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54C5" w14:textId="0445FBA2" w:rsidR="00E925AC" w:rsidRPr="007F06D1" w:rsidRDefault="00E925AC" w:rsidP="00F25827">
      <w:pPr>
        <w:spacing w:line="360" w:lineRule="auto"/>
        <w:jc w:val="center"/>
        <w:rPr>
          <w:rFonts w:ascii="David" w:hAnsi="David" w:cs="David"/>
          <w:b/>
          <w:bCs/>
          <w:color w:val="7030A0"/>
          <w:sz w:val="28"/>
          <w:szCs w:val="28"/>
          <w:u w:val="single"/>
          <w:rtl/>
        </w:rPr>
      </w:pPr>
      <w:r w:rsidRPr="007F06D1">
        <w:rPr>
          <w:rFonts w:ascii="David" w:hAnsi="David" w:cs="David" w:hint="cs"/>
          <w:b/>
          <w:bCs/>
          <w:color w:val="7030A0"/>
          <w:sz w:val="28"/>
          <w:szCs w:val="28"/>
          <w:u w:val="single"/>
          <w:rtl/>
        </w:rPr>
        <w:t>מחברת דיני חוזים- תשפ"א</w:t>
      </w:r>
    </w:p>
    <w:p w14:paraId="62DBF4D6" w14:textId="42DE6569" w:rsidR="00C97041" w:rsidRPr="003F7920" w:rsidRDefault="00C97041" w:rsidP="00F25827">
      <w:pPr>
        <w:spacing w:line="360" w:lineRule="auto"/>
        <w:rPr>
          <w:rFonts w:ascii="David" w:hAnsi="David" w:cs="David"/>
          <w:b/>
          <w:bCs/>
          <w:sz w:val="24"/>
          <w:szCs w:val="24"/>
          <w:rtl/>
        </w:rPr>
      </w:pPr>
      <w:r w:rsidRPr="003F7920">
        <w:rPr>
          <w:rFonts w:ascii="David" w:hAnsi="David" w:cs="David"/>
          <w:sz w:val="24"/>
          <w:szCs w:val="24"/>
          <w:rtl/>
        </w:rPr>
        <w:t xml:space="preserve">ההגדרה </w:t>
      </w:r>
      <w:proofErr w:type="spellStart"/>
      <w:r w:rsidRPr="003F7920">
        <w:rPr>
          <w:rFonts w:ascii="David" w:hAnsi="David" w:cs="David"/>
          <w:sz w:val="24"/>
          <w:szCs w:val="24"/>
          <w:rtl/>
        </w:rPr>
        <w:t>בריסטייטמנט</w:t>
      </w:r>
      <w:proofErr w:type="spellEnd"/>
      <w:r w:rsidRPr="003F7920">
        <w:rPr>
          <w:rFonts w:ascii="David" w:hAnsi="David" w:cs="David"/>
          <w:sz w:val="24"/>
          <w:szCs w:val="24"/>
          <w:rtl/>
        </w:rPr>
        <w:t xml:space="preserve"> האמריקאי על דיני חוזים:</w:t>
      </w:r>
    </w:p>
    <w:p w14:paraId="54BF2C1D" w14:textId="35F08642" w:rsidR="003C7B73" w:rsidRPr="003F7920" w:rsidRDefault="003C7B73" w:rsidP="00F25827">
      <w:pPr>
        <w:spacing w:line="360" w:lineRule="auto"/>
        <w:rPr>
          <w:rFonts w:ascii="David" w:hAnsi="David" w:cs="David"/>
          <w:sz w:val="24"/>
          <w:szCs w:val="24"/>
          <w:rtl/>
        </w:rPr>
      </w:pPr>
      <w:r w:rsidRPr="003F7920">
        <w:rPr>
          <w:rFonts w:ascii="David" w:hAnsi="David" w:cs="David"/>
          <w:b/>
          <w:bCs/>
          <w:sz w:val="24"/>
          <w:szCs w:val="24"/>
          <w:rtl/>
        </w:rPr>
        <w:t>מהו חוזה? –</w:t>
      </w:r>
      <w:r w:rsidRPr="003F7920">
        <w:rPr>
          <w:rFonts w:ascii="David" w:hAnsi="David" w:cs="David"/>
          <w:sz w:val="24"/>
          <w:szCs w:val="24"/>
          <w:rtl/>
        </w:rPr>
        <w:t xml:space="preserve"> (סעיף 1) : "חוזה הינו הבטחה או מספר הבטחות אשר הדין מעניק בגין הפרתן סעד או מכיר בדרך כזו או אחרת בכך שביצוען מהווה חובה". כלומר חוזה הוא הבטחה שההפרה שלהן נותן סנקציה משפטית והדין מכיר בחובה החלה על הצדדים החתומים על החוזה.</w:t>
      </w:r>
    </w:p>
    <w:p w14:paraId="50BBCCE4" w14:textId="5B6A3D51" w:rsidR="003C7B73" w:rsidRPr="003F7920" w:rsidRDefault="003C7B73" w:rsidP="00F25827">
      <w:pPr>
        <w:spacing w:line="360" w:lineRule="auto"/>
        <w:rPr>
          <w:rFonts w:ascii="David" w:hAnsi="David" w:cs="David"/>
          <w:sz w:val="24"/>
          <w:szCs w:val="24"/>
          <w:rtl/>
        </w:rPr>
      </w:pPr>
      <w:r w:rsidRPr="003F7920">
        <w:rPr>
          <w:rFonts w:ascii="David" w:hAnsi="David" w:cs="David"/>
          <w:b/>
          <w:bCs/>
          <w:sz w:val="24"/>
          <w:szCs w:val="24"/>
          <w:rtl/>
        </w:rPr>
        <w:t>מהי הבטחה? –</w:t>
      </w:r>
      <w:r w:rsidRPr="003F7920">
        <w:rPr>
          <w:rFonts w:ascii="David" w:hAnsi="David" w:cs="David"/>
          <w:sz w:val="24"/>
          <w:szCs w:val="24"/>
          <w:rtl/>
        </w:rPr>
        <w:t xml:space="preserve"> "הבעת </w:t>
      </w:r>
      <w:r w:rsidRPr="003F7920">
        <w:rPr>
          <w:rFonts w:ascii="David" w:hAnsi="David" w:cs="David"/>
          <w:b/>
          <w:bCs/>
          <w:sz w:val="24"/>
          <w:szCs w:val="24"/>
          <w:rtl/>
        </w:rPr>
        <w:t>כוונה חיצונית</w:t>
      </w:r>
      <w:r w:rsidRPr="003F7920">
        <w:rPr>
          <w:rFonts w:ascii="David" w:hAnsi="David" w:cs="David"/>
          <w:sz w:val="24"/>
          <w:szCs w:val="24"/>
          <w:rtl/>
        </w:rPr>
        <w:t xml:space="preserve"> לבצע פעולה מסוימת או להימנע מפעולה מסוימת, אשר נעשית באופן המצדיק אצל </w:t>
      </w:r>
      <w:r w:rsidRPr="003F7920">
        <w:rPr>
          <w:rFonts w:ascii="David" w:hAnsi="David" w:cs="David"/>
          <w:b/>
          <w:bCs/>
          <w:sz w:val="24"/>
          <w:szCs w:val="24"/>
          <w:rtl/>
        </w:rPr>
        <w:t>מקבל ההבטחה שהמבטיח נטל על עצמו התחייבות</w:t>
      </w:r>
      <w:r w:rsidRPr="003F7920">
        <w:rPr>
          <w:rFonts w:ascii="David" w:hAnsi="David" w:cs="David"/>
          <w:sz w:val="24"/>
          <w:szCs w:val="24"/>
          <w:rtl/>
        </w:rPr>
        <w:t xml:space="preserve"> בקשר לעשיית הפעולה או הימנעות מעשיית הפעולה.</w:t>
      </w:r>
    </w:p>
    <w:p w14:paraId="15BF401E" w14:textId="6D21137D" w:rsidR="00C97041" w:rsidRPr="003F7920" w:rsidRDefault="00C97041" w:rsidP="00F25827">
      <w:pPr>
        <w:spacing w:line="360" w:lineRule="auto"/>
        <w:rPr>
          <w:rFonts w:ascii="David" w:hAnsi="David" w:cs="David"/>
          <w:sz w:val="24"/>
          <w:szCs w:val="24"/>
        </w:rPr>
      </w:pPr>
      <w:r w:rsidRPr="003F7920">
        <w:rPr>
          <w:rFonts w:ascii="David" w:hAnsi="David" w:cs="David"/>
          <w:sz w:val="24"/>
          <w:szCs w:val="24"/>
          <w:rtl/>
        </w:rPr>
        <w:t>למה הבטחה אינה חוזה? כי הדין אינו מעניק בהפרתה סעד.</w:t>
      </w:r>
    </w:p>
    <w:p w14:paraId="5494477B" w14:textId="44C0A233" w:rsidR="00AC7D71" w:rsidRPr="003F7920" w:rsidRDefault="00AC7D71" w:rsidP="00F25827">
      <w:pPr>
        <w:spacing w:line="360" w:lineRule="auto"/>
        <w:rPr>
          <w:rFonts w:ascii="David" w:hAnsi="David" w:cs="David"/>
          <w:b/>
          <w:bCs/>
          <w:sz w:val="24"/>
          <w:szCs w:val="24"/>
          <w:u w:val="single"/>
          <w:rtl/>
        </w:rPr>
      </w:pPr>
      <w:r w:rsidRPr="003F7920">
        <w:rPr>
          <w:rFonts w:ascii="David" w:hAnsi="David" w:cs="David"/>
          <w:b/>
          <w:bCs/>
          <w:sz w:val="24"/>
          <w:szCs w:val="24"/>
          <w:u w:val="single"/>
          <w:rtl/>
        </w:rPr>
        <w:t>יסודות ההגדרה</w:t>
      </w:r>
      <w:r w:rsidR="00DE059C" w:rsidRPr="003F7920">
        <w:rPr>
          <w:rFonts w:ascii="David" w:hAnsi="David" w:cs="David"/>
          <w:b/>
          <w:bCs/>
          <w:sz w:val="24"/>
          <w:szCs w:val="24"/>
          <w:u w:val="single"/>
          <w:rtl/>
        </w:rPr>
        <w:t xml:space="preserve"> מה הוא חוזה</w:t>
      </w:r>
      <w:r w:rsidRPr="003F7920">
        <w:rPr>
          <w:rFonts w:ascii="David" w:hAnsi="David" w:cs="David"/>
          <w:b/>
          <w:bCs/>
          <w:sz w:val="24"/>
          <w:szCs w:val="24"/>
          <w:u w:val="single"/>
          <w:rtl/>
        </w:rPr>
        <w:t>:</w:t>
      </w:r>
    </w:p>
    <w:p w14:paraId="76D5B9AD" w14:textId="7D0F251A" w:rsidR="00AC7D71" w:rsidRPr="003F7920" w:rsidRDefault="00AC7D71" w:rsidP="00F25827">
      <w:pPr>
        <w:pStyle w:val="a3"/>
        <w:numPr>
          <w:ilvl w:val="0"/>
          <w:numId w:val="1"/>
        </w:numPr>
        <w:spacing w:line="360" w:lineRule="auto"/>
        <w:rPr>
          <w:rFonts w:ascii="David" w:hAnsi="David" w:cs="David"/>
          <w:sz w:val="24"/>
          <w:szCs w:val="24"/>
          <w:rtl/>
        </w:rPr>
      </w:pPr>
      <w:r w:rsidRPr="003F7920">
        <w:rPr>
          <w:rFonts w:ascii="David" w:hAnsi="David" w:cs="David"/>
          <w:sz w:val="24"/>
          <w:szCs w:val="24"/>
          <w:rtl/>
        </w:rPr>
        <w:t>הבעה חיצונית של כוונה</w:t>
      </w:r>
      <w:r w:rsidR="00DE059C" w:rsidRPr="003F7920">
        <w:rPr>
          <w:rFonts w:ascii="David" w:hAnsi="David" w:cs="David"/>
          <w:sz w:val="24"/>
          <w:szCs w:val="24"/>
          <w:rtl/>
        </w:rPr>
        <w:t>-הבטחה</w:t>
      </w:r>
      <w:r w:rsidR="001636E3" w:rsidRPr="003F7920">
        <w:rPr>
          <w:rFonts w:ascii="David" w:hAnsi="David" w:cs="David"/>
          <w:sz w:val="24"/>
          <w:szCs w:val="24"/>
          <w:rtl/>
        </w:rPr>
        <w:t>.</w:t>
      </w:r>
    </w:p>
    <w:p w14:paraId="06A7FFDA" w14:textId="490F560C" w:rsidR="00AC7D71" w:rsidRPr="003F7920" w:rsidRDefault="00AC7D71" w:rsidP="00F25827">
      <w:pPr>
        <w:pStyle w:val="a3"/>
        <w:numPr>
          <w:ilvl w:val="0"/>
          <w:numId w:val="1"/>
        </w:numPr>
        <w:spacing w:line="360" w:lineRule="auto"/>
        <w:rPr>
          <w:rFonts w:ascii="David" w:hAnsi="David" w:cs="David"/>
          <w:sz w:val="24"/>
          <w:szCs w:val="24"/>
          <w:rtl/>
        </w:rPr>
      </w:pPr>
      <w:r w:rsidRPr="003F7920">
        <w:rPr>
          <w:rFonts w:ascii="David" w:hAnsi="David" w:cs="David"/>
          <w:sz w:val="24"/>
          <w:szCs w:val="24"/>
          <w:rtl/>
        </w:rPr>
        <w:t>הכרה בדין</w:t>
      </w:r>
      <w:r w:rsidR="001636E3" w:rsidRPr="003F7920">
        <w:rPr>
          <w:rFonts w:ascii="David" w:hAnsi="David" w:cs="David"/>
          <w:sz w:val="24"/>
          <w:szCs w:val="24"/>
          <w:rtl/>
        </w:rPr>
        <w:t>.</w:t>
      </w:r>
    </w:p>
    <w:p w14:paraId="59800FE1" w14:textId="57771C15" w:rsidR="00AC7D71" w:rsidRPr="003F7920" w:rsidRDefault="00AC7D71" w:rsidP="00F25827">
      <w:pPr>
        <w:pStyle w:val="a3"/>
        <w:numPr>
          <w:ilvl w:val="0"/>
          <w:numId w:val="1"/>
        </w:numPr>
        <w:spacing w:line="360" w:lineRule="auto"/>
        <w:rPr>
          <w:rFonts w:ascii="David" w:hAnsi="David" w:cs="David"/>
          <w:sz w:val="24"/>
          <w:szCs w:val="24"/>
        </w:rPr>
      </w:pPr>
      <w:r w:rsidRPr="003F7920">
        <w:rPr>
          <w:rFonts w:ascii="David" w:hAnsi="David" w:cs="David"/>
          <w:sz w:val="24"/>
          <w:szCs w:val="24"/>
          <w:rtl/>
        </w:rPr>
        <w:t>הצד השני ירגיש את המחויבות.</w:t>
      </w:r>
    </w:p>
    <w:p w14:paraId="45E18543" w14:textId="5BF1A0BF" w:rsidR="001636E3" w:rsidRPr="003F7920" w:rsidRDefault="003C7B73" w:rsidP="00F25827">
      <w:pPr>
        <w:spacing w:line="360" w:lineRule="auto"/>
        <w:rPr>
          <w:rFonts w:ascii="David" w:hAnsi="David" w:cs="David"/>
          <w:sz w:val="24"/>
          <w:szCs w:val="24"/>
          <w:rtl/>
        </w:rPr>
      </w:pPr>
      <w:r w:rsidRPr="003F7920">
        <w:rPr>
          <w:rFonts w:ascii="David" w:hAnsi="David" w:cs="David"/>
          <w:sz w:val="24"/>
          <w:szCs w:val="24"/>
          <w:rtl/>
        </w:rPr>
        <w:t>במהלך השיעור הובאו מספר סיטואציות שעלולות להתפרש כחוזה מחייב אך המרצה סותר אותן מ</w:t>
      </w:r>
      <w:r w:rsidR="007D0B9E" w:rsidRPr="003F7920">
        <w:rPr>
          <w:rFonts w:ascii="David" w:hAnsi="David" w:cs="David"/>
          <w:sz w:val="24"/>
          <w:szCs w:val="24"/>
          <w:rtl/>
        </w:rPr>
        <w:t>שלושת ה</w:t>
      </w:r>
      <w:r w:rsidRPr="003F7920">
        <w:rPr>
          <w:rFonts w:ascii="David" w:hAnsi="David" w:cs="David"/>
          <w:sz w:val="24"/>
          <w:szCs w:val="24"/>
          <w:rtl/>
        </w:rPr>
        <w:t xml:space="preserve">סיבות </w:t>
      </w:r>
      <w:r w:rsidR="007D0B9E" w:rsidRPr="003F7920">
        <w:rPr>
          <w:rFonts w:ascii="David" w:hAnsi="David" w:cs="David"/>
          <w:sz w:val="24"/>
          <w:szCs w:val="24"/>
          <w:rtl/>
        </w:rPr>
        <w:t xml:space="preserve">שציינו מעלה </w:t>
      </w:r>
      <w:r w:rsidRPr="003F7920">
        <w:rPr>
          <w:rFonts w:ascii="David" w:hAnsi="David" w:cs="David"/>
          <w:sz w:val="24"/>
          <w:szCs w:val="24"/>
          <w:rtl/>
        </w:rPr>
        <w:t>שחייבות להיות כלולות בחוזה ובלעדיהן הוא לא אכיף.</w:t>
      </w:r>
    </w:p>
    <w:p w14:paraId="5FAE232A" w14:textId="3687EA7C" w:rsidR="003C7B73" w:rsidRPr="003F7920" w:rsidRDefault="00DE059C" w:rsidP="00F25827">
      <w:pPr>
        <w:pStyle w:val="a3"/>
        <w:numPr>
          <w:ilvl w:val="0"/>
          <w:numId w:val="4"/>
        </w:numPr>
        <w:spacing w:line="360" w:lineRule="auto"/>
        <w:rPr>
          <w:rFonts w:ascii="David" w:hAnsi="David" w:cs="David"/>
          <w:sz w:val="24"/>
          <w:szCs w:val="24"/>
        </w:rPr>
      </w:pPr>
      <w:r w:rsidRPr="003F7920">
        <w:rPr>
          <w:rFonts w:ascii="David" w:hAnsi="David" w:cs="David"/>
          <w:sz w:val="24"/>
          <w:szCs w:val="24"/>
          <w:rtl/>
        </w:rPr>
        <w:t>חוזה צריך להיות בין 2 צדדים או יותר, לא עם עצמי</w:t>
      </w:r>
      <w:r w:rsidR="001636E3" w:rsidRPr="003F7920">
        <w:rPr>
          <w:rFonts w:ascii="David" w:hAnsi="David" w:cs="David"/>
          <w:sz w:val="24"/>
          <w:szCs w:val="24"/>
          <w:rtl/>
        </w:rPr>
        <w:t>.</w:t>
      </w:r>
    </w:p>
    <w:p w14:paraId="6030A95E" w14:textId="45DE6206" w:rsidR="003C7B73" w:rsidRPr="003F7920" w:rsidRDefault="003C7B73" w:rsidP="00F25827">
      <w:pPr>
        <w:pStyle w:val="a3"/>
        <w:numPr>
          <w:ilvl w:val="0"/>
          <w:numId w:val="4"/>
        </w:numPr>
        <w:spacing w:line="360" w:lineRule="auto"/>
        <w:rPr>
          <w:rFonts w:ascii="David" w:hAnsi="David" w:cs="David"/>
          <w:sz w:val="24"/>
          <w:szCs w:val="24"/>
        </w:rPr>
      </w:pPr>
      <w:r w:rsidRPr="003F7920">
        <w:rPr>
          <w:rFonts w:ascii="David" w:hAnsi="David" w:cs="David"/>
          <w:sz w:val="24"/>
          <w:szCs w:val="24"/>
          <w:rtl/>
        </w:rPr>
        <w:t xml:space="preserve">אם אדם אמר שיתאמץ לעשות </w:t>
      </w:r>
      <w:proofErr w:type="spellStart"/>
      <w:r w:rsidRPr="003F7920">
        <w:rPr>
          <w:rFonts w:ascii="David" w:hAnsi="David" w:cs="David"/>
          <w:sz w:val="24"/>
          <w:szCs w:val="24"/>
          <w:rtl/>
        </w:rPr>
        <w:t>משהו,זה</w:t>
      </w:r>
      <w:proofErr w:type="spellEnd"/>
      <w:r w:rsidRPr="003F7920">
        <w:rPr>
          <w:rFonts w:ascii="David" w:hAnsi="David" w:cs="David"/>
          <w:sz w:val="24"/>
          <w:szCs w:val="24"/>
          <w:rtl/>
        </w:rPr>
        <w:t xml:space="preserve"> לא נחשב כחוזה. (</w:t>
      </w:r>
      <w:r w:rsidR="00DE059C" w:rsidRPr="003F7920">
        <w:rPr>
          <w:rFonts w:ascii="David" w:hAnsi="David" w:cs="David"/>
          <w:sz w:val="24"/>
          <w:szCs w:val="24"/>
          <w:rtl/>
        </w:rPr>
        <w:t>יש חוזים לעשיית מאמץ</w:t>
      </w:r>
      <w:r w:rsidRPr="003F7920">
        <w:rPr>
          <w:rFonts w:ascii="David" w:hAnsi="David" w:cs="David"/>
          <w:sz w:val="24"/>
          <w:szCs w:val="24"/>
          <w:rtl/>
        </w:rPr>
        <w:t xml:space="preserve"> הכוונה לדברים גדולים יותר וחריגים יותר ולא למאמץ לפגישה מסוימת)</w:t>
      </w:r>
      <w:r w:rsidR="00DE059C" w:rsidRPr="003F7920">
        <w:rPr>
          <w:rFonts w:ascii="David" w:hAnsi="David" w:cs="David"/>
          <w:sz w:val="24"/>
          <w:szCs w:val="24"/>
          <w:rtl/>
        </w:rPr>
        <w:t>.</w:t>
      </w:r>
    </w:p>
    <w:p w14:paraId="3B1811D9" w14:textId="2571926B" w:rsidR="003C7B73" w:rsidRPr="003F7920" w:rsidRDefault="003C7B73" w:rsidP="00F25827">
      <w:pPr>
        <w:pStyle w:val="a3"/>
        <w:numPr>
          <w:ilvl w:val="0"/>
          <w:numId w:val="4"/>
        </w:numPr>
        <w:spacing w:line="360" w:lineRule="auto"/>
        <w:rPr>
          <w:rFonts w:ascii="David" w:hAnsi="David" w:cs="David"/>
          <w:sz w:val="24"/>
          <w:szCs w:val="24"/>
        </w:rPr>
      </w:pPr>
      <w:r w:rsidRPr="003F7920">
        <w:rPr>
          <w:rFonts w:ascii="David" w:hAnsi="David" w:cs="David"/>
          <w:sz w:val="24"/>
          <w:szCs w:val="24"/>
          <w:rtl/>
        </w:rPr>
        <w:t xml:space="preserve">במידה והברזתי לחבר על אף שקבענו זה לא חוזה מכיוון שזו </w:t>
      </w:r>
      <w:r w:rsidR="00711B41" w:rsidRPr="003F7920">
        <w:rPr>
          <w:rFonts w:ascii="David" w:hAnsi="David" w:cs="David"/>
          <w:sz w:val="24"/>
          <w:szCs w:val="24"/>
          <w:rtl/>
        </w:rPr>
        <w:t xml:space="preserve">הבטחה שאין עליה </w:t>
      </w:r>
      <w:proofErr w:type="spellStart"/>
      <w:r w:rsidR="00711B41" w:rsidRPr="003F7920">
        <w:rPr>
          <w:rFonts w:ascii="David" w:hAnsi="David" w:cs="David"/>
          <w:sz w:val="24"/>
          <w:szCs w:val="24"/>
          <w:rtl/>
        </w:rPr>
        <w:t>סעד</w:t>
      </w:r>
      <w:r w:rsidRPr="003F7920">
        <w:rPr>
          <w:rFonts w:ascii="David" w:hAnsi="David" w:cs="David"/>
          <w:sz w:val="24"/>
          <w:szCs w:val="24"/>
          <w:rtl/>
        </w:rPr>
        <w:t>,</w:t>
      </w:r>
      <w:r w:rsidR="00711B41" w:rsidRPr="003F7920">
        <w:rPr>
          <w:rFonts w:ascii="David" w:hAnsi="David" w:cs="David"/>
          <w:sz w:val="24"/>
          <w:szCs w:val="24"/>
          <w:rtl/>
        </w:rPr>
        <w:t>אין</w:t>
      </w:r>
      <w:proofErr w:type="spellEnd"/>
      <w:r w:rsidR="00711B41" w:rsidRPr="003F7920">
        <w:rPr>
          <w:rFonts w:ascii="David" w:hAnsi="David" w:cs="David"/>
          <w:sz w:val="24"/>
          <w:szCs w:val="24"/>
          <w:rtl/>
        </w:rPr>
        <w:t xml:space="preserve"> כוונה משפטית, </w:t>
      </w:r>
      <w:r w:rsidRPr="003F7920">
        <w:rPr>
          <w:rFonts w:ascii="David" w:hAnsi="David" w:cs="David"/>
          <w:sz w:val="24"/>
          <w:szCs w:val="24"/>
          <w:rtl/>
        </w:rPr>
        <w:t xml:space="preserve">בית המשפט לא מתערב, מכיוון שזה </w:t>
      </w:r>
      <w:r w:rsidR="00711B41" w:rsidRPr="003F7920">
        <w:rPr>
          <w:rFonts w:ascii="David" w:hAnsi="David" w:cs="David"/>
          <w:sz w:val="24"/>
          <w:szCs w:val="24"/>
          <w:rtl/>
        </w:rPr>
        <w:t>עלול לקלקל את המסגרת ש</w:t>
      </w:r>
      <w:r w:rsidRPr="003F7920">
        <w:rPr>
          <w:rFonts w:ascii="David" w:hAnsi="David" w:cs="David"/>
          <w:sz w:val="24"/>
          <w:szCs w:val="24"/>
          <w:rtl/>
        </w:rPr>
        <w:t>ל</w:t>
      </w:r>
      <w:r w:rsidR="00711B41" w:rsidRPr="003F7920">
        <w:rPr>
          <w:rFonts w:ascii="David" w:hAnsi="David" w:cs="David"/>
          <w:sz w:val="24"/>
          <w:szCs w:val="24"/>
          <w:rtl/>
        </w:rPr>
        <w:t xml:space="preserve"> התחייבויות לא מחייבות</w:t>
      </w:r>
      <w:r w:rsidRPr="003F7920">
        <w:rPr>
          <w:rFonts w:ascii="David" w:hAnsi="David" w:cs="David"/>
          <w:sz w:val="24"/>
          <w:szCs w:val="24"/>
          <w:rtl/>
        </w:rPr>
        <w:t xml:space="preserve"> ובנוסף אינו מעוניין להתערב בהתערבויות שבין חברים.</w:t>
      </w:r>
    </w:p>
    <w:p w14:paraId="21F5CEC0" w14:textId="1143F4E5" w:rsidR="007D0B9E" w:rsidRPr="003F7920" w:rsidRDefault="00711B41" w:rsidP="00F25827">
      <w:pPr>
        <w:pStyle w:val="a3"/>
        <w:numPr>
          <w:ilvl w:val="0"/>
          <w:numId w:val="4"/>
        </w:numPr>
        <w:spacing w:line="360" w:lineRule="auto"/>
        <w:rPr>
          <w:rFonts w:ascii="David" w:hAnsi="David" w:cs="David"/>
          <w:sz w:val="24"/>
          <w:szCs w:val="24"/>
        </w:rPr>
      </w:pPr>
      <w:r w:rsidRPr="003F7920">
        <w:rPr>
          <w:rFonts w:ascii="David" w:hAnsi="David" w:cs="David"/>
          <w:sz w:val="24"/>
          <w:szCs w:val="24"/>
          <w:rtl/>
        </w:rPr>
        <w:t>הבטחת נישואין-</w:t>
      </w:r>
      <w:r w:rsidR="00801015" w:rsidRPr="003F7920">
        <w:rPr>
          <w:rFonts w:ascii="David" w:hAnsi="David" w:cs="David"/>
          <w:sz w:val="24"/>
          <w:szCs w:val="24"/>
          <w:rtl/>
        </w:rPr>
        <w:t>סוג הבטחות שהדין לא אוכף</w:t>
      </w:r>
      <w:r w:rsidR="003F7920" w:rsidRPr="003F7920">
        <w:rPr>
          <w:rFonts w:ascii="David" w:hAnsi="David" w:cs="David"/>
          <w:sz w:val="24"/>
          <w:szCs w:val="24"/>
          <w:rtl/>
        </w:rPr>
        <w:t xml:space="preserve"> </w:t>
      </w:r>
      <w:r w:rsidR="00801015" w:rsidRPr="003F7920">
        <w:rPr>
          <w:rFonts w:ascii="David" w:hAnsi="David" w:cs="David"/>
          <w:sz w:val="24"/>
          <w:szCs w:val="24"/>
          <w:rtl/>
        </w:rPr>
        <w:t>(סעיף 2)</w:t>
      </w:r>
      <w:r w:rsidR="003C7B73" w:rsidRPr="003F7920">
        <w:rPr>
          <w:rFonts w:ascii="David" w:hAnsi="David" w:cs="David"/>
          <w:sz w:val="24"/>
          <w:szCs w:val="24"/>
          <w:rtl/>
        </w:rPr>
        <w:t>.</w:t>
      </w:r>
      <w:r w:rsidRPr="003F7920">
        <w:rPr>
          <w:rFonts w:ascii="David" w:hAnsi="David" w:cs="David"/>
          <w:sz w:val="24"/>
          <w:szCs w:val="24"/>
          <w:rtl/>
        </w:rPr>
        <w:br/>
        <w:t xml:space="preserve">א. מישור יחסים שלא רוצים שהמשפט ייכנס </w:t>
      </w:r>
      <w:r w:rsidR="003C7B73" w:rsidRPr="003F7920">
        <w:rPr>
          <w:rFonts w:ascii="David" w:hAnsi="David" w:cs="David"/>
          <w:sz w:val="24"/>
          <w:szCs w:val="24"/>
          <w:rtl/>
        </w:rPr>
        <w:t>אליהם.</w:t>
      </w:r>
      <w:r w:rsidRPr="003F7920">
        <w:rPr>
          <w:rFonts w:ascii="David" w:hAnsi="David" w:cs="David"/>
          <w:sz w:val="24"/>
          <w:szCs w:val="24"/>
          <w:rtl/>
        </w:rPr>
        <w:br/>
        <w:t>ב. מה יקרה אם הוא ייכנס? אם האישה תתחרט, אי אפשר להכריח אותה להתחתן.</w:t>
      </w:r>
    </w:p>
    <w:p w14:paraId="561E0B04" w14:textId="5978FB0D" w:rsidR="007D0B9E" w:rsidRPr="003F7920" w:rsidRDefault="007D0B9E" w:rsidP="00F25827">
      <w:pPr>
        <w:pStyle w:val="a3"/>
        <w:numPr>
          <w:ilvl w:val="0"/>
          <w:numId w:val="4"/>
        </w:numPr>
        <w:spacing w:line="360" w:lineRule="auto"/>
        <w:rPr>
          <w:rFonts w:ascii="David" w:hAnsi="David" w:cs="David"/>
          <w:sz w:val="24"/>
          <w:szCs w:val="24"/>
        </w:rPr>
      </w:pPr>
      <w:r w:rsidRPr="003F7920">
        <w:rPr>
          <w:rFonts w:ascii="David" w:hAnsi="David" w:cs="David"/>
          <w:sz w:val="24"/>
          <w:szCs w:val="24"/>
          <w:rtl/>
        </w:rPr>
        <w:t xml:space="preserve">במקרה של הבטחה </w:t>
      </w:r>
      <w:r w:rsidR="00801015" w:rsidRPr="003F7920">
        <w:rPr>
          <w:rFonts w:ascii="David" w:hAnsi="David" w:cs="David"/>
          <w:sz w:val="24"/>
          <w:szCs w:val="24"/>
          <w:rtl/>
        </w:rPr>
        <w:t>קבלה ללימודים-חוזה לא אכיף, לא סוגיה שבית המשפט יכול להתערב בה.</w:t>
      </w:r>
      <w:r w:rsidR="00801015" w:rsidRPr="003F7920">
        <w:rPr>
          <w:rFonts w:ascii="David" w:hAnsi="David" w:cs="David"/>
          <w:sz w:val="24"/>
          <w:szCs w:val="24"/>
          <w:rtl/>
        </w:rPr>
        <w:br/>
        <w:t>אי אפש</w:t>
      </w:r>
      <w:r w:rsidR="003F7920" w:rsidRPr="003F7920">
        <w:rPr>
          <w:rFonts w:ascii="David" w:hAnsi="David" w:cs="David"/>
          <w:sz w:val="24"/>
          <w:szCs w:val="24"/>
          <w:rtl/>
        </w:rPr>
        <w:t>ר</w:t>
      </w:r>
      <w:r w:rsidR="00801015" w:rsidRPr="003F7920">
        <w:rPr>
          <w:rFonts w:ascii="David" w:hAnsi="David" w:cs="David"/>
          <w:sz w:val="24"/>
          <w:szCs w:val="24"/>
          <w:rtl/>
        </w:rPr>
        <w:t xml:space="preserve"> לחייב מו</w:t>
      </w:r>
      <w:r w:rsidRPr="003F7920">
        <w:rPr>
          <w:rFonts w:ascii="David" w:hAnsi="David" w:cs="David"/>
          <w:sz w:val="24"/>
          <w:szCs w:val="24"/>
          <w:rtl/>
        </w:rPr>
        <w:t>סד</w:t>
      </w:r>
      <w:r w:rsidR="00801015" w:rsidRPr="003F7920">
        <w:rPr>
          <w:rFonts w:ascii="David" w:hAnsi="David" w:cs="David"/>
          <w:sz w:val="24"/>
          <w:szCs w:val="24"/>
          <w:rtl/>
        </w:rPr>
        <w:t xml:space="preserve"> ללימודים לקבל אדם מסוים.</w:t>
      </w:r>
    </w:p>
    <w:p w14:paraId="1DFDDF60" w14:textId="6B8ED29F" w:rsidR="007D0B9E" w:rsidRPr="003F7920" w:rsidRDefault="00801015" w:rsidP="00F25827">
      <w:pPr>
        <w:pStyle w:val="a3"/>
        <w:numPr>
          <w:ilvl w:val="0"/>
          <w:numId w:val="4"/>
        </w:numPr>
        <w:spacing w:line="360" w:lineRule="auto"/>
        <w:rPr>
          <w:rFonts w:ascii="David" w:hAnsi="David" w:cs="David"/>
          <w:sz w:val="24"/>
          <w:szCs w:val="24"/>
        </w:rPr>
      </w:pPr>
      <w:r w:rsidRPr="003F7920">
        <w:rPr>
          <w:rFonts w:ascii="David" w:hAnsi="David" w:cs="David"/>
          <w:sz w:val="24"/>
          <w:szCs w:val="24"/>
          <w:rtl/>
        </w:rPr>
        <w:t>הסכם פוליטי- לא מחליפים את שיקול דעת הצדדים בשיקול הדעת של בית במשפט, מוביל לפגיעה במוסד</w:t>
      </w:r>
      <w:r w:rsidR="007D0B9E" w:rsidRPr="003F7920">
        <w:rPr>
          <w:rFonts w:ascii="David" w:hAnsi="David" w:cs="David"/>
          <w:sz w:val="24"/>
          <w:szCs w:val="24"/>
          <w:rtl/>
        </w:rPr>
        <w:t>.</w:t>
      </w:r>
      <w:r w:rsidR="009B2017" w:rsidRPr="003F7920">
        <w:rPr>
          <w:rFonts w:ascii="David" w:hAnsi="David" w:cs="David"/>
          <w:sz w:val="24"/>
          <w:szCs w:val="24"/>
          <w:rtl/>
        </w:rPr>
        <w:t xml:space="preserve"> יש התחייבות מוסרית, הכנסת יכולה לאכוף, אך מערכת המשפט לא יתערב.</w:t>
      </w:r>
    </w:p>
    <w:p w14:paraId="7CBBE459" w14:textId="09339A2E" w:rsidR="00801015" w:rsidRPr="003F7920" w:rsidRDefault="007D0B9E" w:rsidP="00F25827">
      <w:pPr>
        <w:pStyle w:val="a3"/>
        <w:numPr>
          <w:ilvl w:val="0"/>
          <w:numId w:val="4"/>
        </w:numPr>
        <w:spacing w:line="360" w:lineRule="auto"/>
        <w:rPr>
          <w:rFonts w:ascii="David" w:hAnsi="David" w:cs="David"/>
          <w:sz w:val="24"/>
          <w:szCs w:val="24"/>
          <w:rtl/>
        </w:rPr>
      </w:pPr>
      <w:r w:rsidRPr="003F7920">
        <w:rPr>
          <w:rFonts w:ascii="David" w:hAnsi="David" w:cs="David"/>
          <w:sz w:val="24"/>
          <w:szCs w:val="24"/>
          <w:rtl/>
        </w:rPr>
        <w:t xml:space="preserve">פרסומת של </w:t>
      </w:r>
      <w:r w:rsidR="00121B16" w:rsidRPr="003F7920">
        <w:rPr>
          <w:rFonts w:ascii="David" w:hAnsi="David" w:cs="David"/>
          <w:sz w:val="24"/>
          <w:szCs w:val="24"/>
          <w:rtl/>
        </w:rPr>
        <w:t>פפסי</w:t>
      </w:r>
      <w:r w:rsidRPr="003F7920">
        <w:rPr>
          <w:rFonts w:ascii="David" w:hAnsi="David" w:cs="David"/>
          <w:sz w:val="24"/>
          <w:szCs w:val="24"/>
          <w:rtl/>
        </w:rPr>
        <w:t xml:space="preserve"> המבטיחה פרס מסוים</w:t>
      </w:r>
      <w:r w:rsidR="00121B16" w:rsidRPr="003F7920">
        <w:rPr>
          <w:rFonts w:ascii="David" w:hAnsi="David" w:cs="David"/>
          <w:sz w:val="24"/>
          <w:szCs w:val="24"/>
          <w:rtl/>
        </w:rPr>
        <w:t>-</w:t>
      </w:r>
      <w:r w:rsidRPr="003F7920">
        <w:rPr>
          <w:rFonts w:ascii="David" w:hAnsi="David" w:cs="David"/>
          <w:sz w:val="24"/>
          <w:szCs w:val="24"/>
          <w:rtl/>
        </w:rPr>
        <w:t xml:space="preserve"> על פניו </w:t>
      </w:r>
      <w:r w:rsidR="00121B16" w:rsidRPr="003F7920">
        <w:rPr>
          <w:rFonts w:ascii="David" w:hAnsi="David" w:cs="David"/>
          <w:sz w:val="24"/>
          <w:szCs w:val="24"/>
          <w:rtl/>
        </w:rPr>
        <w:t xml:space="preserve">יחסים מסחריים חוזה מחייב, איך </w:t>
      </w:r>
      <w:r w:rsidRPr="003F7920">
        <w:rPr>
          <w:rFonts w:ascii="David" w:hAnsi="David" w:cs="David"/>
          <w:sz w:val="24"/>
          <w:szCs w:val="24"/>
          <w:rtl/>
        </w:rPr>
        <w:t>קבע בית המשפט שהו</w:t>
      </w:r>
      <w:r w:rsidR="00121B16" w:rsidRPr="003F7920">
        <w:rPr>
          <w:rFonts w:ascii="David" w:hAnsi="David" w:cs="David"/>
          <w:sz w:val="24"/>
          <w:szCs w:val="24"/>
          <w:rtl/>
        </w:rPr>
        <w:t>א</w:t>
      </w:r>
      <w:r w:rsidRPr="003F7920">
        <w:rPr>
          <w:rFonts w:ascii="David" w:hAnsi="David" w:cs="David"/>
          <w:sz w:val="24"/>
          <w:szCs w:val="24"/>
          <w:rtl/>
        </w:rPr>
        <w:t xml:space="preserve"> לא</w:t>
      </w:r>
      <w:r w:rsidR="00121B16" w:rsidRPr="003F7920">
        <w:rPr>
          <w:rFonts w:ascii="David" w:hAnsi="David" w:cs="David"/>
          <w:sz w:val="24"/>
          <w:szCs w:val="24"/>
          <w:rtl/>
        </w:rPr>
        <w:t xml:space="preserve">? </w:t>
      </w:r>
      <w:r w:rsidRPr="003F7920">
        <w:rPr>
          <w:rFonts w:ascii="David" w:hAnsi="David" w:cs="David"/>
          <w:sz w:val="24"/>
          <w:szCs w:val="24"/>
          <w:rtl/>
        </w:rPr>
        <w:t>מכיוון</w:t>
      </w:r>
      <w:r w:rsidR="00121B16" w:rsidRPr="003F7920">
        <w:rPr>
          <w:rFonts w:ascii="David" w:hAnsi="David" w:cs="David"/>
          <w:sz w:val="24"/>
          <w:szCs w:val="24"/>
          <w:rtl/>
        </w:rPr>
        <w:t xml:space="preserve"> שהצד השני </w:t>
      </w:r>
      <w:r w:rsidRPr="003F7920">
        <w:rPr>
          <w:rFonts w:ascii="David" w:hAnsi="David" w:cs="David"/>
          <w:sz w:val="24"/>
          <w:szCs w:val="24"/>
          <w:rtl/>
        </w:rPr>
        <w:t>לא היה אמור לראות זאת כהבטחה עקב</w:t>
      </w:r>
      <w:r w:rsidR="00121B16" w:rsidRPr="003F7920">
        <w:rPr>
          <w:rFonts w:ascii="David" w:hAnsi="David" w:cs="David"/>
          <w:sz w:val="24"/>
          <w:szCs w:val="24"/>
          <w:rtl/>
        </w:rPr>
        <w:t xml:space="preserve"> </w:t>
      </w:r>
      <w:r w:rsidRPr="003F7920">
        <w:rPr>
          <w:rFonts w:ascii="David" w:hAnsi="David" w:cs="David"/>
          <w:sz w:val="24"/>
          <w:szCs w:val="24"/>
          <w:rtl/>
        </w:rPr>
        <w:t>הפרסום</w:t>
      </w:r>
      <w:r w:rsidR="00121B16" w:rsidRPr="003F7920">
        <w:rPr>
          <w:rFonts w:ascii="David" w:hAnsi="David" w:cs="David"/>
          <w:sz w:val="24"/>
          <w:szCs w:val="24"/>
          <w:rtl/>
        </w:rPr>
        <w:t xml:space="preserve"> </w:t>
      </w:r>
      <w:r w:rsidRPr="003F7920">
        <w:rPr>
          <w:rFonts w:ascii="David" w:hAnsi="David" w:cs="David"/>
          <w:sz w:val="24"/>
          <w:szCs w:val="24"/>
          <w:rtl/>
        </w:rPr>
        <w:t>ה</w:t>
      </w:r>
      <w:r w:rsidR="00121B16" w:rsidRPr="003F7920">
        <w:rPr>
          <w:rFonts w:ascii="David" w:hAnsi="David" w:cs="David"/>
          <w:sz w:val="24"/>
          <w:szCs w:val="24"/>
          <w:rtl/>
        </w:rPr>
        <w:t>מופרך, אף אחד לא יכול להאמין</w:t>
      </w:r>
      <w:r w:rsidRPr="003F7920">
        <w:rPr>
          <w:rFonts w:ascii="David" w:hAnsi="David" w:cs="David"/>
          <w:sz w:val="24"/>
          <w:szCs w:val="24"/>
          <w:rtl/>
        </w:rPr>
        <w:t xml:space="preserve"> שאכן הפרס יהיה מסוק קרב.</w:t>
      </w:r>
    </w:p>
    <w:p w14:paraId="26A95C5F" w14:textId="3EE390AB" w:rsidR="009B2017" w:rsidRPr="003F7920" w:rsidRDefault="00121B16" w:rsidP="00F25827">
      <w:pPr>
        <w:spacing w:line="360" w:lineRule="auto"/>
        <w:rPr>
          <w:rFonts w:ascii="David" w:hAnsi="David" w:cs="David"/>
          <w:sz w:val="24"/>
          <w:szCs w:val="24"/>
          <w:rtl/>
        </w:rPr>
      </w:pPr>
      <w:r w:rsidRPr="003F7920">
        <w:rPr>
          <w:rFonts w:ascii="David" w:hAnsi="David" w:cs="David"/>
          <w:sz w:val="24"/>
          <w:szCs w:val="24"/>
          <w:rtl/>
        </w:rPr>
        <w:t xml:space="preserve">ביחסים אישיים בית המשפט לא יתערב אלא אם כן מעורבים </w:t>
      </w:r>
      <w:r w:rsidRPr="003F7920">
        <w:rPr>
          <w:rFonts w:ascii="David" w:hAnsi="David" w:cs="David"/>
          <w:b/>
          <w:bCs/>
          <w:sz w:val="24"/>
          <w:szCs w:val="24"/>
          <w:rtl/>
        </w:rPr>
        <w:t>נ</w:t>
      </w:r>
      <w:r w:rsidR="008A791F" w:rsidRPr="003F7920">
        <w:rPr>
          <w:rFonts w:ascii="David" w:hAnsi="David" w:cs="David"/>
          <w:b/>
          <w:bCs/>
          <w:sz w:val="24"/>
          <w:szCs w:val="24"/>
          <w:rtl/>
        </w:rPr>
        <w:t>כ</w:t>
      </w:r>
      <w:r w:rsidRPr="003F7920">
        <w:rPr>
          <w:rFonts w:ascii="David" w:hAnsi="David" w:cs="David"/>
          <w:b/>
          <w:bCs/>
          <w:sz w:val="24"/>
          <w:szCs w:val="24"/>
          <w:rtl/>
        </w:rPr>
        <w:t>סים</w:t>
      </w:r>
      <w:r w:rsidRPr="003F7920">
        <w:rPr>
          <w:rFonts w:ascii="David" w:hAnsi="David" w:cs="David"/>
          <w:sz w:val="24"/>
          <w:szCs w:val="24"/>
          <w:rtl/>
        </w:rPr>
        <w:t xml:space="preserve"> או </w:t>
      </w:r>
      <w:r w:rsidRPr="003F7920">
        <w:rPr>
          <w:rFonts w:ascii="David" w:hAnsi="David" w:cs="David"/>
          <w:b/>
          <w:bCs/>
          <w:sz w:val="24"/>
          <w:szCs w:val="24"/>
          <w:rtl/>
        </w:rPr>
        <w:t>צד שליש</w:t>
      </w:r>
      <w:r w:rsidR="009A3054" w:rsidRPr="003F7920">
        <w:rPr>
          <w:rFonts w:ascii="David" w:hAnsi="David" w:cs="David"/>
          <w:sz w:val="24"/>
          <w:szCs w:val="24"/>
          <w:rtl/>
        </w:rPr>
        <w:t>י</w:t>
      </w:r>
      <w:r w:rsidR="009B2017" w:rsidRPr="003F7920">
        <w:rPr>
          <w:rFonts w:ascii="David" w:hAnsi="David" w:cs="David"/>
          <w:sz w:val="24"/>
          <w:szCs w:val="24"/>
          <w:rtl/>
        </w:rPr>
        <w:t>.</w:t>
      </w:r>
    </w:p>
    <w:p w14:paraId="72B905BB" w14:textId="4A497311" w:rsidR="009B2017" w:rsidRPr="003F7920" w:rsidRDefault="009B2017" w:rsidP="00F25827">
      <w:pPr>
        <w:spacing w:line="360" w:lineRule="auto"/>
        <w:rPr>
          <w:rFonts w:ascii="David" w:hAnsi="David" w:cs="David"/>
          <w:sz w:val="24"/>
          <w:szCs w:val="24"/>
          <w:rtl/>
        </w:rPr>
      </w:pPr>
      <w:r w:rsidRPr="003F7920">
        <w:rPr>
          <w:rFonts w:ascii="David" w:hAnsi="David" w:cs="David"/>
          <w:sz w:val="24"/>
          <w:szCs w:val="24"/>
          <w:rtl/>
        </w:rPr>
        <w:lastRenderedPageBreak/>
        <w:t>מה מייחד את המקרים בהם יש הבטחה אבל אין סעד בגין הפרת ההבטחה או הכרה של הדין בחובה מכוח ההבטחה?</w:t>
      </w:r>
    </w:p>
    <w:p w14:paraId="70BD0E04" w14:textId="6ED9F7F9" w:rsidR="009B2017" w:rsidRPr="003F7920" w:rsidRDefault="009B2017" w:rsidP="00F25827">
      <w:pPr>
        <w:pStyle w:val="a3"/>
        <w:numPr>
          <w:ilvl w:val="0"/>
          <w:numId w:val="4"/>
        </w:numPr>
        <w:spacing w:line="360" w:lineRule="auto"/>
        <w:rPr>
          <w:rFonts w:ascii="David" w:hAnsi="David" w:cs="David"/>
          <w:sz w:val="24"/>
          <w:szCs w:val="24"/>
        </w:rPr>
      </w:pPr>
      <w:r w:rsidRPr="003F7920">
        <w:rPr>
          <w:rFonts w:ascii="David" w:hAnsi="David" w:cs="David"/>
          <w:sz w:val="24"/>
          <w:szCs w:val="24"/>
          <w:rtl/>
        </w:rPr>
        <w:t>אין כוונה של הצדדים וההבעה החיצונית לא מראה כוונה זו</w:t>
      </w:r>
      <w:r w:rsidR="00393E82" w:rsidRPr="003F7920">
        <w:rPr>
          <w:rFonts w:ascii="David" w:hAnsi="David" w:cs="David"/>
          <w:sz w:val="24"/>
          <w:szCs w:val="24"/>
          <w:rtl/>
        </w:rPr>
        <w:t>.</w:t>
      </w:r>
    </w:p>
    <w:p w14:paraId="513A046F" w14:textId="63DEF001" w:rsidR="009B2017" w:rsidRPr="003F7920" w:rsidRDefault="009B2017" w:rsidP="00F25827">
      <w:pPr>
        <w:pStyle w:val="a3"/>
        <w:numPr>
          <w:ilvl w:val="0"/>
          <w:numId w:val="4"/>
        </w:numPr>
        <w:spacing w:line="360" w:lineRule="auto"/>
        <w:rPr>
          <w:rFonts w:ascii="David" w:hAnsi="David" w:cs="David"/>
          <w:sz w:val="24"/>
          <w:szCs w:val="24"/>
        </w:rPr>
      </w:pPr>
      <w:r w:rsidRPr="003F7920">
        <w:rPr>
          <w:rFonts w:ascii="David" w:hAnsi="David" w:cs="David"/>
          <w:sz w:val="24"/>
          <w:szCs w:val="24"/>
          <w:rtl/>
        </w:rPr>
        <w:t>עלולה להזיק למערכת היחסים</w:t>
      </w:r>
      <w:r w:rsidR="003F7920">
        <w:rPr>
          <w:rFonts w:ascii="David" w:hAnsi="David" w:cs="David" w:hint="cs"/>
          <w:sz w:val="24"/>
          <w:szCs w:val="24"/>
          <w:rtl/>
        </w:rPr>
        <w:t>.</w:t>
      </w:r>
    </w:p>
    <w:p w14:paraId="0606C027" w14:textId="67156A68" w:rsidR="009B2017" w:rsidRPr="009B2017" w:rsidRDefault="009B2017" w:rsidP="00F25827">
      <w:pPr>
        <w:pStyle w:val="a3"/>
        <w:numPr>
          <w:ilvl w:val="0"/>
          <w:numId w:val="4"/>
        </w:numPr>
        <w:spacing w:line="360" w:lineRule="auto"/>
        <w:rPr>
          <w:rFonts w:asciiTheme="majorBidi" w:hAnsiTheme="majorBidi" w:cstheme="majorBidi"/>
          <w:sz w:val="24"/>
          <w:szCs w:val="24"/>
          <w:rtl/>
        </w:rPr>
      </w:pPr>
      <w:r w:rsidRPr="003F7920">
        <w:rPr>
          <w:rFonts w:ascii="David" w:hAnsi="David" w:cs="David"/>
          <w:sz w:val="24"/>
          <w:szCs w:val="24"/>
          <w:rtl/>
        </w:rPr>
        <w:t xml:space="preserve">לא מוצדק להפעיל את מערכת המשפט : לדוג' </w:t>
      </w:r>
      <w:proofErr w:type="spellStart"/>
      <w:r w:rsidRPr="003F7920">
        <w:rPr>
          <w:rFonts w:ascii="David" w:hAnsi="David" w:cs="David"/>
          <w:sz w:val="24"/>
          <w:szCs w:val="24"/>
          <w:rtl/>
        </w:rPr>
        <w:t>הימורים,מערכת</w:t>
      </w:r>
      <w:proofErr w:type="spellEnd"/>
      <w:r w:rsidRPr="003F7920">
        <w:rPr>
          <w:rFonts w:ascii="David" w:hAnsi="David" w:cs="David"/>
          <w:sz w:val="24"/>
          <w:szCs w:val="24"/>
          <w:rtl/>
        </w:rPr>
        <w:t xml:space="preserve"> יחסים בין בני זוג, ציון/פרס/תחרות</w:t>
      </w:r>
      <w:r>
        <w:rPr>
          <w:rFonts w:asciiTheme="majorBidi" w:hAnsiTheme="majorBidi" w:cstheme="majorBidi" w:hint="cs"/>
          <w:sz w:val="24"/>
          <w:szCs w:val="24"/>
          <w:rtl/>
        </w:rPr>
        <w:t>.</w:t>
      </w:r>
    </w:p>
    <w:p w14:paraId="6BE180C8" w14:textId="096F8B40" w:rsidR="009A3054" w:rsidRPr="002C4618" w:rsidRDefault="009A3054" w:rsidP="00F25827">
      <w:pPr>
        <w:spacing w:line="360" w:lineRule="auto"/>
        <w:rPr>
          <w:rFonts w:ascii="David" w:hAnsi="David" w:cs="David"/>
          <w:sz w:val="24"/>
          <w:szCs w:val="24"/>
          <w:rtl/>
        </w:rPr>
      </w:pPr>
      <w:r>
        <w:rPr>
          <w:rFonts w:ascii="David" w:hAnsi="David" w:cs="David"/>
          <w:b/>
          <w:bCs/>
          <w:sz w:val="24"/>
          <w:szCs w:val="24"/>
          <w:rtl/>
        </w:rPr>
        <w:t xml:space="preserve">במשפט בכללי אין שום דרישה שחוזים יהיו חתומים על דף ובכתב ואין שום קדושה לחתימה – משמע חוזים שבע"פ </w:t>
      </w:r>
      <w:r w:rsidR="003F7920">
        <w:rPr>
          <w:rFonts w:ascii="David" w:hAnsi="David" w:cs="David" w:hint="cs"/>
          <w:b/>
          <w:bCs/>
          <w:sz w:val="24"/>
          <w:szCs w:val="24"/>
          <w:rtl/>
        </w:rPr>
        <w:t>שווים ערך</w:t>
      </w:r>
      <w:r>
        <w:rPr>
          <w:rFonts w:ascii="David" w:hAnsi="David" w:cs="David"/>
          <w:b/>
          <w:bCs/>
          <w:sz w:val="24"/>
          <w:szCs w:val="24"/>
          <w:rtl/>
        </w:rPr>
        <w:t xml:space="preserve"> לחוזה חתום.</w:t>
      </w:r>
      <w:r>
        <w:rPr>
          <w:rFonts w:ascii="David" w:hAnsi="David" w:cs="David"/>
          <w:sz w:val="24"/>
          <w:szCs w:val="24"/>
          <w:rtl/>
        </w:rPr>
        <w:t xml:space="preserve"> </w:t>
      </w:r>
      <w:r w:rsidR="003F7920">
        <w:rPr>
          <w:rFonts w:ascii="David" w:hAnsi="David" w:cs="David" w:hint="cs"/>
          <w:sz w:val="24"/>
          <w:szCs w:val="24"/>
          <w:rtl/>
        </w:rPr>
        <w:t xml:space="preserve">חוץ </w:t>
      </w:r>
      <w:proofErr w:type="spellStart"/>
      <w:r w:rsidR="003F7920">
        <w:rPr>
          <w:rFonts w:ascii="David" w:hAnsi="David" w:cs="David" w:hint="cs"/>
          <w:sz w:val="24"/>
          <w:szCs w:val="24"/>
          <w:rtl/>
        </w:rPr>
        <w:t>מבמקרים</w:t>
      </w:r>
      <w:proofErr w:type="spellEnd"/>
      <w:r w:rsidR="003F7920">
        <w:rPr>
          <w:rFonts w:ascii="David" w:hAnsi="David" w:cs="David" w:hint="cs"/>
          <w:sz w:val="24"/>
          <w:szCs w:val="24"/>
          <w:rtl/>
        </w:rPr>
        <w:t xml:space="preserve"> מסוימים בהם יש חובת כתב, לדוג' מקרקעין.</w:t>
      </w:r>
      <w:r w:rsidR="003F7920">
        <w:rPr>
          <w:rFonts w:ascii="David" w:hAnsi="David" w:cs="David"/>
          <w:sz w:val="24"/>
          <w:szCs w:val="24"/>
          <w:rtl/>
        </w:rPr>
        <w:br/>
      </w:r>
      <w:r w:rsidR="002C4618">
        <w:rPr>
          <w:rFonts w:ascii="David" w:hAnsi="David" w:cs="David" w:hint="cs"/>
          <w:sz w:val="24"/>
          <w:szCs w:val="24"/>
          <w:rtl/>
        </w:rPr>
        <w:t>חוזה יכול להיות לגבי משהו ללא תמורה (מתנה),בית המשפט הישראלי מכיר בכך (בשאר העולם לא תמיד).</w:t>
      </w:r>
    </w:p>
    <w:p w14:paraId="2DAB3413" w14:textId="32CBDAFB" w:rsidR="007D0B9E" w:rsidRPr="00EE5208" w:rsidRDefault="007D0B9E" w:rsidP="00F25827">
      <w:pPr>
        <w:spacing w:line="360" w:lineRule="auto"/>
        <w:rPr>
          <w:rFonts w:ascii="David" w:hAnsi="David" w:cs="David"/>
          <w:b/>
          <w:bCs/>
          <w:sz w:val="24"/>
          <w:szCs w:val="24"/>
          <w:u w:val="single"/>
          <w:rtl/>
        </w:rPr>
      </w:pPr>
      <w:r w:rsidRPr="00EE5208">
        <w:rPr>
          <w:rFonts w:ascii="David" w:hAnsi="David" w:cs="David" w:hint="cs"/>
          <w:b/>
          <w:bCs/>
          <w:sz w:val="24"/>
          <w:szCs w:val="24"/>
          <w:u w:val="single"/>
          <w:rtl/>
        </w:rPr>
        <w:t>ה</w:t>
      </w:r>
      <w:r w:rsidRPr="00EE5208">
        <w:rPr>
          <w:rFonts w:ascii="David" w:hAnsi="David" w:cs="David"/>
          <w:b/>
          <w:bCs/>
          <w:sz w:val="24"/>
          <w:szCs w:val="24"/>
          <w:u w:val="single"/>
          <w:rtl/>
        </w:rPr>
        <w:t>רעיון שעומד בבסיס</w:t>
      </w:r>
      <w:r w:rsidR="00EE5208" w:rsidRPr="00EE5208">
        <w:rPr>
          <w:rFonts w:ascii="David" w:hAnsi="David" w:cs="David" w:hint="cs"/>
          <w:b/>
          <w:bCs/>
          <w:sz w:val="24"/>
          <w:szCs w:val="24"/>
          <w:u w:val="single"/>
          <w:rtl/>
        </w:rPr>
        <w:t>ו</w:t>
      </w:r>
      <w:r w:rsidRPr="00EE5208">
        <w:rPr>
          <w:rFonts w:ascii="David" w:hAnsi="David" w:cs="David"/>
          <w:b/>
          <w:bCs/>
          <w:sz w:val="24"/>
          <w:szCs w:val="24"/>
          <w:u w:val="single"/>
          <w:rtl/>
        </w:rPr>
        <w:t xml:space="preserve"> של</w:t>
      </w:r>
      <w:r w:rsidR="00EE5208" w:rsidRPr="00EE5208">
        <w:rPr>
          <w:rFonts w:ascii="David" w:hAnsi="David" w:cs="David" w:hint="cs"/>
          <w:b/>
          <w:bCs/>
          <w:sz w:val="24"/>
          <w:szCs w:val="24"/>
          <w:u w:val="single"/>
          <w:rtl/>
        </w:rPr>
        <w:t xml:space="preserve"> כריתת</w:t>
      </w:r>
      <w:r w:rsidRPr="00EE5208">
        <w:rPr>
          <w:rFonts w:ascii="David" w:hAnsi="David" w:cs="David"/>
          <w:b/>
          <w:bCs/>
          <w:sz w:val="24"/>
          <w:szCs w:val="24"/>
          <w:u w:val="single"/>
          <w:rtl/>
        </w:rPr>
        <w:t xml:space="preserve"> חוזה</w:t>
      </w:r>
      <w:r w:rsidR="00EE5208" w:rsidRPr="00EE5208">
        <w:rPr>
          <w:rFonts w:ascii="David" w:hAnsi="David" w:cs="David" w:hint="cs"/>
          <w:b/>
          <w:bCs/>
          <w:sz w:val="24"/>
          <w:szCs w:val="24"/>
          <w:u w:val="single"/>
          <w:rtl/>
        </w:rPr>
        <w:t>:</w:t>
      </w:r>
    </w:p>
    <w:p w14:paraId="40C4FCF6" w14:textId="18D9F960" w:rsidR="009B2017" w:rsidRDefault="007D0B9E" w:rsidP="00F25827">
      <w:pPr>
        <w:pStyle w:val="a3"/>
        <w:numPr>
          <w:ilvl w:val="0"/>
          <w:numId w:val="5"/>
        </w:numPr>
        <w:spacing w:line="360" w:lineRule="auto"/>
        <w:rPr>
          <w:rFonts w:ascii="David" w:hAnsi="David" w:cs="David"/>
          <w:sz w:val="24"/>
          <w:szCs w:val="24"/>
        </w:rPr>
      </w:pPr>
      <w:r w:rsidRPr="00EE5208">
        <w:rPr>
          <w:rFonts w:ascii="David" w:hAnsi="David" w:cs="David"/>
          <w:b/>
          <w:bCs/>
          <w:sz w:val="24"/>
          <w:szCs w:val="24"/>
          <w:u w:val="single"/>
          <w:rtl/>
        </w:rPr>
        <w:t xml:space="preserve">עסקת חליפין </w:t>
      </w:r>
      <w:r w:rsidRPr="007D0B9E">
        <w:rPr>
          <w:rFonts w:ascii="David" w:hAnsi="David" w:cs="David"/>
          <w:sz w:val="24"/>
          <w:szCs w:val="24"/>
          <w:rtl/>
        </w:rPr>
        <w:t>תן וקח. דוגמא – מכר(דירה, רכב, חלב), קבלנות (</w:t>
      </w:r>
      <w:r w:rsidR="009B2017">
        <w:rPr>
          <w:rFonts w:ascii="David" w:hAnsi="David" w:cs="David" w:hint="cs"/>
          <w:sz w:val="24"/>
          <w:szCs w:val="24"/>
          <w:rtl/>
        </w:rPr>
        <w:t>קבלת שירות ולאו דווקא מוצר לדוג': נ</w:t>
      </w:r>
      <w:r w:rsidRPr="007D0B9E">
        <w:rPr>
          <w:rFonts w:ascii="David" w:hAnsi="David" w:cs="David"/>
          <w:sz w:val="24"/>
          <w:szCs w:val="24"/>
          <w:rtl/>
        </w:rPr>
        <w:t>יקיון, עריכת הסכם).</w:t>
      </w:r>
      <w:r w:rsidR="009B2017">
        <w:rPr>
          <w:rFonts w:ascii="David" w:hAnsi="David" w:cs="David" w:hint="cs"/>
          <w:sz w:val="24"/>
          <w:szCs w:val="24"/>
          <w:rtl/>
        </w:rPr>
        <w:t xml:space="preserve"> עצם החלטתם להתקשר בחוזה מראה לנו</w:t>
      </w:r>
      <w:r w:rsidRPr="007D0B9E">
        <w:rPr>
          <w:rFonts w:ascii="David" w:hAnsi="David" w:cs="David"/>
          <w:sz w:val="24"/>
          <w:szCs w:val="24"/>
          <w:rtl/>
        </w:rPr>
        <w:t xml:space="preserve"> </w:t>
      </w:r>
      <w:r w:rsidR="009B2017">
        <w:rPr>
          <w:rFonts w:ascii="David" w:hAnsi="David" w:cs="David" w:hint="cs"/>
          <w:sz w:val="24"/>
          <w:szCs w:val="24"/>
          <w:rtl/>
        </w:rPr>
        <w:t>ש</w:t>
      </w:r>
      <w:r w:rsidRPr="007D0B9E">
        <w:rPr>
          <w:rFonts w:ascii="David" w:hAnsi="David" w:cs="David"/>
          <w:sz w:val="24"/>
          <w:szCs w:val="24"/>
          <w:rtl/>
        </w:rPr>
        <w:t xml:space="preserve">כולם מרוויחים </w:t>
      </w:r>
      <w:r w:rsidR="009B2017">
        <w:rPr>
          <w:rFonts w:ascii="David" w:hAnsi="David" w:cs="David" w:hint="cs"/>
          <w:sz w:val="24"/>
          <w:szCs w:val="24"/>
          <w:rtl/>
        </w:rPr>
        <w:t>מזה</w:t>
      </w:r>
      <w:r w:rsidRPr="007D0B9E">
        <w:rPr>
          <w:rFonts w:ascii="David" w:hAnsi="David" w:cs="David"/>
          <w:sz w:val="24"/>
          <w:szCs w:val="24"/>
          <w:rtl/>
        </w:rPr>
        <w:t xml:space="preserve"> – הצדדים מחליטים באופן מודע לחליפין.</w:t>
      </w:r>
      <w:r w:rsidR="003F7920">
        <w:rPr>
          <w:rFonts w:ascii="David" w:hAnsi="David" w:cs="David" w:hint="cs"/>
          <w:b/>
          <w:bCs/>
          <w:sz w:val="24"/>
          <w:szCs w:val="24"/>
          <w:rtl/>
        </w:rPr>
        <w:t xml:space="preserve"> </w:t>
      </w:r>
      <w:r w:rsidRPr="007D0B9E">
        <w:rPr>
          <w:rFonts w:ascii="David" w:hAnsi="David" w:cs="David"/>
          <w:b/>
          <w:bCs/>
          <w:sz w:val="24"/>
          <w:szCs w:val="24"/>
          <w:rtl/>
        </w:rPr>
        <w:t>כוח המיקוח</w:t>
      </w:r>
      <w:r w:rsidRPr="007D0B9E">
        <w:rPr>
          <w:rFonts w:ascii="David" w:hAnsi="David" w:cs="David"/>
          <w:sz w:val="24"/>
          <w:szCs w:val="24"/>
          <w:rtl/>
        </w:rPr>
        <w:t xml:space="preserve"> –</w:t>
      </w:r>
      <w:r w:rsidR="00F26EE0">
        <w:rPr>
          <w:rFonts w:ascii="David" w:hAnsi="David" w:cs="David" w:hint="cs"/>
          <w:sz w:val="24"/>
          <w:szCs w:val="24"/>
          <w:rtl/>
        </w:rPr>
        <w:t>הצדדים לעיתים לא מרוויחים באופן שווה מהעסקה</w:t>
      </w:r>
      <w:r w:rsidR="003F7920">
        <w:rPr>
          <w:rFonts w:ascii="David" w:hAnsi="David" w:cs="David" w:hint="cs"/>
          <w:sz w:val="24"/>
          <w:szCs w:val="24"/>
          <w:rtl/>
        </w:rPr>
        <w:t>,</w:t>
      </w:r>
      <w:r w:rsidRPr="007D0B9E">
        <w:rPr>
          <w:rFonts w:ascii="David" w:hAnsi="David" w:cs="David"/>
          <w:sz w:val="24"/>
          <w:szCs w:val="24"/>
          <w:rtl/>
        </w:rPr>
        <w:t xml:space="preserve"> ככל שמישהו מחזיק ביותר כוח מיקוח</w:t>
      </w:r>
      <w:r w:rsidR="003F7920">
        <w:rPr>
          <w:rFonts w:ascii="David" w:hAnsi="David" w:cs="David" w:hint="cs"/>
          <w:sz w:val="24"/>
          <w:szCs w:val="24"/>
          <w:rtl/>
        </w:rPr>
        <w:t>,</w:t>
      </w:r>
      <w:r w:rsidRPr="007D0B9E">
        <w:rPr>
          <w:rFonts w:ascii="David" w:hAnsi="David" w:cs="David"/>
          <w:sz w:val="24"/>
          <w:szCs w:val="24"/>
          <w:rtl/>
        </w:rPr>
        <w:t xml:space="preserve"> ככה הוא מרוויח יותר בעסקה בין שני הצדדים.</w:t>
      </w:r>
    </w:p>
    <w:p w14:paraId="48C4590E" w14:textId="77777777" w:rsidR="003F7920" w:rsidRDefault="009B2017" w:rsidP="00F25827">
      <w:pPr>
        <w:pStyle w:val="a3"/>
        <w:spacing w:line="360" w:lineRule="auto"/>
        <w:rPr>
          <w:rFonts w:ascii="David" w:hAnsi="David" w:cs="David"/>
          <w:sz w:val="24"/>
          <w:szCs w:val="24"/>
          <w:rtl/>
        </w:rPr>
      </w:pPr>
      <w:r w:rsidRPr="00F26EE0">
        <w:rPr>
          <w:rFonts w:ascii="David" w:hAnsi="David" w:cs="David" w:hint="cs"/>
          <w:sz w:val="24"/>
          <w:szCs w:val="24"/>
          <w:rtl/>
        </w:rPr>
        <w:t xml:space="preserve">לדוגמא: אדם שהולך לחייט לתפור חליפה ונתן תמורתה 100 ₪ ככל הנראה הבדים עלו לתופר פחות מ100 ₪ ולכן יש לו רווח ועבור הקונה החליפה שווה </w:t>
      </w:r>
      <w:r w:rsidRPr="00F26EE0">
        <w:rPr>
          <w:rFonts w:ascii="David" w:hAnsi="David" w:cs="David" w:hint="cs"/>
          <w:b/>
          <w:bCs/>
          <w:sz w:val="24"/>
          <w:szCs w:val="24"/>
          <w:rtl/>
        </w:rPr>
        <w:t>לפחות</w:t>
      </w:r>
      <w:r w:rsidRPr="00F26EE0">
        <w:rPr>
          <w:rFonts w:ascii="David" w:hAnsi="David" w:cs="David" w:hint="cs"/>
          <w:sz w:val="24"/>
          <w:szCs w:val="24"/>
          <w:rtl/>
        </w:rPr>
        <w:t xml:space="preserve"> 100 (כי זה הסכום ששילם)</w:t>
      </w:r>
      <w:r w:rsidR="00F26EE0" w:rsidRPr="00F26EE0">
        <w:rPr>
          <w:rFonts w:ascii="David" w:hAnsi="David" w:cs="David" w:hint="cs"/>
          <w:sz w:val="24"/>
          <w:szCs w:val="24"/>
          <w:rtl/>
        </w:rPr>
        <w:t xml:space="preserve"> אם החליפה הייתה שווה 90 ₪ הקונה לא היה מוכן לשלם 100 ₪ </w:t>
      </w:r>
      <w:r w:rsidRPr="00F26EE0">
        <w:rPr>
          <w:rFonts w:ascii="David" w:hAnsi="David" w:cs="David" w:hint="cs"/>
          <w:sz w:val="24"/>
          <w:szCs w:val="24"/>
          <w:rtl/>
        </w:rPr>
        <w:t>.</w:t>
      </w:r>
    </w:p>
    <w:p w14:paraId="6CE1E51D" w14:textId="23673714" w:rsidR="003F7920" w:rsidRDefault="00F26EE0" w:rsidP="00F25827">
      <w:pPr>
        <w:pStyle w:val="a3"/>
        <w:numPr>
          <w:ilvl w:val="0"/>
          <w:numId w:val="4"/>
        </w:numPr>
        <w:spacing w:line="360" w:lineRule="auto"/>
        <w:rPr>
          <w:rFonts w:ascii="David" w:hAnsi="David" w:cs="David"/>
          <w:sz w:val="24"/>
          <w:szCs w:val="24"/>
        </w:rPr>
      </w:pPr>
      <w:r w:rsidRPr="003F7920">
        <w:rPr>
          <w:rFonts w:ascii="David" w:hAnsi="David" w:cs="David" w:hint="cs"/>
          <w:sz w:val="24"/>
          <w:szCs w:val="24"/>
          <w:u w:val="single"/>
          <w:rtl/>
        </w:rPr>
        <w:t>מטרת החוזה</w:t>
      </w:r>
      <w:r w:rsidR="003F7920">
        <w:rPr>
          <w:rFonts w:ascii="David" w:hAnsi="David" w:cs="David" w:hint="cs"/>
          <w:sz w:val="24"/>
          <w:szCs w:val="24"/>
          <w:rtl/>
        </w:rPr>
        <w:t>:</w:t>
      </w:r>
      <w:r w:rsidRPr="003F7920">
        <w:rPr>
          <w:rFonts w:ascii="David" w:hAnsi="David" w:cs="David" w:hint="cs"/>
          <w:sz w:val="24"/>
          <w:szCs w:val="24"/>
          <w:rtl/>
        </w:rPr>
        <w:t xml:space="preserve"> (הצדק ההסכמי) להשיא את התועלת של שניהם (כל אחד נותן משהו ששווה פחות ממה שהוא מקבל)</w:t>
      </w:r>
      <w:r w:rsidR="003F7920">
        <w:rPr>
          <w:rFonts w:ascii="David" w:hAnsi="David" w:cs="David" w:hint="cs"/>
          <w:sz w:val="24"/>
          <w:szCs w:val="24"/>
          <w:rtl/>
        </w:rPr>
        <w:t>.</w:t>
      </w:r>
    </w:p>
    <w:p w14:paraId="03F13360" w14:textId="730FC13C" w:rsidR="00A772FA" w:rsidRPr="003F7920" w:rsidRDefault="00F26EE0" w:rsidP="00F25827">
      <w:pPr>
        <w:pStyle w:val="a3"/>
        <w:numPr>
          <w:ilvl w:val="0"/>
          <w:numId w:val="4"/>
        </w:numPr>
        <w:spacing w:line="360" w:lineRule="auto"/>
        <w:rPr>
          <w:rFonts w:ascii="David" w:hAnsi="David" w:cs="David"/>
          <w:sz w:val="24"/>
          <w:szCs w:val="24"/>
          <w:rtl/>
        </w:rPr>
      </w:pPr>
      <w:r w:rsidRPr="003F7920">
        <w:rPr>
          <w:rFonts w:ascii="David" w:hAnsi="David" w:cs="David" w:hint="cs"/>
          <w:sz w:val="24"/>
          <w:szCs w:val="24"/>
          <w:u w:val="single"/>
          <w:rtl/>
        </w:rPr>
        <w:t>חברתית</w:t>
      </w:r>
      <w:r w:rsidR="003F7920">
        <w:rPr>
          <w:rFonts w:ascii="David" w:hAnsi="David" w:cs="David" w:hint="cs"/>
          <w:sz w:val="24"/>
          <w:szCs w:val="24"/>
          <w:u w:val="single"/>
          <w:rtl/>
        </w:rPr>
        <w:t>:</w:t>
      </w:r>
      <w:r w:rsidRPr="003F7920">
        <w:rPr>
          <w:rFonts w:ascii="David" w:hAnsi="David" w:cs="David" w:hint="cs"/>
          <w:sz w:val="24"/>
          <w:szCs w:val="24"/>
          <w:rtl/>
        </w:rPr>
        <w:t xml:space="preserve"> אנו רוצים לטפח סחר חליפין כי זה גורם למשאבים להגיע למקום היעיל ביותר</w:t>
      </w:r>
      <w:r w:rsidR="002C4618" w:rsidRPr="003F7920">
        <w:rPr>
          <w:rFonts w:ascii="David" w:hAnsi="David" w:cs="David" w:hint="cs"/>
          <w:sz w:val="24"/>
          <w:szCs w:val="24"/>
          <w:rtl/>
        </w:rPr>
        <w:t xml:space="preserve"> עבורם</w:t>
      </w:r>
      <w:r w:rsidR="003F7920">
        <w:rPr>
          <w:rFonts w:ascii="David" w:hAnsi="David" w:cs="David" w:hint="cs"/>
          <w:sz w:val="24"/>
          <w:szCs w:val="24"/>
          <w:rtl/>
        </w:rPr>
        <w:t xml:space="preserve"> </w:t>
      </w:r>
      <w:r w:rsidR="002C4618" w:rsidRPr="003F7920">
        <w:rPr>
          <w:rFonts w:ascii="David" w:hAnsi="David" w:cs="David" w:hint="cs"/>
          <w:sz w:val="24"/>
          <w:szCs w:val="24"/>
          <w:rtl/>
        </w:rPr>
        <w:t>(לדוגמא עץ שיגיע לנגר).</w:t>
      </w:r>
      <w:r w:rsidR="003F7920">
        <w:rPr>
          <w:rFonts w:ascii="David" w:hAnsi="David" w:cs="David" w:hint="cs"/>
          <w:sz w:val="24"/>
          <w:szCs w:val="24"/>
          <w:rtl/>
        </w:rPr>
        <w:t xml:space="preserve"> </w:t>
      </w:r>
      <w:r w:rsidR="002C4618" w:rsidRPr="003F7920">
        <w:rPr>
          <w:rFonts w:ascii="David" w:hAnsi="David" w:cs="David" w:hint="cs"/>
          <w:sz w:val="24"/>
          <w:szCs w:val="24"/>
          <w:rtl/>
        </w:rPr>
        <w:t xml:space="preserve">ככל שנעשים חוזים העוגה </w:t>
      </w:r>
      <w:r w:rsidR="00F70465" w:rsidRPr="003F7920">
        <w:rPr>
          <w:rFonts w:ascii="David" w:hAnsi="David" w:cs="David" w:hint="cs"/>
          <w:sz w:val="24"/>
          <w:szCs w:val="24"/>
          <w:rtl/>
        </w:rPr>
        <w:t>החברתית ג</w:t>
      </w:r>
      <w:r w:rsidR="002C4618" w:rsidRPr="003F7920">
        <w:rPr>
          <w:rFonts w:ascii="David" w:hAnsi="David" w:cs="David" w:hint="cs"/>
          <w:sz w:val="24"/>
          <w:szCs w:val="24"/>
          <w:rtl/>
        </w:rPr>
        <w:t>דלה,</w:t>
      </w:r>
      <w:r w:rsidR="003F7920">
        <w:rPr>
          <w:rFonts w:ascii="David" w:hAnsi="David" w:cs="David" w:hint="cs"/>
          <w:sz w:val="24"/>
          <w:szCs w:val="24"/>
          <w:rtl/>
        </w:rPr>
        <w:t xml:space="preserve"> </w:t>
      </w:r>
      <w:r w:rsidR="002C4618" w:rsidRPr="003F7920">
        <w:rPr>
          <w:rFonts w:ascii="David" w:hAnsi="David" w:cs="David" w:hint="cs"/>
          <w:sz w:val="24"/>
          <w:szCs w:val="24"/>
          <w:rtl/>
        </w:rPr>
        <w:t>אם הצדדים לא היו מרוויחים הם לא ה</w:t>
      </w:r>
      <w:r w:rsidR="00124B11" w:rsidRPr="003F7920">
        <w:rPr>
          <w:rFonts w:ascii="David" w:hAnsi="David" w:cs="David" w:hint="cs"/>
          <w:sz w:val="24"/>
          <w:szCs w:val="24"/>
          <w:rtl/>
        </w:rPr>
        <w:t xml:space="preserve">יו </w:t>
      </w:r>
      <w:r w:rsidR="002C4618" w:rsidRPr="003F7920">
        <w:rPr>
          <w:rFonts w:ascii="David" w:hAnsi="David" w:cs="David" w:hint="cs"/>
          <w:sz w:val="24"/>
          <w:szCs w:val="24"/>
          <w:rtl/>
        </w:rPr>
        <w:t>עושים חוזים ואנשים היו מפסיקים לקנות</w:t>
      </w:r>
      <w:r w:rsidR="00F70465" w:rsidRPr="003F7920">
        <w:rPr>
          <w:rFonts w:ascii="David" w:hAnsi="David" w:cs="David" w:hint="cs"/>
          <w:sz w:val="24"/>
          <w:szCs w:val="24"/>
          <w:rtl/>
        </w:rPr>
        <w:t>.</w:t>
      </w:r>
    </w:p>
    <w:p w14:paraId="04E800FC" w14:textId="77777777" w:rsidR="003F7920" w:rsidRDefault="003F7920" w:rsidP="00F25827">
      <w:pPr>
        <w:pStyle w:val="a3"/>
        <w:spacing w:line="360" w:lineRule="auto"/>
        <w:rPr>
          <w:rFonts w:ascii="David" w:hAnsi="David" w:cs="David"/>
          <w:sz w:val="24"/>
          <w:szCs w:val="24"/>
          <w:rtl/>
        </w:rPr>
      </w:pPr>
    </w:p>
    <w:p w14:paraId="42A0CEAF" w14:textId="77777777" w:rsidR="003F7920" w:rsidRPr="003F7920" w:rsidRDefault="00124B11" w:rsidP="00F25827">
      <w:pPr>
        <w:pStyle w:val="a3"/>
        <w:numPr>
          <w:ilvl w:val="0"/>
          <w:numId w:val="5"/>
        </w:numPr>
        <w:spacing w:line="360" w:lineRule="auto"/>
        <w:rPr>
          <w:rFonts w:ascii="David" w:hAnsi="David" w:cs="David"/>
          <w:b/>
          <w:bCs/>
          <w:sz w:val="24"/>
          <w:szCs w:val="24"/>
          <w:u w:val="single"/>
        </w:rPr>
      </w:pPr>
      <w:r w:rsidRPr="003F7920">
        <w:rPr>
          <w:rFonts w:ascii="David" w:hAnsi="David" w:cs="David"/>
          <w:b/>
          <w:bCs/>
          <w:sz w:val="24"/>
          <w:szCs w:val="24"/>
          <w:u w:val="single"/>
          <w:rtl/>
        </w:rPr>
        <w:t>חוזים כמנגנון להקצאה יעילה של משאבים: (לא קריטי לקורס)</w:t>
      </w:r>
    </w:p>
    <w:p w14:paraId="5E2DA856" w14:textId="6DBAA5E4" w:rsidR="003F7920" w:rsidRPr="003F7920" w:rsidRDefault="00124B11" w:rsidP="00F25827">
      <w:pPr>
        <w:pStyle w:val="a3"/>
        <w:numPr>
          <w:ilvl w:val="0"/>
          <w:numId w:val="4"/>
        </w:numPr>
        <w:spacing w:line="360" w:lineRule="auto"/>
        <w:rPr>
          <w:rFonts w:ascii="David" w:hAnsi="David" w:cs="David"/>
          <w:b/>
          <w:bCs/>
          <w:sz w:val="24"/>
          <w:szCs w:val="24"/>
          <w:u w:val="single"/>
        </w:rPr>
      </w:pPr>
      <w:r w:rsidRPr="003F7920">
        <w:rPr>
          <w:rFonts w:ascii="David" w:hAnsi="David" w:cs="David"/>
          <w:sz w:val="24"/>
          <w:szCs w:val="24"/>
          <w:u w:val="single"/>
          <w:rtl/>
        </w:rPr>
        <w:t>תחרות בשוק</w:t>
      </w:r>
      <w:r w:rsidRPr="003F7920">
        <w:rPr>
          <w:rFonts w:ascii="David" w:hAnsi="David" w:cs="David"/>
          <w:sz w:val="24"/>
          <w:szCs w:val="24"/>
          <w:rtl/>
        </w:rPr>
        <w:t>-אם לא תהיה תחרות בשוק, יהיו אנשים שמוכנים לשלם יותר מהעלות של הייצור, אך הם לא ייקנו והמוצר לא יגיע למקו</w:t>
      </w:r>
      <w:r w:rsidR="004364C3" w:rsidRPr="003F7920">
        <w:rPr>
          <w:rFonts w:ascii="David" w:hAnsi="David" w:cs="David"/>
          <w:sz w:val="24"/>
          <w:szCs w:val="24"/>
          <w:rtl/>
        </w:rPr>
        <w:t xml:space="preserve">ם </w:t>
      </w:r>
      <w:r w:rsidRPr="003F7920">
        <w:rPr>
          <w:rFonts w:ascii="David" w:hAnsi="David" w:cs="David"/>
          <w:sz w:val="24"/>
          <w:szCs w:val="24"/>
          <w:rtl/>
        </w:rPr>
        <w:t xml:space="preserve">היעיל בשבילו. </w:t>
      </w:r>
    </w:p>
    <w:p w14:paraId="782812F1" w14:textId="7858ABDD" w:rsidR="007D0B9E" w:rsidRPr="003F7920" w:rsidRDefault="00124B11" w:rsidP="00F25827">
      <w:pPr>
        <w:pStyle w:val="a3"/>
        <w:numPr>
          <w:ilvl w:val="0"/>
          <w:numId w:val="4"/>
        </w:numPr>
        <w:spacing w:line="360" w:lineRule="auto"/>
        <w:rPr>
          <w:rFonts w:ascii="David" w:hAnsi="David" w:cs="David"/>
          <w:b/>
          <w:bCs/>
          <w:sz w:val="24"/>
          <w:szCs w:val="24"/>
          <w:u w:val="single"/>
        </w:rPr>
      </w:pPr>
      <w:r w:rsidRPr="003F7920">
        <w:rPr>
          <w:rFonts w:ascii="David" w:hAnsi="David" w:cs="David"/>
          <w:sz w:val="24"/>
          <w:szCs w:val="24"/>
          <w:u w:val="single"/>
          <w:rtl/>
        </w:rPr>
        <w:t>מידע מלא לצדדים בחוזה</w:t>
      </w:r>
      <w:r w:rsidRPr="003F7920">
        <w:rPr>
          <w:rFonts w:ascii="David" w:hAnsi="David" w:cs="David"/>
          <w:sz w:val="24"/>
          <w:szCs w:val="24"/>
          <w:rtl/>
        </w:rPr>
        <w:t xml:space="preserve"> – אם לא אדע מה השימוש במוצר ככל הנראה לא אקנה אותו על אף המחיר האטרקטיבי וזה לא יגיע למקום היעיל עבורו, או שלא אדע מה אמור להיות מחירו בשוק ואשלם יותר ממה שהוא שווה.</w:t>
      </w:r>
      <w:r w:rsidR="003F7920" w:rsidRPr="003F7920">
        <w:rPr>
          <w:rFonts w:ascii="David" w:hAnsi="David" w:cs="David"/>
          <w:sz w:val="24"/>
          <w:szCs w:val="24"/>
          <w:rtl/>
        </w:rPr>
        <w:t xml:space="preserve"> </w:t>
      </w:r>
      <w:r w:rsidRPr="003F7920">
        <w:rPr>
          <w:rFonts w:ascii="David" w:hAnsi="David" w:cs="David"/>
          <w:sz w:val="24"/>
          <w:szCs w:val="24"/>
          <w:rtl/>
        </w:rPr>
        <w:t>בחוזים יש חשיבות לגבי העברת מידע,</w:t>
      </w:r>
      <w:r w:rsidR="003F7920" w:rsidRPr="003F7920">
        <w:rPr>
          <w:rFonts w:ascii="David" w:hAnsi="David" w:cs="David"/>
          <w:sz w:val="24"/>
          <w:szCs w:val="24"/>
          <w:rtl/>
        </w:rPr>
        <w:t xml:space="preserve"> </w:t>
      </w:r>
      <w:r w:rsidRPr="003F7920">
        <w:rPr>
          <w:rFonts w:ascii="David" w:hAnsi="David" w:cs="David"/>
          <w:sz w:val="24"/>
          <w:szCs w:val="24"/>
          <w:rtl/>
        </w:rPr>
        <w:t>חיוב בצדדים לספק מידע שיש להם.</w:t>
      </w:r>
      <w:r w:rsidR="003F7920" w:rsidRPr="003F7920">
        <w:rPr>
          <w:rFonts w:ascii="David" w:hAnsi="David" w:cs="David"/>
          <w:sz w:val="24"/>
          <w:szCs w:val="24"/>
          <w:rtl/>
        </w:rPr>
        <w:t xml:space="preserve"> </w:t>
      </w:r>
      <w:r w:rsidR="00F70465" w:rsidRPr="003F7920">
        <w:rPr>
          <w:rFonts w:ascii="David" w:hAnsi="David" w:cs="David"/>
          <w:sz w:val="24"/>
          <w:szCs w:val="24"/>
          <w:u w:val="single"/>
          <w:rtl/>
        </w:rPr>
        <w:t>(</w:t>
      </w:r>
      <w:r w:rsidR="007D0B9E" w:rsidRPr="003F7920">
        <w:rPr>
          <w:rFonts w:ascii="David" w:hAnsi="David" w:cs="David"/>
          <w:sz w:val="24"/>
          <w:szCs w:val="24"/>
          <w:u w:val="single"/>
          <w:rtl/>
        </w:rPr>
        <w:t>מקדמה –</w:t>
      </w:r>
      <w:r w:rsidR="007D0B9E" w:rsidRPr="003F7920">
        <w:rPr>
          <w:rFonts w:ascii="David" w:hAnsi="David" w:cs="David"/>
          <w:sz w:val="24"/>
          <w:szCs w:val="24"/>
          <w:rtl/>
        </w:rPr>
        <w:t xml:space="preserve"> סוג של הבעה חיצונית של התחייבות בכך שאני נותן כסף. המשמעות המשפטית של מקדמה היא </w:t>
      </w:r>
      <w:r w:rsidR="00F70465" w:rsidRPr="003F7920">
        <w:rPr>
          <w:rFonts w:ascii="David" w:hAnsi="David" w:cs="David"/>
          <w:sz w:val="24"/>
          <w:szCs w:val="24"/>
          <w:rtl/>
        </w:rPr>
        <w:t>תוקף</w:t>
      </w:r>
      <w:r w:rsidR="007D0B9E" w:rsidRPr="003F7920">
        <w:rPr>
          <w:rFonts w:ascii="David" w:hAnsi="David" w:cs="David"/>
          <w:sz w:val="24"/>
          <w:szCs w:val="24"/>
          <w:rtl/>
        </w:rPr>
        <w:t xml:space="preserve"> לחוזה</w:t>
      </w:r>
      <w:r w:rsidR="00F70465" w:rsidRPr="003F7920">
        <w:rPr>
          <w:rFonts w:ascii="David" w:hAnsi="David" w:cs="David"/>
          <w:sz w:val="24"/>
          <w:szCs w:val="24"/>
          <w:rtl/>
        </w:rPr>
        <w:t>, גמירות דעת)</w:t>
      </w:r>
      <w:r w:rsidR="007D0B9E" w:rsidRPr="003F7920">
        <w:rPr>
          <w:rFonts w:ascii="David" w:hAnsi="David" w:cs="David"/>
          <w:sz w:val="24"/>
          <w:szCs w:val="24"/>
          <w:rtl/>
        </w:rPr>
        <w:t>.</w:t>
      </w:r>
    </w:p>
    <w:p w14:paraId="6925589A" w14:textId="10276506" w:rsidR="007D0B9E" w:rsidRPr="003F7920" w:rsidRDefault="007D0B9E" w:rsidP="00F25827">
      <w:pPr>
        <w:spacing w:line="360" w:lineRule="auto"/>
        <w:rPr>
          <w:rFonts w:ascii="David" w:hAnsi="David" w:cs="David"/>
          <w:b/>
          <w:bCs/>
          <w:sz w:val="24"/>
          <w:szCs w:val="24"/>
          <w:u w:val="single"/>
          <w:rtl/>
        </w:rPr>
      </w:pPr>
      <w:r w:rsidRPr="003F7920">
        <w:rPr>
          <w:rFonts w:ascii="David" w:hAnsi="David" w:cs="David"/>
          <w:b/>
          <w:bCs/>
          <w:sz w:val="24"/>
          <w:szCs w:val="24"/>
          <w:u w:val="single"/>
          <w:rtl/>
        </w:rPr>
        <w:t>למה חליפין עתידיים מחייבים חוזה?</w:t>
      </w:r>
    </w:p>
    <w:p w14:paraId="58C50913" w14:textId="6EF4AB8B" w:rsidR="007D0B9E" w:rsidRPr="003F7920" w:rsidRDefault="007D0B9E" w:rsidP="00F25827">
      <w:pPr>
        <w:pStyle w:val="a3"/>
        <w:numPr>
          <w:ilvl w:val="0"/>
          <w:numId w:val="2"/>
        </w:numPr>
        <w:spacing w:line="360" w:lineRule="auto"/>
        <w:rPr>
          <w:rFonts w:ascii="David" w:hAnsi="David" w:cs="David"/>
          <w:sz w:val="24"/>
          <w:szCs w:val="24"/>
          <w:rtl/>
        </w:rPr>
      </w:pPr>
      <w:r w:rsidRPr="003F7920">
        <w:rPr>
          <w:rFonts w:ascii="David" w:hAnsi="David" w:cs="David"/>
          <w:sz w:val="24"/>
          <w:szCs w:val="24"/>
          <w:rtl/>
        </w:rPr>
        <w:t>למנוע עריקה-להבטיח שהצדדים יעמדו בהתחייבות לחוזה.</w:t>
      </w:r>
    </w:p>
    <w:p w14:paraId="19FA04C8" w14:textId="6A1FBB2F" w:rsidR="007D0B9E" w:rsidRPr="003F7920" w:rsidRDefault="007D0B9E" w:rsidP="00F25827">
      <w:pPr>
        <w:pStyle w:val="a3"/>
        <w:numPr>
          <w:ilvl w:val="0"/>
          <w:numId w:val="2"/>
        </w:numPr>
        <w:spacing w:line="360" w:lineRule="auto"/>
        <w:rPr>
          <w:rFonts w:ascii="David" w:hAnsi="David" w:cs="David"/>
          <w:sz w:val="24"/>
          <w:szCs w:val="24"/>
          <w:rtl/>
        </w:rPr>
      </w:pPr>
      <w:r w:rsidRPr="003F7920">
        <w:rPr>
          <w:rFonts w:ascii="David" w:hAnsi="David" w:cs="David"/>
          <w:sz w:val="24"/>
          <w:szCs w:val="24"/>
          <w:rtl/>
        </w:rPr>
        <w:t>להגדיר מה יקרה בשינוי נסיבות.</w:t>
      </w:r>
    </w:p>
    <w:p w14:paraId="7476A8E5" w14:textId="012633F0" w:rsidR="007D0B9E" w:rsidRPr="003F7920" w:rsidRDefault="007D0B9E" w:rsidP="00F25827">
      <w:pPr>
        <w:pStyle w:val="a3"/>
        <w:numPr>
          <w:ilvl w:val="0"/>
          <w:numId w:val="2"/>
        </w:numPr>
        <w:spacing w:line="360" w:lineRule="auto"/>
        <w:rPr>
          <w:rFonts w:ascii="David" w:hAnsi="David" w:cs="David"/>
          <w:sz w:val="24"/>
          <w:szCs w:val="24"/>
        </w:rPr>
      </w:pPr>
      <w:r w:rsidRPr="003F7920">
        <w:rPr>
          <w:rFonts w:ascii="David" w:hAnsi="David" w:cs="David"/>
          <w:sz w:val="24"/>
          <w:szCs w:val="24"/>
          <w:rtl/>
        </w:rPr>
        <w:t>הגדרה ברורה של פרטי החליפין.</w:t>
      </w:r>
    </w:p>
    <w:p w14:paraId="7A5BA426" w14:textId="5398B57C" w:rsidR="007D0B9E" w:rsidRPr="003F7920" w:rsidRDefault="007D0B9E" w:rsidP="00F25827">
      <w:pPr>
        <w:spacing w:line="360" w:lineRule="auto"/>
        <w:rPr>
          <w:rFonts w:ascii="David" w:hAnsi="David" w:cs="David"/>
          <w:sz w:val="24"/>
          <w:szCs w:val="24"/>
          <w:rtl/>
        </w:rPr>
      </w:pPr>
      <w:r w:rsidRPr="003F7920">
        <w:rPr>
          <w:rFonts w:ascii="David" w:hAnsi="David" w:cs="David"/>
          <w:b/>
          <w:bCs/>
          <w:u w:val="single"/>
          <w:rtl/>
        </w:rPr>
        <w:lastRenderedPageBreak/>
        <w:t>תיאוריית פריד-</w:t>
      </w:r>
      <w:r w:rsidR="00E83B6A" w:rsidRPr="003F7920">
        <w:rPr>
          <w:rFonts w:ascii="David" w:hAnsi="David" w:cs="David"/>
          <w:rtl/>
        </w:rPr>
        <w:t xml:space="preserve"> </w:t>
      </w:r>
      <w:r w:rsidR="00E83B6A" w:rsidRPr="003F7920">
        <w:rPr>
          <w:rFonts w:ascii="David" w:hAnsi="David" w:cs="David"/>
          <w:sz w:val="24"/>
          <w:szCs w:val="24"/>
          <w:rtl/>
        </w:rPr>
        <w:t>כשאנו כורתים חוזה אנחנו מרגישים "כבולים" אך תיאורית פריד רואה זאת בדרך שונה, חוזה הוא דרך למימוש האוטונומיה, כשאדם</w:t>
      </w:r>
      <w:r w:rsidR="008D72EC" w:rsidRPr="003F7920">
        <w:rPr>
          <w:rFonts w:ascii="David" w:hAnsi="David" w:cs="David"/>
          <w:sz w:val="24"/>
          <w:szCs w:val="24"/>
          <w:rtl/>
        </w:rPr>
        <w:t xml:space="preserve"> מגביל את עצמו, הוא מממש את האוטונומיה שלו.</w:t>
      </w:r>
      <w:r w:rsidR="00E83B6A" w:rsidRPr="003F7920">
        <w:rPr>
          <w:rFonts w:ascii="David" w:hAnsi="David" w:cs="David"/>
          <w:sz w:val="24"/>
          <w:szCs w:val="24"/>
          <w:rtl/>
        </w:rPr>
        <w:t xml:space="preserve"> </w:t>
      </w:r>
      <w:r w:rsidR="008D72EC" w:rsidRPr="003F7920">
        <w:rPr>
          <w:rFonts w:ascii="David" w:hAnsi="David" w:cs="David"/>
          <w:sz w:val="24"/>
          <w:szCs w:val="24"/>
          <w:rtl/>
        </w:rPr>
        <w:t xml:space="preserve">כשאדם </w:t>
      </w:r>
      <w:r w:rsidR="00E83B6A" w:rsidRPr="003F7920">
        <w:rPr>
          <w:rFonts w:ascii="David" w:hAnsi="David" w:cs="David"/>
          <w:sz w:val="24"/>
          <w:szCs w:val="24"/>
          <w:rtl/>
        </w:rPr>
        <w:t xml:space="preserve">כורת חוזה הוא מחויב לעצמו ולחלומותיו ורותם אנשים אחרים (בעלי מיומנויות שאין לו) לכתיבת </w:t>
      </w:r>
      <w:proofErr w:type="spellStart"/>
      <w:r w:rsidR="00E83B6A" w:rsidRPr="003F7920">
        <w:rPr>
          <w:rFonts w:ascii="David" w:hAnsi="David" w:cs="David"/>
          <w:sz w:val="24"/>
          <w:szCs w:val="24"/>
          <w:rtl/>
        </w:rPr>
        <w:t>פרוייקט</w:t>
      </w:r>
      <w:proofErr w:type="spellEnd"/>
      <w:r w:rsidR="00E83B6A" w:rsidRPr="003F7920">
        <w:rPr>
          <w:rFonts w:ascii="David" w:hAnsi="David" w:cs="David"/>
          <w:sz w:val="24"/>
          <w:szCs w:val="24"/>
          <w:rtl/>
        </w:rPr>
        <w:t xml:space="preserve"> החיים שלו</w:t>
      </w:r>
      <w:r w:rsidR="009A3054" w:rsidRPr="003F7920">
        <w:rPr>
          <w:rFonts w:ascii="David" w:hAnsi="David" w:cs="David"/>
          <w:sz w:val="24"/>
          <w:szCs w:val="24"/>
          <w:rtl/>
        </w:rPr>
        <w:t xml:space="preserve"> (תוכניות ארוכות הטווח)</w:t>
      </w:r>
      <w:r w:rsidR="00E83B6A" w:rsidRPr="003F7920">
        <w:rPr>
          <w:rFonts w:ascii="David" w:hAnsi="David" w:cs="David"/>
          <w:sz w:val="24"/>
          <w:szCs w:val="24"/>
          <w:rtl/>
        </w:rPr>
        <w:t>, ועל ידי כך</w:t>
      </w:r>
      <w:r w:rsidR="00C70E0F">
        <w:rPr>
          <w:rFonts w:ascii="David" w:hAnsi="David" w:cs="David" w:hint="cs"/>
          <w:sz w:val="24"/>
          <w:szCs w:val="24"/>
          <w:rtl/>
        </w:rPr>
        <w:t xml:space="preserve"> </w:t>
      </w:r>
      <w:r w:rsidR="00E83B6A" w:rsidRPr="003F7920">
        <w:rPr>
          <w:rFonts w:ascii="David" w:hAnsi="David" w:cs="David"/>
          <w:sz w:val="24"/>
          <w:szCs w:val="24"/>
          <w:rtl/>
        </w:rPr>
        <w:t xml:space="preserve">מחויב לעתיד </w:t>
      </w:r>
      <w:r w:rsidR="00C70E0F">
        <w:rPr>
          <w:rFonts w:ascii="David" w:hAnsi="David" w:cs="David" w:hint="cs"/>
          <w:sz w:val="24"/>
          <w:szCs w:val="24"/>
          <w:rtl/>
        </w:rPr>
        <w:t>ולמימוש העצמי</w:t>
      </w:r>
      <w:r w:rsidR="00E83B6A" w:rsidRPr="003F7920">
        <w:rPr>
          <w:rFonts w:ascii="David" w:hAnsi="David" w:cs="David"/>
          <w:sz w:val="24"/>
          <w:szCs w:val="24"/>
          <w:rtl/>
        </w:rPr>
        <w:t>.</w:t>
      </w:r>
      <w:r w:rsidR="003F7920">
        <w:rPr>
          <w:rFonts w:ascii="David" w:hAnsi="David" w:cs="David" w:hint="cs"/>
          <w:sz w:val="24"/>
          <w:szCs w:val="24"/>
          <w:rtl/>
        </w:rPr>
        <w:t xml:space="preserve"> </w:t>
      </w:r>
      <w:r w:rsidR="00EE5208" w:rsidRPr="003F7920">
        <w:rPr>
          <w:rFonts w:ascii="David" w:hAnsi="David" w:cs="David"/>
          <w:sz w:val="24"/>
          <w:szCs w:val="24"/>
          <w:rtl/>
        </w:rPr>
        <w:t xml:space="preserve">אדם שמסוגל להגביל את עצמו (להגביל את האוטונומיה שלו) </w:t>
      </w:r>
      <w:proofErr w:type="spellStart"/>
      <w:r w:rsidR="00EE5208" w:rsidRPr="003F7920">
        <w:rPr>
          <w:rFonts w:ascii="David" w:hAnsi="David" w:cs="David"/>
          <w:sz w:val="24"/>
          <w:szCs w:val="24"/>
          <w:rtl/>
        </w:rPr>
        <w:t>יהנה</w:t>
      </w:r>
      <w:proofErr w:type="spellEnd"/>
      <w:r w:rsidR="00EE5208" w:rsidRPr="003F7920">
        <w:rPr>
          <w:rFonts w:ascii="David" w:hAnsi="David" w:cs="David"/>
          <w:sz w:val="24"/>
          <w:szCs w:val="24"/>
          <w:rtl/>
        </w:rPr>
        <w:t xml:space="preserve"> ממימוש עצמי בעתיד עקב יכולתו לחתור למטרה תוך כדי הגבלה על האני העתידי שלו.</w:t>
      </w:r>
      <w:r w:rsidR="00F46A53" w:rsidRPr="003F7920">
        <w:rPr>
          <w:rFonts w:ascii="David" w:hAnsi="David" w:cs="David"/>
          <w:sz w:val="24"/>
          <w:szCs w:val="24"/>
          <w:rtl/>
        </w:rPr>
        <w:br/>
      </w:r>
      <w:r w:rsidR="009A3054" w:rsidRPr="003F7920">
        <w:rPr>
          <w:rFonts w:ascii="David" w:hAnsi="David" w:cs="David"/>
          <w:sz w:val="24"/>
          <w:szCs w:val="24"/>
          <w:rtl/>
        </w:rPr>
        <w:t>כדי לממש חופש ואת רצונותי</w:t>
      </w:r>
      <w:r w:rsidR="00F46A53" w:rsidRPr="003F7920">
        <w:rPr>
          <w:rFonts w:ascii="David" w:hAnsi="David" w:cs="David"/>
          <w:sz w:val="24"/>
          <w:szCs w:val="24"/>
          <w:rtl/>
        </w:rPr>
        <w:t>ו</w:t>
      </w:r>
      <w:r w:rsidR="009A3054" w:rsidRPr="003F7920">
        <w:rPr>
          <w:rFonts w:ascii="David" w:hAnsi="David" w:cs="David"/>
          <w:sz w:val="24"/>
          <w:szCs w:val="24"/>
          <w:rtl/>
        </w:rPr>
        <w:t xml:space="preserve"> העתידיים </w:t>
      </w:r>
      <w:r w:rsidR="00F46A53" w:rsidRPr="003F7920">
        <w:rPr>
          <w:rFonts w:ascii="David" w:hAnsi="David" w:cs="David"/>
          <w:sz w:val="24"/>
          <w:szCs w:val="24"/>
          <w:rtl/>
        </w:rPr>
        <w:t>יש צורך</w:t>
      </w:r>
      <w:r w:rsidR="009A3054" w:rsidRPr="003F7920">
        <w:rPr>
          <w:rFonts w:ascii="David" w:hAnsi="David" w:cs="David"/>
          <w:sz w:val="24"/>
          <w:szCs w:val="24"/>
          <w:rtl/>
        </w:rPr>
        <w:t xml:space="preserve"> שיתוף פעולה של אחרים וללא חוזה זה לא אפשרי,</w:t>
      </w:r>
      <w:r w:rsidR="00C70E0F">
        <w:rPr>
          <w:rFonts w:ascii="David" w:hAnsi="David" w:cs="David" w:hint="cs"/>
          <w:sz w:val="24"/>
          <w:szCs w:val="24"/>
          <w:rtl/>
        </w:rPr>
        <w:t xml:space="preserve"> </w:t>
      </w:r>
      <w:r w:rsidR="009A3054" w:rsidRPr="003F7920">
        <w:rPr>
          <w:rFonts w:ascii="David" w:hAnsi="David" w:cs="David"/>
          <w:sz w:val="24"/>
          <w:szCs w:val="24"/>
          <w:rtl/>
        </w:rPr>
        <w:t>האפשרויות שעומדות בפניו צרות</w:t>
      </w:r>
      <w:r w:rsidR="00C70E0F">
        <w:rPr>
          <w:rFonts w:ascii="David" w:hAnsi="David" w:cs="David" w:hint="cs"/>
          <w:sz w:val="24"/>
          <w:szCs w:val="24"/>
          <w:rtl/>
        </w:rPr>
        <w:t xml:space="preserve">. </w:t>
      </w:r>
      <w:r w:rsidR="00C70E0F">
        <w:rPr>
          <w:rFonts w:ascii="David" w:hAnsi="David" w:cs="David" w:hint="cs"/>
          <w:sz w:val="24"/>
          <w:szCs w:val="24"/>
          <w:u w:val="single"/>
          <w:rtl/>
        </w:rPr>
        <w:t xml:space="preserve">לדוג' : </w:t>
      </w:r>
      <w:r w:rsidR="00E83B6A" w:rsidRPr="003F7920">
        <w:rPr>
          <w:rFonts w:ascii="David" w:hAnsi="David" w:cs="David"/>
          <w:sz w:val="24"/>
          <w:szCs w:val="24"/>
          <w:rtl/>
        </w:rPr>
        <w:t xml:space="preserve">כשאדם שם שעון מעורר, הוא מתעורר מוקדם יותר על מנת להספיק </w:t>
      </w:r>
      <w:r w:rsidR="00EE5208" w:rsidRPr="003F7920">
        <w:rPr>
          <w:rFonts w:ascii="David" w:hAnsi="David" w:cs="David"/>
          <w:sz w:val="24"/>
          <w:szCs w:val="24"/>
          <w:rtl/>
        </w:rPr>
        <w:t xml:space="preserve">יותר </w:t>
      </w:r>
      <w:r w:rsidR="00E83B6A" w:rsidRPr="003F7920">
        <w:rPr>
          <w:rFonts w:ascii="David" w:hAnsi="David" w:cs="David"/>
          <w:sz w:val="24"/>
          <w:szCs w:val="24"/>
          <w:rtl/>
        </w:rPr>
        <w:t>פעילויו</w:t>
      </w:r>
      <w:r w:rsidR="00EE5208" w:rsidRPr="003F7920">
        <w:rPr>
          <w:rFonts w:ascii="David" w:hAnsi="David" w:cs="David"/>
          <w:sz w:val="24"/>
          <w:szCs w:val="24"/>
          <w:rtl/>
        </w:rPr>
        <w:t>ת ו</w:t>
      </w:r>
      <w:r w:rsidR="00E83B6A" w:rsidRPr="003F7920">
        <w:rPr>
          <w:rFonts w:ascii="David" w:hAnsi="David" w:cs="David"/>
          <w:sz w:val="24"/>
          <w:szCs w:val="24"/>
          <w:rtl/>
        </w:rPr>
        <w:t xml:space="preserve">להגשים </w:t>
      </w:r>
      <w:r w:rsidR="00EE5208" w:rsidRPr="003F7920">
        <w:rPr>
          <w:rFonts w:ascii="David" w:hAnsi="David" w:cs="David"/>
          <w:sz w:val="24"/>
          <w:szCs w:val="24"/>
          <w:rtl/>
        </w:rPr>
        <w:t>את עצמו</w:t>
      </w:r>
      <w:r w:rsidR="00E83B6A" w:rsidRPr="003F7920">
        <w:rPr>
          <w:rFonts w:ascii="David" w:hAnsi="David" w:cs="David"/>
          <w:sz w:val="24"/>
          <w:szCs w:val="24"/>
          <w:rtl/>
        </w:rPr>
        <w:t>.</w:t>
      </w:r>
      <w:r w:rsidR="00EE5208" w:rsidRPr="003F7920">
        <w:rPr>
          <w:rFonts w:ascii="David" w:hAnsi="David" w:cs="David"/>
          <w:sz w:val="24"/>
          <w:szCs w:val="24"/>
          <w:rtl/>
        </w:rPr>
        <w:t xml:space="preserve"> אדם מגביל את עצמו בשינה אך זה נעשה על מנת להגשים את חלומותיו ורצונותיו וכאן נמצא מימוש האוטונומיה.</w:t>
      </w:r>
    </w:p>
    <w:p w14:paraId="5838C098" w14:textId="77777777" w:rsidR="00F46A53" w:rsidRPr="003F7920" w:rsidRDefault="00F46A53" w:rsidP="00F25827">
      <w:pPr>
        <w:pStyle w:val="a3"/>
        <w:spacing w:line="360" w:lineRule="auto"/>
        <w:rPr>
          <w:rFonts w:ascii="David" w:hAnsi="David" w:cs="David"/>
          <w:sz w:val="24"/>
          <w:szCs w:val="24"/>
          <w:rtl/>
        </w:rPr>
      </w:pPr>
    </w:p>
    <w:p w14:paraId="1B6E1B7C" w14:textId="7938A883" w:rsidR="00F46A53" w:rsidRPr="00C70E0F" w:rsidRDefault="00EE5208" w:rsidP="00F25827">
      <w:pPr>
        <w:pStyle w:val="a3"/>
        <w:numPr>
          <w:ilvl w:val="0"/>
          <w:numId w:val="2"/>
        </w:numPr>
        <w:spacing w:line="360" w:lineRule="auto"/>
        <w:rPr>
          <w:rFonts w:ascii="David" w:hAnsi="David" w:cs="David"/>
          <w:sz w:val="24"/>
          <w:szCs w:val="24"/>
          <w:rtl/>
        </w:rPr>
      </w:pPr>
      <w:r w:rsidRPr="00C70E0F">
        <w:rPr>
          <w:rFonts w:ascii="David" w:hAnsi="David" w:cs="David"/>
          <w:b/>
          <w:bCs/>
          <w:sz w:val="24"/>
          <w:szCs w:val="24"/>
          <w:u w:val="single"/>
          <w:rtl/>
        </w:rPr>
        <w:t>פרשנות החוזה כמכשיר להקצאת סיכונים</w:t>
      </w:r>
      <w:r w:rsidRPr="00C70E0F">
        <w:rPr>
          <w:rFonts w:ascii="David" w:hAnsi="David" w:cs="David"/>
          <w:sz w:val="24"/>
          <w:szCs w:val="24"/>
          <w:rtl/>
        </w:rPr>
        <w:t>-</w:t>
      </w:r>
      <w:r w:rsidR="00C70E0F">
        <w:rPr>
          <w:rFonts w:ascii="David" w:hAnsi="David" w:cs="David"/>
          <w:sz w:val="24"/>
          <w:szCs w:val="24"/>
          <w:rtl/>
        </w:rPr>
        <w:br/>
      </w:r>
      <w:r w:rsidR="00A03CB9" w:rsidRPr="00C70E0F">
        <w:rPr>
          <w:rFonts w:ascii="David" w:hAnsi="David" w:cs="David"/>
          <w:sz w:val="24"/>
          <w:szCs w:val="24"/>
          <w:rtl/>
        </w:rPr>
        <w:t>לעומת הפרשנות הראשונה שרוצה שנכסים יפנו למקום הכי יעיל, לפי שיטה זו</w:t>
      </w:r>
      <w:r w:rsidR="00C70E0F">
        <w:rPr>
          <w:rFonts w:ascii="David" w:hAnsi="David" w:cs="David" w:hint="cs"/>
          <w:sz w:val="24"/>
          <w:szCs w:val="24"/>
          <w:rtl/>
        </w:rPr>
        <w:t>,</w:t>
      </w:r>
      <w:r w:rsidR="00A03CB9" w:rsidRPr="00C70E0F">
        <w:rPr>
          <w:rFonts w:ascii="David" w:hAnsi="David" w:cs="David"/>
          <w:sz w:val="24"/>
          <w:szCs w:val="24"/>
          <w:rtl/>
        </w:rPr>
        <w:t xml:space="preserve"> מעוניינים שהסיכונים יופנו למי שיכול להתמודד </w:t>
      </w:r>
      <w:r w:rsidR="00C70E0F">
        <w:rPr>
          <w:rFonts w:ascii="David" w:hAnsi="David" w:cs="David" w:hint="cs"/>
          <w:sz w:val="24"/>
          <w:szCs w:val="24"/>
          <w:rtl/>
        </w:rPr>
        <w:t>איתם בצורה הטובה ביותר</w:t>
      </w:r>
      <w:r w:rsidR="00A03CB9" w:rsidRPr="00C70E0F">
        <w:rPr>
          <w:rFonts w:ascii="David" w:hAnsi="David" w:cs="David"/>
          <w:sz w:val="24"/>
          <w:szCs w:val="24"/>
          <w:rtl/>
        </w:rPr>
        <w:t>.</w:t>
      </w:r>
      <w:r w:rsidR="00C70E0F">
        <w:rPr>
          <w:rFonts w:ascii="David" w:hAnsi="David" w:cs="David" w:hint="cs"/>
          <w:sz w:val="24"/>
          <w:szCs w:val="24"/>
          <w:rtl/>
        </w:rPr>
        <w:t xml:space="preserve"> </w:t>
      </w:r>
      <w:r w:rsidRPr="00C70E0F">
        <w:rPr>
          <w:rFonts w:ascii="David" w:hAnsi="David" w:cs="David"/>
          <w:sz w:val="24"/>
          <w:szCs w:val="24"/>
          <w:rtl/>
        </w:rPr>
        <w:t>בכל חוזה יש רכיב מ</w:t>
      </w:r>
      <w:r w:rsidR="00A03CB9" w:rsidRPr="00C70E0F">
        <w:rPr>
          <w:rFonts w:ascii="David" w:hAnsi="David" w:cs="David"/>
          <w:sz w:val="24"/>
          <w:szCs w:val="24"/>
          <w:rtl/>
        </w:rPr>
        <w:t>ס</w:t>
      </w:r>
      <w:r w:rsidRPr="00C70E0F">
        <w:rPr>
          <w:rFonts w:ascii="David" w:hAnsi="David" w:cs="David"/>
          <w:sz w:val="24"/>
          <w:szCs w:val="24"/>
          <w:rtl/>
        </w:rPr>
        <w:t>וים של הקצאת סיכונים</w:t>
      </w:r>
      <w:r w:rsidR="00A03CB9" w:rsidRPr="00C70E0F">
        <w:rPr>
          <w:rFonts w:ascii="David" w:hAnsi="David" w:cs="David"/>
          <w:sz w:val="24"/>
          <w:szCs w:val="24"/>
          <w:rtl/>
        </w:rPr>
        <w:t>.</w:t>
      </w:r>
      <w:r w:rsidR="00C70E0F">
        <w:rPr>
          <w:rFonts w:ascii="David" w:hAnsi="David" w:cs="David"/>
          <w:sz w:val="24"/>
          <w:szCs w:val="24"/>
          <w:rtl/>
        </w:rPr>
        <w:br/>
      </w:r>
      <w:r w:rsidR="00A03CB9" w:rsidRPr="00C70E0F">
        <w:rPr>
          <w:rFonts w:ascii="David" w:hAnsi="David" w:cs="David"/>
          <w:sz w:val="24"/>
          <w:szCs w:val="24"/>
          <w:rtl/>
        </w:rPr>
        <w:t xml:space="preserve">כשאדם קונה דירה הוא לוקח </w:t>
      </w:r>
      <w:r w:rsidR="00A03CB9" w:rsidRPr="00C70E0F">
        <w:rPr>
          <w:rFonts w:ascii="David" w:hAnsi="David" w:cs="David"/>
          <w:b/>
          <w:bCs/>
          <w:sz w:val="24"/>
          <w:szCs w:val="24"/>
          <w:u w:val="single"/>
          <w:rtl/>
        </w:rPr>
        <w:t>סיכון</w:t>
      </w:r>
      <w:r w:rsidR="00A03CB9" w:rsidRPr="00C70E0F">
        <w:rPr>
          <w:rFonts w:ascii="David" w:hAnsi="David" w:cs="David"/>
          <w:sz w:val="24"/>
          <w:szCs w:val="24"/>
          <w:rtl/>
        </w:rPr>
        <w:t xml:space="preserve"> ששווי הדירה ירד והוא יפסיד מכיוון שקנה אותה בסכום יקר יותר</w:t>
      </w:r>
      <w:r w:rsidR="00C70E0F">
        <w:rPr>
          <w:rFonts w:ascii="David" w:hAnsi="David" w:cs="David" w:hint="cs"/>
          <w:sz w:val="24"/>
          <w:szCs w:val="24"/>
          <w:rtl/>
        </w:rPr>
        <w:t>,</w:t>
      </w:r>
      <w:r w:rsidR="00A03CB9" w:rsidRPr="00C70E0F">
        <w:rPr>
          <w:rFonts w:ascii="David" w:hAnsi="David" w:cs="David"/>
          <w:sz w:val="24"/>
          <w:szCs w:val="24"/>
          <w:rtl/>
        </w:rPr>
        <w:t xml:space="preserve"> מנגד יכול להיות שהשווי יעלה והוא ירוויח.</w:t>
      </w:r>
      <w:r w:rsidR="00C70E0F">
        <w:rPr>
          <w:rFonts w:ascii="David" w:hAnsi="David" w:cs="David" w:hint="cs"/>
          <w:sz w:val="24"/>
          <w:szCs w:val="24"/>
          <w:rtl/>
        </w:rPr>
        <w:t xml:space="preserve"> </w:t>
      </w:r>
      <w:r w:rsidR="00A03CB9" w:rsidRPr="00C70E0F">
        <w:rPr>
          <w:rFonts w:ascii="David" w:hAnsi="David" w:cs="David"/>
          <w:sz w:val="24"/>
          <w:szCs w:val="24"/>
          <w:rtl/>
        </w:rPr>
        <w:t>כל צד לוקח על עצמו סיכון כחלק מהחוזה ויש סיכונים שצדדים מסוימים יכולים להתמודד איתם יותר טוב ולכן נרצה שכל צד ייקח על עצמו סיכונים שהוא יוכל לשאת בדרך הטובה יותר.</w:t>
      </w:r>
      <w:r w:rsidR="00C70E0F">
        <w:rPr>
          <w:rFonts w:ascii="David" w:hAnsi="David" w:cs="David" w:hint="cs"/>
          <w:sz w:val="24"/>
          <w:szCs w:val="24"/>
          <w:rtl/>
        </w:rPr>
        <w:t xml:space="preserve"> </w:t>
      </w:r>
      <w:r w:rsidR="007417A4" w:rsidRPr="00C70E0F">
        <w:rPr>
          <w:rFonts w:ascii="David" w:hAnsi="David" w:cs="David"/>
          <w:sz w:val="24"/>
          <w:szCs w:val="24"/>
          <w:rtl/>
        </w:rPr>
        <w:t>לדוגמא בקניית דירה, הקונה יכול להתמודד עם הסיכון בצורה הטובה ביותר מכיוון שהקבלן לא מפסיד על דירה אחת, אלא על כל הדירות שברשותו שערכן ירד.</w:t>
      </w:r>
      <w:r w:rsidR="00C70E0F">
        <w:rPr>
          <w:rFonts w:ascii="David" w:hAnsi="David" w:cs="David" w:hint="cs"/>
          <w:sz w:val="24"/>
          <w:szCs w:val="24"/>
          <w:rtl/>
        </w:rPr>
        <w:t xml:space="preserve"> </w:t>
      </w:r>
      <w:r w:rsidR="009A3054" w:rsidRPr="00C70E0F">
        <w:rPr>
          <w:rFonts w:ascii="David" w:hAnsi="David" w:cs="David"/>
          <w:sz w:val="24"/>
          <w:szCs w:val="24"/>
          <w:rtl/>
        </w:rPr>
        <w:t xml:space="preserve">דרך </w:t>
      </w:r>
      <w:r w:rsidR="007417A4" w:rsidRPr="00C70E0F">
        <w:rPr>
          <w:rFonts w:ascii="David" w:hAnsi="David" w:cs="David"/>
          <w:sz w:val="24"/>
          <w:szCs w:val="24"/>
          <w:rtl/>
        </w:rPr>
        <w:t>דוגמא נוספת,</w:t>
      </w:r>
      <w:r w:rsidR="009A3054" w:rsidRPr="00C70E0F">
        <w:rPr>
          <w:rFonts w:ascii="David" w:hAnsi="David" w:cs="David"/>
          <w:sz w:val="24"/>
          <w:szCs w:val="24"/>
          <w:rtl/>
        </w:rPr>
        <w:t xml:space="preserve"> חברת ביטוח מתמודדת בצורה טובה </w:t>
      </w:r>
      <w:r w:rsidR="007417A4" w:rsidRPr="00C70E0F">
        <w:rPr>
          <w:rFonts w:ascii="David" w:hAnsi="David" w:cs="David"/>
          <w:sz w:val="24"/>
          <w:szCs w:val="24"/>
          <w:rtl/>
        </w:rPr>
        <w:t>יותר עם הקצאת ה</w:t>
      </w:r>
      <w:r w:rsidR="009A3054" w:rsidRPr="00C70E0F">
        <w:rPr>
          <w:rFonts w:ascii="David" w:hAnsi="David" w:cs="David"/>
          <w:sz w:val="24"/>
          <w:szCs w:val="24"/>
          <w:rtl/>
        </w:rPr>
        <w:t xml:space="preserve">סיכונים </w:t>
      </w:r>
      <w:r w:rsidR="007417A4" w:rsidRPr="00C70E0F">
        <w:rPr>
          <w:rFonts w:ascii="David" w:hAnsi="David" w:cs="David"/>
          <w:sz w:val="24"/>
          <w:szCs w:val="24"/>
          <w:rtl/>
        </w:rPr>
        <w:t>לעומת הלקוח מכיוון שבמידה שיש</w:t>
      </w:r>
      <w:r w:rsidR="009A3054" w:rsidRPr="00C70E0F">
        <w:rPr>
          <w:rFonts w:ascii="David" w:hAnsi="David" w:cs="David"/>
          <w:sz w:val="24"/>
          <w:szCs w:val="24"/>
          <w:rtl/>
        </w:rPr>
        <w:t xml:space="preserve"> שריפה בדירה אחת ה</w:t>
      </w:r>
      <w:r w:rsidR="007417A4" w:rsidRPr="00C70E0F">
        <w:rPr>
          <w:rFonts w:ascii="David" w:hAnsi="David" w:cs="David"/>
          <w:sz w:val="24"/>
          <w:szCs w:val="24"/>
          <w:rtl/>
        </w:rPr>
        <w:t>יא</w:t>
      </w:r>
      <w:r w:rsidR="009A3054" w:rsidRPr="00C70E0F">
        <w:rPr>
          <w:rFonts w:ascii="David" w:hAnsi="David" w:cs="David"/>
          <w:sz w:val="24"/>
          <w:szCs w:val="24"/>
          <w:rtl/>
        </w:rPr>
        <w:t xml:space="preserve"> לא בהכרח בכל הדירות. </w:t>
      </w:r>
      <w:r w:rsidR="007417A4" w:rsidRPr="00C70E0F">
        <w:rPr>
          <w:rFonts w:ascii="David" w:hAnsi="David" w:cs="David"/>
          <w:sz w:val="24"/>
          <w:szCs w:val="24"/>
          <w:rtl/>
        </w:rPr>
        <w:t>ותשלום הביטוח משאר הדירות מכסה עם התשלום שהחברה תשלם למבוטח שדירתו נשרפה.</w:t>
      </w:r>
      <w:r w:rsidR="0049115B" w:rsidRPr="00C70E0F">
        <w:rPr>
          <w:rFonts w:ascii="David" w:hAnsi="David" w:cs="David"/>
          <w:sz w:val="24"/>
          <w:szCs w:val="24"/>
          <w:rtl/>
        </w:rPr>
        <w:t xml:space="preserve"> אם הדירה נשרפת, הרווחתי כי שילמתי פחות, אם לא, הפסדתי כי לא קיבלתי תמורה לכסף.</w:t>
      </w:r>
      <w:r w:rsidR="00C70E0F">
        <w:rPr>
          <w:rFonts w:ascii="David" w:hAnsi="David" w:cs="David"/>
          <w:sz w:val="24"/>
          <w:szCs w:val="24"/>
          <w:rtl/>
        </w:rPr>
        <w:br/>
      </w:r>
      <w:r w:rsidR="00C70E0F">
        <w:rPr>
          <w:rFonts w:ascii="David" w:hAnsi="David" w:cs="David" w:hint="cs"/>
          <w:sz w:val="24"/>
          <w:szCs w:val="24"/>
          <w:rtl/>
        </w:rPr>
        <w:t>דרכים נוספות :</w:t>
      </w:r>
      <w:r w:rsidR="007417A4" w:rsidRPr="00C70E0F">
        <w:rPr>
          <w:rFonts w:ascii="David" w:hAnsi="David" w:cs="David"/>
          <w:sz w:val="24"/>
          <w:szCs w:val="24"/>
          <w:u w:val="single"/>
          <w:rtl/>
        </w:rPr>
        <w:t>גידור</w:t>
      </w:r>
      <w:r w:rsidR="007417A4" w:rsidRPr="00C70E0F">
        <w:rPr>
          <w:rFonts w:ascii="David" w:hAnsi="David" w:cs="David"/>
          <w:sz w:val="24"/>
          <w:szCs w:val="24"/>
          <w:rtl/>
        </w:rPr>
        <w:t>-  לדוגמא, שמחיר יהיה לפי שקל אבל צמוד לדולר. אני רוכש בדולרים, מפחד שיהיו שינויים וכך אני מגדר את הסיכון, מגביל את ההסכם.</w:t>
      </w:r>
      <w:r w:rsidR="00C70E0F">
        <w:rPr>
          <w:rFonts w:ascii="David" w:hAnsi="David" w:cs="David" w:hint="cs"/>
          <w:sz w:val="24"/>
          <w:szCs w:val="24"/>
          <w:rtl/>
        </w:rPr>
        <w:t xml:space="preserve"> </w:t>
      </w:r>
      <w:r w:rsidR="007417A4" w:rsidRPr="00C70E0F">
        <w:rPr>
          <w:rFonts w:ascii="David" w:hAnsi="David" w:cs="David"/>
          <w:sz w:val="24"/>
          <w:szCs w:val="24"/>
          <w:u w:val="single"/>
          <w:rtl/>
        </w:rPr>
        <w:t>אחריות-</w:t>
      </w:r>
      <w:r w:rsidR="007417A4" w:rsidRPr="00C70E0F">
        <w:rPr>
          <w:rFonts w:ascii="David" w:hAnsi="David" w:cs="David"/>
          <w:sz w:val="24"/>
          <w:szCs w:val="24"/>
          <w:rtl/>
        </w:rPr>
        <w:t xml:space="preserve"> ביטוח של אחריות לדוג' בקניית מחשב.</w:t>
      </w:r>
      <w:r w:rsidR="00C70E0F">
        <w:rPr>
          <w:rFonts w:ascii="David" w:hAnsi="David" w:cs="David"/>
          <w:sz w:val="24"/>
          <w:szCs w:val="24"/>
          <w:rtl/>
        </w:rPr>
        <w:br/>
      </w:r>
      <w:r w:rsidR="00F46A53" w:rsidRPr="00C70E0F">
        <w:rPr>
          <w:rFonts w:ascii="David" w:hAnsi="David" w:cs="David"/>
          <w:b/>
          <w:bCs/>
          <w:sz w:val="24"/>
          <w:szCs w:val="24"/>
          <w:u w:val="single"/>
          <w:rtl/>
        </w:rPr>
        <w:t>שנאת סיכון-</w:t>
      </w:r>
      <w:r w:rsidR="00F46A53" w:rsidRPr="00C70E0F">
        <w:rPr>
          <w:rFonts w:ascii="David" w:hAnsi="David" w:cs="David"/>
          <w:sz w:val="24"/>
          <w:szCs w:val="24"/>
          <w:rtl/>
        </w:rPr>
        <w:t xml:space="preserve"> מסביר מדוע עושים חוזה להקצאת סיכונים. רוכשים ביטוח בשביל הסיכון שיקרה משהו.</w:t>
      </w:r>
    </w:p>
    <w:p w14:paraId="01E87B57" w14:textId="2907D021" w:rsidR="00F46A53" w:rsidRPr="00C70E0F" w:rsidRDefault="00F46A53" w:rsidP="00F25827">
      <w:pPr>
        <w:spacing w:line="360" w:lineRule="auto"/>
        <w:rPr>
          <w:rFonts w:ascii="David" w:hAnsi="David" w:cs="David"/>
          <w:b/>
          <w:bCs/>
          <w:sz w:val="24"/>
          <w:szCs w:val="24"/>
          <w:rtl/>
        </w:rPr>
      </w:pPr>
      <w:r w:rsidRPr="003F7920">
        <w:rPr>
          <w:rFonts w:ascii="David" w:hAnsi="David" w:cs="David"/>
          <w:b/>
          <w:bCs/>
          <w:sz w:val="24"/>
          <w:szCs w:val="24"/>
          <w:rtl/>
        </w:rPr>
        <w:t>אירועים תלויים או בלתי תלויים:</w:t>
      </w:r>
      <w:r w:rsidR="00C70E0F">
        <w:rPr>
          <w:rFonts w:ascii="David" w:hAnsi="David" w:cs="David"/>
          <w:b/>
          <w:bCs/>
          <w:sz w:val="24"/>
          <w:szCs w:val="24"/>
          <w:rtl/>
        </w:rPr>
        <w:br/>
      </w:r>
      <w:r w:rsidRPr="003F7920">
        <w:rPr>
          <w:rFonts w:ascii="David" w:hAnsi="David" w:cs="David"/>
          <w:sz w:val="24"/>
          <w:szCs w:val="24"/>
          <w:rtl/>
        </w:rPr>
        <w:t>כשיש סיכון גדול:</w:t>
      </w:r>
    </w:p>
    <w:p w14:paraId="4ED056CD" w14:textId="43486107" w:rsidR="00F46A53" w:rsidRPr="003F7920" w:rsidRDefault="00F46A53" w:rsidP="00F25827">
      <w:pPr>
        <w:pStyle w:val="a3"/>
        <w:numPr>
          <w:ilvl w:val="0"/>
          <w:numId w:val="3"/>
        </w:numPr>
        <w:spacing w:line="360" w:lineRule="auto"/>
        <w:rPr>
          <w:rFonts w:ascii="David" w:hAnsi="David" w:cs="David"/>
          <w:sz w:val="24"/>
          <w:szCs w:val="24"/>
          <w:rtl/>
        </w:rPr>
      </w:pPr>
      <w:r w:rsidRPr="003F7920">
        <w:rPr>
          <w:rFonts w:ascii="David" w:hAnsi="David" w:cs="David"/>
          <w:sz w:val="24"/>
          <w:szCs w:val="24"/>
          <w:rtl/>
        </w:rPr>
        <w:t>אפשרות אחת לא לבטח/ לגבות מחיר יקר יותר (לדוגמא בית ליד נהר ויש סבירות גבוהה שיהיה שיטפון</w:t>
      </w:r>
      <w:r w:rsidR="00C70E0F">
        <w:rPr>
          <w:rFonts w:ascii="David" w:hAnsi="David" w:cs="David" w:hint="cs"/>
          <w:sz w:val="24"/>
          <w:szCs w:val="24"/>
          <w:rtl/>
        </w:rPr>
        <w:t>)</w:t>
      </w:r>
      <w:r w:rsidRPr="003F7920">
        <w:rPr>
          <w:rFonts w:ascii="David" w:hAnsi="David" w:cs="David"/>
          <w:sz w:val="24"/>
          <w:szCs w:val="24"/>
          <w:rtl/>
        </w:rPr>
        <w:t>.</w:t>
      </w:r>
    </w:p>
    <w:p w14:paraId="58A57C89" w14:textId="32CA7232" w:rsidR="004364C3" w:rsidRPr="00AA7747" w:rsidRDefault="00F46A53" w:rsidP="00F25827">
      <w:pPr>
        <w:pStyle w:val="a3"/>
        <w:numPr>
          <w:ilvl w:val="0"/>
          <w:numId w:val="3"/>
        </w:numPr>
        <w:spacing w:line="360" w:lineRule="auto"/>
        <w:rPr>
          <w:rFonts w:ascii="David" w:hAnsi="David" w:cs="David"/>
          <w:sz w:val="24"/>
          <w:szCs w:val="24"/>
          <w:rtl/>
        </w:rPr>
      </w:pPr>
      <w:r w:rsidRPr="003F7920">
        <w:rPr>
          <w:rFonts w:ascii="David" w:hAnsi="David" w:cs="David"/>
          <w:sz w:val="24"/>
          <w:szCs w:val="24"/>
          <w:rtl/>
        </w:rPr>
        <w:t>חברת הביטוח רוכשת ביטוח-ביטוח משנה מחברות ביטוח אחרות (לרוב בחו"ל).</w:t>
      </w:r>
    </w:p>
    <w:p w14:paraId="5E83E9EA" w14:textId="4AB10D76" w:rsidR="000062C7" w:rsidRPr="000062C7" w:rsidRDefault="000062C7" w:rsidP="00F25827">
      <w:pPr>
        <w:spacing w:line="360" w:lineRule="auto"/>
        <w:rPr>
          <w:rFonts w:ascii="David" w:hAnsi="David" w:cs="David"/>
          <w:sz w:val="24"/>
          <w:szCs w:val="24"/>
          <w:rtl/>
        </w:rPr>
      </w:pPr>
      <w:r w:rsidRPr="000062C7">
        <w:rPr>
          <w:rFonts w:ascii="David" w:hAnsi="David" w:cs="David" w:hint="cs"/>
          <w:sz w:val="24"/>
          <w:szCs w:val="24"/>
          <w:rtl/>
        </w:rPr>
        <w:t xml:space="preserve">נעסוק בתיאוריות שונות המגדירות את חוקי החוזים </w:t>
      </w:r>
      <w:r>
        <w:rPr>
          <w:rFonts w:ascii="David" w:hAnsi="David" w:cs="David" w:hint="cs"/>
          <w:sz w:val="24"/>
          <w:szCs w:val="24"/>
          <w:rtl/>
        </w:rPr>
        <w:t xml:space="preserve">ונראה דוגמאות איך </w:t>
      </w:r>
      <w:r w:rsidRPr="000062C7">
        <w:rPr>
          <w:rFonts w:ascii="David" w:hAnsi="David" w:cs="David" w:hint="cs"/>
          <w:sz w:val="24"/>
          <w:szCs w:val="24"/>
          <w:rtl/>
        </w:rPr>
        <w:t>החוק נראה בעיניהם.</w:t>
      </w:r>
      <w:r>
        <w:rPr>
          <w:rFonts w:ascii="David" w:hAnsi="David" w:cs="David"/>
          <w:sz w:val="24"/>
          <w:szCs w:val="24"/>
          <w:rtl/>
        </w:rPr>
        <w:br/>
      </w:r>
      <w:r>
        <w:rPr>
          <w:rFonts w:ascii="David" w:hAnsi="David" w:cs="David" w:hint="cs"/>
          <w:sz w:val="24"/>
          <w:szCs w:val="24"/>
          <w:rtl/>
        </w:rPr>
        <w:t xml:space="preserve">על פי התיאוריות נפרש מושגים </w:t>
      </w:r>
      <w:proofErr w:type="spellStart"/>
      <w:r>
        <w:rPr>
          <w:rFonts w:ascii="David" w:hAnsi="David" w:cs="David" w:hint="cs"/>
          <w:sz w:val="24"/>
          <w:szCs w:val="24"/>
          <w:rtl/>
        </w:rPr>
        <w:t>וניצוק</w:t>
      </w:r>
      <w:proofErr w:type="spellEnd"/>
      <w:r>
        <w:rPr>
          <w:rFonts w:ascii="David" w:hAnsi="David" w:cs="David" w:hint="cs"/>
          <w:sz w:val="24"/>
          <w:szCs w:val="24"/>
          <w:rtl/>
        </w:rPr>
        <w:t xml:space="preserve"> בהן תוכן. בהיעדר תיאוריה למושגים אין משמעות לדוג':</w:t>
      </w:r>
      <w:r w:rsidR="00C70E0F">
        <w:rPr>
          <w:rFonts w:ascii="David" w:hAnsi="David" w:cs="David" w:hint="cs"/>
          <w:sz w:val="24"/>
          <w:szCs w:val="24"/>
          <w:rtl/>
        </w:rPr>
        <w:t xml:space="preserve"> </w:t>
      </w:r>
      <w:r>
        <w:rPr>
          <w:rFonts w:ascii="David" w:hAnsi="David" w:cs="David" w:hint="cs"/>
          <w:sz w:val="24"/>
          <w:szCs w:val="24"/>
          <w:rtl/>
        </w:rPr>
        <w:t>תקנת הציבור.</w:t>
      </w:r>
    </w:p>
    <w:p w14:paraId="3539F3E7" w14:textId="11329635" w:rsidR="00ED23C1" w:rsidRDefault="001B480E" w:rsidP="00F25827">
      <w:pPr>
        <w:spacing w:line="360" w:lineRule="auto"/>
        <w:rPr>
          <w:rFonts w:ascii="David" w:hAnsi="David" w:cs="David"/>
          <w:b/>
          <w:bCs/>
          <w:sz w:val="24"/>
          <w:szCs w:val="24"/>
          <w:u w:val="single"/>
          <w:rtl/>
        </w:rPr>
      </w:pPr>
      <w:r w:rsidRPr="001B480E">
        <w:rPr>
          <w:rFonts w:ascii="David" w:hAnsi="David" w:cs="David" w:hint="cs"/>
          <w:b/>
          <w:bCs/>
          <w:sz w:val="24"/>
          <w:szCs w:val="24"/>
          <w:u w:val="single"/>
          <w:rtl/>
        </w:rPr>
        <w:t>מה נותן לחוזה את תוקפו המחייב</w:t>
      </w:r>
      <w:r w:rsidR="00ED23C1">
        <w:rPr>
          <w:rFonts w:ascii="David" w:hAnsi="David" w:cs="David" w:hint="cs"/>
          <w:b/>
          <w:bCs/>
          <w:sz w:val="24"/>
          <w:szCs w:val="24"/>
          <w:u w:val="single"/>
          <w:rtl/>
        </w:rPr>
        <w:t>:</w:t>
      </w:r>
    </w:p>
    <w:p w14:paraId="02ED5D8C" w14:textId="77777777" w:rsidR="00C70E0F" w:rsidRDefault="001B480E" w:rsidP="00F25827">
      <w:pPr>
        <w:pStyle w:val="a3"/>
        <w:numPr>
          <w:ilvl w:val="0"/>
          <w:numId w:val="6"/>
        </w:numPr>
        <w:spacing w:line="360" w:lineRule="auto"/>
        <w:rPr>
          <w:rFonts w:ascii="David" w:hAnsi="David" w:cs="David"/>
          <w:sz w:val="24"/>
          <w:szCs w:val="24"/>
        </w:rPr>
      </w:pPr>
      <w:r w:rsidRPr="00C70E0F">
        <w:rPr>
          <w:rFonts w:ascii="David" w:hAnsi="David" w:cs="David" w:hint="cs"/>
          <w:sz w:val="24"/>
          <w:szCs w:val="24"/>
          <w:u w:val="single"/>
          <w:rtl/>
        </w:rPr>
        <w:t>תיאוריה כלכלית</w:t>
      </w:r>
      <w:r w:rsidR="00C70E0F">
        <w:rPr>
          <w:rFonts w:ascii="David" w:hAnsi="David" w:cs="David" w:hint="cs"/>
          <w:sz w:val="24"/>
          <w:szCs w:val="24"/>
          <w:rtl/>
        </w:rPr>
        <w:t xml:space="preserve">: </w:t>
      </w:r>
      <w:r w:rsidRPr="001B480E">
        <w:rPr>
          <w:rFonts w:ascii="David" w:hAnsi="David" w:cs="David" w:hint="cs"/>
          <w:sz w:val="24"/>
          <w:szCs w:val="24"/>
          <w:rtl/>
        </w:rPr>
        <w:t>חוזים מאפשרים להקצות משאבים בצורה יעילה</w:t>
      </w:r>
      <w:r w:rsidR="00ED23C1">
        <w:rPr>
          <w:rFonts w:ascii="David" w:hAnsi="David" w:cs="David" w:hint="cs"/>
          <w:sz w:val="24"/>
          <w:szCs w:val="24"/>
          <w:rtl/>
        </w:rPr>
        <w:t xml:space="preserve"> בחברה</w:t>
      </w:r>
      <w:r w:rsidRPr="001B480E">
        <w:rPr>
          <w:rFonts w:ascii="David" w:hAnsi="David" w:cs="David" w:hint="cs"/>
          <w:sz w:val="24"/>
          <w:szCs w:val="24"/>
          <w:rtl/>
        </w:rPr>
        <w:t>.</w:t>
      </w:r>
      <w:r w:rsidR="00807593">
        <w:rPr>
          <w:rFonts w:ascii="David" w:hAnsi="David" w:cs="David" w:hint="cs"/>
          <w:sz w:val="24"/>
          <w:szCs w:val="24"/>
          <w:rtl/>
        </w:rPr>
        <w:t xml:space="preserve"> </w:t>
      </w:r>
      <w:r w:rsidR="00ED23C1">
        <w:rPr>
          <w:rFonts w:ascii="David" w:hAnsi="David" w:cs="David" w:hint="cs"/>
          <w:sz w:val="24"/>
          <w:szCs w:val="24"/>
          <w:rtl/>
        </w:rPr>
        <w:t xml:space="preserve">על בסיס חוזים אפשר לתכנן תוכניות לעתיד וכתוצאה </w:t>
      </w:r>
      <w:proofErr w:type="spellStart"/>
      <w:r w:rsidR="00ED23C1">
        <w:rPr>
          <w:rFonts w:ascii="David" w:hAnsi="David" w:cs="David" w:hint="cs"/>
          <w:sz w:val="24"/>
          <w:szCs w:val="24"/>
          <w:rtl/>
        </w:rPr>
        <w:t>מאינטרקציות</w:t>
      </w:r>
      <w:proofErr w:type="spellEnd"/>
      <w:r w:rsidR="00ED23C1">
        <w:rPr>
          <w:rFonts w:ascii="David" w:hAnsi="David" w:cs="David" w:hint="cs"/>
          <w:sz w:val="24"/>
          <w:szCs w:val="24"/>
          <w:rtl/>
        </w:rPr>
        <w:t xml:space="preserve"> חוזיות,</w:t>
      </w:r>
      <w:r w:rsidR="00C70E0F">
        <w:rPr>
          <w:rFonts w:ascii="David" w:hAnsi="David" w:cs="David" w:hint="cs"/>
          <w:sz w:val="24"/>
          <w:szCs w:val="24"/>
          <w:rtl/>
        </w:rPr>
        <w:t xml:space="preserve"> נשיא</w:t>
      </w:r>
      <w:r w:rsidR="00ED23C1">
        <w:rPr>
          <w:rFonts w:ascii="David" w:hAnsi="David" w:cs="David" w:hint="cs"/>
          <w:sz w:val="24"/>
          <w:szCs w:val="24"/>
          <w:rtl/>
        </w:rPr>
        <w:t xml:space="preserve"> את הרווחה החברתית (מגדילות את העוגה).</w:t>
      </w:r>
    </w:p>
    <w:p w14:paraId="7B44174A" w14:textId="77573429" w:rsidR="001B480E" w:rsidRPr="00C70E0F" w:rsidRDefault="00ED23C1" w:rsidP="00F25827">
      <w:pPr>
        <w:pStyle w:val="a3"/>
        <w:numPr>
          <w:ilvl w:val="0"/>
          <w:numId w:val="43"/>
        </w:numPr>
        <w:spacing w:line="360" w:lineRule="auto"/>
        <w:rPr>
          <w:rFonts w:ascii="David" w:hAnsi="David" w:cs="David"/>
          <w:sz w:val="24"/>
          <w:szCs w:val="24"/>
          <w:rtl/>
        </w:rPr>
      </w:pPr>
      <w:r w:rsidRPr="00C70E0F">
        <w:rPr>
          <w:rFonts w:ascii="David" w:hAnsi="David" w:cs="David" w:hint="cs"/>
          <w:sz w:val="24"/>
          <w:szCs w:val="24"/>
          <w:rtl/>
        </w:rPr>
        <w:t>ל</w:t>
      </w:r>
      <w:r w:rsidR="001B480E" w:rsidRPr="00C70E0F">
        <w:rPr>
          <w:rFonts w:ascii="David" w:hAnsi="David" w:cs="David" w:hint="cs"/>
          <w:sz w:val="24"/>
          <w:szCs w:val="24"/>
          <w:rtl/>
        </w:rPr>
        <w:t>דוג</w:t>
      </w:r>
      <w:r w:rsidR="007A4C3F" w:rsidRPr="00C70E0F">
        <w:rPr>
          <w:rFonts w:ascii="David" w:hAnsi="David" w:cs="David" w:hint="cs"/>
          <w:sz w:val="24"/>
          <w:szCs w:val="24"/>
          <w:rtl/>
        </w:rPr>
        <w:t>'</w:t>
      </w:r>
      <w:r w:rsidRPr="00C70E0F">
        <w:rPr>
          <w:rFonts w:ascii="David" w:hAnsi="David" w:cs="David" w:hint="cs"/>
          <w:sz w:val="24"/>
          <w:szCs w:val="24"/>
          <w:rtl/>
        </w:rPr>
        <w:t xml:space="preserve">: קבוצה </w:t>
      </w:r>
      <w:r w:rsidR="007A4C3F" w:rsidRPr="00C70E0F">
        <w:rPr>
          <w:rFonts w:ascii="David" w:hAnsi="David" w:cs="David" w:hint="cs"/>
          <w:sz w:val="24"/>
          <w:szCs w:val="24"/>
          <w:rtl/>
        </w:rPr>
        <w:t>מסוימת</w:t>
      </w:r>
      <w:r w:rsidRPr="00C70E0F">
        <w:rPr>
          <w:rFonts w:ascii="David" w:hAnsi="David" w:cs="David" w:hint="cs"/>
          <w:sz w:val="24"/>
          <w:szCs w:val="24"/>
          <w:rtl/>
        </w:rPr>
        <w:t xml:space="preserve"> מזמינה מקום במסעדה, עקב כך בעל המסעדה מזמין דגים מדייג, הדייג מסתמך על ההזמנות מבעלי העסקים שאיתם הוא עובד</w:t>
      </w:r>
      <w:r w:rsidR="007A4C3F" w:rsidRPr="00C70E0F">
        <w:rPr>
          <w:rFonts w:ascii="David" w:hAnsi="David" w:cs="David" w:hint="cs"/>
          <w:sz w:val="24"/>
          <w:szCs w:val="24"/>
          <w:rtl/>
        </w:rPr>
        <w:t xml:space="preserve"> ובהתאם לכך יוצא לים.</w:t>
      </w:r>
      <w:r w:rsidR="00076DCA">
        <w:rPr>
          <w:rFonts w:ascii="David" w:hAnsi="David" w:cs="David" w:hint="cs"/>
          <w:sz w:val="24"/>
          <w:szCs w:val="24"/>
          <w:rtl/>
        </w:rPr>
        <w:t xml:space="preserve"> </w:t>
      </w:r>
      <w:r w:rsidR="007A4C3F" w:rsidRPr="00C70E0F">
        <w:rPr>
          <w:rFonts w:ascii="David" w:hAnsi="David" w:cs="David" w:hint="cs"/>
          <w:sz w:val="24"/>
          <w:szCs w:val="24"/>
          <w:rtl/>
        </w:rPr>
        <w:t xml:space="preserve">אם לא היו יודעים שהעסקאות העתידיות נכרתו, הם לא היו מתכננים צעדים בצורה יעילה והעוגה הייתה קטנה. (הסועדים היו מקבלים </w:t>
      </w:r>
      <w:r w:rsidR="007A4C3F" w:rsidRPr="00C70E0F">
        <w:rPr>
          <w:rFonts w:ascii="David" w:hAnsi="David" w:cs="David" w:hint="cs"/>
          <w:sz w:val="24"/>
          <w:szCs w:val="24"/>
          <w:rtl/>
        </w:rPr>
        <w:lastRenderedPageBreak/>
        <w:t>ארוחה פחות טובה, הדייג היה דג יותר מדי דגים שהיו נזרקים לפח...)</w:t>
      </w:r>
      <w:r w:rsidR="00C70E0F">
        <w:rPr>
          <w:rFonts w:ascii="David" w:hAnsi="David" w:cs="David" w:hint="cs"/>
          <w:sz w:val="24"/>
          <w:szCs w:val="24"/>
          <w:rtl/>
        </w:rPr>
        <w:t xml:space="preserve"> </w:t>
      </w:r>
      <w:r w:rsidR="007A4C3F" w:rsidRPr="00C70E0F">
        <w:rPr>
          <w:rFonts w:ascii="David" w:hAnsi="David" w:cs="David" w:hint="cs"/>
          <w:b/>
          <w:bCs/>
          <w:sz w:val="24"/>
          <w:szCs w:val="24"/>
          <w:rtl/>
        </w:rPr>
        <w:t xml:space="preserve">לכן, אם דברים נתקלים רצוי </w:t>
      </w:r>
      <w:r w:rsidR="001B480E" w:rsidRPr="00C70E0F">
        <w:rPr>
          <w:rFonts w:ascii="David" w:hAnsi="David" w:cs="David" w:hint="cs"/>
          <w:b/>
          <w:bCs/>
          <w:sz w:val="24"/>
          <w:szCs w:val="24"/>
          <w:rtl/>
        </w:rPr>
        <w:t xml:space="preserve">להסתמך על מערכת חוזים עתידית. </w:t>
      </w:r>
    </w:p>
    <w:p w14:paraId="7F89CB55" w14:textId="77777777" w:rsidR="00C70E0F" w:rsidRDefault="007A4C3F" w:rsidP="00F25827">
      <w:pPr>
        <w:pStyle w:val="a3"/>
        <w:numPr>
          <w:ilvl w:val="0"/>
          <w:numId w:val="43"/>
        </w:numPr>
        <w:spacing w:line="360" w:lineRule="auto"/>
        <w:rPr>
          <w:rFonts w:ascii="David" w:hAnsi="David" w:cs="David"/>
          <w:sz w:val="24"/>
          <w:szCs w:val="24"/>
        </w:rPr>
      </w:pPr>
      <w:r w:rsidRPr="00C70E0F">
        <w:rPr>
          <w:rFonts w:ascii="David" w:hAnsi="David" w:cs="David" w:hint="cs"/>
          <w:sz w:val="24"/>
          <w:szCs w:val="24"/>
          <w:rtl/>
        </w:rPr>
        <w:t xml:space="preserve">נרצה שהתקשרות חוזית תהיה מחייבת כי היא משיאה רווחה חברתית. </w:t>
      </w:r>
      <w:r w:rsidR="00C70E0F">
        <w:rPr>
          <w:rFonts w:ascii="David" w:hAnsi="David" w:cs="David" w:hint="cs"/>
          <w:sz w:val="24"/>
          <w:szCs w:val="24"/>
          <w:rtl/>
        </w:rPr>
        <w:t xml:space="preserve"> </w:t>
      </w:r>
      <w:r w:rsidRPr="00C70E0F">
        <w:rPr>
          <w:rFonts w:ascii="David" w:hAnsi="David" w:cs="David" w:hint="cs"/>
          <w:sz w:val="24"/>
          <w:szCs w:val="24"/>
          <w:rtl/>
        </w:rPr>
        <w:t>מתי התקשרות חוזית לא מחייבת? כשהחוזה לא מבטיח הקצאה יעילה של משאבים ולכן לא נרצה שהוא יקוים.</w:t>
      </w:r>
      <w:r w:rsidR="00C70E0F">
        <w:rPr>
          <w:rFonts w:ascii="David" w:hAnsi="David" w:cs="David" w:hint="cs"/>
          <w:sz w:val="24"/>
          <w:szCs w:val="24"/>
          <w:rtl/>
        </w:rPr>
        <w:t xml:space="preserve"> </w:t>
      </w:r>
      <w:r w:rsidRPr="00C70E0F">
        <w:rPr>
          <w:rFonts w:ascii="David" w:hAnsi="David" w:cs="David" w:hint="cs"/>
          <w:sz w:val="24"/>
          <w:szCs w:val="24"/>
          <w:rtl/>
        </w:rPr>
        <w:t>(בזמן כריתת החוזה זה קידם תוכנית חברתית אך בדיעבד לא)</w:t>
      </w:r>
      <w:r w:rsidR="00393E82" w:rsidRPr="00C70E0F">
        <w:rPr>
          <w:rFonts w:ascii="David" w:hAnsi="David" w:cs="David" w:hint="cs"/>
          <w:sz w:val="24"/>
          <w:szCs w:val="24"/>
          <w:rtl/>
        </w:rPr>
        <w:t>.</w:t>
      </w:r>
      <w:r w:rsidR="00C70E0F">
        <w:rPr>
          <w:rFonts w:ascii="David" w:hAnsi="David" w:cs="David" w:hint="cs"/>
          <w:sz w:val="24"/>
          <w:szCs w:val="24"/>
          <w:rtl/>
        </w:rPr>
        <w:t xml:space="preserve"> </w:t>
      </w:r>
      <w:r w:rsidRPr="00C70E0F">
        <w:rPr>
          <w:rFonts w:ascii="David" w:hAnsi="David" w:cs="David" w:hint="cs"/>
          <w:sz w:val="24"/>
          <w:szCs w:val="24"/>
          <w:rtl/>
        </w:rPr>
        <w:t>לדוג': (התופר והחליפה) אם לפתע מחיר הכנת החליפה יעלה, לא נרצה שהחוזה יקוים (</w:t>
      </w:r>
      <w:r w:rsidR="00C70E0F">
        <w:rPr>
          <w:rFonts w:ascii="David" w:hAnsi="David" w:cs="David" w:hint="cs"/>
          <w:sz w:val="24"/>
          <w:szCs w:val="24"/>
          <w:rtl/>
        </w:rPr>
        <w:t>כמובן ש</w:t>
      </w:r>
      <w:r w:rsidRPr="00C70E0F">
        <w:rPr>
          <w:rFonts w:ascii="David" w:hAnsi="David" w:cs="David" w:hint="cs"/>
          <w:sz w:val="24"/>
          <w:szCs w:val="24"/>
          <w:rtl/>
        </w:rPr>
        <w:t>יהיו סעדים)</w:t>
      </w:r>
      <w:r w:rsidR="00393E82" w:rsidRPr="00C70E0F">
        <w:rPr>
          <w:rFonts w:ascii="David" w:hAnsi="David" w:cs="David" w:hint="cs"/>
          <w:sz w:val="24"/>
          <w:szCs w:val="24"/>
          <w:rtl/>
        </w:rPr>
        <w:t>.</w:t>
      </w:r>
    </w:p>
    <w:p w14:paraId="592165AC" w14:textId="095C02CF" w:rsidR="00073D26" w:rsidRPr="00C70E0F" w:rsidRDefault="00807593" w:rsidP="00F25827">
      <w:pPr>
        <w:pStyle w:val="a3"/>
        <w:numPr>
          <w:ilvl w:val="0"/>
          <w:numId w:val="43"/>
        </w:numPr>
        <w:spacing w:line="360" w:lineRule="auto"/>
        <w:rPr>
          <w:rFonts w:ascii="David" w:hAnsi="David" w:cs="David"/>
          <w:sz w:val="24"/>
          <w:szCs w:val="24"/>
          <w:rtl/>
        </w:rPr>
      </w:pPr>
      <w:r w:rsidRPr="00C70E0F">
        <w:rPr>
          <w:rFonts w:ascii="David" w:hAnsi="David" w:cs="David" w:hint="cs"/>
          <w:sz w:val="24"/>
          <w:szCs w:val="24"/>
          <w:rtl/>
        </w:rPr>
        <w:t>יש מצבים שהצדדים כרתו חוזה אך מלכתחילה הוא לא מקצה משאבים יעילים לחברה (חברה קדישא).</w:t>
      </w:r>
      <w:r w:rsidR="00073D26" w:rsidRPr="00C70E0F">
        <w:rPr>
          <w:rFonts w:ascii="David" w:hAnsi="David" w:cs="David"/>
          <w:sz w:val="24"/>
          <w:szCs w:val="24"/>
          <w:rtl/>
        </w:rPr>
        <w:br/>
      </w:r>
      <w:r w:rsidR="00C70E0F">
        <w:rPr>
          <w:rFonts w:ascii="David" w:hAnsi="David" w:cs="David" w:hint="cs"/>
          <w:sz w:val="24"/>
          <w:szCs w:val="24"/>
          <w:rtl/>
        </w:rPr>
        <w:t xml:space="preserve">זה יכול לקרות כאשר </w:t>
      </w:r>
      <w:r w:rsidR="00073D26" w:rsidRPr="00C70E0F">
        <w:rPr>
          <w:rFonts w:ascii="David" w:hAnsi="David" w:cs="David" w:hint="cs"/>
          <w:sz w:val="24"/>
          <w:szCs w:val="24"/>
          <w:rtl/>
        </w:rPr>
        <w:t>צד לעסקה אינו כותב וקורא את החוזה (חוזים אחידים), יחסי כוחות לא שווים,</w:t>
      </w:r>
      <w:r w:rsidR="00C70E0F">
        <w:rPr>
          <w:rFonts w:ascii="David" w:hAnsi="David" w:cs="David" w:hint="cs"/>
          <w:sz w:val="24"/>
          <w:szCs w:val="24"/>
          <w:rtl/>
        </w:rPr>
        <w:t xml:space="preserve"> </w:t>
      </w:r>
      <w:r w:rsidR="00073D26" w:rsidRPr="00C70E0F">
        <w:rPr>
          <w:rFonts w:ascii="David" w:hAnsi="David" w:cs="David" w:hint="cs"/>
          <w:sz w:val="24"/>
          <w:szCs w:val="24"/>
          <w:rtl/>
        </w:rPr>
        <w:t xml:space="preserve">פחות מידע, אין לו זמן לברר ולהשוות נתונים </w:t>
      </w:r>
      <w:proofErr w:type="spellStart"/>
      <w:r w:rsidR="00073D26" w:rsidRPr="00C70E0F">
        <w:rPr>
          <w:rFonts w:ascii="David" w:hAnsi="David" w:cs="David" w:hint="cs"/>
          <w:sz w:val="24"/>
          <w:szCs w:val="24"/>
          <w:rtl/>
        </w:rPr>
        <w:t>וכו</w:t>
      </w:r>
      <w:proofErr w:type="spellEnd"/>
      <w:r w:rsidR="00073D26" w:rsidRPr="00C70E0F">
        <w:rPr>
          <w:rFonts w:ascii="David" w:hAnsi="David" w:cs="David" w:hint="cs"/>
          <w:sz w:val="24"/>
          <w:szCs w:val="24"/>
          <w:rtl/>
        </w:rPr>
        <w:t>'.</w:t>
      </w:r>
      <w:r w:rsidR="00C70E0F">
        <w:rPr>
          <w:rFonts w:ascii="David" w:hAnsi="David" w:cs="David" w:hint="cs"/>
          <w:sz w:val="24"/>
          <w:szCs w:val="24"/>
          <w:rtl/>
        </w:rPr>
        <w:t xml:space="preserve"> </w:t>
      </w:r>
      <w:r w:rsidR="00073D26" w:rsidRPr="00C70E0F">
        <w:rPr>
          <w:rFonts w:ascii="David" w:hAnsi="David" w:cs="David" w:hint="cs"/>
          <w:sz w:val="24"/>
          <w:szCs w:val="24"/>
          <w:rtl/>
        </w:rPr>
        <w:t>חוזים אלו מחייבים</w:t>
      </w:r>
      <w:r w:rsidR="00C70E0F">
        <w:rPr>
          <w:rFonts w:ascii="David" w:hAnsi="David" w:cs="David" w:hint="cs"/>
          <w:sz w:val="24"/>
          <w:szCs w:val="24"/>
          <w:rtl/>
        </w:rPr>
        <w:t>,</w:t>
      </w:r>
      <w:r w:rsidR="00073D26" w:rsidRPr="00C70E0F">
        <w:rPr>
          <w:rFonts w:ascii="David" w:hAnsi="David" w:cs="David" w:hint="cs"/>
          <w:sz w:val="24"/>
          <w:szCs w:val="24"/>
          <w:rtl/>
        </w:rPr>
        <w:t xml:space="preserve"> א</w:t>
      </w:r>
      <w:r w:rsidR="00393E82" w:rsidRPr="00C70E0F">
        <w:rPr>
          <w:rFonts w:ascii="David" w:hAnsi="David" w:cs="David" w:hint="cs"/>
          <w:sz w:val="24"/>
          <w:szCs w:val="24"/>
          <w:rtl/>
        </w:rPr>
        <w:t>ך</w:t>
      </w:r>
      <w:r w:rsidR="00C70E0F">
        <w:rPr>
          <w:rFonts w:ascii="David" w:hAnsi="David" w:cs="David" w:hint="cs"/>
          <w:sz w:val="24"/>
          <w:szCs w:val="24"/>
          <w:rtl/>
        </w:rPr>
        <w:t xml:space="preserve"> </w:t>
      </w:r>
      <w:r w:rsidR="00073D26" w:rsidRPr="00C70E0F">
        <w:rPr>
          <w:rFonts w:ascii="David" w:hAnsi="David" w:cs="David" w:hint="cs"/>
          <w:sz w:val="24"/>
          <w:szCs w:val="24"/>
          <w:rtl/>
        </w:rPr>
        <w:t>לבית המשפט יש סמכות רחבה להתערב בהם.</w:t>
      </w:r>
    </w:p>
    <w:p w14:paraId="271F5879" w14:textId="77777777" w:rsidR="00C70E0F" w:rsidRDefault="00073D26" w:rsidP="00F25827">
      <w:pPr>
        <w:pStyle w:val="a3"/>
        <w:numPr>
          <w:ilvl w:val="0"/>
          <w:numId w:val="43"/>
        </w:numPr>
        <w:spacing w:line="360" w:lineRule="auto"/>
        <w:rPr>
          <w:rFonts w:ascii="David" w:hAnsi="David" w:cs="David"/>
          <w:sz w:val="24"/>
          <w:szCs w:val="24"/>
        </w:rPr>
      </w:pPr>
      <w:r w:rsidRPr="00C70E0F">
        <w:rPr>
          <w:rFonts w:ascii="David" w:hAnsi="David" w:cs="David" w:hint="cs"/>
          <w:sz w:val="24"/>
          <w:szCs w:val="24"/>
          <w:rtl/>
        </w:rPr>
        <w:t>אם הצד השני לא הסתמך על החוזה יהיה יותר קל לבטל אותו מכיוון שהביטול לא יוצר הפסד.</w:t>
      </w:r>
      <w:r w:rsidRPr="00C70E0F">
        <w:rPr>
          <w:rFonts w:ascii="David" w:hAnsi="David" w:cs="David"/>
          <w:sz w:val="24"/>
          <w:szCs w:val="24"/>
          <w:rtl/>
        </w:rPr>
        <w:br/>
      </w:r>
      <w:r w:rsidRPr="00C70E0F">
        <w:rPr>
          <w:rFonts w:ascii="David" w:hAnsi="David" w:cs="David" w:hint="cs"/>
          <w:sz w:val="24"/>
          <w:szCs w:val="24"/>
          <w:rtl/>
        </w:rPr>
        <w:t xml:space="preserve">במידה ויש הוצאות על הסתמכות- נרצה שהחוזה </w:t>
      </w:r>
      <w:proofErr w:type="spellStart"/>
      <w:r w:rsidRPr="00C70E0F">
        <w:rPr>
          <w:rFonts w:ascii="David" w:hAnsi="David" w:cs="David" w:hint="cs"/>
          <w:sz w:val="24"/>
          <w:szCs w:val="24"/>
          <w:rtl/>
        </w:rPr>
        <w:t>יקויים</w:t>
      </w:r>
      <w:proofErr w:type="spellEnd"/>
      <w:r w:rsidRPr="00C70E0F">
        <w:rPr>
          <w:rFonts w:ascii="David" w:hAnsi="David" w:cs="David" w:hint="cs"/>
          <w:sz w:val="24"/>
          <w:szCs w:val="24"/>
          <w:rtl/>
        </w:rPr>
        <w:t xml:space="preserve"> (הוצא </w:t>
      </w:r>
      <w:proofErr w:type="spellStart"/>
      <w:r w:rsidRPr="00C70E0F">
        <w:rPr>
          <w:rFonts w:ascii="David" w:hAnsi="David" w:cs="David" w:hint="cs"/>
          <w:sz w:val="24"/>
          <w:szCs w:val="24"/>
          <w:rtl/>
        </w:rPr>
        <w:t>כסף,נוצר</w:t>
      </w:r>
      <w:proofErr w:type="spellEnd"/>
      <w:r w:rsidRPr="00C70E0F">
        <w:rPr>
          <w:rFonts w:ascii="David" w:hAnsi="David" w:cs="David" w:hint="cs"/>
          <w:sz w:val="24"/>
          <w:szCs w:val="24"/>
          <w:rtl/>
        </w:rPr>
        <w:t xml:space="preserve"> </w:t>
      </w:r>
      <w:proofErr w:type="spellStart"/>
      <w:r w:rsidRPr="00C70E0F">
        <w:rPr>
          <w:rFonts w:ascii="David" w:hAnsi="David" w:cs="David" w:hint="cs"/>
          <w:sz w:val="24"/>
          <w:szCs w:val="24"/>
          <w:rtl/>
        </w:rPr>
        <w:t>ביזבוז</w:t>
      </w:r>
      <w:proofErr w:type="spellEnd"/>
      <w:r w:rsidRPr="00C70E0F">
        <w:rPr>
          <w:rFonts w:ascii="David" w:hAnsi="David" w:cs="David" w:hint="cs"/>
          <w:sz w:val="24"/>
          <w:szCs w:val="24"/>
          <w:rtl/>
        </w:rPr>
        <w:t>)</w:t>
      </w:r>
      <w:r w:rsidR="00C70E0F">
        <w:rPr>
          <w:rFonts w:ascii="David" w:hAnsi="David" w:cs="David" w:hint="cs"/>
          <w:sz w:val="24"/>
          <w:szCs w:val="24"/>
          <w:rtl/>
        </w:rPr>
        <w:t>.</w:t>
      </w:r>
    </w:p>
    <w:p w14:paraId="11925D72" w14:textId="77777777" w:rsidR="00C70E0F" w:rsidRDefault="000062C7" w:rsidP="00F25827">
      <w:pPr>
        <w:pStyle w:val="a3"/>
        <w:numPr>
          <w:ilvl w:val="0"/>
          <w:numId w:val="43"/>
        </w:numPr>
        <w:spacing w:line="360" w:lineRule="auto"/>
        <w:rPr>
          <w:rFonts w:ascii="David" w:hAnsi="David" w:cs="David"/>
          <w:sz w:val="24"/>
          <w:szCs w:val="24"/>
        </w:rPr>
      </w:pPr>
      <w:r w:rsidRPr="00C70E0F">
        <w:rPr>
          <w:rFonts w:ascii="David" w:hAnsi="David" w:cs="David" w:hint="cs"/>
          <w:sz w:val="24"/>
          <w:szCs w:val="24"/>
          <w:rtl/>
        </w:rPr>
        <w:t>ישנם חוזים ששני הצדדים רוצים לקיים אותם אך הם יוצרים נזק חברתי ועקב כך לא נכיר בהם כחוזים.  לדוג': הרוצח השכיר.</w:t>
      </w:r>
    </w:p>
    <w:p w14:paraId="046A2CD9" w14:textId="781C35B0" w:rsidR="000062C7" w:rsidRPr="00C70E0F" w:rsidRDefault="000062C7" w:rsidP="00F25827">
      <w:pPr>
        <w:spacing w:line="360" w:lineRule="auto"/>
        <w:rPr>
          <w:rFonts w:ascii="David" w:hAnsi="David" w:cs="David"/>
          <w:sz w:val="24"/>
          <w:szCs w:val="24"/>
          <w:rtl/>
        </w:rPr>
      </w:pPr>
      <w:r w:rsidRPr="00C70E0F">
        <w:rPr>
          <w:rFonts w:ascii="David" w:hAnsi="David" w:cs="David" w:hint="cs"/>
          <w:sz w:val="24"/>
          <w:szCs w:val="24"/>
          <w:rtl/>
        </w:rPr>
        <w:t xml:space="preserve">אם זאת </w:t>
      </w:r>
      <w:r w:rsidRPr="00C70E0F">
        <w:rPr>
          <w:rFonts w:ascii="David" w:hAnsi="David" w:cs="David" w:hint="cs"/>
          <w:b/>
          <w:bCs/>
          <w:color w:val="FF0000"/>
          <w:sz w:val="24"/>
          <w:szCs w:val="24"/>
          <w:rtl/>
        </w:rPr>
        <w:t>התיאוריה הנבחרת</w:t>
      </w:r>
      <w:r w:rsidRPr="00C70E0F">
        <w:rPr>
          <w:rFonts w:ascii="David" w:hAnsi="David" w:cs="David" w:hint="cs"/>
          <w:sz w:val="24"/>
          <w:szCs w:val="24"/>
          <w:rtl/>
        </w:rPr>
        <w:t>, היא תגדיר לנו איך מפרשים מושג</w:t>
      </w:r>
      <w:r w:rsidR="00C70E0F">
        <w:rPr>
          <w:rFonts w:ascii="David" w:hAnsi="David" w:cs="David" w:hint="cs"/>
          <w:sz w:val="24"/>
          <w:szCs w:val="24"/>
          <w:rtl/>
        </w:rPr>
        <w:t>י שסתום.</w:t>
      </w:r>
      <w:r w:rsidRPr="00C70E0F">
        <w:rPr>
          <w:rFonts w:ascii="David" w:hAnsi="David" w:cs="David" w:hint="cs"/>
          <w:sz w:val="24"/>
          <w:szCs w:val="24"/>
          <w:rtl/>
        </w:rPr>
        <w:t xml:space="preserve"> לדוג' תקנת הציבור</w:t>
      </w:r>
      <w:r w:rsidR="00C70E0F">
        <w:rPr>
          <w:rFonts w:ascii="David" w:hAnsi="David" w:cs="David" w:hint="cs"/>
          <w:sz w:val="24"/>
          <w:szCs w:val="24"/>
          <w:rtl/>
        </w:rPr>
        <w:t xml:space="preserve"> תפורש ש</w:t>
      </w:r>
      <w:r w:rsidRPr="00C70E0F">
        <w:rPr>
          <w:rFonts w:ascii="David" w:hAnsi="David" w:cs="David" w:hint="cs"/>
          <w:sz w:val="24"/>
          <w:szCs w:val="24"/>
          <w:rtl/>
        </w:rPr>
        <w:t>חוזה לא יעיל-יבוטל.</w:t>
      </w:r>
    </w:p>
    <w:p w14:paraId="23CAB86F" w14:textId="219D891E" w:rsidR="001B480E" w:rsidRPr="00073D26" w:rsidRDefault="00145608" w:rsidP="00F25827">
      <w:pPr>
        <w:pStyle w:val="a3"/>
        <w:numPr>
          <w:ilvl w:val="0"/>
          <w:numId w:val="6"/>
        </w:numPr>
        <w:spacing w:line="360" w:lineRule="auto"/>
        <w:rPr>
          <w:rFonts w:ascii="David" w:hAnsi="David" w:cs="David"/>
          <w:b/>
          <w:bCs/>
          <w:sz w:val="24"/>
          <w:szCs w:val="24"/>
        </w:rPr>
      </w:pPr>
      <w:r w:rsidRPr="00073D26">
        <w:rPr>
          <w:rFonts w:ascii="David" w:hAnsi="David" w:cs="David" w:hint="cs"/>
          <w:b/>
          <w:bCs/>
          <w:sz w:val="24"/>
          <w:szCs w:val="24"/>
          <w:rtl/>
        </w:rPr>
        <w:t>תיאור</w:t>
      </w:r>
      <w:r w:rsidR="00073D26">
        <w:rPr>
          <w:rFonts w:ascii="David" w:hAnsi="David" w:cs="David" w:hint="cs"/>
          <w:b/>
          <w:bCs/>
          <w:sz w:val="24"/>
          <w:szCs w:val="24"/>
          <w:rtl/>
        </w:rPr>
        <w:t>יי</w:t>
      </w:r>
      <w:r w:rsidRPr="00073D26">
        <w:rPr>
          <w:rFonts w:ascii="David" w:hAnsi="David" w:cs="David" w:hint="cs"/>
          <w:b/>
          <w:bCs/>
          <w:sz w:val="24"/>
          <w:szCs w:val="24"/>
          <w:rtl/>
        </w:rPr>
        <w:t>ת האינטרס</w:t>
      </w:r>
      <w:r w:rsidR="00ED23C1" w:rsidRPr="00073D26">
        <w:rPr>
          <w:rFonts w:ascii="David" w:hAnsi="David" w:cs="David" w:hint="cs"/>
          <w:b/>
          <w:bCs/>
          <w:sz w:val="24"/>
          <w:szCs w:val="24"/>
          <w:rtl/>
        </w:rPr>
        <w:t xml:space="preserve"> (עטיה)</w:t>
      </w:r>
      <w:r w:rsidR="00073D26" w:rsidRPr="00073D26">
        <w:rPr>
          <w:rFonts w:ascii="David" w:hAnsi="David" w:cs="David" w:hint="cs"/>
          <w:b/>
          <w:bCs/>
          <w:sz w:val="24"/>
          <w:szCs w:val="24"/>
          <w:rtl/>
        </w:rPr>
        <w:t>:</w:t>
      </w:r>
    </w:p>
    <w:p w14:paraId="1C95EDAC" w14:textId="4D45BE0C" w:rsidR="00145608" w:rsidRDefault="00145608" w:rsidP="00F25827">
      <w:pPr>
        <w:pStyle w:val="a3"/>
        <w:spacing w:line="360" w:lineRule="auto"/>
        <w:rPr>
          <w:rFonts w:ascii="David" w:hAnsi="David" w:cs="David"/>
          <w:sz w:val="24"/>
          <w:szCs w:val="24"/>
          <w:rtl/>
        </w:rPr>
      </w:pPr>
      <w:r>
        <w:rPr>
          <w:rFonts w:ascii="David" w:hAnsi="David" w:cs="David" w:hint="cs"/>
          <w:sz w:val="24"/>
          <w:szCs w:val="24"/>
          <w:rtl/>
        </w:rPr>
        <w:t>לא כל הבטחה מחייבת.</w:t>
      </w:r>
    </w:p>
    <w:p w14:paraId="14423499" w14:textId="56B733A9" w:rsidR="00853D39" w:rsidRDefault="00145608" w:rsidP="00F25827">
      <w:pPr>
        <w:pStyle w:val="a3"/>
        <w:numPr>
          <w:ilvl w:val="0"/>
          <w:numId w:val="8"/>
        </w:numPr>
        <w:spacing w:line="360" w:lineRule="auto"/>
        <w:rPr>
          <w:rFonts w:ascii="David" w:hAnsi="David" w:cs="David"/>
          <w:sz w:val="24"/>
          <w:szCs w:val="24"/>
          <w:rtl/>
        </w:rPr>
      </w:pPr>
      <w:r>
        <w:rPr>
          <w:rFonts w:ascii="David" w:hAnsi="David" w:cs="David" w:hint="cs"/>
          <w:sz w:val="24"/>
          <w:szCs w:val="24"/>
          <w:rtl/>
        </w:rPr>
        <w:t>אם המבטיח מסכים לתוקף ההבטחה</w:t>
      </w:r>
      <w:r w:rsidR="00DC4530">
        <w:rPr>
          <w:rFonts w:ascii="David" w:hAnsi="David" w:cs="David" w:hint="cs"/>
          <w:sz w:val="24"/>
          <w:szCs w:val="24"/>
          <w:rtl/>
        </w:rPr>
        <w:t>.</w:t>
      </w:r>
    </w:p>
    <w:p w14:paraId="0F5C0290" w14:textId="6F6F19EB" w:rsidR="00145608" w:rsidRDefault="00145608" w:rsidP="00F25827">
      <w:pPr>
        <w:pStyle w:val="a3"/>
        <w:numPr>
          <w:ilvl w:val="0"/>
          <w:numId w:val="8"/>
        </w:numPr>
        <w:spacing w:line="360" w:lineRule="auto"/>
        <w:rPr>
          <w:rFonts w:ascii="David" w:hAnsi="David" w:cs="David"/>
          <w:sz w:val="24"/>
          <w:szCs w:val="24"/>
          <w:rtl/>
        </w:rPr>
      </w:pPr>
      <w:r>
        <w:rPr>
          <w:rFonts w:ascii="David" w:hAnsi="David" w:cs="David" w:hint="cs"/>
          <w:sz w:val="24"/>
          <w:szCs w:val="24"/>
          <w:rtl/>
        </w:rPr>
        <w:t xml:space="preserve">אין </w:t>
      </w:r>
      <w:r w:rsidR="000062C7">
        <w:rPr>
          <w:rFonts w:ascii="David" w:hAnsi="David" w:cs="David" w:hint="cs"/>
          <w:sz w:val="24"/>
          <w:szCs w:val="24"/>
          <w:rtl/>
        </w:rPr>
        <w:t xml:space="preserve">אפשרות </w:t>
      </w:r>
      <w:r>
        <w:rPr>
          <w:rFonts w:ascii="David" w:hAnsi="David" w:cs="David" w:hint="cs"/>
          <w:sz w:val="24"/>
          <w:szCs w:val="24"/>
          <w:rtl/>
        </w:rPr>
        <w:t>חזרה מהה</w:t>
      </w:r>
      <w:r w:rsidR="000062C7">
        <w:rPr>
          <w:rFonts w:ascii="David" w:hAnsi="David" w:cs="David" w:hint="cs"/>
          <w:sz w:val="24"/>
          <w:szCs w:val="24"/>
          <w:rtl/>
        </w:rPr>
        <w:t>ב</w:t>
      </w:r>
      <w:r>
        <w:rPr>
          <w:rFonts w:ascii="David" w:hAnsi="David" w:cs="David" w:hint="cs"/>
          <w:sz w:val="24"/>
          <w:szCs w:val="24"/>
          <w:rtl/>
        </w:rPr>
        <w:t>טחה.</w:t>
      </w:r>
    </w:p>
    <w:p w14:paraId="46FFE36A" w14:textId="1A475687" w:rsidR="00145608" w:rsidRDefault="00853D39" w:rsidP="00F25827">
      <w:pPr>
        <w:pStyle w:val="a3"/>
        <w:spacing w:line="360" w:lineRule="auto"/>
        <w:rPr>
          <w:rFonts w:ascii="David" w:hAnsi="David" w:cs="David"/>
          <w:sz w:val="24"/>
          <w:szCs w:val="24"/>
          <w:rtl/>
        </w:rPr>
      </w:pPr>
      <w:r>
        <w:rPr>
          <w:rFonts w:ascii="David" w:hAnsi="David" w:cs="David" w:hint="cs"/>
          <w:sz w:val="24"/>
          <w:szCs w:val="24"/>
          <w:rtl/>
        </w:rPr>
        <w:t xml:space="preserve">בדרך כלל ניתן לחזור מהבטחה, </w:t>
      </w:r>
      <w:r w:rsidR="00145608">
        <w:rPr>
          <w:rFonts w:ascii="David" w:hAnsi="David" w:cs="David" w:hint="cs"/>
          <w:sz w:val="24"/>
          <w:szCs w:val="24"/>
          <w:rtl/>
        </w:rPr>
        <w:t>מתי אי אפשר</w:t>
      </w:r>
      <w:r>
        <w:rPr>
          <w:rFonts w:ascii="David" w:hAnsi="David" w:cs="David" w:hint="cs"/>
          <w:sz w:val="24"/>
          <w:szCs w:val="24"/>
          <w:rtl/>
        </w:rPr>
        <w:t>?</w:t>
      </w:r>
    </w:p>
    <w:p w14:paraId="01164CC1" w14:textId="13194A03" w:rsidR="00145608" w:rsidRDefault="00145608" w:rsidP="00F25827">
      <w:pPr>
        <w:pStyle w:val="a3"/>
        <w:numPr>
          <w:ilvl w:val="0"/>
          <w:numId w:val="7"/>
        </w:numPr>
        <w:spacing w:line="360" w:lineRule="auto"/>
        <w:rPr>
          <w:rFonts w:ascii="David" w:hAnsi="David" w:cs="David"/>
          <w:sz w:val="24"/>
          <w:szCs w:val="24"/>
          <w:rtl/>
        </w:rPr>
      </w:pPr>
      <w:r w:rsidRPr="00853D39">
        <w:rPr>
          <w:rFonts w:ascii="David" w:hAnsi="David" w:cs="David" w:hint="cs"/>
          <w:b/>
          <w:bCs/>
          <w:sz w:val="24"/>
          <w:szCs w:val="24"/>
          <w:rtl/>
        </w:rPr>
        <w:t xml:space="preserve">אם </w:t>
      </w:r>
      <w:r w:rsidR="00853D39" w:rsidRPr="00853D39">
        <w:rPr>
          <w:rFonts w:ascii="David" w:hAnsi="David" w:cs="David" w:hint="cs"/>
          <w:b/>
          <w:bCs/>
          <w:sz w:val="24"/>
          <w:szCs w:val="24"/>
          <w:rtl/>
        </w:rPr>
        <w:t>אדם קיבל</w:t>
      </w:r>
      <w:r w:rsidRPr="00853D39">
        <w:rPr>
          <w:rFonts w:ascii="David" w:hAnsi="David" w:cs="David" w:hint="cs"/>
          <w:b/>
          <w:bCs/>
          <w:sz w:val="24"/>
          <w:szCs w:val="24"/>
          <w:rtl/>
        </w:rPr>
        <w:t xml:space="preserve"> טובת הנאה </w:t>
      </w:r>
      <w:r w:rsidR="00853D39" w:rsidRPr="00853D39">
        <w:rPr>
          <w:rFonts w:ascii="David" w:hAnsi="David" w:cs="David" w:hint="cs"/>
          <w:b/>
          <w:bCs/>
          <w:sz w:val="24"/>
          <w:szCs w:val="24"/>
          <w:rtl/>
        </w:rPr>
        <w:t>ת</w:t>
      </w:r>
      <w:r w:rsidRPr="00853D39">
        <w:rPr>
          <w:rFonts w:ascii="David" w:hAnsi="David" w:cs="David" w:hint="cs"/>
          <w:b/>
          <w:bCs/>
          <w:sz w:val="24"/>
          <w:szCs w:val="24"/>
          <w:rtl/>
        </w:rPr>
        <w:t>מורת ההבטחה הזאת.</w:t>
      </w:r>
      <w:r>
        <w:rPr>
          <w:rFonts w:ascii="David" w:hAnsi="David" w:cs="David" w:hint="cs"/>
          <w:sz w:val="24"/>
          <w:szCs w:val="24"/>
          <w:rtl/>
        </w:rPr>
        <w:t xml:space="preserve"> </w:t>
      </w:r>
      <w:r w:rsidR="00853D39">
        <w:rPr>
          <w:rFonts w:ascii="David" w:hAnsi="David" w:cs="David" w:hint="cs"/>
          <w:sz w:val="24"/>
          <w:szCs w:val="24"/>
          <w:rtl/>
        </w:rPr>
        <w:t>לדוג' אם קבעתי עם חבר במסעדה וביטלתי ברגע האחרון- להבטחה אין תוקף מחייב, אך אם קבעתי עם אדם מפורסם למטרת יחסי ציבור ושילמתי לו כסף לא ניתן לחזור מההבטחה.</w:t>
      </w:r>
    </w:p>
    <w:p w14:paraId="4D2B6FB3" w14:textId="3C4107D0" w:rsidR="00DC4530" w:rsidRDefault="00145608" w:rsidP="00F25827">
      <w:pPr>
        <w:pStyle w:val="a3"/>
        <w:numPr>
          <w:ilvl w:val="0"/>
          <w:numId w:val="7"/>
        </w:numPr>
        <w:spacing w:line="360" w:lineRule="auto"/>
        <w:rPr>
          <w:rFonts w:ascii="David" w:hAnsi="David" w:cs="David"/>
          <w:sz w:val="24"/>
          <w:szCs w:val="24"/>
        </w:rPr>
      </w:pPr>
      <w:r w:rsidRPr="00853D39">
        <w:rPr>
          <w:rFonts w:ascii="David" w:hAnsi="David" w:cs="David" w:hint="cs"/>
          <w:b/>
          <w:bCs/>
          <w:sz w:val="24"/>
          <w:szCs w:val="24"/>
          <w:rtl/>
        </w:rPr>
        <w:t>ההסתמכות של הנבטח</w:t>
      </w:r>
      <w:r>
        <w:rPr>
          <w:rFonts w:ascii="David" w:hAnsi="David" w:cs="David" w:hint="cs"/>
          <w:sz w:val="24"/>
          <w:szCs w:val="24"/>
          <w:rtl/>
        </w:rPr>
        <w:t>. הנבטח הוציא הוצאת על סמך ההסתמכות.</w:t>
      </w:r>
      <w:r w:rsidR="00853D39" w:rsidRPr="00853D39">
        <w:rPr>
          <w:rFonts w:ascii="David" w:hAnsi="David" w:cs="David" w:hint="cs"/>
          <w:sz w:val="24"/>
          <w:szCs w:val="24"/>
          <w:rtl/>
        </w:rPr>
        <w:t xml:space="preserve"> </w:t>
      </w:r>
      <w:r w:rsidR="00DC4530">
        <w:rPr>
          <w:rFonts w:ascii="David" w:hAnsi="David" w:cs="David" w:hint="cs"/>
          <w:sz w:val="24"/>
          <w:szCs w:val="24"/>
          <w:rtl/>
        </w:rPr>
        <w:t xml:space="preserve">אך, </w:t>
      </w:r>
      <w:r w:rsidR="00853D39">
        <w:rPr>
          <w:rFonts w:ascii="David" w:hAnsi="David" w:cs="David" w:hint="cs"/>
          <w:sz w:val="24"/>
          <w:szCs w:val="24"/>
          <w:rtl/>
        </w:rPr>
        <w:t xml:space="preserve">צריך לדעת על הסתמכות </w:t>
      </w:r>
      <w:r w:rsidR="00853D39" w:rsidRPr="00DC4530">
        <w:rPr>
          <w:rFonts w:ascii="David" w:hAnsi="David" w:cs="David" w:hint="cs"/>
          <w:b/>
          <w:bCs/>
          <w:color w:val="FF0000"/>
          <w:sz w:val="24"/>
          <w:szCs w:val="24"/>
          <w:rtl/>
        </w:rPr>
        <w:t xml:space="preserve">בפועל </w:t>
      </w:r>
      <w:r w:rsidR="00853D39">
        <w:rPr>
          <w:rFonts w:ascii="David" w:hAnsi="David" w:cs="David" w:hint="cs"/>
          <w:sz w:val="24"/>
          <w:szCs w:val="24"/>
          <w:rtl/>
        </w:rPr>
        <w:t>ולא רק על ציפייה שהוא יעשה את זה</w:t>
      </w:r>
      <w:r w:rsidR="004F0D27">
        <w:rPr>
          <w:rFonts w:ascii="David" w:hAnsi="David" w:cs="David" w:hint="cs"/>
          <w:sz w:val="24"/>
          <w:szCs w:val="24"/>
          <w:rtl/>
        </w:rPr>
        <w:t>.</w:t>
      </w:r>
    </w:p>
    <w:p w14:paraId="52A2636E" w14:textId="7F711E50" w:rsidR="00145608" w:rsidRPr="004F0D27" w:rsidRDefault="00145608" w:rsidP="00F25827">
      <w:pPr>
        <w:pStyle w:val="a3"/>
        <w:numPr>
          <w:ilvl w:val="0"/>
          <w:numId w:val="43"/>
        </w:numPr>
        <w:spacing w:line="360" w:lineRule="auto"/>
        <w:rPr>
          <w:rFonts w:ascii="David" w:hAnsi="David" w:cs="David"/>
          <w:sz w:val="24"/>
          <w:szCs w:val="24"/>
          <w:rtl/>
        </w:rPr>
      </w:pPr>
      <w:r w:rsidRPr="004F0D27">
        <w:rPr>
          <w:rFonts w:ascii="David" w:hAnsi="David" w:cs="David" w:hint="cs"/>
          <w:sz w:val="24"/>
          <w:szCs w:val="24"/>
          <w:rtl/>
        </w:rPr>
        <w:t>מקרים שבהם ההבטחה ללא תמורה</w:t>
      </w:r>
      <w:r w:rsidR="00853D39" w:rsidRPr="004F0D27">
        <w:rPr>
          <w:rFonts w:ascii="David" w:hAnsi="David" w:cs="David" w:hint="cs"/>
          <w:sz w:val="24"/>
          <w:szCs w:val="24"/>
          <w:rtl/>
        </w:rPr>
        <w:t xml:space="preserve"> (חינם)</w:t>
      </w:r>
      <w:r w:rsidRPr="004F0D27">
        <w:rPr>
          <w:rFonts w:ascii="David" w:hAnsi="David" w:cs="David" w:hint="cs"/>
          <w:sz w:val="24"/>
          <w:szCs w:val="24"/>
          <w:rtl/>
        </w:rPr>
        <w:t xml:space="preserve"> אבל מספקת צורך של מוסר ההבטחה</w:t>
      </w:r>
      <w:r w:rsidR="00853D39" w:rsidRPr="004F0D27">
        <w:rPr>
          <w:rFonts w:ascii="David" w:hAnsi="David" w:cs="David" w:hint="cs"/>
          <w:sz w:val="24"/>
          <w:szCs w:val="24"/>
          <w:rtl/>
        </w:rPr>
        <w:t>.</w:t>
      </w:r>
      <w:r w:rsidR="004F0D27">
        <w:rPr>
          <w:rFonts w:ascii="David" w:hAnsi="David" w:cs="David" w:hint="cs"/>
          <w:sz w:val="24"/>
          <w:szCs w:val="24"/>
          <w:rtl/>
        </w:rPr>
        <w:t xml:space="preserve"> </w:t>
      </w:r>
      <w:r w:rsidR="00853D39" w:rsidRPr="004F0D27">
        <w:rPr>
          <w:rFonts w:ascii="David" w:hAnsi="David" w:cs="David" w:hint="cs"/>
          <w:sz w:val="24"/>
          <w:szCs w:val="24"/>
          <w:rtl/>
        </w:rPr>
        <w:t>לדוג'</w:t>
      </w:r>
      <w:r w:rsidRPr="004F0D27">
        <w:rPr>
          <w:rFonts w:ascii="David" w:hAnsi="David" w:cs="David" w:hint="cs"/>
          <w:sz w:val="24"/>
          <w:szCs w:val="24"/>
          <w:rtl/>
        </w:rPr>
        <w:t xml:space="preserve"> דוד הבטיח לאחיין </w:t>
      </w:r>
      <w:r w:rsidR="00853D39" w:rsidRPr="004F0D27">
        <w:rPr>
          <w:rFonts w:ascii="David" w:hAnsi="David" w:cs="David" w:hint="cs"/>
          <w:sz w:val="24"/>
          <w:szCs w:val="24"/>
          <w:rtl/>
        </w:rPr>
        <w:t xml:space="preserve">רכב </w:t>
      </w:r>
      <w:r w:rsidRPr="004F0D27">
        <w:rPr>
          <w:rFonts w:ascii="David" w:hAnsi="David" w:cs="David" w:hint="cs"/>
          <w:sz w:val="24"/>
          <w:szCs w:val="24"/>
          <w:rtl/>
        </w:rPr>
        <w:t>אם יצליח בלימודים</w:t>
      </w:r>
      <w:r w:rsidR="00853D39" w:rsidRPr="004F0D27">
        <w:rPr>
          <w:rFonts w:ascii="David" w:hAnsi="David" w:cs="David" w:hint="cs"/>
          <w:sz w:val="24"/>
          <w:szCs w:val="24"/>
          <w:rtl/>
        </w:rPr>
        <w:t xml:space="preserve">. ההבטחה יצרה </w:t>
      </w:r>
      <w:r w:rsidR="004F0D27">
        <w:rPr>
          <w:rFonts w:ascii="David" w:hAnsi="David" w:cs="David" w:hint="cs"/>
          <w:sz w:val="24"/>
          <w:szCs w:val="24"/>
          <w:rtl/>
        </w:rPr>
        <w:t>הסתמכות של האחיין על המתנה, לא עבד</w:t>
      </w:r>
      <w:r w:rsidR="00853D39" w:rsidRPr="004F0D27">
        <w:rPr>
          <w:rFonts w:ascii="David" w:hAnsi="David" w:cs="David" w:hint="cs"/>
          <w:sz w:val="24"/>
          <w:szCs w:val="24"/>
          <w:rtl/>
        </w:rPr>
        <w:t>.</w:t>
      </w:r>
      <w:r w:rsidR="00853D39" w:rsidRPr="004F0D27">
        <w:rPr>
          <w:rFonts w:ascii="David" w:hAnsi="David" w:cs="David"/>
          <w:sz w:val="24"/>
          <w:szCs w:val="24"/>
          <w:rtl/>
        </w:rPr>
        <w:br/>
      </w:r>
      <w:r w:rsidRPr="004F0D27">
        <w:rPr>
          <w:rFonts w:ascii="David" w:hAnsi="David" w:cs="David" w:hint="cs"/>
          <w:sz w:val="24"/>
          <w:szCs w:val="24"/>
          <w:rtl/>
        </w:rPr>
        <w:t xml:space="preserve">סיטואציה </w:t>
      </w:r>
      <w:proofErr w:type="spellStart"/>
      <w:r w:rsidRPr="004F0D27">
        <w:rPr>
          <w:rFonts w:ascii="David" w:hAnsi="David" w:cs="David" w:hint="cs"/>
          <w:sz w:val="24"/>
          <w:szCs w:val="24"/>
          <w:rtl/>
        </w:rPr>
        <w:t>כזאת</w:t>
      </w:r>
      <w:r w:rsidR="00853D39" w:rsidRPr="004F0D27">
        <w:rPr>
          <w:rFonts w:ascii="David" w:hAnsi="David" w:cs="David" w:hint="cs"/>
          <w:sz w:val="24"/>
          <w:szCs w:val="24"/>
          <w:rtl/>
        </w:rPr>
        <w:t>,</w:t>
      </w:r>
      <w:r w:rsidRPr="004F0D27">
        <w:rPr>
          <w:rFonts w:ascii="David" w:hAnsi="David" w:cs="David" w:hint="cs"/>
          <w:sz w:val="24"/>
          <w:szCs w:val="24"/>
          <w:rtl/>
        </w:rPr>
        <w:t>סיפוק</w:t>
      </w:r>
      <w:proofErr w:type="spellEnd"/>
      <w:r w:rsidRPr="004F0D27">
        <w:rPr>
          <w:rFonts w:ascii="David" w:hAnsi="David" w:cs="David" w:hint="cs"/>
          <w:sz w:val="24"/>
          <w:szCs w:val="24"/>
          <w:rtl/>
        </w:rPr>
        <w:t xml:space="preserve"> מוסרי</w:t>
      </w:r>
      <w:r w:rsidR="00853D39" w:rsidRPr="004F0D27">
        <w:rPr>
          <w:rFonts w:ascii="David" w:hAnsi="David" w:cs="David" w:hint="cs"/>
          <w:sz w:val="24"/>
          <w:szCs w:val="24"/>
          <w:rtl/>
        </w:rPr>
        <w:t xml:space="preserve"> (של הדוד)</w:t>
      </w:r>
      <w:r w:rsidRPr="004F0D27">
        <w:rPr>
          <w:rFonts w:ascii="David" w:hAnsi="David" w:cs="David" w:hint="cs"/>
          <w:sz w:val="24"/>
          <w:szCs w:val="24"/>
          <w:rtl/>
        </w:rPr>
        <w:t>, נותן תוקף מחייב כל עוד הייתה הסתמכות</w:t>
      </w:r>
      <w:r w:rsidR="00853D39" w:rsidRPr="004F0D27">
        <w:rPr>
          <w:rFonts w:ascii="David" w:hAnsi="David" w:cs="David" w:hint="cs"/>
          <w:sz w:val="24"/>
          <w:szCs w:val="24"/>
          <w:rtl/>
        </w:rPr>
        <w:t xml:space="preserve"> על אף שמצד האחיין לא הייתה תמורה</w:t>
      </w:r>
      <w:r w:rsidRPr="004F0D27">
        <w:rPr>
          <w:rFonts w:ascii="David" w:hAnsi="David" w:cs="David" w:hint="cs"/>
          <w:sz w:val="24"/>
          <w:szCs w:val="24"/>
          <w:rtl/>
        </w:rPr>
        <w:t>.</w:t>
      </w:r>
    </w:p>
    <w:p w14:paraId="3B80FEE0" w14:textId="7FB23C21" w:rsidR="0068132B" w:rsidRPr="004F0D27" w:rsidRDefault="004F0D27" w:rsidP="00F25827">
      <w:pPr>
        <w:spacing w:line="360" w:lineRule="auto"/>
        <w:rPr>
          <w:rFonts w:ascii="David" w:hAnsi="David" w:cs="David"/>
          <w:sz w:val="24"/>
          <w:szCs w:val="24"/>
          <w:rtl/>
        </w:rPr>
      </w:pPr>
      <w:r w:rsidRPr="004F0D27">
        <w:rPr>
          <w:rFonts w:ascii="David" w:hAnsi="David" w:cs="David" w:hint="cs"/>
          <w:sz w:val="24"/>
          <w:szCs w:val="24"/>
          <w:rtl/>
        </w:rPr>
        <w:t xml:space="preserve">לא ניתן לחזור מהבטחה כאשר הייתה </w:t>
      </w:r>
      <w:r w:rsidR="0068132B" w:rsidRPr="004F0D27">
        <w:rPr>
          <w:rFonts w:ascii="David" w:hAnsi="David" w:cs="David" w:hint="cs"/>
          <w:sz w:val="24"/>
          <w:szCs w:val="24"/>
          <w:rtl/>
        </w:rPr>
        <w:t xml:space="preserve">ציפייה על הסתמכות בפועל (דברים שברורים לאדם הסביר שתהיה בגינם הוצאות הסתמכות) וההבטחה העניקה טובת הנאה. </w:t>
      </w:r>
      <w:r w:rsidRPr="004F0D27">
        <w:rPr>
          <w:rFonts w:ascii="David" w:hAnsi="David" w:cs="David" w:hint="cs"/>
          <w:sz w:val="24"/>
          <w:szCs w:val="24"/>
          <w:rtl/>
        </w:rPr>
        <w:t xml:space="preserve">גם </w:t>
      </w:r>
      <w:r w:rsidR="0068132B" w:rsidRPr="004F0D27">
        <w:rPr>
          <w:rFonts w:ascii="David" w:hAnsi="David" w:cs="David" w:hint="cs"/>
          <w:sz w:val="24"/>
          <w:szCs w:val="24"/>
          <w:rtl/>
        </w:rPr>
        <w:t>הסעיף של טובת הנאה מספיק כשלעצמו.</w:t>
      </w:r>
    </w:p>
    <w:p w14:paraId="11635284" w14:textId="1E1282E9" w:rsidR="00854F02" w:rsidRPr="00853D39" w:rsidRDefault="00854F02" w:rsidP="00F25827">
      <w:pPr>
        <w:pStyle w:val="a3"/>
        <w:numPr>
          <w:ilvl w:val="0"/>
          <w:numId w:val="6"/>
        </w:numPr>
        <w:spacing w:line="360" w:lineRule="auto"/>
        <w:rPr>
          <w:rFonts w:ascii="David" w:hAnsi="David" w:cs="David"/>
          <w:b/>
          <w:bCs/>
          <w:sz w:val="24"/>
          <w:szCs w:val="24"/>
          <w:rtl/>
        </w:rPr>
      </w:pPr>
      <w:r w:rsidRPr="00853D39">
        <w:rPr>
          <w:rFonts w:ascii="David" w:hAnsi="David" w:cs="David" w:hint="cs"/>
          <w:b/>
          <w:bCs/>
          <w:sz w:val="24"/>
          <w:szCs w:val="24"/>
          <w:rtl/>
        </w:rPr>
        <w:t>תיאוריית הרצון</w:t>
      </w:r>
      <w:r w:rsidR="00853D39" w:rsidRPr="00853D39">
        <w:rPr>
          <w:rFonts w:ascii="David" w:hAnsi="David" w:cs="David" w:hint="cs"/>
          <w:b/>
          <w:bCs/>
          <w:sz w:val="24"/>
          <w:szCs w:val="24"/>
          <w:rtl/>
        </w:rPr>
        <w:t xml:space="preserve"> </w:t>
      </w:r>
      <w:r w:rsidRPr="00853D39">
        <w:rPr>
          <w:rFonts w:ascii="David" w:hAnsi="David" w:cs="David" w:hint="cs"/>
          <w:b/>
          <w:bCs/>
          <w:sz w:val="24"/>
          <w:szCs w:val="24"/>
          <w:rtl/>
        </w:rPr>
        <w:t>(פריד)-</w:t>
      </w:r>
    </w:p>
    <w:p w14:paraId="756158A6" w14:textId="3A362449" w:rsidR="00854F02" w:rsidRPr="004F0D27" w:rsidRDefault="00854F02" w:rsidP="00F25827">
      <w:pPr>
        <w:spacing w:line="360" w:lineRule="auto"/>
        <w:rPr>
          <w:rFonts w:ascii="David" w:hAnsi="David" w:cs="David"/>
          <w:sz w:val="24"/>
          <w:szCs w:val="24"/>
          <w:rtl/>
        </w:rPr>
      </w:pPr>
      <w:r w:rsidRPr="004F0D27">
        <w:rPr>
          <w:rFonts w:ascii="David" w:hAnsi="David" w:cs="David" w:hint="cs"/>
          <w:sz w:val="24"/>
          <w:szCs w:val="24"/>
          <w:rtl/>
        </w:rPr>
        <w:t>למה להבטחות בפועל יש תוקף מחייב משפטית</w:t>
      </w:r>
      <w:r w:rsidR="0068132B" w:rsidRPr="004F0D27">
        <w:rPr>
          <w:rFonts w:ascii="David" w:hAnsi="David" w:cs="David" w:hint="cs"/>
          <w:sz w:val="24"/>
          <w:szCs w:val="24"/>
          <w:rtl/>
        </w:rPr>
        <w:t>?</w:t>
      </w:r>
    </w:p>
    <w:p w14:paraId="2386D41C" w14:textId="59C477BA" w:rsidR="00854F02" w:rsidRDefault="0068132B" w:rsidP="00F25827">
      <w:pPr>
        <w:pStyle w:val="a3"/>
        <w:numPr>
          <w:ilvl w:val="0"/>
          <w:numId w:val="9"/>
        </w:numPr>
        <w:spacing w:line="360" w:lineRule="auto"/>
        <w:rPr>
          <w:rFonts w:ascii="David" w:hAnsi="David" w:cs="David"/>
          <w:sz w:val="24"/>
          <w:szCs w:val="24"/>
          <w:rtl/>
        </w:rPr>
      </w:pPr>
      <w:r>
        <w:rPr>
          <w:rFonts w:ascii="David" w:hAnsi="David" w:cs="David" w:hint="cs"/>
          <w:sz w:val="24"/>
          <w:szCs w:val="24"/>
          <w:rtl/>
        </w:rPr>
        <w:t xml:space="preserve">לטענתו, </w:t>
      </w:r>
      <w:r w:rsidR="00854F02">
        <w:rPr>
          <w:rFonts w:ascii="David" w:hAnsi="David" w:cs="David" w:hint="cs"/>
          <w:sz w:val="24"/>
          <w:szCs w:val="24"/>
          <w:rtl/>
        </w:rPr>
        <w:t xml:space="preserve">המקור הנורמטיבי לחיוב המבטיח </w:t>
      </w:r>
      <w:r w:rsidR="00854F02" w:rsidRPr="0068132B">
        <w:rPr>
          <w:rFonts w:ascii="David" w:hAnsi="David" w:cs="David" w:hint="cs"/>
          <w:b/>
          <w:bCs/>
          <w:sz w:val="24"/>
          <w:szCs w:val="24"/>
          <w:rtl/>
        </w:rPr>
        <w:t>לא יכול להיות</w:t>
      </w:r>
      <w:r w:rsidR="00854F02">
        <w:rPr>
          <w:rFonts w:ascii="David" w:hAnsi="David" w:cs="David" w:hint="cs"/>
          <w:sz w:val="24"/>
          <w:szCs w:val="24"/>
          <w:rtl/>
        </w:rPr>
        <w:t xml:space="preserve"> טובת הנאה</w:t>
      </w:r>
      <w:r>
        <w:rPr>
          <w:rFonts w:ascii="David" w:hAnsi="David" w:cs="David" w:hint="cs"/>
          <w:sz w:val="24"/>
          <w:szCs w:val="24"/>
          <w:rtl/>
        </w:rPr>
        <w:t xml:space="preserve"> (לבד).</w:t>
      </w:r>
    </w:p>
    <w:p w14:paraId="4365B335" w14:textId="50C6FB5F" w:rsidR="000C652E" w:rsidRPr="004F0D27" w:rsidRDefault="004F0D27" w:rsidP="00F25827">
      <w:pPr>
        <w:pStyle w:val="a3"/>
        <w:spacing w:line="360" w:lineRule="auto"/>
        <w:rPr>
          <w:rFonts w:ascii="David" w:hAnsi="David" w:cs="David"/>
          <w:sz w:val="24"/>
          <w:szCs w:val="24"/>
          <w:rtl/>
        </w:rPr>
      </w:pPr>
      <w:r>
        <w:rPr>
          <w:rFonts w:ascii="David" w:hAnsi="David" w:cs="David" w:hint="cs"/>
          <w:sz w:val="24"/>
          <w:szCs w:val="24"/>
          <w:rtl/>
        </w:rPr>
        <w:lastRenderedPageBreak/>
        <w:t>מכיוון שט</w:t>
      </w:r>
      <w:r w:rsidR="000C652E">
        <w:rPr>
          <w:rFonts w:ascii="David" w:hAnsi="David" w:cs="David" w:hint="cs"/>
          <w:sz w:val="24"/>
          <w:szCs w:val="24"/>
          <w:rtl/>
        </w:rPr>
        <w:t>ובת הנאה צומחת גם במקרים שאין חובה, כי אם טובת הנאה היא מקור לחובה זה אומר שהצד השני צריך לגמול לו, וזו לא תמיד הסיטואציה.</w:t>
      </w:r>
      <w:r>
        <w:rPr>
          <w:rFonts w:ascii="David" w:hAnsi="David" w:cs="David" w:hint="cs"/>
          <w:sz w:val="24"/>
          <w:szCs w:val="24"/>
          <w:rtl/>
        </w:rPr>
        <w:t xml:space="preserve"> </w:t>
      </w:r>
      <w:r w:rsidR="000C652E" w:rsidRPr="004F0D27">
        <w:rPr>
          <w:rFonts w:ascii="David" w:hAnsi="David" w:cs="David" w:hint="cs"/>
          <w:sz w:val="24"/>
          <w:szCs w:val="24"/>
          <w:rtl/>
        </w:rPr>
        <w:t>לדוג' מלון חדש ומצליח נפתח ליד מסעדה. בעל המסעדה נהנה מלקוחות נוספים.</w:t>
      </w:r>
      <w:r>
        <w:rPr>
          <w:rFonts w:ascii="David" w:hAnsi="David" w:cs="David" w:hint="cs"/>
          <w:sz w:val="24"/>
          <w:szCs w:val="24"/>
          <w:rtl/>
        </w:rPr>
        <w:t xml:space="preserve"> </w:t>
      </w:r>
      <w:r w:rsidR="000C652E" w:rsidRPr="004F0D27">
        <w:rPr>
          <w:rFonts w:ascii="David" w:hAnsi="David" w:cs="David" w:hint="cs"/>
          <w:sz w:val="24"/>
          <w:szCs w:val="24"/>
          <w:rtl/>
        </w:rPr>
        <w:t>לבעל המסעדה אין חובה כלפי המלון</w:t>
      </w:r>
      <w:r>
        <w:rPr>
          <w:rFonts w:ascii="David" w:hAnsi="David" w:cs="David" w:hint="cs"/>
          <w:sz w:val="24"/>
          <w:szCs w:val="24"/>
          <w:rtl/>
        </w:rPr>
        <w:t xml:space="preserve"> </w:t>
      </w:r>
      <w:r w:rsidR="000C652E" w:rsidRPr="004F0D27">
        <w:rPr>
          <w:rFonts w:ascii="David" w:hAnsi="David" w:cs="David" w:hint="cs"/>
          <w:sz w:val="24"/>
          <w:szCs w:val="24"/>
          <w:rtl/>
        </w:rPr>
        <w:t>(פריד פחות מתייחס לסיטואציות בהן צד אחד קיבל טובת הנאה עקב הבטחה ולאו דווקא במשהו נלווה כמו המלון).</w:t>
      </w:r>
    </w:p>
    <w:p w14:paraId="58506D01" w14:textId="77777777" w:rsidR="004F0D27" w:rsidRDefault="00854F02" w:rsidP="00F25827">
      <w:pPr>
        <w:pStyle w:val="a3"/>
        <w:numPr>
          <w:ilvl w:val="0"/>
          <w:numId w:val="9"/>
        </w:numPr>
        <w:spacing w:line="360" w:lineRule="auto"/>
        <w:rPr>
          <w:rFonts w:ascii="David" w:hAnsi="David" w:cs="David"/>
          <w:sz w:val="24"/>
          <w:szCs w:val="24"/>
        </w:rPr>
      </w:pPr>
      <w:r>
        <w:rPr>
          <w:rFonts w:ascii="David" w:hAnsi="David" w:cs="David" w:hint="cs"/>
          <w:sz w:val="24"/>
          <w:szCs w:val="24"/>
          <w:rtl/>
        </w:rPr>
        <w:t>הסתמכות כ</w:t>
      </w:r>
      <w:r w:rsidR="000C652E">
        <w:rPr>
          <w:rFonts w:ascii="David" w:hAnsi="David" w:cs="David" w:hint="cs"/>
          <w:sz w:val="24"/>
          <w:szCs w:val="24"/>
          <w:rtl/>
        </w:rPr>
        <w:t>של</w:t>
      </w:r>
      <w:r>
        <w:rPr>
          <w:rFonts w:ascii="David" w:hAnsi="David" w:cs="David" w:hint="cs"/>
          <w:sz w:val="24"/>
          <w:szCs w:val="24"/>
          <w:rtl/>
        </w:rPr>
        <w:t>עצמה</w:t>
      </w:r>
      <w:r w:rsidR="00C924C4">
        <w:rPr>
          <w:rFonts w:ascii="David" w:hAnsi="David" w:cs="David" w:hint="cs"/>
          <w:sz w:val="24"/>
          <w:szCs w:val="24"/>
          <w:rtl/>
        </w:rPr>
        <w:t xml:space="preserve"> </w:t>
      </w:r>
      <w:r w:rsidR="00C924C4" w:rsidRPr="00C924C4">
        <w:rPr>
          <w:rFonts w:ascii="David" w:hAnsi="David" w:cs="David" w:hint="cs"/>
          <w:b/>
          <w:bCs/>
          <w:sz w:val="24"/>
          <w:szCs w:val="24"/>
          <w:rtl/>
        </w:rPr>
        <w:t>גם</w:t>
      </w:r>
      <w:r w:rsidRPr="00C924C4">
        <w:rPr>
          <w:rFonts w:ascii="David" w:hAnsi="David" w:cs="David" w:hint="cs"/>
          <w:b/>
          <w:bCs/>
          <w:sz w:val="24"/>
          <w:szCs w:val="24"/>
          <w:rtl/>
        </w:rPr>
        <w:t xml:space="preserve"> לא יכולה </w:t>
      </w:r>
      <w:r w:rsidR="000C652E" w:rsidRPr="00C924C4">
        <w:rPr>
          <w:rFonts w:ascii="David" w:hAnsi="David" w:cs="David" w:hint="cs"/>
          <w:b/>
          <w:bCs/>
          <w:sz w:val="24"/>
          <w:szCs w:val="24"/>
          <w:rtl/>
        </w:rPr>
        <w:t>ליצור</w:t>
      </w:r>
      <w:r w:rsidRPr="00C924C4">
        <w:rPr>
          <w:rFonts w:ascii="David" w:hAnsi="David" w:cs="David" w:hint="cs"/>
          <w:b/>
          <w:bCs/>
          <w:sz w:val="24"/>
          <w:szCs w:val="24"/>
          <w:rtl/>
        </w:rPr>
        <w:t xml:space="preserve"> תוקף מחייב</w:t>
      </w:r>
      <w:r w:rsidR="000C652E">
        <w:rPr>
          <w:rFonts w:ascii="David" w:hAnsi="David" w:cs="David" w:hint="cs"/>
          <w:sz w:val="24"/>
          <w:szCs w:val="24"/>
          <w:rtl/>
        </w:rPr>
        <w:t>.</w:t>
      </w:r>
    </w:p>
    <w:p w14:paraId="72D0DDD8" w14:textId="3DF27064" w:rsidR="000C652E" w:rsidRPr="004F0D27" w:rsidRDefault="004F0D27" w:rsidP="00F25827">
      <w:pPr>
        <w:pStyle w:val="a3"/>
        <w:spacing w:line="360" w:lineRule="auto"/>
        <w:rPr>
          <w:rFonts w:ascii="David" w:hAnsi="David" w:cs="David"/>
          <w:sz w:val="24"/>
          <w:szCs w:val="24"/>
          <w:rtl/>
        </w:rPr>
      </w:pPr>
      <w:proofErr w:type="spellStart"/>
      <w:r>
        <w:rPr>
          <w:rFonts w:ascii="David" w:hAnsi="David" w:cs="David" w:hint="cs"/>
          <w:sz w:val="24"/>
          <w:szCs w:val="24"/>
          <w:rtl/>
        </w:rPr>
        <w:t>מכייון</w:t>
      </w:r>
      <w:proofErr w:type="spellEnd"/>
      <w:r w:rsidR="00854F02" w:rsidRPr="000C652E">
        <w:rPr>
          <w:rFonts w:ascii="David" w:hAnsi="David" w:cs="David" w:hint="cs"/>
          <w:sz w:val="24"/>
          <w:szCs w:val="24"/>
          <w:rtl/>
        </w:rPr>
        <w:t xml:space="preserve"> </w:t>
      </w:r>
      <w:r>
        <w:rPr>
          <w:rFonts w:ascii="David" w:hAnsi="David" w:cs="David" w:hint="cs"/>
          <w:sz w:val="24"/>
          <w:szCs w:val="24"/>
          <w:rtl/>
        </w:rPr>
        <w:t>ש</w:t>
      </w:r>
      <w:r w:rsidR="00854F02" w:rsidRPr="000C652E">
        <w:rPr>
          <w:rFonts w:ascii="David" w:hAnsi="David" w:cs="David" w:hint="cs"/>
          <w:sz w:val="24"/>
          <w:szCs w:val="24"/>
          <w:rtl/>
        </w:rPr>
        <w:t xml:space="preserve">יכולה להיות הסתמכות גם כשאין חובה- לדוג' </w:t>
      </w:r>
      <w:r w:rsidR="000C652E">
        <w:rPr>
          <w:rFonts w:ascii="David" w:hAnsi="David" w:cs="David" w:hint="cs"/>
          <w:sz w:val="24"/>
          <w:szCs w:val="24"/>
          <w:rtl/>
        </w:rPr>
        <w:t xml:space="preserve">אדם מסתמך על כך שהשכן שלו מנגן בפסנתר בשעה </w:t>
      </w:r>
      <w:proofErr w:type="spellStart"/>
      <w:r w:rsidR="000C652E">
        <w:rPr>
          <w:rFonts w:ascii="David" w:hAnsi="David" w:cs="David" w:hint="cs"/>
          <w:sz w:val="24"/>
          <w:szCs w:val="24"/>
          <w:rtl/>
        </w:rPr>
        <w:t>מסויימת</w:t>
      </w:r>
      <w:proofErr w:type="spellEnd"/>
      <w:r w:rsidR="000C652E">
        <w:rPr>
          <w:rFonts w:ascii="David" w:hAnsi="David" w:cs="David" w:hint="cs"/>
          <w:sz w:val="24"/>
          <w:szCs w:val="24"/>
          <w:rtl/>
        </w:rPr>
        <w:t xml:space="preserve"> ועקב כך מגיע כל יום לבית בשעה זו. יום אחד השכן לא ניגן, האם יכול לבוא אליו בטענות?</w:t>
      </w:r>
      <w:r>
        <w:rPr>
          <w:rFonts w:ascii="David" w:hAnsi="David" w:cs="David" w:hint="cs"/>
          <w:sz w:val="24"/>
          <w:szCs w:val="24"/>
          <w:rtl/>
        </w:rPr>
        <w:t xml:space="preserve"> </w:t>
      </w:r>
      <w:r w:rsidR="000C652E" w:rsidRPr="004F0D27">
        <w:rPr>
          <w:rFonts w:ascii="David" w:hAnsi="David" w:cs="David" w:hint="cs"/>
          <w:sz w:val="24"/>
          <w:szCs w:val="24"/>
          <w:rtl/>
        </w:rPr>
        <w:t>לא, ולכן עצם ההסתמכות לא יוצרת חובה.</w:t>
      </w:r>
      <w:r>
        <w:rPr>
          <w:rFonts w:ascii="David" w:hAnsi="David" w:cs="David"/>
          <w:sz w:val="24"/>
          <w:szCs w:val="24"/>
          <w:rtl/>
        </w:rPr>
        <w:br/>
      </w:r>
      <w:r w:rsidR="000C652E" w:rsidRPr="004F0D27">
        <w:rPr>
          <w:rFonts w:ascii="David" w:hAnsi="David" w:cs="David" w:hint="cs"/>
          <w:sz w:val="24"/>
          <w:szCs w:val="24"/>
          <w:rtl/>
        </w:rPr>
        <w:t xml:space="preserve">מה הדין כשמדובר בהסתמכות עקב חוזה? </w:t>
      </w:r>
      <w:r w:rsidR="000C652E" w:rsidRPr="004F0D27">
        <w:rPr>
          <w:rFonts w:ascii="David" w:hAnsi="David" w:cs="David" w:hint="cs"/>
          <w:b/>
          <w:bCs/>
          <w:sz w:val="24"/>
          <w:szCs w:val="24"/>
          <w:rtl/>
        </w:rPr>
        <w:t xml:space="preserve">הסיבה </w:t>
      </w:r>
      <w:r w:rsidR="000C652E" w:rsidRPr="004F0D27">
        <w:rPr>
          <w:rFonts w:ascii="David" w:hAnsi="David" w:cs="David" w:hint="cs"/>
          <w:sz w:val="24"/>
          <w:szCs w:val="24"/>
          <w:rtl/>
        </w:rPr>
        <w:t xml:space="preserve">שאנשים מקבלים טובת הנאה מהבטחה והסיבה </w:t>
      </w:r>
      <w:proofErr w:type="spellStart"/>
      <w:r w:rsidR="000C652E" w:rsidRPr="004F0D27">
        <w:rPr>
          <w:rFonts w:ascii="David" w:hAnsi="David" w:cs="David" w:hint="cs"/>
          <w:sz w:val="24"/>
          <w:szCs w:val="24"/>
          <w:rtl/>
        </w:rPr>
        <w:t>שהנבטח</w:t>
      </w:r>
      <w:proofErr w:type="spellEnd"/>
      <w:r w:rsidR="000C652E" w:rsidRPr="004F0D27">
        <w:rPr>
          <w:rFonts w:ascii="David" w:hAnsi="David" w:cs="David" w:hint="cs"/>
          <w:sz w:val="24"/>
          <w:szCs w:val="24"/>
          <w:rtl/>
        </w:rPr>
        <w:t xml:space="preserve"> מסתמך על ההבטחה-</w:t>
      </w:r>
      <w:r w:rsidR="000C652E" w:rsidRPr="004F0D27">
        <w:rPr>
          <w:rFonts w:ascii="David" w:hAnsi="David" w:cs="David" w:hint="cs"/>
          <w:b/>
          <w:bCs/>
          <w:sz w:val="24"/>
          <w:szCs w:val="24"/>
          <w:rtl/>
        </w:rPr>
        <w:t>כי יש לה תוקף מחייב!</w:t>
      </w:r>
      <w:r w:rsidR="000C652E" w:rsidRPr="004F0D27">
        <w:rPr>
          <w:rFonts w:ascii="David" w:hAnsi="David" w:cs="David" w:hint="cs"/>
          <w:sz w:val="24"/>
          <w:szCs w:val="24"/>
          <w:rtl/>
        </w:rPr>
        <w:t xml:space="preserve"> </w:t>
      </w:r>
      <w:r w:rsidR="00EA24DB" w:rsidRPr="004F0D27">
        <w:rPr>
          <w:rFonts w:ascii="David" w:hAnsi="David" w:cs="David" w:hint="cs"/>
          <w:sz w:val="24"/>
          <w:szCs w:val="24"/>
          <w:rtl/>
        </w:rPr>
        <w:t>זו התוצאה של התוקף המחייב ולא הגורם שלו.</w:t>
      </w:r>
    </w:p>
    <w:p w14:paraId="3C87CC11" w14:textId="5ED7A3A5" w:rsidR="00EA24DB" w:rsidRDefault="00FE4DC4" w:rsidP="00F25827">
      <w:pPr>
        <w:pStyle w:val="a3"/>
        <w:spacing w:line="360" w:lineRule="auto"/>
        <w:rPr>
          <w:rFonts w:ascii="David" w:hAnsi="David" w:cs="David"/>
          <w:sz w:val="24"/>
          <w:szCs w:val="24"/>
          <w:rtl/>
        </w:rPr>
      </w:pPr>
      <w:r>
        <w:rPr>
          <w:rFonts w:ascii="David" w:hAnsi="David" w:cs="David" w:hint="cs"/>
          <w:sz w:val="24"/>
          <w:szCs w:val="24"/>
          <w:rtl/>
        </w:rPr>
        <w:t>גורם</w:t>
      </w:r>
      <w:r w:rsidR="00EA24DB">
        <w:rPr>
          <w:rFonts w:ascii="David" w:hAnsi="David" w:cs="David" w:hint="cs"/>
          <w:sz w:val="24"/>
          <w:szCs w:val="24"/>
          <w:rtl/>
        </w:rPr>
        <w:t xml:space="preserve"> מסוים </w:t>
      </w:r>
      <w:r>
        <w:rPr>
          <w:rFonts w:ascii="David" w:hAnsi="David" w:cs="David" w:hint="cs"/>
          <w:sz w:val="24"/>
          <w:szCs w:val="24"/>
          <w:rtl/>
        </w:rPr>
        <w:t xml:space="preserve"> לא יכול להיות </w:t>
      </w:r>
      <w:r w:rsidR="00EA24DB">
        <w:rPr>
          <w:rFonts w:ascii="David" w:hAnsi="David" w:cs="David" w:hint="cs"/>
          <w:sz w:val="24"/>
          <w:szCs w:val="24"/>
          <w:rtl/>
        </w:rPr>
        <w:t xml:space="preserve">גם </w:t>
      </w:r>
      <w:r>
        <w:rPr>
          <w:rFonts w:ascii="David" w:hAnsi="David" w:cs="David" w:hint="cs"/>
          <w:sz w:val="24"/>
          <w:szCs w:val="24"/>
          <w:rtl/>
        </w:rPr>
        <w:t xml:space="preserve">תוצאה </w:t>
      </w:r>
      <w:r w:rsidR="00EA24DB">
        <w:rPr>
          <w:rFonts w:ascii="David" w:hAnsi="David" w:cs="David" w:hint="cs"/>
          <w:sz w:val="24"/>
          <w:szCs w:val="24"/>
          <w:rtl/>
        </w:rPr>
        <w:t xml:space="preserve">וגם </w:t>
      </w:r>
      <w:r>
        <w:rPr>
          <w:rFonts w:ascii="David" w:hAnsi="David" w:cs="David" w:hint="cs"/>
          <w:sz w:val="24"/>
          <w:szCs w:val="24"/>
          <w:rtl/>
        </w:rPr>
        <w:t>גורם</w:t>
      </w:r>
      <w:r w:rsidR="00EA24DB">
        <w:rPr>
          <w:rFonts w:ascii="David" w:hAnsi="David" w:cs="David" w:hint="cs"/>
          <w:sz w:val="24"/>
          <w:szCs w:val="24"/>
          <w:rtl/>
        </w:rPr>
        <w:t xml:space="preserve">. זה הפגם הפנימי שפריד מוצא אצל עטיה. </w:t>
      </w:r>
      <w:r w:rsidR="00EA24DB" w:rsidRPr="00EA24DB">
        <w:rPr>
          <w:rFonts w:ascii="David" w:hAnsi="David" w:cs="David" w:hint="cs"/>
          <w:sz w:val="24"/>
          <w:szCs w:val="24"/>
          <w:rtl/>
        </w:rPr>
        <w:t>לדוג' יש גשם כי יש עננים, יש עננים כי יורד גשם.</w:t>
      </w:r>
    </w:p>
    <w:p w14:paraId="3513047B" w14:textId="77777777" w:rsidR="00EA24DB" w:rsidRDefault="00EA24DB" w:rsidP="00F25827">
      <w:pPr>
        <w:pStyle w:val="a3"/>
        <w:spacing w:line="360" w:lineRule="auto"/>
        <w:rPr>
          <w:rFonts w:ascii="David" w:hAnsi="David" w:cs="David"/>
          <w:sz w:val="24"/>
          <w:szCs w:val="24"/>
          <w:rtl/>
        </w:rPr>
      </w:pPr>
    </w:p>
    <w:p w14:paraId="60032F01" w14:textId="036FD580" w:rsidR="00EA24DB" w:rsidRPr="004F0D27" w:rsidRDefault="00FE4DC4" w:rsidP="00F25827">
      <w:pPr>
        <w:spacing w:line="360" w:lineRule="auto"/>
        <w:rPr>
          <w:rFonts w:ascii="David" w:hAnsi="David" w:cs="David"/>
          <w:sz w:val="24"/>
          <w:szCs w:val="24"/>
          <w:rtl/>
        </w:rPr>
      </w:pPr>
      <w:r w:rsidRPr="004F0D27">
        <w:rPr>
          <w:rFonts w:ascii="David" w:hAnsi="David" w:cs="David" w:hint="cs"/>
          <w:b/>
          <w:bCs/>
          <w:sz w:val="24"/>
          <w:szCs w:val="24"/>
          <w:rtl/>
        </w:rPr>
        <w:t>מה כן נותן תוקף מחיי</w:t>
      </w:r>
      <w:r w:rsidR="00EA24DB" w:rsidRPr="004F0D27">
        <w:rPr>
          <w:rFonts w:ascii="David" w:hAnsi="David" w:cs="David" w:hint="cs"/>
          <w:b/>
          <w:bCs/>
          <w:sz w:val="24"/>
          <w:szCs w:val="24"/>
          <w:rtl/>
        </w:rPr>
        <w:t>ב</w:t>
      </w:r>
      <w:r w:rsidR="00EA24DB" w:rsidRPr="004F0D27">
        <w:rPr>
          <w:rFonts w:ascii="David" w:hAnsi="David" w:cs="David" w:hint="cs"/>
          <w:sz w:val="24"/>
          <w:szCs w:val="24"/>
          <w:rtl/>
        </w:rPr>
        <w:t>?</w:t>
      </w:r>
    </w:p>
    <w:p w14:paraId="21545822" w14:textId="0A206EB4" w:rsidR="00EA24DB" w:rsidRPr="004F0D27" w:rsidRDefault="00EA24DB" w:rsidP="00F25827">
      <w:pPr>
        <w:pStyle w:val="a3"/>
        <w:numPr>
          <w:ilvl w:val="0"/>
          <w:numId w:val="10"/>
        </w:numPr>
        <w:spacing w:line="360" w:lineRule="auto"/>
        <w:rPr>
          <w:rFonts w:ascii="David" w:hAnsi="David" w:cs="David"/>
          <w:sz w:val="24"/>
          <w:szCs w:val="24"/>
          <w:rtl/>
        </w:rPr>
      </w:pPr>
      <w:r>
        <w:rPr>
          <w:rFonts w:ascii="David" w:hAnsi="David" w:cs="David" w:hint="cs"/>
          <w:sz w:val="24"/>
          <w:szCs w:val="24"/>
          <w:rtl/>
        </w:rPr>
        <w:t>האם ניתן להצדיק את הכוח המחייב של ההבטחה על בסיס שמירה על המוסד החוזי?</w:t>
      </w:r>
      <w:r w:rsidR="004F0D27">
        <w:rPr>
          <w:rFonts w:ascii="David" w:hAnsi="David" w:cs="David" w:hint="cs"/>
          <w:sz w:val="24"/>
          <w:szCs w:val="24"/>
          <w:rtl/>
        </w:rPr>
        <w:t xml:space="preserve"> </w:t>
      </w:r>
      <w:r w:rsidRPr="004F0D27">
        <w:rPr>
          <w:rFonts w:ascii="David" w:hAnsi="David" w:cs="David" w:hint="cs"/>
          <w:sz w:val="24"/>
          <w:szCs w:val="24"/>
          <w:rtl/>
        </w:rPr>
        <w:t>סתירה- הפרה אחת של חוזה (</w:t>
      </w:r>
      <w:proofErr w:type="spellStart"/>
      <w:r w:rsidRPr="004F0D27">
        <w:rPr>
          <w:rFonts w:ascii="David" w:hAnsi="David" w:cs="David" w:hint="cs"/>
          <w:sz w:val="24"/>
          <w:szCs w:val="24"/>
          <w:rtl/>
        </w:rPr>
        <w:t>אינדיוידואלי</w:t>
      </w:r>
      <w:proofErr w:type="spellEnd"/>
      <w:r w:rsidRPr="004F0D27">
        <w:rPr>
          <w:rFonts w:ascii="David" w:hAnsi="David" w:cs="David" w:hint="cs"/>
          <w:sz w:val="24"/>
          <w:szCs w:val="24"/>
          <w:rtl/>
        </w:rPr>
        <w:t>) לא פוגעת במוסד החוזים כולו.</w:t>
      </w:r>
    </w:p>
    <w:p w14:paraId="6716021B" w14:textId="07169CD7" w:rsidR="00FE4DC4" w:rsidRPr="004F0D27" w:rsidRDefault="00EA24DB" w:rsidP="00F25827">
      <w:pPr>
        <w:pStyle w:val="a3"/>
        <w:numPr>
          <w:ilvl w:val="0"/>
          <w:numId w:val="10"/>
        </w:numPr>
        <w:spacing w:line="360" w:lineRule="auto"/>
        <w:rPr>
          <w:rFonts w:ascii="David" w:hAnsi="David" w:cs="David"/>
          <w:sz w:val="24"/>
          <w:szCs w:val="24"/>
          <w:rtl/>
        </w:rPr>
      </w:pPr>
      <w:r>
        <w:rPr>
          <w:rFonts w:ascii="David" w:hAnsi="David" w:cs="David" w:hint="cs"/>
          <w:sz w:val="24"/>
          <w:szCs w:val="24"/>
          <w:rtl/>
        </w:rPr>
        <w:t xml:space="preserve">פריד שואל </w:t>
      </w:r>
      <w:r w:rsidR="00FE4DC4">
        <w:rPr>
          <w:rFonts w:ascii="David" w:hAnsi="David" w:cs="David" w:hint="cs"/>
          <w:sz w:val="24"/>
          <w:szCs w:val="24"/>
          <w:rtl/>
        </w:rPr>
        <w:t xml:space="preserve">מה הבסיס לקיים הבטחה </w:t>
      </w:r>
      <w:r>
        <w:rPr>
          <w:rFonts w:ascii="David" w:hAnsi="David" w:cs="David" w:hint="cs"/>
          <w:sz w:val="24"/>
          <w:szCs w:val="24"/>
          <w:rtl/>
        </w:rPr>
        <w:t>אינדיבידואלית</w:t>
      </w:r>
      <w:r w:rsidR="00FE4DC4">
        <w:rPr>
          <w:rFonts w:ascii="David" w:hAnsi="David" w:cs="David" w:hint="cs"/>
          <w:sz w:val="24"/>
          <w:szCs w:val="24"/>
          <w:rtl/>
        </w:rPr>
        <w:t xml:space="preserve">? </w:t>
      </w:r>
      <w:r w:rsidRPr="00EA24DB">
        <w:rPr>
          <w:rFonts w:ascii="David" w:hAnsi="David" w:cs="David" w:hint="cs"/>
          <w:b/>
          <w:bCs/>
          <w:sz w:val="24"/>
          <w:szCs w:val="24"/>
          <w:rtl/>
        </w:rPr>
        <w:t>אמון.</w:t>
      </w:r>
      <w:r>
        <w:rPr>
          <w:rFonts w:ascii="David" w:hAnsi="David" w:cs="David"/>
          <w:sz w:val="24"/>
          <w:szCs w:val="24"/>
          <w:rtl/>
        </w:rPr>
        <w:br/>
      </w:r>
      <w:r>
        <w:rPr>
          <w:rFonts w:ascii="David" w:hAnsi="David" w:cs="David" w:hint="cs"/>
          <w:sz w:val="24"/>
          <w:szCs w:val="24"/>
          <w:rtl/>
        </w:rPr>
        <w:t xml:space="preserve">נותן ההבטחה מזמין את </w:t>
      </w:r>
      <w:r w:rsidR="00F67B2E">
        <w:rPr>
          <w:rFonts w:ascii="David" w:hAnsi="David" w:cs="David" w:hint="cs"/>
          <w:sz w:val="24"/>
          <w:szCs w:val="24"/>
          <w:rtl/>
        </w:rPr>
        <w:t>ה</w:t>
      </w:r>
      <w:r>
        <w:rPr>
          <w:rFonts w:ascii="David" w:hAnsi="David" w:cs="David" w:hint="cs"/>
          <w:sz w:val="24"/>
          <w:szCs w:val="24"/>
          <w:rtl/>
        </w:rPr>
        <w:t>מקבל</w:t>
      </w:r>
      <w:r w:rsidR="00F67B2E">
        <w:rPr>
          <w:rFonts w:ascii="David" w:hAnsi="David" w:cs="David" w:hint="cs"/>
          <w:sz w:val="24"/>
          <w:szCs w:val="24"/>
          <w:rtl/>
        </w:rPr>
        <w:t xml:space="preserve"> </w:t>
      </w:r>
      <w:r>
        <w:rPr>
          <w:rFonts w:ascii="David" w:hAnsi="David" w:cs="David" w:hint="cs"/>
          <w:sz w:val="24"/>
          <w:szCs w:val="24"/>
          <w:rtl/>
        </w:rPr>
        <w:t>להאמין בנכונות ההבטחה. הוא מבקש ממקבל ההבטחה שיעשה את עצמו פגיע, יוציא הוצאות</w:t>
      </w:r>
      <w:r w:rsidR="00576B82">
        <w:rPr>
          <w:rFonts w:ascii="David" w:hAnsi="David" w:cs="David" w:hint="cs"/>
          <w:sz w:val="24"/>
          <w:szCs w:val="24"/>
          <w:rtl/>
        </w:rPr>
        <w:t xml:space="preserve"> </w:t>
      </w:r>
      <w:r w:rsidRPr="00576B82">
        <w:rPr>
          <w:rFonts w:ascii="David" w:hAnsi="David" w:cs="David" w:hint="cs"/>
          <w:sz w:val="24"/>
          <w:szCs w:val="24"/>
          <w:rtl/>
        </w:rPr>
        <w:t xml:space="preserve">יוותר על הזדמנויות אחרות, וכל זה כדי לקדם </w:t>
      </w:r>
      <w:r w:rsidR="00576B82" w:rsidRPr="00576B82">
        <w:rPr>
          <w:rFonts w:ascii="David" w:hAnsi="David" w:cs="David" w:hint="cs"/>
          <w:sz w:val="24"/>
          <w:szCs w:val="24"/>
          <w:rtl/>
        </w:rPr>
        <w:t xml:space="preserve">את </w:t>
      </w:r>
      <w:r w:rsidR="00F67B2E">
        <w:rPr>
          <w:rFonts w:ascii="David" w:hAnsi="David" w:cs="David" w:hint="cs"/>
          <w:b/>
          <w:bCs/>
          <w:sz w:val="24"/>
          <w:szCs w:val="24"/>
          <w:rtl/>
        </w:rPr>
        <w:t>רצונו</w:t>
      </w:r>
      <w:r w:rsidR="00576B82" w:rsidRPr="00576B82">
        <w:rPr>
          <w:rFonts w:ascii="David" w:hAnsi="David" w:cs="David" w:hint="cs"/>
          <w:sz w:val="24"/>
          <w:szCs w:val="24"/>
          <w:rtl/>
        </w:rPr>
        <w:t>.</w:t>
      </w:r>
      <w:r w:rsidR="00576B82">
        <w:rPr>
          <w:rFonts w:ascii="David" w:hAnsi="David" w:cs="David"/>
          <w:sz w:val="24"/>
          <w:szCs w:val="24"/>
          <w:rtl/>
        </w:rPr>
        <w:br/>
      </w:r>
      <w:r w:rsidR="00576B82">
        <w:rPr>
          <w:rFonts w:ascii="David" w:hAnsi="David" w:cs="David" w:hint="cs"/>
          <w:sz w:val="24"/>
          <w:szCs w:val="24"/>
          <w:rtl/>
        </w:rPr>
        <w:t xml:space="preserve">הבסיס לניתוח המוסרי הזה הוא שכל אדם זכאי לשלוט בסביבה שלו באופן מוחלט כיצור תבוני ואוטונומי, אך כפועל חייב </w:t>
      </w:r>
      <w:r w:rsidR="00576B82" w:rsidRPr="00576B82">
        <w:rPr>
          <w:rFonts w:ascii="David" w:hAnsi="David" w:cs="David" w:hint="cs"/>
          <w:b/>
          <w:bCs/>
          <w:sz w:val="24"/>
          <w:szCs w:val="24"/>
          <w:rtl/>
        </w:rPr>
        <w:t>לכבד את הזכות המקבילה</w:t>
      </w:r>
      <w:r w:rsidR="00576B82">
        <w:rPr>
          <w:rFonts w:ascii="David" w:hAnsi="David" w:cs="David" w:hint="cs"/>
          <w:b/>
          <w:bCs/>
          <w:sz w:val="24"/>
          <w:szCs w:val="24"/>
          <w:rtl/>
        </w:rPr>
        <w:t xml:space="preserve"> לאוטונומיה</w:t>
      </w:r>
      <w:r w:rsidR="00576B82">
        <w:rPr>
          <w:rFonts w:ascii="David" w:hAnsi="David" w:cs="David" w:hint="cs"/>
          <w:sz w:val="24"/>
          <w:szCs w:val="24"/>
          <w:rtl/>
        </w:rPr>
        <w:t xml:space="preserve"> של כל בני האדם האחרים. (שבירת ההבטחה יוצרת פגיעה באמון).</w:t>
      </w:r>
      <w:r w:rsidR="004F0D27">
        <w:rPr>
          <w:rFonts w:ascii="David" w:hAnsi="David" w:cs="David" w:hint="cs"/>
          <w:sz w:val="24"/>
          <w:szCs w:val="24"/>
          <w:rtl/>
        </w:rPr>
        <w:t xml:space="preserve"> </w:t>
      </w:r>
      <w:r w:rsidR="00FE4DC4" w:rsidRPr="004F0D27">
        <w:rPr>
          <w:rFonts w:ascii="David" w:hAnsi="David" w:cs="David" w:hint="cs"/>
          <w:sz w:val="24"/>
          <w:szCs w:val="24"/>
          <w:rtl/>
        </w:rPr>
        <w:t>מתבסס על טענת האוטונומיה, הבסיס הוא אמון. אם א</w:t>
      </w:r>
      <w:r w:rsidR="00576B82" w:rsidRPr="004F0D27">
        <w:rPr>
          <w:rFonts w:ascii="David" w:hAnsi="David" w:cs="David" w:hint="cs"/>
          <w:sz w:val="24"/>
          <w:szCs w:val="24"/>
          <w:rtl/>
        </w:rPr>
        <w:t xml:space="preserve">דם </w:t>
      </w:r>
      <w:r w:rsidR="00FE4DC4" w:rsidRPr="004F0D27">
        <w:rPr>
          <w:rFonts w:ascii="David" w:hAnsi="David" w:cs="David" w:hint="cs"/>
          <w:sz w:val="24"/>
          <w:szCs w:val="24"/>
          <w:rtl/>
        </w:rPr>
        <w:t xml:space="preserve">מפר את ההבטחה באופן שמקדם </w:t>
      </w:r>
      <w:r w:rsidR="00576B82" w:rsidRPr="004F0D27">
        <w:rPr>
          <w:rFonts w:ascii="David" w:hAnsi="David" w:cs="David" w:hint="cs"/>
          <w:sz w:val="24"/>
          <w:szCs w:val="24"/>
          <w:rtl/>
        </w:rPr>
        <w:t xml:space="preserve">את עצמו ופוגע בצד השני. הוא </w:t>
      </w:r>
      <w:r w:rsidR="00FE4DC4" w:rsidRPr="004F0D27">
        <w:rPr>
          <w:rFonts w:ascii="David" w:hAnsi="David" w:cs="David" w:hint="cs"/>
          <w:sz w:val="24"/>
          <w:szCs w:val="24"/>
          <w:rtl/>
        </w:rPr>
        <w:t>לא מכבד את האוטונומיה שלהם</w:t>
      </w:r>
      <w:r w:rsidR="00576B82" w:rsidRPr="004F0D27">
        <w:rPr>
          <w:rFonts w:ascii="David" w:hAnsi="David" w:cs="David" w:hint="cs"/>
          <w:sz w:val="24"/>
          <w:szCs w:val="24"/>
          <w:rtl/>
        </w:rPr>
        <w:t>,</w:t>
      </w:r>
      <w:r w:rsidR="00FE4DC4" w:rsidRPr="004F0D27">
        <w:rPr>
          <w:rFonts w:ascii="David" w:hAnsi="David" w:cs="David" w:hint="cs"/>
          <w:sz w:val="24"/>
          <w:szCs w:val="24"/>
          <w:rtl/>
        </w:rPr>
        <w:t xml:space="preserve"> </w:t>
      </w:r>
      <w:r w:rsidR="00576B82" w:rsidRPr="004F0D27">
        <w:rPr>
          <w:rFonts w:ascii="David" w:hAnsi="David" w:cs="David" w:hint="cs"/>
          <w:sz w:val="24"/>
          <w:szCs w:val="24"/>
          <w:rtl/>
        </w:rPr>
        <w:t>ש</w:t>
      </w:r>
      <w:r w:rsidR="00FE4DC4" w:rsidRPr="004F0D27">
        <w:rPr>
          <w:rFonts w:ascii="David" w:hAnsi="David" w:cs="David" w:hint="cs"/>
          <w:sz w:val="24"/>
          <w:szCs w:val="24"/>
          <w:rtl/>
        </w:rPr>
        <w:t xml:space="preserve">בחרו לכרות </w:t>
      </w:r>
      <w:proofErr w:type="spellStart"/>
      <w:r w:rsidR="00FE4DC4" w:rsidRPr="004F0D27">
        <w:rPr>
          <w:rFonts w:ascii="David" w:hAnsi="David" w:cs="David" w:hint="cs"/>
          <w:sz w:val="24"/>
          <w:szCs w:val="24"/>
          <w:rtl/>
        </w:rPr>
        <w:t>אית</w:t>
      </w:r>
      <w:r w:rsidR="00576B82" w:rsidRPr="004F0D27">
        <w:rPr>
          <w:rFonts w:ascii="David" w:hAnsi="David" w:cs="David" w:hint="cs"/>
          <w:sz w:val="24"/>
          <w:szCs w:val="24"/>
          <w:rtl/>
        </w:rPr>
        <w:t>ו</w:t>
      </w:r>
      <w:proofErr w:type="spellEnd"/>
      <w:r w:rsidR="00576B82" w:rsidRPr="004F0D27">
        <w:rPr>
          <w:rFonts w:ascii="David" w:hAnsi="David" w:cs="David" w:hint="cs"/>
          <w:sz w:val="24"/>
          <w:szCs w:val="24"/>
          <w:rtl/>
        </w:rPr>
        <w:t xml:space="preserve"> </w:t>
      </w:r>
      <w:proofErr w:type="spellStart"/>
      <w:r w:rsidR="00FE4DC4" w:rsidRPr="004F0D27">
        <w:rPr>
          <w:rFonts w:ascii="David" w:hAnsi="David" w:cs="David" w:hint="cs"/>
          <w:sz w:val="24"/>
          <w:szCs w:val="24"/>
          <w:rtl/>
        </w:rPr>
        <w:t>חוזה</w:t>
      </w:r>
      <w:r w:rsidR="00576B82" w:rsidRPr="004F0D27">
        <w:rPr>
          <w:rFonts w:ascii="David" w:hAnsi="David" w:cs="David" w:hint="cs"/>
          <w:sz w:val="24"/>
          <w:szCs w:val="24"/>
          <w:rtl/>
        </w:rPr>
        <w:t>,</w:t>
      </w:r>
      <w:r w:rsidR="00FE4DC4" w:rsidRPr="004F0D27">
        <w:rPr>
          <w:rFonts w:ascii="David" w:hAnsi="David" w:cs="David" w:hint="cs"/>
          <w:sz w:val="24"/>
          <w:szCs w:val="24"/>
          <w:rtl/>
        </w:rPr>
        <w:t>שהגבילו</w:t>
      </w:r>
      <w:proofErr w:type="spellEnd"/>
      <w:r w:rsidR="00FE4DC4" w:rsidRPr="004F0D27">
        <w:rPr>
          <w:rFonts w:ascii="David" w:hAnsi="David" w:cs="David" w:hint="cs"/>
          <w:sz w:val="24"/>
          <w:szCs w:val="24"/>
          <w:rtl/>
        </w:rPr>
        <w:t xml:space="preserve"> את עצמם </w:t>
      </w:r>
      <w:proofErr w:type="spellStart"/>
      <w:r w:rsidR="00FE4DC4" w:rsidRPr="004F0D27">
        <w:rPr>
          <w:rFonts w:ascii="David" w:hAnsi="David" w:cs="David" w:hint="cs"/>
          <w:sz w:val="24"/>
          <w:szCs w:val="24"/>
          <w:rtl/>
        </w:rPr>
        <w:t>לחוזה.</w:t>
      </w:r>
      <w:r w:rsidR="00576B82" w:rsidRPr="004F0D27">
        <w:rPr>
          <w:rFonts w:ascii="David" w:hAnsi="David" w:cs="David" w:hint="cs"/>
          <w:sz w:val="24"/>
          <w:szCs w:val="24"/>
          <w:rtl/>
        </w:rPr>
        <w:t>כשאדם</w:t>
      </w:r>
      <w:proofErr w:type="spellEnd"/>
      <w:r w:rsidR="00576B82" w:rsidRPr="004F0D27">
        <w:rPr>
          <w:rFonts w:ascii="David" w:hAnsi="David" w:cs="David" w:hint="cs"/>
          <w:sz w:val="24"/>
          <w:szCs w:val="24"/>
          <w:rtl/>
        </w:rPr>
        <w:t xml:space="preserve"> עושה זאת הוא משתמש בצד השני</w:t>
      </w:r>
      <w:r w:rsidR="00FE4DC4" w:rsidRPr="004F0D27">
        <w:rPr>
          <w:rFonts w:ascii="David" w:hAnsi="David" w:cs="David" w:hint="cs"/>
          <w:sz w:val="24"/>
          <w:szCs w:val="24"/>
          <w:rtl/>
        </w:rPr>
        <w:t xml:space="preserve"> ככלי להשגת התוכניות של</w:t>
      </w:r>
      <w:r w:rsidR="00576B82" w:rsidRPr="004F0D27">
        <w:rPr>
          <w:rFonts w:ascii="David" w:hAnsi="David" w:cs="David" w:hint="cs"/>
          <w:sz w:val="24"/>
          <w:szCs w:val="24"/>
          <w:rtl/>
        </w:rPr>
        <w:t>ו</w:t>
      </w:r>
      <w:r w:rsidR="00FE4DC4" w:rsidRPr="004F0D27">
        <w:rPr>
          <w:rFonts w:ascii="David" w:hAnsi="David" w:cs="David" w:hint="cs"/>
          <w:sz w:val="24"/>
          <w:szCs w:val="24"/>
          <w:rtl/>
        </w:rPr>
        <w:t xml:space="preserve"> ולא ככלי בפני עצמם (צריך אותם לעזרת</w:t>
      </w:r>
      <w:r w:rsidR="00576B82" w:rsidRPr="004F0D27">
        <w:rPr>
          <w:rFonts w:ascii="David" w:hAnsi="David" w:cs="David" w:hint="cs"/>
          <w:sz w:val="24"/>
          <w:szCs w:val="24"/>
          <w:rtl/>
        </w:rPr>
        <w:t>ו</w:t>
      </w:r>
      <w:r w:rsidR="00FE4DC4" w:rsidRPr="004F0D27">
        <w:rPr>
          <w:rFonts w:ascii="David" w:hAnsi="David" w:cs="David" w:hint="cs"/>
          <w:sz w:val="24"/>
          <w:szCs w:val="24"/>
          <w:rtl/>
        </w:rPr>
        <w:t>).</w:t>
      </w:r>
    </w:p>
    <w:p w14:paraId="50DE2E85" w14:textId="76AB83FF" w:rsidR="00FE4DC4" w:rsidRDefault="00FE4DC4" w:rsidP="00F25827">
      <w:pPr>
        <w:pStyle w:val="a3"/>
        <w:spacing w:line="360" w:lineRule="auto"/>
        <w:rPr>
          <w:rFonts w:ascii="David" w:hAnsi="David" w:cs="David"/>
          <w:sz w:val="24"/>
          <w:szCs w:val="24"/>
          <w:rtl/>
        </w:rPr>
      </w:pPr>
    </w:p>
    <w:p w14:paraId="1F14F528" w14:textId="4CCF5792" w:rsidR="00E42C0B" w:rsidRPr="004F0D27" w:rsidRDefault="00FE4DC4" w:rsidP="00F25827">
      <w:pPr>
        <w:pStyle w:val="a3"/>
        <w:numPr>
          <w:ilvl w:val="0"/>
          <w:numId w:val="10"/>
        </w:numPr>
        <w:spacing w:line="360" w:lineRule="auto"/>
        <w:rPr>
          <w:rFonts w:ascii="David" w:hAnsi="David" w:cs="David"/>
          <w:sz w:val="24"/>
          <w:szCs w:val="24"/>
          <w:rtl/>
        </w:rPr>
      </w:pPr>
      <w:r>
        <w:rPr>
          <w:rFonts w:ascii="David" w:hAnsi="David" w:cs="David" w:hint="cs"/>
          <w:sz w:val="24"/>
          <w:szCs w:val="24"/>
          <w:rtl/>
        </w:rPr>
        <w:t xml:space="preserve">מה </w:t>
      </w:r>
      <w:r w:rsidR="00576B82">
        <w:rPr>
          <w:rFonts w:ascii="David" w:hAnsi="David" w:cs="David" w:hint="cs"/>
          <w:sz w:val="24"/>
          <w:szCs w:val="24"/>
          <w:rtl/>
        </w:rPr>
        <w:t>הדין כשמישהו מפר את החוזה:</w:t>
      </w:r>
      <w:r w:rsidR="00576B82">
        <w:rPr>
          <w:rFonts w:ascii="David" w:hAnsi="David" w:cs="David"/>
          <w:sz w:val="24"/>
          <w:szCs w:val="24"/>
          <w:rtl/>
        </w:rPr>
        <w:br/>
      </w:r>
      <w:r w:rsidRPr="00576B82">
        <w:rPr>
          <w:rFonts w:ascii="David" w:hAnsi="David" w:cs="David" w:hint="cs"/>
          <w:sz w:val="24"/>
          <w:szCs w:val="24"/>
          <w:rtl/>
        </w:rPr>
        <w:t>קיום החוזה, לחייב</w:t>
      </w:r>
      <w:r w:rsidR="00576B82">
        <w:rPr>
          <w:rFonts w:ascii="David" w:hAnsi="David" w:cs="David" w:hint="cs"/>
          <w:sz w:val="24"/>
          <w:szCs w:val="24"/>
          <w:rtl/>
        </w:rPr>
        <w:t xml:space="preserve"> את מי שמפר לקיים</w:t>
      </w:r>
      <w:r w:rsidRPr="00576B82">
        <w:rPr>
          <w:rFonts w:ascii="David" w:hAnsi="David" w:cs="David" w:hint="cs"/>
          <w:sz w:val="24"/>
          <w:szCs w:val="24"/>
          <w:rtl/>
        </w:rPr>
        <w:t>. ר</w:t>
      </w:r>
      <w:r w:rsidR="00576B82">
        <w:rPr>
          <w:rFonts w:ascii="David" w:hAnsi="David" w:cs="David" w:hint="cs"/>
          <w:sz w:val="24"/>
          <w:szCs w:val="24"/>
          <w:rtl/>
        </w:rPr>
        <w:t>ק</w:t>
      </w:r>
      <w:r w:rsidRPr="00576B82">
        <w:rPr>
          <w:rFonts w:ascii="David" w:hAnsi="David" w:cs="David" w:hint="cs"/>
          <w:sz w:val="24"/>
          <w:szCs w:val="24"/>
          <w:rtl/>
        </w:rPr>
        <w:t xml:space="preserve"> ככה האינטרס המשותף יצא לפועל. מכבד את האוטונומיה של שני הצדדים.</w:t>
      </w:r>
      <w:r w:rsidR="004F0D27">
        <w:rPr>
          <w:rFonts w:ascii="David" w:hAnsi="David" w:cs="David" w:hint="cs"/>
          <w:sz w:val="24"/>
          <w:szCs w:val="24"/>
          <w:rtl/>
        </w:rPr>
        <w:t xml:space="preserve"> </w:t>
      </w:r>
      <w:r w:rsidR="00576B82" w:rsidRPr="004F0D27">
        <w:rPr>
          <w:rFonts w:ascii="David" w:hAnsi="David" w:cs="David" w:hint="cs"/>
          <w:sz w:val="24"/>
          <w:szCs w:val="24"/>
          <w:rtl/>
        </w:rPr>
        <w:t xml:space="preserve">על פי גישתו, </w:t>
      </w:r>
      <w:r w:rsidR="00E42C0B" w:rsidRPr="004F0D27">
        <w:rPr>
          <w:rFonts w:ascii="David" w:hAnsi="David" w:cs="David" w:hint="cs"/>
          <w:sz w:val="24"/>
          <w:szCs w:val="24"/>
          <w:rtl/>
        </w:rPr>
        <w:t>לעיתים</w:t>
      </w:r>
      <w:r w:rsidR="00576B82" w:rsidRPr="004F0D27">
        <w:rPr>
          <w:rFonts w:ascii="David" w:hAnsi="David" w:cs="David" w:hint="cs"/>
          <w:sz w:val="24"/>
          <w:szCs w:val="24"/>
          <w:rtl/>
        </w:rPr>
        <w:t>,</w:t>
      </w:r>
      <w:r w:rsidR="00E42C0B" w:rsidRPr="004F0D27">
        <w:rPr>
          <w:rFonts w:ascii="David" w:hAnsi="David" w:cs="David" w:hint="cs"/>
          <w:sz w:val="24"/>
          <w:szCs w:val="24"/>
          <w:rtl/>
        </w:rPr>
        <w:t xml:space="preserve"> לא נחייב חוזה אם זה פוגע בצורה קשה יותר באוטונומיה. </w:t>
      </w:r>
      <w:r w:rsidR="00576B82" w:rsidRPr="004F0D27">
        <w:rPr>
          <w:rFonts w:ascii="David" w:hAnsi="David" w:cs="David"/>
          <w:sz w:val="24"/>
          <w:szCs w:val="24"/>
          <w:rtl/>
        </w:rPr>
        <w:br/>
      </w:r>
      <w:r w:rsidR="00E42C0B" w:rsidRPr="004F0D27">
        <w:rPr>
          <w:rFonts w:ascii="David" w:hAnsi="David" w:cs="David" w:hint="cs"/>
          <w:sz w:val="24"/>
          <w:szCs w:val="24"/>
          <w:rtl/>
        </w:rPr>
        <w:t xml:space="preserve">לדוג' חוזה עבדות. </w:t>
      </w:r>
      <w:r w:rsidR="00576B82" w:rsidRPr="004F0D27">
        <w:rPr>
          <w:rFonts w:ascii="David" w:hAnsi="David" w:cs="David" w:hint="cs"/>
          <w:sz w:val="24"/>
          <w:szCs w:val="24"/>
          <w:rtl/>
        </w:rPr>
        <w:t>יינתנו</w:t>
      </w:r>
      <w:r w:rsidR="00E42C0B" w:rsidRPr="004F0D27">
        <w:rPr>
          <w:rFonts w:ascii="David" w:hAnsi="David" w:cs="David" w:hint="cs"/>
          <w:sz w:val="24"/>
          <w:szCs w:val="24"/>
          <w:rtl/>
        </w:rPr>
        <w:t xml:space="preserve"> סעדים אחרי</w:t>
      </w:r>
      <w:r w:rsidR="00576B82" w:rsidRPr="004F0D27">
        <w:rPr>
          <w:rFonts w:ascii="David" w:hAnsi="David" w:cs="David" w:hint="cs"/>
          <w:sz w:val="24"/>
          <w:szCs w:val="24"/>
          <w:rtl/>
        </w:rPr>
        <w:t>ם</w:t>
      </w:r>
      <w:r w:rsidR="00F67B2E">
        <w:rPr>
          <w:rFonts w:ascii="David" w:hAnsi="David" w:cs="David" w:hint="cs"/>
          <w:sz w:val="24"/>
          <w:szCs w:val="24"/>
          <w:rtl/>
        </w:rPr>
        <w:t>.</w:t>
      </w:r>
    </w:p>
    <w:p w14:paraId="16D0159C" w14:textId="77777777" w:rsidR="00D92B37" w:rsidRDefault="0061491C" w:rsidP="00F25827">
      <w:pPr>
        <w:spacing w:line="360" w:lineRule="auto"/>
        <w:rPr>
          <w:rFonts w:ascii="David" w:hAnsi="David" w:cs="David"/>
          <w:sz w:val="24"/>
          <w:szCs w:val="24"/>
          <w:u w:val="single"/>
          <w:rtl/>
        </w:rPr>
      </w:pPr>
      <w:r>
        <w:rPr>
          <w:rFonts w:ascii="David" w:hAnsi="David" w:cs="David" w:hint="cs"/>
          <w:sz w:val="24"/>
          <w:szCs w:val="24"/>
          <w:u w:val="single"/>
          <w:rtl/>
        </w:rPr>
        <w:t>דוגמאות איך נבסס את התיאוריות האלה על המשפט בפועל:</w:t>
      </w:r>
    </w:p>
    <w:p w14:paraId="7A730EDB" w14:textId="65BD5B3E" w:rsidR="00D92B37" w:rsidRPr="00D92B37" w:rsidRDefault="00D92B37" w:rsidP="00F25827">
      <w:pPr>
        <w:spacing w:line="360" w:lineRule="auto"/>
        <w:rPr>
          <w:rFonts w:ascii="David" w:hAnsi="David" w:cs="David"/>
          <w:b/>
          <w:bCs/>
          <w:sz w:val="24"/>
          <w:szCs w:val="24"/>
          <w:rtl/>
        </w:rPr>
      </w:pPr>
      <w:r w:rsidRPr="00D92B37">
        <w:rPr>
          <w:rFonts w:ascii="David" w:hAnsi="David" w:cs="David" w:hint="cs"/>
          <w:sz w:val="24"/>
          <w:szCs w:val="24"/>
          <w:rtl/>
        </w:rPr>
        <w:t>התיאוריות השונות לתוקף המחייב של החוזה עשויות להשפיע על המקרים בהם נקבע שלחוזה יש תוקף מחייב ואף על התוצאות המתקבלות מהפרה של חוזה</w:t>
      </w:r>
    </w:p>
    <w:p w14:paraId="283EE98E" w14:textId="3F91E32F" w:rsidR="00E42C0B" w:rsidRPr="00D92B37" w:rsidRDefault="00E42C0B" w:rsidP="00F25827">
      <w:pPr>
        <w:pStyle w:val="a3"/>
        <w:numPr>
          <w:ilvl w:val="0"/>
          <w:numId w:val="11"/>
        </w:numPr>
        <w:spacing w:line="360" w:lineRule="auto"/>
        <w:rPr>
          <w:rFonts w:ascii="David" w:hAnsi="David" w:cs="David"/>
          <w:sz w:val="24"/>
          <w:szCs w:val="24"/>
          <w:u w:val="single"/>
          <w:rtl/>
        </w:rPr>
      </w:pPr>
      <w:r w:rsidRPr="00D92B37">
        <w:rPr>
          <w:rFonts w:ascii="David" w:hAnsi="David" w:cs="David" w:hint="cs"/>
          <w:b/>
          <w:bCs/>
          <w:sz w:val="24"/>
          <w:szCs w:val="24"/>
          <w:u w:val="single"/>
          <w:rtl/>
        </w:rPr>
        <w:t>חוזה מתנה</w:t>
      </w:r>
      <w:r w:rsidR="00D92B37" w:rsidRPr="00D92B37">
        <w:rPr>
          <w:rFonts w:ascii="David" w:hAnsi="David" w:cs="David" w:hint="cs"/>
          <w:b/>
          <w:bCs/>
          <w:sz w:val="24"/>
          <w:szCs w:val="24"/>
          <w:rtl/>
        </w:rPr>
        <w:t xml:space="preserve"> (צד אחד מתחייב לתת מתנה תמורת כלום).</w:t>
      </w:r>
    </w:p>
    <w:p w14:paraId="6EE0BD5F" w14:textId="2C62535C" w:rsidR="00E42C0B" w:rsidRDefault="00E42C0B" w:rsidP="00F25827">
      <w:pPr>
        <w:pStyle w:val="a3"/>
        <w:spacing w:line="360" w:lineRule="auto"/>
        <w:rPr>
          <w:rFonts w:ascii="David" w:hAnsi="David" w:cs="David"/>
          <w:sz w:val="24"/>
          <w:szCs w:val="24"/>
          <w:rtl/>
        </w:rPr>
      </w:pPr>
      <w:r>
        <w:rPr>
          <w:rFonts w:ascii="David" w:hAnsi="David" w:cs="David" w:hint="cs"/>
          <w:sz w:val="24"/>
          <w:szCs w:val="24"/>
          <w:rtl/>
        </w:rPr>
        <w:t>האם זה מחייב? ישראל כן</w:t>
      </w:r>
      <w:r w:rsidR="00D92B37">
        <w:rPr>
          <w:rFonts w:ascii="David" w:hAnsi="David" w:cs="David" w:hint="cs"/>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ארהב</w:t>
      </w:r>
      <w:proofErr w:type="spellEnd"/>
      <w:r>
        <w:rPr>
          <w:rFonts w:ascii="David" w:hAnsi="David" w:cs="David" w:hint="cs"/>
          <w:sz w:val="24"/>
          <w:szCs w:val="24"/>
          <w:rtl/>
        </w:rPr>
        <w:t xml:space="preserve"> לא.</w:t>
      </w:r>
    </w:p>
    <w:p w14:paraId="6984DD2E" w14:textId="02280985" w:rsidR="00E42C0B" w:rsidRDefault="00E42C0B" w:rsidP="00F25827">
      <w:pPr>
        <w:pStyle w:val="a3"/>
        <w:numPr>
          <w:ilvl w:val="0"/>
          <w:numId w:val="9"/>
        </w:numPr>
        <w:spacing w:line="360" w:lineRule="auto"/>
        <w:rPr>
          <w:rFonts w:ascii="David" w:hAnsi="David" w:cs="David"/>
          <w:sz w:val="24"/>
          <w:szCs w:val="24"/>
          <w:rtl/>
        </w:rPr>
      </w:pPr>
      <w:r>
        <w:rPr>
          <w:rFonts w:ascii="David" w:hAnsi="David" w:cs="David" w:hint="cs"/>
          <w:sz w:val="24"/>
          <w:szCs w:val="24"/>
          <w:rtl/>
        </w:rPr>
        <w:t>עטיה- חסר תוקף אלא אם כן הנבטח שינה את מצבו לרעה</w:t>
      </w:r>
      <w:r w:rsidR="00D92B37">
        <w:rPr>
          <w:rFonts w:ascii="David" w:hAnsi="David" w:cs="David" w:hint="cs"/>
          <w:sz w:val="24"/>
          <w:szCs w:val="24"/>
          <w:rtl/>
        </w:rPr>
        <w:t xml:space="preserve"> (הסתמכות)</w:t>
      </w:r>
      <w:r>
        <w:rPr>
          <w:rFonts w:ascii="David" w:hAnsi="David" w:cs="David" w:hint="cs"/>
          <w:sz w:val="24"/>
          <w:szCs w:val="24"/>
          <w:rtl/>
        </w:rPr>
        <w:t xml:space="preserve"> בהסתמך על החוזה.</w:t>
      </w:r>
    </w:p>
    <w:p w14:paraId="6BDCCC2A" w14:textId="7C8CEBB2" w:rsidR="00E42C0B" w:rsidRDefault="00E42C0B" w:rsidP="00F25827">
      <w:pPr>
        <w:pStyle w:val="a3"/>
        <w:numPr>
          <w:ilvl w:val="0"/>
          <w:numId w:val="9"/>
        </w:numPr>
        <w:spacing w:line="360" w:lineRule="auto"/>
        <w:rPr>
          <w:rFonts w:ascii="David" w:hAnsi="David" w:cs="David"/>
          <w:sz w:val="24"/>
          <w:szCs w:val="24"/>
          <w:rtl/>
        </w:rPr>
      </w:pPr>
      <w:r>
        <w:rPr>
          <w:rFonts w:ascii="David" w:hAnsi="David" w:cs="David" w:hint="cs"/>
          <w:sz w:val="24"/>
          <w:szCs w:val="24"/>
          <w:rtl/>
        </w:rPr>
        <w:lastRenderedPageBreak/>
        <w:t>פריד- צריך להיות מחייב אם זה הגשמה של הרצון של המבטיח.</w:t>
      </w:r>
      <w:r w:rsidR="00D92B37" w:rsidRPr="00D92B37">
        <w:rPr>
          <w:rFonts w:ascii="David" w:hAnsi="David" w:cs="David" w:hint="cs"/>
          <w:sz w:val="24"/>
          <w:szCs w:val="24"/>
          <w:rtl/>
        </w:rPr>
        <w:t xml:space="preserve"> </w:t>
      </w:r>
      <w:r w:rsidR="00D92B37">
        <w:rPr>
          <w:rFonts w:ascii="David" w:hAnsi="David" w:cs="David" w:hint="cs"/>
          <w:sz w:val="24"/>
          <w:szCs w:val="24"/>
          <w:rtl/>
        </w:rPr>
        <w:t>אין סיבה החוזה יהיה חסר תוקף.</w:t>
      </w:r>
    </w:p>
    <w:p w14:paraId="0660D534" w14:textId="1C59CCC6" w:rsidR="00E42C0B" w:rsidRPr="00D92B37" w:rsidRDefault="00E42C0B" w:rsidP="00F25827">
      <w:pPr>
        <w:pStyle w:val="a3"/>
        <w:numPr>
          <w:ilvl w:val="0"/>
          <w:numId w:val="9"/>
        </w:numPr>
        <w:spacing w:line="360" w:lineRule="auto"/>
        <w:rPr>
          <w:rFonts w:ascii="David" w:hAnsi="David" w:cs="David"/>
          <w:sz w:val="24"/>
          <w:szCs w:val="24"/>
          <w:rtl/>
        </w:rPr>
      </w:pPr>
      <w:r>
        <w:rPr>
          <w:rFonts w:ascii="David" w:hAnsi="David" w:cs="David" w:hint="cs"/>
          <w:sz w:val="24"/>
          <w:szCs w:val="24"/>
          <w:rtl/>
        </w:rPr>
        <w:t xml:space="preserve">ניתוח כלכלי- </w:t>
      </w:r>
      <w:r w:rsidR="00F67B2E">
        <w:rPr>
          <w:rFonts w:ascii="David" w:hAnsi="David" w:cs="David" w:hint="cs"/>
          <w:sz w:val="24"/>
          <w:szCs w:val="24"/>
          <w:rtl/>
        </w:rPr>
        <w:t>אם</w:t>
      </w:r>
      <w:r>
        <w:rPr>
          <w:rFonts w:ascii="David" w:hAnsi="David" w:cs="David" w:hint="cs"/>
          <w:sz w:val="24"/>
          <w:szCs w:val="24"/>
          <w:rtl/>
        </w:rPr>
        <w:t xml:space="preserve"> יש תועלת הדדית</w:t>
      </w:r>
      <w:r w:rsidR="00D92B37">
        <w:rPr>
          <w:rFonts w:ascii="David" w:hAnsi="David" w:cs="David" w:hint="cs"/>
          <w:sz w:val="24"/>
          <w:szCs w:val="24"/>
          <w:rtl/>
        </w:rPr>
        <w:t>,</w:t>
      </w:r>
      <w:r w:rsidR="00F67B2E">
        <w:rPr>
          <w:rFonts w:ascii="David" w:hAnsi="David" w:cs="David" w:hint="cs"/>
          <w:sz w:val="24"/>
          <w:szCs w:val="24"/>
          <w:rtl/>
        </w:rPr>
        <w:t xml:space="preserve"> </w:t>
      </w:r>
      <w:r w:rsidR="00202E3F">
        <w:rPr>
          <w:rFonts w:ascii="David" w:hAnsi="David" w:cs="David" w:hint="cs"/>
          <w:sz w:val="24"/>
          <w:szCs w:val="24"/>
          <w:rtl/>
        </w:rPr>
        <w:t>יש בסיס כלכלי להצדי</w:t>
      </w:r>
      <w:r w:rsidR="00F67B2E">
        <w:rPr>
          <w:rFonts w:ascii="David" w:hAnsi="David" w:cs="David" w:hint="cs"/>
          <w:sz w:val="24"/>
          <w:szCs w:val="24"/>
          <w:rtl/>
        </w:rPr>
        <w:t>קו</w:t>
      </w:r>
      <w:r w:rsidR="00202E3F">
        <w:rPr>
          <w:rFonts w:ascii="David" w:hAnsi="David" w:cs="David" w:hint="cs"/>
          <w:sz w:val="24"/>
          <w:szCs w:val="24"/>
          <w:rtl/>
        </w:rPr>
        <w:t>.</w:t>
      </w:r>
      <w:r w:rsidR="00D92B37">
        <w:rPr>
          <w:rFonts w:ascii="David" w:hAnsi="David" w:cs="David" w:hint="cs"/>
          <w:sz w:val="24"/>
          <w:szCs w:val="24"/>
          <w:rtl/>
        </w:rPr>
        <w:t xml:space="preserve"> נותן המתנה נהנה מלתת מתנה, כי המתנה תגיע למקום יעיל.</w:t>
      </w:r>
      <w:r w:rsidR="00F67B2E">
        <w:rPr>
          <w:rFonts w:ascii="David" w:hAnsi="David" w:cs="David" w:hint="cs"/>
          <w:sz w:val="24"/>
          <w:szCs w:val="24"/>
          <w:rtl/>
        </w:rPr>
        <w:t xml:space="preserve"> </w:t>
      </w:r>
      <w:r w:rsidR="00D92B37">
        <w:rPr>
          <w:rFonts w:ascii="David" w:hAnsi="David" w:cs="David" w:hint="cs"/>
          <w:sz w:val="24"/>
          <w:szCs w:val="24"/>
          <w:rtl/>
        </w:rPr>
        <w:t xml:space="preserve">גם דיני המיסים מכירים בכל שמתנות זה דבר חיובי. לרוב </w:t>
      </w:r>
      <w:r w:rsidRPr="00D92B37">
        <w:rPr>
          <w:rFonts w:ascii="David" w:hAnsi="David" w:cs="David" w:hint="cs"/>
          <w:sz w:val="24"/>
          <w:szCs w:val="24"/>
          <w:rtl/>
        </w:rPr>
        <w:t>אין מיסים על מתנות, מעודד אנשים לתת מתנות אחד</w:t>
      </w:r>
      <w:r w:rsidR="00D92B37">
        <w:rPr>
          <w:rFonts w:ascii="David" w:hAnsi="David" w:cs="David" w:hint="cs"/>
          <w:sz w:val="24"/>
          <w:szCs w:val="24"/>
          <w:rtl/>
        </w:rPr>
        <w:t>,</w:t>
      </w:r>
      <w:r w:rsidR="00F67B2E">
        <w:rPr>
          <w:rFonts w:ascii="David" w:hAnsi="David" w:cs="David" w:hint="cs"/>
          <w:sz w:val="24"/>
          <w:szCs w:val="24"/>
          <w:rtl/>
        </w:rPr>
        <w:t xml:space="preserve"> </w:t>
      </w:r>
      <w:r w:rsidRPr="00D92B37">
        <w:rPr>
          <w:rFonts w:ascii="David" w:hAnsi="David" w:cs="David" w:hint="cs"/>
          <w:sz w:val="24"/>
          <w:szCs w:val="24"/>
          <w:rtl/>
        </w:rPr>
        <w:t>לשני זה יעיל.</w:t>
      </w:r>
    </w:p>
    <w:p w14:paraId="048AB31D" w14:textId="77777777" w:rsidR="00736DC6" w:rsidRPr="003434CE" w:rsidRDefault="00736DC6" w:rsidP="00F25827">
      <w:pPr>
        <w:spacing w:line="360" w:lineRule="auto"/>
        <w:rPr>
          <w:rFonts w:ascii="David" w:hAnsi="David" w:cs="David"/>
          <w:sz w:val="24"/>
          <w:szCs w:val="24"/>
          <w:rtl/>
        </w:rPr>
      </w:pPr>
    </w:p>
    <w:p w14:paraId="45D57B2A" w14:textId="4325E86C" w:rsidR="00202E3F" w:rsidRPr="004F0D27" w:rsidRDefault="00202E3F" w:rsidP="00F25827">
      <w:pPr>
        <w:spacing w:line="360" w:lineRule="auto"/>
        <w:rPr>
          <w:rFonts w:ascii="David" w:hAnsi="David" w:cs="David"/>
          <w:b/>
          <w:bCs/>
          <w:sz w:val="24"/>
          <w:szCs w:val="24"/>
          <w:u w:val="single"/>
          <w:rtl/>
        </w:rPr>
      </w:pPr>
      <w:r w:rsidRPr="004F0D27">
        <w:rPr>
          <w:rFonts w:ascii="David" w:hAnsi="David" w:cs="David" w:hint="cs"/>
          <w:b/>
          <w:bCs/>
          <w:sz w:val="24"/>
          <w:szCs w:val="24"/>
          <w:u w:val="single"/>
          <w:rtl/>
        </w:rPr>
        <w:t>איך מגנים על צדדים מפני הפרה?</w:t>
      </w:r>
      <w:r w:rsidR="00210B45" w:rsidRPr="004F0D27">
        <w:rPr>
          <w:rFonts w:ascii="David" w:hAnsi="David" w:cs="David" w:hint="cs"/>
          <w:b/>
          <w:bCs/>
          <w:sz w:val="24"/>
          <w:szCs w:val="24"/>
          <w:u w:val="single"/>
          <w:rtl/>
        </w:rPr>
        <w:t xml:space="preserve"> פולר ופרדו</w:t>
      </w:r>
    </w:p>
    <w:p w14:paraId="0D9A1B74" w14:textId="4585FE5A" w:rsidR="004F0D27" w:rsidRDefault="00202E3F" w:rsidP="00F25827">
      <w:pPr>
        <w:pStyle w:val="a3"/>
        <w:numPr>
          <w:ilvl w:val="0"/>
          <w:numId w:val="12"/>
        </w:numPr>
        <w:spacing w:line="360" w:lineRule="auto"/>
        <w:rPr>
          <w:rFonts w:ascii="David" w:hAnsi="David" w:cs="David"/>
          <w:sz w:val="24"/>
          <w:szCs w:val="24"/>
        </w:rPr>
      </w:pPr>
      <w:r w:rsidRPr="0078323D">
        <w:rPr>
          <w:rFonts w:ascii="David" w:hAnsi="David" w:cs="David" w:hint="cs"/>
          <w:b/>
          <w:bCs/>
          <w:sz w:val="24"/>
          <w:szCs w:val="24"/>
          <w:rtl/>
        </w:rPr>
        <w:t>ציפי</w:t>
      </w:r>
      <w:r w:rsidR="00210B45" w:rsidRPr="0078323D">
        <w:rPr>
          <w:rFonts w:ascii="David" w:hAnsi="David" w:cs="David" w:hint="cs"/>
          <w:b/>
          <w:bCs/>
          <w:sz w:val="24"/>
          <w:szCs w:val="24"/>
          <w:rtl/>
        </w:rPr>
        <w:t>י</w:t>
      </w:r>
      <w:r w:rsidRPr="0078323D">
        <w:rPr>
          <w:rFonts w:ascii="David" w:hAnsi="David" w:cs="David" w:hint="cs"/>
          <w:b/>
          <w:bCs/>
          <w:sz w:val="24"/>
          <w:szCs w:val="24"/>
          <w:rtl/>
        </w:rPr>
        <w:t>ה</w:t>
      </w:r>
      <w:r w:rsidR="00210B45" w:rsidRPr="0078323D">
        <w:rPr>
          <w:rFonts w:ascii="David" w:hAnsi="David" w:cs="David" w:hint="cs"/>
          <w:b/>
          <w:bCs/>
          <w:sz w:val="24"/>
          <w:szCs w:val="24"/>
          <w:rtl/>
        </w:rPr>
        <w:t>:</w:t>
      </w:r>
      <w:r w:rsidR="006D0415">
        <w:rPr>
          <w:rFonts w:ascii="David" w:hAnsi="David" w:cs="David" w:hint="cs"/>
          <w:sz w:val="24"/>
          <w:szCs w:val="24"/>
          <w:rtl/>
        </w:rPr>
        <w:t xml:space="preserve"> </w:t>
      </w:r>
      <w:r w:rsidR="0078323D">
        <w:rPr>
          <w:rFonts w:ascii="David" w:hAnsi="David" w:cs="David" w:hint="cs"/>
          <w:sz w:val="24"/>
          <w:szCs w:val="24"/>
          <w:rtl/>
        </w:rPr>
        <w:t xml:space="preserve">מה שהצד השני </w:t>
      </w:r>
      <w:proofErr w:type="spellStart"/>
      <w:r w:rsidR="0078323D">
        <w:rPr>
          <w:rFonts w:ascii="David" w:hAnsi="David" w:cs="David" w:hint="cs"/>
          <w:sz w:val="24"/>
          <w:szCs w:val="24"/>
          <w:rtl/>
        </w:rPr>
        <w:t>יכל</w:t>
      </w:r>
      <w:proofErr w:type="spellEnd"/>
      <w:r w:rsidR="0078323D">
        <w:rPr>
          <w:rFonts w:ascii="David" w:hAnsi="David" w:cs="David" w:hint="cs"/>
          <w:sz w:val="24"/>
          <w:szCs w:val="24"/>
          <w:rtl/>
        </w:rPr>
        <w:t xml:space="preserve"> להרוויח במידה והחוזה היה מתקיים.</w:t>
      </w:r>
    </w:p>
    <w:p w14:paraId="6D51D1B1" w14:textId="47CE7FD6" w:rsidR="0078323D" w:rsidRPr="004F0D27" w:rsidRDefault="0078323D" w:rsidP="00F25827">
      <w:pPr>
        <w:pStyle w:val="a3"/>
        <w:numPr>
          <w:ilvl w:val="0"/>
          <w:numId w:val="43"/>
        </w:numPr>
        <w:spacing w:line="360" w:lineRule="auto"/>
        <w:rPr>
          <w:rFonts w:ascii="David" w:hAnsi="David" w:cs="David"/>
          <w:sz w:val="24"/>
          <w:szCs w:val="24"/>
          <w:rtl/>
        </w:rPr>
      </w:pPr>
      <w:r w:rsidRPr="004F0D27">
        <w:rPr>
          <w:rFonts w:ascii="David" w:hAnsi="David" w:cs="David" w:hint="cs"/>
          <w:sz w:val="24"/>
          <w:szCs w:val="24"/>
          <w:rtl/>
        </w:rPr>
        <w:t>לדוג' בעל מסעדה שילם לדייג 50 שקלים על מנת שיביא לו דג ו</w:t>
      </w:r>
      <w:r w:rsidRPr="004F0D27">
        <w:rPr>
          <w:rFonts w:ascii="David" w:hAnsi="David" w:cs="David" w:hint="cs"/>
          <w:b/>
          <w:bCs/>
          <w:sz w:val="24"/>
          <w:szCs w:val="24"/>
          <w:rtl/>
        </w:rPr>
        <w:t>ציפה</w:t>
      </w:r>
      <w:r w:rsidRPr="004F0D27">
        <w:rPr>
          <w:rFonts w:ascii="David" w:hAnsi="David" w:cs="David" w:hint="cs"/>
          <w:sz w:val="24"/>
          <w:szCs w:val="24"/>
          <w:rtl/>
        </w:rPr>
        <w:t xml:space="preserve"> למכור ללקוח 150 ₪ </w:t>
      </w:r>
      <w:r w:rsidRPr="004F0D27">
        <w:rPr>
          <w:rFonts w:ascii="David" w:hAnsi="David" w:cs="David" w:hint="cs"/>
          <w:b/>
          <w:bCs/>
          <w:sz w:val="24"/>
          <w:szCs w:val="24"/>
          <w:rtl/>
        </w:rPr>
        <w:t>ולהרוויח 100 ₪.</w:t>
      </w:r>
    </w:p>
    <w:p w14:paraId="1F622470" w14:textId="77777777" w:rsidR="004F0D27" w:rsidRDefault="00202E3F" w:rsidP="00F25827">
      <w:pPr>
        <w:pStyle w:val="a3"/>
        <w:numPr>
          <w:ilvl w:val="0"/>
          <w:numId w:val="12"/>
        </w:numPr>
        <w:spacing w:line="360" w:lineRule="auto"/>
        <w:rPr>
          <w:rFonts w:ascii="David" w:hAnsi="David" w:cs="David"/>
          <w:sz w:val="24"/>
          <w:szCs w:val="24"/>
        </w:rPr>
      </w:pPr>
      <w:r w:rsidRPr="0078323D">
        <w:rPr>
          <w:rFonts w:ascii="David" w:hAnsi="David" w:cs="David" w:hint="cs"/>
          <w:b/>
          <w:bCs/>
          <w:sz w:val="24"/>
          <w:szCs w:val="24"/>
          <w:rtl/>
        </w:rPr>
        <w:t>השבה</w:t>
      </w:r>
      <w:r w:rsidR="0078323D" w:rsidRPr="0078323D">
        <w:rPr>
          <w:rFonts w:ascii="David" w:hAnsi="David" w:cs="David" w:hint="cs"/>
          <w:b/>
          <w:bCs/>
          <w:sz w:val="24"/>
          <w:szCs w:val="24"/>
          <w:rtl/>
        </w:rPr>
        <w:t>:</w:t>
      </w:r>
      <w:r w:rsidR="002D39A6">
        <w:rPr>
          <w:rFonts w:ascii="David" w:hAnsi="David" w:cs="David" w:hint="cs"/>
          <w:sz w:val="24"/>
          <w:szCs w:val="24"/>
          <w:rtl/>
        </w:rPr>
        <w:t xml:space="preserve"> לשים את הצדדים במצב </w:t>
      </w:r>
      <w:r w:rsidR="0078323D">
        <w:rPr>
          <w:rFonts w:ascii="David" w:hAnsi="David" w:cs="David" w:hint="cs"/>
          <w:sz w:val="24"/>
          <w:szCs w:val="24"/>
          <w:rtl/>
        </w:rPr>
        <w:t>אלמלא נכרת</w:t>
      </w:r>
      <w:r w:rsidR="002D39A6">
        <w:rPr>
          <w:rFonts w:ascii="David" w:hAnsi="David" w:cs="David" w:hint="cs"/>
          <w:sz w:val="24"/>
          <w:szCs w:val="24"/>
          <w:rtl/>
        </w:rPr>
        <w:t xml:space="preserve"> הח</w:t>
      </w:r>
      <w:r w:rsidR="0078323D">
        <w:rPr>
          <w:rFonts w:ascii="David" w:hAnsi="David" w:cs="David" w:hint="cs"/>
          <w:sz w:val="24"/>
          <w:szCs w:val="24"/>
          <w:rtl/>
        </w:rPr>
        <w:t>וזה</w:t>
      </w:r>
      <w:r w:rsidR="004F0D27">
        <w:rPr>
          <w:rFonts w:ascii="David" w:hAnsi="David" w:cs="David" w:hint="cs"/>
          <w:sz w:val="24"/>
          <w:szCs w:val="24"/>
          <w:rtl/>
        </w:rPr>
        <w:t>.</w:t>
      </w:r>
    </w:p>
    <w:p w14:paraId="11076518" w14:textId="3C117629" w:rsidR="0078323D" w:rsidRPr="004F0D27" w:rsidRDefault="0078323D" w:rsidP="00F25827">
      <w:pPr>
        <w:pStyle w:val="a3"/>
        <w:numPr>
          <w:ilvl w:val="0"/>
          <w:numId w:val="43"/>
        </w:numPr>
        <w:spacing w:line="360" w:lineRule="auto"/>
        <w:rPr>
          <w:rFonts w:ascii="David" w:hAnsi="David" w:cs="David"/>
          <w:sz w:val="24"/>
          <w:szCs w:val="24"/>
        </w:rPr>
      </w:pPr>
      <w:r w:rsidRPr="004F0D27">
        <w:rPr>
          <w:rFonts w:ascii="David" w:hAnsi="David" w:cs="David" w:hint="cs"/>
          <w:sz w:val="24"/>
          <w:szCs w:val="24"/>
          <w:rtl/>
        </w:rPr>
        <w:t>לדוג'- הדייג יחזיר לבעל המסעדה את ה50 ₪ ששילם על הדג.</w:t>
      </w:r>
      <w:r w:rsidR="00F67B2E">
        <w:rPr>
          <w:rFonts w:ascii="David" w:hAnsi="David" w:cs="David" w:hint="cs"/>
          <w:sz w:val="24"/>
          <w:szCs w:val="24"/>
          <w:rtl/>
        </w:rPr>
        <w:t xml:space="preserve"> </w:t>
      </w:r>
      <w:r w:rsidRPr="004F0D27">
        <w:rPr>
          <w:rFonts w:ascii="David" w:hAnsi="David" w:cs="David" w:hint="cs"/>
          <w:sz w:val="24"/>
          <w:szCs w:val="24"/>
          <w:rtl/>
        </w:rPr>
        <w:t>אם מדובר על קבלן שבנה לבעל המקרקעין רק חצי בניין, יחזיר את הכסף לא כולל הסכום של העבודה שכן עשה.</w:t>
      </w:r>
    </w:p>
    <w:p w14:paraId="4CAD28A0" w14:textId="41A24F7F" w:rsidR="004F0D27" w:rsidRDefault="00202E3F" w:rsidP="00F25827">
      <w:pPr>
        <w:pStyle w:val="a3"/>
        <w:numPr>
          <w:ilvl w:val="0"/>
          <w:numId w:val="12"/>
        </w:numPr>
        <w:spacing w:line="360" w:lineRule="auto"/>
        <w:rPr>
          <w:rFonts w:ascii="David" w:hAnsi="David" w:cs="David"/>
          <w:sz w:val="24"/>
          <w:szCs w:val="24"/>
        </w:rPr>
      </w:pPr>
      <w:r w:rsidRPr="0078323D">
        <w:rPr>
          <w:rFonts w:ascii="David" w:hAnsi="David" w:cs="David" w:hint="cs"/>
          <w:b/>
          <w:bCs/>
          <w:sz w:val="24"/>
          <w:szCs w:val="24"/>
          <w:rtl/>
        </w:rPr>
        <w:t>הסתמכות</w:t>
      </w:r>
      <w:r w:rsidR="0078323D" w:rsidRPr="0078323D">
        <w:rPr>
          <w:rFonts w:ascii="David" w:hAnsi="David" w:cs="David" w:hint="cs"/>
          <w:b/>
          <w:bCs/>
          <w:sz w:val="24"/>
          <w:szCs w:val="24"/>
          <w:rtl/>
        </w:rPr>
        <w:t>:</w:t>
      </w:r>
      <w:r w:rsidR="0078323D">
        <w:rPr>
          <w:rFonts w:ascii="David" w:hAnsi="David" w:cs="David" w:hint="cs"/>
          <w:sz w:val="24"/>
          <w:szCs w:val="24"/>
          <w:rtl/>
        </w:rPr>
        <w:t xml:space="preserve"> </w:t>
      </w:r>
      <w:r w:rsidR="002D39A6">
        <w:rPr>
          <w:rFonts w:ascii="David" w:hAnsi="David" w:cs="David" w:hint="cs"/>
          <w:sz w:val="24"/>
          <w:szCs w:val="24"/>
          <w:rtl/>
        </w:rPr>
        <w:t xml:space="preserve">פיצוי שניתן לצד לחוזה על זה שהסתמך על </w:t>
      </w:r>
      <w:r w:rsidR="0078323D">
        <w:rPr>
          <w:rFonts w:ascii="David" w:hAnsi="David" w:cs="David" w:hint="cs"/>
          <w:sz w:val="24"/>
          <w:szCs w:val="24"/>
          <w:rtl/>
        </w:rPr>
        <w:t xml:space="preserve">קיום </w:t>
      </w:r>
      <w:r w:rsidR="002D39A6">
        <w:rPr>
          <w:rFonts w:ascii="David" w:hAnsi="David" w:cs="David" w:hint="cs"/>
          <w:sz w:val="24"/>
          <w:szCs w:val="24"/>
          <w:rtl/>
        </w:rPr>
        <w:t>החוזה.</w:t>
      </w:r>
      <w:r w:rsidR="00F67B2E">
        <w:rPr>
          <w:rFonts w:ascii="David" w:hAnsi="David" w:cs="David" w:hint="cs"/>
          <w:sz w:val="24"/>
          <w:szCs w:val="24"/>
          <w:rtl/>
        </w:rPr>
        <w:t xml:space="preserve"> </w:t>
      </w:r>
      <w:r w:rsidR="002D39A6" w:rsidRPr="0078323D">
        <w:rPr>
          <w:rFonts w:ascii="David" w:hAnsi="David" w:cs="David" w:hint="cs"/>
          <w:sz w:val="24"/>
          <w:szCs w:val="24"/>
          <w:rtl/>
        </w:rPr>
        <w:t xml:space="preserve">ההסתמכות </w:t>
      </w:r>
      <w:r w:rsidR="00F67B2E">
        <w:rPr>
          <w:rFonts w:ascii="David" w:hAnsi="David" w:cs="David" w:hint="cs"/>
          <w:sz w:val="24"/>
          <w:szCs w:val="24"/>
          <w:rtl/>
        </w:rPr>
        <w:t xml:space="preserve">בעיקרה תהיה </w:t>
      </w:r>
      <w:r w:rsidR="002D39A6" w:rsidRPr="0078323D">
        <w:rPr>
          <w:rFonts w:ascii="David" w:hAnsi="David" w:cs="David" w:hint="cs"/>
          <w:sz w:val="24"/>
          <w:szCs w:val="24"/>
          <w:rtl/>
        </w:rPr>
        <w:t>חלופה לאינטרס הציפייה</w:t>
      </w:r>
      <w:r w:rsidR="00F67B2E">
        <w:rPr>
          <w:rFonts w:ascii="David" w:hAnsi="David" w:cs="David" w:hint="cs"/>
          <w:sz w:val="24"/>
          <w:szCs w:val="24"/>
          <w:rtl/>
        </w:rPr>
        <w:t xml:space="preserve"> מכיוון ש</w:t>
      </w:r>
      <w:r w:rsidR="002D39A6" w:rsidRPr="0078323D">
        <w:rPr>
          <w:rFonts w:ascii="David" w:hAnsi="David" w:cs="David" w:hint="cs"/>
          <w:sz w:val="24"/>
          <w:szCs w:val="24"/>
          <w:rtl/>
        </w:rPr>
        <w:t>סותרים אחד את השני לוגית.</w:t>
      </w:r>
    </w:p>
    <w:p w14:paraId="065FA56D" w14:textId="77777777" w:rsidR="00F67B2E" w:rsidRDefault="0078323D" w:rsidP="00F25827">
      <w:pPr>
        <w:pStyle w:val="a3"/>
        <w:numPr>
          <w:ilvl w:val="0"/>
          <w:numId w:val="43"/>
        </w:numPr>
        <w:spacing w:line="360" w:lineRule="auto"/>
        <w:rPr>
          <w:rFonts w:ascii="David" w:hAnsi="David" w:cs="David"/>
          <w:sz w:val="24"/>
          <w:szCs w:val="24"/>
        </w:rPr>
      </w:pPr>
      <w:r w:rsidRPr="004F0D27">
        <w:rPr>
          <w:rFonts w:ascii="David" w:hAnsi="David" w:cs="David" w:hint="cs"/>
          <w:sz w:val="24"/>
          <w:szCs w:val="24"/>
          <w:rtl/>
        </w:rPr>
        <w:t>לדוג'</w:t>
      </w:r>
      <w:r w:rsidR="00C64B60" w:rsidRPr="004F0D27">
        <w:rPr>
          <w:rFonts w:ascii="David" w:hAnsi="David" w:cs="David" w:hint="cs"/>
          <w:sz w:val="24"/>
          <w:szCs w:val="24"/>
          <w:rtl/>
        </w:rPr>
        <w:t xml:space="preserve"> קבוצה שהבריזה לבעל מסעדה יצטרכו לשלם לו על ההוצאות לקראת הארוחה שהייתה אמורה להתקיים (</w:t>
      </w:r>
      <w:proofErr w:type="spellStart"/>
      <w:r w:rsidR="00C64B60" w:rsidRPr="004F0D27">
        <w:rPr>
          <w:rFonts w:ascii="David" w:hAnsi="David" w:cs="David" w:hint="cs"/>
          <w:sz w:val="24"/>
          <w:szCs w:val="24"/>
          <w:rtl/>
        </w:rPr>
        <w:t>מצרכים,מלצרים</w:t>
      </w:r>
      <w:proofErr w:type="spellEnd"/>
      <w:r w:rsidR="00C64B60" w:rsidRPr="004F0D27">
        <w:rPr>
          <w:rFonts w:ascii="David" w:hAnsi="David" w:cs="David" w:hint="cs"/>
          <w:sz w:val="24"/>
          <w:szCs w:val="24"/>
          <w:rtl/>
        </w:rPr>
        <w:t xml:space="preserve"> וכו').</w:t>
      </w:r>
    </w:p>
    <w:p w14:paraId="4681D99A" w14:textId="6B357A35" w:rsidR="00F67B2E" w:rsidRPr="00F67B2E" w:rsidRDefault="002D39A6" w:rsidP="00F25827">
      <w:pPr>
        <w:pStyle w:val="a3"/>
        <w:numPr>
          <w:ilvl w:val="0"/>
          <w:numId w:val="43"/>
        </w:numPr>
        <w:spacing w:line="360" w:lineRule="auto"/>
        <w:rPr>
          <w:rFonts w:ascii="David" w:hAnsi="David" w:cs="David"/>
          <w:sz w:val="24"/>
          <w:szCs w:val="24"/>
        </w:rPr>
      </w:pPr>
      <w:r w:rsidRPr="00F67B2E">
        <w:rPr>
          <w:rFonts w:ascii="David" w:hAnsi="David" w:cs="David" w:hint="cs"/>
          <w:b/>
          <w:bCs/>
          <w:sz w:val="24"/>
          <w:szCs w:val="24"/>
          <w:rtl/>
        </w:rPr>
        <w:t>עיקרית</w:t>
      </w:r>
      <w:r w:rsidR="00F67B2E">
        <w:rPr>
          <w:rFonts w:ascii="David" w:hAnsi="David" w:cs="David" w:hint="cs"/>
          <w:b/>
          <w:bCs/>
          <w:sz w:val="24"/>
          <w:szCs w:val="24"/>
          <w:rtl/>
        </w:rPr>
        <w:t>:</w:t>
      </w:r>
      <w:r w:rsidR="00C64B60" w:rsidRPr="00F67B2E">
        <w:rPr>
          <w:rFonts w:ascii="David" w:hAnsi="David" w:cs="David" w:hint="cs"/>
          <w:sz w:val="24"/>
          <w:szCs w:val="24"/>
          <w:rtl/>
        </w:rPr>
        <w:t xml:space="preserve"> מה שצוין מעלה</w:t>
      </w:r>
      <w:r w:rsidR="00927A85" w:rsidRPr="00F67B2E">
        <w:rPr>
          <w:rFonts w:ascii="David" w:hAnsi="David" w:cs="David" w:hint="cs"/>
          <w:sz w:val="24"/>
          <w:szCs w:val="24"/>
          <w:rtl/>
        </w:rPr>
        <w:t>, הסתמכות על החוזה עצמו</w:t>
      </w:r>
      <w:r w:rsidR="00C64B60" w:rsidRPr="00F67B2E">
        <w:rPr>
          <w:rFonts w:ascii="David" w:hAnsi="David" w:cs="David" w:hint="cs"/>
          <w:sz w:val="24"/>
          <w:szCs w:val="24"/>
          <w:rtl/>
        </w:rPr>
        <w:t>.</w:t>
      </w:r>
      <w:r w:rsidR="00F67B2E">
        <w:rPr>
          <w:rFonts w:ascii="David" w:hAnsi="David" w:cs="David" w:hint="cs"/>
          <w:sz w:val="24"/>
          <w:szCs w:val="24"/>
          <w:rtl/>
        </w:rPr>
        <w:t xml:space="preserve"> </w:t>
      </w:r>
      <w:r w:rsidR="00927A85" w:rsidRPr="00F67B2E">
        <w:rPr>
          <w:rFonts w:ascii="David" w:hAnsi="David" w:cs="David" w:hint="cs"/>
          <w:sz w:val="24"/>
          <w:szCs w:val="24"/>
          <w:rtl/>
        </w:rPr>
        <w:t>לדוג' הכסף שבעל המסעדה הוציא על הדגים</w:t>
      </w:r>
      <w:r w:rsidR="00F67B2E" w:rsidRPr="00F67B2E">
        <w:rPr>
          <w:rFonts w:ascii="David" w:hAnsi="David" w:cs="David" w:hint="cs"/>
          <w:b/>
          <w:bCs/>
          <w:sz w:val="24"/>
          <w:szCs w:val="24"/>
          <w:rtl/>
        </w:rPr>
        <w:t>.</w:t>
      </w:r>
    </w:p>
    <w:p w14:paraId="7F96C24A" w14:textId="77777777" w:rsidR="00F67B2E" w:rsidRDefault="002D39A6" w:rsidP="00F25827">
      <w:pPr>
        <w:pStyle w:val="a3"/>
        <w:numPr>
          <w:ilvl w:val="0"/>
          <w:numId w:val="43"/>
        </w:numPr>
        <w:spacing w:line="360" w:lineRule="auto"/>
        <w:rPr>
          <w:rFonts w:ascii="David" w:hAnsi="David" w:cs="David"/>
          <w:sz w:val="24"/>
          <w:szCs w:val="24"/>
        </w:rPr>
      </w:pPr>
      <w:r w:rsidRPr="00F67B2E">
        <w:rPr>
          <w:rFonts w:ascii="David" w:hAnsi="David" w:cs="David" w:hint="cs"/>
          <w:b/>
          <w:bCs/>
          <w:sz w:val="24"/>
          <w:szCs w:val="24"/>
          <w:rtl/>
        </w:rPr>
        <w:t>אגבית</w:t>
      </w:r>
      <w:r w:rsidR="00F67B2E">
        <w:rPr>
          <w:rFonts w:ascii="David" w:hAnsi="David" w:cs="David" w:hint="cs"/>
          <w:b/>
          <w:bCs/>
          <w:sz w:val="24"/>
          <w:szCs w:val="24"/>
          <w:rtl/>
        </w:rPr>
        <w:t xml:space="preserve">: </w:t>
      </w:r>
      <w:r w:rsidR="00C64B60" w:rsidRPr="00F67B2E">
        <w:rPr>
          <w:rFonts w:ascii="David" w:hAnsi="David" w:cs="David" w:hint="cs"/>
          <w:sz w:val="24"/>
          <w:szCs w:val="24"/>
          <w:rtl/>
        </w:rPr>
        <w:t>תוצר של החוזה</w:t>
      </w:r>
      <w:r w:rsidR="00927A85" w:rsidRPr="00F67B2E">
        <w:rPr>
          <w:rFonts w:ascii="David" w:hAnsi="David" w:cs="David" w:hint="cs"/>
          <w:sz w:val="24"/>
          <w:szCs w:val="24"/>
          <w:rtl/>
        </w:rPr>
        <w:t>, סכומים שהוצאו כדי לממש אותו,</w:t>
      </w:r>
      <w:r w:rsidR="00F67B2E">
        <w:rPr>
          <w:rFonts w:ascii="David" w:hAnsi="David" w:cs="David" w:hint="cs"/>
          <w:sz w:val="24"/>
          <w:szCs w:val="24"/>
          <w:rtl/>
        </w:rPr>
        <w:t xml:space="preserve"> </w:t>
      </w:r>
      <w:r w:rsidR="00927A85" w:rsidRPr="00F67B2E">
        <w:rPr>
          <w:rFonts w:ascii="David" w:hAnsi="David" w:cs="David" w:hint="cs"/>
          <w:sz w:val="24"/>
          <w:szCs w:val="24"/>
          <w:rtl/>
        </w:rPr>
        <w:t>את האינטרסים במסגרת החוזה</w:t>
      </w:r>
      <w:r w:rsidR="00C64B60" w:rsidRPr="00F67B2E">
        <w:rPr>
          <w:rFonts w:ascii="David" w:hAnsi="David" w:cs="David" w:hint="cs"/>
          <w:sz w:val="24"/>
          <w:szCs w:val="24"/>
          <w:rtl/>
        </w:rPr>
        <w:t xml:space="preserve">. </w:t>
      </w:r>
      <w:r w:rsidR="00927A85" w:rsidRPr="00F67B2E">
        <w:rPr>
          <w:rFonts w:ascii="David" w:hAnsi="David" w:cs="David" w:hint="cs"/>
          <w:sz w:val="24"/>
          <w:szCs w:val="24"/>
          <w:rtl/>
        </w:rPr>
        <w:t xml:space="preserve">לדוג' הוצאות על </w:t>
      </w:r>
      <w:proofErr w:type="spellStart"/>
      <w:r w:rsidR="00927A85" w:rsidRPr="00F67B2E">
        <w:rPr>
          <w:rFonts w:ascii="David" w:hAnsi="David" w:cs="David" w:hint="cs"/>
          <w:sz w:val="24"/>
          <w:szCs w:val="24"/>
          <w:rtl/>
        </w:rPr>
        <w:t>חשמל,מלצרים</w:t>
      </w:r>
      <w:proofErr w:type="spellEnd"/>
      <w:r w:rsidR="00927A85" w:rsidRPr="00F67B2E">
        <w:rPr>
          <w:rFonts w:ascii="David" w:hAnsi="David" w:cs="David" w:hint="cs"/>
          <w:sz w:val="24"/>
          <w:szCs w:val="24"/>
          <w:rtl/>
        </w:rPr>
        <w:t xml:space="preserve"> </w:t>
      </w:r>
      <w:proofErr w:type="spellStart"/>
      <w:r w:rsidR="00927A85" w:rsidRPr="00F67B2E">
        <w:rPr>
          <w:rFonts w:ascii="David" w:hAnsi="David" w:cs="David" w:hint="cs"/>
          <w:sz w:val="24"/>
          <w:szCs w:val="24"/>
          <w:rtl/>
        </w:rPr>
        <w:t>וכו</w:t>
      </w:r>
      <w:proofErr w:type="spellEnd"/>
      <w:r w:rsidR="00927A85" w:rsidRPr="00F67B2E">
        <w:rPr>
          <w:rFonts w:ascii="David" w:hAnsi="David" w:cs="David" w:hint="cs"/>
          <w:sz w:val="24"/>
          <w:szCs w:val="24"/>
          <w:rtl/>
        </w:rPr>
        <w:t>.</w:t>
      </w:r>
    </w:p>
    <w:p w14:paraId="60A3BD81" w14:textId="53788113" w:rsidR="00C64B60" w:rsidRPr="00F67B2E" w:rsidRDefault="002D39A6" w:rsidP="00F25827">
      <w:pPr>
        <w:pStyle w:val="a3"/>
        <w:numPr>
          <w:ilvl w:val="0"/>
          <w:numId w:val="43"/>
        </w:numPr>
        <w:spacing w:line="360" w:lineRule="auto"/>
        <w:rPr>
          <w:rFonts w:ascii="David" w:hAnsi="David" w:cs="David"/>
          <w:sz w:val="24"/>
          <w:szCs w:val="24"/>
          <w:rtl/>
        </w:rPr>
      </w:pPr>
      <w:r w:rsidRPr="00F67B2E">
        <w:rPr>
          <w:rFonts w:ascii="David" w:hAnsi="David" w:cs="David" w:hint="cs"/>
          <w:b/>
          <w:bCs/>
          <w:sz w:val="24"/>
          <w:szCs w:val="24"/>
          <w:rtl/>
        </w:rPr>
        <w:t>שלילית</w:t>
      </w:r>
      <w:r w:rsidR="00F67B2E">
        <w:rPr>
          <w:rFonts w:ascii="David" w:hAnsi="David" w:cs="David" w:hint="cs"/>
          <w:b/>
          <w:bCs/>
          <w:sz w:val="24"/>
          <w:szCs w:val="24"/>
          <w:rtl/>
        </w:rPr>
        <w:t>:</w:t>
      </w:r>
      <w:r w:rsidR="00F67B2E">
        <w:rPr>
          <w:rFonts w:ascii="David" w:hAnsi="David" w:cs="David" w:hint="cs"/>
          <w:sz w:val="24"/>
          <w:szCs w:val="24"/>
          <w:rtl/>
        </w:rPr>
        <w:t xml:space="preserve"> ויתור על עסקאות אחרות בהסתמך על העסקה הנוכחית</w:t>
      </w:r>
      <w:r w:rsidR="00E41137" w:rsidRPr="00F67B2E">
        <w:rPr>
          <w:rFonts w:ascii="David" w:hAnsi="David" w:cs="David" w:hint="cs"/>
          <w:sz w:val="24"/>
          <w:szCs w:val="24"/>
          <w:rtl/>
        </w:rPr>
        <w:t xml:space="preserve">. </w:t>
      </w:r>
      <w:r w:rsidR="00C64B60" w:rsidRPr="00F67B2E">
        <w:rPr>
          <w:rFonts w:ascii="David" w:hAnsi="David" w:cs="David"/>
          <w:sz w:val="24"/>
          <w:szCs w:val="24"/>
          <w:rtl/>
        </w:rPr>
        <w:br/>
      </w:r>
      <w:r w:rsidR="00C64B60" w:rsidRPr="00F67B2E">
        <w:rPr>
          <w:rFonts w:ascii="David" w:hAnsi="David" w:cs="David" w:hint="cs"/>
          <w:sz w:val="24"/>
          <w:szCs w:val="24"/>
          <w:rtl/>
        </w:rPr>
        <w:t xml:space="preserve">לדוג' לא קיבלתי אנשים אחרים למסעדה כי הסתמכתי על ההזמנה שלכם. </w:t>
      </w:r>
    </w:p>
    <w:p w14:paraId="6BE3D136" w14:textId="7554D5CA" w:rsidR="00D92678" w:rsidRPr="00F67B2E" w:rsidRDefault="00533869" w:rsidP="00F25827">
      <w:pPr>
        <w:spacing w:line="360" w:lineRule="auto"/>
        <w:rPr>
          <w:rFonts w:ascii="David" w:hAnsi="David" w:cs="David"/>
          <w:sz w:val="24"/>
          <w:szCs w:val="24"/>
          <w:rtl/>
        </w:rPr>
      </w:pPr>
      <w:r w:rsidRPr="00F67B2E">
        <w:rPr>
          <w:rFonts w:ascii="David" w:hAnsi="David" w:cs="David" w:hint="cs"/>
          <w:sz w:val="24"/>
          <w:szCs w:val="24"/>
          <w:rtl/>
        </w:rPr>
        <w:t xml:space="preserve">אם ההסתמכות יותר גדולה </w:t>
      </w:r>
      <w:proofErr w:type="spellStart"/>
      <w:r w:rsidRPr="00F67B2E">
        <w:rPr>
          <w:rFonts w:ascii="David" w:hAnsi="David" w:cs="David" w:hint="cs"/>
          <w:sz w:val="24"/>
          <w:szCs w:val="24"/>
          <w:rtl/>
        </w:rPr>
        <w:t>מהציפיה</w:t>
      </w:r>
      <w:proofErr w:type="spellEnd"/>
      <w:r w:rsidRPr="00F67B2E">
        <w:rPr>
          <w:rFonts w:ascii="David" w:hAnsi="David" w:cs="David" w:hint="cs"/>
          <w:sz w:val="24"/>
          <w:szCs w:val="24"/>
          <w:rtl/>
        </w:rPr>
        <w:t xml:space="preserve">- </w:t>
      </w:r>
      <w:r w:rsidR="00F67B2E">
        <w:rPr>
          <w:rFonts w:ascii="David" w:hAnsi="David" w:cs="David" w:hint="cs"/>
          <w:sz w:val="24"/>
          <w:szCs w:val="24"/>
          <w:rtl/>
        </w:rPr>
        <w:t>החוזה הפסדי ו</w:t>
      </w:r>
      <w:r w:rsidRPr="00F67B2E">
        <w:rPr>
          <w:rFonts w:ascii="David" w:hAnsi="David" w:cs="David" w:hint="cs"/>
          <w:sz w:val="24"/>
          <w:szCs w:val="24"/>
          <w:rtl/>
        </w:rPr>
        <w:t>לכן</w:t>
      </w:r>
      <w:r w:rsidR="00F67B2E">
        <w:rPr>
          <w:rFonts w:ascii="David" w:hAnsi="David" w:cs="David" w:hint="cs"/>
          <w:sz w:val="24"/>
          <w:szCs w:val="24"/>
          <w:rtl/>
        </w:rPr>
        <w:t xml:space="preserve"> בדרך כלל</w:t>
      </w:r>
      <w:r w:rsidRPr="00F67B2E">
        <w:rPr>
          <w:rFonts w:ascii="David" w:hAnsi="David" w:cs="David" w:hint="cs"/>
          <w:sz w:val="24"/>
          <w:szCs w:val="24"/>
          <w:rtl/>
        </w:rPr>
        <w:t xml:space="preserve"> אינטרס הציפייה לוגית גבוה יותר.</w:t>
      </w:r>
      <w:r w:rsidR="00F67B2E">
        <w:rPr>
          <w:rFonts w:ascii="David" w:hAnsi="David" w:cs="David" w:hint="cs"/>
          <w:sz w:val="24"/>
          <w:szCs w:val="24"/>
          <w:rtl/>
        </w:rPr>
        <w:t xml:space="preserve"> כאשר החוזה הפסדי </w:t>
      </w:r>
      <w:proofErr w:type="spellStart"/>
      <w:r w:rsidR="00F67B2E">
        <w:rPr>
          <w:rFonts w:ascii="David" w:hAnsi="David" w:cs="David" w:hint="cs"/>
          <w:sz w:val="24"/>
          <w:szCs w:val="24"/>
          <w:rtl/>
        </w:rPr>
        <w:t>הניפר</w:t>
      </w:r>
      <w:proofErr w:type="spellEnd"/>
      <w:r w:rsidR="00F67B2E">
        <w:rPr>
          <w:rFonts w:ascii="David" w:hAnsi="David" w:cs="David" w:hint="cs"/>
          <w:sz w:val="24"/>
          <w:szCs w:val="24"/>
          <w:rtl/>
        </w:rPr>
        <w:t xml:space="preserve"> יבקש</w:t>
      </w:r>
      <w:r w:rsidR="00E41137" w:rsidRPr="00F67B2E">
        <w:rPr>
          <w:rFonts w:ascii="David" w:hAnsi="David" w:cs="David" w:hint="cs"/>
          <w:sz w:val="24"/>
          <w:szCs w:val="24"/>
          <w:rtl/>
        </w:rPr>
        <w:t xml:space="preserve"> פיצויי הסתמכות.</w:t>
      </w:r>
    </w:p>
    <w:p w14:paraId="59B05D65" w14:textId="47CED953" w:rsidR="00736DC6" w:rsidRPr="00736DC6" w:rsidRDefault="00736DC6" w:rsidP="003434CE">
      <w:pPr>
        <w:spacing w:line="360" w:lineRule="auto"/>
        <w:jc w:val="center"/>
        <w:rPr>
          <w:rFonts w:ascii="David" w:hAnsi="David" w:cs="David"/>
          <w:b/>
          <w:bCs/>
          <w:sz w:val="28"/>
          <w:szCs w:val="28"/>
          <w:u w:val="single"/>
          <w:rtl/>
        </w:rPr>
      </w:pPr>
      <w:r w:rsidRPr="00736DC6">
        <w:rPr>
          <w:rFonts w:ascii="David" w:hAnsi="David" w:cs="David" w:hint="cs"/>
          <w:b/>
          <w:bCs/>
          <w:sz w:val="28"/>
          <w:szCs w:val="28"/>
          <w:u w:val="single"/>
          <w:rtl/>
        </w:rPr>
        <w:t>התערבות בית המשפט בתוכן החוזה</w:t>
      </w:r>
    </w:p>
    <w:p w14:paraId="0C07E33E" w14:textId="4FB479C5" w:rsidR="00854F02" w:rsidRPr="00CC23E7" w:rsidRDefault="00F83B29" w:rsidP="00F25827">
      <w:pPr>
        <w:spacing w:line="360" w:lineRule="auto"/>
        <w:rPr>
          <w:rFonts w:ascii="David" w:hAnsi="David" w:cs="David"/>
          <w:sz w:val="24"/>
          <w:szCs w:val="24"/>
          <w:rtl/>
        </w:rPr>
      </w:pPr>
      <w:r w:rsidRPr="00CC23E7">
        <w:rPr>
          <w:rFonts w:ascii="David" w:hAnsi="David" w:cs="David" w:hint="cs"/>
          <w:sz w:val="24"/>
          <w:szCs w:val="24"/>
          <w:rtl/>
        </w:rPr>
        <w:t>עקרון חופש החוזים</w:t>
      </w:r>
      <w:r w:rsidR="00F67B2E">
        <w:rPr>
          <w:rFonts w:ascii="David" w:hAnsi="David" w:cs="David" w:hint="cs"/>
          <w:sz w:val="24"/>
          <w:szCs w:val="24"/>
          <w:rtl/>
        </w:rPr>
        <w:t xml:space="preserve">: </w:t>
      </w:r>
      <w:r w:rsidRPr="00CC23E7">
        <w:rPr>
          <w:rFonts w:ascii="David" w:hAnsi="David" w:cs="David" w:hint="cs"/>
          <w:sz w:val="24"/>
          <w:szCs w:val="24"/>
          <w:rtl/>
        </w:rPr>
        <w:t xml:space="preserve">פן </w:t>
      </w:r>
      <w:r w:rsidRPr="006D2DA5">
        <w:rPr>
          <w:rFonts w:ascii="David" w:hAnsi="David" w:cs="David" w:hint="cs"/>
          <w:b/>
          <w:bCs/>
          <w:sz w:val="24"/>
          <w:szCs w:val="24"/>
          <w:rtl/>
        </w:rPr>
        <w:t>פוזיטיבי</w:t>
      </w:r>
      <w:r w:rsidRPr="00CC23E7">
        <w:rPr>
          <w:rFonts w:ascii="David" w:hAnsi="David" w:cs="David" w:hint="cs"/>
          <w:sz w:val="24"/>
          <w:szCs w:val="24"/>
          <w:rtl/>
        </w:rPr>
        <w:t xml:space="preserve"> (</w:t>
      </w:r>
      <w:r w:rsidR="00CC23E7" w:rsidRPr="00CC23E7">
        <w:rPr>
          <w:rFonts w:ascii="David" w:hAnsi="David" w:cs="David" w:hint="cs"/>
          <w:sz w:val="24"/>
          <w:szCs w:val="24"/>
          <w:rtl/>
        </w:rPr>
        <w:t>החופש להתקשר בחוזה ולקבוע את תוכנו</w:t>
      </w:r>
      <w:r w:rsidRPr="00CC23E7">
        <w:rPr>
          <w:rFonts w:ascii="David" w:hAnsi="David" w:cs="David" w:hint="cs"/>
          <w:sz w:val="24"/>
          <w:szCs w:val="24"/>
          <w:rtl/>
        </w:rPr>
        <w:t xml:space="preserve">) ופן </w:t>
      </w:r>
      <w:r w:rsidRPr="006D2DA5">
        <w:rPr>
          <w:rFonts w:ascii="David" w:hAnsi="David" w:cs="David" w:hint="cs"/>
          <w:b/>
          <w:bCs/>
          <w:sz w:val="24"/>
          <w:szCs w:val="24"/>
          <w:rtl/>
        </w:rPr>
        <w:t>נגטיבי</w:t>
      </w:r>
      <w:r w:rsidRPr="00CC23E7">
        <w:rPr>
          <w:rFonts w:ascii="David" w:hAnsi="David" w:cs="David" w:hint="cs"/>
          <w:sz w:val="24"/>
          <w:szCs w:val="24"/>
          <w:rtl/>
        </w:rPr>
        <w:t xml:space="preserve"> (</w:t>
      </w:r>
      <w:r w:rsidR="00513EC3">
        <w:rPr>
          <w:rFonts w:ascii="David" w:hAnsi="David" w:cs="David" w:hint="cs"/>
          <w:sz w:val="24"/>
          <w:szCs w:val="24"/>
          <w:rtl/>
        </w:rPr>
        <w:t>לא מאפשרים התערבות בתוכן החוזה שנקבע על מנת שיממשו את רצונם).</w:t>
      </w:r>
    </w:p>
    <w:p w14:paraId="6989BDCF" w14:textId="7C7EBF3A" w:rsidR="00F83B29" w:rsidRPr="00CC23E7" w:rsidRDefault="00F83B29" w:rsidP="00F25827">
      <w:pPr>
        <w:spacing w:line="360" w:lineRule="auto"/>
        <w:rPr>
          <w:rFonts w:ascii="David" w:hAnsi="David" w:cs="David"/>
          <w:b/>
          <w:bCs/>
          <w:sz w:val="24"/>
          <w:szCs w:val="24"/>
          <w:u w:val="single"/>
          <w:rtl/>
        </w:rPr>
      </w:pPr>
      <w:r w:rsidRPr="00CC23E7">
        <w:rPr>
          <w:rFonts w:ascii="David" w:hAnsi="David" w:cs="David" w:hint="cs"/>
          <w:b/>
          <w:bCs/>
          <w:sz w:val="24"/>
          <w:szCs w:val="24"/>
          <w:u w:val="single"/>
          <w:rtl/>
        </w:rPr>
        <w:t>החריגים</w:t>
      </w:r>
      <w:r w:rsidR="00CC23E7" w:rsidRPr="00CC23E7">
        <w:rPr>
          <w:rFonts w:ascii="David" w:hAnsi="David" w:cs="David" w:hint="cs"/>
          <w:b/>
          <w:bCs/>
          <w:sz w:val="24"/>
          <w:szCs w:val="24"/>
          <w:u w:val="single"/>
          <w:rtl/>
        </w:rPr>
        <w:t xml:space="preserve"> שבהם בית המשפט</w:t>
      </w:r>
      <w:r w:rsidRPr="00CC23E7">
        <w:rPr>
          <w:rFonts w:ascii="David" w:hAnsi="David" w:cs="David" w:hint="cs"/>
          <w:b/>
          <w:bCs/>
          <w:sz w:val="24"/>
          <w:szCs w:val="24"/>
          <w:u w:val="single"/>
          <w:rtl/>
        </w:rPr>
        <w:t xml:space="preserve"> </w:t>
      </w:r>
      <w:r w:rsidR="00CC23E7" w:rsidRPr="00CC23E7">
        <w:rPr>
          <w:rFonts w:ascii="David" w:hAnsi="David" w:cs="David" w:hint="cs"/>
          <w:b/>
          <w:bCs/>
          <w:sz w:val="24"/>
          <w:szCs w:val="24"/>
          <w:u w:val="single"/>
          <w:rtl/>
        </w:rPr>
        <w:t>מתערב:</w:t>
      </w:r>
    </w:p>
    <w:p w14:paraId="1D1B26ED" w14:textId="024D55B2" w:rsidR="00F83B29" w:rsidRDefault="00F83B29" w:rsidP="00F25827">
      <w:pPr>
        <w:pStyle w:val="a3"/>
        <w:numPr>
          <w:ilvl w:val="0"/>
          <w:numId w:val="12"/>
        </w:numPr>
        <w:spacing w:line="360" w:lineRule="auto"/>
        <w:rPr>
          <w:rFonts w:ascii="David" w:hAnsi="David" w:cs="David"/>
          <w:sz w:val="24"/>
          <w:szCs w:val="24"/>
        </w:rPr>
      </w:pPr>
      <w:r w:rsidRPr="00CC23E7">
        <w:rPr>
          <w:rFonts w:ascii="David" w:hAnsi="David" w:cs="David" w:hint="cs"/>
          <w:b/>
          <w:bCs/>
          <w:sz w:val="24"/>
          <w:szCs w:val="24"/>
          <w:rtl/>
        </w:rPr>
        <w:t>תניות קוגנטיות</w:t>
      </w:r>
      <w:r w:rsidR="00F41DED">
        <w:rPr>
          <w:rFonts w:ascii="David" w:hAnsi="David" w:cs="David" w:hint="cs"/>
          <w:sz w:val="24"/>
          <w:szCs w:val="24"/>
          <w:rtl/>
        </w:rPr>
        <w:t>- תניה כופה, אין אפשרות לשינוי,</w:t>
      </w:r>
      <w:r w:rsidR="00F67B2E">
        <w:rPr>
          <w:rFonts w:ascii="David" w:hAnsi="David" w:cs="David" w:hint="cs"/>
          <w:sz w:val="24"/>
          <w:szCs w:val="24"/>
          <w:rtl/>
        </w:rPr>
        <w:t xml:space="preserve"> </w:t>
      </w:r>
      <w:r w:rsidR="00CC23E7">
        <w:rPr>
          <w:rFonts w:ascii="David" w:hAnsi="David" w:cs="David" w:hint="cs"/>
          <w:sz w:val="24"/>
          <w:szCs w:val="24"/>
          <w:rtl/>
        </w:rPr>
        <w:t>נגרע את</w:t>
      </w:r>
      <w:r w:rsidR="00F41DED">
        <w:rPr>
          <w:rFonts w:ascii="David" w:hAnsi="David" w:cs="David" w:hint="cs"/>
          <w:sz w:val="24"/>
          <w:szCs w:val="24"/>
          <w:rtl/>
        </w:rPr>
        <w:t xml:space="preserve"> </w:t>
      </w:r>
      <w:r w:rsidR="00CC23E7">
        <w:rPr>
          <w:rFonts w:ascii="David" w:hAnsi="David" w:cs="David" w:hint="cs"/>
          <w:sz w:val="24"/>
          <w:szCs w:val="24"/>
          <w:rtl/>
        </w:rPr>
        <w:t>ה</w:t>
      </w:r>
      <w:r w:rsidR="00F41DED">
        <w:rPr>
          <w:rFonts w:ascii="David" w:hAnsi="David" w:cs="David" w:hint="cs"/>
          <w:sz w:val="24"/>
          <w:szCs w:val="24"/>
          <w:rtl/>
        </w:rPr>
        <w:t xml:space="preserve">תניה </w:t>
      </w:r>
      <w:r w:rsidR="00CC23E7">
        <w:rPr>
          <w:rFonts w:ascii="David" w:hAnsi="David" w:cs="David" w:hint="cs"/>
          <w:sz w:val="24"/>
          <w:szCs w:val="24"/>
          <w:rtl/>
        </w:rPr>
        <w:t>ה</w:t>
      </w:r>
      <w:r w:rsidR="00F41DED">
        <w:rPr>
          <w:rFonts w:ascii="David" w:hAnsi="David" w:cs="David" w:hint="cs"/>
          <w:sz w:val="24"/>
          <w:szCs w:val="24"/>
          <w:rtl/>
        </w:rPr>
        <w:t>ספציפית מתוך החוזה.</w:t>
      </w:r>
    </w:p>
    <w:p w14:paraId="75882C43" w14:textId="6BDD3C58" w:rsidR="00F53746" w:rsidRPr="00CC23E7" w:rsidRDefault="00F83B29" w:rsidP="00F25827">
      <w:pPr>
        <w:pStyle w:val="a3"/>
        <w:numPr>
          <w:ilvl w:val="0"/>
          <w:numId w:val="12"/>
        </w:numPr>
        <w:spacing w:line="360" w:lineRule="auto"/>
        <w:rPr>
          <w:rFonts w:ascii="David" w:hAnsi="David" w:cs="David"/>
          <w:sz w:val="24"/>
          <w:szCs w:val="24"/>
        </w:rPr>
      </w:pPr>
      <w:r w:rsidRPr="00CC23E7">
        <w:rPr>
          <w:rFonts w:ascii="David" w:hAnsi="David" w:cs="David" w:hint="cs"/>
          <w:b/>
          <w:bCs/>
          <w:sz w:val="24"/>
          <w:szCs w:val="24"/>
          <w:rtl/>
        </w:rPr>
        <w:t>תניות דיספוזיטיביות</w:t>
      </w:r>
      <w:r w:rsidR="00F41DED">
        <w:rPr>
          <w:rFonts w:ascii="David" w:hAnsi="David" w:cs="David" w:hint="cs"/>
          <w:sz w:val="24"/>
          <w:szCs w:val="24"/>
          <w:rtl/>
        </w:rPr>
        <w:t>-</w:t>
      </w:r>
      <w:r w:rsidR="006903EB">
        <w:rPr>
          <w:rFonts w:ascii="David" w:hAnsi="David" w:cs="David" w:hint="cs"/>
          <w:sz w:val="24"/>
          <w:szCs w:val="24"/>
          <w:rtl/>
        </w:rPr>
        <w:t xml:space="preserve"> אם לא קבעו משהו אחר, ההסדר ילך לפי החוק. (אך יכולים לשנות במידת הצורך, ניתן להתנות).</w:t>
      </w:r>
    </w:p>
    <w:p w14:paraId="52350F78" w14:textId="262B8CD3" w:rsidR="00F41DED" w:rsidRDefault="00F41DED" w:rsidP="00F25827">
      <w:pPr>
        <w:spacing w:line="360" w:lineRule="auto"/>
        <w:rPr>
          <w:rFonts w:ascii="David" w:hAnsi="David" w:cs="David"/>
          <w:b/>
          <w:bCs/>
          <w:sz w:val="24"/>
          <w:szCs w:val="24"/>
          <w:rtl/>
        </w:rPr>
      </w:pPr>
      <w:r w:rsidRPr="00CC23E7">
        <w:rPr>
          <w:rFonts w:ascii="David" w:hAnsi="David" w:cs="David" w:hint="cs"/>
          <w:b/>
          <w:bCs/>
          <w:sz w:val="24"/>
          <w:szCs w:val="24"/>
          <w:u w:val="single"/>
          <w:rtl/>
        </w:rPr>
        <w:t>תניות קוגנטית בחוזים</w:t>
      </w:r>
      <w:r w:rsidR="00CC23E7">
        <w:rPr>
          <w:rFonts w:ascii="David" w:hAnsi="David" w:cs="David" w:hint="cs"/>
          <w:sz w:val="24"/>
          <w:szCs w:val="24"/>
          <w:rtl/>
        </w:rPr>
        <w:t>:</w:t>
      </w:r>
    </w:p>
    <w:p w14:paraId="539FC706" w14:textId="56CEC1F2" w:rsidR="00F41DED" w:rsidRPr="00CC23E7" w:rsidRDefault="00F41DED" w:rsidP="00F25827">
      <w:pPr>
        <w:pStyle w:val="a3"/>
        <w:numPr>
          <w:ilvl w:val="0"/>
          <w:numId w:val="13"/>
        </w:numPr>
        <w:spacing w:line="360" w:lineRule="auto"/>
        <w:rPr>
          <w:rFonts w:ascii="David" w:hAnsi="David" w:cs="David"/>
          <w:sz w:val="24"/>
          <w:szCs w:val="24"/>
          <w:rtl/>
        </w:rPr>
      </w:pPr>
      <w:r w:rsidRPr="00CC23E7">
        <w:rPr>
          <w:rFonts w:ascii="David" w:hAnsi="David" w:cs="David" w:hint="cs"/>
          <w:sz w:val="24"/>
          <w:szCs w:val="24"/>
          <w:rtl/>
        </w:rPr>
        <w:t>בדיני עבודה: שכר מינימום, שעות עבודה, ימי מנוחה, פנסיה, פיצויים.</w:t>
      </w:r>
      <w:r w:rsidRPr="00CC23E7">
        <w:rPr>
          <w:rFonts w:ascii="David" w:hAnsi="David" w:cs="David"/>
          <w:sz w:val="24"/>
          <w:szCs w:val="24"/>
          <w:rtl/>
        </w:rPr>
        <w:br/>
      </w:r>
      <w:r w:rsidRPr="00CC23E7">
        <w:rPr>
          <w:rFonts w:ascii="David" w:hAnsi="David" w:cs="David" w:hint="cs"/>
          <w:sz w:val="24"/>
          <w:szCs w:val="24"/>
          <w:rtl/>
        </w:rPr>
        <w:t>גם אם הצדדים רוצים לשנות את החוזה, אין אפשרות.</w:t>
      </w:r>
    </w:p>
    <w:p w14:paraId="56E6445A" w14:textId="6FC64966" w:rsidR="00F41DED" w:rsidRPr="00CC23E7" w:rsidRDefault="00F41DED" w:rsidP="00F25827">
      <w:pPr>
        <w:pStyle w:val="a3"/>
        <w:numPr>
          <w:ilvl w:val="0"/>
          <w:numId w:val="13"/>
        </w:numPr>
        <w:spacing w:line="360" w:lineRule="auto"/>
        <w:rPr>
          <w:rFonts w:ascii="David" w:hAnsi="David" w:cs="David"/>
          <w:sz w:val="24"/>
          <w:szCs w:val="24"/>
          <w:rtl/>
        </w:rPr>
      </w:pPr>
      <w:r w:rsidRPr="00CC23E7">
        <w:rPr>
          <w:rFonts w:ascii="David" w:hAnsi="David" w:cs="David" w:hint="cs"/>
          <w:sz w:val="24"/>
          <w:szCs w:val="24"/>
          <w:rtl/>
        </w:rPr>
        <w:t>דיני צרכנות- חוק הגנת הצרכן, חוק החוזים האחידים</w:t>
      </w:r>
      <w:r w:rsidR="00CC23E7" w:rsidRPr="00CC23E7">
        <w:rPr>
          <w:rFonts w:ascii="David" w:hAnsi="David" w:cs="David" w:hint="cs"/>
          <w:sz w:val="24"/>
          <w:szCs w:val="24"/>
          <w:rtl/>
        </w:rPr>
        <w:t>.</w:t>
      </w:r>
    </w:p>
    <w:p w14:paraId="09FC4C8E" w14:textId="2160DC08" w:rsidR="00F41DED" w:rsidRPr="00CC23E7" w:rsidRDefault="00F41DED" w:rsidP="00F25827">
      <w:pPr>
        <w:pStyle w:val="a3"/>
        <w:numPr>
          <w:ilvl w:val="0"/>
          <w:numId w:val="13"/>
        </w:numPr>
        <w:spacing w:line="360" w:lineRule="auto"/>
        <w:rPr>
          <w:rFonts w:ascii="David" w:hAnsi="David" w:cs="David"/>
          <w:sz w:val="24"/>
          <w:szCs w:val="24"/>
          <w:rtl/>
        </w:rPr>
      </w:pPr>
      <w:r w:rsidRPr="00CC23E7">
        <w:rPr>
          <w:rFonts w:ascii="David" w:hAnsi="David" w:cs="David" w:hint="cs"/>
          <w:sz w:val="24"/>
          <w:szCs w:val="24"/>
          <w:rtl/>
        </w:rPr>
        <w:lastRenderedPageBreak/>
        <w:t>בנקאות</w:t>
      </w:r>
      <w:r w:rsidR="00F67B2E">
        <w:rPr>
          <w:rFonts w:ascii="David" w:hAnsi="David" w:cs="David" w:hint="cs"/>
          <w:sz w:val="24"/>
          <w:szCs w:val="24"/>
          <w:rtl/>
        </w:rPr>
        <w:t>.</w:t>
      </w:r>
    </w:p>
    <w:p w14:paraId="32D92B5D" w14:textId="1BE5E438" w:rsidR="00F41DED" w:rsidRPr="00CC23E7" w:rsidRDefault="00F41DED" w:rsidP="00F25827">
      <w:pPr>
        <w:pStyle w:val="a3"/>
        <w:numPr>
          <w:ilvl w:val="0"/>
          <w:numId w:val="13"/>
        </w:numPr>
        <w:spacing w:line="360" w:lineRule="auto"/>
        <w:rPr>
          <w:rFonts w:ascii="David" w:hAnsi="David" w:cs="David"/>
          <w:sz w:val="24"/>
          <w:szCs w:val="24"/>
          <w:rtl/>
        </w:rPr>
      </w:pPr>
      <w:r w:rsidRPr="00CC23E7">
        <w:rPr>
          <w:rFonts w:ascii="David" w:hAnsi="David" w:cs="David" w:hint="cs"/>
          <w:sz w:val="24"/>
          <w:szCs w:val="24"/>
          <w:rtl/>
        </w:rPr>
        <w:t>ביטוח</w:t>
      </w:r>
      <w:r w:rsidR="00F67B2E">
        <w:rPr>
          <w:rFonts w:ascii="David" w:hAnsi="David" w:cs="David" w:hint="cs"/>
          <w:sz w:val="24"/>
          <w:szCs w:val="24"/>
          <w:rtl/>
        </w:rPr>
        <w:t>.</w:t>
      </w:r>
    </w:p>
    <w:p w14:paraId="6F685110" w14:textId="0ED2B839" w:rsidR="00513EC3" w:rsidRPr="00F67B2E" w:rsidRDefault="00F41DED" w:rsidP="00F25827">
      <w:pPr>
        <w:spacing w:line="360" w:lineRule="auto"/>
        <w:rPr>
          <w:rFonts w:ascii="David" w:hAnsi="David" w:cs="David"/>
          <w:b/>
          <w:bCs/>
          <w:sz w:val="24"/>
          <w:szCs w:val="24"/>
          <w:rtl/>
        </w:rPr>
      </w:pPr>
      <w:r w:rsidRPr="00F53746">
        <w:rPr>
          <w:rFonts w:ascii="David" w:hAnsi="David" w:cs="David" w:hint="cs"/>
          <w:b/>
          <w:bCs/>
          <w:sz w:val="24"/>
          <w:szCs w:val="24"/>
          <w:rtl/>
        </w:rPr>
        <w:t xml:space="preserve">מה מצדיק את ההתערבות </w:t>
      </w:r>
      <w:proofErr w:type="spellStart"/>
      <w:r w:rsidRPr="00F53746">
        <w:rPr>
          <w:rFonts w:ascii="David" w:hAnsi="David" w:cs="David" w:hint="cs"/>
          <w:b/>
          <w:bCs/>
          <w:sz w:val="24"/>
          <w:szCs w:val="24"/>
          <w:rtl/>
        </w:rPr>
        <w:t>הקוגנטיים</w:t>
      </w:r>
      <w:proofErr w:type="spellEnd"/>
      <w:r w:rsidRPr="00F53746">
        <w:rPr>
          <w:rFonts w:ascii="David" w:hAnsi="David" w:cs="David" w:hint="cs"/>
          <w:b/>
          <w:bCs/>
          <w:sz w:val="24"/>
          <w:szCs w:val="24"/>
          <w:rtl/>
        </w:rPr>
        <w:t xml:space="preserve"> בהסדרים מהסוג הזה</w:t>
      </w:r>
      <w:r w:rsidR="00A528F6" w:rsidRPr="00F53746">
        <w:rPr>
          <w:rFonts w:ascii="David" w:hAnsi="David" w:cs="David" w:hint="cs"/>
          <w:b/>
          <w:bCs/>
          <w:sz w:val="24"/>
          <w:szCs w:val="24"/>
          <w:rtl/>
        </w:rPr>
        <w:t>?</w:t>
      </w:r>
      <w:r w:rsidR="00F67B2E">
        <w:rPr>
          <w:rFonts w:ascii="David" w:hAnsi="David" w:cs="David" w:hint="cs"/>
          <w:b/>
          <w:bCs/>
          <w:sz w:val="24"/>
          <w:szCs w:val="24"/>
          <w:rtl/>
        </w:rPr>
        <w:t xml:space="preserve"> </w:t>
      </w:r>
      <w:r w:rsidRPr="00A528F6">
        <w:rPr>
          <w:rFonts w:ascii="David" w:hAnsi="David" w:cs="David" w:hint="cs"/>
          <w:sz w:val="24"/>
          <w:szCs w:val="24"/>
          <w:rtl/>
        </w:rPr>
        <w:t xml:space="preserve">פערי מידע, חזק מול חלש, אין אפשרות להתמקח, לרוב לא אנשי מקצוע ולא מבינים בחוזים. </w:t>
      </w:r>
      <w:r w:rsidR="00CC23E7">
        <w:rPr>
          <w:rFonts w:ascii="David" w:hAnsi="David" w:cs="David" w:hint="cs"/>
          <w:sz w:val="24"/>
          <w:szCs w:val="24"/>
          <w:rtl/>
        </w:rPr>
        <w:t>המטרה היא להגן על החלש</w:t>
      </w:r>
      <w:r w:rsidR="0010352F">
        <w:rPr>
          <w:rFonts w:ascii="David" w:hAnsi="David" w:cs="David" w:hint="cs"/>
          <w:sz w:val="24"/>
          <w:szCs w:val="24"/>
          <w:rtl/>
        </w:rPr>
        <w:t>-</w:t>
      </w:r>
      <w:r w:rsidR="0010352F" w:rsidRPr="0010352F">
        <w:rPr>
          <w:rFonts w:ascii="David" w:hAnsi="David" w:cs="David" w:hint="cs"/>
          <w:sz w:val="24"/>
          <w:szCs w:val="24"/>
          <w:rtl/>
        </w:rPr>
        <w:t xml:space="preserve"> </w:t>
      </w:r>
      <w:r w:rsidR="0010352F" w:rsidRPr="00A528F6">
        <w:rPr>
          <w:rFonts w:ascii="David" w:hAnsi="David" w:cs="David" w:hint="cs"/>
          <w:sz w:val="24"/>
          <w:szCs w:val="24"/>
          <w:rtl/>
        </w:rPr>
        <w:t>לדוג' חוזים אחידים</w:t>
      </w:r>
      <w:r w:rsidR="0010352F">
        <w:rPr>
          <w:rFonts w:ascii="David" w:hAnsi="David" w:cs="David" w:hint="cs"/>
          <w:sz w:val="24"/>
          <w:szCs w:val="24"/>
          <w:rtl/>
        </w:rPr>
        <w:t>.</w:t>
      </w:r>
      <w:r w:rsidR="00F67B2E">
        <w:rPr>
          <w:rFonts w:ascii="David" w:hAnsi="David" w:cs="David" w:hint="cs"/>
          <w:sz w:val="24"/>
          <w:szCs w:val="24"/>
          <w:rtl/>
        </w:rPr>
        <w:t xml:space="preserve"> </w:t>
      </w:r>
      <w:r w:rsidR="0010352F">
        <w:rPr>
          <w:rFonts w:ascii="David" w:hAnsi="David" w:cs="David" w:hint="cs"/>
          <w:sz w:val="24"/>
          <w:szCs w:val="24"/>
          <w:rtl/>
        </w:rPr>
        <w:t>לעיתים לפגוע פגיעה בצדדים שלישיים לחוזה.</w:t>
      </w:r>
      <w:r w:rsidR="00F67B2E">
        <w:rPr>
          <w:rFonts w:ascii="David" w:hAnsi="David" w:cs="David" w:hint="cs"/>
          <w:b/>
          <w:bCs/>
          <w:sz w:val="24"/>
          <w:szCs w:val="24"/>
          <w:rtl/>
        </w:rPr>
        <w:t xml:space="preserve"> </w:t>
      </w:r>
      <w:r w:rsidR="00513EC3">
        <w:rPr>
          <w:rFonts w:ascii="David" w:hAnsi="David" w:cs="David" w:hint="cs"/>
          <w:sz w:val="24"/>
          <w:szCs w:val="24"/>
          <w:rtl/>
        </w:rPr>
        <w:t xml:space="preserve">יש ביקורת על כך </w:t>
      </w:r>
      <w:proofErr w:type="spellStart"/>
      <w:r w:rsidR="00513EC3">
        <w:rPr>
          <w:rFonts w:ascii="David" w:hAnsi="David" w:cs="David" w:hint="cs"/>
          <w:sz w:val="24"/>
          <w:szCs w:val="24"/>
          <w:rtl/>
        </w:rPr>
        <w:t>שתניות</w:t>
      </w:r>
      <w:proofErr w:type="spellEnd"/>
      <w:r w:rsidR="00513EC3">
        <w:rPr>
          <w:rFonts w:ascii="David" w:hAnsi="David" w:cs="David" w:hint="cs"/>
          <w:sz w:val="24"/>
          <w:szCs w:val="24"/>
          <w:rtl/>
        </w:rPr>
        <w:t xml:space="preserve"> דיספוזיטיביות יוצרות סיכון לצדדים כי במידה ויש צד שמכיר את כל התניות הללו וצד שלא, הצד המתחוכם עלול לנצל זאת ולהטות את החוזה לטובתו.</w:t>
      </w:r>
    </w:p>
    <w:p w14:paraId="0D0EFEDA" w14:textId="5546080C" w:rsidR="00F67B2E" w:rsidRDefault="00F53746" w:rsidP="00F25827">
      <w:pPr>
        <w:spacing w:line="360" w:lineRule="auto"/>
        <w:rPr>
          <w:rFonts w:ascii="David" w:hAnsi="David" w:cs="David"/>
          <w:sz w:val="24"/>
          <w:szCs w:val="24"/>
          <w:rtl/>
        </w:rPr>
      </w:pPr>
      <w:r w:rsidRPr="00F53746">
        <w:rPr>
          <w:rFonts w:ascii="David" w:hAnsi="David" w:cs="David" w:hint="cs"/>
          <w:b/>
          <w:bCs/>
          <w:sz w:val="24"/>
          <w:szCs w:val="24"/>
          <w:u w:val="single"/>
          <w:rtl/>
        </w:rPr>
        <w:t xml:space="preserve">מה המטרה של התערבות </w:t>
      </w:r>
      <w:proofErr w:type="spellStart"/>
      <w:r w:rsidRPr="00F53746">
        <w:rPr>
          <w:rFonts w:ascii="David" w:hAnsi="David" w:cs="David" w:hint="cs"/>
          <w:b/>
          <w:bCs/>
          <w:sz w:val="24"/>
          <w:szCs w:val="24"/>
          <w:u w:val="single"/>
          <w:rtl/>
        </w:rPr>
        <w:t>בתניות</w:t>
      </w:r>
      <w:proofErr w:type="spellEnd"/>
      <w:r w:rsidRPr="00F53746">
        <w:rPr>
          <w:rFonts w:ascii="David" w:hAnsi="David" w:cs="David" w:hint="cs"/>
          <w:b/>
          <w:bCs/>
          <w:sz w:val="24"/>
          <w:szCs w:val="24"/>
          <w:u w:val="single"/>
          <w:rtl/>
        </w:rPr>
        <w:t xml:space="preserve"> דיספוזיטיביות?</w:t>
      </w:r>
      <w:r w:rsidR="00AE27BF">
        <w:rPr>
          <w:rFonts w:ascii="David" w:hAnsi="David" w:cs="David" w:hint="cs"/>
          <w:b/>
          <w:bCs/>
          <w:sz w:val="24"/>
          <w:szCs w:val="24"/>
          <w:u w:val="single"/>
          <w:rtl/>
        </w:rPr>
        <w:t xml:space="preserve"> </w:t>
      </w:r>
      <w:r w:rsidR="00A528F6" w:rsidRPr="00CC23E7">
        <w:rPr>
          <w:rFonts w:ascii="David" w:hAnsi="David" w:cs="David" w:hint="cs"/>
          <w:sz w:val="24"/>
          <w:szCs w:val="24"/>
          <w:rtl/>
        </w:rPr>
        <w:t>למה ניתן להשלים פרטים ע"פ השלמה נורמטיבית?</w:t>
      </w:r>
    </w:p>
    <w:p w14:paraId="309A59F8" w14:textId="710B93DA" w:rsidR="00A528F6" w:rsidRPr="00F67B2E" w:rsidRDefault="00CC23E7" w:rsidP="00F25827">
      <w:pPr>
        <w:pStyle w:val="a3"/>
        <w:numPr>
          <w:ilvl w:val="0"/>
          <w:numId w:val="12"/>
        </w:numPr>
        <w:spacing w:line="360" w:lineRule="auto"/>
        <w:rPr>
          <w:rFonts w:ascii="David" w:hAnsi="David" w:cs="David"/>
          <w:sz w:val="24"/>
          <w:szCs w:val="24"/>
        </w:rPr>
      </w:pPr>
      <w:r w:rsidRPr="00F67B2E">
        <w:rPr>
          <w:rFonts w:ascii="David" w:hAnsi="David" w:cs="David" w:hint="cs"/>
          <w:sz w:val="24"/>
          <w:szCs w:val="24"/>
          <w:rtl/>
        </w:rPr>
        <w:t xml:space="preserve"> </w:t>
      </w:r>
      <w:r w:rsidR="00A528F6" w:rsidRPr="00F67B2E">
        <w:rPr>
          <w:rFonts w:ascii="David" w:hAnsi="David" w:cs="David" w:hint="cs"/>
          <w:sz w:val="24"/>
          <w:szCs w:val="24"/>
          <w:u w:val="single"/>
          <w:rtl/>
        </w:rPr>
        <w:t>חוסך עלויות</w:t>
      </w:r>
      <w:r w:rsidR="00A528F6" w:rsidRPr="00F67B2E">
        <w:rPr>
          <w:rFonts w:ascii="David" w:hAnsi="David" w:cs="David" w:hint="cs"/>
          <w:sz w:val="24"/>
          <w:szCs w:val="24"/>
          <w:rtl/>
        </w:rPr>
        <w:t xml:space="preserve"> לכתוב חוזה שלם </w:t>
      </w:r>
      <w:r w:rsidRPr="00F67B2E">
        <w:rPr>
          <w:rFonts w:ascii="David" w:hAnsi="David" w:cs="David" w:hint="cs"/>
          <w:sz w:val="24"/>
          <w:szCs w:val="24"/>
          <w:rtl/>
        </w:rPr>
        <w:t>זה דבר</w:t>
      </w:r>
      <w:r w:rsidR="00A528F6" w:rsidRPr="00F67B2E">
        <w:rPr>
          <w:rFonts w:ascii="David" w:hAnsi="David" w:cs="David" w:hint="cs"/>
          <w:sz w:val="24"/>
          <w:szCs w:val="24"/>
          <w:rtl/>
        </w:rPr>
        <w:t xml:space="preserve"> יקר, לחשוב על כל תרחיש, מה תהיה התוצאה </w:t>
      </w:r>
      <w:proofErr w:type="spellStart"/>
      <w:r w:rsidR="00A528F6" w:rsidRPr="00F67B2E">
        <w:rPr>
          <w:rFonts w:ascii="David" w:hAnsi="David" w:cs="David" w:hint="cs"/>
          <w:sz w:val="24"/>
          <w:szCs w:val="24"/>
          <w:rtl/>
        </w:rPr>
        <w:t>וכו</w:t>
      </w:r>
      <w:proofErr w:type="spellEnd"/>
      <w:r w:rsidR="00A528F6" w:rsidRPr="00F67B2E">
        <w:rPr>
          <w:rFonts w:ascii="David" w:hAnsi="David" w:cs="David" w:hint="cs"/>
          <w:sz w:val="24"/>
          <w:szCs w:val="24"/>
          <w:rtl/>
        </w:rPr>
        <w:t xml:space="preserve">'. </w:t>
      </w:r>
      <w:r w:rsidR="000E5674" w:rsidRPr="00F67B2E">
        <w:rPr>
          <w:rFonts w:ascii="David" w:hAnsi="David" w:cs="David" w:hint="cs"/>
          <w:b/>
          <w:bCs/>
          <w:sz w:val="24"/>
          <w:szCs w:val="24"/>
          <w:rtl/>
        </w:rPr>
        <w:t>תניה שהיא ברירת המחדל המתאימה לרוב האנשים</w:t>
      </w:r>
      <w:r w:rsidR="000E5674" w:rsidRPr="00F67B2E">
        <w:rPr>
          <w:rFonts w:ascii="David" w:hAnsi="David" w:cs="David" w:hint="cs"/>
          <w:sz w:val="24"/>
          <w:szCs w:val="24"/>
          <w:rtl/>
        </w:rPr>
        <w:t xml:space="preserve">. </w:t>
      </w:r>
    </w:p>
    <w:p w14:paraId="3F6E4716" w14:textId="45FB5058" w:rsidR="00A528F6" w:rsidRPr="00CC23E7" w:rsidRDefault="00CC23E7" w:rsidP="00F25827">
      <w:pPr>
        <w:pStyle w:val="a3"/>
        <w:numPr>
          <w:ilvl w:val="0"/>
          <w:numId w:val="12"/>
        </w:numPr>
        <w:spacing w:line="360" w:lineRule="auto"/>
        <w:rPr>
          <w:rFonts w:ascii="David" w:hAnsi="David" w:cs="David"/>
          <w:sz w:val="24"/>
          <w:szCs w:val="24"/>
        </w:rPr>
      </w:pPr>
      <w:r w:rsidRPr="00CC23E7">
        <w:rPr>
          <w:rFonts w:ascii="David" w:hAnsi="David" w:cs="David" w:hint="cs"/>
          <w:sz w:val="24"/>
          <w:szCs w:val="24"/>
          <w:u w:val="single"/>
          <w:rtl/>
        </w:rPr>
        <w:t xml:space="preserve">קידום </w:t>
      </w:r>
      <w:r w:rsidR="00F53746" w:rsidRPr="00CC23E7">
        <w:rPr>
          <w:rFonts w:ascii="David" w:hAnsi="David" w:cs="David" w:hint="cs"/>
          <w:sz w:val="24"/>
          <w:szCs w:val="24"/>
          <w:u w:val="single"/>
          <w:rtl/>
        </w:rPr>
        <w:t>מטרה ציבורית ראויה</w:t>
      </w:r>
      <w:r w:rsidR="00513EC3">
        <w:rPr>
          <w:rFonts w:ascii="David" w:hAnsi="David" w:cs="David" w:hint="cs"/>
          <w:sz w:val="24"/>
          <w:szCs w:val="24"/>
          <w:u w:val="single"/>
          <w:rtl/>
        </w:rPr>
        <w:t>/מטרות חברתיות</w:t>
      </w:r>
      <w:r w:rsidR="006050A0">
        <w:rPr>
          <w:rFonts w:ascii="David" w:hAnsi="David" w:cs="David" w:hint="cs"/>
          <w:sz w:val="24"/>
          <w:szCs w:val="24"/>
          <w:rtl/>
        </w:rPr>
        <w:t xml:space="preserve"> (קשה לשנות אבל מותר-</w:t>
      </w:r>
      <w:r w:rsidR="0010352F">
        <w:rPr>
          <w:rFonts w:ascii="David" w:hAnsi="David" w:cs="David"/>
          <w:sz w:val="24"/>
          <w:szCs w:val="24"/>
        </w:rPr>
        <w:t>Sticky default</w:t>
      </w:r>
      <w:r w:rsidR="006050A0">
        <w:rPr>
          <w:rFonts w:ascii="David" w:hAnsi="David" w:cs="David" w:hint="cs"/>
          <w:sz w:val="24"/>
          <w:szCs w:val="24"/>
          <w:rtl/>
        </w:rPr>
        <w:t>)</w:t>
      </w:r>
      <w:r w:rsidR="00DE24AF">
        <w:rPr>
          <w:rFonts w:ascii="David" w:hAnsi="David" w:cs="David"/>
          <w:sz w:val="24"/>
          <w:szCs w:val="24"/>
          <w:rtl/>
        </w:rPr>
        <w:br/>
      </w:r>
      <w:r w:rsidR="00DE24AF">
        <w:rPr>
          <w:rFonts w:ascii="David" w:hAnsi="David" w:cs="David" w:hint="cs"/>
          <w:sz w:val="24"/>
          <w:szCs w:val="24"/>
          <w:rtl/>
        </w:rPr>
        <w:t>שיש ברירות מחדל לרוב אנשים לא משנים אותם. ואפשר לנצל זאת לדברים חיוביים.</w:t>
      </w:r>
      <w:r w:rsidR="00AE27BF">
        <w:rPr>
          <w:rFonts w:ascii="David" w:hAnsi="David" w:cs="David" w:hint="cs"/>
          <w:sz w:val="24"/>
          <w:szCs w:val="24"/>
          <w:rtl/>
        </w:rPr>
        <w:t xml:space="preserve"> </w:t>
      </w:r>
      <w:r>
        <w:rPr>
          <w:rFonts w:ascii="David" w:hAnsi="David" w:cs="David" w:hint="cs"/>
          <w:sz w:val="24"/>
          <w:szCs w:val="24"/>
          <w:rtl/>
        </w:rPr>
        <w:t>לדוג' ה</w:t>
      </w:r>
      <w:r w:rsidR="006903EB" w:rsidRPr="00CC23E7">
        <w:rPr>
          <w:rFonts w:ascii="David" w:hAnsi="David" w:cs="David" w:hint="cs"/>
          <w:sz w:val="24"/>
          <w:szCs w:val="24"/>
          <w:rtl/>
        </w:rPr>
        <w:t>השוואה בין גרמניה ואוסטריה לגבי תרומת איברים</w:t>
      </w:r>
      <w:r>
        <w:rPr>
          <w:rFonts w:ascii="David" w:hAnsi="David" w:cs="David" w:hint="cs"/>
          <w:sz w:val="24"/>
          <w:szCs w:val="24"/>
          <w:rtl/>
        </w:rPr>
        <w:t xml:space="preserve"> ,אלו </w:t>
      </w:r>
      <w:r w:rsidR="006903EB" w:rsidRPr="00CC23E7">
        <w:rPr>
          <w:rFonts w:ascii="David" w:hAnsi="David" w:cs="David" w:hint="cs"/>
          <w:sz w:val="24"/>
          <w:szCs w:val="24"/>
          <w:rtl/>
        </w:rPr>
        <w:t>אוכלוסי</w:t>
      </w:r>
      <w:r>
        <w:rPr>
          <w:rFonts w:ascii="David" w:hAnsi="David" w:cs="David" w:hint="cs"/>
          <w:sz w:val="24"/>
          <w:szCs w:val="24"/>
          <w:rtl/>
        </w:rPr>
        <w:t>ות</w:t>
      </w:r>
      <w:r w:rsidR="006903EB" w:rsidRPr="00CC23E7">
        <w:rPr>
          <w:rFonts w:ascii="David" w:hAnsi="David" w:cs="David" w:hint="cs"/>
          <w:sz w:val="24"/>
          <w:szCs w:val="24"/>
          <w:rtl/>
        </w:rPr>
        <w:t xml:space="preserve"> דומות- </w:t>
      </w:r>
      <w:r>
        <w:rPr>
          <w:rFonts w:ascii="David" w:hAnsi="David" w:cs="David" w:hint="cs"/>
          <w:sz w:val="24"/>
          <w:szCs w:val="24"/>
          <w:rtl/>
        </w:rPr>
        <w:t xml:space="preserve">אך נראה שיש </w:t>
      </w:r>
      <w:r w:rsidR="00A423B7">
        <w:rPr>
          <w:rFonts w:ascii="David" w:hAnsi="David" w:cs="David" w:hint="cs"/>
          <w:sz w:val="24"/>
          <w:szCs w:val="24"/>
          <w:rtl/>
        </w:rPr>
        <w:t>פער גדול בתרומות בין המדינות.</w:t>
      </w:r>
      <w:r w:rsidR="00AE27BF">
        <w:rPr>
          <w:rFonts w:ascii="David" w:hAnsi="David" w:cs="David" w:hint="cs"/>
          <w:sz w:val="24"/>
          <w:szCs w:val="24"/>
          <w:rtl/>
        </w:rPr>
        <w:t xml:space="preserve"> </w:t>
      </w:r>
      <w:r w:rsidR="00A423B7">
        <w:rPr>
          <w:rFonts w:ascii="David" w:hAnsi="David" w:cs="David" w:hint="cs"/>
          <w:sz w:val="24"/>
          <w:szCs w:val="24"/>
          <w:rtl/>
        </w:rPr>
        <w:t xml:space="preserve">מכיוון שבשתי המדינות אישור התרומה נעשה בעת קבלת רישיון נהיגה אך </w:t>
      </w:r>
      <w:r w:rsidR="006903EB" w:rsidRPr="00CC23E7">
        <w:rPr>
          <w:rFonts w:ascii="David" w:hAnsi="David" w:cs="David" w:hint="cs"/>
          <w:sz w:val="24"/>
          <w:szCs w:val="24"/>
          <w:rtl/>
        </w:rPr>
        <w:t xml:space="preserve">בגרמניה על אדם לעשות </w:t>
      </w:r>
      <w:r w:rsidR="006903EB" w:rsidRPr="00A423B7">
        <w:rPr>
          <w:rFonts w:ascii="David" w:hAnsi="David" w:cs="David" w:hint="cs"/>
          <w:b/>
          <w:bCs/>
          <w:sz w:val="24"/>
          <w:szCs w:val="24"/>
          <w:rtl/>
        </w:rPr>
        <w:t>פעולה אקטיבית</w:t>
      </w:r>
      <w:r w:rsidR="006903EB" w:rsidRPr="00CC23E7">
        <w:rPr>
          <w:rFonts w:ascii="David" w:hAnsi="David" w:cs="David" w:hint="cs"/>
          <w:sz w:val="24"/>
          <w:szCs w:val="24"/>
          <w:rtl/>
        </w:rPr>
        <w:t xml:space="preserve"> </w:t>
      </w:r>
      <w:r w:rsidR="00A423B7">
        <w:rPr>
          <w:rFonts w:ascii="David" w:hAnsi="David" w:cs="David" w:hint="cs"/>
          <w:sz w:val="24"/>
          <w:szCs w:val="24"/>
          <w:rtl/>
        </w:rPr>
        <w:t>,</w:t>
      </w:r>
      <w:r w:rsidR="006903EB" w:rsidRPr="00CC23E7">
        <w:rPr>
          <w:rFonts w:ascii="David" w:hAnsi="David" w:cs="David" w:hint="cs"/>
          <w:sz w:val="24"/>
          <w:szCs w:val="24"/>
          <w:rtl/>
        </w:rPr>
        <w:t xml:space="preserve">לסמן </w:t>
      </w:r>
      <w:r w:rsidR="00A423B7">
        <w:rPr>
          <w:rFonts w:ascii="David" w:hAnsi="David" w:cs="David" w:hint="cs"/>
          <w:sz w:val="24"/>
          <w:szCs w:val="24"/>
          <w:rtl/>
        </w:rPr>
        <w:t>שמעוניין לתרום</w:t>
      </w:r>
      <w:r w:rsidR="006903EB" w:rsidRPr="00CC23E7">
        <w:rPr>
          <w:rFonts w:ascii="David" w:hAnsi="David" w:cs="David" w:hint="cs"/>
          <w:sz w:val="24"/>
          <w:szCs w:val="24"/>
          <w:rtl/>
        </w:rPr>
        <w:t xml:space="preserve"> איברים, באוסטריה במידה ואדם </w:t>
      </w:r>
      <w:r w:rsidR="006903EB" w:rsidRPr="00A423B7">
        <w:rPr>
          <w:rFonts w:ascii="David" w:hAnsi="David" w:cs="David" w:hint="cs"/>
          <w:b/>
          <w:bCs/>
          <w:sz w:val="24"/>
          <w:szCs w:val="24"/>
          <w:rtl/>
        </w:rPr>
        <w:t>לא רוצה</w:t>
      </w:r>
      <w:r w:rsidR="00A423B7">
        <w:rPr>
          <w:rFonts w:ascii="David" w:hAnsi="David" w:cs="David" w:hint="cs"/>
          <w:sz w:val="24"/>
          <w:szCs w:val="24"/>
          <w:rtl/>
        </w:rPr>
        <w:t xml:space="preserve"> לתרום, אז</w:t>
      </w:r>
      <w:r w:rsidR="006903EB" w:rsidRPr="00CC23E7">
        <w:rPr>
          <w:rFonts w:ascii="David" w:hAnsi="David" w:cs="David" w:hint="cs"/>
          <w:sz w:val="24"/>
          <w:szCs w:val="24"/>
          <w:rtl/>
        </w:rPr>
        <w:t xml:space="preserve"> הוא צריך לסמן. </w:t>
      </w:r>
      <w:proofErr w:type="spellStart"/>
      <w:r w:rsidR="006903EB" w:rsidRPr="00CC23E7">
        <w:rPr>
          <w:rFonts w:ascii="David" w:hAnsi="David" w:cs="David" w:hint="cs"/>
          <w:sz w:val="24"/>
          <w:szCs w:val="24"/>
          <w:rtl/>
        </w:rPr>
        <w:t>הדיפולט</w:t>
      </w:r>
      <w:proofErr w:type="spellEnd"/>
      <w:r w:rsidR="006903EB" w:rsidRPr="00CC23E7">
        <w:rPr>
          <w:rFonts w:ascii="David" w:hAnsi="David" w:cs="David" w:hint="cs"/>
          <w:sz w:val="24"/>
          <w:szCs w:val="24"/>
          <w:rtl/>
        </w:rPr>
        <w:t xml:space="preserve"> הוא שונה.</w:t>
      </w:r>
    </w:p>
    <w:p w14:paraId="6BEBBEAD" w14:textId="134B380F" w:rsidR="00F44C25" w:rsidRPr="00736DC6" w:rsidRDefault="00F53746" w:rsidP="00F25827">
      <w:pPr>
        <w:pStyle w:val="a3"/>
        <w:numPr>
          <w:ilvl w:val="0"/>
          <w:numId w:val="12"/>
        </w:numPr>
        <w:spacing w:line="360" w:lineRule="auto"/>
        <w:rPr>
          <w:rFonts w:ascii="David" w:hAnsi="David" w:cs="David"/>
          <w:sz w:val="24"/>
          <w:szCs w:val="24"/>
          <w:u w:val="single"/>
          <w:rtl/>
        </w:rPr>
      </w:pPr>
      <w:r w:rsidRPr="00CC23E7">
        <w:rPr>
          <w:rFonts w:ascii="David" w:hAnsi="David" w:cs="David" w:hint="cs"/>
          <w:sz w:val="24"/>
          <w:szCs w:val="24"/>
          <w:u w:val="single"/>
          <w:rtl/>
        </w:rPr>
        <w:t>עונשין-</w:t>
      </w:r>
      <w:r w:rsidR="000E5674">
        <w:rPr>
          <w:rFonts w:ascii="David" w:hAnsi="David" w:cs="David" w:hint="cs"/>
          <w:sz w:val="24"/>
          <w:szCs w:val="24"/>
          <w:u w:val="single"/>
          <w:rtl/>
        </w:rPr>
        <w:t xml:space="preserve"> </w:t>
      </w:r>
      <w:r w:rsidR="000E5674">
        <w:rPr>
          <w:rFonts w:ascii="David" w:hAnsi="David" w:cs="David"/>
          <w:sz w:val="24"/>
          <w:szCs w:val="24"/>
          <w:u w:val="single"/>
        </w:rPr>
        <w:t>penalty default</w:t>
      </w:r>
      <w:r w:rsidR="00A423B7">
        <w:rPr>
          <w:rFonts w:ascii="David" w:hAnsi="David" w:cs="David" w:hint="cs"/>
          <w:sz w:val="24"/>
          <w:szCs w:val="24"/>
          <w:u w:val="single"/>
          <w:rtl/>
        </w:rPr>
        <w:t xml:space="preserve"> </w:t>
      </w:r>
      <w:r w:rsidR="00A423B7" w:rsidRPr="00A423B7">
        <w:rPr>
          <w:rFonts w:ascii="David" w:hAnsi="David" w:cs="David" w:hint="cs"/>
          <w:sz w:val="24"/>
          <w:szCs w:val="24"/>
          <w:rtl/>
        </w:rPr>
        <w:t>גישה זו מעודדת אנשים לחשוף פרטים</w:t>
      </w:r>
      <w:r w:rsidR="006050A0" w:rsidRPr="006050A0">
        <w:rPr>
          <w:rFonts w:ascii="David" w:hAnsi="David" w:cs="David" w:hint="cs"/>
          <w:sz w:val="24"/>
          <w:szCs w:val="24"/>
          <w:rtl/>
        </w:rPr>
        <w:t xml:space="preserve"> </w:t>
      </w:r>
      <w:r w:rsidR="00A423B7" w:rsidRPr="006050A0">
        <w:rPr>
          <w:rFonts w:ascii="David" w:hAnsi="David" w:cs="David" w:hint="cs"/>
          <w:sz w:val="24"/>
          <w:szCs w:val="24"/>
          <w:rtl/>
        </w:rPr>
        <w:t>על</w:t>
      </w:r>
      <w:r w:rsidR="00A423B7">
        <w:rPr>
          <w:rFonts w:ascii="David" w:hAnsi="David" w:cs="David" w:hint="cs"/>
          <w:sz w:val="24"/>
          <w:szCs w:val="24"/>
          <w:rtl/>
        </w:rPr>
        <w:t xml:space="preserve"> הנזקים הצפויים</w:t>
      </w:r>
      <w:r w:rsidR="00A423B7" w:rsidRPr="00F004F1">
        <w:rPr>
          <w:rFonts w:ascii="David" w:hAnsi="David" w:cs="David" w:hint="cs"/>
          <w:sz w:val="24"/>
          <w:szCs w:val="24"/>
          <w:rtl/>
        </w:rPr>
        <w:t>.</w:t>
      </w:r>
      <w:r w:rsidR="00A423B7">
        <w:rPr>
          <w:rFonts w:ascii="David" w:hAnsi="David" w:cs="David" w:hint="cs"/>
          <w:sz w:val="24"/>
          <w:szCs w:val="24"/>
          <w:rtl/>
        </w:rPr>
        <w:t xml:space="preserve"> לפי </w:t>
      </w:r>
      <w:r w:rsidR="00A423B7" w:rsidRPr="000E5674">
        <w:rPr>
          <w:rFonts w:ascii="David" w:hAnsi="David" w:cs="David" w:hint="cs"/>
          <w:b/>
          <w:bCs/>
          <w:sz w:val="24"/>
          <w:szCs w:val="24"/>
          <w:u w:val="single"/>
          <w:rtl/>
        </w:rPr>
        <w:t>סעיף 10 לחוק התרופות</w:t>
      </w:r>
      <w:r w:rsidR="00A423B7">
        <w:rPr>
          <w:rFonts w:ascii="David" w:hAnsi="David" w:cs="David" w:hint="cs"/>
          <w:sz w:val="24"/>
          <w:szCs w:val="24"/>
          <w:rtl/>
        </w:rPr>
        <w:t xml:space="preserve"> לאדם מגיע פיצוי רק על סיכונים שהצד השני ידע עליהם.</w:t>
      </w:r>
      <w:r w:rsidR="00A423B7" w:rsidRPr="00F004F1">
        <w:rPr>
          <w:rFonts w:ascii="David" w:hAnsi="David" w:cs="David" w:hint="cs"/>
          <w:sz w:val="24"/>
          <w:szCs w:val="24"/>
          <w:rtl/>
        </w:rPr>
        <w:t xml:space="preserve"> כברירת מחדל הפיצוי מוגבל, תוכל להגדיל את הסכום אם תספר מה הסיכונים הצפויים עבורך.</w:t>
      </w:r>
    </w:p>
    <w:p w14:paraId="4F39D46D" w14:textId="7DA988A3" w:rsidR="006D0F2D" w:rsidRDefault="00A423B7" w:rsidP="00F25827">
      <w:pPr>
        <w:spacing w:line="360" w:lineRule="auto"/>
        <w:rPr>
          <w:rFonts w:ascii="David" w:hAnsi="David" w:cs="David"/>
          <w:b/>
          <w:bCs/>
          <w:sz w:val="24"/>
          <w:szCs w:val="24"/>
          <w:rtl/>
        </w:rPr>
      </w:pPr>
      <w:r>
        <w:rPr>
          <w:rFonts w:ascii="David" w:hAnsi="David" w:cs="David" w:hint="cs"/>
          <w:b/>
          <w:bCs/>
          <w:sz w:val="24"/>
          <w:szCs w:val="24"/>
          <w:rtl/>
        </w:rPr>
        <w:t xml:space="preserve">פס"ד </w:t>
      </w:r>
      <w:proofErr w:type="spellStart"/>
      <w:r w:rsidR="00F53746">
        <w:rPr>
          <w:rFonts w:ascii="David" w:hAnsi="David" w:cs="David" w:hint="cs"/>
          <w:b/>
          <w:bCs/>
          <w:sz w:val="24"/>
          <w:szCs w:val="24"/>
          <w:rtl/>
        </w:rPr>
        <w:t>קסטנ</w:t>
      </w:r>
      <w:r>
        <w:rPr>
          <w:rFonts w:ascii="David" w:hAnsi="David" w:cs="David" w:hint="cs"/>
          <w:b/>
          <w:bCs/>
          <w:sz w:val="24"/>
          <w:szCs w:val="24"/>
          <w:rtl/>
        </w:rPr>
        <w:t>ב</w:t>
      </w:r>
      <w:r w:rsidR="00F53746">
        <w:rPr>
          <w:rFonts w:ascii="David" w:hAnsi="David" w:cs="David" w:hint="cs"/>
          <w:b/>
          <w:bCs/>
          <w:sz w:val="24"/>
          <w:szCs w:val="24"/>
          <w:rtl/>
        </w:rPr>
        <w:t>אום</w:t>
      </w:r>
      <w:proofErr w:type="spellEnd"/>
      <w:r w:rsidR="00F53746">
        <w:rPr>
          <w:rFonts w:ascii="David" w:hAnsi="David" w:cs="David" w:hint="cs"/>
          <w:b/>
          <w:bCs/>
          <w:sz w:val="24"/>
          <w:szCs w:val="24"/>
          <w:rtl/>
        </w:rPr>
        <w:t xml:space="preserve"> בסיס להתערבות נוספת-</w:t>
      </w:r>
    </w:p>
    <w:p w14:paraId="5DF8AD21" w14:textId="57333CF8" w:rsidR="00F53746" w:rsidRPr="00F004F1" w:rsidRDefault="00F004F1" w:rsidP="00F25827">
      <w:pPr>
        <w:spacing w:line="360" w:lineRule="auto"/>
        <w:rPr>
          <w:rFonts w:ascii="David" w:hAnsi="David" w:cs="David"/>
          <w:b/>
          <w:bCs/>
          <w:sz w:val="24"/>
          <w:szCs w:val="24"/>
          <w:u w:val="single"/>
          <w:rtl/>
        </w:rPr>
      </w:pPr>
      <w:r w:rsidRPr="00F004F1">
        <w:rPr>
          <w:rFonts w:ascii="David" w:hAnsi="David" w:cs="David" w:hint="cs"/>
          <w:b/>
          <w:bCs/>
          <w:sz w:val="24"/>
          <w:szCs w:val="24"/>
          <w:u w:val="single"/>
          <w:rtl/>
        </w:rPr>
        <w:t>שלוש</w:t>
      </w:r>
      <w:r w:rsidR="00F53746" w:rsidRPr="00F004F1">
        <w:rPr>
          <w:rFonts w:ascii="David" w:hAnsi="David" w:cs="David" w:hint="cs"/>
          <w:b/>
          <w:bCs/>
          <w:sz w:val="24"/>
          <w:szCs w:val="24"/>
          <w:u w:val="single"/>
          <w:rtl/>
        </w:rPr>
        <w:t xml:space="preserve"> שכבות:</w:t>
      </w:r>
    </w:p>
    <w:p w14:paraId="4C464196" w14:textId="3B368425" w:rsidR="00F53746" w:rsidRPr="00F004F1" w:rsidRDefault="00F004F1" w:rsidP="00F25827">
      <w:pPr>
        <w:pStyle w:val="a3"/>
        <w:numPr>
          <w:ilvl w:val="0"/>
          <w:numId w:val="12"/>
        </w:numPr>
        <w:spacing w:line="360" w:lineRule="auto"/>
        <w:rPr>
          <w:rFonts w:ascii="David" w:hAnsi="David" w:cs="David"/>
          <w:sz w:val="24"/>
          <w:szCs w:val="24"/>
        </w:rPr>
      </w:pPr>
      <w:r w:rsidRPr="00F004F1">
        <w:rPr>
          <w:rFonts w:ascii="David" w:hAnsi="David" w:cs="David" w:hint="cs"/>
          <w:sz w:val="24"/>
          <w:szCs w:val="24"/>
          <w:rtl/>
        </w:rPr>
        <w:t xml:space="preserve">כאשר המתקשר הוא </w:t>
      </w:r>
      <w:r w:rsidRPr="00A423B7">
        <w:rPr>
          <w:rFonts w:ascii="David" w:hAnsi="David" w:cs="David" w:hint="cs"/>
          <w:b/>
          <w:bCs/>
          <w:sz w:val="24"/>
          <w:szCs w:val="24"/>
          <w:rtl/>
        </w:rPr>
        <w:t xml:space="preserve">ציבורי </w:t>
      </w:r>
      <w:r w:rsidRPr="00F004F1">
        <w:rPr>
          <w:rFonts w:ascii="David" w:hAnsi="David" w:cs="David" w:hint="cs"/>
          <w:sz w:val="24"/>
          <w:szCs w:val="24"/>
          <w:rtl/>
        </w:rPr>
        <w:t xml:space="preserve">או מעין ציבורי </w:t>
      </w:r>
      <w:r w:rsidR="000E5674">
        <w:rPr>
          <w:rFonts w:ascii="David" w:hAnsi="David" w:cs="David" w:hint="cs"/>
          <w:sz w:val="24"/>
          <w:szCs w:val="24"/>
          <w:rtl/>
        </w:rPr>
        <w:t>חלים עליו ההסדרים שחלים על גוף ציבורי ולכן</w:t>
      </w:r>
      <w:r w:rsidRPr="00F004F1">
        <w:rPr>
          <w:rFonts w:ascii="David" w:hAnsi="David" w:cs="David" w:hint="cs"/>
          <w:sz w:val="24"/>
          <w:szCs w:val="24"/>
          <w:rtl/>
        </w:rPr>
        <w:t xml:space="preserve"> </w:t>
      </w:r>
      <w:r w:rsidR="000E5674" w:rsidRPr="00BA474C">
        <w:rPr>
          <w:rFonts w:ascii="David" w:hAnsi="David" w:cs="David" w:hint="cs"/>
          <w:b/>
          <w:bCs/>
          <w:sz w:val="24"/>
          <w:szCs w:val="24"/>
          <w:rtl/>
        </w:rPr>
        <w:t xml:space="preserve">בית המשפט </w:t>
      </w:r>
      <w:r w:rsidRPr="00BA474C">
        <w:rPr>
          <w:rFonts w:ascii="David" w:hAnsi="David" w:cs="David" w:hint="cs"/>
          <w:b/>
          <w:bCs/>
          <w:sz w:val="24"/>
          <w:szCs w:val="24"/>
          <w:rtl/>
        </w:rPr>
        <w:t>יכול</w:t>
      </w:r>
      <w:r w:rsidRPr="00F004F1">
        <w:rPr>
          <w:rFonts w:ascii="David" w:hAnsi="David" w:cs="David" w:hint="cs"/>
          <w:sz w:val="24"/>
          <w:szCs w:val="24"/>
          <w:rtl/>
        </w:rPr>
        <w:t xml:space="preserve"> להתערב בהחלטה ונוהג להתערב כשיש פגיעה בחוקי יסוד.</w:t>
      </w:r>
    </w:p>
    <w:p w14:paraId="5C7F4340" w14:textId="3DFF50A4" w:rsidR="00F004F1" w:rsidRPr="00F004F1" w:rsidRDefault="00F004F1" w:rsidP="00F25827">
      <w:pPr>
        <w:pStyle w:val="a3"/>
        <w:numPr>
          <w:ilvl w:val="0"/>
          <w:numId w:val="12"/>
        </w:numPr>
        <w:spacing w:line="360" w:lineRule="auto"/>
        <w:rPr>
          <w:rFonts w:ascii="David" w:hAnsi="David" w:cs="David"/>
          <w:sz w:val="24"/>
          <w:szCs w:val="24"/>
        </w:rPr>
      </w:pPr>
      <w:r w:rsidRPr="00A423B7">
        <w:rPr>
          <w:rFonts w:ascii="David" w:hAnsi="David" w:cs="David" w:hint="cs"/>
          <w:b/>
          <w:bCs/>
          <w:sz w:val="24"/>
          <w:szCs w:val="24"/>
          <w:rtl/>
        </w:rPr>
        <w:t>בחוזה אחיד</w:t>
      </w:r>
      <w:r w:rsidRPr="00F004F1">
        <w:rPr>
          <w:rFonts w:ascii="David" w:hAnsi="David" w:cs="David" w:hint="cs"/>
          <w:sz w:val="24"/>
          <w:szCs w:val="24"/>
          <w:rtl/>
        </w:rPr>
        <w:t xml:space="preserve"> ניתן להתערב </w:t>
      </w:r>
      <w:r w:rsidR="00AE27BF">
        <w:rPr>
          <w:rFonts w:ascii="David" w:hAnsi="David" w:cs="David" w:hint="cs"/>
          <w:sz w:val="24"/>
          <w:szCs w:val="24"/>
          <w:rtl/>
        </w:rPr>
        <w:t xml:space="preserve"> כאשר יש </w:t>
      </w:r>
      <w:r w:rsidRPr="00F004F1">
        <w:rPr>
          <w:rFonts w:ascii="David" w:hAnsi="David" w:cs="David" w:hint="cs"/>
          <w:sz w:val="24"/>
          <w:szCs w:val="24"/>
          <w:rtl/>
        </w:rPr>
        <w:t>תנאי מקפח (פוגע בצד אחד ונותן יתרון בלתי הוגן לצד השני).</w:t>
      </w:r>
    </w:p>
    <w:p w14:paraId="75B6A12B" w14:textId="03A94541" w:rsidR="00B82F38" w:rsidRPr="000E5674" w:rsidRDefault="00F004F1" w:rsidP="00F25827">
      <w:pPr>
        <w:pStyle w:val="a3"/>
        <w:numPr>
          <w:ilvl w:val="0"/>
          <w:numId w:val="12"/>
        </w:numPr>
        <w:spacing w:line="360" w:lineRule="auto"/>
        <w:rPr>
          <w:rFonts w:ascii="David" w:hAnsi="David" w:cs="David"/>
          <w:sz w:val="24"/>
          <w:szCs w:val="24"/>
          <w:rtl/>
        </w:rPr>
      </w:pPr>
      <w:r w:rsidRPr="00F004F1">
        <w:rPr>
          <w:rFonts w:ascii="David" w:hAnsi="David" w:cs="David" w:hint="cs"/>
          <w:sz w:val="24"/>
          <w:szCs w:val="24"/>
          <w:rtl/>
        </w:rPr>
        <w:t>בטלות לפי סעיף 30- ניתן לבטל חוזה</w:t>
      </w:r>
      <w:r w:rsidR="00BA474C">
        <w:rPr>
          <w:rFonts w:ascii="David" w:hAnsi="David" w:cs="David" w:hint="cs"/>
          <w:sz w:val="24"/>
          <w:szCs w:val="24"/>
          <w:rtl/>
        </w:rPr>
        <w:t xml:space="preserve">(גם חוזים פרטיים) </w:t>
      </w:r>
      <w:r w:rsidRPr="00F004F1">
        <w:rPr>
          <w:rFonts w:ascii="David" w:hAnsi="David" w:cs="David" w:hint="cs"/>
          <w:sz w:val="24"/>
          <w:szCs w:val="24"/>
          <w:rtl/>
        </w:rPr>
        <w:t xml:space="preserve">אם נוגד את </w:t>
      </w:r>
      <w:r w:rsidRPr="00A423B7">
        <w:rPr>
          <w:rFonts w:ascii="David" w:hAnsi="David" w:cs="David" w:hint="cs"/>
          <w:b/>
          <w:bCs/>
          <w:sz w:val="24"/>
          <w:szCs w:val="24"/>
          <w:rtl/>
        </w:rPr>
        <w:t>תקנת הציבור</w:t>
      </w:r>
      <w:r w:rsidR="00BA474C" w:rsidRPr="00BA474C">
        <w:rPr>
          <w:rFonts w:ascii="David" w:hAnsi="David" w:cs="David" w:hint="cs"/>
          <w:sz w:val="24"/>
          <w:szCs w:val="24"/>
          <w:rtl/>
        </w:rPr>
        <w:t xml:space="preserve"> </w:t>
      </w:r>
      <w:r w:rsidR="00BA474C">
        <w:rPr>
          <w:rFonts w:ascii="David" w:hAnsi="David" w:cs="David" w:hint="cs"/>
          <w:sz w:val="24"/>
          <w:szCs w:val="24"/>
          <w:rtl/>
        </w:rPr>
        <w:t>(לדוג' פגיעה בחוקי יסוד).</w:t>
      </w:r>
      <w:r w:rsidR="00B82F38">
        <w:rPr>
          <w:rFonts w:ascii="David" w:hAnsi="David" w:cs="David"/>
          <w:sz w:val="24"/>
          <w:szCs w:val="24"/>
          <w:rtl/>
        </w:rPr>
        <w:br/>
      </w:r>
      <w:r w:rsidR="00BA474C">
        <w:rPr>
          <w:rFonts w:ascii="David" w:hAnsi="David" w:cs="David" w:hint="cs"/>
          <w:sz w:val="24"/>
          <w:szCs w:val="24"/>
          <w:rtl/>
        </w:rPr>
        <w:t xml:space="preserve"> השופט ברק מחדד ואומר ש</w:t>
      </w:r>
      <w:r w:rsidR="00B82F38">
        <w:rPr>
          <w:rFonts w:ascii="David" w:hAnsi="David" w:cs="David" w:hint="cs"/>
          <w:sz w:val="24"/>
          <w:szCs w:val="24"/>
          <w:rtl/>
        </w:rPr>
        <w:t xml:space="preserve">ניתן לבטל רק את </w:t>
      </w:r>
      <w:r w:rsidR="00B82F38" w:rsidRPr="00BA474C">
        <w:rPr>
          <w:rFonts w:ascii="David" w:hAnsi="David" w:cs="David" w:hint="cs"/>
          <w:b/>
          <w:bCs/>
          <w:sz w:val="24"/>
          <w:szCs w:val="24"/>
          <w:rtl/>
        </w:rPr>
        <w:t>החלק בחוזה</w:t>
      </w:r>
      <w:r w:rsidR="00B82F38">
        <w:rPr>
          <w:rFonts w:ascii="David" w:hAnsi="David" w:cs="David" w:hint="cs"/>
          <w:sz w:val="24"/>
          <w:szCs w:val="24"/>
          <w:rtl/>
        </w:rPr>
        <w:t xml:space="preserve"> שנוגד את תקנת הציבור, לא מבטלים את כל החוזה</w:t>
      </w:r>
      <w:r w:rsidR="00BA474C">
        <w:rPr>
          <w:rFonts w:ascii="David" w:hAnsi="David" w:cs="David" w:hint="cs"/>
          <w:sz w:val="24"/>
          <w:szCs w:val="24"/>
          <w:rtl/>
        </w:rPr>
        <w:t>.</w:t>
      </w:r>
    </w:p>
    <w:p w14:paraId="5FAF6EBB" w14:textId="549AB365" w:rsidR="00B82F38" w:rsidRDefault="00B82F38" w:rsidP="00F25827">
      <w:pPr>
        <w:spacing w:line="360" w:lineRule="auto"/>
        <w:rPr>
          <w:rFonts w:ascii="David" w:hAnsi="David" w:cs="David"/>
          <w:sz w:val="24"/>
          <w:szCs w:val="24"/>
          <w:rtl/>
        </w:rPr>
      </w:pPr>
      <w:r w:rsidRPr="00BA474C">
        <w:rPr>
          <w:rFonts w:ascii="David" w:hAnsi="David" w:cs="David" w:hint="cs"/>
          <w:b/>
          <w:bCs/>
          <w:sz w:val="24"/>
          <w:szCs w:val="24"/>
          <w:u w:val="single"/>
          <w:rtl/>
        </w:rPr>
        <w:t>ה</w:t>
      </w:r>
      <w:r w:rsidRPr="00B82F38">
        <w:rPr>
          <w:rFonts w:ascii="David" w:hAnsi="David" w:cs="David" w:hint="cs"/>
          <w:b/>
          <w:bCs/>
          <w:sz w:val="24"/>
          <w:szCs w:val="24"/>
          <w:u w:val="single"/>
          <w:rtl/>
        </w:rPr>
        <w:t xml:space="preserve">אם ניתן להתערב </w:t>
      </w:r>
      <w:r w:rsidR="0003513E">
        <w:rPr>
          <w:rFonts w:ascii="David" w:hAnsi="David" w:cs="David" w:hint="cs"/>
          <w:b/>
          <w:bCs/>
          <w:sz w:val="24"/>
          <w:szCs w:val="24"/>
          <w:u w:val="single"/>
          <w:rtl/>
        </w:rPr>
        <w:t>גם</w:t>
      </w:r>
      <w:r w:rsidRPr="00B82F38">
        <w:rPr>
          <w:rFonts w:ascii="David" w:hAnsi="David" w:cs="David" w:hint="cs"/>
          <w:b/>
          <w:bCs/>
          <w:sz w:val="24"/>
          <w:szCs w:val="24"/>
          <w:u w:val="single"/>
          <w:rtl/>
        </w:rPr>
        <w:t xml:space="preserve"> בחוזים פרטיים?</w:t>
      </w:r>
      <w:r w:rsidR="00513EC3">
        <w:rPr>
          <w:rFonts w:ascii="David" w:hAnsi="David" w:cs="David"/>
          <w:sz w:val="24"/>
          <w:szCs w:val="24"/>
          <w:rtl/>
        </w:rPr>
        <w:br/>
      </w:r>
      <w:r w:rsidR="00513EC3">
        <w:rPr>
          <w:rFonts w:ascii="David" w:hAnsi="David" w:cs="David" w:hint="cs"/>
          <w:sz w:val="24"/>
          <w:szCs w:val="24"/>
          <w:rtl/>
        </w:rPr>
        <w:t>התערבות בחוזים פרטיים מוגבלת לעומת מקומות ציבוריים או מקומות שנותנים שירות לציבור הרחב.</w:t>
      </w:r>
    </w:p>
    <w:p w14:paraId="67B1639F" w14:textId="5EABE319" w:rsidR="00B82F38" w:rsidRPr="0003513E" w:rsidRDefault="00B82F38" w:rsidP="00F25827">
      <w:pPr>
        <w:pStyle w:val="a3"/>
        <w:numPr>
          <w:ilvl w:val="0"/>
          <w:numId w:val="12"/>
        </w:numPr>
        <w:spacing w:line="360" w:lineRule="auto"/>
        <w:rPr>
          <w:rFonts w:ascii="David" w:hAnsi="David" w:cs="David"/>
          <w:sz w:val="24"/>
          <w:szCs w:val="24"/>
        </w:rPr>
      </w:pPr>
      <w:r w:rsidRPr="0003513E">
        <w:rPr>
          <w:rFonts w:ascii="David" w:hAnsi="David" w:cs="David" w:hint="cs"/>
          <w:b/>
          <w:bCs/>
          <w:sz w:val="24"/>
          <w:szCs w:val="24"/>
          <w:rtl/>
        </w:rPr>
        <w:t>האם ניתן להתערב בחוזה מפלה</w:t>
      </w:r>
      <w:r>
        <w:rPr>
          <w:rFonts w:ascii="David" w:hAnsi="David" w:cs="David" w:hint="cs"/>
          <w:sz w:val="24"/>
          <w:szCs w:val="24"/>
          <w:rtl/>
        </w:rPr>
        <w:t>? לדוג' אדם מחליט לא להשכיר לאדם ערבי דירה.</w:t>
      </w:r>
      <w:r w:rsidRPr="0003513E">
        <w:rPr>
          <w:rFonts w:ascii="David" w:hAnsi="David" w:cs="David" w:hint="cs"/>
          <w:sz w:val="24"/>
          <w:szCs w:val="24"/>
          <w:rtl/>
        </w:rPr>
        <w:t xml:space="preserve"> לרוב לא מתערבים</w:t>
      </w:r>
      <w:r w:rsidR="0003513E">
        <w:rPr>
          <w:rFonts w:ascii="David" w:hAnsi="David" w:cs="David" w:hint="cs"/>
          <w:sz w:val="24"/>
          <w:szCs w:val="24"/>
          <w:rtl/>
        </w:rPr>
        <w:t>,</w:t>
      </w:r>
      <w:r w:rsidRPr="0003513E">
        <w:rPr>
          <w:rFonts w:ascii="David" w:hAnsi="David" w:cs="David" w:hint="cs"/>
          <w:sz w:val="24"/>
          <w:szCs w:val="24"/>
          <w:rtl/>
        </w:rPr>
        <w:t xml:space="preserve"> אך </w:t>
      </w:r>
      <w:r w:rsidR="0003513E">
        <w:rPr>
          <w:rFonts w:ascii="David" w:hAnsi="David" w:cs="David" w:hint="cs"/>
          <w:sz w:val="24"/>
          <w:szCs w:val="24"/>
          <w:rtl/>
        </w:rPr>
        <w:t>בית המשפט יכול לפסוק</w:t>
      </w:r>
      <w:r w:rsidRPr="0003513E">
        <w:rPr>
          <w:rFonts w:ascii="David" w:hAnsi="David" w:cs="David" w:hint="cs"/>
          <w:sz w:val="24"/>
          <w:szCs w:val="24"/>
          <w:rtl/>
        </w:rPr>
        <w:t xml:space="preserve"> פיצוי עקב חוסר תו"ל במשא ומתן</w:t>
      </w:r>
      <w:r w:rsidR="00BA474C">
        <w:rPr>
          <w:rFonts w:ascii="David" w:hAnsi="David" w:cs="David" w:hint="cs"/>
          <w:sz w:val="24"/>
          <w:szCs w:val="24"/>
          <w:rtl/>
        </w:rPr>
        <w:t xml:space="preserve"> (לדוג' שאדם מפסיק את המו"מ שהוא מגלה את מוצאו)</w:t>
      </w:r>
      <w:r w:rsidRPr="0003513E">
        <w:rPr>
          <w:rFonts w:ascii="David" w:hAnsi="David" w:cs="David" w:hint="cs"/>
          <w:sz w:val="24"/>
          <w:szCs w:val="24"/>
          <w:rtl/>
        </w:rPr>
        <w:t>.</w:t>
      </w:r>
      <w:r w:rsidR="00AE27BF">
        <w:rPr>
          <w:rFonts w:ascii="David" w:hAnsi="David" w:cs="David" w:hint="cs"/>
          <w:sz w:val="24"/>
          <w:szCs w:val="24"/>
          <w:rtl/>
        </w:rPr>
        <w:t xml:space="preserve"> </w:t>
      </w:r>
      <w:r w:rsidRPr="0003513E">
        <w:rPr>
          <w:rFonts w:ascii="David" w:hAnsi="David" w:cs="David" w:hint="cs"/>
          <w:sz w:val="24"/>
          <w:szCs w:val="24"/>
          <w:rtl/>
        </w:rPr>
        <w:t xml:space="preserve">חוקי </w:t>
      </w:r>
      <w:r w:rsidR="0003513E">
        <w:rPr>
          <w:rFonts w:ascii="David" w:hAnsi="David" w:cs="David" w:hint="cs"/>
          <w:sz w:val="24"/>
          <w:szCs w:val="24"/>
          <w:rtl/>
        </w:rPr>
        <w:t>ה</w:t>
      </w:r>
      <w:r w:rsidRPr="0003513E">
        <w:rPr>
          <w:rFonts w:ascii="David" w:hAnsi="David" w:cs="David" w:hint="cs"/>
          <w:sz w:val="24"/>
          <w:szCs w:val="24"/>
          <w:rtl/>
        </w:rPr>
        <w:t>יסוד מגבילים את המדינה יות</w:t>
      </w:r>
      <w:r w:rsidR="0003513E">
        <w:rPr>
          <w:rFonts w:ascii="David" w:hAnsi="David" w:cs="David" w:hint="cs"/>
          <w:sz w:val="24"/>
          <w:szCs w:val="24"/>
          <w:rtl/>
        </w:rPr>
        <w:t>ר</w:t>
      </w:r>
      <w:r w:rsidRPr="0003513E">
        <w:rPr>
          <w:rFonts w:ascii="David" w:hAnsi="David" w:cs="David" w:hint="cs"/>
          <w:sz w:val="24"/>
          <w:szCs w:val="24"/>
          <w:rtl/>
        </w:rPr>
        <w:t xml:space="preserve"> מאשר </w:t>
      </w:r>
      <w:r w:rsidR="0003513E">
        <w:rPr>
          <w:rFonts w:ascii="David" w:hAnsi="David" w:cs="David" w:hint="cs"/>
          <w:sz w:val="24"/>
          <w:szCs w:val="24"/>
          <w:rtl/>
        </w:rPr>
        <w:t xml:space="preserve">את </w:t>
      </w:r>
      <w:r w:rsidRPr="0003513E">
        <w:rPr>
          <w:rFonts w:ascii="David" w:hAnsi="David" w:cs="David" w:hint="cs"/>
          <w:sz w:val="24"/>
          <w:szCs w:val="24"/>
          <w:rtl/>
        </w:rPr>
        <w:t>הפרט (גוף ציבורי).</w:t>
      </w:r>
    </w:p>
    <w:p w14:paraId="1892761B" w14:textId="50517D66" w:rsidR="009651D7" w:rsidRDefault="00B82F38" w:rsidP="003434CE">
      <w:pPr>
        <w:pStyle w:val="a3"/>
        <w:numPr>
          <w:ilvl w:val="0"/>
          <w:numId w:val="12"/>
        </w:numPr>
        <w:spacing w:line="360" w:lineRule="auto"/>
        <w:rPr>
          <w:rFonts w:ascii="David" w:hAnsi="David" w:cs="David"/>
          <w:sz w:val="24"/>
          <w:szCs w:val="24"/>
        </w:rPr>
      </w:pPr>
      <w:r w:rsidRPr="0003513E">
        <w:rPr>
          <w:rFonts w:ascii="David" w:hAnsi="David" w:cs="David" w:hint="cs"/>
          <w:b/>
          <w:bCs/>
          <w:sz w:val="24"/>
          <w:szCs w:val="24"/>
          <w:rtl/>
        </w:rPr>
        <w:t>האם ניתן להתערב בתוכן החוזה?</w:t>
      </w:r>
      <w:r>
        <w:rPr>
          <w:rFonts w:ascii="David" w:hAnsi="David" w:cs="David" w:hint="cs"/>
          <w:sz w:val="24"/>
          <w:szCs w:val="24"/>
          <w:rtl/>
        </w:rPr>
        <w:t xml:space="preserve"> </w:t>
      </w:r>
      <w:r w:rsidR="00AE27BF" w:rsidRPr="00AE27BF">
        <w:rPr>
          <w:rStyle w:val="af0"/>
          <w:rFonts w:hint="cs"/>
          <w:b/>
          <w:bCs/>
          <w:rtl/>
        </w:rPr>
        <w:t>פס"ד</w:t>
      </w:r>
      <w:r w:rsidR="0003513E" w:rsidRPr="00AE27BF">
        <w:rPr>
          <w:rFonts w:ascii="David" w:hAnsi="David" w:cs="David" w:hint="cs"/>
          <w:b/>
          <w:bCs/>
          <w:sz w:val="24"/>
          <w:szCs w:val="24"/>
          <w:rtl/>
        </w:rPr>
        <w:t xml:space="preserve"> </w:t>
      </w:r>
      <w:r w:rsidR="00AE27BF" w:rsidRPr="00AE27BF">
        <w:rPr>
          <w:rFonts w:ascii="David" w:hAnsi="David" w:cs="David"/>
          <w:b/>
          <w:bCs/>
          <w:sz w:val="24"/>
          <w:szCs w:val="24"/>
        </w:rPr>
        <w:t>AES</w:t>
      </w:r>
      <w:r w:rsidR="00AE27BF" w:rsidRPr="00AE27BF">
        <w:rPr>
          <w:rFonts w:ascii="David" w:hAnsi="David" w:cs="David" w:hint="cs"/>
          <w:b/>
          <w:bCs/>
          <w:sz w:val="24"/>
          <w:szCs w:val="24"/>
          <w:rtl/>
        </w:rPr>
        <w:t xml:space="preserve"> </w:t>
      </w:r>
      <w:r w:rsidR="0003513E" w:rsidRPr="00AE27BF">
        <w:rPr>
          <w:rFonts w:ascii="David" w:hAnsi="David" w:cs="David" w:hint="cs"/>
          <w:b/>
          <w:bCs/>
          <w:sz w:val="24"/>
          <w:szCs w:val="24"/>
          <w:rtl/>
        </w:rPr>
        <w:t>נ' סער</w:t>
      </w:r>
      <w:r w:rsidR="0003513E" w:rsidRPr="00AE27BF">
        <w:rPr>
          <w:rFonts w:ascii="David" w:hAnsi="David" w:cs="David" w:hint="cs"/>
          <w:sz w:val="24"/>
          <w:szCs w:val="24"/>
          <w:rtl/>
        </w:rPr>
        <w:t xml:space="preserve"> (תניות אי תחרות וסודיו</w:t>
      </w:r>
      <w:r w:rsidR="00AE27BF" w:rsidRPr="00AE27BF">
        <w:rPr>
          <w:rFonts w:ascii="David" w:hAnsi="David" w:cs="David" w:hint="cs"/>
          <w:sz w:val="24"/>
          <w:szCs w:val="24"/>
          <w:rtl/>
        </w:rPr>
        <w:t>ת):</w:t>
      </w:r>
      <w:r w:rsidRPr="00AE27BF">
        <w:rPr>
          <w:rFonts w:ascii="David" w:hAnsi="David" w:cs="David" w:hint="cs"/>
          <w:sz w:val="24"/>
          <w:szCs w:val="24"/>
          <w:rtl/>
        </w:rPr>
        <w:t xml:space="preserve"> איסור על אדם שהתפטר</w:t>
      </w:r>
      <w:r w:rsidR="0003513E" w:rsidRPr="00AE27BF">
        <w:rPr>
          <w:rFonts w:ascii="David" w:hAnsi="David" w:cs="David" w:hint="cs"/>
          <w:sz w:val="24"/>
          <w:szCs w:val="24"/>
          <w:rtl/>
        </w:rPr>
        <w:t xml:space="preserve"> מעבודתו</w:t>
      </w:r>
      <w:r w:rsidR="00AE27BF">
        <w:rPr>
          <w:rFonts w:ascii="David" w:hAnsi="David" w:cs="David" w:hint="cs"/>
          <w:sz w:val="24"/>
          <w:szCs w:val="24"/>
          <w:rtl/>
        </w:rPr>
        <w:t xml:space="preserve"> </w:t>
      </w:r>
      <w:r w:rsidR="0003513E" w:rsidRPr="00AE27BF">
        <w:rPr>
          <w:rFonts w:ascii="David" w:hAnsi="David" w:cs="David" w:hint="cs"/>
          <w:sz w:val="24"/>
          <w:szCs w:val="24"/>
          <w:rtl/>
        </w:rPr>
        <w:t>לעבוד בחברה</w:t>
      </w:r>
      <w:r w:rsidRPr="00AE27BF">
        <w:rPr>
          <w:rFonts w:ascii="David" w:hAnsi="David" w:cs="David" w:hint="cs"/>
          <w:sz w:val="24"/>
          <w:szCs w:val="24"/>
          <w:rtl/>
        </w:rPr>
        <w:t xml:space="preserve"> </w:t>
      </w:r>
      <w:r w:rsidR="0003513E" w:rsidRPr="00AE27BF">
        <w:rPr>
          <w:rFonts w:ascii="David" w:hAnsi="David" w:cs="David" w:hint="cs"/>
          <w:sz w:val="24"/>
          <w:szCs w:val="24"/>
          <w:rtl/>
        </w:rPr>
        <w:t>מ</w:t>
      </w:r>
      <w:r w:rsidRPr="00AE27BF">
        <w:rPr>
          <w:rFonts w:ascii="David" w:hAnsi="David" w:cs="David" w:hint="cs"/>
          <w:sz w:val="24"/>
          <w:szCs w:val="24"/>
          <w:rtl/>
        </w:rPr>
        <w:t xml:space="preserve">תחרה לתקופה מסוימת. </w:t>
      </w:r>
      <w:r w:rsidR="00AE27BF">
        <w:rPr>
          <w:rFonts w:ascii="David" w:hAnsi="David" w:cs="David" w:hint="cs"/>
          <w:sz w:val="24"/>
          <w:szCs w:val="24"/>
          <w:rtl/>
        </w:rPr>
        <w:t xml:space="preserve"> </w:t>
      </w:r>
      <w:r w:rsidR="0003513E" w:rsidRPr="00AE27BF">
        <w:rPr>
          <w:rFonts w:ascii="David" w:hAnsi="David" w:cs="David" w:hint="cs"/>
          <w:sz w:val="24"/>
          <w:szCs w:val="24"/>
          <w:rtl/>
        </w:rPr>
        <w:t xml:space="preserve">תנאי זה </w:t>
      </w:r>
      <w:r w:rsidRPr="00AE27BF">
        <w:rPr>
          <w:rFonts w:ascii="David" w:hAnsi="David" w:cs="David" w:hint="cs"/>
          <w:sz w:val="24"/>
          <w:szCs w:val="24"/>
          <w:rtl/>
        </w:rPr>
        <w:t>פוגע בחופש העיסוק</w:t>
      </w:r>
      <w:r w:rsidR="0003513E" w:rsidRPr="00AE27BF">
        <w:rPr>
          <w:rFonts w:ascii="David" w:hAnsi="David" w:cs="David" w:hint="cs"/>
          <w:sz w:val="24"/>
          <w:szCs w:val="24"/>
          <w:rtl/>
        </w:rPr>
        <w:t xml:space="preserve">, </w:t>
      </w:r>
      <w:r w:rsidR="00FD6CCD" w:rsidRPr="00AE27BF">
        <w:rPr>
          <w:rFonts w:ascii="David" w:hAnsi="David" w:cs="David" w:hint="cs"/>
          <w:sz w:val="24"/>
          <w:szCs w:val="24"/>
          <w:rtl/>
        </w:rPr>
        <w:t xml:space="preserve">אבל רק בדיעבד, ללא </w:t>
      </w:r>
      <w:r w:rsidR="00FD6CCD" w:rsidRPr="00AE27BF">
        <w:rPr>
          <w:rFonts w:ascii="David" w:hAnsi="David" w:cs="David" w:hint="cs"/>
          <w:sz w:val="24"/>
          <w:szCs w:val="24"/>
          <w:rtl/>
        </w:rPr>
        <w:lastRenderedPageBreak/>
        <w:t xml:space="preserve">חתימת החוזה </w:t>
      </w:r>
      <w:r w:rsidR="0003513E" w:rsidRPr="00AE27BF">
        <w:rPr>
          <w:rFonts w:ascii="David" w:hAnsi="David" w:cs="David" w:hint="cs"/>
          <w:sz w:val="24"/>
          <w:szCs w:val="24"/>
          <w:rtl/>
        </w:rPr>
        <w:t>אותו אדם לא היה מתקבל לעבודה.</w:t>
      </w:r>
      <w:r w:rsidR="00AE27BF">
        <w:rPr>
          <w:rFonts w:ascii="David" w:hAnsi="David" w:cs="David" w:hint="cs"/>
          <w:sz w:val="24"/>
          <w:szCs w:val="24"/>
          <w:rtl/>
        </w:rPr>
        <w:t xml:space="preserve"> </w:t>
      </w:r>
      <w:r w:rsidR="0003513E" w:rsidRPr="00AE27BF">
        <w:rPr>
          <w:rFonts w:ascii="David" w:hAnsi="David" w:cs="David" w:hint="cs"/>
          <w:b/>
          <w:bCs/>
          <w:sz w:val="24"/>
          <w:szCs w:val="24"/>
          <w:u w:val="single"/>
          <w:rtl/>
        </w:rPr>
        <w:t xml:space="preserve">לכן יש </w:t>
      </w:r>
      <w:r w:rsidR="00FD6CCD" w:rsidRPr="00AE27BF">
        <w:rPr>
          <w:rFonts w:ascii="David" w:hAnsi="David" w:cs="David" w:hint="cs"/>
          <w:b/>
          <w:bCs/>
          <w:sz w:val="24"/>
          <w:szCs w:val="24"/>
          <w:u w:val="single"/>
          <w:rtl/>
        </w:rPr>
        <w:t>איזון במסגרת התניה</w:t>
      </w:r>
      <w:r w:rsidR="00FD6CCD" w:rsidRPr="00AE27BF">
        <w:rPr>
          <w:rFonts w:ascii="David" w:hAnsi="David" w:cs="David" w:hint="cs"/>
          <w:sz w:val="24"/>
          <w:szCs w:val="24"/>
          <w:rtl/>
        </w:rPr>
        <w:t>. לדוג' להגביל אדם לעבוד בחברות הייטק, פוגע באדם,</w:t>
      </w:r>
      <w:r w:rsidR="0003513E" w:rsidRPr="00AE27BF">
        <w:rPr>
          <w:rFonts w:ascii="David" w:hAnsi="David" w:cs="David" w:hint="cs"/>
          <w:sz w:val="24"/>
          <w:szCs w:val="24"/>
          <w:rtl/>
        </w:rPr>
        <w:t xml:space="preserve"> אך אם מוגבל לא לעבוד בחברות הייטק שנוגעות לרכבים,</w:t>
      </w:r>
      <w:r w:rsidR="00FD6CCD" w:rsidRPr="00AE27BF">
        <w:rPr>
          <w:rFonts w:ascii="David" w:hAnsi="David" w:cs="David" w:hint="cs"/>
          <w:sz w:val="24"/>
          <w:szCs w:val="24"/>
          <w:rtl/>
        </w:rPr>
        <w:t xml:space="preserve"> </w:t>
      </w:r>
      <w:r w:rsidR="0003513E" w:rsidRPr="00AE27BF">
        <w:rPr>
          <w:rFonts w:ascii="David" w:hAnsi="David" w:cs="David" w:hint="cs"/>
          <w:sz w:val="24"/>
          <w:szCs w:val="24"/>
          <w:rtl/>
        </w:rPr>
        <w:t>הפגיעה פחות קשה.</w:t>
      </w:r>
    </w:p>
    <w:p w14:paraId="61449A94" w14:textId="77777777" w:rsidR="003434CE" w:rsidRPr="003434CE" w:rsidRDefault="003434CE" w:rsidP="003434CE">
      <w:pPr>
        <w:spacing w:line="360" w:lineRule="auto"/>
        <w:rPr>
          <w:rFonts w:ascii="David" w:hAnsi="David" w:cs="David"/>
          <w:sz w:val="24"/>
          <w:szCs w:val="24"/>
          <w:rtl/>
        </w:rPr>
      </w:pPr>
    </w:p>
    <w:p w14:paraId="504A40E2" w14:textId="1DE7CE77" w:rsidR="00A80895" w:rsidRPr="003434CE" w:rsidRDefault="00A80895" w:rsidP="00F25827">
      <w:pPr>
        <w:spacing w:line="360" w:lineRule="auto"/>
        <w:jc w:val="center"/>
        <w:rPr>
          <w:rFonts w:ascii="David" w:hAnsi="David" w:cs="David"/>
          <w:b/>
          <w:bCs/>
          <w:color w:val="2F5496" w:themeColor="accent1" w:themeShade="BF"/>
          <w:sz w:val="28"/>
          <w:szCs w:val="28"/>
          <w:u w:val="single"/>
          <w:rtl/>
        </w:rPr>
      </w:pPr>
      <w:r w:rsidRPr="003434CE">
        <w:rPr>
          <w:rFonts w:ascii="David" w:hAnsi="David" w:cs="David" w:hint="cs"/>
          <w:b/>
          <w:bCs/>
          <w:color w:val="2F5496" w:themeColor="accent1" w:themeShade="BF"/>
          <w:sz w:val="28"/>
          <w:szCs w:val="28"/>
          <w:u w:val="single"/>
          <w:rtl/>
        </w:rPr>
        <w:t>הצעה וקיבול:</w:t>
      </w:r>
    </w:p>
    <w:p w14:paraId="237F7E07" w14:textId="15DA8ACD" w:rsidR="00A80895" w:rsidRPr="00AD66EE" w:rsidRDefault="0003513E" w:rsidP="00F25827">
      <w:pPr>
        <w:spacing w:line="360" w:lineRule="auto"/>
        <w:rPr>
          <w:rFonts w:ascii="David" w:hAnsi="David" w:cs="David"/>
          <w:sz w:val="24"/>
          <w:szCs w:val="24"/>
          <w:rtl/>
        </w:rPr>
      </w:pPr>
      <w:r>
        <w:rPr>
          <w:rFonts w:ascii="David" w:hAnsi="David" w:cs="David"/>
          <w:b/>
          <w:bCs/>
          <w:sz w:val="24"/>
          <w:szCs w:val="24"/>
          <w:u w:val="single"/>
          <w:rtl/>
        </w:rPr>
        <w:t>הליך כריתת חוזה :</w:t>
      </w:r>
      <w:r>
        <w:rPr>
          <w:rFonts w:ascii="David" w:hAnsi="David" w:cs="David"/>
          <w:sz w:val="24"/>
          <w:szCs w:val="24"/>
          <w:rtl/>
        </w:rPr>
        <w:t xml:space="preserve"> </w:t>
      </w:r>
      <w:r w:rsidR="00AD66EE">
        <w:rPr>
          <w:rFonts w:ascii="David" w:hAnsi="David" w:cs="David" w:hint="cs"/>
          <w:sz w:val="24"/>
          <w:szCs w:val="24"/>
          <w:rtl/>
        </w:rPr>
        <w:t>יש להבחין</w:t>
      </w:r>
      <w:r>
        <w:rPr>
          <w:rFonts w:ascii="David" w:hAnsi="David" w:cs="David"/>
          <w:sz w:val="24"/>
          <w:szCs w:val="24"/>
          <w:rtl/>
        </w:rPr>
        <w:t xml:space="preserve"> בין </w:t>
      </w:r>
      <w:r w:rsidRPr="00513EC3">
        <w:rPr>
          <w:rFonts w:ascii="David" w:hAnsi="David" w:cs="David"/>
          <w:b/>
          <w:bCs/>
          <w:sz w:val="24"/>
          <w:szCs w:val="24"/>
          <w:rtl/>
        </w:rPr>
        <w:t>חליפין</w:t>
      </w:r>
      <w:r>
        <w:rPr>
          <w:rFonts w:ascii="David" w:hAnsi="David" w:cs="David"/>
          <w:sz w:val="24"/>
          <w:szCs w:val="24"/>
          <w:rtl/>
        </w:rPr>
        <w:t xml:space="preserve"> סימולטני</w:t>
      </w:r>
      <w:r>
        <w:rPr>
          <w:rFonts w:ascii="David" w:hAnsi="David" w:cs="David" w:hint="cs"/>
          <w:sz w:val="24"/>
          <w:szCs w:val="24"/>
          <w:rtl/>
        </w:rPr>
        <w:t xml:space="preserve"> (</w:t>
      </w:r>
      <w:r w:rsidR="00AD66EE">
        <w:rPr>
          <w:rFonts w:ascii="David" w:hAnsi="David" w:cs="David" w:hint="cs"/>
          <w:sz w:val="24"/>
          <w:szCs w:val="24"/>
          <w:rtl/>
        </w:rPr>
        <w:t xml:space="preserve"> </w:t>
      </w:r>
      <w:proofErr w:type="spellStart"/>
      <w:r w:rsidR="00AD66EE">
        <w:rPr>
          <w:rFonts w:ascii="David" w:hAnsi="David" w:cs="David" w:hint="cs"/>
          <w:sz w:val="24"/>
          <w:szCs w:val="24"/>
          <w:rtl/>
        </w:rPr>
        <w:t>מיידי</w:t>
      </w:r>
      <w:proofErr w:type="spellEnd"/>
      <w:r w:rsidR="00AD66EE">
        <w:rPr>
          <w:rFonts w:ascii="David" w:hAnsi="David" w:cs="David" w:hint="cs"/>
          <w:sz w:val="24"/>
          <w:szCs w:val="24"/>
          <w:rtl/>
        </w:rPr>
        <w:t xml:space="preserve">-דוג' </w:t>
      </w:r>
      <w:r>
        <w:rPr>
          <w:rFonts w:ascii="David" w:hAnsi="David" w:cs="David" w:hint="cs"/>
          <w:sz w:val="24"/>
          <w:szCs w:val="24"/>
          <w:rtl/>
        </w:rPr>
        <w:t>החליפה)</w:t>
      </w:r>
      <w:r>
        <w:rPr>
          <w:rFonts w:ascii="David" w:hAnsi="David" w:cs="David"/>
          <w:sz w:val="24"/>
          <w:szCs w:val="24"/>
          <w:rtl/>
        </w:rPr>
        <w:t xml:space="preserve"> ובין חוזה לביצוע עתידי, באופן דומה ניתן להבחין בין הליך </w:t>
      </w:r>
      <w:r w:rsidRPr="00513EC3">
        <w:rPr>
          <w:rFonts w:ascii="David" w:hAnsi="David" w:cs="David"/>
          <w:b/>
          <w:bCs/>
          <w:sz w:val="24"/>
          <w:szCs w:val="24"/>
          <w:rtl/>
        </w:rPr>
        <w:t>כריתת חוזה</w:t>
      </w:r>
      <w:r>
        <w:rPr>
          <w:rFonts w:ascii="David" w:hAnsi="David" w:cs="David"/>
          <w:sz w:val="24"/>
          <w:szCs w:val="24"/>
          <w:rtl/>
        </w:rPr>
        <w:t xml:space="preserve"> חד שלבי (סימולטני/</w:t>
      </w:r>
      <w:proofErr w:type="spellStart"/>
      <w:r>
        <w:rPr>
          <w:rFonts w:ascii="David" w:hAnsi="David" w:cs="David"/>
          <w:sz w:val="24"/>
          <w:szCs w:val="24"/>
          <w:rtl/>
        </w:rPr>
        <w:t>מי</w:t>
      </w:r>
      <w:r>
        <w:rPr>
          <w:rFonts w:ascii="David" w:hAnsi="David" w:cs="David" w:hint="cs"/>
          <w:sz w:val="24"/>
          <w:szCs w:val="24"/>
          <w:rtl/>
        </w:rPr>
        <w:t>י</w:t>
      </w:r>
      <w:r>
        <w:rPr>
          <w:rFonts w:ascii="David" w:hAnsi="David" w:cs="David"/>
          <w:sz w:val="24"/>
          <w:szCs w:val="24"/>
          <w:rtl/>
        </w:rPr>
        <w:t>די</w:t>
      </w:r>
      <w:proofErr w:type="spellEnd"/>
      <w:r>
        <w:rPr>
          <w:rFonts w:ascii="David" w:hAnsi="David" w:cs="David"/>
          <w:sz w:val="24"/>
          <w:szCs w:val="24"/>
          <w:rtl/>
        </w:rPr>
        <w:t>, הצדדים מגיעים ומסכימים על החוזה) ובין הליך רב שלבי (להליך של חוזה זה ישנם לפחות שני שלבים הצעה וקיבול).</w:t>
      </w:r>
      <w:r w:rsidR="00A80895" w:rsidRPr="00AD66EE">
        <w:rPr>
          <w:rFonts w:ascii="David" w:hAnsi="David" w:cs="David"/>
          <w:sz w:val="24"/>
          <w:szCs w:val="24"/>
          <w:u w:val="single"/>
          <w:rtl/>
        </w:rPr>
        <w:br/>
      </w:r>
      <w:r w:rsidR="00A80895" w:rsidRPr="00AD66EE">
        <w:rPr>
          <w:rFonts w:ascii="David" w:hAnsi="David" w:cs="David" w:hint="cs"/>
          <w:sz w:val="24"/>
          <w:szCs w:val="24"/>
          <w:u w:val="single"/>
          <w:rtl/>
        </w:rPr>
        <w:t xml:space="preserve">חוק החוזים </w:t>
      </w:r>
      <w:r w:rsidRPr="00AD66EE">
        <w:rPr>
          <w:rFonts w:ascii="David" w:hAnsi="David" w:cs="David" w:hint="cs"/>
          <w:sz w:val="24"/>
          <w:szCs w:val="24"/>
          <w:u w:val="single"/>
          <w:rtl/>
        </w:rPr>
        <w:t>רואה</w:t>
      </w:r>
      <w:r w:rsidR="00A80895" w:rsidRPr="00AD66EE">
        <w:rPr>
          <w:rFonts w:ascii="David" w:hAnsi="David" w:cs="David" w:hint="cs"/>
          <w:sz w:val="24"/>
          <w:szCs w:val="24"/>
          <w:u w:val="single"/>
          <w:rtl/>
        </w:rPr>
        <w:t xml:space="preserve"> את החוזה כמשהו שלוקח לפחות 2 שלבים</w:t>
      </w:r>
      <w:r w:rsidRPr="00AD66EE">
        <w:rPr>
          <w:rFonts w:ascii="David" w:hAnsi="David" w:cs="David" w:hint="cs"/>
          <w:sz w:val="24"/>
          <w:szCs w:val="24"/>
          <w:u w:val="single"/>
          <w:rtl/>
        </w:rPr>
        <w:t xml:space="preserve"> (</w:t>
      </w:r>
      <w:r w:rsidR="00513EC3" w:rsidRPr="00513EC3">
        <w:rPr>
          <w:rFonts w:ascii="David" w:hAnsi="David" w:cs="David" w:hint="cs"/>
          <w:b/>
          <w:bCs/>
          <w:sz w:val="24"/>
          <w:szCs w:val="24"/>
          <w:u w:val="single"/>
          <w:rtl/>
        </w:rPr>
        <w:t xml:space="preserve">הצעה </w:t>
      </w:r>
      <w:proofErr w:type="spellStart"/>
      <w:r w:rsidR="00513EC3" w:rsidRPr="00513EC3">
        <w:rPr>
          <w:rFonts w:ascii="David" w:hAnsi="David" w:cs="David" w:hint="cs"/>
          <w:b/>
          <w:bCs/>
          <w:sz w:val="24"/>
          <w:szCs w:val="24"/>
          <w:u w:val="single"/>
          <w:rtl/>
        </w:rPr>
        <w:t>וקיבול</w:t>
      </w:r>
      <w:r w:rsidR="00513EC3">
        <w:rPr>
          <w:rFonts w:ascii="David" w:hAnsi="David" w:cs="David" w:hint="cs"/>
          <w:sz w:val="24"/>
          <w:szCs w:val="24"/>
          <w:u w:val="single"/>
          <w:rtl/>
        </w:rPr>
        <w:t>,</w:t>
      </w:r>
      <w:r w:rsidRPr="00AD66EE">
        <w:rPr>
          <w:rFonts w:ascii="David" w:hAnsi="David" w:cs="David" w:hint="cs"/>
          <w:sz w:val="24"/>
          <w:szCs w:val="24"/>
          <w:u w:val="single"/>
          <w:rtl/>
        </w:rPr>
        <w:t>פעם</w:t>
      </w:r>
      <w:proofErr w:type="spellEnd"/>
      <w:r w:rsidRPr="00AD66EE">
        <w:rPr>
          <w:rFonts w:ascii="David" w:hAnsi="David" w:cs="David" w:hint="cs"/>
          <w:sz w:val="24"/>
          <w:szCs w:val="24"/>
          <w:u w:val="single"/>
          <w:rtl/>
        </w:rPr>
        <w:t xml:space="preserve"> ההתקשרות הייתה דרך מכתבים ולא פנים אל פנים)</w:t>
      </w:r>
      <w:r w:rsidR="00A80895" w:rsidRPr="00AD66EE">
        <w:rPr>
          <w:rFonts w:ascii="David" w:hAnsi="David" w:cs="David" w:hint="cs"/>
          <w:sz w:val="24"/>
          <w:szCs w:val="24"/>
          <w:u w:val="single"/>
          <w:rtl/>
        </w:rPr>
        <w:t>.</w:t>
      </w:r>
    </w:p>
    <w:p w14:paraId="7AF6FC1F" w14:textId="5F23E8C9" w:rsidR="00A80895" w:rsidRPr="00AE27BF" w:rsidRDefault="00A80895" w:rsidP="00F25827">
      <w:pPr>
        <w:spacing w:line="360" w:lineRule="auto"/>
        <w:rPr>
          <w:rFonts w:ascii="David" w:hAnsi="David" w:cs="David"/>
          <w:b/>
          <w:bCs/>
          <w:sz w:val="24"/>
          <w:szCs w:val="24"/>
          <w:u w:val="single"/>
          <w:rtl/>
        </w:rPr>
      </w:pPr>
      <w:r w:rsidRPr="00AE27BF">
        <w:rPr>
          <w:rFonts w:ascii="David" w:hAnsi="David" w:cs="David" w:hint="cs"/>
          <w:b/>
          <w:bCs/>
          <w:sz w:val="24"/>
          <w:szCs w:val="24"/>
          <w:u w:val="single"/>
          <w:rtl/>
        </w:rPr>
        <w:t>מתי יש יותר מהצעה וקיבול? (יותר משני שלבים</w:t>
      </w:r>
      <w:r w:rsidR="00DA25E9" w:rsidRPr="00AE27BF">
        <w:rPr>
          <w:rFonts w:ascii="David" w:hAnsi="David" w:cs="David" w:hint="cs"/>
          <w:b/>
          <w:bCs/>
          <w:sz w:val="24"/>
          <w:szCs w:val="24"/>
          <w:u w:val="single"/>
          <w:rtl/>
        </w:rPr>
        <w:t>/ שלב אחד</w:t>
      </w:r>
      <w:r w:rsidRPr="00AE27BF">
        <w:rPr>
          <w:rFonts w:ascii="David" w:hAnsi="David" w:cs="David" w:hint="cs"/>
          <w:b/>
          <w:bCs/>
          <w:sz w:val="24"/>
          <w:szCs w:val="24"/>
          <w:u w:val="single"/>
          <w:rtl/>
        </w:rPr>
        <w:t>)</w:t>
      </w:r>
    </w:p>
    <w:p w14:paraId="0B3B6DD7" w14:textId="369C170B" w:rsidR="00A80895" w:rsidRPr="00AE27BF" w:rsidRDefault="00A80895" w:rsidP="00F25827">
      <w:pPr>
        <w:pStyle w:val="a3"/>
        <w:numPr>
          <w:ilvl w:val="0"/>
          <w:numId w:val="12"/>
        </w:numPr>
        <w:spacing w:line="360" w:lineRule="auto"/>
        <w:rPr>
          <w:rFonts w:ascii="David" w:hAnsi="David" w:cs="David"/>
          <w:sz w:val="24"/>
          <w:szCs w:val="24"/>
          <w:rtl/>
        </w:rPr>
      </w:pPr>
      <w:r w:rsidRPr="00DA25E9">
        <w:rPr>
          <w:rFonts w:ascii="David" w:hAnsi="David" w:cs="David" w:hint="cs"/>
          <w:sz w:val="24"/>
          <w:szCs w:val="24"/>
          <w:rtl/>
        </w:rPr>
        <w:t>קיבול תוך שינוי שהופך להצעה חדשה ואז יש משא ומתן מתמשך.</w:t>
      </w:r>
      <w:r w:rsidR="00AE27BF">
        <w:rPr>
          <w:rFonts w:ascii="David" w:hAnsi="David" w:cs="David" w:hint="cs"/>
          <w:sz w:val="24"/>
          <w:szCs w:val="24"/>
          <w:rtl/>
        </w:rPr>
        <w:t xml:space="preserve"> </w:t>
      </w:r>
      <w:r w:rsidRPr="00AE27BF">
        <w:rPr>
          <w:rFonts w:ascii="David" w:hAnsi="David" w:cs="David" w:hint="cs"/>
          <w:sz w:val="24"/>
          <w:szCs w:val="24"/>
          <w:rtl/>
        </w:rPr>
        <w:t>מתי זה הופך לחוזה מחייב</w:t>
      </w:r>
      <w:r w:rsidR="00AE27BF">
        <w:rPr>
          <w:rFonts w:ascii="David" w:hAnsi="David" w:cs="David" w:hint="cs"/>
          <w:sz w:val="24"/>
          <w:szCs w:val="24"/>
          <w:rtl/>
        </w:rPr>
        <w:t>?</w:t>
      </w:r>
    </w:p>
    <w:p w14:paraId="7A659D5D" w14:textId="62518D4D" w:rsidR="00A80895" w:rsidRPr="00DA25E9" w:rsidRDefault="00A80895" w:rsidP="00F25827">
      <w:pPr>
        <w:pStyle w:val="a3"/>
        <w:numPr>
          <w:ilvl w:val="0"/>
          <w:numId w:val="12"/>
        </w:numPr>
        <w:spacing w:line="360" w:lineRule="auto"/>
        <w:rPr>
          <w:rFonts w:ascii="David" w:hAnsi="David" w:cs="David"/>
          <w:sz w:val="24"/>
          <w:szCs w:val="24"/>
        </w:rPr>
      </w:pPr>
      <w:r w:rsidRPr="00DA25E9">
        <w:rPr>
          <w:rFonts w:ascii="David" w:hAnsi="David" w:cs="David" w:hint="cs"/>
          <w:sz w:val="24"/>
          <w:szCs w:val="24"/>
          <w:rtl/>
        </w:rPr>
        <w:t xml:space="preserve">כשיש פניה לציבור שיתנו הצעות ואותו </w:t>
      </w:r>
      <w:r w:rsidR="0003513E">
        <w:rPr>
          <w:rFonts w:ascii="David" w:hAnsi="David" w:cs="David" w:hint="cs"/>
          <w:sz w:val="24"/>
          <w:szCs w:val="24"/>
          <w:rtl/>
        </w:rPr>
        <w:t>מציע נותן את ה</w:t>
      </w:r>
      <w:r w:rsidRPr="00DA25E9">
        <w:rPr>
          <w:rFonts w:ascii="David" w:hAnsi="David" w:cs="David" w:hint="cs"/>
          <w:sz w:val="24"/>
          <w:szCs w:val="24"/>
          <w:rtl/>
        </w:rPr>
        <w:t>קיבול.</w:t>
      </w:r>
    </w:p>
    <w:p w14:paraId="6BC67617" w14:textId="53134DB9" w:rsidR="00DA25E9" w:rsidRPr="00AE27BF" w:rsidRDefault="00DA25E9" w:rsidP="00F25827">
      <w:pPr>
        <w:spacing w:line="360" w:lineRule="auto"/>
        <w:rPr>
          <w:rFonts w:ascii="David" w:hAnsi="David" w:cs="David"/>
          <w:sz w:val="24"/>
          <w:szCs w:val="24"/>
          <w:rtl/>
        </w:rPr>
      </w:pPr>
      <w:r w:rsidRPr="00AE27BF">
        <w:rPr>
          <w:rFonts w:ascii="David" w:hAnsi="David" w:cs="David" w:hint="cs"/>
          <w:sz w:val="24"/>
          <w:szCs w:val="24"/>
          <w:rtl/>
        </w:rPr>
        <w:t xml:space="preserve">המהות של ההסדר בחוק  החוזים-חוזה נכרת עם </w:t>
      </w:r>
      <w:r w:rsidRPr="00AE27BF">
        <w:rPr>
          <w:rFonts w:ascii="David" w:hAnsi="David" w:cs="David" w:hint="cs"/>
          <w:b/>
          <w:bCs/>
          <w:color w:val="FF0000"/>
          <w:sz w:val="24"/>
          <w:szCs w:val="24"/>
          <w:rtl/>
        </w:rPr>
        <w:t>מפגש רצונות</w:t>
      </w:r>
      <w:r w:rsidRPr="00AE27BF">
        <w:rPr>
          <w:rFonts w:ascii="David" w:hAnsi="David" w:cs="David" w:hint="cs"/>
          <w:color w:val="FF0000"/>
          <w:sz w:val="24"/>
          <w:szCs w:val="24"/>
          <w:rtl/>
        </w:rPr>
        <w:t xml:space="preserve"> </w:t>
      </w:r>
      <w:r w:rsidRPr="00AE27BF">
        <w:rPr>
          <w:rFonts w:ascii="David" w:hAnsi="David" w:cs="David" w:hint="cs"/>
          <w:sz w:val="24"/>
          <w:szCs w:val="24"/>
          <w:rtl/>
        </w:rPr>
        <w:t>בין צדדים לחוזה:</w:t>
      </w:r>
    </w:p>
    <w:p w14:paraId="66888226" w14:textId="4F5DF468" w:rsidR="00DA25E9" w:rsidRPr="0003513E" w:rsidRDefault="00DA25E9" w:rsidP="00F25827">
      <w:pPr>
        <w:pStyle w:val="a3"/>
        <w:numPr>
          <w:ilvl w:val="0"/>
          <w:numId w:val="12"/>
        </w:numPr>
        <w:spacing w:line="360" w:lineRule="auto"/>
        <w:rPr>
          <w:rFonts w:ascii="David" w:hAnsi="David" w:cs="David"/>
          <w:sz w:val="24"/>
          <w:szCs w:val="24"/>
          <w:rtl/>
        </w:rPr>
      </w:pPr>
      <w:r w:rsidRPr="0003513E">
        <w:rPr>
          <w:rFonts w:ascii="David" w:hAnsi="David" w:cs="David" w:hint="cs"/>
          <w:sz w:val="24"/>
          <w:szCs w:val="24"/>
          <w:rtl/>
        </w:rPr>
        <w:t>רצונם להיכנס לעסקה מחייבת</w:t>
      </w:r>
      <w:r w:rsidR="0003513E">
        <w:rPr>
          <w:rFonts w:ascii="David" w:hAnsi="David" w:cs="David" w:hint="cs"/>
          <w:sz w:val="24"/>
          <w:szCs w:val="24"/>
          <w:rtl/>
        </w:rPr>
        <w:t>. (</w:t>
      </w:r>
      <w:r w:rsidRPr="0003513E">
        <w:rPr>
          <w:rFonts w:ascii="David" w:hAnsi="David" w:cs="David" w:hint="cs"/>
          <w:sz w:val="24"/>
          <w:szCs w:val="24"/>
          <w:rtl/>
        </w:rPr>
        <w:t>גמירות דעת</w:t>
      </w:r>
      <w:r w:rsidR="0003513E">
        <w:rPr>
          <w:rFonts w:ascii="David" w:hAnsi="David" w:cs="David" w:hint="cs"/>
          <w:sz w:val="24"/>
          <w:szCs w:val="24"/>
          <w:rtl/>
        </w:rPr>
        <w:t>)</w:t>
      </w:r>
    </w:p>
    <w:p w14:paraId="1D5848FD" w14:textId="4B557584" w:rsidR="0003513E" w:rsidRPr="00AD66EE" w:rsidRDefault="00DA25E9" w:rsidP="00F25827">
      <w:pPr>
        <w:pStyle w:val="a3"/>
        <w:numPr>
          <w:ilvl w:val="0"/>
          <w:numId w:val="12"/>
        </w:numPr>
        <w:spacing w:line="360" w:lineRule="auto"/>
        <w:rPr>
          <w:rFonts w:ascii="David" w:hAnsi="David" w:cs="David"/>
          <w:sz w:val="24"/>
          <w:szCs w:val="24"/>
        </w:rPr>
      </w:pPr>
      <w:r w:rsidRPr="0003513E">
        <w:rPr>
          <w:rFonts w:ascii="David" w:hAnsi="David" w:cs="David" w:hint="cs"/>
          <w:sz w:val="24"/>
          <w:szCs w:val="24"/>
          <w:rtl/>
        </w:rPr>
        <w:t xml:space="preserve">תוכן העסקה ידוע לצדדים. </w:t>
      </w:r>
      <w:r w:rsidR="0003513E">
        <w:rPr>
          <w:rFonts w:ascii="David" w:hAnsi="David" w:cs="David" w:hint="cs"/>
          <w:sz w:val="24"/>
          <w:szCs w:val="24"/>
          <w:rtl/>
        </w:rPr>
        <w:t>(</w:t>
      </w:r>
      <w:r w:rsidRPr="0003513E">
        <w:rPr>
          <w:rFonts w:ascii="David" w:hAnsi="David" w:cs="David" w:hint="cs"/>
          <w:sz w:val="24"/>
          <w:szCs w:val="24"/>
          <w:rtl/>
        </w:rPr>
        <w:t>מסוימות</w:t>
      </w:r>
      <w:r w:rsidR="0003513E">
        <w:rPr>
          <w:rFonts w:ascii="David" w:hAnsi="David" w:cs="David" w:hint="cs"/>
          <w:sz w:val="24"/>
          <w:szCs w:val="24"/>
          <w:rtl/>
        </w:rPr>
        <w:t>)</w:t>
      </w:r>
    </w:p>
    <w:p w14:paraId="56AF19A6" w14:textId="5358C43B" w:rsidR="00BF39B6" w:rsidRPr="00066628" w:rsidRDefault="0003513E" w:rsidP="00F25827">
      <w:pPr>
        <w:spacing w:line="360" w:lineRule="auto"/>
        <w:rPr>
          <w:rFonts w:ascii="David" w:hAnsi="David" w:cs="David"/>
          <w:sz w:val="24"/>
          <w:szCs w:val="24"/>
          <w:rtl/>
        </w:rPr>
      </w:pPr>
      <w:r w:rsidRPr="009F59E8">
        <w:rPr>
          <w:rFonts w:ascii="David" w:hAnsi="David" w:cs="David"/>
          <w:b/>
          <w:bCs/>
          <w:sz w:val="24"/>
          <w:szCs w:val="24"/>
          <w:rtl/>
        </w:rPr>
        <w:t xml:space="preserve">איך החוק מסדיר כריתה </w:t>
      </w:r>
      <w:r w:rsidR="009F59E8" w:rsidRPr="009F59E8">
        <w:rPr>
          <w:rFonts w:ascii="David" w:hAnsi="David" w:cs="David" w:hint="cs"/>
          <w:b/>
          <w:bCs/>
          <w:sz w:val="24"/>
          <w:szCs w:val="24"/>
          <w:rtl/>
        </w:rPr>
        <w:t>החד שלבי</w:t>
      </w:r>
      <w:r w:rsidRPr="009F59E8">
        <w:rPr>
          <w:rFonts w:ascii="David" w:hAnsi="David" w:cs="David"/>
          <w:b/>
          <w:bCs/>
          <w:sz w:val="24"/>
          <w:szCs w:val="24"/>
          <w:rtl/>
        </w:rPr>
        <w:t>?</w:t>
      </w:r>
      <w:r w:rsidRPr="00066628">
        <w:rPr>
          <w:rFonts w:ascii="David" w:hAnsi="David" w:cs="David"/>
          <w:sz w:val="24"/>
          <w:szCs w:val="24"/>
          <w:rtl/>
        </w:rPr>
        <w:t xml:space="preserve"> לכאורה אין מציע וניצע, אין הצעה וקיבול</w:t>
      </w:r>
      <w:r w:rsidR="00066628" w:rsidRPr="00066628">
        <w:rPr>
          <w:rFonts w:ascii="David" w:hAnsi="David" w:cs="David" w:hint="cs"/>
          <w:sz w:val="24"/>
          <w:szCs w:val="24"/>
          <w:rtl/>
        </w:rPr>
        <w:t xml:space="preserve"> ולא יודעים מתי נכרת החוזה.</w:t>
      </w:r>
      <w:r w:rsidR="00066628" w:rsidRPr="00066628">
        <w:rPr>
          <w:rFonts w:ascii="David" w:hAnsi="David" w:cs="David"/>
          <w:sz w:val="24"/>
          <w:szCs w:val="24"/>
          <w:rtl/>
        </w:rPr>
        <w:br/>
      </w:r>
      <w:r w:rsidR="00066628">
        <w:rPr>
          <w:rFonts w:ascii="David" w:hAnsi="David" w:cs="David" w:hint="cs"/>
          <w:sz w:val="24"/>
          <w:szCs w:val="24"/>
          <w:rtl/>
        </w:rPr>
        <w:t xml:space="preserve">תשובה: </w:t>
      </w:r>
      <w:r w:rsidRPr="00066628">
        <w:rPr>
          <w:rFonts w:ascii="David" w:hAnsi="David" w:cs="David"/>
          <w:sz w:val="24"/>
          <w:szCs w:val="24"/>
          <w:rtl/>
        </w:rPr>
        <w:t xml:space="preserve">בהתקיים התנאים – גמירות דעת ומסוימות. </w:t>
      </w:r>
      <w:r w:rsidR="00BF39B6">
        <w:rPr>
          <w:rFonts w:ascii="David" w:hAnsi="David" w:cs="David"/>
          <w:sz w:val="24"/>
          <w:szCs w:val="24"/>
          <w:rtl/>
        </w:rPr>
        <w:br/>
      </w:r>
      <w:r w:rsidR="00BF39B6">
        <w:rPr>
          <w:rFonts w:ascii="David" w:hAnsi="David" w:cs="David" w:hint="cs"/>
          <w:sz w:val="24"/>
          <w:szCs w:val="24"/>
          <w:rtl/>
        </w:rPr>
        <w:t>החוזה החד שלבי נוח יותר לניתוח-מייתר שאלות כמו מועד הכריתה,</w:t>
      </w:r>
      <w:r w:rsidR="00435EC1">
        <w:rPr>
          <w:rFonts w:ascii="David" w:hAnsi="David" w:cs="David" w:hint="cs"/>
          <w:sz w:val="24"/>
          <w:szCs w:val="24"/>
          <w:rtl/>
        </w:rPr>
        <w:t xml:space="preserve"> </w:t>
      </w:r>
      <w:r w:rsidR="00BF39B6">
        <w:rPr>
          <w:rFonts w:ascii="David" w:hAnsi="David" w:cs="David" w:hint="cs"/>
          <w:sz w:val="24"/>
          <w:szCs w:val="24"/>
          <w:rtl/>
        </w:rPr>
        <w:t xml:space="preserve">חזרה מהצעה טרם הכריתה </w:t>
      </w:r>
      <w:proofErr w:type="spellStart"/>
      <w:r w:rsidR="00BF39B6">
        <w:rPr>
          <w:rFonts w:ascii="David" w:hAnsi="David" w:cs="David" w:hint="cs"/>
          <w:sz w:val="24"/>
          <w:szCs w:val="24"/>
          <w:rtl/>
        </w:rPr>
        <w:t>וכו</w:t>
      </w:r>
      <w:proofErr w:type="spellEnd"/>
      <w:r w:rsidR="00BF39B6">
        <w:rPr>
          <w:rFonts w:ascii="David" w:hAnsi="David" w:cs="David" w:hint="cs"/>
          <w:sz w:val="24"/>
          <w:szCs w:val="24"/>
          <w:rtl/>
        </w:rPr>
        <w:t>'.</w:t>
      </w:r>
    </w:p>
    <w:p w14:paraId="5447C96A" w14:textId="51362BFA" w:rsidR="00DA25E9" w:rsidRDefault="00DA25E9" w:rsidP="00F25827">
      <w:pPr>
        <w:spacing w:line="360" w:lineRule="auto"/>
        <w:rPr>
          <w:rFonts w:ascii="David" w:hAnsi="David" w:cs="David"/>
          <w:b/>
          <w:bCs/>
          <w:sz w:val="24"/>
          <w:szCs w:val="24"/>
          <w:u w:val="single"/>
          <w:rtl/>
        </w:rPr>
      </w:pPr>
      <w:r>
        <w:rPr>
          <w:rFonts w:ascii="David" w:hAnsi="David" w:cs="David" w:hint="cs"/>
          <w:b/>
          <w:bCs/>
          <w:sz w:val="24"/>
          <w:szCs w:val="24"/>
          <w:u w:val="single"/>
          <w:rtl/>
        </w:rPr>
        <w:t>חשיבות החוזה לרצון הצדדים:</w:t>
      </w:r>
    </w:p>
    <w:p w14:paraId="2642053E" w14:textId="3CD7D079" w:rsidR="00DA25E9" w:rsidRPr="00DA25E9" w:rsidRDefault="00DA25E9" w:rsidP="00F25827">
      <w:pPr>
        <w:pStyle w:val="a3"/>
        <w:numPr>
          <w:ilvl w:val="0"/>
          <w:numId w:val="12"/>
        </w:numPr>
        <w:spacing w:line="360" w:lineRule="auto"/>
        <w:rPr>
          <w:rFonts w:ascii="David" w:hAnsi="David" w:cs="David"/>
          <w:sz w:val="24"/>
          <w:szCs w:val="24"/>
        </w:rPr>
      </w:pPr>
      <w:r w:rsidRPr="00DA25E9">
        <w:rPr>
          <w:rFonts w:ascii="David" w:hAnsi="David" w:cs="David" w:hint="cs"/>
          <w:sz w:val="24"/>
          <w:szCs w:val="24"/>
          <w:rtl/>
        </w:rPr>
        <w:t xml:space="preserve">רצון כבסיס לתוקף </w:t>
      </w:r>
      <w:r w:rsidR="00066628">
        <w:rPr>
          <w:rFonts w:ascii="David" w:hAnsi="David" w:cs="David" w:hint="cs"/>
          <w:sz w:val="24"/>
          <w:szCs w:val="24"/>
          <w:rtl/>
        </w:rPr>
        <w:t>ה</w:t>
      </w:r>
      <w:r w:rsidRPr="00DA25E9">
        <w:rPr>
          <w:rFonts w:ascii="David" w:hAnsi="David" w:cs="David" w:hint="cs"/>
          <w:sz w:val="24"/>
          <w:szCs w:val="24"/>
          <w:rtl/>
        </w:rPr>
        <w:t>מחייב של החוזים</w:t>
      </w:r>
      <w:r w:rsidR="00066628">
        <w:rPr>
          <w:rFonts w:ascii="David" w:hAnsi="David" w:cs="David" w:hint="cs"/>
          <w:sz w:val="24"/>
          <w:szCs w:val="24"/>
          <w:rtl/>
        </w:rPr>
        <w:t>.</w:t>
      </w:r>
    </w:p>
    <w:p w14:paraId="185C2AC2" w14:textId="26AD0A20" w:rsidR="00DA25E9" w:rsidRPr="00DA25E9" w:rsidRDefault="00DA25E9" w:rsidP="00F25827">
      <w:pPr>
        <w:pStyle w:val="a3"/>
        <w:numPr>
          <w:ilvl w:val="0"/>
          <w:numId w:val="12"/>
        </w:numPr>
        <w:spacing w:line="360" w:lineRule="auto"/>
        <w:rPr>
          <w:rFonts w:ascii="David" w:hAnsi="David" w:cs="David"/>
          <w:sz w:val="24"/>
          <w:szCs w:val="24"/>
        </w:rPr>
      </w:pPr>
      <w:r w:rsidRPr="00DA25E9">
        <w:rPr>
          <w:rFonts w:ascii="David" w:hAnsi="David" w:cs="David" w:hint="cs"/>
          <w:sz w:val="24"/>
          <w:szCs w:val="24"/>
          <w:rtl/>
        </w:rPr>
        <w:t>הרצון של הצדדים כאמצעי להבטיח השאת תועלת מהחוזה.</w:t>
      </w:r>
    </w:p>
    <w:p w14:paraId="576A3E9F" w14:textId="10ECE9B5" w:rsidR="00DA25E9" w:rsidRPr="00DA25E9" w:rsidRDefault="00DA25E9" w:rsidP="00F25827">
      <w:pPr>
        <w:pStyle w:val="a3"/>
        <w:numPr>
          <w:ilvl w:val="0"/>
          <w:numId w:val="12"/>
        </w:numPr>
        <w:spacing w:line="360" w:lineRule="auto"/>
        <w:rPr>
          <w:rFonts w:ascii="David" w:hAnsi="David" w:cs="David"/>
          <w:sz w:val="24"/>
          <w:szCs w:val="24"/>
          <w:rtl/>
        </w:rPr>
      </w:pPr>
      <w:r w:rsidRPr="00DA25E9">
        <w:rPr>
          <w:rFonts w:ascii="David" w:hAnsi="David" w:cs="David" w:hint="cs"/>
          <w:sz w:val="24"/>
          <w:szCs w:val="24"/>
          <w:rtl/>
        </w:rPr>
        <w:t>תפי</w:t>
      </w:r>
      <w:r w:rsidR="00066628">
        <w:rPr>
          <w:rFonts w:ascii="David" w:hAnsi="David" w:cs="David" w:hint="cs"/>
          <w:sz w:val="24"/>
          <w:szCs w:val="24"/>
          <w:rtl/>
        </w:rPr>
        <w:t>ס</w:t>
      </w:r>
      <w:r w:rsidRPr="00DA25E9">
        <w:rPr>
          <w:rFonts w:ascii="David" w:hAnsi="David" w:cs="David" w:hint="cs"/>
          <w:sz w:val="24"/>
          <w:szCs w:val="24"/>
          <w:rtl/>
        </w:rPr>
        <w:t>ת הצדק ההסכמי כבסיס לתוקף המחייב של החוזים</w:t>
      </w:r>
      <w:r w:rsidR="00066628">
        <w:rPr>
          <w:rFonts w:ascii="David" w:hAnsi="David" w:cs="David" w:hint="cs"/>
          <w:sz w:val="24"/>
          <w:szCs w:val="24"/>
          <w:rtl/>
        </w:rPr>
        <w:t>.</w:t>
      </w:r>
    </w:p>
    <w:p w14:paraId="6E353AF2" w14:textId="0B2359F1" w:rsidR="00A80895" w:rsidRDefault="00A80895" w:rsidP="00F25827">
      <w:pPr>
        <w:pStyle w:val="a3"/>
        <w:spacing w:line="360" w:lineRule="auto"/>
        <w:ind w:left="1440"/>
        <w:rPr>
          <w:rFonts w:ascii="David" w:hAnsi="David" w:cs="David"/>
          <w:b/>
          <w:bCs/>
          <w:sz w:val="24"/>
          <w:szCs w:val="24"/>
          <w:u w:val="single"/>
          <w:rtl/>
        </w:rPr>
      </w:pPr>
    </w:p>
    <w:p w14:paraId="433F9E4C" w14:textId="37AC1BAA" w:rsidR="00066628" w:rsidRPr="00BF39B6" w:rsidRDefault="00066628" w:rsidP="00F25827">
      <w:pPr>
        <w:spacing w:line="360" w:lineRule="auto"/>
        <w:rPr>
          <w:rFonts w:ascii="David" w:hAnsi="David" w:cs="David"/>
          <w:sz w:val="24"/>
          <w:szCs w:val="24"/>
          <w:rtl/>
        </w:rPr>
      </w:pPr>
      <w:r>
        <w:rPr>
          <w:rFonts w:ascii="David" w:hAnsi="David" w:cs="David"/>
          <w:b/>
          <w:bCs/>
          <w:sz w:val="24"/>
          <w:szCs w:val="24"/>
          <w:rtl/>
        </w:rPr>
        <w:t>הרצון של הצדדים להיכנס להסכם מחייב, אומץ כתנאי לכריתת החוזה במסגרת דרישת גמירות הדעת.</w:t>
      </w:r>
      <w:r>
        <w:rPr>
          <w:rFonts w:ascii="David" w:hAnsi="David" w:cs="David"/>
          <w:sz w:val="24"/>
          <w:szCs w:val="24"/>
          <w:rtl/>
        </w:rPr>
        <w:t xml:space="preserve"> זהו במידה רבה תנאי מקדמי – גמירות דעת להיקשר בחוזה יכולה להתגבש רק כאשר הצדדים רצו ליצור מערכת יחסים מחייבת משפטית. זהו כמובן תנאי הכרחי אך לא מספיק, לעיתים גם אם יש כוונה ליצור יחסים משפטים, בית המשפט לא יכיר בחוזה במקרים כמו התערבות במוסד(הימורים) ורצון לדכא פעילות שלילית.</w:t>
      </w:r>
    </w:p>
    <w:p w14:paraId="78DAAC40" w14:textId="60AE1735" w:rsidR="00397CCE" w:rsidRPr="00435EC1" w:rsidRDefault="00BF39B6" w:rsidP="00F25827">
      <w:pPr>
        <w:spacing w:line="360" w:lineRule="auto"/>
        <w:rPr>
          <w:rFonts w:ascii="David" w:hAnsi="David" w:cs="David"/>
          <w:b/>
          <w:bCs/>
          <w:sz w:val="24"/>
          <w:szCs w:val="24"/>
          <w:u w:val="single"/>
        </w:rPr>
      </w:pPr>
      <w:r w:rsidRPr="00435EC1">
        <w:rPr>
          <w:rFonts w:ascii="David" w:hAnsi="David" w:cs="David" w:hint="cs"/>
          <w:b/>
          <w:bCs/>
          <w:sz w:val="24"/>
          <w:szCs w:val="24"/>
          <w:u w:val="single"/>
          <w:rtl/>
        </w:rPr>
        <w:t>ב</w:t>
      </w:r>
      <w:r w:rsidR="00397CCE" w:rsidRPr="00435EC1">
        <w:rPr>
          <w:rFonts w:ascii="David" w:hAnsi="David" w:cs="David"/>
          <w:b/>
          <w:bCs/>
          <w:sz w:val="24"/>
          <w:szCs w:val="24"/>
          <w:u w:val="single"/>
          <w:rtl/>
        </w:rPr>
        <w:t>מידה ואין רצון - הבחנה בין פגם בהליך הכריתה ובין "פגם בכריתה" :</w:t>
      </w:r>
    </w:p>
    <w:p w14:paraId="730EAE08" w14:textId="39794FC8" w:rsidR="004C749B" w:rsidRPr="00435EC1" w:rsidRDefault="004C749B" w:rsidP="00F25827">
      <w:pPr>
        <w:pStyle w:val="a3"/>
        <w:numPr>
          <w:ilvl w:val="0"/>
          <w:numId w:val="12"/>
        </w:numPr>
        <w:spacing w:line="360" w:lineRule="auto"/>
        <w:rPr>
          <w:rFonts w:ascii="David" w:hAnsi="David" w:cs="David"/>
          <w:sz w:val="24"/>
          <w:szCs w:val="24"/>
          <w:rtl/>
        </w:rPr>
      </w:pPr>
      <w:r>
        <w:rPr>
          <w:rFonts w:ascii="David" w:hAnsi="David" w:cs="David" w:hint="cs"/>
          <w:sz w:val="24"/>
          <w:szCs w:val="24"/>
          <w:rtl/>
        </w:rPr>
        <w:t>מונח לטיני</w:t>
      </w:r>
      <w:r w:rsidRPr="004C749B">
        <w:rPr>
          <w:rFonts w:ascii="David" w:hAnsi="David" w:cs="David"/>
          <w:sz w:val="24"/>
          <w:szCs w:val="24"/>
        </w:rPr>
        <w:t xml:space="preserve"> </w:t>
      </w:r>
      <w:r w:rsidRPr="00397CCE">
        <w:rPr>
          <w:rFonts w:ascii="David" w:hAnsi="David" w:cs="David"/>
          <w:b/>
          <w:bCs/>
          <w:sz w:val="24"/>
          <w:szCs w:val="24"/>
        </w:rPr>
        <w:t xml:space="preserve">Non </w:t>
      </w:r>
      <w:proofErr w:type="spellStart"/>
      <w:r w:rsidRPr="00397CCE">
        <w:rPr>
          <w:rFonts w:ascii="David" w:hAnsi="David" w:cs="David"/>
          <w:b/>
          <w:bCs/>
          <w:sz w:val="24"/>
          <w:szCs w:val="24"/>
        </w:rPr>
        <w:t>est</w:t>
      </w:r>
      <w:proofErr w:type="spellEnd"/>
      <w:r w:rsidRPr="00397CCE">
        <w:rPr>
          <w:rFonts w:ascii="David" w:hAnsi="David" w:cs="David"/>
          <w:b/>
          <w:bCs/>
          <w:sz w:val="24"/>
          <w:szCs w:val="24"/>
        </w:rPr>
        <w:t xml:space="preserve"> factum</w:t>
      </w:r>
      <w:r>
        <w:rPr>
          <w:rFonts w:ascii="David" w:hAnsi="David" w:cs="David"/>
          <w:sz w:val="24"/>
          <w:szCs w:val="24"/>
        </w:rPr>
        <w:t xml:space="preserve"> =</w:t>
      </w:r>
      <w:r>
        <w:rPr>
          <w:rFonts w:ascii="David" w:hAnsi="David" w:cs="David" w:hint="cs"/>
          <w:sz w:val="24"/>
          <w:szCs w:val="24"/>
          <w:rtl/>
        </w:rPr>
        <w:t>(משמעות לא נעשה דבר).</w:t>
      </w:r>
      <w:r w:rsidR="002B7144" w:rsidRPr="00435EC1">
        <w:rPr>
          <w:rFonts w:ascii="David" w:hAnsi="David" w:cs="David" w:hint="cs"/>
          <w:sz w:val="24"/>
          <w:szCs w:val="24"/>
          <w:rtl/>
        </w:rPr>
        <w:t>ס</w:t>
      </w:r>
      <w:r w:rsidRPr="00435EC1">
        <w:rPr>
          <w:rFonts w:ascii="David" w:hAnsi="David" w:cs="David" w:hint="cs"/>
          <w:sz w:val="24"/>
          <w:szCs w:val="24"/>
          <w:rtl/>
        </w:rPr>
        <w:t>ופר חותם על ספרים למעריצים, אחד המעריצים מבקש שיחתום בתחתית הדף כשלמעשה החתימה היא על כתב ערבות. לא רק שלא היה רצון להתקשר בחוזה הספ</w:t>
      </w:r>
      <w:r w:rsidR="00397CCE" w:rsidRPr="00435EC1">
        <w:rPr>
          <w:rFonts w:ascii="David" w:hAnsi="David" w:cs="David" w:hint="cs"/>
          <w:sz w:val="24"/>
          <w:szCs w:val="24"/>
          <w:rtl/>
        </w:rPr>
        <w:t>ציפ</w:t>
      </w:r>
      <w:r w:rsidRPr="00435EC1">
        <w:rPr>
          <w:rFonts w:ascii="David" w:hAnsi="David" w:cs="David" w:hint="cs"/>
          <w:sz w:val="24"/>
          <w:szCs w:val="24"/>
          <w:rtl/>
        </w:rPr>
        <w:t xml:space="preserve">י הזה, לא היה רצון להתקשר בחוזה בכלל! החוזה </w:t>
      </w:r>
      <w:r w:rsidRPr="00435EC1">
        <w:rPr>
          <w:rFonts w:ascii="David" w:hAnsi="David" w:cs="David" w:hint="cs"/>
          <w:b/>
          <w:bCs/>
          <w:sz w:val="24"/>
          <w:szCs w:val="24"/>
          <w:rtl/>
        </w:rPr>
        <w:t>בטל מעיקרו</w:t>
      </w:r>
      <w:r w:rsidR="00D87871" w:rsidRPr="00435EC1">
        <w:rPr>
          <w:rFonts w:ascii="David" w:hAnsi="David" w:cs="David" w:hint="cs"/>
          <w:sz w:val="24"/>
          <w:szCs w:val="24"/>
          <w:rtl/>
        </w:rPr>
        <w:t>,</w:t>
      </w:r>
      <w:r w:rsidR="00435EC1">
        <w:rPr>
          <w:rFonts w:ascii="David" w:hAnsi="David" w:cs="David" w:hint="cs"/>
          <w:sz w:val="24"/>
          <w:szCs w:val="24"/>
          <w:rtl/>
        </w:rPr>
        <w:t xml:space="preserve"> </w:t>
      </w:r>
      <w:r w:rsidR="00D87871" w:rsidRPr="00435EC1">
        <w:rPr>
          <w:rFonts w:ascii="David" w:hAnsi="David" w:cs="David" w:hint="cs"/>
          <w:b/>
          <w:bCs/>
          <w:sz w:val="24"/>
          <w:szCs w:val="24"/>
          <w:rtl/>
        </w:rPr>
        <w:t>פגם בהליך הכריתה</w:t>
      </w:r>
      <w:r w:rsidRPr="00435EC1">
        <w:rPr>
          <w:rFonts w:ascii="David" w:hAnsi="David" w:cs="David" w:hint="cs"/>
          <w:sz w:val="24"/>
          <w:szCs w:val="24"/>
          <w:rtl/>
        </w:rPr>
        <w:t>. לא הייתה גמירות דעת.</w:t>
      </w:r>
      <w:r w:rsidR="00435EC1">
        <w:rPr>
          <w:rFonts w:ascii="David" w:hAnsi="David" w:cs="David"/>
          <w:sz w:val="24"/>
          <w:szCs w:val="24"/>
          <w:rtl/>
        </w:rPr>
        <w:br/>
      </w:r>
      <w:r w:rsidRPr="00435EC1">
        <w:rPr>
          <w:rFonts w:ascii="David" w:hAnsi="David" w:cs="David" w:hint="cs"/>
          <w:sz w:val="24"/>
          <w:szCs w:val="24"/>
          <w:u w:val="single"/>
          <w:rtl/>
        </w:rPr>
        <w:lastRenderedPageBreak/>
        <w:t>וריאציה 2</w:t>
      </w:r>
      <w:r w:rsidR="00435EC1" w:rsidRPr="00435EC1">
        <w:rPr>
          <w:rFonts w:ascii="David" w:hAnsi="David" w:cs="David" w:hint="cs"/>
          <w:sz w:val="24"/>
          <w:szCs w:val="24"/>
          <w:u w:val="single"/>
          <w:rtl/>
        </w:rPr>
        <w:t>:</w:t>
      </w:r>
      <w:r w:rsidR="00435EC1">
        <w:rPr>
          <w:rFonts w:ascii="David" w:hAnsi="David" w:cs="David" w:hint="cs"/>
          <w:sz w:val="24"/>
          <w:szCs w:val="24"/>
          <w:rtl/>
        </w:rPr>
        <w:t xml:space="preserve"> </w:t>
      </w:r>
      <w:r w:rsidRPr="00435EC1">
        <w:rPr>
          <w:rFonts w:ascii="David" w:hAnsi="David" w:cs="David" w:hint="cs"/>
          <w:sz w:val="24"/>
          <w:szCs w:val="24"/>
          <w:rtl/>
        </w:rPr>
        <w:t xml:space="preserve">הסופר </w:t>
      </w:r>
      <w:r w:rsidR="00397CCE" w:rsidRPr="00435EC1">
        <w:rPr>
          <w:rFonts w:ascii="David" w:hAnsi="David" w:cs="David" w:hint="cs"/>
          <w:sz w:val="24"/>
          <w:szCs w:val="24"/>
          <w:rtl/>
        </w:rPr>
        <w:t>חתם על כתב הערבות אך זה</w:t>
      </w:r>
      <w:r w:rsidRPr="00435EC1">
        <w:rPr>
          <w:rFonts w:ascii="David" w:hAnsi="David" w:cs="David" w:hint="cs"/>
          <w:sz w:val="24"/>
          <w:szCs w:val="24"/>
          <w:rtl/>
        </w:rPr>
        <w:t xml:space="preserve"> נע</w:t>
      </w:r>
      <w:r w:rsidR="00397CCE" w:rsidRPr="00435EC1">
        <w:rPr>
          <w:rFonts w:ascii="David" w:hAnsi="David" w:cs="David" w:hint="cs"/>
          <w:sz w:val="24"/>
          <w:szCs w:val="24"/>
          <w:rtl/>
        </w:rPr>
        <w:t>ש</w:t>
      </w:r>
      <w:r w:rsidRPr="00435EC1">
        <w:rPr>
          <w:rFonts w:ascii="David" w:hAnsi="David" w:cs="David" w:hint="cs"/>
          <w:sz w:val="24"/>
          <w:szCs w:val="24"/>
          <w:rtl/>
        </w:rPr>
        <w:t>ה בכפיה תחת איומים.</w:t>
      </w:r>
      <w:r w:rsidR="002B7144" w:rsidRPr="00435EC1">
        <w:rPr>
          <w:rFonts w:ascii="David" w:hAnsi="David" w:cs="David" w:hint="cs"/>
          <w:sz w:val="24"/>
          <w:szCs w:val="24"/>
          <w:rtl/>
        </w:rPr>
        <w:t xml:space="preserve"> (</w:t>
      </w:r>
      <w:r w:rsidR="002B7144" w:rsidRPr="00435EC1">
        <w:rPr>
          <w:rFonts w:ascii="David" w:hAnsi="David" w:cs="David" w:hint="cs"/>
          <w:b/>
          <w:bCs/>
          <w:sz w:val="24"/>
          <w:szCs w:val="24"/>
          <w:rtl/>
        </w:rPr>
        <w:t xml:space="preserve">פגם בכריתה </w:t>
      </w:r>
      <w:r w:rsidR="002B7144" w:rsidRPr="00435EC1">
        <w:rPr>
          <w:rFonts w:ascii="David" w:hAnsi="David" w:cs="David" w:hint="cs"/>
          <w:sz w:val="24"/>
          <w:szCs w:val="24"/>
          <w:rtl/>
        </w:rPr>
        <w:t xml:space="preserve">לא בהליך </w:t>
      </w:r>
      <w:proofErr w:type="spellStart"/>
      <w:r w:rsidR="002B7144" w:rsidRPr="00435EC1">
        <w:rPr>
          <w:rFonts w:ascii="David" w:hAnsi="David" w:cs="David" w:hint="cs"/>
          <w:sz w:val="24"/>
          <w:szCs w:val="24"/>
          <w:rtl/>
        </w:rPr>
        <w:t>הכריתה</w:t>
      </w:r>
      <w:r w:rsidR="00D87871" w:rsidRPr="00435EC1">
        <w:rPr>
          <w:rFonts w:ascii="David" w:hAnsi="David" w:cs="David" w:hint="cs"/>
          <w:sz w:val="24"/>
          <w:szCs w:val="24"/>
          <w:rtl/>
        </w:rPr>
        <w:t>,יש</w:t>
      </w:r>
      <w:proofErr w:type="spellEnd"/>
      <w:r w:rsidR="00D87871" w:rsidRPr="00435EC1">
        <w:rPr>
          <w:rFonts w:ascii="David" w:hAnsi="David" w:cs="David" w:hint="cs"/>
          <w:sz w:val="24"/>
          <w:szCs w:val="24"/>
          <w:rtl/>
        </w:rPr>
        <w:t xml:space="preserve"> פגם ברצון</w:t>
      </w:r>
      <w:r w:rsidR="002B7144" w:rsidRPr="00435EC1">
        <w:rPr>
          <w:rFonts w:ascii="David" w:hAnsi="David" w:cs="David" w:hint="cs"/>
          <w:sz w:val="24"/>
          <w:szCs w:val="24"/>
          <w:rtl/>
        </w:rPr>
        <w:t>)</w:t>
      </w:r>
      <w:r w:rsidR="00D87871" w:rsidRPr="00435EC1">
        <w:rPr>
          <w:rFonts w:ascii="David" w:hAnsi="David" w:cs="David" w:hint="cs"/>
          <w:sz w:val="24"/>
          <w:szCs w:val="24"/>
          <w:rtl/>
        </w:rPr>
        <w:t xml:space="preserve"> החוזה </w:t>
      </w:r>
      <w:r w:rsidR="00D87871" w:rsidRPr="00435EC1">
        <w:rPr>
          <w:rFonts w:ascii="David" w:hAnsi="David" w:cs="David" w:hint="cs"/>
          <w:b/>
          <w:bCs/>
          <w:sz w:val="24"/>
          <w:szCs w:val="24"/>
          <w:rtl/>
        </w:rPr>
        <w:t>ניתן לביטול</w:t>
      </w:r>
      <w:r w:rsidR="002B7144" w:rsidRPr="00435EC1">
        <w:rPr>
          <w:rFonts w:ascii="David" w:hAnsi="David" w:cs="David" w:hint="cs"/>
          <w:sz w:val="24"/>
          <w:szCs w:val="24"/>
          <w:rtl/>
        </w:rPr>
        <w:t>.</w:t>
      </w:r>
      <w:r w:rsidR="00435EC1">
        <w:rPr>
          <w:rFonts w:ascii="David" w:hAnsi="David" w:cs="David"/>
          <w:sz w:val="24"/>
          <w:szCs w:val="24"/>
          <w:rtl/>
        </w:rPr>
        <w:br/>
      </w:r>
      <w:r w:rsidRPr="00435EC1">
        <w:rPr>
          <w:rFonts w:ascii="David" w:hAnsi="David" w:cs="David" w:hint="cs"/>
          <w:b/>
          <w:bCs/>
          <w:sz w:val="24"/>
          <w:szCs w:val="24"/>
          <w:rtl/>
        </w:rPr>
        <w:t>ניתן לביטול</w:t>
      </w:r>
      <w:r w:rsidRPr="00435EC1">
        <w:rPr>
          <w:rFonts w:ascii="David" w:hAnsi="David" w:cs="David" w:hint="cs"/>
          <w:sz w:val="24"/>
          <w:szCs w:val="24"/>
          <w:rtl/>
        </w:rPr>
        <w:t>- ניתנת או</w:t>
      </w:r>
      <w:r w:rsidR="002B7144" w:rsidRPr="00435EC1">
        <w:rPr>
          <w:rFonts w:ascii="David" w:hAnsi="David" w:cs="David" w:hint="cs"/>
          <w:sz w:val="24"/>
          <w:szCs w:val="24"/>
          <w:rtl/>
        </w:rPr>
        <w:t>פ</w:t>
      </w:r>
      <w:r w:rsidRPr="00435EC1">
        <w:rPr>
          <w:rFonts w:ascii="David" w:hAnsi="David" w:cs="David" w:hint="cs"/>
          <w:sz w:val="24"/>
          <w:szCs w:val="24"/>
          <w:rtl/>
        </w:rPr>
        <w:t>ציה לצד שהיה</w:t>
      </w:r>
      <w:r w:rsidR="00D87871" w:rsidRPr="00435EC1">
        <w:rPr>
          <w:rFonts w:ascii="David" w:hAnsi="David" w:cs="David" w:hint="cs"/>
          <w:sz w:val="24"/>
          <w:szCs w:val="24"/>
          <w:rtl/>
        </w:rPr>
        <w:t xml:space="preserve"> לו </w:t>
      </w:r>
      <w:r w:rsidRPr="00435EC1">
        <w:rPr>
          <w:rFonts w:ascii="David" w:hAnsi="David" w:cs="David" w:hint="cs"/>
          <w:sz w:val="24"/>
          <w:szCs w:val="24"/>
          <w:rtl/>
        </w:rPr>
        <w:t>פגם ברצון</w:t>
      </w:r>
      <w:r w:rsidR="002B7144" w:rsidRPr="00435EC1">
        <w:rPr>
          <w:rFonts w:ascii="David" w:hAnsi="David" w:cs="David" w:hint="cs"/>
          <w:sz w:val="24"/>
          <w:szCs w:val="24"/>
          <w:rtl/>
        </w:rPr>
        <w:t xml:space="preserve"> (כפו עליו)</w:t>
      </w:r>
      <w:r w:rsidRPr="00435EC1">
        <w:rPr>
          <w:rFonts w:ascii="David" w:hAnsi="David" w:cs="David" w:hint="cs"/>
          <w:sz w:val="24"/>
          <w:szCs w:val="24"/>
          <w:rtl/>
        </w:rPr>
        <w:t xml:space="preserve"> להחליט </w:t>
      </w:r>
      <w:r w:rsidR="00397CCE" w:rsidRPr="00435EC1">
        <w:rPr>
          <w:rFonts w:ascii="David" w:hAnsi="David" w:cs="David" w:hint="cs"/>
          <w:sz w:val="24"/>
          <w:szCs w:val="24"/>
          <w:rtl/>
        </w:rPr>
        <w:t>ה</w:t>
      </w:r>
      <w:r w:rsidRPr="00435EC1">
        <w:rPr>
          <w:rFonts w:ascii="David" w:hAnsi="David" w:cs="David" w:hint="cs"/>
          <w:sz w:val="24"/>
          <w:szCs w:val="24"/>
          <w:rtl/>
        </w:rPr>
        <w:t xml:space="preserve">אם הוא </w:t>
      </w:r>
      <w:r w:rsidR="00397CCE" w:rsidRPr="00435EC1">
        <w:rPr>
          <w:rFonts w:ascii="David" w:hAnsi="David" w:cs="David" w:hint="cs"/>
          <w:sz w:val="24"/>
          <w:szCs w:val="24"/>
          <w:rtl/>
        </w:rPr>
        <w:t>רוצה לבטל את החוזה.</w:t>
      </w:r>
      <w:r w:rsidR="00435EC1">
        <w:rPr>
          <w:rFonts w:ascii="David" w:hAnsi="David" w:cs="David"/>
          <w:sz w:val="24"/>
          <w:szCs w:val="24"/>
          <w:rtl/>
        </w:rPr>
        <w:br/>
      </w:r>
      <w:r w:rsidR="00D87871" w:rsidRPr="00435EC1">
        <w:rPr>
          <w:rFonts w:ascii="David" w:hAnsi="David" w:cs="David" w:hint="cs"/>
          <w:b/>
          <w:bCs/>
          <w:sz w:val="24"/>
          <w:szCs w:val="24"/>
          <w:rtl/>
        </w:rPr>
        <w:t>בטל מעיקרו -</w:t>
      </w:r>
      <w:r w:rsidR="00397CCE" w:rsidRPr="00435EC1">
        <w:rPr>
          <w:rFonts w:ascii="David" w:hAnsi="David" w:cs="David" w:hint="cs"/>
          <w:sz w:val="24"/>
          <w:szCs w:val="24"/>
          <w:rtl/>
        </w:rPr>
        <w:t>אדם שלא ידע על מה הוא חותם-</w:t>
      </w:r>
      <w:r w:rsidRPr="00435EC1">
        <w:rPr>
          <w:rFonts w:ascii="David" w:hAnsi="David" w:cs="David" w:hint="cs"/>
          <w:sz w:val="24"/>
          <w:szCs w:val="24"/>
          <w:rtl/>
        </w:rPr>
        <w:t xml:space="preserve"> </w:t>
      </w:r>
      <w:r w:rsidR="00397CCE" w:rsidRPr="00435EC1">
        <w:rPr>
          <w:rFonts w:ascii="David" w:hAnsi="David" w:cs="David" w:hint="cs"/>
          <w:sz w:val="24"/>
          <w:szCs w:val="24"/>
          <w:rtl/>
        </w:rPr>
        <w:t>המשמעות היא כאילו לא נעשה חוזה מעולם.</w:t>
      </w:r>
    </w:p>
    <w:p w14:paraId="4EF0658B" w14:textId="6F88FFA4" w:rsidR="00435EC1" w:rsidRDefault="004C749B" w:rsidP="00F25827">
      <w:pPr>
        <w:spacing w:line="360" w:lineRule="auto"/>
        <w:rPr>
          <w:rFonts w:ascii="David" w:hAnsi="David" w:cs="David"/>
          <w:sz w:val="24"/>
          <w:szCs w:val="24"/>
          <w:rtl/>
        </w:rPr>
      </w:pPr>
      <w:r w:rsidRPr="00435EC1">
        <w:rPr>
          <w:rFonts w:ascii="David" w:hAnsi="David" w:cs="David" w:hint="cs"/>
          <w:b/>
          <w:bCs/>
          <w:sz w:val="24"/>
          <w:szCs w:val="24"/>
          <w:u w:val="single"/>
          <w:rtl/>
        </w:rPr>
        <w:t>פרץ בוני הנגב נ' בוחבוט</w:t>
      </w:r>
      <w:r w:rsidR="00435EC1">
        <w:rPr>
          <w:rFonts w:ascii="David" w:hAnsi="David" w:cs="David" w:hint="cs"/>
          <w:b/>
          <w:bCs/>
          <w:sz w:val="24"/>
          <w:szCs w:val="24"/>
          <w:u w:val="single"/>
          <w:rtl/>
        </w:rPr>
        <w:t xml:space="preserve">: </w:t>
      </w:r>
      <w:r w:rsidR="009F59E8" w:rsidRPr="00435EC1">
        <w:rPr>
          <w:rFonts w:ascii="David" w:hAnsi="David" w:cs="David" w:hint="cs"/>
          <w:sz w:val="24"/>
          <w:szCs w:val="24"/>
          <w:rtl/>
        </w:rPr>
        <w:t>הבן גר בדירה, בוחבוט זה האב. ההנחה היא שהדירה שייכת לבן והאב לא באמת קנה אותה. האב היה שתוי כשהחתימו אותו על החוזה למכירת הדירה, האב לא יודע קרוא וכתוב,</w:t>
      </w:r>
      <w:r w:rsidR="00435EC1">
        <w:rPr>
          <w:rFonts w:ascii="David" w:hAnsi="David" w:cs="David" w:hint="cs"/>
          <w:sz w:val="24"/>
          <w:szCs w:val="24"/>
          <w:rtl/>
        </w:rPr>
        <w:t xml:space="preserve"> </w:t>
      </w:r>
      <w:r w:rsidR="009F59E8" w:rsidRPr="00435EC1">
        <w:rPr>
          <w:rFonts w:ascii="David" w:hAnsi="David" w:cs="David" w:hint="cs"/>
          <w:sz w:val="24"/>
          <w:szCs w:val="24"/>
          <w:rtl/>
        </w:rPr>
        <w:t>האב טען שהוא לא יודע שהוא חותם על הסכם למכור את הדירה. נתנו לו 1000 ₪ בעבור חתימתו ונאמר לו שהבן מסכים.</w:t>
      </w:r>
      <w:r w:rsidR="009F59E8" w:rsidRPr="00435EC1">
        <w:rPr>
          <w:rFonts w:ascii="David" w:hAnsi="David" w:cs="David"/>
          <w:sz w:val="24"/>
          <w:szCs w:val="24"/>
          <w:rtl/>
        </w:rPr>
        <w:br/>
      </w:r>
      <w:r w:rsidR="009F59E8" w:rsidRPr="00435EC1">
        <w:rPr>
          <w:rFonts w:ascii="David" w:hAnsi="David" w:cs="David" w:hint="cs"/>
          <w:sz w:val="24"/>
          <w:szCs w:val="24"/>
          <w:rtl/>
        </w:rPr>
        <w:t>בין המשפט המחוזי דן בטענת ה</w:t>
      </w:r>
      <w:r w:rsidR="009F59E8" w:rsidRPr="00435EC1">
        <w:rPr>
          <w:rFonts w:ascii="David" w:hAnsi="David" w:cs="David"/>
          <w:sz w:val="24"/>
          <w:szCs w:val="24"/>
        </w:rPr>
        <w:t xml:space="preserve">non </w:t>
      </w:r>
      <w:proofErr w:type="spellStart"/>
      <w:r w:rsidR="009F59E8" w:rsidRPr="00435EC1">
        <w:rPr>
          <w:rFonts w:ascii="David" w:hAnsi="David" w:cs="David"/>
          <w:sz w:val="24"/>
          <w:szCs w:val="24"/>
        </w:rPr>
        <w:t>est</w:t>
      </w:r>
      <w:proofErr w:type="spellEnd"/>
      <w:r w:rsidR="009F59E8" w:rsidRPr="00435EC1">
        <w:rPr>
          <w:rFonts w:ascii="David" w:hAnsi="David" w:cs="David"/>
          <w:sz w:val="24"/>
          <w:szCs w:val="24"/>
        </w:rPr>
        <w:t xml:space="preserve"> </w:t>
      </w:r>
      <w:proofErr w:type="spellStart"/>
      <w:r w:rsidR="009F59E8" w:rsidRPr="00435EC1">
        <w:rPr>
          <w:rFonts w:ascii="David" w:hAnsi="David" w:cs="David"/>
          <w:sz w:val="24"/>
          <w:szCs w:val="24"/>
        </w:rPr>
        <w:t>facton</w:t>
      </w:r>
      <w:proofErr w:type="spellEnd"/>
      <w:r w:rsidR="009F59E8" w:rsidRPr="00435EC1">
        <w:rPr>
          <w:rFonts w:ascii="David" w:hAnsi="David" w:cs="David"/>
          <w:sz w:val="24"/>
          <w:szCs w:val="24"/>
        </w:rPr>
        <w:t xml:space="preserve"> </w:t>
      </w:r>
      <w:r w:rsidR="009F59E8" w:rsidRPr="00435EC1">
        <w:rPr>
          <w:rFonts w:ascii="David" w:hAnsi="David" w:cs="David" w:hint="cs"/>
          <w:sz w:val="24"/>
          <w:szCs w:val="24"/>
          <w:rtl/>
        </w:rPr>
        <w:t xml:space="preserve"> ומכריע שהיה חוזה ע"פ מדדים אובייקטיביים של כריתה, אך לא פוסקים סעדים.</w:t>
      </w:r>
      <w:r w:rsidR="00435EC1">
        <w:rPr>
          <w:rFonts w:ascii="David" w:hAnsi="David" w:cs="David" w:hint="cs"/>
          <w:sz w:val="24"/>
          <w:szCs w:val="24"/>
          <w:rtl/>
        </w:rPr>
        <w:t xml:space="preserve"> </w:t>
      </w:r>
      <w:r w:rsidR="00970FCE" w:rsidRPr="00435EC1">
        <w:rPr>
          <w:rFonts w:ascii="David" w:hAnsi="David" w:cs="David" w:hint="cs"/>
          <w:sz w:val="24"/>
          <w:szCs w:val="24"/>
          <w:rtl/>
        </w:rPr>
        <w:t>הדיון מגיע לעליון</w:t>
      </w:r>
      <w:r w:rsidR="009F59E8" w:rsidRPr="00435EC1">
        <w:rPr>
          <w:rFonts w:ascii="David" w:hAnsi="David" w:cs="David" w:hint="cs"/>
          <w:sz w:val="24"/>
          <w:szCs w:val="24"/>
          <w:rtl/>
        </w:rPr>
        <w:t xml:space="preserve">, פרץ בוני הנגב מערערים על כך שלא קיבלו סעדים, </w:t>
      </w:r>
      <w:proofErr w:type="spellStart"/>
      <w:r w:rsidR="009F59E8" w:rsidRPr="00435EC1">
        <w:rPr>
          <w:rFonts w:ascii="David" w:hAnsi="David" w:cs="David" w:hint="cs"/>
          <w:sz w:val="24"/>
          <w:szCs w:val="24"/>
          <w:rtl/>
        </w:rPr>
        <w:t>העירעור</w:t>
      </w:r>
      <w:proofErr w:type="spellEnd"/>
      <w:r w:rsidR="009F59E8" w:rsidRPr="00435EC1">
        <w:rPr>
          <w:rFonts w:ascii="David" w:hAnsi="David" w:cs="David" w:hint="cs"/>
          <w:sz w:val="24"/>
          <w:szCs w:val="24"/>
          <w:rtl/>
        </w:rPr>
        <w:t xml:space="preserve"> התקבל ופרץ קיבלו פיצוי</w:t>
      </w:r>
      <w:r w:rsidR="00970FCE" w:rsidRPr="00435EC1">
        <w:rPr>
          <w:rFonts w:ascii="David" w:hAnsi="David" w:cs="David" w:hint="cs"/>
          <w:sz w:val="24"/>
          <w:szCs w:val="24"/>
          <w:rtl/>
        </w:rPr>
        <w:t xml:space="preserve">. </w:t>
      </w:r>
      <w:r w:rsidR="00970FCE" w:rsidRPr="00435EC1">
        <w:rPr>
          <w:rFonts w:ascii="David" w:hAnsi="David" w:cs="David"/>
          <w:sz w:val="24"/>
          <w:szCs w:val="24"/>
          <w:rtl/>
        </w:rPr>
        <w:br/>
      </w:r>
      <w:r w:rsidR="00970FCE" w:rsidRPr="00435EC1">
        <w:rPr>
          <w:rFonts w:ascii="David" w:hAnsi="David" w:cs="David" w:hint="cs"/>
          <w:sz w:val="24"/>
          <w:szCs w:val="24"/>
          <w:u w:val="single"/>
          <w:rtl/>
        </w:rPr>
        <w:t>שמגר בדעת מיעוט</w:t>
      </w:r>
      <w:r w:rsidR="00435EC1">
        <w:rPr>
          <w:rFonts w:ascii="David" w:hAnsi="David" w:cs="David" w:hint="cs"/>
          <w:sz w:val="24"/>
          <w:szCs w:val="24"/>
          <w:u w:val="single"/>
          <w:rtl/>
        </w:rPr>
        <w:t>:</w:t>
      </w:r>
      <w:r w:rsidR="00435EC1">
        <w:rPr>
          <w:rFonts w:ascii="David" w:hAnsi="David" w:cs="David" w:hint="cs"/>
          <w:sz w:val="24"/>
          <w:szCs w:val="24"/>
          <w:rtl/>
        </w:rPr>
        <w:t xml:space="preserve"> </w:t>
      </w:r>
      <w:r w:rsidR="00970FCE" w:rsidRPr="00435EC1">
        <w:rPr>
          <w:rFonts w:ascii="David" w:hAnsi="David" w:cs="David" w:hint="cs"/>
          <w:sz w:val="24"/>
          <w:szCs w:val="24"/>
          <w:rtl/>
        </w:rPr>
        <w:t>מבחין בין חוזה שלא נכרת מלכתחילה לבין חוזה שמכיל פגם ברצון.</w:t>
      </w:r>
      <w:r w:rsidR="00435EC1">
        <w:rPr>
          <w:rFonts w:ascii="David" w:hAnsi="David" w:cs="David" w:hint="cs"/>
          <w:sz w:val="24"/>
          <w:szCs w:val="24"/>
          <w:rtl/>
        </w:rPr>
        <w:t xml:space="preserve"> </w:t>
      </w:r>
      <w:r w:rsidR="00970FCE" w:rsidRPr="00435EC1">
        <w:rPr>
          <w:rFonts w:ascii="David" w:hAnsi="David" w:cs="David" w:hint="cs"/>
          <w:sz w:val="24"/>
          <w:szCs w:val="24"/>
          <w:rtl/>
        </w:rPr>
        <w:t xml:space="preserve">דעתו היא שלא </w:t>
      </w:r>
      <w:r w:rsidR="00970FCE" w:rsidRPr="00435EC1">
        <w:rPr>
          <w:rFonts w:ascii="David" w:hAnsi="David" w:cs="David" w:hint="cs"/>
          <w:b/>
          <w:bCs/>
          <w:sz w:val="24"/>
          <w:szCs w:val="24"/>
          <w:u w:val="single"/>
          <w:rtl/>
        </w:rPr>
        <w:t>נכרת חוזה כלל</w:t>
      </w:r>
      <w:r w:rsidR="0051448A" w:rsidRPr="00435EC1">
        <w:rPr>
          <w:rFonts w:ascii="David" w:hAnsi="David" w:cs="David" w:hint="cs"/>
          <w:sz w:val="24"/>
          <w:szCs w:val="24"/>
          <w:rtl/>
        </w:rPr>
        <w:t xml:space="preserve"> (</w:t>
      </w:r>
      <w:r w:rsidR="0051448A" w:rsidRPr="00435EC1">
        <w:rPr>
          <w:rFonts w:ascii="David" w:hAnsi="David" w:cs="David"/>
          <w:sz w:val="24"/>
          <w:szCs w:val="24"/>
        </w:rPr>
        <w:t xml:space="preserve">non </w:t>
      </w:r>
      <w:proofErr w:type="spellStart"/>
      <w:r w:rsidR="0051448A" w:rsidRPr="00435EC1">
        <w:rPr>
          <w:rFonts w:ascii="David" w:hAnsi="David" w:cs="David"/>
          <w:sz w:val="24"/>
          <w:szCs w:val="24"/>
        </w:rPr>
        <w:t>est</w:t>
      </w:r>
      <w:proofErr w:type="spellEnd"/>
      <w:r w:rsidR="0051448A" w:rsidRPr="00435EC1">
        <w:rPr>
          <w:rFonts w:ascii="David" w:hAnsi="David" w:cs="David"/>
          <w:sz w:val="24"/>
          <w:szCs w:val="24"/>
        </w:rPr>
        <w:t xml:space="preserve"> factum</w:t>
      </w:r>
      <w:r w:rsidR="0051448A" w:rsidRPr="00435EC1">
        <w:rPr>
          <w:rFonts w:ascii="David" w:hAnsi="David" w:cs="David" w:hint="cs"/>
          <w:sz w:val="24"/>
          <w:szCs w:val="24"/>
          <w:rtl/>
        </w:rPr>
        <w:t>)</w:t>
      </w:r>
      <w:r w:rsidR="00970FCE" w:rsidRPr="00435EC1">
        <w:rPr>
          <w:rFonts w:ascii="David" w:hAnsi="David" w:cs="David" w:hint="cs"/>
          <w:sz w:val="24"/>
          <w:szCs w:val="24"/>
          <w:rtl/>
        </w:rPr>
        <w:t>- התנהגות המשיב לא מעידה על גמירות דעתו להתקשר בחוזה.</w:t>
      </w:r>
      <w:r w:rsidR="00435EC1">
        <w:rPr>
          <w:rFonts w:ascii="David" w:hAnsi="David" w:cs="David" w:hint="cs"/>
          <w:sz w:val="24"/>
          <w:szCs w:val="24"/>
          <w:rtl/>
        </w:rPr>
        <w:t xml:space="preserve"> בנוסף, גם אם החוזה נכרת, הוא נחתם על סמך טעות שהצד השני ידע עליה ועל כן ניתן לביטול.</w:t>
      </w:r>
    </w:p>
    <w:p w14:paraId="24192226" w14:textId="77746E8B" w:rsidR="00970FCE" w:rsidRPr="00435EC1" w:rsidRDefault="0051448A" w:rsidP="00F25827">
      <w:pPr>
        <w:spacing w:line="360" w:lineRule="auto"/>
        <w:rPr>
          <w:rFonts w:ascii="David" w:hAnsi="David" w:cs="David"/>
          <w:sz w:val="24"/>
          <w:szCs w:val="24"/>
          <w:rtl/>
        </w:rPr>
      </w:pPr>
      <w:r w:rsidRPr="00435EC1">
        <w:rPr>
          <w:rFonts w:ascii="David" w:hAnsi="David" w:cs="David"/>
          <w:sz w:val="24"/>
          <w:szCs w:val="24"/>
          <w:rtl/>
        </w:rPr>
        <w:br/>
      </w:r>
      <w:r w:rsidR="00970FCE" w:rsidRPr="00435EC1">
        <w:rPr>
          <w:rFonts w:ascii="David" w:hAnsi="David" w:cs="David" w:hint="cs"/>
          <w:sz w:val="24"/>
          <w:szCs w:val="24"/>
          <w:u w:val="single"/>
          <w:rtl/>
        </w:rPr>
        <w:t>מה לגבי החתימה?</w:t>
      </w:r>
    </w:p>
    <w:p w14:paraId="2CBDB105" w14:textId="3F98124A" w:rsidR="00970FCE" w:rsidRDefault="002B7144" w:rsidP="00F25827">
      <w:pPr>
        <w:pStyle w:val="a3"/>
        <w:numPr>
          <w:ilvl w:val="0"/>
          <w:numId w:val="12"/>
        </w:numPr>
        <w:spacing w:line="360" w:lineRule="auto"/>
        <w:rPr>
          <w:rFonts w:ascii="David" w:hAnsi="David" w:cs="David"/>
          <w:sz w:val="24"/>
          <w:szCs w:val="24"/>
        </w:rPr>
      </w:pPr>
      <w:r>
        <w:rPr>
          <w:rFonts w:ascii="David" w:hAnsi="David" w:cs="David" w:hint="cs"/>
          <w:sz w:val="24"/>
          <w:szCs w:val="24"/>
          <w:rtl/>
        </w:rPr>
        <w:t>יש פער בין ב</w:t>
      </w:r>
      <w:r w:rsidR="00397CCE">
        <w:rPr>
          <w:rFonts w:ascii="David" w:hAnsi="David" w:cs="David" w:hint="cs"/>
          <w:sz w:val="24"/>
          <w:szCs w:val="24"/>
          <w:rtl/>
        </w:rPr>
        <w:t>י</w:t>
      </w:r>
      <w:r>
        <w:rPr>
          <w:rFonts w:ascii="David" w:hAnsi="David" w:cs="David" w:hint="cs"/>
          <w:sz w:val="24"/>
          <w:szCs w:val="24"/>
          <w:rtl/>
        </w:rPr>
        <w:t xml:space="preserve">טוי </w:t>
      </w:r>
      <w:r w:rsidR="00397CCE">
        <w:rPr>
          <w:rFonts w:ascii="David" w:hAnsi="David" w:cs="David" w:hint="cs"/>
          <w:sz w:val="24"/>
          <w:szCs w:val="24"/>
          <w:rtl/>
        </w:rPr>
        <w:t>אובייקטיבי</w:t>
      </w:r>
      <w:r>
        <w:rPr>
          <w:rFonts w:ascii="David" w:hAnsi="David" w:cs="David" w:hint="cs"/>
          <w:sz w:val="24"/>
          <w:szCs w:val="24"/>
          <w:rtl/>
        </w:rPr>
        <w:t xml:space="preserve"> </w:t>
      </w:r>
      <w:r w:rsidR="00397CCE">
        <w:rPr>
          <w:rFonts w:ascii="David" w:hAnsi="David" w:cs="David" w:hint="cs"/>
          <w:sz w:val="24"/>
          <w:szCs w:val="24"/>
          <w:rtl/>
        </w:rPr>
        <w:t>לסובייקטיבי</w:t>
      </w:r>
      <w:r>
        <w:rPr>
          <w:rFonts w:ascii="David" w:hAnsi="David" w:cs="David" w:hint="cs"/>
          <w:sz w:val="24"/>
          <w:szCs w:val="24"/>
          <w:rtl/>
        </w:rPr>
        <w:t xml:space="preserve"> של גמירות דעת</w:t>
      </w:r>
      <w:r w:rsidR="00970FCE">
        <w:rPr>
          <w:rFonts w:ascii="David" w:hAnsi="David" w:cs="David" w:hint="cs"/>
          <w:sz w:val="24"/>
          <w:szCs w:val="24"/>
          <w:rtl/>
        </w:rPr>
        <w:t>, חתימה הוא ביטוי אובייקטיבי מובהק</w:t>
      </w:r>
      <w:r w:rsidR="00435EC1">
        <w:rPr>
          <w:rFonts w:ascii="David" w:hAnsi="David" w:cs="David" w:hint="cs"/>
          <w:sz w:val="24"/>
          <w:szCs w:val="24"/>
          <w:rtl/>
        </w:rPr>
        <w:t>.</w:t>
      </w:r>
    </w:p>
    <w:p w14:paraId="3F3104C0" w14:textId="77777777" w:rsidR="00970FCE" w:rsidRDefault="002B7144" w:rsidP="00F25827">
      <w:pPr>
        <w:pStyle w:val="a3"/>
        <w:numPr>
          <w:ilvl w:val="0"/>
          <w:numId w:val="12"/>
        </w:numPr>
        <w:spacing w:line="360" w:lineRule="auto"/>
        <w:rPr>
          <w:rFonts w:ascii="David" w:hAnsi="David" w:cs="David"/>
          <w:sz w:val="24"/>
          <w:szCs w:val="24"/>
        </w:rPr>
      </w:pPr>
      <w:r>
        <w:rPr>
          <w:rFonts w:ascii="David" w:hAnsi="David" w:cs="David" w:hint="cs"/>
          <w:sz w:val="24"/>
          <w:szCs w:val="24"/>
          <w:rtl/>
        </w:rPr>
        <w:t>לרוב</w:t>
      </w:r>
      <w:r w:rsidR="00397CCE">
        <w:rPr>
          <w:rFonts w:ascii="David" w:hAnsi="David" w:cs="David" w:hint="cs"/>
          <w:sz w:val="24"/>
          <w:szCs w:val="24"/>
          <w:rtl/>
        </w:rPr>
        <w:t xml:space="preserve"> </w:t>
      </w:r>
      <w:r>
        <w:rPr>
          <w:rFonts w:ascii="David" w:hAnsi="David" w:cs="David" w:hint="cs"/>
          <w:sz w:val="24"/>
          <w:szCs w:val="24"/>
          <w:rtl/>
        </w:rPr>
        <w:t>נבחן את שאלת ההתקשרות על פי ביטויים אובייקטיביים</w:t>
      </w:r>
      <w:r w:rsidR="00397CCE">
        <w:rPr>
          <w:rFonts w:ascii="David" w:hAnsi="David" w:cs="David" w:hint="cs"/>
          <w:sz w:val="24"/>
          <w:szCs w:val="24"/>
          <w:rtl/>
        </w:rPr>
        <w:t>.</w:t>
      </w:r>
    </w:p>
    <w:p w14:paraId="41BAAAD6" w14:textId="7802FFF3" w:rsidR="002B7144" w:rsidRDefault="006734B4" w:rsidP="00F25827">
      <w:pPr>
        <w:pStyle w:val="a3"/>
        <w:numPr>
          <w:ilvl w:val="0"/>
          <w:numId w:val="12"/>
        </w:numPr>
        <w:spacing w:line="360" w:lineRule="auto"/>
        <w:rPr>
          <w:rFonts w:ascii="David" w:hAnsi="David" w:cs="David"/>
          <w:sz w:val="24"/>
          <w:szCs w:val="24"/>
        </w:rPr>
      </w:pPr>
      <w:r>
        <w:rPr>
          <w:rFonts w:ascii="David" w:hAnsi="David" w:cs="David" w:hint="cs"/>
          <w:sz w:val="24"/>
          <w:szCs w:val="24"/>
          <w:rtl/>
        </w:rPr>
        <w:t xml:space="preserve">במקרה כזה </w:t>
      </w:r>
      <w:r w:rsidR="00970FCE">
        <w:rPr>
          <w:rFonts w:ascii="David" w:hAnsi="David" w:cs="David" w:hint="cs"/>
          <w:sz w:val="24"/>
          <w:szCs w:val="24"/>
          <w:rtl/>
        </w:rPr>
        <w:t>כאשר הצד השני גרם לביטוי</w:t>
      </w:r>
      <w:r>
        <w:rPr>
          <w:rFonts w:ascii="David" w:hAnsi="David" w:cs="David" w:hint="cs"/>
          <w:sz w:val="24"/>
          <w:szCs w:val="24"/>
          <w:rtl/>
        </w:rPr>
        <w:t xml:space="preserve"> האובייקטיבי</w:t>
      </w:r>
      <w:r w:rsidR="00970FCE">
        <w:rPr>
          <w:rFonts w:ascii="David" w:hAnsi="David" w:cs="David" w:hint="cs"/>
          <w:sz w:val="24"/>
          <w:szCs w:val="24"/>
          <w:rtl/>
        </w:rPr>
        <w:t xml:space="preserve"> הזה</w:t>
      </w:r>
      <w:r>
        <w:rPr>
          <w:rFonts w:ascii="David" w:hAnsi="David" w:cs="David" w:hint="cs"/>
          <w:sz w:val="24"/>
          <w:szCs w:val="24"/>
          <w:rtl/>
        </w:rPr>
        <w:t xml:space="preserve"> (החתים אדם שיכור)</w:t>
      </w:r>
      <w:r w:rsidR="00970FCE">
        <w:rPr>
          <w:rFonts w:ascii="David" w:hAnsi="David" w:cs="David" w:hint="cs"/>
          <w:sz w:val="24"/>
          <w:szCs w:val="24"/>
          <w:rtl/>
        </w:rPr>
        <w:t>, הוא לא יכול להסתמך יותר על ה</w:t>
      </w:r>
      <w:r>
        <w:rPr>
          <w:rFonts w:ascii="David" w:hAnsi="David" w:cs="David" w:hint="cs"/>
          <w:sz w:val="24"/>
          <w:szCs w:val="24"/>
          <w:rtl/>
        </w:rPr>
        <w:t xml:space="preserve">הבעה </w:t>
      </w:r>
      <w:r w:rsidR="00970FCE">
        <w:rPr>
          <w:rFonts w:ascii="David" w:hAnsi="David" w:cs="David" w:hint="cs"/>
          <w:sz w:val="24"/>
          <w:szCs w:val="24"/>
          <w:rtl/>
        </w:rPr>
        <w:t>האובייקטיבי</w:t>
      </w:r>
      <w:r>
        <w:rPr>
          <w:rFonts w:ascii="David" w:hAnsi="David" w:cs="David" w:hint="cs"/>
          <w:sz w:val="24"/>
          <w:szCs w:val="24"/>
          <w:rtl/>
        </w:rPr>
        <w:t>ת</w:t>
      </w:r>
      <w:r w:rsidR="00970FCE">
        <w:rPr>
          <w:rFonts w:ascii="David" w:hAnsi="David" w:cs="David" w:hint="cs"/>
          <w:sz w:val="24"/>
          <w:szCs w:val="24"/>
          <w:rtl/>
        </w:rPr>
        <w:t>, ולכן נעדיף את ההבעה הסובייקטיבית.</w:t>
      </w:r>
    </w:p>
    <w:p w14:paraId="218FA3DD" w14:textId="2E0160F8" w:rsidR="00435EC1" w:rsidRPr="00B06C99" w:rsidRDefault="00435EC1" w:rsidP="00F25827">
      <w:pPr>
        <w:spacing w:line="360" w:lineRule="auto"/>
        <w:rPr>
          <w:rFonts w:ascii="David" w:hAnsi="David" w:cs="David"/>
          <w:b/>
          <w:bCs/>
          <w:sz w:val="24"/>
          <w:szCs w:val="24"/>
          <w:rtl/>
        </w:rPr>
      </w:pPr>
      <w:r w:rsidRPr="00B52764">
        <w:rPr>
          <w:rFonts w:ascii="David" w:hAnsi="David" w:cs="David" w:hint="cs"/>
          <w:b/>
          <w:bCs/>
          <w:color w:val="FF0000"/>
          <w:sz w:val="24"/>
          <w:szCs w:val="24"/>
          <w:highlight w:val="yellow"/>
          <w:rtl/>
        </w:rPr>
        <w:t xml:space="preserve">כלל: </w:t>
      </w:r>
      <w:r w:rsidR="006734B4" w:rsidRPr="00B52764">
        <w:rPr>
          <w:rFonts w:ascii="David" w:hAnsi="David" w:cs="David" w:hint="cs"/>
          <w:b/>
          <w:bCs/>
          <w:sz w:val="24"/>
          <w:szCs w:val="24"/>
          <w:highlight w:val="yellow"/>
          <w:rtl/>
        </w:rPr>
        <w:t>לרוב הביטוי האובייקטיבי גובר</w:t>
      </w:r>
      <w:r w:rsidRPr="00B52764">
        <w:rPr>
          <w:rFonts w:ascii="David" w:hAnsi="David" w:cs="David" w:hint="cs"/>
          <w:b/>
          <w:bCs/>
          <w:sz w:val="24"/>
          <w:szCs w:val="24"/>
          <w:highlight w:val="yellow"/>
          <w:rtl/>
        </w:rPr>
        <w:t>,</w:t>
      </w:r>
      <w:r w:rsidR="006734B4" w:rsidRPr="00B52764">
        <w:rPr>
          <w:rFonts w:ascii="David" w:hAnsi="David" w:cs="David" w:hint="cs"/>
          <w:b/>
          <w:bCs/>
          <w:sz w:val="24"/>
          <w:szCs w:val="24"/>
          <w:highlight w:val="yellow"/>
          <w:rtl/>
        </w:rPr>
        <w:t xml:space="preserve"> למעט מקרים שבהם הביטוי האובייקטיבי לא משקף את הרצון הסובייקטיבי והצד השני הוא זה שגרם בהתנהגות</w:t>
      </w:r>
      <w:r w:rsidRPr="00B52764">
        <w:rPr>
          <w:rFonts w:ascii="David" w:hAnsi="David" w:cs="David" w:hint="cs"/>
          <w:b/>
          <w:bCs/>
          <w:sz w:val="24"/>
          <w:szCs w:val="24"/>
          <w:highlight w:val="yellow"/>
          <w:rtl/>
        </w:rPr>
        <w:t>ו</w:t>
      </w:r>
      <w:r w:rsidR="006734B4" w:rsidRPr="00B52764">
        <w:rPr>
          <w:rFonts w:ascii="David" w:hAnsi="David" w:cs="David" w:hint="cs"/>
          <w:b/>
          <w:bCs/>
          <w:sz w:val="24"/>
          <w:szCs w:val="24"/>
          <w:highlight w:val="yellow"/>
          <w:rtl/>
        </w:rPr>
        <w:t xml:space="preserve"> לפער.</w:t>
      </w:r>
    </w:p>
    <w:p w14:paraId="1042E0C7" w14:textId="68703818" w:rsidR="00CE365C" w:rsidRDefault="007C5FE5" w:rsidP="00F25827">
      <w:pPr>
        <w:spacing w:line="360" w:lineRule="auto"/>
        <w:rPr>
          <w:rFonts w:ascii="David" w:hAnsi="David" w:cs="David"/>
          <w:sz w:val="24"/>
          <w:szCs w:val="24"/>
          <w:rtl/>
        </w:rPr>
      </w:pPr>
      <w:r w:rsidRPr="00736DC6">
        <w:rPr>
          <w:rFonts w:ascii="David" w:hAnsi="David" w:cs="David" w:hint="cs"/>
          <w:b/>
          <w:bCs/>
          <w:sz w:val="24"/>
          <w:szCs w:val="24"/>
          <w:u w:val="single"/>
          <w:rtl/>
        </w:rPr>
        <w:t>הצעה וקיבול:</w:t>
      </w:r>
      <w:r>
        <w:rPr>
          <w:rFonts w:ascii="David" w:hAnsi="David" w:cs="David"/>
          <w:b/>
          <w:bCs/>
          <w:sz w:val="24"/>
          <w:szCs w:val="24"/>
          <w:rtl/>
        </w:rPr>
        <w:br/>
      </w:r>
      <w:r w:rsidR="00CE365C" w:rsidRPr="00CE365C">
        <w:rPr>
          <w:rFonts w:ascii="David" w:hAnsi="David" w:cs="David" w:hint="cs"/>
          <w:sz w:val="24"/>
          <w:szCs w:val="24"/>
          <w:rtl/>
        </w:rPr>
        <w:t>דוג</w:t>
      </w:r>
      <w:r w:rsidR="00435EC1">
        <w:rPr>
          <w:rFonts w:ascii="David" w:hAnsi="David" w:cs="David" w:hint="cs"/>
          <w:sz w:val="24"/>
          <w:szCs w:val="24"/>
          <w:rtl/>
        </w:rPr>
        <w:t xml:space="preserve">': </w:t>
      </w:r>
      <w:r w:rsidR="00CE365C" w:rsidRPr="00CE365C">
        <w:rPr>
          <w:rFonts w:ascii="David" w:hAnsi="David" w:cs="David" w:hint="cs"/>
          <w:sz w:val="24"/>
          <w:szCs w:val="24"/>
          <w:rtl/>
        </w:rPr>
        <w:t xml:space="preserve">במידה </w:t>
      </w:r>
      <w:r w:rsidR="00CE365C">
        <w:rPr>
          <w:rFonts w:ascii="David" w:hAnsi="David" w:cs="David" w:hint="cs"/>
          <w:sz w:val="24"/>
          <w:szCs w:val="24"/>
          <w:rtl/>
        </w:rPr>
        <w:t xml:space="preserve">ושני צדדים לחוזה </w:t>
      </w:r>
      <w:r w:rsidR="00CE365C" w:rsidRPr="00CE365C">
        <w:rPr>
          <w:rFonts w:ascii="David" w:hAnsi="David" w:cs="David" w:hint="cs"/>
          <w:sz w:val="24"/>
          <w:szCs w:val="24"/>
          <w:rtl/>
        </w:rPr>
        <w:t>החליטו לעשות עסקה והוחלט שזה יהיה לפי שער הדולר.</w:t>
      </w:r>
      <w:r w:rsidR="00435EC1">
        <w:rPr>
          <w:rFonts w:ascii="David" w:hAnsi="David" w:cs="David" w:hint="cs"/>
          <w:sz w:val="24"/>
          <w:szCs w:val="24"/>
          <w:rtl/>
        </w:rPr>
        <w:t xml:space="preserve"> </w:t>
      </w:r>
      <w:r w:rsidR="00CE365C">
        <w:rPr>
          <w:rFonts w:ascii="David" w:hAnsi="David" w:cs="David" w:hint="cs"/>
          <w:sz w:val="24"/>
          <w:szCs w:val="24"/>
          <w:rtl/>
        </w:rPr>
        <w:t>בישראל ידוע שכשמדובר בדולרים הכוונה לדולר אמריקאי</w:t>
      </w:r>
      <w:r w:rsidR="00435EC1">
        <w:rPr>
          <w:rFonts w:ascii="David" w:hAnsi="David" w:cs="David" w:hint="cs"/>
          <w:sz w:val="24"/>
          <w:szCs w:val="24"/>
          <w:rtl/>
        </w:rPr>
        <w:t xml:space="preserve">, אולם </w:t>
      </w:r>
      <w:r w:rsidR="00CE365C">
        <w:rPr>
          <w:rFonts w:ascii="David" w:hAnsi="David" w:cs="David" w:hint="cs"/>
          <w:sz w:val="24"/>
          <w:szCs w:val="24"/>
          <w:rtl/>
        </w:rPr>
        <w:t>המוכר ידע שהקונה קנדי וחושב שהעסקה היא בדולר קנדי (</w:t>
      </w:r>
      <w:r w:rsidR="00435EC1">
        <w:rPr>
          <w:rFonts w:ascii="David" w:hAnsi="David" w:cs="David" w:hint="cs"/>
          <w:sz w:val="24"/>
          <w:szCs w:val="24"/>
          <w:rtl/>
        </w:rPr>
        <w:t>ש</w:t>
      </w:r>
      <w:r w:rsidR="00CE365C">
        <w:rPr>
          <w:rFonts w:ascii="David" w:hAnsi="David" w:cs="David" w:hint="cs"/>
          <w:sz w:val="24"/>
          <w:szCs w:val="24"/>
          <w:rtl/>
        </w:rPr>
        <w:t>ערכו נמוך יותר).</w:t>
      </w:r>
      <w:r w:rsidR="00435EC1">
        <w:rPr>
          <w:rFonts w:ascii="David" w:hAnsi="David" w:cs="David" w:hint="cs"/>
          <w:sz w:val="24"/>
          <w:szCs w:val="24"/>
          <w:rtl/>
        </w:rPr>
        <w:t xml:space="preserve"> </w:t>
      </w:r>
      <w:r w:rsidR="00CE365C">
        <w:rPr>
          <w:rFonts w:ascii="David" w:hAnsi="David" w:cs="David" w:hint="cs"/>
          <w:sz w:val="24"/>
          <w:szCs w:val="24"/>
          <w:rtl/>
        </w:rPr>
        <w:t>במידה ונכרת חוזה מה תוכנו?</w:t>
      </w:r>
    </w:p>
    <w:p w14:paraId="464391C9" w14:textId="6BD201BE" w:rsidR="00CE365C" w:rsidRPr="00435EC1" w:rsidRDefault="009B3C6A" w:rsidP="00F25827">
      <w:pPr>
        <w:pStyle w:val="a3"/>
        <w:numPr>
          <w:ilvl w:val="0"/>
          <w:numId w:val="12"/>
        </w:numPr>
        <w:spacing w:line="360" w:lineRule="auto"/>
        <w:rPr>
          <w:rFonts w:ascii="David" w:hAnsi="David" w:cs="David"/>
          <w:sz w:val="24"/>
          <w:szCs w:val="24"/>
          <w:rtl/>
        </w:rPr>
      </w:pPr>
      <w:r>
        <w:rPr>
          <w:rFonts w:ascii="David" w:hAnsi="David" w:cs="David" w:hint="cs"/>
          <w:sz w:val="24"/>
          <w:szCs w:val="24"/>
          <w:rtl/>
        </w:rPr>
        <w:t>החוזה ניתן לביטול לפי סעיף 14 א' אך מנגד אפשר גם לשנות אותו והוא עדיין יקוים.</w:t>
      </w:r>
      <w:r w:rsidR="00810F32" w:rsidRPr="009B3C6A">
        <w:rPr>
          <w:rFonts w:ascii="David" w:hAnsi="David" w:cs="David"/>
          <w:sz w:val="24"/>
          <w:szCs w:val="24"/>
          <w:rtl/>
        </w:rPr>
        <w:br/>
      </w:r>
      <w:r w:rsidR="00810F32" w:rsidRPr="009B3C6A">
        <w:rPr>
          <w:rFonts w:ascii="David" w:hAnsi="David" w:cs="David" w:hint="cs"/>
          <w:sz w:val="24"/>
          <w:szCs w:val="24"/>
          <w:rtl/>
        </w:rPr>
        <w:t>על אף ההבעה האובייקטיבית (=לכרות חוזה) לא הייתה הבעה סובייקטיבית (=החוזה הספציפי הזה).</w:t>
      </w:r>
      <w:r w:rsidR="00435EC1">
        <w:rPr>
          <w:rFonts w:ascii="David" w:hAnsi="David" w:cs="David" w:hint="cs"/>
          <w:sz w:val="24"/>
          <w:szCs w:val="24"/>
          <w:rtl/>
        </w:rPr>
        <w:t xml:space="preserve"> ככל הנראה הקונה יעדיף את האופציה השנ</w:t>
      </w:r>
      <w:r w:rsidR="00525684">
        <w:rPr>
          <w:rFonts w:ascii="David" w:hAnsi="David" w:cs="David" w:hint="cs"/>
          <w:sz w:val="24"/>
          <w:szCs w:val="24"/>
          <w:rtl/>
        </w:rPr>
        <w:t>י</w:t>
      </w:r>
      <w:r w:rsidR="00435EC1">
        <w:rPr>
          <w:rFonts w:ascii="David" w:hAnsi="David" w:cs="David" w:hint="cs"/>
          <w:sz w:val="24"/>
          <w:szCs w:val="24"/>
          <w:rtl/>
        </w:rPr>
        <w:t>יה</w:t>
      </w:r>
      <w:r w:rsidR="00CE365C" w:rsidRPr="00435EC1">
        <w:rPr>
          <w:rFonts w:ascii="David" w:hAnsi="David" w:cs="David" w:hint="cs"/>
          <w:sz w:val="24"/>
          <w:szCs w:val="24"/>
          <w:rtl/>
        </w:rPr>
        <w:t>, יש לו יותר אפשרויות.</w:t>
      </w:r>
    </w:p>
    <w:p w14:paraId="49554183" w14:textId="0D088441" w:rsidR="00810F32" w:rsidRDefault="00CE365C" w:rsidP="00F25827">
      <w:pPr>
        <w:pStyle w:val="a3"/>
        <w:numPr>
          <w:ilvl w:val="0"/>
          <w:numId w:val="12"/>
        </w:numPr>
        <w:spacing w:line="360" w:lineRule="auto"/>
        <w:rPr>
          <w:rFonts w:ascii="David" w:hAnsi="David" w:cs="David"/>
          <w:sz w:val="24"/>
          <w:szCs w:val="24"/>
        </w:rPr>
      </w:pPr>
      <w:r>
        <w:rPr>
          <w:rFonts w:ascii="David" w:hAnsi="David" w:cs="David"/>
          <w:sz w:val="24"/>
          <w:szCs w:val="24"/>
        </w:rPr>
        <w:t>Penalty defaul</w:t>
      </w:r>
      <w:r w:rsidR="00435EC1">
        <w:rPr>
          <w:rFonts w:ascii="David" w:hAnsi="David" w:cs="David"/>
          <w:sz w:val="24"/>
          <w:szCs w:val="24"/>
        </w:rPr>
        <w:t>t</w:t>
      </w:r>
      <w:r w:rsidR="00435EC1">
        <w:rPr>
          <w:rFonts w:ascii="David" w:hAnsi="David" w:cs="David" w:hint="cs"/>
          <w:sz w:val="24"/>
          <w:szCs w:val="24"/>
          <w:rtl/>
        </w:rPr>
        <w:t xml:space="preserve">: </w:t>
      </w:r>
      <w:r w:rsidR="00E01307">
        <w:rPr>
          <w:rFonts w:ascii="David" w:hAnsi="David" w:cs="David" w:hint="cs"/>
          <w:sz w:val="24"/>
          <w:szCs w:val="24"/>
          <w:rtl/>
        </w:rPr>
        <w:t>ע"פ תיאוריה זו</w:t>
      </w:r>
      <w:r>
        <w:rPr>
          <w:rFonts w:ascii="David" w:hAnsi="David" w:cs="David" w:hint="cs"/>
          <w:sz w:val="24"/>
          <w:szCs w:val="24"/>
          <w:rtl/>
        </w:rPr>
        <w:t xml:space="preserve"> נכרת חוזה, אך החוזה יהיה לפי השער הקנדי.</w:t>
      </w:r>
      <w:r w:rsidR="00E01307">
        <w:rPr>
          <w:rFonts w:ascii="David" w:hAnsi="David" w:cs="David" w:hint="cs"/>
          <w:sz w:val="24"/>
          <w:szCs w:val="24"/>
          <w:rtl/>
        </w:rPr>
        <w:t xml:space="preserve"> כלומר, אנו נעניש את המוכר שלא </w:t>
      </w:r>
      <w:r w:rsidR="007E45F5">
        <w:rPr>
          <w:rFonts w:ascii="David" w:hAnsi="David" w:cs="David" w:hint="cs"/>
          <w:sz w:val="24"/>
          <w:szCs w:val="24"/>
          <w:rtl/>
        </w:rPr>
        <w:t>גילה מידע ללקוח. לכן,</w:t>
      </w:r>
      <w:r>
        <w:rPr>
          <w:rFonts w:ascii="David" w:hAnsi="David" w:cs="David" w:hint="cs"/>
          <w:sz w:val="24"/>
          <w:szCs w:val="24"/>
          <w:rtl/>
        </w:rPr>
        <w:t xml:space="preserve"> </w:t>
      </w:r>
      <w:r w:rsidR="00810F32">
        <w:rPr>
          <w:rFonts w:ascii="David" w:hAnsi="David" w:cs="David" w:hint="cs"/>
          <w:sz w:val="24"/>
          <w:szCs w:val="24"/>
          <w:rtl/>
        </w:rPr>
        <w:t>אופציה ז</w:t>
      </w:r>
      <w:r w:rsidR="007E45F5">
        <w:rPr>
          <w:rFonts w:ascii="David" w:hAnsi="David" w:cs="David" w:hint="cs"/>
          <w:sz w:val="24"/>
          <w:szCs w:val="24"/>
          <w:rtl/>
        </w:rPr>
        <w:t>ו</w:t>
      </w:r>
      <w:r w:rsidR="00810F32">
        <w:rPr>
          <w:rFonts w:ascii="David" w:hAnsi="David" w:cs="David" w:hint="cs"/>
          <w:sz w:val="24"/>
          <w:szCs w:val="24"/>
          <w:rtl/>
        </w:rPr>
        <w:t xml:space="preserve"> תיתן לצדדים תמריץ לגילוי מידע.</w:t>
      </w:r>
      <w:r w:rsidR="007E45F5">
        <w:rPr>
          <w:rFonts w:ascii="David" w:hAnsi="David" w:cs="David" w:hint="cs"/>
          <w:sz w:val="24"/>
          <w:szCs w:val="24"/>
          <w:rtl/>
        </w:rPr>
        <w:t xml:space="preserve"> (</w:t>
      </w:r>
      <w:r w:rsidR="00A74F4B">
        <w:rPr>
          <w:rFonts w:ascii="David" w:hAnsi="David" w:cs="David" w:hint="cs"/>
          <w:sz w:val="24"/>
          <w:szCs w:val="24"/>
          <w:rtl/>
        </w:rPr>
        <w:t>התיאוריה הזו היא לא הדין).</w:t>
      </w:r>
    </w:p>
    <w:p w14:paraId="24E61679" w14:textId="120234CA" w:rsidR="001E04A0" w:rsidRDefault="00CE365C" w:rsidP="00F25827">
      <w:pPr>
        <w:spacing w:line="360" w:lineRule="auto"/>
        <w:rPr>
          <w:rFonts w:ascii="David" w:hAnsi="David" w:cs="David"/>
          <w:sz w:val="24"/>
          <w:szCs w:val="24"/>
          <w:rtl/>
        </w:rPr>
      </w:pPr>
      <w:r w:rsidRPr="00810F32">
        <w:rPr>
          <w:rFonts w:ascii="David" w:hAnsi="David" w:cs="David" w:hint="cs"/>
          <w:b/>
          <w:bCs/>
          <w:sz w:val="24"/>
          <w:szCs w:val="24"/>
          <w:u w:val="single"/>
          <w:rtl/>
        </w:rPr>
        <w:t>הבעה אובייקטיבית</w:t>
      </w:r>
      <w:r w:rsidR="00435EC1">
        <w:rPr>
          <w:rFonts w:ascii="David" w:hAnsi="David" w:cs="David" w:hint="cs"/>
          <w:sz w:val="24"/>
          <w:szCs w:val="24"/>
          <w:rtl/>
        </w:rPr>
        <w:t xml:space="preserve">: </w:t>
      </w:r>
      <w:r w:rsidR="00810F32" w:rsidRPr="00810F32">
        <w:rPr>
          <w:rFonts w:ascii="David" w:hAnsi="David" w:cs="David" w:hint="cs"/>
          <w:sz w:val="24"/>
          <w:szCs w:val="24"/>
          <w:rtl/>
        </w:rPr>
        <w:t>משמשת</w:t>
      </w:r>
      <w:r w:rsidRPr="00810F32">
        <w:rPr>
          <w:rFonts w:ascii="David" w:hAnsi="David" w:cs="David" w:hint="cs"/>
          <w:sz w:val="24"/>
          <w:szCs w:val="24"/>
          <w:rtl/>
        </w:rPr>
        <w:t xml:space="preserve"> </w:t>
      </w:r>
      <w:r w:rsidR="00810F32" w:rsidRPr="00810F32">
        <w:rPr>
          <w:rFonts w:ascii="David" w:hAnsi="David" w:cs="David" w:hint="cs"/>
          <w:sz w:val="24"/>
          <w:szCs w:val="24"/>
          <w:rtl/>
        </w:rPr>
        <w:t>כהגנה על הצדדים</w:t>
      </w:r>
      <w:r w:rsidR="00435EC1">
        <w:rPr>
          <w:rFonts w:ascii="David" w:hAnsi="David" w:cs="David" w:hint="cs"/>
          <w:sz w:val="24"/>
          <w:szCs w:val="24"/>
          <w:rtl/>
        </w:rPr>
        <w:t>,</w:t>
      </w:r>
      <w:r w:rsidR="006B3B63">
        <w:rPr>
          <w:rFonts w:ascii="David" w:hAnsi="David" w:cs="David" w:hint="cs"/>
          <w:sz w:val="24"/>
          <w:szCs w:val="24"/>
          <w:rtl/>
        </w:rPr>
        <w:t xml:space="preserve"> </w:t>
      </w:r>
      <w:r w:rsidR="00810F32" w:rsidRPr="00810F32">
        <w:rPr>
          <w:rFonts w:ascii="David" w:hAnsi="David" w:cs="David" w:hint="cs"/>
          <w:sz w:val="24"/>
          <w:szCs w:val="24"/>
          <w:rtl/>
        </w:rPr>
        <w:t>צריכים לדעת הבעות חיצוניות</w:t>
      </w:r>
      <w:r w:rsidR="00810F32">
        <w:rPr>
          <w:rFonts w:ascii="David" w:hAnsi="David" w:cs="David" w:hint="cs"/>
          <w:sz w:val="24"/>
          <w:szCs w:val="24"/>
          <w:rtl/>
        </w:rPr>
        <w:t xml:space="preserve"> של הצד השני</w:t>
      </w:r>
      <w:r w:rsidR="00810F32" w:rsidRPr="00810F32">
        <w:rPr>
          <w:rFonts w:ascii="David" w:hAnsi="David" w:cs="David" w:hint="cs"/>
          <w:sz w:val="24"/>
          <w:szCs w:val="24"/>
          <w:rtl/>
        </w:rPr>
        <w:t xml:space="preserve"> ולא</w:t>
      </w:r>
      <w:r w:rsidR="00810F32">
        <w:rPr>
          <w:rFonts w:ascii="David" w:hAnsi="David" w:cs="David" w:hint="cs"/>
          <w:sz w:val="24"/>
          <w:szCs w:val="24"/>
          <w:rtl/>
        </w:rPr>
        <w:t xml:space="preserve"> את</w:t>
      </w:r>
      <w:r w:rsidR="00810F32" w:rsidRPr="00810F32">
        <w:rPr>
          <w:rFonts w:ascii="David" w:hAnsi="David" w:cs="David" w:hint="cs"/>
          <w:sz w:val="24"/>
          <w:szCs w:val="24"/>
          <w:rtl/>
        </w:rPr>
        <w:t xml:space="preserve"> רחשי לב. </w:t>
      </w:r>
    </w:p>
    <w:p w14:paraId="503B412F" w14:textId="39EC81AC" w:rsidR="006D0415" w:rsidRPr="003434CE" w:rsidRDefault="00810F32" w:rsidP="003434CE">
      <w:pPr>
        <w:spacing w:line="360" w:lineRule="auto"/>
        <w:rPr>
          <w:rFonts w:ascii="David" w:hAnsi="David" w:cs="David"/>
          <w:sz w:val="24"/>
          <w:szCs w:val="24"/>
          <w:rtl/>
        </w:rPr>
      </w:pPr>
      <w:r>
        <w:rPr>
          <w:rFonts w:ascii="David" w:hAnsi="David" w:cs="David" w:hint="cs"/>
          <w:b/>
          <w:bCs/>
          <w:sz w:val="24"/>
          <w:szCs w:val="24"/>
          <w:u w:val="single"/>
          <w:rtl/>
        </w:rPr>
        <w:t>פגם בכריתה</w:t>
      </w:r>
      <w:r w:rsidR="00FA366F">
        <w:rPr>
          <w:rFonts w:ascii="David" w:hAnsi="David" w:cs="David" w:hint="cs"/>
          <w:sz w:val="24"/>
          <w:szCs w:val="24"/>
          <w:rtl/>
        </w:rPr>
        <w:t xml:space="preserve">: </w:t>
      </w:r>
      <w:r>
        <w:rPr>
          <w:rFonts w:ascii="David" w:hAnsi="David" w:cs="David" w:hint="cs"/>
          <w:sz w:val="24"/>
          <w:szCs w:val="24"/>
          <w:rtl/>
        </w:rPr>
        <w:t>יש הסכם, יש הבעה אובייקטיבית להסכם, אך הרצון הסובייקטיבי היה פגום כי הסתמך על טעות</w:t>
      </w:r>
      <w:r w:rsidR="006B5FF6">
        <w:rPr>
          <w:rFonts w:ascii="David" w:hAnsi="David" w:cs="David" w:hint="cs"/>
          <w:sz w:val="24"/>
          <w:szCs w:val="24"/>
          <w:rtl/>
        </w:rPr>
        <w:t xml:space="preserve"> (</w:t>
      </w:r>
      <w:proofErr w:type="spellStart"/>
      <w:r w:rsidR="006B5FF6">
        <w:rPr>
          <w:rFonts w:ascii="David" w:hAnsi="David" w:cs="David" w:hint="cs"/>
          <w:sz w:val="24"/>
          <w:szCs w:val="24"/>
          <w:rtl/>
        </w:rPr>
        <w:t>עושק,טעות,כפיה</w:t>
      </w:r>
      <w:proofErr w:type="spellEnd"/>
      <w:r w:rsidR="006B5FF6">
        <w:rPr>
          <w:rFonts w:ascii="David" w:hAnsi="David" w:cs="David" w:hint="cs"/>
          <w:sz w:val="24"/>
          <w:szCs w:val="24"/>
          <w:rtl/>
        </w:rPr>
        <w:t>)</w:t>
      </w:r>
      <w:r w:rsidR="00FA366F">
        <w:rPr>
          <w:rFonts w:ascii="David" w:hAnsi="David" w:cs="David" w:hint="cs"/>
          <w:sz w:val="24"/>
          <w:szCs w:val="24"/>
          <w:rtl/>
        </w:rPr>
        <w:t>, במקרה זה החוזה ניתן לביטול.</w:t>
      </w:r>
      <w:r w:rsidR="00FA366F">
        <w:rPr>
          <w:rFonts w:ascii="David" w:hAnsi="David" w:cs="David"/>
          <w:sz w:val="24"/>
          <w:szCs w:val="24"/>
          <w:rtl/>
        </w:rPr>
        <w:t xml:space="preserve"> </w:t>
      </w:r>
      <w:r w:rsidR="00FA366F">
        <w:rPr>
          <w:rFonts w:ascii="David" w:hAnsi="David" w:cs="David" w:hint="cs"/>
          <w:sz w:val="24"/>
          <w:szCs w:val="24"/>
          <w:rtl/>
        </w:rPr>
        <w:t xml:space="preserve"> </w:t>
      </w:r>
      <w:r w:rsidR="006B5FF6">
        <w:rPr>
          <w:rFonts w:ascii="David" w:hAnsi="David" w:cs="David" w:hint="cs"/>
          <w:sz w:val="24"/>
          <w:szCs w:val="24"/>
          <w:rtl/>
        </w:rPr>
        <w:t>(בכפיה- מפגש הרצונות הוא תוצר של איומי</w:t>
      </w:r>
      <w:r w:rsidR="00FA3E62">
        <w:rPr>
          <w:rFonts w:ascii="David" w:hAnsi="David" w:cs="David" w:hint="cs"/>
          <w:sz w:val="24"/>
          <w:szCs w:val="24"/>
          <w:rtl/>
        </w:rPr>
        <w:t xml:space="preserve">ם </w:t>
      </w:r>
      <w:r w:rsidR="006B5FF6">
        <w:rPr>
          <w:rFonts w:ascii="David" w:hAnsi="David" w:cs="David" w:hint="cs"/>
          <w:sz w:val="24"/>
          <w:szCs w:val="24"/>
          <w:rtl/>
        </w:rPr>
        <w:t>,הכפייה פוגשת ברצון הסובייקטיבי, אך לא משנה את הרצון האובייקטיבי).</w:t>
      </w:r>
      <w:r>
        <w:rPr>
          <w:rFonts w:ascii="David" w:hAnsi="David" w:cs="David"/>
          <w:sz w:val="24"/>
          <w:szCs w:val="24"/>
          <w:rtl/>
        </w:rPr>
        <w:br/>
      </w:r>
      <w:r w:rsidRPr="00810F32">
        <w:rPr>
          <w:rFonts w:ascii="David" w:hAnsi="David" w:cs="David" w:hint="cs"/>
          <w:b/>
          <w:bCs/>
          <w:sz w:val="24"/>
          <w:szCs w:val="24"/>
          <w:u w:val="single"/>
          <w:rtl/>
        </w:rPr>
        <w:t>פגם בהליך הכריתה-</w:t>
      </w:r>
      <w:r w:rsidR="006B5FF6">
        <w:rPr>
          <w:rFonts w:ascii="David" w:hAnsi="David" w:cs="David" w:hint="cs"/>
          <w:sz w:val="24"/>
          <w:szCs w:val="24"/>
          <w:rtl/>
        </w:rPr>
        <w:t xml:space="preserve"> אין מפגש רצונות או הבעה אובייקטיבית בגמירת הדעת והחוזה בטל מעיקרו.</w:t>
      </w:r>
    </w:p>
    <w:p w14:paraId="0575F4C0" w14:textId="0902EC98" w:rsidR="006D0415" w:rsidRPr="003434CE" w:rsidRDefault="000C2550" w:rsidP="00F25827">
      <w:pPr>
        <w:spacing w:line="360" w:lineRule="auto"/>
        <w:jc w:val="center"/>
        <w:rPr>
          <w:rFonts w:ascii="David" w:hAnsi="David" w:cs="David"/>
          <w:b/>
          <w:bCs/>
          <w:color w:val="2F5496" w:themeColor="accent1" w:themeShade="BF"/>
          <w:sz w:val="28"/>
          <w:szCs w:val="28"/>
          <w:rtl/>
        </w:rPr>
      </w:pPr>
      <w:r w:rsidRPr="003434CE">
        <w:rPr>
          <w:rFonts w:ascii="David" w:hAnsi="David" w:cs="David" w:hint="cs"/>
          <w:b/>
          <w:bCs/>
          <w:color w:val="2F5496" w:themeColor="accent1" w:themeShade="BF"/>
          <w:sz w:val="28"/>
          <w:szCs w:val="28"/>
          <w:u w:val="single"/>
          <w:rtl/>
        </w:rPr>
        <w:lastRenderedPageBreak/>
        <w:t>יסודות ההצעה:</w:t>
      </w:r>
    </w:p>
    <w:p w14:paraId="34EF75A5" w14:textId="05F790AD" w:rsidR="000C2550" w:rsidRDefault="006B5FF6" w:rsidP="00F25827">
      <w:pPr>
        <w:spacing w:line="360" w:lineRule="auto"/>
        <w:rPr>
          <w:rFonts w:ascii="David" w:hAnsi="David" w:cs="David"/>
          <w:b/>
          <w:bCs/>
          <w:sz w:val="24"/>
          <w:szCs w:val="24"/>
          <w:rtl/>
        </w:rPr>
      </w:pPr>
      <w:r>
        <w:rPr>
          <w:rFonts w:ascii="David" w:hAnsi="David" w:cs="David" w:hint="cs"/>
          <w:b/>
          <w:bCs/>
          <w:sz w:val="24"/>
          <w:szCs w:val="24"/>
          <w:rtl/>
        </w:rPr>
        <w:t>מרכיבי ההצעה:</w:t>
      </w:r>
    </w:p>
    <w:p w14:paraId="70AF52EA" w14:textId="26A85D93" w:rsidR="006B5FF6" w:rsidRDefault="006B5FF6" w:rsidP="00F25827">
      <w:pPr>
        <w:pStyle w:val="a3"/>
        <w:numPr>
          <w:ilvl w:val="0"/>
          <w:numId w:val="12"/>
        </w:numPr>
        <w:spacing w:line="360" w:lineRule="auto"/>
        <w:rPr>
          <w:rFonts w:ascii="David" w:hAnsi="David" w:cs="David"/>
          <w:sz w:val="24"/>
          <w:szCs w:val="24"/>
        </w:rPr>
      </w:pPr>
      <w:r>
        <w:rPr>
          <w:rFonts w:ascii="David" w:hAnsi="David" w:cs="David" w:hint="cs"/>
          <w:sz w:val="24"/>
          <w:szCs w:val="24"/>
          <w:rtl/>
        </w:rPr>
        <w:t>פניה.</w:t>
      </w:r>
    </w:p>
    <w:p w14:paraId="6DBD95DF" w14:textId="099B5213" w:rsidR="000C2550" w:rsidRDefault="006B5FF6" w:rsidP="00F25827">
      <w:pPr>
        <w:pStyle w:val="a3"/>
        <w:numPr>
          <w:ilvl w:val="0"/>
          <w:numId w:val="12"/>
        </w:numPr>
        <w:spacing w:line="360" w:lineRule="auto"/>
        <w:rPr>
          <w:rFonts w:ascii="David" w:hAnsi="David" w:cs="David"/>
          <w:sz w:val="24"/>
          <w:szCs w:val="24"/>
        </w:rPr>
      </w:pPr>
      <w:r>
        <w:rPr>
          <w:rFonts w:ascii="David" w:hAnsi="David" w:cs="David" w:hint="cs"/>
          <w:sz w:val="24"/>
          <w:szCs w:val="24"/>
          <w:rtl/>
        </w:rPr>
        <w:t>גמירות דעת.</w:t>
      </w:r>
    </w:p>
    <w:p w14:paraId="4AA707FF" w14:textId="2E47FEAA" w:rsidR="006B5FF6" w:rsidRDefault="006B5FF6" w:rsidP="00F25827">
      <w:pPr>
        <w:pStyle w:val="a3"/>
        <w:numPr>
          <w:ilvl w:val="0"/>
          <w:numId w:val="12"/>
        </w:numPr>
        <w:spacing w:line="360" w:lineRule="auto"/>
        <w:rPr>
          <w:rFonts w:ascii="David" w:hAnsi="David" w:cs="David"/>
          <w:sz w:val="24"/>
          <w:szCs w:val="24"/>
        </w:rPr>
      </w:pPr>
      <w:r>
        <w:rPr>
          <w:rFonts w:ascii="David" w:hAnsi="David" w:cs="David" w:hint="cs"/>
          <w:sz w:val="24"/>
          <w:szCs w:val="24"/>
          <w:rtl/>
        </w:rPr>
        <w:t>מסוימות (ההצעה תהיה מספיק מפורטת שבקיבול נסתפק בתשובה כן, לא יהיו חסרים פרטים).</w:t>
      </w:r>
    </w:p>
    <w:p w14:paraId="1AC5D81A" w14:textId="0D7622DC" w:rsidR="00845915" w:rsidRPr="00845915" w:rsidRDefault="00FA366F" w:rsidP="00F25827">
      <w:pPr>
        <w:spacing w:line="360" w:lineRule="auto"/>
        <w:rPr>
          <w:rFonts w:ascii="David" w:hAnsi="David" w:cs="David"/>
          <w:b/>
          <w:bCs/>
          <w:sz w:val="24"/>
          <w:szCs w:val="24"/>
          <w:u w:val="single"/>
          <w:rtl/>
        </w:rPr>
      </w:pPr>
      <w:r>
        <w:rPr>
          <w:rFonts w:ascii="David" w:hAnsi="David" w:cs="David" w:hint="cs"/>
          <w:b/>
          <w:bCs/>
          <w:sz w:val="24"/>
          <w:szCs w:val="24"/>
          <w:u w:val="single"/>
          <w:rtl/>
        </w:rPr>
        <w:t xml:space="preserve">פס"ד </w:t>
      </w:r>
      <w:proofErr w:type="spellStart"/>
      <w:r w:rsidR="00845915" w:rsidRPr="00845915">
        <w:rPr>
          <w:rFonts w:ascii="David" w:hAnsi="David" w:cs="David" w:hint="cs"/>
          <w:b/>
          <w:bCs/>
          <w:sz w:val="24"/>
          <w:szCs w:val="24"/>
          <w:u w:val="single"/>
          <w:rtl/>
        </w:rPr>
        <w:t>רבינאי</w:t>
      </w:r>
      <w:proofErr w:type="spellEnd"/>
      <w:r w:rsidR="00845915" w:rsidRPr="00845915">
        <w:rPr>
          <w:rFonts w:ascii="David" w:hAnsi="David" w:cs="David" w:hint="cs"/>
          <w:b/>
          <w:bCs/>
          <w:sz w:val="24"/>
          <w:szCs w:val="24"/>
          <w:u w:val="single"/>
          <w:rtl/>
        </w:rPr>
        <w:t xml:space="preserve"> נגד מן שקד- זיכרון דברים</w:t>
      </w:r>
      <w:r w:rsidR="00845915">
        <w:rPr>
          <w:rFonts w:ascii="David" w:hAnsi="David" w:cs="David"/>
          <w:b/>
          <w:bCs/>
          <w:sz w:val="24"/>
          <w:szCs w:val="24"/>
          <w:u w:val="single"/>
          <w:rtl/>
        </w:rPr>
        <w:br/>
      </w:r>
      <w:r w:rsidR="00845915" w:rsidRPr="00845915">
        <w:rPr>
          <w:rFonts w:ascii="David" w:hAnsi="David" w:cs="David" w:hint="cs"/>
          <w:sz w:val="24"/>
          <w:szCs w:val="24"/>
          <w:rtl/>
        </w:rPr>
        <w:t xml:space="preserve">זיכרון דברים יכול להתפרש כאחד משני הפירושים, או שלב ביניים במשא ומתן או </w:t>
      </w:r>
      <w:r w:rsidR="00845915">
        <w:rPr>
          <w:rFonts w:ascii="David" w:hAnsi="David" w:cs="David" w:hint="cs"/>
          <w:sz w:val="24"/>
          <w:szCs w:val="24"/>
          <w:rtl/>
        </w:rPr>
        <w:t>כתיבת כלל ההסכמים לפני חתימה על</w:t>
      </w:r>
      <w:r w:rsidR="00845915" w:rsidRPr="00845915">
        <w:rPr>
          <w:rFonts w:ascii="David" w:hAnsi="David" w:cs="David" w:hint="cs"/>
          <w:sz w:val="24"/>
          <w:szCs w:val="24"/>
          <w:rtl/>
        </w:rPr>
        <w:t xml:space="preserve"> המסמך הפורמלי.</w:t>
      </w:r>
    </w:p>
    <w:p w14:paraId="6E1F9B23" w14:textId="1CEC49E5" w:rsidR="00845915" w:rsidRDefault="00845915" w:rsidP="00F25827">
      <w:pPr>
        <w:spacing w:line="360" w:lineRule="auto"/>
        <w:rPr>
          <w:rFonts w:ascii="David" w:hAnsi="David" w:cs="David"/>
          <w:sz w:val="24"/>
          <w:szCs w:val="24"/>
          <w:rtl/>
        </w:rPr>
      </w:pPr>
      <w:r>
        <w:rPr>
          <w:rFonts w:ascii="David" w:hAnsi="David" w:cs="David" w:hint="cs"/>
          <w:sz w:val="24"/>
          <w:szCs w:val="24"/>
          <w:rtl/>
        </w:rPr>
        <w:t>על פי השופט ברק</w:t>
      </w:r>
      <w:r w:rsidR="00FA366F">
        <w:rPr>
          <w:rFonts w:ascii="David" w:hAnsi="David" w:cs="David" w:hint="cs"/>
          <w:sz w:val="24"/>
          <w:szCs w:val="24"/>
          <w:rtl/>
        </w:rPr>
        <w:t xml:space="preserve"> </w:t>
      </w:r>
      <w:r>
        <w:rPr>
          <w:rFonts w:ascii="David" w:hAnsi="David" w:cs="David" w:hint="cs"/>
          <w:sz w:val="24"/>
          <w:szCs w:val="24"/>
          <w:rtl/>
        </w:rPr>
        <w:t>המבחן הוא:</w:t>
      </w:r>
    </w:p>
    <w:p w14:paraId="7F3D9DD0" w14:textId="0C5415D6" w:rsidR="00845915" w:rsidRPr="00845915" w:rsidRDefault="00845915" w:rsidP="00F25827">
      <w:pPr>
        <w:pStyle w:val="a3"/>
        <w:numPr>
          <w:ilvl w:val="0"/>
          <w:numId w:val="14"/>
        </w:numPr>
        <w:spacing w:line="360" w:lineRule="auto"/>
        <w:rPr>
          <w:rFonts w:ascii="David" w:hAnsi="David" w:cs="David"/>
          <w:sz w:val="24"/>
          <w:szCs w:val="24"/>
          <w:rtl/>
        </w:rPr>
      </w:pPr>
      <w:proofErr w:type="spellStart"/>
      <w:r w:rsidRPr="00845915">
        <w:rPr>
          <w:rFonts w:ascii="David" w:hAnsi="David" w:cs="David" w:hint="cs"/>
          <w:sz w:val="24"/>
          <w:szCs w:val="24"/>
          <w:rtl/>
        </w:rPr>
        <w:t>גמירות</w:t>
      </w:r>
      <w:proofErr w:type="spellEnd"/>
      <w:r w:rsidRPr="00845915">
        <w:rPr>
          <w:rFonts w:ascii="David" w:hAnsi="David" w:cs="David" w:hint="cs"/>
          <w:sz w:val="24"/>
          <w:szCs w:val="24"/>
          <w:rtl/>
        </w:rPr>
        <w:t xml:space="preserve"> דעת</w:t>
      </w:r>
      <w:r w:rsidR="00CC5201">
        <w:rPr>
          <w:rFonts w:ascii="David" w:hAnsi="David" w:cs="David" w:hint="cs"/>
          <w:sz w:val="24"/>
          <w:szCs w:val="24"/>
          <w:rtl/>
        </w:rPr>
        <w:t xml:space="preserve">: </w:t>
      </w:r>
      <w:r>
        <w:rPr>
          <w:rFonts w:ascii="David" w:hAnsi="David" w:cs="David" w:hint="cs"/>
          <w:sz w:val="24"/>
          <w:szCs w:val="24"/>
          <w:rtl/>
        </w:rPr>
        <w:t xml:space="preserve">אצל </w:t>
      </w:r>
      <w:proofErr w:type="spellStart"/>
      <w:r>
        <w:rPr>
          <w:rFonts w:ascii="David" w:hAnsi="David" w:cs="David" w:hint="cs"/>
          <w:sz w:val="24"/>
          <w:szCs w:val="24"/>
          <w:rtl/>
        </w:rPr>
        <w:t>רבינאי</w:t>
      </w:r>
      <w:proofErr w:type="spellEnd"/>
      <w:r>
        <w:rPr>
          <w:rFonts w:ascii="David" w:hAnsi="David" w:cs="David" w:hint="cs"/>
          <w:sz w:val="24"/>
          <w:szCs w:val="24"/>
          <w:rtl/>
        </w:rPr>
        <w:t xml:space="preserve"> כל הסוגיות המהותיות היו כתובות,</w:t>
      </w:r>
      <w:r w:rsidR="00FA366F">
        <w:rPr>
          <w:rFonts w:ascii="David" w:hAnsi="David" w:cs="David" w:hint="cs"/>
          <w:sz w:val="24"/>
          <w:szCs w:val="24"/>
          <w:rtl/>
        </w:rPr>
        <w:t xml:space="preserve"> </w:t>
      </w:r>
      <w:r w:rsidR="00CC5201">
        <w:rPr>
          <w:rFonts w:ascii="David" w:hAnsi="David" w:cs="David" w:hint="cs"/>
          <w:sz w:val="24"/>
          <w:szCs w:val="24"/>
          <w:rtl/>
        </w:rPr>
        <w:t>זוהי אינדיקציה</w:t>
      </w:r>
      <w:r>
        <w:rPr>
          <w:rFonts w:ascii="David" w:hAnsi="David" w:cs="David" w:hint="cs"/>
          <w:sz w:val="24"/>
          <w:szCs w:val="24"/>
          <w:rtl/>
        </w:rPr>
        <w:t xml:space="preserve"> </w:t>
      </w:r>
      <w:r w:rsidR="00CC5201">
        <w:rPr>
          <w:rFonts w:ascii="David" w:hAnsi="David" w:cs="David" w:hint="cs"/>
          <w:sz w:val="24"/>
          <w:szCs w:val="24"/>
          <w:rtl/>
        </w:rPr>
        <w:t>ל</w:t>
      </w:r>
      <w:r>
        <w:rPr>
          <w:rFonts w:ascii="David" w:hAnsi="David" w:cs="David" w:hint="cs"/>
          <w:sz w:val="24"/>
          <w:szCs w:val="24"/>
          <w:rtl/>
        </w:rPr>
        <w:t>גמ</w:t>
      </w:r>
      <w:r w:rsidR="0069454B">
        <w:rPr>
          <w:rFonts w:ascii="David" w:hAnsi="David" w:cs="David" w:hint="cs"/>
          <w:sz w:val="24"/>
          <w:szCs w:val="24"/>
          <w:rtl/>
        </w:rPr>
        <w:t>י</w:t>
      </w:r>
      <w:r>
        <w:rPr>
          <w:rFonts w:ascii="David" w:hAnsi="David" w:cs="David" w:hint="cs"/>
          <w:sz w:val="24"/>
          <w:szCs w:val="24"/>
          <w:rtl/>
        </w:rPr>
        <w:t>רת הדעת</w:t>
      </w:r>
      <w:r w:rsidR="00F63347">
        <w:rPr>
          <w:rFonts w:ascii="David" w:hAnsi="David" w:cs="David" w:hint="cs"/>
          <w:sz w:val="24"/>
          <w:szCs w:val="24"/>
          <w:rtl/>
        </w:rPr>
        <w:t xml:space="preserve"> </w:t>
      </w:r>
      <w:r w:rsidR="0069454B">
        <w:rPr>
          <w:rFonts w:ascii="David" w:hAnsi="David" w:cs="David" w:hint="cs"/>
          <w:sz w:val="24"/>
          <w:szCs w:val="24"/>
          <w:rtl/>
        </w:rPr>
        <w:t>(יש קש</w:t>
      </w:r>
      <w:r w:rsidR="00000F79">
        <w:rPr>
          <w:rFonts w:ascii="David" w:hAnsi="David" w:cs="David" w:hint="cs"/>
          <w:sz w:val="24"/>
          <w:szCs w:val="24"/>
          <w:rtl/>
        </w:rPr>
        <w:t>ר ישיר בין המסוימות לגמירת הדעת</w:t>
      </w:r>
      <w:r w:rsidR="00F63347">
        <w:rPr>
          <w:rFonts w:ascii="David" w:hAnsi="David" w:cs="David" w:hint="cs"/>
          <w:sz w:val="24"/>
          <w:szCs w:val="24"/>
          <w:rtl/>
        </w:rPr>
        <w:t xml:space="preserve"> שכן, מסוימות מעידה על גמירת דעתם של הצדדים)</w:t>
      </w:r>
      <w:r w:rsidR="0069454B">
        <w:rPr>
          <w:rFonts w:ascii="David" w:hAnsi="David" w:cs="David" w:hint="cs"/>
          <w:sz w:val="24"/>
          <w:szCs w:val="24"/>
          <w:rtl/>
        </w:rPr>
        <w:t xml:space="preserve"> </w:t>
      </w:r>
      <w:r w:rsidR="00CC5201">
        <w:rPr>
          <w:rFonts w:ascii="David" w:hAnsi="David" w:cs="David" w:hint="cs"/>
          <w:sz w:val="24"/>
          <w:szCs w:val="24"/>
          <w:rtl/>
        </w:rPr>
        <w:t>.</w:t>
      </w:r>
    </w:p>
    <w:p w14:paraId="00E7C3AF" w14:textId="5D567595" w:rsidR="00736DC6" w:rsidRPr="006D0415" w:rsidRDefault="00845915" w:rsidP="00F25827">
      <w:pPr>
        <w:pStyle w:val="a3"/>
        <w:numPr>
          <w:ilvl w:val="0"/>
          <w:numId w:val="14"/>
        </w:numPr>
        <w:spacing w:line="360" w:lineRule="auto"/>
        <w:rPr>
          <w:rFonts w:ascii="David" w:hAnsi="David" w:cs="David"/>
          <w:sz w:val="24"/>
          <w:szCs w:val="24"/>
          <w:rtl/>
        </w:rPr>
      </w:pPr>
      <w:r w:rsidRPr="00845915">
        <w:rPr>
          <w:rFonts w:ascii="David" w:hAnsi="David" w:cs="David" w:hint="cs"/>
          <w:sz w:val="24"/>
          <w:szCs w:val="24"/>
          <w:rtl/>
        </w:rPr>
        <w:t>נוסחת הקש</w:t>
      </w:r>
      <w:r w:rsidR="00CC5201">
        <w:rPr>
          <w:rFonts w:ascii="David" w:hAnsi="David" w:cs="David" w:hint="cs"/>
          <w:sz w:val="24"/>
          <w:szCs w:val="24"/>
          <w:rtl/>
        </w:rPr>
        <w:t>ר:</w:t>
      </w:r>
      <w:r w:rsidR="00F63347">
        <w:rPr>
          <w:rFonts w:ascii="David" w:hAnsi="David" w:cs="David" w:hint="cs"/>
          <w:sz w:val="24"/>
          <w:szCs w:val="24"/>
          <w:rtl/>
        </w:rPr>
        <w:t xml:space="preserve"> </w:t>
      </w:r>
      <w:r>
        <w:rPr>
          <w:rFonts w:ascii="David" w:hAnsi="David" w:cs="David" w:hint="cs"/>
          <w:sz w:val="24"/>
          <w:szCs w:val="24"/>
          <w:rtl/>
        </w:rPr>
        <w:t>התניה או הסדר בזיכרון הדברים</w:t>
      </w:r>
      <w:r w:rsidR="00FA366F">
        <w:rPr>
          <w:rFonts w:ascii="David" w:hAnsi="David" w:cs="David" w:hint="cs"/>
          <w:sz w:val="24"/>
          <w:szCs w:val="24"/>
          <w:rtl/>
        </w:rPr>
        <w:t xml:space="preserve"> </w:t>
      </w:r>
      <w:r>
        <w:rPr>
          <w:rFonts w:ascii="David" w:hAnsi="David" w:cs="David" w:hint="cs"/>
          <w:sz w:val="24"/>
          <w:szCs w:val="24"/>
          <w:rtl/>
        </w:rPr>
        <w:t>שמקשר בין המסמך שנכתב ובין החוזה העתידי</w:t>
      </w:r>
      <w:r w:rsidR="00CC5201">
        <w:rPr>
          <w:rFonts w:ascii="David" w:hAnsi="David" w:cs="David" w:hint="cs"/>
          <w:sz w:val="24"/>
          <w:szCs w:val="24"/>
          <w:rtl/>
        </w:rPr>
        <w:t>.</w:t>
      </w:r>
      <w:r w:rsidR="006D0415">
        <w:rPr>
          <w:rFonts w:ascii="David" w:hAnsi="David" w:cs="David" w:hint="cs"/>
          <w:sz w:val="24"/>
          <w:szCs w:val="24"/>
          <w:rtl/>
        </w:rPr>
        <w:t xml:space="preserve"> </w:t>
      </w:r>
      <w:r w:rsidRPr="006D0415">
        <w:rPr>
          <w:rFonts w:ascii="David" w:hAnsi="David" w:cs="David" w:hint="cs"/>
          <w:sz w:val="24"/>
          <w:szCs w:val="24"/>
          <w:rtl/>
        </w:rPr>
        <w:t>(כיום, יש נטי</w:t>
      </w:r>
      <w:r w:rsidR="00383968" w:rsidRPr="006D0415">
        <w:rPr>
          <w:rFonts w:ascii="David" w:hAnsi="David" w:cs="David" w:hint="cs"/>
          <w:sz w:val="24"/>
          <w:szCs w:val="24"/>
          <w:rtl/>
        </w:rPr>
        <w:t>י</w:t>
      </w:r>
      <w:r w:rsidRPr="006D0415">
        <w:rPr>
          <w:rFonts w:ascii="David" w:hAnsi="David" w:cs="David" w:hint="cs"/>
          <w:sz w:val="24"/>
          <w:szCs w:val="24"/>
          <w:rtl/>
        </w:rPr>
        <w:t>ה להכיר בזיכרון דברים כהסכם מחייב</w:t>
      </w:r>
      <w:r w:rsidR="00B9215E" w:rsidRPr="006D0415">
        <w:rPr>
          <w:rFonts w:ascii="David" w:hAnsi="David" w:cs="David" w:hint="cs"/>
          <w:sz w:val="24"/>
          <w:szCs w:val="24"/>
          <w:rtl/>
        </w:rPr>
        <w:t xml:space="preserve">- מאחר שנבחן בכלים אובייקטיבים </w:t>
      </w:r>
      <w:r w:rsidR="001D4187" w:rsidRPr="006D0415">
        <w:rPr>
          <w:rFonts w:ascii="David" w:hAnsi="David" w:cs="David" w:hint="cs"/>
          <w:sz w:val="24"/>
          <w:szCs w:val="24"/>
          <w:rtl/>
        </w:rPr>
        <w:t>יכול להיות מקרים בהם לא הייתה כוונה להתקשר בחוזה אך החוזה נכרת לדוג' צד התרשל בהבנת חוזה</w:t>
      </w:r>
      <w:r w:rsidRPr="006D0415">
        <w:rPr>
          <w:rFonts w:ascii="David" w:hAnsi="David" w:cs="David" w:hint="cs"/>
          <w:sz w:val="24"/>
          <w:szCs w:val="24"/>
          <w:rtl/>
        </w:rPr>
        <w:t>).</w:t>
      </w:r>
    </w:p>
    <w:p w14:paraId="2DE87F9E" w14:textId="40B528B7" w:rsidR="001D4187" w:rsidRPr="00736DC6" w:rsidRDefault="00B9215E" w:rsidP="00F25827">
      <w:pPr>
        <w:spacing w:line="360" w:lineRule="auto"/>
        <w:rPr>
          <w:rFonts w:ascii="David" w:hAnsi="David" w:cs="David"/>
          <w:sz w:val="24"/>
          <w:szCs w:val="24"/>
          <w:rtl/>
        </w:rPr>
      </w:pPr>
      <w:r w:rsidRPr="00736DC6">
        <w:rPr>
          <w:rFonts w:ascii="David" w:hAnsi="David" w:cs="David" w:hint="cs"/>
          <w:sz w:val="24"/>
          <w:szCs w:val="24"/>
          <w:highlight w:val="yellow"/>
          <w:rtl/>
        </w:rPr>
        <w:t>כדי שיהיה ניתן לקבל הצעה הניצע צריך להיות מודע אליה.</w:t>
      </w:r>
      <w:r w:rsidRPr="00736DC6">
        <w:rPr>
          <w:rFonts w:ascii="David" w:hAnsi="David" w:cs="David" w:hint="cs"/>
          <w:sz w:val="24"/>
          <w:szCs w:val="24"/>
          <w:rtl/>
        </w:rPr>
        <w:t xml:space="preserve"> בישראל יש הצעה מזכה (חזקה שיקבל אותה),</w:t>
      </w:r>
      <w:r w:rsidR="00383968" w:rsidRPr="00736DC6">
        <w:rPr>
          <w:rFonts w:ascii="David" w:hAnsi="David" w:cs="David" w:hint="cs"/>
          <w:sz w:val="24"/>
          <w:szCs w:val="24"/>
          <w:rtl/>
        </w:rPr>
        <w:t xml:space="preserve"> </w:t>
      </w:r>
      <w:r w:rsidRPr="00736DC6">
        <w:rPr>
          <w:rFonts w:ascii="David" w:hAnsi="David" w:cs="David" w:hint="cs"/>
          <w:sz w:val="24"/>
          <w:szCs w:val="24"/>
          <w:rtl/>
        </w:rPr>
        <w:t>חלה חזקת הקיבול על הניצע גם אם הוא לא היה מודע להצעה (</w:t>
      </w:r>
      <w:r w:rsidRPr="00736DC6">
        <w:rPr>
          <w:rFonts w:ascii="David" w:hAnsi="David" w:cs="David" w:hint="cs"/>
          <w:sz w:val="24"/>
          <w:szCs w:val="24"/>
        </w:rPr>
        <w:t>T</w:t>
      </w:r>
      <w:r w:rsidRPr="00736DC6">
        <w:rPr>
          <w:rFonts w:ascii="David" w:hAnsi="David" w:cs="David"/>
          <w:sz w:val="24"/>
          <w:szCs w:val="24"/>
        </w:rPr>
        <w:t>aylor V Alon</w:t>
      </w:r>
      <w:r w:rsidRPr="00736DC6">
        <w:rPr>
          <w:rFonts w:ascii="David" w:hAnsi="David" w:cs="David" w:hint="cs"/>
          <w:sz w:val="24"/>
          <w:szCs w:val="24"/>
          <w:rtl/>
        </w:rPr>
        <w:t>)</w:t>
      </w:r>
    </w:p>
    <w:p w14:paraId="591A5BD3" w14:textId="149B848A" w:rsidR="00FA366F" w:rsidRDefault="00FA366F" w:rsidP="00F25827">
      <w:pPr>
        <w:spacing w:line="360" w:lineRule="auto"/>
        <w:rPr>
          <w:rFonts w:ascii="David" w:hAnsi="David" w:cs="David"/>
          <w:sz w:val="24"/>
          <w:szCs w:val="24"/>
          <w:rtl/>
        </w:rPr>
      </w:pPr>
      <w:r>
        <w:rPr>
          <w:rFonts w:ascii="David" w:hAnsi="David" w:cs="David" w:hint="cs"/>
          <w:b/>
          <w:bCs/>
          <w:sz w:val="24"/>
          <w:szCs w:val="24"/>
          <w:u w:val="single"/>
          <w:rtl/>
        </w:rPr>
        <w:t xml:space="preserve">פס"ד </w:t>
      </w:r>
      <w:r w:rsidR="00965FAF" w:rsidRPr="00B9215E">
        <w:rPr>
          <w:rFonts w:ascii="David" w:hAnsi="David" w:cs="David" w:hint="cs"/>
          <w:b/>
          <w:bCs/>
          <w:sz w:val="24"/>
          <w:szCs w:val="24"/>
          <w:u w:val="single"/>
          <w:rtl/>
        </w:rPr>
        <w:t>ש.ג חניונים</w:t>
      </w:r>
      <w:r w:rsidR="00B9215E" w:rsidRPr="00B9215E">
        <w:rPr>
          <w:rFonts w:ascii="David" w:hAnsi="David" w:cs="David" w:hint="cs"/>
          <w:b/>
          <w:bCs/>
          <w:sz w:val="24"/>
          <w:szCs w:val="24"/>
          <w:u w:val="single"/>
          <w:rtl/>
        </w:rPr>
        <w:t xml:space="preserve"> נגד מדינת ישראל</w:t>
      </w:r>
      <w:r>
        <w:rPr>
          <w:rFonts w:ascii="David" w:hAnsi="David" w:cs="David" w:hint="cs"/>
          <w:sz w:val="24"/>
          <w:szCs w:val="24"/>
          <w:rtl/>
        </w:rPr>
        <w:t xml:space="preserve">: </w:t>
      </w:r>
      <w:r w:rsidR="001D4187">
        <w:rPr>
          <w:rFonts w:ascii="David" w:hAnsi="David" w:cs="David" w:hint="cs"/>
          <w:sz w:val="24"/>
          <w:szCs w:val="24"/>
          <w:rtl/>
        </w:rPr>
        <w:t>החניון פעל בדרך של הצעה לציבור על ידי שלט</w:t>
      </w:r>
      <w:r>
        <w:rPr>
          <w:rFonts w:ascii="David" w:hAnsi="David" w:cs="David" w:hint="cs"/>
          <w:sz w:val="24"/>
          <w:szCs w:val="24"/>
          <w:rtl/>
        </w:rPr>
        <w:t xml:space="preserve"> ו</w:t>
      </w:r>
      <w:r w:rsidR="001D4187">
        <w:rPr>
          <w:rFonts w:ascii="David" w:hAnsi="David" w:cs="David" w:hint="cs"/>
          <w:sz w:val="24"/>
          <w:szCs w:val="24"/>
          <w:rtl/>
        </w:rPr>
        <w:t>הקיבול נעשה באמצעות התנהגות (כניסה לחניון).</w:t>
      </w:r>
      <w:r w:rsidR="00AA5E42">
        <w:rPr>
          <w:rFonts w:ascii="David" w:hAnsi="David" w:cs="David" w:hint="cs"/>
          <w:sz w:val="24"/>
          <w:szCs w:val="24"/>
          <w:rtl/>
        </w:rPr>
        <w:t>האם יש זכות תשלום חוזית למפעילי חניון?</w:t>
      </w:r>
      <w:r>
        <w:rPr>
          <w:rFonts w:ascii="David" w:hAnsi="David" w:cs="David"/>
          <w:sz w:val="24"/>
          <w:szCs w:val="24"/>
          <w:rtl/>
        </w:rPr>
        <w:br/>
      </w:r>
      <w:r w:rsidR="001D4187" w:rsidRPr="001D4187">
        <w:rPr>
          <w:rFonts w:ascii="David" w:hAnsi="David" w:cs="David" w:hint="cs"/>
          <w:b/>
          <w:bCs/>
          <w:sz w:val="24"/>
          <w:szCs w:val="24"/>
          <w:rtl/>
        </w:rPr>
        <w:t xml:space="preserve">השופט </w:t>
      </w:r>
      <w:r w:rsidR="00965FAF" w:rsidRPr="001D4187">
        <w:rPr>
          <w:rFonts w:ascii="David" w:hAnsi="David" w:cs="David" w:hint="cs"/>
          <w:b/>
          <w:bCs/>
          <w:sz w:val="24"/>
          <w:szCs w:val="24"/>
          <w:rtl/>
        </w:rPr>
        <w:t>בך</w:t>
      </w:r>
      <w:r w:rsidR="00965FAF">
        <w:rPr>
          <w:rFonts w:ascii="David" w:hAnsi="David" w:cs="David" w:hint="cs"/>
          <w:sz w:val="24"/>
          <w:szCs w:val="24"/>
          <w:rtl/>
        </w:rPr>
        <w:t xml:space="preserve">- </w:t>
      </w:r>
      <w:r w:rsidR="00AA5E42">
        <w:rPr>
          <w:rFonts w:ascii="David" w:hAnsi="David" w:cs="David" w:hint="cs"/>
          <w:sz w:val="24"/>
          <w:szCs w:val="24"/>
          <w:rtl/>
        </w:rPr>
        <w:t>ברגע ש</w:t>
      </w:r>
      <w:r w:rsidR="001D4187">
        <w:rPr>
          <w:rFonts w:ascii="David" w:hAnsi="David" w:cs="David" w:hint="cs"/>
          <w:sz w:val="24"/>
          <w:szCs w:val="24"/>
          <w:rtl/>
        </w:rPr>
        <w:t>נכנסו לחניון</w:t>
      </w:r>
      <w:r w:rsidR="00AA5E42">
        <w:rPr>
          <w:rFonts w:ascii="David" w:hAnsi="David" w:cs="David" w:hint="cs"/>
          <w:sz w:val="24"/>
          <w:szCs w:val="24"/>
          <w:rtl/>
        </w:rPr>
        <w:t xml:space="preserve"> זה היה קיבול</w:t>
      </w:r>
      <w:r w:rsidR="001D4187">
        <w:rPr>
          <w:rFonts w:ascii="David" w:hAnsi="David" w:cs="David" w:hint="cs"/>
          <w:sz w:val="24"/>
          <w:szCs w:val="24"/>
          <w:rtl/>
        </w:rPr>
        <w:t xml:space="preserve"> בהתנהגות (</w:t>
      </w:r>
      <w:r w:rsidR="00AA5E42">
        <w:rPr>
          <w:rFonts w:ascii="David" w:hAnsi="David" w:cs="David" w:hint="cs"/>
          <w:sz w:val="24"/>
          <w:szCs w:val="24"/>
          <w:rtl/>
        </w:rPr>
        <w:t>זכות חוזית</w:t>
      </w:r>
      <w:r w:rsidR="001D4187">
        <w:rPr>
          <w:rFonts w:ascii="David" w:hAnsi="David" w:cs="David" w:hint="cs"/>
          <w:sz w:val="24"/>
          <w:szCs w:val="24"/>
          <w:rtl/>
        </w:rPr>
        <w:t>).</w:t>
      </w:r>
      <w:r>
        <w:rPr>
          <w:rFonts w:ascii="David" w:hAnsi="David" w:cs="David"/>
          <w:sz w:val="24"/>
          <w:szCs w:val="24"/>
          <w:rtl/>
        </w:rPr>
        <w:br/>
      </w:r>
      <w:r w:rsidR="001D4187" w:rsidRPr="001D4187">
        <w:rPr>
          <w:rFonts w:ascii="David" w:hAnsi="David" w:cs="David" w:hint="cs"/>
          <w:b/>
          <w:bCs/>
          <w:sz w:val="24"/>
          <w:szCs w:val="24"/>
          <w:rtl/>
        </w:rPr>
        <w:t xml:space="preserve">השופט </w:t>
      </w:r>
      <w:r w:rsidR="00AA5E42" w:rsidRPr="001D4187">
        <w:rPr>
          <w:rFonts w:ascii="David" w:hAnsi="David" w:cs="David" w:hint="cs"/>
          <w:b/>
          <w:bCs/>
          <w:sz w:val="24"/>
          <w:szCs w:val="24"/>
          <w:rtl/>
        </w:rPr>
        <w:t>אור</w:t>
      </w:r>
      <w:r w:rsidR="00AA5E42">
        <w:rPr>
          <w:rFonts w:ascii="David" w:hAnsi="David" w:cs="David" w:hint="cs"/>
          <w:sz w:val="24"/>
          <w:szCs w:val="24"/>
          <w:rtl/>
        </w:rPr>
        <w:t>- אין זכות חוזית. לא התכוונו לבצע קיבול בשום מדד אובייקטיבי</w:t>
      </w:r>
      <w:r>
        <w:rPr>
          <w:rFonts w:ascii="David" w:hAnsi="David" w:cs="David" w:hint="cs"/>
          <w:sz w:val="24"/>
          <w:szCs w:val="24"/>
          <w:rtl/>
        </w:rPr>
        <w:t>,</w:t>
      </w:r>
      <w:r w:rsidR="00AA5E42">
        <w:rPr>
          <w:rFonts w:ascii="David" w:hAnsi="David" w:cs="David" w:hint="cs"/>
          <w:sz w:val="24"/>
          <w:szCs w:val="24"/>
          <w:rtl/>
        </w:rPr>
        <w:t xml:space="preserve"> פלשו לשטח</w:t>
      </w:r>
      <w:r w:rsidR="001D4187">
        <w:rPr>
          <w:rFonts w:ascii="David" w:hAnsi="David" w:cs="David" w:hint="cs"/>
          <w:sz w:val="24"/>
          <w:szCs w:val="24"/>
          <w:rtl/>
        </w:rPr>
        <w:t xml:space="preserve"> החניון. נראה כי גם</w:t>
      </w:r>
      <w:r w:rsidR="00AA5E42">
        <w:rPr>
          <w:rFonts w:ascii="David" w:hAnsi="David" w:cs="David" w:hint="cs"/>
          <w:sz w:val="24"/>
          <w:szCs w:val="24"/>
          <w:rtl/>
        </w:rPr>
        <w:t xml:space="preserve"> שני הצ</w:t>
      </w:r>
      <w:r w:rsidR="001D4187">
        <w:rPr>
          <w:rFonts w:ascii="David" w:hAnsi="David" w:cs="David" w:hint="cs"/>
          <w:sz w:val="24"/>
          <w:szCs w:val="24"/>
          <w:rtl/>
        </w:rPr>
        <w:t>ד</w:t>
      </w:r>
      <w:r w:rsidR="00AA5E42">
        <w:rPr>
          <w:rFonts w:ascii="David" w:hAnsi="David" w:cs="David" w:hint="cs"/>
          <w:sz w:val="24"/>
          <w:szCs w:val="24"/>
          <w:rtl/>
        </w:rPr>
        <w:t>דים לא חשבו שיש חוזה</w:t>
      </w:r>
      <w:r w:rsidR="001D4187">
        <w:rPr>
          <w:rFonts w:ascii="David" w:hAnsi="David" w:cs="David" w:hint="cs"/>
          <w:sz w:val="24"/>
          <w:szCs w:val="24"/>
          <w:rtl/>
        </w:rPr>
        <w:t>. בעיני השופט יכולים לטעון</w:t>
      </w:r>
      <w:r w:rsidR="00AA5E42">
        <w:rPr>
          <w:rFonts w:ascii="David" w:hAnsi="David" w:cs="David" w:hint="cs"/>
          <w:sz w:val="24"/>
          <w:szCs w:val="24"/>
          <w:rtl/>
        </w:rPr>
        <w:t xml:space="preserve"> </w:t>
      </w:r>
      <w:r w:rsidR="001D4187">
        <w:rPr>
          <w:rFonts w:ascii="David" w:hAnsi="David" w:cs="David" w:hint="cs"/>
          <w:sz w:val="24"/>
          <w:szCs w:val="24"/>
          <w:rtl/>
        </w:rPr>
        <w:t xml:space="preserve">על </w:t>
      </w:r>
      <w:r w:rsidR="00AA5E42">
        <w:rPr>
          <w:rFonts w:ascii="David" w:hAnsi="David" w:cs="David" w:hint="cs"/>
          <w:sz w:val="24"/>
          <w:szCs w:val="24"/>
          <w:rtl/>
        </w:rPr>
        <w:t>השגת גבול</w:t>
      </w:r>
      <w:r w:rsidR="001D4187">
        <w:rPr>
          <w:rFonts w:ascii="David" w:hAnsi="David" w:cs="David" w:hint="cs"/>
          <w:sz w:val="24"/>
          <w:szCs w:val="24"/>
          <w:rtl/>
        </w:rPr>
        <w:t xml:space="preserve"> </w:t>
      </w:r>
      <w:r w:rsidR="00AA5E42">
        <w:rPr>
          <w:rFonts w:ascii="David" w:hAnsi="David" w:cs="David" w:hint="cs"/>
          <w:sz w:val="24"/>
          <w:szCs w:val="24"/>
          <w:rtl/>
        </w:rPr>
        <w:t xml:space="preserve">אך </w:t>
      </w:r>
      <w:r w:rsidR="001D4187">
        <w:rPr>
          <w:rFonts w:ascii="David" w:hAnsi="David" w:cs="David" w:hint="cs"/>
          <w:sz w:val="24"/>
          <w:szCs w:val="24"/>
          <w:rtl/>
        </w:rPr>
        <w:t>מכיוון ש</w:t>
      </w:r>
      <w:r w:rsidR="00AA5E42">
        <w:rPr>
          <w:rFonts w:ascii="David" w:hAnsi="David" w:cs="David" w:hint="cs"/>
          <w:sz w:val="24"/>
          <w:szCs w:val="24"/>
          <w:rtl/>
        </w:rPr>
        <w:t xml:space="preserve">אין נזק </w:t>
      </w:r>
      <w:r w:rsidR="001D4187">
        <w:rPr>
          <w:rFonts w:ascii="David" w:hAnsi="David" w:cs="David" w:hint="cs"/>
          <w:sz w:val="24"/>
          <w:szCs w:val="24"/>
          <w:rtl/>
        </w:rPr>
        <w:t>יכולים לטעון ל</w:t>
      </w:r>
      <w:r w:rsidR="00AA5E42">
        <w:rPr>
          <w:rFonts w:ascii="David" w:hAnsi="David" w:cs="David" w:hint="cs"/>
          <w:sz w:val="24"/>
          <w:szCs w:val="24"/>
          <w:rtl/>
        </w:rPr>
        <w:t xml:space="preserve">עילה בעשיית עושר. </w:t>
      </w:r>
      <w:r w:rsidR="001D4187">
        <w:rPr>
          <w:rFonts w:ascii="David" w:hAnsi="David" w:cs="David" w:hint="cs"/>
          <w:sz w:val="24"/>
          <w:szCs w:val="24"/>
          <w:rtl/>
        </w:rPr>
        <w:t>שני השופטים מגיעים לכך שיכולים לקבל פיצוי כספי אך בדרכים אחרות.</w:t>
      </w:r>
    </w:p>
    <w:p w14:paraId="0D13ED1B" w14:textId="15A59413" w:rsidR="00D66497" w:rsidRDefault="00040181" w:rsidP="00F25827">
      <w:pPr>
        <w:spacing w:line="360" w:lineRule="auto"/>
        <w:jc w:val="center"/>
        <w:rPr>
          <w:rFonts w:ascii="David" w:hAnsi="David" w:cs="David"/>
          <w:b/>
          <w:bCs/>
          <w:sz w:val="24"/>
          <w:szCs w:val="24"/>
          <w:u w:val="single"/>
        </w:rPr>
      </w:pPr>
      <w:r w:rsidRPr="00736DC6">
        <w:rPr>
          <w:rFonts w:ascii="David" w:hAnsi="David" w:cs="David" w:hint="cs"/>
          <w:b/>
          <w:bCs/>
          <w:sz w:val="24"/>
          <w:szCs w:val="24"/>
          <w:u w:val="single"/>
          <w:rtl/>
        </w:rPr>
        <w:t>סעיף 2:</w:t>
      </w:r>
      <w:r>
        <w:rPr>
          <w:rFonts w:ascii="David" w:hAnsi="David" w:cs="David" w:hint="cs"/>
          <w:sz w:val="24"/>
          <w:szCs w:val="24"/>
          <w:rtl/>
        </w:rPr>
        <w:t xml:space="preserve"> הצעה</w:t>
      </w:r>
      <w:r w:rsidR="00CC5201">
        <w:rPr>
          <w:rFonts w:ascii="David" w:hAnsi="David" w:cs="David" w:hint="cs"/>
          <w:sz w:val="24"/>
          <w:szCs w:val="24"/>
          <w:rtl/>
        </w:rPr>
        <w:t xml:space="preserve">-" </w:t>
      </w:r>
      <w:r>
        <w:rPr>
          <w:rFonts w:ascii="David" w:hAnsi="David" w:cs="David" w:hint="cs"/>
          <w:sz w:val="24"/>
          <w:szCs w:val="24"/>
          <w:rtl/>
        </w:rPr>
        <w:t>פניה של אדם לחברו אם היא</w:t>
      </w:r>
      <w:r w:rsidRPr="00270DA3">
        <w:rPr>
          <w:rFonts w:ascii="David" w:hAnsi="David" w:cs="David" w:hint="cs"/>
          <w:sz w:val="24"/>
          <w:szCs w:val="24"/>
          <w:rtl/>
        </w:rPr>
        <w:t xml:space="preserve"> </w:t>
      </w:r>
      <w:r w:rsidRPr="00270DA3">
        <w:rPr>
          <w:rFonts w:ascii="David" w:hAnsi="David" w:cs="David" w:hint="cs"/>
          <w:b/>
          <w:bCs/>
          <w:sz w:val="24"/>
          <w:szCs w:val="24"/>
          <w:rtl/>
        </w:rPr>
        <w:t>מעידה</w:t>
      </w:r>
      <w:r w:rsidRPr="00040181">
        <w:rPr>
          <w:rFonts w:ascii="David" w:hAnsi="David" w:cs="David" w:hint="cs"/>
          <w:b/>
          <w:bCs/>
          <w:sz w:val="24"/>
          <w:szCs w:val="24"/>
          <w:rtl/>
        </w:rPr>
        <w:t xml:space="preserve"> על גמירות דעת</w:t>
      </w:r>
      <w:r>
        <w:rPr>
          <w:rFonts w:ascii="David" w:hAnsi="David" w:cs="David" w:hint="cs"/>
          <w:sz w:val="24"/>
          <w:szCs w:val="24"/>
          <w:rtl/>
        </w:rPr>
        <w:t xml:space="preserve"> (על פי מדדים אובייקטיביים). להתקשר עם הניצע בחוזה והיא </w:t>
      </w:r>
      <w:r w:rsidRPr="00D66497">
        <w:rPr>
          <w:rFonts w:ascii="David" w:hAnsi="David" w:cs="David" w:hint="cs"/>
          <w:b/>
          <w:bCs/>
          <w:sz w:val="24"/>
          <w:szCs w:val="24"/>
          <w:rtl/>
        </w:rPr>
        <w:t>מסוימת</w:t>
      </w:r>
      <w:r>
        <w:rPr>
          <w:rFonts w:ascii="David" w:hAnsi="David" w:cs="David" w:hint="cs"/>
          <w:sz w:val="24"/>
          <w:szCs w:val="24"/>
          <w:rtl/>
        </w:rPr>
        <w:t xml:space="preserve"> כדי אפשרות לכרות את החוזה בקיבול ההצעה</w:t>
      </w:r>
      <w:r w:rsidR="00CC5201">
        <w:rPr>
          <w:rFonts w:ascii="David" w:hAnsi="David" w:cs="David" w:hint="cs"/>
          <w:sz w:val="24"/>
          <w:szCs w:val="24"/>
          <w:rtl/>
        </w:rPr>
        <w:t>"</w:t>
      </w:r>
      <w:r>
        <w:rPr>
          <w:rFonts w:ascii="David" w:hAnsi="David" w:cs="David" w:hint="cs"/>
          <w:sz w:val="24"/>
          <w:szCs w:val="24"/>
          <w:rtl/>
        </w:rPr>
        <w:t xml:space="preserve">. </w:t>
      </w:r>
      <w:r w:rsidRPr="00D66497">
        <w:rPr>
          <w:rFonts w:ascii="David" w:hAnsi="David" w:cs="David" w:hint="cs"/>
          <w:sz w:val="24"/>
          <w:szCs w:val="24"/>
          <w:rtl/>
        </w:rPr>
        <w:t>(מספיק שהניצע יצטרך להגיד כן).</w:t>
      </w:r>
      <w:r>
        <w:rPr>
          <w:rFonts w:ascii="David" w:hAnsi="David" w:cs="David"/>
          <w:sz w:val="24"/>
          <w:szCs w:val="24"/>
          <w:rtl/>
        </w:rPr>
        <w:br/>
      </w:r>
      <w:r>
        <w:rPr>
          <w:rFonts w:ascii="David" w:hAnsi="David" w:cs="David"/>
          <w:sz w:val="24"/>
          <w:szCs w:val="24"/>
          <w:rtl/>
        </w:rPr>
        <w:br/>
      </w:r>
      <w:r w:rsidR="00D66497">
        <w:rPr>
          <w:rFonts w:ascii="David" w:hAnsi="David" w:cs="David"/>
          <w:b/>
          <w:bCs/>
          <w:sz w:val="24"/>
          <w:szCs w:val="24"/>
          <w:u w:val="single"/>
          <w:rtl/>
        </w:rPr>
        <w:t xml:space="preserve">מסוימות (הפרטים המהותיים </w:t>
      </w:r>
      <w:r w:rsidR="005100E1">
        <w:rPr>
          <w:rFonts w:ascii="David" w:hAnsi="David" w:cs="David" w:hint="cs"/>
          <w:b/>
          <w:bCs/>
          <w:sz w:val="24"/>
          <w:szCs w:val="24"/>
          <w:u w:val="single"/>
          <w:rtl/>
        </w:rPr>
        <w:t>לביצוע העסקה</w:t>
      </w:r>
      <w:r w:rsidR="00D66497">
        <w:rPr>
          <w:rFonts w:ascii="David" w:hAnsi="David" w:cs="David"/>
          <w:b/>
          <w:bCs/>
          <w:sz w:val="24"/>
          <w:szCs w:val="24"/>
          <w:u w:val="single"/>
          <w:rtl/>
        </w:rPr>
        <w:t xml:space="preserve"> נכללים בחוזה)</w:t>
      </w:r>
    </w:p>
    <w:p w14:paraId="507BE519" w14:textId="0C2E679C" w:rsidR="00D66497" w:rsidRDefault="00D66497" w:rsidP="00F25827">
      <w:pPr>
        <w:pStyle w:val="a3"/>
        <w:numPr>
          <w:ilvl w:val="0"/>
          <w:numId w:val="15"/>
        </w:numPr>
        <w:spacing w:line="360" w:lineRule="auto"/>
        <w:rPr>
          <w:rFonts w:ascii="David" w:hAnsi="David" w:cs="David"/>
          <w:sz w:val="24"/>
          <w:szCs w:val="24"/>
          <w:rtl/>
        </w:rPr>
      </w:pPr>
      <w:r>
        <w:rPr>
          <w:rFonts w:ascii="David" w:hAnsi="David" w:cs="David"/>
          <w:sz w:val="24"/>
          <w:szCs w:val="24"/>
          <w:u w:val="single"/>
          <w:rtl/>
        </w:rPr>
        <w:t xml:space="preserve">תכלית הדרישה </w:t>
      </w:r>
      <w:r w:rsidR="00270DA3">
        <w:rPr>
          <w:rFonts w:ascii="David" w:hAnsi="David" w:cs="David"/>
          <w:sz w:val="24"/>
          <w:szCs w:val="24"/>
          <w:u w:val="single"/>
          <w:rtl/>
        </w:rPr>
        <w:t>–</w:t>
      </w:r>
      <w:r w:rsidR="00270DA3">
        <w:rPr>
          <w:rFonts w:ascii="David" w:hAnsi="David" w:cs="David" w:hint="cs"/>
          <w:sz w:val="24"/>
          <w:szCs w:val="24"/>
          <w:rtl/>
        </w:rPr>
        <w:t xml:space="preserve"> לחסוך את ההוצאות של הניצע לקבל הצעה,</w:t>
      </w:r>
      <w:r>
        <w:rPr>
          <w:rFonts w:ascii="David" w:hAnsi="David" w:cs="David"/>
          <w:sz w:val="24"/>
          <w:szCs w:val="24"/>
          <w:rtl/>
        </w:rPr>
        <w:t xml:space="preserve"> אנחנו רוצים </w:t>
      </w:r>
      <w:r w:rsidR="00270DA3">
        <w:rPr>
          <w:rFonts w:ascii="David" w:hAnsi="David" w:cs="David" w:hint="cs"/>
          <w:sz w:val="24"/>
          <w:szCs w:val="24"/>
          <w:rtl/>
        </w:rPr>
        <w:t>שתהיה ידיעה מה</w:t>
      </w:r>
      <w:r>
        <w:rPr>
          <w:rFonts w:ascii="David" w:hAnsi="David" w:cs="David"/>
          <w:sz w:val="24"/>
          <w:szCs w:val="24"/>
          <w:rtl/>
        </w:rPr>
        <w:t xml:space="preserve"> תוכן החוזה שהוא נכרת</w:t>
      </w:r>
      <w:r w:rsidR="00270DA3">
        <w:rPr>
          <w:rFonts w:ascii="David" w:hAnsi="David" w:cs="David" w:hint="cs"/>
          <w:sz w:val="24"/>
          <w:szCs w:val="24"/>
          <w:rtl/>
        </w:rPr>
        <w:t xml:space="preserve"> כדי לאפשר </w:t>
      </w:r>
      <w:r>
        <w:rPr>
          <w:rFonts w:ascii="David" w:hAnsi="David" w:cs="David"/>
          <w:sz w:val="24"/>
          <w:szCs w:val="24"/>
          <w:rtl/>
        </w:rPr>
        <w:t>הסתמכות</w:t>
      </w:r>
      <w:r w:rsidR="00270DA3">
        <w:rPr>
          <w:rFonts w:ascii="David" w:hAnsi="David" w:cs="David" w:hint="cs"/>
          <w:sz w:val="24"/>
          <w:szCs w:val="24"/>
          <w:rtl/>
        </w:rPr>
        <w:t xml:space="preserve"> </w:t>
      </w:r>
      <w:r>
        <w:rPr>
          <w:rFonts w:ascii="David" w:hAnsi="David" w:cs="David"/>
          <w:sz w:val="24"/>
          <w:szCs w:val="24"/>
          <w:rtl/>
        </w:rPr>
        <w:t>עליו מכיוון שני הצדדים, הצעה ע"י מציע חייבת להכיל את כל פרטי העסקה וקיבול מעידה שמקבל ההצעה הסכים לכל אותם פרטים</w:t>
      </w:r>
      <w:r w:rsidR="00270DA3">
        <w:rPr>
          <w:rFonts w:ascii="David" w:hAnsi="David" w:cs="David" w:hint="cs"/>
          <w:sz w:val="24"/>
          <w:szCs w:val="24"/>
          <w:rtl/>
        </w:rPr>
        <w:t>-מפגש רצונות.</w:t>
      </w:r>
    </w:p>
    <w:p w14:paraId="3C10C414" w14:textId="77777777" w:rsidR="00D66497" w:rsidRDefault="00D66497" w:rsidP="00F25827">
      <w:pPr>
        <w:pStyle w:val="a3"/>
        <w:numPr>
          <w:ilvl w:val="0"/>
          <w:numId w:val="15"/>
        </w:numPr>
        <w:spacing w:line="360" w:lineRule="auto"/>
        <w:rPr>
          <w:rFonts w:ascii="David" w:hAnsi="David" w:cs="David"/>
          <w:sz w:val="24"/>
          <w:szCs w:val="24"/>
        </w:rPr>
      </w:pPr>
      <w:r>
        <w:rPr>
          <w:rFonts w:ascii="David" w:hAnsi="David" w:cs="David"/>
          <w:sz w:val="24"/>
          <w:szCs w:val="24"/>
          <w:u w:val="single"/>
          <w:rtl/>
        </w:rPr>
        <w:t>חוזה שלם -</w:t>
      </w:r>
      <w:r>
        <w:rPr>
          <w:rFonts w:ascii="David" w:hAnsi="David" w:cs="David"/>
          <w:sz w:val="24"/>
          <w:szCs w:val="24"/>
          <w:rtl/>
        </w:rPr>
        <w:t xml:space="preserve"> היינו רוצים שהצעה תשכלל חוזה שלם – הוא חוזה שכולל את כל הפרטים של כל ההתקשרות תחת כל הנסיבות האפשריות. </w:t>
      </w:r>
    </w:p>
    <w:p w14:paraId="6A3EFE7E" w14:textId="5F265A0C" w:rsidR="00D66497" w:rsidRDefault="00D66497" w:rsidP="00F25827">
      <w:pPr>
        <w:pStyle w:val="a3"/>
        <w:numPr>
          <w:ilvl w:val="0"/>
          <w:numId w:val="15"/>
        </w:numPr>
        <w:spacing w:line="360" w:lineRule="auto"/>
        <w:rPr>
          <w:rFonts w:ascii="David" w:hAnsi="David" w:cs="David"/>
          <w:sz w:val="24"/>
          <w:szCs w:val="24"/>
          <w:u w:val="single"/>
        </w:rPr>
      </w:pPr>
      <w:r>
        <w:rPr>
          <w:rFonts w:ascii="David" w:hAnsi="David" w:cs="David"/>
          <w:sz w:val="24"/>
          <w:szCs w:val="24"/>
          <w:u w:val="single"/>
          <w:rtl/>
        </w:rPr>
        <w:t xml:space="preserve">הבעיה בחוזה שלם – </w:t>
      </w:r>
      <w:r>
        <w:rPr>
          <w:rFonts w:ascii="David" w:hAnsi="David" w:cs="David"/>
          <w:sz w:val="24"/>
          <w:szCs w:val="24"/>
          <w:rtl/>
        </w:rPr>
        <w:t>לא אפשרי לקיים אותו מכיוון שאין לנו את האפשרות לפרט את כל המקרים האפשריים</w:t>
      </w:r>
      <w:r w:rsidR="00270DA3">
        <w:rPr>
          <w:rFonts w:ascii="David" w:hAnsi="David" w:cs="David" w:hint="cs"/>
          <w:sz w:val="24"/>
          <w:szCs w:val="24"/>
          <w:rtl/>
        </w:rPr>
        <w:t xml:space="preserve"> ומה דינם בעת הצורך.</w:t>
      </w:r>
    </w:p>
    <w:p w14:paraId="0DB60FB4" w14:textId="52FC2140" w:rsidR="00D66497" w:rsidRDefault="00D66497" w:rsidP="00F25827">
      <w:pPr>
        <w:pStyle w:val="a3"/>
        <w:numPr>
          <w:ilvl w:val="0"/>
          <w:numId w:val="15"/>
        </w:numPr>
        <w:spacing w:line="360" w:lineRule="auto"/>
        <w:rPr>
          <w:rFonts w:ascii="David" w:hAnsi="David" w:cs="David"/>
          <w:sz w:val="24"/>
          <w:szCs w:val="24"/>
          <w:u w:val="single"/>
        </w:rPr>
      </w:pPr>
      <w:r>
        <w:rPr>
          <w:rFonts w:ascii="David" w:hAnsi="David" w:cs="David"/>
          <w:sz w:val="24"/>
          <w:szCs w:val="24"/>
          <w:u w:val="single"/>
          <w:rtl/>
        </w:rPr>
        <w:lastRenderedPageBreak/>
        <w:t xml:space="preserve">הפתרון – </w:t>
      </w:r>
      <w:r>
        <w:rPr>
          <w:rFonts w:ascii="David" w:hAnsi="David" w:cs="David"/>
          <w:sz w:val="24"/>
          <w:szCs w:val="24"/>
          <w:rtl/>
        </w:rPr>
        <w:t xml:space="preserve">חוזה חסר, והשלמה של החוזה באמצעות מקורות חיצוניים של החוזה (מקורות </w:t>
      </w:r>
      <w:r w:rsidR="00270DA3">
        <w:rPr>
          <w:rFonts w:ascii="David" w:hAnsi="David" w:cs="David" w:hint="cs"/>
          <w:sz w:val="24"/>
          <w:szCs w:val="24"/>
          <w:rtl/>
        </w:rPr>
        <w:t>ש</w:t>
      </w:r>
      <w:r>
        <w:rPr>
          <w:rFonts w:ascii="David" w:hAnsi="David" w:cs="David"/>
          <w:sz w:val="24"/>
          <w:szCs w:val="24"/>
          <w:rtl/>
        </w:rPr>
        <w:t>ישרתו את דעת</w:t>
      </w:r>
      <w:r w:rsidR="00270DA3">
        <w:rPr>
          <w:rFonts w:ascii="David" w:hAnsi="David" w:cs="David" w:hint="cs"/>
          <w:sz w:val="24"/>
          <w:szCs w:val="24"/>
          <w:rtl/>
        </w:rPr>
        <w:t>ם ההיפותטית</w:t>
      </w:r>
      <w:r w:rsidR="00270DA3">
        <w:rPr>
          <w:rFonts w:ascii="David" w:hAnsi="David" w:cs="David"/>
          <w:sz w:val="24"/>
          <w:szCs w:val="24"/>
          <w:rtl/>
        </w:rPr>
        <w:t xml:space="preserve"> </w:t>
      </w:r>
      <w:r w:rsidR="00270DA3">
        <w:rPr>
          <w:rFonts w:ascii="David" w:hAnsi="David" w:cs="David" w:hint="cs"/>
          <w:sz w:val="24"/>
          <w:szCs w:val="24"/>
          <w:rtl/>
        </w:rPr>
        <w:t xml:space="preserve">של </w:t>
      </w:r>
      <w:r>
        <w:rPr>
          <w:rFonts w:ascii="David" w:hAnsi="David" w:cs="David"/>
          <w:sz w:val="24"/>
          <w:szCs w:val="24"/>
          <w:rtl/>
        </w:rPr>
        <w:t>שני הצדדים</w:t>
      </w:r>
      <w:r w:rsidR="00270DA3">
        <w:rPr>
          <w:rFonts w:ascii="David" w:hAnsi="David" w:cs="David" w:hint="cs"/>
          <w:sz w:val="24"/>
          <w:szCs w:val="24"/>
          <w:rtl/>
        </w:rPr>
        <w:t xml:space="preserve"> </w:t>
      </w:r>
      <w:r>
        <w:rPr>
          <w:rFonts w:ascii="David" w:hAnsi="David" w:cs="David"/>
          <w:sz w:val="24"/>
          <w:szCs w:val="24"/>
          <w:rtl/>
        </w:rPr>
        <w:t>עבור החוזה שהם כרתו).</w:t>
      </w:r>
      <w:r>
        <w:rPr>
          <w:rFonts w:ascii="David" w:hAnsi="David" w:cs="David"/>
          <w:sz w:val="24"/>
          <w:szCs w:val="24"/>
          <w:u w:val="single"/>
          <w:rtl/>
        </w:rPr>
        <w:t xml:space="preserve"> </w:t>
      </w:r>
    </w:p>
    <w:p w14:paraId="2F0CFB93" w14:textId="54E1C79C" w:rsidR="00D66497" w:rsidRDefault="00270DA3" w:rsidP="00F25827">
      <w:pPr>
        <w:spacing w:line="360" w:lineRule="auto"/>
        <w:rPr>
          <w:rFonts w:ascii="David" w:hAnsi="David" w:cs="David"/>
          <w:b/>
          <w:bCs/>
          <w:sz w:val="24"/>
          <w:szCs w:val="24"/>
          <w:rtl/>
        </w:rPr>
      </w:pPr>
      <w:r>
        <w:rPr>
          <w:rFonts w:ascii="David" w:hAnsi="David" w:cs="David" w:hint="cs"/>
          <w:sz w:val="24"/>
          <w:szCs w:val="24"/>
          <w:rtl/>
        </w:rPr>
        <w:t>(עוולות מסגרת זו דוגמא לכך שגם דיני הנזיקין חסרים, וסעיף זה מהווה השלמה).</w:t>
      </w:r>
      <w:r w:rsidR="000600C5">
        <w:rPr>
          <w:rFonts w:ascii="David" w:hAnsi="David" w:cs="David"/>
          <w:sz w:val="24"/>
          <w:szCs w:val="24"/>
          <w:rtl/>
        </w:rPr>
        <w:br/>
      </w:r>
      <w:r w:rsidR="00D66497">
        <w:rPr>
          <w:rFonts w:ascii="David" w:hAnsi="David" w:cs="David"/>
          <w:b/>
          <w:bCs/>
          <w:sz w:val="24"/>
          <w:szCs w:val="24"/>
          <w:rtl/>
        </w:rPr>
        <w:t xml:space="preserve">פתרון מאומץ </w:t>
      </w:r>
      <w:r w:rsidR="00715D22">
        <w:rPr>
          <w:rFonts w:ascii="David" w:hAnsi="David" w:cs="David" w:hint="cs"/>
          <w:b/>
          <w:bCs/>
          <w:sz w:val="24"/>
          <w:szCs w:val="24"/>
          <w:rtl/>
        </w:rPr>
        <w:t>ע"י מערכת המשפט באופן כללי</w:t>
      </w:r>
      <w:r w:rsidR="00D66497">
        <w:rPr>
          <w:rFonts w:ascii="David" w:hAnsi="David" w:cs="David"/>
          <w:sz w:val="24"/>
          <w:szCs w:val="24"/>
          <w:rtl/>
        </w:rPr>
        <w:t>. לדוגמא : סעיף 1 לחוק יסודות המשפט, תש"מ 1980 – "ראה בית המשפט שאלה משפטית הטעונה הכרעה, ולא מצא לה ת</w:t>
      </w:r>
      <w:r w:rsidR="00715D22">
        <w:rPr>
          <w:rFonts w:ascii="David" w:hAnsi="David" w:cs="David" w:hint="cs"/>
          <w:sz w:val="24"/>
          <w:szCs w:val="24"/>
          <w:rtl/>
        </w:rPr>
        <w:t>שוב</w:t>
      </w:r>
      <w:r w:rsidR="00D66497">
        <w:rPr>
          <w:rFonts w:ascii="David" w:hAnsi="David" w:cs="David"/>
          <w:sz w:val="24"/>
          <w:szCs w:val="24"/>
          <w:rtl/>
        </w:rPr>
        <w:t xml:space="preserve">ות בדבר </w:t>
      </w:r>
      <w:r w:rsidR="00D66497" w:rsidRPr="00715D22">
        <w:rPr>
          <w:rFonts w:ascii="David" w:hAnsi="David" w:cs="David"/>
          <w:sz w:val="24"/>
          <w:szCs w:val="24"/>
          <w:u w:val="single"/>
          <w:rtl/>
        </w:rPr>
        <w:t>חקיקה,</w:t>
      </w:r>
      <w:r w:rsidR="00D66497">
        <w:rPr>
          <w:rFonts w:ascii="David" w:hAnsi="David" w:cs="David"/>
          <w:sz w:val="24"/>
          <w:szCs w:val="24"/>
          <w:rtl/>
        </w:rPr>
        <w:t xml:space="preserve"> </w:t>
      </w:r>
      <w:r w:rsidR="00D66497" w:rsidRPr="00715D22">
        <w:rPr>
          <w:rFonts w:ascii="David" w:hAnsi="David" w:cs="David"/>
          <w:sz w:val="24"/>
          <w:szCs w:val="24"/>
          <w:u w:val="single"/>
          <w:rtl/>
        </w:rPr>
        <w:t>בהלכה פסוקה</w:t>
      </w:r>
      <w:r w:rsidR="00D66497">
        <w:rPr>
          <w:rFonts w:ascii="David" w:hAnsi="David" w:cs="David"/>
          <w:sz w:val="24"/>
          <w:szCs w:val="24"/>
          <w:rtl/>
        </w:rPr>
        <w:t xml:space="preserve"> או בדרך של </w:t>
      </w:r>
      <w:r w:rsidR="00D66497" w:rsidRPr="00715D22">
        <w:rPr>
          <w:rFonts w:ascii="David" w:hAnsi="David" w:cs="David"/>
          <w:sz w:val="24"/>
          <w:szCs w:val="24"/>
          <w:u w:val="single"/>
          <w:rtl/>
        </w:rPr>
        <w:t>היקש</w:t>
      </w:r>
      <w:r w:rsidR="00D66497">
        <w:rPr>
          <w:rFonts w:ascii="David" w:hAnsi="David" w:cs="David"/>
          <w:sz w:val="24"/>
          <w:szCs w:val="24"/>
          <w:rtl/>
        </w:rPr>
        <w:t xml:space="preserve">, יכריע בה לאור עקרונות </w:t>
      </w:r>
      <w:r w:rsidR="00D66497" w:rsidRPr="00715D22">
        <w:rPr>
          <w:rFonts w:ascii="David" w:hAnsi="David" w:cs="David"/>
          <w:b/>
          <w:bCs/>
          <w:sz w:val="24"/>
          <w:szCs w:val="24"/>
          <w:rtl/>
        </w:rPr>
        <w:t>החירות, הצדק, היושר והשלום של המשפט העברי ומורשת ישראל".</w:t>
      </w:r>
    </w:p>
    <w:p w14:paraId="201BF100" w14:textId="1AE10FA0" w:rsidR="00D66497" w:rsidRPr="006D0415" w:rsidRDefault="00715D22" w:rsidP="00F25827">
      <w:pPr>
        <w:pStyle w:val="a3"/>
        <w:numPr>
          <w:ilvl w:val="3"/>
          <w:numId w:val="15"/>
        </w:numPr>
        <w:spacing w:line="360" w:lineRule="auto"/>
        <w:rPr>
          <w:rFonts w:ascii="David" w:hAnsi="David" w:cs="David"/>
          <w:sz w:val="24"/>
          <w:szCs w:val="24"/>
          <w:rtl/>
        </w:rPr>
      </w:pPr>
      <w:r w:rsidRPr="006D0415">
        <w:rPr>
          <w:rFonts w:ascii="David" w:hAnsi="David" w:cs="David" w:hint="cs"/>
          <w:sz w:val="24"/>
          <w:szCs w:val="24"/>
          <w:rtl/>
        </w:rPr>
        <w:t>אחד הפתרונות להתמודדות עם החוזה החסר-</w:t>
      </w:r>
      <w:r w:rsidR="00D66497" w:rsidRPr="006D0415">
        <w:rPr>
          <w:rFonts w:ascii="David" w:hAnsi="David" w:cs="David"/>
          <w:b/>
          <w:bCs/>
          <w:sz w:val="24"/>
          <w:szCs w:val="24"/>
          <w:rtl/>
        </w:rPr>
        <w:t>הותרת פרטים להשלמה ממקורות נורמטיביים</w:t>
      </w:r>
      <w:r w:rsidRPr="006D0415">
        <w:rPr>
          <w:rFonts w:ascii="David" w:hAnsi="David" w:cs="David" w:hint="cs"/>
          <w:sz w:val="24"/>
          <w:szCs w:val="24"/>
          <w:rtl/>
        </w:rPr>
        <w:t>: הוראות חוק משלימות.</w:t>
      </w:r>
    </w:p>
    <w:p w14:paraId="6AF9421F" w14:textId="74B384C2" w:rsidR="00D66497" w:rsidRDefault="00D66497" w:rsidP="00F25827">
      <w:pPr>
        <w:pStyle w:val="a3"/>
        <w:numPr>
          <w:ilvl w:val="0"/>
          <w:numId w:val="15"/>
        </w:numPr>
        <w:spacing w:line="360" w:lineRule="auto"/>
        <w:rPr>
          <w:rFonts w:ascii="David" w:hAnsi="David" w:cs="David"/>
          <w:sz w:val="24"/>
          <w:szCs w:val="24"/>
          <w:rtl/>
        </w:rPr>
      </w:pPr>
      <w:r>
        <w:rPr>
          <w:rFonts w:ascii="David" w:hAnsi="David" w:cs="David"/>
          <w:b/>
          <w:bCs/>
          <w:sz w:val="24"/>
          <w:szCs w:val="24"/>
          <w:u w:val="single"/>
          <w:rtl/>
        </w:rPr>
        <w:t>חוק החוזים הכללי</w:t>
      </w:r>
      <w:r>
        <w:rPr>
          <w:rFonts w:ascii="David" w:hAnsi="David" w:cs="David"/>
          <w:sz w:val="24"/>
          <w:szCs w:val="24"/>
          <w:rtl/>
        </w:rPr>
        <w:t xml:space="preserve"> : סעיף 41 (מועד הקיום), סעיף 44(מקום הקיום), סעיף 45( קיום בבינוניות), סעיף 46</w:t>
      </w:r>
      <w:r w:rsidR="00715D22">
        <w:rPr>
          <w:rFonts w:ascii="David" w:hAnsi="David" w:cs="David" w:hint="cs"/>
          <w:sz w:val="24"/>
          <w:szCs w:val="24"/>
          <w:rtl/>
        </w:rPr>
        <w:t xml:space="preserve"> </w:t>
      </w:r>
      <w:r>
        <w:rPr>
          <w:rFonts w:ascii="David" w:hAnsi="David" w:cs="David"/>
          <w:sz w:val="24"/>
          <w:szCs w:val="24"/>
          <w:rtl/>
        </w:rPr>
        <w:t>(קיום בסכום ראוי).</w:t>
      </w:r>
    </w:p>
    <w:p w14:paraId="776A9725" w14:textId="77777777" w:rsidR="00D66497" w:rsidRDefault="00D66497" w:rsidP="00F25827">
      <w:pPr>
        <w:pStyle w:val="a3"/>
        <w:numPr>
          <w:ilvl w:val="0"/>
          <w:numId w:val="15"/>
        </w:numPr>
        <w:spacing w:line="360" w:lineRule="auto"/>
        <w:rPr>
          <w:rFonts w:ascii="David" w:hAnsi="David" w:cs="David"/>
          <w:sz w:val="24"/>
          <w:szCs w:val="24"/>
          <w:rtl/>
        </w:rPr>
      </w:pPr>
      <w:r>
        <w:rPr>
          <w:rFonts w:ascii="David" w:hAnsi="David" w:cs="David"/>
          <w:b/>
          <w:bCs/>
          <w:sz w:val="24"/>
          <w:szCs w:val="24"/>
          <w:u w:val="single"/>
          <w:rtl/>
        </w:rPr>
        <w:t>חוקי חוזים פרטיקולריים –</w:t>
      </w:r>
      <w:r>
        <w:rPr>
          <w:rFonts w:ascii="David" w:hAnsi="David" w:cs="David"/>
          <w:sz w:val="24"/>
          <w:szCs w:val="24"/>
          <w:rtl/>
        </w:rPr>
        <w:t xml:space="preserve"> חוק המכר, חוק השכירות והשאילה, חוק חוזה הקבלנות, חוק חוזה הביטוח.</w:t>
      </w:r>
    </w:p>
    <w:p w14:paraId="4F355842" w14:textId="4736020E" w:rsidR="00D66497" w:rsidRDefault="00D66497" w:rsidP="00F25827">
      <w:pPr>
        <w:pStyle w:val="a3"/>
        <w:numPr>
          <w:ilvl w:val="0"/>
          <w:numId w:val="15"/>
        </w:numPr>
        <w:spacing w:line="360" w:lineRule="auto"/>
        <w:rPr>
          <w:rFonts w:ascii="David" w:hAnsi="David" w:cs="David"/>
          <w:sz w:val="24"/>
          <w:szCs w:val="24"/>
          <w:rtl/>
        </w:rPr>
      </w:pPr>
      <w:r>
        <w:rPr>
          <w:rFonts w:ascii="David" w:hAnsi="David" w:cs="David"/>
          <w:b/>
          <w:bCs/>
          <w:sz w:val="24"/>
          <w:szCs w:val="24"/>
          <w:u w:val="single"/>
          <w:rtl/>
        </w:rPr>
        <w:t>חוק החוזים – תרופות</w:t>
      </w:r>
      <w:r>
        <w:rPr>
          <w:rFonts w:ascii="David" w:hAnsi="David" w:cs="David"/>
          <w:sz w:val="24"/>
          <w:szCs w:val="24"/>
          <w:rtl/>
        </w:rPr>
        <w:t xml:space="preserve"> </w:t>
      </w:r>
      <w:r w:rsidR="00715D22">
        <w:rPr>
          <w:rFonts w:ascii="David" w:hAnsi="David" w:cs="David"/>
          <w:sz w:val="24"/>
          <w:szCs w:val="24"/>
          <w:rtl/>
        </w:rPr>
        <w:t>–</w:t>
      </w:r>
      <w:r w:rsidR="00715D22">
        <w:rPr>
          <w:rFonts w:ascii="David" w:hAnsi="David" w:cs="David" w:hint="cs"/>
          <w:sz w:val="24"/>
          <w:szCs w:val="24"/>
          <w:rtl/>
        </w:rPr>
        <w:t xml:space="preserve"> בדרך כלל חוק זה נותן סעד בשל הפרה</w:t>
      </w:r>
      <w:r w:rsidR="005100E1">
        <w:rPr>
          <w:rFonts w:ascii="David" w:hAnsi="David" w:cs="David" w:hint="cs"/>
          <w:sz w:val="24"/>
          <w:szCs w:val="24"/>
          <w:rtl/>
        </w:rPr>
        <w:t>,</w:t>
      </w:r>
      <w:r w:rsidR="00715D22">
        <w:rPr>
          <w:rFonts w:ascii="David" w:hAnsi="David" w:cs="David" w:hint="cs"/>
          <w:sz w:val="24"/>
          <w:szCs w:val="24"/>
          <w:rtl/>
        </w:rPr>
        <w:t xml:space="preserve"> אך</w:t>
      </w:r>
      <w:r w:rsidR="005100E1">
        <w:rPr>
          <w:rFonts w:ascii="David" w:hAnsi="David" w:cs="David" w:hint="cs"/>
          <w:sz w:val="24"/>
          <w:szCs w:val="24"/>
          <w:rtl/>
        </w:rPr>
        <w:t xml:space="preserve"> נ</w:t>
      </w:r>
      <w:r>
        <w:rPr>
          <w:rFonts w:ascii="David" w:hAnsi="David" w:cs="David"/>
          <w:sz w:val="24"/>
          <w:szCs w:val="24"/>
          <w:rtl/>
        </w:rPr>
        <w:t>יתן להסתכל עליו כמנגנון השלמה</w:t>
      </w:r>
      <w:r w:rsidR="005100E1">
        <w:rPr>
          <w:rFonts w:ascii="David" w:hAnsi="David" w:cs="David" w:hint="cs"/>
          <w:sz w:val="24"/>
          <w:szCs w:val="24"/>
          <w:rtl/>
        </w:rPr>
        <w:t>.</w:t>
      </w:r>
      <w:r w:rsidR="00715D22">
        <w:rPr>
          <w:rFonts w:ascii="David" w:hAnsi="David" w:cs="David"/>
          <w:sz w:val="24"/>
          <w:szCs w:val="24"/>
          <w:rtl/>
        </w:rPr>
        <w:br/>
      </w:r>
      <w:r w:rsidR="00715D22" w:rsidRPr="00380523">
        <w:rPr>
          <w:rFonts w:ascii="David" w:hAnsi="David" w:cs="David" w:hint="cs"/>
          <w:b/>
          <w:bCs/>
          <w:sz w:val="24"/>
          <w:szCs w:val="24"/>
          <w:rtl/>
        </w:rPr>
        <w:t>דרך פרשנית אחת</w:t>
      </w:r>
      <w:r w:rsidR="00715D22">
        <w:rPr>
          <w:rFonts w:ascii="David" w:hAnsi="David" w:cs="David" w:hint="cs"/>
          <w:sz w:val="24"/>
          <w:szCs w:val="24"/>
          <w:rtl/>
        </w:rPr>
        <w:t xml:space="preserve">: </w:t>
      </w:r>
      <w:r>
        <w:rPr>
          <w:rFonts w:ascii="David" w:hAnsi="David" w:cs="David"/>
          <w:sz w:val="24"/>
          <w:szCs w:val="24"/>
          <w:rtl/>
        </w:rPr>
        <w:t xml:space="preserve">החוק לא אומר באמת מה התרופות, אלא מה הצדדים יעשו כאשר </w:t>
      </w:r>
      <w:r w:rsidR="00715D22">
        <w:rPr>
          <w:rFonts w:ascii="David" w:hAnsi="David" w:cs="David" w:hint="cs"/>
          <w:sz w:val="24"/>
          <w:szCs w:val="24"/>
          <w:rtl/>
        </w:rPr>
        <w:t xml:space="preserve">קורה </w:t>
      </w:r>
      <w:r>
        <w:rPr>
          <w:rFonts w:ascii="David" w:hAnsi="David" w:cs="David"/>
          <w:sz w:val="24"/>
          <w:szCs w:val="24"/>
          <w:rtl/>
        </w:rPr>
        <w:t xml:space="preserve">תרחיש מסוים עליו לא הסכימו קודם. לדוגמא: ניתן לרשום בחוזה שהפרת החוזה לא </w:t>
      </w:r>
      <w:r w:rsidR="00715D22">
        <w:rPr>
          <w:rFonts w:ascii="David" w:hAnsi="David" w:cs="David" w:hint="cs"/>
          <w:sz w:val="24"/>
          <w:szCs w:val="24"/>
          <w:rtl/>
        </w:rPr>
        <w:t>תזכה את הצד השני באכיפה של החיובים</w:t>
      </w:r>
      <w:r w:rsidR="001E63C9">
        <w:rPr>
          <w:rFonts w:ascii="David" w:hAnsi="David" w:cs="David" w:hint="cs"/>
          <w:sz w:val="24"/>
          <w:szCs w:val="24"/>
          <w:rtl/>
        </w:rPr>
        <w:t xml:space="preserve"> </w:t>
      </w:r>
      <w:r w:rsidR="00715D22">
        <w:rPr>
          <w:rFonts w:ascii="David" w:hAnsi="David" w:cs="David" w:hint="cs"/>
          <w:sz w:val="24"/>
          <w:szCs w:val="24"/>
          <w:rtl/>
        </w:rPr>
        <w:t>(תניה דיספוזיטיבית)</w:t>
      </w:r>
      <w:r>
        <w:rPr>
          <w:rFonts w:ascii="David" w:hAnsi="David" w:cs="David"/>
          <w:sz w:val="24"/>
          <w:szCs w:val="24"/>
          <w:rtl/>
        </w:rPr>
        <w:t xml:space="preserve">. </w:t>
      </w:r>
      <w:r w:rsidR="00715D22">
        <w:rPr>
          <w:rFonts w:ascii="David" w:hAnsi="David" w:cs="David" w:hint="cs"/>
          <w:sz w:val="24"/>
          <w:szCs w:val="24"/>
          <w:rtl/>
        </w:rPr>
        <w:t>אם לצדדים יש את האופציה להתנות על דיני התרו</w:t>
      </w:r>
      <w:r w:rsidR="005100E1">
        <w:rPr>
          <w:rFonts w:ascii="David" w:hAnsi="David" w:cs="David" w:hint="cs"/>
          <w:sz w:val="24"/>
          <w:szCs w:val="24"/>
          <w:rtl/>
        </w:rPr>
        <w:t xml:space="preserve">פות, זה אומר שהם יכולים </w:t>
      </w:r>
      <w:r w:rsidR="00715D22">
        <w:rPr>
          <w:rFonts w:ascii="David" w:hAnsi="David" w:cs="David" w:hint="cs"/>
          <w:sz w:val="24"/>
          <w:szCs w:val="24"/>
          <w:rtl/>
        </w:rPr>
        <w:t>ליצור מנגנוני תרופות בעצמם.</w:t>
      </w:r>
      <w:r w:rsidR="00715D22">
        <w:rPr>
          <w:rFonts w:ascii="David" w:hAnsi="David" w:cs="David"/>
          <w:sz w:val="24"/>
          <w:szCs w:val="24"/>
          <w:rtl/>
        </w:rPr>
        <w:br/>
      </w:r>
      <w:r w:rsidR="00715D22" w:rsidRPr="00380523">
        <w:rPr>
          <w:rFonts w:ascii="David" w:hAnsi="David" w:cs="David" w:hint="cs"/>
          <w:b/>
          <w:bCs/>
          <w:sz w:val="24"/>
          <w:szCs w:val="24"/>
          <w:rtl/>
        </w:rPr>
        <w:t>דרך שניה</w:t>
      </w:r>
      <w:r w:rsidR="00380523" w:rsidRPr="00380523">
        <w:rPr>
          <w:rFonts w:ascii="David" w:hAnsi="David" w:cs="David" w:hint="cs"/>
          <w:b/>
          <w:bCs/>
          <w:sz w:val="24"/>
          <w:szCs w:val="24"/>
          <w:rtl/>
        </w:rPr>
        <w:t>:</w:t>
      </w:r>
      <w:r w:rsidR="00380523">
        <w:rPr>
          <w:rFonts w:ascii="David" w:hAnsi="David" w:cs="David" w:hint="cs"/>
          <w:sz w:val="24"/>
          <w:szCs w:val="24"/>
          <w:rtl/>
        </w:rPr>
        <w:t xml:space="preserve"> </w:t>
      </w:r>
      <w:r w:rsidR="00715D22">
        <w:rPr>
          <w:rFonts w:ascii="David" w:hAnsi="David" w:cs="David" w:hint="cs"/>
          <w:sz w:val="24"/>
          <w:szCs w:val="24"/>
          <w:rtl/>
        </w:rPr>
        <w:t>תרופות בשל הפרת חוזה אמור</w:t>
      </w:r>
      <w:r w:rsidR="00380523">
        <w:rPr>
          <w:rFonts w:ascii="David" w:hAnsi="David" w:cs="David" w:hint="cs"/>
          <w:sz w:val="24"/>
          <w:szCs w:val="24"/>
          <w:rtl/>
        </w:rPr>
        <w:t>ות לתמרץ את הצדדים לפעול כמו שהם היו רוצים לפעול בעת הכריתה</w:t>
      </w:r>
      <w:r w:rsidR="005100E1">
        <w:rPr>
          <w:rFonts w:ascii="David" w:hAnsi="David" w:cs="David" w:hint="cs"/>
          <w:sz w:val="24"/>
          <w:szCs w:val="24"/>
          <w:rtl/>
        </w:rPr>
        <w:t xml:space="preserve"> </w:t>
      </w:r>
      <w:r w:rsidR="00380523">
        <w:rPr>
          <w:rFonts w:ascii="David" w:hAnsi="David" w:cs="David" w:hint="cs"/>
          <w:sz w:val="24"/>
          <w:szCs w:val="24"/>
          <w:rtl/>
        </w:rPr>
        <w:t>.כאשר אנו נותנים פיצוי הסתמכות בעקבות הפרת החוזה זה מוודא שהחוזה יופר בתנאים שהצדדים היו רוצים שהוא יופר במועד הכריתה (הצד שמפר מבין את ההשלכות אבל זה עדיין עדיף לו על פני קיום החוזה).</w:t>
      </w:r>
    </w:p>
    <w:p w14:paraId="1C40AFA5" w14:textId="7DF9B3D1" w:rsidR="00C034DB" w:rsidRPr="00380523" w:rsidRDefault="00D66497" w:rsidP="00F25827">
      <w:pPr>
        <w:pStyle w:val="a3"/>
        <w:numPr>
          <w:ilvl w:val="0"/>
          <w:numId w:val="15"/>
        </w:numPr>
        <w:spacing w:line="360" w:lineRule="auto"/>
        <w:rPr>
          <w:rFonts w:ascii="David" w:hAnsi="David" w:cs="David"/>
          <w:sz w:val="24"/>
          <w:szCs w:val="24"/>
        </w:rPr>
      </w:pPr>
      <w:r>
        <w:rPr>
          <w:rFonts w:ascii="David" w:hAnsi="David" w:cs="David"/>
          <w:b/>
          <w:bCs/>
          <w:sz w:val="24"/>
          <w:szCs w:val="24"/>
          <w:u w:val="single"/>
          <w:rtl/>
        </w:rPr>
        <w:t>בעסקאות מקרקעין –</w:t>
      </w:r>
      <w:r>
        <w:rPr>
          <w:rFonts w:ascii="David" w:hAnsi="David" w:cs="David"/>
          <w:sz w:val="24"/>
          <w:szCs w:val="24"/>
          <w:rtl/>
        </w:rPr>
        <w:t xml:space="preserve"> קיימת דרישת כתב.</w:t>
      </w:r>
      <w:r w:rsidR="00380523">
        <w:rPr>
          <w:rFonts w:ascii="David" w:hAnsi="David" w:cs="David" w:hint="cs"/>
          <w:sz w:val="24"/>
          <w:szCs w:val="24"/>
          <w:rtl/>
        </w:rPr>
        <w:t xml:space="preserve"> </w:t>
      </w:r>
      <w:r>
        <w:rPr>
          <w:rFonts w:ascii="David" w:hAnsi="David" w:cs="David"/>
          <w:sz w:val="24"/>
          <w:szCs w:val="24"/>
          <w:rtl/>
        </w:rPr>
        <w:t xml:space="preserve">הצדדים חייבים לכלול בחוזה את כל התנאים הנדרשים לקיום בכתב. נוצר מלכוד לדוגמא – </w:t>
      </w:r>
      <w:r w:rsidRPr="00380523">
        <w:rPr>
          <w:rFonts w:ascii="David" w:hAnsi="David" w:cs="David"/>
          <w:b/>
          <w:bCs/>
          <w:sz w:val="24"/>
          <w:szCs w:val="24"/>
          <w:rtl/>
        </w:rPr>
        <w:t xml:space="preserve">ברון נ' </w:t>
      </w:r>
      <w:proofErr w:type="spellStart"/>
      <w:r w:rsidRPr="00380523">
        <w:rPr>
          <w:rFonts w:ascii="David" w:hAnsi="David" w:cs="David"/>
          <w:b/>
          <w:bCs/>
          <w:sz w:val="24"/>
          <w:szCs w:val="24"/>
          <w:rtl/>
        </w:rPr>
        <w:t>מנדיס</w:t>
      </w:r>
      <w:proofErr w:type="spellEnd"/>
      <w:r w:rsidRPr="00380523">
        <w:rPr>
          <w:rFonts w:ascii="David" w:hAnsi="David" w:cs="David"/>
          <w:b/>
          <w:bCs/>
          <w:sz w:val="24"/>
          <w:szCs w:val="24"/>
          <w:rtl/>
        </w:rPr>
        <w:t xml:space="preserve"> </w:t>
      </w:r>
      <w:proofErr w:type="spellStart"/>
      <w:r w:rsidRPr="00380523">
        <w:rPr>
          <w:rFonts w:ascii="David" w:hAnsi="David" w:cs="David"/>
          <w:b/>
          <w:bCs/>
          <w:sz w:val="24"/>
          <w:szCs w:val="24"/>
          <w:rtl/>
        </w:rPr>
        <w:t>תורס</w:t>
      </w:r>
      <w:proofErr w:type="spellEnd"/>
      <w:r>
        <w:rPr>
          <w:rFonts w:ascii="David" w:hAnsi="David" w:cs="David"/>
          <w:sz w:val="24"/>
          <w:szCs w:val="24"/>
          <w:rtl/>
        </w:rPr>
        <w:t>.</w:t>
      </w:r>
      <w:r w:rsidR="00380523">
        <w:rPr>
          <w:rFonts w:ascii="David" w:hAnsi="David" w:cs="David"/>
          <w:sz w:val="24"/>
          <w:szCs w:val="24"/>
          <w:rtl/>
        </w:rPr>
        <w:br/>
      </w:r>
      <w:r w:rsidR="00380523">
        <w:rPr>
          <w:rFonts w:ascii="David" w:hAnsi="David" w:cs="David" w:hint="cs"/>
          <w:sz w:val="24"/>
          <w:szCs w:val="24"/>
          <w:rtl/>
        </w:rPr>
        <w:t xml:space="preserve">מקרה זה מראה </w:t>
      </w:r>
      <w:r w:rsidR="00C034DB" w:rsidRPr="00380523">
        <w:rPr>
          <w:rFonts w:ascii="David" w:hAnsi="David" w:cs="David" w:hint="cs"/>
          <w:sz w:val="24"/>
          <w:szCs w:val="24"/>
          <w:rtl/>
        </w:rPr>
        <w:t xml:space="preserve">מה קורה </w:t>
      </w:r>
      <w:r w:rsidR="00380523">
        <w:rPr>
          <w:rFonts w:ascii="David" w:hAnsi="David" w:cs="David" w:hint="cs"/>
          <w:sz w:val="24"/>
          <w:szCs w:val="24"/>
          <w:rtl/>
        </w:rPr>
        <w:t xml:space="preserve">כאשר </w:t>
      </w:r>
      <w:r w:rsidR="00C034DB" w:rsidRPr="00380523">
        <w:rPr>
          <w:rFonts w:ascii="David" w:hAnsi="David" w:cs="David" w:hint="cs"/>
          <w:sz w:val="24"/>
          <w:szCs w:val="24"/>
          <w:rtl/>
        </w:rPr>
        <w:t>הצדדים הכניסו פר</w:t>
      </w:r>
      <w:r w:rsidR="00380523">
        <w:rPr>
          <w:rFonts w:ascii="David" w:hAnsi="David" w:cs="David" w:hint="cs"/>
          <w:sz w:val="24"/>
          <w:szCs w:val="24"/>
          <w:rtl/>
        </w:rPr>
        <w:t>ט</w:t>
      </w:r>
      <w:r w:rsidR="00C034DB" w:rsidRPr="00380523">
        <w:rPr>
          <w:rFonts w:ascii="David" w:hAnsi="David" w:cs="David" w:hint="cs"/>
          <w:sz w:val="24"/>
          <w:szCs w:val="24"/>
          <w:rtl/>
        </w:rPr>
        <w:t xml:space="preserve"> בכתב לתוך החוזה </w:t>
      </w:r>
      <w:r w:rsidR="00380523" w:rsidRPr="00380523">
        <w:rPr>
          <w:rFonts w:ascii="David" w:hAnsi="David" w:cs="David" w:hint="cs"/>
          <w:b/>
          <w:bCs/>
          <w:sz w:val="24"/>
          <w:szCs w:val="24"/>
          <w:rtl/>
        </w:rPr>
        <w:t>ש</w:t>
      </w:r>
      <w:r w:rsidR="00C034DB" w:rsidRPr="00380523">
        <w:rPr>
          <w:rFonts w:ascii="David" w:hAnsi="David" w:cs="David" w:hint="cs"/>
          <w:b/>
          <w:bCs/>
          <w:sz w:val="24"/>
          <w:szCs w:val="24"/>
          <w:rtl/>
        </w:rPr>
        <w:t>אינו מקיים</w:t>
      </w:r>
      <w:r w:rsidR="00C034DB" w:rsidRPr="00380523">
        <w:rPr>
          <w:rFonts w:ascii="David" w:hAnsi="David" w:cs="David" w:hint="cs"/>
          <w:sz w:val="24"/>
          <w:szCs w:val="24"/>
          <w:rtl/>
        </w:rPr>
        <w:t xml:space="preserve"> את דרישת המסוימות</w:t>
      </w:r>
      <w:r w:rsidRPr="00380523">
        <w:rPr>
          <w:rFonts w:ascii="David" w:hAnsi="David" w:cs="David" w:hint="cs"/>
          <w:sz w:val="24"/>
          <w:szCs w:val="24"/>
          <w:rtl/>
        </w:rPr>
        <w:t>-</w:t>
      </w:r>
      <w:r w:rsidR="00C034DB" w:rsidRPr="00380523">
        <w:rPr>
          <w:rFonts w:ascii="David" w:hAnsi="David" w:cs="David" w:hint="cs"/>
          <w:sz w:val="24"/>
          <w:szCs w:val="24"/>
          <w:rtl/>
        </w:rPr>
        <w:t xml:space="preserve"> </w:t>
      </w:r>
      <w:proofErr w:type="spellStart"/>
      <w:r w:rsidR="00C034DB" w:rsidRPr="00380523">
        <w:rPr>
          <w:rFonts w:ascii="David" w:hAnsi="David" w:cs="David" w:hint="cs"/>
          <w:sz w:val="24"/>
          <w:szCs w:val="24"/>
          <w:rtl/>
        </w:rPr>
        <w:t>לדוג',לקיים</w:t>
      </w:r>
      <w:proofErr w:type="spellEnd"/>
      <w:r w:rsidR="00C034DB" w:rsidRPr="00380523">
        <w:rPr>
          <w:rFonts w:ascii="David" w:hAnsi="David" w:cs="David" w:hint="cs"/>
          <w:sz w:val="24"/>
          <w:szCs w:val="24"/>
          <w:rtl/>
        </w:rPr>
        <w:t xml:space="preserve"> עסקה ב20 לחודש</w:t>
      </w:r>
      <w:r w:rsidRPr="00380523">
        <w:rPr>
          <w:rFonts w:ascii="David" w:hAnsi="David" w:cs="David" w:hint="cs"/>
          <w:sz w:val="24"/>
          <w:szCs w:val="24"/>
          <w:rtl/>
        </w:rPr>
        <w:t xml:space="preserve"> </w:t>
      </w:r>
      <w:r w:rsidR="00C034DB" w:rsidRPr="00380523">
        <w:rPr>
          <w:rFonts w:ascii="David" w:hAnsi="David" w:cs="David" w:hint="cs"/>
          <w:sz w:val="24"/>
          <w:szCs w:val="24"/>
          <w:rtl/>
        </w:rPr>
        <w:t>אך לא</w:t>
      </w:r>
      <w:r w:rsidRPr="00380523">
        <w:rPr>
          <w:rFonts w:ascii="David" w:hAnsi="David" w:cs="David" w:hint="cs"/>
          <w:sz w:val="24"/>
          <w:szCs w:val="24"/>
          <w:rtl/>
        </w:rPr>
        <w:t xml:space="preserve"> כתבו</w:t>
      </w:r>
      <w:r w:rsidR="00C034DB" w:rsidRPr="00380523">
        <w:rPr>
          <w:rFonts w:ascii="David" w:hAnsi="David" w:cs="David" w:hint="cs"/>
          <w:sz w:val="24"/>
          <w:szCs w:val="24"/>
          <w:rtl/>
        </w:rPr>
        <w:t xml:space="preserve"> חודש ושנה.</w:t>
      </w:r>
      <w:r w:rsidR="00C034DB" w:rsidRPr="00380523">
        <w:rPr>
          <w:rFonts w:ascii="David" w:hAnsi="David" w:cs="David"/>
          <w:sz w:val="24"/>
          <w:szCs w:val="24"/>
          <w:rtl/>
        </w:rPr>
        <w:br/>
      </w:r>
      <w:r w:rsidR="00C034DB" w:rsidRPr="00380523">
        <w:rPr>
          <w:rFonts w:ascii="David" w:hAnsi="David" w:cs="David" w:hint="cs"/>
          <w:sz w:val="24"/>
          <w:szCs w:val="24"/>
          <w:rtl/>
        </w:rPr>
        <w:t xml:space="preserve">החוזה לא מסוים דיו שמספיק על הניצע להגיד כן. </w:t>
      </w:r>
      <w:r w:rsidR="00380523">
        <w:rPr>
          <w:rFonts w:ascii="David" w:hAnsi="David" w:cs="David" w:hint="cs"/>
          <w:sz w:val="24"/>
          <w:szCs w:val="24"/>
          <w:rtl/>
        </w:rPr>
        <w:t>אך מנגד,</w:t>
      </w:r>
      <w:r w:rsidR="005100E1">
        <w:rPr>
          <w:rFonts w:ascii="David" w:hAnsi="David" w:cs="David" w:hint="cs"/>
          <w:sz w:val="24"/>
          <w:szCs w:val="24"/>
          <w:rtl/>
        </w:rPr>
        <w:t xml:space="preserve"> </w:t>
      </w:r>
      <w:r w:rsidRPr="00380523">
        <w:rPr>
          <w:rFonts w:ascii="David" w:hAnsi="David" w:cs="David" w:hint="cs"/>
          <w:sz w:val="24"/>
          <w:szCs w:val="24"/>
          <w:rtl/>
        </w:rPr>
        <w:t xml:space="preserve">לא </w:t>
      </w:r>
      <w:r w:rsidR="00C034DB" w:rsidRPr="00380523">
        <w:rPr>
          <w:rFonts w:ascii="David" w:hAnsi="David" w:cs="David" w:hint="cs"/>
          <w:sz w:val="24"/>
          <w:szCs w:val="24"/>
          <w:rtl/>
        </w:rPr>
        <w:t>ניתן להשלמה ע"פ חוק החוזים</w:t>
      </w:r>
      <w:r w:rsidRPr="00380523">
        <w:rPr>
          <w:rFonts w:ascii="David" w:hAnsi="David" w:cs="David" w:hint="cs"/>
          <w:sz w:val="24"/>
          <w:szCs w:val="24"/>
          <w:rtl/>
        </w:rPr>
        <w:t xml:space="preserve"> מכיוון שבעצם כך שכתבו תאריך הם התנו על ה</w:t>
      </w:r>
      <w:r w:rsidR="00C034DB" w:rsidRPr="00380523">
        <w:rPr>
          <w:rFonts w:ascii="David" w:hAnsi="David" w:cs="David" w:hint="cs"/>
          <w:sz w:val="24"/>
          <w:szCs w:val="24"/>
          <w:rtl/>
        </w:rPr>
        <w:t xml:space="preserve">מקורות </w:t>
      </w:r>
      <w:r w:rsidRPr="00380523">
        <w:rPr>
          <w:rFonts w:ascii="David" w:hAnsi="David" w:cs="David" w:hint="cs"/>
          <w:sz w:val="24"/>
          <w:szCs w:val="24"/>
          <w:rtl/>
        </w:rPr>
        <w:t>ה</w:t>
      </w:r>
      <w:r w:rsidR="00C034DB" w:rsidRPr="00380523">
        <w:rPr>
          <w:rFonts w:ascii="David" w:hAnsi="David" w:cs="David" w:hint="cs"/>
          <w:sz w:val="24"/>
          <w:szCs w:val="24"/>
          <w:rtl/>
        </w:rPr>
        <w:t>נורמטיבי</w:t>
      </w:r>
      <w:r w:rsidRPr="00380523">
        <w:rPr>
          <w:rFonts w:ascii="David" w:hAnsi="David" w:cs="David" w:hint="cs"/>
          <w:sz w:val="24"/>
          <w:szCs w:val="24"/>
          <w:rtl/>
        </w:rPr>
        <w:t>ים</w:t>
      </w:r>
      <w:r w:rsidR="00C034DB" w:rsidRPr="00380523">
        <w:rPr>
          <w:rFonts w:ascii="David" w:hAnsi="David" w:cs="David" w:hint="cs"/>
          <w:sz w:val="24"/>
          <w:szCs w:val="24"/>
          <w:rtl/>
        </w:rPr>
        <w:t xml:space="preserve"> ולכן לא ניתן להשלמה</w:t>
      </w:r>
      <w:r w:rsidRPr="00380523">
        <w:rPr>
          <w:rFonts w:ascii="David" w:hAnsi="David" w:cs="David" w:hint="cs"/>
          <w:sz w:val="24"/>
          <w:szCs w:val="24"/>
          <w:rtl/>
        </w:rPr>
        <w:t>.</w:t>
      </w:r>
    </w:p>
    <w:p w14:paraId="6853D76E" w14:textId="77777777" w:rsidR="005100E1" w:rsidRDefault="00C034DB" w:rsidP="00F25827">
      <w:pPr>
        <w:spacing w:line="360" w:lineRule="auto"/>
        <w:rPr>
          <w:rFonts w:ascii="David" w:hAnsi="David" w:cs="David"/>
          <w:b/>
          <w:bCs/>
          <w:sz w:val="24"/>
          <w:szCs w:val="24"/>
          <w:rtl/>
        </w:rPr>
      </w:pPr>
      <w:r w:rsidRPr="00380523">
        <w:rPr>
          <w:rFonts w:ascii="David" w:hAnsi="David" w:cs="David" w:hint="cs"/>
          <w:b/>
          <w:bCs/>
          <w:sz w:val="24"/>
          <w:szCs w:val="24"/>
          <w:rtl/>
        </w:rPr>
        <w:t xml:space="preserve">מותר </w:t>
      </w:r>
      <w:r w:rsidR="00D66497" w:rsidRPr="00380523">
        <w:rPr>
          <w:rFonts w:ascii="David" w:hAnsi="David" w:cs="David" w:hint="cs"/>
          <w:b/>
          <w:bCs/>
          <w:sz w:val="24"/>
          <w:szCs w:val="24"/>
          <w:rtl/>
        </w:rPr>
        <w:t>להשלים דרך מ</w:t>
      </w:r>
      <w:r w:rsidRPr="00380523">
        <w:rPr>
          <w:rFonts w:ascii="David" w:hAnsi="David" w:cs="David" w:hint="cs"/>
          <w:b/>
          <w:bCs/>
          <w:sz w:val="24"/>
          <w:szCs w:val="24"/>
          <w:rtl/>
        </w:rPr>
        <w:t>קורות נורמטיביים כל עוד ברור שהצדדים לא ה</w:t>
      </w:r>
      <w:r w:rsidR="00D66497" w:rsidRPr="00380523">
        <w:rPr>
          <w:rFonts w:ascii="David" w:hAnsi="David" w:cs="David" w:hint="cs"/>
          <w:b/>
          <w:bCs/>
          <w:sz w:val="24"/>
          <w:szCs w:val="24"/>
          <w:rtl/>
        </w:rPr>
        <w:t>ת</w:t>
      </w:r>
      <w:r w:rsidRPr="00380523">
        <w:rPr>
          <w:rFonts w:ascii="David" w:hAnsi="David" w:cs="David" w:hint="cs"/>
          <w:b/>
          <w:bCs/>
          <w:sz w:val="24"/>
          <w:szCs w:val="24"/>
          <w:rtl/>
        </w:rPr>
        <w:t>כוונו להתנות על זה.</w:t>
      </w:r>
    </w:p>
    <w:p w14:paraId="1D980D71" w14:textId="6B110CC8" w:rsidR="006B3213" w:rsidRPr="005100E1" w:rsidRDefault="005100E1" w:rsidP="00F25827">
      <w:pPr>
        <w:spacing w:line="360" w:lineRule="auto"/>
        <w:rPr>
          <w:rFonts w:ascii="David" w:hAnsi="David" w:cs="David"/>
          <w:b/>
          <w:bCs/>
          <w:sz w:val="24"/>
          <w:szCs w:val="24"/>
        </w:rPr>
      </w:pPr>
      <w:r>
        <w:rPr>
          <w:rFonts w:ascii="David" w:hAnsi="David" w:cs="David" w:hint="cs"/>
          <w:b/>
          <w:bCs/>
          <w:sz w:val="24"/>
          <w:szCs w:val="24"/>
          <w:rtl/>
        </w:rPr>
        <w:t xml:space="preserve">2. </w:t>
      </w:r>
      <w:r w:rsidR="00380523" w:rsidRPr="005100E1">
        <w:rPr>
          <w:rFonts w:ascii="David" w:hAnsi="David" w:cs="David" w:hint="cs"/>
          <w:sz w:val="24"/>
          <w:szCs w:val="24"/>
          <w:u w:val="single"/>
          <w:rtl/>
        </w:rPr>
        <w:t>לעיתים יש הסדרים שמשלימים את ההסכם בתוך ההסכם:</w:t>
      </w:r>
      <w:r>
        <w:rPr>
          <w:rFonts w:ascii="David" w:hAnsi="David" w:cs="David"/>
          <w:b/>
          <w:bCs/>
          <w:sz w:val="24"/>
          <w:szCs w:val="24"/>
          <w:u w:val="single"/>
          <w:rtl/>
        </w:rPr>
        <w:br/>
      </w:r>
      <w:r>
        <w:rPr>
          <w:rFonts w:ascii="David" w:hAnsi="David" w:cs="David" w:hint="cs"/>
          <w:sz w:val="24"/>
          <w:szCs w:val="24"/>
          <w:rtl/>
        </w:rPr>
        <w:t xml:space="preserve">א. </w:t>
      </w:r>
      <w:r w:rsidR="006B3213" w:rsidRPr="00043C41">
        <w:rPr>
          <w:rFonts w:ascii="David" w:hAnsi="David" w:cs="David" w:hint="cs"/>
          <w:sz w:val="24"/>
          <w:szCs w:val="24"/>
          <w:u w:val="single"/>
          <w:rtl/>
        </w:rPr>
        <w:t>הותרת פרט לקביעה</w:t>
      </w:r>
      <w:r w:rsidR="00380523" w:rsidRPr="00043C41">
        <w:rPr>
          <w:rFonts w:ascii="David" w:hAnsi="David" w:cs="David" w:hint="cs"/>
          <w:sz w:val="24"/>
          <w:szCs w:val="24"/>
          <w:u w:val="single"/>
          <w:rtl/>
        </w:rPr>
        <w:t xml:space="preserve"> של</w:t>
      </w:r>
      <w:r w:rsidR="006B3213" w:rsidRPr="00043C41">
        <w:rPr>
          <w:rFonts w:ascii="David" w:hAnsi="David" w:cs="David" w:hint="cs"/>
          <w:sz w:val="24"/>
          <w:szCs w:val="24"/>
          <w:u w:val="single"/>
          <w:rtl/>
        </w:rPr>
        <w:t xml:space="preserve"> צד שלישי-</w:t>
      </w:r>
      <w:r w:rsidR="006B3213" w:rsidRPr="005100E1">
        <w:rPr>
          <w:rFonts w:ascii="David" w:hAnsi="David" w:cs="David" w:hint="cs"/>
          <w:sz w:val="24"/>
          <w:szCs w:val="24"/>
          <w:rtl/>
        </w:rPr>
        <w:t xml:space="preserve"> </w:t>
      </w:r>
    </w:p>
    <w:p w14:paraId="5C54B2F1" w14:textId="7ECB83BF" w:rsidR="006B3213" w:rsidRDefault="006B3213" w:rsidP="00F25827">
      <w:pPr>
        <w:pStyle w:val="a3"/>
        <w:numPr>
          <w:ilvl w:val="0"/>
          <w:numId w:val="15"/>
        </w:numPr>
        <w:spacing w:line="360" w:lineRule="auto"/>
        <w:rPr>
          <w:rFonts w:ascii="David" w:hAnsi="David" w:cs="David"/>
          <w:sz w:val="24"/>
          <w:szCs w:val="24"/>
        </w:rPr>
      </w:pPr>
      <w:r>
        <w:rPr>
          <w:rFonts w:ascii="David" w:hAnsi="David" w:cs="David"/>
          <w:sz w:val="24"/>
          <w:szCs w:val="24"/>
          <w:u w:val="single"/>
          <w:rtl/>
        </w:rPr>
        <w:t>דוגמא 1 :</w:t>
      </w:r>
      <w:r>
        <w:rPr>
          <w:rFonts w:ascii="David" w:hAnsi="David" w:cs="David"/>
          <w:sz w:val="24"/>
          <w:szCs w:val="24"/>
          <w:rtl/>
        </w:rPr>
        <w:t xml:space="preserve"> שני הצדדים </w:t>
      </w:r>
      <w:r w:rsidR="00380523">
        <w:rPr>
          <w:rFonts w:ascii="David" w:hAnsi="David" w:cs="David" w:hint="cs"/>
          <w:sz w:val="24"/>
          <w:szCs w:val="24"/>
          <w:rtl/>
        </w:rPr>
        <w:t>לא מסכימים על מחיר</w:t>
      </w:r>
      <w:r w:rsidR="005100E1">
        <w:rPr>
          <w:rFonts w:ascii="David" w:hAnsi="David" w:cs="David" w:hint="cs"/>
          <w:sz w:val="24"/>
          <w:szCs w:val="24"/>
          <w:rtl/>
        </w:rPr>
        <w:t xml:space="preserve">, </w:t>
      </w:r>
      <w:r w:rsidR="00380523">
        <w:rPr>
          <w:rFonts w:ascii="David" w:hAnsi="David" w:cs="David" w:hint="cs"/>
          <w:sz w:val="24"/>
          <w:szCs w:val="24"/>
          <w:rtl/>
        </w:rPr>
        <w:t xml:space="preserve">אך </w:t>
      </w:r>
      <w:r>
        <w:rPr>
          <w:rFonts w:ascii="David" w:hAnsi="David" w:cs="David"/>
          <w:sz w:val="24"/>
          <w:szCs w:val="24"/>
          <w:rtl/>
        </w:rPr>
        <w:t>מסכימים על קביעת שמאי שיקבע את המחיר שנדרש לשלם</w:t>
      </w:r>
      <w:r w:rsidR="00380523">
        <w:rPr>
          <w:rFonts w:ascii="David" w:hAnsi="David" w:cs="David" w:hint="cs"/>
          <w:sz w:val="24"/>
          <w:szCs w:val="24"/>
          <w:rtl/>
        </w:rPr>
        <w:t>- החוזה יהיה שלם מכיוון שנקבע מנגנון השלמה</w:t>
      </w:r>
      <w:r>
        <w:rPr>
          <w:rFonts w:ascii="David" w:hAnsi="David" w:cs="David"/>
          <w:sz w:val="24"/>
          <w:szCs w:val="24"/>
          <w:rtl/>
        </w:rPr>
        <w:t>.</w:t>
      </w:r>
    </w:p>
    <w:p w14:paraId="2C8670E9" w14:textId="46AF4800" w:rsidR="00C67D08" w:rsidRDefault="006B3213" w:rsidP="00F25827">
      <w:pPr>
        <w:pStyle w:val="a3"/>
        <w:numPr>
          <w:ilvl w:val="0"/>
          <w:numId w:val="15"/>
        </w:numPr>
        <w:spacing w:line="360" w:lineRule="auto"/>
        <w:rPr>
          <w:rFonts w:ascii="David" w:hAnsi="David" w:cs="David"/>
          <w:sz w:val="24"/>
          <w:szCs w:val="24"/>
        </w:rPr>
      </w:pPr>
      <w:r>
        <w:rPr>
          <w:rFonts w:ascii="David" w:hAnsi="David" w:cs="David"/>
          <w:sz w:val="24"/>
          <w:szCs w:val="24"/>
          <w:u w:val="single"/>
          <w:rtl/>
        </w:rPr>
        <w:t>דוגמא 2:</w:t>
      </w:r>
      <w:r>
        <w:rPr>
          <w:rFonts w:ascii="David" w:hAnsi="David" w:cs="David"/>
          <w:sz w:val="24"/>
          <w:szCs w:val="24"/>
          <w:rtl/>
        </w:rPr>
        <w:t xml:space="preserve"> צד שלישי שיקבע את זהות החלקה שתימכר אם הצדדים לא מגיעים להסכמה. </w:t>
      </w:r>
      <w:r w:rsidR="00754029">
        <w:rPr>
          <w:rFonts w:ascii="David" w:hAnsi="David" w:cs="David"/>
          <w:sz w:val="24"/>
          <w:szCs w:val="24"/>
          <w:rtl/>
        </w:rPr>
        <w:br/>
      </w:r>
      <w:r w:rsidR="005100E1">
        <w:rPr>
          <w:rFonts w:ascii="David" w:hAnsi="David" w:cs="David" w:hint="cs"/>
          <w:b/>
          <w:bCs/>
          <w:sz w:val="24"/>
          <w:szCs w:val="24"/>
          <w:rtl/>
        </w:rPr>
        <w:t xml:space="preserve">פס"ד </w:t>
      </w:r>
      <w:r w:rsidR="00754029" w:rsidRPr="00754029">
        <w:rPr>
          <w:rFonts w:ascii="David" w:hAnsi="David" w:cs="David" w:hint="cs"/>
          <w:b/>
          <w:bCs/>
          <w:sz w:val="24"/>
          <w:szCs w:val="24"/>
          <w:rtl/>
        </w:rPr>
        <w:t>החברה לפיתוח חוף התכלת נ' מנהל מס שבח מקרקעין-</w:t>
      </w:r>
      <w:r w:rsidRPr="00754029">
        <w:rPr>
          <w:rFonts w:ascii="David" w:hAnsi="David" w:cs="David"/>
          <w:sz w:val="24"/>
          <w:szCs w:val="24"/>
          <w:rtl/>
        </w:rPr>
        <w:t>זהות</w:t>
      </w:r>
      <w:r w:rsidRPr="00754029">
        <w:rPr>
          <w:rFonts w:ascii="David" w:hAnsi="David" w:cs="David"/>
          <w:b/>
          <w:bCs/>
          <w:sz w:val="24"/>
          <w:szCs w:val="24"/>
          <w:rtl/>
        </w:rPr>
        <w:t xml:space="preserve"> </w:t>
      </w:r>
      <w:r>
        <w:rPr>
          <w:rFonts w:ascii="David" w:hAnsi="David" w:cs="David"/>
          <w:sz w:val="24"/>
          <w:szCs w:val="24"/>
          <w:rtl/>
        </w:rPr>
        <w:t>השמאי נותרה להסכמה עתידית,</w:t>
      </w:r>
      <w:r w:rsidR="005100E1">
        <w:rPr>
          <w:rFonts w:ascii="David" w:hAnsi="David" w:cs="David" w:hint="cs"/>
          <w:sz w:val="24"/>
          <w:szCs w:val="24"/>
          <w:rtl/>
        </w:rPr>
        <w:t xml:space="preserve"> </w:t>
      </w:r>
      <w:r w:rsidR="00754029">
        <w:rPr>
          <w:rFonts w:ascii="David" w:hAnsi="David" w:cs="David" w:hint="cs"/>
          <w:sz w:val="24"/>
          <w:szCs w:val="24"/>
          <w:rtl/>
        </w:rPr>
        <w:t>ה</w:t>
      </w:r>
      <w:r>
        <w:rPr>
          <w:rFonts w:ascii="David" w:hAnsi="David" w:cs="David"/>
          <w:sz w:val="24"/>
          <w:szCs w:val="24"/>
          <w:rtl/>
        </w:rPr>
        <w:t xml:space="preserve">צדדים לא </w:t>
      </w:r>
      <w:r w:rsidR="00754029">
        <w:rPr>
          <w:rFonts w:ascii="David" w:hAnsi="David" w:cs="David" w:hint="cs"/>
          <w:sz w:val="24"/>
          <w:szCs w:val="24"/>
          <w:rtl/>
        </w:rPr>
        <w:t>הגיעו להסכמה לגבי זהו</w:t>
      </w:r>
      <w:r w:rsidR="005100E1">
        <w:rPr>
          <w:rFonts w:ascii="David" w:hAnsi="David" w:cs="David" w:hint="cs"/>
          <w:sz w:val="24"/>
          <w:szCs w:val="24"/>
          <w:rtl/>
        </w:rPr>
        <w:t xml:space="preserve">ת </w:t>
      </w:r>
      <w:r w:rsidR="00754029">
        <w:rPr>
          <w:rFonts w:ascii="David" w:hAnsi="David" w:cs="David" w:hint="cs"/>
          <w:sz w:val="24"/>
          <w:szCs w:val="24"/>
          <w:rtl/>
        </w:rPr>
        <w:t xml:space="preserve">ורצו לבטל את החוזה מכיוון שאין מסוימות. בית המשט קבע </w:t>
      </w:r>
      <w:r>
        <w:rPr>
          <w:rFonts w:ascii="David" w:hAnsi="David" w:cs="David"/>
          <w:sz w:val="24"/>
          <w:szCs w:val="24"/>
          <w:rtl/>
        </w:rPr>
        <w:t>שאין בעיית מסוימות</w:t>
      </w:r>
      <w:r w:rsidR="00754029">
        <w:rPr>
          <w:rFonts w:ascii="David" w:hAnsi="David" w:cs="David" w:hint="cs"/>
          <w:sz w:val="24"/>
          <w:szCs w:val="24"/>
          <w:rtl/>
        </w:rPr>
        <w:t xml:space="preserve"> מכיוון שקבעו מנגנון השלמה בעת כריתת החוזה</w:t>
      </w:r>
      <w:r w:rsidR="005100E1">
        <w:rPr>
          <w:rFonts w:ascii="David" w:hAnsi="David" w:cs="David" w:hint="cs"/>
          <w:sz w:val="24"/>
          <w:szCs w:val="24"/>
          <w:rtl/>
        </w:rPr>
        <w:t xml:space="preserve">, לכם בית המשפט </w:t>
      </w:r>
      <w:r w:rsidR="00754029">
        <w:rPr>
          <w:rFonts w:ascii="David" w:hAnsi="David" w:cs="David" w:hint="cs"/>
          <w:sz w:val="24"/>
          <w:szCs w:val="24"/>
          <w:rtl/>
        </w:rPr>
        <w:t>ייקבע את זהות השמאי (בית המשפט פוסק זאת בטענה שהוא משלים את רצון הצדדים בעת כריתת החוזה).</w:t>
      </w:r>
    </w:p>
    <w:p w14:paraId="22AA414A" w14:textId="6A33CA6F" w:rsidR="00754029" w:rsidRPr="005100E1" w:rsidRDefault="006B3213" w:rsidP="00F25827">
      <w:pPr>
        <w:pStyle w:val="a3"/>
        <w:numPr>
          <w:ilvl w:val="0"/>
          <w:numId w:val="11"/>
        </w:numPr>
        <w:spacing w:line="360" w:lineRule="auto"/>
        <w:rPr>
          <w:rFonts w:ascii="David" w:hAnsi="David" w:cs="David"/>
          <w:sz w:val="24"/>
          <w:szCs w:val="24"/>
          <w:rtl/>
        </w:rPr>
      </w:pPr>
      <w:r w:rsidRPr="00043C41">
        <w:rPr>
          <w:rFonts w:ascii="David" w:hAnsi="David" w:cs="David" w:hint="cs"/>
          <w:sz w:val="24"/>
          <w:szCs w:val="24"/>
          <w:u w:val="single"/>
          <w:rtl/>
        </w:rPr>
        <w:lastRenderedPageBreak/>
        <w:t>הותרת פרט לקביעה של אחד הצדדים</w:t>
      </w:r>
      <w:r w:rsidR="00043C41" w:rsidRPr="00043C41">
        <w:rPr>
          <w:rFonts w:ascii="David" w:hAnsi="David" w:cs="David" w:hint="cs"/>
          <w:sz w:val="24"/>
          <w:szCs w:val="24"/>
          <w:u w:val="single"/>
          <w:rtl/>
        </w:rPr>
        <w:t>:</w:t>
      </w:r>
      <w:r w:rsidR="00043C41">
        <w:rPr>
          <w:rFonts w:ascii="David" w:hAnsi="David" w:cs="David" w:hint="cs"/>
          <w:sz w:val="24"/>
          <w:szCs w:val="24"/>
          <w:rtl/>
        </w:rPr>
        <w:t xml:space="preserve"> </w:t>
      </w:r>
      <w:r w:rsidR="00754029" w:rsidRPr="005100E1">
        <w:rPr>
          <w:rFonts w:ascii="David" w:hAnsi="David" w:cs="David" w:hint="cs"/>
          <w:sz w:val="24"/>
          <w:szCs w:val="24"/>
          <w:rtl/>
        </w:rPr>
        <w:t>לדוג' בחוזה יהיה כתוב שהרוכש ייקבע את מועד התשלום. מצב זה אפשרי אך זה נותן לצד אחד את האפשרות לקבוע תנאים שיהיו לטובתו</w:t>
      </w:r>
      <w:r w:rsidRPr="005100E1">
        <w:rPr>
          <w:rFonts w:ascii="David" w:hAnsi="David" w:cs="David" w:hint="cs"/>
          <w:sz w:val="24"/>
          <w:szCs w:val="24"/>
          <w:rtl/>
        </w:rPr>
        <w:t xml:space="preserve"> </w:t>
      </w:r>
      <w:r w:rsidR="00754029" w:rsidRPr="005100E1">
        <w:rPr>
          <w:rFonts w:ascii="David" w:hAnsi="David" w:cs="David" w:hint="cs"/>
          <w:sz w:val="24"/>
          <w:szCs w:val="24"/>
          <w:rtl/>
        </w:rPr>
        <w:t>ולכן הצד הקובע</w:t>
      </w:r>
      <w:r w:rsidRPr="005100E1">
        <w:rPr>
          <w:rFonts w:ascii="David" w:hAnsi="David" w:cs="David" w:hint="cs"/>
          <w:sz w:val="24"/>
          <w:szCs w:val="24"/>
          <w:rtl/>
        </w:rPr>
        <w:t xml:space="preserve"> </w:t>
      </w:r>
      <w:r w:rsidR="00754029" w:rsidRPr="005100E1">
        <w:rPr>
          <w:rFonts w:ascii="David" w:hAnsi="David" w:cs="David" w:hint="cs"/>
          <w:sz w:val="24"/>
          <w:szCs w:val="24"/>
          <w:rtl/>
        </w:rPr>
        <w:t xml:space="preserve">יהיה כפוף </w:t>
      </w:r>
      <w:r w:rsidR="00754029" w:rsidRPr="005100E1">
        <w:rPr>
          <w:rFonts w:ascii="David" w:hAnsi="David" w:cs="David" w:hint="cs"/>
          <w:b/>
          <w:bCs/>
          <w:sz w:val="24"/>
          <w:szCs w:val="24"/>
          <w:rtl/>
        </w:rPr>
        <w:t>לעיקרון</w:t>
      </w:r>
      <w:r w:rsidRPr="005100E1">
        <w:rPr>
          <w:rFonts w:ascii="David" w:hAnsi="David" w:cs="David" w:hint="cs"/>
          <w:b/>
          <w:bCs/>
          <w:sz w:val="24"/>
          <w:szCs w:val="24"/>
          <w:rtl/>
        </w:rPr>
        <w:t xml:space="preserve"> תום </w:t>
      </w:r>
      <w:r w:rsidR="00754029" w:rsidRPr="005100E1">
        <w:rPr>
          <w:rFonts w:ascii="David" w:hAnsi="David" w:cs="David" w:hint="cs"/>
          <w:b/>
          <w:bCs/>
          <w:sz w:val="24"/>
          <w:szCs w:val="24"/>
          <w:rtl/>
        </w:rPr>
        <w:t>ה</w:t>
      </w:r>
      <w:r w:rsidRPr="005100E1">
        <w:rPr>
          <w:rFonts w:ascii="David" w:hAnsi="David" w:cs="David" w:hint="cs"/>
          <w:b/>
          <w:bCs/>
          <w:sz w:val="24"/>
          <w:szCs w:val="24"/>
          <w:rtl/>
        </w:rPr>
        <w:t>לב</w:t>
      </w:r>
      <w:r w:rsidR="00754029" w:rsidRPr="005100E1">
        <w:rPr>
          <w:rFonts w:ascii="David" w:hAnsi="David" w:cs="David" w:hint="cs"/>
          <w:b/>
          <w:bCs/>
          <w:sz w:val="24"/>
          <w:szCs w:val="24"/>
          <w:rtl/>
        </w:rPr>
        <w:t xml:space="preserve">- </w:t>
      </w:r>
      <w:r w:rsidR="00754029" w:rsidRPr="005100E1">
        <w:rPr>
          <w:rFonts w:ascii="David" w:hAnsi="David" w:cs="David" w:hint="cs"/>
          <w:sz w:val="24"/>
          <w:szCs w:val="24"/>
          <w:rtl/>
        </w:rPr>
        <w:t>ישמור על כך שלא יפגע בציפיות הסבירות של הצד השני</w:t>
      </w:r>
      <w:r w:rsidRPr="005100E1">
        <w:rPr>
          <w:rFonts w:ascii="David" w:hAnsi="David" w:cs="David" w:hint="cs"/>
          <w:sz w:val="24"/>
          <w:szCs w:val="24"/>
          <w:rtl/>
        </w:rPr>
        <w:t>.</w:t>
      </w:r>
    </w:p>
    <w:p w14:paraId="6A5A4A6A" w14:textId="1E56F761" w:rsidR="00754029" w:rsidRDefault="00043C41" w:rsidP="00F25827">
      <w:pPr>
        <w:pStyle w:val="a3"/>
        <w:numPr>
          <w:ilvl w:val="0"/>
          <w:numId w:val="19"/>
        </w:numPr>
        <w:spacing w:line="360" w:lineRule="auto"/>
        <w:rPr>
          <w:rFonts w:ascii="David" w:hAnsi="David" w:cs="David"/>
          <w:sz w:val="24"/>
          <w:szCs w:val="24"/>
        </w:rPr>
      </w:pPr>
      <w:r>
        <w:rPr>
          <w:rFonts w:ascii="David" w:hAnsi="David" w:cs="David" w:hint="cs"/>
          <w:b/>
          <w:bCs/>
          <w:sz w:val="24"/>
          <w:szCs w:val="24"/>
          <w:rtl/>
        </w:rPr>
        <w:t xml:space="preserve">פס"ד </w:t>
      </w:r>
      <w:proofErr w:type="spellStart"/>
      <w:r w:rsidR="00754029" w:rsidRPr="00754029">
        <w:rPr>
          <w:rFonts w:ascii="David" w:hAnsi="David" w:cs="David" w:hint="cs"/>
          <w:b/>
          <w:bCs/>
          <w:sz w:val="24"/>
          <w:szCs w:val="24"/>
          <w:rtl/>
        </w:rPr>
        <w:t>פרמינסקי</w:t>
      </w:r>
      <w:proofErr w:type="spellEnd"/>
      <w:r w:rsidR="00754029" w:rsidRPr="00754029">
        <w:rPr>
          <w:rFonts w:ascii="David" w:hAnsi="David" w:cs="David" w:hint="cs"/>
          <w:b/>
          <w:bCs/>
          <w:sz w:val="24"/>
          <w:szCs w:val="24"/>
          <w:rtl/>
        </w:rPr>
        <w:t xml:space="preserve"> נ' </w:t>
      </w:r>
      <w:proofErr w:type="spellStart"/>
      <w:r w:rsidR="00754029" w:rsidRPr="00754029">
        <w:rPr>
          <w:rFonts w:ascii="David" w:hAnsi="David" w:cs="David" w:hint="cs"/>
          <w:b/>
          <w:bCs/>
          <w:sz w:val="24"/>
          <w:szCs w:val="24"/>
          <w:rtl/>
        </w:rPr>
        <w:t>סדרוב</w:t>
      </w:r>
      <w:proofErr w:type="spellEnd"/>
      <w:r w:rsidR="00754029" w:rsidRPr="00754029">
        <w:rPr>
          <w:rFonts w:ascii="David" w:hAnsi="David" w:cs="David" w:hint="cs"/>
          <w:b/>
          <w:bCs/>
          <w:sz w:val="24"/>
          <w:szCs w:val="24"/>
          <w:rtl/>
        </w:rPr>
        <w:t>- עסקת קומבינציה</w:t>
      </w:r>
      <w:r>
        <w:rPr>
          <w:rFonts w:ascii="David" w:hAnsi="David" w:cs="David" w:hint="cs"/>
          <w:b/>
          <w:bCs/>
          <w:sz w:val="24"/>
          <w:szCs w:val="24"/>
          <w:rtl/>
        </w:rPr>
        <w:t xml:space="preserve">: </w:t>
      </w:r>
      <w:r w:rsidR="00754029" w:rsidRPr="000E41C6">
        <w:rPr>
          <w:rFonts w:ascii="David" w:hAnsi="David" w:cs="David"/>
          <w:sz w:val="24"/>
          <w:szCs w:val="24"/>
          <w:rtl/>
        </w:rPr>
        <w:t>הקבלן התחייב להעביר למוכר דירה בעלת נתונים מסוימים (</w:t>
      </w:r>
      <w:r w:rsidR="00754029" w:rsidRPr="000E41C6">
        <w:rPr>
          <w:rFonts w:ascii="David" w:hAnsi="David" w:cs="David" w:hint="cs"/>
          <w:sz w:val="24"/>
          <w:szCs w:val="24"/>
          <w:rtl/>
        </w:rPr>
        <w:t>אך לא</w:t>
      </w:r>
      <w:r w:rsidR="00754029" w:rsidRPr="000E41C6">
        <w:rPr>
          <w:rFonts w:ascii="David" w:hAnsi="David" w:cs="David"/>
          <w:sz w:val="24"/>
          <w:szCs w:val="24"/>
          <w:rtl/>
        </w:rPr>
        <w:t xml:space="preserve"> שלמים) לבחירת המוכר.</w:t>
      </w:r>
      <w:r w:rsidR="000E41C6">
        <w:rPr>
          <w:rFonts w:ascii="David" w:hAnsi="David" w:cs="David" w:hint="cs"/>
          <w:sz w:val="24"/>
          <w:szCs w:val="24"/>
          <w:rtl/>
        </w:rPr>
        <w:t xml:space="preserve"> תחילה חשבו שלא נכרת חוזה מעולם מכיוון שאין הסכמה על ממכר ספציפי, בית המשפט פסק</w:t>
      </w:r>
      <w:r w:rsidR="00754029" w:rsidRPr="000E41C6">
        <w:rPr>
          <w:rFonts w:ascii="David" w:hAnsi="David" w:cs="David"/>
          <w:sz w:val="24"/>
          <w:szCs w:val="24"/>
          <w:rtl/>
        </w:rPr>
        <w:t xml:space="preserve"> </w:t>
      </w:r>
      <w:r w:rsidR="000E41C6">
        <w:rPr>
          <w:rFonts w:ascii="David" w:hAnsi="David" w:cs="David" w:hint="cs"/>
          <w:sz w:val="24"/>
          <w:szCs w:val="24"/>
          <w:rtl/>
        </w:rPr>
        <w:t>שעצם כך שבחוזה ניתנה ה</w:t>
      </w:r>
      <w:r w:rsidR="00754029" w:rsidRPr="000E41C6">
        <w:rPr>
          <w:rFonts w:ascii="David" w:hAnsi="David" w:cs="David"/>
          <w:sz w:val="24"/>
          <w:szCs w:val="24"/>
          <w:rtl/>
        </w:rPr>
        <w:t xml:space="preserve">אפשרות </w:t>
      </w:r>
      <w:r w:rsidR="000E41C6">
        <w:rPr>
          <w:rFonts w:ascii="David" w:hAnsi="David" w:cs="David" w:hint="cs"/>
          <w:sz w:val="24"/>
          <w:szCs w:val="24"/>
          <w:rtl/>
        </w:rPr>
        <w:t>למ</w:t>
      </w:r>
      <w:r w:rsidR="00754029" w:rsidRPr="000E41C6">
        <w:rPr>
          <w:rFonts w:ascii="David" w:hAnsi="David" w:cs="David"/>
          <w:sz w:val="24"/>
          <w:szCs w:val="24"/>
          <w:rtl/>
        </w:rPr>
        <w:t>וכר לבחור</w:t>
      </w:r>
      <w:r w:rsidR="00754029" w:rsidRPr="000E41C6">
        <w:rPr>
          <w:rFonts w:ascii="David" w:hAnsi="David" w:cs="David" w:hint="cs"/>
          <w:sz w:val="24"/>
          <w:szCs w:val="24"/>
          <w:rtl/>
        </w:rPr>
        <w:t xml:space="preserve"> ע"פ דרישות מסוימות שהם קבעו</w:t>
      </w:r>
      <w:r w:rsidR="00754029" w:rsidRPr="000E41C6">
        <w:rPr>
          <w:rFonts w:ascii="David" w:hAnsi="David" w:cs="David"/>
          <w:sz w:val="24"/>
          <w:szCs w:val="24"/>
          <w:rtl/>
        </w:rPr>
        <w:t xml:space="preserve"> הופכת את העסקה </w:t>
      </w:r>
      <w:r w:rsidR="00754029" w:rsidRPr="000E41C6">
        <w:rPr>
          <w:rFonts w:ascii="David" w:hAnsi="David" w:cs="David"/>
          <w:b/>
          <w:bCs/>
          <w:sz w:val="24"/>
          <w:szCs w:val="24"/>
          <w:rtl/>
        </w:rPr>
        <w:t>למסוימת</w:t>
      </w:r>
      <w:r w:rsidR="00754029" w:rsidRPr="000E41C6">
        <w:rPr>
          <w:rFonts w:ascii="David" w:hAnsi="David" w:cs="David"/>
          <w:sz w:val="24"/>
          <w:szCs w:val="24"/>
          <w:rtl/>
        </w:rPr>
        <w:t>.</w:t>
      </w:r>
    </w:p>
    <w:p w14:paraId="698A3324" w14:textId="77777777" w:rsidR="00043C41" w:rsidRDefault="000E41C6" w:rsidP="00F25827">
      <w:pPr>
        <w:pStyle w:val="a3"/>
        <w:numPr>
          <w:ilvl w:val="0"/>
          <w:numId w:val="19"/>
        </w:numPr>
        <w:spacing w:line="360" w:lineRule="auto"/>
        <w:rPr>
          <w:rFonts w:ascii="David" w:hAnsi="David" w:cs="David"/>
          <w:sz w:val="24"/>
          <w:szCs w:val="24"/>
        </w:rPr>
      </w:pPr>
      <w:r>
        <w:rPr>
          <w:rFonts w:ascii="David" w:hAnsi="David" w:cs="David" w:hint="cs"/>
          <w:b/>
          <w:bCs/>
          <w:sz w:val="24"/>
          <w:szCs w:val="24"/>
          <w:rtl/>
        </w:rPr>
        <w:t>דוגמא 2</w:t>
      </w:r>
      <w:r w:rsidR="00D46CA2">
        <w:rPr>
          <w:rFonts w:ascii="David" w:hAnsi="David" w:cs="David" w:hint="cs"/>
          <w:b/>
          <w:bCs/>
          <w:sz w:val="24"/>
          <w:szCs w:val="24"/>
          <w:rtl/>
        </w:rPr>
        <w:t xml:space="preserve"> </w:t>
      </w:r>
      <w:r w:rsidR="00D46CA2">
        <w:rPr>
          <w:rFonts w:ascii="David" w:hAnsi="David" w:cs="David"/>
          <w:b/>
          <w:bCs/>
          <w:sz w:val="24"/>
          <w:szCs w:val="24"/>
        </w:rPr>
        <w:t>UCC</w:t>
      </w:r>
      <w:r>
        <w:rPr>
          <w:rFonts w:ascii="David" w:hAnsi="David" w:cs="David" w:hint="cs"/>
          <w:b/>
          <w:bCs/>
          <w:sz w:val="24"/>
          <w:szCs w:val="24"/>
          <w:rtl/>
        </w:rPr>
        <w:t xml:space="preserve">- </w:t>
      </w:r>
      <w:r w:rsidRPr="00D46CA2">
        <w:rPr>
          <w:rFonts w:ascii="David" w:hAnsi="David" w:cs="David" w:hint="cs"/>
          <w:sz w:val="24"/>
          <w:szCs w:val="24"/>
          <w:rtl/>
        </w:rPr>
        <w:t>כאשר לצד אחד יש את הזכות להשלים פרטים אך הוא לא עושה את זה</w:t>
      </w:r>
      <w:r w:rsidR="00043C41">
        <w:rPr>
          <w:rFonts w:ascii="David" w:hAnsi="David" w:cs="David" w:hint="cs"/>
          <w:sz w:val="24"/>
          <w:szCs w:val="24"/>
          <w:rtl/>
        </w:rPr>
        <w:t xml:space="preserve"> (</w:t>
      </w:r>
      <w:r>
        <w:rPr>
          <w:rFonts w:ascii="David" w:hAnsi="David" w:cs="David" w:hint="cs"/>
          <w:sz w:val="24"/>
          <w:szCs w:val="24"/>
          <w:rtl/>
        </w:rPr>
        <w:t xml:space="preserve">ככל הנראה עקב </w:t>
      </w:r>
      <w:r w:rsidR="00D46CA2">
        <w:rPr>
          <w:rFonts w:ascii="David" w:hAnsi="David" w:cs="David" w:hint="cs"/>
          <w:sz w:val="24"/>
          <w:szCs w:val="24"/>
          <w:rtl/>
        </w:rPr>
        <w:t>החרטה להתקשר</w:t>
      </w:r>
      <w:r>
        <w:rPr>
          <w:rFonts w:ascii="David" w:hAnsi="David" w:cs="David" w:hint="cs"/>
          <w:sz w:val="24"/>
          <w:szCs w:val="24"/>
          <w:rtl/>
        </w:rPr>
        <w:t xml:space="preserve"> </w:t>
      </w:r>
      <w:r w:rsidR="00D46CA2">
        <w:rPr>
          <w:rFonts w:ascii="David" w:hAnsi="David" w:cs="David" w:hint="cs"/>
          <w:sz w:val="24"/>
          <w:szCs w:val="24"/>
          <w:rtl/>
        </w:rPr>
        <w:t>ב</w:t>
      </w:r>
      <w:r>
        <w:rPr>
          <w:rFonts w:ascii="David" w:hAnsi="David" w:cs="David" w:hint="cs"/>
          <w:sz w:val="24"/>
          <w:szCs w:val="24"/>
          <w:rtl/>
        </w:rPr>
        <w:t>חוזה</w:t>
      </w:r>
      <w:r w:rsidR="00043C41">
        <w:rPr>
          <w:rFonts w:ascii="David" w:hAnsi="David" w:cs="David" w:hint="cs"/>
          <w:sz w:val="24"/>
          <w:szCs w:val="24"/>
          <w:rtl/>
        </w:rPr>
        <w:t>)</w:t>
      </w:r>
      <w:r>
        <w:rPr>
          <w:rFonts w:ascii="David" w:hAnsi="David" w:cs="David" w:hint="cs"/>
          <w:sz w:val="24"/>
          <w:szCs w:val="24"/>
          <w:rtl/>
        </w:rPr>
        <w:t>. במקרה זה</w:t>
      </w:r>
      <w:r w:rsidR="00043C41">
        <w:rPr>
          <w:rFonts w:ascii="David" w:hAnsi="David" w:cs="David" w:hint="cs"/>
          <w:sz w:val="24"/>
          <w:szCs w:val="24"/>
          <w:rtl/>
        </w:rPr>
        <w:t>,</w:t>
      </w:r>
      <w:r>
        <w:rPr>
          <w:rFonts w:ascii="David" w:hAnsi="David" w:cs="David" w:hint="cs"/>
          <w:sz w:val="24"/>
          <w:szCs w:val="24"/>
          <w:rtl/>
        </w:rPr>
        <w:t xml:space="preserve"> </w:t>
      </w:r>
      <w:r w:rsidR="00043C41">
        <w:rPr>
          <w:rFonts w:ascii="David" w:hAnsi="David" w:cs="David" w:hint="cs"/>
          <w:sz w:val="24"/>
          <w:szCs w:val="24"/>
          <w:rtl/>
        </w:rPr>
        <w:t>ה</w:t>
      </w:r>
      <w:r>
        <w:rPr>
          <w:rFonts w:ascii="David" w:hAnsi="David" w:cs="David" w:hint="cs"/>
          <w:sz w:val="24"/>
          <w:szCs w:val="24"/>
          <w:rtl/>
        </w:rPr>
        <w:t>אופציה להשלים</w:t>
      </w:r>
      <w:r w:rsidR="00D46CA2">
        <w:rPr>
          <w:rFonts w:ascii="David" w:hAnsi="David" w:cs="David" w:hint="cs"/>
          <w:sz w:val="24"/>
          <w:szCs w:val="24"/>
          <w:rtl/>
        </w:rPr>
        <w:t xml:space="preserve"> את הפרטים החסרים</w:t>
      </w:r>
      <w:r>
        <w:rPr>
          <w:rFonts w:ascii="David" w:hAnsi="David" w:cs="David" w:hint="cs"/>
          <w:sz w:val="24"/>
          <w:szCs w:val="24"/>
          <w:rtl/>
        </w:rPr>
        <w:t xml:space="preserve"> תינתן לצד השני (</w:t>
      </w:r>
      <w:r w:rsidR="00D46CA2">
        <w:rPr>
          <w:rFonts w:ascii="David" w:hAnsi="David" w:cs="David" w:hint="cs"/>
          <w:sz w:val="24"/>
          <w:szCs w:val="24"/>
          <w:rtl/>
        </w:rPr>
        <w:t>ב</w:t>
      </w:r>
      <w:r>
        <w:rPr>
          <w:rFonts w:ascii="David" w:hAnsi="David" w:cs="David" w:hint="cs"/>
          <w:sz w:val="24"/>
          <w:szCs w:val="24"/>
          <w:rtl/>
        </w:rPr>
        <w:t xml:space="preserve">כפוף לתום הלב). אם גם האדם השני לא ישלים זה </w:t>
      </w:r>
      <w:r w:rsidR="00D46CA2">
        <w:rPr>
          <w:rFonts w:ascii="David" w:hAnsi="David" w:cs="David" w:hint="cs"/>
          <w:sz w:val="24"/>
          <w:szCs w:val="24"/>
          <w:rtl/>
        </w:rPr>
        <w:t>ייחשב</w:t>
      </w:r>
      <w:r>
        <w:rPr>
          <w:rFonts w:ascii="David" w:hAnsi="David" w:cs="David" w:hint="cs"/>
          <w:sz w:val="24"/>
          <w:szCs w:val="24"/>
          <w:rtl/>
        </w:rPr>
        <w:t xml:space="preserve"> כחוסר שיתוף פעולה= הפרה של החוזה.</w:t>
      </w:r>
    </w:p>
    <w:p w14:paraId="0B429542" w14:textId="0B5BA175" w:rsidR="006B3213" w:rsidRPr="00043C41" w:rsidRDefault="006B3213" w:rsidP="00F25827">
      <w:pPr>
        <w:pStyle w:val="a3"/>
        <w:numPr>
          <w:ilvl w:val="0"/>
          <w:numId w:val="11"/>
        </w:numPr>
        <w:spacing w:line="360" w:lineRule="auto"/>
        <w:rPr>
          <w:rFonts w:ascii="David" w:hAnsi="David" w:cs="David"/>
          <w:sz w:val="24"/>
          <w:szCs w:val="24"/>
          <w:rtl/>
        </w:rPr>
      </w:pPr>
      <w:r w:rsidRPr="00043C41">
        <w:rPr>
          <w:rFonts w:ascii="David" w:hAnsi="David" w:cs="David"/>
          <w:sz w:val="24"/>
          <w:szCs w:val="24"/>
          <w:u w:val="single"/>
          <w:rtl/>
        </w:rPr>
        <w:t xml:space="preserve">השלמת הסכם תוך הותרת פרט בתוך טווח מוסכם </w:t>
      </w:r>
      <w:r w:rsidR="00043C41" w:rsidRPr="00043C41">
        <w:rPr>
          <w:rFonts w:ascii="David" w:hAnsi="David" w:cs="David" w:hint="cs"/>
          <w:sz w:val="24"/>
          <w:szCs w:val="24"/>
          <w:u w:val="single"/>
          <w:rtl/>
        </w:rPr>
        <w:t>:</w:t>
      </w:r>
      <w:r w:rsidRPr="00043C41">
        <w:rPr>
          <w:rFonts w:ascii="David" w:hAnsi="David" w:cs="David"/>
          <w:sz w:val="24"/>
          <w:szCs w:val="24"/>
          <w:rtl/>
        </w:rPr>
        <w:t>הצדדים יכולים להסכים שמחיר או כמות יוסכמו בעתיד בתוך טווח.</w:t>
      </w:r>
      <w:r w:rsidR="00043C41">
        <w:rPr>
          <w:rFonts w:ascii="David" w:hAnsi="David" w:cs="David" w:hint="cs"/>
          <w:sz w:val="24"/>
          <w:szCs w:val="24"/>
          <w:rtl/>
        </w:rPr>
        <w:t xml:space="preserve"> </w:t>
      </w:r>
      <w:r w:rsidR="00A246E2" w:rsidRPr="00043C41">
        <w:rPr>
          <w:rFonts w:ascii="David" w:hAnsi="David" w:cs="David" w:hint="cs"/>
          <w:sz w:val="24"/>
          <w:szCs w:val="24"/>
          <w:rtl/>
        </w:rPr>
        <w:t>לדוג</w:t>
      </w:r>
      <w:r w:rsidR="00043C41">
        <w:rPr>
          <w:rFonts w:ascii="David" w:hAnsi="David" w:cs="David" w:hint="cs"/>
          <w:sz w:val="24"/>
          <w:szCs w:val="24"/>
          <w:rtl/>
        </w:rPr>
        <w:t>'</w:t>
      </w:r>
      <w:r w:rsidR="00A246E2" w:rsidRPr="00043C41">
        <w:rPr>
          <w:rFonts w:ascii="David" w:hAnsi="David" w:cs="David" w:hint="cs"/>
          <w:sz w:val="24"/>
          <w:szCs w:val="24"/>
          <w:rtl/>
        </w:rPr>
        <w:t xml:space="preserve"> חוזה למכירת רכב ובו הוסכם שהמחיר יתחיל ב-50,000 ולא יעלה על 55,000</w:t>
      </w:r>
      <w:r w:rsidR="00043C41">
        <w:rPr>
          <w:rFonts w:ascii="David" w:hAnsi="David" w:cs="David" w:hint="cs"/>
          <w:sz w:val="24"/>
          <w:szCs w:val="24"/>
          <w:rtl/>
        </w:rPr>
        <w:t>.</w:t>
      </w:r>
      <w:r w:rsidRPr="00043C41">
        <w:rPr>
          <w:rFonts w:ascii="David" w:hAnsi="David" w:cs="David"/>
          <w:sz w:val="24"/>
          <w:szCs w:val="24"/>
          <w:rtl/>
        </w:rPr>
        <w:t xml:space="preserve"> </w:t>
      </w:r>
      <w:r w:rsidR="007652A1" w:rsidRPr="00043C41">
        <w:rPr>
          <w:rFonts w:ascii="David" w:hAnsi="David" w:cs="David" w:hint="cs"/>
          <w:sz w:val="24"/>
          <w:szCs w:val="24"/>
          <w:rtl/>
        </w:rPr>
        <w:t>עשויה להיות בעיית מסוימות במקרה זה. יש טווח אבל הצדדים לא הסכימו על מחיר בתוך הטווח</w:t>
      </w:r>
      <w:r w:rsidR="00043C41">
        <w:rPr>
          <w:rFonts w:ascii="David" w:hAnsi="David" w:cs="David" w:hint="cs"/>
          <w:sz w:val="24"/>
          <w:szCs w:val="24"/>
          <w:rtl/>
        </w:rPr>
        <w:t xml:space="preserve"> ו</w:t>
      </w:r>
      <w:r w:rsidR="007652A1" w:rsidRPr="00043C41">
        <w:rPr>
          <w:rFonts w:ascii="David" w:hAnsi="David" w:cs="David" w:hint="cs"/>
          <w:sz w:val="24"/>
          <w:szCs w:val="24"/>
          <w:rtl/>
        </w:rPr>
        <w:t>אי אפשר להשלים את החסר ממקורות נורמטיביים</w:t>
      </w:r>
      <w:r w:rsidR="00A246E2" w:rsidRPr="00043C41">
        <w:rPr>
          <w:rFonts w:ascii="David" w:hAnsi="David" w:cs="David" w:hint="cs"/>
          <w:sz w:val="24"/>
          <w:szCs w:val="24"/>
          <w:rtl/>
        </w:rPr>
        <w:t xml:space="preserve"> מכיוון שהתנו על כך.</w:t>
      </w:r>
    </w:p>
    <w:p w14:paraId="190F2C59" w14:textId="2C9B7C60" w:rsidR="007652A1" w:rsidRPr="00043C41" w:rsidRDefault="00A246E2" w:rsidP="00F25827">
      <w:pPr>
        <w:pStyle w:val="a3"/>
        <w:numPr>
          <w:ilvl w:val="0"/>
          <w:numId w:val="20"/>
        </w:numPr>
        <w:spacing w:before="120" w:after="120" w:line="360" w:lineRule="auto"/>
        <w:rPr>
          <w:rFonts w:ascii="David" w:hAnsi="David" w:cs="David"/>
          <w:b/>
          <w:bCs/>
          <w:sz w:val="24"/>
          <w:szCs w:val="24"/>
        </w:rPr>
      </w:pPr>
      <w:r w:rsidRPr="00C67558">
        <w:rPr>
          <w:rFonts w:ascii="David" w:hAnsi="David" w:cs="David" w:hint="cs"/>
          <w:b/>
          <w:bCs/>
          <w:sz w:val="24"/>
          <w:szCs w:val="24"/>
          <w:rtl/>
        </w:rPr>
        <w:t>פתרון</w:t>
      </w:r>
      <w:r w:rsidR="00C67558" w:rsidRPr="00C67558">
        <w:rPr>
          <w:rFonts w:ascii="David" w:hAnsi="David" w:cs="David" w:hint="cs"/>
          <w:b/>
          <w:bCs/>
          <w:sz w:val="24"/>
          <w:szCs w:val="24"/>
          <w:rtl/>
        </w:rPr>
        <w:t>-</w:t>
      </w:r>
      <w:r w:rsidR="007652A1" w:rsidRPr="00C67558">
        <w:rPr>
          <w:rFonts w:ascii="David" w:hAnsi="David" w:cs="David" w:hint="cs"/>
          <w:b/>
          <w:bCs/>
          <w:sz w:val="24"/>
          <w:szCs w:val="24"/>
          <w:rtl/>
        </w:rPr>
        <w:t>אופציה כפולה</w:t>
      </w:r>
      <w:r w:rsidR="00C67558" w:rsidRPr="00C67558">
        <w:rPr>
          <w:rFonts w:ascii="David" w:hAnsi="David" w:cs="David" w:hint="cs"/>
          <w:b/>
          <w:bCs/>
          <w:sz w:val="24"/>
          <w:szCs w:val="24"/>
          <w:rtl/>
        </w:rPr>
        <w:t xml:space="preserve">: </w:t>
      </w:r>
      <w:r w:rsidR="00C67558" w:rsidRPr="00C67558">
        <w:rPr>
          <w:rFonts w:ascii="David" w:hAnsi="David" w:cs="David" w:hint="cs"/>
          <w:sz w:val="24"/>
          <w:szCs w:val="24"/>
          <w:rtl/>
        </w:rPr>
        <w:t>כל צד יכול להשלים את החוזה ולהביא להתקשרות ע"י זה שהוא מאמץ את הנקודה שהכי טובה בטווח לצד השני (לדוג' מוכר הרכב יסכים למכור אותו ב-50,000).</w:t>
      </w:r>
      <w:r w:rsidR="00043C41">
        <w:rPr>
          <w:rFonts w:ascii="David" w:hAnsi="David" w:cs="David" w:hint="cs"/>
          <w:sz w:val="24"/>
          <w:szCs w:val="24"/>
          <w:rtl/>
        </w:rPr>
        <w:t xml:space="preserve"> </w:t>
      </w:r>
      <w:r w:rsidR="00C67558" w:rsidRPr="00043C41">
        <w:rPr>
          <w:rFonts w:ascii="David" w:hAnsi="David" w:cs="David" w:hint="cs"/>
          <w:sz w:val="24"/>
          <w:szCs w:val="24"/>
          <w:rtl/>
        </w:rPr>
        <w:t>ניתן לראות זאת כ</w:t>
      </w:r>
      <w:r w:rsidR="007652A1" w:rsidRPr="00043C41">
        <w:rPr>
          <w:rFonts w:ascii="David" w:hAnsi="David" w:cs="David" w:hint="cs"/>
          <w:sz w:val="24"/>
          <w:szCs w:val="24"/>
          <w:rtl/>
        </w:rPr>
        <w:t>הסכם של שתי הצעות בלתי הדירות (שני המחירים בטווח)</w:t>
      </w:r>
      <w:r w:rsidR="00C67558" w:rsidRPr="00043C41">
        <w:rPr>
          <w:rFonts w:ascii="David" w:hAnsi="David" w:cs="David" w:hint="cs"/>
          <w:sz w:val="24"/>
          <w:szCs w:val="24"/>
          <w:rtl/>
        </w:rPr>
        <w:t>.</w:t>
      </w:r>
      <w:r w:rsidR="00043C41">
        <w:rPr>
          <w:rFonts w:ascii="David" w:hAnsi="David" w:cs="David" w:hint="cs"/>
          <w:sz w:val="24"/>
          <w:szCs w:val="24"/>
          <w:rtl/>
        </w:rPr>
        <w:t xml:space="preserve"> </w:t>
      </w:r>
      <w:r w:rsidR="007652A1" w:rsidRPr="00043C41">
        <w:rPr>
          <w:rFonts w:ascii="David" w:hAnsi="David" w:cs="David" w:hint="cs"/>
          <w:sz w:val="24"/>
          <w:szCs w:val="24"/>
          <w:rtl/>
        </w:rPr>
        <w:t>הסבר: חוזה למכירת רכב נע בין 50,000 ל-55,000. יש שתי הצעות, אחת לכל מחיר. אם אף אחד מהצדדים</w:t>
      </w:r>
      <w:r w:rsidR="00C67558" w:rsidRPr="00043C41">
        <w:rPr>
          <w:rFonts w:ascii="David" w:hAnsi="David" w:cs="David" w:hint="cs"/>
          <w:sz w:val="24"/>
          <w:szCs w:val="24"/>
          <w:rtl/>
        </w:rPr>
        <w:t xml:space="preserve"> לא</w:t>
      </w:r>
      <w:r w:rsidR="007652A1" w:rsidRPr="00043C41">
        <w:rPr>
          <w:rFonts w:ascii="David" w:hAnsi="David" w:cs="David" w:hint="cs"/>
          <w:sz w:val="24"/>
          <w:szCs w:val="24"/>
          <w:rtl/>
        </w:rPr>
        <w:t xml:space="preserve"> הסכים להצעה, היא </w:t>
      </w:r>
      <w:r w:rsidR="007652A1" w:rsidRPr="00043C41">
        <w:rPr>
          <w:rFonts w:ascii="David" w:hAnsi="David" w:cs="David" w:hint="cs"/>
          <w:b/>
          <w:bCs/>
          <w:sz w:val="24"/>
          <w:szCs w:val="24"/>
          <w:rtl/>
        </w:rPr>
        <w:t>תפקע תוך זמן סביר</w:t>
      </w:r>
      <w:r w:rsidR="007652A1" w:rsidRPr="00043C41">
        <w:rPr>
          <w:rFonts w:ascii="David" w:hAnsi="David" w:cs="David" w:hint="cs"/>
          <w:sz w:val="24"/>
          <w:szCs w:val="24"/>
          <w:rtl/>
        </w:rPr>
        <w:t>.</w:t>
      </w:r>
      <w:r w:rsidR="00C67558" w:rsidRPr="00043C41">
        <w:rPr>
          <w:rFonts w:ascii="David" w:hAnsi="David" w:cs="David" w:hint="cs"/>
          <w:b/>
          <w:bCs/>
          <w:sz w:val="24"/>
          <w:szCs w:val="24"/>
          <w:rtl/>
        </w:rPr>
        <w:t xml:space="preserve"> </w:t>
      </w:r>
    </w:p>
    <w:p w14:paraId="692ACDE4" w14:textId="32632B0F" w:rsidR="00C67558" w:rsidRPr="00043C41" w:rsidRDefault="007652A1" w:rsidP="00F25827">
      <w:pPr>
        <w:pStyle w:val="a3"/>
        <w:numPr>
          <w:ilvl w:val="0"/>
          <w:numId w:val="11"/>
        </w:numPr>
        <w:spacing w:before="120" w:after="120" w:line="360" w:lineRule="auto"/>
        <w:rPr>
          <w:rFonts w:ascii="David" w:hAnsi="David" w:cs="David"/>
          <w:sz w:val="24"/>
          <w:szCs w:val="24"/>
          <w:rtl/>
        </w:rPr>
      </w:pPr>
      <w:r w:rsidRPr="00043C41">
        <w:rPr>
          <w:rFonts w:ascii="David" w:hAnsi="David" w:cs="David" w:hint="cs"/>
          <w:sz w:val="24"/>
          <w:szCs w:val="24"/>
          <w:u w:val="single"/>
          <w:rtl/>
        </w:rPr>
        <w:t xml:space="preserve">הותרת פרט </w:t>
      </w:r>
      <w:r w:rsidR="00065D93" w:rsidRPr="00043C41">
        <w:rPr>
          <w:rFonts w:ascii="David" w:hAnsi="David" w:cs="David" w:hint="cs"/>
          <w:sz w:val="24"/>
          <w:szCs w:val="24"/>
          <w:u w:val="single"/>
          <w:rtl/>
        </w:rPr>
        <w:t>שיתקבל ב</w:t>
      </w:r>
      <w:r w:rsidRPr="00043C41">
        <w:rPr>
          <w:rFonts w:ascii="David" w:hAnsi="David" w:cs="David" w:hint="cs"/>
          <w:sz w:val="24"/>
          <w:szCs w:val="24"/>
          <w:u w:val="single"/>
          <w:rtl/>
        </w:rPr>
        <w:t>משא ומתן עתידי</w:t>
      </w:r>
      <w:r w:rsidR="00043C41">
        <w:rPr>
          <w:rFonts w:ascii="David" w:hAnsi="David" w:cs="David" w:hint="cs"/>
          <w:sz w:val="24"/>
          <w:szCs w:val="24"/>
          <w:rtl/>
        </w:rPr>
        <w:t>:</w:t>
      </w:r>
      <w:r w:rsidRPr="00043C41">
        <w:rPr>
          <w:rFonts w:ascii="David" w:hAnsi="David" w:cs="David" w:hint="cs"/>
          <w:b/>
          <w:bCs/>
          <w:sz w:val="24"/>
          <w:szCs w:val="24"/>
          <w:rtl/>
        </w:rPr>
        <w:t xml:space="preserve"> </w:t>
      </w:r>
      <w:r w:rsidRPr="00043C41">
        <w:rPr>
          <w:rFonts w:ascii="David" w:hAnsi="David" w:cs="David" w:hint="cs"/>
          <w:sz w:val="24"/>
          <w:szCs w:val="24"/>
          <w:rtl/>
        </w:rPr>
        <w:t>(בלי טווח)</w:t>
      </w:r>
      <w:r w:rsidR="00065D93" w:rsidRPr="00043C41">
        <w:rPr>
          <w:rFonts w:ascii="David" w:hAnsi="David" w:cs="David" w:hint="cs"/>
          <w:sz w:val="24"/>
          <w:szCs w:val="24"/>
          <w:rtl/>
        </w:rPr>
        <w:t xml:space="preserve"> מצד אחד החוזה לא מסוים דיו, אך מנגד</w:t>
      </w:r>
      <w:r w:rsidRPr="00043C41">
        <w:rPr>
          <w:rFonts w:ascii="David" w:hAnsi="David" w:cs="David" w:hint="cs"/>
          <w:sz w:val="24"/>
          <w:szCs w:val="24"/>
          <w:rtl/>
        </w:rPr>
        <w:t xml:space="preserve">  קיימת בעי</w:t>
      </w:r>
      <w:r w:rsidR="00065D93" w:rsidRPr="00043C41">
        <w:rPr>
          <w:rFonts w:ascii="David" w:hAnsi="David" w:cs="David" w:hint="cs"/>
          <w:sz w:val="24"/>
          <w:szCs w:val="24"/>
          <w:rtl/>
        </w:rPr>
        <w:t>יתיות</w:t>
      </w:r>
      <w:r w:rsidRPr="00043C41">
        <w:rPr>
          <w:rFonts w:ascii="David" w:hAnsi="David" w:cs="David" w:hint="cs"/>
          <w:sz w:val="24"/>
          <w:szCs w:val="24"/>
          <w:rtl/>
        </w:rPr>
        <w:t xml:space="preserve"> </w:t>
      </w:r>
      <w:r w:rsidR="00065D93" w:rsidRPr="00043C41">
        <w:rPr>
          <w:rFonts w:ascii="David" w:hAnsi="David" w:cs="David" w:hint="cs"/>
          <w:sz w:val="24"/>
          <w:szCs w:val="24"/>
          <w:rtl/>
        </w:rPr>
        <w:t>ב</w:t>
      </w:r>
      <w:r w:rsidRPr="00043C41">
        <w:rPr>
          <w:rFonts w:ascii="David" w:hAnsi="David" w:cs="David" w:hint="cs"/>
          <w:sz w:val="24"/>
          <w:szCs w:val="24"/>
          <w:rtl/>
        </w:rPr>
        <w:t>השלמה נורמטיבית משום שהצדדים יצרו התניה</w:t>
      </w:r>
      <w:r w:rsidR="00065D93" w:rsidRPr="00043C41">
        <w:rPr>
          <w:rFonts w:ascii="David" w:hAnsi="David" w:cs="David" w:hint="cs"/>
          <w:sz w:val="24"/>
          <w:szCs w:val="24"/>
          <w:rtl/>
        </w:rPr>
        <w:t xml:space="preserve">. </w:t>
      </w:r>
      <w:r w:rsidR="00043C41">
        <w:rPr>
          <w:rFonts w:ascii="David" w:hAnsi="David" w:cs="David" w:hint="cs"/>
          <w:sz w:val="24"/>
          <w:szCs w:val="24"/>
          <w:rtl/>
        </w:rPr>
        <w:t xml:space="preserve"> </w:t>
      </w:r>
      <w:r w:rsidR="00065D93" w:rsidRPr="00043C41">
        <w:rPr>
          <w:rFonts w:ascii="David" w:hAnsi="David" w:cs="David" w:hint="cs"/>
          <w:sz w:val="24"/>
          <w:szCs w:val="24"/>
          <w:rtl/>
        </w:rPr>
        <w:t xml:space="preserve">ניתן לראות זאת </w:t>
      </w:r>
      <w:r w:rsidR="00065D93" w:rsidRPr="00043C41">
        <w:rPr>
          <w:rFonts w:ascii="David" w:hAnsi="David" w:cs="David" w:hint="cs"/>
          <w:sz w:val="24"/>
          <w:szCs w:val="24"/>
          <w:u w:val="single"/>
          <w:rtl/>
        </w:rPr>
        <w:t>כהסכם מקדים</w:t>
      </w:r>
      <w:r w:rsidR="00065D93" w:rsidRPr="00043C41">
        <w:rPr>
          <w:rFonts w:ascii="David" w:hAnsi="David" w:cs="David" w:hint="cs"/>
          <w:sz w:val="24"/>
          <w:szCs w:val="24"/>
          <w:rtl/>
        </w:rPr>
        <w:t xml:space="preserve"> לניהול מו"מ. לדוג' </w:t>
      </w:r>
      <w:r w:rsidR="00043C41">
        <w:rPr>
          <w:rFonts w:ascii="David" w:hAnsi="David" w:cs="David" w:hint="cs"/>
          <w:b/>
          <w:bCs/>
          <w:sz w:val="24"/>
          <w:szCs w:val="24"/>
          <w:rtl/>
        </w:rPr>
        <w:t xml:space="preserve">פס"ד </w:t>
      </w:r>
      <w:proofErr w:type="spellStart"/>
      <w:r w:rsidR="00065D93" w:rsidRPr="00043C41">
        <w:rPr>
          <w:rFonts w:ascii="David" w:hAnsi="David" w:cs="David" w:hint="cs"/>
          <w:b/>
          <w:bCs/>
          <w:sz w:val="24"/>
          <w:szCs w:val="24"/>
          <w:rtl/>
        </w:rPr>
        <w:t>גלנר</w:t>
      </w:r>
      <w:proofErr w:type="spellEnd"/>
      <w:r w:rsidR="00065D93" w:rsidRPr="00043C41">
        <w:rPr>
          <w:rFonts w:ascii="David" w:hAnsi="David" w:cs="David" w:hint="cs"/>
          <w:b/>
          <w:bCs/>
          <w:sz w:val="24"/>
          <w:szCs w:val="24"/>
          <w:rtl/>
        </w:rPr>
        <w:t xml:space="preserve"> נ' תיאטרון חיפה</w:t>
      </w:r>
      <w:r w:rsidR="00065D93" w:rsidRPr="00043C41">
        <w:rPr>
          <w:rFonts w:ascii="David" w:hAnsi="David" w:cs="David" w:hint="cs"/>
          <w:sz w:val="24"/>
          <w:szCs w:val="24"/>
          <w:rtl/>
        </w:rPr>
        <w:t xml:space="preserve"> לא הסכימו על מחיר</w:t>
      </w:r>
      <w:r w:rsidR="00043C41">
        <w:rPr>
          <w:rFonts w:ascii="David" w:hAnsi="David" w:cs="David" w:hint="cs"/>
          <w:sz w:val="24"/>
          <w:szCs w:val="24"/>
          <w:rtl/>
        </w:rPr>
        <w:t>,</w:t>
      </w:r>
      <w:r w:rsidR="00065D93" w:rsidRPr="00043C41">
        <w:rPr>
          <w:rFonts w:ascii="David" w:hAnsi="David" w:cs="David" w:hint="cs"/>
          <w:sz w:val="24"/>
          <w:szCs w:val="24"/>
          <w:rtl/>
        </w:rPr>
        <w:t xml:space="preserve"> אך הסכימו לנהל מו"מ על המחיר והתיאטרון סירב לנהל </w:t>
      </w:r>
      <w:proofErr w:type="spellStart"/>
      <w:r w:rsidR="00065D93" w:rsidRPr="00043C41">
        <w:rPr>
          <w:rFonts w:ascii="David" w:hAnsi="David" w:cs="David" w:hint="cs"/>
          <w:sz w:val="24"/>
          <w:szCs w:val="24"/>
          <w:rtl/>
        </w:rPr>
        <w:t>לנהל</w:t>
      </w:r>
      <w:proofErr w:type="spellEnd"/>
      <w:r w:rsidR="00065D93" w:rsidRPr="00043C41">
        <w:rPr>
          <w:rFonts w:ascii="David" w:hAnsi="David" w:cs="David" w:hint="cs"/>
          <w:sz w:val="24"/>
          <w:szCs w:val="24"/>
          <w:rtl/>
        </w:rPr>
        <w:t xml:space="preserve"> מו"מ. האם זו הפרת חוזה</w:t>
      </w:r>
      <w:r w:rsidR="00043C41">
        <w:rPr>
          <w:rFonts w:ascii="David" w:hAnsi="David" w:cs="David" w:hint="cs"/>
          <w:sz w:val="24"/>
          <w:szCs w:val="24"/>
          <w:rtl/>
        </w:rPr>
        <w:t xml:space="preserve">? </w:t>
      </w:r>
      <w:r w:rsidR="00065D93" w:rsidRPr="00043C41">
        <w:rPr>
          <w:rFonts w:ascii="David" w:hAnsi="David" w:cs="David" w:hint="cs"/>
          <w:sz w:val="24"/>
          <w:szCs w:val="24"/>
          <w:rtl/>
        </w:rPr>
        <w:t xml:space="preserve">הסירוב לנהל מו"מ זו הפרה של </w:t>
      </w:r>
      <w:r w:rsidR="00065D93" w:rsidRPr="00043C41">
        <w:rPr>
          <w:rFonts w:ascii="David" w:hAnsi="David" w:cs="David" w:hint="cs"/>
          <w:sz w:val="24"/>
          <w:szCs w:val="24"/>
          <w:u w:val="single"/>
          <w:rtl/>
        </w:rPr>
        <w:t>ההסכם לנהל מו"מ.</w:t>
      </w:r>
      <w:r w:rsidR="00043C41">
        <w:rPr>
          <w:rFonts w:ascii="David" w:hAnsi="David" w:cs="David" w:hint="cs"/>
          <w:sz w:val="24"/>
          <w:szCs w:val="24"/>
          <w:rtl/>
        </w:rPr>
        <w:t xml:space="preserve"> </w:t>
      </w:r>
      <w:r w:rsidRPr="00043C41">
        <w:rPr>
          <w:rFonts w:ascii="David" w:hAnsi="David" w:cs="David" w:hint="cs"/>
          <w:sz w:val="24"/>
          <w:szCs w:val="24"/>
          <w:rtl/>
        </w:rPr>
        <w:t>סירוב לנהל מו"מ ייחשב להפרה של סעיף 12 לחובת תום הלב</w:t>
      </w:r>
      <w:r w:rsidR="00043C41">
        <w:rPr>
          <w:rFonts w:ascii="David" w:hAnsi="David" w:cs="David" w:hint="cs"/>
          <w:sz w:val="24"/>
          <w:szCs w:val="24"/>
          <w:rtl/>
        </w:rPr>
        <w:t xml:space="preserve"> ולכן</w:t>
      </w:r>
      <w:r w:rsidR="00065D93" w:rsidRPr="00043C41">
        <w:rPr>
          <w:rFonts w:ascii="David" w:hAnsi="David" w:cs="David" w:hint="cs"/>
          <w:sz w:val="24"/>
          <w:szCs w:val="24"/>
          <w:rtl/>
        </w:rPr>
        <w:t xml:space="preserve"> </w:t>
      </w:r>
      <w:r w:rsidRPr="00043C41">
        <w:rPr>
          <w:rFonts w:ascii="David" w:hAnsi="David" w:cs="David" w:hint="cs"/>
          <w:sz w:val="24"/>
          <w:szCs w:val="24"/>
          <w:rtl/>
        </w:rPr>
        <w:t>הצד השני יקבל סעדים על הסירוב</w:t>
      </w:r>
      <w:r w:rsidR="00065D93" w:rsidRPr="00043C41">
        <w:rPr>
          <w:rFonts w:ascii="David" w:hAnsi="David" w:cs="David" w:hint="cs"/>
          <w:sz w:val="24"/>
          <w:szCs w:val="24"/>
          <w:rtl/>
        </w:rPr>
        <w:t xml:space="preserve"> ולא על הפרת חוזה</w:t>
      </w:r>
      <w:r w:rsidRPr="00043C41">
        <w:rPr>
          <w:rFonts w:ascii="David" w:hAnsi="David" w:cs="David" w:hint="cs"/>
          <w:sz w:val="24"/>
          <w:szCs w:val="24"/>
          <w:rtl/>
        </w:rPr>
        <w:t>.</w:t>
      </w:r>
    </w:p>
    <w:p w14:paraId="00A80906" w14:textId="77777777" w:rsidR="006D0415" w:rsidRDefault="006D0415" w:rsidP="00F25827">
      <w:pPr>
        <w:spacing w:before="120" w:after="120" w:line="360" w:lineRule="auto"/>
        <w:jc w:val="center"/>
        <w:rPr>
          <w:rFonts w:ascii="David" w:hAnsi="David" w:cs="David"/>
          <w:b/>
          <w:bCs/>
          <w:sz w:val="24"/>
          <w:szCs w:val="24"/>
          <w:u w:val="single"/>
          <w:rtl/>
        </w:rPr>
      </w:pPr>
    </w:p>
    <w:p w14:paraId="273DA79A" w14:textId="5E446373" w:rsidR="007652A1" w:rsidRDefault="007652A1" w:rsidP="00F25827">
      <w:pPr>
        <w:spacing w:before="120" w:after="120" w:line="360" w:lineRule="auto"/>
        <w:jc w:val="center"/>
        <w:rPr>
          <w:rFonts w:ascii="David" w:hAnsi="David" w:cs="David"/>
          <w:b/>
          <w:bCs/>
          <w:sz w:val="24"/>
          <w:szCs w:val="24"/>
          <w:u w:val="single"/>
          <w:rtl/>
        </w:rPr>
      </w:pPr>
      <w:r w:rsidRPr="007652A1">
        <w:rPr>
          <w:rFonts w:ascii="David" w:hAnsi="David" w:cs="David" w:hint="cs"/>
          <w:b/>
          <w:bCs/>
          <w:sz w:val="24"/>
          <w:szCs w:val="24"/>
          <w:u w:val="single"/>
          <w:rtl/>
        </w:rPr>
        <w:t>פניה לציבור</w:t>
      </w:r>
    </w:p>
    <w:p w14:paraId="77B4F1B4" w14:textId="77777777" w:rsidR="00043C41" w:rsidRDefault="007652A1" w:rsidP="00F25827">
      <w:pPr>
        <w:spacing w:before="120" w:after="120" w:line="360" w:lineRule="auto"/>
        <w:rPr>
          <w:rFonts w:ascii="David" w:hAnsi="David" w:cs="David"/>
          <w:b/>
          <w:bCs/>
          <w:sz w:val="24"/>
          <w:szCs w:val="24"/>
          <w:u w:val="single"/>
          <w:rtl/>
        </w:rPr>
      </w:pPr>
      <w:r w:rsidRPr="00EC0BBD">
        <w:rPr>
          <w:rFonts w:ascii="David" w:hAnsi="David" w:cs="David" w:hint="cs"/>
          <w:sz w:val="24"/>
          <w:szCs w:val="24"/>
          <w:rtl/>
        </w:rPr>
        <w:t>הצעה יכולה להיות לציבור, אך יש להבחין בין</w:t>
      </w:r>
      <w:r>
        <w:rPr>
          <w:rFonts w:ascii="David" w:hAnsi="David" w:cs="David" w:hint="cs"/>
          <w:b/>
          <w:bCs/>
          <w:sz w:val="24"/>
          <w:szCs w:val="24"/>
          <w:u w:val="single"/>
          <w:rtl/>
        </w:rPr>
        <w:t xml:space="preserve"> </w:t>
      </w:r>
      <w:r w:rsidR="00EC0BBD">
        <w:rPr>
          <w:rFonts w:ascii="David" w:hAnsi="David" w:cs="David" w:hint="cs"/>
          <w:b/>
          <w:bCs/>
          <w:sz w:val="24"/>
          <w:szCs w:val="24"/>
          <w:u w:val="single"/>
          <w:rtl/>
        </w:rPr>
        <w:t xml:space="preserve">פניה לציבור </w:t>
      </w:r>
      <w:r w:rsidR="00EC0BBD" w:rsidRPr="00EC0BBD">
        <w:rPr>
          <w:rFonts w:ascii="David" w:hAnsi="David" w:cs="David" w:hint="cs"/>
          <w:sz w:val="24"/>
          <w:szCs w:val="24"/>
          <w:rtl/>
        </w:rPr>
        <w:t xml:space="preserve">לבין </w:t>
      </w:r>
      <w:r w:rsidR="00EC0BBD">
        <w:rPr>
          <w:rFonts w:ascii="David" w:hAnsi="David" w:cs="David" w:hint="cs"/>
          <w:b/>
          <w:bCs/>
          <w:sz w:val="24"/>
          <w:szCs w:val="24"/>
          <w:u w:val="single"/>
          <w:rtl/>
        </w:rPr>
        <w:t>ה</w:t>
      </w:r>
      <w:r w:rsidR="00750022">
        <w:rPr>
          <w:rFonts w:ascii="David" w:hAnsi="David" w:cs="David" w:hint="cs"/>
          <w:b/>
          <w:bCs/>
          <w:sz w:val="24"/>
          <w:szCs w:val="24"/>
          <w:u w:val="single"/>
          <w:rtl/>
        </w:rPr>
        <w:t>זמנ</w:t>
      </w:r>
      <w:r w:rsidR="00EC0BBD">
        <w:rPr>
          <w:rFonts w:ascii="David" w:hAnsi="David" w:cs="David" w:hint="cs"/>
          <w:b/>
          <w:bCs/>
          <w:sz w:val="24"/>
          <w:szCs w:val="24"/>
          <w:u w:val="single"/>
          <w:rtl/>
        </w:rPr>
        <w:t xml:space="preserve">ה להציע הצעות </w:t>
      </w:r>
      <w:r w:rsidR="00EC0BBD" w:rsidRPr="00EC0BBD">
        <w:rPr>
          <w:rFonts w:ascii="David" w:hAnsi="David" w:cs="David" w:hint="cs"/>
          <w:sz w:val="24"/>
          <w:szCs w:val="24"/>
          <w:rtl/>
        </w:rPr>
        <w:t>(כמו מכרז)</w:t>
      </w:r>
      <w:r w:rsidR="00750022" w:rsidRPr="00750022">
        <w:rPr>
          <w:rFonts w:ascii="David" w:hAnsi="David" w:cs="David" w:hint="cs"/>
          <w:sz w:val="24"/>
          <w:szCs w:val="24"/>
          <w:rtl/>
        </w:rPr>
        <w:t>.</w:t>
      </w:r>
      <w:r w:rsidR="00EC0BBD">
        <w:rPr>
          <w:rFonts w:ascii="David" w:hAnsi="David" w:cs="David"/>
          <w:b/>
          <w:bCs/>
          <w:sz w:val="24"/>
          <w:szCs w:val="24"/>
          <w:u w:val="single"/>
          <w:rtl/>
        </w:rPr>
        <w:br/>
      </w:r>
      <w:r w:rsidR="00EC0BBD">
        <w:rPr>
          <w:rFonts w:ascii="David" w:hAnsi="David" w:cs="David" w:hint="cs"/>
          <w:b/>
          <w:bCs/>
          <w:sz w:val="24"/>
          <w:szCs w:val="24"/>
          <w:u w:val="single"/>
          <w:rtl/>
        </w:rPr>
        <w:t>הצעה לציבור-</w:t>
      </w:r>
      <w:r w:rsidR="00EC0BBD" w:rsidRPr="00EC0BBD">
        <w:rPr>
          <w:rFonts w:ascii="David" w:hAnsi="David" w:cs="David" w:hint="cs"/>
          <w:sz w:val="24"/>
          <w:szCs w:val="24"/>
          <w:rtl/>
        </w:rPr>
        <w:t xml:space="preserve">(לדוג' קניית מוצר) יזכה מי </w:t>
      </w:r>
      <w:r w:rsidR="00EC0BBD" w:rsidRPr="00750022">
        <w:rPr>
          <w:rFonts w:ascii="David" w:hAnsi="David" w:cs="David" w:hint="cs"/>
          <w:b/>
          <w:bCs/>
          <w:sz w:val="24"/>
          <w:szCs w:val="24"/>
          <w:rtl/>
        </w:rPr>
        <w:t xml:space="preserve">שהודיע </w:t>
      </w:r>
      <w:r w:rsidR="00EC0BBD" w:rsidRPr="00EC0BBD">
        <w:rPr>
          <w:rFonts w:ascii="David" w:hAnsi="David" w:cs="David" w:hint="cs"/>
          <w:sz w:val="24"/>
          <w:szCs w:val="24"/>
          <w:rtl/>
        </w:rPr>
        <w:t>על קיבול ראשון.</w:t>
      </w:r>
      <w:r w:rsidR="00EC0BBD">
        <w:rPr>
          <w:rFonts w:ascii="David" w:hAnsi="David" w:cs="David"/>
          <w:b/>
          <w:bCs/>
          <w:sz w:val="24"/>
          <w:szCs w:val="24"/>
          <w:u w:val="single"/>
          <w:rtl/>
        </w:rPr>
        <w:br/>
      </w:r>
      <w:r w:rsidR="00750022">
        <w:rPr>
          <w:rFonts w:ascii="David" w:hAnsi="David" w:cs="David" w:hint="cs"/>
          <w:b/>
          <w:bCs/>
          <w:sz w:val="24"/>
          <w:szCs w:val="24"/>
          <w:u w:val="single"/>
          <w:rtl/>
        </w:rPr>
        <w:t>הזמנה</w:t>
      </w:r>
      <w:r w:rsidR="00EC0BBD">
        <w:rPr>
          <w:rFonts w:ascii="David" w:hAnsi="David" w:cs="David" w:hint="cs"/>
          <w:b/>
          <w:bCs/>
          <w:sz w:val="24"/>
          <w:szCs w:val="24"/>
          <w:u w:val="single"/>
          <w:rtl/>
        </w:rPr>
        <w:t xml:space="preserve"> להצעת הצעות- </w:t>
      </w:r>
      <w:r w:rsidR="00EC0BBD" w:rsidRPr="00EC0BBD">
        <w:rPr>
          <w:rFonts w:ascii="David" w:hAnsi="David" w:cs="David" w:hint="cs"/>
          <w:sz w:val="24"/>
          <w:szCs w:val="24"/>
          <w:rtl/>
        </w:rPr>
        <w:t xml:space="preserve">יזכה מי </w:t>
      </w:r>
      <w:r w:rsidR="00EC0BBD" w:rsidRPr="00750022">
        <w:rPr>
          <w:rFonts w:ascii="David" w:hAnsi="David" w:cs="David" w:hint="cs"/>
          <w:b/>
          <w:bCs/>
          <w:sz w:val="24"/>
          <w:szCs w:val="24"/>
          <w:rtl/>
        </w:rPr>
        <w:t>שקיבל</w:t>
      </w:r>
      <w:r w:rsidR="00EC0BBD" w:rsidRPr="00EC0BBD">
        <w:rPr>
          <w:rFonts w:ascii="David" w:hAnsi="David" w:cs="David" w:hint="cs"/>
          <w:sz w:val="24"/>
          <w:szCs w:val="24"/>
          <w:rtl/>
        </w:rPr>
        <w:t xml:space="preserve">  הודעת </w:t>
      </w:r>
      <w:r w:rsidR="00EC0BBD" w:rsidRPr="00750022">
        <w:rPr>
          <w:rFonts w:ascii="David" w:hAnsi="David" w:cs="David" w:hint="cs"/>
          <w:b/>
          <w:bCs/>
          <w:sz w:val="24"/>
          <w:szCs w:val="24"/>
          <w:rtl/>
        </w:rPr>
        <w:t>קיבול</w:t>
      </w:r>
      <w:r w:rsidR="00EC0BBD" w:rsidRPr="00EC0BBD">
        <w:rPr>
          <w:rFonts w:ascii="David" w:hAnsi="David" w:cs="David" w:hint="cs"/>
          <w:sz w:val="24"/>
          <w:szCs w:val="24"/>
          <w:rtl/>
        </w:rPr>
        <w:t xml:space="preserve"> ראשון.</w:t>
      </w:r>
      <w:r w:rsidR="00043C41">
        <w:rPr>
          <w:rFonts w:ascii="David" w:hAnsi="David" w:cs="David"/>
          <w:b/>
          <w:bCs/>
          <w:sz w:val="24"/>
          <w:szCs w:val="24"/>
          <w:u w:val="single"/>
          <w:rtl/>
        </w:rPr>
        <w:br/>
      </w:r>
      <w:r w:rsidR="00750022">
        <w:rPr>
          <w:rFonts w:ascii="David" w:hAnsi="David" w:cs="David" w:hint="cs"/>
          <w:b/>
          <w:bCs/>
          <w:sz w:val="24"/>
          <w:szCs w:val="24"/>
          <w:u w:val="single"/>
          <w:rtl/>
        </w:rPr>
        <w:t xml:space="preserve">תחרות= </w:t>
      </w:r>
      <w:r w:rsidR="00750022" w:rsidRPr="00750022">
        <w:rPr>
          <w:rFonts w:ascii="David" w:hAnsi="David" w:cs="David" w:hint="cs"/>
          <w:sz w:val="24"/>
          <w:szCs w:val="24"/>
          <w:rtl/>
        </w:rPr>
        <w:t>המצב המשפטי ששניים טוענים לאותה זכות בפועל.</w:t>
      </w:r>
    </w:p>
    <w:p w14:paraId="14F716A5" w14:textId="237E698E" w:rsidR="00EC0BBD" w:rsidRPr="00043C41" w:rsidRDefault="00EC0BBD" w:rsidP="00F25827">
      <w:pPr>
        <w:spacing w:before="120" w:after="120" w:line="360" w:lineRule="auto"/>
        <w:rPr>
          <w:rFonts w:ascii="David" w:hAnsi="David" w:cs="David"/>
          <w:b/>
          <w:bCs/>
          <w:sz w:val="24"/>
          <w:szCs w:val="24"/>
          <w:u w:val="single"/>
          <w:rtl/>
        </w:rPr>
      </w:pPr>
      <w:r w:rsidRPr="00043C41">
        <w:rPr>
          <w:rFonts w:ascii="David" w:hAnsi="David" w:cs="David" w:hint="cs"/>
          <w:sz w:val="24"/>
          <w:szCs w:val="24"/>
          <w:u w:val="single"/>
          <w:rtl/>
        </w:rPr>
        <w:t xml:space="preserve">איך </w:t>
      </w:r>
      <w:r w:rsidR="00A10C69">
        <w:rPr>
          <w:rFonts w:ascii="David" w:hAnsi="David" w:cs="David" w:hint="cs"/>
          <w:sz w:val="24"/>
          <w:szCs w:val="24"/>
          <w:u w:val="single"/>
          <w:rtl/>
        </w:rPr>
        <w:t>נדע להבדיל</w:t>
      </w:r>
      <w:r w:rsidRPr="00043C41">
        <w:rPr>
          <w:rFonts w:ascii="David" w:hAnsi="David" w:cs="David" w:hint="cs"/>
          <w:sz w:val="24"/>
          <w:szCs w:val="24"/>
          <w:u w:val="single"/>
          <w:rtl/>
        </w:rPr>
        <w:t xml:space="preserve"> מתי פניה לציבור היא הצעה ומתי ה</w:t>
      </w:r>
      <w:r w:rsidR="00750022" w:rsidRPr="00043C41">
        <w:rPr>
          <w:rFonts w:ascii="David" w:hAnsi="David" w:cs="David" w:hint="cs"/>
          <w:sz w:val="24"/>
          <w:szCs w:val="24"/>
          <w:u w:val="single"/>
          <w:rtl/>
        </w:rPr>
        <w:t>זמנ</w:t>
      </w:r>
      <w:r w:rsidRPr="00043C41">
        <w:rPr>
          <w:rFonts w:ascii="David" w:hAnsi="David" w:cs="David" w:hint="cs"/>
          <w:sz w:val="24"/>
          <w:szCs w:val="24"/>
          <w:u w:val="single"/>
          <w:rtl/>
        </w:rPr>
        <w:t>ה להציע הצעות?</w:t>
      </w:r>
    </w:p>
    <w:p w14:paraId="57DA3998" w14:textId="7AFFAF5A" w:rsidR="00EC0BBD" w:rsidRPr="00750022" w:rsidRDefault="00EC0BBD" w:rsidP="00F25827">
      <w:pPr>
        <w:pStyle w:val="a3"/>
        <w:numPr>
          <w:ilvl w:val="0"/>
          <w:numId w:val="16"/>
        </w:numPr>
        <w:spacing w:before="120" w:after="120" w:line="360" w:lineRule="auto"/>
        <w:rPr>
          <w:rFonts w:ascii="David" w:hAnsi="David" w:cs="David"/>
          <w:sz w:val="24"/>
          <w:szCs w:val="24"/>
        </w:rPr>
      </w:pPr>
      <w:r>
        <w:rPr>
          <w:rFonts w:ascii="David" w:hAnsi="David" w:cs="David" w:hint="cs"/>
          <w:sz w:val="24"/>
          <w:szCs w:val="24"/>
          <w:rtl/>
        </w:rPr>
        <w:t>חנות לשירות עצמי</w:t>
      </w:r>
      <w:r w:rsidR="00A10C69">
        <w:rPr>
          <w:rFonts w:ascii="David" w:hAnsi="David" w:cs="David" w:hint="cs"/>
          <w:sz w:val="24"/>
          <w:szCs w:val="24"/>
          <w:rtl/>
        </w:rPr>
        <w:t xml:space="preserve">: </w:t>
      </w:r>
      <w:r>
        <w:rPr>
          <w:rFonts w:ascii="David" w:hAnsi="David" w:cs="David" w:hint="cs"/>
          <w:sz w:val="24"/>
          <w:szCs w:val="24"/>
          <w:rtl/>
        </w:rPr>
        <w:t xml:space="preserve">בישראל נראה את </w:t>
      </w:r>
      <w:r w:rsidRPr="00A10C69">
        <w:rPr>
          <w:rFonts w:ascii="David" w:hAnsi="David" w:cs="David" w:hint="cs"/>
          <w:b/>
          <w:bCs/>
          <w:color w:val="FF0000"/>
          <w:sz w:val="24"/>
          <w:szCs w:val="24"/>
          <w:rtl/>
        </w:rPr>
        <w:t>ההצעה כבלתי הדירה</w:t>
      </w:r>
      <w:r w:rsidRPr="00A10C69">
        <w:rPr>
          <w:rFonts w:ascii="David" w:hAnsi="David" w:cs="David" w:hint="cs"/>
          <w:color w:val="FF0000"/>
          <w:sz w:val="24"/>
          <w:szCs w:val="24"/>
          <w:rtl/>
        </w:rPr>
        <w:t xml:space="preserve"> </w:t>
      </w:r>
      <w:r>
        <w:rPr>
          <w:rFonts w:ascii="David" w:hAnsi="David" w:cs="David" w:hint="cs"/>
          <w:sz w:val="24"/>
          <w:szCs w:val="24"/>
          <w:rtl/>
        </w:rPr>
        <w:t>(</w:t>
      </w:r>
      <w:r w:rsidR="00750022">
        <w:rPr>
          <w:rFonts w:ascii="David" w:hAnsi="David" w:cs="David" w:hint="cs"/>
          <w:sz w:val="24"/>
          <w:szCs w:val="24"/>
          <w:rtl/>
        </w:rPr>
        <w:t>הסופר לא יכול לחזור בו מההצעה שכתובה על המדף</w:t>
      </w:r>
      <w:r>
        <w:rPr>
          <w:rFonts w:ascii="David" w:hAnsi="David" w:cs="David" w:hint="cs"/>
          <w:sz w:val="24"/>
          <w:szCs w:val="24"/>
          <w:rtl/>
        </w:rPr>
        <w:t>) וקיבול (בהתנהגות</w:t>
      </w:r>
      <w:r w:rsidR="00750022">
        <w:rPr>
          <w:rFonts w:ascii="David" w:hAnsi="David" w:cs="David" w:hint="cs"/>
          <w:sz w:val="24"/>
          <w:szCs w:val="24"/>
          <w:rtl/>
        </w:rPr>
        <w:t>, יתבצע בקופה</w:t>
      </w:r>
      <w:r w:rsidR="00A10C69">
        <w:rPr>
          <w:rFonts w:ascii="David" w:hAnsi="David" w:cs="David" w:hint="cs"/>
          <w:sz w:val="24"/>
          <w:szCs w:val="24"/>
          <w:rtl/>
        </w:rPr>
        <w:t>).</w:t>
      </w:r>
    </w:p>
    <w:p w14:paraId="3BFD9922" w14:textId="56687BB7" w:rsidR="00750022" w:rsidRPr="00A10C69" w:rsidRDefault="00EC0BBD" w:rsidP="00F25827">
      <w:pPr>
        <w:pStyle w:val="a3"/>
        <w:numPr>
          <w:ilvl w:val="0"/>
          <w:numId w:val="16"/>
        </w:numPr>
        <w:spacing w:before="120" w:after="120" w:line="360" w:lineRule="auto"/>
        <w:rPr>
          <w:rFonts w:ascii="David" w:hAnsi="David" w:cs="David"/>
          <w:sz w:val="24"/>
          <w:szCs w:val="24"/>
          <w:rtl/>
        </w:rPr>
      </w:pPr>
      <w:r>
        <w:rPr>
          <w:rFonts w:ascii="David" w:hAnsi="David" w:cs="David" w:hint="cs"/>
          <w:sz w:val="24"/>
          <w:szCs w:val="24"/>
          <w:rtl/>
        </w:rPr>
        <w:t>משלוח קטלוגים הביתה</w:t>
      </w:r>
      <w:r w:rsidR="00A10C69">
        <w:rPr>
          <w:rFonts w:ascii="David" w:hAnsi="David" w:cs="David" w:hint="cs"/>
          <w:sz w:val="24"/>
          <w:szCs w:val="24"/>
          <w:rtl/>
        </w:rPr>
        <w:t xml:space="preserve">: </w:t>
      </w:r>
      <w:r>
        <w:rPr>
          <w:rFonts w:ascii="David" w:hAnsi="David" w:cs="David" w:hint="cs"/>
          <w:sz w:val="24"/>
          <w:szCs w:val="24"/>
          <w:rtl/>
        </w:rPr>
        <w:t xml:space="preserve">ניתן לראות </w:t>
      </w:r>
      <w:r w:rsidRPr="00A10C69">
        <w:rPr>
          <w:rFonts w:ascii="David" w:hAnsi="David" w:cs="David" w:hint="cs"/>
          <w:b/>
          <w:bCs/>
          <w:color w:val="FF0000"/>
          <w:sz w:val="24"/>
          <w:szCs w:val="24"/>
          <w:rtl/>
        </w:rPr>
        <w:t>כהצעה לציבור</w:t>
      </w:r>
      <w:r w:rsidRPr="00A10C69">
        <w:rPr>
          <w:rFonts w:ascii="David" w:hAnsi="David" w:cs="David" w:hint="cs"/>
          <w:color w:val="FF0000"/>
          <w:sz w:val="24"/>
          <w:szCs w:val="24"/>
          <w:rtl/>
        </w:rPr>
        <w:t xml:space="preserve"> </w:t>
      </w:r>
      <w:r>
        <w:rPr>
          <w:rFonts w:ascii="David" w:hAnsi="David" w:cs="David" w:hint="cs"/>
          <w:sz w:val="24"/>
          <w:szCs w:val="24"/>
          <w:rtl/>
        </w:rPr>
        <w:t xml:space="preserve">אך קיימת בעיית </w:t>
      </w:r>
      <w:r w:rsidR="00A10C69">
        <w:rPr>
          <w:rFonts w:ascii="David" w:hAnsi="David" w:cs="David" w:hint="cs"/>
          <w:sz w:val="24"/>
          <w:szCs w:val="24"/>
          <w:rtl/>
        </w:rPr>
        <w:t>המלאי.</w:t>
      </w:r>
      <w:r>
        <w:rPr>
          <w:rFonts w:ascii="David" w:hAnsi="David" w:cs="David" w:hint="cs"/>
          <w:sz w:val="24"/>
          <w:szCs w:val="24"/>
          <w:rtl/>
        </w:rPr>
        <w:t xml:space="preserve"> </w:t>
      </w:r>
      <w:r w:rsidRPr="00A10C69">
        <w:rPr>
          <w:rFonts w:ascii="David" w:hAnsi="David" w:cs="David" w:hint="cs"/>
          <w:b/>
          <w:bCs/>
          <w:sz w:val="24"/>
          <w:szCs w:val="24"/>
          <w:rtl/>
        </w:rPr>
        <w:t>לכן ההצעה תהיה מותנית- עד גמר המלאי.</w:t>
      </w:r>
      <w:r w:rsidR="00A10C69">
        <w:rPr>
          <w:rFonts w:ascii="David" w:hAnsi="David" w:cs="David" w:hint="cs"/>
          <w:b/>
          <w:bCs/>
          <w:sz w:val="24"/>
          <w:szCs w:val="24"/>
          <w:rtl/>
        </w:rPr>
        <w:t xml:space="preserve"> </w:t>
      </w:r>
      <w:r w:rsidR="00A10C69">
        <w:rPr>
          <w:rFonts w:ascii="David" w:hAnsi="David" w:cs="David" w:hint="cs"/>
          <w:sz w:val="24"/>
          <w:szCs w:val="24"/>
          <w:rtl/>
        </w:rPr>
        <w:t xml:space="preserve">ע"מ להבחין </w:t>
      </w:r>
      <w:r w:rsidR="00750022" w:rsidRPr="00A10C69">
        <w:rPr>
          <w:rFonts w:ascii="David" w:hAnsi="David" w:cs="David" w:hint="cs"/>
          <w:sz w:val="24"/>
          <w:szCs w:val="24"/>
          <w:rtl/>
        </w:rPr>
        <w:t xml:space="preserve">האם </w:t>
      </w:r>
      <w:r w:rsidR="005B05AA" w:rsidRPr="00A10C69">
        <w:rPr>
          <w:rFonts w:ascii="David" w:hAnsi="David" w:cs="David" w:hint="cs"/>
          <w:sz w:val="24"/>
          <w:szCs w:val="24"/>
          <w:rtl/>
        </w:rPr>
        <w:t xml:space="preserve">הקטלוג הוא </w:t>
      </w:r>
      <w:r w:rsidR="00750022" w:rsidRPr="00A10C69">
        <w:rPr>
          <w:rFonts w:ascii="David" w:hAnsi="David" w:cs="David" w:hint="cs"/>
          <w:sz w:val="24"/>
          <w:szCs w:val="24"/>
          <w:rtl/>
        </w:rPr>
        <w:t>הצעה או הזמנה להציע הצעות</w:t>
      </w:r>
      <w:r w:rsidR="00A10C69">
        <w:rPr>
          <w:rFonts w:ascii="David" w:hAnsi="David" w:cs="David" w:hint="cs"/>
          <w:sz w:val="24"/>
          <w:szCs w:val="24"/>
          <w:rtl/>
        </w:rPr>
        <w:t xml:space="preserve"> </w:t>
      </w:r>
      <w:r w:rsidR="005B05AA" w:rsidRPr="00A10C69">
        <w:rPr>
          <w:rFonts w:ascii="David" w:hAnsi="David" w:cs="David" w:hint="cs"/>
          <w:sz w:val="24"/>
          <w:szCs w:val="24"/>
          <w:rtl/>
        </w:rPr>
        <w:t>נסתכל על מכלול השיקולים:</w:t>
      </w:r>
    </w:p>
    <w:p w14:paraId="4D6FD64E" w14:textId="7C169D5E" w:rsidR="00750022" w:rsidRDefault="00750022" w:rsidP="00F25827">
      <w:pPr>
        <w:pStyle w:val="a3"/>
        <w:numPr>
          <w:ilvl w:val="0"/>
          <w:numId w:val="21"/>
        </w:numPr>
        <w:spacing w:before="120" w:after="120" w:line="360" w:lineRule="auto"/>
        <w:rPr>
          <w:rFonts w:ascii="David" w:hAnsi="David" w:cs="David"/>
          <w:sz w:val="24"/>
          <w:szCs w:val="24"/>
        </w:rPr>
      </w:pPr>
      <w:r>
        <w:rPr>
          <w:rFonts w:ascii="David" w:hAnsi="David" w:cs="David" w:hint="cs"/>
          <w:sz w:val="24"/>
          <w:szCs w:val="24"/>
          <w:rtl/>
        </w:rPr>
        <w:t xml:space="preserve">משך ההצעה: </w:t>
      </w:r>
      <w:r w:rsidR="005B05AA">
        <w:rPr>
          <w:rFonts w:ascii="David" w:hAnsi="David" w:cs="David" w:hint="cs"/>
          <w:sz w:val="24"/>
          <w:szCs w:val="24"/>
          <w:rtl/>
        </w:rPr>
        <w:t>אם היא קצרה זה מחזק את כך שזו הצעה.</w:t>
      </w:r>
    </w:p>
    <w:p w14:paraId="0AA0085A" w14:textId="28C49472" w:rsidR="005B05AA" w:rsidRDefault="005B05AA" w:rsidP="00F25827">
      <w:pPr>
        <w:pStyle w:val="a3"/>
        <w:numPr>
          <w:ilvl w:val="0"/>
          <w:numId w:val="21"/>
        </w:numPr>
        <w:spacing w:before="120" w:after="120" w:line="360" w:lineRule="auto"/>
        <w:rPr>
          <w:rFonts w:ascii="David" w:hAnsi="David" w:cs="David"/>
          <w:sz w:val="24"/>
          <w:szCs w:val="24"/>
        </w:rPr>
      </w:pPr>
      <w:r>
        <w:rPr>
          <w:rFonts w:ascii="David" w:hAnsi="David" w:cs="David" w:hint="cs"/>
          <w:sz w:val="24"/>
          <w:szCs w:val="24"/>
          <w:rtl/>
        </w:rPr>
        <w:t>אפשרות למציע למשוך את הצעתו.</w:t>
      </w:r>
    </w:p>
    <w:p w14:paraId="426C47D4" w14:textId="3568E7EB" w:rsidR="005B05AA" w:rsidRDefault="005B05AA" w:rsidP="00F25827">
      <w:pPr>
        <w:pStyle w:val="a3"/>
        <w:numPr>
          <w:ilvl w:val="0"/>
          <w:numId w:val="21"/>
        </w:numPr>
        <w:spacing w:before="120" w:after="120" w:line="360" w:lineRule="auto"/>
        <w:rPr>
          <w:rFonts w:ascii="David" w:hAnsi="David" w:cs="David"/>
          <w:sz w:val="24"/>
          <w:szCs w:val="24"/>
        </w:rPr>
      </w:pPr>
      <w:r>
        <w:rPr>
          <w:rFonts w:ascii="David" w:hAnsi="David" w:cs="David" w:hint="cs"/>
          <w:sz w:val="24"/>
          <w:szCs w:val="24"/>
          <w:rtl/>
        </w:rPr>
        <w:t>הגבלה כמותית (על סך ההזמנות או על המכסה המותרת לאדם).</w:t>
      </w:r>
    </w:p>
    <w:p w14:paraId="1495DFF7" w14:textId="08A7CF33" w:rsidR="005B05AA" w:rsidRDefault="005B05AA" w:rsidP="00F25827">
      <w:pPr>
        <w:pStyle w:val="a3"/>
        <w:numPr>
          <w:ilvl w:val="0"/>
          <w:numId w:val="21"/>
        </w:numPr>
        <w:spacing w:before="120" w:after="120" w:line="360" w:lineRule="auto"/>
        <w:rPr>
          <w:rFonts w:ascii="David" w:hAnsi="David" w:cs="David"/>
          <w:sz w:val="24"/>
          <w:szCs w:val="24"/>
        </w:rPr>
      </w:pPr>
      <w:r>
        <w:rPr>
          <w:rFonts w:ascii="David" w:hAnsi="David" w:cs="David" w:hint="cs"/>
          <w:sz w:val="24"/>
          <w:szCs w:val="24"/>
          <w:rtl/>
        </w:rPr>
        <w:lastRenderedPageBreak/>
        <w:t>זהות המציע.</w:t>
      </w:r>
    </w:p>
    <w:p w14:paraId="75CE65FC" w14:textId="18978A78" w:rsidR="005B05AA" w:rsidRDefault="005B05AA" w:rsidP="00F25827">
      <w:pPr>
        <w:pStyle w:val="a3"/>
        <w:numPr>
          <w:ilvl w:val="0"/>
          <w:numId w:val="21"/>
        </w:numPr>
        <w:spacing w:before="120" w:after="120" w:line="360" w:lineRule="auto"/>
        <w:rPr>
          <w:rFonts w:ascii="David" w:hAnsi="David" w:cs="David"/>
          <w:sz w:val="24"/>
          <w:szCs w:val="24"/>
        </w:rPr>
      </w:pPr>
      <w:r>
        <w:rPr>
          <w:rFonts w:ascii="David" w:hAnsi="David" w:cs="David" w:hint="cs"/>
          <w:sz w:val="24"/>
          <w:szCs w:val="24"/>
          <w:rtl/>
        </w:rPr>
        <w:t>נזקי הסתמכות, מקדמה, דרישות לביצוע מהלקוח.</w:t>
      </w:r>
    </w:p>
    <w:p w14:paraId="23F68E08" w14:textId="1C565F5A" w:rsidR="0028276E" w:rsidRPr="00A10C69" w:rsidRDefault="005B05AA" w:rsidP="00F25827">
      <w:pPr>
        <w:pStyle w:val="a3"/>
        <w:numPr>
          <w:ilvl w:val="0"/>
          <w:numId w:val="16"/>
        </w:numPr>
        <w:spacing w:before="120" w:after="120" w:line="360" w:lineRule="auto"/>
        <w:rPr>
          <w:rFonts w:ascii="David" w:hAnsi="David" w:cs="David"/>
          <w:sz w:val="24"/>
          <w:szCs w:val="24"/>
        </w:rPr>
      </w:pPr>
      <w:r>
        <w:rPr>
          <w:rFonts w:ascii="David" w:hAnsi="David" w:cs="David" w:hint="cs"/>
          <w:sz w:val="24"/>
          <w:szCs w:val="24"/>
          <w:rtl/>
        </w:rPr>
        <w:t>פרסום הודעות ברשתות חברתיות על השכרת דירה/ מכירת כלי רכב.</w:t>
      </w:r>
      <w:r w:rsidR="0028276E">
        <w:rPr>
          <w:rFonts w:ascii="David" w:hAnsi="David" w:cs="David" w:hint="cs"/>
          <w:sz w:val="24"/>
          <w:szCs w:val="24"/>
          <w:rtl/>
        </w:rPr>
        <w:t xml:space="preserve"> על פניו מופיעים כל הפרטים הרלוונטיים, אך עדיין מדובר בהזמנה להציע הצעות מכיוון שבמקרים של השכרת דירה, למשכיר יהיה חשוב </w:t>
      </w:r>
      <w:r w:rsidR="0028276E" w:rsidRPr="0028276E">
        <w:rPr>
          <w:rFonts w:ascii="David" w:hAnsi="David" w:cs="David" w:hint="cs"/>
          <w:b/>
          <w:bCs/>
          <w:sz w:val="24"/>
          <w:szCs w:val="24"/>
          <w:rtl/>
        </w:rPr>
        <w:t>זהות השוכר.</w:t>
      </w:r>
      <w:r w:rsidR="00A10C69">
        <w:rPr>
          <w:rFonts w:ascii="David" w:hAnsi="David" w:cs="David" w:hint="cs"/>
          <w:sz w:val="24"/>
          <w:szCs w:val="24"/>
          <w:rtl/>
        </w:rPr>
        <w:t xml:space="preserve"> כנ"ל לגבי </w:t>
      </w:r>
      <w:r w:rsidR="00EC0BBD">
        <w:rPr>
          <w:rFonts w:ascii="David" w:hAnsi="David" w:cs="David" w:hint="cs"/>
          <w:sz w:val="24"/>
          <w:szCs w:val="24"/>
          <w:rtl/>
        </w:rPr>
        <w:t xml:space="preserve">רכב יד 2- </w:t>
      </w:r>
      <w:r w:rsidR="0028276E">
        <w:rPr>
          <w:rFonts w:ascii="David" w:hAnsi="David" w:cs="David" w:hint="cs"/>
          <w:sz w:val="24"/>
          <w:szCs w:val="24"/>
          <w:rtl/>
        </w:rPr>
        <w:t xml:space="preserve">גם כאן כל הפרטים מפורסמים במודעה אך חסרים פרטים לגבי המצב המכני של הרכב. </w:t>
      </w:r>
      <w:r w:rsidR="00EC0BBD">
        <w:rPr>
          <w:rFonts w:ascii="David" w:hAnsi="David" w:cs="David" w:hint="cs"/>
          <w:sz w:val="24"/>
          <w:szCs w:val="24"/>
          <w:rtl/>
        </w:rPr>
        <w:t>נ</w:t>
      </w:r>
      <w:r w:rsidR="0028276E">
        <w:rPr>
          <w:rFonts w:ascii="David" w:hAnsi="David" w:cs="David" w:hint="cs"/>
          <w:sz w:val="24"/>
          <w:szCs w:val="24"/>
          <w:rtl/>
        </w:rPr>
        <w:t>יתן לומר שמודעות שמפורסמות באינטרנט הן</w:t>
      </w:r>
      <w:r w:rsidR="00EC0BBD">
        <w:rPr>
          <w:rFonts w:ascii="David" w:hAnsi="David" w:cs="David" w:hint="cs"/>
          <w:sz w:val="24"/>
          <w:szCs w:val="24"/>
          <w:rtl/>
        </w:rPr>
        <w:t xml:space="preserve"> לא הצעה כי </w:t>
      </w:r>
      <w:r w:rsidR="0028276E">
        <w:rPr>
          <w:rFonts w:ascii="David" w:hAnsi="David" w:cs="David" w:hint="cs"/>
          <w:sz w:val="24"/>
          <w:szCs w:val="24"/>
          <w:rtl/>
        </w:rPr>
        <w:t>חסרים פרטים מהותיים וזה לא מסוים דיו</w:t>
      </w:r>
      <w:r w:rsidR="00EC0BBD">
        <w:rPr>
          <w:rFonts w:ascii="David" w:hAnsi="David" w:cs="David" w:hint="cs"/>
          <w:sz w:val="24"/>
          <w:szCs w:val="24"/>
          <w:rtl/>
        </w:rPr>
        <w:t>.</w:t>
      </w:r>
      <w:r w:rsidR="0028276E">
        <w:rPr>
          <w:rFonts w:ascii="David" w:hAnsi="David" w:cs="David" w:hint="cs"/>
          <w:sz w:val="24"/>
          <w:szCs w:val="24"/>
          <w:rtl/>
        </w:rPr>
        <w:t xml:space="preserve"> אך מנגד,</w:t>
      </w:r>
      <w:r w:rsidR="00EC0BBD">
        <w:rPr>
          <w:rFonts w:ascii="David" w:hAnsi="David" w:cs="David" w:hint="cs"/>
          <w:sz w:val="24"/>
          <w:szCs w:val="24"/>
          <w:rtl/>
        </w:rPr>
        <w:t xml:space="preserve"> נוכל לראות את זה כהצעה עם קיבול מותנה (לדוגמא אם הקונה רוצה לקחת את הרכב לבדיקה)</w:t>
      </w:r>
      <w:r w:rsidR="0028276E">
        <w:rPr>
          <w:rFonts w:ascii="David" w:hAnsi="David" w:cs="David" w:hint="cs"/>
          <w:sz w:val="24"/>
          <w:szCs w:val="24"/>
          <w:rtl/>
        </w:rPr>
        <w:t xml:space="preserve"> משמעותו כהצעה חדשה</w:t>
      </w:r>
      <w:r w:rsidR="00EC0BBD">
        <w:rPr>
          <w:rFonts w:ascii="David" w:hAnsi="David" w:cs="David" w:hint="cs"/>
          <w:sz w:val="24"/>
          <w:szCs w:val="24"/>
          <w:rtl/>
        </w:rPr>
        <w:t>.</w:t>
      </w:r>
      <w:r w:rsidR="0028276E">
        <w:rPr>
          <w:rFonts w:ascii="David" w:hAnsi="David" w:cs="David"/>
          <w:sz w:val="24"/>
          <w:szCs w:val="24"/>
          <w:rtl/>
        </w:rPr>
        <w:br/>
      </w:r>
      <w:r w:rsidR="0028276E" w:rsidRPr="0028276E">
        <w:rPr>
          <w:rFonts w:ascii="David" w:hAnsi="David" w:cs="David" w:hint="cs"/>
          <w:b/>
          <w:bCs/>
          <w:sz w:val="24"/>
          <w:szCs w:val="24"/>
          <w:rtl/>
        </w:rPr>
        <w:t>לרוב נסווג זאת כהזמנה להציע הצעות.</w:t>
      </w:r>
      <w:r w:rsidR="0028276E">
        <w:rPr>
          <w:rFonts w:ascii="David" w:hAnsi="David" w:cs="David"/>
          <w:sz w:val="24"/>
          <w:szCs w:val="24"/>
          <w:rtl/>
        </w:rPr>
        <w:br/>
      </w:r>
      <w:r w:rsidR="0028276E">
        <w:rPr>
          <w:rFonts w:ascii="David" w:hAnsi="David" w:cs="David" w:hint="cs"/>
          <w:sz w:val="24"/>
          <w:szCs w:val="24"/>
          <w:rtl/>
        </w:rPr>
        <w:t>-</w:t>
      </w:r>
      <w:r w:rsidR="00570795">
        <w:rPr>
          <w:rFonts w:ascii="David" w:hAnsi="David" w:cs="David" w:hint="cs"/>
          <w:sz w:val="24"/>
          <w:szCs w:val="24"/>
          <w:rtl/>
        </w:rPr>
        <w:t xml:space="preserve"> </w:t>
      </w:r>
      <w:r w:rsidR="0028276E">
        <w:rPr>
          <w:rFonts w:ascii="David" w:hAnsi="David" w:cs="David" w:hint="cs"/>
          <w:sz w:val="24"/>
          <w:szCs w:val="24"/>
          <w:rtl/>
        </w:rPr>
        <w:t xml:space="preserve"> אם היינו מחשיבים זאת כהצעה, פרטים שאינם נכונים בפרסומת יכולי</w:t>
      </w:r>
      <w:r w:rsidR="00570795">
        <w:rPr>
          <w:rFonts w:ascii="David" w:hAnsi="David" w:cs="David" w:hint="cs"/>
          <w:sz w:val="24"/>
          <w:szCs w:val="24"/>
          <w:rtl/>
        </w:rPr>
        <w:t>ם</w:t>
      </w:r>
      <w:r w:rsidR="0028276E">
        <w:rPr>
          <w:rFonts w:ascii="David" w:hAnsi="David" w:cs="David" w:hint="cs"/>
          <w:sz w:val="24"/>
          <w:szCs w:val="24"/>
          <w:rtl/>
        </w:rPr>
        <w:t xml:space="preserve"> לגרום לפגם ברצון של הקונה.</w:t>
      </w:r>
      <w:r w:rsidR="00A10C69">
        <w:rPr>
          <w:rFonts w:ascii="David" w:hAnsi="David" w:cs="David" w:hint="cs"/>
          <w:sz w:val="24"/>
          <w:szCs w:val="24"/>
          <w:rtl/>
        </w:rPr>
        <w:t xml:space="preserve"> </w:t>
      </w:r>
      <w:r w:rsidR="0028276E" w:rsidRPr="00A10C69">
        <w:rPr>
          <w:rFonts w:ascii="David" w:hAnsi="David" w:cs="David" w:hint="cs"/>
          <w:sz w:val="24"/>
          <w:szCs w:val="24"/>
          <w:rtl/>
        </w:rPr>
        <w:t>סירוב לנהל מו"מ או מסירת פרטים שגויים בהזמנה-</w:t>
      </w:r>
      <w:r w:rsidR="00570795" w:rsidRPr="00A10C69">
        <w:rPr>
          <w:rFonts w:ascii="David" w:hAnsi="David" w:cs="David" w:hint="cs"/>
          <w:sz w:val="24"/>
          <w:szCs w:val="24"/>
          <w:rtl/>
        </w:rPr>
        <w:t>יכול להוות עילה לפגיעה בחובה לנהל מו"מ בתום לב אך לא לשאלת כריתת החוזה.</w:t>
      </w:r>
    </w:p>
    <w:p w14:paraId="1923608A" w14:textId="23E7D6EF" w:rsidR="00EC0BBD" w:rsidRPr="00570795" w:rsidRDefault="00EC0BBD" w:rsidP="00F25827">
      <w:pPr>
        <w:spacing w:before="120" w:after="120" w:line="360" w:lineRule="auto"/>
        <w:rPr>
          <w:rFonts w:ascii="David" w:hAnsi="David" w:cs="David"/>
          <w:b/>
          <w:bCs/>
          <w:sz w:val="24"/>
          <w:szCs w:val="24"/>
        </w:rPr>
      </w:pPr>
      <w:r w:rsidRPr="00410541">
        <w:rPr>
          <w:rFonts w:ascii="David" w:hAnsi="David" w:cs="David" w:hint="cs"/>
          <w:b/>
          <w:bCs/>
          <w:sz w:val="24"/>
          <w:szCs w:val="24"/>
          <w:highlight w:val="yellow"/>
          <w:rtl/>
        </w:rPr>
        <w:t>להזמנה להציע הצעות אין תוקף מחייב</w:t>
      </w:r>
      <w:r w:rsidR="00570795" w:rsidRPr="00410541">
        <w:rPr>
          <w:rFonts w:ascii="David" w:hAnsi="David" w:cs="David" w:hint="cs"/>
          <w:b/>
          <w:bCs/>
          <w:sz w:val="24"/>
          <w:szCs w:val="24"/>
          <w:highlight w:val="yellow"/>
          <w:rtl/>
        </w:rPr>
        <w:t>,</w:t>
      </w:r>
      <w:r w:rsidR="00A10C69" w:rsidRPr="00410541">
        <w:rPr>
          <w:rFonts w:ascii="David" w:hAnsi="David" w:cs="David" w:hint="cs"/>
          <w:b/>
          <w:bCs/>
          <w:sz w:val="24"/>
          <w:szCs w:val="24"/>
          <w:highlight w:val="yellow"/>
          <w:rtl/>
        </w:rPr>
        <w:t xml:space="preserve"> </w:t>
      </w:r>
      <w:r w:rsidR="00BD20C3" w:rsidRPr="00410541">
        <w:rPr>
          <w:rFonts w:ascii="David" w:hAnsi="David" w:cs="David" w:hint="cs"/>
          <w:b/>
          <w:bCs/>
          <w:sz w:val="24"/>
          <w:szCs w:val="24"/>
          <w:highlight w:val="yellow"/>
          <w:rtl/>
        </w:rPr>
        <w:t>זה השם שאנו נותנים להצעה שהיא חסרת תוקף משפטי.</w:t>
      </w:r>
      <w:r w:rsidR="00A10C69" w:rsidRPr="00410541">
        <w:rPr>
          <w:rFonts w:ascii="David" w:hAnsi="David" w:cs="David" w:hint="cs"/>
          <w:b/>
          <w:bCs/>
          <w:sz w:val="24"/>
          <w:szCs w:val="24"/>
          <w:highlight w:val="yellow"/>
          <w:rtl/>
        </w:rPr>
        <w:t xml:space="preserve"> </w:t>
      </w:r>
      <w:r w:rsidRPr="00410541">
        <w:rPr>
          <w:rFonts w:ascii="David" w:hAnsi="David" w:cs="David" w:hint="cs"/>
          <w:b/>
          <w:bCs/>
          <w:sz w:val="24"/>
          <w:szCs w:val="24"/>
          <w:highlight w:val="yellow"/>
          <w:rtl/>
        </w:rPr>
        <w:t>כל התנאים/ מגבלות שנתן המציע מחזקים את הרעיון שמדובר בהצעה (קיבול ע"פ התנאים).</w:t>
      </w:r>
    </w:p>
    <w:p w14:paraId="1AD30156" w14:textId="19C4BCB4" w:rsidR="00435E30" w:rsidRDefault="00BD20C3" w:rsidP="00F25827">
      <w:pPr>
        <w:spacing w:before="120" w:after="120" w:line="360" w:lineRule="auto"/>
        <w:rPr>
          <w:rFonts w:ascii="David" w:hAnsi="David" w:cs="David"/>
          <w:b/>
          <w:bCs/>
          <w:sz w:val="24"/>
          <w:szCs w:val="24"/>
          <w:u w:val="single"/>
          <w:rtl/>
        </w:rPr>
      </w:pPr>
      <w:r w:rsidRPr="00BD20C3">
        <w:rPr>
          <w:rFonts w:ascii="David" w:hAnsi="David" w:cs="David" w:hint="cs"/>
          <w:b/>
          <w:bCs/>
          <w:sz w:val="24"/>
          <w:szCs w:val="24"/>
          <w:u w:val="single"/>
          <w:rtl/>
        </w:rPr>
        <w:t>פס"ד לוי נגד חברה קדישא</w:t>
      </w:r>
      <w:r w:rsidR="00A10C69">
        <w:rPr>
          <w:rFonts w:ascii="David" w:hAnsi="David" w:cs="David" w:hint="cs"/>
          <w:b/>
          <w:bCs/>
          <w:sz w:val="24"/>
          <w:szCs w:val="24"/>
          <w:u w:val="single"/>
          <w:rtl/>
        </w:rPr>
        <w:t xml:space="preserve">: </w:t>
      </w:r>
      <w:r w:rsidRPr="00BD20C3">
        <w:rPr>
          <w:rFonts w:ascii="David" w:hAnsi="David" w:cs="David" w:hint="cs"/>
          <w:sz w:val="24"/>
          <w:szCs w:val="24"/>
          <w:rtl/>
        </w:rPr>
        <w:t>חברה קדישא הזמינו את הציבור להציע הצעות לרכישת חלקה. בהצעה זו הם</w:t>
      </w:r>
      <w:r w:rsidR="00570795">
        <w:rPr>
          <w:rFonts w:ascii="David" w:hAnsi="David" w:cs="David" w:hint="cs"/>
          <w:sz w:val="24"/>
          <w:szCs w:val="24"/>
          <w:rtl/>
        </w:rPr>
        <w:t xml:space="preserve"> אמרו שאינם מתחייבים להתקשר עם אף אחד שמשתתף במכרז</w:t>
      </w:r>
      <w:r w:rsidRPr="00BD20C3">
        <w:rPr>
          <w:rFonts w:ascii="David" w:hAnsi="David" w:cs="David" w:hint="cs"/>
          <w:sz w:val="24"/>
          <w:szCs w:val="24"/>
          <w:rtl/>
        </w:rPr>
        <w:t xml:space="preserve"> </w:t>
      </w:r>
      <w:r w:rsidR="00570795">
        <w:rPr>
          <w:rFonts w:ascii="David" w:hAnsi="David" w:cs="David" w:hint="cs"/>
          <w:sz w:val="24"/>
          <w:szCs w:val="24"/>
          <w:rtl/>
        </w:rPr>
        <w:t>ו</w:t>
      </w:r>
      <w:r w:rsidRPr="00BD20C3">
        <w:rPr>
          <w:rFonts w:ascii="David" w:hAnsi="David" w:cs="David" w:hint="cs"/>
          <w:sz w:val="24"/>
          <w:szCs w:val="24"/>
          <w:rtl/>
        </w:rPr>
        <w:t>שמרו לעצמם את הזכות</w:t>
      </w:r>
      <w:r w:rsidR="00570795">
        <w:rPr>
          <w:rFonts w:ascii="David" w:hAnsi="David" w:cs="David" w:hint="cs"/>
          <w:sz w:val="24"/>
          <w:szCs w:val="24"/>
          <w:rtl/>
        </w:rPr>
        <w:t xml:space="preserve"> להמשיך</w:t>
      </w:r>
      <w:r w:rsidRPr="00BD20C3">
        <w:rPr>
          <w:rFonts w:ascii="David" w:hAnsi="David" w:cs="David" w:hint="cs"/>
          <w:sz w:val="24"/>
          <w:szCs w:val="24"/>
          <w:rtl/>
        </w:rPr>
        <w:t xml:space="preserve"> לנהל מו"מ</w:t>
      </w:r>
      <w:r>
        <w:rPr>
          <w:rFonts w:ascii="David" w:hAnsi="David" w:cs="David" w:hint="cs"/>
          <w:sz w:val="24"/>
          <w:szCs w:val="24"/>
          <w:rtl/>
        </w:rPr>
        <w:t>. בהנחה שיש חוזה, מתי נכרת החוזה?</w:t>
      </w:r>
      <w:r w:rsidR="00EA6E27">
        <w:rPr>
          <w:rFonts w:ascii="David" w:hAnsi="David" w:cs="David" w:hint="cs"/>
          <w:sz w:val="24"/>
          <w:szCs w:val="24"/>
          <w:rtl/>
        </w:rPr>
        <w:t xml:space="preserve"> </w:t>
      </w:r>
      <w:r>
        <w:rPr>
          <w:rFonts w:ascii="David" w:hAnsi="David" w:cs="David" w:hint="cs"/>
          <w:sz w:val="24"/>
          <w:szCs w:val="24"/>
          <w:rtl/>
        </w:rPr>
        <w:t>בפס"ד נטען שלא</w:t>
      </w:r>
      <w:r w:rsidR="0010410C">
        <w:rPr>
          <w:rFonts w:ascii="David" w:hAnsi="David" w:cs="David" w:hint="cs"/>
          <w:sz w:val="24"/>
          <w:szCs w:val="24"/>
          <w:rtl/>
        </w:rPr>
        <w:t xml:space="preserve"> הייתה הצעה שהצד השני קיבל אותה ללא שינוי, לא </w:t>
      </w:r>
      <w:r>
        <w:rPr>
          <w:rFonts w:ascii="David" w:hAnsi="David" w:cs="David" w:hint="cs"/>
          <w:sz w:val="24"/>
          <w:szCs w:val="24"/>
          <w:rtl/>
        </w:rPr>
        <w:t xml:space="preserve">היה מועד </w:t>
      </w:r>
      <w:r w:rsidR="0010410C">
        <w:rPr>
          <w:rFonts w:ascii="David" w:hAnsi="David" w:cs="David" w:hint="cs"/>
          <w:sz w:val="24"/>
          <w:szCs w:val="24"/>
          <w:rtl/>
        </w:rPr>
        <w:t>ש</w:t>
      </w:r>
      <w:r>
        <w:rPr>
          <w:rFonts w:ascii="David" w:hAnsi="David" w:cs="David" w:hint="cs"/>
          <w:sz w:val="24"/>
          <w:szCs w:val="24"/>
          <w:rtl/>
        </w:rPr>
        <w:t>בו היו מפגש רצונות ולכן אין מועד לכריתת החוזה (טענה מטעם קדישא)</w:t>
      </w:r>
      <w:r w:rsidR="0010410C">
        <w:rPr>
          <w:rFonts w:ascii="David" w:hAnsi="David" w:cs="David" w:hint="cs"/>
          <w:sz w:val="24"/>
          <w:szCs w:val="24"/>
          <w:rtl/>
        </w:rPr>
        <w:t>.</w:t>
      </w:r>
      <w:r w:rsidR="00EA6E27">
        <w:rPr>
          <w:rFonts w:ascii="David" w:hAnsi="David" w:cs="David" w:hint="cs"/>
          <w:sz w:val="24"/>
          <w:szCs w:val="24"/>
          <w:rtl/>
        </w:rPr>
        <w:t xml:space="preserve"> </w:t>
      </w:r>
      <w:r w:rsidR="00EA6E27" w:rsidRPr="00A00876">
        <w:rPr>
          <w:rFonts w:cs="David" w:hint="cs"/>
          <w:sz w:val="24"/>
          <w:szCs w:val="24"/>
          <w:u w:val="single"/>
          <w:rtl/>
        </w:rPr>
        <w:t>עלו אי הסכמות</w:t>
      </w:r>
      <w:r w:rsidR="00EA6E27" w:rsidRPr="00A00876">
        <w:rPr>
          <w:rFonts w:cs="David" w:hint="cs"/>
          <w:sz w:val="24"/>
          <w:szCs w:val="24"/>
          <w:rtl/>
        </w:rPr>
        <w:t xml:space="preserve">, הנקודה העיקרית השנויה במחלוקת היא מי </w:t>
      </w:r>
      <w:r w:rsidR="00EA6E27" w:rsidRPr="00A00876">
        <w:rPr>
          <w:rFonts w:cs="David" w:hint="cs"/>
          <w:sz w:val="24"/>
          <w:szCs w:val="24"/>
          <w:u w:val="single"/>
          <w:rtl/>
        </w:rPr>
        <w:t xml:space="preserve">יישא בעלויות פינוי הדייר על הקרקע. </w:t>
      </w:r>
      <w:r w:rsidR="00EA6E27" w:rsidRPr="00A00876">
        <w:rPr>
          <w:rFonts w:cs="David" w:hint="cs"/>
          <w:b/>
          <w:bCs/>
          <w:sz w:val="24"/>
          <w:szCs w:val="24"/>
          <w:rtl/>
        </w:rPr>
        <w:t>מבחינת הקונה היה ברור כי נכרת חוזה</w:t>
      </w:r>
      <w:r w:rsidR="00EA6E27" w:rsidRPr="00A00876">
        <w:rPr>
          <w:rFonts w:cs="David" w:hint="cs"/>
          <w:sz w:val="24"/>
          <w:szCs w:val="24"/>
          <w:rtl/>
        </w:rPr>
        <w:t xml:space="preserve">, בסופו של דבר ביהמ"ש החליט כי הם היו </w:t>
      </w:r>
      <w:r w:rsidR="00EA6E27" w:rsidRPr="00A00876">
        <w:rPr>
          <w:rFonts w:cs="David" w:hint="cs"/>
          <w:b/>
          <w:bCs/>
          <w:sz w:val="24"/>
          <w:szCs w:val="24"/>
          <w:rtl/>
        </w:rPr>
        <w:t>עדיין במשא ומתן ולא הגיעו לחוזה</w:t>
      </w:r>
      <w:r w:rsidR="00EA6E27" w:rsidRPr="00A00876">
        <w:rPr>
          <w:rFonts w:cs="David" w:hint="cs"/>
          <w:sz w:val="24"/>
          <w:szCs w:val="24"/>
          <w:rtl/>
        </w:rPr>
        <w:t>.</w:t>
      </w:r>
      <w:r w:rsidR="0010410C">
        <w:rPr>
          <w:rFonts w:ascii="David" w:hAnsi="David" w:cs="David"/>
          <w:sz w:val="24"/>
          <w:szCs w:val="24"/>
          <w:rtl/>
        </w:rPr>
        <w:br/>
      </w:r>
      <w:r w:rsidR="0010410C">
        <w:rPr>
          <w:rFonts w:ascii="David" w:hAnsi="David" w:cs="David" w:hint="cs"/>
          <w:sz w:val="24"/>
          <w:szCs w:val="24"/>
          <w:rtl/>
        </w:rPr>
        <w:t>באופ</w:t>
      </w:r>
      <w:r w:rsidR="00EA6E27">
        <w:rPr>
          <w:rFonts w:ascii="David" w:hAnsi="David" w:cs="David" w:hint="cs"/>
          <w:sz w:val="24"/>
          <w:szCs w:val="24"/>
          <w:rtl/>
        </w:rPr>
        <w:t>ן</w:t>
      </w:r>
      <w:r w:rsidR="0010410C">
        <w:rPr>
          <w:rFonts w:ascii="David" w:hAnsi="David" w:cs="David" w:hint="cs"/>
          <w:sz w:val="24"/>
          <w:szCs w:val="24"/>
          <w:rtl/>
        </w:rPr>
        <w:t xml:space="preserve"> כללי ניתן</w:t>
      </w:r>
      <w:r>
        <w:rPr>
          <w:rFonts w:ascii="David" w:hAnsi="David" w:cs="David" w:hint="cs"/>
          <w:sz w:val="24"/>
          <w:szCs w:val="24"/>
          <w:rtl/>
        </w:rPr>
        <w:t xml:space="preserve"> לראות את </w:t>
      </w:r>
      <w:r w:rsidR="0010410C">
        <w:rPr>
          <w:rFonts w:ascii="David" w:hAnsi="David" w:cs="David" w:hint="cs"/>
          <w:sz w:val="24"/>
          <w:szCs w:val="24"/>
          <w:rtl/>
        </w:rPr>
        <w:t xml:space="preserve">מועד כריתת </w:t>
      </w:r>
      <w:r>
        <w:rPr>
          <w:rFonts w:ascii="David" w:hAnsi="David" w:cs="David" w:hint="cs"/>
          <w:sz w:val="24"/>
          <w:szCs w:val="24"/>
          <w:rtl/>
        </w:rPr>
        <w:t xml:space="preserve">החוזה </w:t>
      </w:r>
      <w:r w:rsidR="0010410C">
        <w:rPr>
          <w:rFonts w:ascii="David" w:hAnsi="David" w:cs="David" w:hint="cs"/>
          <w:sz w:val="24"/>
          <w:szCs w:val="24"/>
          <w:rtl/>
        </w:rPr>
        <w:t>ב</w:t>
      </w:r>
      <w:r>
        <w:rPr>
          <w:rFonts w:ascii="David" w:hAnsi="David" w:cs="David" w:hint="cs"/>
          <w:sz w:val="24"/>
          <w:szCs w:val="24"/>
          <w:rtl/>
        </w:rPr>
        <w:t xml:space="preserve">זמן בו </w:t>
      </w:r>
      <w:r w:rsidR="0010410C">
        <w:rPr>
          <w:rFonts w:ascii="David" w:hAnsi="David" w:cs="David" w:hint="cs"/>
          <w:sz w:val="24"/>
          <w:szCs w:val="24"/>
          <w:rtl/>
        </w:rPr>
        <w:t>התקבלה הודעת הקיבול של הניצע ע"י המציע.</w:t>
      </w:r>
      <w:r>
        <w:rPr>
          <w:rFonts w:ascii="David" w:hAnsi="David" w:cs="David"/>
          <w:sz w:val="24"/>
          <w:szCs w:val="24"/>
          <w:rtl/>
        </w:rPr>
        <w:br/>
      </w:r>
      <w:r w:rsidR="00EA6E27">
        <w:rPr>
          <w:rFonts w:ascii="David" w:hAnsi="David" w:cs="David" w:hint="cs"/>
          <w:sz w:val="24"/>
          <w:szCs w:val="24"/>
          <w:rtl/>
        </w:rPr>
        <w:t xml:space="preserve">אך </w:t>
      </w:r>
      <w:r>
        <w:rPr>
          <w:rFonts w:ascii="David" w:hAnsi="David" w:cs="David" w:hint="cs"/>
          <w:sz w:val="24"/>
          <w:szCs w:val="24"/>
          <w:rtl/>
        </w:rPr>
        <w:t>מה זה אומר על השלבים הקודמים? האם לצדדים שמורה הזכות לשנות את דעתם</w:t>
      </w:r>
      <w:r w:rsidR="00A54BC5">
        <w:rPr>
          <w:rFonts w:ascii="David" w:hAnsi="David" w:cs="David" w:hint="cs"/>
          <w:sz w:val="24"/>
          <w:szCs w:val="24"/>
          <w:rtl/>
        </w:rPr>
        <w:t>.</w:t>
      </w:r>
    </w:p>
    <w:p w14:paraId="207B6DE4" w14:textId="6B2F90CD" w:rsidR="00BD20C3" w:rsidRDefault="00BD20C3" w:rsidP="00F25827">
      <w:pPr>
        <w:spacing w:before="120" w:after="120" w:line="360" w:lineRule="auto"/>
        <w:rPr>
          <w:rFonts w:ascii="David" w:hAnsi="David" w:cs="David"/>
          <w:b/>
          <w:bCs/>
          <w:sz w:val="24"/>
          <w:szCs w:val="24"/>
          <w:u w:val="single"/>
        </w:rPr>
      </w:pPr>
      <w:r>
        <w:rPr>
          <w:rFonts w:ascii="David" w:hAnsi="David" w:cs="David"/>
          <w:b/>
          <w:bCs/>
          <w:sz w:val="24"/>
          <w:szCs w:val="24"/>
          <w:u w:val="single"/>
          <w:rtl/>
        </w:rPr>
        <w:t xml:space="preserve">סעיף 3 לחוק החוזים (חלק כללי)  – </w:t>
      </w:r>
    </w:p>
    <w:p w14:paraId="3A3387CA" w14:textId="77777777" w:rsidR="00BD20C3" w:rsidRDefault="00BD20C3" w:rsidP="00F25827">
      <w:pPr>
        <w:pStyle w:val="a3"/>
        <w:numPr>
          <w:ilvl w:val="0"/>
          <w:numId w:val="17"/>
        </w:numPr>
        <w:spacing w:before="120" w:after="120" w:line="360" w:lineRule="auto"/>
        <w:rPr>
          <w:rFonts w:ascii="David" w:hAnsi="David" w:cs="David"/>
          <w:sz w:val="24"/>
          <w:szCs w:val="24"/>
          <w:rtl/>
        </w:rPr>
      </w:pPr>
      <w:r>
        <w:rPr>
          <w:rFonts w:ascii="David" w:hAnsi="David" w:cs="David"/>
          <w:sz w:val="24"/>
          <w:szCs w:val="24"/>
          <w:rtl/>
        </w:rPr>
        <w:t xml:space="preserve">המציע רשאי לחזור בו מן ההצעה בהודעה לניצע, ובלבד שהודעת החזרה </w:t>
      </w:r>
      <w:r>
        <w:rPr>
          <w:rFonts w:ascii="David" w:hAnsi="David" w:cs="David"/>
          <w:b/>
          <w:bCs/>
          <w:sz w:val="24"/>
          <w:szCs w:val="24"/>
          <w:rtl/>
        </w:rPr>
        <w:t>נמסרה לניצע</w:t>
      </w:r>
      <w:r>
        <w:rPr>
          <w:rFonts w:ascii="David" w:hAnsi="David" w:cs="David"/>
          <w:sz w:val="24"/>
          <w:szCs w:val="24"/>
          <w:rtl/>
        </w:rPr>
        <w:t xml:space="preserve"> לפני </w:t>
      </w:r>
      <w:r>
        <w:rPr>
          <w:rFonts w:ascii="David" w:hAnsi="David" w:cs="David"/>
          <w:b/>
          <w:bCs/>
          <w:sz w:val="24"/>
          <w:szCs w:val="24"/>
          <w:rtl/>
        </w:rPr>
        <w:t>שנתן</w:t>
      </w:r>
      <w:r>
        <w:rPr>
          <w:rFonts w:ascii="David" w:hAnsi="David" w:cs="David"/>
          <w:sz w:val="24"/>
          <w:szCs w:val="24"/>
          <w:rtl/>
        </w:rPr>
        <w:t xml:space="preserve"> הודעת קיבול.</w:t>
      </w:r>
    </w:p>
    <w:p w14:paraId="65ED208E" w14:textId="77777777" w:rsidR="00BD20C3" w:rsidRDefault="00BD20C3" w:rsidP="00F25827">
      <w:pPr>
        <w:pStyle w:val="a3"/>
        <w:numPr>
          <w:ilvl w:val="0"/>
          <w:numId w:val="17"/>
        </w:numPr>
        <w:spacing w:before="120" w:after="120" w:line="360" w:lineRule="auto"/>
        <w:rPr>
          <w:rFonts w:ascii="David" w:hAnsi="David" w:cs="David"/>
          <w:sz w:val="24"/>
          <w:szCs w:val="24"/>
        </w:rPr>
      </w:pPr>
      <w:r>
        <w:rPr>
          <w:rFonts w:ascii="David" w:hAnsi="David" w:cs="David"/>
          <w:sz w:val="24"/>
          <w:szCs w:val="24"/>
          <w:rtl/>
        </w:rPr>
        <w:t>קבע המציע שהצעתו היא ללא חזרה, או שקבע מועד לקיבולה, אין הוא רשאי לחזור בו ממנה לאחר שנמסרה לניצע.</w:t>
      </w:r>
    </w:p>
    <w:p w14:paraId="5506CF10" w14:textId="4FE37D4D" w:rsidR="00BD20C3" w:rsidRDefault="00BD20C3" w:rsidP="00F25827">
      <w:pPr>
        <w:spacing w:before="120" w:after="120" w:line="360" w:lineRule="auto"/>
        <w:rPr>
          <w:rFonts w:ascii="David" w:hAnsi="David" w:cs="David"/>
          <w:b/>
          <w:bCs/>
          <w:sz w:val="24"/>
          <w:szCs w:val="24"/>
          <w:u w:val="single"/>
        </w:rPr>
      </w:pPr>
      <w:r>
        <w:rPr>
          <w:rFonts w:ascii="David" w:hAnsi="David" w:cs="David"/>
          <w:b/>
          <w:bCs/>
          <w:sz w:val="24"/>
          <w:szCs w:val="24"/>
          <w:u w:val="single"/>
          <w:rtl/>
        </w:rPr>
        <w:t>סעיף 10 לחוק החוזים (חלק כללי) –</w:t>
      </w:r>
    </w:p>
    <w:p w14:paraId="01426CBD" w14:textId="77777777" w:rsidR="00BD20C3" w:rsidRDefault="00BD20C3" w:rsidP="00F25827">
      <w:pPr>
        <w:spacing w:before="120" w:after="120" w:line="360" w:lineRule="auto"/>
        <w:rPr>
          <w:rFonts w:ascii="David" w:hAnsi="David" w:cs="David"/>
          <w:sz w:val="24"/>
          <w:szCs w:val="24"/>
          <w:rtl/>
        </w:rPr>
      </w:pPr>
      <w:r>
        <w:rPr>
          <w:rFonts w:ascii="David" w:hAnsi="David" w:cs="David"/>
          <w:sz w:val="24"/>
          <w:szCs w:val="24"/>
          <w:rtl/>
        </w:rPr>
        <w:t>הניצע רשאי לחזור בו מן הקיבול בהודעה למציע, ובלבד שהודעת החזרה נמסרה למציע לא לאחר שנמסרה לו הודעת הקיבול או שנודע לו על קיבול בדרך האמורה בסעיף 6(א)</w:t>
      </w:r>
      <w:r>
        <w:rPr>
          <w:rFonts w:ascii="David" w:hAnsi="David" w:cs="David"/>
          <w:sz w:val="24"/>
          <w:szCs w:val="24"/>
        </w:rPr>
        <w:t>.</w:t>
      </w:r>
    </w:p>
    <w:p w14:paraId="6C522C8E" w14:textId="77777777" w:rsidR="00BD20C3" w:rsidRDefault="00BD20C3" w:rsidP="00F25827">
      <w:pPr>
        <w:spacing w:before="120" w:after="120" w:line="360" w:lineRule="auto"/>
        <w:rPr>
          <w:rFonts w:ascii="David" w:hAnsi="David" w:cs="David"/>
          <w:b/>
          <w:bCs/>
          <w:sz w:val="24"/>
          <w:szCs w:val="24"/>
          <w:u w:val="single"/>
          <w:rtl/>
        </w:rPr>
      </w:pPr>
      <w:r>
        <w:rPr>
          <w:rFonts w:ascii="David" w:hAnsi="David" w:cs="David"/>
          <w:b/>
          <w:bCs/>
          <w:sz w:val="24"/>
          <w:szCs w:val="24"/>
          <w:u w:val="single"/>
          <w:rtl/>
        </w:rPr>
        <w:t xml:space="preserve">סעיף 60 לחוק החוזים (חלק כללי) – </w:t>
      </w:r>
    </w:p>
    <w:p w14:paraId="27842FA3" w14:textId="77777777" w:rsidR="00BD20C3" w:rsidRDefault="00BD20C3" w:rsidP="00F25827">
      <w:pPr>
        <w:pStyle w:val="a3"/>
        <w:numPr>
          <w:ilvl w:val="0"/>
          <w:numId w:val="18"/>
        </w:numPr>
        <w:spacing w:before="120" w:after="120" w:line="360" w:lineRule="auto"/>
        <w:rPr>
          <w:rFonts w:ascii="David" w:hAnsi="David" w:cs="David"/>
          <w:sz w:val="24"/>
          <w:szCs w:val="24"/>
          <w:rtl/>
        </w:rPr>
      </w:pPr>
      <w:r>
        <w:rPr>
          <w:rFonts w:ascii="David" w:hAnsi="David" w:cs="David"/>
          <w:sz w:val="24"/>
          <w:szCs w:val="24"/>
          <w:rtl/>
        </w:rPr>
        <w:t>הודעה לפי חוק זה תינתן בדרך המקובלת בנסיבות העניין.</w:t>
      </w:r>
    </w:p>
    <w:p w14:paraId="5FAAAE65" w14:textId="18117DD6" w:rsidR="00BD20C3" w:rsidRPr="00EA6E27" w:rsidRDefault="00BD20C3" w:rsidP="00F25827">
      <w:pPr>
        <w:pStyle w:val="a3"/>
        <w:numPr>
          <w:ilvl w:val="0"/>
          <w:numId w:val="18"/>
        </w:numPr>
        <w:spacing w:before="120" w:after="120" w:line="360" w:lineRule="auto"/>
        <w:rPr>
          <w:rFonts w:ascii="David" w:hAnsi="David" w:cs="David"/>
          <w:sz w:val="24"/>
          <w:szCs w:val="24"/>
          <w:rtl/>
        </w:rPr>
      </w:pPr>
      <w:r>
        <w:rPr>
          <w:rFonts w:ascii="David" w:hAnsi="David" w:cs="David"/>
          <w:sz w:val="24"/>
          <w:szCs w:val="24"/>
          <w:rtl/>
        </w:rPr>
        <w:t xml:space="preserve">מקום שמדובר בחוק זה על מסירת הודעה, רואים את ההודעה </w:t>
      </w:r>
      <w:proofErr w:type="spellStart"/>
      <w:r>
        <w:rPr>
          <w:rFonts w:ascii="David" w:hAnsi="David" w:cs="David"/>
          <w:sz w:val="24"/>
          <w:szCs w:val="24"/>
          <w:rtl/>
        </w:rPr>
        <w:t>כנמסרה</w:t>
      </w:r>
      <w:proofErr w:type="spellEnd"/>
      <w:r>
        <w:rPr>
          <w:rFonts w:ascii="David" w:hAnsi="David" w:cs="David"/>
          <w:sz w:val="24"/>
          <w:szCs w:val="24"/>
          <w:rtl/>
        </w:rPr>
        <w:t xml:space="preserve"> במועד שבו הגיעה לנמען או אל מענו.</w:t>
      </w:r>
    </w:p>
    <w:p w14:paraId="7D58F1C1" w14:textId="7986AA21" w:rsidR="00AD426D" w:rsidRDefault="00BD20C3" w:rsidP="00F25827">
      <w:pPr>
        <w:spacing w:line="360" w:lineRule="auto"/>
        <w:rPr>
          <w:rFonts w:ascii="David" w:hAnsi="David" w:cs="David"/>
          <w:sz w:val="24"/>
          <w:szCs w:val="24"/>
          <w:rtl/>
        </w:rPr>
      </w:pPr>
      <w:r>
        <w:rPr>
          <w:rFonts w:ascii="David" w:hAnsi="David" w:cs="David" w:hint="cs"/>
          <w:sz w:val="24"/>
          <w:szCs w:val="24"/>
          <w:rtl/>
        </w:rPr>
        <w:t>בין סעיף 3 ל</w:t>
      </w:r>
      <w:r w:rsidR="0010410C">
        <w:rPr>
          <w:rFonts w:ascii="David" w:hAnsi="David" w:cs="David" w:hint="cs"/>
          <w:sz w:val="24"/>
          <w:szCs w:val="24"/>
          <w:rtl/>
        </w:rPr>
        <w:t>-</w:t>
      </w:r>
      <w:r>
        <w:rPr>
          <w:rFonts w:ascii="David" w:hAnsi="David" w:cs="David" w:hint="cs"/>
          <w:sz w:val="24"/>
          <w:szCs w:val="24"/>
          <w:rtl/>
        </w:rPr>
        <w:t>10 יש חוסר סימטריה מכיוון שסעיף 3 כובל את המציע עוד לפני שנכרת חוזה</w:t>
      </w:r>
      <w:r w:rsidR="005263BA">
        <w:rPr>
          <w:rFonts w:ascii="David" w:hAnsi="David" w:cs="David" w:hint="cs"/>
          <w:sz w:val="24"/>
          <w:szCs w:val="24"/>
          <w:rtl/>
        </w:rPr>
        <w:t xml:space="preserve"> ומנגד הניצע עדיין לא כבול</w:t>
      </w:r>
      <w:r w:rsidR="00AD426D">
        <w:rPr>
          <w:rFonts w:ascii="David" w:hAnsi="David" w:cs="David" w:hint="cs"/>
          <w:sz w:val="24"/>
          <w:szCs w:val="24"/>
          <w:rtl/>
        </w:rPr>
        <w:t>. המציע אינו יכול לחזור בו מהצעתו אם הניצע נתן את הודעת הקיבול (על אף שהיא עדיין לא הגיעה לידיו)</w:t>
      </w:r>
      <w:r>
        <w:rPr>
          <w:rFonts w:ascii="David" w:hAnsi="David" w:cs="David" w:hint="cs"/>
          <w:sz w:val="24"/>
          <w:szCs w:val="24"/>
          <w:rtl/>
        </w:rPr>
        <w:t>.</w:t>
      </w:r>
      <w:r w:rsidR="005263BA">
        <w:rPr>
          <w:rFonts w:ascii="David" w:hAnsi="David" w:cs="David"/>
          <w:sz w:val="24"/>
          <w:szCs w:val="24"/>
          <w:rtl/>
        </w:rPr>
        <w:br/>
      </w:r>
      <w:r w:rsidR="005263BA">
        <w:rPr>
          <w:rFonts w:ascii="David" w:hAnsi="David" w:cs="David" w:hint="cs"/>
          <w:sz w:val="24"/>
          <w:szCs w:val="24"/>
          <w:rtl/>
        </w:rPr>
        <w:t xml:space="preserve">לדוג' אם אדם מוסר את הודעת הקיבול בדואר, מבחינת המציע החוזה השתכלל, מבחינת הניצע, כל עוד הקיבול </w:t>
      </w:r>
      <w:r w:rsidR="005263BA">
        <w:rPr>
          <w:rFonts w:ascii="David" w:hAnsi="David" w:cs="David" w:hint="cs"/>
          <w:sz w:val="24"/>
          <w:szCs w:val="24"/>
          <w:rtl/>
        </w:rPr>
        <w:lastRenderedPageBreak/>
        <w:t>לא הגיע למציע הוא יכול לחזור בו מהקיבול (יכול לשלוח חזרה מהקיבול דרך שליח).</w:t>
      </w:r>
      <w:r w:rsidR="00EA6E27">
        <w:rPr>
          <w:rFonts w:ascii="David" w:hAnsi="David" w:cs="David" w:hint="cs"/>
          <w:sz w:val="24"/>
          <w:szCs w:val="24"/>
          <w:rtl/>
        </w:rPr>
        <w:t xml:space="preserve"> </w:t>
      </w:r>
      <w:r>
        <w:rPr>
          <w:rFonts w:ascii="David" w:hAnsi="David" w:cs="David" w:hint="cs"/>
          <w:sz w:val="24"/>
          <w:szCs w:val="24"/>
          <w:rtl/>
        </w:rPr>
        <w:t>הרעיון שעומד מאחורי זה הוא ההסתמכות של הניצע על ההצעה.</w:t>
      </w:r>
    </w:p>
    <w:p w14:paraId="784E3988" w14:textId="6C0212DC" w:rsidR="006D0415" w:rsidRDefault="00AD426D" w:rsidP="00F25827">
      <w:pPr>
        <w:spacing w:line="360" w:lineRule="auto"/>
        <w:rPr>
          <w:rFonts w:ascii="David" w:hAnsi="David" w:cs="David"/>
          <w:b/>
          <w:bCs/>
          <w:sz w:val="24"/>
          <w:szCs w:val="24"/>
          <w:u w:val="single"/>
          <w:rtl/>
        </w:rPr>
      </w:pPr>
      <w:r w:rsidRPr="00EA6E27">
        <w:rPr>
          <w:rFonts w:ascii="David" w:hAnsi="David" w:cs="David" w:hint="cs"/>
          <w:b/>
          <w:bCs/>
          <w:sz w:val="24"/>
          <w:szCs w:val="24"/>
          <w:rtl/>
        </w:rPr>
        <w:t>המציע הוא אדון ההצעה.</w:t>
      </w:r>
      <w:r>
        <w:rPr>
          <w:rFonts w:ascii="David" w:hAnsi="David" w:cs="David"/>
          <w:sz w:val="24"/>
          <w:szCs w:val="24"/>
          <w:rtl/>
        </w:rPr>
        <w:br/>
      </w:r>
      <w:r>
        <w:rPr>
          <w:rFonts w:ascii="David" w:hAnsi="David" w:cs="David" w:hint="cs"/>
          <w:sz w:val="24"/>
          <w:szCs w:val="24"/>
          <w:rtl/>
        </w:rPr>
        <w:t>- יכול לקבוע בהצעה שתהיה לו זכות חזרה כל עוד לא</w:t>
      </w:r>
      <w:r w:rsidRPr="00AD426D">
        <w:rPr>
          <w:rFonts w:ascii="David" w:hAnsi="David" w:cs="David" w:hint="cs"/>
          <w:b/>
          <w:bCs/>
          <w:sz w:val="24"/>
          <w:szCs w:val="24"/>
          <w:rtl/>
        </w:rPr>
        <w:t xml:space="preserve"> נמסרה</w:t>
      </w:r>
      <w:r>
        <w:rPr>
          <w:rFonts w:ascii="David" w:hAnsi="David" w:cs="David" w:hint="cs"/>
          <w:sz w:val="24"/>
          <w:szCs w:val="24"/>
          <w:rtl/>
        </w:rPr>
        <w:t xml:space="preserve"> לו הודעת הקיבול (משמע ניתן להתנות על סעיף 10).</w:t>
      </w:r>
      <w:r>
        <w:rPr>
          <w:rFonts w:ascii="David" w:hAnsi="David" w:cs="David"/>
          <w:sz w:val="24"/>
          <w:szCs w:val="24"/>
          <w:rtl/>
        </w:rPr>
        <w:br/>
      </w:r>
      <w:r>
        <w:rPr>
          <w:rFonts w:ascii="David" w:hAnsi="David" w:cs="David" w:hint="cs"/>
          <w:sz w:val="24"/>
          <w:szCs w:val="24"/>
          <w:rtl/>
        </w:rPr>
        <w:t>- יכול להתנות גם על הזכות שלו לחזור מההצעה לאחר שנמסרה.</w:t>
      </w:r>
      <w:r w:rsidR="00BD20C3">
        <w:rPr>
          <w:rFonts w:ascii="David" w:hAnsi="David" w:cs="David"/>
          <w:sz w:val="24"/>
          <w:szCs w:val="24"/>
          <w:rtl/>
        </w:rPr>
        <w:br/>
      </w:r>
      <w:r>
        <w:rPr>
          <w:rFonts w:ascii="David" w:hAnsi="David" w:cs="David" w:hint="cs"/>
          <w:sz w:val="24"/>
          <w:szCs w:val="24"/>
          <w:rtl/>
        </w:rPr>
        <w:t>- המציע יכול להגביל את עצמו ולקבוע שאינו יכול לחזור מההצעה (הצעה בלתי הדירה).</w:t>
      </w:r>
      <w:r>
        <w:rPr>
          <w:rFonts w:ascii="David" w:hAnsi="David" w:cs="David"/>
          <w:sz w:val="24"/>
          <w:szCs w:val="24"/>
          <w:rtl/>
        </w:rPr>
        <w:br/>
      </w:r>
      <w:r w:rsidR="00BD20C3" w:rsidRPr="00BD20C3">
        <w:rPr>
          <w:rFonts w:ascii="David" w:hAnsi="David" w:cs="David" w:hint="cs"/>
          <w:b/>
          <w:bCs/>
          <w:sz w:val="24"/>
          <w:szCs w:val="24"/>
          <w:rtl/>
        </w:rPr>
        <w:t>מה מרוויח המציע מהצעה בלתי הדירה?</w:t>
      </w:r>
      <w:r w:rsidR="00BD20C3">
        <w:rPr>
          <w:rFonts w:ascii="David" w:hAnsi="David" w:cs="David"/>
          <w:sz w:val="24"/>
          <w:szCs w:val="24"/>
          <w:rtl/>
        </w:rPr>
        <w:br/>
      </w:r>
      <w:r w:rsidR="00BD20C3">
        <w:rPr>
          <w:rFonts w:ascii="David" w:hAnsi="David" w:cs="David" w:hint="cs"/>
          <w:sz w:val="24"/>
          <w:szCs w:val="24"/>
          <w:rtl/>
        </w:rPr>
        <w:t>יגרום לאנשים לקבל את הצעתו</w:t>
      </w:r>
      <w:r>
        <w:rPr>
          <w:rFonts w:ascii="David" w:hAnsi="David" w:cs="David" w:hint="cs"/>
          <w:sz w:val="24"/>
          <w:szCs w:val="24"/>
          <w:rtl/>
        </w:rPr>
        <w:t xml:space="preserve"> מכיוון שלא יפחדו שהוא לפתע יבטל אותה. בנוסף,</w:t>
      </w:r>
      <w:r w:rsidR="00BD20C3">
        <w:rPr>
          <w:rFonts w:ascii="David" w:hAnsi="David" w:cs="David" w:hint="cs"/>
          <w:sz w:val="24"/>
          <w:szCs w:val="24"/>
          <w:rtl/>
        </w:rPr>
        <w:t xml:space="preserve"> </w:t>
      </w:r>
      <w:r>
        <w:rPr>
          <w:rFonts w:ascii="David" w:hAnsi="David" w:cs="David" w:hint="cs"/>
          <w:sz w:val="24"/>
          <w:szCs w:val="24"/>
          <w:rtl/>
        </w:rPr>
        <w:t>הגבלת זמן יוצרת לחץ על הניצעים, יש להם דד ליין מסוים וירצו לעמוד בו</w:t>
      </w:r>
      <w:r w:rsidR="00BD20C3">
        <w:rPr>
          <w:rFonts w:ascii="David" w:hAnsi="David" w:cs="David" w:hint="cs"/>
          <w:sz w:val="24"/>
          <w:szCs w:val="24"/>
          <w:rtl/>
        </w:rPr>
        <w:t xml:space="preserve"> לפני שה</w:t>
      </w:r>
      <w:r>
        <w:rPr>
          <w:rFonts w:ascii="David" w:hAnsi="David" w:cs="David" w:hint="cs"/>
          <w:sz w:val="24"/>
          <w:szCs w:val="24"/>
          <w:rtl/>
        </w:rPr>
        <w:t>הצעה</w:t>
      </w:r>
      <w:r w:rsidR="00BD20C3">
        <w:rPr>
          <w:rFonts w:ascii="David" w:hAnsi="David" w:cs="David" w:hint="cs"/>
          <w:sz w:val="24"/>
          <w:szCs w:val="24"/>
          <w:rtl/>
        </w:rPr>
        <w:t xml:space="preserve"> תפוג.</w:t>
      </w:r>
      <w:r>
        <w:rPr>
          <w:rFonts w:ascii="David" w:hAnsi="David" w:cs="David"/>
          <w:sz w:val="24"/>
          <w:szCs w:val="24"/>
          <w:rtl/>
        </w:rPr>
        <w:br/>
      </w:r>
      <w:r w:rsidR="00EA6E27">
        <w:rPr>
          <w:rFonts w:ascii="David" w:hAnsi="David" w:cs="David" w:hint="cs"/>
          <w:b/>
          <w:bCs/>
          <w:sz w:val="24"/>
          <w:szCs w:val="24"/>
          <w:rtl/>
        </w:rPr>
        <w:t xml:space="preserve">פס"ד </w:t>
      </w:r>
      <w:proofErr w:type="spellStart"/>
      <w:r w:rsidR="003F77A9" w:rsidRPr="003F77A9">
        <w:rPr>
          <w:rFonts w:ascii="David" w:hAnsi="David" w:cs="David" w:hint="cs"/>
          <w:b/>
          <w:bCs/>
          <w:sz w:val="24"/>
          <w:szCs w:val="24"/>
          <w:rtl/>
        </w:rPr>
        <w:t>נוה</w:t>
      </w:r>
      <w:proofErr w:type="spellEnd"/>
      <w:r w:rsidR="003F77A9" w:rsidRPr="003F77A9">
        <w:rPr>
          <w:rFonts w:ascii="David" w:hAnsi="David" w:cs="David" w:hint="cs"/>
          <w:b/>
          <w:bCs/>
          <w:sz w:val="24"/>
          <w:szCs w:val="24"/>
          <w:rtl/>
        </w:rPr>
        <w:t xml:space="preserve"> עם נ' </w:t>
      </w:r>
      <w:proofErr w:type="spellStart"/>
      <w:r w:rsidR="003F77A9" w:rsidRPr="003F77A9">
        <w:rPr>
          <w:rFonts w:ascii="David" w:hAnsi="David" w:cs="David" w:hint="cs"/>
          <w:b/>
          <w:bCs/>
          <w:sz w:val="24"/>
          <w:szCs w:val="24"/>
          <w:rtl/>
        </w:rPr>
        <w:t>יעקובסון</w:t>
      </w:r>
      <w:proofErr w:type="spellEnd"/>
      <w:r w:rsidR="003F77A9" w:rsidRPr="003F77A9">
        <w:rPr>
          <w:rFonts w:ascii="David" w:hAnsi="David" w:cs="David" w:hint="cs"/>
          <w:b/>
          <w:bCs/>
          <w:sz w:val="24"/>
          <w:szCs w:val="24"/>
          <w:rtl/>
        </w:rPr>
        <w:t>-</w:t>
      </w:r>
      <w:r w:rsidR="003F77A9">
        <w:rPr>
          <w:rFonts w:ascii="David" w:hAnsi="David" w:cs="David" w:hint="cs"/>
          <w:sz w:val="24"/>
          <w:szCs w:val="24"/>
          <w:rtl/>
        </w:rPr>
        <w:t xml:space="preserve"> לעיתים נראה אדם שמציע הצעה בלתי הדירה, אך מתחרט וניתן לראות זאת בכך שקובע תנאים לא הגיוניים לביצוע הקיבול. במקרים כאלו של התחמקות מצד המציע- בכל זאת החוזה משתכלל.</w:t>
      </w:r>
    </w:p>
    <w:p w14:paraId="506D6A38" w14:textId="269A76E3" w:rsidR="00741A04" w:rsidRPr="00736DC6" w:rsidRDefault="00741A04" w:rsidP="00F25827">
      <w:pPr>
        <w:spacing w:line="360" w:lineRule="auto"/>
        <w:jc w:val="center"/>
        <w:rPr>
          <w:rFonts w:ascii="David" w:hAnsi="David" w:cs="David"/>
          <w:sz w:val="24"/>
          <w:szCs w:val="24"/>
          <w:rtl/>
        </w:rPr>
      </w:pPr>
      <w:r>
        <w:rPr>
          <w:rFonts w:ascii="David" w:hAnsi="David" w:cs="David" w:hint="cs"/>
          <w:b/>
          <w:bCs/>
          <w:sz w:val="24"/>
          <w:szCs w:val="24"/>
          <w:u w:val="single"/>
          <w:rtl/>
        </w:rPr>
        <w:t>פקיעת ההצעה</w:t>
      </w:r>
    </w:p>
    <w:p w14:paraId="3F1D80D9" w14:textId="77777777" w:rsidR="000876A6" w:rsidRDefault="00B97418" w:rsidP="00F25827">
      <w:pPr>
        <w:pStyle w:val="a3"/>
        <w:numPr>
          <w:ilvl w:val="0"/>
          <w:numId w:val="16"/>
        </w:numPr>
        <w:spacing w:line="360" w:lineRule="auto"/>
        <w:rPr>
          <w:rFonts w:ascii="David" w:hAnsi="David" w:cs="David"/>
          <w:sz w:val="24"/>
          <w:szCs w:val="24"/>
        </w:rPr>
      </w:pPr>
      <w:r w:rsidRPr="00790CB6">
        <w:rPr>
          <w:rFonts w:ascii="David" w:hAnsi="David" w:cs="David" w:hint="cs"/>
          <w:b/>
          <w:bCs/>
          <w:sz w:val="24"/>
          <w:szCs w:val="24"/>
          <w:rtl/>
        </w:rPr>
        <w:t xml:space="preserve">בפס"ד </w:t>
      </w:r>
      <w:proofErr w:type="spellStart"/>
      <w:r w:rsidR="003B5193" w:rsidRPr="00790CB6">
        <w:rPr>
          <w:rFonts w:ascii="David" w:hAnsi="David" w:cs="David" w:hint="cs"/>
          <w:b/>
          <w:bCs/>
          <w:sz w:val="24"/>
          <w:szCs w:val="24"/>
          <w:rtl/>
        </w:rPr>
        <w:t>קוזלי</w:t>
      </w:r>
      <w:proofErr w:type="spellEnd"/>
      <w:r w:rsidR="003B5193" w:rsidRPr="00790CB6">
        <w:rPr>
          <w:rFonts w:ascii="David" w:hAnsi="David" w:cs="David" w:hint="cs"/>
          <w:b/>
          <w:bCs/>
          <w:sz w:val="24"/>
          <w:szCs w:val="24"/>
          <w:rtl/>
        </w:rPr>
        <w:t xml:space="preserve"> נ' מדינת ישראל</w:t>
      </w:r>
      <w:r>
        <w:rPr>
          <w:rFonts w:ascii="David" w:hAnsi="David" w:cs="David" w:hint="cs"/>
          <w:sz w:val="24"/>
          <w:szCs w:val="24"/>
          <w:rtl/>
        </w:rPr>
        <w:t xml:space="preserve"> עלו מספר שאלות.</w:t>
      </w:r>
    </w:p>
    <w:p w14:paraId="3D8FA40C" w14:textId="20B8740F" w:rsidR="000876A6" w:rsidRDefault="00B97418" w:rsidP="00F25827">
      <w:pPr>
        <w:pStyle w:val="a3"/>
        <w:numPr>
          <w:ilvl w:val="0"/>
          <w:numId w:val="21"/>
        </w:numPr>
        <w:spacing w:line="360" w:lineRule="auto"/>
        <w:rPr>
          <w:rFonts w:ascii="David" w:hAnsi="David" w:cs="David"/>
          <w:sz w:val="24"/>
          <w:szCs w:val="24"/>
        </w:rPr>
      </w:pPr>
      <w:r>
        <w:rPr>
          <w:rFonts w:ascii="David" w:hAnsi="David" w:cs="David" w:hint="cs"/>
          <w:sz w:val="24"/>
          <w:szCs w:val="24"/>
          <w:rtl/>
        </w:rPr>
        <w:t xml:space="preserve"> ה</w:t>
      </w:r>
      <w:r w:rsidR="003B5193">
        <w:rPr>
          <w:rFonts w:ascii="David" w:hAnsi="David" w:cs="David" w:hint="cs"/>
          <w:sz w:val="24"/>
          <w:szCs w:val="24"/>
          <w:rtl/>
        </w:rPr>
        <w:t>אם המדינה חזרה בה מההצעה?</w:t>
      </w:r>
      <w:r>
        <w:rPr>
          <w:rFonts w:ascii="David" w:hAnsi="David" w:cs="David" w:hint="cs"/>
          <w:sz w:val="24"/>
          <w:szCs w:val="24"/>
          <w:rtl/>
        </w:rPr>
        <w:t xml:space="preserve"> והאם</w:t>
      </w:r>
      <w:r w:rsidR="003B5193">
        <w:rPr>
          <w:rFonts w:ascii="David" w:hAnsi="David" w:cs="David" w:hint="cs"/>
          <w:sz w:val="24"/>
          <w:szCs w:val="24"/>
          <w:rtl/>
        </w:rPr>
        <w:t xml:space="preserve"> </w:t>
      </w:r>
      <w:r w:rsidR="000876A6">
        <w:rPr>
          <w:rFonts w:ascii="David" w:hAnsi="David" w:cs="David" w:hint="cs"/>
          <w:sz w:val="24"/>
          <w:szCs w:val="24"/>
          <w:rtl/>
        </w:rPr>
        <w:t xml:space="preserve">זה </w:t>
      </w:r>
      <w:r w:rsidR="003B5193">
        <w:rPr>
          <w:rFonts w:ascii="David" w:hAnsi="David" w:cs="David" w:hint="cs"/>
          <w:sz w:val="24"/>
          <w:szCs w:val="24"/>
          <w:rtl/>
        </w:rPr>
        <w:t>אומר שההצעה פקעה?</w:t>
      </w:r>
    </w:p>
    <w:p w14:paraId="5F65AD4B" w14:textId="4CD6ACD5" w:rsidR="003B5193" w:rsidRPr="000876A6" w:rsidRDefault="003B5193" w:rsidP="00F25827">
      <w:pPr>
        <w:pStyle w:val="a3"/>
        <w:numPr>
          <w:ilvl w:val="0"/>
          <w:numId w:val="21"/>
        </w:numPr>
        <w:spacing w:line="360" w:lineRule="auto"/>
        <w:rPr>
          <w:rFonts w:ascii="David" w:hAnsi="David" w:cs="David"/>
          <w:sz w:val="24"/>
          <w:szCs w:val="24"/>
        </w:rPr>
      </w:pPr>
      <w:r w:rsidRPr="000876A6">
        <w:rPr>
          <w:rFonts w:ascii="David" w:hAnsi="David" w:cs="David" w:hint="cs"/>
          <w:sz w:val="24"/>
          <w:szCs w:val="24"/>
          <w:rtl/>
        </w:rPr>
        <w:t xml:space="preserve">האם </w:t>
      </w:r>
      <w:r w:rsidR="00B97418" w:rsidRPr="000876A6">
        <w:rPr>
          <w:rFonts w:ascii="David" w:hAnsi="David" w:cs="David" w:hint="cs"/>
          <w:sz w:val="24"/>
          <w:szCs w:val="24"/>
          <w:rtl/>
        </w:rPr>
        <w:t>בגלל ש</w:t>
      </w:r>
      <w:r w:rsidRPr="000876A6">
        <w:rPr>
          <w:rFonts w:ascii="David" w:hAnsi="David" w:cs="David" w:hint="cs"/>
          <w:sz w:val="24"/>
          <w:szCs w:val="24"/>
          <w:rtl/>
        </w:rPr>
        <w:t>העמותה</w:t>
      </w:r>
      <w:r w:rsidR="00B97418" w:rsidRPr="000876A6">
        <w:rPr>
          <w:rFonts w:ascii="David" w:hAnsi="David" w:cs="David" w:hint="cs"/>
          <w:sz w:val="24"/>
          <w:szCs w:val="24"/>
          <w:rtl/>
        </w:rPr>
        <w:t xml:space="preserve"> חדלה</w:t>
      </w:r>
      <w:r w:rsidRPr="000876A6">
        <w:rPr>
          <w:rFonts w:ascii="David" w:hAnsi="David" w:cs="David" w:hint="cs"/>
          <w:sz w:val="24"/>
          <w:szCs w:val="24"/>
          <w:rtl/>
        </w:rPr>
        <w:t xml:space="preserve"> מלהתקיים </w:t>
      </w:r>
      <w:r w:rsidR="00B97418" w:rsidRPr="000876A6">
        <w:rPr>
          <w:rFonts w:ascii="David" w:hAnsi="David" w:cs="David" w:hint="cs"/>
          <w:sz w:val="24"/>
          <w:szCs w:val="24"/>
          <w:rtl/>
        </w:rPr>
        <w:t xml:space="preserve">זה אומר שהייתה </w:t>
      </w:r>
      <w:r w:rsidRPr="000876A6">
        <w:rPr>
          <w:rFonts w:ascii="David" w:hAnsi="David" w:cs="David" w:hint="cs"/>
          <w:sz w:val="24"/>
          <w:szCs w:val="24"/>
          <w:rtl/>
        </w:rPr>
        <w:t>חזרה מההצעה?</w:t>
      </w:r>
    </w:p>
    <w:p w14:paraId="0CE11D6E" w14:textId="6409251C" w:rsidR="003B5193" w:rsidRDefault="003B5193" w:rsidP="00F25827">
      <w:pPr>
        <w:pStyle w:val="a3"/>
        <w:numPr>
          <w:ilvl w:val="0"/>
          <w:numId w:val="21"/>
        </w:numPr>
        <w:spacing w:line="360" w:lineRule="auto"/>
        <w:rPr>
          <w:rFonts w:ascii="David" w:hAnsi="David" w:cs="David"/>
          <w:sz w:val="24"/>
          <w:szCs w:val="24"/>
        </w:rPr>
      </w:pPr>
      <w:r>
        <w:rPr>
          <w:rFonts w:ascii="David" w:hAnsi="David" w:cs="David" w:hint="cs"/>
          <w:sz w:val="24"/>
          <w:szCs w:val="24"/>
          <w:rtl/>
        </w:rPr>
        <w:t>האם</w:t>
      </w:r>
      <w:r w:rsidR="00B97418">
        <w:rPr>
          <w:rFonts w:ascii="David" w:hAnsi="David" w:cs="David" w:hint="cs"/>
          <w:sz w:val="24"/>
          <w:szCs w:val="24"/>
          <w:rtl/>
        </w:rPr>
        <w:t xml:space="preserve"> החזרה מההצעה </w:t>
      </w:r>
      <w:r>
        <w:rPr>
          <w:rFonts w:ascii="David" w:hAnsi="David" w:cs="David" w:hint="cs"/>
          <w:sz w:val="24"/>
          <w:szCs w:val="24"/>
          <w:rtl/>
        </w:rPr>
        <w:t>התפרסמה באותו אופן שהתפרסמה ההצעה?</w:t>
      </w:r>
    </w:p>
    <w:p w14:paraId="2F89DCAF" w14:textId="77777777" w:rsidR="00B27948" w:rsidRDefault="00B97418" w:rsidP="00F25827">
      <w:pPr>
        <w:pStyle w:val="a3"/>
        <w:numPr>
          <w:ilvl w:val="0"/>
          <w:numId w:val="16"/>
        </w:numPr>
        <w:spacing w:line="360" w:lineRule="auto"/>
        <w:rPr>
          <w:rFonts w:ascii="David" w:hAnsi="David" w:cs="David"/>
          <w:sz w:val="24"/>
          <w:szCs w:val="24"/>
        </w:rPr>
      </w:pPr>
      <w:r w:rsidRPr="00741A04">
        <w:rPr>
          <w:rFonts w:ascii="David" w:hAnsi="David" w:cs="David" w:hint="cs"/>
          <w:sz w:val="24"/>
          <w:szCs w:val="24"/>
          <w:rtl/>
        </w:rPr>
        <w:t xml:space="preserve">החזרה מהצעה מתבצעת </w:t>
      </w:r>
      <w:r w:rsidRPr="00B27948">
        <w:rPr>
          <w:rFonts w:ascii="David" w:hAnsi="David" w:cs="David" w:hint="cs"/>
          <w:b/>
          <w:bCs/>
          <w:color w:val="FF0000"/>
          <w:sz w:val="24"/>
          <w:szCs w:val="24"/>
          <w:rtl/>
        </w:rPr>
        <w:t>באותה דרך</w:t>
      </w:r>
      <w:r w:rsidRPr="00B27948">
        <w:rPr>
          <w:rFonts w:ascii="David" w:hAnsi="David" w:cs="David" w:hint="cs"/>
          <w:color w:val="FF0000"/>
          <w:sz w:val="24"/>
          <w:szCs w:val="24"/>
          <w:rtl/>
        </w:rPr>
        <w:t xml:space="preserve"> </w:t>
      </w:r>
      <w:r w:rsidRPr="00741A04">
        <w:rPr>
          <w:rFonts w:ascii="David" w:hAnsi="David" w:cs="David" w:hint="cs"/>
          <w:sz w:val="24"/>
          <w:szCs w:val="24"/>
          <w:rtl/>
        </w:rPr>
        <w:t>בה ניתנה ההצעה</w:t>
      </w:r>
      <w:r w:rsidR="00B27948">
        <w:rPr>
          <w:rFonts w:ascii="David" w:hAnsi="David" w:cs="David" w:hint="cs"/>
          <w:sz w:val="24"/>
          <w:szCs w:val="24"/>
          <w:rtl/>
        </w:rPr>
        <w:t>.</w:t>
      </w:r>
    </w:p>
    <w:p w14:paraId="1D4CE9BE" w14:textId="6E1A0ED8" w:rsidR="00B27948" w:rsidRDefault="00B97418" w:rsidP="00F25827">
      <w:pPr>
        <w:pStyle w:val="a3"/>
        <w:numPr>
          <w:ilvl w:val="0"/>
          <w:numId w:val="21"/>
        </w:numPr>
        <w:spacing w:line="360" w:lineRule="auto"/>
        <w:rPr>
          <w:rFonts w:ascii="David" w:hAnsi="David" w:cs="David"/>
          <w:sz w:val="24"/>
          <w:szCs w:val="24"/>
        </w:rPr>
      </w:pPr>
      <w:r>
        <w:rPr>
          <w:rFonts w:ascii="David" w:hAnsi="David" w:cs="David" w:hint="cs"/>
          <w:sz w:val="24"/>
          <w:szCs w:val="24"/>
          <w:rtl/>
        </w:rPr>
        <w:t xml:space="preserve"> </w:t>
      </w:r>
      <w:r w:rsidR="003B5193" w:rsidRPr="00B97418">
        <w:rPr>
          <w:rFonts w:ascii="David" w:hAnsi="David" w:cs="David" w:hint="cs"/>
          <w:sz w:val="24"/>
          <w:szCs w:val="24"/>
          <w:rtl/>
        </w:rPr>
        <w:t>יש שוני בין הצעה לציבור לבין הצעה</w:t>
      </w:r>
      <w:r>
        <w:rPr>
          <w:rFonts w:ascii="David" w:hAnsi="David" w:cs="David" w:hint="cs"/>
          <w:sz w:val="24"/>
          <w:szCs w:val="24"/>
          <w:rtl/>
        </w:rPr>
        <w:t xml:space="preserve"> לאדם/ אנשים מסוימים</w:t>
      </w:r>
      <w:r w:rsidR="003B5193" w:rsidRPr="00B97418">
        <w:rPr>
          <w:rFonts w:ascii="David" w:hAnsi="David" w:cs="David" w:hint="cs"/>
          <w:sz w:val="24"/>
          <w:szCs w:val="24"/>
          <w:rtl/>
        </w:rPr>
        <w:t>.</w:t>
      </w:r>
    </w:p>
    <w:p w14:paraId="4218C574" w14:textId="4C48206E" w:rsidR="00B27948" w:rsidRDefault="00B97418" w:rsidP="00F25827">
      <w:pPr>
        <w:pStyle w:val="a3"/>
        <w:numPr>
          <w:ilvl w:val="0"/>
          <w:numId w:val="21"/>
        </w:numPr>
        <w:spacing w:line="360" w:lineRule="auto"/>
        <w:rPr>
          <w:rFonts w:ascii="David" w:hAnsi="David" w:cs="David"/>
          <w:sz w:val="24"/>
          <w:szCs w:val="24"/>
        </w:rPr>
      </w:pPr>
      <w:r>
        <w:rPr>
          <w:rFonts w:ascii="David" w:hAnsi="David" w:cs="David" w:hint="cs"/>
          <w:sz w:val="24"/>
          <w:szCs w:val="24"/>
          <w:rtl/>
        </w:rPr>
        <w:t xml:space="preserve"> כשיש הצעה</w:t>
      </w:r>
      <w:r w:rsidR="003B5193" w:rsidRPr="00B97418">
        <w:rPr>
          <w:rFonts w:ascii="David" w:hAnsi="David" w:cs="David" w:hint="cs"/>
          <w:sz w:val="24"/>
          <w:szCs w:val="24"/>
          <w:rtl/>
        </w:rPr>
        <w:t xml:space="preserve"> לאדם</w:t>
      </w:r>
      <w:r>
        <w:rPr>
          <w:rFonts w:ascii="David" w:hAnsi="David" w:cs="David" w:hint="cs"/>
          <w:sz w:val="24"/>
          <w:szCs w:val="24"/>
          <w:rtl/>
        </w:rPr>
        <w:t xml:space="preserve"> (או מספר אנשים)</w:t>
      </w:r>
      <w:r w:rsidR="003B5193" w:rsidRPr="00B97418">
        <w:rPr>
          <w:rFonts w:ascii="David" w:hAnsi="David" w:cs="David" w:hint="cs"/>
          <w:sz w:val="24"/>
          <w:szCs w:val="24"/>
          <w:rtl/>
        </w:rPr>
        <w:t xml:space="preserve"> צריך פשוט </w:t>
      </w:r>
      <w:r w:rsidR="003B5193" w:rsidRPr="00B97418">
        <w:rPr>
          <w:rFonts w:ascii="David" w:hAnsi="David" w:cs="David" w:hint="cs"/>
          <w:b/>
          <w:bCs/>
          <w:sz w:val="24"/>
          <w:szCs w:val="24"/>
          <w:rtl/>
        </w:rPr>
        <w:t>ליידע</w:t>
      </w:r>
      <w:r w:rsidR="003B5193" w:rsidRPr="00B97418">
        <w:rPr>
          <w:rFonts w:ascii="David" w:hAnsi="David" w:cs="David" w:hint="cs"/>
          <w:sz w:val="24"/>
          <w:szCs w:val="24"/>
          <w:rtl/>
        </w:rPr>
        <w:t xml:space="preserve"> אותו</w:t>
      </w:r>
      <w:r>
        <w:rPr>
          <w:rFonts w:ascii="David" w:hAnsi="David" w:cs="David" w:hint="cs"/>
          <w:sz w:val="24"/>
          <w:szCs w:val="24"/>
          <w:rtl/>
        </w:rPr>
        <w:t xml:space="preserve"> על החזרה מההצעה (לא משנה באיזה אופן)</w:t>
      </w:r>
      <w:r w:rsidR="003B5193" w:rsidRPr="00B97418">
        <w:rPr>
          <w:rFonts w:ascii="David" w:hAnsi="David" w:cs="David" w:hint="cs"/>
          <w:sz w:val="24"/>
          <w:szCs w:val="24"/>
          <w:rtl/>
        </w:rPr>
        <w:t>.</w:t>
      </w:r>
    </w:p>
    <w:p w14:paraId="46E1A318" w14:textId="2B5056D9" w:rsidR="003B5193" w:rsidRPr="00B27948" w:rsidRDefault="00B97418" w:rsidP="00F25827">
      <w:pPr>
        <w:pStyle w:val="a3"/>
        <w:numPr>
          <w:ilvl w:val="0"/>
          <w:numId w:val="21"/>
        </w:numPr>
        <w:spacing w:line="360" w:lineRule="auto"/>
        <w:rPr>
          <w:rFonts w:ascii="David" w:hAnsi="David" w:cs="David"/>
          <w:sz w:val="24"/>
          <w:szCs w:val="24"/>
        </w:rPr>
      </w:pPr>
      <w:r w:rsidRPr="00B27948">
        <w:rPr>
          <w:rFonts w:ascii="David" w:hAnsi="David" w:cs="David" w:hint="cs"/>
          <w:sz w:val="24"/>
          <w:szCs w:val="24"/>
          <w:rtl/>
        </w:rPr>
        <w:t>כשה</w:t>
      </w:r>
      <w:r w:rsidR="003B5193" w:rsidRPr="00B27948">
        <w:rPr>
          <w:rFonts w:ascii="David" w:hAnsi="David" w:cs="David" w:hint="cs"/>
          <w:sz w:val="24"/>
          <w:szCs w:val="24"/>
          <w:rtl/>
        </w:rPr>
        <w:t>הצעה</w:t>
      </w:r>
      <w:r w:rsidRPr="00B27948">
        <w:rPr>
          <w:rFonts w:ascii="David" w:hAnsi="David" w:cs="David" w:hint="cs"/>
          <w:sz w:val="24"/>
          <w:szCs w:val="24"/>
          <w:rtl/>
        </w:rPr>
        <w:t xml:space="preserve"> היא</w:t>
      </w:r>
      <w:r w:rsidR="003B5193" w:rsidRPr="00B27948">
        <w:rPr>
          <w:rFonts w:ascii="David" w:hAnsi="David" w:cs="David" w:hint="cs"/>
          <w:sz w:val="24"/>
          <w:szCs w:val="24"/>
          <w:rtl/>
        </w:rPr>
        <w:t xml:space="preserve"> לציבור </w:t>
      </w:r>
      <w:r w:rsidRPr="00B27948">
        <w:rPr>
          <w:rFonts w:ascii="David" w:hAnsi="David" w:cs="David" w:hint="cs"/>
          <w:sz w:val="24"/>
          <w:szCs w:val="24"/>
          <w:rtl/>
        </w:rPr>
        <w:t xml:space="preserve"> צריך לפרסם את החזרה מההצעה </w:t>
      </w:r>
      <w:r w:rsidRPr="00B27948">
        <w:rPr>
          <w:rFonts w:ascii="David" w:hAnsi="David" w:cs="David" w:hint="cs"/>
          <w:b/>
          <w:bCs/>
          <w:sz w:val="24"/>
          <w:szCs w:val="24"/>
          <w:rtl/>
        </w:rPr>
        <w:t>בדיוק</w:t>
      </w:r>
      <w:r w:rsidRPr="00B27948">
        <w:rPr>
          <w:rFonts w:ascii="David" w:hAnsi="David" w:cs="David" w:hint="cs"/>
          <w:sz w:val="24"/>
          <w:szCs w:val="24"/>
          <w:rtl/>
        </w:rPr>
        <w:t xml:space="preserve"> כמו שהתפרסמה ההצעה (לדוג' שלטי חוצות). אנו רוצים למנוע את</w:t>
      </w:r>
      <w:r w:rsidR="003B5193" w:rsidRPr="00B27948">
        <w:rPr>
          <w:rFonts w:ascii="David" w:hAnsi="David" w:cs="David" w:hint="cs"/>
          <w:sz w:val="24"/>
          <w:szCs w:val="24"/>
          <w:rtl/>
        </w:rPr>
        <w:t xml:space="preserve"> אינטרס </w:t>
      </w:r>
      <w:r w:rsidRPr="00B27948">
        <w:rPr>
          <w:rFonts w:ascii="David" w:hAnsi="David" w:cs="David" w:hint="cs"/>
          <w:sz w:val="24"/>
          <w:szCs w:val="24"/>
          <w:rtl/>
        </w:rPr>
        <w:t>ה</w:t>
      </w:r>
      <w:r w:rsidR="003B5193" w:rsidRPr="00B27948">
        <w:rPr>
          <w:rFonts w:ascii="David" w:hAnsi="David" w:cs="David" w:hint="cs"/>
          <w:sz w:val="24"/>
          <w:szCs w:val="24"/>
          <w:rtl/>
        </w:rPr>
        <w:t xml:space="preserve">הסתמכות </w:t>
      </w:r>
      <w:r w:rsidRPr="00B27948">
        <w:rPr>
          <w:rFonts w:ascii="David" w:hAnsi="David" w:cs="David" w:hint="cs"/>
          <w:sz w:val="24"/>
          <w:szCs w:val="24"/>
          <w:rtl/>
        </w:rPr>
        <w:t>של הציבור על ההצעה ומניחים שבאות</w:t>
      </w:r>
      <w:r w:rsidR="004B4784" w:rsidRPr="00B27948">
        <w:rPr>
          <w:rFonts w:ascii="David" w:hAnsi="David" w:cs="David" w:hint="cs"/>
          <w:sz w:val="24"/>
          <w:szCs w:val="24"/>
          <w:rtl/>
        </w:rPr>
        <w:t>ה</w:t>
      </w:r>
      <w:r w:rsidRPr="00B27948">
        <w:rPr>
          <w:rFonts w:ascii="David" w:hAnsi="David" w:cs="David" w:hint="cs"/>
          <w:sz w:val="24"/>
          <w:szCs w:val="24"/>
          <w:rtl/>
        </w:rPr>
        <w:t xml:space="preserve"> הדרך שבה הם ראו את ההצעה סביר להניח שיראו את החזרה מההצעה.</w:t>
      </w:r>
    </w:p>
    <w:p w14:paraId="38330238" w14:textId="3CEE6D24" w:rsidR="003B5193" w:rsidRDefault="003B5193" w:rsidP="00F25827">
      <w:pPr>
        <w:pStyle w:val="a3"/>
        <w:numPr>
          <w:ilvl w:val="0"/>
          <w:numId w:val="16"/>
        </w:numPr>
        <w:spacing w:line="360" w:lineRule="auto"/>
        <w:rPr>
          <w:rFonts w:ascii="David" w:hAnsi="David" w:cs="David"/>
          <w:sz w:val="24"/>
          <w:szCs w:val="24"/>
        </w:rPr>
      </w:pPr>
      <w:r>
        <w:rPr>
          <w:rFonts w:ascii="David" w:hAnsi="David" w:cs="David" w:hint="cs"/>
          <w:sz w:val="24"/>
          <w:szCs w:val="24"/>
          <w:rtl/>
        </w:rPr>
        <w:t xml:space="preserve">מה קורה אם ידוע שלא נמסרה הודעה על חזרה מההצעה, אולם הניצע היה מודע לכך? </w:t>
      </w:r>
      <w:r w:rsidRPr="004B4784">
        <w:rPr>
          <w:rFonts w:ascii="David" w:hAnsi="David" w:cs="David"/>
          <w:b/>
          <w:bCs/>
          <w:sz w:val="24"/>
          <w:szCs w:val="24"/>
        </w:rPr>
        <w:t xml:space="preserve">Dickinson vs </w:t>
      </w:r>
      <w:proofErr w:type="spellStart"/>
      <w:r w:rsidRPr="004B4784">
        <w:rPr>
          <w:rFonts w:ascii="David" w:hAnsi="David" w:cs="David" w:hint="cs"/>
          <w:b/>
          <w:bCs/>
          <w:sz w:val="24"/>
          <w:szCs w:val="24"/>
        </w:rPr>
        <w:t>D</w:t>
      </w:r>
      <w:r w:rsidRPr="004B4784">
        <w:rPr>
          <w:rFonts w:ascii="David" w:hAnsi="David" w:cs="David"/>
          <w:b/>
          <w:bCs/>
          <w:sz w:val="24"/>
          <w:szCs w:val="24"/>
        </w:rPr>
        <w:t>odds</w:t>
      </w:r>
      <w:proofErr w:type="spellEnd"/>
    </w:p>
    <w:p w14:paraId="384C9440" w14:textId="29540A2A" w:rsidR="003B5193" w:rsidRDefault="004B4784" w:rsidP="00F25827">
      <w:pPr>
        <w:pStyle w:val="a3"/>
        <w:numPr>
          <w:ilvl w:val="0"/>
          <w:numId w:val="21"/>
        </w:numPr>
        <w:spacing w:line="360" w:lineRule="auto"/>
        <w:rPr>
          <w:rFonts w:ascii="David" w:hAnsi="David" w:cs="David"/>
          <w:sz w:val="24"/>
          <w:szCs w:val="24"/>
          <w:rtl/>
        </w:rPr>
      </w:pPr>
      <w:r w:rsidRPr="00B27948">
        <w:rPr>
          <w:rFonts w:ascii="David" w:hAnsi="David" w:cs="David" w:hint="cs"/>
          <w:sz w:val="24"/>
          <w:szCs w:val="24"/>
          <w:u w:val="single"/>
          <w:rtl/>
        </w:rPr>
        <w:t>דין אנגלי</w:t>
      </w:r>
      <w:r w:rsidR="00790CB6">
        <w:rPr>
          <w:rFonts w:ascii="David" w:hAnsi="David" w:cs="David" w:hint="cs"/>
          <w:sz w:val="24"/>
          <w:szCs w:val="24"/>
          <w:rtl/>
        </w:rPr>
        <w:t xml:space="preserve">: </w:t>
      </w:r>
      <w:r>
        <w:rPr>
          <w:rFonts w:ascii="David" w:hAnsi="David" w:cs="David" w:hint="cs"/>
          <w:sz w:val="24"/>
          <w:szCs w:val="24"/>
          <w:rtl/>
        </w:rPr>
        <w:t>תכלית הודעת החזרה היא שהניצע לא יסתמך על ההצעה, לכן כשהתכלית הושגה לא צריך הודעה נוספת.</w:t>
      </w:r>
      <w:r w:rsidRPr="004B4784">
        <w:rPr>
          <w:rFonts w:ascii="David" w:hAnsi="David" w:cs="David" w:hint="cs"/>
          <w:sz w:val="24"/>
          <w:szCs w:val="24"/>
          <w:rtl/>
        </w:rPr>
        <w:t xml:space="preserve"> </w:t>
      </w:r>
      <w:r w:rsidR="00971A88">
        <w:rPr>
          <w:rFonts w:ascii="David" w:hAnsi="David" w:cs="David" w:hint="cs"/>
          <w:sz w:val="24"/>
          <w:szCs w:val="24"/>
          <w:rtl/>
        </w:rPr>
        <w:t xml:space="preserve">אם הניצע יודע, הושגה </w:t>
      </w:r>
      <w:r>
        <w:rPr>
          <w:rFonts w:ascii="David" w:hAnsi="David" w:cs="David" w:hint="cs"/>
          <w:sz w:val="24"/>
          <w:szCs w:val="24"/>
          <w:rtl/>
        </w:rPr>
        <w:t>ה</w:t>
      </w:r>
      <w:r w:rsidR="00971A88">
        <w:rPr>
          <w:rFonts w:ascii="David" w:hAnsi="David" w:cs="David" w:hint="cs"/>
          <w:sz w:val="24"/>
          <w:szCs w:val="24"/>
          <w:rtl/>
        </w:rPr>
        <w:t xml:space="preserve">תכלית ולכן </w:t>
      </w:r>
      <w:r>
        <w:rPr>
          <w:rFonts w:ascii="David" w:hAnsi="David" w:cs="David" w:hint="cs"/>
          <w:sz w:val="24"/>
          <w:szCs w:val="24"/>
          <w:rtl/>
        </w:rPr>
        <w:t xml:space="preserve">עם </w:t>
      </w:r>
      <w:r w:rsidRPr="004B4784">
        <w:rPr>
          <w:rFonts w:ascii="David" w:hAnsi="David" w:cs="David" w:hint="cs"/>
          <w:b/>
          <w:bCs/>
          <w:sz w:val="24"/>
          <w:szCs w:val="24"/>
          <w:rtl/>
        </w:rPr>
        <w:t xml:space="preserve">ידיעת </w:t>
      </w:r>
      <w:r w:rsidR="00971A88" w:rsidRPr="004B4784">
        <w:rPr>
          <w:rFonts w:ascii="David" w:hAnsi="David" w:cs="David" w:hint="cs"/>
          <w:b/>
          <w:bCs/>
          <w:sz w:val="24"/>
          <w:szCs w:val="24"/>
          <w:rtl/>
        </w:rPr>
        <w:t>הניצע</w:t>
      </w:r>
      <w:r w:rsidR="00971A88">
        <w:rPr>
          <w:rFonts w:ascii="David" w:hAnsi="David" w:cs="David" w:hint="cs"/>
          <w:sz w:val="24"/>
          <w:szCs w:val="24"/>
          <w:rtl/>
        </w:rPr>
        <w:t xml:space="preserve"> שהמציע מכר את הממכר לצד שלישי, נחשבת </w:t>
      </w:r>
      <w:r w:rsidR="00971A88" w:rsidRPr="004B4784">
        <w:rPr>
          <w:rFonts w:ascii="David" w:hAnsi="David" w:cs="David" w:hint="cs"/>
          <w:b/>
          <w:bCs/>
          <w:sz w:val="24"/>
          <w:szCs w:val="24"/>
          <w:rtl/>
        </w:rPr>
        <w:t>כהודעת ביטול</w:t>
      </w:r>
      <w:r w:rsidR="00971A88">
        <w:rPr>
          <w:rFonts w:ascii="David" w:hAnsi="David" w:cs="David" w:hint="cs"/>
          <w:sz w:val="24"/>
          <w:szCs w:val="24"/>
          <w:rtl/>
        </w:rPr>
        <w:t xml:space="preserve">. </w:t>
      </w:r>
      <w:r>
        <w:rPr>
          <w:rFonts w:ascii="David" w:hAnsi="David" w:cs="David" w:hint="cs"/>
          <w:sz w:val="24"/>
          <w:szCs w:val="24"/>
          <w:rtl/>
        </w:rPr>
        <w:t xml:space="preserve">גם </w:t>
      </w:r>
      <w:r w:rsidR="00971A88">
        <w:rPr>
          <w:rFonts w:ascii="David" w:hAnsi="David" w:cs="David" w:hint="cs"/>
          <w:sz w:val="24"/>
          <w:szCs w:val="24"/>
          <w:rtl/>
        </w:rPr>
        <w:t xml:space="preserve">אם הניצע שלח הודעת קיבול </w:t>
      </w:r>
      <w:r>
        <w:rPr>
          <w:rFonts w:ascii="David" w:hAnsi="David" w:cs="David" w:hint="cs"/>
          <w:sz w:val="24"/>
          <w:szCs w:val="24"/>
          <w:rtl/>
        </w:rPr>
        <w:t>-</w:t>
      </w:r>
      <w:r w:rsidR="00971A88">
        <w:rPr>
          <w:rFonts w:ascii="David" w:hAnsi="David" w:cs="David" w:hint="cs"/>
          <w:sz w:val="24"/>
          <w:szCs w:val="24"/>
          <w:rtl/>
        </w:rPr>
        <w:t xml:space="preserve">לא נכרת חוזה. </w:t>
      </w:r>
    </w:p>
    <w:p w14:paraId="20F0FBE1" w14:textId="37CA651E" w:rsidR="00B97418" w:rsidRPr="00736DC6" w:rsidRDefault="00971A88" w:rsidP="00F25827">
      <w:pPr>
        <w:pStyle w:val="a3"/>
        <w:numPr>
          <w:ilvl w:val="0"/>
          <w:numId w:val="21"/>
        </w:numPr>
        <w:spacing w:line="360" w:lineRule="auto"/>
        <w:rPr>
          <w:rFonts w:ascii="David" w:hAnsi="David" w:cs="David"/>
          <w:sz w:val="24"/>
          <w:szCs w:val="24"/>
          <w:rtl/>
        </w:rPr>
      </w:pPr>
      <w:r w:rsidRPr="00B27948">
        <w:rPr>
          <w:rFonts w:ascii="David" w:hAnsi="David" w:cs="David" w:hint="cs"/>
          <w:sz w:val="24"/>
          <w:szCs w:val="24"/>
          <w:u w:val="single"/>
          <w:rtl/>
        </w:rPr>
        <w:t>דין ישראלי</w:t>
      </w:r>
      <w:r w:rsidR="00790CB6">
        <w:rPr>
          <w:rFonts w:ascii="David" w:hAnsi="David" w:cs="David" w:hint="cs"/>
          <w:sz w:val="24"/>
          <w:szCs w:val="24"/>
          <w:rtl/>
        </w:rPr>
        <w:t xml:space="preserve">: </w:t>
      </w:r>
      <w:r>
        <w:rPr>
          <w:rFonts w:ascii="David" w:hAnsi="David" w:cs="David" w:hint="cs"/>
          <w:sz w:val="24"/>
          <w:szCs w:val="24"/>
          <w:rtl/>
        </w:rPr>
        <w:t>שונה, לאור סעיף 3 לחוק</w:t>
      </w:r>
      <w:r w:rsidR="004B4784">
        <w:rPr>
          <w:rFonts w:ascii="David" w:hAnsi="David" w:cs="David" w:hint="cs"/>
          <w:sz w:val="24"/>
          <w:szCs w:val="24"/>
          <w:rtl/>
        </w:rPr>
        <w:t xml:space="preserve"> החוזים</w:t>
      </w:r>
      <w:r>
        <w:rPr>
          <w:rFonts w:ascii="David" w:hAnsi="David" w:cs="David" w:hint="cs"/>
          <w:sz w:val="24"/>
          <w:szCs w:val="24"/>
          <w:rtl/>
        </w:rPr>
        <w:t xml:space="preserve">. החוק אומר שההודעה צריכה להינתן על ידי </w:t>
      </w:r>
      <w:r w:rsidRPr="00971A88">
        <w:rPr>
          <w:rFonts w:ascii="David" w:hAnsi="David" w:cs="David" w:hint="cs"/>
          <w:b/>
          <w:bCs/>
          <w:sz w:val="24"/>
          <w:szCs w:val="24"/>
          <w:rtl/>
        </w:rPr>
        <w:t>המציע</w:t>
      </w:r>
      <w:r>
        <w:rPr>
          <w:rFonts w:ascii="David" w:hAnsi="David" w:cs="David" w:hint="cs"/>
          <w:sz w:val="24"/>
          <w:szCs w:val="24"/>
          <w:rtl/>
        </w:rPr>
        <w:t xml:space="preserve"> </w:t>
      </w:r>
      <w:r w:rsidR="004B4784">
        <w:rPr>
          <w:rFonts w:ascii="David" w:hAnsi="David" w:cs="David" w:hint="cs"/>
          <w:sz w:val="24"/>
          <w:szCs w:val="24"/>
          <w:rtl/>
        </w:rPr>
        <w:t xml:space="preserve">משמע, לא </w:t>
      </w:r>
      <w:r>
        <w:rPr>
          <w:rFonts w:ascii="David" w:hAnsi="David" w:cs="David" w:hint="cs"/>
          <w:sz w:val="24"/>
          <w:szCs w:val="24"/>
          <w:rtl/>
        </w:rPr>
        <w:t>על ידי גורם שלישי</w:t>
      </w:r>
      <w:r w:rsidR="00790CB6">
        <w:rPr>
          <w:rFonts w:ascii="David" w:hAnsi="David" w:cs="David" w:hint="cs"/>
          <w:sz w:val="24"/>
          <w:szCs w:val="24"/>
          <w:rtl/>
        </w:rPr>
        <w:t xml:space="preserve"> </w:t>
      </w:r>
      <w:r w:rsidR="004B4784">
        <w:rPr>
          <w:rFonts w:ascii="David" w:hAnsi="David" w:cs="David" w:hint="cs"/>
          <w:sz w:val="24"/>
          <w:szCs w:val="24"/>
          <w:rtl/>
        </w:rPr>
        <w:t>(</w:t>
      </w:r>
      <w:r w:rsidR="00790CB6">
        <w:rPr>
          <w:rFonts w:ascii="David" w:hAnsi="David" w:cs="David" w:hint="cs"/>
          <w:sz w:val="24"/>
          <w:szCs w:val="24"/>
          <w:rtl/>
        </w:rPr>
        <w:t>אולם</w:t>
      </w:r>
      <w:r>
        <w:rPr>
          <w:rFonts w:ascii="David" w:hAnsi="David" w:cs="David" w:hint="cs"/>
          <w:sz w:val="24"/>
          <w:szCs w:val="24"/>
          <w:rtl/>
        </w:rPr>
        <w:t xml:space="preserve"> המציע יכול לקבוע מנגנון</w:t>
      </w:r>
      <w:r w:rsidR="004B4784">
        <w:rPr>
          <w:rFonts w:ascii="David" w:hAnsi="David" w:cs="David" w:hint="cs"/>
          <w:sz w:val="24"/>
          <w:szCs w:val="24"/>
          <w:rtl/>
        </w:rPr>
        <w:t xml:space="preserve"> השלמה</w:t>
      </w:r>
      <w:r>
        <w:rPr>
          <w:rFonts w:ascii="David" w:hAnsi="David" w:cs="David" w:hint="cs"/>
          <w:sz w:val="24"/>
          <w:szCs w:val="24"/>
          <w:rtl/>
        </w:rPr>
        <w:t xml:space="preserve"> בחוזה </w:t>
      </w:r>
      <w:r w:rsidR="004B4784">
        <w:rPr>
          <w:rFonts w:ascii="David" w:hAnsi="David" w:cs="David" w:hint="cs"/>
          <w:sz w:val="24"/>
          <w:szCs w:val="24"/>
          <w:rtl/>
        </w:rPr>
        <w:t xml:space="preserve">חסר </w:t>
      </w:r>
      <w:r>
        <w:rPr>
          <w:rFonts w:ascii="David" w:hAnsi="David" w:cs="David" w:hint="cs"/>
          <w:sz w:val="24"/>
          <w:szCs w:val="24"/>
          <w:rtl/>
        </w:rPr>
        <w:t>שהודעה על ידי צד שלישי כן תפקיע את ההצעה</w:t>
      </w:r>
      <w:r w:rsidR="00790CB6">
        <w:rPr>
          <w:rFonts w:ascii="David" w:hAnsi="David" w:cs="David" w:hint="cs"/>
          <w:sz w:val="24"/>
          <w:szCs w:val="24"/>
          <w:rtl/>
        </w:rPr>
        <w:t>,</w:t>
      </w:r>
      <w:r>
        <w:rPr>
          <w:rFonts w:ascii="David" w:hAnsi="David" w:cs="David" w:hint="cs"/>
          <w:sz w:val="24"/>
          <w:szCs w:val="24"/>
          <w:rtl/>
        </w:rPr>
        <w:t xml:space="preserve"> </w:t>
      </w:r>
      <w:r w:rsidR="004B4784">
        <w:rPr>
          <w:rFonts w:ascii="David" w:hAnsi="David" w:cs="David" w:hint="cs"/>
          <w:sz w:val="24"/>
          <w:szCs w:val="24"/>
          <w:rtl/>
        </w:rPr>
        <w:t xml:space="preserve">אך </w:t>
      </w:r>
      <w:r>
        <w:rPr>
          <w:rFonts w:ascii="David" w:hAnsi="David" w:cs="David" w:hint="cs"/>
          <w:sz w:val="24"/>
          <w:szCs w:val="24"/>
          <w:rtl/>
        </w:rPr>
        <w:t>זאת לא ברירת המחדל).</w:t>
      </w:r>
    </w:p>
    <w:p w14:paraId="4A8D276B" w14:textId="495B3AF8" w:rsidR="00971A88" w:rsidRPr="007D1138" w:rsidRDefault="004B4784" w:rsidP="00F25827">
      <w:pPr>
        <w:spacing w:line="360" w:lineRule="auto"/>
        <w:rPr>
          <w:rFonts w:ascii="David" w:hAnsi="David" w:cs="David"/>
          <w:b/>
          <w:bCs/>
          <w:sz w:val="24"/>
          <w:szCs w:val="24"/>
          <w:u w:val="single"/>
        </w:rPr>
      </w:pPr>
      <w:r w:rsidRPr="007D1138">
        <w:rPr>
          <w:rFonts w:ascii="David" w:hAnsi="David" w:cs="David" w:hint="cs"/>
          <w:b/>
          <w:bCs/>
          <w:sz w:val="24"/>
          <w:szCs w:val="24"/>
          <w:u w:val="single"/>
          <w:rtl/>
        </w:rPr>
        <w:t>1.</w:t>
      </w:r>
      <w:r w:rsidR="00971A88" w:rsidRPr="007D1138">
        <w:rPr>
          <w:rFonts w:ascii="David" w:hAnsi="David" w:cs="David" w:hint="cs"/>
          <w:b/>
          <w:bCs/>
          <w:sz w:val="24"/>
          <w:szCs w:val="24"/>
          <w:u w:val="single"/>
          <w:rtl/>
        </w:rPr>
        <w:t>מתי הצעה פוקעת?</w:t>
      </w:r>
    </w:p>
    <w:p w14:paraId="61358AC6" w14:textId="70B31B25" w:rsidR="00971A88" w:rsidRPr="007D1138" w:rsidRDefault="004B4784" w:rsidP="00F25827">
      <w:pPr>
        <w:spacing w:line="360" w:lineRule="auto"/>
        <w:rPr>
          <w:rFonts w:ascii="David" w:hAnsi="David" w:cs="David"/>
          <w:b/>
          <w:bCs/>
          <w:sz w:val="24"/>
          <w:szCs w:val="24"/>
          <w:rtl/>
        </w:rPr>
      </w:pPr>
      <w:r w:rsidRPr="007D1138">
        <w:rPr>
          <w:rFonts w:ascii="David" w:hAnsi="David" w:cs="David" w:hint="cs"/>
          <w:b/>
          <w:bCs/>
          <w:sz w:val="24"/>
          <w:szCs w:val="24"/>
          <w:rtl/>
        </w:rPr>
        <w:t xml:space="preserve">א. </w:t>
      </w:r>
      <w:r w:rsidR="00971A88" w:rsidRPr="007D1138">
        <w:rPr>
          <w:rFonts w:ascii="David" w:hAnsi="David" w:cs="David" w:hint="cs"/>
          <w:b/>
          <w:bCs/>
          <w:sz w:val="24"/>
          <w:szCs w:val="24"/>
          <w:rtl/>
        </w:rPr>
        <w:t>הניצע דחה</w:t>
      </w:r>
      <w:r w:rsidRPr="007D1138">
        <w:rPr>
          <w:rFonts w:ascii="David" w:hAnsi="David" w:cs="David" w:hint="cs"/>
          <w:b/>
          <w:bCs/>
          <w:sz w:val="24"/>
          <w:szCs w:val="24"/>
          <w:rtl/>
        </w:rPr>
        <w:t xml:space="preserve"> את ההצעה, או שאינו </w:t>
      </w:r>
      <w:r w:rsidR="00971A88" w:rsidRPr="007D1138">
        <w:rPr>
          <w:rFonts w:ascii="David" w:hAnsi="David" w:cs="David" w:hint="cs"/>
          <w:b/>
          <w:bCs/>
          <w:sz w:val="24"/>
          <w:szCs w:val="24"/>
          <w:rtl/>
        </w:rPr>
        <w:t>מעוניי</w:t>
      </w:r>
      <w:r w:rsidRPr="007D1138">
        <w:rPr>
          <w:rFonts w:ascii="David" w:hAnsi="David" w:cs="David" w:hint="cs"/>
          <w:b/>
          <w:bCs/>
          <w:sz w:val="24"/>
          <w:szCs w:val="24"/>
          <w:rtl/>
        </w:rPr>
        <w:t xml:space="preserve">ן </w:t>
      </w:r>
      <w:r w:rsidR="00971A88" w:rsidRPr="007D1138">
        <w:rPr>
          <w:rFonts w:ascii="David" w:hAnsi="David" w:cs="David" w:hint="cs"/>
          <w:b/>
          <w:bCs/>
          <w:sz w:val="24"/>
          <w:szCs w:val="24"/>
          <w:rtl/>
        </w:rPr>
        <w:t xml:space="preserve">, </w:t>
      </w:r>
      <w:r w:rsidRPr="007D1138">
        <w:rPr>
          <w:rFonts w:ascii="David" w:hAnsi="David" w:cs="David" w:hint="cs"/>
          <w:b/>
          <w:bCs/>
          <w:sz w:val="24"/>
          <w:szCs w:val="24"/>
          <w:rtl/>
        </w:rPr>
        <w:t xml:space="preserve">או ביצע </w:t>
      </w:r>
      <w:r w:rsidR="00971A88" w:rsidRPr="007D1138">
        <w:rPr>
          <w:rFonts w:ascii="David" w:hAnsi="David" w:cs="David" w:hint="cs"/>
          <w:b/>
          <w:bCs/>
          <w:sz w:val="24"/>
          <w:szCs w:val="24"/>
          <w:rtl/>
        </w:rPr>
        <w:t>קיבול בשינוי</w:t>
      </w:r>
      <w:r w:rsidRPr="007D1138">
        <w:rPr>
          <w:rFonts w:ascii="David" w:hAnsi="David" w:cs="David" w:hint="cs"/>
          <w:b/>
          <w:bCs/>
          <w:sz w:val="24"/>
          <w:szCs w:val="24"/>
          <w:rtl/>
        </w:rPr>
        <w:t xml:space="preserve"> (הצעה חדשה)</w:t>
      </w:r>
      <w:r w:rsidR="00971A88" w:rsidRPr="007D1138">
        <w:rPr>
          <w:rFonts w:ascii="David" w:hAnsi="David" w:cs="David" w:hint="cs"/>
          <w:b/>
          <w:bCs/>
          <w:sz w:val="24"/>
          <w:szCs w:val="24"/>
          <w:rtl/>
        </w:rPr>
        <w:t>.</w:t>
      </w:r>
    </w:p>
    <w:p w14:paraId="736622A1" w14:textId="22871F29" w:rsidR="007573FD" w:rsidRPr="00790CB6" w:rsidRDefault="00971A88" w:rsidP="00F25827">
      <w:pPr>
        <w:pStyle w:val="a3"/>
        <w:numPr>
          <w:ilvl w:val="0"/>
          <w:numId w:val="15"/>
        </w:numPr>
        <w:spacing w:line="360" w:lineRule="auto"/>
        <w:rPr>
          <w:rFonts w:ascii="David" w:hAnsi="David" w:cs="David"/>
          <w:sz w:val="24"/>
          <w:szCs w:val="24"/>
          <w:rtl/>
        </w:rPr>
      </w:pPr>
      <w:r>
        <w:rPr>
          <w:rFonts w:ascii="David" w:hAnsi="David" w:cs="David" w:hint="cs"/>
          <w:sz w:val="24"/>
          <w:szCs w:val="24"/>
          <w:rtl/>
        </w:rPr>
        <w:t xml:space="preserve">מה קורה </w:t>
      </w:r>
      <w:r w:rsidR="004B4784">
        <w:rPr>
          <w:rFonts w:ascii="David" w:hAnsi="David" w:cs="David" w:hint="cs"/>
          <w:sz w:val="24"/>
          <w:szCs w:val="24"/>
          <w:rtl/>
        </w:rPr>
        <w:t xml:space="preserve">כשאדם </w:t>
      </w:r>
      <w:r>
        <w:rPr>
          <w:rFonts w:ascii="David" w:hAnsi="David" w:cs="David" w:hint="cs"/>
          <w:sz w:val="24"/>
          <w:szCs w:val="24"/>
          <w:rtl/>
        </w:rPr>
        <w:t>לא אומר במפורש ש</w:t>
      </w:r>
      <w:r w:rsidR="004B4784">
        <w:rPr>
          <w:rFonts w:ascii="David" w:hAnsi="David" w:cs="David" w:hint="cs"/>
          <w:sz w:val="24"/>
          <w:szCs w:val="24"/>
          <w:rtl/>
        </w:rPr>
        <w:t>הוא</w:t>
      </w:r>
      <w:r>
        <w:rPr>
          <w:rFonts w:ascii="David" w:hAnsi="David" w:cs="David" w:hint="cs"/>
          <w:sz w:val="24"/>
          <w:szCs w:val="24"/>
          <w:rtl/>
        </w:rPr>
        <w:t xml:space="preserve"> לא מעוניין </w:t>
      </w:r>
      <w:r w:rsidR="004B4784">
        <w:rPr>
          <w:rFonts w:ascii="David" w:hAnsi="David" w:cs="David" w:hint="cs"/>
          <w:sz w:val="24"/>
          <w:szCs w:val="24"/>
          <w:rtl/>
        </w:rPr>
        <w:t xml:space="preserve">בהצעה </w:t>
      </w:r>
      <w:r>
        <w:rPr>
          <w:rFonts w:ascii="David" w:hAnsi="David" w:cs="David" w:hint="cs"/>
          <w:sz w:val="24"/>
          <w:szCs w:val="24"/>
          <w:rtl/>
        </w:rPr>
        <w:t>אלא</w:t>
      </w:r>
      <w:r w:rsidR="004B4784">
        <w:rPr>
          <w:rFonts w:ascii="David" w:hAnsi="David" w:cs="David" w:hint="cs"/>
          <w:sz w:val="24"/>
          <w:szCs w:val="24"/>
          <w:rtl/>
        </w:rPr>
        <w:t xml:space="preserve"> מציג</w:t>
      </w:r>
      <w:r>
        <w:rPr>
          <w:rFonts w:ascii="David" w:hAnsi="David" w:cs="David" w:hint="cs"/>
          <w:sz w:val="24"/>
          <w:szCs w:val="24"/>
          <w:rtl/>
        </w:rPr>
        <w:t xml:space="preserve"> התנהגות </w:t>
      </w:r>
      <w:r w:rsidR="004B4784">
        <w:rPr>
          <w:rFonts w:ascii="David" w:hAnsi="David" w:cs="David" w:hint="cs"/>
          <w:sz w:val="24"/>
          <w:szCs w:val="24"/>
          <w:rtl/>
        </w:rPr>
        <w:t>מסוימת</w:t>
      </w:r>
      <w:r>
        <w:rPr>
          <w:rFonts w:ascii="David" w:hAnsi="David" w:cs="David" w:hint="cs"/>
          <w:sz w:val="24"/>
          <w:szCs w:val="24"/>
          <w:rtl/>
        </w:rPr>
        <w:t xml:space="preserve"> שיכולה להשתמע </w:t>
      </w:r>
      <w:r w:rsidR="004B4784">
        <w:rPr>
          <w:rFonts w:ascii="David" w:hAnsi="David" w:cs="David" w:hint="cs"/>
          <w:sz w:val="24"/>
          <w:szCs w:val="24"/>
          <w:rtl/>
        </w:rPr>
        <w:t>כך?</w:t>
      </w:r>
      <w:r>
        <w:rPr>
          <w:rFonts w:ascii="David" w:hAnsi="David" w:cs="David"/>
          <w:sz w:val="24"/>
          <w:szCs w:val="24"/>
          <w:rtl/>
        </w:rPr>
        <w:br/>
      </w:r>
      <w:r w:rsidR="00790CB6">
        <w:rPr>
          <w:rFonts w:ascii="David" w:hAnsi="David" w:cs="David" w:hint="cs"/>
          <w:b/>
          <w:bCs/>
          <w:sz w:val="24"/>
          <w:szCs w:val="24"/>
          <w:rtl/>
        </w:rPr>
        <w:t xml:space="preserve">פס"ד </w:t>
      </w:r>
      <w:proofErr w:type="spellStart"/>
      <w:r w:rsidR="00027478">
        <w:rPr>
          <w:rFonts w:ascii="David" w:hAnsi="David" w:cs="David" w:hint="cs"/>
          <w:b/>
          <w:bCs/>
          <w:sz w:val="24"/>
          <w:szCs w:val="24"/>
          <w:rtl/>
        </w:rPr>
        <w:t>נ</w:t>
      </w:r>
      <w:r w:rsidRPr="004B4784">
        <w:rPr>
          <w:rFonts w:ascii="David" w:hAnsi="David" w:cs="David" w:hint="cs"/>
          <w:b/>
          <w:bCs/>
          <w:sz w:val="24"/>
          <w:szCs w:val="24"/>
          <w:rtl/>
        </w:rPr>
        <w:t>וה</w:t>
      </w:r>
      <w:proofErr w:type="spellEnd"/>
      <w:r w:rsidRPr="004B4784">
        <w:rPr>
          <w:rFonts w:ascii="David" w:hAnsi="David" w:cs="David" w:hint="cs"/>
          <w:b/>
          <w:bCs/>
          <w:sz w:val="24"/>
          <w:szCs w:val="24"/>
          <w:rtl/>
        </w:rPr>
        <w:t xml:space="preserve"> עם רמת גן</w:t>
      </w:r>
      <w:r>
        <w:rPr>
          <w:rFonts w:ascii="David" w:hAnsi="David" w:cs="David" w:hint="cs"/>
          <w:sz w:val="24"/>
          <w:szCs w:val="24"/>
          <w:rtl/>
        </w:rPr>
        <w:t>:</w:t>
      </w:r>
      <w:r w:rsidR="00790CB6">
        <w:rPr>
          <w:rFonts w:ascii="David" w:hAnsi="David" w:cs="David" w:hint="cs"/>
          <w:sz w:val="24"/>
          <w:szCs w:val="24"/>
          <w:rtl/>
        </w:rPr>
        <w:t xml:space="preserve"> היה </w:t>
      </w:r>
      <w:r>
        <w:rPr>
          <w:rFonts w:ascii="David" w:hAnsi="David" w:cs="David" w:hint="cs"/>
          <w:sz w:val="24"/>
          <w:szCs w:val="24"/>
          <w:rtl/>
        </w:rPr>
        <w:t>מלכוד</w:t>
      </w:r>
      <w:r w:rsidR="00790CB6">
        <w:rPr>
          <w:rFonts w:ascii="David" w:hAnsi="David" w:cs="David" w:hint="cs"/>
          <w:sz w:val="24"/>
          <w:szCs w:val="24"/>
          <w:rtl/>
        </w:rPr>
        <w:t>,</w:t>
      </w:r>
      <w:r>
        <w:rPr>
          <w:rFonts w:ascii="David" w:hAnsi="David" w:cs="David" w:hint="cs"/>
          <w:sz w:val="24"/>
          <w:szCs w:val="24"/>
          <w:rtl/>
        </w:rPr>
        <w:t xml:space="preserve"> </w:t>
      </w:r>
      <w:r w:rsidR="007573FD">
        <w:rPr>
          <w:rFonts w:ascii="David" w:hAnsi="David" w:cs="David" w:hint="cs"/>
          <w:sz w:val="24"/>
          <w:szCs w:val="24"/>
          <w:rtl/>
        </w:rPr>
        <w:t xml:space="preserve">לא יכל לקבל כסף מהמשכנתא ללא מסמך המראה על קניית דירה ומנגד </w:t>
      </w:r>
      <w:proofErr w:type="spellStart"/>
      <w:r w:rsidR="007573FD">
        <w:rPr>
          <w:rFonts w:ascii="David" w:hAnsi="David" w:cs="David" w:hint="cs"/>
          <w:sz w:val="24"/>
          <w:szCs w:val="24"/>
          <w:rtl/>
        </w:rPr>
        <w:t>נוה</w:t>
      </w:r>
      <w:proofErr w:type="spellEnd"/>
      <w:r w:rsidR="007573FD">
        <w:rPr>
          <w:rFonts w:ascii="David" w:hAnsi="David" w:cs="David" w:hint="cs"/>
          <w:sz w:val="24"/>
          <w:szCs w:val="24"/>
          <w:rtl/>
        </w:rPr>
        <w:t xml:space="preserve"> עם לא הסכימו לתת את המסמך ללא המקדמה</w:t>
      </w:r>
      <w:r w:rsidR="004B4784">
        <w:rPr>
          <w:rFonts w:ascii="David" w:hAnsi="David" w:cs="David" w:hint="cs"/>
          <w:sz w:val="24"/>
          <w:szCs w:val="24"/>
          <w:rtl/>
        </w:rPr>
        <w:t xml:space="preserve"> הכספית</w:t>
      </w:r>
      <w:r w:rsidR="007573FD">
        <w:rPr>
          <w:rFonts w:ascii="David" w:hAnsi="David" w:cs="David" w:hint="cs"/>
          <w:sz w:val="24"/>
          <w:szCs w:val="24"/>
          <w:rtl/>
        </w:rPr>
        <w:t>.</w:t>
      </w:r>
      <w:r w:rsidR="00790CB6">
        <w:rPr>
          <w:rFonts w:ascii="David" w:hAnsi="David" w:cs="David" w:hint="cs"/>
          <w:sz w:val="24"/>
          <w:szCs w:val="24"/>
          <w:rtl/>
        </w:rPr>
        <w:t xml:space="preserve"> </w:t>
      </w:r>
      <w:r w:rsidR="007573FD" w:rsidRPr="004B4784">
        <w:rPr>
          <w:rFonts w:ascii="David" w:hAnsi="David" w:cs="David" w:hint="cs"/>
          <w:b/>
          <w:bCs/>
          <w:sz w:val="24"/>
          <w:szCs w:val="24"/>
          <w:rtl/>
        </w:rPr>
        <w:t>האם דחה את ההצעה?</w:t>
      </w:r>
      <w:r w:rsidR="004B4784">
        <w:rPr>
          <w:rFonts w:ascii="David" w:hAnsi="David" w:cs="David" w:hint="cs"/>
          <w:sz w:val="24"/>
          <w:szCs w:val="24"/>
          <w:rtl/>
        </w:rPr>
        <w:t xml:space="preserve"> הד"ר</w:t>
      </w:r>
      <w:r w:rsidR="007573FD">
        <w:rPr>
          <w:rFonts w:ascii="David" w:hAnsi="David" w:cs="David" w:hint="cs"/>
          <w:sz w:val="24"/>
          <w:szCs w:val="24"/>
          <w:rtl/>
        </w:rPr>
        <w:t xml:space="preserve"> אמר </w:t>
      </w:r>
      <w:r w:rsidR="004B4784">
        <w:rPr>
          <w:rFonts w:ascii="David" w:hAnsi="David" w:cs="David" w:hint="cs"/>
          <w:sz w:val="24"/>
          <w:szCs w:val="24"/>
          <w:rtl/>
        </w:rPr>
        <w:t>ש</w:t>
      </w:r>
      <w:r w:rsidR="007573FD">
        <w:rPr>
          <w:rFonts w:ascii="David" w:hAnsi="David" w:cs="David" w:hint="cs"/>
          <w:sz w:val="24"/>
          <w:szCs w:val="24"/>
          <w:rtl/>
        </w:rPr>
        <w:t>אין ל</w:t>
      </w:r>
      <w:r w:rsidR="004B4784">
        <w:rPr>
          <w:rFonts w:ascii="David" w:hAnsi="David" w:cs="David" w:hint="cs"/>
          <w:sz w:val="24"/>
          <w:szCs w:val="24"/>
          <w:rtl/>
        </w:rPr>
        <w:t xml:space="preserve">ו </w:t>
      </w:r>
      <w:r w:rsidR="007573FD">
        <w:rPr>
          <w:rFonts w:ascii="David" w:hAnsi="David" w:cs="David" w:hint="cs"/>
          <w:sz w:val="24"/>
          <w:szCs w:val="24"/>
          <w:rtl/>
        </w:rPr>
        <w:t>כסף קם ועזב את הפגישה. הניחו שדחה את ההצעה והיא מופקעת</w:t>
      </w:r>
      <w:r w:rsidR="00027478">
        <w:rPr>
          <w:rFonts w:ascii="David" w:hAnsi="David" w:cs="David" w:hint="cs"/>
          <w:sz w:val="24"/>
          <w:szCs w:val="24"/>
          <w:rtl/>
        </w:rPr>
        <w:t>, אולם</w:t>
      </w:r>
      <w:r w:rsidR="007573FD">
        <w:rPr>
          <w:rFonts w:ascii="David" w:hAnsi="David" w:cs="David" w:hint="cs"/>
          <w:sz w:val="24"/>
          <w:szCs w:val="24"/>
          <w:rtl/>
        </w:rPr>
        <w:t xml:space="preserve"> זה לא </w:t>
      </w:r>
      <w:r w:rsidR="004B4784">
        <w:rPr>
          <w:rFonts w:ascii="David" w:hAnsi="David" w:cs="David" w:hint="cs"/>
          <w:sz w:val="24"/>
          <w:szCs w:val="24"/>
          <w:rtl/>
        </w:rPr>
        <w:t xml:space="preserve">המצב מכיוון שלא דחה את ההצעה </w:t>
      </w:r>
      <w:r w:rsidR="004B4784" w:rsidRPr="004B4784">
        <w:rPr>
          <w:rFonts w:ascii="David" w:hAnsi="David" w:cs="David" w:hint="cs"/>
          <w:b/>
          <w:bCs/>
          <w:sz w:val="24"/>
          <w:szCs w:val="24"/>
          <w:rtl/>
        </w:rPr>
        <w:lastRenderedPageBreak/>
        <w:t xml:space="preserve">באופן </w:t>
      </w:r>
      <w:r w:rsidR="007573FD" w:rsidRPr="004B4784">
        <w:rPr>
          <w:rFonts w:ascii="David" w:hAnsi="David" w:cs="David" w:hint="cs"/>
          <w:b/>
          <w:bCs/>
          <w:sz w:val="24"/>
          <w:szCs w:val="24"/>
          <w:rtl/>
        </w:rPr>
        <w:t>מפורש.</w:t>
      </w:r>
      <w:r w:rsidR="00790CB6">
        <w:rPr>
          <w:rFonts w:ascii="David" w:hAnsi="David" w:cs="David" w:hint="cs"/>
          <w:sz w:val="24"/>
          <w:szCs w:val="24"/>
          <w:rtl/>
        </w:rPr>
        <w:t xml:space="preserve"> </w:t>
      </w:r>
      <w:r w:rsidR="007573FD">
        <w:rPr>
          <w:rFonts w:ascii="David" w:hAnsi="David" w:cs="David" w:hint="cs"/>
          <w:sz w:val="24"/>
          <w:szCs w:val="24"/>
          <w:rtl/>
        </w:rPr>
        <w:t>דחית הצעה</w:t>
      </w:r>
      <w:r w:rsidR="007573FD" w:rsidRPr="00027478">
        <w:rPr>
          <w:rFonts w:ascii="David" w:hAnsi="David" w:cs="David" w:hint="cs"/>
          <w:b/>
          <w:bCs/>
          <w:color w:val="FF0000"/>
          <w:sz w:val="24"/>
          <w:szCs w:val="24"/>
          <w:rtl/>
        </w:rPr>
        <w:t xml:space="preserve"> מפקיעה</w:t>
      </w:r>
      <w:r w:rsidR="007573FD" w:rsidRPr="00027478">
        <w:rPr>
          <w:rFonts w:ascii="David" w:hAnsi="David" w:cs="David" w:hint="cs"/>
          <w:color w:val="FF0000"/>
          <w:sz w:val="24"/>
          <w:szCs w:val="24"/>
          <w:rtl/>
        </w:rPr>
        <w:t xml:space="preserve"> </w:t>
      </w:r>
      <w:r w:rsidR="007573FD">
        <w:rPr>
          <w:rFonts w:ascii="David" w:hAnsi="David" w:cs="David" w:hint="cs"/>
          <w:sz w:val="24"/>
          <w:szCs w:val="24"/>
          <w:rtl/>
        </w:rPr>
        <w:t>גם הצעה בלתי הדירה. (הניצע יכול להפקיע לפני תום הזמן).</w:t>
      </w:r>
      <w:r w:rsidR="00790CB6">
        <w:rPr>
          <w:rFonts w:ascii="David" w:hAnsi="David" w:cs="David" w:hint="cs"/>
          <w:sz w:val="24"/>
          <w:szCs w:val="24"/>
          <w:rtl/>
        </w:rPr>
        <w:t xml:space="preserve"> </w:t>
      </w:r>
      <w:r w:rsidR="007573FD" w:rsidRPr="00790CB6">
        <w:rPr>
          <w:rFonts w:ascii="David" w:hAnsi="David" w:cs="David" w:hint="cs"/>
          <w:b/>
          <w:bCs/>
          <w:color w:val="FF0000"/>
          <w:sz w:val="24"/>
          <w:szCs w:val="24"/>
          <w:rtl/>
        </w:rPr>
        <w:t>גישוש</w:t>
      </w:r>
      <w:r w:rsidR="007573FD" w:rsidRPr="00790CB6">
        <w:rPr>
          <w:rFonts w:ascii="David" w:hAnsi="David" w:cs="David" w:hint="cs"/>
          <w:sz w:val="24"/>
          <w:szCs w:val="24"/>
          <w:rtl/>
        </w:rPr>
        <w:t xml:space="preserve"> לא מהווה </w:t>
      </w:r>
      <w:r w:rsidR="007573FD" w:rsidRPr="00790CB6">
        <w:rPr>
          <w:rFonts w:ascii="David" w:hAnsi="David" w:cs="David" w:hint="cs"/>
          <w:b/>
          <w:bCs/>
          <w:sz w:val="24"/>
          <w:szCs w:val="24"/>
          <w:rtl/>
        </w:rPr>
        <w:t>דחיית אקטיבית.</w:t>
      </w:r>
      <w:r w:rsidR="007573FD" w:rsidRPr="00790CB6">
        <w:rPr>
          <w:rFonts w:ascii="David" w:hAnsi="David" w:cs="David" w:hint="cs"/>
          <w:sz w:val="24"/>
          <w:szCs w:val="24"/>
          <w:rtl/>
        </w:rPr>
        <w:t xml:space="preserve"> </w:t>
      </w:r>
      <w:r w:rsidR="004B4784" w:rsidRPr="00790CB6">
        <w:rPr>
          <w:rFonts w:ascii="David" w:hAnsi="David" w:cs="David" w:hint="cs"/>
          <w:sz w:val="24"/>
          <w:szCs w:val="24"/>
          <w:rtl/>
        </w:rPr>
        <w:t>במקרה הזה יש</w:t>
      </w:r>
      <w:r w:rsidR="007573FD" w:rsidRPr="00790CB6">
        <w:rPr>
          <w:rFonts w:ascii="David" w:hAnsi="David" w:cs="David" w:hint="cs"/>
          <w:sz w:val="24"/>
          <w:szCs w:val="24"/>
          <w:rtl/>
        </w:rPr>
        <w:t xml:space="preserve"> קושי </w:t>
      </w:r>
      <w:r w:rsidR="004B4784" w:rsidRPr="00790CB6">
        <w:rPr>
          <w:rFonts w:ascii="David" w:hAnsi="David" w:cs="David" w:hint="cs"/>
          <w:sz w:val="24"/>
          <w:szCs w:val="24"/>
          <w:rtl/>
        </w:rPr>
        <w:t>מסוים כי משתמע שיש סוג</w:t>
      </w:r>
      <w:r w:rsidR="007573FD" w:rsidRPr="00790CB6">
        <w:rPr>
          <w:rFonts w:ascii="David" w:hAnsi="David" w:cs="David" w:hint="cs"/>
          <w:sz w:val="24"/>
          <w:szCs w:val="24"/>
          <w:rtl/>
        </w:rPr>
        <w:t xml:space="preserve"> </w:t>
      </w:r>
      <w:r w:rsidR="004B4784" w:rsidRPr="00790CB6">
        <w:rPr>
          <w:rFonts w:ascii="David" w:hAnsi="David" w:cs="David" w:hint="cs"/>
          <w:sz w:val="24"/>
          <w:szCs w:val="24"/>
          <w:rtl/>
        </w:rPr>
        <w:t>של גישוש לשינוי תנאי התשלום</w:t>
      </w:r>
      <w:r w:rsidR="00790CB6">
        <w:rPr>
          <w:rFonts w:ascii="David" w:hAnsi="David" w:cs="David" w:hint="cs"/>
          <w:sz w:val="24"/>
          <w:szCs w:val="24"/>
          <w:rtl/>
        </w:rPr>
        <w:t>,</w:t>
      </w:r>
      <w:r w:rsidR="004B4784" w:rsidRPr="00790CB6">
        <w:rPr>
          <w:rFonts w:ascii="David" w:hAnsi="David" w:cs="David" w:hint="cs"/>
          <w:sz w:val="24"/>
          <w:szCs w:val="24"/>
          <w:rtl/>
        </w:rPr>
        <w:t xml:space="preserve"> אך </w:t>
      </w:r>
      <w:r w:rsidR="007573FD" w:rsidRPr="00790CB6">
        <w:rPr>
          <w:rFonts w:ascii="David" w:hAnsi="David" w:cs="David" w:hint="cs"/>
          <w:sz w:val="24"/>
          <w:szCs w:val="24"/>
          <w:rtl/>
        </w:rPr>
        <w:t xml:space="preserve">פניה </w:t>
      </w:r>
      <w:r w:rsidR="004B4784" w:rsidRPr="00790CB6">
        <w:rPr>
          <w:rFonts w:ascii="David" w:hAnsi="David" w:cs="David" w:hint="cs"/>
          <w:sz w:val="24"/>
          <w:szCs w:val="24"/>
          <w:rtl/>
        </w:rPr>
        <w:t>זו לא נחשבה</w:t>
      </w:r>
      <w:r w:rsidR="007573FD" w:rsidRPr="00790CB6">
        <w:rPr>
          <w:rFonts w:ascii="David" w:hAnsi="David" w:cs="David" w:hint="cs"/>
          <w:sz w:val="24"/>
          <w:szCs w:val="24"/>
          <w:rtl/>
        </w:rPr>
        <w:t xml:space="preserve"> </w:t>
      </w:r>
      <w:r w:rsidR="004B4784" w:rsidRPr="00790CB6">
        <w:rPr>
          <w:rFonts w:ascii="David" w:hAnsi="David" w:cs="David" w:hint="cs"/>
          <w:sz w:val="24"/>
          <w:szCs w:val="24"/>
          <w:rtl/>
        </w:rPr>
        <w:t>כ</w:t>
      </w:r>
      <w:r w:rsidR="007573FD" w:rsidRPr="00790CB6">
        <w:rPr>
          <w:rFonts w:ascii="David" w:hAnsi="David" w:cs="David" w:hint="cs"/>
          <w:sz w:val="24"/>
          <w:szCs w:val="24"/>
          <w:rtl/>
        </w:rPr>
        <w:t xml:space="preserve">הצעה חדשה ולכן ההצעה לא הופקעה. </w:t>
      </w:r>
    </w:p>
    <w:p w14:paraId="1DDF01FE" w14:textId="34C33C7D" w:rsidR="007573FD" w:rsidRDefault="007573FD" w:rsidP="00F25827">
      <w:pPr>
        <w:pStyle w:val="a3"/>
        <w:numPr>
          <w:ilvl w:val="0"/>
          <w:numId w:val="15"/>
        </w:numPr>
        <w:spacing w:line="360" w:lineRule="auto"/>
        <w:rPr>
          <w:rFonts w:ascii="David" w:hAnsi="David" w:cs="David"/>
          <w:sz w:val="24"/>
          <w:szCs w:val="24"/>
        </w:rPr>
      </w:pPr>
      <w:r>
        <w:rPr>
          <w:rFonts w:ascii="David" w:hAnsi="David" w:cs="David" w:hint="cs"/>
          <w:sz w:val="24"/>
          <w:szCs w:val="24"/>
          <w:rtl/>
        </w:rPr>
        <w:t xml:space="preserve">דחיה </w:t>
      </w:r>
      <w:r w:rsidRPr="00C61725">
        <w:rPr>
          <w:rFonts w:ascii="David" w:hAnsi="David" w:cs="David" w:hint="cs"/>
          <w:b/>
          <w:bCs/>
          <w:sz w:val="24"/>
          <w:szCs w:val="24"/>
          <w:rtl/>
        </w:rPr>
        <w:t>במפור</w:t>
      </w:r>
      <w:r w:rsidR="00B95565" w:rsidRPr="00C61725">
        <w:rPr>
          <w:rFonts w:ascii="David" w:hAnsi="David" w:cs="David" w:hint="cs"/>
          <w:b/>
          <w:bCs/>
          <w:sz w:val="24"/>
          <w:szCs w:val="24"/>
          <w:rtl/>
        </w:rPr>
        <w:t>ש</w:t>
      </w:r>
      <w:r w:rsidRPr="00C61725">
        <w:rPr>
          <w:rFonts w:ascii="David" w:hAnsi="David" w:cs="David" w:hint="cs"/>
          <w:b/>
          <w:bCs/>
          <w:sz w:val="24"/>
          <w:szCs w:val="24"/>
          <w:rtl/>
        </w:rPr>
        <w:t xml:space="preserve"> או </w:t>
      </w:r>
      <w:proofErr w:type="spellStart"/>
      <w:r w:rsidRPr="00C61725">
        <w:rPr>
          <w:rFonts w:ascii="David" w:hAnsi="David" w:cs="David" w:hint="cs"/>
          <w:b/>
          <w:bCs/>
          <w:sz w:val="24"/>
          <w:szCs w:val="24"/>
          <w:rtl/>
        </w:rPr>
        <w:t>במכללא</w:t>
      </w:r>
      <w:proofErr w:type="spellEnd"/>
      <w:r>
        <w:rPr>
          <w:rFonts w:ascii="David" w:hAnsi="David" w:cs="David" w:hint="cs"/>
          <w:sz w:val="24"/>
          <w:szCs w:val="24"/>
          <w:rtl/>
        </w:rPr>
        <w:t xml:space="preserve">. </w:t>
      </w:r>
      <w:r>
        <w:rPr>
          <w:rFonts w:ascii="David" w:hAnsi="David" w:cs="David"/>
          <w:sz w:val="24"/>
          <w:szCs w:val="24"/>
          <w:rtl/>
        </w:rPr>
        <w:br/>
      </w:r>
      <w:r>
        <w:rPr>
          <w:rFonts w:ascii="David" w:hAnsi="David" w:cs="David" w:hint="cs"/>
          <w:sz w:val="24"/>
          <w:szCs w:val="24"/>
          <w:rtl/>
        </w:rPr>
        <w:t>יש דחיות מכללא שמפקיעות</w:t>
      </w:r>
      <w:r w:rsidR="004B4784">
        <w:rPr>
          <w:rFonts w:ascii="David" w:hAnsi="David" w:cs="David" w:hint="cs"/>
          <w:sz w:val="24"/>
          <w:szCs w:val="24"/>
          <w:rtl/>
        </w:rPr>
        <w:t xml:space="preserve"> הצעות</w:t>
      </w:r>
      <w:r w:rsidR="00C61725">
        <w:rPr>
          <w:rFonts w:ascii="David" w:hAnsi="David" w:cs="David" w:hint="cs"/>
          <w:sz w:val="24"/>
          <w:szCs w:val="24"/>
          <w:rtl/>
        </w:rPr>
        <w:t>.</w:t>
      </w:r>
      <w:r>
        <w:rPr>
          <w:rFonts w:ascii="David" w:hAnsi="David" w:cs="David" w:hint="cs"/>
          <w:sz w:val="24"/>
          <w:szCs w:val="24"/>
          <w:rtl/>
        </w:rPr>
        <w:t xml:space="preserve"> לד</w:t>
      </w:r>
      <w:r w:rsidR="004B4784">
        <w:rPr>
          <w:rFonts w:ascii="David" w:hAnsi="David" w:cs="David" w:hint="cs"/>
          <w:sz w:val="24"/>
          <w:szCs w:val="24"/>
          <w:rtl/>
        </w:rPr>
        <w:t xml:space="preserve">וג' </w:t>
      </w:r>
      <w:r w:rsidR="00C61725">
        <w:rPr>
          <w:rFonts w:ascii="David" w:hAnsi="David" w:cs="David" w:hint="cs"/>
          <w:sz w:val="24"/>
          <w:szCs w:val="24"/>
          <w:rtl/>
        </w:rPr>
        <w:t xml:space="preserve">להגיד לסוכן נדל"ן </w:t>
      </w:r>
      <w:r w:rsidR="00B95565">
        <w:rPr>
          <w:rFonts w:ascii="David" w:hAnsi="David" w:cs="David" w:hint="cs"/>
          <w:sz w:val="24"/>
          <w:szCs w:val="24"/>
          <w:rtl/>
        </w:rPr>
        <w:t>שקניתי דירה</w:t>
      </w:r>
      <w:r w:rsidR="00C61725">
        <w:rPr>
          <w:rFonts w:ascii="David" w:hAnsi="David" w:cs="David" w:hint="cs"/>
          <w:sz w:val="24"/>
          <w:szCs w:val="24"/>
          <w:rtl/>
        </w:rPr>
        <w:t>, ההצעה לא נדחתה באופן מפורש</w:t>
      </w:r>
      <w:r w:rsidR="00B95565">
        <w:rPr>
          <w:rFonts w:ascii="David" w:hAnsi="David" w:cs="David" w:hint="cs"/>
          <w:sz w:val="24"/>
          <w:szCs w:val="24"/>
          <w:rtl/>
        </w:rPr>
        <w:t xml:space="preserve"> אך</w:t>
      </w:r>
      <w:r w:rsidR="00C61725">
        <w:rPr>
          <w:rFonts w:ascii="David" w:hAnsi="David" w:cs="David" w:hint="cs"/>
          <w:sz w:val="24"/>
          <w:szCs w:val="24"/>
          <w:rtl/>
        </w:rPr>
        <w:t xml:space="preserve"> זה מ</w:t>
      </w:r>
      <w:r w:rsidR="00B95565">
        <w:rPr>
          <w:rFonts w:ascii="David" w:hAnsi="David" w:cs="David" w:hint="cs"/>
          <w:sz w:val="24"/>
          <w:szCs w:val="24"/>
          <w:rtl/>
        </w:rPr>
        <w:t xml:space="preserve">שתמע </w:t>
      </w:r>
      <w:r w:rsidR="00C61725">
        <w:rPr>
          <w:rFonts w:ascii="David" w:hAnsi="David" w:cs="David" w:hint="cs"/>
          <w:sz w:val="24"/>
          <w:szCs w:val="24"/>
          <w:rtl/>
        </w:rPr>
        <w:t>מכך, כי ככל הנראה לא אקנה דירה נוספת</w:t>
      </w:r>
      <w:r w:rsidR="00B95565">
        <w:rPr>
          <w:rFonts w:ascii="David" w:hAnsi="David" w:cs="David" w:hint="cs"/>
          <w:sz w:val="24"/>
          <w:szCs w:val="24"/>
          <w:rtl/>
        </w:rPr>
        <w:t>.</w:t>
      </w:r>
      <w:r w:rsidR="00790CB6">
        <w:rPr>
          <w:rFonts w:ascii="David" w:hAnsi="David" w:cs="David" w:hint="cs"/>
          <w:sz w:val="24"/>
          <w:szCs w:val="24"/>
          <w:rtl/>
        </w:rPr>
        <w:t xml:space="preserve"> </w:t>
      </w:r>
      <w:r w:rsidR="00B95565">
        <w:rPr>
          <w:rFonts w:ascii="David" w:hAnsi="David" w:cs="David" w:hint="cs"/>
          <w:sz w:val="24"/>
          <w:szCs w:val="24"/>
          <w:rtl/>
        </w:rPr>
        <w:t xml:space="preserve">בדרך כלל </w:t>
      </w:r>
      <w:r w:rsidR="00C61725">
        <w:rPr>
          <w:rFonts w:ascii="David" w:hAnsi="David" w:cs="David" w:hint="cs"/>
          <w:sz w:val="24"/>
          <w:szCs w:val="24"/>
          <w:rtl/>
        </w:rPr>
        <w:t xml:space="preserve">בית המשפט מסתכל על הפקעות של הצעות בלתי הדירות יותר </w:t>
      </w:r>
      <w:r w:rsidR="00C61725" w:rsidRPr="00C61725">
        <w:rPr>
          <w:rFonts w:ascii="David" w:hAnsi="David" w:cs="David" w:hint="cs"/>
          <w:b/>
          <w:bCs/>
          <w:sz w:val="24"/>
          <w:szCs w:val="24"/>
          <w:rtl/>
        </w:rPr>
        <w:t xml:space="preserve">בחשדנות </w:t>
      </w:r>
      <w:r w:rsidR="00C61725">
        <w:rPr>
          <w:rFonts w:ascii="David" w:hAnsi="David" w:cs="David" w:hint="cs"/>
          <w:sz w:val="24"/>
          <w:szCs w:val="24"/>
          <w:rtl/>
        </w:rPr>
        <w:t>מכיוון שלצד המפקיע אין אינטרס לעשות את זה</w:t>
      </w:r>
      <w:r w:rsidR="00B95565">
        <w:rPr>
          <w:rFonts w:ascii="David" w:hAnsi="David" w:cs="David" w:hint="cs"/>
          <w:sz w:val="24"/>
          <w:szCs w:val="24"/>
          <w:rtl/>
        </w:rPr>
        <w:t xml:space="preserve"> (לתת משהו בשביל כלום, הרי א</w:t>
      </w:r>
      <w:r w:rsidR="00C61725">
        <w:rPr>
          <w:rFonts w:ascii="David" w:hAnsi="David" w:cs="David" w:hint="cs"/>
          <w:sz w:val="24"/>
          <w:szCs w:val="24"/>
          <w:rtl/>
        </w:rPr>
        <w:t>ותו אדם</w:t>
      </w:r>
      <w:r w:rsidR="00B95565">
        <w:rPr>
          <w:rFonts w:ascii="David" w:hAnsi="David" w:cs="David" w:hint="cs"/>
          <w:sz w:val="24"/>
          <w:szCs w:val="24"/>
          <w:rtl/>
        </w:rPr>
        <w:t xml:space="preserve"> יכול להמתין לדד ליין</w:t>
      </w:r>
      <w:r w:rsidR="00C61725">
        <w:rPr>
          <w:rFonts w:ascii="David" w:hAnsi="David" w:cs="David" w:hint="cs"/>
          <w:sz w:val="24"/>
          <w:szCs w:val="24"/>
          <w:rtl/>
        </w:rPr>
        <w:t xml:space="preserve"> של ההצעה</w:t>
      </w:r>
      <w:r w:rsidR="00B95565">
        <w:rPr>
          <w:rFonts w:ascii="David" w:hAnsi="David" w:cs="David" w:hint="cs"/>
          <w:sz w:val="24"/>
          <w:szCs w:val="24"/>
          <w:rtl/>
        </w:rPr>
        <w:t>).</w:t>
      </w:r>
    </w:p>
    <w:p w14:paraId="7D0D68A1" w14:textId="0ECFAAC6" w:rsidR="00C61725" w:rsidRPr="00027478" w:rsidRDefault="00027478" w:rsidP="00F25827">
      <w:pPr>
        <w:spacing w:line="360" w:lineRule="auto"/>
        <w:rPr>
          <w:rFonts w:ascii="David" w:hAnsi="David" w:cs="David"/>
          <w:sz w:val="24"/>
          <w:szCs w:val="24"/>
        </w:rPr>
      </w:pPr>
      <w:r>
        <w:rPr>
          <w:rFonts w:ascii="David" w:hAnsi="David" w:cs="David" w:hint="cs"/>
          <w:b/>
          <w:bCs/>
          <w:sz w:val="24"/>
          <w:szCs w:val="24"/>
          <w:rtl/>
        </w:rPr>
        <w:t>ב.</w:t>
      </w:r>
      <w:r w:rsidR="006D0415">
        <w:rPr>
          <w:rFonts w:ascii="David" w:hAnsi="David" w:cs="David" w:hint="cs"/>
          <w:b/>
          <w:bCs/>
          <w:sz w:val="24"/>
          <w:szCs w:val="24"/>
          <w:rtl/>
        </w:rPr>
        <w:t xml:space="preserve"> </w:t>
      </w:r>
      <w:proofErr w:type="spellStart"/>
      <w:r w:rsidR="00C61725" w:rsidRPr="00027478">
        <w:rPr>
          <w:rFonts w:ascii="David" w:hAnsi="David" w:cs="David" w:hint="cs"/>
          <w:b/>
          <w:bCs/>
          <w:sz w:val="24"/>
          <w:szCs w:val="24"/>
          <w:rtl/>
        </w:rPr>
        <w:t>כשפקע</w:t>
      </w:r>
      <w:proofErr w:type="spellEnd"/>
      <w:r w:rsidR="00C61725" w:rsidRPr="00027478">
        <w:rPr>
          <w:rFonts w:ascii="David" w:hAnsi="David" w:cs="David" w:hint="cs"/>
          <w:b/>
          <w:bCs/>
          <w:sz w:val="24"/>
          <w:szCs w:val="24"/>
          <w:rtl/>
        </w:rPr>
        <w:t xml:space="preserve"> מועד ההצעה:</w:t>
      </w:r>
      <w:r w:rsidR="00B95565" w:rsidRPr="00027478">
        <w:rPr>
          <w:rFonts w:ascii="David" w:hAnsi="David" w:cs="David" w:hint="cs"/>
          <w:sz w:val="24"/>
          <w:szCs w:val="24"/>
          <w:rtl/>
        </w:rPr>
        <w:t xml:space="preserve"> </w:t>
      </w:r>
    </w:p>
    <w:p w14:paraId="13C55E9B" w14:textId="70C03F14" w:rsidR="00C61725" w:rsidRDefault="00C61725" w:rsidP="00F25827">
      <w:pPr>
        <w:pStyle w:val="a3"/>
        <w:numPr>
          <w:ilvl w:val="3"/>
          <w:numId w:val="15"/>
        </w:numPr>
        <w:spacing w:line="360" w:lineRule="auto"/>
        <w:rPr>
          <w:rFonts w:ascii="David" w:hAnsi="David" w:cs="David"/>
          <w:sz w:val="24"/>
          <w:szCs w:val="24"/>
        </w:rPr>
      </w:pPr>
      <w:r w:rsidRPr="00C61725">
        <w:rPr>
          <w:rFonts w:ascii="David" w:hAnsi="David" w:cs="David" w:hint="cs"/>
          <w:sz w:val="24"/>
          <w:szCs w:val="24"/>
          <w:rtl/>
        </w:rPr>
        <w:t xml:space="preserve">ההצעה פקעה </w:t>
      </w:r>
      <w:r>
        <w:rPr>
          <w:rFonts w:ascii="David" w:hAnsi="David" w:cs="David" w:hint="cs"/>
          <w:sz w:val="24"/>
          <w:szCs w:val="24"/>
          <w:rtl/>
        </w:rPr>
        <w:t>מכיוון שעבר התאריך בהצעה בלתי הדירה.</w:t>
      </w:r>
    </w:p>
    <w:p w14:paraId="79143243" w14:textId="73BBD09C" w:rsidR="00B95565" w:rsidRPr="00C61725" w:rsidRDefault="00B95565" w:rsidP="00F25827">
      <w:pPr>
        <w:pStyle w:val="a3"/>
        <w:numPr>
          <w:ilvl w:val="0"/>
          <w:numId w:val="15"/>
        </w:numPr>
        <w:spacing w:line="360" w:lineRule="auto"/>
        <w:rPr>
          <w:rFonts w:ascii="David" w:hAnsi="David" w:cs="David"/>
          <w:sz w:val="24"/>
          <w:szCs w:val="24"/>
        </w:rPr>
      </w:pPr>
      <w:r w:rsidRPr="00C61725">
        <w:rPr>
          <w:rFonts w:ascii="David" w:hAnsi="David" w:cs="David" w:hint="cs"/>
          <w:sz w:val="24"/>
          <w:szCs w:val="24"/>
          <w:rtl/>
        </w:rPr>
        <w:t xml:space="preserve">הודעת קיבול </w:t>
      </w:r>
      <w:r w:rsidRPr="00027478">
        <w:rPr>
          <w:rFonts w:ascii="David" w:hAnsi="David" w:cs="David" w:hint="cs"/>
          <w:sz w:val="24"/>
          <w:szCs w:val="24"/>
          <w:u w:val="single"/>
          <w:rtl/>
        </w:rPr>
        <w:t>שנשלחה</w:t>
      </w:r>
      <w:r w:rsidRPr="00C61725">
        <w:rPr>
          <w:rFonts w:ascii="David" w:hAnsi="David" w:cs="David" w:hint="cs"/>
          <w:sz w:val="24"/>
          <w:szCs w:val="24"/>
          <w:rtl/>
        </w:rPr>
        <w:t xml:space="preserve"> </w:t>
      </w:r>
      <w:r w:rsidRPr="00C61725">
        <w:rPr>
          <w:rFonts w:ascii="David" w:hAnsi="David" w:cs="David" w:hint="cs"/>
          <w:b/>
          <w:bCs/>
          <w:sz w:val="24"/>
          <w:szCs w:val="24"/>
          <w:rtl/>
        </w:rPr>
        <w:t>לפני</w:t>
      </w:r>
      <w:r w:rsidRPr="00C61725">
        <w:rPr>
          <w:rFonts w:ascii="David" w:hAnsi="David" w:cs="David" w:hint="cs"/>
          <w:sz w:val="24"/>
          <w:szCs w:val="24"/>
          <w:rtl/>
        </w:rPr>
        <w:t xml:space="preserve"> פקיעת ההצעה </w:t>
      </w:r>
      <w:r w:rsidR="00C61725" w:rsidRPr="00C61725">
        <w:rPr>
          <w:rFonts w:ascii="David" w:hAnsi="David" w:cs="David" w:hint="cs"/>
          <w:sz w:val="24"/>
          <w:szCs w:val="24"/>
          <w:rtl/>
        </w:rPr>
        <w:t xml:space="preserve">אך </w:t>
      </w:r>
      <w:r w:rsidRPr="00027478">
        <w:rPr>
          <w:rFonts w:ascii="David" w:hAnsi="David" w:cs="David" w:hint="cs"/>
          <w:sz w:val="24"/>
          <w:szCs w:val="24"/>
          <w:u w:val="single"/>
          <w:rtl/>
        </w:rPr>
        <w:t>נמסרה</w:t>
      </w:r>
      <w:r w:rsidRPr="00C61725">
        <w:rPr>
          <w:rFonts w:ascii="David" w:hAnsi="David" w:cs="David" w:hint="cs"/>
          <w:sz w:val="24"/>
          <w:szCs w:val="24"/>
          <w:rtl/>
        </w:rPr>
        <w:t xml:space="preserve"> </w:t>
      </w:r>
      <w:r w:rsidRPr="00C61725">
        <w:rPr>
          <w:rFonts w:ascii="David" w:hAnsi="David" w:cs="David" w:hint="cs"/>
          <w:b/>
          <w:bCs/>
          <w:sz w:val="24"/>
          <w:szCs w:val="24"/>
          <w:rtl/>
        </w:rPr>
        <w:t>אחרי</w:t>
      </w:r>
      <w:r w:rsidR="00C61725" w:rsidRPr="00C61725">
        <w:rPr>
          <w:rFonts w:ascii="David" w:hAnsi="David" w:cs="David" w:hint="cs"/>
          <w:b/>
          <w:bCs/>
          <w:sz w:val="24"/>
          <w:szCs w:val="24"/>
          <w:rtl/>
        </w:rPr>
        <w:t xml:space="preserve"> </w:t>
      </w:r>
      <w:r w:rsidR="00C61725" w:rsidRPr="00C61725">
        <w:rPr>
          <w:rFonts w:ascii="David" w:hAnsi="David" w:cs="David" w:hint="cs"/>
          <w:sz w:val="24"/>
          <w:szCs w:val="24"/>
          <w:rtl/>
        </w:rPr>
        <w:t>פקעיתה- נכרת חוזה</w:t>
      </w:r>
      <w:r w:rsidRPr="00C61725">
        <w:rPr>
          <w:rFonts w:ascii="David" w:hAnsi="David" w:cs="David" w:hint="cs"/>
          <w:b/>
          <w:bCs/>
          <w:sz w:val="24"/>
          <w:szCs w:val="24"/>
          <w:rtl/>
        </w:rPr>
        <w:t xml:space="preserve"> </w:t>
      </w:r>
      <w:r w:rsidRPr="00C61725">
        <w:rPr>
          <w:rFonts w:ascii="David" w:hAnsi="David" w:cs="David" w:hint="cs"/>
          <w:sz w:val="24"/>
          <w:szCs w:val="24"/>
          <w:rtl/>
        </w:rPr>
        <w:t>אלא אם כן יש אקט אקטיבי של המציע</w:t>
      </w:r>
      <w:r w:rsidR="00C61725" w:rsidRPr="00C61725">
        <w:rPr>
          <w:rFonts w:ascii="David" w:hAnsi="David" w:cs="David" w:hint="cs"/>
          <w:sz w:val="24"/>
          <w:szCs w:val="24"/>
          <w:rtl/>
        </w:rPr>
        <w:t xml:space="preserve"> שהוא מודיע שההצעה לא התקבלה, במידה ולא אומר כלום החוזה תקף</w:t>
      </w:r>
      <w:r w:rsidRPr="00C61725">
        <w:rPr>
          <w:rFonts w:ascii="David" w:hAnsi="David" w:cs="David" w:hint="cs"/>
          <w:sz w:val="24"/>
          <w:szCs w:val="24"/>
          <w:rtl/>
        </w:rPr>
        <w:t xml:space="preserve">. </w:t>
      </w:r>
    </w:p>
    <w:p w14:paraId="373C048E" w14:textId="331C2135" w:rsidR="00B95565" w:rsidRDefault="00C61725" w:rsidP="00F25827">
      <w:pPr>
        <w:pStyle w:val="a3"/>
        <w:numPr>
          <w:ilvl w:val="0"/>
          <w:numId w:val="45"/>
        </w:numPr>
        <w:spacing w:line="360" w:lineRule="auto"/>
        <w:rPr>
          <w:rFonts w:ascii="David" w:hAnsi="David" w:cs="David"/>
          <w:sz w:val="24"/>
          <w:szCs w:val="24"/>
        </w:rPr>
      </w:pPr>
      <w:r>
        <w:rPr>
          <w:rFonts w:ascii="David" w:hAnsi="David" w:cs="David" w:hint="cs"/>
          <w:sz w:val="24"/>
          <w:szCs w:val="24"/>
          <w:rtl/>
        </w:rPr>
        <w:t>כש</w:t>
      </w:r>
      <w:r w:rsidR="00B95565">
        <w:rPr>
          <w:rFonts w:ascii="David" w:hAnsi="David" w:cs="David" w:hint="cs"/>
          <w:sz w:val="24"/>
          <w:szCs w:val="24"/>
          <w:rtl/>
        </w:rPr>
        <w:t>אין מ</w:t>
      </w:r>
      <w:r>
        <w:rPr>
          <w:rFonts w:ascii="David" w:hAnsi="David" w:cs="David" w:hint="cs"/>
          <w:sz w:val="24"/>
          <w:szCs w:val="24"/>
          <w:rtl/>
        </w:rPr>
        <w:t>ו</w:t>
      </w:r>
      <w:r w:rsidR="00B95565">
        <w:rPr>
          <w:rFonts w:ascii="David" w:hAnsi="David" w:cs="David" w:hint="cs"/>
          <w:sz w:val="24"/>
          <w:szCs w:val="24"/>
          <w:rtl/>
        </w:rPr>
        <w:t>עד</w:t>
      </w:r>
      <w:r>
        <w:rPr>
          <w:rFonts w:ascii="David" w:hAnsi="David" w:cs="David" w:hint="cs"/>
          <w:sz w:val="24"/>
          <w:szCs w:val="24"/>
          <w:rtl/>
        </w:rPr>
        <w:t xml:space="preserve"> לפקיעת ההצעה היא תפקע לאחר זמן סביר </w:t>
      </w:r>
      <w:r w:rsidRPr="00C61725">
        <w:rPr>
          <w:rFonts w:ascii="David" w:hAnsi="David" w:cs="David" w:hint="cs"/>
          <w:b/>
          <w:bCs/>
          <w:sz w:val="24"/>
          <w:szCs w:val="24"/>
          <w:rtl/>
        </w:rPr>
        <w:t>בנסיבות העניין</w:t>
      </w:r>
      <w:r>
        <w:rPr>
          <w:rFonts w:ascii="David" w:hAnsi="David" w:cs="David" w:hint="cs"/>
          <w:sz w:val="24"/>
          <w:szCs w:val="24"/>
          <w:rtl/>
        </w:rPr>
        <w:t>.</w:t>
      </w:r>
    </w:p>
    <w:p w14:paraId="79684D8A" w14:textId="746C406F" w:rsidR="00B95565" w:rsidRPr="00790CB6" w:rsidRDefault="00790CB6" w:rsidP="00F25827">
      <w:pPr>
        <w:pStyle w:val="a3"/>
        <w:numPr>
          <w:ilvl w:val="0"/>
          <w:numId w:val="21"/>
        </w:numPr>
        <w:spacing w:line="360" w:lineRule="auto"/>
        <w:rPr>
          <w:rFonts w:ascii="David" w:hAnsi="David" w:cs="David"/>
          <w:sz w:val="24"/>
          <w:szCs w:val="24"/>
          <w:rtl/>
        </w:rPr>
      </w:pPr>
      <w:r>
        <w:rPr>
          <w:rFonts w:ascii="David" w:hAnsi="David" w:cs="David" w:hint="cs"/>
          <w:b/>
          <w:bCs/>
          <w:sz w:val="24"/>
          <w:szCs w:val="24"/>
          <w:rtl/>
        </w:rPr>
        <w:t xml:space="preserve">פס"ד </w:t>
      </w:r>
      <w:proofErr w:type="spellStart"/>
      <w:r w:rsidR="00B95565" w:rsidRPr="00C61725">
        <w:rPr>
          <w:rFonts w:ascii="David" w:hAnsi="David" w:cs="David" w:hint="cs"/>
          <w:b/>
          <w:bCs/>
          <w:sz w:val="24"/>
          <w:szCs w:val="24"/>
          <w:rtl/>
        </w:rPr>
        <w:t>רונזר</w:t>
      </w:r>
      <w:proofErr w:type="spellEnd"/>
      <w:r w:rsidR="00B95565" w:rsidRPr="00C61725">
        <w:rPr>
          <w:rFonts w:ascii="David" w:hAnsi="David" w:cs="David" w:hint="cs"/>
          <w:b/>
          <w:bCs/>
          <w:sz w:val="24"/>
          <w:szCs w:val="24"/>
          <w:rtl/>
        </w:rPr>
        <w:t xml:space="preserve"> נ' מגן דוד</w:t>
      </w:r>
      <w:r w:rsidR="00B95565">
        <w:rPr>
          <w:rFonts w:ascii="David" w:hAnsi="David" w:cs="David" w:hint="cs"/>
          <w:sz w:val="24"/>
          <w:szCs w:val="24"/>
          <w:rtl/>
        </w:rPr>
        <w:t>- כרטיס ה</w:t>
      </w:r>
      <w:r w:rsidR="00C61725">
        <w:rPr>
          <w:rFonts w:ascii="David" w:hAnsi="David" w:cs="David" w:hint="cs"/>
          <w:sz w:val="24"/>
          <w:szCs w:val="24"/>
          <w:rtl/>
        </w:rPr>
        <w:t>ה</w:t>
      </w:r>
      <w:r w:rsidR="00B95565">
        <w:rPr>
          <w:rFonts w:ascii="David" w:hAnsi="David" w:cs="David" w:hint="cs"/>
          <w:sz w:val="24"/>
          <w:szCs w:val="24"/>
          <w:rtl/>
        </w:rPr>
        <w:t>גרלה לא שולם</w:t>
      </w:r>
      <w:r w:rsidR="00C61725">
        <w:rPr>
          <w:rFonts w:ascii="David" w:hAnsi="David" w:cs="David" w:hint="cs"/>
          <w:sz w:val="24"/>
          <w:szCs w:val="24"/>
          <w:rtl/>
        </w:rPr>
        <w:t xml:space="preserve"> בזמן</w:t>
      </w:r>
      <w:r w:rsidR="00B95565">
        <w:rPr>
          <w:rFonts w:ascii="David" w:hAnsi="David" w:cs="David" w:hint="cs"/>
          <w:sz w:val="24"/>
          <w:szCs w:val="24"/>
          <w:rtl/>
        </w:rPr>
        <w:t>.</w:t>
      </w:r>
      <w:r>
        <w:rPr>
          <w:rFonts w:ascii="David" w:hAnsi="David" w:cs="David" w:hint="cs"/>
          <w:sz w:val="24"/>
          <w:szCs w:val="24"/>
          <w:rtl/>
        </w:rPr>
        <w:t xml:space="preserve"> </w:t>
      </w:r>
      <w:r w:rsidR="00C61725">
        <w:rPr>
          <w:rFonts w:ascii="David" w:hAnsi="David" w:cs="David" w:hint="cs"/>
          <w:sz w:val="24"/>
          <w:szCs w:val="24"/>
          <w:rtl/>
        </w:rPr>
        <w:t>ה</w:t>
      </w:r>
      <w:r w:rsidR="00B95565">
        <w:rPr>
          <w:rFonts w:ascii="David" w:hAnsi="David" w:cs="David" w:hint="cs"/>
          <w:sz w:val="24"/>
          <w:szCs w:val="24"/>
          <w:rtl/>
        </w:rPr>
        <w:t xml:space="preserve">שאלה </w:t>
      </w:r>
      <w:r w:rsidR="00C61725">
        <w:rPr>
          <w:rFonts w:ascii="David" w:hAnsi="David" w:cs="David" w:hint="cs"/>
          <w:sz w:val="24"/>
          <w:szCs w:val="24"/>
          <w:rtl/>
        </w:rPr>
        <w:t>המשפטית</w:t>
      </w:r>
      <w:r>
        <w:rPr>
          <w:rFonts w:ascii="David" w:hAnsi="David" w:cs="David" w:hint="cs"/>
          <w:sz w:val="24"/>
          <w:szCs w:val="24"/>
          <w:rtl/>
        </w:rPr>
        <w:t xml:space="preserve">, </w:t>
      </w:r>
      <w:r w:rsidR="00B95565">
        <w:rPr>
          <w:rFonts w:ascii="David" w:hAnsi="David" w:cs="David" w:hint="cs"/>
          <w:sz w:val="24"/>
          <w:szCs w:val="24"/>
          <w:rtl/>
        </w:rPr>
        <w:t xml:space="preserve">האם הקיבול </w:t>
      </w:r>
      <w:r w:rsidR="00C61725">
        <w:rPr>
          <w:rFonts w:ascii="David" w:hAnsi="David" w:cs="David" w:hint="cs"/>
          <w:sz w:val="24"/>
          <w:szCs w:val="24"/>
          <w:rtl/>
        </w:rPr>
        <w:t>התבטא בכך</w:t>
      </w:r>
      <w:r w:rsidR="00B95565">
        <w:rPr>
          <w:rFonts w:ascii="David" w:hAnsi="David" w:cs="David" w:hint="cs"/>
          <w:sz w:val="24"/>
          <w:szCs w:val="24"/>
          <w:rtl/>
        </w:rPr>
        <w:t xml:space="preserve"> </w:t>
      </w:r>
      <w:r w:rsidR="00C61725">
        <w:rPr>
          <w:rFonts w:ascii="David" w:hAnsi="David" w:cs="David" w:hint="cs"/>
          <w:sz w:val="24"/>
          <w:szCs w:val="24"/>
          <w:rtl/>
        </w:rPr>
        <w:t>שהשאיר את</w:t>
      </w:r>
      <w:r w:rsidR="00B95565">
        <w:rPr>
          <w:rFonts w:ascii="David" w:hAnsi="David" w:cs="David" w:hint="cs"/>
          <w:sz w:val="24"/>
          <w:szCs w:val="24"/>
          <w:rtl/>
        </w:rPr>
        <w:t xml:space="preserve"> הכרטיס אצלו או בכך שהיה צריך לשלם </w:t>
      </w:r>
      <w:r w:rsidR="00C61725">
        <w:rPr>
          <w:rFonts w:ascii="David" w:hAnsi="David" w:cs="David" w:hint="cs"/>
          <w:sz w:val="24"/>
          <w:szCs w:val="24"/>
          <w:rtl/>
        </w:rPr>
        <w:t>ע</w:t>
      </w:r>
      <w:r w:rsidR="00B95565">
        <w:rPr>
          <w:rFonts w:ascii="David" w:hAnsi="David" w:cs="David" w:hint="cs"/>
          <w:sz w:val="24"/>
          <w:szCs w:val="24"/>
          <w:rtl/>
        </w:rPr>
        <w:t>ל הכרטיס</w:t>
      </w:r>
      <w:r w:rsidR="00C61725">
        <w:rPr>
          <w:rFonts w:ascii="David" w:hAnsi="David" w:cs="David" w:hint="cs"/>
          <w:sz w:val="24"/>
          <w:szCs w:val="24"/>
          <w:rtl/>
        </w:rPr>
        <w:t xml:space="preserve"> לפני מועד ההגרלה</w:t>
      </w:r>
      <w:r w:rsidR="00B95565">
        <w:rPr>
          <w:rFonts w:ascii="David" w:hAnsi="David" w:cs="David" w:hint="cs"/>
          <w:sz w:val="24"/>
          <w:szCs w:val="24"/>
          <w:rtl/>
        </w:rPr>
        <w:t xml:space="preserve">? </w:t>
      </w:r>
      <w:r w:rsidR="00C61725" w:rsidRPr="00790CB6">
        <w:rPr>
          <w:rFonts w:ascii="David" w:hAnsi="David" w:cs="David" w:hint="cs"/>
          <w:sz w:val="24"/>
          <w:szCs w:val="24"/>
          <w:rtl/>
        </w:rPr>
        <w:t>נפסק ע"י בית המשפט</w:t>
      </w:r>
      <w:r w:rsidR="00C61725" w:rsidRPr="00790CB6">
        <w:rPr>
          <w:rFonts w:ascii="David" w:hAnsi="David" w:cs="David" w:hint="cs"/>
          <w:b/>
          <w:bCs/>
          <w:sz w:val="24"/>
          <w:szCs w:val="24"/>
          <w:rtl/>
        </w:rPr>
        <w:t xml:space="preserve"> </w:t>
      </w:r>
      <w:proofErr w:type="spellStart"/>
      <w:r w:rsidR="00C61725" w:rsidRPr="00790CB6">
        <w:rPr>
          <w:rFonts w:ascii="David" w:hAnsi="David" w:cs="David" w:hint="cs"/>
          <w:sz w:val="24"/>
          <w:szCs w:val="24"/>
          <w:rtl/>
        </w:rPr>
        <w:t>שרוזנר</w:t>
      </w:r>
      <w:proofErr w:type="spellEnd"/>
      <w:r w:rsidR="00C61725" w:rsidRPr="00790CB6">
        <w:rPr>
          <w:rFonts w:ascii="David" w:hAnsi="David" w:cs="David" w:hint="cs"/>
          <w:sz w:val="24"/>
          <w:szCs w:val="24"/>
          <w:rtl/>
        </w:rPr>
        <w:t xml:space="preserve"> היה צריך</w:t>
      </w:r>
      <w:r w:rsidR="00C61725" w:rsidRPr="00790CB6">
        <w:rPr>
          <w:rFonts w:ascii="David" w:hAnsi="David" w:cs="David" w:hint="cs"/>
          <w:b/>
          <w:bCs/>
          <w:sz w:val="24"/>
          <w:szCs w:val="24"/>
          <w:rtl/>
        </w:rPr>
        <w:t xml:space="preserve"> </w:t>
      </w:r>
      <w:r w:rsidR="00B95565" w:rsidRPr="00790CB6">
        <w:rPr>
          <w:rFonts w:ascii="David" w:hAnsi="David" w:cs="David" w:hint="cs"/>
          <w:sz w:val="24"/>
          <w:szCs w:val="24"/>
          <w:rtl/>
        </w:rPr>
        <w:t>לשלם לפני תאריך ההגרלה</w:t>
      </w:r>
      <w:r>
        <w:rPr>
          <w:rFonts w:ascii="David" w:hAnsi="David" w:cs="David" w:hint="cs"/>
          <w:sz w:val="24"/>
          <w:szCs w:val="24"/>
          <w:rtl/>
        </w:rPr>
        <w:t xml:space="preserve">, </w:t>
      </w:r>
      <w:r w:rsidR="00B95565" w:rsidRPr="00790CB6">
        <w:rPr>
          <w:rFonts w:ascii="David" w:hAnsi="David" w:cs="David" w:hint="cs"/>
          <w:sz w:val="24"/>
          <w:szCs w:val="24"/>
          <w:rtl/>
        </w:rPr>
        <w:t>מועד ההגרלה מפקיע את ההצעה.</w:t>
      </w:r>
      <w:r w:rsidR="00C61725" w:rsidRPr="00790CB6">
        <w:rPr>
          <w:rFonts w:ascii="David" w:hAnsi="David" w:cs="David" w:hint="cs"/>
          <w:sz w:val="24"/>
          <w:szCs w:val="24"/>
          <w:rtl/>
        </w:rPr>
        <w:t xml:space="preserve"> </w:t>
      </w:r>
      <w:r w:rsidR="00C61725" w:rsidRPr="00790CB6">
        <w:rPr>
          <w:rFonts w:ascii="David" w:hAnsi="David" w:cs="David" w:hint="cs"/>
          <w:b/>
          <w:bCs/>
          <w:sz w:val="24"/>
          <w:szCs w:val="24"/>
          <w:rtl/>
        </w:rPr>
        <w:t xml:space="preserve">רחשי הלב אינם מספיקים, </w:t>
      </w:r>
      <w:r w:rsidR="00C61725" w:rsidRPr="00790CB6">
        <w:rPr>
          <w:rFonts w:ascii="David" w:hAnsi="David" w:cs="David" w:hint="cs"/>
          <w:sz w:val="24"/>
          <w:szCs w:val="24"/>
          <w:rtl/>
        </w:rPr>
        <w:t>היה צריך לעשות פעולה אקטיבית (תשלום) כדי להראות את הקיבול.</w:t>
      </w:r>
    </w:p>
    <w:p w14:paraId="04720EEE" w14:textId="77777777" w:rsidR="00027478" w:rsidRDefault="00790CB6" w:rsidP="00F25827">
      <w:pPr>
        <w:pStyle w:val="a3"/>
        <w:numPr>
          <w:ilvl w:val="0"/>
          <w:numId w:val="21"/>
        </w:numPr>
        <w:spacing w:line="360" w:lineRule="auto"/>
        <w:rPr>
          <w:rFonts w:ascii="David" w:hAnsi="David" w:cs="David"/>
          <w:sz w:val="24"/>
          <w:szCs w:val="24"/>
        </w:rPr>
      </w:pPr>
      <w:r>
        <w:rPr>
          <w:rFonts w:ascii="David" w:hAnsi="David" w:cs="David" w:hint="cs"/>
          <w:b/>
          <w:bCs/>
          <w:sz w:val="24"/>
          <w:szCs w:val="24"/>
          <w:rtl/>
        </w:rPr>
        <w:t xml:space="preserve">פס"ד </w:t>
      </w:r>
      <w:r w:rsidR="00B95565" w:rsidRPr="00C61725">
        <w:rPr>
          <w:rFonts w:ascii="David" w:hAnsi="David" w:cs="David" w:hint="cs"/>
          <w:b/>
          <w:bCs/>
          <w:sz w:val="24"/>
          <w:szCs w:val="24"/>
          <w:rtl/>
        </w:rPr>
        <w:t xml:space="preserve">צימרמן נ' </w:t>
      </w:r>
      <w:proofErr w:type="spellStart"/>
      <w:r w:rsidR="00B95565" w:rsidRPr="00C61725">
        <w:rPr>
          <w:rFonts w:ascii="David" w:hAnsi="David" w:cs="David" w:hint="cs"/>
          <w:b/>
          <w:bCs/>
          <w:sz w:val="24"/>
          <w:szCs w:val="24"/>
          <w:rtl/>
        </w:rPr>
        <w:t>זילכה</w:t>
      </w:r>
      <w:proofErr w:type="spellEnd"/>
      <w:r>
        <w:rPr>
          <w:rFonts w:ascii="David" w:hAnsi="David" w:cs="David" w:hint="cs"/>
          <w:b/>
          <w:bCs/>
          <w:sz w:val="24"/>
          <w:szCs w:val="24"/>
          <w:rtl/>
        </w:rPr>
        <w:t xml:space="preserve">: </w:t>
      </w:r>
      <w:r w:rsidR="00B95565">
        <w:rPr>
          <w:rFonts w:ascii="David" w:hAnsi="David" w:cs="David" w:hint="cs"/>
          <w:sz w:val="24"/>
          <w:szCs w:val="24"/>
          <w:rtl/>
        </w:rPr>
        <w:t>היה אדם שהולך לדוכן וממלא אותם מספרים כל שבוע</w:t>
      </w:r>
      <w:r w:rsidR="00BC2D35">
        <w:rPr>
          <w:rFonts w:ascii="David" w:hAnsi="David" w:cs="David" w:hint="cs"/>
          <w:sz w:val="24"/>
          <w:szCs w:val="24"/>
          <w:rtl/>
        </w:rPr>
        <w:t xml:space="preserve"> בדוכן לוטו קבוע</w:t>
      </w:r>
      <w:r w:rsidR="00B95565">
        <w:rPr>
          <w:rFonts w:ascii="David" w:hAnsi="David" w:cs="David" w:hint="cs"/>
          <w:sz w:val="24"/>
          <w:szCs w:val="24"/>
          <w:rtl/>
        </w:rPr>
        <w:t>.</w:t>
      </w:r>
      <w:r w:rsidR="00B95565">
        <w:rPr>
          <w:rFonts w:ascii="David" w:hAnsi="David" w:cs="David"/>
          <w:sz w:val="24"/>
          <w:szCs w:val="24"/>
          <w:rtl/>
        </w:rPr>
        <w:br/>
      </w:r>
      <w:r w:rsidR="00BC2D35">
        <w:rPr>
          <w:rFonts w:ascii="David" w:hAnsi="David" w:cs="David" w:hint="cs"/>
          <w:sz w:val="24"/>
          <w:szCs w:val="24"/>
          <w:rtl/>
        </w:rPr>
        <w:t xml:space="preserve">לרוב היה </w:t>
      </w:r>
      <w:r w:rsidR="00B95565">
        <w:rPr>
          <w:rFonts w:ascii="David" w:hAnsi="David" w:cs="David" w:hint="cs"/>
          <w:sz w:val="24"/>
          <w:szCs w:val="24"/>
          <w:rtl/>
        </w:rPr>
        <w:t>משלם על הכרטיסים מראש אבל לעיתים בעל הדוכן היה ממלא לו את הכרטיס ושולח</w:t>
      </w:r>
      <w:r w:rsidR="00BC2D35">
        <w:rPr>
          <w:rFonts w:ascii="David" w:hAnsi="David" w:cs="David" w:hint="cs"/>
          <w:sz w:val="24"/>
          <w:szCs w:val="24"/>
          <w:rtl/>
        </w:rPr>
        <w:t xml:space="preserve"> להגרלה</w:t>
      </w:r>
      <w:r w:rsidR="00B95565">
        <w:rPr>
          <w:rFonts w:ascii="David" w:hAnsi="David" w:cs="David" w:hint="cs"/>
          <w:sz w:val="24"/>
          <w:szCs w:val="24"/>
          <w:rtl/>
        </w:rPr>
        <w:t xml:space="preserve"> </w:t>
      </w:r>
      <w:r w:rsidR="00BC2D35">
        <w:rPr>
          <w:rFonts w:ascii="David" w:hAnsi="David" w:cs="David" w:hint="cs"/>
          <w:sz w:val="24"/>
          <w:szCs w:val="24"/>
          <w:rtl/>
        </w:rPr>
        <w:t>ו</w:t>
      </w:r>
      <w:r w:rsidR="00B95565">
        <w:rPr>
          <w:rFonts w:ascii="David" w:hAnsi="David" w:cs="David" w:hint="cs"/>
          <w:sz w:val="24"/>
          <w:szCs w:val="24"/>
          <w:rtl/>
        </w:rPr>
        <w:t>אותו אדם היה משלם על הכרטיס</w:t>
      </w:r>
      <w:r w:rsidR="00BC2D35">
        <w:rPr>
          <w:rFonts w:ascii="David" w:hAnsi="David" w:cs="David" w:hint="cs"/>
          <w:sz w:val="24"/>
          <w:szCs w:val="24"/>
          <w:rtl/>
        </w:rPr>
        <w:t xml:space="preserve"> בדיעבד</w:t>
      </w:r>
      <w:r w:rsidR="00B95565">
        <w:rPr>
          <w:rFonts w:ascii="David" w:hAnsi="David" w:cs="David" w:hint="cs"/>
          <w:sz w:val="24"/>
          <w:szCs w:val="24"/>
          <w:rtl/>
        </w:rPr>
        <w:t>.</w:t>
      </w:r>
      <w:r>
        <w:rPr>
          <w:rFonts w:ascii="David" w:hAnsi="David" w:cs="David" w:hint="cs"/>
          <w:sz w:val="24"/>
          <w:szCs w:val="24"/>
          <w:rtl/>
        </w:rPr>
        <w:t xml:space="preserve"> </w:t>
      </w:r>
      <w:r w:rsidR="00BC2D35" w:rsidRPr="00790CB6">
        <w:rPr>
          <w:rFonts w:ascii="David" w:hAnsi="David" w:cs="David" w:hint="cs"/>
          <w:sz w:val="24"/>
          <w:szCs w:val="24"/>
          <w:rtl/>
        </w:rPr>
        <w:t>באח</w:t>
      </w:r>
      <w:r>
        <w:rPr>
          <w:rFonts w:ascii="David" w:hAnsi="David" w:cs="David" w:hint="cs"/>
          <w:sz w:val="24"/>
          <w:szCs w:val="24"/>
          <w:rtl/>
        </w:rPr>
        <w:t>ד</w:t>
      </w:r>
      <w:r w:rsidR="00BC2D35" w:rsidRPr="00790CB6">
        <w:rPr>
          <w:rFonts w:ascii="David" w:hAnsi="David" w:cs="David" w:hint="cs"/>
          <w:sz w:val="24"/>
          <w:szCs w:val="24"/>
          <w:rtl/>
        </w:rPr>
        <w:t xml:space="preserve"> המקרים הוא</w:t>
      </w:r>
      <w:r w:rsidR="00B95565" w:rsidRPr="00790CB6">
        <w:rPr>
          <w:rFonts w:ascii="David" w:hAnsi="David" w:cs="David" w:hint="cs"/>
          <w:sz w:val="24"/>
          <w:szCs w:val="24"/>
          <w:rtl/>
        </w:rPr>
        <w:t xml:space="preserve"> לא שילם מראש, הכרטיס זכה.</w:t>
      </w:r>
      <w:r>
        <w:rPr>
          <w:rFonts w:ascii="David" w:hAnsi="David" w:cs="David" w:hint="cs"/>
          <w:b/>
          <w:bCs/>
          <w:sz w:val="24"/>
          <w:szCs w:val="24"/>
          <w:rtl/>
        </w:rPr>
        <w:t xml:space="preserve"> </w:t>
      </w:r>
      <w:r w:rsidR="001C07B7" w:rsidRPr="00790CB6">
        <w:rPr>
          <w:rFonts w:ascii="David" w:hAnsi="David" w:cs="David"/>
          <w:sz w:val="24"/>
          <w:szCs w:val="24"/>
          <w:rtl/>
        </w:rPr>
        <w:br/>
      </w:r>
      <w:r w:rsidR="001C07B7" w:rsidRPr="00790CB6">
        <w:rPr>
          <w:rFonts w:ascii="David" w:hAnsi="David" w:cs="David" w:hint="cs"/>
          <w:sz w:val="24"/>
          <w:szCs w:val="24"/>
          <w:rtl/>
        </w:rPr>
        <w:t>שני נימוקים</w:t>
      </w:r>
      <w:r w:rsidR="00BC2D35" w:rsidRPr="00790CB6">
        <w:rPr>
          <w:rFonts w:ascii="David" w:hAnsi="David" w:cs="David" w:hint="cs"/>
          <w:sz w:val="24"/>
          <w:szCs w:val="24"/>
          <w:rtl/>
        </w:rPr>
        <w:t xml:space="preserve"> </w:t>
      </w:r>
      <w:r w:rsidR="001C07B7" w:rsidRPr="00790CB6">
        <w:rPr>
          <w:rFonts w:ascii="David" w:hAnsi="David" w:cs="David" w:hint="cs"/>
          <w:sz w:val="24"/>
          <w:szCs w:val="24"/>
          <w:rtl/>
        </w:rPr>
        <w:t>לתוצאה</w:t>
      </w:r>
      <w:r w:rsidR="00BC2D35" w:rsidRPr="00790CB6">
        <w:rPr>
          <w:rFonts w:ascii="David" w:hAnsi="David" w:cs="David" w:hint="cs"/>
          <w:sz w:val="24"/>
          <w:szCs w:val="24"/>
          <w:rtl/>
        </w:rPr>
        <w:t xml:space="preserve"> </w:t>
      </w:r>
      <w:r w:rsidR="001C07B7" w:rsidRPr="00790CB6">
        <w:rPr>
          <w:rFonts w:ascii="David" w:hAnsi="David" w:cs="David" w:hint="cs"/>
          <w:sz w:val="24"/>
          <w:szCs w:val="24"/>
          <w:rtl/>
        </w:rPr>
        <w:t>שהלקוח זכאי.</w:t>
      </w:r>
      <w:r w:rsidR="001C07B7" w:rsidRPr="00790CB6">
        <w:rPr>
          <w:rFonts w:ascii="David" w:hAnsi="David" w:cs="David"/>
          <w:sz w:val="24"/>
          <w:szCs w:val="24"/>
          <w:rtl/>
        </w:rPr>
        <w:br/>
      </w:r>
      <w:proofErr w:type="spellStart"/>
      <w:r w:rsidR="001C07B7" w:rsidRPr="00790CB6">
        <w:rPr>
          <w:rFonts w:ascii="David" w:hAnsi="David" w:cs="David" w:hint="cs"/>
          <w:sz w:val="24"/>
          <w:szCs w:val="24"/>
          <w:u w:val="single"/>
          <w:rtl/>
        </w:rPr>
        <w:t>ברנזון</w:t>
      </w:r>
      <w:proofErr w:type="spellEnd"/>
      <w:r w:rsidRPr="00790CB6">
        <w:rPr>
          <w:rFonts w:ascii="David" w:hAnsi="David" w:cs="David" w:hint="cs"/>
          <w:sz w:val="24"/>
          <w:szCs w:val="24"/>
          <w:u w:val="single"/>
          <w:rtl/>
        </w:rPr>
        <w:t>:</w:t>
      </w:r>
      <w:r>
        <w:rPr>
          <w:rFonts w:ascii="David" w:hAnsi="David" w:cs="David" w:hint="cs"/>
          <w:sz w:val="24"/>
          <w:szCs w:val="24"/>
          <w:rtl/>
        </w:rPr>
        <w:t xml:space="preserve"> י</w:t>
      </w:r>
      <w:r w:rsidR="001C07B7" w:rsidRPr="00790CB6">
        <w:rPr>
          <w:rFonts w:ascii="David" w:hAnsi="David" w:cs="David" w:hint="cs"/>
          <w:sz w:val="24"/>
          <w:szCs w:val="24"/>
          <w:rtl/>
        </w:rPr>
        <w:t xml:space="preserve">ש בין הצדדים מערכת יחסים ארוכת טווח, יש ביניהם </w:t>
      </w:r>
      <w:r w:rsidR="001C07B7" w:rsidRPr="00790CB6">
        <w:rPr>
          <w:rFonts w:ascii="David" w:hAnsi="David" w:cs="David" w:hint="cs"/>
          <w:b/>
          <w:bCs/>
          <w:sz w:val="24"/>
          <w:szCs w:val="24"/>
          <w:rtl/>
        </w:rPr>
        <w:t>חוזה ארוך טווח</w:t>
      </w:r>
      <w:r w:rsidR="001C07B7" w:rsidRPr="00790CB6">
        <w:rPr>
          <w:rFonts w:ascii="David" w:hAnsi="David" w:cs="David" w:hint="cs"/>
          <w:sz w:val="24"/>
          <w:szCs w:val="24"/>
          <w:rtl/>
        </w:rPr>
        <w:t xml:space="preserve"> לשירות. יש חיובים הדדי</w:t>
      </w:r>
      <w:r w:rsidR="00027478">
        <w:rPr>
          <w:rFonts w:ascii="David" w:hAnsi="David" w:cs="David" w:hint="cs"/>
          <w:sz w:val="24"/>
          <w:szCs w:val="24"/>
          <w:rtl/>
        </w:rPr>
        <w:t>י</w:t>
      </w:r>
      <w:r w:rsidR="001C07B7" w:rsidRPr="00790CB6">
        <w:rPr>
          <w:rFonts w:ascii="David" w:hAnsi="David" w:cs="David" w:hint="cs"/>
          <w:sz w:val="24"/>
          <w:szCs w:val="24"/>
          <w:rtl/>
        </w:rPr>
        <w:t>ם במסגרת החוזה.</w:t>
      </w:r>
      <w:r w:rsidR="001C07B7" w:rsidRPr="00790CB6">
        <w:rPr>
          <w:rFonts w:ascii="David" w:hAnsi="David" w:cs="David"/>
          <w:sz w:val="24"/>
          <w:szCs w:val="24"/>
          <w:rtl/>
        </w:rPr>
        <w:br/>
      </w:r>
      <w:r w:rsidR="001C07B7" w:rsidRPr="00790CB6">
        <w:rPr>
          <w:rFonts w:ascii="David" w:hAnsi="David" w:cs="David" w:hint="cs"/>
          <w:sz w:val="24"/>
          <w:szCs w:val="24"/>
          <w:u w:val="single"/>
          <w:rtl/>
        </w:rPr>
        <w:t>הלוי</w:t>
      </w:r>
      <w:r w:rsidRPr="00790CB6">
        <w:rPr>
          <w:rFonts w:ascii="David" w:hAnsi="David" w:cs="David" w:hint="cs"/>
          <w:sz w:val="24"/>
          <w:szCs w:val="24"/>
          <w:u w:val="single"/>
          <w:rtl/>
        </w:rPr>
        <w:t>:</w:t>
      </w:r>
      <w:r w:rsidR="001C07B7" w:rsidRPr="00790CB6">
        <w:rPr>
          <w:rFonts w:ascii="David" w:hAnsi="David" w:cs="David" w:hint="cs"/>
          <w:sz w:val="24"/>
          <w:szCs w:val="24"/>
          <w:rtl/>
        </w:rPr>
        <w:t xml:space="preserve"> אין חוזה </w:t>
      </w:r>
      <w:r w:rsidR="00BC2D35" w:rsidRPr="00790CB6">
        <w:rPr>
          <w:rFonts w:ascii="David" w:hAnsi="David" w:cs="David" w:hint="cs"/>
          <w:sz w:val="24"/>
          <w:szCs w:val="24"/>
          <w:rtl/>
        </w:rPr>
        <w:t>ארוך ומיוחד אך</w:t>
      </w:r>
      <w:r w:rsidR="001C07B7" w:rsidRPr="00790CB6">
        <w:rPr>
          <w:rFonts w:ascii="David" w:hAnsi="David" w:cs="David" w:hint="cs"/>
          <w:sz w:val="24"/>
          <w:szCs w:val="24"/>
          <w:rtl/>
        </w:rPr>
        <w:t xml:space="preserve"> יש חוזה </w:t>
      </w:r>
      <w:r w:rsidR="00BC2D35" w:rsidRPr="00790CB6">
        <w:rPr>
          <w:rFonts w:ascii="David" w:hAnsi="David" w:cs="David" w:hint="cs"/>
          <w:sz w:val="24"/>
          <w:szCs w:val="24"/>
          <w:rtl/>
        </w:rPr>
        <w:t>כל</w:t>
      </w:r>
      <w:r w:rsidR="001C07B7" w:rsidRPr="00790CB6">
        <w:rPr>
          <w:rFonts w:ascii="David" w:hAnsi="David" w:cs="David" w:hint="cs"/>
          <w:sz w:val="24"/>
          <w:szCs w:val="24"/>
          <w:rtl/>
        </w:rPr>
        <w:t xml:space="preserve"> </w:t>
      </w:r>
      <w:r w:rsidR="001C07B7" w:rsidRPr="00790CB6">
        <w:rPr>
          <w:rFonts w:ascii="David" w:hAnsi="David" w:cs="David" w:hint="cs"/>
          <w:b/>
          <w:bCs/>
          <w:sz w:val="24"/>
          <w:szCs w:val="24"/>
          <w:rtl/>
        </w:rPr>
        <w:t>שבוע</w:t>
      </w:r>
      <w:r w:rsidR="001C07B7" w:rsidRPr="00790CB6">
        <w:rPr>
          <w:rFonts w:ascii="David" w:hAnsi="David" w:cs="David" w:hint="cs"/>
          <w:sz w:val="24"/>
          <w:szCs w:val="24"/>
          <w:rtl/>
        </w:rPr>
        <w:t xml:space="preserve">. </w:t>
      </w:r>
      <w:r w:rsidR="00BC2D35" w:rsidRPr="00790CB6">
        <w:rPr>
          <w:rFonts w:ascii="David" w:hAnsi="David" w:cs="David" w:hint="cs"/>
          <w:sz w:val="24"/>
          <w:szCs w:val="24"/>
          <w:rtl/>
        </w:rPr>
        <w:t xml:space="preserve">במקרה הזה </w:t>
      </w:r>
      <w:r w:rsidR="001C07B7" w:rsidRPr="00790CB6">
        <w:rPr>
          <w:rFonts w:ascii="David" w:hAnsi="David" w:cs="David" w:hint="cs"/>
          <w:sz w:val="24"/>
          <w:szCs w:val="24"/>
          <w:rtl/>
        </w:rPr>
        <w:t>התשלום הוא לא קיבול לחוזה אלא תנאי</w:t>
      </w:r>
      <w:r w:rsidR="00BC2D35" w:rsidRPr="00790CB6">
        <w:rPr>
          <w:rFonts w:ascii="David" w:hAnsi="David" w:cs="David" w:hint="cs"/>
          <w:sz w:val="24"/>
          <w:szCs w:val="24"/>
          <w:rtl/>
        </w:rPr>
        <w:t xml:space="preserve"> בתוכו,</w:t>
      </w:r>
      <w:r w:rsidR="00027478">
        <w:rPr>
          <w:rFonts w:ascii="David" w:hAnsi="David" w:cs="David" w:hint="cs"/>
          <w:sz w:val="24"/>
          <w:szCs w:val="24"/>
          <w:rtl/>
        </w:rPr>
        <w:t xml:space="preserve"> </w:t>
      </w:r>
      <w:r w:rsidR="001C07B7" w:rsidRPr="00790CB6">
        <w:rPr>
          <w:rFonts w:ascii="David" w:hAnsi="David" w:cs="David" w:hint="cs"/>
          <w:sz w:val="24"/>
          <w:szCs w:val="24"/>
          <w:rtl/>
        </w:rPr>
        <w:t>התשלום לא קשור להודעת הקיבול</w:t>
      </w:r>
      <w:r w:rsidR="00BC2D35" w:rsidRPr="00790CB6">
        <w:rPr>
          <w:rFonts w:ascii="David" w:hAnsi="David" w:cs="David" w:hint="cs"/>
          <w:sz w:val="24"/>
          <w:szCs w:val="24"/>
          <w:rtl/>
        </w:rPr>
        <w:t>.</w:t>
      </w:r>
      <w:r>
        <w:rPr>
          <w:rFonts w:ascii="David" w:hAnsi="David" w:cs="David" w:hint="cs"/>
          <w:sz w:val="24"/>
          <w:szCs w:val="24"/>
          <w:rtl/>
        </w:rPr>
        <w:t xml:space="preserve"> </w:t>
      </w:r>
      <w:r w:rsidR="001C07B7" w:rsidRPr="00790CB6">
        <w:rPr>
          <w:rFonts w:ascii="David" w:hAnsi="David" w:cs="David" w:hint="cs"/>
          <w:sz w:val="24"/>
          <w:szCs w:val="24"/>
          <w:rtl/>
        </w:rPr>
        <w:t>יש מפגש רצונות בין הצדדים, רואים זאת בצורה אובייקטיבית.</w:t>
      </w:r>
      <w:r>
        <w:rPr>
          <w:rFonts w:ascii="David" w:hAnsi="David" w:cs="David" w:hint="cs"/>
          <w:sz w:val="24"/>
          <w:szCs w:val="24"/>
          <w:rtl/>
        </w:rPr>
        <w:t xml:space="preserve"> </w:t>
      </w:r>
      <w:r w:rsidR="00BC2D35" w:rsidRPr="00790CB6">
        <w:rPr>
          <w:rFonts w:ascii="David" w:hAnsi="David" w:cs="David" w:hint="cs"/>
          <w:b/>
          <w:bCs/>
          <w:color w:val="FF0000"/>
          <w:sz w:val="24"/>
          <w:szCs w:val="24"/>
          <w:rtl/>
        </w:rPr>
        <w:t>ההבדל</w:t>
      </w:r>
      <w:r w:rsidR="00BC2D35" w:rsidRPr="00790CB6">
        <w:rPr>
          <w:rFonts w:ascii="David" w:hAnsi="David" w:cs="David" w:hint="cs"/>
          <w:sz w:val="24"/>
          <w:szCs w:val="24"/>
          <w:rtl/>
        </w:rPr>
        <w:t xml:space="preserve"> בשני פסקי הדין האלו-</w:t>
      </w:r>
      <w:proofErr w:type="spellStart"/>
      <w:r w:rsidR="001C07B7" w:rsidRPr="00790CB6">
        <w:rPr>
          <w:rFonts w:ascii="David" w:hAnsi="David" w:cs="David" w:hint="cs"/>
          <w:sz w:val="24"/>
          <w:szCs w:val="24"/>
          <w:rtl/>
        </w:rPr>
        <w:t>ברונזר</w:t>
      </w:r>
      <w:proofErr w:type="spellEnd"/>
      <w:r w:rsidR="001C07B7" w:rsidRPr="00790CB6">
        <w:rPr>
          <w:rFonts w:ascii="David" w:hAnsi="David" w:cs="David" w:hint="cs"/>
          <w:sz w:val="24"/>
          <w:szCs w:val="24"/>
          <w:rtl/>
        </w:rPr>
        <w:t xml:space="preserve"> התשלום הוא הקיבול</w:t>
      </w:r>
      <w:r w:rsidR="00BC2D35" w:rsidRPr="00790CB6">
        <w:rPr>
          <w:rFonts w:ascii="David" w:hAnsi="David" w:cs="David" w:hint="cs"/>
          <w:sz w:val="24"/>
          <w:szCs w:val="24"/>
          <w:rtl/>
        </w:rPr>
        <w:t>,</w:t>
      </w:r>
      <w:r w:rsidR="001C07B7" w:rsidRPr="00790CB6">
        <w:rPr>
          <w:rFonts w:ascii="David" w:hAnsi="David" w:cs="David" w:hint="cs"/>
          <w:sz w:val="24"/>
          <w:szCs w:val="24"/>
          <w:rtl/>
        </w:rPr>
        <w:t xml:space="preserve"> בצימרמן התשלום הוא חיוב חוזי לאחר ההסכם</w:t>
      </w:r>
      <w:r w:rsidR="00F66570" w:rsidRPr="00790CB6">
        <w:rPr>
          <w:rFonts w:ascii="David" w:hAnsi="David" w:cs="David" w:hint="cs"/>
          <w:sz w:val="24"/>
          <w:szCs w:val="24"/>
          <w:rtl/>
        </w:rPr>
        <w:t>.</w:t>
      </w:r>
    </w:p>
    <w:p w14:paraId="17979496" w14:textId="549FFBEB" w:rsidR="0075208A" w:rsidRDefault="00F66570" w:rsidP="00F25827">
      <w:pPr>
        <w:pStyle w:val="a3"/>
        <w:numPr>
          <w:ilvl w:val="0"/>
          <w:numId w:val="45"/>
        </w:numPr>
        <w:spacing w:line="360" w:lineRule="auto"/>
        <w:rPr>
          <w:rFonts w:ascii="David" w:hAnsi="David" w:cs="David"/>
          <w:sz w:val="24"/>
          <w:szCs w:val="24"/>
        </w:rPr>
      </w:pPr>
      <w:r w:rsidRPr="006953F3">
        <w:rPr>
          <w:rFonts w:ascii="David" w:hAnsi="David" w:cs="David" w:hint="cs"/>
          <w:b/>
          <w:bCs/>
          <w:sz w:val="24"/>
          <w:szCs w:val="24"/>
          <w:rtl/>
        </w:rPr>
        <w:t xml:space="preserve">ההצעה פוקעת </w:t>
      </w:r>
      <w:r w:rsidR="00BC2D35" w:rsidRPr="006953F3">
        <w:rPr>
          <w:rFonts w:ascii="David" w:hAnsi="David" w:cs="David" w:hint="cs"/>
          <w:b/>
          <w:bCs/>
          <w:sz w:val="24"/>
          <w:szCs w:val="24"/>
          <w:rtl/>
        </w:rPr>
        <w:t>כשהמצ</w:t>
      </w:r>
      <w:r w:rsidRPr="006953F3">
        <w:rPr>
          <w:rFonts w:ascii="David" w:hAnsi="David" w:cs="David" w:hint="cs"/>
          <w:b/>
          <w:bCs/>
          <w:sz w:val="24"/>
          <w:szCs w:val="24"/>
          <w:rtl/>
        </w:rPr>
        <w:t>יע מאבד את היכולת לה</w:t>
      </w:r>
      <w:r w:rsidR="00BC2D35" w:rsidRPr="006953F3">
        <w:rPr>
          <w:rFonts w:ascii="David" w:hAnsi="David" w:cs="David" w:hint="cs"/>
          <w:b/>
          <w:bCs/>
          <w:sz w:val="24"/>
          <w:szCs w:val="24"/>
          <w:rtl/>
        </w:rPr>
        <w:t>ת</w:t>
      </w:r>
      <w:r w:rsidRPr="006953F3">
        <w:rPr>
          <w:rFonts w:ascii="David" w:hAnsi="David" w:cs="David" w:hint="cs"/>
          <w:b/>
          <w:bCs/>
          <w:sz w:val="24"/>
          <w:szCs w:val="24"/>
          <w:rtl/>
        </w:rPr>
        <w:t>קשר משפטית עם אחרים</w:t>
      </w:r>
      <w:r w:rsidR="00027478" w:rsidRPr="006953F3">
        <w:rPr>
          <w:rFonts w:ascii="David" w:hAnsi="David" w:cs="David" w:hint="cs"/>
          <w:b/>
          <w:bCs/>
          <w:sz w:val="24"/>
          <w:szCs w:val="24"/>
          <w:rtl/>
        </w:rPr>
        <w:t xml:space="preserve"> (</w:t>
      </w:r>
      <w:r w:rsidR="00BC2D35" w:rsidRPr="006953F3">
        <w:rPr>
          <w:rFonts w:ascii="David" w:hAnsi="David" w:cs="David" w:hint="cs"/>
          <w:b/>
          <w:bCs/>
          <w:sz w:val="24"/>
          <w:szCs w:val="24"/>
          <w:rtl/>
        </w:rPr>
        <w:t>נוסיף על זה בשיעור הבא)</w:t>
      </w:r>
      <w:r w:rsidRPr="006953F3">
        <w:rPr>
          <w:rFonts w:ascii="David" w:hAnsi="David" w:cs="David" w:hint="cs"/>
          <w:b/>
          <w:bCs/>
          <w:sz w:val="24"/>
          <w:szCs w:val="24"/>
          <w:rtl/>
        </w:rPr>
        <w:t>.</w:t>
      </w:r>
      <w:r w:rsidRPr="006953F3">
        <w:rPr>
          <w:rFonts w:ascii="David" w:hAnsi="David" w:cs="David"/>
          <w:sz w:val="24"/>
          <w:szCs w:val="24"/>
          <w:rtl/>
        </w:rPr>
        <w:br/>
      </w:r>
      <w:r w:rsidRPr="006953F3">
        <w:rPr>
          <w:rFonts w:ascii="David" w:hAnsi="David" w:cs="David" w:hint="cs"/>
          <w:sz w:val="24"/>
          <w:szCs w:val="24"/>
          <w:rtl/>
        </w:rPr>
        <w:t>כולם כשירים לזכויות וחובות.</w:t>
      </w:r>
      <w:r w:rsidR="00027478" w:rsidRPr="006953F3">
        <w:rPr>
          <w:rFonts w:ascii="David" w:hAnsi="David" w:cs="David" w:hint="cs"/>
          <w:sz w:val="24"/>
          <w:szCs w:val="24"/>
          <w:rtl/>
        </w:rPr>
        <w:t xml:space="preserve"> </w:t>
      </w:r>
      <w:r w:rsidRPr="006953F3">
        <w:rPr>
          <w:rFonts w:ascii="David" w:hAnsi="David" w:cs="David" w:hint="cs"/>
          <w:sz w:val="24"/>
          <w:szCs w:val="24"/>
          <w:rtl/>
        </w:rPr>
        <w:t xml:space="preserve">כדי ליצור זכויות וחובות </w:t>
      </w:r>
      <w:r w:rsidR="00BC2D35" w:rsidRPr="006953F3">
        <w:rPr>
          <w:rFonts w:ascii="David" w:hAnsi="David" w:cs="David" w:hint="cs"/>
          <w:sz w:val="24"/>
          <w:szCs w:val="24"/>
          <w:rtl/>
        </w:rPr>
        <w:t>מבחינים</w:t>
      </w:r>
      <w:r w:rsidRPr="006953F3">
        <w:rPr>
          <w:rFonts w:ascii="David" w:hAnsi="David" w:cs="David" w:hint="cs"/>
          <w:sz w:val="24"/>
          <w:szCs w:val="24"/>
          <w:rtl/>
        </w:rPr>
        <w:t xml:space="preserve"> ביחס ליחיד האם הוא: בוגר או פסול דין.</w:t>
      </w:r>
      <w:r w:rsidRPr="006953F3">
        <w:rPr>
          <w:rFonts w:ascii="David" w:hAnsi="David" w:cs="David"/>
          <w:sz w:val="24"/>
          <w:szCs w:val="24"/>
          <w:rtl/>
        </w:rPr>
        <w:br/>
      </w:r>
      <w:r w:rsidRPr="006953F3">
        <w:rPr>
          <w:rFonts w:ascii="David" w:hAnsi="David" w:cs="David" w:hint="cs"/>
          <w:sz w:val="24"/>
          <w:szCs w:val="24"/>
          <w:rtl/>
        </w:rPr>
        <w:t xml:space="preserve">לדוג' </w:t>
      </w:r>
      <w:r w:rsidR="00BC2D35" w:rsidRPr="006953F3">
        <w:rPr>
          <w:rFonts w:ascii="David" w:hAnsi="David" w:cs="David" w:hint="cs"/>
          <w:sz w:val="24"/>
          <w:szCs w:val="24"/>
          <w:rtl/>
        </w:rPr>
        <w:t xml:space="preserve">כאשר יש </w:t>
      </w:r>
      <w:r w:rsidRPr="006953F3">
        <w:rPr>
          <w:rFonts w:ascii="David" w:hAnsi="David" w:cs="David" w:hint="cs"/>
          <w:sz w:val="24"/>
          <w:szCs w:val="24"/>
          <w:rtl/>
        </w:rPr>
        <w:t xml:space="preserve">פגיעה </w:t>
      </w:r>
      <w:proofErr w:type="spellStart"/>
      <w:r w:rsidRPr="006953F3">
        <w:rPr>
          <w:rFonts w:ascii="David" w:hAnsi="David" w:cs="David" w:hint="cs"/>
          <w:sz w:val="24"/>
          <w:szCs w:val="24"/>
          <w:rtl/>
        </w:rPr>
        <w:t>קוגנטיבית</w:t>
      </w:r>
      <w:proofErr w:type="spellEnd"/>
      <w:r w:rsidR="00BC2D35" w:rsidRPr="006953F3">
        <w:rPr>
          <w:rFonts w:ascii="David" w:hAnsi="David" w:cs="David" w:hint="cs"/>
          <w:sz w:val="24"/>
          <w:szCs w:val="24"/>
          <w:rtl/>
        </w:rPr>
        <w:t xml:space="preserve"> אותו אדם אינו מסוגל להתקשר בחוזה, לא יכול לבוא לידי גמירות דעת.</w:t>
      </w:r>
      <w:r w:rsidRPr="006953F3">
        <w:rPr>
          <w:rFonts w:ascii="David" w:hAnsi="David" w:cs="David" w:hint="cs"/>
          <w:sz w:val="24"/>
          <w:szCs w:val="24"/>
          <w:rtl/>
        </w:rPr>
        <w:t xml:space="preserve"> </w:t>
      </w:r>
      <w:r w:rsidR="00027478" w:rsidRPr="006953F3">
        <w:rPr>
          <w:rFonts w:ascii="David" w:hAnsi="David" w:cs="David"/>
          <w:sz w:val="24"/>
          <w:szCs w:val="24"/>
          <w:rtl/>
        </w:rPr>
        <w:br/>
      </w:r>
      <w:r w:rsidR="00BC2D35" w:rsidRPr="006953F3">
        <w:rPr>
          <w:rFonts w:ascii="David" w:hAnsi="David" w:cs="David" w:hint="cs"/>
          <w:sz w:val="24"/>
          <w:szCs w:val="24"/>
          <w:rtl/>
        </w:rPr>
        <w:t xml:space="preserve">אין </w:t>
      </w:r>
      <w:r w:rsidRPr="006953F3">
        <w:rPr>
          <w:rFonts w:ascii="David" w:hAnsi="David" w:cs="David" w:hint="cs"/>
          <w:sz w:val="24"/>
          <w:szCs w:val="24"/>
          <w:rtl/>
        </w:rPr>
        <w:t xml:space="preserve">זכויות וחובות </w:t>
      </w:r>
      <w:r w:rsidRPr="006953F3">
        <w:rPr>
          <w:rFonts w:ascii="David" w:hAnsi="David" w:cs="David"/>
          <w:sz w:val="24"/>
          <w:szCs w:val="24"/>
          <w:rtl/>
        </w:rPr>
        <w:t>–</w:t>
      </w:r>
      <w:r w:rsidRPr="006953F3">
        <w:rPr>
          <w:rFonts w:ascii="David" w:hAnsi="David" w:cs="David" w:hint="cs"/>
          <w:sz w:val="24"/>
          <w:szCs w:val="24"/>
          <w:rtl/>
        </w:rPr>
        <w:t xml:space="preserve"> כשאדם מת.</w:t>
      </w:r>
      <w:r w:rsidRPr="006953F3">
        <w:rPr>
          <w:rFonts w:ascii="David" w:hAnsi="David" w:cs="David"/>
          <w:sz w:val="24"/>
          <w:szCs w:val="24"/>
          <w:rtl/>
        </w:rPr>
        <w:br/>
      </w:r>
      <w:r w:rsidRPr="006953F3">
        <w:rPr>
          <w:rFonts w:ascii="David" w:hAnsi="David" w:cs="David" w:hint="cs"/>
          <w:sz w:val="24"/>
          <w:szCs w:val="24"/>
          <w:rtl/>
        </w:rPr>
        <w:t>כשרות של תאגיד</w:t>
      </w:r>
      <w:r w:rsidR="00BC2D35" w:rsidRPr="006953F3">
        <w:rPr>
          <w:rFonts w:ascii="David" w:hAnsi="David" w:cs="David" w:hint="cs"/>
          <w:sz w:val="24"/>
          <w:szCs w:val="24"/>
          <w:rtl/>
        </w:rPr>
        <w:t xml:space="preserve"> פגה</w:t>
      </w:r>
      <w:r w:rsidRPr="006953F3">
        <w:rPr>
          <w:rFonts w:ascii="David" w:hAnsi="David" w:cs="David" w:hint="cs"/>
          <w:sz w:val="24"/>
          <w:szCs w:val="24"/>
          <w:rtl/>
        </w:rPr>
        <w:t>- כ</w:t>
      </w:r>
      <w:r w:rsidR="00BC2D35" w:rsidRPr="006953F3">
        <w:rPr>
          <w:rFonts w:ascii="David" w:hAnsi="David" w:cs="David" w:hint="cs"/>
          <w:sz w:val="24"/>
          <w:szCs w:val="24"/>
          <w:rtl/>
        </w:rPr>
        <w:t>אשר הוא מ</w:t>
      </w:r>
      <w:r w:rsidRPr="006953F3">
        <w:rPr>
          <w:rFonts w:ascii="David" w:hAnsi="David" w:cs="David" w:hint="cs"/>
          <w:sz w:val="24"/>
          <w:szCs w:val="24"/>
          <w:rtl/>
        </w:rPr>
        <w:t>תפרק.</w:t>
      </w:r>
      <w:r w:rsidR="00027478" w:rsidRPr="006953F3">
        <w:rPr>
          <w:rFonts w:ascii="David" w:hAnsi="David" w:cs="David"/>
          <w:sz w:val="24"/>
          <w:szCs w:val="24"/>
          <w:rtl/>
        </w:rPr>
        <w:br/>
      </w:r>
      <w:r w:rsidRPr="006953F3">
        <w:rPr>
          <w:rFonts w:ascii="David" w:hAnsi="David" w:cs="David" w:hint="cs"/>
          <w:sz w:val="24"/>
          <w:szCs w:val="24"/>
          <w:rtl/>
        </w:rPr>
        <w:t>כ</w:t>
      </w:r>
      <w:r w:rsidR="00BC2D35" w:rsidRPr="006953F3">
        <w:rPr>
          <w:rFonts w:ascii="David" w:hAnsi="David" w:cs="David" w:hint="cs"/>
          <w:sz w:val="24"/>
          <w:szCs w:val="24"/>
          <w:rtl/>
        </w:rPr>
        <w:t>ש</w:t>
      </w:r>
      <w:r w:rsidRPr="006953F3">
        <w:rPr>
          <w:rFonts w:ascii="David" w:hAnsi="David" w:cs="David" w:hint="cs"/>
          <w:sz w:val="24"/>
          <w:szCs w:val="24"/>
          <w:rtl/>
        </w:rPr>
        <w:t>פקעה יכולתו</w:t>
      </w:r>
      <w:r w:rsidR="00BC2D35" w:rsidRPr="006953F3">
        <w:rPr>
          <w:rFonts w:ascii="David" w:hAnsi="David" w:cs="David" w:hint="cs"/>
          <w:sz w:val="24"/>
          <w:szCs w:val="24"/>
          <w:rtl/>
        </w:rPr>
        <w:t xml:space="preserve"> של המציע</w:t>
      </w:r>
      <w:r w:rsidRPr="006953F3">
        <w:rPr>
          <w:rFonts w:ascii="David" w:hAnsi="David" w:cs="David" w:hint="cs"/>
          <w:sz w:val="24"/>
          <w:szCs w:val="24"/>
          <w:rtl/>
        </w:rPr>
        <w:t xml:space="preserve"> להתקשר בחוזים- פוקעת ההצעה. </w:t>
      </w:r>
      <w:r w:rsidRPr="006953F3">
        <w:rPr>
          <w:rFonts w:ascii="David" w:hAnsi="David" w:cs="David"/>
          <w:sz w:val="24"/>
          <w:szCs w:val="24"/>
          <w:rtl/>
        </w:rPr>
        <w:br/>
      </w:r>
      <w:r w:rsidR="00BC2D35" w:rsidRPr="006953F3">
        <w:rPr>
          <w:rFonts w:ascii="David" w:hAnsi="David" w:cs="David" w:hint="cs"/>
          <w:sz w:val="24"/>
          <w:szCs w:val="24"/>
          <w:rtl/>
        </w:rPr>
        <w:t xml:space="preserve">לפסולי דין יש </w:t>
      </w:r>
      <w:r w:rsidRPr="006953F3">
        <w:rPr>
          <w:rFonts w:ascii="David" w:hAnsi="David" w:cs="David" w:hint="cs"/>
          <w:sz w:val="24"/>
          <w:szCs w:val="24"/>
          <w:rtl/>
        </w:rPr>
        <w:t>יכול</w:t>
      </w:r>
      <w:r w:rsidR="00BC2D35" w:rsidRPr="006953F3">
        <w:rPr>
          <w:rFonts w:ascii="David" w:hAnsi="David" w:cs="David" w:hint="cs"/>
          <w:sz w:val="24"/>
          <w:szCs w:val="24"/>
          <w:rtl/>
        </w:rPr>
        <w:t>ת</w:t>
      </w:r>
      <w:r w:rsidRPr="006953F3">
        <w:rPr>
          <w:rFonts w:ascii="David" w:hAnsi="David" w:cs="David" w:hint="cs"/>
          <w:sz w:val="24"/>
          <w:szCs w:val="24"/>
          <w:rtl/>
        </w:rPr>
        <w:t xml:space="preserve"> לבצע קיבול באמצעות חליפות (אפוטרופוס וכו')</w:t>
      </w:r>
      <w:r w:rsidR="00BC2D35" w:rsidRPr="006953F3">
        <w:rPr>
          <w:rFonts w:ascii="David" w:hAnsi="David" w:cs="David" w:hint="cs"/>
          <w:sz w:val="24"/>
          <w:szCs w:val="24"/>
          <w:rtl/>
        </w:rPr>
        <w:t>.</w:t>
      </w:r>
    </w:p>
    <w:p w14:paraId="18905A37" w14:textId="77777777" w:rsidR="006D0415" w:rsidRPr="006D0415" w:rsidRDefault="006D0415" w:rsidP="00F25827">
      <w:pPr>
        <w:pStyle w:val="a3"/>
        <w:spacing w:line="360" w:lineRule="auto"/>
        <w:ind w:left="360"/>
        <w:rPr>
          <w:rFonts w:ascii="David" w:hAnsi="David" w:cs="David"/>
          <w:sz w:val="24"/>
          <w:szCs w:val="24"/>
          <w:rtl/>
        </w:rPr>
      </w:pPr>
    </w:p>
    <w:p w14:paraId="2330604E" w14:textId="565375B5" w:rsidR="00F66570" w:rsidRPr="00027478" w:rsidRDefault="00F66570" w:rsidP="00F25827">
      <w:pPr>
        <w:spacing w:line="360" w:lineRule="auto"/>
        <w:jc w:val="center"/>
        <w:rPr>
          <w:rFonts w:ascii="David" w:hAnsi="David" w:cs="David"/>
          <w:b/>
          <w:bCs/>
          <w:sz w:val="24"/>
          <w:szCs w:val="24"/>
          <w:u w:val="single"/>
          <w:rtl/>
        </w:rPr>
      </w:pPr>
      <w:r w:rsidRPr="00027478">
        <w:rPr>
          <w:rFonts w:ascii="David" w:hAnsi="David" w:cs="David" w:hint="cs"/>
          <w:b/>
          <w:bCs/>
          <w:sz w:val="24"/>
          <w:szCs w:val="24"/>
          <w:u w:val="single"/>
          <w:rtl/>
        </w:rPr>
        <w:t>קיבול</w:t>
      </w:r>
    </w:p>
    <w:p w14:paraId="26529A83" w14:textId="64B910EF" w:rsidR="00F66570" w:rsidRPr="00027478" w:rsidRDefault="00F66570" w:rsidP="00F25827">
      <w:pPr>
        <w:spacing w:line="360" w:lineRule="auto"/>
        <w:rPr>
          <w:rFonts w:ascii="David" w:hAnsi="David" w:cs="David"/>
          <w:sz w:val="24"/>
          <w:szCs w:val="24"/>
        </w:rPr>
      </w:pPr>
      <w:r w:rsidRPr="00027478">
        <w:rPr>
          <w:rFonts w:ascii="David" w:hAnsi="David" w:cs="David" w:hint="cs"/>
          <w:sz w:val="24"/>
          <w:szCs w:val="24"/>
          <w:rtl/>
        </w:rPr>
        <w:t>קיבול בדרך כלל</w:t>
      </w:r>
      <w:r w:rsidR="00BC2D35" w:rsidRPr="00027478">
        <w:rPr>
          <w:rFonts w:ascii="David" w:hAnsi="David" w:cs="David" w:hint="cs"/>
          <w:sz w:val="24"/>
          <w:szCs w:val="24"/>
          <w:rtl/>
        </w:rPr>
        <w:t xml:space="preserve"> יהיה ע"י</w:t>
      </w:r>
      <w:r w:rsidRPr="00027478">
        <w:rPr>
          <w:rFonts w:ascii="David" w:hAnsi="David" w:cs="David" w:hint="cs"/>
          <w:sz w:val="24"/>
          <w:szCs w:val="24"/>
          <w:rtl/>
        </w:rPr>
        <w:t xml:space="preserve"> הודעת קיבול</w:t>
      </w:r>
      <w:r w:rsidR="00BC2D35" w:rsidRPr="00027478">
        <w:rPr>
          <w:rFonts w:ascii="David" w:hAnsi="David" w:cs="David" w:hint="cs"/>
          <w:sz w:val="24"/>
          <w:szCs w:val="24"/>
          <w:rtl/>
        </w:rPr>
        <w:t>,</w:t>
      </w:r>
      <w:r w:rsidRPr="00027478">
        <w:rPr>
          <w:rFonts w:ascii="David" w:hAnsi="David" w:cs="David" w:hint="cs"/>
          <w:sz w:val="24"/>
          <w:szCs w:val="24"/>
          <w:rtl/>
        </w:rPr>
        <w:t xml:space="preserve"> אך </w:t>
      </w:r>
      <w:r w:rsidRPr="005352AF">
        <w:rPr>
          <w:rFonts w:ascii="David" w:hAnsi="David" w:cs="David" w:hint="cs"/>
          <w:sz w:val="24"/>
          <w:szCs w:val="24"/>
          <w:highlight w:val="yellow"/>
          <w:rtl/>
        </w:rPr>
        <w:t xml:space="preserve">לעיתים יתבצע </w:t>
      </w:r>
      <w:r w:rsidR="00BC2D35" w:rsidRPr="005352AF">
        <w:rPr>
          <w:rFonts w:ascii="David" w:hAnsi="David" w:cs="David" w:hint="cs"/>
          <w:sz w:val="24"/>
          <w:szCs w:val="24"/>
          <w:highlight w:val="yellow"/>
          <w:rtl/>
        </w:rPr>
        <w:t>על פי</w:t>
      </w:r>
      <w:r w:rsidRPr="005352AF">
        <w:rPr>
          <w:rFonts w:ascii="David" w:hAnsi="David" w:cs="David" w:hint="cs"/>
          <w:sz w:val="24"/>
          <w:szCs w:val="24"/>
          <w:highlight w:val="yellow"/>
          <w:rtl/>
        </w:rPr>
        <w:t xml:space="preserve"> התנהגות אם </w:t>
      </w:r>
      <w:r w:rsidRPr="005352AF">
        <w:rPr>
          <w:rFonts w:ascii="David" w:hAnsi="David" w:cs="David" w:hint="cs"/>
          <w:b/>
          <w:bCs/>
          <w:sz w:val="24"/>
          <w:szCs w:val="24"/>
          <w:highlight w:val="yellow"/>
          <w:rtl/>
        </w:rPr>
        <w:t>ההצעה מאפשרת</w:t>
      </w:r>
      <w:r w:rsidRPr="005352AF">
        <w:rPr>
          <w:rFonts w:ascii="David" w:hAnsi="David" w:cs="David" w:hint="cs"/>
          <w:sz w:val="24"/>
          <w:szCs w:val="24"/>
          <w:highlight w:val="yellow"/>
          <w:rtl/>
        </w:rPr>
        <w:t xml:space="preserve"> את </w:t>
      </w:r>
      <w:r w:rsidR="005D1C61" w:rsidRPr="005352AF">
        <w:rPr>
          <w:rFonts w:ascii="David" w:hAnsi="David" w:cs="David" w:hint="cs"/>
          <w:sz w:val="24"/>
          <w:szCs w:val="24"/>
          <w:highlight w:val="yellow"/>
          <w:rtl/>
        </w:rPr>
        <w:t>ז</w:t>
      </w:r>
      <w:r w:rsidRPr="005352AF">
        <w:rPr>
          <w:rFonts w:ascii="David" w:hAnsi="David" w:cs="David" w:hint="cs"/>
          <w:sz w:val="24"/>
          <w:szCs w:val="24"/>
          <w:highlight w:val="yellow"/>
          <w:rtl/>
        </w:rPr>
        <w:t xml:space="preserve">ה, וההצעה </w:t>
      </w:r>
      <w:r w:rsidRPr="005352AF">
        <w:rPr>
          <w:rFonts w:ascii="David" w:hAnsi="David" w:cs="David" w:hint="cs"/>
          <w:b/>
          <w:bCs/>
          <w:sz w:val="24"/>
          <w:szCs w:val="24"/>
          <w:highlight w:val="yellow"/>
          <w:rtl/>
        </w:rPr>
        <w:t>תגדיר</w:t>
      </w:r>
      <w:r w:rsidRPr="005352AF">
        <w:rPr>
          <w:rFonts w:ascii="David" w:hAnsi="David" w:cs="David" w:hint="cs"/>
          <w:sz w:val="24"/>
          <w:szCs w:val="24"/>
          <w:highlight w:val="yellow"/>
          <w:rtl/>
        </w:rPr>
        <w:t xml:space="preserve"> את צורת ההתנהגות</w:t>
      </w:r>
      <w:r w:rsidR="006953F3" w:rsidRPr="005352AF">
        <w:rPr>
          <w:rFonts w:ascii="David" w:hAnsi="David" w:cs="David" w:hint="cs"/>
          <w:sz w:val="24"/>
          <w:szCs w:val="24"/>
          <w:highlight w:val="yellow"/>
          <w:rtl/>
        </w:rPr>
        <w:t xml:space="preserve"> </w:t>
      </w:r>
      <w:r w:rsidR="00BC2D35" w:rsidRPr="005352AF">
        <w:rPr>
          <w:rFonts w:ascii="David" w:hAnsi="David" w:cs="David" w:hint="cs"/>
          <w:sz w:val="24"/>
          <w:szCs w:val="24"/>
          <w:highlight w:val="yellow"/>
          <w:rtl/>
        </w:rPr>
        <w:t>(</w:t>
      </w:r>
      <w:r w:rsidR="005D1C61" w:rsidRPr="005352AF">
        <w:rPr>
          <w:rFonts w:ascii="David" w:hAnsi="David" w:cs="David" w:hint="cs"/>
          <w:sz w:val="24"/>
          <w:szCs w:val="24"/>
          <w:highlight w:val="yellow"/>
          <w:rtl/>
        </w:rPr>
        <w:t>סעיף 6 א'</w:t>
      </w:r>
      <w:r w:rsidR="00BC2D35" w:rsidRPr="005352AF">
        <w:rPr>
          <w:rFonts w:ascii="David" w:hAnsi="David" w:cs="David" w:hint="cs"/>
          <w:sz w:val="24"/>
          <w:szCs w:val="24"/>
          <w:highlight w:val="yellow"/>
          <w:rtl/>
        </w:rPr>
        <w:t>)</w:t>
      </w:r>
      <w:r w:rsidR="006953F3" w:rsidRPr="005352AF">
        <w:rPr>
          <w:rFonts w:ascii="David" w:hAnsi="David" w:cs="David" w:hint="cs"/>
          <w:sz w:val="24"/>
          <w:szCs w:val="24"/>
          <w:highlight w:val="yellow"/>
          <w:rtl/>
        </w:rPr>
        <w:t>.</w:t>
      </w:r>
      <w:r w:rsidR="005352AF">
        <w:rPr>
          <w:rFonts w:ascii="David" w:hAnsi="David" w:cs="David" w:hint="cs"/>
          <w:sz w:val="24"/>
          <w:szCs w:val="24"/>
          <w:rtl/>
        </w:rPr>
        <w:t xml:space="preserve"> (קיבול יכול להיות בהתנהגות אם זה משתמע מההצעה).</w:t>
      </w:r>
    </w:p>
    <w:p w14:paraId="1CBD163D" w14:textId="71D37F81" w:rsidR="006953F3" w:rsidRPr="006953F3" w:rsidRDefault="00F66570" w:rsidP="00F25827">
      <w:pPr>
        <w:pStyle w:val="a3"/>
        <w:numPr>
          <w:ilvl w:val="0"/>
          <w:numId w:val="15"/>
        </w:numPr>
        <w:spacing w:line="360" w:lineRule="auto"/>
        <w:rPr>
          <w:rFonts w:ascii="David" w:hAnsi="David" w:cs="David"/>
          <w:sz w:val="24"/>
          <w:szCs w:val="24"/>
        </w:rPr>
      </w:pPr>
      <w:proofErr w:type="spellStart"/>
      <w:r w:rsidRPr="006953F3">
        <w:rPr>
          <w:rFonts w:ascii="David" w:hAnsi="David" w:cs="David" w:hint="cs"/>
          <w:sz w:val="24"/>
          <w:szCs w:val="24"/>
          <w:rtl/>
        </w:rPr>
        <w:lastRenderedPageBreak/>
        <w:t>קוזלי</w:t>
      </w:r>
      <w:proofErr w:type="spellEnd"/>
      <w:r w:rsidRPr="006953F3">
        <w:rPr>
          <w:rFonts w:ascii="David" w:hAnsi="David" w:cs="David" w:hint="cs"/>
          <w:sz w:val="24"/>
          <w:szCs w:val="24"/>
          <w:rtl/>
        </w:rPr>
        <w:t>- טענ</w:t>
      </w:r>
      <w:r w:rsidR="00BC2D35" w:rsidRPr="006953F3">
        <w:rPr>
          <w:rFonts w:ascii="David" w:hAnsi="David" w:cs="David" w:hint="cs"/>
          <w:sz w:val="24"/>
          <w:szCs w:val="24"/>
          <w:rtl/>
        </w:rPr>
        <w:t>ת</w:t>
      </w:r>
      <w:r w:rsidRPr="006953F3">
        <w:rPr>
          <w:rFonts w:ascii="David" w:hAnsi="David" w:cs="David" w:hint="cs"/>
          <w:sz w:val="24"/>
          <w:szCs w:val="24"/>
          <w:rtl/>
        </w:rPr>
        <w:t xml:space="preserve"> המדינה</w:t>
      </w:r>
      <w:r w:rsidR="00BC2D35" w:rsidRPr="006953F3">
        <w:rPr>
          <w:rFonts w:ascii="David" w:hAnsi="David" w:cs="David" w:hint="cs"/>
          <w:sz w:val="24"/>
          <w:szCs w:val="24"/>
          <w:rtl/>
        </w:rPr>
        <w:t>-</w:t>
      </w:r>
      <w:r w:rsidRPr="006953F3">
        <w:rPr>
          <w:rFonts w:ascii="David" w:hAnsi="David" w:cs="David" w:hint="cs"/>
          <w:sz w:val="24"/>
          <w:szCs w:val="24"/>
          <w:rtl/>
        </w:rPr>
        <w:t xml:space="preserve"> יצאו לטיול </w:t>
      </w:r>
      <w:r w:rsidR="00BC2D35" w:rsidRPr="006953F3">
        <w:rPr>
          <w:rFonts w:ascii="David" w:hAnsi="David" w:cs="David" w:hint="cs"/>
          <w:sz w:val="24"/>
          <w:szCs w:val="24"/>
          <w:rtl/>
        </w:rPr>
        <w:t xml:space="preserve">אך </w:t>
      </w:r>
      <w:r w:rsidRPr="006953F3">
        <w:rPr>
          <w:rFonts w:ascii="David" w:hAnsi="David" w:cs="David" w:hint="cs"/>
          <w:sz w:val="24"/>
          <w:szCs w:val="24"/>
          <w:rtl/>
        </w:rPr>
        <w:t xml:space="preserve">לא הודיעו לפני זה שהולכים לחפש את הגופה </w:t>
      </w:r>
      <w:r w:rsidR="006953F3" w:rsidRPr="006953F3">
        <w:rPr>
          <w:rFonts w:ascii="David" w:hAnsi="David" w:cs="David" w:hint="cs"/>
          <w:sz w:val="24"/>
          <w:szCs w:val="24"/>
          <w:rtl/>
        </w:rPr>
        <w:t>(פעולת ביצוע</w:t>
      </w:r>
      <w:r w:rsidRPr="006953F3">
        <w:rPr>
          <w:rFonts w:ascii="David" w:hAnsi="David" w:cs="David" w:hint="cs"/>
          <w:sz w:val="24"/>
          <w:szCs w:val="24"/>
          <w:rtl/>
        </w:rPr>
        <w:t xml:space="preserve"> </w:t>
      </w:r>
      <w:r w:rsidR="006953F3" w:rsidRPr="006953F3">
        <w:rPr>
          <w:rFonts w:ascii="David" w:hAnsi="David" w:cs="David" w:hint="cs"/>
          <w:sz w:val="24"/>
          <w:szCs w:val="24"/>
          <w:rtl/>
        </w:rPr>
        <w:t>ה</w:t>
      </w:r>
      <w:r w:rsidRPr="006953F3">
        <w:rPr>
          <w:rFonts w:ascii="David" w:hAnsi="David" w:cs="David" w:hint="cs"/>
          <w:sz w:val="24"/>
          <w:szCs w:val="24"/>
          <w:rtl/>
        </w:rPr>
        <w:t>קיבול</w:t>
      </w:r>
      <w:r w:rsidR="006953F3" w:rsidRPr="006953F3">
        <w:rPr>
          <w:rFonts w:ascii="David" w:hAnsi="David" w:cs="David" w:hint="cs"/>
          <w:sz w:val="24"/>
          <w:szCs w:val="24"/>
          <w:rtl/>
        </w:rPr>
        <w:t>)</w:t>
      </w:r>
      <w:r w:rsidRPr="006953F3">
        <w:rPr>
          <w:rFonts w:ascii="David" w:hAnsi="David" w:cs="David" w:hint="cs"/>
          <w:sz w:val="24"/>
          <w:szCs w:val="24"/>
          <w:rtl/>
        </w:rPr>
        <w:t xml:space="preserve">. </w:t>
      </w:r>
      <w:r w:rsidR="00BC2D35" w:rsidRPr="006953F3">
        <w:rPr>
          <w:rFonts w:ascii="David" w:hAnsi="David" w:cs="David"/>
          <w:sz w:val="24"/>
          <w:szCs w:val="24"/>
          <w:rtl/>
        </w:rPr>
        <w:br/>
      </w:r>
      <w:r w:rsidRPr="006953F3">
        <w:rPr>
          <w:rFonts w:ascii="David" w:hAnsi="David" w:cs="David" w:hint="cs"/>
          <w:sz w:val="24"/>
          <w:szCs w:val="24"/>
          <w:rtl/>
        </w:rPr>
        <w:t xml:space="preserve">תגובת </w:t>
      </w:r>
      <w:r w:rsidR="00BC2D35" w:rsidRPr="006953F3">
        <w:rPr>
          <w:rFonts w:ascii="David" w:hAnsi="David" w:cs="David" w:hint="cs"/>
          <w:sz w:val="24"/>
          <w:szCs w:val="24"/>
          <w:rtl/>
        </w:rPr>
        <w:t xml:space="preserve">בית </w:t>
      </w:r>
      <w:r w:rsidRPr="006953F3">
        <w:rPr>
          <w:rFonts w:ascii="David" w:hAnsi="David" w:cs="David" w:hint="cs"/>
          <w:sz w:val="24"/>
          <w:szCs w:val="24"/>
          <w:rtl/>
        </w:rPr>
        <w:t>המשפט- לא נדרשת הודעת קיבול כשמוגדר קיבול בהתנהגות</w:t>
      </w:r>
      <w:r w:rsidR="00BC2D35" w:rsidRPr="006953F3">
        <w:rPr>
          <w:rFonts w:ascii="David" w:hAnsi="David" w:cs="David" w:hint="cs"/>
          <w:sz w:val="24"/>
          <w:szCs w:val="24"/>
          <w:rtl/>
        </w:rPr>
        <w:t>,</w:t>
      </w:r>
      <w:r w:rsidRPr="006953F3">
        <w:rPr>
          <w:rFonts w:ascii="David" w:hAnsi="David" w:cs="David" w:hint="cs"/>
          <w:sz w:val="24"/>
          <w:szCs w:val="24"/>
          <w:rtl/>
        </w:rPr>
        <w:t xml:space="preserve"> מספיקה ההתנהגות עצמה</w:t>
      </w:r>
      <w:r w:rsidR="00BC2D35" w:rsidRPr="006953F3">
        <w:rPr>
          <w:rFonts w:ascii="David" w:hAnsi="David" w:cs="David" w:hint="cs"/>
          <w:sz w:val="24"/>
          <w:szCs w:val="24"/>
          <w:rtl/>
        </w:rPr>
        <w:t xml:space="preserve"> (אין צורך להודיע על כך)</w:t>
      </w:r>
      <w:r w:rsidRPr="006953F3">
        <w:rPr>
          <w:rFonts w:ascii="David" w:hAnsi="David" w:cs="David" w:hint="cs"/>
          <w:sz w:val="24"/>
          <w:szCs w:val="24"/>
          <w:rtl/>
        </w:rPr>
        <w:t>.</w:t>
      </w:r>
    </w:p>
    <w:p w14:paraId="071F8E2E" w14:textId="28757768" w:rsidR="006953F3" w:rsidRPr="006953F3" w:rsidRDefault="005D1C61" w:rsidP="00F25827">
      <w:pPr>
        <w:pStyle w:val="a3"/>
        <w:numPr>
          <w:ilvl w:val="0"/>
          <w:numId w:val="15"/>
        </w:numPr>
        <w:spacing w:line="360" w:lineRule="auto"/>
        <w:rPr>
          <w:rFonts w:ascii="David" w:hAnsi="David" w:cs="David"/>
          <w:sz w:val="24"/>
          <w:szCs w:val="24"/>
        </w:rPr>
      </w:pPr>
      <w:r w:rsidRPr="006953F3">
        <w:rPr>
          <w:rFonts w:ascii="David" w:hAnsi="David" w:cs="David" w:hint="cs"/>
          <w:sz w:val="24"/>
          <w:szCs w:val="24"/>
          <w:rtl/>
        </w:rPr>
        <w:t>אם הייתה הודעת קיבול מראש? (מודיעים שהם הולכים לחפש את הגופה מראש)</w:t>
      </w:r>
      <w:r w:rsidR="00BC2D35" w:rsidRPr="006953F3">
        <w:rPr>
          <w:rFonts w:ascii="David" w:hAnsi="David" w:cs="David" w:hint="cs"/>
          <w:sz w:val="24"/>
          <w:szCs w:val="24"/>
          <w:rtl/>
        </w:rPr>
        <w:t>?</w:t>
      </w:r>
      <w:r w:rsidRPr="006953F3">
        <w:rPr>
          <w:rFonts w:ascii="David" w:hAnsi="David" w:cs="David" w:hint="cs"/>
          <w:sz w:val="24"/>
          <w:szCs w:val="24"/>
          <w:rtl/>
        </w:rPr>
        <w:t xml:space="preserve"> אם הייתה נשלחת הודעה</w:t>
      </w:r>
      <w:r w:rsidR="00BC2D35" w:rsidRPr="006953F3">
        <w:rPr>
          <w:rFonts w:ascii="David" w:hAnsi="David" w:cs="David" w:hint="cs"/>
          <w:sz w:val="24"/>
          <w:szCs w:val="24"/>
          <w:rtl/>
        </w:rPr>
        <w:t xml:space="preserve"> על רצונם לבצע</w:t>
      </w:r>
      <w:r w:rsidRPr="006953F3">
        <w:rPr>
          <w:rFonts w:ascii="David" w:hAnsi="David" w:cs="David" w:hint="cs"/>
          <w:sz w:val="24"/>
          <w:szCs w:val="24"/>
          <w:rtl/>
        </w:rPr>
        <w:t xml:space="preserve"> קיבול</w:t>
      </w:r>
      <w:r w:rsidR="00BC2D35" w:rsidRPr="006953F3">
        <w:rPr>
          <w:rFonts w:ascii="David" w:hAnsi="David" w:cs="David" w:hint="cs"/>
          <w:sz w:val="24"/>
          <w:szCs w:val="24"/>
          <w:rtl/>
        </w:rPr>
        <w:t xml:space="preserve"> </w:t>
      </w:r>
      <w:r w:rsidR="006953F3" w:rsidRPr="006953F3">
        <w:rPr>
          <w:rFonts w:ascii="David" w:hAnsi="David" w:cs="David" w:hint="cs"/>
          <w:sz w:val="24"/>
          <w:szCs w:val="24"/>
          <w:rtl/>
        </w:rPr>
        <w:t>(</w:t>
      </w:r>
      <w:r w:rsidR="00BC2D35" w:rsidRPr="006953F3">
        <w:rPr>
          <w:rFonts w:ascii="David" w:hAnsi="David" w:cs="David" w:hint="cs"/>
          <w:sz w:val="24"/>
          <w:szCs w:val="24"/>
          <w:rtl/>
        </w:rPr>
        <w:t>מצד המחפשים</w:t>
      </w:r>
      <w:r w:rsidR="006953F3" w:rsidRPr="006953F3">
        <w:rPr>
          <w:rFonts w:ascii="David" w:hAnsi="David" w:cs="David" w:hint="cs"/>
          <w:sz w:val="24"/>
          <w:szCs w:val="24"/>
          <w:rtl/>
        </w:rPr>
        <w:t xml:space="preserve">), </w:t>
      </w:r>
      <w:r w:rsidRPr="006953F3">
        <w:rPr>
          <w:rFonts w:ascii="David" w:hAnsi="David" w:cs="David" w:hint="cs"/>
          <w:sz w:val="24"/>
          <w:szCs w:val="24"/>
          <w:rtl/>
        </w:rPr>
        <w:t xml:space="preserve"> המשמעות הייתה שההצעה נותרת פתוחה והם לא יכולים לחזור ממנה עד שלא יבצעו קיבול בהתנהגות</w:t>
      </w:r>
      <w:r w:rsidR="006953F3" w:rsidRPr="006953F3">
        <w:rPr>
          <w:rFonts w:ascii="David" w:hAnsi="David" w:cs="David" w:hint="cs"/>
          <w:sz w:val="24"/>
          <w:szCs w:val="24"/>
          <w:rtl/>
        </w:rPr>
        <w:t xml:space="preserve">, אמנם </w:t>
      </w:r>
      <w:r w:rsidRPr="006953F3">
        <w:rPr>
          <w:rFonts w:ascii="David" w:hAnsi="David" w:cs="David" w:hint="cs"/>
          <w:sz w:val="24"/>
          <w:szCs w:val="24"/>
          <w:rtl/>
        </w:rPr>
        <w:t>ה</w:t>
      </w:r>
      <w:r w:rsidR="00BC2D35" w:rsidRPr="006953F3">
        <w:rPr>
          <w:rFonts w:ascii="David" w:hAnsi="David" w:cs="David" w:hint="cs"/>
          <w:sz w:val="24"/>
          <w:szCs w:val="24"/>
          <w:rtl/>
        </w:rPr>
        <w:t>הצעה הייתה</w:t>
      </w:r>
      <w:r w:rsidRPr="006953F3">
        <w:rPr>
          <w:rFonts w:ascii="David" w:hAnsi="David" w:cs="David" w:hint="cs"/>
          <w:sz w:val="24"/>
          <w:szCs w:val="24"/>
          <w:rtl/>
        </w:rPr>
        <w:t xml:space="preserve"> פוקעת אחר </w:t>
      </w:r>
      <w:r w:rsidRPr="006953F3">
        <w:rPr>
          <w:rFonts w:ascii="David" w:hAnsi="David" w:cs="David" w:hint="cs"/>
          <w:b/>
          <w:bCs/>
          <w:sz w:val="24"/>
          <w:szCs w:val="24"/>
          <w:rtl/>
        </w:rPr>
        <w:t>זמן סביר</w:t>
      </w:r>
      <w:r w:rsidR="006953F3" w:rsidRPr="006953F3">
        <w:rPr>
          <w:rFonts w:ascii="David" w:hAnsi="David" w:cs="David" w:hint="cs"/>
          <w:b/>
          <w:bCs/>
          <w:sz w:val="24"/>
          <w:szCs w:val="24"/>
          <w:rtl/>
        </w:rPr>
        <w:t xml:space="preserve"> בנסיבות העניין</w:t>
      </w:r>
      <w:r w:rsidRPr="006953F3">
        <w:rPr>
          <w:rFonts w:ascii="David" w:hAnsi="David" w:cs="David" w:hint="cs"/>
          <w:b/>
          <w:bCs/>
          <w:sz w:val="24"/>
          <w:szCs w:val="24"/>
          <w:rtl/>
        </w:rPr>
        <w:t>.</w:t>
      </w:r>
    </w:p>
    <w:p w14:paraId="4613D214" w14:textId="30359551" w:rsidR="005D1C61" w:rsidRPr="00A51F16" w:rsidRDefault="005D1C61" w:rsidP="00F25827">
      <w:pPr>
        <w:pStyle w:val="a3"/>
        <w:numPr>
          <w:ilvl w:val="0"/>
          <w:numId w:val="15"/>
        </w:numPr>
        <w:spacing w:line="360" w:lineRule="auto"/>
        <w:rPr>
          <w:rFonts w:ascii="David" w:hAnsi="David" w:cs="David"/>
          <w:sz w:val="24"/>
          <w:szCs w:val="24"/>
          <w:rtl/>
        </w:rPr>
      </w:pPr>
      <w:r w:rsidRPr="006953F3">
        <w:rPr>
          <w:rFonts w:ascii="David" w:hAnsi="David" w:cs="David" w:hint="cs"/>
          <w:sz w:val="24"/>
          <w:szCs w:val="24"/>
          <w:rtl/>
        </w:rPr>
        <w:t xml:space="preserve">האם </w:t>
      </w:r>
      <w:r w:rsidR="00E3571F" w:rsidRPr="006953F3">
        <w:rPr>
          <w:rFonts w:ascii="David" w:hAnsi="David" w:cs="David" w:hint="cs"/>
          <w:sz w:val="24"/>
          <w:szCs w:val="24"/>
          <w:rtl/>
        </w:rPr>
        <w:t>יש צורך בידיעה שה</w:t>
      </w:r>
      <w:r w:rsidRPr="006953F3">
        <w:rPr>
          <w:rFonts w:ascii="David" w:hAnsi="David" w:cs="David" w:hint="cs"/>
          <w:sz w:val="24"/>
          <w:szCs w:val="24"/>
          <w:rtl/>
        </w:rPr>
        <w:t>לכו לחפש</w:t>
      </w:r>
      <w:r w:rsidR="00E3571F" w:rsidRPr="006953F3">
        <w:rPr>
          <w:rFonts w:ascii="David" w:hAnsi="David" w:cs="David" w:hint="cs"/>
          <w:sz w:val="24"/>
          <w:szCs w:val="24"/>
          <w:rtl/>
        </w:rPr>
        <w:t xml:space="preserve"> את החייל</w:t>
      </w:r>
      <w:r w:rsidRPr="006953F3">
        <w:rPr>
          <w:rFonts w:ascii="David" w:hAnsi="David" w:cs="David" w:hint="cs"/>
          <w:sz w:val="24"/>
          <w:szCs w:val="24"/>
          <w:rtl/>
        </w:rPr>
        <w:t xml:space="preserve"> כי </w:t>
      </w:r>
      <w:r w:rsidRPr="006953F3">
        <w:rPr>
          <w:rFonts w:ascii="David" w:hAnsi="David" w:cs="David" w:hint="cs"/>
          <w:b/>
          <w:bCs/>
          <w:sz w:val="24"/>
          <w:szCs w:val="24"/>
          <w:rtl/>
        </w:rPr>
        <w:t>ידעו</w:t>
      </w:r>
      <w:r w:rsidRPr="006953F3">
        <w:rPr>
          <w:rFonts w:ascii="David" w:hAnsi="David" w:cs="David" w:hint="cs"/>
          <w:sz w:val="24"/>
          <w:szCs w:val="24"/>
          <w:rtl/>
        </w:rPr>
        <w:t xml:space="preserve"> על </w:t>
      </w:r>
      <w:r w:rsidR="00E3571F" w:rsidRPr="006953F3">
        <w:rPr>
          <w:rFonts w:ascii="David" w:hAnsi="David" w:cs="David" w:hint="cs"/>
          <w:sz w:val="24"/>
          <w:szCs w:val="24"/>
          <w:rtl/>
        </w:rPr>
        <w:t>ההצעה</w:t>
      </w:r>
      <w:r w:rsidRPr="006953F3">
        <w:rPr>
          <w:rFonts w:ascii="David" w:hAnsi="David" w:cs="David" w:hint="cs"/>
          <w:sz w:val="24"/>
          <w:szCs w:val="24"/>
          <w:rtl/>
        </w:rPr>
        <w:t xml:space="preserve">? </w:t>
      </w:r>
      <w:r w:rsidR="00E3571F" w:rsidRPr="006953F3">
        <w:rPr>
          <w:rFonts w:ascii="David" w:hAnsi="David" w:cs="David"/>
          <w:sz w:val="24"/>
          <w:szCs w:val="24"/>
          <w:rtl/>
        </w:rPr>
        <w:br/>
      </w:r>
      <w:r w:rsidR="006953F3">
        <w:rPr>
          <w:rFonts w:ascii="David" w:hAnsi="David" w:cs="David" w:hint="cs"/>
          <w:sz w:val="24"/>
          <w:szCs w:val="24"/>
          <w:rtl/>
        </w:rPr>
        <w:t xml:space="preserve">בית המשפט: </w:t>
      </w:r>
      <w:r w:rsidR="00E3571F" w:rsidRPr="006953F3">
        <w:rPr>
          <w:rFonts w:ascii="David" w:hAnsi="David" w:cs="David" w:hint="cs"/>
          <w:sz w:val="24"/>
          <w:szCs w:val="24"/>
          <w:rtl/>
        </w:rPr>
        <w:t>ל</w:t>
      </w:r>
      <w:r w:rsidRPr="006953F3">
        <w:rPr>
          <w:rFonts w:ascii="David" w:hAnsi="David" w:cs="David" w:hint="cs"/>
          <w:sz w:val="24"/>
          <w:szCs w:val="24"/>
          <w:rtl/>
        </w:rPr>
        <w:t xml:space="preserve">א נראה שדרוש קשר סיבתי בין </w:t>
      </w:r>
      <w:r w:rsidR="00E3571F" w:rsidRPr="006953F3">
        <w:rPr>
          <w:rFonts w:ascii="David" w:hAnsi="David" w:cs="David" w:hint="cs"/>
          <w:sz w:val="24"/>
          <w:szCs w:val="24"/>
          <w:rtl/>
        </w:rPr>
        <w:t>ההתנהגו</w:t>
      </w:r>
      <w:r w:rsidR="00E3571F" w:rsidRPr="006953F3">
        <w:rPr>
          <w:rFonts w:ascii="David" w:hAnsi="David" w:cs="David" w:hint="eastAsia"/>
          <w:sz w:val="24"/>
          <w:szCs w:val="24"/>
          <w:rtl/>
        </w:rPr>
        <w:t>ת</w:t>
      </w:r>
      <w:r w:rsidRPr="006953F3">
        <w:rPr>
          <w:rFonts w:ascii="David" w:hAnsi="David" w:cs="David" w:hint="cs"/>
          <w:sz w:val="24"/>
          <w:szCs w:val="24"/>
          <w:rtl/>
        </w:rPr>
        <w:t xml:space="preserve"> לבין ההצעה כל עוד היא מהווה קיבול, זה מספיק שייוצר קיבול. </w:t>
      </w:r>
      <w:r w:rsidRPr="00A51F16">
        <w:rPr>
          <w:rFonts w:ascii="David" w:hAnsi="David" w:cs="David"/>
          <w:sz w:val="24"/>
          <w:szCs w:val="24"/>
          <w:rtl/>
        </w:rPr>
        <w:br/>
      </w:r>
      <w:r w:rsidRPr="00A51F16">
        <w:rPr>
          <w:rFonts w:ascii="David" w:hAnsi="David" w:cs="David" w:hint="cs"/>
          <w:b/>
          <w:bCs/>
          <w:sz w:val="24"/>
          <w:szCs w:val="24"/>
          <w:highlight w:val="yellow"/>
          <w:rtl/>
        </w:rPr>
        <w:t>האם יכול להתבצע קיבול אם אינו יודע על ההצעה?</w:t>
      </w:r>
      <w:r w:rsidRPr="00A51F16">
        <w:rPr>
          <w:rFonts w:ascii="David" w:hAnsi="David" w:cs="David" w:hint="cs"/>
          <w:sz w:val="24"/>
          <w:szCs w:val="24"/>
          <w:highlight w:val="yellow"/>
          <w:rtl/>
        </w:rPr>
        <w:t xml:space="preserve"> אין מפגש רצונות </w:t>
      </w:r>
      <w:r w:rsidR="00E3571F" w:rsidRPr="00A51F16">
        <w:rPr>
          <w:rFonts w:ascii="David" w:hAnsi="David" w:cs="David" w:hint="cs"/>
          <w:sz w:val="24"/>
          <w:szCs w:val="24"/>
          <w:highlight w:val="yellow"/>
          <w:rtl/>
        </w:rPr>
        <w:t>כ</w:t>
      </w:r>
      <w:r w:rsidRPr="00A51F16">
        <w:rPr>
          <w:rFonts w:ascii="David" w:hAnsi="David" w:cs="David" w:hint="cs"/>
          <w:sz w:val="24"/>
          <w:szCs w:val="24"/>
          <w:highlight w:val="yellow"/>
          <w:rtl/>
        </w:rPr>
        <w:t>שהצד לא יודע על ההצעה</w:t>
      </w:r>
      <w:r w:rsidR="00E3571F" w:rsidRPr="00A51F16">
        <w:rPr>
          <w:rFonts w:ascii="David" w:hAnsi="David" w:cs="David" w:hint="cs"/>
          <w:sz w:val="24"/>
          <w:szCs w:val="24"/>
          <w:highlight w:val="yellow"/>
          <w:rtl/>
        </w:rPr>
        <w:t xml:space="preserve"> ולכן לא</w:t>
      </w:r>
      <w:r w:rsidRPr="00A51F16">
        <w:rPr>
          <w:rFonts w:ascii="David" w:hAnsi="David" w:cs="David" w:hint="cs"/>
          <w:sz w:val="24"/>
          <w:szCs w:val="24"/>
          <w:highlight w:val="yellow"/>
          <w:rtl/>
        </w:rPr>
        <w:t>.</w:t>
      </w:r>
    </w:p>
    <w:p w14:paraId="3C8EA1D0" w14:textId="0E3A5D56" w:rsidR="00E3571F" w:rsidRPr="00E3571F" w:rsidRDefault="006D0415" w:rsidP="00F25827">
      <w:pPr>
        <w:spacing w:line="360" w:lineRule="auto"/>
        <w:rPr>
          <w:rFonts w:ascii="David" w:hAnsi="David" w:cs="David"/>
          <w:sz w:val="24"/>
          <w:szCs w:val="24"/>
        </w:rPr>
      </w:pPr>
      <w:r>
        <w:rPr>
          <w:rFonts w:ascii="David" w:hAnsi="David" w:cs="David" w:hint="cs"/>
          <w:b/>
          <w:bCs/>
          <w:sz w:val="24"/>
          <w:szCs w:val="24"/>
          <w:rtl/>
        </w:rPr>
        <w:t>4</w:t>
      </w:r>
      <w:r w:rsidR="00E3571F" w:rsidRPr="00B034B7">
        <w:rPr>
          <w:rFonts w:ascii="David" w:hAnsi="David" w:cs="David" w:hint="cs"/>
          <w:b/>
          <w:bCs/>
          <w:sz w:val="24"/>
          <w:szCs w:val="24"/>
          <w:rtl/>
        </w:rPr>
        <w:t>.המציע חזר בו-</w:t>
      </w:r>
      <w:r w:rsidR="00E3571F">
        <w:rPr>
          <w:rFonts w:ascii="David" w:hAnsi="David" w:cs="David" w:hint="cs"/>
          <w:sz w:val="24"/>
          <w:szCs w:val="24"/>
          <w:rtl/>
        </w:rPr>
        <w:t xml:space="preserve"> (שיעור קודם)</w:t>
      </w:r>
    </w:p>
    <w:p w14:paraId="52921510" w14:textId="701B6303" w:rsidR="004F4046" w:rsidRPr="006953F3" w:rsidRDefault="004F4046" w:rsidP="00F25827">
      <w:pPr>
        <w:spacing w:line="360" w:lineRule="auto"/>
        <w:jc w:val="center"/>
        <w:rPr>
          <w:rFonts w:ascii="David" w:hAnsi="David" w:cs="David"/>
          <w:b/>
          <w:bCs/>
          <w:sz w:val="24"/>
          <w:szCs w:val="24"/>
          <w:u w:val="single"/>
          <w:rtl/>
        </w:rPr>
      </w:pPr>
      <w:r w:rsidRPr="006953F3">
        <w:rPr>
          <w:rFonts w:ascii="David" w:hAnsi="David" w:cs="David" w:hint="cs"/>
          <w:b/>
          <w:bCs/>
          <w:sz w:val="24"/>
          <w:szCs w:val="24"/>
          <w:u w:val="single"/>
          <w:rtl/>
        </w:rPr>
        <w:t>קיבול בשתיקה</w:t>
      </w:r>
    </w:p>
    <w:p w14:paraId="2CD890B1" w14:textId="0B33A594" w:rsidR="006953F3" w:rsidRDefault="00E3571F" w:rsidP="00F25827">
      <w:pPr>
        <w:pStyle w:val="a3"/>
        <w:numPr>
          <w:ilvl w:val="0"/>
          <w:numId w:val="15"/>
        </w:numPr>
        <w:spacing w:line="360" w:lineRule="auto"/>
        <w:rPr>
          <w:rFonts w:ascii="David" w:hAnsi="David" w:cs="David"/>
          <w:sz w:val="24"/>
          <w:szCs w:val="24"/>
        </w:rPr>
      </w:pPr>
      <w:r w:rsidRPr="006953F3">
        <w:rPr>
          <w:rFonts w:ascii="David" w:hAnsi="David" w:cs="David" w:hint="cs"/>
          <w:sz w:val="24"/>
          <w:szCs w:val="24"/>
          <w:rtl/>
        </w:rPr>
        <w:t xml:space="preserve">היעדר תגובה לא נחשב כקיבול, אין תוקף לטענה זאת, אלא אם כן מדובר </w:t>
      </w:r>
      <w:r w:rsidRPr="006953F3">
        <w:rPr>
          <w:rFonts w:ascii="David" w:hAnsi="David" w:cs="David" w:hint="cs"/>
          <w:b/>
          <w:bCs/>
          <w:sz w:val="24"/>
          <w:szCs w:val="24"/>
          <w:rtl/>
        </w:rPr>
        <w:t>בהצעה מזכה</w:t>
      </w:r>
      <w:r w:rsidRPr="006953F3">
        <w:rPr>
          <w:rFonts w:ascii="David" w:hAnsi="David" w:cs="David" w:hint="cs"/>
          <w:sz w:val="24"/>
          <w:szCs w:val="24"/>
          <w:rtl/>
        </w:rPr>
        <w:t xml:space="preserve">, </w:t>
      </w:r>
      <w:r w:rsidR="006953F3" w:rsidRPr="006953F3">
        <w:rPr>
          <w:rFonts w:ascii="David" w:hAnsi="David" w:cs="David" w:hint="cs"/>
          <w:sz w:val="24"/>
          <w:szCs w:val="24"/>
          <w:rtl/>
        </w:rPr>
        <w:t>כאשר</w:t>
      </w:r>
      <w:r w:rsidRPr="006953F3">
        <w:rPr>
          <w:rFonts w:ascii="David" w:hAnsi="David" w:cs="David" w:hint="cs"/>
          <w:sz w:val="24"/>
          <w:szCs w:val="24"/>
          <w:rtl/>
        </w:rPr>
        <w:t xml:space="preserve"> אין התנגדות מצד הניצע ההצעה מתקבלת.</w:t>
      </w:r>
    </w:p>
    <w:p w14:paraId="0B782097" w14:textId="77777777" w:rsidR="006953F3" w:rsidRDefault="00E3571F" w:rsidP="00F25827">
      <w:pPr>
        <w:pStyle w:val="a3"/>
        <w:numPr>
          <w:ilvl w:val="0"/>
          <w:numId w:val="15"/>
        </w:numPr>
        <w:spacing w:line="360" w:lineRule="auto"/>
        <w:rPr>
          <w:rFonts w:ascii="David" w:hAnsi="David" w:cs="David"/>
          <w:sz w:val="24"/>
          <w:szCs w:val="24"/>
        </w:rPr>
      </w:pPr>
      <w:r w:rsidRPr="006953F3">
        <w:rPr>
          <w:rFonts w:ascii="David" w:hAnsi="David" w:cs="David" w:hint="cs"/>
          <w:b/>
          <w:bCs/>
          <w:color w:val="FF0000"/>
          <w:sz w:val="24"/>
          <w:szCs w:val="24"/>
          <w:rtl/>
        </w:rPr>
        <w:t>המקרים החר</w:t>
      </w:r>
      <w:r w:rsidR="004F4046" w:rsidRPr="006953F3">
        <w:rPr>
          <w:rFonts w:ascii="David" w:hAnsi="David" w:cs="David" w:hint="cs"/>
          <w:b/>
          <w:bCs/>
          <w:color w:val="FF0000"/>
          <w:sz w:val="24"/>
          <w:szCs w:val="24"/>
          <w:rtl/>
        </w:rPr>
        <w:t>יג</w:t>
      </w:r>
      <w:r w:rsidRPr="006953F3">
        <w:rPr>
          <w:rFonts w:ascii="David" w:hAnsi="David" w:cs="David" w:hint="cs"/>
          <w:b/>
          <w:bCs/>
          <w:color w:val="FF0000"/>
          <w:sz w:val="24"/>
          <w:szCs w:val="24"/>
          <w:rtl/>
        </w:rPr>
        <w:t>ים</w:t>
      </w:r>
      <w:r w:rsidRPr="006953F3">
        <w:rPr>
          <w:rFonts w:ascii="David" w:hAnsi="David" w:cs="David" w:hint="cs"/>
          <w:color w:val="FF0000"/>
          <w:sz w:val="24"/>
          <w:szCs w:val="24"/>
          <w:rtl/>
        </w:rPr>
        <w:t xml:space="preserve"> </w:t>
      </w:r>
      <w:r w:rsidR="004F4046" w:rsidRPr="006953F3">
        <w:rPr>
          <w:rFonts w:ascii="David" w:hAnsi="David" w:cs="David" w:hint="cs"/>
          <w:sz w:val="24"/>
          <w:szCs w:val="24"/>
          <w:rtl/>
        </w:rPr>
        <w:t xml:space="preserve">- </w:t>
      </w:r>
      <w:r w:rsidRPr="006953F3">
        <w:rPr>
          <w:rFonts w:ascii="David" w:hAnsi="David" w:cs="David" w:hint="cs"/>
          <w:sz w:val="24"/>
          <w:szCs w:val="24"/>
          <w:rtl/>
        </w:rPr>
        <w:t xml:space="preserve"> כאשר יש </w:t>
      </w:r>
      <w:r w:rsidR="004F4046" w:rsidRPr="006953F3">
        <w:rPr>
          <w:rFonts w:ascii="David" w:hAnsi="David" w:cs="David" w:hint="cs"/>
          <w:sz w:val="24"/>
          <w:szCs w:val="24"/>
          <w:rtl/>
        </w:rPr>
        <w:t>מערכת חוזים קיימת</w:t>
      </w:r>
      <w:r w:rsidRPr="006953F3">
        <w:rPr>
          <w:rFonts w:ascii="David" w:hAnsi="David" w:cs="David" w:hint="cs"/>
          <w:sz w:val="24"/>
          <w:szCs w:val="24"/>
          <w:rtl/>
        </w:rPr>
        <w:t>.</w:t>
      </w:r>
      <w:r w:rsidR="006953F3">
        <w:rPr>
          <w:rFonts w:ascii="David" w:hAnsi="David" w:cs="David" w:hint="cs"/>
          <w:sz w:val="24"/>
          <w:szCs w:val="24"/>
          <w:rtl/>
        </w:rPr>
        <w:t xml:space="preserve"> </w:t>
      </w:r>
      <w:r w:rsidRPr="006953F3">
        <w:rPr>
          <w:rFonts w:ascii="David" w:hAnsi="David" w:cs="David" w:hint="cs"/>
          <w:sz w:val="24"/>
          <w:szCs w:val="24"/>
          <w:rtl/>
        </w:rPr>
        <w:t xml:space="preserve">הגיוני </w:t>
      </w:r>
      <w:r w:rsidRPr="006953F3">
        <w:rPr>
          <w:rFonts w:ascii="David" w:hAnsi="David" w:cs="David" w:hint="cs"/>
          <w:b/>
          <w:bCs/>
          <w:sz w:val="24"/>
          <w:szCs w:val="24"/>
          <w:rtl/>
        </w:rPr>
        <w:t>שבחוזה מתמשך</w:t>
      </w:r>
      <w:r w:rsidRPr="006953F3">
        <w:rPr>
          <w:rFonts w:ascii="David" w:hAnsi="David" w:cs="David" w:hint="cs"/>
          <w:sz w:val="24"/>
          <w:szCs w:val="24"/>
          <w:rtl/>
        </w:rPr>
        <w:t xml:space="preserve"> </w:t>
      </w:r>
      <w:r w:rsidR="004F4046" w:rsidRPr="006953F3">
        <w:rPr>
          <w:rFonts w:ascii="David" w:hAnsi="David" w:cs="David" w:hint="cs"/>
          <w:sz w:val="24"/>
          <w:szCs w:val="24"/>
          <w:rtl/>
        </w:rPr>
        <w:t xml:space="preserve">הצדדים יערכו שינויים </w:t>
      </w:r>
      <w:r w:rsidRPr="006953F3">
        <w:rPr>
          <w:rFonts w:ascii="David" w:hAnsi="David" w:cs="David" w:hint="cs"/>
          <w:sz w:val="24"/>
          <w:szCs w:val="24"/>
          <w:rtl/>
        </w:rPr>
        <w:t>ומכיוון ש</w:t>
      </w:r>
      <w:r w:rsidR="004F4046" w:rsidRPr="006953F3">
        <w:rPr>
          <w:rFonts w:ascii="David" w:hAnsi="David" w:cs="David" w:hint="cs"/>
          <w:sz w:val="24"/>
          <w:szCs w:val="24"/>
          <w:rtl/>
        </w:rPr>
        <w:t>לא רוצים להכביד עליהם יש אופציה לקבל שינויים על ידי הודעה של צד אחד ושתיקה של הצד השני.</w:t>
      </w:r>
    </w:p>
    <w:p w14:paraId="311FBB92" w14:textId="0A78F6BD" w:rsidR="006953F3" w:rsidRDefault="006953F3" w:rsidP="00F25827">
      <w:pPr>
        <w:pStyle w:val="a3"/>
        <w:numPr>
          <w:ilvl w:val="0"/>
          <w:numId w:val="21"/>
        </w:numPr>
        <w:spacing w:line="360" w:lineRule="auto"/>
        <w:rPr>
          <w:rFonts w:ascii="David" w:hAnsi="David" w:cs="David"/>
          <w:sz w:val="24"/>
          <w:szCs w:val="24"/>
        </w:rPr>
      </w:pPr>
      <w:r>
        <w:rPr>
          <w:rFonts w:ascii="David" w:hAnsi="David" w:cs="David" w:hint="cs"/>
          <w:b/>
          <w:bCs/>
          <w:sz w:val="24"/>
          <w:szCs w:val="24"/>
          <w:rtl/>
        </w:rPr>
        <w:t>פס"ד</w:t>
      </w:r>
      <w:r w:rsidR="007D0F79" w:rsidRPr="006953F3">
        <w:rPr>
          <w:rFonts w:ascii="David" w:hAnsi="David" w:cs="David" w:hint="cs"/>
          <w:b/>
          <w:bCs/>
          <w:sz w:val="24"/>
          <w:szCs w:val="24"/>
          <w:rtl/>
        </w:rPr>
        <w:t xml:space="preserve"> אדרת שומרון נ' </w:t>
      </w:r>
      <w:proofErr w:type="spellStart"/>
      <w:r w:rsidR="007D0F79" w:rsidRPr="006953F3">
        <w:rPr>
          <w:rFonts w:ascii="David" w:hAnsi="David" w:cs="David" w:hint="cs"/>
          <w:b/>
          <w:bCs/>
          <w:sz w:val="24"/>
          <w:szCs w:val="24"/>
          <w:rtl/>
        </w:rPr>
        <w:t>הולינגסוורת</w:t>
      </w:r>
      <w:proofErr w:type="spellEnd"/>
      <w:r>
        <w:rPr>
          <w:rFonts w:ascii="David" w:hAnsi="David" w:cs="David" w:hint="cs"/>
          <w:b/>
          <w:bCs/>
          <w:sz w:val="24"/>
          <w:szCs w:val="24"/>
          <w:rtl/>
        </w:rPr>
        <w:t>:</w:t>
      </w:r>
      <w:r w:rsidR="007D0F79" w:rsidRPr="006953F3">
        <w:rPr>
          <w:rFonts w:ascii="David" w:hAnsi="David" w:cs="David" w:hint="cs"/>
          <w:sz w:val="24"/>
          <w:szCs w:val="24"/>
          <w:rtl/>
        </w:rPr>
        <w:t xml:space="preserve"> חברה ישראלית שעושה </w:t>
      </w:r>
      <w:r w:rsidR="00E3571F" w:rsidRPr="006953F3">
        <w:rPr>
          <w:rFonts w:ascii="David" w:hAnsi="David" w:cs="David" w:hint="cs"/>
          <w:sz w:val="24"/>
          <w:szCs w:val="24"/>
          <w:rtl/>
        </w:rPr>
        <w:t xml:space="preserve">עסקים </w:t>
      </w:r>
      <w:r w:rsidR="007D0F79" w:rsidRPr="006953F3">
        <w:rPr>
          <w:rFonts w:ascii="David" w:hAnsi="David" w:cs="David" w:hint="cs"/>
          <w:sz w:val="24"/>
          <w:szCs w:val="24"/>
          <w:rtl/>
        </w:rPr>
        <w:t>עם גרמניה.</w:t>
      </w:r>
      <w:r>
        <w:rPr>
          <w:rFonts w:ascii="David" w:hAnsi="David" w:cs="David" w:hint="cs"/>
          <w:sz w:val="24"/>
          <w:szCs w:val="24"/>
          <w:rtl/>
        </w:rPr>
        <w:t xml:space="preserve"> </w:t>
      </w:r>
      <w:r w:rsidR="00E3571F" w:rsidRPr="006953F3">
        <w:rPr>
          <w:rFonts w:ascii="David" w:hAnsi="David" w:cs="David" w:hint="cs"/>
          <w:sz w:val="24"/>
          <w:szCs w:val="24"/>
          <w:rtl/>
        </w:rPr>
        <w:t xml:space="preserve">לאחר תקופה החברה הגרמנית </w:t>
      </w:r>
      <w:r w:rsidR="007D0F79" w:rsidRPr="006953F3">
        <w:rPr>
          <w:rFonts w:ascii="David" w:hAnsi="David" w:cs="David" w:hint="cs"/>
          <w:sz w:val="24"/>
          <w:szCs w:val="24"/>
          <w:rtl/>
        </w:rPr>
        <w:t>שלח</w:t>
      </w:r>
      <w:r w:rsidR="00E3571F" w:rsidRPr="006953F3">
        <w:rPr>
          <w:rFonts w:ascii="David" w:hAnsi="David" w:cs="David" w:hint="cs"/>
          <w:sz w:val="24"/>
          <w:szCs w:val="24"/>
          <w:rtl/>
        </w:rPr>
        <w:t>ה</w:t>
      </w:r>
      <w:r w:rsidR="007D0F79" w:rsidRPr="006953F3">
        <w:rPr>
          <w:rFonts w:ascii="David" w:hAnsi="David" w:cs="David" w:hint="cs"/>
          <w:sz w:val="24"/>
          <w:szCs w:val="24"/>
          <w:rtl/>
        </w:rPr>
        <w:t xml:space="preserve"> </w:t>
      </w:r>
      <w:r w:rsidR="00E3571F" w:rsidRPr="006953F3">
        <w:rPr>
          <w:rFonts w:ascii="David" w:hAnsi="David" w:cs="David" w:hint="cs"/>
          <w:sz w:val="24"/>
          <w:szCs w:val="24"/>
          <w:rtl/>
        </w:rPr>
        <w:t>הודעה שאומרת</w:t>
      </w:r>
      <w:r w:rsidR="007D0F79" w:rsidRPr="006953F3">
        <w:rPr>
          <w:rFonts w:ascii="David" w:hAnsi="David" w:cs="David" w:hint="cs"/>
          <w:sz w:val="24"/>
          <w:szCs w:val="24"/>
          <w:rtl/>
        </w:rPr>
        <w:t xml:space="preserve"> שכל סכסוך</w:t>
      </w:r>
      <w:r w:rsidR="00E3571F" w:rsidRPr="006953F3">
        <w:rPr>
          <w:rFonts w:ascii="David" w:hAnsi="David" w:cs="David" w:hint="cs"/>
          <w:sz w:val="24"/>
          <w:szCs w:val="24"/>
          <w:rtl/>
        </w:rPr>
        <w:t xml:space="preserve"> ביניהם</w:t>
      </w:r>
      <w:r w:rsidR="007D0F79" w:rsidRPr="006953F3">
        <w:rPr>
          <w:rFonts w:ascii="David" w:hAnsi="David" w:cs="David" w:hint="cs"/>
          <w:sz w:val="24"/>
          <w:szCs w:val="24"/>
          <w:rtl/>
        </w:rPr>
        <w:t xml:space="preserve"> </w:t>
      </w:r>
      <w:r>
        <w:rPr>
          <w:rFonts w:ascii="David" w:hAnsi="David" w:cs="David" w:hint="cs"/>
          <w:sz w:val="24"/>
          <w:szCs w:val="24"/>
          <w:rtl/>
        </w:rPr>
        <w:t xml:space="preserve">ידון </w:t>
      </w:r>
      <w:r w:rsidR="00E3571F" w:rsidRPr="006953F3">
        <w:rPr>
          <w:rFonts w:ascii="David" w:hAnsi="David" w:cs="David" w:hint="cs"/>
          <w:sz w:val="24"/>
          <w:szCs w:val="24"/>
          <w:rtl/>
        </w:rPr>
        <w:t>בבית דין</w:t>
      </w:r>
      <w:r>
        <w:rPr>
          <w:rFonts w:ascii="David" w:hAnsi="David" w:cs="David" w:hint="cs"/>
          <w:sz w:val="24"/>
          <w:szCs w:val="24"/>
          <w:rtl/>
        </w:rPr>
        <w:t xml:space="preserve"> </w:t>
      </w:r>
      <w:r w:rsidR="007D0F79" w:rsidRPr="006953F3">
        <w:rPr>
          <w:rFonts w:ascii="David" w:hAnsi="David" w:cs="David" w:hint="cs"/>
          <w:sz w:val="24"/>
          <w:szCs w:val="24"/>
          <w:rtl/>
        </w:rPr>
        <w:t xml:space="preserve">בגרמניה. </w:t>
      </w:r>
      <w:r w:rsidR="00E3571F" w:rsidRPr="006953F3">
        <w:rPr>
          <w:rFonts w:ascii="David" w:hAnsi="David" w:cs="David" w:hint="cs"/>
          <w:sz w:val="24"/>
          <w:szCs w:val="24"/>
          <w:rtl/>
        </w:rPr>
        <w:t>אדרת שומרון לא ענו על זה.</w:t>
      </w:r>
    </w:p>
    <w:p w14:paraId="4D890459" w14:textId="77777777" w:rsidR="006953F3" w:rsidRDefault="007D0F79" w:rsidP="00F25827">
      <w:pPr>
        <w:pStyle w:val="a3"/>
        <w:spacing w:line="360" w:lineRule="auto"/>
        <w:ind w:left="540"/>
        <w:rPr>
          <w:rFonts w:ascii="David" w:hAnsi="David" w:cs="David"/>
          <w:sz w:val="24"/>
          <w:szCs w:val="24"/>
          <w:rtl/>
        </w:rPr>
      </w:pPr>
      <w:r w:rsidRPr="006953F3">
        <w:rPr>
          <w:rFonts w:ascii="David" w:hAnsi="David" w:cs="David" w:hint="cs"/>
          <w:sz w:val="24"/>
          <w:szCs w:val="24"/>
          <w:u w:val="single"/>
          <w:rtl/>
        </w:rPr>
        <w:t>לוין</w:t>
      </w:r>
      <w:r w:rsidR="006953F3">
        <w:rPr>
          <w:rFonts w:ascii="David" w:hAnsi="David" w:cs="David" w:hint="cs"/>
          <w:sz w:val="24"/>
          <w:szCs w:val="24"/>
          <w:u w:val="single"/>
          <w:rtl/>
        </w:rPr>
        <w:t>:</w:t>
      </w:r>
      <w:r w:rsidRPr="006953F3">
        <w:rPr>
          <w:rFonts w:ascii="David" w:hAnsi="David" w:cs="David" w:hint="cs"/>
          <w:sz w:val="24"/>
          <w:szCs w:val="24"/>
          <w:rtl/>
        </w:rPr>
        <w:t xml:space="preserve"> קיבול בשתיקה התקיים </w:t>
      </w:r>
      <w:r w:rsidR="00E3571F" w:rsidRPr="006953F3">
        <w:rPr>
          <w:rFonts w:ascii="David" w:hAnsi="David" w:cs="David" w:hint="cs"/>
          <w:sz w:val="24"/>
          <w:szCs w:val="24"/>
          <w:rtl/>
        </w:rPr>
        <w:t>מכיוון שלא מדובר בחוזה אלא בהוספת</w:t>
      </w:r>
      <w:r w:rsidRPr="006953F3">
        <w:rPr>
          <w:rFonts w:ascii="David" w:hAnsi="David" w:cs="David" w:hint="cs"/>
          <w:sz w:val="24"/>
          <w:szCs w:val="24"/>
          <w:rtl/>
        </w:rPr>
        <w:t xml:space="preserve"> הסדרים </w:t>
      </w:r>
      <w:r w:rsidR="00E3571F" w:rsidRPr="006953F3">
        <w:rPr>
          <w:rFonts w:ascii="David" w:hAnsi="David" w:cs="David" w:hint="cs"/>
          <w:sz w:val="24"/>
          <w:szCs w:val="24"/>
          <w:rtl/>
        </w:rPr>
        <w:t>ולכן זה תקף.</w:t>
      </w:r>
    </w:p>
    <w:p w14:paraId="4C01A06F" w14:textId="77777777" w:rsidR="00736DC6" w:rsidRDefault="00F4650E" w:rsidP="00F25827">
      <w:pPr>
        <w:pStyle w:val="a3"/>
        <w:numPr>
          <w:ilvl w:val="0"/>
          <w:numId w:val="15"/>
        </w:numPr>
        <w:spacing w:line="360" w:lineRule="auto"/>
        <w:rPr>
          <w:rFonts w:ascii="David" w:hAnsi="David" w:cs="David"/>
          <w:sz w:val="24"/>
          <w:szCs w:val="24"/>
        </w:rPr>
      </w:pPr>
      <w:r w:rsidRPr="006953F3">
        <w:rPr>
          <w:rFonts w:ascii="David" w:hAnsi="David" w:cs="David" w:hint="cs"/>
          <w:sz w:val="24"/>
          <w:szCs w:val="24"/>
          <w:rtl/>
        </w:rPr>
        <w:t>מה קורה שהודע</w:t>
      </w:r>
      <w:r w:rsidR="00E3571F" w:rsidRPr="006953F3">
        <w:rPr>
          <w:rFonts w:ascii="David" w:hAnsi="David" w:cs="David" w:hint="cs"/>
          <w:sz w:val="24"/>
          <w:szCs w:val="24"/>
          <w:rtl/>
        </w:rPr>
        <w:t>ת</w:t>
      </w:r>
      <w:r w:rsidRPr="006953F3">
        <w:rPr>
          <w:rFonts w:ascii="David" w:hAnsi="David" w:cs="David" w:hint="cs"/>
          <w:sz w:val="24"/>
          <w:szCs w:val="24"/>
          <w:rtl/>
        </w:rPr>
        <w:t xml:space="preserve"> קיבול נשלחה על ידי הניצע אך לא נמסרה למציע-</w:t>
      </w:r>
      <w:r w:rsidRPr="006953F3">
        <w:rPr>
          <w:rFonts w:ascii="David" w:hAnsi="David" w:cs="David"/>
          <w:sz w:val="24"/>
          <w:szCs w:val="24"/>
          <w:rtl/>
        </w:rPr>
        <w:br/>
      </w:r>
      <w:proofErr w:type="spellStart"/>
      <w:r w:rsidRPr="006953F3">
        <w:rPr>
          <w:rFonts w:ascii="David" w:hAnsi="David" w:cs="David"/>
          <w:b/>
          <w:bCs/>
          <w:sz w:val="24"/>
          <w:szCs w:val="24"/>
        </w:rPr>
        <w:t>Felthouse</w:t>
      </w:r>
      <w:proofErr w:type="spellEnd"/>
      <w:r w:rsidRPr="006953F3">
        <w:rPr>
          <w:rFonts w:ascii="David" w:hAnsi="David" w:cs="David"/>
          <w:b/>
          <w:bCs/>
          <w:sz w:val="24"/>
          <w:szCs w:val="24"/>
        </w:rPr>
        <w:t xml:space="preserve"> vs Bindley</w:t>
      </w:r>
      <w:r w:rsidR="00E3571F" w:rsidRPr="006953F3">
        <w:rPr>
          <w:rFonts w:ascii="David" w:hAnsi="David" w:cs="David"/>
          <w:sz w:val="24"/>
          <w:szCs w:val="24"/>
          <w:rtl/>
        </w:rPr>
        <w:br/>
      </w:r>
      <w:r w:rsidRPr="006953F3">
        <w:rPr>
          <w:rFonts w:ascii="David" w:hAnsi="David" w:cs="David" w:hint="cs"/>
          <w:sz w:val="24"/>
          <w:szCs w:val="24"/>
          <w:rtl/>
        </w:rPr>
        <w:t xml:space="preserve">הודעת הקיבול צריכה להימסר </w:t>
      </w:r>
      <w:r w:rsidRPr="006953F3">
        <w:rPr>
          <w:rFonts w:ascii="David" w:hAnsi="David" w:cs="David" w:hint="cs"/>
          <w:b/>
          <w:bCs/>
          <w:sz w:val="24"/>
          <w:szCs w:val="24"/>
          <w:rtl/>
        </w:rPr>
        <w:t>למציע</w:t>
      </w:r>
      <w:r w:rsidRPr="006953F3">
        <w:rPr>
          <w:rFonts w:ascii="David" w:hAnsi="David" w:cs="David" w:hint="cs"/>
          <w:sz w:val="24"/>
          <w:szCs w:val="24"/>
          <w:rtl/>
        </w:rPr>
        <w:t>.</w:t>
      </w:r>
    </w:p>
    <w:p w14:paraId="003AD2B7" w14:textId="77777777" w:rsidR="006D0415" w:rsidRDefault="007C0347" w:rsidP="00F25827">
      <w:pPr>
        <w:spacing w:line="360" w:lineRule="auto"/>
        <w:jc w:val="center"/>
        <w:rPr>
          <w:rFonts w:ascii="David" w:hAnsi="David" w:cs="David"/>
          <w:b/>
          <w:bCs/>
          <w:sz w:val="24"/>
          <w:szCs w:val="24"/>
          <w:u w:val="single"/>
          <w:rtl/>
        </w:rPr>
      </w:pPr>
      <w:r w:rsidRPr="00736DC6">
        <w:rPr>
          <w:rFonts w:ascii="David" w:hAnsi="David" w:cs="David" w:hint="cs"/>
          <w:b/>
          <w:bCs/>
          <w:sz w:val="24"/>
          <w:szCs w:val="24"/>
          <w:u w:val="single"/>
          <w:rtl/>
        </w:rPr>
        <w:t>חוזה חד צדדי:</w:t>
      </w:r>
    </w:p>
    <w:p w14:paraId="152181B4" w14:textId="6BB2769E" w:rsidR="00E24798" w:rsidRPr="00736DC6" w:rsidRDefault="006953F3" w:rsidP="00F25827">
      <w:pPr>
        <w:spacing w:line="360" w:lineRule="auto"/>
        <w:rPr>
          <w:rFonts w:ascii="David" w:hAnsi="David" w:cs="David"/>
          <w:sz w:val="24"/>
          <w:szCs w:val="24"/>
          <w:rtl/>
        </w:rPr>
      </w:pPr>
      <w:r w:rsidRPr="00736DC6">
        <w:rPr>
          <w:rFonts w:ascii="David" w:hAnsi="David" w:cs="David" w:hint="cs"/>
          <w:b/>
          <w:bCs/>
          <w:sz w:val="24"/>
          <w:szCs w:val="24"/>
          <w:rtl/>
        </w:rPr>
        <w:t>פס"ד</w:t>
      </w:r>
      <w:r w:rsidRPr="00736DC6">
        <w:rPr>
          <w:rFonts w:ascii="David" w:hAnsi="David" w:cs="David"/>
          <w:b/>
          <w:bCs/>
          <w:sz w:val="24"/>
          <w:szCs w:val="24"/>
        </w:rPr>
        <w:t xml:space="preserve"> :</w:t>
      </w:r>
      <w:proofErr w:type="spellStart"/>
      <w:r w:rsidRPr="00736DC6">
        <w:rPr>
          <w:rFonts w:ascii="David" w:hAnsi="David" w:cs="David"/>
          <w:b/>
          <w:bCs/>
          <w:sz w:val="24"/>
          <w:szCs w:val="24"/>
        </w:rPr>
        <w:t>carabolic</w:t>
      </w:r>
      <w:proofErr w:type="spellEnd"/>
      <w:r w:rsidRPr="00736DC6">
        <w:rPr>
          <w:rFonts w:ascii="David" w:hAnsi="David" w:cs="David"/>
          <w:b/>
          <w:bCs/>
          <w:sz w:val="24"/>
          <w:szCs w:val="24"/>
        </w:rPr>
        <w:t xml:space="preserve"> smoke ball </w:t>
      </w:r>
      <w:r w:rsidR="008E6C1F" w:rsidRPr="00736DC6">
        <w:rPr>
          <w:rFonts w:ascii="David" w:hAnsi="David" w:cs="David" w:hint="cs"/>
          <w:sz w:val="24"/>
          <w:szCs w:val="24"/>
          <w:rtl/>
        </w:rPr>
        <w:t xml:space="preserve">החברה </w:t>
      </w:r>
      <w:proofErr w:type="spellStart"/>
      <w:r w:rsidR="008E6C1F" w:rsidRPr="00736DC6">
        <w:rPr>
          <w:rFonts w:ascii="David" w:hAnsi="David" w:cs="David" w:hint="cs"/>
          <w:sz w:val="24"/>
          <w:szCs w:val="24"/>
          <w:rtl/>
        </w:rPr>
        <w:t>פירסמה</w:t>
      </w:r>
      <w:proofErr w:type="spellEnd"/>
      <w:r w:rsidR="008E6C1F" w:rsidRPr="00736DC6">
        <w:rPr>
          <w:rFonts w:ascii="David" w:hAnsi="David" w:cs="David" w:hint="cs"/>
          <w:sz w:val="24"/>
          <w:szCs w:val="24"/>
          <w:rtl/>
        </w:rPr>
        <w:t xml:space="preserve"> שאם</w:t>
      </w:r>
      <w:r w:rsidR="007C0347" w:rsidRPr="00736DC6">
        <w:rPr>
          <w:rFonts w:ascii="David" w:hAnsi="David" w:cs="David" w:hint="cs"/>
          <w:sz w:val="24"/>
          <w:szCs w:val="24"/>
          <w:rtl/>
        </w:rPr>
        <w:t xml:space="preserve"> במשך שבועיים</w:t>
      </w:r>
      <w:r w:rsidR="008E6C1F" w:rsidRPr="00736DC6">
        <w:rPr>
          <w:rFonts w:ascii="David" w:hAnsi="David" w:cs="David" w:hint="cs"/>
          <w:sz w:val="24"/>
          <w:szCs w:val="24"/>
          <w:rtl/>
        </w:rPr>
        <w:t xml:space="preserve"> הצרכן ישתמש ב</w:t>
      </w:r>
      <w:r w:rsidR="00C930B2" w:rsidRPr="00736DC6">
        <w:rPr>
          <w:rFonts w:ascii="David" w:hAnsi="David" w:cs="David" w:hint="cs"/>
          <w:sz w:val="24"/>
          <w:szCs w:val="24"/>
          <w:rtl/>
        </w:rPr>
        <w:t>מוצר</w:t>
      </w:r>
      <w:r w:rsidR="007C0347" w:rsidRPr="00736DC6">
        <w:rPr>
          <w:rFonts w:ascii="David" w:hAnsi="David" w:cs="David" w:hint="cs"/>
          <w:sz w:val="24"/>
          <w:szCs w:val="24"/>
          <w:rtl/>
        </w:rPr>
        <w:t xml:space="preserve"> </w:t>
      </w:r>
      <w:r w:rsidR="008E6C1F" w:rsidRPr="00736DC6">
        <w:rPr>
          <w:rFonts w:ascii="David" w:hAnsi="David" w:cs="David" w:hint="cs"/>
          <w:sz w:val="24"/>
          <w:szCs w:val="24"/>
          <w:rtl/>
        </w:rPr>
        <w:t xml:space="preserve">למניעת שפעת </w:t>
      </w:r>
      <w:r w:rsidR="007C0347" w:rsidRPr="00736DC6">
        <w:rPr>
          <w:rFonts w:ascii="David" w:hAnsi="David" w:cs="David" w:hint="cs"/>
          <w:sz w:val="24"/>
          <w:szCs w:val="24"/>
          <w:rtl/>
        </w:rPr>
        <w:t>ו</w:t>
      </w:r>
      <w:r w:rsidR="008E6C1F" w:rsidRPr="00736DC6">
        <w:rPr>
          <w:rFonts w:ascii="David" w:hAnsi="David" w:cs="David" w:hint="cs"/>
          <w:sz w:val="24"/>
          <w:szCs w:val="24"/>
          <w:rtl/>
        </w:rPr>
        <w:t>עדיין יחלה,</w:t>
      </w:r>
      <w:r w:rsidRPr="00736DC6">
        <w:rPr>
          <w:rFonts w:ascii="David" w:hAnsi="David" w:cs="David" w:hint="cs"/>
          <w:sz w:val="24"/>
          <w:szCs w:val="24"/>
          <w:rtl/>
        </w:rPr>
        <w:t xml:space="preserve"> </w:t>
      </w:r>
      <w:r w:rsidR="008E6C1F" w:rsidRPr="00736DC6">
        <w:rPr>
          <w:rFonts w:ascii="David" w:hAnsi="David" w:cs="David" w:hint="cs"/>
          <w:sz w:val="24"/>
          <w:szCs w:val="24"/>
          <w:rtl/>
        </w:rPr>
        <w:t xml:space="preserve">הוא יקבל </w:t>
      </w:r>
      <w:r w:rsidR="007C0347" w:rsidRPr="00736DC6">
        <w:rPr>
          <w:rFonts w:ascii="David" w:hAnsi="David" w:cs="David" w:hint="cs"/>
          <w:sz w:val="24"/>
          <w:szCs w:val="24"/>
          <w:rtl/>
        </w:rPr>
        <w:t>פיצוי (הפק</w:t>
      </w:r>
      <w:r w:rsidR="00C930B2" w:rsidRPr="00736DC6">
        <w:rPr>
          <w:rFonts w:ascii="David" w:hAnsi="David" w:cs="David" w:hint="cs"/>
          <w:sz w:val="24"/>
          <w:szCs w:val="24"/>
          <w:rtl/>
        </w:rPr>
        <w:t xml:space="preserve">ידו </w:t>
      </w:r>
      <w:r w:rsidR="007C0347" w:rsidRPr="00736DC6">
        <w:rPr>
          <w:rFonts w:ascii="David" w:hAnsi="David" w:cs="David" w:hint="cs"/>
          <w:sz w:val="24"/>
          <w:szCs w:val="24"/>
          <w:rtl/>
        </w:rPr>
        <w:t>כספים בחשבון</w:t>
      </w:r>
      <w:r w:rsidR="00C930B2" w:rsidRPr="00736DC6">
        <w:rPr>
          <w:rFonts w:ascii="David" w:hAnsi="David" w:cs="David" w:hint="cs"/>
          <w:sz w:val="24"/>
          <w:szCs w:val="24"/>
          <w:rtl/>
        </w:rPr>
        <w:t xml:space="preserve"> ע"מ להראות רצינות</w:t>
      </w:r>
      <w:r w:rsidR="007C0347" w:rsidRPr="00736DC6">
        <w:rPr>
          <w:rFonts w:ascii="David" w:hAnsi="David" w:cs="David" w:hint="cs"/>
          <w:sz w:val="24"/>
          <w:szCs w:val="24"/>
          <w:rtl/>
        </w:rPr>
        <w:t>).</w:t>
      </w:r>
      <w:r w:rsidR="00C930B2" w:rsidRPr="00736DC6">
        <w:rPr>
          <w:rFonts w:ascii="David" w:hAnsi="David" w:cs="David" w:hint="cs"/>
          <w:sz w:val="24"/>
          <w:szCs w:val="24"/>
          <w:rtl/>
        </w:rPr>
        <w:t xml:space="preserve"> </w:t>
      </w:r>
      <w:r w:rsidR="007C0347" w:rsidRPr="00736DC6">
        <w:rPr>
          <w:rFonts w:ascii="David" w:hAnsi="David" w:cs="David" w:hint="cs"/>
          <w:sz w:val="24"/>
          <w:szCs w:val="24"/>
          <w:rtl/>
        </w:rPr>
        <w:t>ה</w:t>
      </w:r>
      <w:r w:rsidR="008E6C1F" w:rsidRPr="00736DC6">
        <w:rPr>
          <w:rFonts w:ascii="David" w:hAnsi="David" w:cs="David" w:hint="cs"/>
          <w:sz w:val="24"/>
          <w:szCs w:val="24"/>
          <w:rtl/>
        </w:rPr>
        <w:t>וגשה</w:t>
      </w:r>
      <w:r w:rsidR="007C0347" w:rsidRPr="00736DC6">
        <w:rPr>
          <w:rFonts w:ascii="David" w:hAnsi="David" w:cs="David" w:hint="cs"/>
          <w:sz w:val="24"/>
          <w:szCs w:val="24"/>
          <w:rtl/>
        </w:rPr>
        <w:t xml:space="preserve"> תביעה של בחורה שעל אף התנאים חלתה בשפעת.</w:t>
      </w:r>
      <w:r w:rsidR="007C0347" w:rsidRPr="00736DC6">
        <w:rPr>
          <w:rFonts w:ascii="David" w:hAnsi="David" w:cs="David"/>
          <w:sz w:val="24"/>
          <w:szCs w:val="24"/>
          <w:rtl/>
        </w:rPr>
        <w:br/>
      </w:r>
      <w:r w:rsidR="008E6C1F" w:rsidRPr="00736DC6">
        <w:rPr>
          <w:rFonts w:ascii="David" w:hAnsi="David" w:cs="David" w:hint="cs"/>
          <w:sz w:val="24"/>
          <w:szCs w:val="24"/>
          <w:u w:val="single"/>
          <w:rtl/>
        </w:rPr>
        <w:t xml:space="preserve">- </w:t>
      </w:r>
      <w:r w:rsidR="007C0347" w:rsidRPr="00736DC6">
        <w:rPr>
          <w:rFonts w:ascii="David" w:hAnsi="David" w:cs="David" w:hint="cs"/>
          <w:sz w:val="24"/>
          <w:szCs w:val="24"/>
          <w:u w:val="single"/>
          <w:rtl/>
        </w:rPr>
        <w:t>האם השתכלל חוזה בנסיבות האלה?</w:t>
      </w:r>
      <w:r w:rsidR="008E6C1F" w:rsidRPr="00736DC6">
        <w:rPr>
          <w:rFonts w:ascii="David" w:hAnsi="David" w:cs="David" w:hint="cs"/>
          <w:sz w:val="24"/>
          <w:szCs w:val="24"/>
          <w:rtl/>
        </w:rPr>
        <w:t xml:space="preserve"> (במשפט </w:t>
      </w:r>
      <w:proofErr w:type="spellStart"/>
      <w:r w:rsidR="008E6C1F" w:rsidRPr="00736DC6">
        <w:rPr>
          <w:rFonts w:ascii="David" w:hAnsi="David" w:cs="David" w:hint="cs"/>
          <w:sz w:val="24"/>
          <w:szCs w:val="24"/>
          <w:rtl/>
        </w:rPr>
        <w:t>אנגלו</w:t>
      </w:r>
      <w:proofErr w:type="spellEnd"/>
      <w:r w:rsidR="008E6C1F" w:rsidRPr="00736DC6">
        <w:rPr>
          <w:rFonts w:ascii="David" w:hAnsi="David" w:cs="David" w:hint="cs"/>
          <w:sz w:val="24"/>
          <w:szCs w:val="24"/>
          <w:rtl/>
        </w:rPr>
        <w:t>-אמריקאי אי</w:t>
      </w:r>
      <w:r w:rsidR="002A54C2" w:rsidRPr="00736DC6">
        <w:rPr>
          <w:rFonts w:ascii="David" w:hAnsi="David" w:cs="David" w:hint="cs"/>
          <w:sz w:val="24"/>
          <w:szCs w:val="24"/>
          <w:rtl/>
        </w:rPr>
        <w:t>ן חוזה ללא תמורה</w:t>
      </w:r>
      <w:r w:rsidR="008E6C1F" w:rsidRPr="00736DC6">
        <w:rPr>
          <w:rFonts w:ascii="David" w:hAnsi="David" w:cs="David" w:hint="cs"/>
          <w:sz w:val="24"/>
          <w:szCs w:val="24"/>
          <w:rtl/>
        </w:rPr>
        <w:t>).</w:t>
      </w:r>
      <w:r w:rsidR="007C0347" w:rsidRPr="00736DC6">
        <w:rPr>
          <w:rFonts w:ascii="David" w:hAnsi="David" w:cs="David"/>
          <w:sz w:val="24"/>
          <w:szCs w:val="24"/>
          <w:rtl/>
        </w:rPr>
        <w:br/>
      </w:r>
      <w:r w:rsidR="008E6C1F" w:rsidRPr="00736DC6">
        <w:rPr>
          <w:rFonts w:ascii="David" w:hAnsi="David" w:cs="David" w:hint="cs"/>
          <w:sz w:val="24"/>
          <w:szCs w:val="24"/>
          <w:u w:val="single"/>
          <w:rtl/>
        </w:rPr>
        <w:t xml:space="preserve">- </w:t>
      </w:r>
      <w:r w:rsidR="007C0347" w:rsidRPr="00736DC6">
        <w:rPr>
          <w:rFonts w:ascii="David" w:hAnsi="David" w:cs="David" w:hint="cs"/>
          <w:sz w:val="24"/>
          <w:szCs w:val="24"/>
          <w:u w:val="single"/>
          <w:rtl/>
        </w:rPr>
        <w:t>האם במקרה הזה יש תמורה?</w:t>
      </w:r>
      <w:r w:rsidR="00F60DFA" w:rsidRPr="00736DC6">
        <w:rPr>
          <w:rFonts w:ascii="David" w:hAnsi="David" w:cs="David" w:hint="cs"/>
          <w:sz w:val="24"/>
          <w:szCs w:val="24"/>
          <w:rtl/>
        </w:rPr>
        <w:t xml:space="preserve"> </w:t>
      </w:r>
      <w:r w:rsidR="007C0347" w:rsidRPr="00736DC6">
        <w:rPr>
          <w:rFonts w:ascii="David" w:hAnsi="David" w:cs="David"/>
          <w:sz w:val="24"/>
          <w:szCs w:val="24"/>
          <w:rtl/>
        </w:rPr>
        <w:br/>
      </w:r>
      <w:r w:rsidR="007C0347" w:rsidRPr="00736DC6">
        <w:rPr>
          <w:rFonts w:ascii="David" w:hAnsi="David" w:cs="David" w:hint="cs"/>
          <w:sz w:val="24"/>
          <w:szCs w:val="24"/>
          <w:rtl/>
        </w:rPr>
        <w:t>ברגע ש</w:t>
      </w:r>
      <w:r w:rsidR="008E6C1F" w:rsidRPr="00736DC6">
        <w:rPr>
          <w:rFonts w:ascii="David" w:hAnsi="David" w:cs="David" w:hint="cs"/>
          <w:sz w:val="24"/>
          <w:szCs w:val="24"/>
          <w:rtl/>
        </w:rPr>
        <w:t>השתכלל</w:t>
      </w:r>
      <w:r w:rsidR="007C0347" w:rsidRPr="00736DC6">
        <w:rPr>
          <w:rFonts w:ascii="David" w:hAnsi="David" w:cs="David" w:hint="cs"/>
          <w:sz w:val="24"/>
          <w:szCs w:val="24"/>
          <w:rtl/>
        </w:rPr>
        <w:t xml:space="preserve"> חוזה יש חיובים רק לצד אחד- רק לחברה. </w:t>
      </w:r>
      <w:r w:rsidR="008E6C1F" w:rsidRPr="00736DC6">
        <w:rPr>
          <w:rFonts w:ascii="David" w:hAnsi="David" w:cs="David"/>
          <w:sz w:val="24"/>
          <w:szCs w:val="24"/>
          <w:rtl/>
        </w:rPr>
        <w:br/>
      </w:r>
      <w:r w:rsidR="008E6C1F" w:rsidRPr="00736DC6">
        <w:rPr>
          <w:rFonts w:ascii="David" w:hAnsi="David" w:cs="David" w:hint="cs"/>
          <w:sz w:val="24"/>
          <w:szCs w:val="24"/>
          <w:rtl/>
        </w:rPr>
        <w:t xml:space="preserve">לכן נשאלת השאלה </w:t>
      </w:r>
      <w:r w:rsidR="007C0347" w:rsidRPr="00736DC6">
        <w:rPr>
          <w:rFonts w:ascii="David" w:hAnsi="David" w:cs="David" w:hint="cs"/>
          <w:sz w:val="24"/>
          <w:szCs w:val="24"/>
          <w:rtl/>
        </w:rPr>
        <w:t xml:space="preserve">האם לא </w:t>
      </w:r>
      <w:r w:rsidR="00F60DFA" w:rsidRPr="00736DC6">
        <w:rPr>
          <w:rFonts w:ascii="David" w:hAnsi="David" w:cs="David" w:hint="cs"/>
          <w:sz w:val="24"/>
          <w:szCs w:val="24"/>
          <w:rtl/>
        </w:rPr>
        <w:t>מוותרי</w:t>
      </w:r>
      <w:r w:rsidR="007C0347" w:rsidRPr="00736DC6">
        <w:rPr>
          <w:rFonts w:ascii="David" w:hAnsi="David" w:cs="David" w:hint="cs"/>
          <w:sz w:val="24"/>
          <w:szCs w:val="24"/>
          <w:rtl/>
        </w:rPr>
        <w:t>ם כאן על דרישת התמורה?</w:t>
      </w:r>
      <w:r w:rsidR="007C0347" w:rsidRPr="00736DC6">
        <w:rPr>
          <w:rFonts w:ascii="David" w:hAnsi="David" w:cs="David"/>
          <w:sz w:val="24"/>
          <w:szCs w:val="24"/>
          <w:rtl/>
        </w:rPr>
        <w:br/>
      </w:r>
      <w:r w:rsidR="008E6C1F" w:rsidRPr="00736DC6">
        <w:rPr>
          <w:rFonts w:ascii="David" w:hAnsi="David" w:cs="David" w:hint="cs"/>
          <w:sz w:val="24"/>
          <w:szCs w:val="24"/>
          <w:u w:val="single"/>
          <w:rtl/>
        </w:rPr>
        <w:t>פסיקת בית המשפט:</w:t>
      </w:r>
      <w:r w:rsidR="008E6C1F" w:rsidRPr="00736DC6">
        <w:rPr>
          <w:rFonts w:ascii="David" w:hAnsi="David" w:cs="David" w:hint="cs"/>
          <w:sz w:val="24"/>
          <w:szCs w:val="24"/>
          <w:rtl/>
        </w:rPr>
        <w:t xml:space="preserve"> </w:t>
      </w:r>
      <w:r w:rsidR="00F60DFA" w:rsidRPr="00736DC6">
        <w:rPr>
          <w:rFonts w:ascii="David" w:hAnsi="David" w:cs="David" w:hint="cs"/>
          <w:sz w:val="24"/>
          <w:szCs w:val="24"/>
          <w:rtl/>
        </w:rPr>
        <w:t>חייבת להיות תמורה אך אינה חייבת להיות בקיום החוזה, עקב הקיום</w:t>
      </w:r>
      <w:r w:rsidR="008E6C1F" w:rsidRPr="00736DC6">
        <w:rPr>
          <w:rFonts w:ascii="David" w:hAnsi="David" w:cs="David" w:hint="cs"/>
          <w:sz w:val="24"/>
          <w:szCs w:val="24"/>
          <w:rtl/>
        </w:rPr>
        <w:t xml:space="preserve"> של קיבול</w:t>
      </w:r>
      <w:r w:rsidR="00F60DFA" w:rsidRPr="00736DC6">
        <w:rPr>
          <w:rFonts w:ascii="David" w:hAnsi="David" w:cs="David" w:hint="cs"/>
          <w:sz w:val="24"/>
          <w:szCs w:val="24"/>
          <w:rtl/>
        </w:rPr>
        <w:t xml:space="preserve"> בהתנהגות יכול לשכלל את הת</w:t>
      </w:r>
      <w:r w:rsidR="008E6C1F" w:rsidRPr="00736DC6">
        <w:rPr>
          <w:rFonts w:ascii="David" w:hAnsi="David" w:cs="David" w:hint="cs"/>
          <w:sz w:val="24"/>
          <w:szCs w:val="24"/>
          <w:rtl/>
        </w:rPr>
        <w:t>מ</w:t>
      </w:r>
      <w:r w:rsidR="00F60DFA" w:rsidRPr="00736DC6">
        <w:rPr>
          <w:rFonts w:ascii="David" w:hAnsi="David" w:cs="David" w:hint="cs"/>
          <w:sz w:val="24"/>
          <w:szCs w:val="24"/>
          <w:rtl/>
        </w:rPr>
        <w:t>ורה</w:t>
      </w:r>
      <w:r w:rsidR="002A54C2" w:rsidRPr="00736DC6">
        <w:rPr>
          <w:rFonts w:ascii="David" w:hAnsi="David" w:cs="David" w:hint="cs"/>
          <w:sz w:val="24"/>
          <w:szCs w:val="24"/>
          <w:rtl/>
        </w:rPr>
        <w:t xml:space="preserve"> (</w:t>
      </w:r>
      <w:r w:rsidR="008E6C1F" w:rsidRPr="00736DC6">
        <w:rPr>
          <w:rFonts w:ascii="David" w:hAnsi="David" w:cs="David" w:hint="cs"/>
          <w:sz w:val="24"/>
          <w:szCs w:val="24"/>
          <w:rtl/>
        </w:rPr>
        <w:t>עצם קניית המוצר</w:t>
      </w:r>
      <w:r w:rsidR="002A54C2" w:rsidRPr="00736DC6">
        <w:rPr>
          <w:rFonts w:ascii="David" w:hAnsi="David" w:cs="David" w:hint="cs"/>
          <w:sz w:val="24"/>
          <w:szCs w:val="24"/>
          <w:rtl/>
        </w:rPr>
        <w:t>),</w:t>
      </w:r>
      <w:r w:rsidR="00192EA2" w:rsidRPr="00736DC6">
        <w:rPr>
          <w:rFonts w:ascii="David" w:hAnsi="David" w:cs="David" w:hint="cs"/>
          <w:sz w:val="24"/>
          <w:szCs w:val="24"/>
          <w:rtl/>
        </w:rPr>
        <w:t xml:space="preserve"> </w:t>
      </w:r>
      <w:r w:rsidR="00F60DFA" w:rsidRPr="00736DC6">
        <w:rPr>
          <w:rFonts w:ascii="David" w:hAnsi="David" w:cs="David" w:hint="cs"/>
          <w:sz w:val="24"/>
          <w:szCs w:val="24"/>
          <w:rtl/>
        </w:rPr>
        <w:t>הפעול</w:t>
      </w:r>
      <w:r w:rsidR="00192EA2" w:rsidRPr="00736DC6">
        <w:rPr>
          <w:rFonts w:ascii="David" w:hAnsi="David" w:cs="David" w:hint="cs"/>
          <w:sz w:val="24"/>
          <w:szCs w:val="24"/>
          <w:rtl/>
        </w:rPr>
        <w:t>ה</w:t>
      </w:r>
      <w:r w:rsidR="00F60DFA" w:rsidRPr="00736DC6">
        <w:rPr>
          <w:rFonts w:ascii="David" w:hAnsi="David" w:cs="David" w:hint="cs"/>
          <w:sz w:val="24"/>
          <w:szCs w:val="24"/>
          <w:rtl/>
        </w:rPr>
        <w:t xml:space="preserve"> שמ</w:t>
      </w:r>
      <w:r w:rsidR="002A54C2" w:rsidRPr="00736DC6">
        <w:rPr>
          <w:rFonts w:ascii="David" w:hAnsi="David" w:cs="David" w:hint="cs"/>
          <w:sz w:val="24"/>
          <w:szCs w:val="24"/>
          <w:rtl/>
        </w:rPr>
        <w:t>בצ</w:t>
      </w:r>
      <w:r w:rsidR="00F60DFA" w:rsidRPr="00736DC6">
        <w:rPr>
          <w:rFonts w:ascii="David" w:hAnsi="David" w:cs="David" w:hint="cs"/>
          <w:sz w:val="24"/>
          <w:szCs w:val="24"/>
          <w:rtl/>
        </w:rPr>
        <w:t>עת קיבול גם נותנת תמורה לחוזה.</w:t>
      </w:r>
      <w:r w:rsidR="00F60DFA" w:rsidRPr="00736DC6">
        <w:rPr>
          <w:rFonts w:ascii="David" w:hAnsi="David" w:cs="David"/>
          <w:sz w:val="24"/>
          <w:szCs w:val="24"/>
          <w:rtl/>
        </w:rPr>
        <w:br/>
      </w:r>
      <w:r w:rsidR="00F60DFA" w:rsidRPr="00736DC6">
        <w:rPr>
          <w:rFonts w:ascii="David" w:hAnsi="David" w:cs="David" w:hint="cs"/>
          <w:sz w:val="24"/>
          <w:szCs w:val="24"/>
          <w:u w:val="single"/>
          <w:rtl/>
        </w:rPr>
        <w:t>במשפט הישראלי</w:t>
      </w:r>
      <w:r w:rsidR="008E6C1F" w:rsidRPr="00736DC6">
        <w:rPr>
          <w:rFonts w:ascii="David" w:hAnsi="David" w:cs="David" w:hint="cs"/>
          <w:sz w:val="24"/>
          <w:szCs w:val="24"/>
          <w:u w:val="single"/>
          <w:rtl/>
        </w:rPr>
        <w:t>:</w:t>
      </w:r>
      <w:r w:rsidR="008E6C1F" w:rsidRPr="00736DC6">
        <w:rPr>
          <w:rFonts w:ascii="David" w:hAnsi="David" w:cs="David" w:hint="cs"/>
          <w:sz w:val="24"/>
          <w:szCs w:val="24"/>
          <w:rtl/>
        </w:rPr>
        <w:t xml:space="preserve"> חוזים משתכללים גם ללא תמורה,</w:t>
      </w:r>
      <w:r w:rsidR="00192EA2" w:rsidRPr="00736DC6">
        <w:rPr>
          <w:rFonts w:ascii="David" w:hAnsi="David" w:cs="David" w:hint="cs"/>
          <w:sz w:val="24"/>
          <w:szCs w:val="24"/>
          <w:rtl/>
        </w:rPr>
        <w:t xml:space="preserve"> </w:t>
      </w:r>
      <w:r w:rsidR="008E6C1F" w:rsidRPr="00736DC6">
        <w:rPr>
          <w:rFonts w:ascii="David" w:hAnsi="David" w:cs="David" w:hint="cs"/>
          <w:sz w:val="24"/>
          <w:szCs w:val="24"/>
          <w:rtl/>
        </w:rPr>
        <w:t xml:space="preserve">חוזה מתנה (ניתן להשתחרר מהחוזה גם לאחר כריתתו). ביהמ"ש </w:t>
      </w:r>
      <w:r w:rsidR="00F60DFA" w:rsidRPr="00736DC6">
        <w:rPr>
          <w:rFonts w:ascii="David" w:hAnsi="David" w:cs="David" w:hint="cs"/>
          <w:sz w:val="24"/>
          <w:szCs w:val="24"/>
          <w:rtl/>
        </w:rPr>
        <w:t>בוחן את התמורה בפן המהותי (לדוג' אי אפשר לקנות בית ב-10 שקלים-ייחשב כמתנה).</w:t>
      </w:r>
      <w:r w:rsidR="00F60DFA" w:rsidRPr="00736DC6">
        <w:rPr>
          <w:rFonts w:ascii="David" w:hAnsi="David" w:cs="David"/>
          <w:sz w:val="24"/>
          <w:szCs w:val="24"/>
          <w:rtl/>
        </w:rPr>
        <w:br/>
      </w:r>
      <w:r w:rsidR="00F60DFA" w:rsidRPr="00736DC6">
        <w:rPr>
          <w:rFonts w:ascii="David" w:hAnsi="David" w:cs="David" w:hint="cs"/>
          <w:sz w:val="24"/>
          <w:szCs w:val="24"/>
          <w:rtl/>
        </w:rPr>
        <w:t>ב</w:t>
      </w:r>
      <w:r w:rsidR="009D1B15" w:rsidRPr="00736DC6">
        <w:rPr>
          <w:rFonts w:ascii="David" w:hAnsi="David" w:cs="David" w:hint="cs"/>
          <w:sz w:val="24"/>
          <w:szCs w:val="24"/>
          <w:rtl/>
        </w:rPr>
        <w:t>חוזה</w:t>
      </w:r>
      <w:r w:rsidR="00F60DFA" w:rsidRPr="00736DC6">
        <w:rPr>
          <w:rFonts w:ascii="David" w:hAnsi="David" w:cs="David" w:hint="cs"/>
          <w:sz w:val="24"/>
          <w:szCs w:val="24"/>
          <w:rtl/>
        </w:rPr>
        <w:t xml:space="preserve"> חד צדדי אין דרישה לקשר סיבתי</w:t>
      </w:r>
      <w:r w:rsidR="009D1B15" w:rsidRPr="00736DC6">
        <w:rPr>
          <w:rFonts w:ascii="David" w:hAnsi="David" w:cs="David" w:hint="cs"/>
          <w:sz w:val="24"/>
          <w:szCs w:val="24"/>
          <w:rtl/>
        </w:rPr>
        <w:t xml:space="preserve"> בפועל, ניתן לבצע קיבול גם ללא ידיעה על ההצעה</w:t>
      </w:r>
      <w:r w:rsidR="00F60DFA" w:rsidRPr="00736DC6">
        <w:rPr>
          <w:rFonts w:ascii="David" w:hAnsi="David" w:cs="David" w:hint="cs"/>
          <w:sz w:val="24"/>
          <w:szCs w:val="24"/>
          <w:rtl/>
        </w:rPr>
        <w:t>.</w:t>
      </w:r>
      <w:r w:rsidR="002A54C2" w:rsidRPr="00736DC6">
        <w:rPr>
          <w:rFonts w:ascii="David" w:hAnsi="David" w:cs="David" w:hint="cs"/>
          <w:sz w:val="24"/>
          <w:szCs w:val="24"/>
          <w:rtl/>
        </w:rPr>
        <w:t xml:space="preserve"> אלא אם כן יהיה תנאי</w:t>
      </w:r>
      <w:r w:rsidR="00736DC6">
        <w:rPr>
          <w:rFonts w:ascii="David" w:hAnsi="David" w:cs="David" w:hint="cs"/>
          <w:sz w:val="24"/>
          <w:szCs w:val="24"/>
          <w:rtl/>
        </w:rPr>
        <w:t xml:space="preserve"> </w:t>
      </w:r>
      <w:r w:rsidR="002A54C2" w:rsidRPr="00736DC6">
        <w:rPr>
          <w:rFonts w:ascii="David" w:hAnsi="David" w:cs="David" w:hint="cs"/>
          <w:sz w:val="24"/>
          <w:szCs w:val="24"/>
          <w:rtl/>
        </w:rPr>
        <w:lastRenderedPageBreak/>
        <w:t>מתלה שידרוש את זה.</w:t>
      </w:r>
      <w:r w:rsidR="00F60DFA" w:rsidRPr="00736DC6">
        <w:rPr>
          <w:rFonts w:ascii="David" w:hAnsi="David" w:cs="David" w:hint="cs"/>
          <w:sz w:val="24"/>
          <w:szCs w:val="24"/>
          <w:rtl/>
        </w:rPr>
        <w:t xml:space="preserve"> </w:t>
      </w:r>
      <w:r w:rsidR="00F60DFA" w:rsidRPr="00736DC6">
        <w:rPr>
          <w:rFonts w:ascii="David" w:hAnsi="David" w:cs="David"/>
          <w:sz w:val="24"/>
          <w:szCs w:val="24"/>
          <w:rtl/>
        </w:rPr>
        <w:br/>
      </w:r>
    </w:p>
    <w:p w14:paraId="406A9538" w14:textId="77777777" w:rsidR="006D0415" w:rsidRDefault="006D0415" w:rsidP="00F25827">
      <w:pPr>
        <w:spacing w:line="360" w:lineRule="auto"/>
        <w:rPr>
          <w:rFonts w:ascii="David" w:hAnsi="David" w:cs="David"/>
          <w:sz w:val="24"/>
          <w:szCs w:val="24"/>
          <w:u w:val="single"/>
          <w:rtl/>
        </w:rPr>
      </w:pPr>
    </w:p>
    <w:p w14:paraId="71517C06" w14:textId="387D77D2" w:rsidR="002A54C2" w:rsidRDefault="00F60DFA" w:rsidP="00F25827">
      <w:pPr>
        <w:spacing w:line="360" w:lineRule="auto"/>
        <w:rPr>
          <w:rFonts w:ascii="David" w:hAnsi="David" w:cs="David"/>
          <w:sz w:val="24"/>
          <w:szCs w:val="24"/>
          <w:u w:val="single"/>
          <w:rtl/>
        </w:rPr>
      </w:pPr>
      <w:r w:rsidRPr="002A54C2">
        <w:rPr>
          <w:rFonts w:ascii="David" w:hAnsi="David" w:cs="David" w:hint="cs"/>
          <w:sz w:val="24"/>
          <w:szCs w:val="24"/>
          <w:u w:val="single"/>
          <w:rtl/>
        </w:rPr>
        <w:t>דוגמאות לחוזים חד צדדים:</w:t>
      </w:r>
    </w:p>
    <w:p w14:paraId="746856BF" w14:textId="5426000E" w:rsidR="007E72D2" w:rsidRDefault="00F60DFA" w:rsidP="00F25827">
      <w:pPr>
        <w:pStyle w:val="a3"/>
        <w:numPr>
          <w:ilvl w:val="0"/>
          <w:numId w:val="15"/>
        </w:numPr>
        <w:spacing w:line="360" w:lineRule="auto"/>
        <w:rPr>
          <w:rFonts w:ascii="David" w:hAnsi="David" w:cs="David"/>
          <w:sz w:val="24"/>
          <w:szCs w:val="24"/>
        </w:rPr>
      </w:pPr>
      <w:r w:rsidRPr="002A54C2">
        <w:rPr>
          <w:rFonts w:ascii="David" w:hAnsi="David" w:cs="David" w:hint="cs"/>
          <w:sz w:val="24"/>
          <w:szCs w:val="24"/>
          <w:rtl/>
        </w:rPr>
        <w:t>תמרצים לעובדים- "חבר מביא חבר"</w:t>
      </w:r>
      <w:r w:rsidR="002A54C2">
        <w:rPr>
          <w:rFonts w:ascii="David" w:hAnsi="David" w:cs="David" w:hint="cs"/>
          <w:sz w:val="24"/>
          <w:szCs w:val="24"/>
          <w:rtl/>
        </w:rPr>
        <w:t xml:space="preserve"> </w:t>
      </w:r>
      <w:r w:rsidR="00C930B2" w:rsidRPr="002A54C2">
        <w:rPr>
          <w:rFonts w:ascii="David" w:hAnsi="David" w:cs="David" w:hint="cs"/>
          <w:sz w:val="24"/>
          <w:szCs w:val="24"/>
          <w:rtl/>
        </w:rPr>
        <w:t xml:space="preserve">מתי </w:t>
      </w:r>
      <w:r w:rsidR="004540A9" w:rsidRPr="002A54C2">
        <w:rPr>
          <w:rFonts w:ascii="David" w:hAnsi="David" w:cs="David" w:hint="cs"/>
          <w:sz w:val="24"/>
          <w:szCs w:val="24"/>
          <w:rtl/>
        </w:rPr>
        <w:t>ישתכלל החוזה? כשהוא נקלט לעבודה? או כשהוא מגיע להתראיין?</w:t>
      </w:r>
      <w:r w:rsidR="004540A9" w:rsidRPr="002A54C2">
        <w:rPr>
          <w:rFonts w:ascii="David" w:hAnsi="David" w:cs="David"/>
          <w:sz w:val="24"/>
          <w:szCs w:val="24"/>
          <w:rtl/>
        </w:rPr>
        <w:br/>
      </w:r>
      <w:r w:rsidR="004540A9" w:rsidRPr="002A54C2">
        <w:rPr>
          <w:rFonts w:ascii="David" w:hAnsi="David" w:cs="David" w:hint="cs"/>
          <w:b/>
          <w:bCs/>
          <w:sz w:val="24"/>
          <w:szCs w:val="24"/>
          <w:rtl/>
        </w:rPr>
        <w:t>קיבול בהתנהגות לא יכול להיות ע"י הצד שמציע את ההצעה</w:t>
      </w:r>
      <w:r w:rsidR="004540A9" w:rsidRPr="002A54C2">
        <w:rPr>
          <w:rFonts w:ascii="David" w:hAnsi="David" w:cs="David" w:hint="cs"/>
          <w:sz w:val="24"/>
          <w:szCs w:val="24"/>
          <w:rtl/>
        </w:rPr>
        <w:t xml:space="preserve"> (מקבל את העובד ונהיה קיבול).</w:t>
      </w:r>
      <w:r w:rsidR="004540A9" w:rsidRPr="002A54C2">
        <w:rPr>
          <w:rFonts w:ascii="David" w:hAnsi="David" w:cs="David"/>
          <w:b/>
          <w:bCs/>
          <w:sz w:val="24"/>
          <w:szCs w:val="24"/>
          <w:rtl/>
        </w:rPr>
        <w:br/>
      </w:r>
      <w:r w:rsidR="009D1B15" w:rsidRPr="002A54C2">
        <w:rPr>
          <w:rFonts w:ascii="David" w:hAnsi="David" w:cs="David" w:hint="cs"/>
          <w:sz w:val="24"/>
          <w:szCs w:val="24"/>
          <w:rtl/>
        </w:rPr>
        <w:t xml:space="preserve">- </w:t>
      </w:r>
      <w:r w:rsidR="004540A9" w:rsidRPr="002A54C2">
        <w:rPr>
          <w:rFonts w:ascii="David" w:hAnsi="David" w:cs="David" w:hint="cs"/>
          <w:sz w:val="24"/>
          <w:szCs w:val="24"/>
          <w:rtl/>
        </w:rPr>
        <w:t xml:space="preserve">במקרה זה ניתן לומר שזו </w:t>
      </w:r>
      <w:r w:rsidR="009D1B15" w:rsidRPr="002A54C2">
        <w:rPr>
          <w:rFonts w:ascii="David" w:hAnsi="David" w:cs="David" w:hint="cs"/>
          <w:sz w:val="24"/>
          <w:szCs w:val="24"/>
          <w:rtl/>
        </w:rPr>
        <w:t>פניה</w:t>
      </w:r>
      <w:r w:rsidR="004540A9" w:rsidRPr="002A54C2">
        <w:rPr>
          <w:rFonts w:ascii="David" w:hAnsi="David" w:cs="David" w:hint="cs"/>
          <w:sz w:val="24"/>
          <w:szCs w:val="24"/>
          <w:rtl/>
        </w:rPr>
        <w:t xml:space="preserve"> להציע הצעות.</w:t>
      </w:r>
      <w:r w:rsidR="004540A9" w:rsidRPr="002A54C2">
        <w:rPr>
          <w:rFonts w:ascii="David" w:hAnsi="David" w:cs="David"/>
          <w:sz w:val="24"/>
          <w:szCs w:val="24"/>
          <w:rtl/>
        </w:rPr>
        <w:br/>
      </w:r>
      <w:r w:rsidR="009D1B15" w:rsidRPr="002A54C2">
        <w:rPr>
          <w:rFonts w:ascii="David" w:hAnsi="David" w:cs="David" w:hint="cs"/>
          <w:sz w:val="24"/>
          <w:szCs w:val="24"/>
          <w:rtl/>
        </w:rPr>
        <w:t xml:space="preserve">- </w:t>
      </w:r>
      <w:r w:rsidR="004540A9" w:rsidRPr="002A54C2">
        <w:rPr>
          <w:rFonts w:ascii="David" w:hAnsi="David" w:cs="David" w:hint="cs"/>
          <w:sz w:val="24"/>
          <w:szCs w:val="24"/>
          <w:rtl/>
        </w:rPr>
        <w:t>דרך נוספת</w:t>
      </w:r>
      <w:r w:rsidR="009D1B15" w:rsidRPr="002A54C2">
        <w:rPr>
          <w:rFonts w:ascii="David" w:hAnsi="David" w:cs="David" w:hint="cs"/>
          <w:sz w:val="24"/>
          <w:szCs w:val="24"/>
          <w:rtl/>
        </w:rPr>
        <w:t>:</w:t>
      </w:r>
      <w:r w:rsidR="002A54C2">
        <w:rPr>
          <w:rFonts w:ascii="David" w:hAnsi="David" w:cs="David" w:hint="cs"/>
          <w:sz w:val="24"/>
          <w:szCs w:val="24"/>
          <w:rtl/>
        </w:rPr>
        <w:t xml:space="preserve"> </w:t>
      </w:r>
      <w:r w:rsidR="004540A9" w:rsidRPr="002A54C2">
        <w:rPr>
          <w:rFonts w:ascii="David" w:hAnsi="David" w:cs="David" w:hint="cs"/>
          <w:sz w:val="24"/>
          <w:szCs w:val="24"/>
          <w:rtl/>
        </w:rPr>
        <w:t>חוזה חד צדדי שמשתכלל בעת ביצוע הקיבול של הבאת הח</w:t>
      </w:r>
      <w:r w:rsidR="009D1B15" w:rsidRPr="002A54C2">
        <w:rPr>
          <w:rFonts w:ascii="David" w:hAnsi="David" w:cs="David" w:hint="cs"/>
          <w:sz w:val="24"/>
          <w:szCs w:val="24"/>
          <w:rtl/>
        </w:rPr>
        <w:t>בר</w:t>
      </w:r>
      <w:r w:rsidR="004540A9" w:rsidRPr="002A54C2">
        <w:rPr>
          <w:rFonts w:ascii="David" w:hAnsi="David" w:cs="David" w:hint="cs"/>
          <w:sz w:val="24"/>
          <w:szCs w:val="24"/>
          <w:rtl/>
        </w:rPr>
        <w:t xml:space="preserve"> </w:t>
      </w:r>
      <w:r w:rsidR="009D1B15" w:rsidRPr="002A54C2">
        <w:rPr>
          <w:rFonts w:ascii="David" w:hAnsi="David" w:cs="David" w:hint="cs"/>
          <w:sz w:val="24"/>
          <w:szCs w:val="24"/>
          <w:rtl/>
        </w:rPr>
        <w:t>א</w:t>
      </w:r>
      <w:r w:rsidR="004540A9" w:rsidRPr="002A54C2">
        <w:rPr>
          <w:rFonts w:ascii="David" w:hAnsi="David" w:cs="David" w:hint="cs"/>
          <w:sz w:val="24"/>
          <w:szCs w:val="24"/>
          <w:rtl/>
        </w:rPr>
        <w:t>ך הוא מותנה בזה שהחבר נקלט. הבאת הח</w:t>
      </w:r>
      <w:r w:rsidR="009D1B15" w:rsidRPr="002A54C2">
        <w:rPr>
          <w:rFonts w:ascii="David" w:hAnsi="David" w:cs="David" w:hint="cs"/>
          <w:sz w:val="24"/>
          <w:szCs w:val="24"/>
          <w:rtl/>
        </w:rPr>
        <w:t>ב</w:t>
      </w:r>
      <w:r w:rsidR="004540A9" w:rsidRPr="002A54C2">
        <w:rPr>
          <w:rFonts w:ascii="David" w:hAnsi="David" w:cs="David" w:hint="cs"/>
          <w:sz w:val="24"/>
          <w:szCs w:val="24"/>
          <w:rtl/>
        </w:rPr>
        <w:t>ר לריאיון</w:t>
      </w:r>
      <w:r w:rsidR="009D1B15" w:rsidRPr="002A54C2">
        <w:rPr>
          <w:rFonts w:ascii="David" w:hAnsi="David" w:cs="David" w:hint="cs"/>
          <w:sz w:val="24"/>
          <w:szCs w:val="24"/>
          <w:rtl/>
        </w:rPr>
        <w:t xml:space="preserve"> תהיה</w:t>
      </w:r>
      <w:r w:rsidR="004540A9" w:rsidRPr="002A54C2">
        <w:rPr>
          <w:rFonts w:ascii="David" w:hAnsi="David" w:cs="David" w:hint="cs"/>
          <w:sz w:val="24"/>
          <w:szCs w:val="24"/>
          <w:rtl/>
        </w:rPr>
        <w:t xml:space="preserve"> קיבול ההצעה של המעסיק</w:t>
      </w:r>
      <w:r w:rsidR="009D1B15" w:rsidRPr="002A54C2">
        <w:rPr>
          <w:rFonts w:ascii="David" w:hAnsi="David" w:cs="David" w:hint="cs"/>
          <w:sz w:val="24"/>
          <w:szCs w:val="24"/>
          <w:rtl/>
        </w:rPr>
        <w:t>, ו</w:t>
      </w:r>
      <w:r w:rsidR="004540A9" w:rsidRPr="002A54C2">
        <w:rPr>
          <w:rFonts w:ascii="David" w:hAnsi="David" w:cs="David" w:hint="cs"/>
          <w:sz w:val="24"/>
          <w:szCs w:val="24"/>
          <w:rtl/>
        </w:rPr>
        <w:t>כשהחבר נקלט נוצרת למעסיק ח</w:t>
      </w:r>
      <w:r w:rsidR="009D1B15" w:rsidRPr="002A54C2">
        <w:rPr>
          <w:rFonts w:ascii="David" w:hAnsi="David" w:cs="David" w:hint="cs"/>
          <w:sz w:val="24"/>
          <w:szCs w:val="24"/>
          <w:rtl/>
        </w:rPr>
        <w:t>ובה לשלם את הבונוס</w:t>
      </w:r>
      <w:r w:rsidR="004540A9" w:rsidRPr="002A54C2">
        <w:rPr>
          <w:rFonts w:ascii="David" w:hAnsi="David" w:cs="David" w:hint="cs"/>
          <w:sz w:val="24"/>
          <w:szCs w:val="24"/>
          <w:rtl/>
        </w:rPr>
        <w:t>. אם הוא לא נקלט, יש חוזה אך אינו נכנס לתוקף (תנאי מתלה).</w:t>
      </w:r>
      <w:r w:rsidR="004540A9" w:rsidRPr="002A54C2">
        <w:rPr>
          <w:rFonts w:ascii="David" w:hAnsi="David" w:cs="David"/>
          <w:sz w:val="24"/>
          <w:szCs w:val="24"/>
          <w:rtl/>
        </w:rPr>
        <w:br/>
      </w:r>
      <w:r w:rsidR="002A54C2">
        <w:rPr>
          <w:rFonts w:ascii="David" w:hAnsi="David" w:cs="David"/>
          <w:sz w:val="24"/>
          <w:szCs w:val="24"/>
          <w:rtl/>
        </w:rPr>
        <w:br/>
      </w:r>
      <w:r w:rsidR="005D2C3B" w:rsidRPr="002A54C2">
        <w:rPr>
          <w:rFonts w:ascii="David" w:hAnsi="David" w:cs="David" w:hint="cs"/>
          <w:sz w:val="24"/>
          <w:szCs w:val="24"/>
          <w:rtl/>
        </w:rPr>
        <w:t>סעיף 7</w:t>
      </w:r>
      <w:r w:rsidR="002A54C2">
        <w:rPr>
          <w:rFonts w:ascii="David" w:hAnsi="David" w:cs="David" w:hint="cs"/>
          <w:sz w:val="24"/>
          <w:szCs w:val="24"/>
          <w:rtl/>
        </w:rPr>
        <w:t xml:space="preserve"> </w:t>
      </w:r>
      <w:r w:rsidR="004A5CE6">
        <w:rPr>
          <w:rFonts w:ascii="David" w:hAnsi="David" w:cs="David" w:hint="cs"/>
          <w:sz w:val="24"/>
          <w:szCs w:val="24"/>
          <w:rtl/>
        </w:rPr>
        <w:t>הוא</w:t>
      </w:r>
      <w:r w:rsidR="004A5CE6" w:rsidRPr="004A5CE6">
        <w:rPr>
          <w:rFonts w:ascii="David" w:hAnsi="David" w:cs="David" w:hint="cs"/>
          <w:b/>
          <w:bCs/>
          <w:color w:val="FF0000"/>
          <w:sz w:val="24"/>
          <w:szCs w:val="24"/>
          <w:rtl/>
        </w:rPr>
        <w:t xml:space="preserve"> </w:t>
      </w:r>
      <w:r w:rsidR="002A54C2" w:rsidRPr="004A5CE6">
        <w:rPr>
          <w:rFonts w:ascii="David" w:hAnsi="David" w:cs="David" w:hint="cs"/>
          <w:b/>
          <w:bCs/>
          <w:color w:val="FF0000"/>
          <w:sz w:val="24"/>
          <w:szCs w:val="24"/>
          <w:rtl/>
        </w:rPr>
        <w:t>הח</w:t>
      </w:r>
      <w:r w:rsidR="005D2C3B" w:rsidRPr="004A5CE6">
        <w:rPr>
          <w:rFonts w:ascii="David" w:hAnsi="David" w:cs="David" w:hint="cs"/>
          <w:b/>
          <w:bCs/>
          <w:color w:val="FF0000"/>
          <w:sz w:val="24"/>
          <w:szCs w:val="24"/>
          <w:rtl/>
        </w:rPr>
        <w:t>ריג</w:t>
      </w:r>
      <w:r w:rsidR="005D2C3B" w:rsidRPr="004A5CE6">
        <w:rPr>
          <w:rFonts w:ascii="David" w:hAnsi="David" w:cs="David" w:hint="cs"/>
          <w:color w:val="FF0000"/>
          <w:sz w:val="24"/>
          <w:szCs w:val="24"/>
          <w:rtl/>
        </w:rPr>
        <w:t xml:space="preserve"> </w:t>
      </w:r>
      <w:r w:rsidR="005D2C3B" w:rsidRPr="002A54C2">
        <w:rPr>
          <w:rFonts w:ascii="David" w:hAnsi="David" w:cs="David" w:hint="cs"/>
          <w:sz w:val="24"/>
          <w:szCs w:val="24"/>
          <w:rtl/>
        </w:rPr>
        <w:t>לסעי</w:t>
      </w:r>
      <w:r w:rsidR="002A54C2">
        <w:rPr>
          <w:rFonts w:ascii="David" w:hAnsi="David" w:cs="David" w:hint="cs"/>
          <w:sz w:val="24"/>
          <w:szCs w:val="24"/>
          <w:rtl/>
        </w:rPr>
        <w:t xml:space="preserve">ף </w:t>
      </w:r>
      <w:r w:rsidR="005D2C3B" w:rsidRPr="002A54C2">
        <w:rPr>
          <w:rFonts w:ascii="David" w:hAnsi="David" w:cs="David" w:hint="cs"/>
          <w:sz w:val="24"/>
          <w:szCs w:val="24"/>
          <w:rtl/>
        </w:rPr>
        <w:t>6</w:t>
      </w:r>
      <w:r w:rsidR="004A5CE6">
        <w:rPr>
          <w:rFonts w:ascii="David" w:hAnsi="David" w:cs="David" w:hint="cs"/>
          <w:sz w:val="24"/>
          <w:szCs w:val="24"/>
          <w:rtl/>
        </w:rPr>
        <w:t xml:space="preserve"> </w:t>
      </w:r>
      <w:r w:rsidR="005D2C3B" w:rsidRPr="002A54C2">
        <w:rPr>
          <w:rFonts w:ascii="David" w:hAnsi="David" w:cs="David" w:hint="cs"/>
          <w:sz w:val="24"/>
          <w:szCs w:val="24"/>
          <w:rtl/>
        </w:rPr>
        <w:t>שאומר שלא יהיה קיבול בשתיקה כי חזקה על הניצע שקיבל את ההצעה זולת אם הודיע למציע</w:t>
      </w:r>
      <w:r w:rsidR="003F7D23" w:rsidRPr="002A54C2">
        <w:rPr>
          <w:rFonts w:ascii="David" w:hAnsi="David" w:cs="David" w:hint="cs"/>
          <w:sz w:val="24"/>
          <w:szCs w:val="24"/>
          <w:rtl/>
        </w:rPr>
        <w:t xml:space="preserve"> תוך זמן סביר</w:t>
      </w:r>
      <w:r w:rsidR="005D2C3B" w:rsidRPr="002A54C2">
        <w:rPr>
          <w:rFonts w:ascii="David" w:hAnsi="David" w:cs="David" w:hint="cs"/>
          <w:sz w:val="24"/>
          <w:szCs w:val="24"/>
          <w:rtl/>
        </w:rPr>
        <w:t xml:space="preserve"> שהוא לא מעונין בהצעה.</w:t>
      </w:r>
      <w:r w:rsidR="004A5CE6">
        <w:rPr>
          <w:rFonts w:ascii="David" w:hAnsi="David" w:cs="David" w:hint="cs"/>
          <w:sz w:val="24"/>
          <w:szCs w:val="24"/>
          <w:rtl/>
        </w:rPr>
        <w:t xml:space="preserve"> </w:t>
      </w:r>
      <w:r w:rsidR="005D2C3B" w:rsidRPr="002A54C2">
        <w:rPr>
          <w:rFonts w:ascii="David" w:hAnsi="David" w:cs="David" w:hint="cs"/>
          <w:sz w:val="24"/>
          <w:szCs w:val="24"/>
          <w:rtl/>
        </w:rPr>
        <w:t>הצעה מזכה בשונה מחוזה חד צדדי</w:t>
      </w:r>
      <w:r w:rsidR="003F7D23" w:rsidRPr="002A54C2">
        <w:rPr>
          <w:rFonts w:ascii="David" w:hAnsi="David" w:cs="David" w:hint="cs"/>
          <w:sz w:val="24"/>
          <w:szCs w:val="24"/>
          <w:rtl/>
        </w:rPr>
        <w:t xml:space="preserve"> שמשתכלל במתן תמורה מסוימת ,</w:t>
      </w:r>
      <w:r w:rsidR="005D2C3B" w:rsidRPr="002A54C2">
        <w:rPr>
          <w:rFonts w:ascii="David" w:hAnsi="David" w:cs="David" w:hint="cs"/>
          <w:sz w:val="24"/>
          <w:szCs w:val="24"/>
          <w:rtl/>
        </w:rPr>
        <w:t>אין כל חיוב על</w:t>
      </w:r>
      <w:r w:rsidR="003F7D23" w:rsidRPr="002A54C2">
        <w:rPr>
          <w:rFonts w:ascii="David" w:hAnsi="David" w:cs="David" w:hint="cs"/>
          <w:sz w:val="24"/>
          <w:szCs w:val="24"/>
          <w:rtl/>
        </w:rPr>
        <w:t xml:space="preserve"> ה</w:t>
      </w:r>
      <w:r w:rsidR="005D2C3B" w:rsidRPr="002A54C2">
        <w:rPr>
          <w:rFonts w:ascii="David" w:hAnsi="David" w:cs="David" w:hint="cs"/>
          <w:sz w:val="24"/>
          <w:szCs w:val="24"/>
          <w:rtl/>
        </w:rPr>
        <w:t>ניצע גם לא לאחר שקיבל את ההצעה.</w:t>
      </w:r>
      <w:r w:rsidR="005D2C3B" w:rsidRPr="002A54C2">
        <w:rPr>
          <w:rFonts w:ascii="David" w:hAnsi="David" w:cs="David"/>
          <w:sz w:val="24"/>
          <w:szCs w:val="24"/>
          <w:rtl/>
        </w:rPr>
        <w:br/>
      </w:r>
      <w:r w:rsidR="005D2C3B" w:rsidRPr="002A54C2">
        <w:rPr>
          <w:rFonts w:ascii="David" w:hAnsi="David" w:cs="David" w:hint="cs"/>
          <w:sz w:val="24"/>
          <w:szCs w:val="24"/>
          <w:u w:val="single"/>
          <w:rtl/>
        </w:rPr>
        <w:t>הצעה מזכה</w:t>
      </w:r>
      <w:r w:rsidR="005D2C3B" w:rsidRPr="002A54C2">
        <w:rPr>
          <w:rFonts w:ascii="David" w:hAnsi="David" w:cs="David" w:hint="cs"/>
          <w:sz w:val="24"/>
          <w:szCs w:val="24"/>
          <w:rtl/>
        </w:rPr>
        <w:t>-</w:t>
      </w:r>
      <w:r w:rsidR="003F7D23" w:rsidRPr="002A54C2">
        <w:rPr>
          <w:rFonts w:ascii="David" w:hAnsi="David" w:cs="David" w:hint="cs"/>
          <w:sz w:val="24"/>
          <w:szCs w:val="24"/>
          <w:rtl/>
        </w:rPr>
        <w:t>השתכללות של חוזה שהוא לא מתנה, למציע יש אינטרס.</w:t>
      </w:r>
      <w:r w:rsidR="005D2C3B" w:rsidRPr="002A54C2">
        <w:rPr>
          <w:rFonts w:ascii="David" w:hAnsi="David" w:cs="David" w:hint="cs"/>
          <w:sz w:val="24"/>
          <w:szCs w:val="24"/>
          <w:rtl/>
        </w:rPr>
        <w:t xml:space="preserve"> לדוג' כמו קסטרו שמחלקת 50 שח</w:t>
      </w:r>
      <w:r w:rsidR="003F7D23" w:rsidRPr="002A54C2">
        <w:rPr>
          <w:rFonts w:ascii="David" w:hAnsi="David" w:cs="David" w:hint="cs"/>
          <w:sz w:val="24"/>
          <w:szCs w:val="24"/>
          <w:rtl/>
        </w:rPr>
        <w:t xml:space="preserve"> לחברי מועדון</w:t>
      </w:r>
      <w:r w:rsidR="005D2C3B" w:rsidRPr="002A54C2">
        <w:rPr>
          <w:rFonts w:ascii="David" w:hAnsi="David" w:cs="David" w:hint="cs"/>
          <w:sz w:val="24"/>
          <w:szCs w:val="24"/>
          <w:rtl/>
        </w:rPr>
        <w:t>. יש להם רווח על סמך ההטבה.</w:t>
      </w:r>
      <w:r w:rsidR="005D2C3B" w:rsidRPr="002A54C2">
        <w:rPr>
          <w:rFonts w:ascii="David" w:hAnsi="David" w:cs="David"/>
          <w:sz w:val="24"/>
          <w:szCs w:val="24"/>
          <w:rtl/>
        </w:rPr>
        <w:br/>
      </w:r>
      <w:r w:rsidR="005D2C3B" w:rsidRPr="002A54C2">
        <w:rPr>
          <w:rFonts w:ascii="David" w:hAnsi="David" w:cs="David" w:hint="cs"/>
          <w:sz w:val="24"/>
          <w:szCs w:val="24"/>
          <w:u w:val="single"/>
          <w:rtl/>
        </w:rPr>
        <w:t>האם יש דרישה שמקבל ההצעה ידע עליה כדי שיבצע קיבול?</w:t>
      </w:r>
      <w:r w:rsidR="005D2C3B" w:rsidRPr="002A54C2">
        <w:rPr>
          <w:rFonts w:ascii="David" w:hAnsi="David" w:cs="David"/>
          <w:sz w:val="24"/>
          <w:szCs w:val="24"/>
          <w:rtl/>
        </w:rPr>
        <w:br/>
      </w:r>
      <w:r w:rsidR="005D2C3B" w:rsidRPr="002A54C2">
        <w:rPr>
          <w:rFonts w:ascii="David" w:hAnsi="David" w:cs="David" w:hint="cs"/>
          <w:b/>
          <w:bCs/>
          <w:sz w:val="24"/>
          <w:szCs w:val="24"/>
          <w:rtl/>
        </w:rPr>
        <w:t>בדין האנגלי</w:t>
      </w:r>
      <w:r w:rsidR="005D2C3B" w:rsidRPr="002A54C2">
        <w:rPr>
          <w:rFonts w:ascii="David" w:hAnsi="David" w:cs="David" w:hint="cs"/>
          <w:sz w:val="24"/>
          <w:szCs w:val="24"/>
          <w:rtl/>
        </w:rPr>
        <w:t>-כן.</w:t>
      </w:r>
      <w:r w:rsidR="005D2C3B" w:rsidRPr="002A54C2">
        <w:rPr>
          <w:rFonts w:ascii="David" w:hAnsi="David" w:cs="David"/>
          <w:sz w:val="24"/>
          <w:szCs w:val="24"/>
          <w:rtl/>
        </w:rPr>
        <w:br/>
      </w:r>
      <w:r w:rsidR="005D2C3B" w:rsidRPr="002A54C2">
        <w:rPr>
          <w:rFonts w:ascii="David" w:hAnsi="David" w:cs="David" w:hint="cs"/>
          <w:b/>
          <w:bCs/>
          <w:sz w:val="24"/>
          <w:szCs w:val="24"/>
          <w:rtl/>
        </w:rPr>
        <w:t>בדין הישראלי</w:t>
      </w:r>
      <w:r w:rsidR="005D2C3B" w:rsidRPr="002A54C2">
        <w:rPr>
          <w:rFonts w:ascii="David" w:hAnsi="David" w:cs="David" w:hint="cs"/>
          <w:sz w:val="24"/>
          <w:szCs w:val="24"/>
          <w:rtl/>
        </w:rPr>
        <w:t xml:space="preserve">- אין תשובה ברורה, גם בחוזה מתנה וגם בהצעה מזכה זה יהיה תלוי </w:t>
      </w:r>
      <w:r w:rsidR="005D2C3B" w:rsidRPr="002A54C2">
        <w:rPr>
          <w:rFonts w:ascii="David" w:hAnsi="David" w:cs="David" w:hint="cs"/>
          <w:b/>
          <w:bCs/>
          <w:sz w:val="24"/>
          <w:szCs w:val="24"/>
          <w:rtl/>
        </w:rPr>
        <w:t xml:space="preserve">בכוונה של </w:t>
      </w:r>
      <w:r w:rsidR="008E22A0" w:rsidRPr="002A54C2">
        <w:rPr>
          <w:rFonts w:ascii="David" w:hAnsi="David" w:cs="David" w:hint="cs"/>
          <w:b/>
          <w:bCs/>
          <w:sz w:val="24"/>
          <w:szCs w:val="24"/>
          <w:rtl/>
        </w:rPr>
        <w:t>המציע</w:t>
      </w:r>
      <w:r w:rsidR="008E22A0" w:rsidRPr="002A54C2">
        <w:rPr>
          <w:rFonts w:ascii="David" w:hAnsi="David" w:cs="David" w:hint="cs"/>
          <w:sz w:val="24"/>
          <w:szCs w:val="24"/>
          <w:rtl/>
        </w:rPr>
        <w:t xml:space="preserve">. </w:t>
      </w:r>
      <w:r w:rsidR="007E72D2" w:rsidRPr="002A54C2">
        <w:rPr>
          <w:rFonts w:ascii="David" w:hAnsi="David" w:cs="David" w:hint="cs"/>
          <w:sz w:val="24"/>
          <w:szCs w:val="24"/>
          <w:rtl/>
        </w:rPr>
        <w:t>אם כוונת המציע הייתה שההצעה תהיה מחייבת ותוקפה יכנס אותו רגע- כך יהיה. אך אם אנו סבורים שזו הצעה שהמציע ירצה שיראו אותה (לדוג' פרסומת) אז כן יהיה על הניצע לדעת מראש על מנת לעשות את הקיבול.</w:t>
      </w:r>
    </w:p>
    <w:p w14:paraId="18371274" w14:textId="13CBB127" w:rsidR="006D0415" w:rsidRDefault="005D2C3B" w:rsidP="00F25827">
      <w:pPr>
        <w:spacing w:line="360" w:lineRule="auto"/>
        <w:jc w:val="center"/>
        <w:rPr>
          <w:rFonts w:ascii="David" w:hAnsi="David" w:cs="David"/>
          <w:sz w:val="24"/>
          <w:szCs w:val="24"/>
          <w:rtl/>
        </w:rPr>
      </w:pPr>
      <w:r w:rsidRPr="004A5CE6">
        <w:rPr>
          <w:rFonts w:ascii="David" w:hAnsi="David" w:cs="David" w:hint="cs"/>
          <w:b/>
          <w:bCs/>
          <w:sz w:val="24"/>
          <w:szCs w:val="24"/>
          <w:u w:val="single"/>
          <w:rtl/>
        </w:rPr>
        <w:t>מכרז:</w:t>
      </w:r>
    </w:p>
    <w:p w14:paraId="321CCFBB" w14:textId="2E94A97E" w:rsidR="00EF6009" w:rsidRDefault="00EF6009" w:rsidP="00F25827">
      <w:pPr>
        <w:spacing w:line="360" w:lineRule="auto"/>
        <w:rPr>
          <w:rFonts w:ascii="David" w:hAnsi="David" w:cs="David"/>
          <w:sz w:val="24"/>
          <w:szCs w:val="24"/>
          <w:rtl/>
        </w:rPr>
      </w:pPr>
      <w:r w:rsidRPr="004A5CE6">
        <w:rPr>
          <w:rFonts w:ascii="David" w:hAnsi="David" w:cs="David" w:hint="cs"/>
          <w:sz w:val="24"/>
          <w:szCs w:val="24"/>
          <w:rtl/>
        </w:rPr>
        <w:t>מתי נכרת החוזה במכירה פומבית?</w:t>
      </w:r>
      <w:r w:rsidRPr="004A5CE6">
        <w:rPr>
          <w:rFonts w:ascii="David" w:hAnsi="David" w:cs="David"/>
          <w:sz w:val="24"/>
          <w:szCs w:val="24"/>
          <w:rtl/>
        </w:rPr>
        <w:br/>
      </w:r>
      <w:r w:rsidRPr="004A5CE6">
        <w:rPr>
          <w:rFonts w:ascii="David" w:hAnsi="David" w:cs="David" w:hint="cs"/>
          <w:sz w:val="24"/>
          <w:szCs w:val="24"/>
          <w:rtl/>
        </w:rPr>
        <w:t xml:space="preserve">ניתן לראות זאת כהזמנה להציע הצעות אך </w:t>
      </w:r>
      <w:r w:rsidR="0029438A" w:rsidRPr="004A5CE6">
        <w:rPr>
          <w:rFonts w:ascii="David" w:hAnsi="David" w:cs="David" w:hint="cs"/>
          <w:sz w:val="24"/>
          <w:szCs w:val="24"/>
          <w:rtl/>
        </w:rPr>
        <w:t xml:space="preserve">יש בעיה בהגדרה זו מכיוון </w:t>
      </w:r>
      <w:r w:rsidRPr="004A5CE6">
        <w:rPr>
          <w:rFonts w:ascii="David" w:hAnsi="David" w:cs="David" w:hint="cs"/>
          <w:sz w:val="24"/>
          <w:szCs w:val="24"/>
          <w:rtl/>
        </w:rPr>
        <w:t xml:space="preserve">שנדרש קיבול </w:t>
      </w:r>
      <w:r w:rsidR="0029438A" w:rsidRPr="004A5CE6">
        <w:rPr>
          <w:rFonts w:ascii="David" w:hAnsi="David" w:cs="David" w:hint="cs"/>
          <w:sz w:val="24"/>
          <w:szCs w:val="24"/>
          <w:rtl/>
        </w:rPr>
        <w:t>(</w:t>
      </w:r>
      <w:r w:rsidRPr="004A5CE6">
        <w:rPr>
          <w:rFonts w:ascii="David" w:hAnsi="David" w:cs="David" w:hint="cs"/>
          <w:sz w:val="24"/>
          <w:szCs w:val="24"/>
          <w:rtl/>
        </w:rPr>
        <w:t>ללא קיבול לא השתכלל חוזה</w:t>
      </w:r>
      <w:r w:rsidR="0029438A" w:rsidRPr="004A5CE6">
        <w:rPr>
          <w:rFonts w:ascii="David" w:hAnsi="David" w:cs="David" w:hint="cs"/>
          <w:sz w:val="24"/>
          <w:szCs w:val="24"/>
          <w:rtl/>
        </w:rPr>
        <w:t>)</w:t>
      </w:r>
      <w:r w:rsidRPr="004A5CE6">
        <w:rPr>
          <w:rFonts w:ascii="David" w:hAnsi="David" w:cs="David" w:hint="cs"/>
          <w:sz w:val="24"/>
          <w:szCs w:val="24"/>
          <w:rtl/>
        </w:rPr>
        <w:t>.</w:t>
      </w:r>
      <w:r w:rsidRPr="004A5CE6">
        <w:rPr>
          <w:rFonts w:ascii="David" w:hAnsi="David" w:cs="David"/>
          <w:sz w:val="24"/>
          <w:szCs w:val="24"/>
          <w:rtl/>
        </w:rPr>
        <w:br/>
      </w:r>
      <w:r w:rsidRPr="004A5CE6">
        <w:rPr>
          <w:rFonts w:ascii="David" w:hAnsi="David" w:cs="David" w:hint="cs"/>
          <w:sz w:val="24"/>
          <w:szCs w:val="24"/>
          <w:rtl/>
        </w:rPr>
        <w:t>1</w:t>
      </w:r>
      <w:r w:rsidR="0029438A" w:rsidRPr="004A5CE6">
        <w:rPr>
          <w:rFonts w:ascii="David" w:hAnsi="David" w:cs="David" w:hint="cs"/>
          <w:sz w:val="24"/>
          <w:szCs w:val="24"/>
          <w:rtl/>
        </w:rPr>
        <w:t>.</w:t>
      </w:r>
      <w:r w:rsidR="003F7D23" w:rsidRPr="004A5CE6">
        <w:rPr>
          <w:rFonts w:ascii="David" w:hAnsi="David" w:cs="David" w:hint="cs"/>
          <w:sz w:val="24"/>
          <w:szCs w:val="24"/>
          <w:rtl/>
        </w:rPr>
        <w:t xml:space="preserve"> </w:t>
      </w:r>
      <w:r w:rsidR="0029438A" w:rsidRPr="004A5CE6">
        <w:rPr>
          <w:rFonts w:ascii="David" w:hAnsi="David" w:cs="David" w:hint="cs"/>
          <w:sz w:val="24"/>
          <w:szCs w:val="24"/>
          <w:rtl/>
        </w:rPr>
        <w:t>ניתן לראות</w:t>
      </w:r>
      <w:r w:rsidR="00457F7E" w:rsidRPr="004A5CE6">
        <w:rPr>
          <w:rFonts w:ascii="David" w:hAnsi="David" w:cs="David" w:hint="cs"/>
          <w:sz w:val="24"/>
          <w:szCs w:val="24"/>
          <w:rtl/>
        </w:rPr>
        <w:t xml:space="preserve"> כל הצעה </w:t>
      </w:r>
      <w:r w:rsidR="00457F7E" w:rsidRPr="004A5CE6">
        <w:rPr>
          <w:rFonts w:ascii="David" w:hAnsi="David" w:cs="David" w:hint="cs"/>
          <w:b/>
          <w:bCs/>
          <w:sz w:val="24"/>
          <w:szCs w:val="24"/>
          <w:rtl/>
        </w:rPr>
        <w:t>כקיבול מותנה עם תנאי מפסיק</w:t>
      </w:r>
      <w:r w:rsidR="00457F7E" w:rsidRPr="004A5CE6">
        <w:rPr>
          <w:rFonts w:ascii="David" w:hAnsi="David" w:cs="David" w:hint="cs"/>
          <w:sz w:val="24"/>
          <w:szCs w:val="24"/>
          <w:rtl/>
        </w:rPr>
        <w:t xml:space="preserve"> בכך שלא תהיה הצעה גבוהה יותר -</w:t>
      </w:r>
      <w:r w:rsidRPr="004A5CE6">
        <w:rPr>
          <w:rFonts w:ascii="David" w:hAnsi="David" w:cs="David" w:hint="cs"/>
          <w:sz w:val="24"/>
          <w:szCs w:val="24"/>
          <w:rtl/>
        </w:rPr>
        <w:t>ברגע שמישהו נתן את ההצעה הגבוהה</w:t>
      </w:r>
      <w:r w:rsidR="0029438A" w:rsidRPr="004A5CE6">
        <w:rPr>
          <w:rFonts w:ascii="David" w:hAnsi="David" w:cs="David" w:hint="cs"/>
          <w:sz w:val="24"/>
          <w:szCs w:val="24"/>
          <w:rtl/>
        </w:rPr>
        <w:t xml:space="preserve"> ביותר </w:t>
      </w:r>
      <w:r w:rsidRPr="004A5CE6">
        <w:rPr>
          <w:rFonts w:ascii="David" w:hAnsi="David" w:cs="David" w:hint="cs"/>
          <w:sz w:val="24"/>
          <w:szCs w:val="24"/>
          <w:rtl/>
        </w:rPr>
        <w:t>משתכלל חוז</w:t>
      </w:r>
      <w:r w:rsidR="004A5CE6">
        <w:rPr>
          <w:rFonts w:ascii="David" w:hAnsi="David" w:cs="David" w:hint="cs"/>
          <w:sz w:val="24"/>
          <w:szCs w:val="24"/>
          <w:rtl/>
        </w:rPr>
        <w:t xml:space="preserve">ה </w:t>
      </w:r>
      <w:r w:rsidR="00457F7E" w:rsidRPr="004A5CE6">
        <w:rPr>
          <w:rFonts w:ascii="David" w:hAnsi="David" w:cs="David" w:hint="cs"/>
          <w:sz w:val="24"/>
          <w:szCs w:val="24"/>
          <w:rtl/>
        </w:rPr>
        <w:t>-דרך פחות מקובלת</w:t>
      </w:r>
      <w:r w:rsidRPr="004A5CE6">
        <w:rPr>
          <w:rFonts w:ascii="David" w:hAnsi="David" w:cs="David" w:hint="cs"/>
          <w:sz w:val="24"/>
          <w:szCs w:val="24"/>
          <w:rtl/>
        </w:rPr>
        <w:t>.</w:t>
      </w:r>
      <w:r w:rsidRPr="004A5CE6">
        <w:rPr>
          <w:rFonts w:ascii="David" w:hAnsi="David" w:cs="David"/>
          <w:sz w:val="24"/>
          <w:szCs w:val="24"/>
          <w:rtl/>
        </w:rPr>
        <w:br/>
      </w:r>
      <w:r w:rsidRPr="004A5CE6">
        <w:rPr>
          <w:rFonts w:ascii="David" w:hAnsi="David" w:cs="David" w:hint="cs"/>
          <w:sz w:val="24"/>
          <w:szCs w:val="24"/>
          <w:rtl/>
        </w:rPr>
        <w:t>2.</w:t>
      </w:r>
      <w:r w:rsidR="003F7D23" w:rsidRPr="004A5CE6">
        <w:rPr>
          <w:rFonts w:ascii="David" w:hAnsi="David" w:cs="David" w:hint="cs"/>
          <w:sz w:val="24"/>
          <w:szCs w:val="24"/>
          <w:rtl/>
        </w:rPr>
        <w:t xml:space="preserve"> </w:t>
      </w:r>
      <w:r w:rsidR="0029438A" w:rsidRPr="004A5CE6">
        <w:rPr>
          <w:rFonts w:ascii="David" w:hAnsi="David" w:cs="David" w:hint="cs"/>
          <w:sz w:val="24"/>
          <w:szCs w:val="24"/>
          <w:rtl/>
        </w:rPr>
        <w:t>הצעה להציע הצעות-</w:t>
      </w:r>
      <w:r w:rsidR="00457F7E" w:rsidRPr="004A5CE6">
        <w:rPr>
          <w:rFonts w:ascii="David" w:hAnsi="David" w:cs="David" w:hint="cs"/>
          <w:sz w:val="24"/>
          <w:szCs w:val="24"/>
          <w:rtl/>
        </w:rPr>
        <w:t xml:space="preserve">יהיו שני חוזים שונים, אחד מהם יהיה </w:t>
      </w:r>
      <w:r w:rsidRPr="004A5CE6">
        <w:rPr>
          <w:rFonts w:ascii="David" w:hAnsi="David" w:cs="David" w:hint="cs"/>
          <w:sz w:val="24"/>
          <w:szCs w:val="24"/>
          <w:rtl/>
        </w:rPr>
        <w:t xml:space="preserve">חוזה המסדיר את </w:t>
      </w:r>
      <w:r w:rsidRPr="004A5CE6">
        <w:rPr>
          <w:rFonts w:ascii="David" w:hAnsi="David" w:cs="David" w:hint="cs"/>
          <w:b/>
          <w:bCs/>
          <w:sz w:val="24"/>
          <w:szCs w:val="24"/>
          <w:rtl/>
        </w:rPr>
        <w:t>המו"מ</w:t>
      </w:r>
      <w:r w:rsidRPr="004A5CE6">
        <w:rPr>
          <w:rFonts w:ascii="David" w:hAnsi="David" w:cs="David" w:hint="cs"/>
          <w:sz w:val="24"/>
          <w:szCs w:val="24"/>
          <w:rtl/>
        </w:rPr>
        <w:t xml:space="preserve"> ובו יהיה כתוב שה</w:t>
      </w:r>
      <w:r w:rsidR="0029438A" w:rsidRPr="004A5CE6">
        <w:rPr>
          <w:rFonts w:ascii="David" w:hAnsi="David" w:cs="David" w:hint="cs"/>
          <w:sz w:val="24"/>
          <w:szCs w:val="24"/>
          <w:rtl/>
        </w:rPr>
        <w:t>חברה</w:t>
      </w:r>
      <w:r w:rsidRPr="004A5CE6">
        <w:rPr>
          <w:rFonts w:ascii="David" w:hAnsi="David" w:cs="David" w:hint="cs"/>
          <w:sz w:val="24"/>
          <w:szCs w:val="24"/>
          <w:rtl/>
        </w:rPr>
        <w:t xml:space="preserve"> מתחייב</w:t>
      </w:r>
      <w:r w:rsidR="0029438A" w:rsidRPr="004A5CE6">
        <w:rPr>
          <w:rFonts w:ascii="David" w:hAnsi="David" w:cs="David" w:hint="cs"/>
          <w:sz w:val="24"/>
          <w:szCs w:val="24"/>
          <w:rtl/>
        </w:rPr>
        <w:t>ת</w:t>
      </w:r>
      <w:r w:rsidRPr="004A5CE6">
        <w:rPr>
          <w:rFonts w:ascii="David" w:hAnsi="David" w:cs="David" w:hint="cs"/>
          <w:sz w:val="24"/>
          <w:szCs w:val="24"/>
          <w:rtl/>
        </w:rPr>
        <w:t xml:space="preserve"> לקבל את ההצעה הגבוהה ביותר, </w:t>
      </w:r>
      <w:r w:rsidR="0029438A" w:rsidRPr="004A5CE6">
        <w:rPr>
          <w:rFonts w:ascii="David" w:hAnsi="David" w:cs="David" w:hint="cs"/>
          <w:sz w:val="24"/>
          <w:szCs w:val="24"/>
          <w:rtl/>
        </w:rPr>
        <w:t xml:space="preserve">וכך </w:t>
      </w:r>
      <w:r w:rsidRPr="004A5CE6">
        <w:rPr>
          <w:rFonts w:ascii="David" w:hAnsi="David" w:cs="David" w:hint="cs"/>
          <w:sz w:val="24"/>
          <w:szCs w:val="24"/>
          <w:rtl/>
        </w:rPr>
        <w:t>הקיבול יכול להיות בשתיקה ואז ישתכלל חוזה.</w:t>
      </w:r>
      <w:r w:rsidRPr="004A5CE6">
        <w:rPr>
          <w:rFonts w:ascii="David" w:hAnsi="David" w:cs="David"/>
          <w:sz w:val="24"/>
          <w:szCs w:val="24"/>
          <w:rtl/>
        </w:rPr>
        <w:br/>
      </w:r>
      <w:r w:rsidRPr="004A5CE6">
        <w:rPr>
          <w:rFonts w:ascii="David" w:hAnsi="David" w:cs="David" w:hint="cs"/>
          <w:sz w:val="24"/>
          <w:szCs w:val="24"/>
          <w:rtl/>
        </w:rPr>
        <w:t>אם לא מתחייבים לקבל את ההצעה הגבוהה ביותר זה יהי</w:t>
      </w:r>
      <w:r w:rsidR="0029438A" w:rsidRPr="004A5CE6">
        <w:rPr>
          <w:rFonts w:ascii="David" w:hAnsi="David" w:cs="David" w:hint="cs"/>
          <w:sz w:val="24"/>
          <w:szCs w:val="24"/>
          <w:rtl/>
        </w:rPr>
        <w:t xml:space="preserve">ה </w:t>
      </w:r>
      <w:r w:rsidRPr="004A5CE6">
        <w:rPr>
          <w:rFonts w:ascii="David" w:hAnsi="David" w:cs="David" w:hint="cs"/>
          <w:sz w:val="24"/>
          <w:szCs w:val="24"/>
          <w:rtl/>
        </w:rPr>
        <w:t>הזמנה להציע הצעות ללא חוב</w:t>
      </w:r>
      <w:r w:rsidR="00457F7E" w:rsidRPr="004A5CE6">
        <w:rPr>
          <w:rFonts w:ascii="David" w:hAnsi="David" w:cs="David" w:hint="cs"/>
          <w:sz w:val="24"/>
          <w:szCs w:val="24"/>
          <w:rtl/>
        </w:rPr>
        <w:t>ה</w:t>
      </w:r>
      <w:r w:rsidRPr="004A5CE6">
        <w:rPr>
          <w:rFonts w:ascii="David" w:hAnsi="David" w:cs="David" w:hint="cs"/>
          <w:sz w:val="24"/>
          <w:szCs w:val="24"/>
          <w:rtl/>
        </w:rPr>
        <w:t xml:space="preserve"> </w:t>
      </w:r>
      <w:r w:rsidRPr="004A5CE6">
        <w:rPr>
          <w:rFonts w:ascii="David" w:hAnsi="David" w:cs="David" w:hint="cs"/>
          <w:b/>
          <w:bCs/>
          <w:sz w:val="24"/>
          <w:szCs w:val="24"/>
          <w:rtl/>
        </w:rPr>
        <w:t xml:space="preserve">להשתכלל </w:t>
      </w:r>
      <w:r w:rsidRPr="004A5CE6">
        <w:rPr>
          <w:rFonts w:ascii="David" w:hAnsi="David" w:cs="David" w:hint="cs"/>
          <w:sz w:val="24"/>
          <w:szCs w:val="24"/>
          <w:rtl/>
        </w:rPr>
        <w:t>עם ההצעה הגבוהה ביותר וניתנת האופציה להמשיך במו"מ</w:t>
      </w:r>
      <w:r w:rsidR="0029438A" w:rsidRPr="004A5CE6">
        <w:rPr>
          <w:rFonts w:ascii="David" w:hAnsi="David" w:cs="David" w:hint="cs"/>
          <w:sz w:val="24"/>
          <w:szCs w:val="24"/>
          <w:rtl/>
        </w:rPr>
        <w:t xml:space="preserve"> (</w:t>
      </w:r>
      <w:proofErr w:type="spellStart"/>
      <w:r w:rsidR="0029438A" w:rsidRPr="004A5CE6">
        <w:rPr>
          <w:rFonts w:ascii="David" w:hAnsi="David" w:cs="David" w:hint="cs"/>
          <w:sz w:val="24"/>
          <w:szCs w:val="24"/>
          <w:rtl/>
        </w:rPr>
        <w:t>בוטובסקי</w:t>
      </w:r>
      <w:proofErr w:type="spellEnd"/>
      <w:r w:rsidR="0029438A" w:rsidRPr="004A5CE6">
        <w:rPr>
          <w:rFonts w:ascii="David" w:hAnsi="David" w:cs="David" w:hint="cs"/>
          <w:sz w:val="24"/>
          <w:szCs w:val="24"/>
          <w:rtl/>
        </w:rPr>
        <w:t xml:space="preserve"> נגד גת)</w:t>
      </w:r>
      <w:r w:rsidRPr="004A5CE6">
        <w:rPr>
          <w:rFonts w:ascii="David" w:hAnsi="David" w:cs="David" w:hint="cs"/>
          <w:sz w:val="24"/>
          <w:szCs w:val="24"/>
          <w:rtl/>
        </w:rPr>
        <w:t>.</w:t>
      </w:r>
      <w:r w:rsidR="004A5CE6">
        <w:rPr>
          <w:rFonts w:ascii="David" w:hAnsi="David" w:cs="David" w:hint="cs"/>
          <w:sz w:val="24"/>
          <w:szCs w:val="24"/>
          <w:rtl/>
        </w:rPr>
        <w:t xml:space="preserve"> </w:t>
      </w:r>
      <w:r w:rsidR="00E66FE4" w:rsidRPr="004A5CE6">
        <w:rPr>
          <w:rFonts w:ascii="David" w:hAnsi="David" w:cs="David" w:hint="cs"/>
          <w:sz w:val="24"/>
          <w:szCs w:val="24"/>
          <w:rtl/>
        </w:rPr>
        <w:t>עדיין יש את חובת תום הלב במו"מ.</w:t>
      </w:r>
    </w:p>
    <w:p w14:paraId="49D8278B" w14:textId="77777777" w:rsidR="00D5765A" w:rsidRPr="004A5CE6" w:rsidRDefault="00D5765A" w:rsidP="00F25827">
      <w:pPr>
        <w:spacing w:line="360" w:lineRule="auto"/>
        <w:rPr>
          <w:rFonts w:ascii="David" w:hAnsi="David" w:cs="David"/>
          <w:sz w:val="24"/>
          <w:szCs w:val="24"/>
          <w:rtl/>
        </w:rPr>
      </w:pPr>
    </w:p>
    <w:p w14:paraId="48D61922" w14:textId="77777777" w:rsidR="006D0415" w:rsidRDefault="008E22A0" w:rsidP="00F25827">
      <w:pPr>
        <w:spacing w:line="360" w:lineRule="auto"/>
        <w:jc w:val="center"/>
        <w:rPr>
          <w:rFonts w:ascii="David" w:hAnsi="David" w:cs="David"/>
          <w:b/>
          <w:bCs/>
          <w:sz w:val="24"/>
          <w:szCs w:val="24"/>
          <w:u w:val="single"/>
          <w:rtl/>
        </w:rPr>
      </w:pPr>
      <w:r>
        <w:rPr>
          <w:rFonts w:ascii="David" w:hAnsi="David" w:cs="David" w:hint="cs"/>
          <w:b/>
          <w:bCs/>
          <w:sz w:val="24"/>
          <w:szCs w:val="24"/>
          <w:u w:val="single"/>
          <w:rtl/>
        </w:rPr>
        <w:t>כשרות משפטית:</w:t>
      </w:r>
    </w:p>
    <w:p w14:paraId="31D1EB2B" w14:textId="2ECB5058" w:rsidR="00625AD8" w:rsidRDefault="00625AD8" w:rsidP="00F25827">
      <w:pPr>
        <w:spacing w:line="360" w:lineRule="auto"/>
        <w:rPr>
          <w:rFonts w:ascii="David" w:hAnsi="David" w:cs="David"/>
          <w:sz w:val="24"/>
          <w:szCs w:val="24"/>
          <w:rtl/>
        </w:rPr>
      </w:pPr>
      <w:r w:rsidRPr="00625AD8">
        <w:rPr>
          <w:rFonts w:ascii="David" w:hAnsi="David" w:cs="David" w:hint="cs"/>
          <w:sz w:val="24"/>
          <w:szCs w:val="24"/>
          <w:u w:val="single"/>
          <w:rtl/>
        </w:rPr>
        <w:t>דגשים לסעיפי החוק:</w:t>
      </w:r>
    </w:p>
    <w:p w14:paraId="051521C6" w14:textId="002DA5D3" w:rsidR="008E22A0" w:rsidRPr="004A5CE6" w:rsidRDefault="008E22A0" w:rsidP="00F25827">
      <w:pPr>
        <w:pStyle w:val="a3"/>
        <w:numPr>
          <w:ilvl w:val="0"/>
          <w:numId w:val="15"/>
        </w:numPr>
        <w:spacing w:line="360" w:lineRule="auto"/>
        <w:rPr>
          <w:rFonts w:ascii="David" w:hAnsi="David" w:cs="David"/>
          <w:sz w:val="24"/>
          <w:szCs w:val="24"/>
          <w:rtl/>
        </w:rPr>
      </w:pPr>
      <w:r w:rsidRPr="004A5CE6">
        <w:rPr>
          <w:rFonts w:ascii="David" w:hAnsi="David" w:cs="David" w:hint="cs"/>
          <w:sz w:val="24"/>
          <w:szCs w:val="24"/>
          <w:rtl/>
        </w:rPr>
        <w:lastRenderedPageBreak/>
        <w:t>החוק מבחין בין כשרות לזכויות לחובותיו לבין הכשרות לפעולות משפטי</w:t>
      </w:r>
      <w:r w:rsidR="00625AD8" w:rsidRPr="004A5CE6">
        <w:rPr>
          <w:rFonts w:ascii="David" w:hAnsi="David" w:cs="David" w:hint="cs"/>
          <w:sz w:val="24"/>
          <w:szCs w:val="24"/>
          <w:rtl/>
        </w:rPr>
        <w:t>ו</w:t>
      </w:r>
      <w:r w:rsidRPr="004A5CE6">
        <w:rPr>
          <w:rFonts w:ascii="David" w:hAnsi="David" w:cs="David" w:hint="cs"/>
          <w:sz w:val="24"/>
          <w:szCs w:val="24"/>
          <w:rtl/>
        </w:rPr>
        <w:t>ת (סעיף1,2).</w:t>
      </w:r>
      <w:r w:rsidRPr="004A5CE6">
        <w:rPr>
          <w:rFonts w:ascii="David" w:hAnsi="David" w:cs="David"/>
          <w:sz w:val="24"/>
          <w:szCs w:val="24"/>
          <w:rtl/>
        </w:rPr>
        <w:br/>
      </w:r>
      <w:r w:rsidRPr="004A5CE6">
        <w:rPr>
          <w:rFonts w:ascii="David" w:hAnsi="David" w:cs="David" w:hint="cs"/>
          <w:sz w:val="24"/>
          <w:szCs w:val="24"/>
          <w:rtl/>
        </w:rPr>
        <w:t xml:space="preserve">בסעיף </w:t>
      </w:r>
      <w:r w:rsidR="00625AD8" w:rsidRPr="004A5CE6">
        <w:rPr>
          <w:rFonts w:ascii="David" w:hAnsi="David" w:cs="David" w:hint="cs"/>
          <w:sz w:val="24"/>
          <w:szCs w:val="24"/>
          <w:rtl/>
        </w:rPr>
        <w:t>1- "</w:t>
      </w:r>
      <w:r w:rsidR="00625AD8" w:rsidRPr="004A5CE6">
        <w:rPr>
          <w:rFonts w:ascii="David" w:hAnsi="David" w:cs="David" w:hint="cs"/>
          <w:b/>
          <w:bCs/>
          <w:sz w:val="24"/>
          <w:szCs w:val="24"/>
          <w:rtl/>
        </w:rPr>
        <w:t>כל אדם כשר</w:t>
      </w:r>
      <w:r w:rsidR="00625AD8" w:rsidRPr="004A5CE6">
        <w:rPr>
          <w:rFonts w:ascii="David" w:hAnsi="David" w:cs="David" w:hint="cs"/>
          <w:sz w:val="24"/>
          <w:szCs w:val="24"/>
          <w:rtl/>
        </w:rPr>
        <w:t xml:space="preserve"> לזכויות וחובות מגמר לידתו ועד מותו"-</w:t>
      </w:r>
      <w:r w:rsidR="00625AD8" w:rsidRPr="004A5CE6">
        <w:rPr>
          <w:rFonts w:ascii="David" w:hAnsi="David" w:cs="David" w:hint="cs"/>
          <w:b/>
          <w:bCs/>
          <w:sz w:val="24"/>
          <w:szCs w:val="24"/>
          <w:rtl/>
        </w:rPr>
        <w:t>אין סייגים.</w:t>
      </w:r>
      <w:r w:rsidRPr="004A5CE6">
        <w:rPr>
          <w:rFonts w:ascii="David" w:hAnsi="David" w:cs="David"/>
          <w:sz w:val="24"/>
          <w:szCs w:val="24"/>
          <w:rtl/>
        </w:rPr>
        <w:br/>
      </w:r>
      <w:r w:rsidRPr="004A5CE6">
        <w:rPr>
          <w:rFonts w:ascii="David" w:hAnsi="David" w:cs="David" w:hint="cs"/>
          <w:sz w:val="24"/>
          <w:szCs w:val="24"/>
          <w:rtl/>
        </w:rPr>
        <w:t xml:space="preserve">בסעיף 2- </w:t>
      </w:r>
      <w:r w:rsidR="00625AD8" w:rsidRPr="004A5CE6">
        <w:rPr>
          <w:rFonts w:ascii="David" w:hAnsi="David" w:cs="David" w:hint="cs"/>
          <w:sz w:val="24"/>
          <w:szCs w:val="24"/>
          <w:rtl/>
        </w:rPr>
        <w:t>"</w:t>
      </w:r>
      <w:r w:rsidR="00625AD8" w:rsidRPr="004A5CE6">
        <w:rPr>
          <w:rFonts w:ascii="David" w:hAnsi="David" w:cs="David" w:hint="cs"/>
          <w:b/>
          <w:bCs/>
          <w:sz w:val="24"/>
          <w:szCs w:val="24"/>
          <w:rtl/>
        </w:rPr>
        <w:t>כל אדם כשר</w:t>
      </w:r>
      <w:r w:rsidR="00625AD8" w:rsidRPr="004A5CE6">
        <w:rPr>
          <w:rFonts w:ascii="David" w:hAnsi="David" w:cs="David" w:hint="cs"/>
          <w:sz w:val="24"/>
          <w:szCs w:val="24"/>
          <w:rtl/>
        </w:rPr>
        <w:t xml:space="preserve"> לפעולות משפטיות, </w:t>
      </w:r>
      <w:r w:rsidR="00625AD8" w:rsidRPr="004A5CE6">
        <w:rPr>
          <w:rFonts w:ascii="David" w:hAnsi="David" w:cs="David" w:hint="cs"/>
          <w:b/>
          <w:bCs/>
          <w:sz w:val="24"/>
          <w:szCs w:val="24"/>
          <w:rtl/>
        </w:rPr>
        <w:t>זולת אם</w:t>
      </w:r>
      <w:r w:rsidR="00625AD8" w:rsidRPr="004A5CE6">
        <w:rPr>
          <w:rFonts w:ascii="David" w:hAnsi="David" w:cs="David" w:hint="cs"/>
          <w:sz w:val="24"/>
          <w:szCs w:val="24"/>
          <w:rtl/>
        </w:rPr>
        <w:t xml:space="preserve"> נשללה או הוגבלה כשרות זו בחוק או בפסק דין של בית משפט. </w:t>
      </w:r>
      <w:r w:rsidR="00625AD8" w:rsidRPr="004A5CE6">
        <w:rPr>
          <w:rFonts w:ascii="David" w:hAnsi="David" w:cs="David" w:hint="cs"/>
          <w:b/>
          <w:bCs/>
          <w:sz w:val="24"/>
          <w:szCs w:val="24"/>
          <w:rtl/>
        </w:rPr>
        <w:t>יש סייגים</w:t>
      </w:r>
      <w:r w:rsidRPr="004A5CE6">
        <w:rPr>
          <w:rFonts w:ascii="David" w:hAnsi="David" w:cs="David"/>
          <w:sz w:val="24"/>
          <w:szCs w:val="24"/>
          <w:rtl/>
        </w:rPr>
        <w:br/>
      </w:r>
      <w:r w:rsidRPr="004A5CE6">
        <w:rPr>
          <w:rFonts w:ascii="David" w:hAnsi="David" w:cs="David" w:hint="cs"/>
          <w:sz w:val="24"/>
          <w:szCs w:val="24"/>
          <w:rtl/>
        </w:rPr>
        <w:t>פעולה משפטית היא אקט של יצירה זכויות וחובות</w:t>
      </w:r>
      <w:r w:rsidR="00625AD8" w:rsidRPr="004A5CE6">
        <w:rPr>
          <w:rFonts w:ascii="David" w:hAnsi="David" w:cs="David" w:hint="cs"/>
          <w:sz w:val="24"/>
          <w:szCs w:val="24"/>
          <w:rtl/>
        </w:rPr>
        <w:t>-אדם יהיה כשר לחובות וזכויות, אך -אינו יכול להביא להשתכללות של חובות וזכויות חדשים.</w:t>
      </w:r>
      <w:r w:rsidR="004A5CE6" w:rsidRPr="004A5CE6">
        <w:rPr>
          <w:rFonts w:ascii="David" w:hAnsi="David" w:cs="David" w:hint="cs"/>
          <w:sz w:val="24"/>
          <w:szCs w:val="24"/>
          <w:rtl/>
        </w:rPr>
        <w:t xml:space="preserve"> </w:t>
      </w:r>
      <w:r w:rsidR="00625AD8" w:rsidRPr="004A5CE6">
        <w:rPr>
          <w:rFonts w:ascii="David" w:hAnsi="David" w:cs="David" w:hint="cs"/>
          <w:sz w:val="24"/>
          <w:szCs w:val="24"/>
          <w:rtl/>
        </w:rPr>
        <w:t>אינו יכול לעשות דיספוזיציה על הזכויות שלו בעצמו, אם אין לו כשרות משפטית.</w:t>
      </w:r>
      <w:r w:rsidR="004A5CE6" w:rsidRPr="004A5CE6">
        <w:rPr>
          <w:rFonts w:ascii="David" w:hAnsi="David" w:cs="David" w:hint="cs"/>
          <w:sz w:val="24"/>
          <w:szCs w:val="24"/>
          <w:rtl/>
        </w:rPr>
        <w:t xml:space="preserve"> </w:t>
      </w:r>
      <w:r w:rsidRPr="004A5CE6">
        <w:rPr>
          <w:rFonts w:ascii="David" w:hAnsi="David" w:cs="David" w:hint="cs"/>
          <w:sz w:val="24"/>
          <w:szCs w:val="24"/>
          <w:rtl/>
        </w:rPr>
        <w:t>יש הבד</w:t>
      </w:r>
      <w:r w:rsidR="00625AD8" w:rsidRPr="004A5CE6">
        <w:rPr>
          <w:rFonts w:ascii="David" w:hAnsi="David" w:cs="David" w:hint="cs"/>
          <w:sz w:val="24"/>
          <w:szCs w:val="24"/>
          <w:rtl/>
        </w:rPr>
        <w:t xml:space="preserve">ל </w:t>
      </w:r>
      <w:r w:rsidRPr="004A5CE6">
        <w:rPr>
          <w:rFonts w:ascii="David" w:hAnsi="David" w:cs="David" w:hint="cs"/>
          <w:sz w:val="24"/>
          <w:szCs w:val="24"/>
          <w:rtl/>
        </w:rPr>
        <w:t xml:space="preserve">בין כשר לזכויות (בעל נכס) </w:t>
      </w:r>
      <w:r w:rsidR="00625AD8" w:rsidRPr="004A5CE6">
        <w:rPr>
          <w:rFonts w:ascii="David" w:hAnsi="David" w:cs="David" w:hint="cs"/>
          <w:sz w:val="24"/>
          <w:szCs w:val="24"/>
          <w:rtl/>
        </w:rPr>
        <w:t>ל</w:t>
      </w:r>
      <w:r w:rsidRPr="004A5CE6">
        <w:rPr>
          <w:rFonts w:ascii="David" w:hAnsi="David" w:cs="David" w:hint="cs"/>
          <w:sz w:val="24"/>
          <w:szCs w:val="24"/>
          <w:rtl/>
        </w:rPr>
        <w:t>כשרות משפטית(יכול להעביר את הנכס).</w:t>
      </w:r>
    </w:p>
    <w:p w14:paraId="49745B47" w14:textId="77777777" w:rsidR="004A5CE6" w:rsidRDefault="00625AD8" w:rsidP="00F25827">
      <w:pPr>
        <w:pStyle w:val="a3"/>
        <w:numPr>
          <w:ilvl w:val="0"/>
          <w:numId w:val="15"/>
        </w:numPr>
        <w:spacing w:line="360" w:lineRule="auto"/>
        <w:rPr>
          <w:rFonts w:ascii="David" w:hAnsi="David" w:cs="David"/>
          <w:sz w:val="24"/>
          <w:szCs w:val="24"/>
        </w:rPr>
      </w:pPr>
      <w:r>
        <w:rPr>
          <w:rFonts w:ascii="David" w:hAnsi="David" w:cs="David" w:hint="cs"/>
          <w:sz w:val="24"/>
          <w:szCs w:val="24"/>
          <w:rtl/>
        </w:rPr>
        <w:t>ל</w:t>
      </w:r>
      <w:r w:rsidR="008E22A0" w:rsidRPr="00625AD8">
        <w:rPr>
          <w:rFonts w:ascii="David" w:hAnsi="David" w:cs="David" w:hint="cs"/>
          <w:sz w:val="24"/>
          <w:szCs w:val="24"/>
          <w:rtl/>
        </w:rPr>
        <w:t>אנשים שאינם כ</w:t>
      </w:r>
      <w:r>
        <w:rPr>
          <w:rFonts w:ascii="David" w:hAnsi="David" w:cs="David" w:hint="cs"/>
          <w:sz w:val="24"/>
          <w:szCs w:val="24"/>
          <w:rtl/>
        </w:rPr>
        <w:t>ש</w:t>
      </w:r>
      <w:r w:rsidR="008E22A0" w:rsidRPr="00625AD8">
        <w:rPr>
          <w:rFonts w:ascii="David" w:hAnsi="David" w:cs="David" w:hint="cs"/>
          <w:sz w:val="24"/>
          <w:szCs w:val="24"/>
          <w:rtl/>
        </w:rPr>
        <w:t>ירים יש נציג</w:t>
      </w:r>
      <w:r w:rsidR="004A5CE6">
        <w:rPr>
          <w:rFonts w:ascii="David" w:hAnsi="David" w:cs="David" w:hint="cs"/>
          <w:sz w:val="24"/>
          <w:szCs w:val="24"/>
          <w:rtl/>
        </w:rPr>
        <w:t xml:space="preserve"> מכיוון ש</w:t>
      </w:r>
      <w:r w:rsidR="008E22A0" w:rsidRPr="00625AD8">
        <w:rPr>
          <w:rFonts w:ascii="David" w:hAnsi="David" w:cs="David" w:hint="cs"/>
          <w:sz w:val="24"/>
          <w:szCs w:val="24"/>
          <w:rtl/>
        </w:rPr>
        <w:t>כדי ליצור יחסים חוזיים צריך גמירות דעת ויש כאלה</w:t>
      </w:r>
      <w:r>
        <w:rPr>
          <w:rFonts w:ascii="David" w:hAnsi="David" w:cs="David" w:hint="cs"/>
          <w:sz w:val="24"/>
          <w:szCs w:val="24"/>
          <w:rtl/>
        </w:rPr>
        <w:t xml:space="preserve"> שאינם יכולים לגבש זאת בעצמם ולכן אינם יכולים ליצור יחסים משפטיים.</w:t>
      </w:r>
      <w:r w:rsidR="008E22A0" w:rsidRPr="00625AD8">
        <w:rPr>
          <w:rFonts w:ascii="David" w:hAnsi="David" w:cs="David"/>
          <w:sz w:val="24"/>
          <w:szCs w:val="24"/>
          <w:rtl/>
        </w:rPr>
        <w:br/>
      </w:r>
      <w:r w:rsidR="00DD5F54" w:rsidRPr="00625AD8">
        <w:rPr>
          <w:rFonts w:ascii="David" w:hAnsi="David" w:cs="David" w:hint="cs"/>
          <w:sz w:val="24"/>
          <w:szCs w:val="24"/>
          <w:rtl/>
        </w:rPr>
        <w:t xml:space="preserve">יש המון פעילויות משפטיות שצריך לגבש לגביהם </w:t>
      </w:r>
      <w:r w:rsidR="00DD5F54" w:rsidRPr="00000B7A">
        <w:rPr>
          <w:rFonts w:ascii="David" w:hAnsi="David" w:cs="David" w:hint="cs"/>
          <w:sz w:val="24"/>
          <w:szCs w:val="24"/>
          <w:u w:val="single"/>
          <w:rtl/>
        </w:rPr>
        <w:t>הסכמה</w:t>
      </w:r>
      <w:r w:rsidR="00DD5F54" w:rsidRPr="00625AD8">
        <w:rPr>
          <w:rFonts w:ascii="David" w:hAnsi="David" w:cs="David" w:hint="cs"/>
          <w:sz w:val="24"/>
          <w:szCs w:val="24"/>
          <w:rtl/>
        </w:rPr>
        <w:t xml:space="preserve"> או </w:t>
      </w:r>
      <w:r w:rsidR="00DD5F54" w:rsidRPr="00000B7A">
        <w:rPr>
          <w:rFonts w:ascii="David" w:hAnsi="David" w:cs="David" w:hint="cs"/>
          <w:sz w:val="24"/>
          <w:szCs w:val="24"/>
          <w:u w:val="single"/>
          <w:rtl/>
        </w:rPr>
        <w:t>גמירות דעת</w:t>
      </w:r>
      <w:r w:rsidR="00DD5F54" w:rsidRPr="00625AD8">
        <w:rPr>
          <w:rFonts w:ascii="David" w:hAnsi="David" w:cs="David" w:hint="cs"/>
          <w:sz w:val="24"/>
          <w:szCs w:val="24"/>
          <w:rtl/>
        </w:rPr>
        <w:t>:</w:t>
      </w:r>
      <w:r w:rsidR="004A5CE6">
        <w:rPr>
          <w:rFonts w:ascii="David" w:hAnsi="David" w:cs="David" w:hint="cs"/>
          <w:sz w:val="24"/>
          <w:szCs w:val="24"/>
          <w:rtl/>
        </w:rPr>
        <w:t xml:space="preserve"> כריתת חוזה, יחסי מין, פרטיות.</w:t>
      </w:r>
    </w:p>
    <w:p w14:paraId="069C3402" w14:textId="77777777" w:rsidR="00B80005" w:rsidRDefault="00DD5F54" w:rsidP="00F25827">
      <w:pPr>
        <w:pStyle w:val="a3"/>
        <w:numPr>
          <w:ilvl w:val="0"/>
          <w:numId w:val="15"/>
        </w:numPr>
        <w:spacing w:line="360" w:lineRule="auto"/>
        <w:rPr>
          <w:rFonts w:ascii="David" w:hAnsi="David" w:cs="David"/>
          <w:sz w:val="24"/>
          <w:szCs w:val="24"/>
        </w:rPr>
      </w:pPr>
      <w:r w:rsidRPr="00B80005">
        <w:rPr>
          <w:rFonts w:ascii="David" w:hAnsi="David" w:cs="David" w:hint="cs"/>
          <w:b/>
          <w:bCs/>
          <w:sz w:val="24"/>
          <w:szCs w:val="24"/>
          <w:rtl/>
        </w:rPr>
        <w:t>לשתי אוכלוסיות</w:t>
      </w:r>
      <w:r w:rsidRPr="004A5CE6">
        <w:rPr>
          <w:rFonts w:ascii="David" w:hAnsi="David" w:cs="David" w:hint="cs"/>
          <w:sz w:val="24"/>
          <w:szCs w:val="24"/>
          <w:rtl/>
        </w:rPr>
        <w:t xml:space="preserve"> אין את היכולת לבצע פעולה משפטית:</w:t>
      </w:r>
    </w:p>
    <w:p w14:paraId="7C9D2920" w14:textId="77777777" w:rsidR="00B80005" w:rsidRDefault="00DD5F54" w:rsidP="00F25827">
      <w:pPr>
        <w:pStyle w:val="a3"/>
        <w:numPr>
          <w:ilvl w:val="0"/>
          <w:numId w:val="21"/>
        </w:numPr>
        <w:spacing w:line="360" w:lineRule="auto"/>
        <w:rPr>
          <w:rFonts w:ascii="David" w:hAnsi="David" w:cs="David"/>
          <w:sz w:val="24"/>
          <w:szCs w:val="24"/>
        </w:rPr>
      </w:pPr>
      <w:r w:rsidRPr="00B80005">
        <w:rPr>
          <w:rFonts w:ascii="David" w:hAnsi="David" w:cs="David" w:hint="cs"/>
          <w:b/>
          <w:bCs/>
          <w:color w:val="FF0000"/>
          <w:sz w:val="24"/>
          <w:szCs w:val="24"/>
          <w:rtl/>
        </w:rPr>
        <w:t>קטינים</w:t>
      </w:r>
      <w:r w:rsidR="00000B7A" w:rsidRPr="004A5CE6">
        <w:rPr>
          <w:rFonts w:ascii="David" w:hAnsi="David" w:cs="David" w:hint="cs"/>
          <w:sz w:val="24"/>
          <w:szCs w:val="24"/>
          <w:rtl/>
        </w:rPr>
        <w:t xml:space="preserve"> (יש הבחנה לגבי הגיל במצבים שונים).</w:t>
      </w:r>
    </w:p>
    <w:p w14:paraId="06C02F1E" w14:textId="0B2DF1AD" w:rsidR="00DD5F54" w:rsidRPr="004A5CE6" w:rsidRDefault="00DD5F54" w:rsidP="00F25827">
      <w:pPr>
        <w:pStyle w:val="a3"/>
        <w:numPr>
          <w:ilvl w:val="0"/>
          <w:numId w:val="21"/>
        </w:numPr>
        <w:spacing w:line="360" w:lineRule="auto"/>
        <w:rPr>
          <w:rFonts w:ascii="David" w:hAnsi="David" w:cs="David"/>
          <w:sz w:val="24"/>
          <w:szCs w:val="24"/>
          <w:rtl/>
        </w:rPr>
      </w:pPr>
      <w:r w:rsidRPr="00B80005">
        <w:rPr>
          <w:rFonts w:ascii="David" w:hAnsi="David" w:cs="David" w:hint="cs"/>
          <w:b/>
          <w:bCs/>
          <w:color w:val="FF0000"/>
          <w:sz w:val="24"/>
          <w:szCs w:val="24"/>
          <w:rtl/>
        </w:rPr>
        <w:t xml:space="preserve">פסולי </w:t>
      </w:r>
      <w:proofErr w:type="spellStart"/>
      <w:r w:rsidRPr="00B80005">
        <w:rPr>
          <w:rFonts w:ascii="David" w:hAnsi="David" w:cs="David" w:hint="cs"/>
          <w:b/>
          <w:bCs/>
          <w:color w:val="FF0000"/>
          <w:sz w:val="24"/>
          <w:szCs w:val="24"/>
          <w:rtl/>
        </w:rPr>
        <w:t>דין</w:t>
      </w:r>
      <w:r w:rsidR="00000B7A" w:rsidRPr="004A5CE6">
        <w:rPr>
          <w:rFonts w:ascii="David" w:hAnsi="David" w:cs="David" w:hint="cs"/>
          <w:sz w:val="24"/>
          <w:szCs w:val="24"/>
          <w:rtl/>
        </w:rPr>
        <w:t>:</w:t>
      </w:r>
      <w:r w:rsidRPr="004A5CE6">
        <w:rPr>
          <w:rFonts w:ascii="David" w:hAnsi="David" w:cs="David" w:hint="cs"/>
          <w:sz w:val="24"/>
          <w:szCs w:val="24"/>
          <w:rtl/>
        </w:rPr>
        <w:t>צריך</w:t>
      </w:r>
      <w:proofErr w:type="spellEnd"/>
      <w:r w:rsidRPr="004A5CE6">
        <w:rPr>
          <w:rFonts w:ascii="David" w:hAnsi="David" w:cs="David" w:hint="cs"/>
          <w:sz w:val="24"/>
          <w:szCs w:val="24"/>
          <w:rtl/>
        </w:rPr>
        <w:t xml:space="preserve"> לאמץ הבחנה ברורה, מתי מישהו מוכרז כזה.</w:t>
      </w:r>
    </w:p>
    <w:p w14:paraId="0741E5F5" w14:textId="77777777" w:rsidR="00B80005" w:rsidRDefault="00DD5F54" w:rsidP="00F25827">
      <w:pPr>
        <w:pStyle w:val="a3"/>
        <w:numPr>
          <w:ilvl w:val="0"/>
          <w:numId w:val="15"/>
        </w:numPr>
        <w:spacing w:line="360" w:lineRule="auto"/>
        <w:rPr>
          <w:rFonts w:ascii="David" w:hAnsi="David" w:cs="David"/>
          <w:sz w:val="24"/>
          <w:szCs w:val="24"/>
        </w:rPr>
      </w:pPr>
      <w:r w:rsidRPr="00B80005">
        <w:rPr>
          <w:rFonts w:ascii="David" w:hAnsi="David" w:cs="David" w:hint="cs"/>
          <w:sz w:val="24"/>
          <w:szCs w:val="24"/>
          <w:rtl/>
        </w:rPr>
        <w:t>יוצר בעיה מהצד השני של ההתקשרות</w:t>
      </w:r>
      <w:r w:rsidR="00000B7A" w:rsidRPr="00B80005">
        <w:rPr>
          <w:rFonts w:ascii="David" w:hAnsi="David" w:cs="David" w:hint="cs"/>
          <w:sz w:val="24"/>
          <w:szCs w:val="24"/>
          <w:rtl/>
        </w:rPr>
        <w:t>:</w:t>
      </w:r>
      <w:r w:rsidR="00B80005" w:rsidRPr="00B80005">
        <w:rPr>
          <w:rFonts w:ascii="David" w:hAnsi="David" w:cs="David" w:hint="cs"/>
          <w:sz w:val="24"/>
          <w:szCs w:val="24"/>
          <w:rtl/>
        </w:rPr>
        <w:t xml:space="preserve"> </w:t>
      </w:r>
      <w:r w:rsidR="00000B7A" w:rsidRPr="00B80005">
        <w:rPr>
          <w:rFonts w:ascii="David" w:hAnsi="David" w:cs="David" w:hint="cs"/>
          <w:sz w:val="24"/>
          <w:szCs w:val="24"/>
          <w:rtl/>
        </w:rPr>
        <w:t>ה</w:t>
      </w:r>
      <w:r w:rsidRPr="00B80005">
        <w:rPr>
          <w:rFonts w:ascii="David" w:hAnsi="David" w:cs="David" w:hint="cs"/>
          <w:sz w:val="24"/>
          <w:szCs w:val="24"/>
          <w:rtl/>
        </w:rPr>
        <w:t>צד</w:t>
      </w:r>
      <w:r w:rsidR="00000B7A" w:rsidRPr="00B80005">
        <w:rPr>
          <w:rFonts w:ascii="David" w:hAnsi="David" w:cs="David" w:hint="cs"/>
          <w:sz w:val="24"/>
          <w:szCs w:val="24"/>
          <w:rtl/>
        </w:rPr>
        <w:t xml:space="preserve"> השני</w:t>
      </w:r>
      <w:r w:rsidRPr="00B80005">
        <w:rPr>
          <w:rFonts w:ascii="David" w:hAnsi="David" w:cs="David" w:hint="cs"/>
          <w:sz w:val="24"/>
          <w:szCs w:val="24"/>
          <w:rtl/>
        </w:rPr>
        <w:t xml:space="preserve"> לא יודע מול מי הוא עומד והאם הוא יכול להיכנס לחוזה, בנוסף </w:t>
      </w:r>
      <w:r w:rsidR="00000B7A" w:rsidRPr="00B80005">
        <w:rPr>
          <w:rFonts w:ascii="David" w:hAnsi="David" w:cs="David" w:hint="cs"/>
          <w:sz w:val="24"/>
          <w:szCs w:val="24"/>
          <w:rtl/>
        </w:rPr>
        <w:t xml:space="preserve">אותו אדם </w:t>
      </w:r>
      <w:r w:rsidRPr="00B80005">
        <w:rPr>
          <w:rFonts w:ascii="David" w:hAnsi="David" w:cs="David" w:hint="cs"/>
          <w:sz w:val="24"/>
          <w:szCs w:val="24"/>
          <w:rtl/>
        </w:rPr>
        <w:t xml:space="preserve">לא </w:t>
      </w:r>
      <w:r w:rsidR="00000B7A" w:rsidRPr="00B80005">
        <w:rPr>
          <w:rFonts w:ascii="David" w:hAnsi="David" w:cs="David" w:hint="cs"/>
          <w:sz w:val="24"/>
          <w:szCs w:val="24"/>
          <w:rtl/>
        </w:rPr>
        <w:t xml:space="preserve">יודע אם הוא כזה כשאין </w:t>
      </w:r>
      <w:r w:rsidRPr="00B80005">
        <w:rPr>
          <w:rFonts w:ascii="David" w:hAnsi="David" w:cs="David" w:hint="cs"/>
          <w:sz w:val="24"/>
          <w:szCs w:val="24"/>
          <w:rtl/>
        </w:rPr>
        <w:t>הגדרה ברור</w:t>
      </w:r>
      <w:r w:rsidR="00000B7A" w:rsidRPr="00B80005">
        <w:rPr>
          <w:rFonts w:ascii="David" w:hAnsi="David" w:cs="David" w:hint="cs"/>
          <w:sz w:val="24"/>
          <w:szCs w:val="24"/>
          <w:rtl/>
        </w:rPr>
        <w:t>ה</w:t>
      </w:r>
      <w:r w:rsidR="00B80005" w:rsidRPr="00B80005">
        <w:rPr>
          <w:rFonts w:ascii="David" w:hAnsi="David" w:cs="David" w:hint="cs"/>
          <w:sz w:val="24"/>
          <w:szCs w:val="24"/>
          <w:rtl/>
        </w:rPr>
        <w:t xml:space="preserve">, לכן נקבעו </w:t>
      </w:r>
      <w:r w:rsidR="00B80005" w:rsidRPr="00B80005">
        <w:rPr>
          <w:rFonts w:ascii="David" w:hAnsi="David" w:cs="David" w:hint="cs"/>
          <w:sz w:val="24"/>
          <w:szCs w:val="24"/>
          <w:u w:val="single"/>
          <w:rtl/>
        </w:rPr>
        <w:t>קריטריונים ברורים:</w:t>
      </w:r>
      <w:r w:rsidR="00B80005" w:rsidRPr="00B80005">
        <w:rPr>
          <w:rFonts w:ascii="David" w:hAnsi="David" w:cs="David"/>
          <w:sz w:val="24"/>
          <w:szCs w:val="24"/>
          <w:u w:val="single"/>
          <w:rtl/>
        </w:rPr>
        <w:br/>
      </w:r>
      <w:r w:rsidR="00B80005" w:rsidRPr="00B80005">
        <w:rPr>
          <w:rFonts w:ascii="David" w:hAnsi="David" w:cs="David" w:hint="cs"/>
          <w:sz w:val="24"/>
          <w:szCs w:val="24"/>
          <w:u w:val="single"/>
          <w:rtl/>
        </w:rPr>
        <w:t xml:space="preserve"> </w:t>
      </w:r>
      <w:r w:rsidRPr="00B80005">
        <w:rPr>
          <w:rFonts w:ascii="David" w:hAnsi="David" w:cs="David" w:hint="cs"/>
          <w:sz w:val="24"/>
          <w:szCs w:val="24"/>
          <w:u w:val="single"/>
          <w:rtl/>
        </w:rPr>
        <w:t>קטין</w:t>
      </w:r>
      <w:r w:rsidR="00B80005" w:rsidRPr="00B80005">
        <w:rPr>
          <w:rFonts w:ascii="David" w:hAnsi="David" w:cs="David" w:hint="cs"/>
          <w:sz w:val="24"/>
          <w:szCs w:val="24"/>
          <w:u w:val="single"/>
          <w:rtl/>
        </w:rPr>
        <w:t>:</w:t>
      </w:r>
      <w:r w:rsidR="00B80005" w:rsidRPr="00B80005">
        <w:rPr>
          <w:rFonts w:ascii="David" w:hAnsi="David" w:cs="David" w:hint="cs"/>
          <w:sz w:val="24"/>
          <w:szCs w:val="24"/>
          <w:rtl/>
        </w:rPr>
        <w:t xml:space="preserve"> </w:t>
      </w:r>
      <w:r w:rsidRPr="00B80005">
        <w:rPr>
          <w:rFonts w:ascii="David" w:hAnsi="David" w:cs="David" w:hint="cs"/>
          <w:sz w:val="24"/>
          <w:szCs w:val="24"/>
          <w:rtl/>
        </w:rPr>
        <w:t>מבחן מספרי, טכני מי שמתחת ל18 קטין-יוצר ודאות.</w:t>
      </w:r>
      <w:r w:rsidRPr="00B80005">
        <w:rPr>
          <w:rFonts w:ascii="David" w:hAnsi="David" w:cs="David"/>
          <w:sz w:val="24"/>
          <w:szCs w:val="24"/>
          <w:rtl/>
        </w:rPr>
        <w:br/>
      </w:r>
      <w:r w:rsidRPr="00B80005">
        <w:rPr>
          <w:rFonts w:ascii="David" w:hAnsi="David" w:cs="David" w:hint="cs"/>
          <w:sz w:val="24"/>
          <w:szCs w:val="24"/>
          <w:u w:val="single"/>
          <w:rtl/>
        </w:rPr>
        <w:t>פסול דין</w:t>
      </w:r>
      <w:r w:rsidR="00B80005" w:rsidRPr="00B80005">
        <w:rPr>
          <w:rFonts w:ascii="David" w:hAnsi="David" w:cs="David" w:hint="cs"/>
          <w:sz w:val="24"/>
          <w:szCs w:val="24"/>
          <w:u w:val="single"/>
          <w:rtl/>
        </w:rPr>
        <w:t>:</w:t>
      </w:r>
      <w:r w:rsidRPr="00B80005">
        <w:rPr>
          <w:rFonts w:ascii="David" w:hAnsi="David" w:cs="David" w:hint="cs"/>
          <w:sz w:val="24"/>
          <w:szCs w:val="24"/>
          <w:rtl/>
        </w:rPr>
        <w:t xml:space="preserve"> </w:t>
      </w:r>
      <w:r w:rsidR="00B80005" w:rsidRPr="00B80005">
        <w:rPr>
          <w:rFonts w:ascii="David" w:hAnsi="David" w:cs="David" w:hint="cs"/>
          <w:sz w:val="24"/>
          <w:szCs w:val="24"/>
          <w:rtl/>
        </w:rPr>
        <w:t>"</w:t>
      </w:r>
      <w:r w:rsidR="00000B7A" w:rsidRPr="00B80005">
        <w:rPr>
          <w:rFonts w:ascii="David" w:hAnsi="David" w:cs="David" w:hint="cs"/>
          <w:sz w:val="24"/>
          <w:szCs w:val="24"/>
          <w:rtl/>
        </w:rPr>
        <w:t xml:space="preserve">שמחמת </w:t>
      </w:r>
      <w:r w:rsidRPr="00B80005">
        <w:rPr>
          <w:rFonts w:ascii="David" w:hAnsi="David" w:cs="David" w:hint="cs"/>
          <w:sz w:val="24"/>
          <w:szCs w:val="24"/>
          <w:rtl/>
        </w:rPr>
        <w:t>מחלות נפש</w:t>
      </w:r>
      <w:r w:rsidR="00000B7A" w:rsidRPr="00B80005">
        <w:rPr>
          <w:rFonts w:ascii="David" w:hAnsi="David" w:cs="David" w:hint="cs"/>
          <w:sz w:val="24"/>
          <w:szCs w:val="24"/>
          <w:rtl/>
        </w:rPr>
        <w:t>/ליקוי בשכלו אינו יכול לדאוג לעניינים,</w:t>
      </w:r>
      <w:r w:rsidRPr="00B80005">
        <w:rPr>
          <w:rFonts w:ascii="David" w:hAnsi="David" w:cs="David" w:hint="cs"/>
          <w:sz w:val="24"/>
          <w:szCs w:val="24"/>
          <w:rtl/>
        </w:rPr>
        <w:t xml:space="preserve"> רשאי בית המשפט </w:t>
      </w:r>
      <w:r w:rsidR="00000B7A" w:rsidRPr="00B80005">
        <w:rPr>
          <w:rFonts w:ascii="David" w:hAnsi="David" w:cs="David" w:hint="cs"/>
          <w:sz w:val="24"/>
          <w:szCs w:val="24"/>
          <w:rtl/>
        </w:rPr>
        <w:t>לבקשת בן זוגו או קרוביו...להכריזו פסול דין".</w:t>
      </w:r>
      <w:r w:rsidRPr="00B80005">
        <w:rPr>
          <w:rFonts w:ascii="David" w:hAnsi="David" w:cs="David" w:hint="cs"/>
          <w:sz w:val="24"/>
          <w:szCs w:val="24"/>
          <w:rtl/>
        </w:rPr>
        <w:t xml:space="preserve"> אין הגדרה למצב זה</w:t>
      </w:r>
      <w:r w:rsidR="00000B7A" w:rsidRPr="00B80005">
        <w:rPr>
          <w:rFonts w:ascii="David" w:hAnsi="David" w:cs="David" w:hint="cs"/>
          <w:sz w:val="24"/>
          <w:szCs w:val="24"/>
          <w:rtl/>
        </w:rPr>
        <w:t>,</w:t>
      </w:r>
      <w:r w:rsidR="00405F6F" w:rsidRPr="00B80005">
        <w:rPr>
          <w:rFonts w:ascii="David" w:hAnsi="David" w:cs="David" w:hint="cs"/>
          <w:sz w:val="24"/>
          <w:szCs w:val="24"/>
          <w:rtl/>
        </w:rPr>
        <w:t xml:space="preserve"> </w:t>
      </w:r>
      <w:r w:rsidRPr="00B80005">
        <w:rPr>
          <w:rFonts w:ascii="David" w:hAnsi="David" w:cs="David" w:hint="cs"/>
          <w:sz w:val="24"/>
          <w:szCs w:val="24"/>
          <w:rtl/>
        </w:rPr>
        <w:t xml:space="preserve">זה </w:t>
      </w:r>
      <w:r w:rsidRPr="00B80005">
        <w:rPr>
          <w:rFonts w:ascii="David" w:hAnsi="David" w:cs="David" w:hint="cs"/>
          <w:b/>
          <w:bCs/>
          <w:color w:val="FF0000"/>
          <w:sz w:val="24"/>
          <w:szCs w:val="24"/>
          <w:rtl/>
        </w:rPr>
        <w:t>סטאטו</w:t>
      </w:r>
      <w:r w:rsidR="00000B7A" w:rsidRPr="00B80005">
        <w:rPr>
          <w:rFonts w:ascii="David" w:hAnsi="David" w:cs="David" w:hint="cs"/>
          <w:b/>
          <w:bCs/>
          <w:color w:val="FF0000"/>
          <w:sz w:val="24"/>
          <w:szCs w:val="24"/>
          <w:rtl/>
        </w:rPr>
        <w:t>ס</w:t>
      </w:r>
      <w:r w:rsidR="00405F6F" w:rsidRPr="00B80005">
        <w:rPr>
          <w:rFonts w:ascii="David" w:hAnsi="David" w:cs="David" w:hint="cs"/>
          <w:b/>
          <w:bCs/>
          <w:color w:val="FF0000"/>
          <w:sz w:val="24"/>
          <w:szCs w:val="24"/>
          <w:rtl/>
        </w:rPr>
        <w:t xml:space="preserve"> משפטי</w:t>
      </w:r>
      <w:r w:rsidRPr="00B80005">
        <w:rPr>
          <w:rFonts w:ascii="David" w:hAnsi="David" w:cs="David" w:hint="cs"/>
          <w:b/>
          <w:bCs/>
          <w:color w:val="FF0000"/>
          <w:sz w:val="24"/>
          <w:szCs w:val="24"/>
          <w:rtl/>
        </w:rPr>
        <w:t xml:space="preserve"> קונסטרוקטיב</w:t>
      </w:r>
      <w:r w:rsidRPr="00B80005">
        <w:rPr>
          <w:rFonts w:ascii="David" w:hAnsi="David" w:cs="David" w:hint="eastAsia"/>
          <w:b/>
          <w:bCs/>
          <w:color w:val="FF0000"/>
          <w:sz w:val="24"/>
          <w:szCs w:val="24"/>
          <w:rtl/>
        </w:rPr>
        <w:t>י</w:t>
      </w:r>
      <w:r w:rsidR="00F0709A" w:rsidRPr="00B80005">
        <w:rPr>
          <w:rFonts w:ascii="David" w:hAnsi="David" w:cs="David" w:hint="cs"/>
          <w:color w:val="FF0000"/>
          <w:sz w:val="24"/>
          <w:szCs w:val="24"/>
          <w:rtl/>
        </w:rPr>
        <w:t xml:space="preserve"> </w:t>
      </w:r>
      <w:r w:rsidR="00F0709A" w:rsidRPr="00B80005">
        <w:rPr>
          <w:rFonts w:ascii="David" w:hAnsi="David" w:cs="David" w:hint="cs"/>
          <w:sz w:val="24"/>
          <w:szCs w:val="24"/>
          <w:rtl/>
        </w:rPr>
        <w:t>(ה</w:t>
      </w:r>
      <w:r w:rsidR="00405F6F" w:rsidRPr="00B80005">
        <w:rPr>
          <w:rFonts w:ascii="David" w:hAnsi="David" w:cs="David" w:hint="cs"/>
          <w:sz w:val="24"/>
          <w:szCs w:val="24"/>
          <w:rtl/>
        </w:rPr>
        <w:t>הכרזה</w:t>
      </w:r>
      <w:r w:rsidR="00F0709A" w:rsidRPr="00B80005">
        <w:rPr>
          <w:rFonts w:ascii="David" w:hAnsi="David" w:cs="David" w:hint="cs"/>
          <w:sz w:val="24"/>
          <w:szCs w:val="24"/>
          <w:rtl/>
        </w:rPr>
        <w:t xml:space="preserve"> יוצרת את המצב),</w:t>
      </w:r>
      <w:r w:rsidRPr="00B80005">
        <w:rPr>
          <w:rFonts w:ascii="David" w:hAnsi="David" w:cs="David" w:hint="cs"/>
          <w:sz w:val="24"/>
          <w:szCs w:val="24"/>
          <w:rtl/>
        </w:rPr>
        <w:t xml:space="preserve">מרגע </w:t>
      </w:r>
      <w:r w:rsidRPr="00B80005">
        <w:rPr>
          <w:rFonts w:ascii="David" w:hAnsi="David" w:cs="David" w:hint="cs"/>
          <w:b/>
          <w:bCs/>
          <w:sz w:val="24"/>
          <w:szCs w:val="24"/>
          <w:rtl/>
        </w:rPr>
        <w:t>ההכרזה</w:t>
      </w:r>
      <w:r w:rsidRPr="00B80005">
        <w:rPr>
          <w:rFonts w:ascii="David" w:hAnsi="David" w:cs="David" w:hint="cs"/>
          <w:sz w:val="24"/>
          <w:szCs w:val="24"/>
          <w:rtl/>
        </w:rPr>
        <w:t xml:space="preserve"> הוא הפך להיות פסול דין</w:t>
      </w:r>
      <w:r w:rsidR="00405F6F" w:rsidRPr="00B80005">
        <w:rPr>
          <w:rFonts w:ascii="David" w:hAnsi="David" w:cs="David" w:hint="cs"/>
          <w:sz w:val="24"/>
          <w:szCs w:val="24"/>
          <w:rtl/>
        </w:rPr>
        <w:t xml:space="preserve">- </w:t>
      </w:r>
      <w:r w:rsidR="00B80005" w:rsidRPr="00B80005">
        <w:rPr>
          <w:rFonts w:ascii="David" w:hAnsi="David" w:cs="David" w:hint="cs"/>
          <w:sz w:val="24"/>
          <w:szCs w:val="24"/>
          <w:rtl/>
        </w:rPr>
        <w:t xml:space="preserve">משמע, </w:t>
      </w:r>
      <w:r w:rsidR="00405F6F" w:rsidRPr="00B80005">
        <w:rPr>
          <w:rFonts w:ascii="David" w:hAnsi="David" w:cs="David" w:hint="cs"/>
          <w:sz w:val="24"/>
          <w:szCs w:val="24"/>
          <w:rtl/>
        </w:rPr>
        <w:t>חוזים שנכרתו לפני ההכרזה כשרים</w:t>
      </w:r>
      <w:r w:rsidRPr="00B80005">
        <w:rPr>
          <w:rFonts w:ascii="David" w:hAnsi="David" w:cs="David" w:hint="cs"/>
          <w:sz w:val="24"/>
          <w:szCs w:val="24"/>
          <w:rtl/>
        </w:rPr>
        <w:t xml:space="preserve">. </w:t>
      </w:r>
    </w:p>
    <w:p w14:paraId="1B0A8511" w14:textId="715FDD2D" w:rsidR="00B80005" w:rsidRDefault="00F0709A" w:rsidP="00F25827">
      <w:pPr>
        <w:pStyle w:val="a3"/>
        <w:numPr>
          <w:ilvl w:val="0"/>
          <w:numId w:val="15"/>
        </w:numPr>
        <w:spacing w:line="360" w:lineRule="auto"/>
        <w:rPr>
          <w:rFonts w:ascii="David" w:hAnsi="David" w:cs="David"/>
          <w:sz w:val="24"/>
          <w:szCs w:val="24"/>
        </w:rPr>
      </w:pPr>
      <w:r w:rsidRPr="00B80005">
        <w:rPr>
          <w:rFonts w:ascii="David" w:hAnsi="David" w:cs="David" w:hint="cs"/>
          <w:b/>
          <w:bCs/>
          <w:sz w:val="24"/>
          <w:szCs w:val="24"/>
          <w:rtl/>
        </w:rPr>
        <w:t>סעיף 4</w:t>
      </w:r>
      <w:r w:rsidR="00B80005" w:rsidRPr="00B80005">
        <w:rPr>
          <w:rFonts w:ascii="David" w:hAnsi="David" w:cs="David" w:hint="cs"/>
          <w:b/>
          <w:bCs/>
          <w:sz w:val="24"/>
          <w:szCs w:val="24"/>
          <w:rtl/>
        </w:rPr>
        <w:t>:</w:t>
      </w:r>
      <w:r w:rsidR="00405F6F" w:rsidRPr="00B80005">
        <w:rPr>
          <w:rFonts w:ascii="David" w:hAnsi="David" w:cs="David" w:hint="cs"/>
          <w:b/>
          <w:bCs/>
          <w:sz w:val="24"/>
          <w:szCs w:val="24"/>
          <w:rtl/>
        </w:rPr>
        <w:t>"</w:t>
      </w:r>
      <w:r w:rsidR="00405F6F" w:rsidRPr="00B80005">
        <w:rPr>
          <w:rFonts w:ascii="David" w:hAnsi="David" w:cs="David" w:hint="cs"/>
          <w:sz w:val="24"/>
          <w:szCs w:val="24"/>
          <w:rtl/>
        </w:rPr>
        <w:t xml:space="preserve">פעולה משפטית של קטין טעונה הסכמת נציגו; ההסכמה יכולה להינתן </w:t>
      </w:r>
      <w:r w:rsidR="00405F6F" w:rsidRPr="00B80005">
        <w:rPr>
          <w:rFonts w:ascii="David" w:hAnsi="David" w:cs="David" w:hint="cs"/>
          <w:b/>
          <w:bCs/>
          <w:sz w:val="24"/>
          <w:szCs w:val="24"/>
          <w:rtl/>
        </w:rPr>
        <w:t>מראש</w:t>
      </w:r>
      <w:r w:rsidR="00405F6F" w:rsidRPr="00B80005">
        <w:rPr>
          <w:rFonts w:ascii="David" w:hAnsi="David" w:cs="David" w:hint="cs"/>
          <w:sz w:val="24"/>
          <w:szCs w:val="24"/>
          <w:rtl/>
        </w:rPr>
        <w:t xml:space="preserve"> או </w:t>
      </w:r>
      <w:r w:rsidR="00405F6F" w:rsidRPr="00B80005">
        <w:rPr>
          <w:rFonts w:ascii="David" w:hAnsi="David" w:cs="David" w:hint="cs"/>
          <w:b/>
          <w:bCs/>
          <w:sz w:val="24"/>
          <w:szCs w:val="24"/>
          <w:rtl/>
        </w:rPr>
        <w:t>למפרע (בדיעבד)</w:t>
      </w:r>
      <w:r w:rsidR="00405F6F" w:rsidRPr="00B80005">
        <w:rPr>
          <w:rFonts w:ascii="David" w:hAnsi="David" w:cs="David" w:hint="cs"/>
          <w:sz w:val="24"/>
          <w:szCs w:val="24"/>
          <w:rtl/>
        </w:rPr>
        <w:t xml:space="preserve"> לפעולה מסוימת או לסוג מסוים של פעולות. יכול נציגו של קטין לבטל הסכמתו לפעולה כל ע</w:t>
      </w:r>
      <w:r w:rsidR="00B80005">
        <w:rPr>
          <w:rFonts w:ascii="David" w:hAnsi="David" w:cs="David" w:hint="cs"/>
          <w:sz w:val="24"/>
          <w:szCs w:val="24"/>
          <w:rtl/>
        </w:rPr>
        <w:t>וד</w:t>
      </w:r>
      <w:r w:rsidR="00405F6F" w:rsidRPr="00B80005">
        <w:rPr>
          <w:rFonts w:ascii="David" w:hAnsi="David" w:cs="David" w:hint="cs"/>
          <w:sz w:val="24"/>
          <w:szCs w:val="24"/>
          <w:rtl/>
        </w:rPr>
        <w:t xml:space="preserve"> לא נעשתה הפעולה"- פעולה משפטית כשרה ומחייבת.</w:t>
      </w:r>
    </w:p>
    <w:p w14:paraId="41361C1B" w14:textId="3E6427F0" w:rsidR="005B0E6E" w:rsidRPr="00B80005" w:rsidRDefault="00F0709A" w:rsidP="00F25827">
      <w:pPr>
        <w:pStyle w:val="a3"/>
        <w:numPr>
          <w:ilvl w:val="0"/>
          <w:numId w:val="15"/>
        </w:numPr>
        <w:spacing w:line="360" w:lineRule="auto"/>
        <w:rPr>
          <w:rFonts w:ascii="David" w:hAnsi="David" w:cs="David"/>
          <w:sz w:val="24"/>
          <w:szCs w:val="24"/>
        </w:rPr>
      </w:pPr>
      <w:r w:rsidRPr="00B80005">
        <w:rPr>
          <w:rFonts w:ascii="David" w:hAnsi="David" w:cs="David" w:hint="cs"/>
          <w:b/>
          <w:bCs/>
          <w:sz w:val="24"/>
          <w:szCs w:val="24"/>
          <w:rtl/>
        </w:rPr>
        <w:t>סעיף</w:t>
      </w:r>
      <w:r w:rsidR="00405F6F" w:rsidRPr="00B80005">
        <w:rPr>
          <w:rFonts w:ascii="David" w:hAnsi="David" w:cs="David" w:hint="cs"/>
          <w:b/>
          <w:bCs/>
          <w:sz w:val="24"/>
          <w:szCs w:val="24"/>
          <w:rtl/>
        </w:rPr>
        <w:t xml:space="preserve"> 5</w:t>
      </w:r>
      <w:r w:rsidR="00B80005" w:rsidRPr="00B80005">
        <w:rPr>
          <w:rFonts w:ascii="David" w:hAnsi="David" w:cs="David" w:hint="cs"/>
          <w:b/>
          <w:bCs/>
          <w:sz w:val="24"/>
          <w:szCs w:val="24"/>
          <w:rtl/>
        </w:rPr>
        <w:t>:</w:t>
      </w:r>
      <w:r w:rsidR="00405F6F" w:rsidRPr="00B80005">
        <w:rPr>
          <w:rFonts w:ascii="David" w:hAnsi="David" w:cs="David" w:hint="cs"/>
          <w:sz w:val="24"/>
          <w:szCs w:val="24"/>
          <w:rtl/>
        </w:rPr>
        <w:t xml:space="preserve"> </w:t>
      </w:r>
      <w:r w:rsidR="00B80005">
        <w:rPr>
          <w:rFonts w:ascii="David" w:hAnsi="David" w:cs="David" w:hint="cs"/>
          <w:sz w:val="24"/>
          <w:szCs w:val="24"/>
          <w:rtl/>
        </w:rPr>
        <w:t>"</w:t>
      </w:r>
      <w:r w:rsidR="00405F6F" w:rsidRPr="00B80005">
        <w:rPr>
          <w:rFonts w:ascii="David" w:hAnsi="David" w:cs="David" w:hint="cs"/>
          <w:sz w:val="24"/>
          <w:szCs w:val="24"/>
          <w:rtl/>
        </w:rPr>
        <w:t xml:space="preserve">פעולה משפטית של קטין שנעשתה שלא בהסכמת </w:t>
      </w:r>
      <w:r w:rsidR="00B80005">
        <w:rPr>
          <w:rFonts w:ascii="David" w:hAnsi="David" w:cs="David" w:hint="cs"/>
          <w:sz w:val="24"/>
          <w:szCs w:val="24"/>
          <w:rtl/>
        </w:rPr>
        <w:t>נ</w:t>
      </w:r>
      <w:r w:rsidR="00405F6F" w:rsidRPr="00B80005">
        <w:rPr>
          <w:rFonts w:ascii="David" w:hAnsi="David" w:cs="David" w:hint="cs"/>
          <w:sz w:val="24"/>
          <w:szCs w:val="24"/>
          <w:rtl/>
        </w:rPr>
        <w:t>ציגו ניתנת לביטול</w:t>
      </w:r>
      <w:r w:rsidR="00B80005">
        <w:rPr>
          <w:rFonts w:ascii="David" w:hAnsi="David" w:cs="David" w:hint="cs"/>
          <w:sz w:val="24"/>
          <w:szCs w:val="24"/>
          <w:rtl/>
        </w:rPr>
        <w:t>"</w:t>
      </w:r>
      <w:r w:rsidRPr="00B80005">
        <w:rPr>
          <w:rFonts w:ascii="David" w:hAnsi="David" w:cs="David" w:hint="cs"/>
          <w:sz w:val="24"/>
          <w:szCs w:val="24"/>
          <w:rtl/>
        </w:rPr>
        <w:t>.</w:t>
      </w:r>
      <w:r w:rsidRPr="00B80005">
        <w:rPr>
          <w:rFonts w:ascii="David" w:hAnsi="David" w:cs="David"/>
          <w:sz w:val="24"/>
          <w:szCs w:val="24"/>
          <w:rtl/>
        </w:rPr>
        <w:br/>
      </w:r>
      <w:r w:rsidRPr="00B80005">
        <w:rPr>
          <w:rFonts w:ascii="David" w:hAnsi="David" w:cs="David" w:hint="cs"/>
          <w:sz w:val="24"/>
          <w:szCs w:val="24"/>
          <w:rtl/>
        </w:rPr>
        <w:t>(1)</w:t>
      </w:r>
      <w:r w:rsidR="00405F6F" w:rsidRPr="00B80005">
        <w:rPr>
          <w:rFonts w:ascii="David" w:hAnsi="David" w:cs="David" w:hint="cs"/>
          <w:sz w:val="24"/>
          <w:szCs w:val="24"/>
          <w:rtl/>
        </w:rPr>
        <w:t>" ע</w:t>
      </w:r>
      <w:r w:rsidRPr="00B80005">
        <w:rPr>
          <w:rFonts w:ascii="David" w:hAnsi="David" w:cs="David" w:hint="cs"/>
          <w:sz w:val="24"/>
          <w:szCs w:val="24"/>
          <w:rtl/>
        </w:rPr>
        <w:t>"י</w:t>
      </w:r>
      <w:r w:rsidRPr="00B80005">
        <w:rPr>
          <w:rFonts w:ascii="David" w:hAnsi="David" w:cs="David" w:hint="cs"/>
          <w:b/>
          <w:bCs/>
          <w:sz w:val="24"/>
          <w:szCs w:val="24"/>
          <w:rtl/>
        </w:rPr>
        <w:t xml:space="preserve"> נציגו</w:t>
      </w:r>
      <w:r w:rsidRPr="00B80005">
        <w:rPr>
          <w:rFonts w:ascii="David" w:hAnsi="David" w:cs="David" w:hint="cs"/>
          <w:sz w:val="24"/>
          <w:szCs w:val="24"/>
          <w:rtl/>
        </w:rPr>
        <w:t xml:space="preserve"> ואם </w:t>
      </w:r>
      <w:proofErr w:type="spellStart"/>
      <w:r w:rsidRPr="00B80005">
        <w:rPr>
          <w:rFonts w:ascii="David" w:hAnsi="David" w:cs="David" w:hint="cs"/>
          <w:sz w:val="24"/>
          <w:szCs w:val="24"/>
          <w:rtl/>
        </w:rPr>
        <w:t>איו</w:t>
      </w:r>
      <w:proofErr w:type="spellEnd"/>
      <w:r w:rsidRPr="00B80005">
        <w:rPr>
          <w:rFonts w:ascii="David" w:hAnsi="David" w:cs="David" w:hint="cs"/>
          <w:sz w:val="24"/>
          <w:szCs w:val="24"/>
          <w:rtl/>
        </w:rPr>
        <w:t xml:space="preserve"> לקטין נציג- ע"י </w:t>
      </w:r>
      <w:r w:rsidRPr="00B80005">
        <w:rPr>
          <w:rFonts w:ascii="David" w:hAnsi="David" w:cs="David" w:hint="cs"/>
          <w:b/>
          <w:bCs/>
          <w:sz w:val="24"/>
          <w:szCs w:val="24"/>
          <w:rtl/>
        </w:rPr>
        <w:t>יועמ"ש</w:t>
      </w:r>
      <w:r w:rsidR="005B0E6E" w:rsidRPr="00B80005">
        <w:rPr>
          <w:rFonts w:ascii="David" w:hAnsi="David" w:cs="David" w:hint="cs"/>
          <w:b/>
          <w:bCs/>
          <w:sz w:val="24"/>
          <w:szCs w:val="24"/>
          <w:rtl/>
        </w:rPr>
        <w:t xml:space="preserve"> (נציג שיורי, דואג לאינטרס של הקטין במידה ואין אדם אחר)</w:t>
      </w:r>
      <w:r w:rsidR="00534693" w:rsidRPr="00B80005">
        <w:rPr>
          <w:rFonts w:ascii="David" w:hAnsi="David" w:cs="David" w:hint="cs"/>
          <w:sz w:val="24"/>
          <w:szCs w:val="24"/>
          <w:rtl/>
        </w:rPr>
        <w:t xml:space="preserve"> תוך חוד</w:t>
      </w:r>
      <w:r w:rsidR="00405F6F" w:rsidRPr="00B80005">
        <w:rPr>
          <w:rFonts w:ascii="David" w:hAnsi="David" w:cs="David" w:hint="cs"/>
          <w:sz w:val="24"/>
          <w:szCs w:val="24"/>
          <w:rtl/>
        </w:rPr>
        <w:t>ש</w:t>
      </w:r>
      <w:r w:rsidR="00534693" w:rsidRPr="00B80005">
        <w:rPr>
          <w:rFonts w:ascii="David" w:hAnsi="David" w:cs="David" w:hint="cs"/>
          <w:sz w:val="24"/>
          <w:szCs w:val="24"/>
          <w:rtl/>
        </w:rPr>
        <w:t xml:space="preserve"> לאחר שנודע להם על הפעולה</w:t>
      </w:r>
      <w:r w:rsidR="00405F6F" w:rsidRPr="00B80005">
        <w:rPr>
          <w:rFonts w:ascii="David" w:hAnsi="David" w:cs="David" w:hint="cs"/>
          <w:sz w:val="24"/>
          <w:szCs w:val="24"/>
          <w:rtl/>
        </w:rPr>
        <w:t>"</w:t>
      </w:r>
      <w:r w:rsidR="00534693" w:rsidRPr="00B80005">
        <w:rPr>
          <w:rFonts w:ascii="David" w:hAnsi="David" w:cs="David" w:hint="cs"/>
          <w:sz w:val="24"/>
          <w:szCs w:val="24"/>
          <w:rtl/>
        </w:rPr>
        <w:t xml:space="preserve">. </w:t>
      </w:r>
      <w:r w:rsidR="00B80005">
        <w:rPr>
          <w:rFonts w:ascii="David" w:hAnsi="David" w:cs="David" w:hint="cs"/>
          <w:sz w:val="24"/>
          <w:szCs w:val="24"/>
          <w:rtl/>
        </w:rPr>
        <w:t xml:space="preserve"> </w:t>
      </w:r>
      <w:r w:rsidR="005B0E6E" w:rsidRPr="00B80005">
        <w:rPr>
          <w:rFonts w:ascii="David" w:hAnsi="David" w:cs="David" w:hint="cs"/>
          <w:sz w:val="24"/>
          <w:szCs w:val="24"/>
          <w:rtl/>
        </w:rPr>
        <w:t xml:space="preserve">הפעולה אינה בטלה מעיקרה מכיוון שיש את האופציה לאשר בדיעבד, לכן ברירת המחדל תהיה שיש לקטין אישור לבצע פעולה, והיא מבוטלת אם הנציג עשה </w:t>
      </w:r>
      <w:r w:rsidR="005B0E6E" w:rsidRPr="00B80005">
        <w:rPr>
          <w:rFonts w:ascii="David" w:hAnsi="David" w:cs="David" w:hint="cs"/>
          <w:b/>
          <w:bCs/>
          <w:sz w:val="24"/>
          <w:szCs w:val="24"/>
          <w:rtl/>
        </w:rPr>
        <w:t xml:space="preserve">אקט </w:t>
      </w:r>
      <w:r w:rsidR="005B0E6E" w:rsidRPr="00B80005">
        <w:rPr>
          <w:rFonts w:ascii="David" w:hAnsi="David" w:cs="David" w:hint="cs"/>
          <w:sz w:val="24"/>
          <w:szCs w:val="24"/>
          <w:rtl/>
        </w:rPr>
        <w:t>לביטול.</w:t>
      </w:r>
    </w:p>
    <w:p w14:paraId="4895EEC9" w14:textId="77777777" w:rsidR="00103979" w:rsidRDefault="005B0E6E" w:rsidP="00F25827">
      <w:pPr>
        <w:pStyle w:val="a3"/>
        <w:spacing w:line="360" w:lineRule="auto"/>
        <w:ind w:left="360"/>
        <w:rPr>
          <w:rFonts w:ascii="David" w:hAnsi="David" w:cs="David"/>
          <w:sz w:val="24"/>
          <w:szCs w:val="24"/>
          <w:rtl/>
        </w:rPr>
      </w:pPr>
      <w:r w:rsidRPr="005B0E6E">
        <w:rPr>
          <w:rFonts w:ascii="David" w:hAnsi="David" w:cs="David" w:hint="cs"/>
          <w:sz w:val="24"/>
          <w:szCs w:val="24"/>
          <w:rtl/>
        </w:rPr>
        <w:t xml:space="preserve"> </w:t>
      </w:r>
      <w:r w:rsidR="00534693" w:rsidRPr="005B0E6E">
        <w:rPr>
          <w:rFonts w:ascii="David" w:hAnsi="David" w:cs="David" w:hint="cs"/>
          <w:sz w:val="24"/>
          <w:szCs w:val="24"/>
          <w:rtl/>
        </w:rPr>
        <w:t>חריג ל</w:t>
      </w:r>
      <w:r w:rsidR="00103979">
        <w:rPr>
          <w:rFonts w:ascii="David" w:hAnsi="David" w:cs="David" w:hint="cs"/>
          <w:sz w:val="24"/>
          <w:szCs w:val="24"/>
          <w:rtl/>
        </w:rPr>
        <w:t>-</w:t>
      </w:r>
      <w:r w:rsidR="00534693" w:rsidRPr="005B0E6E">
        <w:rPr>
          <w:rFonts w:ascii="David" w:hAnsi="David" w:cs="David" w:hint="cs"/>
          <w:sz w:val="24"/>
          <w:szCs w:val="24"/>
          <w:rtl/>
        </w:rPr>
        <w:t>6ב לחוק החוזים</w:t>
      </w:r>
      <w:r>
        <w:rPr>
          <w:rFonts w:ascii="David" w:hAnsi="David" w:cs="David" w:hint="cs"/>
          <w:sz w:val="24"/>
          <w:szCs w:val="24"/>
          <w:rtl/>
        </w:rPr>
        <w:t xml:space="preserve"> (קיבול בשתיקה)</w:t>
      </w:r>
      <w:r w:rsidR="00534693" w:rsidRPr="005B0E6E">
        <w:rPr>
          <w:rFonts w:ascii="David" w:hAnsi="David" w:cs="David" w:hint="cs"/>
          <w:sz w:val="24"/>
          <w:szCs w:val="24"/>
          <w:rtl/>
        </w:rPr>
        <w:t>. אך</w:t>
      </w:r>
      <w:r>
        <w:rPr>
          <w:rFonts w:ascii="David" w:hAnsi="David" w:cs="David" w:hint="cs"/>
          <w:sz w:val="24"/>
          <w:szCs w:val="24"/>
          <w:rtl/>
        </w:rPr>
        <w:t xml:space="preserve"> כדי לעשות קיבול בשתיקה</w:t>
      </w:r>
      <w:r w:rsidR="00534693" w:rsidRPr="005B0E6E">
        <w:rPr>
          <w:rFonts w:ascii="David" w:hAnsi="David" w:cs="David" w:hint="cs"/>
          <w:sz w:val="24"/>
          <w:szCs w:val="24"/>
          <w:rtl/>
        </w:rPr>
        <w:t xml:space="preserve"> </w:t>
      </w:r>
      <w:r w:rsidR="00534693" w:rsidRPr="00103979">
        <w:rPr>
          <w:rFonts w:ascii="David" w:hAnsi="David" w:cs="David" w:hint="cs"/>
          <w:b/>
          <w:bCs/>
          <w:color w:val="FF0000"/>
          <w:sz w:val="24"/>
          <w:szCs w:val="24"/>
          <w:rtl/>
        </w:rPr>
        <w:t>עליו להיות מודע להצעה</w:t>
      </w:r>
      <w:r>
        <w:rPr>
          <w:rFonts w:ascii="David" w:hAnsi="David" w:cs="David" w:hint="cs"/>
          <w:sz w:val="24"/>
          <w:szCs w:val="24"/>
          <w:rtl/>
        </w:rPr>
        <w:t>,</w:t>
      </w:r>
      <w:r w:rsidR="00534693" w:rsidRPr="005B0E6E">
        <w:rPr>
          <w:rFonts w:ascii="David" w:hAnsi="David" w:cs="David" w:hint="cs"/>
          <w:sz w:val="24"/>
          <w:szCs w:val="24"/>
          <w:rtl/>
        </w:rPr>
        <w:t xml:space="preserve"> </w:t>
      </w:r>
      <w:r>
        <w:rPr>
          <w:rFonts w:ascii="David" w:hAnsi="David" w:cs="David" w:hint="cs"/>
          <w:sz w:val="24"/>
          <w:szCs w:val="24"/>
          <w:rtl/>
        </w:rPr>
        <w:t xml:space="preserve">ולכן </w:t>
      </w:r>
      <w:r w:rsidR="00534693" w:rsidRPr="005B0E6E">
        <w:rPr>
          <w:rFonts w:ascii="David" w:hAnsi="David" w:cs="David" w:hint="cs"/>
          <w:sz w:val="24"/>
          <w:szCs w:val="24"/>
          <w:rtl/>
        </w:rPr>
        <w:t>במידה ו</w:t>
      </w:r>
      <w:r>
        <w:rPr>
          <w:rFonts w:ascii="David" w:hAnsi="David" w:cs="David" w:hint="cs"/>
          <w:sz w:val="24"/>
          <w:szCs w:val="24"/>
          <w:rtl/>
        </w:rPr>
        <w:t>הוא לא</w:t>
      </w:r>
      <w:r w:rsidR="00534693" w:rsidRPr="005B0E6E">
        <w:rPr>
          <w:rFonts w:ascii="David" w:hAnsi="David" w:cs="David" w:hint="cs"/>
          <w:sz w:val="24"/>
          <w:szCs w:val="24"/>
          <w:rtl/>
        </w:rPr>
        <w:t xml:space="preserve"> מודע יש לקטין את הזכות</w:t>
      </w:r>
      <w:r>
        <w:rPr>
          <w:rFonts w:ascii="David" w:hAnsi="David" w:cs="David" w:hint="cs"/>
          <w:sz w:val="24"/>
          <w:szCs w:val="24"/>
          <w:rtl/>
        </w:rPr>
        <w:t xml:space="preserve"> לחזור בו</w:t>
      </w:r>
      <w:r w:rsidR="00534693" w:rsidRPr="005B0E6E">
        <w:rPr>
          <w:rFonts w:ascii="David" w:hAnsi="David" w:cs="David" w:hint="cs"/>
          <w:sz w:val="24"/>
          <w:szCs w:val="24"/>
          <w:rtl/>
        </w:rPr>
        <w:t xml:space="preserve"> כחודש לאחר שנהיה בגיר.</w:t>
      </w:r>
    </w:p>
    <w:p w14:paraId="6E208091" w14:textId="77777777" w:rsidR="00103979" w:rsidRDefault="005B0E6E" w:rsidP="00F25827">
      <w:pPr>
        <w:pStyle w:val="a3"/>
        <w:spacing w:line="360" w:lineRule="auto"/>
        <w:ind w:left="360"/>
        <w:rPr>
          <w:rFonts w:ascii="David" w:hAnsi="David" w:cs="David"/>
          <w:sz w:val="24"/>
          <w:szCs w:val="24"/>
          <w:rtl/>
        </w:rPr>
      </w:pPr>
      <w:r w:rsidRPr="00103979">
        <w:rPr>
          <w:rFonts w:ascii="David" w:hAnsi="David" w:cs="David" w:hint="cs"/>
          <w:sz w:val="24"/>
          <w:szCs w:val="24"/>
          <w:rtl/>
        </w:rPr>
        <w:t>אותו מוכר יודע שייתכן והפעולה תבוטל- אך יש הגבלת זמן</w:t>
      </w:r>
      <w:r w:rsidR="00737970" w:rsidRPr="00103979">
        <w:rPr>
          <w:rFonts w:ascii="David" w:hAnsi="David" w:cs="David" w:hint="cs"/>
          <w:sz w:val="24"/>
          <w:szCs w:val="24"/>
          <w:rtl/>
        </w:rPr>
        <w:t>: מצד אחד יש הגנה על אינטרס הקטינים, מנגד יש גם הגנה מפגיעה על הצד השני</w:t>
      </w:r>
      <w:r w:rsidRPr="00103979">
        <w:rPr>
          <w:rFonts w:ascii="David" w:hAnsi="David" w:cs="David" w:hint="cs"/>
          <w:sz w:val="24"/>
          <w:szCs w:val="24"/>
          <w:rtl/>
        </w:rPr>
        <w:t>.</w:t>
      </w:r>
      <w:r w:rsidR="00103979">
        <w:rPr>
          <w:rFonts w:ascii="David" w:hAnsi="David" w:cs="David"/>
          <w:sz w:val="24"/>
          <w:szCs w:val="24"/>
          <w:rtl/>
        </w:rPr>
        <w:br/>
      </w:r>
      <w:r w:rsidR="00F0709A" w:rsidRPr="00103979">
        <w:rPr>
          <w:rFonts w:ascii="David" w:hAnsi="David" w:cs="David" w:hint="cs"/>
          <w:sz w:val="24"/>
          <w:szCs w:val="24"/>
          <w:rtl/>
        </w:rPr>
        <w:t>(2)</w:t>
      </w:r>
      <w:r w:rsidR="00405F6F" w:rsidRPr="00103979">
        <w:rPr>
          <w:rFonts w:ascii="David" w:hAnsi="David" w:cs="David" w:hint="cs"/>
          <w:sz w:val="24"/>
          <w:szCs w:val="24"/>
          <w:rtl/>
        </w:rPr>
        <w:t>"</w:t>
      </w:r>
      <w:r w:rsidR="00405F6F" w:rsidRPr="00103979">
        <w:rPr>
          <w:rFonts w:ascii="David" w:hAnsi="David" w:cs="David" w:hint="cs"/>
          <w:b/>
          <w:bCs/>
          <w:sz w:val="24"/>
          <w:szCs w:val="24"/>
          <w:rtl/>
        </w:rPr>
        <w:t>אם לא נודע</w:t>
      </w:r>
      <w:r w:rsidR="00405F6F" w:rsidRPr="00103979">
        <w:rPr>
          <w:rFonts w:ascii="David" w:hAnsi="David" w:cs="David" w:hint="cs"/>
          <w:sz w:val="24"/>
          <w:szCs w:val="24"/>
          <w:rtl/>
        </w:rPr>
        <w:t xml:space="preserve"> לנציג או ליועמ"ש על הפעולה- ע"י הקטין, תוך חודש משהיה לבגיר"</w:t>
      </w:r>
      <w:r w:rsidRPr="00103979">
        <w:rPr>
          <w:rFonts w:ascii="David" w:hAnsi="David" w:cs="David" w:hint="cs"/>
          <w:sz w:val="24"/>
          <w:szCs w:val="24"/>
          <w:rtl/>
        </w:rPr>
        <w:t xml:space="preserve">- במידה ואף אחד לא יודע על הפעולה זה נותן לקטין את האופציה </w:t>
      </w:r>
      <w:r w:rsidRPr="00103979">
        <w:rPr>
          <w:rFonts w:ascii="David" w:hAnsi="David" w:cs="David" w:hint="cs"/>
          <w:b/>
          <w:bCs/>
          <w:sz w:val="24"/>
          <w:szCs w:val="24"/>
          <w:rtl/>
        </w:rPr>
        <w:t>לחזור בו</w:t>
      </w:r>
      <w:r w:rsidRPr="00103979">
        <w:rPr>
          <w:rFonts w:ascii="David" w:hAnsi="David" w:cs="David" w:hint="cs"/>
          <w:sz w:val="24"/>
          <w:szCs w:val="24"/>
          <w:rtl/>
        </w:rPr>
        <w:t>.</w:t>
      </w:r>
    </w:p>
    <w:p w14:paraId="61C90C48" w14:textId="77777777" w:rsidR="00103979" w:rsidRDefault="00103979" w:rsidP="00F25827">
      <w:pPr>
        <w:pStyle w:val="a3"/>
        <w:numPr>
          <w:ilvl w:val="0"/>
          <w:numId w:val="15"/>
        </w:numPr>
        <w:spacing w:line="360" w:lineRule="auto"/>
        <w:rPr>
          <w:rFonts w:ascii="David" w:hAnsi="David" w:cs="David"/>
          <w:sz w:val="24"/>
          <w:szCs w:val="24"/>
        </w:rPr>
      </w:pPr>
      <w:r w:rsidRPr="00103979">
        <w:rPr>
          <w:rFonts w:ascii="David" w:hAnsi="David" w:cs="David" w:hint="cs"/>
          <w:sz w:val="24"/>
          <w:szCs w:val="24"/>
          <w:rtl/>
        </w:rPr>
        <w:t>סע</w:t>
      </w:r>
      <w:r w:rsidR="00057C12" w:rsidRPr="00103979">
        <w:rPr>
          <w:rFonts w:ascii="David" w:hAnsi="David" w:cs="David" w:hint="cs"/>
          <w:sz w:val="24"/>
          <w:szCs w:val="24"/>
          <w:rtl/>
        </w:rPr>
        <w:t>יף 17</w:t>
      </w:r>
      <w:r w:rsidR="00737970" w:rsidRPr="00103979">
        <w:rPr>
          <w:rFonts w:ascii="David" w:hAnsi="David" w:cs="David" w:hint="cs"/>
          <w:sz w:val="24"/>
          <w:szCs w:val="24"/>
          <w:rtl/>
        </w:rPr>
        <w:t xml:space="preserve"> </w:t>
      </w:r>
      <w:r w:rsidR="00737970" w:rsidRPr="00103979">
        <w:rPr>
          <w:rFonts w:ascii="David" w:hAnsi="David" w:cs="David"/>
          <w:sz w:val="24"/>
          <w:szCs w:val="24"/>
          <w:rtl/>
        </w:rPr>
        <w:t>–</w:t>
      </w:r>
      <w:r w:rsidR="00737970" w:rsidRPr="00103979">
        <w:rPr>
          <w:rFonts w:ascii="David" w:hAnsi="David" w:cs="David" w:hint="cs"/>
          <w:sz w:val="24"/>
          <w:szCs w:val="24"/>
          <w:rtl/>
        </w:rPr>
        <w:t>"</w:t>
      </w:r>
      <w:proofErr w:type="spellStart"/>
      <w:r w:rsidR="00737970" w:rsidRPr="00103979">
        <w:rPr>
          <w:rFonts w:ascii="David" w:hAnsi="David" w:cs="David" w:hint="cs"/>
          <w:sz w:val="24"/>
          <w:szCs w:val="24"/>
          <w:rtl/>
        </w:rPr>
        <w:t>באופטרופסתם</w:t>
      </w:r>
      <w:proofErr w:type="spellEnd"/>
      <w:r w:rsidR="00737970" w:rsidRPr="00103979">
        <w:rPr>
          <w:rFonts w:ascii="David" w:hAnsi="David" w:cs="David" w:hint="cs"/>
          <w:sz w:val="24"/>
          <w:szCs w:val="24"/>
          <w:rtl/>
        </w:rPr>
        <w:t xml:space="preserve"> לקטין חייבים ההורים לנהוג לטובת הקטין כדרך שהורים מסורים היו נוהגים בנסיבות העניין"</w:t>
      </w:r>
      <w:r>
        <w:rPr>
          <w:rFonts w:ascii="David" w:hAnsi="David" w:cs="David" w:hint="cs"/>
          <w:sz w:val="24"/>
          <w:szCs w:val="24"/>
          <w:rtl/>
        </w:rPr>
        <w:t>. מ</w:t>
      </w:r>
      <w:r w:rsidR="00737970" w:rsidRPr="00103979">
        <w:rPr>
          <w:rFonts w:ascii="David" w:hAnsi="David" w:cs="David" w:hint="cs"/>
          <w:sz w:val="24"/>
          <w:szCs w:val="24"/>
          <w:rtl/>
        </w:rPr>
        <w:t xml:space="preserve">המשמעות לנהוג לטובתו- </w:t>
      </w:r>
      <w:r w:rsidR="00737970" w:rsidRPr="00103979">
        <w:rPr>
          <w:rFonts w:ascii="David" w:hAnsi="David" w:cs="David" w:hint="cs"/>
          <w:b/>
          <w:bCs/>
          <w:sz w:val="24"/>
          <w:szCs w:val="24"/>
          <w:rtl/>
        </w:rPr>
        <w:t>נאמן</w:t>
      </w:r>
      <w:r w:rsidR="00737970" w:rsidRPr="00103979">
        <w:rPr>
          <w:rFonts w:ascii="David" w:hAnsi="David" w:cs="David" w:hint="cs"/>
          <w:sz w:val="24"/>
          <w:szCs w:val="24"/>
          <w:rtl/>
        </w:rPr>
        <w:t>:</w:t>
      </w:r>
      <w:r>
        <w:rPr>
          <w:rFonts w:ascii="David" w:hAnsi="David" w:cs="David" w:hint="cs"/>
          <w:sz w:val="24"/>
          <w:szCs w:val="24"/>
          <w:rtl/>
        </w:rPr>
        <w:t xml:space="preserve"> </w:t>
      </w:r>
      <w:r w:rsidR="00737970" w:rsidRPr="00103979">
        <w:rPr>
          <w:rFonts w:ascii="David" w:hAnsi="David" w:cs="David" w:hint="cs"/>
          <w:sz w:val="24"/>
          <w:szCs w:val="24"/>
          <w:rtl/>
        </w:rPr>
        <w:t xml:space="preserve">מי שנוהג בזכויות של הנהנה וזכאי לפצע פעולות בהם, עליו לנהוג מתוך ראיה של טובת ההנאה של הנהנה </w:t>
      </w:r>
      <w:r w:rsidR="00737970" w:rsidRPr="00103979">
        <w:rPr>
          <w:rFonts w:ascii="David" w:hAnsi="David" w:cs="David" w:hint="cs"/>
          <w:b/>
          <w:bCs/>
          <w:sz w:val="24"/>
          <w:szCs w:val="24"/>
          <w:rtl/>
        </w:rPr>
        <w:t xml:space="preserve">בלבד </w:t>
      </w:r>
      <w:r w:rsidR="00737970" w:rsidRPr="00103979">
        <w:rPr>
          <w:rFonts w:ascii="David" w:hAnsi="David" w:cs="David" w:hint="cs"/>
          <w:sz w:val="24"/>
          <w:szCs w:val="24"/>
          <w:rtl/>
        </w:rPr>
        <w:t xml:space="preserve">(אסור להעדיף את האינטרס של עצמו). </w:t>
      </w:r>
      <w:r>
        <w:rPr>
          <w:rFonts w:ascii="David" w:hAnsi="David" w:cs="David"/>
          <w:sz w:val="24"/>
          <w:szCs w:val="24"/>
          <w:rtl/>
        </w:rPr>
        <w:br/>
      </w:r>
      <w:r w:rsidR="00057C12" w:rsidRPr="00103979">
        <w:rPr>
          <w:rFonts w:ascii="David" w:hAnsi="David" w:cs="David" w:hint="cs"/>
          <w:sz w:val="24"/>
          <w:szCs w:val="24"/>
          <w:rtl/>
        </w:rPr>
        <w:t xml:space="preserve">ההבדל בין </w:t>
      </w:r>
      <w:proofErr w:type="spellStart"/>
      <w:r w:rsidR="00057C12" w:rsidRPr="00103979">
        <w:rPr>
          <w:rFonts w:ascii="David" w:hAnsi="David" w:cs="David" w:hint="cs"/>
          <w:sz w:val="24"/>
          <w:szCs w:val="24"/>
          <w:rtl/>
        </w:rPr>
        <w:t>אופוטרופוס</w:t>
      </w:r>
      <w:proofErr w:type="spellEnd"/>
      <w:r w:rsidR="00057C12" w:rsidRPr="00103979">
        <w:rPr>
          <w:rFonts w:ascii="David" w:hAnsi="David" w:cs="David" w:hint="cs"/>
          <w:sz w:val="24"/>
          <w:szCs w:val="24"/>
          <w:rtl/>
        </w:rPr>
        <w:t xml:space="preserve"> </w:t>
      </w:r>
      <w:r>
        <w:rPr>
          <w:rFonts w:ascii="David" w:hAnsi="David" w:cs="David" w:hint="cs"/>
          <w:sz w:val="24"/>
          <w:szCs w:val="24"/>
          <w:rtl/>
        </w:rPr>
        <w:t>ל</w:t>
      </w:r>
      <w:r w:rsidR="00057C12" w:rsidRPr="00103979">
        <w:rPr>
          <w:rFonts w:ascii="David" w:hAnsi="David" w:cs="David" w:hint="cs"/>
          <w:sz w:val="24"/>
          <w:szCs w:val="24"/>
          <w:rtl/>
        </w:rPr>
        <w:t xml:space="preserve">נציג? </w:t>
      </w:r>
      <w:r w:rsidR="00057C12" w:rsidRPr="00103979">
        <w:rPr>
          <w:rFonts w:ascii="David" w:hAnsi="David" w:cs="David" w:hint="cs"/>
          <w:b/>
          <w:bCs/>
          <w:sz w:val="24"/>
          <w:szCs w:val="24"/>
          <w:rtl/>
        </w:rPr>
        <w:t>נציג</w:t>
      </w:r>
      <w:r w:rsidR="00057C12" w:rsidRPr="00103979">
        <w:rPr>
          <w:rFonts w:ascii="David" w:hAnsi="David" w:cs="David" w:hint="cs"/>
          <w:sz w:val="24"/>
          <w:szCs w:val="24"/>
          <w:rtl/>
        </w:rPr>
        <w:t xml:space="preserve">-מי שמבצע פעולות משפטיות בשם הקטין, מייצג בהליכים משפטיים. </w:t>
      </w:r>
      <w:r w:rsidR="00057C12" w:rsidRPr="00103979">
        <w:rPr>
          <w:rFonts w:ascii="David" w:hAnsi="David" w:cs="David" w:hint="cs"/>
          <w:b/>
          <w:bCs/>
          <w:sz w:val="24"/>
          <w:szCs w:val="24"/>
          <w:rtl/>
        </w:rPr>
        <w:t>אפוטרופוס</w:t>
      </w:r>
      <w:r w:rsidR="00057C12" w:rsidRPr="00103979">
        <w:rPr>
          <w:rFonts w:ascii="David" w:hAnsi="David" w:cs="David" w:hint="cs"/>
          <w:sz w:val="24"/>
          <w:szCs w:val="24"/>
          <w:rtl/>
        </w:rPr>
        <w:t>-חייב משפטית לדאוג לצרכיו</w:t>
      </w:r>
      <w:r w:rsidR="00940D4D" w:rsidRPr="00103979">
        <w:rPr>
          <w:rFonts w:ascii="David" w:hAnsi="David" w:cs="David" w:hint="cs"/>
          <w:sz w:val="24"/>
          <w:szCs w:val="24"/>
          <w:rtl/>
        </w:rPr>
        <w:t>,</w:t>
      </w:r>
      <w:r w:rsidR="00057C12" w:rsidRPr="00103979">
        <w:rPr>
          <w:rFonts w:ascii="David" w:hAnsi="David" w:cs="David" w:hint="cs"/>
          <w:sz w:val="24"/>
          <w:szCs w:val="24"/>
          <w:rtl/>
        </w:rPr>
        <w:t xml:space="preserve"> אינו מייצג אותו.</w:t>
      </w:r>
    </w:p>
    <w:p w14:paraId="42FFDCC5" w14:textId="77777777" w:rsidR="00103979" w:rsidRDefault="00940D4D" w:rsidP="00F25827">
      <w:pPr>
        <w:pStyle w:val="a3"/>
        <w:numPr>
          <w:ilvl w:val="0"/>
          <w:numId w:val="15"/>
        </w:numPr>
        <w:spacing w:line="360" w:lineRule="auto"/>
        <w:rPr>
          <w:rFonts w:ascii="David" w:hAnsi="David" w:cs="David"/>
          <w:sz w:val="24"/>
          <w:szCs w:val="24"/>
        </w:rPr>
      </w:pPr>
      <w:r w:rsidRPr="00103979">
        <w:rPr>
          <w:rFonts w:ascii="David" w:hAnsi="David" w:cs="David" w:hint="cs"/>
          <w:sz w:val="24"/>
          <w:szCs w:val="24"/>
          <w:rtl/>
        </w:rPr>
        <w:lastRenderedPageBreak/>
        <w:t>סעיף 6- "הפעולה של הקטין לא ניתנת לביטול אם זה מסוג הפעולות שקטינים מבצעים בדרך כלל".</w:t>
      </w:r>
      <w:r w:rsidRPr="00103979">
        <w:rPr>
          <w:rFonts w:ascii="David" w:hAnsi="David" w:cs="David"/>
          <w:sz w:val="24"/>
          <w:szCs w:val="24"/>
          <w:rtl/>
        </w:rPr>
        <w:br/>
      </w:r>
      <w:r w:rsidRPr="00103979">
        <w:rPr>
          <w:rFonts w:ascii="David" w:hAnsi="David" w:cs="David" w:hint="cs"/>
          <w:sz w:val="24"/>
          <w:szCs w:val="24"/>
          <w:rtl/>
        </w:rPr>
        <w:t xml:space="preserve">- </w:t>
      </w:r>
      <w:r w:rsidR="00057C12" w:rsidRPr="00103979">
        <w:rPr>
          <w:rFonts w:ascii="David" w:hAnsi="David" w:cs="David" w:hint="cs"/>
          <w:sz w:val="24"/>
          <w:szCs w:val="24"/>
          <w:rtl/>
        </w:rPr>
        <w:t>המבחן</w:t>
      </w:r>
      <w:r w:rsidRPr="00103979">
        <w:rPr>
          <w:rFonts w:ascii="David" w:hAnsi="David" w:cs="David" w:hint="cs"/>
          <w:sz w:val="24"/>
          <w:szCs w:val="24"/>
          <w:rtl/>
        </w:rPr>
        <w:t xml:space="preserve">: </w:t>
      </w:r>
      <w:r w:rsidR="00057C12" w:rsidRPr="00103979">
        <w:rPr>
          <w:rFonts w:ascii="David" w:hAnsi="David" w:cs="David" w:hint="cs"/>
          <w:b/>
          <w:bCs/>
          <w:sz w:val="24"/>
          <w:szCs w:val="24"/>
          <w:rtl/>
        </w:rPr>
        <w:t>אובייקטיבי</w:t>
      </w:r>
      <w:r w:rsidR="00057C12" w:rsidRPr="00103979">
        <w:rPr>
          <w:rFonts w:ascii="David" w:hAnsi="David" w:cs="David" w:hint="cs"/>
          <w:sz w:val="24"/>
          <w:szCs w:val="24"/>
          <w:rtl/>
        </w:rPr>
        <w:t xml:space="preserve"> אם אלו פעולות שקטינים </w:t>
      </w:r>
      <w:r w:rsidR="00057C12" w:rsidRPr="00103979">
        <w:rPr>
          <w:rFonts w:ascii="David" w:hAnsi="David" w:cs="David" w:hint="cs"/>
          <w:b/>
          <w:bCs/>
          <w:sz w:val="24"/>
          <w:szCs w:val="24"/>
          <w:rtl/>
        </w:rPr>
        <w:t>בגילו</w:t>
      </w:r>
      <w:r w:rsidR="00057C12" w:rsidRPr="00103979">
        <w:rPr>
          <w:rFonts w:ascii="David" w:hAnsi="David" w:cs="David" w:hint="cs"/>
          <w:sz w:val="24"/>
          <w:szCs w:val="24"/>
          <w:rtl/>
        </w:rPr>
        <w:t xml:space="preserve"> מבצעים בדרך כלל</w:t>
      </w:r>
      <w:r w:rsidRPr="00103979">
        <w:rPr>
          <w:rFonts w:ascii="David" w:hAnsi="David" w:cs="David" w:hint="cs"/>
          <w:sz w:val="24"/>
          <w:szCs w:val="24"/>
          <w:rtl/>
        </w:rPr>
        <w:t xml:space="preserve"> (לדוג' אין אפשרות ביטול לגבי קניית מוצרים במכולת כשמדובר בילד בן 12, אך אם מדובר בילד בן 4- ניתן לביטול)</w:t>
      </w:r>
      <w:r w:rsidR="00057C12" w:rsidRPr="00103979">
        <w:rPr>
          <w:rFonts w:ascii="David" w:hAnsi="David" w:cs="David" w:hint="cs"/>
          <w:sz w:val="24"/>
          <w:szCs w:val="24"/>
          <w:rtl/>
        </w:rPr>
        <w:t>.</w:t>
      </w:r>
      <w:r w:rsidR="00057C12" w:rsidRPr="00103979">
        <w:rPr>
          <w:rFonts w:ascii="David" w:hAnsi="David" w:cs="David"/>
          <w:sz w:val="24"/>
          <w:szCs w:val="24"/>
          <w:rtl/>
        </w:rPr>
        <w:br/>
      </w:r>
      <w:r w:rsidR="00057C12" w:rsidRPr="00103979">
        <w:rPr>
          <w:rFonts w:ascii="David" w:hAnsi="David" w:cs="David" w:hint="cs"/>
          <w:sz w:val="24"/>
          <w:szCs w:val="24"/>
          <w:rtl/>
        </w:rPr>
        <w:t xml:space="preserve">המשך סעיף 6 </w:t>
      </w:r>
      <w:r w:rsidRPr="00103979">
        <w:rPr>
          <w:rFonts w:ascii="David" w:hAnsi="David" w:cs="David"/>
          <w:sz w:val="24"/>
          <w:szCs w:val="24"/>
          <w:rtl/>
        </w:rPr>
        <w:t>–</w:t>
      </w:r>
      <w:r w:rsidRPr="00103979">
        <w:rPr>
          <w:rFonts w:ascii="David" w:hAnsi="David" w:cs="David" w:hint="cs"/>
          <w:sz w:val="24"/>
          <w:szCs w:val="24"/>
          <w:rtl/>
        </w:rPr>
        <w:t>"</w:t>
      </w:r>
      <w:r w:rsidR="00057C12" w:rsidRPr="00103979">
        <w:rPr>
          <w:rFonts w:ascii="David" w:hAnsi="David" w:cs="David" w:hint="cs"/>
          <w:sz w:val="24"/>
          <w:szCs w:val="24"/>
          <w:rtl/>
        </w:rPr>
        <w:t xml:space="preserve">פעולה שהצד השני </w:t>
      </w:r>
      <w:r w:rsidR="00057C12" w:rsidRPr="00103979">
        <w:rPr>
          <w:rFonts w:ascii="David" w:hAnsi="David" w:cs="David" w:hint="cs"/>
          <w:b/>
          <w:bCs/>
          <w:sz w:val="24"/>
          <w:szCs w:val="24"/>
          <w:rtl/>
        </w:rPr>
        <w:t>לא ידע</w:t>
      </w:r>
      <w:r w:rsidR="00057C12" w:rsidRPr="00103979">
        <w:rPr>
          <w:rFonts w:ascii="David" w:hAnsi="David" w:cs="David" w:hint="cs"/>
          <w:sz w:val="24"/>
          <w:szCs w:val="24"/>
          <w:rtl/>
        </w:rPr>
        <w:t xml:space="preserve"> שמתבצעת מול קטין </w:t>
      </w:r>
      <w:r w:rsidR="00057C12" w:rsidRPr="00103979">
        <w:rPr>
          <w:rFonts w:ascii="David" w:hAnsi="David" w:cs="David" w:hint="cs"/>
          <w:b/>
          <w:bCs/>
          <w:sz w:val="24"/>
          <w:szCs w:val="24"/>
          <w:rtl/>
        </w:rPr>
        <w:t>ולא היה</w:t>
      </w:r>
      <w:r w:rsidR="00057C12" w:rsidRPr="00103979">
        <w:rPr>
          <w:rFonts w:ascii="David" w:hAnsi="David" w:cs="David" w:hint="cs"/>
          <w:sz w:val="24"/>
          <w:szCs w:val="24"/>
          <w:rtl/>
        </w:rPr>
        <w:t xml:space="preserve"> צריך לדעת</w:t>
      </w:r>
      <w:r w:rsidRPr="00103979">
        <w:rPr>
          <w:rFonts w:ascii="David" w:hAnsi="David" w:cs="David" w:hint="cs"/>
          <w:sz w:val="24"/>
          <w:szCs w:val="24"/>
          <w:rtl/>
        </w:rPr>
        <w:t>"</w:t>
      </w:r>
      <w:r w:rsidR="00057C12" w:rsidRPr="00103979">
        <w:rPr>
          <w:rFonts w:ascii="David" w:hAnsi="David" w:cs="David" w:hint="cs"/>
          <w:sz w:val="24"/>
          <w:szCs w:val="24"/>
          <w:rtl/>
        </w:rPr>
        <w:t>.</w:t>
      </w:r>
      <w:r w:rsidR="00057C12" w:rsidRPr="00103979">
        <w:rPr>
          <w:rFonts w:ascii="David" w:hAnsi="David" w:cs="David"/>
          <w:sz w:val="24"/>
          <w:szCs w:val="24"/>
          <w:rtl/>
        </w:rPr>
        <w:br/>
      </w:r>
      <w:r w:rsidR="00057C12" w:rsidRPr="00103979">
        <w:rPr>
          <w:rFonts w:ascii="David" w:hAnsi="David" w:cs="David" w:hint="cs"/>
          <w:sz w:val="24"/>
          <w:szCs w:val="24"/>
          <w:rtl/>
        </w:rPr>
        <w:t xml:space="preserve"> </w:t>
      </w:r>
      <w:r w:rsidRPr="00103979">
        <w:rPr>
          <w:rFonts w:ascii="David" w:hAnsi="David" w:cs="David" w:hint="cs"/>
          <w:sz w:val="24"/>
          <w:szCs w:val="24"/>
          <w:rtl/>
        </w:rPr>
        <w:t>אופן ס</w:t>
      </w:r>
      <w:r w:rsidR="00057C12" w:rsidRPr="00103979">
        <w:rPr>
          <w:rFonts w:ascii="David" w:hAnsi="David" w:cs="David" w:hint="cs"/>
          <w:b/>
          <w:bCs/>
          <w:sz w:val="24"/>
          <w:szCs w:val="24"/>
          <w:rtl/>
        </w:rPr>
        <w:t>ובייקטיבי</w:t>
      </w:r>
      <w:r w:rsidRPr="00103979">
        <w:rPr>
          <w:rFonts w:ascii="David" w:hAnsi="David" w:cs="David" w:hint="cs"/>
          <w:sz w:val="24"/>
          <w:szCs w:val="24"/>
          <w:rtl/>
        </w:rPr>
        <w:t xml:space="preserve"> </w:t>
      </w:r>
      <w:r w:rsidRPr="00103979">
        <w:rPr>
          <w:rFonts w:ascii="David" w:hAnsi="David" w:cs="David" w:hint="cs"/>
          <w:b/>
          <w:bCs/>
          <w:color w:val="FF0000"/>
          <w:sz w:val="24"/>
          <w:szCs w:val="24"/>
          <w:rtl/>
        </w:rPr>
        <w:t>ל</w:t>
      </w:r>
      <w:r w:rsidR="00057C12" w:rsidRPr="00103979">
        <w:rPr>
          <w:rFonts w:ascii="David" w:hAnsi="David" w:cs="David" w:hint="cs"/>
          <w:b/>
          <w:bCs/>
          <w:color w:val="FF0000"/>
          <w:sz w:val="24"/>
          <w:szCs w:val="24"/>
          <w:rtl/>
        </w:rPr>
        <w:t>א ידע</w:t>
      </w:r>
      <w:r w:rsidR="00057C12" w:rsidRPr="00103979">
        <w:rPr>
          <w:rFonts w:ascii="David" w:hAnsi="David" w:cs="David" w:hint="cs"/>
          <w:color w:val="FF0000"/>
          <w:sz w:val="24"/>
          <w:szCs w:val="24"/>
          <w:rtl/>
        </w:rPr>
        <w:t xml:space="preserve"> </w:t>
      </w:r>
      <w:r w:rsidR="00057C12" w:rsidRPr="00103979">
        <w:rPr>
          <w:rFonts w:ascii="David" w:hAnsi="David" w:cs="David" w:hint="cs"/>
          <w:sz w:val="24"/>
          <w:szCs w:val="24"/>
          <w:rtl/>
        </w:rPr>
        <w:t>שמדובר בקטין ו</w:t>
      </w:r>
      <w:r w:rsidR="00057C12" w:rsidRPr="00103979">
        <w:rPr>
          <w:rFonts w:ascii="David" w:hAnsi="David" w:cs="David" w:hint="cs"/>
          <w:b/>
          <w:bCs/>
          <w:sz w:val="24"/>
          <w:szCs w:val="24"/>
          <w:rtl/>
        </w:rPr>
        <w:t xml:space="preserve">אובייקטיבי </w:t>
      </w:r>
      <w:r w:rsidR="00057C12" w:rsidRPr="00103979">
        <w:rPr>
          <w:rFonts w:ascii="David" w:hAnsi="David" w:cs="David" w:hint="cs"/>
          <w:sz w:val="24"/>
          <w:szCs w:val="24"/>
          <w:rtl/>
        </w:rPr>
        <w:t xml:space="preserve">אדם סביר במצבו </w:t>
      </w:r>
      <w:r w:rsidR="00057C12" w:rsidRPr="00103979">
        <w:rPr>
          <w:rFonts w:ascii="David" w:hAnsi="David" w:cs="David" w:hint="cs"/>
          <w:b/>
          <w:bCs/>
          <w:color w:val="FF0000"/>
          <w:sz w:val="24"/>
          <w:szCs w:val="24"/>
          <w:rtl/>
        </w:rPr>
        <w:t>לא היה חושב</w:t>
      </w:r>
      <w:r w:rsidR="00057C12" w:rsidRPr="00103979">
        <w:rPr>
          <w:rFonts w:ascii="David" w:hAnsi="David" w:cs="David" w:hint="cs"/>
          <w:color w:val="FF0000"/>
          <w:sz w:val="24"/>
          <w:szCs w:val="24"/>
          <w:rtl/>
        </w:rPr>
        <w:t xml:space="preserve"> </w:t>
      </w:r>
      <w:r w:rsidR="00057C12" w:rsidRPr="00103979">
        <w:rPr>
          <w:rFonts w:ascii="David" w:hAnsi="David" w:cs="David" w:hint="cs"/>
          <w:sz w:val="24"/>
          <w:szCs w:val="24"/>
          <w:rtl/>
        </w:rPr>
        <w:t>שמדובר בקטין</w:t>
      </w:r>
      <w:r w:rsidRPr="00103979">
        <w:rPr>
          <w:rFonts w:ascii="David" w:hAnsi="David" w:cs="David" w:hint="cs"/>
          <w:sz w:val="24"/>
          <w:szCs w:val="24"/>
          <w:rtl/>
        </w:rPr>
        <w:t xml:space="preserve">. </w:t>
      </w:r>
      <w:r w:rsidR="00057C12" w:rsidRPr="00103979">
        <w:rPr>
          <w:rFonts w:ascii="David" w:hAnsi="David" w:cs="David" w:hint="cs"/>
          <w:sz w:val="24"/>
          <w:szCs w:val="24"/>
          <w:rtl/>
        </w:rPr>
        <w:t xml:space="preserve">ככלל הקטין חייב אלא </w:t>
      </w:r>
      <w:r w:rsidRPr="00103979">
        <w:rPr>
          <w:rFonts w:ascii="David" w:hAnsi="David" w:cs="David" w:hint="cs"/>
          <w:sz w:val="24"/>
          <w:szCs w:val="24"/>
          <w:rtl/>
        </w:rPr>
        <w:t>אם פעולות אלו גורמות נזק משמעותי לקטין.</w:t>
      </w:r>
      <w:r w:rsidR="00057C12" w:rsidRPr="00103979">
        <w:rPr>
          <w:rFonts w:ascii="David" w:hAnsi="David" w:cs="David"/>
          <w:sz w:val="24"/>
          <w:szCs w:val="24"/>
          <w:rtl/>
        </w:rPr>
        <w:br/>
      </w:r>
      <w:r w:rsidR="00CD378D" w:rsidRPr="00103979">
        <w:rPr>
          <w:rFonts w:ascii="David" w:hAnsi="David" w:cs="David" w:hint="cs"/>
          <w:sz w:val="24"/>
          <w:szCs w:val="24"/>
          <w:rtl/>
        </w:rPr>
        <w:t xml:space="preserve">סעיף 6א' </w:t>
      </w:r>
      <w:r w:rsidR="00A74E7D" w:rsidRPr="00103979">
        <w:rPr>
          <w:rFonts w:ascii="David" w:hAnsi="David" w:cs="David" w:hint="cs"/>
          <w:sz w:val="24"/>
          <w:szCs w:val="24"/>
          <w:rtl/>
        </w:rPr>
        <w:t>פעולה באשראי</w:t>
      </w:r>
      <w:r w:rsidR="00CD378D" w:rsidRPr="00103979">
        <w:rPr>
          <w:rFonts w:ascii="David" w:hAnsi="David" w:cs="David" w:hint="cs"/>
          <w:sz w:val="24"/>
          <w:szCs w:val="24"/>
          <w:rtl/>
        </w:rPr>
        <w:t>, תשלומים</w:t>
      </w:r>
      <w:r w:rsidR="00A74E7D" w:rsidRPr="00103979">
        <w:rPr>
          <w:rFonts w:ascii="David" w:hAnsi="David" w:cs="David" w:hint="cs"/>
          <w:sz w:val="24"/>
          <w:szCs w:val="24"/>
          <w:rtl/>
        </w:rPr>
        <w:t xml:space="preserve"> בטלה מעיקרה- לא השתכלל מעולם חוזה.</w:t>
      </w:r>
      <w:r w:rsidRPr="00103979">
        <w:rPr>
          <w:rFonts w:ascii="David" w:hAnsi="David" w:cs="David" w:hint="cs"/>
          <w:sz w:val="24"/>
          <w:szCs w:val="24"/>
          <w:rtl/>
        </w:rPr>
        <w:t xml:space="preserve"> </w:t>
      </w:r>
      <w:r w:rsidR="00A74E7D" w:rsidRPr="00103979">
        <w:rPr>
          <w:rFonts w:ascii="David" w:hAnsi="David" w:cs="David" w:hint="cs"/>
          <w:sz w:val="24"/>
          <w:szCs w:val="24"/>
          <w:rtl/>
        </w:rPr>
        <w:t>סעיף 6א' גובר על סעיף 6.</w:t>
      </w:r>
      <w:r w:rsidR="00CD378D" w:rsidRPr="00103979">
        <w:rPr>
          <w:rFonts w:ascii="David" w:hAnsi="David" w:cs="David" w:hint="cs"/>
          <w:sz w:val="24"/>
          <w:szCs w:val="24"/>
          <w:rtl/>
        </w:rPr>
        <w:t xml:space="preserve"> </w:t>
      </w:r>
      <w:r w:rsidR="00A74E7D" w:rsidRPr="00103979">
        <w:rPr>
          <w:rFonts w:ascii="David" w:hAnsi="David" w:cs="David" w:hint="cs"/>
          <w:b/>
          <w:bCs/>
          <w:sz w:val="24"/>
          <w:szCs w:val="24"/>
          <w:u w:val="single"/>
          <w:rtl/>
        </w:rPr>
        <w:t>דוג'</w:t>
      </w:r>
      <w:r w:rsidR="00103979">
        <w:rPr>
          <w:rFonts w:ascii="David" w:hAnsi="David" w:cs="David" w:hint="cs"/>
          <w:b/>
          <w:bCs/>
          <w:sz w:val="24"/>
          <w:szCs w:val="24"/>
          <w:u w:val="single"/>
          <w:rtl/>
        </w:rPr>
        <w:t xml:space="preserve">: </w:t>
      </w:r>
      <w:r w:rsidR="00A74E7D" w:rsidRPr="00103979">
        <w:rPr>
          <w:rFonts w:ascii="David" w:hAnsi="David" w:cs="David" w:hint="cs"/>
          <w:b/>
          <w:bCs/>
          <w:sz w:val="24"/>
          <w:szCs w:val="24"/>
          <w:u w:val="single"/>
          <w:rtl/>
        </w:rPr>
        <w:t>פלאפון תקשורת נ' אב</w:t>
      </w:r>
      <w:r w:rsidR="00A74E7D" w:rsidRPr="00103979">
        <w:rPr>
          <w:rFonts w:ascii="David" w:hAnsi="David" w:cs="David" w:hint="cs"/>
          <w:sz w:val="24"/>
          <w:szCs w:val="24"/>
          <w:rtl/>
        </w:rPr>
        <w:t>ן</w:t>
      </w:r>
      <w:r w:rsidR="00CD378D" w:rsidRPr="00103979">
        <w:rPr>
          <w:rFonts w:ascii="David" w:hAnsi="David" w:cs="David" w:hint="cs"/>
          <w:sz w:val="24"/>
          <w:szCs w:val="24"/>
          <w:rtl/>
        </w:rPr>
        <w:t xml:space="preserve"> (ילד בן 16 עשה מנוי- לחוזה אין תוקף לאור גילו).</w:t>
      </w:r>
    </w:p>
    <w:p w14:paraId="78BA92F7" w14:textId="31C6CBCE" w:rsidR="00103979" w:rsidRDefault="00CD378D" w:rsidP="00F25827">
      <w:pPr>
        <w:pStyle w:val="a3"/>
        <w:numPr>
          <w:ilvl w:val="0"/>
          <w:numId w:val="15"/>
        </w:numPr>
        <w:spacing w:line="360" w:lineRule="auto"/>
        <w:rPr>
          <w:rFonts w:ascii="David" w:hAnsi="David" w:cs="David"/>
          <w:sz w:val="24"/>
          <w:szCs w:val="24"/>
        </w:rPr>
      </w:pPr>
      <w:r w:rsidRPr="00103979">
        <w:rPr>
          <w:rFonts w:ascii="David" w:hAnsi="David" w:cs="David" w:hint="cs"/>
          <w:sz w:val="24"/>
          <w:szCs w:val="24"/>
          <w:rtl/>
        </w:rPr>
        <w:t xml:space="preserve">סעיף 20- </w:t>
      </w:r>
      <w:r w:rsidR="00A74E7D" w:rsidRPr="00103979">
        <w:rPr>
          <w:rFonts w:ascii="David" w:hAnsi="David" w:cs="David" w:hint="cs"/>
          <w:sz w:val="24"/>
          <w:szCs w:val="24"/>
          <w:rtl/>
        </w:rPr>
        <w:t xml:space="preserve">פעולות הדורשות </w:t>
      </w:r>
      <w:r w:rsidRPr="00103979">
        <w:rPr>
          <w:rFonts w:ascii="David" w:hAnsi="David" w:cs="David" w:hint="cs"/>
          <w:sz w:val="24"/>
          <w:szCs w:val="24"/>
          <w:rtl/>
        </w:rPr>
        <w:t xml:space="preserve">מראש </w:t>
      </w:r>
      <w:r w:rsidR="00A74E7D" w:rsidRPr="00103979">
        <w:rPr>
          <w:rFonts w:ascii="David" w:hAnsi="David" w:cs="David" w:hint="cs"/>
          <w:sz w:val="24"/>
          <w:szCs w:val="24"/>
          <w:rtl/>
        </w:rPr>
        <w:t>את אישור בית המשפט</w:t>
      </w:r>
      <w:r w:rsidRPr="00103979">
        <w:rPr>
          <w:rFonts w:ascii="David" w:hAnsi="David" w:cs="David" w:hint="cs"/>
          <w:sz w:val="24"/>
          <w:szCs w:val="24"/>
          <w:rtl/>
        </w:rPr>
        <w:t>.</w:t>
      </w:r>
      <w:r w:rsidRPr="00103979">
        <w:rPr>
          <w:rFonts w:ascii="David" w:hAnsi="David" w:cs="David"/>
          <w:sz w:val="24"/>
          <w:szCs w:val="24"/>
          <w:rtl/>
        </w:rPr>
        <w:br/>
      </w:r>
      <w:r w:rsidRPr="00103979">
        <w:rPr>
          <w:rFonts w:ascii="David" w:hAnsi="David" w:cs="David" w:hint="cs"/>
          <w:sz w:val="24"/>
          <w:szCs w:val="24"/>
          <w:rtl/>
        </w:rPr>
        <w:t xml:space="preserve">ניתן לחלק את תתי </w:t>
      </w:r>
      <w:r w:rsidR="00D703D4">
        <w:rPr>
          <w:rFonts w:ascii="David" w:hAnsi="David" w:cs="David" w:hint="cs"/>
          <w:sz w:val="24"/>
          <w:szCs w:val="24"/>
          <w:rtl/>
        </w:rPr>
        <w:t>ה</w:t>
      </w:r>
      <w:r w:rsidRPr="00103979">
        <w:rPr>
          <w:rFonts w:ascii="David" w:hAnsi="David" w:cs="David" w:hint="cs"/>
          <w:sz w:val="24"/>
          <w:szCs w:val="24"/>
          <w:rtl/>
        </w:rPr>
        <w:t>סעיפים לשני סוגי מצבים:</w:t>
      </w:r>
      <w:r w:rsidRPr="00103979">
        <w:rPr>
          <w:rFonts w:ascii="David" w:hAnsi="David" w:cs="David"/>
          <w:sz w:val="24"/>
          <w:szCs w:val="24"/>
          <w:rtl/>
        </w:rPr>
        <w:br/>
      </w:r>
      <w:r w:rsidRPr="00103979">
        <w:rPr>
          <w:rFonts w:ascii="David" w:hAnsi="David" w:cs="David" w:hint="cs"/>
          <w:sz w:val="24"/>
          <w:szCs w:val="24"/>
          <w:rtl/>
        </w:rPr>
        <w:t xml:space="preserve">א. </w:t>
      </w:r>
      <w:r w:rsidRPr="00103979">
        <w:rPr>
          <w:rFonts w:ascii="David" w:hAnsi="David" w:cs="David" w:hint="cs"/>
          <w:sz w:val="24"/>
          <w:szCs w:val="24"/>
          <w:u w:val="single"/>
          <w:rtl/>
        </w:rPr>
        <w:t>פעולות משפטיות בין הקטין להוריו (5)/ נתינת מתנה(3)</w:t>
      </w:r>
      <w:r w:rsidR="00103979">
        <w:rPr>
          <w:rFonts w:ascii="David" w:hAnsi="David" w:cs="David" w:hint="cs"/>
          <w:sz w:val="24"/>
          <w:szCs w:val="24"/>
          <w:u w:val="single"/>
          <w:rtl/>
        </w:rPr>
        <w:t>-</w:t>
      </w:r>
      <w:r w:rsidR="00A74E7D" w:rsidRPr="00103979">
        <w:rPr>
          <w:rFonts w:ascii="David" w:hAnsi="David" w:cs="David" w:hint="cs"/>
          <w:sz w:val="24"/>
          <w:szCs w:val="24"/>
          <w:rtl/>
        </w:rPr>
        <w:t>פעולות שמעלות חשד שהן לא לטובת הקטין, ניגוד עניינים</w:t>
      </w:r>
      <w:r w:rsidR="00DD5902" w:rsidRPr="00103979">
        <w:rPr>
          <w:rFonts w:ascii="David" w:hAnsi="David" w:cs="David" w:hint="cs"/>
          <w:sz w:val="24"/>
          <w:szCs w:val="24"/>
          <w:rtl/>
        </w:rPr>
        <w:t>.</w:t>
      </w:r>
      <w:r w:rsidR="00A74E7D" w:rsidRPr="00103979">
        <w:rPr>
          <w:rFonts w:ascii="David" w:hAnsi="David" w:cs="David"/>
          <w:sz w:val="24"/>
          <w:szCs w:val="24"/>
          <w:rtl/>
        </w:rPr>
        <w:br/>
      </w:r>
      <w:r w:rsidR="00A74E7D" w:rsidRPr="00103979">
        <w:rPr>
          <w:rFonts w:ascii="David" w:hAnsi="David" w:cs="David" w:hint="cs"/>
          <w:sz w:val="24"/>
          <w:szCs w:val="24"/>
          <w:rtl/>
        </w:rPr>
        <w:t>3- אין אינטרס לקטין. אין לו רווח</w:t>
      </w:r>
      <w:r w:rsidR="00DD5902" w:rsidRPr="00103979">
        <w:rPr>
          <w:rFonts w:ascii="David" w:hAnsi="David" w:cs="David" w:hint="cs"/>
          <w:sz w:val="24"/>
          <w:szCs w:val="24"/>
          <w:rtl/>
        </w:rPr>
        <w:t>, לכן זה מטיל חשד בהורים.</w:t>
      </w:r>
      <w:r w:rsidR="00A74E7D" w:rsidRPr="00103979">
        <w:rPr>
          <w:rFonts w:ascii="David" w:hAnsi="David" w:cs="David"/>
          <w:sz w:val="24"/>
          <w:szCs w:val="24"/>
          <w:rtl/>
        </w:rPr>
        <w:br/>
      </w:r>
      <w:r w:rsidR="00A74E7D" w:rsidRPr="00103979">
        <w:rPr>
          <w:rFonts w:ascii="David" w:hAnsi="David" w:cs="David" w:hint="cs"/>
          <w:sz w:val="24"/>
          <w:szCs w:val="24"/>
          <w:rtl/>
        </w:rPr>
        <w:t>5-</w:t>
      </w:r>
      <w:r w:rsidR="00DD5902" w:rsidRPr="00103979">
        <w:rPr>
          <w:rFonts w:ascii="David" w:hAnsi="David" w:cs="David" w:hint="cs"/>
          <w:sz w:val="24"/>
          <w:szCs w:val="24"/>
          <w:rtl/>
        </w:rPr>
        <w:t>ניגוד עניינים ישיר.</w:t>
      </w:r>
      <w:r w:rsidR="00DD5902" w:rsidRPr="00103979">
        <w:rPr>
          <w:rFonts w:ascii="David" w:hAnsi="David" w:cs="David"/>
          <w:sz w:val="24"/>
          <w:szCs w:val="24"/>
          <w:rtl/>
        </w:rPr>
        <w:br/>
      </w:r>
      <w:r w:rsidR="00DD5902" w:rsidRPr="00103979">
        <w:rPr>
          <w:rFonts w:ascii="David" w:hAnsi="David" w:cs="David" w:hint="cs"/>
          <w:sz w:val="24"/>
          <w:szCs w:val="24"/>
          <w:rtl/>
        </w:rPr>
        <w:t xml:space="preserve">ב. </w:t>
      </w:r>
      <w:r w:rsidR="00DD5902" w:rsidRPr="00103979">
        <w:rPr>
          <w:rFonts w:ascii="David" w:hAnsi="David" w:cs="David" w:hint="cs"/>
          <w:sz w:val="24"/>
          <w:szCs w:val="24"/>
          <w:u w:val="single"/>
          <w:rtl/>
        </w:rPr>
        <w:t>פעולות משפטיות בין הקטין לאדם אחר</w:t>
      </w:r>
      <w:r w:rsidR="00103979">
        <w:rPr>
          <w:rFonts w:ascii="David" w:hAnsi="David" w:cs="David" w:hint="cs"/>
          <w:sz w:val="24"/>
          <w:szCs w:val="24"/>
          <w:rtl/>
        </w:rPr>
        <w:t>.</w:t>
      </w:r>
      <w:r w:rsidR="00A74E7D" w:rsidRPr="00103979">
        <w:rPr>
          <w:rFonts w:ascii="David" w:hAnsi="David" w:cs="David"/>
          <w:sz w:val="24"/>
          <w:szCs w:val="24"/>
          <w:rtl/>
        </w:rPr>
        <w:br/>
      </w:r>
      <w:r w:rsidR="00A74E7D" w:rsidRPr="00103979">
        <w:rPr>
          <w:rFonts w:ascii="David" w:hAnsi="David" w:cs="David" w:hint="cs"/>
          <w:sz w:val="24"/>
          <w:szCs w:val="24"/>
          <w:rtl/>
        </w:rPr>
        <w:t xml:space="preserve">שאר הסעיפים- השלכה כלכלית משמעותית </w:t>
      </w:r>
      <w:r w:rsidR="00082D48" w:rsidRPr="00103979">
        <w:rPr>
          <w:rFonts w:ascii="David" w:hAnsi="David" w:cs="David" w:hint="cs"/>
          <w:sz w:val="24"/>
          <w:szCs w:val="24"/>
          <w:rtl/>
        </w:rPr>
        <w:t>לנכסים של הילד</w:t>
      </w:r>
      <w:r w:rsidR="00A74E7D" w:rsidRPr="00103979">
        <w:rPr>
          <w:rFonts w:ascii="David" w:hAnsi="David" w:cs="David" w:hint="cs"/>
          <w:sz w:val="24"/>
          <w:szCs w:val="24"/>
          <w:rtl/>
        </w:rPr>
        <w:t xml:space="preserve"> ולכן יש צורך בפיקוח נוסף.</w:t>
      </w:r>
      <w:r w:rsidR="00A74E7D" w:rsidRPr="00103979">
        <w:rPr>
          <w:rFonts w:ascii="David" w:hAnsi="David" w:cs="David"/>
          <w:sz w:val="24"/>
          <w:szCs w:val="24"/>
          <w:rtl/>
        </w:rPr>
        <w:br/>
      </w:r>
      <w:r w:rsidR="00DD5902" w:rsidRPr="00103979">
        <w:rPr>
          <w:rFonts w:ascii="David" w:hAnsi="David" w:cs="David" w:hint="cs"/>
          <w:sz w:val="24"/>
          <w:szCs w:val="24"/>
          <w:rtl/>
        </w:rPr>
        <w:t>(</w:t>
      </w:r>
      <w:r w:rsidR="00082D48" w:rsidRPr="00103979">
        <w:rPr>
          <w:rFonts w:ascii="David" w:hAnsi="David" w:cs="David" w:hint="cs"/>
          <w:sz w:val="24"/>
          <w:szCs w:val="24"/>
          <w:rtl/>
        </w:rPr>
        <w:t xml:space="preserve">הורים לעיתים יקנו לילדים נכסים כדי להונות את </w:t>
      </w:r>
      <w:proofErr w:type="spellStart"/>
      <w:r w:rsidR="00082D48" w:rsidRPr="00103979">
        <w:rPr>
          <w:rFonts w:ascii="David" w:hAnsi="David" w:cs="David" w:hint="cs"/>
          <w:sz w:val="24"/>
          <w:szCs w:val="24"/>
          <w:rtl/>
        </w:rPr>
        <w:t>המיסויי</w:t>
      </w:r>
      <w:proofErr w:type="spellEnd"/>
      <w:r w:rsidR="00103979">
        <w:rPr>
          <w:rFonts w:ascii="David" w:hAnsi="David" w:cs="David" w:hint="cs"/>
          <w:sz w:val="24"/>
          <w:szCs w:val="24"/>
          <w:rtl/>
        </w:rPr>
        <w:t xml:space="preserve"> </w:t>
      </w:r>
      <w:r w:rsidR="00082D48" w:rsidRPr="00103979">
        <w:rPr>
          <w:rFonts w:ascii="David" w:hAnsi="David" w:cs="David" w:hint="cs"/>
          <w:sz w:val="24"/>
          <w:szCs w:val="24"/>
          <w:rtl/>
        </w:rPr>
        <w:t>(אם יש יותר מדי דירות המיסוי עולה)</w:t>
      </w:r>
      <w:r w:rsidR="00DD5902" w:rsidRPr="00103979">
        <w:rPr>
          <w:rFonts w:ascii="David" w:hAnsi="David" w:cs="David" w:hint="cs"/>
          <w:sz w:val="24"/>
          <w:szCs w:val="24"/>
          <w:rtl/>
        </w:rPr>
        <w:t>, לכן קונים דירה ורושמים אותה על שם הילד)</w:t>
      </w:r>
      <w:r w:rsidR="00082D48" w:rsidRPr="00103979">
        <w:rPr>
          <w:rFonts w:ascii="David" w:hAnsi="David" w:cs="David" w:hint="cs"/>
          <w:sz w:val="24"/>
          <w:szCs w:val="24"/>
          <w:rtl/>
        </w:rPr>
        <w:t>.</w:t>
      </w:r>
      <w:r w:rsidR="00103979">
        <w:rPr>
          <w:rFonts w:ascii="David" w:hAnsi="David" w:cs="David" w:hint="cs"/>
          <w:sz w:val="24"/>
          <w:szCs w:val="24"/>
          <w:rtl/>
        </w:rPr>
        <w:t xml:space="preserve"> </w:t>
      </w:r>
      <w:r w:rsidR="00DD5902" w:rsidRPr="00103979">
        <w:rPr>
          <w:rFonts w:ascii="David" w:hAnsi="David" w:cs="David" w:hint="cs"/>
          <w:sz w:val="24"/>
          <w:szCs w:val="24"/>
          <w:rtl/>
        </w:rPr>
        <w:t>ההסדר נועד בין היתר כדי שילד לא יתבע את הוריו על רשלנות בנכסיו (אסור ע"פ חוק).</w:t>
      </w:r>
    </w:p>
    <w:p w14:paraId="05FD3190" w14:textId="77777777" w:rsidR="00103979" w:rsidRDefault="00DD5902" w:rsidP="00F25827">
      <w:pPr>
        <w:pStyle w:val="a3"/>
        <w:numPr>
          <w:ilvl w:val="0"/>
          <w:numId w:val="21"/>
        </w:numPr>
        <w:spacing w:line="360" w:lineRule="auto"/>
        <w:rPr>
          <w:rFonts w:ascii="David" w:hAnsi="David" w:cs="David"/>
          <w:sz w:val="24"/>
          <w:szCs w:val="24"/>
        </w:rPr>
      </w:pPr>
      <w:r w:rsidRPr="00103979">
        <w:rPr>
          <w:rFonts w:ascii="David" w:hAnsi="David" w:cs="David" w:hint="cs"/>
          <w:b/>
          <w:bCs/>
          <w:sz w:val="24"/>
          <w:szCs w:val="24"/>
          <w:rtl/>
        </w:rPr>
        <w:t>שרף נ' אבער</w:t>
      </w:r>
      <w:r w:rsidR="00EF50A9" w:rsidRPr="00103979">
        <w:rPr>
          <w:rFonts w:ascii="David" w:hAnsi="David" w:cs="David" w:hint="cs"/>
          <w:sz w:val="24"/>
          <w:szCs w:val="24"/>
          <w:rtl/>
        </w:rPr>
        <w:t xml:space="preserve">: </w:t>
      </w:r>
      <w:r w:rsidR="00EF50A9" w:rsidRPr="00103979">
        <w:rPr>
          <w:rFonts w:ascii="David" w:hAnsi="David" w:cs="David"/>
          <w:sz w:val="24"/>
          <w:szCs w:val="24"/>
          <w:rtl/>
        </w:rPr>
        <w:t>ההבחנה בין סעיף 5 לסעיף 20 (עמדת ברק)- ע"פ ס' 20 לחוק, ההורים לא מורשים לייצג את הקטין בפעולות מסוימות שבית המשפט לא אישר מראש, לכן הם לא יכולים להיכנס בחוזה בשמו ומכאן, לא יכולה להתבצע הצעה וגם לא יכול להתבצע קיבול. ס' 5 יוצר לנו תנאי, במקרה הזה תנאי מפסיק, לתוקף של החוזה. ס' 20 ע"פ ברק לא יוצר לנו תנאי כזה. ניתן לראות את המקרה באופן הבא: הקונים מציעים להורים הצעה בלתי הדירה, ההורים מתחייבים חוזית לפעול לאישור הצעה על ידי הגשת בקשה לבית המשפט לצורך אישורים (התחייבות חוזית נפרדת). המשמעות היא שאין סעד אכיפה וגם אין סעד אכיפה כלפי הקטין, כי הקטין לא צד ולא נעשתה שום פעולה בשמו. אך ניתן לתבוע את ההורים, במידת הצורך, לבקש סעד הצהרתי מבית המשפט שהתחייבותם לפנות לבהמ"ש תקפה. ההסכם הזה הוא בגדר התחייבות נפרדת שבין ההורים לצד השני, ההסכם לא מערב את הקטין.</w:t>
      </w:r>
    </w:p>
    <w:p w14:paraId="6C8F5B5C" w14:textId="326FDFC0" w:rsidR="00737866" w:rsidRPr="00103979" w:rsidRDefault="00DD5902" w:rsidP="00F25827">
      <w:pPr>
        <w:pStyle w:val="a3"/>
        <w:numPr>
          <w:ilvl w:val="0"/>
          <w:numId w:val="21"/>
        </w:numPr>
        <w:spacing w:line="360" w:lineRule="auto"/>
        <w:rPr>
          <w:rFonts w:ascii="David" w:hAnsi="David" w:cs="David"/>
          <w:sz w:val="24"/>
          <w:szCs w:val="24"/>
        </w:rPr>
      </w:pPr>
      <w:r w:rsidRPr="00103979">
        <w:rPr>
          <w:rFonts w:ascii="David" w:hAnsi="David" w:cs="David" w:hint="cs"/>
          <w:b/>
          <w:bCs/>
          <w:sz w:val="24"/>
          <w:szCs w:val="24"/>
          <w:rtl/>
        </w:rPr>
        <w:t>נחול נ' לוי</w:t>
      </w:r>
      <w:r w:rsidR="004E28AB" w:rsidRPr="00103979">
        <w:rPr>
          <w:rFonts w:ascii="David" w:hAnsi="David" w:cs="David"/>
          <w:b/>
          <w:bCs/>
          <w:sz w:val="24"/>
          <w:szCs w:val="24"/>
          <w:rtl/>
        </w:rPr>
        <w:br/>
      </w:r>
      <w:r w:rsidR="004E28AB" w:rsidRPr="00103979">
        <w:rPr>
          <w:rFonts w:ascii="David" w:hAnsi="David" w:cs="David" w:hint="cs"/>
          <w:sz w:val="24"/>
          <w:szCs w:val="24"/>
          <w:u w:val="single"/>
          <w:rtl/>
        </w:rPr>
        <w:t>שיקולי בית המשפט לסעיף 20</w:t>
      </w:r>
      <w:r w:rsidR="004E28AB" w:rsidRPr="00103979">
        <w:rPr>
          <w:rFonts w:ascii="David" w:hAnsi="David" w:cs="David" w:hint="cs"/>
          <w:sz w:val="24"/>
          <w:szCs w:val="24"/>
          <w:rtl/>
        </w:rPr>
        <w:t>:</w:t>
      </w:r>
      <w:r w:rsidR="00082D48" w:rsidRPr="00103979">
        <w:rPr>
          <w:rFonts w:ascii="David" w:hAnsi="David" w:cs="David"/>
          <w:sz w:val="24"/>
          <w:szCs w:val="24"/>
          <w:rtl/>
        </w:rPr>
        <w:br/>
      </w:r>
      <w:r w:rsidR="004E28AB" w:rsidRPr="00103979">
        <w:rPr>
          <w:rFonts w:ascii="David" w:hAnsi="David" w:cs="David" w:hint="cs"/>
          <w:sz w:val="24"/>
          <w:szCs w:val="24"/>
          <w:rtl/>
        </w:rPr>
        <w:t>אגרנט-</w:t>
      </w:r>
      <w:r w:rsidR="00082D48" w:rsidRPr="00103979">
        <w:rPr>
          <w:rFonts w:ascii="David" w:hAnsi="David" w:cs="David" w:hint="cs"/>
          <w:sz w:val="24"/>
          <w:szCs w:val="24"/>
          <w:rtl/>
        </w:rPr>
        <w:t xml:space="preserve">כדאיות העסקה </w:t>
      </w:r>
      <w:r w:rsidR="007753A3" w:rsidRPr="00103979">
        <w:rPr>
          <w:rFonts w:ascii="David" w:hAnsi="David" w:cs="David" w:hint="cs"/>
          <w:b/>
          <w:bCs/>
          <w:sz w:val="24"/>
          <w:szCs w:val="24"/>
          <w:rtl/>
        </w:rPr>
        <w:t xml:space="preserve">לפי מועד </w:t>
      </w:r>
      <w:r w:rsidR="00082D48" w:rsidRPr="00103979">
        <w:rPr>
          <w:rFonts w:ascii="David" w:hAnsi="David" w:cs="David" w:hint="cs"/>
          <w:b/>
          <w:bCs/>
          <w:sz w:val="24"/>
          <w:szCs w:val="24"/>
          <w:rtl/>
        </w:rPr>
        <w:t>המשפט</w:t>
      </w:r>
      <w:r w:rsidR="007753A3" w:rsidRPr="00103979">
        <w:rPr>
          <w:rFonts w:ascii="David" w:hAnsi="David" w:cs="David" w:hint="cs"/>
          <w:sz w:val="24"/>
          <w:szCs w:val="24"/>
          <w:rtl/>
        </w:rPr>
        <w:t xml:space="preserve"> </w:t>
      </w:r>
      <w:r w:rsidR="00082D48" w:rsidRPr="00103979">
        <w:rPr>
          <w:rFonts w:ascii="David" w:hAnsi="David" w:cs="David" w:hint="cs"/>
          <w:sz w:val="24"/>
          <w:szCs w:val="24"/>
          <w:rtl/>
        </w:rPr>
        <w:t>(ולא בהצעה)</w:t>
      </w:r>
      <w:r w:rsidR="007753A3" w:rsidRPr="00103979">
        <w:rPr>
          <w:rFonts w:ascii="David" w:hAnsi="David" w:cs="David" w:hint="cs"/>
          <w:sz w:val="24"/>
          <w:szCs w:val="24"/>
          <w:rtl/>
        </w:rPr>
        <w:t>.</w:t>
      </w:r>
      <w:r w:rsidR="007753A3" w:rsidRPr="00103979">
        <w:rPr>
          <w:rFonts w:ascii="David" w:hAnsi="David" w:cs="David"/>
          <w:sz w:val="24"/>
          <w:szCs w:val="24"/>
          <w:rtl/>
        </w:rPr>
        <w:br/>
      </w:r>
      <w:r w:rsidR="007753A3" w:rsidRPr="00103979">
        <w:rPr>
          <w:rFonts w:ascii="David" w:hAnsi="David" w:cs="David" w:hint="cs"/>
          <w:sz w:val="24"/>
          <w:szCs w:val="24"/>
          <w:u w:val="single"/>
          <w:rtl/>
        </w:rPr>
        <w:t>יתרון</w:t>
      </w:r>
      <w:r w:rsidR="007753A3" w:rsidRPr="00103979">
        <w:rPr>
          <w:rFonts w:ascii="David" w:hAnsi="David" w:cs="David" w:hint="cs"/>
          <w:sz w:val="24"/>
          <w:szCs w:val="24"/>
          <w:rtl/>
        </w:rPr>
        <w:t>-ממצב</w:t>
      </w:r>
      <w:r w:rsidR="004E28AB" w:rsidRPr="00103979">
        <w:rPr>
          <w:rFonts w:ascii="David" w:hAnsi="David" w:cs="David" w:hint="cs"/>
          <w:sz w:val="24"/>
          <w:szCs w:val="24"/>
          <w:rtl/>
        </w:rPr>
        <w:t xml:space="preserve"> את הקטינים</w:t>
      </w:r>
      <w:r w:rsidR="007753A3" w:rsidRPr="00103979">
        <w:rPr>
          <w:rFonts w:ascii="David" w:hAnsi="David" w:cs="David" w:hint="cs"/>
          <w:sz w:val="24"/>
          <w:szCs w:val="24"/>
          <w:rtl/>
        </w:rPr>
        <w:t xml:space="preserve"> בעמדה יותר קשוחה במשא ומתן, יגרום לאנשים להציע יותר על מנת להבטיח את</w:t>
      </w:r>
      <w:r w:rsidR="004E28AB" w:rsidRPr="00103979">
        <w:rPr>
          <w:rFonts w:ascii="David" w:hAnsi="David" w:cs="David" w:hint="cs"/>
          <w:sz w:val="24"/>
          <w:szCs w:val="24"/>
          <w:rtl/>
        </w:rPr>
        <w:t xml:space="preserve"> אישור</w:t>
      </w:r>
      <w:r w:rsidR="007753A3" w:rsidRPr="00103979">
        <w:rPr>
          <w:rFonts w:ascii="David" w:hAnsi="David" w:cs="David" w:hint="cs"/>
          <w:sz w:val="24"/>
          <w:szCs w:val="24"/>
          <w:rtl/>
        </w:rPr>
        <w:t xml:space="preserve"> העסקה</w:t>
      </w:r>
      <w:r w:rsidR="004E28AB" w:rsidRPr="00103979">
        <w:rPr>
          <w:rFonts w:ascii="David" w:hAnsi="David" w:cs="David" w:hint="cs"/>
          <w:sz w:val="24"/>
          <w:szCs w:val="24"/>
          <w:rtl/>
        </w:rPr>
        <w:t xml:space="preserve"> בבית המשפט</w:t>
      </w:r>
      <w:r w:rsidR="007753A3" w:rsidRPr="00103979">
        <w:rPr>
          <w:rFonts w:ascii="David" w:hAnsi="David" w:cs="David" w:hint="cs"/>
          <w:sz w:val="24"/>
          <w:szCs w:val="24"/>
          <w:rtl/>
        </w:rPr>
        <w:t>.</w:t>
      </w:r>
      <w:r w:rsidR="007753A3" w:rsidRPr="00103979">
        <w:rPr>
          <w:rFonts w:ascii="David" w:hAnsi="David" w:cs="David"/>
          <w:sz w:val="24"/>
          <w:szCs w:val="24"/>
          <w:rtl/>
        </w:rPr>
        <w:br/>
      </w:r>
      <w:r w:rsidR="007753A3" w:rsidRPr="00103979">
        <w:rPr>
          <w:rFonts w:ascii="David" w:hAnsi="David" w:cs="David" w:hint="cs"/>
          <w:sz w:val="24"/>
          <w:szCs w:val="24"/>
          <w:u w:val="single"/>
          <w:rtl/>
        </w:rPr>
        <w:t>חיסרון</w:t>
      </w:r>
      <w:r w:rsidR="007753A3" w:rsidRPr="00103979">
        <w:rPr>
          <w:rFonts w:ascii="David" w:hAnsi="David" w:cs="David" w:hint="cs"/>
          <w:sz w:val="24"/>
          <w:szCs w:val="24"/>
          <w:rtl/>
        </w:rPr>
        <w:t>-עלול לפגוע בקטין,</w:t>
      </w:r>
      <w:r w:rsidR="004E28AB" w:rsidRPr="00103979">
        <w:rPr>
          <w:rFonts w:ascii="David" w:hAnsi="David" w:cs="David" w:hint="cs"/>
          <w:sz w:val="24"/>
          <w:szCs w:val="24"/>
          <w:rtl/>
        </w:rPr>
        <w:t xml:space="preserve"> </w:t>
      </w:r>
      <w:r w:rsidR="007753A3" w:rsidRPr="00103979">
        <w:rPr>
          <w:rFonts w:ascii="David" w:hAnsi="David" w:cs="David" w:hint="cs"/>
          <w:sz w:val="24"/>
          <w:szCs w:val="24"/>
          <w:rtl/>
        </w:rPr>
        <w:t xml:space="preserve">פחות מציעים ירצו להיכנס לעסקה </w:t>
      </w:r>
      <w:r w:rsidR="004E28AB" w:rsidRPr="00103979">
        <w:rPr>
          <w:rFonts w:ascii="David" w:hAnsi="David" w:cs="David" w:hint="cs"/>
          <w:sz w:val="24"/>
          <w:szCs w:val="24"/>
          <w:rtl/>
        </w:rPr>
        <w:t>שבה הנכס נבדק לפי שוויו בדיעבד</w:t>
      </w:r>
      <w:r w:rsidR="007753A3" w:rsidRPr="00103979">
        <w:rPr>
          <w:rFonts w:ascii="David" w:hAnsi="David" w:cs="David" w:hint="cs"/>
          <w:sz w:val="24"/>
          <w:szCs w:val="24"/>
          <w:rtl/>
        </w:rPr>
        <w:t xml:space="preserve">, </w:t>
      </w:r>
      <w:r w:rsidR="004E28AB" w:rsidRPr="00103979">
        <w:rPr>
          <w:rFonts w:ascii="David" w:hAnsi="David" w:cs="David" w:hint="cs"/>
          <w:sz w:val="24"/>
          <w:szCs w:val="24"/>
          <w:rtl/>
        </w:rPr>
        <w:t>יש סיכוי שה</w:t>
      </w:r>
      <w:r w:rsidR="007753A3" w:rsidRPr="00103979">
        <w:rPr>
          <w:rFonts w:ascii="David" w:hAnsi="David" w:cs="David" w:hint="cs"/>
          <w:sz w:val="24"/>
          <w:szCs w:val="24"/>
          <w:rtl/>
        </w:rPr>
        <w:t>עסקאות לא י</w:t>
      </w:r>
      <w:r w:rsidR="004E28AB" w:rsidRPr="00103979">
        <w:rPr>
          <w:rFonts w:ascii="David" w:hAnsi="David" w:cs="David" w:hint="cs"/>
          <w:sz w:val="24"/>
          <w:szCs w:val="24"/>
          <w:rtl/>
        </w:rPr>
        <w:t>אושרו כי מחיר הנכס יעלה עד מועד המשפט.</w:t>
      </w:r>
      <w:r w:rsidR="007753A3" w:rsidRPr="00103979">
        <w:rPr>
          <w:rFonts w:ascii="David" w:hAnsi="David" w:cs="David" w:hint="cs"/>
          <w:sz w:val="24"/>
          <w:szCs w:val="24"/>
          <w:rtl/>
        </w:rPr>
        <w:t xml:space="preserve"> מפסידים על עצם רצונם להיכנס בעסקה</w:t>
      </w:r>
      <w:r w:rsidR="004E28AB" w:rsidRPr="00103979">
        <w:rPr>
          <w:rFonts w:ascii="David" w:hAnsi="David" w:cs="David" w:hint="cs"/>
          <w:sz w:val="24"/>
          <w:szCs w:val="24"/>
          <w:rtl/>
        </w:rPr>
        <w:t xml:space="preserve"> (הוצאות עו"ד </w:t>
      </w:r>
      <w:proofErr w:type="spellStart"/>
      <w:r w:rsidR="004E28AB" w:rsidRPr="00103979">
        <w:rPr>
          <w:rFonts w:ascii="David" w:hAnsi="David" w:cs="David" w:hint="cs"/>
          <w:sz w:val="24"/>
          <w:szCs w:val="24"/>
          <w:rtl/>
        </w:rPr>
        <w:t>וכו</w:t>
      </w:r>
      <w:proofErr w:type="spellEnd"/>
      <w:r w:rsidR="004E28AB" w:rsidRPr="00103979">
        <w:rPr>
          <w:rFonts w:ascii="David" w:hAnsi="David" w:cs="David" w:hint="cs"/>
          <w:sz w:val="24"/>
          <w:szCs w:val="24"/>
          <w:rtl/>
        </w:rPr>
        <w:t>)</w:t>
      </w:r>
      <w:r w:rsidR="007753A3" w:rsidRPr="00103979">
        <w:rPr>
          <w:rFonts w:ascii="David" w:hAnsi="David" w:cs="David" w:hint="cs"/>
          <w:sz w:val="24"/>
          <w:szCs w:val="24"/>
          <w:rtl/>
        </w:rPr>
        <w:t>.</w:t>
      </w:r>
      <w:r w:rsidR="003C5AB5">
        <w:rPr>
          <w:rFonts w:ascii="David" w:hAnsi="David" w:cs="David" w:hint="cs"/>
          <w:sz w:val="24"/>
          <w:szCs w:val="24"/>
          <w:rtl/>
        </w:rPr>
        <w:t xml:space="preserve"> </w:t>
      </w:r>
      <w:r w:rsidR="007753A3" w:rsidRPr="00103979">
        <w:rPr>
          <w:rFonts w:ascii="David" w:hAnsi="David" w:cs="David" w:hint="cs"/>
          <w:sz w:val="24"/>
          <w:szCs w:val="24"/>
          <w:rtl/>
        </w:rPr>
        <w:t>אם ערך הנכס יורד- עדיין הקונה משלם יותר,</w:t>
      </w:r>
      <w:r w:rsidR="004E28AB" w:rsidRPr="00103979">
        <w:rPr>
          <w:rFonts w:ascii="David" w:hAnsi="David" w:cs="David" w:hint="cs"/>
          <w:sz w:val="24"/>
          <w:szCs w:val="24"/>
          <w:rtl/>
        </w:rPr>
        <w:t xml:space="preserve"> </w:t>
      </w:r>
      <w:r w:rsidR="007753A3" w:rsidRPr="00103979">
        <w:rPr>
          <w:rFonts w:ascii="David" w:hAnsi="David" w:cs="David" w:hint="cs"/>
          <w:sz w:val="24"/>
          <w:szCs w:val="24"/>
          <w:rtl/>
        </w:rPr>
        <w:t xml:space="preserve">אם הוא עולה- </w:t>
      </w:r>
      <w:r w:rsidR="00B10555" w:rsidRPr="00103979">
        <w:rPr>
          <w:rFonts w:ascii="David" w:hAnsi="David" w:cs="David" w:hint="cs"/>
          <w:sz w:val="24"/>
          <w:szCs w:val="24"/>
          <w:rtl/>
        </w:rPr>
        <w:t>יכול לממש רק אם מעלה את הצעתו</w:t>
      </w:r>
      <w:r w:rsidR="00714B95" w:rsidRPr="00103979">
        <w:rPr>
          <w:rFonts w:ascii="David" w:hAnsi="David" w:cs="David" w:hint="cs"/>
          <w:sz w:val="24"/>
          <w:szCs w:val="24"/>
          <w:rtl/>
        </w:rPr>
        <w:t>.</w:t>
      </w:r>
    </w:p>
    <w:p w14:paraId="02F3EA64" w14:textId="6273A2D1" w:rsidR="006D0415" w:rsidRDefault="00A07B2F" w:rsidP="00F25827">
      <w:pPr>
        <w:spacing w:line="360" w:lineRule="auto"/>
        <w:jc w:val="center"/>
        <w:rPr>
          <w:rFonts w:ascii="David" w:hAnsi="David" w:cs="David"/>
          <w:b/>
          <w:bCs/>
          <w:color w:val="FF0000"/>
          <w:sz w:val="24"/>
          <w:szCs w:val="24"/>
          <w:rtl/>
        </w:rPr>
      </w:pPr>
      <w:r w:rsidRPr="00A07B2F">
        <w:rPr>
          <w:rFonts w:ascii="David" w:hAnsi="David" w:cs="David" w:hint="cs"/>
          <w:b/>
          <w:bCs/>
          <w:sz w:val="24"/>
          <w:szCs w:val="24"/>
          <w:u w:val="single"/>
          <w:rtl/>
        </w:rPr>
        <w:t>חובת תום הלב במשא ומתן</w:t>
      </w:r>
    </w:p>
    <w:p w14:paraId="6F0A4409" w14:textId="588F0D09" w:rsidR="00714B95" w:rsidRDefault="00737866" w:rsidP="00F25827">
      <w:pPr>
        <w:spacing w:line="360" w:lineRule="auto"/>
        <w:rPr>
          <w:rFonts w:ascii="David" w:hAnsi="David" w:cs="David"/>
          <w:sz w:val="24"/>
          <w:szCs w:val="24"/>
          <w:rtl/>
        </w:rPr>
      </w:pPr>
      <w:r w:rsidRPr="00F5405D">
        <w:rPr>
          <w:rFonts w:ascii="David" w:hAnsi="David" w:cs="David" w:hint="cs"/>
          <w:b/>
          <w:bCs/>
          <w:color w:val="FF0000"/>
          <w:sz w:val="24"/>
          <w:szCs w:val="24"/>
          <w:rtl/>
        </w:rPr>
        <w:lastRenderedPageBreak/>
        <w:t xml:space="preserve">במשפט </w:t>
      </w:r>
      <w:proofErr w:type="spellStart"/>
      <w:r w:rsidRPr="00F5405D">
        <w:rPr>
          <w:rFonts w:ascii="David" w:hAnsi="David" w:cs="David" w:hint="cs"/>
          <w:b/>
          <w:bCs/>
          <w:color w:val="FF0000"/>
          <w:sz w:val="24"/>
          <w:szCs w:val="24"/>
          <w:rtl/>
        </w:rPr>
        <w:t>אנגלו</w:t>
      </w:r>
      <w:proofErr w:type="spellEnd"/>
      <w:r w:rsidR="0051399B" w:rsidRPr="00F5405D">
        <w:rPr>
          <w:rFonts w:ascii="David" w:hAnsi="David" w:cs="David" w:hint="cs"/>
          <w:b/>
          <w:bCs/>
          <w:color w:val="FF0000"/>
          <w:sz w:val="24"/>
          <w:szCs w:val="24"/>
          <w:rtl/>
        </w:rPr>
        <w:t>-</w:t>
      </w:r>
      <w:r w:rsidRPr="00F5405D">
        <w:rPr>
          <w:rFonts w:ascii="David" w:hAnsi="David" w:cs="David" w:hint="cs"/>
          <w:b/>
          <w:bCs/>
          <w:color w:val="FF0000"/>
          <w:sz w:val="24"/>
          <w:szCs w:val="24"/>
          <w:rtl/>
        </w:rPr>
        <w:t>אמריקאי</w:t>
      </w:r>
      <w:r w:rsidR="0051399B">
        <w:rPr>
          <w:rFonts w:ascii="David" w:hAnsi="David" w:cs="David" w:hint="cs"/>
          <w:sz w:val="24"/>
          <w:szCs w:val="24"/>
          <w:rtl/>
        </w:rPr>
        <w:t>,</w:t>
      </w:r>
      <w:r w:rsidR="00F5405D">
        <w:rPr>
          <w:rFonts w:ascii="David" w:hAnsi="David" w:cs="David" w:hint="cs"/>
          <w:sz w:val="24"/>
          <w:szCs w:val="24"/>
          <w:rtl/>
        </w:rPr>
        <w:t xml:space="preserve"> </w:t>
      </w:r>
      <w:r w:rsidR="0051399B">
        <w:rPr>
          <w:rFonts w:ascii="David" w:hAnsi="David" w:cs="David" w:hint="cs"/>
          <w:sz w:val="24"/>
          <w:szCs w:val="24"/>
          <w:rtl/>
        </w:rPr>
        <w:t>ממנו שואף הדין הישראלי את מרבית ההסדרים החוזיים,</w:t>
      </w:r>
      <w:r>
        <w:rPr>
          <w:rFonts w:ascii="David" w:hAnsi="David" w:cs="David" w:hint="cs"/>
          <w:sz w:val="24"/>
          <w:szCs w:val="24"/>
          <w:rtl/>
        </w:rPr>
        <w:t xml:space="preserve"> אין חובת תום לב כללית במשא ומתן</w:t>
      </w:r>
      <w:r w:rsidR="00F5405D">
        <w:rPr>
          <w:rFonts w:ascii="David" w:hAnsi="David" w:cs="David" w:hint="cs"/>
          <w:sz w:val="24"/>
          <w:szCs w:val="24"/>
          <w:rtl/>
        </w:rPr>
        <w:t>:</w:t>
      </w:r>
      <w:r w:rsidR="00F5405D">
        <w:rPr>
          <w:rFonts w:ascii="David" w:hAnsi="David" w:cs="David"/>
          <w:sz w:val="24"/>
          <w:szCs w:val="24"/>
          <w:rtl/>
        </w:rPr>
        <w:br/>
      </w:r>
      <w:r w:rsidR="00F5405D" w:rsidRPr="0051399B">
        <w:rPr>
          <w:rFonts w:ascii="David" w:hAnsi="David" w:cs="David" w:hint="cs"/>
          <w:b/>
          <w:bCs/>
          <w:sz w:val="24"/>
          <w:szCs w:val="24"/>
          <w:rtl/>
        </w:rPr>
        <w:t>דוקטרינרי</w:t>
      </w:r>
      <w:r w:rsidR="00F5405D">
        <w:rPr>
          <w:rFonts w:ascii="David" w:hAnsi="David" w:cs="David" w:hint="cs"/>
          <w:b/>
          <w:bCs/>
          <w:sz w:val="24"/>
          <w:szCs w:val="24"/>
          <w:rtl/>
        </w:rPr>
        <w:t xml:space="preserve">ת: </w:t>
      </w:r>
      <w:r w:rsidR="0051399B">
        <w:rPr>
          <w:rFonts w:ascii="David" w:hAnsi="David" w:cs="David" w:hint="cs"/>
          <w:sz w:val="24"/>
          <w:szCs w:val="24"/>
          <w:rtl/>
        </w:rPr>
        <w:t xml:space="preserve">ניתן לראות את </w:t>
      </w:r>
      <w:r>
        <w:rPr>
          <w:rFonts w:ascii="David" w:hAnsi="David" w:cs="David" w:hint="cs"/>
          <w:sz w:val="24"/>
          <w:szCs w:val="24"/>
          <w:rtl/>
        </w:rPr>
        <w:t xml:space="preserve">הסדרי דיני החוזים </w:t>
      </w:r>
      <w:r w:rsidR="0051399B">
        <w:rPr>
          <w:rFonts w:ascii="David" w:hAnsi="David" w:cs="David" w:hint="cs"/>
          <w:sz w:val="24"/>
          <w:szCs w:val="24"/>
          <w:rtl/>
        </w:rPr>
        <w:t>כ</w:t>
      </w:r>
      <w:r>
        <w:rPr>
          <w:rFonts w:ascii="David" w:hAnsi="David" w:cs="David" w:hint="cs"/>
          <w:sz w:val="24"/>
          <w:szCs w:val="24"/>
          <w:rtl/>
        </w:rPr>
        <w:t>אירוע שמתחולל עם מפגש רצונות, מערכת היחסים המחייבת לא נכפית עליהם</w:t>
      </w:r>
      <w:r w:rsidR="00714B95">
        <w:rPr>
          <w:rFonts w:ascii="David" w:hAnsi="David" w:cs="David" w:hint="cs"/>
          <w:sz w:val="24"/>
          <w:szCs w:val="24"/>
          <w:rtl/>
        </w:rPr>
        <w:t xml:space="preserve"> ללא רצונם. עקב כך ההסדרים בכריתה דורשים את גמירות דעת הצדדים</w:t>
      </w:r>
      <w:r w:rsidR="0051399B" w:rsidRPr="0051399B">
        <w:rPr>
          <w:rFonts w:ascii="David" w:hAnsi="David" w:cs="David" w:hint="cs"/>
          <w:b/>
          <w:bCs/>
          <w:sz w:val="24"/>
          <w:szCs w:val="24"/>
          <w:rtl/>
        </w:rPr>
        <w:t>).</w:t>
      </w:r>
      <w:r>
        <w:rPr>
          <w:rFonts w:ascii="David" w:hAnsi="David" w:cs="David"/>
          <w:sz w:val="24"/>
          <w:szCs w:val="24"/>
          <w:rtl/>
        </w:rPr>
        <w:br/>
      </w:r>
      <w:r w:rsidRPr="0051399B">
        <w:rPr>
          <w:rFonts w:ascii="David" w:hAnsi="David" w:cs="David" w:hint="cs"/>
          <w:b/>
          <w:bCs/>
          <w:sz w:val="24"/>
          <w:szCs w:val="24"/>
          <w:rtl/>
        </w:rPr>
        <w:t>נורמטיבי</w:t>
      </w:r>
      <w:r w:rsidR="00F5405D" w:rsidRPr="003C5AB5">
        <w:rPr>
          <w:rFonts w:ascii="David" w:hAnsi="David" w:cs="David" w:hint="cs"/>
          <w:b/>
          <w:bCs/>
          <w:sz w:val="24"/>
          <w:szCs w:val="24"/>
          <w:rtl/>
        </w:rPr>
        <w:t>ת</w:t>
      </w:r>
      <w:r w:rsidR="00F5405D">
        <w:rPr>
          <w:rFonts w:ascii="David" w:hAnsi="David" w:cs="David" w:hint="cs"/>
          <w:sz w:val="24"/>
          <w:szCs w:val="24"/>
          <w:rtl/>
        </w:rPr>
        <w:t xml:space="preserve">: </w:t>
      </w:r>
      <w:r>
        <w:rPr>
          <w:rFonts w:ascii="David" w:hAnsi="David" w:cs="David" w:hint="cs"/>
          <w:sz w:val="24"/>
          <w:szCs w:val="24"/>
          <w:rtl/>
        </w:rPr>
        <w:t>ש</w:t>
      </w:r>
      <w:r w:rsidR="00714B95">
        <w:rPr>
          <w:rFonts w:ascii="David" w:hAnsi="David" w:cs="David" w:hint="cs"/>
          <w:sz w:val="24"/>
          <w:szCs w:val="24"/>
          <w:rtl/>
        </w:rPr>
        <w:t>כש</w:t>
      </w:r>
      <w:r>
        <w:rPr>
          <w:rFonts w:ascii="David" w:hAnsi="David" w:cs="David" w:hint="cs"/>
          <w:sz w:val="24"/>
          <w:szCs w:val="24"/>
          <w:rtl/>
        </w:rPr>
        <w:t>הצדדים</w:t>
      </w:r>
      <w:r w:rsidR="0051399B">
        <w:rPr>
          <w:rFonts w:ascii="David" w:hAnsi="David" w:cs="David" w:hint="cs"/>
          <w:sz w:val="24"/>
          <w:szCs w:val="24"/>
          <w:rtl/>
        </w:rPr>
        <w:t xml:space="preserve"> יהיו כפופים לסיכונים משפט</w:t>
      </w:r>
      <w:r w:rsidR="00AC4BDF">
        <w:rPr>
          <w:rFonts w:ascii="David" w:hAnsi="David" w:cs="David" w:hint="cs"/>
          <w:sz w:val="24"/>
          <w:szCs w:val="24"/>
          <w:rtl/>
        </w:rPr>
        <w:t>י</w:t>
      </w:r>
      <w:r w:rsidR="0051399B">
        <w:rPr>
          <w:rFonts w:ascii="David" w:hAnsi="David" w:cs="David" w:hint="cs"/>
          <w:sz w:val="24"/>
          <w:szCs w:val="24"/>
          <w:rtl/>
        </w:rPr>
        <w:t>ים כבר בשלב המו"מ</w:t>
      </w:r>
      <w:r>
        <w:rPr>
          <w:rFonts w:ascii="David" w:hAnsi="David" w:cs="David" w:hint="cs"/>
          <w:sz w:val="24"/>
          <w:szCs w:val="24"/>
          <w:rtl/>
        </w:rPr>
        <w:t xml:space="preserve"> </w:t>
      </w:r>
      <w:r w:rsidR="00714B95">
        <w:rPr>
          <w:rFonts w:ascii="David" w:hAnsi="David" w:cs="David" w:hint="cs"/>
          <w:sz w:val="24"/>
          <w:szCs w:val="24"/>
          <w:rtl/>
        </w:rPr>
        <w:t xml:space="preserve">הם </w:t>
      </w:r>
      <w:r>
        <w:rPr>
          <w:rFonts w:ascii="David" w:hAnsi="David" w:cs="David" w:hint="cs"/>
          <w:sz w:val="24"/>
          <w:szCs w:val="24"/>
          <w:rtl/>
        </w:rPr>
        <w:t>יצטרכו לשכור יעוץ משפטי</w:t>
      </w:r>
      <w:r w:rsidR="00714B95">
        <w:rPr>
          <w:rFonts w:ascii="David" w:hAnsi="David" w:cs="David" w:hint="cs"/>
          <w:sz w:val="24"/>
          <w:szCs w:val="24"/>
          <w:rtl/>
        </w:rPr>
        <w:t xml:space="preserve">, וזה עלול </w:t>
      </w:r>
      <w:r w:rsidR="00190A3F">
        <w:rPr>
          <w:rFonts w:ascii="David" w:hAnsi="David" w:cs="David" w:hint="cs"/>
          <w:sz w:val="24"/>
          <w:szCs w:val="24"/>
          <w:rtl/>
        </w:rPr>
        <w:t>להגדיל את העלויות הכרוכות בניהול מו"מ.</w:t>
      </w:r>
      <w:r w:rsidR="00714B95">
        <w:rPr>
          <w:rFonts w:ascii="David" w:hAnsi="David" w:cs="David" w:hint="cs"/>
          <w:sz w:val="24"/>
          <w:szCs w:val="24"/>
          <w:rtl/>
        </w:rPr>
        <w:t xml:space="preserve"> </w:t>
      </w:r>
      <w:r w:rsidR="00190A3F">
        <w:rPr>
          <w:rFonts w:ascii="David" w:hAnsi="David" w:cs="David"/>
          <w:sz w:val="24"/>
          <w:szCs w:val="24"/>
          <w:rtl/>
        </w:rPr>
        <w:br/>
      </w:r>
      <w:r w:rsidRPr="00714B95">
        <w:rPr>
          <w:rFonts w:ascii="David" w:hAnsi="David" w:cs="David" w:hint="cs"/>
          <w:b/>
          <w:bCs/>
          <w:sz w:val="24"/>
          <w:szCs w:val="24"/>
          <w:rtl/>
        </w:rPr>
        <w:t xml:space="preserve">זה לא </w:t>
      </w:r>
      <w:r w:rsidR="00190A3F">
        <w:rPr>
          <w:rFonts w:ascii="David" w:hAnsi="David" w:cs="David" w:hint="cs"/>
          <w:b/>
          <w:bCs/>
          <w:sz w:val="24"/>
          <w:szCs w:val="24"/>
          <w:rtl/>
        </w:rPr>
        <w:t>אומר שאין אחריות משפטית בשלב</w:t>
      </w:r>
      <w:r w:rsidR="00714B95" w:rsidRPr="00714B95">
        <w:rPr>
          <w:rFonts w:ascii="David" w:hAnsi="David" w:cs="David" w:hint="cs"/>
          <w:b/>
          <w:bCs/>
          <w:sz w:val="24"/>
          <w:szCs w:val="24"/>
          <w:rtl/>
        </w:rPr>
        <w:t xml:space="preserve"> </w:t>
      </w:r>
      <w:r w:rsidR="00190A3F">
        <w:rPr>
          <w:rFonts w:ascii="David" w:hAnsi="David" w:cs="David" w:hint="cs"/>
          <w:b/>
          <w:bCs/>
          <w:sz w:val="24"/>
          <w:szCs w:val="24"/>
          <w:rtl/>
        </w:rPr>
        <w:t>הטרום חוזי</w:t>
      </w:r>
      <w:r w:rsidRPr="00714B95">
        <w:rPr>
          <w:rFonts w:ascii="David" w:hAnsi="David" w:cs="David" w:hint="cs"/>
          <w:b/>
          <w:bCs/>
          <w:sz w:val="24"/>
          <w:szCs w:val="24"/>
          <w:rtl/>
        </w:rPr>
        <w:t>- תרמית</w:t>
      </w:r>
      <w:r w:rsidR="00714B95" w:rsidRPr="00714B95">
        <w:rPr>
          <w:rFonts w:ascii="David" w:hAnsi="David" w:cs="David" w:hint="cs"/>
          <w:b/>
          <w:bCs/>
          <w:sz w:val="24"/>
          <w:szCs w:val="24"/>
          <w:rtl/>
        </w:rPr>
        <w:t>,</w:t>
      </w:r>
      <w:r w:rsidR="00F5405D">
        <w:rPr>
          <w:rFonts w:ascii="David" w:hAnsi="David" w:cs="David" w:hint="cs"/>
          <w:b/>
          <w:bCs/>
          <w:sz w:val="24"/>
          <w:szCs w:val="24"/>
          <w:rtl/>
        </w:rPr>
        <w:t xml:space="preserve"> </w:t>
      </w:r>
      <w:r w:rsidRPr="00714B95">
        <w:rPr>
          <w:rFonts w:ascii="David" w:hAnsi="David" w:cs="David" w:hint="cs"/>
          <w:b/>
          <w:bCs/>
          <w:sz w:val="24"/>
          <w:szCs w:val="24"/>
          <w:rtl/>
        </w:rPr>
        <w:t>מצג שווא</w:t>
      </w:r>
      <w:r w:rsidR="00714B95" w:rsidRPr="00714B95">
        <w:rPr>
          <w:rFonts w:ascii="David" w:hAnsi="David" w:cs="David" w:hint="cs"/>
          <w:b/>
          <w:bCs/>
          <w:sz w:val="24"/>
          <w:szCs w:val="24"/>
          <w:rtl/>
        </w:rPr>
        <w:t>,</w:t>
      </w:r>
      <w:r w:rsidR="00190A3F">
        <w:rPr>
          <w:rFonts w:ascii="David" w:hAnsi="David" w:cs="David" w:hint="cs"/>
          <w:b/>
          <w:bCs/>
          <w:sz w:val="24"/>
          <w:szCs w:val="24"/>
          <w:rtl/>
        </w:rPr>
        <w:t xml:space="preserve"> הבטחות</w:t>
      </w:r>
      <w:r w:rsidRPr="00714B95">
        <w:rPr>
          <w:rFonts w:ascii="David" w:hAnsi="David" w:cs="David" w:hint="cs"/>
          <w:b/>
          <w:bCs/>
          <w:sz w:val="24"/>
          <w:szCs w:val="24"/>
          <w:rtl/>
        </w:rPr>
        <w:t xml:space="preserve"> </w:t>
      </w:r>
      <w:proofErr w:type="spellStart"/>
      <w:r w:rsidRPr="00714B95">
        <w:rPr>
          <w:rFonts w:ascii="David" w:hAnsi="David" w:cs="David" w:hint="cs"/>
          <w:b/>
          <w:bCs/>
          <w:sz w:val="24"/>
          <w:szCs w:val="24"/>
          <w:rtl/>
        </w:rPr>
        <w:t>וכו</w:t>
      </w:r>
      <w:proofErr w:type="spellEnd"/>
      <w:r w:rsidR="00714B95" w:rsidRPr="00714B95">
        <w:rPr>
          <w:rFonts w:ascii="David" w:hAnsi="David" w:cs="David" w:hint="cs"/>
          <w:b/>
          <w:bCs/>
          <w:sz w:val="24"/>
          <w:szCs w:val="24"/>
          <w:rtl/>
        </w:rPr>
        <w:t>.</w:t>
      </w:r>
      <w:r>
        <w:rPr>
          <w:rFonts w:ascii="David" w:hAnsi="David" w:cs="David"/>
          <w:sz w:val="24"/>
          <w:szCs w:val="24"/>
          <w:rtl/>
        </w:rPr>
        <w:br/>
      </w:r>
      <w:r>
        <w:rPr>
          <w:rFonts w:ascii="David" w:hAnsi="David" w:cs="David"/>
          <w:sz w:val="24"/>
          <w:szCs w:val="24"/>
          <w:rtl/>
        </w:rPr>
        <w:br/>
      </w:r>
      <w:r>
        <w:rPr>
          <w:rFonts w:ascii="David" w:hAnsi="David" w:cs="David" w:hint="cs"/>
          <w:sz w:val="24"/>
          <w:szCs w:val="24"/>
          <w:rtl/>
        </w:rPr>
        <w:t>סעיף 12</w:t>
      </w:r>
      <w:r w:rsidR="00714B95">
        <w:rPr>
          <w:rFonts w:ascii="David" w:hAnsi="David" w:cs="David" w:hint="cs"/>
          <w:sz w:val="24"/>
          <w:szCs w:val="24"/>
          <w:rtl/>
        </w:rPr>
        <w:t xml:space="preserve"> א'</w:t>
      </w:r>
      <w:r>
        <w:rPr>
          <w:rFonts w:ascii="David" w:hAnsi="David" w:cs="David" w:hint="cs"/>
          <w:sz w:val="24"/>
          <w:szCs w:val="24"/>
          <w:rtl/>
        </w:rPr>
        <w:t xml:space="preserve">- </w:t>
      </w:r>
      <w:r w:rsidR="00714B95">
        <w:rPr>
          <w:rFonts w:ascii="David" w:hAnsi="David" w:cs="David" w:hint="cs"/>
          <w:sz w:val="24"/>
          <w:szCs w:val="24"/>
          <w:rtl/>
        </w:rPr>
        <w:t xml:space="preserve">ניתן לראות את סעיף זה בין הסדר </w:t>
      </w:r>
      <w:r>
        <w:rPr>
          <w:rFonts w:ascii="David" w:hAnsi="David" w:cs="David" w:hint="cs"/>
          <w:sz w:val="24"/>
          <w:szCs w:val="24"/>
          <w:rtl/>
        </w:rPr>
        <w:t>נזיקי</w:t>
      </w:r>
      <w:r w:rsidR="00714B95">
        <w:rPr>
          <w:rFonts w:ascii="David" w:hAnsi="David" w:cs="David" w:hint="cs"/>
          <w:sz w:val="24"/>
          <w:szCs w:val="24"/>
          <w:rtl/>
        </w:rPr>
        <w:t xml:space="preserve"> להסדר</w:t>
      </w:r>
      <w:r>
        <w:rPr>
          <w:rFonts w:ascii="David" w:hAnsi="David" w:cs="David" w:hint="cs"/>
          <w:sz w:val="24"/>
          <w:szCs w:val="24"/>
          <w:rtl/>
        </w:rPr>
        <w:t xml:space="preserve"> לחוזי.</w:t>
      </w:r>
    </w:p>
    <w:p w14:paraId="22BCB940" w14:textId="5DB4787B" w:rsidR="00714B95" w:rsidRDefault="00737866" w:rsidP="00F25827">
      <w:pPr>
        <w:pStyle w:val="a3"/>
        <w:numPr>
          <w:ilvl w:val="0"/>
          <w:numId w:val="45"/>
        </w:numPr>
        <w:spacing w:line="360" w:lineRule="auto"/>
        <w:rPr>
          <w:rFonts w:ascii="David" w:hAnsi="David" w:cs="David"/>
          <w:sz w:val="24"/>
          <w:szCs w:val="24"/>
        </w:rPr>
      </w:pPr>
      <w:r w:rsidRPr="00190A3F">
        <w:rPr>
          <w:rFonts w:ascii="David" w:hAnsi="David" w:cs="David" w:hint="cs"/>
          <w:sz w:val="24"/>
          <w:szCs w:val="24"/>
          <w:u w:val="single"/>
          <w:rtl/>
        </w:rPr>
        <w:t>נזיקי</w:t>
      </w:r>
      <w:r w:rsidR="00190A3F" w:rsidRPr="00190A3F">
        <w:rPr>
          <w:rFonts w:ascii="David" w:hAnsi="David" w:cs="David" w:hint="cs"/>
          <w:sz w:val="24"/>
          <w:szCs w:val="24"/>
          <w:u w:val="single"/>
          <w:rtl/>
        </w:rPr>
        <w:t xml:space="preserve"> (סעיף 35)-</w:t>
      </w:r>
      <w:r w:rsidRPr="00714B95">
        <w:rPr>
          <w:rFonts w:ascii="David" w:hAnsi="David" w:cs="David" w:hint="cs"/>
          <w:sz w:val="24"/>
          <w:szCs w:val="24"/>
          <w:rtl/>
        </w:rPr>
        <w:t>במידה ואתה לא נוהג בתום לב ניתן ל</w:t>
      </w:r>
      <w:r w:rsidR="00F5405D">
        <w:rPr>
          <w:rFonts w:ascii="David" w:hAnsi="David" w:cs="David" w:hint="cs"/>
          <w:sz w:val="24"/>
          <w:szCs w:val="24"/>
          <w:rtl/>
        </w:rPr>
        <w:t>רא</w:t>
      </w:r>
      <w:r w:rsidRPr="00714B95">
        <w:rPr>
          <w:rFonts w:ascii="David" w:hAnsi="David" w:cs="David" w:hint="cs"/>
          <w:sz w:val="24"/>
          <w:szCs w:val="24"/>
          <w:rtl/>
        </w:rPr>
        <w:t>ות זאת כהתרשלות ועוולה</w:t>
      </w:r>
      <w:r w:rsidR="00190A3F">
        <w:rPr>
          <w:rFonts w:ascii="David" w:hAnsi="David" w:cs="David" w:hint="cs"/>
          <w:sz w:val="24"/>
          <w:szCs w:val="24"/>
          <w:rtl/>
        </w:rPr>
        <w:t>. בנזיקין לרוב נותנים פיצויי הסתמכות -</w:t>
      </w:r>
      <w:r w:rsidRPr="00714B95">
        <w:rPr>
          <w:rFonts w:ascii="David" w:hAnsi="David" w:cs="David" w:hint="cs"/>
          <w:sz w:val="24"/>
          <w:szCs w:val="24"/>
          <w:rtl/>
        </w:rPr>
        <w:t>סעדים שליליים.</w:t>
      </w:r>
    </w:p>
    <w:p w14:paraId="564C6B0F" w14:textId="16A30F37" w:rsidR="00190A3F" w:rsidRDefault="00737866" w:rsidP="00F25827">
      <w:pPr>
        <w:pStyle w:val="a3"/>
        <w:numPr>
          <w:ilvl w:val="0"/>
          <w:numId w:val="45"/>
        </w:numPr>
        <w:spacing w:line="360" w:lineRule="auto"/>
        <w:rPr>
          <w:rFonts w:ascii="David" w:hAnsi="David" w:cs="David"/>
          <w:sz w:val="24"/>
          <w:szCs w:val="24"/>
        </w:rPr>
      </w:pPr>
      <w:r w:rsidRPr="00190A3F">
        <w:rPr>
          <w:rFonts w:ascii="David" w:hAnsi="David" w:cs="David" w:hint="cs"/>
          <w:sz w:val="24"/>
          <w:szCs w:val="24"/>
          <w:u w:val="single"/>
          <w:rtl/>
        </w:rPr>
        <w:t>חוזי-</w:t>
      </w:r>
      <w:r w:rsidRPr="00714B95">
        <w:rPr>
          <w:rFonts w:ascii="David" w:hAnsi="David" w:cs="David" w:hint="cs"/>
          <w:sz w:val="24"/>
          <w:szCs w:val="24"/>
          <w:rtl/>
        </w:rPr>
        <w:t xml:space="preserve"> קשה לחשוב עליו כך כי אין עדיין חוזה</w:t>
      </w:r>
      <w:r w:rsidR="00190A3F">
        <w:rPr>
          <w:rFonts w:ascii="David" w:hAnsi="David" w:cs="David" w:hint="cs"/>
          <w:sz w:val="24"/>
          <w:szCs w:val="24"/>
          <w:rtl/>
        </w:rPr>
        <w:t xml:space="preserve">, יינתנו </w:t>
      </w:r>
      <w:r w:rsidRPr="00714B95">
        <w:rPr>
          <w:rFonts w:ascii="David" w:hAnsi="David" w:cs="David" w:hint="cs"/>
          <w:sz w:val="24"/>
          <w:szCs w:val="24"/>
          <w:rtl/>
        </w:rPr>
        <w:t>פיצויים שליליים</w:t>
      </w:r>
      <w:r w:rsidR="00190A3F">
        <w:rPr>
          <w:rFonts w:ascii="David" w:hAnsi="David" w:cs="David" w:hint="cs"/>
          <w:sz w:val="24"/>
          <w:szCs w:val="24"/>
          <w:rtl/>
        </w:rPr>
        <w:t xml:space="preserve"> (לעומת חוזה שנכרת שלרוב יקבלו ציפויי ציפייה).</w:t>
      </w:r>
    </w:p>
    <w:p w14:paraId="4BFBEAED" w14:textId="05EBF990" w:rsidR="00737866" w:rsidRDefault="00737866" w:rsidP="00F25827">
      <w:pPr>
        <w:spacing w:line="360" w:lineRule="auto"/>
        <w:rPr>
          <w:rFonts w:ascii="David" w:hAnsi="David" w:cs="David"/>
          <w:sz w:val="24"/>
          <w:szCs w:val="24"/>
          <w:rtl/>
        </w:rPr>
      </w:pPr>
      <w:r w:rsidRPr="00190A3F">
        <w:rPr>
          <w:rFonts w:ascii="David" w:hAnsi="David" w:cs="David" w:hint="cs"/>
          <w:sz w:val="24"/>
          <w:szCs w:val="24"/>
          <w:rtl/>
        </w:rPr>
        <w:t xml:space="preserve">סעיף </w:t>
      </w:r>
      <w:r w:rsidR="00190A3F">
        <w:rPr>
          <w:rFonts w:ascii="David" w:hAnsi="David" w:cs="David" w:hint="cs"/>
          <w:sz w:val="24"/>
          <w:szCs w:val="24"/>
          <w:rtl/>
        </w:rPr>
        <w:t xml:space="preserve"> </w:t>
      </w:r>
      <w:r w:rsidRPr="00190A3F">
        <w:rPr>
          <w:rFonts w:ascii="David" w:hAnsi="David" w:cs="David" w:hint="cs"/>
          <w:sz w:val="24"/>
          <w:szCs w:val="24"/>
          <w:rtl/>
        </w:rPr>
        <w:t xml:space="preserve">12 </w:t>
      </w:r>
      <w:r w:rsidR="00190A3F">
        <w:rPr>
          <w:rFonts w:ascii="David" w:hAnsi="David" w:cs="David" w:hint="cs"/>
          <w:sz w:val="24"/>
          <w:szCs w:val="24"/>
          <w:rtl/>
        </w:rPr>
        <w:t xml:space="preserve">עלול ליצור </w:t>
      </w:r>
      <w:r w:rsidRPr="00190A3F">
        <w:rPr>
          <w:rFonts w:ascii="David" w:hAnsi="David" w:cs="David" w:hint="cs"/>
          <w:sz w:val="24"/>
          <w:szCs w:val="24"/>
          <w:rtl/>
        </w:rPr>
        <w:t>צינון מוטיבציה של אנשים להתקשר בחוזים אך מנגד</w:t>
      </w:r>
      <w:r w:rsidR="00190A3F">
        <w:rPr>
          <w:rFonts w:ascii="David" w:hAnsi="David" w:cs="David" w:hint="cs"/>
          <w:sz w:val="24"/>
          <w:szCs w:val="24"/>
          <w:rtl/>
        </w:rPr>
        <w:t xml:space="preserve"> הוא כן רצוי. מבחינה</w:t>
      </w:r>
      <w:r w:rsidRPr="00190A3F">
        <w:rPr>
          <w:rFonts w:ascii="David" w:hAnsi="David" w:cs="David" w:hint="cs"/>
          <w:sz w:val="24"/>
          <w:szCs w:val="24"/>
          <w:rtl/>
        </w:rPr>
        <w:t xml:space="preserve"> מוסרית אנשי</w:t>
      </w:r>
      <w:r w:rsidR="00AC5D71" w:rsidRPr="00190A3F">
        <w:rPr>
          <w:rFonts w:ascii="David" w:hAnsi="David" w:cs="David" w:hint="cs"/>
          <w:sz w:val="24"/>
          <w:szCs w:val="24"/>
          <w:rtl/>
        </w:rPr>
        <w:t>ם</w:t>
      </w:r>
      <w:r w:rsidRPr="00190A3F">
        <w:rPr>
          <w:rFonts w:ascii="David" w:hAnsi="David" w:cs="David" w:hint="cs"/>
          <w:sz w:val="24"/>
          <w:szCs w:val="24"/>
          <w:rtl/>
        </w:rPr>
        <w:t xml:space="preserve"> ירצו להיכנס ל</w:t>
      </w:r>
      <w:r w:rsidR="00190A3F">
        <w:rPr>
          <w:rFonts w:ascii="David" w:hAnsi="David" w:cs="David" w:hint="cs"/>
          <w:sz w:val="24"/>
          <w:szCs w:val="24"/>
          <w:rtl/>
        </w:rPr>
        <w:t>משא ומתן</w:t>
      </w:r>
      <w:r w:rsidRPr="00190A3F">
        <w:rPr>
          <w:rFonts w:ascii="David" w:hAnsi="David" w:cs="David" w:hint="cs"/>
          <w:sz w:val="24"/>
          <w:szCs w:val="24"/>
          <w:rtl/>
        </w:rPr>
        <w:t xml:space="preserve"> עם אנשי תמי לב.</w:t>
      </w:r>
      <w:r w:rsidR="00190A3F">
        <w:rPr>
          <w:rFonts w:ascii="David" w:hAnsi="David" w:cs="David" w:hint="cs"/>
          <w:sz w:val="24"/>
          <w:szCs w:val="24"/>
          <w:rtl/>
        </w:rPr>
        <w:t xml:space="preserve"> </w:t>
      </w:r>
      <w:r w:rsidRPr="00190A3F">
        <w:rPr>
          <w:rFonts w:ascii="David" w:hAnsi="David" w:cs="David" w:hint="cs"/>
          <w:sz w:val="24"/>
          <w:szCs w:val="24"/>
          <w:u w:val="single"/>
          <w:rtl/>
        </w:rPr>
        <w:t>בפסיקה</w:t>
      </w:r>
      <w:r w:rsidRPr="00190A3F">
        <w:rPr>
          <w:rFonts w:ascii="David" w:hAnsi="David" w:cs="David" w:hint="cs"/>
          <w:sz w:val="24"/>
          <w:szCs w:val="24"/>
          <w:rtl/>
        </w:rPr>
        <w:t xml:space="preserve"> מחפשים איזון ראוי בין התערבות יתירה ולבין הגשמת עיקרון</w:t>
      </w:r>
      <w:r w:rsidR="00190A3F">
        <w:rPr>
          <w:rFonts w:ascii="David" w:hAnsi="David" w:cs="David" w:hint="cs"/>
          <w:sz w:val="24"/>
          <w:szCs w:val="24"/>
          <w:rtl/>
        </w:rPr>
        <w:t xml:space="preserve"> הצדדים</w:t>
      </w:r>
      <w:r w:rsidRPr="00190A3F">
        <w:rPr>
          <w:rFonts w:ascii="David" w:hAnsi="David" w:cs="David" w:hint="cs"/>
          <w:sz w:val="24"/>
          <w:szCs w:val="24"/>
          <w:rtl/>
        </w:rPr>
        <w:t xml:space="preserve"> לנהוג בתום לב.</w:t>
      </w:r>
      <w:r w:rsidR="00190A3F">
        <w:rPr>
          <w:rFonts w:ascii="David" w:hAnsi="David" w:cs="David" w:hint="cs"/>
          <w:sz w:val="24"/>
          <w:szCs w:val="24"/>
          <w:rtl/>
        </w:rPr>
        <w:t xml:space="preserve"> </w:t>
      </w:r>
      <w:r w:rsidRPr="00190A3F">
        <w:rPr>
          <w:rFonts w:ascii="David" w:hAnsi="David" w:cs="David" w:hint="cs"/>
          <w:sz w:val="24"/>
          <w:szCs w:val="24"/>
          <w:rtl/>
        </w:rPr>
        <w:t>הנשיא ברק</w:t>
      </w:r>
      <w:r w:rsidRPr="00190A3F">
        <w:rPr>
          <w:rFonts w:ascii="David" w:hAnsi="David" w:cs="David" w:hint="cs"/>
          <w:b/>
          <w:bCs/>
          <w:sz w:val="24"/>
          <w:szCs w:val="24"/>
          <w:rtl/>
        </w:rPr>
        <w:t xml:space="preserve"> הרחיב</w:t>
      </w:r>
      <w:r w:rsidRPr="00190A3F">
        <w:rPr>
          <w:rFonts w:ascii="David" w:hAnsi="David" w:cs="David" w:hint="cs"/>
          <w:sz w:val="24"/>
          <w:szCs w:val="24"/>
          <w:rtl/>
        </w:rPr>
        <w:t xml:space="preserve"> את </w:t>
      </w:r>
      <w:r w:rsidR="00190A3F">
        <w:rPr>
          <w:rFonts w:ascii="David" w:hAnsi="David" w:cs="David" w:hint="cs"/>
          <w:sz w:val="24"/>
          <w:szCs w:val="24"/>
          <w:rtl/>
        </w:rPr>
        <w:t>חובת</w:t>
      </w:r>
      <w:r w:rsidRPr="00190A3F">
        <w:rPr>
          <w:rFonts w:ascii="David" w:hAnsi="David" w:cs="David" w:hint="cs"/>
          <w:sz w:val="24"/>
          <w:szCs w:val="24"/>
          <w:rtl/>
        </w:rPr>
        <w:t xml:space="preserve"> תום הלב, </w:t>
      </w:r>
      <w:r w:rsidR="00190A3F">
        <w:rPr>
          <w:rFonts w:ascii="David" w:hAnsi="David" w:cs="David" w:hint="cs"/>
          <w:sz w:val="24"/>
          <w:szCs w:val="24"/>
          <w:rtl/>
        </w:rPr>
        <w:t>זה יצר</w:t>
      </w:r>
      <w:r w:rsidRPr="00190A3F">
        <w:rPr>
          <w:rFonts w:ascii="David" w:hAnsi="David" w:cs="David" w:hint="cs"/>
          <w:sz w:val="24"/>
          <w:szCs w:val="24"/>
          <w:rtl/>
        </w:rPr>
        <w:t xml:space="preserve"> קושי כי זה מערער את היציבות החוזית, קשה לדעת מתי יש אחריות</w:t>
      </w:r>
      <w:r w:rsidR="00190A3F">
        <w:rPr>
          <w:rFonts w:ascii="David" w:hAnsi="David" w:cs="David" w:hint="cs"/>
          <w:sz w:val="24"/>
          <w:szCs w:val="24"/>
          <w:rtl/>
        </w:rPr>
        <w:t xml:space="preserve"> אחד</w:t>
      </w:r>
      <w:r w:rsidRPr="00190A3F">
        <w:rPr>
          <w:rFonts w:ascii="David" w:hAnsi="David" w:cs="David" w:hint="cs"/>
          <w:sz w:val="24"/>
          <w:szCs w:val="24"/>
          <w:rtl/>
        </w:rPr>
        <w:t xml:space="preserve"> כלפי השני, מה מחייב, מתי המו"מ לגיטימי ומתי לא.</w:t>
      </w:r>
    </w:p>
    <w:p w14:paraId="6C64FB55" w14:textId="77777777" w:rsidR="006950F4" w:rsidRDefault="00AC5D71" w:rsidP="00F25827">
      <w:pPr>
        <w:spacing w:line="360" w:lineRule="auto"/>
        <w:rPr>
          <w:rFonts w:ascii="David" w:hAnsi="David" w:cs="David"/>
          <w:sz w:val="24"/>
          <w:szCs w:val="24"/>
          <w:rtl/>
        </w:rPr>
      </w:pPr>
      <w:r w:rsidRPr="00AC5D71">
        <w:rPr>
          <w:rFonts w:ascii="David" w:hAnsi="David" w:cs="David" w:hint="cs"/>
          <w:sz w:val="24"/>
          <w:szCs w:val="24"/>
          <w:u w:val="single"/>
          <w:rtl/>
        </w:rPr>
        <w:t>הסדרים משפטיים חוזים ולבר חוזיים המסדירים בעצמם את מערכת יחסים הטרום חוזית:</w:t>
      </w:r>
    </w:p>
    <w:p w14:paraId="6A40C96A" w14:textId="77777777" w:rsidR="00F5405D" w:rsidRDefault="00AC5D71" w:rsidP="00F25827">
      <w:pPr>
        <w:pStyle w:val="a3"/>
        <w:numPr>
          <w:ilvl w:val="3"/>
          <w:numId w:val="15"/>
        </w:numPr>
        <w:spacing w:line="360" w:lineRule="auto"/>
        <w:rPr>
          <w:rFonts w:ascii="David" w:hAnsi="David" w:cs="David"/>
          <w:sz w:val="24"/>
          <w:szCs w:val="24"/>
        </w:rPr>
      </w:pPr>
      <w:r w:rsidRPr="006950F4">
        <w:rPr>
          <w:rFonts w:ascii="David" w:hAnsi="David" w:cs="David" w:hint="cs"/>
          <w:sz w:val="24"/>
          <w:szCs w:val="24"/>
          <w:rtl/>
        </w:rPr>
        <w:t xml:space="preserve">התנהגות שפוגעת הצד האחר למו"מ עלולה להיות </w:t>
      </w:r>
      <w:r w:rsidRPr="006950F4">
        <w:rPr>
          <w:rFonts w:ascii="David" w:hAnsi="David" w:cs="David" w:hint="cs"/>
          <w:b/>
          <w:bCs/>
          <w:sz w:val="24"/>
          <w:szCs w:val="24"/>
          <w:rtl/>
        </w:rPr>
        <w:t>עוולה נזיקית</w:t>
      </w:r>
      <w:r w:rsidRPr="006950F4">
        <w:rPr>
          <w:rFonts w:ascii="David" w:hAnsi="David" w:cs="David" w:hint="cs"/>
          <w:sz w:val="24"/>
          <w:szCs w:val="24"/>
          <w:rtl/>
        </w:rPr>
        <w:t xml:space="preserve">- מצג </w:t>
      </w:r>
      <w:proofErr w:type="spellStart"/>
      <w:r w:rsidRPr="006950F4">
        <w:rPr>
          <w:rFonts w:ascii="David" w:hAnsi="David" w:cs="David" w:hint="cs"/>
          <w:sz w:val="24"/>
          <w:szCs w:val="24"/>
          <w:rtl/>
        </w:rPr>
        <w:t>שוא</w:t>
      </w:r>
      <w:proofErr w:type="spellEnd"/>
      <w:r w:rsidRPr="006950F4">
        <w:rPr>
          <w:rFonts w:ascii="David" w:hAnsi="David" w:cs="David" w:hint="cs"/>
          <w:sz w:val="24"/>
          <w:szCs w:val="24"/>
          <w:rtl/>
        </w:rPr>
        <w:t xml:space="preserve"> רשלני, אי גילוי, תרמית.</w:t>
      </w:r>
    </w:p>
    <w:p w14:paraId="074CBA4D" w14:textId="77777777" w:rsidR="00F5405D" w:rsidRPr="00F5405D" w:rsidRDefault="00AC5D71" w:rsidP="00F25827">
      <w:pPr>
        <w:pStyle w:val="a3"/>
        <w:numPr>
          <w:ilvl w:val="0"/>
          <w:numId w:val="21"/>
        </w:numPr>
        <w:spacing w:line="360" w:lineRule="auto"/>
        <w:rPr>
          <w:rFonts w:ascii="David" w:hAnsi="David" w:cs="David"/>
          <w:sz w:val="24"/>
          <w:szCs w:val="24"/>
        </w:rPr>
      </w:pPr>
      <w:r w:rsidRPr="006950F4">
        <w:rPr>
          <w:rFonts w:ascii="David" w:hAnsi="David" w:cs="David" w:hint="cs"/>
          <w:sz w:val="24"/>
          <w:szCs w:val="24"/>
          <w:rtl/>
        </w:rPr>
        <w:t xml:space="preserve"> </w:t>
      </w:r>
      <w:r w:rsidRPr="006950F4">
        <w:rPr>
          <w:rFonts w:ascii="David" w:hAnsi="David" w:cs="David" w:hint="cs"/>
          <w:sz w:val="24"/>
          <w:szCs w:val="24"/>
          <w:u w:val="single"/>
          <w:rtl/>
        </w:rPr>
        <w:t xml:space="preserve">טפחות נ' </w:t>
      </w:r>
      <w:proofErr w:type="spellStart"/>
      <w:r w:rsidRPr="006950F4">
        <w:rPr>
          <w:rFonts w:ascii="David" w:hAnsi="David" w:cs="David" w:hint="cs"/>
          <w:sz w:val="24"/>
          <w:szCs w:val="24"/>
          <w:u w:val="single"/>
          <w:rtl/>
        </w:rPr>
        <w:t>צבאח</w:t>
      </w:r>
      <w:proofErr w:type="spellEnd"/>
      <w:r w:rsidR="006950F4">
        <w:rPr>
          <w:rFonts w:ascii="David" w:hAnsi="David" w:cs="David" w:hint="cs"/>
          <w:sz w:val="24"/>
          <w:szCs w:val="24"/>
          <w:rtl/>
        </w:rPr>
        <w:t>:</w:t>
      </w:r>
      <w:r w:rsidRPr="006950F4">
        <w:rPr>
          <w:rFonts w:ascii="David" w:hAnsi="David" w:cs="David" w:hint="cs"/>
          <w:sz w:val="24"/>
          <w:szCs w:val="24"/>
          <w:rtl/>
        </w:rPr>
        <w:t xml:space="preserve"> בנק לא מגלה לרוכשי הדירות נוטלי הלוואה על ניגוד עניינים שלו</w:t>
      </w:r>
      <w:r w:rsidR="006950F4">
        <w:rPr>
          <w:rFonts w:ascii="David" w:hAnsi="David" w:cs="David" w:hint="cs"/>
          <w:sz w:val="24"/>
          <w:szCs w:val="24"/>
          <w:rtl/>
        </w:rPr>
        <w:t xml:space="preserve">: </w:t>
      </w:r>
      <w:r w:rsidR="006950F4" w:rsidRPr="006950F4">
        <w:rPr>
          <w:rFonts w:ascii="David" w:hAnsi="David" w:cs="David" w:hint="cs"/>
          <w:b/>
          <w:bCs/>
          <w:sz w:val="24"/>
          <w:szCs w:val="24"/>
          <w:rtl/>
        </w:rPr>
        <w:t>אי גילוי רשלני</w:t>
      </w:r>
      <w:r w:rsidRPr="006950F4">
        <w:rPr>
          <w:rFonts w:ascii="David" w:hAnsi="David" w:cs="David" w:hint="cs"/>
          <w:sz w:val="24"/>
          <w:szCs w:val="24"/>
          <w:rtl/>
        </w:rPr>
        <w:t xml:space="preserve"> </w:t>
      </w:r>
    </w:p>
    <w:p w14:paraId="21414AFC" w14:textId="014E5E87" w:rsidR="00F5405D" w:rsidRPr="00F5405D" w:rsidRDefault="00AC5D71" w:rsidP="00F25827">
      <w:pPr>
        <w:pStyle w:val="a3"/>
        <w:numPr>
          <w:ilvl w:val="0"/>
          <w:numId w:val="21"/>
        </w:numPr>
        <w:spacing w:line="360" w:lineRule="auto"/>
        <w:rPr>
          <w:rFonts w:ascii="David" w:hAnsi="David" w:cs="David"/>
          <w:sz w:val="24"/>
          <w:szCs w:val="24"/>
        </w:rPr>
      </w:pPr>
      <w:r w:rsidRPr="006950F4">
        <w:rPr>
          <w:rFonts w:ascii="David" w:hAnsi="David" w:cs="David" w:hint="cs"/>
          <w:sz w:val="24"/>
          <w:szCs w:val="24"/>
          <w:u w:val="single"/>
          <w:rtl/>
        </w:rPr>
        <w:t>עמידר נ אהרון</w:t>
      </w:r>
      <w:r w:rsidR="006950F4">
        <w:rPr>
          <w:rFonts w:ascii="David" w:hAnsi="David" w:cs="David" w:hint="cs"/>
          <w:sz w:val="24"/>
          <w:szCs w:val="24"/>
          <w:rtl/>
        </w:rPr>
        <w:t>: אחר</w:t>
      </w:r>
      <w:r w:rsidR="00AC4BDF">
        <w:rPr>
          <w:rFonts w:ascii="David" w:hAnsi="David" w:cs="David" w:hint="cs"/>
          <w:sz w:val="24"/>
          <w:szCs w:val="24"/>
          <w:rtl/>
        </w:rPr>
        <w:t>יו</w:t>
      </w:r>
      <w:r w:rsidR="006950F4">
        <w:rPr>
          <w:rFonts w:ascii="David" w:hAnsi="David" w:cs="David" w:hint="cs"/>
          <w:sz w:val="24"/>
          <w:szCs w:val="24"/>
          <w:rtl/>
        </w:rPr>
        <w:t>ת בג</w:t>
      </w:r>
      <w:r w:rsidR="00AC4BDF">
        <w:rPr>
          <w:rFonts w:ascii="David" w:hAnsi="David" w:cs="David" w:hint="cs"/>
          <w:sz w:val="24"/>
          <w:szCs w:val="24"/>
          <w:rtl/>
        </w:rPr>
        <w:t>י</w:t>
      </w:r>
      <w:r w:rsidR="006950F4">
        <w:rPr>
          <w:rFonts w:ascii="David" w:hAnsi="David" w:cs="David" w:hint="cs"/>
          <w:sz w:val="24"/>
          <w:szCs w:val="24"/>
          <w:rtl/>
        </w:rPr>
        <w:t xml:space="preserve">ן חיווי דעה רשלני, אמרו לאדם שהיה מעוניין לקנות דירה מסוימת שניתן לפתוח שם מסגריה אך בפועל זה לא אושר. אותו אדם הסתמך על דבריהם ורכש את הדירה- </w:t>
      </w:r>
      <w:r w:rsidRPr="006950F4">
        <w:rPr>
          <w:rFonts w:ascii="David" w:hAnsi="David" w:cs="David" w:hint="cs"/>
          <w:b/>
          <w:bCs/>
          <w:sz w:val="24"/>
          <w:szCs w:val="24"/>
          <w:rtl/>
        </w:rPr>
        <w:t>מצג שווא רשלני</w:t>
      </w:r>
      <w:r w:rsidR="006950F4" w:rsidRPr="006950F4">
        <w:rPr>
          <w:rFonts w:ascii="David" w:hAnsi="David" w:cs="David" w:hint="cs"/>
          <w:b/>
          <w:bCs/>
          <w:sz w:val="24"/>
          <w:szCs w:val="24"/>
          <w:rtl/>
        </w:rPr>
        <w:t>.</w:t>
      </w:r>
    </w:p>
    <w:p w14:paraId="0A28BB0F" w14:textId="034FA388" w:rsidR="006950F4" w:rsidRPr="00F5405D" w:rsidRDefault="006950F4" w:rsidP="00F25827">
      <w:pPr>
        <w:pStyle w:val="a3"/>
        <w:numPr>
          <w:ilvl w:val="0"/>
          <w:numId w:val="21"/>
        </w:numPr>
        <w:spacing w:line="360" w:lineRule="auto"/>
        <w:rPr>
          <w:rFonts w:ascii="David" w:hAnsi="David" w:cs="David"/>
          <w:sz w:val="24"/>
          <w:szCs w:val="24"/>
          <w:rtl/>
        </w:rPr>
      </w:pPr>
      <w:r w:rsidRPr="00F5405D">
        <w:rPr>
          <w:rFonts w:ascii="David" w:hAnsi="David" w:cs="David"/>
          <w:sz w:val="24"/>
          <w:szCs w:val="24"/>
          <w:u w:val="single"/>
        </w:rPr>
        <w:t xml:space="preserve">Esso petroleum v </w:t>
      </w:r>
      <w:proofErr w:type="spellStart"/>
      <w:r w:rsidRPr="00F5405D">
        <w:rPr>
          <w:rFonts w:ascii="David" w:hAnsi="David" w:cs="David"/>
          <w:sz w:val="24"/>
          <w:szCs w:val="24"/>
          <w:u w:val="single"/>
        </w:rPr>
        <w:t>Madr</w:t>
      </w:r>
      <w:r w:rsidR="00F5405D" w:rsidRPr="00F5405D">
        <w:rPr>
          <w:rFonts w:ascii="David" w:hAnsi="David" w:cs="David"/>
          <w:sz w:val="24"/>
          <w:szCs w:val="24"/>
          <w:u w:val="single"/>
        </w:rPr>
        <w:t>on</w:t>
      </w:r>
      <w:proofErr w:type="spellEnd"/>
      <w:r w:rsidRPr="00F5405D">
        <w:rPr>
          <w:rFonts w:ascii="David" w:hAnsi="David" w:cs="David" w:hint="cs"/>
          <w:sz w:val="24"/>
          <w:szCs w:val="24"/>
          <w:rtl/>
        </w:rPr>
        <w:t>- מצג שווא רשלני.</w:t>
      </w:r>
    </w:p>
    <w:p w14:paraId="7B27CAFA" w14:textId="18521437" w:rsidR="0012360A" w:rsidRDefault="00AC5D71" w:rsidP="00F25827">
      <w:pPr>
        <w:pStyle w:val="a3"/>
        <w:numPr>
          <w:ilvl w:val="3"/>
          <w:numId w:val="15"/>
        </w:numPr>
        <w:spacing w:line="360" w:lineRule="auto"/>
        <w:rPr>
          <w:rFonts w:ascii="David" w:hAnsi="David" w:cs="David"/>
          <w:sz w:val="24"/>
          <w:szCs w:val="24"/>
        </w:rPr>
      </w:pPr>
      <w:r w:rsidRPr="006950F4">
        <w:rPr>
          <w:rFonts w:ascii="David" w:hAnsi="David" w:cs="David" w:hint="cs"/>
          <w:b/>
          <w:bCs/>
          <w:sz w:val="24"/>
          <w:szCs w:val="24"/>
          <w:rtl/>
        </w:rPr>
        <w:t>חוזה נספח</w:t>
      </w:r>
      <w:r w:rsidRPr="006950F4">
        <w:rPr>
          <w:rFonts w:ascii="David" w:hAnsi="David" w:cs="David" w:hint="cs"/>
          <w:sz w:val="24"/>
          <w:szCs w:val="24"/>
          <w:rtl/>
        </w:rPr>
        <w:t xml:space="preserve">- הסתמכות של אדם אחד על </w:t>
      </w:r>
      <w:r w:rsidR="0012360A">
        <w:rPr>
          <w:rFonts w:ascii="David" w:hAnsi="David" w:cs="David" w:hint="cs"/>
          <w:sz w:val="24"/>
          <w:szCs w:val="24"/>
          <w:rtl/>
        </w:rPr>
        <w:t xml:space="preserve">המצגים שהצד השני חושף בפניו </w:t>
      </w:r>
      <w:r w:rsidRPr="006950F4">
        <w:rPr>
          <w:rFonts w:ascii="David" w:hAnsi="David" w:cs="David" w:hint="cs"/>
          <w:sz w:val="24"/>
          <w:szCs w:val="24"/>
          <w:rtl/>
        </w:rPr>
        <w:t>במו"מ</w:t>
      </w:r>
      <w:r w:rsidR="0012360A">
        <w:rPr>
          <w:rFonts w:ascii="David" w:hAnsi="David" w:cs="David" w:hint="cs"/>
          <w:sz w:val="24"/>
          <w:szCs w:val="24"/>
          <w:rtl/>
        </w:rPr>
        <w:t>,</w:t>
      </w:r>
      <w:r w:rsidRPr="006950F4">
        <w:rPr>
          <w:rFonts w:ascii="David" w:hAnsi="David" w:cs="David" w:hint="cs"/>
          <w:sz w:val="24"/>
          <w:szCs w:val="24"/>
          <w:rtl/>
        </w:rPr>
        <w:t xml:space="preserve"> מביא ל</w:t>
      </w:r>
      <w:r w:rsidR="0012360A">
        <w:rPr>
          <w:rFonts w:ascii="David" w:hAnsi="David" w:cs="David" w:hint="cs"/>
          <w:sz w:val="24"/>
          <w:szCs w:val="24"/>
          <w:rtl/>
        </w:rPr>
        <w:t>סיבה העיקרית ל</w:t>
      </w:r>
      <w:r w:rsidRPr="006950F4">
        <w:rPr>
          <w:rFonts w:ascii="David" w:hAnsi="David" w:cs="David" w:hint="cs"/>
          <w:sz w:val="24"/>
          <w:szCs w:val="24"/>
          <w:rtl/>
        </w:rPr>
        <w:t>כריתת החוזה ולכן הפיצוי על ההפרה- נזקי הסתמכות</w:t>
      </w:r>
      <w:r w:rsidR="0012360A">
        <w:rPr>
          <w:rFonts w:ascii="David" w:hAnsi="David" w:cs="David" w:hint="cs"/>
          <w:sz w:val="24"/>
          <w:szCs w:val="24"/>
          <w:rtl/>
        </w:rPr>
        <w:t xml:space="preserve"> (שליליים)</w:t>
      </w:r>
      <w:r w:rsidRPr="006950F4">
        <w:rPr>
          <w:rFonts w:ascii="David" w:hAnsi="David" w:cs="David" w:hint="cs"/>
          <w:sz w:val="24"/>
          <w:szCs w:val="24"/>
          <w:rtl/>
        </w:rPr>
        <w:t>.</w:t>
      </w:r>
    </w:p>
    <w:p w14:paraId="308F2E4F" w14:textId="77777777" w:rsidR="00F5405D" w:rsidRDefault="00AC5D71" w:rsidP="00F25827">
      <w:pPr>
        <w:pStyle w:val="a3"/>
        <w:numPr>
          <w:ilvl w:val="0"/>
          <w:numId w:val="21"/>
        </w:numPr>
        <w:spacing w:line="360" w:lineRule="auto"/>
        <w:rPr>
          <w:rFonts w:ascii="David" w:hAnsi="David" w:cs="David"/>
          <w:sz w:val="24"/>
          <w:szCs w:val="24"/>
        </w:rPr>
      </w:pPr>
      <w:r w:rsidRPr="00F5405D">
        <w:rPr>
          <w:rFonts w:ascii="David" w:hAnsi="David" w:cs="David" w:hint="cs"/>
          <w:sz w:val="24"/>
          <w:szCs w:val="24"/>
          <w:u w:val="single"/>
          <w:rtl/>
        </w:rPr>
        <w:t>עמידר נ' אהרון</w:t>
      </w:r>
      <w:r w:rsidR="0012360A">
        <w:rPr>
          <w:rFonts w:ascii="David" w:hAnsi="David" w:cs="David" w:hint="cs"/>
          <w:sz w:val="24"/>
          <w:szCs w:val="24"/>
          <w:rtl/>
        </w:rPr>
        <w:t>: לנדוי- היה</w:t>
      </w:r>
      <w:r w:rsidRPr="006950F4">
        <w:rPr>
          <w:rFonts w:ascii="David" w:hAnsi="David" w:cs="David" w:hint="cs"/>
          <w:sz w:val="24"/>
          <w:szCs w:val="24"/>
          <w:rtl/>
        </w:rPr>
        <w:t xml:space="preserve"> ניתן להשתמש בחוזה נספח </w:t>
      </w:r>
      <w:r w:rsidR="0012360A">
        <w:rPr>
          <w:rFonts w:ascii="David" w:hAnsi="David" w:cs="David" w:hint="cs"/>
          <w:sz w:val="24"/>
          <w:szCs w:val="24"/>
          <w:rtl/>
        </w:rPr>
        <w:t>ולאו דווקא במצג שווא רשלני</w:t>
      </w:r>
      <w:r w:rsidRPr="006950F4">
        <w:rPr>
          <w:rFonts w:ascii="David" w:hAnsi="David" w:cs="David" w:hint="cs"/>
          <w:sz w:val="24"/>
          <w:szCs w:val="24"/>
          <w:rtl/>
        </w:rPr>
        <w:t>.</w:t>
      </w:r>
    </w:p>
    <w:p w14:paraId="7A62C34F" w14:textId="77777777" w:rsidR="00F5405D" w:rsidRDefault="0012360A" w:rsidP="00F25827">
      <w:pPr>
        <w:pStyle w:val="a3"/>
        <w:numPr>
          <w:ilvl w:val="0"/>
          <w:numId w:val="21"/>
        </w:numPr>
        <w:spacing w:line="360" w:lineRule="auto"/>
        <w:rPr>
          <w:rFonts w:ascii="David" w:hAnsi="David" w:cs="David"/>
          <w:sz w:val="24"/>
          <w:szCs w:val="24"/>
        </w:rPr>
      </w:pPr>
      <w:r w:rsidRPr="00F5405D">
        <w:rPr>
          <w:rFonts w:ascii="David" w:hAnsi="David" w:cs="David"/>
          <w:sz w:val="24"/>
          <w:szCs w:val="24"/>
          <w:u w:val="single"/>
        </w:rPr>
        <w:t xml:space="preserve">Esso petroleum v </w:t>
      </w:r>
      <w:proofErr w:type="spellStart"/>
      <w:r w:rsidRPr="00F5405D">
        <w:rPr>
          <w:rFonts w:ascii="David" w:hAnsi="David" w:cs="David"/>
          <w:sz w:val="24"/>
          <w:szCs w:val="24"/>
          <w:u w:val="single"/>
        </w:rPr>
        <w:t>Madr</w:t>
      </w:r>
      <w:r w:rsidR="00F5405D" w:rsidRPr="00F5405D">
        <w:rPr>
          <w:rFonts w:ascii="David" w:hAnsi="David" w:cs="David"/>
          <w:sz w:val="24"/>
          <w:szCs w:val="24"/>
          <w:u w:val="single"/>
        </w:rPr>
        <w:t>on</w:t>
      </w:r>
      <w:proofErr w:type="spellEnd"/>
      <w:r w:rsidR="00F5405D" w:rsidRPr="00F5405D">
        <w:rPr>
          <w:rFonts w:ascii="David" w:hAnsi="David" w:cs="David"/>
          <w:sz w:val="24"/>
          <w:szCs w:val="24"/>
          <w:u w:val="single"/>
        </w:rPr>
        <w:t>-</w:t>
      </w:r>
      <w:r w:rsidRPr="00F5405D">
        <w:rPr>
          <w:rFonts w:ascii="David" w:hAnsi="David" w:cs="David" w:hint="cs"/>
          <w:sz w:val="24"/>
          <w:szCs w:val="24"/>
          <w:rtl/>
        </w:rPr>
        <w:t xml:space="preserve"> פיצויי הסתמכות</w:t>
      </w:r>
      <w:r w:rsidR="00F5405D">
        <w:rPr>
          <w:rFonts w:ascii="David" w:hAnsi="David" w:cs="David" w:hint="cs"/>
          <w:sz w:val="24"/>
          <w:szCs w:val="24"/>
          <w:rtl/>
        </w:rPr>
        <w:t>.</w:t>
      </w:r>
    </w:p>
    <w:p w14:paraId="518D6147" w14:textId="395074ED" w:rsidR="00BA2B0F" w:rsidRPr="00F5405D" w:rsidRDefault="00AC5D71" w:rsidP="00F25827">
      <w:pPr>
        <w:spacing w:line="360" w:lineRule="auto"/>
        <w:rPr>
          <w:rFonts w:ascii="David" w:hAnsi="David" w:cs="David"/>
          <w:sz w:val="24"/>
          <w:szCs w:val="24"/>
        </w:rPr>
      </w:pPr>
      <w:r w:rsidRPr="00F5405D">
        <w:rPr>
          <w:rFonts w:ascii="David" w:hAnsi="David" w:cs="David" w:hint="cs"/>
          <w:sz w:val="24"/>
          <w:szCs w:val="24"/>
          <w:rtl/>
        </w:rPr>
        <w:t>כיום סעיף 12</w:t>
      </w:r>
      <w:r w:rsidR="0012360A" w:rsidRPr="00F5405D">
        <w:rPr>
          <w:rFonts w:ascii="David" w:hAnsi="David" w:cs="David" w:hint="cs"/>
          <w:sz w:val="24"/>
          <w:szCs w:val="24"/>
          <w:rtl/>
        </w:rPr>
        <w:t xml:space="preserve"> </w:t>
      </w:r>
      <w:r w:rsidRPr="00F5405D">
        <w:rPr>
          <w:rFonts w:ascii="David" w:hAnsi="David" w:cs="David" w:hint="cs"/>
          <w:sz w:val="24"/>
          <w:szCs w:val="24"/>
          <w:rtl/>
        </w:rPr>
        <w:t>מכסה על החוזה הנספח, ועל כן יש בו פחות שימוש</w:t>
      </w:r>
      <w:r w:rsidR="00F5405D">
        <w:rPr>
          <w:rFonts w:ascii="David" w:hAnsi="David" w:cs="David" w:hint="cs"/>
          <w:sz w:val="24"/>
          <w:szCs w:val="24"/>
          <w:rtl/>
        </w:rPr>
        <w:t>,</w:t>
      </w:r>
      <w:r w:rsidR="0012360A" w:rsidRPr="00F5405D">
        <w:rPr>
          <w:rFonts w:ascii="David" w:hAnsi="David" w:cs="David" w:hint="cs"/>
          <w:sz w:val="24"/>
          <w:szCs w:val="24"/>
          <w:rtl/>
        </w:rPr>
        <w:t xml:space="preserve"> </w:t>
      </w:r>
      <w:r w:rsidR="00BA2B0F" w:rsidRPr="00F5405D">
        <w:rPr>
          <w:rFonts w:ascii="David" w:hAnsi="David" w:cs="David" w:hint="cs"/>
          <w:sz w:val="24"/>
          <w:szCs w:val="24"/>
          <w:rtl/>
        </w:rPr>
        <w:t>כ</w:t>
      </w:r>
      <w:r w:rsidR="0012360A" w:rsidRPr="00F5405D">
        <w:rPr>
          <w:rFonts w:ascii="David" w:hAnsi="David" w:cs="David" w:hint="cs"/>
          <w:sz w:val="24"/>
          <w:szCs w:val="24"/>
          <w:rtl/>
        </w:rPr>
        <w:t xml:space="preserve">נ"ל לגבי </w:t>
      </w:r>
      <w:r w:rsidR="00BA2B0F" w:rsidRPr="00F5405D">
        <w:rPr>
          <w:rFonts w:ascii="David" w:hAnsi="David" w:cs="David" w:hint="cs"/>
          <w:sz w:val="24"/>
          <w:szCs w:val="24"/>
          <w:rtl/>
        </w:rPr>
        <w:t>עילה נ</w:t>
      </w:r>
      <w:r w:rsidR="0012360A" w:rsidRPr="00F5405D">
        <w:rPr>
          <w:rFonts w:ascii="David" w:hAnsi="David" w:cs="David" w:hint="cs"/>
          <w:sz w:val="24"/>
          <w:szCs w:val="24"/>
          <w:rtl/>
        </w:rPr>
        <w:t>ז</w:t>
      </w:r>
      <w:r w:rsidR="00BA2B0F" w:rsidRPr="00F5405D">
        <w:rPr>
          <w:rFonts w:ascii="David" w:hAnsi="David" w:cs="David" w:hint="cs"/>
          <w:sz w:val="24"/>
          <w:szCs w:val="24"/>
          <w:rtl/>
        </w:rPr>
        <w:t>יקית</w:t>
      </w:r>
      <w:r w:rsidR="0012360A" w:rsidRPr="00F5405D">
        <w:rPr>
          <w:rFonts w:ascii="David" w:hAnsi="David" w:cs="David" w:hint="cs"/>
          <w:sz w:val="24"/>
          <w:szCs w:val="24"/>
          <w:rtl/>
        </w:rPr>
        <w:t>.</w:t>
      </w:r>
      <w:r w:rsidR="00BA2B0F" w:rsidRPr="00F5405D">
        <w:rPr>
          <w:rFonts w:ascii="David" w:hAnsi="David" w:cs="David" w:hint="cs"/>
          <w:sz w:val="24"/>
          <w:szCs w:val="24"/>
          <w:rtl/>
        </w:rPr>
        <w:t xml:space="preserve"> אין משמעות לעילה נוספת לאור מנגנון חישוב הפיצוי</w:t>
      </w:r>
      <w:r w:rsidR="0012360A" w:rsidRPr="00F5405D">
        <w:rPr>
          <w:rFonts w:ascii="David" w:hAnsi="David" w:cs="David" w:hint="cs"/>
          <w:sz w:val="24"/>
          <w:szCs w:val="24"/>
          <w:rtl/>
        </w:rPr>
        <w:t xml:space="preserve"> (ניתנים אותם סעדים</w:t>
      </w:r>
      <w:r w:rsidR="00846804">
        <w:rPr>
          <w:rFonts w:ascii="David" w:hAnsi="David" w:cs="David" w:hint="cs"/>
          <w:sz w:val="24"/>
          <w:szCs w:val="24"/>
          <w:rtl/>
        </w:rPr>
        <w:t>, פיצויי הסתמכות</w:t>
      </w:r>
      <w:r w:rsidR="0012360A" w:rsidRPr="00F5405D">
        <w:rPr>
          <w:rFonts w:ascii="David" w:hAnsi="David" w:cs="David" w:hint="cs"/>
          <w:sz w:val="24"/>
          <w:szCs w:val="24"/>
          <w:rtl/>
        </w:rPr>
        <w:t>)</w:t>
      </w:r>
      <w:r w:rsidR="00BA2B0F" w:rsidRPr="00F5405D">
        <w:rPr>
          <w:rFonts w:ascii="David" w:hAnsi="David" w:cs="David" w:hint="cs"/>
          <w:sz w:val="24"/>
          <w:szCs w:val="24"/>
          <w:rtl/>
        </w:rPr>
        <w:t>.</w:t>
      </w:r>
    </w:p>
    <w:p w14:paraId="1E609910" w14:textId="5C1A5A98" w:rsidR="00BA2B0F" w:rsidRDefault="00BA2B0F" w:rsidP="00F25827">
      <w:pPr>
        <w:pStyle w:val="a3"/>
        <w:numPr>
          <w:ilvl w:val="3"/>
          <w:numId w:val="15"/>
        </w:numPr>
        <w:spacing w:line="360" w:lineRule="auto"/>
        <w:rPr>
          <w:rFonts w:ascii="David" w:hAnsi="David" w:cs="David"/>
          <w:sz w:val="24"/>
          <w:szCs w:val="24"/>
        </w:rPr>
      </w:pPr>
      <w:r w:rsidRPr="0012360A">
        <w:rPr>
          <w:rFonts w:ascii="David" w:hAnsi="David" w:cs="David" w:hint="cs"/>
          <w:b/>
          <w:bCs/>
          <w:sz w:val="24"/>
          <w:szCs w:val="24"/>
          <w:rtl/>
        </w:rPr>
        <w:t>השתק-</w:t>
      </w:r>
      <w:r w:rsidRPr="0012360A">
        <w:rPr>
          <w:rFonts w:ascii="David" w:hAnsi="David" w:cs="David"/>
          <w:b/>
          <w:bCs/>
          <w:sz w:val="24"/>
          <w:szCs w:val="24"/>
        </w:rPr>
        <w:t xml:space="preserve"> </w:t>
      </w:r>
      <w:r w:rsidR="0012360A">
        <w:rPr>
          <w:rFonts w:ascii="David" w:hAnsi="David" w:cs="David"/>
          <w:b/>
          <w:bCs/>
          <w:sz w:val="24"/>
          <w:szCs w:val="24"/>
        </w:rPr>
        <w:t>:E</w:t>
      </w:r>
      <w:r w:rsidRPr="0012360A">
        <w:rPr>
          <w:rFonts w:ascii="David" w:hAnsi="David" w:cs="David"/>
          <w:b/>
          <w:bCs/>
          <w:sz w:val="24"/>
          <w:szCs w:val="24"/>
        </w:rPr>
        <w:t>stoppel</w:t>
      </w:r>
      <w:r>
        <w:rPr>
          <w:rFonts w:ascii="David" w:hAnsi="David" w:cs="David"/>
          <w:sz w:val="24"/>
          <w:szCs w:val="24"/>
        </w:rPr>
        <w:t xml:space="preserve"> </w:t>
      </w:r>
      <w:r>
        <w:rPr>
          <w:rFonts w:ascii="David" w:hAnsi="David" w:cs="David" w:hint="cs"/>
          <w:sz w:val="24"/>
          <w:szCs w:val="24"/>
          <w:rtl/>
        </w:rPr>
        <w:t xml:space="preserve"> צד לא יכול לעלות טענה בפני בית המשפט</w:t>
      </w:r>
      <w:r w:rsidR="0012360A">
        <w:rPr>
          <w:rFonts w:ascii="David" w:hAnsi="David" w:cs="David" w:hint="cs"/>
          <w:sz w:val="24"/>
          <w:szCs w:val="24"/>
          <w:rtl/>
        </w:rPr>
        <w:t>,</w:t>
      </w:r>
      <w:r w:rsidR="00846804">
        <w:rPr>
          <w:rFonts w:ascii="David" w:hAnsi="David" w:cs="David" w:hint="cs"/>
          <w:sz w:val="24"/>
          <w:szCs w:val="24"/>
          <w:rtl/>
        </w:rPr>
        <w:t xml:space="preserve"> </w:t>
      </w:r>
      <w:r>
        <w:rPr>
          <w:rFonts w:ascii="David" w:hAnsi="David" w:cs="David" w:hint="cs"/>
          <w:sz w:val="24"/>
          <w:szCs w:val="24"/>
          <w:rtl/>
        </w:rPr>
        <w:t xml:space="preserve">מושתק מלהעלות אותה וזה </w:t>
      </w:r>
      <w:r w:rsidR="0012360A">
        <w:rPr>
          <w:rFonts w:ascii="David" w:hAnsi="David" w:cs="David" w:hint="cs"/>
          <w:sz w:val="24"/>
          <w:szCs w:val="24"/>
          <w:rtl/>
        </w:rPr>
        <w:t xml:space="preserve">מקנה </w:t>
      </w:r>
      <w:r>
        <w:rPr>
          <w:rFonts w:ascii="David" w:hAnsi="David" w:cs="David" w:hint="cs"/>
          <w:sz w:val="24"/>
          <w:szCs w:val="24"/>
          <w:rtl/>
        </w:rPr>
        <w:t>זכויות לצד השני.</w:t>
      </w:r>
    </w:p>
    <w:p w14:paraId="0794123B" w14:textId="5D21750D" w:rsidR="00965B5C" w:rsidRDefault="00BA2B0F" w:rsidP="00F25827">
      <w:pPr>
        <w:pStyle w:val="a3"/>
        <w:numPr>
          <w:ilvl w:val="0"/>
          <w:numId w:val="21"/>
        </w:numPr>
        <w:spacing w:line="360" w:lineRule="auto"/>
        <w:rPr>
          <w:rFonts w:ascii="David" w:hAnsi="David" w:cs="David"/>
          <w:sz w:val="24"/>
          <w:szCs w:val="24"/>
          <w:rtl/>
        </w:rPr>
      </w:pPr>
      <w:r w:rsidRPr="0012360A">
        <w:rPr>
          <w:rFonts w:ascii="David" w:hAnsi="David" w:cs="David" w:hint="cs"/>
          <w:sz w:val="24"/>
          <w:szCs w:val="24"/>
          <w:u w:val="single"/>
          <w:rtl/>
        </w:rPr>
        <w:t xml:space="preserve">השתק </w:t>
      </w:r>
      <w:r w:rsidR="00965B5C">
        <w:rPr>
          <w:rFonts w:ascii="David" w:hAnsi="David" w:cs="David" w:hint="cs"/>
          <w:sz w:val="24"/>
          <w:szCs w:val="24"/>
          <w:u w:val="single"/>
          <w:rtl/>
        </w:rPr>
        <w:t>בדין</w:t>
      </w:r>
      <w:r w:rsidR="00383359">
        <w:rPr>
          <w:rFonts w:ascii="David" w:hAnsi="David" w:cs="David" w:hint="cs"/>
          <w:sz w:val="24"/>
          <w:szCs w:val="24"/>
          <w:u w:val="single"/>
          <w:rtl/>
        </w:rPr>
        <w:t xml:space="preserve"> (הסדרים שנוגעים להליכים </w:t>
      </w:r>
      <w:r w:rsidR="00383359" w:rsidRPr="00383359">
        <w:rPr>
          <w:rFonts w:ascii="David" w:hAnsi="David" w:cs="David" w:hint="cs"/>
          <w:b/>
          <w:bCs/>
          <w:sz w:val="24"/>
          <w:szCs w:val="24"/>
          <w:u w:val="single"/>
          <w:rtl/>
        </w:rPr>
        <w:t>קודמים</w:t>
      </w:r>
      <w:r w:rsidR="00383359">
        <w:rPr>
          <w:rFonts w:ascii="David" w:hAnsi="David" w:cs="David" w:hint="cs"/>
          <w:sz w:val="24"/>
          <w:szCs w:val="24"/>
          <w:u w:val="single"/>
          <w:rtl/>
        </w:rPr>
        <w:t>)</w:t>
      </w:r>
      <w:r w:rsidR="00965B5C">
        <w:rPr>
          <w:rFonts w:ascii="David" w:hAnsi="David" w:cs="David" w:hint="cs"/>
          <w:sz w:val="24"/>
          <w:szCs w:val="24"/>
          <w:u w:val="single"/>
          <w:rtl/>
        </w:rPr>
        <w:t>:</w:t>
      </w:r>
      <w:r w:rsidR="0012360A">
        <w:rPr>
          <w:rFonts w:ascii="David" w:hAnsi="David" w:cs="David" w:hint="cs"/>
          <w:sz w:val="24"/>
          <w:szCs w:val="24"/>
          <w:rtl/>
        </w:rPr>
        <w:t xml:space="preserve"> כשניתן פסק דין </w:t>
      </w:r>
      <w:r w:rsidR="0012360A" w:rsidRPr="0012360A">
        <w:rPr>
          <w:rFonts w:ascii="David" w:hAnsi="David" w:cs="David" w:hint="cs"/>
          <w:sz w:val="24"/>
          <w:szCs w:val="24"/>
          <w:u w:val="single"/>
          <w:rtl/>
        </w:rPr>
        <w:t>הנושא</w:t>
      </w:r>
      <w:r w:rsidR="0012360A">
        <w:rPr>
          <w:rFonts w:ascii="David" w:hAnsi="David" w:cs="David" w:hint="cs"/>
          <w:sz w:val="24"/>
          <w:szCs w:val="24"/>
          <w:rtl/>
        </w:rPr>
        <w:t xml:space="preserve"> סגור ולא </w:t>
      </w:r>
      <w:r>
        <w:rPr>
          <w:rFonts w:ascii="David" w:hAnsi="David" w:cs="David" w:hint="cs"/>
          <w:sz w:val="24"/>
          <w:szCs w:val="24"/>
          <w:rtl/>
        </w:rPr>
        <w:t>ניתן להעלות</w:t>
      </w:r>
      <w:r w:rsidR="0012360A">
        <w:rPr>
          <w:rFonts w:ascii="David" w:hAnsi="David" w:cs="David" w:hint="cs"/>
          <w:sz w:val="24"/>
          <w:szCs w:val="24"/>
          <w:rtl/>
        </w:rPr>
        <w:t>ו</w:t>
      </w:r>
      <w:r>
        <w:rPr>
          <w:rFonts w:ascii="David" w:hAnsi="David" w:cs="David" w:hint="cs"/>
          <w:sz w:val="24"/>
          <w:szCs w:val="24"/>
          <w:rtl/>
        </w:rPr>
        <w:t xml:space="preserve"> </w:t>
      </w:r>
      <w:r w:rsidR="0012360A">
        <w:rPr>
          <w:rFonts w:ascii="David" w:hAnsi="David" w:cs="David" w:hint="cs"/>
          <w:sz w:val="24"/>
          <w:szCs w:val="24"/>
          <w:rtl/>
        </w:rPr>
        <w:t>מחדש (בכפוף לזכות לערער)</w:t>
      </w:r>
      <w:r w:rsidR="00965B5C">
        <w:rPr>
          <w:rFonts w:ascii="David" w:hAnsi="David" w:cs="David" w:hint="cs"/>
          <w:sz w:val="24"/>
          <w:szCs w:val="24"/>
          <w:rtl/>
        </w:rPr>
        <w:t>.</w:t>
      </w:r>
    </w:p>
    <w:p w14:paraId="22C763EB" w14:textId="7691CC9C" w:rsidR="00965B5C" w:rsidRPr="00965B5C" w:rsidRDefault="00965B5C" w:rsidP="00F25827">
      <w:pPr>
        <w:pStyle w:val="a3"/>
        <w:spacing w:line="360" w:lineRule="auto"/>
        <w:rPr>
          <w:rFonts w:ascii="David" w:hAnsi="David" w:cs="David"/>
          <w:b/>
          <w:bCs/>
          <w:sz w:val="24"/>
          <w:szCs w:val="24"/>
          <w:rtl/>
        </w:rPr>
      </w:pPr>
      <w:r w:rsidRPr="00965B5C">
        <w:rPr>
          <w:rFonts w:ascii="David" w:hAnsi="David" w:cs="David" w:hint="cs"/>
          <w:b/>
          <w:bCs/>
          <w:sz w:val="24"/>
          <w:szCs w:val="24"/>
          <w:rtl/>
        </w:rPr>
        <w:t>חלוקות משנה:</w:t>
      </w:r>
      <w:r w:rsidR="0012360A" w:rsidRPr="00965B5C">
        <w:rPr>
          <w:rFonts w:ascii="David" w:hAnsi="David" w:cs="David" w:hint="cs"/>
          <w:b/>
          <w:bCs/>
          <w:sz w:val="24"/>
          <w:szCs w:val="24"/>
          <w:rtl/>
        </w:rPr>
        <w:t xml:space="preserve"> </w:t>
      </w:r>
    </w:p>
    <w:p w14:paraId="5FC72B73" w14:textId="77777777" w:rsidR="00846804" w:rsidRDefault="00965B5C" w:rsidP="00F25827">
      <w:pPr>
        <w:pStyle w:val="a3"/>
        <w:numPr>
          <w:ilvl w:val="0"/>
          <w:numId w:val="21"/>
        </w:numPr>
        <w:spacing w:line="360" w:lineRule="auto"/>
        <w:rPr>
          <w:rFonts w:ascii="David" w:hAnsi="David" w:cs="David"/>
          <w:sz w:val="24"/>
          <w:szCs w:val="24"/>
        </w:rPr>
      </w:pPr>
      <w:r>
        <w:rPr>
          <w:rFonts w:ascii="David" w:hAnsi="David" w:cs="David" w:hint="cs"/>
          <w:sz w:val="24"/>
          <w:szCs w:val="24"/>
          <w:u w:val="single"/>
          <w:rtl/>
        </w:rPr>
        <w:t>השתק עילה</w:t>
      </w:r>
      <w:r w:rsidRPr="00965B5C">
        <w:rPr>
          <w:rFonts w:ascii="David" w:hAnsi="David" w:cs="David" w:hint="cs"/>
          <w:sz w:val="24"/>
          <w:szCs w:val="24"/>
          <w:rtl/>
        </w:rPr>
        <w:t xml:space="preserve">- </w:t>
      </w:r>
      <w:r>
        <w:rPr>
          <w:rFonts w:ascii="David" w:hAnsi="David" w:cs="David" w:hint="cs"/>
          <w:sz w:val="24"/>
          <w:szCs w:val="24"/>
          <w:rtl/>
        </w:rPr>
        <w:t xml:space="preserve">אדם מושתק מלהעלות את אותה העילה (לדוג' תביעה להפרת חוזה שנדחתה, אם בקשתך </w:t>
      </w:r>
      <w:r w:rsidRPr="00965B5C">
        <w:rPr>
          <w:rFonts w:ascii="David" w:hAnsi="David" w:cs="David" w:hint="cs"/>
          <w:b/>
          <w:bCs/>
          <w:sz w:val="24"/>
          <w:szCs w:val="24"/>
          <w:rtl/>
        </w:rPr>
        <w:t>לפיצויים</w:t>
      </w:r>
      <w:r>
        <w:rPr>
          <w:rFonts w:ascii="David" w:hAnsi="David" w:cs="David" w:hint="cs"/>
          <w:sz w:val="24"/>
          <w:szCs w:val="24"/>
          <w:rtl/>
        </w:rPr>
        <w:t xml:space="preserve"> נדחתה אתה מושתק מלפתוח המרצת פתיחה </w:t>
      </w:r>
      <w:r w:rsidR="00846804">
        <w:rPr>
          <w:rFonts w:ascii="David" w:hAnsi="David" w:cs="David" w:hint="cs"/>
          <w:sz w:val="24"/>
          <w:szCs w:val="24"/>
          <w:rtl/>
        </w:rPr>
        <w:t>ו</w:t>
      </w:r>
      <w:r>
        <w:rPr>
          <w:rFonts w:ascii="David" w:hAnsi="David" w:cs="David" w:hint="cs"/>
          <w:sz w:val="24"/>
          <w:szCs w:val="24"/>
          <w:rtl/>
        </w:rPr>
        <w:t xml:space="preserve">לטעון </w:t>
      </w:r>
      <w:proofErr w:type="spellStart"/>
      <w:r>
        <w:rPr>
          <w:rFonts w:ascii="David" w:hAnsi="David" w:cs="David" w:hint="cs"/>
          <w:sz w:val="24"/>
          <w:szCs w:val="24"/>
          <w:rtl/>
        </w:rPr>
        <w:t>לסעדים</w:t>
      </w:r>
      <w:proofErr w:type="spellEnd"/>
      <w:r>
        <w:rPr>
          <w:rFonts w:ascii="David" w:hAnsi="David" w:cs="David" w:hint="cs"/>
          <w:sz w:val="24"/>
          <w:szCs w:val="24"/>
          <w:rtl/>
        </w:rPr>
        <w:t xml:space="preserve"> אחרים כגון </w:t>
      </w:r>
      <w:r w:rsidRPr="00965B5C">
        <w:rPr>
          <w:rFonts w:ascii="David" w:hAnsi="David" w:cs="David" w:hint="cs"/>
          <w:b/>
          <w:bCs/>
          <w:sz w:val="24"/>
          <w:szCs w:val="24"/>
          <w:rtl/>
        </w:rPr>
        <w:t>ביטול</w:t>
      </w:r>
      <w:r>
        <w:rPr>
          <w:rFonts w:ascii="David" w:hAnsi="David" w:cs="David" w:hint="cs"/>
          <w:sz w:val="24"/>
          <w:szCs w:val="24"/>
          <w:rtl/>
        </w:rPr>
        <w:t>).</w:t>
      </w:r>
    </w:p>
    <w:p w14:paraId="68F99DDF" w14:textId="77777777" w:rsidR="00846804" w:rsidRDefault="00BA2B0F" w:rsidP="00F25827">
      <w:pPr>
        <w:pStyle w:val="a3"/>
        <w:numPr>
          <w:ilvl w:val="0"/>
          <w:numId w:val="21"/>
        </w:numPr>
        <w:spacing w:line="360" w:lineRule="auto"/>
        <w:rPr>
          <w:rFonts w:ascii="David" w:hAnsi="David" w:cs="David"/>
          <w:sz w:val="24"/>
          <w:szCs w:val="24"/>
        </w:rPr>
      </w:pPr>
      <w:r w:rsidRPr="00846804">
        <w:rPr>
          <w:rFonts w:ascii="David" w:hAnsi="David" w:cs="David" w:hint="cs"/>
          <w:sz w:val="24"/>
          <w:szCs w:val="24"/>
          <w:u w:val="single"/>
          <w:rtl/>
        </w:rPr>
        <w:t>השתק שיפוטי-</w:t>
      </w:r>
      <w:r w:rsidRPr="00846804">
        <w:rPr>
          <w:rFonts w:ascii="David" w:hAnsi="David" w:cs="David" w:hint="cs"/>
          <w:sz w:val="24"/>
          <w:szCs w:val="24"/>
          <w:rtl/>
        </w:rPr>
        <w:t xml:space="preserve"> צד שהעלה טענה עובדתית</w:t>
      </w:r>
      <w:r w:rsidR="00965B5C" w:rsidRPr="00846804">
        <w:rPr>
          <w:rFonts w:ascii="David" w:hAnsi="David" w:cs="David" w:hint="cs"/>
          <w:sz w:val="24"/>
          <w:szCs w:val="24"/>
          <w:rtl/>
        </w:rPr>
        <w:t>,</w:t>
      </w:r>
      <w:r w:rsidRPr="00846804">
        <w:rPr>
          <w:rFonts w:ascii="David" w:hAnsi="David" w:cs="David" w:hint="cs"/>
          <w:sz w:val="24"/>
          <w:szCs w:val="24"/>
          <w:rtl/>
        </w:rPr>
        <w:t xml:space="preserve"> לא יכול לתבוע מחדש ולתאר את העובדות באופן אחר.</w:t>
      </w:r>
    </w:p>
    <w:p w14:paraId="1EB5DFFD" w14:textId="77777777" w:rsidR="00846804" w:rsidRDefault="00BA2B0F" w:rsidP="00F25827">
      <w:pPr>
        <w:pStyle w:val="a3"/>
        <w:numPr>
          <w:ilvl w:val="0"/>
          <w:numId w:val="21"/>
        </w:numPr>
        <w:spacing w:line="360" w:lineRule="auto"/>
        <w:rPr>
          <w:rFonts w:ascii="David" w:hAnsi="David" w:cs="David"/>
          <w:sz w:val="24"/>
          <w:szCs w:val="24"/>
        </w:rPr>
      </w:pPr>
      <w:r w:rsidRPr="00846804">
        <w:rPr>
          <w:rFonts w:ascii="David" w:hAnsi="David" w:cs="David" w:hint="cs"/>
          <w:sz w:val="24"/>
          <w:szCs w:val="24"/>
          <w:u w:val="single"/>
          <w:rtl/>
        </w:rPr>
        <w:lastRenderedPageBreak/>
        <w:t>השתק פלוגתא-</w:t>
      </w:r>
      <w:r w:rsidRPr="00846804">
        <w:rPr>
          <w:rFonts w:ascii="David" w:hAnsi="David" w:cs="David" w:hint="cs"/>
          <w:sz w:val="24"/>
          <w:szCs w:val="24"/>
          <w:rtl/>
        </w:rPr>
        <w:t xml:space="preserve"> כאשר </w:t>
      </w:r>
      <w:proofErr w:type="spellStart"/>
      <w:r w:rsidRPr="00846804">
        <w:rPr>
          <w:rFonts w:ascii="David" w:hAnsi="David" w:cs="David" w:hint="cs"/>
          <w:sz w:val="24"/>
          <w:szCs w:val="24"/>
          <w:rtl/>
        </w:rPr>
        <w:t>ביה"ש</w:t>
      </w:r>
      <w:proofErr w:type="spellEnd"/>
      <w:r w:rsidRPr="00846804">
        <w:rPr>
          <w:rFonts w:ascii="David" w:hAnsi="David" w:cs="David" w:hint="cs"/>
          <w:sz w:val="24"/>
          <w:szCs w:val="24"/>
          <w:rtl/>
        </w:rPr>
        <w:t xml:space="preserve"> הכריע</w:t>
      </w:r>
      <w:r w:rsidR="00965B5C" w:rsidRPr="00846804">
        <w:rPr>
          <w:rFonts w:ascii="David" w:hAnsi="David" w:cs="David" w:hint="cs"/>
          <w:sz w:val="24"/>
          <w:szCs w:val="24"/>
          <w:rtl/>
        </w:rPr>
        <w:t xml:space="preserve"> בסוגיה מסוימת בין צדדים</w:t>
      </w:r>
      <w:r w:rsidRPr="00846804">
        <w:rPr>
          <w:rFonts w:ascii="David" w:hAnsi="David" w:cs="David" w:hint="cs"/>
          <w:sz w:val="24"/>
          <w:szCs w:val="24"/>
          <w:rtl/>
        </w:rPr>
        <w:t>, הצד השני מחויב.</w:t>
      </w:r>
    </w:p>
    <w:p w14:paraId="09D226C9" w14:textId="43CB812C" w:rsidR="00503002" w:rsidRPr="00846804" w:rsidRDefault="00BA2B0F" w:rsidP="00F25827">
      <w:pPr>
        <w:pStyle w:val="a3"/>
        <w:numPr>
          <w:ilvl w:val="0"/>
          <w:numId w:val="21"/>
        </w:numPr>
        <w:spacing w:line="360" w:lineRule="auto"/>
        <w:rPr>
          <w:rFonts w:ascii="David" w:hAnsi="David" w:cs="David"/>
          <w:sz w:val="24"/>
          <w:szCs w:val="24"/>
        </w:rPr>
      </w:pPr>
      <w:r w:rsidRPr="00846804">
        <w:rPr>
          <w:rFonts w:ascii="David" w:hAnsi="David" w:cs="David" w:hint="cs"/>
          <w:sz w:val="24"/>
          <w:szCs w:val="24"/>
          <w:u w:val="single"/>
          <w:rtl/>
        </w:rPr>
        <w:t>השתק הבטחה</w:t>
      </w:r>
      <w:r w:rsidR="00383359" w:rsidRPr="00846804">
        <w:rPr>
          <w:rFonts w:ascii="David" w:hAnsi="David" w:cs="David" w:hint="cs"/>
          <w:sz w:val="24"/>
          <w:szCs w:val="24"/>
          <w:u w:val="single"/>
          <w:rtl/>
        </w:rPr>
        <w:t xml:space="preserve"> (הסדר בהליך </w:t>
      </w:r>
      <w:r w:rsidR="00383359" w:rsidRPr="00846804">
        <w:rPr>
          <w:rFonts w:ascii="David" w:hAnsi="David" w:cs="David" w:hint="cs"/>
          <w:b/>
          <w:bCs/>
          <w:sz w:val="24"/>
          <w:szCs w:val="24"/>
          <w:u w:val="single"/>
          <w:rtl/>
        </w:rPr>
        <w:t>ראשוני</w:t>
      </w:r>
      <w:r w:rsidR="00383359" w:rsidRPr="00846804">
        <w:rPr>
          <w:rFonts w:ascii="David" w:hAnsi="David" w:cs="David" w:hint="cs"/>
          <w:sz w:val="24"/>
          <w:szCs w:val="24"/>
          <w:u w:val="single"/>
          <w:rtl/>
        </w:rPr>
        <w:t>)</w:t>
      </w:r>
      <w:r w:rsidRPr="00846804">
        <w:rPr>
          <w:rFonts w:ascii="David" w:hAnsi="David" w:cs="David" w:hint="cs"/>
          <w:sz w:val="24"/>
          <w:szCs w:val="24"/>
          <w:rtl/>
        </w:rPr>
        <w:t>-</w:t>
      </w:r>
      <w:r w:rsidR="00965B5C" w:rsidRPr="00846804">
        <w:rPr>
          <w:rFonts w:ascii="David" w:hAnsi="David" w:cs="David" w:hint="cs"/>
          <w:sz w:val="24"/>
          <w:szCs w:val="24"/>
          <w:rtl/>
        </w:rPr>
        <w:t xml:space="preserve"> הבטחות שניתנו במסגרת מו"מ יכולים לחייב צד אחד</w:t>
      </w:r>
      <w:r w:rsidR="00383359" w:rsidRPr="00846804">
        <w:rPr>
          <w:rFonts w:ascii="David" w:hAnsi="David" w:cs="David" w:hint="cs"/>
          <w:sz w:val="24"/>
          <w:szCs w:val="24"/>
          <w:rtl/>
        </w:rPr>
        <w:t xml:space="preserve"> ועל כן לא יוכל להעלות אותם על אף שלא הייתה התחייבות חוזית.</w:t>
      </w:r>
      <w:r w:rsidR="00965B5C" w:rsidRPr="00846804">
        <w:rPr>
          <w:rFonts w:ascii="David" w:hAnsi="David" w:cs="David" w:hint="cs"/>
          <w:sz w:val="24"/>
          <w:szCs w:val="24"/>
          <w:rtl/>
        </w:rPr>
        <w:t xml:space="preserve"> לדוג' כשהייתה התחייבות ו</w:t>
      </w:r>
      <w:r w:rsidR="00383359" w:rsidRPr="00846804">
        <w:rPr>
          <w:rFonts w:ascii="David" w:hAnsi="David" w:cs="David" w:hint="cs"/>
          <w:sz w:val="24"/>
          <w:szCs w:val="24"/>
          <w:rtl/>
        </w:rPr>
        <w:t xml:space="preserve">עקב כך </w:t>
      </w:r>
      <w:r w:rsidR="00965B5C" w:rsidRPr="00846804">
        <w:rPr>
          <w:rFonts w:ascii="David" w:hAnsi="David" w:cs="David" w:hint="cs"/>
          <w:sz w:val="24"/>
          <w:szCs w:val="24"/>
          <w:rtl/>
        </w:rPr>
        <w:t>הייתה הסתמכות על ההתחייבות.</w:t>
      </w:r>
      <w:r w:rsidR="00965B5C" w:rsidRPr="00846804">
        <w:rPr>
          <w:rFonts w:ascii="David" w:hAnsi="David" w:cs="David"/>
          <w:sz w:val="24"/>
          <w:szCs w:val="24"/>
          <w:rtl/>
        </w:rPr>
        <w:br/>
      </w:r>
      <w:r w:rsidR="00965B5C" w:rsidRPr="00846804">
        <w:rPr>
          <w:rFonts w:ascii="David" w:hAnsi="David" w:cs="David" w:hint="cs"/>
          <w:sz w:val="24"/>
          <w:szCs w:val="24"/>
          <w:rtl/>
        </w:rPr>
        <w:t xml:space="preserve">לדוג' </w:t>
      </w:r>
      <w:r w:rsidR="00383359" w:rsidRPr="00846804">
        <w:rPr>
          <w:rFonts w:ascii="David" w:hAnsi="David" w:cs="David"/>
          <w:b/>
          <w:bCs/>
          <w:sz w:val="24"/>
          <w:szCs w:val="24"/>
        </w:rPr>
        <w:t>Hoffman vs Red Owl Stored</w:t>
      </w:r>
      <w:r w:rsidR="00383359" w:rsidRPr="00846804">
        <w:rPr>
          <w:rFonts w:ascii="David" w:hAnsi="David" w:cs="David"/>
          <w:sz w:val="24"/>
          <w:szCs w:val="24"/>
        </w:rPr>
        <w:t xml:space="preserve"> -</w:t>
      </w:r>
      <w:r w:rsidR="00383359" w:rsidRPr="00846804">
        <w:rPr>
          <w:rFonts w:ascii="David" w:hAnsi="David" w:cs="David" w:hint="cs"/>
          <w:sz w:val="24"/>
          <w:szCs w:val="24"/>
          <w:rtl/>
        </w:rPr>
        <w:t xml:space="preserve"> - רשת החנויות אמרה להופמן שבמידה וימצא נכס טוב</w:t>
      </w:r>
      <w:r w:rsidR="00425BC4" w:rsidRPr="00846804">
        <w:rPr>
          <w:rFonts w:ascii="David" w:hAnsi="David" w:cs="David" w:hint="cs"/>
          <w:sz w:val="24"/>
          <w:szCs w:val="24"/>
          <w:rtl/>
        </w:rPr>
        <w:t xml:space="preserve"> </w:t>
      </w:r>
      <w:r w:rsidR="00383359" w:rsidRPr="00846804">
        <w:rPr>
          <w:rFonts w:ascii="David" w:hAnsi="David" w:cs="David" w:hint="cs"/>
          <w:sz w:val="24"/>
          <w:szCs w:val="24"/>
          <w:rtl/>
        </w:rPr>
        <w:t xml:space="preserve">הם ייפתחו </w:t>
      </w:r>
      <w:r w:rsidR="00846804" w:rsidRPr="00846804">
        <w:rPr>
          <w:rFonts w:ascii="David" w:hAnsi="David" w:cs="David" w:hint="cs"/>
          <w:sz w:val="24"/>
          <w:szCs w:val="24"/>
          <w:rtl/>
        </w:rPr>
        <w:t>באזורו</w:t>
      </w:r>
      <w:r w:rsidR="00383359" w:rsidRPr="00846804">
        <w:rPr>
          <w:rFonts w:ascii="David" w:hAnsi="David" w:cs="David" w:hint="cs"/>
          <w:sz w:val="24"/>
          <w:szCs w:val="24"/>
          <w:rtl/>
        </w:rPr>
        <w:t xml:space="preserve"> סניף</w:t>
      </w:r>
      <w:r w:rsidR="00425BC4" w:rsidRPr="00846804">
        <w:rPr>
          <w:rFonts w:ascii="David" w:hAnsi="David" w:cs="David" w:hint="cs"/>
          <w:sz w:val="24"/>
          <w:szCs w:val="24"/>
          <w:rtl/>
        </w:rPr>
        <w:t>.</w:t>
      </w:r>
      <w:r w:rsidR="00383359" w:rsidRPr="00846804">
        <w:rPr>
          <w:rFonts w:ascii="David" w:hAnsi="David" w:cs="David" w:hint="cs"/>
          <w:sz w:val="24"/>
          <w:szCs w:val="24"/>
          <w:rtl/>
        </w:rPr>
        <w:t xml:space="preserve"> לאור זאת הופמן השקיע משאבים בחיפוש הנכס. בע</w:t>
      </w:r>
      <w:r w:rsidR="00425BC4" w:rsidRPr="00846804">
        <w:rPr>
          <w:rFonts w:ascii="David" w:hAnsi="David" w:cs="David" w:hint="cs"/>
          <w:sz w:val="24"/>
          <w:szCs w:val="24"/>
          <w:rtl/>
        </w:rPr>
        <w:t>ת</w:t>
      </w:r>
      <w:r w:rsidR="00383359" w:rsidRPr="00846804">
        <w:rPr>
          <w:rFonts w:ascii="David" w:hAnsi="David" w:cs="David" w:hint="cs"/>
          <w:sz w:val="24"/>
          <w:szCs w:val="24"/>
          <w:rtl/>
        </w:rPr>
        <w:t xml:space="preserve"> המו"מ רשת החנויות חוזרת בה מההצעה. כאן נוצר השתק הבטחה- </w:t>
      </w:r>
      <w:r w:rsidR="00425BC4" w:rsidRPr="00846804">
        <w:rPr>
          <w:rFonts w:ascii="David" w:hAnsi="David" w:cs="David" w:hint="cs"/>
          <w:sz w:val="24"/>
          <w:szCs w:val="24"/>
          <w:rtl/>
        </w:rPr>
        <w:t xml:space="preserve">יש </w:t>
      </w:r>
      <w:r w:rsidR="00383359" w:rsidRPr="00846804">
        <w:rPr>
          <w:rFonts w:ascii="David" w:hAnsi="David" w:cs="David" w:hint="cs"/>
          <w:sz w:val="24"/>
          <w:szCs w:val="24"/>
          <w:rtl/>
        </w:rPr>
        <w:t>צד שהסתמך על הבטחות ועקב כך</w:t>
      </w:r>
      <w:r w:rsidR="00425BC4" w:rsidRPr="00846804">
        <w:rPr>
          <w:rFonts w:ascii="David" w:hAnsi="David" w:cs="David" w:hint="cs"/>
          <w:sz w:val="24"/>
          <w:szCs w:val="24"/>
          <w:rtl/>
        </w:rPr>
        <w:t xml:space="preserve"> </w:t>
      </w:r>
      <w:r w:rsidR="00383359" w:rsidRPr="00846804">
        <w:rPr>
          <w:rFonts w:ascii="David" w:hAnsi="David" w:cs="David" w:hint="cs"/>
          <w:sz w:val="24"/>
          <w:szCs w:val="24"/>
          <w:rtl/>
        </w:rPr>
        <w:t xml:space="preserve">יקבל </w:t>
      </w:r>
      <w:r w:rsidR="00383359" w:rsidRPr="00846804">
        <w:rPr>
          <w:rFonts w:ascii="David" w:hAnsi="David" w:cs="David" w:hint="cs"/>
          <w:sz w:val="24"/>
          <w:szCs w:val="24"/>
          <w:u w:val="single"/>
          <w:rtl/>
        </w:rPr>
        <w:t>פיצויי הסתמכות</w:t>
      </w:r>
      <w:r w:rsidR="00383359" w:rsidRPr="00846804">
        <w:rPr>
          <w:rFonts w:ascii="David" w:hAnsi="David" w:cs="David" w:hint="cs"/>
          <w:sz w:val="24"/>
          <w:szCs w:val="24"/>
          <w:rtl/>
        </w:rPr>
        <w:t xml:space="preserve"> בגין ההוצאות שהוציא.</w:t>
      </w:r>
      <w:r w:rsidR="00503002" w:rsidRPr="00846804">
        <w:rPr>
          <w:rFonts w:ascii="David" w:hAnsi="David" w:cs="David"/>
          <w:sz w:val="24"/>
          <w:szCs w:val="24"/>
          <w:rtl/>
        </w:rPr>
        <w:br/>
      </w:r>
      <w:r w:rsidR="00383359" w:rsidRPr="00846804">
        <w:rPr>
          <w:rFonts w:ascii="David" w:hAnsi="David" w:cs="David" w:hint="cs"/>
          <w:b/>
          <w:bCs/>
          <w:sz w:val="24"/>
          <w:szCs w:val="24"/>
          <w:rtl/>
        </w:rPr>
        <w:t>בארה"ב</w:t>
      </w:r>
      <w:r w:rsidR="00383359" w:rsidRPr="00846804">
        <w:rPr>
          <w:rFonts w:ascii="David" w:hAnsi="David" w:cs="David" w:hint="cs"/>
          <w:sz w:val="24"/>
          <w:szCs w:val="24"/>
          <w:rtl/>
        </w:rPr>
        <w:t xml:space="preserve"> השתק ההבטחה רחב יותר וניתן לטעון אותה לאו דווקא כטענת הגנה.</w:t>
      </w:r>
      <w:r w:rsidR="00383359" w:rsidRPr="00846804">
        <w:rPr>
          <w:rFonts w:ascii="David" w:hAnsi="David" w:cs="David"/>
          <w:sz w:val="24"/>
          <w:szCs w:val="24"/>
          <w:rtl/>
        </w:rPr>
        <w:br/>
      </w:r>
      <w:r w:rsidR="00383359" w:rsidRPr="00846804">
        <w:rPr>
          <w:rFonts w:ascii="David" w:hAnsi="David" w:cs="David" w:hint="cs"/>
          <w:b/>
          <w:bCs/>
          <w:sz w:val="24"/>
          <w:szCs w:val="24"/>
          <w:rtl/>
        </w:rPr>
        <w:t>אנגליה</w:t>
      </w:r>
      <w:r w:rsidR="00383359" w:rsidRPr="00846804">
        <w:rPr>
          <w:rFonts w:ascii="David" w:hAnsi="David" w:cs="David" w:hint="cs"/>
          <w:sz w:val="24"/>
          <w:szCs w:val="24"/>
          <w:rtl/>
        </w:rPr>
        <w:t>- השתק משמש כמגן ולא כחרב.</w:t>
      </w:r>
    </w:p>
    <w:p w14:paraId="15511A43" w14:textId="77777777" w:rsidR="00846804" w:rsidRDefault="00503002" w:rsidP="00F25827">
      <w:pPr>
        <w:spacing w:line="360" w:lineRule="auto"/>
        <w:rPr>
          <w:rFonts w:ascii="David" w:hAnsi="David" w:cs="David"/>
          <w:sz w:val="24"/>
          <w:szCs w:val="24"/>
          <w:rtl/>
        </w:rPr>
      </w:pPr>
      <w:r w:rsidRPr="00425BC4">
        <w:rPr>
          <w:rFonts w:ascii="David" w:hAnsi="David" w:cs="David" w:hint="cs"/>
          <w:sz w:val="24"/>
          <w:szCs w:val="24"/>
          <w:u w:val="single"/>
          <w:rtl/>
        </w:rPr>
        <w:t>מקרים של פגם בכריתה לכאורה מקיימים חפי</w:t>
      </w:r>
      <w:r w:rsidR="00425BC4" w:rsidRPr="00425BC4">
        <w:rPr>
          <w:rFonts w:ascii="David" w:hAnsi="David" w:cs="David" w:hint="cs"/>
          <w:sz w:val="24"/>
          <w:szCs w:val="24"/>
          <w:u w:val="single"/>
          <w:rtl/>
        </w:rPr>
        <w:t>פ</w:t>
      </w:r>
      <w:r w:rsidRPr="00425BC4">
        <w:rPr>
          <w:rFonts w:ascii="David" w:hAnsi="David" w:cs="David" w:hint="cs"/>
          <w:sz w:val="24"/>
          <w:szCs w:val="24"/>
          <w:u w:val="single"/>
          <w:rtl/>
        </w:rPr>
        <w:t>ה עם תום לב</w:t>
      </w:r>
      <w:r w:rsidR="00425BC4" w:rsidRPr="00425BC4">
        <w:rPr>
          <w:rFonts w:ascii="David" w:hAnsi="David" w:cs="David" w:hint="cs"/>
          <w:sz w:val="24"/>
          <w:szCs w:val="24"/>
          <w:u w:val="single"/>
          <w:rtl/>
        </w:rPr>
        <w:t xml:space="preserve"> ולכן נשאלות שתי שאלות:</w:t>
      </w:r>
    </w:p>
    <w:p w14:paraId="4E49A9CB" w14:textId="77777777" w:rsidR="00846804" w:rsidRDefault="00425BC4" w:rsidP="00F25827">
      <w:pPr>
        <w:pStyle w:val="a3"/>
        <w:numPr>
          <w:ilvl w:val="0"/>
          <w:numId w:val="46"/>
        </w:numPr>
        <w:spacing w:line="360" w:lineRule="auto"/>
        <w:rPr>
          <w:rFonts w:ascii="David" w:hAnsi="David" w:cs="David"/>
          <w:sz w:val="24"/>
          <w:szCs w:val="24"/>
        </w:rPr>
      </w:pPr>
      <w:r w:rsidRPr="00846804">
        <w:rPr>
          <w:rFonts w:ascii="David" w:hAnsi="David" w:cs="David" w:hint="cs"/>
          <w:sz w:val="24"/>
          <w:szCs w:val="24"/>
          <w:rtl/>
        </w:rPr>
        <w:t xml:space="preserve"> </w:t>
      </w:r>
      <w:r w:rsidR="00503002" w:rsidRPr="00846804">
        <w:rPr>
          <w:rFonts w:ascii="David" w:hAnsi="David" w:cs="David" w:hint="cs"/>
          <w:sz w:val="24"/>
          <w:szCs w:val="24"/>
          <w:rtl/>
        </w:rPr>
        <w:t xml:space="preserve"> </w:t>
      </w:r>
      <w:r w:rsidR="00503002" w:rsidRPr="00846804">
        <w:rPr>
          <w:rFonts w:ascii="David" w:hAnsi="David" w:cs="David" w:hint="cs"/>
          <w:b/>
          <w:bCs/>
          <w:sz w:val="24"/>
          <w:szCs w:val="24"/>
          <w:rtl/>
        </w:rPr>
        <w:t>האם יש חפיפה מלאה או חלקית?</w:t>
      </w:r>
      <w:r w:rsidR="00846804" w:rsidRPr="00846804">
        <w:rPr>
          <w:rFonts w:ascii="David" w:hAnsi="David" w:cs="David" w:hint="cs"/>
          <w:sz w:val="24"/>
          <w:szCs w:val="24"/>
          <w:rtl/>
        </w:rPr>
        <w:t xml:space="preserve"> </w:t>
      </w:r>
      <w:r w:rsidRPr="00846804">
        <w:rPr>
          <w:rFonts w:ascii="David" w:hAnsi="David" w:cs="David" w:hint="cs"/>
          <w:sz w:val="24"/>
          <w:szCs w:val="24"/>
          <w:rtl/>
        </w:rPr>
        <w:t xml:space="preserve">ייתכנו מקרים של פגם בכריתה </w:t>
      </w:r>
      <w:r w:rsidRPr="00846804">
        <w:rPr>
          <w:rFonts w:ascii="David" w:hAnsi="David" w:cs="David" w:hint="cs"/>
          <w:sz w:val="24"/>
          <w:szCs w:val="24"/>
          <w:u w:val="single"/>
          <w:rtl/>
        </w:rPr>
        <w:t>ללא</w:t>
      </w:r>
      <w:r w:rsidRPr="00846804">
        <w:rPr>
          <w:rFonts w:ascii="David" w:hAnsi="David" w:cs="David" w:hint="cs"/>
          <w:sz w:val="24"/>
          <w:szCs w:val="24"/>
          <w:rtl/>
        </w:rPr>
        <w:t xml:space="preserve"> הפרה של חובת תום הלב: טעות והטעיה.</w:t>
      </w:r>
      <w:r w:rsidR="00846804" w:rsidRPr="00846804">
        <w:rPr>
          <w:rFonts w:ascii="David" w:hAnsi="David" w:cs="David" w:hint="cs"/>
          <w:sz w:val="24"/>
          <w:szCs w:val="24"/>
          <w:rtl/>
        </w:rPr>
        <w:t xml:space="preserve"> </w:t>
      </w:r>
      <w:r w:rsidRPr="00846804">
        <w:rPr>
          <w:rFonts w:ascii="David" w:hAnsi="David" w:cs="David" w:hint="cs"/>
          <w:sz w:val="24"/>
          <w:szCs w:val="24"/>
          <w:rtl/>
        </w:rPr>
        <w:t xml:space="preserve">כפיה ועושק </w:t>
      </w:r>
      <w:r w:rsidRPr="00846804">
        <w:rPr>
          <w:rFonts w:ascii="David" w:hAnsi="David" w:cs="David" w:hint="cs"/>
          <w:sz w:val="24"/>
          <w:szCs w:val="24"/>
          <w:u w:val="single"/>
          <w:rtl/>
        </w:rPr>
        <w:t>בהכרח</w:t>
      </w:r>
      <w:r w:rsidRPr="00846804">
        <w:rPr>
          <w:rFonts w:ascii="David" w:hAnsi="David" w:cs="David" w:hint="cs"/>
          <w:sz w:val="24"/>
          <w:szCs w:val="24"/>
          <w:rtl/>
        </w:rPr>
        <w:t xml:space="preserve"> מפרים את חובת תום הלב (פעולה אקטיבית, יש חוסר תו"ל במתכוון).</w:t>
      </w:r>
    </w:p>
    <w:p w14:paraId="2D072511" w14:textId="77777777" w:rsidR="00846804" w:rsidRDefault="00846804" w:rsidP="00F25827">
      <w:pPr>
        <w:pStyle w:val="a3"/>
        <w:numPr>
          <w:ilvl w:val="0"/>
          <w:numId w:val="46"/>
        </w:numPr>
        <w:spacing w:line="360" w:lineRule="auto"/>
        <w:rPr>
          <w:rFonts w:ascii="David" w:hAnsi="David" w:cs="David"/>
          <w:sz w:val="24"/>
          <w:szCs w:val="24"/>
        </w:rPr>
      </w:pPr>
      <w:r w:rsidRPr="00846804">
        <w:rPr>
          <w:rFonts w:ascii="David" w:hAnsi="David" w:cs="David" w:hint="cs"/>
          <w:sz w:val="24"/>
          <w:szCs w:val="24"/>
          <w:rtl/>
        </w:rPr>
        <w:t xml:space="preserve"> </w:t>
      </w:r>
      <w:r w:rsidR="00503002" w:rsidRPr="00846804">
        <w:rPr>
          <w:rFonts w:ascii="David" w:hAnsi="David" w:cs="David" w:hint="cs"/>
          <w:b/>
          <w:bCs/>
          <w:sz w:val="24"/>
          <w:szCs w:val="24"/>
          <w:rtl/>
        </w:rPr>
        <w:t>מה ההשלכה שלהם ביחד?</w:t>
      </w:r>
      <w:r>
        <w:rPr>
          <w:rFonts w:ascii="David" w:hAnsi="David" w:cs="David" w:hint="cs"/>
          <w:b/>
          <w:bCs/>
          <w:sz w:val="24"/>
          <w:szCs w:val="24"/>
          <w:rtl/>
        </w:rPr>
        <w:t xml:space="preserve"> </w:t>
      </w:r>
      <w:r w:rsidR="00DA3BAD" w:rsidRPr="00846804">
        <w:rPr>
          <w:rFonts w:ascii="David" w:hAnsi="David" w:cs="David" w:hint="cs"/>
          <w:b/>
          <w:bCs/>
          <w:sz w:val="24"/>
          <w:szCs w:val="24"/>
          <w:rtl/>
        </w:rPr>
        <w:t>האם ניתן לתבוע גם וגם</w:t>
      </w:r>
      <w:r w:rsidR="00425BC4" w:rsidRPr="00846804">
        <w:rPr>
          <w:rFonts w:ascii="David" w:hAnsi="David" w:cs="David" w:hint="cs"/>
          <w:b/>
          <w:bCs/>
          <w:sz w:val="24"/>
          <w:szCs w:val="24"/>
          <w:rtl/>
        </w:rPr>
        <w:t xml:space="preserve"> (פיצויים שליליים וביטול חוזה)</w:t>
      </w:r>
      <w:r w:rsidR="00DA3BAD" w:rsidRPr="00846804">
        <w:rPr>
          <w:rFonts w:ascii="David" w:hAnsi="David" w:cs="David" w:hint="cs"/>
          <w:b/>
          <w:bCs/>
          <w:sz w:val="24"/>
          <w:szCs w:val="24"/>
          <w:rtl/>
        </w:rPr>
        <w:t>?</w:t>
      </w:r>
      <w:r w:rsidR="00DA3BAD" w:rsidRPr="00846804">
        <w:rPr>
          <w:rFonts w:ascii="David" w:hAnsi="David" w:cs="David"/>
          <w:sz w:val="24"/>
          <w:szCs w:val="24"/>
          <w:rtl/>
        </w:rPr>
        <w:br/>
      </w:r>
      <w:r w:rsidR="00DA3BAD" w:rsidRPr="00846804">
        <w:rPr>
          <w:rFonts w:ascii="David" w:hAnsi="David" w:cs="David" w:hint="cs"/>
          <w:sz w:val="24"/>
          <w:szCs w:val="24"/>
          <w:rtl/>
        </w:rPr>
        <w:t xml:space="preserve"> ניתן לתבוע גם וגם אם מתקיימים </w:t>
      </w:r>
      <w:r w:rsidR="00DA3BAD" w:rsidRPr="00846804">
        <w:rPr>
          <w:rFonts w:ascii="David" w:hAnsi="David" w:cs="David" w:hint="cs"/>
          <w:sz w:val="24"/>
          <w:szCs w:val="24"/>
          <w:u w:val="single"/>
          <w:rtl/>
        </w:rPr>
        <w:t>שני תנאים:</w:t>
      </w:r>
    </w:p>
    <w:p w14:paraId="03018246" w14:textId="77777777" w:rsidR="00846804" w:rsidRDefault="00DA3BAD" w:rsidP="00F25827">
      <w:pPr>
        <w:pStyle w:val="a3"/>
        <w:numPr>
          <w:ilvl w:val="0"/>
          <w:numId w:val="21"/>
        </w:numPr>
        <w:spacing w:line="360" w:lineRule="auto"/>
        <w:rPr>
          <w:rFonts w:ascii="David" w:hAnsi="David" w:cs="David"/>
          <w:sz w:val="24"/>
          <w:szCs w:val="24"/>
        </w:rPr>
      </w:pPr>
      <w:r w:rsidRPr="00846804">
        <w:rPr>
          <w:rFonts w:ascii="David" w:hAnsi="David" w:cs="David" w:hint="cs"/>
          <w:sz w:val="24"/>
          <w:szCs w:val="24"/>
          <w:rtl/>
        </w:rPr>
        <w:t xml:space="preserve"> גם עילה בגין פגם בכריתה וגם הפרה של חובת תום הלב.</w:t>
      </w:r>
    </w:p>
    <w:p w14:paraId="00E58EE2" w14:textId="6CB20CEF" w:rsidR="00DA3BAD" w:rsidRPr="00846804" w:rsidRDefault="00425BC4" w:rsidP="00F25827">
      <w:pPr>
        <w:pStyle w:val="a3"/>
        <w:numPr>
          <w:ilvl w:val="0"/>
          <w:numId w:val="21"/>
        </w:numPr>
        <w:spacing w:line="360" w:lineRule="auto"/>
        <w:rPr>
          <w:rFonts w:ascii="David" w:hAnsi="David" w:cs="David"/>
          <w:sz w:val="24"/>
          <w:szCs w:val="24"/>
          <w:rtl/>
        </w:rPr>
      </w:pPr>
      <w:r w:rsidRPr="00846804">
        <w:rPr>
          <w:rFonts w:ascii="David" w:hAnsi="David" w:cs="David" w:hint="cs"/>
          <w:sz w:val="24"/>
          <w:szCs w:val="24"/>
          <w:rtl/>
        </w:rPr>
        <w:t xml:space="preserve">כאשר </w:t>
      </w:r>
      <w:r w:rsidR="00DA3BAD" w:rsidRPr="00846804">
        <w:rPr>
          <w:rFonts w:ascii="David" w:hAnsi="David" w:cs="David" w:hint="cs"/>
          <w:b/>
          <w:bCs/>
          <w:sz w:val="24"/>
          <w:szCs w:val="24"/>
          <w:rtl/>
        </w:rPr>
        <w:t xml:space="preserve">נותר </w:t>
      </w:r>
      <w:r w:rsidR="00DA3BAD" w:rsidRPr="00846804">
        <w:rPr>
          <w:rFonts w:ascii="David" w:hAnsi="David" w:cs="David" w:hint="cs"/>
          <w:sz w:val="24"/>
          <w:szCs w:val="24"/>
          <w:rtl/>
        </w:rPr>
        <w:t xml:space="preserve">נזק </w:t>
      </w:r>
      <w:r w:rsidR="00DA3BAD" w:rsidRPr="00846804">
        <w:rPr>
          <w:rFonts w:ascii="David" w:hAnsi="David" w:cs="David" w:hint="cs"/>
          <w:sz w:val="24"/>
          <w:szCs w:val="24"/>
          <w:u w:val="single"/>
          <w:rtl/>
        </w:rPr>
        <w:t>שלא תוקן</w:t>
      </w:r>
      <w:r w:rsidR="00846804">
        <w:rPr>
          <w:rFonts w:ascii="David" w:hAnsi="David" w:cs="David" w:hint="cs"/>
          <w:sz w:val="24"/>
          <w:szCs w:val="24"/>
          <w:rtl/>
        </w:rPr>
        <w:t xml:space="preserve"> </w:t>
      </w:r>
      <w:r w:rsidR="00DA3BAD" w:rsidRPr="00846804">
        <w:rPr>
          <w:rFonts w:ascii="David" w:hAnsi="David" w:cs="David" w:hint="cs"/>
          <w:sz w:val="24"/>
          <w:szCs w:val="24"/>
          <w:u w:val="single"/>
          <w:rtl/>
        </w:rPr>
        <w:t>עקב הביטול</w:t>
      </w:r>
      <w:r w:rsidRPr="00846804">
        <w:rPr>
          <w:rFonts w:ascii="David" w:hAnsi="David" w:cs="David" w:hint="cs"/>
          <w:sz w:val="24"/>
          <w:szCs w:val="24"/>
          <w:rtl/>
        </w:rPr>
        <w:t xml:space="preserve"> (ייפסקו סעדים נוספים)</w:t>
      </w:r>
      <w:r w:rsidR="00846804">
        <w:rPr>
          <w:rFonts w:ascii="David" w:hAnsi="David" w:cs="David" w:hint="cs"/>
          <w:sz w:val="24"/>
          <w:szCs w:val="24"/>
          <w:rtl/>
        </w:rPr>
        <w:t xml:space="preserve">. </w:t>
      </w:r>
      <w:r w:rsidRPr="00846804">
        <w:rPr>
          <w:rFonts w:ascii="David" w:hAnsi="David" w:cs="David" w:hint="cs"/>
          <w:sz w:val="24"/>
          <w:szCs w:val="24"/>
          <w:rtl/>
        </w:rPr>
        <w:t xml:space="preserve"> </w:t>
      </w:r>
      <w:r w:rsidR="00846804">
        <w:rPr>
          <w:rFonts w:ascii="David" w:hAnsi="David" w:cs="David" w:hint="cs"/>
          <w:sz w:val="24"/>
          <w:szCs w:val="24"/>
          <w:rtl/>
        </w:rPr>
        <w:t>כש</w:t>
      </w:r>
      <w:r w:rsidR="00DA3BAD" w:rsidRPr="00846804">
        <w:rPr>
          <w:rFonts w:ascii="David" w:hAnsi="David" w:cs="David" w:hint="cs"/>
          <w:sz w:val="24"/>
          <w:szCs w:val="24"/>
          <w:rtl/>
        </w:rPr>
        <w:t xml:space="preserve">הנפגע לא מעוניין לבטל: </w:t>
      </w:r>
      <w:r w:rsidRPr="00846804">
        <w:rPr>
          <w:rFonts w:ascii="David" w:hAnsi="David" w:cs="David" w:hint="cs"/>
          <w:sz w:val="24"/>
          <w:szCs w:val="24"/>
          <w:rtl/>
        </w:rPr>
        <w:t>רשאי</w:t>
      </w:r>
      <w:r w:rsidR="00DA3BAD" w:rsidRPr="00846804">
        <w:rPr>
          <w:rFonts w:ascii="David" w:hAnsi="David" w:cs="David" w:hint="cs"/>
          <w:sz w:val="24"/>
          <w:szCs w:val="24"/>
          <w:rtl/>
        </w:rPr>
        <w:t xml:space="preserve"> לדרוש פיצוי </w:t>
      </w:r>
      <w:r w:rsidR="009423FE" w:rsidRPr="00846804">
        <w:rPr>
          <w:rFonts w:ascii="David" w:hAnsi="David" w:cs="David" w:hint="cs"/>
          <w:sz w:val="24"/>
          <w:szCs w:val="24"/>
          <w:rtl/>
        </w:rPr>
        <w:t>על הפרת</w:t>
      </w:r>
      <w:r w:rsidR="00DA3BAD" w:rsidRPr="00846804">
        <w:rPr>
          <w:rFonts w:ascii="David" w:hAnsi="David" w:cs="David" w:hint="cs"/>
          <w:sz w:val="24"/>
          <w:szCs w:val="24"/>
          <w:rtl/>
        </w:rPr>
        <w:t xml:space="preserve"> תום הלב</w:t>
      </w:r>
      <w:r w:rsidR="009423FE" w:rsidRPr="00846804">
        <w:rPr>
          <w:rFonts w:ascii="David" w:hAnsi="David" w:cs="David" w:hint="cs"/>
          <w:sz w:val="24"/>
          <w:szCs w:val="24"/>
          <w:rtl/>
        </w:rPr>
        <w:t xml:space="preserve"> (קשה להראות נזק כאשר אדם לא מעוניין לבטל את ההסכם)</w:t>
      </w:r>
      <w:r w:rsidR="00DA3BAD" w:rsidRPr="00846804">
        <w:rPr>
          <w:rFonts w:ascii="David" w:hAnsi="David" w:cs="David" w:hint="cs"/>
          <w:sz w:val="24"/>
          <w:szCs w:val="24"/>
          <w:rtl/>
        </w:rPr>
        <w:t>.</w:t>
      </w:r>
    </w:p>
    <w:p w14:paraId="78AA9ED2" w14:textId="0911829E" w:rsidR="0027266E" w:rsidRDefault="00DA3BAD" w:rsidP="00F25827">
      <w:pPr>
        <w:spacing w:line="360" w:lineRule="auto"/>
        <w:rPr>
          <w:rFonts w:ascii="David" w:hAnsi="David" w:cs="David"/>
          <w:sz w:val="24"/>
          <w:szCs w:val="24"/>
          <w:rtl/>
        </w:rPr>
      </w:pPr>
      <w:r>
        <w:rPr>
          <w:rFonts w:ascii="David" w:hAnsi="David" w:cs="David" w:hint="cs"/>
          <w:sz w:val="24"/>
          <w:szCs w:val="24"/>
          <w:rtl/>
        </w:rPr>
        <w:t>סעיף 12 לכאורה גורם לנו לחשוב שהוא אובייקטיבי: "בדרך מקובלת"</w:t>
      </w:r>
      <w:r w:rsidR="00846804">
        <w:rPr>
          <w:rFonts w:ascii="David" w:hAnsi="David" w:cs="David" w:hint="cs"/>
          <w:sz w:val="24"/>
          <w:szCs w:val="24"/>
          <w:rtl/>
        </w:rPr>
        <w:t xml:space="preserve"> </w:t>
      </w:r>
      <w:r w:rsidR="009423FE">
        <w:rPr>
          <w:rFonts w:ascii="David" w:hAnsi="David" w:cs="David" w:hint="cs"/>
          <w:sz w:val="24"/>
          <w:szCs w:val="24"/>
          <w:rtl/>
        </w:rPr>
        <w:t>משמע</w:t>
      </w:r>
      <w:r>
        <w:rPr>
          <w:rFonts w:ascii="David" w:hAnsi="David" w:cs="David" w:hint="cs"/>
          <w:sz w:val="24"/>
          <w:szCs w:val="24"/>
          <w:rtl/>
        </w:rPr>
        <w:t xml:space="preserve"> דרך ש</w:t>
      </w:r>
      <w:r w:rsidR="009423FE">
        <w:rPr>
          <w:rFonts w:ascii="David" w:hAnsi="David" w:cs="David" w:hint="cs"/>
          <w:sz w:val="24"/>
          <w:szCs w:val="24"/>
          <w:rtl/>
        </w:rPr>
        <w:t>מקוב</w:t>
      </w:r>
      <w:r>
        <w:rPr>
          <w:rFonts w:ascii="David" w:hAnsi="David" w:cs="David" w:hint="cs"/>
          <w:sz w:val="24"/>
          <w:szCs w:val="24"/>
          <w:rtl/>
        </w:rPr>
        <w:t xml:space="preserve">לת על </w:t>
      </w:r>
      <w:r w:rsidRPr="009423FE">
        <w:rPr>
          <w:rFonts w:ascii="David" w:hAnsi="David" w:cs="David" w:hint="cs"/>
          <w:b/>
          <w:bCs/>
          <w:sz w:val="24"/>
          <w:szCs w:val="24"/>
          <w:rtl/>
        </w:rPr>
        <w:t>הכלל</w:t>
      </w:r>
      <w:r>
        <w:rPr>
          <w:rFonts w:ascii="David" w:hAnsi="David" w:cs="David" w:hint="cs"/>
          <w:sz w:val="24"/>
          <w:szCs w:val="24"/>
          <w:rtl/>
        </w:rPr>
        <w:t>. גם בעניין של מדיניות היינו רוצים לראות אותו כך כי יש חשש מיציבות חוזית</w:t>
      </w:r>
      <w:r w:rsidR="009423FE">
        <w:rPr>
          <w:rFonts w:ascii="David" w:hAnsi="David" w:cs="David" w:hint="cs"/>
          <w:sz w:val="24"/>
          <w:szCs w:val="24"/>
          <w:rtl/>
        </w:rPr>
        <w:t xml:space="preserve">, בנוסף גם עוד יותר קשה להתאים את המו"מ כל פעם לאדם </w:t>
      </w:r>
      <w:r w:rsidR="00846804">
        <w:rPr>
          <w:rFonts w:ascii="David" w:hAnsi="David" w:cs="David" w:hint="cs"/>
          <w:sz w:val="24"/>
          <w:szCs w:val="24"/>
          <w:rtl/>
        </w:rPr>
        <w:t>הספציפי</w:t>
      </w:r>
      <w:r w:rsidR="009423FE">
        <w:rPr>
          <w:rFonts w:ascii="David" w:hAnsi="David" w:cs="David" w:hint="cs"/>
          <w:sz w:val="24"/>
          <w:szCs w:val="24"/>
          <w:rtl/>
        </w:rPr>
        <w:t xml:space="preserve"> שעומד מולך.</w:t>
      </w:r>
      <w:r w:rsidR="00846804">
        <w:rPr>
          <w:rFonts w:ascii="David" w:hAnsi="David" w:cs="David" w:hint="cs"/>
          <w:sz w:val="24"/>
          <w:szCs w:val="24"/>
          <w:rtl/>
        </w:rPr>
        <w:t xml:space="preserve"> </w:t>
      </w:r>
      <w:r w:rsidR="009423FE">
        <w:rPr>
          <w:rFonts w:ascii="David" w:hAnsi="David" w:cs="David" w:hint="cs"/>
          <w:sz w:val="24"/>
          <w:szCs w:val="24"/>
          <w:rtl/>
        </w:rPr>
        <w:t>יחד עם זאת</w:t>
      </w:r>
      <w:r w:rsidR="00846804">
        <w:rPr>
          <w:rFonts w:ascii="David" w:hAnsi="David" w:cs="David" w:hint="cs"/>
          <w:sz w:val="24"/>
          <w:szCs w:val="24"/>
          <w:rtl/>
        </w:rPr>
        <w:t>,</w:t>
      </w:r>
      <w:r w:rsidR="009423FE">
        <w:rPr>
          <w:rFonts w:ascii="David" w:hAnsi="David" w:cs="David" w:hint="cs"/>
          <w:sz w:val="24"/>
          <w:szCs w:val="24"/>
          <w:rtl/>
        </w:rPr>
        <w:t xml:space="preserve"> </w:t>
      </w:r>
      <w:proofErr w:type="spellStart"/>
      <w:r>
        <w:rPr>
          <w:rFonts w:ascii="David" w:hAnsi="David" w:cs="David" w:hint="cs"/>
          <w:sz w:val="24"/>
          <w:szCs w:val="24"/>
          <w:rtl/>
        </w:rPr>
        <w:t>סובייקטיבציה</w:t>
      </w:r>
      <w:proofErr w:type="spellEnd"/>
      <w:r w:rsidR="009423FE">
        <w:rPr>
          <w:rFonts w:ascii="David" w:hAnsi="David" w:cs="David" w:hint="cs"/>
          <w:sz w:val="24"/>
          <w:szCs w:val="24"/>
          <w:rtl/>
        </w:rPr>
        <w:t xml:space="preserve"> של דוקטרינות לעיתים תהיה הגיונות כשיש מאפיינים מסוימים להתקשרות (קטגוריות מסוימות).</w:t>
      </w:r>
      <w:r>
        <w:rPr>
          <w:rFonts w:ascii="David" w:hAnsi="David" w:cs="David"/>
          <w:sz w:val="24"/>
          <w:szCs w:val="24"/>
          <w:rtl/>
        </w:rPr>
        <w:br/>
      </w:r>
      <w:r>
        <w:rPr>
          <w:rFonts w:ascii="David" w:hAnsi="David" w:cs="David" w:hint="cs"/>
          <w:sz w:val="24"/>
          <w:szCs w:val="24"/>
          <w:rtl/>
        </w:rPr>
        <w:t xml:space="preserve">- </w:t>
      </w:r>
      <w:r w:rsidR="009423FE">
        <w:rPr>
          <w:rFonts w:ascii="David" w:hAnsi="David" w:cs="David" w:hint="cs"/>
          <w:sz w:val="24"/>
          <w:szCs w:val="24"/>
          <w:rtl/>
        </w:rPr>
        <w:t>נצפה כשיש</w:t>
      </w:r>
      <w:r w:rsidR="009423FE" w:rsidRPr="009423FE">
        <w:rPr>
          <w:rFonts w:ascii="David" w:hAnsi="David" w:cs="David" w:hint="cs"/>
          <w:b/>
          <w:bCs/>
          <w:sz w:val="24"/>
          <w:szCs w:val="24"/>
          <w:rtl/>
        </w:rPr>
        <w:t xml:space="preserve"> </w:t>
      </w:r>
      <w:r w:rsidRPr="009423FE">
        <w:rPr>
          <w:rFonts w:ascii="David" w:hAnsi="David" w:cs="David" w:hint="cs"/>
          <w:b/>
          <w:bCs/>
          <w:sz w:val="24"/>
          <w:szCs w:val="24"/>
          <w:rtl/>
        </w:rPr>
        <w:t>פערי</w:t>
      </w:r>
      <w:r w:rsidR="009423FE" w:rsidRPr="009423FE">
        <w:rPr>
          <w:rFonts w:ascii="David" w:hAnsi="David" w:cs="David" w:hint="cs"/>
          <w:b/>
          <w:bCs/>
          <w:sz w:val="24"/>
          <w:szCs w:val="24"/>
          <w:rtl/>
        </w:rPr>
        <w:t>ם</w:t>
      </w:r>
      <w:r>
        <w:rPr>
          <w:rFonts w:ascii="David" w:hAnsi="David" w:cs="David" w:hint="cs"/>
          <w:sz w:val="24"/>
          <w:szCs w:val="24"/>
          <w:rtl/>
        </w:rPr>
        <w:t xml:space="preserve"> </w:t>
      </w:r>
      <w:r w:rsidR="009423FE">
        <w:rPr>
          <w:rFonts w:ascii="David" w:hAnsi="David" w:cs="David" w:hint="cs"/>
          <w:sz w:val="24"/>
          <w:szCs w:val="24"/>
          <w:rtl/>
        </w:rPr>
        <w:t>בתחכום או בכוח המיקוח תום לב רחב יותר.</w:t>
      </w:r>
      <w:r w:rsidRPr="00DA3BAD">
        <w:rPr>
          <w:rFonts w:ascii="David" w:hAnsi="David" w:cs="David"/>
          <w:sz w:val="24"/>
          <w:szCs w:val="24"/>
          <w:rtl/>
        </w:rPr>
        <w:br/>
      </w:r>
      <w:r w:rsidR="009423FE">
        <w:rPr>
          <w:rFonts w:ascii="David" w:hAnsi="David" w:cs="David" w:hint="cs"/>
          <w:sz w:val="24"/>
          <w:szCs w:val="24"/>
          <w:rtl/>
        </w:rPr>
        <w:t>- כש</w:t>
      </w:r>
      <w:r>
        <w:rPr>
          <w:rFonts w:ascii="David" w:hAnsi="David" w:cs="David" w:hint="cs"/>
          <w:sz w:val="24"/>
          <w:szCs w:val="24"/>
          <w:rtl/>
        </w:rPr>
        <w:t>הצדדים</w:t>
      </w:r>
      <w:r w:rsidRPr="009423FE">
        <w:rPr>
          <w:rFonts w:ascii="David" w:hAnsi="David" w:cs="David" w:hint="cs"/>
          <w:b/>
          <w:bCs/>
          <w:sz w:val="24"/>
          <w:szCs w:val="24"/>
          <w:rtl/>
        </w:rPr>
        <w:t xml:space="preserve"> שווים</w:t>
      </w:r>
      <w:r>
        <w:rPr>
          <w:rFonts w:ascii="David" w:hAnsi="David" w:cs="David" w:hint="cs"/>
          <w:sz w:val="24"/>
          <w:szCs w:val="24"/>
          <w:rtl/>
        </w:rPr>
        <w:t xml:space="preserve"> דווקא נרצה את חובת תום הלב נמוכה, ניתן לצדדים להגשים את עצמם</w:t>
      </w:r>
      <w:r w:rsidR="009423FE">
        <w:rPr>
          <w:rFonts w:ascii="David" w:hAnsi="David" w:cs="David" w:hint="cs"/>
          <w:sz w:val="24"/>
          <w:szCs w:val="24"/>
          <w:rtl/>
        </w:rPr>
        <w:t xml:space="preserve">, יציבות חוזית בלאו הכי לרוב בעסקאות גדולות ייעוץ משפטי מעורב עוד מההתחלה. </w:t>
      </w:r>
      <w:r w:rsidR="0027266E">
        <w:rPr>
          <w:rFonts w:ascii="David" w:hAnsi="David" w:cs="David" w:hint="cs"/>
          <w:sz w:val="24"/>
          <w:szCs w:val="24"/>
          <w:rtl/>
        </w:rPr>
        <w:t>חובת תום הלב עלולה לייקר עוד יותר החוזה, יש סיכון להיתבע על כל הבטחה שנאמרת-יותר סיכון יותר עלות.</w:t>
      </w:r>
      <w:r w:rsidR="00FD6436">
        <w:rPr>
          <w:rFonts w:ascii="David" w:hAnsi="David" w:cs="David"/>
          <w:sz w:val="24"/>
          <w:szCs w:val="24"/>
          <w:rtl/>
        </w:rPr>
        <w:br/>
      </w:r>
      <w:r w:rsidR="00FD6436">
        <w:rPr>
          <w:rFonts w:ascii="David" w:hAnsi="David" w:cs="David"/>
          <w:sz w:val="24"/>
          <w:szCs w:val="24"/>
          <w:rtl/>
        </w:rPr>
        <w:br/>
      </w:r>
      <w:r w:rsidR="00FD6436" w:rsidRPr="005F0851">
        <w:rPr>
          <w:rFonts w:ascii="David" w:hAnsi="David" w:cs="David" w:hint="cs"/>
          <w:b/>
          <w:bCs/>
          <w:sz w:val="24"/>
          <w:szCs w:val="24"/>
          <w:u w:val="single"/>
          <w:rtl/>
        </w:rPr>
        <w:t>כיצד החובה מתפרשת לאור התפי</w:t>
      </w:r>
      <w:r w:rsidR="00A70271">
        <w:rPr>
          <w:rFonts w:ascii="David" w:hAnsi="David" w:cs="David" w:hint="cs"/>
          <w:b/>
          <w:bCs/>
          <w:sz w:val="24"/>
          <w:szCs w:val="24"/>
          <w:u w:val="single"/>
          <w:rtl/>
        </w:rPr>
        <w:t>ס</w:t>
      </w:r>
      <w:r w:rsidR="00FD6436" w:rsidRPr="005F0851">
        <w:rPr>
          <w:rFonts w:ascii="David" w:hAnsi="David" w:cs="David" w:hint="cs"/>
          <w:b/>
          <w:bCs/>
          <w:sz w:val="24"/>
          <w:szCs w:val="24"/>
          <w:u w:val="single"/>
          <w:rtl/>
        </w:rPr>
        <w:t>ות נורמטיביות של דיני חוזים:</w:t>
      </w:r>
    </w:p>
    <w:p w14:paraId="5FAAB7E9" w14:textId="77777777" w:rsidR="00846804" w:rsidRDefault="00FD6436" w:rsidP="00F25827">
      <w:pPr>
        <w:pStyle w:val="a3"/>
        <w:numPr>
          <w:ilvl w:val="6"/>
          <w:numId w:val="15"/>
        </w:numPr>
        <w:spacing w:line="360" w:lineRule="auto"/>
        <w:rPr>
          <w:rFonts w:ascii="David" w:hAnsi="David" w:cs="David"/>
          <w:sz w:val="24"/>
          <w:szCs w:val="24"/>
        </w:rPr>
      </w:pPr>
      <w:r w:rsidRPr="00A70271">
        <w:rPr>
          <w:rFonts w:ascii="David" w:hAnsi="David" w:cs="David" w:hint="cs"/>
          <w:sz w:val="24"/>
          <w:szCs w:val="24"/>
          <w:u w:val="single"/>
          <w:rtl/>
        </w:rPr>
        <w:t>צדק הסכמי-</w:t>
      </w:r>
      <w:r w:rsidRPr="0027266E">
        <w:rPr>
          <w:rFonts w:ascii="David" w:hAnsi="David" w:cs="David" w:hint="cs"/>
          <w:sz w:val="24"/>
          <w:szCs w:val="24"/>
          <w:rtl/>
        </w:rPr>
        <w:t xml:space="preserve"> על פניו חובת תום הלב במו"מ סותרת את רצו</w:t>
      </w:r>
      <w:r w:rsidR="0027266E">
        <w:rPr>
          <w:rFonts w:ascii="David" w:hAnsi="David" w:cs="David" w:hint="cs"/>
          <w:sz w:val="24"/>
          <w:szCs w:val="24"/>
          <w:rtl/>
        </w:rPr>
        <w:t xml:space="preserve">ן הצדדים </w:t>
      </w:r>
      <w:r w:rsidRPr="0027266E">
        <w:rPr>
          <w:rFonts w:ascii="David" w:hAnsi="David" w:cs="David" w:hint="cs"/>
          <w:sz w:val="24"/>
          <w:szCs w:val="24"/>
          <w:rtl/>
        </w:rPr>
        <w:t>כי כופים עליהם משהו לפני ההסכ</w:t>
      </w:r>
      <w:r w:rsidR="0027266E">
        <w:rPr>
          <w:rFonts w:ascii="David" w:hAnsi="David" w:cs="David" w:hint="cs"/>
          <w:sz w:val="24"/>
          <w:szCs w:val="24"/>
          <w:rtl/>
        </w:rPr>
        <w:t>מ</w:t>
      </w:r>
      <w:r w:rsidRPr="0027266E">
        <w:rPr>
          <w:rFonts w:ascii="David" w:hAnsi="David" w:cs="David" w:hint="cs"/>
          <w:sz w:val="24"/>
          <w:szCs w:val="24"/>
          <w:rtl/>
        </w:rPr>
        <w:t>ה</w:t>
      </w:r>
      <w:r w:rsidR="0027266E">
        <w:rPr>
          <w:rFonts w:ascii="David" w:hAnsi="David" w:cs="David" w:hint="cs"/>
          <w:sz w:val="24"/>
          <w:szCs w:val="24"/>
          <w:rtl/>
        </w:rPr>
        <w:t xml:space="preserve"> הדדית</w:t>
      </w:r>
      <w:r w:rsidRPr="0027266E">
        <w:rPr>
          <w:rFonts w:ascii="David" w:hAnsi="David" w:cs="David" w:hint="cs"/>
          <w:sz w:val="24"/>
          <w:szCs w:val="24"/>
          <w:rtl/>
        </w:rPr>
        <w:t>, אך מנגד</w:t>
      </w:r>
      <w:r w:rsidR="0027266E">
        <w:rPr>
          <w:rFonts w:ascii="David" w:hAnsi="David" w:cs="David" w:hint="cs"/>
          <w:sz w:val="24"/>
          <w:szCs w:val="24"/>
          <w:rtl/>
        </w:rPr>
        <w:t>, כחלק מהצדק ההסכמי</w:t>
      </w:r>
      <w:r w:rsidRPr="0027266E">
        <w:rPr>
          <w:rFonts w:ascii="David" w:hAnsi="David" w:cs="David" w:hint="cs"/>
          <w:sz w:val="24"/>
          <w:szCs w:val="24"/>
          <w:rtl/>
        </w:rPr>
        <w:t xml:space="preserve"> לפי אריאל פור</w:t>
      </w:r>
      <w:r w:rsidR="00846804">
        <w:rPr>
          <w:rFonts w:ascii="David" w:hAnsi="David" w:cs="David" w:hint="cs"/>
          <w:sz w:val="24"/>
          <w:szCs w:val="24"/>
          <w:rtl/>
        </w:rPr>
        <w:t>ת ,</w:t>
      </w:r>
      <w:r w:rsidR="0027266E">
        <w:rPr>
          <w:rFonts w:ascii="David" w:hAnsi="David" w:cs="David" w:hint="cs"/>
          <w:sz w:val="24"/>
          <w:szCs w:val="24"/>
          <w:rtl/>
        </w:rPr>
        <w:t xml:space="preserve"> כשהצדדים לא יכולים להציג מה ההסכמה שלהם, נחפש את </w:t>
      </w:r>
      <w:r w:rsidRPr="0027266E">
        <w:rPr>
          <w:rFonts w:ascii="David" w:hAnsi="David" w:cs="David" w:hint="cs"/>
          <w:sz w:val="24"/>
          <w:szCs w:val="24"/>
          <w:rtl/>
        </w:rPr>
        <w:t>ההסכמה ההיפותטית ואז נשאל לאיזה מו"מ ירצו להיכנס</w:t>
      </w:r>
      <w:r w:rsidR="0027266E">
        <w:rPr>
          <w:rFonts w:ascii="David" w:hAnsi="David" w:cs="David" w:hint="cs"/>
          <w:sz w:val="24"/>
          <w:szCs w:val="24"/>
          <w:rtl/>
        </w:rPr>
        <w:t xml:space="preserve">? אם </w:t>
      </w:r>
      <w:r w:rsidR="0027266E" w:rsidRPr="0027266E">
        <w:rPr>
          <w:rFonts w:ascii="David" w:hAnsi="David" w:cs="David" w:hint="cs"/>
          <w:b/>
          <w:bCs/>
          <w:sz w:val="24"/>
          <w:szCs w:val="24"/>
          <w:rtl/>
        </w:rPr>
        <w:t xml:space="preserve">ירצו </w:t>
      </w:r>
      <w:r w:rsidR="0027266E">
        <w:rPr>
          <w:rFonts w:ascii="David" w:hAnsi="David" w:cs="David" w:hint="cs"/>
          <w:sz w:val="24"/>
          <w:szCs w:val="24"/>
          <w:rtl/>
        </w:rPr>
        <w:t>שהמו"מ יהיה בלתי מוגבל לגמרי</w:t>
      </w:r>
      <w:r w:rsidRPr="0027266E">
        <w:rPr>
          <w:rFonts w:ascii="David" w:hAnsi="David" w:cs="David" w:hint="cs"/>
          <w:sz w:val="24"/>
          <w:szCs w:val="24"/>
          <w:rtl/>
        </w:rPr>
        <w:t xml:space="preserve"> </w:t>
      </w:r>
      <w:r w:rsidR="0027266E">
        <w:rPr>
          <w:rFonts w:ascii="David" w:hAnsi="David" w:cs="David" w:hint="cs"/>
          <w:sz w:val="24"/>
          <w:szCs w:val="24"/>
          <w:rtl/>
        </w:rPr>
        <w:t>אז הצדק ההסכמי יגיד שלא צריכות להיות שום</w:t>
      </w:r>
      <w:r w:rsidRPr="0027266E">
        <w:rPr>
          <w:rFonts w:ascii="David" w:hAnsi="David" w:cs="David" w:hint="cs"/>
          <w:sz w:val="24"/>
          <w:szCs w:val="24"/>
          <w:rtl/>
        </w:rPr>
        <w:t xml:space="preserve"> חובות וזכויות</w:t>
      </w:r>
      <w:r w:rsidR="0027266E">
        <w:rPr>
          <w:rFonts w:ascii="David" w:hAnsi="David" w:cs="David" w:hint="cs"/>
          <w:sz w:val="24"/>
          <w:szCs w:val="24"/>
          <w:rtl/>
        </w:rPr>
        <w:t>.</w:t>
      </w:r>
    </w:p>
    <w:p w14:paraId="48ACF4FD" w14:textId="2E3F6BF2" w:rsidR="00846804" w:rsidRDefault="00FD6436" w:rsidP="00F25827">
      <w:pPr>
        <w:pStyle w:val="a3"/>
        <w:numPr>
          <w:ilvl w:val="6"/>
          <w:numId w:val="15"/>
        </w:numPr>
        <w:spacing w:line="360" w:lineRule="auto"/>
        <w:rPr>
          <w:rFonts w:ascii="David" w:hAnsi="David" w:cs="David"/>
          <w:sz w:val="24"/>
          <w:szCs w:val="24"/>
        </w:rPr>
      </w:pPr>
      <w:r w:rsidRPr="00846804">
        <w:rPr>
          <w:rFonts w:ascii="David" w:hAnsi="David" w:cs="David" w:hint="cs"/>
          <w:sz w:val="24"/>
          <w:szCs w:val="24"/>
          <w:u w:val="single"/>
          <w:rtl/>
        </w:rPr>
        <w:t>ניתוח כלכלי-</w:t>
      </w:r>
      <w:r w:rsidR="00A70271" w:rsidRPr="00846804">
        <w:rPr>
          <w:rFonts w:ascii="David" w:hAnsi="David" w:cs="David" w:hint="cs"/>
          <w:b/>
          <w:bCs/>
          <w:sz w:val="24"/>
          <w:szCs w:val="24"/>
          <w:rtl/>
        </w:rPr>
        <w:t xml:space="preserve"> לדוג' </w:t>
      </w:r>
      <w:r w:rsidR="00A70271" w:rsidRPr="00846804">
        <w:rPr>
          <w:rFonts w:ascii="David" w:hAnsi="David" w:cs="David"/>
          <w:b/>
          <w:bCs/>
          <w:sz w:val="24"/>
          <w:szCs w:val="24"/>
        </w:rPr>
        <w:t>Red owl</w:t>
      </w:r>
      <w:r w:rsidR="00A70271" w:rsidRPr="00846804">
        <w:rPr>
          <w:rFonts w:ascii="David" w:hAnsi="David" w:cs="David" w:hint="cs"/>
          <w:sz w:val="24"/>
          <w:szCs w:val="24"/>
          <w:rtl/>
        </w:rPr>
        <w:t xml:space="preserve"> - שניהם לא רצו להתחייב מראש, מבחינת שניהם זה שלב במו"מ הכרוך בהשקעה ורוצים שזה יתבצע בצורה הטובה ביותר, כי זה מגדיל את הסיכוי לחוזה שמטיב עם שניהם. אך מנגד אם הופמן ידע שעלויות המו"מ הן לשווא והוא לא יקבל החזר על ההוצאות שלו, הוא לא היה משקיע כל כך הרבה הוא יפנים רק את התועלת שלו. לכן יש אינטרס לשני הצדדים להתחלק ביניהם על השקעות טרום </w:t>
      </w:r>
      <w:r w:rsidR="00A70271" w:rsidRPr="00846804">
        <w:rPr>
          <w:rFonts w:ascii="David" w:hAnsi="David" w:cs="David" w:hint="cs"/>
          <w:sz w:val="24"/>
          <w:szCs w:val="24"/>
          <w:rtl/>
        </w:rPr>
        <w:lastRenderedPageBreak/>
        <w:t>חוזיות- לא תהיה פרישה ממו"מ שאינה מוצדקת לאחר שהייתה השקעה שכזו,</w:t>
      </w:r>
      <w:r w:rsidR="00846804">
        <w:rPr>
          <w:rFonts w:ascii="David" w:hAnsi="David" w:cs="David" w:hint="cs"/>
          <w:sz w:val="24"/>
          <w:szCs w:val="24"/>
          <w:rtl/>
        </w:rPr>
        <w:t xml:space="preserve"> </w:t>
      </w:r>
      <w:r w:rsidR="00A70271" w:rsidRPr="00846804">
        <w:rPr>
          <w:rFonts w:ascii="David" w:hAnsi="David" w:cs="David" w:hint="cs"/>
          <w:sz w:val="24"/>
          <w:szCs w:val="24"/>
          <w:rtl/>
        </w:rPr>
        <w:t>אם כן תהיה, תקבל את הסכום שהשקעת- זו דרך לתמרץ את הצדדים להשקיע השקעות טרום חוזיות</w:t>
      </w:r>
      <w:r w:rsidR="00846804">
        <w:rPr>
          <w:rFonts w:ascii="David" w:hAnsi="David" w:cs="David" w:hint="cs"/>
          <w:sz w:val="24"/>
          <w:szCs w:val="24"/>
          <w:rtl/>
        </w:rPr>
        <w:t>.</w:t>
      </w:r>
    </w:p>
    <w:p w14:paraId="122CD6D2" w14:textId="0269CDB6" w:rsidR="00DA3BAD" w:rsidRPr="00846804" w:rsidRDefault="00FD6436" w:rsidP="00F25827">
      <w:pPr>
        <w:pStyle w:val="a3"/>
        <w:numPr>
          <w:ilvl w:val="6"/>
          <w:numId w:val="15"/>
        </w:numPr>
        <w:spacing w:line="360" w:lineRule="auto"/>
        <w:rPr>
          <w:rFonts w:ascii="David" w:hAnsi="David" w:cs="David"/>
          <w:sz w:val="24"/>
          <w:szCs w:val="24"/>
          <w:rtl/>
        </w:rPr>
      </w:pPr>
      <w:r w:rsidRPr="00846804">
        <w:rPr>
          <w:rFonts w:ascii="David" w:hAnsi="David" w:cs="David" w:hint="cs"/>
          <w:sz w:val="24"/>
          <w:szCs w:val="24"/>
          <w:rtl/>
        </w:rPr>
        <w:t xml:space="preserve"> </w:t>
      </w:r>
      <w:r w:rsidRPr="00846804">
        <w:rPr>
          <w:rFonts w:ascii="David" w:hAnsi="David" w:cs="David" w:hint="cs"/>
          <w:sz w:val="24"/>
          <w:szCs w:val="24"/>
          <w:u w:val="single"/>
          <w:rtl/>
        </w:rPr>
        <w:t>צדק מתקן-</w:t>
      </w:r>
      <w:r w:rsidRPr="00846804">
        <w:rPr>
          <w:rFonts w:ascii="David" w:hAnsi="David" w:cs="David" w:hint="cs"/>
          <w:sz w:val="24"/>
          <w:szCs w:val="24"/>
          <w:rtl/>
        </w:rPr>
        <w:t xml:space="preserve"> כשיש הסתמכות על הבטחה אתה מחויב לנזקים של הצד השני.</w:t>
      </w:r>
    </w:p>
    <w:p w14:paraId="753A331A" w14:textId="591EA484" w:rsidR="00DB5B3A" w:rsidRPr="00846804" w:rsidRDefault="005F0851" w:rsidP="00F25827">
      <w:pPr>
        <w:spacing w:line="360" w:lineRule="auto"/>
        <w:rPr>
          <w:rFonts w:ascii="David" w:hAnsi="David" w:cs="David"/>
          <w:sz w:val="24"/>
          <w:szCs w:val="24"/>
          <w:rtl/>
        </w:rPr>
      </w:pPr>
      <w:r w:rsidRPr="00846804">
        <w:rPr>
          <w:rFonts w:ascii="David" w:hAnsi="David" w:cs="David" w:hint="cs"/>
          <w:sz w:val="24"/>
          <w:szCs w:val="24"/>
          <w:u w:val="single"/>
          <w:rtl/>
        </w:rPr>
        <w:t>פעולות שמפרות את חובות תום הלב</w:t>
      </w:r>
      <w:r w:rsidR="00DB5B3A" w:rsidRPr="00846804">
        <w:rPr>
          <w:rFonts w:ascii="David" w:hAnsi="David" w:cs="David" w:hint="cs"/>
          <w:sz w:val="24"/>
          <w:szCs w:val="24"/>
          <w:u w:val="single"/>
          <w:rtl/>
        </w:rPr>
        <w:t>- איך הן משרתות את הפעולות הנורמטיביות וכתוצאה מכך מה יהיו התרופות של הפרת חובה זו</w:t>
      </w:r>
      <w:r w:rsidR="00846804">
        <w:rPr>
          <w:rFonts w:ascii="David" w:hAnsi="David" w:cs="David" w:hint="cs"/>
          <w:sz w:val="24"/>
          <w:szCs w:val="24"/>
          <w:rtl/>
        </w:rPr>
        <w:t>?</w:t>
      </w:r>
    </w:p>
    <w:p w14:paraId="2EB70CC6" w14:textId="77777777" w:rsidR="00F92CCC" w:rsidRDefault="005F0851" w:rsidP="00F25827">
      <w:pPr>
        <w:pStyle w:val="a3"/>
        <w:numPr>
          <w:ilvl w:val="0"/>
          <w:numId w:val="15"/>
        </w:numPr>
        <w:spacing w:line="360" w:lineRule="auto"/>
        <w:rPr>
          <w:rFonts w:ascii="David" w:hAnsi="David" w:cs="David"/>
          <w:sz w:val="24"/>
          <w:szCs w:val="24"/>
        </w:rPr>
      </w:pPr>
      <w:r w:rsidRPr="00A2195F">
        <w:rPr>
          <w:rFonts w:ascii="David" w:hAnsi="David" w:cs="David" w:hint="cs"/>
          <w:b/>
          <w:bCs/>
          <w:sz w:val="24"/>
          <w:szCs w:val="24"/>
          <w:u w:val="single"/>
          <w:rtl/>
        </w:rPr>
        <w:t>התנהגויות שמובילות לפגם בכריתה</w:t>
      </w:r>
      <w:r w:rsidR="00DB5B3A" w:rsidRPr="00A2195F">
        <w:rPr>
          <w:rFonts w:ascii="David" w:hAnsi="David" w:cs="David" w:hint="cs"/>
          <w:b/>
          <w:bCs/>
          <w:sz w:val="24"/>
          <w:szCs w:val="24"/>
          <w:u w:val="single"/>
          <w:rtl/>
        </w:rPr>
        <w:t>.</w:t>
      </w:r>
    </w:p>
    <w:p w14:paraId="7BFFAC46" w14:textId="0B284853" w:rsidR="00F92CCC" w:rsidRDefault="00846804" w:rsidP="00F25827">
      <w:pPr>
        <w:pStyle w:val="a3"/>
        <w:numPr>
          <w:ilvl w:val="0"/>
          <w:numId w:val="21"/>
        </w:numPr>
        <w:spacing w:line="360" w:lineRule="auto"/>
        <w:rPr>
          <w:rFonts w:ascii="David" w:hAnsi="David" w:cs="David"/>
          <w:sz w:val="24"/>
          <w:szCs w:val="24"/>
        </w:rPr>
      </w:pPr>
      <w:r>
        <w:rPr>
          <w:rFonts w:ascii="David" w:hAnsi="David" w:cs="David" w:hint="cs"/>
          <w:sz w:val="24"/>
          <w:szCs w:val="24"/>
          <w:rtl/>
        </w:rPr>
        <w:t xml:space="preserve">קודם </w:t>
      </w:r>
      <w:r w:rsidR="00DB5B3A">
        <w:rPr>
          <w:rFonts w:ascii="David" w:hAnsi="David" w:cs="David" w:hint="cs"/>
          <w:sz w:val="24"/>
          <w:szCs w:val="24"/>
          <w:rtl/>
        </w:rPr>
        <w:t xml:space="preserve">יש להבחין בין </w:t>
      </w:r>
      <w:r w:rsidR="005F0851" w:rsidRPr="00FA3E62">
        <w:rPr>
          <w:rFonts w:ascii="David" w:hAnsi="David" w:cs="David" w:hint="cs"/>
          <w:b/>
          <w:bCs/>
          <w:sz w:val="24"/>
          <w:szCs w:val="24"/>
          <w:rtl/>
        </w:rPr>
        <w:t>אי גילוי של פרט</w:t>
      </w:r>
      <w:r w:rsidR="005F0851" w:rsidRPr="00DB5B3A">
        <w:rPr>
          <w:rFonts w:ascii="David" w:hAnsi="David" w:cs="David" w:hint="cs"/>
          <w:sz w:val="24"/>
          <w:szCs w:val="24"/>
          <w:rtl/>
        </w:rPr>
        <w:t xml:space="preserve"> </w:t>
      </w:r>
      <w:r w:rsidR="00DB5B3A">
        <w:rPr>
          <w:rFonts w:ascii="David" w:hAnsi="David" w:cs="David" w:hint="cs"/>
          <w:sz w:val="24"/>
          <w:szCs w:val="24"/>
          <w:rtl/>
        </w:rPr>
        <w:t xml:space="preserve">לבין </w:t>
      </w:r>
      <w:r w:rsidR="005F0851" w:rsidRPr="00FA3E62">
        <w:rPr>
          <w:rFonts w:ascii="David" w:hAnsi="David" w:cs="David" w:hint="cs"/>
          <w:b/>
          <w:bCs/>
          <w:sz w:val="24"/>
          <w:szCs w:val="24"/>
          <w:rtl/>
        </w:rPr>
        <w:t>מצג שו</w:t>
      </w:r>
      <w:r w:rsidR="00FA3E62">
        <w:rPr>
          <w:rFonts w:ascii="David" w:hAnsi="David" w:cs="David" w:hint="cs"/>
          <w:b/>
          <w:bCs/>
          <w:sz w:val="24"/>
          <w:szCs w:val="24"/>
          <w:rtl/>
        </w:rPr>
        <w:t>ו</w:t>
      </w:r>
      <w:r w:rsidR="005F0851" w:rsidRPr="00FA3E62">
        <w:rPr>
          <w:rFonts w:ascii="David" w:hAnsi="David" w:cs="David" w:hint="cs"/>
          <w:b/>
          <w:bCs/>
          <w:sz w:val="24"/>
          <w:szCs w:val="24"/>
          <w:rtl/>
        </w:rPr>
        <w:t>א</w:t>
      </w:r>
      <w:r w:rsidR="00DB5B3A">
        <w:rPr>
          <w:rFonts w:ascii="David" w:hAnsi="David" w:cs="David" w:hint="cs"/>
          <w:sz w:val="24"/>
          <w:szCs w:val="24"/>
          <w:rtl/>
        </w:rPr>
        <w:t>.</w:t>
      </w:r>
    </w:p>
    <w:p w14:paraId="55591BFF" w14:textId="3241D62E" w:rsidR="00F92CCC" w:rsidRDefault="00DB5B3A" w:rsidP="00F25827">
      <w:pPr>
        <w:pStyle w:val="a3"/>
        <w:numPr>
          <w:ilvl w:val="0"/>
          <w:numId w:val="21"/>
        </w:numPr>
        <w:spacing w:line="360" w:lineRule="auto"/>
        <w:rPr>
          <w:rFonts w:ascii="David" w:hAnsi="David" w:cs="David"/>
          <w:sz w:val="24"/>
          <w:szCs w:val="24"/>
        </w:rPr>
      </w:pPr>
      <w:r>
        <w:rPr>
          <w:rFonts w:ascii="David" w:hAnsi="David" w:cs="David" w:hint="cs"/>
          <w:sz w:val="24"/>
          <w:szCs w:val="24"/>
          <w:rtl/>
        </w:rPr>
        <w:t xml:space="preserve"> הבחנה נוספת תהיה בין </w:t>
      </w:r>
      <w:r w:rsidRPr="00FA3E62">
        <w:rPr>
          <w:rFonts w:ascii="David" w:hAnsi="David" w:cs="David" w:hint="cs"/>
          <w:b/>
          <w:bCs/>
          <w:sz w:val="24"/>
          <w:szCs w:val="24"/>
          <w:rtl/>
        </w:rPr>
        <w:t>מצג שווא טרום חוזי</w:t>
      </w:r>
      <w:r>
        <w:rPr>
          <w:rFonts w:ascii="David" w:hAnsi="David" w:cs="David" w:hint="cs"/>
          <w:sz w:val="24"/>
          <w:szCs w:val="24"/>
          <w:rtl/>
        </w:rPr>
        <w:t xml:space="preserve"> </w:t>
      </w:r>
      <w:r w:rsidRPr="00FA3E62">
        <w:rPr>
          <w:rFonts w:ascii="David" w:hAnsi="David" w:cs="David" w:hint="cs"/>
          <w:sz w:val="24"/>
          <w:szCs w:val="24"/>
          <w:u w:val="single"/>
          <w:rtl/>
        </w:rPr>
        <w:t>ובין תניה חוזית</w:t>
      </w:r>
      <w:r>
        <w:rPr>
          <w:rFonts w:ascii="David" w:hAnsi="David" w:cs="David" w:hint="cs"/>
          <w:sz w:val="24"/>
          <w:szCs w:val="24"/>
          <w:rtl/>
        </w:rPr>
        <w:t xml:space="preserve">: לדוג' חוזה למכירת פרה, שני הצדדים חשבו שהיא עקרה אך בפועל הייתה בהיריון. אם צד אחד היה אומר לצד שהשני שהוא מוכר לו פרה והיא גם עקרה ובפועל היא לא </w:t>
      </w:r>
      <w:r>
        <w:rPr>
          <w:rFonts w:ascii="David" w:hAnsi="David" w:cs="David"/>
          <w:sz w:val="24"/>
          <w:szCs w:val="24"/>
          <w:rtl/>
        </w:rPr>
        <w:t>–</w:t>
      </w:r>
      <w:r>
        <w:rPr>
          <w:rFonts w:ascii="David" w:hAnsi="David" w:cs="David" w:hint="cs"/>
          <w:sz w:val="24"/>
          <w:szCs w:val="24"/>
          <w:rtl/>
        </w:rPr>
        <w:t xml:space="preserve"> </w:t>
      </w:r>
      <w:r w:rsidRPr="00DB5B3A">
        <w:rPr>
          <w:rFonts w:ascii="David" w:hAnsi="David" w:cs="David" w:hint="cs"/>
          <w:b/>
          <w:bCs/>
          <w:sz w:val="24"/>
          <w:szCs w:val="24"/>
          <w:rtl/>
        </w:rPr>
        <w:t>מצג שווא</w:t>
      </w:r>
      <w:r>
        <w:rPr>
          <w:rFonts w:ascii="David" w:hAnsi="David" w:cs="David" w:hint="cs"/>
          <w:b/>
          <w:bCs/>
          <w:sz w:val="24"/>
          <w:szCs w:val="24"/>
          <w:rtl/>
        </w:rPr>
        <w:t xml:space="preserve"> </w:t>
      </w:r>
      <w:r>
        <w:rPr>
          <w:rFonts w:ascii="David" w:hAnsi="David" w:cs="David" w:hint="cs"/>
          <w:sz w:val="24"/>
          <w:szCs w:val="24"/>
          <w:rtl/>
        </w:rPr>
        <w:t>(</w:t>
      </w:r>
      <w:r w:rsidRPr="00DB5B3A">
        <w:rPr>
          <w:rFonts w:ascii="David" w:hAnsi="David" w:cs="David" w:hint="cs"/>
          <w:sz w:val="24"/>
          <w:szCs w:val="24"/>
          <w:rtl/>
        </w:rPr>
        <w:t>התניה החוזית הייתה לקניית פרה</w:t>
      </w:r>
      <w:r>
        <w:rPr>
          <w:rFonts w:ascii="David" w:hAnsi="David" w:cs="David" w:hint="cs"/>
          <w:sz w:val="24"/>
          <w:szCs w:val="24"/>
          <w:rtl/>
        </w:rPr>
        <w:t xml:space="preserve">, לא היו דרישות נוספות). אם החוזה היה למכירת </w:t>
      </w:r>
      <w:r w:rsidRPr="00DB5B3A">
        <w:rPr>
          <w:rFonts w:ascii="David" w:hAnsi="David" w:cs="David" w:hint="cs"/>
          <w:sz w:val="24"/>
          <w:szCs w:val="24"/>
          <w:u w:val="single"/>
          <w:rtl/>
        </w:rPr>
        <w:t>פרה עקרה</w:t>
      </w:r>
      <w:r>
        <w:rPr>
          <w:rFonts w:ascii="David" w:hAnsi="David" w:cs="David" w:hint="cs"/>
          <w:sz w:val="24"/>
          <w:szCs w:val="24"/>
          <w:rtl/>
        </w:rPr>
        <w:t xml:space="preserve"> אז </w:t>
      </w:r>
      <w:r w:rsidRPr="00DB5B3A">
        <w:rPr>
          <w:rFonts w:ascii="David" w:hAnsi="David" w:cs="David" w:hint="cs"/>
          <w:b/>
          <w:bCs/>
          <w:sz w:val="24"/>
          <w:szCs w:val="24"/>
          <w:rtl/>
        </w:rPr>
        <w:t>החוזה הופר</w:t>
      </w:r>
      <w:r>
        <w:rPr>
          <w:rFonts w:ascii="David" w:hAnsi="David" w:cs="David" w:hint="cs"/>
          <w:sz w:val="24"/>
          <w:szCs w:val="24"/>
          <w:rtl/>
        </w:rPr>
        <w:t>.</w:t>
      </w:r>
      <w:r w:rsidR="00F92CCC">
        <w:rPr>
          <w:rFonts w:ascii="David" w:hAnsi="David" w:cs="David" w:hint="cs"/>
          <w:sz w:val="24"/>
          <w:szCs w:val="24"/>
          <w:rtl/>
        </w:rPr>
        <w:t xml:space="preserve"> </w:t>
      </w:r>
      <w:r w:rsidRPr="00DB5B3A">
        <w:rPr>
          <w:rFonts w:ascii="David" w:hAnsi="David" w:cs="David" w:hint="cs"/>
          <w:b/>
          <w:bCs/>
          <w:sz w:val="24"/>
          <w:szCs w:val="24"/>
          <w:rtl/>
        </w:rPr>
        <w:t xml:space="preserve">הסעדים </w:t>
      </w:r>
      <w:r>
        <w:rPr>
          <w:rFonts w:ascii="David" w:hAnsi="David" w:cs="David" w:hint="cs"/>
          <w:sz w:val="24"/>
          <w:szCs w:val="24"/>
          <w:rtl/>
        </w:rPr>
        <w:t>יהיו שונים:</w:t>
      </w:r>
      <w:r w:rsidR="005F0851" w:rsidRPr="00DB5B3A">
        <w:rPr>
          <w:rFonts w:ascii="David" w:hAnsi="David" w:cs="David" w:hint="cs"/>
          <w:sz w:val="24"/>
          <w:szCs w:val="24"/>
          <w:rtl/>
        </w:rPr>
        <w:t xml:space="preserve"> מצג ש</w:t>
      </w:r>
      <w:r w:rsidR="00E038E0">
        <w:rPr>
          <w:rFonts w:ascii="David" w:hAnsi="David" w:cs="David" w:hint="cs"/>
          <w:sz w:val="24"/>
          <w:szCs w:val="24"/>
          <w:rtl/>
        </w:rPr>
        <w:t>ו</w:t>
      </w:r>
      <w:r w:rsidR="005F0851" w:rsidRPr="00DB5B3A">
        <w:rPr>
          <w:rFonts w:ascii="David" w:hAnsi="David" w:cs="David" w:hint="cs"/>
          <w:sz w:val="24"/>
          <w:szCs w:val="24"/>
          <w:rtl/>
        </w:rPr>
        <w:t>ו</w:t>
      </w:r>
      <w:r>
        <w:rPr>
          <w:rFonts w:ascii="David" w:hAnsi="David" w:cs="David" w:hint="cs"/>
          <w:sz w:val="24"/>
          <w:szCs w:val="24"/>
          <w:rtl/>
        </w:rPr>
        <w:t>א</w:t>
      </w:r>
      <w:r w:rsidR="00F92CCC">
        <w:rPr>
          <w:rFonts w:ascii="David" w:hAnsi="David" w:cs="David" w:hint="cs"/>
          <w:sz w:val="24"/>
          <w:szCs w:val="24"/>
          <w:rtl/>
        </w:rPr>
        <w:t xml:space="preserve"> (חלק מהטעיה)</w:t>
      </w:r>
      <w:r>
        <w:rPr>
          <w:rFonts w:ascii="David" w:hAnsi="David" w:cs="David" w:hint="cs"/>
          <w:sz w:val="24"/>
          <w:szCs w:val="24"/>
          <w:rtl/>
        </w:rPr>
        <w:t xml:space="preserve"> ניתן לבטל את החוזה ולקבל</w:t>
      </w:r>
      <w:r w:rsidR="005F0851" w:rsidRPr="00DB5B3A">
        <w:rPr>
          <w:rFonts w:ascii="David" w:hAnsi="David" w:cs="David" w:hint="cs"/>
          <w:sz w:val="24"/>
          <w:szCs w:val="24"/>
          <w:rtl/>
        </w:rPr>
        <w:t xml:space="preserve"> פ</w:t>
      </w:r>
      <w:r>
        <w:rPr>
          <w:rFonts w:ascii="David" w:hAnsi="David" w:cs="David" w:hint="cs"/>
          <w:sz w:val="24"/>
          <w:szCs w:val="24"/>
          <w:rtl/>
        </w:rPr>
        <w:t>י</w:t>
      </w:r>
      <w:r w:rsidR="005F0851" w:rsidRPr="00DB5B3A">
        <w:rPr>
          <w:rFonts w:ascii="David" w:hAnsi="David" w:cs="David" w:hint="cs"/>
          <w:sz w:val="24"/>
          <w:szCs w:val="24"/>
          <w:rtl/>
        </w:rPr>
        <w:t>צ</w:t>
      </w:r>
      <w:r>
        <w:rPr>
          <w:rFonts w:ascii="David" w:hAnsi="David" w:cs="David" w:hint="cs"/>
          <w:sz w:val="24"/>
          <w:szCs w:val="24"/>
          <w:rtl/>
        </w:rPr>
        <w:t>ו</w:t>
      </w:r>
      <w:r w:rsidR="005F0851" w:rsidRPr="00DB5B3A">
        <w:rPr>
          <w:rFonts w:ascii="David" w:hAnsi="David" w:cs="David" w:hint="cs"/>
          <w:sz w:val="24"/>
          <w:szCs w:val="24"/>
          <w:rtl/>
        </w:rPr>
        <w:t>יים שליליים</w:t>
      </w:r>
      <w:r w:rsidR="00F92CCC">
        <w:rPr>
          <w:rFonts w:ascii="David" w:hAnsi="David" w:cs="David" w:hint="cs"/>
          <w:sz w:val="24"/>
          <w:szCs w:val="24"/>
          <w:rtl/>
        </w:rPr>
        <w:t>, לעומת זאת כשמדובר ב</w:t>
      </w:r>
      <w:r w:rsidR="005F0851" w:rsidRPr="00DB5B3A">
        <w:rPr>
          <w:rFonts w:ascii="David" w:hAnsi="David" w:cs="David" w:hint="cs"/>
          <w:sz w:val="24"/>
          <w:szCs w:val="24"/>
          <w:rtl/>
        </w:rPr>
        <w:t xml:space="preserve">תניה חוזית- </w:t>
      </w:r>
      <w:r w:rsidR="00F92CCC">
        <w:rPr>
          <w:rFonts w:ascii="David" w:hAnsi="David" w:cs="David" w:hint="cs"/>
          <w:sz w:val="24"/>
          <w:szCs w:val="24"/>
          <w:rtl/>
        </w:rPr>
        <w:t xml:space="preserve">ניתן לדרוש </w:t>
      </w:r>
      <w:r w:rsidR="005F0851" w:rsidRPr="00DB5B3A">
        <w:rPr>
          <w:rFonts w:ascii="David" w:hAnsi="David" w:cs="David" w:hint="cs"/>
          <w:sz w:val="24"/>
          <w:szCs w:val="24"/>
          <w:rtl/>
        </w:rPr>
        <w:t>אכיפה.</w:t>
      </w:r>
      <w:r>
        <w:rPr>
          <w:rFonts w:ascii="David" w:hAnsi="David" w:cs="David"/>
          <w:sz w:val="24"/>
          <w:szCs w:val="24"/>
          <w:rtl/>
        </w:rPr>
        <w:br/>
      </w:r>
      <w:r>
        <w:rPr>
          <w:rFonts w:ascii="David" w:hAnsi="David" w:cs="David" w:hint="cs"/>
          <w:sz w:val="24"/>
          <w:szCs w:val="24"/>
          <w:rtl/>
        </w:rPr>
        <w:t>לגבי התניה החוזית דוגמת הפרה העקרה לא טובה, אך אם החוזה היה לקניית פרה פור</w:t>
      </w:r>
      <w:r w:rsidR="00FA3E62">
        <w:rPr>
          <w:rFonts w:ascii="David" w:hAnsi="David" w:cs="David" w:hint="cs"/>
          <w:sz w:val="24"/>
          <w:szCs w:val="24"/>
          <w:rtl/>
        </w:rPr>
        <w:t>י</w:t>
      </w:r>
      <w:r>
        <w:rPr>
          <w:rFonts w:ascii="David" w:hAnsi="David" w:cs="David" w:hint="cs"/>
          <w:sz w:val="24"/>
          <w:szCs w:val="24"/>
          <w:rtl/>
        </w:rPr>
        <w:t>יה (יותר יקרה), על הצד השני להביא לו פרה אחרת שהיא פורי</w:t>
      </w:r>
      <w:r w:rsidR="00FA3E62">
        <w:rPr>
          <w:rFonts w:ascii="David" w:hAnsi="David" w:cs="David" w:hint="cs"/>
          <w:sz w:val="24"/>
          <w:szCs w:val="24"/>
          <w:rtl/>
        </w:rPr>
        <w:t>י</w:t>
      </w:r>
      <w:r>
        <w:rPr>
          <w:rFonts w:ascii="David" w:hAnsi="David" w:cs="David" w:hint="cs"/>
          <w:sz w:val="24"/>
          <w:szCs w:val="24"/>
          <w:rtl/>
        </w:rPr>
        <w:t>ה או לשלם לו את ההפרש.</w:t>
      </w:r>
    </w:p>
    <w:p w14:paraId="08D73FC6" w14:textId="77777777" w:rsidR="00F92CCC" w:rsidRDefault="005F0851" w:rsidP="00F25827">
      <w:pPr>
        <w:pStyle w:val="a3"/>
        <w:numPr>
          <w:ilvl w:val="0"/>
          <w:numId w:val="21"/>
        </w:numPr>
        <w:spacing w:line="360" w:lineRule="auto"/>
        <w:rPr>
          <w:rFonts w:ascii="David" w:hAnsi="David" w:cs="David"/>
          <w:sz w:val="24"/>
          <w:szCs w:val="24"/>
        </w:rPr>
      </w:pPr>
      <w:r w:rsidRPr="00F92CCC">
        <w:rPr>
          <w:rFonts w:ascii="David" w:hAnsi="David" w:cs="David" w:hint="cs"/>
          <w:sz w:val="24"/>
          <w:szCs w:val="24"/>
          <w:u w:val="single"/>
          <w:rtl/>
        </w:rPr>
        <w:t>הבעיה עם אי גילוי</w:t>
      </w:r>
      <w:r w:rsidR="00F92CCC">
        <w:rPr>
          <w:rFonts w:ascii="David" w:hAnsi="David" w:cs="David" w:hint="cs"/>
          <w:i/>
          <w:iCs/>
          <w:sz w:val="24"/>
          <w:szCs w:val="24"/>
          <w:rtl/>
        </w:rPr>
        <w:t>-</w:t>
      </w:r>
      <w:r w:rsidRPr="00F92CCC">
        <w:rPr>
          <w:rFonts w:ascii="David" w:hAnsi="David" w:cs="David" w:hint="cs"/>
          <w:sz w:val="24"/>
          <w:szCs w:val="24"/>
          <w:rtl/>
        </w:rPr>
        <w:t xml:space="preserve"> </w:t>
      </w:r>
      <w:r w:rsidR="00DB5B3A" w:rsidRPr="00F92CCC">
        <w:rPr>
          <w:rFonts w:ascii="David" w:hAnsi="David" w:cs="David" w:hint="cs"/>
          <w:sz w:val="24"/>
          <w:szCs w:val="24"/>
          <w:rtl/>
        </w:rPr>
        <w:t>ברגע שאתה חייב לגלות לצד השני את כל הפרטים,</w:t>
      </w:r>
      <w:r w:rsidR="00F92CCC">
        <w:rPr>
          <w:rFonts w:ascii="David" w:hAnsi="David" w:cs="David" w:hint="cs"/>
          <w:sz w:val="24"/>
          <w:szCs w:val="24"/>
          <w:rtl/>
        </w:rPr>
        <w:t xml:space="preserve"> לך </w:t>
      </w:r>
      <w:r w:rsidRPr="00F92CCC">
        <w:rPr>
          <w:rFonts w:ascii="David" w:hAnsi="David" w:cs="David" w:hint="cs"/>
          <w:sz w:val="24"/>
          <w:szCs w:val="24"/>
          <w:rtl/>
        </w:rPr>
        <w:t>אין אפשרות להרוויח ממידע.</w:t>
      </w:r>
      <w:r w:rsidRPr="00F92CCC">
        <w:rPr>
          <w:rFonts w:ascii="David" w:hAnsi="David" w:cs="David"/>
          <w:sz w:val="24"/>
          <w:szCs w:val="24"/>
          <w:rtl/>
        </w:rPr>
        <w:br/>
      </w:r>
      <w:r w:rsidRPr="00F92CCC">
        <w:rPr>
          <w:rFonts w:ascii="David" w:hAnsi="David" w:cs="David" w:hint="cs"/>
          <w:sz w:val="24"/>
          <w:szCs w:val="24"/>
          <w:rtl/>
        </w:rPr>
        <w:t>דוגמא-גילוי נפט, מדכא את התמריצים לאסוף מידע.</w:t>
      </w:r>
      <w:r w:rsidRPr="00F92CCC">
        <w:rPr>
          <w:rFonts w:ascii="David" w:hAnsi="David" w:cs="David"/>
          <w:sz w:val="24"/>
          <w:szCs w:val="24"/>
          <w:rtl/>
        </w:rPr>
        <w:br/>
      </w:r>
      <w:r w:rsidRPr="00F92CCC">
        <w:rPr>
          <w:rFonts w:ascii="David" w:hAnsi="David" w:cs="David" w:hint="cs"/>
          <w:sz w:val="24"/>
          <w:szCs w:val="24"/>
          <w:u w:val="single"/>
          <w:rtl/>
        </w:rPr>
        <w:t xml:space="preserve">עמדתו של </w:t>
      </w:r>
      <w:proofErr w:type="spellStart"/>
      <w:r w:rsidRPr="00F92CCC">
        <w:rPr>
          <w:rFonts w:ascii="David" w:hAnsi="David" w:cs="David" w:hint="cs"/>
          <w:sz w:val="24"/>
          <w:szCs w:val="24"/>
          <w:u w:val="single"/>
          <w:rtl/>
        </w:rPr>
        <w:t>קרונמן</w:t>
      </w:r>
      <w:proofErr w:type="spellEnd"/>
      <w:r w:rsidR="00F92CCC" w:rsidRPr="00F92CCC">
        <w:rPr>
          <w:rFonts w:ascii="David" w:hAnsi="David" w:cs="David" w:hint="cs"/>
          <w:sz w:val="24"/>
          <w:szCs w:val="24"/>
          <w:u w:val="single"/>
          <w:rtl/>
        </w:rPr>
        <w:t>:</w:t>
      </w:r>
      <w:r w:rsidR="00F92CCC">
        <w:rPr>
          <w:rFonts w:ascii="David" w:hAnsi="David" w:cs="David" w:hint="cs"/>
          <w:b/>
          <w:bCs/>
          <w:sz w:val="24"/>
          <w:szCs w:val="24"/>
          <w:rtl/>
        </w:rPr>
        <w:t xml:space="preserve"> </w:t>
      </w:r>
      <w:r w:rsidRPr="00F92CCC">
        <w:rPr>
          <w:rFonts w:ascii="David" w:hAnsi="David" w:cs="David" w:hint="cs"/>
          <w:sz w:val="24"/>
          <w:szCs w:val="24"/>
          <w:rtl/>
        </w:rPr>
        <w:t>חובת הגילוי קיימת במסגרת חובת תו"ל או הסדרים חוזי</w:t>
      </w:r>
      <w:r w:rsidR="00A2195F" w:rsidRPr="00F92CCC">
        <w:rPr>
          <w:rFonts w:ascii="David" w:hAnsi="David" w:cs="David" w:hint="cs"/>
          <w:sz w:val="24"/>
          <w:szCs w:val="24"/>
          <w:rtl/>
        </w:rPr>
        <w:t>י</w:t>
      </w:r>
      <w:r w:rsidRPr="00F92CCC">
        <w:rPr>
          <w:rFonts w:ascii="David" w:hAnsi="David" w:cs="David" w:hint="cs"/>
          <w:sz w:val="24"/>
          <w:szCs w:val="24"/>
          <w:rtl/>
        </w:rPr>
        <w:t xml:space="preserve">ם </w:t>
      </w:r>
      <w:r w:rsidR="00A2195F" w:rsidRPr="00F92CCC">
        <w:rPr>
          <w:rFonts w:ascii="David" w:hAnsi="David" w:cs="David" w:hint="cs"/>
          <w:sz w:val="24"/>
          <w:szCs w:val="24"/>
          <w:rtl/>
        </w:rPr>
        <w:t xml:space="preserve">אחרים </w:t>
      </w:r>
      <w:r w:rsidRPr="00F92CCC">
        <w:rPr>
          <w:rFonts w:ascii="David" w:hAnsi="David" w:cs="David" w:hint="cs"/>
          <w:sz w:val="24"/>
          <w:szCs w:val="24"/>
          <w:rtl/>
        </w:rPr>
        <w:t>רק אם לא השקעת משאבים בגילוי המידע</w:t>
      </w:r>
      <w:r w:rsidR="00A2195F" w:rsidRPr="00F92CCC">
        <w:rPr>
          <w:rFonts w:ascii="David" w:hAnsi="David" w:cs="David" w:hint="cs"/>
          <w:sz w:val="24"/>
          <w:szCs w:val="24"/>
          <w:rtl/>
        </w:rPr>
        <w:t>. אם יש השקעה</w:t>
      </w:r>
      <w:r w:rsidR="00F92CCC">
        <w:rPr>
          <w:rFonts w:ascii="David" w:hAnsi="David" w:cs="David" w:hint="cs"/>
          <w:sz w:val="24"/>
          <w:szCs w:val="24"/>
          <w:rtl/>
        </w:rPr>
        <w:t>,</w:t>
      </w:r>
      <w:r w:rsidR="00A2195F" w:rsidRPr="00F92CCC">
        <w:rPr>
          <w:rFonts w:ascii="David" w:hAnsi="David" w:cs="David" w:hint="cs"/>
          <w:sz w:val="24"/>
          <w:szCs w:val="24"/>
          <w:rtl/>
        </w:rPr>
        <w:t xml:space="preserve"> אין חובת גילוי כי זה עלול </w:t>
      </w:r>
      <w:proofErr w:type="spellStart"/>
      <w:r w:rsidR="00A2195F" w:rsidRPr="00F92CCC">
        <w:rPr>
          <w:rFonts w:ascii="David" w:hAnsi="David" w:cs="David" w:hint="cs"/>
          <w:sz w:val="24"/>
          <w:szCs w:val="24"/>
          <w:rtl/>
        </w:rPr>
        <w:t>לדכא</w:t>
      </w:r>
      <w:proofErr w:type="spellEnd"/>
      <w:r w:rsidR="00A2195F" w:rsidRPr="00F92CCC">
        <w:rPr>
          <w:rFonts w:ascii="David" w:hAnsi="David" w:cs="David" w:hint="cs"/>
          <w:sz w:val="24"/>
          <w:szCs w:val="24"/>
          <w:rtl/>
        </w:rPr>
        <w:t xml:space="preserve"> את התמריצים (</w:t>
      </w:r>
      <w:r w:rsidR="00F92CCC">
        <w:rPr>
          <w:rFonts w:ascii="David" w:hAnsi="David" w:cs="David"/>
          <w:sz w:val="24"/>
          <w:szCs w:val="24"/>
        </w:rPr>
        <w:t xml:space="preserve"> </w:t>
      </w:r>
      <w:proofErr w:type="spellStart"/>
      <w:r w:rsidR="00A2195F" w:rsidRPr="00F92CCC">
        <w:rPr>
          <w:rFonts w:ascii="David" w:hAnsi="David" w:cs="David"/>
          <w:sz w:val="24"/>
          <w:szCs w:val="24"/>
        </w:rPr>
        <w:t>esso</w:t>
      </w:r>
      <w:proofErr w:type="spellEnd"/>
      <w:r w:rsidR="00A2195F" w:rsidRPr="00F92CCC">
        <w:rPr>
          <w:rFonts w:ascii="David" w:hAnsi="David" w:cs="David"/>
          <w:sz w:val="24"/>
          <w:szCs w:val="24"/>
        </w:rPr>
        <w:t xml:space="preserve"> </w:t>
      </w:r>
      <w:r w:rsidR="00A2195F" w:rsidRPr="00F92CCC">
        <w:rPr>
          <w:rFonts w:ascii="David" w:hAnsi="David" w:cs="David" w:hint="cs"/>
          <w:sz w:val="24"/>
          <w:szCs w:val="24"/>
          <w:rtl/>
        </w:rPr>
        <w:t xml:space="preserve">ועמידר-עלות המידע והגילוי הייתה זולה, יכלו לגלות את המידע האמיתי בלי השקעה ולכן זה שהטעו את הצד השני </w:t>
      </w:r>
      <w:r w:rsidR="00A2195F" w:rsidRPr="00F92CCC">
        <w:rPr>
          <w:rFonts w:ascii="David" w:hAnsi="David" w:cs="David" w:hint="cs"/>
          <w:b/>
          <w:bCs/>
          <w:sz w:val="24"/>
          <w:szCs w:val="24"/>
          <w:rtl/>
        </w:rPr>
        <w:t>לא נוגד</w:t>
      </w:r>
      <w:r w:rsidR="00A2195F" w:rsidRPr="00F92CCC">
        <w:rPr>
          <w:rFonts w:ascii="David" w:hAnsi="David" w:cs="David" w:hint="cs"/>
          <w:sz w:val="24"/>
          <w:szCs w:val="24"/>
          <w:rtl/>
        </w:rPr>
        <w:t xml:space="preserve"> את העמדה של </w:t>
      </w:r>
      <w:proofErr w:type="spellStart"/>
      <w:r w:rsidR="00A2195F" w:rsidRPr="00F92CCC">
        <w:rPr>
          <w:rFonts w:ascii="David" w:hAnsi="David" w:cs="David" w:hint="cs"/>
          <w:sz w:val="24"/>
          <w:szCs w:val="24"/>
          <w:rtl/>
        </w:rPr>
        <w:t>קרונמן</w:t>
      </w:r>
      <w:proofErr w:type="spellEnd"/>
      <w:r w:rsidR="00A2195F" w:rsidRPr="00F92CCC">
        <w:rPr>
          <w:rFonts w:ascii="David" w:hAnsi="David" w:cs="David" w:hint="cs"/>
          <w:sz w:val="24"/>
          <w:szCs w:val="24"/>
          <w:rtl/>
        </w:rPr>
        <w:t>).</w:t>
      </w:r>
      <w:r w:rsidR="00F92CCC">
        <w:rPr>
          <w:rFonts w:ascii="David" w:hAnsi="David" w:cs="David" w:hint="cs"/>
          <w:sz w:val="24"/>
          <w:szCs w:val="24"/>
          <w:rtl/>
        </w:rPr>
        <w:t xml:space="preserve"> </w:t>
      </w:r>
      <w:r w:rsidR="00A2195F" w:rsidRPr="00F92CCC">
        <w:rPr>
          <w:rFonts w:ascii="David" w:hAnsi="David" w:cs="David" w:hint="cs"/>
          <w:sz w:val="24"/>
          <w:szCs w:val="24"/>
          <w:rtl/>
        </w:rPr>
        <w:t xml:space="preserve">לעומת זאת </w:t>
      </w:r>
      <w:proofErr w:type="spellStart"/>
      <w:r w:rsidR="00A2195F" w:rsidRPr="00F92CCC">
        <w:rPr>
          <w:rFonts w:ascii="David" w:hAnsi="David" w:cs="David" w:hint="cs"/>
          <w:sz w:val="24"/>
          <w:szCs w:val="24"/>
          <w:rtl/>
        </w:rPr>
        <w:t>בספקטור</w:t>
      </w:r>
      <w:proofErr w:type="spellEnd"/>
      <w:r w:rsidR="00A2195F" w:rsidRPr="00F92CCC">
        <w:rPr>
          <w:rFonts w:ascii="David" w:hAnsi="David" w:cs="David" w:hint="cs"/>
          <w:sz w:val="24"/>
          <w:szCs w:val="24"/>
          <w:rtl/>
        </w:rPr>
        <w:t xml:space="preserve"> נגד צרפתי כאשר שני הצדדים מתוחכמים, לא רוצים לחייב רק צד אחד בגילוי מידע, לשניהם יש עדיפות.</w:t>
      </w:r>
    </w:p>
    <w:p w14:paraId="4B909BE7" w14:textId="35D2075F" w:rsidR="00A2195F" w:rsidRPr="00F92CCC" w:rsidRDefault="00A2195F" w:rsidP="00F25827">
      <w:pPr>
        <w:pStyle w:val="a3"/>
        <w:numPr>
          <w:ilvl w:val="0"/>
          <w:numId w:val="21"/>
        </w:numPr>
        <w:spacing w:line="360" w:lineRule="auto"/>
        <w:rPr>
          <w:rFonts w:ascii="David" w:hAnsi="David" w:cs="David"/>
          <w:sz w:val="24"/>
          <w:szCs w:val="24"/>
        </w:rPr>
      </w:pPr>
      <w:r w:rsidRPr="00F92CCC">
        <w:rPr>
          <w:rFonts w:ascii="David" w:hAnsi="David" w:cs="David" w:hint="cs"/>
          <w:sz w:val="24"/>
          <w:szCs w:val="24"/>
          <w:rtl/>
        </w:rPr>
        <w:t xml:space="preserve">טפחות נ' </w:t>
      </w:r>
      <w:proofErr w:type="spellStart"/>
      <w:r w:rsidR="005F0851" w:rsidRPr="00F92CCC">
        <w:rPr>
          <w:rFonts w:ascii="David" w:hAnsi="David" w:cs="David" w:hint="cs"/>
          <w:sz w:val="24"/>
          <w:szCs w:val="24"/>
          <w:rtl/>
        </w:rPr>
        <w:t>צבאח</w:t>
      </w:r>
      <w:proofErr w:type="spellEnd"/>
      <w:r w:rsidR="005F0851" w:rsidRPr="00F92CCC">
        <w:rPr>
          <w:rFonts w:ascii="David" w:hAnsi="David" w:cs="David" w:hint="cs"/>
          <w:sz w:val="24"/>
          <w:szCs w:val="24"/>
          <w:rtl/>
        </w:rPr>
        <w:t>-</w:t>
      </w:r>
      <w:r w:rsidRPr="00F92CCC">
        <w:rPr>
          <w:rFonts w:ascii="David" w:hAnsi="David" w:cs="David" w:hint="cs"/>
          <w:sz w:val="24"/>
          <w:szCs w:val="24"/>
          <w:rtl/>
        </w:rPr>
        <w:t xml:space="preserve"> </w:t>
      </w:r>
      <w:proofErr w:type="spellStart"/>
      <w:r w:rsidRPr="00F92CCC">
        <w:rPr>
          <w:rFonts w:ascii="David" w:hAnsi="David" w:cs="David" w:hint="cs"/>
          <w:sz w:val="24"/>
          <w:szCs w:val="24"/>
          <w:rtl/>
        </w:rPr>
        <w:t>הסוגיה</w:t>
      </w:r>
      <w:proofErr w:type="spellEnd"/>
      <w:r w:rsidRPr="00F92CCC">
        <w:rPr>
          <w:rFonts w:ascii="David" w:hAnsi="David" w:cs="David" w:hint="cs"/>
          <w:sz w:val="24"/>
          <w:szCs w:val="24"/>
          <w:rtl/>
        </w:rPr>
        <w:t xml:space="preserve"> שונה מכיוון שיש </w:t>
      </w:r>
      <w:r w:rsidR="005F0851" w:rsidRPr="00F92CCC">
        <w:rPr>
          <w:rFonts w:ascii="David" w:hAnsi="David" w:cs="David" w:hint="cs"/>
          <w:sz w:val="24"/>
          <w:szCs w:val="24"/>
          <w:rtl/>
        </w:rPr>
        <w:t>ה</w:t>
      </w:r>
      <w:r w:rsidRPr="00F92CCC">
        <w:rPr>
          <w:rFonts w:ascii="David" w:hAnsi="David" w:cs="David" w:hint="cs"/>
          <w:sz w:val="24"/>
          <w:szCs w:val="24"/>
          <w:rtl/>
        </w:rPr>
        <w:t>ת</w:t>
      </w:r>
      <w:r w:rsidR="005F0851" w:rsidRPr="00F92CCC">
        <w:rPr>
          <w:rFonts w:ascii="David" w:hAnsi="David" w:cs="David" w:hint="cs"/>
          <w:sz w:val="24"/>
          <w:szCs w:val="24"/>
          <w:rtl/>
        </w:rPr>
        <w:t xml:space="preserve">נגשות בין חובת הגילוי </w:t>
      </w:r>
      <w:r w:rsidRPr="00F92CCC">
        <w:rPr>
          <w:rFonts w:ascii="David" w:hAnsi="David" w:cs="David" w:hint="cs"/>
          <w:sz w:val="24"/>
          <w:szCs w:val="24"/>
          <w:rtl/>
        </w:rPr>
        <w:t>ל</w:t>
      </w:r>
      <w:r w:rsidR="005F0851" w:rsidRPr="00F92CCC">
        <w:rPr>
          <w:rFonts w:ascii="David" w:hAnsi="David" w:cs="David" w:hint="cs"/>
          <w:sz w:val="24"/>
          <w:szCs w:val="24"/>
          <w:rtl/>
        </w:rPr>
        <w:t xml:space="preserve">חובת הסודיות. </w:t>
      </w:r>
      <w:r w:rsidRPr="00F92CCC">
        <w:rPr>
          <w:rFonts w:ascii="David" w:hAnsi="David" w:cs="David"/>
          <w:sz w:val="24"/>
          <w:szCs w:val="24"/>
          <w:rtl/>
        </w:rPr>
        <w:br/>
      </w:r>
      <w:r w:rsidRPr="00F92CCC">
        <w:rPr>
          <w:rFonts w:ascii="David" w:hAnsi="David" w:cs="David" w:hint="cs"/>
          <w:sz w:val="24"/>
          <w:szCs w:val="24"/>
          <w:rtl/>
        </w:rPr>
        <w:t>בית המשפט העליון פסק</w:t>
      </w:r>
      <w:r w:rsidR="005F0851" w:rsidRPr="00F92CCC">
        <w:rPr>
          <w:rFonts w:ascii="David" w:hAnsi="David" w:cs="David" w:hint="cs"/>
          <w:sz w:val="24"/>
          <w:szCs w:val="24"/>
          <w:rtl/>
        </w:rPr>
        <w:t>=</w:t>
      </w:r>
      <w:r w:rsidR="00F92CCC">
        <w:rPr>
          <w:rFonts w:ascii="David" w:hAnsi="David" w:cs="David" w:hint="cs"/>
          <w:sz w:val="24"/>
          <w:szCs w:val="24"/>
          <w:rtl/>
        </w:rPr>
        <w:t>החובות</w:t>
      </w:r>
      <w:r w:rsidR="005F0851" w:rsidRPr="00F92CCC">
        <w:rPr>
          <w:rFonts w:ascii="David" w:hAnsi="David" w:cs="David" w:hint="cs"/>
          <w:sz w:val="24"/>
          <w:szCs w:val="24"/>
          <w:rtl/>
        </w:rPr>
        <w:t xml:space="preserve"> שוו</w:t>
      </w:r>
      <w:r w:rsidR="00F92CCC">
        <w:rPr>
          <w:rFonts w:ascii="David" w:hAnsi="David" w:cs="David" w:hint="cs"/>
          <w:sz w:val="24"/>
          <w:szCs w:val="24"/>
          <w:rtl/>
        </w:rPr>
        <w:t>ות</w:t>
      </w:r>
      <w:r w:rsidRPr="00F92CCC">
        <w:rPr>
          <w:rFonts w:ascii="David" w:hAnsi="David" w:cs="David" w:hint="cs"/>
          <w:sz w:val="24"/>
          <w:szCs w:val="24"/>
          <w:rtl/>
        </w:rPr>
        <w:t xml:space="preserve">, אך נתן פתרון- </w:t>
      </w:r>
      <w:r w:rsidR="005F0851" w:rsidRPr="00F92CCC">
        <w:rPr>
          <w:rFonts w:ascii="David" w:hAnsi="David" w:cs="David" w:hint="cs"/>
          <w:sz w:val="24"/>
          <w:szCs w:val="24"/>
          <w:rtl/>
        </w:rPr>
        <w:t xml:space="preserve">להגיד </w:t>
      </w:r>
      <w:r w:rsidR="00F92CCC" w:rsidRPr="00F92CCC">
        <w:rPr>
          <w:rFonts w:ascii="David" w:hAnsi="David" w:cs="David" w:hint="cs"/>
          <w:sz w:val="24"/>
          <w:szCs w:val="24"/>
          <w:rtl/>
        </w:rPr>
        <w:t>לדיירים</w:t>
      </w:r>
      <w:r w:rsidR="005F0851" w:rsidRPr="00F92CCC">
        <w:rPr>
          <w:rFonts w:ascii="David" w:hAnsi="David" w:cs="David" w:hint="cs"/>
          <w:sz w:val="24"/>
          <w:szCs w:val="24"/>
          <w:rtl/>
        </w:rPr>
        <w:t xml:space="preserve"> על הקושי</w:t>
      </w:r>
      <w:r w:rsidRPr="00F92CCC">
        <w:rPr>
          <w:rFonts w:ascii="David" w:hAnsi="David" w:cs="David" w:hint="cs"/>
          <w:sz w:val="24"/>
          <w:szCs w:val="24"/>
          <w:rtl/>
        </w:rPr>
        <w:t xml:space="preserve"> הכלכלי של טפחות</w:t>
      </w:r>
      <w:r w:rsidR="005F0851" w:rsidRPr="00F92CCC">
        <w:rPr>
          <w:rFonts w:ascii="David" w:hAnsi="David" w:cs="David" w:hint="cs"/>
          <w:sz w:val="24"/>
          <w:szCs w:val="24"/>
          <w:rtl/>
        </w:rPr>
        <w:t>, אך לא לתת את מצב</w:t>
      </w:r>
      <w:r w:rsidRPr="00F92CCC">
        <w:rPr>
          <w:rFonts w:ascii="David" w:hAnsi="David" w:cs="David" w:hint="cs"/>
          <w:sz w:val="24"/>
          <w:szCs w:val="24"/>
          <w:rtl/>
        </w:rPr>
        <w:t>ם</w:t>
      </w:r>
      <w:r w:rsidR="005F0851" w:rsidRPr="00F92CCC">
        <w:rPr>
          <w:rFonts w:ascii="David" w:hAnsi="David" w:cs="David" w:hint="cs"/>
          <w:sz w:val="24"/>
          <w:szCs w:val="24"/>
          <w:rtl/>
        </w:rPr>
        <w:t xml:space="preserve"> הכלכלי המדויק.</w:t>
      </w:r>
    </w:p>
    <w:p w14:paraId="18415882" w14:textId="0B2ADCD9" w:rsidR="0060109E" w:rsidRPr="00F92CCC" w:rsidRDefault="005F0851" w:rsidP="00F25827">
      <w:pPr>
        <w:pStyle w:val="a3"/>
        <w:numPr>
          <w:ilvl w:val="0"/>
          <w:numId w:val="15"/>
        </w:numPr>
        <w:spacing w:line="360" w:lineRule="auto"/>
        <w:rPr>
          <w:rFonts w:ascii="David" w:hAnsi="David" w:cs="David"/>
          <w:sz w:val="24"/>
          <w:szCs w:val="24"/>
          <w:rtl/>
        </w:rPr>
      </w:pPr>
      <w:r w:rsidRPr="00DB5B3A">
        <w:rPr>
          <w:rFonts w:ascii="David" w:hAnsi="David" w:cs="David" w:hint="cs"/>
          <w:sz w:val="24"/>
          <w:szCs w:val="24"/>
          <w:rtl/>
        </w:rPr>
        <w:t>האם שנקבע שאין עושק ניתן לטעון להיעדר תום לב? (גנץ נגד כץ) ניתן לראות שלא</w:t>
      </w:r>
      <w:r w:rsidR="00A2195F">
        <w:rPr>
          <w:rFonts w:ascii="David" w:hAnsi="David" w:cs="David" w:hint="cs"/>
          <w:sz w:val="24"/>
          <w:szCs w:val="24"/>
          <w:rtl/>
        </w:rPr>
        <w:t xml:space="preserve"> ניתן לכרות עסקה מסוימת שמשרתת יותר את האינטרס שלך אך זה לא יכול לצאת לגמרי מאיזושהי מסגרת קשיחה</w:t>
      </w:r>
      <w:r w:rsidRPr="00DB5B3A">
        <w:rPr>
          <w:rFonts w:ascii="David" w:hAnsi="David" w:cs="David" w:hint="cs"/>
          <w:sz w:val="24"/>
          <w:szCs w:val="24"/>
          <w:rtl/>
        </w:rPr>
        <w:t>.</w:t>
      </w:r>
    </w:p>
    <w:p w14:paraId="03D2FF9F" w14:textId="6AD8AC6F" w:rsidR="00F92CCC" w:rsidRDefault="00645D9F" w:rsidP="00F25827">
      <w:pPr>
        <w:spacing w:line="360" w:lineRule="auto"/>
        <w:rPr>
          <w:rFonts w:ascii="David" w:hAnsi="David" w:cs="David"/>
          <w:sz w:val="24"/>
          <w:szCs w:val="24"/>
          <w:rtl/>
        </w:rPr>
      </w:pPr>
      <w:r w:rsidRPr="00F92CCC">
        <w:rPr>
          <w:rFonts w:ascii="David" w:hAnsi="David" w:cs="David" w:hint="cs"/>
          <w:b/>
          <w:bCs/>
          <w:sz w:val="24"/>
          <w:szCs w:val="24"/>
          <w:u w:val="single"/>
          <w:rtl/>
        </w:rPr>
        <w:t>התנהגויות שלא מובילות לכריתת חוזה</w:t>
      </w:r>
      <w:r w:rsidR="0060109E" w:rsidRPr="00F92CCC">
        <w:rPr>
          <w:rFonts w:ascii="David" w:hAnsi="David" w:cs="David" w:hint="cs"/>
          <w:b/>
          <w:bCs/>
          <w:sz w:val="24"/>
          <w:szCs w:val="24"/>
          <w:u w:val="single"/>
          <w:rtl/>
        </w:rPr>
        <w:t xml:space="preserve"> אך יש בהן חוסר תו"ל</w:t>
      </w:r>
      <w:r w:rsidRPr="00F92CCC">
        <w:rPr>
          <w:rFonts w:ascii="David" w:hAnsi="David" w:cs="David" w:hint="cs"/>
          <w:b/>
          <w:bCs/>
          <w:sz w:val="24"/>
          <w:szCs w:val="24"/>
          <w:u w:val="single"/>
          <w:rtl/>
        </w:rPr>
        <w:t>:</w:t>
      </w:r>
    </w:p>
    <w:p w14:paraId="5FFCECA9" w14:textId="77777777" w:rsidR="00F92CCC" w:rsidRDefault="0060109E" w:rsidP="00F25827">
      <w:pPr>
        <w:pStyle w:val="a3"/>
        <w:numPr>
          <w:ilvl w:val="0"/>
          <w:numId w:val="21"/>
        </w:numPr>
        <w:spacing w:line="360" w:lineRule="auto"/>
        <w:rPr>
          <w:rFonts w:ascii="David" w:hAnsi="David" w:cs="David"/>
          <w:sz w:val="24"/>
          <w:szCs w:val="24"/>
        </w:rPr>
      </w:pPr>
      <w:r w:rsidRPr="00F92CCC">
        <w:rPr>
          <w:rFonts w:ascii="David" w:hAnsi="David" w:cs="David" w:hint="cs"/>
          <w:sz w:val="24"/>
          <w:szCs w:val="24"/>
          <w:rtl/>
        </w:rPr>
        <w:t xml:space="preserve"> </w:t>
      </w:r>
      <w:r w:rsidR="00645D9F" w:rsidRPr="00F92CCC">
        <w:rPr>
          <w:rFonts w:ascii="David" w:hAnsi="David" w:cs="David" w:hint="cs"/>
          <w:sz w:val="24"/>
          <w:szCs w:val="24"/>
          <w:u w:val="single"/>
          <w:rtl/>
        </w:rPr>
        <w:t>אשם בהתקשרות</w:t>
      </w:r>
      <w:r w:rsidR="00645D9F" w:rsidRPr="00F92CCC">
        <w:rPr>
          <w:rFonts w:ascii="David" w:hAnsi="David" w:cs="David" w:hint="cs"/>
          <w:sz w:val="24"/>
          <w:szCs w:val="24"/>
          <w:rtl/>
        </w:rPr>
        <w:t xml:space="preserve"> צד להסכם מונע ב</w:t>
      </w:r>
      <w:r w:rsidRPr="00F92CCC">
        <w:rPr>
          <w:rFonts w:ascii="David" w:hAnsi="David" w:cs="David" w:hint="cs"/>
          <w:sz w:val="24"/>
          <w:szCs w:val="24"/>
          <w:rtl/>
        </w:rPr>
        <w:t>א</w:t>
      </w:r>
      <w:r w:rsidR="00645D9F" w:rsidRPr="00F92CCC">
        <w:rPr>
          <w:rFonts w:ascii="David" w:hAnsi="David" w:cs="David" w:hint="cs"/>
          <w:sz w:val="24"/>
          <w:szCs w:val="24"/>
          <w:rtl/>
        </w:rPr>
        <w:t xml:space="preserve">ופן מכוון וחסר תו"ל את האפשרות של הצד השני לבצע קיבול. </w:t>
      </w:r>
      <w:r w:rsidR="00645D9F" w:rsidRPr="00F92CCC">
        <w:rPr>
          <w:rFonts w:ascii="David" w:hAnsi="David" w:cs="David"/>
          <w:sz w:val="24"/>
          <w:szCs w:val="24"/>
          <w:rtl/>
        </w:rPr>
        <w:br/>
      </w:r>
      <w:r w:rsidR="00645D9F" w:rsidRPr="00F92CCC">
        <w:rPr>
          <w:rFonts w:ascii="David" w:hAnsi="David" w:cs="David" w:hint="cs"/>
          <w:sz w:val="24"/>
          <w:szCs w:val="24"/>
          <w:rtl/>
        </w:rPr>
        <w:t xml:space="preserve">(שיכון עובדים נ' </w:t>
      </w:r>
      <w:proofErr w:type="spellStart"/>
      <w:r w:rsidR="00645D9F" w:rsidRPr="00F92CCC">
        <w:rPr>
          <w:rFonts w:ascii="David" w:hAnsi="David" w:cs="David" w:hint="cs"/>
          <w:sz w:val="24"/>
          <w:szCs w:val="24"/>
          <w:rtl/>
        </w:rPr>
        <w:t>זפניק</w:t>
      </w:r>
      <w:proofErr w:type="spellEnd"/>
      <w:r w:rsidR="00645D9F" w:rsidRPr="00F92CCC">
        <w:rPr>
          <w:rFonts w:ascii="David" w:hAnsi="David" w:cs="David" w:hint="cs"/>
          <w:sz w:val="24"/>
          <w:szCs w:val="24"/>
          <w:rtl/>
        </w:rPr>
        <w:t>)</w:t>
      </w:r>
      <w:r w:rsidRPr="00F92CCC">
        <w:rPr>
          <w:rFonts w:ascii="David" w:hAnsi="David" w:cs="David" w:hint="cs"/>
          <w:sz w:val="24"/>
          <w:szCs w:val="24"/>
          <w:rtl/>
        </w:rPr>
        <w:t>.</w:t>
      </w:r>
    </w:p>
    <w:p w14:paraId="2423A7C9" w14:textId="0E5F52DD" w:rsidR="00F92CCC" w:rsidRDefault="00645D9F" w:rsidP="00F25827">
      <w:pPr>
        <w:pStyle w:val="a3"/>
        <w:numPr>
          <w:ilvl w:val="0"/>
          <w:numId w:val="21"/>
        </w:numPr>
        <w:spacing w:line="360" w:lineRule="auto"/>
        <w:rPr>
          <w:rFonts w:ascii="David" w:hAnsi="David" w:cs="David"/>
          <w:sz w:val="24"/>
          <w:szCs w:val="24"/>
        </w:rPr>
      </w:pPr>
      <w:r w:rsidRPr="00F92CCC">
        <w:rPr>
          <w:rFonts w:ascii="David" w:hAnsi="David" w:cs="David" w:hint="cs"/>
          <w:sz w:val="24"/>
          <w:szCs w:val="24"/>
          <w:u w:val="single"/>
          <w:rtl/>
        </w:rPr>
        <w:t>פרישה בלתי מוצדקת ממשא ומתן</w:t>
      </w:r>
      <w:r w:rsidRPr="00F92CCC">
        <w:rPr>
          <w:rFonts w:ascii="David" w:hAnsi="David" w:cs="David" w:hint="cs"/>
          <w:sz w:val="24"/>
          <w:szCs w:val="24"/>
          <w:rtl/>
        </w:rPr>
        <w:t xml:space="preserve"> </w:t>
      </w:r>
      <w:r w:rsidR="00F92CCC">
        <w:rPr>
          <w:rFonts w:ascii="David" w:hAnsi="David" w:cs="David" w:hint="cs"/>
          <w:sz w:val="24"/>
          <w:szCs w:val="24"/>
          <w:rtl/>
        </w:rPr>
        <w:t xml:space="preserve">: </w:t>
      </w:r>
      <w:proofErr w:type="spellStart"/>
      <w:r w:rsidRPr="00F92CCC">
        <w:rPr>
          <w:rFonts w:ascii="David" w:hAnsi="David" w:cs="David" w:hint="cs"/>
          <w:b/>
          <w:bCs/>
          <w:sz w:val="24"/>
          <w:szCs w:val="24"/>
          <w:rtl/>
        </w:rPr>
        <w:t>זו</w:t>
      </w:r>
      <w:r w:rsidR="00F92CCC">
        <w:rPr>
          <w:rFonts w:ascii="David" w:hAnsi="David" w:cs="David" w:hint="cs"/>
          <w:b/>
          <w:bCs/>
          <w:sz w:val="24"/>
          <w:szCs w:val="24"/>
          <w:rtl/>
        </w:rPr>
        <w:t>נ</w:t>
      </w:r>
      <w:r w:rsidRPr="00F92CCC">
        <w:rPr>
          <w:rFonts w:ascii="David" w:hAnsi="David" w:cs="David" w:hint="cs"/>
          <w:b/>
          <w:bCs/>
          <w:sz w:val="24"/>
          <w:szCs w:val="24"/>
          <w:rtl/>
        </w:rPr>
        <w:t>נשטיין</w:t>
      </w:r>
      <w:proofErr w:type="spellEnd"/>
      <w:r w:rsidRPr="00F92CCC">
        <w:rPr>
          <w:rFonts w:ascii="David" w:hAnsi="David" w:cs="David" w:hint="cs"/>
          <w:b/>
          <w:bCs/>
          <w:sz w:val="24"/>
          <w:szCs w:val="24"/>
          <w:rtl/>
        </w:rPr>
        <w:t xml:space="preserve"> נ' גבסו </w:t>
      </w:r>
      <w:r w:rsidR="0060109E" w:rsidRPr="00F92CCC">
        <w:rPr>
          <w:rFonts w:ascii="David" w:hAnsi="David" w:cs="David" w:hint="cs"/>
          <w:b/>
          <w:bCs/>
          <w:sz w:val="24"/>
          <w:szCs w:val="24"/>
          <w:rtl/>
        </w:rPr>
        <w:t>,</w:t>
      </w:r>
      <w:r w:rsidRPr="00F92CCC">
        <w:rPr>
          <w:rFonts w:ascii="David" w:hAnsi="David" w:cs="David" w:hint="cs"/>
          <w:b/>
          <w:bCs/>
          <w:sz w:val="24"/>
          <w:szCs w:val="24"/>
          <w:rtl/>
        </w:rPr>
        <w:t>דעת מיעוט ברק</w:t>
      </w:r>
      <w:r w:rsidR="0060109E" w:rsidRPr="00F92CCC">
        <w:rPr>
          <w:rFonts w:ascii="David" w:hAnsi="David" w:cs="David" w:hint="cs"/>
          <w:sz w:val="24"/>
          <w:szCs w:val="24"/>
          <w:rtl/>
        </w:rPr>
        <w:t>-</w:t>
      </w:r>
      <w:r w:rsidRPr="00F92CCC">
        <w:rPr>
          <w:rFonts w:ascii="David" w:hAnsi="David" w:cs="David" w:hint="cs"/>
          <w:sz w:val="24"/>
          <w:szCs w:val="24"/>
          <w:rtl/>
        </w:rPr>
        <w:t xml:space="preserve"> </w:t>
      </w:r>
      <w:r w:rsidR="0060109E" w:rsidRPr="00F92CCC">
        <w:rPr>
          <w:rFonts w:ascii="David" w:hAnsi="David" w:cs="David" w:hint="cs"/>
          <w:sz w:val="24"/>
          <w:szCs w:val="24"/>
          <w:rtl/>
        </w:rPr>
        <w:t xml:space="preserve">לא הכניסו מחיר בחוזה בגלל ענייני מיסוי שרצו לעקוף בדרך לא חוקית והצד השני סירב, אם זאת הייתה הסיבה לפרישה </w:t>
      </w:r>
      <w:r w:rsidRPr="00F92CCC">
        <w:rPr>
          <w:rFonts w:ascii="David" w:hAnsi="David" w:cs="David" w:hint="cs"/>
          <w:sz w:val="24"/>
          <w:szCs w:val="24"/>
          <w:rtl/>
        </w:rPr>
        <w:t>הם הפרו את חובתם לתו"ל משא ומתן.</w:t>
      </w:r>
    </w:p>
    <w:p w14:paraId="2F728D52" w14:textId="77777777" w:rsidR="00F92CCC" w:rsidRDefault="00645D9F" w:rsidP="00F25827">
      <w:pPr>
        <w:pStyle w:val="a3"/>
        <w:numPr>
          <w:ilvl w:val="0"/>
          <w:numId w:val="21"/>
        </w:numPr>
        <w:spacing w:line="360" w:lineRule="auto"/>
        <w:rPr>
          <w:rFonts w:ascii="David" w:hAnsi="David" w:cs="David"/>
          <w:sz w:val="24"/>
          <w:szCs w:val="24"/>
        </w:rPr>
      </w:pPr>
      <w:r w:rsidRPr="00F92CCC">
        <w:rPr>
          <w:rFonts w:ascii="David" w:hAnsi="David" w:cs="David" w:hint="cs"/>
          <w:sz w:val="24"/>
          <w:szCs w:val="24"/>
          <w:u w:val="single"/>
          <w:rtl/>
        </w:rPr>
        <w:t>ניהול משא ומתן בסרק</w:t>
      </w:r>
      <w:r w:rsidR="00F92CCC">
        <w:rPr>
          <w:rFonts w:ascii="David" w:hAnsi="David" w:cs="David" w:hint="cs"/>
          <w:sz w:val="24"/>
          <w:szCs w:val="24"/>
          <w:u w:val="single"/>
          <w:rtl/>
        </w:rPr>
        <w:t xml:space="preserve">: </w:t>
      </w:r>
      <w:r w:rsidRPr="00F92CCC">
        <w:rPr>
          <w:rFonts w:ascii="David" w:hAnsi="David" w:cs="David" w:hint="cs"/>
          <w:sz w:val="24"/>
          <w:szCs w:val="24"/>
          <w:rtl/>
        </w:rPr>
        <w:t>קל בנין-</w:t>
      </w:r>
      <w:r w:rsidR="00EA35FB" w:rsidRPr="00F92CCC">
        <w:rPr>
          <w:rFonts w:ascii="David" w:hAnsi="David" w:cs="David" w:hint="cs"/>
          <w:sz w:val="24"/>
          <w:szCs w:val="24"/>
          <w:rtl/>
        </w:rPr>
        <w:t xml:space="preserve"> יצאו במכרז ולבסוף סגרו עם חברה אחרת</w:t>
      </w:r>
      <w:r w:rsidR="0060109E" w:rsidRPr="00F92CCC">
        <w:rPr>
          <w:rFonts w:ascii="David" w:hAnsi="David" w:cs="David" w:hint="cs"/>
          <w:sz w:val="24"/>
          <w:szCs w:val="24"/>
          <w:rtl/>
        </w:rPr>
        <w:t xml:space="preserve"> שלא השתתפה במכרז, הפרו את כללי המשחק של עצמם. </w:t>
      </w:r>
      <w:r w:rsidR="00D834AA" w:rsidRPr="00F92CCC">
        <w:rPr>
          <w:rFonts w:ascii="David" w:hAnsi="David" w:cs="David" w:hint="cs"/>
          <w:sz w:val="24"/>
          <w:szCs w:val="24"/>
          <w:rtl/>
        </w:rPr>
        <w:t>נתן יתרון לחברות שלא השתתפו בכך שלא היו צריכות להוציא כספי הסתמכות (ערבויות, עו"ד, שמאי</w:t>
      </w:r>
      <w:r w:rsidR="00F92CCC">
        <w:rPr>
          <w:rFonts w:ascii="David" w:hAnsi="David" w:cs="David" w:hint="cs"/>
          <w:sz w:val="24"/>
          <w:szCs w:val="24"/>
          <w:rtl/>
        </w:rPr>
        <w:t>)</w:t>
      </w:r>
      <w:r w:rsidR="00D834AA" w:rsidRPr="00F92CCC">
        <w:rPr>
          <w:rFonts w:ascii="David" w:hAnsi="David" w:cs="David" w:hint="cs"/>
          <w:sz w:val="24"/>
          <w:szCs w:val="24"/>
          <w:rtl/>
        </w:rPr>
        <w:t>.</w:t>
      </w:r>
    </w:p>
    <w:p w14:paraId="72047633" w14:textId="77777777" w:rsidR="006D0415" w:rsidRDefault="006D0415" w:rsidP="00F25827">
      <w:pPr>
        <w:spacing w:line="360" w:lineRule="auto"/>
        <w:jc w:val="center"/>
        <w:rPr>
          <w:rFonts w:ascii="David" w:hAnsi="David" w:cs="David"/>
          <w:b/>
          <w:bCs/>
          <w:sz w:val="24"/>
          <w:szCs w:val="24"/>
          <w:u w:val="single"/>
          <w:rtl/>
        </w:rPr>
      </w:pPr>
    </w:p>
    <w:p w14:paraId="50CA7BCA" w14:textId="30B38510" w:rsidR="00F92CCC" w:rsidRDefault="00EA35FB" w:rsidP="00F25827">
      <w:pPr>
        <w:spacing w:line="360" w:lineRule="auto"/>
        <w:jc w:val="center"/>
        <w:rPr>
          <w:rFonts w:ascii="David" w:hAnsi="David" w:cs="David"/>
          <w:b/>
          <w:bCs/>
          <w:sz w:val="24"/>
          <w:szCs w:val="24"/>
          <w:u w:val="single"/>
          <w:rtl/>
        </w:rPr>
      </w:pPr>
      <w:r w:rsidRPr="00F92CCC">
        <w:rPr>
          <w:rFonts w:ascii="David" w:hAnsi="David" w:cs="David" w:hint="cs"/>
          <w:b/>
          <w:bCs/>
          <w:sz w:val="24"/>
          <w:szCs w:val="24"/>
          <w:u w:val="single"/>
          <w:rtl/>
        </w:rPr>
        <w:lastRenderedPageBreak/>
        <w:t>סעדים:</w:t>
      </w:r>
    </w:p>
    <w:p w14:paraId="67B87F23" w14:textId="7CB1BC69" w:rsidR="00F92CCC" w:rsidRPr="00F92CCC" w:rsidRDefault="00D834AA" w:rsidP="00F25827">
      <w:pPr>
        <w:pStyle w:val="a3"/>
        <w:numPr>
          <w:ilvl w:val="0"/>
          <w:numId w:val="21"/>
        </w:numPr>
        <w:spacing w:line="360" w:lineRule="auto"/>
        <w:rPr>
          <w:rFonts w:ascii="David" w:hAnsi="David" w:cs="David"/>
          <w:b/>
          <w:bCs/>
          <w:sz w:val="24"/>
          <w:szCs w:val="24"/>
          <w:u w:val="single"/>
        </w:rPr>
      </w:pPr>
      <w:r w:rsidRPr="00F92CCC">
        <w:rPr>
          <w:rFonts w:ascii="David" w:hAnsi="David" w:cs="David" w:hint="cs"/>
          <w:sz w:val="24"/>
          <w:szCs w:val="24"/>
          <w:rtl/>
        </w:rPr>
        <w:t>סעיף 12 מוגבל לפיצוי</w:t>
      </w:r>
      <w:r w:rsidR="00EA35FB" w:rsidRPr="00F92CCC">
        <w:rPr>
          <w:rFonts w:ascii="David" w:hAnsi="David" w:cs="David" w:hint="cs"/>
          <w:sz w:val="24"/>
          <w:szCs w:val="24"/>
          <w:rtl/>
        </w:rPr>
        <w:t xml:space="preserve"> שלילי:</w:t>
      </w:r>
      <w:r w:rsidRPr="00F92CCC">
        <w:rPr>
          <w:rFonts w:ascii="David" w:hAnsi="David" w:cs="David" w:hint="cs"/>
          <w:sz w:val="24"/>
          <w:szCs w:val="24"/>
          <w:rtl/>
        </w:rPr>
        <w:t xml:space="preserve"> </w:t>
      </w:r>
      <w:r w:rsidR="00EA35FB" w:rsidRPr="00F92CCC">
        <w:rPr>
          <w:rFonts w:ascii="David" w:hAnsi="David" w:cs="David" w:hint="cs"/>
          <w:sz w:val="24"/>
          <w:szCs w:val="24"/>
          <w:rtl/>
        </w:rPr>
        <w:t xml:space="preserve">ניהול מו"מ, אך </w:t>
      </w:r>
      <w:r w:rsidR="00F92CCC" w:rsidRPr="0089484E">
        <w:rPr>
          <w:rFonts w:ascii="David" w:hAnsi="David" w:cs="David" w:hint="cs"/>
          <w:b/>
          <w:bCs/>
          <w:color w:val="FF0000"/>
          <w:sz w:val="24"/>
          <w:szCs w:val="24"/>
          <w:rtl/>
        </w:rPr>
        <w:t>יש לשים לב</w:t>
      </w:r>
      <w:r w:rsidR="00F92CCC" w:rsidRPr="0089484E">
        <w:rPr>
          <w:rFonts w:ascii="David" w:hAnsi="David" w:cs="David" w:hint="cs"/>
          <w:color w:val="FF0000"/>
          <w:sz w:val="24"/>
          <w:szCs w:val="24"/>
          <w:rtl/>
        </w:rPr>
        <w:t xml:space="preserve"> </w:t>
      </w:r>
      <w:r w:rsidR="00F92CCC" w:rsidRPr="00F92CCC">
        <w:rPr>
          <w:rFonts w:ascii="David" w:hAnsi="David" w:cs="David" w:hint="cs"/>
          <w:sz w:val="24"/>
          <w:szCs w:val="24"/>
          <w:rtl/>
        </w:rPr>
        <w:t>ש</w:t>
      </w:r>
      <w:r w:rsidR="00EA35FB" w:rsidRPr="00F92CCC">
        <w:rPr>
          <w:rFonts w:ascii="David" w:hAnsi="David" w:cs="David" w:hint="cs"/>
          <w:sz w:val="24"/>
          <w:szCs w:val="24"/>
          <w:rtl/>
        </w:rPr>
        <w:t>פיצו</w:t>
      </w:r>
      <w:r w:rsidR="00F92CCC" w:rsidRPr="00F92CCC">
        <w:rPr>
          <w:rFonts w:ascii="David" w:hAnsi="David" w:cs="David" w:hint="cs"/>
          <w:sz w:val="24"/>
          <w:szCs w:val="24"/>
          <w:rtl/>
        </w:rPr>
        <w:t>י</w:t>
      </w:r>
      <w:r w:rsidR="00EA35FB" w:rsidRPr="00F92CCC">
        <w:rPr>
          <w:rFonts w:ascii="David" w:hAnsi="David" w:cs="David" w:hint="cs"/>
          <w:sz w:val="24"/>
          <w:szCs w:val="24"/>
          <w:rtl/>
        </w:rPr>
        <w:t xml:space="preserve"> שלילי יכול להיות גם על </w:t>
      </w:r>
      <w:r w:rsidR="00EA35FB" w:rsidRPr="00F92CCC">
        <w:rPr>
          <w:rFonts w:ascii="David" w:hAnsi="David" w:cs="David" w:hint="cs"/>
          <w:sz w:val="24"/>
          <w:szCs w:val="24"/>
          <w:u w:val="single"/>
          <w:rtl/>
        </w:rPr>
        <w:t>הפסד עסקאות</w:t>
      </w:r>
      <w:r w:rsidR="00F92CCC" w:rsidRPr="00F92CCC">
        <w:rPr>
          <w:rFonts w:ascii="David" w:hAnsi="David" w:cs="David" w:hint="cs"/>
          <w:sz w:val="24"/>
          <w:szCs w:val="24"/>
          <w:rtl/>
        </w:rPr>
        <w:t xml:space="preserve"> </w:t>
      </w:r>
      <w:r w:rsidR="00EA35FB" w:rsidRPr="00F92CCC">
        <w:rPr>
          <w:rFonts w:ascii="David" w:hAnsi="David" w:cs="David" w:hint="cs"/>
          <w:sz w:val="24"/>
          <w:szCs w:val="24"/>
          <w:rtl/>
        </w:rPr>
        <w:t>עתידיות עקב ההסתמכות.</w:t>
      </w:r>
      <w:r w:rsidR="00F92CCC" w:rsidRPr="00F92CCC">
        <w:rPr>
          <w:rFonts w:ascii="David" w:hAnsi="David" w:cs="David" w:hint="cs"/>
          <w:sz w:val="24"/>
          <w:szCs w:val="24"/>
          <w:rtl/>
        </w:rPr>
        <w:t xml:space="preserve"> </w:t>
      </w:r>
      <w:r w:rsidR="0089484E">
        <w:rPr>
          <w:rFonts w:ascii="David" w:hAnsi="David" w:cs="David" w:hint="cs"/>
          <w:sz w:val="24"/>
          <w:szCs w:val="24"/>
          <w:rtl/>
        </w:rPr>
        <w:t>עקב פסיקה,</w:t>
      </w:r>
      <w:r w:rsidRPr="00F92CCC">
        <w:rPr>
          <w:rFonts w:ascii="David" w:hAnsi="David" w:cs="David" w:hint="cs"/>
          <w:sz w:val="24"/>
          <w:szCs w:val="24"/>
          <w:rtl/>
        </w:rPr>
        <w:t xml:space="preserve"> סעיף 12 </w:t>
      </w:r>
      <w:r w:rsidR="00EA35FB" w:rsidRPr="00F92CCC">
        <w:rPr>
          <w:rFonts w:ascii="David" w:hAnsi="David" w:cs="David" w:hint="cs"/>
          <w:sz w:val="24"/>
          <w:szCs w:val="24"/>
          <w:rtl/>
        </w:rPr>
        <w:t>הורחב לפיצויים</w:t>
      </w:r>
      <w:r w:rsidR="00EA35FB" w:rsidRPr="00F92CCC">
        <w:rPr>
          <w:rFonts w:ascii="David" w:hAnsi="David" w:cs="David" w:hint="cs"/>
          <w:b/>
          <w:bCs/>
          <w:sz w:val="24"/>
          <w:szCs w:val="24"/>
          <w:rtl/>
        </w:rPr>
        <w:t xml:space="preserve"> חיוביים</w:t>
      </w:r>
      <w:r w:rsidR="00F92CCC" w:rsidRPr="00F92CCC">
        <w:rPr>
          <w:rFonts w:ascii="David" w:hAnsi="David" w:cs="David" w:hint="cs"/>
          <w:sz w:val="24"/>
          <w:szCs w:val="24"/>
          <w:rtl/>
        </w:rPr>
        <w:t xml:space="preserve"> (קל בנין)</w:t>
      </w:r>
      <w:r w:rsidR="00EA35FB" w:rsidRPr="00F92CCC">
        <w:rPr>
          <w:rFonts w:ascii="David" w:hAnsi="David" w:cs="David" w:hint="cs"/>
          <w:sz w:val="24"/>
          <w:szCs w:val="24"/>
          <w:rtl/>
        </w:rPr>
        <w:t xml:space="preserve"> וגם </w:t>
      </w:r>
      <w:r w:rsidR="00EA35FB" w:rsidRPr="00F92CCC">
        <w:rPr>
          <w:rFonts w:ascii="David" w:hAnsi="David" w:cs="David" w:hint="cs"/>
          <w:b/>
          <w:bCs/>
          <w:sz w:val="24"/>
          <w:szCs w:val="24"/>
          <w:rtl/>
        </w:rPr>
        <w:t>לאכיפה</w:t>
      </w:r>
      <w:r w:rsidR="00F92CCC">
        <w:rPr>
          <w:rFonts w:ascii="David" w:hAnsi="David" w:cs="David" w:hint="cs"/>
          <w:b/>
          <w:bCs/>
          <w:sz w:val="24"/>
          <w:szCs w:val="24"/>
          <w:rtl/>
        </w:rPr>
        <w:t>.</w:t>
      </w:r>
    </w:p>
    <w:p w14:paraId="7AD328BC" w14:textId="77777777" w:rsidR="00FE1913" w:rsidRDefault="00D834AA" w:rsidP="00F25827">
      <w:pPr>
        <w:pStyle w:val="a3"/>
        <w:numPr>
          <w:ilvl w:val="0"/>
          <w:numId w:val="21"/>
        </w:numPr>
        <w:spacing w:line="360" w:lineRule="auto"/>
        <w:rPr>
          <w:rFonts w:ascii="David" w:hAnsi="David" w:cs="David"/>
          <w:b/>
          <w:bCs/>
          <w:sz w:val="24"/>
          <w:szCs w:val="24"/>
          <w:u w:val="single"/>
        </w:rPr>
      </w:pPr>
      <w:r w:rsidRPr="00F92CCC">
        <w:rPr>
          <w:rFonts w:ascii="David" w:hAnsi="David" w:cs="David" w:hint="cs"/>
          <w:sz w:val="24"/>
          <w:szCs w:val="24"/>
          <w:rtl/>
        </w:rPr>
        <w:t>היחס</w:t>
      </w:r>
      <w:r w:rsidR="00EA35FB" w:rsidRPr="00F92CCC">
        <w:rPr>
          <w:rFonts w:ascii="David" w:hAnsi="David" w:cs="David" w:hint="cs"/>
          <w:sz w:val="24"/>
          <w:szCs w:val="24"/>
          <w:rtl/>
        </w:rPr>
        <w:t xml:space="preserve"> בין ס</w:t>
      </w:r>
      <w:r w:rsidRPr="00F92CCC">
        <w:rPr>
          <w:rFonts w:ascii="David" w:hAnsi="David" w:cs="David" w:hint="cs"/>
          <w:sz w:val="24"/>
          <w:szCs w:val="24"/>
          <w:rtl/>
        </w:rPr>
        <w:t>ע</w:t>
      </w:r>
      <w:r w:rsidR="00EA35FB" w:rsidRPr="00F92CCC">
        <w:rPr>
          <w:rFonts w:ascii="David" w:hAnsi="David" w:cs="David" w:hint="cs"/>
          <w:sz w:val="24"/>
          <w:szCs w:val="24"/>
          <w:rtl/>
        </w:rPr>
        <w:t>יף 12 וסעיף 8 לחוק המקרקעין</w:t>
      </w:r>
      <w:r w:rsidRPr="00F92CCC">
        <w:rPr>
          <w:rFonts w:ascii="David" w:hAnsi="David" w:cs="David" w:hint="cs"/>
          <w:sz w:val="24"/>
          <w:szCs w:val="24"/>
          <w:rtl/>
        </w:rPr>
        <w:t xml:space="preserve"> (דרישת כתב </w:t>
      </w:r>
      <w:r w:rsidRPr="00F92CCC">
        <w:rPr>
          <w:rFonts w:ascii="David" w:hAnsi="David" w:cs="David" w:hint="cs"/>
          <w:b/>
          <w:bCs/>
          <w:sz w:val="24"/>
          <w:szCs w:val="24"/>
          <w:rtl/>
        </w:rPr>
        <w:t>מהותית</w:t>
      </w:r>
      <w:r w:rsidRPr="00F92CCC">
        <w:rPr>
          <w:rFonts w:ascii="David" w:hAnsi="David" w:cs="David" w:hint="cs"/>
          <w:sz w:val="24"/>
          <w:szCs w:val="24"/>
          <w:rtl/>
        </w:rPr>
        <w:t>)</w:t>
      </w:r>
      <w:r w:rsidR="00EA35FB" w:rsidRPr="00F92CCC">
        <w:rPr>
          <w:rFonts w:ascii="David" w:hAnsi="David" w:cs="David" w:hint="cs"/>
          <w:sz w:val="24"/>
          <w:szCs w:val="24"/>
          <w:rtl/>
        </w:rPr>
        <w:t>.</w:t>
      </w:r>
      <w:r w:rsidR="00EA35FB" w:rsidRPr="00F92CCC">
        <w:rPr>
          <w:rFonts w:ascii="David" w:hAnsi="David" w:cs="David"/>
          <w:sz w:val="24"/>
          <w:szCs w:val="24"/>
          <w:rtl/>
        </w:rPr>
        <w:br/>
      </w:r>
      <w:r w:rsidR="00EA35FB" w:rsidRPr="0089484E">
        <w:rPr>
          <w:rFonts w:ascii="David" w:hAnsi="David" w:cs="David" w:hint="cs"/>
          <w:b/>
          <w:bCs/>
          <w:sz w:val="24"/>
          <w:szCs w:val="24"/>
          <w:rtl/>
        </w:rPr>
        <w:t>קלמר נגד גיא</w:t>
      </w:r>
      <w:r w:rsidRPr="00F92CCC">
        <w:rPr>
          <w:rFonts w:ascii="David" w:hAnsi="David" w:cs="David" w:hint="cs"/>
          <w:sz w:val="24"/>
          <w:szCs w:val="24"/>
          <w:rtl/>
        </w:rPr>
        <w:t xml:space="preserve"> (עסקת קומבינציה)</w:t>
      </w:r>
      <w:r w:rsidR="00EA35FB" w:rsidRPr="00F92CCC">
        <w:rPr>
          <w:rFonts w:ascii="David" w:hAnsi="David" w:cs="David" w:hint="cs"/>
          <w:sz w:val="24"/>
          <w:szCs w:val="24"/>
          <w:rtl/>
        </w:rPr>
        <w:t>.</w:t>
      </w:r>
      <w:r w:rsidR="00D04C21" w:rsidRPr="00F92CCC">
        <w:rPr>
          <w:rFonts w:ascii="David" w:hAnsi="David" w:cs="David"/>
          <w:sz w:val="24"/>
          <w:szCs w:val="24"/>
          <w:rtl/>
        </w:rPr>
        <w:br/>
      </w:r>
      <w:r w:rsidR="00D04C21" w:rsidRPr="00F92CCC">
        <w:rPr>
          <w:rFonts w:ascii="David" w:hAnsi="David" w:cs="David" w:hint="cs"/>
          <w:sz w:val="24"/>
          <w:szCs w:val="24"/>
          <w:u w:val="single"/>
          <w:rtl/>
        </w:rPr>
        <w:t>ברק</w:t>
      </w:r>
      <w:r w:rsidR="00D04C21" w:rsidRPr="00F92CCC">
        <w:rPr>
          <w:rFonts w:ascii="David" w:hAnsi="David" w:cs="David" w:hint="cs"/>
          <w:sz w:val="24"/>
          <w:szCs w:val="24"/>
          <w:rtl/>
        </w:rPr>
        <w:t xml:space="preserve">- תו"ל מתעלה על </w:t>
      </w:r>
      <w:r w:rsidRPr="00F92CCC">
        <w:rPr>
          <w:rFonts w:ascii="David" w:hAnsi="David" w:cs="David" w:hint="cs"/>
          <w:sz w:val="24"/>
          <w:szCs w:val="24"/>
          <w:rtl/>
        </w:rPr>
        <w:t>חובת כתב ב</w:t>
      </w:r>
      <w:r w:rsidR="00D04C21" w:rsidRPr="00F92CCC">
        <w:rPr>
          <w:rFonts w:ascii="David" w:hAnsi="David" w:cs="David" w:hint="cs"/>
          <w:sz w:val="24"/>
          <w:szCs w:val="24"/>
          <w:rtl/>
        </w:rPr>
        <w:t>מקרקעין.</w:t>
      </w:r>
      <w:r w:rsidR="00D04C21" w:rsidRPr="00F92CCC">
        <w:rPr>
          <w:rFonts w:ascii="David" w:hAnsi="David" w:cs="David"/>
          <w:sz w:val="24"/>
          <w:szCs w:val="24"/>
          <w:rtl/>
        </w:rPr>
        <w:br/>
      </w:r>
      <w:r w:rsidR="00D04C21" w:rsidRPr="00F92CCC">
        <w:rPr>
          <w:rFonts w:ascii="David" w:hAnsi="David" w:cs="David" w:hint="cs"/>
          <w:sz w:val="24"/>
          <w:szCs w:val="24"/>
          <w:u w:val="single"/>
          <w:rtl/>
        </w:rPr>
        <w:t>זמיר</w:t>
      </w:r>
      <w:r w:rsidR="00D04C21" w:rsidRPr="00F92CCC">
        <w:rPr>
          <w:rFonts w:ascii="David" w:hAnsi="David" w:cs="David" w:hint="cs"/>
          <w:sz w:val="24"/>
          <w:szCs w:val="24"/>
          <w:rtl/>
        </w:rPr>
        <w:t xml:space="preserve">- </w:t>
      </w:r>
      <w:r w:rsidRPr="00F92CCC">
        <w:rPr>
          <w:rFonts w:ascii="David" w:hAnsi="David" w:cs="David" w:hint="cs"/>
          <w:sz w:val="24"/>
          <w:szCs w:val="24"/>
          <w:rtl/>
        </w:rPr>
        <w:t>מתבסס על</w:t>
      </w:r>
      <w:r w:rsidR="00D04C21" w:rsidRPr="00F92CCC">
        <w:rPr>
          <w:rFonts w:ascii="David" w:hAnsi="David" w:cs="David" w:hint="cs"/>
          <w:sz w:val="24"/>
          <w:szCs w:val="24"/>
          <w:rtl/>
        </w:rPr>
        <w:t xml:space="preserve"> עובדות</w:t>
      </w:r>
      <w:r w:rsidRPr="00F92CCC">
        <w:rPr>
          <w:rFonts w:ascii="David" w:hAnsi="David" w:cs="David" w:hint="cs"/>
          <w:sz w:val="24"/>
          <w:szCs w:val="24"/>
          <w:rtl/>
        </w:rPr>
        <w:t xml:space="preserve"> נוספות</w:t>
      </w:r>
      <w:r w:rsidR="00D04C21" w:rsidRPr="00F92CCC">
        <w:rPr>
          <w:rFonts w:ascii="David" w:hAnsi="David" w:cs="David" w:hint="cs"/>
          <w:sz w:val="24"/>
          <w:szCs w:val="24"/>
          <w:rtl/>
        </w:rPr>
        <w:t xml:space="preserve"> בשטח</w:t>
      </w:r>
      <w:r w:rsidRPr="00F92CCC">
        <w:rPr>
          <w:rFonts w:ascii="David" w:hAnsi="David" w:cs="David" w:hint="cs"/>
          <w:sz w:val="24"/>
          <w:szCs w:val="24"/>
          <w:rtl/>
        </w:rPr>
        <w:t xml:space="preserve"> שהתקיימו ולכן אין דרישת כתב</w:t>
      </w:r>
      <w:r w:rsidR="00D04C21" w:rsidRPr="00F92CCC">
        <w:rPr>
          <w:rFonts w:ascii="David" w:hAnsi="David" w:cs="David" w:hint="cs"/>
          <w:sz w:val="24"/>
          <w:szCs w:val="24"/>
          <w:rtl/>
        </w:rPr>
        <w:t>.</w:t>
      </w:r>
      <w:r w:rsidRPr="00F92CCC">
        <w:rPr>
          <w:rFonts w:ascii="David" w:hAnsi="David" w:cs="David"/>
          <w:sz w:val="24"/>
          <w:szCs w:val="24"/>
          <w:rtl/>
        </w:rPr>
        <w:br/>
      </w:r>
      <w:r w:rsidRPr="00F92CCC">
        <w:rPr>
          <w:rFonts w:ascii="David" w:hAnsi="David" w:cs="David" w:hint="cs"/>
          <w:sz w:val="24"/>
          <w:szCs w:val="24"/>
          <w:rtl/>
        </w:rPr>
        <w:t xml:space="preserve">כאן ניתן לראות שסעיף 12 לא רק התרחב לאכיפה ופיצויים חיוביים הוא גם מתגבר על דרישות אחרות בדיני חוזים (דרישת כתב). </w:t>
      </w:r>
      <w:r w:rsidR="00EA35FB" w:rsidRPr="00F92CCC">
        <w:rPr>
          <w:rFonts w:ascii="David" w:hAnsi="David" w:cs="David"/>
          <w:sz w:val="24"/>
          <w:szCs w:val="24"/>
          <w:rtl/>
        </w:rPr>
        <w:br/>
      </w:r>
    </w:p>
    <w:p w14:paraId="22B3CF28" w14:textId="77777777" w:rsidR="006D0415" w:rsidRDefault="00E37F5B" w:rsidP="00F25827">
      <w:pPr>
        <w:spacing w:line="360" w:lineRule="auto"/>
        <w:ind w:left="180"/>
        <w:jc w:val="center"/>
        <w:rPr>
          <w:rFonts w:ascii="David" w:hAnsi="David" w:cs="David"/>
          <w:b/>
          <w:bCs/>
          <w:sz w:val="24"/>
          <w:szCs w:val="24"/>
          <w:u w:val="single"/>
          <w:rtl/>
        </w:rPr>
      </w:pPr>
      <w:r w:rsidRPr="00FE1913">
        <w:rPr>
          <w:rFonts w:ascii="David" w:hAnsi="David" w:cs="David" w:hint="cs"/>
          <w:b/>
          <w:bCs/>
          <w:sz w:val="28"/>
          <w:szCs w:val="28"/>
          <w:u w:val="single"/>
          <w:rtl/>
        </w:rPr>
        <w:t>תרופות בשל הפרת חוזה מבוא ואכיפה</w:t>
      </w:r>
    </w:p>
    <w:p w14:paraId="7AB05844" w14:textId="5AB667AA" w:rsidR="00CD30A2" w:rsidRPr="00FE1913" w:rsidRDefault="00E37F5B" w:rsidP="00F25827">
      <w:pPr>
        <w:spacing w:line="360" w:lineRule="auto"/>
        <w:ind w:left="180"/>
        <w:rPr>
          <w:rFonts w:ascii="David" w:hAnsi="David" w:cs="David"/>
          <w:b/>
          <w:bCs/>
          <w:sz w:val="24"/>
          <w:szCs w:val="24"/>
          <w:u w:val="single"/>
          <w:rtl/>
        </w:rPr>
      </w:pPr>
      <w:r w:rsidRPr="00FE1913">
        <w:rPr>
          <w:rFonts w:ascii="David" w:hAnsi="David" w:cs="David" w:hint="cs"/>
          <w:sz w:val="24"/>
          <w:szCs w:val="24"/>
          <w:rtl/>
        </w:rPr>
        <w:t>דיני ההפרה מסבירים לנו את החשיבות הבסיסית של דיני החוזים מלכתחילה.</w:t>
      </w:r>
      <w:r w:rsidRPr="00FE1913">
        <w:rPr>
          <w:rFonts w:ascii="David" w:hAnsi="David" w:cs="David"/>
          <w:sz w:val="24"/>
          <w:szCs w:val="24"/>
          <w:rtl/>
        </w:rPr>
        <w:br/>
      </w:r>
      <w:r w:rsidRPr="00FE1913">
        <w:rPr>
          <w:rFonts w:ascii="David" w:hAnsi="David" w:cs="David" w:hint="cs"/>
          <w:sz w:val="24"/>
          <w:szCs w:val="24"/>
          <w:rtl/>
        </w:rPr>
        <w:t>תרופות כלליות: ביטול והשבה, אכיפה, פיצויים.</w:t>
      </w:r>
      <w:r w:rsidRPr="00FE1913">
        <w:rPr>
          <w:rFonts w:ascii="David" w:hAnsi="David" w:cs="David"/>
          <w:sz w:val="24"/>
          <w:szCs w:val="24"/>
          <w:rtl/>
        </w:rPr>
        <w:br/>
      </w:r>
      <w:r w:rsidRPr="00FE1913">
        <w:rPr>
          <w:rFonts w:ascii="David" w:hAnsi="David" w:cs="David" w:hint="cs"/>
          <w:sz w:val="24"/>
          <w:szCs w:val="24"/>
          <w:u w:val="single"/>
          <w:rtl/>
        </w:rPr>
        <w:t>יש תרופות נוספות:</w:t>
      </w:r>
    </w:p>
    <w:p w14:paraId="1ADF44D5" w14:textId="0630E9FB" w:rsidR="00CD30A2" w:rsidRDefault="00E37F5B" w:rsidP="00F25827">
      <w:pPr>
        <w:pStyle w:val="a3"/>
        <w:numPr>
          <w:ilvl w:val="0"/>
          <w:numId w:val="15"/>
        </w:numPr>
        <w:spacing w:line="360" w:lineRule="auto"/>
        <w:rPr>
          <w:rFonts w:ascii="David" w:hAnsi="David" w:cs="David"/>
          <w:sz w:val="24"/>
          <w:szCs w:val="24"/>
        </w:rPr>
      </w:pPr>
      <w:r w:rsidRPr="00CD30A2">
        <w:rPr>
          <w:rFonts w:ascii="David" w:hAnsi="David" w:cs="David" w:hint="cs"/>
          <w:sz w:val="24"/>
          <w:szCs w:val="24"/>
          <w:rtl/>
        </w:rPr>
        <w:t>סעד העיכבון ס</w:t>
      </w:r>
      <w:r w:rsidR="00560EE6">
        <w:rPr>
          <w:rFonts w:ascii="David" w:hAnsi="David" w:cs="David" w:hint="cs"/>
          <w:sz w:val="24"/>
          <w:szCs w:val="24"/>
          <w:rtl/>
        </w:rPr>
        <w:t xml:space="preserve">' </w:t>
      </w:r>
      <w:r w:rsidRPr="00CD30A2">
        <w:rPr>
          <w:rFonts w:ascii="David" w:hAnsi="David" w:cs="David" w:hint="cs"/>
          <w:sz w:val="24"/>
          <w:szCs w:val="24"/>
          <w:rtl/>
        </w:rPr>
        <w:t xml:space="preserve">19 לחוק </w:t>
      </w:r>
      <w:r w:rsidR="00560EE6">
        <w:rPr>
          <w:rFonts w:ascii="David" w:hAnsi="David" w:cs="David" w:hint="cs"/>
          <w:sz w:val="24"/>
          <w:szCs w:val="24"/>
          <w:rtl/>
        </w:rPr>
        <w:t>ה</w:t>
      </w:r>
      <w:r w:rsidRPr="00CD30A2">
        <w:rPr>
          <w:rFonts w:ascii="David" w:hAnsi="David" w:cs="David" w:hint="cs"/>
          <w:sz w:val="24"/>
          <w:szCs w:val="24"/>
          <w:rtl/>
        </w:rPr>
        <w:t>חוזים תרופות : זכות של צד לחוזה לעכב אצלו נכס שנמצא ברשותו אבל שייך לצד השני עד שהצד השני ישלים את החיובים החוזיים שלו.</w:t>
      </w:r>
    </w:p>
    <w:p w14:paraId="0681DFC5" w14:textId="12FE76DF" w:rsidR="00CD30A2" w:rsidRDefault="00E37F5B" w:rsidP="00F25827">
      <w:pPr>
        <w:pStyle w:val="a3"/>
        <w:numPr>
          <w:ilvl w:val="0"/>
          <w:numId w:val="15"/>
        </w:numPr>
        <w:spacing w:line="360" w:lineRule="auto"/>
        <w:rPr>
          <w:rFonts w:ascii="David" w:hAnsi="David" w:cs="David"/>
          <w:sz w:val="24"/>
          <w:szCs w:val="24"/>
        </w:rPr>
      </w:pPr>
      <w:r w:rsidRPr="00CD30A2">
        <w:rPr>
          <w:rFonts w:ascii="David" w:hAnsi="David" w:cs="David" w:hint="cs"/>
          <w:sz w:val="24"/>
          <w:szCs w:val="24"/>
          <w:rtl/>
        </w:rPr>
        <w:t>קיזוז- ס</w:t>
      </w:r>
      <w:r w:rsidR="00560EE6">
        <w:rPr>
          <w:rFonts w:ascii="David" w:hAnsi="David" w:cs="David" w:hint="cs"/>
          <w:sz w:val="24"/>
          <w:szCs w:val="24"/>
          <w:rtl/>
        </w:rPr>
        <w:t>'</w:t>
      </w:r>
      <w:r w:rsidRPr="00CD30A2">
        <w:rPr>
          <w:rFonts w:ascii="David" w:hAnsi="David" w:cs="David" w:hint="cs"/>
          <w:sz w:val="24"/>
          <w:szCs w:val="24"/>
          <w:rtl/>
        </w:rPr>
        <w:t xml:space="preserve"> 20 לחוק </w:t>
      </w:r>
      <w:r w:rsidR="00560EE6">
        <w:rPr>
          <w:rFonts w:ascii="David" w:hAnsi="David" w:cs="David" w:hint="cs"/>
          <w:sz w:val="24"/>
          <w:szCs w:val="24"/>
          <w:rtl/>
        </w:rPr>
        <w:t xml:space="preserve">החוזים </w:t>
      </w:r>
      <w:r w:rsidRPr="00CD30A2">
        <w:rPr>
          <w:rFonts w:ascii="David" w:hAnsi="David" w:cs="David" w:hint="cs"/>
          <w:sz w:val="24"/>
          <w:szCs w:val="24"/>
          <w:rtl/>
        </w:rPr>
        <w:t xml:space="preserve">תרופות: צד לחוזה שמחזיק כסף </w:t>
      </w:r>
      <w:r w:rsidR="00560EE6">
        <w:rPr>
          <w:rFonts w:ascii="David" w:hAnsi="David" w:cs="David" w:hint="cs"/>
          <w:sz w:val="24"/>
          <w:szCs w:val="24"/>
          <w:rtl/>
        </w:rPr>
        <w:t>ש</w:t>
      </w:r>
      <w:r w:rsidRPr="00CD30A2">
        <w:rPr>
          <w:rFonts w:ascii="David" w:hAnsi="David" w:cs="David" w:hint="cs"/>
          <w:sz w:val="24"/>
          <w:szCs w:val="24"/>
          <w:rtl/>
        </w:rPr>
        <w:t xml:space="preserve">שייך לצד השני ויש </w:t>
      </w:r>
      <w:r w:rsidR="00560EE6">
        <w:rPr>
          <w:rFonts w:ascii="David" w:hAnsi="David" w:cs="David" w:hint="cs"/>
          <w:sz w:val="24"/>
          <w:szCs w:val="24"/>
          <w:rtl/>
        </w:rPr>
        <w:t xml:space="preserve">איזשהם </w:t>
      </w:r>
      <w:r w:rsidRPr="00CD30A2">
        <w:rPr>
          <w:rFonts w:ascii="David" w:hAnsi="David" w:cs="David" w:hint="cs"/>
          <w:sz w:val="24"/>
          <w:szCs w:val="24"/>
          <w:rtl/>
        </w:rPr>
        <w:t>חובות הדדיים</w:t>
      </w:r>
      <w:r w:rsidR="00560EE6">
        <w:rPr>
          <w:rFonts w:ascii="David" w:hAnsi="David" w:cs="David" w:hint="cs"/>
          <w:sz w:val="24"/>
          <w:szCs w:val="24"/>
          <w:rtl/>
        </w:rPr>
        <w:t>,</w:t>
      </w:r>
      <w:r w:rsidRPr="00CD30A2">
        <w:rPr>
          <w:rFonts w:ascii="David" w:hAnsi="David" w:cs="David" w:hint="cs"/>
          <w:sz w:val="24"/>
          <w:szCs w:val="24"/>
          <w:rtl/>
        </w:rPr>
        <w:t xml:space="preserve"> </w:t>
      </w:r>
      <w:r w:rsidR="00560EE6">
        <w:rPr>
          <w:rFonts w:ascii="David" w:hAnsi="David" w:cs="David" w:hint="cs"/>
          <w:sz w:val="24"/>
          <w:szCs w:val="24"/>
          <w:rtl/>
        </w:rPr>
        <w:t>רשאי לקזז את הסכום שהוא חייב לשלם מהסכום שהוא צריך לקבל.</w:t>
      </w:r>
    </w:p>
    <w:p w14:paraId="4E19AA76" w14:textId="20EF6FDE" w:rsidR="00CD30A2" w:rsidRDefault="00E37F5B" w:rsidP="00F25827">
      <w:pPr>
        <w:pStyle w:val="a3"/>
        <w:numPr>
          <w:ilvl w:val="0"/>
          <w:numId w:val="15"/>
        </w:numPr>
        <w:spacing w:line="360" w:lineRule="auto"/>
        <w:rPr>
          <w:rFonts w:ascii="David" w:hAnsi="David" w:cs="David"/>
          <w:sz w:val="24"/>
          <w:szCs w:val="24"/>
        </w:rPr>
      </w:pPr>
      <w:r w:rsidRPr="00CD30A2">
        <w:rPr>
          <w:rFonts w:ascii="David" w:hAnsi="David" w:cs="David" w:hint="cs"/>
          <w:sz w:val="24"/>
          <w:szCs w:val="24"/>
          <w:rtl/>
        </w:rPr>
        <w:t>ניכוי מחיר- סעיף 28 חוק המכר</w:t>
      </w:r>
      <w:r w:rsidR="00560EE6">
        <w:rPr>
          <w:rFonts w:ascii="David" w:hAnsi="David" w:cs="David" w:hint="cs"/>
          <w:sz w:val="24"/>
          <w:szCs w:val="24"/>
          <w:rtl/>
        </w:rPr>
        <w:t>:</w:t>
      </w:r>
      <w:r w:rsidRPr="00CD30A2">
        <w:rPr>
          <w:rFonts w:ascii="David" w:hAnsi="David" w:cs="David" w:hint="cs"/>
          <w:sz w:val="24"/>
          <w:szCs w:val="24"/>
          <w:rtl/>
        </w:rPr>
        <w:t xml:space="preserve"> אם מוכר מכר </w:t>
      </w:r>
      <w:r w:rsidR="00560EE6">
        <w:rPr>
          <w:rFonts w:ascii="David" w:hAnsi="David" w:cs="David" w:hint="cs"/>
          <w:sz w:val="24"/>
          <w:szCs w:val="24"/>
          <w:rtl/>
        </w:rPr>
        <w:t>מוצר מסוים</w:t>
      </w:r>
      <w:r w:rsidRPr="00CD30A2">
        <w:rPr>
          <w:rFonts w:ascii="David" w:hAnsi="David" w:cs="David" w:hint="cs"/>
          <w:sz w:val="24"/>
          <w:szCs w:val="24"/>
          <w:rtl/>
        </w:rPr>
        <w:t xml:space="preserve"> ופרטי הממכר היו שונים</w:t>
      </w:r>
      <w:r w:rsidR="00560EE6">
        <w:rPr>
          <w:rFonts w:ascii="David" w:hAnsi="David" w:cs="David" w:hint="cs"/>
          <w:sz w:val="24"/>
          <w:szCs w:val="24"/>
          <w:rtl/>
        </w:rPr>
        <w:t xml:space="preserve"> (ועקב כך גם העלות)</w:t>
      </w:r>
      <w:r w:rsidRPr="00CD30A2">
        <w:rPr>
          <w:rFonts w:ascii="David" w:hAnsi="David" w:cs="David" w:hint="cs"/>
          <w:sz w:val="24"/>
          <w:szCs w:val="24"/>
          <w:rtl/>
        </w:rPr>
        <w:t>- הקונה יכול לקזז את המחיר לפי</w:t>
      </w:r>
      <w:r w:rsidR="00CD30A2" w:rsidRPr="00CD30A2">
        <w:rPr>
          <w:rFonts w:ascii="David" w:hAnsi="David" w:cs="David" w:hint="cs"/>
          <w:sz w:val="24"/>
          <w:szCs w:val="24"/>
          <w:rtl/>
        </w:rPr>
        <w:t xml:space="preserve"> </w:t>
      </w:r>
      <w:r w:rsidRPr="00CD30A2">
        <w:rPr>
          <w:rFonts w:ascii="David" w:hAnsi="David" w:cs="David" w:hint="cs"/>
          <w:sz w:val="24"/>
          <w:szCs w:val="24"/>
          <w:rtl/>
        </w:rPr>
        <w:t>שווי הנכס.</w:t>
      </w:r>
    </w:p>
    <w:p w14:paraId="790A5532" w14:textId="369593DD" w:rsidR="00E37F5B" w:rsidRDefault="00E37F5B" w:rsidP="00F25827">
      <w:pPr>
        <w:spacing w:line="360" w:lineRule="auto"/>
        <w:rPr>
          <w:rFonts w:ascii="David" w:hAnsi="David" w:cs="David"/>
          <w:sz w:val="24"/>
          <w:szCs w:val="24"/>
          <w:rtl/>
        </w:rPr>
      </w:pPr>
      <w:r w:rsidRPr="00CD30A2">
        <w:rPr>
          <w:rFonts w:ascii="David" w:hAnsi="David" w:cs="David" w:hint="cs"/>
          <w:sz w:val="24"/>
          <w:szCs w:val="24"/>
          <w:rtl/>
        </w:rPr>
        <w:t>אלו סעדים עצמיים- לא צריך ל</w:t>
      </w:r>
      <w:r w:rsidR="00CD30A2">
        <w:rPr>
          <w:rFonts w:ascii="David" w:hAnsi="David" w:cs="David" w:hint="cs"/>
          <w:sz w:val="24"/>
          <w:szCs w:val="24"/>
          <w:rtl/>
        </w:rPr>
        <w:t>פנות</w:t>
      </w:r>
      <w:r w:rsidRPr="00CD30A2">
        <w:rPr>
          <w:rFonts w:ascii="David" w:hAnsi="David" w:cs="David" w:hint="cs"/>
          <w:sz w:val="24"/>
          <w:szCs w:val="24"/>
          <w:rtl/>
        </w:rPr>
        <w:t xml:space="preserve"> </w:t>
      </w:r>
      <w:r w:rsidR="00CD30A2">
        <w:rPr>
          <w:rFonts w:ascii="David" w:hAnsi="David" w:cs="David" w:hint="cs"/>
          <w:sz w:val="24"/>
          <w:szCs w:val="24"/>
          <w:rtl/>
        </w:rPr>
        <w:t>ל</w:t>
      </w:r>
      <w:r w:rsidRPr="00CD30A2">
        <w:rPr>
          <w:rFonts w:ascii="David" w:hAnsi="David" w:cs="David" w:hint="cs"/>
          <w:sz w:val="24"/>
          <w:szCs w:val="24"/>
          <w:rtl/>
        </w:rPr>
        <w:t>בית המשפט</w:t>
      </w:r>
      <w:r w:rsidR="00CD30A2">
        <w:rPr>
          <w:rFonts w:ascii="David" w:hAnsi="David" w:cs="David" w:hint="cs"/>
          <w:sz w:val="24"/>
          <w:szCs w:val="24"/>
          <w:rtl/>
        </w:rPr>
        <w:t xml:space="preserve"> לבקש</w:t>
      </w:r>
      <w:r w:rsidRPr="00CD30A2">
        <w:rPr>
          <w:rFonts w:ascii="David" w:hAnsi="David" w:cs="David" w:hint="cs"/>
          <w:sz w:val="24"/>
          <w:szCs w:val="24"/>
          <w:rtl/>
        </w:rPr>
        <w:t xml:space="preserve">. אם </w:t>
      </w:r>
      <w:r w:rsidR="00CD30A2">
        <w:rPr>
          <w:rFonts w:ascii="David" w:hAnsi="David" w:cs="David" w:hint="cs"/>
          <w:sz w:val="24"/>
          <w:szCs w:val="24"/>
          <w:rtl/>
        </w:rPr>
        <w:t xml:space="preserve"> צד </w:t>
      </w:r>
      <w:r w:rsidRPr="00CD30A2">
        <w:rPr>
          <w:rFonts w:ascii="David" w:hAnsi="David" w:cs="David" w:hint="cs"/>
          <w:sz w:val="24"/>
          <w:szCs w:val="24"/>
          <w:rtl/>
        </w:rPr>
        <w:t xml:space="preserve">השתמש </w:t>
      </w:r>
      <w:proofErr w:type="spellStart"/>
      <w:r w:rsidRPr="00CD30A2">
        <w:rPr>
          <w:rFonts w:ascii="David" w:hAnsi="David" w:cs="David" w:hint="cs"/>
          <w:sz w:val="24"/>
          <w:szCs w:val="24"/>
          <w:rtl/>
        </w:rPr>
        <w:t>בסעדים</w:t>
      </w:r>
      <w:proofErr w:type="spellEnd"/>
      <w:r w:rsidRPr="00CD30A2">
        <w:rPr>
          <w:rFonts w:ascii="David" w:hAnsi="David" w:cs="David" w:hint="cs"/>
          <w:sz w:val="24"/>
          <w:szCs w:val="24"/>
          <w:rtl/>
        </w:rPr>
        <w:t xml:space="preserve"> אלו שלא כדין</w:t>
      </w:r>
      <w:r w:rsidR="00CD30A2">
        <w:rPr>
          <w:rFonts w:ascii="David" w:hAnsi="David" w:cs="David" w:hint="cs"/>
          <w:sz w:val="24"/>
          <w:szCs w:val="24"/>
          <w:rtl/>
        </w:rPr>
        <w:t>,</w:t>
      </w:r>
      <w:r w:rsidRPr="00CD30A2">
        <w:rPr>
          <w:rFonts w:ascii="David" w:hAnsi="David" w:cs="David" w:hint="cs"/>
          <w:sz w:val="24"/>
          <w:szCs w:val="24"/>
          <w:rtl/>
        </w:rPr>
        <w:t xml:space="preserve"> הצד השני עלול לתבוע אותו על הפרת חוזה.</w:t>
      </w:r>
      <w:r w:rsidR="0089484E">
        <w:rPr>
          <w:rFonts w:ascii="David" w:hAnsi="David" w:cs="David" w:hint="cs"/>
          <w:sz w:val="24"/>
          <w:szCs w:val="24"/>
          <w:rtl/>
        </w:rPr>
        <w:t xml:space="preserve"> </w:t>
      </w:r>
      <w:r w:rsidR="00CD30A2">
        <w:rPr>
          <w:rFonts w:ascii="David" w:hAnsi="David" w:cs="David" w:hint="cs"/>
          <w:sz w:val="24"/>
          <w:szCs w:val="24"/>
          <w:rtl/>
        </w:rPr>
        <w:t>ס</w:t>
      </w:r>
      <w:r w:rsidRPr="00CD30A2">
        <w:rPr>
          <w:rFonts w:ascii="David" w:hAnsi="David" w:cs="David" w:hint="cs"/>
          <w:sz w:val="24"/>
          <w:szCs w:val="24"/>
          <w:rtl/>
        </w:rPr>
        <w:t>עד ביטול- סעד עצמי</w:t>
      </w:r>
      <w:r w:rsidR="00560EE6">
        <w:rPr>
          <w:rFonts w:ascii="David" w:hAnsi="David" w:cs="David" w:hint="cs"/>
          <w:sz w:val="24"/>
          <w:szCs w:val="24"/>
          <w:rtl/>
        </w:rPr>
        <w:t>,</w:t>
      </w:r>
      <w:r w:rsidRPr="00CD30A2">
        <w:rPr>
          <w:rFonts w:ascii="David" w:hAnsi="David" w:cs="David" w:hint="cs"/>
          <w:sz w:val="24"/>
          <w:szCs w:val="24"/>
          <w:rtl/>
        </w:rPr>
        <w:t xml:space="preserve"> נפגע ההפרה מפעיל בעצמו. </w:t>
      </w:r>
      <w:r w:rsidRPr="00CE4F2B">
        <w:rPr>
          <w:rFonts w:ascii="David" w:hAnsi="David" w:cs="David" w:hint="cs"/>
          <w:sz w:val="24"/>
          <w:szCs w:val="24"/>
          <w:highlight w:val="yellow"/>
          <w:rtl/>
        </w:rPr>
        <w:t xml:space="preserve">הודעת ביטול שלא כדין, </w:t>
      </w:r>
      <w:r w:rsidRPr="00CE4F2B">
        <w:rPr>
          <w:rFonts w:ascii="David" w:hAnsi="David" w:cs="David" w:hint="cs"/>
          <w:b/>
          <w:bCs/>
          <w:sz w:val="24"/>
          <w:szCs w:val="24"/>
          <w:highlight w:val="yellow"/>
          <w:rtl/>
        </w:rPr>
        <w:t>היא הפרה של ההסכם</w:t>
      </w:r>
      <w:r w:rsidRPr="00CE4F2B">
        <w:rPr>
          <w:rFonts w:ascii="David" w:hAnsi="David" w:cs="David" w:hint="cs"/>
          <w:sz w:val="24"/>
          <w:szCs w:val="24"/>
          <w:highlight w:val="yellow"/>
          <w:rtl/>
        </w:rPr>
        <w:t>.</w:t>
      </w:r>
    </w:p>
    <w:p w14:paraId="32BEC448" w14:textId="77777777" w:rsidR="002C4C5D" w:rsidRDefault="00CD30A2" w:rsidP="00F25827">
      <w:pPr>
        <w:spacing w:line="360" w:lineRule="auto"/>
        <w:rPr>
          <w:rFonts w:ascii="David" w:hAnsi="David" w:cs="David"/>
          <w:sz w:val="24"/>
          <w:szCs w:val="24"/>
          <w:rtl/>
        </w:rPr>
      </w:pPr>
      <w:r w:rsidRPr="00CD30A2">
        <w:rPr>
          <w:rFonts w:ascii="David" w:hAnsi="David" w:cs="David" w:hint="cs"/>
          <w:b/>
          <w:bCs/>
          <w:sz w:val="24"/>
          <w:szCs w:val="24"/>
          <w:u w:val="single"/>
          <w:rtl/>
        </w:rPr>
        <w:t>ברירת קיום</w:t>
      </w:r>
      <w:r>
        <w:rPr>
          <w:rFonts w:ascii="David" w:hAnsi="David" w:cs="David" w:hint="cs"/>
          <w:b/>
          <w:bCs/>
          <w:sz w:val="24"/>
          <w:szCs w:val="24"/>
          <w:u w:val="single"/>
          <w:rtl/>
        </w:rPr>
        <w:t>- אפשרות (סעד) נוספת שקיימת לנפגע ההפרה.</w:t>
      </w:r>
      <w:r>
        <w:rPr>
          <w:rFonts w:ascii="David" w:hAnsi="David" w:cs="David"/>
          <w:b/>
          <w:bCs/>
          <w:sz w:val="24"/>
          <w:szCs w:val="24"/>
          <w:u w:val="single"/>
          <w:rtl/>
        </w:rPr>
        <w:br/>
      </w:r>
      <w:r>
        <w:rPr>
          <w:rFonts w:ascii="David" w:hAnsi="David" w:cs="David" w:hint="cs"/>
          <w:sz w:val="24"/>
          <w:szCs w:val="24"/>
          <w:rtl/>
        </w:rPr>
        <w:t>המשך חיוב החוזה באופן חד צדדי כדי לקבל את השכר המלא מהצד השני</w:t>
      </w:r>
      <w:r w:rsidR="0089484E">
        <w:rPr>
          <w:rFonts w:ascii="David" w:hAnsi="David" w:cs="David" w:hint="cs"/>
          <w:sz w:val="24"/>
          <w:szCs w:val="24"/>
          <w:rtl/>
        </w:rPr>
        <w:t xml:space="preserve">, סוג של </w:t>
      </w:r>
      <w:r>
        <w:rPr>
          <w:rFonts w:ascii="David" w:hAnsi="David" w:cs="David" w:hint="cs"/>
          <w:sz w:val="24"/>
          <w:szCs w:val="24"/>
          <w:rtl/>
        </w:rPr>
        <w:t>סעד אכיפה, לקבל את המשך התשלומים.</w:t>
      </w:r>
      <w:r w:rsidR="0089484E">
        <w:rPr>
          <w:rFonts w:ascii="David" w:hAnsi="David" w:cs="David" w:hint="cs"/>
          <w:sz w:val="24"/>
          <w:szCs w:val="24"/>
          <w:rtl/>
        </w:rPr>
        <w:t xml:space="preserve"> </w:t>
      </w:r>
      <w:r w:rsidR="009B6DCE">
        <w:rPr>
          <w:rFonts w:ascii="David" w:hAnsi="David" w:cs="David" w:hint="cs"/>
          <w:sz w:val="24"/>
          <w:szCs w:val="24"/>
          <w:rtl/>
        </w:rPr>
        <w:t xml:space="preserve">נפגע ההפרה יעדיף להשתמש בברירת קיום כשהחיובים שלו הם חיובים </w:t>
      </w:r>
      <w:r w:rsidR="009B6DCE" w:rsidRPr="0089484E">
        <w:rPr>
          <w:rFonts w:ascii="David" w:hAnsi="David" w:cs="David" w:hint="cs"/>
          <w:b/>
          <w:bCs/>
          <w:sz w:val="24"/>
          <w:szCs w:val="24"/>
          <w:rtl/>
        </w:rPr>
        <w:t>בפועל</w:t>
      </w:r>
      <w:r w:rsidR="009B6DCE">
        <w:rPr>
          <w:rFonts w:ascii="David" w:hAnsi="David" w:cs="David" w:hint="cs"/>
          <w:sz w:val="24"/>
          <w:szCs w:val="24"/>
          <w:rtl/>
        </w:rPr>
        <w:t xml:space="preserve"> ושל הצד השני הם </w:t>
      </w:r>
      <w:r w:rsidR="009B6DCE" w:rsidRPr="0089484E">
        <w:rPr>
          <w:rFonts w:ascii="David" w:hAnsi="David" w:cs="David" w:hint="cs"/>
          <w:b/>
          <w:bCs/>
          <w:sz w:val="24"/>
          <w:szCs w:val="24"/>
          <w:rtl/>
        </w:rPr>
        <w:t>חיוביים כספיים.</w:t>
      </w:r>
      <w:r>
        <w:rPr>
          <w:rFonts w:ascii="David" w:hAnsi="David" w:cs="David"/>
          <w:sz w:val="24"/>
          <w:szCs w:val="24"/>
          <w:rtl/>
        </w:rPr>
        <w:br/>
      </w:r>
      <w:r w:rsidRPr="009B6DCE">
        <w:rPr>
          <w:rFonts w:ascii="David" w:hAnsi="David" w:cs="David" w:hint="cs"/>
          <w:sz w:val="24"/>
          <w:szCs w:val="24"/>
          <w:u w:val="single"/>
          <w:rtl/>
        </w:rPr>
        <w:t xml:space="preserve">יתרונות </w:t>
      </w:r>
      <w:proofErr w:type="spellStart"/>
      <w:r w:rsidRPr="009B6DCE">
        <w:rPr>
          <w:rFonts w:ascii="David" w:hAnsi="David" w:cs="David" w:hint="cs"/>
          <w:sz w:val="24"/>
          <w:szCs w:val="24"/>
          <w:u w:val="single"/>
          <w:rtl/>
        </w:rPr>
        <w:t>לנ</w:t>
      </w:r>
      <w:r w:rsidR="009B6DCE" w:rsidRPr="009B6DCE">
        <w:rPr>
          <w:rFonts w:ascii="David" w:hAnsi="David" w:cs="David" w:hint="cs"/>
          <w:sz w:val="24"/>
          <w:szCs w:val="24"/>
          <w:u w:val="single"/>
          <w:rtl/>
        </w:rPr>
        <w:t>י</w:t>
      </w:r>
      <w:r w:rsidRPr="009B6DCE">
        <w:rPr>
          <w:rFonts w:ascii="David" w:hAnsi="David" w:cs="David" w:hint="cs"/>
          <w:sz w:val="24"/>
          <w:szCs w:val="24"/>
          <w:u w:val="single"/>
          <w:rtl/>
        </w:rPr>
        <w:t>פר</w:t>
      </w:r>
      <w:proofErr w:type="spellEnd"/>
      <w:r w:rsidR="009B6DCE" w:rsidRPr="009B6DCE">
        <w:rPr>
          <w:rFonts w:ascii="David" w:hAnsi="David" w:cs="David" w:hint="cs"/>
          <w:sz w:val="24"/>
          <w:szCs w:val="24"/>
          <w:u w:val="single"/>
          <w:rtl/>
        </w:rPr>
        <w:t xml:space="preserve"> ביחס לפיצוי:</w:t>
      </w:r>
      <w:r w:rsidR="009B6DCE">
        <w:rPr>
          <w:rFonts w:ascii="David" w:hAnsi="David" w:cs="David"/>
          <w:sz w:val="24"/>
          <w:szCs w:val="24"/>
          <w:rtl/>
        </w:rPr>
        <w:br/>
      </w:r>
      <w:r>
        <w:rPr>
          <w:rFonts w:ascii="David" w:hAnsi="David" w:cs="David" w:hint="cs"/>
          <w:sz w:val="24"/>
          <w:szCs w:val="24"/>
          <w:rtl/>
        </w:rPr>
        <w:t>1. אין לו חובת הקטנת הנזק</w:t>
      </w:r>
      <w:r w:rsidR="009B6DCE">
        <w:rPr>
          <w:rFonts w:ascii="David" w:hAnsi="David" w:cs="David" w:hint="cs"/>
          <w:sz w:val="24"/>
          <w:szCs w:val="24"/>
          <w:rtl/>
        </w:rPr>
        <w:t>.</w:t>
      </w:r>
      <w:r w:rsidR="009B6DCE">
        <w:rPr>
          <w:rFonts w:ascii="David" w:hAnsi="David" w:cs="David"/>
          <w:sz w:val="24"/>
          <w:szCs w:val="24"/>
          <w:rtl/>
        </w:rPr>
        <w:br/>
      </w:r>
      <w:r>
        <w:rPr>
          <w:rFonts w:ascii="David" w:hAnsi="David" w:cs="David" w:hint="cs"/>
          <w:sz w:val="24"/>
          <w:szCs w:val="24"/>
          <w:rtl/>
        </w:rPr>
        <w:t>2. אין צורך להוכיח את הנזק</w:t>
      </w:r>
      <w:r w:rsidR="009B6DCE">
        <w:rPr>
          <w:rFonts w:ascii="David" w:hAnsi="David" w:cs="David" w:hint="cs"/>
          <w:sz w:val="24"/>
          <w:szCs w:val="24"/>
          <w:rtl/>
        </w:rPr>
        <w:t>- לעיתים קשה להעריך את הנזק העתידי בקבלת פיצוי, לכן הצד השני יעדיף אכיפה של החוזה ובכך להבטיח את המחיר המדויק ביותר</w:t>
      </w:r>
      <w:r>
        <w:rPr>
          <w:rFonts w:ascii="David" w:hAnsi="David" w:cs="David" w:hint="cs"/>
          <w:sz w:val="24"/>
          <w:szCs w:val="24"/>
          <w:rtl/>
        </w:rPr>
        <w:t>.</w:t>
      </w:r>
      <w:r w:rsidR="009B6DCE">
        <w:rPr>
          <w:rFonts w:ascii="David" w:hAnsi="David" w:cs="David" w:hint="cs"/>
          <w:sz w:val="24"/>
          <w:szCs w:val="24"/>
          <w:rtl/>
        </w:rPr>
        <w:t xml:space="preserve"> </w:t>
      </w:r>
    </w:p>
    <w:p w14:paraId="4C230732" w14:textId="77777777" w:rsidR="002C4C5D" w:rsidRDefault="00CD30A2" w:rsidP="00F25827">
      <w:pPr>
        <w:pStyle w:val="a3"/>
        <w:numPr>
          <w:ilvl w:val="0"/>
          <w:numId w:val="15"/>
        </w:numPr>
        <w:spacing w:line="360" w:lineRule="auto"/>
        <w:rPr>
          <w:rFonts w:ascii="David" w:hAnsi="David" w:cs="David"/>
          <w:sz w:val="24"/>
          <w:szCs w:val="24"/>
        </w:rPr>
      </w:pPr>
      <w:r w:rsidRPr="002C4C5D">
        <w:rPr>
          <w:rFonts w:ascii="David" w:hAnsi="David" w:cs="David" w:hint="cs"/>
          <w:b/>
          <w:bCs/>
          <w:sz w:val="24"/>
          <w:szCs w:val="24"/>
          <w:rtl/>
        </w:rPr>
        <w:t>טכניקום נ' אדלר</w:t>
      </w:r>
      <w:r w:rsidRPr="002C4C5D">
        <w:rPr>
          <w:rFonts w:ascii="David" w:hAnsi="David" w:cs="David" w:hint="cs"/>
          <w:sz w:val="24"/>
          <w:szCs w:val="24"/>
          <w:rtl/>
        </w:rPr>
        <w:t>-  בית הספר טען לברירת קיום, ביצע את הצד שלו להסכם</w:t>
      </w:r>
      <w:r w:rsidR="002C4C5D">
        <w:rPr>
          <w:rFonts w:ascii="David" w:hAnsi="David" w:cs="David" w:hint="cs"/>
          <w:sz w:val="24"/>
          <w:szCs w:val="24"/>
          <w:rtl/>
        </w:rPr>
        <w:t xml:space="preserve">, </w:t>
      </w:r>
      <w:r w:rsidRPr="002C4C5D">
        <w:rPr>
          <w:rFonts w:ascii="David" w:hAnsi="David" w:cs="David" w:hint="cs"/>
          <w:sz w:val="24"/>
          <w:szCs w:val="24"/>
          <w:rtl/>
        </w:rPr>
        <w:t>סירבו להכיר בביטול החוזה.</w:t>
      </w:r>
      <w:r w:rsidRPr="002C4C5D">
        <w:rPr>
          <w:rFonts w:ascii="David" w:hAnsi="David" w:cs="David"/>
          <w:sz w:val="24"/>
          <w:szCs w:val="24"/>
          <w:rtl/>
        </w:rPr>
        <w:br/>
      </w:r>
      <w:r w:rsidR="005A7907" w:rsidRPr="002C4C5D">
        <w:rPr>
          <w:rFonts w:ascii="David" w:hAnsi="David" w:cs="David" w:hint="cs"/>
          <w:sz w:val="24"/>
          <w:szCs w:val="24"/>
          <w:rtl/>
        </w:rPr>
        <w:t>אם היו מבקשים</w:t>
      </w:r>
      <w:r w:rsidR="00E6768E" w:rsidRPr="002C4C5D">
        <w:rPr>
          <w:rFonts w:ascii="David" w:hAnsi="David" w:cs="David" w:hint="cs"/>
          <w:sz w:val="24"/>
          <w:szCs w:val="24"/>
          <w:rtl/>
        </w:rPr>
        <w:t xml:space="preserve"> </w:t>
      </w:r>
      <w:r w:rsidR="005A7907" w:rsidRPr="002C4C5D">
        <w:rPr>
          <w:rFonts w:ascii="David" w:hAnsi="David" w:cs="David" w:hint="cs"/>
          <w:b/>
          <w:bCs/>
          <w:sz w:val="24"/>
          <w:szCs w:val="24"/>
          <w:rtl/>
        </w:rPr>
        <w:t>פיצוי-</w:t>
      </w:r>
      <w:r w:rsidR="005A7907" w:rsidRPr="002C4C5D">
        <w:rPr>
          <w:rFonts w:ascii="David" w:hAnsi="David" w:cs="David" w:hint="cs"/>
          <w:sz w:val="24"/>
          <w:szCs w:val="24"/>
          <w:rtl/>
        </w:rPr>
        <w:t xml:space="preserve"> </w:t>
      </w:r>
      <w:r w:rsidR="00E6768E" w:rsidRPr="002C4C5D">
        <w:rPr>
          <w:rFonts w:ascii="David" w:hAnsi="David" w:cs="David" w:hint="cs"/>
          <w:sz w:val="24"/>
          <w:szCs w:val="24"/>
          <w:rtl/>
        </w:rPr>
        <w:t xml:space="preserve">הייתה להם חובה </w:t>
      </w:r>
      <w:r w:rsidR="005A7907" w:rsidRPr="002C4C5D">
        <w:rPr>
          <w:rFonts w:ascii="David" w:hAnsi="David" w:cs="David" w:hint="cs"/>
          <w:sz w:val="24"/>
          <w:szCs w:val="24"/>
          <w:rtl/>
        </w:rPr>
        <w:t>להקט</w:t>
      </w:r>
      <w:r w:rsidR="00E6768E" w:rsidRPr="002C4C5D">
        <w:rPr>
          <w:rFonts w:ascii="David" w:hAnsi="David" w:cs="David" w:hint="cs"/>
          <w:sz w:val="24"/>
          <w:szCs w:val="24"/>
          <w:rtl/>
        </w:rPr>
        <w:t xml:space="preserve">נת </w:t>
      </w:r>
      <w:r w:rsidR="005A7907" w:rsidRPr="002C4C5D">
        <w:rPr>
          <w:rFonts w:ascii="David" w:hAnsi="David" w:cs="David" w:hint="cs"/>
          <w:sz w:val="24"/>
          <w:szCs w:val="24"/>
          <w:rtl/>
        </w:rPr>
        <w:t xml:space="preserve">הנזק, </w:t>
      </w:r>
      <w:r w:rsidR="00E6768E" w:rsidRPr="002C4C5D">
        <w:rPr>
          <w:rFonts w:ascii="David" w:hAnsi="David" w:cs="David" w:hint="cs"/>
          <w:sz w:val="24"/>
          <w:szCs w:val="24"/>
          <w:rtl/>
        </w:rPr>
        <w:t>(</w:t>
      </w:r>
      <w:r w:rsidR="005A7907" w:rsidRPr="002C4C5D">
        <w:rPr>
          <w:rFonts w:ascii="David" w:hAnsi="David" w:cs="David" w:hint="cs"/>
          <w:sz w:val="24"/>
          <w:szCs w:val="24"/>
          <w:rtl/>
        </w:rPr>
        <w:t>למה לא רשמתם מישהו אחר</w:t>
      </w:r>
      <w:r w:rsidR="00E6768E" w:rsidRPr="002C4C5D">
        <w:rPr>
          <w:rFonts w:ascii="David" w:hAnsi="David" w:cs="David" w:hint="cs"/>
          <w:sz w:val="24"/>
          <w:szCs w:val="24"/>
          <w:rtl/>
        </w:rPr>
        <w:t xml:space="preserve">?) </w:t>
      </w:r>
      <w:r w:rsidR="005A7907" w:rsidRPr="002C4C5D">
        <w:rPr>
          <w:rFonts w:ascii="David" w:hAnsi="David" w:cs="David" w:hint="cs"/>
          <w:sz w:val="24"/>
          <w:szCs w:val="24"/>
          <w:rtl/>
        </w:rPr>
        <w:t>זה פותר את הבעיה הזאת</w:t>
      </w:r>
      <w:r w:rsidR="00E6768E" w:rsidRPr="002C4C5D">
        <w:rPr>
          <w:rFonts w:ascii="David" w:hAnsi="David" w:cs="David" w:hint="cs"/>
          <w:sz w:val="24"/>
          <w:szCs w:val="24"/>
          <w:rtl/>
        </w:rPr>
        <w:t>.</w:t>
      </w:r>
      <w:r w:rsidR="002C4C5D">
        <w:rPr>
          <w:rFonts w:ascii="David" w:hAnsi="David" w:cs="David" w:hint="cs"/>
          <w:sz w:val="24"/>
          <w:szCs w:val="24"/>
          <w:rtl/>
        </w:rPr>
        <w:t xml:space="preserve"> </w:t>
      </w:r>
      <w:r w:rsidR="005A7907" w:rsidRPr="002C4C5D">
        <w:rPr>
          <w:rFonts w:ascii="David" w:hAnsi="David" w:cs="David" w:hint="cs"/>
          <w:b/>
          <w:bCs/>
          <w:sz w:val="24"/>
          <w:szCs w:val="24"/>
          <w:rtl/>
        </w:rPr>
        <w:t xml:space="preserve">במובן </w:t>
      </w:r>
      <w:proofErr w:type="spellStart"/>
      <w:r w:rsidR="005A7907" w:rsidRPr="002C4C5D">
        <w:rPr>
          <w:rFonts w:ascii="David" w:hAnsi="David" w:cs="David" w:hint="cs"/>
          <w:b/>
          <w:bCs/>
          <w:sz w:val="24"/>
          <w:szCs w:val="24"/>
          <w:rtl/>
        </w:rPr>
        <w:t>השטרי</w:t>
      </w:r>
      <w:proofErr w:type="spellEnd"/>
      <w:r w:rsidR="005A7907" w:rsidRPr="002C4C5D">
        <w:rPr>
          <w:rFonts w:ascii="David" w:hAnsi="David" w:cs="David" w:hint="cs"/>
          <w:b/>
          <w:bCs/>
          <w:sz w:val="24"/>
          <w:szCs w:val="24"/>
          <w:rtl/>
        </w:rPr>
        <w:t>,</w:t>
      </w:r>
      <w:r w:rsidR="005A7907" w:rsidRPr="002C4C5D">
        <w:rPr>
          <w:rFonts w:ascii="David" w:hAnsi="David" w:cs="David" w:hint="cs"/>
          <w:sz w:val="24"/>
          <w:szCs w:val="24"/>
          <w:rtl/>
        </w:rPr>
        <w:t xml:space="preserve"> כשלון תמורה מלא- לא התממשה התמורה </w:t>
      </w:r>
      <w:r w:rsidR="00E6768E" w:rsidRPr="002C4C5D">
        <w:rPr>
          <w:rFonts w:ascii="David" w:hAnsi="David" w:cs="David" w:hint="cs"/>
          <w:sz w:val="24"/>
          <w:szCs w:val="24"/>
          <w:rtl/>
        </w:rPr>
        <w:t xml:space="preserve">(אפילו לא חלקית) </w:t>
      </w:r>
      <w:r w:rsidR="005A7907" w:rsidRPr="002C4C5D">
        <w:rPr>
          <w:rFonts w:ascii="David" w:hAnsi="David" w:cs="David" w:hint="cs"/>
          <w:sz w:val="24"/>
          <w:szCs w:val="24"/>
          <w:rtl/>
        </w:rPr>
        <w:t>בגין השטר לתשלום ו</w:t>
      </w:r>
      <w:r w:rsidR="00E6768E" w:rsidRPr="002C4C5D">
        <w:rPr>
          <w:rFonts w:ascii="David" w:hAnsi="David" w:cs="David" w:hint="cs"/>
          <w:sz w:val="24"/>
          <w:szCs w:val="24"/>
          <w:rtl/>
        </w:rPr>
        <w:t xml:space="preserve">לכן </w:t>
      </w:r>
      <w:r w:rsidR="005A7907" w:rsidRPr="002C4C5D">
        <w:rPr>
          <w:rFonts w:ascii="David" w:hAnsi="David" w:cs="David" w:hint="cs"/>
          <w:sz w:val="24"/>
          <w:szCs w:val="24"/>
          <w:rtl/>
        </w:rPr>
        <w:lastRenderedPageBreak/>
        <w:t>לא ניתן להסתמך על</w:t>
      </w:r>
      <w:r w:rsidR="00E6768E" w:rsidRPr="002C4C5D">
        <w:rPr>
          <w:rFonts w:ascii="David" w:hAnsi="David" w:cs="David" w:hint="cs"/>
          <w:sz w:val="24"/>
          <w:szCs w:val="24"/>
          <w:rtl/>
        </w:rPr>
        <w:t xml:space="preserve">יו </w:t>
      </w:r>
      <w:r w:rsidR="005A7907" w:rsidRPr="002C4C5D">
        <w:rPr>
          <w:rFonts w:ascii="David" w:hAnsi="David" w:cs="David" w:hint="cs"/>
          <w:sz w:val="24"/>
          <w:szCs w:val="24"/>
          <w:rtl/>
        </w:rPr>
        <w:t>כמשהו קנייני</w:t>
      </w:r>
      <w:r w:rsidR="00E6768E" w:rsidRPr="002C4C5D">
        <w:rPr>
          <w:rFonts w:ascii="David" w:hAnsi="David" w:cs="David" w:hint="cs"/>
          <w:sz w:val="24"/>
          <w:szCs w:val="24"/>
          <w:rtl/>
        </w:rPr>
        <w:t xml:space="preserve"> ולהשתמש בו (</w:t>
      </w:r>
      <w:r w:rsidR="005A7907" w:rsidRPr="002C4C5D">
        <w:rPr>
          <w:rFonts w:ascii="David" w:hAnsi="David" w:cs="David" w:hint="cs"/>
          <w:sz w:val="24"/>
          <w:szCs w:val="24"/>
          <w:rtl/>
        </w:rPr>
        <w:t>דיני שטרות</w:t>
      </w:r>
      <w:r w:rsidR="00E6768E" w:rsidRPr="002C4C5D">
        <w:rPr>
          <w:rFonts w:ascii="David" w:hAnsi="David" w:cs="David" w:hint="cs"/>
          <w:sz w:val="24"/>
          <w:szCs w:val="24"/>
          <w:rtl/>
        </w:rPr>
        <w:t>)</w:t>
      </w:r>
      <w:r w:rsidR="005A7907" w:rsidRPr="002C4C5D">
        <w:rPr>
          <w:rFonts w:ascii="David" w:hAnsi="David" w:cs="David" w:hint="cs"/>
          <w:sz w:val="24"/>
          <w:szCs w:val="24"/>
          <w:rtl/>
        </w:rPr>
        <w:t>.</w:t>
      </w:r>
      <w:r w:rsidR="00E6768E" w:rsidRPr="002C4C5D">
        <w:rPr>
          <w:rFonts w:ascii="David" w:hAnsi="David" w:cs="David" w:hint="cs"/>
          <w:sz w:val="24"/>
          <w:szCs w:val="24"/>
          <w:rtl/>
        </w:rPr>
        <w:t xml:space="preserve"> </w:t>
      </w:r>
      <w:r w:rsidR="005A7907" w:rsidRPr="002C4C5D">
        <w:rPr>
          <w:rFonts w:ascii="David" w:hAnsi="David" w:cs="David" w:hint="cs"/>
          <w:sz w:val="24"/>
          <w:szCs w:val="24"/>
          <w:rtl/>
        </w:rPr>
        <w:t>אדלר רצה שיוכרע כישלון תמורה מלא על מנת שלא יוכלו לממש את השטר.</w:t>
      </w:r>
    </w:p>
    <w:p w14:paraId="72291F8F" w14:textId="77777777" w:rsidR="002C4C5D" w:rsidRDefault="005A7907" w:rsidP="00F25827">
      <w:pPr>
        <w:pStyle w:val="a3"/>
        <w:numPr>
          <w:ilvl w:val="0"/>
          <w:numId w:val="21"/>
        </w:numPr>
        <w:spacing w:line="360" w:lineRule="auto"/>
        <w:rPr>
          <w:rFonts w:ascii="David" w:hAnsi="David" w:cs="David"/>
          <w:sz w:val="24"/>
          <w:szCs w:val="24"/>
        </w:rPr>
      </w:pPr>
      <w:r w:rsidRPr="002C4C5D">
        <w:rPr>
          <w:rFonts w:ascii="David" w:hAnsi="David" w:cs="David" w:hint="cs"/>
          <w:sz w:val="24"/>
          <w:szCs w:val="24"/>
          <w:u w:val="single"/>
          <w:rtl/>
        </w:rPr>
        <w:t>בית המשפט</w:t>
      </w:r>
      <w:r w:rsidRPr="002C4C5D">
        <w:rPr>
          <w:rFonts w:ascii="David" w:hAnsi="David" w:cs="David" w:hint="cs"/>
          <w:sz w:val="24"/>
          <w:szCs w:val="24"/>
          <w:rtl/>
        </w:rPr>
        <w:t xml:space="preserve"> קבע </w:t>
      </w:r>
      <w:r w:rsidRPr="002C4C5D">
        <w:rPr>
          <w:rFonts w:ascii="David" w:hAnsi="David" w:cs="David" w:hint="cs"/>
          <w:b/>
          <w:bCs/>
          <w:sz w:val="24"/>
          <w:szCs w:val="24"/>
          <w:rtl/>
        </w:rPr>
        <w:t>שלא הייתה ברירת קיום</w:t>
      </w:r>
      <w:r w:rsidR="00E6768E" w:rsidRPr="002C4C5D">
        <w:rPr>
          <w:rFonts w:ascii="David" w:hAnsi="David" w:cs="David" w:hint="cs"/>
          <w:sz w:val="24"/>
          <w:szCs w:val="24"/>
          <w:rtl/>
        </w:rPr>
        <w:t>,</w:t>
      </w:r>
      <w:r w:rsidRPr="002C4C5D">
        <w:rPr>
          <w:rFonts w:ascii="David" w:hAnsi="David" w:cs="David" w:hint="cs"/>
          <w:sz w:val="24"/>
          <w:szCs w:val="24"/>
          <w:rtl/>
        </w:rPr>
        <w:t xml:space="preserve"> מכיוון שלא ניתן לחייב חוזה </w:t>
      </w:r>
      <w:r w:rsidR="00E6768E" w:rsidRPr="002C4C5D">
        <w:rPr>
          <w:rFonts w:ascii="David" w:hAnsi="David" w:cs="David" w:hint="cs"/>
          <w:sz w:val="24"/>
          <w:szCs w:val="24"/>
          <w:rtl/>
        </w:rPr>
        <w:t>ש</w:t>
      </w:r>
      <w:r w:rsidRPr="002C4C5D">
        <w:rPr>
          <w:rFonts w:ascii="David" w:hAnsi="David" w:cs="David" w:hint="cs"/>
          <w:sz w:val="24"/>
          <w:szCs w:val="24"/>
          <w:rtl/>
        </w:rPr>
        <w:t>דורש שיתוף פעולה של הצדדים</w:t>
      </w:r>
      <w:r w:rsidR="00E6768E" w:rsidRPr="002C4C5D">
        <w:rPr>
          <w:rFonts w:ascii="David" w:hAnsi="David" w:cs="David" w:hint="cs"/>
          <w:sz w:val="24"/>
          <w:szCs w:val="24"/>
          <w:rtl/>
        </w:rPr>
        <w:t>.</w:t>
      </w:r>
      <w:r w:rsidRPr="002C4C5D">
        <w:rPr>
          <w:rFonts w:ascii="David" w:hAnsi="David" w:cs="David" w:hint="cs"/>
          <w:sz w:val="24"/>
          <w:szCs w:val="24"/>
          <w:rtl/>
        </w:rPr>
        <w:t xml:space="preserve"> מסתמך על פסיקה אנגלית</w:t>
      </w:r>
      <w:r w:rsidR="002C4C5D">
        <w:rPr>
          <w:rFonts w:ascii="David" w:hAnsi="David" w:cs="David" w:hint="cs"/>
          <w:sz w:val="24"/>
          <w:szCs w:val="24"/>
          <w:rtl/>
        </w:rPr>
        <w:t>:</w:t>
      </w:r>
      <w:r w:rsidR="00E6768E" w:rsidRPr="002C4C5D">
        <w:rPr>
          <w:rFonts w:ascii="David" w:hAnsi="David" w:cs="David" w:hint="cs"/>
          <w:sz w:val="24"/>
          <w:szCs w:val="24"/>
          <w:rtl/>
        </w:rPr>
        <w:t xml:space="preserve"> </w:t>
      </w:r>
    </w:p>
    <w:p w14:paraId="32D344A9" w14:textId="77777777" w:rsidR="00291A2E" w:rsidRPr="00291A2E" w:rsidRDefault="00731CA3" w:rsidP="00F25827">
      <w:pPr>
        <w:pStyle w:val="a3"/>
        <w:numPr>
          <w:ilvl w:val="0"/>
          <w:numId w:val="15"/>
        </w:numPr>
        <w:spacing w:line="360" w:lineRule="auto"/>
        <w:rPr>
          <w:rFonts w:ascii="David" w:hAnsi="David" w:cs="David"/>
          <w:sz w:val="24"/>
          <w:szCs w:val="24"/>
        </w:rPr>
      </w:pPr>
      <w:r w:rsidRPr="002C4C5D">
        <w:rPr>
          <w:rFonts w:ascii="David" w:hAnsi="David" w:cs="David" w:hint="cs"/>
          <w:b/>
          <w:bCs/>
          <w:sz w:val="24"/>
          <w:szCs w:val="24"/>
        </w:rPr>
        <w:t>W</w:t>
      </w:r>
      <w:r w:rsidRPr="002C4C5D">
        <w:rPr>
          <w:rFonts w:ascii="David" w:hAnsi="David" w:cs="David"/>
          <w:b/>
          <w:bCs/>
          <w:sz w:val="24"/>
          <w:szCs w:val="24"/>
        </w:rPr>
        <w:t xml:space="preserve">hite VS </w:t>
      </w:r>
      <w:proofErr w:type="gramStart"/>
      <w:r w:rsidRPr="002C4C5D">
        <w:rPr>
          <w:rFonts w:ascii="David" w:hAnsi="David" w:cs="David"/>
          <w:b/>
          <w:bCs/>
          <w:sz w:val="24"/>
          <w:szCs w:val="24"/>
        </w:rPr>
        <w:t>McGrego</w:t>
      </w:r>
      <w:r w:rsidR="002C4C5D">
        <w:rPr>
          <w:rFonts w:ascii="David" w:hAnsi="David" w:cs="David"/>
          <w:b/>
          <w:bCs/>
          <w:sz w:val="24"/>
          <w:szCs w:val="24"/>
        </w:rPr>
        <w:t xml:space="preserve">r </w:t>
      </w:r>
      <w:r w:rsidR="002C4C5D">
        <w:rPr>
          <w:rFonts w:ascii="David" w:hAnsi="David" w:cs="David" w:hint="cs"/>
          <w:sz w:val="24"/>
          <w:szCs w:val="24"/>
          <w:rtl/>
        </w:rPr>
        <w:t>:</w:t>
      </w:r>
      <w:proofErr w:type="gramEnd"/>
      <w:r w:rsidR="002C4C5D">
        <w:rPr>
          <w:rFonts w:ascii="David" w:hAnsi="David" w:cs="David" w:hint="cs"/>
          <w:sz w:val="24"/>
          <w:szCs w:val="24"/>
          <w:rtl/>
        </w:rPr>
        <w:t xml:space="preserve"> </w:t>
      </w:r>
      <w:r w:rsidRPr="002C4C5D">
        <w:rPr>
          <w:rFonts w:ascii="David" w:hAnsi="David" w:cs="David" w:hint="cs"/>
          <w:sz w:val="24"/>
          <w:szCs w:val="24"/>
          <w:rtl/>
        </w:rPr>
        <w:t>אדם כרת חוזה עם חברת פרסום לפרסום עסקו על פחי זבל. לפני שהפרסומים הונפקו אותו אדם חזר בו</w:t>
      </w:r>
      <w:r w:rsidR="002C4C5D">
        <w:rPr>
          <w:rFonts w:ascii="David" w:hAnsi="David" w:cs="David" w:hint="cs"/>
          <w:sz w:val="24"/>
          <w:szCs w:val="24"/>
          <w:rtl/>
        </w:rPr>
        <w:t>,</w:t>
      </w:r>
      <w:r w:rsidRPr="002C4C5D">
        <w:rPr>
          <w:rFonts w:ascii="David" w:hAnsi="David" w:cs="David" w:hint="cs"/>
          <w:sz w:val="24"/>
          <w:szCs w:val="24"/>
          <w:rtl/>
        </w:rPr>
        <w:t xml:space="preserve"> </w:t>
      </w:r>
      <w:r w:rsidR="002C4C5D">
        <w:rPr>
          <w:rFonts w:ascii="David" w:hAnsi="David" w:cs="David" w:hint="cs"/>
          <w:sz w:val="24"/>
          <w:szCs w:val="24"/>
          <w:rtl/>
        </w:rPr>
        <w:t>אך</w:t>
      </w:r>
      <w:r w:rsidRPr="002C4C5D">
        <w:rPr>
          <w:rFonts w:ascii="David" w:hAnsi="David" w:cs="David" w:hint="cs"/>
          <w:sz w:val="24"/>
          <w:szCs w:val="24"/>
          <w:rtl/>
        </w:rPr>
        <w:t xml:space="preserve"> החברה </w:t>
      </w:r>
      <w:r w:rsidR="002C4C5D">
        <w:rPr>
          <w:rFonts w:ascii="David" w:hAnsi="David" w:cs="David" w:hint="cs"/>
          <w:sz w:val="24"/>
          <w:szCs w:val="24"/>
          <w:rtl/>
        </w:rPr>
        <w:t>טענה לברירת קיום, הנפיקה בכל זאת את העלונים ופרסמה אותם</w:t>
      </w:r>
      <w:r w:rsidRPr="002C4C5D">
        <w:rPr>
          <w:rFonts w:ascii="David" w:hAnsi="David" w:cs="David" w:hint="cs"/>
          <w:sz w:val="24"/>
          <w:szCs w:val="24"/>
          <w:rtl/>
        </w:rPr>
        <w:t>.</w:t>
      </w:r>
      <w:r w:rsidRPr="002C4C5D">
        <w:rPr>
          <w:rFonts w:ascii="David" w:hAnsi="David" w:cs="David"/>
          <w:sz w:val="24"/>
          <w:szCs w:val="24"/>
          <w:rtl/>
        </w:rPr>
        <w:br/>
      </w:r>
      <w:r w:rsidR="002B3E67" w:rsidRPr="002C4C5D">
        <w:rPr>
          <w:rFonts w:ascii="David" w:hAnsi="David" w:cs="David" w:hint="cs"/>
          <w:sz w:val="24"/>
          <w:szCs w:val="24"/>
          <w:u w:val="single"/>
          <w:rtl/>
        </w:rPr>
        <w:t>דעת רוב</w:t>
      </w:r>
      <w:r w:rsidR="002C4C5D" w:rsidRPr="002C4C5D">
        <w:rPr>
          <w:rFonts w:ascii="David" w:hAnsi="David" w:cs="David" w:hint="cs"/>
          <w:sz w:val="24"/>
          <w:szCs w:val="24"/>
          <w:u w:val="single"/>
          <w:rtl/>
        </w:rPr>
        <w:t>:</w:t>
      </w:r>
      <w:r w:rsidR="002B3E67" w:rsidRPr="002C4C5D">
        <w:rPr>
          <w:rFonts w:ascii="David" w:hAnsi="David" w:cs="David" w:hint="cs"/>
          <w:sz w:val="24"/>
          <w:szCs w:val="24"/>
          <w:rtl/>
        </w:rPr>
        <w:t xml:space="preserve"> כשצד אומר </w:t>
      </w:r>
      <w:r w:rsidRPr="002C4C5D">
        <w:rPr>
          <w:rFonts w:ascii="David" w:hAnsi="David" w:cs="David" w:hint="cs"/>
          <w:sz w:val="24"/>
          <w:szCs w:val="24"/>
          <w:rtl/>
        </w:rPr>
        <w:t>ש</w:t>
      </w:r>
      <w:r w:rsidR="002B3E67" w:rsidRPr="002C4C5D">
        <w:rPr>
          <w:rFonts w:ascii="David" w:hAnsi="David" w:cs="David" w:hint="cs"/>
          <w:sz w:val="24"/>
          <w:szCs w:val="24"/>
          <w:rtl/>
        </w:rPr>
        <w:t xml:space="preserve">הוא לא רוצה </w:t>
      </w:r>
      <w:r w:rsidRPr="002C4C5D">
        <w:rPr>
          <w:rFonts w:ascii="David" w:hAnsi="David" w:cs="David" w:hint="cs"/>
          <w:sz w:val="24"/>
          <w:szCs w:val="24"/>
          <w:rtl/>
        </w:rPr>
        <w:t>לב</w:t>
      </w:r>
      <w:r w:rsidR="002B3E67" w:rsidRPr="002C4C5D">
        <w:rPr>
          <w:rFonts w:ascii="David" w:hAnsi="David" w:cs="David" w:hint="cs"/>
          <w:sz w:val="24"/>
          <w:szCs w:val="24"/>
          <w:rtl/>
        </w:rPr>
        <w:t>טל החוזה</w:t>
      </w:r>
      <w:r w:rsidRPr="002C4C5D">
        <w:rPr>
          <w:rFonts w:ascii="David" w:hAnsi="David" w:cs="David" w:hint="cs"/>
          <w:sz w:val="24"/>
          <w:szCs w:val="24"/>
          <w:rtl/>
        </w:rPr>
        <w:t>,</w:t>
      </w:r>
      <w:r w:rsidR="002B3E67" w:rsidRPr="002C4C5D">
        <w:rPr>
          <w:rFonts w:ascii="David" w:hAnsi="David" w:cs="David" w:hint="cs"/>
          <w:sz w:val="24"/>
          <w:szCs w:val="24"/>
          <w:rtl/>
        </w:rPr>
        <w:t xml:space="preserve"> החוזה לא בטל אלא אם כן הייתה הפרה יסודית</w:t>
      </w:r>
      <w:r w:rsidRPr="002C4C5D">
        <w:rPr>
          <w:rFonts w:ascii="David" w:hAnsi="David" w:cs="David" w:hint="cs"/>
          <w:sz w:val="24"/>
          <w:szCs w:val="24"/>
          <w:rtl/>
        </w:rPr>
        <w:t xml:space="preserve"> ולכן הצד השני יכול להחליט לאכוף את החוזה</w:t>
      </w:r>
      <w:r w:rsidR="002B3E67" w:rsidRPr="002C4C5D">
        <w:rPr>
          <w:rFonts w:ascii="David" w:hAnsi="David" w:cs="David" w:hint="cs"/>
          <w:sz w:val="24"/>
          <w:szCs w:val="24"/>
          <w:rtl/>
        </w:rPr>
        <w:t>.</w:t>
      </w:r>
      <w:r w:rsidR="002B3E67" w:rsidRPr="002C4C5D">
        <w:rPr>
          <w:rFonts w:ascii="David" w:hAnsi="David" w:cs="David"/>
          <w:sz w:val="24"/>
          <w:szCs w:val="24"/>
          <w:rtl/>
        </w:rPr>
        <w:br/>
      </w:r>
    </w:p>
    <w:p w14:paraId="34BF2760" w14:textId="7705C13D" w:rsidR="002C4C5D" w:rsidRDefault="002B3E67" w:rsidP="00F25827">
      <w:pPr>
        <w:pStyle w:val="a3"/>
        <w:numPr>
          <w:ilvl w:val="0"/>
          <w:numId w:val="15"/>
        </w:numPr>
        <w:spacing w:line="360" w:lineRule="auto"/>
        <w:rPr>
          <w:rFonts w:ascii="David" w:hAnsi="David" w:cs="David"/>
          <w:sz w:val="24"/>
          <w:szCs w:val="24"/>
        </w:rPr>
      </w:pPr>
      <w:r w:rsidRPr="002C4C5D">
        <w:rPr>
          <w:rFonts w:ascii="David" w:hAnsi="David" w:cs="David" w:hint="cs"/>
          <w:b/>
          <w:bCs/>
          <w:sz w:val="24"/>
          <w:szCs w:val="24"/>
          <w:u w:val="single"/>
          <w:rtl/>
        </w:rPr>
        <w:t>שני חריגים</w:t>
      </w:r>
      <w:r w:rsidR="002C4C5D">
        <w:rPr>
          <w:rFonts w:ascii="David" w:hAnsi="David" w:cs="David" w:hint="cs"/>
          <w:b/>
          <w:bCs/>
          <w:sz w:val="24"/>
          <w:szCs w:val="24"/>
          <w:u w:val="single"/>
          <w:rtl/>
        </w:rPr>
        <w:t xml:space="preserve"> לברירת הקיום</w:t>
      </w:r>
      <w:r w:rsidRPr="002C4C5D">
        <w:rPr>
          <w:rFonts w:ascii="David" w:hAnsi="David" w:cs="David" w:hint="cs"/>
          <w:b/>
          <w:bCs/>
          <w:sz w:val="24"/>
          <w:szCs w:val="24"/>
          <w:u w:val="single"/>
          <w:rtl/>
        </w:rPr>
        <w:t>:</w:t>
      </w:r>
    </w:p>
    <w:p w14:paraId="463C6532" w14:textId="16031A77" w:rsidR="002C4C5D" w:rsidRDefault="002B3E67" w:rsidP="00F25827">
      <w:pPr>
        <w:pStyle w:val="a3"/>
        <w:numPr>
          <w:ilvl w:val="0"/>
          <w:numId w:val="21"/>
        </w:numPr>
        <w:spacing w:line="360" w:lineRule="auto"/>
        <w:rPr>
          <w:rFonts w:ascii="David" w:hAnsi="David" w:cs="David"/>
          <w:sz w:val="24"/>
          <w:szCs w:val="24"/>
        </w:rPr>
      </w:pPr>
      <w:r w:rsidRPr="002C4C5D">
        <w:rPr>
          <w:rFonts w:ascii="David" w:hAnsi="David" w:cs="David" w:hint="cs"/>
          <w:sz w:val="24"/>
          <w:szCs w:val="24"/>
          <w:rtl/>
        </w:rPr>
        <w:t>כדי לקיים</w:t>
      </w:r>
      <w:r w:rsidR="00731CA3" w:rsidRPr="002C4C5D">
        <w:rPr>
          <w:rFonts w:ascii="David" w:hAnsi="David" w:cs="David" w:hint="cs"/>
          <w:sz w:val="24"/>
          <w:szCs w:val="24"/>
          <w:rtl/>
        </w:rPr>
        <w:t xml:space="preserve"> את החוזה</w:t>
      </w:r>
      <w:r w:rsidRPr="002C4C5D">
        <w:rPr>
          <w:rFonts w:ascii="David" w:hAnsi="David" w:cs="David" w:hint="cs"/>
          <w:sz w:val="24"/>
          <w:szCs w:val="24"/>
          <w:rtl/>
        </w:rPr>
        <w:t xml:space="preserve"> חייב שת</w:t>
      </w:r>
      <w:r w:rsidR="00731CA3" w:rsidRPr="002C4C5D">
        <w:rPr>
          <w:rFonts w:ascii="David" w:hAnsi="David" w:cs="David" w:hint="cs"/>
          <w:sz w:val="24"/>
          <w:szCs w:val="24"/>
          <w:rtl/>
        </w:rPr>
        <w:t>"</w:t>
      </w:r>
      <w:r w:rsidRPr="002C4C5D">
        <w:rPr>
          <w:rFonts w:ascii="David" w:hAnsi="David" w:cs="David" w:hint="cs"/>
          <w:sz w:val="24"/>
          <w:szCs w:val="24"/>
          <w:rtl/>
        </w:rPr>
        <w:t>פ של הצד השני</w:t>
      </w:r>
      <w:r w:rsidR="00731CA3" w:rsidRPr="002C4C5D">
        <w:rPr>
          <w:rFonts w:ascii="David" w:hAnsi="David" w:cs="David" w:hint="cs"/>
          <w:sz w:val="24"/>
          <w:szCs w:val="24"/>
          <w:rtl/>
        </w:rPr>
        <w:t>.</w:t>
      </w:r>
    </w:p>
    <w:p w14:paraId="3518EB09" w14:textId="7C78DEA3" w:rsidR="002C4C5D" w:rsidRPr="002C4C5D" w:rsidRDefault="002B3E67" w:rsidP="00F25827">
      <w:pPr>
        <w:pStyle w:val="a3"/>
        <w:numPr>
          <w:ilvl w:val="0"/>
          <w:numId w:val="21"/>
        </w:numPr>
        <w:spacing w:line="360" w:lineRule="auto"/>
        <w:rPr>
          <w:rFonts w:ascii="David" w:hAnsi="David" w:cs="David"/>
          <w:sz w:val="24"/>
          <w:szCs w:val="24"/>
        </w:rPr>
      </w:pPr>
      <w:r w:rsidRPr="002C4C5D">
        <w:rPr>
          <w:rFonts w:ascii="David" w:hAnsi="David" w:cs="David" w:hint="cs"/>
          <w:sz w:val="24"/>
          <w:szCs w:val="24"/>
          <w:rtl/>
        </w:rPr>
        <w:t>אין אינטרס לגיטימי בהמשך קיום החוזה: מוניטין, התחייבות לצדדים שלישיים, נזק שאינו מפוצה</w:t>
      </w:r>
      <w:r w:rsidR="00731CA3" w:rsidRPr="002C4C5D">
        <w:rPr>
          <w:rFonts w:ascii="David" w:hAnsi="David" w:cs="David" w:hint="cs"/>
          <w:sz w:val="24"/>
          <w:szCs w:val="24"/>
          <w:rtl/>
        </w:rPr>
        <w:t>.</w:t>
      </w:r>
      <w:r w:rsidRPr="002C4C5D">
        <w:rPr>
          <w:rFonts w:ascii="David" w:hAnsi="David" w:cs="David" w:hint="cs"/>
          <w:sz w:val="24"/>
          <w:szCs w:val="24"/>
          <w:rtl/>
        </w:rPr>
        <w:t xml:space="preserve"> לדוג' נזק שקשה </w:t>
      </w:r>
      <w:proofErr w:type="spellStart"/>
      <w:r w:rsidRPr="002C4C5D">
        <w:rPr>
          <w:rFonts w:ascii="David" w:hAnsi="David" w:cs="David" w:hint="cs"/>
          <w:sz w:val="24"/>
          <w:szCs w:val="24"/>
          <w:rtl/>
        </w:rPr>
        <w:t>לאמוד</w:t>
      </w:r>
      <w:proofErr w:type="spellEnd"/>
      <w:r w:rsidRPr="002C4C5D">
        <w:rPr>
          <w:rFonts w:ascii="David" w:hAnsi="David" w:cs="David" w:hint="cs"/>
          <w:sz w:val="24"/>
          <w:szCs w:val="24"/>
          <w:rtl/>
        </w:rPr>
        <w:t xml:space="preserve"> ולכן אעדיף לקיים את החוזה ואעדיף לקבל את התשלום המלא. אמונה סבירה של הנפגע שישכנע את המפר לקיים.</w:t>
      </w:r>
      <w:r w:rsidR="00F92072">
        <w:rPr>
          <w:rFonts w:ascii="David" w:hAnsi="David" w:cs="David" w:hint="cs"/>
          <w:sz w:val="24"/>
          <w:szCs w:val="24"/>
          <w:rtl/>
        </w:rPr>
        <w:t xml:space="preserve"> </w:t>
      </w:r>
      <w:r w:rsidR="00731CA3" w:rsidRPr="002C4C5D">
        <w:rPr>
          <w:rFonts w:ascii="David" w:hAnsi="David" w:cs="David" w:hint="cs"/>
          <w:sz w:val="24"/>
          <w:szCs w:val="24"/>
          <w:rtl/>
        </w:rPr>
        <w:t>אפשרות נוספת</w:t>
      </w:r>
      <w:r w:rsidR="002C4C5D">
        <w:rPr>
          <w:rFonts w:ascii="David" w:hAnsi="David" w:cs="David" w:hint="cs"/>
          <w:sz w:val="24"/>
          <w:szCs w:val="24"/>
          <w:rtl/>
        </w:rPr>
        <w:t>:</w:t>
      </w:r>
      <w:r w:rsidR="00731CA3" w:rsidRPr="002C4C5D">
        <w:rPr>
          <w:rFonts w:ascii="David" w:hAnsi="David" w:cs="David" w:hint="cs"/>
          <w:sz w:val="24"/>
          <w:szCs w:val="24"/>
          <w:rtl/>
        </w:rPr>
        <w:t xml:space="preserve"> אמונה סבירה של הנפגע שהמפר השתכנע לקיים את החוזה</w:t>
      </w:r>
      <w:r w:rsidR="00731CA3" w:rsidRPr="002C4C5D">
        <w:rPr>
          <w:rFonts w:ascii="David" w:hAnsi="David" w:cs="David" w:hint="cs"/>
          <w:b/>
          <w:bCs/>
          <w:sz w:val="24"/>
          <w:szCs w:val="24"/>
          <w:u w:val="single"/>
          <w:rtl/>
        </w:rPr>
        <w:t>-</w:t>
      </w:r>
      <w:r w:rsidRPr="002C4C5D">
        <w:rPr>
          <w:rFonts w:ascii="David" w:hAnsi="David" w:cs="David" w:hint="cs"/>
          <w:b/>
          <w:bCs/>
          <w:sz w:val="24"/>
          <w:szCs w:val="24"/>
          <w:u w:val="single"/>
          <w:rtl/>
        </w:rPr>
        <w:t xml:space="preserve">בנק איגוד נגד </w:t>
      </w:r>
      <w:proofErr w:type="spellStart"/>
      <w:r w:rsidRPr="002C4C5D">
        <w:rPr>
          <w:rFonts w:ascii="David" w:hAnsi="David" w:cs="David" w:hint="cs"/>
          <w:b/>
          <w:bCs/>
          <w:sz w:val="24"/>
          <w:szCs w:val="24"/>
          <w:u w:val="single"/>
          <w:rtl/>
        </w:rPr>
        <w:t>סוראסקי</w:t>
      </w:r>
      <w:proofErr w:type="spellEnd"/>
    </w:p>
    <w:p w14:paraId="788BEEF2" w14:textId="77777777" w:rsidR="002C4C5D" w:rsidRPr="002C4C5D" w:rsidRDefault="002B3E67" w:rsidP="00F25827">
      <w:pPr>
        <w:pStyle w:val="a3"/>
        <w:numPr>
          <w:ilvl w:val="0"/>
          <w:numId w:val="15"/>
        </w:numPr>
        <w:spacing w:line="360" w:lineRule="auto"/>
        <w:rPr>
          <w:rFonts w:ascii="David" w:hAnsi="David" w:cs="David"/>
          <w:sz w:val="24"/>
          <w:szCs w:val="24"/>
        </w:rPr>
      </w:pPr>
      <w:r w:rsidRPr="002C4C5D">
        <w:rPr>
          <w:rFonts w:ascii="David" w:hAnsi="David" w:cs="David" w:hint="cs"/>
          <w:sz w:val="24"/>
          <w:szCs w:val="24"/>
          <w:rtl/>
        </w:rPr>
        <w:t>בית הלורדים יישם את החריגים ל</w:t>
      </w:r>
      <w:r w:rsidRPr="002C4C5D">
        <w:rPr>
          <w:rFonts w:ascii="David" w:hAnsi="David" w:cs="David"/>
          <w:sz w:val="24"/>
          <w:szCs w:val="24"/>
        </w:rPr>
        <w:t>white</w:t>
      </w:r>
      <w:r w:rsidR="00731CA3" w:rsidRPr="002C4C5D">
        <w:rPr>
          <w:rFonts w:ascii="David" w:hAnsi="David" w:cs="David" w:hint="cs"/>
          <w:sz w:val="24"/>
          <w:szCs w:val="24"/>
          <w:rtl/>
        </w:rPr>
        <w:t xml:space="preserve"> בפס"ד </w:t>
      </w:r>
      <w:proofErr w:type="spellStart"/>
      <w:r w:rsidR="00731CA3" w:rsidRPr="002C4C5D">
        <w:rPr>
          <w:rFonts w:ascii="David" w:hAnsi="David" w:cs="David"/>
          <w:b/>
          <w:bCs/>
          <w:sz w:val="24"/>
          <w:szCs w:val="24"/>
          <w:u w:val="single"/>
        </w:rPr>
        <w:t>Clea</w:t>
      </w:r>
      <w:proofErr w:type="spellEnd"/>
      <w:r w:rsidR="00731CA3" w:rsidRPr="002C4C5D">
        <w:rPr>
          <w:rFonts w:ascii="David" w:hAnsi="David" w:cs="David"/>
          <w:b/>
          <w:bCs/>
          <w:sz w:val="24"/>
          <w:szCs w:val="24"/>
          <w:u w:val="single"/>
        </w:rPr>
        <w:t xml:space="preserve"> </w:t>
      </w:r>
      <w:proofErr w:type="spellStart"/>
      <w:r w:rsidR="00731CA3" w:rsidRPr="002C4C5D">
        <w:rPr>
          <w:rFonts w:ascii="David" w:hAnsi="David" w:cs="David"/>
          <w:b/>
          <w:bCs/>
          <w:sz w:val="24"/>
          <w:szCs w:val="24"/>
          <w:u w:val="single"/>
        </w:rPr>
        <w:t>shippingVS</w:t>
      </w:r>
      <w:proofErr w:type="spellEnd"/>
      <w:r w:rsidR="00731CA3" w:rsidRPr="002C4C5D">
        <w:rPr>
          <w:rFonts w:ascii="David" w:hAnsi="David" w:cs="David"/>
          <w:b/>
          <w:bCs/>
          <w:sz w:val="24"/>
          <w:szCs w:val="24"/>
          <w:u w:val="single"/>
        </w:rPr>
        <w:t xml:space="preserve"> </w:t>
      </w:r>
      <w:r w:rsidR="00107D26" w:rsidRPr="002C4C5D">
        <w:rPr>
          <w:rFonts w:ascii="David" w:hAnsi="David" w:cs="David"/>
          <w:b/>
          <w:bCs/>
          <w:sz w:val="24"/>
          <w:szCs w:val="24"/>
          <w:u w:val="single"/>
        </w:rPr>
        <w:t>Bulk oil int'l</w:t>
      </w:r>
      <w:r w:rsidRPr="002C4C5D">
        <w:rPr>
          <w:rFonts w:ascii="David" w:hAnsi="David" w:cs="David"/>
          <w:sz w:val="24"/>
          <w:szCs w:val="24"/>
          <w:rtl/>
        </w:rPr>
        <w:br/>
      </w:r>
      <w:r w:rsidRPr="002C4C5D">
        <w:rPr>
          <w:rFonts w:ascii="David" w:hAnsi="David" w:cs="David" w:hint="cs"/>
          <w:sz w:val="24"/>
          <w:szCs w:val="24"/>
          <w:rtl/>
        </w:rPr>
        <w:t>חברת ספנות השכירה אוניות לאדם לשנתיים, רצה לסיים אחרי שנה.</w:t>
      </w:r>
      <w:r w:rsidR="00107D26" w:rsidRPr="002C4C5D">
        <w:rPr>
          <w:rFonts w:ascii="David" w:hAnsi="David" w:cs="David" w:hint="cs"/>
          <w:sz w:val="24"/>
          <w:szCs w:val="24"/>
          <w:rtl/>
        </w:rPr>
        <w:t xml:space="preserve"> החברת ספנות העמידה</w:t>
      </w:r>
      <w:r w:rsidRPr="002C4C5D">
        <w:rPr>
          <w:rFonts w:ascii="David" w:hAnsi="David" w:cs="David" w:hint="cs"/>
          <w:sz w:val="24"/>
          <w:szCs w:val="24"/>
          <w:rtl/>
        </w:rPr>
        <w:t xml:space="preserve"> את הסירה במזח כשנה</w:t>
      </w:r>
      <w:r w:rsidR="00107D26" w:rsidRPr="002C4C5D">
        <w:rPr>
          <w:rFonts w:ascii="David" w:hAnsi="David" w:cs="David" w:hint="cs"/>
          <w:sz w:val="24"/>
          <w:szCs w:val="24"/>
          <w:rtl/>
        </w:rPr>
        <w:t xml:space="preserve">, </w:t>
      </w:r>
      <w:r w:rsidRPr="002C4C5D">
        <w:rPr>
          <w:rFonts w:ascii="David" w:hAnsi="David" w:cs="David" w:hint="cs"/>
          <w:sz w:val="24"/>
          <w:szCs w:val="24"/>
          <w:rtl/>
        </w:rPr>
        <w:t>מבחינתם החוזה המשיך ו</w:t>
      </w:r>
      <w:r w:rsidR="002C4C5D">
        <w:rPr>
          <w:rFonts w:ascii="David" w:hAnsi="David" w:cs="David" w:hint="cs"/>
          <w:sz w:val="24"/>
          <w:szCs w:val="24"/>
          <w:rtl/>
        </w:rPr>
        <w:t xml:space="preserve">אותו שוכר </w:t>
      </w:r>
      <w:r w:rsidRPr="002C4C5D">
        <w:rPr>
          <w:rFonts w:ascii="David" w:hAnsi="David" w:cs="David" w:hint="cs"/>
          <w:sz w:val="24"/>
          <w:szCs w:val="24"/>
          <w:rtl/>
        </w:rPr>
        <w:t xml:space="preserve">כביכול החנה </w:t>
      </w:r>
      <w:r w:rsidR="002C4C5D">
        <w:rPr>
          <w:rFonts w:ascii="David" w:hAnsi="David" w:cs="David" w:hint="cs"/>
          <w:sz w:val="24"/>
          <w:szCs w:val="24"/>
          <w:rtl/>
        </w:rPr>
        <w:t xml:space="preserve">את </w:t>
      </w:r>
      <w:proofErr w:type="spellStart"/>
      <w:r w:rsidR="002C4C5D">
        <w:rPr>
          <w:rFonts w:ascii="David" w:hAnsi="David" w:cs="David" w:hint="cs"/>
          <w:sz w:val="24"/>
          <w:szCs w:val="24"/>
          <w:rtl/>
        </w:rPr>
        <w:t>האוניה</w:t>
      </w:r>
      <w:proofErr w:type="spellEnd"/>
      <w:r w:rsidRPr="002C4C5D">
        <w:rPr>
          <w:rFonts w:ascii="David" w:hAnsi="David" w:cs="David" w:hint="cs"/>
          <w:sz w:val="24"/>
          <w:szCs w:val="24"/>
          <w:rtl/>
        </w:rPr>
        <w:t xml:space="preserve"> במזח</w:t>
      </w:r>
      <w:r w:rsidR="002C4C5D">
        <w:rPr>
          <w:rFonts w:ascii="David" w:hAnsi="David" w:cs="David" w:hint="cs"/>
          <w:sz w:val="24"/>
          <w:szCs w:val="24"/>
          <w:rtl/>
        </w:rPr>
        <w:t>, היא שלו עד תום שנתיים</w:t>
      </w:r>
      <w:r w:rsidRPr="002C4C5D">
        <w:rPr>
          <w:rFonts w:ascii="David" w:hAnsi="David" w:cs="David" w:hint="cs"/>
          <w:sz w:val="24"/>
          <w:szCs w:val="24"/>
          <w:rtl/>
        </w:rPr>
        <w:t xml:space="preserve">. </w:t>
      </w:r>
      <w:r w:rsidR="00107D26" w:rsidRPr="002C4C5D">
        <w:rPr>
          <w:rFonts w:ascii="David" w:hAnsi="David" w:cs="David"/>
          <w:sz w:val="24"/>
          <w:szCs w:val="24"/>
          <w:rtl/>
        </w:rPr>
        <w:br/>
      </w:r>
      <w:r w:rsidR="00107D26" w:rsidRPr="002C4C5D">
        <w:rPr>
          <w:rFonts w:ascii="David" w:hAnsi="David" w:cs="David" w:hint="cs"/>
          <w:b/>
          <w:bCs/>
          <w:sz w:val="24"/>
          <w:szCs w:val="24"/>
          <w:rtl/>
        </w:rPr>
        <w:t>בית הלורדים</w:t>
      </w:r>
      <w:r w:rsidR="00107D26" w:rsidRPr="002C4C5D">
        <w:rPr>
          <w:rFonts w:ascii="David" w:hAnsi="David" w:cs="David" w:hint="cs"/>
          <w:sz w:val="24"/>
          <w:szCs w:val="24"/>
          <w:rtl/>
        </w:rPr>
        <w:t xml:space="preserve">- אין אינטרס לגיטימי לברירת קיום, </w:t>
      </w:r>
      <w:r w:rsidRPr="002C4C5D">
        <w:rPr>
          <w:rFonts w:ascii="David" w:hAnsi="David" w:cs="David" w:hint="cs"/>
          <w:sz w:val="24"/>
          <w:szCs w:val="24"/>
          <w:rtl/>
        </w:rPr>
        <w:t>החוזה הפסיק להתקיים ו</w:t>
      </w:r>
      <w:r w:rsidR="00107D26" w:rsidRPr="002C4C5D">
        <w:rPr>
          <w:rFonts w:ascii="David" w:hAnsi="David" w:cs="David" w:hint="cs"/>
          <w:sz w:val="24"/>
          <w:szCs w:val="24"/>
          <w:rtl/>
        </w:rPr>
        <w:t>לכן יכלו</w:t>
      </w:r>
      <w:r w:rsidRPr="002C4C5D">
        <w:rPr>
          <w:rFonts w:ascii="David" w:hAnsi="David" w:cs="David" w:hint="cs"/>
          <w:sz w:val="24"/>
          <w:szCs w:val="24"/>
          <w:rtl/>
        </w:rPr>
        <w:t xml:space="preserve"> לתבוע פיצויים </w:t>
      </w:r>
      <w:r w:rsidRPr="002C4C5D">
        <w:rPr>
          <w:rFonts w:ascii="David" w:hAnsi="David" w:cs="David" w:hint="cs"/>
          <w:sz w:val="24"/>
          <w:szCs w:val="24"/>
          <w:u w:val="single"/>
          <w:rtl/>
        </w:rPr>
        <w:t>בכפוף ל</w:t>
      </w:r>
      <w:r w:rsidR="00107D26" w:rsidRPr="002C4C5D">
        <w:rPr>
          <w:rFonts w:ascii="David" w:hAnsi="David" w:cs="David" w:hint="cs"/>
          <w:sz w:val="24"/>
          <w:szCs w:val="24"/>
          <w:u w:val="single"/>
          <w:rtl/>
        </w:rPr>
        <w:t>חובה ל</w:t>
      </w:r>
      <w:r w:rsidRPr="002C4C5D">
        <w:rPr>
          <w:rFonts w:ascii="David" w:hAnsi="David" w:cs="David" w:hint="cs"/>
          <w:sz w:val="24"/>
          <w:szCs w:val="24"/>
          <w:u w:val="single"/>
          <w:rtl/>
        </w:rPr>
        <w:t>ה</w:t>
      </w:r>
      <w:r w:rsidR="00107D26" w:rsidRPr="002C4C5D">
        <w:rPr>
          <w:rFonts w:ascii="David" w:hAnsi="David" w:cs="David" w:hint="cs"/>
          <w:sz w:val="24"/>
          <w:szCs w:val="24"/>
          <w:u w:val="single"/>
          <w:rtl/>
        </w:rPr>
        <w:t>ק</w:t>
      </w:r>
      <w:r w:rsidRPr="002C4C5D">
        <w:rPr>
          <w:rFonts w:ascii="David" w:hAnsi="David" w:cs="David" w:hint="cs"/>
          <w:sz w:val="24"/>
          <w:szCs w:val="24"/>
          <w:u w:val="single"/>
          <w:rtl/>
        </w:rPr>
        <w:t>טנת הנזק.</w:t>
      </w:r>
    </w:p>
    <w:p w14:paraId="614774D7" w14:textId="59F3C9A7" w:rsidR="002C4C5D" w:rsidRDefault="002B3E67" w:rsidP="00F25827">
      <w:pPr>
        <w:pStyle w:val="a3"/>
        <w:numPr>
          <w:ilvl w:val="0"/>
          <w:numId w:val="15"/>
        </w:numPr>
        <w:spacing w:line="360" w:lineRule="auto"/>
        <w:rPr>
          <w:rFonts w:ascii="David" w:hAnsi="David" w:cs="David"/>
          <w:sz w:val="24"/>
          <w:szCs w:val="24"/>
        </w:rPr>
      </w:pPr>
      <w:r w:rsidRPr="002C4C5D">
        <w:rPr>
          <w:rFonts w:ascii="David" w:hAnsi="David" w:cs="David" w:hint="cs"/>
          <w:b/>
          <w:bCs/>
          <w:color w:val="FF0000"/>
          <w:sz w:val="24"/>
          <w:szCs w:val="24"/>
          <w:rtl/>
        </w:rPr>
        <w:t>הבעיה</w:t>
      </w:r>
      <w:r w:rsidR="00107D26" w:rsidRPr="002C4C5D">
        <w:rPr>
          <w:rFonts w:ascii="David" w:hAnsi="David" w:cs="David" w:hint="cs"/>
          <w:b/>
          <w:bCs/>
          <w:color w:val="FF0000"/>
          <w:sz w:val="24"/>
          <w:szCs w:val="24"/>
          <w:rtl/>
        </w:rPr>
        <w:t xml:space="preserve"> עם הלכת </w:t>
      </w:r>
      <w:r w:rsidR="00107D26" w:rsidRPr="002C4C5D">
        <w:rPr>
          <w:rFonts w:ascii="David" w:hAnsi="David" w:cs="David"/>
          <w:b/>
          <w:bCs/>
          <w:color w:val="FF0000"/>
          <w:sz w:val="24"/>
          <w:szCs w:val="24"/>
        </w:rPr>
        <w:t>White</w:t>
      </w:r>
      <w:r w:rsidR="00107D26" w:rsidRPr="002C4C5D">
        <w:rPr>
          <w:rFonts w:ascii="David" w:hAnsi="David" w:cs="David" w:hint="cs"/>
          <w:b/>
          <w:bCs/>
          <w:color w:val="FF0000"/>
          <w:sz w:val="24"/>
          <w:szCs w:val="24"/>
          <w:rtl/>
        </w:rPr>
        <w:t>:</w:t>
      </w:r>
    </w:p>
    <w:p w14:paraId="6DF43B61" w14:textId="1F6497E8" w:rsidR="002C4C5D" w:rsidRDefault="00E42250" w:rsidP="00F25827">
      <w:pPr>
        <w:pStyle w:val="a3"/>
        <w:numPr>
          <w:ilvl w:val="0"/>
          <w:numId w:val="21"/>
        </w:numPr>
        <w:spacing w:line="360" w:lineRule="auto"/>
        <w:rPr>
          <w:rFonts w:ascii="David" w:hAnsi="David" w:cs="David"/>
          <w:sz w:val="24"/>
          <w:szCs w:val="24"/>
        </w:rPr>
      </w:pPr>
      <w:r w:rsidRPr="002C4C5D">
        <w:rPr>
          <w:rFonts w:ascii="David" w:hAnsi="David" w:cs="David" w:hint="cs"/>
          <w:sz w:val="24"/>
          <w:szCs w:val="24"/>
          <w:u w:val="single"/>
          <w:rtl/>
        </w:rPr>
        <w:t>פורמלית-</w:t>
      </w:r>
      <w:r w:rsidRPr="002C4C5D">
        <w:rPr>
          <w:rFonts w:ascii="David" w:hAnsi="David" w:cs="David" w:hint="cs"/>
          <w:sz w:val="24"/>
          <w:szCs w:val="24"/>
          <w:rtl/>
        </w:rPr>
        <w:t xml:space="preserve"> </w:t>
      </w:r>
      <w:r w:rsidR="00107D26" w:rsidRPr="002C4C5D">
        <w:rPr>
          <w:rFonts w:ascii="David" w:hAnsi="David" w:cs="David" w:hint="cs"/>
          <w:sz w:val="24"/>
          <w:szCs w:val="24"/>
          <w:rtl/>
        </w:rPr>
        <w:t>עוקף את דיני האכיפה: בית המשפט אוכף את סעד האכיפה, בברירת קיום אותו צד עושה זאת על דעת עצמו</w:t>
      </w:r>
      <w:r w:rsidR="004C7537" w:rsidRPr="002C4C5D">
        <w:rPr>
          <w:rFonts w:ascii="David" w:hAnsi="David" w:cs="David" w:hint="cs"/>
          <w:sz w:val="24"/>
          <w:szCs w:val="24"/>
          <w:rtl/>
        </w:rPr>
        <w:t xml:space="preserve"> ומבקש בדיעבד להכיר שבאופן חד צדדי הוא קיים את החוזה</w:t>
      </w:r>
      <w:r w:rsidR="00107D26" w:rsidRPr="002C4C5D">
        <w:rPr>
          <w:rFonts w:ascii="David" w:hAnsi="David" w:cs="David" w:hint="cs"/>
          <w:sz w:val="24"/>
          <w:szCs w:val="24"/>
          <w:rtl/>
        </w:rPr>
        <w:t xml:space="preserve">. ניתן לראות שזה לא בעייתי כי נראה מהפסיקה שבית המשפט מכיר </w:t>
      </w:r>
      <w:r w:rsidR="00107D26" w:rsidRPr="002C4C5D">
        <w:rPr>
          <w:rFonts w:ascii="David" w:hAnsi="David" w:cs="David" w:hint="cs"/>
          <w:b/>
          <w:bCs/>
          <w:sz w:val="24"/>
          <w:szCs w:val="24"/>
          <w:rtl/>
        </w:rPr>
        <w:t>בברירת הקיום רק היכן שניתן לבקש אכיפה</w:t>
      </w:r>
      <w:r w:rsidR="00107D26" w:rsidRPr="002C4C5D">
        <w:rPr>
          <w:rFonts w:ascii="David" w:hAnsi="David" w:cs="David" w:hint="cs"/>
          <w:sz w:val="24"/>
          <w:szCs w:val="24"/>
          <w:rtl/>
        </w:rPr>
        <w:t xml:space="preserve"> (באדלר זה לא אפשרי).</w:t>
      </w:r>
    </w:p>
    <w:p w14:paraId="131B7502" w14:textId="77777777" w:rsidR="002C4C5D" w:rsidRDefault="00E42250" w:rsidP="00F25827">
      <w:pPr>
        <w:pStyle w:val="a3"/>
        <w:numPr>
          <w:ilvl w:val="0"/>
          <w:numId w:val="21"/>
        </w:numPr>
        <w:spacing w:line="360" w:lineRule="auto"/>
        <w:rPr>
          <w:rFonts w:ascii="David" w:hAnsi="David" w:cs="David"/>
          <w:sz w:val="24"/>
          <w:szCs w:val="24"/>
        </w:rPr>
      </w:pPr>
      <w:r w:rsidRPr="002C4C5D">
        <w:rPr>
          <w:rFonts w:ascii="David" w:hAnsi="David" w:cs="David" w:hint="cs"/>
          <w:sz w:val="24"/>
          <w:szCs w:val="24"/>
          <w:u w:val="single"/>
          <w:rtl/>
        </w:rPr>
        <w:t>עקרונית</w:t>
      </w:r>
      <w:r w:rsidRPr="002C4C5D">
        <w:rPr>
          <w:rFonts w:ascii="David" w:hAnsi="David" w:cs="David" w:hint="cs"/>
          <w:sz w:val="24"/>
          <w:szCs w:val="24"/>
          <w:rtl/>
        </w:rPr>
        <w:t>-</w:t>
      </w:r>
      <w:r w:rsidR="002B3E67" w:rsidRPr="002C4C5D">
        <w:rPr>
          <w:rFonts w:ascii="David" w:hAnsi="David" w:cs="David" w:hint="cs"/>
          <w:sz w:val="24"/>
          <w:szCs w:val="24"/>
          <w:rtl/>
        </w:rPr>
        <w:t xml:space="preserve">  </w:t>
      </w:r>
      <w:r w:rsidR="00107D26" w:rsidRPr="002C4C5D">
        <w:rPr>
          <w:rFonts w:ascii="David" w:hAnsi="David" w:cs="David" w:hint="cs"/>
          <w:sz w:val="24"/>
          <w:szCs w:val="24"/>
          <w:rtl/>
        </w:rPr>
        <w:t>סותר את הרעיון שבברירת קיום אין חובת להקטנת הנזק כי מדובר באכיפה. אם צד לחוזה עומד על קיום החובה כאשר אין לו אינטרס כלל, נוצר בזבוז משאבים (לדוג' פחים עם פרסומות של חברה שאינה מעוניינת בפרסום). אך זה קורה רק כשיש אינטרס מאוד גדול לצד השני או שאינו יפוצה לחלוטין.</w:t>
      </w:r>
    </w:p>
    <w:p w14:paraId="73B7DCFE" w14:textId="77777777" w:rsidR="005963C8" w:rsidRDefault="00E42250" w:rsidP="00F25827">
      <w:pPr>
        <w:pStyle w:val="a3"/>
        <w:numPr>
          <w:ilvl w:val="0"/>
          <w:numId w:val="21"/>
        </w:numPr>
        <w:spacing w:line="360" w:lineRule="auto"/>
        <w:rPr>
          <w:rFonts w:ascii="David" w:hAnsi="David" w:cs="David"/>
          <w:sz w:val="24"/>
          <w:szCs w:val="24"/>
        </w:rPr>
      </w:pPr>
      <w:r w:rsidRPr="002C4C5D">
        <w:rPr>
          <w:rFonts w:ascii="David" w:hAnsi="David" w:cs="David" w:hint="cs"/>
          <w:sz w:val="24"/>
          <w:szCs w:val="24"/>
          <w:u w:val="single"/>
          <w:rtl/>
        </w:rPr>
        <w:t>מכביד על המפר</w:t>
      </w:r>
      <w:r w:rsidRPr="002C4C5D">
        <w:rPr>
          <w:rFonts w:ascii="David" w:hAnsi="David" w:cs="David" w:hint="cs"/>
          <w:sz w:val="24"/>
          <w:szCs w:val="24"/>
          <w:rtl/>
        </w:rPr>
        <w:t>: הטלת חיוב</w:t>
      </w:r>
      <w:r w:rsidR="004C7537" w:rsidRPr="002C4C5D">
        <w:rPr>
          <w:rFonts w:ascii="David" w:hAnsi="David" w:cs="David" w:hint="cs"/>
          <w:sz w:val="24"/>
          <w:szCs w:val="24"/>
          <w:rtl/>
        </w:rPr>
        <w:t xml:space="preserve"> על המפר</w:t>
      </w:r>
      <w:r w:rsidRPr="002C4C5D">
        <w:rPr>
          <w:rFonts w:ascii="David" w:hAnsi="David" w:cs="David" w:hint="cs"/>
          <w:sz w:val="24"/>
          <w:szCs w:val="24"/>
          <w:rtl/>
        </w:rPr>
        <w:t xml:space="preserve"> שאינו מעוניין בו, מעדיף לתת פיצוי.</w:t>
      </w:r>
      <w:r w:rsidR="004C7537" w:rsidRPr="002C4C5D">
        <w:rPr>
          <w:rFonts w:ascii="David" w:hAnsi="David" w:cs="David"/>
          <w:sz w:val="24"/>
          <w:szCs w:val="24"/>
          <w:rtl/>
        </w:rPr>
        <w:br/>
      </w:r>
      <w:r w:rsidR="004C7537" w:rsidRPr="002C4C5D">
        <w:rPr>
          <w:rFonts w:ascii="David" w:hAnsi="David" w:cs="David" w:hint="cs"/>
          <w:sz w:val="24"/>
          <w:szCs w:val="24"/>
          <w:rtl/>
        </w:rPr>
        <w:t>ההלכה חלה</w:t>
      </w:r>
      <w:r w:rsidRPr="002C4C5D">
        <w:rPr>
          <w:rFonts w:ascii="David" w:hAnsi="David" w:cs="David" w:hint="cs"/>
          <w:sz w:val="24"/>
          <w:szCs w:val="24"/>
          <w:rtl/>
        </w:rPr>
        <w:t xml:space="preserve"> רק שלנפגע יש אינטרס לגיטימי ו</w:t>
      </w:r>
      <w:r w:rsidR="004C7537" w:rsidRPr="002C4C5D">
        <w:rPr>
          <w:rFonts w:ascii="David" w:hAnsi="David" w:cs="David" w:hint="cs"/>
          <w:sz w:val="24"/>
          <w:szCs w:val="24"/>
          <w:rtl/>
        </w:rPr>
        <w:t xml:space="preserve">לכן </w:t>
      </w:r>
      <w:r w:rsidRPr="002C4C5D">
        <w:rPr>
          <w:rFonts w:ascii="David" w:hAnsi="David" w:cs="David" w:hint="cs"/>
          <w:sz w:val="24"/>
          <w:szCs w:val="24"/>
          <w:rtl/>
        </w:rPr>
        <w:t>ההכבדה היא לגיטימית.</w:t>
      </w:r>
    </w:p>
    <w:p w14:paraId="7F8E2CAB" w14:textId="35B8550A" w:rsidR="002F0D94" w:rsidRPr="005963C8" w:rsidRDefault="00E42250" w:rsidP="00F25827">
      <w:pPr>
        <w:pStyle w:val="a3"/>
        <w:numPr>
          <w:ilvl w:val="0"/>
          <w:numId w:val="15"/>
        </w:numPr>
        <w:spacing w:line="360" w:lineRule="auto"/>
        <w:rPr>
          <w:rFonts w:ascii="David" w:hAnsi="David" w:cs="David"/>
          <w:sz w:val="24"/>
          <w:szCs w:val="24"/>
          <w:rtl/>
        </w:rPr>
      </w:pPr>
      <w:r w:rsidRPr="005963C8">
        <w:rPr>
          <w:rFonts w:ascii="David" w:hAnsi="David" w:cs="David" w:hint="cs"/>
          <w:b/>
          <w:bCs/>
          <w:sz w:val="24"/>
          <w:szCs w:val="24"/>
          <w:u w:val="single"/>
          <w:rtl/>
        </w:rPr>
        <w:t>אגד נ' אדלר</w:t>
      </w:r>
      <w:r w:rsidR="005963C8">
        <w:rPr>
          <w:rFonts w:ascii="David" w:hAnsi="David" w:cs="David" w:hint="cs"/>
          <w:b/>
          <w:bCs/>
          <w:sz w:val="24"/>
          <w:szCs w:val="24"/>
          <w:u w:val="single"/>
          <w:rtl/>
        </w:rPr>
        <w:t xml:space="preserve">: </w:t>
      </w:r>
      <w:r w:rsidR="005963C8" w:rsidRPr="005963C8">
        <w:rPr>
          <w:rFonts w:ascii="David" w:hAnsi="David" w:cs="David"/>
          <w:sz w:val="24"/>
          <w:szCs w:val="24"/>
          <w:rtl/>
        </w:rPr>
        <w:t>נהג אגד ביקש לאכוף את שכר העבודה שלו, אך לא ניסה למצוא עבודה במקום אחר. אגד טוענת גם אם מגיעה אכיפת כל התשלום, עליו למלא חובתו להקטנת הנזק</w:t>
      </w:r>
      <w:r w:rsidR="005963C8">
        <w:rPr>
          <w:rFonts w:ascii="Segoe UI" w:hAnsi="Segoe UI" w:cs="Segoe UI"/>
          <w:color w:val="555555"/>
          <w:sz w:val="21"/>
          <w:szCs w:val="21"/>
          <w:shd w:val="clear" w:color="auto" w:fill="FFFFFF"/>
        </w:rPr>
        <w:t xml:space="preserve"> .</w:t>
      </w:r>
      <w:r w:rsidR="004C7537" w:rsidRPr="005963C8">
        <w:rPr>
          <w:rFonts w:ascii="David" w:hAnsi="David" w:cs="David" w:hint="cs"/>
          <w:sz w:val="24"/>
          <w:szCs w:val="24"/>
          <w:rtl/>
        </w:rPr>
        <w:t>רצה ברירת קיום, פיצוי על אכיפה הסעד שמגיע לו אם היה עובד.</w:t>
      </w:r>
      <w:r w:rsidR="00D416EB" w:rsidRPr="005963C8">
        <w:rPr>
          <w:rFonts w:ascii="David" w:hAnsi="David" w:cs="David"/>
          <w:sz w:val="24"/>
          <w:szCs w:val="24"/>
          <w:rtl/>
        </w:rPr>
        <w:br/>
      </w:r>
      <w:r w:rsidR="00D416EB" w:rsidRPr="005963C8">
        <w:rPr>
          <w:rFonts w:ascii="David" w:hAnsi="David" w:cs="David" w:hint="cs"/>
          <w:sz w:val="24"/>
          <w:szCs w:val="24"/>
          <w:rtl/>
        </w:rPr>
        <w:t>הפתרון</w:t>
      </w:r>
      <w:r w:rsidR="009E18C2" w:rsidRPr="005963C8">
        <w:rPr>
          <w:rFonts w:ascii="David" w:hAnsi="David" w:cs="David" w:hint="cs"/>
          <w:sz w:val="24"/>
          <w:szCs w:val="24"/>
          <w:rtl/>
        </w:rPr>
        <w:t>:</w:t>
      </w:r>
      <w:r w:rsidR="00D416EB" w:rsidRPr="005963C8">
        <w:rPr>
          <w:rFonts w:ascii="David" w:hAnsi="David" w:cs="David" w:hint="cs"/>
          <w:sz w:val="24"/>
          <w:szCs w:val="24"/>
          <w:rtl/>
        </w:rPr>
        <w:t xml:space="preserve"> סעד האכיפה לא צודק</w:t>
      </w:r>
      <w:r w:rsidR="009E18C2" w:rsidRPr="005963C8">
        <w:rPr>
          <w:rFonts w:ascii="David" w:hAnsi="David" w:cs="David" w:hint="cs"/>
          <w:sz w:val="24"/>
          <w:szCs w:val="24"/>
          <w:rtl/>
        </w:rPr>
        <w:t xml:space="preserve"> 3 (4)</w:t>
      </w:r>
      <w:r w:rsidR="00D416EB" w:rsidRPr="005963C8">
        <w:rPr>
          <w:rFonts w:ascii="David" w:hAnsi="David" w:cs="David" w:hint="cs"/>
          <w:sz w:val="24"/>
          <w:szCs w:val="24"/>
          <w:rtl/>
        </w:rPr>
        <w:t xml:space="preserve">, </w:t>
      </w:r>
      <w:r w:rsidR="005963C8" w:rsidRPr="005963C8">
        <w:rPr>
          <w:rFonts w:ascii="David" w:hAnsi="David" w:cs="David"/>
          <w:sz w:val="24"/>
          <w:szCs w:val="24"/>
          <w:rtl/>
        </w:rPr>
        <w:t>היות</w:t>
      </w:r>
      <w:r w:rsidR="005963C8" w:rsidRPr="005963C8">
        <w:rPr>
          <w:rFonts w:ascii="David" w:hAnsi="David" w:cs="David"/>
          <w:sz w:val="24"/>
          <w:szCs w:val="24"/>
        </w:rPr>
        <w:t> </w:t>
      </w:r>
      <w:r w:rsidR="005963C8" w:rsidRPr="005963C8">
        <w:rPr>
          <w:rFonts w:ascii="David" w:hAnsi="David" w:cs="David"/>
          <w:sz w:val="24"/>
          <w:szCs w:val="24"/>
          <w:rtl/>
        </w:rPr>
        <w:t>ואכיפת החוזה איננה צודקת בנסיבות העניין</w:t>
      </w:r>
      <w:r w:rsidR="005963C8" w:rsidRPr="005963C8">
        <w:rPr>
          <w:rFonts w:ascii="David" w:hAnsi="David" w:cs="David"/>
          <w:sz w:val="24"/>
          <w:szCs w:val="24"/>
        </w:rPr>
        <w:t>, </w:t>
      </w:r>
      <w:r w:rsidR="005963C8" w:rsidRPr="005963C8">
        <w:rPr>
          <w:rFonts w:ascii="David" w:hAnsi="David" w:cs="David"/>
          <w:sz w:val="24"/>
          <w:szCs w:val="24"/>
          <w:rtl/>
        </w:rPr>
        <w:t>הוא מעביר את הנפגע למסלול  של</w:t>
      </w:r>
      <w:r w:rsidR="005963C8" w:rsidRPr="005963C8">
        <w:rPr>
          <w:rFonts w:ascii="David" w:hAnsi="David" w:cs="David"/>
          <w:sz w:val="24"/>
          <w:szCs w:val="24"/>
        </w:rPr>
        <w:t> </w:t>
      </w:r>
      <w:r w:rsidR="005963C8" w:rsidRPr="005963C8">
        <w:rPr>
          <w:rFonts w:ascii="David" w:hAnsi="David" w:cs="David"/>
          <w:sz w:val="24"/>
          <w:szCs w:val="24"/>
          <w:rtl/>
        </w:rPr>
        <w:t xml:space="preserve">פיצויים ושם חלה </w:t>
      </w:r>
      <w:r w:rsidR="005963C8" w:rsidRPr="005963C8">
        <w:rPr>
          <w:rFonts w:ascii="David" w:hAnsi="David" w:cs="David"/>
          <w:b/>
          <w:bCs/>
          <w:sz w:val="24"/>
          <w:szCs w:val="24"/>
          <w:rtl/>
        </w:rPr>
        <w:t>חובת הקטנת הנזק</w:t>
      </w:r>
      <w:r w:rsidR="005963C8" w:rsidRPr="005963C8">
        <w:rPr>
          <w:rFonts w:ascii="David" w:hAnsi="David" w:cs="David" w:hint="cs"/>
          <w:b/>
          <w:bCs/>
          <w:sz w:val="24"/>
          <w:szCs w:val="24"/>
          <w:rtl/>
        </w:rPr>
        <w:t>.</w:t>
      </w:r>
    </w:p>
    <w:p w14:paraId="0C8C851A" w14:textId="18AB96A0" w:rsidR="005963C8" w:rsidRDefault="00E13BD8" w:rsidP="00F25827">
      <w:pPr>
        <w:spacing w:line="360" w:lineRule="auto"/>
        <w:rPr>
          <w:rFonts w:ascii="David" w:hAnsi="David" w:cs="David"/>
          <w:sz w:val="24"/>
          <w:szCs w:val="24"/>
          <w:rtl/>
        </w:rPr>
      </w:pPr>
      <w:r w:rsidRPr="009E18C2">
        <w:rPr>
          <w:rFonts w:ascii="David" w:hAnsi="David" w:cs="David" w:hint="cs"/>
          <w:b/>
          <w:bCs/>
          <w:sz w:val="24"/>
          <w:szCs w:val="24"/>
          <w:u w:val="single"/>
          <w:rtl/>
        </w:rPr>
        <w:t>מה היחס בין סעד האכיפה לפיצויים?</w:t>
      </w:r>
      <w:r>
        <w:rPr>
          <w:rFonts w:ascii="David" w:hAnsi="David" w:cs="David" w:hint="cs"/>
          <w:sz w:val="24"/>
          <w:szCs w:val="24"/>
          <w:rtl/>
        </w:rPr>
        <w:t xml:space="preserve"> </w:t>
      </w:r>
      <w:r>
        <w:rPr>
          <w:rFonts w:ascii="David" w:hAnsi="David" w:cs="David"/>
          <w:sz w:val="24"/>
          <w:szCs w:val="24"/>
          <w:rtl/>
        </w:rPr>
        <w:br/>
      </w:r>
      <w:r w:rsidR="009E18C2" w:rsidRPr="005963C8">
        <w:rPr>
          <w:rFonts w:ascii="David" w:hAnsi="David" w:cs="David" w:hint="cs"/>
          <w:sz w:val="24"/>
          <w:szCs w:val="24"/>
          <w:u w:val="single"/>
          <w:rtl/>
        </w:rPr>
        <w:t>ב</w:t>
      </w:r>
      <w:r w:rsidR="005963C8" w:rsidRPr="005963C8">
        <w:rPr>
          <w:rFonts w:ascii="David" w:hAnsi="David" w:cs="David" w:hint="cs"/>
          <w:sz w:val="24"/>
          <w:szCs w:val="24"/>
          <w:u w:val="single"/>
          <w:rtl/>
        </w:rPr>
        <w:t>ישראל</w:t>
      </w:r>
      <w:r w:rsidR="005963C8">
        <w:rPr>
          <w:rFonts w:ascii="David" w:hAnsi="David" w:cs="David" w:hint="cs"/>
          <w:sz w:val="24"/>
          <w:szCs w:val="24"/>
          <w:rtl/>
        </w:rPr>
        <w:t xml:space="preserve">: </w:t>
      </w:r>
      <w:r>
        <w:rPr>
          <w:rFonts w:ascii="David" w:hAnsi="David" w:cs="David" w:hint="cs"/>
          <w:sz w:val="24"/>
          <w:szCs w:val="24"/>
          <w:rtl/>
        </w:rPr>
        <w:t xml:space="preserve">אכיפה היא ברירת </w:t>
      </w:r>
      <w:r w:rsidR="009E18C2">
        <w:rPr>
          <w:rFonts w:ascii="David" w:hAnsi="David" w:cs="David" w:hint="cs"/>
          <w:sz w:val="24"/>
          <w:szCs w:val="24"/>
          <w:rtl/>
        </w:rPr>
        <w:t>ה</w:t>
      </w:r>
      <w:r>
        <w:rPr>
          <w:rFonts w:ascii="David" w:hAnsi="David" w:cs="David" w:hint="cs"/>
          <w:sz w:val="24"/>
          <w:szCs w:val="24"/>
          <w:rtl/>
        </w:rPr>
        <w:t>מחדל</w:t>
      </w:r>
      <w:r w:rsidR="009E18C2">
        <w:rPr>
          <w:rFonts w:ascii="David" w:hAnsi="David" w:cs="David" w:hint="cs"/>
          <w:sz w:val="24"/>
          <w:szCs w:val="24"/>
          <w:rtl/>
        </w:rPr>
        <w:t>, אלא אם כן מתקיימים החריגים</w:t>
      </w:r>
      <w:r>
        <w:rPr>
          <w:rFonts w:ascii="David" w:hAnsi="David" w:cs="David" w:hint="cs"/>
          <w:sz w:val="24"/>
          <w:szCs w:val="24"/>
          <w:rtl/>
        </w:rPr>
        <w:t xml:space="preserve">. </w:t>
      </w:r>
      <w:r w:rsidR="009E18C2">
        <w:rPr>
          <w:rFonts w:ascii="David" w:hAnsi="David" w:cs="David"/>
          <w:sz w:val="24"/>
          <w:szCs w:val="24"/>
          <w:rtl/>
        </w:rPr>
        <w:br/>
      </w:r>
      <w:r w:rsidRPr="005963C8">
        <w:rPr>
          <w:rFonts w:ascii="David" w:hAnsi="David" w:cs="David" w:hint="cs"/>
          <w:sz w:val="24"/>
          <w:szCs w:val="24"/>
          <w:u w:val="single"/>
          <w:rtl/>
        </w:rPr>
        <w:t>באנגליה</w:t>
      </w:r>
      <w:r w:rsidR="005963C8">
        <w:rPr>
          <w:rFonts w:ascii="David" w:hAnsi="David" w:cs="David" w:hint="cs"/>
          <w:sz w:val="24"/>
          <w:szCs w:val="24"/>
          <w:rtl/>
        </w:rPr>
        <w:t>:</w:t>
      </w:r>
      <w:r>
        <w:rPr>
          <w:rFonts w:ascii="David" w:hAnsi="David" w:cs="David" w:hint="cs"/>
          <w:sz w:val="24"/>
          <w:szCs w:val="24"/>
          <w:rtl/>
        </w:rPr>
        <w:t xml:space="preserve"> פיצויים</w:t>
      </w:r>
      <w:r w:rsidR="009E18C2">
        <w:rPr>
          <w:rFonts w:ascii="David" w:hAnsi="David" w:cs="David" w:hint="cs"/>
          <w:sz w:val="24"/>
          <w:szCs w:val="24"/>
          <w:rtl/>
        </w:rPr>
        <w:t xml:space="preserve"> הם הכלל,</w:t>
      </w:r>
      <w:r w:rsidR="00383563">
        <w:rPr>
          <w:rFonts w:ascii="David" w:hAnsi="David" w:cs="David" w:hint="cs"/>
          <w:sz w:val="24"/>
          <w:szCs w:val="24"/>
          <w:rtl/>
        </w:rPr>
        <w:t xml:space="preserve"> </w:t>
      </w:r>
      <w:r w:rsidR="009E18C2">
        <w:rPr>
          <w:rFonts w:ascii="David" w:hAnsi="David" w:cs="David" w:hint="cs"/>
          <w:sz w:val="24"/>
          <w:szCs w:val="24"/>
          <w:rtl/>
        </w:rPr>
        <w:t>ניתן לבקש אכיפה אם מתקיימים חריגים מסוימים.</w:t>
      </w:r>
      <w:r>
        <w:rPr>
          <w:rFonts w:ascii="David" w:hAnsi="David" w:cs="David"/>
          <w:sz w:val="24"/>
          <w:szCs w:val="24"/>
          <w:rtl/>
        </w:rPr>
        <w:br/>
      </w:r>
      <w:r w:rsidR="009E18C2">
        <w:rPr>
          <w:rFonts w:ascii="David" w:hAnsi="David" w:cs="David" w:hint="cs"/>
          <w:sz w:val="24"/>
          <w:szCs w:val="24"/>
          <w:rtl/>
        </w:rPr>
        <w:t xml:space="preserve">אך בפועל </w:t>
      </w:r>
      <w:r w:rsidRPr="009E18C2">
        <w:rPr>
          <w:rFonts w:ascii="David" w:hAnsi="David" w:cs="David" w:hint="cs"/>
          <w:b/>
          <w:bCs/>
          <w:sz w:val="24"/>
          <w:szCs w:val="24"/>
          <w:rtl/>
        </w:rPr>
        <w:t>אין</w:t>
      </w:r>
      <w:r>
        <w:rPr>
          <w:rFonts w:ascii="David" w:hAnsi="David" w:cs="David" w:hint="cs"/>
          <w:sz w:val="24"/>
          <w:szCs w:val="24"/>
          <w:rtl/>
        </w:rPr>
        <w:t xml:space="preserve"> הבדל</w:t>
      </w:r>
      <w:r w:rsidR="009E18C2">
        <w:rPr>
          <w:rFonts w:ascii="David" w:hAnsi="David" w:cs="David" w:hint="cs"/>
          <w:sz w:val="24"/>
          <w:szCs w:val="24"/>
          <w:rtl/>
        </w:rPr>
        <w:t xml:space="preserve"> בסעד האכיפה</w:t>
      </w:r>
      <w:r>
        <w:rPr>
          <w:rFonts w:ascii="David" w:hAnsi="David" w:cs="David" w:hint="cs"/>
          <w:sz w:val="24"/>
          <w:szCs w:val="24"/>
          <w:rtl/>
        </w:rPr>
        <w:t xml:space="preserve"> בארץ לעומת אנגליה כי בישראל </w:t>
      </w:r>
      <w:r w:rsidR="009E18C2">
        <w:rPr>
          <w:rFonts w:ascii="David" w:hAnsi="David" w:cs="David" w:hint="cs"/>
          <w:sz w:val="24"/>
          <w:szCs w:val="24"/>
          <w:rtl/>
        </w:rPr>
        <w:t>ה</w:t>
      </w:r>
      <w:r>
        <w:rPr>
          <w:rFonts w:ascii="David" w:hAnsi="David" w:cs="David" w:hint="cs"/>
          <w:sz w:val="24"/>
          <w:szCs w:val="24"/>
          <w:rtl/>
        </w:rPr>
        <w:t>חריגים</w:t>
      </w:r>
      <w:r w:rsidR="009E18C2">
        <w:rPr>
          <w:rFonts w:ascii="David" w:hAnsi="David" w:cs="David" w:hint="cs"/>
          <w:sz w:val="24"/>
          <w:szCs w:val="24"/>
          <w:rtl/>
        </w:rPr>
        <w:t xml:space="preserve"> מאוד רחבים ובאנגליה החריגים </w:t>
      </w:r>
      <w:r w:rsidR="009E18C2">
        <w:rPr>
          <w:rFonts w:ascii="David" w:hAnsi="David" w:cs="David" w:hint="cs"/>
          <w:sz w:val="24"/>
          <w:szCs w:val="24"/>
          <w:rtl/>
        </w:rPr>
        <w:lastRenderedPageBreak/>
        <w:t>רחבים</w:t>
      </w:r>
      <w:r>
        <w:rPr>
          <w:rFonts w:ascii="David" w:hAnsi="David" w:cs="David" w:hint="cs"/>
          <w:sz w:val="24"/>
          <w:szCs w:val="24"/>
          <w:rtl/>
        </w:rPr>
        <w:t>.</w:t>
      </w:r>
      <w:r w:rsidR="00383563">
        <w:rPr>
          <w:rFonts w:ascii="David" w:hAnsi="David" w:cs="David"/>
          <w:sz w:val="24"/>
          <w:szCs w:val="24"/>
          <w:rtl/>
        </w:rPr>
        <w:br/>
      </w:r>
      <w:r>
        <w:rPr>
          <w:rFonts w:ascii="David" w:hAnsi="David" w:cs="David"/>
          <w:sz w:val="24"/>
          <w:szCs w:val="24"/>
          <w:rtl/>
        </w:rPr>
        <w:br/>
      </w:r>
      <w:proofErr w:type="spellStart"/>
      <w:r>
        <w:rPr>
          <w:rFonts w:ascii="David" w:hAnsi="David" w:cs="David" w:hint="cs"/>
          <w:sz w:val="24"/>
          <w:szCs w:val="24"/>
          <w:rtl/>
        </w:rPr>
        <w:t>כשלא</w:t>
      </w:r>
      <w:proofErr w:type="spellEnd"/>
      <w:r>
        <w:rPr>
          <w:rFonts w:ascii="David" w:hAnsi="David" w:cs="David" w:hint="cs"/>
          <w:sz w:val="24"/>
          <w:szCs w:val="24"/>
          <w:rtl/>
        </w:rPr>
        <w:t xml:space="preserve"> ניתנת אכיפה, ניתן להביא </w:t>
      </w:r>
      <w:r w:rsidRPr="009E18C2">
        <w:rPr>
          <w:rFonts w:ascii="David" w:hAnsi="David" w:cs="David" w:hint="cs"/>
          <w:b/>
          <w:bCs/>
          <w:sz w:val="24"/>
          <w:szCs w:val="24"/>
          <w:rtl/>
        </w:rPr>
        <w:t>לאכיפה בקירוב</w:t>
      </w:r>
      <w:r>
        <w:rPr>
          <w:rFonts w:ascii="David" w:hAnsi="David" w:cs="David" w:hint="cs"/>
          <w:sz w:val="24"/>
          <w:szCs w:val="24"/>
          <w:rtl/>
        </w:rPr>
        <w:t xml:space="preserve"> ב</w:t>
      </w:r>
      <w:r w:rsidR="009E18C2">
        <w:rPr>
          <w:rFonts w:ascii="David" w:hAnsi="David" w:cs="David" w:hint="cs"/>
          <w:sz w:val="24"/>
          <w:szCs w:val="24"/>
          <w:rtl/>
        </w:rPr>
        <w:t>אמצעיים</w:t>
      </w:r>
      <w:r>
        <w:rPr>
          <w:rFonts w:ascii="David" w:hAnsi="David" w:cs="David" w:hint="cs"/>
          <w:sz w:val="24"/>
          <w:szCs w:val="24"/>
          <w:rtl/>
        </w:rPr>
        <w:t xml:space="preserve"> כספיים. ה</w:t>
      </w:r>
      <w:r w:rsidR="009E18C2">
        <w:rPr>
          <w:rFonts w:ascii="David" w:hAnsi="David" w:cs="David" w:hint="cs"/>
          <w:sz w:val="24"/>
          <w:szCs w:val="24"/>
          <w:rtl/>
        </w:rPr>
        <w:t>פיצוי</w:t>
      </w:r>
      <w:r>
        <w:rPr>
          <w:rFonts w:ascii="David" w:hAnsi="David" w:cs="David" w:hint="cs"/>
          <w:sz w:val="24"/>
          <w:szCs w:val="24"/>
          <w:rtl/>
        </w:rPr>
        <w:t xml:space="preserve"> צריך להעמיד אותך באותו מקום לו </w:t>
      </w:r>
      <w:r w:rsidR="009E18C2">
        <w:rPr>
          <w:rFonts w:ascii="David" w:hAnsi="David" w:cs="David" w:hint="cs"/>
          <w:sz w:val="24"/>
          <w:szCs w:val="24"/>
          <w:rtl/>
        </w:rPr>
        <w:t xml:space="preserve">החוזה היה מקוים. לכן ברירת המחדל הם </w:t>
      </w:r>
      <w:r w:rsidR="009E18C2" w:rsidRPr="009E18C2">
        <w:rPr>
          <w:rFonts w:ascii="David" w:hAnsi="David" w:cs="David" w:hint="cs"/>
          <w:b/>
          <w:bCs/>
          <w:sz w:val="24"/>
          <w:szCs w:val="24"/>
          <w:rtl/>
        </w:rPr>
        <w:t>פיצויי קיום</w:t>
      </w:r>
      <w:r w:rsidR="009E18C2">
        <w:rPr>
          <w:rFonts w:ascii="David" w:hAnsi="David" w:cs="David" w:hint="cs"/>
          <w:sz w:val="24"/>
          <w:szCs w:val="24"/>
          <w:rtl/>
        </w:rPr>
        <w:t xml:space="preserve"> ששקולים במשמעות הכלכלית שלהם לאכיפה.</w:t>
      </w:r>
      <w:r>
        <w:rPr>
          <w:rFonts w:ascii="David" w:hAnsi="David" w:cs="David"/>
          <w:sz w:val="24"/>
          <w:szCs w:val="24"/>
          <w:rtl/>
        </w:rPr>
        <w:br/>
      </w:r>
      <w:r>
        <w:rPr>
          <w:rFonts w:ascii="David" w:hAnsi="David" w:cs="David" w:hint="cs"/>
          <w:sz w:val="24"/>
          <w:szCs w:val="24"/>
          <w:rtl/>
        </w:rPr>
        <w:t>יהיו מקרים חופפים, שהחוזה ל</w:t>
      </w:r>
      <w:r w:rsidR="009E18C2">
        <w:rPr>
          <w:rFonts w:ascii="David" w:hAnsi="David" w:cs="David" w:hint="cs"/>
          <w:sz w:val="24"/>
          <w:szCs w:val="24"/>
          <w:rtl/>
        </w:rPr>
        <w:t>קיום חיוב</w:t>
      </w:r>
      <w:r>
        <w:rPr>
          <w:rFonts w:ascii="David" w:hAnsi="David" w:cs="David" w:hint="cs"/>
          <w:sz w:val="24"/>
          <w:szCs w:val="24"/>
          <w:rtl/>
        </w:rPr>
        <w:t xml:space="preserve"> כספי</w:t>
      </w:r>
      <w:r w:rsidR="005963C8">
        <w:rPr>
          <w:rFonts w:ascii="David" w:hAnsi="David" w:cs="David" w:hint="cs"/>
          <w:sz w:val="24"/>
          <w:szCs w:val="24"/>
          <w:rtl/>
        </w:rPr>
        <w:t>,</w:t>
      </w:r>
      <w:r>
        <w:rPr>
          <w:rFonts w:ascii="David" w:hAnsi="David" w:cs="David" w:hint="cs"/>
          <w:sz w:val="24"/>
          <w:szCs w:val="24"/>
          <w:rtl/>
        </w:rPr>
        <w:t xml:space="preserve"> </w:t>
      </w:r>
      <w:r w:rsidR="009E18C2">
        <w:rPr>
          <w:rFonts w:ascii="David" w:hAnsi="David" w:cs="David" w:hint="cs"/>
          <w:sz w:val="24"/>
          <w:szCs w:val="24"/>
          <w:rtl/>
        </w:rPr>
        <w:t xml:space="preserve">לדוג' </w:t>
      </w:r>
      <w:r>
        <w:rPr>
          <w:rFonts w:ascii="David" w:hAnsi="David" w:cs="David" w:hint="cs"/>
          <w:sz w:val="24"/>
          <w:szCs w:val="24"/>
          <w:rtl/>
        </w:rPr>
        <w:t>הסכם הלוואה, אכיפת החוזה תשלום</w:t>
      </w:r>
      <w:r w:rsidR="009E18C2">
        <w:rPr>
          <w:rFonts w:ascii="David" w:hAnsi="David" w:cs="David" w:hint="cs"/>
          <w:sz w:val="24"/>
          <w:szCs w:val="24"/>
          <w:rtl/>
        </w:rPr>
        <w:t xml:space="preserve"> יהיה תשלום</w:t>
      </w:r>
      <w:r>
        <w:rPr>
          <w:rFonts w:ascii="David" w:hAnsi="David" w:cs="David" w:hint="cs"/>
          <w:sz w:val="24"/>
          <w:szCs w:val="24"/>
          <w:rtl/>
        </w:rPr>
        <w:t xml:space="preserve"> הכסף, וגם </w:t>
      </w:r>
      <w:r w:rsidR="005963C8">
        <w:rPr>
          <w:rFonts w:ascii="David" w:hAnsi="David" w:cs="David" w:hint="cs"/>
          <w:sz w:val="24"/>
          <w:szCs w:val="24"/>
          <w:rtl/>
        </w:rPr>
        <w:t>הפיצוי</w:t>
      </w:r>
      <w:r>
        <w:rPr>
          <w:rFonts w:ascii="David" w:hAnsi="David" w:cs="David" w:hint="cs"/>
          <w:sz w:val="24"/>
          <w:szCs w:val="24"/>
          <w:rtl/>
        </w:rPr>
        <w:t>.</w:t>
      </w:r>
      <w:r w:rsidR="005963C8">
        <w:rPr>
          <w:rFonts w:ascii="David" w:hAnsi="David" w:cs="David" w:hint="cs"/>
          <w:sz w:val="24"/>
          <w:szCs w:val="24"/>
          <w:rtl/>
        </w:rPr>
        <w:t xml:space="preserve"> </w:t>
      </w:r>
      <w:r w:rsidR="005963C8" w:rsidRPr="005963C8">
        <w:rPr>
          <w:rFonts w:ascii="David" w:hAnsi="David" w:cs="David" w:hint="cs"/>
          <w:b/>
          <w:bCs/>
          <w:color w:val="FF0000"/>
          <w:sz w:val="24"/>
          <w:szCs w:val="24"/>
          <w:rtl/>
        </w:rPr>
        <w:t>ההבדל-</w:t>
      </w:r>
      <w:r w:rsidRPr="005963C8">
        <w:rPr>
          <w:rFonts w:ascii="David" w:hAnsi="David" w:cs="David" w:hint="cs"/>
          <w:color w:val="FF0000"/>
          <w:sz w:val="24"/>
          <w:szCs w:val="24"/>
          <w:rtl/>
        </w:rPr>
        <w:t xml:space="preserve"> </w:t>
      </w:r>
      <w:r w:rsidR="009E18C2">
        <w:rPr>
          <w:rFonts w:ascii="David" w:hAnsi="David" w:cs="David" w:hint="cs"/>
          <w:sz w:val="24"/>
          <w:szCs w:val="24"/>
          <w:rtl/>
        </w:rPr>
        <w:t>אין חובה להקטנת הנזק באכיפה, לעומת פיצויי קיום.</w:t>
      </w:r>
      <w:r>
        <w:rPr>
          <w:rFonts w:ascii="David" w:hAnsi="David" w:cs="David" w:hint="cs"/>
          <w:sz w:val="24"/>
          <w:szCs w:val="24"/>
          <w:rtl/>
        </w:rPr>
        <w:t xml:space="preserve"> </w:t>
      </w:r>
    </w:p>
    <w:p w14:paraId="179C04A4" w14:textId="5C65FA9E" w:rsidR="00A47EBC" w:rsidRDefault="00E13BD8" w:rsidP="00F25827">
      <w:pPr>
        <w:spacing w:line="360" w:lineRule="auto"/>
        <w:rPr>
          <w:rFonts w:ascii="David" w:hAnsi="David" w:cs="David"/>
          <w:sz w:val="24"/>
          <w:szCs w:val="24"/>
          <w:rtl/>
        </w:rPr>
      </w:pPr>
      <w:r w:rsidRPr="009E18C2">
        <w:rPr>
          <w:rFonts w:ascii="David" w:hAnsi="David" w:cs="David" w:hint="cs"/>
          <w:b/>
          <w:bCs/>
          <w:sz w:val="24"/>
          <w:szCs w:val="24"/>
          <w:u w:val="single"/>
          <w:rtl/>
        </w:rPr>
        <w:t xml:space="preserve">למה נדרשים </w:t>
      </w:r>
      <w:r w:rsidR="009E18C2" w:rsidRPr="009E18C2">
        <w:rPr>
          <w:rFonts w:ascii="David" w:hAnsi="David" w:cs="David" w:hint="cs"/>
          <w:b/>
          <w:bCs/>
          <w:sz w:val="24"/>
          <w:szCs w:val="24"/>
          <w:u w:val="single"/>
          <w:rtl/>
        </w:rPr>
        <w:t>אכיפה ופיצויי</w:t>
      </w:r>
      <w:r w:rsidRPr="009E18C2">
        <w:rPr>
          <w:rFonts w:ascii="David" w:hAnsi="David" w:cs="David" w:hint="cs"/>
          <w:b/>
          <w:bCs/>
          <w:sz w:val="24"/>
          <w:szCs w:val="24"/>
          <w:u w:val="single"/>
          <w:rtl/>
        </w:rPr>
        <w:t>? ומה עדיף על מה?</w:t>
      </w:r>
      <w:r>
        <w:rPr>
          <w:rFonts w:ascii="David" w:hAnsi="David" w:cs="David"/>
          <w:sz w:val="24"/>
          <w:szCs w:val="24"/>
          <w:rtl/>
        </w:rPr>
        <w:br/>
      </w:r>
      <w:r w:rsidRPr="00E13BD8">
        <w:rPr>
          <w:rFonts w:ascii="David" w:hAnsi="David" w:cs="David" w:hint="cs"/>
          <w:b/>
          <w:bCs/>
          <w:sz w:val="24"/>
          <w:szCs w:val="24"/>
          <w:rtl/>
        </w:rPr>
        <w:t>שלושה הסברים מקובלים</w:t>
      </w:r>
      <w:r w:rsidR="008F663B">
        <w:rPr>
          <w:rFonts w:ascii="David" w:hAnsi="David" w:cs="David" w:hint="cs"/>
          <w:b/>
          <w:bCs/>
          <w:sz w:val="24"/>
          <w:szCs w:val="24"/>
          <w:rtl/>
        </w:rPr>
        <w:t xml:space="preserve"> למתי נעדיף את סעד</w:t>
      </w:r>
      <w:r w:rsidRPr="00E13BD8">
        <w:rPr>
          <w:rFonts w:ascii="David" w:hAnsi="David" w:cs="David" w:hint="cs"/>
          <w:b/>
          <w:bCs/>
          <w:sz w:val="24"/>
          <w:szCs w:val="24"/>
          <w:rtl/>
        </w:rPr>
        <w:t xml:space="preserve"> </w:t>
      </w:r>
      <w:r w:rsidR="008F663B">
        <w:rPr>
          <w:rFonts w:ascii="David" w:hAnsi="David" w:cs="David" w:hint="cs"/>
          <w:b/>
          <w:bCs/>
          <w:sz w:val="24"/>
          <w:szCs w:val="24"/>
          <w:rtl/>
        </w:rPr>
        <w:t>ה</w:t>
      </w:r>
      <w:r w:rsidRPr="00E13BD8">
        <w:rPr>
          <w:rFonts w:ascii="David" w:hAnsi="David" w:cs="David" w:hint="cs"/>
          <w:b/>
          <w:bCs/>
          <w:sz w:val="24"/>
          <w:szCs w:val="24"/>
          <w:rtl/>
        </w:rPr>
        <w:t>אכיפה:</w:t>
      </w:r>
    </w:p>
    <w:p w14:paraId="73B71657" w14:textId="65ABFE47" w:rsidR="00DD2267" w:rsidRDefault="00E13BD8" w:rsidP="00F25827">
      <w:pPr>
        <w:pStyle w:val="a3"/>
        <w:numPr>
          <w:ilvl w:val="0"/>
          <w:numId w:val="22"/>
        </w:numPr>
        <w:spacing w:line="360" w:lineRule="auto"/>
        <w:rPr>
          <w:rFonts w:ascii="David" w:hAnsi="David" w:cs="David"/>
          <w:sz w:val="24"/>
          <w:szCs w:val="24"/>
          <w:u w:val="single"/>
        </w:rPr>
      </w:pPr>
      <w:r w:rsidRPr="008F663B">
        <w:rPr>
          <w:rFonts w:ascii="David" w:hAnsi="David" w:cs="David" w:hint="cs"/>
          <w:sz w:val="24"/>
          <w:szCs w:val="24"/>
          <w:u w:val="single"/>
          <w:rtl/>
        </w:rPr>
        <w:t>אם פיצוי לא מפצה כראוי</w:t>
      </w:r>
      <w:r w:rsidR="00FE4539">
        <w:rPr>
          <w:rFonts w:ascii="David" w:hAnsi="David" w:cs="David" w:hint="cs"/>
          <w:sz w:val="24"/>
          <w:szCs w:val="24"/>
          <w:u w:val="single"/>
          <w:rtl/>
        </w:rPr>
        <w:t>- מדובר בעיקר כשהנכס הוא ייחודי</w:t>
      </w:r>
      <w:r w:rsidRPr="008F663B">
        <w:rPr>
          <w:rFonts w:ascii="David" w:hAnsi="David" w:cs="David" w:hint="cs"/>
          <w:sz w:val="24"/>
          <w:szCs w:val="24"/>
          <w:u w:val="single"/>
          <w:rtl/>
        </w:rPr>
        <w:t>.</w:t>
      </w:r>
    </w:p>
    <w:p w14:paraId="63C3166C" w14:textId="4ABFE54D" w:rsidR="00A47EBC" w:rsidRPr="005963C8" w:rsidRDefault="00A47EBC" w:rsidP="00F25827">
      <w:pPr>
        <w:pStyle w:val="a3"/>
        <w:numPr>
          <w:ilvl w:val="0"/>
          <w:numId w:val="15"/>
        </w:numPr>
        <w:spacing w:line="360" w:lineRule="auto"/>
        <w:rPr>
          <w:rFonts w:ascii="David" w:hAnsi="David" w:cs="David"/>
          <w:sz w:val="24"/>
          <w:szCs w:val="24"/>
          <w:u w:val="single"/>
        </w:rPr>
      </w:pPr>
      <w:proofErr w:type="spellStart"/>
      <w:r w:rsidRPr="00CE3B16">
        <w:rPr>
          <w:rFonts w:ascii="David" w:hAnsi="David" w:cs="David" w:hint="cs"/>
          <w:sz w:val="24"/>
          <w:szCs w:val="24"/>
          <w:highlight w:val="cyan"/>
          <w:u w:val="single"/>
          <w:rtl/>
        </w:rPr>
        <w:t>קרונמן</w:t>
      </w:r>
      <w:proofErr w:type="spellEnd"/>
      <w:r w:rsidR="005963C8" w:rsidRPr="00CE3B16">
        <w:rPr>
          <w:rFonts w:ascii="David" w:hAnsi="David" w:cs="David" w:hint="cs"/>
          <w:b/>
          <w:bCs/>
          <w:sz w:val="24"/>
          <w:szCs w:val="24"/>
          <w:highlight w:val="cyan"/>
          <w:rtl/>
        </w:rPr>
        <w:t>:</w:t>
      </w:r>
      <w:r w:rsidR="005963C8" w:rsidRPr="005963C8">
        <w:rPr>
          <w:rFonts w:ascii="David" w:hAnsi="David" w:cs="David" w:hint="cs"/>
          <w:b/>
          <w:bCs/>
          <w:sz w:val="24"/>
          <w:szCs w:val="24"/>
          <w:rtl/>
        </w:rPr>
        <w:t xml:space="preserve"> </w:t>
      </w:r>
      <w:r w:rsidR="00E13BD8" w:rsidRPr="005963C8">
        <w:rPr>
          <w:rFonts w:ascii="David" w:hAnsi="David" w:cs="David" w:hint="cs"/>
          <w:sz w:val="24"/>
          <w:szCs w:val="24"/>
          <w:rtl/>
        </w:rPr>
        <w:t>זה קורה כ</w:t>
      </w:r>
      <w:r w:rsidR="008F663B" w:rsidRPr="005963C8">
        <w:rPr>
          <w:rFonts w:ascii="David" w:hAnsi="David" w:cs="David" w:hint="cs"/>
          <w:sz w:val="24"/>
          <w:szCs w:val="24"/>
          <w:rtl/>
        </w:rPr>
        <w:t>ש</w:t>
      </w:r>
      <w:r w:rsidR="00E13BD8" w:rsidRPr="005963C8">
        <w:rPr>
          <w:rFonts w:ascii="David" w:hAnsi="David" w:cs="David" w:hint="cs"/>
          <w:sz w:val="24"/>
          <w:szCs w:val="24"/>
          <w:rtl/>
        </w:rPr>
        <w:t xml:space="preserve">הנכס שנמכר הוא </w:t>
      </w:r>
      <w:r w:rsidR="00E13BD8" w:rsidRPr="005963C8">
        <w:rPr>
          <w:rFonts w:ascii="David" w:hAnsi="David" w:cs="David" w:hint="cs"/>
          <w:b/>
          <w:bCs/>
          <w:sz w:val="24"/>
          <w:szCs w:val="24"/>
          <w:rtl/>
        </w:rPr>
        <w:t>ייחודי</w:t>
      </w:r>
      <w:r w:rsidR="00E13BD8" w:rsidRPr="005963C8">
        <w:rPr>
          <w:rFonts w:ascii="David" w:hAnsi="David" w:cs="David" w:hint="cs"/>
          <w:sz w:val="24"/>
          <w:szCs w:val="24"/>
          <w:rtl/>
        </w:rPr>
        <w:t>,</w:t>
      </w:r>
      <w:r w:rsidR="005963C8">
        <w:rPr>
          <w:rFonts w:ascii="David" w:hAnsi="David" w:cs="David" w:hint="cs"/>
          <w:sz w:val="24"/>
          <w:szCs w:val="24"/>
          <w:rtl/>
        </w:rPr>
        <w:t xml:space="preserve"> </w:t>
      </w:r>
      <w:r w:rsidR="00E13BD8" w:rsidRPr="005963C8">
        <w:rPr>
          <w:rFonts w:ascii="David" w:hAnsi="David" w:cs="David" w:hint="cs"/>
          <w:sz w:val="24"/>
          <w:szCs w:val="24"/>
          <w:rtl/>
        </w:rPr>
        <w:t>אין תחליף שווה ערך, לדוג' ציור.</w:t>
      </w:r>
      <w:r w:rsidR="00E13BD8" w:rsidRPr="005963C8">
        <w:rPr>
          <w:rFonts w:ascii="David" w:hAnsi="David" w:cs="David"/>
          <w:sz w:val="24"/>
          <w:szCs w:val="24"/>
          <w:rtl/>
        </w:rPr>
        <w:br/>
      </w:r>
      <w:r w:rsidR="00E13BD8" w:rsidRPr="005963C8">
        <w:rPr>
          <w:rFonts w:ascii="David" w:hAnsi="David" w:cs="David" w:hint="cs"/>
          <w:sz w:val="24"/>
          <w:szCs w:val="24"/>
          <w:u w:val="single"/>
          <w:rtl/>
        </w:rPr>
        <w:t>לא תמיד זה נכון</w:t>
      </w:r>
      <w:r w:rsidR="00DD2267">
        <w:rPr>
          <w:rFonts w:ascii="David" w:hAnsi="David" w:cs="David" w:hint="cs"/>
          <w:sz w:val="24"/>
          <w:szCs w:val="24"/>
          <w:rtl/>
        </w:rPr>
        <w:t xml:space="preserve">: </w:t>
      </w:r>
      <w:r w:rsidRPr="005963C8">
        <w:rPr>
          <w:rFonts w:ascii="David" w:hAnsi="David" w:cs="David" w:hint="cs"/>
          <w:sz w:val="24"/>
          <w:szCs w:val="24"/>
          <w:rtl/>
        </w:rPr>
        <w:t xml:space="preserve">לכל דבר יש סכום שאנשים יהיו מוכנים </w:t>
      </w:r>
      <w:r w:rsidR="008F663B" w:rsidRPr="005963C8">
        <w:rPr>
          <w:rFonts w:ascii="David" w:hAnsi="David" w:cs="David" w:hint="cs"/>
          <w:sz w:val="24"/>
          <w:szCs w:val="24"/>
          <w:rtl/>
        </w:rPr>
        <w:t xml:space="preserve">לקבל </w:t>
      </w:r>
      <w:r w:rsidRPr="005963C8">
        <w:rPr>
          <w:rFonts w:ascii="David" w:hAnsi="David" w:cs="David" w:hint="cs"/>
          <w:sz w:val="24"/>
          <w:szCs w:val="24"/>
          <w:rtl/>
        </w:rPr>
        <w:t>כדי לוותר עליו.</w:t>
      </w:r>
      <w:r w:rsidRPr="005963C8">
        <w:rPr>
          <w:rFonts w:ascii="David" w:hAnsi="David" w:cs="David"/>
          <w:sz w:val="24"/>
          <w:szCs w:val="24"/>
          <w:rtl/>
        </w:rPr>
        <w:br/>
      </w:r>
      <w:r w:rsidRPr="005963C8">
        <w:rPr>
          <w:rFonts w:ascii="David" w:hAnsi="David" w:cs="David" w:hint="cs"/>
          <w:sz w:val="24"/>
          <w:szCs w:val="24"/>
          <w:u w:val="single"/>
          <w:rtl/>
        </w:rPr>
        <w:t>הקושי</w:t>
      </w:r>
      <w:r w:rsidR="00DD2267">
        <w:rPr>
          <w:rFonts w:ascii="David" w:hAnsi="David" w:cs="David" w:hint="cs"/>
          <w:sz w:val="24"/>
          <w:szCs w:val="24"/>
          <w:rtl/>
        </w:rPr>
        <w:t>:</w:t>
      </w:r>
      <w:r w:rsidRPr="005963C8">
        <w:rPr>
          <w:rFonts w:ascii="David" w:hAnsi="David" w:cs="David" w:hint="cs"/>
          <w:sz w:val="24"/>
          <w:szCs w:val="24"/>
          <w:rtl/>
        </w:rPr>
        <w:t xml:space="preserve"> עלות הערכה, קשה לעמוד על השווי הסובייקטיבי</w:t>
      </w:r>
      <w:r w:rsidR="008F663B" w:rsidRPr="005963C8">
        <w:rPr>
          <w:rFonts w:ascii="David" w:hAnsi="David" w:cs="David" w:hint="cs"/>
          <w:sz w:val="24"/>
          <w:szCs w:val="24"/>
          <w:rtl/>
        </w:rPr>
        <w:t>,</w:t>
      </w:r>
      <w:r w:rsidR="00DD2267">
        <w:rPr>
          <w:rFonts w:ascii="David" w:hAnsi="David" w:cs="David" w:hint="cs"/>
          <w:sz w:val="24"/>
          <w:szCs w:val="24"/>
          <w:rtl/>
        </w:rPr>
        <w:t xml:space="preserve"> </w:t>
      </w:r>
      <w:r w:rsidRPr="005963C8">
        <w:rPr>
          <w:rFonts w:ascii="David" w:hAnsi="David" w:cs="David" w:hint="cs"/>
          <w:sz w:val="24"/>
          <w:szCs w:val="24"/>
          <w:rtl/>
        </w:rPr>
        <w:t>יש סיכון לטעות</w:t>
      </w:r>
      <w:r w:rsidR="00DD2267">
        <w:rPr>
          <w:rFonts w:ascii="David" w:hAnsi="David" w:cs="David" w:hint="cs"/>
          <w:sz w:val="24"/>
          <w:szCs w:val="24"/>
          <w:rtl/>
        </w:rPr>
        <w:t>,</w:t>
      </w:r>
      <w:r w:rsidR="008F663B" w:rsidRPr="005963C8">
        <w:rPr>
          <w:rFonts w:ascii="David" w:hAnsi="David" w:cs="David" w:hint="cs"/>
          <w:sz w:val="24"/>
          <w:szCs w:val="24"/>
          <w:rtl/>
        </w:rPr>
        <w:t xml:space="preserve"> לכן </w:t>
      </w:r>
      <w:r w:rsidRPr="005963C8">
        <w:rPr>
          <w:rFonts w:ascii="David" w:hAnsi="David" w:cs="David" w:hint="cs"/>
          <w:sz w:val="24"/>
          <w:szCs w:val="24"/>
          <w:rtl/>
        </w:rPr>
        <w:t>אכיפה</w:t>
      </w:r>
      <w:r w:rsidR="008F663B" w:rsidRPr="005963C8">
        <w:rPr>
          <w:rFonts w:ascii="David" w:hAnsi="David" w:cs="David" w:hint="cs"/>
          <w:sz w:val="24"/>
          <w:szCs w:val="24"/>
          <w:rtl/>
        </w:rPr>
        <w:t xml:space="preserve"> </w:t>
      </w:r>
      <w:r w:rsidR="00DD2267">
        <w:rPr>
          <w:rFonts w:ascii="David" w:hAnsi="David" w:cs="David" w:hint="cs"/>
          <w:sz w:val="24"/>
          <w:szCs w:val="24"/>
          <w:rtl/>
        </w:rPr>
        <w:t>תיתן</w:t>
      </w:r>
      <w:r w:rsidR="008F663B" w:rsidRPr="005963C8">
        <w:rPr>
          <w:rFonts w:ascii="David" w:hAnsi="David" w:cs="David" w:hint="cs"/>
          <w:sz w:val="24"/>
          <w:szCs w:val="24"/>
          <w:rtl/>
        </w:rPr>
        <w:t xml:space="preserve"> </w:t>
      </w:r>
      <w:r w:rsidRPr="005963C8">
        <w:rPr>
          <w:rFonts w:ascii="David" w:hAnsi="David" w:cs="David" w:hint="cs"/>
          <w:sz w:val="24"/>
          <w:szCs w:val="24"/>
          <w:rtl/>
        </w:rPr>
        <w:t>פיצוי מדויק.</w:t>
      </w:r>
    </w:p>
    <w:p w14:paraId="17D26149" w14:textId="77E1BE23" w:rsidR="00A47EBC" w:rsidRDefault="00A47EBC" w:rsidP="00F25827">
      <w:pPr>
        <w:pStyle w:val="a3"/>
        <w:numPr>
          <w:ilvl w:val="0"/>
          <w:numId w:val="15"/>
        </w:numPr>
        <w:spacing w:line="360" w:lineRule="auto"/>
        <w:rPr>
          <w:rFonts w:ascii="David" w:hAnsi="David" w:cs="David"/>
          <w:sz w:val="24"/>
          <w:szCs w:val="24"/>
        </w:rPr>
      </w:pPr>
      <w:r>
        <w:rPr>
          <w:rFonts w:ascii="David" w:hAnsi="David" w:cs="David" w:hint="cs"/>
          <w:sz w:val="24"/>
          <w:szCs w:val="24"/>
          <w:rtl/>
        </w:rPr>
        <w:t xml:space="preserve">נכס </w:t>
      </w:r>
      <w:r w:rsidR="008F663B">
        <w:rPr>
          <w:rFonts w:ascii="David" w:hAnsi="David" w:cs="David" w:hint="cs"/>
          <w:b/>
          <w:bCs/>
          <w:sz w:val="24"/>
          <w:szCs w:val="24"/>
          <w:rtl/>
        </w:rPr>
        <w:t>פחות</w:t>
      </w:r>
      <w:r w:rsidRPr="008F663B">
        <w:rPr>
          <w:rFonts w:ascii="David" w:hAnsi="David" w:cs="David" w:hint="cs"/>
          <w:b/>
          <w:bCs/>
          <w:sz w:val="24"/>
          <w:szCs w:val="24"/>
          <w:rtl/>
        </w:rPr>
        <w:t xml:space="preserve"> ייחודי</w:t>
      </w:r>
      <w:r>
        <w:rPr>
          <w:rFonts w:ascii="David" w:hAnsi="David" w:cs="David" w:hint="cs"/>
          <w:sz w:val="24"/>
          <w:szCs w:val="24"/>
          <w:rtl/>
        </w:rPr>
        <w:t xml:space="preserve">- קיימים נכסים דומים, קל להעריך תחליפים לנפגע </w:t>
      </w:r>
      <w:r w:rsidRPr="00A47EBC">
        <w:rPr>
          <w:rFonts w:ascii="David" w:hAnsi="David" w:cs="David" w:hint="cs"/>
          <w:b/>
          <w:bCs/>
          <w:sz w:val="24"/>
          <w:szCs w:val="24"/>
          <w:rtl/>
        </w:rPr>
        <w:t>אך</w:t>
      </w:r>
      <w:r>
        <w:rPr>
          <w:rFonts w:ascii="David" w:hAnsi="David" w:cs="David" w:hint="cs"/>
          <w:sz w:val="24"/>
          <w:szCs w:val="24"/>
          <w:rtl/>
        </w:rPr>
        <w:t xml:space="preserve"> עדיין יש סיכון לטעות</w:t>
      </w:r>
      <w:r w:rsidR="008F663B">
        <w:rPr>
          <w:rFonts w:ascii="David" w:hAnsi="David" w:cs="David" w:hint="cs"/>
          <w:sz w:val="24"/>
          <w:szCs w:val="24"/>
          <w:rtl/>
        </w:rPr>
        <w:t xml:space="preserve"> (לדוג' שמלה)</w:t>
      </w:r>
      <w:r>
        <w:rPr>
          <w:rFonts w:ascii="David" w:hAnsi="David" w:cs="David" w:hint="cs"/>
          <w:sz w:val="24"/>
          <w:szCs w:val="24"/>
          <w:rtl/>
        </w:rPr>
        <w:t>.</w:t>
      </w:r>
    </w:p>
    <w:p w14:paraId="5EB12485" w14:textId="23F6AC09" w:rsidR="00A47EBC" w:rsidRDefault="00A47EBC" w:rsidP="00F25827">
      <w:pPr>
        <w:pStyle w:val="a3"/>
        <w:numPr>
          <w:ilvl w:val="0"/>
          <w:numId w:val="15"/>
        </w:numPr>
        <w:spacing w:line="360" w:lineRule="auto"/>
        <w:rPr>
          <w:rFonts w:ascii="David" w:hAnsi="David" w:cs="David"/>
          <w:sz w:val="24"/>
          <w:szCs w:val="24"/>
        </w:rPr>
      </w:pPr>
      <w:r>
        <w:rPr>
          <w:rFonts w:ascii="David" w:hAnsi="David" w:cs="David" w:hint="cs"/>
          <w:sz w:val="24"/>
          <w:szCs w:val="24"/>
          <w:rtl/>
        </w:rPr>
        <w:t xml:space="preserve">נכס </w:t>
      </w:r>
      <w:r w:rsidRPr="008F663B">
        <w:rPr>
          <w:rFonts w:ascii="David" w:hAnsi="David" w:cs="David" w:hint="cs"/>
          <w:b/>
          <w:bCs/>
          <w:sz w:val="24"/>
          <w:szCs w:val="24"/>
          <w:rtl/>
        </w:rPr>
        <w:t>לא ייחודי-</w:t>
      </w:r>
      <w:r>
        <w:rPr>
          <w:rFonts w:ascii="David" w:hAnsi="David" w:cs="David" w:hint="cs"/>
          <w:sz w:val="24"/>
          <w:szCs w:val="24"/>
          <w:rtl/>
        </w:rPr>
        <w:t xml:space="preserve"> אם יש שוק אין אפשרות לטעות</w:t>
      </w:r>
      <w:r w:rsidR="008F663B">
        <w:rPr>
          <w:rFonts w:ascii="David" w:hAnsi="David" w:cs="David" w:hint="cs"/>
          <w:sz w:val="24"/>
          <w:szCs w:val="24"/>
          <w:rtl/>
        </w:rPr>
        <w:t xml:space="preserve"> (לדוג' מחשב ספציפי</w:t>
      </w:r>
      <w:r w:rsidR="00C16249">
        <w:rPr>
          <w:rFonts w:ascii="David" w:hAnsi="David" w:cs="David" w:hint="cs"/>
          <w:sz w:val="24"/>
          <w:szCs w:val="24"/>
          <w:rtl/>
        </w:rPr>
        <w:t xml:space="preserve"> מספק מסוים אך הוא הפר את ההסכם ואצטרך לקנות את המחשב במקום אחר במחיר יקר יותר</w:t>
      </w:r>
      <w:r w:rsidR="008F663B">
        <w:rPr>
          <w:rFonts w:ascii="David" w:hAnsi="David" w:cs="David" w:hint="cs"/>
          <w:sz w:val="24"/>
          <w:szCs w:val="24"/>
          <w:rtl/>
        </w:rPr>
        <w:t>)</w:t>
      </w:r>
      <w:r>
        <w:rPr>
          <w:rFonts w:ascii="David" w:hAnsi="David" w:cs="David" w:hint="cs"/>
          <w:sz w:val="24"/>
          <w:szCs w:val="24"/>
          <w:rtl/>
        </w:rPr>
        <w:t xml:space="preserve">. </w:t>
      </w:r>
      <w:r w:rsidR="00DD2267">
        <w:rPr>
          <w:rFonts w:ascii="David" w:hAnsi="David" w:cs="David" w:hint="cs"/>
          <w:sz w:val="24"/>
          <w:szCs w:val="24"/>
          <w:rtl/>
        </w:rPr>
        <w:t xml:space="preserve"> </w:t>
      </w:r>
      <w:r>
        <w:rPr>
          <w:rFonts w:ascii="David" w:hAnsi="David" w:cs="David" w:hint="cs"/>
          <w:sz w:val="24"/>
          <w:szCs w:val="24"/>
          <w:rtl/>
        </w:rPr>
        <w:t>סעיף 11 א' (פיצוי ההפרש ללא חובת</w:t>
      </w:r>
      <w:r w:rsidR="00C16249">
        <w:rPr>
          <w:rFonts w:ascii="David" w:hAnsi="David" w:cs="David" w:hint="cs"/>
          <w:sz w:val="24"/>
          <w:szCs w:val="24"/>
          <w:rtl/>
        </w:rPr>
        <w:t xml:space="preserve"> </w:t>
      </w:r>
      <w:r>
        <w:rPr>
          <w:rFonts w:ascii="David" w:hAnsi="David" w:cs="David" w:hint="cs"/>
          <w:sz w:val="24"/>
          <w:szCs w:val="24"/>
          <w:rtl/>
        </w:rPr>
        <w:t>הוכחת הנזק</w:t>
      </w:r>
      <w:r w:rsidR="00C16249">
        <w:rPr>
          <w:rFonts w:ascii="David" w:hAnsi="David" w:cs="David" w:hint="cs"/>
          <w:sz w:val="24"/>
          <w:szCs w:val="24"/>
          <w:rtl/>
        </w:rPr>
        <w:t>, נזק אוטומטי</w:t>
      </w:r>
      <w:r>
        <w:rPr>
          <w:rFonts w:ascii="David" w:hAnsi="David" w:cs="David" w:hint="cs"/>
          <w:sz w:val="24"/>
          <w:szCs w:val="24"/>
          <w:rtl/>
        </w:rPr>
        <w:t xml:space="preserve">). </w:t>
      </w:r>
      <w:r w:rsidR="00C16249">
        <w:rPr>
          <w:rFonts w:ascii="David" w:hAnsi="David" w:cs="David" w:hint="cs"/>
          <w:sz w:val="24"/>
          <w:szCs w:val="24"/>
          <w:rtl/>
        </w:rPr>
        <w:t>לכן</w:t>
      </w:r>
      <w:r w:rsidR="00DD2267">
        <w:rPr>
          <w:rFonts w:ascii="David" w:hAnsi="David" w:cs="David" w:hint="cs"/>
          <w:sz w:val="24"/>
          <w:szCs w:val="24"/>
          <w:rtl/>
        </w:rPr>
        <w:t>,</w:t>
      </w:r>
      <w:r w:rsidR="00C16249">
        <w:rPr>
          <w:rFonts w:ascii="David" w:hAnsi="David" w:cs="David" w:hint="cs"/>
          <w:sz w:val="24"/>
          <w:szCs w:val="24"/>
          <w:rtl/>
        </w:rPr>
        <w:t xml:space="preserve"> טיעון של אכיפה כשהפיצוי לא מלא,</w:t>
      </w:r>
      <w:r>
        <w:rPr>
          <w:rFonts w:ascii="David" w:hAnsi="David" w:cs="David" w:hint="cs"/>
          <w:sz w:val="24"/>
          <w:szCs w:val="24"/>
          <w:rtl/>
        </w:rPr>
        <w:t xml:space="preserve"> לא רלוונטי לטענות כאלה.</w:t>
      </w:r>
    </w:p>
    <w:p w14:paraId="2EA8F67B" w14:textId="77777777" w:rsidR="00DD2267" w:rsidRDefault="004944E0" w:rsidP="00F25827">
      <w:pPr>
        <w:pStyle w:val="a3"/>
        <w:numPr>
          <w:ilvl w:val="0"/>
          <w:numId w:val="15"/>
        </w:numPr>
        <w:spacing w:line="360" w:lineRule="auto"/>
        <w:rPr>
          <w:rFonts w:ascii="David" w:hAnsi="David" w:cs="David"/>
          <w:b/>
          <w:bCs/>
          <w:sz w:val="24"/>
          <w:szCs w:val="24"/>
          <w:u w:val="single"/>
        </w:rPr>
      </w:pPr>
      <w:r w:rsidRPr="00C16249">
        <w:rPr>
          <w:rFonts w:ascii="David" w:hAnsi="David" w:cs="David" w:hint="cs"/>
          <w:b/>
          <w:bCs/>
          <w:sz w:val="24"/>
          <w:szCs w:val="24"/>
          <w:u w:val="single"/>
          <w:rtl/>
        </w:rPr>
        <w:t>שוורץ</w:t>
      </w:r>
      <w:r w:rsidR="00C16249">
        <w:rPr>
          <w:rFonts w:ascii="David" w:hAnsi="David" w:cs="David" w:hint="cs"/>
          <w:b/>
          <w:bCs/>
          <w:sz w:val="24"/>
          <w:szCs w:val="24"/>
          <w:u w:val="single"/>
          <w:rtl/>
        </w:rPr>
        <w:t xml:space="preserve"> בתגובה </w:t>
      </w:r>
      <w:proofErr w:type="spellStart"/>
      <w:r w:rsidR="00C16249">
        <w:rPr>
          <w:rFonts w:ascii="David" w:hAnsi="David" w:cs="David" w:hint="cs"/>
          <w:b/>
          <w:bCs/>
          <w:sz w:val="24"/>
          <w:szCs w:val="24"/>
          <w:u w:val="single"/>
          <w:rtl/>
        </w:rPr>
        <w:t>לקרונמן</w:t>
      </w:r>
      <w:proofErr w:type="spellEnd"/>
      <w:r w:rsidR="00C16249">
        <w:rPr>
          <w:rFonts w:ascii="David" w:hAnsi="David" w:cs="David" w:hint="cs"/>
          <w:b/>
          <w:bCs/>
          <w:sz w:val="24"/>
          <w:szCs w:val="24"/>
          <w:u w:val="single"/>
          <w:rtl/>
        </w:rPr>
        <w:t>-</w:t>
      </w:r>
    </w:p>
    <w:p w14:paraId="26C655B8" w14:textId="77777777" w:rsidR="00DD2267" w:rsidRPr="00DD2267" w:rsidRDefault="00C16249" w:rsidP="00F25827">
      <w:pPr>
        <w:pStyle w:val="a3"/>
        <w:numPr>
          <w:ilvl w:val="0"/>
          <w:numId w:val="21"/>
        </w:numPr>
        <w:spacing w:line="360" w:lineRule="auto"/>
        <w:rPr>
          <w:rFonts w:ascii="David" w:hAnsi="David" w:cs="David"/>
          <w:b/>
          <w:bCs/>
          <w:sz w:val="24"/>
          <w:szCs w:val="24"/>
          <w:u w:val="single"/>
        </w:rPr>
      </w:pPr>
      <w:r w:rsidRPr="00DD2267">
        <w:rPr>
          <w:rFonts w:ascii="David" w:hAnsi="David" w:cs="David" w:hint="cs"/>
          <w:b/>
          <w:bCs/>
          <w:color w:val="FF0000"/>
          <w:sz w:val="24"/>
          <w:szCs w:val="24"/>
          <w:rtl/>
        </w:rPr>
        <w:t>סיבות נוספות</w:t>
      </w:r>
      <w:r w:rsidRPr="00DD2267">
        <w:rPr>
          <w:rFonts w:ascii="David" w:hAnsi="David" w:cs="David" w:hint="cs"/>
          <w:color w:val="FF0000"/>
          <w:sz w:val="24"/>
          <w:szCs w:val="24"/>
          <w:rtl/>
        </w:rPr>
        <w:t xml:space="preserve"> </w:t>
      </w:r>
      <w:r w:rsidRPr="00DD2267">
        <w:rPr>
          <w:rFonts w:ascii="David" w:hAnsi="David" w:cs="David" w:hint="cs"/>
          <w:sz w:val="24"/>
          <w:szCs w:val="24"/>
          <w:rtl/>
        </w:rPr>
        <w:t>לכך ש</w:t>
      </w:r>
      <w:r w:rsidR="00A47EBC" w:rsidRPr="00DD2267">
        <w:rPr>
          <w:rFonts w:ascii="David" w:hAnsi="David" w:cs="David" w:hint="cs"/>
          <w:sz w:val="24"/>
          <w:szCs w:val="24"/>
          <w:rtl/>
        </w:rPr>
        <w:t>פיצויים לא מפצים כאשר מדובר בנכס ייחודי</w:t>
      </w:r>
      <w:r w:rsidR="00DD2267">
        <w:rPr>
          <w:rFonts w:ascii="David" w:hAnsi="David" w:cs="David" w:hint="cs"/>
          <w:sz w:val="24"/>
          <w:szCs w:val="24"/>
          <w:rtl/>
        </w:rPr>
        <w:t>:</w:t>
      </w:r>
    </w:p>
    <w:p w14:paraId="29DE2D34" w14:textId="77777777" w:rsidR="00DD2267" w:rsidRPr="00DD2267" w:rsidRDefault="00A47EBC" w:rsidP="00F25827">
      <w:pPr>
        <w:pStyle w:val="a3"/>
        <w:numPr>
          <w:ilvl w:val="0"/>
          <w:numId w:val="21"/>
        </w:numPr>
        <w:spacing w:line="360" w:lineRule="auto"/>
        <w:rPr>
          <w:rFonts w:ascii="David" w:hAnsi="David" w:cs="David"/>
          <w:b/>
          <w:bCs/>
          <w:sz w:val="24"/>
          <w:szCs w:val="24"/>
          <w:u w:val="single"/>
        </w:rPr>
      </w:pPr>
      <w:r w:rsidRPr="00DD2267">
        <w:rPr>
          <w:rFonts w:ascii="David" w:hAnsi="David" w:cs="David" w:hint="cs"/>
          <w:sz w:val="24"/>
          <w:szCs w:val="24"/>
          <w:rtl/>
        </w:rPr>
        <w:t xml:space="preserve"> הוצאות ירדו </w:t>
      </w:r>
      <w:proofErr w:type="spellStart"/>
      <w:r w:rsidRPr="00DD2267">
        <w:rPr>
          <w:rFonts w:ascii="David" w:hAnsi="David" w:cs="David" w:hint="cs"/>
          <w:sz w:val="24"/>
          <w:szCs w:val="24"/>
          <w:rtl/>
        </w:rPr>
        <w:t>לטימיון</w:t>
      </w:r>
      <w:proofErr w:type="spellEnd"/>
      <w:r w:rsidRPr="00DD2267">
        <w:rPr>
          <w:rFonts w:ascii="David" w:hAnsi="David" w:cs="David" w:hint="cs"/>
          <w:sz w:val="24"/>
          <w:szCs w:val="24"/>
          <w:rtl/>
        </w:rPr>
        <w:t>- איתור הנכס לדוג'.</w:t>
      </w:r>
      <w:r w:rsidR="004944E0" w:rsidRPr="00DD2267">
        <w:rPr>
          <w:rFonts w:ascii="David" w:hAnsi="David" w:cs="David" w:hint="cs"/>
          <w:sz w:val="24"/>
          <w:szCs w:val="24"/>
          <w:rtl/>
        </w:rPr>
        <w:t xml:space="preserve"> קשה להוכיח</w:t>
      </w:r>
      <w:r w:rsidR="00C16249" w:rsidRPr="00DD2267">
        <w:rPr>
          <w:rFonts w:ascii="David" w:hAnsi="David" w:cs="David" w:hint="cs"/>
          <w:sz w:val="24"/>
          <w:szCs w:val="24"/>
          <w:rtl/>
        </w:rPr>
        <w:t xml:space="preserve"> ולכן</w:t>
      </w:r>
      <w:r w:rsidR="004944E0" w:rsidRPr="00DD2267">
        <w:rPr>
          <w:rFonts w:ascii="David" w:hAnsi="David" w:cs="David" w:hint="cs"/>
          <w:sz w:val="24"/>
          <w:szCs w:val="24"/>
          <w:rtl/>
        </w:rPr>
        <w:t xml:space="preserve"> אין פיצוי</w:t>
      </w:r>
      <w:r w:rsidR="00DD2267">
        <w:rPr>
          <w:rFonts w:ascii="David" w:hAnsi="David" w:cs="David" w:hint="cs"/>
          <w:sz w:val="24"/>
          <w:szCs w:val="24"/>
          <w:rtl/>
        </w:rPr>
        <w:t>.</w:t>
      </w:r>
    </w:p>
    <w:p w14:paraId="0A45DE4C" w14:textId="77777777" w:rsidR="00DD2267" w:rsidRPr="00DD2267" w:rsidRDefault="00A47EBC" w:rsidP="00F25827">
      <w:pPr>
        <w:pStyle w:val="a3"/>
        <w:numPr>
          <w:ilvl w:val="0"/>
          <w:numId w:val="21"/>
        </w:numPr>
        <w:spacing w:line="360" w:lineRule="auto"/>
        <w:rPr>
          <w:rFonts w:ascii="David" w:hAnsi="David" w:cs="David"/>
          <w:b/>
          <w:bCs/>
          <w:sz w:val="24"/>
          <w:szCs w:val="24"/>
          <w:u w:val="single"/>
        </w:rPr>
      </w:pPr>
      <w:r w:rsidRPr="00DD2267">
        <w:rPr>
          <w:rFonts w:ascii="David" w:hAnsi="David" w:cs="David" w:hint="cs"/>
          <w:sz w:val="24"/>
          <w:szCs w:val="24"/>
          <w:rtl/>
        </w:rPr>
        <w:t xml:space="preserve"> קשיי הערכה- </w:t>
      </w:r>
      <w:r w:rsidR="004944E0" w:rsidRPr="00DD2267">
        <w:rPr>
          <w:rFonts w:ascii="David" w:hAnsi="David" w:cs="David" w:hint="cs"/>
          <w:sz w:val="24"/>
          <w:szCs w:val="24"/>
          <w:rtl/>
        </w:rPr>
        <w:t>עלויות איתור תחליף, כעס ותסכול. קשה להוכיח ולא לא מפוצה.</w:t>
      </w:r>
    </w:p>
    <w:p w14:paraId="1DBD1433" w14:textId="7DA6FD07" w:rsidR="00A47EBC" w:rsidRPr="00DD2267" w:rsidRDefault="004944E0" w:rsidP="00F25827">
      <w:pPr>
        <w:pStyle w:val="a3"/>
        <w:numPr>
          <w:ilvl w:val="0"/>
          <w:numId w:val="21"/>
        </w:numPr>
        <w:spacing w:line="360" w:lineRule="auto"/>
        <w:rPr>
          <w:rFonts w:ascii="David" w:hAnsi="David" w:cs="David"/>
          <w:b/>
          <w:bCs/>
          <w:sz w:val="24"/>
          <w:szCs w:val="24"/>
          <w:u w:val="single"/>
        </w:rPr>
      </w:pPr>
      <w:r w:rsidRPr="00DD2267">
        <w:rPr>
          <w:rFonts w:ascii="David" w:hAnsi="David" w:cs="David" w:hint="cs"/>
          <w:sz w:val="24"/>
          <w:szCs w:val="24"/>
          <w:rtl/>
        </w:rPr>
        <w:t xml:space="preserve">אובדן רווחים (נזקים </w:t>
      </w:r>
      <w:proofErr w:type="spellStart"/>
      <w:r w:rsidRPr="00DD2267">
        <w:rPr>
          <w:rFonts w:ascii="David" w:hAnsi="David" w:cs="David" w:hint="cs"/>
          <w:sz w:val="24"/>
          <w:szCs w:val="24"/>
          <w:rtl/>
        </w:rPr>
        <w:t>ספקולטביים</w:t>
      </w:r>
      <w:proofErr w:type="spellEnd"/>
      <w:r w:rsidRPr="00DD2267">
        <w:rPr>
          <w:rFonts w:ascii="David" w:hAnsi="David" w:cs="David" w:hint="cs"/>
          <w:sz w:val="24"/>
          <w:szCs w:val="24"/>
          <w:rtl/>
        </w:rPr>
        <w:t>)- לדוג' עקב טיסה שהתעכבה ואיחרתי לפגישה חשובה.</w:t>
      </w:r>
    </w:p>
    <w:p w14:paraId="0B7E69AE" w14:textId="356DBAB0" w:rsidR="00A47EBC" w:rsidRPr="008F663B" w:rsidRDefault="00E13BD8" w:rsidP="00F25827">
      <w:pPr>
        <w:pStyle w:val="a3"/>
        <w:numPr>
          <w:ilvl w:val="0"/>
          <w:numId w:val="22"/>
        </w:numPr>
        <w:spacing w:line="360" w:lineRule="auto"/>
        <w:rPr>
          <w:rFonts w:ascii="David" w:hAnsi="David" w:cs="David"/>
          <w:sz w:val="24"/>
          <w:szCs w:val="24"/>
          <w:u w:val="single"/>
        </w:rPr>
      </w:pPr>
      <w:r w:rsidRPr="008F663B">
        <w:rPr>
          <w:rFonts w:ascii="David" w:hAnsi="David" w:cs="David" w:hint="cs"/>
          <w:sz w:val="24"/>
          <w:szCs w:val="24"/>
          <w:u w:val="single"/>
          <w:rtl/>
        </w:rPr>
        <w:t>צדדים לחוזה מעדיפים ככלל סעד של אכיפה</w:t>
      </w:r>
      <w:r w:rsidR="008F663B">
        <w:rPr>
          <w:rFonts w:ascii="David" w:hAnsi="David" w:cs="David" w:hint="cs"/>
          <w:sz w:val="24"/>
          <w:szCs w:val="24"/>
          <w:u w:val="single"/>
          <w:rtl/>
        </w:rPr>
        <w:t xml:space="preserve"> (עוד בכריתת החוזה)</w:t>
      </w:r>
      <w:r w:rsidRPr="008F663B">
        <w:rPr>
          <w:rFonts w:ascii="David" w:hAnsi="David" w:cs="David" w:hint="cs"/>
          <w:sz w:val="24"/>
          <w:szCs w:val="24"/>
          <w:u w:val="single"/>
          <w:rtl/>
        </w:rPr>
        <w:t xml:space="preserve"> ולכן זה צריך להיות ברירת מחדל.</w:t>
      </w:r>
    </w:p>
    <w:p w14:paraId="143514E5" w14:textId="77777777" w:rsidR="00C16249" w:rsidRDefault="004944E0" w:rsidP="00F25827">
      <w:pPr>
        <w:pStyle w:val="a3"/>
        <w:spacing w:line="360" w:lineRule="auto"/>
        <w:ind w:left="360"/>
        <w:rPr>
          <w:rFonts w:ascii="David" w:hAnsi="David" w:cs="David"/>
          <w:sz w:val="24"/>
          <w:szCs w:val="24"/>
        </w:rPr>
      </w:pPr>
      <w:r>
        <w:rPr>
          <w:rFonts w:ascii="David" w:hAnsi="David" w:cs="David" w:hint="cs"/>
          <w:sz w:val="24"/>
          <w:szCs w:val="24"/>
          <w:rtl/>
        </w:rPr>
        <w:t>כשא</w:t>
      </w:r>
      <w:r w:rsidR="00C16249">
        <w:rPr>
          <w:rFonts w:ascii="David" w:hAnsi="David" w:cs="David" w:hint="cs"/>
          <w:sz w:val="24"/>
          <w:szCs w:val="24"/>
          <w:rtl/>
        </w:rPr>
        <w:t>דם ז</w:t>
      </w:r>
      <w:r>
        <w:rPr>
          <w:rFonts w:ascii="David" w:hAnsi="David" w:cs="David" w:hint="cs"/>
          <w:sz w:val="24"/>
          <w:szCs w:val="24"/>
          <w:rtl/>
        </w:rPr>
        <w:t xml:space="preserve">כאי לאכיפה </w:t>
      </w:r>
      <w:r w:rsidR="00C16249">
        <w:rPr>
          <w:rFonts w:ascii="David" w:hAnsi="David" w:cs="David" w:hint="cs"/>
          <w:sz w:val="24"/>
          <w:szCs w:val="24"/>
          <w:rtl/>
        </w:rPr>
        <w:t>יש לו את ה</w:t>
      </w:r>
      <w:r>
        <w:rPr>
          <w:rFonts w:ascii="David" w:hAnsi="David" w:cs="David" w:hint="cs"/>
          <w:sz w:val="24"/>
          <w:szCs w:val="24"/>
          <w:rtl/>
        </w:rPr>
        <w:t>יכול</w:t>
      </w:r>
      <w:r w:rsidR="00C16249">
        <w:rPr>
          <w:rFonts w:ascii="David" w:hAnsi="David" w:cs="David" w:hint="cs"/>
          <w:sz w:val="24"/>
          <w:szCs w:val="24"/>
          <w:rtl/>
        </w:rPr>
        <w:t>ת</w:t>
      </w:r>
      <w:r>
        <w:rPr>
          <w:rFonts w:ascii="David" w:hAnsi="David" w:cs="David" w:hint="cs"/>
          <w:sz w:val="24"/>
          <w:szCs w:val="24"/>
          <w:rtl/>
        </w:rPr>
        <w:t xml:space="preserve"> לבקש פיצוי</w:t>
      </w:r>
      <w:r w:rsidR="00C16249">
        <w:rPr>
          <w:rFonts w:ascii="David" w:hAnsi="David" w:cs="David" w:hint="cs"/>
          <w:sz w:val="24"/>
          <w:szCs w:val="24"/>
          <w:rtl/>
        </w:rPr>
        <w:t xml:space="preserve">. </w:t>
      </w:r>
      <w:r w:rsidRPr="00C16249">
        <w:rPr>
          <w:rFonts w:ascii="David" w:hAnsi="David" w:cs="David" w:hint="cs"/>
          <w:sz w:val="24"/>
          <w:szCs w:val="24"/>
          <w:rtl/>
        </w:rPr>
        <w:t>כ</w:t>
      </w:r>
      <w:r w:rsidR="00C16249" w:rsidRPr="00C16249">
        <w:rPr>
          <w:rFonts w:ascii="David" w:hAnsi="David" w:cs="David" w:hint="cs"/>
          <w:sz w:val="24"/>
          <w:szCs w:val="24"/>
          <w:rtl/>
        </w:rPr>
        <w:t>שאדם</w:t>
      </w:r>
      <w:r w:rsidRPr="00C16249">
        <w:rPr>
          <w:rFonts w:ascii="David" w:hAnsi="David" w:cs="David" w:hint="cs"/>
          <w:sz w:val="24"/>
          <w:szCs w:val="24"/>
          <w:rtl/>
        </w:rPr>
        <w:t xml:space="preserve"> זכאי לפיצוי</w:t>
      </w:r>
      <w:r w:rsidR="00C16249" w:rsidRPr="00C16249">
        <w:rPr>
          <w:rFonts w:ascii="David" w:hAnsi="David" w:cs="David" w:hint="cs"/>
          <w:sz w:val="24"/>
          <w:szCs w:val="24"/>
          <w:rtl/>
        </w:rPr>
        <w:t>,</w:t>
      </w:r>
      <w:r w:rsidRPr="00C16249">
        <w:rPr>
          <w:rFonts w:ascii="David" w:hAnsi="David" w:cs="David" w:hint="cs"/>
          <w:sz w:val="24"/>
          <w:szCs w:val="24"/>
          <w:rtl/>
        </w:rPr>
        <w:t xml:space="preserve"> לא </w:t>
      </w:r>
      <w:r w:rsidR="00C16249">
        <w:rPr>
          <w:rFonts w:ascii="David" w:hAnsi="David" w:cs="David" w:hint="cs"/>
          <w:sz w:val="24"/>
          <w:szCs w:val="24"/>
          <w:rtl/>
        </w:rPr>
        <w:t xml:space="preserve">תמיד </w:t>
      </w:r>
      <w:r w:rsidRPr="00C16249">
        <w:rPr>
          <w:rFonts w:ascii="David" w:hAnsi="David" w:cs="David" w:hint="cs"/>
          <w:sz w:val="24"/>
          <w:szCs w:val="24"/>
          <w:rtl/>
        </w:rPr>
        <w:t>יכול לבקש במקום אכיפה</w:t>
      </w:r>
      <w:r w:rsidR="00C16249">
        <w:rPr>
          <w:rFonts w:ascii="David" w:hAnsi="David" w:cs="David" w:hint="cs"/>
          <w:sz w:val="24"/>
          <w:szCs w:val="24"/>
          <w:rtl/>
        </w:rPr>
        <w:t>.</w:t>
      </w:r>
      <w:r w:rsidR="00C16249" w:rsidRPr="00C16249">
        <w:rPr>
          <w:rFonts w:ascii="David" w:hAnsi="David" w:cs="David" w:hint="cs"/>
          <w:sz w:val="24"/>
          <w:szCs w:val="24"/>
          <w:rtl/>
        </w:rPr>
        <w:t xml:space="preserve"> זה אומר שאם אכיפה טובה לתובע הוא יבקש ואם לא-פיצוי.</w:t>
      </w:r>
    </w:p>
    <w:p w14:paraId="3A220310" w14:textId="412D824A" w:rsidR="00A47EBC" w:rsidRPr="000305FA" w:rsidRDefault="004944E0" w:rsidP="00F25827">
      <w:pPr>
        <w:pStyle w:val="a3"/>
        <w:numPr>
          <w:ilvl w:val="0"/>
          <w:numId w:val="15"/>
        </w:numPr>
        <w:spacing w:line="360" w:lineRule="auto"/>
        <w:rPr>
          <w:rFonts w:ascii="David" w:hAnsi="David" w:cs="David"/>
          <w:sz w:val="24"/>
          <w:szCs w:val="24"/>
          <w:rtl/>
        </w:rPr>
      </w:pPr>
      <w:r w:rsidRPr="00C16249">
        <w:rPr>
          <w:rFonts w:ascii="David" w:hAnsi="David" w:cs="David" w:hint="cs"/>
          <w:b/>
          <w:bCs/>
          <w:sz w:val="24"/>
          <w:szCs w:val="24"/>
          <w:u w:val="single"/>
          <w:rtl/>
        </w:rPr>
        <w:t>שוורץ</w:t>
      </w:r>
      <w:r w:rsidR="00DD2267">
        <w:rPr>
          <w:rFonts w:ascii="David" w:hAnsi="David" w:cs="David" w:hint="cs"/>
          <w:b/>
          <w:bCs/>
          <w:sz w:val="24"/>
          <w:szCs w:val="24"/>
          <w:u w:val="single"/>
          <w:rtl/>
        </w:rPr>
        <w:t xml:space="preserve">: </w:t>
      </w:r>
      <w:r w:rsidRPr="00C16249">
        <w:rPr>
          <w:rFonts w:ascii="David" w:hAnsi="David" w:cs="David" w:hint="cs"/>
          <w:sz w:val="24"/>
          <w:szCs w:val="24"/>
          <w:rtl/>
        </w:rPr>
        <w:t>עדיף לתת לתובע את ברירת המחדל הזו כי גם ככה יעדיף פ</w:t>
      </w:r>
      <w:r w:rsidR="00C16249">
        <w:rPr>
          <w:rFonts w:ascii="David" w:hAnsi="David" w:cs="David" w:hint="cs"/>
          <w:sz w:val="24"/>
          <w:szCs w:val="24"/>
          <w:rtl/>
        </w:rPr>
        <w:t>י</w:t>
      </w:r>
      <w:r w:rsidRPr="00C16249">
        <w:rPr>
          <w:rFonts w:ascii="David" w:hAnsi="David" w:cs="David" w:hint="cs"/>
          <w:sz w:val="24"/>
          <w:szCs w:val="24"/>
          <w:rtl/>
        </w:rPr>
        <w:t>צויים</w:t>
      </w:r>
      <w:r w:rsidR="00DD2267">
        <w:rPr>
          <w:rFonts w:ascii="David" w:hAnsi="David" w:cs="David" w:hint="cs"/>
          <w:sz w:val="24"/>
          <w:szCs w:val="24"/>
          <w:rtl/>
        </w:rPr>
        <w:t>,</w:t>
      </w:r>
      <w:r w:rsidRPr="00C16249">
        <w:rPr>
          <w:rFonts w:ascii="David" w:hAnsi="David" w:cs="David" w:hint="cs"/>
          <w:sz w:val="24"/>
          <w:szCs w:val="24"/>
          <w:rtl/>
        </w:rPr>
        <w:t xml:space="preserve"> אכיפה זה אקט אלים</w:t>
      </w:r>
      <w:r w:rsidR="009D418F">
        <w:rPr>
          <w:rFonts w:ascii="David" w:hAnsi="David" w:cs="David" w:hint="cs"/>
          <w:sz w:val="24"/>
          <w:szCs w:val="24"/>
          <w:rtl/>
        </w:rPr>
        <w:t xml:space="preserve">, </w:t>
      </w:r>
      <w:r w:rsidRPr="00C16249">
        <w:rPr>
          <w:rFonts w:ascii="David" w:hAnsi="David" w:cs="David" w:hint="cs"/>
          <w:sz w:val="24"/>
          <w:szCs w:val="24"/>
          <w:rtl/>
        </w:rPr>
        <w:t xml:space="preserve">מחייב </w:t>
      </w:r>
      <w:r w:rsidR="00C16249">
        <w:rPr>
          <w:rFonts w:ascii="David" w:hAnsi="David" w:cs="David" w:hint="cs"/>
          <w:sz w:val="24"/>
          <w:szCs w:val="24"/>
          <w:rtl/>
        </w:rPr>
        <w:t xml:space="preserve">צד </w:t>
      </w:r>
      <w:r w:rsidRPr="00C16249">
        <w:rPr>
          <w:rFonts w:ascii="David" w:hAnsi="David" w:cs="David" w:hint="cs"/>
          <w:sz w:val="24"/>
          <w:szCs w:val="24"/>
          <w:rtl/>
        </w:rPr>
        <w:t>לקיים חוזה שאינו מעוניין בו</w:t>
      </w:r>
      <w:r w:rsidR="009D418F">
        <w:rPr>
          <w:rFonts w:ascii="David" w:hAnsi="David" w:cs="David" w:hint="cs"/>
          <w:sz w:val="24"/>
          <w:szCs w:val="24"/>
          <w:rtl/>
        </w:rPr>
        <w:t xml:space="preserve">, </w:t>
      </w:r>
      <w:r w:rsidRPr="00C16249">
        <w:rPr>
          <w:rFonts w:ascii="David" w:hAnsi="David" w:cs="David" w:hint="cs"/>
          <w:sz w:val="24"/>
          <w:szCs w:val="24"/>
          <w:rtl/>
        </w:rPr>
        <w:t>א</w:t>
      </w:r>
      <w:r w:rsidR="00C16249">
        <w:rPr>
          <w:rFonts w:ascii="David" w:hAnsi="David" w:cs="David" w:hint="cs"/>
          <w:sz w:val="24"/>
          <w:szCs w:val="24"/>
          <w:rtl/>
        </w:rPr>
        <w:t>דם ידרוש אכיפה</w:t>
      </w:r>
      <w:r w:rsidRPr="00C16249">
        <w:rPr>
          <w:rFonts w:ascii="David" w:hAnsi="David" w:cs="David" w:hint="cs"/>
          <w:sz w:val="24"/>
          <w:szCs w:val="24"/>
          <w:rtl/>
        </w:rPr>
        <w:t xml:space="preserve"> רק שזה ממש חשוב </w:t>
      </w:r>
      <w:r w:rsidR="00C16249">
        <w:rPr>
          <w:rFonts w:ascii="David" w:hAnsi="David" w:cs="David" w:hint="cs"/>
          <w:sz w:val="24"/>
          <w:szCs w:val="24"/>
          <w:rtl/>
        </w:rPr>
        <w:t>לו</w:t>
      </w:r>
      <w:r w:rsidRPr="00C16249">
        <w:rPr>
          <w:rFonts w:ascii="David" w:hAnsi="David" w:cs="David" w:hint="cs"/>
          <w:sz w:val="24"/>
          <w:szCs w:val="24"/>
          <w:rtl/>
        </w:rPr>
        <w:t xml:space="preserve">. </w:t>
      </w:r>
      <w:r w:rsidR="009D418F">
        <w:rPr>
          <w:rFonts w:ascii="David" w:hAnsi="David" w:cs="David" w:hint="cs"/>
          <w:sz w:val="24"/>
          <w:szCs w:val="24"/>
          <w:rtl/>
        </w:rPr>
        <w:t xml:space="preserve"> </w:t>
      </w:r>
      <w:r w:rsidRPr="00C16249">
        <w:rPr>
          <w:rFonts w:ascii="David" w:hAnsi="David" w:cs="David" w:hint="cs"/>
          <w:sz w:val="24"/>
          <w:szCs w:val="24"/>
          <w:rtl/>
        </w:rPr>
        <w:t>פיצוי לא כרוך בבעיות</w:t>
      </w:r>
      <w:r w:rsidR="00C16249">
        <w:rPr>
          <w:rFonts w:ascii="David" w:hAnsi="David" w:cs="David" w:hint="cs"/>
          <w:sz w:val="24"/>
          <w:szCs w:val="24"/>
          <w:rtl/>
        </w:rPr>
        <w:t>, בית ה</w:t>
      </w:r>
      <w:r w:rsidRPr="00C16249">
        <w:rPr>
          <w:rFonts w:ascii="David" w:hAnsi="David" w:cs="David" w:hint="cs"/>
          <w:sz w:val="24"/>
          <w:szCs w:val="24"/>
          <w:rtl/>
        </w:rPr>
        <w:t>משפט פוסק פיצויים</w:t>
      </w:r>
      <w:r w:rsidR="000305FA">
        <w:rPr>
          <w:rFonts w:ascii="David" w:hAnsi="David" w:cs="David" w:hint="cs"/>
          <w:sz w:val="24"/>
          <w:szCs w:val="24"/>
          <w:rtl/>
        </w:rPr>
        <w:t xml:space="preserve"> לאור הוכחות הנזק</w:t>
      </w:r>
      <w:r w:rsidRPr="00C16249">
        <w:rPr>
          <w:rFonts w:ascii="David" w:hAnsi="David" w:cs="David" w:hint="cs"/>
          <w:sz w:val="24"/>
          <w:szCs w:val="24"/>
          <w:rtl/>
        </w:rPr>
        <w:t>.</w:t>
      </w:r>
      <w:r w:rsidR="009D418F">
        <w:rPr>
          <w:rFonts w:ascii="David" w:hAnsi="David" w:cs="David" w:hint="cs"/>
          <w:sz w:val="24"/>
          <w:szCs w:val="24"/>
          <w:rtl/>
        </w:rPr>
        <w:t xml:space="preserve"> </w:t>
      </w:r>
      <w:r w:rsidR="00C16249">
        <w:rPr>
          <w:rFonts w:ascii="David" w:hAnsi="David" w:cs="David" w:hint="cs"/>
          <w:sz w:val="24"/>
          <w:szCs w:val="24"/>
          <w:rtl/>
        </w:rPr>
        <w:t>בנוסף,</w:t>
      </w:r>
      <w:r w:rsidR="009D418F">
        <w:rPr>
          <w:rFonts w:ascii="David" w:hAnsi="David" w:cs="David" w:hint="cs"/>
          <w:sz w:val="24"/>
          <w:szCs w:val="24"/>
          <w:rtl/>
        </w:rPr>
        <w:t xml:space="preserve"> </w:t>
      </w:r>
      <w:r w:rsidRPr="00C16249">
        <w:rPr>
          <w:rFonts w:ascii="David" w:hAnsi="David" w:cs="David" w:hint="cs"/>
          <w:sz w:val="24"/>
          <w:szCs w:val="24"/>
          <w:rtl/>
        </w:rPr>
        <w:t xml:space="preserve">אכיפה זה לא פשוט-צריך להיות במעקב, עלויות </w:t>
      </w:r>
      <w:r w:rsidR="000305FA" w:rsidRPr="00C16249">
        <w:rPr>
          <w:rFonts w:ascii="David" w:hAnsi="David" w:cs="David" w:hint="cs"/>
          <w:sz w:val="24"/>
          <w:szCs w:val="24"/>
          <w:rtl/>
        </w:rPr>
        <w:t>הווידו</w:t>
      </w:r>
      <w:r w:rsidR="000305FA" w:rsidRPr="00C16249">
        <w:rPr>
          <w:rFonts w:ascii="David" w:hAnsi="David" w:cs="David" w:hint="eastAsia"/>
          <w:sz w:val="24"/>
          <w:szCs w:val="24"/>
          <w:rtl/>
        </w:rPr>
        <w:t>א</w:t>
      </w:r>
      <w:r w:rsidRPr="00C16249">
        <w:rPr>
          <w:rFonts w:ascii="David" w:hAnsi="David" w:cs="David" w:hint="cs"/>
          <w:sz w:val="24"/>
          <w:szCs w:val="24"/>
          <w:rtl/>
        </w:rPr>
        <w:t xml:space="preserve"> יקרות, </w:t>
      </w:r>
      <w:r w:rsidR="000305FA" w:rsidRPr="00C16249">
        <w:rPr>
          <w:rFonts w:ascii="David" w:hAnsi="David" w:cs="David" w:hint="cs"/>
          <w:sz w:val="24"/>
          <w:szCs w:val="24"/>
          <w:rtl/>
        </w:rPr>
        <w:t xml:space="preserve">כלכלית </w:t>
      </w:r>
      <w:r w:rsidRPr="00C16249">
        <w:rPr>
          <w:rFonts w:ascii="David" w:hAnsi="David" w:cs="David" w:hint="cs"/>
          <w:sz w:val="24"/>
          <w:szCs w:val="24"/>
          <w:rtl/>
        </w:rPr>
        <w:t>עדיף פיצוי.</w:t>
      </w:r>
      <w:r w:rsidRPr="00C16249">
        <w:rPr>
          <w:rFonts w:ascii="David" w:hAnsi="David" w:cs="David"/>
          <w:sz w:val="24"/>
          <w:szCs w:val="24"/>
          <w:rtl/>
        </w:rPr>
        <w:br/>
      </w:r>
      <w:r w:rsidR="000305FA">
        <w:rPr>
          <w:rFonts w:ascii="David" w:hAnsi="David" w:cs="David" w:hint="cs"/>
          <w:sz w:val="24"/>
          <w:szCs w:val="24"/>
          <w:rtl/>
        </w:rPr>
        <w:t xml:space="preserve">- </w:t>
      </w:r>
      <w:r w:rsidRPr="00C16249">
        <w:rPr>
          <w:rFonts w:ascii="David" w:hAnsi="David" w:cs="David" w:hint="cs"/>
          <w:sz w:val="24"/>
          <w:szCs w:val="24"/>
          <w:rtl/>
        </w:rPr>
        <w:t xml:space="preserve">בית משפט לא יודע איזה סעד עדיף </w:t>
      </w:r>
      <w:r w:rsidR="000305FA">
        <w:rPr>
          <w:rFonts w:ascii="David" w:hAnsi="David" w:cs="David" w:hint="cs"/>
          <w:sz w:val="24"/>
          <w:szCs w:val="24"/>
          <w:rtl/>
        </w:rPr>
        <w:t>לצדדים ו</w:t>
      </w:r>
      <w:r w:rsidRPr="00C16249">
        <w:rPr>
          <w:rFonts w:ascii="David" w:hAnsi="David" w:cs="David" w:hint="cs"/>
          <w:sz w:val="24"/>
          <w:szCs w:val="24"/>
          <w:rtl/>
        </w:rPr>
        <w:t>לכן יש לתת ל</w:t>
      </w:r>
      <w:r w:rsidR="000305FA">
        <w:rPr>
          <w:rFonts w:ascii="David" w:hAnsi="David" w:cs="David" w:hint="cs"/>
          <w:sz w:val="24"/>
          <w:szCs w:val="24"/>
          <w:rtl/>
        </w:rPr>
        <w:t xml:space="preserve">הם </w:t>
      </w:r>
      <w:r w:rsidRPr="00C16249">
        <w:rPr>
          <w:rFonts w:ascii="David" w:hAnsi="David" w:cs="David" w:hint="cs"/>
          <w:sz w:val="24"/>
          <w:szCs w:val="24"/>
          <w:rtl/>
        </w:rPr>
        <w:t xml:space="preserve">לקבוע. </w:t>
      </w:r>
      <w:r w:rsidRPr="00C16249">
        <w:rPr>
          <w:rFonts w:ascii="David" w:hAnsi="David" w:cs="David"/>
          <w:sz w:val="24"/>
          <w:szCs w:val="24"/>
          <w:rtl/>
        </w:rPr>
        <w:br/>
      </w:r>
      <w:r w:rsidR="000305FA">
        <w:rPr>
          <w:rFonts w:ascii="David" w:hAnsi="David" w:cs="David" w:hint="cs"/>
          <w:sz w:val="24"/>
          <w:szCs w:val="24"/>
          <w:rtl/>
        </w:rPr>
        <w:t xml:space="preserve">- </w:t>
      </w:r>
      <w:r w:rsidR="009D418F" w:rsidRPr="00C16249">
        <w:rPr>
          <w:rFonts w:ascii="David" w:hAnsi="David" w:cs="David" w:hint="cs"/>
          <w:sz w:val="24"/>
          <w:szCs w:val="24"/>
          <w:rtl/>
        </w:rPr>
        <w:t>חוק החוזים דיספוזיטיבי</w:t>
      </w:r>
      <w:r w:rsidR="009D418F">
        <w:rPr>
          <w:rFonts w:ascii="David" w:hAnsi="David" w:cs="David" w:hint="cs"/>
          <w:sz w:val="24"/>
          <w:szCs w:val="24"/>
          <w:rtl/>
        </w:rPr>
        <w:t xml:space="preserve">, הצדדים </w:t>
      </w:r>
      <w:r w:rsidRPr="00C16249">
        <w:rPr>
          <w:rFonts w:ascii="David" w:hAnsi="David" w:cs="David" w:hint="cs"/>
          <w:sz w:val="24"/>
          <w:szCs w:val="24"/>
          <w:rtl/>
        </w:rPr>
        <w:t>יכולים להחליט מראש סעד פיצויים ולשלול מראש את האכיפה.</w:t>
      </w:r>
      <w:r w:rsidR="000305FA">
        <w:rPr>
          <w:rFonts w:ascii="David" w:hAnsi="David" w:cs="David" w:hint="cs"/>
          <w:sz w:val="24"/>
          <w:szCs w:val="24"/>
          <w:rtl/>
        </w:rPr>
        <w:t xml:space="preserve"> אם החליטו להשאיר זאת- כנראה זה מה שהם רוצים.</w:t>
      </w:r>
      <w:r w:rsidRPr="00C16249">
        <w:rPr>
          <w:rFonts w:ascii="David" w:hAnsi="David" w:cs="David"/>
          <w:sz w:val="24"/>
          <w:szCs w:val="24"/>
          <w:rtl/>
        </w:rPr>
        <w:br/>
      </w:r>
      <w:r w:rsidR="000305FA">
        <w:rPr>
          <w:rFonts w:ascii="David" w:hAnsi="David" w:cs="David" w:hint="cs"/>
          <w:sz w:val="24"/>
          <w:szCs w:val="24"/>
          <w:rtl/>
        </w:rPr>
        <w:t>אך,</w:t>
      </w:r>
      <w:r w:rsidRPr="00C16249">
        <w:rPr>
          <w:rFonts w:ascii="David" w:hAnsi="David" w:cs="David" w:hint="cs"/>
          <w:sz w:val="24"/>
          <w:szCs w:val="24"/>
          <w:rtl/>
        </w:rPr>
        <w:t xml:space="preserve"> אכיפה פותחת פתח </w:t>
      </w:r>
      <w:r w:rsidRPr="000305FA">
        <w:rPr>
          <w:rFonts w:ascii="David" w:hAnsi="David" w:cs="David" w:hint="cs"/>
          <w:b/>
          <w:bCs/>
          <w:sz w:val="24"/>
          <w:szCs w:val="24"/>
          <w:rtl/>
        </w:rPr>
        <w:t>לסחטנות</w:t>
      </w:r>
      <w:r w:rsidRPr="00C16249">
        <w:rPr>
          <w:rFonts w:ascii="David" w:hAnsi="David" w:cs="David" w:hint="cs"/>
          <w:sz w:val="24"/>
          <w:szCs w:val="24"/>
          <w:rtl/>
        </w:rPr>
        <w:t xml:space="preserve">. לדוג שווי חוזה 200 לאחר מכן עלה השווי ל1000. </w:t>
      </w:r>
      <w:proofErr w:type="spellStart"/>
      <w:r w:rsidRPr="00C16249">
        <w:rPr>
          <w:rFonts w:ascii="David" w:hAnsi="David" w:cs="David" w:hint="cs"/>
          <w:sz w:val="24"/>
          <w:szCs w:val="24"/>
          <w:rtl/>
        </w:rPr>
        <w:t>הניפר</w:t>
      </w:r>
      <w:proofErr w:type="spellEnd"/>
      <w:r w:rsidRPr="00C16249">
        <w:rPr>
          <w:rFonts w:ascii="David" w:hAnsi="David" w:cs="David" w:hint="cs"/>
          <w:sz w:val="24"/>
          <w:szCs w:val="24"/>
          <w:rtl/>
        </w:rPr>
        <w:t xml:space="preserve"> יכול לנצל זאת לטובתו</w:t>
      </w:r>
      <w:r w:rsidR="000305FA">
        <w:rPr>
          <w:rFonts w:ascii="David" w:hAnsi="David" w:cs="David" w:hint="cs"/>
          <w:sz w:val="24"/>
          <w:szCs w:val="24"/>
          <w:rtl/>
        </w:rPr>
        <w:t xml:space="preserve"> ולסחוט מהצד השני פיצויים עד לגובה האכיפה (1000 ₪)</w:t>
      </w:r>
      <w:r w:rsidRPr="00C16249">
        <w:rPr>
          <w:rFonts w:ascii="David" w:hAnsi="David" w:cs="David" w:hint="cs"/>
          <w:sz w:val="24"/>
          <w:szCs w:val="24"/>
          <w:rtl/>
        </w:rPr>
        <w:t>.</w:t>
      </w:r>
      <w:r w:rsidR="00A77BDA" w:rsidRPr="00C16249">
        <w:rPr>
          <w:rFonts w:ascii="David" w:hAnsi="David" w:cs="David"/>
          <w:sz w:val="24"/>
          <w:szCs w:val="24"/>
          <w:rtl/>
        </w:rPr>
        <w:br/>
      </w:r>
      <w:r w:rsidR="00A77BDA" w:rsidRPr="00C16249">
        <w:rPr>
          <w:rFonts w:ascii="David" w:hAnsi="David" w:cs="David" w:hint="cs"/>
          <w:sz w:val="24"/>
          <w:szCs w:val="24"/>
          <w:rtl/>
        </w:rPr>
        <w:t>הטענה של שוורץ הח</w:t>
      </w:r>
      <w:r w:rsidR="000305FA">
        <w:rPr>
          <w:rFonts w:ascii="David" w:hAnsi="David" w:cs="David" w:hint="cs"/>
          <w:sz w:val="24"/>
          <w:szCs w:val="24"/>
          <w:rtl/>
        </w:rPr>
        <w:t>ש</w:t>
      </w:r>
      <w:r w:rsidR="00A77BDA" w:rsidRPr="00C16249">
        <w:rPr>
          <w:rFonts w:ascii="David" w:hAnsi="David" w:cs="David" w:hint="cs"/>
          <w:sz w:val="24"/>
          <w:szCs w:val="24"/>
          <w:rtl/>
        </w:rPr>
        <w:t>ש לא משמעותי כי יש תמריצים לבקש פיצוי.</w:t>
      </w:r>
    </w:p>
    <w:p w14:paraId="2F031689" w14:textId="0CA017B6" w:rsidR="00A77BDA" w:rsidRPr="008F663B" w:rsidRDefault="00E13BD8" w:rsidP="00F25827">
      <w:pPr>
        <w:pStyle w:val="a3"/>
        <w:numPr>
          <w:ilvl w:val="0"/>
          <w:numId w:val="22"/>
        </w:numPr>
        <w:spacing w:line="360" w:lineRule="auto"/>
        <w:rPr>
          <w:rFonts w:ascii="David" w:hAnsi="David" w:cs="David"/>
          <w:sz w:val="24"/>
          <w:szCs w:val="24"/>
          <w:u w:val="single"/>
        </w:rPr>
      </w:pPr>
      <w:r w:rsidRPr="008F663B">
        <w:rPr>
          <w:rFonts w:ascii="David" w:hAnsi="David" w:cs="David" w:hint="cs"/>
          <w:sz w:val="24"/>
          <w:szCs w:val="24"/>
          <w:u w:val="single"/>
          <w:rtl/>
        </w:rPr>
        <w:t xml:space="preserve">סעד אכיפה </w:t>
      </w:r>
      <w:r w:rsidR="000305FA">
        <w:rPr>
          <w:rFonts w:ascii="David" w:hAnsi="David" w:cs="David" w:hint="cs"/>
          <w:sz w:val="24"/>
          <w:szCs w:val="24"/>
          <w:u w:val="single"/>
          <w:rtl/>
        </w:rPr>
        <w:t xml:space="preserve">לא מוסיף </w:t>
      </w:r>
      <w:r w:rsidRPr="008F663B">
        <w:rPr>
          <w:rFonts w:ascii="David" w:hAnsi="David" w:cs="David" w:hint="cs"/>
          <w:sz w:val="24"/>
          <w:szCs w:val="24"/>
          <w:u w:val="single"/>
          <w:rtl/>
        </w:rPr>
        <w:t>עלויות משא ומתן.</w:t>
      </w:r>
    </w:p>
    <w:p w14:paraId="79F955CC" w14:textId="09EC1F09" w:rsidR="000F679F" w:rsidRDefault="00A77BDA" w:rsidP="00F25827">
      <w:pPr>
        <w:pStyle w:val="a3"/>
        <w:numPr>
          <w:ilvl w:val="0"/>
          <w:numId w:val="15"/>
        </w:numPr>
        <w:spacing w:line="360" w:lineRule="auto"/>
        <w:rPr>
          <w:rFonts w:ascii="David" w:hAnsi="David" w:cs="David"/>
          <w:sz w:val="24"/>
          <w:szCs w:val="24"/>
        </w:rPr>
      </w:pPr>
      <w:r>
        <w:rPr>
          <w:rFonts w:ascii="David" w:hAnsi="David" w:cs="David" w:hint="cs"/>
          <w:sz w:val="24"/>
          <w:szCs w:val="24"/>
          <w:rtl/>
        </w:rPr>
        <w:lastRenderedPageBreak/>
        <w:t xml:space="preserve">הצדדים </w:t>
      </w:r>
      <w:r w:rsidR="000305FA">
        <w:rPr>
          <w:rFonts w:ascii="David" w:hAnsi="David" w:cs="David" w:hint="cs"/>
          <w:sz w:val="24"/>
          <w:szCs w:val="24"/>
          <w:rtl/>
        </w:rPr>
        <w:t>לחוזה ב</w:t>
      </w:r>
      <w:r>
        <w:rPr>
          <w:rFonts w:ascii="David" w:hAnsi="David" w:cs="David" w:hint="cs"/>
          <w:sz w:val="24"/>
          <w:szCs w:val="24"/>
          <w:rtl/>
        </w:rPr>
        <w:t>קשר</w:t>
      </w:r>
      <w:r w:rsidR="000305FA">
        <w:rPr>
          <w:rFonts w:ascii="David" w:hAnsi="David" w:cs="David" w:hint="cs"/>
          <w:sz w:val="24"/>
          <w:szCs w:val="24"/>
          <w:rtl/>
        </w:rPr>
        <w:t xml:space="preserve"> גם לאחר ההתקשרות</w:t>
      </w:r>
      <w:r>
        <w:rPr>
          <w:rFonts w:ascii="David" w:hAnsi="David" w:cs="David" w:hint="cs"/>
          <w:sz w:val="24"/>
          <w:szCs w:val="24"/>
          <w:rtl/>
        </w:rPr>
        <w:t xml:space="preserve">, יכולים להגיע להסכמה לגבי ההפרות </w:t>
      </w:r>
      <w:r w:rsidR="000305FA">
        <w:rPr>
          <w:rFonts w:ascii="David" w:hAnsi="David" w:cs="David" w:hint="cs"/>
          <w:sz w:val="24"/>
          <w:szCs w:val="24"/>
          <w:rtl/>
        </w:rPr>
        <w:t xml:space="preserve">לאחר כריתת החוזה, </w:t>
      </w:r>
      <w:r w:rsidR="000305FA" w:rsidRPr="000305FA">
        <w:rPr>
          <w:rFonts w:ascii="David" w:hAnsi="David" w:cs="David" w:hint="cs"/>
          <w:b/>
          <w:bCs/>
          <w:sz w:val="24"/>
          <w:szCs w:val="24"/>
          <w:rtl/>
        </w:rPr>
        <w:t>אך לפני ההפרה</w:t>
      </w:r>
      <w:r>
        <w:rPr>
          <w:rFonts w:ascii="David" w:hAnsi="David" w:cs="David" w:hint="cs"/>
          <w:sz w:val="24"/>
          <w:szCs w:val="24"/>
          <w:rtl/>
        </w:rPr>
        <w:t>.</w:t>
      </w:r>
      <w:r>
        <w:rPr>
          <w:rFonts w:ascii="David" w:hAnsi="David" w:cs="David"/>
          <w:sz w:val="24"/>
          <w:szCs w:val="24"/>
          <w:rtl/>
        </w:rPr>
        <w:t xml:space="preserve"> </w:t>
      </w:r>
      <w:r w:rsidR="009D418F">
        <w:rPr>
          <w:rFonts w:ascii="David" w:hAnsi="David" w:cs="David" w:hint="cs"/>
          <w:sz w:val="24"/>
          <w:szCs w:val="24"/>
          <w:rtl/>
        </w:rPr>
        <w:t xml:space="preserve"> </w:t>
      </w:r>
      <w:r w:rsidR="000305FA">
        <w:rPr>
          <w:rFonts w:ascii="David" w:hAnsi="David" w:cs="David" w:hint="cs"/>
          <w:sz w:val="24"/>
          <w:szCs w:val="24"/>
          <w:rtl/>
        </w:rPr>
        <w:t>נשאלת השאלה, איזה סעד עדיף לצדדים על מנת להוזיל את</w:t>
      </w:r>
      <w:r w:rsidR="000F679F">
        <w:rPr>
          <w:rFonts w:ascii="David" w:hAnsi="David" w:cs="David" w:hint="cs"/>
          <w:sz w:val="24"/>
          <w:szCs w:val="24"/>
          <w:rtl/>
        </w:rPr>
        <w:t xml:space="preserve"> עלויות</w:t>
      </w:r>
      <w:r w:rsidR="000305FA">
        <w:rPr>
          <w:rFonts w:ascii="David" w:hAnsi="David" w:cs="David" w:hint="cs"/>
          <w:sz w:val="24"/>
          <w:szCs w:val="24"/>
          <w:rtl/>
        </w:rPr>
        <w:t xml:space="preserve"> המו"מ להפרת החוזה בדיעבד</w:t>
      </w:r>
      <w:r w:rsidR="004B05CF">
        <w:rPr>
          <w:rFonts w:ascii="David" w:hAnsi="David" w:cs="David" w:hint="cs"/>
          <w:sz w:val="24"/>
          <w:szCs w:val="24"/>
          <w:rtl/>
        </w:rPr>
        <w:t>?</w:t>
      </w:r>
    </w:p>
    <w:p w14:paraId="4570196E" w14:textId="7C99F50B" w:rsidR="00BC5EDF" w:rsidRPr="00BC5EDF" w:rsidRDefault="004B05CF" w:rsidP="00F25827">
      <w:pPr>
        <w:pStyle w:val="a3"/>
        <w:numPr>
          <w:ilvl w:val="0"/>
          <w:numId w:val="15"/>
        </w:numPr>
        <w:spacing w:line="360" w:lineRule="auto"/>
        <w:rPr>
          <w:rFonts w:ascii="David" w:hAnsi="David" w:cs="David"/>
          <w:sz w:val="24"/>
          <w:szCs w:val="24"/>
        </w:rPr>
      </w:pPr>
      <w:proofErr w:type="spellStart"/>
      <w:r w:rsidRPr="004B05CF">
        <w:rPr>
          <w:rFonts w:ascii="David" w:hAnsi="David" w:cs="David" w:hint="cs"/>
          <w:b/>
          <w:bCs/>
          <w:sz w:val="24"/>
          <w:szCs w:val="24"/>
          <w:rtl/>
        </w:rPr>
        <w:t>קרונמן</w:t>
      </w:r>
      <w:proofErr w:type="spellEnd"/>
      <w:r w:rsidRPr="004B05CF">
        <w:rPr>
          <w:rFonts w:ascii="David" w:hAnsi="David" w:cs="David" w:hint="cs"/>
          <w:b/>
          <w:bCs/>
          <w:sz w:val="24"/>
          <w:szCs w:val="24"/>
          <w:rtl/>
        </w:rPr>
        <w:t>:</w:t>
      </w:r>
      <w:r>
        <w:rPr>
          <w:rFonts w:ascii="David" w:hAnsi="David" w:cs="David" w:hint="cs"/>
          <w:sz w:val="24"/>
          <w:szCs w:val="24"/>
          <w:rtl/>
        </w:rPr>
        <w:t xml:space="preserve"> </w:t>
      </w:r>
      <w:r w:rsidR="00A77BDA">
        <w:rPr>
          <w:rFonts w:ascii="David" w:hAnsi="David" w:cs="David" w:hint="cs"/>
          <w:sz w:val="24"/>
          <w:szCs w:val="24"/>
          <w:rtl/>
        </w:rPr>
        <w:t>ה</w:t>
      </w:r>
      <w:r>
        <w:rPr>
          <w:rFonts w:ascii="David" w:hAnsi="David" w:cs="David" w:hint="cs"/>
          <w:sz w:val="24"/>
          <w:szCs w:val="24"/>
          <w:rtl/>
        </w:rPr>
        <w:t>צדדים</w:t>
      </w:r>
      <w:r w:rsidR="00A77BDA">
        <w:rPr>
          <w:rFonts w:ascii="David" w:hAnsi="David" w:cs="David" w:hint="cs"/>
          <w:sz w:val="24"/>
          <w:szCs w:val="24"/>
          <w:rtl/>
        </w:rPr>
        <w:t xml:space="preserve"> משפיעים על המחיר בכריתת החוזה</w:t>
      </w:r>
      <w:r>
        <w:rPr>
          <w:rFonts w:ascii="David" w:hAnsi="David" w:cs="David" w:hint="cs"/>
          <w:sz w:val="24"/>
          <w:szCs w:val="24"/>
          <w:rtl/>
        </w:rPr>
        <w:t xml:space="preserve">, </w:t>
      </w:r>
      <w:r w:rsidR="000F679F">
        <w:rPr>
          <w:rFonts w:ascii="David" w:hAnsi="David" w:cs="David" w:hint="cs"/>
          <w:sz w:val="24"/>
          <w:szCs w:val="24"/>
          <w:rtl/>
        </w:rPr>
        <w:t>לדוג' בעת המשא ומתן מוכר מסוים יתנה על סעד האכיפה והקונה יסכים, החוזה פחות עדיף לו וזה יבוא לידי ביטוי בסכום החוזה, ירצה לשלם פחות.</w:t>
      </w:r>
      <w:r w:rsidR="00A77BDA">
        <w:rPr>
          <w:rFonts w:ascii="David" w:hAnsi="David" w:cs="David"/>
          <w:sz w:val="24"/>
          <w:szCs w:val="24"/>
          <w:rtl/>
        </w:rPr>
        <w:br/>
      </w:r>
      <w:r w:rsidR="002574E0">
        <w:rPr>
          <w:rFonts w:ascii="David" w:hAnsi="David" w:cs="David" w:hint="cs"/>
          <w:sz w:val="24"/>
          <w:szCs w:val="24"/>
          <w:rtl/>
        </w:rPr>
        <w:t xml:space="preserve">אלו סעדים הצדדים יעדיפו </w:t>
      </w:r>
      <w:r w:rsidR="002574E0" w:rsidRPr="002574E0">
        <w:rPr>
          <w:rFonts w:ascii="David" w:hAnsi="David" w:cs="David" w:hint="cs"/>
          <w:color w:val="FF0000"/>
          <w:sz w:val="24"/>
          <w:szCs w:val="24"/>
          <w:rtl/>
        </w:rPr>
        <w:t>במועד ההפרה</w:t>
      </w:r>
      <w:r w:rsidR="002574E0">
        <w:rPr>
          <w:rFonts w:ascii="David" w:hAnsi="David" w:cs="David" w:hint="cs"/>
          <w:sz w:val="24"/>
          <w:szCs w:val="24"/>
          <w:rtl/>
        </w:rPr>
        <w:t xml:space="preserve">? המפר- רוצה להפר, </w:t>
      </w:r>
      <w:r w:rsidR="000F679F">
        <w:rPr>
          <w:rFonts w:ascii="David" w:hAnsi="David" w:cs="David" w:hint="cs"/>
          <w:sz w:val="24"/>
          <w:szCs w:val="24"/>
          <w:rtl/>
        </w:rPr>
        <w:t>לכן מעדיף פיצוי. הנפר- אכיפה</w:t>
      </w:r>
      <w:r w:rsidR="002574E0">
        <w:rPr>
          <w:rFonts w:ascii="David" w:hAnsi="David" w:cs="David" w:hint="cs"/>
          <w:sz w:val="24"/>
          <w:szCs w:val="24"/>
          <w:rtl/>
        </w:rPr>
        <w:t>.</w:t>
      </w:r>
      <w:r w:rsidR="002574E0">
        <w:rPr>
          <w:rFonts w:ascii="David" w:hAnsi="David" w:cs="David"/>
          <w:sz w:val="24"/>
          <w:szCs w:val="24"/>
          <w:rtl/>
        </w:rPr>
        <w:br/>
      </w:r>
      <w:r w:rsidR="000F679F">
        <w:rPr>
          <w:rFonts w:ascii="David" w:hAnsi="David" w:cs="David" w:hint="cs"/>
          <w:sz w:val="24"/>
          <w:szCs w:val="24"/>
          <w:rtl/>
        </w:rPr>
        <w:t xml:space="preserve">אלו סעדים הצדדים יעדיפו </w:t>
      </w:r>
      <w:r w:rsidR="000F679F" w:rsidRPr="002574E0">
        <w:rPr>
          <w:rFonts w:ascii="David" w:hAnsi="David" w:cs="David" w:hint="cs"/>
          <w:color w:val="FF0000"/>
          <w:sz w:val="24"/>
          <w:szCs w:val="24"/>
          <w:rtl/>
        </w:rPr>
        <w:t>במועד הכריתה?</w:t>
      </w:r>
      <w:r w:rsidRPr="002574E0">
        <w:rPr>
          <w:rFonts w:ascii="David" w:hAnsi="David" w:cs="David" w:hint="cs"/>
          <w:color w:val="FF0000"/>
          <w:sz w:val="24"/>
          <w:szCs w:val="24"/>
          <w:rtl/>
        </w:rPr>
        <w:t xml:space="preserve"> </w:t>
      </w:r>
      <w:r w:rsidR="000F679F">
        <w:rPr>
          <w:rFonts w:ascii="David" w:hAnsi="David" w:cs="David" w:hint="cs"/>
          <w:sz w:val="24"/>
          <w:szCs w:val="24"/>
          <w:rtl/>
        </w:rPr>
        <w:t xml:space="preserve">לרוב יעדיפו </w:t>
      </w:r>
      <w:r w:rsidR="000F679F" w:rsidRPr="00F04174">
        <w:rPr>
          <w:rFonts w:ascii="David" w:hAnsi="David" w:cs="David" w:hint="cs"/>
          <w:b/>
          <w:bCs/>
          <w:sz w:val="24"/>
          <w:szCs w:val="24"/>
          <w:rtl/>
        </w:rPr>
        <w:t xml:space="preserve">פיצויים </w:t>
      </w:r>
      <w:r w:rsidR="000F679F">
        <w:rPr>
          <w:rFonts w:ascii="David" w:hAnsi="David" w:cs="David" w:hint="cs"/>
          <w:sz w:val="24"/>
          <w:szCs w:val="24"/>
          <w:rtl/>
        </w:rPr>
        <w:t>בגלל התפיסה של הפרה יעילה (צד שמפר את ההסכם כי לא יעיל לקיים אותו)- סעד של פיצויים</w:t>
      </w:r>
      <w:r w:rsidR="00F04174">
        <w:rPr>
          <w:rFonts w:ascii="David" w:hAnsi="David" w:cs="David" w:hint="cs"/>
          <w:sz w:val="24"/>
          <w:szCs w:val="24"/>
          <w:rtl/>
        </w:rPr>
        <w:t xml:space="preserve"> מבטיח שהחוזה יופר (עלות פיצוי הקיום תהיה גבוהה יותר מעלות קיום החוזה).</w:t>
      </w:r>
      <w:r w:rsidR="002574E0">
        <w:rPr>
          <w:rFonts w:ascii="David" w:hAnsi="David" w:cs="David" w:hint="cs"/>
          <w:sz w:val="24"/>
          <w:szCs w:val="24"/>
          <w:rtl/>
        </w:rPr>
        <w:t xml:space="preserve"> </w:t>
      </w:r>
      <w:r w:rsidR="00F04174">
        <w:rPr>
          <w:rFonts w:ascii="David" w:hAnsi="David" w:cs="David" w:hint="cs"/>
          <w:sz w:val="24"/>
          <w:szCs w:val="24"/>
          <w:rtl/>
        </w:rPr>
        <w:t>לעומת זאת,</w:t>
      </w:r>
      <w:r w:rsidR="009D418F">
        <w:rPr>
          <w:rFonts w:ascii="David" w:hAnsi="David" w:cs="David" w:hint="cs"/>
          <w:sz w:val="24"/>
          <w:szCs w:val="24"/>
          <w:rtl/>
        </w:rPr>
        <w:t xml:space="preserve"> </w:t>
      </w:r>
      <w:r w:rsidR="00BC5EDF">
        <w:rPr>
          <w:rFonts w:ascii="David" w:hAnsi="David" w:cs="David" w:hint="cs"/>
          <w:sz w:val="24"/>
          <w:szCs w:val="24"/>
          <w:rtl/>
        </w:rPr>
        <w:t xml:space="preserve">באכיפה- הנפגע יכול לאכוף על אף שזה לא </w:t>
      </w:r>
      <w:r w:rsidR="00F04174">
        <w:rPr>
          <w:rFonts w:ascii="David" w:hAnsi="David" w:cs="David" w:hint="cs"/>
          <w:sz w:val="24"/>
          <w:szCs w:val="24"/>
          <w:rtl/>
        </w:rPr>
        <w:t>יעיל</w:t>
      </w:r>
      <w:r w:rsidR="00BC5EDF">
        <w:rPr>
          <w:rFonts w:ascii="David" w:hAnsi="David" w:cs="David" w:hint="cs"/>
          <w:sz w:val="24"/>
          <w:szCs w:val="24"/>
          <w:rtl/>
        </w:rPr>
        <w:t xml:space="preserve"> לצד השני.</w:t>
      </w:r>
      <w:r>
        <w:rPr>
          <w:rFonts w:ascii="David" w:hAnsi="David" w:cs="David" w:hint="cs"/>
          <w:sz w:val="24"/>
          <w:szCs w:val="24"/>
          <w:rtl/>
        </w:rPr>
        <w:t xml:space="preserve"> </w:t>
      </w:r>
      <w:r w:rsidR="00BC5EDF" w:rsidRPr="004B05CF">
        <w:rPr>
          <w:rFonts w:ascii="David" w:hAnsi="David" w:cs="David" w:hint="cs"/>
          <w:b/>
          <w:bCs/>
          <w:color w:val="FF0000"/>
          <w:sz w:val="24"/>
          <w:szCs w:val="24"/>
          <w:rtl/>
        </w:rPr>
        <w:t>אכיפה לא מונעת הפרה יעילה</w:t>
      </w:r>
      <w:r w:rsidR="00BC5EDF" w:rsidRPr="004B05CF">
        <w:rPr>
          <w:rFonts w:ascii="David" w:hAnsi="David" w:cs="David" w:hint="cs"/>
          <w:color w:val="FF0000"/>
          <w:sz w:val="24"/>
          <w:szCs w:val="24"/>
          <w:rtl/>
        </w:rPr>
        <w:t xml:space="preserve"> </w:t>
      </w:r>
      <w:r w:rsidR="00F04174" w:rsidRPr="004B05CF">
        <w:rPr>
          <w:rFonts w:ascii="David" w:hAnsi="David" w:cs="David" w:hint="cs"/>
          <w:sz w:val="24"/>
          <w:szCs w:val="24"/>
          <w:rtl/>
        </w:rPr>
        <w:t xml:space="preserve">מכיוון </w:t>
      </w:r>
      <w:r w:rsidR="007F7B89">
        <w:rPr>
          <w:rFonts w:ascii="David" w:hAnsi="David" w:cs="David" w:hint="cs"/>
          <w:sz w:val="24"/>
          <w:szCs w:val="24"/>
          <w:rtl/>
        </w:rPr>
        <w:t>ש</w:t>
      </w:r>
      <w:r w:rsidR="00BC5EDF" w:rsidRPr="004B05CF">
        <w:rPr>
          <w:rFonts w:ascii="David" w:hAnsi="David" w:cs="David" w:hint="cs"/>
          <w:sz w:val="24"/>
          <w:szCs w:val="24"/>
          <w:rtl/>
        </w:rPr>
        <w:t xml:space="preserve">כאשר הם יכולים לעשות משא ומתן מאוחר, </w:t>
      </w:r>
      <w:r w:rsidR="00F04174" w:rsidRPr="004B05CF">
        <w:rPr>
          <w:rFonts w:ascii="David" w:hAnsi="David" w:cs="David" w:hint="cs"/>
          <w:sz w:val="24"/>
          <w:szCs w:val="24"/>
          <w:rtl/>
        </w:rPr>
        <w:t xml:space="preserve">אותו מפר עתידי יציע </w:t>
      </w:r>
      <w:proofErr w:type="spellStart"/>
      <w:r w:rsidR="00F04174" w:rsidRPr="004B05CF">
        <w:rPr>
          <w:rFonts w:ascii="David" w:hAnsi="David" w:cs="David" w:hint="cs"/>
          <w:sz w:val="24"/>
          <w:szCs w:val="24"/>
          <w:rtl/>
        </w:rPr>
        <w:t>לניפר</w:t>
      </w:r>
      <w:proofErr w:type="spellEnd"/>
      <w:r w:rsidR="00F04174" w:rsidRPr="004B05CF">
        <w:rPr>
          <w:rFonts w:ascii="David" w:hAnsi="David" w:cs="David" w:hint="cs"/>
          <w:sz w:val="24"/>
          <w:szCs w:val="24"/>
          <w:rtl/>
        </w:rPr>
        <w:t xml:space="preserve"> מראש אקסטרה תשלום</w:t>
      </w:r>
      <w:r w:rsidRPr="004B05CF">
        <w:rPr>
          <w:rFonts w:ascii="David" w:hAnsi="David" w:cs="David" w:hint="cs"/>
          <w:sz w:val="24"/>
          <w:szCs w:val="24"/>
          <w:rtl/>
        </w:rPr>
        <w:t xml:space="preserve"> על ההתניה</w:t>
      </w:r>
      <w:r w:rsidR="00F04174" w:rsidRPr="004B05CF">
        <w:rPr>
          <w:rFonts w:ascii="David" w:hAnsi="David" w:cs="David" w:hint="cs"/>
          <w:sz w:val="24"/>
          <w:szCs w:val="24"/>
          <w:rtl/>
        </w:rPr>
        <w:t>.</w:t>
      </w:r>
      <w:r w:rsidR="009D418F" w:rsidRPr="004B05CF">
        <w:rPr>
          <w:rFonts w:ascii="David" w:hAnsi="David" w:cs="David"/>
          <w:sz w:val="24"/>
          <w:szCs w:val="24"/>
          <w:rtl/>
        </w:rPr>
        <w:t xml:space="preserve"> </w:t>
      </w:r>
      <w:r w:rsidR="009D418F" w:rsidRPr="004B05CF">
        <w:rPr>
          <w:rFonts w:ascii="David" w:hAnsi="David" w:cs="David" w:hint="cs"/>
          <w:sz w:val="24"/>
          <w:szCs w:val="24"/>
          <w:rtl/>
        </w:rPr>
        <w:t xml:space="preserve"> </w:t>
      </w:r>
      <w:r w:rsidR="00F04174" w:rsidRPr="004B05CF">
        <w:rPr>
          <w:rFonts w:ascii="David" w:hAnsi="David" w:cs="David" w:hint="cs"/>
          <w:sz w:val="24"/>
          <w:szCs w:val="24"/>
          <w:rtl/>
        </w:rPr>
        <w:t xml:space="preserve">אכיפה יכולה </w:t>
      </w:r>
      <w:r w:rsidR="00F04174" w:rsidRPr="004B05CF">
        <w:rPr>
          <w:rFonts w:ascii="David" w:hAnsi="David" w:cs="David" w:hint="cs"/>
          <w:sz w:val="24"/>
          <w:szCs w:val="24"/>
          <w:u w:val="single"/>
          <w:rtl/>
        </w:rPr>
        <w:t xml:space="preserve">למנוע </w:t>
      </w:r>
      <w:r w:rsidR="00F04174" w:rsidRPr="004B05CF">
        <w:rPr>
          <w:rFonts w:ascii="David" w:hAnsi="David" w:cs="David" w:hint="cs"/>
          <w:sz w:val="24"/>
          <w:szCs w:val="24"/>
          <w:rtl/>
        </w:rPr>
        <w:t xml:space="preserve">הפרה </w:t>
      </w:r>
      <w:r>
        <w:rPr>
          <w:rFonts w:ascii="David" w:hAnsi="David" w:cs="David" w:hint="cs"/>
          <w:sz w:val="24"/>
          <w:szCs w:val="24"/>
          <w:rtl/>
        </w:rPr>
        <w:t>של חוזה לא</w:t>
      </w:r>
      <w:r w:rsidR="00F04174" w:rsidRPr="004B05CF">
        <w:rPr>
          <w:rFonts w:ascii="David" w:hAnsi="David" w:cs="David" w:hint="cs"/>
          <w:sz w:val="24"/>
          <w:szCs w:val="24"/>
          <w:rtl/>
        </w:rPr>
        <w:t xml:space="preserve"> יעיל ולכן זה סעד שהוא פחות טוב מלכתחילה.</w:t>
      </w:r>
      <w:r>
        <w:rPr>
          <w:rFonts w:ascii="David" w:hAnsi="David" w:cs="David" w:hint="cs"/>
          <w:sz w:val="24"/>
          <w:szCs w:val="24"/>
          <w:rtl/>
        </w:rPr>
        <w:t xml:space="preserve"> </w:t>
      </w:r>
      <w:r w:rsidR="00BC5EDF" w:rsidRPr="00745216">
        <w:rPr>
          <w:rFonts w:ascii="David" w:hAnsi="David" w:cs="David" w:hint="cs"/>
          <w:sz w:val="24"/>
          <w:szCs w:val="24"/>
          <w:rtl/>
        </w:rPr>
        <w:t xml:space="preserve">זה פחות טוב לשני הצדדים כי </w:t>
      </w:r>
      <w:r w:rsidR="00745216" w:rsidRPr="00745216">
        <w:rPr>
          <w:rFonts w:ascii="David" w:hAnsi="David" w:cs="David" w:hint="cs"/>
          <w:sz w:val="24"/>
          <w:szCs w:val="24"/>
          <w:rtl/>
        </w:rPr>
        <w:t xml:space="preserve">אם הקונה לא יסכים </w:t>
      </w:r>
      <w:proofErr w:type="spellStart"/>
      <w:r w:rsidR="00745216" w:rsidRPr="00745216">
        <w:rPr>
          <w:rFonts w:ascii="David" w:hAnsi="David" w:cs="David" w:hint="cs"/>
          <w:sz w:val="24"/>
          <w:szCs w:val="24"/>
          <w:rtl/>
        </w:rPr>
        <w:t>לתנ</w:t>
      </w:r>
      <w:r w:rsidR="00D9706F">
        <w:rPr>
          <w:rFonts w:ascii="David" w:hAnsi="David" w:cs="David" w:hint="cs"/>
          <w:sz w:val="24"/>
          <w:szCs w:val="24"/>
          <w:rtl/>
        </w:rPr>
        <w:t>י</w:t>
      </w:r>
      <w:r w:rsidR="00745216" w:rsidRPr="00745216">
        <w:rPr>
          <w:rFonts w:ascii="David" w:hAnsi="David" w:cs="David" w:hint="cs"/>
          <w:sz w:val="24"/>
          <w:szCs w:val="24"/>
          <w:rtl/>
        </w:rPr>
        <w:t>ית</w:t>
      </w:r>
      <w:proofErr w:type="spellEnd"/>
      <w:r w:rsidR="00745216" w:rsidRPr="00745216">
        <w:rPr>
          <w:rFonts w:ascii="David" w:hAnsi="David" w:cs="David" w:hint="cs"/>
          <w:sz w:val="24"/>
          <w:szCs w:val="24"/>
          <w:rtl/>
        </w:rPr>
        <w:t xml:space="preserve"> המוכר לפיצויים</w:t>
      </w:r>
      <w:r w:rsidR="00745216">
        <w:rPr>
          <w:rFonts w:ascii="David" w:hAnsi="David" w:cs="David" w:hint="cs"/>
          <w:sz w:val="24"/>
          <w:szCs w:val="24"/>
          <w:rtl/>
        </w:rPr>
        <w:t xml:space="preserve">, </w:t>
      </w:r>
      <w:r w:rsidR="00745216" w:rsidRPr="00745216">
        <w:rPr>
          <w:rFonts w:ascii="David" w:hAnsi="David" w:cs="David" w:hint="cs"/>
          <w:sz w:val="24"/>
          <w:szCs w:val="24"/>
          <w:rtl/>
        </w:rPr>
        <w:t>ה</w:t>
      </w:r>
      <w:r w:rsidR="00745216">
        <w:rPr>
          <w:rFonts w:ascii="David" w:hAnsi="David" w:cs="David" w:hint="cs"/>
          <w:sz w:val="24"/>
          <w:szCs w:val="24"/>
          <w:rtl/>
        </w:rPr>
        <w:t>מוכר</w:t>
      </w:r>
      <w:r w:rsidR="00745216" w:rsidRPr="00745216">
        <w:rPr>
          <w:rFonts w:ascii="David" w:hAnsi="David" w:cs="David" w:hint="cs"/>
          <w:b/>
          <w:bCs/>
          <w:sz w:val="24"/>
          <w:szCs w:val="24"/>
          <w:rtl/>
        </w:rPr>
        <w:t xml:space="preserve"> ידרוש</w:t>
      </w:r>
      <w:r w:rsidR="00745216" w:rsidRPr="00745216">
        <w:rPr>
          <w:rFonts w:ascii="David" w:hAnsi="David" w:cs="David" w:hint="cs"/>
          <w:sz w:val="24"/>
          <w:szCs w:val="24"/>
          <w:rtl/>
        </w:rPr>
        <w:t xml:space="preserve"> ב</w:t>
      </w:r>
      <w:r w:rsidR="00BC5EDF" w:rsidRPr="00745216">
        <w:rPr>
          <w:rFonts w:ascii="David" w:hAnsi="David" w:cs="David" w:hint="cs"/>
          <w:sz w:val="24"/>
          <w:szCs w:val="24"/>
          <w:rtl/>
        </w:rPr>
        <w:t>מועד הכריתה יותר כסף</w:t>
      </w:r>
      <w:r w:rsidR="00A339A7">
        <w:rPr>
          <w:rFonts w:ascii="David" w:hAnsi="David" w:cs="David" w:hint="cs"/>
          <w:sz w:val="24"/>
          <w:szCs w:val="24"/>
          <w:rtl/>
        </w:rPr>
        <w:t xml:space="preserve"> על המוצר</w:t>
      </w:r>
      <w:r w:rsidR="00745216">
        <w:rPr>
          <w:rFonts w:ascii="David" w:hAnsi="David" w:cs="David" w:hint="cs"/>
          <w:sz w:val="24"/>
          <w:szCs w:val="24"/>
          <w:rtl/>
        </w:rPr>
        <w:t xml:space="preserve"> </w:t>
      </w:r>
      <w:r w:rsidR="00745216" w:rsidRPr="00745216">
        <w:rPr>
          <w:rFonts w:ascii="David" w:hAnsi="David" w:cs="David" w:hint="cs"/>
          <w:sz w:val="24"/>
          <w:szCs w:val="24"/>
          <w:rtl/>
        </w:rPr>
        <w:t>מהחשש להיתקע</w:t>
      </w:r>
      <w:r w:rsidR="00BC5EDF" w:rsidRPr="00745216">
        <w:rPr>
          <w:rFonts w:ascii="David" w:hAnsi="David" w:cs="David" w:hint="cs"/>
          <w:sz w:val="24"/>
          <w:szCs w:val="24"/>
          <w:rtl/>
        </w:rPr>
        <w:t xml:space="preserve"> באכיפה לא יעילה.</w:t>
      </w:r>
      <w:r>
        <w:rPr>
          <w:rFonts w:ascii="David" w:hAnsi="David" w:cs="David" w:hint="cs"/>
          <w:sz w:val="24"/>
          <w:szCs w:val="24"/>
          <w:rtl/>
        </w:rPr>
        <w:t xml:space="preserve"> </w:t>
      </w:r>
      <w:r w:rsidR="00BC5EDF" w:rsidRPr="00BC5EDF">
        <w:rPr>
          <w:rFonts w:ascii="David" w:hAnsi="David" w:cs="David" w:hint="cs"/>
          <w:b/>
          <w:bCs/>
          <w:sz w:val="24"/>
          <w:szCs w:val="24"/>
          <w:rtl/>
        </w:rPr>
        <w:t>במועד הכריתה שני הצדדים יעדיפו פיצויי</w:t>
      </w:r>
      <w:r w:rsidR="009D418F">
        <w:rPr>
          <w:rFonts w:ascii="David" w:hAnsi="David" w:cs="David" w:hint="cs"/>
          <w:b/>
          <w:bCs/>
          <w:sz w:val="24"/>
          <w:szCs w:val="24"/>
          <w:rtl/>
        </w:rPr>
        <w:t>ם</w:t>
      </w:r>
      <w:r w:rsidR="00BC5EDF" w:rsidRPr="00BC5EDF">
        <w:rPr>
          <w:rFonts w:ascii="David" w:hAnsi="David" w:cs="David" w:hint="cs"/>
          <w:b/>
          <w:bCs/>
          <w:sz w:val="24"/>
          <w:szCs w:val="24"/>
          <w:rtl/>
        </w:rPr>
        <w:t>.</w:t>
      </w:r>
    </w:p>
    <w:p w14:paraId="49411884" w14:textId="6E0333F4" w:rsidR="009D418F" w:rsidRDefault="004B05CF" w:rsidP="00F25827">
      <w:pPr>
        <w:spacing w:line="360" w:lineRule="auto"/>
        <w:rPr>
          <w:rFonts w:ascii="David" w:hAnsi="David" w:cs="David"/>
          <w:sz w:val="24"/>
          <w:szCs w:val="24"/>
          <w:rtl/>
        </w:rPr>
      </w:pPr>
      <w:r>
        <w:rPr>
          <w:rFonts w:ascii="David" w:hAnsi="David" w:cs="David" w:hint="cs"/>
          <w:b/>
          <w:bCs/>
          <w:sz w:val="24"/>
          <w:szCs w:val="24"/>
          <w:u w:val="single"/>
          <w:rtl/>
        </w:rPr>
        <w:t xml:space="preserve">מנגד, יש </w:t>
      </w:r>
      <w:r w:rsidR="00BC5EDF" w:rsidRPr="00F04174">
        <w:rPr>
          <w:rFonts w:ascii="David" w:hAnsi="David" w:cs="David" w:hint="cs"/>
          <w:b/>
          <w:bCs/>
          <w:sz w:val="24"/>
          <w:szCs w:val="24"/>
          <w:u w:val="single"/>
          <w:rtl/>
        </w:rPr>
        <w:t xml:space="preserve">יתרונות יעילות </w:t>
      </w:r>
      <w:r>
        <w:rPr>
          <w:rFonts w:ascii="David" w:hAnsi="David" w:cs="David" w:hint="cs"/>
          <w:b/>
          <w:bCs/>
          <w:sz w:val="24"/>
          <w:szCs w:val="24"/>
          <w:u w:val="single"/>
          <w:rtl/>
        </w:rPr>
        <w:t>ל</w:t>
      </w:r>
      <w:r w:rsidR="00BC5EDF" w:rsidRPr="00F04174">
        <w:rPr>
          <w:rFonts w:ascii="David" w:hAnsi="David" w:cs="David" w:hint="cs"/>
          <w:b/>
          <w:bCs/>
          <w:sz w:val="24"/>
          <w:szCs w:val="24"/>
          <w:u w:val="single"/>
          <w:rtl/>
        </w:rPr>
        <w:t>אכיפה:</w:t>
      </w:r>
    </w:p>
    <w:p w14:paraId="791E49B6" w14:textId="77777777" w:rsidR="009D418F" w:rsidRDefault="00BC5EDF" w:rsidP="00F25827">
      <w:pPr>
        <w:pStyle w:val="a3"/>
        <w:numPr>
          <w:ilvl w:val="0"/>
          <w:numId w:val="15"/>
        </w:numPr>
        <w:spacing w:line="360" w:lineRule="auto"/>
        <w:rPr>
          <w:rFonts w:ascii="David" w:hAnsi="David" w:cs="David"/>
          <w:sz w:val="24"/>
          <w:szCs w:val="24"/>
        </w:rPr>
      </w:pPr>
      <w:r w:rsidRPr="009D418F">
        <w:rPr>
          <w:rFonts w:ascii="David" w:hAnsi="David" w:cs="David" w:hint="cs"/>
          <w:b/>
          <w:bCs/>
          <w:sz w:val="24"/>
          <w:szCs w:val="24"/>
          <w:rtl/>
        </w:rPr>
        <w:t>פיצוי חסר</w:t>
      </w:r>
      <w:r w:rsidRPr="009D418F">
        <w:rPr>
          <w:rFonts w:ascii="David" w:hAnsi="David" w:cs="David" w:hint="cs"/>
          <w:sz w:val="24"/>
          <w:szCs w:val="24"/>
          <w:rtl/>
        </w:rPr>
        <w:t>- הצדדים יצטרכו לתת פיצוי חלקי בלבד והמפר יידע שהפיצוי שהוא נותן יכול ל</w:t>
      </w:r>
      <w:r w:rsidR="00745216" w:rsidRPr="009D418F">
        <w:rPr>
          <w:rFonts w:ascii="David" w:hAnsi="David" w:cs="David" w:hint="cs"/>
          <w:sz w:val="24"/>
          <w:szCs w:val="24"/>
          <w:rtl/>
        </w:rPr>
        <w:t>ה</w:t>
      </w:r>
      <w:r w:rsidRPr="009D418F">
        <w:rPr>
          <w:rFonts w:ascii="David" w:hAnsi="David" w:cs="David" w:hint="cs"/>
          <w:sz w:val="24"/>
          <w:szCs w:val="24"/>
          <w:rtl/>
        </w:rPr>
        <w:t>שתלם אפילו אם ההפרה לא יעילה ואז יפר יותר מדי פעמים, ה</w:t>
      </w:r>
      <w:r w:rsidR="00745216" w:rsidRPr="009D418F">
        <w:rPr>
          <w:rFonts w:ascii="David" w:hAnsi="David" w:cs="David" w:hint="cs"/>
          <w:sz w:val="24"/>
          <w:szCs w:val="24"/>
          <w:rtl/>
        </w:rPr>
        <w:t>נפ</w:t>
      </w:r>
      <w:r w:rsidRPr="009D418F">
        <w:rPr>
          <w:rFonts w:ascii="David" w:hAnsi="David" w:cs="David" w:hint="cs"/>
          <w:sz w:val="24"/>
          <w:szCs w:val="24"/>
          <w:rtl/>
        </w:rPr>
        <w:t>ר ידע זאת ולכן לא יסתמך על ההסכם, אין יעילות משני הכיוונים.</w:t>
      </w:r>
    </w:p>
    <w:p w14:paraId="053D9AA1" w14:textId="0BECFB99" w:rsidR="009D418F" w:rsidRDefault="00BC5EDF" w:rsidP="00F25827">
      <w:pPr>
        <w:pStyle w:val="a3"/>
        <w:numPr>
          <w:ilvl w:val="0"/>
          <w:numId w:val="15"/>
        </w:numPr>
        <w:spacing w:line="360" w:lineRule="auto"/>
        <w:rPr>
          <w:rFonts w:ascii="David" w:hAnsi="David" w:cs="David"/>
          <w:sz w:val="24"/>
          <w:szCs w:val="24"/>
        </w:rPr>
      </w:pPr>
      <w:r w:rsidRPr="009D418F">
        <w:rPr>
          <w:rFonts w:ascii="David" w:hAnsi="David" w:cs="David" w:hint="cs"/>
          <w:b/>
          <w:bCs/>
          <w:sz w:val="24"/>
          <w:szCs w:val="24"/>
          <w:rtl/>
        </w:rPr>
        <w:t>ניתן להגבר עם פיצוי מוסכם</w:t>
      </w:r>
      <w:r w:rsidR="004B05CF">
        <w:rPr>
          <w:rFonts w:ascii="David" w:hAnsi="David" w:cs="David" w:hint="cs"/>
          <w:b/>
          <w:bCs/>
          <w:sz w:val="24"/>
          <w:szCs w:val="24"/>
          <w:rtl/>
        </w:rPr>
        <w:t>,</w:t>
      </w:r>
      <w:r w:rsidR="00745216" w:rsidRPr="009D418F">
        <w:rPr>
          <w:rFonts w:ascii="David" w:hAnsi="David" w:cs="David" w:hint="cs"/>
          <w:b/>
          <w:bCs/>
          <w:sz w:val="24"/>
          <w:szCs w:val="24"/>
          <w:rtl/>
        </w:rPr>
        <w:t xml:space="preserve"> אך יש עם זה בעיות הבעיות</w:t>
      </w:r>
      <w:r w:rsidR="00745216" w:rsidRPr="009D418F">
        <w:rPr>
          <w:rFonts w:ascii="David" w:hAnsi="David" w:cs="David" w:hint="cs"/>
          <w:sz w:val="24"/>
          <w:szCs w:val="24"/>
          <w:rtl/>
        </w:rPr>
        <w:t>:</w:t>
      </w:r>
    </w:p>
    <w:p w14:paraId="2F0691C3" w14:textId="77777777" w:rsidR="009D418F" w:rsidRDefault="00BC5EDF" w:rsidP="00F25827">
      <w:pPr>
        <w:pStyle w:val="a3"/>
        <w:numPr>
          <w:ilvl w:val="0"/>
          <w:numId w:val="21"/>
        </w:numPr>
        <w:spacing w:line="360" w:lineRule="auto"/>
        <w:rPr>
          <w:rFonts w:ascii="David" w:hAnsi="David" w:cs="David"/>
          <w:sz w:val="24"/>
          <w:szCs w:val="24"/>
        </w:rPr>
      </w:pPr>
      <w:r w:rsidRPr="009D418F">
        <w:rPr>
          <w:rFonts w:ascii="David" w:hAnsi="David" w:cs="David" w:hint="cs"/>
          <w:sz w:val="24"/>
          <w:szCs w:val="24"/>
          <w:rtl/>
        </w:rPr>
        <w:t>זה דורש שלב נוסף במו"מ ומייקר את עלות העסקה</w:t>
      </w:r>
      <w:r w:rsidR="00745216" w:rsidRPr="009D418F">
        <w:rPr>
          <w:rFonts w:ascii="David" w:hAnsi="David" w:cs="David" w:hint="cs"/>
          <w:sz w:val="24"/>
          <w:szCs w:val="24"/>
          <w:rtl/>
        </w:rPr>
        <w:t>.</w:t>
      </w:r>
      <w:r w:rsidR="00745216" w:rsidRPr="009D418F">
        <w:rPr>
          <w:rFonts w:ascii="David" w:hAnsi="David" w:cs="David"/>
          <w:sz w:val="24"/>
          <w:szCs w:val="24"/>
          <w:rtl/>
        </w:rPr>
        <w:t xml:space="preserve"> </w:t>
      </w:r>
    </w:p>
    <w:p w14:paraId="322A4E6C" w14:textId="77777777" w:rsidR="009D418F" w:rsidRDefault="00745216" w:rsidP="00F25827">
      <w:pPr>
        <w:pStyle w:val="a3"/>
        <w:numPr>
          <w:ilvl w:val="0"/>
          <w:numId w:val="21"/>
        </w:numPr>
        <w:spacing w:line="360" w:lineRule="auto"/>
        <w:rPr>
          <w:rFonts w:ascii="David" w:hAnsi="David" w:cs="David"/>
          <w:sz w:val="24"/>
          <w:szCs w:val="24"/>
        </w:rPr>
      </w:pPr>
      <w:r w:rsidRPr="009D418F">
        <w:rPr>
          <w:rFonts w:ascii="David" w:hAnsi="David" w:cs="David" w:hint="cs"/>
          <w:sz w:val="24"/>
          <w:szCs w:val="24"/>
          <w:rtl/>
        </w:rPr>
        <w:t xml:space="preserve"> </w:t>
      </w:r>
      <w:r w:rsidR="00BC5EDF" w:rsidRPr="009D418F">
        <w:rPr>
          <w:rFonts w:ascii="David" w:hAnsi="David" w:cs="David" w:hint="cs"/>
          <w:sz w:val="24"/>
          <w:szCs w:val="24"/>
          <w:rtl/>
        </w:rPr>
        <w:t>תמרצים של הנבטח לגרום להפרה</w:t>
      </w:r>
      <w:r w:rsidRPr="009D418F">
        <w:rPr>
          <w:rFonts w:ascii="David" w:hAnsi="David" w:cs="David" w:hint="cs"/>
          <w:sz w:val="24"/>
          <w:szCs w:val="24"/>
          <w:rtl/>
        </w:rPr>
        <w:t xml:space="preserve"> (לדוג' בעל דירה שיקבע פיצוי מוסכם שהינו יקר באופן קיצוני ממחיר השכירות הרגיל, ירצה לגרום להפרה).</w:t>
      </w:r>
    </w:p>
    <w:p w14:paraId="06215005" w14:textId="77777777" w:rsidR="009D418F" w:rsidRPr="009D418F" w:rsidRDefault="00BC5EDF" w:rsidP="00F25827">
      <w:pPr>
        <w:pStyle w:val="a3"/>
        <w:numPr>
          <w:ilvl w:val="0"/>
          <w:numId w:val="15"/>
        </w:numPr>
        <w:spacing w:line="360" w:lineRule="auto"/>
        <w:rPr>
          <w:rFonts w:ascii="David" w:hAnsi="David" w:cs="David"/>
          <w:sz w:val="24"/>
          <w:szCs w:val="24"/>
        </w:rPr>
      </w:pPr>
      <w:r w:rsidRPr="009D418F">
        <w:rPr>
          <w:rFonts w:ascii="David" w:hAnsi="David" w:cs="David" w:hint="cs"/>
          <w:sz w:val="24"/>
          <w:szCs w:val="24"/>
          <w:rtl/>
        </w:rPr>
        <w:t xml:space="preserve"> </w:t>
      </w:r>
      <w:r w:rsidRPr="009D418F">
        <w:rPr>
          <w:rFonts w:ascii="David" w:hAnsi="David" w:cs="David" w:hint="cs"/>
          <w:b/>
          <w:bCs/>
          <w:sz w:val="24"/>
          <w:szCs w:val="24"/>
          <w:rtl/>
        </w:rPr>
        <w:t>חוס</w:t>
      </w:r>
      <w:r w:rsidR="00745216" w:rsidRPr="009D418F">
        <w:rPr>
          <w:rFonts w:ascii="David" w:hAnsi="David" w:cs="David" w:hint="cs"/>
          <w:b/>
          <w:bCs/>
          <w:sz w:val="24"/>
          <w:szCs w:val="24"/>
          <w:rtl/>
        </w:rPr>
        <w:t>כ</w:t>
      </w:r>
      <w:r w:rsidRPr="009D418F">
        <w:rPr>
          <w:rFonts w:ascii="David" w:hAnsi="David" w:cs="David" w:hint="cs"/>
          <w:b/>
          <w:bCs/>
          <w:sz w:val="24"/>
          <w:szCs w:val="24"/>
          <w:rtl/>
        </w:rPr>
        <w:t>ת עלויות הערכת הפיצוי.</w:t>
      </w:r>
    </w:p>
    <w:p w14:paraId="0E5BFB22" w14:textId="77777777" w:rsidR="009D418F" w:rsidRDefault="00BC5EDF" w:rsidP="00F25827">
      <w:pPr>
        <w:spacing w:line="360" w:lineRule="auto"/>
        <w:rPr>
          <w:rFonts w:ascii="David" w:hAnsi="David" w:cs="David"/>
          <w:sz w:val="24"/>
          <w:szCs w:val="24"/>
          <w:rtl/>
        </w:rPr>
      </w:pPr>
      <w:r w:rsidRPr="009D418F">
        <w:rPr>
          <w:rFonts w:ascii="David" w:hAnsi="David" w:cs="David" w:hint="cs"/>
          <w:b/>
          <w:bCs/>
          <w:sz w:val="24"/>
          <w:szCs w:val="24"/>
          <w:u w:val="single"/>
          <w:rtl/>
        </w:rPr>
        <w:t>חסרונות אכיפה:</w:t>
      </w:r>
    </w:p>
    <w:p w14:paraId="71DCF7FF" w14:textId="77777777" w:rsidR="009D418F" w:rsidRDefault="00BC5EDF" w:rsidP="00F25827">
      <w:pPr>
        <w:pStyle w:val="a3"/>
        <w:numPr>
          <w:ilvl w:val="0"/>
          <w:numId w:val="15"/>
        </w:numPr>
        <w:spacing w:line="360" w:lineRule="auto"/>
        <w:rPr>
          <w:rFonts w:ascii="David" w:hAnsi="David" w:cs="David"/>
          <w:sz w:val="24"/>
          <w:szCs w:val="24"/>
        </w:rPr>
      </w:pPr>
      <w:r w:rsidRPr="009D418F">
        <w:rPr>
          <w:rFonts w:ascii="David" w:hAnsi="David" w:cs="David" w:hint="cs"/>
          <w:sz w:val="24"/>
          <w:szCs w:val="24"/>
          <w:rtl/>
        </w:rPr>
        <w:t xml:space="preserve"> </w:t>
      </w:r>
      <w:r w:rsidRPr="009D418F">
        <w:rPr>
          <w:rFonts w:ascii="David" w:hAnsi="David" w:cs="David" w:hint="cs"/>
          <w:b/>
          <w:bCs/>
          <w:sz w:val="24"/>
          <w:szCs w:val="24"/>
          <w:rtl/>
        </w:rPr>
        <w:t>קשיי פיקוח על המפר</w:t>
      </w:r>
      <w:r w:rsidR="00745216" w:rsidRPr="009D418F">
        <w:rPr>
          <w:rFonts w:ascii="David" w:hAnsi="David" w:cs="David" w:hint="cs"/>
          <w:sz w:val="24"/>
          <w:szCs w:val="24"/>
          <w:rtl/>
        </w:rPr>
        <w:t xml:space="preserve">- </w:t>
      </w:r>
      <w:r w:rsidRPr="009D418F">
        <w:rPr>
          <w:rFonts w:ascii="David" w:hAnsi="David" w:cs="David" w:hint="cs"/>
          <w:sz w:val="24"/>
          <w:szCs w:val="24"/>
          <w:rtl/>
        </w:rPr>
        <w:t>אם בית המשפט שולח גוף חיצוני על מי כדאי להשית את התוצאות? (לא על המדינה, יגרום להם להפר הרבה עמים).</w:t>
      </w:r>
    </w:p>
    <w:p w14:paraId="714176E0" w14:textId="77777777" w:rsidR="009D418F" w:rsidRDefault="00BC5EDF" w:rsidP="00F25827">
      <w:pPr>
        <w:pStyle w:val="a3"/>
        <w:numPr>
          <w:ilvl w:val="0"/>
          <w:numId w:val="21"/>
        </w:numPr>
        <w:spacing w:line="360" w:lineRule="auto"/>
        <w:rPr>
          <w:rFonts w:ascii="David" w:hAnsi="David" w:cs="David"/>
          <w:sz w:val="24"/>
          <w:szCs w:val="24"/>
        </w:rPr>
      </w:pPr>
      <w:r w:rsidRPr="009D418F">
        <w:rPr>
          <w:rFonts w:ascii="David" w:hAnsi="David" w:cs="David" w:hint="cs"/>
          <w:sz w:val="24"/>
          <w:szCs w:val="24"/>
          <w:rtl/>
        </w:rPr>
        <w:t xml:space="preserve"> המפר</w:t>
      </w:r>
      <w:r w:rsidR="00745216" w:rsidRPr="009D418F">
        <w:rPr>
          <w:rFonts w:ascii="David" w:hAnsi="David" w:cs="David" w:hint="cs"/>
          <w:sz w:val="24"/>
          <w:szCs w:val="24"/>
          <w:rtl/>
        </w:rPr>
        <w:t>:</w:t>
      </w:r>
      <w:r w:rsidRPr="009D418F">
        <w:rPr>
          <w:rFonts w:ascii="David" w:hAnsi="David" w:cs="David" w:hint="cs"/>
          <w:sz w:val="24"/>
          <w:szCs w:val="24"/>
          <w:rtl/>
        </w:rPr>
        <w:t xml:space="preserve"> יכול להעריך את הסיכוי שיפר</w:t>
      </w:r>
      <w:r w:rsidR="00745216" w:rsidRPr="009D418F">
        <w:rPr>
          <w:rFonts w:ascii="David" w:hAnsi="David" w:cs="David" w:hint="cs"/>
          <w:sz w:val="24"/>
          <w:szCs w:val="24"/>
          <w:rtl/>
        </w:rPr>
        <w:t>, יידע מה העלויות שיצטרך לשאת בהם</w:t>
      </w:r>
      <w:r w:rsidRPr="009D418F">
        <w:rPr>
          <w:rFonts w:ascii="David" w:hAnsi="David" w:cs="David" w:hint="cs"/>
          <w:sz w:val="24"/>
          <w:szCs w:val="24"/>
          <w:rtl/>
        </w:rPr>
        <w:t xml:space="preserve">. </w:t>
      </w:r>
    </w:p>
    <w:p w14:paraId="2897BFE7" w14:textId="28C0386D" w:rsidR="00883EEA" w:rsidRPr="009D418F" w:rsidRDefault="00BC5EDF" w:rsidP="00F25827">
      <w:pPr>
        <w:pStyle w:val="a3"/>
        <w:numPr>
          <w:ilvl w:val="0"/>
          <w:numId w:val="21"/>
        </w:numPr>
        <w:spacing w:line="360" w:lineRule="auto"/>
        <w:rPr>
          <w:rFonts w:ascii="David" w:hAnsi="David" w:cs="David"/>
          <w:sz w:val="24"/>
          <w:szCs w:val="24"/>
          <w:rtl/>
        </w:rPr>
      </w:pPr>
      <w:r w:rsidRPr="009D418F">
        <w:rPr>
          <w:rFonts w:ascii="David" w:hAnsi="David" w:cs="David" w:hint="cs"/>
          <w:sz w:val="24"/>
          <w:szCs w:val="24"/>
          <w:rtl/>
        </w:rPr>
        <w:t>נפגע ההפרה</w:t>
      </w:r>
      <w:r w:rsidR="00745216" w:rsidRPr="009D418F">
        <w:rPr>
          <w:rFonts w:ascii="David" w:hAnsi="David" w:cs="David" w:hint="cs"/>
          <w:sz w:val="24"/>
          <w:szCs w:val="24"/>
          <w:rtl/>
        </w:rPr>
        <w:t>:</w:t>
      </w:r>
      <w:r w:rsidRPr="009D418F">
        <w:rPr>
          <w:rFonts w:ascii="David" w:hAnsi="David" w:cs="David" w:hint="cs"/>
          <w:sz w:val="24"/>
          <w:szCs w:val="24"/>
          <w:rtl/>
        </w:rPr>
        <w:t xml:space="preserve"> </w:t>
      </w:r>
      <w:r w:rsidR="00745216" w:rsidRPr="009D418F">
        <w:rPr>
          <w:rFonts w:ascii="David" w:hAnsi="David" w:cs="David" w:hint="cs"/>
          <w:sz w:val="24"/>
          <w:szCs w:val="24"/>
          <w:rtl/>
        </w:rPr>
        <w:t>יש ביכולתו לבחור</w:t>
      </w:r>
      <w:r w:rsidRPr="009D418F">
        <w:rPr>
          <w:rFonts w:ascii="David" w:hAnsi="David" w:cs="David" w:hint="cs"/>
          <w:sz w:val="24"/>
          <w:szCs w:val="24"/>
          <w:rtl/>
        </w:rPr>
        <w:t xml:space="preserve"> אם אכיפה או פיצוי, </w:t>
      </w:r>
      <w:r w:rsidR="00745216" w:rsidRPr="009D418F">
        <w:rPr>
          <w:rFonts w:ascii="David" w:hAnsi="David" w:cs="David" w:hint="cs"/>
          <w:sz w:val="24"/>
          <w:szCs w:val="24"/>
          <w:rtl/>
        </w:rPr>
        <w:t>במידה והוא יצטרך לשלם את הוצאות הפיקוח-</w:t>
      </w:r>
      <w:r w:rsidRPr="009D418F">
        <w:rPr>
          <w:rFonts w:ascii="David" w:hAnsi="David" w:cs="David" w:hint="cs"/>
          <w:sz w:val="24"/>
          <w:szCs w:val="24"/>
          <w:rtl/>
        </w:rPr>
        <w:t>יראה שזה לא משתלם ויבחר פיצוי.</w:t>
      </w:r>
    </w:p>
    <w:p w14:paraId="3CFD04E5" w14:textId="13F20B16" w:rsidR="00911FC8" w:rsidRPr="00911FC8" w:rsidRDefault="00883EEA" w:rsidP="00F25827">
      <w:pPr>
        <w:spacing w:line="360" w:lineRule="auto"/>
        <w:rPr>
          <w:rFonts w:ascii="David" w:hAnsi="David" w:cs="David"/>
          <w:b/>
          <w:bCs/>
          <w:sz w:val="24"/>
          <w:szCs w:val="24"/>
          <w:u w:val="single"/>
        </w:rPr>
      </w:pPr>
      <w:r w:rsidRPr="00883EEA">
        <w:rPr>
          <w:rFonts w:ascii="David" w:hAnsi="David" w:cs="David" w:hint="cs"/>
          <w:b/>
          <w:bCs/>
          <w:sz w:val="24"/>
          <w:szCs w:val="24"/>
          <w:u w:val="single"/>
          <w:rtl/>
        </w:rPr>
        <w:t>החריגים לתרופת האכיפה:</w:t>
      </w:r>
      <w:r w:rsidR="00911FC8">
        <w:rPr>
          <w:rFonts w:ascii="David" w:hAnsi="David" w:cs="David"/>
          <w:b/>
          <w:bCs/>
          <w:sz w:val="24"/>
          <w:szCs w:val="24"/>
          <w:u w:val="single"/>
          <w:rtl/>
        </w:rPr>
        <w:br/>
      </w:r>
      <w:r w:rsidRPr="00911FC8">
        <w:rPr>
          <w:rFonts w:ascii="David" w:hAnsi="David" w:cs="David" w:hint="cs"/>
          <w:sz w:val="24"/>
          <w:szCs w:val="24"/>
          <w:u w:val="single"/>
          <w:rtl/>
        </w:rPr>
        <w:t>סעי</w:t>
      </w:r>
      <w:r w:rsidR="005C77C9" w:rsidRPr="00911FC8">
        <w:rPr>
          <w:rFonts w:ascii="David" w:hAnsi="David" w:cs="David" w:hint="cs"/>
          <w:sz w:val="24"/>
          <w:szCs w:val="24"/>
          <w:u w:val="single"/>
          <w:rtl/>
        </w:rPr>
        <w:t>ף 3 לחוק החוזים תרופות</w:t>
      </w:r>
      <w:r w:rsidR="00911FC8" w:rsidRPr="00911FC8">
        <w:rPr>
          <w:rFonts w:ascii="David" w:hAnsi="David" w:cs="David" w:hint="cs"/>
          <w:sz w:val="24"/>
          <w:szCs w:val="24"/>
          <w:u w:val="single"/>
          <w:rtl/>
        </w:rPr>
        <w:t xml:space="preserve">: </w:t>
      </w:r>
    </w:p>
    <w:p w14:paraId="52D777D3" w14:textId="77777777" w:rsidR="00911FC8" w:rsidRPr="00911FC8" w:rsidRDefault="00911FC8" w:rsidP="00F25827">
      <w:pPr>
        <w:pStyle w:val="a3"/>
        <w:numPr>
          <w:ilvl w:val="0"/>
          <w:numId w:val="23"/>
        </w:numPr>
        <w:spacing w:line="360" w:lineRule="auto"/>
        <w:rPr>
          <w:rFonts w:ascii="David" w:hAnsi="David" w:cs="David"/>
          <w:sz w:val="24"/>
          <w:szCs w:val="24"/>
        </w:rPr>
      </w:pPr>
      <w:r>
        <w:rPr>
          <w:rFonts w:ascii="David" w:hAnsi="David" w:cs="David" w:hint="cs"/>
          <w:sz w:val="24"/>
          <w:szCs w:val="24"/>
          <w:u w:val="single"/>
          <w:rtl/>
        </w:rPr>
        <w:t>החוזה אינו בר ביצוע (אכיפה בלתי אפשרית בנסיבות העניין:</w:t>
      </w:r>
    </w:p>
    <w:p w14:paraId="5EA0E5C2" w14:textId="1D9FD10C" w:rsidR="00911FC8" w:rsidRDefault="00883EEA" w:rsidP="00F25827">
      <w:pPr>
        <w:pStyle w:val="a3"/>
        <w:numPr>
          <w:ilvl w:val="0"/>
          <w:numId w:val="15"/>
        </w:numPr>
        <w:spacing w:line="360" w:lineRule="auto"/>
        <w:rPr>
          <w:rFonts w:ascii="David" w:hAnsi="David" w:cs="David"/>
          <w:sz w:val="24"/>
          <w:szCs w:val="24"/>
        </w:rPr>
      </w:pPr>
      <w:r w:rsidRPr="00911FC8">
        <w:rPr>
          <w:rFonts w:ascii="David" w:hAnsi="David" w:cs="David" w:hint="cs"/>
          <w:b/>
          <w:bCs/>
          <w:sz w:val="24"/>
          <w:szCs w:val="24"/>
          <w:rtl/>
        </w:rPr>
        <w:t>מתי החוזה אינו בר ביצוע</w:t>
      </w:r>
      <w:r w:rsidR="005C77C9" w:rsidRPr="00911FC8">
        <w:rPr>
          <w:rFonts w:ascii="David" w:hAnsi="David" w:cs="David" w:hint="cs"/>
          <w:b/>
          <w:bCs/>
          <w:sz w:val="24"/>
          <w:szCs w:val="24"/>
          <w:rtl/>
        </w:rPr>
        <w:t>?</w:t>
      </w:r>
      <w:r w:rsidRPr="00911FC8">
        <w:rPr>
          <w:rFonts w:ascii="David" w:hAnsi="David" w:cs="David"/>
          <w:sz w:val="24"/>
          <w:szCs w:val="24"/>
          <w:rtl/>
        </w:rPr>
        <w:br/>
      </w:r>
      <w:r w:rsidR="00EA7A98" w:rsidRPr="00911FC8">
        <w:rPr>
          <w:rFonts w:ascii="David" w:hAnsi="David" w:cs="David" w:hint="cs"/>
          <w:sz w:val="24"/>
          <w:szCs w:val="24"/>
          <w:rtl/>
        </w:rPr>
        <w:t xml:space="preserve">- </w:t>
      </w:r>
      <w:r w:rsidRPr="00911FC8">
        <w:rPr>
          <w:rFonts w:ascii="David" w:hAnsi="David" w:cs="David" w:hint="cs"/>
          <w:sz w:val="24"/>
          <w:szCs w:val="24"/>
          <w:rtl/>
        </w:rPr>
        <w:t xml:space="preserve">כשיש מניעה להשלים אותו- </w:t>
      </w:r>
      <w:r w:rsidRPr="006D01AA">
        <w:rPr>
          <w:rFonts w:ascii="David" w:hAnsi="David" w:cs="David" w:hint="cs"/>
          <w:b/>
          <w:bCs/>
          <w:color w:val="FF0000"/>
          <w:sz w:val="24"/>
          <w:szCs w:val="24"/>
          <w:rtl/>
        </w:rPr>
        <w:t>פיזית</w:t>
      </w:r>
      <w:r w:rsidRPr="00911FC8">
        <w:rPr>
          <w:rFonts w:ascii="David" w:hAnsi="David" w:cs="David" w:hint="cs"/>
          <w:sz w:val="24"/>
          <w:szCs w:val="24"/>
          <w:rtl/>
        </w:rPr>
        <w:t xml:space="preserve"> (דוג' אבנים מהירח</w:t>
      </w:r>
      <w:r w:rsidR="00EA7A98" w:rsidRPr="00911FC8">
        <w:rPr>
          <w:rFonts w:ascii="David" w:hAnsi="David" w:cs="David" w:hint="cs"/>
          <w:sz w:val="24"/>
          <w:szCs w:val="24"/>
          <w:rtl/>
        </w:rPr>
        <w:t>, יש יכולת להביא אותם אך הטיסה בוטלה</w:t>
      </w:r>
      <w:r w:rsidRPr="00911FC8">
        <w:rPr>
          <w:rFonts w:ascii="David" w:hAnsi="David" w:cs="David" w:hint="cs"/>
          <w:sz w:val="24"/>
          <w:szCs w:val="24"/>
          <w:rtl/>
        </w:rPr>
        <w:t xml:space="preserve">) או </w:t>
      </w:r>
      <w:r w:rsidRPr="006D01AA">
        <w:rPr>
          <w:rFonts w:ascii="David" w:hAnsi="David" w:cs="David" w:hint="cs"/>
          <w:b/>
          <w:bCs/>
          <w:color w:val="FF0000"/>
          <w:sz w:val="24"/>
          <w:szCs w:val="24"/>
          <w:rtl/>
        </w:rPr>
        <w:t>משפטית</w:t>
      </w:r>
      <w:r w:rsidR="00911FC8">
        <w:rPr>
          <w:rFonts w:ascii="David" w:hAnsi="David" w:cs="David" w:hint="cs"/>
          <w:sz w:val="24"/>
          <w:szCs w:val="24"/>
          <w:rtl/>
        </w:rPr>
        <w:t xml:space="preserve"> (אין אישורי בניה)</w:t>
      </w:r>
      <w:r w:rsidRPr="00911FC8">
        <w:rPr>
          <w:rFonts w:ascii="David" w:hAnsi="David" w:cs="David" w:hint="cs"/>
          <w:sz w:val="24"/>
          <w:szCs w:val="24"/>
          <w:rtl/>
        </w:rPr>
        <w:t>.</w:t>
      </w:r>
      <w:r w:rsidRPr="00911FC8">
        <w:rPr>
          <w:rFonts w:ascii="David" w:hAnsi="David" w:cs="David"/>
          <w:b/>
          <w:bCs/>
          <w:sz w:val="24"/>
          <w:szCs w:val="24"/>
          <w:u w:val="single"/>
          <w:rtl/>
        </w:rPr>
        <w:br/>
      </w:r>
      <w:r w:rsidR="00EA7A98" w:rsidRPr="00911FC8">
        <w:rPr>
          <w:rFonts w:ascii="David" w:hAnsi="David" w:cs="David" w:hint="cs"/>
          <w:sz w:val="24"/>
          <w:szCs w:val="24"/>
          <w:rtl/>
        </w:rPr>
        <w:lastRenderedPageBreak/>
        <w:t xml:space="preserve">- </w:t>
      </w:r>
      <w:r w:rsidRPr="00911FC8">
        <w:rPr>
          <w:rFonts w:ascii="David" w:hAnsi="David" w:cs="David" w:hint="cs"/>
          <w:sz w:val="24"/>
          <w:szCs w:val="24"/>
          <w:rtl/>
        </w:rPr>
        <w:t>החוזה כולל מנגנון השלמה אך הוא לא מומש:</w:t>
      </w:r>
      <w:r w:rsidR="00EA7A98" w:rsidRPr="00911FC8">
        <w:rPr>
          <w:rFonts w:ascii="David" w:hAnsi="David" w:cs="David" w:hint="cs"/>
          <w:sz w:val="24"/>
          <w:szCs w:val="24"/>
          <w:rtl/>
        </w:rPr>
        <w:t xml:space="preserve"> </w:t>
      </w:r>
      <w:r w:rsidRPr="00911FC8">
        <w:rPr>
          <w:rFonts w:ascii="David" w:hAnsi="David" w:cs="David" w:hint="cs"/>
          <w:sz w:val="24"/>
          <w:szCs w:val="24"/>
          <w:rtl/>
        </w:rPr>
        <w:t>לדוג' השלמה ע"י שמאי, השמאי נעלם ואין אופציה לק</w:t>
      </w:r>
      <w:r w:rsidR="00EA7A98" w:rsidRPr="00911FC8">
        <w:rPr>
          <w:rFonts w:ascii="David" w:hAnsi="David" w:cs="David" w:hint="cs"/>
          <w:sz w:val="24"/>
          <w:szCs w:val="24"/>
          <w:rtl/>
        </w:rPr>
        <w:t>ב</w:t>
      </w:r>
      <w:r w:rsidRPr="00911FC8">
        <w:rPr>
          <w:rFonts w:ascii="David" w:hAnsi="David" w:cs="David" w:hint="cs"/>
          <w:sz w:val="24"/>
          <w:szCs w:val="24"/>
          <w:rtl/>
        </w:rPr>
        <w:t>ל את השירות.</w:t>
      </w:r>
      <w:r w:rsidRPr="00911FC8">
        <w:rPr>
          <w:rFonts w:ascii="David" w:hAnsi="David" w:cs="David"/>
          <w:b/>
          <w:bCs/>
          <w:sz w:val="24"/>
          <w:szCs w:val="24"/>
          <w:u w:val="single"/>
          <w:rtl/>
        </w:rPr>
        <w:br/>
      </w:r>
      <w:r w:rsidRPr="00911FC8">
        <w:rPr>
          <w:rFonts w:ascii="David" w:hAnsi="David" w:cs="David" w:hint="cs"/>
          <w:b/>
          <w:bCs/>
          <w:sz w:val="24"/>
          <w:szCs w:val="24"/>
          <w:rtl/>
        </w:rPr>
        <w:t>ניתן לאכוף בתנאים ושינויים-</w:t>
      </w:r>
      <w:r w:rsidRPr="00911FC8">
        <w:rPr>
          <w:rFonts w:ascii="David" w:hAnsi="David" w:cs="David" w:hint="cs"/>
          <w:sz w:val="24"/>
          <w:szCs w:val="24"/>
          <w:rtl/>
        </w:rPr>
        <w:t>קדמת עדן.</w:t>
      </w:r>
    </w:p>
    <w:p w14:paraId="1B35BA98" w14:textId="5A128C6D" w:rsidR="00911FC8" w:rsidRDefault="00883EEA" w:rsidP="00F25827">
      <w:pPr>
        <w:pStyle w:val="a3"/>
        <w:numPr>
          <w:ilvl w:val="0"/>
          <w:numId w:val="15"/>
        </w:numPr>
        <w:spacing w:line="360" w:lineRule="auto"/>
        <w:rPr>
          <w:rFonts w:ascii="David" w:hAnsi="David" w:cs="David"/>
          <w:sz w:val="24"/>
          <w:szCs w:val="24"/>
        </w:rPr>
      </w:pPr>
      <w:r w:rsidRPr="00911FC8">
        <w:rPr>
          <w:rFonts w:ascii="David" w:hAnsi="David" w:cs="David" w:hint="cs"/>
          <w:sz w:val="24"/>
          <w:szCs w:val="24"/>
          <w:rtl/>
        </w:rPr>
        <w:t xml:space="preserve">מה היחס בין </w:t>
      </w:r>
      <w:r w:rsidRPr="00911FC8">
        <w:rPr>
          <w:rFonts w:ascii="David" w:hAnsi="David" w:cs="David" w:hint="cs"/>
          <w:b/>
          <w:bCs/>
          <w:sz w:val="24"/>
          <w:szCs w:val="24"/>
          <w:rtl/>
        </w:rPr>
        <w:t>חוסר הביצוע</w:t>
      </w:r>
      <w:r w:rsidRPr="00911FC8">
        <w:rPr>
          <w:rFonts w:ascii="David" w:hAnsi="David" w:cs="David" w:hint="cs"/>
          <w:sz w:val="24"/>
          <w:szCs w:val="24"/>
          <w:rtl/>
        </w:rPr>
        <w:t xml:space="preserve"> לבין </w:t>
      </w:r>
      <w:r w:rsidRPr="00911FC8">
        <w:rPr>
          <w:rFonts w:ascii="David" w:hAnsi="David" w:cs="David" w:hint="cs"/>
          <w:b/>
          <w:bCs/>
          <w:sz w:val="24"/>
          <w:szCs w:val="24"/>
          <w:rtl/>
        </w:rPr>
        <w:t xml:space="preserve">הפרה </w:t>
      </w:r>
      <w:r w:rsidRPr="00911FC8">
        <w:rPr>
          <w:rFonts w:ascii="David" w:hAnsi="David" w:cs="David" w:hint="cs"/>
          <w:sz w:val="24"/>
          <w:szCs w:val="24"/>
          <w:rtl/>
        </w:rPr>
        <w:t xml:space="preserve">של הצד השני? </w:t>
      </w:r>
      <w:r w:rsidR="007E3C6F" w:rsidRPr="00911FC8">
        <w:rPr>
          <w:rFonts w:ascii="David" w:hAnsi="David" w:cs="David" w:hint="cs"/>
          <w:sz w:val="24"/>
          <w:szCs w:val="24"/>
          <w:rtl/>
        </w:rPr>
        <w:t xml:space="preserve">(לדוג' קבלן שהתחייב להביא אישורי בניה </w:t>
      </w:r>
      <w:r w:rsidR="00911FC8" w:rsidRPr="00911FC8">
        <w:rPr>
          <w:rFonts w:ascii="David" w:hAnsi="David" w:cs="David" w:hint="cs"/>
          <w:sz w:val="24"/>
          <w:szCs w:val="24"/>
          <w:rtl/>
        </w:rPr>
        <w:t>מהעיריי</w:t>
      </w:r>
      <w:r w:rsidR="00911FC8" w:rsidRPr="00911FC8">
        <w:rPr>
          <w:rFonts w:ascii="David" w:hAnsi="David" w:cs="David" w:hint="eastAsia"/>
          <w:sz w:val="24"/>
          <w:szCs w:val="24"/>
          <w:rtl/>
        </w:rPr>
        <w:t>ה</w:t>
      </w:r>
      <w:r w:rsidR="007E3C6F" w:rsidRPr="00911FC8">
        <w:rPr>
          <w:rFonts w:ascii="David" w:hAnsi="David" w:cs="David" w:hint="cs"/>
          <w:sz w:val="24"/>
          <w:szCs w:val="24"/>
          <w:rtl/>
        </w:rPr>
        <w:t xml:space="preserve"> אך בפועל הוא לא קיבל אותם).</w:t>
      </w:r>
      <w:r w:rsidR="004B05CF">
        <w:rPr>
          <w:rFonts w:ascii="David" w:hAnsi="David" w:cs="David" w:hint="cs"/>
          <w:sz w:val="24"/>
          <w:szCs w:val="24"/>
          <w:rtl/>
        </w:rPr>
        <w:t xml:space="preserve"> </w:t>
      </w:r>
      <w:r w:rsidR="00EA7A98" w:rsidRPr="00911FC8">
        <w:rPr>
          <w:rFonts w:ascii="David" w:hAnsi="David" w:cs="David" w:hint="cs"/>
          <w:sz w:val="24"/>
          <w:szCs w:val="24"/>
          <w:rtl/>
        </w:rPr>
        <w:t xml:space="preserve">כאשר יש </w:t>
      </w:r>
      <w:r w:rsidRPr="00911FC8">
        <w:rPr>
          <w:rFonts w:ascii="David" w:hAnsi="David" w:cs="David" w:hint="cs"/>
          <w:sz w:val="24"/>
          <w:szCs w:val="24"/>
          <w:rtl/>
        </w:rPr>
        <w:t xml:space="preserve">חוסר ביצוע </w:t>
      </w:r>
      <w:r w:rsidRPr="00911FC8">
        <w:rPr>
          <w:rFonts w:ascii="David" w:hAnsi="David" w:cs="David" w:hint="cs"/>
          <w:sz w:val="24"/>
          <w:szCs w:val="24"/>
          <w:u w:val="single"/>
          <w:rtl/>
        </w:rPr>
        <w:t>לא ניתן</w:t>
      </w:r>
      <w:r w:rsidRPr="00911FC8">
        <w:rPr>
          <w:rFonts w:ascii="David" w:hAnsi="David" w:cs="David" w:hint="cs"/>
          <w:sz w:val="24"/>
          <w:szCs w:val="24"/>
          <w:rtl/>
        </w:rPr>
        <w:t xml:space="preserve"> לתבוע לאכיפה</w:t>
      </w:r>
      <w:r w:rsidR="007E3C6F" w:rsidRPr="00911FC8">
        <w:rPr>
          <w:rFonts w:ascii="David" w:hAnsi="David" w:cs="David" w:hint="cs"/>
          <w:sz w:val="24"/>
          <w:szCs w:val="24"/>
          <w:rtl/>
        </w:rPr>
        <w:t xml:space="preserve"> (החוזה אינו בר ביצוע)</w:t>
      </w:r>
      <w:r w:rsidRPr="00911FC8">
        <w:rPr>
          <w:rFonts w:ascii="David" w:hAnsi="David" w:cs="David" w:hint="cs"/>
          <w:sz w:val="24"/>
          <w:szCs w:val="24"/>
          <w:rtl/>
        </w:rPr>
        <w:t xml:space="preserve"> ו</w:t>
      </w:r>
      <w:r w:rsidR="007E3C6F" w:rsidRPr="00911FC8">
        <w:rPr>
          <w:rFonts w:ascii="David" w:hAnsi="David" w:cs="David" w:hint="cs"/>
          <w:sz w:val="24"/>
          <w:szCs w:val="24"/>
          <w:rtl/>
        </w:rPr>
        <w:t xml:space="preserve">גם </w:t>
      </w:r>
      <w:r w:rsidRPr="00911FC8">
        <w:rPr>
          <w:rFonts w:ascii="David" w:hAnsi="David" w:cs="David" w:hint="cs"/>
          <w:sz w:val="24"/>
          <w:szCs w:val="24"/>
          <w:rtl/>
        </w:rPr>
        <w:t>לא לפיצויים</w:t>
      </w:r>
      <w:r w:rsidR="007E3C6F" w:rsidRPr="00911FC8">
        <w:rPr>
          <w:rFonts w:ascii="David" w:hAnsi="David" w:cs="David" w:hint="cs"/>
          <w:sz w:val="24"/>
          <w:szCs w:val="24"/>
          <w:rtl/>
        </w:rPr>
        <w:t>:</w:t>
      </w:r>
    </w:p>
    <w:p w14:paraId="36C86334" w14:textId="77777777" w:rsidR="00911FC8" w:rsidRPr="00911FC8" w:rsidRDefault="00883EEA" w:rsidP="00F25827">
      <w:pPr>
        <w:pStyle w:val="a3"/>
        <w:numPr>
          <w:ilvl w:val="0"/>
          <w:numId w:val="15"/>
        </w:numPr>
        <w:spacing w:line="360" w:lineRule="auto"/>
        <w:rPr>
          <w:rFonts w:ascii="David" w:hAnsi="David" w:cs="David"/>
          <w:sz w:val="24"/>
          <w:szCs w:val="24"/>
        </w:rPr>
      </w:pPr>
      <w:r w:rsidRPr="00911FC8">
        <w:rPr>
          <w:rFonts w:ascii="David" w:hAnsi="David" w:cs="David" w:hint="cs"/>
          <w:sz w:val="24"/>
          <w:szCs w:val="24"/>
          <w:rtl/>
        </w:rPr>
        <w:t>אם צד אחד מפר את ההסכם ו</w:t>
      </w:r>
      <w:r w:rsidR="00185C0E" w:rsidRPr="00911FC8">
        <w:rPr>
          <w:rFonts w:ascii="David" w:hAnsi="David" w:cs="David" w:hint="cs"/>
          <w:sz w:val="24"/>
          <w:szCs w:val="24"/>
          <w:rtl/>
        </w:rPr>
        <w:t>ז</w:t>
      </w:r>
      <w:r w:rsidRPr="00911FC8">
        <w:rPr>
          <w:rFonts w:ascii="David" w:hAnsi="David" w:cs="David" w:hint="cs"/>
          <w:sz w:val="24"/>
          <w:szCs w:val="24"/>
          <w:rtl/>
        </w:rPr>
        <w:t>ה מביא להפרה של הצד השני אז</w:t>
      </w:r>
      <w:r w:rsidR="00185C0E" w:rsidRPr="00911FC8">
        <w:rPr>
          <w:rFonts w:ascii="David" w:hAnsi="David" w:cs="David" w:hint="cs"/>
          <w:sz w:val="24"/>
          <w:szCs w:val="24"/>
          <w:rtl/>
        </w:rPr>
        <w:t xml:space="preserve"> ככלל </w:t>
      </w:r>
      <w:r w:rsidR="00185C0E" w:rsidRPr="00911FC8">
        <w:rPr>
          <w:rFonts w:ascii="David" w:hAnsi="David" w:cs="David" w:hint="cs"/>
          <w:b/>
          <w:bCs/>
          <w:sz w:val="24"/>
          <w:szCs w:val="24"/>
          <w:rtl/>
        </w:rPr>
        <w:t>הפיצויים מאזנים אחד את השני</w:t>
      </w:r>
      <w:r w:rsidR="007E3C6F" w:rsidRPr="00911FC8">
        <w:rPr>
          <w:rFonts w:ascii="David" w:hAnsi="David" w:cs="David" w:hint="cs"/>
          <w:sz w:val="24"/>
          <w:szCs w:val="24"/>
          <w:rtl/>
        </w:rPr>
        <w:t xml:space="preserve"> (ישלמו את אותו סכום אחד לשני ולכן הפיצויים לא רלוונטיים)</w:t>
      </w:r>
      <w:r w:rsidR="00185C0E" w:rsidRPr="00911FC8">
        <w:rPr>
          <w:rFonts w:ascii="David" w:hAnsi="David" w:cs="David" w:hint="cs"/>
          <w:sz w:val="24"/>
          <w:szCs w:val="24"/>
          <w:rtl/>
        </w:rPr>
        <w:t>.</w:t>
      </w:r>
      <w:r w:rsidR="007E3C6F" w:rsidRPr="00911FC8">
        <w:rPr>
          <w:rFonts w:ascii="David" w:hAnsi="David" w:cs="David" w:hint="cs"/>
          <w:sz w:val="24"/>
          <w:szCs w:val="24"/>
          <w:rtl/>
        </w:rPr>
        <w:t xml:space="preserve"> לדוג'</w:t>
      </w:r>
      <w:r w:rsidR="00911FC8" w:rsidRPr="00911FC8">
        <w:rPr>
          <w:rFonts w:ascii="David" w:hAnsi="David" w:cs="David" w:hint="cs"/>
          <w:sz w:val="24"/>
          <w:szCs w:val="24"/>
          <w:rtl/>
        </w:rPr>
        <w:t>-</w:t>
      </w:r>
      <w:r w:rsidR="007E3C6F" w:rsidRPr="00911FC8">
        <w:rPr>
          <w:rFonts w:ascii="David" w:hAnsi="David" w:cs="David" w:hint="cs"/>
          <w:sz w:val="24"/>
          <w:szCs w:val="24"/>
          <w:rtl/>
        </w:rPr>
        <w:t>קבלן שהתחייב לבנות בינואר אך המזמין לא הביא לו את האישורים עד התאריך שאליו הוא התחייב</w:t>
      </w:r>
      <w:r w:rsidR="00911FC8" w:rsidRPr="00911FC8">
        <w:rPr>
          <w:rFonts w:ascii="David" w:hAnsi="David" w:cs="David" w:hint="cs"/>
          <w:sz w:val="24"/>
          <w:szCs w:val="24"/>
          <w:rtl/>
        </w:rPr>
        <w:t xml:space="preserve"> והביא להפרה מצידו</w:t>
      </w:r>
      <w:r w:rsidR="007E3C6F" w:rsidRPr="00911FC8">
        <w:rPr>
          <w:rFonts w:ascii="David" w:hAnsi="David" w:cs="David" w:hint="cs"/>
          <w:sz w:val="24"/>
          <w:szCs w:val="24"/>
          <w:rtl/>
        </w:rPr>
        <w:t>.</w:t>
      </w:r>
    </w:p>
    <w:p w14:paraId="2B98E9E5" w14:textId="00D6CEFD" w:rsidR="00911FC8" w:rsidRDefault="004B05CF" w:rsidP="00F25827">
      <w:pPr>
        <w:pStyle w:val="a3"/>
        <w:numPr>
          <w:ilvl w:val="0"/>
          <w:numId w:val="15"/>
        </w:numPr>
        <w:spacing w:line="360" w:lineRule="auto"/>
        <w:rPr>
          <w:rFonts w:ascii="David" w:hAnsi="David" w:cs="David"/>
          <w:sz w:val="24"/>
          <w:szCs w:val="24"/>
        </w:rPr>
      </w:pPr>
      <w:r>
        <w:rPr>
          <w:rFonts w:ascii="David" w:hAnsi="David" w:cs="David" w:hint="cs"/>
          <w:b/>
          <w:bCs/>
          <w:sz w:val="24"/>
          <w:szCs w:val="24"/>
          <w:rtl/>
        </w:rPr>
        <w:t>ס'</w:t>
      </w:r>
      <w:r w:rsidR="00185C0E" w:rsidRPr="00911FC8">
        <w:rPr>
          <w:rFonts w:ascii="David" w:hAnsi="David" w:cs="David" w:hint="cs"/>
          <w:b/>
          <w:bCs/>
          <w:sz w:val="24"/>
          <w:szCs w:val="24"/>
          <w:rtl/>
        </w:rPr>
        <w:t xml:space="preserve"> 43 א' 2-</w:t>
      </w:r>
      <w:r w:rsidR="00185C0E" w:rsidRPr="00911FC8">
        <w:rPr>
          <w:rFonts w:ascii="David" w:hAnsi="David" w:cs="David" w:hint="cs"/>
          <w:sz w:val="24"/>
          <w:szCs w:val="24"/>
          <w:rtl/>
        </w:rPr>
        <w:t xml:space="preserve"> "אם תנאי לקיום הוא שיקויים תחילה חיובו של  הנושה</w:t>
      </w:r>
      <w:r w:rsidR="00911FC8" w:rsidRPr="00911FC8">
        <w:rPr>
          <w:rFonts w:ascii="David" w:hAnsi="David" w:cs="David" w:hint="cs"/>
          <w:sz w:val="24"/>
          <w:szCs w:val="24"/>
          <w:rtl/>
        </w:rPr>
        <w:t>...</w:t>
      </w:r>
      <w:r w:rsidR="007E3C6F" w:rsidRPr="00911FC8">
        <w:rPr>
          <w:rFonts w:ascii="David" w:hAnsi="David" w:cs="David" w:hint="cs"/>
          <w:sz w:val="24"/>
          <w:szCs w:val="24"/>
          <w:rtl/>
        </w:rPr>
        <w:t xml:space="preserve">מתעכב מועד קיום החיוב </w:t>
      </w:r>
      <w:r w:rsidR="00185C0E" w:rsidRPr="00911FC8">
        <w:rPr>
          <w:rFonts w:ascii="David" w:hAnsi="David" w:cs="David" w:hint="cs"/>
          <w:sz w:val="24"/>
          <w:szCs w:val="24"/>
          <w:rtl/>
        </w:rPr>
        <w:t xml:space="preserve">עד </w:t>
      </w:r>
      <w:proofErr w:type="spellStart"/>
      <w:r w:rsidR="00185C0E" w:rsidRPr="00911FC8">
        <w:rPr>
          <w:rFonts w:ascii="David" w:hAnsi="David" w:cs="David" w:hint="cs"/>
          <w:sz w:val="24"/>
          <w:szCs w:val="24"/>
          <w:rtl/>
        </w:rPr>
        <w:t>שקויים</w:t>
      </w:r>
      <w:proofErr w:type="spellEnd"/>
      <w:r w:rsidR="00185C0E" w:rsidRPr="00911FC8">
        <w:rPr>
          <w:rFonts w:ascii="David" w:hAnsi="David" w:cs="David" w:hint="cs"/>
          <w:sz w:val="24"/>
          <w:szCs w:val="24"/>
          <w:rtl/>
        </w:rPr>
        <w:t xml:space="preserve"> אותו חיוב</w:t>
      </w:r>
      <w:r w:rsidR="007E3C6F" w:rsidRPr="00911FC8">
        <w:rPr>
          <w:rFonts w:ascii="David" w:hAnsi="David" w:cs="David" w:hint="cs"/>
          <w:sz w:val="24"/>
          <w:szCs w:val="24"/>
          <w:rtl/>
        </w:rPr>
        <w:t>"-הקבלן לא נחשב מפר עד שהמזמין יקיים את חיוביו.</w:t>
      </w:r>
    </w:p>
    <w:p w14:paraId="754BA83A" w14:textId="13A33492" w:rsidR="004116C2" w:rsidRPr="006D01AA" w:rsidRDefault="00185C0E" w:rsidP="00F25827">
      <w:pPr>
        <w:pStyle w:val="a3"/>
        <w:numPr>
          <w:ilvl w:val="0"/>
          <w:numId w:val="15"/>
        </w:numPr>
        <w:spacing w:line="360" w:lineRule="auto"/>
        <w:rPr>
          <w:rFonts w:ascii="David" w:hAnsi="David" w:cs="David"/>
          <w:sz w:val="24"/>
          <w:szCs w:val="24"/>
          <w:rtl/>
        </w:rPr>
      </w:pPr>
      <w:r w:rsidRPr="00911FC8">
        <w:rPr>
          <w:rFonts w:ascii="David" w:hAnsi="David" w:cs="David" w:hint="cs"/>
          <w:sz w:val="24"/>
          <w:szCs w:val="24"/>
          <w:rtl/>
        </w:rPr>
        <w:t xml:space="preserve">אם החוזה </w:t>
      </w:r>
      <w:r w:rsidR="00911FC8" w:rsidRPr="00911FC8">
        <w:rPr>
          <w:rFonts w:ascii="David" w:hAnsi="David" w:cs="David" w:hint="cs"/>
          <w:sz w:val="24"/>
          <w:szCs w:val="24"/>
          <w:u w:val="single"/>
          <w:rtl/>
        </w:rPr>
        <w:t xml:space="preserve">אינו </w:t>
      </w:r>
      <w:r w:rsidRPr="00911FC8">
        <w:rPr>
          <w:rFonts w:ascii="David" w:hAnsi="David" w:cs="David" w:hint="cs"/>
          <w:sz w:val="24"/>
          <w:szCs w:val="24"/>
          <w:u w:val="single"/>
          <w:rtl/>
        </w:rPr>
        <w:t>בר ביצוע לא באשמת הצדדים</w:t>
      </w:r>
      <w:r w:rsidRPr="00911FC8">
        <w:rPr>
          <w:rFonts w:ascii="David" w:hAnsi="David" w:cs="David" w:hint="cs"/>
          <w:sz w:val="24"/>
          <w:szCs w:val="24"/>
          <w:rtl/>
        </w:rPr>
        <w:t xml:space="preserve">, אלא </w:t>
      </w:r>
      <w:r w:rsidR="00911FC8">
        <w:rPr>
          <w:rFonts w:ascii="David" w:hAnsi="David" w:cs="David" w:hint="cs"/>
          <w:sz w:val="24"/>
          <w:szCs w:val="24"/>
          <w:rtl/>
        </w:rPr>
        <w:t>בסיטואציה שבה זה לא</w:t>
      </w:r>
      <w:r w:rsidRPr="00911FC8">
        <w:rPr>
          <w:rFonts w:ascii="David" w:hAnsi="David" w:cs="David" w:hint="cs"/>
          <w:sz w:val="24"/>
          <w:szCs w:val="24"/>
          <w:rtl/>
        </w:rPr>
        <w:t xml:space="preserve"> היה צפוי מלכתחילה</w:t>
      </w:r>
      <w:r w:rsidR="00911FC8">
        <w:rPr>
          <w:rFonts w:ascii="David" w:hAnsi="David" w:cs="David" w:hint="cs"/>
          <w:sz w:val="24"/>
          <w:szCs w:val="24"/>
          <w:rtl/>
        </w:rPr>
        <w:t>:</w:t>
      </w:r>
      <w:r w:rsidR="006D01AA">
        <w:rPr>
          <w:rFonts w:ascii="David" w:hAnsi="David" w:cs="David" w:hint="cs"/>
          <w:sz w:val="24"/>
          <w:szCs w:val="24"/>
          <w:rtl/>
        </w:rPr>
        <w:t xml:space="preserve"> </w:t>
      </w:r>
      <w:r w:rsidR="004116C2" w:rsidRPr="006D01AA">
        <w:rPr>
          <w:rFonts w:ascii="David" w:hAnsi="David" w:cs="David" w:hint="cs"/>
          <w:sz w:val="24"/>
          <w:szCs w:val="24"/>
          <w:rtl/>
        </w:rPr>
        <w:t>מקרה כזה הוא תחת</w:t>
      </w:r>
      <w:r w:rsidR="004116C2" w:rsidRPr="006D01AA">
        <w:rPr>
          <w:rFonts w:ascii="David" w:hAnsi="David" w:cs="David" w:hint="cs"/>
          <w:b/>
          <w:bCs/>
          <w:sz w:val="24"/>
          <w:szCs w:val="24"/>
          <w:rtl/>
        </w:rPr>
        <w:t xml:space="preserve"> </w:t>
      </w:r>
      <w:r w:rsidR="00911FC8" w:rsidRPr="006D01AA">
        <w:rPr>
          <w:rFonts w:ascii="David" w:hAnsi="David" w:cs="David" w:hint="cs"/>
          <w:b/>
          <w:bCs/>
          <w:sz w:val="24"/>
          <w:szCs w:val="24"/>
          <w:rtl/>
        </w:rPr>
        <w:t xml:space="preserve">סעיף 18 </w:t>
      </w:r>
      <w:r w:rsidRPr="006D01AA">
        <w:rPr>
          <w:rFonts w:ascii="David" w:hAnsi="David" w:cs="David" w:hint="cs"/>
          <w:b/>
          <w:bCs/>
          <w:sz w:val="24"/>
          <w:szCs w:val="24"/>
          <w:rtl/>
        </w:rPr>
        <w:t>סיכול</w:t>
      </w:r>
      <w:r w:rsidRPr="006D01AA">
        <w:rPr>
          <w:rFonts w:ascii="David" w:hAnsi="David" w:cs="David" w:hint="cs"/>
          <w:sz w:val="24"/>
          <w:szCs w:val="24"/>
          <w:rtl/>
        </w:rPr>
        <w:t xml:space="preserve"> </w:t>
      </w:r>
      <w:r w:rsidR="004116C2" w:rsidRPr="006D01AA">
        <w:rPr>
          <w:rFonts w:ascii="David" w:hAnsi="David" w:cs="David" w:hint="cs"/>
          <w:sz w:val="24"/>
          <w:szCs w:val="24"/>
          <w:rtl/>
        </w:rPr>
        <w:t xml:space="preserve">(חתונה בקורונה, שינוי נסיבות, תכלית סוכלה-השכרת דירות באנגליה לשם תהלוכה, אך התהלוכה </w:t>
      </w:r>
      <w:r w:rsidR="006D01AA">
        <w:rPr>
          <w:rFonts w:ascii="David" w:hAnsi="David" w:cs="David" w:hint="cs"/>
          <w:sz w:val="24"/>
          <w:szCs w:val="24"/>
          <w:rtl/>
        </w:rPr>
        <w:t>שינתה נתיב</w:t>
      </w:r>
      <w:r w:rsidR="004116C2" w:rsidRPr="006D01AA">
        <w:rPr>
          <w:rFonts w:ascii="David" w:hAnsi="David" w:cs="David" w:hint="cs"/>
          <w:sz w:val="24"/>
          <w:szCs w:val="24"/>
          <w:rtl/>
        </w:rPr>
        <w:t xml:space="preserve"> ) </w:t>
      </w:r>
      <w:r w:rsidRPr="006D01AA">
        <w:rPr>
          <w:rFonts w:ascii="David" w:hAnsi="David" w:cs="David" w:hint="cs"/>
          <w:sz w:val="24"/>
          <w:szCs w:val="24"/>
          <w:rtl/>
        </w:rPr>
        <w:t>החוזה בטל בלי אשמה של הצדדים</w:t>
      </w:r>
      <w:r w:rsidR="004116C2" w:rsidRPr="006D01AA">
        <w:rPr>
          <w:rFonts w:ascii="David" w:hAnsi="David" w:cs="David" w:hint="cs"/>
          <w:sz w:val="24"/>
          <w:szCs w:val="24"/>
          <w:rtl/>
        </w:rPr>
        <w:t xml:space="preserve"> לכן </w:t>
      </w:r>
      <w:r w:rsidRPr="006D01AA">
        <w:rPr>
          <w:rFonts w:ascii="David" w:hAnsi="David" w:cs="David" w:hint="cs"/>
          <w:sz w:val="24"/>
          <w:szCs w:val="24"/>
          <w:rtl/>
        </w:rPr>
        <w:t xml:space="preserve">לא </w:t>
      </w:r>
      <w:r w:rsidR="004116C2" w:rsidRPr="006D01AA">
        <w:rPr>
          <w:rFonts w:ascii="David" w:hAnsi="David" w:cs="David" w:hint="cs"/>
          <w:sz w:val="24"/>
          <w:szCs w:val="24"/>
          <w:rtl/>
        </w:rPr>
        <w:t>ת</w:t>
      </w:r>
      <w:r w:rsidRPr="006D01AA">
        <w:rPr>
          <w:rFonts w:ascii="David" w:hAnsi="David" w:cs="David" w:hint="cs"/>
          <w:sz w:val="24"/>
          <w:szCs w:val="24"/>
          <w:rtl/>
        </w:rPr>
        <w:t>היה אכיפה ולא פיצויים</w:t>
      </w:r>
      <w:r w:rsidR="004116C2" w:rsidRPr="006D01AA">
        <w:rPr>
          <w:rFonts w:ascii="David" w:hAnsi="David" w:cs="David" w:hint="cs"/>
          <w:sz w:val="24"/>
          <w:szCs w:val="24"/>
          <w:rtl/>
        </w:rPr>
        <w:t xml:space="preserve"> (סיכול זאת לא הפרה לכן אין סעדים ברוב המוחלט של המקרים)</w:t>
      </w:r>
      <w:r w:rsidRPr="006D01AA">
        <w:rPr>
          <w:rFonts w:ascii="David" w:hAnsi="David" w:cs="David" w:hint="cs"/>
          <w:sz w:val="24"/>
          <w:szCs w:val="24"/>
          <w:rtl/>
        </w:rPr>
        <w:t>.</w:t>
      </w:r>
      <w:r w:rsidRPr="006D01AA">
        <w:rPr>
          <w:rFonts w:ascii="David" w:hAnsi="David" w:cs="David"/>
          <w:sz w:val="24"/>
          <w:szCs w:val="24"/>
          <w:rtl/>
        </w:rPr>
        <w:br/>
      </w:r>
      <w:r w:rsidRPr="006D01AA">
        <w:rPr>
          <w:rFonts w:ascii="David" w:hAnsi="David" w:cs="David" w:hint="cs"/>
          <w:b/>
          <w:bCs/>
          <w:sz w:val="24"/>
          <w:szCs w:val="24"/>
          <w:rtl/>
        </w:rPr>
        <w:t>יש הפרדה בין</w:t>
      </w:r>
      <w:r w:rsidR="004116C2" w:rsidRPr="006D01AA">
        <w:rPr>
          <w:rFonts w:ascii="David" w:hAnsi="David" w:cs="David" w:hint="cs"/>
          <w:b/>
          <w:bCs/>
          <w:sz w:val="24"/>
          <w:szCs w:val="24"/>
          <w:rtl/>
        </w:rPr>
        <w:t xml:space="preserve"> מקרים</w:t>
      </w:r>
      <w:r w:rsidRPr="006D01AA">
        <w:rPr>
          <w:rFonts w:ascii="David" w:hAnsi="David" w:cs="David" w:hint="cs"/>
          <w:b/>
          <w:bCs/>
          <w:sz w:val="24"/>
          <w:szCs w:val="24"/>
          <w:rtl/>
        </w:rPr>
        <w:t xml:space="preserve"> </w:t>
      </w:r>
      <w:r w:rsidR="004116C2" w:rsidRPr="006D01AA">
        <w:rPr>
          <w:rFonts w:ascii="David" w:hAnsi="David" w:cs="David" w:hint="cs"/>
          <w:b/>
          <w:bCs/>
          <w:sz w:val="24"/>
          <w:szCs w:val="24"/>
          <w:rtl/>
        </w:rPr>
        <w:t>ש</w:t>
      </w:r>
      <w:r w:rsidRPr="006D01AA">
        <w:rPr>
          <w:rFonts w:ascii="David" w:hAnsi="David" w:cs="David" w:hint="cs"/>
          <w:b/>
          <w:bCs/>
          <w:sz w:val="24"/>
          <w:szCs w:val="24"/>
          <w:rtl/>
        </w:rPr>
        <w:t xml:space="preserve">החוזה </w:t>
      </w:r>
      <w:r w:rsidR="004116C2" w:rsidRPr="006D01AA">
        <w:rPr>
          <w:rFonts w:ascii="David" w:hAnsi="David" w:cs="David" w:hint="cs"/>
          <w:b/>
          <w:bCs/>
          <w:sz w:val="24"/>
          <w:szCs w:val="24"/>
          <w:rtl/>
        </w:rPr>
        <w:t xml:space="preserve">אינו </w:t>
      </w:r>
      <w:r w:rsidRPr="006D01AA">
        <w:rPr>
          <w:rFonts w:ascii="David" w:hAnsi="David" w:cs="David" w:hint="cs"/>
          <w:b/>
          <w:bCs/>
          <w:sz w:val="24"/>
          <w:szCs w:val="24"/>
          <w:rtl/>
        </w:rPr>
        <w:t>בר ב</w:t>
      </w:r>
      <w:r w:rsidR="004116C2" w:rsidRPr="006D01AA">
        <w:rPr>
          <w:rFonts w:ascii="David" w:hAnsi="David" w:cs="David" w:hint="cs"/>
          <w:b/>
          <w:bCs/>
          <w:sz w:val="24"/>
          <w:szCs w:val="24"/>
          <w:rtl/>
        </w:rPr>
        <w:t>יצ</w:t>
      </w:r>
      <w:r w:rsidRPr="006D01AA">
        <w:rPr>
          <w:rFonts w:ascii="David" w:hAnsi="David" w:cs="David" w:hint="cs"/>
          <w:b/>
          <w:bCs/>
          <w:sz w:val="24"/>
          <w:szCs w:val="24"/>
          <w:rtl/>
        </w:rPr>
        <w:t xml:space="preserve">וע </w:t>
      </w:r>
      <w:r w:rsidR="004116C2" w:rsidRPr="006D01AA">
        <w:rPr>
          <w:rFonts w:ascii="David" w:hAnsi="David" w:cs="David" w:hint="cs"/>
          <w:b/>
          <w:bCs/>
          <w:sz w:val="24"/>
          <w:szCs w:val="24"/>
          <w:rtl/>
        </w:rPr>
        <w:t xml:space="preserve">והיה </w:t>
      </w:r>
      <w:r w:rsidRPr="006D01AA">
        <w:rPr>
          <w:rFonts w:ascii="David" w:hAnsi="David" w:cs="David" w:hint="cs"/>
          <w:b/>
          <w:bCs/>
          <w:sz w:val="24"/>
          <w:szCs w:val="24"/>
          <w:rtl/>
        </w:rPr>
        <w:t>ניתן לצפות מראש</w:t>
      </w:r>
      <w:r w:rsidR="004116C2" w:rsidRPr="006D01AA">
        <w:rPr>
          <w:rFonts w:ascii="David" w:hAnsi="David" w:cs="David" w:hint="cs"/>
          <w:b/>
          <w:bCs/>
          <w:sz w:val="24"/>
          <w:szCs w:val="24"/>
          <w:rtl/>
        </w:rPr>
        <w:t xml:space="preserve"> כי אז תהיה הפרה של ההסכם</w:t>
      </w:r>
      <w:r w:rsidRPr="006D01AA">
        <w:rPr>
          <w:rFonts w:ascii="David" w:hAnsi="David" w:cs="David" w:hint="cs"/>
          <w:b/>
          <w:bCs/>
          <w:sz w:val="24"/>
          <w:szCs w:val="24"/>
          <w:rtl/>
        </w:rPr>
        <w:t xml:space="preserve"> לבין </w:t>
      </w:r>
      <w:r w:rsidR="004116C2" w:rsidRPr="006D01AA">
        <w:rPr>
          <w:rFonts w:ascii="David" w:hAnsi="David" w:cs="David" w:hint="cs"/>
          <w:b/>
          <w:bCs/>
          <w:sz w:val="24"/>
          <w:szCs w:val="24"/>
          <w:rtl/>
        </w:rPr>
        <w:t xml:space="preserve">סיטואציות </w:t>
      </w:r>
      <w:r w:rsidRPr="006D01AA">
        <w:rPr>
          <w:rFonts w:ascii="David" w:hAnsi="David" w:cs="David" w:hint="cs"/>
          <w:b/>
          <w:bCs/>
          <w:sz w:val="24"/>
          <w:szCs w:val="24"/>
          <w:rtl/>
        </w:rPr>
        <w:t>שלא.</w:t>
      </w:r>
    </w:p>
    <w:p w14:paraId="4B50DDAF" w14:textId="77777777" w:rsidR="004116C2" w:rsidRDefault="004116C2" w:rsidP="00F25827">
      <w:pPr>
        <w:pStyle w:val="a3"/>
        <w:numPr>
          <w:ilvl w:val="0"/>
          <w:numId w:val="23"/>
        </w:numPr>
        <w:spacing w:line="360" w:lineRule="auto"/>
        <w:rPr>
          <w:rFonts w:ascii="David" w:hAnsi="David" w:cs="David"/>
          <w:sz w:val="24"/>
          <w:szCs w:val="24"/>
        </w:rPr>
      </w:pPr>
      <w:r w:rsidRPr="004116C2">
        <w:rPr>
          <w:rFonts w:ascii="David" w:hAnsi="David" w:cs="David" w:hint="cs"/>
          <w:sz w:val="24"/>
          <w:szCs w:val="24"/>
          <w:u w:val="single"/>
          <w:rtl/>
        </w:rPr>
        <w:t>כפיה לעשות או לקבל שירות אישי</w:t>
      </w:r>
    </w:p>
    <w:p w14:paraId="43DC7A7F" w14:textId="1337677F" w:rsidR="004116C2" w:rsidRDefault="004116C2" w:rsidP="00F25827">
      <w:pPr>
        <w:pStyle w:val="a3"/>
        <w:numPr>
          <w:ilvl w:val="0"/>
          <w:numId w:val="15"/>
        </w:numPr>
        <w:spacing w:line="360" w:lineRule="auto"/>
        <w:rPr>
          <w:rFonts w:ascii="David" w:hAnsi="David" w:cs="David"/>
          <w:sz w:val="24"/>
          <w:szCs w:val="24"/>
        </w:rPr>
      </w:pPr>
      <w:r>
        <w:rPr>
          <w:rFonts w:ascii="David" w:hAnsi="David" w:cs="David" w:hint="cs"/>
          <w:sz w:val="24"/>
          <w:szCs w:val="24"/>
          <w:rtl/>
        </w:rPr>
        <w:t>באופן עקרוני לא ניתן לאכוף על מעביד לשכור את שירותיו של עובד, ולהיפך</w:t>
      </w:r>
      <w:r w:rsidR="006D01AA">
        <w:rPr>
          <w:rFonts w:ascii="David" w:hAnsi="David" w:cs="David" w:hint="cs"/>
          <w:sz w:val="24"/>
          <w:szCs w:val="24"/>
          <w:rtl/>
        </w:rPr>
        <w:t>.</w:t>
      </w:r>
    </w:p>
    <w:p w14:paraId="6F61090D" w14:textId="020C45CE" w:rsidR="004116C2" w:rsidRDefault="00824D84" w:rsidP="00F25827">
      <w:pPr>
        <w:pStyle w:val="a3"/>
        <w:numPr>
          <w:ilvl w:val="0"/>
          <w:numId w:val="15"/>
        </w:numPr>
        <w:spacing w:line="360" w:lineRule="auto"/>
        <w:rPr>
          <w:rFonts w:ascii="David" w:hAnsi="David" w:cs="David"/>
          <w:sz w:val="24"/>
          <w:szCs w:val="24"/>
        </w:rPr>
      </w:pPr>
      <w:r w:rsidRPr="004116C2">
        <w:rPr>
          <w:rFonts w:ascii="David" w:hAnsi="David" w:cs="David" w:hint="cs"/>
          <w:b/>
          <w:bCs/>
          <w:sz w:val="24"/>
          <w:szCs w:val="24"/>
          <w:rtl/>
        </w:rPr>
        <w:t>בדיני עבודה יש חריגים:</w:t>
      </w:r>
      <w:r w:rsidRPr="00911FC8">
        <w:rPr>
          <w:rFonts w:ascii="David" w:hAnsi="David" w:cs="David"/>
          <w:sz w:val="24"/>
          <w:szCs w:val="24"/>
          <w:rtl/>
        </w:rPr>
        <w:br/>
      </w:r>
      <w:r w:rsidR="004116C2">
        <w:rPr>
          <w:rFonts w:ascii="David" w:hAnsi="David" w:cs="David" w:hint="cs"/>
          <w:sz w:val="24"/>
          <w:szCs w:val="24"/>
          <w:rtl/>
        </w:rPr>
        <w:t xml:space="preserve">- </w:t>
      </w:r>
      <w:r w:rsidRPr="00911FC8">
        <w:rPr>
          <w:rFonts w:ascii="David" w:hAnsi="David" w:cs="David" w:hint="cs"/>
          <w:sz w:val="24"/>
          <w:szCs w:val="24"/>
          <w:rtl/>
        </w:rPr>
        <w:t>היריון וחופשת לידה</w:t>
      </w:r>
      <w:r w:rsidR="004116C2">
        <w:rPr>
          <w:rFonts w:ascii="David" w:hAnsi="David" w:cs="David" w:hint="cs"/>
          <w:sz w:val="24"/>
          <w:szCs w:val="24"/>
          <w:rtl/>
        </w:rPr>
        <w:t xml:space="preserve">: </w:t>
      </w:r>
      <w:r w:rsidRPr="00911FC8">
        <w:rPr>
          <w:rFonts w:ascii="David" w:hAnsi="David" w:cs="David" w:hint="cs"/>
          <w:sz w:val="24"/>
          <w:szCs w:val="24"/>
          <w:rtl/>
        </w:rPr>
        <w:t>איסור פיטורין</w:t>
      </w:r>
      <w:r w:rsidR="004116C2">
        <w:rPr>
          <w:rFonts w:ascii="David" w:hAnsi="David" w:cs="David" w:hint="cs"/>
          <w:sz w:val="24"/>
          <w:szCs w:val="24"/>
          <w:rtl/>
        </w:rPr>
        <w:t xml:space="preserve"> לתקופה מוגבלת</w:t>
      </w:r>
      <w:r w:rsidRPr="00911FC8">
        <w:rPr>
          <w:rFonts w:ascii="David" w:hAnsi="David" w:cs="David" w:hint="cs"/>
          <w:sz w:val="24"/>
          <w:szCs w:val="24"/>
          <w:rtl/>
        </w:rPr>
        <w:t>.</w:t>
      </w:r>
      <w:r w:rsidRPr="00911FC8">
        <w:rPr>
          <w:rFonts w:ascii="David" w:hAnsi="David" w:cs="David"/>
          <w:sz w:val="24"/>
          <w:szCs w:val="24"/>
          <w:rtl/>
        </w:rPr>
        <w:br/>
      </w:r>
      <w:r w:rsidR="004116C2">
        <w:rPr>
          <w:rFonts w:ascii="David" w:hAnsi="David" w:cs="David" w:hint="cs"/>
          <w:sz w:val="24"/>
          <w:szCs w:val="24"/>
          <w:rtl/>
        </w:rPr>
        <w:t xml:space="preserve">- </w:t>
      </w:r>
      <w:r w:rsidRPr="00911FC8">
        <w:rPr>
          <w:rFonts w:ascii="David" w:hAnsi="David" w:cs="David" w:hint="cs"/>
          <w:sz w:val="24"/>
          <w:szCs w:val="24"/>
          <w:rtl/>
        </w:rPr>
        <w:t>חוק חיילים משוחררים</w:t>
      </w:r>
      <w:r w:rsidR="004116C2">
        <w:rPr>
          <w:rFonts w:ascii="David" w:hAnsi="David" w:cs="David" w:hint="cs"/>
          <w:sz w:val="24"/>
          <w:szCs w:val="24"/>
          <w:rtl/>
        </w:rPr>
        <w:t xml:space="preserve">: </w:t>
      </w:r>
      <w:r w:rsidRPr="00911FC8">
        <w:rPr>
          <w:rFonts w:ascii="David" w:hAnsi="David" w:cs="David" w:hint="cs"/>
          <w:sz w:val="24"/>
          <w:szCs w:val="24"/>
          <w:rtl/>
        </w:rPr>
        <w:t>אסור על פיטור חייל מילואי</w:t>
      </w:r>
      <w:r w:rsidR="004116C2">
        <w:rPr>
          <w:rFonts w:ascii="David" w:hAnsi="David" w:cs="David" w:hint="cs"/>
          <w:sz w:val="24"/>
          <w:szCs w:val="24"/>
          <w:rtl/>
        </w:rPr>
        <w:t>ם</w:t>
      </w:r>
      <w:r w:rsidRPr="00911FC8">
        <w:rPr>
          <w:rFonts w:ascii="David" w:hAnsi="David" w:cs="David" w:hint="cs"/>
          <w:sz w:val="24"/>
          <w:szCs w:val="24"/>
          <w:rtl/>
        </w:rPr>
        <w:t xml:space="preserve"> שנקרא לשירות מילואי</w:t>
      </w:r>
      <w:r w:rsidR="004116C2">
        <w:rPr>
          <w:rFonts w:ascii="David" w:hAnsi="David" w:cs="David" w:hint="cs"/>
          <w:sz w:val="24"/>
          <w:szCs w:val="24"/>
          <w:rtl/>
        </w:rPr>
        <w:t>ם</w:t>
      </w:r>
      <w:r w:rsidRPr="00911FC8">
        <w:rPr>
          <w:rFonts w:ascii="David" w:hAnsi="David" w:cs="David" w:hint="cs"/>
          <w:sz w:val="24"/>
          <w:szCs w:val="24"/>
          <w:rtl/>
        </w:rPr>
        <w:t>. אם הוא ביצע יותר מיומיים אסור לפטר ב28 הימים העוקבים.</w:t>
      </w:r>
      <w:r w:rsidR="006D01AA">
        <w:rPr>
          <w:rFonts w:ascii="David" w:hAnsi="David" w:cs="David" w:hint="cs"/>
          <w:sz w:val="24"/>
          <w:szCs w:val="24"/>
          <w:rtl/>
        </w:rPr>
        <w:t xml:space="preserve"> </w:t>
      </w:r>
      <w:r w:rsidRPr="004116C2">
        <w:rPr>
          <w:rFonts w:ascii="David" w:hAnsi="David" w:cs="David" w:hint="cs"/>
          <w:sz w:val="24"/>
          <w:szCs w:val="24"/>
          <w:u w:val="single"/>
          <w:rtl/>
        </w:rPr>
        <w:t>אסור לפטר אלא אם כן קיבלת היתר</w:t>
      </w:r>
      <w:r w:rsidR="004116C2">
        <w:rPr>
          <w:rFonts w:ascii="David" w:hAnsi="David" w:cs="David" w:hint="cs"/>
          <w:sz w:val="24"/>
          <w:szCs w:val="24"/>
          <w:u w:val="single"/>
          <w:rtl/>
        </w:rPr>
        <w:t xml:space="preserve"> (סיבה לגיטימית שאינה קשורה)</w:t>
      </w:r>
      <w:r w:rsidRPr="004116C2">
        <w:rPr>
          <w:rFonts w:ascii="David" w:hAnsi="David" w:cs="David" w:hint="cs"/>
          <w:sz w:val="24"/>
          <w:szCs w:val="24"/>
          <w:u w:val="single"/>
          <w:rtl/>
        </w:rPr>
        <w:t>.</w:t>
      </w:r>
    </w:p>
    <w:p w14:paraId="069F5DD6" w14:textId="614AECF0" w:rsidR="00335D71" w:rsidRDefault="00824D84" w:rsidP="00F25827">
      <w:pPr>
        <w:pStyle w:val="a3"/>
        <w:numPr>
          <w:ilvl w:val="0"/>
          <w:numId w:val="15"/>
        </w:numPr>
        <w:spacing w:line="360" w:lineRule="auto"/>
        <w:rPr>
          <w:rFonts w:ascii="David" w:hAnsi="David" w:cs="David"/>
          <w:sz w:val="24"/>
          <w:szCs w:val="24"/>
        </w:rPr>
      </w:pPr>
      <w:r w:rsidRPr="00335D71">
        <w:rPr>
          <w:rFonts w:ascii="David" w:hAnsi="David" w:cs="David" w:hint="cs"/>
          <w:sz w:val="24"/>
          <w:szCs w:val="24"/>
          <w:u w:val="single"/>
          <w:rtl/>
        </w:rPr>
        <w:t>רציונל העובד</w:t>
      </w:r>
      <w:r w:rsidR="00AD2B14">
        <w:rPr>
          <w:rFonts w:ascii="David" w:hAnsi="David" w:cs="David" w:hint="cs"/>
          <w:sz w:val="24"/>
          <w:szCs w:val="24"/>
          <w:u w:val="single"/>
          <w:rtl/>
        </w:rPr>
        <w:t>:</w:t>
      </w:r>
    </w:p>
    <w:p w14:paraId="597C6E1F" w14:textId="77777777" w:rsidR="00AD2B14" w:rsidRDefault="00824D84" w:rsidP="00F25827">
      <w:pPr>
        <w:pStyle w:val="a3"/>
        <w:numPr>
          <w:ilvl w:val="0"/>
          <w:numId w:val="21"/>
        </w:numPr>
        <w:spacing w:line="360" w:lineRule="auto"/>
        <w:rPr>
          <w:rFonts w:ascii="David" w:hAnsi="David" w:cs="David"/>
          <w:sz w:val="24"/>
          <w:szCs w:val="24"/>
        </w:rPr>
      </w:pPr>
      <w:r w:rsidRPr="00335D71">
        <w:rPr>
          <w:rFonts w:ascii="David" w:hAnsi="David" w:cs="David" w:hint="cs"/>
          <w:b/>
          <w:bCs/>
          <w:sz w:val="24"/>
          <w:szCs w:val="24"/>
          <w:rtl/>
        </w:rPr>
        <w:t>מניעת עבדות</w:t>
      </w:r>
      <w:r w:rsidR="004116C2" w:rsidRPr="00335D71">
        <w:rPr>
          <w:rFonts w:ascii="David" w:hAnsi="David" w:cs="David" w:hint="cs"/>
          <w:b/>
          <w:bCs/>
          <w:sz w:val="24"/>
          <w:szCs w:val="24"/>
          <w:rtl/>
        </w:rPr>
        <w:t xml:space="preserve"> (</w:t>
      </w:r>
      <w:r w:rsidR="004116C2" w:rsidRPr="00911FC8">
        <w:rPr>
          <w:rFonts w:ascii="David" w:hAnsi="David" w:cs="David" w:hint="cs"/>
          <w:sz w:val="24"/>
          <w:szCs w:val="24"/>
          <w:rtl/>
        </w:rPr>
        <w:t xml:space="preserve">נקלט מהמשפט </w:t>
      </w:r>
      <w:proofErr w:type="spellStart"/>
      <w:r w:rsidR="004116C2" w:rsidRPr="00911FC8">
        <w:rPr>
          <w:rFonts w:ascii="David" w:hAnsi="David" w:cs="David" w:hint="cs"/>
          <w:sz w:val="24"/>
          <w:szCs w:val="24"/>
          <w:rtl/>
        </w:rPr>
        <w:t>האנגלו</w:t>
      </w:r>
      <w:proofErr w:type="spellEnd"/>
      <w:r w:rsidR="004116C2" w:rsidRPr="00911FC8">
        <w:rPr>
          <w:rFonts w:ascii="David" w:hAnsi="David" w:cs="David" w:hint="cs"/>
          <w:sz w:val="24"/>
          <w:szCs w:val="24"/>
          <w:rtl/>
        </w:rPr>
        <w:t>-אמריקאי</w:t>
      </w:r>
      <w:r w:rsidR="004116C2">
        <w:rPr>
          <w:rFonts w:ascii="David" w:hAnsi="David" w:cs="David" w:hint="cs"/>
          <w:sz w:val="24"/>
          <w:szCs w:val="24"/>
          <w:rtl/>
        </w:rPr>
        <w:t>)</w:t>
      </w:r>
      <w:r w:rsidR="00335D71">
        <w:rPr>
          <w:rFonts w:ascii="David" w:hAnsi="David" w:cs="David" w:hint="cs"/>
          <w:sz w:val="24"/>
          <w:szCs w:val="24"/>
          <w:rtl/>
        </w:rPr>
        <w:t>-</w:t>
      </w:r>
      <w:r w:rsidRPr="00911FC8">
        <w:rPr>
          <w:rFonts w:ascii="David" w:hAnsi="David" w:cs="David" w:hint="cs"/>
          <w:sz w:val="24"/>
          <w:szCs w:val="24"/>
          <w:rtl/>
        </w:rPr>
        <w:t>אין אפשרות אכיפה</w:t>
      </w:r>
      <w:r w:rsidR="00335D71">
        <w:rPr>
          <w:rFonts w:ascii="David" w:hAnsi="David" w:cs="David" w:hint="cs"/>
          <w:sz w:val="24"/>
          <w:szCs w:val="24"/>
          <w:rtl/>
        </w:rPr>
        <w:t xml:space="preserve"> של חוזה עבודה</w:t>
      </w:r>
      <w:r w:rsidRPr="00911FC8">
        <w:rPr>
          <w:rFonts w:ascii="David" w:hAnsi="David" w:cs="David" w:hint="cs"/>
          <w:sz w:val="24"/>
          <w:szCs w:val="24"/>
          <w:rtl/>
        </w:rPr>
        <w:t>,</w:t>
      </w:r>
      <w:r w:rsidR="00335D71">
        <w:rPr>
          <w:rFonts w:ascii="David" w:hAnsi="David" w:cs="David" w:hint="cs"/>
          <w:sz w:val="24"/>
          <w:szCs w:val="24"/>
          <w:rtl/>
        </w:rPr>
        <w:t xml:space="preserve"> ניתן לקבל</w:t>
      </w:r>
      <w:r w:rsidRPr="00911FC8">
        <w:rPr>
          <w:rFonts w:ascii="David" w:hAnsi="David" w:cs="David" w:hint="cs"/>
          <w:sz w:val="24"/>
          <w:szCs w:val="24"/>
          <w:rtl/>
        </w:rPr>
        <w:t xml:space="preserve"> סעדים אחרים.</w:t>
      </w:r>
    </w:p>
    <w:p w14:paraId="2AC3A896" w14:textId="77777777" w:rsidR="00AD2B14" w:rsidRDefault="00824D84" w:rsidP="00F25827">
      <w:pPr>
        <w:pStyle w:val="a3"/>
        <w:numPr>
          <w:ilvl w:val="0"/>
          <w:numId w:val="21"/>
        </w:numPr>
        <w:spacing w:line="360" w:lineRule="auto"/>
        <w:rPr>
          <w:rFonts w:ascii="David" w:hAnsi="David" w:cs="David"/>
          <w:sz w:val="24"/>
          <w:szCs w:val="24"/>
        </w:rPr>
      </w:pPr>
      <w:r w:rsidRPr="00AD2B14">
        <w:rPr>
          <w:rFonts w:ascii="David" w:hAnsi="David" w:cs="David" w:hint="cs"/>
          <w:b/>
          <w:bCs/>
          <w:sz w:val="24"/>
          <w:szCs w:val="24"/>
          <w:rtl/>
        </w:rPr>
        <w:t>גישה פטרנליסטית-</w:t>
      </w:r>
      <w:r w:rsidRPr="00AD2B14">
        <w:rPr>
          <w:rFonts w:ascii="David" w:hAnsi="David" w:cs="David" w:hint="cs"/>
          <w:b/>
          <w:bCs/>
          <w:sz w:val="24"/>
          <w:szCs w:val="24"/>
          <w:u w:val="single"/>
          <w:rtl/>
        </w:rPr>
        <w:t xml:space="preserve"> </w:t>
      </w:r>
      <w:r w:rsidR="00335D71" w:rsidRPr="00AD2B14">
        <w:rPr>
          <w:rFonts w:ascii="David" w:hAnsi="David" w:cs="David" w:hint="cs"/>
          <w:sz w:val="24"/>
          <w:szCs w:val="24"/>
          <w:rtl/>
        </w:rPr>
        <w:t>עובד שהתחייב לא לעבור למקום עבודה אחר ככל הנראה לא יודע מה טוב עבורו וזה בא להגן עליו.</w:t>
      </w:r>
    </w:p>
    <w:p w14:paraId="3DED4879" w14:textId="5471BF45" w:rsidR="00335D71" w:rsidRPr="00AD2B14" w:rsidRDefault="00824D84" w:rsidP="00F25827">
      <w:pPr>
        <w:pStyle w:val="a3"/>
        <w:numPr>
          <w:ilvl w:val="0"/>
          <w:numId w:val="21"/>
        </w:numPr>
        <w:spacing w:line="360" w:lineRule="auto"/>
        <w:rPr>
          <w:rFonts w:ascii="David" w:hAnsi="David" w:cs="David"/>
          <w:sz w:val="24"/>
          <w:szCs w:val="24"/>
        </w:rPr>
      </w:pPr>
      <w:r w:rsidRPr="00AD2B14">
        <w:rPr>
          <w:rFonts w:ascii="David" w:hAnsi="David" w:cs="David" w:hint="cs"/>
          <w:b/>
          <w:bCs/>
          <w:sz w:val="24"/>
          <w:szCs w:val="24"/>
          <w:rtl/>
        </w:rPr>
        <w:t>תועלת חברתית</w:t>
      </w:r>
      <w:r w:rsidR="00335D71" w:rsidRPr="00AD2B14">
        <w:rPr>
          <w:rFonts w:ascii="David" w:hAnsi="David" w:cs="David" w:hint="cs"/>
          <w:b/>
          <w:bCs/>
          <w:sz w:val="24"/>
          <w:szCs w:val="24"/>
          <w:rtl/>
        </w:rPr>
        <w:t>-</w:t>
      </w:r>
      <w:r w:rsidR="00335D71" w:rsidRPr="00AD2B14">
        <w:rPr>
          <w:rFonts w:ascii="David" w:hAnsi="David" w:cs="David" w:hint="cs"/>
          <w:sz w:val="24"/>
          <w:szCs w:val="24"/>
          <w:u w:val="single"/>
          <w:rtl/>
        </w:rPr>
        <w:t xml:space="preserve"> </w:t>
      </w:r>
      <w:r w:rsidR="00335D71" w:rsidRPr="00AD2B14">
        <w:rPr>
          <w:rFonts w:ascii="David" w:hAnsi="David" w:cs="David" w:hint="cs"/>
          <w:sz w:val="24"/>
          <w:szCs w:val="24"/>
          <w:rtl/>
        </w:rPr>
        <w:t xml:space="preserve">ישנה תועלת </w:t>
      </w:r>
      <w:r w:rsidRPr="00AD2B14">
        <w:rPr>
          <w:rFonts w:ascii="David" w:hAnsi="David" w:cs="David" w:hint="cs"/>
          <w:sz w:val="24"/>
          <w:szCs w:val="24"/>
          <w:rtl/>
        </w:rPr>
        <w:t>מהאפשרות לעבור מקומות עבודה ש</w:t>
      </w:r>
      <w:r w:rsidR="00335D71" w:rsidRPr="00AD2B14">
        <w:rPr>
          <w:rFonts w:ascii="David" w:hAnsi="David" w:cs="David" w:hint="cs"/>
          <w:sz w:val="24"/>
          <w:szCs w:val="24"/>
          <w:rtl/>
        </w:rPr>
        <w:t xml:space="preserve">העובד </w:t>
      </w:r>
      <w:r w:rsidRPr="00AD2B14">
        <w:rPr>
          <w:rFonts w:ascii="David" w:hAnsi="David" w:cs="David" w:hint="cs"/>
          <w:sz w:val="24"/>
          <w:szCs w:val="24"/>
          <w:rtl/>
        </w:rPr>
        <w:t>אינו מבין את מלוא</w:t>
      </w:r>
      <w:r w:rsidR="00335D71" w:rsidRPr="00AD2B14">
        <w:rPr>
          <w:rFonts w:ascii="David" w:hAnsi="David" w:cs="David" w:hint="cs"/>
          <w:sz w:val="24"/>
          <w:szCs w:val="24"/>
          <w:rtl/>
        </w:rPr>
        <w:t xml:space="preserve">ה: יהיה מוכן להגביל את עצמו בתמורה לשכר גבוה יותר אך אינו מבין שיש תועלת חברתית </w:t>
      </w:r>
      <w:r w:rsidR="00335D71" w:rsidRPr="00AD2B14">
        <w:rPr>
          <w:rFonts w:ascii="David" w:hAnsi="David" w:cs="David" w:hint="cs"/>
          <w:sz w:val="24"/>
          <w:szCs w:val="24"/>
          <w:u w:val="single"/>
          <w:rtl/>
        </w:rPr>
        <w:t xml:space="preserve">באפשרות </w:t>
      </w:r>
      <w:r w:rsidR="00335D71" w:rsidRPr="00AD2B14">
        <w:rPr>
          <w:rFonts w:ascii="David" w:hAnsi="David" w:cs="David" w:hint="cs"/>
          <w:sz w:val="24"/>
          <w:szCs w:val="24"/>
          <w:rtl/>
        </w:rPr>
        <w:t xml:space="preserve">שיכולה להיות לו לעבור למקום עבודה אחר. </w:t>
      </w:r>
    </w:p>
    <w:p w14:paraId="495FC02C" w14:textId="77777777" w:rsidR="00AD2B14" w:rsidRDefault="00335D71" w:rsidP="00F25827">
      <w:pPr>
        <w:pStyle w:val="a3"/>
        <w:numPr>
          <w:ilvl w:val="0"/>
          <w:numId w:val="15"/>
        </w:numPr>
        <w:spacing w:line="360" w:lineRule="auto"/>
        <w:rPr>
          <w:rFonts w:ascii="David" w:hAnsi="David" w:cs="David"/>
          <w:sz w:val="24"/>
          <w:szCs w:val="24"/>
        </w:rPr>
      </w:pPr>
      <w:r>
        <w:rPr>
          <w:rFonts w:ascii="David" w:hAnsi="David" w:cs="David" w:hint="cs"/>
          <w:sz w:val="24"/>
          <w:szCs w:val="24"/>
          <w:u w:val="single"/>
          <w:rtl/>
        </w:rPr>
        <w:t>רציונל המעביד:</w:t>
      </w:r>
      <w:r w:rsidR="00AD2B14">
        <w:rPr>
          <w:rFonts w:ascii="David" w:hAnsi="David" w:cs="David" w:hint="cs"/>
          <w:b/>
          <w:bCs/>
          <w:sz w:val="24"/>
          <w:szCs w:val="24"/>
          <w:u w:val="single"/>
          <w:rtl/>
        </w:rPr>
        <w:t xml:space="preserve"> </w:t>
      </w:r>
      <w:r w:rsidR="00824D84" w:rsidRPr="00911FC8">
        <w:rPr>
          <w:rFonts w:ascii="David" w:hAnsi="David" w:cs="David" w:hint="cs"/>
          <w:sz w:val="24"/>
          <w:szCs w:val="24"/>
          <w:rtl/>
        </w:rPr>
        <w:t xml:space="preserve">לא ניתן לכפות על העובד. החריגים </w:t>
      </w:r>
      <w:r w:rsidR="00824D84" w:rsidRPr="00AD2B14">
        <w:rPr>
          <w:rFonts w:ascii="David" w:hAnsi="David" w:cs="David" w:hint="cs"/>
          <w:b/>
          <w:bCs/>
          <w:color w:val="FF0000"/>
          <w:sz w:val="24"/>
          <w:szCs w:val="24"/>
          <w:rtl/>
        </w:rPr>
        <w:t>חד כיווניים.</w:t>
      </w:r>
    </w:p>
    <w:p w14:paraId="76FEBEE3" w14:textId="77777777" w:rsidR="00AD2B14" w:rsidRDefault="00824D84" w:rsidP="00F25827">
      <w:pPr>
        <w:pStyle w:val="a3"/>
        <w:numPr>
          <w:ilvl w:val="0"/>
          <w:numId w:val="21"/>
        </w:numPr>
        <w:spacing w:line="360" w:lineRule="auto"/>
        <w:rPr>
          <w:rFonts w:ascii="David" w:hAnsi="David" w:cs="David"/>
          <w:sz w:val="24"/>
          <w:szCs w:val="24"/>
        </w:rPr>
      </w:pPr>
      <w:r w:rsidRPr="00AD2B14">
        <w:rPr>
          <w:rFonts w:ascii="David" w:hAnsi="David" w:cs="David" w:hint="cs"/>
          <w:b/>
          <w:bCs/>
          <w:sz w:val="24"/>
          <w:szCs w:val="24"/>
          <w:rtl/>
        </w:rPr>
        <w:t>תועלת מעבודה</w:t>
      </w:r>
      <w:r w:rsidR="00C92295">
        <w:rPr>
          <w:rFonts w:ascii="David" w:hAnsi="David" w:cs="David" w:hint="cs"/>
          <w:sz w:val="24"/>
          <w:szCs w:val="24"/>
          <w:rtl/>
        </w:rPr>
        <w:t xml:space="preserve">:  אם מעסיק ידע שאינו יכול לפטר את העובד שלו לעולם, סיכון זה יגולם בשכר (שיהיה נמוך יותר) </w:t>
      </w:r>
      <w:r w:rsidRPr="00911FC8">
        <w:rPr>
          <w:rFonts w:ascii="David" w:hAnsi="David" w:cs="David" w:hint="cs"/>
          <w:sz w:val="24"/>
          <w:szCs w:val="24"/>
          <w:rtl/>
        </w:rPr>
        <w:t>עובדים יעדיפו</w:t>
      </w:r>
      <w:r w:rsidR="00C92295">
        <w:rPr>
          <w:rFonts w:ascii="David" w:hAnsi="David" w:cs="David" w:hint="cs"/>
          <w:sz w:val="24"/>
          <w:szCs w:val="24"/>
          <w:rtl/>
        </w:rPr>
        <w:t xml:space="preserve"> להתפטר ולקבל פיצויים במידה והשכר לא כראות עיניהם</w:t>
      </w:r>
      <w:r w:rsidR="00AD2B14">
        <w:rPr>
          <w:rFonts w:ascii="David" w:hAnsi="David" w:cs="David" w:hint="cs"/>
          <w:sz w:val="24"/>
          <w:szCs w:val="24"/>
          <w:rtl/>
        </w:rPr>
        <w:t>.</w:t>
      </w:r>
    </w:p>
    <w:p w14:paraId="10EA98F3" w14:textId="035E18BE" w:rsidR="00AD2B14" w:rsidRPr="00FF5471" w:rsidRDefault="00C92295" w:rsidP="00F25827">
      <w:pPr>
        <w:pStyle w:val="a3"/>
        <w:numPr>
          <w:ilvl w:val="0"/>
          <w:numId w:val="21"/>
        </w:numPr>
        <w:spacing w:line="360" w:lineRule="auto"/>
        <w:rPr>
          <w:rFonts w:ascii="David" w:hAnsi="David" w:cs="David"/>
          <w:sz w:val="24"/>
          <w:szCs w:val="24"/>
          <w:rtl/>
        </w:rPr>
      </w:pPr>
      <w:r>
        <w:rPr>
          <w:rFonts w:ascii="David" w:hAnsi="David" w:cs="David" w:hint="cs"/>
          <w:sz w:val="24"/>
          <w:szCs w:val="24"/>
          <w:rtl/>
        </w:rPr>
        <w:t xml:space="preserve">לא </w:t>
      </w:r>
      <w:r w:rsidR="00824D84" w:rsidRPr="00911FC8">
        <w:rPr>
          <w:rFonts w:ascii="David" w:hAnsi="David" w:cs="David" w:hint="cs"/>
          <w:sz w:val="24"/>
          <w:szCs w:val="24"/>
          <w:rtl/>
        </w:rPr>
        <w:t xml:space="preserve">רוצים </w:t>
      </w:r>
      <w:r w:rsidR="00824D84" w:rsidRPr="00AD2B14">
        <w:rPr>
          <w:rFonts w:ascii="David" w:hAnsi="David" w:cs="David" w:hint="cs"/>
          <w:b/>
          <w:bCs/>
          <w:sz w:val="24"/>
          <w:szCs w:val="24"/>
          <w:rtl/>
        </w:rPr>
        <w:t>לכבול מעביד</w:t>
      </w:r>
      <w:r w:rsidR="00824D84" w:rsidRPr="00911FC8">
        <w:rPr>
          <w:rFonts w:ascii="David" w:hAnsi="David" w:cs="David" w:hint="cs"/>
          <w:sz w:val="24"/>
          <w:szCs w:val="24"/>
          <w:rtl/>
        </w:rPr>
        <w:t xml:space="preserve"> לעובד כי </w:t>
      </w:r>
      <w:r>
        <w:rPr>
          <w:rFonts w:ascii="David" w:hAnsi="David" w:cs="David" w:hint="cs"/>
          <w:sz w:val="24"/>
          <w:szCs w:val="24"/>
          <w:rtl/>
        </w:rPr>
        <w:t>ייתכן שיר</w:t>
      </w:r>
      <w:r w:rsidR="00824D84" w:rsidRPr="00911FC8">
        <w:rPr>
          <w:rFonts w:ascii="David" w:hAnsi="David" w:cs="David" w:hint="cs"/>
          <w:sz w:val="24"/>
          <w:szCs w:val="24"/>
          <w:rtl/>
        </w:rPr>
        <w:t xml:space="preserve">צה לפטר </w:t>
      </w:r>
      <w:r>
        <w:rPr>
          <w:rFonts w:ascii="David" w:hAnsi="David" w:cs="David" w:hint="cs"/>
          <w:sz w:val="24"/>
          <w:szCs w:val="24"/>
          <w:rtl/>
        </w:rPr>
        <w:t>אותו מכיוון ש</w:t>
      </w:r>
      <w:r w:rsidR="00824D84" w:rsidRPr="00911FC8">
        <w:rPr>
          <w:rFonts w:ascii="David" w:hAnsi="David" w:cs="David" w:hint="cs"/>
          <w:sz w:val="24"/>
          <w:szCs w:val="24"/>
          <w:rtl/>
        </w:rPr>
        <w:t>אינו טוב</w:t>
      </w:r>
      <w:r>
        <w:rPr>
          <w:rFonts w:ascii="David" w:hAnsi="David" w:cs="David" w:hint="cs"/>
          <w:sz w:val="24"/>
          <w:szCs w:val="24"/>
          <w:rtl/>
        </w:rPr>
        <w:t>, או הפר את החוזה</w:t>
      </w:r>
      <w:r w:rsidR="00824D84" w:rsidRPr="00911FC8">
        <w:rPr>
          <w:rFonts w:ascii="David" w:hAnsi="David" w:cs="David" w:hint="cs"/>
          <w:sz w:val="24"/>
          <w:szCs w:val="24"/>
          <w:rtl/>
        </w:rPr>
        <w:t xml:space="preserve"> אך יהיה קושי בהוכחה "שביתה איטלקית".</w:t>
      </w:r>
      <w:r>
        <w:rPr>
          <w:rFonts w:ascii="David" w:hAnsi="David" w:cs="David" w:hint="cs"/>
          <w:sz w:val="24"/>
          <w:szCs w:val="24"/>
          <w:rtl/>
        </w:rPr>
        <w:t xml:space="preserve"> המעסיק יעדיף לפטר, לשלם פיצויים ולשכור את שירותיו של אדם אחר</w:t>
      </w:r>
      <w:r w:rsidR="009D418F">
        <w:rPr>
          <w:rFonts w:ascii="David" w:hAnsi="David" w:cs="David" w:hint="cs"/>
          <w:sz w:val="24"/>
          <w:szCs w:val="24"/>
          <w:rtl/>
        </w:rPr>
        <w:t>.</w:t>
      </w:r>
    </w:p>
    <w:p w14:paraId="6795784E" w14:textId="6AC3FA5B" w:rsidR="00805210" w:rsidRDefault="00805210" w:rsidP="00F25827">
      <w:pPr>
        <w:pStyle w:val="a3"/>
        <w:numPr>
          <w:ilvl w:val="0"/>
          <w:numId w:val="15"/>
        </w:numPr>
        <w:spacing w:line="360" w:lineRule="auto"/>
        <w:rPr>
          <w:rFonts w:ascii="David" w:hAnsi="David" w:cs="David"/>
          <w:sz w:val="24"/>
          <w:szCs w:val="24"/>
        </w:rPr>
      </w:pPr>
      <w:r>
        <w:rPr>
          <w:rFonts w:ascii="David" w:hAnsi="David" w:cs="David" w:hint="cs"/>
          <w:sz w:val="24"/>
          <w:szCs w:val="24"/>
          <w:rtl/>
        </w:rPr>
        <w:lastRenderedPageBreak/>
        <w:t xml:space="preserve">לא ניתן להגביל עובד באופן סופי על האפשרות לעבוד אצל מתחרים, ניתן להגבילו </w:t>
      </w:r>
      <w:r w:rsidRPr="00805210">
        <w:rPr>
          <w:rFonts w:ascii="David" w:hAnsi="David" w:cs="David" w:hint="cs"/>
          <w:sz w:val="24"/>
          <w:szCs w:val="24"/>
          <w:u w:val="single"/>
          <w:rtl/>
        </w:rPr>
        <w:t>לתקופה מסוימת</w:t>
      </w:r>
      <w:r>
        <w:rPr>
          <w:rFonts w:ascii="David" w:hAnsi="David" w:cs="David" w:hint="cs"/>
          <w:sz w:val="24"/>
          <w:szCs w:val="24"/>
          <w:u w:val="single"/>
          <w:rtl/>
        </w:rPr>
        <w:t>, מקום מסוים</w:t>
      </w:r>
      <w:r>
        <w:rPr>
          <w:rFonts w:ascii="David" w:hAnsi="David" w:cs="David" w:hint="cs"/>
          <w:sz w:val="24"/>
          <w:szCs w:val="24"/>
          <w:rtl/>
        </w:rPr>
        <w:t xml:space="preserve"> או </w:t>
      </w:r>
      <w:r w:rsidRPr="00805210">
        <w:rPr>
          <w:rFonts w:ascii="David" w:hAnsi="David" w:cs="David" w:hint="cs"/>
          <w:sz w:val="24"/>
          <w:szCs w:val="24"/>
          <w:u w:val="single"/>
          <w:rtl/>
        </w:rPr>
        <w:t>לתחום מסוים</w:t>
      </w:r>
      <w:r>
        <w:rPr>
          <w:rFonts w:ascii="David" w:hAnsi="David" w:cs="David" w:hint="cs"/>
          <w:sz w:val="24"/>
          <w:szCs w:val="24"/>
          <w:rtl/>
        </w:rPr>
        <w:t>.</w:t>
      </w:r>
    </w:p>
    <w:p w14:paraId="1FBF06AD" w14:textId="77777777" w:rsidR="00F7647C" w:rsidRDefault="00805210" w:rsidP="00F25827">
      <w:pPr>
        <w:pStyle w:val="a3"/>
        <w:numPr>
          <w:ilvl w:val="0"/>
          <w:numId w:val="15"/>
        </w:numPr>
        <w:spacing w:line="360" w:lineRule="auto"/>
        <w:rPr>
          <w:rFonts w:ascii="David" w:hAnsi="David" w:cs="David"/>
          <w:sz w:val="24"/>
          <w:szCs w:val="24"/>
        </w:rPr>
      </w:pPr>
      <w:r w:rsidRPr="00805210">
        <w:rPr>
          <w:rFonts w:ascii="David" w:hAnsi="David" w:cs="David" w:hint="cs"/>
          <w:sz w:val="24"/>
          <w:szCs w:val="24"/>
          <w:rtl/>
        </w:rPr>
        <w:t xml:space="preserve">האם מעביד יכול לתבוע את העובד </w:t>
      </w:r>
      <w:r w:rsidRPr="00805210">
        <w:rPr>
          <w:rFonts w:ascii="David" w:hAnsi="David" w:cs="David" w:hint="cs"/>
          <w:b/>
          <w:bCs/>
          <w:sz w:val="24"/>
          <w:szCs w:val="24"/>
          <w:rtl/>
        </w:rPr>
        <w:t xml:space="preserve">בעשיית עושר? </w:t>
      </w:r>
      <w:r w:rsidRPr="00805210">
        <w:rPr>
          <w:rFonts w:ascii="David" w:hAnsi="David" w:cs="David" w:hint="cs"/>
          <w:sz w:val="24"/>
          <w:szCs w:val="24"/>
          <w:rtl/>
        </w:rPr>
        <w:t xml:space="preserve">(התעשרות מההכשרה שקיבל מהחברה). </w:t>
      </w:r>
      <w:r w:rsidRPr="00805210">
        <w:rPr>
          <w:rFonts w:ascii="David" w:hAnsi="David" w:cs="David"/>
          <w:sz w:val="24"/>
          <w:szCs w:val="24"/>
          <w:rtl/>
        </w:rPr>
        <w:br/>
      </w:r>
      <w:r w:rsidRPr="00805210">
        <w:rPr>
          <w:rFonts w:ascii="David" w:hAnsi="David" w:cs="David" w:hint="cs"/>
          <w:sz w:val="24"/>
          <w:szCs w:val="24"/>
          <w:rtl/>
        </w:rPr>
        <w:t>בית המשפט לא מכיר בזה,</w:t>
      </w:r>
      <w:r>
        <w:rPr>
          <w:rFonts w:ascii="David" w:hAnsi="David" w:cs="David" w:hint="cs"/>
          <w:sz w:val="24"/>
          <w:szCs w:val="24"/>
          <w:rtl/>
        </w:rPr>
        <w:t xml:space="preserve"> זאת ברירת המחדל</w:t>
      </w:r>
      <w:r w:rsidRPr="00805210">
        <w:rPr>
          <w:rFonts w:ascii="David" w:hAnsi="David" w:cs="David" w:hint="cs"/>
          <w:sz w:val="24"/>
          <w:szCs w:val="24"/>
          <w:rtl/>
        </w:rPr>
        <w:t xml:space="preserve"> אך מעסיקים מכניסים תניה ש</w:t>
      </w:r>
      <w:r>
        <w:rPr>
          <w:rFonts w:ascii="David" w:hAnsi="David" w:cs="David" w:hint="cs"/>
          <w:sz w:val="24"/>
          <w:szCs w:val="24"/>
          <w:rtl/>
        </w:rPr>
        <w:t>מאפשרת את זה. לדוג' התחייבות לתקופת זמן מסוימת ובתמורה לכך המעביד ישלם על ההכשרה במלואה.</w:t>
      </w:r>
      <w:r w:rsidRPr="00805210">
        <w:rPr>
          <w:rFonts w:ascii="David" w:hAnsi="David" w:cs="David" w:hint="cs"/>
          <w:sz w:val="24"/>
          <w:szCs w:val="24"/>
          <w:rtl/>
        </w:rPr>
        <w:t xml:space="preserve"> </w:t>
      </w:r>
    </w:p>
    <w:p w14:paraId="26418E73" w14:textId="4EF30526" w:rsidR="00312826" w:rsidRPr="00782788" w:rsidRDefault="0086099B" w:rsidP="00F25827">
      <w:pPr>
        <w:pStyle w:val="a3"/>
        <w:numPr>
          <w:ilvl w:val="0"/>
          <w:numId w:val="15"/>
        </w:numPr>
        <w:spacing w:line="360" w:lineRule="auto"/>
        <w:rPr>
          <w:rFonts w:ascii="David" w:hAnsi="David" w:cs="David"/>
          <w:sz w:val="24"/>
          <w:szCs w:val="24"/>
          <w:u w:val="single"/>
          <w:rtl/>
        </w:rPr>
      </w:pPr>
      <w:r w:rsidRPr="00805210">
        <w:rPr>
          <w:rFonts w:ascii="David" w:hAnsi="David" w:cs="David" w:hint="cs"/>
          <w:sz w:val="24"/>
          <w:szCs w:val="24"/>
          <w:rtl/>
        </w:rPr>
        <w:t>חריג של עבודה אישית מצומצם</w:t>
      </w:r>
      <w:r w:rsidR="00F7647C">
        <w:rPr>
          <w:rFonts w:ascii="David" w:hAnsi="David" w:cs="David" w:hint="cs"/>
          <w:sz w:val="24"/>
          <w:szCs w:val="24"/>
          <w:rtl/>
        </w:rPr>
        <w:t xml:space="preserve"> יחסית</w:t>
      </w:r>
      <w:r w:rsidRPr="00805210">
        <w:rPr>
          <w:rFonts w:ascii="David" w:hAnsi="David" w:cs="David" w:hint="cs"/>
          <w:sz w:val="24"/>
          <w:szCs w:val="24"/>
          <w:rtl/>
        </w:rPr>
        <w:t xml:space="preserve">- </w:t>
      </w:r>
      <w:r w:rsidR="00F7647C">
        <w:rPr>
          <w:rFonts w:ascii="David" w:hAnsi="David" w:cs="David" w:hint="cs"/>
          <w:sz w:val="24"/>
          <w:szCs w:val="24"/>
          <w:rtl/>
        </w:rPr>
        <w:t xml:space="preserve">הוא חל על סיטואציות בו מבקשים או מקבלים שירות </w:t>
      </w:r>
      <w:r w:rsidR="00F7647C" w:rsidRPr="00782788">
        <w:rPr>
          <w:rFonts w:ascii="David" w:hAnsi="David" w:cs="David" w:hint="cs"/>
          <w:sz w:val="24"/>
          <w:szCs w:val="24"/>
          <w:u w:val="single"/>
          <w:rtl/>
        </w:rPr>
        <w:t>מאדם ספציפי</w:t>
      </w:r>
      <w:r w:rsidR="00782788">
        <w:rPr>
          <w:rFonts w:ascii="David" w:hAnsi="David" w:cs="David" w:hint="cs"/>
          <w:sz w:val="24"/>
          <w:szCs w:val="24"/>
          <w:u w:val="single"/>
          <w:rtl/>
        </w:rPr>
        <w:t xml:space="preserve"> (ל</w:t>
      </w:r>
      <w:r w:rsidR="00782788" w:rsidRPr="00782788">
        <w:rPr>
          <w:rFonts w:ascii="David" w:hAnsi="David" w:cs="David" w:hint="cs"/>
          <w:sz w:val="24"/>
          <w:szCs w:val="24"/>
          <w:rtl/>
        </w:rPr>
        <w:t>דוג' הזמנת זמר ספציפי לשיר בחתונה</w:t>
      </w:r>
      <w:r w:rsidR="00782788">
        <w:rPr>
          <w:rFonts w:ascii="David" w:hAnsi="David" w:cs="David" w:hint="cs"/>
          <w:sz w:val="24"/>
          <w:szCs w:val="24"/>
          <w:rtl/>
        </w:rPr>
        <w:t>)</w:t>
      </w:r>
      <w:r w:rsidR="00782788" w:rsidRPr="00782788">
        <w:rPr>
          <w:rFonts w:ascii="David" w:hAnsi="David" w:cs="David" w:hint="cs"/>
          <w:sz w:val="24"/>
          <w:szCs w:val="24"/>
          <w:rtl/>
        </w:rPr>
        <w:t>.</w:t>
      </w:r>
    </w:p>
    <w:p w14:paraId="1F036E0F" w14:textId="77777777" w:rsidR="00F7647C" w:rsidRDefault="00312826" w:rsidP="00F25827">
      <w:pPr>
        <w:pStyle w:val="a3"/>
        <w:numPr>
          <w:ilvl w:val="0"/>
          <w:numId w:val="23"/>
        </w:numPr>
        <w:spacing w:line="360" w:lineRule="auto"/>
        <w:rPr>
          <w:rFonts w:ascii="David" w:hAnsi="David" w:cs="David"/>
          <w:sz w:val="24"/>
          <w:szCs w:val="24"/>
        </w:rPr>
      </w:pPr>
      <w:r w:rsidRPr="00805210">
        <w:rPr>
          <w:rFonts w:ascii="David" w:hAnsi="David" w:cs="David" w:hint="cs"/>
          <w:sz w:val="24"/>
          <w:szCs w:val="24"/>
          <w:u w:val="single"/>
          <w:rtl/>
        </w:rPr>
        <w:t>אכיפה דורשת מידה בלתי סבירה של פיקוח מטעם בית המשפט</w:t>
      </w:r>
      <w:r w:rsidR="00805210" w:rsidRPr="00805210">
        <w:rPr>
          <w:rFonts w:ascii="David" w:hAnsi="David" w:cs="David" w:hint="cs"/>
          <w:sz w:val="24"/>
          <w:szCs w:val="24"/>
          <w:u w:val="single"/>
          <w:rtl/>
        </w:rPr>
        <w:t>:</w:t>
      </w:r>
    </w:p>
    <w:p w14:paraId="4401AF85" w14:textId="100A221B" w:rsidR="00F7647C" w:rsidRDefault="0086099B" w:rsidP="00F25827">
      <w:pPr>
        <w:pStyle w:val="a3"/>
        <w:numPr>
          <w:ilvl w:val="0"/>
          <w:numId w:val="15"/>
        </w:numPr>
        <w:spacing w:line="360" w:lineRule="auto"/>
        <w:rPr>
          <w:rFonts w:ascii="David" w:hAnsi="David" w:cs="David"/>
          <w:sz w:val="24"/>
          <w:szCs w:val="24"/>
        </w:rPr>
      </w:pPr>
      <w:r w:rsidRPr="00805210">
        <w:rPr>
          <w:rFonts w:ascii="David" w:hAnsi="David" w:cs="David" w:hint="cs"/>
          <w:sz w:val="24"/>
          <w:szCs w:val="24"/>
          <w:rtl/>
        </w:rPr>
        <w:t>הנטייה</w:t>
      </w:r>
      <w:r w:rsidR="00F7647C">
        <w:rPr>
          <w:rFonts w:ascii="David" w:hAnsi="David" w:cs="David" w:hint="cs"/>
          <w:sz w:val="24"/>
          <w:szCs w:val="24"/>
          <w:rtl/>
        </w:rPr>
        <w:t xml:space="preserve"> היום</w:t>
      </w:r>
      <w:r w:rsidRPr="00805210">
        <w:rPr>
          <w:rFonts w:ascii="David" w:hAnsi="David" w:cs="David" w:hint="cs"/>
          <w:sz w:val="24"/>
          <w:szCs w:val="24"/>
          <w:rtl/>
        </w:rPr>
        <w:t xml:space="preserve"> לצמצם את החריג הזה</w:t>
      </w:r>
      <w:r w:rsidR="00F7647C">
        <w:rPr>
          <w:rFonts w:ascii="David" w:hAnsi="David" w:cs="David" w:hint="cs"/>
          <w:sz w:val="24"/>
          <w:szCs w:val="24"/>
          <w:rtl/>
        </w:rPr>
        <w:t xml:space="preserve"> וכיום לא רק שניתן לאכוף ולפקח אלא גם יצרו מנגנוני אכיפה בתוך פסק הדין עצמו (לדוג' פסק דין כספי- הוצל"פ)</w:t>
      </w:r>
      <w:r w:rsidRPr="00805210">
        <w:rPr>
          <w:rFonts w:ascii="David" w:hAnsi="David" w:cs="David" w:hint="cs"/>
          <w:sz w:val="24"/>
          <w:szCs w:val="24"/>
          <w:rtl/>
        </w:rPr>
        <w:t>.</w:t>
      </w:r>
    </w:p>
    <w:p w14:paraId="78534613" w14:textId="77777777" w:rsidR="00F7647C" w:rsidRDefault="0086099B" w:rsidP="00F25827">
      <w:pPr>
        <w:pStyle w:val="a3"/>
        <w:numPr>
          <w:ilvl w:val="0"/>
          <w:numId w:val="15"/>
        </w:numPr>
        <w:spacing w:line="360" w:lineRule="auto"/>
        <w:rPr>
          <w:rFonts w:ascii="David" w:hAnsi="David" w:cs="David"/>
          <w:sz w:val="24"/>
          <w:szCs w:val="24"/>
        </w:rPr>
      </w:pPr>
      <w:r w:rsidRPr="00F7647C">
        <w:rPr>
          <w:rFonts w:ascii="David" w:hAnsi="David" w:cs="David" w:hint="cs"/>
          <w:b/>
          <w:bCs/>
          <w:sz w:val="24"/>
          <w:szCs w:val="24"/>
          <w:rtl/>
        </w:rPr>
        <w:t>שיקולי מדיניות:</w:t>
      </w:r>
    </w:p>
    <w:p w14:paraId="18840FC0" w14:textId="77777777" w:rsidR="00AD2B14" w:rsidRDefault="00E017A6" w:rsidP="00F25827">
      <w:pPr>
        <w:pStyle w:val="a3"/>
        <w:numPr>
          <w:ilvl w:val="0"/>
          <w:numId w:val="21"/>
        </w:numPr>
        <w:spacing w:line="360" w:lineRule="auto"/>
        <w:rPr>
          <w:rFonts w:ascii="David" w:hAnsi="David" w:cs="David"/>
          <w:sz w:val="24"/>
          <w:szCs w:val="24"/>
        </w:rPr>
      </w:pPr>
      <w:r>
        <w:rPr>
          <w:rFonts w:ascii="David" w:hAnsi="David" w:cs="David" w:hint="cs"/>
          <w:sz w:val="24"/>
          <w:szCs w:val="24"/>
          <w:rtl/>
        </w:rPr>
        <w:t xml:space="preserve">במקרים מסוימים כאשר </w:t>
      </w:r>
      <w:r w:rsidR="00F7647C">
        <w:rPr>
          <w:rFonts w:ascii="David" w:hAnsi="David" w:cs="David" w:hint="cs"/>
          <w:sz w:val="24"/>
          <w:szCs w:val="24"/>
          <w:rtl/>
        </w:rPr>
        <w:t xml:space="preserve">יש קושי מובהק של אכיפה יינתן פיצוי מכיוון שיש חשש שבמידה </w:t>
      </w:r>
      <w:r>
        <w:rPr>
          <w:rFonts w:ascii="David" w:hAnsi="David" w:cs="David" w:hint="cs"/>
          <w:sz w:val="24"/>
          <w:szCs w:val="24"/>
          <w:rtl/>
        </w:rPr>
        <w:t>ואותו צד לא יקשיב לצו בית המשפט זה עלול</w:t>
      </w:r>
      <w:r w:rsidR="00F7647C">
        <w:rPr>
          <w:rFonts w:ascii="David" w:hAnsi="David" w:cs="David" w:hint="cs"/>
          <w:sz w:val="24"/>
          <w:szCs w:val="24"/>
          <w:rtl/>
        </w:rPr>
        <w:t xml:space="preserve"> </w:t>
      </w:r>
      <w:r w:rsidRPr="000632F6">
        <w:rPr>
          <w:rFonts w:ascii="David" w:hAnsi="David" w:cs="David" w:hint="cs"/>
          <w:sz w:val="24"/>
          <w:szCs w:val="24"/>
          <w:u w:val="single"/>
          <w:rtl/>
        </w:rPr>
        <w:t>לפגוע</w:t>
      </w:r>
      <w:r w:rsidR="00F7647C" w:rsidRPr="000632F6">
        <w:rPr>
          <w:rFonts w:ascii="David" w:hAnsi="David" w:cs="David" w:hint="cs"/>
          <w:sz w:val="24"/>
          <w:szCs w:val="24"/>
          <w:u w:val="single"/>
          <w:rtl/>
        </w:rPr>
        <w:t xml:space="preserve"> בסמכו</w:t>
      </w:r>
      <w:r w:rsidRPr="000632F6">
        <w:rPr>
          <w:rFonts w:ascii="David" w:hAnsi="David" w:cs="David" w:hint="cs"/>
          <w:sz w:val="24"/>
          <w:szCs w:val="24"/>
          <w:u w:val="single"/>
          <w:rtl/>
        </w:rPr>
        <w:t>תו</w:t>
      </w:r>
      <w:r>
        <w:rPr>
          <w:rFonts w:ascii="David" w:hAnsi="David" w:cs="David" w:hint="cs"/>
          <w:sz w:val="24"/>
          <w:szCs w:val="24"/>
          <w:rtl/>
        </w:rPr>
        <w:t xml:space="preserve"> והמוסד ייפגע.</w:t>
      </w:r>
    </w:p>
    <w:p w14:paraId="601476CD" w14:textId="77777777" w:rsidR="00CA742B" w:rsidRDefault="005F540C" w:rsidP="00F25827">
      <w:pPr>
        <w:pStyle w:val="a3"/>
        <w:numPr>
          <w:ilvl w:val="0"/>
          <w:numId w:val="21"/>
        </w:numPr>
        <w:spacing w:line="360" w:lineRule="auto"/>
        <w:rPr>
          <w:rFonts w:ascii="David" w:hAnsi="David" w:cs="David"/>
          <w:sz w:val="24"/>
          <w:szCs w:val="24"/>
        </w:rPr>
      </w:pPr>
      <w:r w:rsidRPr="00AD2B14">
        <w:rPr>
          <w:rFonts w:ascii="David" w:hAnsi="David" w:cs="David" w:hint="cs"/>
          <w:sz w:val="24"/>
          <w:szCs w:val="24"/>
          <w:u w:val="single"/>
          <w:rtl/>
        </w:rPr>
        <w:t>עלויות</w:t>
      </w:r>
      <w:r w:rsidR="00E017A6" w:rsidRPr="00AD2B14">
        <w:rPr>
          <w:rFonts w:ascii="David" w:hAnsi="David" w:cs="David" w:hint="cs"/>
          <w:sz w:val="24"/>
          <w:szCs w:val="24"/>
          <w:u w:val="single"/>
          <w:rtl/>
        </w:rPr>
        <w:t xml:space="preserve"> האכיפה עלולות להיות יקרות</w:t>
      </w:r>
      <w:r w:rsidR="00AD2B14">
        <w:rPr>
          <w:rFonts w:ascii="David" w:hAnsi="David" w:cs="David" w:hint="cs"/>
          <w:sz w:val="24"/>
          <w:szCs w:val="24"/>
          <w:rtl/>
        </w:rPr>
        <w:t xml:space="preserve">, </w:t>
      </w:r>
      <w:r w:rsidR="00E017A6" w:rsidRPr="00AD2B14">
        <w:rPr>
          <w:rFonts w:ascii="David" w:hAnsi="David" w:cs="David" w:hint="cs"/>
          <w:sz w:val="24"/>
          <w:szCs w:val="24"/>
          <w:rtl/>
        </w:rPr>
        <w:t xml:space="preserve">אך במצב זה נוכל להטיל את עלויות הפיקוח על </w:t>
      </w:r>
      <w:r w:rsidR="00E017A6" w:rsidRPr="00AD2B14">
        <w:rPr>
          <w:rFonts w:ascii="David" w:hAnsi="David" w:cs="David" w:hint="cs"/>
          <w:sz w:val="24"/>
          <w:szCs w:val="24"/>
          <w:u w:val="single"/>
          <w:rtl/>
        </w:rPr>
        <w:t>הצדדים</w:t>
      </w:r>
      <w:r w:rsidR="00E017A6" w:rsidRPr="00AD2B14">
        <w:rPr>
          <w:rFonts w:ascii="David" w:hAnsi="David" w:cs="David" w:hint="cs"/>
          <w:sz w:val="24"/>
          <w:szCs w:val="24"/>
          <w:rtl/>
        </w:rPr>
        <w:t xml:space="preserve">. </w:t>
      </w:r>
      <w:r w:rsidRPr="00AD2B14">
        <w:rPr>
          <w:rFonts w:ascii="David" w:hAnsi="David" w:cs="David" w:hint="cs"/>
          <w:sz w:val="24"/>
          <w:szCs w:val="24"/>
          <w:rtl/>
        </w:rPr>
        <w:t xml:space="preserve"> </w:t>
      </w:r>
      <w:r w:rsidR="00AD2B14">
        <w:rPr>
          <w:rFonts w:ascii="David" w:hAnsi="David" w:cs="David" w:hint="cs"/>
          <w:sz w:val="24"/>
          <w:szCs w:val="24"/>
          <w:rtl/>
        </w:rPr>
        <w:t xml:space="preserve">אולם </w:t>
      </w:r>
      <w:r w:rsidR="000632F6" w:rsidRPr="00AD2B14">
        <w:rPr>
          <w:rFonts w:ascii="David" w:hAnsi="David" w:cs="David" w:hint="cs"/>
          <w:sz w:val="24"/>
          <w:szCs w:val="24"/>
          <w:rtl/>
        </w:rPr>
        <w:t xml:space="preserve">כשהצדדים ידעו שיש סיכון שעלויות הפיקוח מבית המשפט תוטל עליהם, </w:t>
      </w:r>
      <w:r w:rsidR="000632F6" w:rsidRPr="00AD2B14">
        <w:rPr>
          <w:rFonts w:ascii="David" w:hAnsi="David" w:cs="David" w:hint="cs"/>
          <w:b/>
          <w:bCs/>
          <w:sz w:val="24"/>
          <w:szCs w:val="24"/>
          <w:rtl/>
        </w:rPr>
        <w:t>זה יגולם במחיר</w:t>
      </w:r>
      <w:r w:rsidR="000632F6" w:rsidRPr="00AD2B14">
        <w:rPr>
          <w:rFonts w:ascii="David" w:hAnsi="David" w:cs="David" w:hint="cs"/>
          <w:sz w:val="24"/>
          <w:szCs w:val="24"/>
          <w:rtl/>
        </w:rPr>
        <w:t xml:space="preserve"> החוזי וזה יפגע ביעילות החוזה מלכתחילה (יהיה יקר יותר ביחס </w:t>
      </w:r>
      <w:r w:rsidR="00AD2B14" w:rsidRPr="00AD2B14">
        <w:rPr>
          <w:rFonts w:ascii="David" w:hAnsi="David" w:cs="David" w:hint="cs"/>
          <w:sz w:val="24"/>
          <w:szCs w:val="24"/>
          <w:rtl/>
        </w:rPr>
        <w:t>לשוויו</w:t>
      </w:r>
      <w:r w:rsidR="000632F6" w:rsidRPr="00AD2B14">
        <w:rPr>
          <w:rFonts w:ascii="David" w:hAnsi="David" w:cs="David" w:hint="cs"/>
          <w:sz w:val="24"/>
          <w:szCs w:val="24"/>
          <w:rtl/>
        </w:rPr>
        <w:t>)</w:t>
      </w:r>
      <w:r w:rsidR="00636C90" w:rsidRPr="00AD2B14">
        <w:rPr>
          <w:rFonts w:ascii="David" w:hAnsi="David" w:cs="David" w:hint="cs"/>
          <w:sz w:val="24"/>
          <w:szCs w:val="24"/>
          <w:rtl/>
        </w:rPr>
        <w:t>.</w:t>
      </w:r>
      <w:r w:rsidR="00CA742B">
        <w:rPr>
          <w:rFonts w:ascii="David" w:hAnsi="David" w:cs="David" w:hint="cs"/>
          <w:sz w:val="24"/>
          <w:szCs w:val="24"/>
          <w:rtl/>
        </w:rPr>
        <w:t xml:space="preserve"> </w:t>
      </w:r>
      <w:proofErr w:type="spellStart"/>
      <w:r w:rsidR="000632F6" w:rsidRPr="00AD2B14">
        <w:rPr>
          <w:rFonts w:ascii="David" w:hAnsi="David" w:cs="David" w:hint="cs"/>
          <w:b/>
          <w:bCs/>
          <w:sz w:val="24"/>
          <w:szCs w:val="24"/>
          <w:rtl/>
        </w:rPr>
        <w:t>פיתרון</w:t>
      </w:r>
      <w:proofErr w:type="spellEnd"/>
      <w:r w:rsidR="00CA742B">
        <w:rPr>
          <w:rFonts w:ascii="David" w:hAnsi="David" w:cs="David" w:hint="cs"/>
          <w:b/>
          <w:bCs/>
          <w:sz w:val="24"/>
          <w:szCs w:val="24"/>
          <w:rtl/>
        </w:rPr>
        <w:t>:</w:t>
      </w:r>
      <w:r w:rsidR="000632F6" w:rsidRPr="00AD2B14">
        <w:rPr>
          <w:rFonts w:ascii="David" w:hAnsi="David" w:cs="David" w:hint="cs"/>
          <w:sz w:val="24"/>
          <w:szCs w:val="24"/>
          <w:rtl/>
        </w:rPr>
        <w:t xml:space="preserve"> </w:t>
      </w:r>
      <w:r w:rsidR="00CA742B">
        <w:rPr>
          <w:rFonts w:ascii="David" w:hAnsi="David" w:cs="David" w:hint="cs"/>
          <w:sz w:val="24"/>
          <w:szCs w:val="24"/>
          <w:rtl/>
        </w:rPr>
        <w:t>יאכפו</w:t>
      </w:r>
      <w:r w:rsidR="000632F6" w:rsidRPr="00AD2B14">
        <w:rPr>
          <w:rFonts w:ascii="David" w:hAnsi="David" w:cs="David" w:hint="cs"/>
          <w:sz w:val="24"/>
          <w:szCs w:val="24"/>
          <w:rtl/>
        </w:rPr>
        <w:t>, ישללו את הסעד ויסתפקו בפיצויים.</w:t>
      </w:r>
    </w:p>
    <w:p w14:paraId="069E026A" w14:textId="7BFAD042" w:rsidR="002F201F" w:rsidRPr="00AD2B14" w:rsidRDefault="005F540C" w:rsidP="00F25827">
      <w:pPr>
        <w:pStyle w:val="a3"/>
        <w:numPr>
          <w:ilvl w:val="0"/>
          <w:numId w:val="21"/>
        </w:numPr>
        <w:spacing w:line="360" w:lineRule="auto"/>
        <w:rPr>
          <w:rFonts w:ascii="David" w:hAnsi="David" w:cs="David"/>
          <w:sz w:val="24"/>
          <w:szCs w:val="24"/>
          <w:rtl/>
        </w:rPr>
      </w:pPr>
      <w:r w:rsidRPr="00AD2B14">
        <w:rPr>
          <w:rFonts w:ascii="David" w:hAnsi="David" w:cs="David" w:hint="cs"/>
          <w:b/>
          <w:bCs/>
          <w:sz w:val="24"/>
          <w:szCs w:val="24"/>
          <w:rtl/>
        </w:rPr>
        <w:t xml:space="preserve">בעיית </w:t>
      </w:r>
      <w:r w:rsidR="000632F6" w:rsidRPr="00AD2B14">
        <w:rPr>
          <w:rFonts w:ascii="David" w:hAnsi="David" w:cs="David"/>
          <w:b/>
          <w:bCs/>
          <w:sz w:val="24"/>
          <w:szCs w:val="24"/>
        </w:rPr>
        <w:t xml:space="preserve">) </w:t>
      </w:r>
      <w:r w:rsidRPr="00AD2B14">
        <w:rPr>
          <w:rFonts w:ascii="David" w:hAnsi="David" w:cs="David"/>
          <w:b/>
          <w:bCs/>
          <w:sz w:val="24"/>
          <w:szCs w:val="24"/>
        </w:rPr>
        <w:t>adverse selection</w:t>
      </w:r>
      <w:r w:rsidRPr="00AD2B14">
        <w:rPr>
          <w:rFonts w:ascii="David" w:hAnsi="David" w:cs="David"/>
          <w:sz w:val="24"/>
          <w:szCs w:val="24"/>
        </w:rPr>
        <w:t xml:space="preserve"> </w:t>
      </w:r>
      <w:r w:rsidR="000632F6" w:rsidRPr="00AD2B14">
        <w:rPr>
          <w:rFonts w:ascii="David" w:hAnsi="David" w:cs="David" w:hint="cs"/>
          <w:sz w:val="24"/>
          <w:szCs w:val="24"/>
          <w:rtl/>
        </w:rPr>
        <w:t>ביחס לגילום סכום הסיכון במחיר החוזי)</w:t>
      </w:r>
      <w:r w:rsidR="002F201F" w:rsidRPr="00AD2B14">
        <w:rPr>
          <w:rFonts w:ascii="David" w:hAnsi="David" w:cs="David" w:hint="cs"/>
          <w:sz w:val="24"/>
          <w:szCs w:val="24"/>
          <w:rtl/>
        </w:rPr>
        <w:t xml:space="preserve">: </w:t>
      </w:r>
      <w:r w:rsidRPr="00AD2B14">
        <w:rPr>
          <w:rFonts w:ascii="David" w:hAnsi="David" w:cs="David" w:hint="cs"/>
          <w:sz w:val="24"/>
          <w:szCs w:val="24"/>
          <w:rtl/>
        </w:rPr>
        <w:t>צד אחד מעוניין להתקשר עם צד שני בחוזה, אך אינו מכיר אותו אישית</w:t>
      </w:r>
      <w:r w:rsidR="000632F6" w:rsidRPr="00AD2B14">
        <w:rPr>
          <w:rFonts w:ascii="David" w:hAnsi="David" w:cs="David" w:hint="cs"/>
          <w:sz w:val="24"/>
          <w:szCs w:val="24"/>
          <w:rtl/>
        </w:rPr>
        <w:t xml:space="preserve">, </w:t>
      </w:r>
      <w:r w:rsidRPr="00AD2B14">
        <w:rPr>
          <w:rFonts w:ascii="David" w:hAnsi="David" w:cs="David" w:hint="cs"/>
          <w:sz w:val="24"/>
          <w:szCs w:val="24"/>
          <w:rtl/>
        </w:rPr>
        <w:t xml:space="preserve">לא יודע מה ערך העסקה </w:t>
      </w:r>
      <w:r w:rsidR="00636C90" w:rsidRPr="00AD2B14">
        <w:rPr>
          <w:rFonts w:ascii="David" w:hAnsi="David" w:cs="David" w:hint="cs"/>
          <w:sz w:val="24"/>
          <w:szCs w:val="24"/>
          <w:rtl/>
        </w:rPr>
        <w:t>בעיניי</w:t>
      </w:r>
      <w:r w:rsidR="000632F6" w:rsidRPr="00AD2B14">
        <w:rPr>
          <w:rFonts w:ascii="David" w:hAnsi="David" w:cs="David" w:hint="cs"/>
          <w:sz w:val="24"/>
          <w:szCs w:val="24"/>
          <w:rtl/>
        </w:rPr>
        <w:t xml:space="preserve"> הצד השני</w:t>
      </w:r>
      <w:r w:rsidR="00636C90" w:rsidRPr="00AD2B14">
        <w:rPr>
          <w:rFonts w:ascii="David" w:hAnsi="David" w:cs="David" w:hint="cs"/>
          <w:sz w:val="24"/>
          <w:szCs w:val="24"/>
          <w:rtl/>
        </w:rPr>
        <w:t xml:space="preserve"> (מה הסיכוי שיפר)</w:t>
      </w:r>
      <w:r w:rsidRPr="00AD2B14">
        <w:rPr>
          <w:rFonts w:ascii="David" w:hAnsi="David" w:cs="David" w:hint="cs"/>
          <w:sz w:val="24"/>
          <w:szCs w:val="24"/>
          <w:rtl/>
        </w:rPr>
        <w:t>.</w:t>
      </w:r>
      <w:r w:rsidR="0086099B" w:rsidRPr="00AD2B14">
        <w:rPr>
          <w:rFonts w:ascii="David" w:hAnsi="David" w:cs="David"/>
          <w:sz w:val="24"/>
          <w:szCs w:val="24"/>
          <w:rtl/>
        </w:rPr>
        <w:br/>
      </w:r>
      <w:r w:rsidRPr="00AD2B14">
        <w:rPr>
          <w:rFonts w:ascii="David" w:hAnsi="David" w:cs="David" w:hint="cs"/>
          <w:sz w:val="24"/>
          <w:szCs w:val="24"/>
          <w:rtl/>
        </w:rPr>
        <w:t>לדוג' לימונים (רכב משומש גרוע): מה יקרה אם לא יתא</w:t>
      </w:r>
      <w:r w:rsidR="00636C90" w:rsidRPr="00AD2B14">
        <w:rPr>
          <w:rFonts w:ascii="David" w:hAnsi="David" w:cs="David" w:hint="cs"/>
          <w:sz w:val="24"/>
          <w:szCs w:val="24"/>
          <w:rtl/>
        </w:rPr>
        <w:t>פ</w:t>
      </w:r>
      <w:r w:rsidRPr="00AD2B14">
        <w:rPr>
          <w:rFonts w:ascii="David" w:hAnsi="David" w:cs="David" w:hint="cs"/>
          <w:sz w:val="24"/>
          <w:szCs w:val="24"/>
          <w:rtl/>
        </w:rPr>
        <w:t>שר לעשות בדיקה לרכב?</w:t>
      </w:r>
      <w:r w:rsidR="00312826" w:rsidRPr="00AD2B14">
        <w:rPr>
          <w:rFonts w:ascii="David" w:hAnsi="David" w:cs="David"/>
          <w:sz w:val="24"/>
          <w:szCs w:val="24"/>
          <w:rtl/>
        </w:rPr>
        <w:br/>
      </w:r>
      <w:r w:rsidR="000632F6" w:rsidRPr="00AD2B14">
        <w:rPr>
          <w:rFonts w:ascii="David" w:hAnsi="David" w:cs="David" w:hint="cs"/>
          <w:sz w:val="24"/>
          <w:szCs w:val="24"/>
          <w:rtl/>
        </w:rPr>
        <w:t xml:space="preserve">בהקשר אלינו- </w:t>
      </w:r>
      <w:r w:rsidR="00F57183" w:rsidRPr="00AD2B14">
        <w:rPr>
          <w:rFonts w:ascii="David" w:hAnsi="David" w:cs="David" w:hint="cs"/>
          <w:sz w:val="24"/>
          <w:szCs w:val="24"/>
          <w:rtl/>
        </w:rPr>
        <w:t>אם נאמר לקבלן שבמידה של הפרה</w:t>
      </w:r>
      <w:r w:rsidR="00F57183" w:rsidRPr="00CA742B">
        <w:rPr>
          <w:rFonts w:ascii="David" w:hAnsi="David" w:cs="David" w:hint="cs"/>
          <w:b/>
          <w:bCs/>
          <w:sz w:val="24"/>
          <w:szCs w:val="24"/>
          <w:rtl/>
        </w:rPr>
        <w:t xml:space="preserve"> הוא </w:t>
      </w:r>
      <w:r w:rsidR="00F57183" w:rsidRPr="00AD2B14">
        <w:rPr>
          <w:rFonts w:ascii="David" w:hAnsi="David" w:cs="David" w:hint="cs"/>
          <w:sz w:val="24"/>
          <w:szCs w:val="24"/>
          <w:rtl/>
        </w:rPr>
        <w:t xml:space="preserve">יצטרך לשאת בהוצאות, לקבלן יש מידע פרטי, הוא יודע מה הסיכוי שהוא יפר את החוזה. הקונה יודע שהממוצע בשוק של הסיכון להפרה הוא לדוג' 30 ₪ ולכן ידרוש להוריד לו את הסכום הזה במחיר החוזי. קבלן שהסיכוי שיפר הוא רק 10 </w:t>
      </w:r>
      <w:r w:rsidR="00636C90" w:rsidRPr="00AD2B14">
        <w:rPr>
          <w:rFonts w:ascii="David" w:hAnsi="David" w:cs="David" w:hint="cs"/>
          <w:sz w:val="24"/>
          <w:szCs w:val="24"/>
          <w:rtl/>
        </w:rPr>
        <w:t xml:space="preserve">₪ (מתחת לממוצע) </w:t>
      </w:r>
      <w:r w:rsidR="00F57183" w:rsidRPr="00AD2B14">
        <w:rPr>
          <w:rFonts w:ascii="David" w:hAnsi="David" w:cs="David" w:hint="cs"/>
          <w:sz w:val="24"/>
          <w:szCs w:val="24"/>
          <w:rtl/>
        </w:rPr>
        <w:t>לא ירצה לכרות עמו חוזה ויצא מהעסקה,</w:t>
      </w:r>
      <w:r w:rsidR="00063479" w:rsidRPr="00AD2B14">
        <w:rPr>
          <w:rFonts w:ascii="David" w:hAnsi="David" w:cs="David" w:hint="cs"/>
          <w:sz w:val="24"/>
          <w:szCs w:val="24"/>
          <w:rtl/>
        </w:rPr>
        <w:t xml:space="preserve"> בעקבות כך העלות הממוצעת תעלה</w:t>
      </w:r>
      <w:r w:rsidR="00F57183" w:rsidRPr="00AD2B14">
        <w:rPr>
          <w:rFonts w:ascii="David" w:hAnsi="David" w:cs="David" w:hint="cs"/>
          <w:sz w:val="24"/>
          <w:szCs w:val="24"/>
          <w:rtl/>
        </w:rPr>
        <w:t xml:space="preserve"> </w:t>
      </w:r>
      <w:r w:rsidR="00063479" w:rsidRPr="00AD2B14">
        <w:rPr>
          <w:rFonts w:ascii="David" w:hAnsi="David" w:cs="David" w:hint="cs"/>
          <w:sz w:val="24"/>
          <w:szCs w:val="24"/>
          <w:rtl/>
        </w:rPr>
        <w:t>ו</w:t>
      </w:r>
      <w:r w:rsidR="00F57183" w:rsidRPr="00AD2B14">
        <w:rPr>
          <w:rFonts w:ascii="David" w:hAnsi="David" w:cs="David" w:hint="cs"/>
          <w:sz w:val="24"/>
          <w:szCs w:val="24"/>
          <w:rtl/>
        </w:rPr>
        <w:t>בסופו של דבר נישאר רק עם הקבלנים שהסיכוי שהם יפרו הוא הגדול ביותר וזה רע מכיוון שייווצ</w:t>
      </w:r>
      <w:r w:rsidR="00F57183" w:rsidRPr="00AD2B14">
        <w:rPr>
          <w:rFonts w:ascii="David" w:hAnsi="David" w:cs="David" w:hint="eastAsia"/>
          <w:sz w:val="24"/>
          <w:szCs w:val="24"/>
          <w:rtl/>
        </w:rPr>
        <w:t>ר</w:t>
      </w:r>
      <w:r w:rsidR="00F57183" w:rsidRPr="00AD2B14">
        <w:rPr>
          <w:rFonts w:ascii="David" w:hAnsi="David" w:cs="David" w:hint="cs"/>
          <w:sz w:val="24"/>
          <w:szCs w:val="24"/>
          <w:rtl/>
        </w:rPr>
        <w:t xml:space="preserve"> שוק "דפוק"</w:t>
      </w:r>
      <w:r w:rsidR="002339BB" w:rsidRPr="00AD2B14">
        <w:rPr>
          <w:rFonts w:ascii="David" w:hAnsi="David" w:cs="David" w:hint="cs"/>
          <w:sz w:val="24"/>
          <w:szCs w:val="24"/>
          <w:rtl/>
        </w:rPr>
        <w:t xml:space="preserve"> (העסקאות שיש להם את הסיכוי הכי גבוה להתממש לא יקרו)</w:t>
      </w:r>
      <w:r w:rsidR="00F57183" w:rsidRPr="00AD2B14">
        <w:rPr>
          <w:rFonts w:ascii="David" w:hAnsi="David" w:cs="David" w:hint="cs"/>
          <w:sz w:val="24"/>
          <w:szCs w:val="24"/>
          <w:rtl/>
        </w:rPr>
        <w:t xml:space="preserve"> כי יש מידע א-סימטרי.</w:t>
      </w:r>
      <w:r w:rsidR="00F57183" w:rsidRPr="00AD2B14">
        <w:rPr>
          <w:rFonts w:ascii="David" w:hAnsi="David" w:cs="David"/>
          <w:sz w:val="24"/>
          <w:szCs w:val="24"/>
          <w:rtl/>
        </w:rPr>
        <w:br/>
      </w:r>
      <w:r w:rsidR="00F57183" w:rsidRPr="00AD2B14">
        <w:rPr>
          <w:rFonts w:ascii="David" w:hAnsi="David" w:cs="David" w:hint="cs"/>
          <w:sz w:val="24"/>
          <w:szCs w:val="24"/>
          <w:rtl/>
        </w:rPr>
        <w:t>ולכן</w:t>
      </w:r>
      <w:r w:rsidR="00636C90" w:rsidRPr="00AD2B14">
        <w:rPr>
          <w:rFonts w:ascii="David" w:hAnsi="David" w:cs="David" w:hint="cs"/>
          <w:sz w:val="24"/>
          <w:szCs w:val="24"/>
          <w:rtl/>
        </w:rPr>
        <w:t xml:space="preserve"> הפתרון הוא ליצור מנגנונים שימנעו את בעיית ה-</w:t>
      </w:r>
      <w:r w:rsidR="00F57183" w:rsidRPr="00AD2B14">
        <w:rPr>
          <w:rFonts w:ascii="David" w:hAnsi="David" w:cs="David" w:hint="cs"/>
          <w:sz w:val="24"/>
          <w:szCs w:val="24"/>
          <w:rtl/>
        </w:rPr>
        <w:t xml:space="preserve"> </w:t>
      </w:r>
      <w:r w:rsidR="00636C90" w:rsidRPr="00AD2B14">
        <w:rPr>
          <w:rFonts w:ascii="David" w:hAnsi="David" w:cs="David"/>
          <w:b/>
          <w:bCs/>
          <w:sz w:val="24"/>
          <w:szCs w:val="24"/>
        </w:rPr>
        <w:t>adverse selection</w:t>
      </w:r>
      <w:r w:rsidR="00636C90" w:rsidRPr="00AD2B14">
        <w:rPr>
          <w:rFonts w:ascii="David" w:hAnsi="David" w:cs="David" w:hint="cs"/>
          <w:sz w:val="24"/>
          <w:szCs w:val="24"/>
          <w:rtl/>
        </w:rPr>
        <w:t xml:space="preserve"> לדוג' </w:t>
      </w:r>
      <w:r w:rsidR="00F57183" w:rsidRPr="00AD2B14">
        <w:rPr>
          <w:rFonts w:ascii="David" w:hAnsi="David" w:cs="David" w:hint="cs"/>
          <w:sz w:val="24"/>
          <w:szCs w:val="24"/>
          <w:rtl/>
        </w:rPr>
        <w:t>שהאכיפה כל כך יקרה עדיף לפסוק פיצויים</w:t>
      </w:r>
      <w:r w:rsidR="00636C90" w:rsidRPr="00AD2B14">
        <w:rPr>
          <w:rFonts w:ascii="David" w:hAnsi="David" w:cs="David" w:hint="cs"/>
          <w:sz w:val="24"/>
          <w:szCs w:val="24"/>
          <w:rtl/>
        </w:rPr>
        <w:t>.</w:t>
      </w:r>
    </w:p>
    <w:p w14:paraId="4995B047" w14:textId="271BBC93" w:rsidR="002339BB" w:rsidRDefault="002F201F" w:rsidP="00F25827">
      <w:pPr>
        <w:pStyle w:val="a3"/>
        <w:numPr>
          <w:ilvl w:val="0"/>
          <w:numId w:val="23"/>
        </w:numPr>
        <w:spacing w:line="360" w:lineRule="auto"/>
        <w:rPr>
          <w:rFonts w:ascii="David" w:hAnsi="David" w:cs="David"/>
          <w:sz w:val="24"/>
          <w:szCs w:val="24"/>
        </w:rPr>
      </w:pPr>
      <w:r w:rsidRPr="00F57183">
        <w:rPr>
          <w:rFonts w:ascii="David" w:hAnsi="David" w:cs="David" w:hint="cs"/>
          <w:sz w:val="24"/>
          <w:szCs w:val="24"/>
          <w:u w:val="single"/>
          <w:rtl/>
        </w:rPr>
        <w:t>אכיפת החוזה בלתי צודקת בנסיבות העני</w:t>
      </w:r>
      <w:r w:rsidR="00F57183" w:rsidRPr="00F57183">
        <w:rPr>
          <w:rFonts w:ascii="David" w:hAnsi="David" w:cs="David" w:hint="cs"/>
          <w:sz w:val="24"/>
          <w:szCs w:val="24"/>
          <w:u w:val="single"/>
          <w:rtl/>
        </w:rPr>
        <w:t>י</w:t>
      </w:r>
      <w:r w:rsidRPr="00F57183">
        <w:rPr>
          <w:rFonts w:ascii="David" w:hAnsi="David" w:cs="David" w:hint="cs"/>
          <w:sz w:val="24"/>
          <w:szCs w:val="24"/>
          <w:u w:val="single"/>
          <w:rtl/>
        </w:rPr>
        <w:t>ן</w:t>
      </w:r>
      <w:r w:rsidR="00CA742B">
        <w:rPr>
          <w:rFonts w:ascii="David" w:hAnsi="David" w:cs="David" w:hint="cs"/>
          <w:sz w:val="24"/>
          <w:szCs w:val="24"/>
          <w:u w:val="single"/>
          <w:rtl/>
        </w:rPr>
        <w:t>:</w:t>
      </w:r>
    </w:p>
    <w:p w14:paraId="353003FF" w14:textId="609890B0" w:rsidR="002339BB" w:rsidRDefault="00F7778C" w:rsidP="00F25827">
      <w:pPr>
        <w:pStyle w:val="a3"/>
        <w:numPr>
          <w:ilvl w:val="0"/>
          <w:numId w:val="15"/>
        </w:numPr>
        <w:spacing w:line="360" w:lineRule="auto"/>
        <w:rPr>
          <w:rFonts w:ascii="David" w:hAnsi="David" w:cs="David"/>
          <w:sz w:val="24"/>
          <w:szCs w:val="24"/>
        </w:rPr>
      </w:pPr>
      <w:r>
        <w:rPr>
          <w:rFonts w:ascii="David" w:hAnsi="David" w:cs="David" w:hint="cs"/>
          <w:b/>
          <w:bCs/>
          <w:sz w:val="24"/>
          <w:szCs w:val="24"/>
          <w:rtl/>
        </w:rPr>
        <w:t xml:space="preserve"> </w:t>
      </w:r>
      <w:r w:rsidRPr="002339BB">
        <w:rPr>
          <w:rFonts w:ascii="David" w:hAnsi="David" w:cs="David" w:hint="cs"/>
          <w:b/>
          <w:bCs/>
          <w:sz w:val="24"/>
          <w:szCs w:val="24"/>
          <w:rtl/>
        </w:rPr>
        <w:t>האכיפה מכבידה מאוד על המפר ופיצויים מהווים ת</w:t>
      </w:r>
      <w:r w:rsidR="002339BB" w:rsidRPr="002339BB">
        <w:rPr>
          <w:rFonts w:ascii="David" w:hAnsi="David" w:cs="David" w:hint="cs"/>
          <w:b/>
          <w:bCs/>
          <w:sz w:val="24"/>
          <w:szCs w:val="24"/>
          <w:rtl/>
        </w:rPr>
        <w:t>ר</w:t>
      </w:r>
      <w:r w:rsidRPr="002339BB">
        <w:rPr>
          <w:rFonts w:ascii="David" w:hAnsi="David" w:cs="David" w:hint="cs"/>
          <w:b/>
          <w:bCs/>
          <w:sz w:val="24"/>
          <w:szCs w:val="24"/>
          <w:rtl/>
        </w:rPr>
        <w:t>ופה סבירה</w:t>
      </w:r>
      <w:r w:rsidR="002339BB">
        <w:rPr>
          <w:rFonts w:ascii="David" w:hAnsi="David" w:cs="David" w:hint="cs"/>
          <w:b/>
          <w:bCs/>
          <w:sz w:val="24"/>
          <w:szCs w:val="24"/>
          <w:rtl/>
        </w:rPr>
        <w:t>:</w:t>
      </w:r>
      <w:r>
        <w:rPr>
          <w:rFonts w:ascii="David" w:hAnsi="David" w:cs="David"/>
          <w:b/>
          <w:bCs/>
          <w:sz w:val="24"/>
          <w:szCs w:val="24"/>
          <w:rtl/>
        </w:rPr>
        <w:br/>
      </w:r>
      <w:r w:rsidR="002339BB" w:rsidRPr="002339BB">
        <w:rPr>
          <w:rFonts w:ascii="David" w:hAnsi="David" w:cs="David" w:hint="cs"/>
          <w:sz w:val="24"/>
          <w:szCs w:val="24"/>
          <w:u w:val="single"/>
          <w:rtl/>
        </w:rPr>
        <w:t xml:space="preserve">פס"ד </w:t>
      </w:r>
      <w:r w:rsidR="002F201F" w:rsidRPr="002339BB">
        <w:rPr>
          <w:rFonts w:ascii="David" w:hAnsi="David" w:cs="David" w:hint="cs"/>
          <w:sz w:val="24"/>
          <w:szCs w:val="24"/>
          <w:u w:val="single"/>
          <w:rtl/>
        </w:rPr>
        <w:t>דוד נ' יאסין</w:t>
      </w:r>
      <w:r w:rsidR="002F201F">
        <w:rPr>
          <w:rFonts w:ascii="David" w:hAnsi="David" w:cs="David" w:hint="cs"/>
          <w:sz w:val="24"/>
          <w:szCs w:val="24"/>
          <w:rtl/>
        </w:rPr>
        <w:t>-</w:t>
      </w:r>
      <w:r w:rsidR="002339BB">
        <w:rPr>
          <w:rFonts w:ascii="David" w:hAnsi="David" w:cs="David" w:hint="cs"/>
          <w:sz w:val="24"/>
          <w:szCs w:val="24"/>
          <w:rtl/>
        </w:rPr>
        <w:t xml:space="preserve"> בעל משתלה קנה אדמה לשתילת פרחי ציפורן, האדמה שסופקה לא היה מהסוג שנדרש בממכר (סוג של תוסף לאדמה הקיימת), לאחר שהיא פוזרה נגרם נזק לפרחי הציפורן (נזק רב)</w:t>
      </w:r>
      <w:r w:rsidR="00CA742B">
        <w:rPr>
          <w:rFonts w:ascii="David" w:hAnsi="David" w:cs="David" w:hint="cs"/>
          <w:sz w:val="24"/>
          <w:szCs w:val="24"/>
          <w:rtl/>
        </w:rPr>
        <w:t xml:space="preserve">. </w:t>
      </w:r>
      <w:r w:rsidR="002339BB">
        <w:rPr>
          <w:rFonts w:ascii="David" w:hAnsi="David" w:cs="David" w:hint="cs"/>
          <w:sz w:val="24"/>
          <w:szCs w:val="24"/>
          <w:rtl/>
        </w:rPr>
        <w:t>לא ניתן לבקש אכיפה- הרי לא אפשרי להפריד את האדמה הפגומה מהאדמה הרגילה ולכן יצטרך להחלי</w:t>
      </w:r>
      <w:r w:rsidR="00CA742B">
        <w:rPr>
          <w:rFonts w:ascii="David" w:hAnsi="David" w:cs="David" w:hint="cs"/>
          <w:sz w:val="24"/>
          <w:szCs w:val="24"/>
          <w:rtl/>
        </w:rPr>
        <w:t>ף</w:t>
      </w:r>
      <w:r w:rsidR="002339BB">
        <w:rPr>
          <w:rFonts w:ascii="David" w:hAnsi="David" w:cs="David" w:hint="cs"/>
          <w:sz w:val="24"/>
          <w:szCs w:val="24"/>
          <w:rtl/>
        </w:rPr>
        <w:t xml:space="preserve"> את כל האדמה. במצב זה, עלות קיום החוזה יקרה באופן קיצוני ולכן פיצוי יפצה באופן מלא על הנזקים שנגרמו לו.</w:t>
      </w:r>
    </w:p>
    <w:p w14:paraId="56F3E4BD" w14:textId="77777777" w:rsidR="00CA742B" w:rsidRDefault="00F7778C" w:rsidP="00F25827">
      <w:pPr>
        <w:pStyle w:val="a3"/>
        <w:numPr>
          <w:ilvl w:val="0"/>
          <w:numId w:val="15"/>
        </w:numPr>
        <w:spacing w:line="360" w:lineRule="auto"/>
        <w:rPr>
          <w:rFonts w:ascii="David" w:hAnsi="David" w:cs="David"/>
          <w:sz w:val="24"/>
          <w:szCs w:val="24"/>
        </w:rPr>
      </w:pPr>
      <w:r w:rsidRPr="002339BB">
        <w:rPr>
          <w:rFonts w:ascii="David" w:hAnsi="David" w:cs="David" w:hint="cs"/>
          <w:b/>
          <w:bCs/>
          <w:sz w:val="24"/>
          <w:szCs w:val="24"/>
          <w:rtl/>
        </w:rPr>
        <w:t xml:space="preserve">האכיפה תביא למצוקה קשה וחמורה </w:t>
      </w:r>
      <w:r w:rsidR="002339BB">
        <w:rPr>
          <w:rFonts w:ascii="David" w:hAnsi="David" w:cs="David" w:hint="cs"/>
          <w:b/>
          <w:bCs/>
          <w:sz w:val="24"/>
          <w:szCs w:val="24"/>
          <w:rtl/>
        </w:rPr>
        <w:t>של</w:t>
      </w:r>
      <w:r w:rsidRPr="002339BB">
        <w:rPr>
          <w:rFonts w:ascii="David" w:hAnsi="David" w:cs="David" w:hint="cs"/>
          <w:b/>
          <w:bCs/>
          <w:sz w:val="24"/>
          <w:szCs w:val="24"/>
          <w:rtl/>
        </w:rPr>
        <w:t xml:space="preserve"> המפר (מצוקה נפשית</w:t>
      </w:r>
      <w:r>
        <w:rPr>
          <w:rFonts w:ascii="David" w:hAnsi="David" w:cs="David" w:hint="cs"/>
          <w:sz w:val="24"/>
          <w:szCs w:val="24"/>
          <w:rtl/>
        </w:rPr>
        <w:t>)</w:t>
      </w:r>
      <w:r w:rsidR="002339BB">
        <w:rPr>
          <w:rFonts w:ascii="David" w:hAnsi="David" w:cs="David" w:hint="cs"/>
          <w:sz w:val="24"/>
          <w:szCs w:val="24"/>
          <w:rtl/>
        </w:rPr>
        <w:t>-</w:t>
      </w:r>
      <w:r>
        <w:rPr>
          <w:rFonts w:ascii="David" w:hAnsi="David" w:cs="David" w:hint="cs"/>
          <w:sz w:val="24"/>
          <w:szCs w:val="24"/>
          <w:rtl/>
        </w:rPr>
        <w:t xml:space="preserve">מותנה בכך שהנסיבות </w:t>
      </w:r>
      <w:r w:rsidRPr="00782788">
        <w:rPr>
          <w:rFonts w:ascii="David" w:hAnsi="David" w:cs="David" w:hint="cs"/>
          <w:sz w:val="24"/>
          <w:szCs w:val="24"/>
          <w:u w:val="single"/>
          <w:rtl/>
        </w:rPr>
        <w:t xml:space="preserve">לא היו </w:t>
      </w:r>
      <w:r w:rsidR="00782788" w:rsidRPr="00782788">
        <w:rPr>
          <w:rFonts w:ascii="David" w:hAnsi="David" w:cs="David" w:hint="cs"/>
          <w:sz w:val="24"/>
          <w:szCs w:val="24"/>
          <w:u w:val="single"/>
          <w:rtl/>
        </w:rPr>
        <w:t>ידו</w:t>
      </w:r>
      <w:r w:rsidRPr="00782788">
        <w:rPr>
          <w:rFonts w:ascii="David" w:hAnsi="David" w:cs="David" w:hint="cs"/>
          <w:sz w:val="24"/>
          <w:szCs w:val="24"/>
          <w:u w:val="single"/>
          <w:rtl/>
        </w:rPr>
        <w:t>עות</w:t>
      </w:r>
      <w:r>
        <w:rPr>
          <w:rFonts w:ascii="David" w:hAnsi="David" w:cs="David" w:hint="cs"/>
          <w:sz w:val="24"/>
          <w:szCs w:val="24"/>
          <w:rtl/>
        </w:rPr>
        <w:t xml:space="preserve"> במועד הכריתה. </w:t>
      </w:r>
    </w:p>
    <w:p w14:paraId="1FAFC0BA" w14:textId="7EC8B154" w:rsidR="00782788" w:rsidRPr="00CA742B" w:rsidRDefault="00782788" w:rsidP="00F25827">
      <w:pPr>
        <w:pStyle w:val="a3"/>
        <w:numPr>
          <w:ilvl w:val="0"/>
          <w:numId w:val="21"/>
        </w:numPr>
        <w:spacing w:line="360" w:lineRule="auto"/>
        <w:rPr>
          <w:rFonts w:ascii="David" w:hAnsi="David" w:cs="David"/>
          <w:sz w:val="24"/>
          <w:szCs w:val="24"/>
          <w:rtl/>
        </w:rPr>
      </w:pPr>
      <w:r w:rsidRPr="00CA742B">
        <w:rPr>
          <w:rFonts w:ascii="David" w:hAnsi="David" w:cs="David" w:hint="cs"/>
          <w:sz w:val="24"/>
          <w:szCs w:val="24"/>
          <w:u w:val="single"/>
          <w:rtl/>
        </w:rPr>
        <w:t xml:space="preserve">פס"ד </w:t>
      </w:r>
      <w:proofErr w:type="spellStart"/>
      <w:r w:rsidRPr="00CA742B">
        <w:rPr>
          <w:rFonts w:ascii="David" w:hAnsi="David" w:cs="David" w:hint="cs"/>
          <w:sz w:val="24"/>
          <w:szCs w:val="24"/>
          <w:u w:val="single"/>
          <w:rtl/>
        </w:rPr>
        <w:t>אזימוב</w:t>
      </w:r>
      <w:proofErr w:type="spellEnd"/>
      <w:r w:rsidRPr="00CA742B">
        <w:rPr>
          <w:rFonts w:ascii="David" w:hAnsi="David" w:cs="David" w:hint="cs"/>
          <w:sz w:val="24"/>
          <w:szCs w:val="24"/>
          <w:u w:val="single"/>
          <w:rtl/>
        </w:rPr>
        <w:t xml:space="preserve"> נ' בנימיני-</w:t>
      </w:r>
      <w:r w:rsidRPr="00CA742B">
        <w:rPr>
          <w:rFonts w:ascii="David" w:hAnsi="David" w:cs="David" w:hint="cs"/>
          <w:b/>
          <w:bCs/>
          <w:sz w:val="24"/>
          <w:szCs w:val="24"/>
          <w:rtl/>
        </w:rPr>
        <w:t xml:space="preserve"> </w:t>
      </w:r>
      <w:r w:rsidRPr="00CA742B">
        <w:rPr>
          <w:rFonts w:ascii="David" w:hAnsi="David" w:cs="David" w:hint="cs"/>
          <w:sz w:val="24"/>
          <w:szCs w:val="24"/>
          <w:rtl/>
        </w:rPr>
        <w:t>מוכרי דירה שלאחר שהתחייבו למכור את הנכס, חזרו בהם בטענה שזה עלול לגרום למוכרים מצוקה נפשית מאוד גדולה מכיוון שזו המזכרת היחידה שנשארה להם מבנם שנפטר.</w:t>
      </w:r>
      <w:r w:rsidRPr="00CA742B">
        <w:rPr>
          <w:rFonts w:ascii="David" w:hAnsi="David" w:cs="David"/>
          <w:sz w:val="24"/>
          <w:szCs w:val="24"/>
          <w:rtl/>
        </w:rPr>
        <w:br/>
      </w:r>
      <w:r w:rsidRPr="00CA742B">
        <w:rPr>
          <w:rFonts w:ascii="David" w:hAnsi="David" w:cs="David" w:hint="cs"/>
          <w:sz w:val="24"/>
          <w:szCs w:val="24"/>
          <w:rtl/>
        </w:rPr>
        <w:t>כאן לא מתקיים החריג (מות הבן היה ידוע במועד הכריתה) ולכן ניתן צו אכיפה.</w:t>
      </w:r>
    </w:p>
    <w:p w14:paraId="49631DEB" w14:textId="55920451" w:rsidR="003D40EC" w:rsidRDefault="00F7778C" w:rsidP="00F25827">
      <w:pPr>
        <w:pStyle w:val="a3"/>
        <w:numPr>
          <w:ilvl w:val="0"/>
          <w:numId w:val="15"/>
        </w:numPr>
        <w:spacing w:line="360" w:lineRule="auto"/>
        <w:rPr>
          <w:rFonts w:ascii="David" w:hAnsi="David" w:cs="David"/>
          <w:sz w:val="24"/>
          <w:szCs w:val="24"/>
        </w:rPr>
      </w:pPr>
      <w:r w:rsidRPr="00782788">
        <w:rPr>
          <w:rFonts w:ascii="David" w:hAnsi="David" w:cs="David" w:hint="cs"/>
          <w:b/>
          <w:bCs/>
          <w:sz w:val="24"/>
          <w:szCs w:val="24"/>
          <w:rtl/>
        </w:rPr>
        <w:lastRenderedPageBreak/>
        <w:t>התנהגות הנפגע לא מצדיקה אכיפה.</w:t>
      </w:r>
      <w:r w:rsidR="00782788">
        <w:rPr>
          <w:rFonts w:ascii="David" w:hAnsi="David" w:cs="David"/>
          <w:sz w:val="24"/>
          <w:szCs w:val="24"/>
          <w:rtl/>
        </w:rPr>
        <w:br/>
      </w:r>
      <w:r w:rsidR="00782788">
        <w:rPr>
          <w:rFonts w:ascii="David" w:hAnsi="David" w:cs="David" w:hint="cs"/>
          <w:sz w:val="24"/>
          <w:szCs w:val="24"/>
          <w:rtl/>
        </w:rPr>
        <w:t>צד שהפר חוזה וההפרה לא הצדיקה את הודעת הביטול, הודעת הביטול של הצד השני היא הפ</w:t>
      </w:r>
      <w:r w:rsidR="00CA742B">
        <w:rPr>
          <w:rFonts w:ascii="David" w:hAnsi="David" w:cs="David" w:hint="cs"/>
          <w:sz w:val="24"/>
          <w:szCs w:val="24"/>
          <w:rtl/>
        </w:rPr>
        <w:t>רת</w:t>
      </w:r>
      <w:r w:rsidR="00782788">
        <w:rPr>
          <w:rFonts w:ascii="David" w:hAnsi="David" w:cs="David" w:hint="cs"/>
          <w:sz w:val="24"/>
          <w:szCs w:val="24"/>
          <w:rtl/>
        </w:rPr>
        <w:t xml:space="preserve"> החוזה</w:t>
      </w:r>
      <w:r w:rsidR="00CA742B">
        <w:rPr>
          <w:rFonts w:ascii="David" w:hAnsi="David" w:cs="David" w:hint="cs"/>
          <w:sz w:val="24"/>
          <w:szCs w:val="24"/>
          <w:rtl/>
        </w:rPr>
        <w:t>.</w:t>
      </w:r>
      <w:r w:rsidR="00782788">
        <w:rPr>
          <w:rFonts w:ascii="David" w:hAnsi="David" w:cs="David" w:hint="cs"/>
          <w:sz w:val="24"/>
          <w:szCs w:val="24"/>
          <w:rtl/>
        </w:rPr>
        <w:t xml:space="preserve"> לדוג' במקרה שבו הייתה הפרה לא יסודית וניתנה הודעות ביטול שלא כדין, </w:t>
      </w:r>
      <w:r w:rsidR="00782788" w:rsidRPr="00782788">
        <w:rPr>
          <w:rFonts w:ascii="David" w:hAnsi="David" w:cs="David" w:hint="cs"/>
          <w:sz w:val="24"/>
          <w:szCs w:val="24"/>
          <w:u w:val="single"/>
          <w:rtl/>
        </w:rPr>
        <w:t>הודעת הביטול היא הפרה.</w:t>
      </w:r>
      <w:r w:rsidR="00782788">
        <w:rPr>
          <w:rFonts w:ascii="David" w:hAnsi="David" w:cs="David" w:hint="cs"/>
          <w:sz w:val="24"/>
          <w:szCs w:val="24"/>
          <w:rtl/>
        </w:rPr>
        <w:t xml:space="preserve"> </w:t>
      </w:r>
      <w:r w:rsidR="00CA742B">
        <w:rPr>
          <w:rFonts w:ascii="David" w:hAnsi="David" w:cs="David" w:hint="cs"/>
          <w:sz w:val="24"/>
          <w:szCs w:val="24"/>
          <w:rtl/>
        </w:rPr>
        <w:t xml:space="preserve"> </w:t>
      </w:r>
      <w:r w:rsidR="00782788">
        <w:rPr>
          <w:rFonts w:ascii="David" w:hAnsi="David" w:cs="David" w:hint="cs"/>
          <w:sz w:val="24"/>
          <w:szCs w:val="24"/>
          <w:rtl/>
        </w:rPr>
        <w:t>בנסיבות האלה לא יינתן צו אכיפה, כי זה לא צודק בנסיבות העניין.</w:t>
      </w:r>
    </w:p>
    <w:p w14:paraId="582E5696" w14:textId="77777777" w:rsidR="003D40EC" w:rsidRPr="003D40EC" w:rsidRDefault="00F7778C" w:rsidP="00F25827">
      <w:pPr>
        <w:pStyle w:val="a3"/>
        <w:numPr>
          <w:ilvl w:val="0"/>
          <w:numId w:val="15"/>
        </w:numPr>
        <w:spacing w:line="360" w:lineRule="auto"/>
        <w:rPr>
          <w:rFonts w:ascii="David" w:hAnsi="David" w:cs="David"/>
          <w:b/>
          <w:bCs/>
          <w:sz w:val="24"/>
          <w:szCs w:val="24"/>
        </w:rPr>
      </w:pPr>
      <w:r w:rsidRPr="003D40EC">
        <w:rPr>
          <w:rFonts w:ascii="David" w:hAnsi="David" w:cs="David" w:hint="cs"/>
          <w:b/>
          <w:bCs/>
          <w:sz w:val="24"/>
          <w:szCs w:val="24"/>
          <w:rtl/>
        </w:rPr>
        <w:t>האכיפה משפיעה על צדדים שלישיים.</w:t>
      </w:r>
      <w:r w:rsidR="003D40EC" w:rsidRPr="003D40EC">
        <w:rPr>
          <w:rFonts w:ascii="David" w:hAnsi="David" w:cs="David" w:hint="cs"/>
          <w:sz w:val="24"/>
          <w:szCs w:val="24"/>
          <w:rtl/>
        </w:rPr>
        <w:t xml:space="preserve"> לדוג' בעסקאות נוגדות, מכרתי לאדם א', ולאחר מכן מכרתי את אותו נכס לאדם ב', במידה ואדם ב' ידרוש אכיפה, בית המשפט יכול לשלול את סעד זה כי זה בלתי צודק לאדם א'.</w:t>
      </w:r>
    </w:p>
    <w:p w14:paraId="212C90AB" w14:textId="0C135521" w:rsidR="000767D1" w:rsidRPr="003D40EC" w:rsidRDefault="003D40EC" w:rsidP="00F25827">
      <w:pPr>
        <w:pStyle w:val="a3"/>
        <w:numPr>
          <w:ilvl w:val="0"/>
          <w:numId w:val="15"/>
        </w:numPr>
        <w:spacing w:line="360" w:lineRule="auto"/>
        <w:rPr>
          <w:rFonts w:ascii="David" w:hAnsi="David" w:cs="David"/>
          <w:b/>
          <w:bCs/>
          <w:sz w:val="24"/>
          <w:szCs w:val="24"/>
        </w:rPr>
      </w:pPr>
      <w:r w:rsidRPr="00CA742B">
        <w:rPr>
          <w:rFonts w:ascii="David" w:hAnsi="David" w:cs="David" w:hint="cs"/>
          <w:b/>
          <w:bCs/>
          <w:color w:val="FF0000"/>
          <w:sz w:val="24"/>
          <w:szCs w:val="24"/>
          <w:rtl/>
        </w:rPr>
        <w:t xml:space="preserve">בנסיבות קיצוניות </w:t>
      </w:r>
      <w:r w:rsidRPr="003D40EC">
        <w:rPr>
          <w:rFonts w:ascii="David" w:hAnsi="David" w:cs="David" w:hint="cs"/>
          <w:b/>
          <w:bCs/>
          <w:sz w:val="24"/>
          <w:szCs w:val="24"/>
          <w:rtl/>
        </w:rPr>
        <w:t>כ</w:t>
      </w:r>
      <w:r w:rsidR="00CA742B">
        <w:rPr>
          <w:rFonts w:ascii="David" w:hAnsi="David" w:cs="David" w:hint="cs"/>
          <w:b/>
          <w:bCs/>
          <w:sz w:val="24"/>
          <w:szCs w:val="24"/>
          <w:rtl/>
        </w:rPr>
        <w:t>ש</w:t>
      </w:r>
      <w:r w:rsidRPr="003D40EC">
        <w:rPr>
          <w:rFonts w:ascii="David" w:hAnsi="David" w:cs="David" w:hint="cs"/>
          <w:b/>
          <w:bCs/>
          <w:sz w:val="24"/>
          <w:szCs w:val="24"/>
          <w:rtl/>
        </w:rPr>
        <w:t>הסעד הוא כספי</w:t>
      </w:r>
      <w:r>
        <w:rPr>
          <w:rFonts w:ascii="David" w:hAnsi="David" w:cs="David" w:hint="cs"/>
          <w:sz w:val="24"/>
          <w:szCs w:val="24"/>
          <w:rtl/>
        </w:rPr>
        <w:t xml:space="preserve"> ואותו אדם יכל להפחית בצורה משמעותית את הנזק לצד השני, אכיפת החיוב הכספי תהיה בלתי צודקת בנסיבות העניין ולכן נעבור לסעד של פיצויים שיהיה כפוף לחובה להקטנת הנזק (אגד נ' אדלר).</w:t>
      </w:r>
    </w:p>
    <w:p w14:paraId="4A9E06C8" w14:textId="5CB5789A" w:rsidR="00CA742B" w:rsidRDefault="000767D1" w:rsidP="00F25827">
      <w:pPr>
        <w:spacing w:line="360" w:lineRule="auto"/>
        <w:rPr>
          <w:rFonts w:ascii="David" w:hAnsi="David" w:cs="David"/>
          <w:b/>
          <w:bCs/>
          <w:sz w:val="24"/>
          <w:szCs w:val="24"/>
          <w:u w:val="single"/>
          <w:rtl/>
        </w:rPr>
      </w:pPr>
      <w:r w:rsidRPr="003D40EC">
        <w:rPr>
          <w:rFonts w:ascii="David" w:hAnsi="David" w:cs="David" w:hint="cs"/>
          <w:b/>
          <w:bCs/>
          <w:sz w:val="24"/>
          <w:szCs w:val="24"/>
          <w:u w:val="single"/>
          <w:rtl/>
        </w:rPr>
        <w:t>חשיבות ברירת המחדל</w:t>
      </w:r>
      <w:r w:rsidR="003D40EC">
        <w:rPr>
          <w:rFonts w:ascii="David" w:hAnsi="David" w:cs="David" w:hint="cs"/>
          <w:b/>
          <w:bCs/>
          <w:sz w:val="24"/>
          <w:szCs w:val="24"/>
          <w:u w:val="single"/>
          <w:rtl/>
        </w:rPr>
        <w:t>:</w:t>
      </w:r>
      <w:r w:rsidR="003D40EC">
        <w:rPr>
          <w:rFonts w:ascii="David" w:hAnsi="David" w:cs="David"/>
          <w:b/>
          <w:bCs/>
          <w:sz w:val="24"/>
          <w:szCs w:val="24"/>
          <w:u w:val="single"/>
          <w:rtl/>
        </w:rPr>
        <w:br/>
      </w:r>
      <w:r w:rsidR="003D40EC">
        <w:rPr>
          <w:rFonts w:ascii="David" w:hAnsi="David" w:cs="David" w:hint="cs"/>
          <w:sz w:val="24"/>
          <w:szCs w:val="24"/>
          <w:u w:val="single"/>
          <w:rtl/>
        </w:rPr>
        <w:t xml:space="preserve">פס"ד </w:t>
      </w:r>
      <w:proofErr w:type="spellStart"/>
      <w:r w:rsidRPr="003D40EC">
        <w:rPr>
          <w:rFonts w:ascii="David" w:hAnsi="David" w:cs="David" w:hint="cs"/>
          <w:sz w:val="24"/>
          <w:szCs w:val="24"/>
          <w:u w:val="single"/>
          <w:rtl/>
        </w:rPr>
        <w:t>אזימוב</w:t>
      </w:r>
      <w:proofErr w:type="spellEnd"/>
      <w:r w:rsidRPr="003D40EC">
        <w:rPr>
          <w:rFonts w:ascii="David" w:hAnsi="David" w:cs="David" w:hint="cs"/>
          <w:sz w:val="24"/>
          <w:szCs w:val="24"/>
          <w:u w:val="single"/>
          <w:rtl/>
        </w:rPr>
        <w:t xml:space="preserve"> נ' בנימיני</w:t>
      </w:r>
      <w:r w:rsidR="003D40EC">
        <w:rPr>
          <w:rFonts w:ascii="David" w:hAnsi="David" w:cs="David" w:hint="cs"/>
          <w:sz w:val="24"/>
          <w:szCs w:val="24"/>
          <w:rtl/>
        </w:rPr>
        <w:t>- על</w:t>
      </w:r>
      <w:r>
        <w:rPr>
          <w:rFonts w:ascii="David" w:hAnsi="David" w:cs="David" w:hint="cs"/>
          <w:sz w:val="24"/>
          <w:szCs w:val="24"/>
          <w:rtl/>
        </w:rPr>
        <w:t xml:space="preserve"> מי הנטל להוכיח שמתקיימ</w:t>
      </w:r>
      <w:r w:rsidR="003D40EC">
        <w:rPr>
          <w:rFonts w:ascii="David" w:hAnsi="David" w:cs="David" w:hint="cs"/>
          <w:sz w:val="24"/>
          <w:szCs w:val="24"/>
          <w:rtl/>
        </w:rPr>
        <w:t>ות</w:t>
      </w:r>
      <w:r>
        <w:rPr>
          <w:rFonts w:ascii="David" w:hAnsi="David" w:cs="David" w:hint="cs"/>
          <w:sz w:val="24"/>
          <w:szCs w:val="24"/>
          <w:rtl/>
        </w:rPr>
        <w:t xml:space="preserve"> הנסיבות שבסעיף 3? </w:t>
      </w:r>
      <w:r w:rsidR="003D40EC" w:rsidRPr="00CA742B">
        <w:rPr>
          <w:rFonts w:ascii="David" w:hAnsi="David" w:cs="David" w:hint="cs"/>
          <w:b/>
          <w:bCs/>
          <w:color w:val="FF0000"/>
          <w:sz w:val="24"/>
          <w:szCs w:val="24"/>
          <w:rtl/>
        </w:rPr>
        <w:t xml:space="preserve">על </w:t>
      </w:r>
      <w:r w:rsidRPr="00CA742B">
        <w:rPr>
          <w:rFonts w:ascii="David" w:hAnsi="David" w:cs="David" w:hint="cs"/>
          <w:b/>
          <w:bCs/>
          <w:color w:val="FF0000"/>
          <w:sz w:val="24"/>
          <w:szCs w:val="24"/>
          <w:rtl/>
        </w:rPr>
        <w:t>המפר</w:t>
      </w:r>
      <w:r w:rsidRPr="00CA742B">
        <w:rPr>
          <w:rFonts w:ascii="David" w:hAnsi="David" w:cs="David" w:hint="cs"/>
          <w:color w:val="FF0000"/>
          <w:sz w:val="24"/>
          <w:szCs w:val="24"/>
          <w:rtl/>
        </w:rPr>
        <w:t xml:space="preserve"> </w:t>
      </w:r>
      <w:r w:rsidR="003D40EC">
        <w:rPr>
          <w:rFonts w:ascii="David" w:hAnsi="David" w:cs="David" w:hint="cs"/>
          <w:sz w:val="24"/>
          <w:szCs w:val="24"/>
          <w:rtl/>
        </w:rPr>
        <w:t>חובת ההוכחה לכך</w:t>
      </w:r>
      <w:r>
        <w:rPr>
          <w:rFonts w:ascii="David" w:hAnsi="David" w:cs="David" w:hint="cs"/>
          <w:sz w:val="24"/>
          <w:szCs w:val="24"/>
          <w:rtl/>
        </w:rPr>
        <w:t xml:space="preserve"> שלא צריך לתת אכיפה, הנטל עליו.</w:t>
      </w:r>
      <w:r w:rsidR="003D40EC">
        <w:rPr>
          <w:rFonts w:ascii="David" w:hAnsi="David" w:cs="David" w:hint="cs"/>
          <w:sz w:val="24"/>
          <w:szCs w:val="24"/>
          <w:rtl/>
        </w:rPr>
        <w:t xml:space="preserve"> </w:t>
      </w:r>
      <w:r>
        <w:rPr>
          <w:rFonts w:ascii="David" w:hAnsi="David" w:cs="David" w:hint="cs"/>
          <w:sz w:val="24"/>
          <w:szCs w:val="24"/>
          <w:rtl/>
        </w:rPr>
        <w:t xml:space="preserve">אם ברירת המחדל </w:t>
      </w:r>
      <w:r w:rsidR="003D40EC">
        <w:rPr>
          <w:rFonts w:ascii="David" w:hAnsi="David" w:cs="David" w:hint="cs"/>
          <w:sz w:val="24"/>
          <w:szCs w:val="24"/>
          <w:rtl/>
        </w:rPr>
        <w:t>היא</w:t>
      </w:r>
      <w:r>
        <w:rPr>
          <w:rFonts w:ascii="David" w:hAnsi="David" w:cs="David" w:hint="cs"/>
          <w:sz w:val="24"/>
          <w:szCs w:val="24"/>
          <w:rtl/>
        </w:rPr>
        <w:t xml:space="preserve"> פיצוי, </w:t>
      </w:r>
      <w:proofErr w:type="spellStart"/>
      <w:r>
        <w:rPr>
          <w:rFonts w:ascii="David" w:hAnsi="David" w:cs="David" w:hint="cs"/>
          <w:sz w:val="24"/>
          <w:szCs w:val="24"/>
          <w:rtl/>
        </w:rPr>
        <w:t>הניפר</w:t>
      </w:r>
      <w:proofErr w:type="spellEnd"/>
      <w:r>
        <w:rPr>
          <w:rFonts w:ascii="David" w:hAnsi="David" w:cs="David" w:hint="cs"/>
          <w:sz w:val="24"/>
          <w:szCs w:val="24"/>
          <w:rtl/>
        </w:rPr>
        <w:t xml:space="preserve"> צריך לשכנע את בית המשפט</w:t>
      </w:r>
      <w:r w:rsidR="003D40EC">
        <w:rPr>
          <w:rFonts w:ascii="David" w:hAnsi="David" w:cs="David" w:hint="cs"/>
          <w:sz w:val="24"/>
          <w:szCs w:val="24"/>
          <w:rtl/>
        </w:rPr>
        <w:t xml:space="preserve"> (</w:t>
      </w:r>
      <w:r>
        <w:rPr>
          <w:rFonts w:ascii="David" w:hAnsi="David" w:cs="David" w:hint="cs"/>
          <w:sz w:val="24"/>
          <w:szCs w:val="24"/>
          <w:rtl/>
        </w:rPr>
        <w:t>העלויות משתנות</w:t>
      </w:r>
      <w:r w:rsidR="003D40EC">
        <w:rPr>
          <w:rFonts w:ascii="David" w:hAnsi="David" w:cs="David" w:hint="cs"/>
          <w:sz w:val="24"/>
          <w:szCs w:val="24"/>
          <w:rtl/>
        </w:rPr>
        <w:t xml:space="preserve"> בהתאם לכך)</w:t>
      </w:r>
      <w:r>
        <w:rPr>
          <w:rFonts w:ascii="David" w:hAnsi="David" w:cs="David" w:hint="cs"/>
          <w:sz w:val="24"/>
          <w:szCs w:val="24"/>
          <w:rtl/>
        </w:rPr>
        <w:t>.</w:t>
      </w:r>
      <w:r w:rsidR="00312826" w:rsidRPr="000767D1">
        <w:rPr>
          <w:rFonts w:ascii="David" w:hAnsi="David" w:cs="David"/>
          <w:sz w:val="24"/>
          <w:szCs w:val="24"/>
          <w:rtl/>
        </w:rPr>
        <w:br/>
      </w:r>
      <w:r w:rsidR="00A87642" w:rsidRPr="00A87642">
        <w:rPr>
          <w:rFonts w:ascii="David" w:hAnsi="David" w:cs="David" w:hint="cs"/>
          <w:b/>
          <w:bCs/>
          <w:sz w:val="24"/>
          <w:szCs w:val="24"/>
          <w:u w:val="single"/>
          <w:rtl/>
        </w:rPr>
        <w:t>אכיפה בקירוב-</w:t>
      </w:r>
      <w:r w:rsidR="005E0144">
        <w:rPr>
          <w:rFonts w:ascii="David" w:hAnsi="David" w:cs="David" w:hint="cs"/>
          <w:b/>
          <w:bCs/>
          <w:sz w:val="24"/>
          <w:szCs w:val="24"/>
          <w:u w:val="single"/>
          <w:rtl/>
        </w:rPr>
        <w:t xml:space="preserve"> דוקטרינה מכוח פסיקה (לא סעיף 4).</w:t>
      </w:r>
    </w:p>
    <w:p w14:paraId="10CB27F8" w14:textId="77777777" w:rsidR="00CA742B" w:rsidRDefault="00A87642" w:rsidP="00F25827">
      <w:pPr>
        <w:spacing w:line="360" w:lineRule="auto"/>
        <w:rPr>
          <w:rFonts w:ascii="David" w:hAnsi="David" w:cs="David"/>
          <w:b/>
          <w:bCs/>
          <w:sz w:val="24"/>
          <w:szCs w:val="24"/>
          <w:u w:val="single"/>
          <w:rtl/>
        </w:rPr>
      </w:pPr>
      <w:r w:rsidRPr="00CA742B">
        <w:rPr>
          <w:rFonts w:ascii="David" w:hAnsi="David" w:cs="David" w:hint="cs"/>
          <w:sz w:val="24"/>
          <w:szCs w:val="24"/>
          <w:rtl/>
        </w:rPr>
        <w:t>בית המשפט מאפשר את ביצוע ההסכם</w:t>
      </w:r>
      <w:r w:rsidR="00395A01" w:rsidRPr="00CA742B">
        <w:rPr>
          <w:rFonts w:ascii="David" w:hAnsi="David" w:cs="David" w:hint="cs"/>
          <w:sz w:val="24"/>
          <w:szCs w:val="24"/>
          <w:rtl/>
        </w:rPr>
        <w:t>, בצורה קצת שונה</w:t>
      </w:r>
      <w:r w:rsidRPr="00CA742B">
        <w:rPr>
          <w:rFonts w:ascii="David" w:hAnsi="David" w:cs="David" w:hint="cs"/>
          <w:sz w:val="24"/>
          <w:szCs w:val="24"/>
          <w:rtl/>
        </w:rPr>
        <w:t xml:space="preserve"> אשר דומה להסכם הספציפי</w:t>
      </w:r>
      <w:r w:rsidR="00395A01" w:rsidRPr="00CA742B">
        <w:rPr>
          <w:rFonts w:ascii="David" w:hAnsi="David" w:cs="David" w:hint="cs"/>
          <w:sz w:val="24"/>
          <w:szCs w:val="24"/>
          <w:rtl/>
        </w:rPr>
        <w:t xml:space="preserve"> (מכונה בארה"ב </w:t>
      </w:r>
      <w:r w:rsidR="00395A01" w:rsidRPr="00CA742B">
        <w:rPr>
          <w:rFonts w:ascii="David" w:hAnsi="David" w:cs="David"/>
          <w:sz w:val="24"/>
          <w:szCs w:val="24"/>
        </w:rPr>
        <w:t>(</w:t>
      </w:r>
      <w:r w:rsidR="00395A01" w:rsidRPr="00CA742B">
        <w:rPr>
          <w:rFonts w:ascii="David" w:hAnsi="David" w:cs="David"/>
          <w:b/>
          <w:bCs/>
          <w:sz w:val="24"/>
          <w:szCs w:val="24"/>
        </w:rPr>
        <w:t xml:space="preserve">cy </w:t>
      </w:r>
      <w:proofErr w:type="spellStart"/>
      <w:r w:rsidR="00395A01" w:rsidRPr="00CA742B">
        <w:rPr>
          <w:rFonts w:ascii="David" w:hAnsi="David" w:cs="David"/>
          <w:b/>
          <w:bCs/>
          <w:sz w:val="24"/>
          <w:szCs w:val="24"/>
        </w:rPr>
        <w:t>pre's</w:t>
      </w:r>
      <w:proofErr w:type="spellEnd"/>
      <w:r w:rsidRPr="00CA742B">
        <w:rPr>
          <w:rFonts w:ascii="David" w:hAnsi="David" w:cs="David" w:hint="cs"/>
          <w:sz w:val="24"/>
          <w:szCs w:val="24"/>
          <w:rtl/>
        </w:rPr>
        <w:t>.</w:t>
      </w:r>
      <w:r w:rsidR="00CA742B" w:rsidRPr="00CA742B">
        <w:rPr>
          <w:rFonts w:ascii="David" w:hAnsi="David" w:cs="David" w:hint="cs"/>
          <w:sz w:val="24"/>
          <w:szCs w:val="24"/>
          <w:rtl/>
        </w:rPr>
        <w:t xml:space="preserve"> </w:t>
      </w:r>
      <w:r w:rsidRPr="00CA742B">
        <w:rPr>
          <w:rFonts w:ascii="David" w:hAnsi="David" w:cs="David" w:hint="cs"/>
          <w:sz w:val="24"/>
          <w:szCs w:val="24"/>
          <w:rtl/>
        </w:rPr>
        <w:t>ניתן לתבוע לאכיפה בקירוב משני הצדדים</w:t>
      </w:r>
      <w:r w:rsidR="00395A01" w:rsidRPr="00CA742B">
        <w:rPr>
          <w:rFonts w:ascii="David" w:hAnsi="David" w:cs="David" w:hint="cs"/>
          <w:sz w:val="24"/>
          <w:szCs w:val="24"/>
          <w:rtl/>
        </w:rPr>
        <w:t xml:space="preserve">, גם מהמפר וגם </w:t>
      </w:r>
      <w:proofErr w:type="spellStart"/>
      <w:r w:rsidR="00395A01" w:rsidRPr="00CA742B">
        <w:rPr>
          <w:rFonts w:ascii="David" w:hAnsi="David" w:cs="David" w:hint="cs"/>
          <w:sz w:val="24"/>
          <w:szCs w:val="24"/>
          <w:rtl/>
        </w:rPr>
        <w:t>מהניפר</w:t>
      </w:r>
      <w:proofErr w:type="spellEnd"/>
      <w:r w:rsidRPr="00CA742B">
        <w:rPr>
          <w:rFonts w:ascii="David" w:hAnsi="David" w:cs="David" w:hint="cs"/>
          <w:sz w:val="24"/>
          <w:szCs w:val="24"/>
          <w:rtl/>
        </w:rPr>
        <w:t>.</w:t>
      </w:r>
      <w:r w:rsidR="00CA742B">
        <w:rPr>
          <w:rFonts w:ascii="David" w:hAnsi="David" w:cs="David" w:hint="cs"/>
          <w:b/>
          <w:bCs/>
          <w:sz w:val="24"/>
          <w:szCs w:val="24"/>
          <w:u w:val="single"/>
          <w:rtl/>
        </w:rPr>
        <w:t xml:space="preserve"> </w:t>
      </w:r>
      <w:r w:rsidR="00CA742B" w:rsidRPr="00CA742B">
        <w:rPr>
          <w:rFonts w:ascii="David" w:hAnsi="David" w:cs="David" w:hint="cs"/>
          <w:b/>
          <w:bCs/>
          <w:sz w:val="24"/>
          <w:szCs w:val="24"/>
          <w:rtl/>
        </w:rPr>
        <w:t>ב</w:t>
      </w:r>
      <w:r w:rsidR="00395A01" w:rsidRPr="00CA742B">
        <w:rPr>
          <w:rFonts w:ascii="David" w:hAnsi="David" w:cs="David" w:hint="cs"/>
          <w:b/>
          <w:bCs/>
          <w:sz w:val="24"/>
          <w:szCs w:val="24"/>
          <w:rtl/>
        </w:rPr>
        <w:t xml:space="preserve">פס"ד </w:t>
      </w:r>
      <w:proofErr w:type="spellStart"/>
      <w:r w:rsidRPr="00CA742B">
        <w:rPr>
          <w:rFonts w:ascii="David" w:hAnsi="David" w:cs="David" w:hint="cs"/>
          <w:b/>
          <w:bCs/>
          <w:sz w:val="24"/>
          <w:szCs w:val="24"/>
          <w:rtl/>
        </w:rPr>
        <w:t>אייזמן</w:t>
      </w:r>
      <w:proofErr w:type="spellEnd"/>
      <w:r w:rsidRPr="00CA742B">
        <w:rPr>
          <w:rFonts w:ascii="David" w:hAnsi="David" w:cs="David" w:hint="cs"/>
          <w:b/>
          <w:bCs/>
          <w:sz w:val="24"/>
          <w:szCs w:val="24"/>
          <w:rtl/>
        </w:rPr>
        <w:t xml:space="preserve"> נגד קדמת עדן</w:t>
      </w:r>
      <w:r w:rsidR="00395A01" w:rsidRPr="00CA742B">
        <w:rPr>
          <w:rFonts w:ascii="David" w:hAnsi="David" w:cs="David" w:hint="cs"/>
          <w:sz w:val="24"/>
          <w:szCs w:val="24"/>
          <w:rtl/>
        </w:rPr>
        <w:t xml:space="preserve">- בסופו של דבר לא הייתה אכיפה בקירוב אך זה נתן דוגמא רעיונית </w:t>
      </w:r>
      <w:proofErr w:type="spellStart"/>
      <w:r w:rsidR="00395A01" w:rsidRPr="00CA742B">
        <w:rPr>
          <w:rFonts w:ascii="David" w:hAnsi="David" w:cs="David" w:hint="cs"/>
          <w:sz w:val="24"/>
          <w:szCs w:val="24"/>
          <w:rtl/>
        </w:rPr>
        <w:t>לאיך</w:t>
      </w:r>
      <w:proofErr w:type="spellEnd"/>
      <w:r w:rsidR="00395A01" w:rsidRPr="00CA742B">
        <w:rPr>
          <w:rFonts w:ascii="David" w:hAnsi="David" w:cs="David" w:hint="cs"/>
          <w:sz w:val="24"/>
          <w:szCs w:val="24"/>
          <w:rtl/>
        </w:rPr>
        <w:t xml:space="preserve"> זה אמור להיראות.</w:t>
      </w:r>
    </w:p>
    <w:p w14:paraId="2B67A40F" w14:textId="7B8DFA60" w:rsidR="00395A01" w:rsidRPr="00CA742B" w:rsidRDefault="00395A01" w:rsidP="00F25827">
      <w:pPr>
        <w:spacing w:line="360" w:lineRule="auto"/>
        <w:rPr>
          <w:rFonts w:ascii="David" w:hAnsi="David" w:cs="David"/>
          <w:b/>
          <w:bCs/>
          <w:sz w:val="24"/>
          <w:szCs w:val="24"/>
          <w:u w:val="single"/>
        </w:rPr>
      </w:pPr>
      <w:r w:rsidRPr="00CA742B">
        <w:rPr>
          <w:rFonts w:ascii="David" w:hAnsi="David" w:cs="David" w:hint="cs"/>
          <w:sz w:val="24"/>
          <w:szCs w:val="24"/>
          <w:u w:val="single"/>
          <w:rtl/>
        </w:rPr>
        <w:t xml:space="preserve">סיבות לביצוע בקרוב: </w:t>
      </w:r>
    </w:p>
    <w:p w14:paraId="1F53D2BC" w14:textId="77777777" w:rsidR="00CA742B" w:rsidRDefault="00395A01" w:rsidP="00F25827">
      <w:pPr>
        <w:pStyle w:val="a3"/>
        <w:numPr>
          <w:ilvl w:val="3"/>
          <w:numId w:val="15"/>
        </w:numPr>
        <w:spacing w:line="360" w:lineRule="auto"/>
        <w:rPr>
          <w:rFonts w:ascii="David" w:hAnsi="David" w:cs="David"/>
          <w:sz w:val="24"/>
          <w:szCs w:val="24"/>
        </w:rPr>
      </w:pPr>
      <w:r w:rsidRPr="00395A01">
        <w:rPr>
          <w:rFonts w:ascii="David" w:hAnsi="David" w:cs="David" w:hint="cs"/>
          <w:sz w:val="24"/>
          <w:szCs w:val="24"/>
          <w:rtl/>
        </w:rPr>
        <w:t xml:space="preserve">ביצוע בלתי אפשרי </w:t>
      </w:r>
      <w:r>
        <w:rPr>
          <w:rFonts w:ascii="David" w:hAnsi="David" w:cs="David" w:hint="cs"/>
          <w:sz w:val="24"/>
          <w:szCs w:val="24"/>
          <w:rtl/>
        </w:rPr>
        <w:t>אך</w:t>
      </w:r>
      <w:r w:rsidRPr="00CA742B">
        <w:rPr>
          <w:rFonts w:ascii="David" w:hAnsi="David" w:cs="David" w:hint="cs"/>
          <w:b/>
          <w:bCs/>
          <w:sz w:val="24"/>
          <w:szCs w:val="24"/>
          <w:rtl/>
        </w:rPr>
        <w:t xml:space="preserve"> ניתן</w:t>
      </w:r>
      <w:r>
        <w:rPr>
          <w:rFonts w:ascii="David" w:hAnsi="David" w:cs="David" w:hint="cs"/>
          <w:sz w:val="24"/>
          <w:szCs w:val="24"/>
          <w:rtl/>
        </w:rPr>
        <w:t xml:space="preserve"> לקיים את החוזה בקירוב (קדמת עדן).</w:t>
      </w:r>
    </w:p>
    <w:p w14:paraId="3AC4C060" w14:textId="65C9482F" w:rsidR="00CA742B" w:rsidRPr="00CA742B" w:rsidRDefault="00395A01" w:rsidP="00F25827">
      <w:pPr>
        <w:pStyle w:val="a3"/>
        <w:numPr>
          <w:ilvl w:val="3"/>
          <w:numId w:val="15"/>
        </w:numPr>
        <w:spacing w:line="360" w:lineRule="auto"/>
        <w:rPr>
          <w:rFonts w:ascii="David" w:hAnsi="David" w:cs="David"/>
          <w:sz w:val="24"/>
          <w:szCs w:val="24"/>
        </w:rPr>
      </w:pPr>
      <w:r w:rsidRPr="00CA742B">
        <w:rPr>
          <w:rFonts w:ascii="David" w:hAnsi="David" w:cs="David" w:hint="cs"/>
          <w:b/>
          <w:bCs/>
          <w:sz w:val="24"/>
          <w:szCs w:val="24"/>
          <w:rtl/>
        </w:rPr>
        <w:t>שירות אישי</w:t>
      </w:r>
      <w:r w:rsidR="00CA742B">
        <w:rPr>
          <w:rFonts w:ascii="David" w:hAnsi="David" w:cs="David" w:hint="cs"/>
          <w:sz w:val="24"/>
          <w:szCs w:val="24"/>
          <w:rtl/>
        </w:rPr>
        <w:t>:</w:t>
      </w:r>
      <w:r w:rsidR="00756799" w:rsidRPr="00CA742B">
        <w:rPr>
          <w:rFonts w:ascii="David" w:hAnsi="David" w:cs="David" w:hint="cs"/>
          <w:sz w:val="24"/>
          <w:szCs w:val="24"/>
          <w:rtl/>
        </w:rPr>
        <w:t xml:space="preserve"> לדוג' חשמלאי ספציפי שלא יוכל להגיע, יצטרך לשלוח חשמלאי אחר לביצוע התיקון.</w:t>
      </w:r>
    </w:p>
    <w:p w14:paraId="04C0E0BC" w14:textId="77777777" w:rsidR="00CA742B" w:rsidRDefault="00395A01" w:rsidP="00F25827">
      <w:pPr>
        <w:pStyle w:val="a3"/>
        <w:numPr>
          <w:ilvl w:val="3"/>
          <w:numId w:val="15"/>
        </w:numPr>
        <w:spacing w:line="360" w:lineRule="auto"/>
        <w:rPr>
          <w:rFonts w:ascii="David" w:hAnsi="David" w:cs="David"/>
          <w:sz w:val="24"/>
          <w:szCs w:val="24"/>
        </w:rPr>
      </w:pPr>
      <w:r w:rsidRPr="00CA742B">
        <w:rPr>
          <w:rFonts w:ascii="David" w:hAnsi="David" w:cs="David" w:hint="cs"/>
          <w:sz w:val="24"/>
          <w:szCs w:val="24"/>
          <w:rtl/>
        </w:rPr>
        <w:t xml:space="preserve"> </w:t>
      </w:r>
      <w:r w:rsidRPr="00CA742B">
        <w:rPr>
          <w:rFonts w:ascii="David" w:hAnsi="David" w:cs="David" w:hint="cs"/>
          <w:b/>
          <w:bCs/>
          <w:sz w:val="24"/>
          <w:szCs w:val="24"/>
          <w:rtl/>
        </w:rPr>
        <w:t>אי יכולת פיקוח של בית המשפט</w:t>
      </w:r>
      <w:r w:rsidR="00756799" w:rsidRPr="00CA742B">
        <w:rPr>
          <w:rFonts w:ascii="David" w:hAnsi="David" w:cs="David" w:hint="cs"/>
          <w:sz w:val="24"/>
          <w:szCs w:val="24"/>
          <w:rtl/>
        </w:rPr>
        <w:t>- אם ניתן להגיע כמעט לאותו ההסכם ולהקל ממידת הפיקוח של בית המשפט, יבצעו אכיפה בקירוב כדי לאפשר את הביצוע ועם זאת לחסוך את עלויות האכיפה</w:t>
      </w:r>
      <w:r w:rsidRPr="00CA742B">
        <w:rPr>
          <w:rFonts w:ascii="David" w:hAnsi="David" w:cs="David" w:hint="cs"/>
          <w:sz w:val="24"/>
          <w:szCs w:val="24"/>
          <w:rtl/>
        </w:rPr>
        <w:t>.</w:t>
      </w:r>
    </w:p>
    <w:p w14:paraId="0B01B164" w14:textId="26950F17" w:rsidR="00CA742B" w:rsidRDefault="00683808" w:rsidP="00F25827">
      <w:pPr>
        <w:pStyle w:val="a3"/>
        <w:numPr>
          <w:ilvl w:val="3"/>
          <w:numId w:val="15"/>
        </w:numPr>
        <w:spacing w:line="360" w:lineRule="auto"/>
        <w:rPr>
          <w:rFonts w:ascii="David" w:hAnsi="David" w:cs="David"/>
          <w:sz w:val="24"/>
          <w:szCs w:val="24"/>
        </w:rPr>
      </w:pPr>
      <w:r w:rsidRPr="00CA742B">
        <w:rPr>
          <w:rFonts w:ascii="David" w:hAnsi="David" w:cs="David" w:hint="cs"/>
          <w:sz w:val="24"/>
          <w:szCs w:val="24"/>
          <w:rtl/>
        </w:rPr>
        <w:t xml:space="preserve">ביצוע שאינו אפשרי מכיוון שיש </w:t>
      </w:r>
      <w:r w:rsidRPr="00CA742B">
        <w:rPr>
          <w:rFonts w:ascii="David" w:hAnsi="David" w:cs="David" w:hint="cs"/>
          <w:b/>
          <w:bCs/>
          <w:sz w:val="24"/>
          <w:szCs w:val="24"/>
          <w:rtl/>
        </w:rPr>
        <w:t xml:space="preserve">בעיה עם מנגנון ההשלמה </w:t>
      </w:r>
      <w:r w:rsidRPr="00CA742B">
        <w:rPr>
          <w:rFonts w:ascii="David" w:hAnsi="David" w:cs="David" w:hint="cs"/>
          <w:sz w:val="24"/>
          <w:szCs w:val="24"/>
          <w:rtl/>
        </w:rPr>
        <w:t>(לדוג' בפס"ד חוף התכלת קבעו מנגנון שבו ייקבע הממכר לאחר כריתת החוזה, הצדדים לא הצליחו להשלימו ועל כן בית המשפט השלים את זהות הממכר, כך רצו</w:t>
      </w:r>
      <w:r w:rsidR="00CA742B">
        <w:rPr>
          <w:rFonts w:ascii="David" w:hAnsi="David" w:cs="David" w:hint="cs"/>
          <w:sz w:val="24"/>
          <w:szCs w:val="24"/>
          <w:rtl/>
        </w:rPr>
        <w:t>ן</w:t>
      </w:r>
      <w:r w:rsidRPr="00CA742B">
        <w:rPr>
          <w:rFonts w:ascii="David" w:hAnsi="David" w:cs="David" w:hint="cs"/>
          <w:sz w:val="24"/>
          <w:szCs w:val="24"/>
          <w:rtl/>
        </w:rPr>
        <w:t xml:space="preserve"> הצדדים הוגשם).</w:t>
      </w:r>
    </w:p>
    <w:p w14:paraId="4159626B" w14:textId="77777777" w:rsidR="00CA742B" w:rsidRDefault="00683808" w:rsidP="00F25827">
      <w:pPr>
        <w:pStyle w:val="a3"/>
        <w:numPr>
          <w:ilvl w:val="3"/>
          <w:numId w:val="15"/>
        </w:numPr>
        <w:spacing w:line="360" w:lineRule="auto"/>
        <w:rPr>
          <w:rFonts w:ascii="David" w:hAnsi="David" w:cs="David"/>
          <w:sz w:val="24"/>
          <w:szCs w:val="24"/>
        </w:rPr>
      </w:pPr>
      <w:r w:rsidRPr="00CA742B">
        <w:rPr>
          <w:rFonts w:ascii="David" w:hAnsi="David" w:cs="David" w:hint="cs"/>
          <w:b/>
          <w:bCs/>
          <w:sz w:val="24"/>
          <w:szCs w:val="24"/>
          <w:rtl/>
        </w:rPr>
        <w:t>סיכול-</w:t>
      </w:r>
      <w:r w:rsidRPr="00CA742B">
        <w:rPr>
          <w:rFonts w:ascii="David" w:hAnsi="David" w:cs="David" w:hint="cs"/>
          <w:sz w:val="24"/>
          <w:szCs w:val="24"/>
          <w:rtl/>
        </w:rPr>
        <w:t xml:space="preserve"> </w:t>
      </w:r>
      <w:r w:rsidR="005E0144" w:rsidRPr="00CA742B">
        <w:rPr>
          <w:rFonts w:ascii="David" w:hAnsi="David" w:cs="David" w:hint="cs"/>
          <w:sz w:val="24"/>
          <w:szCs w:val="24"/>
          <w:rtl/>
        </w:rPr>
        <w:t xml:space="preserve">סיכול זו לא הפרה ולכן ניתן לשנות שינוי קל באופן שהחוזה עדיין יגשים את רצונות הצדדים. </w:t>
      </w:r>
      <w:r w:rsidRPr="00CA742B">
        <w:rPr>
          <w:rFonts w:ascii="David" w:hAnsi="David" w:cs="David" w:hint="cs"/>
          <w:sz w:val="24"/>
          <w:szCs w:val="24"/>
          <w:rtl/>
        </w:rPr>
        <w:t xml:space="preserve">אי הסכמה לביצוע בקרוב של סיכול תהווה </w:t>
      </w:r>
      <w:r w:rsidR="005E0144" w:rsidRPr="00CA742B">
        <w:rPr>
          <w:rFonts w:ascii="David" w:hAnsi="David" w:cs="David" w:hint="cs"/>
          <w:sz w:val="24"/>
          <w:szCs w:val="24"/>
          <w:rtl/>
        </w:rPr>
        <w:t xml:space="preserve">הפרה של </w:t>
      </w:r>
      <w:r w:rsidRPr="00CA742B">
        <w:rPr>
          <w:rFonts w:ascii="David" w:hAnsi="David" w:cs="David" w:hint="cs"/>
          <w:sz w:val="24"/>
          <w:szCs w:val="24"/>
          <w:rtl/>
        </w:rPr>
        <w:t>תו"ל בביצוע חיובים</w:t>
      </w:r>
      <w:r w:rsidR="005E0144" w:rsidRPr="00CA742B">
        <w:rPr>
          <w:rFonts w:ascii="David" w:hAnsi="David" w:cs="David" w:hint="cs"/>
          <w:sz w:val="24"/>
          <w:szCs w:val="24"/>
          <w:rtl/>
        </w:rPr>
        <w:t xml:space="preserve"> (לדוג' שינוי תאריך של חתונה בקורונה, במידה והאולם פנוי, סירוב שלו יהווה הפרה של חובת תו"ל)</w:t>
      </w:r>
      <w:r w:rsidRPr="00CA742B">
        <w:rPr>
          <w:rFonts w:ascii="David" w:hAnsi="David" w:cs="David" w:hint="cs"/>
          <w:sz w:val="24"/>
          <w:szCs w:val="24"/>
          <w:rtl/>
        </w:rPr>
        <w:t>.</w:t>
      </w:r>
    </w:p>
    <w:p w14:paraId="5048E7E5" w14:textId="2A2AA71A" w:rsidR="005E0144" w:rsidRPr="00CA742B" w:rsidRDefault="005E0144" w:rsidP="00F25827">
      <w:pPr>
        <w:pStyle w:val="a3"/>
        <w:numPr>
          <w:ilvl w:val="3"/>
          <w:numId w:val="15"/>
        </w:numPr>
        <w:spacing w:line="360" w:lineRule="auto"/>
        <w:rPr>
          <w:rFonts w:ascii="David" w:hAnsi="David" w:cs="David"/>
          <w:sz w:val="24"/>
          <w:szCs w:val="24"/>
        </w:rPr>
      </w:pPr>
      <w:r w:rsidRPr="00823C7E">
        <w:rPr>
          <w:rFonts w:ascii="David" w:hAnsi="David" w:cs="David" w:hint="cs"/>
          <w:b/>
          <w:bCs/>
          <w:sz w:val="24"/>
          <w:szCs w:val="24"/>
          <w:rtl/>
        </w:rPr>
        <w:t>אי חוקיות</w:t>
      </w:r>
      <w:r w:rsidRPr="00CA742B">
        <w:rPr>
          <w:rFonts w:ascii="David" w:hAnsi="David" w:cs="David" w:hint="cs"/>
          <w:sz w:val="24"/>
          <w:szCs w:val="24"/>
          <w:rtl/>
        </w:rPr>
        <w:t>-במידה וניתן לפתור זאת על ידי שינוי קל נעדיף ביצוע בקרוב במידה ואחד הצדדים מעוניין.</w:t>
      </w:r>
    </w:p>
    <w:p w14:paraId="22924D7F" w14:textId="77777777" w:rsidR="00395A01" w:rsidRPr="00823C7E" w:rsidRDefault="00A87642" w:rsidP="00F25827">
      <w:pPr>
        <w:spacing w:line="360" w:lineRule="auto"/>
        <w:rPr>
          <w:rFonts w:ascii="David" w:hAnsi="David" w:cs="David"/>
          <w:sz w:val="24"/>
          <w:szCs w:val="24"/>
        </w:rPr>
      </w:pPr>
      <w:r w:rsidRPr="00823C7E">
        <w:rPr>
          <w:rFonts w:ascii="David" w:hAnsi="David" w:cs="David" w:hint="cs"/>
          <w:b/>
          <w:bCs/>
          <w:sz w:val="24"/>
          <w:szCs w:val="24"/>
          <w:rtl/>
        </w:rPr>
        <w:t>יתרונות:</w:t>
      </w:r>
    </w:p>
    <w:p w14:paraId="399D6F42" w14:textId="3121A014" w:rsidR="00395A01" w:rsidRDefault="00A87642" w:rsidP="00F25827">
      <w:pPr>
        <w:pStyle w:val="a3"/>
        <w:numPr>
          <w:ilvl w:val="0"/>
          <w:numId w:val="15"/>
        </w:numPr>
        <w:spacing w:line="360" w:lineRule="auto"/>
        <w:rPr>
          <w:rFonts w:ascii="David" w:hAnsi="David" w:cs="David"/>
          <w:sz w:val="24"/>
          <w:szCs w:val="24"/>
        </w:rPr>
      </w:pPr>
      <w:r w:rsidRPr="00823C7E">
        <w:rPr>
          <w:rFonts w:ascii="David" w:hAnsi="David" w:cs="David" w:hint="cs"/>
          <w:sz w:val="24"/>
          <w:szCs w:val="24"/>
          <w:u w:val="single"/>
          <w:rtl/>
        </w:rPr>
        <w:t>מונע מהמפר</w:t>
      </w:r>
      <w:r w:rsidRPr="00395A01">
        <w:rPr>
          <w:rFonts w:ascii="David" w:hAnsi="David" w:cs="David" w:hint="cs"/>
          <w:sz w:val="24"/>
          <w:szCs w:val="24"/>
          <w:rtl/>
        </w:rPr>
        <w:t xml:space="preserve"> להתחמק </w:t>
      </w:r>
      <w:r w:rsidR="00395A01">
        <w:rPr>
          <w:rFonts w:ascii="David" w:hAnsi="David" w:cs="David" w:hint="cs"/>
          <w:sz w:val="24"/>
          <w:szCs w:val="24"/>
          <w:rtl/>
        </w:rPr>
        <w:t>מ</w:t>
      </w:r>
      <w:r w:rsidRPr="00395A01">
        <w:rPr>
          <w:rFonts w:ascii="David" w:hAnsi="David" w:cs="David" w:hint="cs"/>
          <w:sz w:val="24"/>
          <w:szCs w:val="24"/>
          <w:rtl/>
        </w:rPr>
        <w:t>ביצוע</w:t>
      </w:r>
      <w:r w:rsidR="00395A01">
        <w:rPr>
          <w:rFonts w:ascii="David" w:hAnsi="David" w:cs="David" w:hint="cs"/>
          <w:sz w:val="24"/>
          <w:szCs w:val="24"/>
          <w:rtl/>
        </w:rPr>
        <w:t xml:space="preserve"> החוזה</w:t>
      </w:r>
      <w:r w:rsidRPr="00395A01">
        <w:rPr>
          <w:rFonts w:ascii="David" w:hAnsi="David" w:cs="David" w:hint="cs"/>
          <w:sz w:val="24"/>
          <w:szCs w:val="24"/>
          <w:rtl/>
        </w:rPr>
        <w:t xml:space="preserve"> על ידי זה שהוא הופך א</w:t>
      </w:r>
      <w:r w:rsidR="00823C7E">
        <w:rPr>
          <w:rFonts w:ascii="David" w:hAnsi="David" w:cs="David" w:hint="cs"/>
          <w:sz w:val="24"/>
          <w:szCs w:val="24"/>
          <w:rtl/>
        </w:rPr>
        <w:t>ת</w:t>
      </w:r>
      <w:r w:rsidRPr="00395A01">
        <w:rPr>
          <w:rFonts w:ascii="David" w:hAnsi="David" w:cs="David" w:hint="cs"/>
          <w:sz w:val="24"/>
          <w:szCs w:val="24"/>
          <w:rtl/>
        </w:rPr>
        <w:t xml:space="preserve"> הביצוע לבלתי אפשרי</w:t>
      </w:r>
      <w:r w:rsidR="00395A01">
        <w:rPr>
          <w:rFonts w:ascii="David" w:hAnsi="David" w:cs="David" w:hint="cs"/>
          <w:sz w:val="24"/>
          <w:szCs w:val="24"/>
          <w:rtl/>
        </w:rPr>
        <w:t xml:space="preserve"> (לדוג' מוכר את הדירה לאדם אחר, ניתן לדרוש ממנו למכור דירה אחרת </w:t>
      </w:r>
      <w:r w:rsidR="00395A01" w:rsidRPr="00395A01">
        <w:rPr>
          <w:rFonts w:ascii="David" w:hAnsi="David" w:cs="David" w:hint="cs"/>
          <w:sz w:val="24"/>
          <w:szCs w:val="24"/>
          <w:u w:val="single"/>
          <w:rtl/>
        </w:rPr>
        <w:t xml:space="preserve">דומה </w:t>
      </w:r>
      <w:proofErr w:type="spellStart"/>
      <w:r w:rsidR="00395A01">
        <w:rPr>
          <w:rFonts w:ascii="David" w:hAnsi="David" w:cs="David" w:hint="cs"/>
          <w:sz w:val="24"/>
          <w:szCs w:val="24"/>
          <w:rtl/>
        </w:rPr>
        <w:t>לנפר</w:t>
      </w:r>
      <w:proofErr w:type="spellEnd"/>
      <w:r w:rsidR="00395A01">
        <w:rPr>
          <w:rFonts w:ascii="David" w:hAnsi="David" w:cs="David" w:hint="cs"/>
          <w:sz w:val="24"/>
          <w:szCs w:val="24"/>
          <w:rtl/>
        </w:rPr>
        <w:t>)</w:t>
      </w:r>
      <w:r w:rsidRPr="00395A01">
        <w:rPr>
          <w:rFonts w:ascii="David" w:hAnsi="David" w:cs="David" w:hint="cs"/>
          <w:sz w:val="24"/>
          <w:szCs w:val="24"/>
          <w:rtl/>
        </w:rPr>
        <w:t>.</w:t>
      </w:r>
    </w:p>
    <w:p w14:paraId="30A79A71" w14:textId="0846C474" w:rsidR="00395A01" w:rsidRDefault="00A87642" w:rsidP="00F25827">
      <w:pPr>
        <w:pStyle w:val="a3"/>
        <w:numPr>
          <w:ilvl w:val="0"/>
          <w:numId w:val="15"/>
        </w:numPr>
        <w:spacing w:line="360" w:lineRule="auto"/>
        <w:rPr>
          <w:rFonts w:ascii="David" w:hAnsi="David" w:cs="David"/>
          <w:sz w:val="24"/>
          <w:szCs w:val="24"/>
        </w:rPr>
      </w:pPr>
      <w:r w:rsidRPr="00823C7E">
        <w:rPr>
          <w:rFonts w:ascii="David" w:hAnsi="David" w:cs="David" w:hint="cs"/>
          <w:sz w:val="24"/>
          <w:szCs w:val="24"/>
          <w:u w:val="single"/>
          <w:rtl/>
        </w:rPr>
        <w:t xml:space="preserve">מונע </w:t>
      </w:r>
      <w:proofErr w:type="spellStart"/>
      <w:r w:rsidRPr="00823C7E">
        <w:rPr>
          <w:rFonts w:ascii="David" w:hAnsi="David" w:cs="David" w:hint="cs"/>
          <w:sz w:val="24"/>
          <w:szCs w:val="24"/>
          <w:u w:val="single"/>
          <w:rtl/>
        </w:rPr>
        <w:t>מהנפר</w:t>
      </w:r>
      <w:proofErr w:type="spellEnd"/>
      <w:r w:rsidRPr="00395A01">
        <w:rPr>
          <w:rFonts w:ascii="David" w:hAnsi="David" w:cs="David" w:hint="cs"/>
          <w:sz w:val="24"/>
          <w:szCs w:val="24"/>
          <w:rtl/>
        </w:rPr>
        <w:t xml:space="preserve"> לעמוד על ליטרת הבשר</w:t>
      </w:r>
      <w:r w:rsidR="00683808">
        <w:rPr>
          <w:rFonts w:ascii="David" w:hAnsi="David" w:cs="David" w:hint="cs"/>
          <w:sz w:val="24"/>
          <w:szCs w:val="24"/>
          <w:rtl/>
        </w:rPr>
        <w:t xml:space="preserve"> (יידרש לעשות דברים שאינם הגיוניים או יקרים ברמה קיצונית כמו בדוגמא של עציצי הזעפרן).</w:t>
      </w:r>
    </w:p>
    <w:p w14:paraId="647A1AD4" w14:textId="452B81DC" w:rsidR="00683808" w:rsidRPr="00823C7E" w:rsidRDefault="00A87642" w:rsidP="00F25827">
      <w:pPr>
        <w:spacing w:line="360" w:lineRule="auto"/>
        <w:rPr>
          <w:rFonts w:ascii="David" w:hAnsi="David" w:cs="David"/>
          <w:sz w:val="24"/>
          <w:szCs w:val="24"/>
        </w:rPr>
      </w:pPr>
      <w:r w:rsidRPr="00823C7E">
        <w:rPr>
          <w:rFonts w:ascii="David" w:hAnsi="David" w:cs="David" w:hint="cs"/>
          <w:b/>
          <w:bCs/>
          <w:sz w:val="24"/>
          <w:szCs w:val="24"/>
          <w:rtl/>
        </w:rPr>
        <w:lastRenderedPageBreak/>
        <w:t>חיסרון</w:t>
      </w:r>
      <w:r w:rsidR="00395A01" w:rsidRPr="00823C7E">
        <w:rPr>
          <w:rFonts w:ascii="David" w:hAnsi="David" w:cs="David" w:hint="cs"/>
          <w:b/>
          <w:bCs/>
          <w:sz w:val="24"/>
          <w:szCs w:val="24"/>
          <w:rtl/>
        </w:rPr>
        <w:t>:</w:t>
      </w:r>
      <w:r w:rsidR="00823C7E" w:rsidRPr="00823C7E">
        <w:rPr>
          <w:rFonts w:ascii="David" w:hAnsi="David" w:cs="David" w:hint="cs"/>
          <w:b/>
          <w:bCs/>
          <w:sz w:val="24"/>
          <w:szCs w:val="24"/>
          <w:rtl/>
        </w:rPr>
        <w:t xml:space="preserve"> </w:t>
      </w:r>
      <w:r w:rsidR="00395A01" w:rsidRPr="00823C7E">
        <w:rPr>
          <w:rFonts w:ascii="David" w:hAnsi="David" w:cs="David" w:hint="cs"/>
          <w:sz w:val="24"/>
          <w:szCs w:val="24"/>
          <w:rtl/>
        </w:rPr>
        <w:t>ה</w:t>
      </w:r>
      <w:r w:rsidRPr="00823C7E">
        <w:rPr>
          <w:rFonts w:ascii="David" w:hAnsi="David" w:cs="David" w:hint="cs"/>
          <w:sz w:val="24"/>
          <w:szCs w:val="24"/>
          <w:rtl/>
        </w:rPr>
        <w:t>צדדים הגיעו למפגש רצונות ביחס לתנאים מסוימים, ביצוע בקירוב זו סטייה מ</w:t>
      </w:r>
      <w:r w:rsidR="00395A01" w:rsidRPr="00823C7E">
        <w:rPr>
          <w:rFonts w:ascii="David" w:hAnsi="David" w:cs="David" w:hint="cs"/>
          <w:sz w:val="24"/>
          <w:szCs w:val="24"/>
          <w:rtl/>
        </w:rPr>
        <w:t>ההסדרים</w:t>
      </w:r>
      <w:r w:rsidRPr="00823C7E">
        <w:rPr>
          <w:rFonts w:ascii="David" w:hAnsi="David" w:cs="David" w:hint="cs"/>
          <w:sz w:val="24"/>
          <w:szCs w:val="24"/>
          <w:rtl/>
        </w:rPr>
        <w:t xml:space="preserve"> שרצו במועד הכריתה.</w:t>
      </w:r>
    </w:p>
    <w:p w14:paraId="2C9C91D7" w14:textId="77777777" w:rsidR="006D0415" w:rsidRDefault="006D0415" w:rsidP="00F25827">
      <w:pPr>
        <w:spacing w:line="360" w:lineRule="auto"/>
        <w:jc w:val="center"/>
        <w:rPr>
          <w:rFonts w:ascii="David" w:hAnsi="David" w:cs="David"/>
          <w:b/>
          <w:bCs/>
          <w:sz w:val="24"/>
          <w:szCs w:val="24"/>
          <w:u w:val="single"/>
          <w:rtl/>
        </w:rPr>
      </w:pPr>
    </w:p>
    <w:p w14:paraId="773C6527" w14:textId="77777777" w:rsidR="006D0415" w:rsidRDefault="006D0415" w:rsidP="00F25827">
      <w:pPr>
        <w:spacing w:line="360" w:lineRule="auto"/>
        <w:jc w:val="center"/>
        <w:rPr>
          <w:rFonts w:ascii="David" w:hAnsi="David" w:cs="David"/>
          <w:b/>
          <w:bCs/>
          <w:sz w:val="24"/>
          <w:szCs w:val="24"/>
          <w:u w:val="single"/>
          <w:rtl/>
        </w:rPr>
      </w:pPr>
    </w:p>
    <w:p w14:paraId="5D4022A7" w14:textId="0D93B967" w:rsidR="002D793D" w:rsidRDefault="007B0028" w:rsidP="00F25827">
      <w:pPr>
        <w:spacing w:line="360" w:lineRule="auto"/>
        <w:jc w:val="center"/>
        <w:rPr>
          <w:rFonts w:ascii="David" w:hAnsi="David" w:cs="David"/>
          <w:b/>
          <w:bCs/>
          <w:sz w:val="24"/>
          <w:szCs w:val="24"/>
          <w:u w:val="single"/>
          <w:rtl/>
        </w:rPr>
      </w:pPr>
      <w:r w:rsidRPr="00683808">
        <w:rPr>
          <w:rFonts w:ascii="David" w:hAnsi="David" w:cs="David" w:hint="cs"/>
          <w:b/>
          <w:bCs/>
          <w:sz w:val="24"/>
          <w:szCs w:val="24"/>
          <w:u w:val="single"/>
          <w:rtl/>
        </w:rPr>
        <w:t>אכיפה בתנאים ושיערוך:</w:t>
      </w:r>
    </w:p>
    <w:p w14:paraId="75A5EAEF" w14:textId="16619CEF" w:rsidR="002D793D" w:rsidRDefault="007B0028" w:rsidP="00F25827">
      <w:pPr>
        <w:pStyle w:val="a3"/>
        <w:numPr>
          <w:ilvl w:val="0"/>
          <w:numId w:val="15"/>
        </w:numPr>
        <w:spacing w:line="360" w:lineRule="auto"/>
        <w:rPr>
          <w:rFonts w:ascii="David" w:hAnsi="David" w:cs="David"/>
          <w:sz w:val="24"/>
          <w:szCs w:val="24"/>
        </w:rPr>
      </w:pPr>
      <w:r w:rsidRPr="002D793D">
        <w:rPr>
          <w:rFonts w:ascii="David" w:hAnsi="David" w:cs="David" w:hint="cs"/>
          <w:sz w:val="24"/>
          <w:szCs w:val="24"/>
          <w:u w:val="single"/>
          <w:rtl/>
        </w:rPr>
        <w:t>סעיף 4</w:t>
      </w:r>
      <w:r w:rsidRPr="002D793D">
        <w:rPr>
          <w:rFonts w:ascii="David" w:hAnsi="David" w:cs="David" w:hint="cs"/>
          <w:sz w:val="24"/>
          <w:szCs w:val="24"/>
          <w:rtl/>
        </w:rPr>
        <w:t>-</w:t>
      </w:r>
      <w:r w:rsidR="005E0144" w:rsidRPr="002D793D">
        <w:rPr>
          <w:rFonts w:ascii="David" w:hAnsi="David" w:cs="David" w:hint="cs"/>
          <w:sz w:val="24"/>
          <w:szCs w:val="24"/>
          <w:rtl/>
        </w:rPr>
        <w:t xml:space="preserve"> לרוב מתייחס לסיטואציה שבה הנפר שמבקש אכיפה הפר בעצמו, הצד השני מוכן לקיים את החוזה בתנאי לתשלום פיצויים או חיובים מהצד השני.</w:t>
      </w:r>
      <w:r w:rsidR="005E0144" w:rsidRPr="002D793D">
        <w:rPr>
          <w:rFonts w:ascii="David" w:hAnsi="David" w:cs="David"/>
          <w:sz w:val="24"/>
          <w:szCs w:val="24"/>
          <w:rtl/>
        </w:rPr>
        <w:br/>
      </w:r>
      <w:r w:rsidR="005E0144" w:rsidRPr="002D793D">
        <w:rPr>
          <w:rFonts w:ascii="David" w:hAnsi="David" w:cs="David" w:hint="cs"/>
          <w:b/>
          <w:bCs/>
          <w:sz w:val="24"/>
          <w:szCs w:val="24"/>
          <w:rtl/>
        </w:rPr>
        <w:t xml:space="preserve">פס"ד </w:t>
      </w:r>
      <w:proofErr w:type="spellStart"/>
      <w:r w:rsidR="005E0144" w:rsidRPr="002D793D">
        <w:rPr>
          <w:rFonts w:ascii="David" w:hAnsi="David" w:cs="David" w:hint="cs"/>
          <w:b/>
          <w:bCs/>
          <w:sz w:val="24"/>
          <w:szCs w:val="24"/>
          <w:rtl/>
        </w:rPr>
        <w:t>וינקלר</w:t>
      </w:r>
      <w:proofErr w:type="spellEnd"/>
      <w:r w:rsidR="005E0144" w:rsidRPr="002D793D">
        <w:rPr>
          <w:rFonts w:ascii="David" w:hAnsi="David" w:cs="David" w:hint="cs"/>
          <w:b/>
          <w:bCs/>
          <w:sz w:val="24"/>
          <w:szCs w:val="24"/>
          <w:rtl/>
        </w:rPr>
        <w:t xml:space="preserve"> נ' ספיר: </w:t>
      </w:r>
      <w:r w:rsidR="005E0144" w:rsidRPr="002D793D">
        <w:rPr>
          <w:rFonts w:ascii="David" w:hAnsi="David" w:cs="David" w:hint="cs"/>
          <w:sz w:val="24"/>
          <w:szCs w:val="24"/>
          <w:rtl/>
        </w:rPr>
        <w:t xml:space="preserve"> בית המשפט אומר שניתן להשתמש בסעיף 4</w:t>
      </w:r>
      <w:r w:rsidR="002D793D" w:rsidRPr="002D793D">
        <w:rPr>
          <w:rFonts w:ascii="David" w:hAnsi="David" w:cs="David" w:hint="cs"/>
          <w:sz w:val="24"/>
          <w:szCs w:val="24"/>
          <w:rtl/>
        </w:rPr>
        <w:t xml:space="preserve">  כדי</w:t>
      </w:r>
      <w:r w:rsidR="005E0144" w:rsidRPr="002D793D">
        <w:rPr>
          <w:rFonts w:ascii="David" w:hAnsi="David" w:cs="David" w:hint="cs"/>
          <w:sz w:val="24"/>
          <w:szCs w:val="24"/>
          <w:rtl/>
        </w:rPr>
        <w:t xml:space="preserve"> להתנות את האכיפה</w:t>
      </w:r>
      <w:r w:rsidR="005E0144" w:rsidRPr="002D793D">
        <w:rPr>
          <w:rFonts w:ascii="David" w:hAnsi="David" w:cs="David" w:hint="cs"/>
          <w:b/>
          <w:bCs/>
          <w:sz w:val="24"/>
          <w:szCs w:val="24"/>
          <w:rtl/>
        </w:rPr>
        <w:t xml:space="preserve"> </w:t>
      </w:r>
      <w:r w:rsidR="005E0144" w:rsidRPr="002D793D">
        <w:rPr>
          <w:rFonts w:ascii="David" w:hAnsi="David" w:cs="David" w:hint="cs"/>
          <w:sz w:val="24"/>
          <w:szCs w:val="24"/>
          <w:rtl/>
        </w:rPr>
        <w:t>בביצוע חיובים של הצד השני</w:t>
      </w:r>
      <w:r w:rsidR="002D793D" w:rsidRPr="002D793D">
        <w:rPr>
          <w:rFonts w:ascii="David" w:hAnsi="David" w:cs="David" w:hint="cs"/>
          <w:sz w:val="24"/>
          <w:szCs w:val="24"/>
          <w:rtl/>
        </w:rPr>
        <w:t xml:space="preserve"> (אכיפה בתנאים). אכיפה בתנאים אפשרית כשהחיובים המקוריים בחוזה תלויים אך היא אינה אפשרית כאשר הם עצמאיים.</w:t>
      </w:r>
    </w:p>
    <w:p w14:paraId="24016B47" w14:textId="083DAAB8" w:rsidR="002D793D" w:rsidRDefault="007B0028" w:rsidP="00F25827">
      <w:pPr>
        <w:pStyle w:val="a3"/>
        <w:numPr>
          <w:ilvl w:val="0"/>
          <w:numId w:val="15"/>
        </w:numPr>
        <w:spacing w:line="360" w:lineRule="auto"/>
        <w:rPr>
          <w:rFonts w:ascii="David" w:hAnsi="David" w:cs="David"/>
          <w:sz w:val="24"/>
          <w:szCs w:val="24"/>
        </w:rPr>
      </w:pPr>
      <w:r w:rsidRPr="002D793D">
        <w:rPr>
          <w:rFonts w:ascii="David" w:hAnsi="David" w:cs="David" w:hint="cs"/>
          <w:sz w:val="24"/>
          <w:szCs w:val="24"/>
          <w:u w:val="single"/>
          <w:rtl/>
        </w:rPr>
        <w:t>חיוביים עצמאיים</w:t>
      </w:r>
      <w:r w:rsidRPr="002D793D">
        <w:rPr>
          <w:rFonts w:ascii="David" w:hAnsi="David" w:cs="David" w:hint="cs"/>
          <w:sz w:val="24"/>
          <w:szCs w:val="24"/>
          <w:rtl/>
        </w:rPr>
        <w:t>-</w:t>
      </w:r>
      <w:r w:rsidR="002D793D" w:rsidRPr="002D793D">
        <w:rPr>
          <w:rFonts w:ascii="David" w:hAnsi="David" w:cs="David" w:hint="cs"/>
          <w:sz w:val="24"/>
          <w:szCs w:val="24"/>
          <w:rtl/>
        </w:rPr>
        <w:t xml:space="preserve"> חיובים שהצדדים לוקחים על עצמם </w:t>
      </w:r>
      <w:r w:rsidR="002D793D">
        <w:rPr>
          <w:rFonts w:ascii="David" w:hAnsi="David" w:cs="David" w:hint="cs"/>
          <w:sz w:val="24"/>
          <w:szCs w:val="24"/>
          <w:rtl/>
        </w:rPr>
        <w:t>ש</w:t>
      </w:r>
      <w:r w:rsidR="002D793D" w:rsidRPr="002D793D">
        <w:rPr>
          <w:rFonts w:ascii="David" w:hAnsi="David" w:cs="David" w:hint="cs"/>
          <w:sz w:val="24"/>
          <w:szCs w:val="24"/>
          <w:rtl/>
        </w:rPr>
        <w:t xml:space="preserve">לא קשורים אחד </w:t>
      </w:r>
      <w:r w:rsidR="002D793D">
        <w:rPr>
          <w:rFonts w:ascii="David" w:hAnsi="David" w:cs="David" w:hint="cs"/>
          <w:sz w:val="24"/>
          <w:szCs w:val="24"/>
          <w:rtl/>
        </w:rPr>
        <w:t>ב</w:t>
      </w:r>
      <w:r w:rsidR="002D793D" w:rsidRPr="002D793D">
        <w:rPr>
          <w:rFonts w:ascii="David" w:hAnsi="David" w:cs="David" w:hint="cs"/>
          <w:sz w:val="24"/>
          <w:szCs w:val="24"/>
          <w:rtl/>
        </w:rPr>
        <w:t>שני</w:t>
      </w:r>
      <w:r w:rsidR="002D793D">
        <w:rPr>
          <w:rFonts w:ascii="David" w:hAnsi="David" w:cs="David" w:hint="cs"/>
          <w:sz w:val="24"/>
          <w:szCs w:val="24"/>
          <w:rtl/>
        </w:rPr>
        <w:t>. אם צד מפר את החיוב שלו זה לא מבטל את החובה של הצד השני לקיים את החובה שלו, עדיין צריך לקיים אותה ולכן הוא לא יכול להתנות את הקיום בביצוע החיוב של הצד השני.</w:t>
      </w:r>
      <w:r w:rsidR="00823C7E">
        <w:rPr>
          <w:rFonts w:ascii="David" w:hAnsi="David" w:cs="David" w:hint="cs"/>
          <w:sz w:val="24"/>
          <w:szCs w:val="24"/>
          <w:rtl/>
        </w:rPr>
        <w:t xml:space="preserve"> </w:t>
      </w:r>
      <w:r w:rsidR="002D793D">
        <w:rPr>
          <w:rFonts w:ascii="David" w:hAnsi="David" w:cs="David" w:hint="cs"/>
          <w:sz w:val="24"/>
          <w:szCs w:val="24"/>
          <w:rtl/>
        </w:rPr>
        <w:t>לדוג'</w:t>
      </w:r>
      <w:r w:rsidR="00823C7E">
        <w:rPr>
          <w:rFonts w:ascii="David" w:hAnsi="David" w:cs="David" w:hint="cs"/>
          <w:sz w:val="24"/>
          <w:szCs w:val="24"/>
          <w:rtl/>
        </w:rPr>
        <w:t>,</w:t>
      </w:r>
      <w:r w:rsidR="002D793D">
        <w:rPr>
          <w:rFonts w:ascii="David" w:hAnsi="David" w:cs="David" w:hint="cs"/>
          <w:sz w:val="24"/>
          <w:szCs w:val="24"/>
          <w:rtl/>
        </w:rPr>
        <w:t xml:space="preserve"> ספק שהתחייב לתת משהו בתאריך מסוים ואדם שהתחייב לשלם בתאריך מסוים. אם אחד מהם לא ביצע את חיובו זה לא אומר שהשני פטור.</w:t>
      </w:r>
    </w:p>
    <w:p w14:paraId="27AA42D9" w14:textId="77777777" w:rsidR="002D793D" w:rsidRPr="002D793D" w:rsidRDefault="007B0028" w:rsidP="00F25827">
      <w:pPr>
        <w:pStyle w:val="a3"/>
        <w:numPr>
          <w:ilvl w:val="0"/>
          <w:numId w:val="15"/>
        </w:numPr>
        <w:spacing w:line="360" w:lineRule="auto"/>
        <w:rPr>
          <w:rFonts w:ascii="David" w:hAnsi="David" w:cs="David"/>
          <w:sz w:val="24"/>
          <w:szCs w:val="24"/>
          <w:u w:val="single"/>
        </w:rPr>
      </w:pPr>
      <w:r w:rsidRPr="002D793D">
        <w:rPr>
          <w:rFonts w:ascii="David" w:hAnsi="David" w:cs="David" w:hint="cs"/>
          <w:sz w:val="24"/>
          <w:szCs w:val="24"/>
          <w:u w:val="single"/>
          <w:rtl/>
        </w:rPr>
        <w:t>חיובים תלויים</w:t>
      </w:r>
      <w:r w:rsidR="002D793D">
        <w:rPr>
          <w:rFonts w:ascii="David" w:hAnsi="David" w:cs="David" w:hint="cs"/>
          <w:sz w:val="24"/>
          <w:szCs w:val="24"/>
          <w:u w:val="single"/>
          <w:rtl/>
        </w:rPr>
        <w:t xml:space="preserve"> או שלובים</w:t>
      </w:r>
      <w:r w:rsidRPr="002D793D">
        <w:rPr>
          <w:rFonts w:ascii="David" w:hAnsi="David" w:cs="David" w:hint="cs"/>
          <w:sz w:val="24"/>
          <w:szCs w:val="24"/>
          <w:u w:val="single"/>
          <w:rtl/>
        </w:rPr>
        <w:t>-</w:t>
      </w:r>
      <w:r w:rsidR="002D793D" w:rsidRPr="002D793D">
        <w:rPr>
          <w:rFonts w:ascii="David" w:hAnsi="David" w:cs="David" w:hint="cs"/>
          <w:sz w:val="24"/>
          <w:szCs w:val="24"/>
          <w:rtl/>
        </w:rPr>
        <w:t xml:space="preserve"> חלים כאשר תשלו</w:t>
      </w:r>
      <w:r w:rsidR="002D793D">
        <w:rPr>
          <w:rFonts w:ascii="David" w:hAnsi="David" w:cs="David" w:hint="cs"/>
          <w:sz w:val="24"/>
          <w:szCs w:val="24"/>
          <w:rtl/>
        </w:rPr>
        <w:t xml:space="preserve">ם </w:t>
      </w:r>
      <w:r w:rsidR="002D793D" w:rsidRPr="002D793D">
        <w:rPr>
          <w:rFonts w:ascii="David" w:hAnsi="David" w:cs="David" w:hint="cs"/>
          <w:sz w:val="24"/>
          <w:szCs w:val="24"/>
          <w:rtl/>
        </w:rPr>
        <w:t xml:space="preserve">צד א' </w:t>
      </w:r>
      <w:r w:rsidR="002D793D">
        <w:rPr>
          <w:rFonts w:ascii="David" w:hAnsi="David" w:cs="David" w:hint="cs"/>
          <w:sz w:val="24"/>
          <w:szCs w:val="24"/>
          <w:rtl/>
        </w:rPr>
        <w:t>מהווה</w:t>
      </w:r>
      <w:r w:rsidR="002D793D" w:rsidRPr="002D793D">
        <w:rPr>
          <w:rFonts w:ascii="David" w:hAnsi="David" w:cs="David" w:hint="cs"/>
          <w:sz w:val="24"/>
          <w:szCs w:val="24"/>
          <w:rtl/>
        </w:rPr>
        <w:t xml:space="preserve"> תנאי מקדמי לביצוע פעולה של צד ב'.</w:t>
      </w:r>
    </w:p>
    <w:p w14:paraId="58B23A4D" w14:textId="77777777" w:rsidR="007B02C7" w:rsidRDefault="002D793D" w:rsidP="00F25827">
      <w:pPr>
        <w:pStyle w:val="a3"/>
        <w:numPr>
          <w:ilvl w:val="0"/>
          <w:numId w:val="15"/>
        </w:numPr>
        <w:spacing w:line="360" w:lineRule="auto"/>
        <w:rPr>
          <w:rFonts w:ascii="David" w:hAnsi="David" w:cs="David"/>
          <w:sz w:val="24"/>
          <w:szCs w:val="24"/>
        </w:rPr>
      </w:pPr>
      <w:r w:rsidRPr="002D793D">
        <w:rPr>
          <w:rFonts w:ascii="David" w:hAnsi="David" w:cs="David" w:hint="cs"/>
          <w:sz w:val="24"/>
          <w:szCs w:val="24"/>
          <w:rtl/>
        </w:rPr>
        <w:t xml:space="preserve">בדרך כלל משתמשים בסעיף 4 לשם </w:t>
      </w:r>
      <w:r w:rsidRPr="002D793D">
        <w:rPr>
          <w:rFonts w:ascii="David" w:hAnsi="David" w:cs="David" w:hint="cs"/>
          <w:b/>
          <w:bCs/>
          <w:sz w:val="24"/>
          <w:szCs w:val="24"/>
          <w:rtl/>
        </w:rPr>
        <w:t>שיערוך החוזה</w:t>
      </w:r>
      <w:r w:rsidRPr="002D793D">
        <w:rPr>
          <w:rFonts w:ascii="David" w:hAnsi="David" w:cs="David" w:hint="cs"/>
          <w:sz w:val="24"/>
          <w:szCs w:val="24"/>
          <w:rtl/>
        </w:rPr>
        <w:t>.</w:t>
      </w:r>
      <w:r>
        <w:rPr>
          <w:rFonts w:ascii="David" w:hAnsi="David" w:cs="David" w:hint="cs"/>
          <w:sz w:val="24"/>
          <w:szCs w:val="24"/>
          <w:rtl/>
        </w:rPr>
        <w:t xml:space="preserve"> זה קורה כאשר שווי החוזה במועד המשפט שונה מהותית משווי החוזה במועד הכריתה ובמועד ההפרה (לדוג' אינפלציה).</w:t>
      </w:r>
    </w:p>
    <w:p w14:paraId="4013F3AB" w14:textId="06E19080" w:rsidR="007B02C7" w:rsidRPr="00823C7E" w:rsidRDefault="007B02C7" w:rsidP="00F25827">
      <w:pPr>
        <w:pStyle w:val="a3"/>
        <w:numPr>
          <w:ilvl w:val="0"/>
          <w:numId w:val="15"/>
        </w:numPr>
        <w:spacing w:line="360" w:lineRule="auto"/>
        <w:rPr>
          <w:rFonts w:ascii="David" w:hAnsi="David" w:cs="David"/>
          <w:sz w:val="24"/>
          <w:szCs w:val="24"/>
        </w:rPr>
      </w:pPr>
      <w:r w:rsidRPr="007B02C7">
        <w:rPr>
          <w:rFonts w:ascii="David" w:hAnsi="David" w:cs="David" w:hint="cs"/>
          <w:b/>
          <w:bCs/>
          <w:sz w:val="24"/>
          <w:szCs w:val="24"/>
          <w:rtl/>
        </w:rPr>
        <w:t>כאשר הקונה מפר:</w:t>
      </w:r>
      <w:r>
        <w:rPr>
          <w:rFonts w:ascii="David" w:hAnsi="David" w:cs="David" w:hint="cs"/>
          <w:sz w:val="24"/>
          <w:szCs w:val="24"/>
          <w:rtl/>
        </w:rPr>
        <w:t xml:space="preserve"> המוכר זכאי </w:t>
      </w:r>
      <w:proofErr w:type="spellStart"/>
      <w:r>
        <w:rPr>
          <w:rFonts w:ascii="David" w:hAnsi="David" w:cs="David" w:hint="cs"/>
          <w:sz w:val="24"/>
          <w:szCs w:val="24"/>
          <w:rtl/>
        </w:rPr>
        <w:t>לשיערוך</w:t>
      </w:r>
      <w:proofErr w:type="spellEnd"/>
      <w:r>
        <w:rPr>
          <w:rFonts w:ascii="David" w:hAnsi="David" w:cs="David" w:hint="cs"/>
          <w:sz w:val="24"/>
          <w:szCs w:val="24"/>
          <w:rtl/>
        </w:rPr>
        <w:t xml:space="preserve"> הכסף רק </w:t>
      </w:r>
      <w:r w:rsidRPr="007B02C7">
        <w:rPr>
          <w:rFonts w:ascii="David" w:hAnsi="David" w:cs="David" w:hint="cs"/>
          <w:b/>
          <w:bCs/>
          <w:sz w:val="24"/>
          <w:szCs w:val="24"/>
          <w:rtl/>
        </w:rPr>
        <w:t>לאחר ההפרה.</w:t>
      </w:r>
      <w:r>
        <w:rPr>
          <w:rFonts w:ascii="David" w:hAnsi="David" w:cs="David"/>
          <w:sz w:val="24"/>
          <w:szCs w:val="24"/>
          <w:rtl/>
        </w:rPr>
        <w:br/>
      </w:r>
      <w:r>
        <w:rPr>
          <w:rFonts w:ascii="David" w:hAnsi="David" w:cs="David" w:hint="cs"/>
          <w:sz w:val="24"/>
          <w:szCs w:val="24"/>
          <w:rtl/>
        </w:rPr>
        <w:t>אחרי מועד ההפרה:</w:t>
      </w:r>
      <w:r w:rsidR="00823C7E">
        <w:rPr>
          <w:rFonts w:ascii="David" w:hAnsi="David" w:cs="David" w:hint="cs"/>
          <w:sz w:val="24"/>
          <w:szCs w:val="24"/>
          <w:rtl/>
        </w:rPr>
        <w:t xml:space="preserve"> </w:t>
      </w:r>
      <w:r w:rsidRPr="00823C7E">
        <w:rPr>
          <w:rFonts w:ascii="David" w:hAnsi="David" w:cs="David" w:hint="cs"/>
          <w:sz w:val="24"/>
          <w:szCs w:val="24"/>
          <w:rtl/>
        </w:rPr>
        <w:t xml:space="preserve">זכאי לתשלום לפי </w:t>
      </w:r>
      <w:r w:rsidRPr="00823C7E">
        <w:rPr>
          <w:rFonts w:ascii="David" w:hAnsi="David" w:cs="David" w:hint="cs"/>
          <w:sz w:val="24"/>
          <w:szCs w:val="24"/>
          <w:u w:val="single"/>
          <w:rtl/>
        </w:rPr>
        <w:t>סעיף 11 (ב'),</w:t>
      </w:r>
      <w:r w:rsidRPr="00823C7E">
        <w:rPr>
          <w:rFonts w:ascii="David" w:hAnsi="David" w:cs="David" w:hint="cs"/>
          <w:sz w:val="24"/>
          <w:szCs w:val="24"/>
          <w:rtl/>
        </w:rPr>
        <w:t xml:space="preserve"> נזקי ריבית והצמדה- ללא הוכחת נזק.</w:t>
      </w:r>
      <w:r w:rsidRPr="00823C7E">
        <w:rPr>
          <w:rFonts w:ascii="David" w:hAnsi="David" w:cs="David"/>
          <w:sz w:val="24"/>
          <w:szCs w:val="24"/>
          <w:rtl/>
        </w:rPr>
        <w:br/>
      </w:r>
      <w:r w:rsidRPr="00823C7E">
        <w:rPr>
          <w:rFonts w:ascii="David" w:hAnsi="David" w:cs="David" w:hint="cs"/>
          <w:sz w:val="24"/>
          <w:szCs w:val="24"/>
          <w:u w:val="single"/>
          <w:rtl/>
        </w:rPr>
        <w:t>סעיף 10-</w:t>
      </w:r>
      <w:r w:rsidRPr="00823C7E">
        <w:rPr>
          <w:rFonts w:ascii="David" w:hAnsi="David" w:cs="David" w:hint="cs"/>
          <w:sz w:val="24"/>
          <w:szCs w:val="24"/>
          <w:rtl/>
        </w:rPr>
        <w:t xml:space="preserve"> השווי הריאלי של הכסף במידה והיה משקיע אותו, חובת ההוכחה קשה. יכול להוכיח דרך הזדמנות עסקית שנאלץ לוותר עליה או שלקח הלוואה. אופציה נוספת- להראות שהוא משקיע בנייר ערך מסוים יכול להראות שבמידה והכסף היה בידיו, היה משקיע גם אותו.</w:t>
      </w:r>
      <w:r w:rsidR="007B0028" w:rsidRPr="00823C7E">
        <w:rPr>
          <w:rFonts w:ascii="David" w:hAnsi="David" w:cs="David"/>
          <w:sz w:val="24"/>
          <w:szCs w:val="24"/>
          <w:rtl/>
        </w:rPr>
        <w:br/>
      </w:r>
      <w:r w:rsidRPr="00823C7E">
        <w:rPr>
          <w:rFonts w:ascii="David" w:hAnsi="David" w:cs="David" w:hint="cs"/>
          <w:sz w:val="24"/>
          <w:szCs w:val="24"/>
          <w:u w:val="single"/>
          <w:rtl/>
        </w:rPr>
        <w:t>עשיית עושר-</w:t>
      </w:r>
      <w:r w:rsidRPr="00823C7E">
        <w:rPr>
          <w:rFonts w:ascii="David" w:hAnsi="David" w:cs="David" w:hint="cs"/>
          <w:sz w:val="24"/>
          <w:szCs w:val="24"/>
          <w:rtl/>
        </w:rPr>
        <w:t xml:space="preserve"> שימוש של הקונה המפר בכסף: התעשר מהשקעה על חשבון כסף שהיה צריך לשלם למוכר ולכן יצטרך להעביר את הכסף יחד עם הרווחים למוכר.</w:t>
      </w:r>
    </w:p>
    <w:p w14:paraId="7213E5D0" w14:textId="77777777" w:rsidR="006D0415" w:rsidRPr="006D0415" w:rsidRDefault="007B02C7" w:rsidP="00F25827">
      <w:pPr>
        <w:pStyle w:val="a3"/>
        <w:numPr>
          <w:ilvl w:val="0"/>
          <w:numId w:val="15"/>
        </w:numPr>
        <w:spacing w:line="360" w:lineRule="auto"/>
        <w:rPr>
          <w:rFonts w:ascii="David" w:hAnsi="David" w:cs="David"/>
          <w:b/>
          <w:bCs/>
          <w:sz w:val="24"/>
          <w:szCs w:val="24"/>
        </w:rPr>
      </w:pPr>
      <w:r w:rsidRPr="007B02C7">
        <w:rPr>
          <w:rFonts w:ascii="David" w:hAnsi="David" w:cs="David" w:hint="cs"/>
          <w:b/>
          <w:bCs/>
          <w:sz w:val="24"/>
          <w:szCs w:val="24"/>
          <w:rtl/>
        </w:rPr>
        <w:t>כאשר המוכר מפר:</w:t>
      </w:r>
      <w:r w:rsidR="007B0028" w:rsidRPr="007B02C7">
        <w:rPr>
          <w:rFonts w:ascii="David" w:hAnsi="David" w:cs="David"/>
          <w:b/>
          <w:bCs/>
          <w:sz w:val="24"/>
          <w:szCs w:val="24"/>
          <w:rtl/>
        </w:rPr>
        <w:br/>
      </w:r>
      <w:r w:rsidR="00812816" w:rsidRPr="00812816">
        <w:rPr>
          <w:rFonts w:ascii="David" w:hAnsi="David" w:cs="David" w:hint="cs"/>
          <w:sz w:val="24"/>
          <w:szCs w:val="24"/>
          <w:rtl/>
        </w:rPr>
        <w:t>הקונה ידרוש אכיפה במחיר המקורי של הנכס במועד המשפט</w:t>
      </w:r>
      <w:r w:rsidR="00812816">
        <w:rPr>
          <w:rFonts w:ascii="David" w:hAnsi="David" w:cs="David" w:hint="cs"/>
          <w:sz w:val="24"/>
          <w:szCs w:val="24"/>
          <w:rtl/>
        </w:rPr>
        <w:t xml:space="preserve"> (על אף שהמחיר משתנה)</w:t>
      </w:r>
      <w:r w:rsidR="00812816">
        <w:rPr>
          <w:rFonts w:ascii="David" w:hAnsi="David" w:cs="David" w:hint="cs"/>
          <w:b/>
          <w:bCs/>
          <w:sz w:val="24"/>
          <w:szCs w:val="24"/>
          <w:rtl/>
        </w:rPr>
        <w:t>.</w:t>
      </w:r>
      <w:r w:rsidR="00823C7E">
        <w:rPr>
          <w:rFonts w:ascii="David" w:hAnsi="David" w:cs="David" w:hint="cs"/>
          <w:b/>
          <w:bCs/>
          <w:sz w:val="24"/>
          <w:szCs w:val="24"/>
          <w:rtl/>
        </w:rPr>
        <w:t xml:space="preserve"> </w:t>
      </w:r>
      <w:r w:rsidR="00812816" w:rsidRPr="00812816">
        <w:rPr>
          <w:rFonts w:ascii="David" w:hAnsi="David" w:cs="David" w:hint="cs"/>
          <w:sz w:val="24"/>
          <w:szCs w:val="24"/>
          <w:rtl/>
        </w:rPr>
        <w:t>ע"פ קדמת עדן המוכר יכול לבקש שיערוך של ההסכם על אף שהוא המפר.</w:t>
      </w:r>
      <w:r w:rsidR="00823C7E">
        <w:rPr>
          <w:rFonts w:ascii="David" w:hAnsi="David" w:cs="David" w:hint="cs"/>
          <w:sz w:val="24"/>
          <w:szCs w:val="24"/>
          <w:rtl/>
        </w:rPr>
        <w:t xml:space="preserve"> </w:t>
      </w:r>
      <w:r w:rsidR="00812816" w:rsidRPr="00812816">
        <w:rPr>
          <w:rFonts w:ascii="David" w:hAnsi="David" w:cs="David" w:hint="cs"/>
          <w:sz w:val="24"/>
          <w:szCs w:val="24"/>
          <w:rtl/>
        </w:rPr>
        <w:t>בית המשפט עשה שימוש בסעיף 4 לתקופה שבין מועד ההפרה לפסק הדין.</w:t>
      </w:r>
      <w:r w:rsidR="00823C7E">
        <w:rPr>
          <w:rFonts w:ascii="David" w:hAnsi="David" w:cs="David" w:hint="cs"/>
          <w:b/>
          <w:bCs/>
          <w:sz w:val="24"/>
          <w:szCs w:val="24"/>
          <w:rtl/>
        </w:rPr>
        <w:t xml:space="preserve"> </w:t>
      </w:r>
      <w:r w:rsidR="00812816">
        <w:rPr>
          <w:rFonts w:ascii="David" w:hAnsi="David" w:cs="David" w:hint="cs"/>
          <w:b/>
          <w:bCs/>
          <w:sz w:val="24"/>
          <w:szCs w:val="24"/>
          <w:rtl/>
        </w:rPr>
        <w:t>ניתן להגיע לאותה תוצאה בקיום תום הלב בחיוב חוזי.</w:t>
      </w:r>
      <w:r w:rsidR="00823C7E">
        <w:rPr>
          <w:rFonts w:ascii="David" w:hAnsi="David" w:cs="David" w:hint="cs"/>
          <w:b/>
          <w:bCs/>
          <w:sz w:val="24"/>
          <w:szCs w:val="24"/>
          <w:rtl/>
        </w:rPr>
        <w:t xml:space="preserve"> </w:t>
      </w:r>
      <w:r w:rsidR="00812816" w:rsidRPr="00823C7E">
        <w:rPr>
          <w:rFonts w:ascii="David" w:hAnsi="David" w:cs="David" w:hint="cs"/>
          <w:sz w:val="24"/>
          <w:szCs w:val="24"/>
          <w:rtl/>
        </w:rPr>
        <w:t>שיערוך</w:t>
      </w:r>
      <w:r w:rsidR="00823C7E">
        <w:rPr>
          <w:rFonts w:ascii="David" w:hAnsi="David" w:cs="David" w:hint="cs"/>
          <w:sz w:val="24"/>
          <w:szCs w:val="24"/>
          <w:rtl/>
        </w:rPr>
        <w:t>:</w:t>
      </w:r>
      <w:r w:rsidR="00812816" w:rsidRPr="00823C7E">
        <w:rPr>
          <w:rFonts w:ascii="David" w:hAnsi="David" w:cs="David" w:hint="cs"/>
          <w:sz w:val="24"/>
          <w:szCs w:val="24"/>
          <w:rtl/>
        </w:rPr>
        <w:t xml:space="preserve"> סעד מן היושר ועל כן לעיתים ניתן לפסוק שיערוך חלקי</w:t>
      </w:r>
      <w:r w:rsidR="00823C7E" w:rsidRPr="00823C7E">
        <w:rPr>
          <w:rFonts w:ascii="David" w:hAnsi="David" w:cs="David" w:hint="cs"/>
          <w:sz w:val="24"/>
          <w:szCs w:val="24"/>
          <w:rtl/>
        </w:rPr>
        <w:t>.</w:t>
      </w:r>
    </w:p>
    <w:p w14:paraId="50E10C6D" w14:textId="77777777" w:rsidR="006D0415" w:rsidRDefault="006D0415" w:rsidP="00F25827">
      <w:pPr>
        <w:spacing w:line="360" w:lineRule="auto"/>
        <w:jc w:val="center"/>
        <w:rPr>
          <w:rFonts w:ascii="David" w:hAnsi="David" w:cs="David"/>
          <w:b/>
          <w:bCs/>
          <w:sz w:val="28"/>
          <w:szCs w:val="28"/>
          <w:u w:val="single"/>
          <w:rtl/>
        </w:rPr>
      </w:pPr>
    </w:p>
    <w:p w14:paraId="4ED52F2D" w14:textId="1B66C6B0" w:rsidR="007A6584" w:rsidRPr="006D0415" w:rsidRDefault="007A6584" w:rsidP="00F25827">
      <w:pPr>
        <w:spacing w:line="360" w:lineRule="auto"/>
        <w:jc w:val="center"/>
        <w:rPr>
          <w:rFonts w:ascii="David" w:hAnsi="David" w:cs="David"/>
          <w:b/>
          <w:bCs/>
          <w:sz w:val="24"/>
          <w:szCs w:val="24"/>
          <w:rtl/>
        </w:rPr>
      </w:pPr>
      <w:r w:rsidRPr="006D0415">
        <w:rPr>
          <w:rFonts w:ascii="David" w:hAnsi="David" w:cs="David" w:hint="cs"/>
          <w:b/>
          <w:bCs/>
          <w:sz w:val="28"/>
          <w:szCs w:val="28"/>
          <w:u w:val="single"/>
          <w:rtl/>
        </w:rPr>
        <w:t>ביטול והשבה</w:t>
      </w:r>
    </w:p>
    <w:p w14:paraId="1AB107F2" w14:textId="414EECA5" w:rsidR="007A6584" w:rsidRPr="007A6584" w:rsidRDefault="007A6584" w:rsidP="00F25827">
      <w:pPr>
        <w:spacing w:line="360" w:lineRule="auto"/>
        <w:rPr>
          <w:rFonts w:ascii="David" w:hAnsi="David" w:cs="David"/>
          <w:b/>
          <w:bCs/>
          <w:sz w:val="24"/>
          <w:szCs w:val="24"/>
          <w:u w:val="single"/>
          <w:rtl/>
        </w:rPr>
      </w:pPr>
      <w:r w:rsidRPr="007A6584">
        <w:rPr>
          <w:rFonts w:ascii="David" w:hAnsi="David" w:cs="David" w:hint="cs"/>
          <w:b/>
          <w:bCs/>
          <w:sz w:val="24"/>
          <w:szCs w:val="24"/>
          <w:u w:val="single"/>
          <w:rtl/>
        </w:rPr>
        <w:t>מבוא:</w:t>
      </w:r>
    </w:p>
    <w:p w14:paraId="382CBAB4" w14:textId="7A28E227" w:rsidR="007A6584" w:rsidRPr="001A03B7" w:rsidRDefault="007A6584" w:rsidP="00F25827">
      <w:pPr>
        <w:pStyle w:val="a3"/>
        <w:numPr>
          <w:ilvl w:val="0"/>
          <w:numId w:val="15"/>
        </w:numPr>
        <w:spacing w:line="360" w:lineRule="auto"/>
        <w:rPr>
          <w:rFonts w:ascii="David" w:hAnsi="David" w:cs="David"/>
          <w:sz w:val="24"/>
          <w:szCs w:val="24"/>
        </w:rPr>
      </w:pPr>
      <w:r w:rsidRPr="007A6584">
        <w:rPr>
          <w:rFonts w:ascii="David" w:hAnsi="David" w:cs="David" w:hint="cs"/>
          <w:sz w:val="24"/>
          <w:szCs w:val="24"/>
          <w:rtl/>
        </w:rPr>
        <w:t>ביטול</w:t>
      </w:r>
      <w:r>
        <w:rPr>
          <w:rFonts w:ascii="David" w:hAnsi="David" w:cs="David" w:hint="cs"/>
          <w:sz w:val="24"/>
          <w:szCs w:val="24"/>
          <w:rtl/>
        </w:rPr>
        <w:t xml:space="preserve"> היא</w:t>
      </w:r>
      <w:r w:rsidRPr="007A6584">
        <w:rPr>
          <w:rFonts w:ascii="David" w:hAnsi="David" w:cs="David" w:hint="cs"/>
          <w:sz w:val="24"/>
          <w:szCs w:val="24"/>
          <w:rtl/>
        </w:rPr>
        <w:t xml:space="preserve"> תרופה </w:t>
      </w:r>
      <w:r w:rsidRPr="007A6584">
        <w:rPr>
          <w:rFonts w:ascii="David" w:hAnsi="David" w:cs="David" w:hint="cs"/>
          <w:sz w:val="24"/>
          <w:szCs w:val="24"/>
          <w:u w:val="single"/>
          <w:rtl/>
        </w:rPr>
        <w:t>חלופית</w:t>
      </w:r>
      <w:r w:rsidRPr="007A6584">
        <w:rPr>
          <w:rFonts w:ascii="David" w:hAnsi="David" w:cs="David" w:hint="cs"/>
          <w:sz w:val="24"/>
          <w:szCs w:val="24"/>
          <w:rtl/>
        </w:rPr>
        <w:t xml:space="preserve"> לאכיפה.</w:t>
      </w:r>
      <w:r w:rsidR="001A03B7">
        <w:rPr>
          <w:rFonts w:ascii="David" w:hAnsi="David" w:cs="David" w:hint="cs"/>
          <w:sz w:val="24"/>
          <w:szCs w:val="24"/>
          <w:rtl/>
        </w:rPr>
        <w:t xml:space="preserve"> </w:t>
      </w:r>
      <w:r w:rsidRPr="001A03B7">
        <w:rPr>
          <w:rFonts w:ascii="David" w:hAnsi="David" w:cs="David" w:hint="cs"/>
          <w:sz w:val="24"/>
          <w:szCs w:val="24"/>
          <w:rtl/>
        </w:rPr>
        <w:t xml:space="preserve">לביטול יש תפקיד </w:t>
      </w:r>
      <w:r w:rsidRPr="001A03B7">
        <w:rPr>
          <w:rFonts w:ascii="David" w:hAnsi="David" w:cs="David" w:hint="cs"/>
          <w:sz w:val="24"/>
          <w:szCs w:val="24"/>
          <w:u w:val="single"/>
          <w:rtl/>
        </w:rPr>
        <w:t>כפול</w:t>
      </w:r>
      <w:r w:rsidRPr="001A03B7">
        <w:rPr>
          <w:rFonts w:ascii="David" w:hAnsi="David" w:cs="David" w:hint="cs"/>
          <w:sz w:val="24"/>
          <w:szCs w:val="24"/>
          <w:rtl/>
        </w:rPr>
        <w:t xml:space="preserve"> בשונה מתרופות אחרות,</w:t>
      </w:r>
      <w:r w:rsidR="00A910C5" w:rsidRPr="001A03B7">
        <w:rPr>
          <w:rFonts w:ascii="David" w:hAnsi="David" w:cs="David" w:hint="cs"/>
          <w:sz w:val="24"/>
          <w:szCs w:val="24"/>
          <w:rtl/>
        </w:rPr>
        <w:t xml:space="preserve"> </w:t>
      </w:r>
      <w:r w:rsidR="007B47FC" w:rsidRPr="001A03B7">
        <w:rPr>
          <w:rFonts w:ascii="David" w:hAnsi="David" w:cs="David" w:hint="cs"/>
          <w:sz w:val="24"/>
          <w:szCs w:val="24"/>
          <w:rtl/>
        </w:rPr>
        <w:t xml:space="preserve">ביטול ניתן </w:t>
      </w:r>
      <w:r w:rsidR="00A910C5" w:rsidRPr="001A03B7">
        <w:rPr>
          <w:rFonts w:ascii="David" w:hAnsi="David" w:cs="David" w:hint="cs"/>
          <w:sz w:val="24"/>
          <w:szCs w:val="24"/>
          <w:rtl/>
        </w:rPr>
        <w:t>לא רק עקב הפרה של חוזה,</w:t>
      </w:r>
      <w:r w:rsidRPr="001A03B7">
        <w:rPr>
          <w:rFonts w:ascii="David" w:hAnsi="David" w:cs="David" w:hint="cs"/>
          <w:sz w:val="24"/>
          <w:szCs w:val="24"/>
          <w:rtl/>
        </w:rPr>
        <w:t xml:space="preserve"> </w:t>
      </w:r>
      <w:r w:rsidR="00A910C5" w:rsidRPr="001A03B7">
        <w:rPr>
          <w:rFonts w:ascii="David" w:hAnsi="David" w:cs="David" w:hint="cs"/>
          <w:sz w:val="24"/>
          <w:szCs w:val="24"/>
          <w:rtl/>
        </w:rPr>
        <w:t xml:space="preserve">אלא גם </w:t>
      </w:r>
      <w:r w:rsidRPr="001A03B7">
        <w:rPr>
          <w:rFonts w:ascii="David" w:hAnsi="David" w:cs="David" w:hint="cs"/>
          <w:sz w:val="24"/>
          <w:szCs w:val="24"/>
          <w:rtl/>
        </w:rPr>
        <w:t>עקב פגמים בכריתה</w:t>
      </w:r>
      <w:r w:rsidR="00A910C5" w:rsidRPr="001A03B7">
        <w:rPr>
          <w:rFonts w:ascii="David" w:hAnsi="David" w:cs="David" w:hint="cs"/>
          <w:sz w:val="24"/>
          <w:szCs w:val="24"/>
          <w:rtl/>
        </w:rPr>
        <w:t xml:space="preserve"> (כפיה, עושק וכולו)</w:t>
      </w:r>
      <w:r w:rsidRPr="001A03B7">
        <w:rPr>
          <w:rFonts w:ascii="David" w:hAnsi="David" w:cs="David" w:hint="cs"/>
          <w:sz w:val="24"/>
          <w:szCs w:val="24"/>
          <w:rtl/>
        </w:rPr>
        <w:t>.</w:t>
      </w:r>
    </w:p>
    <w:p w14:paraId="7030A50F" w14:textId="03610A52" w:rsidR="007A6584" w:rsidRPr="007B47FC" w:rsidRDefault="007A6584" w:rsidP="00F25827">
      <w:pPr>
        <w:pStyle w:val="a3"/>
        <w:numPr>
          <w:ilvl w:val="0"/>
          <w:numId w:val="15"/>
        </w:numPr>
        <w:spacing w:line="360" w:lineRule="auto"/>
        <w:rPr>
          <w:rFonts w:ascii="David" w:hAnsi="David" w:cs="David"/>
          <w:sz w:val="24"/>
          <w:szCs w:val="24"/>
        </w:rPr>
      </w:pPr>
      <w:r>
        <w:rPr>
          <w:rFonts w:ascii="David" w:hAnsi="David" w:cs="David" w:hint="cs"/>
          <w:sz w:val="24"/>
          <w:szCs w:val="24"/>
          <w:rtl/>
        </w:rPr>
        <w:lastRenderedPageBreak/>
        <w:t xml:space="preserve">ביטול צומח </w:t>
      </w:r>
      <w:r w:rsidRPr="001A03B7">
        <w:rPr>
          <w:rFonts w:ascii="David" w:hAnsi="David" w:cs="David" w:hint="cs"/>
          <w:b/>
          <w:bCs/>
          <w:color w:val="FF0000"/>
          <w:sz w:val="24"/>
          <w:szCs w:val="24"/>
          <w:rtl/>
        </w:rPr>
        <w:t>מהפרה יסודית</w:t>
      </w:r>
      <w:r w:rsidRPr="001A03B7">
        <w:rPr>
          <w:rFonts w:ascii="David" w:hAnsi="David" w:cs="David" w:hint="cs"/>
          <w:color w:val="FF0000"/>
          <w:sz w:val="24"/>
          <w:szCs w:val="24"/>
          <w:rtl/>
        </w:rPr>
        <w:t xml:space="preserve"> </w:t>
      </w:r>
      <w:r>
        <w:rPr>
          <w:rFonts w:ascii="David" w:hAnsi="David" w:cs="David" w:hint="cs"/>
          <w:sz w:val="24"/>
          <w:szCs w:val="24"/>
          <w:rtl/>
        </w:rPr>
        <w:t xml:space="preserve">שמקנה לנפגע הפרה זכות ביטול אוטומטית. </w:t>
      </w:r>
      <w:r>
        <w:rPr>
          <w:rFonts w:ascii="David" w:hAnsi="David" w:cs="David"/>
          <w:sz w:val="24"/>
          <w:szCs w:val="24"/>
          <w:rtl/>
        </w:rPr>
        <w:br/>
      </w:r>
      <w:r w:rsidRPr="007A6584">
        <w:rPr>
          <w:rFonts w:ascii="David" w:hAnsi="David" w:cs="David" w:hint="cs"/>
          <w:b/>
          <w:bCs/>
          <w:sz w:val="24"/>
          <w:szCs w:val="24"/>
          <w:rtl/>
        </w:rPr>
        <w:t>7 (א')</w:t>
      </w:r>
      <w:r w:rsidR="007B47FC">
        <w:rPr>
          <w:rFonts w:ascii="David" w:hAnsi="David" w:cs="David" w:hint="cs"/>
          <w:b/>
          <w:bCs/>
          <w:sz w:val="24"/>
          <w:szCs w:val="24"/>
          <w:rtl/>
        </w:rPr>
        <w:t>,</w:t>
      </w:r>
      <w:r w:rsidRPr="007A6584">
        <w:rPr>
          <w:rFonts w:ascii="David" w:hAnsi="David" w:cs="David" w:hint="cs"/>
          <w:b/>
          <w:bCs/>
          <w:sz w:val="24"/>
          <w:szCs w:val="24"/>
          <w:rtl/>
        </w:rPr>
        <w:t xml:space="preserve"> 8 רישא</w:t>
      </w:r>
      <w:r w:rsidR="007B47FC">
        <w:rPr>
          <w:rFonts w:ascii="David" w:hAnsi="David" w:cs="David" w:hint="cs"/>
          <w:b/>
          <w:bCs/>
          <w:sz w:val="24"/>
          <w:szCs w:val="24"/>
          <w:rtl/>
        </w:rPr>
        <w:t xml:space="preserve">- </w:t>
      </w:r>
      <w:r w:rsidR="007B47FC" w:rsidRPr="007B47FC">
        <w:rPr>
          <w:rFonts w:ascii="David" w:hAnsi="David" w:cs="David" w:hint="cs"/>
          <w:sz w:val="24"/>
          <w:szCs w:val="24"/>
          <w:rtl/>
        </w:rPr>
        <w:t>הודעת הביטול תוך זמן סביר</w:t>
      </w:r>
      <w:r w:rsidR="007B47FC">
        <w:rPr>
          <w:rFonts w:ascii="David" w:hAnsi="David" w:cs="David" w:hint="cs"/>
          <w:sz w:val="24"/>
          <w:szCs w:val="24"/>
          <w:rtl/>
        </w:rPr>
        <w:t xml:space="preserve"> מהידיעה על ההפרה</w:t>
      </w:r>
      <w:r w:rsidR="007B47FC" w:rsidRPr="007B47FC">
        <w:rPr>
          <w:rFonts w:ascii="David" w:hAnsi="David" w:cs="David" w:hint="cs"/>
          <w:sz w:val="24"/>
          <w:szCs w:val="24"/>
          <w:rtl/>
        </w:rPr>
        <w:t>.</w:t>
      </w:r>
    </w:p>
    <w:p w14:paraId="564402CD" w14:textId="177C3032" w:rsidR="007B47FC" w:rsidRPr="001A03B7" w:rsidRDefault="007A6584" w:rsidP="00F25827">
      <w:pPr>
        <w:pStyle w:val="a3"/>
        <w:numPr>
          <w:ilvl w:val="0"/>
          <w:numId w:val="15"/>
        </w:numPr>
        <w:spacing w:line="360" w:lineRule="auto"/>
        <w:rPr>
          <w:rFonts w:ascii="David" w:hAnsi="David" w:cs="David"/>
          <w:sz w:val="24"/>
          <w:szCs w:val="24"/>
          <w:rtl/>
        </w:rPr>
      </w:pPr>
      <w:r w:rsidRPr="001A03B7">
        <w:rPr>
          <w:rFonts w:ascii="David" w:hAnsi="David" w:cs="David" w:hint="cs"/>
          <w:b/>
          <w:bCs/>
          <w:color w:val="FF0000"/>
          <w:sz w:val="24"/>
          <w:szCs w:val="24"/>
          <w:rtl/>
        </w:rPr>
        <w:t>בהפרה לא יסודית</w:t>
      </w:r>
      <w:r w:rsidRPr="007A6584">
        <w:rPr>
          <w:rFonts w:ascii="David" w:hAnsi="David" w:cs="David" w:hint="cs"/>
          <w:sz w:val="24"/>
          <w:szCs w:val="24"/>
          <w:rtl/>
        </w:rPr>
        <w:t>- הזכות מותנית בכך שלא תוקנה תוך זמן סביר</w:t>
      </w:r>
      <w:r w:rsidR="007B47FC">
        <w:rPr>
          <w:rFonts w:ascii="David" w:hAnsi="David" w:cs="David" w:hint="cs"/>
          <w:sz w:val="24"/>
          <w:szCs w:val="24"/>
          <w:rtl/>
        </w:rPr>
        <w:t xml:space="preserve"> </w:t>
      </w:r>
      <w:r w:rsidR="007B47FC" w:rsidRPr="007A6584">
        <w:rPr>
          <w:rFonts w:ascii="David" w:hAnsi="David" w:cs="David" w:hint="cs"/>
          <w:b/>
          <w:bCs/>
          <w:sz w:val="24"/>
          <w:szCs w:val="24"/>
          <w:rtl/>
        </w:rPr>
        <w:t>7(ב')</w:t>
      </w:r>
      <w:r w:rsidR="007B47FC">
        <w:rPr>
          <w:rFonts w:ascii="David" w:hAnsi="David" w:cs="David" w:hint="cs"/>
          <w:b/>
          <w:bCs/>
          <w:sz w:val="24"/>
          <w:szCs w:val="24"/>
          <w:rtl/>
        </w:rPr>
        <w:t>,</w:t>
      </w:r>
      <w:r w:rsidR="007B47FC" w:rsidRPr="007B47FC">
        <w:rPr>
          <w:rFonts w:ascii="David" w:hAnsi="David" w:cs="David" w:hint="cs"/>
          <w:b/>
          <w:bCs/>
          <w:sz w:val="24"/>
          <w:szCs w:val="24"/>
          <w:rtl/>
        </w:rPr>
        <w:t xml:space="preserve"> </w:t>
      </w:r>
      <w:r w:rsidR="007B47FC" w:rsidRPr="007A6584">
        <w:rPr>
          <w:rFonts w:ascii="David" w:hAnsi="David" w:cs="David" w:hint="cs"/>
          <w:b/>
          <w:bCs/>
          <w:sz w:val="24"/>
          <w:szCs w:val="24"/>
          <w:rtl/>
        </w:rPr>
        <w:t>8 סיפא</w:t>
      </w:r>
      <w:r w:rsidR="007B47FC">
        <w:rPr>
          <w:rFonts w:ascii="David" w:hAnsi="David" w:cs="David" w:hint="cs"/>
          <w:b/>
          <w:bCs/>
          <w:sz w:val="24"/>
          <w:szCs w:val="24"/>
          <w:rtl/>
        </w:rPr>
        <w:t>.</w:t>
      </w:r>
      <w:r w:rsidR="001A03B7">
        <w:rPr>
          <w:rFonts w:ascii="David" w:hAnsi="David" w:cs="David"/>
          <w:b/>
          <w:bCs/>
          <w:sz w:val="24"/>
          <w:szCs w:val="24"/>
          <w:rtl/>
        </w:rPr>
        <w:br/>
      </w:r>
      <w:r w:rsidR="007B47FC" w:rsidRPr="001A03B7">
        <w:rPr>
          <w:rFonts w:ascii="David" w:hAnsi="David" w:cs="David" w:hint="cs"/>
          <w:sz w:val="24"/>
          <w:szCs w:val="24"/>
          <w:u w:val="single"/>
          <w:rtl/>
        </w:rPr>
        <w:t>שני פרקי זמן:</w:t>
      </w:r>
      <w:r w:rsidR="001A03B7">
        <w:rPr>
          <w:rFonts w:ascii="David" w:hAnsi="David" w:cs="David" w:hint="cs"/>
          <w:sz w:val="24"/>
          <w:szCs w:val="24"/>
          <w:u w:val="single"/>
          <w:rtl/>
        </w:rPr>
        <w:t xml:space="preserve"> </w:t>
      </w:r>
      <w:r w:rsidR="007B47FC" w:rsidRPr="001A03B7">
        <w:rPr>
          <w:rFonts w:ascii="David" w:hAnsi="David" w:cs="David" w:hint="cs"/>
          <w:sz w:val="24"/>
          <w:szCs w:val="24"/>
          <w:rtl/>
        </w:rPr>
        <w:t>בין מתן הארכה ועד שהיא חולפת</w:t>
      </w:r>
      <w:r w:rsidR="001A03B7">
        <w:rPr>
          <w:rFonts w:ascii="David" w:hAnsi="David" w:cs="David" w:hint="cs"/>
          <w:sz w:val="24"/>
          <w:szCs w:val="24"/>
          <w:rtl/>
        </w:rPr>
        <w:t xml:space="preserve"> ו</w:t>
      </w:r>
      <w:r w:rsidR="007B47FC" w:rsidRPr="001A03B7">
        <w:rPr>
          <w:rFonts w:ascii="David" w:hAnsi="David" w:cs="David" w:hint="cs"/>
          <w:sz w:val="24"/>
          <w:szCs w:val="24"/>
          <w:rtl/>
        </w:rPr>
        <w:t>מרגע שחלפה הארכה ועד שניתנה הודעת הביטול.</w:t>
      </w:r>
      <w:r w:rsidR="007B47FC" w:rsidRPr="001A03B7">
        <w:rPr>
          <w:rFonts w:ascii="David" w:hAnsi="David" w:cs="David"/>
          <w:b/>
          <w:bCs/>
          <w:sz w:val="24"/>
          <w:szCs w:val="24"/>
          <w:rtl/>
        </w:rPr>
        <w:br/>
      </w:r>
      <w:r w:rsidRPr="001A03B7">
        <w:rPr>
          <w:rFonts w:ascii="David" w:hAnsi="David" w:cs="David" w:hint="cs"/>
          <w:sz w:val="24"/>
          <w:szCs w:val="24"/>
          <w:rtl/>
        </w:rPr>
        <w:t>במק</w:t>
      </w:r>
      <w:r w:rsidR="007B47FC" w:rsidRPr="001A03B7">
        <w:rPr>
          <w:rFonts w:ascii="David" w:hAnsi="David" w:cs="David" w:hint="cs"/>
          <w:sz w:val="24"/>
          <w:szCs w:val="24"/>
          <w:rtl/>
        </w:rPr>
        <w:t>ר</w:t>
      </w:r>
      <w:r w:rsidRPr="001A03B7">
        <w:rPr>
          <w:rFonts w:ascii="David" w:hAnsi="David" w:cs="David" w:hint="cs"/>
          <w:sz w:val="24"/>
          <w:szCs w:val="24"/>
          <w:rtl/>
        </w:rPr>
        <w:t xml:space="preserve">ים של הפרה לא יסודית פרק הזמן שניתן לבטל בו </w:t>
      </w:r>
      <w:r w:rsidRPr="001A03B7">
        <w:rPr>
          <w:rFonts w:ascii="David" w:hAnsi="David" w:cs="David" w:hint="cs"/>
          <w:sz w:val="24"/>
          <w:szCs w:val="24"/>
          <w:u w:val="single"/>
          <w:rtl/>
        </w:rPr>
        <w:t>ארוך יותר</w:t>
      </w:r>
      <w:r w:rsidRPr="001A03B7">
        <w:rPr>
          <w:rFonts w:ascii="David" w:hAnsi="David" w:cs="David" w:hint="cs"/>
          <w:sz w:val="24"/>
          <w:szCs w:val="24"/>
          <w:rtl/>
        </w:rPr>
        <w:t xml:space="preserve"> ובנוסף הוא נתון </w:t>
      </w:r>
      <w:r w:rsidRPr="001A03B7">
        <w:rPr>
          <w:rFonts w:ascii="David" w:hAnsi="David" w:cs="David" w:hint="cs"/>
          <w:sz w:val="24"/>
          <w:szCs w:val="24"/>
          <w:u w:val="single"/>
          <w:rtl/>
        </w:rPr>
        <w:t>לשליטת הנפר</w:t>
      </w:r>
      <w:r w:rsidR="007B47FC" w:rsidRPr="001A03B7">
        <w:rPr>
          <w:rFonts w:ascii="David" w:hAnsi="David" w:cs="David" w:hint="cs"/>
          <w:sz w:val="24"/>
          <w:szCs w:val="24"/>
          <w:rtl/>
        </w:rPr>
        <w:t>-תלוי במועד שבו י</w:t>
      </w:r>
      <w:r w:rsidRPr="001A03B7">
        <w:rPr>
          <w:rFonts w:ascii="David" w:hAnsi="David" w:cs="David" w:hint="cs"/>
          <w:sz w:val="24"/>
          <w:szCs w:val="24"/>
          <w:rtl/>
        </w:rPr>
        <w:t>יתן את הודעת הארכה.</w:t>
      </w:r>
      <w:r w:rsidR="001A03B7">
        <w:rPr>
          <w:rFonts w:ascii="David" w:hAnsi="David" w:cs="David" w:hint="cs"/>
          <w:sz w:val="24"/>
          <w:szCs w:val="24"/>
          <w:rtl/>
        </w:rPr>
        <w:t xml:space="preserve"> </w:t>
      </w:r>
      <w:r w:rsidRPr="001A03B7">
        <w:rPr>
          <w:rFonts w:ascii="David" w:hAnsi="David" w:cs="David" w:hint="cs"/>
          <w:sz w:val="24"/>
          <w:szCs w:val="24"/>
          <w:rtl/>
        </w:rPr>
        <w:t>כדי להבין מתי קיימת זכות ביטול אוטומטית ומתי היא תלויה</w:t>
      </w:r>
      <w:r w:rsidR="007B47FC" w:rsidRPr="001A03B7">
        <w:rPr>
          <w:rFonts w:ascii="David" w:hAnsi="David" w:cs="David" w:hint="cs"/>
          <w:sz w:val="24"/>
          <w:szCs w:val="24"/>
          <w:rtl/>
        </w:rPr>
        <w:t xml:space="preserve"> בהתנהגות מאוחרת של הנפגע,</w:t>
      </w:r>
      <w:r w:rsidRPr="001A03B7">
        <w:rPr>
          <w:rFonts w:ascii="David" w:hAnsi="David" w:cs="David" w:hint="cs"/>
          <w:sz w:val="24"/>
          <w:szCs w:val="24"/>
          <w:rtl/>
        </w:rPr>
        <w:t xml:space="preserve"> צריך להבחין מה היא הפרה יסודית ומה היא רגילה-</w:t>
      </w:r>
      <w:r w:rsidRPr="001A03B7">
        <w:rPr>
          <w:rFonts w:ascii="David" w:hAnsi="David" w:cs="David" w:hint="cs"/>
          <w:b/>
          <w:bCs/>
          <w:sz w:val="24"/>
          <w:szCs w:val="24"/>
          <w:rtl/>
        </w:rPr>
        <w:t>סעיף 6</w:t>
      </w:r>
      <w:r w:rsidR="007B47FC" w:rsidRPr="001A03B7">
        <w:rPr>
          <w:rFonts w:ascii="David" w:hAnsi="David" w:cs="David" w:hint="cs"/>
          <w:b/>
          <w:bCs/>
          <w:sz w:val="24"/>
          <w:szCs w:val="24"/>
          <w:rtl/>
        </w:rPr>
        <w:t>, לא ניתן לקבוע שכל תניה היא הפרה יסודית.</w:t>
      </w:r>
    </w:p>
    <w:p w14:paraId="5485C2A0" w14:textId="2787C526" w:rsidR="005C4531" w:rsidRPr="005C4531" w:rsidRDefault="005C4531" w:rsidP="00F25827">
      <w:pPr>
        <w:pStyle w:val="a3"/>
        <w:numPr>
          <w:ilvl w:val="0"/>
          <w:numId w:val="15"/>
        </w:numPr>
        <w:spacing w:line="360" w:lineRule="auto"/>
        <w:rPr>
          <w:rFonts w:ascii="David" w:hAnsi="David" w:cs="David"/>
          <w:sz w:val="24"/>
          <w:szCs w:val="24"/>
          <w:rtl/>
        </w:rPr>
      </w:pPr>
      <w:r w:rsidRPr="005C4531">
        <w:rPr>
          <w:rFonts w:ascii="David" w:hAnsi="David" w:cs="David" w:hint="cs"/>
          <w:sz w:val="24"/>
          <w:szCs w:val="24"/>
          <w:rtl/>
        </w:rPr>
        <w:t xml:space="preserve">הרעיון בבסיס ההבחנה בין הפרה יסודית להפרה שאינה יסודית היא </w:t>
      </w:r>
      <w:r w:rsidRPr="005C4531">
        <w:rPr>
          <w:rFonts w:ascii="David" w:hAnsi="David" w:cs="David" w:hint="cs"/>
          <w:b/>
          <w:bCs/>
          <w:sz w:val="24"/>
          <w:szCs w:val="24"/>
          <w:rtl/>
        </w:rPr>
        <w:t>איזון אינטרסים</w:t>
      </w:r>
      <w:r w:rsidRPr="005C4531">
        <w:rPr>
          <w:rFonts w:ascii="David" w:hAnsi="David" w:cs="David" w:hint="cs"/>
          <w:sz w:val="24"/>
          <w:szCs w:val="24"/>
          <w:rtl/>
        </w:rPr>
        <w:t xml:space="preserve"> של המפר והנפר</w:t>
      </w:r>
      <w:r>
        <w:rPr>
          <w:rFonts w:ascii="David" w:hAnsi="David" w:cs="David" w:hint="cs"/>
          <w:sz w:val="24"/>
          <w:szCs w:val="24"/>
          <w:rtl/>
        </w:rPr>
        <w:t xml:space="preserve">. </w:t>
      </w:r>
      <w:proofErr w:type="spellStart"/>
      <w:r w:rsidRPr="005C4531">
        <w:rPr>
          <w:rFonts w:ascii="David" w:hAnsi="David" w:cs="David" w:hint="cs"/>
          <w:sz w:val="24"/>
          <w:szCs w:val="24"/>
          <w:rtl/>
        </w:rPr>
        <w:t>לנפר</w:t>
      </w:r>
      <w:proofErr w:type="spellEnd"/>
      <w:r w:rsidRPr="005C4531">
        <w:rPr>
          <w:rFonts w:ascii="David" w:hAnsi="David" w:cs="David" w:hint="cs"/>
          <w:sz w:val="24"/>
          <w:szCs w:val="24"/>
          <w:rtl/>
        </w:rPr>
        <w:t xml:space="preserve"> יש זכויות עקב הפרת החוזה אך הן לא בלתי מוגבלות, לכן נרצה להגן על הנפר באופן סביר והרעיון הוא להתחשב במה שהמפר יכל לראות </w:t>
      </w:r>
      <w:r w:rsidRPr="005C4531">
        <w:rPr>
          <w:rFonts w:ascii="David" w:hAnsi="David" w:cs="David" w:hint="cs"/>
          <w:b/>
          <w:bCs/>
          <w:sz w:val="24"/>
          <w:szCs w:val="24"/>
          <w:rtl/>
        </w:rPr>
        <w:t>בזמן הכריתה</w:t>
      </w:r>
      <w:r>
        <w:rPr>
          <w:rFonts w:ascii="David" w:hAnsi="David" w:cs="David" w:hint="cs"/>
          <w:b/>
          <w:bCs/>
          <w:sz w:val="24"/>
          <w:szCs w:val="24"/>
          <w:rtl/>
        </w:rPr>
        <w:t>- סעיף 10</w:t>
      </w:r>
      <w:r w:rsidRPr="005C4531">
        <w:rPr>
          <w:rFonts w:ascii="David" w:hAnsi="David" w:cs="David" w:hint="cs"/>
          <w:b/>
          <w:bCs/>
          <w:sz w:val="24"/>
          <w:szCs w:val="24"/>
          <w:rtl/>
        </w:rPr>
        <w:t>.</w:t>
      </w:r>
    </w:p>
    <w:p w14:paraId="1D019ABD" w14:textId="77777777" w:rsidR="001A03B7" w:rsidRPr="001A03B7" w:rsidRDefault="007B47FC" w:rsidP="00F25827">
      <w:pPr>
        <w:pStyle w:val="a3"/>
        <w:numPr>
          <w:ilvl w:val="0"/>
          <w:numId w:val="15"/>
        </w:numPr>
        <w:spacing w:line="360" w:lineRule="auto"/>
        <w:rPr>
          <w:rFonts w:ascii="David" w:hAnsi="David" w:cs="David"/>
          <w:b/>
          <w:bCs/>
          <w:sz w:val="24"/>
          <w:szCs w:val="24"/>
        </w:rPr>
      </w:pPr>
      <w:r>
        <w:rPr>
          <w:rFonts w:ascii="David" w:hAnsi="David" w:cs="David" w:hint="cs"/>
          <w:b/>
          <w:bCs/>
          <w:sz w:val="24"/>
          <w:szCs w:val="24"/>
          <w:rtl/>
        </w:rPr>
        <w:t xml:space="preserve">הפרה יסודית </w:t>
      </w:r>
      <w:r w:rsidR="007A6584" w:rsidRPr="007B47FC">
        <w:rPr>
          <w:rFonts w:ascii="David" w:hAnsi="David" w:cs="David" w:hint="cs"/>
          <w:b/>
          <w:bCs/>
          <w:sz w:val="24"/>
          <w:szCs w:val="24"/>
          <w:rtl/>
        </w:rPr>
        <w:t xml:space="preserve">מסתברת- </w:t>
      </w:r>
      <w:r w:rsidR="003D41C9" w:rsidRPr="007B47FC">
        <w:rPr>
          <w:rFonts w:ascii="David" w:hAnsi="David" w:cs="David" w:hint="cs"/>
          <w:sz w:val="24"/>
          <w:szCs w:val="24"/>
          <w:rtl/>
        </w:rPr>
        <w:t>איך מפרשים</w:t>
      </w:r>
      <w:r w:rsidR="003D41C9" w:rsidRPr="007B47FC">
        <w:rPr>
          <w:rFonts w:ascii="David" w:hAnsi="David" w:cs="David" w:hint="cs"/>
          <w:b/>
          <w:bCs/>
          <w:sz w:val="24"/>
          <w:szCs w:val="24"/>
          <w:rtl/>
        </w:rPr>
        <w:t xml:space="preserve"> </w:t>
      </w:r>
      <w:r w:rsidR="00417E3E" w:rsidRPr="005C4531">
        <w:rPr>
          <w:rFonts w:ascii="David" w:hAnsi="David" w:cs="David" w:hint="cs"/>
          <w:sz w:val="24"/>
          <w:szCs w:val="24"/>
          <w:rtl/>
        </w:rPr>
        <w:t xml:space="preserve">לו ראה את </w:t>
      </w:r>
      <w:r w:rsidR="00417E3E" w:rsidRPr="005C4531">
        <w:rPr>
          <w:rFonts w:ascii="David" w:hAnsi="David" w:cs="David" w:hint="cs"/>
          <w:color w:val="FF0000"/>
          <w:sz w:val="24"/>
          <w:szCs w:val="24"/>
          <w:rtl/>
        </w:rPr>
        <w:t>ההפרה</w:t>
      </w:r>
      <w:r w:rsidR="00417E3E" w:rsidRPr="007B47FC">
        <w:rPr>
          <w:rFonts w:ascii="David" w:hAnsi="David" w:cs="David" w:hint="cs"/>
          <w:sz w:val="24"/>
          <w:szCs w:val="24"/>
          <w:rtl/>
        </w:rPr>
        <w:t xml:space="preserve"> </w:t>
      </w:r>
      <w:r w:rsidR="00417E3E" w:rsidRPr="005C4531">
        <w:rPr>
          <w:rFonts w:ascii="David" w:hAnsi="David" w:cs="David" w:hint="cs"/>
          <w:color w:val="FFC000"/>
          <w:sz w:val="24"/>
          <w:szCs w:val="24"/>
          <w:rtl/>
        </w:rPr>
        <w:t>ותוצאותיה</w:t>
      </w:r>
      <w:r w:rsidR="003D41C9" w:rsidRPr="005C4531">
        <w:rPr>
          <w:rFonts w:ascii="David" w:hAnsi="David" w:cs="David" w:hint="cs"/>
          <w:color w:val="FFC000"/>
          <w:sz w:val="24"/>
          <w:szCs w:val="24"/>
          <w:rtl/>
        </w:rPr>
        <w:t xml:space="preserve">? </w:t>
      </w:r>
      <w:r w:rsidR="00417E3E" w:rsidRPr="007B47FC">
        <w:rPr>
          <w:rFonts w:ascii="David" w:hAnsi="David" w:cs="David" w:hint="cs"/>
          <w:sz w:val="24"/>
          <w:szCs w:val="24"/>
          <w:u w:val="single"/>
          <w:rtl/>
        </w:rPr>
        <w:t>מיהו האדם הסביר</w:t>
      </w:r>
      <w:r w:rsidR="00417E3E" w:rsidRPr="007B47FC">
        <w:rPr>
          <w:rFonts w:ascii="David" w:hAnsi="David" w:cs="David" w:hint="cs"/>
          <w:sz w:val="24"/>
          <w:szCs w:val="24"/>
          <w:rtl/>
        </w:rPr>
        <w:t>?</w:t>
      </w:r>
    </w:p>
    <w:p w14:paraId="5CAB37B2" w14:textId="333C75E4" w:rsidR="001A03B7" w:rsidRPr="001A03B7" w:rsidRDefault="00417E3E" w:rsidP="00F25827">
      <w:pPr>
        <w:pStyle w:val="a3"/>
        <w:numPr>
          <w:ilvl w:val="0"/>
          <w:numId w:val="21"/>
        </w:numPr>
        <w:spacing w:line="360" w:lineRule="auto"/>
        <w:rPr>
          <w:rFonts w:ascii="David" w:hAnsi="David" w:cs="David"/>
          <w:b/>
          <w:bCs/>
          <w:sz w:val="24"/>
          <w:szCs w:val="24"/>
        </w:rPr>
      </w:pPr>
      <w:r w:rsidRPr="001A03B7">
        <w:rPr>
          <w:rFonts w:ascii="David" w:hAnsi="David" w:cs="David" w:hint="cs"/>
          <w:b/>
          <w:bCs/>
          <w:sz w:val="24"/>
          <w:szCs w:val="24"/>
          <w:rtl/>
        </w:rPr>
        <w:t>לדוג' דנ"א ביטון נ' פרץ</w:t>
      </w:r>
      <w:r w:rsidR="001A03B7">
        <w:rPr>
          <w:rFonts w:ascii="David" w:hAnsi="David" w:cs="David" w:hint="cs"/>
          <w:b/>
          <w:bCs/>
          <w:sz w:val="24"/>
          <w:szCs w:val="24"/>
          <w:rtl/>
        </w:rPr>
        <w:t>:</w:t>
      </w:r>
      <w:r w:rsidRPr="001A03B7">
        <w:rPr>
          <w:rFonts w:ascii="David" w:hAnsi="David" w:cs="David"/>
          <w:sz w:val="24"/>
          <w:szCs w:val="24"/>
          <w:rtl/>
        </w:rPr>
        <w:br/>
      </w:r>
      <w:r w:rsidRPr="001A03B7">
        <w:rPr>
          <w:rFonts w:ascii="David" w:hAnsi="David" w:cs="David" w:hint="cs"/>
          <w:sz w:val="24"/>
          <w:szCs w:val="24"/>
          <w:rtl/>
        </w:rPr>
        <w:t>שמעון רוכש דירה מראובן ומתחייב לשלם מקדמה ב-1 בינואר.</w:t>
      </w:r>
      <w:r w:rsidR="001A03B7">
        <w:rPr>
          <w:rFonts w:ascii="David" w:hAnsi="David" w:cs="David"/>
          <w:sz w:val="24"/>
          <w:szCs w:val="24"/>
          <w:rtl/>
        </w:rPr>
        <w:br/>
      </w:r>
      <w:r w:rsidRPr="001A03B7">
        <w:rPr>
          <w:rFonts w:ascii="David" w:hAnsi="David" w:cs="David" w:hint="cs"/>
          <w:sz w:val="24"/>
          <w:szCs w:val="24"/>
          <w:rtl/>
        </w:rPr>
        <w:t>ראובן רוכש ד</w:t>
      </w:r>
      <w:r w:rsidR="005C4531" w:rsidRPr="001A03B7">
        <w:rPr>
          <w:rFonts w:ascii="David" w:hAnsi="David" w:cs="David" w:hint="cs"/>
          <w:sz w:val="24"/>
          <w:szCs w:val="24"/>
          <w:rtl/>
        </w:rPr>
        <w:t>י</w:t>
      </w:r>
      <w:r w:rsidRPr="001A03B7">
        <w:rPr>
          <w:rFonts w:ascii="David" w:hAnsi="David" w:cs="David" w:hint="cs"/>
          <w:sz w:val="24"/>
          <w:szCs w:val="24"/>
          <w:rtl/>
        </w:rPr>
        <w:t>רה מלוי ומתחייב לשלם ב-3 בינואר</w:t>
      </w:r>
      <w:r w:rsidR="001A03B7">
        <w:rPr>
          <w:rFonts w:ascii="David" w:hAnsi="David" w:cs="David"/>
          <w:sz w:val="24"/>
          <w:szCs w:val="24"/>
          <w:rtl/>
        </w:rPr>
        <w:br/>
      </w:r>
      <w:r w:rsidRPr="001A03B7">
        <w:rPr>
          <w:rFonts w:ascii="David" w:hAnsi="David" w:cs="David" w:hint="cs"/>
          <w:sz w:val="24"/>
          <w:szCs w:val="24"/>
          <w:rtl/>
        </w:rPr>
        <w:t>לוי רוכש דירה מיהודה והחייב לשלם ב-5 בינואר.</w:t>
      </w:r>
      <w:r w:rsidRPr="001A03B7">
        <w:rPr>
          <w:rFonts w:ascii="David" w:hAnsi="David" w:cs="David"/>
          <w:sz w:val="24"/>
          <w:szCs w:val="24"/>
          <w:rtl/>
        </w:rPr>
        <w:br/>
      </w:r>
      <w:r w:rsidR="005C4531" w:rsidRPr="001A03B7">
        <w:rPr>
          <w:rFonts w:ascii="David" w:hAnsi="David" w:cs="David" w:hint="cs"/>
          <w:sz w:val="24"/>
          <w:szCs w:val="24"/>
          <w:rtl/>
        </w:rPr>
        <w:t xml:space="preserve">כל הדירות באותו סכום, </w:t>
      </w:r>
      <w:r w:rsidRPr="001A03B7">
        <w:rPr>
          <w:rFonts w:ascii="David" w:hAnsi="David" w:cs="David" w:hint="cs"/>
          <w:sz w:val="24"/>
          <w:szCs w:val="24"/>
          <w:rtl/>
        </w:rPr>
        <w:t xml:space="preserve">לצורך הדוגמא אין להם כסף נוסף, ההפרה </w:t>
      </w:r>
      <w:r w:rsidRPr="001A03B7">
        <w:rPr>
          <w:rFonts w:ascii="David" w:hAnsi="David" w:cs="David" w:hint="cs"/>
          <w:sz w:val="24"/>
          <w:szCs w:val="24"/>
          <w:u w:val="single"/>
          <w:rtl/>
        </w:rPr>
        <w:t xml:space="preserve">משליכה </w:t>
      </w:r>
      <w:r w:rsidRPr="001A03B7">
        <w:rPr>
          <w:rFonts w:ascii="David" w:hAnsi="David" w:cs="David" w:hint="cs"/>
          <w:sz w:val="24"/>
          <w:szCs w:val="24"/>
          <w:rtl/>
        </w:rPr>
        <w:t>על שאר חוליות השרשרת</w:t>
      </w:r>
      <w:r w:rsidRPr="001A03B7">
        <w:rPr>
          <w:rFonts w:ascii="David" w:hAnsi="David" w:cs="David" w:hint="cs"/>
          <w:b/>
          <w:bCs/>
          <w:sz w:val="24"/>
          <w:szCs w:val="24"/>
          <w:rtl/>
        </w:rPr>
        <w:t>.</w:t>
      </w:r>
      <w:r w:rsidRPr="001A03B7">
        <w:rPr>
          <w:rFonts w:ascii="David" w:hAnsi="David" w:cs="David"/>
          <w:b/>
          <w:bCs/>
          <w:sz w:val="24"/>
          <w:szCs w:val="24"/>
          <w:rtl/>
        </w:rPr>
        <w:br/>
      </w:r>
      <w:r w:rsidRPr="001A03B7">
        <w:rPr>
          <w:rFonts w:ascii="David" w:hAnsi="David" w:cs="David" w:hint="cs"/>
          <w:sz w:val="24"/>
          <w:szCs w:val="24"/>
          <w:rtl/>
        </w:rPr>
        <w:t xml:space="preserve">האם לוי יכול לבטל את ההסכם עם ראובן (חוליה אמצעית) כי ראובן </w:t>
      </w:r>
      <w:r w:rsidR="005C4531" w:rsidRPr="001A03B7">
        <w:rPr>
          <w:rFonts w:ascii="David" w:hAnsi="David" w:cs="David" w:hint="cs"/>
          <w:sz w:val="24"/>
          <w:szCs w:val="24"/>
          <w:rtl/>
        </w:rPr>
        <w:t>ה</w:t>
      </w:r>
      <w:r w:rsidRPr="001A03B7">
        <w:rPr>
          <w:rFonts w:ascii="David" w:hAnsi="David" w:cs="David" w:hint="cs"/>
          <w:sz w:val="24"/>
          <w:szCs w:val="24"/>
          <w:rtl/>
        </w:rPr>
        <w:t>פר למרות שהעיכוב זניח</w:t>
      </w:r>
      <w:r w:rsidR="005C4531" w:rsidRPr="001A03B7">
        <w:rPr>
          <w:rFonts w:ascii="David" w:hAnsi="David" w:cs="David" w:hint="cs"/>
          <w:sz w:val="24"/>
          <w:szCs w:val="24"/>
          <w:rtl/>
        </w:rPr>
        <w:t>?</w:t>
      </w:r>
      <w:r w:rsidRPr="001A03B7">
        <w:rPr>
          <w:rFonts w:ascii="David" w:hAnsi="David" w:cs="David" w:hint="cs"/>
          <w:sz w:val="24"/>
          <w:szCs w:val="24"/>
          <w:rtl/>
        </w:rPr>
        <w:t xml:space="preserve"> </w:t>
      </w:r>
      <w:r w:rsidR="005C4531" w:rsidRPr="001A03B7">
        <w:rPr>
          <w:rFonts w:ascii="David" w:hAnsi="David" w:cs="David" w:hint="cs"/>
          <w:sz w:val="24"/>
          <w:szCs w:val="24"/>
          <w:rtl/>
        </w:rPr>
        <w:t>(</w:t>
      </w:r>
      <w:r w:rsidRPr="001A03B7">
        <w:rPr>
          <w:rFonts w:ascii="David" w:hAnsi="David" w:cs="David" w:hint="cs"/>
          <w:sz w:val="24"/>
          <w:szCs w:val="24"/>
          <w:rtl/>
        </w:rPr>
        <w:t xml:space="preserve">במדדים </w:t>
      </w:r>
      <w:r w:rsidR="005C4531" w:rsidRPr="001A03B7">
        <w:rPr>
          <w:rFonts w:ascii="David" w:hAnsi="David" w:cs="David" w:hint="cs"/>
          <w:sz w:val="24"/>
          <w:szCs w:val="24"/>
          <w:rtl/>
        </w:rPr>
        <w:t>אובייקטיביי</w:t>
      </w:r>
      <w:r w:rsidR="005C4531" w:rsidRPr="001A03B7">
        <w:rPr>
          <w:rFonts w:ascii="David" w:hAnsi="David" w:cs="David" w:hint="eastAsia"/>
          <w:sz w:val="24"/>
          <w:szCs w:val="24"/>
          <w:rtl/>
        </w:rPr>
        <w:t>ם</w:t>
      </w:r>
      <w:r w:rsidR="005C4531" w:rsidRPr="001A03B7">
        <w:rPr>
          <w:rFonts w:ascii="David" w:hAnsi="David" w:cs="David" w:hint="cs"/>
          <w:sz w:val="24"/>
          <w:szCs w:val="24"/>
          <w:rtl/>
        </w:rPr>
        <w:t xml:space="preserve"> ההפרה קלת ערך)</w:t>
      </w:r>
      <w:r w:rsidRPr="001A03B7">
        <w:rPr>
          <w:rFonts w:ascii="David" w:hAnsi="David" w:cs="David" w:hint="cs"/>
          <w:sz w:val="24"/>
          <w:szCs w:val="24"/>
          <w:rtl/>
        </w:rPr>
        <w:t xml:space="preserve"> אבל ההשפעה של ההפרה עליו היא השפעה דרמטית (איבד את העסקה עם יהודה).</w:t>
      </w:r>
      <w:r w:rsidR="001A03B7">
        <w:rPr>
          <w:rFonts w:ascii="David" w:hAnsi="David" w:cs="David"/>
          <w:sz w:val="24"/>
          <w:szCs w:val="24"/>
          <w:rtl/>
        </w:rPr>
        <w:br/>
      </w:r>
      <w:r w:rsidRPr="001A03B7">
        <w:rPr>
          <w:rFonts w:ascii="David" w:hAnsi="David" w:cs="David" w:hint="cs"/>
          <w:b/>
          <w:bCs/>
          <w:sz w:val="24"/>
          <w:szCs w:val="24"/>
          <w:rtl/>
        </w:rPr>
        <w:t>האדם הסביר</w:t>
      </w:r>
      <w:r w:rsidR="002927CD" w:rsidRPr="001A03B7">
        <w:rPr>
          <w:rFonts w:ascii="David" w:hAnsi="David" w:cs="David" w:hint="cs"/>
          <w:b/>
          <w:bCs/>
          <w:sz w:val="24"/>
          <w:szCs w:val="24"/>
          <w:rtl/>
        </w:rPr>
        <w:t xml:space="preserve"> שראה את ההפרה ותוצאותיה</w:t>
      </w:r>
      <w:r w:rsidRPr="001A03B7">
        <w:rPr>
          <w:rFonts w:ascii="David" w:hAnsi="David" w:cs="David" w:hint="cs"/>
          <w:b/>
          <w:bCs/>
          <w:sz w:val="24"/>
          <w:szCs w:val="24"/>
          <w:rtl/>
        </w:rPr>
        <w:t>:</w:t>
      </w:r>
    </w:p>
    <w:p w14:paraId="5DA01F3A" w14:textId="77777777" w:rsidR="001A03B7" w:rsidRPr="001A03B7" w:rsidRDefault="00417E3E" w:rsidP="00F25827">
      <w:pPr>
        <w:pStyle w:val="a3"/>
        <w:numPr>
          <w:ilvl w:val="0"/>
          <w:numId w:val="21"/>
        </w:numPr>
        <w:spacing w:line="360" w:lineRule="auto"/>
        <w:rPr>
          <w:rFonts w:ascii="David" w:hAnsi="David" w:cs="David"/>
          <w:b/>
          <w:bCs/>
          <w:sz w:val="24"/>
          <w:szCs w:val="24"/>
        </w:rPr>
      </w:pPr>
      <w:proofErr w:type="spellStart"/>
      <w:r w:rsidRPr="001A03B7">
        <w:rPr>
          <w:rFonts w:ascii="David" w:hAnsi="David" w:cs="David" w:hint="cs"/>
          <w:sz w:val="24"/>
          <w:szCs w:val="24"/>
          <w:u w:val="single"/>
          <w:rtl/>
        </w:rPr>
        <w:t>ברנזון</w:t>
      </w:r>
      <w:proofErr w:type="spellEnd"/>
      <w:r w:rsidR="001A03B7">
        <w:rPr>
          <w:rFonts w:ascii="David" w:hAnsi="David" w:cs="David" w:hint="cs"/>
          <w:b/>
          <w:bCs/>
          <w:sz w:val="24"/>
          <w:szCs w:val="24"/>
          <w:rtl/>
        </w:rPr>
        <w:t>:</w:t>
      </w:r>
      <w:r w:rsidRPr="001A03B7">
        <w:rPr>
          <w:rFonts w:ascii="David" w:hAnsi="David" w:cs="David" w:hint="cs"/>
          <w:b/>
          <w:bCs/>
          <w:sz w:val="24"/>
          <w:szCs w:val="24"/>
          <w:rtl/>
        </w:rPr>
        <w:t xml:space="preserve"> </w:t>
      </w:r>
      <w:r w:rsidR="003D41C9" w:rsidRPr="001A03B7">
        <w:rPr>
          <w:rFonts w:ascii="David" w:hAnsi="David" w:cs="David" w:hint="cs"/>
          <w:sz w:val="24"/>
          <w:szCs w:val="24"/>
          <w:rtl/>
        </w:rPr>
        <w:t>האדם הסביר הוא</w:t>
      </w:r>
      <w:r w:rsidR="003D41C9" w:rsidRPr="001A03B7">
        <w:rPr>
          <w:rFonts w:ascii="David" w:hAnsi="David" w:cs="David" w:hint="cs"/>
          <w:b/>
          <w:bCs/>
          <w:sz w:val="24"/>
          <w:szCs w:val="24"/>
          <w:rtl/>
        </w:rPr>
        <w:t xml:space="preserve"> </w:t>
      </w:r>
      <w:r w:rsidRPr="001A03B7">
        <w:rPr>
          <w:rFonts w:ascii="David" w:hAnsi="David" w:cs="David" w:hint="cs"/>
          <w:b/>
          <w:bCs/>
          <w:sz w:val="24"/>
          <w:szCs w:val="24"/>
          <w:rtl/>
        </w:rPr>
        <w:t>הנפר</w:t>
      </w:r>
      <w:r w:rsidRPr="001A03B7">
        <w:rPr>
          <w:rFonts w:ascii="David" w:hAnsi="David" w:cs="David" w:hint="cs"/>
          <w:sz w:val="24"/>
          <w:szCs w:val="24"/>
          <w:rtl/>
        </w:rPr>
        <w:t xml:space="preserve"> ,</w:t>
      </w:r>
      <w:r w:rsidR="002927CD" w:rsidRPr="001A03B7">
        <w:rPr>
          <w:rFonts w:ascii="David" w:hAnsi="David" w:cs="David" w:hint="cs"/>
          <w:sz w:val="24"/>
          <w:szCs w:val="24"/>
          <w:rtl/>
        </w:rPr>
        <w:t xml:space="preserve"> מסתכלים על ההפרה ותוצאותיה לפי נקודת המבט שלו אך רק </w:t>
      </w:r>
      <w:r w:rsidRPr="001A03B7">
        <w:rPr>
          <w:rFonts w:ascii="David" w:hAnsi="David" w:cs="David" w:hint="cs"/>
          <w:sz w:val="24"/>
          <w:szCs w:val="24"/>
          <w:u w:val="single"/>
          <w:rtl/>
        </w:rPr>
        <w:t>לאור המידע שהיה שותף לו ולמפר</w:t>
      </w:r>
      <w:r w:rsidR="002927CD" w:rsidRPr="001A03B7">
        <w:rPr>
          <w:rFonts w:ascii="David" w:hAnsi="David" w:cs="David" w:hint="cs"/>
          <w:sz w:val="24"/>
          <w:szCs w:val="24"/>
          <w:u w:val="single"/>
          <w:rtl/>
        </w:rPr>
        <w:t xml:space="preserve"> במועד ההפרה ובמועד הכריתה</w:t>
      </w:r>
      <w:r w:rsidRPr="001A03B7">
        <w:rPr>
          <w:rFonts w:ascii="David" w:hAnsi="David" w:cs="David" w:hint="cs"/>
          <w:sz w:val="24"/>
          <w:szCs w:val="24"/>
          <w:rtl/>
        </w:rPr>
        <w:t xml:space="preserve">. במקרה הזה המפר לא יודע שלוי צריך את הכסף לרכוש את הדירה מיהודה ולא מודע לתוצאות ההפרה. </w:t>
      </w:r>
    </w:p>
    <w:p w14:paraId="6984ECB9" w14:textId="4CEC2AFB" w:rsidR="001A03B7" w:rsidRDefault="00417E3E" w:rsidP="00F25827">
      <w:pPr>
        <w:pStyle w:val="a3"/>
        <w:numPr>
          <w:ilvl w:val="0"/>
          <w:numId w:val="21"/>
        </w:numPr>
        <w:spacing w:line="360" w:lineRule="auto"/>
        <w:rPr>
          <w:rFonts w:ascii="David" w:hAnsi="David" w:cs="David"/>
          <w:b/>
          <w:bCs/>
          <w:sz w:val="24"/>
          <w:szCs w:val="24"/>
        </w:rPr>
      </w:pPr>
      <w:r w:rsidRPr="001A03B7">
        <w:rPr>
          <w:rFonts w:ascii="David" w:hAnsi="David" w:cs="David" w:hint="cs"/>
          <w:sz w:val="24"/>
          <w:szCs w:val="24"/>
          <w:u w:val="single"/>
          <w:rtl/>
        </w:rPr>
        <w:t>ויתקון</w:t>
      </w:r>
      <w:r w:rsidR="001A03B7">
        <w:rPr>
          <w:rFonts w:ascii="David" w:hAnsi="David" w:cs="David" w:hint="cs"/>
          <w:sz w:val="24"/>
          <w:szCs w:val="24"/>
          <w:u w:val="single"/>
          <w:rtl/>
        </w:rPr>
        <w:t xml:space="preserve">: </w:t>
      </w:r>
      <w:r w:rsidR="002927CD" w:rsidRPr="001A03B7">
        <w:rPr>
          <w:rFonts w:ascii="David" w:hAnsi="David" w:cs="David" w:hint="cs"/>
          <w:sz w:val="24"/>
          <w:szCs w:val="24"/>
          <w:rtl/>
        </w:rPr>
        <w:t>תוצאה דומה מכיוון אחר. לא מדברים על הנפר אלא על האדם הסביר</w:t>
      </w:r>
      <w:r w:rsidR="001A03B7">
        <w:rPr>
          <w:rFonts w:ascii="David" w:hAnsi="David" w:cs="David" w:hint="cs"/>
          <w:sz w:val="24"/>
          <w:szCs w:val="24"/>
          <w:rtl/>
        </w:rPr>
        <w:t>.</w:t>
      </w:r>
      <w:r w:rsidR="002927CD" w:rsidRPr="001A03B7">
        <w:rPr>
          <w:rFonts w:ascii="David" w:hAnsi="David" w:cs="David" w:hint="cs"/>
          <w:sz w:val="24"/>
          <w:szCs w:val="24"/>
          <w:rtl/>
        </w:rPr>
        <w:t xml:space="preserve"> </w:t>
      </w:r>
      <w:r w:rsidR="001A03B7">
        <w:rPr>
          <w:rFonts w:ascii="David" w:hAnsi="David" w:cs="David"/>
          <w:sz w:val="24"/>
          <w:szCs w:val="24"/>
          <w:rtl/>
        </w:rPr>
        <w:br/>
      </w:r>
      <w:r w:rsidR="003D41C9" w:rsidRPr="001A03B7">
        <w:rPr>
          <w:rFonts w:ascii="David" w:hAnsi="David" w:cs="David" w:hint="cs"/>
          <w:b/>
          <w:bCs/>
          <w:sz w:val="24"/>
          <w:szCs w:val="24"/>
          <w:rtl/>
        </w:rPr>
        <w:t>שניהם לא מתיישבים על לשון הסעיף</w:t>
      </w:r>
      <w:r w:rsidR="001A03B7">
        <w:rPr>
          <w:rFonts w:ascii="David" w:hAnsi="David" w:cs="David" w:hint="cs"/>
          <w:b/>
          <w:bCs/>
          <w:sz w:val="24"/>
          <w:szCs w:val="24"/>
          <w:rtl/>
        </w:rPr>
        <w:t>.</w:t>
      </w:r>
    </w:p>
    <w:p w14:paraId="0F28AA4E" w14:textId="3F5221EC" w:rsidR="00F8033F" w:rsidRPr="001A03B7" w:rsidRDefault="003D41C9" w:rsidP="00F25827">
      <w:pPr>
        <w:pStyle w:val="a3"/>
        <w:numPr>
          <w:ilvl w:val="0"/>
          <w:numId w:val="21"/>
        </w:numPr>
        <w:spacing w:line="360" w:lineRule="auto"/>
        <w:rPr>
          <w:rFonts w:ascii="David" w:hAnsi="David" w:cs="David"/>
          <w:b/>
          <w:bCs/>
          <w:sz w:val="24"/>
          <w:szCs w:val="24"/>
          <w:rtl/>
        </w:rPr>
      </w:pPr>
      <w:r w:rsidRPr="001A03B7">
        <w:rPr>
          <w:rFonts w:ascii="David" w:hAnsi="David" w:cs="David" w:hint="cs"/>
          <w:sz w:val="24"/>
          <w:szCs w:val="24"/>
          <w:u w:val="single"/>
          <w:rtl/>
        </w:rPr>
        <w:t>כהן ושמגר</w:t>
      </w:r>
      <w:r w:rsidR="001A03B7">
        <w:rPr>
          <w:rFonts w:ascii="David" w:hAnsi="David" w:cs="David" w:hint="cs"/>
          <w:sz w:val="24"/>
          <w:szCs w:val="24"/>
          <w:u w:val="single"/>
          <w:rtl/>
        </w:rPr>
        <w:t>:</w:t>
      </w:r>
      <w:r w:rsidR="00F8033F" w:rsidRPr="001A03B7">
        <w:rPr>
          <w:rFonts w:ascii="David" w:hAnsi="David" w:cs="David" w:hint="cs"/>
          <w:sz w:val="24"/>
          <w:szCs w:val="24"/>
          <w:rtl/>
        </w:rPr>
        <w:t xml:space="preserve"> יש לקרוא את זה ככה "לו ראה את ההפרה ותוצאותיה סבירות" יוצר איזון בין המידע שמחזיק הנפר והצורך בוודאות של המפר. לא צריך לראות את תוצאות ההפרה בפועל, אלא את </w:t>
      </w:r>
      <w:r w:rsidR="00F8033F" w:rsidRPr="001A03B7">
        <w:rPr>
          <w:rFonts w:ascii="David" w:hAnsi="David" w:cs="David" w:hint="cs"/>
          <w:sz w:val="24"/>
          <w:szCs w:val="24"/>
          <w:u w:val="single"/>
          <w:rtl/>
        </w:rPr>
        <w:t>התוצאות הסבירות</w:t>
      </w:r>
      <w:r w:rsidR="00F8033F" w:rsidRPr="001A03B7">
        <w:rPr>
          <w:rFonts w:ascii="David" w:hAnsi="David" w:cs="David" w:hint="cs"/>
          <w:sz w:val="24"/>
          <w:szCs w:val="24"/>
          <w:rtl/>
        </w:rPr>
        <w:t xml:space="preserve"> שלה (אותה תוצאה, נימוק שונה).</w:t>
      </w:r>
    </w:p>
    <w:p w14:paraId="1CDD34CC" w14:textId="48A52F8C" w:rsidR="00AD3A64" w:rsidRPr="002E1A24" w:rsidRDefault="007B47FC" w:rsidP="00F25827">
      <w:pPr>
        <w:pStyle w:val="a3"/>
        <w:numPr>
          <w:ilvl w:val="0"/>
          <w:numId w:val="15"/>
        </w:numPr>
        <w:spacing w:line="360" w:lineRule="auto"/>
        <w:rPr>
          <w:rFonts w:ascii="David" w:hAnsi="David" w:cs="David"/>
          <w:sz w:val="24"/>
          <w:szCs w:val="24"/>
          <w:rtl/>
        </w:rPr>
      </w:pPr>
      <w:r w:rsidRPr="00F8033F">
        <w:rPr>
          <w:rFonts w:ascii="David" w:hAnsi="David" w:cs="David" w:hint="cs"/>
          <w:b/>
          <w:bCs/>
          <w:sz w:val="24"/>
          <w:szCs w:val="24"/>
          <w:rtl/>
        </w:rPr>
        <w:t xml:space="preserve">הפרה יסודית </w:t>
      </w:r>
      <w:r w:rsidR="007A6584" w:rsidRPr="00F8033F">
        <w:rPr>
          <w:rFonts w:ascii="David" w:hAnsi="David" w:cs="David" w:hint="cs"/>
          <w:b/>
          <w:bCs/>
          <w:sz w:val="24"/>
          <w:szCs w:val="24"/>
          <w:rtl/>
        </w:rPr>
        <w:t>מוסכמת-</w:t>
      </w:r>
      <w:r w:rsidR="00F8033F">
        <w:rPr>
          <w:rFonts w:ascii="David" w:hAnsi="David" w:cs="David" w:hint="cs"/>
          <w:b/>
          <w:bCs/>
          <w:sz w:val="24"/>
          <w:szCs w:val="24"/>
          <w:rtl/>
        </w:rPr>
        <w:t>הצדדים יקבעו מהי ההפרה היסודית במועד הכריתה.</w:t>
      </w:r>
      <w:r w:rsidR="00F8033F">
        <w:rPr>
          <w:rFonts w:ascii="David" w:hAnsi="David" w:cs="David"/>
          <w:b/>
          <w:bCs/>
          <w:sz w:val="24"/>
          <w:szCs w:val="24"/>
          <w:rtl/>
        </w:rPr>
        <w:br/>
      </w:r>
      <w:r w:rsidR="00C80B6B" w:rsidRPr="00F8033F">
        <w:rPr>
          <w:rFonts w:ascii="David" w:hAnsi="David" w:cs="David" w:hint="cs"/>
          <w:b/>
          <w:bCs/>
          <w:sz w:val="24"/>
          <w:szCs w:val="24"/>
          <w:rtl/>
        </w:rPr>
        <w:t xml:space="preserve"> </w:t>
      </w:r>
      <w:r w:rsidR="00C80B6B" w:rsidRPr="00F8033F">
        <w:rPr>
          <w:rFonts w:ascii="David" w:hAnsi="David" w:cs="David" w:hint="cs"/>
          <w:sz w:val="24"/>
          <w:szCs w:val="24"/>
          <w:rtl/>
        </w:rPr>
        <w:t>קביעה כי כלל התניות הן יסודית לא תקפה אלא אם היא סבירה (ביהמ"ש יבחן).</w:t>
      </w:r>
      <w:r w:rsidR="00C80B6B" w:rsidRPr="00F8033F">
        <w:rPr>
          <w:rFonts w:ascii="David" w:hAnsi="David" w:cs="David"/>
          <w:sz w:val="24"/>
          <w:szCs w:val="24"/>
          <w:rtl/>
        </w:rPr>
        <w:br/>
      </w:r>
      <w:r w:rsidR="00F8033F">
        <w:rPr>
          <w:rFonts w:ascii="David" w:hAnsi="David" w:cs="David" w:hint="cs"/>
          <w:sz w:val="24"/>
          <w:szCs w:val="24"/>
          <w:rtl/>
        </w:rPr>
        <w:t xml:space="preserve">- </w:t>
      </w:r>
      <w:r w:rsidR="00C80B6B" w:rsidRPr="00F8033F">
        <w:rPr>
          <w:rFonts w:ascii="David" w:hAnsi="David" w:cs="David" w:hint="cs"/>
          <w:sz w:val="24"/>
          <w:szCs w:val="24"/>
          <w:rtl/>
        </w:rPr>
        <w:t xml:space="preserve"> </w:t>
      </w:r>
      <w:r w:rsidR="002E1A24">
        <w:rPr>
          <w:rFonts w:ascii="David" w:hAnsi="David" w:cs="David" w:hint="cs"/>
          <w:sz w:val="24"/>
          <w:szCs w:val="24"/>
          <w:u w:val="single"/>
          <w:rtl/>
        </w:rPr>
        <w:t xml:space="preserve">מבחינה </w:t>
      </w:r>
      <w:r w:rsidR="00C80B6B" w:rsidRPr="00F8033F">
        <w:rPr>
          <w:rFonts w:ascii="David" w:hAnsi="David" w:cs="David" w:hint="cs"/>
          <w:sz w:val="24"/>
          <w:szCs w:val="24"/>
          <w:u w:val="single"/>
          <w:rtl/>
        </w:rPr>
        <w:t xml:space="preserve">נורמטיבית </w:t>
      </w:r>
      <w:r w:rsidR="00AD3A64">
        <w:rPr>
          <w:rFonts w:ascii="David" w:hAnsi="David" w:cs="David" w:hint="cs"/>
          <w:sz w:val="24"/>
          <w:szCs w:val="24"/>
          <w:rtl/>
        </w:rPr>
        <w:t xml:space="preserve">לאור חופש החוזים, </w:t>
      </w:r>
      <w:r w:rsidR="00C80B6B" w:rsidRPr="00F8033F">
        <w:rPr>
          <w:rFonts w:ascii="David" w:hAnsi="David" w:cs="David" w:hint="cs"/>
          <w:sz w:val="24"/>
          <w:szCs w:val="24"/>
          <w:rtl/>
        </w:rPr>
        <w:t xml:space="preserve">למה </w:t>
      </w:r>
      <w:r w:rsidR="00AD3A64">
        <w:rPr>
          <w:rFonts w:ascii="David" w:hAnsi="David" w:cs="David" w:hint="cs"/>
          <w:sz w:val="24"/>
          <w:szCs w:val="24"/>
          <w:rtl/>
        </w:rPr>
        <w:t xml:space="preserve">שבית המשפט לא ייתן </w:t>
      </w:r>
      <w:r w:rsidR="00C80B6B" w:rsidRPr="00F8033F">
        <w:rPr>
          <w:rFonts w:ascii="David" w:hAnsi="David" w:cs="David" w:hint="cs"/>
          <w:sz w:val="24"/>
          <w:szCs w:val="24"/>
          <w:rtl/>
        </w:rPr>
        <w:t xml:space="preserve">לצדדים לקבוע </w:t>
      </w:r>
      <w:r w:rsidR="00F8033F">
        <w:rPr>
          <w:rFonts w:ascii="David" w:hAnsi="David" w:cs="David" w:hint="cs"/>
          <w:sz w:val="24"/>
          <w:szCs w:val="24"/>
          <w:rtl/>
        </w:rPr>
        <w:t xml:space="preserve">שכל הפרה </w:t>
      </w:r>
      <w:r w:rsidR="00AD3A64">
        <w:rPr>
          <w:rFonts w:ascii="David" w:hAnsi="David" w:cs="David" w:hint="cs"/>
          <w:sz w:val="24"/>
          <w:szCs w:val="24"/>
          <w:rtl/>
        </w:rPr>
        <w:t>היא יסודית ויינתן להם סעד ביטול אוטומטי?</w:t>
      </w:r>
      <w:r w:rsidR="002E1A24">
        <w:rPr>
          <w:rFonts w:ascii="David" w:hAnsi="David" w:cs="David" w:hint="cs"/>
          <w:sz w:val="24"/>
          <w:szCs w:val="24"/>
          <w:rtl/>
        </w:rPr>
        <w:t xml:space="preserve"> </w:t>
      </w:r>
      <w:r w:rsidR="002E1A24">
        <w:rPr>
          <w:rFonts w:ascii="David" w:hAnsi="David" w:cs="David"/>
          <w:sz w:val="24"/>
          <w:szCs w:val="24"/>
          <w:rtl/>
        </w:rPr>
        <w:br/>
      </w:r>
      <w:r w:rsidR="00B2179F" w:rsidRPr="002E1A24">
        <w:rPr>
          <w:rFonts w:ascii="David" w:hAnsi="David" w:cs="David" w:hint="cs"/>
          <w:b/>
          <w:bCs/>
          <w:sz w:val="24"/>
          <w:szCs w:val="24"/>
          <w:rtl/>
        </w:rPr>
        <w:t>היקש</w:t>
      </w:r>
      <w:r w:rsidR="00AD3A64" w:rsidRPr="002E1A24">
        <w:rPr>
          <w:rFonts w:ascii="David" w:hAnsi="David" w:cs="David" w:hint="cs"/>
          <w:sz w:val="24"/>
          <w:szCs w:val="24"/>
          <w:rtl/>
        </w:rPr>
        <w:t xml:space="preserve">: ס' 15- פיצוי מוסכם, אם אינו מקיים יחס סביר לנזק כפי שניתן היה לצפות אותו במועד הכריתה בית המשפט </w:t>
      </w:r>
      <w:r w:rsidR="00AD3A64" w:rsidRPr="002E1A24">
        <w:rPr>
          <w:rFonts w:ascii="David" w:hAnsi="David" w:cs="David" w:hint="cs"/>
          <w:b/>
          <w:bCs/>
          <w:sz w:val="24"/>
          <w:szCs w:val="24"/>
          <w:rtl/>
        </w:rPr>
        <w:t>יבטל</w:t>
      </w:r>
      <w:r w:rsidR="00AD3A64" w:rsidRPr="002E1A24">
        <w:rPr>
          <w:rFonts w:ascii="David" w:hAnsi="David" w:cs="David" w:hint="cs"/>
          <w:sz w:val="24"/>
          <w:szCs w:val="24"/>
          <w:rtl/>
        </w:rPr>
        <w:t xml:space="preserve"> את </w:t>
      </w:r>
      <w:proofErr w:type="spellStart"/>
      <w:r w:rsidR="00AD3A64" w:rsidRPr="002E1A24">
        <w:rPr>
          <w:rFonts w:ascii="David" w:hAnsi="David" w:cs="David" w:hint="cs"/>
          <w:sz w:val="24"/>
          <w:szCs w:val="24"/>
          <w:rtl/>
        </w:rPr>
        <w:t>תניית</w:t>
      </w:r>
      <w:proofErr w:type="spellEnd"/>
      <w:r w:rsidR="00AD3A64" w:rsidRPr="002E1A24">
        <w:rPr>
          <w:rFonts w:ascii="David" w:hAnsi="David" w:cs="David" w:hint="cs"/>
          <w:sz w:val="24"/>
          <w:szCs w:val="24"/>
          <w:rtl/>
        </w:rPr>
        <w:t xml:space="preserve"> הפיצוי המוסכם.</w:t>
      </w:r>
      <w:r w:rsidR="00AD3A64" w:rsidRPr="002E1A24">
        <w:rPr>
          <w:rFonts w:ascii="David" w:hAnsi="David" w:cs="David" w:hint="cs"/>
          <w:b/>
          <w:bCs/>
          <w:sz w:val="24"/>
          <w:szCs w:val="24"/>
          <w:rtl/>
        </w:rPr>
        <w:t xml:space="preserve"> </w:t>
      </w:r>
      <w:r w:rsidR="002E1A24">
        <w:rPr>
          <w:rFonts w:ascii="David" w:hAnsi="David" w:cs="David" w:hint="cs"/>
          <w:b/>
          <w:bCs/>
          <w:sz w:val="24"/>
          <w:szCs w:val="24"/>
          <w:rtl/>
        </w:rPr>
        <w:t xml:space="preserve"> </w:t>
      </w:r>
      <w:r w:rsidR="00B2179F" w:rsidRPr="002E1A24">
        <w:rPr>
          <w:rFonts w:ascii="David" w:hAnsi="David" w:cs="David" w:hint="cs"/>
          <w:b/>
          <w:bCs/>
          <w:sz w:val="24"/>
          <w:szCs w:val="24"/>
          <w:rtl/>
        </w:rPr>
        <w:t>כפי שבית המשפט יכול לבטל פיצויים שאינם סבירים כן יכול לבטל תניות שאינן סבירות.</w:t>
      </w:r>
    </w:p>
    <w:p w14:paraId="5ABD0F39" w14:textId="091CC00A" w:rsidR="00AD3A64" w:rsidRDefault="00AD3A64" w:rsidP="00F25827">
      <w:pPr>
        <w:pStyle w:val="a3"/>
        <w:numPr>
          <w:ilvl w:val="0"/>
          <w:numId w:val="15"/>
        </w:numPr>
        <w:spacing w:line="360" w:lineRule="auto"/>
        <w:rPr>
          <w:rFonts w:ascii="David" w:hAnsi="David" w:cs="David"/>
          <w:sz w:val="24"/>
          <w:szCs w:val="24"/>
        </w:rPr>
      </w:pPr>
      <w:r>
        <w:rPr>
          <w:rFonts w:ascii="David" w:hAnsi="David" w:cs="David" w:hint="cs"/>
          <w:b/>
          <w:bCs/>
          <w:sz w:val="24"/>
          <w:szCs w:val="24"/>
          <w:rtl/>
        </w:rPr>
        <w:t xml:space="preserve">פס"ד </w:t>
      </w:r>
      <w:r w:rsidRPr="00F8033F">
        <w:rPr>
          <w:rFonts w:ascii="David" w:hAnsi="David" w:cs="David" w:hint="cs"/>
          <w:b/>
          <w:bCs/>
          <w:sz w:val="24"/>
          <w:szCs w:val="24"/>
          <w:rtl/>
        </w:rPr>
        <w:t xml:space="preserve">מזור נ' </w:t>
      </w:r>
      <w:proofErr w:type="spellStart"/>
      <w:r w:rsidRPr="00F8033F">
        <w:rPr>
          <w:rFonts w:ascii="David" w:hAnsi="David" w:cs="David" w:hint="cs"/>
          <w:b/>
          <w:bCs/>
          <w:sz w:val="24"/>
          <w:szCs w:val="24"/>
          <w:rtl/>
        </w:rPr>
        <w:t>וחידי</w:t>
      </w:r>
      <w:proofErr w:type="spellEnd"/>
      <w:r w:rsidRPr="00F8033F">
        <w:rPr>
          <w:rFonts w:ascii="David" w:hAnsi="David" w:cs="David" w:hint="cs"/>
          <w:b/>
          <w:bCs/>
          <w:sz w:val="24"/>
          <w:szCs w:val="24"/>
          <w:rtl/>
        </w:rPr>
        <w:t xml:space="preserve">- </w:t>
      </w:r>
      <w:r>
        <w:rPr>
          <w:rFonts w:ascii="David" w:hAnsi="David" w:cs="David" w:hint="cs"/>
          <w:b/>
          <w:bCs/>
          <w:sz w:val="24"/>
          <w:szCs w:val="24"/>
          <w:rtl/>
        </w:rPr>
        <w:t xml:space="preserve"> </w:t>
      </w:r>
      <w:r w:rsidRPr="00AD3A64">
        <w:rPr>
          <w:rFonts w:ascii="David" w:hAnsi="David" w:cs="David" w:hint="cs"/>
          <w:sz w:val="24"/>
          <w:szCs w:val="24"/>
          <w:rtl/>
        </w:rPr>
        <w:t xml:space="preserve">דוגמא </w:t>
      </w:r>
      <w:r>
        <w:rPr>
          <w:rFonts w:ascii="David" w:hAnsi="David" w:cs="David" w:hint="cs"/>
          <w:sz w:val="24"/>
          <w:szCs w:val="24"/>
          <w:rtl/>
        </w:rPr>
        <w:t>ל</w:t>
      </w:r>
      <w:r w:rsidRPr="00F8033F">
        <w:rPr>
          <w:rFonts w:ascii="David" w:hAnsi="David" w:cs="David" w:hint="cs"/>
          <w:sz w:val="24"/>
          <w:szCs w:val="24"/>
          <w:rtl/>
        </w:rPr>
        <w:t xml:space="preserve">צד </w:t>
      </w:r>
      <w:r>
        <w:rPr>
          <w:rFonts w:ascii="David" w:hAnsi="David" w:cs="David" w:hint="cs"/>
          <w:sz w:val="24"/>
          <w:szCs w:val="24"/>
          <w:rtl/>
        </w:rPr>
        <w:t xml:space="preserve">אשר </w:t>
      </w:r>
      <w:r w:rsidRPr="00F8033F">
        <w:rPr>
          <w:rFonts w:ascii="David" w:hAnsi="David" w:cs="David" w:hint="cs"/>
          <w:sz w:val="24"/>
          <w:szCs w:val="24"/>
          <w:rtl/>
        </w:rPr>
        <w:t>יכול לנצל באופן מוגזם את אפשרותו לתת תניות גורפות ולמה נרצה שבית המשפט יתערב.</w:t>
      </w:r>
      <w:r w:rsidRPr="00F8033F">
        <w:rPr>
          <w:rFonts w:ascii="David" w:hAnsi="David" w:cs="David" w:hint="cs"/>
          <w:b/>
          <w:bCs/>
          <w:sz w:val="24"/>
          <w:szCs w:val="24"/>
          <w:rtl/>
        </w:rPr>
        <w:t xml:space="preserve"> </w:t>
      </w:r>
      <w:r w:rsidRPr="00F8033F">
        <w:rPr>
          <w:rFonts w:ascii="David" w:hAnsi="David" w:cs="David" w:hint="cs"/>
          <w:sz w:val="24"/>
          <w:szCs w:val="24"/>
          <w:rtl/>
        </w:rPr>
        <w:t xml:space="preserve">עורך דין נקשר בחוזה עם צדדים לא מתוחכמים, מכניס </w:t>
      </w:r>
      <w:r>
        <w:rPr>
          <w:rFonts w:ascii="David" w:hAnsi="David" w:cs="David" w:hint="cs"/>
          <w:sz w:val="24"/>
          <w:szCs w:val="24"/>
          <w:rtl/>
        </w:rPr>
        <w:t>ת</w:t>
      </w:r>
      <w:r w:rsidRPr="00F8033F">
        <w:rPr>
          <w:rFonts w:ascii="David" w:hAnsi="David" w:cs="David" w:hint="cs"/>
          <w:sz w:val="24"/>
          <w:szCs w:val="24"/>
          <w:rtl/>
        </w:rPr>
        <w:t xml:space="preserve">ניות חד צדדיות וכותב "כל </w:t>
      </w:r>
      <w:r w:rsidRPr="00F8033F">
        <w:rPr>
          <w:rFonts w:ascii="David" w:hAnsi="David" w:cs="David" w:hint="cs"/>
          <w:sz w:val="24"/>
          <w:szCs w:val="24"/>
          <w:rtl/>
        </w:rPr>
        <w:lastRenderedPageBreak/>
        <w:t>הפרה של תניות אלו תהווה הפרה יסודית" בית המשפט משתכנע שלצדדים שמתקשרים בהסדר אין מושג מה המשמעות של הפרה יסודית.</w:t>
      </w:r>
      <w:r>
        <w:rPr>
          <w:rFonts w:ascii="David" w:hAnsi="David" w:cs="David"/>
          <w:sz w:val="24"/>
          <w:szCs w:val="24"/>
          <w:rtl/>
        </w:rPr>
        <w:br/>
      </w:r>
      <w:r w:rsidRPr="00F8033F">
        <w:rPr>
          <w:rFonts w:ascii="David" w:hAnsi="David" w:cs="David" w:hint="cs"/>
          <w:b/>
          <w:bCs/>
          <w:sz w:val="24"/>
          <w:szCs w:val="24"/>
          <w:rtl/>
        </w:rPr>
        <w:t xml:space="preserve">ריבלין- </w:t>
      </w:r>
      <w:r w:rsidRPr="00B2179F">
        <w:rPr>
          <w:rFonts w:ascii="David" w:hAnsi="David" w:cs="David" w:hint="cs"/>
          <w:sz w:val="24"/>
          <w:szCs w:val="24"/>
          <w:rtl/>
        </w:rPr>
        <w:t>מטעה את הצד השני ולכן קובעים שהתניה הגורפת לא סבירה.</w:t>
      </w:r>
    </w:p>
    <w:p w14:paraId="32969919" w14:textId="61766B1B" w:rsidR="00B2179F" w:rsidRPr="00B2179F" w:rsidRDefault="00AD3A64" w:rsidP="00F25827">
      <w:pPr>
        <w:pStyle w:val="a3"/>
        <w:numPr>
          <w:ilvl w:val="0"/>
          <w:numId w:val="15"/>
        </w:numPr>
        <w:spacing w:line="360" w:lineRule="auto"/>
        <w:rPr>
          <w:rFonts w:ascii="David" w:hAnsi="David" w:cs="David"/>
          <w:sz w:val="24"/>
          <w:szCs w:val="24"/>
          <w:rtl/>
        </w:rPr>
      </w:pPr>
      <w:r w:rsidRPr="00B2179F">
        <w:rPr>
          <w:rFonts w:ascii="David" w:hAnsi="David" w:cs="David" w:hint="cs"/>
          <w:b/>
          <w:bCs/>
          <w:sz w:val="24"/>
          <w:szCs w:val="24"/>
          <w:rtl/>
        </w:rPr>
        <w:t>מה קורה אם בטלה תניה גורפת?</w:t>
      </w:r>
      <w:r w:rsidRPr="00B2179F">
        <w:rPr>
          <w:rFonts w:ascii="David" w:hAnsi="David" w:cs="David"/>
          <w:b/>
          <w:bCs/>
          <w:sz w:val="24"/>
          <w:szCs w:val="24"/>
          <w:rtl/>
        </w:rPr>
        <w:br/>
      </w:r>
      <w:r w:rsidRPr="00B2179F">
        <w:rPr>
          <w:rFonts w:ascii="David" w:hAnsi="David" w:cs="David" w:hint="cs"/>
          <w:b/>
          <w:bCs/>
          <w:sz w:val="24"/>
          <w:szCs w:val="24"/>
          <w:rtl/>
        </w:rPr>
        <w:t xml:space="preserve">- </w:t>
      </w:r>
      <w:r w:rsidRPr="00B2179F">
        <w:rPr>
          <w:rFonts w:ascii="David" w:hAnsi="David" w:cs="David" w:hint="cs"/>
          <w:sz w:val="24"/>
          <w:szCs w:val="24"/>
          <w:rtl/>
        </w:rPr>
        <w:t>עדיין יכולה להיות תניות ספציפיות.</w:t>
      </w:r>
      <w:r w:rsidRPr="00B2179F">
        <w:rPr>
          <w:rFonts w:ascii="David" w:hAnsi="David" w:cs="David"/>
          <w:sz w:val="24"/>
          <w:szCs w:val="24"/>
          <w:rtl/>
        </w:rPr>
        <w:br/>
      </w:r>
      <w:r w:rsidRPr="00B2179F">
        <w:rPr>
          <w:rFonts w:ascii="David" w:hAnsi="David" w:cs="David" w:hint="cs"/>
          <w:b/>
          <w:bCs/>
          <w:sz w:val="24"/>
          <w:szCs w:val="24"/>
          <w:rtl/>
        </w:rPr>
        <w:t>-</w:t>
      </w:r>
      <w:r w:rsidRPr="00B2179F">
        <w:rPr>
          <w:rFonts w:ascii="David" w:hAnsi="David" w:cs="David" w:hint="cs"/>
          <w:sz w:val="24"/>
          <w:szCs w:val="24"/>
          <w:rtl/>
        </w:rPr>
        <w:t>ניתן להוכיח הפרה יסודית מסתברת</w:t>
      </w:r>
      <w:r w:rsidR="00CB6005">
        <w:rPr>
          <w:rFonts w:ascii="David" w:hAnsi="David" w:cs="David" w:hint="cs"/>
          <w:sz w:val="24"/>
          <w:szCs w:val="24"/>
          <w:rtl/>
        </w:rPr>
        <w:t>.</w:t>
      </w:r>
    </w:p>
    <w:p w14:paraId="4BC692FF" w14:textId="77777777" w:rsidR="00B2179F" w:rsidRDefault="00715ABC" w:rsidP="00F25827">
      <w:pPr>
        <w:pStyle w:val="a3"/>
        <w:numPr>
          <w:ilvl w:val="0"/>
          <w:numId w:val="15"/>
        </w:numPr>
        <w:spacing w:line="360" w:lineRule="auto"/>
        <w:rPr>
          <w:rFonts w:ascii="David" w:hAnsi="David" w:cs="David"/>
          <w:sz w:val="24"/>
          <w:szCs w:val="24"/>
        </w:rPr>
      </w:pPr>
      <w:r w:rsidRPr="00B2179F">
        <w:rPr>
          <w:rFonts w:ascii="David" w:hAnsi="David" w:cs="David" w:hint="cs"/>
          <w:sz w:val="24"/>
          <w:szCs w:val="24"/>
          <w:rtl/>
        </w:rPr>
        <w:t>היכולת לקבוע כי הפרה היא יסודית למעשה מתנה על דיני ברירת המחדל של התרופות.</w:t>
      </w:r>
      <w:r w:rsidRPr="00B2179F">
        <w:rPr>
          <w:rFonts w:ascii="David" w:hAnsi="David" w:cs="David"/>
          <w:sz w:val="24"/>
          <w:szCs w:val="24"/>
          <w:rtl/>
        </w:rPr>
        <w:br/>
      </w:r>
      <w:r w:rsidRPr="00B2179F">
        <w:rPr>
          <w:rFonts w:ascii="David" w:hAnsi="David" w:cs="David" w:hint="cs"/>
          <w:sz w:val="24"/>
          <w:szCs w:val="24"/>
          <w:rtl/>
        </w:rPr>
        <w:t>קביעה כי כלל התניות יסודיות לא תקפה אלא אם היא סבירה.</w:t>
      </w:r>
      <w:r w:rsidR="00B2179F" w:rsidRPr="00AD3A64">
        <w:rPr>
          <w:rFonts w:ascii="David" w:hAnsi="David" w:cs="David" w:hint="cs"/>
          <w:sz w:val="24"/>
          <w:szCs w:val="24"/>
          <w:rtl/>
        </w:rPr>
        <w:t xml:space="preserve"> </w:t>
      </w:r>
    </w:p>
    <w:p w14:paraId="5DC1B253" w14:textId="58049B53" w:rsidR="007A6584" w:rsidRPr="00B2179F" w:rsidRDefault="00B2179F" w:rsidP="00F25827">
      <w:pPr>
        <w:pStyle w:val="a3"/>
        <w:numPr>
          <w:ilvl w:val="0"/>
          <w:numId w:val="15"/>
        </w:numPr>
        <w:spacing w:line="360" w:lineRule="auto"/>
        <w:rPr>
          <w:rFonts w:ascii="David" w:hAnsi="David" w:cs="David"/>
          <w:sz w:val="24"/>
          <w:szCs w:val="24"/>
          <w:rtl/>
        </w:rPr>
      </w:pPr>
      <w:r>
        <w:rPr>
          <w:rFonts w:ascii="David" w:hAnsi="David" w:cs="David" w:hint="cs"/>
          <w:b/>
          <w:bCs/>
          <w:sz w:val="24"/>
          <w:szCs w:val="24"/>
          <w:rtl/>
        </w:rPr>
        <w:t>א</w:t>
      </w:r>
      <w:r w:rsidR="00715ABC" w:rsidRPr="00B2179F">
        <w:rPr>
          <w:rFonts w:ascii="David" w:hAnsi="David" w:cs="David" w:hint="cs"/>
          <w:b/>
          <w:bCs/>
          <w:sz w:val="24"/>
          <w:szCs w:val="24"/>
          <w:rtl/>
        </w:rPr>
        <w:t>יך מוכיחים שתניה גורפת היא סבירה?</w:t>
      </w:r>
      <w:r w:rsidR="00715ABC" w:rsidRPr="00B2179F">
        <w:rPr>
          <w:rFonts w:ascii="David" w:hAnsi="David" w:cs="David"/>
          <w:b/>
          <w:bCs/>
          <w:sz w:val="24"/>
          <w:szCs w:val="24"/>
          <w:rtl/>
        </w:rPr>
        <w:br/>
      </w:r>
      <w:r w:rsidR="008D5A26" w:rsidRPr="00B2179F">
        <w:rPr>
          <w:rFonts w:ascii="David" w:hAnsi="David" w:cs="David" w:hint="cs"/>
          <w:sz w:val="24"/>
          <w:szCs w:val="24"/>
          <w:rtl/>
        </w:rPr>
        <w:t>-</w:t>
      </w:r>
      <w:r>
        <w:rPr>
          <w:rFonts w:ascii="David" w:hAnsi="David" w:cs="David" w:hint="cs"/>
          <w:sz w:val="24"/>
          <w:szCs w:val="24"/>
          <w:rtl/>
        </w:rPr>
        <w:t xml:space="preserve"> </w:t>
      </w:r>
      <w:r w:rsidRPr="00B2179F">
        <w:rPr>
          <w:rFonts w:ascii="David" w:hAnsi="David" w:cs="David" w:hint="cs"/>
          <w:sz w:val="24"/>
          <w:szCs w:val="24"/>
          <w:u w:val="single"/>
          <w:rtl/>
        </w:rPr>
        <w:t xml:space="preserve">פס"ד מזור נ' </w:t>
      </w:r>
      <w:proofErr w:type="spellStart"/>
      <w:r w:rsidRPr="00B2179F">
        <w:rPr>
          <w:rFonts w:ascii="David" w:hAnsi="David" w:cs="David" w:hint="cs"/>
          <w:sz w:val="24"/>
          <w:szCs w:val="24"/>
          <w:u w:val="single"/>
          <w:rtl/>
        </w:rPr>
        <w:t>וחידי</w:t>
      </w:r>
      <w:proofErr w:type="spellEnd"/>
      <w:r w:rsidRPr="00B2179F">
        <w:rPr>
          <w:rFonts w:ascii="David" w:hAnsi="David" w:cs="David" w:hint="cs"/>
          <w:sz w:val="24"/>
          <w:szCs w:val="24"/>
          <w:u w:val="single"/>
          <w:rtl/>
        </w:rPr>
        <w:t xml:space="preserve">: </w:t>
      </w:r>
      <w:r w:rsidR="00715ABC" w:rsidRPr="00B2179F">
        <w:rPr>
          <w:rFonts w:ascii="David" w:hAnsi="David" w:cs="David" w:hint="cs"/>
          <w:sz w:val="24"/>
          <w:szCs w:val="24"/>
          <w:rtl/>
        </w:rPr>
        <w:t>לבדוק את נסיבות הכנסת התניה לחוזה</w:t>
      </w:r>
      <w:r>
        <w:rPr>
          <w:rFonts w:ascii="David" w:hAnsi="David" w:cs="David" w:hint="cs"/>
          <w:sz w:val="24"/>
          <w:szCs w:val="24"/>
          <w:rtl/>
        </w:rPr>
        <w:t>, תניה שהצדדים הכניסו יחדיו תיחשב כסבירה לעומת תניה חד צדדית (מטיבה רק עם אחד הצדדים), בעיקר אם נראה שאחד הצדדים לא הבין את המשמעות והיא פועלת לרעתו.</w:t>
      </w:r>
      <w:r w:rsidR="00715ABC" w:rsidRPr="00B2179F">
        <w:rPr>
          <w:rFonts w:ascii="David" w:hAnsi="David" w:cs="David"/>
          <w:sz w:val="24"/>
          <w:szCs w:val="24"/>
          <w:rtl/>
        </w:rPr>
        <w:br/>
      </w:r>
      <w:r>
        <w:rPr>
          <w:rFonts w:ascii="David" w:hAnsi="David" w:cs="David" w:hint="cs"/>
          <w:sz w:val="24"/>
          <w:szCs w:val="24"/>
          <w:rtl/>
        </w:rPr>
        <w:t xml:space="preserve">- </w:t>
      </w:r>
      <w:r w:rsidRPr="00B2179F">
        <w:rPr>
          <w:rFonts w:ascii="David" w:hAnsi="David" w:cs="David" w:hint="cs"/>
          <w:sz w:val="24"/>
          <w:szCs w:val="24"/>
          <w:u w:val="single"/>
          <w:rtl/>
        </w:rPr>
        <w:t>פס"ד שלום נ' מוטה</w:t>
      </w:r>
      <w:r w:rsidRPr="00B2179F">
        <w:rPr>
          <w:rFonts w:ascii="David" w:hAnsi="David" w:cs="David" w:hint="cs"/>
          <w:b/>
          <w:bCs/>
          <w:sz w:val="24"/>
          <w:szCs w:val="24"/>
          <w:rtl/>
        </w:rPr>
        <w:t>:</w:t>
      </w:r>
      <w:r w:rsidR="00715ABC" w:rsidRPr="00B2179F">
        <w:rPr>
          <w:rFonts w:ascii="David" w:hAnsi="David" w:cs="David" w:hint="cs"/>
          <w:sz w:val="24"/>
          <w:szCs w:val="24"/>
          <w:rtl/>
        </w:rPr>
        <w:t xml:space="preserve"> ההפרות הן על אותו מישור (לא קלות וחמורות יחד).</w:t>
      </w:r>
    </w:p>
    <w:p w14:paraId="67A0EB80" w14:textId="435CD1B3" w:rsidR="00A50802" w:rsidRDefault="00A50802" w:rsidP="00F25827">
      <w:pPr>
        <w:pStyle w:val="a3"/>
        <w:numPr>
          <w:ilvl w:val="0"/>
          <w:numId w:val="15"/>
        </w:numPr>
        <w:spacing w:line="360" w:lineRule="auto"/>
        <w:rPr>
          <w:rFonts w:ascii="David" w:hAnsi="David" w:cs="David"/>
          <w:sz w:val="24"/>
          <w:szCs w:val="24"/>
        </w:rPr>
      </w:pPr>
      <w:r w:rsidRPr="00A50802">
        <w:rPr>
          <w:rFonts w:ascii="David" w:hAnsi="David" w:cs="David" w:hint="cs"/>
          <w:sz w:val="24"/>
          <w:szCs w:val="24"/>
          <w:rtl/>
        </w:rPr>
        <w:t>מה התוצאות של הפרה יסודית ומה של רגילה?</w:t>
      </w:r>
      <w:r w:rsidRPr="00A50802">
        <w:rPr>
          <w:rFonts w:ascii="David" w:hAnsi="David" w:cs="David"/>
          <w:sz w:val="24"/>
          <w:szCs w:val="24"/>
          <w:rtl/>
        </w:rPr>
        <w:br/>
      </w:r>
      <w:r w:rsidRPr="00A50802">
        <w:rPr>
          <w:rFonts w:ascii="David" w:hAnsi="David" w:cs="David" w:hint="cs"/>
          <w:sz w:val="24"/>
          <w:szCs w:val="24"/>
          <w:rtl/>
        </w:rPr>
        <w:t>כשיש הפרה רגילה- יש זכות לבטל את החוזה אך הזכות מוגבלת ומותנית.</w:t>
      </w:r>
      <w:r w:rsidR="002E1A24">
        <w:rPr>
          <w:rFonts w:ascii="David" w:hAnsi="David" w:cs="David" w:hint="cs"/>
          <w:sz w:val="24"/>
          <w:szCs w:val="24"/>
          <w:rtl/>
        </w:rPr>
        <w:t xml:space="preserve"> כלומר,</w:t>
      </w:r>
      <w:r w:rsidRPr="00A50802">
        <w:rPr>
          <w:rFonts w:ascii="David" w:hAnsi="David" w:cs="David" w:hint="cs"/>
          <w:sz w:val="24"/>
          <w:szCs w:val="24"/>
          <w:rtl/>
        </w:rPr>
        <w:t xml:space="preserve"> </w:t>
      </w:r>
      <w:r w:rsidRPr="00097638">
        <w:rPr>
          <w:rFonts w:ascii="David" w:hAnsi="David" w:cs="David" w:hint="cs"/>
          <w:b/>
          <w:bCs/>
          <w:sz w:val="24"/>
          <w:szCs w:val="24"/>
          <w:rtl/>
        </w:rPr>
        <w:t>מותנת</w:t>
      </w:r>
      <w:r w:rsidRPr="00A50802">
        <w:rPr>
          <w:rFonts w:ascii="David" w:hAnsi="David" w:cs="David" w:hint="cs"/>
          <w:sz w:val="24"/>
          <w:szCs w:val="24"/>
          <w:rtl/>
        </w:rPr>
        <w:t xml:space="preserve"> בזה </w:t>
      </w:r>
      <w:proofErr w:type="spellStart"/>
      <w:r w:rsidRPr="00A50802">
        <w:rPr>
          <w:rFonts w:ascii="David" w:hAnsi="David" w:cs="David" w:hint="cs"/>
          <w:sz w:val="24"/>
          <w:szCs w:val="24"/>
          <w:rtl/>
        </w:rPr>
        <w:t>שהנפר</w:t>
      </w:r>
      <w:proofErr w:type="spellEnd"/>
      <w:r w:rsidRPr="00A50802">
        <w:rPr>
          <w:rFonts w:ascii="David" w:hAnsi="David" w:cs="David" w:hint="cs"/>
          <w:sz w:val="24"/>
          <w:szCs w:val="24"/>
          <w:rtl/>
        </w:rPr>
        <w:t xml:space="preserve"> נתן </w:t>
      </w:r>
      <w:r w:rsidRPr="00097638">
        <w:rPr>
          <w:rFonts w:ascii="David" w:hAnsi="David" w:cs="David" w:hint="cs"/>
          <w:sz w:val="24"/>
          <w:szCs w:val="24"/>
          <w:rtl/>
        </w:rPr>
        <w:t>למפר ארכה והוא</w:t>
      </w:r>
      <w:r w:rsidRPr="00A50802">
        <w:rPr>
          <w:rFonts w:ascii="David" w:hAnsi="David" w:cs="David" w:hint="cs"/>
          <w:sz w:val="24"/>
          <w:szCs w:val="24"/>
          <w:rtl/>
        </w:rPr>
        <w:t xml:space="preserve"> לא קיים בזמן סביר </w:t>
      </w:r>
      <w:r w:rsidRPr="00097638">
        <w:rPr>
          <w:rFonts w:ascii="David" w:hAnsi="David" w:cs="David" w:hint="cs"/>
          <w:b/>
          <w:bCs/>
          <w:sz w:val="24"/>
          <w:szCs w:val="24"/>
          <w:rtl/>
        </w:rPr>
        <w:t>ומוגבלת</w:t>
      </w:r>
      <w:r w:rsidRPr="00A50802">
        <w:rPr>
          <w:rFonts w:ascii="David" w:hAnsi="David" w:cs="David" w:hint="cs"/>
          <w:sz w:val="24"/>
          <w:szCs w:val="24"/>
          <w:rtl/>
        </w:rPr>
        <w:t xml:space="preserve"> למקרים שסעד הביטול צודק.</w:t>
      </w:r>
      <w:r w:rsidR="00097638">
        <w:rPr>
          <w:rFonts w:ascii="David" w:hAnsi="David" w:cs="David" w:hint="cs"/>
          <w:sz w:val="24"/>
          <w:szCs w:val="24"/>
          <w:rtl/>
        </w:rPr>
        <w:t xml:space="preserve"> </w:t>
      </w:r>
      <w:r w:rsidRPr="00A50802">
        <w:rPr>
          <w:rFonts w:ascii="David" w:hAnsi="David" w:cs="David" w:hint="cs"/>
          <w:sz w:val="24"/>
          <w:szCs w:val="24"/>
          <w:rtl/>
        </w:rPr>
        <w:t>המגבלה על זכות הביטול חלה רק שההפרה רגילה, ולא כשהיא הפרה יסודית.</w:t>
      </w:r>
    </w:p>
    <w:p w14:paraId="0BD95F85" w14:textId="3BE018A3" w:rsidR="007A6584" w:rsidRDefault="00A50802" w:rsidP="00F25827">
      <w:pPr>
        <w:spacing w:line="360" w:lineRule="auto"/>
        <w:rPr>
          <w:rFonts w:ascii="David" w:hAnsi="David" w:cs="David"/>
          <w:sz w:val="24"/>
          <w:szCs w:val="24"/>
          <w:rtl/>
        </w:rPr>
      </w:pPr>
      <w:r w:rsidRPr="00A50802">
        <w:rPr>
          <w:rFonts w:ascii="David" w:hAnsi="David" w:cs="David" w:hint="cs"/>
          <w:b/>
          <w:bCs/>
          <w:sz w:val="24"/>
          <w:szCs w:val="24"/>
          <w:u w:val="single"/>
          <w:rtl/>
        </w:rPr>
        <w:t>ביטול חוזה בהפרה רגילה:</w:t>
      </w:r>
    </w:p>
    <w:p w14:paraId="5E107F46" w14:textId="2BAE5F07" w:rsidR="00A50802" w:rsidRPr="002E1A24" w:rsidRDefault="00A50802" w:rsidP="00F25827">
      <w:pPr>
        <w:pStyle w:val="a3"/>
        <w:numPr>
          <w:ilvl w:val="0"/>
          <w:numId w:val="15"/>
        </w:numPr>
        <w:spacing w:line="360" w:lineRule="auto"/>
        <w:rPr>
          <w:rFonts w:ascii="David" w:hAnsi="David" w:cs="David"/>
          <w:sz w:val="24"/>
          <w:szCs w:val="24"/>
        </w:rPr>
      </w:pPr>
      <w:r>
        <w:rPr>
          <w:rFonts w:ascii="David" w:hAnsi="David" w:cs="David" w:hint="cs"/>
          <w:sz w:val="24"/>
          <w:szCs w:val="24"/>
          <w:rtl/>
        </w:rPr>
        <w:t>מהו הזמן הסביר? כמה זמן צריך לעבור ממתן הארכה</w:t>
      </w:r>
      <w:r w:rsidR="00097638">
        <w:rPr>
          <w:rFonts w:ascii="David" w:hAnsi="David" w:cs="David" w:hint="cs"/>
          <w:sz w:val="24"/>
          <w:szCs w:val="24"/>
          <w:rtl/>
        </w:rPr>
        <w:t xml:space="preserve"> ועד שעומדת </w:t>
      </w:r>
      <w:proofErr w:type="spellStart"/>
      <w:r w:rsidR="00097638">
        <w:rPr>
          <w:rFonts w:ascii="David" w:hAnsi="David" w:cs="David" w:hint="cs"/>
          <w:sz w:val="24"/>
          <w:szCs w:val="24"/>
          <w:rtl/>
        </w:rPr>
        <w:t>לנפר</w:t>
      </w:r>
      <w:proofErr w:type="spellEnd"/>
      <w:r w:rsidR="00097638">
        <w:rPr>
          <w:rFonts w:ascii="David" w:hAnsi="David" w:cs="David" w:hint="cs"/>
          <w:sz w:val="24"/>
          <w:szCs w:val="24"/>
          <w:rtl/>
        </w:rPr>
        <w:t xml:space="preserve"> זכות הביטול</w:t>
      </w:r>
      <w:r>
        <w:rPr>
          <w:rFonts w:ascii="David" w:hAnsi="David" w:cs="David" w:hint="cs"/>
          <w:sz w:val="24"/>
          <w:szCs w:val="24"/>
          <w:rtl/>
        </w:rPr>
        <w:t>?</w:t>
      </w:r>
      <w:r>
        <w:rPr>
          <w:rFonts w:ascii="David" w:hAnsi="David" w:cs="David"/>
          <w:sz w:val="24"/>
          <w:szCs w:val="24"/>
          <w:rtl/>
        </w:rPr>
        <w:br/>
      </w:r>
      <w:r>
        <w:rPr>
          <w:rFonts w:ascii="David" w:hAnsi="David" w:cs="David" w:hint="cs"/>
          <w:sz w:val="24"/>
          <w:szCs w:val="24"/>
          <w:rtl/>
        </w:rPr>
        <w:t xml:space="preserve">- מנקודת מבט </w:t>
      </w:r>
      <w:r w:rsidRPr="00097638">
        <w:rPr>
          <w:rFonts w:ascii="David" w:hAnsi="David" w:cs="David" w:hint="cs"/>
          <w:sz w:val="24"/>
          <w:szCs w:val="24"/>
          <w:u w:val="single"/>
          <w:rtl/>
        </w:rPr>
        <w:t>המפר</w:t>
      </w:r>
      <w:r w:rsidR="00097638">
        <w:rPr>
          <w:rFonts w:ascii="David" w:hAnsi="David" w:cs="David" w:hint="cs"/>
          <w:sz w:val="24"/>
          <w:szCs w:val="24"/>
          <w:rtl/>
        </w:rPr>
        <w:t xml:space="preserve">: </w:t>
      </w:r>
      <w:r>
        <w:rPr>
          <w:rFonts w:ascii="David" w:hAnsi="David" w:cs="David" w:hint="cs"/>
          <w:sz w:val="24"/>
          <w:szCs w:val="24"/>
          <w:rtl/>
        </w:rPr>
        <w:t xml:space="preserve">הזמן הסביר הוא </w:t>
      </w:r>
      <w:r w:rsidRPr="00A50802">
        <w:rPr>
          <w:rFonts w:ascii="David" w:hAnsi="David" w:cs="David" w:hint="cs"/>
          <w:b/>
          <w:bCs/>
          <w:sz w:val="24"/>
          <w:szCs w:val="24"/>
          <w:rtl/>
        </w:rPr>
        <w:t>הזמן שנדרש לתקן</w:t>
      </w:r>
      <w:r>
        <w:rPr>
          <w:rFonts w:ascii="David" w:hAnsi="David" w:cs="David" w:hint="cs"/>
          <w:sz w:val="24"/>
          <w:szCs w:val="24"/>
          <w:rtl/>
        </w:rPr>
        <w:t xml:space="preserve"> את ההפרה.</w:t>
      </w:r>
      <w:r>
        <w:rPr>
          <w:rFonts w:ascii="David" w:hAnsi="David" w:cs="David"/>
          <w:sz w:val="24"/>
          <w:szCs w:val="24"/>
          <w:rtl/>
        </w:rPr>
        <w:br/>
      </w:r>
      <w:r>
        <w:rPr>
          <w:rFonts w:ascii="David" w:hAnsi="David" w:cs="David" w:hint="cs"/>
          <w:sz w:val="24"/>
          <w:szCs w:val="24"/>
          <w:rtl/>
        </w:rPr>
        <w:t xml:space="preserve">- מנקודת מבט </w:t>
      </w:r>
      <w:r w:rsidRPr="00097638">
        <w:rPr>
          <w:rFonts w:ascii="David" w:hAnsi="David" w:cs="David" w:hint="cs"/>
          <w:sz w:val="24"/>
          <w:szCs w:val="24"/>
          <w:u w:val="single"/>
          <w:rtl/>
        </w:rPr>
        <w:t>הנפר</w:t>
      </w:r>
      <w:r w:rsidR="00097638">
        <w:rPr>
          <w:rFonts w:ascii="David" w:hAnsi="David" w:cs="David" w:hint="cs"/>
          <w:sz w:val="24"/>
          <w:szCs w:val="24"/>
          <w:rtl/>
        </w:rPr>
        <w:t>:</w:t>
      </w:r>
      <w:r>
        <w:rPr>
          <w:rFonts w:ascii="David" w:hAnsi="David" w:cs="David" w:hint="cs"/>
          <w:sz w:val="24"/>
          <w:szCs w:val="24"/>
          <w:rtl/>
        </w:rPr>
        <w:t xml:space="preserve"> </w:t>
      </w:r>
      <w:r w:rsidRPr="00097638">
        <w:rPr>
          <w:rFonts w:ascii="David" w:hAnsi="David" w:cs="David" w:hint="cs"/>
          <w:sz w:val="24"/>
          <w:szCs w:val="24"/>
          <w:rtl/>
        </w:rPr>
        <w:t xml:space="preserve">זמן סביר מתייחס </w:t>
      </w:r>
      <w:r w:rsidRPr="00097638">
        <w:rPr>
          <w:rFonts w:ascii="David" w:hAnsi="David" w:cs="David" w:hint="cs"/>
          <w:b/>
          <w:bCs/>
          <w:sz w:val="24"/>
          <w:szCs w:val="24"/>
          <w:rtl/>
        </w:rPr>
        <w:t xml:space="preserve">לתוצאות </w:t>
      </w:r>
      <w:r w:rsidRPr="00097638">
        <w:rPr>
          <w:rFonts w:ascii="David" w:hAnsi="David" w:cs="David" w:hint="cs"/>
          <w:sz w:val="24"/>
          <w:szCs w:val="24"/>
          <w:rtl/>
        </w:rPr>
        <w:t>של ההפרה</w:t>
      </w:r>
      <w:r w:rsidR="00097638">
        <w:rPr>
          <w:rFonts w:ascii="David" w:hAnsi="David" w:cs="David" w:hint="cs"/>
          <w:sz w:val="24"/>
          <w:szCs w:val="24"/>
          <w:rtl/>
        </w:rPr>
        <w:t xml:space="preserve"> (הנזק גדל ככל שעובר הזמן)</w:t>
      </w:r>
      <w:r w:rsidRPr="00097638">
        <w:rPr>
          <w:rFonts w:ascii="David" w:hAnsi="David" w:cs="David" w:hint="cs"/>
          <w:sz w:val="24"/>
          <w:szCs w:val="24"/>
          <w:rtl/>
        </w:rPr>
        <w:t>.</w:t>
      </w:r>
      <w:r>
        <w:rPr>
          <w:rFonts w:ascii="David" w:hAnsi="David" w:cs="David" w:hint="cs"/>
          <w:sz w:val="24"/>
          <w:szCs w:val="24"/>
          <w:rtl/>
        </w:rPr>
        <w:t xml:space="preserve"> </w:t>
      </w:r>
      <w:r>
        <w:rPr>
          <w:rFonts w:ascii="David" w:hAnsi="David" w:cs="David"/>
          <w:sz w:val="24"/>
          <w:szCs w:val="24"/>
          <w:rtl/>
        </w:rPr>
        <w:br/>
      </w:r>
      <w:r w:rsidR="002E1A24">
        <w:rPr>
          <w:rFonts w:ascii="David" w:hAnsi="David" w:cs="David" w:hint="cs"/>
          <w:sz w:val="24"/>
          <w:szCs w:val="24"/>
          <w:rtl/>
        </w:rPr>
        <w:t>ה</w:t>
      </w:r>
      <w:r w:rsidR="00097638">
        <w:rPr>
          <w:rFonts w:ascii="David" w:hAnsi="David" w:cs="David" w:hint="cs"/>
          <w:sz w:val="24"/>
          <w:szCs w:val="24"/>
          <w:rtl/>
        </w:rPr>
        <w:t xml:space="preserve">זמן </w:t>
      </w:r>
      <w:r w:rsidR="002E1A24">
        <w:rPr>
          <w:rFonts w:ascii="David" w:hAnsi="David" w:cs="David" w:hint="cs"/>
          <w:sz w:val="24"/>
          <w:szCs w:val="24"/>
          <w:rtl/>
        </w:rPr>
        <w:t>ה</w:t>
      </w:r>
      <w:r w:rsidR="00097638">
        <w:rPr>
          <w:rFonts w:ascii="David" w:hAnsi="David" w:cs="David" w:hint="cs"/>
          <w:sz w:val="24"/>
          <w:szCs w:val="24"/>
          <w:rtl/>
        </w:rPr>
        <w:t>סביר</w:t>
      </w:r>
      <w:r w:rsidR="002E1A24">
        <w:rPr>
          <w:rFonts w:ascii="David" w:hAnsi="David" w:cs="David" w:hint="cs"/>
          <w:sz w:val="24"/>
          <w:szCs w:val="24"/>
          <w:rtl/>
        </w:rPr>
        <w:t>,</w:t>
      </w:r>
      <w:r>
        <w:rPr>
          <w:rFonts w:ascii="David" w:hAnsi="David" w:cs="David" w:hint="cs"/>
          <w:sz w:val="24"/>
          <w:szCs w:val="24"/>
          <w:rtl/>
        </w:rPr>
        <w:t xml:space="preserve"> סטנדרט </w:t>
      </w:r>
      <w:r w:rsidRPr="00A50802">
        <w:rPr>
          <w:rFonts w:ascii="David" w:hAnsi="David" w:cs="David" w:hint="cs"/>
          <w:b/>
          <w:bCs/>
          <w:sz w:val="24"/>
          <w:szCs w:val="24"/>
          <w:u w:val="single"/>
          <w:rtl/>
        </w:rPr>
        <w:t>אובייקטיבי</w:t>
      </w:r>
      <w:r w:rsidRPr="00A50802">
        <w:rPr>
          <w:rFonts w:ascii="David" w:hAnsi="David" w:cs="David" w:hint="cs"/>
          <w:sz w:val="24"/>
          <w:szCs w:val="24"/>
          <w:u w:val="single"/>
          <w:rtl/>
        </w:rPr>
        <w:t xml:space="preserve"> </w:t>
      </w:r>
      <w:r>
        <w:rPr>
          <w:rFonts w:ascii="David" w:hAnsi="David" w:cs="David" w:hint="cs"/>
          <w:sz w:val="24"/>
          <w:szCs w:val="24"/>
          <w:rtl/>
        </w:rPr>
        <w:t>ולא ספציפי למקרה מסוים.</w:t>
      </w:r>
    </w:p>
    <w:p w14:paraId="66A32487" w14:textId="64979177" w:rsidR="008C79C0" w:rsidRDefault="008C79C0" w:rsidP="00F25827">
      <w:pPr>
        <w:pStyle w:val="a3"/>
        <w:numPr>
          <w:ilvl w:val="0"/>
          <w:numId w:val="15"/>
        </w:numPr>
        <w:spacing w:line="360" w:lineRule="auto"/>
        <w:rPr>
          <w:rFonts w:ascii="David" w:hAnsi="David" w:cs="David"/>
          <w:sz w:val="24"/>
          <w:szCs w:val="24"/>
        </w:rPr>
      </w:pPr>
      <w:r>
        <w:rPr>
          <w:rFonts w:ascii="David" w:hAnsi="David" w:cs="David" w:hint="cs"/>
          <w:sz w:val="24"/>
          <w:szCs w:val="24"/>
          <w:rtl/>
        </w:rPr>
        <w:t xml:space="preserve">באיזה </w:t>
      </w:r>
      <w:r w:rsidR="00A50802">
        <w:rPr>
          <w:rFonts w:ascii="David" w:hAnsi="David" w:cs="David" w:hint="cs"/>
          <w:sz w:val="24"/>
          <w:szCs w:val="24"/>
          <w:rtl/>
        </w:rPr>
        <w:t>מועד</w:t>
      </w:r>
      <w:r>
        <w:rPr>
          <w:rFonts w:ascii="David" w:hAnsi="David" w:cs="David" w:hint="cs"/>
          <w:sz w:val="24"/>
          <w:szCs w:val="24"/>
          <w:rtl/>
        </w:rPr>
        <w:t xml:space="preserve"> </w:t>
      </w:r>
      <w:r w:rsidR="00A50802">
        <w:rPr>
          <w:rFonts w:ascii="David" w:hAnsi="David" w:cs="David" w:hint="cs"/>
          <w:sz w:val="24"/>
          <w:szCs w:val="24"/>
          <w:rtl/>
        </w:rPr>
        <w:t xml:space="preserve">מחליטים מתי </w:t>
      </w:r>
      <w:r>
        <w:rPr>
          <w:rFonts w:ascii="David" w:hAnsi="David" w:cs="David" w:hint="cs"/>
          <w:sz w:val="24"/>
          <w:szCs w:val="24"/>
          <w:rtl/>
        </w:rPr>
        <w:t xml:space="preserve">הוא </w:t>
      </w:r>
      <w:r w:rsidR="00A50802">
        <w:rPr>
          <w:rFonts w:ascii="David" w:hAnsi="David" w:cs="David" w:hint="cs"/>
          <w:sz w:val="24"/>
          <w:szCs w:val="24"/>
          <w:rtl/>
        </w:rPr>
        <w:t xml:space="preserve">הזמן </w:t>
      </w:r>
      <w:r>
        <w:rPr>
          <w:rFonts w:ascii="David" w:hAnsi="David" w:cs="David" w:hint="cs"/>
          <w:sz w:val="24"/>
          <w:szCs w:val="24"/>
          <w:rtl/>
        </w:rPr>
        <w:t>ה</w:t>
      </w:r>
      <w:r w:rsidR="00A50802">
        <w:rPr>
          <w:rFonts w:ascii="David" w:hAnsi="David" w:cs="David" w:hint="cs"/>
          <w:sz w:val="24"/>
          <w:szCs w:val="24"/>
          <w:rtl/>
        </w:rPr>
        <w:t>סביר</w:t>
      </w:r>
      <w:r w:rsidR="00097638">
        <w:rPr>
          <w:rFonts w:ascii="David" w:hAnsi="David" w:cs="David" w:hint="cs"/>
          <w:sz w:val="24"/>
          <w:szCs w:val="24"/>
          <w:rtl/>
        </w:rPr>
        <w:t>,</w:t>
      </w:r>
      <w:r w:rsidR="00A50802">
        <w:rPr>
          <w:rFonts w:ascii="David" w:hAnsi="David" w:cs="David" w:hint="cs"/>
          <w:sz w:val="24"/>
          <w:szCs w:val="24"/>
          <w:rtl/>
        </w:rPr>
        <w:t xml:space="preserve"> במועד ההפרה? או </w:t>
      </w:r>
      <w:r>
        <w:rPr>
          <w:rFonts w:ascii="David" w:hAnsi="David" w:cs="David" w:hint="cs"/>
          <w:sz w:val="24"/>
          <w:szCs w:val="24"/>
          <w:rtl/>
        </w:rPr>
        <w:t xml:space="preserve">מלכתחילה </w:t>
      </w:r>
      <w:r w:rsidR="00A50802">
        <w:rPr>
          <w:rFonts w:ascii="David" w:hAnsi="David" w:cs="David" w:hint="cs"/>
          <w:sz w:val="24"/>
          <w:szCs w:val="24"/>
          <w:rtl/>
        </w:rPr>
        <w:t>במועד הכריתה?</w:t>
      </w:r>
      <w:r>
        <w:rPr>
          <w:rFonts w:ascii="David" w:hAnsi="David" w:cs="David"/>
          <w:sz w:val="24"/>
          <w:szCs w:val="24"/>
          <w:rtl/>
        </w:rPr>
        <w:br/>
      </w:r>
      <w:r>
        <w:rPr>
          <w:rFonts w:ascii="David" w:hAnsi="David" w:cs="David" w:hint="cs"/>
          <w:sz w:val="24"/>
          <w:szCs w:val="24"/>
          <w:rtl/>
        </w:rPr>
        <w:t>מספר דוגמאות שיוכלו לעזור לנו איך מפרשים זמ</w:t>
      </w:r>
      <w:r w:rsidR="002E1A24">
        <w:rPr>
          <w:rFonts w:ascii="David" w:hAnsi="David" w:cs="David" w:hint="cs"/>
          <w:sz w:val="24"/>
          <w:szCs w:val="24"/>
          <w:rtl/>
        </w:rPr>
        <w:t>ן</w:t>
      </w:r>
      <w:r>
        <w:rPr>
          <w:rFonts w:ascii="David" w:hAnsi="David" w:cs="David" w:hint="cs"/>
          <w:sz w:val="24"/>
          <w:szCs w:val="24"/>
          <w:rtl/>
        </w:rPr>
        <w:t xml:space="preserve"> סביר:</w:t>
      </w:r>
    </w:p>
    <w:p w14:paraId="56127ADF" w14:textId="338FE803" w:rsidR="00A50802" w:rsidRDefault="00A50802" w:rsidP="00F25827">
      <w:pPr>
        <w:pStyle w:val="a3"/>
        <w:numPr>
          <w:ilvl w:val="0"/>
          <w:numId w:val="15"/>
        </w:numPr>
        <w:spacing w:line="360" w:lineRule="auto"/>
        <w:rPr>
          <w:rFonts w:ascii="David" w:hAnsi="David" w:cs="David"/>
          <w:sz w:val="24"/>
          <w:szCs w:val="24"/>
        </w:rPr>
      </w:pPr>
      <w:r w:rsidRPr="00A653A3">
        <w:rPr>
          <w:rFonts w:ascii="David" w:hAnsi="David" w:cs="David" w:hint="cs"/>
          <w:b/>
          <w:bCs/>
          <w:sz w:val="24"/>
          <w:szCs w:val="24"/>
          <w:rtl/>
        </w:rPr>
        <w:t xml:space="preserve">שמיר נ' </w:t>
      </w:r>
      <w:proofErr w:type="spellStart"/>
      <w:r w:rsidRPr="00A653A3">
        <w:rPr>
          <w:rFonts w:ascii="David" w:hAnsi="David" w:cs="David" w:hint="cs"/>
          <w:b/>
          <w:bCs/>
          <w:sz w:val="24"/>
          <w:szCs w:val="24"/>
          <w:rtl/>
        </w:rPr>
        <w:t>הוך</w:t>
      </w:r>
      <w:proofErr w:type="spellEnd"/>
      <w:r>
        <w:rPr>
          <w:rFonts w:ascii="David" w:hAnsi="David" w:cs="David" w:hint="cs"/>
          <w:sz w:val="24"/>
          <w:szCs w:val="24"/>
          <w:rtl/>
        </w:rPr>
        <w:t>: ס' 29 תנאי מתלה (</w:t>
      </w:r>
      <w:r w:rsidR="008C79C0">
        <w:rPr>
          <w:rFonts w:ascii="David" w:hAnsi="David" w:cs="David" w:hint="cs"/>
          <w:sz w:val="24"/>
          <w:szCs w:val="24"/>
          <w:rtl/>
        </w:rPr>
        <w:t>דוגמא לשימוש</w:t>
      </w:r>
      <w:r>
        <w:rPr>
          <w:rFonts w:ascii="David" w:hAnsi="David" w:cs="David" w:hint="cs"/>
          <w:sz w:val="24"/>
          <w:szCs w:val="24"/>
          <w:rtl/>
        </w:rPr>
        <w:t xml:space="preserve"> </w:t>
      </w:r>
      <w:r w:rsidR="008C79C0">
        <w:rPr>
          <w:rFonts w:ascii="David" w:hAnsi="David" w:cs="David" w:hint="cs"/>
          <w:sz w:val="24"/>
          <w:szCs w:val="24"/>
          <w:rtl/>
        </w:rPr>
        <w:t>ב</w:t>
      </w:r>
      <w:r>
        <w:rPr>
          <w:rFonts w:ascii="David" w:hAnsi="David" w:cs="David" w:hint="cs"/>
          <w:sz w:val="24"/>
          <w:szCs w:val="24"/>
          <w:rtl/>
        </w:rPr>
        <w:t xml:space="preserve">מונח זמן סביר). </w:t>
      </w:r>
      <w:r>
        <w:rPr>
          <w:rFonts w:ascii="David" w:hAnsi="David" w:cs="David"/>
          <w:sz w:val="24"/>
          <w:szCs w:val="24"/>
          <w:rtl/>
        </w:rPr>
        <w:br/>
      </w:r>
      <w:r w:rsidRPr="002E1A24">
        <w:rPr>
          <w:rFonts w:ascii="David" w:hAnsi="David" w:cs="David" w:hint="cs"/>
          <w:sz w:val="24"/>
          <w:szCs w:val="24"/>
          <w:u w:val="single"/>
          <w:rtl/>
        </w:rPr>
        <w:t>בך:</w:t>
      </w:r>
      <w:r>
        <w:rPr>
          <w:rFonts w:ascii="David" w:hAnsi="David" w:cs="David" w:hint="cs"/>
          <w:sz w:val="24"/>
          <w:szCs w:val="24"/>
          <w:rtl/>
        </w:rPr>
        <w:t xml:space="preserve"> הזמן צריך לה</w:t>
      </w:r>
      <w:r w:rsidR="008C79C0">
        <w:rPr>
          <w:rFonts w:ascii="David" w:hAnsi="David" w:cs="David" w:hint="cs"/>
          <w:sz w:val="24"/>
          <w:szCs w:val="24"/>
          <w:rtl/>
        </w:rPr>
        <w:t>יב</w:t>
      </w:r>
      <w:r>
        <w:rPr>
          <w:rFonts w:ascii="David" w:hAnsi="David" w:cs="David" w:hint="cs"/>
          <w:sz w:val="24"/>
          <w:szCs w:val="24"/>
          <w:rtl/>
        </w:rPr>
        <w:t xml:space="preserve">חן על פי ציפיית הצדדים </w:t>
      </w:r>
      <w:r w:rsidRPr="00A50802">
        <w:rPr>
          <w:rFonts w:ascii="David" w:hAnsi="David" w:cs="David" w:hint="cs"/>
          <w:sz w:val="24"/>
          <w:szCs w:val="24"/>
          <w:u w:val="single"/>
          <w:rtl/>
        </w:rPr>
        <w:t>במועד הכריתה</w:t>
      </w:r>
      <w:r>
        <w:rPr>
          <w:rFonts w:ascii="David" w:hAnsi="David" w:cs="David" w:hint="cs"/>
          <w:sz w:val="24"/>
          <w:szCs w:val="24"/>
          <w:rtl/>
        </w:rPr>
        <w:t>.</w:t>
      </w:r>
      <w:r w:rsidR="008C79C0">
        <w:rPr>
          <w:rFonts w:ascii="David" w:hAnsi="David" w:cs="David" w:hint="cs"/>
          <w:sz w:val="24"/>
          <w:szCs w:val="24"/>
          <w:rtl/>
        </w:rPr>
        <w:t xml:space="preserve"> (לא כל כך עוזר לנו מכיוון שלזמן סביר בהפרה יש שני מועדים רלוונטיים לעומת לתנאי מתלה שיש רק מועד אחד).  </w:t>
      </w:r>
      <w:r>
        <w:rPr>
          <w:rFonts w:ascii="David" w:hAnsi="David" w:cs="David" w:hint="cs"/>
          <w:sz w:val="24"/>
          <w:szCs w:val="24"/>
          <w:rtl/>
        </w:rPr>
        <w:t xml:space="preserve"> </w:t>
      </w:r>
    </w:p>
    <w:p w14:paraId="5E774AC4" w14:textId="005D14A6" w:rsidR="00A50802" w:rsidRDefault="00A50802" w:rsidP="00F25827">
      <w:pPr>
        <w:pStyle w:val="a3"/>
        <w:numPr>
          <w:ilvl w:val="0"/>
          <w:numId w:val="15"/>
        </w:numPr>
        <w:spacing w:line="360" w:lineRule="auto"/>
        <w:rPr>
          <w:rFonts w:ascii="David" w:hAnsi="David" w:cs="David"/>
          <w:sz w:val="24"/>
          <w:szCs w:val="24"/>
          <w:rtl/>
        </w:rPr>
      </w:pPr>
      <w:r w:rsidRPr="00A653A3">
        <w:rPr>
          <w:rFonts w:ascii="David" w:hAnsi="David" w:cs="David" w:hint="cs"/>
          <w:b/>
          <w:bCs/>
          <w:sz w:val="24"/>
          <w:szCs w:val="24"/>
          <w:rtl/>
        </w:rPr>
        <w:t>סעיף 10</w:t>
      </w:r>
      <w:r w:rsidR="008C79C0">
        <w:rPr>
          <w:rFonts w:ascii="David" w:hAnsi="David" w:cs="David" w:hint="cs"/>
          <w:sz w:val="24"/>
          <w:szCs w:val="24"/>
          <w:rtl/>
        </w:rPr>
        <w:t>:</w:t>
      </w:r>
      <w:r>
        <w:rPr>
          <w:rFonts w:ascii="David" w:hAnsi="David" w:cs="David" w:hint="cs"/>
          <w:sz w:val="24"/>
          <w:szCs w:val="24"/>
          <w:rtl/>
        </w:rPr>
        <w:t xml:space="preserve"> </w:t>
      </w:r>
      <w:r w:rsidR="00A653A3">
        <w:rPr>
          <w:rFonts w:ascii="David" w:hAnsi="David" w:cs="David" w:hint="cs"/>
          <w:sz w:val="24"/>
          <w:szCs w:val="24"/>
          <w:rtl/>
        </w:rPr>
        <w:t xml:space="preserve">מדבר על הנזקים שנגרמים </w:t>
      </w:r>
      <w:r w:rsidR="00A653A3" w:rsidRPr="00A653A3">
        <w:rPr>
          <w:rFonts w:ascii="David" w:hAnsi="David" w:cs="David" w:hint="cs"/>
          <w:sz w:val="24"/>
          <w:szCs w:val="24"/>
          <w:u w:val="single"/>
          <w:rtl/>
        </w:rPr>
        <w:t>במועד ההפרה</w:t>
      </w:r>
      <w:r w:rsidR="00A653A3">
        <w:rPr>
          <w:rFonts w:ascii="David" w:hAnsi="David" w:cs="David" w:hint="cs"/>
          <w:sz w:val="24"/>
          <w:szCs w:val="24"/>
          <w:rtl/>
        </w:rPr>
        <w:t xml:space="preserve"> אך גם על ציפיית הצדדים </w:t>
      </w:r>
      <w:r w:rsidR="00A653A3" w:rsidRPr="00A653A3">
        <w:rPr>
          <w:rFonts w:ascii="David" w:hAnsi="David" w:cs="David" w:hint="cs"/>
          <w:sz w:val="24"/>
          <w:szCs w:val="24"/>
          <w:u w:val="single"/>
          <w:rtl/>
        </w:rPr>
        <w:t>במועד הכריתה</w:t>
      </w:r>
      <w:r w:rsidR="00A653A3">
        <w:rPr>
          <w:rFonts w:ascii="David" w:hAnsi="David" w:cs="David" w:hint="cs"/>
          <w:sz w:val="24"/>
          <w:szCs w:val="24"/>
          <w:rtl/>
        </w:rPr>
        <w:t>. אותם שיקולים שיפים לעניין הציפייה של הצדדים לנזק במועד הכריתה יכולים להיות גם רלוונטיים לציפיית הצדדים לקביעת הזמן הסביר לתיקון הנזק במועד הכריתה.</w:t>
      </w:r>
    </w:p>
    <w:p w14:paraId="1C72BE62" w14:textId="305E8FCC" w:rsidR="00A50802" w:rsidRDefault="00A50802" w:rsidP="00F25827">
      <w:pPr>
        <w:pStyle w:val="a3"/>
        <w:numPr>
          <w:ilvl w:val="0"/>
          <w:numId w:val="15"/>
        </w:numPr>
        <w:spacing w:line="360" w:lineRule="auto"/>
        <w:rPr>
          <w:rFonts w:ascii="David" w:hAnsi="David" w:cs="David"/>
          <w:sz w:val="24"/>
          <w:szCs w:val="24"/>
        </w:rPr>
      </w:pPr>
      <w:r>
        <w:rPr>
          <w:rFonts w:ascii="David" w:hAnsi="David" w:cs="David" w:hint="cs"/>
          <w:sz w:val="24"/>
          <w:szCs w:val="24"/>
          <w:rtl/>
        </w:rPr>
        <w:t>לעומת זאת</w:t>
      </w:r>
      <w:r w:rsidR="00A653A3">
        <w:rPr>
          <w:rFonts w:ascii="David" w:hAnsi="David" w:cs="David" w:hint="cs"/>
          <w:sz w:val="24"/>
          <w:szCs w:val="24"/>
          <w:rtl/>
        </w:rPr>
        <w:t xml:space="preserve"> כאשר מדובר בתיקון הפרה,</w:t>
      </w:r>
      <w:r>
        <w:rPr>
          <w:rFonts w:ascii="David" w:hAnsi="David" w:cs="David" w:hint="cs"/>
          <w:sz w:val="24"/>
          <w:szCs w:val="24"/>
          <w:rtl/>
        </w:rPr>
        <w:t xml:space="preserve"> </w:t>
      </w:r>
      <w:r w:rsidR="00A653A3">
        <w:rPr>
          <w:rFonts w:ascii="David" w:hAnsi="David" w:cs="David" w:hint="cs"/>
          <w:sz w:val="24"/>
          <w:szCs w:val="24"/>
          <w:rtl/>
        </w:rPr>
        <w:t>הנ</w:t>
      </w:r>
      <w:r>
        <w:rPr>
          <w:rFonts w:ascii="David" w:hAnsi="David" w:cs="David" w:hint="cs"/>
          <w:sz w:val="24"/>
          <w:szCs w:val="24"/>
          <w:rtl/>
        </w:rPr>
        <w:t xml:space="preserve">סיבות </w:t>
      </w:r>
      <w:r w:rsidR="00A653A3">
        <w:rPr>
          <w:rFonts w:ascii="David" w:hAnsi="David" w:cs="David" w:hint="cs"/>
          <w:sz w:val="24"/>
          <w:szCs w:val="24"/>
          <w:rtl/>
        </w:rPr>
        <w:t>עשויות להשתנות</w:t>
      </w:r>
      <w:r>
        <w:rPr>
          <w:rFonts w:ascii="David" w:hAnsi="David" w:cs="David" w:hint="cs"/>
          <w:sz w:val="24"/>
          <w:szCs w:val="24"/>
          <w:rtl/>
        </w:rPr>
        <w:t xml:space="preserve"> </w:t>
      </w:r>
      <w:r w:rsidR="00A653A3">
        <w:rPr>
          <w:rFonts w:ascii="David" w:hAnsi="David" w:cs="David" w:hint="cs"/>
          <w:sz w:val="24"/>
          <w:szCs w:val="24"/>
          <w:rtl/>
        </w:rPr>
        <w:t>וככל הנראה הצדדים לא היו רוצים לכבול את עצמם מראש ולקבוע את הזמן הסביר בעת הכריתה, אלא במועד ההפרה.</w:t>
      </w:r>
    </w:p>
    <w:p w14:paraId="45598F41" w14:textId="58FB3C84" w:rsidR="00BF11FB" w:rsidRPr="002E1A24" w:rsidRDefault="005A69F9" w:rsidP="00F25827">
      <w:pPr>
        <w:pStyle w:val="a3"/>
        <w:numPr>
          <w:ilvl w:val="0"/>
          <w:numId w:val="15"/>
        </w:numPr>
        <w:spacing w:line="360" w:lineRule="auto"/>
        <w:rPr>
          <w:rFonts w:ascii="David" w:hAnsi="David" w:cs="David"/>
          <w:sz w:val="24"/>
          <w:szCs w:val="24"/>
          <w:rtl/>
        </w:rPr>
      </w:pPr>
      <w:r>
        <w:rPr>
          <w:rFonts w:ascii="David" w:hAnsi="David" w:cs="David" w:hint="cs"/>
          <w:sz w:val="24"/>
          <w:szCs w:val="24"/>
          <w:rtl/>
        </w:rPr>
        <w:t>פרק זמן הארכה ופרק הזמן עד להודעת הביטול שונים!</w:t>
      </w:r>
      <w:r w:rsidR="002E1A24">
        <w:rPr>
          <w:rFonts w:ascii="David" w:hAnsi="David" w:cs="David" w:hint="cs"/>
          <w:sz w:val="24"/>
          <w:szCs w:val="24"/>
          <w:rtl/>
        </w:rPr>
        <w:t xml:space="preserve"> </w:t>
      </w:r>
      <w:r w:rsidR="00BF11FB">
        <w:rPr>
          <w:rFonts w:ascii="David" w:hAnsi="David" w:cs="David" w:hint="cs"/>
          <w:sz w:val="24"/>
          <w:szCs w:val="24"/>
          <w:rtl/>
        </w:rPr>
        <w:t xml:space="preserve">צריך לחשוב על </w:t>
      </w:r>
      <w:r w:rsidR="00BF11FB" w:rsidRPr="00A653A3">
        <w:rPr>
          <w:rFonts w:ascii="David" w:hAnsi="David" w:cs="David" w:hint="cs"/>
          <w:b/>
          <w:bCs/>
          <w:sz w:val="24"/>
          <w:szCs w:val="24"/>
          <w:rtl/>
        </w:rPr>
        <w:t>התכלית</w:t>
      </w:r>
      <w:r w:rsidR="00BF11FB">
        <w:rPr>
          <w:rFonts w:ascii="David" w:hAnsi="David" w:cs="David" w:hint="cs"/>
          <w:sz w:val="24"/>
          <w:szCs w:val="24"/>
          <w:rtl/>
        </w:rPr>
        <w:t xml:space="preserve">- זמן הסביר </w:t>
      </w:r>
      <w:r w:rsidR="00BF11FB" w:rsidRPr="002E1A24">
        <w:rPr>
          <w:rFonts w:ascii="David" w:hAnsi="David" w:cs="David" w:hint="cs"/>
          <w:color w:val="FF0000"/>
          <w:sz w:val="24"/>
          <w:szCs w:val="24"/>
          <w:rtl/>
        </w:rPr>
        <w:t xml:space="preserve">לתיקון </w:t>
      </w:r>
      <w:r w:rsidR="00BF11FB">
        <w:rPr>
          <w:rFonts w:ascii="David" w:hAnsi="David" w:cs="David" w:hint="cs"/>
          <w:sz w:val="24"/>
          <w:szCs w:val="24"/>
          <w:rtl/>
        </w:rPr>
        <w:t>ההפרה נוגע</w:t>
      </w:r>
      <w:r w:rsidR="00A653A3">
        <w:rPr>
          <w:rFonts w:ascii="David" w:hAnsi="David" w:cs="David" w:hint="cs"/>
          <w:sz w:val="24"/>
          <w:szCs w:val="24"/>
          <w:rtl/>
        </w:rPr>
        <w:t xml:space="preserve"> לקושי לתקן אותה</w:t>
      </w:r>
      <w:r w:rsidR="00BF11FB">
        <w:rPr>
          <w:rFonts w:ascii="David" w:hAnsi="David" w:cs="David" w:hint="cs"/>
          <w:sz w:val="24"/>
          <w:szCs w:val="24"/>
          <w:rtl/>
        </w:rPr>
        <w:t xml:space="preserve"> </w:t>
      </w:r>
      <w:r w:rsidR="00A653A3">
        <w:rPr>
          <w:rFonts w:ascii="David" w:hAnsi="David" w:cs="David" w:hint="cs"/>
          <w:sz w:val="24"/>
          <w:szCs w:val="24"/>
          <w:rtl/>
        </w:rPr>
        <w:t>ו</w:t>
      </w:r>
      <w:r w:rsidR="00BF11FB">
        <w:rPr>
          <w:rFonts w:ascii="David" w:hAnsi="David" w:cs="David" w:hint="cs"/>
          <w:sz w:val="24"/>
          <w:szCs w:val="24"/>
          <w:rtl/>
        </w:rPr>
        <w:t>להשלכות הנפר.</w:t>
      </w:r>
      <w:r w:rsidR="002E1A24">
        <w:rPr>
          <w:rFonts w:ascii="David" w:hAnsi="David" w:cs="David" w:hint="cs"/>
          <w:sz w:val="24"/>
          <w:szCs w:val="24"/>
          <w:rtl/>
        </w:rPr>
        <w:t xml:space="preserve"> </w:t>
      </w:r>
      <w:r w:rsidR="00BF11FB" w:rsidRPr="002E1A24">
        <w:rPr>
          <w:rFonts w:ascii="David" w:hAnsi="David" w:cs="David" w:hint="cs"/>
          <w:color w:val="FF0000"/>
          <w:sz w:val="24"/>
          <w:szCs w:val="24"/>
          <w:rtl/>
        </w:rPr>
        <w:t xml:space="preserve">חובת ההודעה </w:t>
      </w:r>
      <w:r w:rsidR="00BF11FB">
        <w:rPr>
          <w:rFonts w:ascii="David" w:hAnsi="David" w:cs="David" w:hint="cs"/>
          <w:sz w:val="24"/>
          <w:szCs w:val="24"/>
          <w:rtl/>
        </w:rPr>
        <w:t xml:space="preserve">תוך זמן סביר מאזנת בין אינטרס </w:t>
      </w:r>
      <w:r w:rsidR="00A653A3">
        <w:rPr>
          <w:rFonts w:ascii="David" w:hAnsi="David" w:cs="David" w:hint="cs"/>
          <w:sz w:val="24"/>
          <w:szCs w:val="24"/>
          <w:rtl/>
        </w:rPr>
        <w:t xml:space="preserve">של </w:t>
      </w:r>
      <w:r w:rsidR="00BF11FB">
        <w:rPr>
          <w:rFonts w:ascii="David" w:hAnsi="David" w:cs="David" w:hint="cs"/>
          <w:sz w:val="24"/>
          <w:szCs w:val="24"/>
          <w:rtl/>
        </w:rPr>
        <w:t>ה</w:t>
      </w:r>
      <w:r w:rsidR="00A653A3">
        <w:rPr>
          <w:rFonts w:ascii="David" w:hAnsi="David" w:cs="David" w:hint="cs"/>
          <w:sz w:val="24"/>
          <w:szCs w:val="24"/>
          <w:rtl/>
        </w:rPr>
        <w:t>מ</w:t>
      </w:r>
      <w:r w:rsidR="00BF11FB">
        <w:rPr>
          <w:rFonts w:ascii="David" w:hAnsi="David" w:cs="David" w:hint="cs"/>
          <w:sz w:val="24"/>
          <w:szCs w:val="24"/>
          <w:rtl/>
        </w:rPr>
        <w:t xml:space="preserve">פר </w:t>
      </w:r>
      <w:r w:rsidR="00A653A3">
        <w:rPr>
          <w:rFonts w:ascii="David" w:hAnsi="David" w:cs="David" w:hint="cs"/>
          <w:sz w:val="24"/>
          <w:szCs w:val="24"/>
          <w:rtl/>
        </w:rPr>
        <w:t xml:space="preserve">שיכול לבטל </w:t>
      </w:r>
      <w:r w:rsidR="00BF11FB">
        <w:rPr>
          <w:rFonts w:ascii="David" w:hAnsi="David" w:cs="David" w:hint="cs"/>
          <w:sz w:val="24"/>
          <w:szCs w:val="24"/>
          <w:rtl/>
        </w:rPr>
        <w:t>ובין אינטרס של הנפר שצריך לדעת אם החוזה מבוטל או לא.</w:t>
      </w:r>
      <w:r w:rsidR="002E1A24">
        <w:rPr>
          <w:rFonts w:ascii="David" w:hAnsi="David" w:cs="David" w:hint="cs"/>
          <w:sz w:val="24"/>
          <w:szCs w:val="24"/>
          <w:rtl/>
        </w:rPr>
        <w:t xml:space="preserve"> </w:t>
      </w:r>
      <w:r w:rsidR="00BF11FB" w:rsidRPr="002E1A24">
        <w:rPr>
          <w:rFonts w:ascii="David" w:hAnsi="David" w:cs="David" w:hint="cs"/>
          <w:sz w:val="24"/>
          <w:szCs w:val="24"/>
          <w:rtl/>
        </w:rPr>
        <w:t>כדי לקיים את ש</w:t>
      </w:r>
      <w:r w:rsidRPr="002E1A24">
        <w:rPr>
          <w:rFonts w:ascii="David" w:hAnsi="David" w:cs="David" w:hint="cs"/>
          <w:sz w:val="24"/>
          <w:szCs w:val="24"/>
          <w:rtl/>
        </w:rPr>
        <w:t>תי</w:t>
      </w:r>
      <w:r w:rsidR="00BF11FB" w:rsidRPr="002E1A24">
        <w:rPr>
          <w:rFonts w:ascii="David" w:hAnsi="David" w:cs="David" w:hint="cs"/>
          <w:sz w:val="24"/>
          <w:szCs w:val="24"/>
          <w:rtl/>
        </w:rPr>
        <w:t xml:space="preserve"> התכליות האלה חובת </w:t>
      </w:r>
      <w:r w:rsidR="00BF11FB" w:rsidRPr="002E1A24">
        <w:rPr>
          <w:rFonts w:ascii="David" w:hAnsi="David" w:cs="David" w:hint="cs"/>
          <w:sz w:val="24"/>
          <w:szCs w:val="24"/>
          <w:rtl/>
        </w:rPr>
        <w:lastRenderedPageBreak/>
        <w:t>ההודעה תוך זמן סביר והשיקולים</w:t>
      </w:r>
      <w:r w:rsidRPr="002E1A24">
        <w:rPr>
          <w:rFonts w:ascii="David" w:hAnsi="David" w:cs="David" w:hint="cs"/>
          <w:sz w:val="24"/>
          <w:szCs w:val="24"/>
          <w:rtl/>
        </w:rPr>
        <w:t xml:space="preserve"> של הזמן הסביר</w:t>
      </w:r>
      <w:r w:rsidR="00BF11FB" w:rsidRPr="002E1A24">
        <w:rPr>
          <w:rFonts w:ascii="David" w:hAnsi="David" w:cs="David" w:hint="cs"/>
          <w:sz w:val="24"/>
          <w:szCs w:val="24"/>
          <w:rtl/>
        </w:rPr>
        <w:t xml:space="preserve"> צריכים להיות לאור השאלה כמה זמן זה לוקח</w:t>
      </w:r>
      <w:r w:rsidR="00A653A3" w:rsidRPr="002E1A24">
        <w:rPr>
          <w:rFonts w:ascii="David" w:hAnsi="David" w:cs="David" w:hint="cs"/>
          <w:sz w:val="24"/>
          <w:szCs w:val="24"/>
          <w:rtl/>
        </w:rPr>
        <w:t xml:space="preserve"> התיקון</w:t>
      </w:r>
      <w:r w:rsidR="00BF11FB" w:rsidRPr="002E1A24">
        <w:rPr>
          <w:rFonts w:ascii="David" w:hAnsi="David" w:cs="David" w:hint="cs"/>
          <w:sz w:val="24"/>
          <w:szCs w:val="24"/>
          <w:rtl/>
        </w:rPr>
        <w:t>? כמה נשאיר אותו באי ידיעה?</w:t>
      </w:r>
    </w:p>
    <w:p w14:paraId="07052E99" w14:textId="4A23D082" w:rsidR="00BF11FB" w:rsidRPr="002E1A24" w:rsidRDefault="00BF11FB" w:rsidP="00F25827">
      <w:pPr>
        <w:spacing w:line="360" w:lineRule="auto"/>
        <w:rPr>
          <w:rFonts w:ascii="David" w:hAnsi="David" w:cs="David"/>
          <w:sz w:val="24"/>
          <w:szCs w:val="24"/>
          <w:rtl/>
        </w:rPr>
      </w:pPr>
      <w:r w:rsidRPr="002E1A24">
        <w:rPr>
          <w:rFonts w:ascii="David" w:hAnsi="David" w:cs="David" w:hint="cs"/>
          <w:b/>
          <w:bCs/>
          <w:sz w:val="24"/>
          <w:szCs w:val="24"/>
          <w:u w:val="single"/>
          <w:rtl/>
        </w:rPr>
        <w:t>ביטול מותנה ומוגבל.</w:t>
      </w:r>
      <w:r w:rsidRPr="002E1A24">
        <w:rPr>
          <w:rFonts w:ascii="David" w:hAnsi="David" w:cs="David"/>
          <w:sz w:val="24"/>
          <w:szCs w:val="24"/>
          <w:rtl/>
        </w:rPr>
        <w:br/>
      </w:r>
      <w:r w:rsidRPr="002E1A24">
        <w:rPr>
          <w:rFonts w:ascii="David" w:hAnsi="David" w:cs="David" w:hint="cs"/>
          <w:sz w:val="24"/>
          <w:szCs w:val="24"/>
          <w:rtl/>
        </w:rPr>
        <w:t>- מהם המקרים שבהם הביטו</w:t>
      </w:r>
      <w:r w:rsidR="005A69F9" w:rsidRPr="002E1A24">
        <w:rPr>
          <w:rFonts w:ascii="David" w:hAnsi="David" w:cs="David" w:hint="cs"/>
          <w:sz w:val="24"/>
          <w:szCs w:val="24"/>
          <w:rtl/>
        </w:rPr>
        <w:t>ל</w:t>
      </w:r>
      <w:r w:rsidRPr="002E1A24">
        <w:rPr>
          <w:rFonts w:ascii="David" w:hAnsi="David" w:cs="David" w:hint="cs"/>
          <w:sz w:val="24"/>
          <w:szCs w:val="24"/>
          <w:rtl/>
        </w:rPr>
        <w:t xml:space="preserve"> לא צודק ומה הקשר לחוסר תו"ל? סעיף 39</w:t>
      </w:r>
      <w:r w:rsidR="005A69F9" w:rsidRPr="002E1A24">
        <w:rPr>
          <w:rFonts w:ascii="David" w:hAnsi="David" w:cs="David" w:hint="cs"/>
          <w:sz w:val="24"/>
          <w:szCs w:val="24"/>
          <w:rtl/>
        </w:rPr>
        <w:t>.</w:t>
      </w:r>
    </w:p>
    <w:p w14:paraId="28A0CF97" w14:textId="6B2BCA0C" w:rsidR="005A69F9" w:rsidRPr="005A69F9" w:rsidRDefault="005A69F9" w:rsidP="00F25827">
      <w:pPr>
        <w:pStyle w:val="a3"/>
        <w:numPr>
          <w:ilvl w:val="0"/>
          <w:numId w:val="15"/>
        </w:numPr>
        <w:spacing w:line="360" w:lineRule="auto"/>
        <w:rPr>
          <w:rFonts w:ascii="David" w:hAnsi="David" w:cs="David"/>
          <w:sz w:val="24"/>
          <w:szCs w:val="24"/>
        </w:rPr>
      </w:pPr>
      <w:r w:rsidRPr="005A69F9">
        <w:rPr>
          <w:rFonts w:ascii="David" w:hAnsi="David" w:cs="David" w:hint="cs"/>
          <w:b/>
          <w:bCs/>
          <w:sz w:val="24"/>
          <w:szCs w:val="24"/>
          <w:rtl/>
        </w:rPr>
        <w:t>פס"ד שירותי תחבורה ציבורית ב"ש נ' בית הדין הארצי לעבודה:</w:t>
      </w:r>
      <w:r w:rsidR="00BF11FB" w:rsidRPr="005A69F9">
        <w:rPr>
          <w:rFonts w:ascii="David" w:hAnsi="David" w:cs="David" w:hint="cs"/>
          <w:sz w:val="24"/>
          <w:szCs w:val="24"/>
          <w:rtl/>
        </w:rPr>
        <w:t xml:space="preserve"> כוחות משפטיים המוקנים מדיני חוזים וכוחות משפטיים בכלל כפופים לעיקרון תום הלב</w:t>
      </w:r>
      <w:r w:rsidR="0080757E">
        <w:rPr>
          <w:rFonts w:ascii="David" w:hAnsi="David" w:cs="David" w:hint="cs"/>
          <w:sz w:val="24"/>
          <w:szCs w:val="24"/>
          <w:rtl/>
        </w:rPr>
        <w:t xml:space="preserve">. זכות </w:t>
      </w:r>
      <w:r>
        <w:rPr>
          <w:rFonts w:ascii="David" w:hAnsi="David" w:cs="David" w:hint="cs"/>
          <w:sz w:val="24"/>
          <w:szCs w:val="24"/>
          <w:rtl/>
        </w:rPr>
        <w:t>הביטול כפופה לעיקרון תום הלב.</w:t>
      </w:r>
    </w:p>
    <w:p w14:paraId="5A6B6F03" w14:textId="77777777" w:rsidR="0080757E" w:rsidRDefault="00BF11FB" w:rsidP="00F25827">
      <w:pPr>
        <w:pStyle w:val="a3"/>
        <w:numPr>
          <w:ilvl w:val="0"/>
          <w:numId w:val="15"/>
        </w:numPr>
        <w:spacing w:line="360" w:lineRule="auto"/>
        <w:rPr>
          <w:rFonts w:ascii="David" w:hAnsi="David" w:cs="David"/>
          <w:sz w:val="24"/>
          <w:szCs w:val="24"/>
        </w:rPr>
      </w:pPr>
      <w:r w:rsidRPr="00BF11FB">
        <w:rPr>
          <w:rFonts w:ascii="David" w:hAnsi="David" w:cs="David" w:hint="cs"/>
          <w:sz w:val="24"/>
          <w:szCs w:val="24"/>
          <w:u w:val="single"/>
          <w:rtl/>
        </w:rPr>
        <w:t xml:space="preserve">מתי </w:t>
      </w:r>
      <w:r w:rsidR="005A69F9">
        <w:rPr>
          <w:rFonts w:ascii="David" w:hAnsi="David" w:cs="David" w:hint="cs"/>
          <w:sz w:val="24"/>
          <w:szCs w:val="24"/>
          <w:u w:val="single"/>
          <w:rtl/>
        </w:rPr>
        <w:t xml:space="preserve">הביטול </w:t>
      </w:r>
      <w:r w:rsidRPr="00BF11FB">
        <w:rPr>
          <w:rFonts w:ascii="David" w:hAnsi="David" w:cs="David" w:hint="cs"/>
          <w:sz w:val="24"/>
          <w:szCs w:val="24"/>
          <w:u w:val="single"/>
          <w:rtl/>
        </w:rPr>
        <w:t>לא צודק</w:t>
      </w:r>
      <w:r w:rsidR="005A69F9">
        <w:rPr>
          <w:rFonts w:ascii="David" w:hAnsi="David" w:cs="David" w:hint="cs"/>
          <w:sz w:val="24"/>
          <w:szCs w:val="24"/>
          <w:u w:val="single"/>
          <w:rtl/>
        </w:rPr>
        <w:t xml:space="preserve"> (הפרה רגילה)</w:t>
      </w:r>
      <w:r w:rsidRPr="00BF11FB">
        <w:rPr>
          <w:rFonts w:ascii="David" w:hAnsi="David" w:cs="David" w:hint="cs"/>
          <w:sz w:val="24"/>
          <w:szCs w:val="24"/>
          <w:u w:val="single"/>
          <w:rtl/>
        </w:rPr>
        <w:t>?</w:t>
      </w:r>
      <w:r>
        <w:rPr>
          <w:rFonts w:ascii="David" w:hAnsi="David" w:cs="David"/>
          <w:sz w:val="24"/>
          <w:szCs w:val="24"/>
          <w:rtl/>
        </w:rPr>
        <w:br/>
      </w:r>
      <w:r>
        <w:rPr>
          <w:rFonts w:ascii="David" w:hAnsi="David" w:cs="David" w:hint="cs"/>
          <w:sz w:val="24"/>
          <w:szCs w:val="24"/>
          <w:rtl/>
        </w:rPr>
        <w:t>כשההפרה היא קלה, לא תוקנה בטעות בתום לב, ופיצוי נותן תרומה הולמת, לא צודק לתת סעד של ביטול.</w:t>
      </w:r>
    </w:p>
    <w:p w14:paraId="38090E70" w14:textId="7EAD538E" w:rsidR="00BF11FB" w:rsidRPr="0080757E" w:rsidRDefault="00BF11FB" w:rsidP="00F25827">
      <w:pPr>
        <w:pStyle w:val="a3"/>
        <w:numPr>
          <w:ilvl w:val="0"/>
          <w:numId w:val="15"/>
        </w:numPr>
        <w:spacing w:line="360" w:lineRule="auto"/>
        <w:rPr>
          <w:rFonts w:ascii="David" w:hAnsi="David" w:cs="David"/>
          <w:sz w:val="24"/>
          <w:szCs w:val="24"/>
          <w:rtl/>
        </w:rPr>
      </w:pPr>
      <w:r w:rsidRPr="0080757E">
        <w:rPr>
          <w:rFonts w:ascii="David" w:hAnsi="David" w:cs="David" w:hint="cs"/>
          <w:sz w:val="24"/>
          <w:szCs w:val="24"/>
          <w:u w:val="single"/>
          <w:rtl/>
        </w:rPr>
        <w:t>מה הדין במקרה של הפרה יסודית, כאשר לא נמסרה הודעת ביטול תוך זמן סביר ממועד ההפרה?</w:t>
      </w:r>
    </w:p>
    <w:p w14:paraId="0F63A440" w14:textId="0DA28879" w:rsidR="00BF11FB" w:rsidRDefault="00BF11FB" w:rsidP="00F25827">
      <w:pPr>
        <w:pStyle w:val="a3"/>
        <w:spacing w:line="360" w:lineRule="auto"/>
        <w:ind w:left="360"/>
        <w:rPr>
          <w:rFonts w:ascii="David" w:hAnsi="David" w:cs="David"/>
          <w:sz w:val="24"/>
          <w:szCs w:val="24"/>
        </w:rPr>
      </w:pPr>
      <w:r>
        <w:rPr>
          <w:rFonts w:ascii="David" w:hAnsi="David" w:cs="David" w:hint="cs"/>
          <w:sz w:val="24"/>
          <w:szCs w:val="24"/>
          <w:rtl/>
        </w:rPr>
        <w:t xml:space="preserve">צריך לשים לב לפערי הזמנים- ביחס להפרה יסודית חובה לבטל </w:t>
      </w:r>
      <w:r w:rsidRPr="00BF11FB">
        <w:rPr>
          <w:rFonts w:ascii="David" w:hAnsi="David" w:cs="David" w:hint="cs"/>
          <w:sz w:val="24"/>
          <w:szCs w:val="24"/>
          <w:u w:val="single"/>
          <w:rtl/>
        </w:rPr>
        <w:t>תוך זמן סביר</w:t>
      </w:r>
      <w:r>
        <w:rPr>
          <w:rFonts w:ascii="David" w:hAnsi="David" w:cs="David" w:hint="cs"/>
          <w:sz w:val="24"/>
          <w:szCs w:val="24"/>
          <w:rtl/>
        </w:rPr>
        <w:t xml:space="preserve"> מרגע הגילוי על ההפרה. במקרה של הפרה רגילה- זמן סביר לאחר מתן ארכה. לכאורה, פרק הזמן שעומד לביטול במקרה של הפרה רגילה ארוך יותר, כי הנפר יכול לשלוט במועד מתן הארכה</w:t>
      </w:r>
      <w:r w:rsidR="00585F32">
        <w:rPr>
          <w:rFonts w:ascii="David" w:hAnsi="David" w:cs="David" w:hint="cs"/>
          <w:sz w:val="24"/>
          <w:szCs w:val="24"/>
          <w:rtl/>
        </w:rPr>
        <w:t>, ובמידה והנזק לא תוקן ישנו זמן נוסף.</w:t>
      </w:r>
    </w:p>
    <w:p w14:paraId="4586BEC8" w14:textId="6A4F559B" w:rsidR="003646A8" w:rsidRDefault="00585F32" w:rsidP="00F25827">
      <w:pPr>
        <w:pStyle w:val="a3"/>
        <w:spacing w:line="360" w:lineRule="auto"/>
        <w:ind w:left="360"/>
        <w:rPr>
          <w:rFonts w:ascii="David" w:hAnsi="David" w:cs="David"/>
          <w:sz w:val="24"/>
          <w:szCs w:val="24"/>
        </w:rPr>
      </w:pPr>
      <w:r w:rsidRPr="0080757E">
        <w:rPr>
          <w:rFonts w:ascii="David" w:hAnsi="David" w:cs="David" w:hint="cs"/>
          <w:sz w:val="24"/>
          <w:szCs w:val="24"/>
          <w:u w:val="single"/>
          <w:rtl/>
        </w:rPr>
        <w:t>הפתרון של ביהמ"ש</w:t>
      </w:r>
      <w:r>
        <w:rPr>
          <w:rFonts w:ascii="David" w:hAnsi="David" w:cs="David" w:hint="cs"/>
          <w:sz w:val="24"/>
          <w:szCs w:val="24"/>
          <w:rtl/>
        </w:rPr>
        <w:t>:</w:t>
      </w:r>
      <w:r w:rsidR="00BF11FB">
        <w:rPr>
          <w:rFonts w:ascii="David" w:hAnsi="David" w:cs="David" w:hint="cs"/>
          <w:sz w:val="24"/>
          <w:szCs w:val="24"/>
          <w:rtl/>
        </w:rPr>
        <w:t xml:space="preserve"> </w:t>
      </w:r>
      <w:r w:rsidR="003646A8">
        <w:rPr>
          <w:rFonts w:ascii="David" w:hAnsi="David" w:cs="David" w:hint="cs"/>
          <w:sz w:val="24"/>
          <w:szCs w:val="24"/>
          <w:rtl/>
        </w:rPr>
        <w:t>מרגע שאדם לא ביטל תוך זמן סביר</w:t>
      </w:r>
      <w:r>
        <w:rPr>
          <w:rFonts w:ascii="David" w:hAnsi="David" w:cs="David" w:hint="cs"/>
          <w:sz w:val="24"/>
          <w:szCs w:val="24"/>
          <w:rtl/>
        </w:rPr>
        <w:t>,</w:t>
      </w:r>
      <w:r w:rsidR="003646A8">
        <w:rPr>
          <w:rFonts w:ascii="David" w:hAnsi="David" w:cs="David" w:hint="cs"/>
          <w:sz w:val="24"/>
          <w:szCs w:val="24"/>
          <w:rtl/>
        </w:rPr>
        <w:t xml:space="preserve"> ההפרה נהיית</w:t>
      </w:r>
      <w:r w:rsidR="003646A8" w:rsidRPr="00585F32">
        <w:rPr>
          <w:rFonts w:ascii="David" w:hAnsi="David" w:cs="David" w:hint="cs"/>
          <w:b/>
          <w:bCs/>
          <w:sz w:val="24"/>
          <w:szCs w:val="24"/>
          <w:rtl/>
        </w:rPr>
        <w:t xml:space="preserve"> רגילה </w:t>
      </w:r>
      <w:r w:rsidR="003646A8">
        <w:rPr>
          <w:rFonts w:ascii="David" w:hAnsi="David" w:cs="David" w:hint="cs"/>
          <w:sz w:val="24"/>
          <w:szCs w:val="24"/>
          <w:rtl/>
        </w:rPr>
        <w:t>ולא יסודית</w:t>
      </w:r>
      <w:r>
        <w:rPr>
          <w:rFonts w:ascii="David" w:hAnsi="David" w:cs="David" w:hint="cs"/>
          <w:sz w:val="24"/>
          <w:szCs w:val="24"/>
          <w:rtl/>
        </w:rPr>
        <w:t xml:space="preserve"> ואז ניתן לתת ארכה ורק לאחר מכן לבטל (הזמן מתארך)</w:t>
      </w:r>
      <w:r w:rsidR="003646A8">
        <w:rPr>
          <w:rFonts w:ascii="David" w:hAnsi="David" w:cs="David" w:hint="cs"/>
          <w:sz w:val="24"/>
          <w:szCs w:val="24"/>
          <w:rtl/>
        </w:rPr>
        <w:t>.</w:t>
      </w:r>
    </w:p>
    <w:p w14:paraId="64347F52" w14:textId="26837525" w:rsidR="00CB65B9" w:rsidRPr="0080757E" w:rsidRDefault="003646A8" w:rsidP="00F25827">
      <w:pPr>
        <w:spacing w:line="360" w:lineRule="auto"/>
        <w:rPr>
          <w:rFonts w:ascii="David" w:hAnsi="David" w:cs="David"/>
          <w:sz w:val="24"/>
          <w:szCs w:val="24"/>
          <w:rtl/>
        </w:rPr>
      </w:pPr>
      <w:r w:rsidRPr="0080757E">
        <w:rPr>
          <w:rFonts w:ascii="David" w:hAnsi="David" w:cs="David" w:hint="cs"/>
          <w:b/>
          <w:bCs/>
          <w:sz w:val="24"/>
          <w:szCs w:val="24"/>
          <w:u w:val="single"/>
          <w:rtl/>
        </w:rPr>
        <w:t>דרך הביטול:</w:t>
      </w:r>
      <w:r w:rsidRPr="0080757E">
        <w:rPr>
          <w:rFonts w:ascii="David" w:hAnsi="David" w:cs="David"/>
          <w:sz w:val="24"/>
          <w:szCs w:val="24"/>
          <w:rtl/>
        </w:rPr>
        <w:br/>
      </w:r>
      <w:r w:rsidRPr="0080757E">
        <w:rPr>
          <w:rFonts w:ascii="David" w:hAnsi="David" w:cs="David" w:hint="cs"/>
          <w:sz w:val="24"/>
          <w:szCs w:val="24"/>
          <w:rtl/>
        </w:rPr>
        <w:t>- סעיף 60 (א')</w:t>
      </w:r>
      <w:r w:rsidR="00585F32" w:rsidRPr="0080757E">
        <w:rPr>
          <w:rFonts w:ascii="David" w:hAnsi="David" w:cs="David" w:hint="cs"/>
          <w:sz w:val="24"/>
          <w:szCs w:val="24"/>
          <w:rtl/>
        </w:rPr>
        <w:t>.</w:t>
      </w:r>
      <w:r w:rsidR="00585F32" w:rsidRPr="0080757E">
        <w:rPr>
          <w:rFonts w:ascii="David" w:hAnsi="David" w:cs="David"/>
          <w:sz w:val="24"/>
          <w:szCs w:val="24"/>
          <w:rtl/>
        </w:rPr>
        <w:br/>
      </w:r>
      <w:r w:rsidRPr="0080757E">
        <w:rPr>
          <w:rFonts w:ascii="David" w:hAnsi="David" w:cs="David" w:hint="cs"/>
          <w:sz w:val="24"/>
          <w:szCs w:val="24"/>
          <w:rtl/>
        </w:rPr>
        <w:t>- הצדדים יכולים להתנות על מתן ההודעה</w:t>
      </w:r>
      <w:r w:rsidR="00585F32" w:rsidRPr="0080757E">
        <w:rPr>
          <w:rFonts w:ascii="David" w:hAnsi="David" w:cs="David" w:hint="cs"/>
          <w:sz w:val="24"/>
          <w:szCs w:val="24"/>
          <w:rtl/>
        </w:rPr>
        <w:t>, לקבוע איך הביטול יתבצע בנועד הכריתה.</w:t>
      </w:r>
      <w:r w:rsidRPr="0080757E">
        <w:rPr>
          <w:rFonts w:ascii="David" w:hAnsi="David" w:cs="David"/>
          <w:sz w:val="24"/>
          <w:szCs w:val="24"/>
          <w:rtl/>
        </w:rPr>
        <w:br/>
      </w:r>
      <w:r w:rsidRPr="0080757E">
        <w:rPr>
          <w:rFonts w:ascii="David" w:hAnsi="David" w:cs="David" w:hint="cs"/>
          <w:sz w:val="24"/>
          <w:szCs w:val="24"/>
          <w:rtl/>
        </w:rPr>
        <w:t xml:space="preserve">- ניתן למסור הודעת ביטול </w:t>
      </w:r>
      <w:r w:rsidR="00585F32" w:rsidRPr="0080757E">
        <w:rPr>
          <w:rFonts w:ascii="David" w:hAnsi="David" w:cs="David" w:hint="cs"/>
          <w:sz w:val="24"/>
          <w:szCs w:val="24"/>
          <w:rtl/>
        </w:rPr>
        <w:t>ב</w:t>
      </w:r>
      <w:r w:rsidRPr="0080757E">
        <w:rPr>
          <w:rFonts w:ascii="David" w:hAnsi="David" w:cs="David" w:hint="cs"/>
          <w:sz w:val="24"/>
          <w:szCs w:val="24"/>
          <w:rtl/>
        </w:rPr>
        <w:t xml:space="preserve">הגשה תביעה עקב ההפרה, אך לא </w:t>
      </w:r>
      <w:r w:rsidR="00CB65B9" w:rsidRPr="0080757E">
        <w:rPr>
          <w:rFonts w:ascii="David" w:hAnsi="David" w:cs="David" w:hint="cs"/>
          <w:sz w:val="24"/>
          <w:szCs w:val="24"/>
          <w:rtl/>
        </w:rPr>
        <w:t>ב</w:t>
      </w:r>
      <w:r w:rsidRPr="0080757E">
        <w:rPr>
          <w:rFonts w:ascii="David" w:hAnsi="David" w:cs="David" w:hint="cs"/>
          <w:sz w:val="24"/>
          <w:szCs w:val="24"/>
          <w:rtl/>
        </w:rPr>
        <w:t>אופן אבסולוטי זה צריך לבוא מנסיבות ההסכם לפי ס' 60 (א').</w:t>
      </w:r>
    </w:p>
    <w:p w14:paraId="4C5E9986" w14:textId="4D082333" w:rsidR="00CB65B9" w:rsidRPr="00CB65B9" w:rsidRDefault="00CB65B9" w:rsidP="00F25827">
      <w:pPr>
        <w:spacing w:line="360" w:lineRule="auto"/>
        <w:rPr>
          <w:rFonts w:ascii="David" w:hAnsi="David" w:cs="David"/>
          <w:sz w:val="24"/>
          <w:szCs w:val="24"/>
        </w:rPr>
      </w:pPr>
      <w:r>
        <w:rPr>
          <w:rFonts w:ascii="David" w:hAnsi="David" w:cs="David" w:hint="cs"/>
          <w:sz w:val="24"/>
          <w:szCs w:val="24"/>
          <w:rtl/>
        </w:rPr>
        <w:t>שני הסדרים שיכולים להתקיים ביחס לביטול חוזה:</w:t>
      </w:r>
    </w:p>
    <w:p w14:paraId="48AF4526" w14:textId="77777777" w:rsidR="0080757E" w:rsidRDefault="003646A8" w:rsidP="00F25827">
      <w:pPr>
        <w:pStyle w:val="a3"/>
        <w:numPr>
          <w:ilvl w:val="0"/>
          <w:numId w:val="24"/>
        </w:numPr>
        <w:spacing w:line="360" w:lineRule="auto"/>
        <w:rPr>
          <w:rFonts w:ascii="David" w:hAnsi="David" w:cs="David"/>
          <w:sz w:val="24"/>
          <w:szCs w:val="24"/>
        </w:rPr>
      </w:pPr>
      <w:r w:rsidRPr="00CB65B9">
        <w:rPr>
          <w:rFonts w:ascii="David" w:hAnsi="David" w:cs="David" w:hint="cs"/>
          <w:b/>
          <w:bCs/>
          <w:sz w:val="24"/>
          <w:szCs w:val="24"/>
          <w:u w:val="single"/>
          <w:rtl/>
        </w:rPr>
        <w:t>ביטול בתנאים</w:t>
      </w:r>
      <w:r w:rsidR="00CB65B9">
        <w:rPr>
          <w:rFonts w:ascii="David" w:hAnsi="David" w:cs="David" w:hint="cs"/>
          <w:sz w:val="24"/>
          <w:szCs w:val="24"/>
          <w:rtl/>
        </w:rPr>
        <w:t>: האפשרות להעמיד תנאים למתן סעד הביטול.</w:t>
      </w:r>
      <w:r w:rsidR="0080757E">
        <w:rPr>
          <w:rFonts w:ascii="David" w:hAnsi="David" w:cs="David" w:hint="cs"/>
          <w:sz w:val="24"/>
          <w:szCs w:val="24"/>
          <w:rtl/>
        </w:rPr>
        <w:t xml:space="preserve"> </w:t>
      </w:r>
      <w:r w:rsidR="00CB65B9" w:rsidRPr="00CB65B9">
        <w:rPr>
          <w:rFonts w:ascii="David" w:hAnsi="David" w:cs="David" w:hint="cs"/>
          <w:sz w:val="24"/>
          <w:szCs w:val="24"/>
          <w:rtl/>
        </w:rPr>
        <w:t xml:space="preserve">לפי חוק החוזים אין לבית המשפט אפשרות </w:t>
      </w:r>
      <w:r w:rsidR="00CB65B9">
        <w:rPr>
          <w:rFonts w:ascii="David" w:hAnsi="David" w:cs="David" w:hint="cs"/>
          <w:sz w:val="24"/>
          <w:szCs w:val="24"/>
          <w:rtl/>
        </w:rPr>
        <w:t>להעמיד תנאים לצד שבמבקש ביטול, אך זה שונה בפסיקה.</w:t>
      </w:r>
      <w:r w:rsidR="00CB65B9" w:rsidRPr="00CB65B9">
        <w:rPr>
          <w:rFonts w:ascii="David" w:hAnsi="David" w:cs="David" w:hint="cs"/>
          <w:sz w:val="24"/>
          <w:szCs w:val="24"/>
          <w:rtl/>
        </w:rPr>
        <w:t xml:space="preserve"> </w:t>
      </w:r>
    </w:p>
    <w:p w14:paraId="3567DE29" w14:textId="34D54CCC" w:rsidR="003F6A2B" w:rsidRPr="006D0415" w:rsidRDefault="00CB65B9" w:rsidP="00F25827">
      <w:pPr>
        <w:pStyle w:val="a3"/>
        <w:spacing w:line="360" w:lineRule="auto"/>
        <w:ind w:left="360"/>
        <w:rPr>
          <w:rFonts w:ascii="David" w:hAnsi="David" w:cs="David"/>
          <w:sz w:val="24"/>
          <w:szCs w:val="24"/>
          <w:rtl/>
        </w:rPr>
      </w:pPr>
      <w:r w:rsidRPr="0080757E">
        <w:rPr>
          <w:rFonts w:ascii="David" w:hAnsi="David" w:cs="David" w:hint="cs"/>
          <w:b/>
          <w:bCs/>
          <w:sz w:val="24"/>
          <w:szCs w:val="24"/>
          <w:rtl/>
        </w:rPr>
        <w:t xml:space="preserve">פס"ד </w:t>
      </w:r>
      <w:r w:rsidR="003646A8" w:rsidRPr="0080757E">
        <w:rPr>
          <w:rFonts w:ascii="David" w:hAnsi="David" w:cs="David" w:hint="cs"/>
          <w:b/>
          <w:bCs/>
          <w:sz w:val="24"/>
          <w:szCs w:val="24"/>
          <w:rtl/>
        </w:rPr>
        <w:t xml:space="preserve">ארגמן נ' </w:t>
      </w:r>
      <w:proofErr w:type="spellStart"/>
      <w:r w:rsidRPr="0080757E">
        <w:rPr>
          <w:rFonts w:ascii="David" w:hAnsi="David" w:cs="David" w:hint="cs"/>
          <w:b/>
          <w:bCs/>
          <w:sz w:val="24"/>
          <w:szCs w:val="24"/>
          <w:rtl/>
        </w:rPr>
        <w:t>ברנפלד</w:t>
      </w:r>
      <w:proofErr w:type="spellEnd"/>
      <w:r w:rsidRPr="0080757E">
        <w:rPr>
          <w:rFonts w:ascii="David" w:hAnsi="David" w:cs="David" w:hint="cs"/>
          <w:sz w:val="24"/>
          <w:szCs w:val="24"/>
          <w:rtl/>
        </w:rPr>
        <w:t xml:space="preserve">- </w:t>
      </w:r>
      <w:r w:rsidR="003646A8" w:rsidRPr="0080757E">
        <w:rPr>
          <w:rFonts w:ascii="David" w:hAnsi="David" w:cs="David" w:hint="cs"/>
          <w:sz w:val="24"/>
          <w:szCs w:val="24"/>
          <w:rtl/>
        </w:rPr>
        <w:t xml:space="preserve"> חוזה מכר מקרקעין ועל שטח המקרקעין יש בית. הקונים אמרו שיקנו את כל השטח ללא הבית. שילמו את הכסף אך לא העבירו את הרישום בעלות</w:t>
      </w:r>
      <w:r w:rsidRPr="0080757E">
        <w:rPr>
          <w:rFonts w:ascii="David" w:hAnsi="David" w:cs="David" w:hint="cs"/>
          <w:sz w:val="24"/>
          <w:szCs w:val="24"/>
          <w:rtl/>
        </w:rPr>
        <w:t xml:space="preserve"> בחזרה למוכרת</w:t>
      </w:r>
      <w:r w:rsidR="003646A8" w:rsidRPr="0080757E">
        <w:rPr>
          <w:rFonts w:ascii="David" w:hAnsi="David" w:cs="David" w:hint="cs"/>
          <w:sz w:val="24"/>
          <w:szCs w:val="24"/>
          <w:rtl/>
        </w:rPr>
        <w:t xml:space="preserve"> עקב רשלנות (</w:t>
      </w:r>
      <w:r w:rsidRPr="0080757E">
        <w:rPr>
          <w:rFonts w:ascii="David" w:hAnsi="David" w:cs="David" w:hint="cs"/>
          <w:sz w:val="24"/>
          <w:szCs w:val="24"/>
          <w:rtl/>
        </w:rPr>
        <w:t>שניתן גם לראות כ</w:t>
      </w:r>
      <w:r w:rsidR="003646A8" w:rsidRPr="0080757E">
        <w:rPr>
          <w:rFonts w:ascii="David" w:hAnsi="David" w:cs="David" w:hint="cs"/>
          <w:sz w:val="24"/>
          <w:szCs w:val="24"/>
          <w:rtl/>
        </w:rPr>
        <w:t>הפרה יסודית)</w:t>
      </w:r>
      <w:r w:rsidRPr="0080757E">
        <w:rPr>
          <w:rFonts w:ascii="David" w:hAnsi="David" w:cs="David" w:hint="cs"/>
          <w:sz w:val="24"/>
          <w:szCs w:val="24"/>
          <w:rtl/>
        </w:rPr>
        <w:t>. אותם קונים רשמו זכות חכירה ל-999 שנים על הבית, קרוב לבעלות.</w:t>
      </w:r>
      <w:r w:rsidR="0080757E">
        <w:rPr>
          <w:rFonts w:ascii="David" w:hAnsi="David" w:cs="David" w:hint="cs"/>
          <w:sz w:val="24"/>
          <w:szCs w:val="24"/>
          <w:rtl/>
        </w:rPr>
        <w:t xml:space="preserve"> </w:t>
      </w:r>
      <w:r w:rsidR="003F6A2B" w:rsidRPr="0080757E">
        <w:rPr>
          <w:rFonts w:ascii="David" w:hAnsi="David" w:cs="David" w:hint="cs"/>
          <w:sz w:val="24"/>
          <w:szCs w:val="24"/>
          <w:rtl/>
        </w:rPr>
        <w:t>בעלת הבית נותנת</w:t>
      </w:r>
      <w:r w:rsidR="008E6895" w:rsidRPr="0080757E">
        <w:rPr>
          <w:rFonts w:ascii="David" w:hAnsi="David" w:cs="David" w:hint="cs"/>
          <w:sz w:val="24"/>
          <w:szCs w:val="24"/>
          <w:rtl/>
        </w:rPr>
        <w:t xml:space="preserve"> 2</w:t>
      </w:r>
      <w:r w:rsidR="003F6A2B" w:rsidRPr="0080757E">
        <w:rPr>
          <w:rFonts w:ascii="David" w:hAnsi="David" w:cs="David" w:hint="cs"/>
          <w:sz w:val="24"/>
          <w:szCs w:val="24"/>
          <w:rtl/>
        </w:rPr>
        <w:t xml:space="preserve"> </w:t>
      </w:r>
      <w:proofErr w:type="spellStart"/>
      <w:r w:rsidR="003F6A2B" w:rsidRPr="0080757E">
        <w:rPr>
          <w:rFonts w:ascii="David" w:hAnsi="David" w:cs="David" w:hint="cs"/>
          <w:sz w:val="24"/>
          <w:szCs w:val="24"/>
          <w:rtl/>
        </w:rPr>
        <w:t>ארכ</w:t>
      </w:r>
      <w:r w:rsidR="008E6895" w:rsidRPr="0080757E">
        <w:rPr>
          <w:rFonts w:ascii="David" w:hAnsi="David" w:cs="David" w:hint="cs"/>
          <w:sz w:val="24"/>
          <w:szCs w:val="24"/>
          <w:rtl/>
        </w:rPr>
        <w:t>ות</w:t>
      </w:r>
      <w:proofErr w:type="spellEnd"/>
      <w:r w:rsidR="003F6A2B" w:rsidRPr="0080757E">
        <w:rPr>
          <w:rFonts w:ascii="David" w:hAnsi="David" w:cs="David" w:hint="cs"/>
          <w:sz w:val="24"/>
          <w:szCs w:val="24"/>
          <w:rtl/>
        </w:rPr>
        <w:t xml:space="preserve"> לקיום ההסכם אך עדיין לא מקיימים ורק אז תבעה </w:t>
      </w:r>
      <w:r w:rsidRPr="0080757E">
        <w:rPr>
          <w:rFonts w:ascii="David" w:hAnsi="David" w:cs="David" w:hint="cs"/>
          <w:sz w:val="24"/>
          <w:szCs w:val="24"/>
          <w:rtl/>
        </w:rPr>
        <w:t>ל</w:t>
      </w:r>
      <w:r w:rsidR="003F6A2B" w:rsidRPr="0080757E">
        <w:rPr>
          <w:rFonts w:ascii="David" w:hAnsi="David" w:cs="David" w:hint="cs"/>
          <w:sz w:val="24"/>
          <w:szCs w:val="24"/>
          <w:rtl/>
        </w:rPr>
        <w:t>ביטול.</w:t>
      </w:r>
      <w:r w:rsidR="003F6A2B" w:rsidRPr="0080757E">
        <w:rPr>
          <w:rFonts w:ascii="David" w:hAnsi="David" w:cs="David"/>
          <w:sz w:val="24"/>
          <w:szCs w:val="24"/>
          <w:rtl/>
        </w:rPr>
        <w:br/>
      </w:r>
      <w:r w:rsidR="003F6A2B" w:rsidRPr="0080757E">
        <w:rPr>
          <w:rFonts w:ascii="David" w:hAnsi="David" w:cs="David" w:hint="cs"/>
          <w:b/>
          <w:bCs/>
          <w:sz w:val="24"/>
          <w:szCs w:val="24"/>
          <w:rtl/>
        </w:rPr>
        <w:t>לוין</w:t>
      </w:r>
      <w:r w:rsidR="003F6A2B" w:rsidRPr="0080757E">
        <w:rPr>
          <w:rFonts w:ascii="David" w:hAnsi="David" w:cs="David" w:hint="cs"/>
          <w:sz w:val="24"/>
          <w:szCs w:val="24"/>
          <w:rtl/>
        </w:rPr>
        <w:t>-</w:t>
      </w:r>
      <w:r w:rsidRPr="0080757E">
        <w:rPr>
          <w:rFonts w:ascii="David" w:hAnsi="David" w:cs="David" w:hint="cs"/>
          <w:sz w:val="24"/>
          <w:szCs w:val="24"/>
          <w:rtl/>
        </w:rPr>
        <w:t xml:space="preserve"> מתקיימים תנאים לביטול ועל כן מחליט לפסוק ביטול</w:t>
      </w:r>
      <w:r w:rsidR="008E6895" w:rsidRPr="0080757E">
        <w:rPr>
          <w:rFonts w:ascii="David" w:hAnsi="David" w:cs="David" w:hint="cs"/>
          <w:sz w:val="24"/>
          <w:szCs w:val="24"/>
          <w:rtl/>
        </w:rPr>
        <w:t xml:space="preserve"> אך </w:t>
      </w:r>
      <w:r w:rsidR="008E6895" w:rsidRPr="0080757E">
        <w:rPr>
          <w:rFonts w:ascii="David" w:hAnsi="David" w:cs="David" w:hint="cs"/>
          <w:sz w:val="24"/>
          <w:szCs w:val="24"/>
          <w:u w:val="single"/>
          <w:rtl/>
        </w:rPr>
        <w:t>מסייג אותו</w:t>
      </w:r>
      <w:r w:rsidR="008E6895" w:rsidRPr="0080757E">
        <w:rPr>
          <w:rFonts w:ascii="David" w:hAnsi="David" w:cs="David" w:hint="cs"/>
          <w:sz w:val="24"/>
          <w:szCs w:val="24"/>
          <w:rtl/>
        </w:rPr>
        <w:t>.</w:t>
      </w:r>
      <w:r w:rsidR="003F6A2B" w:rsidRPr="0080757E">
        <w:rPr>
          <w:rFonts w:ascii="David" w:hAnsi="David" w:cs="David" w:hint="cs"/>
          <w:sz w:val="24"/>
          <w:szCs w:val="24"/>
          <w:rtl/>
        </w:rPr>
        <w:t xml:space="preserve"> פוסק ביטול מסויג שייכנס לתוקף עוד חצי שנה </w:t>
      </w:r>
      <w:r w:rsidR="003F6A2B" w:rsidRPr="0080757E">
        <w:rPr>
          <w:rFonts w:ascii="David" w:hAnsi="David" w:cs="David"/>
          <w:sz w:val="24"/>
          <w:szCs w:val="24"/>
          <w:rtl/>
        </w:rPr>
        <w:t>–</w:t>
      </w:r>
      <w:r w:rsidR="008E6895" w:rsidRPr="0080757E">
        <w:rPr>
          <w:rFonts w:ascii="David" w:hAnsi="David" w:cs="David" w:hint="cs"/>
          <w:sz w:val="24"/>
          <w:szCs w:val="24"/>
          <w:rtl/>
        </w:rPr>
        <w:t xml:space="preserve"> החוזה</w:t>
      </w:r>
      <w:r w:rsidR="003F6A2B" w:rsidRPr="0080757E">
        <w:rPr>
          <w:rFonts w:ascii="David" w:hAnsi="David" w:cs="David" w:hint="cs"/>
          <w:sz w:val="24"/>
          <w:szCs w:val="24"/>
          <w:rtl/>
        </w:rPr>
        <w:t xml:space="preserve"> יבוטל </w:t>
      </w:r>
      <w:r w:rsidR="008E6895" w:rsidRPr="0080757E">
        <w:rPr>
          <w:rFonts w:ascii="David" w:hAnsi="David" w:cs="David" w:hint="cs"/>
          <w:sz w:val="24"/>
          <w:szCs w:val="24"/>
          <w:rtl/>
        </w:rPr>
        <w:t>אם לא יבטלו את ההפרה תוך שישה חודשים וישלמו פיצוי.</w:t>
      </w:r>
      <w:r w:rsidR="0080757E">
        <w:rPr>
          <w:rFonts w:ascii="David" w:hAnsi="David" w:cs="David" w:hint="cs"/>
          <w:sz w:val="24"/>
          <w:szCs w:val="24"/>
          <w:rtl/>
        </w:rPr>
        <w:t xml:space="preserve"> </w:t>
      </w:r>
      <w:r w:rsidR="008E6895" w:rsidRPr="0080757E">
        <w:rPr>
          <w:rFonts w:ascii="David" w:hAnsi="David" w:cs="David" w:hint="cs"/>
          <w:sz w:val="24"/>
          <w:szCs w:val="24"/>
          <w:rtl/>
        </w:rPr>
        <w:t xml:space="preserve">לוין פוסק ארכה נוספת על אף שהמוכרת כבר נתנה להם ארכה, מדוע? </w:t>
      </w:r>
      <w:r w:rsidR="003F6A2B" w:rsidRPr="0080757E">
        <w:rPr>
          <w:rFonts w:ascii="David" w:hAnsi="David" w:cs="David"/>
          <w:sz w:val="24"/>
          <w:szCs w:val="24"/>
          <w:rtl/>
        </w:rPr>
        <w:br/>
      </w:r>
      <w:r w:rsidR="008E6895" w:rsidRPr="0080757E">
        <w:rPr>
          <w:rFonts w:ascii="David" w:hAnsi="David" w:cs="David" w:hint="cs"/>
          <w:sz w:val="24"/>
          <w:szCs w:val="24"/>
          <w:u w:val="single"/>
          <w:rtl/>
        </w:rPr>
        <w:t>- דרך אחת</w:t>
      </w:r>
      <w:r w:rsidR="008E6895" w:rsidRPr="0080757E">
        <w:rPr>
          <w:rFonts w:ascii="David" w:hAnsi="David" w:cs="David" w:hint="cs"/>
          <w:sz w:val="24"/>
          <w:szCs w:val="24"/>
          <w:rtl/>
        </w:rPr>
        <w:t xml:space="preserve">: </w:t>
      </w:r>
      <w:r w:rsidR="003F6A2B" w:rsidRPr="0080757E">
        <w:rPr>
          <w:rFonts w:ascii="David" w:hAnsi="David" w:cs="David" w:hint="cs"/>
          <w:sz w:val="24"/>
          <w:szCs w:val="24"/>
          <w:rtl/>
        </w:rPr>
        <w:t>לא עבר זמן סביר ולכן מאריך את הזמן.</w:t>
      </w:r>
      <w:r w:rsidR="006D0415">
        <w:rPr>
          <w:rFonts w:ascii="David" w:hAnsi="David" w:cs="David"/>
          <w:sz w:val="24"/>
          <w:szCs w:val="24"/>
          <w:rtl/>
        </w:rPr>
        <w:br/>
      </w:r>
      <w:r w:rsidR="008E6895" w:rsidRPr="006D0415">
        <w:rPr>
          <w:rFonts w:ascii="David" w:hAnsi="David" w:cs="David" w:hint="cs"/>
          <w:sz w:val="24"/>
          <w:szCs w:val="24"/>
          <w:u w:val="single"/>
          <w:rtl/>
        </w:rPr>
        <w:t>-</w:t>
      </w:r>
      <w:r w:rsidR="003F6A2B" w:rsidRPr="006D0415">
        <w:rPr>
          <w:rFonts w:ascii="David" w:hAnsi="David" w:cs="David" w:hint="cs"/>
          <w:sz w:val="24"/>
          <w:szCs w:val="24"/>
          <w:u w:val="single"/>
          <w:rtl/>
        </w:rPr>
        <w:t>דרך שניה</w:t>
      </w:r>
      <w:r w:rsidR="008E6895" w:rsidRPr="006D0415">
        <w:rPr>
          <w:rFonts w:ascii="David" w:hAnsi="David" w:cs="David" w:hint="cs"/>
          <w:sz w:val="24"/>
          <w:szCs w:val="24"/>
          <w:rtl/>
        </w:rPr>
        <w:t>:</w:t>
      </w:r>
      <w:r w:rsidR="003F6A2B" w:rsidRPr="006D0415">
        <w:rPr>
          <w:rFonts w:ascii="David" w:hAnsi="David" w:cs="David" w:hint="cs"/>
          <w:sz w:val="24"/>
          <w:szCs w:val="24"/>
          <w:rtl/>
        </w:rPr>
        <w:t xml:space="preserve"> משנה את זכות הביטול מסעד עצמי לסעד קונסטרוקטיבי</w:t>
      </w:r>
      <w:r w:rsidR="008E6895" w:rsidRPr="006D0415">
        <w:rPr>
          <w:rFonts w:ascii="David" w:hAnsi="David" w:cs="David" w:hint="cs"/>
          <w:sz w:val="24"/>
          <w:szCs w:val="24"/>
          <w:rtl/>
        </w:rPr>
        <w:t xml:space="preserve"> (כמו סעד של פיצויים)</w:t>
      </w:r>
      <w:r w:rsidR="003F6A2B" w:rsidRPr="006D0415">
        <w:rPr>
          <w:rFonts w:ascii="David" w:hAnsi="David" w:cs="David" w:hint="cs"/>
          <w:sz w:val="24"/>
          <w:szCs w:val="24"/>
          <w:rtl/>
        </w:rPr>
        <w:t xml:space="preserve"> בית המשפט יכול להתערב בסעד ובעצמו לתת ארכה נוספת</w:t>
      </w:r>
      <w:r w:rsidR="008E6895" w:rsidRPr="006D0415">
        <w:rPr>
          <w:rFonts w:ascii="David" w:hAnsi="David" w:cs="David" w:hint="cs"/>
          <w:sz w:val="24"/>
          <w:szCs w:val="24"/>
          <w:rtl/>
        </w:rPr>
        <w:t xml:space="preserve">- </w:t>
      </w:r>
      <w:r w:rsidR="008E6895" w:rsidRPr="006D0415">
        <w:rPr>
          <w:rFonts w:ascii="David" w:hAnsi="David" w:cs="David" w:hint="cs"/>
          <w:b/>
          <w:bCs/>
          <w:sz w:val="24"/>
          <w:szCs w:val="24"/>
          <w:rtl/>
        </w:rPr>
        <w:t>זה לא ההסבר המקובל בדין.</w:t>
      </w:r>
    </w:p>
    <w:p w14:paraId="305D7473" w14:textId="1F7180A8" w:rsidR="00E11D22" w:rsidRPr="006D0415" w:rsidRDefault="003F6A2B" w:rsidP="00F25827">
      <w:pPr>
        <w:spacing w:line="360" w:lineRule="auto"/>
        <w:rPr>
          <w:rFonts w:ascii="David" w:hAnsi="David" w:cs="David"/>
          <w:b/>
          <w:bCs/>
          <w:sz w:val="24"/>
          <w:szCs w:val="24"/>
          <w:u w:val="single"/>
          <w:rtl/>
        </w:rPr>
      </w:pPr>
      <w:r w:rsidRPr="006D0415">
        <w:rPr>
          <w:rFonts w:ascii="David" w:hAnsi="David" w:cs="David" w:hint="cs"/>
          <w:b/>
          <w:bCs/>
          <w:color w:val="FF0000"/>
          <w:sz w:val="24"/>
          <w:szCs w:val="24"/>
          <w:rtl/>
        </w:rPr>
        <w:t>ביטול בתנאים/ מסויג- ניתן</w:t>
      </w:r>
      <w:r w:rsidR="008E6895" w:rsidRPr="006D0415">
        <w:rPr>
          <w:rFonts w:ascii="David" w:hAnsi="David" w:cs="David" w:hint="cs"/>
          <w:b/>
          <w:bCs/>
          <w:color w:val="FF0000"/>
          <w:sz w:val="24"/>
          <w:szCs w:val="24"/>
          <w:rtl/>
        </w:rPr>
        <w:t xml:space="preserve"> לתת</w:t>
      </w:r>
      <w:r w:rsidRPr="006D0415">
        <w:rPr>
          <w:rFonts w:ascii="David" w:hAnsi="David" w:cs="David" w:hint="cs"/>
          <w:b/>
          <w:bCs/>
          <w:color w:val="FF0000"/>
          <w:sz w:val="24"/>
          <w:szCs w:val="24"/>
          <w:rtl/>
        </w:rPr>
        <w:t xml:space="preserve"> בנסיבות קיצוניות.</w:t>
      </w:r>
    </w:p>
    <w:p w14:paraId="0CE72834" w14:textId="599FFBFE" w:rsidR="003F6A2B" w:rsidRPr="008E6895" w:rsidRDefault="003646A8" w:rsidP="00F25827">
      <w:pPr>
        <w:pStyle w:val="a3"/>
        <w:numPr>
          <w:ilvl w:val="0"/>
          <w:numId w:val="24"/>
        </w:numPr>
        <w:spacing w:line="360" w:lineRule="auto"/>
        <w:rPr>
          <w:rFonts w:ascii="David" w:hAnsi="David" w:cs="David"/>
          <w:b/>
          <w:bCs/>
          <w:sz w:val="24"/>
          <w:szCs w:val="24"/>
          <w:u w:val="single"/>
          <w:rtl/>
        </w:rPr>
      </w:pPr>
      <w:r w:rsidRPr="008E6895">
        <w:rPr>
          <w:rFonts w:ascii="David" w:hAnsi="David" w:cs="David" w:hint="cs"/>
          <w:b/>
          <w:bCs/>
          <w:sz w:val="24"/>
          <w:szCs w:val="24"/>
          <w:u w:val="single"/>
          <w:rtl/>
        </w:rPr>
        <w:t>ביטול חלקי-</w:t>
      </w:r>
    </w:p>
    <w:p w14:paraId="1F2D0B7A" w14:textId="5D102596" w:rsidR="003F6A2B" w:rsidRPr="008E6895" w:rsidRDefault="003F6A2B" w:rsidP="00F25827">
      <w:pPr>
        <w:pStyle w:val="a3"/>
        <w:numPr>
          <w:ilvl w:val="0"/>
          <w:numId w:val="15"/>
        </w:numPr>
        <w:spacing w:line="360" w:lineRule="auto"/>
        <w:rPr>
          <w:rFonts w:ascii="David" w:hAnsi="David" w:cs="David"/>
          <w:sz w:val="24"/>
          <w:szCs w:val="24"/>
        </w:rPr>
      </w:pPr>
      <w:r w:rsidRPr="008E6895">
        <w:rPr>
          <w:rFonts w:ascii="David" w:hAnsi="David" w:cs="David" w:hint="cs"/>
          <w:sz w:val="24"/>
          <w:szCs w:val="24"/>
          <w:rtl/>
        </w:rPr>
        <w:t xml:space="preserve"> </w:t>
      </w:r>
      <w:r w:rsidR="00F73574">
        <w:rPr>
          <w:rFonts w:ascii="David" w:hAnsi="David" w:cs="David" w:hint="cs"/>
          <w:sz w:val="24"/>
          <w:szCs w:val="24"/>
          <w:rtl/>
        </w:rPr>
        <w:t xml:space="preserve">סעיף 7 </w:t>
      </w:r>
      <w:r w:rsidRPr="008E6895">
        <w:rPr>
          <w:rFonts w:ascii="David" w:hAnsi="David" w:cs="David" w:hint="cs"/>
          <w:sz w:val="24"/>
          <w:szCs w:val="24"/>
          <w:rtl/>
        </w:rPr>
        <w:t>ג' משלים את</w:t>
      </w:r>
      <w:r w:rsidR="00E11D22" w:rsidRPr="008E6895">
        <w:rPr>
          <w:rFonts w:ascii="David" w:hAnsi="David" w:cs="David" w:hint="cs"/>
          <w:sz w:val="24"/>
          <w:szCs w:val="24"/>
          <w:rtl/>
        </w:rPr>
        <w:t xml:space="preserve"> </w:t>
      </w:r>
      <w:r w:rsidR="00F73574">
        <w:rPr>
          <w:rFonts w:ascii="David" w:hAnsi="David" w:cs="David" w:hint="cs"/>
          <w:sz w:val="24"/>
          <w:szCs w:val="24"/>
          <w:rtl/>
        </w:rPr>
        <w:t xml:space="preserve">סעיף 9 </w:t>
      </w:r>
      <w:r w:rsidRPr="008E6895">
        <w:rPr>
          <w:rFonts w:ascii="David" w:hAnsi="David" w:cs="David" w:hint="cs"/>
          <w:sz w:val="24"/>
          <w:szCs w:val="24"/>
          <w:rtl/>
        </w:rPr>
        <w:t>ב'.</w:t>
      </w:r>
    </w:p>
    <w:p w14:paraId="3BE88D48" w14:textId="60615F75" w:rsidR="00E11D22" w:rsidRPr="00E11D22" w:rsidRDefault="00E11D22" w:rsidP="00F25827">
      <w:pPr>
        <w:pStyle w:val="a3"/>
        <w:numPr>
          <w:ilvl w:val="0"/>
          <w:numId w:val="15"/>
        </w:numPr>
        <w:spacing w:line="360" w:lineRule="auto"/>
        <w:rPr>
          <w:rFonts w:ascii="David" w:hAnsi="David" w:cs="David"/>
          <w:b/>
          <w:bCs/>
          <w:sz w:val="24"/>
          <w:szCs w:val="24"/>
          <w:u w:val="single"/>
        </w:rPr>
      </w:pPr>
      <w:r>
        <w:rPr>
          <w:rFonts w:ascii="David" w:hAnsi="David" w:cs="David" w:hint="cs"/>
          <w:sz w:val="24"/>
          <w:szCs w:val="24"/>
          <w:u w:val="single"/>
          <w:rtl/>
        </w:rPr>
        <w:lastRenderedPageBreak/>
        <w:t>מתי החוזה ניתן להפרדה</w:t>
      </w:r>
      <w:r w:rsidR="008E6895">
        <w:rPr>
          <w:rFonts w:ascii="David" w:hAnsi="David" w:cs="David" w:hint="cs"/>
          <w:sz w:val="24"/>
          <w:szCs w:val="24"/>
          <w:u w:val="single"/>
          <w:rtl/>
        </w:rPr>
        <w:t xml:space="preserve">? </w:t>
      </w:r>
      <w:r w:rsidR="008E6895" w:rsidRPr="008E6895">
        <w:rPr>
          <w:rFonts w:ascii="David" w:hAnsi="David" w:cs="David" w:hint="cs"/>
          <w:b/>
          <w:bCs/>
          <w:sz w:val="24"/>
          <w:szCs w:val="24"/>
          <w:u w:val="single"/>
          <w:rtl/>
        </w:rPr>
        <w:t>פס"ד</w:t>
      </w:r>
      <w:r>
        <w:rPr>
          <w:rFonts w:ascii="David" w:hAnsi="David" w:cs="David" w:hint="cs"/>
          <w:sz w:val="24"/>
          <w:szCs w:val="24"/>
          <w:u w:val="single"/>
          <w:rtl/>
        </w:rPr>
        <w:t xml:space="preserve"> </w:t>
      </w:r>
      <w:r w:rsidRPr="00E11D22">
        <w:rPr>
          <w:rFonts w:ascii="David" w:hAnsi="David" w:cs="David" w:hint="cs"/>
          <w:b/>
          <w:bCs/>
          <w:sz w:val="24"/>
          <w:szCs w:val="24"/>
          <w:u w:val="single"/>
          <w:rtl/>
        </w:rPr>
        <w:t>בנישתי נ' ששון</w:t>
      </w:r>
      <w:r>
        <w:rPr>
          <w:rFonts w:ascii="David" w:hAnsi="David" w:cs="David" w:hint="cs"/>
          <w:b/>
          <w:bCs/>
          <w:sz w:val="24"/>
          <w:szCs w:val="24"/>
          <w:u w:val="single"/>
          <w:rtl/>
        </w:rPr>
        <w:t>.</w:t>
      </w:r>
      <w:r>
        <w:rPr>
          <w:rFonts w:ascii="David" w:hAnsi="David" w:cs="David"/>
          <w:b/>
          <w:bCs/>
          <w:sz w:val="24"/>
          <w:szCs w:val="24"/>
          <w:u w:val="single"/>
          <w:rtl/>
        </w:rPr>
        <w:br/>
      </w:r>
      <w:r w:rsidRPr="00E11D22">
        <w:rPr>
          <w:rFonts w:ascii="David" w:hAnsi="David" w:cs="David" w:hint="cs"/>
          <w:sz w:val="24"/>
          <w:szCs w:val="24"/>
          <w:rtl/>
        </w:rPr>
        <w:t>-</w:t>
      </w:r>
      <w:r w:rsidRPr="000C562C">
        <w:rPr>
          <w:rFonts w:ascii="David" w:hAnsi="David" w:cs="David" w:hint="cs"/>
          <w:b/>
          <w:bCs/>
          <w:sz w:val="24"/>
          <w:szCs w:val="24"/>
          <w:rtl/>
        </w:rPr>
        <w:t xml:space="preserve"> חוויה</w:t>
      </w:r>
      <w:r w:rsidRPr="00E11D22">
        <w:rPr>
          <w:rFonts w:ascii="David" w:hAnsi="David" w:cs="David" w:hint="cs"/>
          <w:sz w:val="24"/>
          <w:szCs w:val="24"/>
          <w:rtl/>
        </w:rPr>
        <w:t xml:space="preserve"> לא ניתנת לחלוקה</w:t>
      </w:r>
      <w:r w:rsidR="00F73574">
        <w:rPr>
          <w:rFonts w:ascii="David" w:hAnsi="David" w:cs="David" w:hint="cs"/>
          <w:sz w:val="24"/>
          <w:szCs w:val="24"/>
          <w:rtl/>
        </w:rPr>
        <w:t>, בעיקר במקרה זה שמדובר בשני טיולים שונים לחלוטין ולכן הודעת הביטול היא על כל החוזה ולא על חלק ממנו</w:t>
      </w:r>
      <w:r w:rsidRPr="00E11D22">
        <w:rPr>
          <w:rFonts w:ascii="David" w:hAnsi="David" w:cs="David" w:hint="cs"/>
          <w:sz w:val="24"/>
          <w:szCs w:val="24"/>
          <w:rtl/>
        </w:rPr>
        <w:t>.</w:t>
      </w:r>
      <w:r w:rsidRPr="00E11D22">
        <w:rPr>
          <w:rFonts w:ascii="David" w:hAnsi="David" w:cs="David"/>
          <w:sz w:val="24"/>
          <w:szCs w:val="24"/>
          <w:rtl/>
        </w:rPr>
        <w:br/>
      </w:r>
      <w:r w:rsidRPr="00E11D22">
        <w:rPr>
          <w:rFonts w:ascii="David" w:hAnsi="David" w:cs="David" w:hint="cs"/>
          <w:sz w:val="24"/>
          <w:szCs w:val="24"/>
          <w:rtl/>
        </w:rPr>
        <w:t xml:space="preserve">- גם אם החוזה </w:t>
      </w:r>
      <w:r w:rsidR="00F73574">
        <w:rPr>
          <w:rFonts w:ascii="David" w:hAnsi="David" w:cs="David" w:hint="cs"/>
          <w:sz w:val="24"/>
          <w:szCs w:val="24"/>
          <w:rtl/>
        </w:rPr>
        <w:t xml:space="preserve"> היה </w:t>
      </w:r>
      <w:r w:rsidRPr="00E11D22">
        <w:rPr>
          <w:rFonts w:ascii="David" w:hAnsi="David" w:cs="David" w:hint="cs"/>
          <w:sz w:val="24"/>
          <w:szCs w:val="24"/>
          <w:rtl/>
        </w:rPr>
        <w:t>ניתן להפרדה</w:t>
      </w:r>
      <w:r w:rsidR="00F73574">
        <w:rPr>
          <w:rFonts w:ascii="David" w:hAnsi="David" w:cs="David" w:hint="cs"/>
          <w:sz w:val="24"/>
          <w:szCs w:val="24"/>
          <w:rtl/>
        </w:rPr>
        <w:t>,</w:t>
      </w:r>
      <w:r w:rsidRPr="00E11D22">
        <w:rPr>
          <w:rFonts w:ascii="David" w:hAnsi="David" w:cs="David" w:hint="cs"/>
          <w:sz w:val="24"/>
          <w:szCs w:val="24"/>
          <w:rtl/>
        </w:rPr>
        <w:t xml:space="preserve"> ההפרה היא </w:t>
      </w:r>
      <w:r w:rsidRPr="00F73574">
        <w:rPr>
          <w:rFonts w:ascii="David" w:hAnsi="David" w:cs="David" w:hint="cs"/>
          <w:b/>
          <w:bCs/>
          <w:sz w:val="24"/>
          <w:szCs w:val="24"/>
          <w:rtl/>
        </w:rPr>
        <w:t>הפרה יסודית</w:t>
      </w:r>
      <w:r w:rsidR="00F73574">
        <w:rPr>
          <w:rFonts w:ascii="David" w:hAnsi="David" w:cs="David" w:hint="cs"/>
          <w:sz w:val="24"/>
          <w:szCs w:val="24"/>
          <w:rtl/>
        </w:rPr>
        <w:t xml:space="preserve"> (לא היה מתקשרים בחוזה אם היו מודעים להפרה ולתוצאותיה)</w:t>
      </w:r>
      <w:r w:rsidR="00752128">
        <w:rPr>
          <w:rFonts w:ascii="David" w:hAnsi="David" w:cs="David" w:hint="cs"/>
          <w:sz w:val="24"/>
          <w:szCs w:val="24"/>
          <w:rtl/>
        </w:rPr>
        <w:t xml:space="preserve"> ולכן יכולים לבטל את החוזה או חלק ממנו, </w:t>
      </w:r>
      <w:r w:rsidR="00752128" w:rsidRPr="0080757E">
        <w:rPr>
          <w:rFonts w:ascii="David" w:hAnsi="David" w:cs="David" w:hint="cs"/>
          <w:b/>
          <w:bCs/>
          <w:color w:val="FF0000"/>
          <w:sz w:val="24"/>
          <w:szCs w:val="24"/>
          <w:rtl/>
        </w:rPr>
        <w:t>לבחירתם</w:t>
      </w:r>
      <w:r w:rsidRPr="0080757E">
        <w:rPr>
          <w:rFonts w:ascii="David" w:hAnsi="David" w:cs="David" w:hint="cs"/>
          <w:b/>
          <w:bCs/>
          <w:color w:val="FF0000"/>
          <w:sz w:val="24"/>
          <w:szCs w:val="24"/>
          <w:rtl/>
        </w:rPr>
        <w:t>.</w:t>
      </w:r>
    </w:p>
    <w:p w14:paraId="39FF2F44" w14:textId="77777777" w:rsidR="00E11D22" w:rsidRPr="00F73574" w:rsidRDefault="00E11D22" w:rsidP="00F25827">
      <w:pPr>
        <w:spacing w:line="360" w:lineRule="auto"/>
        <w:rPr>
          <w:rFonts w:ascii="David" w:hAnsi="David" w:cs="David"/>
          <w:sz w:val="24"/>
          <w:szCs w:val="24"/>
          <w:u w:val="single"/>
          <w:rtl/>
        </w:rPr>
      </w:pPr>
      <w:r w:rsidRPr="00F73574">
        <w:rPr>
          <w:rFonts w:ascii="David" w:hAnsi="David" w:cs="David" w:hint="cs"/>
          <w:b/>
          <w:bCs/>
          <w:sz w:val="24"/>
          <w:szCs w:val="24"/>
          <w:u w:val="single"/>
          <w:rtl/>
        </w:rPr>
        <w:t>תוצאות הביטול:</w:t>
      </w:r>
    </w:p>
    <w:p w14:paraId="73732CB2" w14:textId="45B19862" w:rsidR="00307F4B" w:rsidRDefault="00E11D22" w:rsidP="00F25827">
      <w:pPr>
        <w:spacing w:line="360" w:lineRule="auto"/>
        <w:rPr>
          <w:rFonts w:ascii="David" w:hAnsi="David" w:cs="David"/>
          <w:sz w:val="24"/>
          <w:szCs w:val="24"/>
          <w:u w:val="single"/>
          <w:rtl/>
        </w:rPr>
      </w:pPr>
      <w:r w:rsidRPr="00F73574">
        <w:rPr>
          <w:rFonts w:ascii="David" w:hAnsi="David" w:cs="David" w:hint="cs"/>
          <w:sz w:val="24"/>
          <w:szCs w:val="24"/>
          <w:rtl/>
        </w:rPr>
        <w:t>מביטול החוזה יש השבה הדדית</w:t>
      </w:r>
      <w:r w:rsidR="00F73574" w:rsidRPr="00F73574">
        <w:rPr>
          <w:rFonts w:ascii="David" w:hAnsi="David" w:cs="David" w:hint="cs"/>
          <w:sz w:val="24"/>
          <w:szCs w:val="24"/>
          <w:rtl/>
        </w:rPr>
        <w:t>.</w:t>
      </w:r>
      <w:r w:rsidRPr="00F73574">
        <w:rPr>
          <w:rFonts w:ascii="David" w:hAnsi="David" w:cs="David"/>
          <w:sz w:val="24"/>
          <w:szCs w:val="24"/>
          <w:u w:val="single"/>
          <w:rtl/>
        </w:rPr>
        <w:br/>
      </w:r>
      <w:r w:rsidRPr="00F73574">
        <w:rPr>
          <w:rFonts w:ascii="David" w:hAnsi="David" w:cs="David" w:hint="cs"/>
          <w:sz w:val="24"/>
          <w:szCs w:val="24"/>
          <w:u w:val="single"/>
          <w:rtl/>
        </w:rPr>
        <w:t>המטרה</w:t>
      </w:r>
      <w:r w:rsidR="00F73574" w:rsidRPr="00F73574">
        <w:rPr>
          <w:rFonts w:ascii="David" w:hAnsi="David" w:cs="David" w:hint="cs"/>
          <w:sz w:val="24"/>
          <w:szCs w:val="24"/>
          <w:u w:val="single"/>
          <w:rtl/>
        </w:rPr>
        <w:t xml:space="preserve">: </w:t>
      </w:r>
      <w:r w:rsidRPr="00F73574">
        <w:rPr>
          <w:rFonts w:ascii="David" w:hAnsi="David" w:cs="David" w:hint="cs"/>
          <w:b/>
          <w:bCs/>
          <w:sz w:val="24"/>
          <w:szCs w:val="24"/>
          <w:rtl/>
        </w:rPr>
        <w:t>מניעת התעשרות</w:t>
      </w:r>
      <w:r w:rsidRPr="00F73574">
        <w:rPr>
          <w:rFonts w:ascii="David" w:hAnsi="David" w:cs="David" w:hint="cs"/>
          <w:sz w:val="24"/>
          <w:szCs w:val="24"/>
          <w:rtl/>
        </w:rPr>
        <w:t>. השבת המצב לקדמותו, החוזה בוטל</w:t>
      </w:r>
      <w:r w:rsidRPr="00F73574">
        <w:rPr>
          <w:rFonts w:ascii="David" w:hAnsi="David" w:cs="David" w:hint="cs"/>
          <w:b/>
          <w:bCs/>
          <w:sz w:val="24"/>
          <w:szCs w:val="24"/>
          <w:rtl/>
        </w:rPr>
        <w:t>, שני הצדדים</w:t>
      </w:r>
      <w:r w:rsidRPr="00F73574">
        <w:rPr>
          <w:rFonts w:ascii="David" w:hAnsi="David" w:cs="David" w:hint="cs"/>
          <w:sz w:val="24"/>
          <w:szCs w:val="24"/>
          <w:rtl/>
        </w:rPr>
        <w:t xml:space="preserve"> חייבים להשבה.</w:t>
      </w:r>
      <w:r w:rsidRPr="00F73574">
        <w:rPr>
          <w:rFonts w:ascii="David" w:hAnsi="David" w:cs="David"/>
          <w:sz w:val="24"/>
          <w:szCs w:val="24"/>
          <w:u w:val="single"/>
          <w:rtl/>
        </w:rPr>
        <w:br/>
      </w:r>
      <w:r w:rsidRPr="00F73574">
        <w:rPr>
          <w:rFonts w:ascii="David" w:hAnsi="David" w:cs="David" w:hint="cs"/>
          <w:sz w:val="24"/>
          <w:szCs w:val="24"/>
          <w:u w:val="single"/>
          <w:rtl/>
        </w:rPr>
        <w:t>ההשבה מתבצעת בעין</w:t>
      </w:r>
      <w:r w:rsidRPr="00F73574">
        <w:rPr>
          <w:rFonts w:ascii="David" w:hAnsi="David" w:cs="David" w:hint="cs"/>
          <w:sz w:val="24"/>
          <w:szCs w:val="24"/>
          <w:rtl/>
        </w:rPr>
        <w:t xml:space="preserve">= יש להשיב את הנכס עצמו, אך יש אפשרות להשבה של השווי אם ההשבה בעין </w:t>
      </w:r>
      <w:r w:rsidRPr="00F73574">
        <w:rPr>
          <w:rFonts w:ascii="David" w:hAnsi="David" w:cs="David" w:hint="cs"/>
          <w:b/>
          <w:bCs/>
          <w:sz w:val="24"/>
          <w:szCs w:val="24"/>
          <w:rtl/>
        </w:rPr>
        <w:t>בלתי סבירה</w:t>
      </w:r>
      <w:r w:rsidRPr="00F73574">
        <w:rPr>
          <w:rFonts w:ascii="David" w:hAnsi="David" w:cs="David" w:hint="cs"/>
          <w:sz w:val="24"/>
          <w:szCs w:val="24"/>
          <w:rtl/>
        </w:rPr>
        <w:t xml:space="preserve"> (</w:t>
      </w:r>
      <w:r w:rsidR="00F73574" w:rsidRPr="00F73574">
        <w:rPr>
          <w:rFonts w:ascii="David" w:hAnsi="David" w:cs="David" w:hint="cs"/>
          <w:sz w:val="24"/>
          <w:szCs w:val="24"/>
          <w:rtl/>
        </w:rPr>
        <w:t xml:space="preserve"> כאשר היא יוצרת הוצאות גדולות לצד שחייב בהשבה, לדוג'-התקנת </w:t>
      </w:r>
      <w:r w:rsidRPr="00F73574">
        <w:rPr>
          <w:rFonts w:ascii="David" w:hAnsi="David" w:cs="David" w:hint="cs"/>
          <w:sz w:val="24"/>
          <w:szCs w:val="24"/>
          <w:rtl/>
        </w:rPr>
        <w:t>צינורות ניקוז</w:t>
      </w:r>
      <w:r w:rsidR="00F73574" w:rsidRPr="00F73574">
        <w:rPr>
          <w:rFonts w:ascii="David" w:hAnsi="David" w:cs="David" w:hint="cs"/>
          <w:sz w:val="24"/>
          <w:szCs w:val="24"/>
          <w:rtl/>
        </w:rPr>
        <w:t xml:space="preserve"> לא נכונים, לא הגיוני לפרק בניין שלם כדי להוציא את זה</w:t>
      </w:r>
      <w:r w:rsidRPr="00F73574">
        <w:rPr>
          <w:rFonts w:ascii="David" w:hAnsi="David" w:cs="David" w:hint="cs"/>
          <w:sz w:val="24"/>
          <w:szCs w:val="24"/>
          <w:rtl/>
        </w:rPr>
        <w:t xml:space="preserve">) , </w:t>
      </w:r>
      <w:r w:rsidRPr="00F73574">
        <w:rPr>
          <w:rFonts w:ascii="David" w:hAnsi="David" w:cs="David" w:hint="cs"/>
          <w:b/>
          <w:bCs/>
          <w:sz w:val="24"/>
          <w:szCs w:val="24"/>
          <w:rtl/>
        </w:rPr>
        <w:t>בלתי אפשרית</w:t>
      </w:r>
      <w:r w:rsidRPr="00F73574">
        <w:rPr>
          <w:rFonts w:ascii="David" w:hAnsi="David" w:cs="David" w:hint="cs"/>
          <w:sz w:val="24"/>
          <w:szCs w:val="24"/>
          <w:rtl/>
        </w:rPr>
        <w:t xml:space="preserve"> (אי אפשר להחזיר שירות, נכס שהושמד), או שהנפגע </w:t>
      </w:r>
      <w:r w:rsidRPr="00F73574">
        <w:rPr>
          <w:rFonts w:ascii="David" w:hAnsi="David" w:cs="David" w:hint="cs"/>
          <w:b/>
          <w:bCs/>
          <w:sz w:val="24"/>
          <w:szCs w:val="24"/>
          <w:rtl/>
        </w:rPr>
        <w:t>בחר בהשבת שווי.</w:t>
      </w:r>
      <w:r w:rsidR="00F73574" w:rsidRPr="00F73574">
        <w:rPr>
          <w:rFonts w:ascii="David" w:hAnsi="David" w:cs="David"/>
          <w:b/>
          <w:bCs/>
          <w:sz w:val="24"/>
          <w:szCs w:val="24"/>
          <w:rtl/>
        </w:rPr>
        <w:br/>
      </w:r>
      <w:r w:rsidR="00F73574" w:rsidRPr="00F73574">
        <w:rPr>
          <w:rFonts w:ascii="David" w:hAnsi="David" w:cs="David" w:hint="cs"/>
          <w:b/>
          <w:bCs/>
          <w:sz w:val="24"/>
          <w:szCs w:val="24"/>
          <w:rtl/>
        </w:rPr>
        <w:t>למפר יש כוח להחליט איזו השבה הוא רוצה, אך אם יבקש השבה בעין כאשר החריגים מופיעים, בית המשפט יתערב ויפסוק השבת שווי.</w:t>
      </w:r>
      <w:r w:rsidR="0080757E">
        <w:rPr>
          <w:rFonts w:ascii="David" w:hAnsi="David" w:cs="David" w:hint="cs"/>
          <w:sz w:val="24"/>
          <w:szCs w:val="24"/>
          <w:rtl/>
        </w:rPr>
        <w:t xml:space="preserve"> </w:t>
      </w:r>
      <w:r w:rsidR="00F73574" w:rsidRPr="00F73574">
        <w:rPr>
          <w:rFonts w:ascii="David" w:hAnsi="David" w:cs="David" w:hint="cs"/>
          <w:b/>
          <w:bCs/>
          <w:sz w:val="24"/>
          <w:szCs w:val="24"/>
          <w:rtl/>
        </w:rPr>
        <w:t>ההשבה כפופה לעיקרון תום הלב.</w:t>
      </w:r>
    </w:p>
    <w:p w14:paraId="24F8ED91" w14:textId="4241BF70" w:rsidR="0080757E" w:rsidRDefault="00307F4B" w:rsidP="00F25827">
      <w:pPr>
        <w:spacing w:line="360" w:lineRule="auto"/>
        <w:rPr>
          <w:rFonts w:ascii="David" w:hAnsi="David" w:cs="David"/>
          <w:b/>
          <w:bCs/>
          <w:sz w:val="24"/>
          <w:szCs w:val="24"/>
          <w:rtl/>
        </w:rPr>
      </w:pPr>
      <w:r w:rsidRPr="0080757E">
        <w:rPr>
          <w:rFonts w:ascii="David" w:hAnsi="David" w:cs="David" w:hint="cs"/>
          <w:sz w:val="24"/>
          <w:szCs w:val="24"/>
          <w:u w:val="single"/>
          <w:rtl/>
        </w:rPr>
        <w:t xml:space="preserve">פס"ד </w:t>
      </w:r>
      <w:r w:rsidR="004F6B5B" w:rsidRPr="0080757E">
        <w:rPr>
          <w:rFonts w:ascii="David" w:hAnsi="David" w:cs="David" w:hint="cs"/>
          <w:sz w:val="24"/>
          <w:szCs w:val="24"/>
          <w:u w:val="single"/>
          <w:rtl/>
        </w:rPr>
        <w:t xml:space="preserve">בנישתי נ' ששון- </w:t>
      </w:r>
      <w:r w:rsidR="004F6B5B" w:rsidRPr="0080757E">
        <w:rPr>
          <w:rFonts w:ascii="David" w:hAnsi="David" w:cs="David"/>
          <w:sz w:val="24"/>
          <w:szCs w:val="24"/>
          <w:u w:val="single"/>
          <w:rtl/>
        </w:rPr>
        <w:br/>
      </w:r>
      <w:r w:rsidR="004F6B5B" w:rsidRPr="00F73574">
        <w:rPr>
          <w:rFonts w:ascii="David" w:hAnsi="David" w:cs="David" w:hint="cs"/>
          <w:b/>
          <w:bCs/>
          <w:sz w:val="24"/>
          <w:szCs w:val="24"/>
          <w:rtl/>
        </w:rPr>
        <w:t>בייסקי:</w:t>
      </w:r>
      <w:r w:rsidR="004F6B5B" w:rsidRPr="00F73574">
        <w:rPr>
          <w:rFonts w:ascii="David" w:hAnsi="David" w:cs="David" w:hint="cs"/>
          <w:sz w:val="24"/>
          <w:szCs w:val="24"/>
          <w:rtl/>
        </w:rPr>
        <w:t xml:space="preserve"> הם לא קיבלו כלום </w:t>
      </w:r>
      <w:r w:rsidR="004F6B5B" w:rsidRPr="00F73574">
        <w:rPr>
          <w:rFonts w:ascii="David" w:hAnsi="David" w:cs="David" w:hint="cs"/>
          <w:b/>
          <w:bCs/>
          <w:sz w:val="24"/>
          <w:szCs w:val="24"/>
          <w:rtl/>
        </w:rPr>
        <w:t>ע"פ ההסכם</w:t>
      </w:r>
      <w:r w:rsidR="004F6B5B" w:rsidRPr="00F73574">
        <w:rPr>
          <w:rFonts w:ascii="David" w:hAnsi="David" w:cs="David" w:hint="cs"/>
          <w:sz w:val="24"/>
          <w:szCs w:val="24"/>
          <w:rtl/>
        </w:rPr>
        <w:t xml:space="preserve">, קיבלו משהו חיצוני להסכם ולכן אין להם צורך להשיב. היו בטיול שלא רצו בו, אין כאן התעשרות על חשבון המפר כי קיבלו משהו </w:t>
      </w:r>
      <w:r w:rsidR="004F6B5B" w:rsidRPr="00F73574">
        <w:rPr>
          <w:rFonts w:ascii="David" w:hAnsi="David" w:cs="David" w:hint="cs"/>
          <w:sz w:val="24"/>
          <w:szCs w:val="24"/>
          <w:u w:val="single"/>
          <w:rtl/>
        </w:rPr>
        <w:t>בכפיה</w:t>
      </w:r>
      <w:r w:rsidR="004F6B5B" w:rsidRPr="00F73574">
        <w:rPr>
          <w:rFonts w:ascii="David" w:hAnsi="David" w:cs="David" w:hint="cs"/>
          <w:sz w:val="24"/>
          <w:szCs w:val="24"/>
          <w:rtl/>
        </w:rPr>
        <w:t>.</w:t>
      </w:r>
      <w:r>
        <w:rPr>
          <w:rFonts w:ascii="David" w:hAnsi="David" w:cs="David" w:hint="cs"/>
          <w:sz w:val="24"/>
          <w:szCs w:val="24"/>
          <w:rtl/>
        </w:rPr>
        <w:t xml:space="preserve"> לא צמחה טובת הנאה מההסכם עצמו, אלא ממשהו חיצוני.</w:t>
      </w:r>
      <w:r w:rsidR="004F6B5B" w:rsidRPr="00F73574">
        <w:rPr>
          <w:rFonts w:ascii="David" w:hAnsi="David" w:cs="David"/>
          <w:sz w:val="24"/>
          <w:szCs w:val="24"/>
          <w:rtl/>
        </w:rPr>
        <w:br/>
      </w:r>
      <w:r w:rsidR="004F6B5B" w:rsidRPr="00F73574">
        <w:rPr>
          <w:rFonts w:ascii="David" w:hAnsi="David" w:cs="David" w:hint="cs"/>
          <w:b/>
          <w:bCs/>
          <w:sz w:val="24"/>
          <w:szCs w:val="24"/>
          <w:rtl/>
        </w:rPr>
        <w:t xml:space="preserve"> איילון: </w:t>
      </w:r>
      <w:r w:rsidR="004F6B5B" w:rsidRPr="00F73574">
        <w:rPr>
          <w:rFonts w:ascii="David" w:hAnsi="David" w:cs="David" w:hint="cs"/>
          <w:sz w:val="24"/>
          <w:szCs w:val="24"/>
          <w:rtl/>
        </w:rPr>
        <w:t>זו הפר</w:t>
      </w:r>
      <w:r w:rsidR="00872526" w:rsidRPr="00F73574">
        <w:rPr>
          <w:rFonts w:ascii="David" w:hAnsi="David" w:cs="David" w:hint="cs"/>
          <w:sz w:val="24"/>
          <w:szCs w:val="24"/>
          <w:rtl/>
        </w:rPr>
        <w:t>ה</w:t>
      </w:r>
      <w:r w:rsidR="004F6B5B" w:rsidRPr="00F73574">
        <w:rPr>
          <w:rFonts w:ascii="David" w:hAnsi="David" w:cs="David" w:hint="cs"/>
          <w:sz w:val="24"/>
          <w:szCs w:val="24"/>
          <w:rtl/>
        </w:rPr>
        <w:t xml:space="preserve"> של ההסכם, יכולים לקבל פיצויים, אך חייבים לשלם השבה על מה שקיבלו ע"מ שלא תהיה התעשרות.</w:t>
      </w:r>
      <w:r>
        <w:rPr>
          <w:rFonts w:ascii="David" w:hAnsi="David" w:cs="David"/>
          <w:b/>
          <w:bCs/>
          <w:sz w:val="24"/>
          <w:szCs w:val="24"/>
          <w:rtl/>
        </w:rPr>
        <w:br/>
      </w:r>
      <w:r>
        <w:rPr>
          <w:rFonts w:ascii="David" w:hAnsi="David" w:cs="David" w:hint="cs"/>
          <w:b/>
          <w:bCs/>
          <w:sz w:val="24"/>
          <w:szCs w:val="24"/>
          <w:rtl/>
        </w:rPr>
        <w:t>דעת הרוב</w:t>
      </w:r>
      <w:r w:rsidRPr="00307F4B">
        <w:rPr>
          <w:rFonts w:ascii="David" w:hAnsi="David" w:cs="David" w:hint="cs"/>
          <w:sz w:val="24"/>
          <w:szCs w:val="24"/>
          <w:rtl/>
        </w:rPr>
        <w:t>- מכיוון שלא "קיבלו ע"פ החוזה" לא חייבים בהשבה.</w:t>
      </w:r>
    </w:p>
    <w:p w14:paraId="15E7C6C5" w14:textId="3044545F" w:rsidR="00CB6005" w:rsidRPr="0080757E" w:rsidRDefault="004F6B5B" w:rsidP="00F25827">
      <w:pPr>
        <w:spacing w:line="360" w:lineRule="auto"/>
        <w:rPr>
          <w:rFonts w:ascii="David" w:hAnsi="David" w:cs="David"/>
          <w:b/>
          <w:bCs/>
          <w:sz w:val="24"/>
          <w:szCs w:val="24"/>
          <w:rtl/>
        </w:rPr>
      </w:pPr>
      <w:r w:rsidRPr="0080757E">
        <w:rPr>
          <w:rFonts w:ascii="David" w:hAnsi="David" w:cs="David" w:hint="cs"/>
          <w:b/>
          <w:bCs/>
          <w:sz w:val="24"/>
          <w:szCs w:val="24"/>
          <w:rtl/>
        </w:rPr>
        <w:t>ביחס לצדדים שלישיים</w:t>
      </w:r>
      <w:r w:rsidR="00B43ABC" w:rsidRPr="0080757E">
        <w:rPr>
          <w:rFonts w:ascii="David" w:hAnsi="David" w:cs="David" w:hint="cs"/>
          <w:b/>
          <w:bCs/>
          <w:sz w:val="24"/>
          <w:szCs w:val="24"/>
          <w:rtl/>
        </w:rPr>
        <w:t>:</w:t>
      </w:r>
      <w:r w:rsidRPr="0080757E">
        <w:rPr>
          <w:rFonts w:ascii="David" w:hAnsi="David" w:cs="David" w:hint="cs"/>
          <w:b/>
          <w:bCs/>
          <w:sz w:val="24"/>
          <w:szCs w:val="24"/>
          <w:rtl/>
        </w:rPr>
        <w:t xml:space="preserve"> זה שימש להרחבה של חובת ההשבה.</w:t>
      </w:r>
      <w:r w:rsidR="00307F4B" w:rsidRPr="0080757E">
        <w:rPr>
          <w:rFonts w:ascii="David" w:hAnsi="David" w:cs="David"/>
          <w:b/>
          <w:bCs/>
          <w:sz w:val="24"/>
          <w:szCs w:val="24"/>
          <w:rtl/>
        </w:rPr>
        <w:br/>
      </w:r>
      <w:r w:rsidR="00307F4B" w:rsidRPr="0080757E">
        <w:rPr>
          <w:rFonts w:ascii="David" w:hAnsi="David" w:cs="David" w:hint="cs"/>
          <w:sz w:val="24"/>
          <w:szCs w:val="24"/>
          <w:rtl/>
        </w:rPr>
        <w:t>אם צד א' מתקשר בחוזה עם צד ב', ומבקש ממנו לשלם לצד ג'.</w:t>
      </w:r>
      <w:r w:rsidR="00307F4B" w:rsidRPr="0080757E">
        <w:rPr>
          <w:rFonts w:ascii="David" w:hAnsi="David" w:cs="David"/>
          <w:sz w:val="24"/>
          <w:szCs w:val="24"/>
          <w:rtl/>
        </w:rPr>
        <w:br/>
      </w:r>
      <w:r w:rsidR="00307F4B" w:rsidRPr="0080757E">
        <w:rPr>
          <w:rFonts w:ascii="David" w:hAnsi="David" w:cs="David" w:hint="cs"/>
          <w:sz w:val="24"/>
          <w:szCs w:val="24"/>
          <w:rtl/>
        </w:rPr>
        <w:t>במידה וצד א' הפר את ההסכם, הוא חייב בהשבה? הרי הוא לא קיבל כלום מההסכם.</w:t>
      </w:r>
      <w:r w:rsidR="0080757E">
        <w:rPr>
          <w:rFonts w:ascii="David" w:hAnsi="David" w:cs="David"/>
          <w:b/>
          <w:bCs/>
          <w:sz w:val="24"/>
          <w:szCs w:val="24"/>
          <w:rtl/>
        </w:rPr>
        <w:br/>
      </w:r>
      <w:r w:rsidR="00307F4B" w:rsidRPr="0080757E">
        <w:rPr>
          <w:rFonts w:ascii="David" w:hAnsi="David" w:cs="David" w:hint="cs"/>
          <w:sz w:val="24"/>
          <w:szCs w:val="24"/>
          <w:u w:val="single"/>
          <w:rtl/>
        </w:rPr>
        <w:t xml:space="preserve">פס"ד </w:t>
      </w:r>
      <w:r w:rsidRPr="0080757E">
        <w:rPr>
          <w:rFonts w:ascii="David" w:hAnsi="David" w:cs="David" w:hint="cs"/>
          <w:sz w:val="24"/>
          <w:szCs w:val="24"/>
          <w:u w:val="single"/>
          <w:rtl/>
        </w:rPr>
        <w:t>סוכנויות רכב</w:t>
      </w:r>
      <w:r w:rsidR="00D4157D" w:rsidRPr="0080757E">
        <w:rPr>
          <w:rFonts w:ascii="David" w:hAnsi="David" w:cs="David" w:hint="cs"/>
          <w:sz w:val="24"/>
          <w:szCs w:val="24"/>
          <w:u w:val="single"/>
          <w:rtl/>
        </w:rPr>
        <w:t xml:space="preserve"> בע"מ נ' </w:t>
      </w:r>
      <w:proofErr w:type="spellStart"/>
      <w:r w:rsidR="00D4157D" w:rsidRPr="0080757E">
        <w:rPr>
          <w:rFonts w:ascii="David" w:hAnsi="David" w:cs="David" w:hint="cs"/>
          <w:sz w:val="24"/>
          <w:szCs w:val="24"/>
          <w:u w:val="single"/>
          <w:rtl/>
        </w:rPr>
        <w:t>טרבלוס</w:t>
      </w:r>
      <w:proofErr w:type="spellEnd"/>
      <w:r w:rsidR="00D4157D" w:rsidRPr="0080757E">
        <w:rPr>
          <w:rFonts w:ascii="David" w:hAnsi="David" w:cs="David" w:hint="cs"/>
          <w:sz w:val="24"/>
          <w:szCs w:val="24"/>
          <w:u w:val="single"/>
          <w:rtl/>
        </w:rPr>
        <w:t xml:space="preserve"> מתייחס לכך</w:t>
      </w:r>
      <w:r w:rsidRPr="0080757E">
        <w:rPr>
          <w:rFonts w:ascii="David" w:hAnsi="David" w:cs="David" w:hint="cs"/>
          <w:sz w:val="24"/>
          <w:szCs w:val="24"/>
          <w:u w:val="single"/>
          <w:rtl/>
        </w:rPr>
        <w:t>:</w:t>
      </w:r>
      <w:r w:rsidR="00872526" w:rsidRPr="0080757E">
        <w:rPr>
          <w:rFonts w:ascii="David" w:hAnsi="David" w:cs="David" w:hint="cs"/>
          <w:b/>
          <w:bCs/>
          <w:sz w:val="24"/>
          <w:szCs w:val="24"/>
          <w:rtl/>
        </w:rPr>
        <w:t xml:space="preserve"> </w:t>
      </w:r>
      <w:r w:rsidR="00D4157D" w:rsidRPr="0080757E">
        <w:rPr>
          <w:rFonts w:ascii="David" w:hAnsi="David" w:cs="David"/>
          <w:b/>
          <w:bCs/>
          <w:sz w:val="24"/>
          <w:szCs w:val="24"/>
          <w:rtl/>
        </w:rPr>
        <w:br/>
      </w:r>
      <w:r w:rsidR="0080757E">
        <w:rPr>
          <w:rFonts w:ascii="David" w:hAnsi="David" w:cs="David" w:hint="cs"/>
          <w:sz w:val="24"/>
          <w:szCs w:val="24"/>
          <w:rtl/>
        </w:rPr>
        <w:t>(</w:t>
      </w:r>
      <w:r w:rsidR="00D4157D" w:rsidRPr="0080757E">
        <w:rPr>
          <w:rFonts w:ascii="David" w:hAnsi="David" w:cs="David" w:hint="cs"/>
          <w:sz w:val="24"/>
          <w:szCs w:val="24"/>
          <w:rtl/>
        </w:rPr>
        <w:t>חברה בע"מ: עירבון מוגבל- לכן במקרה שיש חיובים לחברה לא ניתן לפנות לבעלים</w:t>
      </w:r>
      <w:r w:rsidR="0080757E">
        <w:rPr>
          <w:rFonts w:ascii="David" w:hAnsi="David" w:cs="David" w:hint="cs"/>
          <w:sz w:val="24"/>
          <w:szCs w:val="24"/>
          <w:rtl/>
        </w:rPr>
        <w:t>)</w:t>
      </w:r>
      <w:r w:rsidR="00D4157D" w:rsidRPr="0080757E">
        <w:rPr>
          <w:rFonts w:ascii="David" w:hAnsi="David" w:cs="David" w:hint="cs"/>
          <w:sz w:val="24"/>
          <w:szCs w:val="24"/>
          <w:rtl/>
        </w:rPr>
        <w:t>.</w:t>
      </w:r>
      <w:r w:rsidR="00D4157D" w:rsidRPr="0080757E">
        <w:rPr>
          <w:rFonts w:ascii="David" w:hAnsi="David" w:cs="David"/>
          <w:b/>
          <w:bCs/>
          <w:sz w:val="24"/>
          <w:szCs w:val="24"/>
          <w:rtl/>
        </w:rPr>
        <w:br/>
      </w:r>
      <w:proofErr w:type="spellStart"/>
      <w:r w:rsidR="00D4157D" w:rsidRPr="0080757E">
        <w:rPr>
          <w:rFonts w:ascii="David" w:hAnsi="David" w:cs="David" w:hint="cs"/>
          <w:sz w:val="24"/>
          <w:szCs w:val="24"/>
          <w:rtl/>
        </w:rPr>
        <w:t>טרבלוס</w:t>
      </w:r>
      <w:proofErr w:type="spellEnd"/>
      <w:r w:rsidR="00D4157D" w:rsidRPr="0080757E">
        <w:rPr>
          <w:rFonts w:ascii="David" w:hAnsi="David" w:cs="David" w:hint="cs"/>
          <w:sz w:val="24"/>
          <w:szCs w:val="24"/>
          <w:rtl/>
        </w:rPr>
        <w:t xml:space="preserve"> רוצים את ההשבה עקב ההפרה והדיון בפסק הדין הוא האם בעל החברה חייב או רק החברה?</w:t>
      </w:r>
    </w:p>
    <w:p w14:paraId="55726F0F" w14:textId="77777777" w:rsidR="00CB6005" w:rsidRDefault="00D4157D" w:rsidP="00F25827">
      <w:pPr>
        <w:pStyle w:val="a3"/>
        <w:numPr>
          <w:ilvl w:val="0"/>
          <w:numId w:val="15"/>
        </w:numPr>
        <w:spacing w:line="360" w:lineRule="auto"/>
        <w:rPr>
          <w:rFonts w:ascii="David" w:hAnsi="David" w:cs="David"/>
          <w:b/>
          <w:bCs/>
          <w:sz w:val="24"/>
          <w:szCs w:val="24"/>
        </w:rPr>
      </w:pPr>
      <w:r w:rsidRPr="00CB6005">
        <w:rPr>
          <w:rFonts w:ascii="David" w:hAnsi="David" w:cs="David" w:hint="cs"/>
          <w:b/>
          <w:bCs/>
          <w:sz w:val="24"/>
          <w:szCs w:val="24"/>
          <w:rtl/>
        </w:rPr>
        <w:t xml:space="preserve">י' כהן, אשר- </w:t>
      </w:r>
      <w:r w:rsidR="00872526" w:rsidRPr="00CB6005">
        <w:rPr>
          <w:rFonts w:ascii="David" w:hAnsi="David" w:cs="David" w:hint="cs"/>
          <w:b/>
          <w:bCs/>
          <w:sz w:val="24"/>
          <w:szCs w:val="24"/>
          <w:rtl/>
        </w:rPr>
        <w:t xml:space="preserve"> </w:t>
      </w:r>
      <w:r w:rsidRPr="00CB6005">
        <w:rPr>
          <w:rFonts w:ascii="David" w:hAnsi="David" w:cs="David" w:hint="cs"/>
          <w:sz w:val="24"/>
          <w:szCs w:val="24"/>
          <w:rtl/>
        </w:rPr>
        <w:t xml:space="preserve">יש הסכם שבו יש שני גורמים (החברה, הבעלים), כשיש כמה שמתקשרים באותו הסכם ומתחייבים יחד לפעולות בהסכם </w:t>
      </w:r>
      <w:r w:rsidRPr="00CB6005">
        <w:rPr>
          <w:rFonts w:ascii="David" w:hAnsi="David" w:cs="David" w:hint="cs"/>
          <w:b/>
          <w:bCs/>
          <w:sz w:val="24"/>
          <w:szCs w:val="24"/>
          <w:rtl/>
        </w:rPr>
        <w:t>החיובים</w:t>
      </w:r>
      <w:r w:rsidRPr="00CB6005">
        <w:rPr>
          <w:rFonts w:ascii="David" w:hAnsi="David" w:cs="David" w:hint="cs"/>
          <w:sz w:val="24"/>
          <w:szCs w:val="24"/>
          <w:rtl/>
        </w:rPr>
        <w:t xml:space="preserve"> קיימים יחד ולחוד ולכן גם</w:t>
      </w:r>
      <w:r w:rsidR="00B43ABC" w:rsidRPr="00CB6005">
        <w:rPr>
          <w:rFonts w:ascii="David" w:hAnsi="David" w:cs="David" w:hint="cs"/>
          <w:sz w:val="24"/>
          <w:szCs w:val="24"/>
          <w:rtl/>
        </w:rPr>
        <w:t xml:space="preserve"> </w:t>
      </w:r>
      <w:r w:rsidRPr="00CB6005">
        <w:rPr>
          <w:rFonts w:ascii="David" w:hAnsi="David" w:cs="David" w:hint="cs"/>
          <w:b/>
          <w:bCs/>
          <w:sz w:val="24"/>
          <w:szCs w:val="24"/>
          <w:rtl/>
        </w:rPr>
        <w:t>הסעדי</w:t>
      </w:r>
      <w:r w:rsidR="00B43ABC" w:rsidRPr="00CB6005">
        <w:rPr>
          <w:rFonts w:ascii="David" w:hAnsi="David" w:cs="David" w:hint="cs"/>
          <w:b/>
          <w:bCs/>
          <w:sz w:val="24"/>
          <w:szCs w:val="24"/>
          <w:rtl/>
        </w:rPr>
        <w:t>ם</w:t>
      </w:r>
      <w:r w:rsidRPr="00CB6005">
        <w:rPr>
          <w:rFonts w:ascii="David" w:hAnsi="David" w:cs="David" w:hint="cs"/>
          <w:sz w:val="24"/>
          <w:szCs w:val="24"/>
          <w:rtl/>
        </w:rPr>
        <w:t xml:space="preserve">. זכות שיש לחייב אחד עומדת גם לחייב </w:t>
      </w:r>
      <w:r w:rsidR="00B43ABC" w:rsidRPr="00CB6005">
        <w:rPr>
          <w:rFonts w:ascii="David" w:hAnsi="David" w:cs="David" w:hint="cs"/>
          <w:sz w:val="24"/>
          <w:szCs w:val="24"/>
          <w:rtl/>
        </w:rPr>
        <w:t>שני</w:t>
      </w:r>
      <w:r w:rsidR="00CB6005" w:rsidRPr="00CB6005">
        <w:rPr>
          <w:rFonts w:ascii="David" w:hAnsi="David" w:cs="David" w:hint="cs"/>
          <w:b/>
          <w:bCs/>
          <w:sz w:val="24"/>
          <w:szCs w:val="24"/>
          <w:rtl/>
        </w:rPr>
        <w:t>.</w:t>
      </w:r>
    </w:p>
    <w:p w14:paraId="69AB3493" w14:textId="6312707E" w:rsidR="00D4157D" w:rsidRPr="00CB6005" w:rsidRDefault="00D4157D" w:rsidP="00F25827">
      <w:pPr>
        <w:pStyle w:val="a3"/>
        <w:numPr>
          <w:ilvl w:val="0"/>
          <w:numId w:val="15"/>
        </w:numPr>
        <w:spacing w:line="360" w:lineRule="auto"/>
        <w:rPr>
          <w:rFonts w:ascii="David" w:hAnsi="David" w:cs="David"/>
          <w:b/>
          <w:bCs/>
          <w:sz w:val="24"/>
          <w:szCs w:val="24"/>
          <w:rtl/>
        </w:rPr>
      </w:pPr>
      <w:r w:rsidRPr="00CB6005">
        <w:rPr>
          <w:rFonts w:ascii="David" w:hAnsi="David" w:cs="David" w:hint="cs"/>
          <w:b/>
          <w:bCs/>
          <w:sz w:val="24"/>
          <w:szCs w:val="24"/>
          <w:rtl/>
        </w:rPr>
        <w:t xml:space="preserve">ברק-  </w:t>
      </w:r>
      <w:r w:rsidR="00B43ABC" w:rsidRPr="00CB6005">
        <w:rPr>
          <w:rFonts w:ascii="David" w:hAnsi="David" w:cs="David" w:hint="cs"/>
          <w:sz w:val="24"/>
          <w:szCs w:val="24"/>
          <w:rtl/>
        </w:rPr>
        <w:t xml:space="preserve">הבעלים חייב בהשבה מכיוון שהייתה "קבלה נורמטיבית". </w:t>
      </w:r>
      <w:r w:rsidRPr="00CB6005">
        <w:rPr>
          <w:rFonts w:ascii="David" w:hAnsi="David" w:cs="David" w:hint="cs"/>
          <w:sz w:val="24"/>
          <w:szCs w:val="24"/>
          <w:rtl/>
        </w:rPr>
        <w:t xml:space="preserve">חיוב ההשבה לא מכורח ההסכם, ההסכם בוטל. </w:t>
      </w:r>
      <w:r w:rsidR="00B43ABC" w:rsidRPr="00CB6005">
        <w:rPr>
          <w:rFonts w:ascii="David" w:hAnsi="David" w:cs="David" w:hint="cs"/>
          <w:sz w:val="24"/>
          <w:szCs w:val="24"/>
          <w:rtl/>
        </w:rPr>
        <w:t xml:space="preserve">חובת ההשבה </w:t>
      </w:r>
      <w:r w:rsidR="00CB6005" w:rsidRPr="00CB6005">
        <w:rPr>
          <w:rFonts w:ascii="David" w:hAnsi="David" w:cs="David" w:hint="cs"/>
          <w:sz w:val="24"/>
          <w:szCs w:val="24"/>
          <w:rtl/>
        </w:rPr>
        <w:t xml:space="preserve">היא </w:t>
      </w:r>
      <w:r w:rsidRPr="00CB6005">
        <w:rPr>
          <w:rFonts w:ascii="David" w:hAnsi="David" w:cs="David" w:hint="cs"/>
          <w:sz w:val="24"/>
          <w:szCs w:val="24"/>
          <w:rtl/>
        </w:rPr>
        <w:t xml:space="preserve">תוצר של ההתעשרות. לבעלים הייתה </w:t>
      </w:r>
      <w:r w:rsidRPr="00CB6005">
        <w:rPr>
          <w:rFonts w:ascii="David" w:hAnsi="David" w:cs="David" w:hint="cs"/>
          <w:b/>
          <w:bCs/>
          <w:sz w:val="24"/>
          <w:szCs w:val="24"/>
          <w:rtl/>
        </w:rPr>
        <w:t>התעשרות נורמטיבית</w:t>
      </w:r>
      <w:r w:rsidR="00B43ABC" w:rsidRPr="00CB6005">
        <w:rPr>
          <w:rFonts w:ascii="David" w:hAnsi="David" w:cs="David" w:hint="cs"/>
          <w:b/>
          <w:bCs/>
          <w:sz w:val="24"/>
          <w:szCs w:val="24"/>
          <w:rtl/>
        </w:rPr>
        <w:t xml:space="preserve">,  ולכן </w:t>
      </w:r>
      <w:r w:rsidR="00B43ABC" w:rsidRPr="00CB6005">
        <w:rPr>
          <w:rFonts w:ascii="David" w:hAnsi="David" w:cs="David" w:hint="cs"/>
          <w:sz w:val="24"/>
          <w:szCs w:val="24"/>
          <w:rtl/>
        </w:rPr>
        <w:t xml:space="preserve">גם החברה וגם הבעלים חייבים כי שניהם </w:t>
      </w:r>
      <w:r w:rsidR="00B43ABC" w:rsidRPr="00CB6005">
        <w:rPr>
          <w:rFonts w:ascii="David" w:hAnsi="David" w:cs="David" w:hint="cs"/>
          <w:b/>
          <w:bCs/>
          <w:sz w:val="24"/>
          <w:szCs w:val="24"/>
          <w:rtl/>
        </w:rPr>
        <w:t>קיבלו</w:t>
      </w:r>
      <w:r w:rsidR="00B43ABC" w:rsidRPr="00CB6005">
        <w:rPr>
          <w:rFonts w:ascii="David" w:hAnsi="David" w:cs="David" w:hint="cs"/>
          <w:sz w:val="24"/>
          <w:szCs w:val="24"/>
          <w:rtl/>
        </w:rPr>
        <w:t xml:space="preserve"> מה שרצו ע"פ ההסכם.</w:t>
      </w:r>
    </w:p>
    <w:p w14:paraId="51429D17" w14:textId="77777777" w:rsidR="00B43ABC" w:rsidRDefault="00B43ABC" w:rsidP="00F25827">
      <w:pPr>
        <w:pStyle w:val="a3"/>
        <w:spacing w:line="360" w:lineRule="auto"/>
        <w:rPr>
          <w:rFonts w:ascii="David" w:hAnsi="David" w:cs="David"/>
          <w:b/>
          <w:bCs/>
          <w:sz w:val="24"/>
          <w:szCs w:val="24"/>
          <w:rtl/>
        </w:rPr>
      </w:pPr>
    </w:p>
    <w:tbl>
      <w:tblPr>
        <w:tblStyle w:val="af"/>
        <w:tblpPr w:leftFromText="180" w:rightFromText="180" w:vertAnchor="text" w:horzAnchor="margin" w:tblpY="1344"/>
        <w:bidiVisual/>
        <w:tblW w:w="0" w:type="auto"/>
        <w:tblLook w:val="04A0" w:firstRow="1" w:lastRow="0" w:firstColumn="1" w:lastColumn="0" w:noHBand="0" w:noVBand="1"/>
      </w:tblPr>
      <w:tblGrid>
        <w:gridCol w:w="1803"/>
        <w:gridCol w:w="1803"/>
        <w:gridCol w:w="1803"/>
        <w:gridCol w:w="1803"/>
        <w:gridCol w:w="1804"/>
      </w:tblGrid>
      <w:tr w:rsidR="00B43ABC" w14:paraId="3020FFD8" w14:textId="77777777" w:rsidTr="00B43ABC">
        <w:tc>
          <w:tcPr>
            <w:tcW w:w="1803" w:type="dxa"/>
          </w:tcPr>
          <w:p w14:paraId="0A15F571" w14:textId="1460C125" w:rsidR="00B43ABC" w:rsidRDefault="00B43ABC" w:rsidP="00F25827">
            <w:pPr>
              <w:pStyle w:val="a3"/>
              <w:spacing w:line="360" w:lineRule="auto"/>
              <w:ind w:left="0"/>
              <w:rPr>
                <w:rFonts w:ascii="David" w:hAnsi="David" w:cs="David"/>
                <w:b/>
                <w:bCs/>
                <w:sz w:val="24"/>
                <w:szCs w:val="24"/>
                <w:rtl/>
              </w:rPr>
            </w:pPr>
            <w:r>
              <w:rPr>
                <w:rFonts w:ascii="David" w:hAnsi="David" w:cs="David" w:hint="cs"/>
                <w:b/>
                <w:bCs/>
                <w:sz w:val="24"/>
                <w:szCs w:val="24"/>
                <w:rtl/>
              </w:rPr>
              <w:lastRenderedPageBreak/>
              <w:t>נגה</w:t>
            </w:r>
          </w:p>
        </w:tc>
        <w:tc>
          <w:tcPr>
            <w:tcW w:w="1803" w:type="dxa"/>
          </w:tcPr>
          <w:p w14:paraId="07759751" w14:textId="77777777" w:rsidR="00B43ABC" w:rsidRDefault="00B43ABC" w:rsidP="00F25827">
            <w:pPr>
              <w:pStyle w:val="a3"/>
              <w:spacing w:line="360" w:lineRule="auto"/>
              <w:ind w:left="0"/>
              <w:rPr>
                <w:rFonts w:ascii="David" w:hAnsi="David" w:cs="David"/>
                <w:b/>
                <w:bCs/>
                <w:sz w:val="24"/>
                <w:szCs w:val="24"/>
                <w:rtl/>
              </w:rPr>
            </w:pPr>
            <w:r>
              <w:rPr>
                <w:rFonts w:ascii="David" w:hAnsi="David" w:cs="David" w:hint="cs"/>
                <w:b/>
                <w:bCs/>
                <w:sz w:val="24"/>
                <w:szCs w:val="24"/>
                <w:rtl/>
              </w:rPr>
              <w:t>פלונית</w:t>
            </w:r>
          </w:p>
        </w:tc>
        <w:tc>
          <w:tcPr>
            <w:tcW w:w="1803" w:type="dxa"/>
          </w:tcPr>
          <w:p w14:paraId="453AB8CC" w14:textId="77777777" w:rsidR="00B43ABC" w:rsidRDefault="00B43ABC" w:rsidP="00F25827">
            <w:pPr>
              <w:pStyle w:val="a3"/>
              <w:spacing w:line="360" w:lineRule="auto"/>
              <w:ind w:left="0"/>
              <w:rPr>
                <w:rFonts w:ascii="David" w:hAnsi="David" w:cs="David"/>
                <w:b/>
                <w:bCs/>
                <w:sz w:val="24"/>
                <w:szCs w:val="24"/>
                <w:rtl/>
              </w:rPr>
            </w:pPr>
            <w:proofErr w:type="spellStart"/>
            <w:r>
              <w:rPr>
                <w:rFonts w:ascii="David" w:hAnsi="David" w:cs="David" w:hint="cs"/>
                <w:b/>
                <w:bCs/>
                <w:sz w:val="24"/>
                <w:szCs w:val="24"/>
                <w:rtl/>
              </w:rPr>
              <w:t>חליווה</w:t>
            </w:r>
            <w:proofErr w:type="spellEnd"/>
          </w:p>
        </w:tc>
        <w:tc>
          <w:tcPr>
            <w:tcW w:w="1803" w:type="dxa"/>
          </w:tcPr>
          <w:p w14:paraId="78D030B0" w14:textId="77777777" w:rsidR="00B43ABC" w:rsidRDefault="00B43ABC" w:rsidP="00F25827">
            <w:pPr>
              <w:pStyle w:val="a3"/>
              <w:spacing w:line="360" w:lineRule="auto"/>
              <w:ind w:left="0"/>
              <w:rPr>
                <w:rFonts w:ascii="David" w:hAnsi="David" w:cs="David"/>
                <w:b/>
                <w:bCs/>
                <w:sz w:val="24"/>
                <w:szCs w:val="24"/>
                <w:rtl/>
              </w:rPr>
            </w:pPr>
            <w:r>
              <w:rPr>
                <w:rFonts w:ascii="David" w:hAnsi="David" w:cs="David" w:hint="cs"/>
                <w:b/>
                <w:bCs/>
                <w:sz w:val="24"/>
                <w:szCs w:val="24"/>
                <w:rtl/>
              </w:rPr>
              <w:t>בנק משכון</w:t>
            </w:r>
          </w:p>
        </w:tc>
        <w:tc>
          <w:tcPr>
            <w:tcW w:w="1804" w:type="dxa"/>
          </w:tcPr>
          <w:p w14:paraId="65E8D42F" w14:textId="77777777" w:rsidR="00B43ABC" w:rsidRDefault="00B43ABC" w:rsidP="00F25827">
            <w:pPr>
              <w:pStyle w:val="a3"/>
              <w:spacing w:line="360" w:lineRule="auto"/>
              <w:ind w:left="0"/>
              <w:rPr>
                <w:rFonts w:ascii="David" w:hAnsi="David" w:cs="David"/>
                <w:b/>
                <w:bCs/>
                <w:sz w:val="24"/>
                <w:szCs w:val="24"/>
                <w:rtl/>
              </w:rPr>
            </w:pPr>
            <w:proofErr w:type="spellStart"/>
            <w:r>
              <w:rPr>
                <w:rFonts w:ascii="David" w:hAnsi="David" w:cs="David" w:hint="cs"/>
                <w:b/>
                <w:bCs/>
                <w:sz w:val="24"/>
                <w:szCs w:val="24"/>
                <w:rtl/>
              </w:rPr>
              <w:t>בייזמן</w:t>
            </w:r>
            <w:proofErr w:type="spellEnd"/>
          </w:p>
        </w:tc>
      </w:tr>
    </w:tbl>
    <w:p w14:paraId="6D9003AF" w14:textId="299CD0F6" w:rsidR="00CB19D0" w:rsidRPr="00CB19D0" w:rsidRDefault="00B43ABC" w:rsidP="00F25827">
      <w:pPr>
        <w:pStyle w:val="a3"/>
        <w:numPr>
          <w:ilvl w:val="0"/>
          <w:numId w:val="15"/>
        </w:numPr>
        <w:spacing w:line="360" w:lineRule="auto"/>
        <w:rPr>
          <w:rFonts w:ascii="David" w:hAnsi="David" w:cs="David"/>
          <w:b/>
          <w:bCs/>
          <w:sz w:val="24"/>
          <w:szCs w:val="24"/>
          <w:rtl/>
        </w:rPr>
      </w:pPr>
      <w:r w:rsidRPr="00B43ABC">
        <w:rPr>
          <w:rFonts w:ascii="David" w:hAnsi="David" w:cs="David" w:hint="cs"/>
          <w:sz w:val="24"/>
          <w:szCs w:val="24"/>
          <w:rtl/>
        </w:rPr>
        <w:t>מה קורה אם יש חייב וצד שלישי? החייב הפר, הצד השלישי קבל את התמורה אבל החייב פושט רגל. ורוצים להיפרע ממי שקיבל את התמורה:</w:t>
      </w:r>
      <w:r w:rsidR="00872526">
        <w:rPr>
          <w:rFonts w:ascii="David" w:hAnsi="David" w:cs="David"/>
          <w:b/>
          <w:bCs/>
          <w:sz w:val="24"/>
          <w:szCs w:val="24"/>
          <w:rtl/>
        </w:rPr>
        <w:br/>
      </w:r>
      <w:r>
        <w:rPr>
          <w:rFonts w:ascii="David" w:hAnsi="David" w:cs="David" w:hint="cs"/>
          <w:b/>
          <w:bCs/>
          <w:sz w:val="24"/>
          <w:szCs w:val="24"/>
          <w:rtl/>
        </w:rPr>
        <w:t xml:space="preserve">פס"ד </w:t>
      </w:r>
      <w:proofErr w:type="spellStart"/>
      <w:r>
        <w:rPr>
          <w:rFonts w:ascii="David" w:hAnsi="David" w:cs="David" w:hint="cs"/>
          <w:b/>
          <w:bCs/>
          <w:sz w:val="24"/>
          <w:szCs w:val="24"/>
          <w:rtl/>
        </w:rPr>
        <w:t>בייזמן</w:t>
      </w:r>
      <w:proofErr w:type="spellEnd"/>
      <w:r>
        <w:rPr>
          <w:rFonts w:ascii="David" w:hAnsi="David" w:cs="David" w:hint="cs"/>
          <w:b/>
          <w:bCs/>
          <w:sz w:val="24"/>
          <w:szCs w:val="24"/>
          <w:rtl/>
        </w:rPr>
        <w:t xml:space="preserve"> השקעות נ' בנק הפועלים:</w:t>
      </w:r>
      <w:r w:rsidR="00872526" w:rsidRPr="00B43ABC">
        <w:rPr>
          <w:rFonts w:ascii="David" w:hAnsi="David" w:cs="David"/>
          <w:b/>
          <w:bCs/>
          <w:sz w:val="24"/>
          <w:szCs w:val="24"/>
          <w:rtl/>
        </w:rPr>
        <w:br/>
      </w:r>
      <w:r w:rsidR="00872526" w:rsidRPr="00B43ABC">
        <w:rPr>
          <w:rFonts w:ascii="David" w:hAnsi="David" w:cs="David"/>
          <w:b/>
          <w:bCs/>
          <w:sz w:val="24"/>
          <w:szCs w:val="24"/>
          <w:rtl/>
        </w:rPr>
        <w:br/>
      </w:r>
      <w:r w:rsidR="00B27A87">
        <w:rPr>
          <w:rFonts w:ascii="David" w:hAnsi="David" w:cs="David" w:hint="cs"/>
          <w:b/>
          <w:bCs/>
          <w:sz w:val="24"/>
          <w:szCs w:val="24"/>
          <w:rtl/>
        </w:rPr>
        <w:t xml:space="preserve">- </w:t>
      </w:r>
      <w:r w:rsidR="00CB19D0" w:rsidRPr="00CB19D0">
        <w:rPr>
          <w:rFonts w:ascii="David" w:hAnsi="David" w:cs="David" w:hint="cs"/>
          <w:b/>
          <w:bCs/>
          <w:sz w:val="24"/>
          <w:szCs w:val="24"/>
          <w:rtl/>
        </w:rPr>
        <w:t>עסקה ראשונה</w:t>
      </w:r>
      <w:r w:rsidR="00CB19D0">
        <w:rPr>
          <w:rFonts w:ascii="David" w:hAnsi="David" w:cs="David" w:hint="cs"/>
          <w:sz w:val="24"/>
          <w:szCs w:val="24"/>
          <w:rtl/>
        </w:rPr>
        <w:t>-</w:t>
      </w:r>
      <w:r w:rsidR="00872526" w:rsidRPr="00B43ABC">
        <w:rPr>
          <w:rFonts w:ascii="David" w:hAnsi="David" w:cs="David" w:hint="cs"/>
          <w:sz w:val="24"/>
          <w:szCs w:val="24"/>
          <w:rtl/>
        </w:rPr>
        <w:t xml:space="preserve">נגה </w:t>
      </w:r>
      <w:r>
        <w:rPr>
          <w:rFonts w:ascii="David" w:hAnsi="David" w:cs="David" w:hint="cs"/>
          <w:sz w:val="24"/>
          <w:szCs w:val="24"/>
          <w:rtl/>
        </w:rPr>
        <w:t xml:space="preserve">היא </w:t>
      </w:r>
      <w:r w:rsidR="00872526" w:rsidRPr="00B43ABC">
        <w:rPr>
          <w:rFonts w:ascii="David" w:hAnsi="David" w:cs="David" w:hint="cs"/>
          <w:sz w:val="24"/>
          <w:szCs w:val="24"/>
          <w:rtl/>
        </w:rPr>
        <w:t xml:space="preserve">בעלים של נכס. פלונית מזייפת </w:t>
      </w:r>
      <w:r>
        <w:rPr>
          <w:rFonts w:ascii="David" w:hAnsi="David" w:cs="David" w:hint="cs"/>
          <w:sz w:val="24"/>
          <w:szCs w:val="24"/>
          <w:rtl/>
        </w:rPr>
        <w:t>את ה</w:t>
      </w:r>
      <w:r w:rsidR="00872526" w:rsidRPr="00B43ABC">
        <w:rPr>
          <w:rFonts w:ascii="David" w:hAnsi="David" w:cs="David" w:hint="cs"/>
          <w:sz w:val="24"/>
          <w:szCs w:val="24"/>
          <w:rtl/>
        </w:rPr>
        <w:t>חתימה של נגה ומוכרת</w:t>
      </w:r>
      <w:r w:rsidR="002F39AB">
        <w:rPr>
          <w:rFonts w:ascii="David" w:hAnsi="David" w:cs="David" w:hint="cs"/>
          <w:sz w:val="24"/>
          <w:szCs w:val="24"/>
          <w:rtl/>
        </w:rPr>
        <w:t xml:space="preserve"> נכס</w:t>
      </w:r>
      <w:r w:rsidR="00872526" w:rsidRPr="00B43ABC">
        <w:rPr>
          <w:rFonts w:ascii="David" w:hAnsi="David" w:cs="David" w:hint="cs"/>
          <w:sz w:val="24"/>
          <w:szCs w:val="24"/>
          <w:rtl/>
        </w:rPr>
        <w:t xml:space="preserve"> </w:t>
      </w:r>
      <w:proofErr w:type="spellStart"/>
      <w:r w:rsidR="00872526" w:rsidRPr="00B43ABC">
        <w:rPr>
          <w:rFonts w:ascii="David" w:hAnsi="David" w:cs="David" w:hint="cs"/>
          <w:sz w:val="24"/>
          <w:szCs w:val="24"/>
          <w:rtl/>
        </w:rPr>
        <w:t>לחלוויה</w:t>
      </w:r>
      <w:proofErr w:type="spellEnd"/>
      <w:r w:rsidR="00872526" w:rsidRPr="00B43ABC">
        <w:rPr>
          <w:rFonts w:ascii="David" w:hAnsi="David" w:cs="David" w:hint="cs"/>
          <w:sz w:val="24"/>
          <w:szCs w:val="24"/>
          <w:rtl/>
        </w:rPr>
        <w:t xml:space="preserve"> שאינו יודע שהיא </w:t>
      </w:r>
      <w:r>
        <w:rPr>
          <w:rFonts w:ascii="David" w:hAnsi="David" w:cs="David" w:hint="cs"/>
          <w:sz w:val="24"/>
          <w:szCs w:val="24"/>
          <w:rtl/>
        </w:rPr>
        <w:t>לא הבעלים. כדי לשלם לפלונית על הנכס</w:t>
      </w:r>
      <w:r w:rsidR="002F39AB">
        <w:rPr>
          <w:rFonts w:ascii="David" w:hAnsi="David" w:cs="David" w:hint="cs"/>
          <w:sz w:val="24"/>
          <w:szCs w:val="24"/>
          <w:rtl/>
        </w:rPr>
        <w:t xml:space="preserve"> </w:t>
      </w:r>
      <w:proofErr w:type="spellStart"/>
      <w:r w:rsidR="00872526" w:rsidRPr="00B43ABC">
        <w:rPr>
          <w:rFonts w:ascii="David" w:hAnsi="David" w:cs="David" w:hint="cs"/>
          <w:sz w:val="24"/>
          <w:szCs w:val="24"/>
          <w:rtl/>
        </w:rPr>
        <w:t>חלוויוה</w:t>
      </w:r>
      <w:proofErr w:type="spellEnd"/>
      <w:r w:rsidR="00872526" w:rsidRPr="00B43ABC">
        <w:rPr>
          <w:rFonts w:ascii="David" w:hAnsi="David" w:cs="David" w:hint="cs"/>
          <w:sz w:val="24"/>
          <w:szCs w:val="24"/>
          <w:rtl/>
        </w:rPr>
        <w:t xml:space="preserve"> נוטל הלוואה מבנק משכון</w:t>
      </w:r>
      <w:r w:rsidR="00CB19D0">
        <w:rPr>
          <w:rFonts w:ascii="David" w:hAnsi="David" w:cs="David" w:hint="cs"/>
          <w:sz w:val="24"/>
          <w:szCs w:val="24"/>
          <w:rtl/>
        </w:rPr>
        <w:t xml:space="preserve">. </w:t>
      </w:r>
      <w:r w:rsidR="00CB19D0">
        <w:rPr>
          <w:rFonts w:ascii="David" w:hAnsi="David" w:cs="David"/>
          <w:sz w:val="24"/>
          <w:szCs w:val="24"/>
          <w:rtl/>
        </w:rPr>
        <w:br/>
      </w:r>
      <w:r w:rsidR="00B27A87">
        <w:rPr>
          <w:rFonts w:ascii="David" w:hAnsi="David" w:cs="David" w:hint="cs"/>
          <w:b/>
          <w:bCs/>
          <w:sz w:val="24"/>
          <w:szCs w:val="24"/>
          <w:rtl/>
        </w:rPr>
        <w:t xml:space="preserve">- </w:t>
      </w:r>
      <w:r w:rsidR="00CB19D0" w:rsidRPr="00CB19D0">
        <w:rPr>
          <w:rFonts w:ascii="David" w:hAnsi="David" w:cs="David" w:hint="cs"/>
          <w:b/>
          <w:bCs/>
          <w:sz w:val="24"/>
          <w:szCs w:val="24"/>
          <w:rtl/>
        </w:rPr>
        <w:t>עסקה שניה</w:t>
      </w:r>
      <w:r w:rsidR="00CB19D0">
        <w:rPr>
          <w:rFonts w:ascii="David" w:hAnsi="David" w:cs="David" w:hint="cs"/>
          <w:sz w:val="24"/>
          <w:szCs w:val="24"/>
          <w:rtl/>
        </w:rPr>
        <w:t xml:space="preserve"> -</w:t>
      </w:r>
      <w:proofErr w:type="spellStart"/>
      <w:r w:rsidR="00F65AA5" w:rsidRPr="00B43ABC">
        <w:rPr>
          <w:rFonts w:ascii="David" w:hAnsi="David" w:cs="David" w:hint="cs"/>
          <w:sz w:val="24"/>
          <w:szCs w:val="24"/>
          <w:rtl/>
        </w:rPr>
        <w:t>בייזמן</w:t>
      </w:r>
      <w:proofErr w:type="spellEnd"/>
      <w:r w:rsidR="00F65AA5" w:rsidRPr="00B43ABC">
        <w:rPr>
          <w:rFonts w:ascii="David" w:hAnsi="David" w:cs="David" w:hint="cs"/>
          <w:sz w:val="24"/>
          <w:szCs w:val="24"/>
          <w:rtl/>
        </w:rPr>
        <w:t xml:space="preserve"> רוצה לקנות</w:t>
      </w:r>
      <w:r w:rsidR="00CB19D0">
        <w:rPr>
          <w:rFonts w:ascii="David" w:hAnsi="David" w:cs="David" w:hint="cs"/>
          <w:sz w:val="24"/>
          <w:szCs w:val="24"/>
          <w:rtl/>
        </w:rPr>
        <w:t xml:space="preserve"> את הנכס</w:t>
      </w:r>
      <w:r w:rsidR="00F65AA5" w:rsidRPr="00B43ABC">
        <w:rPr>
          <w:rFonts w:ascii="David" w:hAnsi="David" w:cs="David" w:hint="cs"/>
          <w:sz w:val="24"/>
          <w:szCs w:val="24"/>
          <w:rtl/>
        </w:rPr>
        <w:t xml:space="preserve"> </w:t>
      </w:r>
      <w:proofErr w:type="spellStart"/>
      <w:r w:rsidR="00F65AA5" w:rsidRPr="00B43ABC">
        <w:rPr>
          <w:rFonts w:ascii="David" w:hAnsi="David" w:cs="David" w:hint="cs"/>
          <w:sz w:val="24"/>
          <w:szCs w:val="24"/>
          <w:rtl/>
        </w:rPr>
        <w:t>מחל</w:t>
      </w:r>
      <w:r w:rsidR="002F39AB">
        <w:rPr>
          <w:rFonts w:ascii="David" w:hAnsi="David" w:cs="David" w:hint="cs"/>
          <w:sz w:val="24"/>
          <w:szCs w:val="24"/>
          <w:rtl/>
        </w:rPr>
        <w:t>י</w:t>
      </w:r>
      <w:r w:rsidR="00F65AA5" w:rsidRPr="00B43ABC">
        <w:rPr>
          <w:rFonts w:ascii="David" w:hAnsi="David" w:cs="David" w:hint="cs"/>
          <w:sz w:val="24"/>
          <w:szCs w:val="24"/>
          <w:rtl/>
        </w:rPr>
        <w:t>ווה</w:t>
      </w:r>
      <w:proofErr w:type="spellEnd"/>
      <w:r w:rsidR="00F65AA5" w:rsidRPr="00B43ABC">
        <w:rPr>
          <w:rFonts w:ascii="David" w:hAnsi="David" w:cs="David" w:hint="cs"/>
          <w:sz w:val="24"/>
          <w:szCs w:val="24"/>
          <w:rtl/>
        </w:rPr>
        <w:t xml:space="preserve">, רוב התמורה שלו זה סילוק המשכון שבנק משכון נתן </w:t>
      </w:r>
      <w:proofErr w:type="spellStart"/>
      <w:r w:rsidR="00F65AA5" w:rsidRPr="00B43ABC">
        <w:rPr>
          <w:rFonts w:ascii="David" w:hAnsi="David" w:cs="David" w:hint="cs"/>
          <w:sz w:val="24"/>
          <w:szCs w:val="24"/>
          <w:rtl/>
        </w:rPr>
        <w:t>לחליווה</w:t>
      </w:r>
      <w:proofErr w:type="spellEnd"/>
      <w:r w:rsidR="00F65AA5" w:rsidRPr="00B43ABC">
        <w:rPr>
          <w:rFonts w:ascii="David" w:hAnsi="David" w:cs="David" w:hint="cs"/>
          <w:sz w:val="24"/>
          <w:szCs w:val="24"/>
          <w:rtl/>
        </w:rPr>
        <w:t>.</w:t>
      </w:r>
      <w:r w:rsidR="00CB19D0">
        <w:rPr>
          <w:rFonts w:ascii="David" w:hAnsi="David" w:cs="David" w:hint="cs"/>
          <w:b/>
          <w:bCs/>
          <w:sz w:val="24"/>
          <w:szCs w:val="24"/>
          <w:rtl/>
        </w:rPr>
        <w:t xml:space="preserve"> </w:t>
      </w:r>
      <w:r w:rsidR="00CB19D0" w:rsidRPr="00CB19D0">
        <w:rPr>
          <w:rFonts w:ascii="David" w:hAnsi="David" w:cs="David" w:hint="cs"/>
          <w:sz w:val="24"/>
          <w:szCs w:val="24"/>
          <w:rtl/>
        </w:rPr>
        <w:t xml:space="preserve">כאשר הם רוצים להעביר את הבעלות </w:t>
      </w:r>
      <w:proofErr w:type="spellStart"/>
      <w:r w:rsidR="00CB19D0" w:rsidRPr="00CB19D0">
        <w:rPr>
          <w:rFonts w:ascii="David" w:hAnsi="David" w:cs="David" w:hint="cs"/>
          <w:sz w:val="24"/>
          <w:szCs w:val="24"/>
          <w:rtl/>
        </w:rPr>
        <w:t>לבייזמן</w:t>
      </w:r>
      <w:proofErr w:type="spellEnd"/>
      <w:r w:rsidR="00CB19D0" w:rsidRPr="00CB19D0">
        <w:rPr>
          <w:rFonts w:ascii="David" w:hAnsi="David" w:cs="David" w:hint="cs"/>
          <w:sz w:val="24"/>
          <w:szCs w:val="24"/>
          <w:rtl/>
        </w:rPr>
        <w:t xml:space="preserve"> הסתבר לצדדים שהעסקה הייתה פיקטיבית </w:t>
      </w:r>
      <w:proofErr w:type="spellStart"/>
      <w:r w:rsidR="00CB19D0" w:rsidRPr="00CB19D0">
        <w:rPr>
          <w:rFonts w:ascii="David" w:hAnsi="David" w:cs="David" w:hint="cs"/>
          <w:sz w:val="24"/>
          <w:szCs w:val="24"/>
          <w:rtl/>
        </w:rPr>
        <w:t>וחליווה</w:t>
      </w:r>
      <w:proofErr w:type="spellEnd"/>
      <w:r w:rsidR="00CB19D0" w:rsidRPr="00CB19D0">
        <w:rPr>
          <w:rFonts w:ascii="David" w:hAnsi="David" w:cs="David" w:hint="cs"/>
          <w:sz w:val="24"/>
          <w:szCs w:val="24"/>
          <w:rtl/>
        </w:rPr>
        <w:t xml:space="preserve"> </w:t>
      </w:r>
      <w:r w:rsidR="00CB19D0">
        <w:rPr>
          <w:rFonts w:ascii="David" w:hAnsi="David" w:cs="David" w:hint="cs"/>
          <w:sz w:val="24"/>
          <w:szCs w:val="24"/>
          <w:rtl/>
        </w:rPr>
        <w:t>אינו</w:t>
      </w:r>
      <w:r w:rsidR="00CB19D0" w:rsidRPr="00CB19D0">
        <w:rPr>
          <w:rFonts w:ascii="David" w:hAnsi="David" w:cs="David" w:hint="cs"/>
          <w:sz w:val="24"/>
          <w:szCs w:val="24"/>
          <w:rtl/>
        </w:rPr>
        <w:t xml:space="preserve"> הבעלים של הנכס.</w:t>
      </w:r>
      <w:r w:rsidR="00CB19D0">
        <w:rPr>
          <w:rFonts w:ascii="David" w:hAnsi="David" w:cs="David" w:hint="cs"/>
          <w:sz w:val="24"/>
          <w:szCs w:val="24"/>
          <w:rtl/>
        </w:rPr>
        <w:t xml:space="preserve"> </w:t>
      </w:r>
      <w:r w:rsidR="00F65AA5" w:rsidRPr="00B43ABC">
        <w:rPr>
          <w:rFonts w:ascii="David" w:hAnsi="David" w:cs="David" w:hint="cs"/>
          <w:sz w:val="24"/>
          <w:szCs w:val="24"/>
          <w:rtl/>
        </w:rPr>
        <w:t>אין ספק שהנכס של נגה</w:t>
      </w:r>
      <w:r w:rsidR="00CB19D0">
        <w:rPr>
          <w:rFonts w:ascii="David" w:hAnsi="David" w:cs="David" w:hint="cs"/>
          <w:sz w:val="24"/>
          <w:szCs w:val="24"/>
          <w:rtl/>
        </w:rPr>
        <w:t xml:space="preserve">, ושלא נעשתה שום פעולה </w:t>
      </w:r>
      <w:proofErr w:type="spellStart"/>
      <w:r w:rsidR="00CB19D0">
        <w:rPr>
          <w:rFonts w:ascii="David" w:hAnsi="David" w:cs="David" w:hint="cs"/>
          <w:sz w:val="24"/>
          <w:szCs w:val="24"/>
          <w:rtl/>
        </w:rPr>
        <w:t>איתו</w:t>
      </w:r>
      <w:proofErr w:type="spellEnd"/>
      <w:r w:rsidR="00CB19D0">
        <w:rPr>
          <w:rFonts w:ascii="David" w:hAnsi="David" w:cs="David" w:hint="cs"/>
          <w:sz w:val="24"/>
          <w:szCs w:val="24"/>
          <w:rtl/>
        </w:rPr>
        <w:t xml:space="preserve">- החתימה הייתה מזויפת </w:t>
      </w:r>
      <w:r w:rsidR="00CB19D0">
        <w:rPr>
          <w:rFonts w:ascii="David" w:hAnsi="David" w:cs="David"/>
          <w:sz w:val="24"/>
          <w:szCs w:val="24"/>
        </w:rPr>
        <w:t>(</w:t>
      </w:r>
      <w:proofErr w:type="spellStart"/>
      <w:r w:rsidR="00CB19D0">
        <w:rPr>
          <w:rFonts w:ascii="David" w:hAnsi="David" w:cs="David"/>
          <w:sz w:val="24"/>
          <w:szCs w:val="24"/>
        </w:rPr>
        <w:t>Non est</w:t>
      </w:r>
      <w:proofErr w:type="spellEnd"/>
      <w:r w:rsidR="00CB19D0">
        <w:rPr>
          <w:rFonts w:ascii="David" w:hAnsi="David" w:cs="David"/>
          <w:sz w:val="24"/>
          <w:szCs w:val="24"/>
        </w:rPr>
        <w:t xml:space="preserve"> factum)</w:t>
      </w:r>
      <w:r w:rsidR="00F65AA5" w:rsidRPr="00B43ABC">
        <w:rPr>
          <w:rFonts w:ascii="David" w:hAnsi="David" w:cs="David" w:hint="cs"/>
          <w:b/>
          <w:bCs/>
          <w:sz w:val="24"/>
          <w:szCs w:val="24"/>
          <w:rtl/>
        </w:rPr>
        <w:t>.</w:t>
      </w:r>
      <w:r w:rsidR="00CB19D0">
        <w:rPr>
          <w:rFonts w:ascii="David" w:hAnsi="David" w:cs="David"/>
          <w:b/>
          <w:bCs/>
          <w:sz w:val="24"/>
          <w:szCs w:val="24"/>
          <w:rtl/>
        </w:rPr>
        <w:br/>
      </w:r>
      <w:r w:rsidR="00CB19D0" w:rsidRPr="00CB19D0">
        <w:rPr>
          <w:rFonts w:ascii="David" w:hAnsi="David" w:cs="David" w:hint="cs"/>
          <w:sz w:val="24"/>
          <w:szCs w:val="24"/>
          <w:rtl/>
        </w:rPr>
        <w:t>פלונית נעלמה, הנכס של נגה ולכן נשארו עכשיו שלושה גורמים</w:t>
      </w:r>
      <w:r w:rsidR="00CB19D0">
        <w:rPr>
          <w:rFonts w:ascii="David" w:hAnsi="David" w:cs="David" w:hint="cs"/>
          <w:sz w:val="24"/>
          <w:szCs w:val="24"/>
          <w:rtl/>
        </w:rPr>
        <w:t>:</w:t>
      </w:r>
    </w:p>
    <w:tbl>
      <w:tblPr>
        <w:tblStyle w:val="af"/>
        <w:bidiVisual/>
        <w:tblW w:w="0" w:type="auto"/>
        <w:tblInd w:w="357" w:type="dxa"/>
        <w:tblLook w:val="04A0" w:firstRow="1" w:lastRow="0" w:firstColumn="1" w:lastColumn="0" w:noHBand="0" w:noVBand="1"/>
      </w:tblPr>
      <w:tblGrid>
        <w:gridCol w:w="3007"/>
        <w:gridCol w:w="3004"/>
        <w:gridCol w:w="3005"/>
      </w:tblGrid>
      <w:tr w:rsidR="00CB19D0" w14:paraId="0EF2D2E0" w14:textId="77777777" w:rsidTr="007F529C">
        <w:tc>
          <w:tcPr>
            <w:tcW w:w="3007" w:type="dxa"/>
          </w:tcPr>
          <w:p w14:paraId="0CE9E087" w14:textId="27B52365" w:rsidR="00CB19D0" w:rsidRDefault="00CB19D0" w:rsidP="00F25827">
            <w:pPr>
              <w:pStyle w:val="a3"/>
              <w:spacing w:line="360" w:lineRule="auto"/>
              <w:ind w:left="0"/>
              <w:rPr>
                <w:rFonts w:ascii="David" w:hAnsi="David" w:cs="David"/>
                <w:b/>
                <w:bCs/>
                <w:sz w:val="24"/>
                <w:szCs w:val="24"/>
                <w:rtl/>
              </w:rPr>
            </w:pPr>
            <w:proofErr w:type="spellStart"/>
            <w:r>
              <w:rPr>
                <w:rFonts w:ascii="David" w:hAnsi="David" w:cs="David" w:hint="cs"/>
                <w:b/>
                <w:bCs/>
                <w:sz w:val="24"/>
                <w:szCs w:val="24"/>
                <w:rtl/>
              </w:rPr>
              <w:t>חליווה</w:t>
            </w:r>
            <w:proofErr w:type="spellEnd"/>
          </w:p>
        </w:tc>
        <w:tc>
          <w:tcPr>
            <w:tcW w:w="3004" w:type="dxa"/>
          </w:tcPr>
          <w:p w14:paraId="035745E8" w14:textId="6B6CAFE4" w:rsidR="00CB19D0" w:rsidRDefault="00CB19D0" w:rsidP="00F25827">
            <w:pPr>
              <w:pStyle w:val="a3"/>
              <w:spacing w:line="360" w:lineRule="auto"/>
              <w:ind w:left="0"/>
              <w:rPr>
                <w:rFonts w:ascii="David" w:hAnsi="David" w:cs="David"/>
                <w:b/>
                <w:bCs/>
                <w:sz w:val="24"/>
                <w:szCs w:val="24"/>
                <w:rtl/>
              </w:rPr>
            </w:pPr>
            <w:r>
              <w:rPr>
                <w:rFonts w:ascii="David" w:hAnsi="David" w:cs="David" w:hint="cs"/>
                <w:b/>
                <w:bCs/>
                <w:sz w:val="24"/>
                <w:szCs w:val="24"/>
                <w:rtl/>
              </w:rPr>
              <w:t>בנק משכון</w:t>
            </w:r>
          </w:p>
        </w:tc>
        <w:tc>
          <w:tcPr>
            <w:tcW w:w="3005" w:type="dxa"/>
          </w:tcPr>
          <w:p w14:paraId="462184DC" w14:textId="2FEF1522" w:rsidR="00CB19D0" w:rsidRDefault="00CB19D0" w:rsidP="00F25827">
            <w:pPr>
              <w:pStyle w:val="a3"/>
              <w:spacing w:line="360" w:lineRule="auto"/>
              <w:ind w:left="0"/>
              <w:rPr>
                <w:rFonts w:ascii="David" w:hAnsi="David" w:cs="David"/>
                <w:b/>
                <w:bCs/>
                <w:sz w:val="24"/>
                <w:szCs w:val="24"/>
                <w:rtl/>
              </w:rPr>
            </w:pPr>
            <w:proofErr w:type="spellStart"/>
            <w:r>
              <w:rPr>
                <w:rFonts w:ascii="David" w:hAnsi="David" w:cs="David" w:hint="cs"/>
                <w:b/>
                <w:bCs/>
                <w:sz w:val="24"/>
                <w:szCs w:val="24"/>
                <w:rtl/>
              </w:rPr>
              <w:t>בייזמן</w:t>
            </w:r>
            <w:proofErr w:type="spellEnd"/>
          </w:p>
        </w:tc>
      </w:tr>
    </w:tbl>
    <w:p w14:paraId="0E277168" w14:textId="5A9008FB" w:rsidR="00B27A87" w:rsidRPr="007F529C" w:rsidRDefault="007F529C" w:rsidP="00F25827">
      <w:pPr>
        <w:spacing w:line="360" w:lineRule="auto"/>
        <w:rPr>
          <w:rFonts w:ascii="David" w:hAnsi="David" w:cs="David"/>
          <w:sz w:val="24"/>
          <w:szCs w:val="24"/>
          <w:rtl/>
        </w:rPr>
      </w:pPr>
      <w:r>
        <w:rPr>
          <w:rFonts w:ascii="David" w:hAnsi="David" w:cs="David"/>
          <w:sz w:val="24"/>
          <w:szCs w:val="24"/>
          <w:rtl/>
        </w:rPr>
        <w:br/>
      </w:r>
      <w:proofErr w:type="spellStart"/>
      <w:r w:rsidR="00CB19D0" w:rsidRPr="007F529C">
        <w:rPr>
          <w:rFonts w:ascii="David" w:hAnsi="David" w:cs="David" w:hint="cs"/>
          <w:sz w:val="24"/>
          <w:szCs w:val="24"/>
          <w:rtl/>
        </w:rPr>
        <w:t>חליווה</w:t>
      </w:r>
      <w:proofErr w:type="spellEnd"/>
      <w:r w:rsidR="00CB19D0" w:rsidRPr="007F529C">
        <w:rPr>
          <w:rFonts w:ascii="David" w:hAnsi="David" w:cs="David" w:hint="cs"/>
          <w:sz w:val="24"/>
          <w:szCs w:val="24"/>
          <w:rtl/>
        </w:rPr>
        <w:t xml:space="preserve"> חייב לבנק משכון כסף ובנוסף התחייב למכור </w:t>
      </w:r>
      <w:proofErr w:type="spellStart"/>
      <w:r w:rsidR="00CB19D0" w:rsidRPr="007F529C">
        <w:rPr>
          <w:rFonts w:ascii="David" w:hAnsi="David" w:cs="David" w:hint="cs"/>
          <w:sz w:val="24"/>
          <w:szCs w:val="24"/>
          <w:rtl/>
        </w:rPr>
        <w:t>לבייזמן</w:t>
      </w:r>
      <w:proofErr w:type="spellEnd"/>
      <w:r w:rsidR="00CB19D0" w:rsidRPr="007F529C">
        <w:rPr>
          <w:rFonts w:ascii="David" w:hAnsi="David" w:cs="David" w:hint="cs"/>
          <w:sz w:val="24"/>
          <w:szCs w:val="24"/>
          <w:rtl/>
        </w:rPr>
        <w:t xml:space="preserve"> את הנכס.</w:t>
      </w:r>
      <w:r>
        <w:rPr>
          <w:rFonts w:ascii="David" w:hAnsi="David" w:cs="David" w:hint="cs"/>
          <w:sz w:val="24"/>
          <w:szCs w:val="24"/>
          <w:rtl/>
        </w:rPr>
        <w:t xml:space="preserve"> </w:t>
      </w:r>
      <w:r w:rsidR="00CB19D0" w:rsidRPr="007F529C">
        <w:rPr>
          <w:rFonts w:ascii="David" w:hAnsi="David" w:cs="David" w:hint="cs"/>
          <w:sz w:val="24"/>
          <w:szCs w:val="24"/>
          <w:rtl/>
        </w:rPr>
        <w:t xml:space="preserve">בנק משכון קיבל כסף </w:t>
      </w:r>
      <w:proofErr w:type="spellStart"/>
      <w:r w:rsidR="00CB19D0" w:rsidRPr="007F529C">
        <w:rPr>
          <w:rFonts w:ascii="David" w:hAnsi="David" w:cs="David" w:hint="cs"/>
          <w:sz w:val="24"/>
          <w:szCs w:val="24"/>
          <w:rtl/>
        </w:rPr>
        <w:t>מבייזמן</w:t>
      </w:r>
      <w:proofErr w:type="spellEnd"/>
      <w:r w:rsidR="00CB19D0" w:rsidRPr="007F529C">
        <w:rPr>
          <w:rFonts w:ascii="David" w:hAnsi="David" w:cs="David" w:hint="cs"/>
          <w:sz w:val="24"/>
          <w:szCs w:val="24"/>
          <w:rtl/>
        </w:rPr>
        <w:t xml:space="preserve"> כנגד ההלוואה של </w:t>
      </w:r>
      <w:proofErr w:type="spellStart"/>
      <w:r w:rsidR="00CB19D0" w:rsidRPr="007F529C">
        <w:rPr>
          <w:rFonts w:ascii="David" w:hAnsi="David" w:cs="David" w:hint="cs"/>
          <w:sz w:val="24"/>
          <w:szCs w:val="24"/>
          <w:rtl/>
        </w:rPr>
        <w:t>חליווה</w:t>
      </w:r>
      <w:proofErr w:type="spellEnd"/>
      <w:r w:rsidR="00CB19D0" w:rsidRPr="007F529C">
        <w:rPr>
          <w:rFonts w:ascii="David" w:hAnsi="David" w:cs="David" w:hint="cs"/>
          <w:sz w:val="24"/>
          <w:szCs w:val="24"/>
          <w:rtl/>
        </w:rPr>
        <w:t xml:space="preserve">. </w:t>
      </w:r>
      <w:proofErr w:type="spellStart"/>
      <w:r w:rsidR="00CB19D0" w:rsidRPr="007F529C">
        <w:rPr>
          <w:rFonts w:ascii="David" w:hAnsi="David" w:cs="David" w:hint="cs"/>
          <w:sz w:val="24"/>
          <w:szCs w:val="24"/>
          <w:rtl/>
        </w:rPr>
        <w:t>בייזמן</w:t>
      </w:r>
      <w:proofErr w:type="spellEnd"/>
      <w:r w:rsidR="00CB19D0" w:rsidRPr="007F529C">
        <w:rPr>
          <w:rFonts w:ascii="David" w:hAnsi="David" w:cs="David" w:hint="cs"/>
          <w:sz w:val="24"/>
          <w:szCs w:val="24"/>
          <w:rtl/>
        </w:rPr>
        <w:t xml:space="preserve"> מעוניין לבטל את ההסכם.</w:t>
      </w:r>
      <w:r>
        <w:rPr>
          <w:rFonts w:ascii="David" w:hAnsi="David" w:cs="David" w:hint="cs"/>
          <w:sz w:val="24"/>
          <w:szCs w:val="24"/>
          <w:rtl/>
        </w:rPr>
        <w:t xml:space="preserve"> </w:t>
      </w:r>
      <w:r w:rsidR="00CB19D0" w:rsidRPr="007F529C">
        <w:rPr>
          <w:rFonts w:ascii="David" w:hAnsi="David" w:cs="David" w:hint="cs"/>
          <w:sz w:val="24"/>
          <w:szCs w:val="24"/>
          <w:rtl/>
        </w:rPr>
        <w:t xml:space="preserve">האם </w:t>
      </w:r>
      <w:proofErr w:type="spellStart"/>
      <w:r w:rsidR="00CB19D0" w:rsidRPr="007F529C">
        <w:rPr>
          <w:rFonts w:ascii="David" w:hAnsi="David" w:cs="David" w:hint="cs"/>
          <w:sz w:val="24"/>
          <w:szCs w:val="24"/>
          <w:rtl/>
        </w:rPr>
        <w:t>חליווה</w:t>
      </w:r>
      <w:proofErr w:type="spellEnd"/>
      <w:r w:rsidR="00CB19D0" w:rsidRPr="007F529C">
        <w:rPr>
          <w:rFonts w:ascii="David" w:hAnsi="David" w:cs="David" w:hint="cs"/>
          <w:sz w:val="24"/>
          <w:szCs w:val="24"/>
          <w:rtl/>
        </w:rPr>
        <w:t xml:space="preserve"> צריך להחזיר את הכסף </w:t>
      </w:r>
      <w:proofErr w:type="spellStart"/>
      <w:r w:rsidR="00CB19D0" w:rsidRPr="007F529C">
        <w:rPr>
          <w:rFonts w:ascii="David" w:hAnsi="David" w:cs="David" w:hint="cs"/>
          <w:sz w:val="24"/>
          <w:szCs w:val="24"/>
          <w:rtl/>
        </w:rPr>
        <w:t>שבייזמן</w:t>
      </w:r>
      <w:proofErr w:type="spellEnd"/>
      <w:r w:rsidR="00CB19D0" w:rsidRPr="007F529C">
        <w:rPr>
          <w:rFonts w:ascii="David" w:hAnsi="David" w:cs="David" w:hint="cs"/>
          <w:sz w:val="24"/>
          <w:szCs w:val="24"/>
          <w:rtl/>
        </w:rPr>
        <w:t xml:space="preserve"> שילם לבנק משכון? (כמו הדוגמא הראשונה).</w:t>
      </w:r>
      <w:r>
        <w:rPr>
          <w:rFonts w:ascii="David" w:hAnsi="David" w:cs="David" w:hint="cs"/>
          <w:sz w:val="24"/>
          <w:szCs w:val="24"/>
          <w:rtl/>
        </w:rPr>
        <w:t xml:space="preserve"> </w:t>
      </w:r>
      <w:r w:rsidR="00CB19D0" w:rsidRPr="007F529C">
        <w:rPr>
          <w:rFonts w:ascii="David" w:hAnsi="David" w:cs="David" w:hint="cs"/>
          <w:sz w:val="24"/>
          <w:szCs w:val="24"/>
          <w:rtl/>
        </w:rPr>
        <w:t xml:space="preserve">אין ספק </w:t>
      </w:r>
      <w:proofErr w:type="spellStart"/>
      <w:r w:rsidR="00B27A87" w:rsidRPr="007F529C">
        <w:rPr>
          <w:rFonts w:ascii="David" w:hAnsi="David" w:cs="David" w:hint="cs"/>
          <w:sz w:val="24"/>
          <w:szCs w:val="24"/>
          <w:rtl/>
        </w:rPr>
        <w:t>ש</w:t>
      </w:r>
      <w:r w:rsidR="00CB19D0" w:rsidRPr="007F529C">
        <w:rPr>
          <w:rFonts w:ascii="David" w:hAnsi="David" w:cs="David" w:hint="cs"/>
          <w:sz w:val="24"/>
          <w:szCs w:val="24"/>
          <w:rtl/>
        </w:rPr>
        <w:t>חליווה</w:t>
      </w:r>
      <w:proofErr w:type="spellEnd"/>
      <w:r w:rsidR="00CB19D0" w:rsidRPr="007F529C">
        <w:rPr>
          <w:rFonts w:ascii="David" w:hAnsi="David" w:cs="David" w:hint="cs"/>
          <w:sz w:val="24"/>
          <w:szCs w:val="24"/>
          <w:rtl/>
        </w:rPr>
        <w:t xml:space="preserve"> </w:t>
      </w:r>
      <w:r w:rsidR="00CB19D0" w:rsidRPr="007F529C">
        <w:rPr>
          <w:rFonts w:ascii="David" w:hAnsi="David" w:cs="David" w:hint="cs"/>
          <w:b/>
          <w:bCs/>
          <w:sz w:val="24"/>
          <w:szCs w:val="24"/>
          <w:rtl/>
        </w:rPr>
        <w:t>חייב בהשבה</w:t>
      </w:r>
      <w:r w:rsidR="00CB19D0" w:rsidRPr="007F529C">
        <w:rPr>
          <w:rFonts w:ascii="David" w:hAnsi="David" w:cs="David" w:hint="cs"/>
          <w:sz w:val="24"/>
          <w:szCs w:val="24"/>
          <w:rtl/>
        </w:rPr>
        <w:t xml:space="preserve"> </w:t>
      </w:r>
      <w:proofErr w:type="spellStart"/>
      <w:r w:rsidR="00CB19D0" w:rsidRPr="007F529C">
        <w:rPr>
          <w:rFonts w:ascii="David" w:hAnsi="David" w:cs="David" w:hint="cs"/>
          <w:sz w:val="24"/>
          <w:szCs w:val="24"/>
          <w:rtl/>
        </w:rPr>
        <w:t>לבייזמן</w:t>
      </w:r>
      <w:proofErr w:type="spellEnd"/>
      <w:r w:rsidR="00CB19D0" w:rsidRPr="007F529C">
        <w:rPr>
          <w:rFonts w:ascii="David" w:hAnsi="David" w:cs="David" w:hint="cs"/>
          <w:sz w:val="24"/>
          <w:szCs w:val="24"/>
          <w:rtl/>
        </w:rPr>
        <w:t xml:space="preserve"> של כל הכסף ששילם לבנק משכון, אך מה הבעיה?</w:t>
      </w:r>
      <w:r>
        <w:rPr>
          <w:rFonts w:ascii="David" w:hAnsi="David" w:cs="David" w:hint="cs"/>
          <w:sz w:val="24"/>
          <w:szCs w:val="24"/>
          <w:rtl/>
        </w:rPr>
        <w:t xml:space="preserve"> </w:t>
      </w:r>
      <w:proofErr w:type="spellStart"/>
      <w:r w:rsidR="00CB19D0" w:rsidRPr="007F529C">
        <w:rPr>
          <w:rFonts w:ascii="David" w:hAnsi="David" w:cs="David" w:hint="cs"/>
          <w:sz w:val="24"/>
          <w:szCs w:val="24"/>
          <w:rtl/>
        </w:rPr>
        <w:t>חליווה</w:t>
      </w:r>
      <w:proofErr w:type="spellEnd"/>
      <w:r w:rsidR="00CB19D0" w:rsidRPr="007F529C">
        <w:rPr>
          <w:rFonts w:ascii="David" w:hAnsi="David" w:cs="David" w:hint="cs"/>
          <w:sz w:val="24"/>
          <w:szCs w:val="24"/>
          <w:rtl/>
        </w:rPr>
        <w:t xml:space="preserve"> פושט רגל ולא יכול </w:t>
      </w:r>
      <w:r w:rsidR="00B27A87" w:rsidRPr="007F529C">
        <w:rPr>
          <w:rFonts w:ascii="David" w:hAnsi="David" w:cs="David" w:hint="cs"/>
          <w:sz w:val="24"/>
          <w:szCs w:val="24"/>
          <w:rtl/>
        </w:rPr>
        <w:t>לה</w:t>
      </w:r>
      <w:r w:rsidR="00CB19D0" w:rsidRPr="007F529C">
        <w:rPr>
          <w:rFonts w:ascii="David" w:hAnsi="David" w:cs="David" w:hint="cs"/>
          <w:sz w:val="24"/>
          <w:szCs w:val="24"/>
          <w:rtl/>
        </w:rPr>
        <w:t>שיב את הכסף,</w:t>
      </w:r>
      <w:r w:rsidR="00B27A87" w:rsidRPr="007F529C">
        <w:rPr>
          <w:rFonts w:ascii="David" w:hAnsi="David" w:cs="David" w:hint="cs"/>
          <w:sz w:val="24"/>
          <w:szCs w:val="24"/>
          <w:rtl/>
        </w:rPr>
        <w:t xml:space="preserve"> </w:t>
      </w:r>
      <w:proofErr w:type="spellStart"/>
      <w:r w:rsidR="00B27A87" w:rsidRPr="007F529C">
        <w:rPr>
          <w:rFonts w:ascii="David" w:hAnsi="David" w:cs="David" w:hint="cs"/>
          <w:sz w:val="24"/>
          <w:szCs w:val="24"/>
          <w:rtl/>
        </w:rPr>
        <w:t>בייזמן</w:t>
      </w:r>
      <w:proofErr w:type="spellEnd"/>
      <w:r w:rsidR="00B27A87" w:rsidRPr="007F529C">
        <w:rPr>
          <w:rFonts w:ascii="David" w:hAnsi="David" w:cs="David" w:hint="cs"/>
          <w:sz w:val="24"/>
          <w:szCs w:val="24"/>
          <w:rtl/>
        </w:rPr>
        <w:t xml:space="preserve"> שילם לבנק משכון את הכסף והוא מעוניין לקבל את ההחזר מהם. </w:t>
      </w:r>
      <w:r w:rsidR="00B27A87" w:rsidRPr="007F529C">
        <w:rPr>
          <w:rFonts w:ascii="David" w:hAnsi="David" w:cs="David" w:hint="cs"/>
          <w:b/>
          <w:bCs/>
          <w:sz w:val="24"/>
          <w:szCs w:val="24"/>
          <w:rtl/>
        </w:rPr>
        <w:t>האם קיימת זכות השבה לצד ג' שקיבל תמורה מכוח חוזה אך הוא לא צד לחוזה (הבנק)?</w:t>
      </w:r>
    </w:p>
    <w:p w14:paraId="21068493" w14:textId="5EEB1B83" w:rsidR="00CB19D0" w:rsidRPr="00CB19D0" w:rsidRDefault="00B27A87" w:rsidP="00F25827">
      <w:pPr>
        <w:pStyle w:val="a3"/>
        <w:numPr>
          <w:ilvl w:val="0"/>
          <w:numId w:val="15"/>
        </w:numPr>
        <w:spacing w:line="360" w:lineRule="auto"/>
        <w:rPr>
          <w:rFonts w:ascii="David" w:hAnsi="David" w:cs="David"/>
          <w:sz w:val="24"/>
          <w:szCs w:val="24"/>
          <w:rtl/>
        </w:rPr>
      </w:pPr>
      <w:r w:rsidRPr="00B27A87">
        <w:rPr>
          <w:rFonts w:ascii="David" w:hAnsi="David" w:cs="David" w:hint="cs"/>
          <w:b/>
          <w:bCs/>
          <w:sz w:val="24"/>
          <w:szCs w:val="24"/>
          <w:rtl/>
        </w:rPr>
        <w:t>מנקודת מבטו של הבנק</w:t>
      </w:r>
      <w:r>
        <w:rPr>
          <w:rFonts w:ascii="David" w:hAnsi="David" w:cs="David" w:hint="cs"/>
          <w:sz w:val="24"/>
          <w:szCs w:val="24"/>
          <w:rtl/>
        </w:rPr>
        <w:t xml:space="preserve"> (הזוכה)- היה להם זכות לקבל תשלום, לכן לא ברור על מה מבוססת חובת ההשבה-מתבסס על דוקטרינה במשפט </w:t>
      </w:r>
      <w:proofErr w:type="spellStart"/>
      <w:r>
        <w:rPr>
          <w:rFonts w:ascii="David" w:hAnsi="David" w:cs="David" w:hint="cs"/>
          <w:sz w:val="24"/>
          <w:szCs w:val="24"/>
          <w:rtl/>
        </w:rPr>
        <w:t>האנגלו</w:t>
      </w:r>
      <w:proofErr w:type="spellEnd"/>
      <w:r>
        <w:rPr>
          <w:rFonts w:ascii="David" w:hAnsi="David" w:cs="David" w:hint="cs"/>
          <w:sz w:val="24"/>
          <w:szCs w:val="24"/>
          <w:rtl/>
        </w:rPr>
        <w:t xml:space="preserve">-אמריקאי </w:t>
      </w:r>
      <w:r>
        <w:rPr>
          <w:rFonts w:ascii="David" w:hAnsi="David" w:cs="David"/>
          <w:sz w:val="24"/>
          <w:szCs w:val="24"/>
        </w:rPr>
        <w:t xml:space="preserve">Discharge for value </w:t>
      </w:r>
      <w:r>
        <w:rPr>
          <w:rFonts w:ascii="David" w:hAnsi="David" w:cs="David" w:hint="cs"/>
          <w:sz w:val="24"/>
          <w:szCs w:val="24"/>
          <w:rtl/>
        </w:rPr>
        <w:t>: אם לצד היה זכות לתשלום כספי, והזכות צמחה בגלל תמורה (נתינת הלוואה ונוצרה החובה להשבת ההלוואה) ופרעו את ההלוואה, בהנחה שכל זה נעשה בתום לב לא ניתן לבקש מהבנק חזרה את הכסף ששולם לו גם אם זה נעשה בטעות.</w:t>
      </w:r>
    </w:p>
    <w:p w14:paraId="3AB08A84" w14:textId="110682F5" w:rsidR="008818D2" w:rsidRPr="004F7ECE" w:rsidRDefault="00B27A87" w:rsidP="00F25827">
      <w:pPr>
        <w:pStyle w:val="a3"/>
        <w:numPr>
          <w:ilvl w:val="0"/>
          <w:numId w:val="15"/>
        </w:numPr>
        <w:spacing w:line="360" w:lineRule="auto"/>
        <w:rPr>
          <w:rFonts w:ascii="David" w:hAnsi="David" w:cs="David"/>
          <w:b/>
          <w:bCs/>
          <w:sz w:val="24"/>
          <w:szCs w:val="24"/>
          <w:rtl/>
        </w:rPr>
      </w:pPr>
      <w:r>
        <w:rPr>
          <w:rFonts w:ascii="David" w:hAnsi="David" w:cs="David" w:hint="cs"/>
          <w:b/>
          <w:bCs/>
          <w:sz w:val="24"/>
          <w:szCs w:val="24"/>
          <w:rtl/>
        </w:rPr>
        <w:t xml:space="preserve">מנקודת מבטו של </w:t>
      </w:r>
      <w:proofErr w:type="spellStart"/>
      <w:r>
        <w:rPr>
          <w:rFonts w:ascii="David" w:hAnsi="David" w:cs="David" w:hint="cs"/>
          <w:b/>
          <w:bCs/>
          <w:sz w:val="24"/>
          <w:szCs w:val="24"/>
          <w:rtl/>
        </w:rPr>
        <w:t>בייזמן</w:t>
      </w:r>
      <w:proofErr w:type="spellEnd"/>
      <w:r>
        <w:rPr>
          <w:rFonts w:ascii="David" w:hAnsi="David" w:cs="David" w:hint="cs"/>
          <w:b/>
          <w:bCs/>
          <w:sz w:val="24"/>
          <w:szCs w:val="24"/>
          <w:rtl/>
        </w:rPr>
        <w:t xml:space="preserve"> (החייב):</w:t>
      </w:r>
      <w:r w:rsidRPr="00B27A87">
        <w:rPr>
          <w:rFonts w:ascii="David" w:hAnsi="David" w:cs="David" w:hint="cs"/>
          <w:sz w:val="24"/>
          <w:szCs w:val="24"/>
          <w:rtl/>
        </w:rPr>
        <w:t>העביר כסף</w:t>
      </w:r>
      <w:r w:rsidR="002313A4">
        <w:rPr>
          <w:rFonts w:ascii="David" w:hAnsi="David" w:cs="David" w:hint="cs"/>
          <w:sz w:val="24"/>
          <w:szCs w:val="24"/>
          <w:rtl/>
        </w:rPr>
        <w:t xml:space="preserve"> </w:t>
      </w:r>
      <w:r w:rsidRPr="00B27A87">
        <w:rPr>
          <w:rFonts w:ascii="David" w:hAnsi="David" w:cs="David" w:hint="cs"/>
          <w:sz w:val="24"/>
          <w:szCs w:val="24"/>
          <w:rtl/>
        </w:rPr>
        <w:t>על משהו שלא קרה ולכן רוצה את ההשבה.</w:t>
      </w:r>
      <w:r w:rsidR="007F529C">
        <w:rPr>
          <w:rFonts w:ascii="David" w:hAnsi="David" w:cs="David"/>
          <w:sz w:val="24"/>
          <w:szCs w:val="24"/>
          <w:rtl/>
        </w:rPr>
        <w:br/>
      </w:r>
      <w:r w:rsidRPr="007F529C">
        <w:rPr>
          <w:rFonts w:ascii="David" w:hAnsi="David" w:cs="David" w:hint="cs"/>
          <w:sz w:val="24"/>
          <w:szCs w:val="24"/>
          <w:rtl/>
        </w:rPr>
        <w:t xml:space="preserve">במקרה הזה נקבע שלא הייתה הפרה של ההסכם, אלא שהיה </w:t>
      </w:r>
      <w:r w:rsidRPr="007F529C">
        <w:rPr>
          <w:rFonts w:ascii="David" w:hAnsi="David" w:cs="David" w:hint="cs"/>
          <w:sz w:val="24"/>
          <w:szCs w:val="24"/>
          <w:u w:val="single"/>
          <w:rtl/>
        </w:rPr>
        <w:t xml:space="preserve">פגם בהתקשרות </w:t>
      </w:r>
      <w:r w:rsidRPr="007F529C">
        <w:rPr>
          <w:rFonts w:ascii="David" w:hAnsi="David" w:cs="David" w:hint="cs"/>
          <w:sz w:val="24"/>
          <w:szCs w:val="24"/>
          <w:rtl/>
        </w:rPr>
        <w:t>(טעות הדדית לגבי בעלות הנכס) ולכן ניתן לבטל את ההסכם</w:t>
      </w:r>
      <w:r w:rsidR="0085295D" w:rsidRPr="007F529C">
        <w:rPr>
          <w:rFonts w:ascii="David" w:hAnsi="David" w:cs="David" w:hint="cs"/>
          <w:sz w:val="24"/>
          <w:szCs w:val="24"/>
          <w:rtl/>
        </w:rPr>
        <w:t xml:space="preserve"> אך מי חב בהשבה?</w:t>
      </w:r>
      <w:r w:rsidR="007F529C">
        <w:rPr>
          <w:rFonts w:ascii="David" w:hAnsi="David" w:cs="David" w:hint="cs"/>
          <w:sz w:val="24"/>
          <w:szCs w:val="24"/>
          <w:rtl/>
        </w:rPr>
        <w:t xml:space="preserve"> </w:t>
      </w:r>
      <w:r w:rsidR="0085295D" w:rsidRPr="007F529C">
        <w:rPr>
          <w:rFonts w:ascii="David" w:hAnsi="David" w:cs="David" w:hint="cs"/>
          <w:sz w:val="24"/>
          <w:szCs w:val="24"/>
          <w:rtl/>
        </w:rPr>
        <w:t xml:space="preserve">כשהחוזה בטל עקב פגם בכריתה גם בטלה הזכאות </w:t>
      </w:r>
      <w:r w:rsidR="007F529C">
        <w:rPr>
          <w:rFonts w:ascii="David" w:hAnsi="David" w:cs="David" w:hint="cs"/>
          <w:sz w:val="24"/>
          <w:szCs w:val="24"/>
          <w:rtl/>
        </w:rPr>
        <w:t xml:space="preserve"> </w:t>
      </w:r>
      <w:r w:rsidR="0085295D" w:rsidRPr="007F529C">
        <w:rPr>
          <w:rFonts w:ascii="David" w:hAnsi="David" w:cs="David" w:hint="cs"/>
          <w:sz w:val="24"/>
          <w:szCs w:val="24"/>
          <w:rtl/>
        </w:rPr>
        <w:t xml:space="preserve">לקבל את הכסף. בית המשפט מכריע שהתשלום שהבנק קיבל לא  הייתה ע"פ זכות שבדין ולכן הבנק </w:t>
      </w:r>
      <w:r w:rsidR="0085295D" w:rsidRPr="007F529C">
        <w:rPr>
          <w:rFonts w:ascii="David" w:hAnsi="David" w:cs="David" w:hint="cs"/>
          <w:b/>
          <w:bCs/>
          <w:sz w:val="24"/>
          <w:szCs w:val="24"/>
          <w:rtl/>
        </w:rPr>
        <w:t>התעשר על חשבון החייב</w:t>
      </w:r>
      <w:r w:rsidR="0085295D" w:rsidRPr="007F529C">
        <w:rPr>
          <w:rFonts w:ascii="David" w:hAnsi="David" w:cs="David" w:hint="cs"/>
          <w:sz w:val="24"/>
          <w:szCs w:val="24"/>
          <w:rtl/>
        </w:rPr>
        <w:t xml:space="preserve"> וצריך להשיב לו.</w:t>
      </w:r>
      <w:r w:rsidR="007F529C">
        <w:rPr>
          <w:rFonts w:ascii="David" w:hAnsi="David" w:cs="David" w:hint="cs"/>
          <w:sz w:val="24"/>
          <w:szCs w:val="24"/>
          <w:rtl/>
        </w:rPr>
        <w:t xml:space="preserve"> </w:t>
      </w:r>
      <w:r w:rsidR="0085295D" w:rsidRPr="007F529C">
        <w:rPr>
          <w:rFonts w:ascii="David" w:hAnsi="David" w:cs="David" w:hint="cs"/>
          <w:sz w:val="24"/>
          <w:szCs w:val="24"/>
          <w:rtl/>
        </w:rPr>
        <w:t>כאשר יש  ביטול והשבה עקב פגם בכריתה</w:t>
      </w:r>
      <w:r w:rsidR="007F529C">
        <w:rPr>
          <w:rFonts w:ascii="David" w:hAnsi="David" w:cs="David" w:hint="cs"/>
          <w:sz w:val="24"/>
          <w:szCs w:val="24"/>
          <w:rtl/>
        </w:rPr>
        <w:t>,</w:t>
      </w:r>
      <w:r w:rsidR="0085295D" w:rsidRPr="007F529C">
        <w:rPr>
          <w:rFonts w:ascii="David" w:hAnsi="David" w:cs="David" w:hint="cs"/>
          <w:sz w:val="24"/>
          <w:szCs w:val="24"/>
          <w:rtl/>
        </w:rPr>
        <w:t xml:space="preserve"> חובת ההשבה חלה גם על</w:t>
      </w:r>
      <w:r w:rsidR="0085295D" w:rsidRPr="007F529C">
        <w:rPr>
          <w:rFonts w:ascii="David" w:hAnsi="David" w:cs="David" w:hint="cs"/>
          <w:b/>
          <w:bCs/>
          <w:sz w:val="24"/>
          <w:szCs w:val="24"/>
          <w:u w:val="single"/>
          <w:rtl/>
        </w:rPr>
        <w:t xml:space="preserve"> החייב וגם על הצד השלישי הזוכה </w:t>
      </w:r>
      <w:r w:rsidR="0085295D" w:rsidRPr="007F529C">
        <w:rPr>
          <w:rFonts w:ascii="David" w:hAnsi="David" w:cs="David" w:hint="cs"/>
          <w:sz w:val="24"/>
          <w:szCs w:val="24"/>
          <w:rtl/>
        </w:rPr>
        <w:t>כדי למנוע התעשרות</w:t>
      </w:r>
      <w:r w:rsidR="0085295D" w:rsidRPr="007F529C">
        <w:rPr>
          <w:rFonts w:ascii="David" w:hAnsi="David" w:cs="David" w:hint="cs"/>
          <w:sz w:val="24"/>
          <w:szCs w:val="24"/>
          <w:u w:val="single"/>
          <w:rtl/>
        </w:rPr>
        <w:t>.</w:t>
      </w:r>
      <w:r w:rsidR="007F529C" w:rsidRPr="007F529C">
        <w:rPr>
          <w:rFonts w:ascii="David" w:hAnsi="David" w:cs="David" w:hint="cs"/>
          <w:sz w:val="24"/>
          <w:szCs w:val="24"/>
          <w:u w:val="single"/>
          <w:rtl/>
        </w:rPr>
        <w:t xml:space="preserve"> </w:t>
      </w:r>
      <w:r w:rsidR="0085295D" w:rsidRPr="007F529C">
        <w:rPr>
          <w:rFonts w:ascii="David" w:hAnsi="David" w:cs="David" w:hint="cs"/>
          <w:sz w:val="24"/>
          <w:szCs w:val="24"/>
          <w:u w:val="single"/>
          <w:rtl/>
        </w:rPr>
        <w:t>דרך שניה</w:t>
      </w:r>
      <w:r w:rsidR="0085295D" w:rsidRPr="007F529C">
        <w:rPr>
          <w:rFonts w:ascii="David" w:hAnsi="David" w:cs="David" w:hint="cs"/>
          <w:sz w:val="24"/>
          <w:szCs w:val="24"/>
          <w:rtl/>
        </w:rPr>
        <w:t>- להגיד שמצבו של הזוכה השתפר מעבר למצב שבו היה לפני ההתקשרות (הבנק קיבל תמורה על משהו שלא שווה כלום).</w:t>
      </w:r>
      <w:r w:rsidR="008818D2" w:rsidRPr="004F7ECE">
        <w:rPr>
          <w:rFonts w:ascii="David" w:hAnsi="David" w:cs="David"/>
          <w:b/>
          <w:bCs/>
          <w:sz w:val="24"/>
          <w:szCs w:val="24"/>
          <w:u w:val="single"/>
          <w:rtl/>
        </w:rPr>
        <w:br/>
      </w:r>
    </w:p>
    <w:p w14:paraId="05CB4082" w14:textId="51D72E92" w:rsidR="00CB6005" w:rsidRPr="00062AE6" w:rsidRDefault="008818D2" w:rsidP="00F25827">
      <w:pPr>
        <w:spacing w:line="360" w:lineRule="auto"/>
        <w:rPr>
          <w:rFonts w:ascii="David" w:hAnsi="David" w:cs="David"/>
          <w:b/>
          <w:bCs/>
          <w:sz w:val="24"/>
          <w:szCs w:val="24"/>
          <w:u w:val="single"/>
        </w:rPr>
      </w:pPr>
      <w:r>
        <w:rPr>
          <w:rFonts w:ascii="David" w:hAnsi="David" w:cs="David" w:hint="cs"/>
          <w:b/>
          <w:bCs/>
          <w:sz w:val="24"/>
          <w:szCs w:val="24"/>
          <w:u w:val="single"/>
          <w:rtl/>
        </w:rPr>
        <w:t>התנאה על זכות ההשבה:</w:t>
      </w:r>
    </w:p>
    <w:p w14:paraId="5D2BB4AE" w14:textId="5A41BB61" w:rsidR="008818D2" w:rsidRPr="00062AE6" w:rsidRDefault="008818D2" w:rsidP="00F25827">
      <w:pPr>
        <w:pStyle w:val="a3"/>
        <w:numPr>
          <w:ilvl w:val="0"/>
          <w:numId w:val="15"/>
        </w:numPr>
        <w:spacing w:line="360" w:lineRule="auto"/>
        <w:rPr>
          <w:rFonts w:ascii="David" w:hAnsi="David" w:cs="David"/>
          <w:sz w:val="24"/>
          <w:szCs w:val="24"/>
        </w:rPr>
      </w:pPr>
      <w:r>
        <w:rPr>
          <w:rFonts w:ascii="David" w:hAnsi="David" w:cs="David" w:hint="cs"/>
          <w:sz w:val="24"/>
          <w:szCs w:val="24"/>
          <w:rtl/>
        </w:rPr>
        <w:t xml:space="preserve">אם הפיצויים </w:t>
      </w:r>
      <w:r w:rsidRPr="00062AE6">
        <w:rPr>
          <w:rFonts w:ascii="David" w:hAnsi="David" w:cs="David" w:hint="cs"/>
          <w:b/>
          <w:bCs/>
          <w:sz w:val="24"/>
          <w:szCs w:val="24"/>
          <w:rtl/>
        </w:rPr>
        <w:t>מכסים</w:t>
      </w:r>
      <w:r w:rsidR="00062AE6">
        <w:rPr>
          <w:rFonts w:ascii="David" w:hAnsi="David" w:cs="David" w:hint="cs"/>
          <w:b/>
          <w:bCs/>
          <w:sz w:val="24"/>
          <w:szCs w:val="24"/>
          <w:rtl/>
        </w:rPr>
        <w:t xml:space="preserve"> במלואם</w:t>
      </w:r>
      <w:r>
        <w:rPr>
          <w:rFonts w:ascii="David" w:hAnsi="David" w:cs="David" w:hint="cs"/>
          <w:sz w:val="24"/>
          <w:szCs w:val="24"/>
          <w:rtl/>
        </w:rPr>
        <w:t xml:space="preserve"> את סכום ההשבה</w:t>
      </w:r>
      <w:r w:rsidR="007F529C">
        <w:rPr>
          <w:rFonts w:ascii="David" w:hAnsi="David" w:cs="David" w:hint="cs"/>
          <w:sz w:val="24"/>
          <w:szCs w:val="24"/>
          <w:rtl/>
        </w:rPr>
        <w:t>,</w:t>
      </w:r>
      <w:r>
        <w:rPr>
          <w:rFonts w:ascii="David" w:hAnsi="David" w:cs="David" w:hint="cs"/>
          <w:sz w:val="24"/>
          <w:szCs w:val="24"/>
          <w:rtl/>
        </w:rPr>
        <w:t xml:space="preserve"> </w:t>
      </w:r>
      <w:r w:rsidR="00062AE6">
        <w:rPr>
          <w:rFonts w:ascii="David" w:hAnsi="David" w:cs="David" w:hint="cs"/>
          <w:sz w:val="24"/>
          <w:szCs w:val="24"/>
          <w:rtl/>
        </w:rPr>
        <w:t xml:space="preserve">אפשר לשלול </w:t>
      </w:r>
      <w:r>
        <w:rPr>
          <w:rFonts w:ascii="David" w:hAnsi="David" w:cs="David" w:hint="cs"/>
          <w:sz w:val="24"/>
          <w:szCs w:val="24"/>
          <w:rtl/>
        </w:rPr>
        <w:t xml:space="preserve">את </w:t>
      </w:r>
      <w:r w:rsidR="00062AE6">
        <w:rPr>
          <w:rFonts w:ascii="David" w:hAnsi="David" w:cs="David" w:hint="cs"/>
          <w:sz w:val="24"/>
          <w:szCs w:val="24"/>
          <w:rtl/>
        </w:rPr>
        <w:t xml:space="preserve">הזכות </w:t>
      </w:r>
      <w:r>
        <w:rPr>
          <w:rFonts w:ascii="David" w:hAnsi="David" w:cs="David" w:hint="cs"/>
          <w:sz w:val="24"/>
          <w:szCs w:val="24"/>
          <w:rtl/>
        </w:rPr>
        <w:t>כי האינטרס מוגן ע"י הפיצויים.</w:t>
      </w:r>
      <w:r w:rsidR="00062AE6">
        <w:rPr>
          <w:rFonts w:ascii="David" w:hAnsi="David" w:cs="David" w:hint="cs"/>
          <w:sz w:val="24"/>
          <w:szCs w:val="24"/>
          <w:rtl/>
        </w:rPr>
        <w:t xml:space="preserve"> </w:t>
      </w:r>
      <w:r w:rsidR="00552A3A" w:rsidRPr="00062AE6">
        <w:rPr>
          <w:rFonts w:ascii="David" w:hAnsi="David" w:cs="David" w:hint="cs"/>
          <w:sz w:val="24"/>
          <w:szCs w:val="24"/>
          <w:rtl/>
        </w:rPr>
        <w:t xml:space="preserve">התנאה על זכות ההשבה לא בעייתית כשיש זכות מקבילה לפיצוי </w:t>
      </w:r>
      <w:r w:rsidR="00062AE6" w:rsidRPr="00062AE6">
        <w:rPr>
          <w:rFonts w:ascii="David" w:hAnsi="David" w:cs="David" w:hint="cs"/>
          <w:sz w:val="24"/>
          <w:szCs w:val="24"/>
          <w:rtl/>
        </w:rPr>
        <w:t>מלא</w:t>
      </w:r>
      <w:r w:rsidR="00062AE6">
        <w:rPr>
          <w:rFonts w:ascii="David" w:hAnsi="David" w:cs="David" w:hint="cs"/>
          <w:sz w:val="24"/>
          <w:szCs w:val="24"/>
          <w:rtl/>
        </w:rPr>
        <w:t xml:space="preserve"> וכך הנפר לא נפגע</w:t>
      </w:r>
      <w:r w:rsidR="00552A3A" w:rsidRPr="00062AE6">
        <w:rPr>
          <w:rFonts w:ascii="David" w:hAnsi="David" w:cs="David" w:hint="cs"/>
          <w:sz w:val="24"/>
          <w:szCs w:val="24"/>
          <w:rtl/>
        </w:rPr>
        <w:t>.</w:t>
      </w:r>
    </w:p>
    <w:p w14:paraId="41925F45" w14:textId="285AE8BE" w:rsidR="00552A3A" w:rsidRDefault="00062AE6" w:rsidP="00F25827">
      <w:pPr>
        <w:pStyle w:val="a3"/>
        <w:numPr>
          <w:ilvl w:val="0"/>
          <w:numId w:val="15"/>
        </w:numPr>
        <w:spacing w:line="360" w:lineRule="auto"/>
        <w:rPr>
          <w:rFonts w:ascii="David" w:hAnsi="David" w:cs="David"/>
          <w:sz w:val="24"/>
          <w:szCs w:val="24"/>
        </w:rPr>
      </w:pPr>
      <w:r>
        <w:rPr>
          <w:rFonts w:ascii="David" w:hAnsi="David" w:cs="David" w:hint="cs"/>
          <w:sz w:val="24"/>
          <w:szCs w:val="24"/>
          <w:rtl/>
        </w:rPr>
        <w:t xml:space="preserve">הצדדים </w:t>
      </w:r>
      <w:r w:rsidR="00552A3A">
        <w:rPr>
          <w:rFonts w:ascii="David" w:hAnsi="David" w:cs="David" w:hint="cs"/>
          <w:sz w:val="24"/>
          <w:szCs w:val="24"/>
          <w:rtl/>
        </w:rPr>
        <w:t>יכולים להתנות</w:t>
      </w:r>
      <w:r>
        <w:rPr>
          <w:rFonts w:ascii="David" w:hAnsi="David" w:cs="David" w:hint="cs"/>
          <w:sz w:val="24"/>
          <w:szCs w:val="24"/>
          <w:rtl/>
        </w:rPr>
        <w:t xml:space="preserve"> בעת כריתת החוזה</w:t>
      </w:r>
      <w:r w:rsidR="00552A3A">
        <w:rPr>
          <w:rFonts w:ascii="David" w:hAnsi="David" w:cs="David" w:hint="cs"/>
          <w:sz w:val="24"/>
          <w:szCs w:val="24"/>
          <w:rtl/>
        </w:rPr>
        <w:t xml:space="preserve"> על סוג ההשבה</w:t>
      </w:r>
      <w:r>
        <w:rPr>
          <w:rFonts w:ascii="David" w:hAnsi="David" w:cs="David" w:hint="cs"/>
          <w:sz w:val="24"/>
          <w:szCs w:val="24"/>
          <w:rtl/>
        </w:rPr>
        <w:t xml:space="preserve"> (לדוג' השבת שווי).</w:t>
      </w:r>
    </w:p>
    <w:p w14:paraId="311E20FF" w14:textId="6882B13C" w:rsidR="00062AE6" w:rsidRPr="00062AE6" w:rsidRDefault="00062AE6" w:rsidP="00F25827">
      <w:pPr>
        <w:spacing w:line="360" w:lineRule="auto"/>
        <w:rPr>
          <w:rFonts w:ascii="David" w:hAnsi="David" w:cs="David"/>
          <w:b/>
          <w:bCs/>
          <w:sz w:val="24"/>
          <w:szCs w:val="24"/>
          <w:u w:val="single"/>
        </w:rPr>
      </w:pPr>
      <w:r w:rsidRPr="00062AE6">
        <w:rPr>
          <w:rFonts w:ascii="David" w:hAnsi="David" w:cs="David" w:hint="cs"/>
          <w:b/>
          <w:bCs/>
          <w:sz w:val="24"/>
          <w:szCs w:val="24"/>
          <w:u w:val="single"/>
          <w:rtl/>
        </w:rPr>
        <w:t>גובה ההשבה:</w:t>
      </w:r>
    </w:p>
    <w:p w14:paraId="7BFA1083" w14:textId="50C41ACE" w:rsidR="00062AE6" w:rsidRPr="00062AE6" w:rsidRDefault="00552A3A" w:rsidP="00F25827">
      <w:pPr>
        <w:pStyle w:val="a3"/>
        <w:numPr>
          <w:ilvl w:val="0"/>
          <w:numId w:val="15"/>
        </w:numPr>
        <w:spacing w:line="360" w:lineRule="auto"/>
        <w:rPr>
          <w:rFonts w:ascii="David" w:hAnsi="David" w:cs="David"/>
          <w:sz w:val="24"/>
          <w:szCs w:val="24"/>
        </w:rPr>
      </w:pPr>
      <w:r w:rsidRPr="00062AE6">
        <w:rPr>
          <w:rFonts w:ascii="David" w:hAnsi="David" w:cs="David" w:hint="cs"/>
          <w:sz w:val="24"/>
          <w:szCs w:val="24"/>
          <w:rtl/>
        </w:rPr>
        <w:lastRenderedPageBreak/>
        <w:t xml:space="preserve">ניתן להתנות על הדרך שבה </w:t>
      </w:r>
      <w:r w:rsidR="00062AE6" w:rsidRPr="00062AE6">
        <w:rPr>
          <w:rFonts w:ascii="David" w:hAnsi="David" w:cs="David" w:hint="cs"/>
          <w:sz w:val="24"/>
          <w:szCs w:val="24"/>
          <w:rtl/>
        </w:rPr>
        <w:t>ת</w:t>
      </w:r>
      <w:r w:rsidRPr="00062AE6">
        <w:rPr>
          <w:rFonts w:ascii="David" w:hAnsi="David" w:cs="David" w:hint="cs"/>
          <w:sz w:val="24"/>
          <w:szCs w:val="24"/>
          <w:rtl/>
        </w:rPr>
        <w:t>חושב</w:t>
      </w:r>
      <w:r w:rsidR="00062AE6" w:rsidRPr="00062AE6">
        <w:rPr>
          <w:rFonts w:ascii="David" w:hAnsi="David" w:cs="David" w:hint="cs"/>
          <w:sz w:val="24"/>
          <w:szCs w:val="24"/>
          <w:rtl/>
        </w:rPr>
        <w:t xml:space="preserve"> השבת</w:t>
      </w:r>
      <w:r w:rsidRPr="00062AE6">
        <w:rPr>
          <w:rFonts w:ascii="David" w:hAnsi="David" w:cs="David" w:hint="cs"/>
          <w:sz w:val="24"/>
          <w:szCs w:val="24"/>
          <w:rtl/>
        </w:rPr>
        <w:t xml:space="preserve"> השווי</w:t>
      </w:r>
      <w:r w:rsidR="00062AE6">
        <w:rPr>
          <w:rFonts w:ascii="David" w:hAnsi="David" w:cs="David" w:hint="cs"/>
          <w:sz w:val="24"/>
          <w:szCs w:val="24"/>
          <w:rtl/>
        </w:rPr>
        <w:t xml:space="preserve"> בעת כריתת החוזה-</w:t>
      </w:r>
      <w:r w:rsidR="00062AE6" w:rsidRPr="00062AE6">
        <w:rPr>
          <w:rFonts w:ascii="David" w:hAnsi="David" w:cs="David" w:hint="cs"/>
          <w:sz w:val="24"/>
          <w:szCs w:val="24"/>
          <w:rtl/>
        </w:rPr>
        <w:t xml:space="preserve"> ערך חוזי/</w:t>
      </w:r>
      <w:r w:rsidRPr="00062AE6">
        <w:rPr>
          <w:rFonts w:ascii="David" w:hAnsi="David" w:cs="David" w:hint="cs"/>
          <w:sz w:val="24"/>
          <w:szCs w:val="24"/>
          <w:rtl/>
        </w:rPr>
        <w:t xml:space="preserve"> ערך שוק/ מדד מסוים. </w:t>
      </w:r>
    </w:p>
    <w:p w14:paraId="5B98FA72" w14:textId="7F7C3337" w:rsidR="00552A3A" w:rsidRDefault="00062AE6" w:rsidP="00F25827">
      <w:pPr>
        <w:pStyle w:val="a3"/>
        <w:numPr>
          <w:ilvl w:val="0"/>
          <w:numId w:val="15"/>
        </w:numPr>
        <w:spacing w:line="360" w:lineRule="auto"/>
        <w:rPr>
          <w:rFonts w:ascii="David" w:hAnsi="David" w:cs="David"/>
          <w:sz w:val="24"/>
          <w:szCs w:val="24"/>
        </w:rPr>
      </w:pPr>
      <w:r>
        <w:rPr>
          <w:rFonts w:ascii="David" w:hAnsi="David" w:cs="David" w:hint="cs"/>
          <w:sz w:val="24"/>
          <w:szCs w:val="24"/>
          <w:rtl/>
        </w:rPr>
        <w:t>לעיתים, הצדדים</w:t>
      </w:r>
      <w:r w:rsidR="00552A3A">
        <w:rPr>
          <w:rFonts w:ascii="David" w:hAnsi="David" w:cs="David" w:hint="cs"/>
          <w:sz w:val="24"/>
          <w:szCs w:val="24"/>
          <w:rtl/>
        </w:rPr>
        <w:t xml:space="preserve"> ירצ</w:t>
      </w:r>
      <w:r>
        <w:rPr>
          <w:rFonts w:ascii="David" w:hAnsi="David" w:cs="David" w:hint="cs"/>
          <w:sz w:val="24"/>
          <w:szCs w:val="24"/>
          <w:rtl/>
        </w:rPr>
        <w:t>ו</w:t>
      </w:r>
      <w:r w:rsidR="00552A3A">
        <w:rPr>
          <w:rFonts w:ascii="David" w:hAnsi="David" w:cs="David" w:hint="cs"/>
          <w:sz w:val="24"/>
          <w:szCs w:val="24"/>
          <w:rtl/>
        </w:rPr>
        <w:t xml:space="preserve"> לקבוע שאין השבה בעין</w:t>
      </w:r>
      <w:r>
        <w:rPr>
          <w:rFonts w:ascii="David" w:hAnsi="David" w:cs="David" w:hint="cs"/>
          <w:sz w:val="24"/>
          <w:szCs w:val="24"/>
          <w:rtl/>
        </w:rPr>
        <w:t xml:space="preserve"> אם יראו שהיא עלולה להכביד בצורה משמעותית ובכל זאת יש סיכון שבית המשפט יאשר אותה (החוזה יעלה יותר וישנה את הסכום שיוכלו להפיק ממנו)- הצדדים יעדיפו להתנות להשבת שווי.</w:t>
      </w:r>
    </w:p>
    <w:p w14:paraId="27B875C7" w14:textId="5AC5C8EE" w:rsidR="00552A3A" w:rsidRDefault="001E0931" w:rsidP="00F25827">
      <w:pPr>
        <w:pStyle w:val="a3"/>
        <w:numPr>
          <w:ilvl w:val="0"/>
          <w:numId w:val="15"/>
        </w:numPr>
        <w:spacing w:line="360" w:lineRule="auto"/>
        <w:rPr>
          <w:rFonts w:ascii="David" w:hAnsi="David" w:cs="David"/>
          <w:sz w:val="24"/>
          <w:szCs w:val="24"/>
        </w:rPr>
      </w:pPr>
      <w:r>
        <w:rPr>
          <w:rFonts w:ascii="David" w:hAnsi="David" w:cs="David" w:hint="cs"/>
          <w:sz w:val="24"/>
          <w:szCs w:val="24"/>
          <w:rtl/>
        </w:rPr>
        <w:t>אחד</w:t>
      </w:r>
      <w:r w:rsidR="00552A3A">
        <w:rPr>
          <w:rFonts w:ascii="David" w:hAnsi="David" w:cs="David" w:hint="cs"/>
          <w:sz w:val="24"/>
          <w:szCs w:val="24"/>
          <w:rtl/>
        </w:rPr>
        <w:t xml:space="preserve"> מהצדדים ירצה לקבוע שאין השבה בכלל, </w:t>
      </w:r>
      <w:r w:rsidR="00D92678">
        <w:rPr>
          <w:rFonts w:ascii="David" w:hAnsi="David" w:cs="David" w:hint="cs"/>
          <w:sz w:val="24"/>
          <w:szCs w:val="24"/>
          <w:rtl/>
        </w:rPr>
        <w:t>כאשר</w:t>
      </w:r>
      <w:r w:rsidR="00552A3A">
        <w:rPr>
          <w:rFonts w:ascii="David" w:hAnsi="David" w:cs="David" w:hint="cs"/>
          <w:sz w:val="24"/>
          <w:szCs w:val="24"/>
          <w:rtl/>
        </w:rPr>
        <w:t xml:space="preserve"> יש פיצויים</w:t>
      </w:r>
      <w:r>
        <w:rPr>
          <w:rFonts w:ascii="David" w:hAnsi="David" w:cs="David" w:hint="cs"/>
          <w:sz w:val="24"/>
          <w:szCs w:val="24"/>
          <w:rtl/>
        </w:rPr>
        <w:t xml:space="preserve"> </w:t>
      </w:r>
      <w:r w:rsidR="00552A3A">
        <w:rPr>
          <w:rFonts w:ascii="David" w:hAnsi="David" w:cs="David" w:hint="cs"/>
          <w:sz w:val="24"/>
          <w:szCs w:val="24"/>
          <w:rtl/>
        </w:rPr>
        <w:t xml:space="preserve">בסיטואציות בהם הפיצוי </w:t>
      </w:r>
      <w:r w:rsidR="00552A3A" w:rsidRPr="001E0931">
        <w:rPr>
          <w:rFonts w:ascii="David" w:hAnsi="David" w:cs="David" w:hint="cs"/>
          <w:b/>
          <w:bCs/>
          <w:sz w:val="24"/>
          <w:szCs w:val="24"/>
          <w:rtl/>
        </w:rPr>
        <w:t xml:space="preserve">נמוך </w:t>
      </w:r>
      <w:r w:rsidR="00552A3A">
        <w:rPr>
          <w:rFonts w:ascii="David" w:hAnsi="David" w:cs="David" w:hint="cs"/>
          <w:sz w:val="24"/>
          <w:szCs w:val="24"/>
          <w:rtl/>
        </w:rPr>
        <w:t>מההשבה (חוזה הפסדי</w:t>
      </w:r>
      <w:r>
        <w:rPr>
          <w:rFonts w:ascii="David" w:hAnsi="David" w:cs="David" w:hint="cs"/>
          <w:sz w:val="24"/>
          <w:szCs w:val="24"/>
          <w:rtl/>
        </w:rPr>
        <w:t>, הנזק שנגרם מאי קיום החוזה קטן מהתמורה החוזית</w:t>
      </w:r>
      <w:r w:rsidR="00552A3A">
        <w:rPr>
          <w:rFonts w:ascii="David" w:hAnsi="David" w:cs="David" w:hint="cs"/>
          <w:sz w:val="24"/>
          <w:szCs w:val="24"/>
          <w:rtl/>
        </w:rPr>
        <w:t xml:space="preserve">). </w:t>
      </w:r>
      <w:r w:rsidR="00552A3A">
        <w:rPr>
          <w:rFonts w:ascii="David" w:hAnsi="David" w:cs="David"/>
          <w:sz w:val="24"/>
          <w:szCs w:val="24"/>
          <w:rtl/>
        </w:rPr>
        <w:br/>
      </w:r>
      <w:r w:rsidR="00552A3A">
        <w:rPr>
          <w:rFonts w:ascii="David" w:hAnsi="David" w:cs="David" w:hint="cs"/>
          <w:sz w:val="24"/>
          <w:szCs w:val="24"/>
          <w:rtl/>
        </w:rPr>
        <w:t>לדוג'</w:t>
      </w:r>
      <w:r>
        <w:rPr>
          <w:rFonts w:ascii="David" w:hAnsi="David" w:cs="David" w:hint="cs"/>
          <w:sz w:val="24"/>
          <w:szCs w:val="24"/>
          <w:rtl/>
        </w:rPr>
        <w:t>:</w:t>
      </w:r>
      <w:r w:rsidR="007F529C">
        <w:rPr>
          <w:rFonts w:ascii="David" w:hAnsi="David" w:cs="David" w:hint="cs"/>
          <w:sz w:val="24"/>
          <w:szCs w:val="24"/>
          <w:rtl/>
        </w:rPr>
        <w:t xml:space="preserve"> </w:t>
      </w:r>
      <w:r w:rsidR="00552A3A">
        <w:rPr>
          <w:rFonts w:ascii="David" w:hAnsi="David" w:cs="David" w:hint="cs"/>
          <w:sz w:val="24"/>
          <w:szCs w:val="24"/>
          <w:rtl/>
        </w:rPr>
        <w:t>כרטיסי הגרלה ששווים 0 אך ההשבה היא יותר גדולה</w:t>
      </w:r>
      <w:r>
        <w:rPr>
          <w:rFonts w:ascii="David" w:hAnsi="David" w:cs="David" w:hint="cs"/>
          <w:sz w:val="24"/>
          <w:szCs w:val="24"/>
          <w:rtl/>
        </w:rPr>
        <w:t xml:space="preserve"> (מחיר הכרטיס)</w:t>
      </w:r>
      <w:r w:rsidR="00552A3A">
        <w:rPr>
          <w:rFonts w:ascii="David" w:hAnsi="David" w:cs="David" w:hint="cs"/>
          <w:sz w:val="24"/>
          <w:szCs w:val="24"/>
          <w:rtl/>
        </w:rPr>
        <w:t>.</w:t>
      </w:r>
    </w:p>
    <w:p w14:paraId="152637F0" w14:textId="77777777" w:rsidR="007F529C" w:rsidRDefault="006254F7" w:rsidP="00F25827">
      <w:pPr>
        <w:pStyle w:val="a3"/>
        <w:numPr>
          <w:ilvl w:val="0"/>
          <w:numId w:val="15"/>
        </w:numPr>
        <w:spacing w:line="360" w:lineRule="auto"/>
        <w:rPr>
          <w:rFonts w:ascii="David" w:hAnsi="David" w:cs="David"/>
          <w:sz w:val="24"/>
          <w:szCs w:val="24"/>
        </w:rPr>
      </w:pPr>
      <w:r>
        <w:rPr>
          <w:rFonts w:ascii="David" w:hAnsi="David" w:cs="David" w:hint="cs"/>
          <w:sz w:val="24"/>
          <w:szCs w:val="24"/>
          <w:rtl/>
        </w:rPr>
        <w:t xml:space="preserve">קבלן נקשר </w:t>
      </w:r>
      <w:r w:rsidRPr="00AC59F9">
        <w:rPr>
          <w:rFonts w:ascii="David" w:hAnsi="David" w:cs="David" w:hint="cs"/>
          <w:b/>
          <w:bCs/>
          <w:sz w:val="24"/>
          <w:szCs w:val="24"/>
          <w:rtl/>
        </w:rPr>
        <w:t>בחוזה הפסד</w:t>
      </w:r>
      <w:r w:rsidR="001E0931">
        <w:rPr>
          <w:rFonts w:ascii="David" w:hAnsi="David" w:cs="David" w:hint="cs"/>
          <w:sz w:val="24"/>
          <w:szCs w:val="24"/>
          <w:rtl/>
        </w:rPr>
        <w:t>.</w:t>
      </w:r>
      <w:r w:rsidR="001E0931">
        <w:rPr>
          <w:rFonts w:ascii="David" w:hAnsi="David" w:cs="David"/>
          <w:sz w:val="24"/>
          <w:szCs w:val="24"/>
          <w:rtl/>
        </w:rPr>
        <w:br/>
      </w:r>
      <w:r>
        <w:rPr>
          <w:rFonts w:ascii="David" w:hAnsi="David" w:cs="David" w:hint="cs"/>
          <w:sz w:val="24"/>
          <w:szCs w:val="24"/>
          <w:rtl/>
        </w:rPr>
        <w:t>מחיר חוזי</w:t>
      </w:r>
      <w:r w:rsidR="001E0931">
        <w:rPr>
          <w:rFonts w:ascii="David" w:hAnsi="David" w:cs="David" w:hint="cs"/>
          <w:sz w:val="24"/>
          <w:szCs w:val="24"/>
          <w:rtl/>
        </w:rPr>
        <w:t xml:space="preserve"> על העבודה של הקבלן-</w:t>
      </w:r>
      <w:r>
        <w:rPr>
          <w:rFonts w:ascii="David" w:hAnsi="David" w:cs="David" w:hint="cs"/>
          <w:sz w:val="24"/>
          <w:szCs w:val="24"/>
          <w:rtl/>
        </w:rPr>
        <w:t>100</w:t>
      </w:r>
      <w:r w:rsidR="001E0931">
        <w:rPr>
          <w:rFonts w:ascii="David" w:hAnsi="David" w:cs="David" w:hint="cs"/>
          <w:sz w:val="24"/>
          <w:szCs w:val="24"/>
          <w:rtl/>
        </w:rPr>
        <w:t xml:space="preserve"> ₪</w:t>
      </w:r>
      <w:r>
        <w:rPr>
          <w:rFonts w:ascii="David" w:hAnsi="David" w:cs="David" w:hint="cs"/>
          <w:sz w:val="24"/>
          <w:szCs w:val="24"/>
          <w:rtl/>
        </w:rPr>
        <w:t xml:space="preserve">. </w:t>
      </w:r>
      <w:r w:rsidR="007F529C">
        <w:rPr>
          <w:rFonts w:ascii="David" w:hAnsi="David" w:cs="David"/>
          <w:sz w:val="24"/>
          <w:szCs w:val="24"/>
          <w:rtl/>
        </w:rPr>
        <w:br/>
      </w:r>
      <w:r w:rsidR="001E0931" w:rsidRPr="007F529C">
        <w:rPr>
          <w:rFonts w:ascii="David" w:hAnsi="David" w:cs="David" w:hint="cs"/>
          <w:sz w:val="24"/>
          <w:szCs w:val="24"/>
          <w:rtl/>
        </w:rPr>
        <w:t xml:space="preserve">הוא </w:t>
      </w:r>
      <w:r w:rsidRPr="007F529C">
        <w:rPr>
          <w:rFonts w:ascii="David" w:hAnsi="David" w:cs="David" w:hint="cs"/>
          <w:sz w:val="24"/>
          <w:szCs w:val="24"/>
          <w:rtl/>
        </w:rPr>
        <w:t>מפר</w:t>
      </w:r>
      <w:r w:rsidR="001E0931" w:rsidRPr="007F529C">
        <w:rPr>
          <w:rFonts w:ascii="David" w:hAnsi="David" w:cs="David" w:hint="cs"/>
          <w:sz w:val="24"/>
          <w:szCs w:val="24"/>
          <w:rtl/>
        </w:rPr>
        <w:t xml:space="preserve"> את החוזה</w:t>
      </w:r>
      <w:r w:rsidRPr="007F529C">
        <w:rPr>
          <w:rFonts w:ascii="David" w:hAnsi="David" w:cs="David" w:hint="cs"/>
          <w:sz w:val="24"/>
          <w:szCs w:val="24"/>
          <w:rtl/>
        </w:rPr>
        <w:t xml:space="preserve"> לאחר שביצע 80 אחוז מהעבודה</w:t>
      </w:r>
      <w:r w:rsidR="00AC59F9" w:rsidRPr="007F529C">
        <w:rPr>
          <w:rFonts w:ascii="David" w:hAnsi="David" w:cs="David" w:hint="cs"/>
          <w:sz w:val="24"/>
          <w:szCs w:val="24"/>
          <w:rtl/>
        </w:rPr>
        <w:t>,</w:t>
      </w:r>
      <w:r w:rsidR="001E0931" w:rsidRPr="007F529C">
        <w:rPr>
          <w:rFonts w:ascii="David" w:hAnsi="David" w:cs="David" w:hint="cs"/>
          <w:sz w:val="24"/>
          <w:szCs w:val="24"/>
          <w:rtl/>
        </w:rPr>
        <w:t xml:space="preserve"> שווי</w:t>
      </w:r>
      <w:r w:rsidR="00AC59F9" w:rsidRPr="007F529C">
        <w:rPr>
          <w:rFonts w:ascii="David" w:hAnsi="David" w:cs="David" w:hint="cs"/>
          <w:sz w:val="24"/>
          <w:szCs w:val="24"/>
          <w:rtl/>
        </w:rPr>
        <w:t xml:space="preserve"> העבודה</w:t>
      </w:r>
      <w:r w:rsidR="001E0931" w:rsidRPr="007F529C">
        <w:rPr>
          <w:rFonts w:ascii="David" w:hAnsi="David" w:cs="David" w:hint="cs"/>
          <w:sz w:val="24"/>
          <w:szCs w:val="24"/>
          <w:rtl/>
        </w:rPr>
        <w:t xml:space="preserve"> 200 ₪</w:t>
      </w:r>
      <w:r w:rsidR="00AC59F9" w:rsidRPr="007F529C">
        <w:rPr>
          <w:rFonts w:ascii="David" w:hAnsi="David" w:cs="David" w:hint="cs"/>
          <w:sz w:val="24"/>
          <w:szCs w:val="24"/>
          <w:rtl/>
        </w:rPr>
        <w:t>.</w:t>
      </w:r>
      <w:r w:rsidR="007F529C">
        <w:rPr>
          <w:rFonts w:ascii="David" w:hAnsi="David" w:cs="David"/>
          <w:sz w:val="24"/>
          <w:szCs w:val="24"/>
          <w:rtl/>
        </w:rPr>
        <w:br/>
      </w:r>
      <w:r w:rsidRPr="007F529C">
        <w:rPr>
          <w:rFonts w:ascii="David" w:hAnsi="David" w:cs="David" w:hint="cs"/>
          <w:sz w:val="24"/>
          <w:szCs w:val="24"/>
          <w:rtl/>
        </w:rPr>
        <w:t xml:space="preserve">שווי העבודה </w:t>
      </w:r>
      <w:r w:rsidR="001E0931" w:rsidRPr="007F529C">
        <w:rPr>
          <w:rFonts w:ascii="David" w:hAnsi="David" w:cs="David" w:hint="cs"/>
          <w:sz w:val="24"/>
          <w:szCs w:val="24"/>
          <w:rtl/>
        </w:rPr>
        <w:t>לאחר ביצוע</w:t>
      </w:r>
      <w:r w:rsidRPr="007F529C">
        <w:rPr>
          <w:rFonts w:ascii="David" w:hAnsi="David" w:cs="David" w:hint="cs"/>
          <w:sz w:val="24"/>
          <w:szCs w:val="24"/>
          <w:rtl/>
        </w:rPr>
        <w:t xml:space="preserve"> מלא=250</w:t>
      </w:r>
      <w:r w:rsidR="001E0931" w:rsidRPr="007F529C">
        <w:rPr>
          <w:rFonts w:ascii="David" w:hAnsi="David" w:cs="David" w:hint="cs"/>
          <w:sz w:val="24"/>
          <w:szCs w:val="24"/>
          <w:rtl/>
        </w:rPr>
        <w:t xml:space="preserve"> ₪ </w:t>
      </w:r>
    </w:p>
    <w:p w14:paraId="7E1C3C33" w14:textId="235F2BF6" w:rsidR="006254F7" w:rsidRPr="007F529C" w:rsidRDefault="006254F7" w:rsidP="00F25827">
      <w:pPr>
        <w:pStyle w:val="a3"/>
        <w:numPr>
          <w:ilvl w:val="0"/>
          <w:numId w:val="15"/>
        </w:numPr>
        <w:spacing w:line="360" w:lineRule="auto"/>
        <w:rPr>
          <w:rFonts w:ascii="David" w:hAnsi="David" w:cs="David"/>
          <w:sz w:val="24"/>
          <w:szCs w:val="24"/>
        </w:rPr>
      </w:pPr>
      <w:r w:rsidRPr="007F529C">
        <w:rPr>
          <w:rFonts w:ascii="David" w:hAnsi="David" w:cs="David" w:hint="cs"/>
          <w:b/>
          <w:bCs/>
          <w:sz w:val="24"/>
          <w:szCs w:val="24"/>
          <w:rtl/>
        </w:rPr>
        <w:t>הקבלן מפר</w:t>
      </w:r>
      <w:r w:rsidRPr="007F529C">
        <w:rPr>
          <w:rFonts w:ascii="David" w:hAnsi="David" w:cs="David" w:hint="cs"/>
          <w:sz w:val="24"/>
          <w:szCs w:val="24"/>
          <w:rtl/>
        </w:rPr>
        <w:t xml:space="preserve"> </w:t>
      </w:r>
      <w:r w:rsidR="00AC59F9" w:rsidRPr="007F529C">
        <w:rPr>
          <w:rFonts w:ascii="David" w:hAnsi="David" w:cs="David" w:hint="cs"/>
          <w:sz w:val="24"/>
          <w:szCs w:val="24"/>
          <w:rtl/>
        </w:rPr>
        <w:t>ו</w:t>
      </w:r>
      <w:r w:rsidRPr="007F529C">
        <w:rPr>
          <w:rFonts w:ascii="David" w:hAnsi="David" w:cs="David" w:hint="cs"/>
          <w:sz w:val="24"/>
          <w:szCs w:val="24"/>
          <w:rtl/>
        </w:rPr>
        <w:t>הקונה תובע פיצויי קי</w:t>
      </w:r>
      <w:r w:rsidR="00AC59F9" w:rsidRPr="007F529C">
        <w:rPr>
          <w:rFonts w:ascii="David" w:hAnsi="David" w:cs="David" w:hint="cs"/>
          <w:sz w:val="24"/>
          <w:szCs w:val="24"/>
          <w:rtl/>
        </w:rPr>
        <w:t xml:space="preserve">ום, מה ערכם של פיצויי הקיום אם </w:t>
      </w:r>
      <w:r w:rsidR="00AC59F9" w:rsidRPr="007F529C">
        <w:rPr>
          <w:rFonts w:ascii="David" w:hAnsi="David" w:cs="David" w:hint="cs"/>
          <w:b/>
          <w:bCs/>
          <w:sz w:val="24"/>
          <w:szCs w:val="24"/>
          <w:rtl/>
        </w:rPr>
        <w:t>יש</w:t>
      </w:r>
      <w:r w:rsidR="00AC59F9" w:rsidRPr="007F529C">
        <w:rPr>
          <w:rFonts w:ascii="David" w:hAnsi="David" w:cs="David" w:hint="cs"/>
          <w:sz w:val="24"/>
          <w:szCs w:val="24"/>
          <w:rtl/>
        </w:rPr>
        <w:t xml:space="preserve"> השבה?</w:t>
      </w:r>
    </w:p>
    <w:p w14:paraId="0EBAEABB" w14:textId="492FF57D" w:rsidR="00AC59F9" w:rsidRDefault="00AC59F9" w:rsidP="00F25827">
      <w:pPr>
        <w:pStyle w:val="a3"/>
        <w:spacing w:line="360" w:lineRule="auto"/>
        <w:ind w:left="360"/>
        <w:rPr>
          <w:rFonts w:ascii="David" w:hAnsi="David" w:cs="David"/>
          <w:sz w:val="24"/>
          <w:szCs w:val="24"/>
        </w:rPr>
      </w:pPr>
      <w:r>
        <w:rPr>
          <w:rFonts w:ascii="David" w:hAnsi="David" w:cs="David" w:hint="cs"/>
          <w:sz w:val="24"/>
          <w:szCs w:val="24"/>
          <w:rtl/>
        </w:rPr>
        <w:t xml:space="preserve">אם הקבלן קיבל 100 ₪ שזה המחיר החוזי המלא שלו, עליו להשיב 20 ₪ על 20% מהעבודה שעדיין לא ביצע. בנוסף, </w:t>
      </w:r>
      <w:r w:rsidRPr="004B0658">
        <w:rPr>
          <w:rFonts w:ascii="David" w:hAnsi="David" w:cs="David" w:hint="cs"/>
          <w:sz w:val="24"/>
          <w:szCs w:val="24"/>
          <w:u w:val="single"/>
          <w:rtl/>
        </w:rPr>
        <w:t>הציפייה</w:t>
      </w:r>
      <w:r>
        <w:rPr>
          <w:rFonts w:ascii="David" w:hAnsi="David" w:cs="David" w:hint="cs"/>
          <w:sz w:val="24"/>
          <w:szCs w:val="24"/>
          <w:rtl/>
        </w:rPr>
        <w:t xml:space="preserve"> של הקונה הייתה לקבל משהו ששווה 250 ₪ ולכן הקבלן צריך להשיב לו 30 ₪ נוספים.</w:t>
      </w:r>
      <w:r w:rsidR="004B0658">
        <w:rPr>
          <w:rFonts w:ascii="David" w:hAnsi="David" w:cs="David" w:hint="cs"/>
          <w:sz w:val="24"/>
          <w:szCs w:val="24"/>
          <w:rtl/>
        </w:rPr>
        <w:t xml:space="preserve"> ככה מגשימים את הציפייה של הקונה והוא מקבל סה"כ 250.</w:t>
      </w:r>
    </w:p>
    <w:p w14:paraId="6FDE4840" w14:textId="437666A2" w:rsidR="006254F7" w:rsidRDefault="006254F7" w:rsidP="00F25827">
      <w:pPr>
        <w:pStyle w:val="a3"/>
        <w:numPr>
          <w:ilvl w:val="0"/>
          <w:numId w:val="15"/>
        </w:numPr>
        <w:spacing w:line="360" w:lineRule="auto"/>
        <w:rPr>
          <w:rFonts w:ascii="David" w:hAnsi="David" w:cs="David"/>
          <w:sz w:val="24"/>
          <w:szCs w:val="24"/>
        </w:rPr>
      </w:pPr>
      <w:r w:rsidRPr="00AC59F9">
        <w:rPr>
          <w:rFonts w:ascii="David" w:hAnsi="David" w:cs="David" w:hint="cs"/>
          <w:sz w:val="24"/>
          <w:szCs w:val="24"/>
          <w:rtl/>
        </w:rPr>
        <w:t xml:space="preserve">מה הערך של </w:t>
      </w:r>
      <w:r w:rsidR="00AC59F9" w:rsidRPr="00AC59F9">
        <w:rPr>
          <w:rFonts w:ascii="David" w:hAnsi="David" w:cs="David" w:hint="cs"/>
          <w:sz w:val="24"/>
          <w:szCs w:val="24"/>
          <w:rtl/>
        </w:rPr>
        <w:t>פיצויי</w:t>
      </w:r>
      <w:r w:rsidRPr="00AC59F9">
        <w:rPr>
          <w:rFonts w:ascii="David" w:hAnsi="David" w:cs="David" w:hint="cs"/>
          <w:sz w:val="24"/>
          <w:szCs w:val="24"/>
          <w:rtl/>
        </w:rPr>
        <w:t xml:space="preserve"> הקיום אם </w:t>
      </w:r>
      <w:r w:rsidR="00AC59F9" w:rsidRPr="00AC59F9">
        <w:rPr>
          <w:rFonts w:ascii="David" w:hAnsi="David" w:cs="David" w:hint="cs"/>
          <w:b/>
          <w:bCs/>
          <w:sz w:val="24"/>
          <w:szCs w:val="24"/>
          <w:rtl/>
        </w:rPr>
        <w:t xml:space="preserve">אין </w:t>
      </w:r>
      <w:r w:rsidRPr="00AC59F9">
        <w:rPr>
          <w:rFonts w:ascii="David" w:hAnsi="David" w:cs="David" w:hint="cs"/>
          <w:sz w:val="24"/>
          <w:szCs w:val="24"/>
          <w:rtl/>
        </w:rPr>
        <w:t xml:space="preserve">השבה? </w:t>
      </w:r>
    </w:p>
    <w:p w14:paraId="4379699B" w14:textId="1A9579A3" w:rsidR="004B0658" w:rsidRPr="007F529C" w:rsidRDefault="004B0658" w:rsidP="00F25827">
      <w:pPr>
        <w:pStyle w:val="a3"/>
        <w:spacing w:line="360" w:lineRule="auto"/>
        <w:ind w:left="360"/>
        <w:rPr>
          <w:rFonts w:ascii="David" w:hAnsi="David" w:cs="David"/>
          <w:sz w:val="24"/>
          <w:szCs w:val="24"/>
        </w:rPr>
      </w:pPr>
      <w:r>
        <w:rPr>
          <w:rFonts w:ascii="David" w:hAnsi="David" w:cs="David" w:hint="cs"/>
          <w:sz w:val="24"/>
          <w:szCs w:val="24"/>
          <w:rtl/>
        </w:rPr>
        <w:t>הקונה היה צריך לקבל 50 ₪ כדי להשלים את השווי של הנכס ל-250 ₪</w:t>
      </w:r>
      <w:r w:rsidR="007F529C">
        <w:rPr>
          <w:rFonts w:ascii="David" w:hAnsi="David" w:cs="David" w:hint="cs"/>
          <w:sz w:val="24"/>
          <w:szCs w:val="24"/>
          <w:rtl/>
        </w:rPr>
        <w:t xml:space="preserve">. </w:t>
      </w:r>
      <w:r w:rsidRPr="007F529C">
        <w:rPr>
          <w:rFonts w:ascii="David" w:hAnsi="David" w:cs="David" w:hint="cs"/>
          <w:sz w:val="24"/>
          <w:szCs w:val="24"/>
          <w:rtl/>
        </w:rPr>
        <w:t xml:space="preserve">לא משנה איך מחשבים את ההשבה ואת הפיצוי, מנקודת המבט של הקונה אם הקבלן הפר- </w:t>
      </w:r>
      <w:r w:rsidRPr="007F529C">
        <w:rPr>
          <w:rFonts w:ascii="David" w:hAnsi="David" w:cs="David" w:hint="cs"/>
          <w:b/>
          <w:bCs/>
          <w:color w:val="FF0000"/>
          <w:sz w:val="24"/>
          <w:szCs w:val="24"/>
          <w:rtl/>
        </w:rPr>
        <w:t>אין הבדל</w:t>
      </w:r>
      <w:r w:rsidRPr="007F529C">
        <w:rPr>
          <w:rFonts w:ascii="David" w:hAnsi="David" w:cs="David" w:hint="cs"/>
          <w:color w:val="FF0000"/>
          <w:sz w:val="24"/>
          <w:szCs w:val="24"/>
          <w:rtl/>
        </w:rPr>
        <w:t>.</w:t>
      </w:r>
    </w:p>
    <w:p w14:paraId="519DA0EE" w14:textId="20FBC121" w:rsidR="006254F7" w:rsidRDefault="004B0658" w:rsidP="00F25827">
      <w:pPr>
        <w:pStyle w:val="a3"/>
        <w:numPr>
          <w:ilvl w:val="0"/>
          <w:numId w:val="15"/>
        </w:numPr>
        <w:spacing w:line="360" w:lineRule="auto"/>
        <w:rPr>
          <w:rFonts w:ascii="David" w:hAnsi="David" w:cs="David"/>
          <w:sz w:val="24"/>
          <w:szCs w:val="24"/>
        </w:rPr>
      </w:pPr>
      <w:r>
        <w:rPr>
          <w:rFonts w:ascii="David" w:hAnsi="David" w:cs="David" w:hint="cs"/>
          <w:sz w:val="24"/>
          <w:szCs w:val="24"/>
          <w:rtl/>
        </w:rPr>
        <w:t xml:space="preserve">עכשיו הדוגמא היא שונה: מה קורה כאשר </w:t>
      </w:r>
      <w:r w:rsidR="006254F7">
        <w:rPr>
          <w:rFonts w:ascii="David" w:hAnsi="David" w:cs="David" w:hint="cs"/>
          <w:sz w:val="24"/>
          <w:szCs w:val="24"/>
          <w:rtl/>
        </w:rPr>
        <w:t>צד נכנס להסכם הפסדי עבורו</w:t>
      </w:r>
      <w:r>
        <w:rPr>
          <w:rFonts w:ascii="David" w:hAnsi="David" w:cs="David" w:hint="cs"/>
          <w:sz w:val="24"/>
          <w:szCs w:val="24"/>
          <w:rtl/>
        </w:rPr>
        <w:t xml:space="preserve"> אך </w:t>
      </w:r>
      <w:r w:rsidR="006254F7" w:rsidRPr="004B0658">
        <w:rPr>
          <w:rFonts w:ascii="David" w:hAnsi="David" w:cs="David" w:hint="cs"/>
          <w:b/>
          <w:bCs/>
          <w:sz w:val="24"/>
          <w:szCs w:val="24"/>
          <w:rtl/>
        </w:rPr>
        <w:t>הצד השני מפר את החוזה</w:t>
      </w:r>
      <w:r w:rsidR="006254F7">
        <w:rPr>
          <w:rFonts w:ascii="David" w:hAnsi="David" w:cs="David" w:hint="cs"/>
          <w:sz w:val="24"/>
          <w:szCs w:val="24"/>
          <w:rtl/>
        </w:rPr>
        <w:t>?</w:t>
      </w:r>
      <w:r>
        <w:rPr>
          <w:rFonts w:ascii="David" w:hAnsi="David" w:cs="David" w:hint="cs"/>
          <w:sz w:val="24"/>
          <w:szCs w:val="24"/>
          <w:rtl/>
        </w:rPr>
        <w:t xml:space="preserve"> </w:t>
      </w:r>
      <w:r w:rsidR="006254F7">
        <w:rPr>
          <w:rFonts w:ascii="David" w:hAnsi="David" w:cs="David" w:hint="cs"/>
          <w:sz w:val="24"/>
          <w:szCs w:val="24"/>
          <w:rtl/>
        </w:rPr>
        <w:t xml:space="preserve">החוזה </w:t>
      </w:r>
      <w:proofErr w:type="spellStart"/>
      <w:r w:rsidR="006254F7">
        <w:rPr>
          <w:rFonts w:ascii="David" w:hAnsi="David" w:cs="David" w:hint="cs"/>
          <w:sz w:val="24"/>
          <w:szCs w:val="24"/>
          <w:rtl/>
        </w:rPr>
        <w:t>ההפסדי</w:t>
      </w:r>
      <w:proofErr w:type="spellEnd"/>
      <w:r w:rsidR="006254F7">
        <w:rPr>
          <w:rFonts w:ascii="David" w:hAnsi="David" w:cs="David" w:hint="cs"/>
          <w:sz w:val="24"/>
          <w:szCs w:val="24"/>
          <w:rtl/>
        </w:rPr>
        <w:t xml:space="preserve"> הופך להיות</w:t>
      </w:r>
      <w:r w:rsidR="006254F7" w:rsidRPr="004B0658">
        <w:rPr>
          <w:rFonts w:ascii="David" w:hAnsi="David" w:cs="David" w:hint="cs"/>
          <w:sz w:val="24"/>
          <w:szCs w:val="24"/>
          <w:u w:val="single"/>
          <w:rtl/>
        </w:rPr>
        <w:t xml:space="preserve"> רווחי</w:t>
      </w:r>
      <w:r w:rsidR="006254F7">
        <w:rPr>
          <w:rFonts w:ascii="David" w:hAnsi="David" w:cs="David" w:hint="cs"/>
          <w:sz w:val="24"/>
          <w:szCs w:val="24"/>
          <w:rtl/>
        </w:rPr>
        <w:t>. האם זה לגיטימי שצד שזוכה להשבה חוזית מרוויח מזה שהצד השני הפר את החוזה</w:t>
      </w:r>
      <w:r>
        <w:rPr>
          <w:rFonts w:ascii="David" w:hAnsi="David" w:cs="David" w:hint="cs"/>
          <w:sz w:val="24"/>
          <w:szCs w:val="24"/>
          <w:rtl/>
        </w:rPr>
        <w:t>?</w:t>
      </w:r>
    </w:p>
    <w:p w14:paraId="260162D3" w14:textId="77777777" w:rsidR="007F529C" w:rsidRDefault="004B0658" w:rsidP="00F25827">
      <w:pPr>
        <w:pStyle w:val="a3"/>
        <w:numPr>
          <w:ilvl w:val="0"/>
          <w:numId w:val="15"/>
        </w:numPr>
        <w:spacing w:line="360" w:lineRule="auto"/>
        <w:rPr>
          <w:rFonts w:ascii="David" w:hAnsi="David" w:cs="David"/>
          <w:sz w:val="24"/>
          <w:szCs w:val="24"/>
        </w:rPr>
      </w:pPr>
      <w:r w:rsidRPr="00D92678">
        <w:rPr>
          <w:rFonts w:ascii="David" w:hAnsi="David" w:cs="David" w:hint="cs"/>
          <w:b/>
          <w:bCs/>
          <w:sz w:val="24"/>
          <w:szCs w:val="24"/>
          <w:rtl/>
        </w:rPr>
        <w:t>אם הקונה מפר</w:t>
      </w:r>
      <w:r>
        <w:rPr>
          <w:rFonts w:ascii="David" w:hAnsi="David" w:cs="David" w:hint="cs"/>
          <w:sz w:val="24"/>
          <w:szCs w:val="24"/>
          <w:rtl/>
        </w:rPr>
        <w:t xml:space="preserve"> והקבלן יכול לבטל, מהן אפשרויות ההשבה?</w:t>
      </w:r>
    </w:p>
    <w:p w14:paraId="093ED592" w14:textId="77777777" w:rsidR="007F529C" w:rsidRDefault="007F529C" w:rsidP="00F25827">
      <w:pPr>
        <w:pStyle w:val="a3"/>
        <w:numPr>
          <w:ilvl w:val="0"/>
          <w:numId w:val="21"/>
        </w:numPr>
        <w:spacing w:line="360" w:lineRule="auto"/>
        <w:rPr>
          <w:rFonts w:ascii="David" w:hAnsi="David" w:cs="David"/>
          <w:sz w:val="24"/>
          <w:szCs w:val="24"/>
        </w:rPr>
      </w:pPr>
      <w:r>
        <w:rPr>
          <w:rFonts w:ascii="David" w:hAnsi="David" w:cs="David" w:hint="cs"/>
          <w:sz w:val="24"/>
          <w:szCs w:val="24"/>
          <w:rtl/>
        </w:rPr>
        <w:t>א</w:t>
      </w:r>
      <w:r w:rsidR="004B0658" w:rsidRPr="007F529C">
        <w:rPr>
          <w:rFonts w:ascii="David" w:hAnsi="David" w:cs="David" w:hint="cs"/>
          <w:sz w:val="24"/>
          <w:szCs w:val="24"/>
          <w:rtl/>
        </w:rPr>
        <w:t xml:space="preserve">פשרות ראשונה: 200 ₪ השבה של </w:t>
      </w:r>
      <w:r w:rsidR="004B0658" w:rsidRPr="007F529C">
        <w:rPr>
          <w:rFonts w:ascii="David" w:hAnsi="David" w:cs="David" w:hint="cs"/>
          <w:b/>
          <w:bCs/>
          <w:sz w:val="24"/>
          <w:szCs w:val="24"/>
          <w:rtl/>
        </w:rPr>
        <w:t>השווי הריאלי</w:t>
      </w:r>
      <w:r w:rsidR="004B0658" w:rsidRPr="007F529C">
        <w:rPr>
          <w:rFonts w:ascii="David" w:hAnsi="David" w:cs="David" w:hint="cs"/>
          <w:sz w:val="24"/>
          <w:szCs w:val="24"/>
          <w:rtl/>
        </w:rPr>
        <w:t>, הקונה קיבל נכס ששווה 200 ₪, מכיוון שאינו יכול להשיב את הנכס עליו להשיב את השווי.</w:t>
      </w:r>
    </w:p>
    <w:p w14:paraId="42131DB8" w14:textId="77777777" w:rsidR="007F529C" w:rsidRDefault="004B0658" w:rsidP="00F25827">
      <w:pPr>
        <w:pStyle w:val="a3"/>
        <w:numPr>
          <w:ilvl w:val="0"/>
          <w:numId w:val="21"/>
        </w:numPr>
        <w:spacing w:line="360" w:lineRule="auto"/>
        <w:rPr>
          <w:rFonts w:ascii="David" w:hAnsi="David" w:cs="David"/>
          <w:sz w:val="24"/>
          <w:szCs w:val="24"/>
        </w:rPr>
      </w:pPr>
      <w:r w:rsidRPr="007F529C">
        <w:rPr>
          <w:rFonts w:ascii="David" w:hAnsi="David" w:cs="David" w:hint="cs"/>
          <w:sz w:val="24"/>
          <w:szCs w:val="24"/>
          <w:rtl/>
        </w:rPr>
        <w:t>אפשרות שניה : 100 ₪ אינטרס הציפייה</w:t>
      </w:r>
      <w:r w:rsidRPr="007F529C">
        <w:rPr>
          <w:rFonts w:ascii="David" w:hAnsi="David" w:cs="David" w:hint="cs"/>
          <w:b/>
          <w:bCs/>
          <w:sz w:val="24"/>
          <w:szCs w:val="24"/>
          <w:rtl/>
        </w:rPr>
        <w:t xml:space="preserve"> המלא</w:t>
      </w:r>
      <w:r w:rsidRPr="007F529C">
        <w:rPr>
          <w:rFonts w:ascii="David" w:hAnsi="David" w:cs="David" w:hint="cs"/>
          <w:sz w:val="24"/>
          <w:szCs w:val="24"/>
          <w:rtl/>
        </w:rPr>
        <w:t xml:space="preserve"> של ה</w:t>
      </w:r>
      <w:r w:rsidR="0000321D" w:rsidRPr="007F529C">
        <w:rPr>
          <w:rFonts w:ascii="David" w:hAnsi="David" w:cs="David" w:hint="cs"/>
          <w:sz w:val="24"/>
          <w:szCs w:val="24"/>
          <w:rtl/>
        </w:rPr>
        <w:t>מחיר החוזי של ה</w:t>
      </w:r>
      <w:r w:rsidRPr="007F529C">
        <w:rPr>
          <w:rFonts w:ascii="David" w:hAnsi="David" w:cs="David" w:hint="cs"/>
          <w:sz w:val="24"/>
          <w:szCs w:val="24"/>
          <w:rtl/>
        </w:rPr>
        <w:t>קבלן.</w:t>
      </w:r>
    </w:p>
    <w:p w14:paraId="7E77F0BB" w14:textId="576469FA" w:rsidR="0000321D" w:rsidRPr="00032899" w:rsidRDefault="004B0658" w:rsidP="00F25827">
      <w:pPr>
        <w:pStyle w:val="a3"/>
        <w:numPr>
          <w:ilvl w:val="0"/>
          <w:numId w:val="21"/>
        </w:numPr>
        <w:spacing w:line="360" w:lineRule="auto"/>
        <w:rPr>
          <w:rFonts w:ascii="David" w:hAnsi="David" w:cs="David"/>
          <w:sz w:val="24"/>
          <w:szCs w:val="24"/>
        </w:rPr>
      </w:pPr>
      <w:r w:rsidRPr="007F529C">
        <w:rPr>
          <w:rFonts w:ascii="David" w:hAnsi="David" w:cs="David" w:hint="cs"/>
          <w:sz w:val="24"/>
          <w:szCs w:val="24"/>
          <w:rtl/>
        </w:rPr>
        <w:t>אפשרות שלישית: 80 ₪ החזר עבור ביצוע של 80% מהעבודה</w:t>
      </w:r>
      <w:r w:rsidR="0000321D" w:rsidRPr="007F529C">
        <w:rPr>
          <w:rFonts w:ascii="David" w:hAnsi="David" w:cs="David" w:hint="cs"/>
          <w:sz w:val="24"/>
          <w:szCs w:val="24"/>
          <w:rtl/>
        </w:rPr>
        <w:t>, הוא קיבל 80% מהנכס ועל הקונה לשלם 80% מהעבודה</w:t>
      </w:r>
      <w:r w:rsidR="00F864D3" w:rsidRPr="007F529C">
        <w:rPr>
          <w:rFonts w:ascii="David" w:hAnsi="David" w:cs="David" w:hint="cs"/>
          <w:sz w:val="24"/>
          <w:szCs w:val="24"/>
          <w:rtl/>
        </w:rPr>
        <w:t>.</w:t>
      </w:r>
      <w:r w:rsidR="00032899">
        <w:rPr>
          <w:rFonts w:ascii="David" w:hAnsi="David" w:cs="David"/>
          <w:sz w:val="24"/>
          <w:szCs w:val="24"/>
          <w:rtl/>
        </w:rPr>
        <w:br/>
      </w:r>
      <w:r w:rsidR="0000321D" w:rsidRPr="00032899">
        <w:rPr>
          <w:rFonts w:ascii="David" w:hAnsi="David" w:cs="David" w:hint="cs"/>
          <w:sz w:val="24"/>
          <w:szCs w:val="24"/>
          <w:rtl/>
        </w:rPr>
        <w:t>אלו דרכים שונות לחשב את אינטרס ההשבה ונשאל מהי האפשרות הרצויה כדי להגשים את המטרות של דיני החוזים.</w:t>
      </w:r>
    </w:p>
    <w:p w14:paraId="238F71E9" w14:textId="38C49FC9" w:rsidR="006254F7" w:rsidRPr="00F864D3" w:rsidRDefault="0000321D" w:rsidP="00F25827">
      <w:pPr>
        <w:pStyle w:val="a3"/>
        <w:numPr>
          <w:ilvl w:val="0"/>
          <w:numId w:val="15"/>
        </w:numPr>
        <w:spacing w:line="360" w:lineRule="auto"/>
        <w:rPr>
          <w:rFonts w:ascii="David" w:hAnsi="David" w:cs="David"/>
          <w:sz w:val="24"/>
          <w:szCs w:val="24"/>
        </w:rPr>
      </w:pPr>
      <w:r>
        <w:rPr>
          <w:rFonts w:ascii="David" w:hAnsi="David" w:cs="David" w:hint="cs"/>
          <w:sz w:val="24"/>
          <w:szCs w:val="24"/>
          <w:rtl/>
        </w:rPr>
        <w:t>ע"פ</w:t>
      </w:r>
      <w:r w:rsidRPr="008C0073">
        <w:rPr>
          <w:rFonts w:ascii="David" w:hAnsi="David" w:cs="David" w:hint="cs"/>
          <w:b/>
          <w:bCs/>
          <w:sz w:val="24"/>
          <w:szCs w:val="24"/>
          <w:rtl/>
        </w:rPr>
        <w:t xml:space="preserve"> </w:t>
      </w:r>
      <w:r w:rsidR="006254F7" w:rsidRPr="008C0073">
        <w:rPr>
          <w:rFonts w:ascii="David" w:hAnsi="David" w:cs="David" w:hint="cs"/>
          <w:b/>
          <w:bCs/>
          <w:sz w:val="24"/>
          <w:szCs w:val="24"/>
          <w:rtl/>
        </w:rPr>
        <w:t>סעיף 9</w:t>
      </w:r>
      <w:r w:rsidR="006254F7">
        <w:rPr>
          <w:rFonts w:ascii="David" w:hAnsi="David" w:cs="David" w:hint="cs"/>
          <w:sz w:val="24"/>
          <w:szCs w:val="24"/>
          <w:rtl/>
        </w:rPr>
        <w:t xml:space="preserve"> (השבה)</w:t>
      </w:r>
      <w:r>
        <w:rPr>
          <w:rFonts w:ascii="David" w:hAnsi="David" w:cs="David" w:hint="cs"/>
          <w:sz w:val="24"/>
          <w:szCs w:val="24"/>
          <w:rtl/>
        </w:rPr>
        <w:t xml:space="preserve">, </w:t>
      </w:r>
      <w:r w:rsidR="006254F7" w:rsidRPr="0000321D">
        <w:rPr>
          <w:rFonts w:ascii="David" w:hAnsi="David" w:cs="David" w:hint="cs"/>
          <w:sz w:val="24"/>
          <w:szCs w:val="24"/>
          <w:rtl/>
        </w:rPr>
        <w:t>"קבלה ע"פ החוזה"-</w:t>
      </w:r>
      <w:r w:rsidRPr="0000321D">
        <w:rPr>
          <w:rFonts w:ascii="David" w:hAnsi="David" w:cs="David" w:hint="cs"/>
          <w:b/>
          <w:bCs/>
          <w:sz w:val="24"/>
          <w:szCs w:val="24"/>
          <w:rtl/>
        </w:rPr>
        <w:t>גם מה שקיבל לפי החוזה וגם</w:t>
      </w:r>
      <w:r w:rsidR="006254F7" w:rsidRPr="0000321D">
        <w:rPr>
          <w:rFonts w:ascii="David" w:hAnsi="David" w:cs="David" w:hint="cs"/>
          <w:b/>
          <w:bCs/>
          <w:sz w:val="24"/>
          <w:szCs w:val="24"/>
          <w:rtl/>
        </w:rPr>
        <w:t xml:space="preserve"> טובת ההנאה</w:t>
      </w:r>
      <w:r w:rsidR="006254F7" w:rsidRPr="0000321D">
        <w:rPr>
          <w:rFonts w:ascii="David" w:hAnsi="David" w:cs="David" w:hint="cs"/>
          <w:sz w:val="24"/>
          <w:szCs w:val="24"/>
          <w:rtl/>
        </w:rPr>
        <w:t xml:space="preserve"> שצמחה מכוח החוזה</w:t>
      </w:r>
      <w:r>
        <w:rPr>
          <w:rFonts w:ascii="David" w:hAnsi="David" w:cs="David" w:hint="cs"/>
          <w:sz w:val="24"/>
          <w:szCs w:val="24"/>
          <w:rtl/>
        </w:rPr>
        <w:t xml:space="preserve"> </w:t>
      </w:r>
      <w:r w:rsidR="006254F7" w:rsidRPr="0000321D">
        <w:rPr>
          <w:rFonts w:ascii="David" w:hAnsi="David" w:cs="David" w:hint="cs"/>
          <w:sz w:val="24"/>
          <w:szCs w:val="24"/>
          <w:rtl/>
        </w:rPr>
        <w:t>(בנישתי נ' ששון)</w:t>
      </w:r>
      <w:r>
        <w:rPr>
          <w:rFonts w:ascii="David" w:hAnsi="David" w:cs="David" w:hint="cs"/>
          <w:sz w:val="24"/>
          <w:szCs w:val="24"/>
          <w:rtl/>
        </w:rPr>
        <w:t>.</w:t>
      </w:r>
      <w:r w:rsidR="00F864D3">
        <w:rPr>
          <w:rFonts w:ascii="David" w:hAnsi="David" w:cs="David" w:hint="cs"/>
          <w:sz w:val="24"/>
          <w:szCs w:val="24"/>
          <w:rtl/>
        </w:rPr>
        <w:t xml:space="preserve"> </w:t>
      </w:r>
      <w:r w:rsidRPr="00F864D3">
        <w:rPr>
          <w:rFonts w:ascii="David" w:hAnsi="David" w:cs="David" w:hint="cs"/>
          <w:sz w:val="24"/>
          <w:szCs w:val="24"/>
          <w:rtl/>
        </w:rPr>
        <w:t xml:space="preserve">הסעיף לא עוזר לנו להגיע לאופציה העדיפה ולכן נשאל מה יהיו </w:t>
      </w:r>
      <w:r w:rsidRPr="00F864D3">
        <w:rPr>
          <w:rFonts w:ascii="David" w:hAnsi="David" w:cs="David" w:hint="cs"/>
          <w:b/>
          <w:bCs/>
          <w:sz w:val="24"/>
          <w:szCs w:val="24"/>
          <w:rtl/>
        </w:rPr>
        <w:t xml:space="preserve">היתרונות </w:t>
      </w:r>
      <w:r w:rsidRPr="00F864D3">
        <w:rPr>
          <w:rFonts w:ascii="David" w:hAnsi="David" w:cs="David" w:hint="cs"/>
          <w:sz w:val="24"/>
          <w:szCs w:val="24"/>
          <w:rtl/>
        </w:rPr>
        <w:t>של כל אחת מהאפשרויות?</w:t>
      </w:r>
    </w:p>
    <w:p w14:paraId="09A6F3C8" w14:textId="3686224B" w:rsidR="006254F7" w:rsidRDefault="0037099A" w:rsidP="00F25827">
      <w:pPr>
        <w:pStyle w:val="a3"/>
        <w:numPr>
          <w:ilvl w:val="0"/>
          <w:numId w:val="15"/>
        </w:numPr>
        <w:spacing w:line="360" w:lineRule="auto"/>
        <w:rPr>
          <w:rFonts w:ascii="David" w:hAnsi="David" w:cs="David"/>
          <w:sz w:val="24"/>
          <w:szCs w:val="24"/>
        </w:rPr>
      </w:pPr>
      <w:r>
        <w:rPr>
          <w:rFonts w:ascii="David" w:hAnsi="David" w:cs="David" w:hint="cs"/>
          <w:sz w:val="24"/>
          <w:szCs w:val="24"/>
          <w:rtl/>
        </w:rPr>
        <w:t>כל השבה חוזית כפופה לחוק עשיית עושר ולא במשפט</w:t>
      </w:r>
      <w:r w:rsidR="0000321D">
        <w:rPr>
          <w:rFonts w:ascii="David" w:hAnsi="David" w:cs="David" w:hint="cs"/>
          <w:sz w:val="24"/>
          <w:szCs w:val="24"/>
          <w:rtl/>
        </w:rPr>
        <w:t>, עיקרון ההשבה נועד למנוע התעשרות של הצדדים עקב ביטול החוזה</w:t>
      </w:r>
      <w:r>
        <w:rPr>
          <w:rFonts w:ascii="David" w:hAnsi="David" w:cs="David" w:hint="cs"/>
          <w:sz w:val="24"/>
          <w:szCs w:val="24"/>
          <w:rtl/>
        </w:rPr>
        <w:t>.</w:t>
      </w:r>
      <w:r>
        <w:rPr>
          <w:rFonts w:ascii="David" w:hAnsi="David" w:cs="David"/>
          <w:sz w:val="24"/>
          <w:szCs w:val="24"/>
          <w:rtl/>
        </w:rPr>
        <w:br/>
      </w:r>
      <w:r w:rsidR="0000321D">
        <w:rPr>
          <w:rFonts w:ascii="David" w:hAnsi="David" w:cs="David" w:hint="cs"/>
          <w:sz w:val="24"/>
          <w:szCs w:val="24"/>
          <w:rtl/>
        </w:rPr>
        <w:t xml:space="preserve">- </w:t>
      </w:r>
      <w:r w:rsidRPr="008C0073">
        <w:rPr>
          <w:rFonts w:ascii="David" w:hAnsi="David" w:cs="David" w:hint="cs"/>
          <w:b/>
          <w:bCs/>
          <w:sz w:val="24"/>
          <w:szCs w:val="24"/>
          <w:rtl/>
        </w:rPr>
        <w:t>סעיף 2</w:t>
      </w:r>
      <w:r>
        <w:rPr>
          <w:rFonts w:ascii="David" w:hAnsi="David" w:cs="David" w:hint="cs"/>
          <w:sz w:val="24"/>
          <w:szCs w:val="24"/>
          <w:rtl/>
        </w:rPr>
        <w:t xml:space="preserve"> לחוק עשיית</w:t>
      </w:r>
      <w:r w:rsidR="0000321D">
        <w:rPr>
          <w:rFonts w:ascii="David" w:hAnsi="David" w:cs="David" w:hint="cs"/>
          <w:sz w:val="24"/>
          <w:szCs w:val="24"/>
          <w:rtl/>
        </w:rPr>
        <w:t xml:space="preserve"> עושר ולא במשפט</w:t>
      </w:r>
      <w:r w:rsidR="008C0073">
        <w:rPr>
          <w:rFonts w:ascii="David" w:hAnsi="David" w:cs="David" w:hint="cs"/>
          <w:sz w:val="24"/>
          <w:szCs w:val="24"/>
          <w:rtl/>
        </w:rPr>
        <w:t xml:space="preserve"> מאפשר </w:t>
      </w:r>
      <w:r w:rsidR="00F864D3">
        <w:rPr>
          <w:rFonts w:ascii="David" w:hAnsi="David" w:cs="David" w:hint="cs"/>
          <w:sz w:val="24"/>
          <w:szCs w:val="24"/>
          <w:rtl/>
        </w:rPr>
        <w:t>ל</w:t>
      </w:r>
      <w:r w:rsidR="008C0073">
        <w:rPr>
          <w:rFonts w:ascii="David" w:hAnsi="David" w:cs="David" w:hint="cs"/>
          <w:sz w:val="24"/>
          <w:szCs w:val="24"/>
          <w:rtl/>
        </w:rPr>
        <w:t>בית המשפט אחרי חישוב גובה ההשבה להפחית את סכום ההשבה אם צודק לעשות כך</w:t>
      </w:r>
      <w:r>
        <w:rPr>
          <w:rFonts w:ascii="David" w:hAnsi="David" w:cs="David" w:hint="cs"/>
          <w:sz w:val="24"/>
          <w:szCs w:val="24"/>
          <w:rtl/>
        </w:rPr>
        <w:t>.</w:t>
      </w:r>
      <w:r w:rsidR="008C0073">
        <w:rPr>
          <w:rFonts w:ascii="David" w:hAnsi="David" w:cs="David"/>
          <w:sz w:val="24"/>
          <w:szCs w:val="24"/>
          <w:rtl/>
        </w:rPr>
        <w:br/>
      </w:r>
      <w:r w:rsidR="008C0073">
        <w:rPr>
          <w:rFonts w:ascii="David" w:hAnsi="David" w:cs="David" w:hint="cs"/>
          <w:sz w:val="24"/>
          <w:szCs w:val="24"/>
          <w:rtl/>
        </w:rPr>
        <w:lastRenderedPageBreak/>
        <w:t>- במקרה הזה השווי הריאלי של העבודה הוא 200 ₪ אך בית המשפט רשאי להפחית את זה כי זה כרוך בחיסרון כיס המזכה את הצד השני או הופך את ההשבה לבלתי צודקת.</w:t>
      </w:r>
    </w:p>
    <w:p w14:paraId="244F1488" w14:textId="4E949D3B" w:rsidR="008C0073" w:rsidRPr="006D4DA0" w:rsidRDefault="008C0073" w:rsidP="00F25827">
      <w:pPr>
        <w:spacing w:line="360" w:lineRule="auto"/>
        <w:rPr>
          <w:rFonts w:ascii="David" w:hAnsi="David" w:cs="David"/>
          <w:sz w:val="24"/>
          <w:szCs w:val="24"/>
          <w:u w:val="single"/>
        </w:rPr>
      </w:pPr>
      <w:r w:rsidRPr="006D4DA0">
        <w:rPr>
          <w:rFonts w:ascii="David" w:hAnsi="David" w:cs="David" w:hint="cs"/>
          <w:sz w:val="24"/>
          <w:szCs w:val="24"/>
          <w:u w:val="single"/>
          <w:rtl/>
        </w:rPr>
        <w:t>סיבות בעד שווי ריאלי:</w:t>
      </w:r>
    </w:p>
    <w:p w14:paraId="1801B5F2" w14:textId="01247485" w:rsidR="008C0073" w:rsidRPr="006D4DA0" w:rsidRDefault="008C0073" w:rsidP="00F25827">
      <w:pPr>
        <w:pStyle w:val="a3"/>
        <w:numPr>
          <w:ilvl w:val="0"/>
          <w:numId w:val="15"/>
        </w:numPr>
        <w:spacing w:line="360" w:lineRule="auto"/>
        <w:rPr>
          <w:rFonts w:ascii="David" w:hAnsi="David" w:cs="David"/>
          <w:sz w:val="24"/>
          <w:szCs w:val="24"/>
        </w:rPr>
      </w:pPr>
      <w:r w:rsidRPr="006D4DA0">
        <w:rPr>
          <w:rFonts w:ascii="David" w:hAnsi="David" w:cs="David" w:hint="cs"/>
          <w:b/>
          <w:bCs/>
          <w:sz w:val="24"/>
          <w:szCs w:val="24"/>
          <w:rtl/>
        </w:rPr>
        <w:t>זהה</w:t>
      </w:r>
      <w:r w:rsidRPr="006D4DA0">
        <w:rPr>
          <w:rFonts w:ascii="David" w:hAnsi="David" w:cs="David" w:hint="cs"/>
          <w:sz w:val="24"/>
          <w:szCs w:val="24"/>
          <w:rtl/>
        </w:rPr>
        <w:t xml:space="preserve"> במהותו להשבה בעין</w:t>
      </w:r>
      <w:r w:rsidR="00195538" w:rsidRPr="006D4DA0">
        <w:rPr>
          <w:rFonts w:ascii="David" w:hAnsi="David" w:cs="David" w:hint="cs"/>
          <w:sz w:val="24"/>
          <w:szCs w:val="24"/>
          <w:rtl/>
        </w:rPr>
        <w:t xml:space="preserve">-זו הסיבה שבמשפט </w:t>
      </w:r>
      <w:proofErr w:type="spellStart"/>
      <w:r w:rsidR="00195538" w:rsidRPr="006D4DA0">
        <w:rPr>
          <w:rFonts w:ascii="David" w:hAnsi="David" w:cs="David" w:hint="cs"/>
          <w:sz w:val="24"/>
          <w:szCs w:val="24"/>
          <w:rtl/>
        </w:rPr>
        <w:t>האנגלו</w:t>
      </w:r>
      <w:proofErr w:type="spellEnd"/>
      <w:r w:rsidR="00195538" w:rsidRPr="006D4DA0">
        <w:rPr>
          <w:rFonts w:ascii="David" w:hAnsi="David" w:cs="David" w:hint="cs"/>
          <w:sz w:val="24"/>
          <w:szCs w:val="24"/>
          <w:rtl/>
        </w:rPr>
        <w:t>-אמריקאי יש העדפה כללית להשבת שווי</w:t>
      </w:r>
      <w:r w:rsidRPr="006D4DA0">
        <w:rPr>
          <w:rFonts w:ascii="David" w:hAnsi="David" w:cs="David" w:hint="cs"/>
          <w:sz w:val="24"/>
          <w:szCs w:val="24"/>
          <w:rtl/>
        </w:rPr>
        <w:t>.</w:t>
      </w:r>
    </w:p>
    <w:p w14:paraId="72ED8B95" w14:textId="597B6FDF" w:rsidR="006D4DA0" w:rsidRDefault="00D92678" w:rsidP="00F25827">
      <w:pPr>
        <w:pStyle w:val="a3"/>
        <w:numPr>
          <w:ilvl w:val="0"/>
          <w:numId w:val="15"/>
        </w:numPr>
        <w:spacing w:line="360" w:lineRule="auto"/>
        <w:rPr>
          <w:rFonts w:ascii="David" w:hAnsi="David" w:cs="David"/>
          <w:sz w:val="24"/>
          <w:szCs w:val="24"/>
        </w:rPr>
      </w:pPr>
      <w:r>
        <w:rPr>
          <w:rFonts w:ascii="David" w:hAnsi="David" w:cs="David" w:hint="cs"/>
          <w:sz w:val="24"/>
          <w:szCs w:val="24"/>
          <w:rtl/>
        </w:rPr>
        <w:t xml:space="preserve">ניתן לומר שזה </w:t>
      </w:r>
      <w:r w:rsidR="00195538" w:rsidRPr="006D4DA0">
        <w:rPr>
          <w:rFonts w:ascii="David" w:hAnsi="David" w:cs="David" w:hint="cs"/>
          <w:sz w:val="24"/>
          <w:szCs w:val="24"/>
          <w:rtl/>
        </w:rPr>
        <w:t>מתיישב פרשנית עם סעיף 9.</w:t>
      </w:r>
    </w:p>
    <w:p w14:paraId="509A96BA" w14:textId="1CC0BFD1" w:rsidR="006D4DA0" w:rsidRPr="006D4DA0" w:rsidRDefault="0037099A" w:rsidP="00F25827">
      <w:pPr>
        <w:pStyle w:val="a3"/>
        <w:spacing w:line="360" w:lineRule="auto"/>
        <w:ind w:left="360"/>
        <w:rPr>
          <w:rFonts w:ascii="David" w:hAnsi="David" w:cs="David"/>
          <w:sz w:val="24"/>
          <w:szCs w:val="24"/>
          <w:rtl/>
        </w:rPr>
      </w:pPr>
      <w:r w:rsidRPr="006D4DA0">
        <w:rPr>
          <w:rFonts w:ascii="David" w:hAnsi="David" w:cs="David" w:hint="cs"/>
          <w:sz w:val="24"/>
          <w:szCs w:val="24"/>
          <w:rtl/>
        </w:rPr>
        <w:t xml:space="preserve">האומנם? יש דין מיוחד </w:t>
      </w:r>
      <w:r w:rsidRPr="006D4DA0">
        <w:rPr>
          <w:rFonts w:ascii="David" w:hAnsi="David" w:cs="David" w:hint="cs"/>
          <w:sz w:val="24"/>
          <w:szCs w:val="24"/>
          <w:u w:val="single"/>
          <w:rtl/>
        </w:rPr>
        <w:t>לנכסים ממשיים</w:t>
      </w:r>
      <w:r w:rsidRPr="006D4DA0">
        <w:rPr>
          <w:rFonts w:ascii="David" w:hAnsi="David" w:cs="David" w:hint="cs"/>
          <w:sz w:val="24"/>
          <w:szCs w:val="24"/>
          <w:rtl/>
        </w:rPr>
        <w:t>, יש זכות עקיבה</w:t>
      </w:r>
      <w:r w:rsidR="006D4DA0" w:rsidRPr="006D4DA0">
        <w:rPr>
          <w:rFonts w:ascii="David" w:hAnsi="David" w:cs="David" w:hint="cs"/>
          <w:sz w:val="24"/>
          <w:szCs w:val="24"/>
          <w:rtl/>
        </w:rPr>
        <w:t>(=</w:t>
      </w:r>
      <w:r w:rsidRPr="006D4DA0">
        <w:rPr>
          <w:rFonts w:ascii="David" w:hAnsi="David" w:cs="David" w:hint="cs"/>
          <w:sz w:val="24"/>
          <w:szCs w:val="24"/>
          <w:rtl/>
        </w:rPr>
        <w:t>הזכות לעקוב אחרי גלגוליו של הנכס</w:t>
      </w:r>
      <w:r w:rsidR="006D4DA0" w:rsidRPr="006D4DA0">
        <w:rPr>
          <w:rFonts w:ascii="David" w:hAnsi="David" w:cs="David" w:hint="cs"/>
          <w:sz w:val="24"/>
          <w:szCs w:val="24"/>
          <w:rtl/>
        </w:rPr>
        <w:t>)</w:t>
      </w:r>
      <w:r w:rsidRPr="006D4DA0">
        <w:rPr>
          <w:rFonts w:ascii="David" w:hAnsi="David" w:cs="David" w:hint="cs"/>
          <w:sz w:val="24"/>
          <w:szCs w:val="24"/>
          <w:rtl/>
        </w:rPr>
        <w:t>.</w:t>
      </w:r>
      <w:r w:rsidRPr="006D4DA0">
        <w:rPr>
          <w:rFonts w:ascii="David" w:hAnsi="David" w:cs="David"/>
          <w:sz w:val="24"/>
          <w:szCs w:val="24"/>
          <w:rtl/>
        </w:rPr>
        <w:br/>
      </w:r>
      <w:r w:rsidRPr="006D4DA0">
        <w:rPr>
          <w:rFonts w:ascii="David" w:hAnsi="David" w:cs="David" w:hint="cs"/>
          <w:sz w:val="24"/>
          <w:szCs w:val="24"/>
          <w:rtl/>
        </w:rPr>
        <w:t>לא רלוונטי לשירותים.</w:t>
      </w:r>
      <w:r w:rsidR="006D4DA0">
        <w:rPr>
          <w:rFonts w:ascii="David" w:hAnsi="David" w:cs="David" w:hint="cs"/>
          <w:sz w:val="24"/>
          <w:szCs w:val="24"/>
          <w:rtl/>
        </w:rPr>
        <w:t xml:space="preserve"> </w:t>
      </w:r>
      <w:r w:rsidRPr="006D4DA0">
        <w:rPr>
          <w:rFonts w:ascii="David" w:hAnsi="David" w:cs="David" w:hint="cs"/>
          <w:sz w:val="24"/>
          <w:szCs w:val="24"/>
          <w:rtl/>
        </w:rPr>
        <w:t xml:space="preserve">קבלן </w:t>
      </w:r>
      <w:r w:rsidR="006D4DA0" w:rsidRPr="006D4DA0">
        <w:rPr>
          <w:rFonts w:ascii="David" w:hAnsi="David" w:cs="David" w:hint="cs"/>
          <w:sz w:val="24"/>
          <w:szCs w:val="24"/>
          <w:rtl/>
        </w:rPr>
        <w:t>ה</w:t>
      </w:r>
      <w:r w:rsidRPr="006D4DA0">
        <w:rPr>
          <w:rFonts w:ascii="David" w:hAnsi="David" w:cs="David" w:hint="cs"/>
          <w:sz w:val="24"/>
          <w:szCs w:val="24"/>
          <w:rtl/>
        </w:rPr>
        <w:t xml:space="preserve">בניין לא מוכר נכס, </w:t>
      </w:r>
      <w:r w:rsidR="006D4DA0" w:rsidRPr="006D4DA0">
        <w:rPr>
          <w:rFonts w:ascii="David" w:hAnsi="David" w:cs="David" w:hint="cs"/>
          <w:sz w:val="24"/>
          <w:szCs w:val="24"/>
          <w:rtl/>
        </w:rPr>
        <w:t xml:space="preserve">הוא </w:t>
      </w:r>
      <w:r w:rsidRPr="006D4DA0">
        <w:rPr>
          <w:rFonts w:ascii="David" w:hAnsi="David" w:cs="David" w:hint="cs"/>
          <w:b/>
          <w:bCs/>
          <w:sz w:val="24"/>
          <w:szCs w:val="24"/>
          <w:rtl/>
        </w:rPr>
        <w:t>נותן שירות</w:t>
      </w:r>
      <w:r w:rsidR="007F529C">
        <w:rPr>
          <w:rFonts w:ascii="David" w:hAnsi="David" w:cs="David" w:hint="cs"/>
          <w:sz w:val="24"/>
          <w:szCs w:val="24"/>
          <w:rtl/>
        </w:rPr>
        <w:t>,</w:t>
      </w:r>
      <w:r w:rsidRPr="006D4DA0">
        <w:rPr>
          <w:rFonts w:ascii="David" w:hAnsi="David" w:cs="David" w:hint="cs"/>
          <w:sz w:val="24"/>
          <w:szCs w:val="24"/>
          <w:rtl/>
        </w:rPr>
        <w:t xml:space="preserve"> </w:t>
      </w:r>
      <w:r w:rsidR="002B30B0" w:rsidRPr="006D4DA0">
        <w:rPr>
          <w:rFonts w:ascii="David" w:hAnsi="David" w:cs="David" w:hint="cs"/>
          <w:sz w:val="24"/>
          <w:szCs w:val="24"/>
          <w:rtl/>
        </w:rPr>
        <w:t>במקרה שירות לא ניתן לתת שווי ריאלי.</w:t>
      </w:r>
    </w:p>
    <w:p w14:paraId="6F66FE75" w14:textId="5F1F52DE" w:rsidR="006D4DA0" w:rsidRPr="00D2359C" w:rsidRDefault="006D4DA0" w:rsidP="00F25827">
      <w:pPr>
        <w:pStyle w:val="a3"/>
        <w:numPr>
          <w:ilvl w:val="0"/>
          <w:numId w:val="15"/>
        </w:numPr>
        <w:spacing w:line="360" w:lineRule="auto"/>
        <w:rPr>
          <w:rFonts w:ascii="David" w:hAnsi="David" w:cs="David"/>
          <w:sz w:val="24"/>
          <w:szCs w:val="24"/>
        </w:rPr>
      </w:pPr>
      <w:r w:rsidRPr="006D4DA0">
        <w:rPr>
          <w:rFonts w:ascii="David" w:hAnsi="David" w:cs="David" w:hint="cs"/>
          <w:sz w:val="24"/>
          <w:szCs w:val="24"/>
          <w:rtl/>
        </w:rPr>
        <w:t>השבת השווי הריאלי מעמידה את הצדדים במקום הכי טוב אלמלא החוזה, השבת המצד לקדמותו.</w:t>
      </w:r>
      <w:r w:rsidR="00D2359C">
        <w:rPr>
          <w:rFonts w:ascii="David" w:hAnsi="David" w:cs="David" w:hint="cs"/>
          <w:sz w:val="24"/>
          <w:szCs w:val="24"/>
          <w:rtl/>
        </w:rPr>
        <w:t xml:space="preserve"> </w:t>
      </w:r>
      <w:r w:rsidRPr="00D2359C">
        <w:rPr>
          <w:rFonts w:ascii="David" w:hAnsi="David" w:cs="David" w:hint="cs"/>
          <w:sz w:val="24"/>
          <w:szCs w:val="24"/>
          <w:rtl/>
        </w:rPr>
        <w:t xml:space="preserve">הבעיה עם העמדה הזאת היא מטרת ההשבה היא </w:t>
      </w:r>
      <w:r w:rsidRPr="00D2359C">
        <w:rPr>
          <w:rFonts w:ascii="David" w:hAnsi="David" w:cs="David" w:hint="cs"/>
          <w:b/>
          <w:bCs/>
          <w:sz w:val="24"/>
          <w:szCs w:val="24"/>
          <w:rtl/>
        </w:rPr>
        <w:t>למנוע התעשרות</w:t>
      </w:r>
      <w:r w:rsidRPr="00D2359C">
        <w:rPr>
          <w:rFonts w:ascii="David" w:hAnsi="David" w:cs="David" w:hint="cs"/>
          <w:sz w:val="24"/>
          <w:szCs w:val="24"/>
          <w:rtl/>
        </w:rPr>
        <w:t xml:space="preserve"> ולא להשיב את המצב לקדמותו.</w:t>
      </w:r>
    </w:p>
    <w:p w14:paraId="7CC8B0A1" w14:textId="76796981" w:rsidR="002B30B0" w:rsidRPr="006D4DA0" w:rsidRDefault="006D4DA0" w:rsidP="00F25827">
      <w:pPr>
        <w:spacing w:line="360" w:lineRule="auto"/>
        <w:rPr>
          <w:rFonts w:ascii="David" w:hAnsi="David" w:cs="David"/>
          <w:sz w:val="24"/>
          <w:szCs w:val="24"/>
        </w:rPr>
      </w:pPr>
      <w:r>
        <w:rPr>
          <w:rFonts w:ascii="David" w:hAnsi="David" w:cs="David" w:hint="cs"/>
          <w:sz w:val="24"/>
          <w:szCs w:val="24"/>
          <w:rtl/>
        </w:rPr>
        <w:t xml:space="preserve">כאשר ההשבה החוזית יוצרת התעשרות צריך לראות האם היא לגיטימית או לא. </w:t>
      </w:r>
      <w:r w:rsidR="002B30B0" w:rsidRPr="006D4DA0">
        <w:rPr>
          <w:rFonts w:ascii="David" w:hAnsi="David" w:cs="David" w:hint="cs"/>
          <w:sz w:val="24"/>
          <w:szCs w:val="24"/>
          <w:rtl/>
        </w:rPr>
        <w:t>האם</w:t>
      </w:r>
      <w:r>
        <w:rPr>
          <w:rFonts w:ascii="David" w:hAnsi="David" w:cs="David" w:hint="cs"/>
          <w:sz w:val="24"/>
          <w:szCs w:val="24"/>
          <w:rtl/>
        </w:rPr>
        <w:t xml:space="preserve"> ההתעשרות</w:t>
      </w:r>
      <w:r w:rsidR="002B30B0" w:rsidRPr="006D4DA0">
        <w:rPr>
          <w:rFonts w:ascii="David" w:hAnsi="David" w:cs="David" w:hint="cs"/>
          <w:sz w:val="24"/>
          <w:szCs w:val="24"/>
          <w:rtl/>
        </w:rPr>
        <w:t xml:space="preserve"> </w:t>
      </w:r>
      <w:r>
        <w:rPr>
          <w:rFonts w:ascii="David" w:hAnsi="David" w:cs="David" w:hint="cs"/>
          <w:sz w:val="24"/>
          <w:szCs w:val="24"/>
          <w:rtl/>
        </w:rPr>
        <w:t xml:space="preserve">היא </w:t>
      </w:r>
      <w:r w:rsidR="002B30B0" w:rsidRPr="006D4DA0">
        <w:rPr>
          <w:rFonts w:ascii="David" w:hAnsi="David" w:cs="David" w:hint="cs"/>
          <w:sz w:val="24"/>
          <w:szCs w:val="24"/>
          <w:rtl/>
        </w:rPr>
        <w:t>במשפט=על פי זכות שבדין</w:t>
      </w:r>
      <w:r>
        <w:rPr>
          <w:rFonts w:ascii="David" w:hAnsi="David" w:cs="David" w:hint="cs"/>
          <w:sz w:val="24"/>
          <w:szCs w:val="24"/>
          <w:rtl/>
        </w:rPr>
        <w:t>?</w:t>
      </w:r>
    </w:p>
    <w:p w14:paraId="61B1EF3B" w14:textId="19C726ED" w:rsidR="006D4DA0" w:rsidRDefault="006D4DA0" w:rsidP="00F25827">
      <w:pPr>
        <w:pStyle w:val="a3"/>
        <w:numPr>
          <w:ilvl w:val="0"/>
          <w:numId w:val="15"/>
        </w:numPr>
        <w:spacing w:line="360" w:lineRule="auto"/>
        <w:rPr>
          <w:rFonts w:ascii="David" w:hAnsi="David" w:cs="David"/>
          <w:sz w:val="24"/>
          <w:szCs w:val="24"/>
        </w:rPr>
      </w:pPr>
      <w:r w:rsidRPr="006D4DA0">
        <w:rPr>
          <w:rFonts w:ascii="David" w:hAnsi="David" w:cs="David" w:hint="cs"/>
          <w:b/>
          <w:bCs/>
          <w:sz w:val="24"/>
          <w:szCs w:val="24"/>
          <w:rtl/>
        </w:rPr>
        <w:t>ברק, אדרס-</w:t>
      </w:r>
      <w:r>
        <w:rPr>
          <w:rFonts w:ascii="David" w:hAnsi="David" w:cs="David" w:hint="cs"/>
          <w:sz w:val="24"/>
          <w:szCs w:val="24"/>
          <w:rtl/>
        </w:rPr>
        <w:t xml:space="preserve"> </w:t>
      </w:r>
      <w:r w:rsidR="002B30B0">
        <w:rPr>
          <w:rFonts w:ascii="David" w:hAnsi="David" w:cs="David" w:hint="cs"/>
          <w:sz w:val="24"/>
          <w:szCs w:val="24"/>
          <w:rtl/>
        </w:rPr>
        <w:t>למפר זה אף פעם לא לגיטימי</w:t>
      </w:r>
      <w:r w:rsidR="00D2359C">
        <w:rPr>
          <w:rFonts w:ascii="David" w:hAnsi="David" w:cs="David" w:hint="cs"/>
          <w:sz w:val="24"/>
          <w:szCs w:val="24"/>
          <w:rtl/>
        </w:rPr>
        <w:t xml:space="preserve"> </w:t>
      </w:r>
      <w:r>
        <w:rPr>
          <w:rFonts w:ascii="David" w:hAnsi="David" w:cs="David" w:hint="cs"/>
          <w:sz w:val="24"/>
          <w:szCs w:val="24"/>
          <w:rtl/>
        </w:rPr>
        <w:t xml:space="preserve">להתעשר, </w:t>
      </w:r>
      <w:proofErr w:type="spellStart"/>
      <w:r w:rsidRPr="0046713C">
        <w:rPr>
          <w:rFonts w:ascii="David" w:hAnsi="David" w:cs="David" w:hint="cs"/>
          <w:b/>
          <w:bCs/>
          <w:sz w:val="24"/>
          <w:szCs w:val="24"/>
          <w:rtl/>
        </w:rPr>
        <w:t>לנפר</w:t>
      </w:r>
      <w:proofErr w:type="spellEnd"/>
      <w:r>
        <w:rPr>
          <w:rFonts w:ascii="David" w:hAnsi="David" w:cs="David" w:hint="cs"/>
          <w:sz w:val="24"/>
          <w:szCs w:val="24"/>
          <w:rtl/>
        </w:rPr>
        <w:t xml:space="preserve"> </w:t>
      </w:r>
      <w:r w:rsidR="002B30B0">
        <w:rPr>
          <w:rFonts w:ascii="David" w:hAnsi="David" w:cs="David" w:hint="cs"/>
          <w:sz w:val="24"/>
          <w:szCs w:val="24"/>
          <w:rtl/>
        </w:rPr>
        <w:t>כן.</w:t>
      </w:r>
    </w:p>
    <w:p w14:paraId="39A3896D" w14:textId="03A86C69" w:rsidR="0046713C" w:rsidRDefault="002B30B0" w:rsidP="00F25827">
      <w:pPr>
        <w:spacing w:line="360" w:lineRule="auto"/>
        <w:rPr>
          <w:rFonts w:ascii="David" w:hAnsi="David" w:cs="David"/>
          <w:sz w:val="24"/>
          <w:szCs w:val="24"/>
          <w:rtl/>
        </w:rPr>
      </w:pPr>
      <w:r w:rsidRPr="0046713C">
        <w:rPr>
          <w:rFonts w:ascii="David" w:hAnsi="David" w:cs="David" w:hint="cs"/>
          <w:sz w:val="24"/>
          <w:szCs w:val="24"/>
          <w:u w:val="single"/>
          <w:rtl/>
        </w:rPr>
        <w:t>טיעונים בעד השווי החוזי</w:t>
      </w:r>
      <w:r w:rsidR="006D4DA0" w:rsidRPr="0046713C">
        <w:rPr>
          <w:rFonts w:ascii="David" w:hAnsi="David" w:cs="David" w:hint="cs"/>
          <w:sz w:val="24"/>
          <w:szCs w:val="24"/>
          <w:u w:val="single"/>
          <w:rtl/>
        </w:rPr>
        <w:t xml:space="preserve"> (=השווי שהצדדים החליטו בעת הכריתה</w:t>
      </w:r>
      <w:r w:rsidR="006D4DA0" w:rsidRPr="00FD36AB">
        <w:rPr>
          <w:rFonts w:ascii="David" w:hAnsi="David" w:cs="David" w:hint="cs"/>
          <w:sz w:val="24"/>
          <w:szCs w:val="24"/>
          <w:u w:val="single"/>
          <w:rtl/>
        </w:rPr>
        <w:t>)</w:t>
      </w:r>
      <w:r w:rsidR="00FD36AB" w:rsidRPr="00FD36AB">
        <w:rPr>
          <w:rFonts w:ascii="David" w:hAnsi="David" w:cs="David" w:hint="cs"/>
          <w:sz w:val="24"/>
          <w:szCs w:val="24"/>
          <w:u w:val="single"/>
          <w:rtl/>
        </w:rPr>
        <w:t xml:space="preserve"> ונגד הריאלי</w:t>
      </w:r>
      <w:r w:rsidRPr="006D4DA0">
        <w:rPr>
          <w:rFonts w:ascii="David" w:hAnsi="David" w:cs="David" w:hint="cs"/>
          <w:sz w:val="24"/>
          <w:szCs w:val="24"/>
          <w:rtl/>
        </w:rPr>
        <w:t>:</w:t>
      </w:r>
      <w:r w:rsidR="006D4DA0" w:rsidRPr="006D4DA0">
        <w:rPr>
          <w:rFonts w:ascii="David" w:hAnsi="David" w:cs="David"/>
          <w:sz w:val="24"/>
          <w:szCs w:val="24"/>
          <w:rtl/>
        </w:rPr>
        <w:t xml:space="preserve"> </w:t>
      </w:r>
    </w:p>
    <w:p w14:paraId="7669FEFB" w14:textId="15B19B23" w:rsidR="0046713C" w:rsidRDefault="002B30B0" w:rsidP="00F25827">
      <w:pPr>
        <w:pStyle w:val="a3"/>
        <w:numPr>
          <w:ilvl w:val="0"/>
          <w:numId w:val="15"/>
        </w:numPr>
        <w:spacing w:line="360" w:lineRule="auto"/>
        <w:rPr>
          <w:rFonts w:ascii="David" w:hAnsi="David" w:cs="David"/>
          <w:sz w:val="24"/>
          <w:szCs w:val="24"/>
        </w:rPr>
      </w:pPr>
      <w:r w:rsidRPr="0046713C">
        <w:rPr>
          <w:rFonts w:ascii="David" w:hAnsi="David" w:cs="David" w:hint="cs"/>
          <w:sz w:val="24"/>
          <w:szCs w:val="24"/>
          <w:rtl/>
        </w:rPr>
        <w:t xml:space="preserve"> </w:t>
      </w:r>
      <w:r w:rsidR="0040180D" w:rsidRPr="0046713C">
        <w:rPr>
          <w:rFonts w:ascii="David" w:hAnsi="David" w:cs="David" w:hint="cs"/>
          <w:sz w:val="24"/>
          <w:szCs w:val="24"/>
          <w:rtl/>
        </w:rPr>
        <w:t>כש</w:t>
      </w:r>
      <w:r w:rsidR="0046713C" w:rsidRPr="0046713C">
        <w:rPr>
          <w:rFonts w:ascii="David" w:hAnsi="David" w:cs="David" w:hint="cs"/>
          <w:sz w:val="24"/>
          <w:szCs w:val="24"/>
          <w:rtl/>
        </w:rPr>
        <w:t>משיבים</w:t>
      </w:r>
      <w:r w:rsidR="0040180D" w:rsidRPr="0046713C">
        <w:rPr>
          <w:rFonts w:ascii="David" w:hAnsi="David" w:cs="David" w:hint="cs"/>
          <w:sz w:val="24"/>
          <w:szCs w:val="24"/>
          <w:rtl/>
        </w:rPr>
        <w:t xml:space="preserve"> שווי ריאלי- </w:t>
      </w:r>
      <w:r w:rsidR="0046713C" w:rsidRPr="0046713C">
        <w:rPr>
          <w:rFonts w:ascii="David" w:hAnsi="David" w:cs="David" w:hint="cs"/>
          <w:sz w:val="24"/>
          <w:szCs w:val="24"/>
          <w:rtl/>
        </w:rPr>
        <w:t>אנו מונעים מהצדדים להקצות סיכונים</w:t>
      </w:r>
      <w:r w:rsidR="0046713C">
        <w:rPr>
          <w:rFonts w:ascii="David" w:hAnsi="David" w:cs="David" w:hint="cs"/>
          <w:sz w:val="24"/>
          <w:szCs w:val="24"/>
          <w:rtl/>
        </w:rPr>
        <w:t xml:space="preserve"> (יכול להיות שהמחיר 100 היה לא הפסדי בעת כריתת החוזה ובזמן ההפרה המחירים עלו. </w:t>
      </w:r>
      <w:r w:rsidR="0046713C" w:rsidRPr="0046713C">
        <w:rPr>
          <w:rFonts w:ascii="David" w:hAnsi="David" w:cs="David" w:hint="cs"/>
          <w:b/>
          <w:bCs/>
          <w:sz w:val="24"/>
          <w:szCs w:val="24"/>
          <w:rtl/>
        </w:rPr>
        <w:t xml:space="preserve">זו </w:t>
      </w:r>
      <w:r w:rsidR="0046713C">
        <w:rPr>
          <w:rFonts w:ascii="David" w:hAnsi="David" w:cs="David" w:hint="cs"/>
          <w:sz w:val="24"/>
          <w:szCs w:val="24"/>
          <w:rtl/>
        </w:rPr>
        <w:t>הקצאת הסיכונים של הצדדים, הקבלן יכל להצמיד את המחיר למדד מסוים אך לא עשה זאת)</w:t>
      </w:r>
      <w:r w:rsidR="0046713C" w:rsidRPr="0046713C">
        <w:rPr>
          <w:rFonts w:ascii="David" w:hAnsi="David" w:cs="David" w:hint="cs"/>
          <w:sz w:val="24"/>
          <w:szCs w:val="24"/>
          <w:rtl/>
        </w:rPr>
        <w:t>.</w:t>
      </w:r>
    </w:p>
    <w:p w14:paraId="65AA416D" w14:textId="77777777" w:rsidR="00FD36AB" w:rsidRDefault="0046713C" w:rsidP="00F25827">
      <w:pPr>
        <w:pStyle w:val="a3"/>
        <w:numPr>
          <w:ilvl w:val="0"/>
          <w:numId w:val="15"/>
        </w:numPr>
        <w:spacing w:line="360" w:lineRule="auto"/>
        <w:rPr>
          <w:rFonts w:ascii="David" w:hAnsi="David" w:cs="David"/>
          <w:sz w:val="24"/>
          <w:szCs w:val="24"/>
        </w:rPr>
      </w:pPr>
      <w:r>
        <w:rPr>
          <w:rFonts w:ascii="David" w:hAnsi="David" w:cs="David" w:hint="cs"/>
          <w:sz w:val="24"/>
          <w:szCs w:val="24"/>
          <w:rtl/>
        </w:rPr>
        <w:t xml:space="preserve">מוסרית זה לא צודק לשלם שווי ריאלי- </w:t>
      </w:r>
      <w:r w:rsidR="0040180D" w:rsidRPr="0046713C">
        <w:rPr>
          <w:rFonts w:ascii="David" w:hAnsi="David" w:cs="David" w:hint="cs"/>
          <w:sz w:val="24"/>
          <w:szCs w:val="24"/>
          <w:rtl/>
        </w:rPr>
        <w:t>הקבלן מתע</w:t>
      </w:r>
      <w:r>
        <w:rPr>
          <w:rFonts w:ascii="David" w:hAnsi="David" w:cs="David" w:hint="cs"/>
          <w:sz w:val="24"/>
          <w:szCs w:val="24"/>
          <w:rtl/>
        </w:rPr>
        <w:t>ש</w:t>
      </w:r>
      <w:r w:rsidR="0040180D" w:rsidRPr="0046713C">
        <w:rPr>
          <w:rFonts w:ascii="David" w:hAnsi="David" w:cs="David" w:hint="cs"/>
          <w:sz w:val="24"/>
          <w:szCs w:val="24"/>
          <w:rtl/>
        </w:rPr>
        <w:t>ר עקב ההפרה.</w:t>
      </w:r>
    </w:p>
    <w:p w14:paraId="11F5C636" w14:textId="2A83DFD0" w:rsidR="0040180D" w:rsidRPr="00FD36AB" w:rsidRDefault="0040180D" w:rsidP="00F25827">
      <w:pPr>
        <w:pStyle w:val="a3"/>
        <w:numPr>
          <w:ilvl w:val="0"/>
          <w:numId w:val="15"/>
        </w:numPr>
        <w:spacing w:line="360" w:lineRule="auto"/>
        <w:rPr>
          <w:rFonts w:ascii="David" w:hAnsi="David" w:cs="David"/>
          <w:sz w:val="24"/>
          <w:szCs w:val="24"/>
        </w:rPr>
      </w:pPr>
      <w:r w:rsidRPr="00FD36AB">
        <w:rPr>
          <w:rFonts w:ascii="David" w:hAnsi="David" w:cs="David" w:hint="cs"/>
          <w:sz w:val="24"/>
          <w:szCs w:val="24"/>
          <w:rtl/>
        </w:rPr>
        <w:t>שינוי בהיקף החבויות של ה</w:t>
      </w:r>
      <w:r w:rsidR="00FD36AB" w:rsidRPr="00FD36AB">
        <w:rPr>
          <w:rFonts w:ascii="David" w:hAnsi="David" w:cs="David" w:hint="cs"/>
          <w:sz w:val="24"/>
          <w:szCs w:val="24"/>
          <w:rtl/>
        </w:rPr>
        <w:t xml:space="preserve">קונה המפר </w:t>
      </w:r>
      <w:r w:rsidRPr="00FD36AB">
        <w:rPr>
          <w:rFonts w:ascii="David" w:hAnsi="David" w:cs="David" w:hint="cs"/>
          <w:sz w:val="24"/>
          <w:szCs w:val="24"/>
          <w:rtl/>
        </w:rPr>
        <w:t>במועד הכריתה</w:t>
      </w:r>
      <w:r w:rsidR="00FD36AB">
        <w:rPr>
          <w:rFonts w:ascii="David" w:hAnsi="David" w:cs="David" w:hint="cs"/>
          <w:sz w:val="24"/>
          <w:szCs w:val="24"/>
          <w:rtl/>
        </w:rPr>
        <w:t xml:space="preserve"> (במועד הכריתה החליטו על 100, לכן זה לא ייתכן בעת ההפרה שהוא יקבל יותר מאשר אם החוזה היה מתקיים)</w:t>
      </w:r>
      <w:r w:rsidRPr="00FD36AB">
        <w:rPr>
          <w:rFonts w:ascii="David" w:hAnsi="David" w:cs="David" w:hint="cs"/>
          <w:sz w:val="24"/>
          <w:szCs w:val="24"/>
          <w:rtl/>
        </w:rPr>
        <w:t>.</w:t>
      </w:r>
    </w:p>
    <w:p w14:paraId="46BC6BEA" w14:textId="6B9153F1" w:rsidR="0040180D" w:rsidRPr="00FD36AB" w:rsidRDefault="0040180D" w:rsidP="00F25827">
      <w:pPr>
        <w:pStyle w:val="a3"/>
        <w:numPr>
          <w:ilvl w:val="0"/>
          <w:numId w:val="15"/>
        </w:numPr>
        <w:spacing w:line="360" w:lineRule="auto"/>
        <w:rPr>
          <w:rFonts w:ascii="David" w:hAnsi="David" w:cs="David"/>
          <w:sz w:val="24"/>
          <w:szCs w:val="24"/>
        </w:rPr>
      </w:pPr>
      <w:r w:rsidRPr="00FD36AB">
        <w:rPr>
          <w:rFonts w:ascii="David" w:hAnsi="David" w:cs="David" w:hint="cs"/>
          <w:sz w:val="24"/>
          <w:szCs w:val="24"/>
          <w:rtl/>
        </w:rPr>
        <w:t>הרתעה מפני הפרה יעילה</w:t>
      </w:r>
      <w:r w:rsidR="00FD36AB">
        <w:rPr>
          <w:rFonts w:ascii="David" w:hAnsi="David" w:cs="David" w:hint="cs"/>
          <w:sz w:val="24"/>
          <w:szCs w:val="24"/>
          <w:rtl/>
        </w:rPr>
        <w:t>: לדוג' אם לאחר 80% ביצוע</w:t>
      </w:r>
      <w:r w:rsidR="00E57AF8">
        <w:rPr>
          <w:rFonts w:ascii="David" w:hAnsi="David" w:cs="David" w:hint="cs"/>
          <w:sz w:val="24"/>
          <w:szCs w:val="24"/>
          <w:rtl/>
        </w:rPr>
        <w:t xml:space="preserve">, הקונה לא מעוניין בנכס/לא צריך. </w:t>
      </w:r>
      <w:r w:rsidR="00FD36AB">
        <w:rPr>
          <w:rFonts w:ascii="David" w:hAnsi="David" w:cs="David" w:hint="cs"/>
          <w:sz w:val="24"/>
          <w:szCs w:val="24"/>
          <w:rtl/>
        </w:rPr>
        <w:t>אם תהיה השבת שווי- ידע שהוא יצטרך לשלם או 80 או 100, אם ההשבה תהיה ריאלית המחיר יהיה גבוה משמעותית ויעדיף לתת לקבלן להמשיך את העבודה, כי כלכלית לא יהיה לו נכון להפר חוזה.</w:t>
      </w:r>
      <w:r w:rsidR="00E57AF8">
        <w:rPr>
          <w:rFonts w:ascii="David" w:hAnsi="David" w:cs="David" w:hint="cs"/>
          <w:sz w:val="24"/>
          <w:szCs w:val="24"/>
          <w:rtl/>
        </w:rPr>
        <w:t xml:space="preserve"> </w:t>
      </w:r>
      <w:r w:rsidR="00E57AF8" w:rsidRPr="00E57AF8">
        <w:rPr>
          <w:rFonts w:ascii="David" w:hAnsi="David" w:cs="David" w:hint="cs"/>
          <w:b/>
          <w:bCs/>
          <w:sz w:val="24"/>
          <w:szCs w:val="24"/>
          <w:rtl/>
        </w:rPr>
        <w:t>השבת שווי ריאלית מונעת הפרות שרצויות חברתית.</w:t>
      </w:r>
    </w:p>
    <w:p w14:paraId="520DF02C" w14:textId="082CFF22" w:rsidR="00E57AF8" w:rsidRPr="00E57AF8" w:rsidRDefault="0040180D" w:rsidP="00F25827">
      <w:pPr>
        <w:pStyle w:val="a3"/>
        <w:numPr>
          <w:ilvl w:val="0"/>
          <w:numId w:val="15"/>
        </w:numPr>
        <w:spacing w:line="360" w:lineRule="auto"/>
        <w:rPr>
          <w:rFonts w:ascii="David" w:hAnsi="David" w:cs="David"/>
          <w:sz w:val="24"/>
          <w:szCs w:val="24"/>
        </w:rPr>
      </w:pPr>
      <w:r w:rsidRPr="00E57AF8">
        <w:rPr>
          <w:rFonts w:ascii="David" w:hAnsi="David" w:cs="David" w:hint="cs"/>
          <w:sz w:val="24"/>
          <w:szCs w:val="24"/>
          <w:rtl/>
        </w:rPr>
        <w:t>פולר ופרדו</w:t>
      </w:r>
      <w:r w:rsidR="00E57AF8" w:rsidRPr="00E57AF8">
        <w:rPr>
          <w:rFonts w:ascii="David" w:hAnsi="David" w:cs="David" w:hint="cs"/>
          <w:sz w:val="24"/>
          <w:szCs w:val="24"/>
          <w:rtl/>
        </w:rPr>
        <w:t>:</w:t>
      </w:r>
      <w:r w:rsidR="00D2359C">
        <w:rPr>
          <w:rFonts w:ascii="David" w:hAnsi="David" w:cs="David" w:hint="cs"/>
          <w:sz w:val="24"/>
          <w:szCs w:val="24"/>
          <w:rtl/>
        </w:rPr>
        <w:t xml:space="preserve"> </w:t>
      </w:r>
      <w:r w:rsidR="00E57AF8" w:rsidRPr="00E57AF8">
        <w:rPr>
          <w:rFonts w:ascii="David" w:hAnsi="David" w:cs="David" w:hint="cs"/>
          <w:sz w:val="24"/>
          <w:szCs w:val="24"/>
          <w:rtl/>
        </w:rPr>
        <w:t>לא יכול להיות שצד יקבל יותר בפיצוי מאשר אם החוזה היה מקוים</w:t>
      </w:r>
      <w:r w:rsidRPr="00E57AF8">
        <w:rPr>
          <w:rFonts w:ascii="David" w:hAnsi="David" w:cs="David" w:hint="cs"/>
          <w:sz w:val="24"/>
          <w:szCs w:val="24"/>
          <w:rtl/>
        </w:rPr>
        <w:t>.</w:t>
      </w:r>
    </w:p>
    <w:p w14:paraId="36A31A5A" w14:textId="34988CC4" w:rsidR="0040180D" w:rsidRDefault="0040180D" w:rsidP="00F25827">
      <w:pPr>
        <w:pStyle w:val="a3"/>
        <w:numPr>
          <w:ilvl w:val="0"/>
          <w:numId w:val="15"/>
        </w:numPr>
        <w:spacing w:line="360" w:lineRule="auto"/>
        <w:rPr>
          <w:rFonts w:ascii="David" w:hAnsi="David" w:cs="David"/>
          <w:sz w:val="24"/>
          <w:szCs w:val="24"/>
        </w:rPr>
      </w:pPr>
      <w:r w:rsidRPr="00E57AF8">
        <w:rPr>
          <w:rFonts w:ascii="David" w:hAnsi="David" w:cs="David" w:hint="cs"/>
          <w:sz w:val="24"/>
          <w:szCs w:val="24"/>
          <w:rtl/>
        </w:rPr>
        <w:t>קשר סיבתי לנזק</w:t>
      </w:r>
      <w:r w:rsidR="00E57AF8" w:rsidRPr="00E57AF8">
        <w:rPr>
          <w:rFonts w:ascii="David" w:hAnsi="David" w:cs="David" w:hint="cs"/>
          <w:sz w:val="24"/>
          <w:szCs w:val="24"/>
          <w:rtl/>
        </w:rPr>
        <w:t>:</w:t>
      </w:r>
      <w:r w:rsidR="00E57AF8">
        <w:rPr>
          <w:rFonts w:ascii="David" w:hAnsi="David" w:cs="David" w:hint="cs"/>
          <w:sz w:val="24"/>
          <w:szCs w:val="24"/>
          <w:rtl/>
        </w:rPr>
        <w:t xml:space="preserve"> </w:t>
      </w:r>
      <w:r w:rsidR="00E57AF8" w:rsidRPr="00E57AF8">
        <w:rPr>
          <w:rFonts w:ascii="David" w:hAnsi="David" w:cs="David" w:hint="cs"/>
          <w:sz w:val="24"/>
          <w:szCs w:val="24"/>
          <w:rtl/>
        </w:rPr>
        <w:t>אם החוזה היה מקוים הקבלן היה מקבל 100, לא יכול להיות שבגלל ההפרה נגרם לו אובדן שווי שגדול מ-100.</w:t>
      </w:r>
    </w:p>
    <w:p w14:paraId="0795AFC1" w14:textId="52DE72CF" w:rsidR="00F864D3" w:rsidRPr="00D2359C" w:rsidRDefault="00F864D3" w:rsidP="00F25827">
      <w:pPr>
        <w:spacing w:line="360" w:lineRule="auto"/>
        <w:rPr>
          <w:rFonts w:ascii="David" w:hAnsi="David" w:cs="David"/>
          <w:b/>
          <w:bCs/>
          <w:color w:val="FF0000"/>
          <w:sz w:val="24"/>
          <w:szCs w:val="24"/>
          <w:rtl/>
        </w:rPr>
      </w:pPr>
      <w:r w:rsidRPr="00D2359C">
        <w:rPr>
          <w:rFonts w:ascii="David" w:hAnsi="David" w:cs="David" w:hint="cs"/>
          <w:b/>
          <w:bCs/>
          <w:color w:val="FF0000"/>
          <w:sz w:val="24"/>
          <w:szCs w:val="24"/>
          <w:rtl/>
        </w:rPr>
        <w:t xml:space="preserve">אין תשובה חד משמעית בפסיקה, אך רואים כשההשבה היא מהמפר אל הנפר תהיה נטייה לאפשר התעשרות ולהשיב את השווי הריאלי, וכאשר ההשבה היא </w:t>
      </w:r>
      <w:proofErr w:type="spellStart"/>
      <w:r w:rsidRPr="00D2359C">
        <w:rPr>
          <w:rFonts w:ascii="David" w:hAnsi="David" w:cs="David" w:hint="cs"/>
          <w:b/>
          <w:bCs/>
          <w:color w:val="FF0000"/>
          <w:sz w:val="24"/>
          <w:szCs w:val="24"/>
          <w:rtl/>
        </w:rPr>
        <w:t>מהנפר</w:t>
      </w:r>
      <w:proofErr w:type="spellEnd"/>
      <w:r w:rsidRPr="00D2359C">
        <w:rPr>
          <w:rFonts w:ascii="David" w:hAnsi="David" w:cs="David" w:hint="cs"/>
          <w:b/>
          <w:bCs/>
          <w:color w:val="FF0000"/>
          <w:sz w:val="24"/>
          <w:szCs w:val="24"/>
          <w:rtl/>
        </w:rPr>
        <w:t xml:space="preserve"> אל המפר- לא נאפשר זאת (אדרס).</w:t>
      </w:r>
    </w:p>
    <w:p w14:paraId="6E03B3B4" w14:textId="41B9BFE6" w:rsidR="00F864D3" w:rsidRDefault="00D020C2" w:rsidP="00F25827">
      <w:pPr>
        <w:spacing w:line="360" w:lineRule="auto"/>
        <w:rPr>
          <w:rFonts w:ascii="David" w:hAnsi="David" w:cs="David"/>
          <w:sz w:val="24"/>
          <w:szCs w:val="24"/>
          <w:rtl/>
        </w:rPr>
      </w:pPr>
      <w:r w:rsidRPr="00F864D3">
        <w:rPr>
          <w:rFonts w:ascii="David" w:hAnsi="David" w:cs="David" w:hint="cs"/>
          <w:b/>
          <w:bCs/>
          <w:sz w:val="24"/>
          <w:szCs w:val="24"/>
          <w:u w:val="single"/>
          <w:rtl/>
        </w:rPr>
        <w:t>איך הפרת חוזה יכולה לגרום להתעשרות?</w:t>
      </w:r>
    </w:p>
    <w:p w14:paraId="0E03AF14" w14:textId="713DB2D3" w:rsidR="00F864D3" w:rsidRDefault="00F864D3" w:rsidP="00F25827">
      <w:pPr>
        <w:spacing w:line="360" w:lineRule="auto"/>
        <w:rPr>
          <w:rFonts w:ascii="David" w:hAnsi="David" w:cs="David"/>
          <w:sz w:val="24"/>
          <w:szCs w:val="24"/>
          <w:rtl/>
        </w:rPr>
      </w:pPr>
      <w:r>
        <w:rPr>
          <w:rFonts w:ascii="David" w:hAnsi="David" w:cs="David" w:hint="cs"/>
          <w:sz w:val="24"/>
          <w:szCs w:val="24"/>
          <w:rtl/>
        </w:rPr>
        <w:t>ישנם שני סוגי השבות:</w:t>
      </w:r>
    </w:p>
    <w:p w14:paraId="67024123" w14:textId="149FA632" w:rsidR="00F864D3" w:rsidRPr="001C4A74" w:rsidRDefault="00F864D3" w:rsidP="00F25827">
      <w:pPr>
        <w:pStyle w:val="a3"/>
        <w:numPr>
          <w:ilvl w:val="0"/>
          <w:numId w:val="25"/>
        </w:numPr>
        <w:spacing w:line="360" w:lineRule="auto"/>
        <w:rPr>
          <w:rFonts w:ascii="David" w:hAnsi="David" w:cs="David"/>
          <w:sz w:val="24"/>
          <w:szCs w:val="24"/>
        </w:rPr>
      </w:pPr>
      <w:r w:rsidRPr="001C4A74">
        <w:rPr>
          <w:rFonts w:ascii="David" w:hAnsi="David" w:cs="David" w:hint="cs"/>
          <w:sz w:val="24"/>
          <w:szCs w:val="24"/>
          <w:rtl/>
        </w:rPr>
        <w:t>השבה של מה ש</w:t>
      </w:r>
      <w:r w:rsidR="001C4A74" w:rsidRPr="001C4A74">
        <w:rPr>
          <w:rFonts w:ascii="David" w:hAnsi="David" w:cs="David" w:hint="cs"/>
          <w:sz w:val="24"/>
          <w:szCs w:val="24"/>
          <w:rtl/>
        </w:rPr>
        <w:t>צד קיבל</w:t>
      </w:r>
      <w:r w:rsidRPr="001C4A74">
        <w:rPr>
          <w:rFonts w:ascii="David" w:hAnsi="David" w:cs="David" w:hint="cs"/>
          <w:sz w:val="24"/>
          <w:szCs w:val="24"/>
          <w:rtl/>
        </w:rPr>
        <w:t xml:space="preserve"> בפועל במסגרת החוזה.</w:t>
      </w:r>
    </w:p>
    <w:p w14:paraId="6CA37B28" w14:textId="1514A945" w:rsidR="00F864D3" w:rsidRPr="00F864D3" w:rsidRDefault="00F864D3" w:rsidP="00F25827">
      <w:pPr>
        <w:pStyle w:val="a3"/>
        <w:numPr>
          <w:ilvl w:val="0"/>
          <w:numId w:val="25"/>
        </w:numPr>
        <w:spacing w:line="360" w:lineRule="auto"/>
        <w:rPr>
          <w:rFonts w:ascii="David" w:hAnsi="David" w:cs="David"/>
          <w:sz w:val="24"/>
          <w:szCs w:val="24"/>
          <w:rtl/>
        </w:rPr>
      </w:pPr>
      <w:r>
        <w:rPr>
          <w:rFonts w:ascii="David" w:hAnsi="David" w:cs="David" w:hint="cs"/>
          <w:sz w:val="24"/>
          <w:szCs w:val="24"/>
          <w:rtl/>
        </w:rPr>
        <w:t>השבה של ההתעשרות שה</w:t>
      </w:r>
      <w:r w:rsidR="001C4A74">
        <w:rPr>
          <w:rFonts w:ascii="David" w:hAnsi="David" w:cs="David" w:hint="cs"/>
          <w:sz w:val="24"/>
          <w:szCs w:val="24"/>
          <w:rtl/>
        </w:rPr>
        <w:t xml:space="preserve">רווחתי </w:t>
      </w:r>
      <w:r>
        <w:rPr>
          <w:rFonts w:ascii="David" w:hAnsi="David" w:cs="David" w:hint="cs"/>
          <w:sz w:val="24"/>
          <w:szCs w:val="24"/>
          <w:rtl/>
        </w:rPr>
        <w:t>עקב הפעולה הלא לגיטימית.</w:t>
      </w:r>
    </w:p>
    <w:p w14:paraId="4FAEAD90" w14:textId="77777777" w:rsidR="001C4A74" w:rsidRDefault="00F864D3" w:rsidP="00F25827">
      <w:pPr>
        <w:pStyle w:val="a3"/>
        <w:numPr>
          <w:ilvl w:val="0"/>
          <w:numId w:val="15"/>
        </w:numPr>
        <w:spacing w:line="360" w:lineRule="auto"/>
        <w:rPr>
          <w:rFonts w:ascii="David" w:hAnsi="David" w:cs="David"/>
          <w:sz w:val="24"/>
          <w:szCs w:val="24"/>
        </w:rPr>
      </w:pPr>
      <w:r w:rsidRPr="001C4A74">
        <w:rPr>
          <w:rFonts w:ascii="David" w:hAnsi="David" w:cs="David" w:hint="cs"/>
          <w:sz w:val="24"/>
          <w:szCs w:val="24"/>
          <w:rtl/>
        </w:rPr>
        <w:t>דוג</w:t>
      </w:r>
      <w:r w:rsidR="001C4A74" w:rsidRPr="001C4A74">
        <w:rPr>
          <w:rFonts w:ascii="David" w:hAnsi="David" w:cs="David" w:hint="cs"/>
          <w:sz w:val="24"/>
          <w:szCs w:val="24"/>
          <w:rtl/>
        </w:rPr>
        <w:t xml:space="preserve">מאות </w:t>
      </w:r>
      <w:r w:rsidR="001C4A74" w:rsidRPr="00D2359C">
        <w:rPr>
          <w:rFonts w:ascii="David" w:hAnsi="David" w:cs="David" w:hint="cs"/>
          <w:sz w:val="24"/>
          <w:szCs w:val="24"/>
          <w:u w:val="single"/>
          <w:rtl/>
        </w:rPr>
        <w:t>לסוג השני</w:t>
      </w:r>
      <w:r w:rsidR="001C4A74" w:rsidRPr="001C4A74">
        <w:rPr>
          <w:rFonts w:ascii="David" w:hAnsi="David" w:cs="David" w:hint="cs"/>
          <w:sz w:val="24"/>
          <w:szCs w:val="24"/>
          <w:rtl/>
        </w:rPr>
        <w:t xml:space="preserve"> </w:t>
      </w:r>
      <w:r w:rsidR="001C4A74">
        <w:rPr>
          <w:rFonts w:ascii="David" w:hAnsi="David" w:cs="David" w:hint="cs"/>
          <w:sz w:val="24"/>
          <w:szCs w:val="24"/>
          <w:rtl/>
        </w:rPr>
        <w:t>:</w:t>
      </w:r>
    </w:p>
    <w:p w14:paraId="4EF2DF1D" w14:textId="77777777" w:rsidR="00D2359C" w:rsidRDefault="00D2359C" w:rsidP="00F25827">
      <w:pPr>
        <w:pStyle w:val="a3"/>
        <w:numPr>
          <w:ilvl w:val="3"/>
          <w:numId w:val="15"/>
        </w:numPr>
        <w:spacing w:line="360" w:lineRule="auto"/>
        <w:rPr>
          <w:rFonts w:ascii="David" w:hAnsi="David" w:cs="David"/>
          <w:sz w:val="24"/>
          <w:szCs w:val="24"/>
        </w:rPr>
      </w:pPr>
      <w:r>
        <w:rPr>
          <w:rFonts w:ascii="David" w:hAnsi="David" w:cs="David" w:hint="cs"/>
          <w:sz w:val="24"/>
          <w:szCs w:val="24"/>
          <w:rtl/>
        </w:rPr>
        <w:lastRenderedPageBreak/>
        <w:t>מ</w:t>
      </w:r>
      <w:r w:rsidR="00F864D3" w:rsidRPr="001C4A74">
        <w:rPr>
          <w:rFonts w:ascii="David" w:hAnsi="David" w:cs="David" w:hint="cs"/>
          <w:sz w:val="24"/>
          <w:szCs w:val="24"/>
          <w:rtl/>
        </w:rPr>
        <w:t>שוכר דירה בהסכם שאומר שהחוזה הוא לשנה ועליו לשלם 365 ₪. השווי בשוק זה 10 ₪ ליום (כפול 10). לאחר שנה השוכר לא פינה את הנכס</w:t>
      </w:r>
      <w:r>
        <w:rPr>
          <w:rFonts w:ascii="David" w:hAnsi="David" w:cs="David" w:hint="cs"/>
          <w:sz w:val="24"/>
          <w:szCs w:val="24"/>
          <w:rtl/>
        </w:rPr>
        <w:t xml:space="preserve">. </w:t>
      </w:r>
      <w:r w:rsidR="00F864D3" w:rsidRPr="001C4A74">
        <w:rPr>
          <w:rFonts w:ascii="David" w:hAnsi="David" w:cs="David" w:hint="cs"/>
          <w:sz w:val="24"/>
          <w:szCs w:val="24"/>
          <w:rtl/>
        </w:rPr>
        <w:t>מה סכום ההשבה שהשוכר צריך לשלם למשכיר?</w:t>
      </w:r>
      <w:r>
        <w:rPr>
          <w:rFonts w:ascii="David" w:hAnsi="David" w:cs="David" w:hint="cs"/>
          <w:sz w:val="24"/>
          <w:szCs w:val="24"/>
          <w:rtl/>
        </w:rPr>
        <w:t xml:space="preserve"> </w:t>
      </w:r>
      <w:r w:rsidR="00F864D3" w:rsidRPr="00D2359C">
        <w:rPr>
          <w:rFonts w:ascii="David" w:hAnsi="David" w:cs="David" w:hint="cs"/>
          <w:sz w:val="24"/>
          <w:szCs w:val="24"/>
          <w:rtl/>
        </w:rPr>
        <w:t xml:space="preserve">בפסיקה נאמר שצריך לשלם את השווי ההוגן, </w:t>
      </w:r>
      <w:r w:rsidR="00F864D3" w:rsidRPr="00D2359C">
        <w:rPr>
          <w:rFonts w:ascii="David" w:hAnsi="David" w:cs="David" w:hint="cs"/>
          <w:b/>
          <w:bCs/>
          <w:sz w:val="24"/>
          <w:szCs w:val="24"/>
          <w:rtl/>
        </w:rPr>
        <w:t xml:space="preserve">הריאלי, </w:t>
      </w:r>
      <w:r w:rsidR="00F864D3" w:rsidRPr="00D2359C">
        <w:rPr>
          <w:rFonts w:ascii="David" w:hAnsi="David" w:cs="David" w:hint="cs"/>
          <w:sz w:val="24"/>
          <w:szCs w:val="24"/>
          <w:rtl/>
        </w:rPr>
        <w:t>מניעת התעשרות מהמפר</w:t>
      </w:r>
      <w:r w:rsidR="001C4A74" w:rsidRPr="00D2359C">
        <w:rPr>
          <w:rFonts w:ascii="David" w:hAnsi="David" w:cs="David" w:hint="cs"/>
          <w:sz w:val="24"/>
          <w:szCs w:val="24"/>
          <w:rtl/>
        </w:rPr>
        <w:t>.</w:t>
      </w:r>
      <w:r w:rsidR="001C4A74" w:rsidRPr="00D2359C">
        <w:rPr>
          <w:rFonts w:ascii="David" w:hAnsi="David" w:cs="David"/>
          <w:sz w:val="24"/>
          <w:szCs w:val="24"/>
        </w:rPr>
        <w:t xml:space="preserve"> Disgorgement</w:t>
      </w:r>
      <w:r w:rsidR="001C4A74" w:rsidRPr="00D2359C">
        <w:rPr>
          <w:rFonts w:ascii="David" w:hAnsi="David" w:cs="David" w:hint="cs"/>
          <w:sz w:val="24"/>
          <w:szCs w:val="24"/>
          <w:rtl/>
        </w:rPr>
        <w:t>= השבה של ההתעשרות עקב הפרת החוזה.</w:t>
      </w:r>
      <w:r>
        <w:rPr>
          <w:rFonts w:ascii="David" w:hAnsi="David" w:cs="David" w:hint="cs"/>
          <w:sz w:val="24"/>
          <w:szCs w:val="24"/>
          <w:rtl/>
        </w:rPr>
        <w:t xml:space="preserve"> כלומר,</w:t>
      </w:r>
      <w:r w:rsidR="001C4A74" w:rsidRPr="00D2359C">
        <w:rPr>
          <w:rFonts w:ascii="David" w:hAnsi="David" w:cs="David" w:hint="cs"/>
          <w:sz w:val="24"/>
          <w:szCs w:val="24"/>
          <w:rtl/>
        </w:rPr>
        <w:t xml:space="preserve"> ההתעשרות מתבטאת בשכר הדירה שהשוכר חסך.</w:t>
      </w:r>
    </w:p>
    <w:p w14:paraId="4454E1F1" w14:textId="682A484C" w:rsidR="001C4A74" w:rsidRPr="00D2359C" w:rsidRDefault="001C4A74" w:rsidP="00F25827">
      <w:pPr>
        <w:pStyle w:val="a3"/>
        <w:numPr>
          <w:ilvl w:val="3"/>
          <w:numId w:val="15"/>
        </w:numPr>
        <w:spacing w:line="360" w:lineRule="auto"/>
        <w:rPr>
          <w:rFonts w:ascii="David" w:hAnsi="David" w:cs="David"/>
          <w:sz w:val="24"/>
          <w:szCs w:val="24"/>
        </w:rPr>
      </w:pPr>
      <w:r w:rsidRPr="00D2359C">
        <w:rPr>
          <w:rFonts w:ascii="David" w:hAnsi="David" w:cs="David" w:hint="cs"/>
          <w:sz w:val="24"/>
          <w:szCs w:val="24"/>
          <w:rtl/>
        </w:rPr>
        <w:t>מוכר התחייב למכור לקונה 1 ומכר בסוף לקונה 2 במחיר גבוה יותר. המחיר גבוה יותר ממה שקונה 1 ייחס לנכס (לקונה 1 הנכס שווה 200 לקונה 2 300). חברתית, היינו רוצים שהחוזה הזה יתממש. האם המוכר חייב לשלם את הרווחים שלו לקונה 1?</w:t>
      </w:r>
    </w:p>
    <w:p w14:paraId="1DE2A3C9" w14:textId="67D1EFF6" w:rsidR="001C4A74" w:rsidRDefault="001C4A74" w:rsidP="00F25827">
      <w:pPr>
        <w:pStyle w:val="a3"/>
        <w:numPr>
          <w:ilvl w:val="0"/>
          <w:numId w:val="15"/>
        </w:numPr>
        <w:spacing w:line="360" w:lineRule="auto"/>
        <w:rPr>
          <w:rFonts w:ascii="David" w:hAnsi="David" w:cs="David"/>
          <w:sz w:val="24"/>
          <w:szCs w:val="24"/>
        </w:rPr>
      </w:pPr>
      <w:r w:rsidRPr="00537DC2">
        <w:rPr>
          <w:rFonts w:ascii="David" w:hAnsi="David" w:cs="David" w:hint="cs"/>
          <w:b/>
          <w:bCs/>
          <w:sz w:val="24"/>
          <w:szCs w:val="24"/>
          <w:rtl/>
        </w:rPr>
        <w:t>בפס"ד אדרס</w:t>
      </w:r>
      <w:r>
        <w:rPr>
          <w:rFonts w:ascii="David" w:hAnsi="David" w:cs="David" w:hint="cs"/>
          <w:sz w:val="24"/>
          <w:szCs w:val="24"/>
          <w:rtl/>
        </w:rPr>
        <w:t xml:space="preserve"> נקבע שיש חובה להשיב את הרווחים האלה.</w:t>
      </w:r>
      <w:r w:rsidR="00E638A6">
        <w:rPr>
          <w:rFonts w:ascii="David" w:hAnsi="David" w:cs="David" w:hint="cs"/>
          <w:sz w:val="24"/>
          <w:szCs w:val="24"/>
          <w:rtl/>
        </w:rPr>
        <w:t xml:space="preserve"> ניתן להגיע לכך בשתי דרכים:</w:t>
      </w:r>
    </w:p>
    <w:p w14:paraId="4CA61AB0" w14:textId="252EFDA0" w:rsidR="00E638A6" w:rsidRPr="00D2359C" w:rsidRDefault="001C4A74" w:rsidP="00F25827">
      <w:pPr>
        <w:pStyle w:val="a3"/>
        <w:numPr>
          <w:ilvl w:val="0"/>
          <w:numId w:val="26"/>
        </w:numPr>
        <w:spacing w:line="360" w:lineRule="auto"/>
        <w:rPr>
          <w:rFonts w:ascii="David" w:hAnsi="David" w:cs="David"/>
          <w:sz w:val="24"/>
          <w:szCs w:val="24"/>
        </w:rPr>
      </w:pPr>
      <w:r w:rsidRPr="00D2359C">
        <w:rPr>
          <w:rFonts w:ascii="David" w:hAnsi="David" w:cs="David" w:hint="cs"/>
          <w:sz w:val="24"/>
          <w:szCs w:val="24"/>
          <w:u w:val="single"/>
          <w:rtl/>
        </w:rPr>
        <w:t xml:space="preserve">משפט </w:t>
      </w:r>
      <w:proofErr w:type="spellStart"/>
      <w:r w:rsidRPr="00D2359C">
        <w:rPr>
          <w:rFonts w:ascii="David" w:hAnsi="David" w:cs="David" w:hint="cs"/>
          <w:sz w:val="24"/>
          <w:szCs w:val="24"/>
          <w:u w:val="single"/>
          <w:rtl/>
        </w:rPr>
        <w:t>אנגלו</w:t>
      </w:r>
      <w:proofErr w:type="spellEnd"/>
      <w:r w:rsidRPr="00D2359C">
        <w:rPr>
          <w:rFonts w:ascii="David" w:hAnsi="David" w:cs="David" w:hint="cs"/>
          <w:sz w:val="24"/>
          <w:szCs w:val="24"/>
          <w:u w:val="single"/>
          <w:rtl/>
        </w:rPr>
        <w:t>-אמריקאי</w:t>
      </w:r>
      <w:r w:rsidRPr="00E638A6">
        <w:rPr>
          <w:rFonts w:ascii="David" w:hAnsi="David" w:cs="David" w:hint="cs"/>
          <w:b/>
          <w:bCs/>
          <w:sz w:val="24"/>
          <w:szCs w:val="24"/>
          <w:u w:val="single"/>
          <w:rtl/>
        </w:rPr>
        <w:t>:</w:t>
      </w:r>
      <w:r>
        <w:rPr>
          <w:rFonts w:ascii="David" w:hAnsi="David" w:cs="David" w:hint="cs"/>
          <w:sz w:val="24"/>
          <w:szCs w:val="24"/>
          <w:rtl/>
        </w:rPr>
        <w:t xml:space="preserve"> זכות שביושר שמוליד זכות </w:t>
      </w:r>
      <w:r w:rsidRPr="00E638A6">
        <w:rPr>
          <w:rFonts w:ascii="David" w:hAnsi="David" w:cs="David" w:hint="cs"/>
          <w:b/>
          <w:bCs/>
          <w:sz w:val="24"/>
          <w:szCs w:val="24"/>
          <w:rtl/>
        </w:rPr>
        <w:t xml:space="preserve">עקיבה </w:t>
      </w:r>
      <w:r>
        <w:rPr>
          <w:rFonts w:ascii="David" w:hAnsi="David" w:cs="David" w:hint="cs"/>
          <w:sz w:val="24"/>
          <w:szCs w:val="24"/>
          <w:rtl/>
        </w:rPr>
        <w:t xml:space="preserve">בתמורה הנגדית. </w:t>
      </w:r>
      <w:r w:rsidR="00E638A6">
        <w:rPr>
          <w:rFonts w:ascii="David" w:hAnsi="David" w:cs="David" w:hint="cs"/>
          <w:sz w:val="24"/>
          <w:szCs w:val="24"/>
          <w:rtl/>
        </w:rPr>
        <w:t>זכות של אדם שהתחייבו לספק לו נכס- לקבל את הנכס או את מה שהחייב קיבל במקום הנכס.</w:t>
      </w:r>
      <w:r w:rsidR="00D2359C">
        <w:rPr>
          <w:rFonts w:ascii="David" w:hAnsi="David" w:cs="David" w:hint="cs"/>
          <w:sz w:val="24"/>
          <w:szCs w:val="24"/>
          <w:rtl/>
        </w:rPr>
        <w:t xml:space="preserve"> </w:t>
      </w:r>
      <w:r w:rsidR="00E638A6" w:rsidRPr="00D2359C">
        <w:rPr>
          <w:rFonts w:ascii="David" w:hAnsi="David" w:cs="David" w:hint="cs"/>
          <w:sz w:val="24"/>
          <w:szCs w:val="24"/>
          <w:rtl/>
        </w:rPr>
        <w:t>הזכות בעקיבה היא רק לנכסים</w:t>
      </w:r>
      <w:r w:rsidR="00E638A6" w:rsidRPr="00D2359C">
        <w:rPr>
          <w:rFonts w:ascii="David" w:hAnsi="David" w:cs="David" w:hint="cs"/>
          <w:b/>
          <w:bCs/>
          <w:sz w:val="24"/>
          <w:szCs w:val="24"/>
          <w:rtl/>
        </w:rPr>
        <w:t xml:space="preserve"> ספציפיים </w:t>
      </w:r>
      <w:r w:rsidR="00E638A6" w:rsidRPr="00D2359C">
        <w:rPr>
          <w:rFonts w:ascii="David" w:hAnsi="David" w:cs="David" w:hint="cs"/>
          <w:sz w:val="24"/>
          <w:szCs w:val="24"/>
          <w:rtl/>
        </w:rPr>
        <w:t xml:space="preserve">ולכן </w:t>
      </w:r>
      <w:proofErr w:type="spellStart"/>
      <w:r w:rsidR="00E638A6" w:rsidRPr="00D2359C">
        <w:rPr>
          <w:rFonts w:ascii="David" w:hAnsi="David" w:cs="David" w:hint="cs"/>
          <w:sz w:val="24"/>
          <w:szCs w:val="24"/>
          <w:rtl/>
        </w:rPr>
        <w:t>באדרס</w:t>
      </w:r>
      <w:proofErr w:type="spellEnd"/>
      <w:r w:rsidR="00E638A6" w:rsidRPr="00D2359C">
        <w:rPr>
          <w:rFonts w:ascii="David" w:hAnsi="David" w:cs="David" w:hint="cs"/>
          <w:sz w:val="24"/>
          <w:szCs w:val="24"/>
          <w:rtl/>
        </w:rPr>
        <w:t xml:space="preserve"> ניסו להוכיח שהנכס הוא כזה.</w:t>
      </w:r>
    </w:p>
    <w:p w14:paraId="3A043EF5" w14:textId="5244530C" w:rsidR="00E638A6" w:rsidRDefault="00E638A6" w:rsidP="00F25827">
      <w:pPr>
        <w:pStyle w:val="a3"/>
        <w:numPr>
          <w:ilvl w:val="0"/>
          <w:numId w:val="26"/>
        </w:numPr>
        <w:spacing w:line="360" w:lineRule="auto"/>
        <w:rPr>
          <w:rFonts w:ascii="David" w:hAnsi="David" w:cs="David"/>
          <w:sz w:val="24"/>
          <w:szCs w:val="24"/>
        </w:rPr>
      </w:pPr>
      <w:r w:rsidRPr="00D2359C">
        <w:rPr>
          <w:rFonts w:ascii="David" w:hAnsi="David" w:cs="David" w:hint="cs"/>
          <w:sz w:val="24"/>
          <w:szCs w:val="24"/>
          <w:u w:val="single"/>
          <w:rtl/>
        </w:rPr>
        <w:t>נאמנות קונסטרוקטיבית</w:t>
      </w:r>
      <w:r w:rsidRPr="00E638A6">
        <w:rPr>
          <w:rFonts w:ascii="David" w:hAnsi="David" w:cs="David" w:hint="cs"/>
          <w:b/>
          <w:bCs/>
          <w:sz w:val="24"/>
          <w:szCs w:val="24"/>
          <w:u w:val="single"/>
          <w:rtl/>
        </w:rPr>
        <w:t>:</w:t>
      </w:r>
      <w:r w:rsidRPr="00E638A6">
        <w:rPr>
          <w:rFonts w:ascii="David" w:hAnsi="David" w:cs="David" w:hint="cs"/>
          <w:sz w:val="24"/>
          <w:szCs w:val="24"/>
          <w:rtl/>
        </w:rPr>
        <w:t>(=</w:t>
      </w:r>
      <w:r>
        <w:rPr>
          <w:rFonts w:ascii="David" w:hAnsi="David" w:cs="David" w:hint="cs"/>
          <w:sz w:val="24"/>
          <w:szCs w:val="24"/>
          <w:rtl/>
        </w:rPr>
        <w:t>נאמן הוא בעלים של נכס עבור אדם אחר). אם במסגרת הנאמנות אדם הפר את</w:t>
      </w:r>
      <w:r w:rsidR="00537DC2">
        <w:rPr>
          <w:rFonts w:ascii="David" w:hAnsi="David" w:cs="David" w:hint="cs"/>
          <w:sz w:val="24"/>
          <w:szCs w:val="24"/>
          <w:rtl/>
        </w:rPr>
        <w:t xml:space="preserve"> </w:t>
      </w:r>
      <w:r>
        <w:rPr>
          <w:rFonts w:ascii="David" w:hAnsi="David" w:cs="David" w:hint="cs"/>
          <w:sz w:val="24"/>
          <w:szCs w:val="24"/>
          <w:rtl/>
        </w:rPr>
        <w:t>החובות שלו ומכר את הנכס לאדם שלישי-  האדם השני זכאי לרווחים שעשה.</w:t>
      </w:r>
    </w:p>
    <w:p w14:paraId="2C4BAB25" w14:textId="1D879023" w:rsidR="008036B6" w:rsidRPr="00537DC2" w:rsidRDefault="00E638A6" w:rsidP="00F25827">
      <w:pPr>
        <w:pStyle w:val="a3"/>
        <w:numPr>
          <w:ilvl w:val="0"/>
          <w:numId w:val="47"/>
        </w:numPr>
        <w:spacing w:line="360" w:lineRule="auto"/>
        <w:rPr>
          <w:rFonts w:ascii="David" w:hAnsi="David" w:cs="David"/>
          <w:sz w:val="24"/>
          <w:szCs w:val="24"/>
          <w:rtl/>
        </w:rPr>
      </w:pPr>
      <w:r w:rsidRPr="00537DC2">
        <w:rPr>
          <w:rFonts w:ascii="David" w:hAnsi="David" w:cs="David" w:hint="cs"/>
          <w:sz w:val="24"/>
          <w:szCs w:val="24"/>
          <w:rtl/>
        </w:rPr>
        <w:t>חוזה לשמירה על נכס עם חברת אבטחה מסוימת. החברה לא שלחה שומרים לשמור ,אך לא קרה כלום. האם יש זכות להשבה על ההתעשרות של חברת האבטחה? כן.</w:t>
      </w:r>
      <w:r w:rsidR="00537DC2">
        <w:rPr>
          <w:rFonts w:ascii="David" w:hAnsi="David" w:cs="David"/>
          <w:sz w:val="24"/>
          <w:szCs w:val="24"/>
          <w:rtl/>
        </w:rPr>
        <w:br/>
      </w:r>
      <w:r w:rsidRPr="00537DC2">
        <w:rPr>
          <w:rFonts w:ascii="David" w:hAnsi="David" w:cs="David" w:hint="cs"/>
          <w:b/>
          <w:bCs/>
          <w:sz w:val="24"/>
          <w:szCs w:val="24"/>
          <w:rtl/>
        </w:rPr>
        <w:t>אופציה אחת</w:t>
      </w:r>
      <w:r w:rsidRPr="00537DC2">
        <w:rPr>
          <w:rFonts w:ascii="David" w:hAnsi="David" w:cs="David" w:hint="cs"/>
          <w:sz w:val="24"/>
          <w:szCs w:val="24"/>
          <w:rtl/>
        </w:rPr>
        <w:t>: ביטול והשבה של הסכום ששולם לחברת האבטחה.</w:t>
      </w:r>
      <w:r w:rsidR="00537DC2">
        <w:rPr>
          <w:rFonts w:ascii="David" w:hAnsi="David" w:cs="David"/>
          <w:sz w:val="24"/>
          <w:szCs w:val="24"/>
          <w:rtl/>
        </w:rPr>
        <w:br/>
      </w:r>
      <w:r w:rsidRPr="00537DC2">
        <w:rPr>
          <w:rFonts w:ascii="David" w:hAnsi="David" w:cs="David" w:hint="cs"/>
          <w:b/>
          <w:bCs/>
          <w:sz w:val="24"/>
          <w:szCs w:val="24"/>
          <w:rtl/>
        </w:rPr>
        <w:t>אופציה שניה</w:t>
      </w:r>
      <w:r w:rsidRPr="00537DC2">
        <w:rPr>
          <w:rFonts w:ascii="David" w:hAnsi="David" w:cs="David" w:hint="cs"/>
          <w:sz w:val="24"/>
          <w:szCs w:val="24"/>
          <w:rtl/>
        </w:rPr>
        <w:t>: אי עשיית עושר</w:t>
      </w:r>
      <w:r w:rsidR="00537DC2">
        <w:rPr>
          <w:rFonts w:ascii="David" w:hAnsi="David" w:cs="David" w:hint="cs"/>
          <w:sz w:val="24"/>
          <w:szCs w:val="24"/>
          <w:rtl/>
        </w:rPr>
        <w:t>,</w:t>
      </w:r>
      <w:r w:rsidRPr="00537DC2">
        <w:rPr>
          <w:rFonts w:ascii="David" w:hAnsi="David" w:cs="David" w:hint="cs"/>
          <w:sz w:val="24"/>
          <w:szCs w:val="24"/>
          <w:rtl/>
        </w:rPr>
        <w:t xml:space="preserve"> החברה התעשרה על חשבון הלקוח ועל כן צריכה לשלם.</w:t>
      </w:r>
    </w:p>
    <w:p w14:paraId="50CA8B51" w14:textId="45A0A8C4" w:rsidR="006856D5" w:rsidRDefault="008036B6" w:rsidP="00F25827">
      <w:pPr>
        <w:spacing w:line="360" w:lineRule="auto"/>
        <w:rPr>
          <w:rFonts w:ascii="David" w:hAnsi="David" w:cs="David"/>
          <w:b/>
          <w:bCs/>
          <w:sz w:val="24"/>
          <w:szCs w:val="24"/>
          <w:rtl/>
        </w:rPr>
      </w:pPr>
      <w:r w:rsidRPr="008036B6">
        <w:rPr>
          <w:rFonts w:ascii="David" w:hAnsi="David" w:cs="David" w:hint="cs"/>
          <w:b/>
          <w:bCs/>
          <w:sz w:val="24"/>
          <w:szCs w:val="24"/>
          <w:rtl/>
        </w:rPr>
        <w:t>הבסיס הרעיוני ל-</w:t>
      </w:r>
      <w:r w:rsidRPr="008036B6">
        <w:rPr>
          <w:rFonts w:ascii="David" w:hAnsi="David" w:cs="David"/>
          <w:b/>
          <w:bCs/>
          <w:sz w:val="24"/>
          <w:szCs w:val="24"/>
        </w:rPr>
        <w:t>Disgorgement</w:t>
      </w:r>
      <w:r w:rsidRPr="008036B6">
        <w:rPr>
          <w:rFonts w:ascii="David" w:hAnsi="David" w:cs="David" w:hint="cs"/>
          <w:b/>
          <w:bCs/>
          <w:sz w:val="24"/>
          <w:szCs w:val="24"/>
          <w:rtl/>
        </w:rPr>
        <w:t>:</w:t>
      </w:r>
      <w:r>
        <w:rPr>
          <w:rFonts w:ascii="David" w:hAnsi="David" w:cs="David" w:hint="cs"/>
          <w:b/>
          <w:bCs/>
          <w:sz w:val="24"/>
          <w:szCs w:val="24"/>
          <w:rtl/>
        </w:rPr>
        <w:t xml:space="preserve"> </w:t>
      </w:r>
      <w:r w:rsidR="00537DC2">
        <w:rPr>
          <w:rFonts w:ascii="David" w:hAnsi="David" w:cs="David" w:hint="cs"/>
          <w:sz w:val="24"/>
          <w:szCs w:val="24"/>
          <w:rtl/>
        </w:rPr>
        <w:t xml:space="preserve"> </w:t>
      </w:r>
      <w:r>
        <w:rPr>
          <w:rFonts w:ascii="David" w:hAnsi="David" w:cs="David" w:hint="cs"/>
          <w:sz w:val="24"/>
          <w:szCs w:val="24"/>
          <w:rtl/>
        </w:rPr>
        <w:t>בדיני החוז</w:t>
      </w:r>
      <w:r w:rsidR="00537DC2">
        <w:rPr>
          <w:rFonts w:ascii="David" w:hAnsi="David" w:cs="David" w:hint="cs"/>
          <w:sz w:val="24"/>
          <w:szCs w:val="24"/>
          <w:rtl/>
        </w:rPr>
        <w:t>ים</w:t>
      </w:r>
      <w:r>
        <w:rPr>
          <w:rFonts w:ascii="David" w:hAnsi="David" w:cs="David" w:hint="cs"/>
          <w:sz w:val="24"/>
          <w:szCs w:val="24"/>
          <w:rtl/>
        </w:rPr>
        <w:t xml:space="preserve"> זה יוצר</w:t>
      </w:r>
      <w:r w:rsidRPr="008036B6">
        <w:rPr>
          <w:rFonts w:ascii="David" w:hAnsi="David" w:cs="David" w:hint="cs"/>
          <w:sz w:val="24"/>
          <w:szCs w:val="24"/>
          <w:u w:val="single"/>
          <w:rtl/>
        </w:rPr>
        <w:t xml:space="preserve"> קושי</w:t>
      </w:r>
      <w:r>
        <w:rPr>
          <w:rFonts w:ascii="David" w:hAnsi="David" w:cs="David" w:hint="cs"/>
          <w:sz w:val="24"/>
          <w:szCs w:val="24"/>
          <w:rtl/>
        </w:rPr>
        <w:t xml:space="preserve"> כי יש מתח בין תפיסה שהפרת החוזה היא פעולה שקורית ולא אמורה להיות מלווה באשם</w:t>
      </w:r>
      <w:r w:rsidRPr="008036B6">
        <w:rPr>
          <w:rFonts w:ascii="David" w:hAnsi="David" w:cs="David" w:hint="cs"/>
          <w:sz w:val="24"/>
          <w:szCs w:val="24"/>
          <w:rtl/>
        </w:rPr>
        <w:t xml:space="preserve"> ובין תפיסות שרואות בחוזה חיוב מוסרי שההפרה היא בת אשם. </w:t>
      </w:r>
      <w:r>
        <w:rPr>
          <w:rFonts w:ascii="David" w:hAnsi="David" w:cs="David"/>
          <w:sz w:val="24"/>
          <w:szCs w:val="24"/>
          <w:rtl/>
        </w:rPr>
        <w:br/>
      </w:r>
      <w:r w:rsidRPr="005558B0">
        <w:rPr>
          <w:rFonts w:ascii="David" w:hAnsi="David" w:cs="David" w:hint="cs"/>
          <w:b/>
          <w:bCs/>
          <w:sz w:val="24"/>
          <w:szCs w:val="24"/>
          <w:rtl/>
        </w:rPr>
        <w:t>מצד אחד-</w:t>
      </w:r>
      <w:r>
        <w:rPr>
          <w:rFonts w:ascii="David" w:hAnsi="David" w:cs="David" w:hint="cs"/>
          <w:sz w:val="24"/>
          <w:szCs w:val="24"/>
          <w:rtl/>
        </w:rPr>
        <w:t>אם רואים את הפרת החוזה כעוולה, הדרך למנוע אותה היא לתמרץ בצורה הטובה ביותר לא להפר</w:t>
      </w:r>
      <w:r w:rsidR="005558B0">
        <w:rPr>
          <w:rFonts w:ascii="David" w:hAnsi="David" w:cs="David" w:hint="cs"/>
          <w:sz w:val="24"/>
          <w:szCs w:val="24"/>
          <w:rtl/>
        </w:rPr>
        <w:t xml:space="preserve"> ולכן נשלול כל רווח שהמפר יכול לעשות מההפרה</w:t>
      </w:r>
      <w:r>
        <w:rPr>
          <w:rFonts w:ascii="David" w:hAnsi="David" w:cs="David" w:hint="cs"/>
          <w:sz w:val="24"/>
          <w:szCs w:val="24"/>
          <w:rtl/>
        </w:rPr>
        <w:t>.</w:t>
      </w:r>
      <w:r w:rsidRPr="008036B6">
        <w:rPr>
          <w:rFonts w:ascii="David" w:hAnsi="David" w:cs="David"/>
          <w:sz w:val="24"/>
          <w:szCs w:val="24"/>
          <w:rtl/>
        </w:rPr>
        <w:br/>
      </w:r>
      <w:r w:rsidRPr="005558B0">
        <w:rPr>
          <w:rFonts w:ascii="David" w:hAnsi="David" w:cs="David" w:hint="cs"/>
          <w:b/>
          <w:bCs/>
          <w:sz w:val="24"/>
          <w:szCs w:val="24"/>
          <w:rtl/>
        </w:rPr>
        <w:t>מצד שני-</w:t>
      </w:r>
      <w:r>
        <w:rPr>
          <w:rFonts w:ascii="David" w:hAnsi="David" w:cs="David" w:hint="cs"/>
          <w:sz w:val="24"/>
          <w:szCs w:val="24"/>
          <w:rtl/>
        </w:rPr>
        <w:t xml:space="preserve"> </w:t>
      </w:r>
      <w:r w:rsidRPr="008036B6">
        <w:rPr>
          <w:rFonts w:ascii="David" w:hAnsi="David" w:cs="David" w:hint="cs"/>
          <w:sz w:val="24"/>
          <w:szCs w:val="24"/>
          <w:rtl/>
        </w:rPr>
        <w:t>החיוב הזה עלול להביא לכך שחוזה לא יעיל יתקיים</w:t>
      </w:r>
      <w:r>
        <w:rPr>
          <w:rFonts w:ascii="David" w:hAnsi="David" w:cs="David" w:hint="cs"/>
          <w:sz w:val="24"/>
          <w:szCs w:val="24"/>
          <w:rtl/>
        </w:rPr>
        <w:t>- מונע הפרה יעילה</w:t>
      </w:r>
      <w:r w:rsidRPr="008036B6">
        <w:rPr>
          <w:rFonts w:ascii="David" w:hAnsi="David" w:cs="David" w:hint="cs"/>
          <w:sz w:val="24"/>
          <w:szCs w:val="24"/>
          <w:rtl/>
        </w:rPr>
        <w:t>.</w:t>
      </w:r>
    </w:p>
    <w:p w14:paraId="0E8F2063" w14:textId="69AD8279" w:rsidR="00C3207A" w:rsidRDefault="006856D5" w:rsidP="00F25827">
      <w:pPr>
        <w:spacing w:line="360" w:lineRule="auto"/>
        <w:rPr>
          <w:rFonts w:ascii="David" w:hAnsi="David" w:cs="David"/>
          <w:sz w:val="24"/>
          <w:szCs w:val="24"/>
          <w:rtl/>
        </w:rPr>
      </w:pPr>
      <w:r w:rsidRPr="006856D5">
        <w:rPr>
          <w:rFonts w:ascii="David" w:hAnsi="David" w:cs="David" w:hint="cs"/>
          <w:sz w:val="24"/>
          <w:szCs w:val="24"/>
          <w:rtl/>
        </w:rPr>
        <w:t>פס"ד אדרס מפורסם בעולם ורוב השופטים היו נגד ההחלט</w:t>
      </w:r>
      <w:r w:rsidR="00537DC2">
        <w:rPr>
          <w:rFonts w:ascii="David" w:hAnsi="David" w:cs="David" w:hint="cs"/>
          <w:sz w:val="24"/>
          <w:szCs w:val="24"/>
          <w:rtl/>
        </w:rPr>
        <w:t>ה.</w:t>
      </w:r>
    </w:p>
    <w:p w14:paraId="3F261CAB" w14:textId="46D9C125" w:rsidR="006D0415" w:rsidRPr="006D0415" w:rsidRDefault="006D0415" w:rsidP="00F25827">
      <w:pPr>
        <w:spacing w:line="360" w:lineRule="auto"/>
        <w:rPr>
          <w:rFonts w:ascii="David" w:hAnsi="David" w:cs="David"/>
          <w:sz w:val="24"/>
          <w:szCs w:val="24"/>
          <w:rtl/>
        </w:rPr>
      </w:pPr>
    </w:p>
    <w:p w14:paraId="4BBE2AE8" w14:textId="014D53A9" w:rsidR="00A957EF" w:rsidRPr="00537DC2" w:rsidRDefault="003D5590" w:rsidP="00F25827">
      <w:pPr>
        <w:spacing w:line="360" w:lineRule="auto"/>
        <w:jc w:val="center"/>
        <w:rPr>
          <w:rFonts w:ascii="David" w:hAnsi="David" w:cs="David"/>
          <w:b/>
          <w:bCs/>
          <w:sz w:val="24"/>
          <w:szCs w:val="24"/>
          <w:u w:val="single"/>
          <w:rtl/>
        </w:rPr>
      </w:pPr>
      <w:r w:rsidRPr="00C3207A">
        <w:rPr>
          <w:rFonts w:ascii="David" w:hAnsi="David" w:cs="David" w:hint="cs"/>
          <w:b/>
          <w:bCs/>
          <w:sz w:val="28"/>
          <w:szCs w:val="28"/>
          <w:rtl/>
        </w:rPr>
        <w:t>תרופות בשל הפרת חוזה- פיצויים:</w:t>
      </w:r>
      <w:r w:rsidR="00537DC2">
        <w:rPr>
          <w:rFonts w:ascii="David" w:hAnsi="David" w:cs="David"/>
          <w:b/>
          <w:bCs/>
          <w:sz w:val="24"/>
          <w:szCs w:val="24"/>
          <w:u w:val="single"/>
          <w:rtl/>
        </w:rPr>
        <w:br/>
      </w:r>
      <w:r w:rsidRPr="00537DC2">
        <w:rPr>
          <w:rFonts w:ascii="David" w:hAnsi="David" w:cs="David" w:hint="cs"/>
          <w:sz w:val="24"/>
          <w:szCs w:val="24"/>
          <w:rtl/>
        </w:rPr>
        <w:t xml:space="preserve">(תכלית ההסדר החוזי הוא לאפשר לאנשים להסתמך על החוזה בכך שהוא מאפשר </w:t>
      </w:r>
      <w:r w:rsidR="00453C4D" w:rsidRPr="00537DC2">
        <w:rPr>
          <w:rFonts w:ascii="David" w:hAnsi="David" w:cs="David" w:hint="cs"/>
          <w:sz w:val="24"/>
          <w:szCs w:val="24"/>
          <w:rtl/>
        </w:rPr>
        <w:t xml:space="preserve">סעדים </w:t>
      </w:r>
      <w:r w:rsidRPr="00537DC2">
        <w:rPr>
          <w:rFonts w:ascii="David" w:hAnsi="David" w:cs="David" w:hint="cs"/>
          <w:sz w:val="24"/>
          <w:szCs w:val="24"/>
          <w:rtl/>
        </w:rPr>
        <w:t>בגין הפרה).</w:t>
      </w:r>
    </w:p>
    <w:p w14:paraId="148BA745" w14:textId="46948BA6" w:rsidR="003D5590" w:rsidRPr="00537DC2" w:rsidRDefault="00A957EF" w:rsidP="00F25827">
      <w:pPr>
        <w:spacing w:line="360" w:lineRule="auto"/>
        <w:rPr>
          <w:rFonts w:ascii="David" w:hAnsi="David" w:cs="David"/>
          <w:b/>
          <w:bCs/>
          <w:sz w:val="24"/>
          <w:szCs w:val="24"/>
          <w:u w:val="single"/>
          <w:rtl/>
        </w:rPr>
      </w:pPr>
      <w:r w:rsidRPr="00537DC2">
        <w:rPr>
          <w:rFonts w:ascii="David" w:hAnsi="David" w:cs="David" w:hint="cs"/>
          <w:b/>
          <w:bCs/>
          <w:sz w:val="24"/>
          <w:szCs w:val="24"/>
          <w:u w:val="single"/>
          <w:rtl/>
        </w:rPr>
        <w:t>מבוא:</w:t>
      </w:r>
    </w:p>
    <w:p w14:paraId="2AA89FD1" w14:textId="48E0D662" w:rsidR="00A957EF" w:rsidRPr="00537DC2" w:rsidRDefault="00A957EF" w:rsidP="00F25827">
      <w:pPr>
        <w:spacing w:line="360" w:lineRule="auto"/>
        <w:rPr>
          <w:rFonts w:ascii="David" w:hAnsi="David" w:cs="David"/>
          <w:sz w:val="24"/>
          <w:szCs w:val="24"/>
          <w:rtl/>
        </w:rPr>
      </w:pPr>
      <w:r w:rsidRPr="00537DC2">
        <w:rPr>
          <w:rFonts w:ascii="David" w:hAnsi="David" w:cs="David" w:hint="cs"/>
          <w:sz w:val="24"/>
          <w:szCs w:val="24"/>
          <w:rtl/>
        </w:rPr>
        <w:t xml:space="preserve">תכלית הפיצוי: </w:t>
      </w:r>
      <w:r w:rsidR="00453C4D" w:rsidRPr="00537DC2">
        <w:rPr>
          <w:rFonts w:ascii="David" w:hAnsi="David" w:cs="David" w:hint="cs"/>
          <w:sz w:val="24"/>
          <w:szCs w:val="24"/>
          <w:rtl/>
        </w:rPr>
        <w:t>לפצות את ה</w:t>
      </w:r>
      <w:r w:rsidR="00CB106C" w:rsidRPr="00537DC2">
        <w:rPr>
          <w:rFonts w:ascii="David" w:hAnsi="David" w:cs="David" w:hint="cs"/>
          <w:sz w:val="24"/>
          <w:szCs w:val="24"/>
          <w:rtl/>
        </w:rPr>
        <w:t xml:space="preserve">נפר </w:t>
      </w:r>
      <w:r w:rsidR="00453C4D" w:rsidRPr="00537DC2">
        <w:rPr>
          <w:rFonts w:ascii="David" w:hAnsi="David" w:cs="David" w:hint="cs"/>
          <w:sz w:val="24"/>
          <w:szCs w:val="24"/>
          <w:rtl/>
        </w:rPr>
        <w:t>ע</w:t>
      </w:r>
      <w:r w:rsidR="00CB106C" w:rsidRPr="00537DC2">
        <w:rPr>
          <w:rFonts w:ascii="David" w:hAnsi="David" w:cs="David" w:hint="cs"/>
          <w:sz w:val="24"/>
          <w:szCs w:val="24"/>
          <w:rtl/>
        </w:rPr>
        <w:t>קב</w:t>
      </w:r>
      <w:r w:rsidR="00453C4D" w:rsidRPr="00537DC2">
        <w:rPr>
          <w:rFonts w:ascii="David" w:hAnsi="David" w:cs="David" w:hint="cs"/>
          <w:sz w:val="24"/>
          <w:szCs w:val="24"/>
          <w:rtl/>
        </w:rPr>
        <w:t xml:space="preserve"> </w:t>
      </w:r>
      <w:r w:rsidR="00CB106C" w:rsidRPr="00537DC2">
        <w:rPr>
          <w:rFonts w:ascii="David" w:hAnsi="David" w:cs="David" w:hint="cs"/>
          <w:sz w:val="24"/>
          <w:szCs w:val="24"/>
          <w:rtl/>
        </w:rPr>
        <w:t xml:space="preserve">נזקי </w:t>
      </w:r>
      <w:r w:rsidR="00453C4D" w:rsidRPr="00537DC2">
        <w:rPr>
          <w:rFonts w:ascii="David" w:hAnsi="David" w:cs="David" w:hint="cs"/>
          <w:sz w:val="24"/>
          <w:szCs w:val="24"/>
          <w:rtl/>
        </w:rPr>
        <w:t xml:space="preserve">הפרה, </w:t>
      </w:r>
      <w:r w:rsidR="00CB106C" w:rsidRPr="00537DC2">
        <w:rPr>
          <w:rFonts w:ascii="David" w:hAnsi="David" w:cs="David" w:hint="cs"/>
          <w:sz w:val="24"/>
          <w:szCs w:val="24"/>
          <w:rtl/>
        </w:rPr>
        <w:t xml:space="preserve"> ההסדר המרכזי </w:t>
      </w:r>
      <w:r w:rsidRPr="00537DC2">
        <w:rPr>
          <w:rFonts w:ascii="David" w:hAnsi="David" w:cs="David" w:hint="cs"/>
          <w:sz w:val="24"/>
          <w:szCs w:val="24"/>
          <w:rtl/>
        </w:rPr>
        <w:t xml:space="preserve">מוסדר </w:t>
      </w:r>
      <w:r w:rsidRPr="00537DC2">
        <w:rPr>
          <w:rFonts w:ascii="David" w:hAnsi="David" w:cs="David" w:hint="cs"/>
          <w:b/>
          <w:bCs/>
          <w:sz w:val="24"/>
          <w:szCs w:val="24"/>
          <w:rtl/>
        </w:rPr>
        <w:t>בסעיף 10 לחוק</w:t>
      </w:r>
      <w:r w:rsidR="00537DC2">
        <w:rPr>
          <w:rFonts w:ascii="David" w:hAnsi="David" w:cs="David" w:hint="cs"/>
          <w:sz w:val="24"/>
          <w:szCs w:val="24"/>
          <w:rtl/>
        </w:rPr>
        <w:t xml:space="preserve">: </w:t>
      </w:r>
      <w:r w:rsidR="00CB106C" w:rsidRPr="00537DC2">
        <w:rPr>
          <w:rFonts w:ascii="David" w:hAnsi="David" w:cs="David" w:hint="cs"/>
          <w:sz w:val="24"/>
          <w:szCs w:val="24"/>
          <w:rtl/>
        </w:rPr>
        <w:t>"הנפגע זכאי לפיצויים בעד הנזק שנגרם לו עקב ההפרה ותוצאותיה ושהמפר ראה אותו או שהיה עליו לראותו מראש, בעת כריתת החוזה, כתוצאה מסתברת של ההפרה".</w:t>
      </w:r>
      <w:r w:rsidR="00537DC2">
        <w:rPr>
          <w:rFonts w:ascii="David" w:hAnsi="David" w:cs="David"/>
          <w:sz w:val="24"/>
          <w:szCs w:val="24"/>
          <w:rtl/>
        </w:rPr>
        <w:br/>
      </w:r>
      <w:r w:rsidRPr="00537DC2">
        <w:rPr>
          <w:rFonts w:ascii="David" w:hAnsi="David" w:cs="David" w:hint="cs"/>
          <w:sz w:val="24"/>
          <w:szCs w:val="24"/>
          <w:rtl/>
        </w:rPr>
        <w:t>בנוסף להסדר הכללי</w:t>
      </w:r>
      <w:r w:rsidR="00CB106C" w:rsidRPr="00537DC2">
        <w:rPr>
          <w:rFonts w:ascii="David" w:hAnsi="David" w:cs="David" w:hint="cs"/>
          <w:sz w:val="24"/>
          <w:szCs w:val="24"/>
          <w:rtl/>
        </w:rPr>
        <w:t xml:space="preserve"> בסעיף 10</w:t>
      </w:r>
      <w:r w:rsidRPr="00537DC2">
        <w:rPr>
          <w:rFonts w:ascii="David" w:hAnsi="David" w:cs="David" w:hint="cs"/>
          <w:sz w:val="24"/>
          <w:szCs w:val="24"/>
          <w:rtl/>
        </w:rPr>
        <w:t xml:space="preserve"> ישנם הסדרים </w:t>
      </w:r>
      <w:r w:rsidR="00CB106C" w:rsidRPr="00537DC2">
        <w:rPr>
          <w:rFonts w:ascii="David" w:hAnsi="David" w:cs="David" w:hint="cs"/>
          <w:sz w:val="24"/>
          <w:szCs w:val="24"/>
          <w:rtl/>
        </w:rPr>
        <w:t xml:space="preserve">נוספים </w:t>
      </w:r>
      <w:r w:rsidRPr="00537DC2">
        <w:rPr>
          <w:rFonts w:ascii="David" w:hAnsi="David" w:cs="David" w:hint="cs"/>
          <w:b/>
          <w:bCs/>
          <w:sz w:val="24"/>
          <w:szCs w:val="24"/>
          <w:rtl/>
        </w:rPr>
        <w:t>נלווים</w:t>
      </w:r>
      <w:r w:rsidRPr="00537DC2">
        <w:rPr>
          <w:rFonts w:ascii="David" w:hAnsi="David" w:cs="David" w:hint="cs"/>
          <w:sz w:val="24"/>
          <w:szCs w:val="24"/>
          <w:rtl/>
        </w:rPr>
        <w:t xml:space="preserve">: פיצוי ללא הוכחת נזק, </w:t>
      </w:r>
      <w:r w:rsidR="00CB106C" w:rsidRPr="00537DC2">
        <w:rPr>
          <w:rFonts w:ascii="David" w:hAnsi="David" w:cs="David" w:hint="cs"/>
          <w:sz w:val="24"/>
          <w:szCs w:val="24"/>
          <w:rtl/>
        </w:rPr>
        <w:t>פיצויים ב</w:t>
      </w:r>
      <w:r w:rsidRPr="00537DC2">
        <w:rPr>
          <w:rFonts w:ascii="David" w:hAnsi="David" w:cs="David" w:hint="cs"/>
          <w:sz w:val="24"/>
          <w:szCs w:val="24"/>
          <w:rtl/>
        </w:rPr>
        <w:t>גין נזק לא ממוני, פיצוי מוסכם.</w:t>
      </w:r>
      <w:r w:rsidR="00537DC2">
        <w:rPr>
          <w:rFonts w:ascii="David" w:hAnsi="David" w:cs="David" w:hint="cs"/>
          <w:sz w:val="24"/>
          <w:szCs w:val="24"/>
          <w:rtl/>
        </w:rPr>
        <w:t xml:space="preserve"> </w:t>
      </w:r>
      <w:r w:rsidRPr="00537DC2">
        <w:rPr>
          <w:rFonts w:ascii="David" w:hAnsi="David" w:cs="David" w:hint="cs"/>
          <w:sz w:val="24"/>
          <w:szCs w:val="24"/>
          <w:rtl/>
        </w:rPr>
        <w:t>בביטול ואכיפ</w:t>
      </w:r>
      <w:r w:rsidR="001A2ED0" w:rsidRPr="00537DC2">
        <w:rPr>
          <w:rFonts w:ascii="David" w:hAnsi="David" w:cs="David" w:hint="cs"/>
          <w:sz w:val="24"/>
          <w:szCs w:val="24"/>
          <w:rtl/>
        </w:rPr>
        <w:t>ה</w:t>
      </w:r>
      <w:r w:rsidRPr="00537DC2">
        <w:rPr>
          <w:rFonts w:ascii="David" w:hAnsi="David" w:cs="David" w:hint="cs"/>
          <w:sz w:val="24"/>
          <w:szCs w:val="24"/>
          <w:rtl/>
        </w:rPr>
        <w:t xml:space="preserve"> לבית המשפט יש שיקול דעת</w:t>
      </w:r>
      <w:r w:rsidR="00CB106C" w:rsidRPr="00537DC2">
        <w:rPr>
          <w:rFonts w:ascii="David" w:hAnsi="David" w:cs="David" w:hint="cs"/>
          <w:sz w:val="24"/>
          <w:szCs w:val="24"/>
          <w:rtl/>
        </w:rPr>
        <w:t>- יכול להתערב</w:t>
      </w:r>
      <w:r w:rsidRPr="00537DC2">
        <w:rPr>
          <w:rFonts w:ascii="David" w:hAnsi="David" w:cs="David" w:hint="cs"/>
          <w:sz w:val="24"/>
          <w:szCs w:val="24"/>
          <w:rtl/>
        </w:rPr>
        <w:t>.</w:t>
      </w:r>
      <w:r w:rsidR="00537DC2">
        <w:rPr>
          <w:rFonts w:ascii="David" w:hAnsi="David" w:cs="David" w:hint="cs"/>
          <w:sz w:val="24"/>
          <w:szCs w:val="24"/>
          <w:rtl/>
        </w:rPr>
        <w:t xml:space="preserve"> </w:t>
      </w:r>
      <w:r w:rsidRPr="00537DC2">
        <w:rPr>
          <w:rFonts w:ascii="David" w:hAnsi="David" w:cs="David" w:hint="cs"/>
          <w:sz w:val="24"/>
          <w:szCs w:val="24"/>
          <w:rtl/>
        </w:rPr>
        <w:t xml:space="preserve">מקובל לחשוב על פיצוי כעל הסדר שלבית המשפט אין שיקול דעת, תפקידו </w:t>
      </w:r>
      <w:proofErr w:type="spellStart"/>
      <w:r w:rsidRPr="00537DC2">
        <w:rPr>
          <w:rFonts w:ascii="David" w:hAnsi="David" w:cs="David" w:hint="cs"/>
          <w:sz w:val="24"/>
          <w:szCs w:val="24"/>
          <w:rtl/>
        </w:rPr>
        <w:t>לאמוד</w:t>
      </w:r>
      <w:proofErr w:type="spellEnd"/>
      <w:r w:rsidRPr="00537DC2">
        <w:rPr>
          <w:rFonts w:ascii="David" w:hAnsi="David" w:cs="David" w:hint="cs"/>
          <w:sz w:val="24"/>
          <w:szCs w:val="24"/>
          <w:rtl/>
        </w:rPr>
        <w:t xml:space="preserve"> את הנזק, באופ</w:t>
      </w:r>
      <w:r w:rsidR="00CB106C" w:rsidRPr="00537DC2">
        <w:rPr>
          <w:rFonts w:ascii="David" w:hAnsi="David" w:cs="David" w:hint="cs"/>
          <w:sz w:val="24"/>
          <w:szCs w:val="24"/>
          <w:rtl/>
        </w:rPr>
        <w:t xml:space="preserve">ן </w:t>
      </w:r>
      <w:r w:rsidRPr="00537DC2">
        <w:rPr>
          <w:rFonts w:ascii="David" w:hAnsi="David" w:cs="David" w:hint="cs"/>
          <w:sz w:val="24"/>
          <w:szCs w:val="24"/>
          <w:rtl/>
        </w:rPr>
        <w:t>טכני.</w:t>
      </w:r>
      <w:r w:rsidR="00537DC2">
        <w:rPr>
          <w:rFonts w:ascii="David" w:hAnsi="David" w:cs="David" w:hint="cs"/>
          <w:sz w:val="24"/>
          <w:szCs w:val="24"/>
          <w:rtl/>
        </w:rPr>
        <w:t xml:space="preserve"> </w:t>
      </w:r>
      <w:r w:rsidR="00537DC2" w:rsidRPr="00537DC2">
        <w:rPr>
          <w:rFonts w:ascii="David" w:hAnsi="David" w:cs="David" w:hint="cs"/>
          <w:sz w:val="24"/>
          <w:szCs w:val="24"/>
          <w:rtl/>
        </w:rPr>
        <w:t xml:space="preserve">אך </w:t>
      </w:r>
      <w:r w:rsidRPr="00537DC2">
        <w:rPr>
          <w:rFonts w:ascii="David" w:hAnsi="David" w:cs="David" w:hint="cs"/>
          <w:sz w:val="24"/>
          <w:szCs w:val="24"/>
          <w:rtl/>
        </w:rPr>
        <w:t xml:space="preserve">בפועל- יש </w:t>
      </w:r>
      <w:r w:rsidRPr="00537DC2">
        <w:rPr>
          <w:rFonts w:ascii="David" w:hAnsi="David" w:cs="David" w:hint="cs"/>
          <w:b/>
          <w:bCs/>
          <w:sz w:val="24"/>
          <w:szCs w:val="24"/>
          <w:rtl/>
        </w:rPr>
        <w:t>מגבלות</w:t>
      </w:r>
      <w:r w:rsidRPr="00537DC2">
        <w:rPr>
          <w:rFonts w:ascii="David" w:hAnsi="David" w:cs="David" w:hint="cs"/>
          <w:sz w:val="24"/>
          <w:szCs w:val="24"/>
          <w:rtl/>
        </w:rPr>
        <w:t xml:space="preserve"> שהדין מטיל על פיצויי- צפיות, הקטנת הנזק, סיבתיות, אשם תורם, וודאות הנזק.</w:t>
      </w:r>
      <w:r w:rsidR="00537DC2">
        <w:rPr>
          <w:rFonts w:ascii="David" w:hAnsi="David" w:cs="David" w:hint="cs"/>
          <w:sz w:val="24"/>
          <w:szCs w:val="24"/>
          <w:rtl/>
        </w:rPr>
        <w:t xml:space="preserve"> </w:t>
      </w:r>
      <w:r w:rsidRPr="00537DC2">
        <w:rPr>
          <w:rFonts w:ascii="David" w:hAnsi="David" w:cs="David" w:hint="cs"/>
          <w:sz w:val="24"/>
          <w:szCs w:val="24"/>
          <w:rtl/>
        </w:rPr>
        <w:t xml:space="preserve">לבית המשפט יש </w:t>
      </w:r>
      <w:r w:rsidRPr="00537DC2">
        <w:rPr>
          <w:rFonts w:ascii="David" w:hAnsi="David" w:cs="David" w:hint="cs"/>
          <w:sz w:val="24"/>
          <w:szCs w:val="24"/>
          <w:u w:val="single"/>
          <w:rtl/>
        </w:rPr>
        <w:t>שיקול דעת</w:t>
      </w:r>
      <w:r w:rsidRPr="00537DC2">
        <w:rPr>
          <w:rFonts w:ascii="David" w:hAnsi="David" w:cs="David" w:hint="cs"/>
          <w:sz w:val="24"/>
          <w:szCs w:val="24"/>
          <w:rtl/>
        </w:rPr>
        <w:t xml:space="preserve"> רחב בהפעלה של שיקולים אלה ואמידת הפיצויים</w:t>
      </w:r>
      <w:r w:rsidR="00CB106C" w:rsidRPr="00537DC2">
        <w:rPr>
          <w:rFonts w:ascii="David" w:hAnsi="David" w:cs="David" w:hint="cs"/>
          <w:sz w:val="24"/>
          <w:szCs w:val="24"/>
          <w:rtl/>
        </w:rPr>
        <w:t>.</w:t>
      </w:r>
    </w:p>
    <w:p w14:paraId="059E1AAB" w14:textId="77777777" w:rsidR="00537DC2" w:rsidRDefault="00A957EF" w:rsidP="00F25827">
      <w:pPr>
        <w:spacing w:line="360" w:lineRule="auto"/>
        <w:rPr>
          <w:rFonts w:ascii="David" w:hAnsi="David" w:cs="David"/>
          <w:b/>
          <w:bCs/>
          <w:sz w:val="24"/>
          <w:szCs w:val="24"/>
          <w:u w:val="single"/>
          <w:rtl/>
        </w:rPr>
      </w:pPr>
      <w:r w:rsidRPr="00A957EF">
        <w:rPr>
          <w:rFonts w:ascii="David" w:hAnsi="David" w:cs="David" w:hint="cs"/>
          <w:b/>
          <w:bCs/>
          <w:sz w:val="24"/>
          <w:szCs w:val="24"/>
          <w:u w:val="single"/>
          <w:rtl/>
        </w:rPr>
        <w:t>האינטרסים ויחסי הגומלין ביניהם:</w:t>
      </w:r>
    </w:p>
    <w:p w14:paraId="02A1A81A" w14:textId="77777777" w:rsidR="00537DC2" w:rsidRPr="00537DC2" w:rsidRDefault="00A957EF" w:rsidP="00F25827">
      <w:pPr>
        <w:pStyle w:val="a3"/>
        <w:numPr>
          <w:ilvl w:val="0"/>
          <w:numId w:val="21"/>
        </w:numPr>
        <w:spacing w:line="360" w:lineRule="auto"/>
        <w:rPr>
          <w:rFonts w:ascii="David" w:hAnsi="David" w:cs="David"/>
          <w:b/>
          <w:bCs/>
          <w:sz w:val="24"/>
          <w:szCs w:val="24"/>
          <w:u w:val="single"/>
        </w:rPr>
      </w:pPr>
      <w:r w:rsidRPr="00537DC2">
        <w:rPr>
          <w:rFonts w:ascii="David" w:hAnsi="David" w:cs="David" w:hint="cs"/>
          <w:sz w:val="24"/>
          <w:szCs w:val="24"/>
          <w:rtl/>
        </w:rPr>
        <w:lastRenderedPageBreak/>
        <w:t>ציפי</w:t>
      </w:r>
      <w:r w:rsidR="001A2ED0" w:rsidRPr="00537DC2">
        <w:rPr>
          <w:rFonts w:ascii="David" w:hAnsi="David" w:cs="David" w:hint="cs"/>
          <w:sz w:val="24"/>
          <w:szCs w:val="24"/>
          <w:rtl/>
        </w:rPr>
        <w:t>י</w:t>
      </w:r>
      <w:r w:rsidRPr="00537DC2">
        <w:rPr>
          <w:rFonts w:ascii="David" w:hAnsi="David" w:cs="David" w:hint="cs"/>
          <w:sz w:val="24"/>
          <w:szCs w:val="24"/>
          <w:rtl/>
        </w:rPr>
        <w:t>ה/קיום</w:t>
      </w:r>
      <w:r w:rsidR="001A2ED0" w:rsidRPr="00537DC2">
        <w:rPr>
          <w:rFonts w:ascii="David" w:hAnsi="David" w:cs="David" w:hint="cs"/>
          <w:sz w:val="24"/>
          <w:szCs w:val="24"/>
          <w:rtl/>
        </w:rPr>
        <w:t xml:space="preserve">- להעמיד את הנפר באותו מקום </w:t>
      </w:r>
      <w:r w:rsidR="001A2ED0" w:rsidRPr="00537DC2">
        <w:rPr>
          <w:rFonts w:ascii="David" w:hAnsi="David" w:cs="David" w:hint="cs"/>
          <w:b/>
          <w:bCs/>
          <w:color w:val="FF0000"/>
          <w:sz w:val="24"/>
          <w:szCs w:val="24"/>
          <w:rtl/>
        </w:rPr>
        <w:t>לו קיום</w:t>
      </w:r>
      <w:r w:rsidR="001A2ED0" w:rsidRPr="00537DC2">
        <w:rPr>
          <w:rFonts w:ascii="David" w:hAnsi="David" w:cs="David" w:hint="cs"/>
          <w:color w:val="FF0000"/>
          <w:sz w:val="24"/>
          <w:szCs w:val="24"/>
          <w:rtl/>
        </w:rPr>
        <w:t xml:space="preserve"> </w:t>
      </w:r>
      <w:r w:rsidR="001A2ED0" w:rsidRPr="00537DC2">
        <w:rPr>
          <w:rFonts w:ascii="David" w:hAnsi="David" w:cs="David" w:hint="cs"/>
          <w:sz w:val="24"/>
          <w:szCs w:val="24"/>
          <w:rtl/>
        </w:rPr>
        <w:t>החוזה</w:t>
      </w:r>
      <w:r w:rsidR="00537DC2">
        <w:rPr>
          <w:rFonts w:ascii="David" w:hAnsi="David" w:cs="David" w:hint="cs"/>
          <w:sz w:val="24"/>
          <w:szCs w:val="24"/>
          <w:rtl/>
        </w:rPr>
        <w:t>.</w:t>
      </w:r>
    </w:p>
    <w:p w14:paraId="173B1CB4" w14:textId="77777777" w:rsidR="00537DC2" w:rsidRPr="00537DC2" w:rsidRDefault="00A957EF" w:rsidP="00F25827">
      <w:pPr>
        <w:pStyle w:val="a3"/>
        <w:numPr>
          <w:ilvl w:val="0"/>
          <w:numId w:val="21"/>
        </w:numPr>
        <w:spacing w:line="360" w:lineRule="auto"/>
        <w:rPr>
          <w:rFonts w:ascii="David" w:hAnsi="David" w:cs="David"/>
          <w:b/>
          <w:bCs/>
          <w:sz w:val="24"/>
          <w:szCs w:val="24"/>
          <w:u w:val="single"/>
        </w:rPr>
      </w:pPr>
      <w:r w:rsidRPr="00537DC2">
        <w:rPr>
          <w:rFonts w:ascii="David" w:hAnsi="David" w:cs="David" w:hint="cs"/>
          <w:sz w:val="24"/>
          <w:szCs w:val="24"/>
          <w:rtl/>
        </w:rPr>
        <w:t xml:space="preserve"> הסתמכות</w:t>
      </w:r>
      <w:r w:rsidR="001A2ED0" w:rsidRPr="00537DC2">
        <w:rPr>
          <w:rFonts w:ascii="David" w:hAnsi="David" w:cs="David" w:hint="cs"/>
          <w:sz w:val="24"/>
          <w:szCs w:val="24"/>
          <w:rtl/>
        </w:rPr>
        <w:t xml:space="preserve">- להעמיד את הנפר במקום לו </w:t>
      </w:r>
      <w:r w:rsidR="001A2ED0" w:rsidRPr="00537DC2">
        <w:rPr>
          <w:rFonts w:ascii="David" w:hAnsi="David" w:cs="David" w:hint="cs"/>
          <w:b/>
          <w:bCs/>
          <w:color w:val="FF0000"/>
          <w:sz w:val="24"/>
          <w:szCs w:val="24"/>
          <w:rtl/>
        </w:rPr>
        <w:t>לא היה נכרת</w:t>
      </w:r>
      <w:r w:rsidR="001A2ED0" w:rsidRPr="00537DC2">
        <w:rPr>
          <w:rFonts w:ascii="David" w:hAnsi="David" w:cs="David" w:hint="cs"/>
          <w:color w:val="FF0000"/>
          <w:sz w:val="24"/>
          <w:szCs w:val="24"/>
          <w:rtl/>
        </w:rPr>
        <w:t xml:space="preserve"> </w:t>
      </w:r>
      <w:r w:rsidR="001A2ED0" w:rsidRPr="00537DC2">
        <w:rPr>
          <w:rFonts w:ascii="David" w:hAnsi="David" w:cs="David" w:hint="cs"/>
          <w:sz w:val="24"/>
          <w:szCs w:val="24"/>
          <w:rtl/>
        </w:rPr>
        <w:t>חוזה.</w:t>
      </w:r>
    </w:p>
    <w:p w14:paraId="215B9FE8" w14:textId="1BD360F3" w:rsidR="00CB106C" w:rsidRPr="00537DC2" w:rsidRDefault="00A957EF" w:rsidP="00F25827">
      <w:pPr>
        <w:pStyle w:val="a3"/>
        <w:numPr>
          <w:ilvl w:val="0"/>
          <w:numId w:val="21"/>
        </w:numPr>
        <w:spacing w:line="360" w:lineRule="auto"/>
        <w:rPr>
          <w:rFonts w:ascii="David" w:hAnsi="David" w:cs="David"/>
          <w:b/>
          <w:bCs/>
          <w:sz w:val="24"/>
          <w:szCs w:val="24"/>
          <w:u w:val="single"/>
          <w:rtl/>
        </w:rPr>
      </w:pPr>
      <w:r w:rsidRPr="00537DC2">
        <w:rPr>
          <w:rFonts w:ascii="David" w:hAnsi="David" w:cs="David" w:hint="cs"/>
          <w:sz w:val="24"/>
          <w:szCs w:val="24"/>
          <w:rtl/>
        </w:rPr>
        <w:t>השבה</w:t>
      </w:r>
      <w:r w:rsidR="001A2ED0" w:rsidRPr="00537DC2">
        <w:rPr>
          <w:rFonts w:ascii="David" w:hAnsi="David" w:cs="David" w:hint="cs"/>
          <w:sz w:val="24"/>
          <w:szCs w:val="24"/>
          <w:rtl/>
        </w:rPr>
        <w:t xml:space="preserve">- שהצדדים </w:t>
      </w:r>
      <w:r w:rsidR="001A2ED0" w:rsidRPr="00537DC2">
        <w:rPr>
          <w:rFonts w:ascii="David" w:hAnsi="David" w:cs="David" w:hint="cs"/>
          <w:b/>
          <w:bCs/>
          <w:color w:val="FF0000"/>
          <w:sz w:val="24"/>
          <w:szCs w:val="24"/>
          <w:rtl/>
        </w:rPr>
        <w:t>לא יתעשרו</w:t>
      </w:r>
      <w:r w:rsidR="001A2ED0" w:rsidRPr="00537DC2">
        <w:rPr>
          <w:rFonts w:ascii="David" w:hAnsi="David" w:cs="David" w:hint="cs"/>
          <w:color w:val="FF0000"/>
          <w:sz w:val="24"/>
          <w:szCs w:val="24"/>
          <w:rtl/>
        </w:rPr>
        <w:t xml:space="preserve"> </w:t>
      </w:r>
      <w:r w:rsidR="001A2ED0" w:rsidRPr="00537DC2">
        <w:rPr>
          <w:rFonts w:ascii="David" w:hAnsi="David" w:cs="David" w:hint="cs"/>
          <w:sz w:val="24"/>
          <w:szCs w:val="24"/>
          <w:rtl/>
        </w:rPr>
        <w:t>עקב ביטול החוזה.</w:t>
      </w:r>
    </w:p>
    <w:p w14:paraId="7D1759A3" w14:textId="6A79BD18" w:rsidR="00CB106C" w:rsidRDefault="00A957EF" w:rsidP="00F25827">
      <w:pPr>
        <w:spacing w:line="360" w:lineRule="auto"/>
        <w:rPr>
          <w:rFonts w:ascii="David" w:hAnsi="David" w:cs="David"/>
          <w:b/>
          <w:bCs/>
          <w:sz w:val="24"/>
          <w:szCs w:val="24"/>
          <w:u w:val="single"/>
          <w:rtl/>
        </w:rPr>
      </w:pPr>
      <w:r w:rsidRPr="00A957EF">
        <w:rPr>
          <w:rFonts w:ascii="David" w:hAnsi="David" w:cs="David"/>
          <w:b/>
          <w:bCs/>
          <w:sz w:val="24"/>
          <w:szCs w:val="24"/>
          <w:u w:val="single"/>
          <w:rtl/>
        </w:rPr>
        <w:br/>
      </w:r>
      <w:r w:rsidRPr="0076139B">
        <w:rPr>
          <w:rFonts w:ascii="David" w:hAnsi="David" w:cs="David" w:hint="cs"/>
          <w:b/>
          <w:bCs/>
          <w:sz w:val="24"/>
          <w:szCs w:val="24"/>
          <w:rtl/>
        </w:rPr>
        <w:t>פס"ד לוי נ' מבט בניה</w:t>
      </w:r>
      <w:r w:rsidRPr="00A957EF">
        <w:rPr>
          <w:rFonts w:ascii="David" w:hAnsi="David" w:cs="David" w:hint="cs"/>
          <w:sz w:val="24"/>
          <w:szCs w:val="24"/>
          <w:rtl/>
        </w:rPr>
        <w:t xml:space="preserve"> (שמגר)-</w:t>
      </w:r>
      <w:r w:rsidR="00CB106C" w:rsidRPr="0076139B">
        <w:rPr>
          <w:rFonts w:ascii="David" w:hAnsi="David" w:cs="David" w:hint="cs"/>
          <w:sz w:val="24"/>
          <w:szCs w:val="24"/>
          <w:rtl/>
        </w:rPr>
        <w:t xml:space="preserve">זוג </w:t>
      </w:r>
      <w:r w:rsidR="0076139B" w:rsidRPr="0076139B">
        <w:rPr>
          <w:rFonts w:ascii="David" w:hAnsi="David" w:cs="David" w:hint="cs"/>
          <w:sz w:val="24"/>
          <w:szCs w:val="24"/>
          <w:rtl/>
        </w:rPr>
        <w:t xml:space="preserve">שרכש </w:t>
      </w:r>
      <w:r w:rsidR="00CB106C" w:rsidRPr="0076139B">
        <w:rPr>
          <w:rFonts w:ascii="David" w:hAnsi="David" w:cs="David" w:hint="cs"/>
          <w:sz w:val="24"/>
          <w:szCs w:val="24"/>
          <w:rtl/>
        </w:rPr>
        <w:t xml:space="preserve">דירה </w:t>
      </w:r>
      <w:r w:rsidR="0076139B">
        <w:rPr>
          <w:rFonts w:ascii="David" w:hAnsi="David" w:cs="David" w:hint="cs"/>
          <w:sz w:val="24"/>
          <w:szCs w:val="24"/>
          <w:rtl/>
        </w:rPr>
        <w:t>ו</w:t>
      </w:r>
      <w:r w:rsidR="0076139B" w:rsidRPr="0076139B">
        <w:rPr>
          <w:rFonts w:ascii="David" w:hAnsi="David" w:cs="David" w:hint="cs"/>
          <w:sz w:val="24"/>
          <w:szCs w:val="24"/>
          <w:rtl/>
        </w:rPr>
        <w:t>גר</w:t>
      </w:r>
      <w:r w:rsidR="00CB106C" w:rsidRPr="0076139B">
        <w:rPr>
          <w:rFonts w:ascii="David" w:hAnsi="David" w:cs="David" w:hint="cs"/>
          <w:sz w:val="24"/>
          <w:szCs w:val="24"/>
          <w:rtl/>
        </w:rPr>
        <w:t xml:space="preserve"> </w:t>
      </w:r>
      <w:r w:rsidR="0076139B">
        <w:rPr>
          <w:rFonts w:ascii="David" w:hAnsi="David" w:cs="David" w:hint="cs"/>
          <w:sz w:val="24"/>
          <w:szCs w:val="24"/>
          <w:rtl/>
        </w:rPr>
        <w:t xml:space="preserve">בה </w:t>
      </w:r>
      <w:r w:rsidR="00CB106C" w:rsidRPr="0076139B">
        <w:rPr>
          <w:rFonts w:ascii="David" w:hAnsi="David" w:cs="David" w:hint="cs"/>
          <w:sz w:val="24"/>
          <w:szCs w:val="24"/>
          <w:rtl/>
        </w:rPr>
        <w:t>כ-8 שנים</w:t>
      </w:r>
      <w:r w:rsidR="0076139B">
        <w:rPr>
          <w:rFonts w:ascii="David" w:hAnsi="David" w:cs="David" w:hint="cs"/>
          <w:sz w:val="24"/>
          <w:szCs w:val="24"/>
          <w:rtl/>
        </w:rPr>
        <w:t>,</w:t>
      </w:r>
      <w:r w:rsidR="00CB106C" w:rsidRPr="0076139B">
        <w:rPr>
          <w:rFonts w:ascii="David" w:hAnsi="David" w:cs="David" w:hint="cs"/>
          <w:sz w:val="24"/>
          <w:szCs w:val="24"/>
          <w:rtl/>
        </w:rPr>
        <w:t xml:space="preserve"> לאחר תקופה מסוימת התגלו תקלות</w:t>
      </w:r>
      <w:r w:rsidR="0076139B">
        <w:rPr>
          <w:rFonts w:ascii="David" w:hAnsi="David" w:cs="David" w:hint="cs"/>
          <w:sz w:val="24"/>
          <w:szCs w:val="24"/>
          <w:rtl/>
        </w:rPr>
        <w:t xml:space="preserve"> והזוג ביקש לבטל את החוזה</w:t>
      </w:r>
      <w:r w:rsidR="00CB106C" w:rsidRPr="0076139B">
        <w:rPr>
          <w:rFonts w:ascii="David" w:hAnsi="David" w:cs="David" w:hint="cs"/>
          <w:sz w:val="24"/>
          <w:szCs w:val="24"/>
          <w:rtl/>
        </w:rPr>
        <w:t>.</w:t>
      </w:r>
      <w:r w:rsidR="0076139B">
        <w:rPr>
          <w:rFonts w:ascii="David" w:hAnsi="David" w:cs="David" w:hint="cs"/>
          <w:sz w:val="24"/>
          <w:szCs w:val="24"/>
          <w:rtl/>
        </w:rPr>
        <w:t xml:space="preserve"> עקב ההשבה</w:t>
      </w:r>
      <w:r w:rsidR="00331BA6">
        <w:rPr>
          <w:rFonts w:ascii="David" w:hAnsi="David" w:cs="David" w:hint="cs"/>
          <w:sz w:val="24"/>
          <w:szCs w:val="24"/>
          <w:rtl/>
        </w:rPr>
        <w:t xml:space="preserve"> בית המשפט המחוזי פסק ש</w:t>
      </w:r>
      <w:r w:rsidR="0076139B">
        <w:rPr>
          <w:rFonts w:ascii="David" w:hAnsi="David" w:cs="David" w:hint="cs"/>
          <w:sz w:val="24"/>
          <w:szCs w:val="24"/>
          <w:rtl/>
        </w:rPr>
        <w:t xml:space="preserve">על הזוג היה </w:t>
      </w:r>
      <w:r w:rsidR="0076139B" w:rsidRPr="0076139B">
        <w:rPr>
          <w:rFonts w:ascii="David" w:hAnsi="David" w:cs="David" w:hint="cs"/>
          <w:sz w:val="24"/>
          <w:szCs w:val="24"/>
          <w:rtl/>
        </w:rPr>
        <w:t xml:space="preserve">להחזיר את </w:t>
      </w:r>
      <w:r w:rsidR="00331BA6">
        <w:rPr>
          <w:rFonts w:ascii="David" w:hAnsi="David" w:cs="David" w:hint="cs"/>
          <w:sz w:val="24"/>
          <w:szCs w:val="24"/>
          <w:rtl/>
        </w:rPr>
        <w:t xml:space="preserve">דמי השימוש הראוי </w:t>
      </w:r>
      <w:r w:rsidR="0076139B" w:rsidRPr="0076139B">
        <w:rPr>
          <w:rFonts w:ascii="David" w:hAnsi="David" w:cs="David" w:hint="cs"/>
          <w:sz w:val="24"/>
          <w:szCs w:val="24"/>
          <w:rtl/>
        </w:rPr>
        <w:t>בדירה</w:t>
      </w:r>
      <w:r w:rsidR="0076139B">
        <w:rPr>
          <w:rFonts w:ascii="David" w:hAnsi="David" w:cs="David" w:hint="cs"/>
          <w:sz w:val="24"/>
          <w:szCs w:val="24"/>
          <w:rtl/>
        </w:rPr>
        <w:t xml:space="preserve"> (</w:t>
      </w:r>
      <w:r w:rsidR="0076139B" w:rsidRPr="0076139B">
        <w:rPr>
          <w:rFonts w:ascii="David" w:hAnsi="David" w:cs="David" w:hint="cs"/>
          <w:sz w:val="24"/>
          <w:szCs w:val="24"/>
          <w:rtl/>
        </w:rPr>
        <w:t>שכ"ד</w:t>
      </w:r>
      <w:r w:rsidR="0076139B">
        <w:rPr>
          <w:rFonts w:ascii="David" w:hAnsi="David" w:cs="David" w:hint="cs"/>
          <w:sz w:val="24"/>
          <w:szCs w:val="24"/>
          <w:rtl/>
        </w:rPr>
        <w:t>)</w:t>
      </w:r>
      <w:r w:rsidR="00331BA6">
        <w:rPr>
          <w:rFonts w:ascii="David" w:hAnsi="David" w:cs="David" w:hint="cs"/>
          <w:sz w:val="24"/>
          <w:szCs w:val="24"/>
          <w:rtl/>
        </w:rPr>
        <w:t xml:space="preserve"> והוריד להם אותו מפיצויי הקיום</w:t>
      </w:r>
      <w:r w:rsidR="0076139B" w:rsidRPr="0076139B">
        <w:rPr>
          <w:rFonts w:ascii="David" w:hAnsi="David" w:cs="David" w:hint="cs"/>
          <w:sz w:val="24"/>
          <w:szCs w:val="24"/>
          <w:rtl/>
        </w:rPr>
        <w:t>.</w:t>
      </w:r>
      <w:r w:rsidR="00331BA6">
        <w:rPr>
          <w:rFonts w:ascii="David" w:hAnsi="David" w:cs="David" w:hint="cs"/>
          <w:sz w:val="24"/>
          <w:szCs w:val="24"/>
          <w:rtl/>
        </w:rPr>
        <w:t xml:space="preserve">  </w:t>
      </w:r>
      <w:proofErr w:type="spellStart"/>
      <w:r w:rsidR="00331BA6">
        <w:rPr>
          <w:rFonts w:ascii="David" w:hAnsi="David" w:cs="David" w:hint="cs"/>
          <w:sz w:val="24"/>
          <w:szCs w:val="24"/>
          <w:rtl/>
        </w:rPr>
        <w:t>בעירעור</w:t>
      </w:r>
      <w:proofErr w:type="spellEnd"/>
      <w:r w:rsidR="00331BA6">
        <w:rPr>
          <w:rFonts w:ascii="David" w:hAnsi="David" w:cs="David" w:hint="cs"/>
          <w:sz w:val="24"/>
          <w:szCs w:val="24"/>
          <w:rtl/>
        </w:rPr>
        <w:t xml:space="preserve"> בעליון הוחלט שהזוג לא צריך לשלם את דמי השימוש הראוי </w:t>
      </w:r>
      <w:r w:rsidR="00331BA6" w:rsidRPr="00331BA6">
        <w:rPr>
          <w:rFonts w:ascii="David" w:hAnsi="David" w:cs="David" w:hint="cs"/>
          <w:b/>
          <w:bCs/>
          <w:sz w:val="24"/>
          <w:szCs w:val="24"/>
          <w:rtl/>
        </w:rPr>
        <w:t>מכיוון שזה נזק שנובע מההפרה</w:t>
      </w:r>
      <w:r w:rsidR="00331BA6">
        <w:rPr>
          <w:rFonts w:ascii="David" w:hAnsi="David" w:cs="David" w:hint="cs"/>
          <w:sz w:val="24"/>
          <w:szCs w:val="24"/>
          <w:rtl/>
        </w:rPr>
        <w:t xml:space="preserve"> (אם לא הייתה הפרה היו משלמים רק תשלום חד פעמי על הדירה ללא שכ"ד).</w:t>
      </w:r>
      <w:r w:rsidR="00331BA6">
        <w:rPr>
          <w:rFonts w:ascii="David" w:hAnsi="David" w:cs="David"/>
          <w:sz w:val="24"/>
          <w:szCs w:val="24"/>
          <w:rtl/>
        </w:rPr>
        <w:br/>
      </w:r>
      <w:r w:rsidR="0076139B">
        <w:rPr>
          <w:rFonts w:ascii="David" w:hAnsi="David" w:cs="David" w:hint="cs"/>
          <w:sz w:val="24"/>
          <w:szCs w:val="24"/>
          <w:rtl/>
        </w:rPr>
        <w:t>עולה השאלה</w:t>
      </w:r>
      <w:r w:rsidR="0076139B" w:rsidRPr="00537DC2">
        <w:rPr>
          <w:rFonts w:ascii="David" w:hAnsi="David" w:cs="David" w:hint="cs"/>
          <w:sz w:val="24"/>
          <w:szCs w:val="24"/>
          <w:u w:val="single"/>
          <w:rtl/>
        </w:rPr>
        <w:t xml:space="preserve"> האם ביטול והשבה נוגד את האפשרות לתבוע פיצויי קיום?</w:t>
      </w:r>
      <w:r w:rsidR="0076139B">
        <w:rPr>
          <w:rFonts w:ascii="David" w:hAnsi="David" w:cs="David"/>
          <w:b/>
          <w:bCs/>
          <w:sz w:val="24"/>
          <w:szCs w:val="24"/>
          <w:u w:val="single"/>
          <w:rtl/>
        </w:rPr>
        <w:br/>
      </w:r>
      <w:r w:rsidR="0076139B" w:rsidRPr="0076139B">
        <w:rPr>
          <w:rFonts w:ascii="David" w:hAnsi="David" w:cs="David" w:hint="cs"/>
          <w:b/>
          <w:bCs/>
          <w:sz w:val="24"/>
          <w:szCs w:val="24"/>
          <w:rtl/>
        </w:rPr>
        <w:t>שמגר-</w:t>
      </w:r>
      <w:r w:rsidR="0076139B" w:rsidRPr="00537DC2">
        <w:rPr>
          <w:rFonts w:ascii="David" w:hAnsi="David" w:cs="David" w:hint="cs"/>
          <w:b/>
          <w:bCs/>
          <w:color w:val="FF0000"/>
          <w:sz w:val="24"/>
          <w:szCs w:val="24"/>
          <w:rtl/>
        </w:rPr>
        <w:t>אין התנגשות</w:t>
      </w:r>
      <w:r w:rsidR="0076139B" w:rsidRPr="00537DC2">
        <w:rPr>
          <w:rFonts w:ascii="David" w:hAnsi="David" w:cs="David" w:hint="cs"/>
          <w:color w:val="FF0000"/>
          <w:sz w:val="24"/>
          <w:szCs w:val="24"/>
          <w:rtl/>
        </w:rPr>
        <w:t xml:space="preserve"> </w:t>
      </w:r>
      <w:r w:rsidR="0076139B" w:rsidRPr="0076139B">
        <w:rPr>
          <w:rFonts w:ascii="David" w:hAnsi="David" w:cs="David" w:hint="cs"/>
          <w:sz w:val="24"/>
          <w:szCs w:val="24"/>
          <w:rtl/>
        </w:rPr>
        <w:t xml:space="preserve">בין הסעדים כל עוד </w:t>
      </w:r>
      <w:r w:rsidR="0076139B" w:rsidRPr="0076139B">
        <w:rPr>
          <w:rFonts w:ascii="David" w:hAnsi="David" w:cs="David" w:hint="cs"/>
          <w:b/>
          <w:bCs/>
          <w:sz w:val="24"/>
          <w:szCs w:val="24"/>
          <w:rtl/>
        </w:rPr>
        <w:t>אין</w:t>
      </w:r>
      <w:r w:rsidR="0076139B" w:rsidRPr="0076139B">
        <w:rPr>
          <w:rFonts w:ascii="David" w:hAnsi="David" w:cs="David" w:hint="cs"/>
          <w:sz w:val="24"/>
          <w:szCs w:val="24"/>
          <w:rtl/>
        </w:rPr>
        <w:t xml:space="preserve"> כפל פיצויים.</w:t>
      </w:r>
      <w:r w:rsidR="0076139B">
        <w:rPr>
          <w:rFonts w:ascii="David" w:hAnsi="David" w:cs="David" w:hint="cs"/>
          <w:b/>
          <w:bCs/>
          <w:sz w:val="24"/>
          <w:szCs w:val="24"/>
          <w:u w:val="single"/>
          <w:rtl/>
        </w:rPr>
        <w:t xml:space="preserve"> </w:t>
      </w:r>
      <w:r w:rsidR="0076139B">
        <w:rPr>
          <w:rFonts w:ascii="David" w:hAnsi="David" w:cs="David"/>
          <w:b/>
          <w:bCs/>
          <w:sz w:val="24"/>
          <w:szCs w:val="24"/>
          <w:u w:val="single"/>
          <w:rtl/>
        </w:rPr>
        <w:br/>
      </w:r>
      <w:r w:rsidR="0076139B" w:rsidRPr="0076139B">
        <w:rPr>
          <w:rFonts w:ascii="David" w:hAnsi="David" w:cs="David" w:hint="cs"/>
          <w:sz w:val="24"/>
          <w:szCs w:val="24"/>
          <w:rtl/>
        </w:rPr>
        <w:t>לדוג' : אדם שילם 100 על נכס, הייתה הפרה ובעקבות כך היה ביטול והשבה וקיבל בחזרה את ה100 ₪. בעקבות החוזה הוא</w:t>
      </w:r>
      <w:r w:rsidR="0076139B" w:rsidRPr="0076139B">
        <w:rPr>
          <w:rFonts w:ascii="David" w:hAnsi="David" w:cs="David" w:hint="cs"/>
          <w:b/>
          <w:bCs/>
          <w:sz w:val="24"/>
          <w:szCs w:val="24"/>
          <w:rtl/>
        </w:rPr>
        <w:t xml:space="preserve"> ציפה</w:t>
      </w:r>
      <w:r w:rsidR="0076139B" w:rsidRPr="0076139B">
        <w:rPr>
          <w:rFonts w:ascii="David" w:hAnsi="David" w:cs="David" w:hint="cs"/>
          <w:sz w:val="24"/>
          <w:szCs w:val="24"/>
          <w:rtl/>
        </w:rPr>
        <w:t xml:space="preserve"> להרוויח 150 ₪ . פיצויי הקיום לא יתנו לו עוד 150 ₪ אלא רק 50 </w:t>
      </w:r>
      <w:r w:rsidR="0076139B">
        <w:rPr>
          <w:rFonts w:ascii="David" w:hAnsi="David" w:cs="David" w:hint="cs"/>
          <w:sz w:val="24"/>
          <w:szCs w:val="24"/>
          <w:rtl/>
        </w:rPr>
        <w:t>₪ שישלימו לסכום שציפה להרוויח.</w:t>
      </w:r>
    </w:p>
    <w:p w14:paraId="31B6B9D8" w14:textId="6B7AC58F" w:rsidR="001A2ED0" w:rsidRPr="00331BA6" w:rsidRDefault="001A2ED0" w:rsidP="00F25827">
      <w:pPr>
        <w:spacing w:line="360" w:lineRule="auto"/>
        <w:rPr>
          <w:rFonts w:ascii="David" w:hAnsi="David" w:cs="David"/>
          <w:sz w:val="24"/>
          <w:szCs w:val="24"/>
        </w:rPr>
      </w:pPr>
      <w:r>
        <w:rPr>
          <w:rFonts w:ascii="David" w:hAnsi="David" w:cs="David"/>
          <w:b/>
          <w:bCs/>
          <w:sz w:val="24"/>
          <w:szCs w:val="24"/>
          <w:u w:val="single"/>
          <w:rtl/>
        </w:rPr>
        <w:br/>
      </w:r>
      <w:r w:rsidRPr="001A2ED0">
        <w:rPr>
          <w:rFonts w:ascii="David" w:hAnsi="David" w:cs="David" w:hint="cs"/>
          <w:b/>
          <w:bCs/>
          <w:sz w:val="24"/>
          <w:szCs w:val="24"/>
          <w:u w:val="single"/>
          <w:rtl/>
        </w:rPr>
        <w:t>סעדים סותרים:</w:t>
      </w:r>
    </w:p>
    <w:p w14:paraId="256B1122" w14:textId="77777777" w:rsidR="00537DC2" w:rsidRPr="00537DC2" w:rsidRDefault="00331BA6" w:rsidP="00F25827">
      <w:pPr>
        <w:pStyle w:val="a3"/>
        <w:numPr>
          <w:ilvl w:val="0"/>
          <w:numId w:val="15"/>
        </w:numPr>
        <w:spacing w:line="360" w:lineRule="auto"/>
        <w:rPr>
          <w:rFonts w:ascii="David" w:hAnsi="David" w:cs="David"/>
          <w:b/>
          <w:bCs/>
          <w:sz w:val="24"/>
          <w:szCs w:val="24"/>
          <w:u w:val="single"/>
        </w:rPr>
      </w:pPr>
      <w:r>
        <w:rPr>
          <w:rFonts w:ascii="David" w:hAnsi="David" w:cs="David" w:hint="cs"/>
          <w:sz w:val="24"/>
          <w:szCs w:val="24"/>
          <w:rtl/>
        </w:rPr>
        <w:t xml:space="preserve">לא ניתן לדרוש </w:t>
      </w:r>
      <w:r w:rsidR="001A2ED0" w:rsidRPr="001A2ED0">
        <w:rPr>
          <w:rFonts w:ascii="David" w:hAnsi="David" w:cs="David" w:hint="cs"/>
          <w:sz w:val="24"/>
          <w:szCs w:val="24"/>
          <w:rtl/>
        </w:rPr>
        <w:t>ביטול ואכיפה- יש סתירה בין השניים.</w:t>
      </w:r>
    </w:p>
    <w:p w14:paraId="0CC8D187" w14:textId="177D11A2" w:rsidR="001A2ED0" w:rsidRPr="00537DC2" w:rsidRDefault="00537DC2" w:rsidP="00F25827">
      <w:pPr>
        <w:pStyle w:val="a3"/>
        <w:numPr>
          <w:ilvl w:val="0"/>
          <w:numId w:val="15"/>
        </w:numPr>
        <w:spacing w:line="360" w:lineRule="auto"/>
        <w:rPr>
          <w:rFonts w:ascii="David" w:hAnsi="David" w:cs="David"/>
          <w:b/>
          <w:bCs/>
          <w:sz w:val="24"/>
          <w:szCs w:val="24"/>
          <w:u w:val="single"/>
        </w:rPr>
      </w:pPr>
      <w:r>
        <w:rPr>
          <w:rFonts w:ascii="David" w:hAnsi="David" w:cs="David" w:hint="cs"/>
          <w:sz w:val="24"/>
          <w:szCs w:val="24"/>
          <w:rtl/>
        </w:rPr>
        <w:t>פ</w:t>
      </w:r>
      <w:r w:rsidR="001A2ED0" w:rsidRPr="00537DC2">
        <w:rPr>
          <w:rFonts w:ascii="David" w:hAnsi="David" w:cs="David" w:hint="cs"/>
          <w:sz w:val="24"/>
          <w:szCs w:val="24"/>
          <w:rtl/>
        </w:rPr>
        <w:t xml:space="preserve">יצויי קיום </w:t>
      </w:r>
      <w:r w:rsidR="00331BA6" w:rsidRPr="00537DC2">
        <w:rPr>
          <w:rFonts w:ascii="David" w:hAnsi="David" w:cs="David" w:hint="cs"/>
          <w:sz w:val="24"/>
          <w:szCs w:val="24"/>
          <w:rtl/>
        </w:rPr>
        <w:t>והסתמכות סותרים אחד את השני, לרוב פיצויי הקיום יכללו את ההסתמכות.</w:t>
      </w:r>
    </w:p>
    <w:p w14:paraId="587042F1" w14:textId="5FA5C845" w:rsidR="00F946A9" w:rsidRPr="006D0415" w:rsidRDefault="001A2ED0" w:rsidP="00F25827">
      <w:pPr>
        <w:spacing w:line="360" w:lineRule="auto"/>
        <w:rPr>
          <w:rFonts w:ascii="David" w:hAnsi="David" w:cs="David"/>
          <w:b/>
          <w:bCs/>
          <w:sz w:val="24"/>
          <w:szCs w:val="24"/>
          <w:u w:val="single"/>
          <w:rtl/>
        </w:rPr>
      </w:pPr>
      <w:r>
        <w:rPr>
          <w:rFonts w:ascii="David" w:hAnsi="David" w:cs="David" w:hint="cs"/>
          <w:b/>
          <w:bCs/>
          <w:sz w:val="24"/>
          <w:szCs w:val="24"/>
          <w:u w:val="single"/>
          <w:rtl/>
        </w:rPr>
        <w:t>אינטרס הציפייה:</w:t>
      </w:r>
      <w:r w:rsidR="00B60DBF">
        <w:rPr>
          <w:rFonts w:ascii="David" w:hAnsi="David" w:cs="David" w:hint="cs"/>
          <w:b/>
          <w:bCs/>
          <w:sz w:val="24"/>
          <w:szCs w:val="24"/>
          <w:u w:val="single"/>
          <w:rtl/>
        </w:rPr>
        <w:t xml:space="preserve"> </w:t>
      </w:r>
      <w:r w:rsidR="008A7A47" w:rsidRPr="00537DC2">
        <w:rPr>
          <w:rFonts w:ascii="David" w:hAnsi="David" w:cs="David" w:hint="cs"/>
          <w:sz w:val="24"/>
          <w:szCs w:val="24"/>
          <w:rtl/>
        </w:rPr>
        <w:t xml:space="preserve">פיצויי ייחודי לדיני החוזים. </w:t>
      </w:r>
    </w:p>
    <w:p w14:paraId="556AEFC3" w14:textId="0B33AC93" w:rsidR="008A7A47" w:rsidRPr="00F946A9" w:rsidRDefault="008A7A47" w:rsidP="00F25827">
      <w:pPr>
        <w:spacing w:line="360" w:lineRule="auto"/>
        <w:rPr>
          <w:rFonts w:ascii="David" w:hAnsi="David" w:cs="David"/>
          <w:sz w:val="24"/>
          <w:szCs w:val="24"/>
          <w:rtl/>
        </w:rPr>
      </w:pPr>
      <w:r w:rsidRPr="00F946A9">
        <w:rPr>
          <w:rFonts w:ascii="David" w:hAnsi="David" w:cs="David" w:hint="cs"/>
          <w:sz w:val="24"/>
          <w:szCs w:val="24"/>
          <w:u w:val="single"/>
          <w:rtl/>
        </w:rPr>
        <w:t>למה דיני החוזים מגנים על אינטרס הציפייה</w:t>
      </w:r>
      <w:r w:rsidRPr="00F946A9">
        <w:rPr>
          <w:rFonts w:ascii="David" w:hAnsi="David" w:cs="David" w:hint="cs"/>
          <w:sz w:val="24"/>
          <w:szCs w:val="24"/>
          <w:rtl/>
        </w:rPr>
        <w:t>:</w:t>
      </w:r>
    </w:p>
    <w:p w14:paraId="6FC906EA" w14:textId="77777777" w:rsidR="00F946A9" w:rsidRDefault="008A7A47" w:rsidP="00F25827">
      <w:pPr>
        <w:pStyle w:val="a3"/>
        <w:numPr>
          <w:ilvl w:val="3"/>
          <w:numId w:val="6"/>
        </w:numPr>
        <w:spacing w:line="360" w:lineRule="auto"/>
        <w:rPr>
          <w:rFonts w:ascii="David" w:hAnsi="David" w:cs="David"/>
          <w:sz w:val="24"/>
          <w:szCs w:val="24"/>
        </w:rPr>
      </w:pPr>
      <w:r w:rsidRPr="00F946A9">
        <w:rPr>
          <w:rFonts w:ascii="David" w:hAnsi="David" w:cs="David" w:hint="cs"/>
          <w:b/>
          <w:bCs/>
          <w:sz w:val="24"/>
          <w:szCs w:val="24"/>
          <w:rtl/>
        </w:rPr>
        <w:t>מוסרי</w:t>
      </w:r>
      <w:r w:rsidR="00875D7F" w:rsidRPr="00F946A9">
        <w:rPr>
          <w:rFonts w:ascii="David" w:hAnsi="David" w:cs="David" w:hint="cs"/>
          <w:b/>
          <w:bCs/>
          <w:sz w:val="24"/>
          <w:szCs w:val="24"/>
          <w:rtl/>
        </w:rPr>
        <w:t>-</w:t>
      </w:r>
      <w:proofErr w:type="spellStart"/>
      <w:r w:rsidRPr="00F946A9">
        <w:rPr>
          <w:rFonts w:ascii="David" w:hAnsi="David" w:cs="David" w:hint="cs"/>
          <w:b/>
          <w:bCs/>
          <w:sz w:val="24"/>
          <w:szCs w:val="24"/>
          <w:rtl/>
        </w:rPr>
        <w:t>דוקטרינרי</w:t>
      </w:r>
      <w:proofErr w:type="spellEnd"/>
      <w:r w:rsidRPr="00F946A9">
        <w:rPr>
          <w:rFonts w:ascii="David" w:hAnsi="David" w:cs="David" w:hint="cs"/>
          <w:sz w:val="24"/>
          <w:szCs w:val="24"/>
          <w:rtl/>
        </w:rPr>
        <w:t xml:space="preserve">: </w:t>
      </w:r>
      <w:r w:rsidR="00875D7F" w:rsidRPr="00F946A9">
        <w:rPr>
          <w:rFonts w:ascii="David" w:hAnsi="David" w:cs="David" w:hint="cs"/>
          <w:sz w:val="24"/>
          <w:szCs w:val="24"/>
          <w:rtl/>
        </w:rPr>
        <w:t>זה התחליף הקרוב ביותר לביצוע החוזה. מתיישב עם התפיסה שאכיפה היא סעד ברירת המחדל, בהיעדר הרצון לאכיפה פיצויי קיום מגשימים את הסעד באמצעים כלכליים</w:t>
      </w:r>
      <w:r w:rsidRPr="00F946A9">
        <w:rPr>
          <w:rFonts w:ascii="David" w:hAnsi="David" w:cs="David" w:hint="cs"/>
          <w:sz w:val="24"/>
          <w:szCs w:val="24"/>
          <w:rtl/>
        </w:rPr>
        <w:t xml:space="preserve">. </w:t>
      </w:r>
    </w:p>
    <w:p w14:paraId="658AFB33" w14:textId="77777777" w:rsidR="00F946A9" w:rsidRDefault="008A7A47" w:rsidP="00F25827">
      <w:pPr>
        <w:pStyle w:val="a3"/>
        <w:numPr>
          <w:ilvl w:val="3"/>
          <w:numId w:val="6"/>
        </w:numPr>
        <w:spacing w:line="360" w:lineRule="auto"/>
        <w:rPr>
          <w:rFonts w:ascii="David" w:hAnsi="David" w:cs="David"/>
          <w:sz w:val="24"/>
          <w:szCs w:val="24"/>
        </w:rPr>
      </w:pPr>
      <w:r w:rsidRPr="00F946A9">
        <w:rPr>
          <w:rFonts w:ascii="David" w:hAnsi="David" w:cs="David" w:hint="cs"/>
          <w:b/>
          <w:bCs/>
          <w:sz w:val="24"/>
          <w:szCs w:val="24"/>
          <w:rtl/>
        </w:rPr>
        <w:t>כלכלי:</w:t>
      </w:r>
      <w:r w:rsidRPr="00F946A9">
        <w:rPr>
          <w:rFonts w:ascii="David" w:hAnsi="David" w:cs="David" w:hint="cs"/>
          <w:sz w:val="24"/>
          <w:szCs w:val="24"/>
          <w:rtl/>
        </w:rPr>
        <w:t xml:space="preserve"> פיצויי ציפייה מבטיחים שהחוזה יופר רק אם ההפרה יעילה.</w:t>
      </w:r>
    </w:p>
    <w:p w14:paraId="3208AFFE" w14:textId="2E2CE230" w:rsidR="00F946A9" w:rsidRDefault="00F946A9" w:rsidP="00F25827">
      <w:pPr>
        <w:pStyle w:val="a3"/>
        <w:numPr>
          <w:ilvl w:val="0"/>
          <w:numId w:val="21"/>
        </w:numPr>
        <w:spacing w:line="360" w:lineRule="auto"/>
        <w:rPr>
          <w:rFonts w:ascii="David" w:hAnsi="David" w:cs="David"/>
          <w:sz w:val="24"/>
          <w:szCs w:val="24"/>
        </w:rPr>
      </w:pPr>
      <w:r>
        <w:rPr>
          <w:rFonts w:ascii="David" w:hAnsi="David" w:cs="David" w:hint="cs"/>
          <w:sz w:val="24"/>
          <w:szCs w:val="24"/>
          <w:rtl/>
        </w:rPr>
        <w:t xml:space="preserve"> </w:t>
      </w:r>
      <w:r w:rsidR="00875D7F" w:rsidRPr="00F946A9">
        <w:rPr>
          <w:rFonts w:ascii="David" w:hAnsi="David" w:cs="David" w:hint="cs"/>
          <w:sz w:val="24"/>
          <w:szCs w:val="24"/>
          <w:rtl/>
        </w:rPr>
        <w:t xml:space="preserve">מחיר חוזי- 100. הוצאות הסתמכות- 20. הערך של המוצר לנבטח-150. </w:t>
      </w:r>
      <w:r>
        <w:rPr>
          <w:rFonts w:ascii="David" w:hAnsi="David" w:cs="David" w:hint="cs"/>
          <w:sz w:val="24"/>
          <w:szCs w:val="24"/>
          <w:rtl/>
        </w:rPr>
        <w:t xml:space="preserve"> </w:t>
      </w:r>
      <w:r w:rsidR="00875D7F" w:rsidRPr="00F946A9">
        <w:rPr>
          <w:rFonts w:ascii="David" w:hAnsi="David" w:cs="David" w:hint="cs"/>
          <w:sz w:val="24"/>
          <w:szCs w:val="24"/>
          <w:rtl/>
        </w:rPr>
        <w:t xml:space="preserve">צד ג' מעוניין לשלם ליצרן 130. </w:t>
      </w:r>
      <w:r>
        <w:rPr>
          <w:rFonts w:ascii="David" w:hAnsi="David" w:cs="David" w:hint="cs"/>
          <w:sz w:val="24"/>
          <w:szCs w:val="24"/>
          <w:rtl/>
        </w:rPr>
        <w:t xml:space="preserve"> </w:t>
      </w:r>
      <w:r w:rsidR="00493971" w:rsidRPr="00F946A9">
        <w:rPr>
          <w:rFonts w:ascii="David" w:hAnsi="David" w:cs="David" w:hint="cs"/>
          <w:sz w:val="24"/>
          <w:szCs w:val="24"/>
          <w:rtl/>
        </w:rPr>
        <w:t xml:space="preserve">במידה והמוכר ימכור את המוצר לצד ג' תהיה </w:t>
      </w:r>
      <w:r w:rsidR="00493971" w:rsidRPr="00F946A9">
        <w:rPr>
          <w:rFonts w:ascii="David" w:hAnsi="David" w:cs="David" w:hint="cs"/>
          <w:b/>
          <w:bCs/>
          <w:sz w:val="24"/>
          <w:szCs w:val="24"/>
          <w:rtl/>
        </w:rPr>
        <w:t>הפרה לא יעילה,</w:t>
      </w:r>
      <w:r w:rsidR="00493971" w:rsidRPr="00F946A9">
        <w:rPr>
          <w:rFonts w:ascii="David" w:hAnsi="David" w:cs="David" w:hint="cs"/>
          <w:sz w:val="24"/>
          <w:szCs w:val="24"/>
          <w:rtl/>
        </w:rPr>
        <w:t xml:space="preserve"> המוצר </w:t>
      </w:r>
      <w:r w:rsidR="00493971" w:rsidRPr="00F946A9">
        <w:rPr>
          <w:rFonts w:ascii="David" w:hAnsi="David" w:cs="David" w:hint="cs"/>
          <w:b/>
          <w:bCs/>
          <w:sz w:val="24"/>
          <w:szCs w:val="24"/>
          <w:rtl/>
        </w:rPr>
        <w:t>שווה יותר</w:t>
      </w:r>
      <w:r w:rsidR="00493971" w:rsidRPr="00F946A9">
        <w:rPr>
          <w:rFonts w:ascii="David" w:hAnsi="David" w:cs="David" w:hint="cs"/>
          <w:sz w:val="24"/>
          <w:szCs w:val="24"/>
          <w:rtl/>
        </w:rPr>
        <w:t xml:space="preserve"> לצד א'.</w:t>
      </w:r>
      <w:r>
        <w:rPr>
          <w:rFonts w:ascii="David" w:hAnsi="David" w:cs="David" w:hint="cs"/>
          <w:sz w:val="24"/>
          <w:szCs w:val="24"/>
          <w:rtl/>
        </w:rPr>
        <w:t xml:space="preserve"> </w:t>
      </w:r>
      <w:r w:rsidR="00493971" w:rsidRPr="00F946A9">
        <w:rPr>
          <w:rFonts w:ascii="David" w:hAnsi="David" w:cs="David" w:hint="cs"/>
          <w:sz w:val="24"/>
          <w:szCs w:val="24"/>
          <w:rtl/>
        </w:rPr>
        <w:t xml:space="preserve">אם המוכר נדרש לשלם </w:t>
      </w:r>
      <w:r>
        <w:rPr>
          <w:rFonts w:ascii="David" w:hAnsi="David" w:cs="David" w:hint="cs"/>
          <w:sz w:val="24"/>
          <w:szCs w:val="24"/>
          <w:rtl/>
        </w:rPr>
        <w:t xml:space="preserve">רק </w:t>
      </w:r>
      <w:r w:rsidR="00493971" w:rsidRPr="00F946A9">
        <w:rPr>
          <w:rFonts w:ascii="David" w:hAnsi="David" w:cs="David" w:hint="cs"/>
          <w:sz w:val="24"/>
          <w:szCs w:val="24"/>
          <w:rtl/>
        </w:rPr>
        <w:t xml:space="preserve">פיצויי </w:t>
      </w:r>
      <w:r w:rsidR="00493971" w:rsidRPr="00F946A9">
        <w:rPr>
          <w:rFonts w:ascii="David" w:hAnsi="David" w:cs="David" w:hint="cs"/>
          <w:b/>
          <w:bCs/>
          <w:sz w:val="24"/>
          <w:szCs w:val="24"/>
          <w:rtl/>
        </w:rPr>
        <w:t>הסתמכות</w:t>
      </w:r>
      <w:r w:rsidR="00493971" w:rsidRPr="00F946A9">
        <w:rPr>
          <w:rFonts w:ascii="David" w:hAnsi="David" w:cs="David" w:hint="cs"/>
          <w:sz w:val="24"/>
          <w:szCs w:val="24"/>
          <w:rtl/>
        </w:rPr>
        <w:t>- יהיה לו רווח של 10 (השבה= 100+ הסתמכות=20)</w:t>
      </w:r>
      <w:r w:rsidR="00C75834" w:rsidRPr="00F946A9">
        <w:rPr>
          <w:rFonts w:ascii="David" w:hAnsi="David" w:cs="David" w:hint="cs"/>
          <w:sz w:val="24"/>
          <w:szCs w:val="24"/>
          <w:rtl/>
        </w:rPr>
        <w:t xml:space="preserve"> והמוכר יחליט להפר על אף שההפרה לא יעילה, </w:t>
      </w:r>
      <w:r w:rsidR="00C75834" w:rsidRPr="00F946A9">
        <w:rPr>
          <w:rFonts w:ascii="David" w:hAnsi="David" w:cs="David" w:hint="cs"/>
          <w:b/>
          <w:bCs/>
          <w:sz w:val="24"/>
          <w:szCs w:val="24"/>
          <w:rtl/>
        </w:rPr>
        <w:t>כי התועלת של החוזה גדולה מההפרה שלו</w:t>
      </w:r>
      <w:r w:rsidR="00493971" w:rsidRPr="00F946A9">
        <w:rPr>
          <w:rFonts w:ascii="David" w:hAnsi="David" w:cs="David" w:hint="cs"/>
          <w:b/>
          <w:bCs/>
          <w:sz w:val="24"/>
          <w:szCs w:val="24"/>
          <w:rtl/>
        </w:rPr>
        <w:t>.</w:t>
      </w:r>
      <w:r>
        <w:rPr>
          <w:rFonts w:ascii="David" w:hAnsi="David" w:cs="David" w:hint="cs"/>
          <w:sz w:val="24"/>
          <w:szCs w:val="24"/>
          <w:rtl/>
        </w:rPr>
        <w:t xml:space="preserve"> </w:t>
      </w:r>
      <w:r w:rsidR="00493971" w:rsidRPr="00F946A9">
        <w:rPr>
          <w:rFonts w:ascii="David" w:hAnsi="David" w:cs="David" w:hint="cs"/>
          <w:sz w:val="24"/>
          <w:szCs w:val="24"/>
          <w:rtl/>
        </w:rPr>
        <w:t xml:space="preserve">אם המוכר נדרש לשלם פיצויי </w:t>
      </w:r>
      <w:r w:rsidR="00493971" w:rsidRPr="00F946A9">
        <w:rPr>
          <w:rFonts w:ascii="David" w:hAnsi="David" w:cs="David" w:hint="cs"/>
          <w:b/>
          <w:bCs/>
          <w:sz w:val="24"/>
          <w:szCs w:val="24"/>
          <w:rtl/>
        </w:rPr>
        <w:t>קיום</w:t>
      </w:r>
      <w:r w:rsidR="00493971" w:rsidRPr="00F946A9">
        <w:rPr>
          <w:rFonts w:ascii="David" w:hAnsi="David" w:cs="David" w:hint="cs"/>
          <w:sz w:val="24"/>
          <w:szCs w:val="24"/>
          <w:rtl/>
        </w:rPr>
        <w:t>- הוא ייצא מופסד ב</w:t>
      </w:r>
      <w:r w:rsidR="00C75834" w:rsidRPr="00F946A9">
        <w:rPr>
          <w:rFonts w:ascii="David" w:hAnsi="David" w:cs="David" w:hint="cs"/>
          <w:sz w:val="24"/>
          <w:szCs w:val="24"/>
          <w:rtl/>
        </w:rPr>
        <w:t>-</w:t>
      </w:r>
      <w:r w:rsidR="00493971" w:rsidRPr="00F946A9">
        <w:rPr>
          <w:rFonts w:ascii="David" w:hAnsi="David" w:cs="David" w:hint="cs"/>
          <w:sz w:val="24"/>
          <w:szCs w:val="24"/>
          <w:rtl/>
        </w:rPr>
        <w:t xml:space="preserve">20 ₪ (יצטרך לשלם לצד א' 150). </w:t>
      </w:r>
    </w:p>
    <w:p w14:paraId="12ECE26D" w14:textId="63DE9051" w:rsidR="00875D7F" w:rsidRPr="00F946A9" w:rsidRDefault="00493971" w:rsidP="00F25827">
      <w:pPr>
        <w:pStyle w:val="a3"/>
        <w:numPr>
          <w:ilvl w:val="0"/>
          <w:numId w:val="21"/>
        </w:numPr>
        <w:spacing w:line="360" w:lineRule="auto"/>
        <w:rPr>
          <w:rFonts w:ascii="David" w:hAnsi="David" w:cs="David"/>
          <w:sz w:val="24"/>
          <w:szCs w:val="24"/>
          <w:rtl/>
        </w:rPr>
      </w:pPr>
      <w:r w:rsidRPr="00F946A9">
        <w:rPr>
          <w:rFonts w:ascii="David" w:hAnsi="David" w:cs="David" w:hint="cs"/>
          <w:sz w:val="24"/>
          <w:szCs w:val="24"/>
          <w:rtl/>
        </w:rPr>
        <w:t>אם צד ג' משלם 200 ₪.</w:t>
      </w:r>
      <w:r w:rsidR="00F946A9">
        <w:rPr>
          <w:rFonts w:ascii="David" w:hAnsi="David" w:cs="David" w:hint="cs"/>
          <w:sz w:val="24"/>
          <w:szCs w:val="24"/>
          <w:rtl/>
        </w:rPr>
        <w:t xml:space="preserve"> </w:t>
      </w:r>
      <w:r w:rsidRPr="00F946A9">
        <w:rPr>
          <w:rFonts w:ascii="David" w:hAnsi="David" w:cs="David" w:hint="cs"/>
          <w:sz w:val="24"/>
          <w:szCs w:val="24"/>
          <w:rtl/>
        </w:rPr>
        <w:t>התוצאה היעילה היא שהמוכר יפר את ההסכם וימכור לצד ג', אנחנו רוצים</w:t>
      </w:r>
      <w:r w:rsidR="007B6CF0" w:rsidRPr="00F946A9">
        <w:rPr>
          <w:rFonts w:ascii="David" w:hAnsi="David" w:cs="David" w:hint="cs"/>
          <w:sz w:val="24"/>
          <w:szCs w:val="24"/>
          <w:rtl/>
        </w:rPr>
        <w:t xml:space="preserve"> </w:t>
      </w:r>
      <w:r w:rsidRPr="00F946A9">
        <w:rPr>
          <w:rFonts w:ascii="David" w:hAnsi="David" w:cs="David" w:hint="cs"/>
          <w:sz w:val="24"/>
          <w:szCs w:val="24"/>
          <w:rtl/>
        </w:rPr>
        <w:t>שהמשאבים יגיעו למי שמעריך אותם הכי הרבה.</w:t>
      </w:r>
      <w:r w:rsidR="00F946A9">
        <w:rPr>
          <w:rFonts w:ascii="David" w:hAnsi="David" w:cs="David" w:hint="cs"/>
          <w:sz w:val="24"/>
          <w:szCs w:val="24"/>
          <w:rtl/>
        </w:rPr>
        <w:t xml:space="preserve"> </w:t>
      </w:r>
      <w:r w:rsidRPr="00F946A9">
        <w:rPr>
          <w:rFonts w:ascii="David" w:hAnsi="David" w:cs="David" w:hint="cs"/>
          <w:sz w:val="24"/>
          <w:szCs w:val="24"/>
          <w:rtl/>
        </w:rPr>
        <w:t>אם המוכר ישלם ציפייה-</w:t>
      </w:r>
      <w:r w:rsidR="007B6CF0" w:rsidRPr="00F946A9">
        <w:rPr>
          <w:rFonts w:ascii="David" w:hAnsi="David" w:cs="David" w:hint="cs"/>
          <w:sz w:val="24"/>
          <w:szCs w:val="24"/>
          <w:rtl/>
        </w:rPr>
        <w:t xml:space="preserve"> גם הוא יצא מורווח וגם צד א' לא </w:t>
      </w:r>
      <w:r w:rsidR="00956993" w:rsidRPr="00F946A9">
        <w:rPr>
          <w:rFonts w:ascii="David" w:hAnsi="David" w:cs="David" w:hint="cs"/>
          <w:sz w:val="24"/>
          <w:szCs w:val="24"/>
          <w:rtl/>
        </w:rPr>
        <w:t>יי</w:t>
      </w:r>
      <w:r w:rsidR="007B6CF0" w:rsidRPr="00F946A9">
        <w:rPr>
          <w:rFonts w:ascii="David" w:hAnsi="David" w:cs="David" w:hint="cs"/>
          <w:sz w:val="24"/>
          <w:szCs w:val="24"/>
          <w:rtl/>
        </w:rPr>
        <w:t>פגע.</w:t>
      </w:r>
      <w:r w:rsidRPr="00F946A9">
        <w:rPr>
          <w:rFonts w:ascii="David" w:hAnsi="David" w:cs="David"/>
          <w:sz w:val="24"/>
          <w:szCs w:val="24"/>
          <w:rtl/>
        </w:rPr>
        <w:br/>
      </w:r>
      <w:r w:rsidR="00C75834" w:rsidRPr="00F946A9">
        <w:rPr>
          <w:rFonts w:ascii="David" w:hAnsi="David" w:cs="David" w:hint="cs"/>
          <w:b/>
          <w:bCs/>
          <w:sz w:val="24"/>
          <w:szCs w:val="24"/>
          <w:rtl/>
        </w:rPr>
        <w:t>שני קשיים</w:t>
      </w:r>
      <w:r w:rsidRPr="00F946A9">
        <w:rPr>
          <w:rFonts w:ascii="David" w:hAnsi="David" w:cs="David" w:hint="cs"/>
          <w:sz w:val="24"/>
          <w:szCs w:val="24"/>
          <w:rtl/>
        </w:rPr>
        <w:t xml:space="preserve">: </w:t>
      </w:r>
      <w:r w:rsidR="00C75834" w:rsidRPr="00F946A9">
        <w:rPr>
          <w:rFonts w:ascii="David" w:hAnsi="David" w:cs="David"/>
          <w:sz w:val="24"/>
          <w:szCs w:val="24"/>
          <w:rtl/>
        </w:rPr>
        <w:br/>
      </w:r>
      <w:r w:rsidR="00C75834" w:rsidRPr="00F946A9">
        <w:rPr>
          <w:rFonts w:ascii="David" w:hAnsi="David" w:cs="David" w:hint="cs"/>
          <w:sz w:val="24"/>
          <w:szCs w:val="24"/>
          <w:rtl/>
        </w:rPr>
        <w:t xml:space="preserve">1. </w:t>
      </w:r>
      <w:r w:rsidRPr="00F946A9">
        <w:rPr>
          <w:rFonts w:ascii="David" w:hAnsi="David" w:cs="David" w:hint="cs"/>
          <w:sz w:val="24"/>
          <w:szCs w:val="24"/>
          <w:rtl/>
        </w:rPr>
        <w:t>למה שהנכס לא יימכר לצד א' והוא זה שימכור לצד ג'? ככל הנראה המוכר לא יגלה את הנתון הזה לצד א' אך גם אם כן</w:t>
      </w:r>
      <w:r w:rsidR="00C75834" w:rsidRPr="00F946A9">
        <w:rPr>
          <w:rFonts w:ascii="David" w:hAnsi="David" w:cs="David" w:hint="cs"/>
          <w:sz w:val="24"/>
          <w:szCs w:val="24"/>
          <w:rtl/>
        </w:rPr>
        <w:t xml:space="preserve">, </w:t>
      </w:r>
      <w:r w:rsidRPr="00F946A9">
        <w:rPr>
          <w:rFonts w:ascii="David" w:hAnsi="David" w:cs="David" w:hint="cs"/>
          <w:sz w:val="24"/>
          <w:szCs w:val="24"/>
          <w:rtl/>
        </w:rPr>
        <w:t>זה יגרור עלויות עסקה (מו"מ) וזה לא יהיה יעיל.</w:t>
      </w:r>
      <w:r w:rsidRPr="00F946A9">
        <w:rPr>
          <w:rFonts w:ascii="David" w:hAnsi="David" w:cs="David"/>
          <w:sz w:val="24"/>
          <w:szCs w:val="24"/>
          <w:rtl/>
        </w:rPr>
        <w:br/>
      </w:r>
      <w:r w:rsidR="00C75834" w:rsidRPr="00F946A9">
        <w:rPr>
          <w:rFonts w:ascii="David" w:hAnsi="David" w:cs="David" w:hint="cs"/>
          <w:b/>
          <w:bCs/>
          <w:sz w:val="24"/>
          <w:szCs w:val="24"/>
          <w:rtl/>
        </w:rPr>
        <w:t>2</w:t>
      </w:r>
      <w:r w:rsidR="00C75834" w:rsidRPr="00F946A9">
        <w:rPr>
          <w:rFonts w:ascii="David" w:hAnsi="David" w:cs="David" w:hint="cs"/>
          <w:sz w:val="24"/>
          <w:szCs w:val="24"/>
          <w:rtl/>
        </w:rPr>
        <w:t xml:space="preserve">. פיצויים מוערכים בחסר: לעיתים יש נזקים שלא </w:t>
      </w:r>
      <w:r w:rsidR="00C75834" w:rsidRPr="00F946A9">
        <w:rPr>
          <w:rFonts w:ascii="David" w:hAnsi="David" w:cs="David" w:hint="cs"/>
          <w:b/>
          <w:bCs/>
          <w:sz w:val="24"/>
          <w:szCs w:val="24"/>
          <w:rtl/>
        </w:rPr>
        <w:t>מפוצים</w:t>
      </w:r>
      <w:r w:rsidR="00C75834" w:rsidRPr="00F946A9">
        <w:rPr>
          <w:rFonts w:ascii="David" w:hAnsi="David" w:cs="David" w:hint="cs"/>
          <w:sz w:val="24"/>
          <w:szCs w:val="24"/>
          <w:rtl/>
        </w:rPr>
        <w:t xml:space="preserve"> לדוג' מעבר לזה שהמוצר שווה לצד א' 150 היו לו עוד הוצאות. </w:t>
      </w:r>
      <w:r w:rsidRPr="00F946A9">
        <w:rPr>
          <w:rFonts w:ascii="David" w:hAnsi="David" w:cs="David"/>
          <w:sz w:val="24"/>
          <w:szCs w:val="24"/>
          <w:rtl/>
        </w:rPr>
        <w:br/>
      </w:r>
      <w:r w:rsidR="007B6CF0" w:rsidRPr="00F946A9">
        <w:rPr>
          <w:rFonts w:ascii="David" w:hAnsi="David" w:cs="David" w:hint="cs"/>
          <w:b/>
          <w:bCs/>
          <w:sz w:val="24"/>
          <w:szCs w:val="24"/>
          <w:rtl/>
        </w:rPr>
        <w:lastRenderedPageBreak/>
        <w:t>הפואנטה: אם לא היה פיצויי קיום והיו רק פיצויי הסתמכות היו הפרות שהן לא יעילות כמו בדוגמא הראשונה.</w:t>
      </w:r>
    </w:p>
    <w:p w14:paraId="12BBDF53" w14:textId="2E6B9822" w:rsidR="00A957EF" w:rsidRPr="00F946A9" w:rsidRDefault="0085073E" w:rsidP="00F25827">
      <w:pPr>
        <w:spacing w:line="360" w:lineRule="auto"/>
        <w:rPr>
          <w:rFonts w:ascii="David" w:hAnsi="David" w:cs="David"/>
          <w:b/>
          <w:bCs/>
          <w:sz w:val="24"/>
          <w:szCs w:val="24"/>
          <w:rtl/>
        </w:rPr>
      </w:pPr>
      <w:r w:rsidRPr="00F946A9">
        <w:rPr>
          <w:rFonts w:ascii="David" w:hAnsi="David" w:cs="David" w:hint="cs"/>
          <w:b/>
          <w:bCs/>
          <w:sz w:val="24"/>
          <w:szCs w:val="24"/>
          <w:rtl/>
        </w:rPr>
        <w:t>אינטרס ההסתמכות:</w:t>
      </w:r>
    </w:p>
    <w:p w14:paraId="38F82F6A" w14:textId="77777777" w:rsidR="00F946A9" w:rsidRDefault="00990B36" w:rsidP="00F25827">
      <w:pPr>
        <w:pStyle w:val="a3"/>
        <w:numPr>
          <w:ilvl w:val="0"/>
          <w:numId w:val="15"/>
        </w:numPr>
        <w:spacing w:line="360" w:lineRule="auto"/>
        <w:rPr>
          <w:rFonts w:ascii="David" w:hAnsi="David" w:cs="David"/>
          <w:sz w:val="24"/>
          <w:szCs w:val="24"/>
        </w:rPr>
      </w:pPr>
      <w:r w:rsidRPr="00F946A9">
        <w:rPr>
          <w:rFonts w:ascii="David" w:hAnsi="David" w:cs="David" w:hint="cs"/>
          <w:sz w:val="24"/>
          <w:szCs w:val="24"/>
          <w:u w:val="single"/>
          <w:rtl/>
        </w:rPr>
        <w:t>הסתמכות עיקרית-</w:t>
      </w:r>
      <w:r w:rsidRPr="00F946A9">
        <w:rPr>
          <w:rFonts w:ascii="David" w:hAnsi="David" w:cs="David" w:hint="cs"/>
          <w:sz w:val="24"/>
          <w:szCs w:val="24"/>
          <w:rtl/>
        </w:rPr>
        <w:t xml:space="preserve"> הכנות לביצוע החוזה. </w:t>
      </w:r>
      <w:r w:rsidR="007B6CF0" w:rsidRPr="00F946A9">
        <w:rPr>
          <w:rFonts w:ascii="David" w:hAnsi="David" w:cs="David"/>
          <w:sz w:val="24"/>
          <w:szCs w:val="24"/>
          <w:rtl/>
        </w:rPr>
        <w:br/>
      </w:r>
      <w:r w:rsidRPr="00F946A9">
        <w:rPr>
          <w:rFonts w:ascii="David" w:hAnsi="David" w:cs="David" w:hint="cs"/>
          <w:sz w:val="24"/>
          <w:szCs w:val="24"/>
          <w:rtl/>
        </w:rPr>
        <w:t>לדוג'</w:t>
      </w:r>
      <w:r w:rsidR="007B6CF0" w:rsidRPr="00F946A9">
        <w:rPr>
          <w:rFonts w:ascii="David" w:hAnsi="David" w:cs="David" w:hint="cs"/>
          <w:sz w:val="24"/>
          <w:szCs w:val="24"/>
          <w:rtl/>
        </w:rPr>
        <w:t>:</w:t>
      </w:r>
      <w:r w:rsidRPr="00F946A9">
        <w:rPr>
          <w:rFonts w:ascii="David" w:hAnsi="David" w:cs="David" w:hint="cs"/>
          <w:sz w:val="24"/>
          <w:szCs w:val="24"/>
          <w:rtl/>
        </w:rPr>
        <w:t xml:space="preserve"> קבלן שקונה מלט, עלות רכישת המלט </w:t>
      </w:r>
      <w:r w:rsidR="007B6CF0" w:rsidRPr="00F946A9">
        <w:rPr>
          <w:rFonts w:ascii="David" w:hAnsi="David" w:cs="David" w:hint="cs"/>
          <w:sz w:val="24"/>
          <w:szCs w:val="24"/>
          <w:rtl/>
        </w:rPr>
        <w:t xml:space="preserve">הן </w:t>
      </w:r>
      <w:r w:rsidRPr="00F946A9">
        <w:rPr>
          <w:rFonts w:ascii="David" w:hAnsi="David" w:cs="David" w:hint="cs"/>
          <w:sz w:val="24"/>
          <w:szCs w:val="24"/>
          <w:rtl/>
        </w:rPr>
        <w:t xml:space="preserve">הוצאות ההסתמכות, עלות תשלום לעובדים. </w:t>
      </w:r>
    </w:p>
    <w:p w14:paraId="4967AAFF" w14:textId="12907CE2" w:rsidR="00F946A9" w:rsidRDefault="00990B36" w:rsidP="00F25827">
      <w:pPr>
        <w:pStyle w:val="a3"/>
        <w:numPr>
          <w:ilvl w:val="0"/>
          <w:numId w:val="15"/>
        </w:numPr>
        <w:spacing w:line="360" w:lineRule="auto"/>
        <w:rPr>
          <w:rFonts w:ascii="David" w:hAnsi="David" w:cs="David"/>
          <w:sz w:val="24"/>
          <w:szCs w:val="24"/>
        </w:rPr>
      </w:pPr>
      <w:r w:rsidRPr="00F946A9">
        <w:rPr>
          <w:rFonts w:ascii="David" w:hAnsi="David" w:cs="David" w:hint="cs"/>
          <w:sz w:val="24"/>
          <w:szCs w:val="24"/>
          <w:u w:val="single"/>
          <w:rtl/>
        </w:rPr>
        <w:t>הסתמכות אגבית-</w:t>
      </w:r>
      <w:r w:rsidRPr="00F946A9">
        <w:rPr>
          <w:rFonts w:ascii="David" w:hAnsi="David" w:cs="David" w:hint="cs"/>
          <w:sz w:val="24"/>
          <w:szCs w:val="24"/>
          <w:rtl/>
        </w:rPr>
        <w:t xml:space="preserve"> </w:t>
      </w:r>
      <w:r w:rsidR="001A6C01" w:rsidRPr="00F946A9">
        <w:rPr>
          <w:rFonts w:ascii="David" w:hAnsi="David" w:cs="David" w:hint="cs"/>
          <w:sz w:val="24"/>
          <w:szCs w:val="24"/>
          <w:rtl/>
        </w:rPr>
        <w:t>הוצאות</w:t>
      </w:r>
      <w:r w:rsidRPr="00F946A9">
        <w:rPr>
          <w:rFonts w:ascii="David" w:hAnsi="David" w:cs="David" w:hint="cs"/>
          <w:sz w:val="24"/>
          <w:szCs w:val="24"/>
          <w:rtl/>
        </w:rPr>
        <w:t xml:space="preserve"> בהסתמך על החוזה אך לא לשם ביצועו. לדוג'</w:t>
      </w:r>
      <w:r w:rsidR="00DD5F3D" w:rsidRPr="00F946A9">
        <w:rPr>
          <w:rFonts w:ascii="David" w:hAnsi="David" w:cs="David" w:hint="cs"/>
          <w:sz w:val="24"/>
          <w:szCs w:val="24"/>
          <w:rtl/>
        </w:rPr>
        <w:t>:</w:t>
      </w:r>
      <w:r w:rsidR="00F946A9">
        <w:rPr>
          <w:rFonts w:ascii="David" w:hAnsi="David" w:cs="David" w:hint="cs"/>
          <w:sz w:val="24"/>
          <w:szCs w:val="24"/>
          <w:rtl/>
        </w:rPr>
        <w:t xml:space="preserve"> </w:t>
      </w:r>
      <w:r w:rsidRPr="00F946A9">
        <w:rPr>
          <w:rFonts w:ascii="David" w:hAnsi="David" w:cs="David" w:hint="cs"/>
          <w:sz w:val="24"/>
          <w:szCs w:val="24"/>
          <w:rtl/>
        </w:rPr>
        <w:t>קונה מזמין קבלן בניין וה</w:t>
      </w:r>
      <w:r w:rsidR="00DD5F3D" w:rsidRPr="00F946A9">
        <w:rPr>
          <w:rFonts w:ascii="David" w:hAnsi="David" w:cs="David" w:hint="cs"/>
          <w:sz w:val="24"/>
          <w:szCs w:val="24"/>
          <w:rtl/>
        </w:rPr>
        <w:t>וצי</w:t>
      </w:r>
      <w:r w:rsidRPr="00F946A9">
        <w:rPr>
          <w:rFonts w:ascii="David" w:hAnsi="David" w:cs="David" w:hint="cs"/>
          <w:sz w:val="24"/>
          <w:szCs w:val="24"/>
          <w:rtl/>
        </w:rPr>
        <w:t>א הוצאות לשם פרסום הדירות. לא נדרש ל</w:t>
      </w:r>
      <w:r w:rsidR="008066E7" w:rsidRPr="00F946A9">
        <w:rPr>
          <w:rFonts w:ascii="David" w:hAnsi="David" w:cs="David" w:hint="cs"/>
          <w:sz w:val="24"/>
          <w:szCs w:val="24"/>
          <w:rtl/>
        </w:rPr>
        <w:t>הוציא</w:t>
      </w:r>
      <w:r w:rsidRPr="00F946A9">
        <w:rPr>
          <w:rFonts w:ascii="David" w:hAnsi="David" w:cs="David" w:hint="cs"/>
          <w:sz w:val="24"/>
          <w:szCs w:val="24"/>
          <w:rtl/>
        </w:rPr>
        <w:t xml:space="preserve"> אותם ע"פ החוזה. </w:t>
      </w:r>
    </w:p>
    <w:p w14:paraId="450CA48C" w14:textId="0D00FEA8" w:rsidR="008066E7" w:rsidRPr="00F946A9" w:rsidRDefault="00990B36" w:rsidP="00F25827">
      <w:pPr>
        <w:pStyle w:val="a3"/>
        <w:numPr>
          <w:ilvl w:val="0"/>
          <w:numId w:val="15"/>
        </w:numPr>
        <w:spacing w:line="360" w:lineRule="auto"/>
        <w:rPr>
          <w:rFonts w:ascii="David" w:hAnsi="David" w:cs="David"/>
          <w:sz w:val="24"/>
          <w:szCs w:val="24"/>
        </w:rPr>
      </w:pPr>
      <w:r w:rsidRPr="00F946A9">
        <w:rPr>
          <w:rFonts w:ascii="David" w:hAnsi="David" w:cs="David" w:hint="cs"/>
          <w:sz w:val="24"/>
          <w:szCs w:val="24"/>
          <w:u w:val="single"/>
          <w:rtl/>
        </w:rPr>
        <w:t>אובדן הזדמנויות עסקה</w:t>
      </w:r>
      <w:r w:rsidRPr="00F946A9">
        <w:rPr>
          <w:rFonts w:ascii="David" w:hAnsi="David" w:cs="David" w:hint="cs"/>
          <w:sz w:val="24"/>
          <w:szCs w:val="24"/>
          <w:rtl/>
        </w:rPr>
        <w:t>- ויתור על מו"מ לחוזה רווחי אחר עקב הסתמכות על העסקה הנוכחית. העסקה השני</w:t>
      </w:r>
      <w:r w:rsidR="008066E7" w:rsidRPr="00F946A9">
        <w:rPr>
          <w:rFonts w:ascii="David" w:hAnsi="David" w:cs="David" w:hint="cs"/>
          <w:sz w:val="24"/>
          <w:szCs w:val="24"/>
          <w:rtl/>
        </w:rPr>
        <w:t>י</w:t>
      </w:r>
      <w:r w:rsidRPr="00F946A9">
        <w:rPr>
          <w:rFonts w:ascii="David" w:hAnsi="David" w:cs="David" w:hint="cs"/>
          <w:sz w:val="24"/>
          <w:szCs w:val="24"/>
          <w:rtl/>
        </w:rPr>
        <w:t>ה שווה פחות אך עדיין שווה</w:t>
      </w:r>
      <w:r w:rsidR="00F946A9">
        <w:rPr>
          <w:rFonts w:ascii="David" w:hAnsi="David" w:cs="David" w:hint="cs"/>
          <w:sz w:val="24"/>
          <w:szCs w:val="24"/>
          <w:rtl/>
        </w:rPr>
        <w:t>,</w:t>
      </w:r>
      <w:r w:rsidRPr="00F946A9">
        <w:rPr>
          <w:rFonts w:ascii="David" w:hAnsi="David" w:cs="David" w:hint="cs"/>
          <w:sz w:val="24"/>
          <w:szCs w:val="24"/>
          <w:rtl/>
        </w:rPr>
        <w:t xml:space="preserve"> ויתרתי בהסתמך על העסקה הנוכחית </w:t>
      </w:r>
      <w:r w:rsidR="00F946A9">
        <w:rPr>
          <w:rFonts w:ascii="David" w:hAnsi="David" w:cs="David" w:hint="cs"/>
          <w:sz w:val="24"/>
          <w:szCs w:val="24"/>
          <w:rtl/>
        </w:rPr>
        <w:t>(</w:t>
      </w:r>
      <w:r w:rsidR="00DD5F3D" w:rsidRPr="00F946A9">
        <w:rPr>
          <w:rFonts w:ascii="David" w:hAnsi="David" w:cs="David" w:hint="cs"/>
          <w:sz w:val="24"/>
          <w:szCs w:val="24"/>
          <w:rtl/>
        </w:rPr>
        <w:t>מוכר כהוצאות הסתמכות</w:t>
      </w:r>
      <w:r w:rsidRPr="00F946A9">
        <w:rPr>
          <w:rFonts w:ascii="David" w:hAnsi="David" w:cs="David" w:hint="cs"/>
          <w:sz w:val="24"/>
          <w:szCs w:val="24"/>
          <w:rtl/>
        </w:rPr>
        <w:t xml:space="preserve"> בפסיקה אך</w:t>
      </w:r>
      <w:r w:rsidR="00DD5F3D" w:rsidRPr="00F946A9">
        <w:rPr>
          <w:rFonts w:ascii="David" w:hAnsi="David" w:cs="David" w:hint="cs"/>
          <w:sz w:val="24"/>
          <w:szCs w:val="24"/>
          <w:rtl/>
        </w:rPr>
        <w:t xml:space="preserve"> בדרך כלל</w:t>
      </w:r>
      <w:r w:rsidRPr="00F946A9">
        <w:rPr>
          <w:rFonts w:ascii="David" w:hAnsi="David" w:cs="David" w:hint="cs"/>
          <w:sz w:val="24"/>
          <w:szCs w:val="24"/>
          <w:rtl/>
        </w:rPr>
        <w:t xml:space="preserve"> אין פיצויים עקב </w:t>
      </w:r>
      <w:r w:rsidR="00DD5F3D" w:rsidRPr="00F946A9">
        <w:rPr>
          <w:rFonts w:ascii="David" w:hAnsi="David" w:cs="David" w:hint="cs"/>
          <w:sz w:val="24"/>
          <w:szCs w:val="24"/>
          <w:rtl/>
        </w:rPr>
        <w:t>קושי ההוכחה,</w:t>
      </w:r>
      <w:r w:rsidRPr="00F946A9">
        <w:rPr>
          <w:rFonts w:ascii="David" w:hAnsi="David" w:cs="David" w:hint="cs"/>
          <w:sz w:val="24"/>
          <w:szCs w:val="24"/>
          <w:rtl/>
        </w:rPr>
        <w:t xml:space="preserve"> כאשר יש הוכחה קונקרטית יינתן פיצוי</w:t>
      </w:r>
      <w:r w:rsidR="00F946A9">
        <w:rPr>
          <w:rFonts w:ascii="David" w:hAnsi="David" w:cs="David" w:hint="cs"/>
          <w:sz w:val="24"/>
          <w:szCs w:val="24"/>
          <w:rtl/>
        </w:rPr>
        <w:t>)</w:t>
      </w:r>
      <w:r w:rsidRPr="00F946A9">
        <w:rPr>
          <w:rFonts w:ascii="David" w:hAnsi="David" w:cs="David" w:hint="cs"/>
          <w:sz w:val="24"/>
          <w:szCs w:val="24"/>
          <w:rtl/>
        </w:rPr>
        <w:t>.</w:t>
      </w:r>
    </w:p>
    <w:p w14:paraId="1AADE99A" w14:textId="77777777" w:rsidR="008066E7" w:rsidRPr="00F946A9" w:rsidRDefault="008066E7" w:rsidP="00F25827">
      <w:pPr>
        <w:pStyle w:val="a3"/>
        <w:spacing w:line="360" w:lineRule="auto"/>
        <w:rPr>
          <w:rFonts w:ascii="David" w:hAnsi="David" w:cs="David"/>
          <w:sz w:val="24"/>
          <w:szCs w:val="24"/>
        </w:rPr>
      </w:pPr>
    </w:p>
    <w:p w14:paraId="28648B8E" w14:textId="16EE0DC6" w:rsidR="004B45A9" w:rsidRPr="00F946A9" w:rsidRDefault="00990B36" w:rsidP="00F25827">
      <w:pPr>
        <w:spacing w:line="360" w:lineRule="auto"/>
        <w:rPr>
          <w:rFonts w:ascii="David" w:hAnsi="David" w:cs="David"/>
          <w:sz w:val="24"/>
          <w:szCs w:val="24"/>
        </w:rPr>
      </w:pPr>
      <w:r w:rsidRPr="00F946A9">
        <w:rPr>
          <w:rFonts w:ascii="David" w:hAnsi="David" w:cs="David" w:hint="cs"/>
          <w:b/>
          <w:bCs/>
          <w:sz w:val="24"/>
          <w:szCs w:val="24"/>
          <w:u w:val="single"/>
          <w:rtl/>
        </w:rPr>
        <w:t xml:space="preserve">נזקים </w:t>
      </w:r>
      <w:proofErr w:type="spellStart"/>
      <w:r w:rsidRPr="00F946A9">
        <w:rPr>
          <w:rFonts w:ascii="David" w:hAnsi="David" w:cs="David" w:hint="cs"/>
          <w:b/>
          <w:bCs/>
          <w:sz w:val="24"/>
          <w:szCs w:val="24"/>
          <w:u w:val="single"/>
          <w:rtl/>
        </w:rPr>
        <w:t>תוצאתיים</w:t>
      </w:r>
      <w:proofErr w:type="spellEnd"/>
      <w:r w:rsidR="008066E7" w:rsidRPr="00F946A9">
        <w:rPr>
          <w:rFonts w:ascii="David" w:hAnsi="David" w:cs="David" w:hint="cs"/>
          <w:b/>
          <w:bCs/>
          <w:sz w:val="24"/>
          <w:szCs w:val="24"/>
          <w:u w:val="single"/>
          <w:rtl/>
        </w:rPr>
        <w:t xml:space="preserve"> (</w:t>
      </w:r>
      <w:r w:rsidR="00DD5F3D" w:rsidRPr="00F946A9">
        <w:rPr>
          <w:rFonts w:ascii="David" w:hAnsi="David" w:cs="David" w:hint="cs"/>
          <w:b/>
          <w:bCs/>
          <w:sz w:val="24"/>
          <w:szCs w:val="24"/>
          <w:u w:val="single"/>
          <w:rtl/>
        </w:rPr>
        <w:t>נלווה להסתמכות</w:t>
      </w:r>
      <w:r w:rsidR="005676BD" w:rsidRPr="00F946A9">
        <w:rPr>
          <w:rFonts w:ascii="David" w:hAnsi="David" w:cs="David" w:hint="cs"/>
          <w:b/>
          <w:bCs/>
          <w:sz w:val="24"/>
          <w:szCs w:val="24"/>
          <w:u w:val="single"/>
          <w:rtl/>
        </w:rPr>
        <w:t xml:space="preserve"> ולקיום</w:t>
      </w:r>
      <w:r w:rsidR="008066E7" w:rsidRPr="00F946A9">
        <w:rPr>
          <w:rFonts w:ascii="David" w:hAnsi="David" w:cs="David" w:hint="cs"/>
          <w:b/>
          <w:bCs/>
          <w:sz w:val="24"/>
          <w:szCs w:val="24"/>
          <w:u w:val="single"/>
          <w:rtl/>
        </w:rPr>
        <w:t>)</w:t>
      </w:r>
      <w:r w:rsidRPr="00F946A9">
        <w:rPr>
          <w:rFonts w:ascii="David" w:hAnsi="David" w:cs="David" w:hint="cs"/>
          <w:b/>
          <w:bCs/>
          <w:sz w:val="24"/>
          <w:szCs w:val="24"/>
          <w:u w:val="single"/>
          <w:rtl/>
        </w:rPr>
        <w:t>-</w:t>
      </w:r>
      <w:r w:rsidRPr="00F946A9">
        <w:rPr>
          <w:rFonts w:ascii="David" w:hAnsi="David" w:cs="David" w:hint="cs"/>
          <w:sz w:val="24"/>
          <w:szCs w:val="24"/>
          <w:rtl/>
        </w:rPr>
        <w:t xml:space="preserve"> נזק קונקרטי שמתגבש </w:t>
      </w:r>
      <w:r w:rsidRPr="00F946A9">
        <w:rPr>
          <w:rFonts w:ascii="David" w:hAnsi="David" w:cs="David" w:hint="cs"/>
          <w:b/>
          <w:bCs/>
          <w:sz w:val="24"/>
          <w:szCs w:val="24"/>
          <w:rtl/>
        </w:rPr>
        <w:t>בעקבות ההפרה</w:t>
      </w:r>
      <w:r w:rsidR="00DD5F3D" w:rsidRPr="00F946A9">
        <w:rPr>
          <w:rFonts w:ascii="David" w:hAnsi="David" w:cs="David" w:hint="cs"/>
          <w:b/>
          <w:bCs/>
          <w:sz w:val="24"/>
          <w:szCs w:val="24"/>
          <w:rtl/>
        </w:rPr>
        <w:t>,</w:t>
      </w:r>
      <w:r w:rsidRPr="00F946A9">
        <w:rPr>
          <w:rFonts w:ascii="David" w:hAnsi="David" w:cs="David" w:hint="cs"/>
          <w:b/>
          <w:bCs/>
          <w:sz w:val="24"/>
          <w:szCs w:val="24"/>
          <w:rtl/>
        </w:rPr>
        <w:t xml:space="preserve"> לאחר ההפרה וכת</w:t>
      </w:r>
      <w:r w:rsidR="00DD5F3D" w:rsidRPr="00F946A9">
        <w:rPr>
          <w:rFonts w:ascii="David" w:hAnsi="David" w:cs="David" w:hint="cs"/>
          <w:b/>
          <w:bCs/>
          <w:sz w:val="24"/>
          <w:szCs w:val="24"/>
          <w:rtl/>
        </w:rPr>
        <w:t>וצ</w:t>
      </w:r>
      <w:r w:rsidRPr="00F946A9">
        <w:rPr>
          <w:rFonts w:ascii="David" w:hAnsi="David" w:cs="David" w:hint="cs"/>
          <w:b/>
          <w:bCs/>
          <w:sz w:val="24"/>
          <w:szCs w:val="24"/>
          <w:rtl/>
        </w:rPr>
        <w:t>אה ממנה.</w:t>
      </w:r>
      <w:r w:rsidRPr="00F946A9">
        <w:rPr>
          <w:rFonts w:ascii="David" w:hAnsi="David" w:cs="David" w:hint="cs"/>
          <w:sz w:val="24"/>
          <w:szCs w:val="24"/>
          <w:rtl/>
        </w:rPr>
        <w:t xml:space="preserve"> לא נובע מהוצאות טרם ההפרה, ולא נוגע לתמורה שהובטחה.</w:t>
      </w:r>
      <w:r w:rsidR="00F946A9">
        <w:rPr>
          <w:rFonts w:ascii="David" w:hAnsi="David" w:cs="David" w:hint="cs"/>
          <w:sz w:val="24"/>
          <w:szCs w:val="24"/>
          <w:rtl/>
        </w:rPr>
        <w:t xml:space="preserve"> </w:t>
      </w:r>
      <w:r w:rsidR="00DD5F3D" w:rsidRPr="00F946A9">
        <w:rPr>
          <w:rFonts w:ascii="David" w:hAnsi="David" w:cs="David" w:hint="cs"/>
          <w:sz w:val="24"/>
          <w:szCs w:val="24"/>
          <w:rtl/>
        </w:rPr>
        <w:t xml:space="preserve">אפשר לתבוע על נזקים אלו </w:t>
      </w:r>
      <w:r w:rsidRPr="00F946A9">
        <w:rPr>
          <w:rFonts w:ascii="David" w:hAnsi="David" w:cs="David" w:hint="cs"/>
          <w:sz w:val="24"/>
          <w:szCs w:val="24"/>
          <w:rtl/>
        </w:rPr>
        <w:t>לזה גם אם תבע</w:t>
      </w:r>
      <w:r w:rsidR="00DD5F3D" w:rsidRPr="00F946A9">
        <w:rPr>
          <w:rFonts w:ascii="David" w:hAnsi="David" w:cs="David" w:hint="cs"/>
          <w:sz w:val="24"/>
          <w:szCs w:val="24"/>
          <w:rtl/>
        </w:rPr>
        <w:t xml:space="preserve"> </w:t>
      </w:r>
      <w:r w:rsidRPr="00F946A9">
        <w:rPr>
          <w:rFonts w:ascii="David" w:hAnsi="David" w:cs="David" w:hint="cs"/>
          <w:sz w:val="24"/>
          <w:szCs w:val="24"/>
          <w:rtl/>
        </w:rPr>
        <w:t>לפיצויי הסתמכות וגם לקיום</w:t>
      </w:r>
      <w:r w:rsidR="00F946A9">
        <w:rPr>
          <w:rFonts w:ascii="David" w:hAnsi="David" w:cs="David" w:hint="cs"/>
          <w:sz w:val="24"/>
          <w:szCs w:val="24"/>
          <w:rtl/>
        </w:rPr>
        <w:t xml:space="preserve">. לדוג': </w:t>
      </w:r>
      <w:r w:rsidR="008066E7" w:rsidRPr="00F946A9">
        <w:rPr>
          <w:rFonts w:ascii="David" w:hAnsi="David" w:cs="David" w:hint="cs"/>
          <w:b/>
          <w:bCs/>
          <w:sz w:val="24"/>
          <w:szCs w:val="24"/>
          <w:rtl/>
        </w:rPr>
        <w:t>נזקי גוף</w:t>
      </w:r>
      <w:r w:rsidR="00F946A9" w:rsidRPr="00F946A9">
        <w:rPr>
          <w:rFonts w:ascii="David" w:hAnsi="David" w:cs="David" w:hint="cs"/>
          <w:b/>
          <w:bCs/>
          <w:sz w:val="24"/>
          <w:szCs w:val="24"/>
          <w:rtl/>
        </w:rPr>
        <w:t xml:space="preserve">, </w:t>
      </w:r>
      <w:r w:rsidR="008066E7" w:rsidRPr="00F946A9">
        <w:rPr>
          <w:rFonts w:ascii="David" w:hAnsi="David" w:cs="David" w:hint="cs"/>
          <w:b/>
          <w:bCs/>
          <w:sz w:val="24"/>
          <w:szCs w:val="24"/>
          <w:rtl/>
        </w:rPr>
        <w:t>נזקי רכוש</w:t>
      </w:r>
      <w:r w:rsidR="00DD5F3D" w:rsidRPr="00F946A9">
        <w:rPr>
          <w:rFonts w:ascii="David" w:hAnsi="David" w:cs="David" w:hint="cs"/>
          <w:sz w:val="24"/>
          <w:szCs w:val="24"/>
          <w:rtl/>
        </w:rPr>
        <w:t>- לוי נ' מבט: הרהיטים שנהרסו עקב הרטיבות</w:t>
      </w:r>
      <w:r w:rsidR="00F946A9">
        <w:rPr>
          <w:rFonts w:ascii="David" w:hAnsi="David" w:cs="David" w:hint="cs"/>
          <w:sz w:val="24"/>
          <w:szCs w:val="24"/>
          <w:rtl/>
        </w:rPr>
        <w:t xml:space="preserve"> ו</w:t>
      </w:r>
      <w:r w:rsidR="008066E7" w:rsidRPr="00F946A9">
        <w:rPr>
          <w:rFonts w:ascii="David" w:hAnsi="David" w:cs="David" w:hint="cs"/>
          <w:sz w:val="24"/>
          <w:szCs w:val="24"/>
          <w:rtl/>
        </w:rPr>
        <w:t xml:space="preserve">הוצאות </w:t>
      </w:r>
      <w:r w:rsidR="00DD5F3D" w:rsidRPr="00F946A9">
        <w:rPr>
          <w:rFonts w:ascii="David" w:hAnsi="David" w:cs="David" w:hint="cs"/>
          <w:b/>
          <w:bCs/>
          <w:sz w:val="24"/>
          <w:szCs w:val="24"/>
          <w:rtl/>
        </w:rPr>
        <w:t>ל</w:t>
      </w:r>
      <w:r w:rsidR="008066E7" w:rsidRPr="00F946A9">
        <w:rPr>
          <w:rFonts w:ascii="David" w:hAnsi="David" w:cs="David" w:hint="cs"/>
          <w:b/>
          <w:bCs/>
          <w:sz w:val="24"/>
          <w:szCs w:val="24"/>
          <w:rtl/>
        </w:rPr>
        <w:t>התמוד</w:t>
      </w:r>
      <w:r w:rsidR="00DD5F3D" w:rsidRPr="00F946A9">
        <w:rPr>
          <w:rFonts w:ascii="David" w:hAnsi="David" w:cs="David" w:hint="cs"/>
          <w:b/>
          <w:bCs/>
          <w:sz w:val="24"/>
          <w:szCs w:val="24"/>
          <w:rtl/>
        </w:rPr>
        <w:t>ד</w:t>
      </w:r>
      <w:r w:rsidR="008066E7" w:rsidRPr="00F946A9">
        <w:rPr>
          <w:rFonts w:ascii="David" w:hAnsi="David" w:cs="David" w:hint="cs"/>
          <w:b/>
          <w:bCs/>
          <w:sz w:val="24"/>
          <w:szCs w:val="24"/>
          <w:rtl/>
        </w:rPr>
        <w:t>ות עם ההפרה</w:t>
      </w:r>
      <w:r w:rsidR="008066E7" w:rsidRPr="00F946A9">
        <w:rPr>
          <w:rFonts w:ascii="David" w:hAnsi="David" w:cs="David" w:hint="cs"/>
          <w:sz w:val="24"/>
          <w:szCs w:val="24"/>
          <w:rtl/>
        </w:rPr>
        <w:t>- לדוג' לצאת מהדירה ולהשכיר חדר במלון.</w:t>
      </w:r>
    </w:p>
    <w:p w14:paraId="0B80EA0D" w14:textId="376B3F34" w:rsidR="008066E7" w:rsidRPr="00F946A9" w:rsidRDefault="004B45A9" w:rsidP="00F25827">
      <w:pPr>
        <w:spacing w:line="360" w:lineRule="auto"/>
        <w:rPr>
          <w:rFonts w:ascii="David" w:hAnsi="David" w:cs="David"/>
          <w:sz w:val="24"/>
          <w:szCs w:val="24"/>
          <w:u w:val="single"/>
        </w:rPr>
      </w:pPr>
      <w:r w:rsidRPr="00F946A9">
        <w:rPr>
          <w:rFonts w:ascii="David" w:hAnsi="David" w:cs="David" w:hint="cs"/>
          <w:sz w:val="24"/>
          <w:szCs w:val="24"/>
          <w:u w:val="single"/>
          <w:rtl/>
        </w:rPr>
        <w:t>נוסחאות הפיצוי:</w:t>
      </w:r>
    </w:p>
    <w:p w14:paraId="15715FA2" w14:textId="793506B8" w:rsidR="008066E7" w:rsidRPr="00F946A9" w:rsidRDefault="004B45A9" w:rsidP="00F25827">
      <w:pPr>
        <w:spacing w:line="360" w:lineRule="auto"/>
        <w:rPr>
          <w:rFonts w:ascii="David" w:hAnsi="David" w:cs="David"/>
          <w:b/>
          <w:bCs/>
          <w:sz w:val="24"/>
          <w:szCs w:val="24"/>
        </w:rPr>
      </w:pPr>
      <w:r w:rsidRPr="00F946A9">
        <w:rPr>
          <w:rFonts w:ascii="David" w:hAnsi="David" w:cs="David" w:hint="cs"/>
          <w:b/>
          <w:bCs/>
          <w:sz w:val="24"/>
          <w:szCs w:val="24"/>
          <w:rtl/>
        </w:rPr>
        <w:t>פיצויי ציפייה</w:t>
      </w:r>
      <w:r w:rsidRPr="00F946A9">
        <w:rPr>
          <w:rFonts w:ascii="David" w:hAnsi="David" w:cs="David" w:hint="cs"/>
          <w:sz w:val="24"/>
          <w:szCs w:val="24"/>
          <w:rtl/>
        </w:rPr>
        <w:t xml:space="preserve">: </w:t>
      </w:r>
      <w:r w:rsidR="008066E7" w:rsidRPr="00F946A9">
        <w:rPr>
          <w:rFonts w:ascii="David" w:hAnsi="David" w:cs="David" w:hint="cs"/>
          <w:sz w:val="24"/>
          <w:szCs w:val="24"/>
          <w:rtl/>
        </w:rPr>
        <w:t>הפיצוי הוא הציפ</w:t>
      </w:r>
      <w:r w:rsidR="003703D8" w:rsidRPr="00F946A9">
        <w:rPr>
          <w:rFonts w:ascii="David" w:hAnsi="David" w:cs="David" w:hint="cs"/>
          <w:sz w:val="24"/>
          <w:szCs w:val="24"/>
          <w:rtl/>
        </w:rPr>
        <w:t>י</w:t>
      </w:r>
      <w:r w:rsidR="008066E7" w:rsidRPr="00F946A9">
        <w:rPr>
          <w:rFonts w:ascii="David" w:hAnsi="David" w:cs="David" w:hint="cs"/>
          <w:sz w:val="24"/>
          <w:szCs w:val="24"/>
          <w:rtl/>
        </w:rPr>
        <w:t xml:space="preserve">יה מההסכם על מה שהייתי אמור </w:t>
      </w:r>
      <w:r w:rsidR="003703D8" w:rsidRPr="00F946A9">
        <w:rPr>
          <w:rFonts w:ascii="David" w:hAnsi="David" w:cs="David" w:hint="cs"/>
          <w:sz w:val="24"/>
          <w:szCs w:val="24"/>
          <w:rtl/>
        </w:rPr>
        <w:t>להרוויח מההסכם</w:t>
      </w:r>
      <w:r w:rsidR="008066E7" w:rsidRPr="00F946A9">
        <w:rPr>
          <w:rFonts w:ascii="David" w:hAnsi="David" w:cs="David" w:hint="cs"/>
          <w:sz w:val="24"/>
          <w:szCs w:val="24"/>
          <w:rtl/>
        </w:rPr>
        <w:t xml:space="preserve"> אך יש </w:t>
      </w:r>
      <w:r w:rsidR="008066E7" w:rsidRPr="00F946A9">
        <w:rPr>
          <w:rFonts w:ascii="David" w:hAnsi="David" w:cs="David" w:hint="cs"/>
          <w:b/>
          <w:bCs/>
          <w:sz w:val="24"/>
          <w:szCs w:val="24"/>
          <w:rtl/>
        </w:rPr>
        <w:t xml:space="preserve">לנקות </w:t>
      </w:r>
      <w:r w:rsidR="008066E7" w:rsidRPr="00F946A9">
        <w:rPr>
          <w:rFonts w:ascii="David" w:hAnsi="David" w:cs="David" w:hint="cs"/>
          <w:sz w:val="24"/>
          <w:szCs w:val="24"/>
          <w:rtl/>
        </w:rPr>
        <w:t>את החיסכון בהוצאות ביצוע</w:t>
      </w:r>
      <w:r w:rsidR="003703D8" w:rsidRPr="00F946A9">
        <w:rPr>
          <w:rFonts w:ascii="David" w:hAnsi="David" w:cs="David" w:hint="cs"/>
          <w:sz w:val="24"/>
          <w:szCs w:val="24"/>
          <w:rtl/>
        </w:rPr>
        <w:t xml:space="preserve"> (הפעולות שהייתי אמור לבצע אך לאור ההפרה </w:t>
      </w:r>
      <w:r w:rsidRPr="00F946A9">
        <w:rPr>
          <w:rFonts w:ascii="David" w:hAnsi="David" w:cs="David" w:hint="cs"/>
          <w:sz w:val="24"/>
          <w:szCs w:val="24"/>
          <w:rtl/>
        </w:rPr>
        <w:t xml:space="preserve">והביטול </w:t>
      </w:r>
      <w:r w:rsidR="003703D8" w:rsidRPr="00F946A9">
        <w:rPr>
          <w:rFonts w:ascii="David" w:hAnsi="David" w:cs="David" w:hint="cs"/>
          <w:sz w:val="24"/>
          <w:szCs w:val="24"/>
          <w:rtl/>
        </w:rPr>
        <w:t>הם הופסקו)</w:t>
      </w:r>
      <w:r w:rsidR="008066E7" w:rsidRPr="00F946A9">
        <w:rPr>
          <w:rFonts w:ascii="David" w:hAnsi="David" w:cs="David" w:hint="cs"/>
          <w:b/>
          <w:bCs/>
          <w:sz w:val="24"/>
          <w:szCs w:val="24"/>
          <w:rtl/>
        </w:rPr>
        <w:t xml:space="preserve"> </w:t>
      </w:r>
      <w:r w:rsidR="003703D8" w:rsidRPr="00F946A9">
        <w:rPr>
          <w:rFonts w:ascii="David" w:hAnsi="David" w:cs="David" w:hint="cs"/>
          <w:sz w:val="24"/>
          <w:szCs w:val="24"/>
          <w:rtl/>
        </w:rPr>
        <w:t xml:space="preserve">ואת </w:t>
      </w:r>
      <w:r w:rsidR="008066E7" w:rsidRPr="00F946A9">
        <w:rPr>
          <w:rFonts w:ascii="David" w:hAnsi="David" w:cs="David" w:hint="cs"/>
          <w:sz w:val="24"/>
          <w:szCs w:val="24"/>
          <w:rtl/>
        </w:rPr>
        <w:t>טובות הנאה</w:t>
      </w:r>
      <w:r w:rsidRPr="00F946A9">
        <w:rPr>
          <w:rFonts w:ascii="David" w:hAnsi="David" w:cs="David" w:hint="cs"/>
          <w:sz w:val="24"/>
          <w:szCs w:val="24"/>
          <w:rtl/>
        </w:rPr>
        <w:t xml:space="preserve"> שקיבלתי</w:t>
      </w:r>
      <w:r w:rsidR="008066E7" w:rsidRPr="00F946A9">
        <w:rPr>
          <w:rFonts w:ascii="David" w:hAnsi="David" w:cs="David" w:hint="cs"/>
          <w:sz w:val="24"/>
          <w:szCs w:val="24"/>
          <w:rtl/>
        </w:rPr>
        <w:t>,</w:t>
      </w:r>
      <w:r w:rsidRPr="00F946A9">
        <w:rPr>
          <w:rFonts w:ascii="David" w:hAnsi="David" w:cs="David" w:hint="cs"/>
          <w:sz w:val="24"/>
          <w:szCs w:val="24"/>
          <w:rtl/>
        </w:rPr>
        <w:t xml:space="preserve"> לכל זה יש להוסיף </w:t>
      </w:r>
      <w:r w:rsidRPr="00F946A9">
        <w:rPr>
          <w:rFonts w:ascii="David" w:hAnsi="David" w:cs="David" w:hint="cs"/>
          <w:b/>
          <w:bCs/>
          <w:sz w:val="24"/>
          <w:szCs w:val="24"/>
          <w:rtl/>
        </w:rPr>
        <w:t xml:space="preserve">עבורי </w:t>
      </w:r>
      <w:r w:rsidR="008066E7" w:rsidRPr="00F946A9">
        <w:rPr>
          <w:rFonts w:ascii="David" w:hAnsi="David" w:cs="David" w:hint="cs"/>
          <w:sz w:val="24"/>
          <w:szCs w:val="24"/>
          <w:rtl/>
        </w:rPr>
        <w:t xml:space="preserve">נזקים </w:t>
      </w:r>
      <w:proofErr w:type="spellStart"/>
      <w:r w:rsidR="008066E7" w:rsidRPr="00F946A9">
        <w:rPr>
          <w:rFonts w:ascii="David" w:hAnsi="David" w:cs="David" w:hint="cs"/>
          <w:sz w:val="24"/>
          <w:szCs w:val="24"/>
          <w:rtl/>
        </w:rPr>
        <w:t>תוצאתיים</w:t>
      </w:r>
      <w:proofErr w:type="spellEnd"/>
      <w:r w:rsidR="008066E7" w:rsidRPr="00F946A9">
        <w:rPr>
          <w:rFonts w:ascii="David" w:hAnsi="David" w:cs="David" w:hint="cs"/>
          <w:sz w:val="24"/>
          <w:szCs w:val="24"/>
          <w:rtl/>
        </w:rPr>
        <w:t>.</w:t>
      </w:r>
      <w:r w:rsidRPr="00F946A9">
        <w:rPr>
          <w:rFonts w:ascii="David" w:hAnsi="David" w:cs="David"/>
          <w:b/>
          <w:bCs/>
          <w:sz w:val="24"/>
          <w:szCs w:val="24"/>
          <w:rtl/>
        </w:rPr>
        <w:br/>
      </w:r>
      <w:r w:rsidRPr="00F946A9">
        <w:rPr>
          <w:rFonts w:ascii="David" w:hAnsi="David" w:cs="David" w:hint="cs"/>
          <w:b/>
          <w:bCs/>
          <w:sz w:val="24"/>
          <w:szCs w:val="24"/>
          <w:rtl/>
        </w:rPr>
        <w:t xml:space="preserve">נוסחת הפיצוי: </w:t>
      </w:r>
      <w:r w:rsidRPr="00F946A9">
        <w:rPr>
          <w:rFonts w:ascii="David" w:hAnsi="David" w:cs="David" w:hint="cs"/>
          <w:sz w:val="24"/>
          <w:szCs w:val="24"/>
          <w:rtl/>
        </w:rPr>
        <w:t xml:space="preserve">הציפייה מההסכם- חיסכון בהוצאות ביצוע-טובות ההנאה שקיבלתי+ נזקים </w:t>
      </w:r>
      <w:proofErr w:type="spellStart"/>
      <w:r w:rsidRPr="00F946A9">
        <w:rPr>
          <w:rFonts w:ascii="David" w:hAnsi="David" w:cs="David" w:hint="cs"/>
          <w:sz w:val="24"/>
          <w:szCs w:val="24"/>
          <w:rtl/>
        </w:rPr>
        <w:t>תוצאתיים</w:t>
      </w:r>
      <w:proofErr w:type="spellEnd"/>
      <w:r w:rsidRPr="00F946A9">
        <w:rPr>
          <w:rFonts w:ascii="David" w:hAnsi="David" w:cs="David" w:hint="cs"/>
          <w:sz w:val="24"/>
          <w:szCs w:val="24"/>
          <w:rtl/>
        </w:rPr>
        <w:t>= פיצויי ציפייה.</w:t>
      </w:r>
      <w:r w:rsidR="00F946A9">
        <w:rPr>
          <w:rFonts w:ascii="David" w:hAnsi="David" w:cs="David"/>
          <w:b/>
          <w:bCs/>
          <w:sz w:val="24"/>
          <w:szCs w:val="24"/>
          <w:rtl/>
        </w:rPr>
        <w:br/>
      </w:r>
      <w:r w:rsidRPr="00F946A9">
        <w:rPr>
          <w:rFonts w:ascii="David" w:hAnsi="David" w:cs="David" w:hint="cs"/>
          <w:b/>
          <w:bCs/>
          <w:sz w:val="24"/>
          <w:szCs w:val="24"/>
          <w:rtl/>
        </w:rPr>
        <w:t>פיצויי הסתמכות</w:t>
      </w:r>
      <w:r w:rsidRPr="00F946A9">
        <w:rPr>
          <w:rFonts w:ascii="David" w:hAnsi="David" w:cs="David" w:hint="cs"/>
          <w:sz w:val="24"/>
          <w:szCs w:val="24"/>
          <w:rtl/>
        </w:rPr>
        <w:t xml:space="preserve">- הסתמכות </w:t>
      </w:r>
      <w:proofErr w:type="spellStart"/>
      <w:r w:rsidRPr="00F946A9">
        <w:rPr>
          <w:rFonts w:ascii="David" w:hAnsi="David" w:cs="David" w:hint="cs"/>
          <w:sz w:val="24"/>
          <w:szCs w:val="24"/>
          <w:rtl/>
        </w:rPr>
        <w:t>עיקרית+אגבית</w:t>
      </w:r>
      <w:proofErr w:type="spellEnd"/>
      <w:r w:rsidRPr="00F946A9">
        <w:rPr>
          <w:rFonts w:ascii="David" w:hAnsi="David" w:cs="David" w:hint="cs"/>
          <w:sz w:val="24"/>
          <w:szCs w:val="24"/>
          <w:rtl/>
        </w:rPr>
        <w:t xml:space="preserve">- טובות </w:t>
      </w:r>
      <w:proofErr w:type="spellStart"/>
      <w:r w:rsidRPr="00F946A9">
        <w:rPr>
          <w:rFonts w:ascii="David" w:hAnsi="David" w:cs="David" w:hint="cs"/>
          <w:sz w:val="24"/>
          <w:szCs w:val="24"/>
          <w:rtl/>
        </w:rPr>
        <w:t>ההנאה+נזקים</w:t>
      </w:r>
      <w:proofErr w:type="spellEnd"/>
      <w:r w:rsidRPr="00F946A9">
        <w:rPr>
          <w:rFonts w:ascii="David" w:hAnsi="David" w:cs="David" w:hint="cs"/>
          <w:sz w:val="24"/>
          <w:szCs w:val="24"/>
          <w:rtl/>
        </w:rPr>
        <w:t xml:space="preserve"> </w:t>
      </w:r>
      <w:proofErr w:type="spellStart"/>
      <w:r w:rsidRPr="00F946A9">
        <w:rPr>
          <w:rFonts w:ascii="David" w:hAnsi="David" w:cs="David" w:hint="cs"/>
          <w:sz w:val="24"/>
          <w:szCs w:val="24"/>
          <w:rtl/>
        </w:rPr>
        <w:t>תוצאתיים</w:t>
      </w:r>
      <w:proofErr w:type="spellEnd"/>
      <w:r w:rsidRPr="00F946A9">
        <w:rPr>
          <w:rFonts w:ascii="David" w:hAnsi="David" w:cs="David" w:hint="cs"/>
          <w:sz w:val="24"/>
          <w:szCs w:val="24"/>
          <w:rtl/>
        </w:rPr>
        <w:t>=פיצויי ההסתמכות.</w:t>
      </w:r>
    </w:p>
    <w:p w14:paraId="09FDAA37" w14:textId="45580197" w:rsidR="004B45A9" w:rsidRPr="00F946A9" w:rsidRDefault="00F946A9" w:rsidP="00F25827">
      <w:pPr>
        <w:spacing w:line="360" w:lineRule="auto"/>
        <w:rPr>
          <w:rFonts w:ascii="David" w:hAnsi="David" w:cs="David"/>
          <w:b/>
          <w:bCs/>
          <w:sz w:val="24"/>
          <w:szCs w:val="24"/>
        </w:rPr>
      </w:pPr>
      <w:r>
        <w:rPr>
          <w:rFonts w:ascii="David" w:hAnsi="David" w:cs="David" w:hint="cs"/>
          <w:b/>
          <w:bCs/>
          <w:sz w:val="24"/>
          <w:szCs w:val="24"/>
          <w:rtl/>
        </w:rPr>
        <w:t xml:space="preserve">פס"ד </w:t>
      </w:r>
      <w:r w:rsidR="004B45A9" w:rsidRPr="00F946A9">
        <w:rPr>
          <w:rFonts w:ascii="David" w:hAnsi="David" w:cs="David" w:hint="cs"/>
          <w:b/>
          <w:bCs/>
          <w:sz w:val="24"/>
          <w:szCs w:val="24"/>
          <w:rtl/>
        </w:rPr>
        <w:t xml:space="preserve">לוי נ' מבט </w:t>
      </w:r>
      <w:r w:rsidR="008066E7" w:rsidRPr="00F946A9">
        <w:rPr>
          <w:rFonts w:ascii="David" w:hAnsi="David" w:cs="David" w:hint="cs"/>
          <w:b/>
          <w:bCs/>
          <w:sz w:val="24"/>
          <w:szCs w:val="24"/>
          <w:rtl/>
        </w:rPr>
        <w:t xml:space="preserve">ביטול ופיצויי קיום- </w:t>
      </w:r>
      <w:r w:rsidR="008066E7" w:rsidRPr="00F946A9">
        <w:rPr>
          <w:rFonts w:ascii="David" w:hAnsi="David" w:cs="David" w:hint="cs"/>
          <w:sz w:val="24"/>
          <w:szCs w:val="24"/>
          <w:rtl/>
        </w:rPr>
        <w:t xml:space="preserve">שווי הנכס שהובטח </w:t>
      </w:r>
      <w:r w:rsidR="008066E7" w:rsidRPr="00F946A9">
        <w:rPr>
          <w:rFonts w:ascii="David" w:hAnsi="David" w:cs="David" w:hint="cs"/>
          <w:sz w:val="24"/>
          <w:szCs w:val="24"/>
          <w:u w:val="single"/>
          <w:rtl/>
        </w:rPr>
        <w:t xml:space="preserve">פחות </w:t>
      </w:r>
      <w:r w:rsidR="008066E7" w:rsidRPr="00F946A9">
        <w:rPr>
          <w:rFonts w:ascii="David" w:hAnsi="David" w:cs="David" w:hint="cs"/>
          <w:sz w:val="24"/>
          <w:szCs w:val="24"/>
          <w:rtl/>
        </w:rPr>
        <w:t>חיסכון</w:t>
      </w:r>
      <w:r w:rsidR="004B45A9" w:rsidRPr="00F946A9">
        <w:rPr>
          <w:rFonts w:ascii="David" w:hAnsi="David" w:cs="David" w:hint="cs"/>
          <w:sz w:val="24"/>
          <w:szCs w:val="24"/>
          <w:rtl/>
        </w:rPr>
        <w:t xml:space="preserve"> הוצאות</w:t>
      </w:r>
      <w:r w:rsidR="008066E7" w:rsidRPr="00F946A9">
        <w:rPr>
          <w:rFonts w:ascii="David" w:hAnsi="David" w:cs="David" w:hint="cs"/>
          <w:sz w:val="24"/>
          <w:szCs w:val="24"/>
          <w:rtl/>
        </w:rPr>
        <w:t xml:space="preserve"> הביצוע של הזוג </w:t>
      </w:r>
      <w:r w:rsidR="004B45A9" w:rsidRPr="00F946A9">
        <w:rPr>
          <w:rFonts w:ascii="David" w:hAnsi="David" w:cs="David" w:hint="cs"/>
          <w:sz w:val="24"/>
          <w:szCs w:val="24"/>
          <w:rtl/>
        </w:rPr>
        <w:t xml:space="preserve">(במקרה הזה זה 0, כי כבר ביצעו את חובותיהם) </w:t>
      </w:r>
      <w:r w:rsidR="008066E7" w:rsidRPr="00F946A9">
        <w:rPr>
          <w:rFonts w:ascii="David" w:hAnsi="David" w:cs="David" w:hint="cs"/>
          <w:sz w:val="24"/>
          <w:szCs w:val="24"/>
          <w:u w:val="single"/>
          <w:rtl/>
        </w:rPr>
        <w:t>פחות</w:t>
      </w:r>
      <w:r w:rsidR="008066E7" w:rsidRPr="00F946A9">
        <w:rPr>
          <w:rFonts w:ascii="David" w:hAnsi="David" w:cs="David" w:hint="cs"/>
          <w:sz w:val="24"/>
          <w:szCs w:val="24"/>
          <w:rtl/>
        </w:rPr>
        <w:t xml:space="preserve"> טובות ההנאה שצמחו (שווי שכירות על הנכס)</w:t>
      </w:r>
      <w:r w:rsidR="004B45A9" w:rsidRPr="00F946A9">
        <w:rPr>
          <w:rFonts w:ascii="David" w:hAnsi="David" w:cs="David" w:hint="cs"/>
          <w:sz w:val="24"/>
          <w:szCs w:val="24"/>
          <w:rtl/>
        </w:rPr>
        <w:t xml:space="preserve">+ נזקים </w:t>
      </w:r>
      <w:proofErr w:type="spellStart"/>
      <w:r w:rsidR="004B45A9" w:rsidRPr="00F946A9">
        <w:rPr>
          <w:rFonts w:ascii="David" w:hAnsi="David" w:cs="David" w:hint="cs"/>
          <w:sz w:val="24"/>
          <w:szCs w:val="24"/>
          <w:rtl/>
        </w:rPr>
        <w:t>תוצאתיים</w:t>
      </w:r>
      <w:proofErr w:type="spellEnd"/>
      <w:r w:rsidR="004B45A9" w:rsidRPr="00F946A9">
        <w:rPr>
          <w:rFonts w:ascii="David" w:hAnsi="David" w:cs="David" w:hint="cs"/>
          <w:sz w:val="24"/>
          <w:szCs w:val="24"/>
          <w:rtl/>
        </w:rPr>
        <w:t xml:space="preserve"> (שווי השכירות נבע מההפרה ולכן קיבלו את זה בחזרה)+ נזקים </w:t>
      </w:r>
      <w:proofErr w:type="spellStart"/>
      <w:r w:rsidR="004B45A9" w:rsidRPr="00F946A9">
        <w:rPr>
          <w:rFonts w:ascii="David" w:hAnsi="David" w:cs="David" w:hint="cs"/>
          <w:sz w:val="24"/>
          <w:szCs w:val="24"/>
          <w:rtl/>
        </w:rPr>
        <w:t>תוצאתיים</w:t>
      </w:r>
      <w:proofErr w:type="spellEnd"/>
      <w:r w:rsidR="004B45A9" w:rsidRPr="00F946A9">
        <w:rPr>
          <w:rFonts w:ascii="David" w:hAnsi="David" w:cs="David" w:hint="cs"/>
          <w:sz w:val="24"/>
          <w:szCs w:val="24"/>
          <w:rtl/>
        </w:rPr>
        <w:t xml:space="preserve"> נוספים (רטיבות שגרמה לנזק לרהיטים)</w:t>
      </w:r>
      <w:r w:rsidR="008066E7" w:rsidRPr="00F946A9">
        <w:rPr>
          <w:rFonts w:ascii="David" w:hAnsi="David" w:cs="David" w:hint="cs"/>
          <w:sz w:val="24"/>
          <w:szCs w:val="24"/>
          <w:rtl/>
        </w:rPr>
        <w:t>.</w:t>
      </w:r>
    </w:p>
    <w:p w14:paraId="16A0B6DD" w14:textId="633C4923" w:rsidR="0095276B" w:rsidRPr="00F946A9" w:rsidRDefault="0095276B" w:rsidP="00F25827">
      <w:pPr>
        <w:spacing w:line="360" w:lineRule="auto"/>
        <w:rPr>
          <w:rFonts w:ascii="David" w:hAnsi="David" w:cs="David"/>
          <w:b/>
          <w:bCs/>
          <w:sz w:val="24"/>
          <w:szCs w:val="24"/>
        </w:rPr>
      </w:pPr>
      <w:r w:rsidRPr="00F946A9">
        <w:rPr>
          <w:rFonts w:ascii="David" w:hAnsi="David" w:cs="David" w:hint="cs"/>
          <w:sz w:val="24"/>
          <w:szCs w:val="24"/>
          <w:u w:val="single"/>
          <w:rtl/>
        </w:rPr>
        <w:t>האינטרסים ויחסי הגומלין ביניהם</w:t>
      </w:r>
      <w:r>
        <w:rPr>
          <w:rFonts w:ascii="David" w:hAnsi="David" w:cs="David" w:hint="cs"/>
          <w:b/>
          <w:bCs/>
          <w:sz w:val="24"/>
          <w:szCs w:val="24"/>
          <w:rtl/>
        </w:rPr>
        <w:t>:</w:t>
      </w:r>
      <w:r w:rsidR="00F946A9">
        <w:rPr>
          <w:rFonts w:ascii="David" w:hAnsi="David" w:cs="David" w:hint="cs"/>
          <w:b/>
          <w:bCs/>
          <w:sz w:val="24"/>
          <w:szCs w:val="24"/>
          <w:rtl/>
        </w:rPr>
        <w:t xml:space="preserve"> </w:t>
      </w:r>
      <w:r w:rsidRPr="00F946A9">
        <w:rPr>
          <w:rFonts w:ascii="David" w:hAnsi="David" w:cs="David" w:hint="cs"/>
          <w:sz w:val="24"/>
          <w:szCs w:val="24"/>
          <w:rtl/>
        </w:rPr>
        <w:t xml:space="preserve">האינטרסים השונים חיים יחד, והכלל הוא שניתן לקבל פיצוי יחד עם סעדים אחרים, </w:t>
      </w:r>
      <w:r w:rsidRPr="00F946A9">
        <w:rPr>
          <w:rFonts w:ascii="David" w:hAnsi="David" w:cs="David" w:hint="cs"/>
          <w:b/>
          <w:bCs/>
          <w:color w:val="FF0000"/>
          <w:sz w:val="24"/>
          <w:szCs w:val="24"/>
          <w:rtl/>
        </w:rPr>
        <w:t>כל עוד אין סתירה או חפיפה</w:t>
      </w:r>
      <w:r w:rsidRPr="00F946A9">
        <w:rPr>
          <w:rFonts w:ascii="David" w:hAnsi="David" w:cs="David" w:hint="cs"/>
          <w:sz w:val="24"/>
          <w:szCs w:val="24"/>
          <w:rtl/>
        </w:rPr>
        <w:t>.</w:t>
      </w:r>
    </w:p>
    <w:p w14:paraId="2382A969" w14:textId="77777777" w:rsidR="00F946A9" w:rsidRDefault="00183E9E" w:rsidP="00F25827">
      <w:pPr>
        <w:pStyle w:val="a3"/>
        <w:numPr>
          <w:ilvl w:val="0"/>
          <w:numId w:val="15"/>
        </w:numPr>
        <w:spacing w:line="360" w:lineRule="auto"/>
        <w:rPr>
          <w:rFonts w:ascii="David" w:hAnsi="David" w:cs="David"/>
          <w:sz w:val="24"/>
          <w:szCs w:val="24"/>
        </w:rPr>
      </w:pPr>
      <w:r w:rsidRPr="0095276B">
        <w:rPr>
          <w:rFonts w:ascii="David" w:hAnsi="David" w:cs="David" w:hint="cs"/>
          <w:b/>
          <w:bCs/>
          <w:sz w:val="24"/>
          <w:szCs w:val="24"/>
          <w:rtl/>
        </w:rPr>
        <w:t>פיצוי ציפי</w:t>
      </w:r>
      <w:r w:rsidR="004B45A9" w:rsidRPr="0095276B">
        <w:rPr>
          <w:rFonts w:ascii="David" w:hAnsi="David" w:cs="David" w:hint="cs"/>
          <w:b/>
          <w:bCs/>
          <w:sz w:val="24"/>
          <w:szCs w:val="24"/>
          <w:rtl/>
        </w:rPr>
        <w:t>י</w:t>
      </w:r>
      <w:r w:rsidRPr="0095276B">
        <w:rPr>
          <w:rFonts w:ascii="David" w:hAnsi="David" w:cs="David" w:hint="cs"/>
          <w:b/>
          <w:bCs/>
          <w:sz w:val="24"/>
          <w:szCs w:val="24"/>
          <w:rtl/>
        </w:rPr>
        <w:t>ה ואכיפה</w:t>
      </w:r>
      <w:r w:rsidRPr="00183E9E">
        <w:rPr>
          <w:rFonts w:ascii="David" w:hAnsi="David" w:cs="David" w:hint="cs"/>
          <w:sz w:val="24"/>
          <w:szCs w:val="24"/>
          <w:rtl/>
        </w:rPr>
        <w:t>- החוזה לא מתקיים במדויק ולכן יהיה פיצוי</w:t>
      </w:r>
      <w:r w:rsidR="0095276B">
        <w:rPr>
          <w:rFonts w:ascii="David" w:hAnsi="David" w:cs="David" w:hint="cs"/>
          <w:sz w:val="24"/>
          <w:szCs w:val="24"/>
          <w:rtl/>
        </w:rPr>
        <w:t xml:space="preserve"> שנועד</w:t>
      </w:r>
      <w:r w:rsidRPr="00183E9E">
        <w:rPr>
          <w:rFonts w:ascii="David" w:hAnsi="David" w:cs="David" w:hint="cs"/>
          <w:sz w:val="24"/>
          <w:szCs w:val="24"/>
          <w:rtl/>
        </w:rPr>
        <w:t xml:space="preserve"> להעמיד</w:t>
      </w:r>
      <w:r w:rsidR="0095276B">
        <w:rPr>
          <w:rFonts w:ascii="David" w:hAnsi="David" w:cs="David" w:hint="cs"/>
          <w:sz w:val="24"/>
          <w:szCs w:val="24"/>
          <w:rtl/>
        </w:rPr>
        <w:t xml:space="preserve"> את הנפר</w:t>
      </w:r>
      <w:r w:rsidRPr="00183E9E">
        <w:rPr>
          <w:rFonts w:ascii="David" w:hAnsi="David" w:cs="David" w:hint="cs"/>
          <w:sz w:val="24"/>
          <w:szCs w:val="24"/>
          <w:rtl/>
        </w:rPr>
        <w:t xml:space="preserve"> ב</w:t>
      </w:r>
      <w:r w:rsidR="0095276B">
        <w:rPr>
          <w:rFonts w:ascii="David" w:hAnsi="David" w:cs="David" w:hint="cs"/>
          <w:sz w:val="24"/>
          <w:szCs w:val="24"/>
          <w:rtl/>
        </w:rPr>
        <w:t xml:space="preserve">אותו </w:t>
      </w:r>
      <w:r w:rsidRPr="00183E9E">
        <w:rPr>
          <w:rFonts w:ascii="David" w:hAnsi="David" w:cs="David" w:hint="cs"/>
          <w:sz w:val="24"/>
          <w:szCs w:val="24"/>
          <w:rtl/>
        </w:rPr>
        <w:t xml:space="preserve">מקום אלמלא </w:t>
      </w:r>
      <w:r w:rsidR="0095276B">
        <w:rPr>
          <w:rFonts w:ascii="David" w:hAnsi="David" w:cs="David" w:hint="cs"/>
          <w:sz w:val="24"/>
          <w:szCs w:val="24"/>
          <w:rtl/>
        </w:rPr>
        <w:t>ה</w:t>
      </w:r>
      <w:r w:rsidRPr="00183E9E">
        <w:rPr>
          <w:rFonts w:ascii="David" w:hAnsi="David" w:cs="David" w:hint="cs"/>
          <w:sz w:val="24"/>
          <w:szCs w:val="24"/>
          <w:rtl/>
        </w:rPr>
        <w:t>הפרה. ל</w:t>
      </w:r>
      <w:r w:rsidR="004B45A9">
        <w:rPr>
          <w:rFonts w:ascii="David" w:hAnsi="David" w:cs="David" w:hint="cs"/>
          <w:sz w:val="24"/>
          <w:szCs w:val="24"/>
          <w:rtl/>
        </w:rPr>
        <w:t>ד</w:t>
      </w:r>
      <w:r w:rsidRPr="00183E9E">
        <w:rPr>
          <w:rFonts w:ascii="David" w:hAnsi="David" w:cs="David" w:hint="cs"/>
          <w:sz w:val="24"/>
          <w:szCs w:val="24"/>
          <w:rtl/>
        </w:rPr>
        <w:t>וג'</w:t>
      </w:r>
      <w:r w:rsidR="0095276B">
        <w:rPr>
          <w:rFonts w:ascii="David" w:hAnsi="David" w:cs="David" w:hint="cs"/>
          <w:sz w:val="24"/>
          <w:szCs w:val="24"/>
          <w:rtl/>
        </w:rPr>
        <w:t>:</w:t>
      </w:r>
      <w:r w:rsidRPr="00183E9E">
        <w:rPr>
          <w:rFonts w:ascii="David" w:hAnsi="David" w:cs="David" w:hint="cs"/>
          <w:sz w:val="24"/>
          <w:szCs w:val="24"/>
          <w:rtl/>
        </w:rPr>
        <w:t xml:space="preserve"> איחור בתשלום</w:t>
      </w:r>
      <w:r w:rsidR="0095276B">
        <w:rPr>
          <w:rFonts w:ascii="David" w:hAnsi="David" w:cs="David" w:hint="cs"/>
          <w:sz w:val="24"/>
          <w:szCs w:val="24"/>
          <w:rtl/>
        </w:rPr>
        <w:t xml:space="preserve">, תהיה </w:t>
      </w:r>
      <w:r w:rsidRPr="00183E9E">
        <w:rPr>
          <w:rFonts w:ascii="David" w:hAnsi="David" w:cs="David" w:hint="cs"/>
          <w:sz w:val="24"/>
          <w:szCs w:val="24"/>
          <w:rtl/>
        </w:rPr>
        <w:t>אכיפה-</w:t>
      </w:r>
      <w:r w:rsidR="005676BD">
        <w:rPr>
          <w:rFonts w:ascii="David" w:hAnsi="David" w:cs="David" w:hint="cs"/>
          <w:sz w:val="24"/>
          <w:szCs w:val="24"/>
          <w:rtl/>
        </w:rPr>
        <w:t xml:space="preserve"> ובנוסף </w:t>
      </w:r>
      <w:r w:rsidR="0095276B">
        <w:rPr>
          <w:rFonts w:ascii="David" w:hAnsi="David" w:cs="David" w:hint="cs"/>
          <w:sz w:val="24"/>
          <w:szCs w:val="24"/>
          <w:rtl/>
        </w:rPr>
        <w:t>פיצויי</w:t>
      </w:r>
      <w:r w:rsidR="005676BD">
        <w:rPr>
          <w:rFonts w:ascii="David" w:hAnsi="David" w:cs="David" w:hint="cs"/>
          <w:sz w:val="24"/>
          <w:szCs w:val="24"/>
          <w:rtl/>
        </w:rPr>
        <w:t xml:space="preserve"> קיום</w:t>
      </w:r>
      <w:r w:rsidRPr="00183E9E">
        <w:rPr>
          <w:rFonts w:ascii="David" w:hAnsi="David" w:cs="David" w:hint="cs"/>
          <w:sz w:val="24"/>
          <w:szCs w:val="24"/>
          <w:rtl/>
        </w:rPr>
        <w:t>-תשלום ריבית</w:t>
      </w:r>
      <w:r w:rsidR="0095276B">
        <w:rPr>
          <w:rFonts w:ascii="David" w:hAnsi="David" w:cs="David" w:hint="cs"/>
          <w:sz w:val="24"/>
          <w:szCs w:val="24"/>
          <w:rtl/>
        </w:rPr>
        <w:t xml:space="preserve"> </w:t>
      </w:r>
      <w:proofErr w:type="spellStart"/>
      <w:r w:rsidR="0095276B">
        <w:rPr>
          <w:rFonts w:ascii="David" w:hAnsi="David" w:cs="David" w:hint="cs"/>
          <w:sz w:val="24"/>
          <w:szCs w:val="24"/>
          <w:rtl/>
        </w:rPr>
        <w:t>שהנפר</w:t>
      </w:r>
      <w:proofErr w:type="spellEnd"/>
      <w:r w:rsidR="0095276B">
        <w:rPr>
          <w:rFonts w:ascii="David" w:hAnsi="David" w:cs="David" w:hint="cs"/>
          <w:sz w:val="24"/>
          <w:szCs w:val="24"/>
          <w:rtl/>
        </w:rPr>
        <w:t xml:space="preserve"> הפסיד מהאיחור</w:t>
      </w:r>
      <w:r w:rsidRPr="00183E9E">
        <w:rPr>
          <w:rFonts w:ascii="David" w:hAnsi="David" w:cs="David" w:hint="cs"/>
          <w:sz w:val="24"/>
          <w:szCs w:val="24"/>
          <w:rtl/>
        </w:rPr>
        <w:t>.</w:t>
      </w:r>
    </w:p>
    <w:p w14:paraId="5C3FDF57" w14:textId="77777777" w:rsidR="00F946A9" w:rsidRDefault="00183E9E" w:rsidP="00F25827">
      <w:pPr>
        <w:pStyle w:val="a3"/>
        <w:numPr>
          <w:ilvl w:val="0"/>
          <w:numId w:val="15"/>
        </w:numPr>
        <w:spacing w:line="360" w:lineRule="auto"/>
        <w:rPr>
          <w:rFonts w:ascii="David" w:hAnsi="David" w:cs="David"/>
          <w:sz w:val="24"/>
          <w:szCs w:val="24"/>
        </w:rPr>
      </w:pPr>
      <w:r w:rsidRPr="00F946A9">
        <w:rPr>
          <w:rFonts w:ascii="David" w:hAnsi="David" w:cs="David" w:hint="cs"/>
          <w:b/>
          <w:bCs/>
          <w:sz w:val="24"/>
          <w:szCs w:val="24"/>
          <w:rtl/>
        </w:rPr>
        <w:t>פיצוי ציפי</w:t>
      </w:r>
      <w:r w:rsidR="0095276B" w:rsidRPr="00F946A9">
        <w:rPr>
          <w:rFonts w:ascii="David" w:hAnsi="David" w:cs="David" w:hint="cs"/>
          <w:b/>
          <w:bCs/>
          <w:sz w:val="24"/>
          <w:szCs w:val="24"/>
          <w:rtl/>
        </w:rPr>
        <w:t>י</w:t>
      </w:r>
      <w:r w:rsidRPr="00F946A9">
        <w:rPr>
          <w:rFonts w:ascii="David" w:hAnsi="David" w:cs="David" w:hint="cs"/>
          <w:b/>
          <w:bCs/>
          <w:sz w:val="24"/>
          <w:szCs w:val="24"/>
          <w:rtl/>
        </w:rPr>
        <w:t>ה וביטול</w:t>
      </w:r>
      <w:r w:rsidRPr="00F946A9">
        <w:rPr>
          <w:rFonts w:ascii="David" w:hAnsi="David" w:cs="David" w:hint="cs"/>
          <w:sz w:val="24"/>
          <w:szCs w:val="24"/>
          <w:rtl/>
        </w:rPr>
        <w:t xml:space="preserve">- </w:t>
      </w:r>
      <w:r w:rsidR="0095276B" w:rsidRPr="00F946A9">
        <w:rPr>
          <w:rFonts w:ascii="David" w:hAnsi="David" w:cs="David" w:hint="cs"/>
          <w:sz w:val="24"/>
          <w:szCs w:val="24"/>
          <w:rtl/>
        </w:rPr>
        <w:t xml:space="preserve">ניתן לבטל את ההסכם אך </w:t>
      </w:r>
      <w:r w:rsidRPr="00F946A9">
        <w:rPr>
          <w:rFonts w:ascii="David" w:hAnsi="David" w:cs="David" w:hint="cs"/>
          <w:sz w:val="24"/>
          <w:szCs w:val="24"/>
          <w:rtl/>
        </w:rPr>
        <w:t>רוצה להיות במ</w:t>
      </w:r>
      <w:r w:rsidR="0095276B" w:rsidRPr="00F946A9">
        <w:rPr>
          <w:rFonts w:ascii="David" w:hAnsi="David" w:cs="David" w:hint="cs"/>
          <w:sz w:val="24"/>
          <w:szCs w:val="24"/>
          <w:rtl/>
        </w:rPr>
        <w:t>צב הכלכלי</w:t>
      </w:r>
      <w:r w:rsidRPr="00F946A9">
        <w:rPr>
          <w:rFonts w:ascii="David" w:hAnsi="David" w:cs="David" w:hint="cs"/>
          <w:sz w:val="24"/>
          <w:szCs w:val="24"/>
          <w:rtl/>
        </w:rPr>
        <w:t xml:space="preserve"> לו החוזה היה מקוים.</w:t>
      </w:r>
    </w:p>
    <w:p w14:paraId="69413FE1" w14:textId="77777777" w:rsidR="00F946A9" w:rsidRDefault="00183E9E" w:rsidP="00F25827">
      <w:pPr>
        <w:pStyle w:val="a3"/>
        <w:numPr>
          <w:ilvl w:val="0"/>
          <w:numId w:val="15"/>
        </w:numPr>
        <w:spacing w:line="360" w:lineRule="auto"/>
        <w:rPr>
          <w:rFonts w:ascii="David" w:hAnsi="David" w:cs="David"/>
          <w:sz w:val="24"/>
          <w:szCs w:val="24"/>
        </w:rPr>
      </w:pPr>
      <w:r w:rsidRPr="00F946A9">
        <w:rPr>
          <w:rFonts w:ascii="David" w:hAnsi="David" w:cs="David" w:hint="cs"/>
          <w:b/>
          <w:bCs/>
          <w:sz w:val="24"/>
          <w:szCs w:val="24"/>
          <w:rtl/>
        </w:rPr>
        <w:t>פיצויי ציפייה ללא</w:t>
      </w:r>
      <w:r w:rsidR="0095276B" w:rsidRPr="00F946A9">
        <w:rPr>
          <w:rFonts w:ascii="David" w:hAnsi="David" w:cs="David" w:hint="cs"/>
          <w:b/>
          <w:bCs/>
          <w:sz w:val="24"/>
          <w:szCs w:val="24"/>
          <w:rtl/>
        </w:rPr>
        <w:t xml:space="preserve"> תביעה</w:t>
      </w:r>
      <w:r w:rsidRPr="00F946A9">
        <w:rPr>
          <w:rFonts w:ascii="David" w:hAnsi="David" w:cs="David" w:hint="cs"/>
          <w:b/>
          <w:bCs/>
          <w:sz w:val="24"/>
          <w:szCs w:val="24"/>
          <w:rtl/>
        </w:rPr>
        <w:t xml:space="preserve"> אכיפה או ביטול- </w:t>
      </w:r>
      <w:r w:rsidR="0095276B" w:rsidRPr="00F946A9">
        <w:rPr>
          <w:rFonts w:ascii="David" w:hAnsi="David" w:cs="David" w:hint="cs"/>
          <w:sz w:val="24"/>
          <w:szCs w:val="24"/>
          <w:rtl/>
        </w:rPr>
        <w:t>ההסכם הופר כאשר הוא נגמר</w:t>
      </w:r>
      <w:r w:rsidR="00B16F42" w:rsidRPr="00F946A9">
        <w:rPr>
          <w:rFonts w:ascii="David" w:hAnsi="David" w:cs="David" w:hint="cs"/>
          <w:sz w:val="24"/>
          <w:szCs w:val="24"/>
          <w:rtl/>
        </w:rPr>
        <w:t>, הנפר יכול לדרוש לפיצויי קיום.</w:t>
      </w:r>
    </w:p>
    <w:p w14:paraId="65A5764F" w14:textId="77777777" w:rsidR="00F946A9" w:rsidRDefault="00B16F42" w:rsidP="00F25827">
      <w:pPr>
        <w:pStyle w:val="a3"/>
        <w:numPr>
          <w:ilvl w:val="0"/>
          <w:numId w:val="15"/>
        </w:numPr>
        <w:spacing w:line="360" w:lineRule="auto"/>
        <w:rPr>
          <w:rFonts w:ascii="David" w:hAnsi="David" w:cs="David"/>
          <w:sz w:val="24"/>
          <w:szCs w:val="24"/>
        </w:rPr>
      </w:pPr>
      <w:r w:rsidRPr="00F946A9">
        <w:rPr>
          <w:rFonts w:ascii="David" w:hAnsi="David" w:cs="David" w:hint="cs"/>
          <w:b/>
          <w:bCs/>
          <w:sz w:val="24"/>
          <w:szCs w:val="24"/>
          <w:rtl/>
        </w:rPr>
        <w:t xml:space="preserve">השבה והסתמכות- </w:t>
      </w:r>
      <w:r w:rsidR="00183E9E" w:rsidRPr="00F946A9">
        <w:rPr>
          <w:rFonts w:ascii="David" w:hAnsi="David" w:cs="David" w:hint="cs"/>
          <w:sz w:val="24"/>
          <w:szCs w:val="24"/>
          <w:rtl/>
        </w:rPr>
        <w:t xml:space="preserve">האינטרסים לא זהים, הוצאות </w:t>
      </w:r>
      <w:r w:rsidR="00183E9E" w:rsidRPr="00F946A9">
        <w:rPr>
          <w:rFonts w:ascii="David" w:hAnsi="David" w:cs="David" w:hint="cs"/>
          <w:sz w:val="24"/>
          <w:szCs w:val="24"/>
          <w:u w:val="single"/>
          <w:rtl/>
        </w:rPr>
        <w:t xml:space="preserve">להכנת </w:t>
      </w:r>
      <w:r w:rsidRPr="00F946A9">
        <w:rPr>
          <w:rFonts w:ascii="David" w:hAnsi="David" w:cs="David" w:hint="cs"/>
          <w:sz w:val="24"/>
          <w:szCs w:val="24"/>
          <w:u w:val="single"/>
          <w:rtl/>
        </w:rPr>
        <w:t>ל</w:t>
      </w:r>
      <w:r w:rsidR="00183E9E" w:rsidRPr="00F946A9">
        <w:rPr>
          <w:rFonts w:ascii="David" w:hAnsi="David" w:cs="David" w:hint="cs"/>
          <w:sz w:val="24"/>
          <w:szCs w:val="24"/>
          <w:u w:val="single"/>
          <w:rtl/>
        </w:rPr>
        <w:t>קיום</w:t>
      </w:r>
      <w:r w:rsidR="00183E9E" w:rsidRPr="00F946A9">
        <w:rPr>
          <w:rFonts w:ascii="David" w:hAnsi="David" w:cs="David" w:hint="cs"/>
          <w:sz w:val="24"/>
          <w:szCs w:val="24"/>
          <w:rtl/>
        </w:rPr>
        <w:t xml:space="preserve"> החוזה</w:t>
      </w:r>
      <w:r w:rsidRPr="00F946A9">
        <w:rPr>
          <w:rFonts w:ascii="David" w:hAnsi="David" w:cs="David" w:hint="cs"/>
          <w:sz w:val="24"/>
          <w:szCs w:val="24"/>
          <w:rtl/>
        </w:rPr>
        <w:t xml:space="preserve"> אלו הוצאות</w:t>
      </w:r>
      <w:r w:rsidR="00183E9E" w:rsidRPr="00F946A9">
        <w:rPr>
          <w:rFonts w:ascii="David" w:hAnsi="David" w:cs="David" w:hint="cs"/>
          <w:sz w:val="24"/>
          <w:szCs w:val="24"/>
          <w:rtl/>
        </w:rPr>
        <w:t xml:space="preserve"> הסתמכות. </w:t>
      </w:r>
      <w:r w:rsidRPr="00F946A9">
        <w:rPr>
          <w:rFonts w:ascii="David" w:hAnsi="David" w:cs="David"/>
          <w:sz w:val="24"/>
          <w:szCs w:val="24"/>
          <w:rtl/>
        </w:rPr>
        <w:br/>
      </w:r>
      <w:r w:rsidRPr="00F946A9">
        <w:rPr>
          <w:rFonts w:ascii="David" w:hAnsi="David" w:cs="David" w:hint="cs"/>
          <w:sz w:val="24"/>
          <w:szCs w:val="24"/>
          <w:rtl/>
        </w:rPr>
        <w:t xml:space="preserve">לדוג' קבלן שקנה מלט עקב ההסתמכות על העסקה. ההשבה לא תחזיר לו את סכומי המלט כי הצד השני לא </w:t>
      </w:r>
      <w:r w:rsidRPr="00F946A9">
        <w:rPr>
          <w:rFonts w:ascii="David" w:hAnsi="David" w:cs="David" w:hint="cs"/>
          <w:sz w:val="24"/>
          <w:szCs w:val="24"/>
          <w:rtl/>
        </w:rPr>
        <w:lastRenderedPageBreak/>
        <w:t xml:space="preserve">התעשר ולכן יכול לדרוש גם הסתמכות. </w:t>
      </w:r>
      <w:r w:rsidR="00183E9E" w:rsidRPr="00F946A9">
        <w:rPr>
          <w:rFonts w:ascii="David" w:hAnsi="David" w:cs="David" w:hint="cs"/>
          <w:sz w:val="24"/>
          <w:szCs w:val="24"/>
          <w:rtl/>
        </w:rPr>
        <w:t xml:space="preserve">לעיתים ההשבה תהיה גבוהה מהסתמכות ולעיתים </w:t>
      </w:r>
      <w:r w:rsidRPr="00F946A9">
        <w:rPr>
          <w:rFonts w:ascii="David" w:hAnsi="David" w:cs="David" w:hint="cs"/>
          <w:sz w:val="24"/>
          <w:szCs w:val="24"/>
          <w:rtl/>
        </w:rPr>
        <w:t>ההסתמכות גבוהה מההשבה</w:t>
      </w:r>
      <w:r w:rsidR="00183E9E" w:rsidRPr="00F946A9">
        <w:rPr>
          <w:rFonts w:ascii="David" w:hAnsi="David" w:cs="David" w:hint="cs"/>
          <w:sz w:val="24"/>
          <w:szCs w:val="24"/>
          <w:rtl/>
        </w:rPr>
        <w:t>.</w:t>
      </w:r>
    </w:p>
    <w:p w14:paraId="18F6E73D" w14:textId="7600E7E3" w:rsidR="00B473E6" w:rsidRDefault="00741300" w:rsidP="00F25827">
      <w:pPr>
        <w:spacing w:line="360" w:lineRule="auto"/>
        <w:rPr>
          <w:rFonts w:ascii="David" w:hAnsi="David" w:cs="David"/>
          <w:sz w:val="24"/>
          <w:szCs w:val="24"/>
          <w:rtl/>
        </w:rPr>
      </w:pPr>
      <w:r w:rsidRPr="00F946A9">
        <w:rPr>
          <w:rFonts w:ascii="David" w:hAnsi="David" w:cs="David" w:hint="cs"/>
          <w:b/>
          <w:bCs/>
          <w:sz w:val="24"/>
          <w:szCs w:val="24"/>
          <w:rtl/>
        </w:rPr>
        <w:t>בחוזה רכש אין הבדל בין השבה להסתמכות עיקרית-</w:t>
      </w:r>
      <w:r w:rsidRPr="00F946A9">
        <w:rPr>
          <w:rFonts w:ascii="David" w:hAnsi="David" w:cs="David" w:hint="cs"/>
          <w:sz w:val="24"/>
          <w:szCs w:val="24"/>
          <w:rtl/>
        </w:rPr>
        <w:t xml:space="preserve"> הסכום ששולם עבור הממכר אלו פיצויי ההסתמכות וגם ההשבה שתתקבל במקרה של הפרה.</w:t>
      </w:r>
    </w:p>
    <w:p w14:paraId="484C3FE2" w14:textId="33465ABD" w:rsidR="00183E9E" w:rsidRPr="00B473E6" w:rsidRDefault="00183E9E" w:rsidP="00F25827">
      <w:pPr>
        <w:spacing w:line="360" w:lineRule="auto"/>
        <w:rPr>
          <w:rFonts w:ascii="David" w:hAnsi="David" w:cs="David"/>
          <w:sz w:val="24"/>
          <w:szCs w:val="24"/>
          <w:u w:val="single"/>
          <w:rtl/>
        </w:rPr>
      </w:pPr>
      <w:r w:rsidRPr="00B473E6">
        <w:rPr>
          <w:rFonts w:ascii="David" w:hAnsi="David" w:cs="David" w:hint="cs"/>
          <w:sz w:val="24"/>
          <w:szCs w:val="24"/>
          <w:u w:val="single"/>
          <w:rtl/>
        </w:rPr>
        <w:t>כיצד מונעים פיצוי כפל?</w:t>
      </w:r>
      <w:r w:rsidR="00B473E6">
        <w:rPr>
          <w:rFonts w:ascii="David" w:hAnsi="David" w:cs="David" w:hint="cs"/>
          <w:sz w:val="24"/>
          <w:szCs w:val="24"/>
          <w:u w:val="single"/>
          <w:rtl/>
        </w:rPr>
        <w:t xml:space="preserve"> </w:t>
      </w:r>
      <w:r w:rsidRPr="00B473E6">
        <w:rPr>
          <w:rFonts w:ascii="David" w:hAnsi="David" w:cs="David" w:hint="cs"/>
          <w:b/>
          <w:bCs/>
          <w:sz w:val="24"/>
          <w:szCs w:val="24"/>
          <w:rtl/>
        </w:rPr>
        <w:t>לא ניתן ל</w:t>
      </w:r>
      <w:r w:rsidR="00B16F42" w:rsidRPr="00B473E6">
        <w:rPr>
          <w:rFonts w:ascii="David" w:hAnsi="David" w:cs="David" w:hint="cs"/>
          <w:b/>
          <w:bCs/>
          <w:sz w:val="24"/>
          <w:szCs w:val="24"/>
          <w:rtl/>
        </w:rPr>
        <w:t>ת</w:t>
      </w:r>
      <w:r w:rsidRPr="00B473E6">
        <w:rPr>
          <w:rFonts w:ascii="David" w:hAnsi="David" w:cs="David" w:hint="cs"/>
          <w:b/>
          <w:bCs/>
          <w:sz w:val="24"/>
          <w:szCs w:val="24"/>
          <w:rtl/>
        </w:rPr>
        <w:t>ת פיצויים שמכסים את אותו הסכום</w:t>
      </w:r>
      <w:r w:rsidRPr="00B473E6">
        <w:rPr>
          <w:rFonts w:ascii="David" w:hAnsi="David" w:cs="David" w:hint="cs"/>
          <w:sz w:val="24"/>
          <w:szCs w:val="24"/>
          <w:rtl/>
        </w:rPr>
        <w:t xml:space="preserve">. צריך לחשוב על התוצאה הסופית, באיזה מקום </w:t>
      </w:r>
      <w:r w:rsidR="00B16F42" w:rsidRPr="00B473E6">
        <w:rPr>
          <w:rFonts w:ascii="David" w:hAnsi="David" w:cs="David" w:hint="cs"/>
          <w:sz w:val="24"/>
          <w:szCs w:val="24"/>
          <w:rtl/>
        </w:rPr>
        <w:t xml:space="preserve">הנפר </w:t>
      </w:r>
      <w:r w:rsidRPr="00B473E6">
        <w:rPr>
          <w:rFonts w:ascii="David" w:hAnsi="David" w:cs="David" w:hint="cs"/>
          <w:sz w:val="24"/>
          <w:szCs w:val="24"/>
          <w:rtl/>
        </w:rPr>
        <w:t xml:space="preserve">היה לו קוים החוזה או </w:t>
      </w:r>
      <w:r w:rsidR="00B16F42" w:rsidRPr="00B473E6">
        <w:rPr>
          <w:rFonts w:ascii="David" w:hAnsi="David" w:cs="David" w:hint="cs"/>
          <w:sz w:val="24"/>
          <w:szCs w:val="24"/>
          <w:rtl/>
        </w:rPr>
        <w:t xml:space="preserve"> באיזה מקום היה </w:t>
      </w:r>
      <w:r w:rsidRPr="00B473E6">
        <w:rPr>
          <w:rFonts w:ascii="David" w:hAnsi="David" w:cs="David" w:hint="cs"/>
          <w:sz w:val="24"/>
          <w:szCs w:val="24"/>
          <w:rtl/>
        </w:rPr>
        <w:t xml:space="preserve">לו לא היה חוזה= </w:t>
      </w:r>
      <w:r w:rsidR="00B16F42" w:rsidRPr="00B473E6">
        <w:rPr>
          <w:rFonts w:ascii="David" w:hAnsi="David" w:cs="David" w:hint="cs"/>
          <w:sz w:val="24"/>
          <w:szCs w:val="24"/>
          <w:rtl/>
        </w:rPr>
        <w:t xml:space="preserve">שתי סיטואציות שלא יכולות </w:t>
      </w:r>
      <w:r w:rsidRPr="00B473E6">
        <w:rPr>
          <w:rFonts w:ascii="David" w:hAnsi="David" w:cs="David" w:hint="cs"/>
          <w:sz w:val="24"/>
          <w:szCs w:val="24"/>
          <w:rtl/>
        </w:rPr>
        <w:t>ל</w:t>
      </w:r>
      <w:r w:rsidR="00B16F42" w:rsidRPr="00B473E6">
        <w:rPr>
          <w:rFonts w:ascii="David" w:hAnsi="David" w:cs="David" w:hint="cs"/>
          <w:sz w:val="24"/>
          <w:szCs w:val="24"/>
          <w:rtl/>
        </w:rPr>
        <w:t>ק</w:t>
      </w:r>
      <w:r w:rsidRPr="00B473E6">
        <w:rPr>
          <w:rFonts w:ascii="David" w:hAnsi="David" w:cs="David" w:hint="cs"/>
          <w:sz w:val="24"/>
          <w:szCs w:val="24"/>
          <w:rtl/>
        </w:rPr>
        <w:t>רות ביחד.</w:t>
      </w:r>
    </w:p>
    <w:p w14:paraId="0189BAB1" w14:textId="77777777" w:rsidR="00B473E6" w:rsidRDefault="00183E9E" w:rsidP="00F25827">
      <w:pPr>
        <w:pStyle w:val="a3"/>
        <w:numPr>
          <w:ilvl w:val="0"/>
          <w:numId w:val="15"/>
        </w:numPr>
        <w:spacing w:line="360" w:lineRule="auto"/>
        <w:rPr>
          <w:rFonts w:ascii="David" w:hAnsi="David" w:cs="David"/>
          <w:sz w:val="24"/>
          <w:szCs w:val="24"/>
        </w:rPr>
      </w:pPr>
      <w:r w:rsidRPr="00B473E6">
        <w:rPr>
          <w:rFonts w:ascii="David" w:hAnsi="David" w:cs="David" w:hint="cs"/>
          <w:b/>
          <w:bCs/>
          <w:sz w:val="24"/>
          <w:szCs w:val="24"/>
          <w:rtl/>
        </w:rPr>
        <w:t>הסתמכות עיקרית וציפייה-</w:t>
      </w:r>
      <w:r w:rsidRPr="00B473E6">
        <w:rPr>
          <w:rFonts w:ascii="David" w:hAnsi="David" w:cs="David" w:hint="cs"/>
          <w:sz w:val="24"/>
          <w:szCs w:val="24"/>
          <w:rtl/>
        </w:rPr>
        <w:t xml:space="preserve"> אם החוזה היה מקוים היית מוציא את הוצאות ההסתמכות</w:t>
      </w:r>
      <w:r w:rsidR="00B16F42" w:rsidRPr="00B473E6">
        <w:rPr>
          <w:rFonts w:ascii="David" w:hAnsi="David" w:cs="David" w:hint="cs"/>
          <w:sz w:val="24"/>
          <w:szCs w:val="24"/>
          <w:rtl/>
        </w:rPr>
        <w:t xml:space="preserve">, לכן </w:t>
      </w:r>
      <w:r w:rsidR="00B16F42" w:rsidRPr="00B473E6">
        <w:rPr>
          <w:rFonts w:ascii="David" w:hAnsi="David" w:cs="David" w:hint="cs"/>
          <w:b/>
          <w:bCs/>
          <w:sz w:val="24"/>
          <w:szCs w:val="24"/>
          <w:rtl/>
        </w:rPr>
        <w:t xml:space="preserve">לא ניתן </w:t>
      </w:r>
      <w:r w:rsidR="00B16F42" w:rsidRPr="00B473E6">
        <w:rPr>
          <w:rFonts w:ascii="David" w:hAnsi="David" w:cs="David" w:hint="cs"/>
          <w:sz w:val="24"/>
          <w:szCs w:val="24"/>
          <w:rtl/>
        </w:rPr>
        <w:t>לתבוע את שניהם</w:t>
      </w:r>
      <w:r w:rsidRPr="00B473E6">
        <w:rPr>
          <w:rFonts w:ascii="David" w:hAnsi="David" w:cs="David" w:hint="cs"/>
          <w:sz w:val="24"/>
          <w:szCs w:val="24"/>
          <w:rtl/>
        </w:rPr>
        <w:t>.</w:t>
      </w:r>
    </w:p>
    <w:p w14:paraId="4C5C71C3" w14:textId="77777777" w:rsidR="00B473E6" w:rsidRDefault="00183E9E" w:rsidP="00F25827">
      <w:pPr>
        <w:pStyle w:val="a3"/>
        <w:numPr>
          <w:ilvl w:val="0"/>
          <w:numId w:val="15"/>
        </w:numPr>
        <w:spacing w:line="360" w:lineRule="auto"/>
        <w:rPr>
          <w:rFonts w:ascii="David" w:hAnsi="David" w:cs="David"/>
          <w:sz w:val="24"/>
          <w:szCs w:val="24"/>
        </w:rPr>
      </w:pPr>
      <w:r w:rsidRPr="00B473E6">
        <w:rPr>
          <w:rFonts w:ascii="David" w:hAnsi="David" w:cs="David" w:hint="cs"/>
          <w:b/>
          <w:bCs/>
          <w:sz w:val="24"/>
          <w:szCs w:val="24"/>
          <w:rtl/>
        </w:rPr>
        <w:t>הסתמכות עיקרית והשבה-</w:t>
      </w:r>
      <w:r w:rsidRPr="00B473E6">
        <w:rPr>
          <w:rFonts w:ascii="David" w:hAnsi="David" w:cs="David" w:hint="cs"/>
          <w:sz w:val="24"/>
          <w:szCs w:val="24"/>
          <w:rtl/>
        </w:rPr>
        <w:t xml:space="preserve"> תלוי נסיבות אך גם כאן יש סתירה. הסתמכות עי</w:t>
      </w:r>
      <w:r w:rsidR="00B16F42" w:rsidRPr="00B473E6">
        <w:rPr>
          <w:rFonts w:ascii="David" w:hAnsi="David" w:cs="David" w:hint="cs"/>
          <w:sz w:val="24"/>
          <w:szCs w:val="24"/>
          <w:rtl/>
        </w:rPr>
        <w:t>ק</w:t>
      </w:r>
      <w:r w:rsidRPr="00B473E6">
        <w:rPr>
          <w:rFonts w:ascii="David" w:hAnsi="David" w:cs="David" w:hint="cs"/>
          <w:sz w:val="24"/>
          <w:szCs w:val="24"/>
          <w:rtl/>
        </w:rPr>
        <w:t xml:space="preserve">רית- הוצאות שהוצאתי </w:t>
      </w:r>
      <w:r w:rsidR="00B16F42" w:rsidRPr="00B473E6">
        <w:rPr>
          <w:rFonts w:ascii="David" w:hAnsi="David" w:cs="David" w:hint="cs"/>
          <w:sz w:val="24"/>
          <w:szCs w:val="24"/>
          <w:rtl/>
        </w:rPr>
        <w:t>במסגרת מילוי</w:t>
      </w:r>
      <w:r w:rsidRPr="00B473E6">
        <w:rPr>
          <w:rFonts w:ascii="David" w:hAnsi="David" w:cs="David" w:hint="cs"/>
          <w:sz w:val="24"/>
          <w:szCs w:val="24"/>
          <w:rtl/>
        </w:rPr>
        <w:t xml:space="preserve"> ההסכם. השבה- מה שהצד השני קיבל מהסכם</w:t>
      </w:r>
      <w:r w:rsidR="00B16F42" w:rsidRPr="00B473E6">
        <w:rPr>
          <w:rFonts w:ascii="David" w:hAnsi="David" w:cs="David" w:hint="cs"/>
          <w:sz w:val="24"/>
          <w:szCs w:val="24"/>
          <w:rtl/>
        </w:rPr>
        <w:t xml:space="preserve">. </w:t>
      </w:r>
      <w:r w:rsidRPr="00B473E6">
        <w:rPr>
          <w:rFonts w:ascii="David" w:hAnsi="David" w:cs="David" w:hint="cs"/>
          <w:sz w:val="24"/>
          <w:szCs w:val="24"/>
          <w:rtl/>
        </w:rPr>
        <w:t>לרוב תהיה חפיפה</w:t>
      </w:r>
      <w:r w:rsidR="00B16F42" w:rsidRPr="00B473E6">
        <w:rPr>
          <w:rFonts w:ascii="David" w:hAnsi="David" w:cs="David" w:hint="cs"/>
          <w:sz w:val="24"/>
          <w:szCs w:val="24"/>
          <w:rtl/>
        </w:rPr>
        <w:t>,</w:t>
      </w:r>
      <w:r w:rsidRPr="00B473E6">
        <w:rPr>
          <w:rFonts w:ascii="David" w:hAnsi="David" w:cs="David" w:hint="cs"/>
          <w:sz w:val="24"/>
          <w:szCs w:val="24"/>
          <w:rtl/>
        </w:rPr>
        <w:t xml:space="preserve"> כאשר אין חפיפה</w:t>
      </w:r>
      <w:r w:rsidR="00B16F42" w:rsidRPr="00B473E6">
        <w:rPr>
          <w:rFonts w:ascii="David" w:hAnsi="David" w:cs="David" w:hint="cs"/>
          <w:sz w:val="24"/>
          <w:szCs w:val="24"/>
          <w:rtl/>
        </w:rPr>
        <w:t xml:space="preserve"> </w:t>
      </w:r>
      <w:r w:rsidRPr="00B473E6">
        <w:rPr>
          <w:rFonts w:ascii="David" w:hAnsi="David" w:cs="David" w:hint="cs"/>
          <w:sz w:val="24"/>
          <w:szCs w:val="24"/>
          <w:rtl/>
        </w:rPr>
        <w:t>ניתן לתבוע גם וגם.</w:t>
      </w:r>
      <w:r w:rsidR="00B473E6">
        <w:rPr>
          <w:rFonts w:ascii="David" w:hAnsi="David" w:cs="David" w:hint="cs"/>
          <w:sz w:val="24"/>
          <w:szCs w:val="24"/>
          <w:rtl/>
        </w:rPr>
        <w:t xml:space="preserve"> </w:t>
      </w:r>
      <w:r w:rsidR="00000626" w:rsidRPr="00B473E6">
        <w:rPr>
          <w:rFonts w:ascii="David" w:hAnsi="David" w:cs="David" w:hint="cs"/>
          <w:sz w:val="24"/>
          <w:szCs w:val="24"/>
          <w:rtl/>
        </w:rPr>
        <w:t>לדוג' קבלן בנה בניין ובאמצע הייתה הפרה. הקבלן יקבל פיצוי על הנכס לאור ההשבה, לא ייתכן שיקבל גם פיצוי על עלויות בניית הנכס= כפל פיצויים.</w:t>
      </w:r>
      <w:r w:rsidR="00000626" w:rsidRPr="00B473E6">
        <w:rPr>
          <w:rFonts w:ascii="David" w:hAnsi="David" w:cs="David"/>
          <w:sz w:val="24"/>
          <w:szCs w:val="24"/>
          <w:u w:val="single"/>
          <w:rtl/>
        </w:rPr>
        <w:br/>
      </w:r>
      <w:r w:rsidR="00000626" w:rsidRPr="00B473E6">
        <w:rPr>
          <w:rFonts w:ascii="David" w:hAnsi="David" w:cs="David" w:hint="cs"/>
          <w:sz w:val="24"/>
          <w:szCs w:val="24"/>
          <w:u w:val="single"/>
          <w:rtl/>
        </w:rPr>
        <w:t>חריגים:</w:t>
      </w:r>
      <w:r w:rsidR="00000626" w:rsidRPr="00B473E6">
        <w:rPr>
          <w:rFonts w:ascii="David" w:hAnsi="David" w:cs="David" w:hint="cs"/>
          <w:sz w:val="24"/>
          <w:szCs w:val="24"/>
          <w:rtl/>
        </w:rPr>
        <w:t xml:space="preserve"> </w:t>
      </w:r>
      <w:r w:rsidR="00000626" w:rsidRPr="00B473E6">
        <w:rPr>
          <w:rFonts w:ascii="David" w:hAnsi="David" w:cs="David"/>
          <w:sz w:val="24"/>
          <w:szCs w:val="24"/>
          <w:rtl/>
        </w:rPr>
        <w:br/>
      </w:r>
      <w:r w:rsidR="00000626" w:rsidRPr="00B473E6">
        <w:rPr>
          <w:rFonts w:ascii="David" w:hAnsi="David" w:cs="David" w:hint="cs"/>
          <w:sz w:val="24"/>
          <w:szCs w:val="24"/>
          <w:rtl/>
        </w:rPr>
        <w:t>* מקרים שבו ההשבה תהיה גבוהה מההסתמכות.</w:t>
      </w:r>
      <w:r w:rsidR="00000626" w:rsidRPr="00B473E6">
        <w:rPr>
          <w:rFonts w:ascii="David" w:hAnsi="David" w:cs="David"/>
          <w:sz w:val="24"/>
          <w:szCs w:val="24"/>
          <w:rtl/>
        </w:rPr>
        <w:br/>
      </w:r>
      <w:r w:rsidR="00000626" w:rsidRPr="00B473E6">
        <w:rPr>
          <w:rFonts w:ascii="David" w:hAnsi="David" w:cs="David" w:hint="cs"/>
          <w:sz w:val="24"/>
          <w:szCs w:val="24"/>
          <w:rtl/>
        </w:rPr>
        <w:t>* הוצאות הסתמכות שלא נכנסות בהשבה (לדוג'</w:t>
      </w:r>
      <w:r w:rsidR="00233B26" w:rsidRPr="00B473E6">
        <w:rPr>
          <w:rFonts w:ascii="David" w:hAnsi="David" w:cs="David" w:hint="cs"/>
          <w:sz w:val="24"/>
          <w:szCs w:val="24"/>
          <w:rtl/>
        </w:rPr>
        <w:t xml:space="preserve"> הסתמכות</w:t>
      </w:r>
      <w:r w:rsidR="00000626" w:rsidRPr="00B473E6">
        <w:rPr>
          <w:rFonts w:ascii="David" w:hAnsi="David" w:cs="David" w:hint="cs"/>
          <w:sz w:val="24"/>
          <w:szCs w:val="24"/>
          <w:rtl/>
        </w:rPr>
        <w:t xml:space="preserve"> אגבית, הוצאות על בניית הנכס שלא באות לידי ביטוי בהשבה).</w:t>
      </w:r>
    </w:p>
    <w:p w14:paraId="75710782" w14:textId="77777777" w:rsidR="00B473E6" w:rsidRDefault="00093F06" w:rsidP="00F25827">
      <w:pPr>
        <w:pStyle w:val="a3"/>
        <w:numPr>
          <w:ilvl w:val="0"/>
          <w:numId w:val="15"/>
        </w:numPr>
        <w:spacing w:line="360" w:lineRule="auto"/>
        <w:rPr>
          <w:rFonts w:ascii="David" w:hAnsi="David" w:cs="David"/>
          <w:sz w:val="24"/>
          <w:szCs w:val="24"/>
        </w:rPr>
      </w:pPr>
      <w:r w:rsidRPr="00B473E6">
        <w:rPr>
          <w:rFonts w:ascii="David" w:hAnsi="David" w:cs="David" w:hint="cs"/>
          <w:b/>
          <w:bCs/>
          <w:sz w:val="24"/>
          <w:szCs w:val="24"/>
          <w:rtl/>
        </w:rPr>
        <w:t>השבה וציפייה-</w:t>
      </w:r>
      <w:r w:rsidRPr="00B473E6">
        <w:rPr>
          <w:rFonts w:ascii="David" w:hAnsi="David" w:cs="David" w:hint="cs"/>
          <w:sz w:val="24"/>
          <w:szCs w:val="24"/>
          <w:rtl/>
        </w:rPr>
        <w:t xml:space="preserve"> ניתן </w:t>
      </w:r>
      <w:r w:rsidR="006A3C76" w:rsidRPr="00B473E6">
        <w:rPr>
          <w:rFonts w:ascii="David" w:hAnsi="David" w:cs="David" w:hint="cs"/>
          <w:sz w:val="24"/>
          <w:szCs w:val="24"/>
          <w:rtl/>
        </w:rPr>
        <w:t>לדרוש את שניהם אך נ</w:t>
      </w:r>
      <w:r w:rsidRPr="00B473E6">
        <w:rPr>
          <w:rFonts w:ascii="David" w:hAnsi="David" w:cs="David" w:hint="cs"/>
          <w:sz w:val="24"/>
          <w:szCs w:val="24"/>
          <w:rtl/>
        </w:rPr>
        <w:t>קזז אותם.</w:t>
      </w:r>
    </w:p>
    <w:p w14:paraId="0C3E80B8" w14:textId="151C302E" w:rsidR="008066E7" w:rsidRPr="00B473E6" w:rsidRDefault="00436D97" w:rsidP="00F25827">
      <w:pPr>
        <w:pStyle w:val="a3"/>
        <w:numPr>
          <w:ilvl w:val="0"/>
          <w:numId w:val="15"/>
        </w:numPr>
        <w:spacing w:line="360" w:lineRule="auto"/>
        <w:rPr>
          <w:rFonts w:ascii="David" w:hAnsi="David" w:cs="David"/>
          <w:sz w:val="24"/>
          <w:szCs w:val="24"/>
          <w:rtl/>
        </w:rPr>
      </w:pPr>
      <w:r w:rsidRPr="00B473E6">
        <w:rPr>
          <w:rFonts w:ascii="David" w:hAnsi="David" w:cs="David" w:hint="cs"/>
          <w:b/>
          <w:bCs/>
          <w:sz w:val="24"/>
          <w:szCs w:val="24"/>
          <w:rtl/>
        </w:rPr>
        <w:t>אובדן הזדמנויות ו</w:t>
      </w:r>
      <w:r w:rsidR="00233B26" w:rsidRPr="00B473E6">
        <w:rPr>
          <w:rFonts w:ascii="David" w:hAnsi="David" w:cs="David" w:hint="cs"/>
          <w:b/>
          <w:bCs/>
          <w:sz w:val="24"/>
          <w:szCs w:val="24"/>
          <w:rtl/>
        </w:rPr>
        <w:t>ה</w:t>
      </w:r>
      <w:r w:rsidRPr="00B473E6">
        <w:rPr>
          <w:rFonts w:ascii="David" w:hAnsi="David" w:cs="David" w:hint="cs"/>
          <w:b/>
          <w:bCs/>
          <w:sz w:val="24"/>
          <w:szCs w:val="24"/>
          <w:rtl/>
        </w:rPr>
        <w:t>פיצוי קיום</w:t>
      </w:r>
      <w:r w:rsidRPr="00B473E6">
        <w:rPr>
          <w:rFonts w:ascii="David" w:hAnsi="David" w:cs="David" w:hint="cs"/>
          <w:sz w:val="24"/>
          <w:szCs w:val="24"/>
          <w:rtl/>
        </w:rPr>
        <w:t>- אי אפשר לדרוש ביחד</w:t>
      </w:r>
      <w:r w:rsidR="00000626" w:rsidRPr="00B473E6">
        <w:rPr>
          <w:rFonts w:ascii="David" w:hAnsi="David" w:cs="David" w:hint="cs"/>
          <w:sz w:val="24"/>
          <w:szCs w:val="24"/>
          <w:rtl/>
        </w:rPr>
        <w:t>, אם</w:t>
      </w:r>
      <w:r w:rsidR="00233B26" w:rsidRPr="00B473E6">
        <w:rPr>
          <w:rFonts w:ascii="David" w:hAnsi="David" w:cs="David" w:hint="cs"/>
          <w:sz w:val="24"/>
          <w:szCs w:val="24"/>
          <w:rtl/>
        </w:rPr>
        <w:t xml:space="preserve"> </w:t>
      </w:r>
      <w:r w:rsidR="00000626" w:rsidRPr="00B473E6">
        <w:rPr>
          <w:rFonts w:ascii="David" w:hAnsi="David" w:cs="David" w:hint="cs"/>
          <w:sz w:val="24"/>
          <w:szCs w:val="24"/>
          <w:rtl/>
        </w:rPr>
        <w:t>מקוים החוזה- החוזה השני</w:t>
      </w:r>
      <w:r w:rsidR="00233B26" w:rsidRPr="00B473E6">
        <w:rPr>
          <w:rFonts w:ascii="David" w:hAnsi="David" w:cs="David" w:hint="cs"/>
          <w:sz w:val="24"/>
          <w:szCs w:val="24"/>
          <w:rtl/>
        </w:rPr>
        <w:t xml:space="preserve"> לא היה קיים</w:t>
      </w:r>
      <w:r w:rsidRPr="00B473E6">
        <w:rPr>
          <w:rFonts w:ascii="David" w:hAnsi="David" w:cs="David" w:hint="cs"/>
          <w:sz w:val="24"/>
          <w:szCs w:val="24"/>
          <w:rtl/>
        </w:rPr>
        <w:t>.</w:t>
      </w:r>
    </w:p>
    <w:p w14:paraId="3A29FE40" w14:textId="4535C44B" w:rsidR="00436D97" w:rsidRDefault="00436D97" w:rsidP="00F25827">
      <w:pPr>
        <w:pStyle w:val="a3"/>
        <w:spacing w:line="360" w:lineRule="auto"/>
        <w:rPr>
          <w:rFonts w:ascii="David" w:hAnsi="David" w:cs="David"/>
          <w:sz w:val="24"/>
          <w:szCs w:val="24"/>
          <w:rtl/>
        </w:rPr>
      </w:pPr>
    </w:p>
    <w:p w14:paraId="7F7256C3" w14:textId="3B72CAAD" w:rsidR="00436D97" w:rsidRPr="00B473E6" w:rsidRDefault="00436D97" w:rsidP="00F25827">
      <w:pPr>
        <w:spacing w:line="360" w:lineRule="auto"/>
        <w:rPr>
          <w:rFonts w:ascii="David" w:hAnsi="David" w:cs="David"/>
          <w:sz w:val="24"/>
          <w:szCs w:val="24"/>
          <w:u w:val="single"/>
          <w:rtl/>
        </w:rPr>
      </w:pPr>
      <w:r w:rsidRPr="00B473E6">
        <w:rPr>
          <w:rFonts w:ascii="David" w:hAnsi="David" w:cs="David" w:hint="cs"/>
          <w:sz w:val="24"/>
          <w:szCs w:val="24"/>
          <w:u w:val="single"/>
          <w:rtl/>
        </w:rPr>
        <w:t>מתי נעדיף</w:t>
      </w:r>
      <w:r w:rsidR="00B473E6">
        <w:rPr>
          <w:rFonts w:ascii="David" w:hAnsi="David" w:cs="David" w:hint="cs"/>
          <w:sz w:val="24"/>
          <w:szCs w:val="24"/>
          <w:u w:val="single"/>
          <w:rtl/>
        </w:rPr>
        <w:t xml:space="preserve"> פיצויי</w:t>
      </w:r>
      <w:r w:rsidRPr="00B473E6">
        <w:rPr>
          <w:rFonts w:ascii="David" w:hAnsi="David" w:cs="David" w:hint="cs"/>
          <w:sz w:val="24"/>
          <w:szCs w:val="24"/>
          <w:u w:val="single"/>
          <w:rtl/>
        </w:rPr>
        <w:t xml:space="preserve"> הסתמכות על ציפייה?</w:t>
      </w:r>
      <w:r w:rsidR="00B473E6">
        <w:rPr>
          <w:rFonts w:ascii="David" w:hAnsi="David" w:cs="David" w:hint="cs"/>
          <w:sz w:val="24"/>
          <w:szCs w:val="24"/>
          <w:u w:val="single"/>
          <w:rtl/>
        </w:rPr>
        <w:t xml:space="preserve"> </w:t>
      </w:r>
      <w:r w:rsidRPr="00B473E6">
        <w:rPr>
          <w:rFonts w:ascii="David" w:hAnsi="David" w:cs="David" w:hint="cs"/>
          <w:sz w:val="24"/>
          <w:szCs w:val="24"/>
          <w:rtl/>
        </w:rPr>
        <w:t>חוזה הפסדי</w:t>
      </w:r>
      <w:r w:rsidR="00233B26" w:rsidRPr="00B473E6">
        <w:rPr>
          <w:rFonts w:ascii="David" w:hAnsi="David" w:cs="David" w:hint="cs"/>
          <w:sz w:val="24"/>
          <w:szCs w:val="24"/>
          <w:rtl/>
        </w:rPr>
        <w:t xml:space="preserve">- </w:t>
      </w:r>
      <w:r w:rsidRPr="00B473E6">
        <w:rPr>
          <w:rFonts w:ascii="David" w:hAnsi="David" w:cs="David" w:hint="cs"/>
          <w:sz w:val="24"/>
          <w:szCs w:val="24"/>
          <w:rtl/>
        </w:rPr>
        <w:t>הוצאות</w:t>
      </w:r>
      <w:r w:rsidR="00233B26" w:rsidRPr="00B473E6">
        <w:rPr>
          <w:rFonts w:ascii="David" w:hAnsi="David" w:cs="David" w:hint="cs"/>
          <w:sz w:val="24"/>
          <w:szCs w:val="24"/>
          <w:rtl/>
        </w:rPr>
        <w:t xml:space="preserve"> מקיום החוזה</w:t>
      </w:r>
      <w:r w:rsidRPr="00B473E6">
        <w:rPr>
          <w:rFonts w:ascii="David" w:hAnsi="David" w:cs="David" w:hint="cs"/>
          <w:sz w:val="24"/>
          <w:szCs w:val="24"/>
          <w:rtl/>
        </w:rPr>
        <w:t xml:space="preserve"> </w:t>
      </w:r>
      <w:r w:rsidRPr="00B473E6">
        <w:rPr>
          <w:rFonts w:ascii="David" w:hAnsi="David" w:cs="David" w:hint="cs"/>
          <w:b/>
          <w:bCs/>
          <w:sz w:val="24"/>
          <w:szCs w:val="24"/>
          <w:rtl/>
        </w:rPr>
        <w:t>גדולות</w:t>
      </w:r>
      <w:r w:rsidRPr="00B473E6">
        <w:rPr>
          <w:rFonts w:ascii="David" w:hAnsi="David" w:cs="David" w:hint="cs"/>
          <w:sz w:val="24"/>
          <w:szCs w:val="24"/>
          <w:rtl/>
        </w:rPr>
        <w:t xml:space="preserve"> </w:t>
      </w:r>
      <w:r w:rsidR="00233B26" w:rsidRPr="00B473E6">
        <w:rPr>
          <w:rFonts w:ascii="David" w:hAnsi="David" w:cs="David" w:hint="cs"/>
          <w:sz w:val="24"/>
          <w:szCs w:val="24"/>
          <w:rtl/>
        </w:rPr>
        <w:t xml:space="preserve">מרווח </w:t>
      </w:r>
      <w:r w:rsidRPr="00B473E6">
        <w:rPr>
          <w:rFonts w:ascii="David" w:hAnsi="David" w:cs="David" w:hint="cs"/>
          <w:sz w:val="24"/>
          <w:szCs w:val="24"/>
          <w:rtl/>
        </w:rPr>
        <w:t>החוזה</w:t>
      </w:r>
      <w:r w:rsidR="00233B26" w:rsidRPr="00B473E6">
        <w:rPr>
          <w:rFonts w:ascii="David" w:hAnsi="David" w:cs="David" w:hint="cs"/>
          <w:sz w:val="24"/>
          <w:szCs w:val="24"/>
          <w:rtl/>
        </w:rPr>
        <w:t xml:space="preserve">. </w:t>
      </w:r>
      <w:r w:rsidRPr="00B473E6">
        <w:rPr>
          <w:rFonts w:ascii="David" w:hAnsi="David" w:cs="David" w:hint="cs"/>
          <w:sz w:val="24"/>
          <w:szCs w:val="24"/>
          <w:rtl/>
        </w:rPr>
        <w:t>לפעמים</w:t>
      </w:r>
      <w:r w:rsidR="00233B26" w:rsidRPr="00B473E6">
        <w:rPr>
          <w:rFonts w:ascii="David" w:hAnsi="David" w:cs="David" w:hint="cs"/>
          <w:sz w:val="24"/>
          <w:szCs w:val="24"/>
          <w:rtl/>
        </w:rPr>
        <w:t xml:space="preserve"> החוזה</w:t>
      </w:r>
      <w:r w:rsidRPr="00B473E6">
        <w:rPr>
          <w:rFonts w:ascii="David" w:hAnsi="David" w:cs="David" w:hint="cs"/>
          <w:sz w:val="24"/>
          <w:szCs w:val="24"/>
          <w:rtl/>
        </w:rPr>
        <w:t xml:space="preserve"> ייראה הפסדי אך הוא לא- </w:t>
      </w:r>
      <w:r w:rsidR="00233B26" w:rsidRPr="00B473E6">
        <w:rPr>
          <w:rFonts w:ascii="David" w:hAnsi="David" w:cs="David" w:hint="cs"/>
          <w:sz w:val="24"/>
          <w:szCs w:val="24"/>
          <w:rtl/>
        </w:rPr>
        <w:t>לדוג' לשם</w:t>
      </w:r>
      <w:r w:rsidRPr="00B473E6">
        <w:rPr>
          <w:rFonts w:ascii="David" w:hAnsi="David" w:cs="David" w:hint="cs"/>
          <w:sz w:val="24"/>
          <w:szCs w:val="24"/>
          <w:rtl/>
        </w:rPr>
        <w:t xml:space="preserve"> </w:t>
      </w:r>
      <w:r w:rsidR="00233B26" w:rsidRPr="00B473E6">
        <w:rPr>
          <w:rFonts w:ascii="David" w:hAnsi="David" w:cs="David" w:hint="cs"/>
          <w:sz w:val="24"/>
          <w:szCs w:val="24"/>
          <w:rtl/>
        </w:rPr>
        <w:t>קבלת</w:t>
      </w:r>
      <w:r w:rsidRPr="00B473E6">
        <w:rPr>
          <w:rFonts w:ascii="David" w:hAnsi="David" w:cs="David" w:hint="cs"/>
          <w:sz w:val="24"/>
          <w:szCs w:val="24"/>
          <w:rtl/>
        </w:rPr>
        <w:t xml:space="preserve"> מוניטין.</w:t>
      </w:r>
      <w:r w:rsidR="005676BD" w:rsidRPr="00B473E6">
        <w:rPr>
          <w:rFonts w:ascii="David" w:hAnsi="David" w:cs="David" w:hint="cs"/>
          <w:sz w:val="24"/>
          <w:szCs w:val="24"/>
          <w:rtl/>
        </w:rPr>
        <w:t xml:space="preserve"> אך הבעיה היא</w:t>
      </w:r>
      <w:r w:rsidRPr="00B473E6">
        <w:rPr>
          <w:rFonts w:ascii="David" w:hAnsi="David" w:cs="David" w:hint="cs"/>
          <w:sz w:val="24"/>
          <w:szCs w:val="24"/>
          <w:rtl/>
        </w:rPr>
        <w:t xml:space="preserve"> </w:t>
      </w:r>
      <w:r w:rsidR="005676BD" w:rsidRPr="00B473E6">
        <w:rPr>
          <w:rFonts w:ascii="David" w:hAnsi="David" w:cs="David" w:hint="cs"/>
          <w:sz w:val="24"/>
          <w:szCs w:val="24"/>
          <w:rtl/>
        </w:rPr>
        <w:t>ש</w:t>
      </w:r>
      <w:r w:rsidR="00233B26" w:rsidRPr="00B473E6">
        <w:rPr>
          <w:rFonts w:ascii="David" w:hAnsi="David" w:cs="David" w:hint="cs"/>
          <w:sz w:val="24"/>
          <w:szCs w:val="24"/>
          <w:rtl/>
        </w:rPr>
        <w:t xml:space="preserve">התועלת </w:t>
      </w:r>
      <w:r w:rsidRPr="00B473E6">
        <w:rPr>
          <w:rFonts w:ascii="David" w:hAnsi="David" w:cs="David" w:hint="cs"/>
          <w:sz w:val="24"/>
          <w:szCs w:val="24"/>
          <w:rtl/>
        </w:rPr>
        <w:t>ספ</w:t>
      </w:r>
      <w:r w:rsidR="00233B26" w:rsidRPr="00B473E6">
        <w:rPr>
          <w:rFonts w:ascii="David" w:hAnsi="David" w:cs="David" w:hint="cs"/>
          <w:sz w:val="24"/>
          <w:szCs w:val="24"/>
          <w:rtl/>
        </w:rPr>
        <w:t>ק</w:t>
      </w:r>
      <w:r w:rsidRPr="00B473E6">
        <w:rPr>
          <w:rFonts w:ascii="David" w:hAnsi="David" w:cs="David" w:hint="cs"/>
          <w:sz w:val="24"/>
          <w:szCs w:val="24"/>
          <w:rtl/>
        </w:rPr>
        <w:t>ולטיבי</w:t>
      </w:r>
      <w:r w:rsidR="00233B26" w:rsidRPr="00B473E6">
        <w:rPr>
          <w:rFonts w:ascii="David" w:hAnsi="David" w:cs="David" w:hint="cs"/>
          <w:sz w:val="24"/>
          <w:szCs w:val="24"/>
          <w:rtl/>
        </w:rPr>
        <w:t>ת</w:t>
      </w:r>
      <w:r w:rsidRPr="00B473E6">
        <w:rPr>
          <w:rFonts w:ascii="David" w:hAnsi="David" w:cs="David" w:hint="cs"/>
          <w:sz w:val="24"/>
          <w:szCs w:val="24"/>
          <w:rtl/>
        </w:rPr>
        <w:t xml:space="preserve"> </w:t>
      </w:r>
      <w:r w:rsidR="00233B26" w:rsidRPr="00B473E6">
        <w:rPr>
          <w:rFonts w:ascii="David" w:hAnsi="David" w:cs="David" w:hint="cs"/>
          <w:sz w:val="24"/>
          <w:szCs w:val="24"/>
          <w:rtl/>
        </w:rPr>
        <w:t>ו</w:t>
      </w:r>
      <w:r w:rsidRPr="00B473E6">
        <w:rPr>
          <w:rFonts w:ascii="David" w:hAnsi="David" w:cs="David" w:hint="cs"/>
          <w:sz w:val="24"/>
          <w:szCs w:val="24"/>
          <w:rtl/>
        </w:rPr>
        <w:t>קשה לאמידה.</w:t>
      </w:r>
      <w:r w:rsidR="00233B26" w:rsidRPr="00B473E6">
        <w:rPr>
          <w:rFonts w:ascii="David" w:hAnsi="David" w:cs="David" w:hint="cs"/>
          <w:sz w:val="24"/>
          <w:szCs w:val="24"/>
          <w:rtl/>
        </w:rPr>
        <w:t xml:space="preserve"> </w:t>
      </w:r>
    </w:p>
    <w:p w14:paraId="4A7F5A0B" w14:textId="77777777" w:rsidR="00B473E6" w:rsidRPr="00B473E6" w:rsidRDefault="00233B26" w:rsidP="00F25827">
      <w:pPr>
        <w:pStyle w:val="a3"/>
        <w:numPr>
          <w:ilvl w:val="0"/>
          <w:numId w:val="15"/>
        </w:numPr>
        <w:spacing w:line="360" w:lineRule="auto"/>
        <w:rPr>
          <w:rFonts w:ascii="David" w:hAnsi="David" w:cs="David"/>
          <w:sz w:val="24"/>
          <w:szCs w:val="24"/>
        </w:rPr>
      </w:pPr>
      <w:r w:rsidRPr="00B473E6">
        <w:rPr>
          <w:rFonts w:ascii="David" w:hAnsi="David" w:cs="David" w:hint="cs"/>
          <w:b/>
          <w:bCs/>
          <w:sz w:val="24"/>
          <w:szCs w:val="24"/>
          <w:rtl/>
        </w:rPr>
        <w:t xml:space="preserve">פס"ד </w:t>
      </w:r>
      <w:r w:rsidRPr="00B473E6">
        <w:rPr>
          <w:rFonts w:ascii="David" w:hAnsi="David" w:cs="David" w:hint="cs"/>
          <w:b/>
          <w:bCs/>
          <w:sz w:val="24"/>
          <w:szCs w:val="24"/>
        </w:rPr>
        <w:t xml:space="preserve">CCC </w:t>
      </w:r>
      <w:r w:rsidRPr="00B473E6">
        <w:rPr>
          <w:rFonts w:ascii="David" w:hAnsi="David" w:cs="David"/>
          <w:b/>
          <w:bCs/>
          <w:sz w:val="24"/>
          <w:szCs w:val="24"/>
        </w:rPr>
        <w:t>films</w:t>
      </w:r>
      <w:r w:rsidRPr="00B473E6">
        <w:rPr>
          <w:rFonts w:ascii="David" w:hAnsi="David" w:cs="David" w:hint="cs"/>
          <w:sz w:val="24"/>
          <w:szCs w:val="24"/>
          <w:rtl/>
        </w:rPr>
        <w:t xml:space="preserve">- שולמו 12,000$ לשם העברת סרטים ע"י שליח, הסרטים נשלחו בדואר רגיל (הפרה) ואבדו בדרך. לא ניתן </w:t>
      </w:r>
      <w:proofErr w:type="spellStart"/>
      <w:r w:rsidRPr="00B473E6">
        <w:rPr>
          <w:rFonts w:ascii="David" w:hAnsi="David" w:cs="David" w:hint="cs"/>
          <w:sz w:val="24"/>
          <w:szCs w:val="24"/>
          <w:rtl/>
        </w:rPr>
        <w:t>לאמוד</w:t>
      </w:r>
      <w:proofErr w:type="spellEnd"/>
      <w:r w:rsidRPr="00B473E6">
        <w:rPr>
          <w:rFonts w:ascii="David" w:hAnsi="David" w:cs="David" w:hint="cs"/>
          <w:sz w:val="24"/>
          <w:szCs w:val="24"/>
          <w:rtl/>
        </w:rPr>
        <w:t xml:space="preserve"> את פיצויי</w:t>
      </w:r>
      <w:r w:rsidR="005676BD" w:rsidRPr="00B473E6">
        <w:rPr>
          <w:rFonts w:ascii="David" w:hAnsi="David" w:cs="David" w:hint="cs"/>
          <w:sz w:val="24"/>
          <w:szCs w:val="24"/>
          <w:rtl/>
        </w:rPr>
        <w:t xml:space="preserve"> הקיום</w:t>
      </w:r>
      <w:r w:rsidRPr="00B473E6">
        <w:rPr>
          <w:rFonts w:ascii="David" w:hAnsi="David" w:cs="David" w:hint="cs"/>
          <w:sz w:val="24"/>
          <w:szCs w:val="24"/>
          <w:rtl/>
        </w:rPr>
        <w:t xml:space="preserve"> </w:t>
      </w:r>
      <w:r w:rsidR="005676BD" w:rsidRPr="00B473E6">
        <w:rPr>
          <w:rFonts w:ascii="David" w:hAnsi="David" w:cs="David" w:hint="cs"/>
          <w:sz w:val="24"/>
          <w:szCs w:val="24"/>
          <w:rtl/>
        </w:rPr>
        <w:t>(</w:t>
      </w:r>
      <w:r w:rsidRPr="00B473E6">
        <w:rPr>
          <w:rFonts w:ascii="David" w:hAnsi="David" w:cs="David" w:hint="cs"/>
          <w:sz w:val="24"/>
          <w:szCs w:val="24"/>
          <w:rtl/>
        </w:rPr>
        <w:t>הרווחים שהיו מופקים מההקרנה</w:t>
      </w:r>
      <w:r w:rsidR="005676BD" w:rsidRPr="00B473E6">
        <w:rPr>
          <w:rFonts w:ascii="David" w:hAnsi="David" w:cs="David" w:hint="cs"/>
          <w:sz w:val="24"/>
          <w:szCs w:val="24"/>
          <w:rtl/>
        </w:rPr>
        <w:t>)</w:t>
      </w:r>
      <w:r w:rsidRPr="00B473E6">
        <w:rPr>
          <w:rFonts w:ascii="David" w:hAnsi="David" w:cs="David" w:hint="cs"/>
          <w:sz w:val="24"/>
          <w:szCs w:val="24"/>
          <w:rtl/>
        </w:rPr>
        <w:t xml:space="preserve"> ולכן שולמו פיצויי הסתמכות/השבה (12,000$).</w:t>
      </w:r>
      <w:r w:rsidR="005676BD" w:rsidRPr="00B473E6">
        <w:rPr>
          <w:rFonts w:ascii="David" w:hAnsi="David" w:cs="David" w:hint="cs"/>
          <w:sz w:val="24"/>
          <w:szCs w:val="24"/>
          <w:rtl/>
        </w:rPr>
        <w:t xml:space="preserve"> </w:t>
      </w:r>
      <w:r w:rsidRPr="00B473E6">
        <w:rPr>
          <w:rFonts w:ascii="David" w:hAnsi="David" w:cs="David" w:hint="cs"/>
          <w:sz w:val="24"/>
          <w:szCs w:val="24"/>
          <w:rtl/>
        </w:rPr>
        <w:t>אם היו מוכיחים שהחוזה</w:t>
      </w:r>
      <w:r w:rsidR="005676BD" w:rsidRPr="00B473E6">
        <w:rPr>
          <w:rFonts w:ascii="David" w:hAnsi="David" w:cs="David" w:hint="cs"/>
          <w:sz w:val="24"/>
          <w:szCs w:val="24"/>
          <w:rtl/>
        </w:rPr>
        <w:t xml:space="preserve"> ה</w:t>
      </w:r>
      <w:r w:rsidRPr="00B473E6">
        <w:rPr>
          <w:rFonts w:ascii="David" w:hAnsi="David" w:cs="David" w:hint="cs"/>
          <w:sz w:val="24"/>
          <w:szCs w:val="24"/>
          <w:rtl/>
        </w:rPr>
        <w:t xml:space="preserve">פסדי (מקרינים את הסרטים ולא מרוויחים מכך כלום) היו מורידים את הפיצויים </w:t>
      </w:r>
      <w:r w:rsidR="006A3C76" w:rsidRPr="00B473E6">
        <w:rPr>
          <w:rFonts w:ascii="David" w:hAnsi="David" w:cs="David" w:hint="cs"/>
          <w:sz w:val="24"/>
          <w:szCs w:val="24"/>
          <w:rtl/>
        </w:rPr>
        <w:t xml:space="preserve">מתחת להסתמכות. </w:t>
      </w:r>
      <w:r w:rsidR="006A3C76" w:rsidRPr="00B473E6">
        <w:rPr>
          <w:rFonts w:ascii="David" w:hAnsi="David" w:cs="David" w:hint="cs"/>
          <w:b/>
          <w:bCs/>
          <w:sz w:val="24"/>
          <w:szCs w:val="24"/>
          <w:rtl/>
        </w:rPr>
        <w:t>כשניתן להוכיח שהחוזה הפסדי- פיצויי הקיום הם תקרה עליונה</w:t>
      </w:r>
      <w:r w:rsidR="005676BD" w:rsidRPr="00B473E6">
        <w:rPr>
          <w:rFonts w:ascii="David" w:hAnsi="David" w:cs="David" w:hint="cs"/>
          <w:b/>
          <w:bCs/>
          <w:sz w:val="24"/>
          <w:szCs w:val="24"/>
          <w:rtl/>
        </w:rPr>
        <w:t>.</w:t>
      </w:r>
    </w:p>
    <w:p w14:paraId="3D1A8465" w14:textId="53BE1A91" w:rsidR="00093F06" w:rsidRPr="00B473E6" w:rsidRDefault="006A3C76" w:rsidP="00F25827">
      <w:pPr>
        <w:pStyle w:val="a3"/>
        <w:numPr>
          <w:ilvl w:val="0"/>
          <w:numId w:val="15"/>
        </w:numPr>
        <w:spacing w:line="360" w:lineRule="auto"/>
        <w:rPr>
          <w:rFonts w:ascii="David" w:hAnsi="David" w:cs="David"/>
          <w:sz w:val="24"/>
          <w:szCs w:val="24"/>
          <w:rtl/>
        </w:rPr>
      </w:pPr>
      <w:r w:rsidRPr="00B473E6">
        <w:rPr>
          <w:rFonts w:ascii="David" w:hAnsi="David" w:cs="David" w:hint="cs"/>
          <w:b/>
          <w:bCs/>
          <w:sz w:val="24"/>
          <w:szCs w:val="24"/>
          <w:rtl/>
        </w:rPr>
        <w:t xml:space="preserve">פס"ד </w:t>
      </w:r>
      <w:r w:rsidR="00093F06" w:rsidRPr="00B473E6">
        <w:rPr>
          <w:rFonts w:ascii="David" w:hAnsi="David" w:cs="David" w:hint="cs"/>
          <w:b/>
          <w:bCs/>
          <w:sz w:val="24"/>
          <w:szCs w:val="24"/>
          <w:rtl/>
        </w:rPr>
        <w:t>מלון צוקים-</w:t>
      </w:r>
      <w:r w:rsidRPr="00B473E6">
        <w:rPr>
          <w:rFonts w:ascii="David" w:hAnsi="David" w:cs="David" w:hint="cs"/>
          <w:sz w:val="24"/>
          <w:szCs w:val="24"/>
          <w:rtl/>
        </w:rPr>
        <w:t xml:space="preserve">עיריית נתניה חתמה על זיכרון דברים עם חברת בניה. בפועל, נבחר ראש עיר חדש שהפר את ההסכם. העירייה לא ביקשה את האישורים מהועדה לתכנון ובניה והבעיה היא שאנחנו לא יודעים אם התוכנית הייתה מאושרת. </w:t>
      </w:r>
      <w:r w:rsidR="00082A0B" w:rsidRPr="00B473E6">
        <w:rPr>
          <w:rFonts w:ascii="David" w:hAnsi="David" w:cs="David" w:hint="cs"/>
          <w:sz w:val="24"/>
          <w:szCs w:val="24"/>
          <w:rtl/>
        </w:rPr>
        <w:t xml:space="preserve">לא ניתנו פיצויי קיום כי זה רווח שלא ניתן </w:t>
      </w:r>
      <w:proofErr w:type="spellStart"/>
      <w:r w:rsidR="00082A0B" w:rsidRPr="00B473E6">
        <w:rPr>
          <w:rFonts w:ascii="David" w:hAnsi="David" w:cs="David" w:hint="cs"/>
          <w:sz w:val="24"/>
          <w:szCs w:val="24"/>
          <w:rtl/>
        </w:rPr>
        <w:t>לאמוד</w:t>
      </w:r>
      <w:proofErr w:type="spellEnd"/>
      <w:r w:rsidR="00082A0B" w:rsidRPr="00B473E6">
        <w:rPr>
          <w:rFonts w:ascii="David" w:hAnsi="David" w:cs="David" w:hint="cs"/>
          <w:sz w:val="24"/>
          <w:szCs w:val="24"/>
          <w:rtl/>
        </w:rPr>
        <w:t>. באופן תיאורטי השופטים דנו במה קורה אם פיצויי הקיום נמוכים מההסתמכות.</w:t>
      </w:r>
      <w:r w:rsidR="00093F06" w:rsidRPr="00B473E6">
        <w:rPr>
          <w:rFonts w:ascii="David" w:hAnsi="David" w:cs="David"/>
          <w:sz w:val="24"/>
          <w:szCs w:val="24"/>
          <w:rtl/>
        </w:rPr>
        <w:br/>
      </w:r>
      <w:r w:rsidR="00093F06" w:rsidRPr="00B473E6">
        <w:rPr>
          <w:rFonts w:ascii="David" w:hAnsi="David" w:cs="David" w:hint="cs"/>
          <w:sz w:val="24"/>
          <w:szCs w:val="24"/>
          <w:u w:val="single"/>
          <w:rtl/>
        </w:rPr>
        <w:t>חשין</w:t>
      </w:r>
      <w:r w:rsidRPr="00B473E6">
        <w:rPr>
          <w:rFonts w:ascii="David" w:hAnsi="David" w:cs="David" w:hint="cs"/>
          <w:sz w:val="24"/>
          <w:szCs w:val="24"/>
          <w:u w:val="single"/>
          <w:rtl/>
        </w:rPr>
        <w:t>:</w:t>
      </w:r>
      <w:r w:rsidR="00082A0B" w:rsidRPr="00B473E6">
        <w:rPr>
          <w:rFonts w:ascii="David" w:hAnsi="David" w:cs="David" w:hint="cs"/>
          <w:sz w:val="24"/>
          <w:szCs w:val="24"/>
          <w:rtl/>
        </w:rPr>
        <w:t xml:space="preserve"> ניתן לתבוע לכל אחד מהם כל עוד אין סתירה מהותית.</w:t>
      </w:r>
      <w:r w:rsidR="00093F06" w:rsidRPr="00B473E6">
        <w:rPr>
          <w:rFonts w:ascii="David" w:hAnsi="David" w:cs="David"/>
          <w:sz w:val="24"/>
          <w:szCs w:val="24"/>
          <w:rtl/>
        </w:rPr>
        <w:br/>
      </w:r>
      <w:r w:rsidR="00093F06" w:rsidRPr="00B473E6">
        <w:rPr>
          <w:rFonts w:ascii="David" w:hAnsi="David" w:cs="David" w:hint="cs"/>
          <w:sz w:val="24"/>
          <w:szCs w:val="24"/>
          <w:u w:val="single"/>
          <w:rtl/>
        </w:rPr>
        <w:t>מצא</w:t>
      </w:r>
      <w:r w:rsidRPr="00B473E6">
        <w:rPr>
          <w:rFonts w:ascii="David" w:hAnsi="David" w:cs="David" w:hint="cs"/>
          <w:sz w:val="24"/>
          <w:szCs w:val="24"/>
          <w:u w:val="single"/>
          <w:rtl/>
        </w:rPr>
        <w:t>:</w:t>
      </w:r>
      <w:r w:rsidR="00093F06" w:rsidRPr="00B473E6">
        <w:rPr>
          <w:rFonts w:ascii="David" w:hAnsi="David" w:cs="David" w:hint="cs"/>
          <w:sz w:val="24"/>
          <w:szCs w:val="24"/>
          <w:rtl/>
        </w:rPr>
        <w:t xml:space="preserve"> </w:t>
      </w:r>
      <w:r w:rsidR="00082A0B" w:rsidRPr="00B473E6">
        <w:rPr>
          <w:rFonts w:ascii="David" w:hAnsi="David" w:cs="David" w:hint="cs"/>
          <w:sz w:val="24"/>
          <w:szCs w:val="24"/>
          <w:rtl/>
        </w:rPr>
        <w:t>אם פיצויי הקיום נמוכים מההסתמכות אז פיצויי ה</w:t>
      </w:r>
      <w:r w:rsidR="005676BD" w:rsidRPr="00B473E6">
        <w:rPr>
          <w:rFonts w:ascii="David" w:hAnsi="David" w:cs="David" w:hint="cs"/>
          <w:sz w:val="24"/>
          <w:szCs w:val="24"/>
          <w:rtl/>
        </w:rPr>
        <w:t>קיום</w:t>
      </w:r>
      <w:r w:rsidR="00082A0B" w:rsidRPr="00B473E6">
        <w:rPr>
          <w:rFonts w:ascii="David" w:hAnsi="David" w:cs="David" w:hint="cs"/>
          <w:sz w:val="24"/>
          <w:szCs w:val="24"/>
          <w:rtl/>
        </w:rPr>
        <w:t xml:space="preserve"> הם גג עליון</w:t>
      </w:r>
      <w:r w:rsidR="00B473E6">
        <w:rPr>
          <w:rFonts w:ascii="David" w:hAnsi="David" w:cs="David" w:hint="cs"/>
          <w:sz w:val="24"/>
          <w:szCs w:val="24"/>
          <w:rtl/>
        </w:rPr>
        <w:t>. (</w:t>
      </w:r>
      <w:r w:rsidR="00082A0B" w:rsidRPr="00B473E6">
        <w:rPr>
          <w:rFonts w:ascii="David" w:hAnsi="David" w:cs="David" w:hint="cs"/>
          <w:sz w:val="24"/>
          <w:szCs w:val="24"/>
          <w:rtl/>
        </w:rPr>
        <w:t>אין הלכה בפועל- לא הייתה דעת רוב</w:t>
      </w:r>
      <w:r w:rsidR="00B473E6">
        <w:rPr>
          <w:rFonts w:ascii="David" w:hAnsi="David" w:cs="David" w:hint="cs"/>
          <w:sz w:val="24"/>
          <w:szCs w:val="24"/>
          <w:rtl/>
        </w:rPr>
        <w:t>)</w:t>
      </w:r>
      <w:r w:rsidR="00082A0B" w:rsidRPr="00B473E6">
        <w:rPr>
          <w:rFonts w:ascii="David" w:hAnsi="David" w:cs="David" w:hint="cs"/>
          <w:sz w:val="24"/>
          <w:szCs w:val="24"/>
          <w:rtl/>
        </w:rPr>
        <w:t>.</w:t>
      </w:r>
    </w:p>
    <w:p w14:paraId="503D4B89" w14:textId="77777777" w:rsidR="00B473E6" w:rsidRDefault="00C31543" w:rsidP="00F25827">
      <w:pPr>
        <w:spacing w:line="360" w:lineRule="auto"/>
        <w:rPr>
          <w:rFonts w:ascii="David" w:hAnsi="David" w:cs="David"/>
          <w:sz w:val="24"/>
          <w:szCs w:val="24"/>
          <w:rtl/>
        </w:rPr>
      </w:pPr>
      <w:r w:rsidRPr="00B473E6">
        <w:rPr>
          <w:rFonts w:ascii="David" w:hAnsi="David" w:cs="David" w:hint="cs"/>
          <w:sz w:val="24"/>
          <w:szCs w:val="24"/>
          <w:u w:val="single"/>
          <w:rtl/>
        </w:rPr>
        <w:t>מתי עדי</w:t>
      </w:r>
      <w:r w:rsidR="00817EB1" w:rsidRPr="00B473E6">
        <w:rPr>
          <w:rFonts w:ascii="David" w:hAnsi="David" w:cs="David" w:hint="cs"/>
          <w:sz w:val="24"/>
          <w:szCs w:val="24"/>
          <w:u w:val="single"/>
          <w:rtl/>
        </w:rPr>
        <w:t>ף</w:t>
      </w:r>
      <w:r w:rsidRPr="00B473E6">
        <w:rPr>
          <w:rFonts w:ascii="David" w:hAnsi="David" w:cs="David" w:hint="cs"/>
          <w:sz w:val="24"/>
          <w:szCs w:val="24"/>
          <w:u w:val="single"/>
          <w:rtl/>
        </w:rPr>
        <w:t xml:space="preserve"> השבה על </w:t>
      </w:r>
      <w:r w:rsidR="00082A0B" w:rsidRPr="00B473E6">
        <w:rPr>
          <w:rFonts w:ascii="David" w:hAnsi="David" w:cs="David" w:hint="cs"/>
          <w:sz w:val="24"/>
          <w:szCs w:val="24"/>
          <w:u w:val="single"/>
          <w:rtl/>
        </w:rPr>
        <w:t xml:space="preserve">פיצויי </w:t>
      </w:r>
      <w:r w:rsidRPr="00B473E6">
        <w:rPr>
          <w:rFonts w:ascii="David" w:hAnsi="David" w:cs="David" w:hint="cs"/>
          <w:sz w:val="24"/>
          <w:szCs w:val="24"/>
          <w:u w:val="single"/>
          <w:rtl/>
        </w:rPr>
        <w:t>ציפי</w:t>
      </w:r>
      <w:r w:rsidR="00082A0B" w:rsidRPr="00B473E6">
        <w:rPr>
          <w:rFonts w:ascii="David" w:hAnsi="David" w:cs="David" w:hint="cs"/>
          <w:sz w:val="24"/>
          <w:szCs w:val="24"/>
          <w:u w:val="single"/>
          <w:rtl/>
        </w:rPr>
        <w:t>י</w:t>
      </w:r>
      <w:r w:rsidRPr="00B473E6">
        <w:rPr>
          <w:rFonts w:ascii="David" w:hAnsi="David" w:cs="David" w:hint="cs"/>
          <w:sz w:val="24"/>
          <w:szCs w:val="24"/>
          <w:u w:val="single"/>
          <w:rtl/>
        </w:rPr>
        <w:t>ה?</w:t>
      </w:r>
    </w:p>
    <w:p w14:paraId="7D24AF39" w14:textId="77777777" w:rsidR="00B473E6" w:rsidRDefault="00C31543" w:rsidP="00F25827">
      <w:pPr>
        <w:pStyle w:val="a3"/>
        <w:numPr>
          <w:ilvl w:val="0"/>
          <w:numId w:val="21"/>
        </w:numPr>
        <w:spacing w:line="360" w:lineRule="auto"/>
        <w:rPr>
          <w:rFonts w:ascii="David" w:hAnsi="David" w:cs="David"/>
          <w:sz w:val="24"/>
          <w:szCs w:val="24"/>
        </w:rPr>
      </w:pPr>
      <w:r w:rsidRPr="00B473E6">
        <w:rPr>
          <w:rFonts w:ascii="David" w:hAnsi="David" w:cs="David" w:hint="cs"/>
          <w:sz w:val="24"/>
          <w:szCs w:val="24"/>
          <w:rtl/>
        </w:rPr>
        <w:lastRenderedPageBreak/>
        <w:t>חוזה הפסד או שציפי</w:t>
      </w:r>
      <w:r w:rsidR="00082A0B" w:rsidRPr="00B473E6">
        <w:rPr>
          <w:rFonts w:ascii="David" w:hAnsi="David" w:cs="David" w:hint="cs"/>
          <w:sz w:val="24"/>
          <w:szCs w:val="24"/>
          <w:rtl/>
        </w:rPr>
        <w:t>י</w:t>
      </w:r>
      <w:r w:rsidRPr="00B473E6">
        <w:rPr>
          <w:rFonts w:ascii="David" w:hAnsi="David" w:cs="David" w:hint="cs"/>
          <w:sz w:val="24"/>
          <w:szCs w:val="24"/>
          <w:rtl/>
        </w:rPr>
        <w:t>ה לא ניתנת להוכחה.</w:t>
      </w:r>
    </w:p>
    <w:p w14:paraId="1BF1C1F6" w14:textId="77777777" w:rsidR="00B473E6" w:rsidRDefault="00C31543" w:rsidP="00F25827">
      <w:pPr>
        <w:pStyle w:val="a3"/>
        <w:numPr>
          <w:ilvl w:val="0"/>
          <w:numId w:val="21"/>
        </w:numPr>
        <w:spacing w:line="360" w:lineRule="auto"/>
        <w:rPr>
          <w:rFonts w:ascii="David" w:hAnsi="David" w:cs="David"/>
          <w:sz w:val="24"/>
          <w:szCs w:val="24"/>
        </w:rPr>
      </w:pPr>
      <w:r w:rsidRPr="00B473E6">
        <w:rPr>
          <w:rFonts w:ascii="David" w:hAnsi="David" w:cs="David" w:hint="cs"/>
          <w:sz w:val="24"/>
          <w:szCs w:val="24"/>
          <w:rtl/>
        </w:rPr>
        <w:t xml:space="preserve"> הסתמכות נמוכה מהשבה.</w:t>
      </w:r>
      <w:r w:rsidR="00082A0B" w:rsidRPr="00B473E6">
        <w:rPr>
          <w:rFonts w:ascii="David" w:hAnsi="David" w:cs="David" w:hint="cs"/>
          <w:sz w:val="24"/>
          <w:szCs w:val="24"/>
          <w:rtl/>
        </w:rPr>
        <w:t xml:space="preserve"> </w:t>
      </w:r>
    </w:p>
    <w:p w14:paraId="65001E4A" w14:textId="77777777" w:rsidR="00DA0C4B" w:rsidRDefault="00AB28D0" w:rsidP="00F25827">
      <w:pPr>
        <w:pStyle w:val="a3"/>
        <w:numPr>
          <w:ilvl w:val="0"/>
          <w:numId w:val="21"/>
        </w:numPr>
        <w:spacing w:line="360" w:lineRule="auto"/>
        <w:rPr>
          <w:rFonts w:ascii="David" w:hAnsi="David" w:cs="David"/>
          <w:sz w:val="24"/>
          <w:szCs w:val="24"/>
        </w:rPr>
      </w:pPr>
      <w:r w:rsidRPr="00B473E6">
        <w:rPr>
          <w:rFonts w:ascii="David" w:hAnsi="David" w:cs="David" w:hint="cs"/>
          <w:sz w:val="24"/>
          <w:szCs w:val="24"/>
          <w:rtl/>
        </w:rPr>
        <w:t>תוצאה של חישוב שונה (שווי חוזי/ריאלי) -</w:t>
      </w:r>
      <w:r w:rsidR="00082A0B" w:rsidRPr="00B473E6">
        <w:rPr>
          <w:rFonts w:ascii="David" w:hAnsi="David" w:cs="David" w:hint="cs"/>
          <w:sz w:val="24"/>
          <w:szCs w:val="24"/>
          <w:rtl/>
        </w:rPr>
        <w:t>זה יכול לקרות</w:t>
      </w:r>
      <w:r w:rsidR="00C31543" w:rsidRPr="00B473E6">
        <w:rPr>
          <w:rFonts w:ascii="David" w:hAnsi="David" w:cs="David" w:hint="cs"/>
          <w:sz w:val="24"/>
          <w:szCs w:val="24"/>
          <w:rtl/>
        </w:rPr>
        <w:t xml:space="preserve"> אם הרווח של המפר גבוה מההוצאות של הנפר אז הנפר יעדיף השבה ע</w:t>
      </w:r>
      <w:r w:rsidR="00082A0B" w:rsidRPr="00B473E6">
        <w:rPr>
          <w:rFonts w:ascii="David" w:hAnsi="David" w:cs="David" w:hint="cs"/>
          <w:sz w:val="24"/>
          <w:szCs w:val="24"/>
          <w:rtl/>
        </w:rPr>
        <w:t xml:space="preserve">ל פני </w:t>
      </w:r>
      <w:r w:rsidR="00C31543" w:rsidRPr="00B473E6">
        <w:rPr>
          <w:rFonts w:ascii="David" w:hAnsi="David" w:cs="David" w:hint="cs"/>
          <w:sz w:val="24"/>
          <w:szCs w:val="24"/>
          <w:rtl/>
        </w:rPr>
        <w:t>הסתמכות גם כשיש חפיפה.</w:t>
      </w:r>
      <w:r w:rsidR="00B473E6">
        <w:rPr>
          <w:rFonts w:ascii="David" w:hAnsi="David" w:cs="David" w:hint="cs"/>
          <w:sz w:val="24"/>
          <w:szCs w:val="24"/>
          <w:rtl/>
        </w:rPr>
        <w:t xml:space="preserve"> </w:t>
      </w:r>
      <w:r w:rsidR="00082A0B" w:rsidRPr="00B473E6">
        <w:rPr>
          <w:rFonts w:ascii="David" w:hAnsi="David" w:cs="David" w:hint="cs"/>
          <w:sz w:val="24"/>
          <w:szCs w:val="24"/>
          <w:rtl/>
        </w:rPr>
        <w:t>לדוג: הקבלן שהופר עמו חוזה. במידה ומחיר הנכס יעלה- יעדיף השבת שווי ולא הוצאות הסתמכות.</w:t>
      </w:r>
    </w:p>
    <w:p w14:paraId="20BCDD51" w14:textId="77777777" w:rsidR="006D0415" w:rsidRDefault="006D0415" w:rsidP="00F25827">
      <w:pPr>
        <w:spacing w:line="360" w:lineRule="auto"/>
        <w:rPr>
          <w:rFonts w:ascii="David" w:hAnsi="David" w:cs="David"/>
          <w:b/>
          <w:bCs/>
          <w:sz w:val="24"/>
          <w:szCs w:val="24"/>
          <w:rtl/>
        </w:rPr>
      </w:pPr>
    </w:p>
    <w:p w14:paraId="297FD1B0" w14:textId="77777777" w:rsidR="006D0415" w:rsidRDefault="006D0415" w:rsidP="00F25827">
      <w:pPr>
        <w:spacing w:line="360" w:lineRule="auto"/>
        <w:rPr>
          <w:rFonts w:ascii="David" w:hAnsi="David" w:cs="David"/>
          <w:b/>
          <w:bCs/>
          <w:sz w:val="24"/>
          <w:szCs w:val="24"/>
          <w:rtl/>
        </w:rPr>
      </w:pPr>
    </w:p>
    <w:p w14:paraId="334F322E" w14:textId="0883206E" w:rsidR="00AB28D0" w:rsidRPr="00DA0C4B" w:rsidRDefault="00C31543" w:rsidP="00F25827">
      <w:pPr>
        <w:spacing w:line="360" w:lineRule="auto"/>
        <w:rPr>
          <w:rFonts w:ascii="David" w:hAnsi="David" w:cs="David"/>
          <w:sz w:val="24"/>
          <w:szCs w:val="24"/>
          <w:rtl/>
        </w:rPr>
      </w:pPr>
      <w:r w:rsidRPr="00DA0C4B">
        <w:rPr>
          <w:rFonts w:ascii="David" w:hAnsi="David" w:cs="David" w:hint="cs"/>
          <w:b/>
          <w:bCs/>
          <w:sz w:val="24"/>
          <w:szCs w:val="24"/>
          <w:rtl/>
        </w:rPr>
        <w:t>הוצאות הסתמכות לפני כריתת החוזה:</w:t>
      </w:r>
    </w:p>
    <w:p w14:paraId="2D86B776" w14:textId="588386FF" w:rsidR="00C31543" w:rsidRPr="00AB28D0" w:rsidRDefault="00082A0B" w:rsidP="00F25827">
      <w:pPr>
        <w:pStyle w:val="a3"/>
        <w:numPr>
          <w:ilvl w:val="0"/>
          <w:numId w:val="28"/>
        </w:numPr>
        <w:spacing w:line="360" w:lineRule="auto"/>
        <w:rPr>
          <w:rFonts w:ascii="David" w:hAnsi="David" w:cs="David"/>
          <w:sz w:val="24"/>
          <w:szCs w:val="24"/>
          <w:rtl/>
        </w:rPr>
      </w:pPr>
      <w:r w:rsidRPr="00AB28D0">
        <w:rPr>
          <w:rFonts w:ascii="David" w:hAnsi="David" w:cs="David" w:hint="cs"/>
          <w:b/>
          <w:bCs/>
          <w:sz w:val="24"/>
          <w:szCs w:val="24"/>
          <w:rtl/>
        </w:rPr>
        <w:t xml:space="preserve">פס"ד </w:t>
      </w:r>
      <w:proofErr w:type="spellStart"/>
      <w:r w:rsidRPr="00AB28D0">
        <w:rPr>
          <w:rFonts w:ascii="David" w:hAnsi="David" w:cs="David" w:hint="cs"/>
          <w:b/>
          <w:bCs/>
          <w:sz w:val="24"/>
          <w:szCs w:val="24"/>
        </w:rPr>
        <w:t>A</w:t>
      </w:r>
      <w:r w:rsidRPr="00AB28D0">
        <w:rPr>
          <w:rFonts w:ascii="David" w:hAnsi="David" w:cs="David"/>
          <w:b/>
          <w:bCs/>
          <w:sz w:val="24"/>
          <w:szCs w:val="24"/>
        </w:rPr>
        <w:t>nglica</w:t>
      </w:r>
      <w:proofErr w:type="spellEnd"/>
      <w:r w:rsidRPr="00AB28D0">
        <w:rPr>
          <w:rFonts w:ascii="David" w:hAnsi="David" w:cs="David"/>
          <w:b/>
          <w:bCs/>
          <w:sz w:val="24"/>
          <w:szCs w:val="24"/>
        </w:rPr>
        <w:t xml:space="preserve"> Television VS Read</w:t>
      </w:r>
      <w:r w:rsidRPr="00AB28D0">
        <w:rPr>
          <w:rFonts w:ascii="David" w:hAnsi="David" w:cs="David" w:hint="cs"/>
          <w:b/>
          <w:bCs/>
          <w:sz w:val="24"/>
          <w:szCs w:val="24"/>
          <w:rtl/>
        </w:rPr>
        <w:t xml:space="preserve">- </w:t>
      </w:r>
      <w:r w:rsidRPr="00AB28D0">
        <w:rPr>
          <w:rFonts w:ascii="David" w:hAnsi="David" w:cs="David" w:hint="cs"/>
          <w:sz w:val="24"/>
          <w:szCs w:val="24"/>
          <w:rtl/>
        </w:rPr>
        <w:t>חברה שהפיקה תוכנית לטלוויזיה. לאחר שהוציאו הוצאות הפקה הם עשו אודישנים לשחקנים</w:t>
      </w:r>
      <w:r w:rsidR="00D5431E" w:rsidRPr="00AB28D0">
        <w:rPr>
          <w:rFonts w:ascii="David" w:hAnsi="David" w:cs="David" w:hint="cs"/>
          <w:sz w:val="24"/>
          <w:szCs w:val="24"/>
          <w:rtl/>
        </w:rPr>
        <w:t xml:space="preserve"> ושם התקשרו בחוזה עם שחקן. השחקן הפר את החוזה והחליט לא להגיע. האם יכולים לתבוע ממנו את ההוצאות שהוציאו לפני שהם התקשרו בחוזה?</w:t>
      </w:r>
      <w:r w:rsidR="00D5431E" w:rsidRPr="00AB28D0">
        <w:rPr>
          <w:rFonts w:ascii="David" w:hAnsi="David" w:cs="David"/>
          <w:sz w:val="24"/>
          <w:szCs w:val="24"/>
          <w:rtl/>
        </w:rPr>
        <w:br/>
      </w:r>
      <w:r w:rsidR="00D5431E" w:rsidRPr="00AB28D0">
        <w:rPr>
          <w:rFonts w:ascii="David" w:hAnsi="David" w:cs="David" w:hint="cs"/>
          <w:b/>
          <w:bCs/>
          <w:sz w:val="24"/>
          <w:szCs w:val="24"/>
          <w:rtl/>
        </w:rPr>
        <w:t>הטענה שהתקבלה</w:t>
      </w:r>
      <w:r w:rsidR="00D5431E" w:rsidRPr="00AB28D0">
        <w:rPr>
          <w:rFonts w:ascii="David" w:hAnsi="David" w:cs="David" w:hint="cs"/>
          <w:sz w:val="24"/>
          <w:szCs w:val="24"/>
          <w:rtl/>
        </w:rPr>
        <w:t xml:space="preserve">- ההוצאות נעשו לא על סמך ההסתמכות על החוזה ספציפית </w:t>
      </w:r>
      <w:proofErr w:type="spellStart"/>
      <w:r w:rsidR="00D5431E" w:rsidRPr="00AB28D0">
        <w:rPr>
          <w:rFonts w:ascii="David" w:hAnsi="David" w:cs="David" w:hint="cs"/>
          <w:sz w:val="24"/>
          <w:szCs w:val="24"/>
          <w:rtl/>
        </w:rPr>
        <w:t>איתו</w:t>
      </w:r>
      <w:proofErr w:type="spellEnd"/>
      <w:r w:rsidR="00D5431E" w:rsidRPr="00AB28D0">
        <w:rPr>
          <w:rFonts w:ascii="David" w:hAnsi="David" w:cs="David" w:hint="cs"/>
          <w:sz w:val="24"/>
          <w:szCs w:val="24"/>
          <w:rtl/>
        </w:rPr>
        <w:t>, אלא על ההסתמכות לעשות חוזה עם מישהו</w:t>
      </w:r>
      <w:r w:rsidR="00C5145A">
        <w:rPr>
          <w:rFonts w:ascii="David" w:hAnsi="David" w:cs="David" w:hint="cs"/>
          <w:sz w:val="24"/>
          <w:szCs w:val="24"/>
          <w:rtl/>
        </w:rPr>
        <w:t xml:space="preserve"> אך </w:t>
      </w:r>
      <w:r w:rsidR="00D5431E" w:rsidRPr="00AB28D0">
        <w:rPr>
          <w:rFonts w:ascii="David" w:hAnsi="David" w:cs="David" w:hint="cs"/>
          <w:sz w:val="24"/>
          <w:szCs w:val="24"/>
          <w:rtl/>
        </w:rPr>
        <w:t>אותו אדם ידע במועד הכריתה על ההוצאות שהוציאו</w:t>
      </w:r>
      <w:r w:rsidR="00C5145A">
        <w:rPr>
          <w:rFonts w:ascii="David" w:hAnsi="David" w:cs="David" w:hint="cs"/>
          <w:sz w:val="24"/>
          <w:szCs w:val="24"/>
          <w:rtl/>
        </w:rPr>
        <w:t>. ו</w:t>
      </w:r>
      <w:r w:rsidR="00D5431E" w:rsidRPr="00AB28D0">
        <w:rPr>
          <w:rFonts w:ascii="David" w:hAnsi="David" w:cs="David" w:hint="cs"/>
          <w:sz w:val="24"/>
          <w:szCs w:val="24"/>
          <w:rtl/>
        </w:rPr>
        <w:t>מכיוון שההפרה גרמה לבזבוז ה</w:t>
      </w:r>
      <w:r w:rsidR="00C5145A">
        <w:rPr>
          <w:rFonts w:ascii="David" w:hAnsi="David" w:cs="David" w:hint="cs"/>
          <w:sz w:val="24"/>
          <w:szCs w:val="24"/>
          <w:rtl/>
        </w:rPr>
        <w:t>ה</w:t>
      </w:r>
      <w:r w:rsidR="00D5431E" w:rsidRPr="00AB28D0">
        <w:rPr>
          <w:rFonts w:ascii="David" w:hAnsi="David" w:cs="David" w:hint="cs"/>
          <w:sz w:val="24"/>
          <w:szCs w:val="24"/>
          <w:rtl/>
        </w:rPr>
        <w:t>וצאות</w:t>
      </w:r>
      <w:r w:rsidR="00C5145A">
        <w:rPr>
          <w:rFonts w:ascii="David" w:hAnsi="David" w:cs="David" w:hint="cs"/>
          <w:sz w:val="24"/>
          <w:szCs w:val="24"/>
          <w:rtl/>
        </w:rPr>
        <w:t>,</w:t>
      </w:r>
      <w:r w:rsidR="00D5431E" w:rsidRPr="00AB28D0">
        <w:rPr>
          <w:rFonts w:ascii="David" w:hAnsi="David" w:cs="David" w:hint="cs"/>
          <w:sz w:val="24"/>
          <w:szCs w:val="24"/>
          <w:rtl/>
        </w:rPr>
        <w:t xml:space="preserve"> זהו נזק של הסתמכות בפועל על החוזה.</w:t>
      </w:r>
      <w:r w:rsidR="00D5431E" w:rsidRPr="00AB28D0">
        <w:rPr>
          <w:rFonts w:ascii="David" w:hAnsi="David" w:cs="David"/>
          <w:sz w:val="24"/>
          <w:szCs w:val="24"/>
          <w:rtl/>
        </w:rPr>
        <w:br/>
      </w:r>
      <w:r w:rsidR="00D5431E" w:rsidRPr="00AB28D0">
        <w:rPr>
          <w:rFonts w:ascii="David" w:hAnsi="David" w:cs="David" w:hint="cs"/>
          <w:b/>
          <w:bCs/>
          <w:sz w:val="24"/>
          <w:szCs w:val="24"/>
          <w:rtl/>
        </w:rPr>
        <w:t>דרך שניה-</w:t>
      </w:r>
      <w:r w:rsidR="00D5431E" w:rsidRPr="00AB28D0">
        <w:rPr>
          <w:rFonts w:ascii="David" w:hAnsi="David" w:cs="David" w:hint="cs"/>
          <w:sz w:val="24"/>
          <w:szCs w:val="24"/>
          <w:rtl/>
        </w:rPr>
        <w:t xml:space="preserve"> ניתן לחשוב על הנזק שנגרם כעל אובדן הזדמנות עסקית (יכלו לקחת שחקן אחר).</w:t>
      </w:r>
    </w:p>
    <w:p w14:paraId="35288F27" w14:textId="6E14F0EA" w:rsidR="00695B02" w:rsidRDefault="00817EB1" w:rsidP="00F25827">
      <w:pPr>
        <w:pStyle w:val="a3"/>
        <w:numPr>
          <w:ilvl w:val="0"/>
          <w:numId w:val="28"/>
        </w:numPr>
        <w:spacing w:line="360" w:lineRule="auto"/>
        <w:rPr>
          <w:rFonts w:ascii="David" w:hAnsi="David" w:cs="David"/>
          <w:sz w:val="24"/>
          <w:szCs w:val="24"/>
        </w:rPr>
      </w:pPr>
      <w:r w:rsidRPr="00AB28D0">
        <w:rPr>
          <w:rFonts w:ascii="David" w:hAnsi="David" w:cs="David" w:hint="cs"/>
          <w:b/>
          <w:bCs/>
          <w:sz w:val="24"/>
          <w:szCs w:val="24"/>
          <w:rtl/>
        </w:rPr>
        <w:t xml:space="preserve">הוצאות במסגרת המו"מ- </w:t>
      </w:r>
      <w:r w:rsidR="00AB28D0">
        <w:rPr>
          <w:rFonts w:ascii="David" w:hAnsi="David" w:cs="David" w:hint="cs"/>
          <w:b/>
          <w:bCs/>
          <w:sz w:val="24"/>
          <w:szCs w:val="24"/>
          <w:rtl/>
        </w:rPr>
        <w:t xml:space="preserve">לדוג' פס"ד </w:t>
      </w:r>
      <w:r w:rsidR="00AB28D0">
        <w:rPr>
          <w:rFonts w:ascii="David" w:hAnsi="David" w:cs="David"/>
          <w:b/>
          <w:bCs/>
          <w:sz w:val="24"/>
          <w:szCs w:val="24"/>
        </w:rPr>
        <w:t>Red Owl</w:t>
      </w:r>
      <w:r w:rsidR="00AB28D0">
        <w:rPr>
          <w:rFonts w:ascii="David" w:hAnsi="David" w:cs="David" w:hint="cs"/>
          <w:b/>
          <w:bCs/>
          <w:sz w:val="24"/>
          <w:szCs w:val="24"/>
          <w:rtl/>
        </w:rPr>
        <w:t>.</w:t>
      </w:r>
      <w:r w:rsidR="00AB28D0">
        <w:rPr>
          <w:rFonts w:ascii="David" w:hAnsi="David" w:cs="David"/>
          <w:b/>
          <w:bCs/>
          <w:sz w:val="24"/>
          <w:szCs w:val="24"/>
          <w:rtl/>
        </w:rPr>
        <w:br/>
      </w:r>
      <w:r w:rsidR="00AB28D0" w:rsidRPr="00AB28D0">
        <w:rPr>
          <w:rFonts w:ascii="David" w:hAnsi="David" w:cs="David" w:hint="cs"/>
          <w:sz w:val="24"/>
          <w:szCs w:val="24"/>
          <w:rtl/>
        </w:rPr>
        <w:t xml:space="preserve">דוקטרינה של השקעות טרום חוזיות- </w:t>
      </w:r>
      <w:r w:rsidR="00AB28D0">
        <w:rPr>
          <w:rFonts w:ascii="David" w:hAnsi="David" w:cs="David" w:hint="cs"/>
          <w:sz w:val="24"/>
          <w:szCs w:val="24"/>
          <w:rtl/>
        </w:rPr>
        <w:t xml:space="preserve">ישנה </w:t>
      </w:r>
      <w:r w:rsidR="00AB28D0" w:rsidRPr="00AB28D0">
        <w:rPr>
          <w:rFonts w:ascii="David" w:hAnsi="David" w:cs="David" w:hint="cs"/>
          <w:sz w:val="24"/>
          <w:szCs w:val="24"/>
          <w:rtl/>
        </w:rPr>
        <w:t>ה</w:t>
      </w:r>
      <w:r w:rsidR="00AB28D0">
        <w:rPr>
          <w:rFonts w:ascii="David" w:hAnsi="David" w:cs="David" w:hint="cs"/>
          <w:sz w:val="24"/>
          <w:szCs w:val="24"/>
          <w:rtl/>
        </w:rPr>
        <w:t>ס</w:t>
      </w:r>
      <w:r w:rsidR="00AB28D0" w:rsidRPr="00AB28D0">
        <w:rPr>
          <w:rFonts w:ascii="David" w:hAnsi="David" w:cs="David" w:hint="cs"/>
          <w:sz w:val="24"/>
          <w:szCs w:val="24"/>
          <w:rtl/>
        </w:rPr>
        <w:t>תמכות לא על החוזה אלא על המו"מ ו</w:t>
      </w:r>
      <w:r w:rsidR="00AB28D0">
        <w:rPr>
          <w:rFonts w:ascii="David" w:hAnsi="David" w:cs="David" w:hint="cs"/>
          <w:sz w:val="24"/>
          <w:szCs w:val="24"/>
          <w:rtl/>
        </w:rPr>
        <w:t>לכן פיצויי ההסתמכות</w:t>
      </w:r>
      <w:r w:rsidR="00AB28D0" w:rsidRPr="00AB28D0">
        <w:rPr>
          <w:rFonts w:ascii="David" w:hAnsi="David" w:cs="David" w:hint="cs"/>
          <w:sz w:val="24"/>
          <w:szCs w:val="24"/>
          <w:rtl/>
        </w:rPr>
        <w:t xml:space="preserve"> יהי</w:t>
      </w:r>
      <w:r w:rsidR="00AB28D0">
        <w:rPr>
          <w:rFonts w:ascii="David" w:hAnsi="David" w:cs="David" w:hint="cs"/>
          <w:sz w:val="24"/>
          <w:szCs w:val="24"/>
          <w:rtl/>
        </w:rPr>
        <w:t>ו</w:t>
      </w:r>
      <w:r w:rsidR="00AB28D0" w:rsidRPr="00AB28D0">
        <w:rPr>
          <w:rFonts w:ascii="David" w:hAnsi="David" w:cs="David" w:hint="cs"/>
          <w:sz w:val="24"/>
          <w:szCs w:val="24"/>
          <w:rtl/>
        </w:rPr>
        <w:t xml:space="preserve"> מוגבל</w:t>
      </w:r>
      <w:r w:rsidR="00AB28D0">
        <w:rPr>
          <w:rFonts w:ascii="David" w:hAnsi="David" w:cs="David" w:hint="cs"/>
          <w:sz w:val="24"/>
          <w:szCs w:val="24"/>
          <w:rtl/>
        </w:rPr>
        <w:t>ים</w:t>
      </w:r>
      <w:r w:rsidR="00AB28D0" w:rsidRPr="00AB28D0">
        <w:rPr>
          <w:rFonts w:ascii="David" w:hAnsi="David" w:cs="David" w:hint="cs"/>
          <w:sz w:val="24"/>
          <w:szCs w:val="24"/>
          <w:rtl/>
        </w:rPr>
        <w:t xml:space="preserve"> רק שכשהופרה החובה לנהל מו"מ בתום לב.</w:t>
      </w:r>
      <w:r w:rsidR="00DA0C4B">
        <w:rPr>
          <w:rFonts w:ascii="David" w:hAnsi="David" w:cs="David" w:hint="cs"/>
          <w:b/>
          <w:bCs/>
          <w:sz w:val="24"/>
          <w:szCs w:val="24"/>
          <w:rtl/>
        </w:rPr>
        <w:t xml:space="preserve"> </w:t>
      </w:r>
      <w:r w:rsidR="00AB28D0">
        <w:rPr>
          <w:rFonts w:ascii="David" w:hAnsi="David" w:cs="David" w:hint="cs"/>
          <w:sz w:val="24"/>
          <w:szCs w:val="24"/>
          <w:rtl/>
        </w:rPr>
        <w:t>פתרון של פלד- בהשקעות טרום חוזיות לחלק את הנזק בין הצדדים ולא רק בצד שהפר מכיוון שזה מניב תועלת לשני הצדדים ולאו דווקא כשהופרה חובת תום הלב.</w:t>
      </w:r>
    </w:p>
    <w:p w14:paraId="346B4329" w14:textId="77777777" w:rsidR="00DA0C4B" w:rsidRPr="00DA0C4B" w:rsidRDefault="00DA0C4B" w:rsidP="00F25827">
      <w:pPr>
        <w:spacing w:line="360" w:lineRule="auto"/>
        <w:rPr>
          <w:rFonts w:ascii="David" w:hAnsi="David" w:cs="David"/>
          <w:sz w:val="24"/>
          <w:szCs w:val="24"/>
        </w:rPr>
      </w:pPr>
    </w:p>
    <w:p w14:paraId="4CEA489C" w14:textId="77777777" w:rsidR="00DA0C4B" w:rsidRDefault="00695B02" w:rsidP="00F25827">
      <w:pPr>
        <w:spacing w:line="360" w:lineRule="auto"/>
        <w:rPr>
          <w:rFonts w:ascii="David" w:hAnsi="David" w:cs="David"/>
          <w:sz w:val="24"/>
          <w:szCs w:val="24"/>
          <w:rtl/>
        </w:rPr>
      </w:pPr>
      <w:r w:rsidRPr="00695B02">
        <w:rPr>
          <w:rFonts w:ascii="David" w:hAnsi="David" w:cs="David" w:hint="cs"/>
          <w:b/>
          <w:bCs/>
          <w:sz w:val="24"/>
          <w:szCs w:val="24"/>
          <w:u w:val="single"/>
          <w:rtl/>
        </w:rPr>
        <w:t>ההשפעה של סוג החוזה על סוג הפיצוי:</w:t>
      </w:r>
      <w:r w:rsidR="00DA0C4B">
        <w:rPr>
          <w:rFonts w:ascii="David" w:hAnsi="David" w:cs="David" w:hint="cs"/>
          <w:sz w:val="24"/>
          <w:szCs w:val="24"/>
          <w:rtl/>
        </w:rPr>
        <w:t xml:space="preserve"> </w:t>
      </w:r>
      <w:r w:rsidR="00817EB1" w:rsidRPr="00B473E6">
        <w:rPr>
          <w:rFonts w:ascii="David" w:hAnsi="David" w:cs="David" w:hint="cs"/>
          <w:b/>
          <w:bCs/>
          <w:sz w:val="24"/>
          <w:szCs w:val="24"/>
          <w:rtl/>
        </w:rPr>
        <w:t>ההבחנה בין סוגי האינטרסים יכולה להתקשר גם להסדר החוזי גופו.</w:t>
      </w:r>
      <w:r w:rsidR="00817EB1" w:rsidRPr="00B473E6">
        <w:rPr>
          <w:rFonts w:ascii="David" w:hAnsi="David" w:cs="David" w:hint="cs"/>
          <w:sz w:val="24"/>
          <w:szCs w:val="24"/>
          <w:rtl/>
        </w:rPr>
        <w:t xml:space="preserve"> </w:t>
      </w:r>
      <w:r w:rsidR="00817EB1" w:rsidRPr="00B473E6">
        <w:rPr>
          <w:rFonts w:ascii="David" w:hAnsi="David" w:cs="David"/>
          <w:sz w:val="24"/>
          <w:szCs w:val="24"/>
          <w:rtl/>
        </w:rPr>
        <w:br/>
      </w:r>
      <w:r w:rsidR="00817EB1" w:rsidRPr="00B473E6">
        <w:rPr>
          <w:rFonts w:ascii="David" w:hAnsi="David" w:cs="David" w:hint="cs"/>
          <w:sz w:val="24"/>
          <w:szCs w:val="24"/>
          <w:rtl/>
        </w:rPr>
        <w:t>-</w:t>
      </w:r>
      <w:r w:rsidR="001A6C01" w:rsidRPr="00B473E6">
        <w:rPr>
          <w:rFonts w:ascii="David" w:hAnsi="David" w:cs="David" w:hint="cs"/>
          <w:sz w:val="24"/>
          <w:szCs w:val="24"/>
          <w:rtl/>
        </w:rPr>
        <w:t xml:space="preserve"> </w:t>
      </w:r>
      <w:r w:rsidRPr="00B473E6">
        <w:rPr>
          <w:rFonts w:ascii="David" w:hAnsi="David" w:cs="David" w:hint="cs"/>
          <w:sz w:val="24"/>
          <w:szCs w:val="24"/>
          <w:rtl/>
        </w:rPr>
        <w:t>ההבחנה בין</w:t>
      </w:r>
      <w:r w:rsidR="00817EB1" w:rsidRPr="00B473E6">
        <w:rPr>
          <w:rFonts w:ascii="David" w:hAnsi="David" w:cs="David" w:hint="cs"/>
          <w:sz w:val="24"/>
          <w:szCs w:val="24"/>
          <w:rtl/>
        </w:rPr>
        <w:t xml:space="preserve"> חוזה השתדלות וחוזה להגשמת תוצאה:</w:t>
      </w:r>
      <w:r w:rsidR="00DA0C4B">
        <w:rPr>
          <w:rFonts w:ascii="David" w:hAnsi="David" w:cs="David" w:hint="cs"/>
          <w:sz w:val="24"/>
          <w:szCs w:val="24"/>
          <w:rtl/>
        </w:rPr>
        <w:t xml:space="preserve"> </w:t>
      </w:r>
      <w:r w:rsidR="00817EB1" w:rsidRPr="00B473E6">
        <w:rPr>
          <w:rFonts w:ascii="David" w:hAnsi="David" w:cs="David" w:hint="cs"/>
          <w:sz w:val="24"/>
          <w:szCs w:val="24"/>
          <w:rtl/>
        </w:rPr>
        <w:t>חזרה לתכלית החוזים ופרשנות חוזים-</w:t>
      </w:r>
      <w:r w:rsidRPr="00B473E6">
        <w:rPr>
          <w:rFonts w:ascii="David" w:hAnsi="David" w:cs="David" w:hint="cs"/>
          <w:sz w:val="24"/>
          <w:szCs w:val="24"/>
          <w:rtl/>
        </w:rPr>
        <w:t xml:space="preserve"> </w:t>
      </w:r>
      <w:r w:rsidR="00817EB1" w:rsidRPr="00B473E6">
        <w:rPr>
          <w:rFonts w:ascii="David" w:hAnsi="David" w:cs="David" w:hint="cs"/>
          <w:sz w:val="24"/>
          <w:szCs w:val="24"/>
          <w:rtl/>
        </w:rPr>
        <w:t>חוזה כהבטחה</w:t>
      </w:r>
      <w:r w:rsidRPr="00B473E6">
        <w:rPr>
          <w:rFonts w:ascii="David" w:hAnsi="David" w:cs="David" w:hint="cs"/>
          <w:sz w:val="24"/>
          <w:szCs w:val="24"/>
          <w:rtl/>
        </w:rPr>
        <w:t xml:space="preserve"> (רק על מה שסביר שהצד השני יוכל לקיים)</w:t>
      </w:r>
      <w:r w:rsidR="00817EB1" w:rsidRPr="00B473E6">
        <w:rPr>
          <w:rFonts w:ascii="David" w:hAnsi="David" w:cs="David" w:hint="cs"/>
          <w:sz w:val="24"/>
          <w:szCs w:val="24"/>
          <w:rtl/>
        </w:rPr>
        <w:t xml:space="preserve"> </w:t>
      </w:r>
      <w:r w:rsidR="005C3448" w:rsidRPr="00B473E6">
        <w:rPr>
          <w:rFonts w:ascii="David" w:hAnsi="David" w:cs="David" w:hint="cs"/>
          <w:sz w:val="24"/>
          <w:szCs w:val="24"/>
          <w:rtl/>
        </w:rPr>
        <w:t xml:space="preserve">או </w:t>
      </w:r>
      <w:r w:rsidR="00817EB1" w:rsidRPr="00B473E6">
        <w:rPr>
          <w:rFonts w:ascii="David" w:hAnsi="David" w:cs="David" w:hint="cs"/>
          <w:sz w:val="24"/>
          <w:szCs w:val="24"/>
          <w:rtl/>
        </w:rPr>
        <w:t>חוזה כמכשיר להקצאת סיכונים</w:t>
      </w:r>
      <w:r w:rsidR="005C3448" w:rsidRPr="00B473E6">
        <w:rPr>
          <w:rFonts w:ascii="David" w:hAnsi="David" w:cs="David" w:hint="cs"/>
          <w:sz w:val="24"/>
          <w:szCs w:val="24"/>
          <w:rtl/>
        </w:rPr>
        <w:t xml:space="preserve"> (ניתן להבטיח הבטחות מופרכות לדוג' להתחייב שהצד השני יזכה בלוטו, במידה ולא ישלם לו פיצוי)</w:t>
      </w:r>
      <w:r w:rsidR="00817EB1" w:rsidRPr="00B473E6">
        <w:rPr>
          <w:rFonts w:ascii="David" w:hAnsi="David" w:cs="David" w:hint="cs"/>
          <w:sz w:val="24"/>
          <w:szCs w:val="24"/>
          <w:rtl/>
        </w:rPr>
        <w:t xml:space="preserve">. </w:t>
      </w:r>
      <w:r w:rsidR="00DA0C4B">
        <w:rPr>
          <w:rFonts w:ascii="David" w:hAnsi="David" w:cs="David" w:hint="cs"/>
          <w:sz w:val="24"/>
          <w:szCs w:val="24"/>
          <w:rtl/>
        </w:rPr>
        <w:t xml:space="preserve"> </w:t>
      </w:r>
      <w:r w:rsidRPr="00B473E6">
        <w:rPr>
          <w:rFonts w:ascii="David" w:hAnsi="David" w:cs="David" w:hint="cs"/>
          <w:sz w:val="24"/>
          <w:szCs w:val="24"/>
          <w:rtl/>
        </w:rPr>
        <w:t xml:space="preserve">אם </w:t>
      </w:r>
      <w:r w:rsidR="005F605C" w:rsidRPr="00B473E6">
        <w:rPr>
          <w:rFonts w:ascii="David" w:hAnsi="David" w:cs="David" w:hint="cs"/>
          <w:sz w:val="24"/>
          <w:szCs w:val="24"/>
          <w:rtl/>
        </w:rPr>
        <w:t xml:space="preserve">מסתכלים על </w:t>
      </w:r>
      <w:r w:rsidRPr="00B473E6">
        <w:rPr>
          <w:rFonts w:ascii="David" w:hAnsi="David" w:cs="David" w:hint="cs"/>
          <w:sz w:val="24"/>
          <w:szCs w:val="24"/>
          <w:rtl/>
        </w:rPr>
        <w:t xml:space="preserve">החוזה </w:t>
      </w:r>
      <w:r w:rsidR="005F605C" w:rsidRPr="00B473E6">
        <w:rPr>
          <w:rFonts w:ascii="David" w:hAnsi="David" w:cs="David" w:hint="cs"/>
          <w:sz w:val="24"/>
          <w:szCs w:val="24"/>
          <w:rtl/>
        </w:rPr>
        <w:t>כ</w:t>
      </w:r>
      <w:r w:rsidRPr="00B473E6">
        <w:rPr>
          <w:rFonts w:ascii="David" w:hAnsi="David" w:cs="David" w:hint="cs"/>
          <w:sz w:val="24"/>
          <w:szCs w:val="24"/>
          <w:rtl/>
        </w:rPr>
        <w:t xml:space="preserve">הבטחה להגשים תוצאה והצדדים יכולים להתחייב רק על מה שיכולים לבצע- הפיצוי וההפרה הם </w:t>
      </w:r>
      <w:r w:rsidRPr="00DA0C4B">
        <w:rPr>
          <w:rFonts w:ascii="David" w:hAnsi="David" w:cs="David" w:hint="cs"/>
          <w:b/>
          <w:bCs/>
          <w:color w:val="FF0000"/>
          <w:sz w:val="24"/>
          <w:szCs w:val="24"/>
          <w:rtl/>
        </w:rPr>
        <w:t>נורמטיביים</w:t>
      </w:r>
      <w:r w:rsidRPr="00B473E6">
        <w:rPr>
          <w:rFonts w:ascii="David" w:hAnsi="David" w:cs="David" w:hint="cs"/>
          <w:sz w:val="24"/>
          <w:szCs w:val="24"/>
          <w:rtl/>
        </w:rPr>
        <w:t>.</w:t>
      </w:r>
      <w:r w:rsidR="00DA0C4B">
        <w:rPr>
          <w:rFonts w:ascii="David" w:hAnsi="David" w:cs="David" w:hint="cs"/>
          <w:sz w:val="24"/>
          <w:szCs w:val="24"/>
          <w:rtl/>
        </w:rPr>
        <w:t xml:space="preserve"> </w:t>
      </w:r>
      <w:r w:rsidRPr="00B473E6">
        <w:rPr>
          <w:rFonts w:ascii="David" w:hAnsi="David" w:cs="David" w:hint="cs"/>
          <w:sz w:val="24"/>
          <w:szCs w:val="24"/>
          <w:rtl/>
        </w:rPr>
        <w:t xml:space="preserve">אם נסתכל על החוזה כמכשיר להקצאת סיכונים- </w:t>
      </w:r>
      <w:r w:rsidRPr="00DA0C4B">
        <w:rPr>
          <w:rFonts w:ascii="David" w:hAnsi="David" w:cs="David" w:hint="cs"/>
          <w:b/>
          <w:bCs/>
          <w:color w:val="FF0000"/>
          <w:sz w:val="24"/>
          <w:szCs w:val="24"/>
          <w:rtl/>
        </w:rPr>
        <w:t>המזל של המפר רע</w:t>
      </w:r>
      <w:r w:rsidRPr="00B473E6">
        <w:rPr>
          <w:rFonts w:ascii="David" w:hAnsi="David" w:cs="David" w:hint="cs"/>
          <w:sz w:val="24"/>
          <w:szCs w:val="24"/>
          <w:rtl/>
        </w:rPr>
        <w:t>, ו</w:t>
      </w:r>
      <w:r w:rsidR="005C3448" w:rsidRPr="00B473E6">
        <w:rPr>
          <w:rFonts w:ascii="David" w:hAnsi="David" w:cs="David" w:hint="cs"/>
          <w:sz w:val="24"/>
          <w:szCs w:val="24"/>
          <w:rtl/>
        </w:rPr>
        <w:t>לכן</w:t>
      </w:r>
      <w:r w:rsidRPr="00B473E6">
        <w:rPr>
          <w:rFonts w:ascii="David" w:hAnsi="David" w:cs="David" w:hint="cs"/>
          <w:sz w:val="24"/>
          <w:szCs w:val="24"/>
          <w:rtl/>
        </w:rPr>
        <w:t xml:space="preserve"> יצטרך לשלם פיצוי.</w:t>
      </w:r>
    </w:p>
    <w:p w14:paraId="1AAE4411" w14:textId="749AB53F" w:rsidR="00695B02" w:rsidRPr="00DA0C4B" w:rsidRDefault="00695B02" w:rsidP="00F25827">
      <w:pPr>
        <w:pStyle w:val="a3"/>
        <w:numPr>
          <w:ilvl w:val="0"/>
          <w:numId w:val="15"/>
        </w:numPr>
        <w:spacing w:line="360" w:lineRule="auto"/>
        <w:rPr>
          <w:rFonts w:ascii="David" w:hAnsi="David" w:cs="David"/>
          <w:sz w:val="24"/>
          <w:szCs w:val="24"/>
        </w:rPr>
      </w:pPr>
      <w:r w:rsidRPr="00DA0C4B">
        <w:rPr>
          <w:rFonts w:ascii="David" w:hAnsi="David" w:cs="David" w:hint="cs"/>
          <w:b/>
          <w:bCs/>
          <w:sz w:val="24"/>
          <w:szCs w:val="24"/>
          <w:rtl/>
        </w:rPr>
        <w:t>פס"ד</w:t>
      </w:r>
      <w:r w:rsidRPr="00DA0C4B">
        <w:rPr>
          <w:rFonts w:ascii="David" w:hAnsi="David" w:cs="David"/>
          <w:b/>
          <w:bCs/>
          <w:sz w:val="24"/>
          <w:szCs w:val="24"/>
        </w:rPr>
        <w:t xml:space="preserve"> </w:t>
      </w:r>
      <w:proofErr w:type="spellStart"/>
      <w:r w:rsidR="00817EB1" w:rsidRPr="00DA0C4B">
        <w:rPr>
          <w:rFonts w:ascii="David" w:hAnsi="David" w:cs="David"/>
          <w:b/>
          <w:bCs/>
          <w:sz w:val="24"/>
          <w:szCs w:val="24"/>
        </w:rPr>
        <w:t>Hawkings</w:t>
      </w:r>
      <w:proofErr w:type="spellEnd"/>
      <w:r w:rsidR="00817EB1" w:rsidRPr="00DA0C4B">
        <w:rPr>
          <w:rFonts w:ascii="David" w:hAnsi="David" w:cs="David"/>
          <w:b/>
          <w:bCs/>
          <w:sz w:val="24"/>
          <w:szCs w:val="24"/>
        </w:rPr>
        <w:t xml:space="preserve"> v. </w:t>
      </w:r>
      <w:proofErr w:type="spellStart"/>
      <w:proofErr w:type="gramStart"/>
      <w:r w:rsidR="00817EB1" w:rsidRPr="00DA0C4B">
        <w:rPr>
          <w:rFonts w:ascii="David" w:hAnsi="David" w:cs="David"/>
          <w:b/>
          <w:bCs/>
          <w:sz w:val="24"/>
          <w:szCs w:val="24"/>
        </w:rPr>
        <w:t>Mcgee</w:t>
      </w:r>
      <w:proofErr w:type="spellEnd"/>
      <w:r w:rsidRPr="00DA0C4B">
        <w:rPr>
          <w:rFonts w:ascii="David" w:hAnsi="David" w:cs="David"/>
          <w:sz w:val="24"/>
          <w:szCs w:val="24"/>
        </w:rPr>
        <w:t xml:space="preserve"> </w:t>
      </w:r>
      <w:r w:rsidR="00DA0C4B">
        <w:rPr>
          <w:rFonts w:ascii="David" w:hAnsi="David" w:cs="David" w:hint="cs"/>
          <w:sz w:val="24"/>
          <w:szCs w:val="24"/>
          <w:rtl/>
        </w:rPr>
        <w:t>:</w:t>
      </w:r>
      <w:proofErr w:type="gramEnd"/>
      <w:r w:rsidR="00DA0C4B">
        <w:rPr>
          <w:rFonts w:ascii="David" w:hAnsi="David" w:cs="David"/>
          <w:sz w:val="24"/>
          <w:szCs w:val="24"/>
        </w:rPr>
        <w:t xml:space="preserve"> </w:t>
      </w:r>
      <w:r w:rsidRPr="00DA0C4B">
        <w:rPr>
          <w:rFonts w:ascii="David" w:hAnsi="David" w:cs="David" w:hint="cs"/>
          <w:sz w:val="24"/>
          <w:szCs w:val="24"/>
          <w:rtl/>
        </w:rPr>
        <w:t xml:space="preserve">רופא הבטיח לאבא של ילד בעל צלקת ביד שיוכל להשתיל לו עור ממקום אחר בגוף ולהעלים את הצלקת. הרופא הבטיח הצלחה של 100% בניתוח. האם ההבטחה להצלחה הייתה חלק </w:t>
      </w:r>
      <w:r w:rsidR="00DA0C4B">
        <w:rPr>
          <w:rFonts w:ascii="David" w:hAnsi="David" w:cs="David" w:hint="cs"/>
          <w:sz w:val="24"/>
          <w:szCs w:val="24"/>
          <w:rtl/>
        </w:rPr>
        <w:t>מההתחייבויות ב</w:t>
      </w:r>
      <w:r w:rsidRPr="00DA0C4B">
        <w:rPr>
          <w:rFonts w:ascii="David" w:hAnsi="David" w:cs="David" w:hint="cs"/>
          <w:sz w:val="24"/>
          <w:szCs w:val="24"/>
          <w:rtl/>
        </w:rPr>
        <w:t>הסכם?</w:t>
      </w:r>
      <w:r w:rsidRPr="00DA0C4B">
        <w:rPr>
          <w:rFonts w:ascii="David" w:hAnsi="David" w:cs="David"/>
          <w:sz w:val="24"/>
          <w:szCs w:val="24"/>
          <w:rtl/>
        </w:rPr>
        <w:br/>
      </w:r>
      <w:r w:rsidRPr="00DA0C4B">
        <w:rPr>
          <w:rFonts w:ascii="David" w:hAnsi="David" w:cs="David" w:hint="cs"/>
          <w:sz w:val="24"/>
          <w:szCs w:val="24"/>
          <w:rtl/>
        </w:rPr>
        <w:t>הרופא טען שלא</w:t>
      </w:r>
      <w:r w:rsidR="00DA0C4B">
        <w:rPr>
          <w:rFonts w:ascii="David" w:hAnsi="David" w:cs="David" w:hint="cs"/>
          <w:sz w:val="24"/>
          <w:szCs w:val="24"/>
          <w:rtl/>
        </w:rPr>
        <w:t>:</w:t>
      </w:r>
      <w:r w:rsidRPr="00DA0C4B">
        <w:rPr>
          <w:rFonts w:ascii="David" w:hAnsi="David" w:cs="David" w:hint="cs"/>
          <w:sz w:val="24"/>
          <w:szCs w:val="24"/>
          <w:rtl/>
        </w:rPr>
        <w:t xml:space="preserve"> כי כל אדם בר דעת צריך להבין שרופא לא יכול להתחייב לתוצאה.</w:t>
      </w:r>
      <w:r w:rsidR="00DA0C4B">
        <w:rPr>
          <w:rFonts w:ascii="David" w:hAnsi="David" w:cs="David" w:hint="cs"/>
          <w:sz w:val="24"/>
          <w:szCs w:val="24"/>
          <w:rtl/>
        </w:rPr>
        <w:t xml:space="preserve"> </w:t>
      </w:r>
      <w:r w:rsidR="005F605C" w:rsidRPr="00DA0C4B">
        <w:rPr>
          <w:rFonts w:ascii="David" w:hAnsi="David" w:cs="David" w:hint="cs"/>
          <w:sz w:val="24"/>
          <w:szCs w:val="24"/>
          <w:rtl/>
        </w:rPr>
        <w:t xml:space="preserve">אך כן </w:t>
      </w:r>
      <w:r w:rsidR="005C3448" w:rsidRPr="00DA0C4B">
        <w:rPr>
          <w:rFonts w:ascii="David" w:hAnsi="David" w:cs="David" w:hint="cs"/>
          <w:sz w:val="24"/>
          <w:szCs w:val="24"/>
          <w:rtl/>
        </w:rPr>
        <w:t>ניתן לראות את החוזה כמכשיר להקצאת סיכונים.</w:t>
      </w:r>
    </w:p>
    <w:p w14:paraId="4C65D304" w14:textId="58D95B5D" w:rsidR="005A3ADF" w:rsidRPr="00A4191A" w:rsidRDefault="005A3ADF" w:rsidP="00F25827">
      <w:pPr>
        <w:spacing w:line="360" w:lineRule="auto"/>
        <w:rPr>
          <w:rFonts w:ascii="David" w:hAnsi="David" w:cs="David"/>
          <w:sz w:val="24"/>
          <w:szCs w:val="24"/>
          <w:u w:val="single"/>
          <w:rtl/>
        </w:rPr>
      </w:pPr>
      <w:r w:rsidRPr="00A4191A">
        <w:rPr>
          <w:rFonts w:ascii="David" w:hAnsi="David" w:cs="David" w:hint="cs"/>
          <w:sz w:val="24"/>
          <w:szCs w:val="24"/>
          <w:u w:val="single"/>
          <w:rtl/>
        </w:rPr>
        <w:t>ההנחיות למושבעים בתיק</w:t>
      </w:r>
      <w:r w:rsidR="00A4191A">
        <w:rPr>
          <w:rFonts w:ascii="David" w:hAnsi="David" w:cs="David" w:hint="cs"/>
          <w:sz w:val="24"/>
          <w:szCs w:val="24"/>
          <w:u w:val="single"/>
          <w:rtl/>
        </w:rPr>
        <w:t xml:space="preserve"> (ניתן </w:t>
      </w:r>
      <w:proofErr w:type="spellStart"/>
      <w:r w:rsidR="00A4191A">
        <w:rPr>
          <w:rFonts w:ascii="David" w:hAnsi="David" w:cs="David" w:hint="cs"/>
          <w:sz w:val="24"/>
          <w:szCs w:val="24"/>
          <w:u w:val="single"/>
          <w:rtl/>
        </w:rPr>
        <w:t>לעירעור</w:t>
      </w:r>
      <w:proofErr w:type="spellEnd"/>
      <w:r w:rsidR="00A4191A">
        <w:rPr>
          <w:rFonts w:ascii="David" w:hAnsi="David" w:cs="David" w:hint="cs"/>
          <w:sz w:val="24"/>
          <w:szCs w:val="24"/>
          <w:u w:val="single"/>
          <w:rtl/>
        </w:rPr>
        <w:t>)</w:t>
      </w:r>
      <w:r w:rsidRPr="00A4191A">
        <w:rPr>
          <w:rFonts w:ascii="David" w:hAnsi="David" w:cs="David" w:hint="cs"/>
          <w:sz w:val="24"/>
          <w:szCs w:val="24"/>
          <w:u w:val="single"/>
          <w:rtl/>
        </w:rPr>
        <w:t>:</w:t>
      </w:r>
    </w:p>
    <w:p w14:paraId="211F3AA1" w14:textId="77777777" w:rsidR="005A3ADF" w:rsidRDefault="005A3ADF" w:rsidP="00F25827">
      <w:pPr>
        <w:pStyle w:val="a3"/>
        <w:numPr>
          <w:ilvl w:val="0"/>
          <w:numId w:val="27"/>
        </w:numPr>
        <w:spacing w:line="360" w:lineRule="auto"/>
        <w:rPr>
          <w:rFonts w:ascii="David" w:hAnsi="David" w:cs="David"/>
          <w:sz w:val="24"/>
          <w:szCs w:val="24"/>
        </w:rPr>
      </w:pPr>
      <w:r>
        <w:rPr>
          <w:rFonts w:ascii="David" w:hAnsi="David" w:cs="David" w:hint="cs"/>
          <w:sz w:val="24"/>
          <w:szCs w:val="24"/>
          <w:rtl/>
        </w:rPr>
        <w:t>פיצוי בגין הכאב והסבל העודפים שנגרמו בעקבות הניתוח.</w:t>
      </w:r>
    </w:p>
    <w:p w14:paraId="3D0FE27E" w14:textId="388CC2D4" w:rsidR="005A3ADF" w:rsidRDefault="005A3ADF" w:rsidP="00F25827">
      <w:pPr>
        <w:pStyle w:val="a3"/>
        <w:numPr>
          <w:ilvl w:val="0"/>
          <w:numId w:val="27"/>
        </w:numPr>
        <w:spacing w:line="360" w:lineRule="auto"/>
        <w:rPr>
          <w:rFonts w:ascii="David" w:hAnsi="David" w:cs="David"/>
          <w:sz w:val="24"/>
          <w:szCs w:val="24"/>
        </w:rPr>
      </w:pPr>
      <w:r>
        <w:rPr>
          <w:rFonts w:ascii="David" w:hAnsi="David" w:cs="David" w:hint="cs"/>
          <w:sz w:val="24"/>
          <w:szCs w:val="24"/>
          <w:rtl/>
        </w:rPr>
        <w:t>ההשפעה השלילית של הניתוח על תפקוד היד לעומת מצבה לפני הניתוח.</w:t>
      </w:r>
    </w:p>
    <w:p w14:paraId="4503248F" w14:textId="77777777" w:rsidR="00DA0C4B" w:rsidRDefault="00A4191A" w:rsidP="00F25827">
      <w:pPr>
        <w:spacing w:line="360" w:lineRule="auto"/>
        <w:rPr>
          <w:rFonts w:ascii="David" w:hAnsi="David" w:cs="David"/>
          <w:sz w:val="24"/>
          <w:szCs w:val="24"/>
          <w:rtl/>
        </w:rPr>
      </w:pPr>
      <w:r>
        <w:rPr>
          <w:rFonts w:ascii="David" w:hAnsi="David" w:cs="David" w:hint="cs"/>
          <w:sz w:val="24"/>
          <w:szCs w:val="24"/>
          <w:rtl/>
        </w:rPr>
        <w:lastRenderedPageBreak/>
        <w:t xml:space="preserve">בית המשפט </w:t>
      </w:r>
      <w:proofErr w:type="spellStart"/>
      <w:r>
        <w:rPr>
          <w:rFonts w:ascii="David" w:hAnsi="David" w:cs="David" w:hint="cs"/>
          <w:sz w:val="24"/>
          <w:szCs w:val="24"/>
          <w:rtl/>
        </w:rPr>
        <w:t>לעירעור</w:t>
      </w:r>
      <w:proofErr w:type="spellEnd"/>
      <w:r>
        <w:rPr>
          <w:rFonts w:ascii="David" w:hAnsi="David" w:cs="David" w:hint="cs"/>
          <w:sz w:val="24"/>
          <w:szCs w:val="24"/>
          <w:rtl/>
        </w:rPr>
        <w:t xml:space="preserve"> החליט שתוצאת הפיצויים שגויה. ניתנו כאן רק נזקים </w:t>
      </w:r>
      <w:proofErr w:type="spellStart"/>
      <w:r>
        <w:rPr>
          <w:rFonts w:ascii="David" w:hAnsi="David" w:cs="David" w:hint="cs"/>
          <w:sz w:val="24"/>
          <w:szCs w:val="24"/>
          <w:rtl/>
        </w:rPr>
        <w:t>תוצאתיים</w:t>
      </w:r>
      <w:proofErr w:type="spellEnd"/>
      <w:r>
        <w:rPr>
          <w:rFonts w:ascii="David" w:hAnsi="David" w:cs="David" w:hint="cs"/>
          <w:sz w:val="24"/>
          <w:szCs w:val="24"/>
          <w:rtl/>
        </w:rPr>
        <w:t xml:space="preserve"> ולא פיצויי קיום (מה היה קורה אם הניתוח היה מצליח). </w:t>
      </w:r>
      <w:r w:rsidR="00DA0C4B">
        <w:rPr>
          <w:rFonts w:ascii="David" w:hAnsi="David" w:cs="David" w:hint="cs"/>
          <w:sz w:val="24"/>
          <w:szCs w:val="24"/>
          <w:rtl/>
        </w:rPr>
        <w:t xml:space="preserve"> </w:t>
      </w:r>
      <w:r>
        <w:rPr>
          <w:rFonts w:ascii="David" w:hAnsi="David" w:cs="David" w:hint="cs"/>
          <w:sz w:val="24"/>
          <w:szCs w:val="24"/>
          <w:rtl/>
        </w:rPr>
        <w:t>יש להוריד</w:t>
      </w:r>
      <w:r w:rsidR="005C3448">
        <w:rPr>
          <w:rFonts w:ascii="David" w:hAnsi="David" w:cs="David" w:hint="cs"/>
          <w:sz w:val="24"/>
          <w:szCs w:val="24"/>
          <w:rtl/>
        </w:rPr>
        <w:t xml:space="preserve"> מכספי הפיצויים</w:t>
      </w:r>
      <w:r>
        <w:rPr>
          <w:rFonts w:ascii="David" w:hAnsi="David" w:cs="David" w:hint="cs"/>
          <w:sz w:val="24"/>
          <w:szCs w:val="24"/>
          <w:rtl/>
        </w:rPr>
        <w:t xml:space="preserve"> את</w:t>
      </w:r>
      <w:r w:rsidR="005C3448">
        <w:rPr>
          <w:rFonts w:ascii="David" w:hAnsi="David" w:cs="David" w:hint="cs"/>
          <w:sz w:val="24"/>
          <w:szCs w:val="24"/>
          <w:rtl/>
        </w:rPr>
        <w:t xml:space="preserve"> פיצויי</w:t>
      </w:r>
      <w:r>
        <w:rPr>
          <w:rFonts w:ascii="David" w:hAnsi="David" w:cs="David" w:hint="cs"/>
          <w:sz w:val="24"/>
          <w:szCs w:val="24"/>
          <w:rtl/>
        </w:rPr>
        <w:t xml:space="preserve"> הכאב והסבל עקב הניתוח, הרי גם אם הניתוח היה מצליח היה את כאב ההחלמה</w:t>
      </w:r>
      <w:r w:rsidR="005C3448">
        <w:rPr>
          <w:rFonts w:ascii="David" w:hAnsi="David" w:cs="David" w:hint="cs"/>
          <w:sz w:val="24"/>
          <w:szCs w:val="24"/>
          <w:rtl/>
        </w:rPr>
        <w:t>, זה לא נזק מקיום החוזה אלא מהסתמכות על החוזה</w:t>
      </w:r>
      <w:r w:rsidR="00DA0C4B">
        <w:rPr>
          <w:rFonts w:ascii="David" w:hAnsi="David" w:cs="David" w:hint="cs"/>
          <w:sz w:val="24"/>
          <w:szCs w:val="24"/>
          <w:rtl/>
        </w:rPr>
        <w:t>.</w:t>
      </w:r>
    </w:p>
    <w:p w14:paraId="0689EEAB" w14:textId="59159FBE" w:rsidR="00DA0C4B" w:rsidRDefault="005A3ADF" w:rsidP="00F25827">
      <w:pPr>
        <w:spacing w:line="360" w:lineRule="auto"/>
        <w:rPr>
          <w:rFonts w:ascii="David" w:hAnsi="David" w:cs="David"/>
          <w:sz w:val="24"/>
          <w:szCs w:val="24"/>
          <w:rtl/>
        </w:rPr>
      </w:pPr>
      <w:r w:rsidRPr="005C3448">
        <w:rPr>
          <w:rFonts w:ascii="David" w:hAnsi="David" w:cs="David" w:hint="cs"/>
          <w:b/>
          <w:bCs/>
          <w:sz w:val="24"/>
          <w:szCs w:val="24"/>
          <w:rtl/>
        </w:rPr>
        <w:t>הוצאות תיקון מול ירידת ערך:</w:t>
      </w:r>
      <w:r w:rsidR="00D357B9">
        <w:rPr>
          <w:rFonts w:ascii="David" w:hAnsi="David" w:cs="David"/>
          <w:sz w:val="24"/>
          <w:szCs w:val="24"/>
          <w:rtl/>
        </w:rPr>
        <w:br/>
      </w:r>
      <w:r w:rsidR="0071799A" w:rsidRPr="00DA0C4B">
        <w:rPr>
          <w:rFonts w:ascii="David" w:hAnsi="David" w:cs="David" w:hint="cs"/>
          <w:sz w:val="24"/>
          <w:szCs w:val="24"/>
          <w:rtl/>
        </w:rPr>
        <w:t>כאשר יש הפרה של ההסכם ניתן לתקן את ההפרה, או לפצות על פער השווי בין המצב בעקבות ההפרה והשווי אלמלא ההפרה (פיצויי הקיום).</w:t>
      </w:r>
      <w:r w:rsidR="00DA0C4B">
        <w:rPr>
          <w:rFonts w:ascii="David" w:hAnsi="David" w:cs="David" w:hint="cs"/>
          <w:b/>
          <w:bCs/>
          <w:sz w:val="24"/>
          <w:szCs w:val="24"/>
          <w:rtl/>
        </w:rPr>
        <w:t xml:space="preserve"> </w:t>
      </w:r>
      <w:r w:rsidR="0071799A" w:rsidRPr="00DA0C4B">
        <w:rPr>
          <w:rFonts w:ascii="David" w:hAnsi="David" w:cs="David" w:hint="cs"/>
          <w:sz w:val="24"/>
          <w:szCs w:val="24"/>
          <w:rtl/>
        </w:rPr>
        <w:t xml:space="preserve">האם פיצויי הקיום צריכים לשים אותו </w:t>
      </w:r>
      <w:r w:rsidR="0071799A" w:rsidRPr="00DA0C4B">
        <w:rPr>
          <w:rFonts w:ascii="David" w:hAnsi="David" w:cs="David" w:hint="cs"/>
          <w:b/>
          <w:bCs/>
          <w:sz w:val="24"/>
          <w:szCs w:val="24"/>
          <w:rtl/>
        </w:rPr>
        <w:t>פיזית</w:t>
      </w:r>
      <w:r w:rsidR="0071799A" w:rsidRPr="00DA0C4B">
        <w:rPr>
          <w:rFonts w:ascii="David" w:hAnsi="David" w:cs="David" w:hint="cs"/>
          <w:sz w:val="24"/>
          <w:szCs w:val="24"/>
          <w:rtl/>
        </w:rPr>
        <w:t xml:space="preserve"> במקום בו הי</w:t>
      </w:r>
      <w:r w:rsidR="00DA0C4B">
        <w:rPr>
          <w:rFonts w:ascii="David" w:hAnsi="David" w:cs="David" w:hint="cs"/>
          <w:sz w:val="24"/>
          <w:szCs w:val="24"/>
          <w:rtl/>
        </w:rPr>
        <w:t>ה</w:t>
      </w:r>
      <w:r w:rsidR="0071799A" w:rsidRPr="00DA0C4B">
        <w:rPr>
          <w:rFonts w:ascii="David" w:hAnsi="David" w:cs="David" w:hint="cs"/>
          <w:sz w:val="24"/>
          <w:szCs w:val="24"/>
          <w:rtl/>
        </w:rPr>
        <w:t xml:space="preserve"> אלמלא ההפרה או פיצויים שמגלמים את </w:t>
      </w:r>
      <w:r w:rsidR="0071799A" w:rsidRPr="00DA0C4B">
        <w:rPr>
          <w:rFonts w:ascii="David" w:hAnsi="David" w:cs="David" w:hint="cs"/>
          <w:b/>
          <w:bCs/>
          <w:sz w:val="24"/>
          <w:szCs w:val="24"/>
          <w:rtl/>
        </w:rPr>
        <w:t>הפער</w:t>
      </w:r>
      <w:r w:rsidR="0071799A" w:rsidRPr="00DA0C4B">
        <w:rPr>
          <w:rFonts w:ascii="David" w:hAnsi="David" w:cs="David" w:hint="cs"/>
          <w:sz w:val="24"/>
          <w:szCs w:val="24"/>
          <w:rtl/>
        </w:rPr>
        <w:t xml:space="preserve"> בשווי בין מה שקיבלתי למה שהייתי אמורה לקבל</w:t>
      </w:r>
      <w:r w:rsidR="001A6C01" w:rsidRPr="00DA0C4B">
        <w:rPr>
          <w:rFonts w:ascii="David" w:hAnsi="David" w:cs="David" w:hint="cs"/>
          <w:sz w:val="24"/>
          <w:szCs w:val="24"/>
          <w:rtl/>
        </w:rPr>
        <w:t>?</w:t>
      </w:r>
    </w:p>
    <w:p w14:paraId="2A081C0F" w14:textId="3113F857" w:rsidR="0071799A" w:rsidRPr="00DA0C4B" w:rsidRDefault="00DA0C4B" w:rsidP="00F25827">
      <w:pPr>
        <w:pStyle w:val="a3"/>
        <w:numPr>
          <w:ilvl w:val="0"/>
          <w:numId w:val="15"/>
        </w:numPr>
        <w:spacing w:line="360" w:lineRule="auto"/>
        <w:rPr>
          <w:rFonts w:ascii="David" w:hAnsi="David" w:cs="David"/>
          <w:b/>
          <w:bCs/>
          <w:sz w:val="24"/>
          <w:szCs w:val="24"/>
        </w:rPr>
      </w:pPr>
      <w:r w:rsidRPr="00DA0C4B">
        <w:rPr>
          <w:rFonts w:ascii="David" w:hAnsi="David" w:cs="David" w:hint="cs"/>
          <w:b/>
          <w:bCs/>
          <w:sz w:val="24"/>
          <w:szCs w:val="24"/>
          <w:rtl/>
        </w:rPr>
        <w:t xml:space="preserve"> </w:t>
      </w:r>
      <w:r w:rsidR="005C3448" w:rsidRPr="00DA0C4B">
        <w:rPr>
          <w:rFonts w:ascii="David" w:hAnsi="David" w:cs="David" w:hint="cs"/>
          <w:b/>
          <w:bCs/>
          <w:sz w:val="24"/>
          <w:szCs w:val="24"/>
          <w:rtl/>
        </w:rPr>
        <w:t xml:space="preserve">פס"ד </w:t>
      </w:r>
      <w:proofErr w:type="spellStart"/>
      <w:r w:rsidR="005C3448" w:rsidRPr="00DA0C4B">
        <w:rPr>
          <w:rFonts w:ascii="David" w:hAnsi="David" w:cs="David"/>
          <w:b/>
          <w:bCs/>
          <w:sz w:val="24"/>
          <w:szCs w:val="24"/>
        </w:rPr>
        <w:t>Gacob</w:t>
      </w:r>
      <w:proofErr w:type="spellEnd"/>
      <w:r w:rsidR="00AE3558" w:rsidRPr="00DA0C4B">
        <w:rPr>
          <w:rFonts w:ascii="David" w:hAnsi="David" w:cs="David"/>
          <w:b/>
          <w:bCs/>
          <w:sz w:val="24"/>
          <w:szCs w:val="24"/>
        </w:rPr>
        <w:t xml:space="preserve"> </w:t>
      </w:r>
      <w:r w:rsidR="005C3448" w:rsidRPr="00DA0C4B">
        <w:rPr>
          <w:rFonts w:ascii="David" w:hAnsi="David" w:cs="David"/>
          <w:b/>
          <w:bCs/>
          <w:sz w:val="24"/>
          <w:szCs w:val="24"/>
        </w:rPr>
        <w:t>&amp;Young VS Kent</w:t>
      </w:r>
      <w:r w:rsidR="005C3448" w:rsidRPr="00DA0C4B">
        <w:rPr>
          <w:rFonts w:ascii="David" w:hAnsi="David" w:cs="David" w:hint="cs"/>
          <w:b/>
          <w:bCs/>
          <w:sz w:val="24"/>
          <w:szCs w:val="24"/>
          <w:rtl/>
        </w:rPr>
        <w:t xml:space="preserve">- </w:t>
      </w:r>
      <w:r w:rsidR="005C3448" w:rsidRPr="00DA0C4B">
        <w:rPr>
          <w:rFonts w:ascii="David" w:hAnsi="David" w:cs="David" w:hint="cs"/>
          <w:sz w:val="24"/>
          <w:szCs w:val="24"/>
          <w:rtl/>
        </w:rPr>
        <w:t>קניתי בניין, ביקשתי צינורות מסוג א' אך קיבלתי ב'. האם הפיצוי הוא בגובה הריסת הבניין ובניית בנין חדש</w:t>
      </w:r>
      <w:r w:rsidR="0071799A" w:rsidRPr="00DA0C4B">
        <w:rPr>
          <w:rFonts w:ascii="David" w:hAnsi="David" w:cs="David" w:hint="cs"/>
          <w:sz w:val="24"/>
          <w:szCs w:val="24"/>
          <w:rtl/>
        </w:rPr>
        <w:t xml:space="preserve"> עם הצינורות שרציתי</w:t>
      </w:r>
      <w:r w:rsidR="005C3448" w:rsidRPr="00DA0C4B">
        <w:rPr>
          <w:rFonts w:ascii="David" w:hAnsi="David" w:cs="David" w:hint="cs"/>
          <w:sz w:val="24"/>
          <w:szCs w:val="24"/>
          <w:rtl/>
        </w:rPr>
        <w:t>? או הפרש השווי בין הצינורות?</w:t>
      </w:r>
      <w:r w:rsidR="002F1218">
        <w:rPr>
          <w:rFonts w:ascii="David" w:hAnsi="David" w:cs="David" w:hint="cs"/>
          <w:sz w:val="24"/>
          <w:szCs w:val="24"/>
          <w:rtl/>
        </w:rPr>
        <w:t xml:space="preserve"> </w:t>
      </w:r>
      <w:r w:rsidR="0071799A" w:rsidRPr="00DA0C4B">
        <w:rPr>
          <w:rFonts w:ascii="David" w:hAnsi="David" w:cs="David" w:hint="cs"/>
          <w:sz w:val="24"/>
          <w:szCs w:val="24"/>
          <w:rtl/>
        </w:rPr>
        <w:t>השאלה נקבעת ע"פ הערכת הנזק:</w:t>
      </w:r>
      <w:r w:rsidR="005C3448" w:rsidRPr="00DA0C4B">
        <w:rPr>
          <w:rFonts w:ascii="David" w:hAnsi="David" w:cs="David"/>
          <w:sz w:val="24"/>
          <w:szCs w:val="24"/>
          <w:rtl/>
        </w:rPr>
        <w:br/>
      </w:r>
      <w:r w:rsidR="007E2B7F" w:rsidRPr="00DA0C4B">
        <w:rPr>
          <w:rFonts w:ascii="David" w:hAnsi="David" w:cs="David" w:hint="cs"/>
          <w:sz w:val="24"/>
          <w:szCs w:val="24"/>
          <w:rtl/>
        </w:rPr>
        <w:t xml:space="preserve">בדרך כלל </w:t>
      </w:r>
      <w:r w:rsidR="005C3448" w:rsidRPr="00DA0C4B">
        <w:rPr>
          <w:rFonts w:ascii="David" w:hAnsi="David" w:cs="David" w:hint="cs"/>
          <w:sz w:val="24"/>
          <w:szCs w:val="24"/>
          <w:rtl/>
        </w:rPr>
        <w:t>פער שווי הוא</w:t>
      </w:r>
      <w:r w:rsidR="005C3448" w:rsidRPr="00DA0C4B">
        <w:rPr>
          <w:rFonts w:ascii="David" w:hAnsi="David" w:cs="David" w:hint="cs"/>
          <w:b/>
          <w:bCs/>
          <w:sz w:val="24"/>
          <w:szCs w:val="24"/>
          <w:rtl/>
        </w:rPr>
        <w:t xml:space="preserve"> אובייקטיבי </w:t>
      </w:r>
      <w:r w:rsidR="005C3448" w:rsidRPr="00DA0C4B">
        <w:rPr>
          <w:rFonts w:ascii="David" w:hAnsi="David" w:cs="David" w:hint="cs"/>
          <w:sz w:val="24"/>
          <w:szCs w:val="24"/>
          <w:rtl/>
        </w:rPr>
        <w:t>(שווי השוק של הצינורות)</w:t>
      </w:r>
      <w:r w:rsidR="005C3448" w:rsidRPr="00DA0C4B">
        <w:rPr>
          <w:rFonts w:ascii="David" w:hAnsi="David" w:cs="David" w:hint="cs"/>
          <w:b/>
          <w:bCs/>
          <w:sz w:val="24"/>
          <w:szCs w:val="24"/>
          <w:rtl/>
        </w:rPr>
        <w:t xml:space="preserve"> </w:t>
      </w:r>
      <w:r w:rsidR="005C3448" w:rsidRPr="00DA0C4B">
        <w:rPr>
          <w:rFonts w:ascii="David" w:hAnsi="David" w:cs="David" w:hint="cs"/>
          <w:sz w:val="24"/>
          <w:szCs w:val="24"/>
          <w:rtl/>
        </w:rPr>
        <w:t>אם רואים</w:t>
      </w:r>
      <w:r w:rsidR="007E2B7F" w:rsidRPr="00DA0C4B">
        <w:rPr>
          <w:rFonts w:ascii="David" w:hAnsi="David" w:cs="David" w:hint="cs"/>
          <w:sz w:val="24"/>
          <w:szCs w:val="24"/>
          <w:rtl/>
        </w:rPr>
        <w:t xml:space="preserve"> בקרב האוכלוסייה הכללית</w:t>
      </w:r>
      <w:r w:rsidR="005C3448" w:rsidRPr="00DA0C4B">
        <w:rPr>
          <w:rFonts w:ascii="David" w:hAnsi="David" w:cs="David" w:hint="cs"/>
          <w:sz w:val="24"/>
          <w:szCs w:val="24"/>
          <w:rtl/>
        </w:rPr>
        <w:t xml:space="preserve"> שאין שוני בין הצינורות אין סיבה לתת לניזוק את עלויות התיקון</w:t>
      </w:r>
      <w:r w:rsidR="007E2B7F" w:rsidRPr="00DA0C4B">
        <w:rPr>
          <w:rFonts w:ascii="David" w:hAnsi="David" w:cs="David" w:hint="cs"/>
          <w:sz w:val="24"/>
          <w:szCs w:val="24"/>
          <w:rtl/>
        </w:rPr>
        <w:t>,</w:t>
      </w:r>
      <w:r w:rsidR="005C3448" w:rsidRPr="00DA0C4B">
        <w:rPr>
          <w:rFonts w:ascii="David" w:hAnsi="David" w:cs="David" w:hint="cs"/>
          <w:sz w:val="24"/>
          <w:szCs w:val="24"/>
          <w:rtl/>
        </w:rPr>
        <w:t xml:space="preserve"> </w:t>
      </w:r>
      <w:r w:rsidR="007E2B7F" w:rsidRPr="00DA0C4B">
        <w:rPr>
          <w:rFonts w:ascii="David" w:hAnsi="David" w:cs="David" w:hint="cs"/>
          <w:sz w:val="24"/>
          <w:szCs w:val="24"/>
          <w:rtl/>
        </w:rPr>
        <w:t xml:space="preserve">מנגד </w:t>
      </w:r>
      <w:r w:rsidR="005C3448" w:rsidRPr="00DA0C4B">
        <w:rPr>
          <w:rFonts w:ascii="David" w:hAnsi="David" w:cs="David" w:hint="cs"/>
          <w:sz w:val="24"/>
          <w:szCs w:val="24"/>
          <w:rtl/>
        </w:rPr>
        <w:t>יש ניזוקים שמאוד ירצו את סוג ב</w:t>
      </w:r>
      <w:r w:rsidR="0071799A" w:rsidRPr="00DA0C4B">
        <w:rPr>
          <w:rFonts w:ascii="David" w:hAnsi="David" w:cs="David" w:hint="cs"/>
          <w:sz w:val="24"/>
          <w:szCs w:val="24"/>
          <w:rtl/>
        </w:rPr>
        <w:t xml:space="preserve">', אם זה מאוד חשוב </w:t>
      </w:r>
      <w:proofErr w:type="spellStart"/>
      <w:r w:rsidR="0071799A" w:rsidRPr="00DA0C4B">
        <w:rPr>
          <w:rFonts w:ascii="David" w:hAnsi="David" w:cs="David" w:hint="cs"/>
          <w:sz w:val="24"/>
          <w:szCs w:val="24"/>
          <w:rtl/>
        </w:rPr>
        <w:t>לנפר</w:t>
      </w:r>
      <w:proofErr w:type="spellEnd"/>
      <w:r w:rsidR="0071799A" w:rsidRPr="00DA0C4B">
        <w:rPr>
          <w:rFonts w:ascii="David" w:hAnsi="David" w:cs="David" w:hint="cs"/>
          <w:sz w:val="24"/>
          <w:szCs w:val="24"/>
          <w:rtl/>
        </w:rPr>
        <w:t>-</w:t>
      </w:r>
      <w:r w:rsidR="00CC2AA2">
        <w:rPr>
          <w:rFonts w:ascii="David" w:hAnsi="David" w:cs="David" w:hint="cs"/>
          <w:sz w:val="24"/>
          <w:szCs w:val="24"/>
          <w:rtl/>
        </w:rPr>
        <w:t xml:space="preserve"> </w:t>
      </w:r>
      <w:r w:rsidR="0071799A" w:rsidRPr="00DA0C4B">
        <w:rPr>
          <w:rFonts w:ascii="David" w:hAnsi="David" w:cs="David" w:hint="cs"/>
          <w:sz w:val="24"/>
          <w:szCs w:val="24"/>
          <w:rtl/>
        </w:rPr>
        <w:t>זה נזק</w:t>
      </w:r>
      <w:r w:rsidR="00D357B9">
        <w:rPr>
          <w:rFonts w:ascii="David" w:hAnsi="David" w:cs="David" w:hint="cs"/>
          <w:sz w:val="24"/>
          <w:szCs w:val="24"/>
          <w:rtl/>
        </w:rPr>
        <w:t xml:space="preserve">, משמע </w:t>
      </w:r>
      <w:r w:rsidR="005C3448" w:rsidRPr="00DA0C4B">
        <w:rPr>
          <w:rFonts w:ascii="David" w:hAnsi="David" w:cs="David" w:hint="cs"/>
          <w:sz w:val="24"/>
          <w:szCs w:val="24"/>
          <w:rtl/>
        </w:rPr>
        <w:t>הנכס הוא ייחוד</w:t>
      </w:r>
      <w:r w:rsidR="0071799A" w:rsidRPr="00DA0C4B">
        <w:rPr>
          <w:rFonts w:ascii="David" w:hAnsi="David" w:cs="David" w:hint="cs"/>
          <w:sz w:val="24"/>
          <w:szCs w:val="24"/>
          <w:rtl/>
        </w:rPr>
        <w:t>י.</w:t>
      </w:r>
    </w:p>
    <w:p w14:paraId="7AB88B33" w14:textId="77777777" w:rsidR="00DA0C4B" w:rsidRDefault="005C3448" w:rsidP="00F25827">
      <w:pPr>
        <w:pStyle w:val="a3"/>
        <w:numPr>
          <w:ilvl w:val="0"/>
          <w:numId w:val="21"/>
        </w:numPr>
        <w:spacing w:line="360" w:lineRule="auto"/>
        <w:rPr>
          <w:rFonts w:ascii="David" w:hAnsi="David" w:cs="David"/>
          <w:b/>
          <w:bCs/>
          <w:sz w:val="24"/>
          <w:szCs w:val="24"/>
        </w:rPr>
      </w:pPr>
      <w:r w:rsidRPr="0071799A">
        <w:rPr>
          <w:rFonts w:ascii="David" w:hAnsi="David" w:cs="David" w:hint="cs"/>
          <w:b/>
          <w:bCs/>
          <w:sz w:val="24"/>
          <w:szCs w:val="24"/>
          <w:rtl/>
        </w:rPr>
        <w:t>בגישה האנגלית</w:t>
      </w:r>
      <w:r w:rsidR="0071799A" w:rsidRPr="0071799A">
        <w:rPr>
          <w:rFonts w:ascii="David" w:hAnsi="David" w:cs="David" w:hint="cs"/>
          <w:b/>
          <w:bCs/>
          <w:sz w:val="24"/>
          <w:szCs w:val="24"/>
          <w:rtl/>
        </w:rPr>
        <w:t>:</w:t>
      </w:r>
      <w:r w:rsidRPr="0071799A">
        <w:rPr>
          <w:rFonts w:ascii="David" w:hAnsi="David" w:cs="David" w:hint="cs"/>
          <w:sz w:val="24"/>
          <w:szCs w:val="24"/>
          <w:rtl/>
        </w:rPr>
        <w:t xml:space="preserve"> נכס ייחודי שיש קשיי הערכה</w:t>
      </w:r>
      <w:r w:rsidR="0071799A" w:rsidRPr="0071799A">
        <w:rPr>
          <w:rFonts w:ascii="David" w:hAnsi="David" w:cs="David" w:hint="cs"/>
          <w:sz w:val="24"/>
          <w:szCs w:val="24"/>
          <w:rtl/>
        </w:rPr>
        <w:t xml:space="preserve"> לגביו (יציאת אומנות)-</w:t>
      </w:r>
      <w:r w:rsidRPr="0071799A">
        <w:rPr>
          <w:rFonts w:ascii="David" w:hAnsi="David" w:cs="David" w:hint="cs"/>
          <w:sz w:val="24"/>
          <w:szCs w:val="24"/>
          <w:rtl/>
        </w:rPr>
        <w:t xml:space="preserve"> הפיצוי צריך לגלם את </w:t>
      </w:r>
      <w:r w:rsidRPr="0071799A">
        <w:rPr>
          <w:rFonts w:ascii="David" w:hAnsi="David" w:cs="David" w:hint="cs"/>
          <w:b/>
          <w:bCs/>
          <w:sz w:val="24"/>
          <w:szCs w:val="24"/>
          <w:rtl/>
        </w:rPr>
        <w:t xml:space="preserve">עלות ההשבה </w:t>
      </w:r>
      <w:r w:rsidRPr="0071799A">
        <w:rPr>
          <w:rFonts w:ascii="David" w:hAnsi="David" w:cs="David" w:hint="cs"/>
          <w:sz w:val="24"/>
          <w:szCs w:val="24"/>
          <w:rtl/>
        </w:rPr>
        <w:t>ולא את שווי השוק כי הוא לא מדויק</w:t>
      </w:r>
      <w:r w:rsidR="0071799A" w:rsidRPr="0071799A">
        <w:rPr>
          <w:rFonts w:ascii="David" w:hAnsi="David" w:cs="David" w:hint="cs"/>
          <w:sz w:val="24"/>
          <w:szCs w:val="24"/>
          <w:rtl/>
        </w:rPr>
        <w:t xml:space="preserve"> (הנכס הוא ייחודי- נכס מקרקעין נחשב ייחודי)</w:t>
      </w:r>
      <w:r w:rsidRPr="0071799A">
        <w:rPr>
          <w:rFonts w:ascii="David" w:hAnsi="David" w:cs="David" w:hint="cs"/>
          <w:sz w:val="24"/>
          <w:szCs w:val="24"/>
          <w:rtl/>
        </w:rPr>
        <w:t>.</w:t>
      </w:r>
    </w:p>
    <w:p w14:paraId="03AEE31A" w14:textId="77777777" w:rsidR="00DA0C4B" w:rsidRPr="00DA0C4B" w:rsidRDefault="0071799A" w:rsidP="00F25827">
      <w:pPr>
        <w:pStyle w:val="a3"/>
        <w:numPr>
          <w:ilvl w:val="0"/>
          <w:numId w:val="21"/>
        </w:numPr>
        <w:spacing w:line="360" w:lineRule="auto"/>
        <w:rPr>
          <w:rFonts w:ascii="David" w:hAnsi="David" w:cs="David"/>
          <w:b/>
          <w:bCs/>
          <w:sz w:val="24"/>
          <w:szCs w:val="24"/>
        </w:rPr>
      </w:pPr>
      <w:r>
        <w:rPr>
          <w:rFonts w:ascii="David" w:hAnsi="David" w:cs="David" w:hint="cs"/>
          <w:b/>
          <w:bCs/>
          <w:sz w:val="24"/>
          <w:szCs w:val="24"/>
          <w:rtl/>
        </w:rPr>
        <w:t xml:space="preserve">דרך נוספת: </w:t>
      </w:r>
      <w:r w:rsidRPr="007E2B7F">
        <w:rPr>
          <w:rFonts w:ascii="David" w:hAnsi="David" w:cs="David" w:hint="cs"/>
          <w:sz w:val="24"/>
          <w:szCs w:val="24"/>
          <w:rtl/>
        </w:rPr>
        <w:t>עלויות האיתור- משקיעים המון בחיפוש דירה וכאשר נותנים רק את השווי שוק זה פיצוי חסר כי לא מעריכים את הזמן של חיפוש הדירה</w:t>
      </w:r>
      <w:r w:rsidR="007E2B7F" w:rsidRPr="007E2B7F">
        <w:rPr>
          <w:rFonts w:ascii="David" w:hAnsi="David" w:cs="David" w:hint="cs"/>
          <w:sz w:val="24"/>
          <w:szCs w:val="24"/>
          <w:rtl/>
        </w:rPr>
        <w:t xml:space="preserve"> (לעיתים יכול לקחת שנים)</w:t>
      </w:r>
      <w:r w:rsidRPr="007E2B7F">
        <w:rPr>
          <w:rFonts w:ascii="David" w:hAnsi="David" w:cs="David" w:hint="cs"/>
          <w:sz w:val="24"/>
          <w:szCs w:val="24"/>
          <w:rtl/>
        </w:rPr>
        <w:t>.</w:t>
      </w:r>
    </w:p>
    <w:p w14:paraId="149A249C" w14:textId="442FB4DB" w:rsidR="00874C3B" w:rsidRPr="00D357B9" w:rsidRDefault="00296863" w:rsidP="00F25827">
      <w:pPr>
        <w:pStyle w:val="a3"/>
        <w:numPr>
          <w:ilvl w:val="0"/>
          <w:numId w:val="21"/>
        </w:numPr>
        <w:spacing w:line="360" w:lineRule="auto"/>
        <w:rPr>
          <w:rFonts w:ascii="David" w:hAnsi="David" w:cs="David"/>
          <w:b/>
          <w:bCs/>
          <w:sz w:val="24"/>
          <w:szCs w:val="24"/>
          <w:rtl/>
        </w:rPr>
      </w:pPr>
      <w:r w:rsidRPr="00D357B9">
        <w:rPr>
          <w:rFonts w:ascii="David" w:hAnsi="David" w:cs="David" w:hint="cs"/>
          <w:b/>
          <w:bCs/>
          <w:color w:val="FF0000"/>
          <w:sz w:val="24"/>
          <w:szCs w:val="24"/>
          <w:rtl/>
        </w:rPr>
        <w:t>הגישה המקובלת</w:t>
      </w:r>
      <w:r w:rsidR="0071799A" w:rsidRPr="00DA0C4B">
        <w:rPr>
          <w:rFonts w:ascii="David" w:hAnsi="David" w:cs="David" w:hint="cs"/>
          <w:b/>
          <w:bCs/>
          <w:sz w:val="24"/>
          <w:szCs w:val="24"/>
          <w:rtl/>
        </w:rPr>
        <w:t xml:space="preserve">: </w:t>
      </w:r>
      <w:r w:rsidR="007E2B7F" w:rsidRPr="00DA0C4B">
        <w:rPr>
          <w:rFonts w:ascii="David" w:hAnsi="David" w:cs="David" w:hint="cs"/>
          <w:sz w:val="24"/>
          <w:szCs w:val="24"/>
          <w:rtl/>
        </w:rPr>
        <w:t>הסטנדרטים הם אובייקטיביים, לפי הערכת שמאי על אף שלעיתים זה יהיה כרוך בהערכת חסר.</w:t>
      </w:r>
      <w:r w:rsidR="007E2B7F" w:rsidRPr="00DA0C4B">
        <w:rPr>
          <w:rFonts w:ascii="David" w:hAnsi="David" w:cs="David"/>
          <w:b/>
          <w:bCs/>
          <w:sz w:val="24"/>
          <w:szCs w:val="24"/>
          <w:rtl/>
        </w:rPr>
        <w:br/>
      </w:r>
      <w:r w:rsidR="007E2B7F" w:rsidRPr="00DA0C4B">
        <w:rPr>
          <w:rFonts w:ascii="David" w:hAnsi="David" w:cs="David" w:hint="cs"/>
          <w:b/>
          <w:bCs/>
          <w:sz w:val="24"/>
          <w:szCs w:val="24"/>
          <w:rtl/>
        </w:rPr>
        <w:t>הסבר אפשרי-</w:t>
      </w:r>
      <w:r w:rsidR="007E2B7F" w:rsidRPr="00DA0C4B">
        <w:rPr>
          <w:rFonts w:ascii="David" w:hAnsi="David" w:cs="David" w:hint="cs"/>
          <w:sz w:val="24"/>
          <w:szCs w:val="24"/>
          <w:rtl/>
        </w:rPr>
        <w:t>סטנדרט אובייקטיבי עם האפשרות להתנות עליו מעודד גילוי (סעיף 10). וככה הנפר ידע מתי יעיל לו להפר.</w:t>
      </w:r>
      <w:r w:rsidR="00D357B9">
        <w:rPr>
          <w:rFonts w:ascii="David" w:hAnsi="David" w:cs="David" w:hint="cs"/>
          <w:sz w:val="24"/>
          <w:szCs w:val="24"/>
          <w:rtl/>
        </w:rPr>
        <w:t xml:space="preserve"> </w:t>
      </w:r>
      <w:r w:rsidR="007E2B7F" w:rsidRPr="00D357B9">
        <w:rPr>
          <w:rFonts w:ascii="David" w:hAnsi="David" w:cs="David" w:hint="cs"/>
          <w:b/>
          <w:bCs/>
          <w:sz w:val="24"/>
          <w:szCs w:val="24"/>
          <w:rtl/>
        </w:rPr>
        <w:t xml:space="preserve">החשש: </w:t>
      </w:r>
      <w:r w:rsidR="007E2B7F" w:rsidRPr="00D357B9">
        <w:rPr>
          <w:rFonts w:ascii="David" w:hAnsi="David" w:cs="David" w:hint="cs"/>
          <w:sz w:val="24"/>
          <w:szCs w:val="24"/>
          <w:rtl/>
        </w:rPr>
        <w:t>עלות התיקון לא משקפת את הערך האובייקטיבי (10) ולא הסובייקטיבי (20), החלפת הצינו</w:t>
      </w:r>
      <w:r w:rsidR="00084907" w:rsidRPr="00D357B9">
        <w:rPr>
          <w:rFonts w:ascii="David" w:hAnsi="David" w:cs="David" w:hint="cs"/>
          <w:sz w:val="24"/>
          <w:szCs w:val="24"/>
          <w:rtl/>
        </w:rPr>
        <w:t>רו</w:t>
      </w:r>
      <w:r w:rsidR="007E2B7F" w:rsidRPr="00D357B9">
        <w:rPr>
          <w:rFonts w:ascii="David" w:hAnsi="David" w:cs="David" w:hint="cs"/>
          <w:sz w:val="24"/>
          <w:szCs w:val="24"/>
          <w:rtl/>
        </w:rPr>
        <w:t>ת (5000), זה עלול לגרום לניצול של הנפר</w:t>
      </w:r>
      <w:r w:rsidR="00D357B9">
        <w:rPr>
          <w:rFonts w:ascii="David" w:hAnsi="David" w:cs="David" w:hint="cs"/>
          <w:b/>
          <w:bCs/>
          <w:sz w:val="24"/>
          <w:szCs w:val="24"/>
          <w:rtl/>
        </w:rPr>
        <w:t>.</w:t>
      </w:r>
    </w:p>
    <w:p w14:paraId="1AF53FAF" w14:textId="3CC4853F" w:rsidR="00CC686B" w:rsidRPr="00D357B9" w:rsidRDefault="00874C3B" w:rsidP="00F25827">
      <w:pPr>
        <w:spacing w:line="360" w:lineRule="auto"/>
        <w:rPr>
          <w:rFonts w:ascii="David" w:hAnsi="David" w:cs="David"/>
          <w:sz w:val="24"/>
          <w:szCs w:val="24"/>
        </w:rPr>
      </w:pPr>
      <w:r w:rsidRPr="00D357B9">
        <w:rPr>
          <w:rFonts w:ascii="David" w:hAnsi="David" w:cs="David" w:hint="cs"/>
          <w:b/>
          <w:bCs/>
          <w:sz w:val="24"/>
          <w:szCs w:val="24"/>
          <w:rtl/>
        </w:rPr>
        <w:t xml:space="preserve">פס"ד </w:t>
      </w:r>
      <w:r w:rsidRPr="00D357B9">
        <w:rPr>
          <w:rFonts w:ascii="David" w:hAnsi="David" w:cs="David"/>
          <w:b/>
          <w:bCs/>
          <w:sz w:val="24"/>
          <w:szCs w:val="24"/>
        </w:rPr>
        <w:t>-</w:t>
      </w:r>
      <w:proofErr w:type="spellStart"/>
      <w:r w:rsidRPr="00D357B9">
        <w:rPr>
          <w:rFonts w:ascii="David" w:hAnsi="David" w:cs="David"/>
          <w:b/>
          <w:bCs/>
          <w:sz w:val="24"/>
          <w:szCs w:val="24"/>
        </w:rPr>
        <w:t>Peevyhouse</w:t>
      </w:r>
      <w:proofErr w:type="spellEnd"/>
      <w:r w:rsidRPr="00D357B9">
        <w:rPr>
          <w:rFonts w:ascii="David" w:hAnsi="David" w:cs="David" w:hint="cs"/>
          <w:sz w:val="24"/>
          <w:szCs w:val="24"/>
          <w:rtl/>
        </w:rPr>
        <w:t xml:space="preserve"> </w:t>
      </w:r>
      <w:r w:rsidR="00D31157" w:rsidRPr="00D357B9">
        <w:rPr>
          <w:rFonts w:ascii="David" w:hAnsi="David" w:cs="David" w:hint="cs"/>
          <w:sz w:val="24"/>
          <w:szCs w:val="24"/>
          <w:rtl/>
        </w:rPr>
        <w:t xml:space="preserve">בעל מקרקעין כרת חוזה עם חברת כריה שרוצה לכרות בשטחו פחם. בהסכם כתוב שכשכריית הפחם תיגמר, עליהם לכסות את המכרה ולתקן את הקרקע. שווי השטח לפני הכרייה 3000$, עלות כיסוי הבור 29,000$, אך </w:t>
      </w:r>
      <w:r w:rsidR="00D31157" w:rsidRPr="00D357B9">
        <w:rPr>
          <w:rFonts w:ascii="David" w:hAnsi="David" w:cs="David" w:hint="cs"/>
          <w:b/>
          <w:bCs/>
          <w:sz w:val="24"/>
          <w:szCs w:val="24"/>
          <w:rtl/>
        </w:rPr>
        <w:t>ירידת ערך</w:t>
      </w:r>
      <w:r w:rsidR="00D31157" w:rsidRPr="00D357B9">
        <w:rPr>
          <w:rFonts w:ascii="David" w:hAnsi="David" w:cs="David" w:hint="cs"/>
          <w:sz w:val="24"/>
          <w:szCs w:val="24"/>
          <w:rtl/>
        </w:rPr>
        <w:t xml:space="preserve"> הקרקע רק 300$ (10% מהשווי). </w:t>
      </w:r>
      <w:r w:rsidR="00FB7720" w:rsidRPr="00D357B9">
        <w:rPr>
          <w:rFonts w:ascii="David" w:hAnsi="David" w:cs="David" w:hint="cs"/>
          <w:sz w:val="24"/>
          <w:szCs w:val="24"/>
          <w:rtl/>
        </w:rPr>
        <w:t>מה הנזק שהבעלים זכאי על כך שלא כיסו את הבור? הרי זה היה</w:t>
      </w:r>
      <w:r w:rsidRPr="00D357B9">
        <w:rPr>
          <w:rFonts w:ascii="David" w:hAnsi="David" w:cs="David" w:hint="cs"/>
          <w:sz w:val="24"/>
          <w:szCs w:val="24"/>
          <w:rtl/>
        </w:rPr>
        <w:t xml:space="preserve"> ידוע לצדדים במועד הכריתה.</w:t>
      </w:r>
    </w:p>
    <w:p w14:paraId="487F3C7C" w14:textId="18BC04A9" w:rsidR="00CC686B" w:rsidRPr="00D357B9" w:rsidRDefault="00874C3B" w:rsidP="00F25827">
      <w:pPr>
        <w:pStyle w:val="a3"/>
        <w:numPr>
          <w:ilvl w:val="0"/>
          <w:numId w:val="21"/>
        </w:numPr>
        <w:spacing w:line="360" w:lineRule="auto"/>
        <w:rPr>
          <w:rFonts w:ascii="David" w:hAnsi="David" w:cs="David"/>
          <w:sz w:val="24"/>
          <w:szCs w:val="24"/>
        </w:rPr>
      </w:pPr>
      <w:r w:rsidRPr="00D357B9">
        <w:rPr>
          <w:rFonts w:ascii="David" w:hAnsi="David" w:cs="David" w:hint="cs"/>
          <w:b/>
          <w:bCs/>
          <w:sz w:val="24"/>
          <w:szCs w:val="24"/>
          <w:rtl/>
        </w:rPr>
        <w:t>דעת מיעוט</w:t>
      </w:r>
      <w:r w:rsidR="00CC686B" w:rsidRPr="00D357B9">
        <w:rPr>
          <w:rFonts w:ascii="David" w:hAnsi="David" w:cs="David" w:hint="cs"/>
          <w:b/>
          <w:bCs/>
          <w:sz w:val="24"/>
          <w:szCs w:val="24"/>
          <w:rtl/>
        </w:rPr>
        <w:t>:</w:t>
      </w:r>
      <w:r w:rsidR="00CC686B" w:rsidRPr="00D357B9">
        <w:rPr>
          <w:rFonts w:ascii="David" w:hAnsi="David" w:cs="David" w:hint="cs"/>
          <w:sz w:val="24"/>
          <w:szCs w:val="24"/>
          <w:rtl/>
        </w:rPr>
        <w:t xml:space="preserve"> </w:t>
      </w:r>
      <w:r w:rsidR="00D357B9" w:rsidRPr="00D357B9">
        <w:rPr>
          <w:rFonts w:ascii="David" w:hAnsi="David" w:cs="David"/>
          <w:sz w:val="24"/>
          <w:szCs w:val="24"/>
          <w:rtl/>
        </w:rPr>
        <w:t>ת</w:t>
      </w:r>
      <w:r w:rsidR="00D357B9">
        <w:rPr>
          <w:rFonts w:ascii="David" w:hAnsi="David" w:cs="David" w:hint="cs"/>
          <w:sz w:val="24"/>
          <w:szCs w:val="24"/>
          <w:rtl/>
        </w:rPr>
        <w:t>ומכת</w:t>
      </w:r>
      <w:r w:rsidR="00D357B9" w:rsidRPr="00D357B9">
        <w:rPr>
          <w:rFonts w:ascii="David" w:hAnsi="David" w:cs="David"/>
          <w:sz w:val="24"/>
          <w:szCs w:val="24"/>
          <w:rtl/>
        </w:rPr>
        <w:t xml:space="preserve"> בעמדה הסובייקטיבית של </w:t>
      </w:r>
      <w:proofErr w:type="spellStart"/>
      <w:r w:rsidR="00D357B9" w:rsidRPr="00D357B9">
        <w:rPr>
          <w:rFonts w:ascii="David" w:hAnsi="David" w:cs="David"/>
          <w:sz w:val="24"/>
          <w:szCs w:val="24"/>
          <w:rtl/>
        </w:rPr>
        <w:t>הניפר</w:t>
      </w:r>
      <w:proofErr w:type="spellEnd"/>
      <w:r w:rsidR="00D357B9" w:rsidRPr="00D357B9">
        <w:rPr>
          <w:rFonts w:ascii="David" w:hAnsi="David" w:cs="David"/>
          <w:sz w:val="24"/>
          <w:szCs w:val="24"/>
          <w:rtl/>
        </w:rPr>
        <w:t>,</w:t>
      </w:r>
      <w:r w:rsidR="00D357B9">
        <w:rPr>
          <w:rFonts w:ascii="David" w:hAnsi="David" w:cs="David" w:hint="cs"/>
          <w:sz w:val="24"/>
          <w:szCs w:val="24"/>
          <w:rtl/>
        </w:rPr>
        <w:t xml:space="preserve"> הרי </w:t>
      </w:r>
      <w:r w:rsidR="00D357B9" w:rsidRPr="00D357B9">
        <w:rPr>
          <w:rFonts w:ascii="David" w:hAnsi="David" w:cs="David" w:hint="cs"/>
          <w:sz w:val="24"/>
          <w:szCs w:val="24"/>
          <w:rtl/>
        </w:rPr>
        <w:t>בשלב כריתת החוזה האדם הפרטי עמד על ההסדר שיחזירו את הקרקע לקדמותה</w:t>
      </w:r>
      <w:r w:rsidR="00D357B9">
        <w:rPr>
          <w:rFonts w:ascii="David" w:hAnsi="David" w:cs="David" w:hint="cs"/>
          <w:sz w:val="24"/>
          <w:szCs w:val="24"/>
          <w:rtl/>
        </w:rPr>
        <w:t xml:space="preserve">, אך </w:t>
      </w:r>
      <w:r w:rsidR="00D357B9" w:rsidRPr="00D357B9">
        <w:rPr>
          <w:rFonts w:ascii="David" w:hAnsi="David" w:cs="David"/>
          <w:sz w:val="24"/>
          <w:szCs w:val="24"/>
          <w:rtl/>
        </w:rPr>
        <w:t xml:space="preserve">בתנאי שהמפר צפה את האינטרס של </w:t>
      </w:r>
      <w:proofErr w:type="spellStart"/>
      <w:r w:rsidR="00D357B9" w:rsidRPr="00D357B9">
        <w:rPr>
          <w:rFonts w:ascii="David" w:hAnsi="David" w:cs="David"/>
          <w:sz w:val="24"/>
          <w:szCs w:val="24"/>
          <w:rtl/>
        </w:rPr>
        <w:t>הניפר</w:t>
      </w:r>
      <w:proofErr w:type="spellEnd"/>
      <w:r w:rsidR="00D357B9" w:rsidRPr="00D357B9">
        <w:rPr>
          <w:rFonts w:ascii="David" w:hAnsi="David" w:cs="David"/>
          <w:sz w:val="24"/>
          <w:szCs w:val="24"/>
          <w:rtl/>
        </w:rPr>
        <w:t xml:space="preserve"> ובתנאי </w:t>
      </w:r>
      <w:proofErr w:type="spellStart"/>
      <w:r w:rsidR="00D357B9" w:rsidRPr="00D357B9">
        <w:rPr>
          <w:rFonts w:ascii="David" w:hAnsi="David" w:cs="David"/>
          <w:sz w:val="24"/>
          <w:szCs w:val="24"/>
          <w:rtl/>
        </w:rPr>
        <w:t>שהניפר</w:t>
      </w:r>
      <w:proofErr w:type="spellEnd"/>
      <w:r w:rsidR="00D357B9" w:rsidRPr="00D357B9">
        <w:rPr>
          <w:rFonts w:ascii="David" w:hAnsi="David" w:cs="David"/>
          <w:sz w:val="24"/>
          <w:szCs w:val="24"/>
          <w:rtl/>
        </w:rPr>
        <w:t xml:space="preserve"> מתכוון להשתמש בכסף לתיקון (זה </w:t>
      </w:r>
      <w:r w:rsidR="00D357B9">
        <w:rPr>
          <w:rFonts w:ascii="David" w:hAnsi="David" w:cs="David" w:hint="cs"/>
          <w:sz w:val="24"/>
          <w:szCs w:val="24"/>
          <w:rtl/>
        </w:rPr>
        <w:t>י</w:t>
      </w:r>
      <w:r w:rsidR="00D357B9" w:rsidRPr="00D357B9">
        <w:rPr>
          <w:rFonts w:ascii="David" w:hAnsi="David" w:cs="David"/>
          <w:sz w:val="24"/>
          <w:szCs w:val="24"/>
          <w:rtl/>
        </w:rPr>
        <w:t>וכיח את קיום האינטרס אצל</w:t>
      </w:r>
      <w:r w:rsidR="00D357B9">
        <w:rPr>
          <w:rFonts w:ascii="David" w:hAnsi="David" w:cs="David" w:hint="cs"/>
          <w:sz w:val="24"/>
          <w:szCs w:val="24"/>
          <w:rtl/>
        </w:rPr>
        <w:t xml:space="preserve">ו). </w:t>
      </w:r>
      <w:r w:rsidR="00D357B9">
        <w:rPr>
          <w:rFonts w:ascii="David" w:hAnsi="David" w:cs="David"/>
          <w:sz w:val="24"/>
          <w:szCs w:val="24"/>
          <w:rtl/>
        </w:rPr>
        <w:br/>
      </w:r>
      <w:r w:rsidRPr="00D357B9">
        <w:rPr>
          <w:rFonts w:ascii="David" w:hAnsi="David" w:cs="David" w:hint="cs"/>
          <w:sz w:val="24"/>
          <w:szCs w:val="24"/>
          <w:rtl/>
        </w:rPr>
        <w:t>האם התיקון נלקח בחשבון ב</w:t>
      </w:r>
      <w:r w:rsidR="00D31157" w:rsidRPr="00D357B9">
        <w:rPr>
          <w:rFonts w:ascii="David" w:hAnsi="David" w:cs="David" w:hint="cs"/>
          <w:sz w:val="24"/>
          <w:szCs w:val="24"/>
          <w:rtl/>
        </w:rPr>
        <w:t>שלב</w:t>
      </w:r>
      <w:r w:rsidRPr="00D357B9">
        <w:rPr>
          <w:rFonts w:ascii="David" w:hAnsi="David" w:cs="David" w:hint="cs"/>
          <w:sz w:val="24"/>
          <w:szCs w:val="24"/>
          <w:rtl/>
        </w:rPr>
        <w:t xml:space="preserve"> התמורה? </w:t>
      </w:r>
      <w:r w:rsidR="00CC686B" w:rsidRPr="00D357B9">
        <w:rPr>
          <w:rFonts w:ascii="David" w:hAnsi="David" w:cs="David" w:hint="cs"/>
          <w:sz w:val="24"/>
          <w:szCs w:val="24"/>
          <w:rtl/>
        </w:rPr>
        <w:t>(האם שילמו שכירות נמוכה יותר לאור התיקון היקר?)</w:t>
      </w:r>
      <w:r w:rsidR="00CC686B" w:rsidRPr="00D357B9">
        <w:rPr>
          <w:rFonts w:ascii="David" w:hAnsi="David" w:cs="David"/>
          <w:sz w:val="24"/>
          <w:szCs w:val="24"/>
          <w:rtl/>
        </w:rPr>
        <w:br/>
      </w:r>
      <w:r w:rsidR="00CC686B" w:rsidRPr="00D357B9">
        <w:rPr>
          <w:rFonts w:ascii="David" w:hAnsi="David" w:cs="David" w:hint="cs"/>
          <w:sz w:val="24"/>
          <w:szCs w:val="24"/>
          <w:rtl/>
        </w:rPr>
        <w:t>אחד ה</w:t>
      </w:r>
      <w:r w:rsidR="00FE3191" w:rsidRPr="00D357B9">
        <w:rPr>
          <w:rFonts w:ascii="David" w:hAnsi="David" w:cs="David" w:hint="cs"/>
          <w:sz w:val="24"/>
          <w:szCs w:val="24"/>
          <w:rtl/>
        </w:rPr>
        <w:t>ו</w:t>
      </w:r>
      <w:r w:rsidR="00CC686B" w:rsidRPr="00D357B9">
        <w:rPr>
          <w:rFonts w:ascii="David" w:hAnsi="David" w:cs="David" w:hint="cs"/>
          <w:sz w:val="24"/>
          <w:szCs w:val="24"/>
          <w:rtl/>
        </w:rPr>
        <w:t>ויכוחים בין דעת הרוב למיעוט</w:t>
      </w:r>
      <w:r w:rsidR="00D357B9" w:rsidRPr="00D357B9">
        <w:rPr>
          <w:rFonts w:ascii="David" w:hAnsi="David" w:cs="David" w:hint="cs"/>
          <w:sz w:val="24"/>
          <w:szCs w:val="24"/>
          <w:rtl/>
        </w:rPr>
        <w:t xml:space="preserve"> היא</w:t>
      </w:r>
      <w:r w:rsidR="00CC686B" w:rsidRPr="00D357B9">
        <w:rPr>
          <w:rFonts w:ascii="David" w:hAnsi="David" w:cs="David" w:hint="cs"/>
          <w:sz w:val="24"/>
          <w:szCs w:val="24"/>
          <w:rtl/>
        </w:rPr>
        <w:t xml:space="preserve"> האם ידעו את עלויות התיקון במועד הכריתה? </w:t>
      </w:r>
      <w:r w:rsidR="00D357B9" w:rsidRPr="00D357B9">
        <w:rPr>
          <w:rFonts w:ascii="David" w:hAnsi="David" w:cs="David" w:hint="cs"/>
          <w:sz w:val="24"/>
          <w:szCs w:val="24"/>
          <w:rtl/>
        </w:rPr>
        <w:t xml:space="preserve"> </w:t>
      </w:r>
      <w:r w:rsidR="00CC686B" w:rsidRPr="00D357B9">
        <w:rPr>
          <w:rFonts w:ascii="David" w:hAnsi="David" w:cs="David" w:hint="cs"/>
          <w:sz w:val="24"/>
          <w:szCs w:val="24"/>
          <w:rtl/>
        </w:rPr>
        <w:t>כאשר הצדדים יודעים מה השלכות ההפרה במועד הכריתה, העמידה על אכיפה הגיונית יותר.</w:t>
      </w:r>
    </w:p>
    <w:p w14:paraId="536450AA" w14:textId="44756453" w:rsidR="00FE3191" w:rsidRDefault="00313151" w:rsidP="00F25827">
      <w:pPr>
        <w:pStyle w:val="a3"/>
        <w:numPr>
          <w:ilvl w:val="0"/>
          <w:numId w:val="21"/>
        </w:numPr>
        <w:spacing w:line="360" w:lineRule="auto"/>
        <w:rPr>
          <w:rFonts w:ascii="David" w:hAnsi="David" w:cs="David"/>
          <w:sz w:val="24"/>
          <w:szCs w:val="24"/>
        </w:rPr>
      </w:pPr>
      <w:r w:rsidRPr="00CC686B">
        <w:rPr>
          <w:rFonts w:ascii="David" w:hAnsi="David" w:cs="David" w:hint="cs"/>
          <w:b/>
          <w:bCs/>
          <w:sz w:val="24"/>
          <w:szCs w:val="24"/>
          <w:rtl/>
        </w:rPr>
        <w:t>זהות הצדדים</w:t>
      </w:r>
      <w:r w:rsidR="00CC686B" w:rsidRPr="00CC686B">
        <w:rPr>
          <w:rFonts w:ascii="David" w:hAnsi="David" w:cs="David" w:hint="cs"/>
          <w:b/>
          <w:bCs/>
          <w:sz w:val="24"/>
          <w:szCs w:val="24"/>
          <w:rtl/>
        </w:rPr>
        <w:t>:</w:t>
      </w:r>
      <w:r w:rsidRPr="00CC686B">
        <w:rPr>
          <w:rFonts w:ascii="David" w:hAnsi="David" w:cs="David" w:hint="cs"/>
          <w:sz w:val="24"/>
          <w:szCs w:val="24"/>
          <w:rtl/>
        </w:rPr>
        <w:t xml:space="preserve"> אדם פרטי מול גוף מסחרי. </w:t>
      </w:r>
      <w:r w:rsidR="00CC686B">
        <w:rPr>
          <w:rFonts w:ascii="David" w:hAnsi="David" w:cs="David" w:hint="cs"/>
          <w:sz w:val="24"/>
          <w:szCs w:val="24"/>
          <w:rtl/>
        </w:rPr>
        <w:t>ל</w:t>
      </w:r>
      <w:r w:rsidRPr="00CC686B">
        <w:rPr>
          <w:rFonts w:ascii="David" w:hAnsi="David" w:cs="David" w:hint="cs"/>
          <w:sz w:val="24"/>
          <w:szCs w:val="24"/>
          <w:rtl/>
        </w:rPr>
        <w:t xml:space="preserve">גוף מסחרי </w:t>
      </w:r>
      <w:r w:rsidR="00CC686B">
        <w:rPr>
          <w:rFonts w:ascii="David" w:hAnsi="David" w:cs="David" w:hint="cs"/>
          <w:sz w:val="24"/>
          <w:szCs w:val="24"/>
          <w:rtl/>
        </w:rPr>
        <w:t xml:space="preserve">יש </w:t>
      </w:r>
      <w:r w:rsidRPr="00CC686B">
        <w:rPr>
          <w:rFonts w:ascii="David" w:hAnsi="David" w:cs="David" w:hint="cs"/>
          <w:sz w:val="24"/>
          <w:szCs w:val="24"/>
          <w:rtl/>
        </w:rPr>
        <w:t xml:space="preserve">ערך </w:t>
      </w:r>
      <w:r w:rsidRPr="00CC686B">
        <w:rPr>
          <w:rFonts w:ascii="David" w:hAnsi="David" w:cs="David" w:hint="cs"/>
          <w:b/>
          <w:bCs/>
          <w:sz w:val="24"/>
          <w:szCs w:val="24"/>
          <w:rtl/>
        </w:rPr>
        <w:t>אובייקטיבי</w:t>
      </w:r>
      <w:r w:rsidR="00CC686B" w:rsidRPr="00CC686B">
        <w:rPr>
          <w:rFonts w:ascii="David" w:hAnsi="David" w:cs="David" w:hint="cs"/>
          <w:b/>
          <w:bCs/>
          <w:sz w:val="24"/>
          <w:szCs w:val="24"/>
          <w:rtl/>
        </w:rPr>
        <w:t xml:space="preserve"> </w:t>
      </w:r>
      <w:r w:rsidR="00CC686B">
        <w:rPr>
          <w:rFonts w:ascii="David" w:hAnsi="David" w:cs="David" w:hint="cs"/>
          <w:sz w:val="24"/>
          <w:szCs w:val="24"/>
          <w:rtl/>
        </w:rPr>
        <w:t>לנכס, מעניין אותו השווי הכלכלי בלבד</w:t>
      </w:r>
      <w:r w:rsidR="00FE3191">
        <w:rPr>
          <w:rFonts w:ascii="David" w:hAnsi="David" w:cs="David" w:hint="cs"/>
          <w:sz w:val="24"/>
          <w:szCs w:val="24"/>
          <w:rtl/>
        </w:rPr>
        <w:t xml:space="preserve">. לכן </w:t>
      </w:r>
      <w:r w:rsidR="00CC686B">
        <w:rPr>
          <w:rFonts w:ascii="David" w:hAnsi="David" w:cs="David" w:hint="cs"/>
          <w:sz w:val="24"/>
          <w:szCs w:val="24"/>
          <w:rtl/>
        </w:rPr>
        <w:t>אם הבור מוריד את ערך הנכס ב300$ זה הנזק של הגוף המסחרי.</w:t>
      </w:r>
      <w:r w:rsidR="00D357B9">
        <w:rPr>
          <w:rFonts w:ascii="David" w:hAnsi="David" w:cs="David" w:hint="cs"/>
          <w:sz w:val="24"/>
          <w:szCs w:val="24"/>
          <w:rtl/>
        </w:rPr>
        <w:t xml:space="preserve"> </w:t>
      </w:r>
      <w:r w:rsidR="00CC686B">
        <w:rPr>
          <w:rFonts w:ascii="David" w:hAnsi="David" w:cs="David" w:hint="cs"/>
          <w:sz w:val="24"/>
          <w:szCs w:val="24"/>
          <w:rtl/>
        </w:rPr>
        <w:t>לעומת</w:t>
      </w:r>
      <w:r w:rsidRPr="00CC686B">
        <w:rPr>
          <w:rFonts w:ascii="David" w:hAnsi="David" w:cs="David" w:hint="cs"/>
          <w:sz w:val="24"/>
          <w:szCs w:val="24"/>
          <w:rtl/>
        </w:rPr>
        <w:t xml:space="preserve"> </w:t>
      </w:r>
      <w:r w:rsidR="00FE3191">
        <w:rPr>
          <w:rFonts w:ascii="David" w:hAnsi="David" w:cs="David" w:hint="cs"/>
          <w:sz w:val="24"/>
          <w:szCs w:val="24"/>
          <w:rtl/>
        </w:rPr>
        <w:t xml:space="preserve"> זאת, ל</w:t>
      </w:r>
      <w:r w:rsidRPr="00CC686B">
        <w:rPr>
          <w:rFonts w:ascii="David" w:hAnsi="David" w:cs="David" w:hint="cs"/>
          <w:sz w:val="24"/>
          <w:szCs w:val="24"/>
          <w:rtl/>
        </w:rPr>
        <w:t xml:space="preserve">אדם פרטי </w:t>
      </w:r>
      <w:r w:rsidR="00FE3191">
        <w:rPr>
          <w:rFonts w:ascii="David" w:hAnsi="David" w:cs="David" w:hint="cs"/>
          <w:sz w:val="24"/>
          <w:szCs w:val="24"/>
          <w:rtl/>
        </w:rPr>
        <w:t xml:space="preserve">יש ערך </w:t>
      </w:r>
      <w:r w:rsidRPr="00FE3191">
        <w:rPr>
          <w:rFonts w:ascii="David" w:hAnsi="David" w:cs="David" w:hint="cs"/>
          <w:b/>
          <w:bCs/>
          <w:sz w:val="24"/>
          <w:szCs w:val="24"/>
          <w:rtl/>
        </w:rPr>
        <w:t>סובייקטיבי</w:t>
      </w:r>
      <w:r w:rsidR="00FE3191">
        <w:rPr>
          <w:rFonts w:ascii="David" w:hAnsi="David" w:cs="David" w:hint="cs"/>
          <w:sz w:val="24"/>
          <w:szCs w:val="24"/>
          <w:rtl/>
        </w:rPr>
        <w:t xml:space="preserve">, לכן אם הבעלים עמד על התיקון בזמן הכריתה זה אומר שה-300$ לא מפצים אותו. </w:t>
      </w:r>
    </w:p>
    <w:p w14:paraId="4AFD1D0B" w14:textId="34A84E1F" w:rsidR="00FE3191" w:rsidRDefault="00FE3191" w:rsidP="00F25827">
      <w:pPr>
        <w:pStyle w:val="a3"/>
        <w:spacing w:line="360" w:lineRule="auto"/>
        <w:ind w:left="360"/>
        <w:rPr>
          <w:rFonts w:ascii="David" w:hAnsi="David" w:cs="David"/>
          <w:sz w:val="24"/>
          <w:szCs w:val="24"/>
        </w:rPr>
      </w:pPr>
      <w:r w:rsidRPr="00FE3191">
        <w:rPr>
          <w:rFonts w:ascii="David" w:hAnsi="David" w:cs="David" w:hint="cs"/>
          <w:sz w:val="24"/>
          <w:szCs w:val="24"/>
          <w:rtl/>
        </w:rPr>
        <w:lastRenderedPageBreak/>
        <w:t>מצד שני,</w:t>
      </w:r>
      <w:r>
        <w:rPr>
          <w:rFonts w:ascii="David" w:hAnsi="David" w:cs="David" w:hint="cs"/>
          <w:sz w:val="24"/>
          <w:szCs w:val="24"/>
          <w:rtl/>
        </w:rPr>
        <w:t xml:space="preserve"> </w:t>
      </w:r>
      <w:r w:rsidR="00313151" w:rsidRPr="00CC686B">
        <w:rPr>
          <w:rFonts w:ascii="David" w:hAnsi="David" w:cs="David" w:hint="cs"/>
          <w:sz w:val="24"/>
          <w:szCs w:val="24"/>
          <w:rtl/>
        </w:rPr>
        <w:t>מטרת הפסיקה לפי 300 דולר (ירידת ערך)</w:t>
      </w:r>
      <w:r>
        <w:rPr>
          <w:rFonts w:ascii="David" w:hAnsi="David" w:cs="David" w:hint="cs"/>
          <w:sz w:val="24"/>
          <w:szCs w:val="24"/>
          <w:rtl/>
        </w:rPr>
        <w:t xml:space="preserve">, </w:t>
      </w:r>
      <w:r w:rsidRPr="00FE3191">
        <w:rPr>
          <w:rFonts w:ascii="David" w:hAnsi="David" w:cs="David" w:hint="cs"/>
          <w:b/>
          <w:bCs/>
          <w:sz w:val="24"/>
          <w:szCs w:val="24"/>
          <w:rtl/>
        </w:rPr>
        <w:t>למנוע בזבוז</w:t>
      </w:r>
      <w:r>
        <w:rPr>
          <w:rFonts w:ascii="David" w:hAnsi="David" w:cs="David" w:hint="cs"/>
          <w:sz w:val="24"/>
          <w:szCs w:val="24"/>
          <w:rtl/>
        </w:rPr>
        <w:t xml:space="preserve"> (תשלום של 29,000$ לעומת 300$).</w:t>
      </w:r>
      <w:r>
        <w:rPr>
          <w:rFonts w:ascii="David" w:hAnsi="David" w:cs="David"/>
          <w:sz w:val="24"/>
          <w:szCs w:val="24"/>
          <w:rtl/>
        </w:rPr>
        <w:br/>
      </w:r>
      <w:r>
        <w:rPr>
          <w:rFonts w:ascii="David" w:hAnsi="David" w:cs="David" w:hint="cs"/>
          <w:sz w:val="24"/>
          <w:szCs w:val="24"/>
          <w:rtl/>
        </w:rPr>
        <w:t xml:space="preserve">אך, </w:t>
      </w:r>
      <w:r w:rsidR="00313151" w:rsidRPr="00CC686B">
        <w:rPr>
          <w:rFonts w:ascii="David" w:hAnsi="David" w:cs="David" w:hint="cs"/>
          <w:sz w:val="24"/>
          <w:szCs w:val="24"/>
          <w:rtl/>
        </w:rPr>
        <w:t xml:space="preserve">זו עמדה נכונה רק אם </w:t>
      </w:r>
      <w:r>
        <w:rPr>
          <w:rFonts w:ascii="David" w:hAnsi="David" w:cs="David" w:hint="cs"/>
          <w:sz w:val="24"/>
          <w:szCs w:val="24"/>
          <w:rtl/>
        </w:rPr>
        <w:t xml:space="preserve">האדם </w:t>
      </w:r>
      <w:r w:rsidR="00313151" w:rsidRPr="00CC686B">
        <w:rPr>
          <w:rFonts w:ascii="David" w:hAnsi="David" w:cs="David" w:hint="cs"/>
          <w:sz w:val="24"/>
          <w:szCs w:val="24"/>
          <w:rtl/>
        </w:rPr>
        <w:t>מתנה את תשלום הפיצוי</w:t>
      </w:r>
      <w:r>
        <w:rPr>
          <w:rFonts w:ascii="David" w:hAnsi="David" w:cs="David" w:hint="cs"/>
          <w:sz w:val="24"/>
          <w:szCs w:val="24"/>
          <w:rtl/>
        </w:rPr>
        <w:t xml:space="preserve"> בביצוע עבודות בפועל, אך אין הכרח לעשות את זה</w:t>
      </w:r>
      <w:r w:rsidR="00FB7720">
        <w:rPr>
          <w:rFonts w:ascii="David" w:hAnsi="David" w:cs="David" w:hint="cs"/>
          <w:sz w:val="24"/>
          <w:szCs w:val="24"/>
          <w:rtl/>
        </w:rPr>
        <w:t>.</w:t>
      </w:r>
      <w:r>
        <w:rPr>
          <w:rFonts w:ascii="David" w:hAnsi="David" w:cs="David" w:hint="cs"/>
          <w:sz w:val="24"/>
          <w:szCs w:val="24"/>
          <w:rtl/>
        </w:rPr>
        <w:t xml:space="preserve"> אפשר לתת פיצוי ע"פ העלות</w:t>
      </w:r>
      <w:r w:rsidR="00FB7720">
        <w:rPr>
          <w:rFonts w:ascii="David" w:hAnsi="David" w:cs="David" w:hint="cs"/>
          <w:sz w:val="24"/>
          <w:szCs w:val="24"/>
          <w:rtl/>
        </w:rPr>
        <w:t xml:space="preserve"> (29,000)</w:t>
      </w:r>
      <w:r>
        <w:rPr>
          <w:rFonts w:ascii="David" w:hAnsi="David" w:cs="David" w:hint="cs"/>
          <w:sz w:val="24"/>
          <w:szCs w:val="24"/>
          <w:rtl/>
        </w:rPr>
        <w:t xml:space="preserve"> אך יכול להיות שהם לא יכ</w:t>
      </w:r>
      <w:r w:rsidR="00FB7720">
        <w:rPr>
          <w:rFonts w:ascii="David" w:hAnsi="David" w:cs="David" w:hint="cs"/>
          <w:sz w:val="24"/>
          <w:szCs w:val="24"/>
          <w:rtl/>
        </w:rPr>
        <w:t>ס</w:t>
      </w:r>
      <w:r>
        <w:rPr>
          <w:rFonts w:ascii="David" w:hAnsi="David" w:cs="David" w:hint="cs"/>
          <w:sz w:val="24"/>
          <w:szCs w:val="24"/>
          <w:rtl/>
        </w:rPr>
        <w:t>ו את הבו</w:t>
      </w:r>
      <w:r w:rsidR="00FB7720">
        <w:rPr>
          <w:rFonts w:ascii="David" w:hAnsi="David" w:cs="David" w:hint="cs"/>
          <w:sz w:val="24"/>
          <w:szCs w:val="24"/>
          <w:rtl/>
        </w:rPr>
        <w:t>ר.</w:t>
      </w:r>
    </w:p>
    <w:p w14:paraId="2FEDB9C9" w14:textId="77777777" w:rsidR="00FB7720" w:rsidRDefault="00313151" w:rsidP="00F25827">
      <w:pPr>
        <w:pStyle w:val="a3"/>
        <w:spacing w:line="360" w:lineRule="auto"/>
        <w:ind w:left="360"/>
        <w:rPr>
          <w:rFonts w:ascii="David" w:hAnsi="David" w:cs="David"/>
          <w:sz w:val="24"/>
          <w:szCs w:val="24"/>
        </w:rPr>
      </w:pPr>
      <w:r w:rsidRPr="00CC686B">
        <w:rPr>
          <w:rFonts w:ascii="David" w:hAnsi="David" w:cs="David" w:hint="cs"/>
          <w:sz w:val="24"/>
          <w:szCs w:val="24"/>
          <w:rtl/>
        </w:rPr>
        <w:t>הרעיון:</w:t>
      </w:r>
      <w:r w:rsidR="00FB7720">
        <w:rPr>
          <w:rFonts w:ascii="David" w:hAnsi="David" w:cs="David" w:hint="cs"/>
          <w:sz w:val="24"/>
          <w:szCs w:val="24"/>
          <w:rtl/>
        </w:rPr>
        <w:t xml:space="preserve"> </w:t>
      </w:r>
      <w:r w:rsidRPr="00CC686B">
        <w:rPr>
          <w:rFonts w:ascii="David" w:hAnsi="David" w:cs="David" w:hint="cs"/>
          <w:sz w:val="24"/>
          <w:szCs w:val="24"/>
          <w:rtl/>
        </w:rPr>
        <w:t>מצד אחד</w:t>
      </w:r>
      <w:r w:rsidR="00FB7720">
        <w:rPr>
          <w:rFonts w:ascii="David" w:hAnsi="David" w:cs="David" w:hint="cs"/>
          <w:sz w:val="24"/>
          <w:szCs w:val="24"/>
          <w:rtl/>
        </w:rPr>
        <w:t xml:space="preserve"> </w:t>
      </w:r>
      <w:r w:rsidRPr="00CC686B">
        <w:rPr>
          <w:rFonts w:ascii="David" w:hAnsi="David" w:cs="David" w:hint="cs"/>
          <w:sz w:val="24"/>
          <w:szCs w:val="24"/>
          <w:rtl/>
        </w:rPr>
        <w:t>תשלום קיצוני</w:t>
      </w:r>
      <w:r w:rsidR="00FB7720">
        <w:rPr>
          <w:rFonts w:ascii="David" w:hAnsi="David" w:cs="David" w:hint="cs"/>
          <w:sz w:val="24"/>
          <w:szCs w:val="24"/>
          <w:rtl/>
        </w:rPr>
        <w:t xml:space="preserve"> </w:t>
      </w:r>
      <w:proofErr w:type="spellStart"/>
      <w:r w:rsidR="00FB7720">
        <w:rPr>
          <w:rFonts w:ascii="David" w:hAnsi="David" w:cs="David" w:hint="cs"/>
          <w:sz w:val="24"/>
          <w:szCs w:val="24"/>
          <w:rtl/>
        </w:rPr>
        <w:t>לנפר</w:t>
      </w:r>
      <w:proofErr w:type="spellEnd"/>
      <w:r w:rsidR="00FB7720">
        <w:rPr>
          <w:rFonts w:ascii="David" w:hAnsi="David" w:cs="David" w:hint="cs"/>
          <w:sz w:val="24"/>
          <w:szCs w:val="24"/>
          <w:rtl/>
        </w:rPr>
        <w:t xml:space="preserve"> ככל הנראה הרבה יותר מהערך הסובייקטיבי שלו לנכס</w:t>
      </w:r>
      <w:r w:rsidRPr="00CC686B">
        <w:rPr>
          <w:rFonts w:ascii="David" w:hAnsi="David" w:cs="David" w:hint="cs"/>
          <w:sz w:val="24"/>
          <w:szCs w:val="24"/>
          <w:rtl/>
        </w:rPr>
        <w:t>, מצד שני</w:t>
      </w:r>
      <w:r w:rsidR="00FB7720">
        <w:rPr>
          <w:rFonts w:ascii="David" w:hAnsi="David" w:cs="David" w:hint="cs"/>
          <w:sz w:val="24"/>
          <w:szCs w:val="24"/>
          <w:rtl/>
        </w:rPr>
        <w:t xml:space="preserve">, זה נוגד את התחייבויות הצדדים </w:t>
      </w:r>
      <w:r w:rsidRPr="00CC686B">
        <w:rPr>
          <w:rFonts w:ascii="David" w:hAnsi="David" w:cs="David" w:hint="cs"/>
          <w:sz w:val="24"/>
          <w:szCs w:val="24"/>
          <w:rtl/>
        </w:rPr>
        <w:t>במועד הכריתה.</w:t>
      </w:r>
    </w:p>
    <w:p w14:paraId="2F716174" w14:textId="77777777" w:rsidR="00D357B9" w:rsidRDefault="00FB7720" w:rsidP="00F25827">
      <w:pPr>
        <w:pStyle w:val="a3"/>
        <w:numPr>
          <w:ilvl w:val="0"/>
          <w:numId w:val="21"/>
        </w:numPr>
        <w:spacing w:line="360" w:lineRule="auto"/>
        <w:rPr>
          <w:rFonts w:ascii="David" w:hAnsi="David" w:cs="David"/>
          <w:sz w:val="24"/>
          <w:szCs w:val="24"/>
        </w:rPr>
      </w:pPr>
      <w:r w:rsidRPr="00B61C78">
        <w:rPr>
          <w:rFonts w:ascii="David" w:hAnsi="David" w:cs="David" w:hint="cs"/>
          <w:b/>
          <w:bCs/>
          <w:sz w:val="24"/>
          <w:szCs w:val="24"/>
          <w:rtl/>
        </w:rPr>
        <w:t>דרך אחת:</w:t>
      </w:r>
      <w:r>
        <w:rPr>
          <w:rFonts w:ascii="David" w:hAnsi="David" w:cs="David" w:hint="cs"/>
          <w:sz w:val="24"/>
          <w:szCs w:val="24"/>
          <w:rtl/>
        </w:rPr>
        <w:t xml:space="preserve"> העסקה הייתה לתמלוגים + התחייבות לתקן. מהות העסקה הייתה שונה. בעלי הקרקע לא קיבלו דמי שכירות רגילים אלא תמלוגים מהכרייה, </w:t>
      </w:r>
      <w:r w:rsidR="00313151" w:rsidRPr="00CC686B">
        <w:rPr>
          <w:rFonts w:ascii="David" w:hAnsi="David" w:cs="David" w:hint="cs"/>
          <w:sz w:val="24"/>
          <w:szCs w:val="24"/>
          <w:rtl/>
        </w:rPr>
        <w:t>יצ</w:t>
      </w:r>
      <w:r>
        <w:rPr>
          <w:rFonts w:ascii="David" w:hAnsi="David" w:cs="David" w:hint="cs"/>
          <w:sz w:val="24"/>
          <w:szCs w:val="24"/>
          <w:rtl/>
        </w:rPr>
        <w:t>ר</w:t>
      </w:r>
      <w:r w:rsidR="00313151" w:rsidRPr="00CC686B">
        <w:rPr>
          <w:rFonts w:ascii="David" w:hAnsi="David" w:cs="David" w:hint="cs"/>
          <w:sz w:val="24"/>
          <w:szCs w:val="24"/>
          <w:rtl/>
        </w:rPr>
        <w:t xml:space="preserve"> מעין שותפות בין הצדדים ולכן יש הצדקה לפסק הדין.</w:t>
      </w:r>
    </w:p>
    <w:p w14:paraId="3B24F517" w14:textId="7E94D9B8" w:rsidR="00236061" w:rsidRPr="00D357B9" w:rsidRDefault="00313151" w:rsidP="00F25827">
      <w:pPr>
        <w:pStyle w:val="a3"/>
        <w:numPr>
          <w:ilvl w:val="0"/>
          <w:numId w:val="21"/>
        </w:numPr>
        <w:spacing w:line="360" w:lineRule="auto"/>
        <w:rPr>
          <w:rFonts w:ascii="David" w:hAnsi="David" w:cs="David"/>
          <w:sz w:val="24"/>
          <w:szCs w:val="24"/>
          <w:rtl/>
        </w:rPr>
      </w:pPr>
      <w:r w:rsidRPr="00D357B9">
        <w:rPr>
          <w:rFonts w:ascii="David" w:hAnsi="David" w:cs="David" w:hint="cs"/>
          <w:b/>
          <w:bCs/>
          <w:sz w:val="24"/>
          <w:szCs w:val="24"/>
          <w:rtl/>
        </w:rPr>
        <w:t>דרך אחרת- חלוקת הסיכונים</w:t>
      </w:r>
      <w:r w:rsidRPr="00D357B9">
        <w:rPr>
          <w:rFonts w:ascii="David" w:hAnsi="David" w:cs="David" w:hint="cs"/>
          <w:sz w:val="24"/>
          <w:szCs w:val="24"/>
          <w:rtl/>
        </w:rPr>
        <w:t>: על מי מטילים את הסיכון שיש שינוי בערך הקרקע</w:t>
      </w:r>
      <w:r w:rsidR="00FB7720" w:rsidRPr="00D357B9">
        <w:rPr>
          <w:rFonts w:ascii="David" w:hAnsi="David" w:cs="David" w:hint="cs"/>
          <w:sz w:val="24"/>
          <w:szCs w:val="24"/>
          <w:rtl/>
        </w:rPr>
        <w:t xml:space="preserve"> לאורך הזמן?</w:t>
      </w:r>
    </w:p>
    <w:p w14:paraId="72F61B52" w14:textId="7B97C173" w:rsidR="00D357B9" w:rsidRDefault="00FB7720" w:rsidP="00F25827">
      <w:pPr>
        <w:pStyle w:val="a3"/>
        <w:spacing w:line="360" w:lineRule="auto"/>
        <w:rPr>
          <w:rFonts w:ascii="David" w:hAnsi="David" w:cs="David"/>
          <w:sz w:val="24"/>
          <w:szCs w:val="24"/>
          <w:rtl/>
        </w:rPr>
      </w:pPr>
      <w:r>
        <w:rPr>
          <w:rFonts w:ascii="David" w:hAnsi="David" w:cs="David" w:hint="cs"/>
          <w:sz w:val="24"/>
          <w:szCs w:val="24"/>
          <w:rtl/>
        </w:rPr>
        <w:t>אם על הסוחר- נרצה שיהיה ע"פ הוצאות התיקון. אם על הבעלים- נפצה לפי ירידת הערך הסובייקטיבי.</w:t>
      </w:r>
    </w:p>
    <w:p w14:paraId="54E7639C" w14:textId="7F6F6245" w:rsidR="00EF4B4F" w:rsidRDefault="00FB7720" w:rsidP="00F25827">
      <w:pPr>
        <w:spacing w:line="360" w:lineRule="auto"/>
        <w:rPr>
          <w:rFonts w:ascii="David" w:hAnsi="David" w:cs="David"/>
          <w:sz w:val="24"/>
          <w:szCs w:val="24"/>
          <w:rtl/>
        </w:rPr>
      </w:pPr>
      <w:r w:rsidRPr="00D357B9">
        <w:rPr>
          <w:rFonts w:ascii="David" w:hAnsi="David" w:cs="David" w:hint="cs"/>
          <w:sz w:val="24"/>
          <w:szCs w:val="24"/>
          <w:u w:val="single"/>
          <w:rtl/>
        </w:rPr>
        <w:t>כאשר ל</w:t>
      </w:r>
      <w:r w:rsidR="00236061" w:rsidRPr="00D357B9">
        <w:rPr>
          <w:rFonts w:ascii="David" w:hAnsi="David" w:cs="David" w:hint="cs"/>
          <w:sz w:val="24"/>
          <w:szCs w:val="24"/>
          <w:u w:val="single"/>
          <w:rtl/>
        </w:rPr>
        <w:t>צד לחוזה יש ערך סובייקטיבי גבוה</w:t>
      </w:r>
      <w:r w:rsidR="00D357B9">
        <w:rPr>
          <w:rFonts w:ascii="David" w:hAnsi="David" w:cs="David" w:hint="cs"/>
          <w:sz w:val="24"/>
          <w:szCs w:val="24"/>
          <w:u w:val="single"/>
          <w:rtl/>
        </w:rPr>
        <w:t xml:space="preserve">, </w:t>
      </w:r>
      <w:r w:rsidR="00236061" w:rsidRPr="00D357B9">
        <w:rPr>
          <w:rFonts w:ascii="David" w:hAnsi="David" w:cs="David" w:hint="cs"/>
          <w:sz w:val="24"/>
          <w:szCs w:val="24"/>
          <w:u w:val="single"/>
          <w:rtl/>
        </w:rPr>
        <w:t>כיצד הוא יכול להתגונן?</w:t>
      </w:r>
    </w:p>
    <w:p w14:paraId="24518B0E" w14:textId="6575C1AA" w:rsidR="00EF4B4F" w:rsidRDefault="00FB7720" w:rsidP="00F25827">
      <w:pPr>
        <w:pStyle w:val="a3"/>
        <w:numPr>
          <w:ilvl w:val="0"/>
          <w:numId w:val="48"/>
        </w:numPr>
        <w:spacing w:line="360" w:lineRule="auto"/>
        <w:rPr>
          <w:rFonts w:ascii="David" w:hAnsi="David" w:cs="David"/>
          <w:sz w:val="24"/>
          <w:szCs w:val="24"/>
        </w:rPr>
      </w:pPr>
      <w:r w:rsidRPr="00EF4B4F">
        <w:rPr>
          <w:rFonts w:ascii="David" w:hAnsi="David" w:cs="David" w:hint="cs"/>
          <w:sz w:val="24"/>
          <w:szCs w:val="24"/>
          <w:rtl/>
        </w:rPr>
        <w:t xml:space="preserve"> </w:t>
      </w:r>
      <w:r w:rsidR="00236061" w:rsidRPr="00EF4B4F">
        <w:rPr>
          <w:rFonts w:ascii="David" w:hAnsi="David" w:cs="David" w:hint="cs"/>
          <w:b/>
          <w:bCs/>
          <w:sz w:val="24"/>
          <w:szCs w:val="24"/>
          <w:rtl/>
        </w:rPr>
        <w:t>תביעת אכיפה</w:t>
      </w:r>
      <w:r w:rsidR="00EF4B4F" w:rsidRPr="00EF4B4F">
        <w:rPr>
          <w:rFonts w:ascii="David" w:hAnsi="David" w:cs="David" w:hint="cs"/>
          <w:sz w:val="24"/>
          <w:szCs w:val="24"/>
          <w:rtl/>
        </w:rPr>
        <w:t xml:space="preserve">- </w:t>
      </w:r>
      <w:proofErr w:type="spellStart"/>
      <w:r w:rsidRPr="00EF4B4F">
        <w:rPr>
          <w:rFonts w:ascii="David" w:hAnsi="David" w:cs="David" w:hint="cs"/>
          <w:sz w:val="24"/>
          <w:szCs w:val="24"/>
          <w:rtl/>
        </w:rPr>
        <w:t>בפיוויהאוס</w:t>
      </w:r>
      <w:proofErr w:type="spellEnd"/>
      <w:r w:rsidRPr="00EF4B4F">
        <w:rPr>
          <w:rFonts w:ascii="David" w:hAnsi="David" w:cs="David" w:hint="cs"/>
          <w:sz w:val="24"/>
          <w:szCs w:val="24"/>
          <w:rtl/>
        </w:rPr>
        <w:t xml:space="preserve"> יכלו לתבוע </w:t>
      </w:r>
      <w:r w:rsidRPr="00EF4B4F">
        <w:rPr>
          <w:rFonts w:ascii="David" w:hAnsi="David" w:cs="David" w:hint="cs"/>
          <w:b/>
          <w:bCs/>
          <w:sz w:val="24"/>
          <w:szCs w:val="24"/>
          <w:rtl/>
        </w:rPr>
        <w:t>אכיפה</w:t>
      </w:r>
      <w:r w:rsidRPr="00EF4B4F">
        <w:rPr>
          <w:rFonts w:ascii="David" w:hAnsi="David" w:cs="David" w:hint="cs"/>
          <w:sz w:val="24"/>
          <w:szCs w:val="24"/>
          <w:rtl/>
        </w:rPr>
        <w:t xml:space="preserve"> במקום פיצויי קיום.</w:t>
      </w:r>
      <w:r w:rsidR="00D357B9" w:rsidRPr="00EF4B4F">
        <w:rPr>
          <w:rFonts w:ascii="David" w:hAnsi="David" w:cs="David" w:hint="cs"/>
          <w:sz w:val="24"/>
          <w:szCs w:val="24"/>
          <w:rtl/>
        </w:rPr>
        <w:t xml:space="preserve"> </w:t>
      </w:r>
      <w:r w:rsidR="00236061" w:rsidRPr="00EF4B4F">
        <w:rPr>
          <w:rFonts w:ascii="David" w:hAnsi="David" w:cs="David" w:hint="cs"/>
          <w:sz w:val="24"/>
          <w:szCs w:val="24"/>
          <w:rtl/>
        </w:rPr>
        <w:t>הבעיה:</w:t>
      </w:r>
      <w:r w:rsidR="00846BF9" w:rsidRPr="00EF4B4F">
        <w:rPr>
          <w:rFonts w:ascii="David" w:hAnsi="David" w:cs="David" w:hint="cs"/>
          <w:sz w:val="24"/>
          <w:szCs w:val="24"/>
          <w:rtl/>
        </w:rPr>
        <w:t xml:space="preserve"> </w:t>
      </w:r>
      <w:r w:rsidR="00236061" w:rsidRPr="00EF4B4F">
        <w:rPr>
          <w:rFonts w:ascii="David" w:hAnsi="David" w:cs="David" w:hint="cs"/>
          <w:sz w:val="24"/>
          <w:szCs w:val="24"/>
          <w:rtl/>
        </w:rPr>
        <w:t>יכול להתפרש כאחד המקרים שיש סייג לאכיפה "האכיפה אינה צודקת בנסיבות העניין"</w:t>
      </w:r>
      <w:r w:rsidR="00846BF9" w:rsidRPr="00EF4B4F">
        <w:rPr>
          <w:rFonts w:ascii="David" w:hAnsi="David" w:cs="David" w:hint="cs"/>
          <w:sz w:val="24"/>
          <w:szCs w:val="24"/>
          <w:rtl/>
        </w:rPr>
        <w:t xml:space="preserve"> מכיוון שזה מטיל הכבדה גדולה על המפר כאשר הנזק </w:t>
      </w:r>
      <w:proofErr w:type="spellStart"/>
      <w:r w:rsidR="00846BF9" w:rsidRPr="00EF4B4F">
        <w:rPr>
          <w:rFonts w:ascii="David" w:hAnsi="David" w:cs="David" w:hint="cs"/>
          <w:sz w:val="24"/>
          <w:szCs w:val="24"/>
          <w:rtl/>
        </w:rPr>
        <w:t>לניפר</w:t>
      </w:r>
      <w:proofErr w:type="spellEnd"/>
      <w:r w:rsidR="00846BF9" w:rsidRPr="00EF4B4F">
        <w:rPr>
          <w:rFonts w:ascii="David" w:hAnsi="David" w:cs="David" w:hint="cs"/>
          <w:sz w:val="24"/>
          <w:szCs w:val="24"/>
          <w:rtl/>
        </w:rPr>
        <w:t xml:space="preserve"> מינורי וניתן לתקן אותו בפיצוי.</w:t>
      </w:r>
    </w:p>
    <w:p w14:paraId="51413F38" w14:textId="77777777" w:rsidR="00EF4B4F" w:rsidRDefault="00236061" w:rsidP="00F25827">
      <w:pPr>
        <w:pStyle w:val="a3"/>
        <w:numPr>
          <w:ilvl w:val="0"/>
          <w:numId w:val="48"/>
        </w:numPr>
        <w:spacing w:line="360" w:lineRule="auto"/>
        <w:rPr>
          <w:rFonts w:ascii="David" w:hAnsi="David" w:cs="David"/>
          <w:sz w:val="24"/>
          <w:szCs w:val="24"/>
        </w:rPr>
      </w:pPr>
      <w:r w:rsidRPr="00EF4B4F">
        <w:rPr>
          <w:rFonts w:ascii="David" w:hAnsi="David" w:cs="David" w:hint="cs"/>
          <w:b/>
          <w:bCs/>
          <w:sz w:val="24"/>
          <w:szCs w:val="24"/>
          <w:rtl/>
        </w:rPr>
        <w:t xml:space="preserve"> פיצוי מוסכם</w:t>
      </w:r>
      <w:r w:rsidR="00EF4B4F">
        <w:rPr>
          <w:rFonts w:ascii="David" w:hAnsi="David" w:cs="David" w:hint="cs"/>
          <w:sz w:val="24"/>
          <w:szCs w:val="24"/>
          <w:rtl/>
        </w:rPr>
        <w:t>-</w:t>
      </w:r>
      <w:r w:rsidRPr="00EF4B4F">
        <w:rPr>
          <w:rFonts w:ascii="David" w:hAnsi="David" w:cs="David" w:hint="cs"/>
          <w:sz w:val="24"/>
          <w:szCs w:val="24"/>
          <w:rtl/>
        </w:rPr>
        <w:t xml:space="preserve"> </w:t>
      </w:r>
      <w:r w:rsidR="003250F7" w:rsidRPr="00EF4B4F">
        <w:rPr>
          <w:rFonts w:ascii="David" w:hAnsi="David" w:cs="David" w:hint="cs"/>
          <w:sz w:val="24"/>
          <w:szCs w:val="24"/>
          <w:rtl/>
        </w:rPr>
        <w:t xml:space="preserve">לכאורה </w:t>
      </w:r>
      <w:r w:rsidR="00846BF9" w:rsidRPr="00EF4B4F">
        <w:rPr>
          <w:rFonts w:ascii="David" w:hAnsi="David" w:cs="David" w:hint="cs"/>
          <w:sz w:val="24"/>
          <w:szCs w:val="24"/>
          <w:rtl/>
        </w:rPr>
        <w:t>ניתן לפסול פיצוי מוסכם כאשר הוא מוגזם (</w:t>
      </w:r>
      <w:r w:rsidRPr="00EF4B4F">
        <w:rPr>
          <w:rFonts w:ascii="David" w:hAnsi="David" w:cs="David" w:hint="cs"/>
          <w:sz w:val="24"/>
          <w:szCs w:val="24"/>
          <w:rtl/>
        </w:rPr>
        <w:t>סעיף 15</w:t>
      </w:r>
      <w:r w:rsidR="00846BF9" w:rsidRPr="00EF4B4F">
        <w:rPr>
          <w:rFonts w:ascii="David" w:hAnsi="David" w:cs="David" w:hint="cs"/>
          <w:sz w:val="24"/>
          <w:szCs w:val="24"/>
          <w:rtl/>
        </w:rPr>
        <w:t>), אך הסמכות ניתנת רק אם הפיצוי לא מקיים יחס צפוי לנזק במועד הכריתה.</w:t>
      </w:r>
      <w:r w:rsidR="003250F7" w:rsidRPr="00EF4B4F">
        <w:rPr>
          <w:rFonts w:ascii="David" w:hAnsi="David" w:cs="David" w:hint="cs"/>
          <w:sz w:val="24"/>
          <w:szCs w:val="24"/>
          <w:rtl/>
        </w:rPr>
        <w:t xml:space="preserve"> </w:t>
      </w:r>
      <w:proofErr w:type="spellStart"/>
      <w:r w:rsidR="00EF4B4F">
        <w:rPr>
          <w:rFonts w:ascii="David" w:hAnsi="David" w:cs="David" w:hint="cs"/>
          <w:sz w:val="24"/>
          <w:szCs w:val="24"/>
          <w:rtl/>
        </w:rPr>
        <w:t>בפיוויהאוס</w:t>
      </w:r>
      <w:proofErr w:type="spellEnd"/>
      <w:r w:rsidR="00EF4B4F">
        <w:rPr>
          <w:rFonts w:ascii="David" w:hAnsi="David" w:cs="David" w:hint="cs"/>
          <w:sz w:val="24"/>
          <w:szCs w:val="24"/>
          <w:rtl/>
        </w:rPr>
        <w:t xml:space="preserve"> זה היה צפוי</w:t>
      </w:r>
      <w:r w:rsidR="00846BF9" w:rsidRPr="00EF4B4F">
        <w:rPr>
          <w:rFonts w:ascii="David" w:hAnsi="David" w:cs="David" w:hint="cs"/>
          <w:sz w:val="24"/>
          <w:szCs w:val="24"/>
          <w:rtl/>
        </w:rPr>
        <w:t xml:space="preserve">! </w:t>
      </w:r>
      <w:r w:rsidR="00B61C78" w:rsidRPr="00EF4B4F">
        <w:rPr>
          <w:rFonts w:ascii="David" w:hAnsi="David" w:cs="David" w:hint="cs"/>
          <w:sz w:val="24"/>
          <w:szCs w:val="24"/>
          <w:rtl/>
        </w:rPr>
        <w:t>ולכן יכלו לקבוע זאת מראש</w:t>
      </w:r>
    </w:p>
    <w:p w14:paraId="523CC422" w14:textId="77777777" w:rsidR="00EF4B4F" w:rsidRDefault="00236061" w:rsidP="00F25827">
      <w:pPr>
        <w:pStyle w:val="a3"/>
        <w:numPr>
          <w:ilvl w:val="0"/>
          <w:numId w:val="48"/>
        </w:numPr>
        <w:spacing w:line="360" w:lineRule="auto"/>
        <w:rPr>
          <w:rFonts w:ascii="David" w:hAnsi="David" w:cs="David"/>
          <w:sz w:val="24"/>
          <w:szCs w:val="24"/>
        </w:rPr>
      </w:pPr>
      <w:r w:rsidRPr="00EF4B4F">
        <w:rPr>
          <w:rFonts w:ascii="David" w:hAnsi="David" w:cs="David" w:hint="cs"/>
          <w:b/>
          <w:bCs/>
          <w:sz w:val="24"/>
          <w:szCs w:val="24"/>
          <w:rtl/>
        </w:rPr>
        <w:t>פירוט מדויק בחוזה</w:t>
      </w:r>
      <w:r w:rsidR="00EF4B4F">
        <w:rPr>
          <w:rFonts w:ascii="David" w:hAnsi="David" w:cs="David" w:hint="cs"/>
          <w:sz w:val="24"/>
          <w:szCs w:val="24"/>
          <w:rtl/>
        </w:rPr>
        <w:t xml:space="preserve">- </w:t>
      </w:r>
      <w:r w:rsidRPr="00EF4B4F">
        <w:rPr>
          <w:rFonts w:ascii="David" w:hAnsi="David" w:cs="David" w:hint="cs"/>
          <w:sz w:val="24"/>
          <w:szCs w:val="24"/>
          <w:rtl/>
        </w:rPr>
        <w:t>כולל התייחסות מפורשת לפער.</w:t>
      </w:r>
      <w:r w:rsidR="00EF4B4F" w:rsidRPr="00EF4B4F">
        <w:rPr>
          <w:rFonts w:ascii="David" w:hAnsi="David" w:cs="David" w:hint="cs"/>
          <w:sz w:val="24"/>
          <w:szCs w:val="24"/>
          <w:rtl/>
        </w:rPr>
        <w:t xml:space="preserve"> </w:t>
      </w:r>
    </w:p>
    <w:p w14:paraId="1D68F2F0" w14:textId="52CE5FC4" w:rsidR="00EF4B4F" w:rsidRPr="00EF4B4F" w:rsidRDefault="00EF4B4F" w:rsidP="00F25827">
      <w:pPr>
        <w:pStyle w:val="a3"/>
        <w:numPr>
          <w:ilvl w:val="0"/>
          <w:numId w:val="48"/>
        </w:numPr>
        <w:spacing w:line="360" w:lineRule="auto"/>
        <w:rPr>
          <w:rFonts w:ascii="David" w:hAnsi="David" w:cs="David"/>
          <w:sz w:val="24"/>
          <w:szCs w:val="24"/>
        </w:rPr>
      </w:pPr>
      <w:r w:rsidRPr="00EF4B4F">
        <w:rPr>
          <w:rFonts w:ascii="David" w:hAnsi="David" w:cs="David" w:hint="cs"/>
          <w:sz w:val="24"/>
          <w:szCs w:val="24"/>
          <w:rtl/>
        </w:rPr>
        <w:t xml:space="preserve">דרך נוספת </w:t>
      </w:r>
      <w:r w:rsidRPr="00EF4B4F">
        <w:rPr>
          <w:rFonts w:ascii="David" w:hAnsi="David" w:cs="David" w:hint="cs"/>
          <w:b/>
          <w:bCs/>
          <w:sz w:val="24"/>
          <w:szCs w:val="24"/>
          <w:rtl/>
        </w:rPr>
        <w:t>לגשר בין הפער האובייקטיבי לסובייקטיבי</w:t>
      </w:r>
      <w:r w:rsidRPr="00EF4B4F">
        <w:rPr>
          <w:rFonts w:ascii="David" w:hAnsi="David" w:cs="David" w:hint="cs"/>
          <w:sz w:val="24"/>
          <w:szCs w:val="24"/>
          <w:rtl/>
        </w:rPr>
        <w:t xml:space="preserve"> סעיף 13 (נזק לא ממוני), אולם בפועל הסעיף לא נועד לתת פיצוי על הפער (רק במקרים חריגים) משום שבפועל זה </w:t>
      </w:r>
      <w:r w:rsidRPr="00EF4B4F">
        <w:rPr>
          <w:rFonts w:ascii="David" w:hAnsi="David" w:cs="David" w:hint="cs"/>
          <w:sz w:val="24"/>
          <w:szCs w:val="24"/>
          <w:u w:val="single"/>
          <w:rtl/>
        </w:rPr>
        <w:t xml:space="preserve">נזק תוצאתי </w:t>
      </w:r>
      <w:r w:rsidRPr="00EF4B4F">
        <w:rPr>
          <w:rFonts w:ascii="David" w:hAnsi="David" w:cs="David" w:hint="cs"/>
          <w:sz w:val="24"/>
          <w:szCs w:val="24"/>
          <w:rtl/>
        </w:rPr>
        <w:t>ולא דרך לחישוב פיצויי הקיום.</w:t>
      </w:r>
    </w:p>
    <w:p w14:paraId="559D592A" w14:textId="0775AB7E" w:rsidR="00236061" w:rsidRPr="00EF4B4F" w:rsidRDefault="00EF4B4F" w:rsidP="00F25827">
      <w:pPr>
        <w:pStyle w:val="a3"/>
        <w:numPr>
          <w:ilvl w:val="0"/>
          <w:numId w:val="48"/>
        </w:numPr>
        <w:spacing w:line="360" w:lineRule="auto"/>
        <w:rPr>
          <w:rFonts w:ascii="David" w:hAnsi="David" w:cs="David"/>
          <w:sz w:val="24"/>
          <w:szCs w:val="24"/>
        </w:rPr>
      </w:pPr>
      <w:r w:rsidRPr="00EF4B4F">
        <w:rPr>
          <w:rFonts w:ascii="David" w:hAnsi="David" w:cs="David" w:hint="cs"/>
          <w:sz w:val="24"/>
          <w:szCs w:val="24"/>
          <w:rtl/>
        </w:rPr>
        <w:t xml:space="preserve"> סעיף 4 לחוק חוזה הקבלנות: אופציה למזמין לתקן ולדרוש החזר </w:t>
      </w:r>
      <w:r w:rsidRPr="00D44943">
        <w:rPr>
          <w:rFonts w:ascii="David" w:hAnsi="David" w:cs="David" w:hint="cs"/>
          <w:b/>
          <w:bCs/>
          <w:color w:val="FF0000"/>
          <w:sz w:val="24"/>
          <w:szCs w:val="24"/>
          <w:rtl/>
        </w:rPr>
        <w:t>הוצאות סבירות</w:t>
      </w:r>
      <w:r w:rsidRPr="00EF4B4F">
        <w:rPr>
          <w:rFonts w:ascii="David" w:hAnsi="David" w:cs="David" w:hint="cs"/>
          <w:sz w:val="24"/>
          <w:szCs w:val="24"/>
          <w:rtl/>
        </w:rPr>
        <w:t>, או לנקות מהתשלום ירידת ערך של הנכס על כך שלא תוקן.</w:t>
      </w:r>
      <w:r w:rsidR="00D44943">
        <w:rPr>
          <w:rFonts w:ascii="David" w:hAnsi="David" w:cs="David" w:hint="cs"/>
          <w:sz w:val="24"/>
          <w:szCs w:val="24"/>
          <w:rtl/>
        </w:rPr>
        <w:t xml:space="preserve"> </w:t>
      </w:r>
      <w:r w:rsidR="00D44943" w:rsidRPr="00D44943">
        <w:rPr>
          <w:rFonts w:ascii="David" w:hAnsi="David" w:cs="David"/>
          <w:sz w:val="24"/>
          <w:szCs w:val="24"/>
          <w:rtl/>
        </w:rPr>
        <w:t xml:space="preserve">נראה שאם יהיה פער גדול בין השניים, לא יוכל </w:t>
      </w:r>
      <w:proofErr w:type="spellStart"/>
      <w:r w:rsidR="00D44943" w:rsidRPr="00D44943">
        <w:rPr>
          <w:rFonts w:ascii="David" w:hAnsi="David" w:cs="David"/>
          <w:sz w:val="24"/>
          <w:szCs w:val="24"/>
          <w:rtl/>
        </w:rPr>
        <w:t>הניפר</w:t>
      </w:r>
      <w:proofErr w:type="spellEnd"/>
      <w:r w:rsidR="00D44943" w:rsidRPr="00D44943">
        <w:rPr>
          <w:rFonts w:ascii="David" w:hAnsi="David" w:cs="David"/>
          <w:sz w:val="24"/>
          <w:szCs w:val="24"/>
          <w:rtl/>
        </w:rPr>
        <w:t xml:space="preserve"> לדרוש הוצאות תיקון </w:t>
      </w:r>
    </w:p>
    <w:p w14:paraId="2A0E2058" w14:textId="313F1901" w:rsidR="00C322D3" w:rsidRPr="003250F7" w:rsidRDefault="003250F7" w:rsidP="00F25827">
      <w:pPr>
        <w:spacing w:line="360" w:lineRule="auto"/>
        <w:rPr>
          <w:rFonts w:ascii="David" w:hAnsi="David" w:cs="David"/>
          <w:sz w:val="24"/>
          <w:szCs w:val="24"/>
          <w:rtl/>
        </w:rPr>
      </w:pPr>
      <w:r w:rsidRPr="00EF4B4F">
        <w:rPr>
          <w:rFonts w:ascii="David" w:hAnsi="David" w:cs="David" w:hint="cs"/>
          <w:b/>
          <w:bCs/>
          <w:color w:val="FF0000"/>
          <w:sz w:val="24"/>
          <w:szCs w:val="24"/>
          <w:rtl/>
        </w:rPr>
        <w:t>כיצד מחשבים פיצוי ב</w:t>
      </w:r>
      <w:r w:rsidR="00236061" w:rsidRPr="00EF4B4F">
        <w:rPr>
          <w:rFonts w:ascii="David" w:hAnsi="David" w:cs="David" w:hint="cs"/>
          <w:b/>
          <w:bCs/>
          <w:color w:val="FF0000"/>
          <w:sz w:val="24"/>
          <w:szCs w:val="24"/>
          <w:rtl/>
        </w:rPr>
        <w:t xml:space="preserve">דין </w:t>
      </w:r>
      <w:r w:rsidR="00EF4B4F">
        <w:rPr>
          <w:rFonts w:ascii="David" w:hAnsi="David" w:cs="David" w:hint="cs"/>
          <w:b/>
          <w:bCs/>
          <w:color w:val="FF0000"/>
          <w:sz w:val="24"/>
          <w:szCs w:val="24"/>
          <w:rtl/>
        </w:rPr>
        <w:t>ה</w:t>
      </w:r>
      <w:r w:rsidR="00236061" w:rsidRPr="00EF4B4F">
        <w:rPr>
          <w:rFonts w:ascii="David" w:hAnsi="David" w:cs="David" w:hint="cs"/>
          <w:b/>
          <w:bCs/>
          <w:color w:val="FF0000"/>
          <w:sz w:val="24"/>
          <w:szCs w:val="24"/>
          <w:rtl/>
        </w:rPr>
        <w:t>ישראל</w:t>
      </w:r>
      <w:r w:rsidR="00236061" w:rsidRPr="00EF4B4F">
        <w:rPr>
          <w:rFonts w:ascii="David" w:hAnsi="David" w:cs="David" w:hint="cs"/>
          <w:sz w:val="24"/>
          <w:szCs w:val="24"/>
          <w:rtl/>
        </w:rPr>
        <w:t xml:space="preserve">? </w:t>
      </w:r>
      <w:r w:rsidR="00EF4B4F">
        <w:rPr>
          <w:rFonts w:ascii="David" w:hAnsi="David" w:cs="David" w:hint="cs"/>
          <w:sz w:val="24"/>
          <w:szCs w:val="24"/>
          <w:rtl/>
        </w:rPr>
        <w:t xml:space="preserve"> </w:t>
      </w:r>
      <w:r w:rsidR="00236061" w:rsidRPr="00EF4B4F">
        <w:rPr>
          <w:rFonts w:ascii="David" w:hAnsi="David" w:cs="David" w:hint="cs"/>
          <w:sz w:val="24"/>
          <w:szCs w:val="24"/>
          <w:rtl/>
        </w:rPr>
        <w:t>אין הסדר ברור אך לכאורה אפשר להגיע לתוצאת ירידת הערך דרך חוב</w:t>
      </w:r>
      <w:r w:rsidRPr="00EF4B4F">
        <w:rPr>
          <w:rFonts w:ascii="David" w:hAnsi="David" w:cs="David" w:hint="cs"/>
          <w:sz w:val="24"/>
          <w:szCs w:val="24"/>
          <w:rtl/>
        </w:rPr>
        <w:t>ה</w:t>
      </w:r>
      <w:r w:rsidR="00236061" w:rsidRPr="00EF4B4F">
        <w:rPr>
          <w:rFonts w:ascii="David" w:hAnsi="David" w:cs="David" w:hint="cs"/>
          <w:sz w:val="24"/>
          <w:szCs w:val="24"/>
          <w:rtl/>
        </w:rPr>
        <w:t xml:space="preserve"> </w:t>
      </w:r>
      <w:r w:rsidRPr="00EF4B4F">
        <w:rPr>
          <w:rFonts w:ascii="David" w:hAnsi="David" w:cs="David" w:hint="cs"/>
          <w:sz w:val="24"/>
          <w:szCs w:val="24"/>
          <w:rtl/>
        </w:rPr>
        <w:t>ל</w:t>
      </w:r>
      <w:r w:rsidR="00236061" w:rsidRPr="00EF4B4F">
        <w:rPr>
          <w:rFonts w:ascii="David" w:hAnsi="David" w:cs="David" w:hint="cs"/>
          <w:sz w:val="24"/>
          <w:szCs w:val="24"/>
          <w:rtl/>
        </w:rPr>
        <w:t>הקטנת הנזק.</w:t>
      </w:r>
      <w:r w:rsidR="00960889" w:rsidRPr="00EF4B4F">
        <w:rPr>
          <w:rFonts w:ascii="David" w:hAnsi="David" w:cs="David" w:hint="cs"/>
          <w:sz w:val="24"/>
          <w:szCs w:val="24"/>
          <w:rtl/>
        </w:rPr>
        <w:t xml:space="preserve"> א</w:t>
      </w:r>
      <w:r w:rsidR="00236061" w:rsidRPr="00EF4B4F">
        <w:rPr>
          <w:rFonts w:ascii="David" w:hAnsi="David" w:cs="David" w:hint="cs"/>
          <w:sz w:val="24"/>
          <w:szCs w:val="24"/>
          <w:rtl/>
        </w:rPr>
        <w:t xml:space="preserve">ם הנכס לא ייחודי, </w:t>
      </w:r>
      <w:r w:rsidRPr="00EF4B4F">
        <w:rPr>
          <w:rFonts w:ascii="David" w:hAnsi="David" w:cs="David" w:hint="cs"/>
          <w:sz w:val="24"/>
          <w:szCs w:val="24"/>
          <w:rtl/>
        </w:rPr>
        <w:t>על האדם</w:t>
      </w:r>
      <w:r w:rsidR="00236061" w:rsidRPr="00EF4B4F">
        <w:rPr>
          <w:rFonts w:ascii="David" w:hAnsi="David" w:cs="David" w:hint="cs"/>
          <w:sz w:val="24"/>
          <w:szCs w:val="24"/>
          <w:rtl/>
        </w:rPr>
        <w:t xml:space="preserve"> </w:t>
      </w:r>
      <w:r w:rsidRPr="00EF4B4F">
        <w:rPr>
          <w:rFonts w:ascii="David" w:hAnsi="David" w:cs="David" w:hint="cs"/>
          <w:sz w:val="24"/>
          <w:szCs w:val="24"/>
          <w:rtl/>
        </w:rPr>
        <w:t>ל</w:t>
      </w:r>
      <w:r w:rsidR="00236061" w:rsidRPr="00EF4B4F">
        <w:rPr>
          <w:rFonts w:ascii="David" w:hAnsi="David" w:cs="David" w:hint="cs"/>
          <w:sz w:val="24"/>
          <w:szCs w:val="24"/>
          <w:rtl/>
        </w:rPr>
        <w:t>מכור אותו בירידת הערך במקום לתקן אותו</w:t>
      </w:r>
      <w:r w:rsidRPr="00EF4B4F">
        <w:rPr>
          <w:rFonts w:ascii="David" w:hAnsi="David" w:cs="David" w:hint="cs"/>
          <w:sz w:val="24"/>
          <w:szCs w:val="24"/>
          <w:rtl/>
        </w:rPr>
        <w:t xml:space="preserve"> וכך</w:t>
      </w:r>
      <w:r w:rsidR="00236061" w:rsidRPr="00EF4B4F">
        <w:rPr>
          <w:rFonts w:ascii="David" w:hAnsi="David" w:cs="David" w:hint="cs"/>
          <w:sz w:val="24"/>
          <w:szCs w:val="24"/>
          <w:rtl/>
        </w:rPr>
        <w:t xml:space="preserve"> </w:t>
      </w:r>
      <w:r w:rsidR="00960889" w:rsidRPr="00EF4B4F">
        <w:rPr>
          <w:rFonts w:ascii="David" w:hAnsi="David" w:cs="David" w:hint="cs"/>
          <w:sz w:val="24"/>
          <w:szCs w:val="24"/>
          <w:rtl/>
        </w:rPr>
        <w:t>י</w:t>
      </w:r>
      <w:r w:rsidR="00236061" w:rsidRPr="00EF4B4F">
        <w:rPr>
          <w:rFonts w:ascii="David" w:hAnsi="David" w:cs="David" w:hint="cs"/>
          <w:sz w:val="24"/>
          <w:szCs w:val="24"/>
          <w:rtl/>
        </w:rPr>
        <w:t>עמוד בחובה להקטנת הנזק</w:t>
      </w:r>
      <w:r w:rsidR="00960889" w:rsidRPr="00EF4B4F">
        <w:rPr>
          <w:rFonts w:ascii="David" w:hAnsi="David" w:cs="David" w:hint="cs"/>
          <w:sz w:val="24"/>
          <w:szCs w:val="24"/>
          <w:rtl/>
        </w:rPr>
        <w:t xml:space="preserve">. </w:t>
      </w:r>
      <w:r w:rsidRPr="00EF4B4F">
        <w:rPr>
          <w:rFonts w:ascii="David" w:hAnsi="David" w:cs="David" w:hint="cs"/>
          <w:sz w:val="24"/>
          <w:szCs w:val="24"/>
          <w:rtl/>
        </w:rPr>
        <w:t xml:space="preserve">לדוג': עלות תיקון רכב </w:t>
      </w:r>
      <w:proofErr w:type="spellStart"/>
      <w:r w:rsidRPr="00EF4B4F">
        <w:rPr>
          <w:rFonts w:ascii="David" w:hAnsi="David" w:cs="David" w:hint="cs"/>
          <w:sz w:val="24"/>
          <w:szCs w:val="24"/>
          <w:rtl/>
        </w:rPr>
        <w:t>טוטאלוס</w:t>
      </w:r>
      <w:proofErr w:type="spellEnd"/>
      <w:r w:rsidRPr="00EF4B4F">
        <w:rPr>
          <w:rFonts w:ascii="David" w:hAnsi="David" w:cs="David" w:hint="cs"/>
          <w:sz w:val="24"/>
          <w:szCs w:val="24"/>
          <w:rtl/>
        </w:rPr>
        <w:t xml:space="preserve"> </w:t>
      </w:r>
      <w:r w:rsidR="0022018A" w:rsidRPr="00EF4B4F">
        <w:rPr>
          <w:rFonts w:ascii="David" w:hAnsi="David" w:cs="David" w:hint="cs"/>
          <w:sz w:val="24"/>
          <w:szCs w:val="24"/>
          <w:rtl/>
        </w:rPr>
        <w:t>תעלה יותר מקניית רכב חדש.</w:t>
      </w:r>
      <w:r w:rsidR="00960889" w:rsidRPr="00EF4B4F">
        <w:rPr>
          <w:rFonts w:ascii="David" w:hAnsi="David" w:cs="David" w:hint="cs"/>
          <w:sz w:val="24"/>
          <w:szCs w:val="24"/>
          <w:rtl/>
        </w:rPr>
        <w:t xml:space="preserve"> אם אותו אדם יעמוד על התיקון הנזק יהיה גדול יותר אך אין סיבה עקרונית שישלמו לו על זה, </w:t>
      </w:r>
      <w:r w:rsidR="00960889" w:rsidRPr="00EF4B4F">
        <w:rPr>
          <w:rFonts w:ascii="David" w:hAnsi="David" w:cs="David" w:hint="cs"/>
          <w:b/>
          <w:bCs/>
          <w:sz w:val="24"/>
          <w:szCs w:val="24"/>
          <w:rtl/>
        </w:rPr>
        <w:t xml:space="preserve">השבת השווי </w:t>
      </w:r>
      <w:r w:rsidR="00B61C78" w:rsidRPr="00EF4B4F">
        <w:rPr>
          <w:rFonts w:ascii="David" w:hAnsi="David" w:cs="David" w:hint="cs"/>
          <w:b/>
          <w:bCs/>
          <w:sz w:val="24"/>
          <w:szCs w:val="24"/>
          <w:rtl/>
        </w:rPr>
        <w:t xml:space="preserve">של ירידת הערך </w:t>
      </w:r>
      <w:r w:rsidR="00960889" w:rsidRPr="00EF4B4F">
        <w:rPr>
          <w:rFonts w:ascii="David" w:hAnsi="David" w:cs="David" w:hint="cs"/>
          <w:b/>
          <w:bCs/>
          <w:sz w:val="24"/>
          <w:szCs w:val="24"/>
          <w:rtl/>
        </w:rPr>
        <w:t>מגלמת את עיקרון הקטנת הנזק</w:t>
      </w:r>
      <w:r w:rsidR="00960889" w:rsidRPr="00EF4B4F">
        <w:rPr>
          <w:rFonts w:ascii="David" w:hAnsi="David" w:cs="David" w:hint="cs"/>
          <w:sz w:val="24"/>
          <w:szCs w:val="24"/>
          <w:rtl/>
        </w:rPr>
        <w:t xml:space="preserve">. </w:t>
      </w:r>
      <w:r w:rsidR="00EF4B4F">
        <w:rPr>
          <w:rFonts w:ascii="David" w:hAnsi="David" w:cs="David" w:hint="cs"/>
          <w:sz w:val="24"/>
          <w:szCs w:val="24"/>
          <w:rtl/>
        </w:rPr>
        <w:t xml:space="preserve"> </w:t>
      </w:r>
      <w:r w:rsidR="00EF4B4F" w:rsidRPr="00EF4B4F">
        <w:rPr>
          <w:rFonts w:ascii="David" w:hAnsi="David" w:cs="David" w:hint="cs"/>
          <w:sz w:val="24"/>
          <w:szCs w:val="24"/>
          <w:rtl/>
        </w:rPr>
        <w:t>שנית, נ</w:t>
      </w:r>
      <w:r w:rsidR="00960889" w:rsidRPr="00EF4B4F">
        <w:rPr>
          <w:rFonts w:ascii="David" w:hAnsi="David" w:cs="David" w:hint="cs"/>
          <w:sz w:val="24"/>
          <w:szCs w:val="24"/>
          <w:rtl/>
        </w:rPr>
        <w:t xml:space="preserve">תיר פיצוי </w:t>
      </w:r>
      <w:r w:rsidR="00EF4B4F" w:rsidRPr="00EF4B4F">
        <w:rPr>
          <w:rFonts w:ascii="David" w:hAnsi="David" w:cs="David" w:hint="cs"/>
          <w:sz w:val="24"/>
          <w:szCs w:val="24"/>
          <w:rtl/>
        </w:rPr>
        <w:t xml:space="preserve">מוסכם </w:t>
      </w:r>
      <w:r w:rsidR="00960889" w:rsidRPr="00EF4B4F">
        <w:rPr>
          <w:rFonts w:ascii="David" w:hAnsi="David" w:cs="David" w:hint="cs"/>
          <w:sz w:val="24"/>
          <w:szCs w:val="24"/>
          <w:rtl/>
        </w:rPr>
        <w:t xml:space="preserve">רק כאשר ההוצאות סבירות. לדוג' אם אדם יעדיף לתקן את רכב </w:t>
      </w:r>
      <w:proofErr w:type="spellStart"/>
      <w:r w:rsidR="00960889" w:rsidRPr="00EF4B4F">
        <w:rPr>
          <w:rFonts w:ascii="David" w:hAnsi="David" w:cs="David" w:hint="cs"/>
          <w:sz w:val="24"/>
          <w:szCs w:val="24"/>
          <w:rtl/>
        </w:rPr>
        <w:t>הטוטאלוס</w:t>
      </w:r>
      <w:proofErr w:type="spellEnd"/>
      <w:r w:rsidR="00960889" w:rsidRPr="00EF4B4F">
        <w:rPr>
          <w:rFonts w:ascii="David" w:hAnsi="David" w:cs="David" w:hint="cs"/>
          <w:sz w:val="24"/>
          <w:szCs w:val="24"/>
          <w:rtl/>
        </w:rPr>
        <w:t xml:space="preserve"> (200 אלף) על פני קניית רכב חדש (50 אלף). הוצאות שגדולות יותר משווי הנכס לא סבירות ולכן בית המשפט רשאי להפחית את הפיצוי, לצורך העניין יוריד את הסכום משווי התיקון לשווי הנ</w:t>
      </w:r>
      <w:r w:rsidR="00B61C78" w:rsidRPr="00EF4B4F">
        <w:rPr>
          <w:rFonts w:ascii="David" w:hAnsi="David" w:cs="David" w:hint="cs"/>
          <w:sz w:val="24"/>
          <w:szCs w:val="24"/>
          <w:rtl/>
        </w:rPr>
        <w:t>זק</w:t>
      </w:r>
      <w:r w:rsidR="00960889" w:rsidRPr="00EF4B4F">
        <w:rPr>
          <w:rFonts w:ascii="David" w:hAnsi="David" w:cs="David" w:hint="cs"/>
          <w:sz w:val="24"/>
          <w:szCs w:val="24"/>
          <w:rtl/>
        </w:rPr>
        <w:t>.</w:t>
      </w:r>
      <w:r w:rsidR="00EF4B4F" w:rsidRPr="00EF4B4F">
        <w:rPr>
          <w:rFonts w:ascii="David" w:hAnsi="David" w:cs="David" w:hint="cs"/>
          <w:sz w:val="24"/>
          <w:szCs w:val="24"/>
          <w:rtl/>
        </w:rPr>
        <w:t xml:space="preserve"> </w:t>
      </w:r>
    </w:p>
    <w:p w14:paraId="1ADAD158" w14:textId="56576C27" w:rsidR="00BE66EB" w:rsidRPr="00D44943" w:rsidRDefault="00C322D3" w:rsidP="00F25827">
      <w:pPr>
        <w:spacing w:line="360" w:lineRule="auto"/>
        <w:rPr>
          <w:rFonts w:ascii="David" w:hAnsi="David" w:cs="David"/>
          <w:sz w:val="24"/>
          <w:szCs w:val="24"/>
          <w:u w:val="single"/>
        </w:rPr>
      </w:pPr>
      <w:r w:rsidRPr="001C4595">
        <w:rPr>
          <w:rFonts w:ascii="David" w:hAnsi="David" w:cs="David" w:hint="cs"/>
          <w:sz w:val="24"/>
          <w:szCs w:val="24"/>
          <w:u w:val="single"/>
          <w:rtl/>
        </w:rPr>
        <w:t>התפקיד של מחיר השוק:</w:t>
      </w:r>
      <w:r w:rsidR="00D44943">
        <w:rPr>
          <w:rFonts w:ascii="David" w:hAnsi="David" w:cs="David"/>
          <w:sz w:val="24"/>
          <w:szCs w:val="24"/>
          <w:u w:val="single"/>
          <w:rtl/>
        </w:rPr>
        <w:br/>
      </w:r>
      <w:r w:rsidR="00D44943" w:rsidRPr="00D44943">
        <w:rPr>
          <w:rFonts w:ascii="David" w:hAnsi="David" w:cs="David" w:hint="cs"/>
          <w:sz w:val="24"/>
          <w:szCs w:val="24"/>
          <w:rtl/>
        </w:rPr>
        <w:t>ה</w:t>
      </w:r>
      <w:r w:rsidR="005B6502" w:rsidRPr="00D44943">
        <w:rPr>
          <w:rFonts w:ascii="David" w:hAnsi="David" w:cs="David" w:hint="cs"/>
          <w:sz w:val="24"/>
          <w:szCs w:val="24"/>
          <w:rtl/>
        </w:rPr>
        <w:t>ערכת הנזק תהיה פשוטה</w:t>
      </w:r>
      <w:r w:rsidR="001C4595" w:rsidRPr="00D44943">
        <w:rPr>
          <w:rFonts w:ascii="David" w:hAnsi="David" w:cs="David" w:hint="cs"/>
          <w:sz w:val="24"/>
          <w:szCs w:val="24"/>
          <w:rtl/>
        </w:rPr>
        <w:t xml:space="preserve"> כאשר יש שוק ו</w:t>
      </w:r>
      <w:r w:rsidR="005B6502" w:rsidRPr="00D44943">
        <w:rPr>
          <w:rFonts w:ascii="David" w:hAnsi="David" w:cs="David" w:hint="cs"/>
          <w:sz w:val="24"/>
          <w:szCs w:val="24"/>
          <w:rtl/>
        </w:rPr>
        <w:t>ניתן לבדוק את מחיר השוק.</w:t>
      </w:r>
      <w:r w:rsidR="00D44943">
        <w:rPr>
          <w:rFonts w:ascii="David" w:hAnsi="David" w:cs="David" w:hint="cs"/>
          <w:sz w:val="24"/>
          <w:szCs w:val="24"/>
          <w:rtl/>
        </w:rPr>
        <w:t xml:space="preserve"> </w:t>
      </w:r>
      <w:r w:rsidRPr="00D44943">
        <w:rPr>
          <w:rFonts w:ascii="David" w:hAnsi="David" w:cs="David" w:hint="cs"/>
          <w:sz w:val="24"/>
          <w:szCs w:val="24"/>
          <w:rtl/>
        </w:rPr>
        <w:t>בחוזה מכר מחיר ה</w:t>
      </w:r>
      <w:r w:rsidR="005B6502" w:rsidRPr="00D44943">
        <w:rPr>
          <w:rFonts w:ascii="David" w:hAnsi="David" w:cs="David" w:hint="cs"/>
          <w:sz w:val="24"/>
          <w:szCs w:val="24"/>
          <w:rtl/>
        </w:rPr>
        <w:t>ש</w:t>
      </w:r>
      <w:r w:rsidRPr="00D44943">
        <w:rPr>
          <w:rFonts w:ascii="David" w:hAnsi="David" w:cs="David" w:hint="cs"/>
          <w:sz w:val="24"/>
          <w:szCs w:val="24"/>
          <w:rtl/>
        </w:rPr>
        <w:t>וק קובע את הפיצוי- הפער בין המחיר החוזי ומחיר התחליף.</w:t>
      </w:r>
      <w:r w:rsidR="00D44943">
        <w:rPr>
          <w:rFonts w:ascii="David" w:hAnsi="David" w:cs="David" w:hint="cs"/>
          <w:sz w:val="24"/>
          <w:szCs w:val="24"/>
          <w:rtl/>
        </w:rPr>
        <w:t xml:space="preserve"> </w:t>
      </w:r>
      <w:r w:rsidR="005B6502" w:rsidRPr="00D44943">
        <w:rPr>
          <w:rFonts w:ascii="David" w:hAnsi="David" w:cs="David" w:hint="cs"/>
          <w:b/>
          <w:bCs/>
          <w:sz w:val="24"/>
          <w:szCs w:val="24"/>
          <w:rtl/>
        </w:rPr>
        <w:t>מחיר השוק מגדיר את פיצויי הקיום כשלמוצר יש שוק בעיקר כשמדובר בחוזה מכר.</w:t>
      </w:r>
      <w:r w:rsidR="00D44943">
        <w:rPr>
          <w:rFonts w:ascii="David" w:hAnsi="David" w:cs="David"/>
          <w:sz w:val="24"/>
          <w:szCs w:val="24"/>
          <w:u w:val="single"/>
          <w:rtl/>
        </w:rPr>
        <w:br/>
      </w:r>
      <w:r w:rsidR="005B6502" w:rsidRPr="00D44943">
        <w:rPr>
          <w:rFonts w:ascii="David" w:hAnsi="David" w:cs="David" w:hint="cs"/>
          <w:sz w:val="24"/>
          <w:szCs w:val="24"/>
          <w:u w:val="single"/>
          <w:rtl/>
        </w:rPr>
        <w:t>בדין הישראלי</w:t>
      </w:r>
      <w:r w:rsidR="005B6502" w:rsidRPr="00D44943">
        <w:rPr>
          <w:rFonts w:ascii="David" w:hAnsi="David" w:cs="David" w:hint="cs"/>
          <w:sz w:val="24"/>
          <w:szCs w:val="24"/>
          <w:rtl/>
        </w:rPr>
        <w:t>: סעיף 11 א'- "הופר חיוב לספק או לקבל נכס או שירות ובוטל החוזה בשל ההפרה, זכאי הנפגע, ללא הוכחת נזק, לפיצויים בסכום ההפרש שבין התמורה בעד הנכס או השירות לפי החוזה ובין שווים ביום ביטול החוזה"</w:t>
      </w:r>
      <w:r w:rsidR="00D44943">
        <w:rPr>
          <w:rFonts w:ascii="David" w:hAnsi="David" w:cs="David" w:hint="cs"/>
          <w:sz w:val="24"/>
          <w:szCs w:val="24"/>
          <w:rtl/>
        </w:rPr>
        <w:t xml:space="preserve">, כלומר </w:t>
      </w:r>
      <w:r w:rsidR="005B6502" w:rsidRPr="00D44943">
        <w:rPr>
          <w:rFonts w:ascii="David" w:hAnsi="David" w:cs="David" w:hint="cs"/>
          <w:sz w:val="24"/>
          <w:szCs w:val="24"/>
          <w:rtl/>
        </w:rPr>
        <w:t>ההבדל בין המחיר החוזי לבין מחיר השוק</w:t>
      </w:r>
      <w:r w:rsidR="0095430E" w:rsidRPr="00D44943">
        <w:rPr>
          <w:rFonts w:ascii="David" w:hAnsi="David" w:cs="David" w:hint="cs"/>
          <w:sz w:val="24"/>
          <w:szCs w:val="24"/>
          <w:rtl/>
        </w:rPr>
        <w:t>=</w:t>
      </w:r>
      <w:r w:rsidR="005B6502" w:rsidRPr="00D44943">
        <w:rPr>
          <w:rFonts w:ascii="David" w:hAnsi="David" w:cs="David" w:hint="cs"/>
          <w:sz w:val="24"/>
          <w:szCs w:val="24"/>
          <w:rtl/>
        </w:rPr>
        <w:t xml:space="preserve">פיצוי ללא הוכחת נזק. </w:t>
      </w:r>
      <w:r w:rsidR="00D44943">
        <w:rPr>
          <w:rFonts w:ascii="David" w:hAnsi="David" w:cs="David" w:hint="cs"/>
          <w:sz w:val="24"/>
          <w:szCs w:val="24"/>
          <w:rtl/>
        </w:rPr>
        <w:t xml:space="preserve"> </w:t>
      </w:r>
      <w:r w:rsidR="005B6502" w:rsidRPr="00D44943">
        <w:rPr>
          <w:rFonts w:ascii="David" w:hAnsi="David" w:cs="David" w:hint="cs"/>
          <w:sz w:val="24"/>
          <w:szCs w:val="24"/>
          <w:rtl/>
        </w:rPr>
        <w:t xml:space="preserve">המועד הרלוונטי לקביעת שווי השוק הוא </w:t>
      </w:r>
      <w:r w:rsidR="005B6502" w:rsidRPr="00D44943">
        <w:rPr>
          <w:rFonts w:ascii="David" w:hAnsi="David" w:cs="David" w:hint="cs"/>
          <w:b/>
          <w:bCs/>
          <w:color w:val="FF0000"/>
          <w:sz w:val="24"/>
          <w:szCs w:val="24"/>
          <w:rtl/>
        </w:rPr>
        <w:t>מועד הביטול,</w:t>
      </w:r>
      <w:r w:rsidR="005B6502" w:rsidRPr="00D44943">
        <w:rPr>
          <w:rFonts w:ascii="David" w:hAnsi="David" w:cs="David" w:hint="cs"/>
          <w:color w:val="FF0000"/>
          <w:sz w:val="24"/>
          <w:szCs w:val="24"/>
          <w:rtl/>
        </w:rPr>
        <w:t xml:space="preserve"> </w:t>
      </w:r>
      <w:r w:rsidR="005B6502" w:rsidRPr="00D44943">
        <w:rPr>
          <w:rFonts w:ascii="David" w:hAnsi="David" w:cs="David" w:hint="cs"/>
          <w:sz w:val="24"/>
          <w:szCs w:val="24"/>
          <w:rtl/>
        </w:rPr>
        <w:t>זו נקודת הזמן שבה הנפר הבין שהוא לא יקבל את הממכר</w:t>
      </w:r>
      <w:r w:rsidR="00BE66EB" w:rsidRPr="00D44943">
        <w:rPr>
          <w:rFonts w:ascii="David" w:hAnsi="David" w:cs="David" w:hint="cs"/>
          <w:sz w:val="24"/>
          <w:szCs w:val="24"/>
          <w:rtl/>
        </w:rPr>
        <w:t>, לכן עליו ללכת לקנות אותו</w:t>
      </w:r>
      <w:r w:rsidR="005B6502" w:rsidRPr="00D44943">
        <w:rPr>
          <w:rFonts w:ascii="David" w:hAnsi="David" w:cs="David" w:hint="cs"/>
          <w:sz w:val="24"/>
          <w:szCs w:val="24"/>
          <w:rtl/>
        </w:rPr>
        <w:t xml:space="preserve"> </w:t>
      </w:r>
      <w:r w:rsidR="00BE66EB" w:rsidRPr="00D44943">
        <w:rPr>
          <w:rFonts w:ascii="David" w:hAnsi="David" w:cs="David" w:hint="cs"/>
          <w:sz w:val="24"/>
          <w:szCs w:val="24"/>
          <w:rtl/>
        </w:rPr>
        <w:t xml:space="preserve">במקום אחר, כך הוא מקיים את </w:t>
      </w:r>
      <w:r w:rsidR="00793615" w:rsidRPr="00D44943">
        <w:rPr>
          <w:rFonts w:ascii="David" w:hAnsi="David" w:cs="David" w:hint="cs"/>
          <w:b/>
          <w:bCs/>
          <w:color w:val="FF0000"/>
          <w:sz w:val="24"/>
          <w:szCs w:val="24"/>
          <w:rtl/>
        </w:rPr>
        <w:t>חובת</w:t>
      </w:r>
      <w:r w:rsidR="00BE66EB" w:rsidRPr="00D44943">
        <w:rPr>
          <w:rFonts w:ascii="David" w:hAnsi="David" w:cs="David" w:hint="cs"/>
          <w:b/>
          <w:bCs/>
          <w:color w:val="FF0000"/>
          <w:sz w:val="24"/>
          <w:szCs w:val="24"/>
          <w:rtl/>
        </w:rPr>
        <w:t>ו</w:t>
      </w:r>
      <w:r w:rsidR="00793615" w:rsidRPr="00D44943">
        <w:rPr>
          <w:rFonts w:ascii="David" w:hAnsi="David" w:cs="David" w:hint="cs"/>
          <w:b/>
          <w:bCs/>
          <w:color w:val="FF0000"/>
          <w:sz w:val="24"/>
          <w:szCs w:val="24"/>
          <w:rtl/>
        </w:rPr>
        <w:t xml:space="preserve"> </w:t>
      </w:r>
      <w:r w:rsidR="00BE66EB" w:rsidRPr="00D44943">
        <w:rPr>
          <w:rFonts w:ascii="David" w:hAnsi="David" w:cs="David" w:hint="cs"/>
          <w:b/>
          <w:bCs/>
          <w:color w:val="FF0000"/>
          <w:sz w:val="24"/>
          <w:szCs w:val="24"/>
          <w:rtl/>
        </w:rPr>
        <w:t>ל</w:t>
      </w:r>
      <w:r w:rsidR="00793615" w:rsidRPr="00D44943">
        <w:rPr>
          <w:rFonts w:ascii="David" w:hAnsi="David" w:cs="David" w:hint="cs"/>
          <w:b/>
          <w:bCs/>
          <w:color w:val="FF0000"/>
          <w:sz w:val="24"/>
          <w:szCs w:val="24"/>
          <w:rtl/>
        </w:rPr>
        <w:t>הקטנת הנזק</w:t>
      </w:r>
      <w:r w:rsidR="005B6502" w:rsidRPr="00D44943">
        <w:rPr>
          <w:rFonts w:ascii="David" w:hAnsi="David" w:cs="David" w:hint="cs"/>
          <w:b/>
          <w:bCs/>
          <w:color w:val="FF0000"/>
          <w:sz w:val="24"/>
          <w:szCs w:val="24"/>
          <w:rtl/>
        </w:rPr>
        <w:t>.</w:t>
      </w:r>
    </w:p>
    <w:p w14:paraId="4F10A1D6" w14:textId="77777777" w:rsidR="00D44943" w:rsidRDefault="005B6502" w:rsidP="00F25827">
      <w:pPr>
        <w:spacing w:line="360" w:lineRule="auto"/>
        <w:rPr>
          <w:rFonts w:ascii="David" w:hAnsi="David" w:cs="David"/>
          <w:sz w:val="24"/>
          <w:szCs w:val="24"/>
          <w:u w:val="single"/>
          <w:rtl/>
        </w:rPr>
      </w:pPr>
      <w:r w:rsidRPr="00BE66EB">
        <w:rPr>
          <w:rFonts w:ascii="David" w:hAnsi="David" w:cs="David" w:hint="cs"/>
          <w:sz w:val="24"/>
          <w:szCs w:val="24"/>
          <w:u w:val="single"/>
          <w:rtl/>
        </w:rPr>
        <w:lastRenderedPageBreak/>
        <w:t>בעיית אובדן נפח העסקאות:</w:t>
      </w:r>
    </w:p>
    <w:p w14:paraId="04CF8A19" w14:textId="6A7A8471" w:rsidR="008B3381" w:rsidRPr="00D44943" w:rsidRDefault="005B6502" w:rsidP="00F25827">
      <w:pPr>
        <w:pStyle w:val="a3"/>
        <w:numPr>
          <w:ilvl w:val="0"/>
          <w:numId w:val="15"/>
        </w:numPr>
        <w:spacing w:line="360" w:lineRule="auto"/>
        <w:rPr>
          <w:rFonts w:ascii="David" w:hAnsi="David" w:cs="David"/>
          <w:sz w:val="24"/>
          <w:szCs w:val="24"/>
          <w:u w:val="single"/>
        </w:rPr>
      </w:pPr>
      <w:r w:rsidRPr="00D44943">
        <w:rPr>
          <w:rFonts w:ascii="David" w:hAnsi="David" w:cs="David" w:hint="cs"/>
          <w:sz w:val="24"/>
          <w:szCs w:val="24"/>
          <w:rtl/>
        </w:rPr>
        <w:t>כאשר קונה הפר את ההסכם מול קבלן דירות</w:t>
      </w:r>
      <w:r w:rsidR="00A43384" w:rsidRPr="00D44943">
        <w:rPr>
          <w:rFonts w:ascii="David" w:hAnsi="David" w:cs="David" w:hint="cs"/>
          <w:sz w:val="24"/>
          <w:szCs w:val="24"/>
          <w:rtl/>
        </w:rPr>
        <w:t xml:space="preserve">, </w:t>
      </w:r>
      <w:r w:rsidRPr="00D44943">
        <w:rPr>
          <w:rFonts w:ascii="David" w:hAnsi="David" w:cs="David" w:hint="cs"/>
          <w:sz w:val="24"/>
          <w:szCs w:val="24"/>
          <w:rtl/>
        </w:rPr>
        <w:t>הקונה עוד לא שילם כלום</w:t>
      </w:r>
      <w:r w:rsidR="00A43384" w:rsidRPr="00D44943">
        <w:rPr>
          <w:rFonts w:ascii="David" w:hAnsi="David" w:cs="David" w:hint="cs"/>
          <w:sz w:val="24"/>
          <w:szCs w:val="24"/>
          <w:rtl/>
        </w:rPr>
        <w:t xml:space="preserve">. </w:t>
      </w:r>
      <w:r w:rsidRPr="00D44943">
        <w:rPr>
          <w:rFonts w:ascii="David" w:hAnsi="David" w:cs="David" w:hint="cs"/>
          <w:sz w:val="24"/>
          <w:szCs w:val="24"/>
          <w:rtl/>
        </w:rPr>
        <w:t>אם הייתה ירידה בנכס הקבלן זכאי לפער, אם הייתה עליה</w:t>
      </w:r>
      <w:r w:rsidR="00793615" w:rsidRPr="00D44943">
        <w:rPr>
          <w:rFonts w:ascii="David" w:hAnsi="David" w:cs="David" w:hint="cs"/>
          <w:sz w:val="24"/>
          <w:szCs w:val="24"/>
          <w:rtl/>
        </w:rPr>
        <w:t>, הוא מרוויח</w:t>
      </w:r>
      <w:r w:rsidR="00D44943" w:rsidRPr="00D44943">
        <w:rPr>
          <w:rFonts w:ascii="David" w:hAnsi="David" w:cs="David" w:hint="cs"/>
          <w:sz w:val="24"/>
          <w:szCs w:val="24"/>
          <w:rtl/>
        </w:rPr>
        <w:t xml:space="preserve"> כי יכול למכור במחיר יקר יותר</w:t>
      </w:r>
      <w:r w:rsidR="00A43384" w:rsidRPr="00D44943">
        <w:rPr>
          <w:rFonts w:ascii="David" w:hAnsi="David" w:cs="David" w:hint="cs"/>
          <w:sz w:val="24"/>
          <w:szCs w:val="24"/>
          <w:rtl/>
        </w:rPr>
        <w:t xml:space="preserve">. האם מגיע לו פיצוי נוסף? אם </w:t>
      </w:r>
      <w:r w:rsidR="00A43384" w:rsidRPr="00D44943">
        <w:rPr>
          <w:rFonts w:ascii="David" w:hAnsi="David" w:cs="David" w:hint="cs"/>
          <w:b/>
          <w:bCs/>
          <w:sz w:val="24"/>
          <w:szCs w:val="24"/>
          <w:rtl/>
        </w:rPr>
        <w:t>ההיצע עולה על הביקוש</w:t>
      </w:r>
      <w:r w:rsidR="00A43384" w:rsidRPr="00D44943">
        <w:rPr>
          <w:rFonts w:ascii="David" w:hAnsi="David" w:cs="David" w:hint="cs"/>
          <w:sz w:val="24"/>
          <w:szCs w:val="24"/>
          <w:rtl/>
        </w:rPr>
        <w:t xml:space="preserve"> לקבלן נעשה נזק, על אף שהקבלן מכר את הנכס לאדם אחר הוא מכר</w:t>
      </w:r>
      <w:r w:rsidR="00A43384" w:rsidRPr="00D44943">
        <w:rPr>
          <w:rFonts w:ascii="David" w:hAnsi="David" w:cs="David" w:hint="cs"/>
          <w:sz w:val="24"/>
          <w:szCs w:val="24"/>
          <w:u w:val="single"/>
          <w:rtl/>
        </w:rPr>
        <w:t xml:space="preserve"> פחות</w:t>
      </w:r>
      <w:r w:rsidR="00A43384" w:rsidRPr="00D44943">
        <w:rPr>
          <w:rFonts w:ascii="David" w:hAnsi="David" w:cs="David" w:hint="cs"/>
          <w:sz w:val="24"/>
          <w:szCs w:val="24"/>
          <w:rtl/>
        </w:rPr>
        <w:t xml:space="preserve"> עסקאות.</w:t>
      </w:r>
      <w:r w:rsidR="00A43384" w:rsidRPr="00D44943">
        <w:rPr>
          <w:rFonts w:ascii="David" w:hAnsi="David" w:cs="David"/>
          <w:sz w:val="24"/>
          <w:szCs w:val="24"/>
          <w:rtl/>
        </w:rPr>
        <w:br/>
      </w:r>
      <w:r w:rsidR="00A43384" w:rsidRPr="00D44943">
        <w:rPr>
          <w:rFonts w:ascii="David" w:hAnsi="David" w:cs="David" w:hint="cs"/>
          <w:sz w:val="24"/>
          <w:szCs w:val="24"/>
          <w:rtl/>
        </w:rPr>
        <w:t>האם זכאי לפיצוי על אובדן נפח עסקאות?</w:t>
      </w:r>
      <w:r w:rsidR="002E6F9D" w:rsidRPr="00D44943">
        <w:rPr>
          <w:rFonts w:ascii="David" w:hAnsi="David" w:cs="David" w:hint="cs"/>
          <w:sz w:val="24"/>
          <w:szCs w:val="24"/>
          <w:rtl/>
        </w:rPr>
        <w:t xml:space="preserve"> קודם יש להוכיח שאכן הייתה ירידה בנפח העסקאות. כשהמלאי מוגבל ומחוסל בכל מקרה, האם אין פיצויים כלל? </w:t>
      </w:r>
      <w:r w:rsidR="00D44943" w:rsidRPr="00D44943">
        <w:rPr>
          <w:rFonts w:ascii="David" w:hAnsi="David" w:cs="David" w:hint="cs"/>
          <w:sz w:val="24"/>
          <w:szCs w:val="24"/>
          <w:rtl/>
        </w:rPr>
        <w:t xml:space="preserve"> </w:t>
      </w:r>
      <w:r w:rsidR="002E6F9D" w:rsidRPr="00D44943">
        <w:rPr>
          <w:rFonts w:ascii="David" w:hAnsi="David" w:cs="David" w:hint="cs"/>
          <w:sz w:val="24"/>
          <w:szCs w:val="24"/>
          <w:rtl/>
        </w:rPr>
        <w:t xml:space="preserve">במקרים של מכירת דירות יש </w:t>
      </w:r>
      <w:r w:rsidR="002E6F9D" w:rsidRPr="00D44943">
        <w:rPr>
          <w:rFonts w:ascii="David" w:hAnsi="David" w:cs="David" w:hint="cs"/>
          <w:b/>
          <w:bCs/>
          <w:sz w:val="24"/>
          <w:szCs w:val="24"/>
          <w:rtl/>
        </w:rPr>
        <w:t>קושי</w:t>
      </w:r>
      <w:r w:rsidR="002E6F9D" w:rsidRPr="00D44943">
        <w:rPr>
          <w:rFonts w:ascii="David" w:hAnsi="David" w:cs="David" w:hint="cs"/>
          <w:sz w:val="24"/>
          <w:szCs w:val="24"/>
          <w:rtl/>
        </w:rPr>
        <w:t xml:space="preserve">, מספר הדירות נקבע לפני המכירה והביקוש הוא די יציב. </w:t>
      </w:r>
      <w:r w:rsidR="00D44943" w:rsidRPr="00D44943">
        <w:rPr>
          <w:rFonts w:ascii="David" w:hAnsi="David" w:cs="David" w:hint="cs"/>
          <w:sz w:val="24"/>
          <w:szCs w:val="24"/>
          <w:rtl/>
        </w:rPr>
        <w:t xml:space="preserve"> </w:t>
      </w:r>
      <w:r w:rsidR="00D44943" w:rsidRPr="00D44943">
        <w:rPr>
          <w:rFonts w:ascii="David" w:hAnsi="David" w:cs="David"/>
          <w:sz w:val="24"/>
          <w:szCs w:val="24"/>
          <w:rtl/>
        </w:rPr>
        <w:br/>
      </w:r>
      <w:r w:rsidR="00A43384" w:rsidRPr="00D44943">
        <w:rPr>
          <w:rFonts w:ascii="David" w:hAnsi="David" w:cs="David" w:hint="cs"/>
          <w:b/>
          <w:bCs/>
          <w:color w:val="FF0000"/>
          <w:sz w:val="24"/>
          <w:szCs w:val="24"/>
          <w:rtl/>
        </w:rPr>
        <w:t>כשהמלאי מוגבל ומחוסל</w:t>
      </w:r>
      <w:r w:rsidR="00A43384" w:rsidRPr="00D44943">
        <w:rPr>
          <w:rFonts w:ascii="David" w:hAnsi="David" w:cs="David" w:hint="cs"/>
          <w:sz w:val="24"/>
          <w:szCs w:val="24"/>
          <w:rtl/>
        </w:rPr>
        <w:t xml:space="preserve">- </w:t>
      </w:r>
      <w:r w:rsidR="00A43384" w:rsidRPr="00D44943">
        <w:rPr>
          <w:rFonts w:ascii="David" w:hAnsi="David" w:cs="David" w:hint="cs"/>
          <w:b/>
          <w:bCs/>
          <w:color w:val="FF0000"/>
          <w:sz w:val="24"/>
          <w:szCs w:val="24"/>
          <w:rtl/>
        </w:rPr>
        <w:t>הטענה לא תקפה</w:t>
      </w:r>
      <w:r w:rsidR="00A43384" w:rsidRPr="00D44943">
        <w:rPr>
          <w:rFonts w:ascii="David" w:hAnsi="David" w:cs="David" w:hint="cs"/>
          <w:color w:val="FF0000"/>
          <w:sz w:val="24"/>
          <w:szCs w:val="24"/>
          <w:rtl/>
        </w:rPr>
        <w:t xml:space="preserve">, </w:t>
      </w:r>
      <w:r w:rsidR="00A43384" w:rsidRPr="00D44943">
        <w:rPr>
          <w:rFonts w:ascii="David" w:hAnsi="David" w:cs="David" w:hint="cs"/>
          <w:sz w:val="24"/>
          <w:szCs w:val="24"/>
          <w:rtl/>
        </w:rPr>
        <w:t xml:space="preserve">אך יכולים לדרוש פיצוי על הנזק </w:t>
      </w:r>
      <w:r w:rsidR="00C15FA6" w:rsidRPr="00D44943">
        <w:rPr>
          <w:rFonts w:ascii="David" w:hAnsi="David" w:cs="David" w:hint="cs"/>
          <w:sz w:val="24"/>
          <w:szCs w:val="24"/>
          <w:rtl/>
        </w:rPr>
        <w:t>שנגרם מההפר</w:t>
      </w:r>
      <w:r w:rsidR="008B3381" w:rsidRPr="00D44943">
        <w:rPr>
          <w:rFonts w:ascii="David" w:hAnsi="David" w:cs="David" w:hint="cs"/>
          <w:sz w:val="24"/>
          <w:szCs w:val="24"/>
          <w:rtl/>
        </w:rPr>
        <w:t>ה:</w:t>
      </w:r>
      <w:r w:rsidR="00D44943" w:rsidRPr="00D44943">
        <w:rPr>
          <w:rFonts w:ascii="David" w:hAnsi="David" w:cs="David" w:hint="cs"/>
          <w:sz w:val="24"/>
          <w:szCs w:val="24"/>
          <w:rtl/>
        </w:rPr>
        <w:t xml:space="preserve"> </w:t>
      </w:r>
      <w:r w:rsidR="00A43384" w:rsidRPr="00D44943">
        <w:rPr>
          <w:rFonts w:ascii="David" w:hAnsi="David" w:cs="David" w:hint="cs"/>
          <w:sz w:val="24"/>
          <w:szCs w:val="24"/>
          <w:rtl/>
        </w:rPr>
        <w:t>בזבוז זמן</w:t>
      </w:r>
      <w:r w:rsidR="00C15FA6" w:rsidRPr="00D44943">
        <w:rPr>
          <w:rFonts w:ascii="David" w:hAnsi="David" w:cs="David" w:hint="cs"/>
          <w:sz w:val="24"/>
          <w:szCs w:val="24"/>
          <w:rtl/>
        </w:rPr>
        <w:t xml:space="preserve"> וחיפוש לקוח חדש</w:t>
      </w:r>
      <w:r w:rsidR="00D44943" w:rsidRPr="00D44943">
        <w:rPr>
          <w:rFonts w:ascii="David" w:hAnsi="David" w:cs="David" w:hint="cs"/>
          <w:sz w:val="24"/>
          <w:szCs w:val="24"/>
          <w:rtl/>
        </w:rPr>
        <w:t xml:space="preserve">, </w:t>
      </w:r>
      <w:r w:rsidR="008B3381" w:rsidRPr="00D44943">
        <w:rPr>
          <w:rFonts w:ascii="David" w:hAnsi="David" w:cs="David" w:hint="cs"/>
          <w:sz w:val="24"/>
          <w:szCs w:val="24"/>
          <w:rtl/>
        </w:rPr>
        <w:t>הוצאות</w:t>
      </w:r>
      <w:r w:rsidR="00C15FA6" w:rsidRPr="00D44943">
        <w:rPr>
          <w:rFonts w:ascii="David" w:hAnsi="David" w:cs="David" w:hint="cs"/>
          <w:sz w:val="24"/>
          <w:szCs w:val="24"/>
          <w:rtl/>
        </w:rPr>
        <w:t xml:space="preserve"> </w:t>
      </w:r>
      <w:r w:rsidR="00A43384" w:rsidRPr="00D44943">
        <w:rPr>
          <w:rFonts w:ascii="David" w:hAnsi="David" w:cs="David" w:hint="cs"/>
          <w:sz w:val="24"/>
          <w:szCs w:val="24"/>
          <w:rtl/>
        </w:rPr>
        <w:t>מו"מ</w:t>
      </w:r>
      <w:r w:rsidR="00D44943" w:rsidRPr="00D44943">
        <w:rPr>
          <w:rFonts w:ascii="David" w:hAnsi="David" w:cs="David" w:hint="cs"/>
          <w:sz w:val="24"/>
          <w:szCs w:val="24"/>
          <w:rtl/>
        </w:rPr>
        <w:t xml:space="preserve"> </w:t>
      </w:r>
      <w:r w:rsidR="008B3381" w:rsidRPr="00D44943">
        <w:rPr>
          <w:rFonts w:ascii="David" w:hAnsi="David" w:cs="David" w:hint="cs"/>
          <w:sz w:val="24"/>
          <w:szCs w:val="24"/>
          <w:rtl/>
        </w:rPr>
        <w:t xml:space="preserve">בעסקה החלופית </w:t>
      </w:r>
      <w:r w:rsidR="00A43384" w:rsidRPr="00D44943">
        <w:rPr>
          <w:rFonts w:ascii="David" w:hAnsi="David" w:cs="David" w:hint="cs"/>
          <w:sz w:val="24"/>
          <w:szCs w:val="24"/>
          <w:rtl/>
        </w:rPr>
        <w:t>(14 ב')</w:t>
      </w:r>
      <w:r w:rsidR="00D44943" w:rsidRPr="00D44943">
        <w:rPr>
          <w:rFonts w:ascii="David" w:hAnsi="David" w:cs="David" w:hint="cs"/>
          <w:sz w:val="24"/>
          <w:szCs w:val="24"/>
          <w:rtl/>
        </w:rPr>
        <w:t>,</w:t>
      </w:r>
      <w:r w:rsidR="00A43384" w:rsidRPr="00D44943">
        <w:rPr>
          <w:rFonts w:ascii="David" w:hAnsi="David" w:cs="David" w:hint="cs"/>
          <w:sz w:val="24"/>
          <w:szCs w:val="24"/>
          <w:rtl/>
        </w:rPr>
        <w:t xml:space="preserve"> ההוצאות הסבירות שעשה להקטנת הנזק</w:t>
      </w:r>
      <w:r w:rsidR="00D44943" w:rsidRPr="00D44943">
        <w:rPr>
          <w:rFonts w:ascii="David" w:hAnsi="David" w:cs="David" w:hint="cs"/>
          <w:sz w:val="24"/>
          <w:szCs w:val="24"/>
          <w:rtl/>
        </w:rPr>
        <w:t xml:space="preserve"> ו</w:t>
      </w:r>
      <w:r w:rsidR="008B3381" w:rsidRPr="00D44943">
        <w:rPr>
          <w:rFonts w:ascii="David" w:hAnsi="David" w:cs="David" w:hint="cs"/>
          <w:sz w:val="24"/>
          <w:szCs w:val="24"/>
          <w:rtl/>
        </w:rPr>
        <w:t>הוצאות הסתמכות על המו"מ של העסקה שהופרה (לא תמיד זה מתקבל)</w:t>
      </w:r>
      <w:r w:rsidR="00D44943" w:rsidRPr="00D44943">
        <w:rPr>
          <w:rFonts w:ascii="David" w:hAnsi="David" w:cs="David" w:hint="cs"/>
          <w:sz w:val="24"/>
          <w:szCs w:val="24"/>
          <w:rtl/>
        </w:rPr>
        <w:t xml:space="preserve">, </w:t>
      </w:r>
      <w:r w:rsidR="008B3381" w:rsidRPr="00D44943">
        <w:rPr>
          <w:rFonts w:ascii="David" w:hAnsi="David" w:cs="David" w:hint="cs"/>
          <w:sz w:val="24"/>
          <w:szCs w:val="24"/>
          <w:rtl/>
        </w:rPr>
        <w:t xml:space="preserve">נזק תוצאתי (ככל שהקבלן מקבל את הכסף יותר מהר זה מקטין את </w:t>
      </w:r>
      <w:r w:rsidR="008B3381" w:rsidRPr="00D44943">
        <w:rPr>
          <w:rFonts w:ascii="David" w:hAnsi="David" w:cs="David" w:hint="cs"/>
          <w:b/>
          <w:bCs/>
          <w:sz w:val="24"/>
          <w:szCs w:val="24"/>
          <w:rtl/>
        </w:rPr>
        <w:t>עלויות המימון</w:t>
      </w:r>
      <w:r w:rsidR="008B3381" w:rsidRPr="00D44943">
        <w:rPr>
          <w:rFonts w:ascii="David" w:hAnsi="David" w:cs="David" w:hint="cs"/>
          <w:sz w:val="24"/>
          <w:szCs w:val="24"/>
          <w:rtl/>
        </w:rPr>
        <w:t>-ריביות).</w:t>
      </w:r>
    </w:p>
    <w:p w14:paraId="1DE43829" w14:textId="77777777" w:rsidR="00D44943" w:rsidRDefault="008B3381" w:rsidP="00F25827">
      <w:pPr>
        <w:pStyle w:val="a3"/>
        <w:numPr>
          <w:ilvl w:val="0"/>
          <w:numId w:val="15"/>
        </w:numPr>
        <w:spacing w:line="360" w:lineRule="auto"/>
        <w:rPr>
          <w:rFonts w:ascii="David" w:hAnsi="David" w:cs="David"/>
          <w:sz w:val="24"/>
          <w:szCs w:val="24"/>
        </w:rPr>
      </w:pPr>
      <w:r w:rsidRPr="00D44943">
        <w:rPr>
          <w:rFonts w:ascii="David" w:hAnsi="David" w:cs="David" w:hint="cs"/>
          <w:sz w:val="24"/>
          <w:szCs w:val="24"/>
          <w:u w:val="single"/>
          <w:rtl/>
        </w:rPr>
        <w:t xml:space="preserve">סוחרי רכב מארה"ב ואנגליה: </w:t>
      </w:r>
      <w:r w:rsidRPr="00D44943">
        <w:rPr>
          <w:rFonts w:ascii="David" w:hAnsi="David" w:cs="David" w:hint="cs"/>
          <w:sz w:val="24"/>
          <w:szCs w:val="24"/>
          <w:rtl/>
        </w:rPr>
        <w:t>מצבים בהם ההיצע עולה כל הביקוש. במקרה בו הופר חוזה למכירת רכב כשיש היצע גדול מהביקוש, על אף שהרכב נמכר בסופו של דבר</w:t>
      </w:r>
      <w:r w:rsidR="00864985" w:rsidRPr="00D44943">
        <w:rPr>
          <w:rFonts w:ascii="David" w:hAnsi="David" w:cs="David" w:hint="cs"/>
          <w:sz w:val="24"/>
          <w:szCs w:val="24"/>
          <w:rtl/>
        </w:rPr>
        <w:t>,</w:t>
      </w:r>
      <w:r w:rsidRPr="00D44943">
        <w:rPr>
          <w:rFonts w:ascii="David" w:hAnsi="David" w:cs="David" w:hint="cs"/>
          <w:sz w:val="24"/>
          <w:szCs w:val="24"/>
          <w:rtl/>
        </w:rPr>
        <w:t xml:space="preserve"> בשל העובדה שיש הרבה מאד רכבים יש כאן הפסד עסקה ממשי שלא כמו במקרה של הקבלן שהביקוש יציב </w:t>
      </w:r>
      <w:r w:rsidR="00864985" w:rsidRPr="00D44943">
        <w:rPr>
          <w:rFonts w:ascii="David" w:hAnsi="David" w:cs="David" w:hint="cs"/>
          <w:sz w:val="24"/>
          <w:szCs w:val="24"/>
          <w:rtl/>
        </w:rPr>
        <w:t>ו</w:t>
      </w:r>
      <w:r w:rsidRPr="00D44943">
        <w:rPr>
          <w:rFonts w:ascii="David" w:hAnsi="David" w:cs="David" w:hint="cs"/>
          <w:sz w:val="24"/>
          <w:szCs w:val="24"/>
          <w:rtl/>
        </w:rPr>
        <w:t>מוגבל בכמות דירות.</w:t>
      </w:r>
    </w:p>
    <w:p w14:paraId="0F3B9312" w14:textId="77777777" w:rsidR="00D44943" w:rsidRDefault="008B3381" w:rsidP="00F25827">
      <w:pPr>
        <w:pStyle w:val="a3"/>
        <w:numPr>
          <w:ilvl w:val="0"/>
          <w:numId w:val="21"/>
        </w:numPr>
        <w:spacing w:line="360" w:lineRule="auto"/>
        <w:rPr>
          <w:rFonts w:ascii="David" w:hAnsi="David" w:cs="David"/>
          <w:sz w:val="24"/>
          <w:szCs w:val="24"/>
        </w:rPr>
      </w:pPr>
      <w:r w:rsidRPr="00D44943">
        <w:rPr>
          <w:rFonts w:ascii="David" w:hAnsi="David" w:cs="David" w:hint="cs"/>
          <w:sz w:val="24"/>
          <w:szCs w:val="24"/>
          <w:u w:val="single"/>
          <w:rtl/>
        </w:rPr>
        <w:t>שכירות</w:t>
      </w:r>
      <w:r w:rsidR="00C4605E" w:rsidRPr="00D44943">
        <w:rPr>
          <w:rFonts w:ascii="David" w:hAnsi="David" w:cs="David" w:hint="cs"/>
          <w:sz w:val="24"/>
          <w:szCs w:val="24"/>
          <w:u w:val="single"/>
          <w:rtl/>
        </w:rPr>
        <w:t xml:space="preserve"> (לאו דווקא דירות לדוג' טוקסידו)</w:t>
      </w:r>
      <w:r w:rsidRPr="00D44943">
        <w:rPr>
          <w:rFonts w:ascii="David" w:hAnsi="David" w:cs="David" w:hint="cs"/>
          <w:sz w:val="24"/>
          <w:szCs w:val="24"/>
          <w:u w:val="single"/>
          <w:rtl/>
        </w:rPr>
        <w:t xml:space="preserve">- </w:t>
      </w:r>
      <w:r w:rsidRPr="00D44943">
        <w:rPr>
          <w:rFonts w:ascii="David" w:hAnsi="David" w:cs="David" w:hint="cs"/>
          <w:sz w:val="24"/>
          <w:szCs w:val="24"/>
          <w:rtl/>
        </w:rPr>
        <w:t xml:space="preserve"> כאשר יש נכסים רבים להשכרה, הפרת החוזה יוצרת </w:t>
      </w:r>
      <w:r w:rsidR="00C4605E" w:rsidRPr="00D44943">
        <w:rPr>
          <w:rFonts w:ascii="David" w:hAnsi="David" w:cs="David" w:hint="cs"/>
          <w:sz w:val="24"/>
          <w:szCs w:val="24"/>
          <w:rtl/>
        </w:rPr>
        <w:t>אובדן נפח עסקאות</w:t>
      </w:r>
      <w:r w:rsidRPr="00D44943">
        <w:rPr>
          <w:rFonts w:ascii="David" w:hAnsi="David" w:cs="David" w:hint="cs"/>
          <w:sz w:val="24"/>
          <w:szCs w:val="24"/>
          <w:rtl/>
        </w:rPr>
        <w:t xml:space="preserve"> גם אם ניתן להשכיר לאחרים.</w:t>
      </w:r>
    </w:p>
    <w:p w14:paraId="511343A2" w14:textId="0D1BBD6B" w:rsidR="00C4605E" w:rsidRPr="00D44943" w:rsidRDefault="00C4605E" w:rsidP="00F25827">
      <w:pPr>
        <w:pStyle w:val="a3"/>
        <w:numPr>
          <w:ilvl w:val="0"/>
          <w:numId w:val="15"/>
        </w:numPr>
        <w:spacing w:line="360" w:lineRule="auto"/>
        <w:rPr>
          <w:rFonts w:ascii="David" w:hAnsi="David" w:cs="David"/>
          <w:sz w:val="24"/>
          <w:szCs w:val="24"/>
        </w:rPr>
      </w:pPr>
      <w:r w:rsidRPr="00D44943">
        <w:rPr>
          <w:rFonts w:ascii="David" w:hAnsi="David" w:cs="David" w:hint="cs"/>
          <w:sz w:val="24"/>
          <w:szCs w:val="24"/>
          <w:rtl/>
        </w:rPr>
        <w:t>לעומת זאת</w:t>
      </w:r>
      <w:r w:rsidR="00D44943">
        <w:rPr>
          <w:rFonts w:ascii="David" w:hAnsi="David" w:cs="David" w:hint="cs"/>
          <w:sz w:val="24"/>
          <w:szCs w:val="24"/>
          <w:rtl/>
        </w:rPr>
        <w:t>,</w:t>
      </w:r>
      <w:r w:rsidRPr="00D44943">
        <w:rPr>
          <w:rFonts w:ascii="David" w:hAnsi="David" w:cs="David" w:hint="cs"/>
          <w:sz w:val="24"/>
          <w:szCs w:val="24"/>
          <w:rtl/>
        </w:rPr>
        <w:t xml:space="preserve"> אם מדובר בהשכרת נכס ייחודי (היצע אחד) לדוג' דירה. דירה נחשבת נכס ייחודי ולכן לא ניתן לטעון את הטענה הזאת ועל הבעלים לחפש קונה אחר לאור החובה להקטנת הנזק. </w:t>
      </w:r>
    </w:p>
    <w:p w14:paraId="72090677" w14:textId="77777777" w:rsidR="00D44943" w:rsidRDefault="00C4605E" w:rsidP="00F25827">
      <w:pPr>
        <w:pStyle w:val="a3"/>
        <w:numPr>
          <w:ilvl w:val="0"/>
          <w:numId w:val="15"/>
        </w:numPr>
        <w:spacing w:line="360" w:lineRule="auto"/>
        <w:rPr>
          <w:rFonts w:ascii="David" w:hAnsi="David" w:cs="David"/>
          <w:sz w:val="24"/>
          <w:szCs w:val="24"/>
        </w:rPr>
      </w:pPr>
      <w:r w:rsidRPr="00D44943">
        <w:rPr>
          <w:rFonts w:ascii="David" w:hAnsi="David" w:cs="David" w:hint="cs"/>
          <w:sz w:val="24"/>
          <w:szCs w:val="24"/>
          <w:u w:val="single"/>
          <w:rtl/>
        </w:rPr>
        <w:t>חוזה קבלנות-</w:t>
      </w:r>
      <w:r w:rsidRPr="00D44943">
        <w:rPr>
          <w:rFonts w:ascii="David" w:hAnsi="David" w:cs="David" w:hint="cs"/>
          <w:sz w:val="24"/>
          <w:szCs w:val="24"/>
          <w:rtl/>
        </w:rPr>
        <w:t xml:space="preserve"> </w:t>
      </w:r>
      <w:r w:rsidRPr="00D44943">
        <w:rPr>
          <w:rFonts w:ascii="David" w:hAnsi="David" w:cs="David" w:hint="cs"/>
          <w:b/>
          <w:bCs/>
          <w:sz w:val="24"/>
          <w:szCs w:val="24"/>
          <w:rtl/>
        </w:rPr>
        <w:t xml:space="preserve"> (</w:t>
      </w:r>
      <w:r w:rsidRPr="00D44943">
        <w:rPr>
          <w:rFonts w:ascii="David" w:hAnsi="David" w:cs="David" w:hint="cs"/>
          <w:b/>
          <w:bCs/>
          <w:sz w:val="24"/>
          <w:szCs w:val="24"/>
        </w:rPr>
        <w:t>I</w:t>
      </w:r>
      <w:r w:rsidRPr="00D44943">
        <w:rPr>
          <w:rFonts w:ascii="David" w:hAnsi="David" w:cs="David"/>
          <w:b/>
          <w:bCs/>
          <w:sz w:val="24"/>
          <w:szCs w:val="24"/>
        </w:rPr>
        <w:t>n re Vice Mill Ltd (1913) 1 Ch. 465 (</w:t>
      </w:r>
      <w:proofErr w:type="gramStart"/>
      <w:r w:rsidRPr="00D44943">
        <w:rPr>
          <w:rFonts w:ascii="David" w:hAnsi="David" w:cs="David"/>
          <w:b/>
          <w:bCs/>
          <w:sz w:val="24"/>
          <w:szCs w:val="24"/>
        </w:rPr>
        <w:t>C.A</w:t>
      </w:r>
      <w:proofErr w:type="gramEnd"/>
      <w:r w:rsidRPr="00D44943">
        <w:rPr>
          <w:rFonts w:ascii="David" w:hAnsi="David" w:cs="David"/>
          <w:sz w:val="24"/>
          <w:szCs w:val="24"/>
          <w:rtl/>
        </w:rPr>
        <w:br/>
      </w:r>
      <w:r w:rsidRPr="00D44943">
        <w:rPr>
          <w:rFonts w:ascii="David" w:hAnsi="David" w:cs="David" w:hint="cs"/>
          <w:sz w:val="24"/>
          <w:szCs w:val="24"/>
          <w:rtl/>
        </w:rPr>
        <w:t>חוזה ליצירת מכונות, חלקם נוצרו לפני ההפרה, ונמכרו לקונה חדש (תו</w:t>
      </w:r>
      <w:r w:rsidR="00D44943">
        <w:rPr>
          <w:rFonts w:ascii="David" w:hAnsi="David" w:cs="David" w:hint="cs"/>
          <w:sz w:val="24"/>
          <w:szCs w:val="24"/>
          <w:rtl/>
        </w:rPr>
        <w:t>ך</w:t>
      </w:r>
      <w:r w:rsidRPr="00D44943">
        <w:rPr>
          <w:rFonts w:ascii="David" w:hAnsi="David" w:cs="David" w:hint="cs"/>
          <w:sz w:val="24"/>
          <w:szCs w:val="24"/>
          <w:rtl/>
        </w:rPr>
        <w:t xml:space="preserve"> ביצוע התאמות) וחלק לא יוצרו. נפסק פיצויי על אובדן הרווחים ביחס </w:t>
      </w:r>
      <w:r w:rsidRPr="00D44943">
        <w:rPr>
          <w:rFonts w:ascii="David" w:hAnsi="David" w:cs="David" w:hint="cs"/>
          <w:b/>
          <w:bCs/>
          <w:sz w:val="24"/>
          <w:szCs w:val="24"/>
          <w:rtl/>
        </w:rPr>
        <w:t>לכל המכונות</w:t>
      </w:r>
      <w:r w:rsidRPr="00D44943">
        <w:rPr>
          <w:rFonts w:ascii="David" w:hAnsi="David" w:cs="David" w:hint="cs"/>
          <w:sz w:val="24"/>
          <w:szCs w:val="24"/>
          <w:rtl/>
        </w:rPr>
        <w:t>. אם אין לך מגבלה על כמות המכונות שאתה יכול לייצר יש לך אפשרות לתבוע ביחס להכול, גם אם מכר את המכונות שכבר ייצר לקוח החדש.</w:t>
      </w:r>
    </w:p>
    <w:p w14:paraId="45FC507C" w14:textId="04274830" w:rsidR="00515AB2" w:rsidRPr="00D44943" w:rsidRDefault="002E6F9D" w:rsidP="00F25827">
      <w:pPr>
        <w:spacing w:line="360" w:lineRule="auto"/>
        <w:rPr>
          <w:rFonts w:ascii="David" w:hAnsi="David" w:cs="David"/>
          <w:sz w:val="24"/>
          <w:szCs w:val="24"/>
          <w:rtl/>
        </w:rPr>
      </w:pPr>
      <w:r w:rsidRPr="00D44943">
        <w:rPr>
          <w:rFonts w:ascii="David" w:hAnsi="David" w:cs="David" w:hint="cs"/>
          <w:b/>
          <w:bCs/>
          <w:sz w:val="24"/>
          <w:szCs w:val="24"/>
          <w:rtl/>
        </w:rPr>
        <w:t>אובדן נפח עסקאות רלוונטי רק כאשר יש אותו נכס ומוצר בכמות גדולה, אין חובה שיהיה מוצרים זהים אלא חליפיים (כמו רכבי יד שניה).</w:t>
      </w:r>
    </w:p>
    <w:p w14:paraId="021A162B" w14:textId="7340A7F1" w:rsidR="002E6F9D" w:rsidRPr="00D44943" w:rsidRDefault="002E6F9D" w:rsidP="00F25827">
      <w:pPr>
        <w:spacing w:line="360" w:lineRule="auto"/>
        <w:rPr>
          <w:rFonts w:ascii="David" w:hAnsi="David" w:cs="David"/>
          <w:sz w:val="24"/>
          <w:szCs w:val="24"/>
          <w:u w:val="single"/>
        </w:rPr>
      </w:pPr>
      <w:r w:rsidRPr="00D44943">
        <w:rPr>
          <w:rFonts w:ascii="David" w:hAnsi="David" w:cs="David" w:hint="cs"/>
          <w:sz w:val="24"/>
          <w:szCs w:val="24"/>
          <w:u w:val="single"/>
          <w:rtl/>
        </w:rPr>
        <w:t>מקרים שבהם אין אובדן נפח על אף שלכאורה זה ייראה כך :</w:t>
      </w:r>
      <w:r w:rsidR="00D44943">
        <w:rPr>
          <w:rFonts w:ascii="David" w:hAnsi="David" w:cs="David" w:hint="cs"/>
          <w:sz w:val="24"/>
          <w:szCs w:val="24"/>
          <w:u w:val="single"/>
          <w:rtl/>
        </w:rPr>
        <w:t xml:space="preserve"> </w:t>
      </w:r>
      <w:r w:rsidRPr="00D44943">
        <w:rPr>
          <w:rFonts w:ascii="David" w:hAnsi="David" w:cs="David" w:hint="cs"/>
          <w:sz w:val="24"/>
          <w:szCs w:val="24"/>
          <w:rtl/>
        </w:rPr>
        <w:t xml:space="preserve">כאשר גורם מתווך הזמין נכס </w:t>
      </w:r>
      <w:r w:rsidR="00677FC8" w:rsidRPr="00D44943">
        <w:rPr>
          <w:rFonts w:ascii="David" w:hAnsi="David" w:cs="David" w:hint="cs"/>
          <w:sz w:val="24"/>
          <w:szCs w:val="24"/>
          <w:rtl/>
        </w:rPr>
        <w:t>מקבלן עבור לקוח,</w:t>
      </w:r>
      <w:r w:rsidR="00D44943">
        <w:rPr>
          <w:rFonts w:ascii="David" w:hAnsi="David" w:cs="David" w:hint="cs"/>
          <w:sz w:val="24"/>
          <w:szCs w:val="24"/>
          <w:rtl/>
        </w:rPr>
        <w:t xml:space="preserve"> </w:t>
      </w:r>
      <w:r w:rsidR="00677FC8" w:rsidRPr="00D44943">
        <w:rPr>
          <w:rFonts w:ascii="David" w:hAnsi="David" w:cs="David" w:hint="cs"/>
          <w:sz w:val="24"/>
          <w:szCs w:val="24"/>
          <w:rtl/>
        </w:rPr>
        <w:t>הפר את ההסכם,</w:t>
      </w:r>
      <w:r w:rsidRPr="00D44943">
        <w:rPr>
          <w:rFonts w:ascii="David" w:hAnsi="David" w:cs="David" w:hint="cs"/>
          <w:sz w:val="24"/>
          <w:szCs w:val="24"/>
          <w:rtl/>
        </w:rPr>
        <w:t xml:space="preserve"> אך הלקוח בסוף רכש את הנכס. במ</w:t>
      </w:r>
      <w:r w:rsidR="00677FC8" w:rsidRPr="00D44943">
        <w:rPr>
          <w:rFonts w:ascii="David" w:hAnsi="David" w:cs="David" w:hint="cs"/>
          <w:sz w:val="24"/>
          <w:szCs w:val="24"/>
          <w:rtl/>
        </w:rPr>
        <w:t>קר</w:t>
      </w:r>
      <w:r w:rsidRPr="00D44943">
        <w:rPr>
          <w:rFonts w:ascii="David" w:hAnsi="David" w:cs="David" w:hint="cs"/>
          <w:sz w:val="24"/>
          <w:szCs w:val="24"/>
          <w:rtl/>
        </w:rPr>
        <w:t>ה זה אין</w:t>
      </w:r>
      <w:r w:rsidR="00677FC8" w:rsidRPr="00D44943">
        <w:rPr>
          <w:rFonts w:ascii="David" w:hAnsi="David" w:cs="David" w:hint="cs"/>
          <w:sz w:val="24"/>
          <w:szCs w:val="24"/>
          <w:rtl/>
        </w:rPr>
        <w:t xml:space="preserve"> </w:t>
      </w:r>
      <w:r w:rsidRPr="00D44943">
        <w:rPr>
          <w:rFonts w:ascii="David" w:hAnsi="David" w:cs="David" w:hint="cs"/>
          <w:sz w:val="24"/>
          <w:szCs w:val="24"/>
          <w:rtl/>
        </w:rPr>
        <w:t>אובדן נפח כי ב</w:t>
      </w:r>
      <w:r w:rsidR="00677FC8" w:rsidRPr="00D44943">
        <w:rPr>
          <w:rFonts w:ascii="David" w:hAnsi="David" w:cs="David" w:hint="cs"/>
          <w:sz w:val="24"/>
          <w:szCs w:val="24"/>
          <w:rtl/>
        </w:rPr>
        <w:t>כל אופן</w:t>
      </w:r>
      <w:r w:rsidRPr="00D44943">
        <w:rPr>
          <w:rFonts w:ascii="David" w:hAnsi="David" w:cs="David" w:hint="cs"/>
          <w:sz w:val="24"/>
          <w:szCs w:val="24"/>
          <w:rtl/>
        </w:rPr>
        <w:t xml:space="preserve"> אותה כמות עסקאות התבצעה בעולם.</w:t>
      </w:r>
    </w:p>
    <w:p w14:paraId="0520D646" w14:textId="7E19C7EE" w:rsidR="00677FC8" w:rsidRPr="005A7B2B" w:rsidRDefault="00677FC8" w:rsidP="00F25827">
      <w:pPr>
        <w:spacing w:line="360" w:lineRule="auto"/>
        <w:rPr>
          <w:rFonts w:ascii="David" w:hAnsi="David" w:cs="David"/>
          <w:b/>
          <w:bCs/>
          <w:sz w:val="24"/>
          <w:szCs w:val="24"/>
        </w:rPr>
      </w:pPr>
      <w:r w:rsidRPr="005A7B2B">
        <w:rPr>
          <w:rFonts w:ascii="David" w:hAnsi="David" w:cs="David" w:hint="cs"/>
          <w:sz w:val="24"/>
          <w:szCs w:val="24"/>
          <w:u w:val="single"/>
          <w:rtl/>
        </w:rPr>
        <w:t>טענת אובדן נפח עסקאות יכולה להגיע גם מהצד השני:</w:t>
      </w:r>
      <w:r w:rsidR="005A7B2B">
        <w:rPr>
          <w:rFonts w:ascii="David" w:hAnsi="David" w:cs="David" w:hint="cs"/>
          <w:b/>
          <w:bCs/>
          <w:sz w:val="24"/>
          <w:szCs w:val="24"/>
          <w:rtl/>
        </w:rPr>
        <w:t xml:space="preserve"> </w:t>
      </w:r>
      <w:r w:rsidRPr="005A7B2B">
        <w:rPr>
          <w:rFonts w:ascii="David" w:hAnsi="David" w:cs="David" w:hint="cs"/>
          <w:sz w:val="24"/>
          <w:szCs w:val="24"/>
          <w:rtl/>
        </w:rPr>
        <w:t>קמעונאי הזמין מוצרים. ספק א' הפר, ספק ב' סיפק לקמעונאי מוצרים חליפיים.</w:t>
      </w:r>
      <w:r w:rsidR="005A7B2B">
        <w:rPr>
          <w:rFonts w:ascii="David" w:hAnsi="David" w:cs="David" w:hint="cs"/>
          <w:sz w:val="24"/>
          <w:szCs w:val="24"/>
          <w:rtl/>
        </w:rPr>
        <w:t xml:space="preserve"> </w:t>
      </w:r>
      <w:r w:rsidRPr="005A7B2B">
        <w:rPr>
          <w:rFonts w:ascii="David" w:hAnsi="David" w:cs="David" w:hint="cs"/>
          <w:sz w:val="24"/>
          <w:szCs w:val="24"/>
          <w:rtl/>
        </w:rPr>
        <w:t>אם הקמעונאי מראה שהביקוש גדול במיוחד, ולכן בכל מקרה היה מזמין גם מספק ב', יכול לטעון לאובדן נפח עסקאות. לדוג': טרה הפרה עם שופרסל את ההסכם, שופרסל קנתה מתנובה אך הוכיחה שיכלה למכור את כל</w:t>
      </w:r>
      <w:r w:rsidR="00864985" w:rsidRPr="005A7B2B">
        <w:rPr>
          <w:rFonts w:ascii="David" w:hAnsi="David" w:cs="David" w:hint="cs"/>
          <w:sz w:val="24"/>
          <w:szCs w:val="24"/>
          <w:rtl/>
        </w:rPr>
        <w:t xml:space="preserve"> הכמות משתי החברות</w:t>
      </w:r>
      <w:r w:rsidRPr="005A7B2B">
        <w:rPr>
          <w:rFonts w:ascii="David" w:hAnsi="David" w:cs="David" w:hint="cs"/>
          <w:sz w:val="24"/>
          <w:szCs w:val="24"/>
          <w:rtl/>
        </w:rPr>
        <w:t>.</w:t>
      </w:r>
    </w:p>
    <w:p w14:paraId="485A0AC2" w14:textId="208F704C" w:rsidR="00677FC8" w:rsidRPr="005A7B2B" w:rsidRDefault="00677FC8" w:rsidP="00F25827">
      <w:pPr>
        <w:spacing w:line="360" w:lineRule="auto"/>
        <w:rPr>
          <w:rFonts w:ascii="David" w:hAnsi="David" w:cs="David"/>
          <w:b/>
          <w:bCs/>
          <w:sz w:val="24"/>
          <w:szCs w:val="24"/>
        </w:rPr>
      </w:pPr>
      <w:r w:rsidRPr="00677FC8">
        <w:rPr>
          <w:rFonts w:ascii="David" w:hAnsi="David" w:cs="David" w:hint="cs"/>
          <w:b/>
          <w:bCs/>
          <w:sz w:val="24"/>
          <w:szCs w:val="24"/>
          <w:rtl/>
        </w:rPr>
        <w:t>בעיית אובדן נפח עסקאות:</w:t>
      </w:r>
      <w:r w:rsidR="005A7B2B">
        <w:rPr>
          <w:rFonts w:ascii="David" w:hAnsi="David" w:cs="David" w:hint="cs"/>
          <w:sz w:val="24"/>
          <w:szCs w:val="24"/>
          <w:rtl/>
        </w:rPr>
        <w:t xml:space="preserve"> </w:t>
      </w:r>
      <w:r w:rsidRPr="005A7B2B">
        <w:rPr>
          <w:rFonts w:ascii="David" w:hAnsi="David" w:cs="David" w:hint="cs"/>
          <w:sz w:val="24"/>
          <w:szCs w:val="24"/>
          <w:rtl/>
        </w:rPr>
        <w:t>לעיתים גם אם נחשוב שיש אובדן נפח עסקאות- לא היה.</w:t>
      </w:r>
      <w:r w:rsidR="005A7B2B">
        <w:rPr>
          <w:rFonts w:ascii="David" w:hAnsi="David" w:cs="David"/>
          <w:sz w:val="24"/>
          <w:szCs w:val="24"/>
          <w:rtl/>
        </w:rPr>
        <w:br/>
      </w:r>
      <w:r w:rsidRPr="005A7B2B">
        <w:rPr>
          <w:rFonts w:ascii="David" w:hAnsi="David" w:cs="David" w:hint="cs"/>
          <w:sz w:val="24"/>
          <w:szCs w:val="24"/>
          <w:rtl/>
        </w:rPr>
        <w:t xml:space="preserve">חברת בואינג כרתה חוזה למכירת מטוס לחברת </w:t>
      </w:r>
      <w:r w:rsidRPr="005A7B2B">
        <w:rPr>
          <w:rFonts w:ascii="David" w:hAnsi="David" w:cs="David" w:hint="cs"/>
          <w:sz w:val="24"/>
          <w:szCs w:val="24"/>
        </w:rPr>
        <w:t>T</w:t>
      </w:r>
      <w:r w:rsidRPr="005A7B2B">
        <w:rPr>
          <w:rFonts w:ascii="David" w:hAnsi="David" w:cs="David"/>
          <w:sz w:val="24"/>
          <w:szCs w:val="24"/>
        </w:rPr>
        <w:t>.W.A</w:t>
      </w:r>
      <w:r w:rsidRPr="005A7B2B">
        <w:rPr>
          <w:rFonts w:ascii="David" w:hAnsi="David" w:cs="David" w:hint="cs"/>
          <w:sz w:val="24"/>
          <w:szCs w:val="24"/>
          <w:rtl/>
        </w:rPr>
        <w:t>. בואינג מכרה 99 מתוך 100 המטוסים שייצרה באותה שנה. המטוס ה99 היה מיועד ל</w:t>
      </w:r>
      <w:r w:rsidRPr="005A7B2B">
        <w:rPr>
          <w:rFonts w:ascii="David" w:hAnsi="David" w:cs="David" w:hint="cs"/>
          <w:sz w:val="24"/>
          <w:szCs w:val="24"/>
        </w:rPr>
        <w:t xml:space="preserve"> T</w:t>
      </w:r>
      <w:r w:rsidRPr="005A7B2B">
        <w:rPr>
          <w:rFonts w:ascii="David" w:hAnsi="David" w:cs="David"/>
          <w:sz w:val="24"/>
          <w:szCs w:val="24"/>
        </w:rPr>
        <w:t>.W.A</w:t>
      </w:r>
      <w:r w:rsidRPr="005A7B2B">
        <w:rPr>
          <w:rFonts w:ascii="David" w:hAnsi="David" w:cs="David" w:hint="cs"/>
          <w:sz w:val="24"/>
          <w:szCs w:val="24"/>
          <w:rtl/>
        </w:rPr>
        <w:t xml:space="preserve"> ולאחר שהפרה, בואינג מכרה את המטוס ה99 ל- </w:t>
      </w:r>
      <w:r w:rsidRPr="005A7B2B">
        <w:rPr>
          <w:rFonts w:ascii="David" w:hAnsi="David" w:cs="David" w:hint="cs"/>
          <w:sz w:val="24"/>
          <w:szCs w:val="24"/>
        </w:rPr>
        <w:t>P</w:t>
      </w:r>
      <w:r w:rsidRPr="005A7B2B">
        <w:rPr>
          <w:rFonts w:ascii="David" w:hAnsi="David" w:cs="David"/>
          <w:sz w:val="24"/>
          <w:szCs w:val="24"/>
        </w:rPr>
        <w:t>an Am</w:t>
      </w:r>
      <w:r w:rsidRPr="005A7B2B">
        <w:rPr>
          <w:rFonts w:ascii="David" w:hAnsi="David" w:cs="David" w:hint="cs"/>
          <w:sz w:val="24"/>
          <w:szCs w:val="24"/>
          <w:rtl/>
        </w:rPr>
        <w:t xml:space="preserve">. בואינג אומרת כי אם </w:t>
      </w:r>
      <w:r w:rsidRPr="005A7B2B">
        <w:rPr>
          <w:rFonts w:ascii="David" w:hAnsi="David" w:cs="David" w:hint="cs"/>
          <w:sz w:val="24"/>
          <w:szCs w:val="24"/>
        </w:rPr>
        <w:t>T</w:t>
      </w:r>
      <w:r w:rsidRPr="005A7B2B">
        <w:rPr>
          <w:rFonts w:ascii="David" w:hAnsi="David" w:cs="David"/>
          <w:sz w:val="24"/>
          <w:szCs w:val="24"/>
        </w:rPr>
        <w:t>.W.A</w:t>
      </w:r>
      <w:r w:rsidRPr="005A7B2B">
        <w:rPr>
          <w:rFonts w:ascii="David" w:hAnsi="David" w:cs="David" w:hint="cs"/>
          <w:sz w:val="24"/>
          <w:szCs w:val="24"/>
          <w:rtl/>
        </w:rPr>
        <w:t xml:space="preserve"> לא הייתה מפרה, החברה השנייה הייתה קונה את המטוס המאה ובכך הייתה מחסלת את המלאי </w:t>
      </w:r>
      <w:r w:rsidRPr="005A7B2B">
        <w:rPr>
          <w:rFonts w:ascii="David" w:hAnsi="David" w:cs="David" w:hint="cs"/>
          <w:sz w:val="24"/>
          <w:szCs w:val="24"/>
        </w:rPr>
        <w:t>T</w:t>
      </w:r>
      <w:r w:rsidRPr="005A7B2B">
        <w:rPr>
          <w:rFonts w:ascii="David" w:hAnsi="David" w:cs="David"/>
          <w:sz w:val="24"/>
          <w:szCs w:val="24"/>
        </w:rPr>
        <w:t>.W.A</w:t>
      </w:r>
      <w:r w:rsidRPr="005A7B2B">
        <w:rPr>
          <w:rFonts w:ascii="David" w:hAnsi="David" w:cs="David" w:hint="cs"/>
          <w:sz w:val="24"/>
          <w:szCs w:val="24"/>
          <w:rtl/>
        </w:rPr>
        <w:t xml:space="preserve"> אומרת שלא,</w:t>
      </w:r>
      <w:r w:rsidR="00864985" w:rsidRPr="005A7B2B">
        <w:rPr>
          <w:rFonts w:ascii="David" w:hAnsi="David" w:cs="David" w:hint="cs"/>
          <w:sz w:val="24"/>
          <w:szCs w:val="24"/>
          <w:rtl/>
        </w:rPr>
        <w:t xml:space="preserve"> </w:t>
      </w:r>
      <w:r w:rsidRPr="005A7B2B">
        <w:rPr>
          <w:rFonts w:ascii="David" w:hAnsi="David" w:cs="David" w:hint="cs"/>
          <w:sz w:val="24"/>
          <w:szCs w:val="24"/>
          <w:rtl/>
        </w:rPr>
        <w:t>אם לא היית</w:t>
      </w:r>
      <w:r w:rsidR="00864985" w:rsidRPr="005A7B2B">
        <w:rPr>
          <w:rFonts w:ascii="David" w:hAnsi="David" w:cs="David" w:hint="cs"/>
          <w:sz w:val="24"/>
          <w:szCs w:val="24"/>
          <w:rtl/>
        </w:rPr>
        <w:t>ה</w:t>
      </w:r>
      <w:r w:rsidRPr="005A7B2B">
        <w:rPr>
          <w:rFonts w:ascii="David" w:hAnsi="David" w:cs="David" w:hint="cs"/>
          <w:sz w:val="24"/>
          <w:szCs w:val="24"/>
          <w:rtl/>
        </w:rPr>
        <w:t xml:space="preserve"> מפרה</w:t>
      </w:r>
      <w:r w:rsidR="00864985" w:rsidRPr="005A7B2B">
        <w:rPr>
          <w:rFonts w:ascii="David" w:hAnsi="David" w:cs="David" w:hint="cs"/>
          <w:sz w:val="24"/>
          <w:szCs w:val="24"/>
          <w:rtl/>
        </w:rPr>
        <w:t>,</w:t>
      </w:r>
      <w:r w:rsidRPr="005A7B2B">
        <w:rPr>
          <w:rFonts w:ascii="David" w:hAnsi="David" w:cs="David" w:hint="cs"/>
          <w:sz w:val="24"/>
          <w:szCs w:val="24"/>
          <w:rtl/>
        </w:rPr>
        <w:t xml:space="preserve"> החברה השנייה הייתה קונה ממנה את הזכות למטוס מבואינג. או </w:t>
      </w:r>
      <w:r w:rsidRPr="005A7B2B">
        <w:rPr>
          <w:rFonts w:ascii="David" w:hAnsi="David" w:cs="David" w:hint="cs"/>
          <w:sz w:val="24"/>
          <w:szCs w:val="24"/>
          <w:rtl/>
        </w:rPr>
        <w:lastRenderedPageBreak/>
        <w:t>שהייתה קונה את המטוס, ומוכרת בעצמה לחברה השניי</w:t>
      </w:r>
      <w:r w:rsidRPr="005A7B2B">
        <w:rPr>
          <w:rFonts w:ascii="David" w:hAnsi="David" w:cs="David" w:hint="eastAsia"/>
          <w:sz w:val="24"/>
          <w:szCs w:val="24"/>
          <w:rtl/>
        </w:rPr>
        <w:t>ה</w:t>
      </w:r>
      <w:r w:rsidRPr="005A7B2B">
        <w:rPr>
          <w:rFonts w:ascii="David" w:hAnsi="David" w:cs="David" w:hint="cs"/>
          <w:sz w:val="24"/>
          <w:szCs w:val="24"/>
          <w:rtl/>
        </w:rPr>
        <w:t>.</w:t>
      </w:r>
      <w:r w:rsidR="005A7B2B">
        <w:rPr>
          <w:rFonts w:ascii="David" w:hAnsi="David" w:cs="David" w:hint="cs"/>
          <w:sz w:val="24"/>
          <w:szCs w:val="24"/>
          <w:rtl/>
        </w:rPr>
        <w:t xml:space="preserve"> </w:t>
      </w:r>
      <w:r w:rsidRPr="005A7B2B">
        <w:rPr>
          <w:rFonts w:ascii="David" w:hAnsi="David" w:cs="David" w:hint="cs"/>
          <w:sz w:val="24"/>
          <w:szCs w:val="24"/>
          <w:rtl/>
        </w:rPr>
        <w:t>לכן בפועל ההפרה שלה לא גרמה לאובדן נפח עסקאות.</w:t>
      </w:r>
      <w:r w:rsidRPr="005A7B2B">
        <w:rPr>
          <w:rFonts w:ascii="David" w:hAnsi="David" w:cs="David"/>
          <w:sz w:val="24"/>
          <w:szCs w:val="24"/>
          <w:rtl/>
        </w:rPr>
        <w:br/>
      </w:r>
      <w:r w:rsidR="005A7B2B">
        <w:rPr>
          <w:rFonts w:ascii="David" w:hAnsi="David" w:cs="David" w:hint="cs"/>
          <w:sz w:val="24"/>
          <w:szCs w:val="24"/>
          <w:rtl/>
        </w:rPr>
        <w:t xml:space="preserve">כתוצאה מכך </w:t>
      </w:r>
      <w:r w:rsidRPr="005A7B2B">
        <w:rPr>
          <w:rFonts w:ascii="David" w:hAnsi="David" w:cs="David" w:hint="cs"/>
          <w:sz w:val="24"/>
          <w:szCs w:val="24"/>
          <w:rtl/>
        </w:rPr>
        <w:t xml:space="preserve">נקבע כלל בארה"ב- בשוק מצומצם כאשר יש </w:t>
      </w:r>
      <w:r w:rsidRPr="005A7B2B">
        <w:rPr>
          <w:rFonts w:ascii="David" w:hAnsi="David" w:cs="David" w:hint="cs"/>
          <w:b/>
          <w:bCs/>
          <w:sz w:val="24"/>
          <w:szCs w:val="24"/>
          <w:rtl/>
        </w:rPr>
        <w:t>נגישות גבוה בין קונים</w:t>
      </w:r>
      <w:r w:rsidRPr="005A7B2B">
        <w:rPr>
          <w:rFonts w:ascii="David" w:hAnsi="David" w:cs="David" w:hint="cs"/>
          <w:sz w:val="24"/>
          <w:szCs w:val="24"/>
          <w:rtl/>
        </w:rPr>
        <w:t xml:space="preserve">, אין בהכרח אובדן נפח. </w:t>
      </w:r>
    </w:p>
    <w:p w14:paraId="095ED384" w14:textId="77777777" w:rsidR="008F1925" w:rsidRDefault="005B669D" w:rsidP="00F25827">
      <w:pPr>
        <w:spacing w:line="360" w:lineRule="auto"/>
        <w:rPr>
          <w:rFonts w:ascii="David" w:hAnsi="David" w:cs="David"/>
          <w:sz w:val="24"/>
          <w:szCs w:val="24"/>
          <w:rtl/>
        </w:rPr>
      </w:pPr>
      <w:r w:rsidRPr="005A7B2B">
        <w:rPr>
          <w:rFonts w:ascii="David" w:hAnsi="David" w:cs="David" w:hint="cs"/>
          <w:sz w:val="24"/>
          <w:szCs w:val="24"/>
          <w:rtl/>
        </w:rPr>
        <w:t>הבעיה השנייה עם הפיצוי על אובדן נפח עסקאות היא ההנחה שלמוכר יש מספר קבוע של לקוחות ויכולת ייצור בלתי מוגבלת. בפועל רמת הייצור מוגבלת משתי בחינות:</w:t>
      </w:r>
      <w:r w:rsidRPr="005A7B2B">
        <w:rPr>
          <w:rFonts w:ascii="David" w:hAnsi="David" w:cs="David"/>
          <w:sz w:val="24"/>
          <w:szCs w:val="24"/>
          <w:rtl/>
        </w:rPr>
        <w:br/>
      </w:r>
      <w:r w:rsidRPr="005A7B2B">
        <w:rPr>
          <w:rFonts w:ascii="David" w:hAnsi="David" w:cs="David" w:hint="cs"/>
          <w:sz w:val="24"/>
          <w:szCs w:val="24"/>
          <w:rtl/>
        </w:rPr>
        <w:t>- תקופות לחץ.</w:t>
      </w:r>
      <w:r w:rsidRPr="005A7B2B">
        <w:rPr>
          <w:rFonts w:ascii="David" w:hAnsi="David" w:cs="David"/>
          <w:sz w:val="24"/>
          <w:szCs w:val="24"/>
          <w:rtl/>
        </w:rPr>
        <w:br/>
      </w:r>
      <w:r w:rsidRPr="005A7B2B">
        <w:rPr>
          <w:rFonts w:ascii="David" w:hAnsi="David" w:cs="David" w:hint="cs"/>
          <w:sz w:val="24"/>
          <w:szCs w:val="24"/>
          <w:rtl/>
        </w:rPr>
        <w:t xml:space="preserve">- בדרך כלל החברה מייצרת רמת ייצור אופטימלית. גם אם טכנית יכלה לייצר למכור יותר, עצם העובדה שלא עשתה זאת מראה שאין אובדן נפח עסקאות. בנוסף, הרבה פעמים רמת הייצור תהיה נמוכה </w:t>
      </w:r>
      <w:r w:rsidRPr="005A7B2B">
        <w:rPr>
          <w:rFonts w:ascii="David" w:hAnsi="David" w:cs="David" w:hint="cs"/>
          <w:b/>
          <w:bCs/>
          <w:sz w:val="24"/>
          <w:szCs w:val="24"/>
          <w:rtl/>
        </w:rPr>
        <w:t>בכוונה,</w:t>
      </w:r>
      <w:r w:rsidRPr="005A7B2B">
        <w:rPr>
          <w:rFonts w:ascii="David" w:hAnsi="David" w:cs="David" w:hint="cs"/>
          <w:sz w:val="24"/>
          <w:szCs w:val="24"/>
          <w:rtl/>
        </w:rPr>
        <w:t xml:space="preserve"> כי ככל שתהיה נמוכה, כך הנכסים יימכרו במחירים גבוהים יותר.</w:t>
      </w:r>
    </w:p>
    <w:p w14:paraId="07FA204B" w14:textId="497E1A1D" w:rsidR="00EA4D4C" w:rsidRDefault="005B669D" w:rsidP="00F25827">
      <w:pPr>
        <w:spacing w:line="360" w:lineRule="auto"/>
        <w:rPr>
          <w:rFonts w:ascii="David" w:hAnsi="David" w:cs="David"/>
          <w:sz w:val="24"/>
          <w:szCs w:val="24"/>
          <w:rtl/>
        </w:rPr>
      </w:pPr>
      <w:r w:rsidRPr="005B669D">
        <w:rPr>
          <w:rFonts w:ascii="David" w:hAnsi="David" w:cs="David" w:hint="cs"/>
          <w:b/>
          <w:bCs/>
          <w:sz w:val="24"/>
          <w:szCs w:val="24"/>
          <w:rtl/>
        </w:rPr>
        <w:t>בעד הטלת אחריות בגין אובדן נפח עסקאות:</w:t>
      </w:r>
      <w:r w:rsidR="008F1925">
        <w:rPr>
          <w:rFonts w:ascii="David" w:hAnsi="David" w:cs="David"/>
          <w:sz w:val="24"/>
          <w:szCs w:val="24"/>
          <w:rtl/>
        </w:rPr>
        <w:br/>
      </w:r>
      <w:r w:rsidRPr="008F1925">
        <w:rPr>
          <w:rFonts w:ascii="David" w:hAnsi="David" w:cs="David" w:hint="cs"/>
          <w:sz w:val="24"/>
          <w:szCs w:val="24"/>
          <w:rtl/>
        </w:rPr>
        <w:t>ברגע שאדם מוכיח שאכן נעשה לו נזק, אין סיבה לא לפצות אותו</w:t>
      </w:r>
      <w:r w:rsidR="008F1925">
        <w:rPr>
          <w:rFonts w:ascii="David" w:hAnsi="David" w:cs="David" w:hint="cs"/>
          <w:sz w:val="24"/>
          <w:szCs w:val="24"/>
          <w:rtl/>
        </w:rPr>
        <w:t xml:space="preserve"> אולם,</w:t>
      </w:r>
      <w:r>
        <w:rPr>
          <w:rFonts w:ascii="David" w:hAnsi="David" w:cs="David" w:hint="cs"/>
          <w:sz w:val="24"/>
          <w:szCs w:val="24"/>
          <w:rtl/>
        </w:rPr>
        <w:t xml:space="preserve"> אנשים יכולים להגיד שאין באמת נזק</w:t>
      </w:r>
      <w:r w:rsidR="00EA4D4C">
        <w:rPr>
          <w:rFonts w:ascii="David" w:hAnsi="David" w:cs="David" w:hint="cs"/>
          <w:sz w:val="24"/>
          <w:szCs w:val="24"/>
          <w:rtl/>
        </w:rPr>
        <w:t xml:space="preserve"> (הנזק שולי),</w:t>
      </w:r>
      <w:r>
        <w:rPr>
          <w:rFonts w:ascii="David" w:hAnsi="David" w:cs="David" w:hint="cs"/>
          <w:sz w:val="24"/>
          <w:szCs w:val="24"/>
          <w:rtl/>
        </w:rPr>
        <w:t xml:space="preserve"> אך יש שתי טענות כנגד זה:</w:t>
      </w:r>
    </w:p>
    <w:p w14:paraId="3EEBB1C6" w14:textId="77777777" w:rsidR="008F1925" w:rsidRDefault="00EA4D4C" w:rsidP="00F25827">
      <w:pPr>
        <w:pStyle w:val="a3"/>
        <w:numPr>
          <w:ilvl w:val="0"/>
          <w:numId w:val="15"/>
        </w:numPr>
        <w:spacing w:line="360" w:lineRule="auto"/>
        <w:rPr>
          <w:rFonts w:ascii="David" w:hAnsi="David" w:cs="David"/>
          <w:sz w:val="24"/>
          <w:szCs w:val="24"/>
        </w:rPr>
      </w:pPr>
      <w:r>
        <w:rPr>
          <w:rFonts w:ascii="David" w:hAnsi="David" w:cs="David" w:hint="cs"/>
          <w:sz w:val="24"/>
          <w:szCs w:val="24"/>
          <w:rtl/>
        </w:rPr>
        <w:t>בלי פיצוי, יש פטור למפר של עסקה קמעונאית. מכיוון שבעסקה קמעונאית המוצרים חליפיים ומיוצרים בכמויות לכן צריך מנגנון הרתעה כנגד זה.</w:t>
      </w:r>
    </w:p>
    <w:p w14:paraId="1944D890" w14:textId="11AADCF0" w:rsidR="007648EA" w:rsidRPr="00A26A86" w:rsidRDefault="00EA4D4C" w:rsidP="00F25827">
      <w:pPr>
        <w:pStyle w:val="a3"/>
        <w:numPr>
          <w:ilvl w:val="0"/>
          <w:numId w:val="15"/>
        </w:numPr>
        <w:spacing w:line="360" w:lineRule="auto"/>
        <w:rPr>
          <w:rFonts w:ascii="David" w:hAnsi="David" w:cs="David"/>
          <w:sz w:val="24"/>
          <w:szCs w:val="24"/>
          <w:rtl/>
        </w:rPr>
      </w:pPr>
      <w:r w:rsidRPr="008F1925">
        <w:rPr>
          <w:rFonts w:ascii="David" w:hAnsi="David" w:cs="David" w:hint="cs"/>
          <w:sz w:val="24"/>
          <w:szCs w:val="24"/>
          <w:rtl/>
        </w:rPr>
        <w:t>כביכול הנזק של אי מכירת מוצר מסוים הוא שולי, אך אם לא נפצה על כך יקרו המון הפרות שלא יפוצו וכשמאגדים אותם יחיד הנזק יהיה משמעותי וגדול.</w:t>
      </w:r>
      <w:r w:rsidR="005B669D" w:rsidRPr="00A26A86">
        <w:rPr>
          <w:rFonts w:ascii="David" w:hAnsi="David" w:cs="David"/>
          <w:sz w:val="24"/>
          <w:szCs w:val="24"/>
          <w:rtl/>
        </w:rPr>
        <w:br/>
      </w:r>
      <w:proofErr w:type="spellStart"/>
      <w:r w:rsidRPr="00A26A86">
        <w:rPr>
          <w:rFonts w:ascii="David" w:hAnsi="David" w:cs="David" w:hint="cs"/>
          <w:sz w:val="24"/>
          <w:szCs w:val="24"/>
          <w:u w:val="single"/>
          <w:rtl/>
        </w:rPr>
        <w:t>פיתרון</w:t>
      </w:r>
      <w:proofErr w:type="spellEnd"/>
      <w:r w:rsidRPr="00A26A86">
        <w:rPr>
          <w:rFonts w:ascii="David" w:hAnsi="David" w:cs="David" w:hint="cs"/>
          <w:sz w:val="24"/>
          <w:szCs w:val="24"/>
          <w:u w:val="single"/>
          <w:rtl/>
        </w:rPr>
        <w:t xml:space="preserve"> מוצע:</w:t>
      </w:r>
      <w:r w:rsidR="008F1925" w:rsidRPr="00A26A86">
        <w:rPr>
          <w:rFonts w:ascii="David" w:hAnsi="David" w:cs="David" w:hint="cs"/>
          <w:b/>
          <w:bCs/>
          <w:sz w:val="24"/>
          <w:szCs w:val="24"/>
          <w:rtl/>
        </w:rPr>
        <w:t xml:space="preserve"> </w:t>
      </w:r>
      <w:r w:rsidRPr="00A26A86">
        <w:rPr>
          <w:rFonts w:ascii="David" w:hAnsi="David" w:cs="David" w:hint="cs"/>
          <w:sz w:val="24"/>
          <w:szCs w:val="24"/>
          <w:rtl/>
        </w:rPr>
        <w:t>להכיר באובדן נפח עסקאות רק אם הוכח בסבירות גבוהה שאכן נגרם נזק.</w:t>
      </w:r>
      <w:r w:rsidR="008F1925" w:rsidRPr="00A26A86">
        <w:rPr>
          <w:rFonts w:ascii="David" w:hAnsi="David" w:cs="David" w:hint="cs"/>
          <w:sz w:val="24"/>
          <w:szCs w:val="24"/>
          <w:rtl/>
        </w:rPr>
        <w:t xml:space="preserve"> מספר </w:t>
      </w:r>
      <w:r w:rsidR="007648EA" w:rsidRPr="00A26A86">
        <w:rPr>
          <w:rFonts w:ascii="David" w:hAnsi="David" w:cs="David" w:hint="cs"/>
          <w:sz w:val="24"/>
          <w:szCs w:val="24"/>
          <w:rtl/>
        </w:rPr>
        <w:t>שיקולי עזר</w:t>
      </w:r>
      <w:r w:rsidR="008F1925" w:rsidRPr="00A26A86">
        <w:rPr>
          <w:rFonts w:ascii="David" w:hAnsi="David" w:cs="David" w:hint="cs"/>
          <w:sz w:val="24"/>
          <w:szCs w:val="24"/>
          <w:rtl/>
        </w:rPr>
        <w:t xml:space="preserve"> </w:t>
      </w:r>
      <w:r w:rsidR="008F1925" w:rsidRPr="00A26A86">
        <w:rPr>
          <w:rFonts w:ascii="David" w:hAnsi="David" w:cs="David" w:hint="cs"/>
          <w:sz w:val="24"/>
          <w:szCs w:val="24"/>
          <w:u w:val="single"/>
          <w:rtl/>
        </w:rPr>
        <w:t>לבחינה זו</w:t>
      </w:r>
      <w:r w:rsidR="007648EA" w:rsidRPr="00A26A86">
        <w:rPr>
          <w:rFonts w:ascii="David" w:hAnsi="David" w:cs="David" w:hint="cs"/>
          <w:sz w:val="24"/>
          <w:szCs w:val="24"/>
          <w:u w:val="single"/>
          <w:rtl/>
        </w:rPr>
        <w:t>:</w:t>
      </w:r>
    </w:p>
    <w:p w14:paraId="05456850" w14:textId="1E7630B9" w:rsidR="008F1925" w:rsidRDefault="007648EA" w:rsidP="00F25827">
      <w:pPr>
        <w:pStyle w:val="a3"/>
        <w:numPr>
          <w:ilvl w:val="0"/>
          <w:numId w:val="52"/>
        </w:numPr>
        <w:spacing w:line="360" w:lineRule="auto"/>
        <w:rPr>
          <w:rFonts w:ascii="David" w:hAnsi="David" w:cs="David"/>
          <w:sz w:val="24"/>
          <w:szCs w:val="24"/>
        </w:rPr>
      </w:pPr>
      <w:r w:rsidRPr="008F1925">
        <w:rPr>
          <w:rFonts w:ascii="David" w:hAnsi="David" w:cs="David" w:hint="cs"/>
          <w:sz w:val="24"/>
          <w:szCs w:val="24"/>
          <w:rtl/>
        </w:rPr>
        <w:t>ביקוש והיצע (רק אם ההיצע עולה על הביקוש).</w:t>
      </w:r>
    </w:p>
    <w:p w14:paraId="61AC7F33" w14:textId="48B4EE46" w:rsidR="008F1925" w:rsidRDefault="007648EA" w:rsidP="00F25827">
      <w:pPr>
        <w:pStyle w:val="a3"/>
        <w:numPr>
          <w:ilvl w:val="0"/>
          <w:numId w:val="52"/>
        </w:numPr>
        <w:spacing w:line="360" w:lineRule="auto"/>
        <w:rPr>
          <w:rFonts w:ascii="David" w:hAnsi="David" w:cs="David"/>
          <w:sz w:val="24"/>
          <w:szCs w:val="24"/>
        </w:rPr>
      </w:pPr>
      <w:r w:rsidRPr="008F1925">
        <w:rPr>
          <w:rFonts w:ascii="David" w:hAnsi="David" w:cs="David" w:hint="cs"/>
          <w:sz w:val="24"/>
          <w:szCs w:val="24"/>
          <w:rtl/>
        </w:rPr>
        <w:t>נכס ייחודי או לא- כאשר הנכס לא ייחודי יש יותר סיכוי שנגרם אוב</w:t>
      </w:r>
      <w:r w:rsidR="008F1925">
        <w:rPr>
          <w:rFonts w:ascii="David" w:hAnsi="David" w:cs="David" w:hint="cs"/>
          <w:sz w:val="24"/>
          <w:szCs w:val="24"/>
          <w:rtl/>
        </w:rPr>
        <w:t>ד</w:t>
      </w:r>
      <w:r w:rsidRPr="008F1925">
        <w:rPr>
          <w:rFonts w:ascii="David" w:hAnsi="David" w:cs="David" w:hint="cs"/>
          <w:sz w:val="24"/>
          <w:szCs w:val="24"/>
          <w:rtl/>
        </w:rPr>
        <w:t>ן נפח</w:t>
      </w:r>
      <w:r w:rsidR="008F1925">
        <w:rPr>
          <w:rFonts w:ascii="David" w:hAnsi="David" w:cs="David" w:hint="cs"/>
          <w:sz w:val="24"/>
          <w:szCs w:val="24"/>
          <w:rtl/>
        </w:rPr>
        <w:t xml:space="preserve"> עסקאות</w:t>
      </w:r>
      <w:r w:rsidRPr="008F1925">
        <w:rPr>
          <w:rFonts w:ascii="David" w:hAnsi="David" w:cs="David" w:hint="cs"/>
          <w:sz w:val="24"/>
          <w:szCs w:val="24"/>
          <w:rtl/>
        </w:rPr>
        <w:t>.</w:t>
      </w:r>
    </w:p>
    <w:p w14:paraId="7EE59278" w14:textId="77777777" w:rsidR="008F1925" w:rsidRDefault="007648EA" w:rsidP="00F25827">
      <w:pPr>
        <w:pStyle w:val="a3"/>
        <w:numPr>
          <w:ilvl w:val="0"/>
          <w:numId w:val="52"/>
        </w:numPr>
        <w:spacing w:line="360" w:lineRule="auto"/>
        <w:rPr>
          <w:rFonts w:ascii="David" w:hAnsi="David" w:cs="David"/>
          <w:sz w:val="24"/>
          <w:szCs w:val="24"/>
        </w:rPr>
      </w:pPr>
      <w:r w:rsidRPr="008F1925">
        <w:rPr>
          <w:rFonts w:ascii="David" w:hAnsi="David" w:cs="David" w:hint="cs"/>
          <w:sz w:val="24"/>
          <w:szCs w:val="24"/>
          <w:rtl/>
        </w:rPr>
        <w:t>יצרן מול קמעונאי- קמעונאי לרוב מוגבל בכמות היחידות. היצרן יכול לייצר יותר.</w:t>
      </w:r>
    </w:p>
    <w:p w14:paraId="38392DD4" w14:textId="6025CCE4" w:rsidR="008F1925" w:rsidRDefault="007648EA" w:rsidP="00F25827">
      <w:pPr>
        <w:pStyle w:val="a3"/>
        <w:numPr>
          <w:ilvl w:val="0"/>
          <w:numId w:val="52"/>
        </w:numPr>
        <w:spacing w:line="360" w:lineRule="auto"/>
        <w:rPr>
          <w:rFonts w:ascii="David" w:hAnsi="David" w:cs="David"/>
          <w:sz w:val="24"/>
          <w:szCs w:val="24"/>
        </w:rPr>
      </w:pPr>
      <w:r w:rsidRPr="008F1925">
        <w:rPr>
          <w:rFonts w:ascii="David" w:hAnsi="David" w:cs="David" w:hint="cs"/>
          <w:sz w:val="24"/>
          <w:szCs w:val="24"/>
          <w:rtl/>
        </w:rPr>
        <w:t>בחינת יכולת טכנית לבצע עבודה במקביל- אם יכול לבצע במקביל</w:t>
      </w:r>
      <w:r w:rsidR="00864985" w:rsidRPr="008F1925">
        <w:rPr>
          <w:rFonts w:ascii="David" w:hAnsi="David" w:cs="David" w:hint="cs"/>
          <w:sz w:val="24"/>
          <w:szCs w:val="24"/>
          <w:rtl/>
        </w:rPr>
        <w:t>,</w:t>
      </w:r>
      <w:r w:rsidR="008F1925">
        <w:rPr>
          <w:rFonts w:ascii="David" w:hAnsi="David" w:cs="David" w:hint="cs"/>
          <w:sz w:val="24"/>
          <w:szCs w:val="24"/>
          <w:rtl/>
        </w:rPr>
        <w:t xml:space="preserve"> </w:t>
      </w:r>
      <w:r w:rsidRPr="008F1925">
        <w:rPr>
          <w:rFonts w:ascii="David" w:hAnsi="David" w:cs="David" w:hint="cs"/>
          <w:sz w:val="24"/>
          <w:szCs w:val="24"/>
          <w:rtl/>
        </w:rPr>
        <w:t>יכול לטעון לאובדן נפח</w:t>
      </w:r>
      <w:r w:rsidR="00864985" w:rsidRPr="008F1925">
        <w:rPr>
          <w:rFonts w:ascii="David" w:hAnsi="David" w:cs="David" w:hint="cs"/>
          <w:sz w:val="24"/>
          <w:szCs w:val="24"/>
          <w:rtl/>
        </w:rPr>
        <w:t xml:space="preserve"> (שכר טרחה עורכי דין)</w:t>
      </w:r>
      <w:r w:rsidRPr="008F1925">
        <w:rPr>
          <w:rFonts w:ascii="David" w:hAnsi="David" w:cs="David" w:hint="cs"/>
          <w:sz w:val="24"/>
          <w:szCs w:val="24"/>
          <w:rtl/>
        </w:rPr>
        <w:t>.</w:t>
      </w:r>
    </w:p>
    <w:p w14:paraId="687783DA" w14:textId="77777777" w:rsidR="008F1925" w:rsidRDefault="007648EA" w:rsidP="00F25827">
      <w:pPr>
        <w:pStyle w:val="a3"/>
        <w:numPr>
          <w:ilvl w:val="0"/>
          <w:numId w:val="52"/>
        </w:numPr>
        <w:spacing w:line="360" w:lineRule="auto"/>
        <w:rPr>
          <w:rFonts w:ascii="David" w:hAnsi="David" w:cs="David"/>
          <w:sz w:val="24"/>
          <w:szCs w:val="24"/>
        </w:rPr>
      </w:pPr>
      <w:r w:rsidRPr="008F1925">
        <w:rPr>
          <w:rFonts w:ascii="David" w:hAnsi="David" w:cs="David" w:hint="cs"/>
          <w:sz w:val="24"/>
          <w:szCs w:val="24"/>
          <w:rtl/>
        </w:rPr>
        <w:t xml:space="preserve">מעמדו של המוכר בשוק (מונופול)- מכוון שלא יכול להיות שהקונה יעשה עסקה עם מישהו אחר, ברגע שהוא מפסיק לקנות אז יש נזק. מצד שני, היצור של המונופול הוא </w:t>
      </w:r>
      <w:r w:rsidRPr="008F1925">
        <w:rPr>
          <w:rFonts w:ascii="David" w:hAnsi="David" w:cs="David" w:hint="cs"/>
          <w:b/>
          <w:bCs/>
          <w:sz w:val="24"/>
          <w:szCs w:val="24"/>
          <w:rtl/>
        </w:rPr>
        <w:t>מוגבל</w:t>
      </w:r>
      <w:r w:rsidRPr="008F1925">
        <w:rPr>
          <w:rFonts w:ascii="David" w:hAnsi="David" w:cs="David" w:hint="cs"/>
          <w:sz w:val="24"/>
          <w:szCs w:val="24"/>
          <w:rtl/>
        </w:rPr>
        <w:t xml:space="preserve"> (בואינג) כי הוא רוצה לשמור על מחירים גבוהים ולכן אם זה המצב- לא יוכלו לטעון לאובדן נפח. </w:t>
      </w:r>
    </w:p>
    <w:p w14:paraId="64BC14C8" w14:textId="77777777" w:rsidR="008F1925" w:rsidRDefault="007648EA" w:rsidP="00F25827">
      <w:pPr>
        <w:pStyle w:val="a3"/>
        <w:numPr>
          <w:ilvl w:val="0"/>
          <w:numId w:val="52"/>
        </w:numPr>
        <w:spacing w:line="360" w:lineRule="auto"/>
        <w:rPr>
          <w:rFonts w:ascii="David" w:hAnsi="David" w:cs="David"/>
          <w:sz w:val="24"/>
          <w:szCs w:val="24"/>
        </w:rPr>
      </w:pPr>
      <w:r w:rsidRPr="008F1925">
        <w:rPr>
          <w:rFonts w:ascii="David" w:hAnsi="David" w:cs="David" w:hint="cs"/>
          <w:sz w:val="24"/>
          <w:szCs w:val="24"/>
          <w:rtl/>
        </w:rPr>
        <w:t xml:space="preserve">כאשר יש נגישות בין הקונים בשוק </w:t>
      </w:r>
      <w:r w:rsidRPr="008F1925">
        <w:rPr>
          <w:rFonts w:ascii="David" w:hAnsi="David" w:cs="David"/>
          <w:sz w:val="24"/>
          <w:szCs w:val="24"/>
          <w:rtl/>
        </w:rPr>
        <w:t>–</w:t>
      </w:r>
      <w:r w:rsidRPr="008F1925">
        <w:rPr>
          <w:rFonts w:ascii="David" w:hAnsi="David" w:cs="David" w:hint="cs"/>
          <w:sz w:val="24"/>
          <w:szCs w:val="24"/>
          <w:rtl/>
        </w:rPr>
        <w:t xml:space="preserve"> לא ניתן לטעון זאת (</w:t>
      </w:r>
      <w:r w:rsidRPr="008F1925">
        <w:rPr>
          <w:rFonts w:ascii="David" w:hAnsi="David" w:cs="David"/>
          <w:sz w:val="24"/>
          <w:szCs w:val="24"/>
        </w:rPr>
        <w:t>T.W.A</w:t>
      </w:r>
      <w:r w:rsidRPr="008F1925">
        <w:rPr>
          <w:rFonts w:ascii="David" w:hAnsi="David" w:cs="David" w:hint="cs"/>
          <w:sz w:val="24"/>
          <w:szCs w:val="24"/>
          <w:rtl/>
        </w:rPr>
        <w:t>).</w:t>
      </w:r>
    </w:p>
    <w:p w14:paraId="6D58BBCF" w14:textId="47997220" w:rsidR="003B302F" w:rsidRPr="008F1925" w:rsidRDefault="007648EA" w:rsidP="00F25827">
      <w:pPr>
        <w:pStyle w:val="a3"/>
        <w:numPr>
          <w:ilvl w:val="0"/>
          <w:numId w:val="52"/>
        </w:numPr>
        <w:spacing w:line="360" w:lineRule="auto"/>
        <w:rPr>
          <w:rFonts w:ascii="David" w:hAnsi="David" w:cs="David"/>
          <w:sz w:val="24"/>
          <w:szCs w:val="24"/>
          <w:rtl/>
        </w:rPr>
      </w:pPr>
      <w:r w:rsidRPr="008F1925">
        <w:rPr>
          <w:rFonts w:ascii="David" w:hAnsi="David" w:cs="David" w:hint="cs"/>
          <w:sz w:val="24"/>
          <w:szCs w:val="24"/>
          <w:rtl/>
        </w:rPr>
        <w:t xml:space="preserve">עד כמה העסקה מרחיבה את הפעילות? </w:t>
      </w:r>
      <w:r w:rsidR="003B302F" w:rsidRPr="008F1925">
        <w:rPr>
          <w:rFonts w:ascii="David" w:hAnsi="David" w:cs="David" w:hint="cs"/>
          <w:sz w:val="24"/>
          <w:szCs w:val="24"/>
          <w:rtl/>
        </w:rPr>
        <w:t xml:space="preserve">מקרים בהם אני רוצה את העסקה הנוספת כי יש לי אינטרס נוסף בקיום העסקה (לדוג' </w:t>
      </w:r>
      <w:proofErr w:type="spellStart"/>
      <w:r w:rsidR="003B302F" w:rsidRPr="008F1925">
        <w:rPr>
          <w:rFonts w:ascii="David" w:hAnsi="David" w:cs="David" w:hint="cs"/>
          <w:sz w:val="24"/>
          <w:szCs w:val="24"/>
          <w:rtl/>
        </w:rPr>
        <w:t>פירסום</w:t>
      </w:r>
      <w:proofErr w:type="spellEnd"/>
      <w:r w:rsidR="003B302F" w:rsidRPr="008F1925">
        <w:rPr>
          <w:rFonts w:ascii="David" w:hAnsi="David" w:cs="David" w:hint="cs"/>
          <w:sz w:val="24"/>
          <w:szCs w:val="24"/>
          <w:rtl/>
        </w:rPr>
        <w:t>).</w:t>
      </w:r>
    </w:p>
    <w:p w14:paraId="5AB00E20" w14:textId="3934FBB7" w:rsidR="003B302F" w:rsidRDefault="003B302F" w:rsidP="00F25827">
      <w:pPr>
        <w:spacing w:line="360" w:lineRule="auto"/>
        <w:rPr>
          <w:rFonts w:ascii="David" w:hAnsi="David" w:cs="David"/>
          <w:b/>
          <w:bCs/>
          <w:sz w:val="24"/>
          <w:szCs w:val="24"/>
          <w:rtl/>
        </w:rPr>
      </w:pPr>
      <w:r w:rsidRPr="003B302F">
        <w:rPr>
          <w:rFonts w:ascii="David" w:hAnsi="David" w:cs="David" w:hint="cs"/>
          <w:b/>
          <w:bCs/>
          <w:sz w:val="24"/>
          <w:szCs w:val="24"/>
          <w:rtl/>
        </w:rPr>
        <w:t xml:space="preserve">מתי צריך </w:t>
      </w:r>
      <w:proofErr w:type="spellStart"/>
      <w:r w:rsidRPr="003B302F">
        <w:rPr>
          <w:rFonts w:ascii="David" w:hAnsi="David" w:cs="David" w:hint="cs"/>
          <w:b/>
          <w:bCs/>
          <w:sz w:val="24"/>
          <w:szCs w:val="24"/>
          <w:rtl/>
        </w:rPr>
        <w:t>לאמוד</w:t>
      </w:r>
      <w:proofErr w:type="spellEnd"/>
      <w:r w:rsidRPr="003B302F">
        <w:rPr>
          <w:rFonts w:ascii="David" w:hAnsi="David" w:cs="David" w:hint="cs"/>
          <w:b/>
          <w:bCs/>
          <w:sz w:val="24"/>
          <w:szCs w:val="24"/>
          <w:rtl/>
        </w:rPr>
        <w:t xml:space="preserve"> את הנזק</w:t>
      </w:r>
      <w:r w:rsidR="00CD288E">
        <w:rPr>
          <w:rFonts w:ascii="David" w:hAnsi="David" w:cs="David" w:hint="cs"/>
          <w:b/>
          <w:bCs/>
          <w:sz w:val="24"/>
          <w:szCs w:val="24"/>
          <w:rtl/>
        </w:rPr>
        <w:t xml:space="preserve"> מההפרה</w:t>
      </w:r>
      <w:r w:rsidRPr="003B302F">
        <w:rPr>
          <w:rFonts w:ascii="David" w:hAnsi="David" w:cs="David" w:hint="cs"/>
          <w:b/>
          <w:bCs/>
          <w:sz w:val="24"/>
          <w:szCs w:val="24"/>
          <w:rtl/>
        </w:rPr>
        <w:t>? (לשם פיצויים בכללי לאו דווקא לאובדן נפח עסקאות)</w:t>
      </w:r>
    </w:p>
    <w:p w14:paraId="4FB97501" w14:textId="5F4EFA57" w:rsidR="00A74267" w:rsidRPr="008F1925" w:rsidRDefault="003B302F" w:rsidP="00F25827">
      <w:pPr>
        <w:spacing w:line="360" w:lineRule="auto"/>
        <w:rPr>
          <w:rFonts w:ascii="David" w:hAnsi="David" w:cs="David"/>
          <w:sz w:val="24"/>
          <w:szCs w:val="24"/>
        </w:rPr>
      </w:pPr>
      <w:r w:rsidRPr="008F1925">
        <w:rPr>
          <w:rFonts w:ascii="David" w:hAnsi="David" w:cs="David" w:hint="cs"/>
          <w:b/>
          <w:bCs/>
          <w:sz w:val="24"/>
          <w:szCs w:val="24"/>
          <w:rtl/>
        </w:rPr>
        <w:t>ביום פסק הדין.</w:t>
      </w:r>
      <w:r w:rsidR="008F1925">
        <w:rPr>
          <w:rFonts w:ascii="David" w:hAnsi="David" w:cs="David" w:hint="cs"/>
          <w:b/>
          <w:bCs/>
          <w:sz w:val="24"/>
          <w:szCs w:val="24"/>
          <w:rtl/>
        </w:rPr>
        <w:t xml:space="preserve"> </w:t>
      </w:r>
      <w:r w:rsidR="008F1925" w:rsidRPr="008F1925">
        <w:rPr>
          <w:rFonts w:ascii="David" w:hAnsi="David" w:cs="David" w:hint="cs"/>
          <w:sz w:val="24"/>
          <w:szCs w:val="24"/>
          <w:rtl/>
        </w:rPr>
        <w:t>באופן עקרוני</w:t>
      </w:r>
      <w:r w:rsidRPr="008F1925">
        <w:rPr>
          <w:rFonts w:ascii="David" w:hAnsi="David" w:cs="David" w:hint="cs"/>
          <w:sz w:val="24"/>
          <w:szCs w:val="24"/>
          <w:rtl/>
        </w:rPr>
        <w:t xml:space="preserve"> היינו רוצים </w:t>
      </w:r>
      <w:proofErr w:type="spellStart"/>
      <w:r w:rsidR="008F1925">
        <w:rPr>
          <w:rFonts w:ascii="David" w:hAnsi="David" w:cs="David" w:hint="cs"/>
          <w:sz w:val="24"/>
          <w:szCs w:val="24"/>
          <w:rtl/>
        </w:rPr>
        <w:t>לאמוד</w:t>
      </w:r>
      <w:proofErr w:type="spellEnd"/>
      <w:r w:rsidR="008F1925">
        <w:rPr>
          <w:rFonts w:ascii="David" w:hAnsi="David" w:cs="David" w:hint="cs"/>
          <w:sz w:val="24"/>
          <w:szCs w:val="24"/>
          <w:rtl/>
        </w:rPr>
        <w:t xml:space="preserve"> </w:t>
      </w:r>
      <w:r w:rsidRPr="008F1925">
        <w:rPr>
          <w:rFonts w:ascii="David" w:hAnsi="David" w:cs="David" w:hint="cs"/>
          <w:sz w:val="24"/>
          <w:szCs w:val="24"/>
          <w:rtl/>
        </w:rPr>
        <w:t>ביום התשלום</w:t>
      </w:r>
      <w:r w:rsidR="008F1925">
        <w:rPr>
          <w:rFonts w:ascii="David" w:hAnsi="David" w:cs="David" w:hint="cs"/>
          <w:sz w:val="24"/>
          <w:szCs w:val="24"/>
          <w:rtl/>
        </w:rPr>
        <w:t>,</w:t>
      </w:r>
      <w:r w:rsidRPr="008F1925">
        <w:rPr>
          <w:rFonts w:ascii="David" w:hAnsi="David" w:cs="David" w:hint="cs"/>
          <w:sz w:val="24"/>
          <w:szCs w:val="24"/>
          <w:rtl/>
        </w:rPr>
        <w:t xml:space="preserve"> אך אין אפשרות ולכן לפי יום פסק הדין+ ריבית והצמדה עד התשלום בפועל.</w:t>
      </w:r>
      <w:r w:rsidR="008F1925">
        <w:rPr>
          <w:rFonts w:ascii="David" w:hAnsi="David" w:cs="David" w:hint="cs"/>
          <w:sz w:val="24"/>
          <w:szCs w:val="24"/>
          <w:rtl/>
        </w:rPr>
        <w:t xml:space="preserve"> </w:t>
      </w:r>
      <w:r w:rsidR="00A74267" w:rsidRPr="008F1925">
        <w:rPr>
          <w:rFonts w:ascii="David" w:hAnsi="David" w:cs="David" w:hint="cs"/>
          <w:sz w:val="24"/>
          <w:szCs w:val="24"/>
          <w:rtl/>
        </w:rPr>
        <w:t xml:space="preserve">יש חריגים שנובעים </w:t>
      </w:r>
      <w:r w:rsidR="00A74267" w:rsidRPr="008F1925">
        <w:rPr>
          <w:rFonts w:ascii="David" w:hAnsi="David" w:cs="David" w:hint="cs"/>
          <w:b/>
          <w:bCs/>
          <w:color w:val="FF0000"/>
          <w:sz w:val="24"/>
          <w:szCs w:val="24"/>
          <w:rtl/>
        </w:rPr>
        <w:t>מהחובה להקטנת הנזק</w:t>
      </w:r>
      <w:r w:rsidR="00A74267" w:rsidRPr="008F1925">
        <w:rPr>
          <w:rFonts w:ascii="David" w:hAnsi="David" w:cs="David" w:hint="cs"/>
          <w:color w:val="FF0000"/>
          <w:sz w:val="24"/>
          <w:szCs w:val="24"/>
          <w:rtl/>
        </w:rPr>
        <w:t xml:space="preserve"> </w:t>
      </w:r>
      <w:r w:rsidR="00A74267" w:rsidRPr="008F1925">
        <w:rPr>
          <w:rFonts w:ascii="David" w:hAnsi="David" w:cs="David" w:hint="cs"/>
          <w:sz w:val="24"/>
          <w:szCs w:val="24"/>
          <w:rtl/>
        </w:rPr>
        <w:t xml:space="preserve">(החובה קמה ביום ההפרה, ולכן </w:t>
      </w:r>
      <w:proofErr w:type="spellStart"/>
      <w:r w:rsidR="00A74267" w:rsidRPr="008F1925">
        <w:rPr>
          <w:rFonts w:ascii="David" w:hAnsi="David" w:cs="David" w:hint="cs"/>
          <w:sz w:val="24"/>
          <w:szCs w:val="24"/>
          <w:rtl/>
        </w:rPr>
        <w:t>נאמוד</w:t>
      </w:r>
      <w:proofErr w:type="spellEnd"/>
      <w:r w:rsidR="00A74267" w:rsidRPr="008F1925">
        <w:rPr>
          <w:rFonts w:ascii="David" w:hAnsi="David" w:cs="David" w:hint="cs"/>
          <w:sz w:val="24"/>
          <w:szCs w:val="24"/>
          <w:rtl/>
        </w:rPr>
        <w:t xml:space="preserve"> את הנזק </w:t>
      </w:r>
      <w:r w:rsidR="00A74267" w:rsidRPr="008F1925">
        <w:rPr>
          <w:rFonts w:ascii="David" w:hAnsi="David" w:cs="David" w:hint="cs"/>
          <w:b/>
          <w:bCs/>
          <w:sz w:val="24"/>
          <w:szCs w:val="24"/>
          <w:rtl/>
        </w:rPr>
        <w:t>ביום ההפרה</w:t>
      </w:r>
      <w:r w:rsidR="00A74267" w:rsidRPr="008F1925">
        <w:rPr>
          <w:rFonts w:ascii="David" w:hAnsi="David" w:cs="David" w:hint="cs"/>
          <w:sz w:val="24"/>
          <w:szCs w:val="24"/>
          <w:rtl/>
        </w:rPr>
        <w:t>).</w:t>
      </w:r>
    </w:p>
    <w:p w14:paraId="7537DB3B" w14:textId="77777777" w:rsidR="008F1925" w:rsidRPr="008F1925" w:rsidRDefault="00A74267" w:rsidP="00F25827">
      <w:pPr>
        <w:pStyle w:val="a3"/>
        <w:numPr>
          <w:ilvl w:val="0"/>
          <w:numId w:val="15"/>
        </w:numPr>
        <w:spacing w:line="360" w:lineRule="auto"/>
        <w:rPr>
          <w:rFonts w:ascii="David" w:hAnsi="David" w:cs="David"/>
          <w:b/>
          <w:bCs/>
          <w:sz w:val="24"/>
          <w:szCs w:val="24"/>
          <w:u w:val="single"/>
        </w:rPr>
      </w:pPr>
      <w:r w:rsidRPr="008F1925">
        <w:rPr>
          <w:rFonts w:ascii="David" w:hAnsi="David" w:cs="David" w:hint="cs"/>
          <w:b/>
          <w:bCs/>
          <w:sz w:val="24"/>
          <w:szCs w:val="24"/>
          <w:rtl/>
        </w:rPr>
        <w:t>תושיי</w:t>
      </w:r>
      <w:r w:rsidRPr="008F1925">
        <w:rPr>
          <w:rFonts w:ascii="David" w:hAnsi="David" w:cs="David" w:hint="eastAsia"/>
          <w:b/>
          <w:bCs/>
          <w:sz w:val="24"/>
          <w:szCs w:val="24"/>
          <w:rtl/>
        </w:rPr>
        <w:t>ה</w:t>
      </w:r>
      <w:r w:rsidRPr="008F1925">
        <w:rPr>
          <w:rFonts w:ascii="David" w:hAnsi="David" w:cs="David" w:hint="cs"/>
          <w:b/>
          <w:bCs/>
          <w:sz w:val="24"/>
          <w:szCs w:val="24"/>
          <w:rtl/>
        </w:rPr>
        <w:t xml:space="preserve"> נ' גוטמן- </w:t>
      </w:r>
      <w:r w:rsidRPr="008F1925">
        <w:rPr>
          <w:rFonts w:ascii="David" w:hAnsi="David" w:cs="David" w:hint="cs"/>
          <w:sz w:val="24"/>
          <w:szCs w:val="24"/>
          <w:rtl/>
        </w:rPr>
        <w:t xml:space="preserve"> זוג הציע את דירתו למכירה, חתמו על חוזה עם קונה אך הוא ביטל את החוזה. ערך הדירות ירד בשוק והם התקשו למכור את הדירה ולכן תבעו את ההפרש. המחיר בעסקה היה 63,700$, מחיר אפשרי סמוך להפרה היה 57,000$, בסופו של דבר מכיוון שהם חיכו לעליית </w:t>
      </w:r>
      <w:r w:rsidR="007731FC" w:rsidRPr="008F1925">
        <w:rPr>
          <w:rFonts w:ascii="David" w:hAnsi="David" w:cs="David" w:hint="cs"/>
          <w:sz w:val="24"/>
          <w:szCs w:val="24"/>
          <w:rtl/>
        </w:rPr>
        <w:t>מחירים (שלא קרתה) מכרו את הדירה ב-</w:t>
      </w:r>
      <w:r w:rsidRPr="008F1925">
        <w:rPr>
          <w:rFonts w:ascii="David" w:hAnsi="David" w:cs="David" w:hint="cs"/>
          <w:sz w:val="24"/>
          <w:szCs w:val="24"/>
          <w:rtl/>
        </w:rPr>
        <w:t xml:space="preserve"> 50,000$.</w:t>
      </w:r>
      <w:r w:rsidRPr="008F1925">
        <w:rPr>
          <w:rFonts w:ascii="David" w:hAnsi="David" w:cs="David"/>
          <w:sz w:val="24"/>
          <w:szCs w:val="24"/>
          <w:rtl/>
        </w:rPr>
        <w:br/>
      </w:r>
      <w:r w:rsidRPr="008F1925">
        <w:rPr>
          <w:rFonts w:ascii="David" w:hAnsi="David" w:cs="David" w:hint="cs"/>
          <w:sz w:val="24"/>
          <w:szCs w:val="24"/>
          <w:u w:val="single"/>
          <w:rtl/>
        </w:rPr>
        <w:lastRenderedPageBreak/>
        <w:t>השופט ברק-</w:t>
      </w:r>
      <w:r w:rsidRPr="008F1925">
        <w:rPr>
          <w:rFonts w:ascii="David" w:hAnsi="David" w:cs="David" w:hint="cs"/>
          <w:sz w:val="24"/>
          <w:szCs w:val="24"/>
          <w:rtl/>
        </w:rPr>
        <w:t xml:space="preserve"> חובת הקטנת הנזק מחייבת לחשב</w:t>
      </w:r>
      <w:r w:rsidR="007731FC" w:rsidRPr="008F1925">
        <w:rPr>
          <w:rFonts w:ascii="David" w:hAnsi="David" w:cs="David" w:hint="cs"/>
          <w:sz w:val="24"/>
          <w:szCs w:val="24"/>
          <w:rtl/>
        </w:rPr>
        <w:t xml:space="preserve"> את הנזק</w:t>
      </w:r>
      <w:r w:rsidRPr="008F1925">
        <w:rPr>
          <w:rFonts w:ascii="David" w:hAnsi="David" w:cs="David" w:hint="cs"/>
          <w:sz w:val="24"/>
          <w:szCs w:val="24"/>
          <w:rtl/>
        </w:rPr>
        <w:t xml:space="preserve"> לפי המחיר </w:t>
      </w:r>
      <w:r w:rsidRPr="008F1925">
        <w:rPr>
          <w:rFonts w:ascii="David" w:hAnsi="David" w:cs="David" w:hint="cs"/>
          <w:b/>
          <w:bCs/>
          <w:sz w:val="24"/>
          <w:szCs w:val="24"/>
          <w:rtl/>
        </w:rPr>
        <w:t>הסמוך להפרה או לאחר הביטול</w:t>
      </w:r>
      <w:r w:rsidR="007731FC" w:rsidRPr="008F1925">
        <w:rPr>
          <w:rFonts w:ascii="David" w:hAnsi="David" w:cs="David" w:hint="cs"/>
          <w:sz w:val="24"/>
          <w:szCs w:val="24"/>
          <w:rtl/>
        </w:rPr>
        <w:t xml:space="preserve"> (אחד מהשניים)</w:t>
      </w:r>
      <w:r w:rsidR="008F1925">
        <w:rPr>
          <w:rFonts w:ascii="David" w:hAnsi="David" w:cs="David" w:hint="cs"/>
          <w:sz w:val="24"/>
          <w:szCs w:val="24"/>
          <w:rtl/>
        </w:rPr>
        <w:t xml:space="preserve"> משום</w:t>
      </w:r>
      <w:r w:rsidR="007731FC" w:rsidRPr="008F1925">
        <w:rPr>
          <w:rFonts w:ascii="David" w:hAnsi="David" w:cs="David" w:hint="cs"/>
          <w:sz w:val="24"/>
          <w:szCs w:val="24"/>
          <w:rtl/>
        </w:rPr>
        <w:t xml:space="preserve"> </w:t>
      </w:r>
      <w:r w:rsidR="008F1925">
        <w:rPr>
          <w:rFonts w:ascii="David" w:hAnsi="David" w:cs="David" w:hint="cs"/>
          <w:sz w:val="24"/>
          <w:szCs w:val="24"/>
          <w:rtl/>
        </w:rPr>
        <w:t>ש</w:t>
      </w:r>
      <w:r w:rsidR="007731FC" w:rsidRPr="008F1925">
        <w:rPr>
          <w:rFonts w:ascii="David" w:hAnsi="David" w:cs="David" w:hint="cs"/>
          <w:sz w:val="24"/>
          <w:szCs w:val="24"/>
          <w:rtl/>
        </w:rPr>
        <w:t>במועד הזה היה עליהם לפעול למימוש הנכס כדי להקטין את הנזק.</w:t>
      </w:r>
    </w:p>
    <w:p w14:paraId="4A7DC1D6" w14:textId="0A0176D1" w:rsidR="00A74267" w:rsidRPr="008F1925" w:rsidRDefault="00A74267" w:rsidP="00F25827">
      <w:pPr>
        <w:pStyle w:val="a3"/>
        <w:numPr>
          <w:ilvl w:val="0"/>
          <w:numId w:val="15"/>
        </w:numPr>
        <w:spacing w:line="360" w:lineRule="auto"/>
        <w:rPr>
          <w:rFonts w:ascii="David" w:hAnsi="David" w:cs="David"/>
          <w:b/>
          <w:bCs/>
          <w:sz w:val="24"/>
          <w:szCs w:val="24"/>
          <w:u w:val="single"/>
        </w:rPr>
      </w:pPr>
      <w:r w:rsidRPr="008F1925">
        <w:rPr>
          <w:rFonts w:ascii="David" w:hAnsi="David" w:cs="David" w:hint="cs"/>
          <w:b/>
          <w:bCs/>
          <w:sz w:val="24"/>
          <w:szCs w:val="24"/>
          <w:rtl/>
        </w:rPr>
        <w:t>אריאל נ' קירשנבאום-</w:t>
      </w:r>
      <w:r w:rsidRPr="008F1925">
        <w:rPr>
          <w:rFonts w:ascii="David" w:hAnsi="David" w:cs="David" w:hint="cs"/>
          <w:sz w:val="24"/>
          <w:szCs w:val="24"/>
          <w:rtl/>
        </w:rPr>
        <w:t xml:space="preserve"> הפרה ע"י המוכר, ביטול ע"י הקונים. המוכר השיב חזרה לקונים את הסכום ששילמו (כמעט במלואו), המחיר החוזי היה 130,000. הקונים רוכשים דירה חדשה ב180,000. </w:t>
      </w:r>
      <w:r w:rsidRPr="008F1925">
        <w:rPr>
          <w:rFonts w:ascii="David" w:hAnsi="David" w:cs="David"/>
          <w:sz w:val="24"/>
          <w:szCs w:val="24"/>
          <w:rtl/>
        </w:rPr>
        <w:br/>
      </w:r>
      <w:r w:rsidRPr="008F1925">
        <w:rPr>
          <w:rFonts w:ascii="David" w:hAnsi="David" w:cs="David" w:hint="cs"/>
          <w:sz w:val="24"/>
          <w:szCs w:val="24"/>
          <w:u w:val="single"/>
          <w:rtl/>
        </w:rPr>
        <w:t>השופט י' כהן</w:t>
      </w:r>
      <w:r w:rsidRPr="008F1925">
        <w:rPr>
          <w:rFonts w:ascii="David" w:hAnsi="David" w:cs="David" w:hint="cs"/>
          <w:sz w:val="24"/>
          <w:szCs w:val="24"/>
          <w:rtl/>
        </w:rPr>
        <w:t xml:space="preserve">- </w:t>
      </w:r>
      <w:r w:rsidR="007731FC" w:rsidRPr="008F1925">
        <w:rPr>
          <w:rFonts w:ascii="David" w:hAnsi="David" w:cs="David" w:hint="cs"/>
          <w:sz w:val="24"/>
          <w:szCs w:val="24"/>
          <w:rtl/>
        </w:rPr>
        <w:t xml:space="preserve">המועד הרלוונטי הוא המועד שבו </w:t>
      </w:r>
      <w:r w:rsidR="007731FC" w:rsidRPr="008F1925">
        <w:rPr>
          <w:rFonts w:ascii="David" w:hAnsi="David" w:cs="David" w:hint="cs"/>
          <w:b/>
          <w:bCs/>
          <w:sz w:val="24"/>
          <w:szCs w:val="24"/>
          <w:rtl/>
        </w:rPr>
        <w:t>רכשו את הדירה החדשה</w:t>
      </w:r>
      <w:r w:rsidR="007731FC" w:rsidRPr="008F1925">
        <w:rPr>
          <w:rFonts w:ascii="David" w:hAnsi="David" w:cs="David" w:hint="cs"/>
          <w:sz w:val="24"/>
          <w:szCs w:val="24"/>
          <w:rtl/>
        </w:rPr>
        <w:t xml:space="preserve">, </w:t>
      </w:r>
      <w:r w:rsidRPr="008F1925">
        <w:rPr>
          <w:rFonts w:ascii="David" w:hAnsi="David" w:cs="David" w:hint="cs"/>
          <w:sz w:val="24"/>
          <w:szCs w:val="24"/>
          <w:rtl/>
        </w:rPr>
        <w:t xml:space="preserve">מאחר שקיבלו את הכסף חזרה היו צריכים לרכוש נכס חלופי (חובת הקטנת הנזק). אם לא היו מקבלים את הכסף, לא הייתי עומד על חובת הקטנת הנזק. </w:t>
      </w:r>
      <w:r w:rsidR="00864985" w:rsidRPr="008F1925">
        <w:rPr>
          <w:rFonts w:ascii="David" w:hAnsi="David" w:cs="David" w:hint="cs"/>
          <w:sz w:val="24"/>
          <w:szCs w:val="24"/>
          <w:rtl/>
        </w:rPr>
        <w:t>כי</w:t>
      </w:r>
      <w:r w:rsidRPr="008F1925">
        <w:rPr>
          <w:rFonts w:ascii="David" w:hAnsi="David" w:cs="David" w:hint="cs"/>
          <w:sz w:val="24"/>
          <w:szCs w:val="24"/>
          <w:rtl/>
        </w:rPr>
        <w:t xml:space="preserve"> לא היו יכולים לרכוש נכס חלופי</w:t>
      </w:r>
      <w:r w:rsidR="00864985" w:rsidRPr="008F1925">
        <w:rPr>
          <w:rFonts w:ascii="David" w:hAnsi="David" w:cs="David" w:hint="cs"/>
          <w:sz w:val="24"/>
          <w:szCs w:val="24"/>
          <w:rtl/>
        </w:rPr>
        <w:t xml:space="preserve"> ו</w:t>
      </w:r>
      <w:r w:rsidRPr="008F1925">
        <w:rPr>
          <w:rFonts w:ascii="David" w:hAnsi="David" w:cs="David" w:hint="cs"/>
          <w:sz w:val="24"/>
          <w:szCs w:val="24"/>
          <w:rtl/>
        </w:rPr>
        <w:t xml:space="preserve">המועד הרלוונטי היה מועד המשפט. </w:t>
      </w:r>
    </w:p>
    <w:p w14:paraId="5F7C11B1" w14:textId="63C531F5" w:rsidR="00CD288E" w:rsidRPr="008F1925" w:rsidRDefault="00A74267" w:rsidP="00F25827">
      <w:pPr>
        <w:pStyle w:val="a3"/>
        <w:numPr>
          <w:ilvl w:val="0"/>
          <w:numId w:val="15"/>
        </w:numPr>
        <w:spacing w:line="360" w:lineRule="auto"/>
        <w:rPr>
          <w:rFonts w:ascii="David" w:hAnsi="David" w:cs="David"/>
          <w:b/>
          <w:bCs/>
          <w:sz w:val="24"/>
          <w:szCs w:val="24"/>
          <w:u w:val="single"/>
          <w:rtl/>
        </w:rPr>
      </w:pPr>
      <w:r>
        <w:rPr>
          <w:rFonts w:ascii="David" w:hAnsi="David" w:cs="David" w:hint="cs"/>
          <w:b/>
          <w:bCs/>
          <w:sz w:val="24"/>
          <w:szCs w:val="24"/>
          <w:rtl/>
        </w:rPr>
        <w:t>ליפשיץ נ' לוי-</w:t>
      </w:r>
      <w:r>
        <w:rPr>
          <w:rFonts w:ascii="David" w:hAnsi="David" w:cs="David" w:hint="cs"/>
          <w:sz w:val="24"/>
          <w:szCs w:val="24"/>
          <w:rtl/>
        </w:rPr>
        <w:t xml:space="preserve"> </w:t>
      </w:r>
      <w:r w:rsidR="00581908" w:rsidRPr="00581908">
        <w:rPr>
          <w:rFonts w:ascii="David" w:hAnsi="David" w:cs="David"/>
          <w:sz w:val="24"/>
          <w:szCs w:val="24"/>
          <w:rtl/>
        </w:rPr>
        <w:t>המערער בנה ללא היתר דירה במחסן והציע אותה למכירה כדירה חדשה, נתגלו לקו</w:t>
      </w:r>
      <w:r w:rsidR="00581908">
        <w:rPr>
          <w:rFonts w:ascii="David" w:hAnsi="David" w:cs="David" w:hint="cs"/>
          <w:sz w:val="24"/>
          <w:szCs w:val="24"/>
          <w:rtl/>
        </w:rPr>
        <w:t>י</w:t>
      </w:r>
      <w:r w:rsidR="00581908" w:rsidRPr="00581908">
        <w:rPr>
          <w:rFonts w:ascii="David" w:hAnsi="David" w:cs="David"/>
          <w:sz w:val="24"/>
          <w:szCs w:val="24"/>
          <w:rtl/>
        </w:rPr>
        <w:t>ים בדירה</w:t>
      </w:r>
      <w:r w:rsidR="00581908">
        <w:rPr>
          <w:rFonts w:ascii="David" w:hAnsi="David" w:cs="David" w:hint="cs"/>
          <w:sz w:val="24"/>
          <w:szCs w:val="24"/>
          <w:rtl/>
        </w:rPr>
        <w:t xml:space="preserve"> </w:t>
      </w:r>
      <w:r w:rsidR="00581908" w:rsidRPr="00581908">
        <w:rPr>
          <w:rFonts w:ascii="David" w:hAnsi="David" w:cs="David"/>
          <w:sz w:val="24"/>
          <w:szCs w:val="24"/>
          <w:rtl/>
        </w:rPr>
        <w:t xml:space="preserve">ובין היתר נתגלה שערכה פחות בשל </w:t>
      </w:r>
      <w:proofErr w:type="spellStart"/>
      <w:r w:rsidR="00581908" w:rsidRPr="00581908">
        <w:rPr>
          <w:rFonts w:ascii="David" w:hAnsi="David" w:cs="David"/>
          <w:sz w:val="24"/>
          <w:szCs w:val="24"/>
          <w:rtl/>
        </w:rPr>
        <w:t>בניתה</w:t>
      </w:r>
      <w:proofErr w:type="spellEnd"/>
      <w:r w:rsidR="00581908" w:rsidRPr="00581908">
        <w:rPr>
          <w:rFonts w:ascii="David" w:hAnsi="David" w:cs="David"/>
          <w:sz w:val="24"/>
          <w:szCs w:val="24"/>
          <w:rtl/>
        </w:rPr>
        <w:t xml:space="preserve"> ללא היתר כמו כן נזק לשטיחים עקב הצפה</w:t>
      </w:r>
      <w:r w:rsidR="00581908">
        <w:rPr>
          <w:rFonts w:ascii="Segoe UI" w:hAnsi="Segoe UI" w:cs="Segoe UI"/>
          <w:color w:val="555555"/>
          <w:sz w:val="21"/>
          <w:szCs w:val="21"/>
          <w:shd w:val="clear" w:color="auto" w:fill="FFFFFF"/>
        </w:rPr>
        <w:t>.</w:t>
      </w:r>
      <w:r w:rsidR="00581908">
        <w:rPr>
          <w:rFonts w:ascii="David" w:hAnsi="David" w:cs="David"/>
          <w:sz w:val="24"/>
          <w:szCs w:val="24"/>
          <w:rtl/>
        </w:rPr>
        <w:br/>
      </w:r>
      <w:r>
        <w:rPr>
          <w:rFonts w:ascii="David" w:hAnsi="David" w:cs="David" w:hint="cs"/>
          <w:sz w:val="24"/>
          <w:szCs w:val="24"/>
          <w:rtl/>
        </w:rPr>
        <w:t xml:space="preserve">מועד קביעת הנזק היה ביום </w:t>
      </w:r>
      <w:r w:rsidRPr="00864985">
        <w:rPr>
          <w:rFonts w:ascii="David" w:hAnsi="David" w:cs="David" w:hint="cs"/>
          <w:b/>
          <w:bCs/>
          <w:sz w:val="24"/>
          <w:szCs w:val="24"/>
          <w:rtl/>
        </w:rPr>
        <w:t>פסק הדין</w:t>
      </w:r>
      <w:r>
        <w:rPr>
          <w:rFonts w:ascii="David" w:hAnsi="David" w:cs="David" w:hint="cs"/>
          <w:sz w:val="24"/>
          <w:szCs w:val="24"/>
          <w:rtl/>
        </w:rPr>
        <w:t xml:space="preserve">, ערך הנכס ירד בין מועד המשפט </w:t>
      </w:r>
      <w:r w:rsidR="005069D5">
        <w:rPr>
          <w:rFonts w:ascii="David" w:hAnsi="David" w:cs="David" w:hint="cs"/>
          <w:sz w:val="24"/>
          <w:szCs w:val="24"/>
          <w:rtl/>
        </w:rPr>
        <w:t>ל</w:t>
      </w:r>
      <w:r>
        <w:rPr>
          <w:rFonts w:ascii="David" w:hAnsi="David" w:cs="David" w:hint="cs"/>
          <w:sz w:val="24"/>
          <w:szCs w:val="24"/>
          <w:rtl/>
        </w:rPr>
        <w:t>מועד פסק הדין. שווי במועד ההפרה- 110,000, שווי במועד המשפט 100,000.</w:t>
      </w:r>
      <w:r>
        <w:rPr>
          <w:rFonts w:ascii="David" w:hAnsi="David" w:cs="David"/>
          <w:sz w:val="24"/>
          <w:szCs w:val="24"/>
          <w:rtl/>
        </w:rPr>
        <w:br/>
      </w:r>
      <w:r>
        <w:rPr>
          <w:rFonts w:ascii="David" w:hAnsi="David" w:cs="David" w:hint="cs"/>
          <w:sz w:val="24"/>
          <w:szCs w:val="24"/>
          <w:rtl/>
        </w:rPr>
        <w:t>שווי עקב אי התאמה במועד המשפט-70,000 (הפחתה של 30%).</w:t>
      </w:r>
      <w:r>
        <w:rPr>
          <w:rFonts w:ascii="David" w:hAnsi="David" w:cs="David"/>
          <w:sz w:val="24"/>
          <w:szCs w:val="24"/>
          <w:rtl/>
        </w:rPr>
        <w:br/>
      </w:r>
      <w:r>
        <w:rPr>
          <w:rFonts w:ascii="David" w:hAnsi="David" w:cs="David" w:hint="cs"/>
          <w:sz w:val="24"/>
          <w:szCs w:val="24"/>
          <w:rtl/>
        </w:rPr>
        <w:t xml:space="preserve">אולם, לא כל ירידת הערך נובעת מאי ההתאמה </w:t>
      </w:r>
      <w:r w:rsidRPr="008F1925">
        <w:rPr>
          <w:rFonts w:ascii="David" w:hAnsi="David" w:cs="David" w:hint="cs"/>
          <w:b/>
          <w:bCs/>
          <w:sz w:val="24"/>
          <w:szCs w:val="24"/>
          <w:rtl/>
        </w:rPr>
        <w:t>שהניזוק לא ידע עלי</w:t>
      </w:r>
      <w:r w:rsidR="008F1925">
        <w:rPr>
          <w:rFonts w:ascii="David" w:hAnsi="David" w:cs="David" w:hint="cs"/>
          <w:b/>
          <w:bCs/>
          <w:sz w:val="24"/>
          <w:szCs w:val="24"/>
          <w:rtl/>
        </w:rPr>
        <w:t>ה</w:t>
      </w:r>
      <w:r w:rsidR="00581908">
        <w:rPr>
          <w:rFonts w:ascii="David" w:hAnsi="David" w:cs="David" w:hint="cs"/>
          <w:b/>
          <w:bCs/>
          <w:sz w:val="24"/>
          <w:szCs w:val="24"/>
          <w:rtl/>
        </w:rPr>
        <w:t xml:space="preserve"> </w:t>
      </w:r>
      <w:r w:rsidR="00581908" w:rsidRPr="00581908">
        <w:rPr>
          <w:rFonts w:ascii="David" w:hAnsi="David" w:cs="David" w:hint="cs"/>
          <w:sz w:val="24"/>
          <w:szCs w:val="24"/>
          <w:rtl/>
        </w:rPr>
        <w:t>(ידעה על כך שהדירה במרתף, לא ידעה שאין היתרי בניה)</w:t>
      </w:r>
      <w:r>
        <w:rPr>
          <w:rFonts w:ascii="David" w:hAnsi="David" w:cs="David" w:hint="cs"/>
          <w:sz w:val="24"/>
          <w:szCs w:val="24"/>
          <w:rtl/>
        </w:rPr>
        <w:t xml:space="preserve">. </w:t>
      </w:r>
      <w:r w:rsidR="005069D5">
        <w:rPr>
          <w:rFonts w:ascii="David" w:hAnsi="David" w:cs="David" w:hint="cs"/>
          <w:sz w:val="24"/>
          <w:szCs w:val="24"/>
          <w:rtl/>
        </w:rPr>
        <w:t>בי</w:t>
      </w:r>
      <w:r w:rsidR="008F1925">
        <w:rPr>
          <w:rFonts w:ascii="David" w:hAnsi="David" w:cs="David" w:hint="cs"/>
          <w:sz w:val="24"/>
          <w:szCs w:val="24"/>
          <w:rtl/>
        </w:rPr>
        <w:t>ת</w:t>
      </w:r>
      <w:r w:rsidR="005069D5">
        <w:rPr>
          <w:rFonts w:ascii="David" w:hAnsi="David" w:cs="David" w:hint="cs"/>
          <w:sz w:val="24"/>
          <w:szCs w:val="24"/>
          <w:rtl/>
        </w:rPr>
        <w:t xml:space="preserve"> המשפט</w:t>
      </w:r>
      <w:r>
        <w:rPr>
          <w:rFonts w:ascii="David" w:hAnsi="David" w:cs="David" w:hint="cs"/>
          <w:sz w:val="24"/>
          <w:szCs w:val="24"/>
          <w:rtl/>
        </w:rPr>
        <w:t xml:space="preserve"> </w:t>
      </w:r>
      <w:r w:rsidR="00581908">
        <w:rPr>
          <w:rFonts w:ascii="David" w:hAnsi="David" w:cs="David" w:hint="cs"/>
          <w:sz w:val="24"/>
          <w:szCs w:val="24"/>
          <w:rtl/>
        </w:rPr>
        <w:t>החליט שתפוצה רק על הפגמים שלא היו גלויים</w:t>
      </w:r>
      <w:r>
        <w:rPr>
          <w:rFonts w:ascii="David" w:hAnsi="David" w:cs="David" w:hint="cs"/>
          <w:sz w:val="24"/>
          <w:szCs w:val="24"/>
          <w:rtl/>
        </w:rPr>
        <w:t xml:space="preserve">. </w:t>
      </w:r>
      <w:r w:rsidRPr="008F1925">
        <w:rPr>
          <w:rFonts w:ascii="David" w:hAnsi="David" w:cs="David" w:hint="cs"/>
          <w:sz w:val="24"/>
          <w:szCs w:val="24"/>
          <w:rtl/>
        </w:rPr>
        <w:t xml:space="preserve">אם היו פוסקים את שווי הפיצוי לפי </w:t>
      </w:r>
      <w:r w:rsidRPr="008F1925">
        <w:rPr>
          <w:rFonts w:ascii="David" w:hAnsi="David" w:cs="David" w:hint="cs"/>
          <w:b/>
          <w:bCs/>
          <w:sz w:val="24"/>
          <w:szCs w:val="24"/>
          <w:rtl/>
        </w:rPr>
        <w:t>מועד ההפרה</w:t>
      </w:r>
      <w:r w:rsidR="00CD288E" w:rsidRPr="008F1925">
        <w:rPr>
          <w:rFonts w:ascii="David" w:hAnsi="David" w:cs="David" w:hint="cs"/>
          <w:sz w:val="24"/>
          <w:szCs w:val="24"/>
          <w:rtl/>
        </w:rPr>
        <w:t xml:space="preserve"> ירידת</w:t>
      </w:r>
      <w:r w:rsidR="00CD288E" w:rsidRPr="008F1925">
        <w:rPr>
          <w:rFonts w:ascii="David" w:hAnsi="David" w:cs="David" w:hint="cs"/>
          <w:b/>
          <w:bCs/>
          <w:sz w:val="24"/>
          <w:szCs w:val="24"/>
          <w:rtl/>
        </w:rPr>
        <w:t xml:space="preserve"> </w:t>
      </w:r>
      <w:r w:rsidRPr="008F1925">
        <w:rPr>
          <w:rFonts w:ascii="David" w:hAnsi="David" w:cs="David" w:hint="cs"/>
          <w:sz w:val="24"/>
          <w:szCs w:val="24"/>
          <w:rtl/>
        </w:rPr>
        <w:t xml:space="preserve"> הערך הי</w:t>
      </w:r>
      <w:r w:rsidR="00CD288E" w:rsidRPr="008F1925">
        <w:rPr>
          <w:rFonts w:ascii="David" w:hAnsi="David" w:cs="David" w:hint="cs"/>
          <w:sz w:val="24"/>
          <w:szCs w:val="24"/>
          <w:rtl/>
        </w:rPr>
        <w:t>ית</w:t>
      </w:r>
      <w:r w:rsidRPr="008F1925">
        <w:rPr>
          <w:rFonts w:ascii="David" w:hAnsi="David" w:cs="David" w:hint="cs"/>
          <w:sz w:val="24"/>
          <w:szCs w:val="24"/>
          <w:rtl/>
        </w:rPr>
        <w:t>ה 33,000, כלומר 10% מ110,000.</w:t>
      </w:r>
    </w:p>
    <w:p w14:paraId="5DD26C6B" w14:textId="4DA459CB" w:rsidR="00CD288E" w:rsidRPr="00581908" w:rsidRDefault="00CD288E" w:rsidP="00F25827">
      <w:pPr>
        <w:spacing w:line="360" w:lineRule="auto"/>
        <w:rPr>
          <w:rFonts w:ascii="David" w:hAnsi="David" w:cs="David"/>
          <w:sz w:val="24"/>
          <w:szCs w:val="24"/>
          <w:u w:val="single"/>
        </w:rPr>
      </w:pPr>
      <w:r w:rsidRPr="00892642">
        <w:rPr>
          <w:rFonts w:ascii="David" w:hAnsi="David" w:cs="David" w:hint="cs"/>
          <w:sz w:val="24"/>
          <w:szCs w:val="24"/>
          <w:u w:val="single"/>
          <w:rtl/>
        </w:rPr>
        <w:t>כיצד יש לפסוק כשיש ירידה בשווי הנכס?</w:t>
      </w:r>
      <w:r w:rsidR="00581908">
        <w:rPr>
          <w:rFonts w:ascii="David" w:hAnsi="David" w:cs="David"/>
          <w:sz w:val="24"/>
          <w:szCs w:val="24"/>
          <w:u w:val="single"/>
          <w:rtl/>
        </w:rPr>
        <w:br/>
      </w:r>
      <w:r w:rsidRPr="00581908">
        <w:rPr>
          <w:rFonts w:ascii="David" w:hAnsi="David" w:cs="David" w:hint="cs"/>
          <w:sz w:val="24"/>
          <w:szCs w:val="24"/>
          <w:rtl/>
        </w:rPr>
        <w:t xml:space="preserve">באמצעות פיצוי </w:t>
      </w:r>
      <w:r w:rsidRPr="00581908">
        <w:rPr>
          <w:rFonts w:ascii="David" w:hAnsi="David" w:cs="David" w:hint="cs"/>
          <w:b/>
          <w:bCs/>
          <w:sz w:val="24"/>
          <w:szCs w:val="24"/>
          <w:rtl/>
        </w:rPr>
        <w:t>במועד ההפרה</w:t>
      </w:r>
      <w:r w:rsidRPr="00581908">
        <w:rPr>
          <w:rFonts w:ascii="David" w:hAnsi="David" w:cs="David" w:hint="cs"/>
          <w:sz w:val="24"/>
          <w:szCs w:val="24"/>
          <w:rtl/>
        </w:rPr>
        <w:t>, והצמדה של ערך הכסף.</w:t>
      </w:r>
      <w:r w:rsidR="00581908">
        <w:rPr>
          <w:rFonts w:ascii="David" w:hAnsi="David" w:cs="David" w:hint="cs"/>
          <w:sz w:val="24"/>
          <w:szCs w:val="24"/>
          <w:rtl/>
        </w:rPr>
        <w:t xml:space="preserve"> </w:t>
      </w:r>
      <w:r w:rsidRPr="00581908">
        <w:rPr>
          <w:rFonts w:ascii="David" w:hAnsi="David" w:cs="David" w:hint="cs"/>
          <w:sz w:val="24"/>
          <w:szCs w:val="24"/>
          <w:rtl/>
        </w:rPr>
        <w:t>אם אנחנו סבורים שהנפגע היה מעוניין להצמיד את ערך הכסף לנכס</w:t>
      </w:r>
      <w:r w:rsidR="00892642" w:rsidRPr="00581908">
        <w:rPr>
          <w:rFonts w:ascii="David" w:hAnsi="David" w:cs="David" w:hint="cs"/>
          <w:sz w:val="24"/>
          <w:szCs w:val="24"/>
          <w:rtl/>
        </w:rPr>
        <w:t xml:space="preserve"> (</w:t>
      </w:r>
      <w:r w:rsidRPr="00581908">
        <w:rPr>
          <w:rFonts w:ascii="David" w:hAnsi="David" w:cs="David" w:hint="cs"/>
          <w:sz w:val="24"/>
          <w:szCs w:val="24"/>
          <w:rtl/>
        </w:rPr>
        <w:t>לוקח את הכסף שמקבל כפיצוי במועד ההפרה וקונה משהו ששווה ערך לנכס</w:t>
      </w:r>
      <w:r w:rsidR="00892642" w:rsidRPr="00581908">
        <w:rPr>
          <w:rFonts w:ascii="David" w:hAnsi="David" w:cs="David" w:hint="cs"/>
          <w:sz w:val="24"/>
          <w:szCs w:val="24"/>
          <w:rtl/>
        </w:rPr>
        <w:t>)</w:t>
      </w:r>
      <w:r w:rsidRPr="00581908">
        <w:rPr>
          <w:rFonts w:ascii="David" w:hAnsi="David" w:cs="David" w:hint="cs"/>
          <w:sz w:val="24"/>
          <w:szCs w:val="24"/>
          <w:rtl/>
        </w:rPr>
        <w:t xml:space="preserve"> </w:t>
      </w:r>
      <w:r w:rsidRPr="00581908">
        <w:rPr>
          <w:rFonts w:ascii="David" w:hAnsi="David" w:cs="David"/>
          <w:sz w:val="24"/>
          <w:szCs w:val="24"/>
          <w:rtl/>
        </w:rPr>
        <w:t>–</w:t>
      </w:r>
      <w:r w:rsidRPr="00581908">
        <w:rPr>
          <w:rFonts w:ascii="David" w:hAnsi="David" w:cs="David" w:hint="cs"/>
          <w:sz w:val="24"/>
          <w:szCs w:val="24"/>
          <w:rtl/>
        </w:rPr>
        <w:t xml:space="preserve"> המועד הרלוונטי, </w:t>
      </w:r>
      <w:r w:rsidRPr="00581908">
        <w:rPr>
          <w:rFonts w:ascii="David" w:hAnsi="David" w:cs="David" w:hint="cs"/>
          <w:b/>
          <w:bCs/>
          <w:sz w:val="24"/>
          <w:szCs w:val="24"/>
          <w:rtl/>
        </w:rPr>
        <w:t>מועד המשפט.</w:t>
      </w:r>
      <w:r w:rsidR="00581908">
        <w:rPr>
          <w:rFonts w:ascii="David" w:hAnsi="David" w:cs="David" w:hint="cs"/>
          <w:sz w:val="24"/>
          <w:szCs w:val="24"/>
          <w:rtl/>
        </w:rPr>
        <w:t xml:space="preserve"> </w:t>
      </w:r>
      <w:r w:rsidRPr="00581908">
        <w:rPr>
          <w:rFonts w:ascii="David" w:hAnsi="David" w:cs="David" w:hint="cs"/>
          <w:sz w:val="24"/>
          <w:szCs w:val="24"/>
          <w:rtl/>
        </w:rPr>
        <w:t xml:space="preserve">אם הנפר היה לוקח את הכסף, שם אותו בבנק וצובר ריבית- המועד הרלוונטי הוא </w:t>
      </w:r>
      <w:r w:rsidRPr="00581908">
        <w:rPr>
          <w:rFonts w:ascii="David" w:hAnsi="David" w:cs="David" w:hint="cs"/>
          <w:b/>
          <w:bCs/>
          <w:sz w:val="24"/>
          <w:szCs w:val="24"/>
          <w:rtl/>
        </w:rPr>
        <w:t>מועד ההפרה.</w:t>
      </w:r>
      <w:r w:rsidR="00581908">
        <w:rPr>
          <w:rFonts w:ascii="David" w:hAnsi="David" w:cs="David"/>
          <w:sz w:val="24"/>
          <w:szCs w:val="24"/>
          <w:u w:val="single"/>
          <w:rtl/>
        </w:rPr>
        <w:br/>
      </w:r>
      <w:r w:rsidRPr="00581908">
        <w:rPr>
          <w:rFonts w:ascii="David" w:hAnsi="David" w:cs="David" w:hint="cs"/>
          <w:sz w:val="24"/>
          <w:szCs w:val="24"/>
          <w:u w:val="single"/>
          <w:rtl/>
        </w:rPr>
        <w:t>הביקורת על הפסק דין בליפ</w:t>
      </w:r>
      <w:r w:rsidR="00892642" w:rsidRPr="00581908">
        <w:rPr>
          <w:rFonts w:ascii="David" w:hAnsi="David" w:cs="David" w:hint="cs"/>
          <w:sz w:val="24"/>
          <w:szCs w:val="24"/>
          <w:u w:val="single"/>
          <w:rtl/>
        </w:rPr>
        <w:t>ש</w:t>
      </w:r>
      <w:r w:rsidRPr="00581908">
        <w:rPr>
          <w:rFonts w:ascii="David" w:hAnsi="David" w:cs="David" w:hint="cs"/>
          <w:sz w:val="24"/>
          <w:szCs w:val="24"/>
          <w:u w:val="single"/>
          <w:rtl/>
        </w:rPr>
        <w:t>יץ</w:t>
      </w:r>
      <w:r w:rsidR="00581908">
        <w:rPr>
          <w:rFonts w:ascii="David" w:hAnsi="David" w:cs="David" w:hint="cs"/>
          <w:sz w:val="24"/>
          <w:szCs w:val="24"/>
          <w:u w:val="single"/>
          <w:rtl/>
        </w:rPr>
        <w:t>:</w:t>
      </w:r>
      <w:r w:rsidR="00581908">
        <w:rPr>
          <w:rFonts w:ascii="David" w:hAnsi="David" w:cs="David" w:hint="cs"/>
          <w:sz w:val="24"/>
          <w:szCs w:val="24"/>
          <w:rtl/>
        </w:rPr>
        <w:t xml:space="preserve"> </w:t>
      </w:r>
      <w:r w:rsidRPr="00581908">
        <w:rPr>
          <w:rFonts w:ascii="David" w:hAnsi="David" w:cs="David" w:hint="cs"/>
          <w:sz w:val="24"/>
          <w:szCs w:val="24"/>
          <w:rtl/>
        </w:rPr>
        <w:t>המועד הרלוונטי הוא מועד ההפרה.</w:t>
      </w:r>
    </w:p>
    <w:p w14:paraId="02641A86" w14:textId="6E8E6DD0" w:rsidR="00581908" w:rsidRDefault="00CD288E" w:rsidP="00F25827">
      <w:pPr>
        <w:spacing w:line="360" w:lineRule="auto"/>
        <w:rPr>
          <w:rFonts w:ascii="David" w:hAnsi="David" w:cs="David"/>
          <w:sz w:val="24"/>
          <w:szCs w:val="24"/>
          <w:rtl/>
        </w:rPr>
      </w:pPr>
      <w:r w:rsidRPr="00CD288E">
        <w:rPr>
          <w:rFonts w:ascii="David" w:hAnsi="David" w:cs="David" w:hint="cs"/>
          <w:sz w:val="24"/>
          <w:szCs w:val="24"/>
          <w:rtl/>
        </w:rPr>
        <w:t xml:space="preserve">דוגמא </w:t>
      </w:r>
      <w:r w:rsidRPr="00CD288E">
        <w:rPr>
          <w:rFonts w:ascii="David" w:hAnsi="David" w:cs="David"/>
          <w:sz w:val="24"/>
          <w:szCs w:val="24"/>
          <w:rtl/>
        </w:rPr>
        <w:t>–</w:t>
      </w:r>
      <w:r w:rsidRPr="00CD288E">
        <w:rPr>
          <w:rFonts w:ascii="David" w:hAnsi="David" w:cs="David" w:hint="cs"/>
          <w:sz w:val="24"/>
          <w:szCs w:val="24"/>
          <w:rtl/>
        </w:rPr>
        <w:t xml:space="preserve"> מניות: לדוג' הייתה הפרה </w:t>
      </w:r>
      <w:r w:rsidR="00892642">
        <w:rPr>
          <w:rFonts w:ascii="David" w:hAnsi="David" w:cs="David" w:hint="cs"/>
          <w:sz w:val="24"/>
          <w:szCs w:val="24"/>
          <w:rtl/>
        </w:rPr>
        <w:t xml:space="preserve">בחוזה </w:t>
      </w:r>
      <w:r w:rsidRPr="00CD288E">
        <w:rPr>
          <w:rFonts w:ascii="David" w:hAnsi="David" w:cs="David" w:hint="cs"/>
          <w:sz w:val="24"/>
          <w:szCs w:val="24"/>
          <w:rtl/>
        </w:rPr>
        <w:t>של נכס שהיה להשקעה, ויודעים במה</w:t>
      </w:r>
      <w:r w:rsidR="00892642">
        <w:rPr>
          <w:rFonts w:ascii="David" w:hAnsi="David" w:cs="David" w:hint="cs"/>
          <w:sz w:val="24"/>
          <w:szCs w:val="24"/>
          <w:rtl/>
        </w:rPr>
        <w:t xml:space="preserve"> </w:t>
      </w:r>
      <w:proofErr w:type="spellStart"/>
      <w:r w:rsidR="00581908">
        <w:rPr>
          <w:rFonts w:ascii="David" w:hAnsi="David" w:cs="David" w:hint="cs"/>
          <w:sz w:val="24"/>
          <w:szCs w:val="24"/>
          <w:rtl/>
        </w:rPr>
        <w:t>הניפר</w:t>
      </w:r>
      <w:proofErr w:type="spellEnd"/>
      <w:r w:rsidR="00581908">
        <w:rPr>
          <w:rFonts w:ascii="David" w:hAnsi="David" w:cs="David" w:hint="cs"/>
          <w:sz w:val="24"/>
          <w:szCs w:val="24"/>
          <w:rtl/>
        </w:rPr>
        <w:t xml:space="preserve"> רצה</w:t>
      </w:r>
      <w:r w:rsidRPr="00CD288E">
        <w:rPr>
          <w:rFonts w:ascii="David" w:hAnsi="David" w:cs="David" w:hint="cs"/>
          <w:sz w:val="24"/>
          <w:szCs w:val="24"/>
          <w:rtl/>
        </w:rPr>
        <w:t xml:space="preserve"> להשקיע את הכסף שלו, כי הוא קנה עם זה את המניות שלו. </w:t>
      </w:r>
      <w:r w:rsidR="00581908">
        <w:rPr>
          <w:rFonts w:ascii="David" w:hAnsi="David" w:cs="David" w:hint="cs"/>
          <w:sz w:val="24"/>
          <w:szCs w:val="24"/>
          <w:rtl/>
        </w:rPr>
        <w:t>לכן,</w:t>
      </w:r>
      <w:r w:rsidRPr="00CD288E">
        <w:rPr>
          <w:rFonts w:ascii="David" w:hAnsi="David" w:cs="David" w:hint="cs"/>
          <w:sz w:val="24"/>
          <w:szCs w:val="24"/>
          <w:rtl/>
        </w:rPr>
        <w:t xml:space="preserve"> להצמיד את הנזק לביצוע של המניות עד מועד הפירעון זה מאד הגיוני כי </w:t>
      </w:r>
      <w:r w:rsidR="00581908">
        <w:rPr>
          <w:rFonts w:ascii="David" w:hAnsi="David" w:cs="David" w:hint="cs"/>
          <w:sz w:val="24"/>
          <w:szCs w:val="24"/>
          <w:rtl/>
        </w:rPr>
        <w:t>מלכתחילה</w:t>
      </w:r>
      <w:r w:rsidRPr="00CD288E">
        <w:rPr>
          <w:rFonts w:ascii="David" w:hAnsi="David" w:cs="David" w:hint="cs"/>
          <w:sz w:val="24"/>
          <w:szCs w:val="24"/>
          <w:rtl/>
        </w:rPr>
        <w:t xml:space="preserve"> רצה לחשוף את עצמו לתנוד</w:t>
      </w:r>
      <w:r>
        <w:rPr>
          <w:rFonts w:ascii="David" w:hAnsi="David" w:cs="David" w:hint="cs"/>
          <w:sz w:val="24"/>
          <w:szCs w:val="24"/>
          <w:rtl/>
        </w:rPr>
        <w:t>תיו</w:t>
      </w:r>
      <w:r w:rsidRPr="00CD288E">
        <w:rPr>
          <w:rFonts w:ascii="David" w:hAnsi="David" w:cs="David" w:hint="cs"/>
          <w:sz w:val="24"/>
          <w:szCs w:val="24"/>
          <w:rtl/>
        </w:rPr>
        <w:t>ת המניות.</w:t>
      </w:r>
      <w:r w:rsidR="00581908">
        <w:rPr>
          <w:rFonts w:ascii="David" w:hAnsi="David" w:cs="David" w:hint="cs"/>
          <w:sz w:val="24"/>
          <w:szCs w:val="24"/>
          <w:rtl/>
        </w:rPr>
        <w:t xml:space="preserve"> </w:t>
      </w:r>
      <w:r w:rsidRPr="00CD288E">
        <w:rPr>
          <w:rFonts w:ascii="David" w:hAnsi="David" w:cs="David" w:hint="cs"/>
          <w:sz w:val="24"/>
          <w:szCs w:val="24"/>
          <w:rtl/>
        </w:rPr>
        <w:t>לעומת זאת</w:t>
      </w:r>
      <w:r w:rsidR="00581908">
        <w:rPr>
          <w:rFonts w:ascii="David" w:hAnsi="David" w:cs="David" w:hint="cs"/>
          <w:sz w:val="24"/>
          <w:szCs w:val="24"/>
          <w:rtl/>
        </w:rPr>
        <w:t>,</w:t>
      </w:r>
      <w:r w:rsidRPr="00CD288E">
        <w:rPr>
          <w:rFonts w:ascii="David" w:hAnsi="David" w:cs="David" w:hint="cs"/>
          <w:sz w:val="24"/>
          <w:szCs w:val="24"/>
          <w:rtl/>
        </w:rPr>
        <w:t xml:space="preserve"> אם לא רצה לחשוף את עצמו לסיכונים האלה, אין סיבה להניח שהיה משקיע את הכסף באותו המקום</w:t>
      </w:r>
      <w:r w:rsidR="00581908">
        <w:rPr>
          <w:rFonts w:ascii="David" w:hAnsi="David" w:cs="David" w:hint="cs"/>
          <w:sz w:val="24"/>
          <w:szCs w:val="24"/>
          <w:rtl/>
        </w:rPr>
        <w:t>, לכן</w:t>
      </w:r>
      <w:r w:rsidRPr="00CD288E">
        <w:rPr>
          <w:rFonts w:ascii="David" w:hAnsi="David" w:cs="David" w:hint="cs"/>
          <w:sz w:val="24"/>
          <w:szCs w:val="24"/>
          <w:rtl/>
        </w:rPr>
        <w:t xml:space="preserve"> ירצה את הריבית חסרת הסיכון, כלומר את השווי שהיה מקבל א</w:t>
      </w:r>
      <w:r w:rsidR="00581908">
        <w:rPr>
          <w:rFonts w:ascii="David" w:hAnsi="David" w:cs="David" w:hint="cs"/>
          <w:sz w:val="24"/>
          <w:szCs w:val="24"/>
          <w:rtl/>
        </w:rPr>
        <w:t xml:space="preserve">ם </w:t>
      </w:r>
      <w:r w:rsidRPr="00CD288E">
        <w:rPr>
          <w:rFonts w:ascii="David" w:hAnsi="David" w:cs="David" w:hint="cs"/>
          <w:sz w:val="24"/>
          <w:szCs w:val="24"/>
          <w:rtl/>
        </w:rPr>
        <w:t xml:space="preserve">היה שם את </w:t>
      </w:r>
      <w:r w:rsidR="00581908">
        <w:rPr>
          <w:rFonts w:ascii="David" w:hAnsi="David" w:cs="David" w:hint="cs"/>
          <w:sz w:val="24"/>
          <w:szCs w:val="24"/>
          <w:rtl/>
        </w:rPr>
        <w:t>הכסף</w:t>
      </w:r>
      <w:r w:rsidRPr="00CD288E">
        <w:rPr>
          <w:rFonts w:ascii="David" w:hAnsi="David" w:cs="David" w:hint="cs"/>
          <w:sz w:val="24"/>
          <w:szCs w:val="24"/>
          <w:rtl/>
        </w:rPr>
        <w:t xml:space="preserve"> בתוכנית חיסכון</w:t>
      </w:r>
    </w:p>
    <w:p w14:paraId="6917B002" w14:textId="4CC828D9" w:rsidR="00831FA5" w:rsidRDefault="00831FA5" w:rsidP="00F25827">
      <w:pPr>
        <w:spacing w:line="360" w:lineRule="auto"/>
        <w:rPr>
          <w:rFonts w:ascii="David" w:hAnsi="David" w:cs="David"/>
          <w:sz w:val="24"/>
          <w:szCs w:val="24"/>
          <w:rtl/>
        </w:rPr>
      </w:pPr>
    </w:p>
    <w:p w14:paraId="35D3EACB" w14:textId="77777777" w:rsidR="00831FA5" w:rsidRPr="00831FA5" w:rsidRDefault="00831FA5" w:rsidP="00F25827">
      <w:pPr>
        <w:spacing w:line="360" w:lineRule="auto"/>
        <w:rPr>
          <w:rFonts w:ascii="David" w:hAnsi="David" w:cs="David"/>
          <w:sz w:val="24"/>
          <w:szCs w:val="24"/>
          <w:rtl/>
        </w:rPr>
      </w:pPr>
    </w:p>
    <w:p w14:paraId="00BDC545" w14:textId="4A7BE1C3" w:rsidR="008759B9" w:rsidRPr="00831FA5" w:rsidRDefault="008759B9" w:rsidP="00F25827">
      <w:pPr>
        <w:spacing w:after="0" w:line="360" w:lineRule="auto"/>
        <w:jc w:val="center"/>
        <w:rPr>
          <w:rFonts w:ascii="David" w:hAnsi="David" w:cs="David"/>
          <w:b/>
          <w:bCs/>
          <w:sz w:val="24"/>
          <w:szCs w:val="24"/>
          <w:u w:val="single"/>
          <w:rtl/>
        </w:rPr>
      </w:pPr>
      <w:r w:rsidRPr="006445CF">
        <w:rPr>
          <w:rFonts w:ascii="David" w:hAnsi="David" w:cs="David" w:hint="cs"/>
          <w:b/>
          <w:bCs/>
          <w:sz w:val="28"/>
          <w:szCs w:val="28"/>
          <w:u w:val="single"/>
          <w:rtl/>
        </w:rPr>
        <w:t>סייגים ומגבלות</w:t>
      </w:r>
      <w:r w:rsidR="00831FA5" w:rsidRPr="006445CF">
        <w:rPr>
          <w:rFonts w:ascii="David" w:hAnsi="David" w:cs="David" w:hint="cs"/>
          <w:b/>
          <w:bCs/>
          <w:sz w:val="28"/>
          <w:szCs w:val="28"/>
          <w:u w:val="single"/>
          <w:rtl/>
        </w:rPr>
        <w:t xml:space="preserve"> -</w:t>
      </w:r>
      <w:r w:rsidR="00831FA5" w:rsidRPr="006445CF">
        <w:rPr>
          <w:rFonts w:ascii="David" w:hAnsi="David" w:cs="David" w:hint="cs"/>
          <w:b/>
          <w:bCs/>
          <w:sz w:val="28"/>
          <w:szCs w:val="28"/>
          <w:rtl/>
        </w:rPr>
        <w:t xml:space="preserve"> </w:t>
      </w:r>
      <w:r w:rsidR="00892642" w:rsidRPr="00831FA5">
        <w:rPr>
          <w:rFonts w:ascii="David" w:hAnsi="David" w:cs="David" w:hint="cs"/>
          <w:b/>
          <w:bCs/>
          <w:sz w:val="24"/>
          <w:szCs w:val="24"/>
          <w:rtl/>
        </w:rPr>
        <w:t xml:space="preserve">אלו </w:t>
      </w:r>
      <w:r w:rsidRPr="00831FA5">
        <w:rPr>
          <w:rFonts w:ascii="David" w:hAnsi="David" w:cs="David" w:hint="cs"/>
          <w:b/>
          <w:bCs/>
          <w:sz w:val="24"/>
          <w:szCs w:val="24"/>
          <w:rtl/>
        </w:rPr>
        <w:t>מקרים שבהם מופחת הפיצוי שמוענק מתוקף דיני החוזים.</w:t>
      </w:r>
    </w:p>
    <w:p w14:paraId="4FEA342C" w14:textId="77777777" w:rsidR="006445CF" w:rsidRDefault="006445CF" w:rsidP="00F25827">
      <w:pPr>
        <w:spacing w:after="0" w:line="360" w:lineRule="auto"/>
        <w:rPr>
          <w:rFonts w:ascii="David" w:hAnsi="David" w:cs="David"/>
          <w:sz w:val="24"/>
          <w:szCs w:val="24"/>
          <w:u w:val="single"/>
          <w:rtl/>
        </w:rPr>
      </w:pPr>
    </w:p>
    <w:p w14:paraId="06143034" w14:textId="0A649664" w:rsidR="008759B9" w:rsidRDefault="008759B9" w:rsidP="00F25827">
      <w:pPr>
        <w:spacing w:after="0" w:line="360" w:lineRule="auto"/>
        <w:rPr>
          <w:rFonts w:ascii="David" w:hAnsi="David" w:cs="David"/>
          <w:sz w:val="24"/>
          <w:szCs w:val="24"/>
          <w:rtl/>
        </w:rPr>
      </w:pPr>
      <w:r w:rsidRPr="00892642">
        <w:rPr>
          <w:rFonts w:ascii="David" w:hAnsi="David" w:cs="David" w:hint="cs"/>
          <w:sz w:val="24"/>
          <w:szCs w:val="24"/>
          <w:u w:val="single"/>
          <w:rtl/>
        </w:rPr>
        <w:t>ישנם ארבעה שיקולים להפחתת הפיצויים</w:t>
      </w:r>
      <w:r>
        <w:rPr>
          <w:rFonts w:ascii="David" w:hAnsi="David" w:cs="David" w:hint="cs"/>
          <w:sz w:val="24"/>
          <w:szCs w:val="24"/>
          <w:rtl/>
        </w:rPr>
        <w:t>:</w:t>
      </w:r>
      <w:r>
        <w:rPr>
          <w:rFonts w:ascii="David" w:hAnsi="David" w:cs="David"/>
          <w:b/>
          <w:bCs/>
          <w:sz w:val="24"/>
          <w:szCs w:val="24"/>
          <w:rtl/>
        </w:rPr>
        <w:br/>
      </w:r>
      <w:r>
        <w:rPr>
          <w:rFonts w:ascii="David" w:hAnsi="David" w:cs="David" w:hint="cs"/>
          <w:b/>
          <w:bCs/>
          <w:sz w:val="24"/>
          <w:szCs w:val="24"/>
          <w:rtl/>
        </w:rPr>
        <w:t>1. ר</w:t>
      </w:r>
      <w:r w:rsidRPr="0089581D">
        <w:rPr>
          <w:rFonts w:ascii="David" w:hAnsi="David" w:cs="David" w:hint="cs"/>
          <w:b/>
          <w:bCs/>
          <w:sz w:val="24"/>
          <w:szCs w:val="24"/>
          <w:rtl/>
        </w:rPr>
        <w:t xml:space="preserve">יחוק הנזק (צפיות הנזק): </w:t>
      </w:r>
    </w:p>
    <w:p w14:paraId="33BD7E89" w14:textId="0CB658A7" w:rsidR="00892642" w:rsidRPr="00AF308C" w:rsidRDefault="008759B9" w:rsidP="00F25827">
      <w:pPr>
        <w:spacing w:after="0" w:line="360" w:lineRule="auto"/>
        <w:rPr>
          <w:rFonts w:ascii="David" w:hAnsi="David" w:cs="David"/>
          <w:b/>
          <w:bCs/>
          <w:sz w:val="24"/>
          <w:szCs w:val="24"/>
        </w:rPr>
      </w:pPr>
      <w:r w:rsidRPr="00581908">
        <w:rPr>
          <w:rFonts w:ascii="David" w:hAnsi="David" w:cs="David" w:hint="cs"/>
          <w:b/>
          <w:bCs/>
          <w:sz w:val="24"/>
          <w:szCs w:val="24"/>
          <w:rtl/>
        </w:rPr>
        <w:t xml:space="preserve"> </w:t>
      </w:r>
      <w:r w:rsidR="00AF308C">
        <w:rPr>
          <w:rFonts w:ascii="David" w:hAnsi="David" w:cs="David" w:hint="cs"/>
          <w:b/>
          <w:bCs/>
          <w:sz w:val="24"/>
          <w:szCs w:val="24"/>
          <w:rtl/>
        </w:rPr>
        <w:t xml:space="preserve">לפי </w:t>
      </w:r>
      <w:r w:rsidRPr="00581908">
        <w:rPr>
          <w:rFonts w:ascii="David" w:hAnsi="David" w:cs="David" w:hint="cs"/>
          <w:b/>
          <w:bCs/>
          <w:sz w:val="24"/>
          <w:szCs w:val="24"/>
          <w:rtl/>
        </w:rPr>
        <w:t>סעיף 10</w:t>
      </w:r>
      <w:r w:rsidRPr="00581908">
        <w:rPr>
          <w:rFonts w:ascii="David" w:hAnsi="David" w:cs="David" w:hint="cs"/>
          <w:sz w:val="24"/>
          <w:szCs w:val="24"/>
          <w:rtl/>
        </w:rPr>
        <w:t>:</w:t>
      </w:r>
      <w:r w:rsidR="00AF308C">
        <w:rPr>
          <w:rFonts w:ascii="David" w:hAnsi="David" w:cs="David" w:hint="cs"/>
          <w:sz w:val="24"/>
          <w:szCs w:val="24"/>
          <w:rtl/>
        </w:rPr>
        <w:t xml:space="preserve"> </w:t>
      </w:r>
      <w:r w:rsidRPr="00581908">
        <w:rPr>
          <w:rFonts w:ascii="David" w:hAnsi="David" w:cs="David" w:hint="cs"/>
          <w:sz w:val="24"/>
          <w:szCs w:val="24"/>
          <w:rtl/>
        </w:rPr>
        <w:t xml:space="preserve">המפר היה צריך לראות </w:t>
      </w:r>
      <w:r w:rsidRPr="00AF308C">
        <w:rPr>
          <w:rFonts w:ascii="David" w:hAnsi="David" w:cs="David" w:hint="cs"/>
          <w:b/>
          <w:bCs/>
          <w:color w:val="FF0000"/>
          <w:sz w:val="24"/>
          <w:szCs w:val="24"/>
          <w:rtl/>
        </w:rPr>
        <w:t xml:space="preserve">מראש </w:t>
      </w:r>
      <w:r w:rsidRPr="00581908">
        <w:rPr>
          <w:rFonts w:ascii="David" w:hAnsi="David" w:cs="David" w:hint="cs"/>
          <w:sz w:val="24"/>
          <w:szCs w:val="24"/>
          <w:rtl/>
        </w:rPr>
        <w:t xml:space="preserve">את הנזק בעת כריתת החוזה כתוצאה מסתברת של ההפרה, אחרת הוא לא חייב בפיצוי בגינו. </w:t>
      </w:r>
      <w:r w:rsidR="00AF308C">
        <w:rPr>
          <w:rFonts w:ascii="David" w:hAnsi="David" w:cs="David" w:hint="cs"/>
          <w:b/>
          <w:bCs/>
          <w:sz w:val="24"/>
          <w:szCs w:val="24"/>
          <w:rtl/>
        </w:rPr>
        <w:t xml:space="preserve"> </w:t>
      </w:r>
      <w:r w:rsidRPr="00AF308C">
        <w:rPr>
          <w:rFonts w:ascii="David" w:hAnsi="David" w:cs="David" w:hint="cs"/>
          <w:sz w:val="24"/>
          <w:szCs w:val="24"/>
          <w:rtl/>
        </w:rPr>
        <w:t xml:space="preserve">במשפט האנגלי זה נקשר לסוגיית של </w:t>
      </w:r>
      <w:r w:rsidRPr="00AF308C">
        <w:rPr>
          <w:rFonts w:ascii="David" w:hAnsi="David" w:cs="David" w:hint="cs"/>
          <w:sz w:val="24"/>
          <w:szCs w:val="24"/>
          <w:u w:val="single"/>
          <w:rtl/>
        </w:rPr>
        <w:t xml:space="preserve">ריחוק הנזק, </w:t>
      </w:r>
      <w:r w:rsidRPr="00AF308C">
        <w:rPr>
          <w:rFonts w:ascii="David" w:hAnsi="David" w:cs="David" w:hint="cs"/>
          <w:sz w:val="24"/>
          <w:szCs w:val="24"/>
          <w:rtl/>
        </w:rPr>
        <w:t>נזק לא צפוי נחשב לנזק רחוק.</w:t>
      </w:r>
    </w:p>
    <w:p w14:paraId="60280ED1" w14:textId="77777777" w:rsidR="00581908" w:rsidRPr="00581908" w:rsidRDefault="008759B9" w:rsidP="00F25827">
      <w:pPr>
        <w:pStyle w:val="a3"/>
        <w:numPr>
          <w:ilvl w:val="0"/>
          <w:numId w:val="21"/>
        </w:numPr>
        <w:spacing w:after="0" w:line="360" w:lineRule="auto"/>
        <w:rPr>
          <w:rFonts w:ascii="David" w:hAnsi="David" w:cs="David"/>
          <w:b/>
          <w:bCs/>
          <w:sz w:val="24"/>
          <w:szCs w:val="24"/>
        </w:rPr>
      </w:pPr>
      <w:r w:rsidRPr="0089581D">
        <w:rPr>
          <w:rFonts w:ascii="David" w:hAnsi="David" w:cs="David" w:hint="cs"/>
          <w:sz w:val="24"/>
          <w:szCs w:val="24"/>
          <w:rtl/>
        </w:rPr>
        <w:t>דוג'</w:t>
      </w:r>
      <w:r>
        <w:rPr>
          <w:rFonts w:ascii="David" w:hAnsi="David" w:cs="David" w:hint="cs"/>
          <w:sz w:val="24"/>
          <w:szCs w:val="24"/>
          <w:rtl/>
        </w:rPr>
        <w:t>:</w:t>
      </w:r>
      <w:r w:rsidRPr="0089581D">
        <w:rPr>
          <w:rFonts w:ascii="David" w:hAnsi="David" w:cs="David" w:hint="cs"/>
          <w:sz w:val="24"/>
          <w:szCs w:val="24"/>
          <w:rtl/>
        </w:rPr>
        <w:t xml:space="preserve"> </w:t>
      </w:r>
      <w:r>
        <w:rPr>
          <w:rFonts w:ascii="David" w:hAnsi="David" w:cs="David" w:hint="cs"/>
          <w:sz w:val="24"/>
          <w:szCs w:val="24"/>
          <w:rtl/>
        </w:rPr>
        <w:t>ב</w:t>
      </w:r>
      <w:r w:rsidRPr="0089581D">
        <w:rPr>
          <w:rFonts w:ascii="David" w:hAnsi="David" w:cs="David" w:hint="cs"/>
          <w:sz w:val="24"/>
          <w:szCs w:val="24"/>
          <w:rtl/>
        </w:rPr>
        <w:t xml:space="preserve">נזיקין </w:t>
      </w:r>
      <w:r>
        <w:rPr>
          <w:rFonts w:ascii="David" w:hAnsi="David" w:cs="David" w:hint="cs"/>
          <w:sz w:val="24"/>
          <w:szCs w:val="24"/>
          <w:rtl/>
        </w:rPr>
        <w:t xml:space="preserve">ישנו פס"ד שבתחנת רכבת </w:t>
      </w:r>
      <w:r w:rsidRPr="0089581D">
        <w:rPr>
          <w:rFonts w:ascii="David" w:hAnsi="David" w:cs="David" w:hint="cs"/>
          <w:sz w:val="24"/>
          <w:szCs w:val="24"/>
          <w:rtl/>
        </w:rPr>
        <w:t xml:space="preserve">נופל שעון על הראש של </w:t>
      </w:r>
      <w:r>
        <w:rPr>
          <w:rFonts w:ascii="David" w:hAnsi="David" w:cs="David" w:hint="cs"/>
          <w:sz w:val="24"/>
          <w:szCs w:val="24"/>
          <w:rtl/>
        </w:rPr>
        <w:t>עובר אורח</w:t>
      </w:r>
      <w:r w:rsidRPr="0089581D">
        <w:rPr>
          <w:rFonts w:ascii="David" w:hAnsi="David" w:cs="David" w:hint="cs"/>
          <w:sz w:val="24"/>
          <w:szCs w:val="24"/>
          <w:rtl/>
        </w:rPr>
        <w:t xml:space="preserve"> בגלל פיצוץ </w:t>
      </w:r>
      <w:r>
        <w:rPr>
          <w:rFonts w:ascii="David" w:hAnsi="David" w:cs="David" w:hint="cs"/>
          <w:sz w:val="24"/>
          <w:szCs w:val="24"/>
          <w:rtl/>
        </w:rPr>
        <w:t>שקרה ב</w:t>
      </w:r>
      <w:r w:rsidRPr="0089581D">
        <w:rPr>
          <w:rFonts w:ascii="David" w:hAnsi="David" w:cs="David" w:hint="cs"/>
          <w:sz w:val="24"/>
          <w:szCs w:val="24"/>
          <w:rtl/>
        </w:rPr>
        <w:t>צד השני</w:t>
      </w:r>
      <w:r>
        <w:rPr>
          <w:rFonts w:ascii="David" w:hAnsi="David" w:cs="David" w:hint="cs"/>
          <w:sz w:val="24"/>
          <w:szCs w:val="24"/>
          <w:rtl/>
        </w:rPr>
        <w:t xml:space="preserve"> של התחנה. הוחלט שאמנם זה קשור סיבתית</w:t>
      </w:r>
      <w:r w:rsidRPr="0089581D">
        <w:rPr>
          <w:rFonts w:ascii="David" w:hAnsi="David" w:cs="David" w:hint="cs"/>
          <w:sz w:val="24"/>
          <w:szCs w:val="24"/>
          <w:rtl/>
        </w:rPr>
        <w:t xml:space="preserve"> לעוולה א</w:t>
      </w:r>
      <w:r>
        <w:rPr>
          <w:rFonts w:ascii="David" w:hAnsi="David" w:cs="David" w:hint="cs"/>
          <w:sz w:val="24"/>
          <w:szCs w:val="24"/>
          <w:rtl/>
        </w:rPr>
        <w:t xml:space="preserve">ך </w:t>
      </w:r>
      <w:r w:rsidRPr="0089581D">
        <w:rPr>
          <w:rFonts w:ascii="David" w:hAnsi="David" w:cs="David" w:hint="cs"/>
          <w:sz w:val="24"/>
          <w:szCs w:val="24"/>
          <w:rtl/>
        </w:rPr>
        <w:t xml:space="preserve">זה מקרה רחוק מדי וכתוצאה מזה זה לא צפוי ולא מזכה בפיצוי. </w:t>
      </w:r>
    </w:p>
    <w:p w14:paraId="4A85E250" w14:textId="3BE4C68C" w:rsidR="008759B9" w:rsidRPr="00581908" w:rsidRDefault="008759B9" w:rsidP="00F25827">
      <w:pPr>
        <w:pStyle w:val="a3"/>
        <w:numPr>
          <w:ilvl w:val="0"/>
          <w:numId w:val="21"/>
        </w:numPr>
        <w:spacing w:after="0" w:line="360" w:lineRule="auto"/>
        <w:rPr>
          <w:rFonts w:ascii="David" w:hAnsi="David" w:cs="David"/>
          <w:b/>
          <w:bCs/>
          <w:sz w:val="24"/>
          <w:szCs w:val="24"/>
          <w:rtl/>
        </w:rPr>
      </w:pPr>
      <w:r w:rsidRPr="00581908">
        <w:rPr>
          <w:rFonts w:ascii="David" w:hAnsi="David" w:cs="David" w:hint="cs"/>
          <w:sz w:val="24"/>
          <w:szCs w:val="24"/>
          <w:rtl/>
        </w:rPr>
        <w:lastRenderedPageBreak/>
        <w:t xml:space="preserve">דוג' לנזק רחוק: </w:t>
      </w:r>
      <w:r w:rsidRPr="00581908">
        <w:rPr>
          <w:rFonts w:ascii="David" w:hAnsi="David" w:cs="David" w:hint="cs"/>
          <w:b/>
          <w:bCs/>
          <w:sz w:val="24"/>
          <w:szCs w:val="24"/>
          <w:rtl/>
        </w:rPr>
        <w:t xml:space="preserve">פס"ד </w:t>
      </w:r>
      <w:r w:rsidRPr="00581908">
        <w:rPr>
          <w:rFonts w:ascii="David" w:hAnsi="David" w:cs="David"/>
          <w:b/>
          <w:bCs/>
          <w:sz w:val="24"/>
          <w:szCs w:val="24"/>
          <w:lang w:val="en-ZW"/>
        </w:rPr>
        <w:t xml:space="preserve">Victoria </w:t>
      </w:r>
      <w:proofErr w:type="spellStart"/>
      <w:r w:rsidRPr="00581908">
        <w:rPr>
          <w:rFonts w:ascii="David" w:hAnsi="David" w:cs="David"/>
          <w:b/>
          <w:bCs/>
          <w:sz w:val="24"/>
          <w:szCs w:val="24"/>
          <w:lang w:val="en-ZW"/>
        </w:rPr>
        <w:t>Loundry</w:t>
      </w:r>
      <w:proofErr w:type="spellEnd"/>
      <w:r w:rsidRPr="00581908">
        <w:rPr>
          <w:rFonts w:ascii="David" w:hAnsi="David" w:cs="David" w:hint="cs"/>
          <w:b/>
          <w:bCs/>
          <w:sz w:val="24"/>
          <w:szCs w:val="24"/>
          <w:rtl/>
          <w:lang w:val="en-ZW"/>
        </w:rPr>
        <w:t xml:space="preserve">- </w:t>
      </w:r>
      <w:r w:rsidRPr="00581908">
        <w:rPr>
          <w:rFonts w:ascii="David" w:hAnsi="David" w:cs="David" w:hint="cs"/>
          <w:sz w:val="24"/>
          <w:szCs w:val="24"/>
          <w:rtl/>
          <w:lang w:val="en-ZW"/>
        </w:rPr>
        <w:t xml:space="preserve">היה </w:t>
      </w:r>
      <w:r w:rsidRPr="00581908">
        <w:rPr>
          <w:rFonts w:ascii="David" w:hAnsi="David" w:cs="David" w:hint="cs"/>
          <w:sz w:val="24"/>
          <w:szCs w:val="24"/>
          <w:rtl/>
        </w:rPr>
        <w:t xml:space="preserve">איחור במסירת דוד למכבסה, דבר חיוני להמשך פעילותה. כתוצאה מכך נגרמו 2 נזקים למכבסה: הפסד עסקאות והפסד של חוזה מיוחד עם העירייה ברווח מאוד גדול. בעל המכבסה דרש פיצוי על שני הנזקים. ביהמ"ש החליט שאינם יכולים לקבל פיצוי על הפסד החוזה המיוחד מכיוון שזו תוצאה שהמפר לא ראה ולא היה צריך לראות. זו </w:t>
      </w:r>
      <w:r w:rsidRPr="00AF308C">
        <w:rPr>
          <w:rFonts w:ascii="David" w:hAnsi="David" w:cs="David" w:hint="cs"/>
          <w:b/>
          <w:bCs/>
          <w:color w:val="FF0000"/>
          <w:sz w:val="24"/>
          <w:szCs w:val="24"/>
          <w:rtl/>
        </w:rPr>
        <w:t>תוצאה רחוקה</w:t>
      </w:r>
      <w:r w:rsidRPr="00AF308C">
        <w:rPr>
          <w:rFonts w:ascii="David" w:hAnsi="David" w:cs="David" w:hint="cs"/>
          <w:color w:val="FF0000"/>
          <w:sz w:val="24"/>
          <w:szCs w:val="24"/>
          <w:rtl/>
        </w:rPr>
        <w:t xml:space="preserve"> </w:t>
      </w:r>
      <w:r w:rsidRPr="00581908">
        <w:rPr>
          <w:rFonts w:ascii="David" w:hAnsi="David" w:cs="David" w:hint="cs"/>
          <w:sz w:val="24"/>
          <w:szCs w:val="24"/>
          <w:rtl/>
        </w:rPr>
        <w:t xml:space="preserve">של ההפרה ולא </w:t>
      </w:r>
      <w:r w:rsidRPr="00AF308C">
        <w:rPr>
          <w:rFonts w:ascii="David" w:hAnsi="David" w:cs="David" w:hint="cs"/>
          <w:b/>
          <w:bCs/>
          <w:color w:val="FF0000"/>
          <w:sz w:val="24"/>
          <w:szCs w:val="24"/>
          <w:rtl/>
        </w:rPr>
        <w:t>תוצאה מסתברת</w:t>
      </w:r>
      <w:r w:rsidRPr="00AF308C">
        <w:rPr>
          <w:rFonts w:ascii="David" w:hAnsi="David" w:cs="David" w:hint="cs"/>
          <w:color w:val="FF0000"/>
          <w:sz w:val="24"/>
          <w:szCs w:val="24"/>
          <w:rtl/>
        </w:rPr>
        <w:t xml:space="preserve"> </w:t>
      </w:r>
      <w:r w:rsidRPr="00581908">
        <w:rPr>
          <w:rFonts w:ascii="David" w:hAnsi="David" w:cs="David" w:hint="cs"/>
          <w:sz w:val="24"/>
          <w:szCs w:val="24"/>
          <w:rtl/>
        </w:rPr>
        <w:t>של ההפרה ולכן ניתן פיצוי</w:t>
      </w:r>
      <w:r w:rsidR="00AF308C">
        <w:rPr>
          <w:rFonts w:ascii="David" w:hAnsi="David" w:cs="David" w:hint="cs"/>
          <w:sz w:val="24"/>
          <w:szCs w:val="24"/>
          <w:rtl/>
        </w:rPr>
        <w:t xml:space="preserve"> </w:t>
      </w:r>
      <w:r w:rsidRPr="00581908">
        <w:rPr>
          <w:rFonts w:ascii="David" w:hAnsi="David" w:cs="David" w:hint="cs"/>
          <w:sz w:val="24"/>
          <w:szCs w:val="24"/>
          <w:rtl/>
        </w:rPr>
        <w:t xml:space="preserve">מוגבל רק לעסקאות הרגילות. </w:t>
      </w:r>
    </w:p>
    <w:p w14:paraId="0D47F04E" w14:textId="7B2B0007" w:rsidR="008759B9" w:rsidRPr="00AF308C" w:rsidRDefault="00AF308C" w:rsidP="00F25827">
      <w:pPr>
        <w:spacing w:after="0" w:line="360" w:lineRule="auto"/>
        <w:rPr>
          <w:rFonts w:ascii="David" w:hAnsi="David" w:cs="David"/>
          <w:sz w:val="24"/>
          <w:szCs w:val="24"/>
          <w:rtl/>
        </w:rPr>
      </w:pPr>
      <w:r>
        <w:rPr>
          <w:rFonts w:ascii="David" w:hAnsi="David" w:cs="David" w:hint="cs"/>
          <w:sz w:val="24"/>
          <w:szCs w:val="24"/>
          <w:rtl/>
        </w:rPr>
        <w:t>ה</w:t>
      </w:r>
      <w:r w:rsidR="008759B9" w:rsidRPr="00AF308C">
        <w:rPr>
          <w:rFonts w:ascii="David" w:hAnsi="David" w:cs="David" w:hint="cs"/>
          <w:sz w:val="24"/>
          <w:szCs w:val="24"/>
          <w:rtl/>
        </w:rPr>
        <w:t xml:space="preserve">רציונל של ריחוק הנזק: </w:t>
      </w:r>
      <w:r w:rsidR="008759B9" w:rsidRPr="00AF308C">
        <w:rPr>
          <w:rFonts w:ascii="David" w:hAnsi="David" w:cs="David" w:hint="cs"/>
          <w:b/>
          <w:bCs/>
          <w:sz w:val="24"/>
          <w:szCs w:val="24"/>
          <w:rtl/>
        </w:rPr>
        <w:t>עידוד העברת מידע-</w:t>
      </w:r>
      <w:r w:rsidR="008759B9" w:rsidRPr="00AF308C">
        <w:rPr>
          <w:rFonts w:ascii="David" w:hAnsi="David" w:cs="David" w:hint="cs"/>
          <w:sz w:val="24"/>
          <w:szCs w:val="24"/>
          <w:rtl/>
        </w:rPr>
        <w:t xml:space="preserve"> </w:t>
      </w:r>
      <w:proofErr w:type="spellStart"/>
      <w:r w:rsidR="008759B9" w:rsidRPr="00AF308C">
        <w:rPr>
          <w:rFonts w:ascii="David" w:hAnsi="David" w:cs="David" w:hint="cs"/>
          <w:sz w:val="24"/>
          <w:szCs w:val="24"/>
          <w:rtl/>
        </w:rPr>
        <w:t>לנ</w:t>
      </w:r>
      <w:r w:rsidR="00892642" w:rsidRPr="00AF308C">
        <w:rPr>
          <w:rFonts w:ascii="David" w:hAnsi="David" w:cs="David" w:hint="cs"/>
          <w:sz w:val="24"/>
          <w:szCs w:val="24"/>
          <w:rtl/>
        </w:rPr>
        <w:t>י</w:t>
      </w:r>
      <w:r w:rsidR="008759B9" w:rsidRPr="00AF308C">
        <w:rPr>
          <w:rFonts w:ascii="David" w:hAnsi="David" w:cs="David" w:hint="cs"/>
          <w:sz w:val="24"/>
          <w:szCs w:val="24"/>
          <w:rtl/>
        </w:rPr>
        <w:t>פר</w:t>
      </w:r>
      <w:proofErr w:type="spellEnd"/>
      <w:r w:rsidR="008759B9" w:rsidRPr="00AF308C">
        <w:rPr>
          <w:rFonts w:ascii="David" w:hAnsi="David" w:cs="David" w:hint="cs"/>
          <w:sz w:val="24"/>
          <w:szCs w:val="24"/>
          <w:rtl/>
        </w:rPr>
        <w:t xml:space="preserve"> יש מידע פרטי על סיכונים מיוחדים. לדוג' בפס"ד של המכבסה, היה לו מידע על חוזים מיוחדים שיש לו ולכן האינטרס לקבל את הדוד היה גדול מאוד אך היה להם תמריץ לא לגלות את המידע הזה. </w:t>
      </w:r>
    </w:p>
    <w:p w14:paraId="2D50EE1F" w14:textId="03F48A38" w:rsidR="008759B9" w:rsidRPr="00AF308C" w:rsidRDefault="008759B9" w:rsidP="00F25827">
      <w:pPr>
        <w:pStyle w:val="a3"/>
        <w:spacing w:after="0" w:line="360" w:lineRule="auto"/>
        <w:ind w:left="0"/>
        <w:rPr>
          <w:rFonts w:ascii="David" w:hAnsi="David" w:cs="David"/>
          <w:sz w:val="24"/>
          <w:szCs w:val="24"/>
          <w:u w:val="single"/>
          <w:rtl/>
        </w:rPr>
      </w:pPr>
      <w:r w:rsidRPr="00AF308C">
        <w:rPr>
          <w:rFonts w:ascii="David" w:hAnsi="David" w:cs="David" w:hint="cs"/>
          <w:sz w:val="24"/>
          <w:szCs w:val="24"/>
          <w:u w:val="single"/>
          <w:rtl/>
        </w:rPr>
        <w:t>מדוע</w:t>
      </w:r>
      <w:r w:rsidRPr="00AF308C">
        <w:rPr>
          <w:rFonts w:ascii="David" w:hAnsi="David" w:cs="David" w:hint="cs"/>
          <w:b/>
          <w:bCs/>
          <w:sz w:val="24"/>
          <w:szCs w:val="24"/>
          <w:u w:val="single"/>
          <w:rtl/>
        </w:rPr>
        <w:t xml:space="preserve"> ללא </w:t>
      </w:r>
      <w:r w:rsidRPr="00AF308C">
        <w:rPr>
          <w:rFonts w:ascii="David" w:hAnsi="David" w:cs="David"/>
          <w:b/>
          <w:bCs/>
          <w:sz w:val="24"/>
          <w:szCs w:val="24"/>
          <w:u w:val="single"/>
          <w:rtl/>
        </w:rPr>
        <w:t xml:space="preserve">קשר </w:t>
      </w:r>
      <w:r w:rsidRPr="00AF308C">
        <w:rPr>
          <w:rFonts w:ascii="David" w:hAnsi="David" w:cs="David"/>
          <w:sz w:val="24"/>
          <w:szCs w:val="24"/>
          <w:u w:val="single"/>
          <w:rtl/>
        </w:rPr>
        <w:t xml:space="preserve">להפרה יש להם תמריץ </w:t>
      </w:r>
      <w:r w:rsidRPr="00AF308C">
        <w:rPr>
          <w:rFonts w:ascii="David" w:hAnsi="David" w:cs="David"/>
          <w:b/>
          <w:bCs/>
          <w:color w:val="FF0000"/>
          <w:sz w:val="24"/>
          <w:szCs w:val="24"/>
          <w:u w:val="single"/>
          <w:rtl/>
        </w:rPr>
        <w:t>לא לגלות</w:t>
      </w:r>
      <w:r w:rsidRPr="00AF308C">
        <w:rPr>
          <w:rFonts w:ascii="David" w:hAnsi="David" w:cs="David"/>
          <w:color w:val="FF0000"/>
          <w:sz w:val="24"/>
          <w:szCs w:val="24"/>
          <w:u w:val="single"/>
          <w:rtl/>
        </w:rPr>
        <w:t xml:space="preserve"> </w:t>
      </w:r>
      <w:r w:rsidRPr="00AF308C">
        <w:rPr>
          <w:rFonts w:ascii="David" w:hAnsi="David" w:cs="David"/>
          <w:sz w:val="24"/>
          <w:szCs w:val="24"/>
          <w:u w:val="single"/>
          <w:rtl/>
        </w:rPr>
        <w:t>על העסקאות המיוחדות?</w:t>
      </w:r>
      <w:r w:rsidR="00AF308C">
        <w:rPr>
          <w:rFonts w:ascii="David" w:hAnsi="David" w:cs="David" w:hint="cs"/>
          <w:sz w:val="24"/>
          <w:szCs w:val="24"/>
          <w:u w:val="single"/>
          <w:rtl/>
        </w:rPr>
        <w:t xml:space="preserve"> </w:t>
      </w:r>
      <w:r w:rsidRPr="00AF308C">
        <w:rPr>
          <w:rFonts w:ascii="David" w:hAnsi="David" w:cs="David" w:hint="cs"/>
          <w:sz w:val="24"/>
          <w:szCs w:val="24"/>
          <w:rtl/>
        </w:rPr>
        <w:t xml:space="preserve">מחיר חוזי נקבע לפי מיקוח של הצדדים על המחיר, אם צד א' יודע שהצד השני מאוד זקוק לשירותו אז ידע שהוא </w:t>
      </w:r>
      <w:r w:rsidRPr="00AF308C">
        <w:rPr>
          <w:rFonts w:ascii="David" w:hAnsi="David" w:cs="David" w:hint="cs"/>
          <w:sz w:val="24"/>
          <w:szCs w:val="24"/>
          <w:u w:val="single"/>
          <w:rtl/>
        </w:rPr>
        <w:t>מוכן לשלם יותר</w:t>
      </w:r>
      <w:r w:rsidRPr="00AF308C">
        <w:rPr>
          <w:rFonts w:ascii="David" w:hAnsi="David" w:cs="David" w:hint="cs"/>
          <w:sz w:val="24"/>
          <w:szCs w:val="24"/>
          <w:rtl/>
        </w:rPr>
        <w:t xml:space="preserve">, הצדדים לא רוצים לחשוף בפני הצד השני עד כמה החוזה חשוב להם. </w:t>
      </w:r>
    </w:p>
    <w:p w14:paraId="14CBE67E" w14:textId="11408464" w:rsidR="008759B9" w:rsidRPr="00AF308C" w:rsidRDefault="008759B9" w:rsidP="00F25827">
      <w:pPr>
        <w:spacing w:after="0" w:line="360" w:lineRule="auto"/>
        <w:rPr>
          <w:rFonts w:ascii="David" w:hAnsi="David" w:cs="David"/>
          <w:sz w:val="24"/>
          <w:szCs w:val="24"/>
          <w:rtl/>
        </w:rPr>
      </w:pPr>
      <w:r w:rsidRPr="00AF308C">
        <w:rPr>
          <w:rFonts w:ascii="David" w:hAnsi="David" w:cs="David" w:hint="cs"/>
          <w:sz w:val="24"/>
          <w:szCs w:val="24"/>
          <w:rtl/>
        </w:rPr>
        <w:t xml:space="preserve">בהקשר של </w:t>
      </w:r>
      <w:r w:rsidRPr="00AF308C">
        <w:rPr>
          <w:rFonts w:ascii="David" w:hAnsi="David" w:cs="David" w:hint="cs"/>
          <w:b/>
          <w:bCs/>
          <w:sz w:val="24"/>
          <w:szCs w:val="24"/>
          <w:rtl/>
        </w:rPr>
        <w:t xml:space="preserve">הפרה </w:t>
      </w:r>
      <w:r w:rsidRPr="00AF308C">
        <w:rPr>
          <w:rFonts w:ascii="David" w:hAnsi="David" w:cs="David" w:hint="cs"/>
          <w:sz w:val="24"/>
          <w:szCs w:val="24"/>
          <w:rtl/>
        </w:rPr>
        <w:t>(</w:t>
      </w:r>
      <w:r w:rsidRPr="00AF308C">
        <w:rPr>
          <w:rFonts w:ascii="David" w:hAnsi="David" w:cs="David"/>
          <w:sz w:val="24"/>
          <w:szCs w:val="24"/>
        </w:rPr>
        <w:t>-(adverse selection</w:t>
      </w:r>
      <w:r w:rsidRPr="00AF308C">
        <w:rPr>
          <w:rFonts w:ascii="David" w:hAnsi="David" w:cs="David" w:hint="cs"/>
          <w:sz w:val="24"/>
          <w:szCs w:val="24"/>
          <w:rtl/>
        </w:rPr>
        <w:t xml:space="preserve"> כאשר אדם מתקשר עם גורמים שונים</w:t>
      </w:r>
      <w:r w:rsidR="00AF308C" w:rsidRPr="00AF308C">
        <w:rPr>
          <w:rFonts w:ascii="David" w:hAnsi="David" w:cs="David" w:hint="cs"/>
          <w:sz w:val="24"/>
          <w:szCs w:val="24"/>
          <w:rtl/>
        </w:rPr>
        <w:t xml:space="preserve"> </w:t>
      </w:r>
      <w:r w:rsidRPr="00AF308C">
        <w:rPr>
          <w:rFonts w:ascii="David" w:hAnsi="David" w:cs="David" w:hint="cs"/>
          <w:sz w:val="24"/>
          <w:szCs w:val="24"/>
          <w:rtl/>
        </w:rPr>
        <w:t xml:space="preserve">ישנם שני טיפוסים: הנזק שלהם נמוך או נזק שלהם גבוה. אותו אדם ידרוש מחיר שישקף את </w:t>
      </w:r>
      <w:r w:rsidRPr="00AF308C">
        <w:rPr>
          <w:rFonts w:ascii="David" w:hAnsi="David" w:cs="David" w:hint="cs"/>
          <w:b/>
          <w:bCs/>
          <w:sz w:val="24"/>
          <w:szCs w:val="24"/>
          <w:rtl/>
        </w:rPr>
        <w:t>הממוצע</w:t>
      </w:r>
      <w:r w:rsidRPr="00AF308C">
        <w:rPr>
          <w:rFonts w:ascii="David" w:hAnsi="David" w:cs="David" w:hint="cs"/>
          <w:sz w:val="24"/>
          <w:szCs w:val="24"/>
          <w:rtl/>
        </w:rPr>
        <w:t xml:space="preserve">. </w:t>
      </w:r>
      <w:r w:rsidR="00AF308C">
        <w:rPr>
          <w:rFonts w:ascii="David" w:hAnsi="David" w:cs="David" w:hint="cs"/>
          <w:sz w:val="24"/>
          <w:szCs w:val="24"/>
          <w:rtl/>
        </w:rPr>
        <w:t>משום שהוא יודע</w:t>
      </w:r>
      <w:r w:rsidRPr="00AF308C">
        <w:rPr>
          <w:rFonts w:ascii="David" w:hAnsi="David" w:cs="David" w:hint="cs"/>
          <w:sz w:val="24"/>
          <w:szCs w:val="24"/>
          <w:rtl/>
        </w:rPr>
        <w:t xml:space="preserve"> שיש סיכוי שהוא יפר ויצטרך לשלם פיצוי אך אינו יודע מי האדם שעומד מולו (נזק גבוה או נמוך). הניזוקים </w:t>
      </w:r>
      <w:r w:rsidRPr="00AF308C">
        <w:rPr>
          <w:rFonts w:ascii="David" w:hAnsi="David" w:cs="David" w:hint="cs"/>
          <w:b/>
          <w:bCs/>
          <w:sz w:val="24"/>
          <w:szCs w:val="24"/>
          <w:rtl/>
        </w:rPr>
        <w:t xml:space="preserve">יודעים </w:t>
      </w:r>
      <w:r w:rsidRPr="00AF308C">
        <w:rPr>
          <w:rFonts w:ascii="David" w:hAnsi="David" w:cs="David" w:hint="cs"/>
          <w:sz w:val="24"/>
          <w:szCs w:val="24"/>
          <w:rtl/>
        </w:rPr>
        <w:t xml:space="preserve">איזה טיפוס של נזק הם, אם יתמחר לפי הממוצע, הטיפוסים של הנזק הנמוך עלולים לרצות לא לשלם כי הוא יהיה יקר מדי עבורם. במקרה הזה כלל האנשים בעל הנזק הנמוך יצאו מהשוק ויישארו רק האנשים בעלי נזק גבוה והממוצע יעלה כי הוא יתומחר לפי נזק גבוה. </w:t>
      </w:r>
    </w:p>
    <w:p w14:paraId="6D563155" w14:textId="77777777" w:rsidR="008759B9" w:rsidRDefault="008759B9" w:rsidP="00F25827">
      <w:pPr>
        <w:pStyle w:val="a3"/>
        <w:spacing w:after="0" w:line="360" w:lineRule="auto"/>
        <w:ind w:left="0"/>
        <w:rPr>
          <w:rFonts w:ascii="David" w:hAnsi="David" w:cs="David"/>
          <w:sz w:val="24"/>
          <w:szCs w:val="24"/>
          <w:rtl/>
        </w:rPr>
      </w:pPr>
    </w:p>
    <w:p w14:paraId="1EAF879C" w14:textId="77777777" w:rsidR="008759B9" w:rsidRPr="00E35738" w:rsidRDefault="008759B9" w:rsidP="00F25827">
      <w:pPr>
        <w:pStyle w:val="a3"/>
        <w:spacing w:after="0" w:line="360" w:lineRule="auto"/>
        <w:ind w:left="0"/>
        <w:rPr>
          <w:rFonts w:ascii="David" w:hAnsi="David" w:cs="David"/>
          <w:sz w:val="24"/>
          <w:szCs w:val="24"/>
          <w:rtl/>
        </w:rPr>
      </w:pPr>
      <w:r>
        <w:rPr>
          <w:rFonts w:ascii="David" w:hAnsi="David" w:cs="David" w:hint="cs"/>
          <w:b/>
          <w:bCs/>
          <w:sz w:val="24"/>
          <w:szCs w:val="24"/>
          <w:rtl/>
        </w:rPr>
        <w:t xml:space="preserve">ישנם </w:t>
      </w:r>
      <w:r w:rsidRPr="00E35738">
        <w:rPr>
          <w:rFonts w:ascii="David" w:hAnsi="David" w:cs="David" w:hint="cs"/>
          <w:b/>
          <w:bCs/>
          <w:sz w:val="24"/>
          <w:szCs w:val="24"/>
          <w:rtl/>
        </w:rPr>
        <w:t>הסברים</w:t>
      </w:r>
      <w:r>
        <w:rPr>
          <w:rFonts w:ascii="David" w:hAnsi="David" w:cs="David" w:hint="cs"/>
          <w:b/>
          <w:bCs/>
          <w:sz w:val="24"/>
          <w:szCs w:val="24"/>
          <w:rtl/>
        </w:rPr>
        <w:t xml:space="preserve"> נוספים לעידוד העברת מידע מעבר להשפעתו על המחיר החוזי</w:t>
      </w:r>
      <w:r w:rsidRPr="00E35738">
        <w:rPr>
          <w:rFonts w:ascii="David" w:hAnsi="David" w:cs="David" w:hint="cs"/>
          <w:b/>
          <w:bCs/>
          <w:sz w:val="24"/>
          <w:szCs w:val="24"/>
          <w:rtl/>
        </w:rPr>
        <w:t>:</w:t>
      </w:r>
      <w:r>
        <w:rPr>
          <w:rFonts w:ascii="David" w:hAnsi="David" w:cs="David" w:hint="cs"/>
          <w:sz w:val="24"/>
          <w:szCs w:val="24"/>
          <w:rtl/>
        </w:rPr>
        <w:t xml:space="preserve"> (מדוע חשוב שהמפר יידע מראש על התוצאות הסבירות של ההפרה?)</w:t>
      </w:r>
    </w:p>
    <w:p w14:paraId="4EF23DB8" w14:textId="275B15A1" w:rsidR="008759B9" w:rsidRDefault="008759B9" w:rsidP="00F25827">
      <w:pPr>
        <w:pStyle w:val="a3"/>
        <w:numPr>
          <w:ilvl w:val="0"/>
          <w:numId w:val="32"/>
        </w:numPr>
        <w:spacing w:after="0" w:line="360" w:lineRule="auto"/>
        <w:ind w:left="340"/>
        <w:rPr>
          <w:rFonts w:ascii="David" w:hAnsi="David" w:cs="David"/>
          <w:sz w:val="24"/>
          <w:szCs w:val="24"/>
        </w:rPr>
      </w:pPr>
      <w:r w:rsidRPr="00814DE8">
        <w:rPr>
          <w:rFonts w:ascii="David" w:hAnsi="David" w:cs="David" w:hint="cs"/>
          <w:b/>
          <w:bCs/>
          <w:sz w:val="24"/>
          <w:szCs w:val="24"/>
          <w:rtl/>
        </w:rPr>
        <w:t>פיצוי כתנאי מכללא בהסכם</w:t>
      </w:r>
      <w:r>
        <w:rPr>
          <w:rFonts w:ascii="David" w:hAnsi="David" w:cs="David" w:hint="cs"/>
          <w:sz w:val="24"/>
          <w:szCs w:val="24"/>
          <w:rtl/>
        </w:rPr>
        <w:t>: הסדר אמור לגבש את רצון הצדדים במועד הכריתה, לא ייתכן שצד ייקח על עצמו סיכונים שהוא לא הסכים עליהם,</w:t>
      </w:r>
      <w:r w:rsidR="00892642">
        <w:rPr>
          <w:rFonts w:ascii="David" w:hAnsi="David" w:cs="David" w:hint="cs"/>
          <w:sz w:val="24"/>
          <w:szCs w:val="24"/>
          <w:rtl/>
        </w:rPr>
        <w:t xml:space="preserve"> לכן ה</w:t>
      </w:r>
      <w:r>
        <w:rPr>
          <w:rFonts w:ascii="David" w:hAnsi="David" w:cs="David" w:hint="cs"/>
          <w:sz w:val="24"/>
          <w:szCs w:val="24"/>
          <w:rtl/>
        </w:rPr>
        <w:t>פיצויים</w:t>
      </w:r>
      <w:r w:rsidR="00892642">
        <w:rPr>
          <w:rFonts w:ascii="David" w:hAnsi="David" w:cs="David" w:hint="cs"/>
          <w:sz w:val="24"/>
          <w:szCs w:val="24"/>
          <w:rtl/>
        </w:rPr>
        <w:t xml:space="preserve"> יהיו</w:t>
      </w:r>
      <w:r>
        <w:rPr>
          <w:rFonts w:ascii="David" w:hAnsi="David" w:cs="David" w:hint="cs"/>
          <w:sz w:val="24"/>
          <w:szCs w:val="24"/>
          <w:rtl/>
        </w:rPr>
        <w:t xml:space="preserve"> לפי המידע שהיה להם. החייב לא הסכים במשתמע לשלם פיצוי על מידע שלא היה ברשותו, לכן </w:t>
      </w:r>
      <w:r w:rsidR="00AF308C">
        <w:rPr>
          <w:rFonts w:ascii="David" w:hAnsi="David" w:cs="David" w:hint="cs"/>
          <w:sz w:val="24"/>
          <w:szCs w:val="24"/>
          <w:rtl/>
        </w:rPr>
        <w:t>הגיוני</w:t>
      </w:r>
      <w:r>
        <w:rPr>
          <w:rFonts w:ascii="David" w:hAnsi="David" w:cs="David" w:hint="cs"/>
          <w:sz w:val="24"/>
          <w:szCs w:val="24"/>
          <w:rtl/>
        </w:rPr>
        <w:t xml:space="preserve"> להגביל את הפיצוי כהסדר ברירת מחדל רק על מידע שהיה בידי החייב. </w:t>
      </w:r>
    </w:p>
    <w:p w14:paraId="3E3691B6" w14:textId="7D9F503F" w:rsidR="008759B9" w:rsidRPr="00814DE8" w:rsidRDefault="008759B9" w:rsidP="00F25827">
      <w:pPr>
        <w:pStyle w:val="a3"/>
        <w:numPr>
          <w:ilvl w:val="0"/>
          <w:numId w:val="32"/>
        </w:numPr>
        <w:spacing w:after="0" w:line="360" w:lineRule="auto"/>
        <w:ind w:left="340"/>
        <w:rPr>
          <w:rFonts w:ascii="David" w:hAnsi="David" w:cs="David"/>
          <w:sz w:val="24"/>
          <w:szCs w:val="24"/>
        </w:rPr>
      </w:pPr>
      <w:r w:rsidRPr="00814DE8">
        <w:rPr>
          <w:rFonts w:ascii="David" w:hAnsi="David" w:cs="David" w:hint="cs"/>
          <w:b/>
          <w:bCs/>
          <w:sz w:val="24"/>
          <w:szCs w:val="24"/>
          <w:rtl/>
        </w:rPr>
        <w:t>מניעת התקשרות בחוזים רצויים</w:t>
      </w:r>
      <w:r>
        <w:rPr>
          <w:rFonts w:ascii="David" w:hAnsi="David" w:cs="David" w:hint="cs"/>
          <w:b/>
          <w:bCs/>
          <w:sz w:val="24"/>
          <w:szCs w:val="24"/>
          <w:rtl/>
        </w:rPr>
        <w:t xml:space="preserve">, </w:t>
      </w:r>
      <w:r w:rsidRPr="00814DE8">
        <w:rPr>
          <w:rFonts w:ascii="David" w:hAnsi="David" w:cs="David" w:hint="cs"/>
          <w:b/>
          <w:bCs/>
          <w:sz w:val="24"/>
          <w:szCs w:val="24"/>
          <w:rtl/>
        </w:rPr>
        <w:t>זהירות יתר בשלב הכריתה</w:t>
      </w:r>
      <w:r>
        <w:rPr>
          <w:rFonts w:ascii="David" w:hAnsi="David" w:cs="David" w:hint="cs"/>
          <w:b/>
          <w:bCs/>
          <w:sz w:val="24"/>
          <w:szCs w:val="24"/>
          <w:rtl/>
        </w:rPr>
        <w:t xml:space="preserve"> (הסבר חברתי כלכלי)</w:t>
      </w:r>
      <w:r>
        <w:rPr>
          <w:rFonts w:ascii="David" w:hAnsi="David" w:cs="David" w:hint="cs"/>
          <w:sz w:val="24"/>
          <w:szCs w:val="24"/>
          <w:rtl/>
        </w:rPr>
        <w:t>:</w:t>
      </w:r>
      <w:r w:rsidRPr="00814DE8">
        <w:rPr>
          <w:rFonts w:ascii="David" w:hAnsi="David" w:cs="David" w:hint="cs"/>
          <w:sz w:val="24"/>
          <w:szCs w:val="24"/>
          <w:rtl/>
        </w:rPr>
        <w:t xml:space="preserve"> </w:t>
      </w:r>
      <w:r>
        <w:rPr>
          <w:rFonts w:ascii="David" w:hAnsi="David" w:cs="David" w:hint="cs"/>
          <w:sz w:val="24"/>
          <w:szCs w:val="24"/>
          <w:rtl/>
        </w:rPr>
        <w:t>אם יהיה פיצוי על נזקים בלתי צפויים זה עשוי למנוע התקשרות בחוזים רצויים, חוזים שמשתלם חברתית שייכרתו אך הם לא נכרתים. לדוג'</w:t>
      </w:r>
      <w:r w:rsidR="00892642">
        <w:rPr>
          <w:rFonts w:ascii="David" w:hAnsi="David" w:cs="David" w:hint="cs"/>
          <w:sz w:val="24"/>
          <w:szCs w:val="24"/>
          <w:rtl/>
        </w:rPr>
        <w:t>:</w:t>
      </w:r>
      <w:r>
        <w:rPr>
          <w:rFonts w:ascii="David" w:hAnsi="David" w:cs="David" w:hint="cs"/>
          <w:sz w:val="24"/>
          <w:szCs w:val="24"/>
          <w:rtl/>
        </w:rPr>
        <w:t xml:space="preserve"> הנזק הנמוך שאיתם היה רצוי להתקשר, החייב עלול להיזהר באופן קיצוני ולא לכרות עמם חוזה כי יפחד שהם מהאנשים של הנזק הגבוה והבלתי צפוי. </w:t>
      </w:r>
    </w:p>
    <w:p w14:paraId="4E80D31A" w14:textId="77777777" w:rsidR="008759B9" w:rsidRDefault="008759B9" w:rsidP="00F25827">
      <w:pPr>
        <w:pStyle w:val="a3"/>
        <w:numPr>
          <w:ilvl w:val="0"/>
          <w:numId w:val="32"/>
        </w:numPr>
        <w:spacing w:after="0" w:line="360" w:lineRule="auto"/>
        <w:ind w:left="340"/>
        <w:rPr>
          <w:rFonts w:ascii="David" w:hAnsi="David" w:cs="David"/>
          <w:sz w:val="24"/>
          <w:szCs w:val="24"/>
        </w:rPr>
      </w:pPr>
      <w:r w:rsidRPr="007C6EA7">
        <w:rPr>
          <w:rFonts w:ascii="David" w:hAnsi="David" w:cs="David" w:hint="cs"/>
          <w:b/>
          <w:bCs/>
          <w:sz w:val="24"/>
          <w:szCs w:val="24"/>
          <w:rtl/>
        </w:rPr>
        <w:t>נקיטת זהירות ראויה מפני הפרה</w:t>
      </w:r>
      <w:r>
        <w:rPr>
          <w:rFonts w:ascii="David" w:hAnsi="David" w:cs="David" w:hint="cs"/>
          <w:sz w:val="24"/>
          <w:szCs w:val="24"/>
          <w:rtl/>
        </w:rPr>
        <w:t xml:space="preserve">: אנו רוצים שחייבים יפעלו למניעת הפרות כל עוד ההשקעה </w:t>
      </w:r>
      <w:r w:rsidRPr="005A7B34">
        <w:rPr>
          <w:rFonts w:ascii="David" w:hAnsi="David" w:cs="David" w:hint="cs"/>
          <w:b/>
          <w:bCs/>
          <w:sz w:val="24"/>
          <w:szCs w:val="24"/>
          <w:rtl/>
        </w:rPr>
        <w:t>במניעת הפרה היא יעילה</w:t>
      </w:r>
      <w:r>
        <w:rPr>
          <w:rFonts w:ascii="David" w:hAnsi="David" w:cs="David" w:hint="cs"/>
          <w:sz w:val="24"/>
          <w:szCs w:val="24"/>
          <w:rtl/>
        </w:rPr>
        <w:t xml:space="preserve">. צד לחוזה צריך לדעת מה מהו הנזק שעלול להיגרם בעת ההפרה כדי שידע כמה להשקיע במניעת הסיכון (לא הגיוני שישקיע יותר מדי). </w:t>
      </w:r>
    </w:p>
    <w:p w14:paraId="3F2F5A12" w14:textId="47764E01" w:rsidR="008759B9" w:rsidRPr="00795C00" w:rsidRDefault="008759B9" w:rsidP="00F25827">
      <w:pPr>
        <w:pStyle w:val="a3"/>
        <w:numPr>
          <w:ilvl w:val="0"/>
          <w:numId w:val="32"/>
        </w:numPr>
        <w:spacing w:after="0" w:line="360" w:lineRule="auto"/>
        <w:ind w:left="340"/>
        <w:rPr>
          <w:rFonts w:ascii="David" w:hAnsi="David" w:cs="David"/>
          <w:b/>
          <w:bCs/>
          <w:sz w:val="24"/>
          <w:szCs w:val="24"/>
        </w:rPr>
      </w:pPr>
      <w:r w:rsidRPr="007C6EA7">
        <w:rPr>
          <w:rFonts w:ascii="David" w:hAnsi="David" w:cs="David" w:hint="cs"/>
          <w:b/>
          <w:bCs/>
          <w:sz w:val="24"/>
          <w:szCs w:val="24"/>
          <w:rtl/>
        </w:rPr>
        <w:t>העמדת אפשרות למפר להגביל את אחריותו בשעת הכריתה (למה שהצדדים ירצו להגביל אחריות?)</w:t>
      </w:r>
      <w:r>
        <w:rPr>
          <w:rFonts w:ascii="David" w:hAnsi="David" w:cs="David" w:hint="cs"/>
          <w:sz w:val="24"/>
          <w:szCs w:val="24"/>
          <w:rtl/>
        </w:rPr>
        <w:t>: כ</w:t>
      </w:r>
      <w:r w:rsidR="00AF308C">
        <w:rPr>
          <w:rFonts w:ascii="David" w:hAnsi="David" w:cs="David" w:hint="cs"/>
          <w:sz w:val="24"/>
          <w:szCs w:val="24"/>
          <w:rtl/>
        </w:rPr>
        <w:t>ש</w:t>
      </w:r>
      <w:r>
        <w:rPr>
          <w:rFonts w:ascii="David" w:hAnsi="David" w:cs="David" w:hint="cs"/>
          <w:sz w:val="24"/>
          <w:szCs w:val="24"/>
          <w:rtl/>
        </w:rPr>
        <w:t>אדם יודע מה הנזק שעלול להיגרם כתוצאה מהפרה שלו</w:t>
      </w:r>
      <w:r w:rsidR="00AF308C">
        <w:rPr>
          <w:rFonts w:ascii="David" w:hAnsi="David" w:cs="David" w:hint="cs"/>
          <w:sz w:val="24"/>
          <w:szCs w:val="24"/>
          <w:rtl/>
        </w:rPr>
        <w:t>,</w:t>
      </w:r>
      <w:r>
        <w:rPr>
          <w:rFonts w:ascii="David" w:hAnsi="David" w:cs="David" w:hint="cs"/>
          <w:sz w:val="24"/>
          <w:szCs w:val="24"/>
          <w:rtl/>
        </w:rPr>
        <w:t xml:space="preserve"> הוא יכול גם להחליט שהוא לא רוצה לקחת את הסיכון על עצמו (חוזה כמכשיר להקצאת סיכונים).  לדוג'</w:t>
      </w:r>
      <w:r w:rsidR="00892642">
        <w:rPr>
          <w:rFonts w:ascii="David" w:hAnsi="David" w:cs="David" w:hint="cs"/>
          <w:sz w:val="24"/>
          <w:szCs w:val="24"/>
          <w:rtl/>
        </w:rPr>
        <w:t>:</w:t>
      </w:r>
      <w:r>
        <w:rPr>
          <w:rFonts w:ascii="David" w:hAnsi="David" w:cs="David" w:hint="cs"/>
          <w:sz w:val="24"/>
          <w:szCs w:val="24"/>
          <w:rtl/>
        </w:rPr>
        <w:t xml:space="preserve"> כאשר צדדים יחליטו על פיצויי קיום כברירת מחדל, </w:t>
      </w:r>
      <w:r w:rsidR="00AF308C">
        <w:rPr>
          <w:rFonts w:ascii="David" w:hAnsi="David" w:cs="David" w:hint="cs"/>
          <w:sz w:val="24"/>
          <w:szCs w:val="24"/>
          <w:rtl/>
        </w:rPr>
        <w:t>ו</w:t>
      </w:r>
      <w:r>
        <w:rPr>
          <w:rFonts w:ascii="David" w:hAnsi="David" w:cs="David" w:hint="cs"/>
          <w:sz w:val="24"/>
          <w:szCs w:val="24"/>
          <w:rtl/>
        </w:rPr>
        <w:t>הצד השני חושף בפניו שפיצויים אלו גבוהים מהרגיל</w:t>
      </w:r>
      <w:r w:rsidR="00AF308C">
        <w:rPr>
          <w:rFonts w:ascii="David" w:hAnsi="David" w:cs="David" w:hint="cs"/>
          <w:sz w:val="24"/>
          <w:szCs w:val="24"/>
          <w:rtl/>
        </w:rPr>
        <w:t>,</w:t>
      </w:r>
      <w:r>
        <w:rPr>
          <w:rFonts w:ascii="David" w:hAnsi="David" w:cs="David" w:hint="cs"/>
          <w:sz w:val="24"/>
          <w:szCs w:val="24"/>
          <w:rtl/>
        </w:rPr>
        <w:t xml:space="preserve"> </w:t>
      </w:r>
      <w:r w:rsidR="00892642">
        <w:rPr>
          <w:rFonts w:ascii="David" w:hAnsi="David" w:cs="David" w:hint="cs"/>
          <w:sz w:val="24"/>
          <w:szCs w:val="24"/>
          <w:rtl/>
        </w:rPr>
        <w:t>צד א'</w:t>
      </w:r>
      <w:r>
        <w:rPr>
          <w:rFonts w:ascii="David" w:hAnsi="David" w:cs="David" w:hint="cs"/>
          <w:sz w:val="24"/>
          <w:szCs w:val="24"/>
          <w:rtl/>
        </w:rPr>
        <w:t xml:space="preserve"> </w:t>
      </w:r>
      <w:r w:rsidR="00892642">
        <w:rPr>
          <w:rFonts w:ascii="David" w:hAnsi="David" w:cs="David" w:hint="cs"/>
          <w:sz w:val="24"/>
          <w:szCs w:val="24"/>
          <w:rtl/>
        </w:rPr>
        <w:t>ירצה</w:t>
      </w:r>
      <w:r>
        <w:rPr>
          <w:rFonts w:ascii="David" w:hAnsi="David" w:cs="David" w:hint="cs"/>
          <w:sz w:val="24"/>
          <w:szCs w:val="24"/>
          <w:rtl/>
        </w:rPr>
        <w:t xml:space="preserve"> להגביל את האחריות.</w:t>
      </w:r>
      <w:r w:rsidR="00AF308C">
        <w:rPr>
          <w:rFonts w:ascii="David" w:hAnsi="David" w:cs="David" w:hint="cs"/>
          <w:sz w:val="24"/>
          <w:szCs w:val="24"/>
          <w:rtl/>
        </w:rPr>
        <w:t xml:space="preserve"> </w:t>
      </w:r>
      <w:r>
        <w:rPr>
          <w:rFonts w:ascii="David" w:hAnsi="David" w:cs="David" w:hint="cs"/>
          <w:sz w:val="24"/>
          <w:szCs w:val="24"/>
          <w:rtl/>
        </w:rPr>
        <w:t xml:space="preserve">הגבלת האחריות לעיתים תהיה אינטרס של  שני הצדדים: לדוג' אם </w:t>
      </w:r>
      <w:r w:rsidRPr="00A242C5">
        <w:rPr>
          <w:rFonts w:ascii="David" w:hAnsi="David" w:cs="David" w:hint="cs"/>
          <w:b/>
          <w:bCs/>
          <w:sz w:val="24"/>
          <w:szCs w:val="24"/>
          <w:rtl/>
        </w:rPr>
        <w:t>הנפר יכול בזול יותר</w:t>
      </w:r>
      <w:r>
        <w:rPr>
          <w:rFonts w:ascii="David" w:hAnsi="David" w:cs="David" w:hint="cs"/>
          <w:sz w:val="24"/>
          <w:szCs w:val="24"/>
          <w:rtl/>
        </w:rPr>
        <w:t xml:space="preserve"> להגביל/למנוע את הנזקים שיגרמו מההפרה ולכן במקרה זה נרצה להקצות את הסיכון של חלק מהנזקים לכתפיים של הנפר. </w:t>
      </w:r>
    </w:p>
    <w:p w14:paraId="169F4546" w14:textId="7B4AD41D" w:rsidR="008759B9" w:rsidRPr="00A242C5" w:rsidRDefault="008759B9" w:rsidP="00F25827">
      <w:pPr>
        <w:pStyle w:val="a3"/>
        <w:numPr>
          <w:ilvl w:val="0"/>
          <w:numId w:val="32"/>
        </w:numPr>
        <w:spacing w:line="360" w:lineRule="auto"/>
        <w:ind w:left="340"/>
        <w:rPr>
          <w:rFonts w:ascii="David" w:hAnsi="David" w:cs="David"/>
          <w:sz w:val="24"/>
          <w:szCs w:val="24"/>
        </w:rPr>
      </w:pPr>
      <w:r w:rsidRPr="00795C00">
        <w:rPr>
          <w:rFonts w:ascii="David" w:hAnsi="David" w:cs="David" w:hint="cs"/>
          <w:b/>
          <w:bCs/>
          <w:sz w:val="24"/>
          <w:szCs w:val="24"/>
          <w:rtl/>
        </w:rPr>
        <w:t>מניעת תופעה של סבסוד צולב</w:t>
      </w:r>
      <w:r>
        <w:rPr>
          <w:rFonts w:ascii="David" w:hAnsi="David" w:cs="David" w:hint="cs"/>
          <w:sz w:val="24"/>
          <w:szCs w:val="24"/>
          <w:rtl/>
        </w:rPr>
        <w:t>: זוהי תופעה שקורית כאשר גורם אחד מתקשר עם כל מיני גורמים</w:t>
      </w:r>
      <w:r w:rsidRPr="00A242C5">
        <w:rPr>
          <w:rFonts w:ascii="David" w:hAnsi="David" w:cs="David" w:hint="cs"/>
          <w:sz w:val="24"/>
          <w:szCs w:val="24"/>
          <w:rtl/>
        </w:rPr>
        <w:t xml:space="preserve"> שההסדר החוזי שלו איתם הוא אחיד</w:t>
      </w:r>
      <w:r>
        <w:rPr>
          <w:rFonts w:ascii="David" w:hAnsi="David" w:cs="David" w:hint="cs"/>
          <w:sz w:val="24"/>
          <w:szCs w:val="24"/>
          <w:rtl/>
        </w:rPr>
        <w:t xml:space="preserve"> וכתוצאה מכך </w:t>
      </w:r>
      <w:r w:rsidRPr="00A242C5">
        <w:rPr>
          <w:rFonts w:ascii="David" w:hAnsi="David" w:cs="David" w:hint="cs"/>
          <w:sz w:val="24"/>
          <w:szCs w:val="24"/>
          <w:rtl/>
        </w:rPr>
        <w:t>אחד מאות</w:t>
      </w:r>
      <w:r>
        <w:rPr>
          <w:rFonts w:ascii="David" w:hAnsi="David" w:cs="David" w:hint="cs"/>
          <w:sz w:val="24"/>
          <w:szCs w:val="24"/>
          <w:rtl/>
        </w:rPr>
        <w:t>ם</w:t>
      </w:r>
      <w:r w:rsidRPr="00A242C5">
        <w:rPr>
          <w:rFonts w:ascii="David" w:hAnsi="David" w:cs="David" w:hint="cs"/>
          <w:sz w:val="24"/>
          <w:szCs w:val="24"/>
          <w:rtl/>
        </w:rPr>
        <w:t xml:space="preserve"> לקוחות מסבסד את המחיר של הלקוח השני. לדוג' </w:t>
      </w:r>
      <w:r w:rsidRPr="00A242C5">
        <w:rPr>
          <w:rFonts w:ascii="David" w:hAnsi="David" w:cs="David" w:hint="cs"/>
          <w:sz w:val="24"/>
          <w:szCs w:val="24"/>
          <w:rtl/>
        </w:rPr>
        <w:lastRenderedPageBreak/>
        <w:t>שטיפת מכוניות: מגיעים</w:t>
      </w:r>
      <w:r>
        <w:rPr>
          <w:rFonts w:ascii="David" w:hAnsi="David" w:cs="David" w:hint="cs"/>
          <w:sz w:val="24"/>
          <w:szCs w:val="24"/>
          <w:rtl/>
        </w:rPr>
        <w:t xml:space="preserve"> </w:t>
      </w:r>
      <w:r w:rsidRPr="00A242C5">
        <w:rPr>
          <w:rFonts w:ascii="David" w:hAnsi="David" w:cs="David" w:hint="cs"/>
          <w:sz w:val="24"/>
          <w:szCs w:val="24"/>
          <w:rtl/>
        </w:rPr>
        <w:t>מכוניות ש</w:t>
      </w:r>
      <w:r>
        <w:rPr>
          <w:rFonts w:ascii="David" w:hAnsi="David" w:cs="David" w:hint="cs"/>
          <w:sz w:val="24"/>
          <w:szCs w:val="24"/>
          <w:rtl/>
        </w:rPr>
        <w:t xml:space="preserve">לא ידוע </w:t>
      </w:r>
      <w:r w:rsidRPr="00A242C5">
        <w:rPr>
          <w:rFonts w:ascii="David" w:hAnsi="David" w:cs="David" w:hint="cs"/>
          <w:sz w:val="24"/>
          <w:szCs w:val="24"/>
          <w:rtl/>
        </w:rPr>
        <w:t xml:space="preserve">מה טיבם </w:t>
      </w:r>
      <w:r>
        <w:rPr>
          <w:rFonts w:ascii="David" w:hAnsi="David" w:cs="David" w:hint="cs"/>
          <w:sz w:val="24"/>
          <w:szCs w:val="24"/>
          <w:rtl/>
        </w:rPr>
        <w:t xml:space="preserve">ובעל המוסך </w:t>
      </w:r>
      <w:r w:rsidR="00892642">
        <w:rPr>
          <w:rFonts w:ascii="David" w:hAnsi="David" w:cs="David" w:hint="cs"/>
          <w:sz w:val="24"/>
          <w:szCs w:val="24"/>
          <w:rtl/>
        </w:rPr>
        <w:t xml:space="preserve">מתחייב </w:t>
      </w:r>
      <w:r w:rsidRPr="00A242C5">
        <w:rPr>
          <w:rFonts w:ascii="David" w:hAnsi="David" w:cs="David" w:hint="cs"/>
          <w:sz w:val="24"/>
          <w:szCs w:val="24"/>
          <w:rtl/>
        </w:rPr>
        <w:t>לא לגרום נזק לרכב במסגרת החוזה. המחיר החוזי ישקף את הסיכון ש</w:t>
      </w:r>
      <w:r w:rsidR="00892642">
        <w:rPr>
          <w:rFonts w:ascii="David" w:hAnsi="David" w:cs="David" w:hint="cs"/>
          <w:sz w:val="24"/>
          <w:szCs w:val="24"/>
          <w:rtl/>
        </w:rPr>
        <w:t>י</w:t>
      </w:r>
      <w:r w:rsidRPr="00A242C5">
        <w:rPr>
          <w:rFonts w:ascii="David" w:hAnsi="David" w:cs="David" w:hint="cs"/>
          <w:sz w:val="24"/>
          <w:szCs w:val="24"/>
          <w:rtl/>
        </w:rPr>
        <w:t>גרום נזק לרכבי</w:t>
      </w:r>
      <w:r>
        <w:rPr>
          <w:rFonts w:ascii="David" w:hAnsi="David" w:cs="David" w:hint="cs"/>
          <w:sz w:val="24"/>
          <w:szCs w:val="24"/>
          <w:rtl/>
        </w:rPr>
        <w:t>ם, מכיוון</w:t>
      </w:r>
      <w:r w:rsidRPr="00A242C5">
        <w:rPr>
          <w:rFonts w:ascii="David" w:hAnsi="David" w:cs="David" w:hint="cs"/>
          <w:sz w:val="24"/>
          <w:szCs w:val="24"/>
          <w:rtl/>
        </w:rPr>
        <w:t xml:space="preserve"> </w:t>
      </w:r>
      <w:r>
        <w:rPr>
          <w:rFonts w:ascii="David" w:hAnsi="David" w:cs="David" w:hint="cs"/>
          <w:sz w:val="24"/>
          <w:szCs w:val="24"/>
          <w:rtl/>
        </w:rPr>
        <w:t>ש</w:t>
      </w:r>
      <w:r w:rsidRPr="00A242C5">
        <w:rPr>
          <w:rFonts w:ascii="David" w:hAnsi="David" w:cs="David" w:hint="cs"/>
          <w:sz w:val="24"/>
          <w:szCs w:val="24"/>
          <w:rtl/>
        </w:rPr>
        <w:t xml:space="preserve">הרכבים מסוגים שונים </w:t>
      </w:r>
      <w:r>
        <w:rPr>
          <w:rFonts w:ascii="David" w:hAnsi="David" w:cs="David" w:hint="cs"/>
          <w:sz w:val="24"/>
          <w:szCs w:val="24"/>
          <w:rtl/>
        </w:rPr>
        <w:t xml:space="preserve">הוא אינו </w:t>
      </w:r>
      <w:r w:rsidRPr="00A242C5">
        <w:rPr>
          <w:rFonts w:ascii="David" w:hAnsi="David" w:cs="David" w:hint="cs"/>
          <w:sz w:val="24"/>
          <w:szCs w:val="24"/>
          <w:rtl/>
        </w:rPr>
        <w:t xml:space="preserve">יכול לגבות מחיר שונה לפי סוג הרכב אם </w:t>
      </w:r>
      <w:r>
        <w:rPr>
          <w:rFonts w:ascii="David" w:hAnsi="David" w:cs="David" w:hint="cs"/>
          <w:sz w:val="24"/>
          <w:szCs w:val="24"/>
          <w:rtl/>
        </w:rPr>
        <w:t xml:space="preserve">אינו </w:t>
      </w:r>
      <w:r w:rsidRPr="00A242C5">
        <w:rPr>
          <w:rFonts w:ascii="David" w:hAnsi="David" w:cs="David" w:hint="cs"/>
          <w:sz w:val="24"/>
          <w:szCs w:val="24"/>
          <w:rtl/>
        </w:rPr>
        <w:t xml:space="preserve">מוגבל בנזק </w:t>
      </w:r>
      <w:r>
        <w:rPr>
          <w:rFonts w:ascii="David" w:hAnsi="David" w:cs="David" w:hint="cs"/>
          <w:sz w:val="24"/>
          <w:szCs w:val="24"/>
          <w:rtl/>
        </w:rPr>
        <w:t>שהוא ישלם ולכן יקבע מחיר אחיד</w:t>
      </w:r>
      <w:r w:rsidRPr="00A242C5">
        <w:rPr>
          <w:rFonts w:ascii="David" w:hAnsi="David" w:cs="David" w:hint="cs"/>
          <w:sz w:val="24"/>
          <w:szCs w:val="24"/>
          <w:rtl/>
        </w:rPr>
        <w:t xml:space="preserve">. </w:t>
      </w:r>
      <w:r>
        <w:rPr>
          <w:rFonts w:ascii="David" w:hAnsi="David" w:cs="David" w:hint="cs"/>
          <w:sz w:val="24"/>
          <w:szCs w:val="24"/>
          <w:rtl/>
        </w:rPr>
        <w:t>כתוצאה מזה</w:t>
      </w:r>
      <w:r w:rsidRPr="00A242C5">
        <w:rPr>
          <w:rFonts w:ascii="David" w:hAnsi="David" w:cs="David" w:hint="cs"/>
          <w:sz w:val="24"/>
          <w:szCs w:val="24"/>
          <w:rtl/>
        </w:rPr>
        <w:t xml:space="preserve"> אנשים עם רכבים זולים משלמים יותר מדי עבור שטיפת רכבם</w:t>
      </w:r>
      <w:r>
        <w:rPr>
          <w:rFonts w:ascii="David" w:hAnsi="David" w:cs="David" w:hint="cs"/>
          <w:sz w:val="24"/>
          <w:szCs w:val="24"/>
          <w:rtl/>
        </w:rPr>
        <w:t>, לעומת בעלי הרכבים היקרים-</w:t>
      </w:r>
      <w:r w:rsidRPr="00A242C5">
        <w:rPr>
          <w:rFonts w:ascii="David" w:hAnsi="David" w:cs="David" w:hint="cs"/>
          <w:sz w:val="24"/>
          <w:szCs w:val="24"/>
          <w:rtl/>
        </w:rPr>
        <w:t xml:space="preserve">בעצם העניים מסבסדים את המחיר לעשירים. כל תופעה של חוזה שכולל בתוכו אחריות לנזקים </w:t>
      </w:r>
      <w:proofErr w:type="spellStart"/>
      <w:r w:rsidRPr="00A242C5">
        <w:rPr>
          <w:rFonts w:ascii="David" w:hAnsi="David" w:cs="David" w:hint="cs"/>
          <w:sz w:val="24"/>
          <w:szCs w:val="24"/>
          <w:rtl/>
        </w:rPr>
        <w:t>תוצאתניים</w:t>
      </w:r>
      <w:proofErr w:type="spellEnd"/>
      <w:r w:rsidRPr="00A242C5">
        <w:rPr>
          <w:rFonts w:ascii="David" w:hAnsi="David" w:cs="David" w:hint="cs"/>
          <w:sz w:val="24"/>
          <w:szCs w:val="24"/>
          <w:rtl/>
        </w:rPr>
        <w:t xml:space="preserve"> כאשר הלקוחות הם מכל מיני סוגים ובעלי נכסים שאי אפשר </w:t>
      </w:r>
      <w:proofErr w:type="spellStart"/>
      <w:r w:rsidRPr="00A242C5">
        <w:rPr>
          <w:rFonts w:ascii="David" w:hAnsi="David" w:cs="David" w:hint="cs"/>
          <w:sz w:val="24"/>
          <w:szCs w:val="24"/>
          <w:rtl/>
        </w:rPr>
        <w:t>לאמוד</w:t>
      </w:r>
      <w:proofErr w:type="spellEnd"/>
      <w:r w:rsidRPr="00A242C5">
        <w:rPr>
          <w:rFonts w:ascii="David" w:hAnsi="David" w:cs="David" w:hint="cs"/>
          <w:sz w:val="24"/>
          <w:szCs w:val="24"/>
          <w:rtl/>
        </w:rPr>
        <w:t xml:space="preserve"> אותם, יוצר</w:t>
      </w:r>
      <w:r>
        <w:rPr>
          <w:rFonts w:ascii="David" w:hAnsi="David" w:cs="David" w:hint="cs"/>
          <w:sz w:val="24"/>
          <w:szCs w:val="24"/>
          <w:rtl/>
        </w:rPr>
        <w:t>ת</w:t>
      </w:r>
      <w:r w:rsidRPr="00A242C5">
        <w:rPr>
          <w:rFonts w:ascii="David" w:hAnsi="David" w:cs="David" w:hint="cs"/>
          <w:sz w:val="24"/>
          <w:szCs w:val="24"/>
          <w:rtl/>
        </w:rPr>
        <w:t xml:space="preserve"> את הסכנה הזאת של סבסוד צולב.</w:t>
      </w:r>
    </w:p>
    <w:p w14:paraId="77315502" w14:textId="209B6291" w:rsidR="008759B9" w:rsidRPr="00485E6C" w:rsidRDefault="008759B9" w:rsidP="00F25827">
      <w:pPr>
        <w:pStyle w:val="a3"/>
        <w:spacing w:line="360" w:lineRule="auto"/>
        <w:ind w:left="340"/>
        <w:rPr>
          <w:rFonts w:ascii="David" w:hAnsi="David" w:cs="David"/>
          <w:sz w:val="24"/>
          <w:szCs w:val="24"/>
          <w:rtl/>
        </w:rPr>
      </w:pPr>
      <w:r w:rsidRPr="00485E6C">
        <w:rPr>
          <w:rFonts w:ascii="David" w:hAnsi="David" w:cs="David" w:hint="cs"/>
          <w:b/>
          <w:bCs/>
          <w:sz w:val="24"/>
          <w:szCs w:val="24"/>
          <w:rtl/>
        </w:rPr>
        <w:t>הפתרון החלקי לשתי הבעיות האחרונות- הגבלת אחריות</w:t>
      </w:r>
      <w:r>
        <w:rPr>
          <w:rFonts w:ascii="David" w:hAnsi="David" w:cs="David" w:hint="cs"/>
          <w:b/>
          <w:bCs/>
          <w:sz w:val="24"/>
          <w:szCs w:val="24"/>
          <w:rtl/>
        </w:rPr>
        <w:t xml:space="preserve"> בתוך ההסכם</w:t>
      </w:r>
      <w:r w:rsidRPr="00485E6C">
        <w:rPr>
          <w:rFonts w:ascii="David" w:hAnsi="David" w:cs="David" w:hint="cs"/>
          <w:b/>
          <w:bCs/>
          <w:sz w:val="24"/>
          <w:szCs w:val="24"/>
          <w:rtl/>
        </w:rPr>
        <w:t xml:space="preserve">: </w:t>
      </w:r>
      <w:r w:rsidRPr="00485E6C">
        <w:rPr>
          <w:rFonts w:ascii="David" w:hAnsi="David" w:cs="David" w:hint="cs"/>
          <w:sz w:val="24"/>
          <w:szCs w:val="24"/>
          <w:rtl/>
        </w:rPr>
        <w:t>לדוג'</w:t>
      </w:r>
      <w:r>
        <w:rPr>
          <w:rFonts w:ascii="David" w:hAnsi="David" w:cs="David" w:hint="cs"/>
          <w:sz w:val="24"/>
          <w:szCs w:val="24"/>
          <w:rtl/>
        </w:rPr>
        <w:t xml:space="preserve"> להגביל את הנזק שיכול להיווצר בשטיפת המכוניות</w:t>
      </w:r>
      <w:r w:rsidRPr="00485E6C">
        <w:rPr>
          <w:rFonts w:ascii="David" w:hAnsi="David" w:cs="David" w:hint="cs"/>
          <w:sz w:val="24"/>
          <w:szCs w:val="24"/>
          <w:rtl/>
        </w:rPr>
        <w:t xml:space="preserve"> </w:t>
      </w:r>
      <w:r>
        <w:rPr>
          <w:rFonts w:ascii="David" w:hAnsi="David" w:cs="David" w:hint="cs"/>
          <w:sz w:val="24"/>
          <w:szCs w:val="24"/>
          <w:rtl/>
        </w:rPr>
        <w:t>ל-</w:t>
      </w:r>
      <w:r w:rsidRPr="00485E6C">
        <w:rPr>
          <w:rFonts w:ascii="David" w:hAnsi="David" w:cs="David" w:hint="cs"/>
          <w:sz w:val="24"/>
          <w:szCs w:val="24"/>
          <w:rtl/>
        </w:rPr>
        <w:t xml:space="preserve"> 1,000 ₪. זה פותר את הבעיה כי </w:t>
      </w:r>
      <w:r>
        <w:rPr>
          <w:rFonts w:ascii="David" w:hAnsi="David" w:cs="David" w:hint="cs"/>
          <w:sz w:val="24"/>
          <w:szCs w:val="24"/>
          <w:rtl/>
        </w:rPr>
        <w:t xml:space="preserve">בעל המכון </w:t>
      </w:r>
      <w:r w:rsidRPr="00485E6C">
        <w:rPr>
          <w:rFonts w:ascii="David" w:hAnsi="David" w:cs="David" w:hint="cs"/>
          <w:sz w:val="24"/>
          <w:szCs w:val="24"/>
          <w:rtl/>
        </w:rPr>
        <w:t>יודע ש</w:t>
      </w:r>
      <w:r>
        <w:rPr>
          <w:rFonts w:ascii="David" w:hAnsi="David" w:cs="David" w:hint="cs"/>
          <w:sz w:val="24"/>
          <w:szCs w:val="24"/>
          <w:rtl/>
        </w:rPr>
        <w:t>הוא</w:t>
      </w:r>
      <w:r w:rsidRPr="00485E6C">
        <w:rPr>
          <w:rFonts w:ascii="David" w:hAnsi="David" w:cs="David" w:hint="cs"/>
          <w:sz w:val="24"/>
          <w:szCs w:val="24"/>
          <w:rtl/>
        </w:rPr>
        <w:t xml:space="preserve"> מוגבל באחריות.</w:t>
      </w:r>
      <w:r>
        <w:rPr>
          <w:rFonts w:ascii="David" w:hAnsi="David" w:cs="David" w:hint="cs"/>
          <w:sz w:val="24"/>
          <w:szCs w:val="24"/>
          <w:rtl/>
        </w:rPr>
        <w:t xml:space="preserve"> ובכך </w:t>
      </w:r>
      <w:r w:rsidRPr="00485E6C">
        <w:rPr>
          <w:rFonts w:ascii="David" w:hAnsi="David" w:cs="David" w:hint="cs"/>
          <w:sz w:val="24"/>
          <w:szCs w:val="24"/>
          <w:rtl/>
        </w:rPr>
        <w:t xml:space="preserve">העניים מקבלים פיצוי מלא והעשירים פיצוי חלקי. זה גם מונע את הבעיה של </w:t>
      </w:r>
      <w:r w:rsidRPr="00485E6C">
        <w:rPr>
          <w:rFonts w:ascii="David" w:hAnsi="David" w:cs="David"/>
          <w:sz w:val="24"/>
          <w:szCs w:val="24"/>
          <w:lang w:val="en-ZW"/>
        </w:rPr>
        <w:t xml:space="preserve">Adverse selection </w:t>
      </w:r>
      <w:r>
        <w:rPr>
          <w:rFonts w:ascii="David" w:hAnsi="David" w:cs="David"/>
          <w:sz w:val="24"/>
          <w:szCs w:val="24"/>
        </w:rPr>
        <w:t>-</w:t>
      </w:r>
      <w:r>
        <w:rPr>
          <w:rFonts w:ascii="David" w:hAnsi="David" w:cs="David" w:hint="cs"/>
          <w:sz w:val="24"/>
          <w:szCs w:val="24"/>
          <w:rtl/>
        </w:rPr>
        <w:t xml:space="preserve"> אין</w:t>
      </w:r>
      <w:r w:rsidRPr="00485E6C">
        <w:rPr>
          <w:rFonts w:ascii="David" w:hAnsi="David" w:cs="David" w:hint="cs"/>
          <w:sz w:val="24"/>
          <w:szCs w:val="24"/>
          <w:rtl/>
        </w:rPr>
        <w:t xml:space="preserve"> </w:t>
      </w:r>
      <w:r>
        <w:rPr>
          <w:rFonts w:ascii="David" w:hAnsi="David" w:cs="David" w:hint="cs"/>
          <w:sz w:val="24"/>
          <w:szCs w:val="24"/>
          <w:rtl/>
        </w:rPr>
        <w:t>פחד</w:t>
      </w:r>
      <w:r w:rsidRPr="00485E6C">
        <w:rPr>
          <w:rFonts w:ascii="David" w:hAnsi="David" w:cs="David" w:hint="cs"/>
          <w:sz w:val="24"/>
          <w:szCs w:val="24"/>
          <w:rtl/>
        </w:rPr>
        <w:t xml:space="preserve"> מ</w:t>
      </w:r>
      <w:r>
        <w:rPr>
          <w:rFonts w:ascii="David" w:hAnsi="David" w:cs="David" w:hint="cs"/>
          <w:sz w:val="24"/>
          <w:szCs w:val="24"/>
          <w:rtl/>
        </w:rPr>
        <w:t>נ</w:t>
      </w:r>
      <w:r w:rsidRPr="00485E6C">
        <w:rPr>
          <w:rFonts w:ascii="David" w:hAnsi="David" w:cs="David" w:hint="cs"/>
          <w:sz w:val="24"/>
          <w:szCs w:val="24"/>
          <w:rtl/>
        </w:rPr>
        <w:t xml:space="preserve">ושים שהנזק שלהם מההפרה יהיה מאוד גבוה כי </w:t>
      </w:r>
      <w:r>
        <w:rPr>
          <w:rFonts w:ascii="David" w:hAnsi="David" w:cs="David" w:hint="cs"/>
          <w:sz w:val="24"/>
          <w:szCs w:val="24"/>
          <w:rtl/>
        </w:rPr>
        <w:t>כולם מקבלים את</w:t>
      </w:r>
      <w:r w:rsidRPr="00485E6C">
        <w:rPr>
          <w:rFonts w:ascii="David" w:hAnsi="David" w:cs="David" w:hint="cs"/>
          <w:sz w:val="24"/>
          <w:szCs w:val="24"/>
          <w:rtl/>
        </w:rPr>
        <w:t xml:space="preserve"> אותו </w:t>
      </w:r>
      <w:r>
        <w:rPr>
          <w:rFonts w:ascii="David" w:hAnsi="David" w:cs="David" w:hint="cs"/>
          <w:sz w:val="24"/>
          <w:szCs w:val="24"/>
          <w:rtl/>
        </w:rPr>
        <w:t>ה</w:t>
      </w:r>
      <w:r w:rsidRPr="00485E6C">
        <w:rPr>
          <w:rFonts w:ascii="David" w:hAnsi="David" w:cs="David" w:hint="cs"/>
          <w:sz w:val="24"/>
          <w:szCs w:val="24"/>
          <w:rtl/>
        </w:rPr>
        <w:t xml:space="preserve">פיצוי </w:t>
      </w:r>
      <w:r>
        <w:rPr>
          <w:rFonts w:ascii="David" w:hAnsi="David" w:cs="David" w:hint="cs"/>
          <w:sz w:val="24"/>
          <w:szCs w:val="24"/>
          <w:rtl/>
        </w:rPr>
        <w:t>ולכן לא יתמחר מחיר חוזי גבוה.</w:t>
      </w:r>
    </w:p>
    <w:p w14:paraId="3A9731FA" w14:textId="77777777" w:rsidR="008759B9" w:rsidRDefault="008759B9" w:rsidP="00F25827">
      <w:pPr>
        <w:pStyle w:val="a3"/>
        <w:spacing w:before="240" w:line="360" w:lineRule="auto"/>
        <w:rPr>
          <w:rFonts w:ascii="David" w:hAnsi="David" w:cs="David"/>
          <w:sz w:val="24"/>
          <w:szCs w:val="24"/>
          <w:rtl/>
        </w:rPr>
      </w:pPr>
    </w:p>
    <w:p w14:paraId="20DF88B6" w14:textId="7829BE6F" w:rsidR="008759B9" w:rsidRDefault="008759B9" w:rsidP="00F25827">
      <w:pPr>
        <w:pStyle w:val="a3"/>
        <w:spacing w:line="360" w:lineRule="auto"/>
        <w:ind w:left="0"/>
        <w:rPr>
          <w:rFonts w:ascii="David" w:hAnsi="David" w:cs="David"/>
          <w:sz w:val="24"/>
          <w:szCs w:val="24"/>
          <w:rtl/>
        </w:rPr>
      </w:pPr>
      <w:r w:rsidRPr="0081660E">
        <w:rPr>
          <w:rFonts w:ascii="David" w:hAnsi="David" w:cs="David" w:hint="cs"/>
          <w:b/>
          <w:bCs/>
          <w:sz w:val="24"/>
          <w:szCs w:val="24"/>
          <w:u w:val="single"/>
          <w:rtl/>
        </w:rPr>
        <w:t>מבחן ריחוק הנזק בישראל</w:t>
      </w:r>
      <w:r w:rsidRPr="0081660E">
        <w:rPr>
          <w:rFonts w:ascii="David" w:hAnsi="David" w:cs="David" w:hint="cs"/>
          <w:sz w:val="24"/>
          <w:szCs w:val="24"/>
          <w:u w:val="single"/>
          <w:rtl/>
        </w:rPr>
        <w:t>:</w:t>
      </w:r>
      <w:r>
        <w:rPr>
          <w:rFonts w:ascii="David" w:hAnsi="David" w:cs="David" w:hint="cs"/>
          <w:sz w:val="24"/>
          <w:szCs w:val="24"/>
          <w:rtl/>
        </w:rPr>
        <w:t xml:space="preserve"> </w:t>
      </w:r>
      <w:r>
        <w:rPr>
          <w:rFonts w:ascii="David" w:hAnsi="David" w:cs="David"/>
          <w:sz w:val="24"/>
          <w:szCs w:val="24"/>
          <w:rtl/>
        </w:rPr>
        <w:br/>
      </w:r>
      <w:r w:rsidR="00892642">
        <w:rPr>
          <w:rFonts w:ascii="David" w:hAnsi="David" w:cs="David" w:hint="cs"/>
          <w:sz w:val="24"/>
          <w:szCs w:val="24"/>
          <w:rtl/>
        </w:rPr>
        <w:t>ניתן</w:t>
      </w:r>
      <w:r>
        <w:rPr>
          <w:rFonts w:ascii="David" w:hAnsi="David" w:cs="David" w:hint="cs"/>
          <w:sz w:val="24"/>
          <w:szCs w:val="24"/>
          <w:rtl/>
        </w:rPr>
        <w:t xml:space="preserve"> לחלק את רעיון היישום לכל מיני סוגים של ה</w:t>
      </w:r>
      <w:r w:rsidR="00892642">
        <w:rPr>
          <w:rFonts w:ascii="David" w:hAnsi="David" w:cs="David" w:hint="cs"/>
          <w:sz w:val="24"/>
          <w:szCs w:val="24"/>
          <w:rtl/>
        </w:rPr>
        <w:t>יעדר</w:t>
      </w:r>
      <w:r>
        <w:rPr>
          <w:rFonts w:ascii="David" w:hAnsi="David" w:cs="David" w:hint="cs"/>
          <w:sz w:val="24"/>
          <w:szCs w:val="24"/>
          <w:rtl/>
        </w:rPr>
        <w:t xml:space="preserve"> צפיות.</w:t>
      </w:r>
      <w:r w:rsidR="00DD12C8">
        <w:rPr>
          <w:rFonts w:ascii="David" w:hAnsi="David" w:cs="David" w:hint="cs"/>
          <w:sz w:val="24"/>
          <w:szCs w:val="24"/>
          <w:rtl/>
        </w:rPr>
        <w:t xml:space="preserve"> </w:t>
      </w:r>
      <w:r>
        <w:rPr>
          <w:rFonts w:ascii="David" w:hAnsi="David" w:cs="David" w:hint="cs"/>
          <w:sz w:val="24"/>
          <w:szCs w:val="24"/>
          <w:rtl/>
        </w:rPr>
        <w:t>מה קורה כאשר מתרחש נזק לא צפוי</w:t>
      </w:r>
      <w:r w:rsidR="00892642">
        <w:rPr>
          <w:rFonts w:ascii="David" w:hAnsi="David" w:cs="David" w:hint="cs"/>
          <w:sz w:val="24"/>
          <w:szCs w:val="24"/>
          <w:rtl/>
        </w:rPr>
        <w:t>?</w:t>
      </w:r>
      <w:r>
        <w:rPr>
          <w:rFonts w:ascii="David" w:hAnsi="David" w:cs="David" w:hint="cs"/>
          <w:sz w:val="24"/>
          <w:szCs w:val="24"/>
          <w:rtl/>
        </w:rPr>
        <w:t xml:space="preserve"> לדוג' אדם שקונה מזון כלבים שמכיל רעל והוא טועם את מזון הכלבים ומת. הנזק לאדם הוא נזק לא צפוי אבל היה צפוי שאם היה נותן לכלב אז הכלב היה מת. אין מחלוקת שהנזק לאדם לא יהיה בר פיצוי. האם אנחנו ניתן פיצוי לפי הנזק שהיה קורה לו הכלב היה מת? משמע, האם ניתן את הפיצוי רק על הנזק </w:t>
      </w:r>
      <w:r w:rsidRPr="0081660E">
        <w:rPr>
          <w:rFonts w:ascii="David" w:hAnsi="David" w:cs="David" w:hint="cs"/>
          <w:b/>
          <w:bCs/>
          <w:sz w:val="24"/>
          <w:szCs w:val="24"/>
          <w:rtl/>
        </w:rPr>
        <w:t>שכן היה צפוי</w:t>
      </w:r>
      <w:r>
        <w:rPr>
          <w:rFonts w:ascii="David" w:hAnsi="David" w:cs="David" w:hint="cs"/>
          <w:sz w:val="24"/>
          <w:szCs w:val="24"/>
          <w:rtl/>
        </w:rPr>
        <w:t xml:space="preserve">? אין הכרעה, אך שאלה זו הגיעה לפסיקה ביחס לאובדן רווחים עקב שימוש לא צפוי. </w:t>
      </w:r>
      <w:r>
        <w:rPr>
          <w:rFonts w:ascii="David" w:hAnsi="David" w:cs="David"/>
          <w:sz w:val="24"/>
          <w:szCs w:val="24"/>
          <w:rtl/>
        </w:rPr>
        <w:br/>
      </w:r>
      <w:r w:rsidRPr="006D2BC5">
        <w:rPr>
          <w:rFonts w:ascii="David" w:hAnsi="David" w:cs="David" w:hint="cs"/>
          <w:sz w:val="24"/>
          <w:szCs w:val="24"/>
          <w:u w:val="single"/>
          <w:rtl/>
        </w:rPr>
        <w:t>דוג' מאנגליה</w:t>
      </w:r>
      <w:r>
        <w:rPr>
          <w:rFonts w:ascii="David" w:hAnsi="David" w:cs="David" w:hint="cs"/>
          <w:sz w:val="24"/>
          <w:szCs w:val="24"/>
          <w:rtl/>
        </w:rPr>
        <w:t>: אנשים הזמינו אוניית הובלה אך השתמשו בה לאחסון. נפסק</w:t>
      </w:r>
      <w:r w:rsidR="006D2BC5">
        <w:rPr>
          <w:rFonts w:ascii="David" w:hAnsi="David" w:cs="David" w:hint="cs"/>
          <w:sz w:val="24"/>
          <w:szCs w:val="24"/>
          <w:rtl/>
        </w:rPr>
        <w:t xml:space="preserve">, </w:t>
      </w:r>
      <w:r>
        <w:rPr>
          <w:rFonts w:ascii="David" w:hAnsi="David" w:cs="David" w:hint="cs"/>
          <w:sz w:val="24"/>
          <w:szCs w:val="24"/>
          <w:rtl/>
        </w:rPr>
        <w:t xml:space="preserve">שניתן לתבוע על אובדן הרווחים שהיו צפויים מהשימוש הצפוי גם אם הם שונים מהנזק בפועל. כאשר אדם תובע לאובדן רווחים הוא מוגבל </w:t>
      </w:r>
      <w:r w:rsidRPr="006D2BC5">
        <w:rPr>
          <w:rFonts w:ascii="David" w:hAnsi="David" w:cs="David" w:hint="cs"/>
          <w:b/>
          <w:bCs/>
          <w:color w:val="FF0000"/>
          <w:sz w:val="24"/>
          <w:szCs w:val="24"/>
          <w:rtl/>
        </w:rPr>
        <w:t>לאובדן רווחים כתוצאה מהשימוש הצפוי</w:t>
      </w:r>
      <w:r>
        <w:rPr>
          <w:rFonts w:ascii="David" w:hAnsi="David" w:cs="David" w:hint="cs"/>
          <w:sz w:val="24"/>
          <w:szCs w:val="24"/>
          <w:rtl/>
        </w:rPr>
        <w:t xml:space="preserve"> גם אם אובדן הרווחים בפועל נוצר משימוש לא צפוי.  </w:t>
      </w:r>
    </w:p>
    <w:p w14:paraId="3A8C6617" w14:textId="77777777" w:rsidR="008759B9" w:rsidRPr="0081660E" w:rsidRDefault="008759B9" w:rsidP="00F25827">
      <w:pPr>
        <w:pStyle w:val="a3"/>
        <w:spacing w:line="360" w:lineRule="auto"/>
        <w:ind w:left="0"/>
        <w:rPr>
          <w:rFonts w:ascii="David" w:hAnsi="David" w:cs="David"/>
          <w:b/>
          <w:bCs/>
          <w:sz w:val="24"/>
          <w:szCs w:val="24"/>
          <w:u w:val="single"/>
          <w:rtl/>
        </w:rPr>
      </w:pPr>
      <w:r>
        <w:rPr>
          <w:rFonts w:ascii="David" w:hAnsi="David" w:cs="David" w:hint="cs"/>
          <w:b/>
          <w:bCs/>
          <w:sz w:val="24"/>
          <w:szCs w:val="24"/>
          <w:u w:val="single"/>
          <w:rtl/>
        </w:rPr>
        <w:t xml:space="preserve">פס"ד </w:t>
      </w:r>
      <w:r w:rsidRPr="00D26AB5">
        <w:rPr>
          <w:rFonts w:ascii="David" w:hAnsi="David" w:cs="David" w:hint="cs"/>
          <w:b/>
          <w:bCs/>
          <w:sz w:val="24"/>
          <w:szCs w:val="24"/>
          <w:u w:val="single"/>
          <w:rtl/>
        </w:rPr>
        <w:t>חזן נ' דגן</w:t>
      </w:r>
      <w:r>
        <w:rPr>
          <w:rFonts w:ascii="David" w:hAnsi="David" w:cs="David" w:hint="cs"/>
          <w:b/>
          <w:bCs/>
          <w:sz w:val="24"/>
          <w:szCs w:val="24"/>
          <w:u w:val="single"/>
          <w:rtl/>
        </w:rPr>
        <w:t xml:space="preserve"> , השופט שמגר: </w:t>
      </w:r>
      <w:r>
        <w:rPr>
          <w:rFonts w:ascii="David" w:hAnsi="David" w:cs="David" w:hint="cs"/>
          <w:sz w:val="24"/>
          <w:szCs w:val="24"/>
          <w:rtl/>
        </w:rPr>
        <w:t xml:space="preserve">תמיד יש צפיות לגבי תנודות של השוק, אמנם צריך להיות צפיות לגבי גובה הנזק אבל גובה נזק חריג שנגרם כתוצאה מתנודות השוק הוא </w:t>
      </w:r>
      <w:r w:rsidRPr="00892642">
        <w:rPr>
          <w:rFonts w:ascii="David" w:hAnsi="David" w:cs="David" w:hint="cs"/>
          <w:b/>
          <w:bCs/>
          <w:sz w:val="24"/>
          <w:szCs w:val="24"/>
          <w:rtl/>
        </w:rPr>
        <w:t>תמיד צפוי</w:t>
      </w:r>
      <w:r>
        <w:rPr>
          <w:rFonts w:ascii="David" w:hAnsi="David" w:cs="David" w:hint="cs"/>
          <w:sz w:val="24"/>
          <w:szCs w:val="24"/>
          <w:rtl/>
        </w:rPr>
        <w:t xml:space="preserve"> כי תמיד צריך לצפות שיהיו תנודות.</w:t>
      </w:r>
    </w:p>
    <w:p w14:paraId="37354E22" w14:textId="77777777" w:rsidR="008759B9" w:rsidRDefault="008759B9" w:rsidP="00F25827">
      <w:pPr>
        <w:pStyle w:val="a3"/>
        <w:spacing w:line="360" w:lineRule="auto"/>
        <w:ind w:left="0"/>
        <w:rPr>
          <w:rFonts w:ascii="David" w:hAnsi="David" w:cs="David"/>
          <w:sz w:val="24"/>
          <w:szCs w:val="24"/>
          <w:rtl/>
        </w:rPr>
      </w:pPr>
      <w:r w:rsidRPr="0081660E">
        <w:rPr>
          <w:rFonts w:ascii="David" w:hAnsi="David" w:cs="David" w:hint="cs"/>
          <w:b/>
          <w:bCs/>
          <w:sz w:val="24"/>
          <w:szCs w:val="24"/>
          <w:rtl/>
        </w:rPr>
        <w:t xml:space="preserve">פס"ד </w:t>
      </w:r>
      <w:proofErr w:type="spellStart"/>
      <w:r w:rsidRPr="0081660E">
        <w:rPr>
          <w:rFonts w:ascii="David" w:hAnsi="David" w:cs="David" w:hint="cs"/>
          <w:b/>
          <w:bCs/>
          <w:sz w:val="24"/>
          <w:szCs w:val="24"/>
          <w:rtl/>
        </w:rPr>
        <w:t>אנסימוב</w:t>
      </w:r>
      <w:proofErr w:type="spellEnd"/>
      <w:r w:rsidRPr="0081660E">
        <w:rPr>
          <w:rFonts w:ascii="David" w:hAnsi="David" w:cs="David" w:hint="cs"/>
          <w:b/>
          <w:bCs/>
          <w:sz w:val="24"/>
          <w:szCs w:val="24"/>
          <w:rtl/>
        </w:rPr>
        <w:t>:</w:t>
      </w:r>
      <w:r>
        <w:rPr>
          <w:rFonts w:ascii="David" w:hAnsi="David" w:cs="David" w:hint="cs"/>
          <w:sz w:val="24"/>
          <w:szCs w:val="24"/>
          <w:rtl/>
        </w:rPr>
        <w:t xml:space="preserve"> לריחוק הנזק עומדת גם דרישת </w:t>
      </w:r>
      <w:r w:rsidRPr="0081660E">
        <w:rPr>
          <w:rFonts w:ascii="David" w:hAnsi="David" w:cs="David" w:hint="cs"/>
          <w:b/>
          <w:bCs/>
          <w:sz w:val="24"/>
          <w:szCs w:val="24"/>
          <w:rtl/>
        </w:rPr>
        <w:t>וודאות הנזק</w:t>
      </w:r>
      <w:r>
        <w:rPr>
          <w:rFonts w:ascii="David" w:hAnsi="David" w:cs="David" w:hint="cs"/>
          <w:sz w:val="24"/>
          <w:szCs w:val="24"/>
          <w:rtl/>
        </w:rPr>
        <w:t xml:space="preserve">, הנפר צריך להוכיח את הנזק שנגרם לו ברמת וודאות מאוד גבוהה. </w:t>
      </w:r>
      <w:r>
        <w:rPr>
          <w:rFonts w:ascii="David" w:hAnsi="David" w:cs="David"/>
          <w:sz w:val="24"/>
          <w:szCs w:val="24"/>
          <w:rtl/>
        </w:rPr>
        <w:br/>
      </w:r>
      <w:r w:rsidRPr="0081660E">
        <w:rPr>
          <w:rFonts w:ascii="David" w:hAnsi="David" w:cs="David" w:hint="cs"/>
          <w:sz w:val="24"/>
          <w:szCs w:val="24"/>
          <w:u w:val="single"/>
          <w:rtl/>
        </w:rPr>
        <w:t>כהן בדעת יחיד</w:t>
      </w:r>
      <w:r>
        <w:rPr>
          <w:rFonts w:ascii="David" w:hAnsi="David" w:cs="David" w:hint="cs"/>
          <w:sz w:val="24"/>
          <w:szCs w:val="24"/>
          <w:rtl/>
        </w:rPr>
        <w:t xml:space="preserve">: צריך להוכיח שהנזק צפוי ומהרגע שהוכח, אפשר </w:t>
      </w:r>
      <w:proofErr w:type="spellStart"/>
      <w:r>
        <w:rPr>
          <w:rFonts w:ascii="David" w:hAnsi="David" w:cs="David" w:hint="cs"/>
          <w:sz w:val="24"/>
          <w:szCs w:val="24"/>
          <w:rtl/>
        </w:rPr>
        <w:t>לאמוד</w:t>
      </w:r>
      <w:proofErr w:type="spellEnd"/>
      <w:r>
        <w:rPr>
          <w:rFonts w:ascii="David" w:hAnsi="David" w:cs="David" w:hint="cs"/>
          <w:sz w:val="24"/>
          <w:szCs w:val="24"/>
          <w:rtl/>
        </w:rPr>
        <w:t xml:space="preserve"> את הנזק ולפצות.</w:t>
      </w:r>
      <w:r>
        <w:rPr>
          <w:rFonts w:ascii="David" w:hAnsi="David" w:cs="David"/>
          <w:sz w:val="24"/>
          <w:szCs w:val="24"/>
          <w:rtl/>
        </w:rPr>
        <w:br/>
      </w:r>
      <w:r w:rsidRPr="0081660E">
        <w:rPr>
          <w:rFonts w:ascii="David" w:hAnsi="David" w:cs="David" w:hint="cs"/>
          <w:sz w:val="24"/>
          <w:szCs w:val="24"/>
          <w:u w:val="single"/>
          <w:rtl/>
        </w:rPr>
        <w:t>השופט ברק:</w:t>
      </w:r>
      <w:r>
        <w:rPr>
          <w:rFonts w:ascii="David" w:hAnsi="David" w:cs="David" w:hint="cs"/>
          <w:sz w:val="24"/>
          <w:szCs w:val="24"/>
          <w:rtl/>
        </w:rPr>
        <w:t xml:space="preserve"> יש להוכיח וודאות גבוה גם לעניין </w:t>
      </w:r>
      <w:r w:rsidRPr="00892642">
        <w:rPr>
          <w:rFonts w:ascii="David" w:hAnsi="David" w:cs="David" w:hint="cs"/>
          <w:sz w:val="24"/>
          <w:szCs w:val="24"/>
          <w:u w:val="single"/>
          <w:rtl/>
        </w:rPr>
        <w:t>הנזק</w:t>
      </w:r>
      <w:r>
        <w:rPr>
          <w:rFonts w:ascii="David" w:hAnsi="David" w:cs="David" w:hint="cs"/>
          <w:sz w:val="24"/>
          <w:szCs w:val="24"/>
          <w:rtl/>
        </w:rPr>
        <w:t xml:space="preserve"> וגם לשיעור </w:t>
      </w:r>
      <w:r w:rsidRPr="00892642">
        <w:rPr>
          <w:rFonts w:ascii="David" w:hAnsi="David" w:cs="David" w:hint="cs"/>
          <w:sz w:val="24"/>
          <w:szCs w:val="24"/>
          <w:u w:val="single"/>
          <w:rtl/>
        </w:rPr>
        <w:t>הפיצויים</w:t>
      </w:r>
      <w:r>
        <w:rPr>
          <w:rFonts w:ascii="David" w:hAnsi="David" w:cs="David" w:hint="cs"/>
          <w:sz w:val="24"/>
          <w:szCs w:val="24"/>
          <w:rtl/>
        </w:rPr>
        <w:t xml:space="preserve">. אם אתה לא יכול להוכיח בצורה מסודרת מהו שיעור הנזק שנגרם לך, לא יינתן פיצוי. </w:t>
      </w:r>
    </w:p>
    <w:p w14:paraId="3765A552" w14:textId="3DB9D90B" w:rsidR="000E01A0" w:rsidRDefault="008759B9" w:rsidP="00F25827">
      <w:pPr>
        <w:spacing w:line="360" w:lineRule="auto"/>
        <w:rPr>
          <w:rFonts w:ascii="David" w:hAnsi="David" w:cs="David"/>
          <w:sz w:val="24"/>
          <w:szCs w:val="24"/>
          <w:rtl/>
        </w:rPr>
      </w:pPr>
      <w:r w:rsidRPr="006D2BC5">
        <w:rPr>
          <w:rFonts w:ascii="David" w:hAnsi="David" w:cs="David" w:hint="cs"/>
          <w:sz w:val="24"/>
          <w:szCs w:val="24"/>
          <w:rtl/>
        </w:rPr>
        <w:t xml:space="preserve">כיום יש דרכים </w:t>
      </w:r>
      <w:r w:rsidRPr="006D2BC5">
        <w:rPr>
          <w:rFonts w:ascii="David" w:hAnsi="David" w:cs="David" w:hint="cs"/>
          <w:b/>
          <w:bCs/>
          <w:color w:val="FF0000"/>
          <w:sz w:val="24"/>
          <w:szCs w:val="24"/>
          <w:rtl/>
        </w:rPr>
        <w:t>להקל על הדרישה של וודאות בגובה הנזק</w:t>
      </w:r>
      <w:r w:rsidRPr="006D2BC5">
        <w:rPr>
          <w:rFonts w:ascii="David" w:hAnsi="David" w:cs="David" w:hint="cs"/>
          <w:sz w:val="24"/>
          <w:szCs w:val="24"/>
          <w:rtl/>
        </w:rPr>
        <w:t xml:space="preserve">, במיוחד אם ההפרה היא שיצרה את חוסר הוודאות. אם הפרת החוזה גרמה לכך שיהיה נזק, גם אם לא נוכל להוכיח אותו אז מקלים ומאפשרים לפצות ע"פ אומדן. מאפשרים זאת גם אם ההפרה היא מכוונת, לא תינתן למפר האפשרות להסתתר מאחורי הטענה שהנזק הוא קשה לאמידה. </w:t>
      </w:r>
      <w:r w:rsidR="006D2BC5">
        <w:rPr>
          <w:rFonts w:ascii="David" w:hAnsi="David" w:cs="David"/>
          <w:sz w:val="24"/>
          <w:szCs w:val="24"/>
          <w:rtl/>
        </w:rPr>
        <w:br/>
      </w:r>
      <w:r w:rsidRPr="006D2BC5">
        <w:rPr>
          <w:rFonts w:ascii="David" w:hAnsi="David" w:cs="David" w:hint="cs"/>
          <w:b/>
          <w:bCs/>
          <w:sz w:val="24"/>
          <w:szCs w:val="24"/>
          <w:u w:val="single"/>
          <w:rtl/>
        </w:rPr>
        <w:t>פיצוי לפי הסתברות:</w:t>
      </w:r>
      <w:r w:rsidRPr="006D2BC5">
        <w:rPr>
          <w:rFonts w:ascii="David" w:hAnsi="David" w:cs="David" w:hint="cs"/>
          <w:sz w:val="24"/>
          <w:szCs w:val="24"/>
          <w:rtl/>
        </w:rPr>
        <w:t xml:space="preserve"> (לדוג': פס"ד הדוגמנית שלא זומנה לראיון עבודה ופוצתה לפי ההסתברות שהייתה מתקבלת, הרחבנו בשיעורים קודמים). פיצוי לפי הסתברות הוא החריג של החריגים בדיני הנזיקין</w:t>
      </w:r>
      <w:r w:rsidR="00892642" w:rsidRPr="006D2BC5">
        <w:rPr>
          <w:rFonts w:ascii="David" w:hAnsi="David" w:cs="David" w:hint="cs"/>
          <w:sz w:val="24"/>
          <w:szCs w:val="24"/>
          <w:rtl/>
        </w:rPr>
        <w:t xml:space="preserve">, מנגד זה </w:t>
      </w:r>
      <w:r w:rsidRPr="006D2BC5">
        <w:rPr>
          <w:rFonts w:ascii="David" w:hAnsi="David" w:cs="David" w:hint="cs"/>
          <w:sz w:val="24"/>
          <w:szCs w:val="24"/>
          <w:rtl/>
        </w:rPr>
        <w:t>אפשרי בדיני החוזים.</w:t>
      </w:r>
      <w:r w:rsidR="006D2BC5">
        <w:rPr>
          <w:rFonts w:ascii="David" w:hAnsi="David" w:cs="David" w:hint="cs"/>
          <w:sz w:val="24"/>
          <w:szCs w:val="24"/>
          <w:rtl/>
        </w:rPr>
        <w:t xml:space="preserve"> </w:t>
      </w:r>
      <w:r w:rsidRPr="006D2BC5">
        <w:rPr>
          <w:rFonts w:ascii="David" w:hAnsi="David" w:cs="David" w:hint="cs"/>
          <w:sz w:val="24"/>
          <w:szCs w:val="24"/>
          <w:rtl/>
        </w:rPr>
        <w:t xml:space="preserve">כאשר סוג </w:t>
      </w:r>
      <w:r w:rsidRPr="006D2BC5">
        <w:rPr>
          <w:rFonts w:ascii="David" w:hAnsi="David" w:cs="David" w:hint="cs"/>
          <w:b/>
          <w:bCs/>
          <w:sz w:val="24"/>
          <w:szCs w:val="24"/>
          <w:rtl/>
        </w:rPr>
        <w:t>הנזק צפוי</w:t>
      </w:r>
      <w:r w:rsidRPr="006D2BC5">
        <w:rPr>
          <w:rFonts w:ascii="David" w:hAnsi="David" w:cs="David" w:hint="cs"/>
          <w:sz w:val="24"/>
          <w:szCs w:val="24"/>
          <w:rtl/>
        </w:rPr>
        <w:t xml:space="preserve"> ובית המשפט משתכנע שהוא נגרם, אך </w:t>
      </w:r>
      <w:r w:rsidRPr="006D2BC5">
        <w:rPr>
          <w:rFonts w:ascii="David" w:hAnsi="David" w:cs="David" w:hint="cs"/>
          <w:b/>
          <w:bCs/>
          <w:sz w:val="24"/>
          <w:szCs w:val="24"/>
          <w:rtl/>
        </w:rPr>
        <w:t>אמידת הנזק</w:t>
      </w:r>
      <w:r w:rsidRPr="006D2BC5">
        <w:rPr>
          <w:rFonts w:ascii="David" w:hAnsi="David" w:cs="David" w:hint="cs"/>
          <w:sz w:val="24"/>
          <w:szCs w:val="24"/>
          <w:rtl/>
        </w:rPr>
        <w:t xml:space="preserve"> היא לא וודאית בכלל בית המשפט מאפשר לתת פיצוי לפי הסתברות שהנזק נגרם ולפי התרחישים השונים לגובה הנזק. </w:t>
      </w:r>
    </w:p>
    <w:p w14:paraId="0E459D30" w14:textId="55925FD6" w:rsidR="008759B9" w:rsidRPr="0081660E" w:rsidRDefault="000E01A0" w:rsidP="00F25827">
      <w:pPr>
        <w:pStyle w:val="a3"/>
        <w:spacing w:after="0" w:line="360" w:lineRule="auto"/>
        <w:ind w:left="0"/>
        <w:rPr>
          <w:rFonts w:ascii="David" w:hAnsi="David" w:cs="David"/>
          <w:b/>
          <w:bCs/>
          <w:sz w:val="24"/>
          <w:szCs w:val="24"/>
          <w:u w:val="single"/>
          <w:rtl/>
        </w:rPr>
      </w:pPr>
      <w:r>
        <w:rPr>
          <w:rFonts w:ascii="David" w:hAnsi="David" w:cs="David" w:hint="cs"/>
          <w:sz w:val="24"/>
          <w:szCs w:val="24"/>
          <w:rtl/>
        </w:rPr>
        <w:t xml:space="preserve">2. </w:t>
      </w:r>
      <w:r w:rsidR="008759B9" w:rsidRPr="0081660E">
        <w:rPr>
          <w:rFonts w:ascii="David" w:hAnsi="David" w:cs="David" w:hint="cs"/>
          <w:b/>
          <w:bCs/>
          <w:sz w:val="24"/>
          <w:szCs w:val="24"/>
          <w:u w:val="single"/>
          <w:rtl/>
        </w:rPr>
        <w:t>סיבתיות:</w:t>
      </w:r>
    </w:p>
    <w:p w14:paraId="1FABF93B" w14:textId="66F137E5" w:rsidR="008759B9" w:rsidRPr="006D2BC5" w:rsidRDefault="008759B9" w:rsidP="00F25827">
      <w:pPr>
        <w:spacing w:after="0" w:line="360" w:lineRule="auto"/>
        <w:rPr>
          <w:rFonts w:ascii="David" w:hAnsi="David" w:cs="David"/>
          <w:b/>
          <w:bCs/>
          <w:sz w:val="24"/>
          <w:szCs w:val="24"/>
        </w:rPr>
      </w:pPr>
      <w:r w:rsidRPr="006D2BC5">
        <w:rPr>
          <w:rFonts w:ascii="David" w:hAnsi="David" w:cs="David" w:hint="cs"/>
          <w:sz w:val="24"/>
          <w:szCs w:val="24"/>
          <w:rtl/>
        </w:rPr>
        <w:lastRenderedPageBreak/>
        <w:t>כדי לקבל פיצוי על נזק שנגרם מהפרת חוזה צריך להראות את כל התנאים שצריך להראות ביחס לקשר סיבתי (להראות שאלמלא ההפרה הנזק היה נמנע).</w:t>
      </w:r>
      <w:r w:rsidRPr="006D2BC5">
        <w:rPr>
          <w:rFonts w:ascii="David" w:hAnsi="David" w:cs="David"/>
          <w:sz w:val="24"/>
          <w:szCs w:val="24"/>
          <w:rtl/>
        </w:rPr>
        <w:br/>
      </w:r>
      <w:r w:rsidRPr="006D2BC5">
        <w:rPr>
          <w:rFonts w:ascii="David" w:hAnsi="David" w:cs="David" w:hint="cs"/>
          <w:sz w:val="24"/>
          <w:szCs w:val="24"/>
          <w:u w:val="single"/>
          <w:rtl/>
        </w:rPr>
        <w:t>יש קושי להוכיח סיבתיות ביחס לשני גורמים</w:t>
      </w:r>
      <w:r w:rsidRPr="006D2BC5">
        <w:rPr>
          <w:rFonts w:ascii="David" w:hAnsi="David" w:cs="David" w:hint="cs"/>
          <w:sz w:val="24"/>
          <w:szCs w:val="24"/>
          <w:rtl/>
        </w:rPr>
        <w:t xml:space="preserve">: </w:t>
      </w:r>
    </w:p>
    <w:p w14:paraId="23850827" w14:textId="77777777" w:rsidR="008759B9" w:rsidRPr="009839E2" w:rsidRDefault="008759B9" w:rsidP="00F25827">
      <w:pPr>
        <w:pStyle w:val="a3"/>
        <w:numPr>
          <w:ilvl w:val="0"/>
          <w:numId w:val="33"/>
        </w:numPr>
        <w:spacing w:after="0" w:line="360" w:lineRule="auto"/>
        <w:rPr>
          <w:rFonts w:ascii="David" w:hAnsi="David" w:cs="David"/>
          <w:b/>
          <w:bCs/>
          <w:sz w:val="24"/>
          <w:szCs w:val="24"/>
        </w:rPr>
      </w:pPr>
      <w:r>
        <w:rPr>
          <w:rFonts w:ascii="David" w:hAnsi="David" w:cs="David" w:hint="cs"/>
          <w:sz w:val="24"/>
          <w:szCs w:val="24"/>
          <w:rtl/>
        </w:rPr>
        <w:t>מה היה קורה בעולם ערטילאי שבו ההפרה לא הייתה מתרחשת. לעיתים הנזקים יהיו ברורים אך לעיתים יהיה קושי בהוכחה. לדוג': הפרה של חוזה לפרסום, לא ידוע האם יש נזק ואם כן מה הגובה שלו?</w:t>
      </w:r>
    </w:p>
    <w:p w14:paraId="41969117" w14:textId="235AF980" w:rsidR="008759B9" w:rsidRPr="00A53B0A" w:rsidRDefault="008759B9" w:rsidP="00F25827">
      <w:pPr>
        <w:pStyle w:val="a3"/>
        <w:numPr>
          <w:ilvl w:val="0"/>
          <w:numId w:val="33"/>
        </w:numPr>
        <w:spacing w:after="0" w:line="360" w:lineRule="auto"/>
        <w:rPr>
          <w:rFonts w:ascii="David" w:hAnsi="David" w:cs="David"/>
          <w:sz w:val="24"/>
          <w:szCs w:val="24"/>
          <w:rtl/>
        </w:rPr>
      </w:pPr>
      <w:r w:rsidRPr="00A53B0A">
        <w:rPr>
          <w:rFonts w:ascii="David" w:hAnsi="David" w:cs="David" w:hint="cs"/>
          <w:sz w:val="24"/>
          <w:szCs w:val="24"/>
          <w:rtl/>
        </w:rPr>
        <w:t>אמידה של נזק עתידי:</w:t>
      </w:r>
      <w:r w:rsidR="00A53B0A" w:rsidRPr="00A53B0A">
        <w:rPr>
          <w:rFonts w:ascii="David" w:hAnsi="David" w:cs="David" w:hint="cs"/>
          <w:sz w:val="24"/>
          <w:szCs w:val="24"/>
          <w:rtl/>
        </w:rPr>
        <w:t xml:space="preserve"> </w:t>
      </w:r>
      <w:r w:rsidRPr="00A53B0A">
        <w:rPr>
          <w:rFonts w:ascii="David" w:hAnsi="David" w:cs="David" w:hint="cs"/>
          <w:sz w:val="24"/>
          <w:szCs w:val="24"/>
          <w:rtl/>
        </w:rPr>
        <w:t xml:space="preserve">הופר הסכם שאמור לשרת אדם בעתיד לתקופה ארוכה וכדי </w:t>
      </w:r>
      <w:proofErr w:type="spellStart"/>
      <w:r w:rsidRPr="00A53B0A">
        <w:rPr>
          <w:rFonts w:ascii="David" w:hAnsi="David" w:cs="David" w:hint="cs"/>
          <w:sz w:val="24"/>
          <w:szCs w:val="24"/>
          <w:rtl/>
        </w:rPr>
        <w:t>לאמוד</w:t>
      </w:r>
      <w:proofErr w:type="spellEnd"/>
      <w:r w:rsidRPr="00A53B0A">
        <w:rPr>
          <w:rFonts w:ascii="David" w:hAnsi="David" w:cs="David" w:hint="cs"/>
          <w:sz w:val="24"/>
          <w:szCs w:val="24"/>
          <w:rtl/>
        </w:rPr>
        <w:t xml:space="preserve"> את הנזק צריך לדעת מה יקרה בהמשך. לדוג' הסכם גידור לפי שער הדולר, לא ידוע מה השער בעתיד, הרי זה משתנה מרגע לרגע.</w:t>
      </w:r>
    </w:p>
    <w:p w14:paraId="4848FFCA" w14:textId="77777777" w:rsidR="008759B9" w:rsidRPr="0081660E" w:rsidRDefault="008759B9" w:rsidP="00F25827">
      <w:pPr>
        <w:pStyle w:val="a3"/>
        <w:spacing w:after="0" w:line="360" w:lineRule="auto"/>
        <w:ind w:left="0"/>
        <w:rPr>
          <w:rFonts w:ascii="David" w:hAnsi="David" w:cs="David"/>
          <w:b/>
          <w:bCs/>
          <w:sz w:val="24"/>
          <w:szCs w:val="24"/>
        </w:rPr>
      </w:pPr>
      <w:r w:rsidRPr="0081660E">
        <w:rPr>
          <w:rFonts w:ascii="David" w:hAnsi="David" w:cs="David" w:hint="cs"/>
          <w:b/>
          <w:bCs/>
          <w:sz w:val="24"/>
          <w:szCs w:val="24"/>
          <w:rtl/>
        </w:rPr>
        <w:t>אם בית המשפט מסוגל להעריך את תוחלת השווי,</w:t>
      </w:r>
      <w:r>
        <w:rPr>
          <w:rFonts w:ascii="David" w:hAnsi="David" w:cs="David" w:hint="cs"/>
          <w:b/>
          <w:bCs/>
          <w:sz w:val="24"/>
          <w:szCs w:val="24"/>
          <w:rtl/>
        </w:rPr>
        <w:t xml:space="preserve"> </w:t>
      </w:r>
      <w:r w:rsidRPr="0081660E">
        <w:rPr>
          <w:rFonts w:ascii="David" w:hAnsi="David" w:cs="David" w:hint="cs"/>
          <w:b/>
          <w:bCs/>
          <w:sz w:val="24"/>
          <w:szCs w:val="24"/>
          <w:rtl/>
        </w:rPr>
        <w:t>אז פותרים את זה ע"י הערכה הסתברותית</w:t>
      </w:r>
      <w:r>
        <w:rPr>
          <w:rFonts w:ascii="David" w:hAnsi="David" w:cs="David" w:hint="cs"/>
          <w:b/>
          <w:bCs/>
          <w:sz w:val="24"/>
          <w:szCs w:val="24"/>
          <w:rtl/>
        </w:rPr>
        <w:t>,</w:t>
      </w:r>
      <w:r w:rsidRPr="0081660E">
        <w:rPr>
          <w:rFonts w:ascii="David" w:hAnsi="David" w:cs="David" w:hint="cs"/>
          <w:b/>
          <w:bCs/>
          <w:sz w:val="24"/>
          <w:szCs w:val="24"/>
          <w:rtl/>
        </w:rPr>
        <w:t xml:space="preserve"> </w:t>
      </w:r>
      <w:r>
        <w:rPr>
          <w:rFonts w:ascii="David" w:hAnsi="David" w:cs="David" w:hint="cs"/>
          <w:b/>
          <w:bCs/>
          <w:sz w:val="24"/>
          <w:szCs w:val="24"/>
          <w:rtl/>
        </w:rPr>
        <w:t xml:space="preserve">זה </w:t>
      </w:r>
      <w:r w:rsidRPr="0081660E">
        <w:rPr>
          <w:rFonts w:ascii="David" w:hAnsi="David" w:cs="David" w:hint="cs"/>
          <w:b/>
          <w:bCs/>
          <w:sz w:val="24"/>
          <w:szCs w:val="24"/>
          <w:rtl/>
        </w:rPr>
        <w:t xml:space="preserve">קורה רק בתנאי שיש סיכוי ממשי ולא ספקולטיבי. </w:t>
      </w:r>
    </w:p>
    <w:p w14:paraId="3389B975" w14:textId="77777777" w:rsidR="008759B9" w:rsidRPr="000A75C0" w:rsidRDefault="008759B9" w:rsidP="00F25827">
      <w:pPr>
        <w:spacing w:after="0" w:line="360" w:lineRule="auto"/>
        <w:rPr>
          <w:rFonts w:ascii="David" w:hAnsi="David" w:cs="David"/>
          <w:b/>
          <w:bCs/>
          <w:sz w:val="24"/>
          <w:szCs w:val="24"/>
        </w:rPr>
      </w:pPr>
    </w:p>
    <w:p w14:paraId="459C8583" w14:textId="401103EE" w:rsidR="008759B9" w:rsidRPr="000E01A0" w:rsidRDefault="000E01A0" w:rsidP="00F25827">
      <w:pPr>
        <w:spacing w:after="0" w:line="360" w:lineRule="auto"/>
        <w:rPr>
          <w:rFonts w:ascii="David" w:hAnsi="David" w:cs="David"/>
          <w:sz w:val="24"/>
          <w:szCs w:val="24"/>
          <w:rtl/>
        </w:rPr>
      </w:pPr>
      <w:r>
        <w:rPr>
          <w:rFonts w:ascii="David" w:hAnsi="David" w:cs="David" w:hint="cs"/>
          <w:b/>
          <w:bCs/>
          <w:sz w:val="24"/>
          <w:szCs w:val="24"/>
          <w:u w:val="single"/>
          <w:rtl/>
        </w:rPr>
        <w:t>3.</w:t>
      </w:r>
      <w:r w:rsidR="008759B9" w:rsidRPr="000E01A0">
        <w:rPr>
          <w:rFonts w:ascii="David" w:hAnsi="David" w:cs="David" w:hint="cs"/>
          <w:b/>
          <w:bCs/>
          <w:sz w:val="24"/>
          <w:szCs w:val="24"/>
          <w:u w:val="single"/>
          <w:rtl/>
        </w:rPr>
        <w:t>הקטנת הנזק:</w:t>
      </w:r>
      <w:r w:rsidR="008759B9" w:rsidRPr="000E01A0">
        <w:rPr>
          <w:rFonts w:ascii="David" w:hAnsi="David" w:cs="David" w:hint="cs"/>
          <w:b/>
          <w:bCs/>
          <w:sz w:val="24"/>
          <w:szCs w:val="24"/>
          <w:rtl/>
        </w:rPr>
        <w:t xml:space="preserve"> </w:t>
      </w:r>
    </w:p>
    <w:p w14:paraId="20BABB6C" w14:textId="3F7D8546" w:rsidR="008759B9" w:rsidRPr="006D2BC5" w:rsidRDefault="006D2BC5" w:rsidP="00F25827">
      <w:pPr>
        <w:spacing w:after="0" w:line="360" w:lineRule="auto"/>
        <w:rPr>
          <w:rFonts w:ascii="David" w:hAnsi="David" w:cs="David"/>
          <w:b/>
          <w:bCs/>
          <w:sz w:val="24"/>
          <w:szCs w:val="24"/>
        </w:rPr>
      </w:pPr>
      <w:r w:rsidRPr="006D2BC5">
        <w:rPr>
          <w:rFonts w:ascii="David" w:hAnsi="David" w:cs="David" w:hint="cs"/>
          <w:b/>
          <w:bCs/>
          <w:sz w:val="24"/>
          <w:szCs w:val="24"/>
          <w:rtl/>
        </w:rPr>
        <w:t>סעיף</w:t>
      </w:r>
      <w:r w:rsidR="008759B9" w:rsidRPr="006D2BC5">
        <w:rPr>
          <w:rFonts w:ascii="David" w:hAnsi="David" w:cs="David" w:hint="cs"/>
          <w:b/>
          <w:bCs/>
          <w:sz w:val="24"/>
          <w:szCs w:val="24"/>
          <w:rtl/>
        </w:rPr>
        <w:t xml:space="preserve"> 14:</w:t>
      </w:r>
      <w:r w:rsidR="008759B9" w:rsidRPr="006D2BC5">
        <w:rPr>
          <w:rFonts w:ascii="David" w:hAnsi="David" w:cs="David" w:hint="cs"/>
          <w:sz w:val="24"/>
          <w:szCs w:val="24"/>
          <w:rtl/>
        </w:rPr>
        <w:t xml:space="preserve"> המפר לא חייב בפיצויים בעד נזק שהנפגע יכול היה להפחית או למנוע, אך הוצאות הנפגע לשם מניעת הנזק יחייבו את המזיק. </w:t>
      </w:r>
    </w:p>
    <w:p w14:paraId="36B4E6FE" w14:textId="77777777" w:rsidR="008759B9" w:rsidRDefault="008759B9" w:rsidP="00F25827">
      <w:pPr>
        <w:pStyle w:val="a3"/>
        <w:spacing w:after="0" w:line="360" w:lineRule="auto"/>
        <w:ind w:left="0"/>
        <w:rPr>
          <w:rFonts w:ascii="David" w:hAnsi="David" w:cs="David"/>
          <w:sz w:val="24"/>
          <w:szCs w:val="24"/>
          <w:rtl/>
        </w:rPr>
      </w:pPr>
      <w:r w:rsidRPr="00A53B0A">
        <w:rPr>
          <w:rFonts w:ascii="David" w:hAnsi="David" w:cs="David" w:hint="cs"/>
          <w:sz w:val="24"/>
          <w:szCs w:val="24"/>
          <w:u w:val="single"/>
          <w:rtl/>
        </w:rPr>
        <w:t>מדוע דוקטרינת הקטנת הנזק חשובה</w:t>
      </w:r>
      <w:r>
        <w:rPr>
          <w:rFonts w:ascii="David" w:hAnsi="David" w:cs="David" w:hint="cs"/>
          <w:sz w:val="24"/>
          <w:szCs w:val="24"/>
          <w:rtl/>
        </w:rPr>
        <w:t>?</w:t>
      </w:r>
    </w:p>
    <w:p w14:paraId="550E600F" w14:textId="63F0FC80" w:rsidR="008759B9" w:rsidRDefault="008759B9" w:rsidP="00F25827">
      <w:pPr>
        <w:pStyle w:val="a3"/>
        <w:numPr>
          <w:ilvl w:val="0"/>
          <w:numId w:val="33"/>
        </w:numPr>
        <w:spacing w:after="0" w:line="360" w:lineRule="auto"/>
        <w:rPr>
          <w:rFonts w:ascii="David" w:hAnsi="David" w:cs="David"/>
          <w:sz w:val="24"/>
          <w:szCs w:val="24"/>
        </w:rPr>
      </w:pPr>
      <w:r w:rsidRPr="006D2BC5">
        <w:rPr>
          <w:rFonts w:ascii="David" w:hAnsi="David" w:cs="David" w:hint="cs"/>
          <w:b/>
          <w:bCs/>
          <w:color w:val="FF0000"/>
          <w:sz w:val="24"/>
          <w:szCs w:val="24"/>
          <w:rtl/>
        </w:rPr>
        <w:t xml:space="preserve">תמריצים </w:t>
      </w:r>
      <w:proofErr w:type="spellStart"/>
      <w:r w:rsidRPr="006D2BC5">
        <w:rPr>
          <w:rFonts w:ascii="David" w:hAnsi="David" w:cs="David" w:hint="cs"/>
          <w:b/>
          <w:bCs/>
          <w:color w:val="FF0000"/>
          <w:sz w:val="24"/>
          <w:szCs w:val="24"/>
          <w:rtl/>
        </w:rPr>
        <w:t>לנפר</w:t>
      </w:r>
      <w:proofErr w:type="spellEnd"/>
      <w:r w:rsidRPr="006D2BC5">
        <w:rPr>
          <w:rFonts w:ascii="David" w:hAnsi="David" w:cs="David" w:hint="cs"/>
          <w:color w:val="FF0000"/>
          <w:sz w:val="24"/>
          <w:szCs w:val="24"/>
          <w:rtl/>
        </w:rPr>
        <w:t xml:space="preserve"> </w:t>
      </w:r>
      <w:r w:rsidRPr="0081660E">
        <w:rPr>
          <w:rFonts w:ascii="David" w:hAnsi="David" w:cs="David" w:hint="cs"/>
          <w:sz w:val="24"/>
          <w:szCs w:val="24"/>
          <w:rtl/>
        </w:rPr>
        <w:t>להקטין את הנזקים שלו</w:t>
      </w:r>
      <w:r w:rsidR="00A53B0A">
        <w:rPr>
          <w:rFonts w:ascii="David" w:hAnsi="David" w:cs="David" w:hint="cs"/>
          <w:sz w:val="24"/>
          <w:szCs w:val="24"/>
          <w:rtl/>
        </w:rPr>
        <w:t xml:space="preserve">, </w:t>
      </w:r>
      <w:r>
        <w:rPr>
          <w:rFonts w:ascii="David" w:hAnsi="David" w:cs="David" w:hint="cs"/>
          <w:sz w:val="24"/>
          <w:szCs w:val="24"/>
          <w:rtl/>
        </w:rPr>
        <w:t>גם כאשר נקבע פיצוי מוסכם יהיה לו אינטרס להקטין</w:t>
      </w:r>
      <w:r w:rsidRPr="0081660E">
        <w:rPr>
          <w:rFonts w:ascii="David" w:hAnsi="David" w:cs="David" w:hint="cs"/>
          <w:sz w:val="24"/>
          <w:szCs w:val="24"/>
          <w:rtl/>
        </w:rPr>
        <w:t xml:space="preserve"> כי הוא בכל מקרה יקבל את הפיצוי</w:t>
      </w:r>
      <w:r>
        <w:rPr>
          <w:rFonts w:ascii="David" w:hAnsi="David" w:cs="David" w:hint="cs"/>
          <w:sz w:val="24"/>
          <w:szCs w:val="24"/>
          <w:rtl/>
        </w:rPr>
        <w:t xml:space="preserve"> (ינסה להקטין את הנזק ויישאר לו רווח)</w:t>
      </w:r>
      <w:r w:rsidRPr="0081660E">
        <w:rPr>
          <w:rFonts w:ascii="David" w:hAnsi="David" w:cs="David" w:hint="cs"/>
          <w:sz w:val="24"/>
          <w:szCs w:val="24"/>
          <w:rtl/>
        </w:rPr>
        <w:t xml:space="preserve">. </w:t>
      </w:r>
    </w:p>
    <w:p w14:paraId="23880BB9" w14:textId="4D6EA8DE" w:rsidR="008759B9" w:rsidRPr="0081660E" w:rsidRDefault="008759B9" w:rsidP="00F25827">
      <w:pPr>
        <w:pStyle w:val="a3"/>
        <w:numPr>
          <w:ilvl w:val="0"/>
          <w:numId w:val="33"/>
        </w:numPr>
        <w:spacing w:after="0" w:line="360" w:lineRule="auto"/>
        <w:rPr>
          <w:rFonts w:ascii="David" w:hAnsi="David" w:cs="David"/>
          <w:sz w:val="24"/>
          <w:szCs w:val="24"/>
          <w:rtl/>
        </w:rPr>
      </w:pPr>
      <w:r w:rsidRPr="006D2BC5">
        <w:rPr>
          <w:rFonts w:ascii="David" w:hAnsi="David" w:cs="David" w:hint="cs"/>
          <w:b/>
          <w:bCs/>
          <w:color w:val="FF0000"/>
          <w:sz w:val="24"/>
          <w:szCs w:val="24"/>
          <w:rtl/>
        </w:rPr>
        <w:t>הגינות</w:t>
      </w:r>
      <w:r w:rsidRPr="0081660E">
        <w:rPr>
          <w:rFonts w:ascii="David" w:hAnsi="David" w:cs="David" w:hint="cs"/>
          <w:sz w:val="24"/>
          <w:szCs w:val="24"/>
          <w:rtl/>
        </w:rPr>
        <w:t xml:space="preserve"> כלפי המפר</w:t>
      </w:r>
      <w:r>
        <w:rPr>
          <w:rFonts w:ascii="David" w:hAnsi="David" w:cs="David" w:hint="cs"/>
          <w:sz w:val="24"/>
          <w:szCs w:val="24"/>
          <w:rtl/>
        </w:rPr>
        <w:t>,</w:t>
      </w:r>
      <w:r w:rsidRPr="0081660E">
        <w:rPr>
          <w:rFonts w:ascii="David" w:hAnsi="David" w:cs="David" w:hint="cs"/>
          <w:sz w:val="24"/>
          <w:szCs w:val="24"/>
          <w:rtl/>
        </w:rPr>
        <w:t xml:space="preserve"> "הצדק המתקן" של חובת הקטנת הנזק</w:t>
      </w:r>
      <w:r>
        <w:rPr>
          <w:rFonts w:ascii="David" w:hAnsi="David" w:cs="David" w:hint="cs"/>
          <w:sz w:val="24"/>
          <w:szCs w:val="24"/>
          <w:rtl/>
        </w:rPr>
        <w:t>-</w:t>
      </w:r>
      <w:r w:rsidRPr="0081660E">
        <w:rPr>
          <w:rFonts w:ascii="David" w:hAnsi="David" w:cs="David" w:hint="cs"/>
          <w:sz w:val="24"/>
          <w:szCs w:val="24"/>
          <w:rtl/>
        </w:rPr>
        <w:t xml:space="preserve"> האשם של המפר הוא </w:t>
      </w:r>
      <w:r w:rsidRPr="0081660E">
        <w:rPr>
          <w:rFonts w:ascii="David" w:hAnsi="David" w:cs="David" w:hint="cs"/>
          <w:b/>
          <w:bCs/>
          <w:sz w:val="24"/>
          <w:szCs w:val="24"/>
          <w:rtl/>
        </w:rPr>
        <w:t>בנקודת ההפרה</w:t>
      </w:r>
      <w:r w:rsidRPr="0081660E">
        <w:rPr>
          <w:rFonts w:ascii="David" w:hAnsi="David" w:cs="David" w:hint="cs"/>
          <w:sz w:val="24"/>
          <w:szCs w:val="24"/>
          <w:rtl/>
        </w:rPr>
        <w:t xml:space="preserve"> ו</w:t>
      </w:r>
      <w:r>
        <w:rPr>
          <w:rFonts w:ascii="David" w:hAnsi="David" w:cs="David" w:hint="cs"/>
          <w:sz w:val="24"/>
          <w:szCs w:val="24"/>
          <w:rtl/>
        </w:rPr>
        <w:t>לכן</w:t>
      </w:r>
      <w:r w:rsidRPr="0081660E">
        <w:rPr>
          <w:rFonts w:ascii="David" w:hAnsi="David" w:cs="David" w:hint="cs"/>
          <w:sz w:val="24"/>
          <w:szCs w:val="24"/>
          <w:rtl/>
        </w:rPr>
        <w:t xml:space="preserve"> </w:t>
      </w:r>
      <w:r>
        <w:rPr>
          <w:rFonts w:ascii="David" w:hAnsi="David" w:cs="David" w:hint="cs"/>
          <w:sz w:val="24"/>
          <w:szCs w:val="24"/>
          <w:rtl/>
        </w:rPr>
        <w:t>נרצה</w:t>
      </w:r>
      <w:r w:rsidRPr="0081660E">
        <w:rPr>
          <w:rFonts w:ascii="David" w:hAnsi="David" w:cs="David" w:hint="cs"/>
          <w:sz w:val="24"/>
          <w:szCs w:val="24"/>
          <w:rtl/>
        </w:rPr>
        <w:t xml:space="preserve"> </w:t>
      </w:r>
      <w:r>
        <w:rPr>
          <w:rFonts w:ascii="David" w:hAnsi="David" w:cs="David" w:hint="cs"/>
          <w:sz w:val="24"/>
          <w:szCs w:val="24"/>
          <w:rtl/>
        </w:rPr>
        <w:t>שיפצה</w:t>
      </w:r>
      <w:r w:rsidRPr="0081660E">
        <w:rPr>
          <w:rFonts w:ascii="David" w:hAnsi="David" w:cs="David" w:hint="cs"/>
          <w:sz w:val="24"/>
          <w:szCs w:val="24"/>
          <w:rtl/>
        </w:rPr>
        <w:t xml:space="preserve"> על הנזק </w:t>
      </w:r>
      <w:r>
        <w:rPr>
          <w:rFonts w:ascii="David" w:hAnsi="David" w:cs="David" w:hint="cs"/>
          <w:sz w:val="24"/>
          <w:szCs w:val="24"/>
          <w:rtl/>
        </w:rPr>
        <w:t xml:space="preserve">שנגרם </w:t>
      </w:r>
      <w:r w:rsidRPr="0081660E">
        <w:rPr>
          <w:rFonts w:ascii="David" w:hAnsi="David" w:cs="David" w:hint="cs"/>
          <w:b/>
          <w:bCs/>
          <w:sz w:val="24"/>
          <w:szCs w:val="24"/>
          <w:rtl/>
        </w:rPr>
        <w:t>באשמתו</w:t>
      </w:r>
      <w:r>
        <w:rPr>
          <w:rFonts w:ascii="David" w:hAnsi="David" w:cs="David" w:hint="cs"/>
          <w:sz w:val="24"/>
          <w:szCs w:val="24"/>
          <w:rtl/>
        </w:rPr>
        <w:t>,</w:t>
      </w:r>
      <w:r w:rsidRPr="0081660E">
        <w:rPr>
          <w:rFonts w:ascii="David" w:hAnsi="David" w:cs="David" w:hint="cs"/>
          <w:sz w:val="24"/>
          <w:szCs w:val="24"/>
          <w:rtl/>
        </w:rPr>
        <w:t xml:space="preserve"> </w:t>
      </w:r>
      <w:r>
        <w:rPr>
          <w:rFonts w:ascii="David" w:hAnsi="David" w:cs="David" w:hint="cs"/>
          <w:sz w:val="24"/>
          <w:szCs w:val="24"/>
          <w:rtl/>
        </w:rPr>
        <w:t>ו</w:t>
      </w:r>
      <w:r w:rsidR="00A53B0A">
        <w:rPr>
          <w:rFonts w:ascii="David" w:hAnsi="David" w:cs="David" w:hint="cs"/>
          <w:sz w:val="24"/>
          <w:szCs w:val="24"/>
          <w:rtl/>
        </w:rPr>
        <w:t>לא על ה</w:t>
      </w:r>
      <w:r w:rsidRPr="0081660E">
        <w:rPr>
          <w:rFonts w:ascii="David" w:hAnsi="David" w:cs="David" w:hint="cs"/>
          <w:sz w:val="24"/>
          <w:szCs w:val="24"/>
          <w:rtl/>
        </w:rPr>
        <w:t xml:space="preserve">נזקים שנגרמו אח"כ </w:t>
      </w:r>
      <w:proofErr w:type="spellStart"/>
      <w:r w:rsidRPr="0081660E">
        <w:rPr>
          <w:rFonts w:ascii="David" w:hAnsi="David" w:cs="David" w:hint="cs"/>
          <w:sz w:val="24"/>
          <w:szCs w:val="24"/>
          <w:rtl/>
        </w:rPr>
        <w:t>ו</w:t>
      </w:r>
      <w:r>
        <w:rPr>
          <w:rFonts w:ascii="David" w:hAnsi="David" w:cs="David" w:hint="cs"/>
          <w:sz w:val="24"/>
          <w:szCs w:val="24"/>
          <w:rtl/>
        </w:rPr>
        <w:t>שהנפר</w:t>
      </w:r>
      <w:proofErr w:type="spellEnd"/>
      <w:r>
        <w:rPr>
          <w:rFonts w:ascii="David" w:hAnsi="David" w:cs="David" w:hint="cs"/>
          <w:sz w:val="24"/>
          <w:szCs w:val="24"/>
          <w:rtl/>
        </w:rPr>
        <w:t xml:space="preserve"> </w:t>
      </w:r>
      <w:r w:rsidRPr="0081660E">
        <w:rPr>
          <w:rFonts w:ascii="David" w:hAnsi="David" w:cs="David" w:hint="cs"/>
          <w:sz w:val="24"/>
          <w:szCs w:val="24"/>
          <w:rtl/>
        </w:rPr>
        <w:t>הגדיל</w:t>
      </w:r>
      <w:r>
        <w:rPr>
          <w:rFonts w:ascii="David" w:hAnsi="David" w:cs="David" w:hint="cs"/>
          <w:sz w:val="24"/>
          <w:szCs w:val="24"/>
          <w:rtl/>
        </w:rPr>
        <w:t>/לא מנע.</w:t>
      </w:r>
    </w:p>
    <w:p w14:paraId="35367DBE" w14:textId="2A9FEB2D" w:rsidR="008759B9" w:rsidRDefault="008759B9" w:rsidP="00F25827">
      <w:pPr>
        <w:pStyle w:val="a3"/>
        <w:spacing w:after="0" w:line="360" w:lineRule="auto"/>
        <w:ind w:left="0"/>
        <w:rPr>
          <w:rFonts w:ascii="David" w:hAnsi="David" w:cs="David"/>
          <w:sz w:val="24"/>
          <w:szCs w:val="24"/>
          <w:rtl/>
        </w:rPr>
      </w:pPr>
      <w:r w:rsidRPr="00A53B0A">
        <w:rPr>
          <w:rFonts w:ascii="David" w:hAnsi="David" w:cs="David" w:hint="cs"/>
          <w:sz w:val="24"/>
          <w:szCs w:val="24"/>
          <w:rtl/>
        </w:rPr>
        <w:t>דבר זה יכול להיות בעייתי, כי המפר בזדון יכול לטעון בפני הנפר שלא הקטין את הנזק, על אף שזה נעשה</w:t>
      </w:r>
      <w:r w:rsidR="006D2BC5">
        <w:rPr>
          <w:rFonts w:ascii="David" w:hAnsi="David" w:cs="David" w:hint="cs"/>
          <w:sz w:val="24"/>
          <w:szCs w:val="24"/>
          <w:rtl/>
        </w:rPr>
        <w:t xml:space="preserve"> </w:t>
      </w:r>
      <w:r w:rsidRPr="00A53B0A">
        <w:rPr>
          <w:rFonts w:ascii="David" w:hAnsi="David" w:cs="David" w:hint="cs"/>
          <w:sz w:val="24"/>
          <w:szCs w:val="24"/>
          <w:rtl/>
        </w:rPr>
        <w:t>ברשלנות</w:t>
      </w:r>
      <w:r w:rsidR="00A53B0A" w:rsidRPr="00A53B0A">
        <w:rPr>
          <w:rFonts w:ascii="David" w:hAnsi="David" w:cs="David" w:hint="cs"/>
          <w:sz w:val="24"/>
          <w:szCs w:val="24"/>
          <w:rtl/>
        </w:rPr>
        <w:t>.</w:t>
      </w:r>
      <w:r w:rsidRPr="00A53B0A">
        <w:rPr>
          <w:rFonts w:ascii="David" w:hAnsi="David" w:cs="David" w:hint="cs"/>
          <w:sz w:val="24"/>
          <w:szCs w:val="24"/>
          <w:rtl/>
        </w:rPr>
        <w:t xml:space="preserve"> ייתכן שזה </w:t>
      </w:r>
      <w:r w:rsidR="00A53B0A" w:rsidRPr="00A53B0A">
        <w:rPr>
          <w:rFonts w:ascii="David" w:hAnsi="David" w:cs="David" w:hint="cs"/>
          <w:sz w:val="24"/>
          <w:szCs w:val="24"/>
          <w:rtl/>
        </w:rPr>
        <w:t>יית</w:t>
      </w:r>
      <w:r w:rsidR="00A53B0A" w:rsidRPr="00A53B0A">
        <w:rPr>
          <w:rFonts w:ascii="David" w:hAnsi="David" w:cs="David" w:hint="eastAsia"/>
          <w:sz w:val="24"/>
          <w:szCs w:val="24"/>
          <w:rtl/>
        </w:rPr>
        <w:t>ן</w:t>
      </w:r>
      <w:r w:rsidRPr="00A53B0A">
        <w:rPr>
          <w:rFonts w:ascii="David" w:hAnsi="David" w:cs="David" w:hint="cs"/>
          <w:sz w:val="24"/>
          <w:szCs w:val="24"/>
          <w:rtl/>
        </w:rPr>
        <w:t xml:space="preserve"> איזשהו יתרון למפר.</w:t>
      </w:r>
    </w:p>
    <w:p w14:paraId="5DE9FBED" w14:textId="5DCB79DF" w:rsidR="008759B9" w:rsidRPr="00BE59AE" w:rsidRDefault="008759B9" w:rsidP="00F25827">
      <w:pPr>
        <w:spacing w:after="0" w:line="360" w:lineRule="auto"/>
        <w:rPr>
          <w:rFonts w:ascii="David" w:hAnsi="David" w:cs="David"/>
          <w:sz w:val="24"/>
          <w:szCs w:val="24"/>
          <w:rtl/>
        </w:rPr>
      </w:pPr>
      <w:r w:rsidRPr="006D2BC5">
        <w:rPr>
          <w:rFonts w:ascii="David" w:hAnsi="David" w:cs="David" w:hint="cs"/>
          <w:sz w:val="24"/>
          <w:szCs w:val="24"/>
          <w:rtl/>
        </w:rPr>
        <w:t xml:space="preserve"> החובה </w:t>
      </w:r>
      <w:r w:rsidRPr="006D2BC5">
        <w:rPr>
          <w:rFonts w:ascii="David" w:hAnsi="David" w:cs="David" w:hint="cs"/>
          <w:b/>
          <w:bCs/>
          <w:color w:val="FF0000"/>
          <w:sz w:val="24"/>
          <w:szCs w:val="24"/>
          <w:rtl/>
        </w:rPr>
        <w:t>לא חלה</w:t>
      </w:r>
      <w:r w:rsidRPr="006D2BC5">
        <w:rPr>
          <w:rFonts w:ascii="David" w:hAnsi="David" w:cs="David" w:hint="cs"/>
          <w:color w:val="FF0000"/>
          <w:sz w:val="24"/>
          <w:szCs w:val="24"/>
          <w:rtl/>
        </w:rPr>
        <w:t xml:space="preserve"> </w:t>
      </w:r>
      <w:r w:rsidRPr="006D2BC5">
        <w:rPr>
          <w:rFonts w:ascii="David" w:hAnsi="David" w:cs="David" w:hint="cs"/>
          <w:sz w:val="24"/>
          <w:szCs w:val="24"/>
          <w:rtl/>
        </w:rPr>
        <w:t xml:space="preserve">במקרים שבהם הפיצוי לא תלוי </w:t>
      </w:r>
      <w:r w:rsidR="006D2BC5">
        <w:rPr>
          <w:rFonts w:ascii="David" w:hAnsi="David" w:cs="David" w:hint="cs"/>
          <w:sz w:val="24"/>
          <w:szCs w:val="24"/>
          <w:rtl/>
        </w:rPr>
        <w:t>ב</w:t>
      </w:r>
      <w:r w:rsidRPr="006D2BC5">
        <w:rPr>
          <w:rFonts w:ascii="David" w:hAnsi="David" w:cs="David" w:hint="cs"/>
          <w:sz w:val="24"/>
          <w:szCs w:val="24"/>
          <w:rtl/>
        </w:rPr>
        <w:t xml:space="preserve">גובה הנזק בפועל (פיצוי מוסכם). </w:t>
      </w:r>
      <w:r w:rsidRPr="00BE59AE">
        <w:rPr>
          <w:rFonts w:ascii="David" w:hAnsi="David" w:cs="David" w:hint="cs"/>
          <w:sz w:val="24"/>
          <w:szCs w:val="24"/>
          <w:rtl/>
        </w:rPr>
        <w:t>החובה</w:t>
      </w:r>
      <w:r w:rsidRPr="00BE59AE">
        <w:rPr>
          <w:rFonts w:ascii="David" w:hAnsi="David" w:cs="David" w:hint="cs"/>
          <w:b/>
          <w:bCs/>
          <w:color w:val="FF0000"/>
          <w:sz w:val="24"/>
          <w:szCs w:val="24"/>
          <w:rtl/>
        </w:rPr>
        <w:t xml:space="preserve"> חלה</w:t>
      </w:r>
      <w:r w:rsidRPr="00BE59AE">
        <w:rPr>
          <w:rFonts w:ascii="David" w:hAnsi="David" w:cs="David" w:hint="cs"/>
          <w:color w:val="FF0000"/>
          <w:sz w:val="24"/>
          <w:szCs w:val="24"/>
          <w:rtl/>
        </w:rPr>
        <w:t xml:space="preserve"> </w:t>
      </w:r>
      <w:r w:rsidRPr="00BE59AE">
        <w:rPr>
          <w:rFonts w:ascii="David" w:hAnsi="David" w:cs="David" w:hint="cs"/>
          <w:sz w:val="24"/>
          <w:szCs w:val="24"/>
          <w:rtl/>
        </w:rPr>
        <w:t xml:space="preserve">רק לאחר ההפרה, אך כאשר המפר הפר אך הנפר לא ידע שהחוזה הופר, לא תחול עליו </w:t>
      </w:r>
      <w:proofErr w:type="spellStart"/>
      <w:r w:rsidRPr="00BE59AE">
        <w:rPr>
          <w:rFonts w:ascii="David" w:hAnsi="David" w:cs="David" w:hint="cs"/>
          <w:sz w:val="24"/>
          <w:szCs w:val="24"/>
          <w:rtl/>
        </w:rPr>
        <w:t>החובת</w:t>
      </w:r>
      <w:proofErr w:type="spellEnd"/>
      <w:r w:rsidRPr="00BE59AE">
        <w:rPr>
          <w:rFonts w:ascii="David" w:hAnsi="David" w:cs="David" w:hint="cs"/>
          <w:sz w:val="24"/>
          <w:szCs w:val="24"/>
          <w:rtl/>
        </w:rPr>
        <w:t xml:space="preserve"> להקטנת הנזק, אך יכול להיות שזה ייחשב אשם תורם.</w:t>
      </w:r>
    </w:p>
    <w:p w14:paraId="74728EE2" w14:textId="2FF0F9DC" w:rsidR="008759B9" w:rsidRPr="00BE59AE" w:rsidRDefault="008759B9" w:rsidP="00F25827">
      <w:pPr>
        <w:spacing w:after="0" w:line="360" w:lineRule="auto"/>
        <w:rPr>
          <w:rFonts w:ascii="David" w:hAnsi="David" w:cs="David"/>
          <w:sz w:val="24"/>
          <w:szCs w:val="24"/>
          <w:rtl/>
        </w:rPr>
      </w:pPr>
      <w:r w:rsidRPr="00BE59AE">
        <w:rPr>
          <w:rFonts w:ascii="David" w:hAnsi="David" w:cs="David" w:hint="cs"/>
          <w:b/>
          <w:bCs/>
          <w:sz w:val="24"/>
          <w:szCs w:val="24"/>
          <w:rtl/>
        </w:rPr>
        <w:t xml:space="preserve">פס"ד </w:t>
      </w:r>
      <w:proofErr w:type="spellStart"/>
      <w:r w:rsidRPr="00BE59AE">
        <w:rPr>
          <w:rFonts w:ascii="David" w:hAnsi="David" w:cs="David" w:hint="cs"/>
          <w:b/>
          <w:bCs/>
          <w:sz w:val="24"/>
          <w:szCs w:val="24"/>
          <w:rtl/>
        </w:rPr>
        <w:t>סוראקי</w:t>
      </w:r>
      <w:proofErr w:type="spellEnd"/>
      <w:r w:rsidRPr="00BE59AE">
        <w:rPr>
          <w:rFonts w:ascii="David" w:hAnsi="David" w:cs="David" w:hint="cs"/>
          <w:sz w:val="24"/>
          <w:szCs w:val="24"/>
          <w:rtl/>
        </w:rPr>
        <w:t>: עולה השאלה האם חלה חובת הקטנת הנזק במצבים שבהם המפר עוד לא הפר את החוזה אבל הוא הודיע על הכוונה שלו להפר את החוז</w:t>
      </w:r>
      <w:r w:rsidR="00A53B0A" w:rsidRPr="00BE59AE">
        <w:rPr>
          <w:rFonts w:ascii="David" w:hAnsi="David" w:cs="David" w:hint="cs"/>
          <w:sz w:val="24"/>
          <w:szCs w:val="24"/>
          <w:rtl/>
        </w:rPr>
        <w:t>ה?</w:t>
      </w:r>
      <w:r w:rsidRPr="00BE59AE">
        <w:rPr>
          <w:rFonts w:ascii="David" w:hAnsi="David" w:cs="David" w:hint="cs"/>
          <w:sz w:val="24"/>
          <w:szCs w:val="24"/>
          <w:rtl/>
        </w:rPr>
        <w:t xml:space="preserve"> </w:t>
      </w:r>
      <w:r w:rsidRPr="00BE59AE">
        <w:rPr>
          <w:rFonts w:ascii="David" w:hAnsi="David" w:cs="David" w:hint="cs"/>
          <w:b/>
          <w:bCs/>
          <w:sz w:val="24"/>
          <w:szCs w:val="24"/>
          <w:rtl/>
        </w:rPr>
        <w:t>הפרה צפויה</w:t>
      </w:r>
      <w:r w:rsidRPr="00BE59AE">
        <w:rPr>
          <w:rFonts w:ascii="David" w:hAnsi="David" w:cs="David" w:hint="cs"/>
          <w:sz w:val="24"/>
          <w:szCs w:val="24"/>
          <w:rtl/>
        </w:rPr>
        <w:t>.</w:t>
      </w:r>
      <w:r w:rsidRPr="00BE59AE">
        <w:rPr>
          <w:rFonts w:ascii="David" w:hAnsi="David" w:cs="David"/>
          <w:sz w:val="24"/>
          <w:szCs w:val="24"/>
          <w:rtl/>
        </w:rPr>
        <w:br/>
      </w:r>
      <w:r w:rsidR="00A53B0A" w:rsidRPr="00BE59AE">
        <w:rPr>
          <w:rFonts w:ascii="David" w:hAnsi="David" w:cs="David" w:hint="cs"/>
          <w:sz w:val="24"/>
          <w:szCs w:val="24"/>
          <w:u w:val="single"/>
          <w:rtl/>
        </w:rPr>
        <w:t>ניתן</w:t>
      </w:r>
      <w:r w:rsidRPr="00BE59AE">
        <w:rPr>
          <w:rFonts w:ascii="David" w:hAnsi="David" w:cs="David" w:hint="cs"/>
          <w:sz w:val="24"/>
          <w:szCs w:val="24"/>
          <w:u w:val="single"/>
          <w:rtl/>
        </w:rPr>
        <w:t xml:space="preserve"> לחשוב על שתי גישות:</w:t>
      </w:r>
      <w:r w:rsidRPr="00BE59AE">
        <w:rPr>
          <w:rFonts w:ascii="David" w:hAnsi="David" w:cs="David" w:hint="cs"/>
          <w:sz w:val="24"/>
          <w:szCs w:val="24"/>
          <w:rtl/>
        </w:rPr>
        <w:t xml:space="preserve"> </w:t>
      </w:r>
    </w:p>
    <w:p w14:paraId="69E0617F" w14:textId="77777777" w:rsidR="008759B9" w:rsidRDefault="008759B9" w:rsidP="00F25827">
      <w:pPr>
        <w:pStyle w:val="a3"/>
        <w:numPr>
          <w:ilvl w:val="0"/>
          <w:numId w:val="33"/>
        </w:numPr>
        <w:spacing w:after="0" w:line="360" w:lineRule="auto"/>
        <w:rPr>
          <w:rFonts w:ascii="David" w:hAnsi="David" w:cs="David"/>
          <w:sz w:val="24"/>
          <w:szCs w:val="24"/>
        </w:rPr>
      </w:pPr>
      <w:r>
        <w:rPr>
          <w:rFonts w:ascii="David" w:hAnsi="David" w:cs="David" w:hint="cs"/>
          <w:sz w:val="24"/>
          <w:szCs w:val="24"/>
          <w:rtl/>
        </w:rPr>
        <w:t>עליו להקטין את הנזק להפרה הצפויה.</w:t>
      </w:r>
    </w:p>
    <w:p w14:paraId="60092678" w14:textId="7A94CE21" w:rsidR="008759B9" w:rsidRDefault="008759B9" w:rsidP="00F25827">
      <w:pPr>
        <w:pStyle w:val="a3"/>
        <w:numPr>
          <w:ilvl w:val="0"/>
          <w:numId w:val="33"/>
        </w:numPr>
        <w:spacing w:after="0" w:line="360" w:lineRule="auto"/>
        <w:rPr>
          <w:rFonts w:ascii="David" w:hAnsi="David" w:cs="David"/>
          <w:sz w:val="24"/>
          <w:szCs w:val="24"/>
          <w:rtl/>
        </w:rPr>
      </w:pPr>
      <w:r>
        <w:rPr>
          <w:rFonts w:ascii="David" w:hAnsi="David" w:cs="David" w:hint="cs"/>
          <w:sz w:val="24"/>
          <w:szCs w:val="24"/>
          <w:rtl/>
        </w:rPr>
        <w:t xml:space="preserve"> ייתכן שהנושה ידרוש שהחוזה יקוים (אכיפה/ברירת הקיום), אז </w:t>
      </w:r>
      <w:r w:rsidR="00A53B0A">
        <w:rPr>
          <w:rFonts w:ascii="David" w:hAnsi="David" w:cs="David" w:hint="cs"/>
          <w:sz w:val="24"/>
          <w:szCs w:val="24"/>
          <w:rtl/>
        </w:rPr>
        <w:t>לא תהיה</w:t>
      </w:r>
      <w:r>
        <w:rPr>
          <w:rFonts w:ascii="David" w:hAnsi="David" w:cs="David" w:hint="cs"/>
          <w:sz w:val="24"/>
          <w:szCs w:val="24"/>
          <w:rtl/>
        </w:rPr>
        <w:t xml:space="preserve"> החובה להקטנת הנזק.</w:t>
      </w:r>
    </w:p>
    <w:p w14:paraId="5A15A18F" w14:textId="77777777" w:rsidR="008759B9" w:rsidRPr="00A53B0A" w:rsidRDefault="008759B9" w:rsidP="00F25827">
      <w:pPr>
        <w:pStyle w:val="a3"/>
        <w:spacing w:after="0" w:line="360" w:lineRule="auto"/>
        <w:ind w:left="0"/>
        <w:rPr>
          <w:rFonts w:ascii="David" w:hAnsi="David" w:cs="David"/>
          <w:sz w:val="24"/>
          <w:szCs w:val="24"/>
          <w:rtl/>
        </w:rPr>
      </w:pPr>
      <w:r w:rsidRPr="00A53B0A">
        <w:rPr>
          <w:rFonts w:ascii="David" w:hAnsi="David" w:cs="David" w:hint="cs"/>
          <w:sz w:val="24"/>
          <w:szCs w:val="24"/>
          <w:u w:val="single"/>
          <w:rtl/>
        </w:rPr>
        <w:t>אך יש להבחין בין שני מצבים</w:t>
      </w:r>
      <w:r w:rsidRPr="00A53B0A">
        <w:rPr>
          <w:rFonts w:ascii="David" w:hAnsi="David" w:cs="David" w:hint="cs"/>
          <w:sz w:val="24"/>
          <w:szCs w:val="24"/>
          <w:rtl/>
        </w:rPr>
        <w:t>:</w:t>
      </w:r>
    </w:p>
    <w:p w14:paraId="0AE3CE3C" w14:textId="255AD61A" w:rsidR="008759B9" w:rsidRDefault="00A53B0A" w:rsidP="00F25827">
      <w:pPr>
        <w:pStyle w:val="a3"/>
        <w:spacing w:after="0" w:line="360" w:lineRule="auto"/>
        <w:ind w:left="0"/>
        <w:rPr>
          <w:rFonts w:ascii="David" w:hAnsi="David" w:cs="David"/>
          <w:sz w:val="24"/>
          <w:szCs w:val="24"/>
          <w:rtl/>
        </w:rPr>
      </w:pPr>
      <w:r>
        <w:rPr>
          <w:rFonts w:ascii="David" w:hAnsi="David" w:cs="David" w:hint="cs"/>
          <w:sz w:val="24"/>
          <w:szCs w:val="24"/>
          <w:rtl/>
        </w:rPr>
        <w:t xml:space="preserve">כאשר </w:t>
      </w:r>
      <w:r w:rsidR="008759B9" w:rsidRPr="00A53B0A">
        <w:rPr>
          <w:rFonts w:ascii="David" w:hAnsi="David" w:cs="David" w:hint="cs"/>
          <w:sz w:val="24"/>
          <w:szCs w:val="24"/>
          <w:rtl/>
        </w:rPr>
        <w:t>הנפר מבקש לעמוד על הקיום והקיום אפשרי</w:t>
      </w:r>
      <w:r>
        <w:rPr>
          <w:rFonts w:ascii="David" w:hAnsi="David" w:cs="David" w:hint="cs"/>
          <w:sz w:val="24"/>
          <w:szCs w:val="24"/>
          <w:rtl/>
        </w:rPr>
        <w:t xml:space="preserve"> </w:t>
      </w:r>
      <w:r w:rsidRPr="00A53B0A">
        <w:rPr>
          <w:rFonts w:ascii="David" w:hAnsi="David" w:cs="David" w:hint="cs"/>
          <w:sz w:val="24"/>
          <w:szCs w:val="24"/>
          <w:rtl/>
        </w:rPr>
        <w:t>(</w:t>
      </w:r>
      <w:r w:rsidR="008759B9" w:rsidRPr="00A53B0A">
        <w:rPr>
          <w:rFonts w:ascii="David" w:hAnsi="David" w:cs="David" w:hint="cs"/>
          <w:sz w:val="24"/>
          <w:szCs w:val="24"/>
          <w:rtl/>
        </w:rPr>
        <w:t>הפעלת ברירת הקיום</w:t>
      </w:r>
      <w:r w:rsidRPr="00A53B0A">
        <w:rPr>
          <w:rFonts w:ascii="David" w:hAnsi="David" w:cs="David" w:hint="cs"/>
          <w:sz w:val="24"/>
          <w:szCs w:val="24"/>
          <w:rtl/>
        </w:rPr>
        <w:t>)</w:t>
      </w:r>
      <w:r w:rsidR="008759B9" w:rsidRPr="00A53B0A">
        <w:rPr>
          <w:rFonts w:ascii="David" w:hAnsi="David" w:cs="David" w:hint="cs"/>
          <w:sz w:val="24"/>
          <w:szCs w:val="24"/>
          <w:rtl/>
        </w:rPr>
        <w:t xml:space="preserve">, אין חובת הקטנת הנזק ביחס </w:t>
      </w:r>
      <w:r w:rsidR="008759B9" w:rsidRPr="00A53B0A">
        <w:rPr>
          <w:rFonts w:ascii="David" w:hAnsi="David" w:cs="David" w:hint="cs"/>
          <w:b/>
          <w:bCs/>
          <w:sz w:val="24"/>
          <w:szCs w:val="24"/>
          <w:rtl/>
        </w:rPr>
        <w:t>לפיצויי קיום</w:t>
      </w:r>
      <w:r w:rsidRPr="00A53B0A">
        <w:rPr>
          <w:rFonts w:ascii="David" w:hAnsi="David" w:cs="David" w:hint="cs"/>
          <w:b/>
          <w:bCs/>
          <w:sz w:val="24"/>
          <w:szCs w:val="24"/>
          <w:rtl/>
        </w:rPr>
        <w:t>,</w:t>
      </w:r>
      <w:r w:rsidR="008759B9" w:rsidRPr="00A53B0A">
        <w:rPr>
          <w:rFonts w:ascii="David" w:hAnsi="David" w:cs="David" w:hint="cs"/>
          <w:sz w:val="24"/>
          <w:szCs w:val="24"/>
          <w:rtl/>
        </w:rPr>
        <w:t xml:space="preserve"> </w:t>
      </w:r>
      <w:r>
        <w:rPr>
          <w:rFonts w:ascii="David" w:hAnsi="David" w:cs="David" w:hint="cs"/>
          <w:sz w:val="24"/>
          <w:szCs w:val="24"/>
          <w:rtl/>
        </w:rPr>
        <w:t>לעומת</w:t>
      </w:r>
      <w:r w:rsidR="008759B9" w:rsidRPr="00A53B0A">
        <w:rPr>
          <w:rFonts w:ascii="David" w:hAnsi="David" w:cs="David" w:hint="cs"/>
          <w:sz w:val="24"/>
          <w:szCs w:val="24"/>
          <w:rtl/>
        </w:rPr>
        <w:t xml:space="preserve"> </w:t>
      </w:r>
      <w:r w:rsidR="008759B9" w:rsidRPr="00A53B0A">
        <w:rPr>
          <w:rFonts w:ascii="David" w:hAnsi="David" w:cs="David" w:hint="cs"/>
          <w:b/>
          <w:bCs/>
          <w:sz w:val="24"/>
          <w:szCs w:val="24"/>
          <w:rtl/>
        </w:rPr>
        <w:t>הסתמכות אגבית ונזק תוצאתי.</w:t>
      </w:r>
      <w:r w:rsidR="008759B9">
        <w:rPr>
          <w:rFonts w:ascii="David" w:hAnsi="David" w:cs="David" w:hint="cs"/>
          <w:sz w:val="24"/>
          <w:szCs w:val="24"/>
          <w:rtl/>
        </w:rPr>
        <w:t xml:space="preserve"> </w:t>
      </w:r>
    </w:p>
    <w:p w14:paraId="606B7AC2" w14:textId="77777777" w:rsidR="008759B9" w:rsidRDefault="008759B9" w:rsidP="00F25827">
      <w:pPr>
        <w:pStyle w:val="a3"/>
        <w:spacing w:after="0" w:line="360" w:lineRule="auto"/>
        <w:ind w:left="0"/>
        <w:rPr>
          <w:rFonts w:ascii="David" w:hAnsi="David" w:cs="David"/>
          <w:sz w:val="24"/>
          <w:szCs w:val="24"/>
          <w:rtl/>
        </w:rPr>
      </w:pPr>
    </w:p>
    <w:p w14:paraId="526E91F7" w14:textId="77777777" w:rsidR="00BE59AE" w:rsidRDefault="008759B9" w:rsidP="00F25827">
      <w:pPr>
        <w:pStyle w:val="a3"/>
        <w:numPr>
          <w:ilvl w:val="0"/>
          <w:numId w:val="6"/>
        </w:numPr>
        <w:spacing w:after="0" w:line="360" w:lineRule="auto"/>
        <w:rPr>
          <w:rFonts w:ascii="David" w:hAnsi="David" w:cs="David"/>
          <w:b/>
          <w:bCs/>
          <w:sz w:val="24"/>
          <w:szCs w:val="24"/>
          <w:u w:val="single"/>
        </w:rPr>
      </w:pPr>
      <w:r w:rsidRPr="00BE59AE">
        <w:rPr>
          <w:rFonts w:ascii="David" w:hAnsi="David" w:cs="David" w:hint="cs"/>
          <w:b/>
          <w:bCs/>
          <w:sz w:val="24"/>
          <w:szCs w:val="24"/>
          <w:u w:val="single"/>
          <w:rtl/>
        </w:rPr>
        <w:t>אשם תורם:</w:t>
      </w:r>
    </w:p>
    <w:p w14:paraId="16514FB4" w14:textId="49E7888E" w:rsidR="008759B9" w:rsidRPr="00BE59AE" w:rsidRDefault="008759B9" w:rsidP="00F25827">
      <w:pPr>
        <w:spacing w:after="0" w:line="360" w:lineRule="auto"/>
        <w:rPr>
          <w:rFonts w:ascii="David" w:hAnsi="David" w:cs="David"/>
          <w:b/>
          <w:bCs/>
          <w:sz w:val="24"/>
          <w:szCs w:val="24"/>
          <w:u w:val="single"/>
          <w:rtl/>
        </w:rPr>
      </w:pPr>
      <w:r w:rsidRPr="00BE59AE">
        <w:rPr>
          <w:rFonts w:ascii="David" w:hAnsi="David" w:cs="David" w:hint="cs"/>
          <w:sz w:val="24"/>
          <w:szCs w:val="24"/>
          <w:rtl/>
        </w:rPr>
        <w:t xml:space="preserve">קיימים מקרים בהם הנפר יכול </w:t>
      </w:r>
      <w:r w:rsidRPr="00BE59AE">
        <w:rPr>
          <w:rFonts w:ascii="David" w:hAnsi="David" w:cs="David" w:hint="cs"/>
          <w:b/>
          <w:bCs/>
          <w:sz w:val="24"/>
          <w:szCs w:val="24"/>
          <w:rtl/>
        </w:rPr>
        <w:t>למנוע את ההפרה</w:t>
      </w:r>
      <w:r w:rsidRPr="00BE59AE">
        <w:rPr>
          <w:rFonts w:ascii="David" w:hAnsi="David" w:cs="David" w:hint="cs"/>
          <w:sz w:val="24"/>
          <w:szCs w:val="24"/>
          <w:rtl/>
        </w:rPr>
        <w:t>, או להפחית את הסיכון.</w:t>
      </w:r>
    </w:p>
    <w:p w14:paraId="486B5D18" w14:textId="19F65C8A" w:rsidR="008759B9" w:rsidRDefault="008759B9" w:rsidP="00F25827">
      <w:pPr>
        <w:pStyle w:val="a3"/>
        <w:spacing w:after="0" w:line="360" w:lineRule="auto"/>
        <w:ind w:left="0"/>
        <w:rPr>
          <w:rFonts w:ascii="David" w:hAnsi="David" w:cs="David"/>
          <w:sz w:val="24"/>
          <w:szCs w:val="24"/>
          <w:rtl/>
        </w:rPr>
      </w:pPr>
      <w:r w:rsidRPr="00872D9B">
        <w:rPr>
          <w:rFonts w:ascii="David" w:hAnsi="David" w:cs="David" w:hint="cs"/>
          <w:b/>
          <w:bCs/>
          <w:sz w:val="24"/>
          <w:szCs w:val="24"/>
          <w:rtl/>
        </w:rPr>
        <w:t xml:space="preserve">פס"ד </w:t>
      </w:r>
      <w:r w:rsidRPr="00872D9B">
        <w:rPr>
          <w:rFonts w:ascii="David" w:hAnsi="David" w:cs="David" w:hint="cs"/>
          <w:b/>
          <w:bCs/>
          <w:sz w:val="24"/>
          <w:szCs w:val="24"/>
        </w:rPr>
        <w:t>E</w:t>
      </w:r>
      <w:proofErr w:type="spellStart"/>
      <w:r w:rsidRPr="00872D9B">
        <w:rPr>
          <w:rFonts w:ascii="David" w:hAnsi="David" w:cs="David"/>
          <w:b/>
          <w:bCs/>
          <w:sz w:val="24"/>
          <w:szCs w:val="24"/>
          <w:lang w:val="en-ZW"/>
        </w:rPr>
        <w:t>xamine</w:t>
      </w:r>
      <w:proofErr w:type="spellEnd"/>
      <w:r w:rsidRPr="00872D9B">
        <w:rPr>
          <w:rFonts w:ascii="David" w:hAnsi="David" w:cs="David" w:hint="cs"/>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במקרה זה היה חוסר שיתוף פעולה </w:t>
      </w:r>
      <w:r w:rsidRPr="0081660E">
        <w:rPr>
          <w:rFonts w:ascii="David" w:hAnsi="David" w:cs="David" w:hint="cs"/>
          <w:b/>
          <w:bCs/>
          <w:sz w:val="24"/>
          <w:szCs w:val="24"/>
          <w:rtl/>
        </w:rPr>
        <w:t>עוד לפני ההפרה</w:t>
      </w:r>
      <w:r>
        <w:rPr>
          <w:rFonts w:ascii="David" w:hAnsi="David" w:cs="David" w:hint="cs"/>
          <w:sz w:val="24"/>
          <w:szCs w:val="24"/>
          <w:rtl/>
        </w:rPr>
        <w:t>, הם הגדילו את הסיכוי להפרה והוגדרו כאשם תורם (על אף שהקטינו את הנזק).  זוהי דוקטרינה שנוצרה מפסיקה המאפשרת הקטנה של הפיצוי ללא קשר לחובה להקטנת הנזק.</w:t>
      </w:r>
      <w:r w:rsidR="00BE59AE">
        <w:rPr>
          <w:rFonts w:ascii="David" w:hAnsi="David" w:cs="David" w:hint="cs"/>
          <w:sz w:val="24"/>
          <w:szCs w:val="24"/>
          <w:rtl/>
        </w:rPr>
        <w:t xml:space="preserve"> </w:t>
      </w:r>
      <w:r>
        <w:rPr>
          <w:rFonts w:ascii="David" w:hAnsi="David" w:cs="David" w:hint="cs"/>
          <w:sz w:val="24"/>
          <w:szCs w:val="24"/>
          <w:rtl/>
        </w:rPr>
        <w:t>ניתן לראות את זה כך שבכל הסכם יש תנ</w:t>
      </w:r>
      <w:r w:rsidR="00BE59AE">
        <w:rPr>
          <w:rFonts w:ascii="David" w:hAnsi="David" w:cs="David" w:hint="cs"/>
          <w:sz w:val="24"/>
          <w:szCs w:val="24"/>
          <w:rtl/>
        </w:rPr>
        <w:t>אי</w:t>
      </w:r>
      <w:r>
        <w:rPr>
          <w:rFonts w:ascii="David" w:hAnsi="David" w:cs="David" w:hint="cs"/>
          <w:sz w:val="24"/>
          <w:szCs w:val="24"/>
          <w:rtl/>
        </w:rPr>
        <w:t xml:space="preserve"> מכלל</w:t>
      </w:r>
      <w:r w:rsidR="00D72761">
        <w:rPr>
          <w:rFonts w:ascii="David" w:hAnsi="David" w:cs="David" w:hint="cs"/>
          <w:sz w:val="24"/>
          <w:szCs w:val="24"/>
          <w:rtl/>
        </w:rPr>
        <w:t>א</w:t>
      </w:r>
      <w:r>
        <w:rPr>
          <w:rFonts w:ascii="David" w:hAnsi="David" w:cs="David" w:hint="cs"/>
          <w:sz w:val="24"/>
          <w:szCs w:val="24"/>
          <w:rtl/>
        </w:rPr>
        <w:t xml:space="preserve"> (שניתן להתנות עלי</w:t>
      </w:r>
      <w:r w:rsidR="00D72761">
        <w:rPr>
          <w:rFonts w:ascii="David" w:hAnsi="David" w:cs="David" w:hint="cs"/>
          <w:sz w:val="24"/>
          <w:szCs w:val="24"/>
          <w:rtl/>
        </w:rPr>
        <w:t>ו</w:t>
      </w:r>
      <w:r>
        <w:rPr>
          <w:rFonts w:ascii="David" w:hAnsi="David" w:cs="David" w:hint="cs"/>
          <w:sz w:val="24"/>
          <w:szCs w:val="24"/>
          <w:rtl/>
        </w:rPr>
        <w:t>) לשיתוף פעולה, וברגע שאחד מפר, נוצרת הפרה הדדית.</w:t>
      </w:r>
    </w:p>
    <w:p w14:paraId="59DF3E1B" w14:textId="77777777" w:rsidR="008759B9" w:rsidRPr="00DC3A84" w:rsidRDefault="008759B9" w:rsidP="00F25827">
      <w:pPr>
        <w:pStyle w:val="a3"/>
        <w:spacing w:after="0" w:line="360" w:lineRule="auto"/>
        <w:ind w:left="0"/>
        <w:rPr>
          <w:rFonts w:ascii="David" w:hAnsi="David" w:cs="David"/>
          <w:b/>
          <w:bCs/>
          <w:sz w:val="24"/>
          <w:szCs w:val="24"/>
          <w:rtl/>
        </w:rPr>
      </w:pPr>
      <w:r w:rsidRPr="00DC3A84">
        <w:rPr>
          <w:rFonts w:ascii="David" w:hAnsi="David" w:cs="David" w:hint="cs"/>
          <w:b/>
          <w:bCs/>
          <w:sz w:val="24"/>
          <w:szCs w:val="24"/>
          <w:rtl/>
        </w:rPr>
        <w:lastRenderedPageBreak/>
        <w:t>ההבדל בין חובת הקטנת הנזק ובין אשם תורם:</w:t>
      </w:r>
    </w:p>
    <w:p w14:paraId="645E6A39" w14:textId="36FA023B" w:rsidR="008759B9" w:rsidRDefault="008759B9" w:rsidP="00F25827">
      <w:pPr>
        <w:pStyle w:val="a3"/>
        <w:spacing w:after="0" w:line="360" w:lineRule="auto"/>
        <w:ind w:left="0"/>
        <w:rPr>
          <w:rFonts w:ascii="David" w:hAnsi="David" w:cs="David"/>
          <w:sz w:val="24"/>
          <w:szCs w:val="24"/>
          <w:rtl/>
        </w:rPr>
      </w:pPr>
      <w:r w:rsidRPr="0081660E">
        <w:rPr>
          <w:rFonts w:ascii="David" w:hAnsi="David" w:cs="David" w:hint="cs"/>
          <w:sz w:val="24"/>
          <w:szCs w:val="24"/>
          <w:u w:val="single"/>
          <w:rtl/>
        </w:rPr>
        <w:t>מועד:</w:t>
      </w:r>
      <w:r>
        <w:rPr>
          <w:rFonts w:ascii="David" w:hAnsi="David" w:cs="David" w:hint="cs"/>
          <w:sz w:val="24"/>
          <w:szCs w:val="24"/>
          <w:rtl/>
        </w:rPr>
        <w:t xml:space="preserve"> </w:t>
      </w:r>
      <w:r w:rsidRPr="0081660E">
        <w:rPr>
          <w:rFonts w:ascii="David" w:hAnsi="David" w:cs="David" w:hint="cs"/>
          <w:b/>
          <w:bCs/>
          <w:sz w:val="24"/>
          <w:szCs w:val="24"/>
          <w:rtl/>
        </w:rPr>
        <w:t>הקטנת הנזק</w:t>
      </w:r>
      <w:r>
        <w:rPr>
          <w:rFonts w:ascii="David" w:hAnsi="David" w:cs="David" w:hint="cs"/>
          <w:sz w:val="24"/>
          <w:szCs w:val="24"/>
          <w:rtl/>
        </w:rPr>
        <w:t xml:space="preserve"> קמה </w:t>
      </w:r>
      <w:r w:rsidR="00D72761">
        <w:rPr>
          <w:rFonts w:ascii="David" w:hAnsi="David" w:cs="David" w:hint="cs"/>
          <w:sz w:val="24"/>
          <w:szCs w:val="24"/>
          <w:rtl/>
        </w:rPr>
        <w:t>מ</w:t>
      </w:r>
      <w:r>
        <w:rPr>
          <w:rFonts w:ascii="David" w:hAnsi="David" w:cs="David" w:hint="cs"/>
          <w:sz w:val="24"/>
          <w:szCs w:val="24"/>
          <w:rtl/>
        </w:rPr>
        <w:t xml:space="preserve">רגע ההפרה, </w:t>
      </w:r>
      <w:r w:rsidRPr="0081660E">
        <w:rPr>
          <w:rFonts w:ascii="David" w:hAnsi="David" w:cs="David" w:hint="cs"/>
          <w:b/>
          <w:bCs/>
          <w:sz w:val="24"/>
          <w:szCs w:val="24"/>
          <w:rtl/>
        </w:rPr>
        <w:t>אשם תורם</w:t>
      </w:r>
      <w:r>
        <w:rPr>
          <w:rFonts w:ascii="David" w:hAnsi="David" w:cs="David" w:hint="cs"/>
          <w:sz w:val="24"/>
          <w:szCs w:val="24"/>
          <w:rtl/>
        </w:rPr>
        <w:t xml:space="preserve">: התנהגות בת אשם, אי קיום חובת </w:t>
      </w:r>
      <w:proofErr w:type="spellStart"/>
      <w:r>
        <w:rPr>
          <w:rFonts w:ascii="David" w:hAnsi="David" w:cs="David" w:hint="cs"/>
          <w:sz w:val="24"/>
          <w:szCs w:val="24"/>
          <w:rtl/>
        </w:rPr>
        <w:t>השת"פ</w:t>
      </w:r>
      <w:proofErr w:type="spellEnd"/>
      <w:r w:rsidR="00D72761">
        <w:rPr>
          <w:rFonts w:ascii="David" w:hAnsi="David" w:cs="David" w:hint="cs"/>
          <w:sz w:val="24"/>
          <w:szCs w:val="24"/>
          <w:rtl/>
        </w:rPr>
        <w:t xml:space="preserve"> במהלך החוזה</w:t>
      </w:r>
      <w:r>
        <w:rPr>
          <w:rFonts w:ascii="David" w:hAnsi="David" w:cs="David" w:hint="cs"/>
          <w:sz w:val="24"/>
          <w:szCs w:val="24"/>
          <w:rtl/>
        </w:rPr>
        <w:t>.</w:t>
      </w:r>
    </w:p>
    <w:p w14:paraId="151DF370" w14:textId="30345B9D" w:rsidR="008759B9" w:rsidRDefault="008759B9" w:rsidP="00F25827">
      <w:pPr>
        <w:pStyle w:val="a3"/>
        <w:spacing w:after="0" w:line="360" w:lineRule="auto"/>
        <w:ind w:left="0"/>
        <w:rPr>
          <w:rFonts w:ascii="David" w:hAnsi="David" w:cs="David"/>
          <w:sz w:val="24"/>
          <w:szCs w:val="24"/>
          <w:rtl/>
        </w:rPr>
      </w:pPr>
      <w:r w:rsidRPr="0081660E">
        <w:rPr>
          <w:rFonts w:ascii="David" w:hAnsi="David" w:cs="David" w:hint="cs"/>
          <w:sz w:val="24"/>
          <w:szCs w:val="24"/>
          <w:u w:val="single"/>
          <w:rtl/>
        </w:rPr>
        <w:t>היקף האחריות:</w:t>
      </w:r>
      <w:r>
        <w:rPr>
          <w:rFonts w:ascii="David" w:hAnsi="David" w:cs="David" w:hint="cs"/>
          <w:sz w:val="24"/>
          <w:szCs w:val="24"/>
          <w:rtl/>
        </w:rPr>
        <w:t xml:space="preserve"> היקף האחריות של </w:t>
      </w:r>
      <w:r w:rsidRPr="0081660E">
        <w:rPr>
          <w:rFonts w:ascii="David" w:hAnsi="David" w:cs="David" w:hint="cs"/>
          <w:b/>
          <w:bCs/>
          <w:sz w:val="24"/>
          <w:szCs w:val="24"/>
          <w:rtl/>
        </w:rPr>
        <w:t>הקטנת הנזק</w:t>
      </w:r>
      <w:r>
        <w:rPr>
          <w:rFonts w:ascii="David" w:hAnsi="David" w:cs="David" w:hint="cs"/>
          <w:sz w:val="24"/>
          <w:szCs w:val="24"/>
          <w:rtl/>
        </w:rPr>
        <w:t xml:space="preserve"> הוא מלא,</w:t>
      </w:r>
      <w:r w:rsidR="00D72761">
        <w:rPr>
          <w:rFonts w:ascii="David" w:hAnsi="David" w:cs="David" w:hint="cs"/>
          <w:sz w:val="24"/>
          <w:szCs w:val="24"/>
          <w:rtl/>
        </w:rPr>
        <w:t xml:space="preserve"> </w:t>
      </w:r>
      <w:r>
        <w:rPr>
          <w:rFonts w:ascii="David" w:hAnsi="David" w:cs="David" w:hint="cs"/>
          <w:sz w:val="24"/>
          <w:szCs w:val="24"/>
          <w:rtl/>
        </w:rPr>
        <w:t xml:space="preserve">לא זכאי לאף פיצוי של הנזק שניתן למנוע לעומת זאת </w:t>
      </w:r>
      <w:r w:rsidRPr="0081660E">
        <w:rPr>
          <w:rFonts w:ascii="David" w:hAnsi="David" w:cs="David" w:hint="cs"/>
          <w:b/>
          <w:bCs/>
          <w:sz w:val="24"/>
          <w:szCs w:val="24"/>
          <w:rtl/>
        </w:rPr>
        <w:t>באשם תורם</w:t>
      </w:r>
      <w:r>
        <w:rPr>
          <w:rFonts w:ascii="David" w:hAnsi="David" w:cs="David" w:hint="cs"/>
          <w:sz w:val="24"/>
          <w:szCs w:val="24"/>
          <w:rtl/>
        </w:rPr>
        <w:t xml:space="preserve"> זה יחסי, מפחיתים בשיעור מסוים את הפיצוי. </w:t>
      </w:r>
    </w:p>
    <w:p w14:paraId="3910C44A" w14:textId="77777777" w:rsidR="008759B9" w:rsidRDefault="008759B9" w:rsidP="00F25827">
      <w:pPr>
        <w:pStyle w:val="a3"/>
        <w:spacing w:after="0" w:line="360" w:lineRule="auto"/>
        <w:ind w:left="0"/>
        <w:rPr>
          <w:rFonts w:ascii="David" w:hAnsi="David" w:cs="David"/>
          <w:b/>
          <w:bCs/>
          <w:sz w:val="24"/>
          <w:szCs w:val="24"/>
          <w:u w:val="single"/>
          <w:rtl/>
        </w:rPr>
      </w:pPr>
      <w:r>
        <w:rPr>
          <w:rFonts w:ascii="David" w:hAnsi="David" w:cs="David"/>
          <w:sz w:val="24"/>
          <w:szCs w:val="24"/>
          <w:rtl/>
        </w:rPr>
        <w:br/>
      </w:r>
      <w:r w:rsidRPr="0081660E">
        <w:rPr>
          <w:rFonts w:ascii="David" w:hAnsi="David" w:cs="David" w:hint="cs"/>
          <w:b/>
          <w:bCs/>
          <w:sz w:val="24"/>
          <w:szCs w:val="24"/>
          <w:u w:val="single"/>
          <w:rtl/>
        </w:rPr>
        <w:t>פיצוי ללא הוכחת נזק:</w:t>
      </w:r>
    </w:p>
    <w:p w14:paraId="534711FD" w14:textId="77777777" w:rsidR="008759B9" w:rsidRDefault="008759B9" w:rsidP="00F25827">
      <w:pPr>
        <w:pStyle w:val="a3"/>
        <w:numPr>
          <w:ilvl w:val="0"/>
          <w:numId w:val="31"/>
        </w:numPr>
        <w:spacing w:after="0" w:line="360" w:lineRule="auto"/>
        <w:rPr>
          <w:rFonts w:ascii="David" w:hAnsi="David" w:cs="David"/>
          <w:sz w:val="24"/>
          <w:szCs w:val="24"/>
        </w:rPr>
      </w:pPr>
      <w:r w:rsidRPr="0081660E">
        <w:rPr>
          <w:rFonts w:ascii="David" w:hAnsi="David" w:cs="David" w:hint="cs"/>
          <w:sz w:val="24"/>
          <w:szCs w:val="24"/>
          <w:rtl/>
        </w:rPr>
        <w:t>סעיף 11</w:t>
      </w:r>
      <w:r>
        <w:rPr>
          <w:rFonts w:ascii="David" w:hAnsi="David" w:cs="David" w:hint="cs"/>
          <w:sz w:val="24"/>
          <w:szCs w:val="24"/>
          <w:rtl/>
        </w:rPr>
        <w:t xml:space="preserve">+12. </w:t>
      </w:r>
    </w:p>
    <w:p w14:paraId="6889FF35" w14:textId="77777777" w:rsidR="008759B9" w:rsidRDefault="008759B9" w:rsidP="00F25827">
      <w:pPr>
        <w:spacing w:after="0" w:line="360" w:lineRule="auto"/>
        <w:rPr>
          <w:rFonts w:ascii="David" w:hAnsi="David" w:cs="David"/>
          <w:sz w:val="24"/>
          <w:szCs w:val="24"/>
          <w:rtl/>
        </w:rPr>
      </w:pPr>
    </w:p>
    <w:p w14:paraId="11108E77" w14:textId="77777777" w:rsidR="008759B9" w:rsidRDefault="008759B9" w:rsidP="00F25827">
      <w:pPr>
        <w:spacing w:after="0" w:line="360" w:lineRule="auto"/>
        <w:rPr>
          <w:rFonts w:ascii="David" w:hAnsi="David" w:cs="David"/>
          <w:b/>
          <w:bCs/>
          <w:sz w:val="24"/>
          <w:szCs w:val="24"/>
          <w:u w:val="single"/>
          <w:rtl/>
        </w:rPr>
      </w:pPr>
      <w:r w:rsidRPr="0081660E">
        <w:rPr>
          <w:rFonts w:ascii="David" w:hAnsi="David" w:cs="David" w:hint="cs"/>
          <w:b/>
          <w:bCs/>
          <w:sz w:val="24"/>
          <w:szCs w:val="24"/>
          <w:u w:val="single"/>
          <w:rtl/>
        </w:rPr>
        <w:t>פיצויים מוסכמים:</w:t>
      </w:r>
    </w:p>
    <w:p w14:paraId="0FBD667D" w14:textId="0B0984B8" w:rsidR="008759B9" w:rsidRPr="00BE59AE" w:rsidRDefault="008759B9" w:rsidP="00F25827">
      <w:pPr>
        <w:spacing w:after="0" w:line="360" w:lineRule="auto"/>
        <w:rPr>
          <w:rFonts w:ascii="David" w:hAnsi="David" w:cs="David"/>
          <w:sz w:val="24"/>
          <w:szCs w:val="24"/>
        </w:rPr>
      </w:pPr>
      <w:proofErr w:type="spellStart"/>
      <w:r w:rsidRPr="00BE59AE">
        <w:rPr>
          <w:rFonts w:ascii="David" w:hAnsi="David" w:cs="David" w:hint="cs"/>
          <w:sz w:val="24"/>
          <w:szCs w:val="24"/>
          <w:rtl/>
        </w:rPr>
        <w:t>לנ</w:t>
      </w:r>
      <w:r w:rsidR="00D72761" w:rsidRPr="00BE59AE">
        <w:rPr>
          <w:rFonts w:ascii="David" w:hAnsi="David" w:cs="David" w:hint="cs"/>
          <w:sz w:val="24"/>
          <w:szCs w:val="24"/>
          <w:rtl/>
        </w:rPr>
        <w:t>י</w:t>
      </w:r>
      <w:r w:rsidRPr="00BE59AE">
        <w:rPr>
          <w:rFonts w:ascii="David" w:hAnsi="David" w:cs="David" w:hint="cs"/>
          <w:sz w:val="24"/>
          <w:szCs w:val="24"/>
          <w:rtl/>
        </w:rPr>
        <w:t>פר</w:t>
      </w:r>
      <w:proofErr w:type="spellEnd"/>
      <w:r w:rsidRPr="00BE59AE">
        <w:rPr>
          <w:rFonts w:ascii="David" w:hAnsi="David" w:cs="David" w:hint="cs"/>
          <w:sz w:val="24"/>
          <w:szCs w:val="24"/>
          <w:rtl/>
        </w:rPr>
        <w:t xml:space="preserve"> יש אופציה לתבוע לפיצוי מוסכם לפי סעיף 15 או פיצויים לפי סעיפים 10-14.</w:t>
      </w:r>
      <w:r w:rsidR="00BE59AE">
        <w:rPr>
          <w:rFonts w:ascii="David" w:hAnsi="David" w:cs="David" w:hint="cs"/>
          <w:sz w:val="24"/>
          <w:szCs w:val="24"/>
          <w:rtl/>
        </w:rPr>
        <w:t xml:space="preserve"> </w:t>
      </w:r>
      <w:r w:rsidRPr="00BE59AE">
        <w:rPr>
          <w:rFonts w:ascii="David" w:hAnsi="David" w:cs="David" w:hint="cs"/>
          <w:sz w:val="24"/>
          <w:szCs w:val="24"/>
          <w:rtl/>
        </w:rPr>
        <w:t xml:space="preserve">כאשר יש פיצוי מוסכם </w:t>
      </w:r>
      <w:proofErr w:type="spellStart"/>
      <w:r w:rsidRPr="00BE59AE">
        <w:rPr>
          <w:rFonts w:ascii="David" w:hAnsi="David" w:cs="David" w:hint="cs"/>
          <w:sz w:val="24"/>
          <w:szCs w:val="24"/>
          <w:rtl/>
        </w:rPr>
        <w:t>הניפר</w:t>
      </w:r>
      <w:proofErr w:type="spellEnd"/>
      <w:r w:rsidRPr="00BE59AE">
        <w:rPr>
          <w:rFonts w:ascii="David" w:hAnsi="David" w:cs="David" w:hint="cs"/>
          <w:sz w:val="24"/>
          <w:szCs w:val="24"/>
          <w:rtl/>
        </w:rPr>
        <w:t xml:space="preserve"> תובע לפיצוי</w:t>
      </w:r>
      <w:r w:rsidR="00D72761" w:rsidRPr="00BE59AE">
        <w:rPr>
          <w:rFonts w:ascii="David" w:hAnsi="David" w:cs="David" w:hint="cs"/>
          <w:sz w:val="24"/>
          <w:szCs w:val="24"/>
          <w:rtl/>
        </w:rPr>
        <w:t>.</w:t>
      </w:r>
      <w:r w:rsidRPr="00BE59AE">
        <w:rPr>
          <w:rFonts w:ascii="David" w:hAnsi="David" w:cs="David" w:hint="cs"/>
          <w:sz w:val="24"/>
          <w:szCs w:val="24"/>
          <w:rtl/>
        </w:rPr>
        <w:t xml:space="preserve"> לעומת חילוט</w:t>
      </w:r>
      <w:r w:rsidR="00D72761" w:rsidRPr="00BE59AE">
        <w:rPr>
          <w:rFonts w:ascii="David" w:hAnsi="David" w:cs="David" w:hint="cs"/>
          <w:sz w:val="24"/>
          <w:szCs w:val="24"/>
          <w:rtl/>
        </w:rPr>
        <w:t xml:space="preserve">, </w:t>
      </w:r>
      <w:r w:rsidRPr="00BE59AE">
        <w:rPr>
          <w:rFonts w:ascii="David" w:hAnsi="David" w:cs="David" w:hint="cs"/>
          <w:sz w:val="24"/>
          <w:szCs w:val="24"/>
          <w:rtl/>
        </w:rPr>
        <w:t xml:space="preserve">כאשר יש </w:t>
      </w:r>
      <w:proofErr w:type="spellStart"/>
      <w:r w:rsidRPr="00BE59AE">
        <w:rPr>
          <w:rFonts w:ascii="David" w:hAnsi="David" w:cs="David" w:hint="cs"/>
          <w:sz w:val="24"/>
          <w:szCs w:val="24"/>
          <w:rtl/>
        </w:rPr>
        <w:t>תניית</w:t>
      </w:r>
      <w:proofErr w:type="spellEnd"/>
      <w:r w:rsidRPr="00BE59AE">
        <w:rPr>
          <w:rFonts w:ascii="David" w:hAnsi="David" w:cs="David" w:hint="cs"/>
          <w:sz w:val="24"/>
          <w:szCs w:val="24"/>
          <w:rtl/>
        </w:rPr>
        <w:t xml:space="preserve"> חילוט התובע הוא המפר שדורש השבה </w:t>
      </w:r>
      <w:proofErr w:type="spellStart"/>
      <w:r w:rsidRPr="00BE59AE">
        <w:rPr>
          <w:rFonts w:ascii="David" w:hAnsi="David" w:cs="David" w:hint="cs"/>
          <w:sz w:val="24"/>
          <w:szCs w:val="24"/>
          <w:rtl/>
        </w:rPr>
        <w:t>והניפר</w:t>
      </w:r>
      <w:proofErr w:type="spellEnd"/>
      <w:r w:rsidRPr="00BE59AE">
        <w:rPr>
          <w:rFonts w:ascii="David" w:hAnsi="David" w:cs="David" w:hint="cs"/>
          <w:sz w:val="24"/>
          <w:szCs w:val="24"/>
          <w:rtl/>
        </w:rPr>
        <w:t xml:space="preserve"> מתגונן בטענת חילוט שאינו צריך להשיב את הכספים לאור התניה.</w:t>
      </w:r>
    </w:p>
    <w:p w14:paraId="701179A9" w14:textId="77777777" w:rsidR="008759B9" w:rsidRPr="00BE59AE" w:rsidRDefault="008759B9" w:rsidP="00F25827">
      <w:pPr>
        <w:spacing w:after="0" w:line="360" w:lineRule="auto"/>
        <w:rPr>
          <w:rFonts w:ascii="David" w:hAnsi="David" w:cs="David"/>
          <w:sz w:val="24"/>
          <w:szCs w:val="24"/>
        </w:rPr>
      </w:pPr>
      <w:r w:rsidRPr="00BE59AE">
        <w:rPr>
          <w:rFonts w:ascii="David" w:hAnsi="David" w:cs="David" w:hint="cs"/>
          <w:sz w:val="24"/>
          <w:szCs w:val="24"/>
          <w:u w:val="single"/>
          <w:rtl/>
        </w:rPr>
        <w:t>מטרת הפיצוי המוסכם</w:t>
      </w:r>
      <w:r w:rsidRPr="00BE59AE">
        <w:rPr>
          <w:rFonts w:ascii="David" w:hAnsi="David" w:cs="David" w:hint="cs"/>
          <w:sz w:val="24"/>
          <w:szCs w:val="24"/>
          <w:rtl/>
        </w:rPr>
        <w:t>:</w:t>
      </w:r>
    </w:p>
    <w:p w14:paraId="697547B2" w14:textId="77777777" w:rsidR="008759B9" w:rsidRDefault="008759B9" w:rsidP="00F25827">
      <w:pPr>
        <w:pStyle w:val="a3"/>
        <w:numPr>
          <w:ilvl w:val="0"/>
          <w:numId w:val="33"/>
        </w:numPr>
        <w:spacing w:after="0" w:line="360" w:lineRule="auto"/>
        <w:rPr>
          <w:rFonts w:ascii="David" w:hAnsi="David" w:cs="David"/>
          <w:sz w:val="24"/>
          <w:szCs w:val="24"/>
        </w:rPr>
      </w:pPr>
      <w:r>
        <w:rPr>
          <w:rFonts w:ascii="David" w:hAnsi="David" w:cs="David" w:hint="cs"/>
          <w:sz w:val="24"/>
          <w:szCs w:val="24"/>
          <w:rtl/>
        </w:rPr>
        <w:t xml:space="preserve"> המפר הפוטנציאלי יודע מה החבות מראש.</w:t>
      </w:r>
    </w:p>
    <w:p w14:paraId="534C68E1" w14:textId="77777777" w:rsidR="008759B9" w:rsidRDefault="008759B9" w:rsidP="00F25827">
      <w:pPr>
        <w:pStyle w:val="a3"/>
        <w:numPr>
          <w:ilvl w:val="0"/>
          <w:numId w:val="33"/>
        </w:numPr>
        <w:spacing w:after="0" w:line="360" w:lineRule="auto"/>
        <w:rPr>
          <w:rFonts w:ascii="David" w:hAnsi="David" w:cs="David"/>
          <w:sz w:val="24"/>
          <w:szCs w:val="24"/>
        </w:rPr>
      </w:pPr>
      <w:r>
        <w:rPr>
          <w:rFonts w:ascii="David" w:hAnsi="David" w:cs="David" w:hint="cs"/>
          <w:sz w:val="24"/>
          <w:szCs w:val="24"/>
          <w:rtl/>
        </w:rPr>
        <w:t>חיסכון הוצאות בית משפט בשל בירור גובה הנזק, אך מנגד יכול להיות שהוצאות המו"מ יהיו גבוהות יותר.</w:t>
      </w:r>
    </w:p>
    <w:p w14:paraId="35606B30" w14:textId="540D5F8A" w:rsidR="008759B9" w:rsidRDefault="008759B9" w:rsidP="00F25827">
      <w:pPr>
        <w:pStyle w:val="a3"/>
        <w:numPr>
          <w:ilvl w:val="0"/>
          <w:numId w:val="33"/>
        </w:numPr>
        <w:spacing w:after="0" w:line="360" w:lineRule="auto"/>
        <w:rPr>
          <w:rFonts w:ascii="David" w:hAnsi="David" w:cs="David"/>
          <w:sz w:val="24"/>
          <w:szCs w:val="24"/>
        </w:rPr>
      </w:pPr>
      <w:r>
        <w:rPr>
          <w:rFonts w:ascii="David" w:hAnsi="David" w:cs="David" w:hint="cs"/>
          <w:sz w:val="24"/>
          <w:szCs w:val="24"/>
          <w:rtl/>
        </w:rPr>
        <w:t>דיוק</w:t>
      </w:r>
      <w:r w:rsidR="00D72761">
        <w:rPr>
          <w:rFonts w:ascii="David" w:hAnsi="David" w:cs="David" w:hint="cs"/>
          <w:sz w:val="24"/>
          <w:szCs w:val="24"/>
          <w:rtl/>
        </w:rPr>
        <w:t xml:space="preserve">: </w:t>
      </w:r>
      <w:r>
        <w:rPr>
          <w:rFonts w:ascii="David" w:hAnsi="David" w:cs="David" w:hint="cs"/>
          <w:sz w:val="24"/>
          <w:szCs w:val="24"/>
          <w:rtl/>
        </w:rPr>
        <w:t xml:space="preserve">לעיתים מראש הצדדים יוכלו </w:t>
      </w:r>
      <w:proofErr w:type="spellStart"/>
      <w:r>
        <w:rPr>
          <w:rFonts w:ascii="David" w:hAnsi="David" w:cs="David" w:hint="cs"/>
          <w:sz w:val="24"/>
          <w:szCs w:val="24"/>
          <w:rtl/>
        </w:rPr>
        <w:t>לאמוד</w:t>
      </w:r>
      <w:proofErr w:type="spellEnd"/>
      <w:r>
        <w:rPr>
          <w:rFonts w:ascii="David" w:hAnsi="David" w:cs="David" w:hint="cs"/>
          <w:sz w:val="24"/>
          <w:szCs w:val="24"/>
          <w:rtl/>
        </w:rPr>
        <w:t xml:space="preserve"> את הנזק טוב יותר מאשר בית המשפט לאחר ההפרה, בעיקר בנזקים סובייקטיביים (לדוג' טבעת נישואין).</w:t>
      </w:r>
    </w:p>
    <w:p w14:paraId="4EFCD60C" w14:textId="77777777" w:rsidR="008759B9" w:rsidRDefault="008759B9" w:rsidP="00F25827">
      <w:pPr>
        <w:pStyle w:val="a3"/>
        <w:numPr>
          <w:ilvl w:val="0"/>
          <w:numId w:val="33"/>
        </w:numPr>
        <w:spacing w:after="0" w:line="360" w:lineRule="auto"/>
        <w:rPr>
          <w:rFonts w:ascii="David" w:hAnsi="David" w:cs="David"/>
          <w:sz w:val="24"/>
          <w:szCs w:val="24"/>
        </w:rPr>
      </w:pPr>
      <w:r>
        <w:rPr>
          <w:rFonts w:ascii="David" w:hAnsi="David" w:cs="David" w:hint="cs"/>
          <w:sz w:val="24"/>
          <w:szCs w:val="24"/>
          <w:rtl/>
        </w:rPr>
        <w:t>אפשרות לצדדים לאפשר הסתמכות וליצור אמינות (לדוג' אחריות על מוצרי חשמל, מראה על אמינות ורצינות של היצרן לגבי העסקה).</w:t>
      </w:r>
    </w:p>
    <w:p w14:paraId="54AC5A62" w14:textId="5FC50FD4" w:rsidR="008759B9" w:rsidRPr="00BE59AE" w:rsidRDefault="00D72761" w:rsidP="00F25827">
      <w:pPr>
        <w:spacing w:after="0" w:line="360" w:lineRule="auto"/>
        <w:rPr>
          <w:rFonts w:ascii="David" w:hAnsi="David" w:cs="David"/>
          <w:sz w:val="24"/>
          <w:szCs w:val="24"/>
          <w:u w:val="single"/>
        </w:rPr>
      </w:pPr>
      <w:r w:rsidRPr="00BE59AE">
        <w:rPr>
          <w:rFonts w:ascii="David" w:hAnsi="David" w:cs="David" w:hint="cs"/>
          <w:sz w:val="24"/>
          <w:szCs w:val="24"/>
          <w:u w:val="single"/>
          <w:rtl/>
        </w:rPr>
        <w:t>ה</w:t>
      </w:r>
      <w:r w:rsidR="008759B9" w:rsidRPr="00BE59AE">
        <w:rPr>
          <w:rFonts w:ascii="David" w:hAnsi="David" w:cs="David" w:hint="cs"/>
          <w:sz w:val="24"/>
          <w:szCs w:val="24"/>
          <w:u w:val="single"/>
          <w:rtl/>
        </w:rPr>
        <w:t>מטרה של התערבות מאוחרת בפיצוי המוסכם</w:t>
      </w:r>
      <w:r w:rsidRPr="00BE59AE">
        <w:rPr>
          <w:rFonts w:ascii="David" w:hAnsi="David" w:cs="David" w:hint="cs"/>
          <w:sz w:val="24"/>
          <w:szCs w:val="24"/>
          <w:u w:val="single"/>
          <w:rtl/>
        </w:rPr>
        <w:t xml:space="preserve"> ע"י בית המשפט</w:t>
      </w:r>
      <w:r w:rsidR="008759B9" w:rsidRPr="00BE59AE">
        <w:rPr>
          <w:rFonts w:ascii="David" w:hAnsi="David" w:cs="David" w:hint="cs"/>
          <w:sz w:val="24"/>
          <w:szCs w:val="24"/>
          <w:u w:val="single"/>
          <w:rtl/>
        </w:rPr>
        <w:t>:</w:t>
      </w:r>
    </w:p>
    <w:p w14:paraId="73143B23" w14:textId="77777777" w:rsidR="008759B9" w:rsidRDefault="008759B9" w:rsidP="00F25827">
      <w:pPr>
        <w:pStyle w:val="a3"/>
        <w:numPr>
          <w:ilvl w:val="0"/>
          <w:numId w:val="33"/>
        </w:numPr>
        <w:spacing w:after="0" w:line="360" w:lineRule="auto"/>
        <w:rPr>
          <w:rFonts w:ascii="David" w:hAnsi="David" w:cs="David"/>
          <w:sz w:val="24"/>
          <w:szCs w:val="24"/>
        </w:rPr>
      </w:pPr>
      <w:r w:rsidRPr="0081660E">
        <w:rPr>
          <w:rFonts w:ascii="David" w:hAnsi="David" w:cs="David" w:hint="cs"/>
          <w:b/>
          <w:bCs/>
          <w:sz w:val="24"/>
          <w:szCs w:val="24"/>
          <w:rtl/>
        </w:rPr>
        <w:t xml:space="preserve">ענישה </w:t>
      </w:r>
      <w:r>
        <w:rPr>
          <w:rFonts w:ascii="David" w:hAnsi="David" w:cs="David" w:hint="cs"/>
          <w:sz w:val="24"/>
          <w:szCs w:val="24"/>
          <w:rtl/>
        </w:rPr>
        <w:t>של המפר, התנהגות שהיא לא ראויה.</w:t>
      </w:r>
    </w:p>
    <w:p w14:paraId="6A2DB03D" w14:textId="45AE06A7" w:rsidR="008759B9" w:rsidRDefault="008759B9" w:rsidP="00F25827">
      <w:pPr>
        <w:pStyle w:val="a3"/>
        <w:numPr>
          <w:ilvl w:val="0"/>
          <w:numId w:val="33"/>
        </w:numPr>
        <w:spacing w:after="0" w:line="360" w:lineRule="auto"/>
        <w:rPr>
          <w:rFonts w:ascii="David" w:hAnsi="David" w:cs="David"/>
          <w:sz w:val="24"/>
          <w:szCs w:val="24"/>
        </w:rPr>
      </w:pPr>
      <w:r>
        <w:rPr>
          <w:rFonts w:ascii="David" w:hAnsi="David" w:cs="David" w:hint="cs"/>
          <w:sz w:val="24"/>
          <w:szCs w:val="24"/>
          <w:rtl/>
        </w:rPr>
        <w:t xml:space="preserve">ייתכן שזה ייפגע </w:t>
      </w:r>
      <w:r w:rsidRPr="0081660E">
        <w:rPr>
          <w:rFonts w:ascii="David" w:hAnsi="David" w:cs="David" w:hint="cs"/>
          <w:b/>
          <w:bCs/>
          <w:sz w:val="24"/>
          <w:szCs w:val="24"/>
          <w:rtl/>
        </w:rPr>
        <w:t>בצדדים שלישיים</w:t>
      </w:r>
      <w:r>
        <w:rPr>
          <w:rFonts w:ascii="David" w:hAnsi="David" w:cs="David" w:hint="cs"/>
          <w:sz w:val="24"/>
          <w:szCs w:val="24"/>
          <w:rtl/>
        </w:rPr>
        <w:t>,</w:t>
      </w:r>
      <w:r w:rsidR="00D72761">
        <w:rPr>
          <w:rFonts w:ascii="David" w:hAnsi="David" w:cs="David" w:hint="cs"/>
          <w:sz w:val="24"/>
          <w:szCs w:val="24"/>
          <w:rtl/>
        </w:rPr>
        <w:t xml:space="preserve"> אך זה יהיה</w:t>
      </w:r>
      <w:r>
        <w:rPr>
          <w:rFonts w:ascii="David" w:hAnsi="David" w:cs="David" w:hint="cs"/>
          <w:sz w:val="24"/>
          <w:szCs w:val="24"/>
          <w:rtl/>
        </w:rPr>
        <w:t xml:space="preserve"> נכון לגבי </w:t>
      </w:r>
      <w:r w:rsidRPr="0081660E">
        <w:rPr>
          <w:rFonts w:ascii="David" w:hAnsi="David" w:cs="David" w:hint="cs"/>
          <w:b/>
          <w:bCs/>
          <w:sz w:val="24"/>
          <w:szCs w:val="24"/>
          <w:rtl/>
        </w:rPr>
        <w:t>פיצויים</w:t>
      </w:r>
      <w:r>
        <w:rPr>
          <w:rFonts w:ascii="David" w:hAnsi="David" w:cs="David" w:hint="cs"/>
          <w:sz w:val="24"/>
          <w:szCs w:val="24"/>
          <w:rtl/>
        </w:rPr>
        <w:t>: לדוג' בעל חנות שלא סיפק לאדם מסוים את הסחורה בזמן ועתה חייב לו סכום דרקוני שאינו פרופורציונל</w:t>
      </w:r>
      <w:r>
        <w:rPr>
          <w:rFonts w:ascii="David" w:hAnsi="David" w:cs="David" w:hint="eastAsia"/>
          <w:sz w:val="24"/>
          <w:szCs w:val="24"/>
          <w:rtl/>
        </w:rPr>
        <w:t>י</w:t>
      </w:r>
      <w:r>
        <w:rPr>
          <w:rFonts w:ascii="David" w:hAnsi="David" w:cs="David" w:hint="cs"/>
          <w:sz w:val="24"/>
          <w:szCs w:val="24"/>
          <w:rtl/>
        </w:rPr>
        <w:t>, זה יגרום לכך שלא יעמוד בהתחייבותו כלפיי שאר הנושים שהסתמכו על הנכסים שלו. אותם נושים לא יכולים לדעת על הסכם הפיצוי המוסכם שגרם לכך שנושה אחד יקבל את כל הכסף של החייב.</w:t>
      </w:r>
      <w:r>
        <w:rPr>
          <w:rFonts w:ascii="David" w:hAnsi="David" w:cs="David"/>
          <w:sz w:val="24"/>
          <w:szCs w:val="24"/>
          <w:rtl/>
        </w:rPr>
        <w:br/>
      </w:r>
      <w:r>
        <w:rPr>
          <w:rFonts w:ascii="David" w:hAnsi="David" w:cs="David" w:hint="cs"/>
          <w:sz w:val="24"/>
          <w:szCs w:val="24"/>
          <w:rtl/>
        </w:rPr>
        <w:t xml:space="preserve">לגבי </w:t>
      </w:r>
      <w:r w:rsidRPr="0081660E">
        <w:rPr>
          <w:rFonts w:ascii="David" w:hAnsi="David" w:cs="David" w:hint="cs"/>
          <w:b/>
          <w:bCs/>
          <w:sz w:val="24"/>
          <w:szCs w:val="24"/>
          <w:rtl/>
        </w:rPr>
        <w:t>חילוט</w:t>
      </w:r>
      <w:r>
        <w:rPr>
          <w:rFonts w:ascii="David" w:hAnsi="David" w:cs="David" w:hint="cs"/>
          <w:sz w:val="24"/>
          <w:szCs w:val="24"/>
          <w:rtl/>
        </w:rPr>
        <w:t xml:space="preserve"> זה לא נכון, הרי זה לא אצל של החייב, לא חלק מנכסיו.</w:t>
      </w:r>
    </w:p>
    <w:p w14:paraId="75CEFE2E" w14:textId="275D12F7" w:rsidR="008759B9" w:rsidRDefault="008759B9" w:rsidP="00F25827">
      <w:pPr>
        <w:pStyle w:val="a3"/>
        <w:numPr>
          <w:ilvl w:val="0"/>
          <w:numId w:val="33"/>
        </w:numPr>
        <w:spacing w:after="0" w:line="360" w:lineRule="auto"/>
        <w:rPr>
          <w:rFonts w:ascii="David" w:hAnsi="David" w:cs="David"/>
          <w:sz w:val="24"/>
          <w:szCs w:val="24"/>
        </w:rPr>
      </w:pPr>
      <w:r>
        <w:rPr>
          <w:rFonts w:ascii="David" w:hAnsi="David" w:cs="David" w:hint="cs"/>
          <w:sz w:val="24"/>
          <w:szCs w:val="24"/>
          <w:rtl/>
        </w:rPr>
        <w:t xml:space="preserve">חשש </w:t>
      </w:r>
      <w:r w:rsidRPr="0081660E">
        <w:rPr>
          <w:rFonts w:ascii="David" w:hAnsi="David" w:cs="David" w:hint="cs"/>
          <w:b/>
          <w:bCs/>
          <w:sz w:val="24"/>
          <w:szCs w:val="24"/>
          <w:rtl/>
        </w:rPr>
        <w:t>מהטעיה</w:t>
      </w:r>
      <w:r>
        <w:rPr>
          <w:rFonts w:ascii="David" w:hAnsi="David" w:cs="David" w:hint="cs"/>
          <w:sz w:val="24"/>
          <w:szCs w:val="24"/>
          <w:rtl/>
        </w:rPr>
        <w:t>: אנשים לא יהיו מודעים לסיכון ההפרה ובכך יטעו (עלולים לא לשים לב בעת הכריתה). פחות סביר ביחס לחילוט, מכיוון שזה מוגבל לכסף ששולם לעומת פיצוי מוסכם שאינו מוגבל (לדוג' בחוזה שכירות שהפיצוי המוסכם בו הוא מאות שקלים ליום איחור</w:t>
      </w:r>
      <w:r w:rsidR="00D72761">
        <w:rPr>
          <w:rFonts w:ascii="David" w:hAnsi="David" w:cs="David" w:hint="cs"/>
          <w:sz w:val="24"/>
          <w:szCs w:val="24"/>
          <w:rtl/>
        </w:rPr>
        <w:t>, לרוב אנשים לא מודעים לסכום הזה וטועים לחשוב שי</w:t>
      </w:r>
      <w:r w:rsidR="00BE59AE">
        <w:rPr>
          <w:rFonts w:ascii="David" w:hAnsi="David" w:cs="David" w:hint="cs"/>
          <w:sz w:val="24"/>
          <w:szCs w:val="24"/>
          <w:rtl/>
        </w:rPr>
        <w:t>ש</w:t>
      </w:r>
      <w:r w:rsidR="00D72761">
        <w:rPr>
          <w:rFonts w:ascii="David" w:hAnsi="David" w:cs="David" w:hint="cs"/>
          <w:sz w:val="24"/>
          <w:szCs w:val="24"/>
          <w:rtl/>
        </w:rPr>
        <w:t>למו את הס</w:t>
      </w:r>
      <w:r w:rsidR="00BE59AE">
        <w:rPr>
          <w:rFonts w:ascii="David" w:hAnsi="David" w:cs="David" w:hint="cs"/>
          <w:sz w:val="24"/>
          <w:szCs w:val="24"/>
          <w:rtl/>
        </w:rPr>
        <w:t>כ</w:t>
      </w:r>
      <w:r w:rsidR="00D72761">
        <w:rPr>
          <w:rFonts w:ascii="David" w:hAnsi="David" w:cs="David" w:hint="cs"/>
          <w:sz w:val="24"/>
          <w:szCs w:val="24"/>
          <w:rtl/>
        </w:rPr>
        <w:t xml:space="preserve">ום הרגיל של </w:t>
      </w:r>
      <w:proofErr w:type="spellStart"/>
      <w:r w:rsidR="00D72761">
        <w:rPr>
          <w:rFonts w:ascii="David" w:hAnsi="David" w:cs="David" w:hint="cs"/>
          <w:sz w:val="24"/>
          <w:szCs w:val="24"/>
          <w:rtl/>
        </w:rPr>
        <w:t>השכ"ד</w:t>
      </w:r>
      <w:proofErr w:type="spellEnd"/>
      <w:r>
        <w:rPr>
          <w:rFonts w:ascii="David" w:hAnsi="David" w:cs="David" w:hint="cs"/>
          <w:sz w:val="24"/>
          <w:szCs w:val="24"/>
          <w:rtl/>
        </w:rPr>
        <w:t>).</w:t>
      </w:r>
    </w:p>
    <w:p w14:paraId="69506B00" w14:textId="77777777" w:rsidR="00BE59AE" w:rsidRDefault="008759B9" w:rsidP="00F25827">
      <w:pPr>
        <w:pStyle w:val="a3"/>
        <w:numPr>
          <w:ilvl w:val="0"/>
          <w:numId w:val="33"/>
        </w:numPr>
        <w:spacing w:after="0" w:line="360" w:lineRule="auto"/>
        <w:rPr>
          <w:rFonts w:ascii="David" w:hAnsi="David" w:cs="David"/>
          <w:sz w:val="24"/>
          <w:szCs w:val="24"/>
        </w:rPr>
      </w:pPr>
      <w:r>
        <w:rPr>
          <w:rFonts w:ascii="David" w:hAnsi="David" w:cs="David" w:hint="cs"/>
          <w:sz w:val="24"/>
          <w:szCs w:val="24"/>
          <w:rtl/>
        </w:rPr>
        <w:t>הנפגע עלול לעודד הפרה/לא לשתף פעולה בביצוע (דוגמת חוזה השכירות).</w:t>
      </w:r>
    </w:p>
    <w:p w14:paraId="386CC368" w14:textId="6D72D489" w:rsidR="008759B9" w:rsidRPr="00BE59AE" w:rsidRDefault="008759B9" w:rsidP="00F25827">
      <w:pPr>
        <w:spacing w:after="0" w:line="360" w:lineRule="auto"/>
        <w:rPr>
          <w:rFonts w:ascii="David" w:hAnsi="David" w:cs="David"/>
          <w:sz w:val="24"/>
          <w:szCs w:val="24"/>
        </w:rPr>
      </w:pPr>
      <w:r w:rsidRPr="00BE59AE">
        <w:rPr>
          <w:rFonts w:ascii="David" w:hAnsi="David" w:cs="David" w:hint="cs"/>
          <w:sz w:val="24"/>
          <w:szCs w:val="24"/>
          <w:u w:val="single"/>
          <w:rtl/>
        </w:rPr>
        <w:t>טיעונים נגד התערבות מאוחרת של בית משפט בפיצוי המוסכם</w:t>
      </w:r>
      <w:r w:rsidRPr="00BE59AE">
        <w:rPr>
          <w:rFonts w:ascii="David" w:hAnsi="David" w:cs="David" w:hint="cs"/>
          <w:sz w:val="24"/>
          <w:szCs w:val="24"/>
          <w:rtl/>
        </w:rPr>
        <w:t>:</w:t>
      </w:r>
    </w:p>
    <w:p w14:paraId="3F914D24" w14:textId="0ACF9D43" w:rsidR="008759B9" w:rsidRDefault="008759B9" w:rsidP="00F25827">
      <w:pPr>
        <w:pStyle w:val="a3"/>
        <w:numPr>
          <w:ilvl w:val="0"/>
          <w:numId w:val="33"/>
        </w:numPr>
        <w:spacing w:after="0" w:line="360" w:lineRule="auto"/>
        <w:rPr>
          <w:rFonts w:ascii="David" w:hAnsi="David" w:cs="David"/>
          <w:sz w:val="24"/>
          <w:szCs w:val="24"/>
        </w:rPr>
      </w:pPr>
      <w:r>
        <w:rPr>
          <w:rFonts w:ascii="David" w:hAnsi="David" w:cs="David" w:hint="cs"/>
          <w:sz w:val="24"/>
          <w:szCs w:val="24"/>
          <w:rtl/>
        </w:rPr>
        <w:t>התערבות בחופש החוזים</w:t>
      </w:r>
      <w:r w:rsidR="00D72761">
        <w:rPr>
          <w:rFonts w:ascii="David" w:hAnsi="David" w:cs="David" w:hint="cs"/>
          <w:sz w:val="24"/>
          <w:szCs w:val="24"/>
          <w:rtl/>
        </w:rPr>
        <w:t>:</w:t>
      </w:r>
      <w:r>
        <w:rPr>
          <w:rFonts w:ascii="David" w:hAnsi="David" w:cs="David" w:hint="cs"/>
          <w:sz w:val="24"/>
          <w:szCs w:val="24"/>
          <w:rtl/>
        </w:rPr>
        <w:t xml:space="preserve"> ככלל לא מתערבים בתנאי</w:t>
      </w:r>
      <w:r w:rsidR="00D72761">
        <w:rPr>
          <w:rFonts w:ascii="David" w:hAnsi="David" w:cs="David" w:hint="cs"/>
          <w:sz w:val="24"/>
          <w:szCs w:val="24"/>
          <w:rtl/>
        </w:rPr>
        <w:t>ם</w:t>
      </w:r>
      <w:r>
        <w:rPr>
          <w:rFonts w:ascii="David" w:hAnsi="David" w:cs="David" w:hint="cs"/>
          <w:sz w:val="24"/>
          <w:szCs w:val="24"/>
          <w:rtl/>
        </w:rPr>
        <w:t xml:space="preserve"> </w:t>
      </w:r>
      <w:r w:rsidR="00D72761">
        <w:rPr>
          <w:rFonts w:ascii="David" w:hAnsi="David" w:cs="David" w:hint="cs"/>
          <w:sz w:val="24"/>
          <w:szCs w:val="24"/>
          <w:rtl/>
        </w:rPr>
        <w:t>ש</w:t>
      </w:r>
      <w:r>
        <w:rPr>
          <w:rFonts w:ascii="David" w:hAnsi="David" w:cs="David" w:hint="cs"/>
          <w:sz w:val="24"/>
          <w:szCs w:val="24"/>
          <w:rtl/>
        </w:rPr>
        <w:t xml:space="preserve">הצדדים </w:t>
      </w:r>
      <w:r w:rsidR="00D72761">
        <w:rPr>
          <w:rFonts w:ascii="David" w:hAnsi="David" w:cs="David" w:hint="cs"/>
          <w:sz w:val="24"/>
          <w:szCs w:val="24"/>
          <w:rtl/>
        </w:rPr>
        <w:t xml:space="preserve"> קבעו </w:t>
      </w:r>
      <w:r>
        <w:rPr>
          <w:rFonts w:ascii="David" w:hAnsi="David" w:cs="David" w:hint="cs"/>
          <w:sz w:val="24"/>
          <w:szCs w:val="24"/>
          <w:rtl/>
        </w:rPr>
        <w:t>גם אם מוטה לטובת צד אחד</w:t>
      </w:r>
      <w:r w:rsidR="00D72761">
        <w:rPr>
          <w:rFonts w:ascii="David" w:hAnsi="David" w:cs="David" w:hint="cs"/>
          <w:sz w:val="24"/>
          <w:szCs w:val="24"/>
          <w:rtl/>
        </w:rPr>
        <w:t>,</w:t>
      </w:r>
      <w:r>
        <w:rPr>
          <w:rFonts w:ascii="David" w:hAnsi="David" w:cs="David" w:hint="cs"/>
          <w:sz w:val="24"/>
          <w:szCs w:val="24"/>
          <w:rtl/>
        </w:rPr>
        <w:t xml:space="preserve"> אלא אם כן מתקיים עושק.</w:t>
      </w:r>
    </w:p>
    <w:p w14:paraId="4449282F" w14:textId="77777777" w:rsidR="008759B9" w:rsidRDefault="008759B9" w:rsidP="00F25827">
      <w:pPr>
        <w:pStyle w:val="a3"/>
        <w:numPr>
          <w:ilvl w:val="0"/>
          <w:numId w:val="33"/>
        </w:numPr>
        <w:spacing w:after="0" w:line="360" w:lineRule="auto"/>
        <w:rPr>
          <w:rFonts w:ascii="David" w:hAnsi="David" w:cs="David"/>
          <w:sz w:val="24"/>
          <w:szCs w:val="24"/>
        </w:rPr>
      </w:pPr>
      <w:r>
        <w:rPr>
          <w:rFonts w:ascii="David" w:hAnsi="David" w:cs="David" w:hint="cs"/>
          <w:sz w:val="24"/>
          <w:szCs w:val="24"/>
          <w:rtl/>
        </w:rPr>
        <w:t>עידוד הצדדים לעשות שימוש בפיצויים מוסכמים, בית המשפט ירצה את זה כי זה חוסך את הדיון המשפטי (בירור עלויות וכו').</w:t>
      </w:r>
    </w:p>
    <w:p w14:paraId="45975F34" w14:textId="2E63E9C5" w:rsidR="008759B9" w:rsidRDefault="008759B9" w:rsidP="00F25827">
      <w:pPr>
        <w:pStyle w:val="a3"/>
        <w:numPr>
          <w:ilvl w:val="0"/>
          <w:numId w:val="33"/>
        </w:numPr>
        <w:spacing w:after="0" w:line="360" w:lineRule="auto"/>
        <w:rPr>
          <w:rFonts w:ascii="David" w:hAnsi="David" w:cs="David"/>
          <w:sz w:val="24"/>
          <w:szCs w:val="24"/>
        </w:rPr>
      </w:pPr>
      <w:r>
        <w:rPr>
          <w:rFonts w:ascii="David" w:hAnsi="David" w:cs="David" w:hint="cs"/>
          <w:sz w:val="24"/>
          <w:szCs w:val="24"/>
          <w:rtl/>
        </w:rPr>
        <w:t>אם לצדדים יש מידע עדיף על בית המשפט, כיצד הוא יכול להסיק ש</w:t>
      </w:r>
      <w:r w:rsidRPr="00D72761">
        <w:rPr>
          <w:rFonts w:ascii="David" w:hAnsi="David" w:cs="David" w:hint="cs"/>
          <w:b/>
          <w:bCs/>
          <w:sz w:val="24"/>
          <w:szCs w:val="24"/>
          <w:rtl/>
        </w:rPr>
        <w:t>הפיצוי מופרז</w:t>
      </w:r>
      <w:r>
        <w:rPr>
          <w:rFonts w:ascii="David" w:hAnsi="David" w:cs="David" w:hint="cs"/>
          <w:sz w:val="24"/>
          <w:szCs w:val="24"/>
          <w:rtl/>
        </w:rPr>
        <w:t>? הרי הוא מתומחר במחיר החוזי.</w:t>
      </w:r>
      <w:r>
        <w:rPr>
          <w:rFonts w:ascii="David" w:hAnsi="David" w:cs="David"/>
          <w:sz w:val="24"/>
          <w:szCs w:val="24"/>
          <w:rtl/>
        </w:rPr>
        <w:br/>
      </w:r>
      <w:r>
        <w:rPr>
          <w:rFonts w:ascii="David" w:hAnsi="David" w:cs="David" w:hint="cs"/>
          <w:sz w:val="24"/>
          <w:szCs w:val="24"/>
          <w:rtl/>
        </w:rPr>
        <w:t>* אם הפיצוי אכן מופרז ניתן לראות זאת כחוזה הימור.</w:t>
      </w:r>
      <w:r>
        <w:rPr>
          <w:rFonts w:ascii="David" w:hAnsi="David" w:cs="David"/>
          <w:sz w:val="24"/>
          <w:szCs w:val="24"/>
          <w:rtl/>
        </w:rPr>
        <w:br/>
      </w:r>
      <w:r w:rsidRPr="0081660E">
        <w:rPr>
          <w:rFonts w:ascii="David" w:hAnsi="David" w:cs="David" w:hint="cs"/>
          <w:sz w:val="24"/>
          <w:szCs w:val="24"/>
          <w:highlight w:val="yellow"/>
          <w:rtl/>
        </w:rPr>
        <w:lastRenderedPageBreak/>
        <w:t>* רציונאלית מוגבלת: הערכת חסר של ההסתברות שיפר את החוזה ולכן החייב עלול להסכים לפיצוי מוסכם</w:t>
      </w:r>
      <w:r w:rsidR="00BE59AE">
        <w:rPr>
          <w:rFonts w:ascii="David" w:hAnsi="David" w:cs="David" w:hint="cs"/>
          <w:sz w:val="24"/>
          <w:szCs w:val="24"/>
          <w:highlight w:val="yellow"/>
          <w:rtl/>
        </w:rPr>
        <w:t xml:space="preserve"> </w:t>
      </w:r>
      <w:r w:rsidRPr="0081660E">
        <w:rPr>
          <w:rFonts w:ascii="David" w:hAnsi="David" w:cs="David" w:hint="cs"/>
          <w:sz w:val="24"/>
          <w:szCs w:val="24"/>
          <w:highlight w:val="yellow"/>
          <w:rtl/>
        </w:rPr>
        <w:t>גבוה מדי כי הוא לא רציונלי, הוא לא מבין מה ההסתברות שמתומחרת במחיר החוזי.</w:t>
      </w:r>
    </w:p>
    <w:p w14:paraId="4562209C" w14:textId="1C6B4BA9" w:rsidR="008759B9" w:rsidRPr="00BE59AE" w:rsidRDefault="008759B9" w:rsidP="00F25827">
      <w:pPr>
        <w:spacing w:after="0" w:line="360" w:lineRule="auto"/>
        <w:rPr>
          <w:rFonts w:ascii="David" w:hAnsi="David" w:cs="David"/>
          <w:sz w:val="24"/>
          <w:szCs w:val="24"/>
        </w:rPr>
      </w:pPr>
      <w:r w:rsidRPr="00BE59AE">
        <w:rPr>
          <w:rFonts w:ascii="David" w:hAnsi="David" w:cs="David" w:hint="cs"/>
          <w:sz w:val="24"/>
          <w:szCs w:val="24"/>
          <w:rtl/>
        </w:rPr>
        <w:t>כאשר הרכיב הסובייקטיבי</w:t>
      </w:r>
      <w:r w:rsidR="00F43634" w:rsidRPr="00BE59AE">
        <w:rPr>
          <w:rFonts w:ascii="David" w:hAnsi="David" w:cs="David" w:hint="cs"/>
          <w:sz w:val="24"/>
          <w:szCs w:val="24"/>
          <w:rtl/>
        </w:rPr>
        <w:t xml:space="preserve"> </w:t>
      </w:r>
      <w:r w:rsidRPr="00BE59AE">
        <w:rPr>
          <w:rFonts w:ascii="David" w:hAnsi="David" w:cs="David" w:hint="cs"/>
          <w:sz w:val="24"/>
          <w:szCs w:val="24"/>
          <w:rtl/>
        </w:rPr>
        <w:t>בחוזה משמעותי, לצדדים יש עדיפות אינפורמטיבית על בית המשפט, לעומת נזקים אובייקטיבים (ריבית).</w:t>
      </w:r>
      <w:r w:rsidR="00BE59AE">
        <w:rPr>
          <w:rFonts w:ascii="David" w:hAnsi="David" w:cs="David" w:hint="cs"/>
          <w:sz w:val="24"/>
          <w:szCs w:val="24"/>
          <w:rtl/>
        </w:rPr>
        <w:t xml:space="preserve"> </w:t>
      </w:r>
      <w:r w:rsidRPr="00BE59AE">
        <w:rPr>
          <w:rFonts w:ascii="David" w:hAnsi="David" w:cs="David" w:hint="cs"/>
          <w:sz w:val="24"/>
          <w:szCs w:val="24"/>
          <w:u w:val="single"/>
          <w:rtl/>
        </w:rPr>
        <w:t>לעיתים פיצוי מוסכם עלול להיות מוסווה:</w:t>
      </w:r>
    </w:p>
    <w:p w14:paraId="6089D710" w14:textId="77777777" w:rsidR="008759B9" w:rsidRDefault="008759B9" w:rsidP="00F25827">
      <w:pPr>
        <w:pStyle w:val="a3"/>
        <w:numPr>
          <w:ilvl w:val="0"/>
          <w:numId w:val="33"/>
        </w:numPr>
        <w:spacing w:after="0" w:line="360" w:lineRule="auto"/>
        <w:rPr>
          <w:rFonts w:ascii="David" w:hAnsi="David" w:cs="David"/>
          <w:sz w:val="24"/>
          <w:szCs w:val="24"/>
        </w:rPr>
      </w:pPr>
      <w:r>
        <w:rPr>
          <w:rFonts w:ascii="David" w:hAnsi="David" w:cs="David" w:hint="cs"/>
          <w:sz w:val="24"/>
          <w:szCs w:val="24"/>
          <w:rtl/>
        </w:rPr>
        <w:t xml:space="preserve"> </w:t>
      </w:r>
      <w:r w:rsidRPr="0081660E">
        <w:rPr>
          <w:rFonts w:ascii="David" w:hAnsi="David" w:cs="David" w:hint="cs"/>
          <w:b/>
          <w:bCs/>
          <w:sz w:val="24"/>
          <w:szCs w:val="24"/>
          <w:rtl/>
        </w:rPr>
        <w:t>פס"ד האני נ' מני</w:t>
      </w:r>
      <w:r>
        <w:rPr>
          <w:rFonts w:ascii="David" w:hAnsi="David" w:cs="David" w:hint="cs"/>
          <w:sz w:val="24"/>
          <w:szCs w:val="24"/>
          <w:rtl/>
        </w:rPr>
        <w:t>: קבלן התחייב להשיב את הכסף במקרה של איחור, מבלי לגרוע בזכויות לתביעת אכיפה- הסוואה דרך השבה.</w:t>
      </w:r>
    </w:p>
    <w:p w14:paraId="230C6B36" w14:textId="77777777" w:rsidR="008759B9" w:rsidRDefault="008759B9" w:rsidP="00F25827">
      <w:pPr>
        <w:pStyle w:val="a3"/>
        <w:numPr>
          <w:ilvl w:val="0"/>
          <w:numId w:val="33"/>
        </w:numPr>
        <w:spacing w:after="0" w:line="360" w:lineRule="auto"/>
        <w:rPr>
          <w:rFonts w:ascii="David" w:hAnsi="David" w:cs="David"/>
          <w:sz w:val="24"/>
          <w:szCs w:val="24"/>
        </w:rPr>
      </w:pPr>
      <w:r>
        <w:rPr>
          <w:rFonts w:ascii="David" w:hAnsi="David" w:cs="David" w:hint="cs"/>
          <w:sz w:val="24"/>
          <w:szCs w:val="24"/>
          <w:rtl/>
        </w:rPr>
        <w:t>סעיף 15 ג' (חילוט)= פיצוי מוסכם, התניה על זכות ההשבה.</w:t>
      </w:r>
    </w:p>
    <w:p w14:paraId="2E79CDC3" w14:textId="77777777" w:rsidR="008759B9" w:rsidRDefault="008759B9" w:rsidP="00F25827">
      <w:pPr>
        <w:pStyle w:val="a3"/>
        <w:numPr>
          <w:ilvl w:val="0"/>
          <w:numId w:val="33"/>
        </w:numPr>
        <w:spacing w:after="0" w:line="360" w:lineRule="auto"/>
        <w:rPr>
          <w:rFonts w:ascii="David" w:hAnsi="David" w:cs="David"/>
          <w:sz w:val="24"/>
          <w:szCs w:val="24"/>
        </w:rPr>
      </w:pPr>
      <w:r>
        <w:rPr>
          <w:rFonts w:ascii="David" w:hAnsi="David" w:cs="David" w:hint="cs"/>
          <w:sz w:val="24"/>
          <w:szCs w:val="24"/>
          <w:rtl/>
        </w:rPr>
        <w:t xml:space="preserve">השבת שווי תוך </w:t>
      </w:r>
      <w:r w:rsidRPr="0081660E">
        <w:rPr>
          <w:rFonts w:ascii="David" w:hAnsi="David" w:cs="David" w:hint="cs"/>
          <w:b/>
          <w:bCs/>
          <w:sz w:val="24"/>
          <w:szCs w:val="24"/>
          <w:rtl/>
        </w:rPr>
        <w:t xml:space="preserve">קביעת השווי </w:t>
      </w:r>
      <w:r w:rsidRPr="0081660E">
        <w:rPr>
          <w:rFonts w:ascii="David" w:hAnsi="David" w:cs="David" w:hint="cs"/>
          <w:sz w:val="24"/>
          <w:szCs w:val="24"/>
          <w:rtl/>
        </w:rPr>
        <w:t>(הסכמה על ערך הנכס בחוזה).</w:t>
      </w:r>
    </w:p>
    <w:p w14:paraId="46583CD8" w14:textId="77777777" w:rsidR="00BE59AE" w:rsidRDefault="008759B9" w:rsidP="00F25827">
      <w:pPr>
        <w:pStyle w:val="a3"/>
        <w:numPr>
          <w:ilvl w:val="0"/>
          <w:numId w:val="33"/>
        </w:numPr>
        <w:spacing w:after="0" w:line="360" w:lineRule="auto"/>
        <w:rPr>
          <w:rFonts w:ascii="David" w:hAnsi="David" w:cs="David"/>
          <w:sz w:val="24"/>
          <w:szCs w:val="24"/>
        </w:rPr>
      </w:pPr>
      <w:r>
        <w:rPr>
          <w:rFonts w:ascii="David" w:hAnsi="David" w:cs="David" w:hint="cs"/>
          <w:sz w:val="24"/>
          <w:szCs w:val="24"/>
          <w:rtl/>
        </w:rPr>
        <w:t>חוזה חילופין: אפשרות לבצע, או לא לבצע ולשלם פיצוי (זה לא ייחשב הפרת חוזה אלא אכיפה).</w:t>
      </w:r>
    </w:p>
    <w:p w14:paraId="10C3B5AD" w14:textId="56CA80F4" w:rsidR="008759B9" w:rsidRPr="00BE59AE" w:rsidRDefault="008759B9" w:rsidP="00F25827">
      <w:pPr>
        <w:pStyle w:val="a3"/>
        <w:numPr>
          <w:ilvl w:val="0"/>
          <w:numId w:val="33"/>
        </w:numPr>
        <w:spacing w:after="0" w:line="360" w:lineRule="auto"/>
        <w:rPr>
          <w:rFonts w:ascii="David" w:hAnsi="David" w:cs="David"/>
          <w:sz w:val="24"/>
          <w:szCs w:val="24"/>
        </w:rPr>
      </w:pPr>
      <w:r w:rsidRPr="00BE59AE">
        <w:rPr>
          <w:rFonts w:ascii="David" w:hAnsi="David" w:cs="David" w:hint="cs"/>
          <w:sz w:val="24"/>
          <w:szCs w:val="24"/>
          <w:rtl/>
        </w:rPr>
        <w:t>הנחה על הקדמת התשלום או קנס על איחור בתשלום. לוגית אין הבדל בין השניים אך בדי</w:t>
      </w:r>
      <w:r w:rsidR="00F43634" w:rsidRPr="00BE59AE">
        <w:rPr>
          <w:rFonts w:ascii="David" w:hAnsi="David" w:cs="David" w:hint="cs"/>
          <w:sz w:val="24"/>
          <w:szCs w:val="24"/>
          <w:rtl/>
        </w:rPr>
        <w:t>ן</w:t>
      </w:r>
      <w:r w:rsidRPr="00BE59AE">
        <w:rPr>
          <w:rFonts w:ascii="David" w:hAnsi="David" w:cs="David" w:hint="cs"/>
          <w:sz w:val="24"/>
          <w:szCs w:val="24"/>
          <w:rtl/>
        </w:rPr>
        <w:t xml:space="preserve"> האנגלי נקבע שרק קנס על איחור בתשלום נחשב כפיצוי מוסכם.</w:t>
      </w:r>
    </w:p>
    <w:p w14:paraId="7479B33D" w14:textId="77777777" w:rsidR="009139D9" w:rsidRDefault="008759B9" w:rsidP="00F25827">
      <w:pPr>
        <w:spacing w:after="0" w:line="360" w:lineRule="auto"/>
        <w:rPr>
          <w:rFonts w:ascii="David" w:hAnsi="David" w:cs="David"/>
          <w:sz w:val="24"/>
          <w:szCs w:val="24"/>
          <w:rtl/>
        </w:rPr>
      </w:pPr>
      <w:r w:rsidRPr="00BE59AE">
        <w:rPr>
          <w:rFonts w:ascii="David" w:hAnsi="David" w:cs="David" w:hint="cs"/>
          <w:sz w:val="24"/>
          <w:szCs w:val="24"/>
          <w:rtl/>
        </w:rPr>
        <w:t xml:space="preserve">הפחתת הפיצויים ע"י התערבות בית המשפט: </w:t>
      </w:r>
      <w:r w:rsidRPr="00BE59AE">
        <w:rPr>
          <w:rFonts w:ascii="David" w:hAnsi="David" w:cs="David" w:hint="cs"/>
          <w:b/>
          <w:bCs/>
          <w:sz w:val="24"/>
          <w:szCs w:val="24"/>
          <w:rtl/>
        </w:rPr>
        <w:t>"היעדר כל יחס סביר"</w:t>
      </w:r>
      <w:r w:rsidRPr="00BE59AE">
        <w:rPr>
          <w:rFonts w:ascii="David" w:hAnsi="David" w:cs="David" w:hint="cs"/>
          <w:sz w:val="24"/>
          <w:szCs w:val="24"/>
          <w:rtl/>
        </w:rPr>
        <w:t xml:space="preserve"> (לרוב יקרה במקרים קיצוניים) ואם בשעת ההפרה אין כל יחס סביר לנזק שהיה צפוי.</w:t>
      </w:r>
      <w:r w:rsidRPr="00BE59AE">
        <w:rPr>
          <w:rFonts w:ascii="David" w:hAnsi="David" w:cs="David"/>
          <w:sz w:val="24"/>
          <w:szCs w:val="24"/>
          <w:rtl/>
        </w:rPr>
        <w:br/>
      </w:r>
      <w:r w:rsidRPr="00BE59AE">
        <w:rPr>
          <w:rFonts w:ascii="David" w:hAnsi="David" w:cs="David" w:hint="cs"/>
          <w:b/>
          <w:bCs/>
          <w:sz w:val="24"/>
          <w:szCs w:val="24"/>
          <w:u w:val="single"/>
          <w:rtl/>
        </w:rPr>
        <w:t>מבחני העזר:</w:t>
      </w:r>
    </w:p>
    <w:p w14:paraId="3F1D6E96" w14:textId="69FC2FC7" w:rsidR="008759B9" w:rsidRPr="009139D9" w:rsidRDefault="008759B9" w:rsidP="00F25827">
      <w:pPr>
        <w:pStyle w:val="a3"/>
        <w:numPr>
          <w:ilvl w:val="0"/>
          <w:numId w:val="33"/>
        </w:numPr>
        <w:spacing w:after="0" w:line="360" w:lineRule="auto"/>
        <w:rPr>
          <w:rFonts w:ascii="David" w:hAnsi="David" w:cs="David"/>
          <w:sz w:val="24"/>
          <w:szCs w:val="24"/>
        </w:rPr>
      </w:pPr>
      <w:r w:rsidRPr="009139D9">
        <w:rPr>
          <w:rFonts w:ascii="David" w:hAnsi="David" w:cs="David" w:hint="cs"/>
          <w:sz w:val="24"/>
          <w:szCs w:val="24"/>
          <w:rtl/>
        </w:rPr>
        <w:t>האם הנזק הצפוי קל להערכה?</w:t>
      </w:r>
    </w:p>
    <w:p w14:paraId="672847EE" w14:textId="3579CCBD" w:rsidR="008759B9" w:rsidRDefault="008759B9" w:rsidP="00F25827">
      <w:pPr>
        <w:pStyle w:val="a3"/>
        <w:numPr>
          <w:ilvl w:val="0"/>
          <w:numId w:val="33"/>
        </w:numPr>
        <w:spacing w:after="0" w:line="360" w:lineRule="auto"/>
        <w:rPr>
          <w:rFonts w:ascii="David" w:hAnsi="David" w:cs="David"/>
          <w:sz w:val="24"/>
          <w:szCs w:val="24"/>
        </w:rPr>
      </w:pPr>
      <w:r>
        <w:rPr>
          <w:rFonts w:ascii="David" w:hAnsi="David" w:cs="David" w:hint="cs"/>
          <w:sz w:val="24"/>
          <w:szCs w:val="24"/>
          <w:rtl/>
        </w:rPr>
        <w:t>בחינת יחס היקף העסקה ל</w:t>
      </w:r>
      <w:r w:rsidR="00F43634">
        <w:rPr>
          <w:rFonts w:ascii="David" w:hAnsi="David" w:cs="David" w:hint="cs"/>
          <w:sz w:val="24"/>
          <w:szCs w:val="24"/>
          <w:rtl/>
        </w:rPr>
        <w:t xml:space="preserve">גובה </w:t>
      </w:r>
      <w:r>
        <w:rPr>
          <w:rFonts w:ascii="David" w:hAnsi="David" w:cs="David" w:hint="cs"/>
          <w:sz w:val="24"/>
          <w:szCs w:val="24"/>
          <w:rtl/>
        </w:rPr>
        <w:t>פיצוי המוסכם. אך זה לא תמיד נכון, לעיתים הנזק מההפרה יהיה גדול על אף שהעסקה לא משמעותית (לדוג' מזמינה מוצרים זולים אך יוצרת ארוחת גורמה).</w:t>
      </w:r>
    </w:p>
    <w:p w14:paraId="0F5C74B1" w14:textId="77777777" w:rsidR="008759B9" w:rsidRDefault="008759B9" w:rsidP="00F25827">
      <w:pPr>
        <w:pStyle w:val="a3"/>
        <w:numPr>
          <w:ilvl w:val="0"/>
          <w:numId w:val="33"/>
        </w:numPr>
        <w:spacing w:after="0" w:line="360" w:lineRule="auto"/>
        <w:rPr>
          <w:rFonts w:ascii="David" w:hAnsi="David" w:cs="David"/>
          <w:sz w:val="24"/>
          <w:szCs w:val="24"/>
        </w:rPr>
      </w:pPr>
      <w:r>
        <w:rPr>
          <w:rFonts w:ascii="David" w:hAnsi="David" w:cs="David" w:hint="cs"/>
          <w:sz w:val="24"/>
          <w:szCs w:val="24"/>
          <w:rtl/>
        </w:rPr>
        <w:t>האם תניה גורפת שאומרת שכל הפרה מזכה בפיצויים מוסכמים תיחשב כהיעדר כל יחס סביר? ישנה מחלוקת בין אנגליה שמקבלת את זה לבין ארה"ב שלא.</w:t>
      </w:r>
    </w:p>
    <w:p w14:paraId="68F56E1C" w14:textId="765C9464" w:rsidR="008759B9" w:rsidRDefault="008759B9" w:rsidP="00F25827">
      <w:pPr>
        <w:spacing w:after="0" w:line="360" w:lineRule="auto"/>
        <w:rPr>
          <w:rFonts w:ascii="David" w:hAnsi="David" w:cs="David"/>
          <w:b/>
          <w:bCs/>
          <w:sz w:val="24"/>
          <w:szCs w:val="24"/>
          <w:u w:val="single"/>
          <w:rtl/>
        </w:rPr>
      </w:pPr>
      <w:r w:rsidRPr="00EC33EF">
        <w:rPr>
          <w:rFonts w:ascii="David" w:hAnsi="David" w:cs="David" w:hint="cs"/>
          <w:b/>
          <w:bCs/>
          <w:sz w:val="24"/>
          <w:szCs w:val="24"/>
          <w:u w:val="single"/>
          <w:rtl/>
        </w:rPr>
        <w:t xml:space="preserve">שיקולים </w:t>
      </w:r>
      <w:r w:rsidRPr="009139D9">
        <w:rPr>
          <w:rFonts w:ascii="David" w:hAnsi="David" w:cs="David" w:hint="cs"/>
          <w:b/>
          <w:bCs/>
          <w:color w:val="FF0000"/>
          <w:sz w:val="24"/>
          <w:szCs w:val="24"/>
          <w:u w:val="single"/>
          <w:rtl/>
        </w:rPr>
        <w:t>ש</w:t>
      </w:r>
      <w:r w:rsidR="006B45B4">
        <w:rPr>
          <w:rFonts w:ascii="David" w:hAnsi="David" w:cs="David" w:hint="cs"/>
          <w:b/>
          <w:bCs/>
          <w:color w:val="FF0000"/>
          <w:sz w:val="24"/>
          <w:szCs w:val="24"/>
          <w:u w:val="single"/>
          <w:rtl/>
        </w:rPr>
        <w:t>בהמ"ש לא דן בהם בפיצוי מוסכם</w:t>
      </w:r>
      <w:r w:rsidR="009139D9">
        <w:rPr>
          <w:rFonts w:ascii="David" w:hAnsi="David" w:cs="David" w:hint="cs"/>
          <w:b/>
          <w:bCs/>
          <w:sz w:val="24"/>
          <w:szCs w:val="24"/>
          <w:u w:val="single"/>
          <w:rtl/>
        </w:rPr>
        <w:t>(עדיין יינתן הפיצוי המוסכם)</w:t>
      </w:r>
      <w:r w:rsidRPr="00EC33EF">
        <w:rPr>
          <w:rFonts w:ascii="David" w:hAnsi="David" w:cs="David" w:hint="cs"/>
          <w:b/>
          <w:bCs/>
          <w:sz w:val="24"/>
          <w:szCs w:val="24"/>
          <w:u w:val="single"/>
          <w:rtl/>
        </w:rPr>
        <w:t xml:space="preserve">: </w:t>
      </w:r>
    </w:p>
    <w:p w14:paraId="2A8E10C6" w14:textId="77777777" w:rsidR="008759B9" w:rsidRPr="00EC33EF" w:rsidRDefault="008759B9" w:rsidP="00F25827">
      <w:pPr>
        <w:pStyle w:val="a3"/>
        <w:numPr>
          <w:ilvl w:val="0"/>
          <w:numId w:val="33"/>
        </w:numPr>
        <w:spacing w:after="0" w:line="360" w:lineRule="auto"/>
        <w:rPr>
          <w:rFonts w:ascii="David" w:hAnsi="David" w:cs="David"/>
          <w:sz w:val="24"/>
          <w:szCs w:val="24"/>
        </w:rPr>
      </w:pPr>
      <w:r w:rsidRPr="00EC33EF">
        <w:rPr>
          <w:rFonts w:ascii="David" w:hAnsi="David" w:cs="David" w:hint="cs"/>
          <w:sz w:val="24"/>
          <w:szCs w:val="24"/>
          <w:rtl/>
        </w:rPr>
        <w:t>אם נגרם נזק בפועל.</w:t>
      </w:r>
    </w:p>
    <w:p w14:paraId="27264549" w14:textId="77777777" w:rsidR="008759B9" w:rsidRPr="00EC33EF" w:rsidRDefault="008759B9" w:rsidP="00F25827">
      <w:pPr>
        <w:pStyle w:val="a3"/>
        <w:numPr>
          <w:ilvl w:val="0"/>
          <w:numId w:val="33"/>
        </w:numPr>
        <w:spacing w:after="0" w:line="360" w:lineRule="auto"/>
        <w:rPr>
          <w:rFonts w:ascii="David" w:hAnsi="David" w:cs="David"/>
          <w:sz w:val="24"/>
          <w:szCs w:val="24"/>
        </w:rPr>
      </w:pPr>
      <w:r w:rsidRPr="00EC33EF">
        <w:rPr>
          <w:rFonts w:ascii="David" w:hAnsi="David" w:cs="David" w:hint="cs"/>
          <w:sz w:val="24"/>
          <w:szCs w:val="24"/>
          <w:rtl/>
        </w:rPr>
        <w:t>התנהגות הצדדים (אשם תורם, הקטנת הנזק).</w:t>
      </w:r>
    </w:p>
    <w:p w14:paraId="023CD4B2" w14:textId="77777777" w:rsidR="008759B9" w:rsidRDefault="008759B9" w:rsidP="00F25827">
      <w:pPr>
        <w:spacing w:after="0" w:line="360" w:lineRule="auto"/>
        <w:rPr>
          <w:rFonts w:ascii="David" w:hAnsi="David" w:cs="David"/>
          <w:b/>
          <w:bCs/>
          <w:sz w:val="24"/>
          <w:szCs w:val="24"/>
          <w:u w:val="single"/>
          <w:rtl/>
        </w:rPr>
      </w:pPr>
      <w:r w:rsidRPr="00EC33EF">
        <w:rPr>
          <w:rFonts w:ascii="David" w:hAnsi="David" w:cs="David" w:hint="cs"/>
          <w:b/>
          <w:bCs/>
          <w:sz w:val="24"/>
          <w:szCs w:val="24"/>
          <w:u w:val="single"/>
          <w:rtl/>
        </w:rPr>
        <w:t>אופן ההפחתה:</w:t>
      </w:r>
    </w:p>
    <w:p w14:paraId="72B8559A" w14:textId="377EEDD4" w:rsidR="008759B9" w:rsidRPr="00C423E3" w:rsidRDefault="00F43634" w:rsidP="00F25827">
      <w:pPr>
        <w:pStyle w:val="a3"/>
        <w:numPr>
          <w:ilvl w:val="0"/>
          <w:numId w:val="33"/>
        </w:numPr>
        <w:spacing w:after="0" w:line="360" w:lineRule="auto"/>
        <w:rPr>
          <w:rFonts w:ascii="David" w:hAnsi="David" w:cs="David"/>
          <w:sz w:val="24"/>
          <w:szCs w:val="24"/>
          <w:rtl/>
        </w:rPr>
      </w:pPr>
      <w:r>
        <w:rPr>
          <w:rFonts w:ascii="David" w:hAnsi="David" w:cs="David" w:hint="cs"/>
          <w:sz w:val="24"/>
          <w:szCs w:val="24"/>
          <w:rtl/>
        </w:rPr>
        <w:t xml:space="preserve">או </w:t>
      </w:r>
      <w:r w:rsidR="008759B9" w:rsidRPr="00C423E3">
        <w:rPr>
          <w:rFonts w:ascii="David" w:hAnsi="David" w:cs="David" w:hint="cs"/>
          <w:sz w:val="24"/>
          <w:szCs w:val="24"/>
          <w:rtl/>
        </w:rPr>
        <w:t>עד שיש יחס סביר.</w:t>
      </w:r>
    </w:p>
    <w:p w14:paraId="24B8E3D8" w14:textId="15F3842A" w:rsidR="008759B9" w:rsidRDefault="00F43634" w:rsidP="00F25827">
      <w:pPr>
        <w:pStyle w:val="a3"/>
        <w:numPr>
          <w:ilvl w:val="0"/>
          <w:numId w:val="33"/>
        </w:numPr>
        <w:spacing w:after="0" w:line="360" w:lineRule="auto"/>
        <w:rPr>
          <w:rFonts w:ascii="David" w:hAnsi="David" w:cs="David"/>
          <w:b/>
          <w:bCs/>
          <w:sz w:val="24"/>
          <w:szCs w:val="24"/>
          <w:u w:val="single"/>
        </w:rPr>
      </w:pPr>
      <w:r>
        <w:rPr>
          <w:rFonts w:ascii="David" w:hAnsi="David" w:cs="David" w:hint="cs"/>
          <w:sz w:val="24"/>
          <w:szCs w:val="24"/>
          <w:rtl/>
        </w:rPr>
        <w:t xml:space="preserve">או </w:t>
      </w:r>
      <w:r w:rsidR="008759B9">
        <w:rPr>
          <w:rFonts w:ascii="David" w:hAnsi="David" w:cs="David" w:hint="cs"/>
          <w:sz w:val="24"/>
          <w:szCs w:val="24"/>
          <w:rtl/>
        </w:rPr>
        <w:t>עד לנקודה המקסימלית שמקיימת יחס סביר.</w:t>
      </w:r>
      <w:r w:rsidR="008759B9">
        <w:rPr>
          <w:rFonts w:ascii="David" w:hAnsi="David" w:cs="David"/>
          <w:sz w:val="24"/>
          <w:szCs w:val="24"/>
          <w:rtl/>
        </w:rPr>
        <w:br/>
      </w:r>
      <w:r w:rsidR="008759B9" w:rsidRPr="00C423E3">
        <w:rPr>
          <w:rFonts w:ascii="David" w:hAnsi="David" w:cs="David" w:hint="cs"/>
          <w:b/>
          <w:bCs/>
          <w:sz w:val="24"/>
          <w:szCs w:val="24"/>
          <w:rtl/>
        </w:rPr>
        <w:t xml:space="preserve">פס"ד חשל בניה: </w:t>
      </w:r>
      <w:r w:rsidR="008759B9">
        <w:rPr>
          <w:rFonts w:ascii="David" w:hAnsi="David" w:cs="David" w:hint="cs"/>
          <w:sz w:val="24"/>
          <w:szCs w:val="24"/>
          <w:rtl/>
        </w:rPr>
        <w:t>ישנה</w:t>
      </w:r>
      <w:r w:rsidR="008759B9" w:rsidRPr="00C423E3">
        <w:rPr>
          <w:rFonts w:ascii="David" w:hAnsi="David" w:cs="David" w:hint="cs"/>
          <w:sz w:val="24"/>
          <w:szCs w:val="24"/>
          <w:rtl/>
        </w:rPr>
        <w:t xml:space="preserve"> ריבית גבוהה כחלק מהסכם הפיצוי המוסכם</w:t>
      </w:r>
      <w:r w:rsidR="008759B9">
        <w:rPr>
          <w:rFonts w:ascii="David" w:hAnsi="David" w:cs="David" w:hint="cs"/>
          <w:sz w:val="24"/>
          <w:szCs w:val="24"/>
          <w:rtl/>
        </w:rPr>
        <w:t>,</w:t>
      </w:r>
      <w:r w:rsidR="008759B9" w:rsidRPr="00C423E3">
        <w:rPr>
          <w:rFonts w:ascii="David" w:hAnsi="David" w:cs="David" w:hint="cs"/>
          <w:sz w:val="24"/>
          <w:szCs w:val="24"/>
          <w:rtl/>
        </w:rPr>
        <w:t xml:space="preserve"> בית המשפט מתערב ומפחית אותו </w:t>
      </w:r>
      <w:r w:rsidR="008759B9" w:rsidRPr="00C423E3">
        <w:rPr>
          <w:rFonts w:ascii="David" w:hAnsi="David" w:cs="David" w:hint="cs"/>
          <w:b/>
          <w:bCs/>
          <w:sz w:val="24"/>
          <w:szCs w:val="24"/>
          <w:rtl/>
        </w:rPr>
        <w:t>לנקודה המקסימלית שמקיימת יחס סביר</w:t>
      </w:r>
      <w:r w:rsidR="008759B9" w:rsidRPr="00C423E3">
        <w:rPr>
          <w:rFonts w:ascii="David" w:hAnsi="David" w:cs="David" w:hint="cs"/>
          <w:sz w:val="24"/>
          <w:szCs w:val="24"/>
          <w:rtl/>
        </w:rPr>
        <w:t>. הביקורת: לא מתמרץ את הצדדים להימנע לקבוע פיצוי מוסכם מוגזם</w:t>
      </w:r>
      <w:r w:rsidR="008759B9">
        <w:rPr>
          <w:rFonts w:ascii="David" w:hAnsi="David" w:cs="David" w:hint="cs"/>
          <w:sz w:val="24"/>
          <w:szCs w:val="24"/>
          <w:rtl/>
        </w:rPr>
        <w:t xml:space="preserve"> (</w:t>
      </w:r>
      <w:r>
        <w:rPr>
          <w:rFonts w:ascii="David" w:hAnsi="David" w:cs="David" w:hint="cs"/>
          <w:sz w:val="24"/>
          <w:szCs w:val="24"/>
          <w:rtl/>
        </w:rPr>
        <w:t>לטענת המבקרים-</w:t>
      </w:r>
      <w:r w:rsidR="008759B9">
        <w:rPr>
          <w:rFonts w:ascii="David" w:hAnsi="David" w:cs="David" w:hint="cs"/>
          <w:sz w:val="24"/>
          <w:szCs w:val="24"/>
          <w:rtl/>
        </w:rPr>
        <w:t>אין ענישה)</w:t>
      </w:r>
      <w:r w:rsidR="008759B9" w:rsidRPr="00C423E3">
        <w:rPr>
          <w:rFonts w:ascii="David" w:hAnsi="David" w:cs="David" w:hint="cs"/>
          <w:sz w:val="24"/>
          <w:szCs w:val="24"/>
          <w:rtl/>
        </w:rPr>
        <w:t>.</w:t>
      </w:r>
    </w:p>
    <w:p w14:paraId="6409996D" w14:textId="5E19B07A" w:rsidR="008759B9" w:rsidRPr="00C423E3" w:rsidRDefault="008759B9" w:rsidP="00F25827">
      <w:pPr>
        <w:pStyle w:val="a3"/>
        <w:numPr>
          <w:ilvl w:val="0"/>
          <w:numId w:val="33"/>
        </w:numPr>
        <w:spacing w:after="0" w:line="360" w:lineRule="auto"/>
        <w:rPr>
          <w:rFonts w:ascii="David" w:hAnsi="David" w:cs="David"/>
          <w:sz w:val="24"/>
          <w:szCs w:val="24"/>
          <w:rtl/>
        </w:rPr>
      </w:pPr>
      <w:r w:rsidRPr="00C423E3">
        <w:rPr>
          <w:rFonts w:ascii="David" w:hAnsi="David" w:cs="David" w:hint="cs"/>
          <w:sz w:val="24"/>
          <w:szCs w:val="24"/>
          <w:rtl/>
        </w:rPr>
        <w:t xml:space="preserve">לבטל את הפיצוי המוסכם </w:t>
      </w:r>
      <w:r w:rsidR="009139D9">
        <w:rPr>
          <w:rFonts w:ascii="David" w:hAnsi="David" w:cs="David" w:hint="cs"/>
          <w:sz w:val="24"/>
          <w:szCs w:val="24"/>
          <w:rtl/>
        </w:rPr>
        <w:t>ו</w:t>
      </w:r>
      <w:r w:rsidRPr="00C423E3">
        <w:rPr>
          <w:rFonts w:ascii="David" w:hAnsi="David" w:cs="David" w:hint="cs"/>
          <w:sz w:val="24"/>
          <w:szCs w:val="24"/>
          <w:rtl/>
        </w:rPr>
        <w:t>לקבוע פיצוי לפי סעיף 10 או 11.</w:t>
      </w:r>
    </w:p>
    <w:p w14:paraId="5F4FE122" w14:textId="77777777" w:rsidR="008759B9" w:rsidRDefault="008759B9" w:rsidP="00F25827">
      <w:pPr>
        <w:spacing w:after="0" w:line="360" w:lineRule="auto"/>
        <w:jc w:val="center"/>
        <w:rPr>
          <w:rFonts w:ascii="David" w:hAnsi="David" w:cs="David"/>
          <w:b/>
          <w:bCs/>
          <w:sz w:val="24"/>
          <w:szCs w:val="24"/>
          <w:u w:val="single"/>
          <w:rtl/>
        </w:rPr>
      </w:pPr>
      <w:r>
        <w:rPr>
          <w:rFonts w:ascii="David" w:hAnsi="David" w:cs="David"/>
          <w:sz w:val="24"/>
          <w:szCs w:val="24"/>
          <w:rtl/>
        </w:rPr>
        <w:br/>
      </w:r>
      <w:r w:rsidRPr="00D622B7">
        <w:rPr>
          <w:rFonts w:ascii="David" w:hAnsi="David" w:cs="David" w:hint="cs"/>
          <w:b/>
          <w:bCs/>
          <w:sz w:val="24"/>
          <w:szCs w:val="24"/>
          <w:u w:val="single"/>
          <w:rtl/>
        </w:rPr>
        <w:t>נזק לא ממוני- סעיף 13</w:t>
      </w:r>
    </w:p>
    <w:p w14:paraId="167CBCD5" w14:textId="77777777" w:rsidR="008759B9" w:rsidRDefault="008759B9" w:rsidP="00F25827">
      <w:pPr>
        <w:spacing w:after="0" w:line="360" w:lineRule="auto"/>
        <w:rPr>
          <w:rFonts w:ascii="David" w:hAnsi="David" w:cs="David"/>
          <w:sz w:val="24"/>
          <w:szCs w:val="24"/>
          <w:rtl/>
        </w:rPr>
      </w:pPr>
      <w:r w:rsidRPr="00F43634">
        <w:rPr>
          <w:rFonts w:ascii="David" w:hAnsi="David" w:cs="David" w:hint="cs"/>
          <w:sz w:val="24"/>
          <w:szCs w:val="24"/>
          <w:u w:val="single"/>
          <w:rtl/>
        </w:rPr>
        <w:t>סיבות לרתיעה</w:t>
      </w:r>
      <w:r>
        <w:rPr>
          <w:rFonts w:ascii="David" w:hAnsi="David" w:cs="David" w:hint="cs"/>
          <w:sz w:val="24"/>
          <w:szCs w:val="24"/>
          <w:rtl/>
        </w:rPr>
        <w:t xml:space="preserve">: </w:t>
      </w:r>
    </w:p>
    <w:p w14:paraId="4A64E4EF" w14:textId="77777777" w:rsidR="008759B9" w:rsidRDefault="008759B9" w:rsidP="00F25827">
      <w:pPr>
        <w:pStyle w:val="a3"/>
        <w:numPr>
          <w:ilvl w:val="0"/>
          <w:numId w:val="31"/>
        </w:numPr>
        <w:spacing w:after="0" w:line="360" w:lineRule="auto"/>
        <w:rPr>
          <w:rFonts w:ascii="David" w:hAnsi="David" w:cs="David"/>
          <w:sz w:val="24"/>
          <w:szCs w:val="24"/>
        </w:rPr>
      </w:pPr>
      <w:r w:rsidRPr="00D622B7">
        <w:rPr>
          <w:rFonts w:ascii="David" w:hAnsi="David" w:cs="David" w:hint="cs"/>
          <w:sz w:val="24"/>
          <w:szCs w:val="24"/>
          <w:rtl/>
        </w:rPr>
        <w:t xml:space="preserve">הצפת בתי המשפט, קשיי הוכחה, הוצאות מנהליות, הכבדה על פעילות/תיחום הנזק.  </w:t>
      </w:r>
    </w:p>
    <w:p w14:paraId="1BAF8F73" w14:textId="77777777" w:rsidR="008759B9" w:rsidRDefault="008759B9" w:rsidP="00F25827">
      <w:pPr>
        <w:pStyle w:val="a3"/>
        <w:numPr>
          <w:ilvl w:val="0"/>
          <w:numId w:val="31"/>
        </w:numPr>
        <w:spacing w:after="0" w:line="360" w:lineRule="auto"/>
        <w:rPr>
          <w:rFonts w:ascii="David" w:hAnsi="David" w:cs="David"/>
          <w:sz w:val="24"/>
          <w:szCs w:val="24"/>
        </w:rPr>
      </w:pPr>
      <w:r w:rsidRPr="00D622B7">
        <w:rPr>
          <w:rFonts w:ascii="David" w:hAnsi="David" w:cs="David" w:hint="cs"/>
          <w:sz w:val="24"/>
          <w:szCs w:val="24"/>
          <w:rtl/>
        </w:rPr>
        <w:t xml:space="preserve">הרבה פעמים </w:t>
      </w:r>
      <w:proofErr w:type="spellStart"/>
      <w:r w:rsidRPr="00D622B7">
        <w:rPr>
          <w:rFonts w:ascii="David" w:hAnsi="David" w:cs="David" w:hint="cs"/>
          <w:sz w:val="24"/>
          <w:szCs w:val="24"/>
          <w:rtl/>
        </w:rPr>
        <w:t>הניפר</w:t>
      </w:r>
      <w:proofErr w:type="spellEnd"/>
      <w:r w:rsidRPr="00D622B7">
        <w:rPr>
          <w:rFonts w:ascii="David" w:hAnsi="David" w:cs="David" w:hint="cs"/>
          <w:sz w:val="24"/>
          <w:szCs w:val="24"/>
          <w:rtl/>
        </w:rPr>
        <w:t xml:space="preserve"> יוכל למנוע את זה יותר מאשר המפר.</w:t>
      </w:r>
    </w:p>
    <w:p w14:paraId="391EF476" w14:textId="12296E6D" w:rsidR="008759B9" w:rsidRPr="00D622B7" w:rsidRDefault="008759B9" w:rsidP="00F25827">
      <w:pPr>
        <w:pStyle w:val="a3"/>
        <w:numPr>
          <w:ilvl w:val="0"/>
          <w:numId w:val="31"/>
        </w:numPr>
        <w:spacing w:after="0" w:line="360" w:lineRule="auto"/>
        <w:rPr>
          <w:rFonts w:ascii="David" w:hAnsi="David" w:cs="David"/>
          <w:sz w:val="24"/>
          <w:szCs w:val="24"/>
          <w:rtl/>
        </w:rPr>
      </w:pPr>
      <w:r w:rsidRPr="00D622B7">
        <w:rPr>
          <w:rFonts w:ascii="David" w:hAnsi="David" w:cs="David" w:hint="cs"/>
          <w:sz w:val="24"/>
          <w:szCs w:val="24"/>
          <w:rtl/>
        </w:rPr>
        <w:t xml:space="preserve">בחוזים הפיצוי הוא </w:t>
      </w:r>
      <w:r w:rsidRPr="00D622B7">
        <w:rPr>
          <w:rFonts w:ascii="David" w:hAnsi="David" w:cs="David" w:hint="cs"/>
          <w:b/>
          <w:bCs/>
          <w:sz w:val="24"/>
          <w:szCs w:val="24"/>
          <w:rtl/>
        </w:rPr>
        <w:t>ביטוח</w:t>
      </w:r>
      <w:r w:rsidRPr="00D622B7">
        <w:rPr>
          <w:rFonts w:ascii="David" w:hAnsi="David" w:cs="David" w:hint="cs"/>
          <w:sz w:val="24"/>
          <w:szCs w:val="24"/>
          <w:rtl/>
        </w:rPr>
        <w:t xml:space="preserve"> מפני הפרה, ניתן להגיד שאנשים מבטחים את הנזקים הכלכליים אבל לא מבטחים נזקים שאינם ממוניים</w:t>
      </w:r>
      <w:r>
        <w:rPr>
          <w:rFonts w:ascii="David" w:hAnsi="David" w:cs="David" w:hint="cs"/>
          <w:sz w:val="24"/>
          <w:szCs w:val="24"/>
          <w:rtl/>
        </w:rPr>
        <w:t>. נזק זה לא מתומחר מלכתחילה במחיר החוזי ולכן לא יינתן פיצוי בגינו.</w:t>
      </w:r>
      <w:r>
        <w:rPr>
          <w:rFonts w:ascii="David" w:hAnsi="David" w:cs="David"/>
          <w:sz w:val="24"/>
          <w:szCs w:val="24"/>
          <w:rtl/>
        </w:rPr>
        <w:br/>
      </w:r>
      <w:r w:rsidRPr="00D622B7">
        <w:rPr>
          <w:rFonts w:ascii="David" w:hAnsi="David" w:cs="David" w:hint="cs"/>
          <w:b/>
          <w:bCs/>
          <w:sz w:val="24"/>
          <w:szCs w:val="24"/>
          <w:rtl/>
        </w:rPr>
        <w:t>מנגד,</w:t>
      </w:r>
      <w:r>
        <w:rPr>
          <w:rFonts w:ascii="David" w:hAnsi="David" w:cs="David" w:hint="cs"/>
          <w:sz w:val="24"/>
          <w:szCs w:val="24"/>
          <w:rtl/>
        </w:rPr>
        <w:t xml:space="preserve"> נרצה כן לפצות כדי למנוע הפרות שאינן יעילות (כאשר המפר לא צריך לשלם </w:t>
      </w:r>
      <w:r w:rsidR="00F43634">
        <w:rPr>
          <w:rFonts w:ascii="David" w:hAnsi="David" w:cs="David" w:hint="cs"/>
          <w:sz w:val="24"/>
          <w:szCs w:val="24"/>
          <w:rtl/>
        </w:rPr>
        <w:t>זה עלול ל</w:t>
      </w:r>
      <w:r>
        <w:rPr>
          <w:rFonts w:ascii="David" w:hAnsi="David" w:cs="David" w:hint="cs"/>
          <w:sz w:val="24"/>
          <w:szCs w:val="24"/>
          <w:rtl/>
        </w:rPr>
        <w:t>תמרץ</w:t>
      </w:r>
      <w:r w:rsidR="00F43634">
        <w:rPr>
          <w:rFonts w:ascii="David" w:hAnsi="David" w:cs="David" w:hint="cs"/>
          <w:sz w:val="24"/>
          <w:szCs w:val="24"/>
          <w:rtl/>
        </w:rPr>
        <w:t xml:space="preserve"> אותו </w:t>
      </w:r>
      <w:r>
        <w:rPr>
          <w:rFonts w:ascii="David" w:hAnsi="David" w:cs="David" w:hint="cs"/>
          <w:sz w:val="24"/>
          <w:szCs w:val="24"/>
          <w:rtl/>
        </w:rPr>
        <w:t>להפרות נוספות</w:t>
      </w:r>
      <w:r w:rsidR="00F43634">
        <w:rPr>
          <w:rFonts w:ascii="David" w:hAnsi="David" w:cs="David" w:hint="cs"/>
          <w:sz w:val="24"/>
          <w:szCs w:val="24"/>
          <w:rtl/>
        </w:rPr>
        <w:t>)</w:t>
      </w:r>
      <w:r>
        <w:rPr>
          <w:rFonts w:ascii="David" w:hAnsi="David" w:cs="David" w:hint="cs"/>
          <w:sz w:val="24"/>
          <w:szCs w:val="24"/>
          <w:rtl/>
        </w:rPr>
        <w:t>.</w:t>
      </w:r>
    </w:p>
    <w:p w14:paraId="739529DB" w14:textId="77777777" w:rsidR="008759B9" w:rsidRPr="00D622B7" w:rsidRDefault="008759B9" w:rsidP="00F25827">
      <w:pPr>
        <w:spacing w:after="0" w:line="360" w:lineRule="auto"/>
        <w:rPr>
          <w:rFonts w:ascii="David" w:hAnsi="David" w:cs="David"/>
          <w:b/>
          <w:bCs/>
          <w:sz w:val="24"/>
          <w:szCs w:val="24"/>
          <w:u w:val="single"/>
          <w:rtl/>
        </w:rPr>
      </w:pPr>
      <w:r w:rsidRPr="00D622B7">
        <w:rPr>
          <w:rFonts w:ascii="David" w:hAnsi="David" w:cs="David" w:hint="cs"/>
          <w:b/>
          <w:bCs/>
          <w:sz w:val="24"/>
          <w:szCs w:val="24"/>
          <w:u w:val="single"/>
          <w:rtl/>
        </w:rPr>
        <w:t>שיקולים בפסיקת הפיצוי:</w:t>
      </w:r>
    </w:p>
    <w:p w14:paraId="3C73B257" w14:textId="77777777" w:rsidR="008759B9" w:rsidRDefault="008759B9" w:rsidP="00F25827">
      <w:pPr>
        <w:pStyle w:val="a3"/>
        <w:numPr>
          <w:ilvl w:val="0"/>
          <w:numId w:val="31"/>
        </w:numPr>
        <w:spacing w:after="0" w:line="360" w:lineRule="auto"/>
        <w:rPr>
          <w:rFonts w:ascii="David" w:hAnsi="David" w:cs="David"/>
          <w:sz w:val="24"/>
          <w:szCs w:val="24"/>
        </w:rPr>
      </w:pPr>
      <w:r>
        <w:rPr>
          <w:rFonts w:ascii="David" w:hAnsi="David" w:cs="David" w:hint="cs"/>
          <w:sz w:val="24"/>
          <w:szCs w:val="24"/>
          <w:rtl/>
        </w:rPr>
        <w:lastRenderedPageBreak/>
        <w:t>נזקים צפויים.</w:t>
      </w:r>
    </w:p>
    <w:p w14:paraId="3D8D9024" w14:textId="77777777" w:rsidR="008759B9" w:rsidRDefault="008759B9" w:rsidP="00F25827">
      <w:pPr>
        <w:pStyle w:val="a3"/>
        <w:numPr>
          <w:ilvl w:val="0"/>
          <w:numId w:val="33"/>
        </w:numPr>
        <w:spacing w:after="0" w:line="360" w:lineRule="auto"/>
        <w:rPr>
          <w:rFonts w:ascii="David" w:hAnsi="David" w:cs="David"/>
          <w:sz w:val="24"/>
          <w:szCs w:val="24"/>
        </w:rPr>
      </w:pPr>
      <w:r w:rsidRPr="00F43634">
        <w:rPr>
          <w:rFonts w:ascii="David" w:hAnsi="David" w:cs="David" w:hint="cs"/>
          <w:b/>
          <w:bCs/>
          <w:sz w:val="24"/>
          <w:szCs w:val="24"/>
          <w:rtl/>
        </w:rPr>
        <w:t>פס"ד גולדמן נ' מיכאלי</w:t>
      </w:r>
      <w:r>
        <w:rPr>
          <w:rFonts w:ascii="David" w:hAnsi="David" w:cs="David" w:hint="cs"/>
          <w:sz w:val="24"/>
          <w:szCs w:val="24"/>
          <w:rtl/>
        </w:rPr>
        <w:t>: נכנסו לדירה באיחור של 11 חודשים בלי שקיבלו מפתח מהקבלן (פלשו לדירה של עצמם). בדירה לא היה חשמל ומים. הם פוצו בגין האיחור אך לא בגין המגורים ללא תשתיות.</w:t>
      </w:r>
    </w:p>
    <w:p w14:paraId="7ADF9B6D" w14:textId="77777777" w:rsidR="008759B9" w:rsidRDefault="008759B9" w:rsidP="00F25827">
      <w:pPr>
        <w:pStyle w:val="a3"/>
        <w:numPr>
          <w:ilvl w:val="0"/>
          <w:numId w:val="31"/>
        </w:numPr>
        <w:spacing w:after="0" w:line="360" w:lineRule="auto"/>
        <w:rPr>
          <w:rFonts w:ascii="David" w:hAnsi="David" w:cs="David"/>
          <w:sz w:val="24"/>
          <w:szCs w:val="24"/>
        </w:rPr>
      </w:pPr>
      <w:r>
        <w:rPr>
          <w:rFonts w:ascii="David" w:hAnsi="David" w:cs="David" w:hint="cs"/>
          <w:sz w:val="24"/>
          <w:szCs w:val="24"/>
          <w:rtl/>
        </w:rPr>
        <w:t>נזק פיזי (לרוב נזיקין).</w:t>
      </w:r>
    </w:p>
    <w:p w14:paraId="6F5AA971" w14:textId="77777777" w:rsidR="008759B9" w:rsidRDefault="008759B9" w:rsidP="00F25827">
      <w:pPr>
        <w:pStyle w:val="a3"/>
        <w:numPr>
          <w:ilvl w:val="0"/>
          <w:numId w:val="31"/>
        </w:numPr>
        <w:spacing w:after="0" w:line="360" w:lineRule="auto"/>
        <w:rPr>
          <w:rFonts w:ascii="David" w:hAnsi="David" w:cs="David"/>
          <w:sz w:val="24"/>
          <w:szCs w:val="24"/>
        </w:rPr>
      </w:pPr>
      <w:r>
        <w:rPr>
          <w:rFonts w:ascii="David" w:hAnsi="David" w:cs="David" w:hint="cs"/>
          <w:sz w:val="24"/>
          <w:szCs w:val="24"/>
          <w:rtl/>
        </w:rPr>
        <w:t>אופי החוזה- מסחרי מול אישי:</w:t>
      </w:r>
    </w:p>
    <w:p w14:paraId="04235635" w14:textId="77777777" w:rsidR="008759B9" w:rsidRDefault="008759B9" w:rsidP="00F25827">
      <w:pPr>
        <w:pStyle w:val="a3"/>
        <w:numPr>
          <w:ilvl w:val="0"/>
          <w:numId w:val="33"/>
        </w:numPr>
        <w:spacing w:after="0" w:line="360" w:lineRule="auto"/>
        <w:rPr>
          <w:rFonts w:ascii="David" w:hAnsi="David" w:cs="David"/>
          <w:sz w:val="24"/>
          <w:szCs w:val="24"/>
        </w:rPr>
      </w:pPr>
      <w:r>
        <w:rPr>
          <w:rFonts w:ascii="David" w:hAnsi="David" w:cs="David" w:hint="cs"/>
          <w:sz w:val="24"/>
          <w:szCs w:val="24"/>
          <w:rtl/>
        </w:rPr>
        <w:t>חוזה לחופשה/בילוי בנישתי נ' ששון.</w:t>
      </w:r>
    </w:p>
    <w:p w14:paraId="5AAECFFF" w14:textId="77777777" w:rsidR="008759B9" w:rsidRDefault="008759B9" w:rsidP="00F25827">
      <w:pPr>
        <w:pStyle w:val="a3"/>
        <w:numPr>
          <w:ilvl w:val="0"/>
          <w:numId w:val="33"/>
        </w:numPr>
        <w:spacing w:after="0" w:line="360" w:lineRule="auto"/>
        <w:rPr>
          <w:rFonts w:ascii="David" w:hAnsi="David" w:cs="David"/>
          <w:sz w:val="24"/>
          <w:szCs w:val="24"/>
        </w:rPr>
      </w:pPr>
      <w:r>
        <w:rPr>
          <w:rFonts w:ascii="David" w:hAnsi="David" w:cs="David" w:hint="cs"/>
          <w:sz w:val="24"/>
          <w:szCs w:val="24"/>
          <w:rtl/>
        </w:rPr>
        <w:t>צלם שלא הגיע לחתונה.</w:t>
      </w:r>
    </w:p>
    <w:p w14:paraId="464A3808" w14:textId="79E76DE2" w:rsidR="008759B9" w:rsidRDefault="008759B9" w:rsidP="00F25827">
      <w:pPr>
        <w:spacing w:after="0" w:line="360" w:lineRule="auto"/>
        <w:rPr>
          <w:rFonts w:ascii="David" w:hAnsi="David" w:cs="David"/>
          <w:sz w:val="24"/>
          <w:szCs w:val="24"/>
          <w:rtl/>
        </w:rPr>
      </w:pPr>
      <w:r>
        <w:rPr>
          <w:rFonts w:ascii="David" w:hAnsi="David" w:cs="David" w:hint="cs"/>
          <w:sz w:val="24"/>
          <w:szCs w:val="24"/>
          <w:rtl/>
        </w:rPr>
        <w:t xml:space="preserve">לרוב בית המשפט יפסוק נזק שאינו ממוני בחוזים למתן </w:t>
      </w:r>
      <w:r w:rsidRPr="00E51CA9">
        <w:rPr>
          <w:rFonts w:ascii="David" w:hAnsi="David" w:cs="David" w:hint="cs"/>
          <w:b/>
          <w:bCs/>
          <w:sz w:val="24"/>
          <w:szCs w:val="24"/>
          <w:rtl/>
        </w:rPr>
        <w:t>טובת הנאה</w:t>
      </w:r>
      <w:r>
        <w:rPr>
          <w:rFonts w:ascii="David" w:hAnsi="David" w:cs="David" w:hint="cs"/>
          <w:sz w:val="24"/>
          <w:szCs w:val="24"/>
          <w:rtl/>
        </w:rPr>
        <w:t xml:space="preserve"> לעומת זאת, על איחור בתשלום לא יינתן פיצוי בגין נזק שאינו ממוני.</w:t>
      </w:r>
    </w:p>
    <w:p w14:paraId="3E6F69D1" w14:textId="77777777" w:rsidR="009139D9" w:rsidRDefault="009139D9" w:rsidP="00F25827">
      <w:pPr>
        <w:spacing w:after="0" w:line="360" w:lineRule="auto"/>
        <w:rPr>
          <w:rFonts w:ascii="David" w:hAnsi="David" w:cs="David"/>
          <w:sz w:val="24"/>
          <w:szCs w:val="24"/>
          <w:rtl/>
        </w:rPr>
      </w:pPr>
    </w:p>
    <w:p w14:paraId="005EFE92" w14:textId="66E05E83" w:rsidR="008278AB" w:rsidRDefault="008759B9" w:rsidP="00F25827">
      <w:pPr>
        <w:tabs>
          <w:tab w:val="left" w:pos="5284"/>
        </w:tabs>
        <w:spacing w:line="360" w:lineRule="auto"/>
        <w:rPr>
          <w:rFonts w:ascii="David" w:hAnsi="David" w:cs="David"/>
          <w:sz w:val="24"/>
          <w:szCs w:val="24"/>
          <w:rtl/>
        </w:rPr>
      </w:pPr>
      <w:r w:rsidRPr="00E51CA9">
        <w:rPr>
          <w:rFonts w:ascii="David" w:hAnsi="David" w:cs="David" w:hint="cs"/>
          <w:b/>
          <w:bCs/>
          <w:sz w:val="24"/>
          <w:szCs w:val="24"/>
          <w:u w:val="single"/>
          <w:rtl/>
        </w:rPr>
        <w:t>פיצויים וביטוח:</w:t>
      </w:r>
      <w:r>
        <w:rPr>
          <w:rFonts w:ascii="David" w:hAnsi="David" w:cs="David" w:hint="cs"/>
          <w:b/>
          <w:bCs/>
          <w:sz w:val="24"/>
          <w:szCs w:val="24"/>
          <w:u w:val="single"/>
          <w:rtl/>
        </w:rPr>
        <w:t xml:space="preserve"> סעיף 16 </w:t>
      </w:r>
      <w:r w:rsidRPr="00E51CA9">
        <w:rPr>
          <w:rFonts w:ascii="David" w:hAnsi="David" w:cs="David" w:hint="cs"/>
          <w:sz w:val="24"/>
          <w:szCs w:val="24"/>
          <w:rtl/>
        </w:rPr>
        <w:t>"בקביעת שיעור הפיצויים</w:t>
      </w:r>
      <w:r w:rsidR="009139D9">
        <w:rPr>
          <w:rFonts w:ascii="David" w:hAnsi="David" w:cs="David" w:hint="cs"/>
          <w:sz w:val="24"/>
          <w:szCs w:val="24"/>
          <w:rtl/>
        </w:rPr>
        <w:t>,</w:t>
      </w:r>
      <w:r w:rsidRPr="00E51CA9">
        <w:rPr>
          <w:rFonts w:ascii="David" w:hAnsi="David" w:cs="David" w:hint="cs"/>
          <w:sz w:val="24"/>
          <w:szCs w:val="24"/>
          <w:rtl/>
        </w:rPr>
        <w:t xml:space="preserve"> לא יובא בחשבון סכום שהנפגע קיבל או זכאי היה לקבל ב</w:t>
      </w:r>
      <w:r>
        <w:rPr>
          <w:rFonts w:ascii="David" w:hAnsi="David" w:cs="David" w:hint="cs"/>
          <w:sz w:val="24"/>
          <w:szCs w:val="24"/>
          <w:rtl/>
        </w:rPr>
        <w:t>ש</w:t>
      </w:r>
      <w:r w:rsidRPr="00E51CA9">
        <w:rPr>
          <w:rFonts w:ascii="David" w:hAnsi="David" w:cs="David" w:hint="cs"/>
          <w:sz w:val="24"/>
          <w:szCs w:val="24"/>
          <w:rtl/>
        </w:rPr>
        <w:t>ל הפרת החוזה לפי חוזה ביטוח".</w:t>
      </w:r>
      <w:r w:rsidR="009139D9">
        <w:rPr>
          <w:rFonts w:ascii="David" w:hAnsi="David" w:cs="David" w:hint="cs"/>
          <w:sz w:val="24"/>
          <w:szCs w:val="24"/>
          <w:rtl/>
        </w:rPr>
        <w:t xml:space="preserve"> </w:t>
      </w:r>
      <w:r w:rsidRPr="009139D9">
        <w:rPr>
          <w:rFonts w:ascii="David" w:hAnsi="David" w:cs="David" w:hint="cs"/>
          <w:sz w:val="24"/>
          <w:szCs w:val="24"/>
          <w:rtl/>
        </w:rPr>
        <w:t>מתי הנפגע זכאי לקבל לפי חוזה כספי ביטוח ומתי נפחית את הפיצוי?</w:t>
      </w:r>
      <w:r w:rsidRPr="009139D9">
        <w:rPr>
          <w:rFonts w:ascii="David" w:hAnsi="David" w:cs="David"/>
          <w:sz w:val="24"/>
          <w:szCs w:val="24"/>
          <w:rtl/>
        </w:rPr>
        <w:br/>
      </w:r>
      <w:r w:rsidRPr="009139D9">
        <w:rPr>
          <w:rFonts w:ascii="David" w:hAnsi="David" w:cs="David" w:hint="cs"/>
          <w:b/>
          <w:bCs/>
          <w:sz w:val="24"/>
          <w:szCs w:val="24"/>
          <w:u w:val="single"/>
          <w:rtl/>
        </w:rPr>
        <w:t xml:space="preserve">פס"ד ליפשיץ נ' לוי: </w:t>
      </w:r>
      <w:r w:rsidRPr="009139D9">
        <w:rPr>
          <w:rFonts w:ascii="David" w:hAnsi="David" w:cs="David" w:hint="cs"/>
          <w:sz w:val="24"/>
          <w:szCs w:val="24"/>
          <w:rtl/>
        </w:rPr>
        <w:t>מחסן שנמכר כדירת מגורים</w:t>
      </w:r>
      <w:r w:rsidR="00F43634" w:rsidRPr="009139D9">
        <w:rPr>
          <w:rFonts w:ascii="David" w:hAnsi="David" w:cs="David" w:hint="cs"/>
          <w:sz w:val="24"/>
          <w:szCs w:val="24"/>
          <w:rtl/>
        </w:rPr>
        <w:t>,</w:t>
      </w:r>
      <w:r w:rsidRPr="009139D9">
        <w:rPr>
          <w:rFonts w:ascii="David" w:hAnsi="David" w:cs="David" w:hint="cs"/>
          <w:sz w:val="24"/>
          <w:szCs w:val="24"/>
          <w:rtl/>
        </w:rPr>
        <w:t xml:space="preserve"> </w:t>
      </w:r>
      <w:r w:rsidR="00F43634" w:rsidRPr="009139D9">
        <w:rPr>
          <w:rFonts w:ascii="David" w:hAnsi="David" w:cs="David" w:hint="cs"/>
          <w:sz w:val="24"/>
          <w:szCs w:val="24"/>
          <w:rtl/>
        </w:rPr>
        <w:t>ו</w:t>
      </w:r>
      <w:r w:rsidRPr="009139D9">
        <w:rPr>
          <w:rFonts w:ascii="David" w:hAnsi="David" w:cs="David" w:hint="cs"/>
          <w:sz w:val="24"/>
          <w:szCs w:val="24"/>
          <w:rtl/>
        </w:rPr>
        <w:t>בנוסף הייתה הצפה שגרמה נזק לשטיחים.</w:t>
      </w:r>
      <w:r w:rsidR="009139D9" w:rsidRPr="009139D9">
        <w:rPr>
          <w:rFonts w:ascii="David" w:hAnsi="David" w:cs="David" w:hint="cs"/>
          <w:b/>
          <w:bCs/>
          <w:sz w:val="24"/>
          <w:szCs w:val="24"/>
          <w:rtl/>
        </w:rPr>
        <w:t xml:space="preserve"> </w:t>
      </w:r>
      <w:r w:rsidRPr="009139D9">
        <w:rPr>
          <w:rFonts w:ascii="David" w:hAnsi="David" w:cs="David" w:hint="cs"/>
          <w:sz w:val="24"/>
          <w:szCs w:val="24"/>
          <w:rtl/>
        </w:rPr>
        <w:t xml:space="preserve">השטיחים היו מבוטחים, האם יכולה לתבוע על הנזק </w:t>
      </w:r>
      <w:r w:rsidR="00F43634" w:rsidRPr="009139D9">
        <w:rPr>
          <w:rFonts w:ascii="David" w:hAnsi="David" w:cs="David" w:hint="cs"/>
          <w:sz w:val="24"/>
          <w:szCs w:val="24"/>
          <w:rtl/>
        </w:rPr>
        <w:t xml:space="preserve">שוב </w:t>
      </w:r>
      <w:proofErr w:type="spellStart"/>
      <w:r w:rsidR="00F43634" w:rsidRPr="009139D9">
        <w:rPr>
          <w:rFonts w:ascii="David" w:hAnsi="David" w:cs="David" w:hint="cs"/>
          <w:sz w:val="24"/>
          <w:szCs w:val="24"/>
          <w:rtl/>
        </w:rPr>
        <w:t>מהנפר</w:t>
      </w:r>
      <w:proofErr w:type="spellEnd"/>
      <w:r w:rsidRPr="009139D9">
        <w:rPr>
          <w:rFonts w:ascii="David" w:hAnsi="David" w:cs="David" w:hint="cs"/>
          <w:sz w:val="24"/>
          <w:szCs w:val="24"/>
          <w:rtl/>
        </w:rPr>
        <w:t>?</w:t>
      </w:r>
      <w:r w:rsidR="009139D9">
        <w:rPr>
          <w:rFonts w:ascii="David" w:hAnsi="David" w:cs="David" w:hint="cs"/>
          <w:sz w:val="24"/>
          <w:szCs w:val="24"/>
          <w:rtl/>
        </w:rPr>
        <w:t xml:space="preserve"> </w:t>
      </w:r>
      <w:r w:rsidRPr="009139D9">
        <w:rPr>
          <w:rFonts w:ascii="David" w:hAnsi="David" w:cs="David" w:hint="cs"/>
          <w:sz w:val="24"/>
          <w:szCs w:val="24"/>
          <w:rtl/>
        </w:rPr>
        <w:t xml:space="preserve">לפי סעיף 16, לא אמורה לקבל פיצויים, אך יש שינוי בפסיקה- </w:t>
      </w:r>
      <w:r w:rsidR="009139D9">
        <w:rPr>
          <w:rFonts w:ascii="David" w:hAnsi="David" w:cs="David" w:hint="cs"/>
          <w:sz w:val="24"/>
          <w:szCs w:val="24"/>
          <w:rtl/>
        </w:rPr>
        <w:t xml:space="preserve">זה </w:t>
      </w:r>
      <w:r w:rsidRPr="009139D9">
        <w:rPr>
          <w:rFonts w:ascii="David" w:hAnsi="David" w:cs="David" w:hint="cs"/>
          <w:sz w:val="24"/>
          <w:szCs w:val="24"/>
          <w:rtl/>
        </w:rPr>
        <w:t xml:space="preserve">תלוי </w:t>
      </w:r>
      <w:r w:rsidRPr="009139D9">
        <w:rPr>
          <w:rFonts w:ascii="David" w:hAnsi="David" w:cs="David" w:hint="cs"/>
          <w:b/>
          <w:bCs/>
          <w:sz w:val="24"/>
          <w:szCs w:val="24"/>
          <w:rtl/>
        </w:rPr>
        <w:t xml:space="preserve">בזכות </w:t>
      </w:r>
      <w:proofErr w:type="spellStart"/>
      <w:r w:rsidRPr="009139D9">
        <w:rPr>
          <w:rFonts w:ascii="David" w:hAnsi="David" w:cs="David" w:hint="cs"/>
          <w:b/>
          <w:bCs/>
          <w:sz w:val="24"/>
          <w:szCs w:val="24"/>
          <w:rtl/>
        </w:rPr>
        <w:t>הסוברוגציה</w:t>
      </w:r>
      <w:proofErr w:type="spellEnd"/>
      <w:r w:rsidR="009139D9">
        <w:rPr>
          <w:rFonts w:ascii="David" w:hAnsi="David" w:cs="David" w:hint="cs"/>
          <w:sz w:val="24"/>
          <w:szCs w:val="24"/>
          <w:rtl/>
        </w:rPr>
        <w:t xml:space="preserve"> </w:t>
      </w:r>
      <w:r w:rsidRPr="009139D9">
        <w:rPr>
          <w:rFonts w:ascii="David" w:hAnsi="David" w:cs="David" w:hint="cs"/>
          <w:sz w:val="24"/>
          <w:szCs w:val="24"/>
          <w:rtl/>
        </w:rPr>
        <w:t>(</w:t>
      </w:r>
      <w:proofErr w:type="spellStart"/>
      <w:r w:rsidRPr="009139D9">
        <w:rPr>
          <w:rFonts w:ascii="David" w:hAnsi="David" w:cs="David" w:hint="cs"/>
          <w:sz w:val="24"/>
          <w:szCs w:val="24"/>
          <w:rtl/>
        </w:rPr>
        <w:t>סוברוגציה</w:t>
      </w:r>
      <w:proofErr w:type="spellEnd"/>
      <w:r w:rsidRPr="009139D9">
        <w:rPr>
          <w:rFonts w:ascii="David" w:hAnsi="David" w:cs="David" w:hint="cs"/>
          <w:sz w:val="24"/>
          <w:szCs w:val="24"/>
          <w:rtl/>
        </w:rPr>
        <w:t xml:space="preserve">= </w:t>
      </w:r>
      <w:r w:rsidRPr="009139D9">
        <w:rPr>
          <w:rFonts w:ascii="David" w:hAnsi="David" w:cs="David"/>
          <w:sz w:val="24"/>
          <w:szCs w:val="24"/>
          <w:rtl/>
        </w:rPr>
        <w:t xml:space="preserve">הוא מצב משפטי שבו צד אחד (א') נכנס בנעליו של צד אחר (ב') וזאת כדי ליהנות מזכויות שזכאי להן צד ב' מצד שלישי (ג') או בכדי ששניהם </w:t>
      </w:r>
      <w:r w:rsidRPr="009139D9">
        <w:rPr>
          <w:rFonts w:ascii="David" w:hAnsi="David" w:cs="David" w:hint="cs"/>
          <w:sz w:val="24"/>
          <w:szCs w:val="24"/>
          <w:rtl/>
        </w:rPr>
        <w:t>י</w:t>
      </w:r>
      <w:r w:rsidRPr="009139D9">
        <w:rPr>
          <w:rFonts w:ascii="David" w:hAnsi="David" w:cs="David"/>
          <w:sz w:val="24"/>
          <w:szCs w:val="24"/>
          <w:rtl/>
        </w:rPr>
        <w:t>יהנו מזכויות אל</w:t>
      </w:r>
      <w:r w:rsidRPr="009139D9">
        <w:rPr>
          <w:rFonts w:ascii="David" w:hAnsi="David" w:cs="David" w:hint="cs"/>
          <w:sz w:val="24"/>
          <w:szCs w:val="24"/>
          <w:rtl/>
        </w:rPr>
        <w:t xml:space="preserve">ה, לרוב קורה בחוזה ביטוח שבו הביטוח משלם לנפגע אך תובע את </w:t>
      </w:r>
      <w:r w:rsidRPr="009139D9">
        <w:rPr>
          <w:rFonts w:ascii="David" w:hAnsi="David" w:cs="David" w:hint="cs"/>
          <w:b/>
          <w:bCs/>
          <w:sz w:val="24"/>
          <w:szCs w:val="24"/>
          <w:rtl/>
        </w:rPr>
        <w:t xml:space="preserve">המזיק </w:t>
      </w:r>
      <w:r w:rsidRPr="009139D9">
        <w:rPr>
          <w:rFonts w:ascii="David" w:hAnsi="David" w:cs="David" w:hint="cs"/>
          <w:sz w:val="24"/>
          <w:szCs w:val="24"/>
          <w:rtl/>
        </w:rPr>
        <w:t>בשמו של הנפגע).</w:t>
      </w:r>
      <w:r w:rsidR="009139D9">
        <w:rPr>
          <w:rFonts w:ascii="David" w:hAnsi="David" w:cs="David"/>
          <w:sz w:val="24"/>
          <w:szCs w:val="24"/>
          <w:rtl/>
        </w:rPr>
        <w:br/>
      </w:r>
      <w:r w:rsidRPr="009139D9">
        <w:rPr>
          <w:rFonts w:ascii="David" w:hAnsi="David" w:cs="David" w:hint="cs"/>
          <w:sz w:val="24"/>
          <w:szCs w:val="24"/>
          <w:rtl/>
        </w:rPr>
        <w:t>אם</w:t>
      </w:r>
      <w:r w:rsidRPr="009139D9">
        <w:rPr>
          <w:rFonts w:ascii="David" w:hAnsi="David" w:cs="David" w:hint="cs"/>
          <w:b/>
          <w:bCs/>
          <w:sz w:val="24"/>
          <w:szCs w:val="24"/>
          <w:rtl/>
        </w:rPr>
        <w:t xml:space="preserve"> יש</w:t>
      </w:r>
      <w:r w:rsidRPr="009139D9">
        <w:rPr>
          <w:rFonts w:ascii="David" w:hAnsi="David" w:cs="David" w:hint="cs"/>
          <w:sz w:val="24"/>
          <w:szCs w:val="24"/>
          <w:rtl/>
        </w:rPr>
        <w:t xml:space="preserve"> זכות- סעיף 16 מונע כפל פיצויים למפר.</w:t>
      </w:r>
      <w:r w:rsidRPr="009139D9">
        <w:rPr>
          <w:rFonts w:ascii="David" w:hAnsi="David" w:cs="David"/>
          <w:sz w:val="24"/>
          <w:szCs w:val="24"/>
          <w:rtl/>
        </w:rPr>
        <w:br/>
      </w:r>
      <w:r w:rsidRPr="009139D9">
        <w:rPr>
          <w:rFonts w:ascii="David" w:hAnsi="David" w:cs="David" w:hint="cs"/>
          <w:sz w:val="24"/>
          <w:szCs w:val="24"/>
          <w:rtl/>
        </w:rPr>
        <w:t xml:space="preserve">אם </w:t>
      </w:r>
      <w:r w:rsidRPr="009139D9">
        <w:rPr>
          <w:rFonts w:ascii="David" w:hAnsi="David" w:cs="David" w:hint="cs"/>
          <w:b/>
          <w:bCs/>
          <w:sz w:val="24"/>
          <w:szCs w:val="24"/>
          <w:rtl/>
        </w:rPr>
        <w:t>אין</w:t>
      </w:r>
      <w:r w:rsidRPr="009139D9">
        <w:rPr>
          <w:rFonts w:ascii="David" w:hAnsi="David" w:cs="David" w:hint="cs"/>
          <w:sz w:val="24"/>
          <w:szCs w:val="24"/>
          <w:rtl/>
        </w:rPr>
        <w:t xml:space="preserve"> זכות- הנפר יקבל פעמיים פיצוי גם מהמפר וגם מחברת הביטוח</w:t>
      </w:r>
      <w:r w:rsidR="002D275F" w:rsidRPr="009139D9">
        <w:rPr>
          <w:rFonts w:ascii="David" w:hAnsi="David" w:cs="David" w:hint="cs"/>
          <w:sz w:val="24"/>
          <w:szCs w:val="24"/>
          <w:rtl/>
        </w:rPr>
        <w:t>, הפיצוי לא יהיה כפול</w:t>
      </w:r>
      <w:r w:rsidR="009139D9">
        <w:rPr>
          <w:rFonts w:ascii="David" w:hAnsi="David" w:cs="David" w:hint="cs"/>
          <w:sz w:val="24"/>
          <w:szCs w:val="24"/>
          <w:rtl/>
        </w:rPr>
        <w:t xml:space="preserve"> (מצד המפר)</w:t>
      </w:r>
      <w:r w:rsidRPr="009139D9">
        <w:rPr>
          <w:rFonts w:ascii="David" w:hAnsi="David" w:cs="David" w:hint="cs"/>
          <w:sz w:val="24"/>
          <w:szCs w:val="24"/>
          <w:rtl/>
        </w:rPr>
        <w:t>.</w:t>
      </w:r>
      <w:r w:rsidR="002D275F" w:rsidRPr="009139D9">
        <w:rPr>
          <w:rFonts w:ascii="David" w:hAnsi="David" w:cs="David"/>
          <w:sz w:val="24"/>
          <w:szCs w:val="24"/>
          <w:rtl/>
        </w:rPr>
        <w:br/>
      </w:r>
      <w:r w:rsidR="002D275F" w:rsidRPr="009139D9">
        <w:rPr>
          <w:rFonts w:ascii="David" w:hAnsi="David" w:cs="David" w:hint="cs"/>
          <w:sz w:val="24"/>
          <w:szCs w:val="24"/>
          <w:rtl/>
        </w:rPr>
        <w:t>לדוג' אדם עשה ביטוח שאינו תלוי בנזק, משמע אם יקרה לי כל דבר ליד אקבל סכום קבוע של 1000 ₪ (לא משנה מה קרה ליד- שבר או שריטה אקבל סכום קבוע) ולכן ניתן לקבל פעמיים פיצוי.</w:t>
      </w:r>
    </w:p>
    <w:p w14:paraId="07FD1D89" w14:textId="77777777" w:rsidR="008278AB" w:rsidRPr="009139D9" w:rsidRDefault="008278AB" w:rsidP="00F25827">
      <w:pPr>
        <w:tabs>
          <w:tab w:val="left" w:pos="5284"/>
        </w:tabs>
        <w:spacing w:line="360" w:lineRule="auto"/>
        <w:rPr>
          <w:rFonts w:ascii="David" w:hAnsi="David" w:cs="David"/>
          <w:sz w:val="24"/>
          <w:szCs w:val="24"/>
        </w:rPr>
      </w:pPr>
    </w:p>
    <w:p w14:paraId="32E3FE47" w14:textId="78B916E1" w:rsidR="004775EA" w:rsidRPr="008759B9" w:rsidRDefault="004775EA" w:rsidP="00F25827">
      <w:pPr>
        <w:spacing w:line="360" w:lineRule="auto"/>
        <w:jc w:val="center"/>
        <w:rPr>
          <w:rFonts w:ascii="David" w:hAnsi="David" w:cs="David"/>
          <w:sz w:val="24"/>
          <w:szCs w:val="24"/>
        </w:rPr>
      </w:pPr>
      <w:r w:rsidRPr="008759B9">
        <w:rPr>
          <w:rFonts w:ascii="David" w:eastAsia="Times New Roman" w:hAnsi="David" w:cs="David"/>
          <w:b/>
          <w:bCs/>
          <w:color w:val="073763"/>
          <w:sz w:val="24"/>
          <w:szCs w:val="24"/>
          <w:u w:val="single"/>
          <w:rtl/>
        </w:rPr>
        <w:t>חוזה מוקדם (כפוף להסכם) והשלמת פרטים</w:t>
      </w:r>
    </w:p>
    <w:p w14:paraId="36AD4794" w14:textId="77777777" w:rsidR="004775EA" w:rsidRPr="00C059BF" w:rsidRDefault="004775EA" w:rsidP="00F25827">
      <w:pPr>
        <w:spacing w:after="0" w:line="360" w:lineRule="auto"/>
        <w:rPr>
          <w:rFonts w:ascii="David" w:eastAsia="Times New Roman" w:hAnsi="David" w:cs="David"/>
          <w:b/>
          <w:bCs/>
          <w:color w:val="000000"/>
          <w:sz w:val="24"/>
          <w:szCs w:val="24"/>
        </w:rPr>
      </w:pPr>
      <w:r w:rsidRPr="00C059BF">
        <w:rPr>
          <w:rFonts w:ascii="David" w:eastAsia="Times New Roman" w:hAnsi="David" w:cs="David" w:hint="cs"/>
          <w:b/>
          <w:bCs/>
          <w:color w:val="000000"/>
          <w:sz w:val="24"/>
          <w:szCs w:val="24"/>
          <w:rtl/>
        </w:rPr>
        <w:t>מבוא:</w:t>
      </w:r>
    </w:p>
    <w:p w14:paraId="309FD168" w14:textId="2FDEA9B7" w:rsidR="004775EA" w:rsidRPr="00D52DD0" w:rsidRDefault="00F43634" w:rsidP="00F25827">
      <w:pPr>
        <w:spacing w:after="0" w:line="360" w:lineRule="auto"/>
        <w:rPr>
          <w:rFonts w:ascii="David" w:eastAsia="Times New Roman" w:hAnsi="David" w:cs="David"/>
          <w:sz w:val="24"/>
          <w:szCs w:val="24"/>
          <w:rtl/>
        </w:rPr>
      </w:pPr>
      <w:r>
        <w:rPr>
          <w:rFonts w:ascii="David" w:eastAsia="Times New Roman" w:hAnsi="David" w:cs="David" w:hint="cs"/>
          <w:color w:val="000000"/>
          <w:sz w:val="24"/>
          <w:szCs w:val="24"/>
          <w:rtl/>
        </w:rPr>
        <w:t>מה דינו</w:t>
      </w:r>
      <w:r w:rsidR="009139D9" w:rsidRPr="009139D9">
        <w:rPr>
          <w:rFonts w:ascii="David" w:eastAsia="Times New Roman" w:hAnsi="David" w:cs="David" w:hint="cs"/>
          <w:color w:val="000000"/>
          <w:sz w:val="24"/>
          <w:szCs w:val="24"/>
          <w:rtl/>
        </w:rPr>
        <w:t xml:space="preserve"> </w:t>
      </w:r>
      <w:r w:rsidR="009139D9">
        <w:rPr>
          <w:rFonts w:ascii="David" w:eastAsia="Times New Roman" w:hAnsi="David" w:cs="David" w:hint="cs"/>
          <w:color w:val="000000"/>
          <w:sz w:val="24"/>
          <w:szCs w:val="24"/>
          <w:rtl/>
        </w:rPr>
        <w:t xml:space="preserve">של </w:t>
      </w:r>
      <w:r w:rsidR="009139D9" w:rsidRPr="00D52DD0">
        <w:rPr>
          <w:rFonts w:ascii="David" w:eastAsia="Times New Roman" w:hAnsi="David" w:cs="David"/>
          <w:color w:val="000000"/>
          <w:sz w:val="24"/>
          <w:szCs w:val="24"/>
          <w:rtl/>
        </w:rPr>
        <w:t xml:space="preserve">מסמך שלא כולל את כל פרטי </w:t>
      </w:r>
      <w:r w:rsidR="009139D9">
        <w:rPr>
          <w:rFonts w:ascii="David" w:eastAsia="Times New Roman" w:hAnsi="David" w:cs="David" w:hint="cs"/>
          <w:color w:val="000000"/>
          <w:sz w:val="24"/>
          <w:szCs w:val="24"/>
          <w:rtl/>
        </w:rPr>
        <w:t>ההתקשרות</w:t>
      </w:r>
      <w:r w:rsidR="004775EA" w:rsidRPr="00D52DD0">
        <w:rPr>
          <w:rFonts w:ascii="David" w:eastAsia="Times New Roman" w:hAnsi="David" w:cs="David" w:hint="cs"/>
          <w:color w:val="000000"/>
          <w:sz w:val="24"/>
          <w:szCs w:val="24"/>
          <w:rtl/>
        </w:rPr>
        <w:t>?</w:t>
      </w:r>
    </w:p>
    <w:p w14:paraId="4AD16D75" w14:textId="568081CE" w:rsidR="004775EA" w:rsidRPr="00DA3C20" w:rsidRDefault="00977D53" w:rsidP="00F25827">
      <w:pPr>
        <w:spacing w:after="0" w:line="360" w:lineRule="auto"/>
        <w:rPr>
          <w:rFonts w:ascii="David" w:eastAsia="Times New Roman" w:hAnsi="David" w:cs="David"/>
          <w:sz w:val="24"/>
          <w:szCs w:val="24"/>
          <w:rtl/>
        </w:rPr>
      </w:pPr>
      <w:r>
        <w:rPr>
          <w:rFonts w:ascii="David" w:eastAsia="Times New Roman" w:hAnsi="David" w:cs="David" w:hint="cs"/>
          <w:b/>
          <w:bCs/>
          <w:color w:val="000000"/>
          <w:sz w:val="24"/>
          <w:szCs w:val="24"/>
          <w:rtl/>
        </w:rPr>
        <w:t xml:space="preserve">האם זה </w:t>
      </w:r>
      <w:r w:rsidR="004775EA" w:rsidRPr="00CB2F49">
        <w:rPr>
          <w:rFonts w:ascii="David" w:eastAsia="Times New Roman" w:hAnsi="David" w:cs="David"/>
          <w:b/>
          <w:bCs/>
          <w:color w:val="000000"/>
          <w:sz w:val="24"/>
          <w:szCs w:val="24"/>
          <w:rtl/>
        </w:rPr>
        <w:t>שלב במו"מ</w:t>
      </w:r>
      <w:r w:rsidR="004775EA" w:rsidRPr="009139D9">
        <w:rPr>
          <w:rFonts w:ascii="David" w:eastAsia="Times New Roman" w:hAnsi="David" w:cs="David"/>
          <w:color w:val="000000"/>
          <w:sz w:val="24"/>
          <w:szCs w:val="24"/>
          <w:rtl/>
        </w:rPr>
        <w:t xml:space="preserve"> </w:t>
      </w:r>
      <w:r>
        <w:rPr>
          <w:rFonts w:ascii="David" w:eastAsia="Times New Roman" w:hAnsi="David" w:cs="David" w:hint="cs"/>
          <w:color w:val="000000"/>
          <w:sz w:val="24"/>
          <w:szCs w:val="24"/>
          <w:rtl/>
        </w:rPr>
        <w:t>ש</w:t>
      </w:r>
      <w:r w:rsidR="004775EA" w:rsidRPr="009139D9">
        <w:rPr>
          <w:rFonts w:ascii="David" w:eastAsia="Times New Roman" w:hAnsi="David" w:cs="David" w:hint="cs"/>
          <w:color w:val="000000"/>
          <w:sz w:val="24"/>
          <w:szCs w:val="24"/>
          <w:rtl/>
        </w:rPr>
        <w:t>אינו מחייב כלל את הצדדים</w:t>
      </w:r>
      <w:r>
        <w:rPr>
          <w:rFonts w:ascii="David" w:eastAsia="Times New Roman" w:hAnsi="David" w:cs="David" w:hint="cs"/>
          <w:color w:val="000000"/>
          <w:sz w:val="24"/>
          <w:szCs w:val="24"/>
          <w:rtl/>
        </w:rPr>
        <w:t xml:space="preserve"> </w:t>
      </w:r>
      <w:r w:rsidR="009139D9">
        <w:rPr>
          <w:rFonts w:ascii="David" w:eastAsia="Times New Roman" w:hAnsi="David" w:cs="David" w:hint="cs"/>
          <w:sz w:val="24"/>
          <w:szCs w:val="24"/>
          <w:rtl/>
        </w:rPr>
        <w:t>או ש</w:t>
      </w:r>
      <w:r w:rsidR="009139D9">
        <w:rPr>
          <w:rFonts w:ascii="David" w:eastAsia="Times New Roman" w:hAnsi="David" w:cs="David" w:hint="cs"/>
          <w:color w:val="000000"/>
          <w:sz w:val="24"/>
          <w:szCs w:val="24"/>
          <w:rtl/>
        </w:rPr>
        <w:t xml:space="preserve">זה </w:t>
      </w:r>
      <w:r w:rsidR="004775EA" w:rsidRPr="00CB2F49">
        <w:rPr>
          <w:rFonts w:ascii="David" w:eastAsia="Times New Roman" w:hAnsi="David" w:cs="David"/>
          <w:b/>
          <w:bCs/>
          <w:color w:val="000000"/>
          <w:sz w:val="24"/>
          <w:szCs w:val="24"/>
          <w:rtl/>
        </w:rPr>
        <w:t>הסכם</w:t>
      </w:r>
      <w:r w:rsidR="004775EA" w:rsidRPr="00CB2F49">
        <w:rPr>
          <w:rFonts w:ascii="David" w:eastAsia="Times New Roman" w:hAnsi="David" w:cs="David" w:hint="cs"/>
          <w:b/>
          <w:bCs/>
          <w:color w:val="000000"/>
          <w:sz w:val="24"/>
          <w:szCs w:val="24"/>
          <w:rtl/>
        </w:rPr>
        <w:t xml:space="preserve"> מחייב</w:t>
      </w:r>
      <w:r w:rsidR="00CB2F49" w:rsidRPr="00CB2F49">
        <w:rPr>
          <w:rFonts w:ascii="David" w:eastAsia="Times New Roman" w:hAnsi="David" w:cs="David" w:hint="cs"/>
          <w:b/>
          <w:bCs/>
          <w:color w:val="000000"/>
          <w:sz w:val="24"/>
          <w:szCs w:val="24"/>
          <w:rtl/>
        </w:rPr>
        <w:t xml:space="preserve"> </w:t>
      </w:r>
      <w:r w:rsidR="004775EA" w:rsidRPr="00CB2F49">
        <w:rPr>
          <w:rFonts w:ascii="David" w:eastAsia="Times New Roman" w:hAnsi="David" w:cs="David"/>
          <w:b/>
          <w:bCs/>
          <w:color w:val="000000"/>
          <w:sz w:val="24"/>
          <w:szCs w:val="24"/>
          <w:rtl/>
        </w:rPr>
        <w:t>עם השלמת פרטים בעתיד</w:t>
      </w:r>
      <w:r w:rsidR="004775EA" w:rsidRPr="009139D9">
        <w:rPr>
          <w:rFonts w:ascii="David" w:eastAsia="Times New Roman" w:hAnsi="David" w:cs="David"/>
          <w:color w:val="000000"/>
          <w:sz w:val="24"/>
          <w:szCs w:val="24"/>
          <w:rtl/>
        </w:rPr>
        <w:t>- חוזה</w:t>
      </w:r>
      <w:r w:rsidR="004775EA" w:rsidRPr="009139D9">
        <w:rPr>
          <w:rFonts w:ascii="David" w:eastAsia="Times New Roman" w:hAnsi="David" w:cs="David" w:hint="cs"/>
          <w:color w:val="000000"/>
          <w:sz w:val="24"/>
          <w:szCs w:val="24"/>
          <w:rtl/>
        </w:rPr>
        <w:t xml:space="preserve"> שאינו</w:t>
      </w:r>
      <w:r w:rsidR="004775EA" w:rsidRPr="009139D9">
        <w:rPr>
          <w:rFonts w:ascii="David" w:eastAsia="Times New Roman" w:hAnsi="David" w:cs="David"/>
          <w:color w:val="000000"/>
          <w:sz w:val="24"/>
          <w:szCs w:val="24"/>
          <w:rtl/>
        </w:rPr>
        <w:t xml:space="preserve"> שלם,</w:t>
      </w:r>
      <w:r w:rsidR="00CB2F49">
        <w:rPr>
          <w:rFonts w:ascii="David" w:eastAsia="Times New Roman" w:hAnsi="David" w:cs="David" w:hint="cs"/>
          <w:color w:val="000000"/>
          <w:sz w:val="24"/>
          <w:szCs w:val="24"/>
          <w:rtl/>
        </w:rPr>
        <w:t xml:space="preserve"> </w:t>
      </w:r>
      <w:r w:rsidR="004775EA" w:rsidRPr="009139D9">
        <w:rPr>
          <w:rFonts w:ascii="David" w:eastAsia="Times New Roman" w:hAnsi="David" w:cs="David" w:hint="cs"/>
          <w:color w:val="000000"/>
          <w:sz w:val="24"/>
          <w:szCs w:val="24"/>
          <w:rtl/>
        </w:rPr>
        <w:t>זהו רצון הצדדים ו</w:t>
      </w:r>
      <w:r w:rsidR="004775EA" w:rsidRPr="009139D9">
        <w:rPr>
          <w:rFonts w:ascii="David" w:eastAsia="Times New Roman" w:hAnsi="David" w:cs="David"/>
          <w:color w:val="000000"/>
          <w:sz w:val="24"/>
          <w:szCs w:val="24"/>
          <w:rtl/>
        </w:rPr>
        <w:t xml:space="preserve">ההשלמה שלו </w:t>
      </w:r>
      <w:r w:rsidR="004775EA" w:rsidRPr="009139D9">
        <w:rPr>
          <w:rFonts w:ascii="David" w:eastAsia="Times New Roman" w:hAnsi="David" w:cs="David" w:hint="cs"/>
          <w:color w:val="000000"/>
          <w:sz w:val="24"/>
          <w:szCs w:val="24"/>
          <w:rtl/>
        </w:rPr>
        <w:t>תבוא ממקור חיצוני-</w:t>
      </w:r>
      <w:r w:rsidR="004775EA" w:rsidRPr="009139D9">
        <w:rPr>
          <w:rFonts w:ascii="David" w:eastAsia="Times New Roman" w:hAnsi="David" w:cs="David"/>
          <w:color w:val="000000"/>
          <w:sz w:val="24"/>
          <w:szCs w:val="24"/>
          <w:rtl/>
        </w:rPr>
        <w:t xml:space="preserve"> </w:t>
      </w:r>
      <w:r w:rsidR="004775EA" w:rsidRPr="009139D9">
        <w:rPr>
          <w:rFonts w:ascii="David" w:eastAsia="Times New Roman" w:hAnsi="David" w:cs="David" w:hint="cs"/>
          <w:color w:val="000000"/>
          <w:sz w:val="24"/>
          <w:szCs w:val="24"/>
          <w:rtl/>
        </w:rPr>
        <w:t>מהוראות חוק משלימות (אלא אם כן התנו על כך</w:t>
      </w:r>
      <w:r w:rsidR="00F43634" w:rsidRPr="009139D9">
        <w:rPr>
          <w:rFonts w:ascii="David" w:eastAsia="Times New Roman" w:hAnsi="David" w:cs="David" w:hint="cs"/>
          <w:color w:val="000000"/>
          <w:sz w:val="24"/>
          <w:szCs w:val="24"/>
          <w:rtl/>
        </w:rPr>
        <w:t>)</w:t>
      </w:r>
      <w:r w:rsidR="004775EA" w:rsidRPr="009139D9">
        <w:rPr>
          <w:rFonts w:ascii="David" w:eastAsia="Times New Roman" w:hAnsi="David" w:cs="David" w:hint="cs"/>
          <w:sz w:val="24"/>
          <w:szCs w:val="24"/>
          <w:rtl/>
        </w:rPr>
        <w:t>.</w:t>
      </w:r>
    </w:p>
    <w:p w14:paraId="5F610635" w14:textId="16D0B15A" w:rsidR="004775EA" w:rsidRPr="00C059BF" w:rsidRDefault="004775EA" w:rsidP="00F25827">
      <w:pPr>
        <w:spacing w:after="0" w:line="360" w:lineRule="auto"/>
        <w:rPr>
          <w:rFonts w:ascii="David" w:eastAsia="Times New Roman" w:hAnsi="David" w:cs="David"/>
          <w:b/>
          <w:bCs/>
          <w:sz w:val="24"/>
          <w:szCs w:val="24"/>
          <w:rtl/>
        </w:rPr>
      </w:pPr>
      <w:r w:rsidRPr="00C059BF">
        <w:rPr>
          <w:rFonts w:ascii="David" w:eastAsia="Times New Roman" w:hAnsi="David" w:cs="David" w:hint="cs"/>
          <w:b/>
          <w:bCs/>
          <w:sz w:val="24"/>
          <w:szCs w:val="24"/>
          <w:rtl/>
        </w:rPr>
        <w:t>צדדים לא יוצרים חוזה שלם</w:t>
      </w:r>
      <w:r w:rsidR="00F43634">
        <w:rPr>
          <w:rFonts w:ascii="David" w:eastAsia="Times New Roman" w:hAnsi="David" w:cs="David" w:hint="cs"/>
          <w:b/>
          <w:bCs/>
          <w:sz w:val="24"/>
          <w:szCs w:val="24"/>
          <w:rtl/>
        </w:rPr>
        <w:t xml:space="preserve"> מכיוון</w:t>
      </w:r>
      <w:r w:rsidRPr="00C059BF">
        <w:rPr>
          <w:rFonts w:ascii="David" w:eastAsia="Times New Roman" w:hAnsi="David" w:cs="David" w:hint="cs"/>
          <w:b/>
          <w:bCs/>
          <w:sz w:val="24"/>
          <w:szCs w:val="24"/>
          <w:rtl/>
        </w:rPr>
        <w:t>:</w:t>
      </w:r>
    </w:p>
    <w:p w14:paraId="2837FDE4" w14:textId="7E6E3B52" w:rsidR="004775EA" w:rsidRPr="00361DFB" w:rsidRDefault="004775EA" w:rsidP="00F25827">
      <w:pPr>
        <w:pStyle w:val="a3"/>
        <w:numPr>
          <w:ilvl w:val="0"/>
          <w:numId w:val="33"/>
        </w:numPr>
        <w:spacing w:after="0" w:line="360" w:lineRule="auto"/>
        <w:rPr>
          <w:rFonts w:ascii="David" w:eastAsia="Times New Roman" w:hAnsi="David" w:cs="David"/>
          <w:color w:val="000000"/>
          <w:sz w:val="24"/>
          <w:szCs w:val="24"/>
          <w:rtl/>
        </w:rPr>
      </w:pPr>
      <w:r w:rsidRPr="00361DFB">
        <w:rPr>
          <w:rFonts w:ascii="David" w:eastAsia="Times New Roman" w:hAnsi="David" w:cs="David"/>
          <w:color w:val="000000"/>
          <w:sz w:val="24"/>
          <w:szCs w:val="24"/>
          <w:rtl/>
        </w:rPr>
        <w:t>השלמה שלו תהיה</w:t>
      </w:r>
      <w:r w:rsidRPr="00CB2F49">
        <w:rPr>
          <w:rFonts w:ascii="David" w:eastAsia="Times New Roman" w:hAnsi="David" w:cs="David"/>
          <w:b/>
          <w:bCs/>
          <w:color w:val="FF0000"/>
          <w:sz w:val="24"/>
          <w:szCs w:val="24"/>
          <w:rtl/>
        </w:rPr>
        <w:t xml:space="preserve"> יקרה</w:t>
      </w:r>
      <w:r w:rsidRPr="00361DFB">
        <w:rPr>
          <w:rFonts w:ascii="David" w:eastAsia="Times New Roman" w:hAnsi="David" w:cs="David" w:hint="cs"/>
          <w:color w:val="000000"/>
          <w:sz w:val="24"/>
          <w:szCs w:val="24"/>
          <w:rtl/>
        </w:rPr>
        <w:t xml:space="preserve">, </w:t>
      </w:r>
      <w:r w:rsidRPr="00361DFB">
        <w:rPr>
          <w:rFonts w:ascii="David" w:eastAsia="Times New Roman" w:hAnsi="David" w:cs="David"/>
          <w:color w:val="000000"/>
          <w:sz w:val="24"/>
          <w:szCs w:val="24"/>
          <w:rtl/>
        </w:rPr>
        <w:t xml:space="preserve">עלויות המו"מ </w:t>
      </w:r>
      <w:r w:rsidRPr="00361DFB">
        <w:rPr>
          <w:rFonts w:ascii="David" w:eastAsia="Times New Roman" w:hAnsi="David" w:cs="David" w:hint="cs"/>
          <w:color w:val="000000"/>
          <w:sz w:val="24"/>
          <w:szCs w:val="24"/>
          <w:rtl/>
        </w:rPr>
        <w:t xml:space="preserve">יהיו </w:t>
      </w:r>
      <w:r w:rsidRPr="00361DFB">
        <w:rPr>
          <w:rFonts w:ascii="David" w:eastAsia="Times New Roman" w:hAnsi="David" w:cs="David"/>
          <w:color w:val="000000"/>
          <w:sz w:val="24"/>
          <w:szCs w:val="24"/>
          <w:rtl/>
        </w:rPr>
        <w:t>גבוהות. </w:t>
      </w:r>
    </w:p>
    <w:p w14:paraId="7450408F" w14:textId="7E5E8F39" w:rsidR="00CB2F49" w:rsidRPr="00DA3C20" w:rsidRDefault="004775EA" w:rsidP="00F25827">
      <w:pPr>
        <w:pStyle w:val="a3"/>
        <w:numPr>
          <w:ilvl w:val="0"/>
          <w:numId w:val="33"/>
        </w:numPr>
        <w:spacing w:after="0" w:line="360" w:lineRule="auto"/>
        <w:rPr>
          <w:rFonts w:ascii="David" w:eastAsia="Times New Roman" w:hAnsi="David" w:cs="David"/>
          <w:sz w:val="24"/>
          <w:szCs w:val="24"/>
          <w:rtl/>
        </w:rPr>
      </w:pPr>
      <w:r>
        <w:rPr>
          <w:rFonts w:ascii="David" w:eastAsia="Times New Roman" w:hAnsi="David" w:cs="David" w:hint="cs"/>
          <w:color w:val="000000"/>
          <w:sz w:val="24"/>
          <w:szCs w:val="24"/>
          <w:rtl/>
        </w:rPr>
        <w:t xml:space="preserve">לעיתים זה יעשה עקב </w:t>
      </w:r>
      <w:r w:rsidRPr="00CB2F49">
        <w:rPr>
          <w:rFonts w:ascii="David" w:eastAsia="Times New Roman" w:hAnsi="David" w:cs="David"/>
          <w:b/>
          <w:bCs/>
          <w:color w:val="FF0000"/>
          <w:sz w:val="24"/>
          <w:szCs w:val="24"/>
          <w:rtl/>
        </w:rPr>
        <w:t>ה</w:t>
      </w:r>
      <w:r w:rsidRPr="00CB2F49">
        <w:rPr>
          <w:rFonts w:ascii="David" w:eastAsia="Times New Roman" w:hAnsi="David" w:cs="David" w:hint="cs"/>
          <w:b/>
          <w:bCs/>
          <w:color w:val="FF0000"/>
          <w:sz w:val="24"/>
          <w:szCs w:val="24"/>
          <w:rtl/>
        </w:rPr>
        <w:t>י</w:t>
      </w:r>
      <w:r w:rsidRPr="00CB2F49">
        <w:rPr>
          <w:rFonts w:ascii="David" w:eastAsia="Times New Roman" w:hAnsi="David" w:cs="David"/>
          <w:b/>
          <w:bCs/>
          <w:color w:val="FF0000"/>
          <w:sz w:val="24"/>
          <w:szCs w:val="24"/>
          <w:rtl/>
        </w:rPr>
        <w:t>עדר צפיות</w:t>
      </w:r>
      <w:r w:rsidRPr="00361DFB">
        <w:rPr>
          <w:rFonts w:ascii="David" w:eastAsia="Times New Roman" w:hAnsi="David" w:cs="David"/>
          <w:color w:val="000000"/>
          <w:sz w:val="24"/>
          <w:szCs w:val="24"/>
          <w:rtl/>
        </w:rPr>
        <w:t>- כי הצדדים לא לגמרי בטוחים מה הם רוצים</w:t>
      </w:r>
      <w:r>
        <w:rPr>
          <w:rFonts w:ascii="David" w:eastAsia="Times New Roman" w:hAnsi="David" w:cs="David" w:hint="cs"/>
          <w:color w:val="000000"/>
          <w:sz w:val="24"/>
          <w:szCs w:val="24"/>
          <w:rtl/>
        </w:rPr>
        <w:t>/לא זוכרים להכניס את כל הפרטים</w:t>
      </w:r>
      <w:r w:rsidRPr="00361DFB">
        <w:rPr>
          <w:rFonts w:ascii="David" w:eastAsia="Times New Roman" w:hAnsi="David" w:cs="David"/>
          <w:color w:val="000000"/>
          <w:sz w:val="24"/>
          <w:szCs w:val="24"/>
          <w:rtl/>
        </w:rPr>
        <w:t xml:space="preserve"> </w:t>
      </w:r>
      <w:r>
        <w:rPr>
          <w:rFonts w:ascii="David" w:eastAsia="Times New Roman" w:hAnsi="David" w:cs="David" w:hint="cs"/>
          <w:color w:val="000000"/>
          <w:sz w:val="24"/>
          <w:szCs w:val="24"/>
          <w:rtl/>
        </w:rPr>
        <w:t>(</w:t>
      </w:r>
      <w:r w:rsidRPr="00361DFB">
        <w:rPr>
          <w:rFonts w:ascii="David" w:eastAsia="Times New Roman" w:hAnsi="David" w:cs="David"/>
          <w:color w:val="000000"/>
          <w:sz w:val="24"/>
          <w:szCs w:val="24"/>
          <w:rtl/>
        </w:rPr>
        <w:t>השלמת הפרטים מתקשרת לשאלות של פרשנות חוזה</w:t>
      </w:r>
      <w:r>
        <w:rPr>
          <w:rFonts w:ascii="David" w:eastAsia="Times New Roman" w:hAnsi="David" w:cs="David" w:hint="cs"/>
          <w:color w:val="000000"/>
          <w:sz w:val="24"/>
          <w:szCs w:val="24"/>
          <w:rtl/>
        </w:rPr>
        <w:t>-</w:t>
      </w:r>
      <w:r w:rsidRPr="00361DFB">
        <w:rPr>
          <w:rFonts w:ascii="David" w:eastAsia="Times New Roman" w:hAnsi="David" w:cs="David"/>
          <w:color w:val="000000"/>
          <w:sz w:val="24"/>
          <w:szCs w:val="24"/>
          <w:rtl/>
        </w:rPr>
        <w:t>נדון בהמשך)</w:t>
      </w:r>
      <w:r>
        <w:rPr>
          <w:rFonts w:ascii="David" w:eastAsia="Times New Roman" w:hAnsi="David" w:cs="David" w:hint="cs"/>
          <w:color w:val="000000"/>
          <w:sz w:val="24"/>
          <w:szCs w:val="24"/>
          <w:rtl/>
        </w:rPr>
        <w:t>.</w:t>
      </w:r>
      <w:r w:rsidR="00DA3C20">
        <w:rPr>
          <w:rFonts w:ascii="David" w:eastAsia="Times New Roman" w:hAnsi="David" w:cs="David"/>
          <w:color w:val="000000"/>
          <w:sz w:val="24"/>
          <w:szCs w:val="24"/>
          <w:rtl/>
        </w:rPr>
        <w:br/>
      </w:r>
    </w:p>
    <w:p w14:paraId="1BBBE60C" w14:textId="081A4EDE" w:rsidR="004775EA" w:rsidRPr="00C059BF" w:rsidRDefault="004775EA" w:rsidP="00F25827">
      <w:pPr>
        <w:spacing w:after="0" w:line="360" w:lineRule="auto"/>
        <w:rPr>
          <w:rFonts w:ascii="David" w:eastAsia="Times New Roman" w:hAnsi="David" w:cs="David"/>
          <w:b/>
          <w:bCs/>
          <w:sz w:val="24"/>
          <w:szCs w:val="24"/>
        </w:rPr>
      </w:pPr>
      <w:r w:rsidRPr="00C059BF">
        <w:rPr>
          <w:rFonts w:ascii="David" w:eastAsia="Times New Roman" w:hAnsi="David" w:cs="David"/>
          <w:b/>
          <w:bCs/>
          <w:sz w:val="24"/>
          <w:szCs w:val="24"/>
          <w:rtl/>
        </w:rPr>
        <w:t>התייחסות להיעדר פרטים- גמירות דעת, מסוימות, דרישת צורה ותרופות</w:t>
      </w:r>
      <w:r>
        <w:rPr>
          <w:rFonts w:ascii="David" w:eastAsia="Times New Roman" w:hAnsi="David" w:cs="David" w:hint="cs"/>
          <w:b/>
          <w:bCs/>
          <w:sz w:val="24"/>
          <w:szCs w:val="24"/>
          <w:rtl/>
        </w:rPr>
        <w:t>:</w:t>
      </w:r>
    </w:p>
    <w:p w14:paraId="12752AE9" w14:textId="5F3099CB" w:rsidR="004775EA" w:rsidRPr="00D52DD0" w:rsidRDefault="004775EA" w:rsidP="00F25827">
      <w:pPr>
        <w:spacing w:after="0" w:line="360" w:lineRule="auto"/>
        <w:rPr>
          <w:rFonts w:ascii="David" w:eastAsia="Times New Roman" w:hAnsi="David" w:cs="David"/>
          <w:sz w:val="24"/>
          <w:szCs w:val="24"/>
          <w:rtl/>
        </w:rPr>
      </w:pPr>
      <w:r>
        <w:rPr>
          <w:rFonts w:ascii="David" w:eastAsia="Times New Roman" w:hAnsi="David" w:cs="David" w:hint="cs"/>
          <w:color w:val="000000"/>
          <w:sz w:val="24"/>
          <w:szCs w:val="24"/>
          <w:rtl/>
        </w:rPr>
        <w:t xml:space="preserve">כאשר </w:t>
      </w:r>
      <w:r w:rsidRPr="00D52DD0">
        <w:rPr>
          <w:rFonts w:ascii="David" w:eastAsia="Times New Roman" w:hAnsi="David" w:cs="David"/>
          <w:color w:val="000000"/>
          <w:sz w:val="24"/>
          <w:szCs w:val="24"/>
          <w:rtl/>
        </w:rPr>
        <w:t>קיים מסמך שלא כולל את כל פרטי ההתקשרות</w:t>
      </w:r>
      <w:r>
        <w:rPr>
          <w:rFonts w:ascii="David" w:eastAsia="Times New Roman" w:hAnsi="David" w:cs="David" w:hint="cs"/>
          <w:color w:val="000000"/>
          <w:sz w:val="24"/>
          <w:szCs w:val="24"/>
          <w:rtl/>
        </w:rPr>
        <w:t>,</w:t>
      </w:r>
      <w:r w:rsidR="00F43634">
        <w:rPr>
          <w:rFonts w:ascii="David" w:eastAsia="Times New Roman" w:hAnsi="David" w:cs="David" w:hint="cs"/>
          <w:color w:val="000000"/>
          <w:sz w:val="24"/>
          <w:szCs w:val="24"/>
          <w:rtl/>
        </w:rPr>
        <w:t xml:space="preserve"> </w:t>
      </w:r>
      <w:r>
        <w:rPr>
          <w:rFonts w:ascii="David" w:eastAsia="Times New Roman" w:hAnsi="David" w:cs="David" w:hint="cs"/>
          <w:color w:val="000000"/>
          <w:sz w:val="24"/>
          <w:szCs w:val="24"/>
          <w:rtl/>
        </w:rPr>
        <w:t xml:space="preserve">צריך </w:t>
      </w:r>
      <w:r w:rsidRPr="00F43634">
        <w:rPr>
          <w:rFonts w:ascii="David" w:eastAsia="Times New Roman" w:hAnsi="David" w:cs="David"/>
          <w:b/>
          <w:bCs/>
          <w:color w:val="000000"/>
          <w:sz w:val="24"/>
          <w:szCs w:val="24"/>
          <w:rtl/>
        </w:rPr>
        <w:t>למצו</w:t>
      </w:r>
      <w:r w:rsidRPr="00F43634">
        <w:rPr>
          <w:rFonts w:ascii="David" w:eastAsia="Times New Roman" w:hAnsi="David" w:cs="David" w:hint="cs"/>
          <w:b/>
          <w:bCs/>
          <w:color w:val="000000"/>
          <w:sz w:val="24"/>
          <w:szCs w:val="24"/>
          <w:rtl/>
        </w:rPr>
        <w:t>א מהי הסיבה</w:t>
      </w:r>
      <w:r w:rsidRPr="00D52DD0">
        <w:rPr>
          <w:rFonts w:ascii="David" w:eastAsia="Times New Roman" w:hAnsi="David" w:cs="David"/>
          <w:color w:val="000000"/>
          <w:sz w:val="24"/>
          <w:szCs w:val="24"/>
          <w:rtl/>
        </w:rPr>
        <w:t>.</w:t>
      </w:r>
    </w:p>
    <w:p w14:paraId="33FBEA3D" w14:textId="0CB0392B" w:rsidR="004775EA" w:rsidRPr="00CB2F49" w:rsidRDefault="004775EA" w:rsidP="00F25827">
      <w:pPr>
        <w:spacing w:after="0" w:line="360" w:lineRule="auto"/>
        <w:rPr>
          <w:rFonts w:ascii="David" w:eastAsia="Times New Roman" w:hAnsi="David" w:cs="David"/>
          <w:sz w:val="24"/>
          <w:szCs w:val="24"/>
          <w:rtl/>
        </w:rPr>
      </w:pPr>
      <w:r w:rsidRPr="00CB2F49">
        <w:rPr>
          <w:rFonts w:ascii="David" w:eastAsia="Times New Roman" w:hAnsi="David" w:cs="David"/>
          <w:color w:val="000000"/>
          <w:sz w:val="24"/>
          <w:szCs w:val="24"/>
          <w:rtl/>
        </w:rPr>
        <w:t xml:space="preserve">אם </w:t>
      </w:r>
      <w:r w:rsidRPr="00CB2F49">
        <w:rPr>
          <w:rFonts w:ascii="David" w:eastAsia="Times New Roman" w:hAnsi="David" w:cs="David" w:hint="cs"/>
          <w:color w:val="000000"/>
          <w:sz w:val="24"/>
          <w:szCs w:val="24"/>
          <w:rtl/>
        </w:rPr>
        <w:t>זה כ</w:t>
      </w:r>
      <w:r w:rsidRPr="00CB2F49">
        <w:rPr>
          <w:rFonts w:ascii="David" w:eastAsia="Times New Roman" w:hAnsi="David" w:cs="David"/>
          <w:color w:val="000000"/>
          <w:sz w:val="24"/>
          <w:szCs w:val="24"/>
          <w:rtl/>
        </w:rPr>
        <w:t xml:space="preserve">תוצאה של </w:t>
      </w:r>
      <w:r w:rsidRPr="00CB2F49">
        <w:rPr>
          <w:rFonts w:ascii="David" w:eastAsia="Times New Roman" w:hAnsi="David" w:cs="David"/>
          <w:b/>
          <w:bCs/>
          <w:color w:val="FF0000"/>
          <w:sz w:val="24"/>
          <w:szCs w:val="24"/>
          <w:rtl/>
        </w:rPr>
        <w:t>היעדר גמירות דעת</w:t>
      </w:r>
      <w:r w:rsidRPr="00CB2F49">
        <w:rPr>
          <w:rFonts w:ascii="David" w:eastAsia="Times New Roman" w:hAnsi="David" w:cs="David"/>
          <w:color w:val="FF0000"/>
          <w:sz w:val="24"/>
          <w:szCs w:val="24"/>
          <w:rtl/>
        </w:rPr>
        <w:t xml:space="preserve"> </w:t>
      </w:r>
      <w:r w:rsidRPr="00CB2F49">
        <w:rPr>
          <w:rFonts w:ascii="David" w:eastAsia="Times New Roman" w:hAnsi="David" w:cs="David"/>
          <w:color w:val="000000"/>
          <w:sz w:val="24"/>
          <w:szCs w:val="24"/>
          <w:rtl/>
        </w:rPr>
        <w:t>להתקשר בחוזה</w:t>
      </w:r>
      <w:r w:rsidR="00CB2F49">
        <w:rPr>
          <w:rFonts w:ascii="David" w:eastAsia="Times New Roman" w:hAnsi="David" w:cs="David" w:hint="cs"/>
          <w:color w:val="000000"/>
          <w:sz w:val="24"/>
          <w:szCs w:val="24"/>
          <w:rtl/>
        </w:rPr>
        <w:t xml:space="preserve"> ואין מספיק פרטים כדי לעמוד </w:t>
      </w:r>
      <w:r w:rsidR="00CB2F49" w:rsidRPr="00CB2F49">
        <w:rPr>
          <w:rFonts w:ascii="David" w:eastAsia="Times New Roman" w:hAnsi="David" w:cs="David" w:hint="cs"/>
          <w:b/>
          <w:bCs/>
          <w:color w:val="FF0000"/>
          <w:sz w:val="24"/>
          <w:szCs w:val="24"/>
          <w:rtl/>
        </w:rPr>
        <w:t>בדרישת המסוימות</w:t>
      </w:r>
      <w:r w:rsidRPr="00CB2F49">
        <w:rPr>
          <w:rFonts w:ascii="David" w:eastAsia="Times New Roman" w:hAnsi="David" w:cs="David" w:hint="cs"/>
          <w:color w:val="000000"/>
          <w:sz w:val="24"/>
          <w:szCs w:val="24"/>
          <w:rtl/>
        </w:rPr>
        <w:t>-החוזה אינו תקף</w:t>
      </w:r>
      <w:r w:rsidRPr="00CB2F49">
        <w:rPr>
          <w:rFonts w:ascii="David" w:eastAsia="Times New Roman" w:hAnsi="David" w:cs="David"/>
          <w:color w:val="000000"/>
          <w:sz w:val="24"/>
          <w:szCs w:val="24"/>
          <w:rtl/>
        </w:rPr>
        <w:t>.</w:t>
      </w:r>
    </w:p>
    <w:p w14:paraId="14513F75" w14:textId="1234414A" w:rsidR="004775EA" w:rsidRPr="00CB2F49" w:rsidRDefault="00CB2F49" w:rsidP="00F25827">
      <w:pPr>
        <w:spacing w:after="0" w:line="360" w:lineRule="auto"/>
        <w:rPr>
          <w:rFonts w:ascii="David" w:eastAsia="Times New Roman" w:hAnsi="David" w:cs="David"/>
          <w:sz w:val="24"/>
          <w:szCs w:val="24"/>
        </w:rPr>
      </w:pPr>
      <w:r>
        <w:rPr>
          <w:rFonts w:ascii="David" w:eastAsia="Times New Roman" w:hAnsi="David" w:cs="David" w:hint="cs"/>
          <w:color w:val="000000"/>
          <w:sz w:val="24"/>
          <w:szCs w:val="24"/>
          <w:rtl/>
        </w:rPr>
        <w:lastRenderedPageBreak/>
        <w:t>יש גם לבחון את</w:t>
      </w:r>
      <w:r w:rsidR="004775EA" w:rsidRPr="00CB2F49">
        <w:rPr>
          <w:rFonts w:ascii="David" w:eastAsia="Times New Roman" w:hAnsi="David" w:cs="David"/>
          <w:color w:val="000000"/>
          <w:sz w:val="24"/>
          <w:szCs w:val="24"/>
          <w:rtl/>
        </w:rPr>
        <w:t xml:space="preserve"> יסוד הצורה של החוזה, </w:t>
      </w:r>
      <w:r>
        <w:rPr>
          <w:rFonts w:ascii="David" w:eastAsia="Times New Roman" w:hAnsi="David" w:cs="David" w:hint="cs"/>
          <w:color w:val="000000"/>
          <w:sz w:val="24"/>
          <w:szCs w:val="24"/>
          <w:rtl/>
        </w:rPr>
        <w:t>לדוג'</w:t>
      </w:r>
      <w:r w:rsidR="004775EA" w:rsidRPr="00CB2F49">
        <w:rPr>
          <w:rFonts w:ascii="David" w:eastAsia="Times New Roman" w:hAnsi="David" w:cs="David"/>
          <w:color w:val="000000"/>
          <w:sz w:val="24"/>
          <w:szCs w:val="24"/>
          <w:rtl/>
        </w:rPr>
        <w:t xml:space="preserve"> חוזה מקרקעין לפי </w:t>
      </w:r>
      <w:r w:rsidR="004775EA" w:rsidRPr="00CB2F49">
        <w:rPr>
          <w:rFonts w:ascii="David" w:eastAsia="Times New Roman" w:hAnsi="David" w:cs="David"/>
          <w:b/>
          <w:bCs/>
          <w:color w:val="FF0000"/>
          <w:sz w:val="24"/>
          <w:szCs w:val="24"/>
          <w:rtl/>
        </w:rPr>
        <w:t xml:space="preserve">ס' 18 </w:t>
      </w:r>
      <w:r w:rsidR="004775EA" w:rsidRPr="00CB2F49">
        <w:rPr>
          <w:rFonts w:ascii="David" w:eastAsia="Times New Roman" w:hAnsi="David" w:cs="David"/>
          <w:color w:val="FF0000"/>
          <w:sz w:val="24"/>
          <w:szCs w:val="24"/>
          <w:rtl/>
        </w:rPr>
        <w:t>לחוק המקרקעין</w:t>
      </w:r>
      <w:r w:rsidR="004775EA" w:rsidRPr="00CB2F49">
        <w:rPr>
          <w:rFonts w:ascii="David" w:eastAsia="Times New Roman" w:hAnsi="David" w:cs="David"/>
          <w:color w:val="000000"/>
          <w:sz w:val="24"/>
          <w:szCs w:val="24"/>
          <w:rtl/>
        </w:rPr>
        <w:t>.</w:t>
      </w:r>
      <w:r w:rsidR="004775EA" w:rsidRPr="00CB2F49">
        <w:rPr>
          <w:rFonts w:ascii="David" w:eastAsia="Times New Roman" w:hAnsi="David" w:cs="David"/>
          <w:sz w:val="24"/>
          <w:szCs w:val="24"/>
          <w:rtl/>
        </w:rPr>
        <w:br/>
      </w:r>
      <w:r w:rsidR="004775EA" w:rsidRPr="00CB2F49">
        <w:rPr>
          <w:rFonts w:ascii="David" w:eastAsia="Times New Roman" w:hAnsi="David" w:cs="David" w:hint="cs"/>
          <w:sz w:val="24"/>
          <w:szCs w:val="24"/>
          <w:rtl/>
        </w:rPr>
        <w:t>היעדר פרטים בחוזה משליך על השאלה ה</w:t>
      </w:r>
      <w:r>
        <w:rPr>
          <w:rFonts w:ascii="David" w:eastAsia="Times New Roman" w:hAnsi="David" w:cs="David" w:hint="cs"/>
          <w:sz w:val="24"/>
          <w:szCs w:val="24"/>
          <w:rtl/>
        </w:rPr>
        <w:t>אם</w:t>
      </w:r>
      <w:r w:rsidR="004775EA" w:rsidRPr="00CB2F49">
        <w:rPr>
          <w:rFonts w:ascii="David" w:eastAsia="Times New Roman" w:hAnsi="David" w:cs="David" w:hint="cs"/>
          <w:sz w:val="24"/>
          <w:szCs w:val="24"/>
          <w:rtl/>
        </w:rPr>
        <w:t xml:space="preserve"> מוגשמת דרישת הכתב בהסכם. </w:t>
      </w:r>
      <w:r w:rsidR="004775EA" w:rsidRPr="00CB2F49">
        <w:rPr>
          <w:rFonts w:ascii="David" w:eastAsia="Times New Roman" w:hAnsi="David" w:cs="David" w:hint="cs"/>
          <w:color w:val="000000"/>
          <w:sz w:val="24"/>
          <w:szCs w:val="24"/>
          <w:rtl/>
        </w:rPr>
        <w:t xml:space="preserve">כאשר ישנו מסמך שלא כולל את כל פרטי ההתקשרות, </w:t>
      </w:r>
      <w:r w:rsidR="004775EA" w:rsidRPr="00CB2F49">
        <w:rPr>
          <w:rFonts w:ascii="David" w:eastAsia="Times New Roman" w:hAnsi="David" w:cs="David"/>
          <w:color w:val="000000"/>
          <w:sz w:val="24"/>
          <w:szCs w:val="24"/>
          <w:rtl/>
        </w:rPr>
        <w:t xml:space="preserve">אפילו אם </w:t>
      </w:r>
      <w:r w:rsidR="004775EA" w:rsidRPr="00CB2F49">
        <w:rPr>
          <w:rFonts w:ascii="David" w:eastAsia="Times New Roman" w:hAnsi="David" w:cs="David" w:hint="cs"/>
          <w:color w:val="000000"/>
          <w:sz w:val="24"/>
          <w:szCs w:val="24"/>
          <w:rtl/>
        </w:rPr>
        <w:t xml:space="preserve">בית המשפט יקבע שיש הסכם זה </w:t>
      </w:r>
      <w:r w:rsidR="004775EA" w:rsidRPr="00CB2F49">
        <w:rPr>
          <w:rFonts w:ascii="David" w:eastAsia="Times New Roman" w:hAnsi="David" w:cs="David"/>
          <w:color w:val="000000"/>
          <w:sz w:val="24"/>
          <w:szCs w:val="24"/>
          <w:rtl/>
        </w:rPr>
        <w:t>יש חוזה זה עשוי להקשות על מתן סעד אכיפה</w:t>
      </w:r>
      <w:r w:rsidR="004775EA" w:rsidRPr="00CB2F49">
        <w:rPr>
          <w:rFonts w:ascii="David" w:eastAsia="Times New Roman" w:hAnsi="David" w:cs="David" w:hint="cs"/>
          <w:color w:val="000000"/>
          <w:sz w:val="24"/>
          <w:szCs w:val="24"/>
          <w:rtl/>
        </w:rPr>
        <w:t>:</w:t>
      </w:r>
    </w:p>
    <w:p w14:paraId="0BFC1F95" w14:textId="77777777" w:rsidR="004775EA" w:rsidRPr="00361DFB" w:rsidRDefault="004775EA" w:rsidP="00F25827">
      <w:pPr>
        <w:pStyle w:val="a3"/>
        <w:numPr>
          <w:ilvl w:val="0"/>
          <w:numId w:val="30"/>
        </w:numPr>
        <w:spacing w:after="0" w:line="360" w:lineRule="auto"/>
        <w:rPr>
          <w:rFonts w:ascii="David" w:eastAsia="Times New Roman" w:hAnsi="David" w:cs="David"/>
          <w:sz w:val="24"/>
          <w:szCs w:val="24"/>
        </w:rPr>
      </w:pPr>
      <w:r>
        <w:rPr>
          <w:rFonts w:ascii="David" w:eastAsia="Times New Roman" w:hAnsi="David" w:cs="David" w:hint="cs"/>
          <w:color w:val="000000"/>
          <w:sz w:val="24"/>
          <w:szCs w:val="24"/>
          <w:rtl/>
        </w:rPr>
        <w:t xml:space="preserve">מכיוון </w:t>
      </w:r>
      <w:r w:rsidRPr="00361DFB">
        <w:rPr>
          <w:rFonts w:ascii="David" w:eastAsia="Times New Roman" w:hAnsi="David" w:cs="David"/>
          <w:color w:val="000000"/>
          <w:sz w:val="24"/>
          <w:szCs w:val="24"/>
          <w:rtl/>
        </w:rPr>
        <w:t>לביהמ"ש אין מושג פרקטי איך לאכוף את החוזה</w:t>
      </w:r>
      <w:r>
        <w:rPr>
          <w:rFonts w:ascii="David" w:eastAsia="Times New Roman" w:hAnsi="David" w:cs="David" w:hint="cs"/>
          <w:color w:val="000000"/>
          <w:sz w:val="24"/>
          <w:szCs w:val="24"/>
          <w:rtl/>
        </w:rPr>
        <w:t>.</w:t>
      </w:r>
    </w:p>
    <w:p w14:paraId="625453D2" w14:textId="77777777" w:rsidR="004775EA" w:rsidRPr="00361DFB" w:rsidRDefault="004775EA" w:rsidP="00F25827">
      <w:pPr>
        <w:pStyle w:val="a3"/>
        <w:numPr>
          <w:ilvl w:val="0"/>
          <w:numId w:val="30"/>
        </w:numPr>
        <w:spacing w:after="0" w:line="360" w:lineRule="auto"/>
        <w:rPr>
          <w:rFonts w:ascii="David" w:eastAsia="Times New Roman" w:hAnsi="David" w:cs="David"/>
          <w:sz w:val="24"/>
          <w:szCs w:val="24"/>
          <w:rtl/>
        </w:rPr>
      </w:pPr>
      <w:r w:rsidRPr="00361DFB">
        <w:rPr>
          <w:rFonts w:ascii="David" w:eastAsia="Times New Roman" w:hAnsi="David" w:cs="David"/>
          <w:color w:val="000000"/>
          <w:sz w:val="24"/>
          <w:szCs w:val="24"/>
          <w:rtl/>
        </w:rPr>
        <w:t>זה ידרוש התערבות גדולה של ביהמ"ש.</w:t>
      </w:r>
    </w:p>
    <w:p w14:paraId="58207E12" w14:textId="77777777" w:rsidR="004775EA" w:rsidRPr="00C059BF" w:rsidRDefault="004775EA" w:rsidP="00F25827">
      <w:pPr>
        <w:bidi w:val="0"/>
        <w:spacing w:after="0" w:line="360" w:lineRule="auto"/>
        <w:rPr>
          <w:rFonts w:ascii="David" w:eastAsia="Times New Roman" w:hAnsi="David" w:cs="David"/>
          <w:b/>
          <w:bCs/>
          <w:color w:val="000000"/>
          <w:sz w:val="24"/>
          <w:szCs w:val="24"/>
        </w:rPr>
      </w:pPr>
    </w:p>
    <w:p w14:paraId="7191701F" w14:textId="77777777" w:rsidR="004775EA" w:rsidRPr="00C059BF" w:rsidRDefault="004775EA" w:rsidP="00F25827">
      <w:pPr>
        <w:spacing w:after="0" w:line="360" w:lineRule="auto"/>
        <w:rPr>
          <w:rFonts w:ascii="David" w:eastAsia="Times New Roman" w:hAnsi="David" w:cs="David"/>
          <w:b/>
          <w:bCs/>
          <w:color w:val="000000"/>
          <w:sz w:val="24"/>
          <w:szCs w:val="24"/>
          <w:rtl/>
        </w:rPr>
      </w:pPr>
      <w:r w:rsidRPr="00C059BF">
        <w:rPr>
          <w:rFonts w:ascii="David" w:eastAsia="Times New Roman" w:hAnsi="David" w:cs="David"/>
          <w:b/>
          <w:bCs/>
          <w:color w:val="000000"/>
          <w:sz w:val="24"/>
          <w:szCs w:val="24"/>
          <w:rtl/>
        </w:rPr>
        <w:t>מחסור בפרטים</w:t>
      </w:r>
      <w:r w:rsidRPr="00C059BF">
        <w:rPr>
          <w:rFonts w:ascii="David" w:eastAsia="Times New Roman" w:hAnsi="David" w:cs="David" w:hint="cs"/>
          <w:b/>
          <w:bCs/>
          <w:color w:val="000000"/>
          <w:sz w:val="24"/>
          <w:szCs w:val="24"/>
          <w:rtl/>
        </w:rPr>
        <w:t>-</w:t>
      </w:r>
      <w:r w:rsidRPr="00C059BF">
        <w:rPr>
          <w:rFonts w:ascii="David" w:eastAsia="Times New Roman" w:hAnsi="David" w:cs="David"/>
          <w:b/>
          <w:bCs/>
          <w:color w:val="000000"/>
          <w:sz w:val="24"/>
          <w:szCs w:val="24"/>
          <w:rtl/>
        </w:rPr>
        <w:t xml:space="preserve"> חוסר גמירת דעת</w:t>
      </w:r>
      <w:r>
        <w:rPr>
          <w:rFonts w:ascii="David" w:eastAsia="Times New Roman" w:hAnsi="David" w:cs="David" w:hint="cs"/>
          <w:b/>
          <w:bCs/>
          <w:color w:val="000000"/>
          <w:sz w:val="24"/>
          <w:szCs w:val="24"/>
          <w:rtl/>
        </w:rPr>
        <w:t xml:space="preserve">: </w:t>
      </w:r>
    </w:p>
    <w:p w14:paraId="73875191" w14:textId="137926BF" w:rsidR="004775EA" w:rsidRPr="00CB2F49" w:rsidRDefault="004775EA" w:rsidP="00F25827">
      <w:pPr>
        <w:spacing w:after="0" w:line="360" w:lineRule="auto"/>
        <w:rPr>
          <w:rFonts w:ascii="David" w:eastAsia="Times New Roman" w:hAnsi="David" w:cs="David"/>
          <w:sz w:val="24"/>
          <w:szCs w:val="24"/>
          <w:rtl/>
        </w:rPr>
      </w:pPr>
      <w:proofErr w:type="spellStart"/>
      <w:r w:rsidRPr="00CB2F49">
        <w:rPr>
          <w:rFonts w:ascii="David" w:eastAsia="Times New Roman" w:hAnsi="David" w:cs="David"/>
          <w:b/>
          <w:bCs/>
          <w:color w:val="FF0000"/>
          <w:sz w:val="24"/>
          <w:szCs w:val="24"/>
          <w:rtl/>
        </w:rPr>
        <w:t>רבינאי</w:t>
      </w:r>
      <w:proofErr w:type="spellEnd"/>
      <w:r w:rsidRPr="00CB2F49">
        <w:rPr>
          <w:rFonts w:ascii="David" w:eastAsia="Times New Roman" w:hAnsi="David" w:cs="David"/>
          <w:b/>
          <w:bCs/>
          <w:color w:val="FF0000"/>
          <w:sz w:val="24"/>
          <w:szCs w:val="24"/>
          <w:rtl/>
        </w:rPr>
        <w:t xml:space="preserve"> נ' מן שקד, </w:t>
      </w:r>
      <w:r w:rsidRPr="00CB2F49">
        <w:rPr>
          <w:rFonts w:ascii="David" w:eastAsia="Times New Roman" w:hAnsi="David" w:cs="David"/>
          <w:b/>
          <w:bCs/>
          <w:color w:val="274E13"/>
          <w:sz w:val="24"/>
          <w:szCs w:val="24"/>
          <w:rtl/>
        </w:rPr>
        <w:t>השופט ברק</w:t>
      </w:r>
      <w:r w:rsidRPr="00CB2F49">
        <w:rPr>
          <w:rFonts w:ascii="David" w:eastAsia="Times New Roman" w:hAnsi="David" w:cs="David" w:hint="cs"/>
          <w:b/>
          <w:bCs/>
          <w:color w:val="274E13"/>
          <w:sz w:val="24"/>
          <w:szCs w:val="24"/>
          <w:rtl/>
        </w:rPr>
        <w:t xml:space="preserve">: </w:t>
      </w:r>
      <w:r w:rsidRPr="00CB2F49">
        <w:rPr>
          <w:rFonts w:ascii="David" w:eastAsia="Times New Roman" w:hAnsi="David" w:cs="David" w:hint="cs"/>
          <w:color w:val="000000"/>
          <w:sz w:val="24"/>
          <w:szCs w:val="24"/>
          <w:rtl/>
        </w:rPr>
        <w:t>על מנת לבדוק האם יש גמירות דעת במסמך שחסרים בו פרטים</w:t>
      </w:r>
      <w:r w:rsidRPr="00CB2F49">
        <w:rPr>
          <w:rFonts w:ascii="David" w:eastAsia="Times New Roman" w:hAnsi="David" w:cs="David"/>
          <w:color w:val="000000"/>
          <w:sz w:val="24"/>
          <w:szCs w:val="24"/>
          <w:rtl/>
        </w:rPr>
        <w:t xml:space="preserve"> </w:t>
      </w:r>
      <w:r w:rsidRPr="00CB2F49">
        <w:rPr>
          <w:rFonts w:ascii="David" w:eastAsia="Times New Roman" w:hAnsi="David" w:cs="David" w:hint="cs"/>
          <w:color w:val="000000"/>
          <w:sz w:val="24"/>
          <w:szCs w:val="24"/>
          <w:rtl/>
        </w:rPr>
        <w:t xml:space="preserve">נשאל </w:t>
      </w:r>
      <w:r w:rsidR="00F43634" w:rsidRPr="00CB2F49">
        <w:rPr>
          <w:rFonts w:ascii="David" w:eastAsia="Times New Roman" w:hAnsi="David" w:cs="David" w:hint="cs"/>
          <w:color w:val="000000"/>
          <w:sz w:val="24"/>
          <w:szCs w:val="24"/>
          <w:rtl/>
        </w:rPr>
        <w:t>מהי</w:t>
      </w:r>
      <w:r w:rsidRPr="00CB2F49">
        <w:rPr>
          <w:rFonts w:ascii="David" w:eastAsia="Times New Roman" w:hAnsi="David" w:cs="David"/>
          <w:color w:val="000000"/>
          <w:sz w:val="24"/>
          <w:szCs w:val="24"/>
          <w:rtl/>
        </w:rPr>
        <w:t xml:space="preserve"> נוסחת הקשר</w:t>
      </w:r>
      <w:r w:rsidR="00F43634" w:rsidRPr="00CB2F49">
        <w:rPr>
          <w:rFonts w:ascii="David" w:eastAsia="Times New Roman" w:hAnsi="David" w:cs="David" w:hint="cs"/>
          <w:color w:val="000000"/>
          <w:sz w:val="24"/>
          <w:szCs w:val="24"/>
          <w:rtl/>
        </w:rPr>
        <w:t>?</w:t>
      </w:r>
      <w:r w:rsidR="00CB2F49">
        <w:rPr>
          <w:rFonts w:ascii="David" w:eastAsia="Times New Roman" w:hAnsi="David" w:cs="David" w:hint="cs"/>
          <w:color w:val="000000"/>
          <w:sz w:val="24"/>
          <w:szCs w:val="24"/>
          <w:rtl/>
        </w:rPr>
        <w:t xml:space="preserve"> </w:t>
      </w:r>
      <w:r w:rsidRPr="00CB2F49">
        <w:rPr>
          <w:rFonts w:ascii="David" w:eastAsia="Times New Roman" w:hAnsi="David" w:cs="David" w:hint="cs"/>
          <w:color w:val="000000"/>
          <w:sz w:val="24"/>
          <w:szCs w:val="24"/>
          <w:rtl/>
        </w:rPr>
        <w:t>מהי</w:t>
      </w:r>
      <w:r w:rsidRPr="00CB2F49">
        <w:rPr>
          <w:rFonts w:ascii="David" w:eastAsia="Times New Roman" w:hAnsi="David" w:cs="David"/>
          <w:color w:val="000000"/>
          <w:sz w:val="24"/>
          <w:szCs w:val="24"/>
          <w:rtl/>
        </w:rPr>
        <w:t xml:space="preserve"> כוונת הצדדים</w:t>
      </w:r>
      <w:r w:rsidR="00CB2F49">
        <w:rPr>
          <w:rFonts w:ascii="David" w:eastAsia="Times New Roman" w:hAnsi="David" w:cs="David" w:hint="cs"/>
          <w:color w:val="000000"/>
          <w:sz w:val="24"/>
          <w:szCs w:val="24"/>
          <w:rtl/>
        </w:rPr>
        <w:t>? משום ש</w:t>
      </w:r>
      <w:r w:rsidRPr="00CB2F49">
        <w:rPr>
          <w:rFonts w:ascii="David" w:eastAsia="Times New Roman" w:hAnsi="David" w:cs="David"/>
          <w:color w:val="000000"/>
          <w:sz w:val="24"/>
          <w:szCs w:val="24"/>
          <w:rtl/>
        </w:rPr>
        <w:t>מחסור בפרטים רבים מעיד על ה</w:t>
      </w:r>
      <w:r w:rsidR="00CB2F49">
        <w:rPr>
          <w:rFonts w:ascii="David" w:eastAsia="Times New Roman" w:hAnsi="David" w:cs="David" w:hint="cs"/>
          <w:color w:val="000000"/>
          <w:sz w:val="24"/>
          <w:szCs w:val="24"/>
          <w:rtl/>
        </w:rPr>
        <w:t>י</w:t>
      </w:r>
      <w:r w:rsidRPr="00CB2F49">
        <w:rPr>
          <w:rFonts w:ascii="David" w:eastAsia="Times New Roman" w:hAnsi="David" w:cs="David"/>
          <w:color w:val="000000"/>
          <w:sz w:val="24"/>
          <w:szCs w:val="24"/>
          <w:rtl/>
        </w:rPr>
        <w:t xml:space="preserve">עדר </w:t>
      </w:r>
      <w:r w:rsidR="00CB2F49">
        <w:rPr>
          <w:rFonts w:ascii="David" w:eastAsia="Times New Roman" w:hAnsi="David" w:cs="David" w:hint="cs"/>
          <w:color w:val="000000"/>
          <w:sz w:val="24"/>
          <w:szCs w:val="24"/>
          <w:rtl/>
        </w:rPr>
        <w:t>גמירות דעת</w:t>
      </w:r>
      <w:r w:rsidRPr="00CB2F49">
        <w:rPr>
          <w:rFonts w:ascii="David" w:eastAsia="Times New Roman" w:hAnsi="David" w:cs="David" w:hint="cs"/>
          <w:sz w:val="24"/>
          <w:szCs w:val="24"/>
          <w:rtl/>
        </w:rPr>
        <w:t>,</w:t>
      </w:r>
      <w:r w:rsidR="00CB2F49">
        <w:rPr>
          <w:rFonts w:ascii="David" w:eastAsia="Times New Roman" w:hAnsi="David" w:cs="David" w:hint="cs"/>
          <w:sz w:val="24"/>
          <w:szCs w:val="24"/>
          <w:rtl/>
        </w:rPr>
        <w:t xml:space="preserve"> עלינו להסתכל</w:t>
      </w:r>
      <w:r w:rsidRPr="00CB2F49">
        <w:rPr>
          <w:rFonts w:ascii="David" w:eastAsia="Times New Roman" w:hAnsi="David" w:cs="David" w:hint="cs"/>
          <w:color w:val="000000"/>
          <w:sz w:val="24"/>
          <w:szCs w:val="24"/>
          <w:rtl/>
        </w:rPr>
        <w:t xml:space="preserve"> גם</w:t>
      </w:r>
      <w:r w:rsidRPr="00CB2F49">
        <w:rPr>
          <w:rFonts w:ascii="David" w:eastAsia="Times New Roman" w:hAnsi="David" w:cs="David"/>
          <w:color w:val="000000"/>
          <w:sz w:val="24"/>
          <w:szCs w:val="24"/>
          <w:rtl/>
        </w:rPr>
        <w:t xml:space="preserve"> על תוכן המסמך.</w:t>
      </w:r>
      <w:r w:rsidRPr="00CB2F49">
        <w:rPr>
          <w:rFonts w:ascii="David" w:eastAsia="Times New Roman" w:hAnsi="David" w:cs="David" w:hint="cs"/>
          <w:sz w:val="24"/>
          <w:szCs w:val="24"/>
          <w:rtl/>
        </w:rPr>
        <w:t xml:space="preserve"> אם נשתכנע שגמרו בדעתם- נאפשר השלמה נורמטיבית</w:t>
      </w:r>
      <w:r w:rsidR="00CB2F49">
        <w:rPr>
          <w:rFonts w:ascii="David" w:eastAsia="Times New Roman" w:hAnsi="David" w:cs="David" w:hint="cs"/>
          <w:sz w:val="24"/>
          <w:szCs w:val="24"/>
          <w:rtl/>
        </w:rPr>
        <w:t xml:space="preserve"> (נמצאים הפרטים המהותיים)</w:t>
      </w:r>
      <w:r w:rsidRPr="00CB2F49">
        <w:rPr>
          <w:rFonts w:ascii="David" w:eastAsia="Times New Roman" w:hAnsi="David" w:cs="David" w:hint="cs"/>
          <w:sz w:val="24"/>
          <w:szCs w:val="24"/>
          <w:rtl/>
        </w:rPr>
        <w:t>.</w:t>
      </w:r>
    </w:p>
    <w:p w14:paraId="25ADDFF1" w14:textId="16374DA8" w:rsidR="004775EA" w:rsidRPr="00CB2F49" w:rsidRDefault="004775EA" w:rsidP="00F25827">
      <w:pPr>
        <w:spacing w:after="0" w:line="360" w:lineRule="auto"/>
        <w:rPr>
          <w:rFonts w:ascii="David" w:eastAsia="Times New Roman" w:hAnsi="David" w:cs="David"/>
          <w:sz w:val="24"/>
          <w:szCs w:val="24"/>
          <w:rtl/>
        </w:rPr>
      </w:pPr>
      <w:r w:rsidRPr="00CB2F49">
        <w:rPr>
          <w:rFonts w:ascii="David" w:eastAsia="Times New Roman" w:hAnsi="David" w:cs="David" w:hint="cs"/>
          <w:b/>
          <w:bCs/>
          <w:color w:val="000000"/>
          <w:sz w:val="24"/>
          <w:szCs w:val="24"/>
          <w:rtl/>
        </w:rPr>
        <w:t>ישנו קושי</w:t>
      </w:r>
      <w:r w:rsidRPr="00CB2F49">
        <w:rPr>
          <w:rFonts w:ascii="David" w:eastAsia="Times New Roman" w:hAnsi="David" w:cs="David" w:hint="cs"/>
          <w:color w:val="000000"/>
          <w:sz w:val="24"/>
          <w:szCs w:val="24"/>
          <w:rtl/>
        </w:rPr>
        <w:t xml:space="preserve">: </w:t>
      </w:r>
      <w:r w:rsidRPr="00CB2F49">
        <w:rPr>
          <w:rFonts w:ascii="David" w:eastAsia="Times New Roman" w:hAnsi="David" w:cs="David"/>
          <w:color w:val="000000"/>
          <w:sz w:val="24"/>
          <w:szCs w:val="24"/>
          <w:rtl/>
        </w:rPr>
        <w:t>אם מחסור בפרטים</w:t>
      </w:r>
      <w:r w:rsidRPr="00CB2F49">
        <w:rPr>
          <w:rFonts w:ascii="David" w:eastAsia="Times New Roman" w:hAnsi="David" w:cs="David" w:hint="cs"/>
          <w:color w:val="000000"/>
          <w:sz w:val="24"/>
          <w:szCs w:val="24"/>
          <w:rtl/>
        </w:rPr>
        <w:t xml:space="preserve"> (הניתנים להשלמה)</w:t>
      </w:r>
      <w:r w:rsidRPr="00CB2F49">
        <w:rPr>
          <w:rFonts w:ascii="David" w:eastAsia="Times New Roman" w:hAnsi="David" w:cs="David"/>
          <w:color w:val="000000"/>
          <w:sz w:val="24"/>
          <w:szCs w:val="24"/>
          <w:rtl/>
        </w:rPr>
        <w:t xml:space="preserve"> חוסך הוצאות</w:t>
      </w:r>
      <w:r w:rsidRPr="00CB2F49">
        <w:rPr>
          <w:rFonts w:ascii="David" w:eastAsia="Times New Roman" w:hAnsi="David" w:cs="David" w:hint="cs"/>
          <w:color w:val="000000"/>
          <w:sz w:val="24"/>
          <w:szCs w:val="24"/>
          <w:rtl/>
        </w:rPr>
        <w:t xml:space="preserve"> במו"מ</w:t>
      </w:r>
      <w:r w:rsidRPr="00CB2F49">
        <w:rPr>
          <w:rFonts w:ascii="David" w:eastAsia="Times New Roman" w:hAnsi="David" w:cs="David"/>
          <w:color w:val="000000"/>
          <w:sz w:val="24"/>
          <w:szCs w:val="24"/>
          <w:rtl/>
        </w:rPr>
        <w:t xml:space="preserve"> למה שזה יהווה ראי</w:t>
      </w:r>
      <w:r w:rsidRPr="00CB2F49">
        <w:rPr>
          <w:rFonts w:ascii="David" w:eastAsia="Times New Roman" w:hAnsi="David" w:cs="David" w:hint="cs"/>
          <w:color w:val="000000"/>
          <w:sz w:val="24"/>
          <w:szCs w:val="24"/>
          <w:rtl/>
        </w:rPr>
        <w:t>י</w:t>
      </w:r>
      <w:r w:rsidRPr="00CB2F49">
        <w:rPr>
          <w:rFonts w:ascii="David" w:eastAsia="Times New Roman" w:hAnsi="David" w:cs="David"/>
          <w:color w:val="000000"/>
          <w:sz w:val="24"/>
          <w:szCs w:val="24"/>
          <w:rtl/>
        </w:rPr>
        <w:t>ה להיעדר גמירות דעת?</w:t>
      </w:r>
      <w:r w:rsidR="0066543A">
        <w:rPr>
          <w:rFonts w:ascii="David" w:eastAsia="Times New Roman" w:hAnsi="David" w:cs="David" w:hint="cs"/>
          <w:sz w:val="24"/>
          <w:szCs w:val="24"/>
          <w:rtl/>
        </w:rPr>
        <w:t xml:space="preserve"> </w:t>
      </w:r>
      <w:r w:rsidRPr="00CB2F49">
        <w:rPr>
          <w:rFonts w:ascii="David" w:eastAsia="Times New Roman" w:hAnsi="David" w:cs="David"/>
          <w:color w:val="000000"/>
          <w:sz w:val="24"/>
          <w:szCs w:val="24"/>
          <w:rtl/>
        </w:rPr>
        <w:t>השלמ</w:t>
      </w:r>
      <w:r w:rsidRPr="00CB2F49">
        <w:rPr>
          <w:rFonts w:ascii="David" w:eastAsia="Times New Roman" w:hAnsi="David" w:cs="David" w:hint="cs"/>
          <w:color w:val="000000"/>
          <w:sz w:val="24"/>
          <w:szCs w:val="24"/>
          <w:rtl/>
        </w:rPr>
        <w:t>ה של כללי</w:t>
      </w:r>
      <w:r w:rsidRPr="00CB2F49">
        <w:rPr>
          <w:rFonts w:ascii="David" w:eastAsia="Times New Roman" w:hAnsi="David" w:cs="David"/>
          <w:color w:val="000000"/>
          <w:sz w:val="24"/>
          <w:szCs w:val="24"/>
          <w:rtl/>
        </w:rPr>
        <w:t xml:space="preserve"> ברירת המחדל היא גסה,</w:t>
      </w:r>
      <w:r w:rsidRPr="00CB2F49">
        <w:rPr>
          <w:rFonts w:ascii="David" w:eastAsia="Times New Roman" w:hAnsi="David" w:cs="David" w:hint="cs"/>
          <w:color w:val="000000"/>
          <w:sz w:val="24"/>
          <w:szCs w:val="24"/>
          <w:rtl/>
        </w:rPr>
        <w:t xml:space="preserve"> </w:t>
      </w:r>
      <w:r w:rsidRPr="00CB2F49">
        <w:rPr>
          <w:rFonts w:ascii="David" w:eastAsia="Times New Roman" w:hAnsi="David" w:cs="David"/>
          <w:color w:val="000000"/>
          <w:sz w:val="24"/>
          <w:szCs w:val="24"/>
          <w:rtl/>
        </w:rPr>
        <w:t>במיוחד כשמדובר בחוזה מקרקעין</w:t>
      </w:r>
      <w:r w:rsidRPr="00CB2F49">
        <w:rPr>
          <w:rFonts w:ascii="David" w:eastAsia="Times New Roman" w:hAnsi="David" w:cs="David" w:hint="cs"/>
          <w:color w:val="000000"/>
          <w:sz w:val="24"/>
          <w:szCs w:val="24"/>
          <w:rtl/>
        </w:rPr>
        <w:t xml:space="preserve"> זהו חוזה</w:t>
      </w:r>
      <w:r w:rsidRPr="00CB2F49">
        <w:rPr>
          <w:rFonts w:ascii="David" w:eastAsia="Times New Roman" w:hAnsi="David" w:cs="David"/>
          <w:color w:val="000000"/>
          <w:sz w:val="24"/>
          <w:szCs w:val="24"/>
          <w:rtl/>
        </w:rPr>
        <w:t xml:space="preserve"> מורכב ו</w:t>
      </w:r>
      <w:r w:rsidRPr="00CB2F49">
        <w:rPr>
          <w:rFonts w:ascii="David" w:eastAsia="Times New Roman" w:hAnsi="David" w:cs="David" w:hint="cs"/>
          <w:color w:val="000000"/>
          <w:sz w:val="24"/>
          <w:szCs w:val="24"/>
          <w:rtl/>
        </w:rPr>
        <w:t>לא תמיד יתאים להשלמה נורמטיבית (ההשלמות הן מאוד כלליות, תוך זמן סביר),לכן נוכל לעיתים לראות בחוזים מורכבים שכאלו שהעדר פרטים יעיד על היעדר גמירות דעת.</w:t>
      </w:r>
    </w:p>
    <w:p w14:paraId="1A74DE25" w14:textId="77777777" w:rsidR="004775EA" w:rsidRPr="00D52DD0" w:rsidRDefault="004775EA" w:rsidP="00F25827">
      <w:pPr>
        <w:bidi w:val="0"/>
        <w:spacing w:after="0" w:line="360" w:lineRule="auto"/>
        <w:rPr>
          <w:rFonts w:ascii="David" w:eastAsia="Times New Roman" w:hAnsi="David" w:cs="David"/>
          <w:sz w:val="24"/>
          <w:szCs w:val="24"/>
          <w:rtl/>
        </w:rPr>
      </w:pPr>
    </w:p>
    <w:p w14:paraId="107AF0C2" w14:textId="2EAC09F4" w:rsidR="004775EA" w:rsidRPr="00C059BF" w:rsidRDefault="004775EA" w:rsidP="00F25827">
      <w:pPr>
        <w:spacing w:after="0" w:line="360" w:lineRule="auto"/>
        <w:rPr>
          <w:rFonts w:ascii="David" w:eastAsia="Times New Roman" w:hAnsi="David" w:cs="David"/>
          <w:b/>
          <w:bCs/>
          <w:color w:val="000000"/>
          <w:sz w:val="24"/>
          <w:szCs w:val="24"/>
          <w:rtl/>
        </w:rPr>
      </w:pPr>
      <w:r w:rsidRPr="00C059BF">
        <w:rPr>
          <w:rFonts w:ascii="David" w:eastAsia="Times New Roman" w:hAnsi="David" w:cs="David"/>
          <w:b/>
          <w:bCs/>
          <w:color w:val="000000"/>
          <w:sz w:val="24"/>
          <w:szCs w:val="24"/>
          <w:rtl/>
        </w:rPr>
        <w:t>מחסור בפרטים</w:t>
      </w:r>
      <w:r w:rsidRPr="00C059BF">
        <w:rPr>
          <w:rFonts w:ascii="David" w:eastAsia="Times New Roman" w:hAnsi="David" w:cs="David" w:hint="cs"/>
          <w:b/>
          <w:bCs/>
          <w:color w:val="000000"/>
          <w:sz w:val="24"/>
          <w:szCs w:val="24"/>
          <w:rtl/>
        </w:rPr>
        <w:t>-</w:t>
      </w:r>
      <w:r w:rsidRPr="00C059BF">
        <w:rPr>
          <w:rFonts w:ascii="David" w:eastAsia="Times New Roman" w:hAnsi="David" w:cs="David"/>
          <w:b/>
          <w:bCs/>
          <w:color w:val="000000"/>
          <w:sz w:val="24"/>
          <w:szCs w:val="24"/>
          <w:rtl/>
        </w:rPr>
        <w:t>בעיית המסוימות</w:t>
      </w:r>
      <w:r w:rsidR="00CB2F49">
        <w:rPr>
          <w:rFonts w:ascii="David" w:eastAsia="Times New Roman" w:hAnsi="David" w:cs="David" w:hint="cs"/>
          <w:b/>
          <w:bCs/>
          <w:color w:val="000000"/>
          <w:sz w:val="24"/>
          <w:szCs w:val="24"/>
          <w:rtl/>
        </w:rPr>
        <w:t>:</w:t>
      </w:r>
    </w:p>
    <w:p w14:paraId="549655D4" w14:textId="71DA53B4" w:rsidR="00CB2F49" w:rsidRPr="00B81860" w:rsidRDefault="004775EA" w:rsidP="00F25827">
      <w:pPr>
        <w:spacing w:after="0" w:line="360" w:lineRule="auto"/>
        <w:rPr>
          <w:rFonts w:ascii="David" w:eastAsia="Times New Roman" w:hAnsi="David" w:cs="David"/>
          <w:sz w:val="24"/>
          <w:szCs w:val="24"/>
          <w:rtl/>
        </w:rPr>
      </w:pPr>
      <w:r w:rsidRPr="00CB2F49">
        <w:rPr>
          <w:rFonts w:ascii="David" w:eastAsia="Times New Roman" w:hAnsi="David" w:cs="David" w:hint="cs"/>
          <w:color w:val="000000"/>
          <w:sz w:val="24"/>
          <w:szCs w:val="24"/>
          <w:rtl/>
        </w:rPr>
        <w:t xml:space="preserve">אם ברור שיש גמירות דעת, ניתן להשלים את החוזה, </w:t>
      </w:r>
      <w:r w:rsidR="00CB2F49">
        <w:rPr>
          <w:rFonts w:ascii="David" w:eastAsia="Times New Roman" w:hAnsi="David" w:cs="David" w:hint="cs"/>
          <w:color w:val="000000"/>
          <w:sz w:val="24"/>
          <w:szCs w:val="24"/>
          <w:rtl/>
        </w:rPr>
        <w:t>אולם</w:t>
      </w:r>
      <w:r w:rsidRPr="00CB2F49">
        <w:rPr>
          <w:rFonts w:ascii="David" w:eastAsia="Times New Roman" w:hAnsi="David" w:cs="David" w:hint="cs"/>
          <w:color w:val="000000"/>
          <w:sz w:val="24"/>
          <w:szCs w:val="24"/>
          <w:rtl/>
        </w:rPr>
        <w:t xml:space="preserve">, </w:t>
      </w:r>
      <w:r w:rsidR="00CB2F49">
        <w:rPr>
          <w:rFonts w:ascii="David" w:eastAsia="Times New Roman" w:hAnsi="David" w:cs="David" w:hint="cs"/>
          <w:color w:val="000000"/>
          <w:sz w:val="24"/>
          <w:szCs w:val="24"/>
          <w:rtl/>
        </w:rPr>
        <w:t>ה</w:t>
      </w:r>
      <w:r w:rsidRPr="00CB2F49">
        <w:rPr>
          <w:rFonts w:ascii="David" w:eastAsia="Times New Roman" w:hAnsi="David" w:cs="David" w:hint="cs"/>
          <w:color w:val="000000"/>
          <w:sz w:val="24"/>
          <w:szCs w:val="24"/>
          <w:rtl/>
        </w:rPr>
        <w:t>השלמה לא משקפת את הרצון האותנטי של הצדדים- נוגד את עיקרון חופש החוזים</w:t>
      </w:r>
      <w:r w:rsidRPr="00CB2F49">
        <w:rPr>
          <w:rFonts w:ascii="David" w:eastAsia="Times New Roman" w:hAnsi="David" w:cs="David"/>
          <w:color w:val="000000"/>
          <w:sz w:val="24"/>
          <w:szCs w:val="24"/>
          <w:rtl/>
        </w:rPr>
        <w:t xml:space="preserve">. </w:t>
      </w:r>
      <w:r w:rsidR="00F43634" w:rsidRPr="00CB2F49">
        <w:rPr>
          <w:rFonts w:ascii="David" w:eastAsia="Times New Roman" w:hAnsi="David" w:cs="David" w:hint="cs"/>
          <w:color w:val="000000"/>
          <w:sz w:val="24"/>
          <w:szCs w:val="24"/>
          <w:rtl/>
        </w:rPr>
        <w:t xml:space="preserve">כאשר </w:t>
      </w:r>
      <w:r w:rsidRPr="00CB2F49">
        <w:rPr>
          <w:rFonts w:ascii="David" w:eastAsia="Times New Roman" w:hAnsi="David" w:cs="David"/>
          <w:color w:val="000000"/>
          <w:sz w:val="24"/>
          <w:szCs w:val="24"/>
          <w:rtl/>
        </w:rPr>
        <w:t>ביהמ"ש השתכנע שיש גמירות דעת</w:t>
      </w:r>
      <w:r w:rsidRPr="00CB2F49">
        <w:rPr>
          <w:rFonts w:ascii="David" w:eastAsia="Times New Roman" w:hAnsi="David" w:cs="David" w:hint="cs"/>
          <w:color w:val="000000"/>
          <w:sz w:val="24"/>
          <w:szCs w:val="24"/>
          <w:rtl/>
        </w:rPr>
        <w:t xml:space="preserve"> ושהצדדים רוצים להתקשר בהסכם מחייב</w:t>
      </w:r>
      <w:r w:rsidRPr="00CB2F49">
        <w:rPr>
          <w:rFonts w:ascii="David" w:eastAsia="Times New Roman" w:hAnsi="David" w:cs="David"/>
          <w:color w:val="000000"/>
          <w:sz w:val="24"/>
          <w:szCs w:val="24"/>
          <w:rtl/>
        </w:rPr>
        <w:t xml:space="preserve"> עומדות </w:t>
      </w:r>
      <w:r w:rsidRPr="00CB2F49">
        <w:rPr>
          <w:rFonts w:ascii="David" w:eastAsia="Times New Roman" w:hAnsi="David" w:cs="David" w:hint="cs"/>
          <w:color w:val="000000"/>
          <w:sz w:val="24"/>
          <w:szCs w:val="24"/>
          <w:rtl/>
        </w:rPr>
        <w:t xml:space="preserve">בפניו שתי </w:t>
      </w:r>
      <w:r w:rsidRPr="00CB2F49">
        <w:rPr>
          <w:rFonts w:ascii="David" w:eastAsia="Times New Roman" w:hAnsi="David" w:cs="David"/>
          <w:color w:val="000000"/>
          <w:sz w:val="24"/>
          <w:szCs w:val="24"/>
          <w:rtl/>
        </w:rPr>
        <w:t>אפשרויות: לקבוע שיש הסכם מחייב או שאין הסכם.</w:t>
      </w:r>
      <w:r w:rsidR="00CB2F49">
        <w:rPr>
          <w:rFonts w:ascii="David" w:eastAsia="Times New Roman" w:hAnsi="David" w:cs="David" w:hint="cs"/>
          <w:color w:val="000000"/>
          <w:sz w:val="24"/>
          <w:szCs w:val="24"/>
          <w:rtl/>
        </w:rPr>
        <w:t xml:space="preserve"> </w:t>
      </w:r>
      <w:r w:rsidRPr="00CB2F49">
        <w:rPr>
          <w:rFonts w:ascii="David" w:eastAsia="Times New Roman" w:hAnsi="David" w:cs="David" w:hint="cs"/>
          <w:color w:val="000000"/>
          <w:sz w:val="24"/>
          <w:szCs w:val="24"/>
          <w:rtl/>
        </w:rPr>
        <w:t>השלמת החוזה היא לאו דווקא ע"פ רצון הצדדים אך גם ביטולו (הרי רצו חוזה)</w:t>
      </w:r>
      <w:r w:rsidR="00CB2F49">
        <w:rPr>
          <w:rFonts w:ascii="David" w:eastAsia="Times New Roman" w:hAnsi="David" w:cs="David" w:hint="cs"/>
          <w:color w:val="000000"/>
          <w:sz w:val="24"/>
          <w:szCs w:val="24"/>
          <w:rtl/>
        </w:rPr>
        <w:t xml:space="preserve"> </w:t>
      </w:r>
      <w:r w:rsidRPr="00CB2F49">
        <w:rPr>
          <w:rFonts w:ascii="David" w:eastAsia="Times New Roman" w:hAnsi="David" w:cs="David" w:hint="cs"/>
          <w:b/>
          <w:bCs/>
          <w:color w:val="FF0000"/>
          <w:sz w:val="24"/>
          <w:szCs w:val="24"/>
          <w:rtl/>
        </w:rPr>
        <w:t>התערבות בתוכן מגשימה יותר את רצון הצדדים מביטולו.</w:t>
      </w:r>
      <w:r w:rsidRPr="00CB2F49">
        <w:rPr>
          <w:rFonts w:ascii="David" w:eastAsia="Times New Roman" w:hAnsi="David" w:cs="David"/>
          <w:color w:val="FF0000"/>
          <w:sz w:val="24"/>
          <w:szCs w:val="24"/>
          <w:rtl/>
        </w:rPr>
        <w:t xml:space="preserve"> </w:t>
      </w:r>
    </w:p>
    <w:p w14:paraId="6924E1A1" w14:textId="77777777" w:rsidR="00CB2F49" w:rsidRPr="00CB2F49" w:rsidRDefault="004775EA" w:rsidP="00F25827">
      <w:pPr>
        <w:pStyle w:val="a3"/>
        <w:numPr>
          <w:ilvl w:val="0"/>
          <w:numId w:val="30"/>
        </w:numPr>
        <w:spacing w:after="0" w:line="360" w:lineRule="auto"/>
        <w:rPr>
          <w:rFonts w:ascii="David" w:eastAsia="Times New Roman" w:hAnsi="David" w:cs="David"/>
          <w:b/>
          <w:bCs/>
          <w:color w:val="000000"/>
          <w:sz w:val="24"/>
          <w:szCs w:val="24"/>
          <w:u w:val="single"/>
        </w:rPr>
      </w:pPr>
      <w:r w:rsidRPr="00CB2F49">
        <w:rPr>
          <w:rFonts w:ascii="David" w:eastAsia="Times New Roman" w:hAnsi="David" w:cs="David" w:hint="cs"/>
          <w:b/>
          <w:bCs/>
          <w:color w:val="000000"/>
          <w:sz w:val="24"/>
          <w:szCs w:val="24"/>
          <w:u w:val="single"/>
          <w:rtl/>
        </w:rPr>
        <w:t xml:space="preserve">פס"ד </w:t>
      </w:r>
      <w:r w:rsidRPr="00CB2F49">
        <w:rPr>
          <w:rFonts w:ascii="David" w:eastAsia="Times New Roman" w:hAnsi="David" w:cs="David"/>
          <w:b/>
          <w:bCs/>
          <w:color w:val="000000"/>
          <w:sz w:val="24"/>
          <w:szCs w:val="24"/>
          <w:u w:val="single"/>
          <w:rtl/>
        </w:rPr>
        <w:t>פסטרנק נ' חברת יוסף לוי</w:t>
      </w:r>
      <w:r w:rsidRPr="00CB2F49">
        <w:rPr>
          <w:rFonts w:ascii="David" w:eastAsia="Times New Roman" w:hAnsi="David" w:cs="David" w:hint="cs"/>
          <w:b/>
          <w:bCs/>
          <w:color w:val="000000"/>
          <w:sz w:val="24"/>
          <w:szCs w:val="24"/>
          <w:u w:val="single"/>
          <w:rtl/>
        </w:rPr>
        <w:t>-</w:t>
      </w:r>
      <w:r w:rsidRPr="00CB2F49">
        <w:rPr>
          <w:rFonts w:ascii="David" w:eastAsia="Times New Roman" w:hAnsi="David" w:cs="David"/>
          <w:color w:val="000000"/>
          <w:sz w:val="24"/>
          <w:szCs w:val="24"/>
          <w:rtl/>
        </w:rPr>
        <w:t>הסכם קומבינציה: פסטרנק הציעה לחברת יוסף לוי לרכוש קרקע בתמורה לכסף ודירות.</w:t>
      </w:r>
      <w:r w:rsidRPr="00CB2F49">
        <w:rPr>
          <w:rFonts w:ascii="David" w:eastAsia="Times New Roman" w:hAnsi="David" w:cs="David" w:hint="cs"/>
          <w:color w:val="000000"/>
          <w:sz w:val="24"/>
          <w:szCs w:val="24"/>
          <w:rtl/>
        </w:rPr>
        <w:t xml:space="preserve"> </w:t>
      </w:r>
      <w:r w:rsidRPr="00CB2F49">
        <w:rPr>
          <w:rFonts w:ascii="David" w:eastAsia="Times New Roman" w:hAnsi="David" w:cs="David"/>
          <w:color w:val="000000"/>
          <w:sz w:val="24"/>
          <w:szCs w:val="24"/>
          <w:rtl/>
        </w:rPr>
        <w:t>א</w:t>
      </w:r>
      <w:r w:rsidR="00CB2F49" w:rsidRPr="00CB2F49">
        <w:rPr>
          <w:rFonts w:ascii="David" w:eastAsia="Times New Roman" w:hAnsi="David" w:cs="David" w:hint="cs"/>
          <w:color w:val="000000"/>
          <w:sz w:val="24"/>
          <w:szCs w:val="24"/>
          <w:rtl/>
        </w:rPr>
        <w:t>ולם, הה</w:t>
      </w:r>
      <w:r w:rsidRPr="00CB2F49">
        <w:rPr>
          <w:rFonts w:ascii="David" w:eastAsia="Times New Roman" w:hAnsi="David" w:cs="David"/>
          <w:color w:val="000000"/>
          <w:sz w:val="24"/>
          <w:szCs w:val="24"/>
          <w:rtl/>
        </w:rPr>
        <w:t xml:space="preserve">צעה לא הכילה את </w:t>
      </w:r>
      <w:r w:rsidRPr="00CB2F49">
        <w:rPr>
          <w:rFonts w:ascii="David" w:eastAsia="Times New Roman" w:hAnsi="David" w:cs="David" w:hint="cs"/>
          <w:color w:val="000000"/>
          <w:sz w:val="24"/>
          <w:szCs w:val="24"/>
          <w:rtl/>
        </w:rPr>
        <w:t>המפרט הטכני</w:t>
      </w:r>
      <w:r w:rsidRPr="00CB2F49">
        <w:rPr>
          <w:rFonts w:ascii="David" w:eastAsia="Times New Roman" w:hAnsi="David" w:cs="David"/>
          <w:color w:val="000000"/>
          <w:sz w:val="24"/>
          <w:szCs w:val="24"/>
          <w:rtl/>
        </w:rPr>
        <w:t xml:space="preserve"> </w:t>
      </w:r>
      <w:r w:rsidRPr="00CB2F49">
        <w:rPr>
          <w:rFonts w:ascii="David" w:eastAsia="Times New Roman" w:hAnsi="David" w:cs="David" w:hint="cs"/>
          <w:color w:val="000000"/>
          <w:sz w:val="24"/>
          <w:szCs w:val="24"/>
          <w:rtl/>
        </w:rPr>
        <w:t xml:space="preserve">של </w:t>
      </w:r>
      <w:r w:rsidRPr="00CB2F49">
        <w:rPr>
          <w:rFonts w:ascii="David" w:eastAsia="Times New Roman" w:hAnsi="David" w:cs="David"/>
          <w:color w:val="000000"/>
          <w:sz w:val="24"/>
          <w:szCs w:val="24"/>
          <w:rtl/>
        </w:rPr>
        <w:t>הדירות שהוא היה צריך למסור</w:t>
      </w:r>
      <w:r w:rsidR="00CB2F49" w:rsidRPr="00CB2F49">
        <w:rPr>
          <w:rFonts w:ascii="David" w:eastAsia="Times New Roman" w:hAnsi="David" w:cs="David" w:hint="cs"/>
          <w:color w:val="000000"/>
          <w:sz w:val="24"/>
          <w:szCs w:val="24"/>
          <w:rtl/>
        </w:rPr>
        <w:t>, לכן</w:t>
      </w:r>
      <w:r w:rsidRPr="00CB2F49">
        <w:rPr>
          <w:rFonts w:ascii="David" w:eastAsia="Times New Roman" w:hAnsi="David" w:cs="David" w:hint="cs"/>
          <w:color w:val="000000"/>
          <w:sz w:val="24"/>
          <w:szCs w:val="24"/>
          <w:rtl/>
        </w:rPr>
        <w:t xml:space="preserve"> הוחלט שפרטים אלו</w:t>
      </w:r>
      <w:r w:rsidRPr="00CB2F49">
        <w:rPr>
          <w:rFonts w:ascii="David" w:eastAsia="Times New Roman" w:hAnsi="David" w:cs="David"/>
          <w:color w:val="000000"/>
          <w:sz w:val="24"/>
          <w:szCs w:val="24"/>
          <w:rtl/>
        </w:rPr>
        <w:t xml:space="preserve"> לא ני</w:t>
      </w:r>
      <w:r w:rsidRPr="00CB2F49">
        <w:rPr>
          <w:rFonts w:ascii="David" w:eastAsia="Times New Roman" w:hAnsi="David" w:cs="David" w:hint="cs"/>
          <w:color w:val="000000"/>
          <w:sz w:val="24"/>
          <w:szCs w:val="24"/>
          <w:rtl/>
        </w:rPr>
        <w:t>תנים</w:t>
      </w:r>
      <w:r w:rsidRPr="00CB2F49">
        <w:rPr>
          <w:rFonts w:ascii="David" w:eastAsia="Times New Roman" w:hAnsi="David" w:cs="David"/>
          <w:color w:val="000000"/>
          <w:sz w:val="24"/>
          <w:szCs w:val="24"/>
          <w:rtl/>
        </w:rPr>
        <w:t xml:space="preserve"> להשלמה </w:t>
      </w:r>
      <w:r w:rsidR="00CB2F49" w:rsidRPr="00CB2F49">
        <w:rPr>
          <w:rFonts w:ascii="David" w:eastAsia="Times New Roman" w:hAnsi="David" w:cs="David" w:hint="cs"/>
          <w:color w:val="000000"/>
          <w:sz w:val="24"/>
          <w:szCs w:val="24"/>
          <w:rtl/>
        </w:rPr>
        <w:t>ו</w:t>
      </w:r>
      <w:r w:rsidRPr="00CB2F49">
        <w:rPr>
          <w:rFonts w:ascii="David" w:eastAsia="Times New Roman" w:hAnsi="David" w:cs="David"/>
          <w:color w:val="000000"/>
          <w:sz w:val="24"/>
          <w:szCs w:val="24"/>
          <w:rtl/>
        </w:rPr>
        <w:t xml:space="preserve">אין חוזה. </w:t>
      </w:r>
      <w:r w:rsidRPr="00CB2F49">
        <w:rPr>
          <w:rFonts w:ascii="David" w:eastAsia="Times New Roman" w:hAnsi="David" w:cs="David"/>
          <w:b/>
          <w:bCs/>
          <w:color w:val="000000"/>
          <w:sz w:val="24"/>
          <w:szCs w:val="24"/>
          <w:rtl/>
        </w:rPr>
        <w:t>זה פס"ד ישן, שהיום היה נאכף</w:t>
      </w:r>
      <w:r w:rsidRPr="00CB2F49">
        <w:rPr>
          <w:rFonts w:ascii="David" w:eastAsia="Times New Roman" w:hAnsi="David" w:cs="David"/>
          <w:color w:val="000000"/>
          <w:sz w:val="24"/>
          <w:szCs w:val="24"/>
          <w:rtl/>
        </w:rPr>
        <w:t xml:space="preserve"> לפי הגישה העדכנית </w:t>
      </w:r>
      <w:proofErr w:type="spellStart"/>
      <w:r w:rsidRPr="00CB2F49">
        <w:rPr>
          <w:rFonts w:ascii="David" w:eastAsia="Times New Roman" w:hAnsi="David" w:cs="David"/>
          <w:color w:val="000000"/>
          <w:sz w:val="24"/>
          <w:szCs w:val="24"/>
          <w:rtl/>
        </w:rPr>
        <w:t>ב</w:t>
      </w:r>
      <w:r w:rsidRPr="00CB2F49">
        <w:rPr>
          <w:rFonts w:ascii="David" w:eastAsia="Times New Roman" w:hAnsi="David" w:cs="David"/>
          <w:b/>
          <w:bCs/>
          <w:color w:val="FF0000"/>
          <w:sz w:val="24"/>
          <w:szCs w:val="24"/>
          <w:rtl/>
        </w:rPr>
        <w:t>רבינאי</w:t>
      </w:r>
      <w:proofErr w:type="spellEnd"/>
      <w:r w:rsidRPr="00CB2F49">
        <w:rPr>
          <w:rFonts w:ascii="David" w:eastAsia="Times New Roman" w:hAnsi="David" w:cs="David"/>
          <w:b/>
          <w:bCs/>
          <w:color w:val="FF0000"/>
          <w:sz w:val="24"/>
          <w:szCs w:val="24"/>
          <w:rtl/>
        </w:rPr>
        <w:t xml:space="preserve"> נ' מן שקד- </w:t>
      </w:r>
      <w:r w:rsidRPr="00CB2F49">
        <w:rPr>
          <w:rFonts w:ascii="David" w:eastAsia="Times New Roman" w:hAnsi="David" w:cs="David"/>
          <w:color w:val="000000"/>
          <w:sz w:val="24"/>
          <w:szCs w:val="24"/>
          <w:rtl/>
        </w:rPr>
        <w:t>ביהמ"ש</w:t>
      </w:r>
      <w:r w:rsidRPr="00CB2F49">
        <w:rPr>
          <w:rFonts w:ascii="David" w:eastAsia="Times New Roman" w:hAnsi="David" w:cs="David" w:hint="cs"/>
          <w:color w:val="000000"/>
          <w:sz w:val="24"/>
          <w:szCs w:val="24"/>
          <w:rtl/>
        </w:rPr>
        <w:t xml:space="preserve"> יכול</w:t>
      </w:r>
      <w:r w:rsidRPr="00CB2F49">
        <w:rPr>
          <w:rFonts w:ascii="David" w:eastAsia="Times New Roman" w:hAnsi="David" w:cs="David"/>
          <w:color w:val="000000"/>
          <w:sz w:val="24"/>
          <w:szCs w:val="24"/>
          <w:rtl/>
        </w:rPr>
        <w:t xml:space="preserve"> </w:t>
      </w:r>
      <w:r w:rsidR="00F43634" w:rsidRPr="00CB2F49">
        <w:rPr>
          <w:rFonts w:ascii="David" w:eastAsia="Times New Roman" w:hAnsi="David" w:cs="David" w:hint="cs"/>
          <w:color w:val="000000"/>
          <w:sz w:val="24"/>
          <w:szCs w:val="24"/>
          <w:rtl/>
        </w:rPr>
        <w:t xml:space="preserve">היה </w:t>
      </w:r>
      <w:r w:rsidRPr="00CB2F49">
        <w:rPr>
          <w:rFonts w:ascii="David" w:eastAsia="Times New Roman" w:hAnsi="David" w:cs="David" w:hint="cs"/>
          <w:color w:val="000000"/>
          <w:sz w:val="24"/>
          <w:szCs w:val="24"/>
          <w:rtl/>
        </w:rPr>
        <w:t>לה</w:t>
      </w:r>
      <w:r w:rsidRPr="00CB2F49">
        <w:rPr>
          <w:rFonts w:ascii="David" w:eastAsia="Times New Roman" w:hAnsi="David" w:cs="David"/>
          <w:color w:val="000000"/>
          <w:sz w:val="24"/>
          <w:szCs w:val="24"/>
          <w:rtl/>
        </w:rPr>
        <w:t>שלים את הפרטים.</w:t>
      </w:r>
    </w:p>
    <w:p w14:paraId="1431F374" w14:textId="77777777" w:rsidR="00CB2F49" w:rsidRPr="00CB2F49" w:rsidRDefault="004775EA" w:rsidP="00F25827">
      <w:pPr>
        <w:pStyle w:val="a3"/>
        <w:numPr>
          <w:ilvl w:val="0"/>
          <w:numId w:val="30"/>
        </w:numPr>
        <w:spacing w:after="0" w:line="360" w:lineRule="auto"/>
        <w:rPr>
          <w:rFonts w:ascii="David" w:eastAsia="Times New Roman" w:hAnsi="David" w:cs="David"/>
          <w:b/>
          <w:bCs/>
          <w:color w:val="000000"/>
          <w:sz w:val="24"/>
          <w:szCs w:val="24"/>
          <w:u w:val="single"/>
        </w:rPr>
      </w:pPr>
      <w:r w:rsidRPr="00CB2F49">
        <w:rPr>
          <w:rFonts w:ascii="David" w:eastAsia="Times New Roman" w:hAnsi="David" w:cs="David" w:hint="cs"/>
          <w:b/>
          <w:bCs/>
          <w:color w:val="000000"/>
          <w:sz w:val="24"/>
          <w:szCs w:val="24"/>
          <w:rtl/>
        </w:rPr>
        <w:t xml:space="preserve">פס"ד </w:t>
      </w:r>
      <w:r w:rsidRPr="00CB2F49">
        <w:rPr>
          <w:rFonts w:ascii="David" w:eastAsia="Times New Roman" w:hAnsi="David" w:cs="David"/>
          <w:b/>
          <w:bCs/>
          <w:color w:val="000000"/>
          <w:sz w:val="24"/>
          <w:szCs w:val="24"/>
          <w:rtl/>
        </w:rPr>
        <w:t xml:space="preserve">עובדה נ' </w:t>
      </w:r>
      <w:proofErr w:type="spellStart"/>
      <w:r w:rsidRPr="00CB2F49">
        <w:rPr>
          <w:rFonts w:ascii="David" w:eastAsia="Times New Roman" w:hAnsi="David" w:cs="David"/>
          <w:b/>
          <w:bCs/>
          <w:color w:val="000000"/>
          <w:sz w:val="24"/>
          <w:szCs w:val="24"/>
          <w:rtl/>
        </w:rPr>
        <w:t>אדרבי</w:t>
      </w:r>
      <w:proofErr w:type="spellEnd"/>
      <w:r w:rsidRPr="00CB2F49">
        <w:rPr>
          <w:rFonts w:ascii="David" w:eastAsia="Times New Roman" w:hAnsi="David" w:cs="David"/>
          <w:color w:val="000000"/>
          <w:sz w:val="24"/>
          <w:szCs w:val="24"/>
          <w:rtl/>
        </w:rPr>
        <w:t>:</w:t>
      </w:r>
      <w:r w:rsidRPr="00CB2F49">
        <w:rPr>
          <w:rFonts w:ascii="David" w:eastAsia="Times New Roman" w:hAnsi="David" w:cs="David"/>
          <w:b/>
          <w:bCs/>
          <w:color w:val="FF0000"/>
          <w:sz w:val="24"/>
          <w:szCs w:val="24"/>
          <w:rtl/>
        </w:rPr>
        <w:t xml:space="preserve"> </w:t>
      </w:r>
      <w:r w:rsidRPr="00CB2F49">
        <w:rPr>
          <w:rFonts w:ascii="David" w:eastAsia="Times New Roman" w:hAnsi="David" w:cs="David"/>
          <w:color w:val="000000"/>
          <w:sz w:val="24"/>
          <w:szCs w:val="24"/>
          <w:rtl/>
        </w:rPr>
        <w:t xml:space="preserve">היה הסכם שהכיל רק משפט אחד -צד א' יעביר לצד ב' את החלקה. ביהמ"ש משלים את מועד העברת החזקה, מועד תשלום היתרה, זהות משלם דמי ההסכמה למנהל מקרקעי ישראל (מס). ביהמ"ש משתמש במנגנונים </w:t>
      </w:r>
      <w:r w:rsidRPr="00CB2F49">
        <w:rPr>
          <w:rFonts w:ascii="David" w:eastAsia="Times New Roman" w:hAnsi="David" w:cs="David"/>
          <w:b/>
          <w:bCs/>
          <w:color w:val="000000"/>
          <w:sz w:val="24"/>
          <w:szCs w:val="24"/>
          <w:rtl/>
        </w:rPr>
        <w:t>שונים</w:t>
      </w:r>
      <w:r w:rsidRPr="00CB2F49">
        <w:rPr>
          <w:rFonts w:ascii="David" w:eastAsia="Times New Roman" w:hAnsi="David" w:cs="David"/>
          <w:color w:val="000000"/>
          <w:sz w:val="24"/>
          <w:szCs w:val="24"/>
          <w:rtl/>
        </w:rPr>
        <w:t>: חקיקה דיספוזיטיבית והנוהג בשוק.</w:t>
      </w:r>
      <w:r w:rsidR="00CB2F49">
        <w:rPr>
          <w:rFonts w:ascii="David" w:eastAsia="Times New Roman" w:hAnsi="David" w:cs="David" w:hint="cs"/>
          <w:color w:val="000000"/>
          <w:sz w:val="24"/>
          <w:szCs w:val="24"/>
          <w:rtl/>
        </w:rPr>
        <w:t xml:space="preserve"> </w:t>
      </w:r>
    </w:p>
    <w:p w14:paraId="2744BF62" w14:textId="2DE70EDD" w:rsidR="004775EA" w:rsidRPr="00CB2F49" w:rsidRDefault="004775EA" w:rsidP="00F25827">
      <w:pPr>
        <w:pStyle w:val="a3"/>
        <w:numPr>
          <w:ilvl w:val="0"/>
          <w:numId w:val="30"/>
        </w:numPr>
        <w:spacing w:after="0" w:line="360" w:lineRule="auto"/>
        <w:rPr>
          <w:rFonts w:ascii="David" w:eastAsia="Times New Roman" w:hAnsi="David" w:cs="David"/>
          <w:b/>
          <w:bCs/>
          <w:color w:val="000000"/>
          <w:sz w:val="24"/>
          <w:szCs w:val="24"/>
          <w:u w:val="single"/>
        </w:rPr>
      </w:pPr>
      <w:r w:rsidRPr="00CB2F49">
        <w:rPr>
          <w:rFonts w:ascii="David" w:eastAsia="Times New Roman" w:hAnsi="David" w:cs="David" w:hint="cs"/>
          <w:b/>
          <w:bCs/>
          <w:color w:val="000000"/>
          <w:sz w:val="24"/>
          <w:szCs w:val="24"/>
          <w:rtl/>
        </w:rPr>
        <w:t xml:space="preserve">פס"ד </w:t>
      </w:r>
      <w:r w:rsidRPr="00CB2F49">
        <w:rPr>
          <w:rFonts w:ascii="David" w:eastAsia="Times New Roman" w:hAnsi="David" w:cs="David"/>
          <w:b/>
          <w:bCs/>
          <w:color w:val="000000"/>
          <w:sz w:val="24"/>
          <w:szCs w:val="24"/>
          <w:rtl/>
        </w:rPr>
        <w:t>החברה לפיתוח חוף התכלת</w:t>
      </w:r>
      <w:r w:rsidRPr="00CB2F49">
        <w:rPr>
          <w:rFonts w:ascii="David" w:eastAsia="Times New Roman" w:hAnsi="David" w:cs="David" w:hint="cs"/>
          <w:color w:val="000000"/>
          <w:sz w:val="24"/>
          <w:szCs w:val="24"/>
          <w:rtl/>
        </w:rPr>
        <w:t>:</w:t>
      </w:r>
      <w:r w:rsidRPr="00CB2F49">
        <w:rPr>
          <w:rFonts w:ascii="David" w:eastAsia="Times New Roman" w:hAnsi="David" w:cs="David"/>
          <w:b/>
          <w:bCs/>
          <w:color w:val="000000"/>
          <w:sz w:val="24"/>
          <w:szCs w:val="24"/>
          <w:rtl/>
        </w:rPr>
        <w:t xml:space="preserve"> </w:t>
      </w:r>
      <w:r w:rsidRPr="00CB2F49">
        <w:rPr>
          <w:rFonts w:ascii="David" w:eastAsia="Times New Roman" w:hAnsi="David" w:cs="David"/>
          <w:color w:val="000000"/>
          <w:sz w:val="24"/>
          <w:szCs w:val="24"/>
          <w:rtl/>
        </w:rPr>
        <w:t>ביהמ"ש השלים לא רק את מיקום הנכס אלא גם את גובה התשלום, זהות משלם המס ופרטים מהותיים אחרים</w:t>
      </w:r>
      <w:r w:rsidRPr="00CB2F49">
        <w:rPr>
          <w:rFonts w:ascii="David" w:eastAsia="Times New Roman" w:hAnsi="David" w:cs="David" w:hint="cs"/>
          <w:color w:val="000000"/>
          <w:sz w:val="24"/>
          <w:szCs w:val="24"/>
          <w:rtl/>
        </w:rPr>
        <w:t>. מכיוון ש</w:t>
      </w:r>
      <w:r w:rsidRPr="00CB2F49">
        <w:rPr>
          <w:rFonts w:ascii="David" w:eastAsia="Times New Roman" w:hAnsi="David" w:cs="David"/>
          <w:color w:val="000000"/>
          <w:sz w:val="24"/>
          <w:szCs w:val="24"/>
          <w:rtl/>
        </w:rPr>
        <w:t>השתכנע שהייתה כוונה מלאה להתקשר בחוזה מחייב.</w:t>
      </w:r>
    </w:p>
    <w:p w14:paraId="136ED3F1" w14:textId="77777777" w:rsidR="004775EA" w:rsidRPr="00D52DD0" w:rsidRDefault="004775EA" w:rsidP="00F25827">
      <w:pPr>
        <w:bidi w:val="0"/>
        <w:spacing w:after="0" w:line="360" w:lineRule="auto"/>
        <w:rPr>
          <w:rFonts w:ascii="David" w:eastAsia="Times New Roman" w:hAnsi="David" w:cs="David"/>
          <w:sz w:val="24"/>
          <w:szCs w:val="24"/>
          <w:rtl/>
        </w:rPr>
      </w:pPr>
    </w:p>
    <w:p w14:paraId="1DC58704" w14:textId="77777777" w:rsidR="004775EA" w:rsidRPr="00C059BF" w:rsidRDefault="004775EA" w:rsidP="00F25827">
      <w:pPr>
        <w:spacing w:after="0" w:line="360" w:lineRule="auto"/>
        <w:rPr>
          <w:rFonts w:ascii="David" w:eastAsia="Times New Roman" w:hAnsi="David" w:cs="David"/>
          <w:b/>
          <w:bCs/>
          <w:color w:val="000000"/>
          <w:sz w:val="24"/>
          <w:szCs w:val="24"/>
          <w:rtl/>
        </w:rPr>
      </w:pPr>
      <w:r w:rsidRPr="00C059BF">
        <w:rPr>
          <w:rFonts w:ascii="David" w:eastAsia="Times New Roman" w:hAnsi="David" w:cs="David"/>
          <w:b/>
          <w:bCs/>
          <w:color w:val="000000"/>
          <w:sz w:val="24"/>
          <w:szCs w:val="24"/>
          <w:rtl/>
        </w:rPr>
        <w:t>מחסור בפרטים ובעיית הצורה</w:t>
      </w:r>
      <w:r w:rsidRPr="00C059BF">
        <w:rPr>
          <w:rFonts w:ascii="David" w:eastAsia="Times New Roman" w:hAnsi="David" w:cs="David" w:hint="cs"/>
          <w:b/>
          <w:bCs/>
          <w:color w:val="000000"/>
          <w:sz w:val="24"/>
          <w:szCs w:val="24"/>
          <w:rtl/>
        </w:rPr>
        <w:t>:</w:t>
      </w:r>
    </w:p>
    <w:p w14:paraId="3DD95C5A" w14:textId="77777777" w:rsidR="004775EA" w:rsidRPr="00D52DD0" w:rsidRDefault="004775EA" w:rsidP="00F25827">
      <w:pPr>
        <w:spacing w:after="0" w:line="360" w:lineRule="auto"/>
        <w:rPr>
          <w:rFonts w:ascii="David" w:eastAsia="Times New Roman" w:hAnsi="David" w:cs="David"/>
          <w:sz w:val="24"/>
          <w:szCs w:val="24"/>
          <w:rtl/>
        </w:rPr>
      </w:pPr>
      <w:r w:rsidRPr="00C059BF">
        <w:rPr>
          <w:rFonts w:ascii="David" w:eastAsia="Times New Roman" w:hAnsi="David" w:cs="David" w:hint="cs"/>
          <w:color w:val="000000"/>
          <w:sz w:val="24"/>
          <w:szCs w:val="24"/>
          <w:rtl/>
        </w:rPr>
        <w:t xml:space="preserve">לדוג: </w:t>
      </w:r>
      <w:r w:rsidRPr="00C059BF">
        <w:rPr>
          <w:rFonts w:ascii="David" w:eastAsia="Times New Roman" w:hAnsi="David" w:cs="David"/>
          <w:color w:val="000000"/>
          <w:sz w:val="24"/>
          <w:szCs w:val="24"/>
          <w:rtl/>
        </w:rPr>
        <w:t>סעיף 8</w:t>
      </w:r>
      <w:r w:rsidRPr="00D52DD0">
        <w:rPr>
          <w:rFonts w:ascii="David" w:eastAsia="Times New Roman" w:hAnsi="David" w:cs="David"/>
          <w:color w:val="000000"/>
          <w:sz w:val="24"/>
          <w:szCs w:val="24"/>
          <w:rtl/>
        </w:rPr>
        <w:t xml:space="preserve"> לחוק המקרקעין;</w:t>
      </w:r>
      <w:r>
        <w:rPr>
          <w:rFonts w:ascii="David" w:eastAsia="Times New Roman" w:hAnsi="David" w:cs="David" w:hint="cs"/>
          <w:color w:val="000000"/>
          <w:sz w:val="24"/>
          <w:szCs w:val="24"/>
          <w:rtl/>
        </w:rPr>
        <w:t xml:space="preserve"> </w:t>
      </w:r>
      <w:r w:rsidRPr="00D52DD0">
        <w:rPr>
          <w:rFonts w:ascii="David" w:eastAsia="Times New Roman" w:hAnsi="David" w:cs="David"/>
          <w:color w:val="FF0000"/>
          <w:sz w:val="24"/>
          <w:szCs w:val="24"/>
          <w:rtl/>
        </w:rPr>
        <w:t>סעיף 5(א)</w:t>
      </w:r>
      <w:r w:rsidRPr="00D52DD0">
        <w:rPr>
          <w:rFonts w:ascii="David" w:eastAsia="Times New Roman" w:hAnsi="David" w:cs="David"/>
          <w:color w:val="000000"/>
          <w:sz w:val="24"/>
          <w:szCs w:val="24"/>
          <w:rtl/>
        </w:rPr>
        <w:t xml:space="preserve"> לחוק המתנה</w:t>
      </w:r>
      <w:r>
        <w:rPr>
          <w:rFonts w:ascii="David" w:eastAsia="Times New Roman" w:hAnsi="David" w:cs="David" w:hint="cs"/>
          <w:color w:val="000000"/>
          <w:sz w:val="24"/>
          <w:szCs w:val="24"/>
          <w:rtl/>
        </w:rPr>
        <w:t>- דרישת הכתב</w:t>
      </w:r>
      <w:r w:rsidRPr="00D52DD0">
        <w:rPr>
          <w:rFonts w:ascii="David" w:eastAsia="Times New Roman" w:hAnsi="David" w:cs="David"/>
          <w:color w:val="000000"/>
          <w:sz w:val="24"/>
          <w:szCs w:val="24"/>
          <w:rtl/>
        </w:rPr>
        <w:t xml:space="preserve"> </w:t>
      </w:r>
      <w:r w:rsidRPr="00D52DD0">
        <w:rPr>
          <w:rFonts w:ascii="David" w:eastAsia="Times New Roman" w:hAnsi="David" w:cs="David"/>
          <w:color w:val="FF0000"/>
          <w:sz w:val="24"/>
          <w:szCs w:val="24"/>
          <w:rtl/>
        </w:rPr>
        <w:t>סעיף 203(א)</w:t>
      </w:r>
      <w:r w:rsidRPr="00D52DD0">
        <w:rPr>
          <w:rFonts w:ascii="David" w:eastAsia="Times New Roman" w:hAnsi="David" w:cs="David"/>
          <w:color w:val="000000"/>
          <w:sz w:val="24"/>
          <w:szCs w:val="24"/>
          <w:rtl/>
        </w:rPr>
        <w:t xml:space="preserve"> לפקודת העיריות - ד</w:t>
      </w:r>
      <w:r>
        <w:rPr>
          <w:rFonts w:ascii="David" w:eastAsia="Times New Roman" w:hAnsi="David" w:cs="David" w:hint="cs"/>
          <w:color w:val="000000"/>
          <w:sz w:val="24"/>
          <w:szCs w:val="24"/>
          <w:rtl/>
        </w:rPr>
        <w:t>רישת</w:t>
      </w:r>
      <w:r w:rsidRPr="00D52DD0">
        <w:rPr>
          <w:rFonts w:ascii="David" w:eastAsia="Times New Roman" w:hAnsi="David" w:cs="David"/>
          <w:color w:val="000000"/>
          <w:sz w:val="24"/>
          <w:szCs w:val="24"/>
          <w:rtl/>
        </w:rPr>
        <w:t xml:space="preserve"> </w:t>
      </w:r>
      <w:proofErr w:type="spellStart"/>
      <w:r>
        <w:rPr>
          <w:rFonts w:ascii="David" w:eastAsia="Times New Roman" w:hAnsi="David" w:cs="David" w:hint="cs"/>
          <w:color w:val="000000"/>
          <w:sz w:val="24"/>
          <w:szCs w:val="24"/>
          <w:rtl/>
        </w:rPr>
        <w:t>ה</w:t>
      </w:r>
      <w:r w:rsidRPr="00D52DD0">
        <w:rPr>
          <w:rFonts w:ascii="David" w:eastAsia="Times New Roman" w:hAnsi="David" w:cs="David"/>
          <w:color w:val="000000"/>
          <w:sz w:val="24"/>
          <w:szCs w:val="24"/>
          <w:rtl/>
        </w:rPr>
        <w:t>כתב</w:t>
      </w:r>
      <w:r>
        <w:rPr>
          <w:rFonts w:ascii="David" w:eastAsia="Times New Roman" w:hAnsi="David" w:cs="David" w:hint="cs"/>
          <w:color w:val="000000"/>
          <w:sz w:val="24"/>
          <w:szCs w:val="24"/>
          <w:rtl/>
        </w:rPr>
        <w:t>+חתימת</w:t>
      </w:r>
      <w:proofErr w:type="spellEnd"/>
      <w:r>
        <w:rPr>
          <w:rFonts w:ascii="David" w:eastAsia="Times New Roman" w:hAnsi="David" w:cs="David" w:hint="cs"/>
          <w:color w:val="000000"/>
          <w:sz w:val="24"/>
          <w:szCs w:val="24"/>
          <w:rtl/>
        </w:rPr>
        <w:t xml:space="preserve"> העירייה</w:t>
      </w:r>
      <w:r w:rsidRPr="00D52DD0">
        <w:rPr>
          <w:rFonts w:ascii="David" w:eastAsia="Times New Roman" w:hAnsi="David" w:cs="David"/>
          <w:color w:val="000000"/>
          <w:sz w:val="24"/>
          <w:szCs w:val="24"/>
          <w:rtl/>
        </w:rPr>
        <w:t>.</w:t>
      </w:r>
    </w:p>
    <w:p w14:paraId="56B8AF80" w14:textId="77777777" w:rsidR="004775EA" w:rsidRPr="00D52DD0" w:rsidRDefault="004775EA" w:rsidP="00F25827">
      <w:pPr>
        <w:spacing w:after="0" w:line="360" w:lineRule="auto"/>
        <w:rPr>
          <w:rFonts w:ascii="David" w:eastAsia="Times New Roman" w:hAnsi="David" w:cs="David"/>
          <w:sz w:val="24"/>
          <w:szCs w:val="24"/>
          <w:rtl/>
        </w:rPr>
      </w:pPr>
      <w:r>
        <w:rPr>
          <w:rFonts w:ascii="David" w:eastAsia="Times New Roman" w:hAnsi="David" w:cs="David" w:hint="cs"/>
          <w:color w:val="000000"/>
          <w:sz w:val="24"/>
          <w:szCs w:val="24"/>
          <w:rtl/>
        </w:rPr>
        <w:t>ככל הנראה ה</w:t>
      </w:r>
      <w:r w:rsidRPr="00D52DD0">
        <w:rPr>
          <w:rFonts w:ascii="David" w:eastAsia="Times New Roman" w:hAnsi="David" w:cs="David"/>
          <w:color w:val="000000"/>
          <w:sz w:val="24"/>
          <w:szCs w:val="24"/>
          <w:rtl/>
        </w:rPr>
        <w:t>דרישה לכתב</w:t>
      </w:r>
      <w:r>
        <w:rPr>
          <w:rFonts w:ascii="David" w:eastAsia="Times New Roman" w:hAnsi="David" w:cs="David" w:hint="cs"/>
          <w:color w:val="000000"/>
          <w:sz w:val="24"/>
          <w:szCs w:val="24"/>
          <w:rtl/>
        </w:rPr>
        <w:t xml:space="preserve"> במקרים אלו</w:t>
      </w:r>
      <w:r w:rsidRPr="00D52DD0">
        <w:rPr>
          <w:rFonts w:ascii="David" w:eastAsia="Times New Roman" w:hAnsi="David" w:cs="David"/>
          <w:color w:val="000000"/>
          <w:sz w:val="24"/>
          <w:szCs w:val="24"/>
          <w:rtl/>
        </w:rPr>
        <w:t xml:space="preserve"> היא הבטחת רצינות הצדדים</w:t>
      </w:r>
      <w:r>
        <w:rPr>
          <w:rFonts w:ascii="David" w:eastAsia="Times New Roman" w:hAnsi="David" w:cs="David" w:hint="cs"/>
          <w:color w:val="000000"/>
          <w:sz w:val="24"/>
          <w:szCs w:val="24"/>
          <w:rtl/>
        </w:rPr>
        <w:t xml:space="preserve">, אך </w:t>
      </w:r>
      <w:r w:rsidRPr="00D52DD0">
        <w:rPr>
          <w:rFonts w:ascii="David" w:eastAsia="Times New Roman" w:hAnsi="David" w:cs="David"/>
          <w:color w:val="000000"/>
          <w:sz w:val="24"/>
          <w:szCs w:val="24"/>
          <w:rtl/>
        </w:rPr>
        <w:t>בכל זאת הפסיקה התירה השלמה גם לעניין הכתב</w:t>
      </w:r>
      <w:r>
        <w:rPr>
          <w:rFonts w:ascii="David" w:eastAsia="Times New Roman" w:hAnsi="David" w:cs="David" w:hint="cs"/>
          <w:color w:val="000000"/>
          <w:sz w:val="24"/>
          <w:szCs w:val="24"/>
          <w:rtl/>
        </w:rPr>
        <w:t xml:space="preserve"> שיכולה להיראות כהתנגשות עם רצון המחוקק</w:t>
      </w:r>
      <w:r w:rsidRPr="00D52DD0">
        <w:rPr>
          <w:rFonts w:ascii="David" w:eastAsia="Times New Roman" w:hAnsi="David" w:cs="David"/>
          <w:color w:val="000000"/>
          <w:sz w:val="24"/>
          <w:szCs w:val="24"/>
          <w:rtl/>
        </w:rPr>
        <w:t>.</w:t>
      </w:r>
    </w:p>
    <w:p w14:paraId="0631B44B" w14:textId="77777777" w:rsidR="004775EA" w:rsidRPr="00CB2F49" w:rsidRDefault="004775EA" w:rsidP="00F25827">
      <w:pPr>
        <w:spacing w:after="0" w:line="360" w:lineRule="auto"/>
        <w:rPr>
          <w:rFonts w:ascii="David" w:eastAsia="Times New Roman" w:hAnsi="David" w:cs="David"/>
          <w:sz w:val="24"/>
          <w:szCs w:val="24"/>
          <w:rtl/>
        </w:rPr>
      </w:pPr>
      <w:r w:rsidRPr="00CB2F49">
        <w:rPr>
          <w:rFonts w:ascii="David" w:eastAsia="Times New Roman" w:hAnsi="David" w:cs="David" w:hint="cs"/>
          <w:b/>
          <w:bCs/>
          <w:sz w:val="24"/>
          <w:szCs w:val="24"/>
          <w:rtl/>
        </w:rPr>
        <w:t xml:space="preserve">פס"ד </w:t>
      </w:r>
      <w:r w:rsidRPr="00CB2F49">
        <w:rPr>
          <w:rFonts w:ascii="David" w:eastAsia="Times New Roman" w:hAnsi="David" w:cs="David"/>
          <w:b/>
          <w:bCs/>
          <w:sz w:val="24"/>
          <w:szCs w:val="24"/>
          <w:rtl/>
        </w:rPr>
        <w:t>תמגר נ' גושן</w:t>
      </w:r>
      <w:r w:rsidRPr="00CB2F49">
        <w:rPr>
          <w:rFonts w:ascii="David" w:eastAsia="Times New Roman" w:hAnsi="David" w:cs="David" w:hint="cs"/>
          <w:b/>
          <w:bCs/>
          <w:sz w:val="24"/>
          <w:szCs w:val="24"/>
          <w:rtl/>
        </w:rPr>
        <w:t xml:space="preserve">: </w:t>
      </w:r>
      <w:r w:rsidRPr="00CB2F49">
        <w:rPr>
          <w:rFonts w:ascii="David" w:eastAsia="Times New Roman" w:hAnsi="David" w:cs="David"/>
          <w:color w:val="000000"/>
          <w:sz w:val="24"/>
          <w:szCs w:val="24"/>
          <w:rtl/>
        </w:rPr>
        <w:t>נקבע שהסכמת הצדדים בע"פ מרפאת</w:t>
      </w:r>
      <w:r w:rsidRPr="00CB2F49">
        <w:rPr>
          <w:rFonts w:ascii="David" w:eastAsia="Times New Roman" w:hAnsi="David" w:cs="David" w:hint="cs"/>
          <w:color w:val="000000"/>
          <w:sz w:val="24"/>
          <w:szCs w:val="24"/>
          <w:rtl/>
        </w:rPr>
        <w:t xml:space="preserve"> את חוסר המסוימות בהסכם- </w:t>
      </w:r>
      <w:r w:rsidRPr="00CB2F49">
        <w:rPr>
          <w:rFonts w:ascii="David" w:eastAsia="Times New Roman" w:hAnsi="David" w:cs="David"/>
          <w:color w:val="000000"/>
          <w:sz w:val="24"/>
          <w:szCs w:val="24"/>
          <w:rtl/>
        </w:rPr>
        <w:t>השלמה בע"פ של חוזה</w:t>
      </w:r>
      <w:r w:rsidRPr="00CB2F49">
        <w:rPr>
          <w:rFonts w:ascii="David" w:eastAsia="Times New Roman" w:hAnsi="David" w:cs="David" w:hint="cs"/>
          <w:color w:val="000000"/>
          <w:sz w:val="24"/>
          <w:szCs w:val="24"/>
          <w:rtl/>
        </w:rPr>
        <w:t xml:space="preserve"> שאמור להיות</w:t>
      </w:r>
      <w:r w:rsidRPr="00CB2F49">
        <w:rPr>
          <w:rFonts w:ascii="David" w:eastAsia="Times New Roman" w:hAnsi="David" w:cs="David"/>
          <w:color w:val="000000"/>
          <w:sz w:val="24"/>
          <w:szCs w:val="24"/>
          <w:rtl/>
        </w:rPr>
        <w:t xml:space="preserve"> בכתב.</w:t>
      </w:r>
    </w:p>
    <w:p w14:paraId="3BDE5F36" w14:textId="77777777" w:rsidR="004775EA" w:rsidRPr="00D52DD0" w:rsidRDefault="004775EA" w:rsidP="00F25827">
      <w:pPr>
        <w:bidi w:val="0"/>
        <w:spacing w:after="0" w:line="360" w:lineRule="auto"/>
        <w:rPr>
          <w:rFonts w:ascii="David" w:eastAsia="Times New Roman" w:hAnsi="David" w:cs="David"/>
          <w:sz w:val="24"/>
          <w:szCs w:val="24"/>
          <w:rtl/>
        </w:rPr>
      </w:pPr>
    </w:p>
    <w:p w14:paraId="5CF77CC6" w14:textId="77777777" w:rsidR="004775EA" w:rsidRPr="00281636" w:rsidRDefault="004775EA" w:rsidP="00F25827">
      <w:pPr>
        <w:spacing w:after="0" w:line="360" w:lineRule="auto"/>
        <w:rPr>
          <w:rFonts w:ascii="David" w:eastAsia="Times New Roman" w:hAnsi="David" w:cs="David"/>
          <w:sz w:val="24"/>
          <w:szCs w:val="24"/>
          <w:rtl/>
        </w:rPr>
      </w:pPr>
      <w:r w:rsidRPr="00281636">
        <w:rPr>
          <w:rFonts w:ascii="David" w:eastAsia="Times New Roman" w:hAnsi="David" w:cs="David"/>
          <w:b/>
          <w:bCs/>
          <w:color w:val="000000"/>
          <w:sz w:val="24"/>
          <w:szCs w:val="24"/>
          <w:rtl/>
        </w:rPr>
        <w:t xml:space="preserve">מחסור בפרטים יכול להוביל לפגיעה </w:t>
      </w:r>
      <w:proofErr w:type="spellStart"/>
      <w:r w:rsidRPr="00281636">
        <w:rPr>
          <w:rFonts w:ascii="David" w:eastAsia="Times New Roman" w:hAnsi="David" w:cs="David"/>
          <w:b/>
          <w:bCs/>
          <w:color w:val="000000"/>
          <w:sz w:val="24"/>
          <w:szCs w:val="24"/>
          <w:rtl/>
        </w:rPr>
        <w:t>בסעדים</w:t>
      </w:r>
      <w:proofErr w:type="spellEnd"/>
      <w:r>
        <w:rPr>
          <w:rFonts w:ascii="David" w:eastAsia="Times New Roman" w:hAnsi="David" w:cs="David" w:hint="cs"/>
          <w:sz w:val="24"/>
          <w:szCs w:val="24"/>
          <w:rtl/>
        </w:rPr>
        <w:t>:</w:t>
      </w:r>
    </w:p>
    <w:p w14:paraId="01EC479B" w14:textId="7F2449BC" w:rsidR="004775EA" w:rsidRPr="00D52DD0" w:rsidRDefault="004775EA" w:rsidP="00F25827">
      <w:pPr>
        <w:spacing w:after="0" w:line="360" w:lineRule="auto"/>
        <w:rPr>
          <w:rFonts w:ascii="David" w:eastAsia="Times New Roman" w:hAnsi="David" w:cs="David"/>
          <w:sz w:val="24"/>
          <w:szCs w:val="24"/>
          <w:rtl/>
        </w:rPr>
      </w:pPr>
      <w:r w:rsidRPr="009F156B">
        <w:rPr>
          <w:rFonts w:ascii="David" w:eastAsia="Times New Roman" w:hAnsi="David" w:cs="David"/>
          <w:b/>
          <w:bCs/>
          <w:color w:val="FF0000"/>
          <w:sz w:val="24"/>
          <w:szCs w:val="24"/>
          <w:rtl/>
        </w:rPr>
        <w:lastRenderedPageBreak/>
        <w:t>בפסטרנק</w:t>
      </w:r>
      <w:r w:rsidRPr="009F156B">
        <w:rPr>
          <w:rFonts w:ascii="David" w:eastAsia="Times New Roman" w:hAnsi="David" w:cs="David" w:hint="cs"/>
          <w:b/>
          <w:bCs/>
          <w:color w:val="FF0000"/>
          <w:sz w:val="24"/>
          <w:szCs w:val="24"/>
          <w:rtl/>
        </w:rPr>
        <w:t>,</w:t>
      </w:r>
      <w:r w:rsidRPr="009F156B">
        <w:rPr>
          <w:rFonts w:ascii="David" w:eastAsia="Times New Roman" w:hAnsi="David" w:cs="David"/>
          <w:b/>
          <w:bCs/>
          <w:color w:val="FF0000"/>
          <w:sz w:val="24"/>
          <w:szCs w:val="24"/>
          <w:rtl/>
        </w:rPr>
        <w:t xml:space="preserve"> </w:t>
      </w:r>
      <w:proofErr w:type="spellStart"/>
      <w:r w:rsidRPr="009F156B">
        <w:rPr>
          <w:rFonts w:ascii="David" w:eastAsia="Times New Roman" w:hAnsi="David" w:cs="David"/>
          <w:b/>
          <w:bCs/>
          <w:color w:val="274E13"/>
          <w:sz w:val="24"/>
          <w:szCs w:val="24"/>
          <w:rtl/>
        </w:rPr>
        <w:t>עציוני</w:t>
      </w:r>
      <w:proofErr w:type="spellEnd"/>
      <w:r w:rsidRPr="009F156B">
        <w:rPr>
          <w:rFonts w:ascii="David" w:eastAsia="Times New Roman" w:hAnsi="David" w:cs="David" w:hint="cs"/>
          <w:b/>
          <w:bCs/>
          <w:color w:val="274E13"/>
          <w:sz w:val="24"/>
          <w:szCs w:val="24"/>
          <w:rtl/>
        </w:rPr>
        <w:t>:</w:t>
      </w:r>
      <w:r w:rsidRPr="009F156B">
        <w:rPr>
          <w:rFonts w:ascii="David" w:eastAsia="Times New Roman" w:hAnsi="David" w:cs="David"/>
          <w:b/>
          <w:bCs/>
          <w:color w:val="274E13"/>
          <w:sz w:val="24"/>
          <w:szCs w:val="24"/>
          <w:rtl/>
        </w:rPr>
        <w:t xml:space="preserve"> </w:t>
      </w:r>
      <w:r w:rsidRPr="009F156B">
        <w:rPr>
          <w:rFonts w:ascii="David" w:eastAsia="Times New Roman" w:hAnsi="David" w:cs="David" w:hint="cs"/>
          <w:color w:val="000000"/>
          <w:sz w:val="24"/>
          <w:szCs w:val="24"/>
          <w:rtl/>
        </w:rPr>
        <w:t>גם אם היה נקבע שהחוזה שלם לא היה ניתן לאכוף אותו,</w:t>
      </w:r>
      <w:r w:rsidRPr="009F156B">
        <w:rPr>
          <w:rFonts w:ascii="David" w:eastAsia="Times New Roman" w:hAnsi="David" w:cs="David"/>
          <w:color w:val="000000"/>
          <w:sz w:val="24"/>
          <w:szCs w:val="24"/>
          <w:rtl/>
        </w:rPr>
        <w:t xml:space="preserve"> </w:t>
      </w:r>
      <w:r w:rsidRPr="009F156B">
        <w:rPr>
          <w:rFonts w:ascii="David" w:eastAsia="Times New Roman" w:hAnsi="David" w:cs="David" w:hint="cs"/>
          <w:color w:val="000000"/>
          <w:sz w:val="24"/>
          <w:szCs w:val="24"/>
          <w:rtl/>
        </w:rPr>
        <w:t>לא ניתן לדעת את כוונת הצדדים המדויקת</w:t>
      </w:r>
      <w:r w:rsidR="009F156B">
        <w:rPr>
          <w:rFonts w:ascii="David" w:eastAsia="Times New Roman" w:hAnsi="David" w:cs="David" w:hint="cs"/>
          <w:color w:val="000000"/>
          <w:sz w:val="24"/>
          <w:szCs w:val="24"/>
          <w:rtl/>
        </w:rPr>
        <w:t xml:space="preserve">, אולם </w:t>
      </w:r>
      <w:r w:rsidRPr="00D52DD0">
        <w:rPr>
          <w:rFonts w:ascii="David" w:eastAsia="Times New Roman" w:hAnsi="David" w:cs="David"/>
          <w:color w:val="000000"/>
          <w:sz w:val="24"/>
          <w:szCs w:val="24"/>
          <w:rtl/>
        </w:rPr>
        <w:t xml:space="preserve">ניתן להתמודד עם זה בעזרת </w:t>
      </w:r>
      <w:r w:rsidRPr="00281636">
        <w:rPr>
          <w:rFonts w:ascii="David" w:eastAsia="Times New Roman" w:hAnsi="David" w:cs="David"/>
          <w:b/>
          <w:bCs/>
          <w:color w:val="000000"/>
          <w:sz w:val="24"/>
          <w:szCs w:val="24"/>
          <w:rtl/>
        </w:rPr>
        <w:t>ביצוע בקירוב</w:t>
      </w:r>
      <w:r w:rsidRPr="00D52DD0">
        <w:rPr>
          <w:rFonts w:ascii="David" w:eastAsia="Times New Roman" w:hAnsi="David" w:cs="David"/>
          <w:color w:val="000000"/>
          <w:sz w:val="24"/>
          <w:szCs w:val="24"/>
          <w:rtl/>
        </w:rPr>
        <w:t xml:space="preserve"> או</w:t>
      </w:r>
      <w:r>
        <w:rPr>
          <w:rFonts w:ascii="David" w:eastAsia="Times New Roman" w:hAnsi="David" w:cs="David" w:hint="cs"/>
          <w:color w:val="000000"/>
          <w:sz w:val="24"/>
          <w:szCs w:val="24"/>
          <w:rtl/>
        </w:rPr>
        <w:t xml:space="preserve"> פסיקת</w:t>
      </w:r>
      <w:r w:rsidRPr="00D52DD0">
        <w:rPr>
          <w:rFonts w:ascii="David" w:eastAsia="Times New Roman" w:hAnsi="David" w:cs="David"/>
          <w:color w:val="000000"/>
          <w:sz w:val="24"/>
          <w:szCs w:val="24"/>
          <w:rtl/>
        </w:rPr>
        <w:t xml:space="preserve"> </w:t>
      </w:r>
      <w:r w:rsidRPr="00281636">
        <w:rPr>
          <w:rFonts w:ascii="David" w:eastAsia="Times New Roman" w:hAnsi="David" w:cs="David"/>
          <w:b/>
          <w:bCs/>
          <w:color w:val="000000"/>
          <w:sz w:val="24"/>
          <w:szCs w:val="24"/>
          <w:rtl/>
        </w:rPr>
        <w:t>פיצוי</w:t>
      </w:r>
      <w:r w:rsidRPr="00281636">
        <w:rPr>
          <w:rFonts w:ascii="David" w:eastAsia="Times New Roman" w:hAnsi="David" w:cs="David" w:hint="cs"/>
          <w:b/>
          <w:bCs/>
          <w:color w:val="000000"/>
          <w:sz w:val="24"/>
          <w:szCs w:val="24"/>
          <w:rtl/>
        </w:rPr>
        <w:t>ים</w:t>
      </w:r>
      <w:r w:rsidRPr="00D52DD0">
        <w:rPr>
          <w:rFonts w:ascii="David" w:eastAsia="Times New Roman" w:hAnsi="David" w:cs="David"/>
          <w:color w:val="000000"/>
          <w:sz w:val="24"/>
          <w:szCs w:val="24"/>
          <w:rtl/>
        </w:rPr>
        <w:t>.</w:t>
      </w:r>
    </w:p>
    <w:p w14:paraId="6083B064" w14:textId="77777777" w:rsidR="004775EA" w:rsidRPr="00D52DD0" w:rsidRDefault="004775EA" w:rsidP="00F25827">
      <w:pPr>
        <w:bidi w:val="0"/>
        <w:spacing w:after="0" w:line="360" w:lineRule="auto"/>
        <w:rPr>
          <w:rFonts w:ascii="David" w:eastAsia="Times New Roman" w:hAnsi="David" w:cs="David"/>
          <w:sz w:val="24"/>
          <w:szCs w:val="24"/>
          <w:rtl/>
        </w:rPr>
      </w:pPr>
    </w:p>
    <w:p w14:paraId="3712D72E" w14:textId="77777777" w:rsidR="004775EA" w:rsidRPr="00C059BF" w:rsidRDefault="004775EA" w:rsidP="00F25827">
      <w:pPr>
        <w:spacing w:after="0" w:line="360" w:lineRule="auto"/>
        <w:textAlignment w:val="baseline"/>
        <w:rPr>
          <w:rFonts w:ascii="David" w:eastAsia="Times New Roman" w:hAnsi="David" w:cs="David"/>
          <w:b/>
          <w:bCs/>
          <w:color w:val="000000"/>
          <w:sz w:val="24"/>
          <w:szCs w:val="24"/>
          <w:u w:val="single"/>
          <w:rtl/>
        </w:rPr>
      </w:pPr>
      <w:r w:rsidRPr="00C059BF">
        <w:rPr>
          <w:rFonts w:ascii="David" w:eastAsia="Times New Roman" w:hAnsi="David" w:cs="David"/>
          <w:b/>
          <w:bCs/>
          <w:color w:val="000000"/>
          <w:sz w:val="24"/>
          <w:szCs w:val="24"/>
          <w:u w:val="single"/>
          <w:rtl/>
        </w:rPr>
        <w:t>דרכים להשלים פרטים חסרים בחוזה</w:t>
      </w:r>
      <w:r w:rsidRPr="00C059BF">
        <w:rPr>
          <w:rFonts w:ascii="David" w:eastAsia="Times New Roman" w:hAnsi="David" w:cs="David" w:hint="cs"/>
          <w:b/>
          <w:bCs/>
          <w:color w:val="000000"/>
          <w:sz w:val="24"/>
          <w:szCs w:val="24"/>
          <w:u w:val="single"/>
          <w:rtl/>
        </w:rPr>
        <w:t>:</w:t>
      </w:r>
    </w:p>
    <w:p w14:paraId="68D5CAF0" w14:textId="59895122" w:rsidR="004775EA" w:rsidRDefault="004775EA" w:rsidP="00F25827">
      <w:pPr>
        <w:spacing w:after="0" w:line="360" w:lineRule="auto"/>
        <w:rPr>
          <w:rFonts w:ascii="David" w:eastAsia="Times New Roman" w:hAnsi="David" w:cs="David"/>
          <w:sz w:val="24"/>
          <w:szCs w:val="24"/>
          <w:rtl/>
        </w:rPr>
      </w:pPr>
      <w:r w:rsidRPr="00D52DD0">
        <w:rPr>
          <w:rFonts w:ascii="David" w:eastAsia="Times New Roman" w:hAnsi="David" w:cs="David"/>
          <w:b/>
          <w:bCs/>
          <w:color w:val="000000"/>
          <w:sz w:val="24"/>
          <w:szCs w:val="24"/>
          <w:rtl/>
        </w:rPr>
        <w:t>סדר היררכי:</w:t>
      </w:r>
    </w:p>
    <w:p w14:paraId="6CD7411C" w14:textId="77777777" w:rsidR="004775EA" w:rsidRPr="00281636" w:rsidRDefault="004775EA" w:rsidP="00F25827">
      <w:pPr>
        <w:pStyle w:val="a3"/>
        <w:numPr>
          <w:ilvl w:val="0"/>
          <w:numId w:val="29"/>
        </w:numPr>
        <w:spacing w:after="0" w:line="360" w:lineRule="auto"/>
        <w:rPr>
          <w:rFonts w:ascii="David" w:eastAsia="Times New Roman" w:hAnsi="David" w:cs="David"/>
          <w:sz w:val="24"/>
          <w:szCs w:val="24"/>
          <w:rtl/>
        </w:rPr>
      </w:pPr>
      <w:r>
        <w:rPr>
          <w:rFonts w:ascii="David" w:eastAsia="Times New Roman" w:hAnsi="David" w:cs="David" w:hint="cs"/>
          <w:sz w:val="24"/>
          <w:szCs w:val="24"/>
          <w:rtl/>
        </w:rPr>
        <w:t>הוראות חוק קוגנטיות (תשלום מינימום).</w:t>
      </w:r>
    </w:p>
    <w:p w14:paraId="18E9CCE7" w14:textId="77777777" w:rsidR="004775EA" w:rsidRPr="00D52DD0" w:rsidRDefault="004775EA" w:rsidP="00F25827">
      <w:pPr>
        <w:numPr>
          <w:ilvl w:val="0"/>
          <w:numId w:val="29"/>
        </w:numPr>
        <w:spacing w:after="0" w:line="360" w:lineRule="auto"/>
        <w:textAlignment w:val="baseline"/>
        <w:rPr>
          <w:rFonts w:ascii="David" w:eastAsia="Times New Roman" w:hAnsi="David" w:cs="David"/>
          <w:color w:val="000000"/>
          <w:sz w:val="24"/>
          <w:szCs w:val="24"/>
          <w:rtl/>
        </w:rPr>
      </w:pPr>
      <w:r w:rsidRPr="00D52DD0">
        <w:rPr>
          <w:rFonts w:ascii="David" w:eastAsia="Times New Roman" w:hAnsi="David" w:cs="David"/>
          <w:color w:val="000000"/>
          <w:sz w:val="24"/>
          <w:szCs w:val="24"/>
          <w:rtl/>
        </w:rPr>
        <w:t>מנגנון השלמה פנימי</w:t>
      </w:r>
      <w:r>
        <w:rPr>
          <w:rFonts w:ascii="David" w:eastAsia="Times New Roman" w:hAnsi="David" w:cs="David" w:hint="cs"/>
          <w:color w:val="000000"/>
          <w:sz w:val="24"/>
          <w:szCs w:val="24"/>
          <w:rtl/>
        </w:rPr>
        <w:t>.</w:t>
      </w:r>
    </w:p>
    <w:p w14:paraId="5C668BF7" w14:textId="77777777" w:rsidR="004775EA" w:rsidRPr="00281636" w:rsidRDefault="004775EA" w:rsidP="00F25827">
      <w:pPr>
        <w:pStyle w:val="a3"/>
        <w:numPr>
          <w:ilvl w:val="0"/>
          <w:numId w:val="29"/>
        </w:numPr>
        <w:spacing w:after="0" w:line="360" w:lineRule="auto"/>
        <w:textAlignment w:val="baseline"/>
        <w:rPr>
          <w:rFonts w:ascii="David" w:eastAsia="Times New Roman" w:hAnsi="David" w:cs="David"/>
          <w:color w:val="000000"/>
          <w:sz w:val="24"/>
          <w:szCs w:val="24"/>
          <w:rtl/>
        </w:rPr>
      </w:pPr>
      <w:r w:rsidRPr="00281636">
        <w:rPr>
          <w:rFonts w:ascii="David" w:eastAsia="Times New Roman" w:hAnsi="David" w:cs="David"/>
          <w:color w:val="000000"/>
          <w:sz w:val="24"/>
          <w:szCs w:val="24"/>
          <w:rtl/>
        </w:rPr>
        <w:t>נוהג מיוחד</w:t>
      </w:r>
      <w:r>
        <w:rPr>
          <w:rFonts w:ascii="David" w:eastAsia="Times New Roman" w:hAnsi="David" w:cs="David" w:hint="cs"/>
          <w:color w:val="000000"/>
          <w:sz w:val="24"/>
          <w:szCs w:val="24"/>
          <w:rtl/>
        </w:rPr>
        <w:t>:</w:t>
      </w:r>
      <w:r w:rsidRPr="00281636">
        <w:rPr>
          <w:rFonts w:ascii="David" w:eastAsia="Times New Roman" w:hAnsi="David" w:cs="David"/>
          <w:color w:val="000000"/>
          <w:sz w:val="24"/>
          <w:szCs w:val="24"/>
          <w:rtl/>
        </w:rPr>
        <w:t xml:space="preserve"> נוהג בין הצדדים להסכם</w:t>
      </w:r>
      <w:r>
        <w:rPr>
          <w:rFonts w:ascii="David" w:eastAsia="Times New Roman" w:hAnsi="David" w:cs="David" w:hint="cs"/>
          <w:color w:val="000000"/>
          <w:sz w:val="24"/>
          <w:szCs w:val="24"/>
          <w:rtl/>
        </w:rPr>
        <w:t>.</w:t>
      </w:r>
    </w:p>
    <w:p w14:paraId="65145899" w14:textId="77777777" w:rsidR="004775EA" w:rsidRPr="00281636" w:rsidRDefault="004775EA" w:rsidP="00F25827">
      <w:pPr>
        <w:pStyle w:val="a3"/>
        <w:numPr>
          <w:ilvl w:val="0"/>
          <w:numId w:val="29"/>
        </w:numPr>
        <w:spacing w:after="0" w:line="360" w:lineRule="auto"/>
        <w:textAlignment w:val="baseline"/>
        <w:rPr>
          <w:rFonts w:ascii="David" w:eastAsia="Times New Roman" w:hAnsi="David" w:cs="David"/>
          <w:color w:val="000000"/>
          <w:sz w:val="24"/>
          <w:szCs w:val="24"/>
          <w:rtl/>
        </w:rPr>
      </w:pPr>
      <w:r w:rsidRPr="00281636">
        <w:rPr>
          <w:rFonts w:ascii="David" w:eastAsia="Times New Roman" w:hAnsi="David" w:cs="David"/>
          <w:color w:val="000000"/>
          <w:sz w:val="24"/>
          <w:szCs w:val="24"/>
          <w:rtl/>
        </w:rPr>
        <w:t xml:space="preserve">נוהג כללי </w:t>
      </w:r>
      <w:r>
        <w:rPr>
          <w:rFonts w:ascii="David" w:eastAsia="Times New Roman" w:hAnsi="David" w:cs="David" w:hint="cs"/>
          <w:color w:val="000000"/>
          <w:sz w:val="24"/>
          <w:szCs w:val="24"/>
          <w:rtl/>
        </w:rPr>
        <w:t>:</w:t>
      </w:r>
      <w:r w:rsidRPr="00281636">
        <w:rPr>
          <w:rFonts w:ascii="David" w:eastAsia="Times New Roman" w:hAnsi="David" w:cs="David"/>
          <w:color w:val="000000"/>
          <w:sz w:val="24"/>
          <w:szCs w:val="24"/>
          <w:rtl/>
        </w:rPr>
        <w:t xml:space="preserve"> נוהג ב</w:t>
      </w:r>
      <w:r>
        <w:rPr>
          <w:rFonts w:ascii="David" w:eastAsia="Times New Roman" w:hAnsi="David" w:cs="David" w:hint="cs"/>
          <w:color w:val="000000"/>
          <w:sz w:val="24"/>
          <w:szCs w:val="24"/>
          <w:rtl/>
        </w:rPr>
        <w:t>שוק</w:t>
      </w:r>
      <w:r w:rsidRPr="00281636">
        <w:rPr>
          <w:rFonts w:ascii="David" w:eastAsia="Times New Roman" w:hAnsi="David" w:cs="David"/>
          <w:color w:val="000000"/>
          <w:sz w:val="24"/>
          <w:szCs w:val="24"/>
          <w:rtl/>
        </w:rPr>
        <w:t xml:space="preserve"> הרלוונטי</w:t>
      </w:r>
      <w:r>
        <w:rPr>
          <w:rFonts w:ascii="David" w:eastAsia="Times New Roman" w:hAnsi="David" w:cs="David" w:hint="cs"/>
          <w:color w:val="000000"/>
          <w:sz w:val="24"/>
          <w:szCs w:val="24"/>
          <w:rtl/>
        </w:rPr>
        <w:t>.</w:t>
      </w:r>
    </w:p>
    <w:p w14:paraId="5897C590" w14:textId="77777777" w:rsidR="004775EA" w:rsidRPr="00281636" w:rsidRDefault="004775EA" w:rsidP="00F25827">
      <w:pPr>
        <w:pStyle w:val="a3"/>
        <w:numPr>
          <w:ilvl w:val="0"/>
          <w:numId w:val="29"/>
        </w:numPr>
        <w:spacing w:after="0" w:line="360" w:lineRule="auto"/>
        <w:textAlignment w:val="baseline"/>
        <w:rPr>
          <w:rFonts w:ascii="David" w:eastAsia="Times New Roman" w:hAnsi="David" w:cs="David"/>
          <w:color w:val="000000"/>
          <w:sz w:val="24"/>
          <w:szCs w:val="24"/>
          <w:rtl/>
        </w:rPr>
      </w:pPr>
      <w:r w:rsidRPr="00281636">
        <w:rPr>
          <w:rFonts w:ascii="David" w:eastAsia="Times New Roman" w:hAnsi="David" w:cs="David"/>
          <w:color w:val="000000"/>
          <w:sz w:val="24"/>
          <w:szCs w:val="24"/>
          <w:rtl/>
        </w:rPr>
        <w:t>הוראות חוק משלימות ספציפיות- של תחום העסקה הספציפי</w:t>
      </w:r>
      <w:r>
        <w:rPr>
          <w:rFonts w:ascii="David" w:eastAsia="Times New Roman" w:hAnsi="David" w:cs="David" w:hint="cs"/>
          <w:color w:val="000000"/>
          <w:sz w:val="24"/>
          <w:szCs w:val="24"/>
          <w:rtl/>
        </w:rPr>
        <w:t>.</w:t>
      </w:r>
    </w:p>
    <w:p w14:paraId="5183194D" w14:textId="77777777" w:rsidR="004775EA" w:rsidRPr="00281636" w:rsidRDefault="004775EA" w:rsidP="00F25827">
      <w:pPr>
        <w:pStyle w:val="a3"/>
        <w:numPr>
          <w:ilvl w:val="0"/>
          <w:numId w:val="29"/>
        </w:numPr>
        <w:spacing w:after="0" w:line="360" w:lineRule="auto"/>
        <w:textAlignment w:val="baseline"/>
        <w:rPr>
          <w:rFonts w:ascii="David" w:eastAsia="Times New Roman" w:hAnsi="David" w:cs="David"/>
          <w:color w:val="000000"/>
          <w:sz w:val="24"/>
          <w:szCs w:val="24"/>
          <w:rtl/>
        </w:rPr>
      </w:pPr>
      <w:r w:rsidRPr="00281636">
        <w:rPr>
          <w:rFonts w:ascii="David" w:eastAsia="Times New Roman" w:hAnsi="David" w:cs="David"/>
          <w:color w:val="000000"/>
          <w:sz w:val="24"/>
          <w:szCs w:val="24"/>
          <w:rtl/>
        </w:rPr>
        <w:t>הוראות חוק כלליות</w:t>
      </w:r>
      <w:r>
        <w:rPr>
          <w:rFonts w:ascii="David" w:eastAsia="Times New Roman" w:hAnsi="David" w:cs="David" w:hint="cs"/>
          <w:color w:val="000000"/>
          <w:sz w:val="24"/>
          <w:szCs w:val="24"/>
          <w:rtl/>
        </w:rPr>
        <w:t>.</w:t>
      </w:r>
    </w:p>
    <w:p w14:paraId="03260957" w14:textId="77777777" w:rsidR="004775EA" w:rsidRPr="00D52DD0" w:rsidRDefault="004775EA" w:rsidP="00F25827">
      <w:pPr>
        <w:spacing w:after="0" w:line="360" w:lineRule="auto"/>
        <w:rPr>
          <w:rFonts w:ascii="David" w:eastAsia="Times New Roman" w:hAnsi="David" w:cs="David"/>
          <w:sz w:val="24"/>
          <w:szCs w:val="24"/>
        </w:rPr>
      </w:pPr>
      <w:r w:rsidRPr="00D52DD0">
        <w:rPr>
          <w:rFonts w:ascii="David" w:eastAsia="Times New Roman" w:hAnsi="David" w:cs="David"/>
          <w:color w:val="000000"/>
          <w:sz w:val="24"/>
          <w:szCs w:val="24"/>
          <w:u w:val="single"/>
          <w:rtl/>
        </w:rPr>
        <w:t>דוגמה:</w:t>
      </w:r>
      <w:r w:rsidRPr="00D52DD0">
        <w:rPr>
          <w:rFonts w:ascii="David" w:eastAsia="Times New Roman" w:hAnsi="David" w:cs="David"/>
          <w:color w:val="000000"/>
          <w:sz w:val="24"/>
          <w:szCs w:val="24"/>
          <w:rtl/>
        </w:rPr>
        <w:t xml:space="preserve"> בעסקת מכר העסקה תושלם קודם לפי חוק המכר (</w:t>
      </w:r>
      <w:r w:rsidRPr="00D52DD0">
        <w:rPr>
          <w:rFonts w:ascii="David" w:eastAsia="Times New Roman" w:hAnsi="David" w:cs="David"/>
          <w:b/>
          <w:bCs/>
          <w:color w:val="000000"/>
          <w:sz w:val="24"/>
          <w:szCs w:val="24"/>
          <w:rtl/>
        </w:rPr>
        <w:t>הוראות חוק משלימות ספציפיות)</w:t>
      </w:r>
      <w:r>
        <w:rPr>
          <w:rFonts w:ascii="David" w:eastAsia="Times New Roman" w:hAnsi="David" w:cs="David" w:hint="cs"/>
          <w:color w:val="000000"/>
          <w:sz w:val="24"/>
          <w:szCs w:val="24"/>
          <w:rtl/>
        </w:rPr>
        <w:t xml:space="preserve">, </w:t>
      </w:r>
      <w:r w:rsidRPr="00D52DD0">
        <w:rPr>
          <w:rFonts w:ascii="David" w:eastAsia="Times New Roman" w:hAnsi="David" w:cs="David"/>
          <w:color w:val="000000"/>
          <w:sz w:val="24"/>
          <w:szCs w:val="24"/>
          <w:rtl/>
        </w:rPr>
        <w:t>רק אם אין הוראה מתאימה אז הולכים לחוק החוזים (</w:t>
      </w:r>
      <w:r w:rsidRPr="00D52DD0">
        <w:rPr>
          <w:rFonts w:ascii="David" w:eastAsia="Times New Roman" w:hAnsi="David" w:cs="David"/>
          <w:b/>
          <w:bCs/>
          <w:color w:val="000000"/>
          <w:sz w:val="24"/>
          <w:szCs w:val="24"/>
          <w:rtl/>
        </w:rPr>
        <w:t>הוראות חוק כלליות)</w:t>
      </w:r>
      <w:r w:rsidRPr="00D52DD0">
        <w:rPr>
          <w:rFonts w:ascii="David" w:eastAsia="Times New Roman" w:hAnsi="David" w:cs="David"/>
          <w:color w:val="000000"/>
          <w:sz w:val="24"/>
          <w:szCs w:val="24"/>
          <w:rtl/>
        </w:rPr>
        <w:t>.</w:t>
      </w:r>
    </w:p>
    <w:p w14:paraId="65410620" w14:textId="77777777" w:rsidR="004775EA" w:rsidRPr="00D52DD0" w:rsidRDefault="004775EA" w:rsidP="00F25827">
      <w:pPr>
        <w:spacing w:after="0" w:line="360" w:lineRule="auto"/>
        <w:rPr>
          <w:rFonts w:ascii="David" w:eastAsia="Times New Roman" w:hAnsi="David" w:cs="David"/>
          <w:sz w:val="24"/>
          <w:szCs w:val="24"/>
          <w:rtl/>
        </w:rPr>
      </w:pPr>
      <w:r w:rsidRPr="00D52DD0">
        <w:rPr>
          <w:rFonts w:ascii="David" w:eastAsia="Times New Roman" w:hAnsi="David" w:cs="David"/>
          <w:color w:val="000000"/>
          <w:sz w:val="24"/>
          <w:szCs w:val="24"/>
          <w:u w:val="single"/>
          <w:rtl/>
        </w:rPr>
        <w:t xml:space="preserve">דוגמה: </w:t>
      </w:r>
      <w:r w:rsidRPr="00D52DD0">
        <w:rPr>
          <w:rFonts w:ascii="David" w:eastAsia="Times New Roman" w:hAnsi="David" w:cs="David"/>
          <w:color w:val="000000"/>
          <w:sz w:val="24"/>
          <w:szCs w:val="24"/>
          <w:rtl/>
        </w:rPr>
        <w:t xml:space="preserve">סעיף 44(א) </w:t>
      </w:r>
      <w:r w:rsidRPr="00281636">
        <w:rPr>
          <w:rFonts w:ascii="David" w:eastAsia="Times New Roman" w:hAnsi="David" w:cs="David"/>
          <w:b/>
          <w:bCs/>
          <w:color w:val="000000"/>
          <w:sz w:val="24"/>
          <w:szCs w:val="24"/>
          <w:rtl/>
        </w:rPr>
        <w:t>לחוק החוזים</w:t>
      </w:r>
      <w:r w:rsidRPr="00D52DD0">
        <w:rPr>
          <w:rFonts w:ascii="David" w:eastAsia="Times New Roman" w:hAnsi="David" w:cs="David"/>
          <w:color w:val="000000"/>
          <w:sz w:val="24"/>
          <w:szCs w:val="24"/>
          <w:rtl/>
        </w:rPr>
        <w:t>- קיום במקום עסקו של הנושה</w:t>
      </w:r>
      <w:r>
        <w:rPr>
          <w:rFonts w:ascii="David" w:eastAsia="Times New Roman" w:hAnsi="David" w:cs="David" w:hint="cs"/>
          <w:color w:val="000000"/>
          <w:sz w:val="24"/>
          <w:szCs w:val="24"/>
          <w:rtl/>
        </w:rPr>
        <w:t xml:space="preserve"> (כל עסקה אחרת שאינה מכר)</w:t>
      </w:r>
      <w:r w:rsidRPr="00D52DD0">
        <w:rPr>
          <w:rFonts w:ascii="David" w:eastAsia="Times New Roman" w:hAnsi="David" w:cs="David"/>
          <w:color w:val="000000"/>
          <w:sz w:val="24"/>
          <w:szCs w:val="24"/>
          <w:rtl/>
        </w:rPr>
        <w:t xml:space="preserve">; סעיף 10(א) </w:t>
      </w:r>
      <w:r w:rsidRPr="00281636">
        <w:rPr>
          <w:rFonts w:ascii="David" w:eastAsia="Times New Roman" w:hAnsi="David" w:cs="David"/>
          <w:b/>
          <w:bCs/>
          <w:color w:val="000000"/>
          <w:sz w:val="24"/>
          <w:szCs w:val="24"/>
          <w:rtl/>
        </w:rPr>
        <w:t>לחוק המכר</w:t>
      </w:r>
      <w:r w:rsidRPr="00D52DD0">
        <w:rPr>
          <w:rFonts w:ascii="David" w:eastAsia="Times New Roman" w:hAnsi="David" w:cs="David"/>
          <w:color w:val="000000"/>
          <w:sz w:val="24"/>
          <w:szCs w:val="24"/>
          <w:rtl/>
        </w:rPr>
        <w:t>- מסירה במקום עסקו של המוכר</w:t>
      </w:r>
      <w:r>
        <w:rPr>
          <w:rFonts w:ascii="David" w:eastAsia="Times New Roman" w:hAnsi="David" w:cs="David" w:hint="cs"/>
          <w:color w:val="000000"/>
          <w:sz w:val="24"/>
          <w:szCs w:val="24"/>
          <w:rtl/>
        </w:rPr>
        <w:t xml:space="preserve"> (עסקת מכר)</w:t>
      </w:r>
      <w:r w:rsidRPr="00D52DD0">
        <w:rPr>
          <w:rFonts w:ascii="David" w:eastAsia="Times New Roman" w:hAnsi="David" w:cs="David"/>
          <w:color w:val="000000"/>
          <w:sz w:val="24"/>
          <w:szCs w:val="24"/>
          <w:rtl/>
        </w:rPr>
        <w:t>.</w:t>
      </w:r>
    </w:p>
    <w:p w14:paraId="0DEE1D77" w14:textId="77777777" w:rsidR="004775EA" w:rsidRPr="00D52DD0" w:rsidRDefault="004775EA" w:rsidP="00F25827">
      <w:pPr>
        <w:spacing w:after="0" w:line="360" w:lineRule="auto"/>
        <w:rPr>
          <w:rFonts w:ascii="David" w:eastAsia="Times New Roman" w:hAnsi="David" w:cs="David"/>
          <w:sz w:val="24"/>
          <w:szCs w:val="24"/>
          <w:rtl/>
        </w:rPr>
      </w:pPr>
      <w:r w:rsidRPr="009F156B">
        <w:rPr>
          <w:rFonts w:ascii="David" w:eastAsia="Times New Roman" w:hAnsi="David" w:cs="David"/>
          <w:b/>
          <w:bCs/>
          <w:color w:val="FF0000"/>
          <w:sz w:val="24"/>
          <w:szCs w:val="24"/>
          <w:rtl/>
        </w:rPr>
        <w:t>הוראות חוק קוגנטיות גוברות על רצון הצדדים</w:t>
      </w:r>
      <w:r>
        <w:rPr>
          <w:rFonts w:ascii="David" w:eastAsia="Times New Roman" w:hAnsi="David" w:cs="David" w:hint="cs"/>
          <w:b/>
          <w:bCs/>
          <w:color w:val="000000"/>
          <w:sz w:val="24"/>
          <w:szCs w:val="24"/>
          <w:rtl/>
        </w:rPr>
        <w:t xml:space="preserve">: </w:t>
      </w:r>
      <w:r w:rsidRPr="00C059BF">
        <w:rPr>
          <w:rFonts w:ascii="David" w:eastAsia="Times New Roman" w:hAnsi="David" w:cs="David" w:hint="cs"/>
          <w:color w:val="000000"/>
          <w:sz w:val="24"/>
          <w:szCs w:val="24"/>
          <w:rtl/>
        </w:rPr>
        <w:t>לכן הוא יהיה בראש הרשימה,</w:t>
      </w:r>
      <w:r>
        <w:rPr>
          <w:rFonts w:ascii="David" w:eastAsia="Times New Roman" w:hAnsi="David" w:cs="David" w:hint="cs"/>
          <w:sz w:val="24"/>
          <w:szCs w:val="24"/>
          <w:rtl/>
        </w:rPr>
        <w:t xml:space="preserve"> </w:t>
      </w:r>
      <w:r w:rsidRPr="00D52DD0">
        <w:rPr>
          <w:rFonts w:ascii="David" w:eastAsia="Times New Roman" w:hAnsi="David" w:cs="David"/>
          <w:color w:val="000000"/>
          <w:sz w:val="24"/>
          <w:szCs w:val="24"/>
          <w:rtl/>
        </w:rPr>
        <w:t>אם לא ידוע מה רצון הצדדים אז ממשיכים לפי הסדר המתואר למעלה</w:t>
      </w:r>
      <w:r>
        <w:rPr>
          <w:rFonts w:ascii="David" w:eastAsia="Times New Roman" w:hAnsi="David" w:cs="David" w:hint="cs"/>
          <w:color w:val="000000"/>
          <w:sz w:val="24"/>
          <w:szCs w:val="24"/>
          <w:rtl/>
        </w:rPr>
        <w:t xml:space="preserve">, </w:t>
      </w:r>
      <w:r w:rsidRPr="00D52DD0">
        <w:rPr>
          <w:rFonts w:ascii="David" w:eastAsia="Times New Roman" w:hAnsi="David" w:cs="David"/>
          <w:color w:val="000000"/>
          <w:sz w:val="24"/>
          <w:szCs w:val="24"/>
          <w:rtl/>
        </w:rPr>
        <w:t>אם לא ניתן להשלים את החוזה</w:t>
      </w:r>
      <w:r>
        <w:rPr>
          <w:rFonts w:ascii="David" w:eastAsia="Times New Roman" w:hAnsi="David" w:cs="David" w:hint="cs"/>
          <w:color w:val="000000"/>
          <w:sz w:val="24"/>
          <w:szCs w:val="24"/>
          <w:rtl/>
        </w:rPr>
        <w:t xml:space="preserve"> ע"פ שום סעיף מהרשימה</w:t>
      </w:r>
      <w:r w:rsidRPr="00D52DD0">
        <w:rPr>
          <w:rFonts w:ascii="David" w:eastAsia="Times New Roman" w:hAnsi="David" w:cs="David"/>
          <w:color w:val="000000"/>
          <w:sz w:val="24"/>
          <w:szCs w:val="24"/>
          <w:rtl/>
        </w:rPr>
        <w:t xml:space="preserve"> אז הוא לא מסוים ו</w:t>
      </w:r>
      <w:r>
        <w:rPr>
          <w:rFonts w:ascii="David" w:eastAsia="Times New Roman" w:hAnsi="David" w:cs="David" w:hint="cs"/>
          <w:color w:val="000000"/>
          <w:sz w:val="24"/>
          <w:szCs w:val="24"/>
          <w:rtl/>
        </w:rPr>
        <w:t xml:space="preserve">לכן </w:t>
      </w:r>
      <w:r w:rsidRPr="009F156B">
        <w:rPr>
          <w:rFonts w:ascii="David" w:eastAsia="Times New Roman" w:hAnsi="David" w:cs="David" w:hint="cs"/>
          <w:b/>
          <w:bCs/>
          <w:color w:val="000000"/>
          <w:sz w:val="24"/>
          <w:szCs w:val="24"/>
          <w:rtl/>
        </w:rPr>
        <w:t>לא יהיה תקף</w:t>
      </w:r>
      <w:r w:rsidRPr="009F156B">
        <w:rPr>
          <w:rFonts w:ascii="David" w:eastAsia="Times New Roman" w:hAnsi="David" w:cs="David"/>
          <w:b/>
          <w:bCs/>
          <w:color w:val="000000"/>
          <w:sz w:val="24"/>
          <w:szCs w:val="24"/>
          <w:rtl/>
        </w:rPr>
        <w:t>.</w:t>
      </w:r>
    </w:p>
    <w:p w14:paraId="2717937C" w14:textId="001088CD" w:rsidR="00A103A9" w:rsidRDefault="00DB72C0" w:rsidP="00F25827">
      <w:pPr>
        <w:spacing w:line="360" w:lineRule="auto"/>
        <w:rPr>
          <w:rFonts w:ascii="David" w:hAnsi="David" w:cs="David"/>
          <w:sz w:val="24"/>
          <w:szCs w:val="24"/>
          <w:rtl/>
        </w:rPr>
      </w:pPr>
      <w:r>
        <w:rPr>
          <w:rFonts w:ascii="David" w:hAnsi="David" w:cs="David"/>
          <w:sz w:val="24"/>
          <w:szCs w:val="24"/>
          <w:rtl/>
        </w:rPr>
        <w:br/>
      </w:r>
      <w:r w:rsidRPr="009F156B">
        <w:rPr>
          <w:rFonts w:ascii="David" w:hAnsi="David" w:cs="David"/>
          <w:sz w:val="24"/>
          <w:szCs w:val="24"/>
          <w:u w:val="single"/>
          <w:rtl/>
        </w:rPr>
        <w:t>מהי עילת התביעה בחוזים שכוללים הוראות שמפרות הוראות קוגנטיות?</w:t>
      </w:r>
      <w:r>
        <w:rPr>
          <w:rFonts w:ascii="David" w:hAnsi="David" w:cs="David"/>
          <w:sz w:val="24"/>
          <w:szCs w:val="24"/>
          <w:rtl/>
        </w:rPr>
        <w:br/>
      </w:r>
      <w:r w:rsidRPr="00632525">
        <w:rPr>
          <w:rFonts w:ascii="David" w:hAnsi="David" w:cs="David"/>
          <w:sz w:val="24"/>
          <w:szCs w:val="24"/>
          <w:u w:val="single"/>
          <w:rtl/>
        </w:rPr>
        <w:t>למשל:</w:t>
      </w:r>
      <w:r w:rsidRPr="00632525">
        <w:rPr>
          <w:rFonts w:ascii="David" w:hAnsi="David" w:cs="David"/>
          <w:sz w:val="24"/>
          <w:szCs w:val="24"/>
          <w:rtl/>
        </w:rPr>
        <w:t xml:space="preserve"> חוזה עבודה שהשכר הוא מתחת לשכר המינימום.</w:t>
      </w:r>
      <w:r>
        <w:rPr>
          <w:rFonts w:ascii="David" w:hAnsi="David" w:cs="David"/>
          <w:sz w:val="24"/>
          <w:szCs w:val="24"/>
          <w:rtl/>
        </w:rPr>
        <w:br/>
      </w:r>
      <w:r w:rsidRPr="00632525">
        <w:rPr>
          <w:rFonts w:ascii="David" w:hAnsi="David" w:cs="David"/>
          <w:b/>
          <w:bCs/>
          <w:sz w:val="24"/>
          <w:szCs w:val="24"/>
          <w:rtl/>
        </w:rPr>
        <w:t>תשובה</w:t>
      </w:r>
      <w:r w:rsidRPr="00632525">
        <w:rPr>
          <w:rFonts w:ascii="David" w:hAnsi="David" w:cs="David"/>
          <w:sz w:val="24"/>
          <w:szCs w:val="24"/>
          <w:rtl/>
        </w:rPr>
        <w:t xml:space="preserve">: היה נראה שזה נזיקי, אבל זה עילה חוזית, כי ההוראות נקראות לתוך החוזה. </w:t>
      </w:r>
      <w:r>
        <w:rPr>
          <w:rFonts w:ascii="David" w:hAnsi="David" w:cs="David"/>
          <w:sz w:val="24"/>
          <w:szCs w:val="24"/>
          <w:rtl/>
        </w:rPr>
        <w:br/>
      </w:r>
      <w:r w:rsidRPr="00632525">
        <w:rPr>
          <w:rFonts w:ascii="David" w:hAnsi="David" w:cs="David"/>
          <w:sz w:val="24"/>
          <w:szCs w:val="24"/>
          <w:rtl/>
        </w:rPr>
        <w:t>כל המסגרת הדיונית היא חוזית, ולא נזיקית.</w:t>
      </w:r>
    </w:p>
    <w:p w14:paraId="155CC9E9" w14:textId="77777777" w:rsidR="009F156B" w:rsidRDefault="009F156B" w:rsidP="00F25827">
      <w:pPr>
        <w:spacing w:line="360" w:lineRule="auto"/>
        <w:rPr>
          <w:rFonts w:ascii="David" w:hAnsi="David" w:cs="David"/>
          <w:sz w:val="24"/>
          <w:szCs w:val="24"/>
          <w:rtl/>
        </w:rPr>
      </w:pPr>
    </w:p>
    <w:p w14:paraId="6AAC3A17" w14:textId="369E8B72" w:rsidR="00F71E0E" w:rsidRDefault="00F71E0E" w:rsidP="00F25827">
      <w:pPr>
        <w:spacing w:line="360" w:lineRule="auto"/>
        <w:rPr>
          <w:rFonts w:ascii="David" w:hAnsi="David" w:cs="David"/>
          <w:sz w:val="24"/>
          <w:szCs w:val="24"/>
          <w:rtl/>
        </w:rPr>
      </w:pPr>
      <w:r>
        <w:rPr>
          <w:rFonts w:ascii="David" w:hAnsi="David" w:cs="David" w:hint="cs"/>
          <w:b/>
          <w:bCs/>
          <w:sz w:val="24"/>
          <w:szCs w:val="24"/>
          <w:u w:val="single"/>
          <w:rtl/>
        </w:rPr>
        <w:t>השלמת החוזה</w:t>
      </w:r>
      <w:r w:rsidR="00E821EC">
        <w:rPr>
          <w:rFonts w:ascii="David" w:hAnsi="David" w:cs="David" w:hint="cs"/>
          <w:b/>
          <w:bCs/>
          <w:sz w:val="24"/>
          <w:szCs w:val="24"/>
          <w:u w:val="single"/>
          <w:rtl/>
        </w:rPr>
        <w:t xml:space="preserve"> ע"י הצדדים</w:t>
      </w:r>
      <w:r w:rsidRPr="00F71E0E">
        <w:rPr>
          <w:rFonts w:ascii="David" w:hAnsi="David" w:cs="David" w:hint="cs"/>
          <w:b/>
          <w:bCs/>
          <w:sz w:val="24"/>
          <w:szCs w:val="24"/>
          <w:u w:val="single"/>
          <w:rtl/>
        </w:rPr>
        <w:t>:</w:t>
      </w:r>
      <w:r>
        <w:rPr>
          <w:rFonts w:ascii="David" w:hAnsi="David" w:cs="David"/>
          <w:sz w:val="24"/>
          <w:szCs w:val="24"/>
          <w:rtl/>
        </w:rPr>
        <w:br/>
      </w:r>
      <w:r w:rsidR="00DB72C0" w:rsidRPr="00496271">
        <w:rPr>
          <w:rFonts w:ascii="David" w:hAnsi="David" w:cs="David"/>
          <w:sz w:val="24"/>
          <w:szCs w:val="24"/>
          <w:u w:val="single"/>
          <w:rtl/>
        </w:rPr>
        <w:t>פס״ד חוף התכלת:</w:t>
      </w:r>
      <w:r w:rsidR="00DB72C0" w:rsidRPr="00632525">
        <w:rPr>
          <w:rFonts w:ascii="David" w:hAnsi="David" w:cs="David"/>
          <w:sz w:val="24"/>
          <w:szCs w:val="24"/>
          <w:rtl/>
        </w:rPr>
        <w:t xml:space="preserve"> חברה שהיו לה כל מיני נכסים ועשתה עסקת קומב</w:t>
      </w:r>
      <w:r w:rsidR="00DB72C0">
        <w:rPr>
          <w:rFonts w:ascii="David" w:hAnsi="David" w:cs="David" w:hint="cs"/>
          <w:sz w:val="24"/>
          <w:szCs w:val="24"/>
          <w:rtl/>
        </w:rPr>
        <w:t>י</w:t>
      </w:r>
      <w:r w:rsidR="00DB72C0" w:rsidRPr="00632525">
        <w:rPr>
          <w:rFonts w:ascii="David" w:hAnsi="David" w:cs="David"/>
          <w:sz w:val="24"/>
          <w:szCs w:val="24"/>
          <w:rtl/>
        </w:rPr>
        <w:t>נציה למכור חלק.</w:t>
      </w:r>
      <w:r w:rsidR="00DB72C0">
        <w:rPr>
          <w:rFonts w:ascii="David" w:hAnsi="David" w:cs="David"/>
          <w:sz w:val="24"/>
          <w:szCs w:val="24"/>
          <w:rtl/>
        </w:rPr>
        <w:br/>
      </w:r>
      <w:r w:rsidR="00DB72C0" w:rsidRPr="00632525">
        <w:rPr>
          <w:rFonts w:ascii="David" w:hAnsi="David" w:cs="David"/>
          <w:sz w:val="24"/>
          <w:szCs w:val="24"/>
          <w:rtl/>
        </w:rPr>
        <w:t>הבעיה הייתה זהות הממכר. איך ניתן להשלים זאת?</w:t>
      </w:r>
      <w:r w:rsidR="00DB72C0">
        <w:rPr>
          <w:rFonts w:ascii="David" w:hAnsi="David" w:cs="David" w:hint="cs"/>
          <w:sz w:val="24"/>
          <w:szCs w:val="24"/>
          <w:rtl/>
        </w:rPr>
        <w:t xml:space="preserve"> </w:t>
      </w:r>
      <w:r w:rsidR="00DB72C0" w:rsidRPr="00632525">
        <w:rPr>
          <w:rFonts w:ascii="David" w:hAnsi="David" w:cs="David"/>
          <w:sz w:val="24"/>
          <w:szCs w:val="24"/>
          <w:rtl/>
        </w:rPr>
        <w:t xml:space="preserve">ע״י מנגנון השלמה פנימי שהצדדים קבעו כבר, הם קבעו  </w:t>
      </w:r>
      <w:r w:rsidR="00E821EC">
        <w:rPr>
          <w:rFonts w:ascii="David" w:hAnsi="David" w:cs="David" w:hint="cs"/>
          <w:sz w:val="24"/>
          <w:szCs w:val="24"/>
          <w:rtl/>
        </w:rPr>
        <w:t>ש</w:t>
      </w:r>
      <w:r w:rsidR="00DB72C0" w:rsidRPr="00632525">
        <w:rPr>
          <w:rFonts w:ascii="David" w:hAnsi="David" w:cs="David"/>
          <w:sz w:val="24"/>
          <w:szCs w:val="24"/>
          <w:rtl/>
        </w:rPr>
        <w:t>שמאי שיחליט מה יהיה השטח</w:t>
      </w:r>
      <w:r w:rsidR="00F665B0">
        <w:rPr>
          <w:rFonts w:ascii="David" w:hAnsi="David" w:cs="David" w:hint="cs"/>
          <w:sz w:val="24"/>
          <w:szCs w:val="24"/>
          <w:rtl/>
        </w:rPr>
        <w:t>, הבעיה הייתה לקבוע את זהות השמאי</w:t>
      </w:r>
      <w:r w:rsidR="00DB72C0" w:rsidRPr="00632525">
        <w:rPr>
          <w:rFonts w:ascii="David" w:hAnsi="David" w:cs="David"/>
          <w:sz w:val="24"/>
          <w:szCs w:val="24"/>
          <w:rtl/>
        </w:rPr>
        <w:t>.</w:t>
      </w:r>
      <w:r w:rsidR="00DB72C0">
        <w:rPr>
          <w:rFonts w:ascii="David" w:hAnsi="David" w:cs="David" w:hint="cs"/>
          <w:sz w:val="24"/>
          <w:szCs w:val="24"/>
          <w:rtl/>
        </w:rPr>
        <w:t xml:space="preserve"> </w:t>
      </w:r>
      <w:r w:rsidR="00DB72C0" w:rsidRPr="00632525">
        <w:rPr>
          <w:rFonts w:ascii="David" w:hAnsi="David" w:cs="David"/>
          <w:sz w:val="24"/>
          <w:szCs w:val="24"/>
          <w:rtl/>
        </w:rPr>
        <w:t xml:space="preserve">בית המשפט החליט </w:t>
      </w:r>
      <w:r w:rsidR="00DB72C0" w:rsidRPr="00F665B0">
        <w:rPr>
          <w:rFonts w:ascii="David" w:hAnsi="David" w:cs="David"/>
          <w:b/>
          <w:bCs/>
          <w:color w:val="FF0000"/>
          <w:sz w:val="24"/>
          <w:szCs w:val="24"/>
          <w:rtl/>
        </w:rPr>
        <w:t>לאכוף</w:t>
      </w:r>
      <w:r w:rsidR="00DB72C0" w:rsidRPr="00632525">
        <w:rPr>
          <w:rFonts w:ascii="David" w:hAnsi="David" w:cs="David"/>
          <w:sz w:val="24"/>
          <w:szCs w:val="24"/>
          <w:rtl/>
        </w:rPr>
        <w:t xml:space="preserve"> עליהם חוזה, כדי ל</w:t>
      </w:r>
      <w:r w:rsidR="00DB72C0">
        <w:rPr>
          <w:rFonts w:ascii="David" w:hAnsi="David" w:cs="David" w:hint="cs"/>
          <w:sz w:val="24"/>
          <w:szCs w:val="24"/>
          <w:rtl/>
        </w:rPr>
        <w:t>ממש את רצון הצדדים הראשוני וזאת</w:t>
      </w:r>
      <w:r w:rsidR="00DB72C0" w:rsidRPr="00632525">
        <w:rPr>
          <w:rFonts w:ascii="David" w:hAnsi="David" w:cs="David"/>
          <w:sz w:val="24"/>
          <w:szCs w:val="24"/>
          <w:rtl/>
        </w:rPr>
        <w:t xml:space="preserve"> למרות הריבים שלהם מאוחר יותר. </w:t>
      </w:r>
      <w:r w:rsidR="00DB72C0">
        <w:rPr>
          <w:rFonts w:ascii="David" w:hAnsi="David" w:cs="David"/>
          <w:sz w:val="24"/>
          <w:szCs w:val="24"/>
          <w:rtl/>
        </w:rPr>
        <w:br/>
      </w:r>
      <w:r w:rsidR="00DB72C0" w:rsidRPr="00632525">
        <w:rPr>
          <w:rFonts w:ascii="David" w:hAnsi="David" w:cs="David"/>
          <w:b/>
          <w:bCs/>
          <w:sz w:val="24"/>
          <w:szCs w:val="24"/>
          <w:rtl/>
        </w:rPr>
        <w:t>הצדדים יכולים לקבוע שצד אחד ישלים פרטים בחוזה</w:t>
      </w:r>
      <w:r w:rsidR="00DB72C0" w:rsidRPr="00632525">
        <w:rPr>
          <w:rFonts w:ascii="David" w:hAnsi="David" w:cs="David"/>
          <w:sz w:val="24"/>
          <w:szCs w:val="24"/>
          <w:rtl/>
        </w:rPr>
        <w:t xml:space="preserve">= </w:t>
      </w:r>
      <w:r w:rsidR="00DB72C0">
        <w:rPr>
          <w:rFonts w:ascii="David" w:hAnsi="David" w:cs="David" w:hint="cs"/>
          <w:sz w:val="24"/>
          <w:szCs w:val="24"/>
          <w:rtl/>
        </w:rPr>
        <w:t xml:space="preserve">אך זה </w:t>
      </w:r>
      <w:r w:rsidR="00DB72C0" w:rsidRPr="00632525">
        <w:rPr>
          <w:rFonts w:ascii="David" w:hAnsi="David" w:cs="David"/>
          <w:sz w:val="24"/>
          <w:szCs w:val="24"/>
          <w:rtl/>
        </w:rPr>
        <w:t xml:space="preserve">צריך להיות </w:t>
      </w:r>
      <w:r w:rsidR="00F665B0">
        <w:rPr>
          <w:rFonts w:ascii="David" w:hAnsi="David" w:cs="David" w:hint="cs"/>
          <w:sz w:val="24"/>
          <w:szCs w:val="24"/>
          <w:rtl/>
        </w:rPr>
        <w:t>בכפוף ל</w:t>
      </w:r>
      <w:r w:rsidR="00DB72C0" w:rsidRPr="00632525">
        <w:rPr>
          <w:rFonts w:ascii="David" w:hAnsi="David" w:cs="David"/>
          <w:sz w:val="24"/>
          <w:szCs w:val="24"/>
          <w:rtl/>
        </w:rPr>
        <w:t xml:space="preserve">תום </w:t>
      </w:r>
      <w:r w:rsidR="00F665B0">
        <w:rPr>
          <w:rFonts w:ascii="David" w:hAnsi="David" w:cs="David" w:hint="cs"/>
          <w:sz w:val="24"/>
          <w:szCs w:val="24"/>
          <w:rtl/>
        </w:rPr>
        <w:t>ה</w:t>
      </w:r>
      <w:r w:rsidR="00DB72C0" w:rsidRPr="00632525">
        <w:rPr>
          <w:rFonts w:ascii="David" w:hAnsi="David" w:cs="David"/>
          <w:sz w:val="24"/>
          <w:szCs w:val="24"/>
          <w:rtl/>
        </w:rPr>
        <w:t>לב (כך שזה מיטיב לעסקה ולא רק לצד אחד)</w:t>
      </w:r>
      <w:r w:rsidR="00DB72C0">
        <w:rPr>
          <w:rFonts w:ascii="David" w:hAnsi="David" w:cs="David" w:hint="cs"/>
          <w:sz w:val="24"/>
          <w:szCs w:val="24"/>
          <w:rtl/>
        </w:rPr>
        <w:t>.</w:t>
      </w:r>
      <w:r w:rsidR="00DB72C0">
        <w:rPr>
          <w:rFonts w:ascii="David" w:hAnsi="David" w:cs="David"/>
          <w:sz w:val="24"/>
          <w:szCs w:val="24"/>
          <w:rtl/>
        </w:rPr>
        <w:br/>
      </w:r>
      <w:r w:rsidR="00DB72C0" w:rsidRPr="00496271">
        <w:rPr>
          <w:rFonts w:ascii="David" w:hAnsi="David" w:cs="David" w:hint="cs"/>
          <w:sz w:val="24"/>
          <w:szCs w:val="24"/>
          <w:u w:val="single"/>
          <w:rtl/>
        </w:rPr>
        <w:t>תמגר נ' גושן:</w:t>
      </w:r>
      <w:r w:rsidR="00DB72C0" w:rsidRPr="00496271">
        <w:rPr>
          <w:rFonts w:ascii="David" w:hAnsi="David" w:cs="David" w:hint="cs"/>
          <w:sz w:val="24"/>
          <w:szCs w:val="24"/>
          <w:rtl/>
        </w:rPr>
        <w:t xml:space="preserve"> רעיון </w:t>
      </w:r>
      <w:r w:rsidR="00DB72C0" w:rsidRPr="00E821EC">
        <w:rPr>
          <w:rFonts w:ascii="David" w:hAnsi="David" w:cs="David" w:hint="cs"/>
          <w:b/>
          <w:bCs/>
          <w:sz w:val="24"/>
          <w:szCs w:val="24"/>
          <w:rtl/>
        </w:rPr>
        <w:t>האופציה הכפולה</w:t>
      </w:r>
      <w:r w:rsidR="00DB72C0" w:rsidRPr="00496271">
        <w:rPr>
          <w:rFonts w:ascii="David" w:hAnsi="David" w:cs="David" w:hint="cs"/>
          <w:sz w:val="24"/>
          <w:szCs w:val="24"/>
          <w:rtl/>
        </w:rPr>
        <w:t xml:space="preserve"> (טווח מחירים), לכל אחד ניתנת האופציה לכפות את ההסכם על הצד השני אם הוא מסכים לקצה </w:t>
      </w:r>
      <w:r w:rsidR="00DB72C0" w:rsidRPr="00172568">
        <w:rPr>
          <w:rFonts w:ascii="David" w:hAnsi="David" w:cs="David" w:hint="cs"/>
          <w:b/>
          <w:bCs/>
          <w:sz w:val="24"/>
          <w:szCs w:val="24"/>
          <w:rtl/>
        </w:rPr>
        <w:t>שהכי משתלם לצד השני</w:t>
      </w:r>
      <w:r w:rsidR="00DB72C0" w:rsidRPr="00496271">
        <w:rPr>
          <w:rFonts w:ascii="David" w:hAnsi="David" w:cs="David" w:hint="cs"/>
          <w:sz w:val="24"/>
          <w:szCs w:val="24"/>
          <w:rtl/>
        </w:rPr>
        <w:t xml:space="preserve"> בטווח, הצד השני לא יכול להתנגד לחוזה משום שזה כרוך בחוסר תום לב. בפס"ד זה היו חסרים כמה פרטים מהותיים בעסקת קומבינציה, נקבע שם שפתרון טוב להשלמת הפרט החסר בחוזה הוא לתת לצד שטוען שאין חוזה את האופציה להחליט את ההחלטה הכי טובה עבורו. </w:t>
      </w:r>
    </w:p>
    <w:p w14:paraId="68ECDC99" w14:textId="23F61C97" w:rsidR="00DB72C0" w:rsidRPr="009F156B" w:rsidRDefault="00F71E0E" w:rsidP="00F25827">
      <w:pPr>
        <w:spacing w:line="360" w:lineRule="auto"/>
        <w:rPr>
          <w:rFonts w:ascii="David" w:hAnsi="David" w:cs="David"/>
          <w:b/>
          <w:bCs/>
          <w:sz w:val="24"/>
          <w:szCs w:val="24"/>
          <w:u w:val="single"/>
          <w:rtl/>
        </w:rPr>
      </w:pPr>
      <w:r w:rsidRPr="00F71E0E">
        <w:rPr>
          <w:rFonts w:ascii="David" w:hAnsi="David" w:cs="David" w:hint="cs"/>
          <w:b/>
          <w:bCs/>
          <w:sz w:val="24"/>
          <w:szCs w:val="24"/>
          <w:u w:val="single"/>
          <w:rtl/>
        </w:rPr>
        <w:t>השלמה ע"פ נוהג:</w:t>
      </w:r>
      <w:r w:rsidR="009F156B">
        <w:rPr>
          <w:rFonts w:ascii="David" w:hAnsi="David" w:cs="David"/>
          <w:b/>
          <w:bCs/>
          <w:sz w:val="24"/>
          <w:szCs w:val="24"/>
          <w:u w:val="single"/>
          <w:rtl/>
        </w:rPr>
        <w:br/>
      </w:r>
      <w:r>
        <w:rPr>
          <w:rFonts w:ascii="David" w:hAnsi="David" w:cs="David" w:hint="cs"/>
          <w:sz w:val="24"/>
          <w:szCs w:val="24"/>
          <w:u w:val="single"/>
          <w:rtl/>
        </w:rPr>
        <w:t>ס</w:t>
      </w:r>
      <w:r w:rsidR="00DB72C0" w:rsidRPr="00496271">
        <w:rPr>
          <w:rFonts w:ascii="David" w:hAnsi="David" w:cs="David" w:hint="cs"/>
          <w:sz w:val="24"/>
          <w:szCs w:val="24"/>
          <w:u w:val="single"/>
          <w:rtl/>
        </w:rPr>
        <w:t>' 26 לחוק החוזים:</w:t>
      </w:r>
      <w:r w:rsidR="00DB72C0" w:rsidRPr="00496271">
        <w:rPr>
          <w:rFonts w:ascii="David" w:hAnsi="David" w:cs="David" w:hint="cs"/>
          <w:sz w:val="24"/>
          <w:szCs w:val="24"/>
          <w:rtl/>
        </w:rPr>
        <w:t xml:space="preserve"> הסעיף הנ"ל מכיר בהסדרים חוזיים רחבים שקיימים בשוק:</w:t>
      </w:r>
      <w:r w:rsidR="00DB72C0" w:rsidRPr="00496271">
        <w:rPr>
          <w:rFonts w:ascii="David" w:hAnsi="David" w:cs="David" w:hint="cs"/>
          <w:sz w:val="24"/>
          <w:szCs w:val="24"/>
        </w:rPr>
        <w:t xml:space="preserve"> </w:t>
      </w:r>
      <w:r w:rsidR="00DB72C0" w:rsidRPr="00496271">
        <w:rPr>
          <w:rFonts w:ascii="David" w:hAnsi="David" w:cs="David" w:hint="cs"/>
          <w:sz w:val="24"/>
          <w:szCs w:val="24"/>
          <w:rtl/>
        </w:rPr>
        <w:t xml:space="preserve">"לפי הנוהג המקובל בחוזים מאותו סוג". כשאנחנו חושבים על חוזים אנו חושבים על אנשים שבונים עסקה קונקרטית, בפועל עו"ד אינם </w:t>
      </w:r>
      <w:r w:rsidR="00DB72C0" w:rsidRPr="00496271">
        <w:rPr>
          <w:rFonts w:ascii="David" w:hAnsi="David" w:cs="David" w:hint="cs"/>
          <w:sz w:val="24"/>
          <w:szCs w:val="24"/>
          <w:rtl/>
        </w:rPr>
        <w:lastRenderedPageBreak/>
        <w:t>פועלים בוואקום, העסקאות הללו נמצאות בשוק. השוק מפותח מבחינת ההסדרים החוזיים וזה משפיע ומשליך על כל האינטראקציות. בהרבה מאוד שווקים ישנה מעין מערכת חוזית שעוקפת את בית המשפט</w:t>
      </w:r>
      <w:r w:rsidR="00DB72C0">
        <w:rPr>
          <w:rFonts w:ascii="David" w:hAnsi="David" w:cs="David" w:hint="cs"/>
          <w:sz w:val="24"/>
          <w:szCs w:val="24"/>
          <w:rtl/>
        </w:rPr>
        <w:t>.</w:t>
      </w:r>
      <w:r w:rsidR="00DB72C0">
        <w:rPr>
          <w:rFonts w:ascii="David" w:hAnsi="David" w:cs="David"/>
          <w:sz w:val="24"/>
          <w:szCs w:val="24"/>
          <w:rtl/>
        </w:rPr>
        <w:br/>
      </w:r>
      <w:r w:rsidR="00DB72C0" w:rsidRPr="00F665B0">
        <w:rPr>
          <w:rFonts w:ascii="David" w:hAnsi="David" w:cs="David" w:hint="cs"/>
          <w:sz w:val="24"/>
          <w:szCs w:val="24"/>
          <w:u w:val="single"/>
          <w:rtl/>
        </w:rPr>
        <w:t>לדוגמה</w:t>
      </w:r>
      <w:r w:rsidR="00DB72C0" w:rsidRPr="00496271">
        <w:rPr>
          <w:rFonts w:ascii="David" w:hAnsi="David" w:cs="David" w:hint="cs"/>
          <w:sz w:val="24"/>
          <w:szCs w:val="24"/>
          <w:rtl/>
        </w:rPr>
        <w:t xml:space="preserve">: בשוק הכותנה בעיות הנוגעות לאיכות הממכר לא יגיעו לבית המשפט אלא ידונו בוועדות פנימיות של השוק עצמו. ליסה ברנשטיין במאמרה טוענת כי לעיתים השיפוט במנגנוני האכיפה הפנימיים יעיל יותר מאשר בבתי המשפט משום שהשופטים מבינים בכותנה ואיכותה. יחד עם זאת, ישנם חוזים שבהם אין נוהג ועל כן נשלים את הפרטים באופן נורמטיבי מהחוק. </w:t>
      </w:r>
    </w:p>
    <w:p w14:paraId="2BFF5CEA" w14:textId="195E22BB" w:rsidR="00DB72C0" w:rsidRPr="00F665B0" w:rsidRDefault="00DB72C0" w:rsidP="00F25827">
      <w:pPr>
        <w:spacing w:line="360" w:lineRule="auto"/>
        <w:rPr>
          <w:rFonts w:ascii="David" w:hAnsi="David" w:cs="David"/>
          <w:b/>
          <w:bCs/>
          <w:sz w:val="24"/>
          <w:szCs w:val="24"/>
          <w:u w:val="single"/>
          <w:rtl/>
        </w:rPr>
      </w:pPr>
      <w:r w:rsidRPr="00172568">
        <w:rPr>
          <w:rFonts w:ascii="David" w:hAnsi="David" w:cs="David" w:hint="cs"/>
          <w:b/>
          <w:bCs/>
          <w:sz w:val="24"/>
          <w:szCs w:val="24"/>
          <w:u w:val="single"/>
          <w:rtl/>
        </w:rPr>
        <w:t>השלמת חוזה ע"פ הוראות חוק משלימות:</w:t>
      </w:r>
      <w:r w:rsidR="00F665B0">
        <w:rPr>
          <w:rFonts w:ascii="David" w:hAnsi="David" w:cs="David"/>
          <w:b/>
          <w:bCs/>
          <w:sz w:val="24"/>
          <w:szCs w:val="24"/>
          <w:u w:val="single"/>
          <w:rtl/>
        </w:rPr>
        <w:br/>
      </w:r>
      <w:r w:rsidRPr="007171EF">
        <w:rPr>
          <w:rFonts w:ascii="David" w:hAnsi="David" w:cs="David" w:hint="cs"/>
          <w:sz w:val="24"/>
          <w:szCs w:val="24"/>
          <w:rtl/>
        </w:rPr>
        <w:t xml:space="preserve">באופן כללי </w:t>
      </w:r>
      <w:r w:rsidRPr="00F665B0">
        <w:rPr>
          <w:rFonts w:ascii="David" w:hAnsi="David" w:cs="David" w:hint="cs"/>
          <w:b/>
          <w:bCs/>
          <w:color w:val="FF0000"/>
          <w:sz w:val="24"/>
          <w:szCs w:val="24"/>
          <w:rtl/>
        </w:rPr>
        <w:t>הגישה הכלכלית</w:t>
      </w:r>
      <w:r w:rsidRPr="00F665B0">
        <w:rPr>
          <w:rFonts w:ascii="David" w:hAnsi="David" w:cs="David" w:hint="cs"/>
          <w:color w:val="FF0000"/>
          <w:sz w:val="24"/>
          <w:szCs w:val="24"/>
          <w:rtl/>
        </w:rPr>
        <w:t xml:space="preserve"> </w:t>
      </w:r>
      <w:r w:rsidRPr="007171EF">
        <w:rPr>
          <w:rFonts w:ascii="David" w:hAnsi="David" w:cs="David" w:hint="cs"/>
          <w:sz w:val="24"/>
          <w:szCs w:val="24"/>
          <w:rtl/>
        </w:rPr>
        <w:t xml:space="preserve">חושבת על כללי ברירת מחדל כחוסכים עלויות משא ומתן וזה גם מתקשר לגישת </w:t>
      </w:r>
      <w:r w:rsidRPr="00F665B0">
        <w:rPr>
          <w:rFonts w:ascii="David" w:hAnsi="David" w:cs="David" w:hint="cs"/>
          <w:b/>
          <w:bCs/>
          <w:color w:val="FF0000"/>
          <w:sz w:val="24"/>
          <w:szCs w:val="24"/>
          <w:rtl/>
        </w:rPr>
        <w:t>הצדק ההסכמי</w:t>
      </w:r>
      <w:r w:rsidRPr="00F665B0">
        <w:rPr>
          <w:rFonts w:ascii="David" w:hAnsi="David" w:cs="David" w:hint="cs"/>
          <w:color w:val="FF0000"/>
          <w:sz w:val="24"/>
          <w:szCs w:val="24"/>
          <w:rtl/>
        </w:rPr>
        <w:t xml:space="preserve"> </w:t>
      </w:r>
      <w:r w:rsidRPr="007171EF">
        <w:rPr>
          <w:rFonts w:ascii="David" w:hAnsi="David" w:cs="David" w:hint="cs"/>
          <w:sz w:val="24"/>
          <w:szCs w:val="24"/>
          <w:rtl/>
        </w:rPr>
        <w:t xml:space="preserve">שרואה את כללי ברירת המחדל כקיימים </w:t>
      </w:r>
      <w:r w:rsidRPr="00172568">
        <w:rPr>
          <w:rFonts w:ascii="David" w:hAnsi="David" w:cs="David" w:hint="cs"/>
          <w:sz w:val="24"/>
          <w:szCs w:val="24"/>
          <w:u w:val="single"/>
          <w:rtl/>
        </w:rPr>
        <w:t xml:space="preserve">בשביל להתחקות אחר רצון הכלל. </w:t>
      </w:r>
    </w:p>
    <w:p w14:paraId="7E9C5160" w14:textId="77777777" w:rsidR="00DB72C0" w:rsidRDefault="00DB72C0" w:rsidP="00F25827">
      <w:pPr>
        <w:pStyle w:val="a3"/>
        <w:numPr>
          <w:ilvl w:val="0"/>
          <w:numId w:val="35"/>
        </w:numPr>
        <w:spacing w:line="360" w:lineRule="auto"/>
        <w:rPr>
          <w:rFonts w:ascii="David" w:hAnsi="David" w:cs="David"/>
          <w:sz w:val="24"/>
          <w:szCs w:val="24"/>
        </w:rPr>
      </w:pPr>
      <w:r w:rsidRPr="00172568">
        <w:rPr>
          <w:rFonts w:ascii="David" w:hAnsi="David" w:cs="David" w:hint="cs"/>
          <w:b/>
          <w:bCs/>
          <w:sz w:val="24"/>
          <w:szCs w:val="24"/>
          <w:rtl/>
        </w:rPr>
        <w:t>ס' 40 לחוק החוזים:</w:t>
      </w:r>
      <w:r w:rsidRPr="00172568">
        <w:rPr>
          <w:rFonts w:ascii="David" w:hAnsi="David" w:cs="David" w:hint="cs"/>
          <w:sz w:val="24"/>
          <w:szCs w:val="24"/>
          <w:rtl/>
        </w:rPr>
        <w:t xml:space="preserve"> </w:t>
      </w:r>
      <w:r w:rsidRPr="00172568">
        <w:rPr>
          <w:rFonts w:ascii="David" w:hAnsi="David" w:cs="David"/>
          <w:sz w:val="24"/>
          <w:szCs w:val="24"/>
          <w:rtl/>
        </w:rPr>
        <w:t>"</w:t>
      </w:r>
      <w:r w:rsidRPr="00172568">
        <w:rPr>
          <w:rFonts w:ascii="David" w:hAnsi="David" w:cs="David"/>
          <w:color w:val="000000"/>
          <w:sz w:val="24"/>
          <w:szCs w:val="24"/>
          <w:rtl/>
        </w:rPr>
        <w:t>חיוב יכול שיקויים בידי אדם שאיננו החייב, זולת אם לפי מהות החיוב, או לפי המוסכם בין הצדדים, על החייב לקיימו אישית</w:t>
      </w:r>
      <w:r w:rsidRPr="00172568">
        <w:rPr>
          <w:rFonts w:ascii="David" w:hAnsi="David" w:cs="David"/>
          <w:sz w:val="24"/>
          <w:szCs w:val="24"/>
          <w:rtl/>
        </w:rPr>
        <w:t>"</w:t>
      </w:r>
      <w:r w:rsidRPr="00172568">
        <w:rPr>
          <w:rFonts w:ascii="David" w:hAnsi="David" w:cs="David" w:hint="cs"/>
          <w:sz w:val="24"/>
          <w:szCs w:val="24"/>
          <w:rtl/>
        </w:rPr>
        <w:t>. זה לא משנה מי מקיים בפועל את החיוב, אלא אם הוגדר אחרת משום שלנושה לא אכפת מי יעביר לו את הכסף, העיקר שיקבל את הכסף.</w:t>
      </w:r>
    </w:p>
    <w:p w14:paraId="7F2114E1" w14:textId="77777777" w:rsidR="00F665B0" w:rsidRPr="00F665B0" w:rsidRDefault="00DB72C0" w:rsidP="00F25827">
      <w:pPr>
        <w:pStyle w:val="a3"/>
        <w:numPr>
          <w:ilvl w:val="0"/>
          <w:numId w:val="35"/>
        </w:numPr>
        <w:spacing w:line="360" w:lineRule="auto"/>
        <w:rPr>
          <w:rFonts w:ascii="David" w:hAnsi="David" w:cs="David"/>
          <w:sz w:val="24"/>
          <w:szCs w:val="24"/>
        </w:rPr>
      </w:pPr>
      <w:r w:rsidRPr="00172568">
        <w:rPr>
          <w:rFonts w:ascii="David" w:hAnsi="David" w:cs="David" w:hint="cs"/>
          <w:b/>
          <w:bCs/>
          <w:sz w:val="24"/>
          <w:szCs w:val="24"/>
          <w:rtl/>
        </w:rPr>
        <w:t>ס' 6 לחוק המחאת חיובים:</w:t>
      </w:r>
      <w:r w:rsidRPr="00172568">
        <w:rPr>
          <w:rFonts w:ascii="David" w:hAnsi="David" w:cs="David" w:hint="cs"/>
          <w:sz w:val="24"/>
          <w:szCs w:val="24"/>
          <w:rtl/>
        </w:rPr>
        <w:t xml:space="preserve"> </w:t>
      </w:r>
      <w:r w:rsidRPr="00172568">
        <w:rPr>
          <w:rFonts w:ascii="David" w:hAnsi="David" w:cs="David"/>
          <w:sz w:val="24"/>
          <w:szCs w:val="24"/>
          <w:rtl/>
        </w:rPr>
        <w:t>"</w:t>
      </w:r>
      <w:proofErr w:type="spellStart"/>
      <w:r w:rsidRPr="00172568">
        <w:rPr>
          <w:rFonts w:ascii="David" w:hAnsi="David" w:cs="David"/>
          <w:color w:val="000000"/>
          <w:sz w:val="24"/>
          <w:szCs w:val="24"/>
          <w:rtl/>
        </w:rPr>
        <w:t>חבותו</w:t>
      </w:r>
      <w:proofErr w:type="spellEnd"/>
      <w:r w:rsidRPr="00172568">
        <w:rPr>
          <w:rFonts w:ascii="David" w:hAnsi="David" w:cs="David"/>
          <w:color w:val="000000"/>
          <w:sz w:val="24"/>
          <w:szCs w:val="24"/>
          <w:rtl/>
        </w:rPr>
        <w:t xml:space="preserve"> של חייב ניתנת להמחאה, כולה או מקצתה, בהסכם בין החייב לבין הנמחה שבאה עליו הסכמת הנושה, זולת אם נשללה או הוגבלה עבירותה לפי דין". </w:t>
      </w:r>
      <w:r w:rsidRPr="00172568">
        <w:rPr>
          <w:rFonts w:ascii="David" w:hAnsi="David" w:cs="David" w:hint="cs"/>
          <w:sz w:val="24"/>
          <w:szCs w:val="24"/>
          <w:rtl/>
        </w:rPr>
        <w:t>כשרוצים</w:t>
      </w:r>
      <w:r w:rsidRPr="00172568">
        <w:rPr>
          <w:rFonts w:ascii="David" w:hAnsi="David" w:cs="David"/>
          <w:sz w:val="24"/>
          <w:szCs w:val="24"/>
          <w:rtl/>
        </w:rPr>
        <w:t xml:space="preserve"> </w:t>
      </w:r>
      <w:r w:rsidRPr="00172568">
        <w:rPr>
          <w:rFonts w:ascii="David" w:hAnsi="David" w:cs="David" w:hint="cs"/>
          <w:sz w:val="24"/>
          <w:szCs w:val="24"/>
          <w:rtl/>
        </w:rPr>
        <w:t>להעביר את ההמחאה כלומר את החובה עצמה לחיוב לצד שלישי,</w:t>
      </w:r>
      <w:r w:rsidRPr="00172568">
        <w:rPr>
          <w:rFonts w:ascii="David" w:hAnsi="David" w:cs="David" w:hint="cs"/>
          <w:b/>
          <w:bCs/>
          <w:sz w:val="24"/>
          <w:szCs w:val="24"/>
          <w:rtl/>
        </w:rPr>
        <w:t xml:space="preserve"> צריך את אישור הנושה.</w:t>
      </w:r>
    </w:p>
    <w:p w14:paraId="085B032C" w14:textId="77777777" w:rsidR="00F665B0" w:rsidRDefault="00DB72C0" w:rsidP="00F25827">
      <w:pPr>
        <w:pStyle w:val="a3"/>
        <w:numPr>
          <w:ilvl w:val="0"/>
          <w:numId w:val="35"/>
        </w:numPr>
        <w:spacing w:line="360" w:lineRule="auto"/>
        <w:rPr>
          <w:rFonts w:ascii="David" w:hAnsi="David" w:cs="David"/>
          <w:sz w:val="24"/>
          <w:szCs w:val="24"/>
        </w:rPr>
      </w:pPr>
      <w:r w:rsidRPr="00F665B0">
        <w:rPr>
          <w:rFonts w:ascii="David" w:hAnsi="David" w:cs="David" w:hint="cs"/>
          <w:b/>
          <w:bCs/>
          <w:sz w:val="24"/>
          <w:szCs w:val="24"/>
          <w:rtl/>
        </w:rPr>
        <w:t>ס' 42 לחוק החוזים</w:t>
      </w:r>
      <w:r w:rsidRPr="00F665B0">
        <w:rPr>
          <w:rFonts w:ascii="David" w:hAnsi="David" w:cs="David" w:hint="cs"/>
          <w:sz w:val="24"/>
          <w:szCs w:val="24"/>
          <w:rtl/>
        </w:rPr>
        <w:t>: קיום לפני המועד, כל עוד נמסרה הודעה והדבר לא פוגע בנושה.</w:t>
      </w:r>
    </w:p>
    <w:p w14:paraId="4185C04F" w14:textId="15B8DB0A" w:rsidR="00DB72C0" w:rsidRPr="00F665B0" w:rsidRDefault="00DB72C0" w:rsidP="00F25827">
      <w:pPr>
        <w:spacing w:line="360" w:lineRule="auto"/>
        <w:rPr>
          <w:rFonts w:ascii="David" w:hAnsi="David" w:cs="David"/>
          <w:sz w:val="24"/>
          <w:szCs w:val="24"/>
        </w:rPr>
      </w:pPr>
      <w:r w:rsidRPr="00F665B0">
        <w:rPr>
          <w:rFonts w:ascii="David" w:hAnsi="David" w:cs="David" w:hint="cs"/>
          <w:sz w:val="24"/>
          <w:szCs w:val="24"/>
          <w:rtl/>
        </w:rPr>
        <w:t xml:space="preserve">קיימים לנו כללי ברירת </w:t>
      </w:r>
      <w:r w:rsidRPr="00F665B0">
        <w:rPr>
          <w:rFonts w:ascii="David" w:hAnsi="David" w:cs="David" w:hint="cs"/>
          <w:b/>
          <w:bCs/>
          <w:sz w:val="24"/>
          <w:szCs w:val="24"/>
          <w:rtl/>
        </w:rPr>
        <w:t xml:space="preserve">מחדל </w:t>
      </w:r>
      <w:proofErr w:type="spellStart"/>
      <w:r w:rsidRPr="00F665B0">
        <w:rPr>
          <w:rFonts w:ascii="David" w:hAnsi="David" w:cs="David" w:hint="cs"/>
          <w:b/>
          <w:bCs/>
          <w:sz w:val="24"/>
          <w:szCs w:val="24"/>
          <w:rtl/>
        </w:rPr>
        <w:t>עונשיים</w:t>
      </w:r>
      <w:proofErr w:type="spellEnd"/>
      <w:r w:rsidRPr="00F665B0">
        <w:rPr>
          <w:rFonts w:ascii="David" w:hAnsi="David" w:cs="David" w:hint="cs"/>
          <w:sz w:val="24"/>
          <w:szCs w:val="24"/>
          <w:rtl/>
        </w:rPr>
        <w:t>,</w:t>
      </w:r>
      <w:r w:rsidR="00F665B0" w:rsidRPr="00F665B0">
        <w:rPr>
          <w:rFonts w:ascii="David" w:hAnsi="David" w:cs="David" w:hint="cs"/>
          <w:sz w:val="24"/>
          <w:szCs w:val="24"/>
          <w:rtl/>
        </w:rPr>
        <w:t xml:space="preserve"> </w:t>
      </w:r>
      <w:r w:rsidRPr="00F665B0">
        <w:rPr>
          <w:rFonts w:ascii="David" w:hAnsi="David" w:cs="David" w:hint="cs"/>
          <w:sz w:val="24"/>
          <w:szCs w:val="24"/>
          <w:rtl/>
        </w:rPr>
        <w:t xml:space="preserve">כללים שצד אחד לא ירצה לאמץ והם בעצם מתמרצים את הצדדים להעלות את הנושא במשא ומתן. </w:t>
      </w:r>
    </w:p>
    <w:p w14:paraId="432F76E8" w14:textId="77777777" w:rsidR="00DB72C0" w:rsidRDefault="00DB72C0" w:rsidP="00F25827">
      <w:pPr>
        <w:pStyle w:val="a3"/>
        <w:numPr>
          <w:ilvl w:val="0"/>
          <w:numId w:val="35"/>
        </w:numPr>
        <w:spacing w:line="360" w:lineRule="auto"/>
        <w:rPr>
          <w:rFonts w:ascii="David" w:hAnsi="David" w:cs="David"/>
          <w:sz w:val="24"/>
          <w:szCs w:val="24"/>
        </w:rPr>
      </w:pPr>
      <w:r w:rsidRPr="002F19B4">
        <w:rPr>
          <w:rFonts w:ascii="David" w:hAnsi="David" w:cs="David" w:hint="cs"/>
          <w:sz w:val="24"/>
          <w:szCs w:val="24"/>
          <w:rtl/>
        </w:rPr>
        <w:t xml:space="preserve">לדוגמא: אם </w:t>
      </w:r>
      <w:r w:rsidRPr="002F19B4">
        <w:rPr>
          <w:rFonts w:ascii="David" w:hAnsi="David" w:cs="David" w:hint="cs"/>
          <w:b/>
          <w:bCs/>
          <w:sz w:val="24"/>
          <w:szCs w:val="24"/>
          <w:rtl/>
        </w:rPr>
        <w:t>הנזק לא צפוי</w:t>
      </w:r>
      <w:r w:rsidRPr="002F19B4">
        <w:rPr>
          <w:rFonts w:ascii="David" w:hAnsi="David" w:cs="David" w:hint="cs"/>
          <w:sz w:val="24"/>
          <w:szCs w:val="24"/>
          <w:rtl/>
        </w:rPr>
        <w:t xml:space="preserve"> אתה לא תקבל עליו פיצוי, בכך החוק תורם לנו להעברת מידע בין הצדדים על הנזקים שעלולים לקרות להם.</w:t>
      </w:r>
      <w:r>
        <w:rPr>
          <w:rFonts w:ascii="David" w:hAnsi="David" w:cs="David" w:hint="cs"/>
          <w:sz w:val="24"/>
          <w:szCs w:val="24"/>
          <w:rtl/>
        </w:rPr>
        <w:t xml:space="preserve"> לדוג' </w:t>
      </w:r>
      <w:r w:rsidRPr="002F19B4">
        <w:rPr>
          <w:rFonts w:ascii="David" w:hAnsi="David" w:cs="David" w:hint="cs"/>
          <w:b/>
          <w:bCs/>
          <w:sz w:val="24"/>
          <w:szCs w:val="24"/>
          <w:rtl/>
        </w:rPr>
        <w:t>בחשל בניה</w:t>
      </w:r>
      <w:r w:rsidRPr="002F19B4">
        <w:rPr>
          <w:rFonts w:ascii="David" w:hAnsi="David" w:cs="David" w:hint="cs"/>
          <w:sz w:val="24"/>
          <w:szCs w:val="24"/>
          <w:rtl/>
        </w:rPr>
        <w:t xml:space="preserve"> ראינו שכשמורידים את הפיצוי המוסכם לקצה המקסימלי, אין ממש סנקציה על הצד שהפר.</w:t>
      </w:r>
    </w:p>
    <w:p w14:paraId="0EF184D1" w14:textId="53C42C4F" w:rsidR="00DB72C0" w:rsidRPr="002F19B4" w:rsidRDefault="00DB72C0" w:rsidP="00F25827">
      <w:pPr>
        <w:pStyle w:val="a3"/>
        <w:numPr>
          <w:ilvl w:val="0"/>
          <w:numId w:val="35"/>
        </w:numPr>
        <w:spacing w:line="360" w:lineRule="auto"/>
        <w:rPr>
          <w:rFonts w:ascii="David" w:hAnsi="David" w:cs="David"/>
          <w:sz w:val="24"/>
          <w:szCs w:val="24"/>
          <w:rtl/>
        </w:rPr>
      </w:pPr>
      <w:r w:rsidRPr="002F19B4">
        <w:rPr>
          <w:rFonts w:ascii="David" w:hAnsi="David" w:cs="David" w:hint="cs"/>
          <w:b/>
          <w:bCs/>
          <w:sz w:val="24"/>
          <w:szCs w:val="24"/>
          <w:rtl/>
        </w:rPr>
        <w:t>בס' 41 לחוק החוזים</w:t>
      </w:r>
      <w:r w:rsidRPr="002F19B4">
        <w:rPr>
          <w:rFonts w:ascii="David" w:hAnsi="David" w:cs="David" w:hint="cs"/>
          <w:sz w:val="24"/>
          <w:szCs w:val="24"/>
          <w:rtl/>
        </w:rPr>
        <w:t xml:space="preserve"> נקבע שהנושה מחליט על מועד קיום החיוב, למה דווקא הנושה? ההנחה היא שלחייב יהיה אינטרס לעכב את התשלום ככל שניתן. אנו נותנים בחוק לנושה את הסמכות לקבוע</w:t>
      </w:r>
      <w:r w:rsidR="00F665B0">
        <w:rPr>
          <w:rFonts w:ascii="David" w:hAnsi="David" w:cs="David" w:hint="cs"/>
          <w:sz w:val="24"/>
          <w:szCs w:val="24"/>
          <w:rtl/>
        </w:rPr>
        <w:t>,</w:t>
      </w:r>
      <w:r w:rsidRPr="002F19B4">
        <w:rPr>
          <w:rFonts w:ascii="David" w:hAnsi="David" w:cs="David" w:hint="cs"/>
          <w:sz w:val="24"/>
          <w:szCs w:val="24"/>
          <w:rtl/>
        </w:rPr>
        <w:t xml:space="preserve"> משום שאנו רוצים </w:t>
      </w:r>
      <w:r w:rsidR="00F665B0">
        <w:rPr>
          <w:rFonts w:ascii="David" w:hAnsi="David" w:cs="David" w:hint="cs"/>
          <w:sz w:val="24"/>
          <w:szCs w:val="24"/>
          <w:rtl/>
        </w:rPr>
        <w:t xml:space="preserve">לתמרץ את </w:t>
      </w:r>
      <w:r w:rsidRPr="002F19B4">
        <w:rPr>
          <w:rFonts w:ascii="David" w:hAnsi="David" w:cs="David" w:hint="cs"/>
          <w:sz w:val="24"/>
          <w:szCs w:val="24"/>
          <w:rtl/>
        </w:rPr>
        <w:t xml:space="preserve">החייב </w:t>
      </w:r>
      <w:r w:rsidR="00F665B0">
        <w:rPr>
          <w:rFonts w:ascii="David" w:hAnsi="David" w:cs="David" w:hint="cs"/>
          <w:sz w:val="24"/>
          <w:szCs w:val="24"/>
          <w:rtl/>
        </w:rPr>
        <w:t>לה</w:t>
      </w:r>
      <w:r w:rsidRPr="002F19B4">
        <w:rPr>
          <w:rFonts w:ascii="David" w:hAnsi="David" w:cs="David" w:hint="cs"/>
          <w:sz w:val="24"/>
          <w:szCs w:val="24"/>
          <w:rtl/>
        </w:rPr>
        <w:t xml:space="preserve">צהיר ביוזמתו </w:t>
      </w:r>
      <w:r w:rsidR="00F665B0">
        <w:rPr>
          <w:rFonts w:ascii="David" w:hAnsi="David" w:cs="David" w:hint="cs"/>
          <w:sz w:val="24"/>
          <w:szCs w:val="24"/>
          <w:rtl/>
        </w:rPr>
        <w:t>על</w:t>
      </w:r>
      <w:r w:rsidRPr="002F19B4">
        <w:rPr>
          <w:rFonts w:ascii="David" w:hAnsi="David" w:cs="David" w:hint="cs"/>
          <w:sz w:val="24"/>
          <w:szCs w:val="24"/>
          <w:rtl/>
        </w:rPr>
        <w:t xml:space="preserve"> מועד הקיום.</w:t>
      </w:r>
    </w:p>
    <w:p w14:paraId="09FE37BB" w14:textId="1F579FF3" w:rsidR="00DB72C0" w:rsidRPr="00F665B0" w:rsidRDefault="00DB72C0" w:rsidP="00F25827">
      <w:pPr>
        <w:spacing w:line="360" w:lineRule="auto"/>
        <w:rPr>
          <w:rFonts w:ascii="David" w:hAnsi="David" w:cs="David"/>
          <w:sz w:val="24"/>
          <w:szCs w:val="24"/>
        </w:rPr>
      </w:pPr>
      <w:r w:rsidRPr="006D1F83">
        <w:rPr>
          <w:rFonts w:ascii="David" w:hAnsi="David" w:cs="David" w:hint="cs"/>
          <w:sz w:val="24"/>
          <w:szCs w:val="24"/>
          <w:rtl/>
        </w:rPr>
        <w:t xml:space="preserve">ניתן לראות בכללי ברירית המחדל </w:t>
      </w:r>
      <w:r w:rsidRPr="002F19B4">
        <w:rPr>
          <w:rFonts w:ascii="David" w:hAnsi="David" w:cs="David" w:hint="cs"/>
          <w:b/>
          <w:bCs/>
          <w:sz w:val="24"/>
          <w:szCs w:val="24"/>
          <w:rtl/>
        </w:rPr>
        <w:t>כמקדמים צדק</w:t>
      </w:r>
      <w:r w:rsidRPr="006D1F83">
        <w:rPr>
          <w:rFonts w:ascii="David" w:hAnsi="David" w:cs="David" w:hint="cs"/>
          <w:sz w:val="24"/>
          <w:szCs w:val="24"/>
          <w:rtl/>
        </w:rPr>
        <w:t xml:space="preserve"> משום שהם מאוזנים ומאזנים את החוק בין הצדדים. לדוגמה ס' 42 לחוק אומר שהחייב יכול להקדים את מועד החיוב בתנאי שזה לא פוגע בנושה, איזון בין הצדדים. דוגמאות נוספות: ס' 42,43,45,46, בכל הסעיפים הללו ניתן לראות את האיזון בין הצדדים, כמובן שהצדדים יכולים להתנות על הסעיפים הללו בחוזה אך במידה והם לא התנו יחול איזון ע"פ החוק. </w:t>
      </w:r>
      <w:r w:rsidR="00F665B0">
        <w:rPr>
          <w:rFonts w:ascii="David" w:hAnsi="David" w:cs="David"/>
          <w:sz w:val="24"/>
          <w:szCs w:val="24"/>
          <w:rtl/>
        </w:rPr>
        <w:br/>
      </w:r>
      <w:r w:rsidRPr="00F665B0">
        <w:rPr>
          <w:rFonts w:ascii="David" w:hAnsi="David" w:cs="David" w:hint="cs"/>
          <w:sz w:val="24"/>
          <w:szCs w:val="24"/>
          <w:rtl/>
        </w:rPr>
        <w:t xml:space="preserve">ברירת המחדל לעיתים מקדמת </w:t>
      </w:r>
      <w:r w:rsidRPr="00F665B0">
        <w:rPr>
          <w:rFonts w:ascii="David" w:hAnsi="David" w:cs="David" w:hint="cs"/>
          <w:b/>
          <w:bCs/>
          <w:sz w:val="24"/>
          <w:szCs w:val="24"/>
          <w:rtl/>
        </w:rPr>
        <w:t>צדק בין הצדדים</w:t>
      </w:r>
      <w:r w:rsidRPr="00F665B0">
        <w:rPr>
          <w:rFonts w:ascii="David" w:hAnsi="David" w:cs="David" w:hint="cs"/>
          <w:sz w:val="24"/>
          <w:szCs w:val="24"/>
          <w:rtl/>
        </w:rPr>
        <w:t>, לדוג' החוק להגנת הצרכן, בדרך כלל בעסקאות רגילות אין זכות החזרה של  מוצרים לאחר הקניה, חוק זה נועד להגן על הצרכן.</w:t>
      </w:r>
      <w:r w:rsidR="00F665B0">
        <w:rPr>
          <w:rFonts w:ascii="David" w:hAnsi="David" w:cs="David"/>
          <w:sz w:val="24"/>
          <w:szCs w:val="24"/>
          <w:rtl/>
        </w:rPr>
        <w:br/>
      </w:r>
      <w:r w:rsidRPr="00F665B0">
        <w:rPr>
          <w:rFonts w:ascii="David" w:hAnsi="David" w:cs="David" w:hint="cs"/>
          <w:sz w:val="24"/>
          <w:szCs w:val="24"/>
          <w:rtl/>
        </w:rPr>
        <w:t>ברירת המחדל יכולה להיעשו</w:t>
      </w:r>
      <w:r w:rsidRPr="00F665B0">
        <w:rPr>
          <w:rFonts w:ascii="David" w:hAnsi="David" w:cs="David" w:hint="eastAsia"/>
          <w:sz w:val="24"/>
          <w:szCs w:val="24"/>
          <w:rtl/>
        </w:rPr>
        <w:t>ת</w:t>
      </w:r>
      <w:r w:rsidRPr="00F665B0">
        <w:rPr>
          <w:rFonts w:ascii="David" w:hAnsi="David" w:cs="David" w:hint="cs"/>
          <w:sz w:val="24"/>
          <w:szCs w:val="24"/>
          <w:rtl/>
        </w:rPr>
        <w:t xml:space="preserve"> בדרך של קידום </w:t>
      </w:r>
      <w:r w:rsidRPr="00F665B0">
        <w:rPr>
          <w:rFonts w:ascii="David" w:hAnsi="David" w:cs="David" w:hint="cs"/>
          <w:b/>
          <w:bCs/>
          <w:sz w:val="24"/>
          <w:szCs w:val="24"/>
          <w:rtl/>
        </w:rPr>
        <w:t>מטרות חברתיות</w:t>
      </w:r>
      <w:r w:rsidRPr="00F665B0">
        <w:rPr>
          <w:rFonts w:ascii="David" w:hAnsi="David" w:cs="David" w:hint="cs"/>
          <w:sz w:val="24"/>
          <w:szCs w:val="24"/>
          <w:rtl/>
        </w:rPr>
        <w:t>. (דוגמת תרומת האיברים) ניתן לראות ביצירת ברירות מחדל בדרך של קידום מטרות חברתיות וצדק חברתי מעין התערבות רכה של החוק בעיצוב החברה ועיצוב פרקטיקה.</w:t>
      </w:r>
    </w:p>
    <w:p w14:paraId="78ACB3CF" w14:textId="77777777" w:rsidR="00DB72C0" w:rsidRDefault="00DB72C0" w:rsidP="00F25827">
      <w:pPr>
        <w:spacing w:line="360" w:lineRule="auto"/>
        <w:rPr>
          <w:rFonts w:ascii="David" w:hAnsi="David" w:cs="David"/>
          <w:sz w:val="24"/>
          <w:szCs w:val="24"/>
          <w:rtl/>
        </w:rPr>
      </w:pPr>
      <w:r w:rsidRPr="00042B2A">
        <w:rPr>
          <w:rFonts w:ascii="David" w:hAnsi="David" w:cs="David" w:hint="cs"/>
          <w:b/>
          <w:bCs/>
          <w:sz w:val="24"/>
          <w:szCs w:val="24"/>
          <w:rtl/>
        </w:rPr>
        <w:t>הוראות קוגנטיות:</w:t>
      </w:r>
      <w:r w:rsidRPr="00042B2A">
        <w:rPr>
          <w:rFonts w:ascii="David" w:hAnsi="David" w:cs="David"/>
          <w:b/>
          <w:bCs/>
          <w:sz w:val="24"/>
          <w:szCs w:val="24"/>
          <w:rtl/>
        </w:rPr>
        <w:br/>
      </w:r>
      <w:r w:rsidRPr="00042B2A">
        <w:rPr>
          <w:rFonts w:ascii="David" w:hAnsi="David" w:cs="David" w:hint="cs"/>
          <w:sz w:val="24"/>
          <w:szCs w:val="24"/>
          <w:rtl/>
        </w:rPr>
        <w:t xml:space="preserve">באיזו סיטואציה אנו נרצה הוראות כופות, קוגנטיות? </w:t>
      </w:r>
      <w:r w:rsidRPr="00042B2A">
        <w:rPr>
          <w:rFonts w:ascii="David" w:hAnsi="David" w:cs="David"/>
          <w:sz w:val="24"/>
          <w:szCs w:val="24"/>
          <w:rtl/>
        </w:rPr>
        <w:br/>
      </w:r>
      <w:r w:rsidRPr="00042B2A">
        <w:rPr>
          <w:rFonts w:ascii="David" w:hAnsi="David" w:cs="David" w:hint="cs"/>
          <w:sz w:val="24"/>
          <w:szCs w:val="24"/>
          <w:rtl/>
        </w:rPr>
        <w:t>1. כשיש לנו צד חזק וצד חלש- על מנת ליצור מודעות לתנאי העסקה וכן, להגן על הצד החלש (שכר מינימום).</w:t>
      </w:r>
      <w:r w:rsidRPr="00042B2A">
        <w:rPr>
          <w:rFonts w:ascii="David" w:hAnsi="David" w:cs="David"/>
          <w:sz w:val="24"/>
          <w:szCs w:val="24"/>
          <w:rtl/>
        </w:rPr>
        <w:br/>
      </w:r>
      <w:r w:rsidRPr="00042B2A">
        <w:rPr>
          <w:rFonts w:ascii="David" w:hAnsi="David" w:cs="David" w:hint="cs"/>
          <w:sz w:val="24"/>
          <w:szCs w:val="24"/>
          <w:rtl/>
        </w:rPr>
        <w:t>2. כאשר הצד החלש כפוף ללחציו של הצד החזק או שאין לו מודעות לתנאי העסקה ביחס לצד החזק.</w:t>
      </w:r>
      <w:r w:rsidRPr="00042B2A">
        <w:rPr>
          <w:rFonts w:ascii="David" w:hAnsi="David" w:cs="David"/>
          <w:sz w:val="24"/>
          <w:szCs w:val="24"/>
          <w:rtl/>
        </w:rPr>
        <w:br/>
      </w:r>
      <w:r w:rsidRPr="00042B2A">
        <w:rPr>
          <w:rFonts w:ascii="David" w:hAnsi="David" w:cs="David" w:hint="cs"/>
          <w:sz w:val="24"/>
          <w:szCs w:val="24"/>
          <w:rtl/>
        </w:rPr>
        <w:lastRenderedPageBreak/>
        <w:t>נרצה זאת כי ככל הנראה הצד החזק יתמחר את החוזה בצורה שהכי טובה לו, אך ההוראות לא הקוגנטיות לא תמיד מגינות על הצד החלש.</w:t>
      </w:r>
    </w:p>
    <w:p w14:paraId="147AF2DB" w14:textId="125B4980" w:rsidR="00DB72C0" w:rsidRPr="00042B2A" w:rsidRDefault="00DB72C0" w:rsidP="00F25827">
      <w:pPr>
        <w:pStyle w:val="a3"/>
        <w:numPr>
          <w:ilvl w:val="0"/>
          <w:numId w:val="35"/>
        </w:numPr>
        <w:spacing w:line="360" w:lineRule="auto"/>
        <w:rPr>
          <w:rFonts w:ascii="David" w:hAnsi="David" w:cs="David"/>
          <w:sz w:val="24"/>
          <w:szCs w:val="24"/>
          <w:rtl/>
        </w:rPr>
      </w:pPr>
      <w:r w:rsidRPr="00042B2A">
        <w:rPr>
          <w:rFonts w:ascii="David" w:hAnsi="David" w:cs="David" w:hint="cs"/>
          <w:sz w:val="24"/>
          <w:szCs w:val="24"/>
          <w:rtl/>
        </w:rPr>
        <w:t xml:space="preserve">עובד מקבל </w:t>
      </w:r>
      <w:r w:rsidRPr="00042B2A">
        <w:rPr>
          <w:rFonts w:ascii="David" w:hAnsi="David" w:cs="David" w:hint="cs"/>
          <w:b/>
          <w:bCs/>
          <w:sz w:val="24"/>
          <w:szCs w:val="24"/>
          <w:rtl/>
        </w:rPr>
        <w:t>שכר מינימום</w:t>
      </w:r>
      <w:r w:rsidRPr="00042B2A">
        <w:rPr>
          <w:rFonts w:ascii="David" w:hAnsi="David" w:cs="David" w:hint="cs"/>
          <w:sz w:val="24"/>
          <w:szCs w:val="24"/>
          <w:rtl/>
        </w:rPr>
        <w:t xml:space="preserve">, </w:t>
      </w:r>
      <w:r>
        <w:rPr>
          <w:rFonts w:ascii="David" w:hAnsi="David" w:cs="David" w:hint="cs"/>
          <w:sz w:val="24"/>
          <w:szCs w:val="24"/>
          <w:rtl/>
        </w:rPr>
        <w:t xml:space="preserve">כאשר </w:t>
      </w:r>
      <w:r w:rsidRPr="00042B2A">
        <w:rPr>
          <w:rFonts w:ascii="David" w:hAnsi="David" w:cs="David" w:hint="cs"/>
          <w:sz w:val="24"/>
          <w:szCs w:val="24"/>
          <w:rtl/>
        </w:rPr>
        <w:t>העלו א</w:t>
      </w:r>
      <w:r>
        <w:rPr>
          <w:rFonts w:ascii="David" w:hAnsi="David" w:cs="David" w:hint="cs"/>
          <w:sz w:val="24"/>
          <w:szCs w:val="24"/>
          <w:rtl/>
        </w:rPr>
        <w:t>ת שכר המינימום,</w:t>
      </w:r>
      <w:r w:rsidR="00F665B0">
        <w:rPr>
          <w:rFonts w:ascii="David" w:hAnsi="David" w:cs="David" w:hint="cs"/>
          <w:sz w:val="24"/>
          <w:szCs w:val="24"/>
          <w:rtl/>
        </w:rPr>
        <w:t xml:space="preserve"> </w:t>
      </w:r>
      <w:r w:rsidRPr="00042B2A">
        <w:rPr>
          <w:rFonts w:ascii="David" w:hAnsi="David" w:cs="David" w:hint="cs"/>
          <w:sz w:val="24"/>
          <w:szCs w:val="24"/>
          <w:rtl/>
        </w:rPr>
        <w:t>אם הוא לא</w:t>
      </w:r>
      <w:r>
        <w:rPr>
          <w:rFonts w:ascii="David" w:hAnsi="David" w:cs="David" w:hint="cs"/>
          <w:sz w:val="24"/>
          <w:szCs w:val="24"/>
          <w:rtl/>
        </w:rPr>
        <w:t xml:space="preserve"> עובד טוב מספיק ביחס לשכר</w:t>
      </w:r>
      <w:r w:rsidRPr="00042B2A">
        <w:rPr>
          <w:rFonts w:ascii="David" w:hAnsi="David" w:cs="David" w:hint="cs"/>
          <w:sz w:val="24"/>
          <w:szCs w:val="24"/>
          <w:rtl/>
        </w:rPr>
        <w:t xml:space="preserve"> = המעסיק ירצה לפטר אותו</w:t>
      </w:r>
      <w:r>
        <w:rPr>
          <w:rFonts w:ascii="David" w:hAnsi="David" w:cs="David" w:hint="cs"/>
          <w:sz w:val="24"/>
          <w:szCs w:val="24"/>
          <w:rtl/>
        </w:rPr>
        <w:t>.</w:t>
      </w:r>
    </w:p>
    <w:p w14:paraId="75809F5D" w14:textId="1DD03A74" w:rsidR="00DB72C0" w:rsidRPr="00F665B0" w:rsidRDefault="00DB72C0" w:rsidP="00F25827">
      <w:pPr>
        <w:pStyle w:val="a3"/>
        <w:numPr>
          <w:ilvl w:val="0"/>
          <w:numId w:val="35"/>
        </w:numPr>
        <w:spacing w:after="0" w:line="360" w:lineRule="auto"/>
        <w:rPr>
          <w:rFonts w:ascii="David" w:hAnsi="David" w:cs="David"/>
          <w:sz w:val="24"/>
          <w:szCs w:val="24"/>
          <w:rtl/>
        </w:rPr>
      </w:pPr>
      <w:r w:rsidRPr="00042B2A">
        <w:rPr>
          <w:rFonts w:ascii="David" w:hAnsi="David" w:cs="David" w:hint="cs"/>
          <w:sz w:val="24"/>
          <w:szCs w:val="24"/>
          <w:rtl/>
        </w:rPr>
        <w:t xml:space="preserve">אם יש </w:t>
      </w:r>
      <w:r w:rsidRPr="00042B2A">
        <w:rPr>
          <w:rFonts w:ascii="David" w:hAnsi="David" w:cs="David" w:hint="cs"/>
          <w:b/>
          <w:bCs/>
          <w:sz w:val="24"/>
          <w:szCs w:val="24"/>
          <w:rtl/>
        </w:rPr>
        <w:t>מחיר מפוקח</w:t>
      </w:r>
      <w:r>
        <w:rPr>
          <w:rFonts w:ascii="David" w:hAnsi="David" w:cs="David" w:hint="cs"/>
          <w:sz w:val="24"/>
          <w:szCs w:val="24"/>
          <w:rtl/>
        </w:rPr>
        <w:t>,</w:t>
      </w:r>
      <w:r w:rsidRPr="00042B2A">
        <w:rPr>
          <w:rFonts w:ascii="David" w:hAnsi="David" w:cs="David" w:hint="cs"/>
          <w:sz w:val="24"/>
          <w:szCs w:val="24"/>
          <w:rtl/>
        </w:rPr>
        <w:t xml:space="preserve"> היצרן יכול להחליט שזה יותר מידי יקר </w:t>
      </w:r>
      <w:r>
        <w:rPr>
          <w:rFonts w:ascii="David" w:hAnsi="David" w:cs="David" w:hint="cs"/>
          <w:sz w:val="24"/>
          <w:szCs w:val="24"/>
          <w:rtl/>
        </w:rPr>
        <w:t>לו ויפסיק לייצר</w:t>
      </w:r>
      <w:r w:rsidRPr="00042B2A">
        <w:rPr>
          <w:rFonts w:ascii="David" w:hAnsi="David" w:cs="David" w:hint="cs"/>
          <w:sz w:val="24"/>
          <w:szCs w:val="24"/>
          <w:rtl/>
        </w:rPr>
        <w:t>.</w:t>
      </w:r>
      <w:r w:rsidRPr="00042B2A">
        <w:rPr>
          <w:rFonts w:ascii="David" w:hAnsi="David" w:cs="David"/>
          <w:sz w:val="24"/>
          <w:szCs w:val="24"/>
          <w:rtl/>
        </w:rPr>
        <w:br/>
      </w:r>
      <w:r w:rsidRPr="00042B2A">
        <w:rPr>
          <w:rFonts w:ascii="David" w:hAnsi="David" w:cs="David" w:hint="cs"/>
          <w:sz w:val="24"/>
          <w:szCs w:val="24"/>
          <w:rtl/>
        </w:rPr>
        <w:t xml:space="preserve">למשל: מחסור בחמאה שהיה. </w:t>
      </w:r>
      <w:r w:rsidR="00F665B0">
        <w:rPr>
          <w:rFonts w:ascii="David" w:hAnsi="David" w:cs="David"/>
          <w:sz w:val="24"/>
          <w:szCs w:val="24"/>
          <w:rtl/>
        </w:rPr>
        <w:br/>
      </w:r>
    </w:p>
    <w:p w14:paraId="626EA400" w14:textId="05D6B24C" w:rsidR="00DB72C0" w:rsidRPr="00591805" w:rsidRDefault="00DB72C0" w:rsidP="00F25827">
      <w:pPr>
        <w:spacing w:line="360" w:lineRule="auto"/>
        <w:rPr>
          <w:rFonts w:ascii="David" w:hAnsi="David" w:cs="David"/>
          <w:sz w:val="24"/>
          <w:szCs w:val="24"/>
          <w:rtl/>
        </w:rPr>
      </w:pPr>
      <w:r w:rsidRPr="00591805">
        <w:rPr>
          <w:rFonts w:ascii="David" w:hAnsi="David" w:cs="David" w:hint="cs"/>
          <w:sz w:val="24"/>
          <w:szCs w:val="24"/>
          <w:u w:val="single"/>
          <w:rtl/>
        </w:rPr>
        <w:t>הותרת פרטים למו"מ עתידי לעומת חוזה לניהול מו"מ על פרטים חסרים</w:t>
      </w:r>
      <w:r w:rsidRPr="00591805">
        <w:rPr>
          <w:rFonts w:ascii="David" w:hAnsi="David" w:cs="David"/>
          <w:sz w:val="24"/>
          <w:szCs w:val="24"/>
          <w:rtl/>
        </w:rPr>
        <w:br/>
      </w:r>
      <w:r w:rsidRPr="00591805">
        <w:rPr>
          <w:rFonts w:ascii="David" w:hAnsi="David" w:cs="David" w:hint="cs"/>
          <w:b/>
          <w:bCs/>
          <w:sz w:val="24"/>
          <w:szCs w:val="24"/>
          <w:rtl/>
        </w:rPr>
        <w:t xml:space="preserve">פס"ד </w:t>
      </w:r>
      <w:proofErr w:type="spellStart"/>
      <w:r w:rsidRPr="00591805">
        <w:rPr>
          <w:rFonts w:ascii="David" w:hAnsi="David" w:cs="David" w:hint="cs"/>
          <w:b/>
          <w:bCs/>
          <w:sz w:val="24"/>
          <w:szCs w:val="24"/>
          <w:rtl/>
        </w:rPr>
        <w:t>גלנר</w:t>
      </w:r>
      <w:proofErr w:type="spellEnd"/>
      <w:r w:rsidRPr="00591805">
        <w:rPr>
          <w:rFonts w:ascii="David" w:hAnsi="David" w:cs="David" w:hint="cs"/>
          <w:b/>
          <w:bCs/>
          <w:sz w:val="24"/>
          <w:szCs w:val="24"/>
          <w:rtl/>
        </w:rPr>
        <w:t xml:space="preserve"> נ' תיאטרון חיפה:</w:t>
      </w:r>
      <w:r>
        <w:rPr>
          <w:rFonts w:ascii="David" w:hAnsi="David" w:cs="David" w:hint="cs"/>
          <w:sz w:val="24"/>
          <w:szCs w:val="24"/>
          <w:rtl/>
        </w:rPr>
        <w:t xml:space="preserve"> </w:t>
      </w:r>
      <w:r w:rsidRPr="00042B2A">
        <w:rPr>
          <w:rFonts w:ascii="David" w:hAnsi="David" w:cs="David" w:hint="cs"/>
          <w:sz w:val="24"/>
          <w:szCs w:val="24"/>
          <w:rtl/>
        </w:rPr>
        <w:t>במאי</w:t>
      </w:r>
      <w:r>
        <w:rPr>
          <w:rFonts w:ascii="David" w:hAnsi="David" w:cs="David" w:hint="cs"/>
          <w:sz w:val="24"/>
          <w:szCs w:val="24"/>
          <w:rtl/>
        </w:rPr>
        <w:t xml:space="preserve"> </w:t>
      </w:r>
      <w:r w:rsidRPr="00042B2A">
        <w:rPr>
          <w:rFonts w:ascii="David" w:hAnsi="David" w:cs="David" w:hint="cs"/>
          <w:sz w:val="24"/>
          <w:szCs w:val="24"/>
          <w:rtl/>
        </w:rPr>
        <w:t>שמגיע מחו״ל כל שנה לקיים הצגה, נשלח מסמך מבטיח להזמנה</w:t>
      </w:r>
      <w:r>
        <w:rPr>
          <w:rFonts w:ascii="David" w:hAnsi="David" w:cs="David" w:hint="cs"/>
          <w:sz w:val="24"/>
          <w:szCs w:val="24"/>
          <w:rtl/>
        </w:rPr>
        <w:t>,</w:t>
      </w:r>
      <w:r w:rsidR="00F665B0">
        <w:rPr>
          <w:rFonts w:ascii="David" w:hAnsi="David" w:cs="David" w:hint="cs"/>
          <w:sz w:val="24"/>
          <w:szCs w:val="24"/>
          <w:rtl/>
        </w:rPr>
        <w:t xml:space="preserve"> </w:t>
      </w:r>
      <w:r w:rsidRPr="00042B2A">
        <w:rPr>
          <w:rFonts w:ascii="David" w:hAnsi="David" w:cs="David" w:hint="cs"/>
          <w:sz w:val="24"/>
          <w:szCs w:val="24"/>
          <w:rtl/>
        </w:rPr>
        <w:t xml:space="preserve">אך לא </w:t>
      </w:r>
      <w:r>
        <w:rPr>
          <w:rFonts w:ascii="David" w:hAnsi="David" w:cs="David" w:hint="cs"/>
          <w:sz w:val="24"/>
          <w:szCs w:val="24"/>
          <w:rtl/>
        </w:rPr>
        <w:t>הזמינו אותו בשנה לאחר מכן</w:t>
      </w:r>
      <w:r w:rsidRPr="00042B2A">
        <w:rPr>
          <w:rFonts w:ascii="David" w:hAnsi="David" w:cs="David" w:hint="cs"/>
          <w:sz w:val="24"/>
          <w:szCs w:val="24"/>
          <w:rtl/>
        </w:rPr>
        <w:t>.</w:t>
      </w:r>
      <w:r w:rsidR="00F665B0">
        <w:rPr>
          <w:rFonts w:ascii="David" w:hAnsi="David" w:cs="David" w:hint="cs"/>
          <w:sz w:val="24"/>
          <w:szCs w:val="24"/>
          <w:rtl/>
        </w:rPr>
        <w:t xml:space="preserve"> </w:t>
      </w:r>
      <w:r w:rsidRPr="00042B2A">
        <w:rPr>
          <w:rFonts w:ascii="David" w:hAnsi="David" w:cs="David" w:hint="cs"/>
          <w:sz w:val="24"/>
          <w:szCs w:val="24"/>
          <w:rtl/>
        </w:rPr>
        <w:t xml:space="preserve">איך </w:t>
      </w:r>
      <w:r>
        <w:rPr>
          <w:rFonts w:ascii="David" w:hAnsi="David" w:cs="David" w:hint="cs"/>
          <w:sz w:val="24"/>
          <w:szCs w:val="24"/>
          <w:rtl/>
        </w:rPr>
        <w:t>ניתן</w:t>
      </w:r>
      <w:r w:rsidRPr="00042B2A">
        <w:rPr>
          <w:rFonts w:ascii="David" w:hAnsi="David" w:cs="David" w:hint="cs"/>
          <w:sz w:val="24"/>
          <w:szCs w:val="24"/>
          <w:rtl/>
        </w:rPr>
        <w:t xml:space="preserve"> </w:t>
      </w:r>
      <w:proofErr w:type="spellStart"/>
      <w:r w:rsidRPr="00042B2A">
        <w:rPr>
          <w:rFonts w:ascii="David" w:hAnsi="David" w:cs="David" w:hint="cs"/>
          <w:sz w:val="24"/>
          <w:szCs w:val="24"/>
          <w:rtl/>
        </w:rPr>
        <w:t>ל</w:t>
      </w:r>
      <w:r>
        <w:rPr>
          <w:rFonts w:ascii="David" w:hAnsi="David" w:cs="David" w:hint="cs"/>
          <w:sz w:val="24"/>
          <w:szCs w:val="24"/>
          <w:rtl/>
        </w:rPr>
        <w:t>א</w:t>
      </w:r>
      <w:r w:rsidRPr="00042B2A">
        <w:rPr>
          <w:rFonts w:ascii="David" w:hAnsi="David" w:cs="David" w:hint="cs"/>
          <w:sz w:val="24"/>
          <w:szCs w:val="24"/>
          <w:rtl/>
        </w:rPr>
        <w:t>מוד</w:t>
      </w:r>
      <w:proofErr w:type="spellEnd"/>
      <w:r w:rsidRPr="00042B2A">
        <w:rPr>
          <w:rFonts w:ascii="David" w:hAnsi="David" w:cs="David" w:hint="cs"/>
          <w:sz w:val="24"/>
          <w:szCs w:val="24"/>
          <w:rtl/>
        </w:rPr>
        <w:t xml:space="preserve"> את פיצוי הקיום? </w:t>
      </w:r>
      <w:r>
        <w:rPr>
          <w:rFonts w:ascii="David" w:hAnsi="David" w:cs="David" w:hint="cs"/>
          <w:sz w:val="24"/>
          <w:szCs w:val="24"/>
          <w:rtl/>
        </w:rPr>
        <w:t xml:space="preserve">הרי </w:t>
      </w:r>
      <w:r w:rsidRPr="00042B2A">
        <w:rPr>
          <w:rFonts w:ascii="David" w:hAnsi="David" w:cs="David" w:hint="cs"/>
          <w:sz w:val="24"/>
          <w:szCs w:val="24"/>
          <w:rtl/>
        </w:rPr>
        <w:t>לא יודעים אם יהיה הסכם, זה הצעה למשא ומתן</w:t>
      </w:r>
      <w:r w:rsidR="00F665B0">
        <w:rPr>
          <w:rFonts w:ascii="David" w:hAnsi="David" w:cs="David" w:hint="cs"/>
          <w:sz w:val="24"/>
          <w:szCs w:val="24"/>
          <w:rtl/>
        </w:rPr>
        <w:t>?</w:t>
      </w:r>
      <w:r>
        <w:rPr>
          <w:rFonts w:ascii="David" w:hAnsi="David" w:cs="David"/>
          <w:sz w:val="24"/>
          <w:szCs w:val="24"/>
          <w:rtl/>
        </w:rPr>
        <w:br/>
      </w:r>
      <w:proofErr w:type="spellStart"/>
      <w:r w:rsidRPr="00042B2A">
        <w:rPr>
          <w:rFonts w:ascii="David" w:hAnsi="David" w:cs="David" w:hint="cs"/>
          <w:sz w:val="24"/>
          <w:szCs w:val="24"/>
          <w:u w:val="single"/>
          <w:rtl/>
        </w:rPr>
        <w:t>ברנזון</w:t>
      </w:r>
      <w:proofErr w:type="spellEnd"/>
      <w:r w:rsidR="00F665B0">
        <w:rPr>
          <w:rFonts w:ascii="David" w:hAnsi="David" w:cs="David" w:hint="cs"/>
          <w:sz w:val="24"/>
          <w:szCs w:val="24"/>
          <w:rtl/>
        </w:rPr>
        <w:t xml:space="preserve">: </w:t>
      </w:r>
      <w:r w:rsidR="00F665B0" w:rsidRPr="00F665B0">
        <w:rPr>
          <w:rFonts w:ascii="David" w:hAnsi="David" w:cs="David"/>
          <w:sz w:val="24"/>
          <w:szCs w:val="24"/>
          <w:rtl/>
        </w:rPr>
        <w:t>חוזה מחי</w:t>
      </w:r>
      <w:r w:rsidR="00F665B0">
        <w:rPr>
          <w:rFonts w:ascii="David" w:hAnsi="David" w:cs="David" w:hint="cs"/>
          <w:sz w:val="24"/>
          <w:szCs w:val="24"/>
          <w:rtl/>
        </w:rPr>
        <w:t>י</w:t>
      </w:r>
      <w:r w:rsidR="00F665B0" w:rsidRPr="00F665B0">
        <w:rPr>
          <w:rFonts w:ascii="David" w:hAnsi="David" w:cs="David"/>
          <w:sz w:val="24"/>
          <w:szCs w:val="24"/>
          <w:rtl/>
        </w:rPr>
        <w:t>ב ולא רק הבטחה לנהל מו”מ, ניתנה הבטחה מחיבת הדורשת השלמת פרטים בדרך של מו”מ</w:t>
      </w:r>
      <w:r w:rsidR="00F665B0">
        <w:rPr>
          <w:rFonts w:ascii="David" w:hAnsi="David" w:cs="David" w:hint="cs"/>
          <w:sz w:val="24"/>
          <w:szCs w:val="24"/>
          <w:rtl/>
        </w:rPr>
        <w:t xml:space="preserve">. </w:t>
      </w:r>
      <w:r w:rsidRPr="00042B2A">
        <w:rPr>
          <w:rFonts w:ascii="David" w:hAnsi="David" w:cs="David" w:hint="cs"/>
          <w:sz w:val="24"/>
          <w:szCs w:val="24"/>
          <w:rtl/>
        </w:rPr>
        <w:t xml:space="preserve">הפיצוי נפסק לפי </w:t>
      </w:r>
      <w:r>
        <w:rPr>
          <w:rFonts w:ascii="David" w:hAnsi="David" w:cs="David" w:hint="cs"/>
          <w:sz w:val="24"/>
          <w:szCs w:val="24"/>
          <w:rtl/>
        </w:rPr>
        <w:t>העבודה שלא לקח</w:t>
      </w:r>
      <w:r w:rsidRPr="00042B2A">
        <w:rPr>
          <w:rFonts w:ascii="David" w:hAnsi="David" w:cs="David" w:hint="cs"/>
          <w:sz w:val="24"/>
          <w:szCs w:val="24"/>
          <w:rtl/>
        </w:rPr>
        <w:t>,</w:t>
      </w:r>
      <w:r>
        <w:rPr>
          <w:rFonts w:ascii="David" w:hAnsi="David" w:cs="David" w:hint="cs"/>
          <w:sz w:val="24"/>
          <w:szCs w:val="24"/>
          <w:rtl/>
        </w:rPr>
        <w:t xml:space="preserve"> בהסתמך על ההתחייבות עם התיאטרון. </w:t>
      </w:r>
      <w:r>
        <w:rPr>
          <w:rFonts w:ascii="David" w:hAnsi="David" w:cs="David"/>
          <w:sz w:val="24"/>
          <w:szCs w:val="24"/>
          <w:rtl/>
        </w:rPr>
        <w:br/>
      </w:r>
      <w:r w:rsidRPr="00042B2A">
        <w:rPr>
          <w:rFonts w:ascii="David" w:hAnsi="David" w:cs="David" w:hint="cs"/>
          <w:sz w:val="24"/>
          <w:szCs w:val="24"/>
          <w:u w:val="single"/>
          <w:rtl/>
        </w:rPr>
        <w:t>הבעיה</w:t>
      </w:r>
      <w:r>
        <w:rPr>
          <w:rFonts w:ascii="David" w:hAnsi="David" w:cs="David" w:hint="cs"/>
          <w:sz w:val="24"/>
          <w:szCs w:val="24"/>
          <w:rtl/>
        </w:rPr>
        <w:t xml:space="preserve">: </w:t>
      </w:r>
      <w:r w:rsidRPr="00042B2A">
        <w:rPr>
          <w:rFonts w:ascii="David" w:hAnsi="David" w:cs="David" w:hint="cs"/>
          <w:sz w:val="24"/>
          <w:szCs w:val="24"/>
          <w:rtl/>
        </w:rPr>
        <w:t>הבמאי הקטין את הנזק, אבל הפיצוי הוא פי 2 מהנזק שקרה</w:t>
      </w:r>
      <w:r>
        <w:rPr>
          <w:rFonts w:ascii="David" w:hAnsi="David" w:cs="David" w:hint="cs"/>
          <w:sz w:val="24"/>
          <w:szCs w:val="24"/>
          <w:rtl/>
        </w:rPr>
        <w:t xml:space="preserve">. ככל הנראה הוסיפו </w:t>
      </w:r>
      <w:r w:rsidRPr="00042B2A">
        <w:rPr>
          <w:rFonts w:ascii="David" w:hAnsi="David" w:cs="David" w:hint="cs"/>
          <w:sz w:val="24"/>
          <w:szCs w:val="24"/>
          <w:rtl/>
        </w:rPr>
        <w:t xml:space="preserve">עוד רכיב של נזק: </w:t>
      </w:r>
      <w:r>
        <w:rPr>
          <w:rFonts w:ascii="David" w:hAnsi="David" w:cs="David" w:hint="cs"/>
          <w:sz w:val="24"/>
          <w:szCs w:val="24"/>
          <w:rtl/>
        </w:rPr>
        <w:t>הפסד המוניטין של הבמאי.</w:t>
      </w:r>
    </w:p>
    <w:p w14:paraId="49967F86" w14:textId="65E32903" w:rsidR="00DB72C0" w:rsidRPr="00CE5BB0" w:rsidRDefault="00DB72C0" w:rsidP="00F25827">
      <w:pPr>
        <w:spacing w:line="360" w:lineRule="auto"/>
        <w:rPr>
          <w:rFonts w:ascii="David" w:hAnsi="David" w:cs="David"/>
          <w:sz w:val="24"/>
          <w:szCs w:val="24"/>
        </w:rPr>
      </w:pPr>
      <w:r w:rsidRPr="00557CED">
        <w:rPr>
          <w:rFonts w:ascii="David" w:hAnsi="David" w:cs="David" w:hint="cs"/>
          <w:b/>
          <w:bCs/>
          <w:sz w:val="24"/>
          <w:szCs w:val="24"/>
          <w:u w:val="single"/>
          <w:rtl/>
        </w:rPr>
        <w:t>צורת החוזה</w:t>
      </w:r>
      <w:r w:rsidRPr="00557CED">
        <w:rPr>
          <w:rFonts w:ascii="David" w:hAnsi="David" w:cs="David"/>
          <w:sz w:val="24"/>
          <w:szCs w:val="24"/>
          <w:rtl/>
        </w:rPr>
        <w:br/>
      </w:r>
      <w:r w:rsidRPr="00557CED">
        <w:rPr>
          <w:rFonts w:ascii="David" w:hAnsi="David" w:cs="David" w:hint="cs"/>
          <w:sz w:val="24"/>
          <w:szCs w:val="24"/>
          <w:u w:val="single"/>
          <w:rtl/>
        </w:rPr>
        <w:t>ס' 23:</w:t>
      </w:r>
      <w:r w:rsidRPr="00557CED">
        <w:rPr>
          <w:rFonts w:ascii="David" w:hAnsi="David" w:cs="David" w:hint="cs"/>
          <w:sz w:val="24"/>
          <w:szCs w:val="24"/>
          <w:rtl/>
        </w:rPr>
        <w:t xml:space="preserve"> חוזה יכול להיות בכתב, בע"פ או בצורה אחרת המשתמעת מההצעה.</w:t>
      </w:r>
      <w:r w:rsidRPr="00557CED">
        <w:rPr>
          <w:rFonts w:ascii="David" w:hAnsi="David" w:cs="David"/>
          <w:sz w:val="24"/>
          <w:szCs w:val="24"/>
          <w:rtl/>
        </w:rPr>
        <w:br/>
      </w:r>
      <w:r w:rsidRPr="00557CED">
        <w:rPr>
          <w:rFonts w:ascii="David" w:hAnsi="David" w:cs="David" w:hint="cs"/>
          <w:sz w:val="24"/>
          <w:szCs w:val="24"/>
          <w:rtl/>
        </w:rPr>
        <w:t xml:space="preserve">כשאין דרישות לצורת החוזה, חוזה יכול להתבצע בע"פ. </w:t>
      </w:r>
      <w:r w:rsidR="0037592B">
        <w:rPr>
          <w:rFonts w:ascii="David" w:hAnsi="David" w:cs="David" w:hint="cs"/>
          <w:sz w:val="24"/>
          <w:szCs w:val="24"/>
          <w:rtl/>
        </w:rPr>
        <w:t xml:space="preserve"> </w:t>
      </w:r>
      <w:r w:rsidRPr="00557CED">
        <w:rPr>
          <w:rFonts w:ascii="David" w:hAnsi="David" w:cs="David" w:hint="cs"/>
          <w:sz w:val="24"/>
          <w:szCs w:val="24"/>
          <w:rtl/>
        </w:rPr>
        <w:t xml:space="preserve">ניתן לראות בצורת החוזה את עקרון חופש החוזים כי הצדדים יכולים לערוך חוזה באיזו צורה שירצו, יש חריגים בהם ישנה דרישה צורנית לצורת החוזה בחוק: ס' 8 לחוק המקרקעין. </w:t>
      </w:r>
      <w:r w:rsidRPr="00557CED">
        <w:rPr>
          <w:rFonts w:ascii="David" w:hAnsi="David" w:cs="David" w:hint="cs"/>
          <w:b/>
          <w:bCs/>
          <w:sz w:val="24"/>
          <w:szCs w:val="24"/>
          <w:rtl/>
        </w:rPr>
        <w:t>להסכם בכתב יש יתרון ראייתי.</w:t>
      </w:r>
      <w:r w:rsidRPr="00557CED">
        <w:rPr>
          <w:rFonts w:ascii="David" w:hAnsi="David" w:cs="David"/>
          <w:sz w:val="24"/>
          <w:szCs w:val="24"/>
          <w:rtl/>
        </w:rPr>
        <w:br/>
      </w:r>
      <w:r w:rsidRPr="00C54946">
        <w:rPr>
          <w:rFonts w:ascii="David" w:hAnsi="David" w:cs="David"/>
          <w:sz w:val="24"/>
          <w:szCs w:val="24"/>
          <w:u w:val="single"/>
          <w:rtl/>
        </w:rPr>
        <w:t xml:space="preserve">ס' 80  לחוק הפרוצדורה </w:t>
      </w:r>
      <w:proofErr w:type="spellStart"/>
      <w:r w:rsidRPr="00C54946">
        <w:rPr>
          <w:rFonts w:ascii="David" w:hAnsi="David" w:cs="David"/>
          <w:sz w:val="24"/>
          <w:szCs w:val="24"/>
          <w:u w:val="single"/>
          <w:rtl/>
        </w:rPr>
        <w:t>העותמאנית</w:t>
      </w:r>
      <w:proofErr w:type="spellEnd"/>
      <w:r w:rsidRPr="00C54946">
        <w:rPr>
          <w:rFonts w:ascii="David" w:hAnsi="David" w:cs="David"/>
          <w:sz w:val="24"/>
          <w:szCs w:val="24"/>
          <w:u w:val="single"/>
          <w:rtl/>
        </w:rPr>
        <w:t>:</w:t>
      </w:r>
      <w:r w:rsidRPr="00C54946">
        <w:rPr>
          <w:rFonts w:ascii="David" w:hAnsi="David" w:cs="David"/>
          <w:sz w:val="24"/>
          <w:szCs w:val="24"/>
          <w:rtl/>
        </w:rPr>
        <w:t xml:space="preserve"> כדי להוכיח קיום של חיוב שנעשה </w:t>
      </w:r>
      <w:proofErr w:type="spellStart"/>
      <w:r w:rsidRPr="00C54946">
        <w:rPr>
          <w:rFonts w:ascii="David" w:hAnsi="David" w:cs="David"/>
          <w:sz w:val="24"/>
          <w:szCs w:val="24"/>
          <w:rtl/>
        </w:rPr>
        <w:t>בד</w:t>
      </w:r>
      <w:r w:rsidR="001E6044">
        <w:rPr>
          <w:rFonts w:ascii="David" w:hAnsi="David" w:cs="David" w:hint="cs"/>
          <w:sz w:val="24"/>
          <w:szCs w:val="24"/>
          <w:rtl/>
        </w:rPr>
        <w:t>ר</w:t>
      </w:r>
      <w:r w:rsidRPr="00C54946">
        <w:rPr>
          <w:rFonts w:ascii="David" w:hAnsi="David" w:cs="David"/>
          <w:sz w:val="24"/>
          <w:szCs w:val="24"/>
          <w:rtl/>
        </w:rPr>
        <w:t>״כ</w:t>
      </w:r>
      <w:proofErr w:type="spellEnd"/>
      <w:r w:rsidRPr="00C54946">
        <w:rPr>
          <w:rFonts w:ascii="David" w:hAnsi="David" w:cs="David"/>
          <w:sz w:val="24"/>
          <w:szCs w:val="24"/>
          <w:rtl/>
        </w:rPr>
        <w:t xml:space="preserve"> בכתב, צריך כתב. אנו מתקשים לסתור ראיה בכתב עם ראיות אחרות, ולכן בית המשפט בדרך כלל אומר: שהסכם דרוש כתב, ואם אין כתב, אנחנו לא נקבל זאת.</w:t>
      </w:r>
      <w:r w:rsidR="0037592B">
        <w:rPr>
          <w:rFonts w:ascii="David" w:hAnsi="David" w:cs="David" w:hint="cs"/>
          <w:sz w:val="24"/>
          <w:szCs w:val="24"/>
          <w:rtl/>
        </w:rPr>
        <w:t xml:space="preserve"> </w:t>
      </w:r>
      <w:r w:rsidRPr="00C37541">
        <w:rPr>
          <w:rFonts w:ascii="David" w:hAnsi="David" w:cs="David" w:hint="cs"/>
          <w:sz w:val="24"/>
          <w:szCs w:val="24"/>
          <w:rtl/>
        </w:rPr>
        <w:t xml:space="preserve">גם ללא ס' 80 הנזכר לעיל, קיים קושי לסתור ראיות בכתב. </w:t>
      </w:r>
      <w:r>
        <w:rPr>
          <w:rFonts w:ascii="David" w:hAnsi="David" w:cs="David"/>
          <w:sz w:val="24"/>
          <w:szCs w:val="24"/>
          <w:rtl/>
        </w:rPr>
        <w:br/>
      </w:r>
      <w:r w:rsidRPr="00CE5BB0">
        <w:rPr>
          <w:rFonts w:ascii="David" w:hAnsi="David" w:cs="David"/>
          <w:b/>
          <w:bCs/>
          <w:sz w:val="24"/>
          <w:szCs w:val="24"/>
          <w:rtl/>
        </w:rPr>
        <w:t>חריגים:</w:t>
      </w:r>
      <w:r>
        <w:rPr>
          <w:rFonts w:ascii="David" w:hAnsi="David" w:cs="David"/>
          <w:b/>
          <w:bCs/>
          <w:sz w:val="24"/>
          <w:szCs w:val="24"/>
          <w:rtl/>
        </w:rPr>
        <w:br/>
      </w:r>
      <w:r>
        <w:rPr>
          <w:rFonts w:ascii="David" w:hAnsi="David" w:cs="David" w:hint="cs"/>
          <w:b/>
          <w:bCs/>
          <w:sz w:val="24"/>
          <w:szCs w:val="24"/>
          <w:rtl/>
        </w:rPr>
        <w:t xml:space="preserve">1. </w:t>
      </w:r>
      <w:r w:rsidRPr="00CE5BB0">
        <w:rPr>
          <w:rFonts w:ascii="David" w:hAnsi="David" w:cs="David"/>
          <w:sz w:val="24"/>
          <w:szCs w:val="24"/>
          <w:rtl/>
        </w:rPr>
        <w:t>תנאי מתלה: הוא יכול להיות מחוץ לחוזה</w:t>
      </w:r>
      <w:r>
        <w:rPr>
          <w:rFonts w:ascii="David" w:hAnsi="David" w:cs="David" w:hint="cs"/>
          <w:b/>
          <w:bCs/>
          <w:sz w:val="24"/>
          <w:szCs w:val="24"/>
          <w:rtl/>
        </w:rPr>
        <w:t>.</w:t>
      </w:r>
      <w:r>
        <w:rPr>
          <w:rFonts w:ascii="David" w:hAnsi="David" w:cs="David"/>
          <w:b/>
          <w:bCs/>
          <w:sz w:val="24"/>
          <w:szCs w:val="24"/>
          <w:rtl/>
        </w:rPr>
        <w:br/>
      </w:r>
      <w:r>
        <w:rPr>
          <w:rFonts w:ascii="David" w:hAnsi="David" w:cs="David" w:hint="cs"/>
          <w:b/>
          <w:bCs/>
          <w:sz w:val="24"/>
          <w:szCs w:val="24"/>
          <w:rtl/>
        </w:rPr>
        <w:t xml:space="preserve">2. </w:t>
      </w:r>
      <w:r w:rsidRPr="00CE5BB0">
        <w:rPr>
          <w:rFonts w:ascii="David" w:hAnsi="David" w:cs="David"/>
          <w:sz w:val="24"/>
          <w:szCs w:val="24"/>
          <w:rtl/>
        </w:rPr>
        <w:t xml:space="preserve">תרמית ואי חוקיות – </w:t>
      </w:r>
      <w:proofErr w:type="spellStart"/>
      <w:r w:rsidRPr="00CE5BB0">
        <w:rPr>
          <w:rFonts w:ascii="David" w:hAnsi="David" w:cs="David"/>
          <w:sz w:val="24"/>
          <w:szCs w:val="24"/>
          <w:u w:val="single"/>
          <w:rtl/>
        </w:rPr>
        <w:t>זוננשטיין</w:t>
      </w:r>
      <w:proofErr w:type="spellEnd"/>
      <w:r w:rsidRPr="00CE5BB0">
        <w:rPr>
          <w:rFonts w:ascii="David" w:hAnsi="David" w:cs="David"/>
          <w:sz w:val="24"/>
          <w:szCs w:val="24"/>
          <w:rtl/>
        </w:rPr>
        <w:t xml:space="preserve"> : שהם רצו לרמות את המס, ולכן הגיוני שזה לא יהיה כתוב (כי רצו שזה יהיה בשחור)</w:t>
      </w:r>
    </w:p>
    <w:p w14:paraId="2DA70442" w14:textId="77777777" w:rsidR="00DB72C0" w:rsidRPr="00CE5BB0" w:rsidRDefault="00DB72C0" w:rsidP="00F25827">
      <w:pPr>
        <w:spacing w:line="360" w:lineRule="auto"/>
        <w:rPr>
          <w:rFonts w:ascii="David" w:hAnsi="David" w:cs="David"/>
          <w:b/>
          <w:bCs/>
          <w:sz w:val="24"/>
          <w:szCs w:val="24"/>
          <w:rtl/>
        </w:rPr>
      </w:pPr>
      <w:r w:rsidRPr="00CE5BB0">
        <w:rPr>
          <w:rFonts w:ascii="David" w:hAnsi="David" w:cs="David"/>
          <w:b/>
          <w:bCs/>
          <w:sz w:val="24"/>
          <w:szCs w:val="24"/>
          <w:rtl/>
        </w:rPr>
        <w:t>דוגמאות למקומות בהם דרישת כתב היא מהותית:</w:t>
      </w:r>
    </w:p>
    <w:p w14:paraId="7B5B23E0" w14:textId="77777777" w:rsidR="00DB72C0" w:rsidRPr="00CE5BB0" w:rsidRDefault="00DB72C0" w:rsidP="00F25827">
      <w:pPr>
        <w:pStyle w:val="a3"/>
        <w:numPr>
          <w:ilvl w:val="0"/>
          <w:numId w:val="34"/>
        </w:numPr>
        <w:spacing w:after="0" w:line="360" w:lineRule="auto"/>
        <w:rPr>
          <w:rFonts w:ascii="David" w:hAnsi="David" w:cs="David"/>
          <w:sz w:val="24"/>
          <w:szCs w:val="24"/>
          <w:rtl/>
        </w:rPr>
      </w:pPr>
      <w:r w:rsidRPr="00CE5BB0">
        <w:rPr>
          <w:rFonts w:ascii="David" w:hAnsi="David" w:cs="David"/>
          <w:sz w:val="24"/>
          <w:szCs w:val="24"/>
          <w:rtl/>
        </w:rPr>
        <w:t>ס8 לחוק המקרקעין</w:t>
      </w:r>
    </w:p>
    <w:p w14:paraId="727C48A6" w14:textId="77777777" w:rsidR="00DB72C0" w:rsidRPr="00CE5BB0" w:rsidRDefault="00DB72C0" w:rsidP="00F25827">
      <w:pPr>
        <w:pStyle w:val="a3"/>
        <w:numPr>
          <w:ilvl w:val="0"/>
          <w:numId w:val="34"/>
        </w:numPr>
        <w:spacing w:after="0" w:line="360" w:lineRule="auto"/>
        <w:rPr>
          <w:rFonts w:ascii="David" w:hAnsi="David" w:cs="David"/>
          <w:sz w:val="24"/>
          <w:szCs w:val="24"/>
          <w:rtl/>
        </w:rPr>
      </w:pPr>
      <w:r w:rsidRPr="00CE5BB0">
        <w:rPr>
          <w:rFonts w:ascii="David" w:hAnsi="David" w:cs="David"/>
          <w:sz w:val="24"/>
          <w:szCs w:val="24"/>
          <w:rtl/>
        </w:rPr>
        <w:t>ס5 לחוק המתנה</w:t>
      </w:r>
    </w:p>
    <w:p w14:paraId="24FC074F" w14:textId="77777777" w:rsidR="00DB72C0" w:rsidRPr="00CE5BB0" w:rsidRDefault="00DB72C0" w:rsidP="00F25827">
      <w:pPr>
        <w:pStyle w:val="a3"/>
        <w:numPr>
          <w:ilvl w:val="0"/>
          <w:numId w:val="34"/>
        </w:numPr>
        <w:spacing w:after="0" w:line="360" w:lineRule="auto"/>
        <w:rPr>
          <w:rFonts w:ascii="David" w:hAnsi="David" w:cs="David"/>
          <w:sz w:val="24"/>
          <w:szCs w:val="24"/>
          <w:rtl/>
        </w:rPr>
      </w:pPr>
      <w:r w:rsidRPr="00CE5BB0">
        <w:rPr>
          <w:rFonts w:ascii="David" w:hAnsi="David" w:cs="David"/>
          <w:sz w:val="24"/>
          <w:szCs w:val="24"/>
          <w:rtl/>
        </w:rPr>
        <w:t>ס2 לחוק הביטוח</w:t>
      </w:r>
    </w:p>
    <w:p w14:paraId="73B1370A" w14:textId="77777777" w:rsidR="00DB72C0" w:rsidRPr="00CE5BB0" w:rsidRDefault="00DB72C0" w:rsidP="00F25827">
      <w:pPr>
        <w:pStyle w:val="a3"/>
        <w:numPr>
          <w:ilvl w:val="0"/>
          <w:numId w:val="34"/>
        </w:numPr>
        <w:spacing w:after="0" w:line="360" w:lineRule="auto"/>
        <w:rPr>
          <w:rFonts w:ascii="David" w:hAnsi="David" w:cs="David"/>
          <w:sz w:val="24"/>
          <w:szCs w:val="24"/>
          <w:rtl/>
        </w:rPr>
      </w:pPr>
      <w:r w:rsidRPr="00CE5BB0">
        <w:rPr>
          <w:rFonts w:ascii="David" w:hAnsi="David" w:cs="David"/>
          <w:sz w:val="24"/>
          <w:szCs w:val="24"/>
          <w:rtl/>
        </w:rPr>
        <w:t>הסכם ממון – בני זוג יכולים להסדיר בניהם ממון, אבל יהיה אישור רק אחרי שיגיעו לבית המשפט</w:t>
      </w:r>
    </w:p>
    <w:p w14:paraId="70997690" w14:textId="77777777" w:rsidR="00DB72C0" w:rsidRPr="00CE5BB0" w:rsidRDefault="00DB72C0" w:rsidP="00F25827">
      <w:pPr>
        <w:pStyle w:val="a3"/>
        <w:numPr>
          <w:ilvl w:val="0"/>
          <w:numId w:val="34"/>
        </w:numPr>
        <w:spacing w:after="0" w:line="360" w:lineRule="auto"/>
        <w:rPr>
          <w:rFonts w:ascii="David" w:hAnsi="David" w:cs="David"/>
          <w:sz w:val="24"/>
          <w:szCs w:val="24"/>
          <w:rtl/>
        </w:rPr>
      </w:pPr>
      <w:r w:rsidRPr="00CE5BB0">
        <w:rPr>
          <w:rFonts w:ascii="David" w:hAnsi="David" w:cs="David"/>
          <w:sz w:val="24"/>
          <w:szCs w:val="24"/>
          <w:rtl/>
        </w:rPr>
        <w:t>חוזה בנקאות</w:t>
      </w:r>
    </w:p>
    <w:p w14:paraId="4A665CEF" w14:textId="77777777" w:rsidR="00DB72C0" w:rsidRDefault="00DB72C0" w:rsidP="00F25827">
      <w:pPr>
        <w:pStyle w:val="a3"/>
        <w:numPr>
          <w:ilvl w:val="0"/>
          <w:numId w:val="34"/>
        </w:numPr>
        <w:spacing w:after="0" w:line="360" w:lineRule="auto"/>
        <w:rPr>
          <w:rFonts w:ascii="David" w:hAnsi="David" w:cs="David"/>
          <w:sz w:val="24"/>
          <w:szCs w:val="24"/>
        </w:rPr>
      </w:pPr>
      <w:r>
        <w:rPr>
          <w:rFonts w:ascii="David" w:hAnsi="David" w:cs="David" w:hint="cs"/>
          <w:sz w:val="24"/>
          <w:szCs w:val="24"/>
          <w:rtl/>
        </w:rPr>
        <w:t>נאמנות</w:t>
      </w:r>
    </w:p>
    <w:p w14:paraId="540828F2" w14:textId="77777777" w:rsidR="00DB72C0" w:rsidRDefault="00DB72C0" w:rsidP="00F25827">
      <w:pPr>
        <w:pStyle w:val="a3"/>
        <w:numPr>
          <w:ilvl w:val="0"/>
          <w:numId w:val="34"/>
        </w:numPr>
        <w:spacing w:after="0" w:line="360" w:lineRule="auto"/>
        <w:rPr>
          <w:rFonts w:ascii="David" w:hAnsi="David" w:cs="David"/>
          <w:sz w:val="24"/>
          <w:szCs w:val="24"/>
        </w:rPr>
      </w:pPr>
      <w:r w:rsidRPr="00220227">
        <w:rPr>
          <w:rFonts w:ascii="David" w:hAnsi="David" w:cs="David" w:hint="cs"/>
          <w:sz w:val="24"/>
          <w:szCs w:val="24"/>
          <w:rtl/>
        </w:rPr>
        <w:t xml:space="preserve">ס' 8 לחוק המקרקעין דורש הסכם בכתב להתחייבות לעשות עסקה במקרקעין, משום שמכירת הנכס, כלומר העברת זכויות ובעלות לא יכולה להיעשות במסמך, זה תהליך ארוך. </w:t>
      </w:r>
    </w:p>
    <w:p w14:paraId="5817A9DF" w14:textId="096E889E" w:rsidR="00DB72C0" w:rsidRDefault="00DB72C0" w:rsidP="00F25827">
      <w:pPr>
        <w:spacing w:after="0" w:line="360" w:lineRule="auto"/>
        <w:rPr>
          <w:rFonts w:ascii="David" w:hAnsi="David" w:cs="David"/>
          <w:sz w:val="24"/>
          <w:szCs w:val="24"/>
          <w:rtl/>
        </w:rPr>
      </w:pPr>
      <w:r>
        <w:rPr>
          <w:rFonts w:ascii="David" w:hAnsi="David" w:cs="David"/>
          <w:sz w:val="24"/>
          <w:szCs w:val="24"/>
          <w:u w:val="single"/>
          <w:rtl/>
        </w:rPr>
        <w:lastRenderedPageBreak/>
        <w:br/>
      </w:r>
      <w:r w:rsidRPr="00220227">
        <w:rPr>
          <w:rFonts w:ascii="David" w:hAnsi="David" w:cs="David" w:hint="cs"/>
          <w:sz w:val="24"/>
          <w:szCs w:val="24"/>
          <w:u w:val="single"/>
          <w:rtl/>
        </w:rPr>
        <w:t>למה אנו צריכים דרישת כתב מהותית?</w:t>
      </w:r>
      <w:r w:rsidRPr="00220227">
        <w:rPr>
          <w:rFonts w:ascii="David" w:hAnsi="David" w:cs="David"/>
          <w:sz w:val="24"/>
          <w:szCs w:val="24"/>
          <w:rtl/>
        </w:rPr>
        <w:br/>
      </w:r>
      <w:r w:rsidRPr="00220227">
        <w:rPr>
          <w:rFonts w:ascii="David" w:hAnsi="David" w:cs="David" w:hint="cs"/>
          <w:sz w:val="24"/>
          <w:szCs w:val="24"/>
          <w:rtl/>
        </w:rPr>
        <w:t>1.</w:t>
      </w:r>
      <w:r w:rsidRPr="00042B2A">
        <w:rPr>
          <w:rFonts w:ascii="David" w:hAnsi="David" w:cs="David" w:hint="cs"/>
          <w:b/>
          <w:bCs/>
          <w:sz w:val="24"/>
          <w:szCs w:val="24"/>
          <w:rtl/>
        </w:rPr>
        <w:t xml:space="preserve"> ראייתי</w:t>
      </w:r>
      <w:r w:rsidRPr="00220227">
        <w:rPr>
          <w:rFonts w:ascii="David" w:hAnsi="David" w:cs="David" w:hint="cs"/>
          <w:sz w:val="24"/>
          <w:szCs w:val="24"/>
          <w:rtl/>
        </w:rPr>
        <w:t xml:space="preserve"> </w:t>
      </w:r>
      <w:r w:rsidRPr="00220227">
        <w:rPr>
          <w:rFonts w:ascii="David" w:hAnsi="David" w:cs="David"/>
          <w:sz w:val="24"/>
          <w:szCs w:val="24"/>
          <w:rtl/>
        </w:rPr>
        <w:t>–</w:t>
      </w:r>
      <w:r w:rsidRPr="00220227">
        <w:rPr>
          <w:rFonts w:ascii="David" w:hAnsi="David" w:cs="David" w:hint="cs"/>
          <w:sz w:val="24"/>
          <w:szCs w:val="24"/>
          <w:rtl/>
        </w:rPr>
        <w:t xml:space="preserve"> וודאות לגבי קיומו של חוזה וודאות לגביי תנאיו.</w:t>
      </w:r>
      <w:r w:rsidRPr="00220227">
        <w:rPr>
          <w:rFonts w:ascii="David" w:hAnsi="David" w:cs="David"/>
          <w:sz w:val="24"/>
          <w:szCs w:val="24"/>
          <w:rtl/>
        </w:rPr>
        <w:br/>
      </w:r>
      <w:r w:rsidRPr="00220227">
        <w:rPr>
          <w:rFonts w:ascii="David" w:hAnsi="David" w:cs="David" w:hint="cs"/>
          <w:sz w:val="24"/>
          <w:szCs w:val="24"/>
          <w:rtl/>
        </w:rPr>
        <w:t xml:space="preserve">2. הכתב מעיד על </w:t>
      </w:r>
      <w:r w:rsidRPr="00042B2A">
        <w:rPr>
          <w:rFonts w:ascii="David" w:hAnsi="David" w:cs="David" w:hint="cs"/>
          <w:b/>
          <w:bCs/>
          <w:sz w:val="24"/>
          <w:szCs w:val="24"/>
          <w:rtl/>
        </w:rPr>
        <w:t>רצינותם</w:t>
      </w:r>
      <w:r w:rsidRPr="00220227">
        <w:rPr>
          <w:rFonts w:ascii="David" w:hAnsi="David" w:cs="David" w:hint="cs"/>
          <w:sz w:val="24"/>
          <w:szCs w:val="24"/>
          <w:rtl/>
        </w:rPr>
        <w:t xml:space="preserve"> של הצדדים.</w:t>
      </w:r>
      <w:r w:rsidRPr="00220227">
        <w:rPr>
          <w:rFonts w:ascii="David" w:hAnsi="David" w:cs="David"/>
          <w:sz w:val="24"/>
          <w:szCs w:val="24"/>
          <w:rtl/>
        </w:rPr>
        <w:br/>
      </w:r>
      <w:r w:rsidRPr="00220227">
        <w:rPr>
          <w:rFonts w:ascii="David" w:hAnsi="David" w:cs="David" w:hint="cs"/>
          <w:sz w:val="24"/>
          <w:szCs w:val="24"/>
          <w:rtl/>
        </w:rPr>
        <w:t xml:space="preserve">כל עוד אין כתב בית המשפט לא יכיר בחיובים הדדיים.  </w:t>
      </w:r>
      <w:r w:rsidRPr="00220227">
        <w:rPr>
          <w:rFonts w:ascii="David" w:hAnsi="David" w:cs="David"/>
          <w:sz w:val="24"/>
          <w:szCs w:val="24"/>
          <w:rtl/>
        </w:rPr>
        <w:br/>
      </w:r>
      <w:r w:rsidRPr="001722BA">
        <w:rPr>
          <w:rFonts w:ascii="David" w:hAnsi="David" w:cs="David" w:hint="cs"/>
          <w:sz w:val="24"/>
          <w:szCs w:val="24"/>
          <w:u w:val="single"/>
          <w:rtl/>
        </w:rPr>
        <w:t>בפסיקה (קפולסקי נ' גני גולן) קבעו שכדי לעמוד בדרישת הכתב היא צריכה להכיל את הפרטים המהותיים בעסקה:</w:t>
      </w:r>
      <w:r w:rsidRPr="00220227">
        <w:rPr>
          <w:rFonts w:ascii="David" w:hAnsi="David" w:cs="David"/>
          <w:sz w:val="24"/>
          <w:szCs w:val="24"/>
          <w:rtl/>
        </w:rPr>
        <w:br/>
      </w:r>
      <w:r w:rsidRPr="00220227">
        <w:rPr>
          <w:rFonts w:ascii="David" w:hAnsi="David" w:cs="David" w:hint="cs"/>
          <w:sz w:val="24"/>
          <w:szCs w:val="24"/>
          <w:rtl/>
        </w:rPr>
        <w:t>א. שמות הצדדים</w:t>
      </w:r>
      <w:r w:rsidRPr="00220227">
        <w:rPr>
          <w:rFonts w:ascii="David" w:hAnsi="David" w:cs="David"/>
          <w:sz w:val="24"/>
          <w:szCs w:val="24"/>
          <w:rtl/>
        </w:rPr>
        <w:br/>
      </w:r>
      <w:r w:rsidRPr="00220227">
        <w:rPr>
          <w:rFonts w:ascii="David" w:hAnsi="David" w:cs="David" w:hint="cs"/>
          <w:sz w:val="24"/>
          <w:szCs w:val="24"/>
          <w:rtl/>
        </w:rPr>
        <w:t>ב. מהות הנכס</w:t>
      </w:r>
      <w:r w:rsidRPr="00220227">
        <w:rPr>
          <w:rFonts w:ascii="David" w:hAnsi="David" w:cs="David"/>
          <w:sz w:val="24"/>
          <w:szCs w:val="24"/>
          <w:rtl/>
        </w:rPr>
        <w:br/>
      </w:r>
      <w:r w:rsidRPr="00220227">
        <w:rPr>
          <w:rFonts w:ascii="David" w:hAnsi="David" w:cs="David" w:hint="cs"/>
          <w:sz w:val="24"/>
          <w:szCs w:val="24"/>
          <w:rtl/>
        </w:rPr>
        <w:t>ג. מהות העסקה</w:t>
      </w:r>
      <w:r w:rsidRPr="00220227">
        <w:rPr>
          <w:rFonts w:ascii="David" w:hAnsi="David" w:cs="David"/>
          <w:sz w:val="24"/>
          <w:szCs w:val="24"/>
          <w:rtl/>
        </w:rPr>
        <w:br/>
      </w:r>
      <w:r w:rsidRPr="00220227">
        <w:rPr>
          <w:rFonts w:ascii="David" w:hAnsi="David" w:cs="David" w:hint="cs"/>
          <w:sz w:val="24"/>
          <w:szCs w:val="24"/>
          <w:rtl/>
        </w:rPr>
        <w:t>ד. מחיר</w:t>
      </w:r>
      <w:r w:rsidRPr="00220227">
        <w:rPr>
          <w:rFonts w:ascii="David" w:hAnsi="David" w:cs="David"/>
          <w:sz w:val="24"/>
          <w:szCs w:val="24"/>
          <w:rtl/>
        </w:rPr>
        <w:br/>
      </w:r>
      <w:r w:rsidRPr="00220227">
        <w:rPr>
          <w:rFonts w:ascii="David" w:hAnsi="David" w:cs="David" w:hint="cs"/>
          <w:sz w:val="24"/>
          <w:szCs w:val="24"/>
          <w:rtl/>
        </w:rPr>
        <w:t>ה. תנאי התשלום</w:t>
      </w:r>
      <w:r w:rsidRPr="00220227">
        <w:rPr>
          <w:rFonts w:ascii="David" w:hAnsi="David" w:cs="David"/>
          <w:sz w:val="24"/>
          <w:szCs w:val="24"/>
          <w:rtl/>
        </w:rPr>
        <w:br/>
      </w:r>
      <w:r w:rsidRPr="00220227">
        <w:rPr>
          <w:rFonts w:ascii="David" w:hAnsi="David" w:cs="David" w:hint="cs"/>
          <w:sz w:val="24"/>
          <w:szCs w:val="24"/>
          <w:rtl/>
        </w:rPr>
        <w:t>ו. הוצאות ומיסים</w:t>
      </w:r>
      <w:r w:rsidRPr="00220227">
        <w:rPr>
          <w:rFonts w:ascii="David" w:hAnsi="David" w:cs="David"/>
          <w:sz w:val="24"/>
          <w:szCs w:val="24"/>
          <w:rtl/>
        </w:rPr>
        <w:br/>
      </w:r>
      <w:r w:rsidRPr="00220227">
        <w:rPr>
          <w:rFonts w:ascii="David" w:hAnsi="David" w:cs="David" w:hint="cs"/>
          <w:sz w:val="24"/>
          <w:szCs w:val="24"/>
          <w:rtl/>
        </w:rPr>
        <w:t>פסיקה מאוחרת הוסיפה עוד שני תנאים :</w:t>
      </w:r>
      <w:r w:rsidRPr="00220227">
        <w:rPr>
          <w:rFonts w:ascii="David" w:hAnsi="David" w:cs="David" w:hint="cs"/>
          <w:sz w:val="24"/>
          <w:szCs w:val="24"/>
        </w:rPr>
        <w:t xml:space="preserve"> </w:t>
      </w:r>
      <w:r w:rsidRPr="00220227">
        <w:rPr>
          <w:rFonts w:ascii="David" w:hAnsi="David" w:cs="David"/>
          <w:sz w:val="24"/>
          <w:szCs w:val="24"/>
          <w:rtl/>
        </w:rPr>
        <w:br/>
      </w:r>
      <w:r w:rsidRPr="00220227">
        <w:rPr>
          <w:rFonts w:ascii="David" w:hAnsi="David" w:cs="David" w:hint="cs"/>
          <w:sz w:val="24"/>
          <w:szCs w:val="24"/>
          <w:rtl/>
        </w:rPr>
        <w:t>ז. מועד המסירה</w:t>
      </w:r>
      <w:r w:rsidRPr="00220227">
        <w:rPr>
          <w:rFonts w:ascii="David" w:hAnsi="David" w:cs="David"/>
          <w:sz w:val="24"/>
          <w:szCs w:val="24"/>
          <w:rtl/>
        </w:rPr>
        <w:br/>
      </w:r>
      <w:r w:rsidRPr="00220227">
        <w:rPr>
          <w:rFonts w:ascii="David" w:hAnsi="David" w:cs="David" w:hint="cs"/>
          <w:sz w:val="24"/>
          <w:szCs w:val="24"/>
          <w:rtl/>
        </w:rPr>
        <w:t>ח. מועד העברת הבעלות</w:t>
      </w:r>
    </w:p>
    <w:p w14:paraId="1EDCC7AD" w14:textId="33355D63" w:rsidR="00DB72C0" w:rsidRPr="00FB1F6B" w:rsidRDefault="00DB72C0" w:rsidP="00F25827">
      <w:pPr>
        <w:spacing w:after="0" w:line="360" w:lineRule="auto"/>
        <w:rPr>
          <w:rFonts w:ascii="David" w:hAnsi="David" w:cs="David"/>
          <w:sz w:val="24"/>
          <w:szCs w:val="24"/>
          <w:rtl/>
        </w:rPr>
      </w:pPr>
      <w:r w:rsidRPr="001722BA">
        <w:rPr>
          <w:rFonts w:ascii="David" w:hAnsi="David" w:cs="David" w:hint="cs"/>
          <w:sz w:val="24"/>
          <w:szCs w:val="24"/>
          <w:rtl/>
        </w:rPr>
        <w:t xml:space="preserve">הדרישה שהופיעה בפס"ד קפולסקי מאוד </w:t>
      </w:r>
      <w:r w:rsidRPr="0037592B">
        <w:rPr>
          <w:rFonts w:ascii="David" w:hAnsi="David" w:cs="David" w:hint="cs"/>
          <w:b/>
          <w:bCs/>
          <w:color w:val="FF0000"/>
          <w:sz w:val="24"/>
          <w:szCs w:val="24"/>
          <w:rtl/>
        </w:rPr>
        <w:t>רוככה בפסיקה המאוחרת</w:t>
      </w:r>
      <w:r w:rsidRPr="001722BA">
        <w:rPr>
          <w:rFonts w:ascii="David" w:hAnsi="David" w:cs="David" w:hint="cs"/>
          <w:sz w:val="24"/>
          <w:szCs w:val="24"/>
          <w:rtl/>
        </w:rPr>
        <w:t xml:space="preserve">, קבעו שבמצבים בהם ניתן להשלים את הפרטים באופן נורמטיבי אז ההסכם תקף. </w:t>
      </w:r>
      <w:r>
        <w:rPr>
          <w:rFonts w:ascii="David" w:hAnsi="David" w:cs="David"/>
          <w:sz w:val="24"/>
          <w:szCs w:val="24"/>
          <w:rtl/>
        </w:rPr>
        <w:br/>
      </w:r>
      <w:r w:rsidRPr="008E5068">
        <w:rPr>
          <w:rFonts w:ascii="David" w:hAnsi="David" w:cs="David" w:hint="cs"/>
          <w:b/>
          <w:bCs/>
          <w:sz w:val="24"/>
          <w:szCs w:val="24"/>
          <w:rtl/>
        </w:rPr>
        <w:t xml:space="preserve">פס"ד </w:t>
      </w:r>
      <w:proofErr w:type="spellStart"/>
      <w:r w:rsidRPr="008E5068">
        <w:rPr>
          <w:rFonts w:ascii="David" w:hAnsi="David" w:cs="David" w:hint="cs"/>
          <w:b/>
          <w:bCs/>
          <w:sz w:val="24"/>
          <w:szCs w:val="24"/>
          <w:rtl/>
        </w:rPr>
        <w:t>קאדרי</w:t>
      </w:r>
      <w:proofErr w:type="spellEnd"/>
      <w:r w:rsidRPr="008E5068">
        <w:rPr>
          <w:rFonts w:ascii="David" w:hAnsi="David" w:cs="David" w:hint="cs"/>
          <w:b/>
          <w:bCs/>
          <w:sz w:val="24"/>
          <w:szCs w:val="24"/>
          <w:rtl/>
        </w:rPr>
        <w:t xml:space="preserve"> נ' האחיות צ'רלס:</w:t>
      </w:r>
      <w:r w:rsidRPr="001722BA">
        <w:rPr>
          <w:rFonts w:ascii="David" w:hAnsi="David" w:cs="David" w:hint="cs"/>
          <w:sz w:val="24"/>
          <w:szCs w:val="24"/>
          <w:rtl/>
        </w:rPr>
        <w:t xml:space="preserve"> ניתן לראות כי רוב הפרטים שדיברנו עליהם לא מופיעים בחוזה אך ניתנים להשלמה נורמטיבית ולכן החוזה תקף. </w:t>
      </w:r>
      <w:r w:rsidRPr="00063E29">
        <w:rPr>
          <w:rFonts w:ascii="David" w:hAnsi="David" w:cs="David"/>
          <w:b/>
          <w:bCs/>
          <w:sz w:val="24"/>
          <w:szCs w:val="24"/>
          <w:rtl/>
        </w:rPr>
        <w:t>הריכוך:</w:t>
      </w:r>
      <w:r>
        <w:rPr>
          <w:rFonts w:ascii="David" w:hAnsi="David" w:cs="David" w:hint="cs"/>
          <w:b/>
          <w:bCs/>
          <w:sz w:val="24"/>
          <w:szCs w:val="24"/>
          <w:rtl/>
        </w:rPr>
        <w:t xml:space="preserve"> </w:t>
      </w:r>
      <w:r w:rsidRPr="00063E29">
        <w:rPr>
          <w:rFonts w:ascii="David" w:hAnsi="David" w:cs="David"/>
          <w:sz w:val="24"/>
          <w:szCs w:val="24"/>
          <w:rtl/>
        </w:rPr>
        <w:t xml:space="preserve">גורם לכך שהכתב לאו דווקא יעיד על גמרות דעת להתקשר. </w:t>
      </w:r>
    </w:p>
    <w:p w14:paraId="07CAEB0E" w14:textId="47273CF4" w:rsidR="007B034E" w:rsidRPr="00302E1B" w:rsidRDefault="00DB72C0" w:rsidP="00F25827">
      <w:pPr>
        <w:spacing w:line="360" w:lineRule="auto"/>
        <w:rPr>
          <w:rFonts w:ascii="David" w:hAnsi="David" w:cs="David"/>
          <w:sz w:val="24"/>
          <w:szCs w:val="24"/>
          <w:rtl/>
        </w:rPr>
      </w:pPr>
      <w:r w:rsidRPr="00063E29">
        <w:rPr>
          <w:rFonts w:ascii="David" w:hAnsi="David" w:cs="David"/>
          <w:b/>
          <w:bCs/>
          <w:sz w:val="24"/>
          <w:szCs w:val="24"/>
          <w:rtl/>
        </w:rPr>
        <w:t>איך הסכמה בע״פ מתיישבת עם דרישת הכתב?</w:t>
      </w:r>
      <w:r>
        <w:rPr>
          <w:rFonts w:ascii="David" w:hAnsi="David" w:cs="David" w:hint="cs"/>
          <w:b/>
          <w:bCs/>
          <w:sz w:val="24"/>
          <w:szCs w:val="24"/>
          <w:rtl/>
        </w:rPr>
        <w:t xml:space="preserve"> </w:t>
      </w:r>
      <w:r w:rsidRPr="00063E29">
        <w:rPr>
          <w:rFonts w:ascii="David" w:hAnsi="David" w:cs="David"/>
          <w:sz w:val="24"/>
          <w:szCs w:val="24"/>
          <w:rtl/>
        </w:rPr>
        <w:t>כ</w:t>
      </w:r>
      <w:r>
        <w:rPr>
          <w:rFonts w:ascii="David" w:hAnsi="David" w:cs="David" w:hint="cs"/>
          <w:sz w:val="24"/>
          <w:szCs w:val="24"/>
          <w:rtl/>
        </w:rPr>
        <w:t>י</w:t>
      </w:r>
      <w:r w:rsidRPr="00063E29">
        <w:rPr>
          <w:rFonts w:ascii="David" w:hAnsi="David" w:cs="David"/>
          <w:sz w:val="24"/>
          <w:szCs w:val="24"/>
          <w:rtl/>
        </w:rPr>
        <w:t xml:space="preserve"> היא סותרת את מנגנוני ההשלמה הנורמטיב</w:t>
      </w:r>
      <w:r>
        <w:rPr>
          <w:rFonts w:ascii="David" w:hAnsi="David" w:cs="David" w:hint="cs"/>
          <w:sz w:val="24"/>
          <w:szCs w:val="24"/>
          <w:rtl/>
        </w:rPr>
        <w:t>י</w:t>
      </w:r>
      <w:r w:rsidRPr="00063E29">
        <w:rPr>
          <w:rFonts w:ascii="David" w:hAnsi="David" w:cs="David"/>
          <w:sz w:val="24"/>
          <w:szCs w:val="24"/>
          <w:rtl/>
        </w:rPr>
        <w:t xml:space="preserve">ים. </w:t>
      </w:r>
      <w:r>
        <w:rPr>
          <w:rFonts w:ascii="David" w:hAnsi="David" w:cs="David"/>
          <w:b/>
          <w:bCs/>
          <w:sz w:val="24"/>
          <w:szCs w:val="24"/>
          <w:rtl/>
        </w:rPr>
        <w:br/>
      </w:r>
      <w:r w:rsidRPr="00063E29">
        <w:rPr>
          <w:rFonts w:ascii="David" w:hAnsi="David" w:cs="David"/>
          <w:sz w:val="24"/>
          <w:szCs w:val="24"/>
          <w:u w:val="single"/>
          <w:rtl/>
        </w:rPr>
        <w:t xml:space="preserve">פס״ד ברון נ׳ </w:t>
      </w:r>
      <w:proofErr w:type="spellStart"/>
      <w:r w:rsidRPr="00063E29">
        <w:rPr>
          <w:rFonts w:ascii="David" w:hAnsi="David" w:cs="David"/>
          <w:sz w:val="24"/>
          <w:szCs w:val="24"/>
          <w:u w:val="single"/>
          <w:rtl/>
        </w:rPr>
        <w:t>מנדיס</w:t>
      </w:r>
      <w:proofErr w:type="spellEnd"/>
      <w:r w:rsidRPr="00063E29">
        <w:rPr>
          <w:rFonts w:ascii="David" w:hAnsi="David" w:cs="David"/>
          <w:sz w:val="24"/>
          <w:szCs w:val="24"/>
          <w:u w:val="single"/>
          <w:rtl/>
        </w:rPr>
        <w:t>:</w:t>
      </w:r>
      <w:r w:rsidRPr="00063E29">
        <w:rPr>
          <w:rFonts w:ascii="David" w:hAnsi="David" w:cs="David"/>
          <w:sz w:val="24"/>
          <w:szCs w:val="24"/>
          <w:rtl/>
        </w:rPr>
        <w:t xml:space="preserve"> הצדדים עשו הסכם שהיה חסר בכתב פרט מהותי, ועלתה השאלה האם אפשר להשלים? </w:t>
      </w:r>
      <w:r w:rsidR="00753B1A">
        <w:rPr>
          <w:rFonts w:ascii="David" w:hAnsi="David" w:cs="David"/>
          <w:sz w:val="24"/>
          <w:szCs w:val="24"/>
          <w:rtl/>
        </w:rPr>
        <w:br/>
      </w:r>
      <w:r w:rsidRPr="00063E29">
        <w:rPr>
          <w:rFonts w:ascii="David" w:hAnsi="David" w:cs="David"/>
          <w:sz w:val="24"/>
          <w:szCs w:val="24"/>
          <w:u w:val="single"/>
          <w:rtl/>
        </w:rPr>
        <w:t>בן פורת:</w:t>
      </w:r>
      <w:r w:rsidRPr="00063E29">
        <w:rPr>
          <w:rFonts w:ascii="David" w:hAnsi="David" w:cs="David"/>
          <w:sz w:val="24"/>
          <w:szCs w:val="24"/>
          <w:rtl/>
        </w:rPr>
        <w:t xml:space="preserve"> אם משהו חסר ניתן להשלים מהוראות חוק פנימיות או הוראות חוק. אבל כאן מועד המסירה (החסר) הוא הכרחי, ולמרות שהוא נאמר בע״פ</w:t>
      </w:r>
      <w:r>
        <w:rPr>
          <w:rFonts w:ascii="David" w:hAnsi="David" w:cs="David" w:hint="cs"/>
          <w:sz w:val="24"/>
          <w:szCs w:val="24"/>
          <w:rtl/>
        </w:rPr>
        <w:t xml:space="preserve">, </w:t>
      </w:r>
      <w:r w:rsidRPr="00063E29">
        <w:rPr>
          <w:rFonts w:ascii="David" w:hAnsi="David" w:cs="David"/>
          <w:sz w:val="24"/>
          <w:szCs w:val="24"/>
          <w:rtl/>
        </w:rPr>
        <w:t>הוא לא מחזיק</w:t>
      </w:r>
      <w:r w:rsidR="00753B1A">
        <w:rPr>
          <w:rFonts w:ascii="David" w:hAnsi="David" w:cs="David" w:hint="cs"/>
          <w:sz w:val="24"/>
          <w:szCs w:val="24"/>
          <w:rtl/>
        </w:rPr>
        <w:t xml:space="preserve"> מכיוון שאינו עומד בדרישת הכתב אך מנגד לא ניתן לפנות להוראות חוק משלימות כי הצדדים קבעו אחרת (בע"פ), וזה מתנה על האפשרות הזאת.</w:t>
      </w:r>
    </w:p>
    <w:p w14:paraId="44EEC472" w14:textId="5D6D71D5" w:rsidR="005123F1" w:rsidRDefault="007B034E" w:rsidP="00F25827">
      <w:pPr>
        <w:spacing w:line="360" w:lineRule="auto"/>
        <w:rPr>
          <w:rFonts w:ascii="David" w:hAnsi="David" w:cs="David"/>
          <w:sz w:val="24"/>
          <w:szCs w:val="24"/>
          <w:rtl/>
        </w:rPr>
      </w:pPr>
      <w:r w:rsidRPr="00753B1A">
        <w:rPr>
          <w:rFonts w:ascii="David" w:hAnsi="David" w:cs="David" w:hint="cs"/>
          <w:b/>
          <w:bCs/>
          <w:sz w:val="24"/>
          <w:szCs w:val="24"/>
          <w:rtl/>
        </w:rPr>
        <w:t xml:space="preserve">ברון נ' </w:t>
      </w:r>
      <w:proofErr w:type="spellStart"/>
      <w:r w:rsidRPr="00753B1A">
        <w:rPr>
          <w:rFonts w:ascii="David" w:hAnsi="David" w:cs="David" w:hint="cs"/>
          <w:b/>
          <w:bCs/>
          <w:sz w:val="24"/>
          <w:szCs w:val="24"/>
          <w:rtl/>
        </w:rPr>
        <w:t>מנדיס</w:t>
      </w:r>
      <w:proofErr w:type="spellEnd"/>
      <w:r>
        <w:rPr>
          <w:rFonts w:ascii="David" w:hAnsi="David" w:cs="David" w:hint="cs"/>
          <w:sz w:val="24"/>
          <w:szCs w:val="24"/>
          <w:rtl/>
        </w:rPr>
        <w:t xml:space="preserve"> </w:t>
      </w:r>
      <w:r w:rsidR="00753B1A">
        <w:rPr>
          <w:rFonts w:ascii="David" w:hAnsi="David" w:cs="David" w:hint="cs"/>
          <w:sz w:val="24"/>
          <w:szCs w:val="24"/>
          <w:rtl/>
        </w:rPr>
        <w:t xml:space="preserve">מביא לתוצאה אבסורדית: </w:t>
      </w:r>
      <w:r>
        <w:rPr>
          <w:rFonts w:ascii="David" w:hAnsi="David" w:cs="David" w:hint="cs"/>
          <w:sz w:val="24"/>
          <w:szCs w:val="24"/>
          <w:rtl/>
        </w:rPr>
        <w:t xml:space="preserve">אם מסכימים בע"פ </w:t>
      </w:r>
      <w:r w:rsidR="00753B1A">
        <w:rPr>
          <w:rFonts w:ascii="David" w:hAnsi="David" w:cs="David" w:hint="cs"/>
          <w:sz w:val="24"/>
          <w:szCs w:val="24"/>
          <w:rtl/>
        </w:rPr>
        <w:t>אין חוזה (מתנים על השלמה נורמטיבית אך מנגד דרישת הכתב לא מלאה)</w:t>
      </w:r>
      <w:r>
        <w:rPr>
          <w:rFonts w:ascii="David" w:hAnsi="David" w:cs="David" w:hint="cs"/>
          <w:sz w:val="24"/>
          <w:szCs w:val="24"/>
          <w:rtl/>
        </w:rPr>
        <w:t>, אם</w:t>
      </w:r>
      <w:r w:rsidR="00753B1A">
        <w:rPr>
          <w:rFonts w:ascii="David" w:hAnsi="David" w:cs="David" w:hint="cs"/>
          <w:sz w:val="24"/>
          <w:szCs w:val="24"/>
          <w:rtl/>
        </w:rPr>
        <w:t xml:space="preserve"> לא</w:t>
      </w:r>
      <w:r>
        <w:rPr>
          <w:rFonts w:ascii="David" w:hAnsi="David" w:cs="David" w:hint="cs"/>
          <w:sz w:val="24"/>
          <w:szCs w:val="24"/>
          <w:rtl/>
        </w:rPr>
        <w:t xml:space="preserve"> </w:t>
      </w:r>
      <w:r w:rsidR="00753B1A">
        <w:rPr>
          <w:rFonts w:ascii="David" w:hAnsi="David" w:cs="David" w:hint="cs"/>
          <w:sz w:val="24"/>
          <w:szCs w:val="24"/>
          <w:rtl/>
        </w:rPr>
        <w:t>מסכימים בע"פ יש חוזה,</w:t>
      </w:r>
      <w:r>
        <w:rPr>
          <w:rFonts w:ascii="David" w:hAnsi="David" w:cs="David" w:hint="cs"/>
          <w:sz w:val="24"/>
          <w:szCs w:val="24"/>
          <w:rtl/>
        </w:rPr>
        <w:t xml:space="preserve"> זה הפוך </w:t>
      </w:r>
      <w:r w:rsidR="00753B1A">
        <w:rPr>
          <w:rFonts w:ascii="David" w:hAnsi="David" w:cs="David" w:hint="cs"/>
          <w:sz w:val="24"/>
          <w:szCs w:val="24"/>
          <w:rtl/>
        </w:rPr>
        <w:t>מהאינטואיצי</w:t>
      </w:r>
      <w:r w:rsidR="00753B1A">
        <w:rPr>
          <w:rFonts w:ascii="David" w:hAnsi="David" w:cs="David" w:hint="eastAsia"/>
          <w:sz w:val="24"/>
          <w:szCs w:val="24"/>
          <w:rtl/>
        </w:rPr>
        <w:t>ה</w:t>
      </w:r>
      <w:r>
        <w:rPr>
          <w:rFonts w:ascii="David" w:hAnsi="David" w:cs="David" w:hint="cs"/>
          <w:sz w:val="24"/>
          <w:szCs w:val="24"/>
          <w:rtl/>
        </w:rPr>
        <w:t xml:space="preserve"> שלנו.</w:t>
      </w:r>
      <w:r w:rsidR="00753B1A">
        <w:rPr>
          <w:rFonts w:ascii="David" w:hAnsi="David" w:cs="David"/>
          <w:sz w:val="24"/>
          <w:szCs w:val="24"/>
          <w:rtl/>
        </w:rPr>
        <w:br/>
      </w:r>
      <w:r w:rsidR="00753B1A" w:rsidRPr="005123F1">
        <w:rPr>
          <w:rFonts w:ascii="David" w:hAnsi="David" w:cs="David" w:hint="cs"/>
          <w:sz w:val="24"/>
          <w:szCs w:val="24"/>
          <w:u w:val="single"/>
          <w:rtl/>
        </w:rPr>
        <w:t>מנגנון ששומר על העיקרו</w:t>
      </w:r>
      <w:r w:rsidR="005123F1" w:rsidRPr="005123F1">
        <w:rPr>
          <w:rFonts w:ascii="David" w:hAnsi="David" w:cs="David" w:hint="cs"/>
          <w:sz w:val="24"/>
          <w:szCs w:val="24"/>
          <w:u w:val="single"/>
          <w:rtl/>
        </w:rPr>
        <w:t>ן</w:t>
      </w:r>
      <w:r w:rsidR="00753B1A" w:rsidRPr="005123F1">
        <w:rPr>
          <w:rFonts w:ascii="David" w:hAnsi="David" w:cs="David" w:hint="cs"/>
          <w:sz w:val="24"/>
          <w:szCs w:val="24"/>
          <w:u w:val="single"/>
          <w:rtl/>
        </w:rPr>
        <w:t xml:space="preserve"> שדרישת הכתב הינה מהותית וגם מאפשר לצדדי</w:t>
      </w:r>
      <w:r w:rsidR="0037592B">
        <w:rPr>
          <w:rFonts w:ascii="David" w:hAnsi="David" w:cs="David" w:hint="cs"/>
          <w:sz w:val="24"/>
          <w:szCs w:val="24"/>
          <w:u w:val="single"/>
          <w:rtl/>
        </w:rPr>
        <w:t xml:space="preserve">ם </w:t>
      </w:r>
      <w:r w:rsidR="00753B1A" w:rsidRPr="005123F1">
        <w:rPr>
          <w:rFonts w:ascii="David" w:hAnsi="David" w:cs="David" w:hint="cs"/>
          <w:sz w:val="24"/>
          <w:szCs w:val="24"/>
          <w:u w:val="single"/>
          <w:rtl/>
        </w:rPr>
        <w:t>להגיע להסכמות ביניהם מ</w:t>
      </w:r>
      <w:r w:rsidR="005123F1" w:rsidRPr="005123F1">
        <w:rPr>
          <w:rFonts w:ascii="David" w:hAnsi="David" w:cs="David" w:hint="cs"/>
          <w:sz w:val="24"/>
          <w:szCs w:val="24"/>
          <w:u w:val="single"/>
          <w:rtl/>
        </w:rPr>
        <w:t>חוץ</w:t>
      </w:r>
      <w:r w:rsidR="00753B1A" w:rsidRPr="005123F1">
        <w:rPr>
          <w:rFonts w:ascii="David" w:hAnsi="David" w:cs="David" w:hint="cs"/>
          <w:sz w:val="24"/>
          <w:szCs w:val="24"/>
          <w:u w:val="single"/>
          <w:rtl/>
        </w:rPr>
        <w:t xml:space="preserve"> לחוזה בכת</w:t>
      </w:r>
      <w:r w:rsidR="005123F1" w:rsidRPr="005123F1">
        <w:rPr>
          <w:rFonts w:ascii="David" w:hAnsi="David" w:cs="David" w:hint="cs"/>
          <w:sz w:val="24"/>
          <w:szCs w:val="24"/>
          <w:u w:val="single"/>
          <w:rtl/>
        </w:rPr>
        <w:t>ב:</w:t>
      </w:r>
    </w:p>
    <w:p w14:paraId="06604006" w14:textId="5B1BF258" w:rsidR="005123F1" w:rsidRDefault="005123F1" w:rsidP="00F25827">
      <w:pPr>
        <w:pStyle w:val="a3"/>
        <w:numPr>
          <w:ilvl w:val="0"/>
          <w:numId w:val="34"/>
        </w:numPr>
        <w:spacing w:line="360" w:lineRule="auto"/>
        <w:rPr>
          <w:rFonts w:ascii="David" w:hAnsi="David" w:cs="David"/>
          <w:sz w:val="24"/>
          <w:szCs w:val="24"/>
        </w:rPr>
      </w:pPr>
      <w:r>
        <w:rPr>
          <w:rFonts w:ascii="David" w:hAnsi="David" w:cs="David" w:hint="cs"/>
          <w:sz w:val="24"/>
          <w:szCs w:val="24"/>
          <w:rtl/>
        </w:rPr>
        <w:t xml:space="preserve">בעיני פלד אם יש </w:t>
      </w:r>
      <w:r w:rsidRPr="0037592B">
        <w:rPr>
          <w:rFonts w:ascii="David" w:hAnsi="David" w:cs="David" w:hint="cs"/>
          <w:b/>
          <w:bCs/>
          <w:color w:val="FF0000"/>
          <w:sz w:val="24"/>
          <w:szCs w:val="24"/>
          <w:rtl/>
        </w:rPr>
        <w:t xml:space="preserve">הסכמה </w:t>
      </w:r>
      <w:r>
        <w:rPr>
          <w:rFonts w:ascii="David" w:hAnsi="David" w:cs="David" w:hint="cs"/>
          <w:sz w:val="24"/>
          <w:szCs w:val="24"/>
          <w:rtl/>
        </w:rPr>
        <w:t>בע"פ והצדדים מודים בה צריך להכיר בהסכמה כהשלמה (תמגר זו התוצאה ההכרחית).</w:t>
      </w:r>
    </w:p>
    <w:p w14:paraId="3F475298" w14:textId="6012C01A" w:rsidR="005123F1" w:rsidRPr="0037592B" w:rsidRDefault="005123F1" w:rsidP="00F25827">
      <w:pPr>
        <w:pStyle w:val="a3"/>
        <w:numPr>
          <w:ilvl w:val="0"/>
          <w:numId w:val="34"/>
        </w:numPr>
        <w:spacing w:line="360" w:lineRule="auto"/>
        <w:rPr>
          <w:rFonts w:ascii="David" w:hAnsi="David" w:cs="David"/>
          <w:sz w:val="24"/>
          <w:szCs w:val="24"/>
        </w:rPr>
      </w:pPr>
      <w:r>
        <w:rPr>
          <w:rFonts w:ascii="David" w:hAnsi="David" w:cs="David" w:hint="cs"/>
          <w:sz w:val="24"/>
          <w:szCs w:val="24"/>
          <w:rtl/>
        </w:rPr>
        <w:t xml:space="preserve">אם יש </w:t>
      </w:r>
      <w:r w:rsidRPr="0037592B">
        <w:rPr>
          <w:rFonts w:ascii="David" w:hAnsi="David" w:cs="David" w:hint="cs"/>
          <w:b/>
          <w:bCs/>
          <w:color w:val="FF0000"/>
          <w:sz w:val="24"/>
          <w:szCs w:val="24"/>
          <w:rtl/>
        </w:rPr>
        <w:t>מחלוקת</w:t>
      </w:r>
      <w:r>
        <w:rPr>
          <w:rFonts w:ascii="David" w:hAnsi="David" w:cs="David" w:hint="cs"/>
          <w:sz w:val="24"/>
          <w:szCs w:val="24"/>
          <w:rtl/>
        </w:rPr>
        <w:t xml:space="preserve"> לגבי ההשלמה בע"פ, נניח שלא הגיעו להסכמה בע"פ ונפנה להשלמה נורמטיבית.</w:t>
      </w:r>
      <w:r w:rsidR="0037592B">
        <w:rPr>
          <w:rFonts w:ascii="David" w:hAnsi="David" w:cs="David" w:hint="cs"/>
          <w:sz w:val="24"/>
          <w:szCs w:val="24"/>
          <w:rtl/>
        </w:rPr>
        <w:t xml:space="preserve"> אולם, </w:t>
      </w:r>
      <w:r w:rsidR="007B034E" w:rsidRPr="0037592B">
        <w:rPr>
          <w:rFonts w:ascii="David" w:hAnsi="David" w:cs="David" w:hint="cs"/>
          <w:sz w:val="24"/>
          <w:szCs w:val="24"/>
          <w:rtl/>
        </w:rPr>
        <w:t xml:space="preserve">יש להיזהר בהשלמה, </w:t>
      </w:r>
      <w:r w:rsidRPr="0037592B">
        <w:rPr>
          <w:rFonts w:ascii="David" w:hAnsi="David" w:cs="David" w:hint="cs"/>
          <w:sz w:val="24"/>
          <w:szCs w:val="24"/>
          <w:rtl/>
        </w:rPr>
        <w:t>כאשר דרי</w:t>
      </w:r>
      <w:r w:rsidR="007B034E" w:rsidRPr="0037592B">
        <w:rPr>
          <w:rFonts w:ascii="David" w:hAnsi="David" w:cs="David" w:hint="cs"/>
          <w:sz w:val="24"/>
          <w:szCs w:val="24"/>
          <w:rtl/>
        </w:rPr>
        <w:t xml:space="preserve">שת הכתב באה להראות את רצינות הצדדים ואם יש </w:t>
      </w:r>
      <w:r w:rsidR="007B034E" w:rsidRPr="0037592B">
        <w:rPr>
          <w:rFonts w:ascii="David" w:hAnsi="David" w:cs="David" w:hint="cs"/>
          <w:b/>
          <w:bCs/>
          <w:sz w:val="24"/>
          <w:szCs w:val="24"/>
          <w:rtl/>
        </w:rPr>
        <w:t>פרטים מהותיים</w:t>
      </w:r>
      <w:r w:rsidRPr="0037592B">
        <w:rPr>
          <w:rFonts w:ascii="David" w:hAnsi="David" w:cs="David" w:hint="cs"/>
          <w:sz w:val="24"/>
          <w:szCs w:val="24"/>
          <w:rtl/>
        </w:rPr>
        <w:t xml:space="preserve"> לעסקה</w:t>
      </w:r>
      <w:r w:rsidR="007B034E" w:rsidRPr="0037592B">
        <w:rPr>
          <w:rFonts w:ascii="David" w:hAnsi="David" w:cs="David" w:hint="cs"/>
          <w:sz w:val="24"/>
          <w:szCs w:val="24"/>
          <w:rtl/>
        </w:rPr>
        <w:t xml:space="preserve"> שלא כתובים זה יהיה לא נכון להשתמש בהשלמות</w:t>
      </w:r>
      <w:r w:rsidRPr="0037592B">
        <w:rPr>
          <w:rFonts w:ascii="David" w:hAnsi="David" w:cs="David" w:hint="cs"/>
          <w:sz w:val="24"/>
          <w:szCs w:val="24"/>
          <w:rtl/>
        </w:rPr>
        <w:t xml:space="preserve">, במקרים אלו </w:t>
      </w:r>
      <w:r w:rsidR="007B034E" w:rsidRPr="0037592B">
        <w:rPr>
          <w:rFonts w:ascii="David" w:hAnsi="David" w:cs="David" w:hint="cs"/>
          <w:sz w:val="24"/>
          <w:szCs w:val="24"/>
          <w:rtl/>
        </w:rPr>
        <w:t xml:space="preserve">ההשלמה היא בעייתית </w:t>
      </w:r>
      <w:r w:rsidRPr="0037592B">
        <w:rPr>
          <w:rFonts w:ascii="David" w:hAnsi="David" w:cs="David" w:hint="cs"/>
          <w:sz w:val="24"/>
          <w:szCs w:val="24"/>
          <w:rtl/>
        </w:rPr>
        <w:t>ולא יהיה</w:t>
      </w:r>
      <w:r w:rsidR="007B034E" w:rsidRPr="0037592B">
        <w:rPr>
          <w:rFonts w:ascii="David" w:hAnsi="David" w:cs="David" w:hint="cs"/>
          <w:sz w:val="24"/>
          <w:szCs w:val="24"/>
          <w:rtl/>
        </w:rPr>
        <w:t xml:space="preserve"> הסכם.</w:t>
      </w:r>
    </w:p>
    <w:p w14:paraId="30EE01AF" w14:textId="4A607CA9" w:rsidR="005123F1" w:rsidRDefault="005123F1" w:rsidP="00F25827">
      <w:pPr>
        <w:pStyle w:val="a3"/>
        <w:numPr>
          <w:ilvl w:val="0"/>
          <w:numId w:val="34"/>
        </w:numPr>
        <w:spacing w:line="360" w:lineRule="auto"/>
        <w:rPr>
          <w:rFonts w:ascii="David" w:hAnsi="David" w:cs="David"/>
          <w:sz w:val="24"/>
          <w:szCs w:val="24"/>
        </w:rPr>
      </w:pPr>
      <w:r w:rsidRPr="005123F1">
        <w:rPr>
          <w:rFonts w:ascii="David" w:hAnsi="David" w:cs="David" w:hint="cs"/>
          <w:sz w:val="24"/>
          <w:szCs w:val="24"/>
          <w:rtl/>
        </w:rPr>
        <w:t>פרידמן, אופציה כפולה: אם דרישת ההשלמה היא ביחס לפרט מהותי, ניתן לנתבע (הצד שחושב שאין הסכם מחייב) לבחור את ההסדר שחסר בכפוף לתום הלב.</w:t>
      </w:r>
    </w:p>
    <w:p w14:paraId="06E3E3ED" w14:textId="3962EB98" w:rsidR="007B034E" w:rsidRPr="005123F1" w:rsidRDefault="007B034E" w:rsidP="00F25827">
      <w:pPr>
        <w:spacing w:line="360" w:lineRule="auto"/>
        <w:rPr>
          <w:rFonts w:ascii="David" w:hAnsi="David" w:cs="David"/>
          <w:sz w:val="24"/>
          <w:szCs w:val="24"/>
          <w:rtl/>
        </w:rPr>
      </w:pPr>
      <w:r w:rsidRPr="0037592B">
        <w:rPr>
          <w:rFonts w:ascii="David" w:hAnsi="David" w:cs="David" w:hint="cs"/>
          <w:b/>
          <w:bCs/>
          <w:sz w:val="24"/>
          <w:szCs w:val="24"/>
          <w:rtl/>
        </w:rPr>
        <w:lastRenderedPageBreak/>
        <w:t>בעיית החתימה:</w:t>
      </w:r>
      <w:r w:rsidRPr="005123F1">
        <w:rPr>
          <w:rFonts w:ascii="David" w:hAnsi="David" w:cs="David"/>
          <w:b/>
          <w:bCs/>
          <w:sz w:val="24"/>
          <w:szCs w:val="24"/>
          <w:u w:val="single"/>
          <w:rtl/>
        </w:rPr>
        <w:br/>
      </w:r>
      <w:r w:rsidRPr="005123F1">
        <w:rPr>
          <w:rFonts w:ascii="David" w:hAnsi="David" w:cs="David" w:hint="cs"/>
          <w:sz w:val="24"/>
          <w:szCs w:val="24"/>
          <w:rtl/>
        </w:rPr>
        <w:t xml:space="preserve">ריכוך נוסף של דרישת הכתב- דרישת החתימה, </w:t>
      </w:r>
      <w:r w:rsidR="0037592B">
        <w:rPr>
          <w:rFonts w:ascii="David" w:hAnsi="David" w:cs="David" w:hint="cs"/>
          <w:sz w:val="24"/>
          <w:szCs w:val="24"/>
          <w:rtl/>
        </w:rPr>
        <w:t>ש</w:t>
      </w:r>
      <w:r w:rsidR="005123F1">
        <w:rPr>
          <w:rFonts w:ascii="David" w:hAnsi="David" w:cs="David" w:hint="cs"/>
          <w:sz w:val="24"/>
          <w:szCs w:val="24"/>
          <w:rtl/>
        </w:rPr>
        <w:t xml:space="preserve">על פניו </w:t>
      </w:r>
      <w:r w:rsidRPr="005123F1">
        <w:rPr>
          <w:rFonts w:ascii="David" w:hAnsi="David" w:cs="David" w:hint="cs"/>
          <w:sz w:val="24"/>
          <w:szCs w:val="24"/>
          <w:rtl/>
        </w:rPr>
        <w:t>אמורה להראות על גמירות הדעת</w:t>
      </w:r>
      <w:r w:rsidR="005123F1">
        <w:rPr>
          <w:rFonts w:ascii="David" w:hAnsi="David" w:cs="David" w:hint="cs"/>
          <w:sz w:val="24"/>
          <w:szCs w:val="24"/>
          <w:rtl/>
        </w:rPr>
        <w:t xml:space="preserve"> הצדדים.</w:t>
      </w:r>
      <w:r w:rsidRPr="005123F1">
        <w:rPr>
          <w:rFonts w:ascii="David" w:hAnsi="David" w:cs="David"/>
          <w:sz w:val="24"/>
          <w:szCs w:val="24"/>
          <w:rtl/>
        </w:rPr>
        <w:br/>
      </w:r>
      <w:r w:rsidRPr="005123F1">
        <w:rPr>
          <w:rFonts w:ascii="David" w:hAnsi="David" w:cs="David" w:hint="cs"/>
          <w:b/>
          <w:bCs/>
          <w:sz w:val="24"/>
          <w:szCs w:val="24"/>
          <w:rtl/>
        </w:rPr>
        <w:t xml:space="preserve">פס"ד </w:t>
      </w:r>
      <w:proofErr w:type="spellStart"/>
      <w:r w:rsidRPr="005123F1">
        <w:rPr>
          <w:rFonts w:ascii="David" w:hAnsi="David" w:cs="David" w:hint="cs"/>
          <w:b/>
          <w:bCs/>
          <w:sz w:val="24"/>
          <w:szCs w:val="24"/>
          <w:rtl/>
        </w:rPr>
        <w:t>בוטקובסקי</w:t>
      </w:r>
      <w:proofErr w:type="spellEnd"/>
      <w:r w:rsidRPr="005123F1">
        <w:rPr>
          <w:rFonts w:ascii="David" w:hAnsi="David" w:cs="David" w:hint="cs"/>
          <w:b/>
          <w:bCs/>
          <w:sz w:val="24"/>
          <w:szCs w:val="24"/>
          <w:rtl/>
        </w:rPr>
        <w:t xml:space="preserve"> נ' גת:</w:t>
      </w:r>
      <w:r w:rsidRPr="005123F1">
        <w:rPr>
          <w:rFonts w:ascii="David" w:hAnsi="David" w:cs="David" w:hint="cs"/>
          <w:sz w:val="24"/>
          <w:szCs w:val="24"/>
          <w:rtl/>
        </w:rPr>
        <w:t xml:space="preserve"> </w:t>
      </w:r>
      <w:r w:rsidR="006C6A7F" w:rsidRPr="005123F1">
        <w:rPr>
          <w:rFonts w:ascii="David" w:hAnsi="David" w:cs="David" w:hint="cs"/>
          <w:sz w:val="24"/>
          <w:szCs w:val="24"/>
          <w:rtl/>
        </w:rPr>
        <w:t xml:space="preserve">אין קדושה לחתימה </w:t>
      </w:r>
      <w:r w:rsidR="00BF67C7">
        <w:rPr>
          <w:rFonts w:ascii="David" w:hAnsi="David" w:cs="David" w:hint="cs"/>
          <w:sz w:val="24"/>
          <w:szCs w:val="24"/>
          <w:rtl/>
        </w:rPr>
        <w:t>,</w:t>
      </w:r>
      <w:r w:rsidR="006C6A7F" w:rsidRPr="005123F1">
        <w:rPr>
          <w:rFonts w:ascii="David" w:hAnsi="David" w:cs="David" w:hint="cs"/>
          <w:sz w:val="24"/>
          <w:szCs w:val="24"/>
          <w:rtl/>
        </w:rPr>
        <w:t>נותנים ראיות אחרות שמראות על גמירות דעת.</w:t>
      </w:r>
      <w:r w:rsidR="006C6A7F" w:rsidRPr="005123F1">
        <w:rPr>
          <w:rFonts w:ascii="David" w:hAnsi="David" w:cs="David"/>
          <w:sz w:val="24"/>
          <w:szCs w:val="24"/>
          <w:rtl/>
        </w:rPr>
        <w:br/>
      </w:r>
      <w:r w:rsidR="006C6A7F" w:rsidRPr="005123F1">
        <w:rPr>
          <w:rFonts w:ascii="David" w:hAnsi="David" w:cs="David" w:hint="cs"/>
          <w:sz w:val="24"/>
          <w:szCs w:val="24"/>
          <w:rtl/>
        </w:rPr>
        <w:t xml:space="preserve">לדוג': המסמך אצל </w:t>
      </w:r>
      <w:proofErr w:type="spellStart"/>
      <w:r w:rsidR="006C6A7F" w:rsidRPr="005123F1">
        <w:rPr>
          <w:rFonts w:ascii="David" w:hAnsi="David" w:cs="David" w:hint="cs"/>
          <w:sz w:val="24"/>
          <w:szCs w:val="24"/>
          <w:rtl/>
        </w:rPr>
        <w:t>בוטקובסקי</w:t>
      </w:r>
      <w:proofErr w:type="spellEnd"/>
      <w:r w:rsidR="006C6A7F" w:rsidRPr="005123F1">
        <w:rPr>
          <w:rFonts w:ascii="David" w:hAnsi="David" w:cs="David" w:hint="cs"/>
          <w:sz w:val="24"/>
          <w:szCs w:val="24"/>
          <w:rtl/>
        </w:rPr>
        <w:t xml:space="preserve">, נוסח כהסכם, עותק נמסר לרוכשים, </w:t>
      </w:r>
      <w:proofErr w:type="spellStart"/>
      <w:r w:rsidR="006C6A7F" w:rsidRPr="005123F1">
        <w:rPr>
          <w:rFonts w:ascii="David" w:hAnsi="David" w:cs="David" w:hint="cs"/>
          <w:sz w:val="24"/>
          <w:szCs w:val="24"/>
          <w:rtl/>
        </w:rPr>
        <w:t>בוטקובסקי</w:t>
      </w:r>
      <w:proofErr w:type="spellEnd"/>
      <w:r w:rsidR="006C6A7F" w:rsidRPr="005123F1">
        <w:rPr>
          <w:rFonts w:ascii="David" w:hAnsi="David" w:cs="David" w:hint="cs"/>
          <w:sz w:val="24"/>
          <w:szCs w:val="24"/>
          <w:rtl/>
        </w:rPr>
        <w:t xml:space="preserve"> הודה שאם היה חותם זה היה מחייב.</w:t>
      </w:r>
      <w:r w:rsidR="001D6417">
        <w:rPr>
          <w:rFonts w:ascii="David" w:hAnsi="David" w:cs="David" w:hint="cs"/>
          <w:sz w:val="24"/>
          <w:szCs w:val="24"/>
          <w:rtl/>
        </w:rPr>
        <w:t xml:space="preserve"> </w:t>
      </w:r>
      <w:r w:rsidR="006C6A7F" w:rsidRPr="005123F1">
        <w:rPr>
          <w:rFonts w:ascii="David" w:hAnsi="David" w:cs="David" w:hint="cs"/>
          <w:sz w:val="24"/>
          <w:szCs w:val="24"/>
          <w:rtl/>
        </w:rPr>
        <w:t xml:space="preserve">נראה שכל אחד מהנימוקים </w:t>
      </w:r>
      <w:r w:rsidR="006C6A7F" w:rsidRPr="005123F1">
        <w:rPr>
          <w:rFonts w:ascii="David" w:hAnsi="David" w:cs="David" w:hint="cs"/>
          <w:b/>
          <w:bCs/>
          <w:sz w:val="24"/>
          <w:szCs w:val="24"/>
          <w:rtl/>
        </w:rPr>
        <w:t>כשלעצמו</w:t>
      </w:r>
      <w:r w:rsidR="00BF67C7">
        <w:rPr>
          <w:rFonts w:ascii="David" w:hAnsi="David" w:cs="David" w:hint="cs"/>
          <w:sz w:val="24"/>
          <w:szCs w:val="24"/>
          <w:rtl/>
        </w:rPr>
        <w:t xml:space="preserve"> </w:t>
      </w:r>
      <w:r w:rsidR="006C6A7F" w:rsidRPr="005123F1">
        <w:rPr>
          <w:rFonts w:ascii="David" w:hAnsi="David" w:cs="David" w:hint="cs"/>
          <w:sz w:val="24"/>
          <w:szCs w:val="24"/>
          <w:rtl/>
        </w:rPr>
        <w:t>נראה חסר</w:t>
      </w:r>
      <w:r w:rsidR="00BF67C7">
        <w:rPr>
          <w:rFonts w:ascii="David" w:hAnsi="David" w:cs="David" w:hint="cs"/>
          <w:sz w:val="24"/>
          <w:szCs w:val="24"/>
          <w:rtl/>
        </w:rPr>
        <w:t>.</w:t>
      </w:r>
      <w:r w:rsidR="006C6A7F" w:rsidRPr="005123F1">
        <w:rPr>
          <w:rFonts w:ascii="David" w:hAnsi="David" w:cs="David" w:hint="cs"/>
          <w:sz w:val="24"/>
          <w:szCs w:val="24"/>
          <w:rtl/>
        </w:rPr>
        <w:t xml:space="preserve"> </w:t>
      </w:r>
      <w:r w:rsidR="006C6A7F" w:rsidRPr="005123F1">
        <w:rPr>
          <w:rFonts w:ascii="David" w:hAnsi="David" w:cs="David"/>
          <w:sz w:val="24"/>
          <w:szCs w:val="24"/>
          <w:rtl/>
        </w:rPr>
        <w:br/>
      </w:r>
      <w:r w:rsidR="001D6417" w:rsidRPr="005123F1">
        <w:rPr>
          <w:rFonts w:ascii="David" w:hAnsi="David" w:cs="David" w:hint="cs"/>
          <w:sz w:val="24"/>
          <w:szCs w:val="24"/>
          <w:rtl/>
        </w:rPr>
        <w:t>אם</w:t>
      </w:r>
      <w:r w:rsidR="001D6417">
        <w:rPr>
          <w:rFonts w:ascii="David" w:hAnsi="David" w:cs="David" w:hint="cs"/>
          <w:sz w:val="24"/>
          <w:szCs w:val="24"/>
          <w:rtl/>
        </w:rPr>
        <w:t xml:space="preserve"> דרישת הכתב</w:t>
      </w:r>
      <w:r w:rsidR="001D6417" w:rsidRPr="005123F1">
        <w:rPr>
          <w:rFonts w:ascii="David" w:hAnsi="David" w:cs="David" w:hint="cs"/>
          <w:sz w:val="24"/>
          <w:szCs w:val="24"/>
          <w:rtl/>
        </w:rPr>
        <w:t xml:space="preserve"> </w:t>
      </w:r>
      <w:r w:rsidR="001D6417" w:rsidRPr="00BF67C7">
        <w:rPr>
          <w:rFonts w:ascii="David" w:hAnsi="David" w:cs="David" w:hint="cs"/>
          <w:b/>
          <w:bCs/>
          <w:sz w:val="24"/>
          <w:szCs w:val="24"/>
          <w:rtl/>
        </w:rPr>
        <w:t>ראייתית צורנית</w:t>
      </w:r>
      <w:r w:rsidR="001D6417" w:rsidRPr="005123F1">
        <w:rPr>
          <w:rFonts w:ascii="David" w:hAnsi="David" w:cs="David" w:hint="cs"/>
          <w:sz w:val="24"/>
          <w:szCs w:val="24"/>
          <w:rtl/>
        </w:rPr>
        <w:t xml:space="preserve">- דעת השופטים הגיונית </w:t>
      </w:r>
      <w:r w:rsidR="001D6417">
        <w:rPr>
          <w:rFonts w:ascii="David" w:hAnsi="David" w:cs="David" w:hint="cs"/>
          <w:sz w:val="24"/>
          <w:szCs w:val="24"/>
          <w:rtl/>
        </w:rPr>
        <w:t>ישנן ראיות אחרות.</w:t>
      </w:r>
      <w:r w:rsidR="001D6417">
        <w:rPr>
          <w:rFonts w:ascii="David" w:hAnsi="David" w:cs="David"/>
          <w:sz w:val="24"/>
          <w:szCs w:val="24"/>
          <w:rtl/>
        </w:rPr>
        <w:br/>
      </w:r>
      <w:r w:rsidR="001D6417">
        <w:rPr>
          <w:rFonts w:ascii="David" w:hAnsi="David" w:cs="David" w:hint="cs"/>
          <w:sz w:val="24"/>
          <w:szCs w:val="24"/>
          <w:rtl/>
        </w:rPr>
        <w:t xml:space="preserve">אך </w:t>
      </w:r>
      <w:r w:rsidR="006C6A7F" w:rsidRPr="005123F1">
        <w:rPr>
          <w:rFonts w:ascii="David" w:hAnsi="David" w:cs="David" w:hint="cs"/>
          <w:sz w:val="24"/>
          <w:szCs w:val="24"/>
          <w:rtl/>
        </w:rPr>
        <w:t>אם חושבים על</w:t>
      </w:r>
      <w:r w:rsidR="001D6417">
        <w:rPr>
          <w:rFonts w:ascii="David" w:hAnsi="David" w:cs="David" w:hint="cs"/>
          <w:sz w:val="24"/>
          <w:szCs w:val="24"/>
          <w:rtl/>
        </w:rPr>
        <w:t>יה</w:t>
      </w:r>
      <w:r w:rsidR="006C6A7F" w:rsidRPr="00BF67C7">
        <w:rPr>
          <w:rFonts w:ascii="David" w:hAnsi="David" w:cs="David" w:hint="cs"/>
          <w:b/>
          <w:bCs/>
          <w:sz w:val="24"/>
          <w:szCs w:val="24"/>
          <w:rtl/>
        </w:rPr>
        <w:t xml:space="preserve"> כמהותית</w:t>
      </w:r>
      <w:r w:rsidR="00BF67C7">
        <w:rPr>
          <w:rFonts w:ascii="David" w:hAnsi="David" w:cs="David" w:hint="cs"/>
          <w:sz w:val="24"/>
          <w:szCs w:val="24"/>
          <w:rtl/>
        </w:rPr>
        <w:t xml:space="preserve"> שאמורה להראות על </w:t>
      </w:r>
      <w:proofErr w:type="spellStart"/>
      <w:r w:rsidR="006C6A7F" w:rsidRPr="005123F1">
        <w:rPr>
          <w:rFonts w:ascii="David" w:hAnsi="David" w:cs="David" w:hint="cs"/>
          <w:sz w:val="24"/>
          <w:szCs w:val="24"/>
          <w:rtl/>
        </w:rPr>
        <w:t>גמירות</w:t>
      </w:r>
      <w:proofErr w:type="spellEnd"/>
      <w:r w:rsidR="006C6A7F" w:rsidRPr="005123F1">
        <w:rPr>
          <w:rFonts w:ascii="David" w:hAnsi="David" w:cs="David" w:hint="cs"/>
          <w:sz w:val="24"/>
          <w:szCs w:val="24"/>
          <w:rtl/>
        </w:rPr>
        <w:t xml:space="preserve"> דעת- פס</w:t>
      </w:r>
      <w:r w:rsidR="00BF67C7">
        <w:rPr>
          <w:rFonts w:ascii="David" w:hAnsi="David" w:cs="David" w:hint="cs"/>
          <w:sz w:val="24"/>
          <w:szCs w:val="24"/>
          <w:rtl/>
        </w:rPr>
        <w:t>"</w:t>
      </w:r>
      <w:r w:rsidR="006C6A7F" w:rsidRPr="005123F1">
        <w:rPr>
          <w:rFonts w:ascii="David" w:hAnsi="David" w:cs="David" w:hint="cs"/>
          <w:sz w:val="24"/>
          <w:szCs w:val="24"/>
          <w:rtl/>
        </w:rPr>
        <w:t xml:space="preserve">ד </w:t>
      </w:r>
      <w:proofErr w:type="spellStart"/>
      <w:r w:rsidR="006C6A7F" w:rsidRPr="005123F1">
        <w:rPr>
          <w:rFonts w:ascii="David" w:hAnsi="David" w:cs="David" w:hint="cs"/>
          <w:sz w:val="24"/>
          <w:szCs w:val="24"/>
          <w:rtl/>
        </w:rPr>
        <w:t>בוטקובסקי</w:t>
      </w:r>
      <w:proofErr w:type="spellEnd"/>
      <w:r w:rsidR="006C6A7F" w:rsidRPr="005123F1">
        <w:rPr>
          <w:rFonts w:ascii="David" w:hAnsi="David" w:cs="David" w:hint="cs"/>
          <w:sz w:val="24"/>
          <w:szCs w:val="24"/>
          <w:rtl/>
        </w:rPr>
        <w:t xml:space="preserve"> לא הגיוני לפי גישה זו</w:t>
      </w:r>
      <w:r w:rsidR="001D6417">
        <w:rPr>
          <w:rFonts w:ascii="David" w:hAnsi="David" w:cs="David" w:hint="cs"/>
          <w:sz w:val="24"/>
          <w:szCs w:val="24"/>
          <w:rtl/>
        </w:rPr>
        <w:t>,</w:t>
      </w:r>
      <w:r w:rsidR="00BF67C7">
        <w:rPr>
          <w:rFonts w:ascii="David" w:hAnsi="David" w:cs="David" w:hint="cs"/>
          <w:sz w:val="24"/>
          <w:szCs w:val="24"/>
          <w:rtl/>
        </w:rPr>
        <w:t xml:space="preserve"> </w:t>
      </w:r>
      <w:r w:rsidR="00BF67C7">
        <w:rPr>
          <w:rFonts w:ascii="David" w:hAnsi="David" w:cs="David"/>
          <w:sz w:val="24"/>
          <w:szCs w:val="24"/>
          <w:rtl/>
        </w:rPr>
        <w:br/>
      </w:r>
      <w:proofErr w:type="spellStart"/>
      <w:r w:rsidR="00BF67C7">
        <w:rPr>
          <w:rFonts w:ascii="David" w:hAnsi="David" w:cs="David" w:hint="cs"/>
          <w:sz w:val="24"/>
          <w:szCs w:val="24"/>
          <w:rtl/>
        </w:rPr>
        <w:t>הויתור</w:t>
      </w:r>
      <w:proofErr w:type="spellEnd"/>
      <w:r w:rsidR="00BF67C7">
        <w:rPr>
          <w:rFonts w:ascii="David" w:hAnsi="David" w:cs="David" w:hint="cs"/>
          <w:sz w:val="24"/>
          <w:szCs w:val="24"/>
          <w:rtl/>
        </w:rPr>
        <w:t xml:space="preserve"> בפס</w:t>
      </w:r>
      <w:r w:rsidR="001D6417">
        <w:rPr>
          <w:rFonts w:ascii="David" w:hAnsi="David" w:cs="David" w:hint="cs"/>
          <w:sz w:val="24"/>
          <w:szCs w:val="24"/>
          <w:rtl/>
        </w:rPr>
        <w:t>"</w:t>
      </w:r>
      <w:r w:rsidR="00BF67C7">
        <w:rPr>
          <w:rFonts w:ascii="David" w:hAnsi="David" w:cs="David" w:hint="cs"/>
          <w:sz w:val="24"/>
          <w:szCs w:val="24"/>
          <w:rtl/>
        </w:rPr>
        <w:t>ד על החתימה מרכך את יסוד גמירות הדעת בדרישת הכתב.</w:t>
      </w:r>
      <w:r w:rsidR="006C6A7F" w:rsidRPr="005123F1">
        <w:rPr>
          <w:rFonts w:ascii="David" w:hAnsi="David" w:cs="David"/>
          <w:sz w:val="24"/>
          <w:szCs w:val="24"/>
          <w:rtl/>
        </w:rPr>
        <w:br/>
      </w:r>
      <w:proofErr w:type="spellStart"/>
      <w:r w:rsidR="006C6A7F" w:rsidRPr="005123F1">
        <w:rPr>
          <w:rFonts w:ascii="David" w:hAnsi="David" w:cs="David" w:hint="cs"/>
          <w:b/>
          <w:bCs/>
          <w:sz w:val="24"/>
          <w:szCs w:val="24"/>
          <w:rtl/>
        </w:rPr>
        <w:t>הפס"ד</w:t>
      </w:r>
      <w:proofErr w:type="spellEnd"/>
      <w:r w:rsidR="006C6A7F" w:rsidRPr="005123F1">
        <w:rPr>
          <w:rFonts w:ascii="David" w:hAnsi="David" w:cs="David" w:hint="cs"/>
          <w:b/>
          <w:bCs/>
          <w:sz w:val="24"/>
          <w:szCs w:val="24"/>
          <w:rtl/>
        </w:rPr>
        <w:t xml:space="preserve"> מרכך את דרישת הכתב, הופך אותה ליותר </w:t>
      </w:r>
      <w:r w:rsidR="006C6A7F" w:rsidRPr="0037592B">
        <w:rPr>
          <w:rFonts w:ascii="David" w:hAnsi="David" w:cs="David" w:hint="cs"/>
          <w:b/>
          <w:bCs/>
          <w:color w:val="FF0000"/>
          <w:sz w:val="24"/>
          <w:szCs w:val="24"/>
          <w:rtl/>
        </w:rPr>
        <w:t>ראייתית</w:t>
      </w:r>
      <w:r w:rsidR="006C6A7F" w:rsidRPr="005123F1">
        <w:rPr>
          <w:rFonts w:ascii="David" w:hAnsi="David" w:cs="David" w:hint="cs"/>
          <w:b/>
          <w:bCs/>
          <w:sz w:val="24"/>
          <w:szCs w:val="24"/>
          <w:rtl/>
        </w:rPr>
        <w:t xml:space="preserve"> על פני </w:t>
      </w:r>
      <w:r w:rsidR="006C6A7F" w:rsidRPr="0037592B">
        <w:rPr>
          <w:rFonts w:ascii="David" w:hAnsi="David" w:cs="David" w:hint="cs"/>
          <w:b/>
          <w:bCs/>
          <w:color w:val="FF0000"/>
          <w:sz w:val="24"/>
          <w:szCs w:val="24"/>
          <w:rtl/>
        </w:rPr>
        <w:t>מהותית.</w:t>
      </w:r>
      <w:r w:rsidR="006C6A7F" w:rsidRPr="005123F1">
        <w:rPr>
          <w:rFonts w:ascii="David" w:hAnsi="David" w:cs="David"/>
          <w:b/>
          <w:bCs/>
          <w:sz w:val="24"/>
          <w:szCs w:val="24"/>
          <w:rtl/>
        </w:rPr>
        <w:br/>
      </w:r>
      <w:r w:rsidRPr="005123F1">
        <w:rPr>
          <w:rFonts w:ascii="David" w:hAnsi="David" w:cs="David"/>
          <w:sz w:val="24"/>
          <w:szCs w:val="24"/>
          <w:rtl/>
        </w:rPr>
        <w:br/>
      </w:r>
      <w:r w:rsidR="006C6A7F" w:rsidRPr="0037592B">
        <w:rPr>
          <w:rFonts w:ascii="David" w:hAnsi="David" w:cs="David" w:hint="cs"/>
          <w:b/>
          <w:bCs/>
          <w:sz w:val="24"/>
          <w:szCs w:val="24"/>
          <w:rtl/>
        </w:rPr>
        <w:t>שינוי וביטול עסקה הטעונה בכתב:</w:t>
      </w:r>
      <w:r w:rsidR="006C6A7F" w:rsidRPr="005123F1">
        <w:rPr>
          <w:rFonts w:ascii="David" w:hAnsi="David" w:cs="David"/>
          <w:sz w:val="24"/>
          <w:szCs w:val="24"/>
          <w:rtl/>
        </w:rPr>
        <w:br/>
      </w:r>
      <w:r w:rsidR="006C6A7F" w:rsidRPr="001D6417">
        <w:rPr>
          <w:rFonts w:ascii="David" w:hAnsi="David" w:cs="David" w:hint="cs"/>
          <w:sz w:val="24"/>
          <w:szCs w:val="24"/>
          <w:u w:val="single"/>
          <w:rtl/>
        </w:rPr>
        <w:t>הגישה המקובלת</w:t>
      </w:r>
      <w:r w:rsidR="006C6A7F" w:rsidRPr="005123F1">
        <w:rPr>
          <w:rFonts w:ascii="David" w:hAnsi="David" w:cs="David" w:hint="cs"/>
          <w:sz w:val="24"/>
          <w:szCs w:val="24"/>
          <w:rtl/>
        </w:rPr>
        <w:t xml:space="preserve">: אם יש דרישת כתב מהותית, שינוי </w:t>
      </w:r>
      <w:r w:rsidR="00704408" w:rsidRPr="005123F1">
        <w:rPr>
          <w:rFonts w:ascii="David" w:hAnsi="David" w:cs="David" w:hint="cs"/>
          <w:sz w:val="24"/>
          <w:szCs w:val="24"/>
          <w:rtl/>
        </w:rPr>
        <w:t>מ</w:t>
      </w:r>
      <w:r w:rsidR="006C6A7F" w:rsidRPr="005123F1">
        <w:rPr>
          <w:rFonts w:ascii="David" w:hAnsi="David" w:cs="David" w:hint="cs"/>
          <w:sz w:val="24"/>
          <w:szCs w:val="24"/>
          <w:rtl/>
        </w:rPr>
        <w:t>הותי בהסכם דורש כתב</w:t>
      </w:r>
      <w:r w:rsidR="001D6417">
        <w:rPr>
          <w:rFonts w:ascii="David" w:hAnsi="David" w:cs="David" w:hint="cs"/>
          <w:sz w:val="24"/>
          <w:szCs w:val="24"/>
          <w:rtl/>
        </w:rPr>
        <w:t>,</w:t>
      </w:r>
      <w:r w:rsidR="006C6A7F" w:rsidRPr="005123F1">
        <w:rPr>
          <w:rFonts w:ascii="David" w:hAnsi="David" w:cs="David" w:hint="cs"/>
          <w:sz w:val="24"/>
          <w:szCs w:val="24"/>
          <w:rtl/>
        </w:rPr>
        <w:t xml:space="preserve"> אך</w:t>
      </w:r>
      <w:r w:rsidR="001D6417">
        <w:rPr>
          <w:rFonts w:ascii="David" w:hAnsi="David" w:cs="David" w:hint="cs"/>
          <w:sz w:val="24"/>
          <w:szCs w:val="24"/>
          <w:rtl/>
        </w:rPr>
        <w:t xml:space="preserve"> </w:t>
      </w:r>
      <w:r w:rsidR="006C6A7F" w:rsidRPr="005123F1">
        <w:rPr>
          <w:rFonts w:ascii="David" w:hAnsi="David" w:cs="David" w:hint="cs"/>
          <w:sz w:val="24"/>
          <w:szCs w:val="24"/>
          <w:rtl/>
        </w:rPr>
        <w:t>שינוי קל אינו דורש מסמך בכתב.</w:t>
      </w:r>
      <w:r w:rsidR="00704408" w:rsidRPr="005123F1">
        <w:rPr>
          <w:rFonts w:ascii="David" w:hAnsi="David" w:cs="David" w:hint="cs"/>
          <w:sz w:val="24"/>
          <w:szCs w:val="24"/>
          <w:rtl/>
        </w:rPr>
        <w:t xml:space="preserve"> מה קורה כאשר הצדדים רוצים לשנות משהו בהסכם </w:t>
      </w:r>
      <w:r w:rsidR="001D6417">
        <w:rPr>
          <w:rFonts w:ascii="David" w:hAnsi="David" w:cs="David" w:hint="cs"/>
          <w:sz w:val="24"/>
          <w:szCs w:val="24"/>
          <w:rtl/>
        </w:rPr>
        <w:t>וזה לא</w:t>
      </w:r>
      <w:r w:rsidR="00704408" w:rsidRPr="005123F1">
        <w:rPr>
          <w:rFonts w:ascii="David" w:hAnsi="David" w:cs="David" w:hint="cs"/>
          <w:sz w:val="24"/>
          <w:szCs w:val="24"/>
          <w:rtl/>
        </w:rPr>
        <w:t xml:space="preserve"> </w:t>
      </w:r>
      <w:r w:rsidR="001D6417">
        <w:rPr>
          <w:rFonts w:ascii="David" w:hAnsi="David" w:cs="David" w:hint="cs"/>
          <w:sz w:val="24"/>
          <w:szCs w:val="24"/>
          <w:rtl/>
        </w:rPr>
        <w:t>ב</w:t>
      </w:r>
      <w:r w:rsidR="00704408" w:rsidRPr="005123F1">
        <w:rPr>
          <w:rFonts w:ascii="David" w:hAnsi="David" w:cs="David" w:hint="cs"/>
          <w:sz w:val="24"/>
          <w:szCs w:val="24"/>
          <w:rtl/>
        </w:rPr>
        <w:t>כתב?</w:t>
      </w:r>
      <w:r w:rsidR="006B341F">
        <w:rPr>
          <w:rFonts w:ascii="David" w:hAnsi="David" w:cs="David" w:hint="cs"/>
          <w:sz w:val="24"/>
          <w:szCs w:val="24"/>
          <w:rtl/>
        </w:rPr>
        <w:t xml:space="preserve"> (פרידמן וכהן).</w:t>
      </w:r>
      <w:r w:rsidR="00704408" w:rsidRPr="005123F1">
        <w:rPr>
          <w:rFonts w:ascii="David" w:hAnsi="David" w:cs="David"/>
          <w:sz w:val="24"/>
          <w:szCs w:val="24"/>
          <w:rtl/>
        </w:rPr>
        <w:br/>
      </w:r>
      <w:r w:rsidR="00704408" w:rsidRPr="000B5685">
        <w:rPr>
          <w:rFonts w:ascii="David" w:hAnsi="David" w:cs="David" w:hint="cs"/>
          <w:b/>
          <w:bCs/>
          <w:color w:val="FF0000"/>
          <w:sz w:val="24"/>
          <w:szCs w:val="24"/>
          <w:rtl/>
        </w:rPr>
        <w:t>דרישת הכתב קוגנטית</w:t>
      </w:r>
      <w:r w:rsidR="001D6417" w:rsidRPr="000B5685">
        <w:rPr>
          <w:rFonts w:ascii="David" w:hAnsi="David" w:cs="David" w:hint="cs"/>
          <w:b/>
          <w:bCs/>
          <w:color w:val="FF0000"/>
          <w:sz w:val="24"/>
          <w:szCs w:val="24"/>
          <w:rtl/>
        </w:rPr>
        <w:t xml:space="preserve"> אחרת הדרישה לא הייתה מהותית</w:t>
      </w:r>
      <w:r w:rsidR="001D6417">
        <w:rPr>
          <w:rFonts w:ascii="David" w:hAnsi="David" w:cs="David" w:hint="cs"/>
          <w:b/>
          <w:bCs/>
          <w:sz w:val="24"/>
          <w:szCs w:val="24"/>
          <w:rtl/>
        </w:rPr>
        <w:t xml:space="preserve">, </w:t>
      </w:r>
      <w:r w:rsidR="001D6417" w:rsidRPr="001D6417">
        <w:rPr>
          <w:rFonts w:ascii="David" w:hAnsi="David" w:cs="David" w:hint="cs"/>
          <w:sz w:val="24"/>
          <w:szCs w:val="24"/>
          <w:rtl/>
        </w:rPr>
        <w:t xml:space="preserve">ולכן </w:t>
      </w:r>
      <w:r w:rsidR="00704408" w:rsidRPr="005123F1">
        <w:rPr>
          <w:rFonts w:ascii="David" w:hAnsi="David" w:cs="David" w:hint="cs"/>
          <w:sz w:val="24"/>
          <w:szCs w:val="24"/>
          <w:rtl/>
        </w:rPr>
        <w:t>צדדים לא יוכלו ל</w:t>
      </w:r>
      <w:r w:rsidR="001D6417">
        <w:rPr>
          <w:rFonts w:ascii="David" w:hAnsi="David" w:cs="David" w:hint="cs"/>
          <w:sz w:val="24"/>
          <w:szCs w:val="24"/>
          <w:rtl/>
        </w:rPr>
        <w:t>בצע שינוי</w:t>
      </w:r>
      <w:r w:rsidR="00704408" w:rsidRPr="005123F1">
        <w:rPr>
          <w:rFonts w:ascii="David" w:hAnsi="David" w:cs="David" w:hint="cs"/>
          <w:sz w:val="24"/>
          <w:szCs w:val="24"/>
          <w:rtl/>
        </w:rPr>
        <w:t xml:space="preserve"> על פי הסכמה בעל פה. </w:t>
      </w:r>
    </w:p>
    <w:p w14:paraId="7648D641" w14:textId="6AC68821" w:rsidR="007B034E" w:rsidRPr="0037592B" w:rsidRDefault="006B341F" w:rsidP="00F25827">
      <w:pPr>
        <w:pStyle w:val="a3"/>
        <w:numPr>
          <w:ilvl w:val="0"/>
          <w:numId w:val="34"/>
        </w:numPr>
        <w:spacing w:line="360" w:lineRule="auto"/>
        <w:rPr>
          <w:rFonts w:ascii="David" w:hAnsi="David" w:cs="David"/>
          <w:sz w:val="24"/>
          <w:szCs w:val="24"/>
          <w:rtl/>
        </w:rPr>
      </w:pPr>
      <w:r w:rsidRPr="0037592B">
        <w:rPr>
          <w:rFonts w:ascii="David" w:hAnsi="David" w:cs="David" w:hint="cs"/>
          <w:sz w:val="24"/>
          <w:szCs w:val="24"/>
          <w:rtl/>
        </w:rPr>
        <w:t>חוסר נפקות לשינוי-</w:t>
      </w:r>
      <w:r w:rsidR="00704408" w:rsidRPr="0037592B">
        <w:rPr>
          <w:rFonts w:ascii="David" w:hAnsi="David" w:cs="David" w:hint="cs"/>
          <w:sz w:val="24"/>
          <w:szCs w:val="24"/>
          <w:rtl/>
        </w:rPr>
        <w:t xml:space="preserve">יכול להיות שהסכימו בעל פה על </w:t>
      </w:r>
      <w:r w:rsidR="00FC794A" w:rsidRPr="0037592B">
        <w:rPr>
          <w:rFonts w:ascii="David" w:hAnsi="David" w:cs="David" w:hint="cs"/>
          <w:sz w:val="24"/>
          <w:szCs w:val="24"/>
          <w:rtl/>
        </w:rPr>
        <w:t>דבר</w:t>
      </w:r>
      <w:r w:rsidRPr="0037592B">
        <w:rPr>
          <w:rFonts w:ascii="David" w:hAnsi="David" w:cs="David" w:hint="cs"/>
          <w:sz w:val="24"/>
          <w:szCs w:val="24"/>
          <w:rtl/>
        </w:rPr>
        <w:t xml:space="preserve"> מסוים אך בפועל </w:t>
      </w:r>
      <w:r w:rsidR="00704408" w:rsidRPr="0037592B">
        <w:rPr>
          <w:rFonts w:ascii="David" w:hAnsi="David" w:cs="David" w:hint="cs"/>
          <w:sz w:val="24"/>
          <w:szCs w:val="24"/>
          <w:rtl/>
        </w:rPr>
        <w:t xml:space="preserve">אין שינוי. </w:t>
      </w:r>
    </w:p>
    <w:p w14:paraId="59F344D6" w14:textId="3011E3F5" w:rsidR="006B341F" w:rsidRDefault="00704408" w:rsidP="00F25827">
      <w:pPr>
        <w:pStyle w:val="a3"/>
        <w:numPr>
          <w:ilvl w:val="0"/>
          <w:numId w:val="34"/>
        </w:numPr>
        <w:spacing w:line="360" w:lineRule="auto"/>
        <w:rPr>
          <w:rFonts w:ascii="David" w:hAnsi="David" w:cs="David"/>
          <w:sz w:val="24"/>
          <w:szCs w:val="24"/>
        </w:rPr>
      </w:pPr>
      <w:r>
        <w:rPr>
          <w:rFonts w:ascii="David" w:hAnsi="David" w:cs="David" w:hint="cs"/>
          <w:sz w:val="24"/>
          <w:szCs w:val="24"/>
          <w:rtl/>
        </w:rPr>
        <w:t xml:space="preserve">כל החוזה בטל, מכיוון שיש שתי עסקאות. </w:t>
      </w:r>
      <w:r w:rsidR="001D6417">
        <w:rPr>
          <w:rFonts w:ascii="David" w:hAnsi="David" w:cs="David" w:hint="cs"/>
          <w:sz w:val="24"/>
          <w:szCs w:val="24"/>
          <w:rtl/>
        </w:rPr>
        <w:t xml:space="preserve">אחת </w:t>
      </w:r>
      <w:r w:rsidR="006B341F">
        <w:rPr>
          <w:rFonts w:ascii="David" w:hAnsi="David" w:cs="David" w:hint="cs"/>
          <w:sz w:val="24"/>
          <w:szCs w:val="24"/>
          <w:rtl/>
        </w:rPr>
        <w:t>ש</w:t>
      </w:r>
      <w:r>
        <w:rPr>
          <w:rFonts w:ascii="David" w:hAnsi="David" w:cs="David" w:hint="cs"/>
          <w:sz w:val="24"/>
          <w:szCs w:val="24"/>
          <w:rtl/>
        </w:rPr>
        <w:t xml:space="preserve">אין לגביה </w:t>
      </w:r>
      <w:r w:rsidRPr="006B341F">
        <w:rPr>
          <w:rFonts w:ascii="David" w:hAnsi="David" w:cs="David" w:hint="cs"/>
          <w:b/>
          <w:bCs/>
          <w:sz w:val="24"/>
          <w:szCs w:val="24"/>
          <w:rtl/>
        </w:rPr>
        <w:t xml:space="preserve">גמירות דעת </w:t>
      </w:r>
      <w:r w:rsidR="006B341F">
        <w:rPr>
          <w:rFonts w:ascii="David" w:hAnsi="David" w:cs="David" w:hint="cs"/>
          <w:sz w:val="24"/>
          <w:szCs w:val="24"/>
          <w:rtl/>
        </w:rPr>
        <w:t>(</w:t>
      </w:r>
      <w:r>
        <w:rPr>
          <w:rFonts w:ascii="David" w:hAnsi="David" w:cs="David" w:hint="cs"/>
          <w:sz w:val="24"/>
          <w:szCs w:val="24"/>
          <w:rtl/>
        </w:rPr>
        <w:t>הצדדים רצו לשנותה</w:t>
      </w:r>
      <w:r w:rsidR="006B341F">
        <w:rPr>
          <w:rFonts w:ascii="David" w:hAnsi="David" w:cs="David" w:hint="cs"/>
          <w:sz w:val="24"/>
          <w:szCs w:val="24"/>
          <w:rtl/>
        </w:rPr>
        <w:t>)</w:t>
      </w:r>
      <w:r>
        <w:rPr>
          <w:rFonts w:ascii="David" w:hAnsi="David" w:cs="David" w:hint="cs"/>
          <w:sz w:val="24"/>
          <w:szCs w:val="24"/>
          <w:rtl/>
        </w:rPr>
        <w:t xml:space="preserve">, ועסקה שנייה </w:t>
      </w:r>
      <w:r w:rsidR="001D6417">
        <w:rPr>
          <w:rFonts w:ascii="David" w:hAnsi="David" w:cs="David" w:hint="cs"/>
          <w:sz w:val="24"/>
          <w:szCs w:val="24"/>
          <w:rtl/>
        </w:rPr>
        <w:t>ש</w:t>
      </w:r>
      <w:r>
        <w:rPr>
          <w:rFonts w:ascii="David" w:hAnsi="David" w:cs="David" w:hint="cs"/>
          <w:sz w:val="24"/>
          <w:szCs w:val="24"/>
          <w:rtl/>
        </w:rPr>
        <w:t xml:space="preserve">לא מתקיים </w:t>
      </w:r>
      <w:r w:rsidRPr="006B341F">
        <w:rPr>
          <w:rFonts w:ascii="David" w:hAnsi="David" w:cs="David" w:hint="cs"/>
          <w:b/>
          <w:bCs/>
          <w:sz w:val="24"/>
          <w:szCs w:val="24"/>
          <w:rtl/>
        </w:rPr>
        <w:t>יסוד הכתב</w:t>
      </w:r>
      <w:r w:rsidR="001D6417">
        <w:rPr>
          <w:rFonts w:ascii="David" w:hAnsi="David" w:cs="David" w:hint="cs"/>
          <w:sz w:val="24"/>
          <w:szCs w:val="24"/>
          <w:rtl/>
        </w:rPr>
        <w:t xml:space="preserve">. </w:t>
      </w:r>
      <w:r>
        <w:rPr>
          <w:rFonts w:ascii="David" w:hAnsi="David" w:cs="David" w:hint="cs"/>
          <w:sz w:val="24"/>
          <w:szCs w:val="24"/>
          <w:rtl/>
        </w:rPr>
        <w:t xml:space="preserve">על כן שינוי מאוחר בעל פה מבטל את שני החוזים. </w:t>
      </w:r>
      <w:r w:rsidR="000B5685">
        <w:rPr>
          <w:rFonts w:ascii="David" w:hAnsi="David" w:cs="David" w:hint="cs"/>
          <w:sz w:val="24"/>
          <w:szCs w:val="24"/>
          <w:rtl/>
        </w:rPr>
        <w:t>(</w:t>
      </w:r>
      <w:r>
        <w:rPr>
          <w:rFonts w:ascii="David" w:hAnsi="David" w:cs="David" w:hint="cs"/>
          <w:sz w:val="24"/>
          <w:szCs w:val="24"/>
          <w:rtl/>
        </w:rPr>
        <w:t xml:space="preserve">בשביל להגיע למסקנה כזאת צריך לחשוב שהצדדים העדיפו את היעדר ההסכם על פני </w:t>
      </w:r>
      <w:r w:rsidR="001D6417">
        <w:rPr>
          <w:rFonts w:ascii="David" w:hAnsi="David" w:cs="David" w:hint="cs"/>
          <w:sz w:val="24"/>
          <w:szCs w:val="24"/>
          <w:rtl/>
        </w:rPr>
        <w:t>ההסכם הראשוני</w:t>
      </w:r>
      <w:r w:rsidR="000B5685">
        <w:rPr>
          <w:rFonts w:ascii="David" w:hAnsi="David" w:cs="David" w:hint="cs"/>
          <w:sz w:val="24"/>
          <w:szCs w:val="24"/>
          <w:rtl/>
        </w:rPr>
        <w:t>)</w:t>
      </w:r>
      <w:r>
        <w:rPr>
          <w:rFonts w:ascii="David" w:hAnsi="David" w:cs="David" w:hint="cs"/>
          <w:sz w:val="24"/>
          <w:szCs w:val="24"/>
          <w:rtl/>
        </w:rPr>
        <w:t>.</w:t>
      </w:r>
    </w:p>
    <w:p w14:paraId="6746FE6F" w14:textId="5AA9B1DB" w:rsidR="002C08A0" w:rsidRPr="006B341F" w:rsidRDefault="00704408" w:rsidP="00F25827">
      <w:pPr>
        <w:spacing w:line="360" w:lineRule="auto"/>
        <w:ind w:left="360"/>
        <w:rPr>
          <w:rFonts w:ascii="David" w:hAnsi="David" w:cs="David"/>
          <w:sz w:val="24"/>
          <w:szCs w:val="24"/>
          <w:rtl/>
        </w:rPr>
      </w:pPr>
      <w:r w:rsidRPr="006B341F">
        <w:rPr>
          <w:rFonts w:ascii="David" w:hAnsi="David" w:cs="David" w:hint="cs"/>
          <w:b/>
          <w:bCs/>
          <w:sz w:val="24"/>
          <w:szCs w:val="24"/>
          <w:rtl/>
        </w:rPr>
        <w:t>תיקון טעות סופר לא דור</w:t>
      </w:r>
      <w:r w:rsidR="006B341F">
        <w:rPr>
          <w:rFonts w:ascii="David" w:hAnsi="David" w:cs="David" w:hint="cs"/>
          <w:b/>
          <w:bCs/>
          <w:sz w:val="24"/>
          <w:szCs w:val="24"/>
          <w:rtl/>
        </w:rPr>
        <w:t>ש</w:t>
      </w:r>
      <w:r w:rsidRPr="006B341F">
        <w:rPr>
          <w:rFonts w:ascii="David" w:hAnsi="David" w:cs="David" w:hint="cs"/>
          <w:b/>
          <w:bCs/>
          <w:sz w:val="24"/>
          <w:szCs w:val="24"/>
          <w:rtl/>
        </w:rPr>
        <w:t xml:space="preserve"> הסכם בכתב</w:t>
      </w:r>
      <w:r w:rsidR="006B341F">
        <w:rPr>
          <w:rFonts w:ascii="David" w:hAnsi="David" w:cs="David" w:hint="cs"/>
          <w:b/>
          <w:bCs/>
          <w:sz w:val="24"/>
          <w:szCs w:val="24"/>
          <w:rtl/>
        </w:rPr>
        <w:t>, לבית המשפט תמיד תהיה את הסמכות לתיקון</w:t>
      </w:r>
      <w:r w:rsidRPr="006B341F">
        <w:rPr>
          <w:rFonts w:ascii="David" w:hAnsi="David" w:cs="David" w:hint="cs"/>
          <w:b/>
          <w:bCs/>
          <w:sz w:val="24"/>
          <w:szCs w:val="24"/>
          <w:rtl/>
        </w:rPr>
        <w:t>.</w:t>
      </w:r>
    </w:p>
    <w:p w14:paraId="3991F1EC" w14:textId="1865D21E" w:rsidR="00BB66E8" w:rsidRDefault="00704408" w:rsidP="00F25827">
      <w:pPr>
        <w:spacing w:line="360" w:lineRule="auto"/>
        <w:rPr>
          <w:rFonts w:ascii="David" w:hAnsi="David" w:cs="David"/>
          <w:sz w:val="24"/>
          <w:szCs w:val="24"/>
          <w:rtl/>
        </w:rPr>
      </w:pPr>
      <w:r w:rsidRPr="006B341F">
        <w:rPr>
          <w:rFonts w:ascii="David" w:hAnsi="David" w:cs="David" w:hint="cs"/>
          <w:b/>
          <w:bCs/>
          <w:sz w:val="24"/>
          <w:szCs w:val="24"/>
          <w:u w:val="single"/>
          <w:rtl/>
        </w:rPr>
        <w:t>ריכוך נוסף: תום לב גובר על ד</w:t>
      </w:r>
      <w:r w:rsidR="000B5685">
        <w:rPr>
          <w:rFonts w:ascii="David" w:hAnsi="David" w:cs="David" w:hint="cs"/>
          <w:b/>
          <w:bCs/>
          <w:sz w:val="24"/>
          <w:szCs w:val="24"/>
          <w:u w:val="single"/>
          <w:rtl/>
        </w:rPr>
        <w:t>רי</w:t>
      </w:r>
      <w:r w:rsidRPr="006B341F">
        <w:rPr>
          <w:rFonts w:ascii="David" w:hAnsi="David" w:cs="David" w:hint="cs"/>
          <w:b/>
          <w:bCs/>
          <w:sz w:val="24"/>
          <w:szCs w:val="24"/>
          <w:u w:val="single"/>
          <w:rtl/>
        </w:rPr>
        <w:t>שת הכתב.</w:t>
      </w:r>
      <w:r>
        <w:rPr>
          <w:rFonts w:ascii="David" w:hAnsi="David" w:cs="David"/>
          <w:b/>
          <w:bCs/>
          <w:sz w:val="24"/>
          <w:szCs w:val="24"/>
          <w:rtl/>
        </w:rPr>
        <w:br/>
      </w:r>
      <w:r w:rsidR="006B341F">
        <w:rPr>
          <w:rFonts w:ascii="David" w:hAnsi="David" w:cs="David" w:hint="cs"/>
          <w:b/>
          <w:bCs/>
          <w:sz w:val="24"/>
          <w:szCs w:val="24"/>
          <w:rtl/>
        </w:rPr>
        <w:t xml:space="preserve">פס"ד </w:t>
      </w:r>
      <w:proofErr w:type="spellStart"/>
      <w:r>
        <w:rPr>
          <w:rFonts w:ascii="David" w:hAnsi="David" w:cs="David" w:hint="cs"/>
          <w:b/>
          <w:bCs/>
          <w:sz w:val="24"/>
          <w:szCs w:val="24"/>
          <w:rtl/>
        </w:rPr>
        <w:t>זוננשטיין</w:t>
      </w:r>
      <w:proofErr w:type="spellEnd"/>
      <w:r>
        <w:rPr>
          <w:rFonts w:ascii="David" w:hAnsi="David" w:cs="David" w:hint="cs"/>
          <w:b/>
          <w:bCs/>
          <w:sz w:val="24"/>
          <w:szCs w:val="24"/>
          <w:rtl/>
        </w:rPr>
        <w:t xml:space="preserve"> נ' גבסו</w:t>
      </w:r>
      <w:r w:rsidR="006B341F">
        <w:rPr>
          <w:rFonts w:ascii="David" w:hAnsi="David" w:cs="David" w:hint="cs"/>
          <w:b/>
          <w:bCs/>
          <w:sz w:val="24"/>
          <w:szCs w:val="24"/>
          <w:rtl/>
        </w:rPr>
        <w:t xml:space="preserve">: </w:t>
      </w:r>
      <w:r>
        <w:rPr>
          <w:rFonts w:ascii="David" w:hAnsi="David" w:cs="David"/>
          <w:b/>
          <w:bCs/>
          <w:sz w:val="24"/>
          <w:szCs w:val="24"/>
          <w:rtl/>
        </w:rPr>
        <w:br/>
      </w:r>
      <w:r w:rsidRPr="00704408">
        <w:rPr>
          <w:rFonts w:ascii="David" w:hAnsi="David" w:cs="David" w:hint="cs"/>
          <w:sz w:val="24"/>
          <w:szCs w:val="24"/>
          <w:u w:val="single"/>
          <w:rtl/>
        </w:rPr>
        <w:t>ברק (דעת מיעוט):</w:t>
      </w:r>
      <w:r w:rsidRPr="00704408">
        <w:rPr>
          <w:rFonts w:ascii="David" w:hAnsi="David" w:cs="David" w:hint="cs"/>
          <w:sz w:val="24"/>
          <w:szCs w:val="24"/>
          <w:rtl/>
        </w:rPr>
        <w:t xml:space="preserve"> אם סבורים שצדדים לעסקה לא הגיעו להסכמה ולא השלימו את העסקה </w:t>
      </w:r>
      <w:r w:rsidR="006B341F">
        <w:rPr>
          <w:rFonts w:ascii="David" w:hAnsi="David" w:cs="David" w:hint="cs"/>
          <w:sz w:val="24"/>
          <w:szCs w:val="24"/>
          <w:rtl/>
        </w:rPr>
        <w:t>עקב</w:t>
      </w:r>
      <w:r w:rsidRPr="00704408">
        <w:rPr>
          <w:rFonts w:ascii="David" w:hAnsi="David" w:cs="David" w:hint="cs"/>
          <w:sz w:val="24"/>
          <w:szCs w:val="24"/>
          <w:rtl/>
        </w:rPr>
        <w:t xml:space="preserve"> פעולה פסולה</w:t>
      </w:r>
      <w:r w:rsidR="006B341F">
        <w:rPr>
          <w:rFonts w:ascii="David" w:hAnsi="David" w:cs="David" w:hint="cs"/>
          <w:sz w:val="24"/>
          <w:szCs w:val="24"/>
          <w:rtl/>
        </w:rPr>
        <w:t xml:space="preserve"> </w:t>
      </w:r>
      <w:r w:rsidRPr="00704408">
        <w:rPr>
          <w:rFonts w:ascii="David" w:hAnsi="David" w:cs="David" w:hint="cs"/>
          <w:sz w:val="24"/>
          <w:szCs w:val="24"/>
          <w:rtl/>
        </w:rPr>
        <w:t xml:space="preserve"> </w:t>
      </w:r>
      <w:r w:rsidR="006B341F">
        <w:rPr>
          <w:rFonts w:ascii="David" w:hAnsi="David" w:cs="David" w:hint="cs"/>
          <w:sz w:val="24"/>
          <w:szCs w:val="24"/>
          <w:rtl/>
        </w:rPr>
        <w:t xml:space="preserve">של הצד השני </w:t>
      </w:r>
      <w:r w:rsidRPr="00704408">
        <w:rPr>
          <w:rFonts w:ascii="David" w:hAnsi="David" w:cs="David" w:hint="cs"/>
          <w:sz w:val="24"/>
          <w:szCs w:val="24"/>
          <w:rtl/>
        </w:rPr>
        <w:t>(להתחמק מ</w:t>
      </w:r>
      <w:r w:rsidR="006B341F">
        <w:rPr>
          <w:rFonts w:ascii="David" w:hAnsi="David" w:cs="David" w:hint="cs"/>
          <w:sz w:val="24"/>
          <w:szCs w:val="24"/>
          <w:rtl/>
        </w:rPr>
        <w:t>תש</w:t>
      </w:r>
      <w:r w:rsidRPr="00704408">
        <w:rPr>
          <w:rFonts w:ascii="David" w:hAnsi="David" w:cs="David" w:hint="cs"/>
          <w:sz w:val="24"/>
          <w:szCs w:val="24"/>
          <w:rtl/>
        </w:rPr>
        <w:t>לום מס), הסיטואציה לא תאפשר</w:t>
      </w:r>
      <w:r w:rsidR="006B341F">
        <w:rPr>
          <w:rFonts w:ascii="David" w:hAnsi="David" w:cs="David" w:hint="cs"/>
          <w:sz w:val="24"/>
          <w:szCs w:val="24"/>
          <w:rtl/>
        </w:rPr>
        <w:t xml:space="preserve"> </w:t>
      </w:r>
      <w:r w:rsidRPr="00704408">
        <w:rPr>
          <w:rFonts w:ascii="David" w:hAnsi="David" w:cs="David" w:hint="cs"/>
          <w:sz w:val="24"/>
          <w:szCs w:val="24"/>
          <w:rtl/>
        </w:rPr>
        <w:t xml:space="preserve">שיתחמקו מחיוביהם </w:t>
      </w:r>
      <w:r w:rsidR="006B341F">
        <w:rPr>
          <w:rFonts w:ascii="David" w:hAnsi="David" w:cs="David" w:hint="cs"/>
          <w:sz w:val="24"/>
          <w:szCs w:val="24"/>
          <w:rtl/>
        </w:rPr>
        <w:t>מ</w:t>
      </w:r>
      <w:r w:rsidRPr="00704408">
        <w:rPr>
          <w:rFonts w:ascii="David" w:hAnsi="David" w:cs="David" w:hint="cs"/>
          <w:sz w:val="24"/>
          <w:szCs w:val="24"/>
          <w:rtl/>
        </w:rPr>
        <w:t>ההסכם.</w:t>
      </w:r>
      <w:r w:rsidR="000B5685">
        <w:rPr>
          <w:rFonts w:ascii="David" w:hAnsi="David" w:cs="David" w:hint="cs"/>
          <w:sz w:val="24"/>
          <w:szCs w:val="24"/>
          <w:rtl/>
        </w:rPr>
        <w:t xml:space="preserve"> </w:t>
      </w:r>
      <w:r w:rsidR="006B341F">
        <w:rPr>
          <w:rFonts w:ascii="David" w:hAnsi="David" w:cs="David" w:hint="cs"/>
          <w:sz w:val="24"/>
          <w:szCs w:val="24"/>
          <w:rtl/>
        </w:rPr>
        <w:t xml:space="preserve">ע"פ  ברק </w:t>
      </w:r>
      <w:r w:rsidRPr="000B5685">
        <w:rPr>
          <w:rFonts w:ascii="David" w:hAnsi="David" w:cs="David" w:hint="cs"/>
          <w:b/>
          <w:bCs/>
          <w:color w:val="FF0000"/>
          <w:sz w:val="24"/>
          <w:szCs w:val="24"/>
          <w:rtl/>
        </w:rPr>
        <w:t xml:space="preserve">הסיבה </w:t>
      </w:r>
      <w:r w:rsidR="006B341F">
        <w:rPr>
          <w:rFonts w:ascii="David" w:hAnsi="David" w:cs="David" w:hint="cs"/>
          <w:sz w:val="24"/>
          <w:szCs w:val="24"/>
          <w:rtl/>
        </w:rPr>
        <w:t>שבגללה לא</w:t>
      </w:r>
      <w:r w:rsidRPr="00704408">
        <w:rPr>
          <w:rFonts w:ascii="David" w:hAnsi="David" w:cs="David" w:hint="cs"/>
          <w:sz w:val="24"/>
          <w:szCs w:val="24"/>
          <w:rtl/>
        </w:rPr>
        <w:t xml:space="preserve"> </w:t>
      </w:r>
      <w:r w:rsidR="006B341F">
        <w:rPr>
          <w:rFonts w:ascii="David" w:hAnsi="David" w:cs="David" w:hint="cs"/>
          <w:sz w:val="24"/>
          <w:szCs w:val="24"/>
          <w:rtl/>
        </w:rPr>
        <w:t>מילאו את דרישת</w:t>
      </w:r>
      <w:r w:rsidRPr="00704408">
        <w:rPr>
          <w:rFonts w:ascii="David" w:hAnsi="David" w:cs="David" w:hint="cs"/>
          <w:sz w:val="24"/>
          <w:szCs w:val="24"/>
          <w:rtl/>
        </w:rPr>
        <w:t xml:space="preserve"> </w:t>
      </w:r>
      <w:r w:rsidR="006B341F">
        <w:rPr>
          <w:rFonts w:ascii="David" w:hAnsi="David" w:cs="David" w:hint="cs"/>
          <w:sz w:val="24"/>
          <w:szCs w:val="24"/>
          <w:rtl/>
        </w:rPr>
        <w:t>ה</w:t>
      </w:r>
      <w:r w:rsidRPr="00704408">
        <w:rPr>
          <w:rFonts w:ascii="David" w:hAnsi="David" w:cs="David" w:hint="cs"/>
          <w:sz w:val="24"/>
          <w:szCs w:val="24"/>
          <w:rtl/>
        </w:rPr>
        <w:t>כתב- היא רלוונטית!</w:t>
      </w:r>
      <w:r>
        <w:rPr>
          <w:rFonts w:ascii="David" w:hAnsi="David" w:cs="David" w:hint="cs"/>
          <w:b/>
          <w:bCs/>
          <w:sz w:val="24"/>
          <w:szCs w:val="24"/>
          <w:rtl/>
        </w:rPr>
        <w:t xml:space="preserve"> </w:t>
      </w:r>
      <w:r w:rsidR="006B341F" w:rsidRPr="006B341F">
        <w:rPr>
          <w:rFonts w:ascii="David" w:hAnsi="David" w:cs="David" w:hint="cs"/>
          <w:sz w:val="24"/>
          <w:szCs w:val="24"/>
          <w:rtl/>
        </w:rPr>
        <w:t>אם דרישת הכתב לא מתקיימת עקב</w:t>
      </w:r>
      <w:r w:rsidR="006B341F">
        <w:rPr>
          <w:rFonts w:ascii="David" w:hAnsi="David" w:cs="David" w:hint="cs"/>
          <w:sz w:val="24"/>
          <w:szCs w:val="24"/>
          <w:rtl/>
        </w:rPr>
        <w:t xml:space="preserve"> הפרה של</w:t>
      </w:r>
      <w:r w:rsidR="006B341F" w:rsidRPr="006B341F">
        <w:rPr>
          <w:rFonts w:ascii="David" w:hAnsi="David" w:cs="David" w:hint="cs"/>
          <w:sz w:val="24"/>
          <w:szCs w:val="24"/>
          <w:rtl/>
        </w:rPr>
        <w:t xml:space="preserve"> חובת תום הלב אז </w:t>
      </w:r>
      <w:r w:rsidR="006B341F">
        <w:rPr>
          <w:rFonts w:ascii="David" w:hAnsi="David" w:cs="David" w:hint="cs"/>
          <w:sz w:val="24"/>
          <w:szCs w:val="24"/>
          <w:rtl/>
        </w:rPr>
        <w:t>צריך</w:t>
      </w:r>
      <w:r w:rsidR="006B341F" w:rsidRPr="006B341F">
        <w:rPr>
          <w:rFonts w:ascii="David" w:hAnsi="David" w:cs="David" w:hint="cs"/>
          <w:sz w:val="24"/>
          <w:szCs w:val="24"/>
          <w:rtl/>
        </w:rPr>
        <w:t xml:space="preserve"> להשלים את הכתב</w:t>
      </w:r>
      <w:r w:rsidR="006B341F">
        <w:rPr>
          <w:rFonts w:ascii="David" w:hAnsi="David" w:cs="David" w:hint="cs"/>
          <w:sz w:val="24"/>
          <w:szCs w:val="24"/>
          <w:rtl/>
        </w:rPr>
        <w:t xml:space="preserve"> ולהוציא לפועל את החוזה</w:t>
      </w:r>
      <w:r w:rsidR="006B341F" w:rsidRPr="006B341F">
        <w:rPr>
          <w:rFonts w:ascii="David" w:hAnsi="David" w:cs="David" w:hint="cs"/>
          <w:sz w:val="24"/>
          <w:szCs w:val="24"/>
          <w:rtl/>
        </w:rPr>
        <w:t>.</w:t>
      </w:r>
      <w:r>
        <w:rPr>
          <w:rFonts w:ascii="David" w:hAnsi="David" w:cs="David"/>
          <w:b/>
          <w:bCs/>
          <w:sz w:val="24"/>
          <w:szCs w:val="24"/>
          <w:rtl/>
        </w:rPr>
        <w:br/>
      </w:r>
      <w:r w:rsidRPr="00704408">
        <w:rPr>
          <w:rFonts w:ascii="David" w:hAnsi="David" w:cs="David" w:hint="cs"/>
          <w:sz w:val="24"/>
          <w:szCs w:val="24"/>
          <w:u w:val="single"/>
          <w:rtl/>
        </w:rPr>
        <w:t>בן פורת:</w:t>
      </w:r>
      <w:r>
        <w:rPr>
          <w:rFonts w:ascii="David" w:hAnsi="David" w:cs="David" w:hint="cs"/>
          <w:sz w:val="24"/>
          <w:szCs w:val="24"/>
          <w:rtl/>
        </w:rPr>
        <w:t xml:space="preserve"> לא ניתן לע</w:t>
      </w:r>
      <w:r w:rsidR="006B341F">
        <w:rPr>
          <w:rFonts w:ascii="David" w:hAnsi="David" w:cs="David" w:hint="cs"/>
          <w:sz w:val="24"/>
          <w:szCs w:val="24"/>
          <w:rtl/>
        </w:rPr>
        <w:t>ש</w:t>
      </w:r>
      <w:r>
        <w:rPr>
          <w:rFonts w:ascii="David" w:hAnsi="David" w:cs="David" w:hint="cs"/>
          <w:sz w:val="24"/>
          <w:szCs w:val="24"/>
          <w:rtl/>
        </w:rPr>
        <w:t xml:space="preserve">ות השלמה של הפרטים האלה כאשר יש מחלוקת לגבי ההשלמה, לא רלוונטי שזה נובע מחוסר תו"ל, </w:t>
      </w:r>
      <w:r w:rsidR="006B341F">
        <w:rPr>
          <w:rFonts w:ascii="David" w:hAnsi="David" w:cs="David" w:hint="cs"/>
          <w:sz w:val="24"/>
          <w:szCs w:val="24"/>
          <w:rtl/>
        </w:rPr>
        <w:t xml:space="preserve">עצם זה שלא ניתן להשלים את הפרטים מוביל </w:t>
      </w:r>
      <w:r>
        <w:rPr>
          <w:rFonts w:ascii="David" w:hAnsi="David" w:cs="David" w:hint="cs"/>
          <w:sz w:val="24"/>
          <w:szCs w:val="24"/>
          <w:rtl/>
        </w:rPr>
        <w:t>לחוסר גמירות דעת ולכן החוזה לא תקף.</w:t>
      </w:r>
      <w:r>
        <w:rPr>
          <w:rFonts w:ascii="David" w:hAnsi="David" w:cs="David"/>
          <w:sz w:val="24"/>
          <w:szCs w:val="24"/>
          <w:rtl/>
        </w:rPr>
        <w:br/>
      </w:r>
      <w:r>
        <w:rPr>
          <w:rFonts w:ascii="David" w:hAnsi="David" w:cs="David"/>
          <w:sz w:val="24"/>
          <w:szCs w:val="24"/>
          <w:rtl/>
        </w:rPr>
        <w:br/>
      </w:r>
      <w:r w:rsidR="006B341F">
        <w:rPr>
          <w:rFonts w:ascii="David" w:hAnsi="David" w:cs="David" w:hint="cs"/>
          <w:b/>
          <w:bCs/>
          <w:sz w:val="24"/>
          <w:szCs w:val="24"/>
          <w:rtl/>
        </w:rPr>
        <w:t xml:space="preserve">פס"ד </w:t>
      </w:r>
      <w:r w:rsidRPr="00BB66E8">
        <w:rPr>
          <w:rFonts w:ascii="David" w:hAnsi="David" w:cs="David" w:hint="cs"/>
          <w:b/>
          <w:bCs/>
          <w:sz w:val="24"/>
          <w:szCs w:val="24"/>
          <w:rtl/>
        </w:rPr>
        <w:t xml:space="preserve">זינגר נ' </w:t>
      </w:r>
      <w:proofErr w:type="spellStart"/>
      <w:r w:rsidRPr="00BB66E8">
        <w:rPr>
          <w:rFonts w:ascii="David" w:hAnsi="David" w:cs="David" w:hint="cs"/>
          <w:b/>
          <w:bCs/>
          <w:sz w:val="24"/>
          <w:szCs w:val="24"/>
          <w:rtl/>
        </w:rPr>
        <w:t>קימלמלן</w:t>
      </w:r>
      <w:proofErr w:type="spellEnd"/>
      <w:r w:rsidR="005D18D3" w:rsidRPr="005D18D3">
        <w:rPr>
          <w:rFonts w:ascii="David" w:hAnsi="David" w:cs="David" w:hint="cs"/>
          <w:sz w:val="24"/>
          <w:szCs w:val="24"/>
          <w:rtl/>
        </w:rPr>
        <w:t xml:space="preserve"> </w:t>
      </w:r>
      <w:r w:rsidR="005D18D3">
        <w:rPr>
          <w:rFonts w:ascii="David" w:hAnsi="David" w:cs="David" w:hint="cs"/>
          <w:sz w:val="24"/>
          <w:szCs w:val="24"/>
          <w:rtl/>
        </w:rPr>
        <w:t>(</w:t>
      </w:r>
      <w:r w:rsidR="005D18D3" w:rsidRPr="006B341F">
        <w:rPr>
          <w:rFonts w:ascii="David" w:hAnsi="David" w:cs="David" w:hint="cs"/>
          <w:sz w:val="24"/>
          <w:szCs w:val="24"/>
          <w:rtl/>
        </w:rPr>
        <w:t xml:space="preserve">נטען </w:t>
      </w:r>
      <w:proofErr w:type="spellStart"/>
      <w:r w:rsidR="005D18D3">
        <w:rPr>
          <w:rFonts w:ascii="David" w:hAnsi="David" w:cs="David" w:hint="cs"/>
          <w:sz w:val="24"/>
          <w:szCs w:val="24"/>
          <w:rtl/>
        </w:rPr>
        <w:t>להשתק</w:t>
      </w:r>
      <w:proofErr w:type="spellEnd"/>
      <w:r w:rsidR="005D18D3">
        <w:rPr>
          <w:rFonts w:ascii="David" w:hAnsi="David" w:cs="David" w:hint="cs"/>
          <w:sz w:val="24"/>
          <w:szCs w:val="24"/>
          <w:rtl/>
        </w:rPr>
        <w:t xml:space="preserve"> הבטחה</w:t>
      </w:r>
      <w:r w:rsidR="005D18D3">
        <w:rPr>
          <w:rFonts w:ascii="David" w:hAnsi="David" w:cs="David" w:hint="cs"/>
          <w:b/>
          <w:bCs/>
          <w:sz w:val="24"/>
          <w:szCs w:val="24"/>
          <w:rtl/>
        </w:rPr>
        <w:t>)</w:t>
      </w:r>
      <w:r w:rsidRPr="00BB66E8">
        <w:rPr>
          <w:rFonts w:ascii="David" w:hAnsi="David" w:cs="David" w:hint="cs"/>
          <w:b/>
          <w:bCs/>
          <w:sz w:val="24"/>
          <w:szCs w:val="24"/>
          <w:rtl/>
        </w:rPr>
        <w:t>:</w:t>
      </w:r>
      <w:r w:rsidR="006B341F">
        <w:rPr>
          <w:rFonts w:ascii="David" w:hAnsi="David" w:cs="David" w:hint="cs"/>
          <w:sz w:val="24"/>
          <w:szCs w:val="24"/>
          <w:rtl/>
        </w:rPr>
        <w:t xml:space="preserve"> ברגע שהצד השני הבטיח להתקשר על בסיס ההסכם והוא מפר את ההתחייבות בחוסר תו"ל</w:t>
      </w:r>
      <w:r w:rsidR="005D18D3">
        <w:rPr>
          <w:rFonts w:ascii="David" w:hAnsi="David" w:cs="David" w:hint="cs"/>
          <w:sz w:val="24"/>
          <w:szCs w:val="24"/>
          <w:rtl/>
        </w:rPr>
        <w:t xml:space="preserve">, </w:t>
      </w:r>
      <w:r w:rsidR="006B341F">
        <w:rPr>
          <w:rFonts w:ascii="David" w:hAnsi="David" w:cs="David" w:hint="cs"/>
          <w:sz w:val="24"/>
          <w:szCs w:val="24"/>
          <w:rtl/>
        </w:rPr>
        <w:t xml:space="preserve">ניתן למנוע ממנו את הטענה להיעדר כתב כחלק </w:t>
      </w:r>
      <w:proofErr w:type="spellStart"/>
      <w:r w:rsidR="006B341F">
        <w:rPr>
          <w:rFonts w:ascii="David" w:hAnsi="David" w:cs="David" w:hint="cs"/>
          <w:sz w:val="24"/>
          <w:szCs w:val="24"/>
          <w:rtl/>
        </w:rPr>
        <w:t>מהשתק</w:t>
      </w:r>
      <w:proofErr w:type="spellEnd"/>
      <w:r w:rsidR="006B341F">
        <w:rPr>
          <w:rFonts w:ascii="David" w:hAnsi="David" w:cs="David" w:hint="cs"/>
          <w:sz w:val="24"/>
          <w:szCs w:val="24"/>
          <w:rtl/>
        </w:rPr>
        <w:t xml:space="preserve"> הבטחה.</w:t>
      </w:r>
      <w:r>
        <w:rPr>
          <w:rFonts w:ascii="David" w:hAnsi="David" w:cs="David"/>
          <w:sz w:val="24"/>
          <w:szCs w:val="24"/>
          <w:rtl/>
        </w:rPr>
        <w:br/>
      </w:r>
      <w:r w:rsidR="00BB66E8" w:rsidRPr="005D18D3">
        <w:rPr>
          <w:rFonts w:ascii="David" w:hAnsi="David" w:cs="David" w:hint="cs"/>
          <w:sz w:val="24"/>
          <w:szCs w:val="24"/>
          <w:u w:val="single"/>
          <w:rtl/>
        </w:rPr>
        <w:t>בייסקי:</w:t>
      </w:r>
      <w:r w:rsidR="00BB66E8">
        <w:rPr>
          <w:rFonts w:ascii="David" w:hAnsi="David" w:cs="David" w:hint="cs"/>
          <w:sz w:val="24"/>
          <w:szCs w:val="24"/>
          <w:rtl/>
        </w:rPr>
        <w:t xml:space="preserve"> לא ניתן להעלות את הטענה שההבטחה שוללת את האפשרות להעלות את הטענה של היעדר כתב</w:t>
      </w:r>
      <w:r w:rsidR="005D18D3">
        <w:rPr>
          <w:rFonts w:ascii="David" w:hAnsi="David" w:cs="David" w:hint="cs"/>
          <w:sz w:val="24"/>
          <w:szCs w:val="24"/>
          <w:rtl/>
        </w:rPr>
        <w:t>,</w:t>
      </w:r>
      <w:r w:rsidR="00BB66E8">
        <w:rPr>
          <w:rFonts w:ascii="David" w:hAnsi="David" w:cs="David" w:hint="cs"/>
          <w:sz w:val="24"/>
          <w:szCs w:val="24"/>
          <w:rtl/>
        </w:rPr>
        <w:t xml:space="preserve"> כי המשמעות היא שתמיד שתהיה הבטחה לא תהיה </w:t>
      </w:r>
      <w:r w:rsidR="005D18D3">
        <w:rPr>
          <w:rFonts w:ascii="David" w:hAnsi="David" w:cs="David" w:hint="cs"/>
          <w:sz w:val="24"/>
          <w:szCs w:val="24"/>
          <w:rtl/>
        </w:rPr>
        <w:t>ד</w:t>
      </w:r>
      <w:r w:rsidR="00BB66E8">
        <w:rPr>
          <w:rFonts w:ascii="David" w:hAnsi="David" w:cs="David" w:hint="cs"/>
          <w:sz w:val="24"/>
          <w:szCs w:val="24"/>
          <w:rtl/>
        </w:rPr>
        <w:t>ריש</w:t>
      </w:r>
      <w:r w:rsidR="005D18D3">
        <w:rPr>
          <w:rFonts w:ascii="David" w:hAnsi="David" w:cs="David" w:hint="cs"/>
          <w:sz w:val="24"/>
          <w:szCs w:val="24"/>
          <w:rtl/>
        </w:rPr>
        <w:t>ה</w:t>
      </w:r>
      <w:r w:rsidR="00BB66E8">
        <w:rPr>
          <w:rFonts w:ascii="David" w:hAnsi="David" w:cs="David" w:hint="cs"/>
          <w:sz w:val="24"/>
          <w:szCs w:val="24"/>
          <w:rtl/>
        </w:rPr>
        <w:t xml:space="preserve"> </w:t>
      </w:r>
      <w:r w:rsidR="005D18D3">
        <w:rPr>
          <w:rFonts w:ascii="David" w:hAnsi="David" w:cs="David" w:hint="cs"/>
          <w:sz w:val="24"/>
          <w:szCs w:val="24"/>
          <w:rtl/>
        </w:rPr>
        <w:t>ל</w:t>
      </w:r>
      <w:r w:rsidR="00BB66E8">
        <w:rPr>
          <w:rFonts w:ascii="David" w:hAnsi="David" w:cs="David" w:hint="cs"/>
          <w:sz w:val="24"/>
          <w:szCs w:val="24"/>
          <w:rtl/>
        </w:rPr>
        <w:t xml:space="preserve">כתב, </w:t>
      </w:r>
      <w:r w:rsidR="005D18D3">
        <w:rPr>
          <w:rFonts w:ascii="David" w:hAnsi="David" w:cs="David" w:hint="cs"/>
          <w:sz w:val="24"/>
          <w:szCs w:val="24"/>
          <w:rtl/>
        </w:rPr>
        <w:t xml:space="preserve">זה </w:t>
      </w:r>
      <w:r w:rsidR="00BB66E8">
        <w:rPr>
          <w:rFonts w:ascii="David" w:hAnsi="David" w:cs="David" w:hint="cs"/>
          <w:sz w:val="24"/>
          <w:szCs w:val="24"/>
          <w:rtl/>
        </w:rPr>
        <w:t>מרוקן א</w:t>
      </w:r>
      <w:r w:rsidR="005D18D3">
        <w:rPr>
          <w:rFonts w:ascii="David" w:hAnsi="David" w:cs="David" w:hint="cs"/>
          <w:sz w:val="24"/>
          <w:szCs w:val="24"/>
          <w:rtl/>
        </w:rPr>
        <w:t>ת דרישת הכתב</w:t>
      </w:r>
      <w:r w:rsidR="00BB66E8">
        <w:rPr>
          <w:rFonts w:ascii="David" w:hAnsi="David" w:cs="David" w:hint="cs"/>
          <w:sz w:val="24"/>
          <w:szCs w:val="24"/>
          <w:rtl/>
        </w:rPr>
        <w:t xml:space="preserve"> מתוכן</w:t>
      </w:r>
      <w:r w:rsidR="005D18D3">
        <w:rPr>
          <w:rFonts w:ascii="David" w:hAnsi="David" w:cs="David" w:hint="cs"/>
          <w:sz w:val="24"/>
          <w:szCs w:val="24"/>
          <w:rtl/>
        </w:rPr>
        <w:t xml:space="preserve">. לכן, </w:t>
      </w:r>
      <w:proofErr w:type="spellStart"/>
      <w:r w:rsidR="005D18D3">
        <w:rPr>
          <w:rFonts w:ascii="David" w:hAnsi="David" w:cs="David" w:hint="cs"/>
          <w:sz w:val="24"/>
          <w:szCs w:val="24"/>
          <w:rtl/>
        </w:rPr>
        <w:t>הפס"ד</w:t>
      </w:r>
      <w:proofErr w:type="spellEnd"/>
      <w:r w:rsidR="005D18D3">
        <w:rPr>
          <w:rFonts w:ascii="David" w:hAnsi="David" w:cs="David" w:hint="cs"/>
          <w:sz w:val="24"/>
          <w:szCs w:val="24"/>
          <w:rtl/>
        </w:rPr>
        <w:t xml:space="preserve"> שולל את האפשרות להשתמש </w:t>
      </w:r>
      <w:proofErr w:type="spellStart"/>
      <w:r w:rsidR="005D18D3">
        <w:rPr>
          <w:rFonts w:ascii="David" w:hAnsi="David" w:cs="David" w:hint="cs"/>
          <w:sz w:val="24"/>
          <w:szCs w:val="24"/>
          <w:rtl/>
        </w:rPr>
        <w:t>בהשתק</w:t>
      </w:r>
      <w:proofErr w:type="spellEnd"/>
      <w:r w:rsidR="005D18D3">
        <w:rPr>
          <w:rFonts w:ascii="David" w:hAnsi="David" w:cs="David" w:hint="cs"/>
          <w:sz w:val="24"/>
          <w:szCs w:val="24"/>
          <w:rtl/>
        </w:rPr>
        <w:t xml:space="preserve"> הבטחה</w:t>
      </w:r>
      <w:r w:rsidR="00BB66E8">
        <w:rPr>
          <w:rFonts w:ascii="David" w:hAnsi="David" w:cs="David" w:hint="cs"/>
          <w:sz w:val="24"/>
          <w:szCs w:val="24"/>
          <w:rtl/>
        </w:rPr>
        <w:t>.</w:t>
      </w:r>
    </w:p>
    <w:p w14:paraId="1BBAAE74" w14:textId="616DA2DA" w:rsidR="00BB66E8" w:rsidRDefault="00BB66E8" w:rsidP="00F25827">
      <w:pPr>
        <w:spacing w:line="360" w:lineRule="auto"/>
        <w:rPr>
          <w:rFonts w:ascii="David" w:hAnsi="David" w:cs="David"/>
          <w:sz w:val="24"/>
          <w:szCs w:val="24"/>
          <w:rtl/>
        </w:rPr>
      </w:pPr>
      <w:r>
        <w:rPr>
          <w:rFonts w:ascii="David" w:hAnsi="David" w:cs="David" w:hint="cs"/>
          <w:sz w:val="24"/>
          <w:szCs w:val="24"/>
          <w:rtl/>
        </w:rPr>
        <w:t>במשפט האנגלי יש אפשרות מרוככת לדרישת הכתב רק אם מראים שהייתה</w:t>
      </w:r>
      <w:r w:rsidRPr="005D18D3">
        <w:rPr>
          <w:rFonts w:ascii="David" w:hAnsi="David" w:cs="David" w:hint="cs"/>
          <w:b/>
          <w:bCs/>
          <w:sz w:val="24"/>
          <w:szCs w:val="24"/>
          <w:rtl/>
        </w:rPr>
        <w:t xml:space="preserve"> הונאה</w:t>
      </w:r>
      <w:r w:rsidR="005D18D3">
        <w:rPr>
          <w:rFonts w:ascii="David" w:hAnsi="David" w:cs="David" w:hint="cs"/>
          <w:sz w:val="24"/>
          <w:szCs w:val="24"/>
          <w:rtl/>
        </w:rPr>
        <w:t xml:space="preserve"> (ניצול דרישת הכתב)</w:t>
      </w:r>
      <w:r w:rsidR="005D18D3" w:rsidRPr="005D18D3">
        <w:rPr>
          <w:rFonts w:ascii="David" w:hAnsi="David" w:cs="David" w:hint="cs"/>
          <w:sz w:val="24"/>
          <w:szCs w:val="24"/>
          <w:rtl/>
        </w:rPr>
        <w:t xml:space="preserve"> של ממש ולא רק חוסר תו"ל</w:t>
      </w:r>
      <w:r w:rsidR="005D18D3">
        <w:rPr>
          <w:rFonts w:ascii="David" w:hAnsi="David" w:cs="David" w:hint="cs"/>
          <w:sz w:val="24"/>
          <w:szCs w:val="24"/>
          <w:rtl/>
        </w:rPr>
        <w:t xml:space="preserve">- </w:t>
      </w:r>
      <w:r w:rsidR="005D18D3">
        <w:rPr>
          <w:rFonts w:ascii="David" w:hAnsi="David" w:cs="David"/>
          <w:sz w:val="24"/>
          <w:szCs w:val="24"/>
        </w:rPr>
        <w:t>Statute of fraud</w:t>
      </w:r>
      <w:r>
        <w:rPr>
          <w:rFonts w:ascii="David" w:hAnsi="David" w:cs="David" w:hint="cs"/>
          <w:sz w:val="24"/>
          <w:szCs w:val="24"/>
          <w:rtl/>
        </w:rPr>
        <w:t>.</w:t>
      </w:r>
    </w:p>
    <w:p w14:paraId="0E1E0F42" w14:textId="01B949EB" w:rsidR="00006A50" w:rsidRDefault="00BB66E8" w:rsidP="00F25827">
      <w:pPr>
        <w:spacing w:line="360" w:lineRule="auto"/>
        <w:rPr>
          <w:rFonts w:ascii="David" w:hAnsi="David" w:cs="David"/>
          <w:sz w:val="24"/>
          <w:szCs w:val="24"/>
          <w:rtl/>
        </w:rPr>
      </w:pPr>
      <w:r w:rsidRPr="00BB66E8">
        <w:rPr>
          <w:rFonts w:ascii="David" w:hAnsi="David" w:cs="David" w:hint="cs"/>
          <w:b/>
          <w:bCs/>
          <w:sz w:val="24"/>
          <w:szCs w:val="24"/>
          <w:rtl/>
        </w:rPr>
        <w:lastRenderedPageBreak/>
        <w:t>פס"ד קלמר נ' גיא:</w:t>
      </w:r>
      <w:r>
        <w:rPr>
          <w:rFonts w:ascii="David" w:hAnsi="David" w:cs="David" w:hint="cs"/>
          <w:b/>
          <w:bCs/>
          <w:sz w:val="24"/>
          <w:szCs w:val="24"/>
          <w:rtl/>
        </w:rPr>
        <w:t xml:space="preserve"> </w:t>
      </w:r>
      <w:r>
        <w:rPr>
          <w:rFonts w:ascii="David" w:hAnsi="David" w:cs="David" w:hint="cs"/>
          <w:sz w:val="24"/>
          <w:szCs w:val="24"/>
          <w:rtl/>
        </w:rPr>
        <w:t>עסקת קומבינציה</w:t>
      </w:r>
      <w:r w:rsidR="005D18D3">
        <w:rPr>
          <w:rFonts w:ascii="David" w:hAnsi="David" w:cs="David" w:hint="cs"/>
          <w:sz w:val="24"/>
          <w:szCs w:val="24"/>
          <w:rtl/>
        </w:rPr>
        <w:t xml:space="preserve"> למסירת</w:t>
      </w:r>
      <w:r>
        <w:rPr>
          <w:rFonts w:ascii="David" w:hAnsi="David" w:cs="David" w:hint="cs"/>
          <w:sz w:val="24"/>
          <w:szCs w:val="24"/>
          <w:rtl/>
        </w:rPr>
        <w:t xml:space="preserve"> בית תמורת שטח שהוסכם ע"י זיכרון דברים </w:t>
      </w:r>
      <w:r w:rsidR="005D18D3">
        <w:rPr>
          <w:rFonts w:ascii="David" w:hAnsi="David" w:cs="David" w:hint="cs"/>
          <w:sz w:val="24"/>
          <w:szCs w:val="24"/>
          <w:rtl/>
        </w:rPr>
        <w:t xml:space="preserve">בין הצדדים, </w:t>
      </w:r>
      <w:r>
        <w:rPr>
          <w:rFonts w:ascii="David" w:hAnsi="David" w:cs="David" w:hint="cs"/>
          <w:sz w:val="24"/>
          <w:szCs w:val="24"/>
          <w:rtl/>
        </w:rPr>
        <w:t>אך בעל השטח לפתע לא</w:t>
      </w:r>
      <w:r w:rsidR="005D18D3">
        <w:rPr>
          <w:rFonts w:ascii="David" w:hAnsi="David" w:cs="David" w:hint="cs"/>
          <w:sz w:val="24"/>
          <w:szCs w:val="24"/>
          <w:rtl/>
        </w:rPr>
        <w:t xml:space="preserve"> הסכים להעביר את הקרקע על שמם</w:t>
      </w:r>
      <w:r>
        <w:rPr>
          <w:rFonts w:ascii="David" w:hAnsi="David" w:cs="David" w:hint="cs"/>
          <w:sz w:val="24"/>
          <w:szCs w:val="24"/>
          <w:rtl/>
        </w:rPr>
        <w:t>.</w:t>
      </w:r>
      <w:r>
        <w:rPr>
          <w:rFonts w:ascii="David" w:hAnsi="David" w:cs="David"/>
          <w:sz w:val="24"/>
          <w:szCs w:val="24"/>
          <w:rtl/>
        </w:rPr>
        <w:br/>
      </w:r>
      <w:r w:rsidRPr="005D18D3">
        <w:rPr>
          <w:rFonts w:ascii="David" w:hAnsi="David" w:cs="David" w:hint="cs"/>
          <w:sz w:val="24"/>
          <w:szCs w:val="24"/>
          <w:u w:val="single"/>
          <w:rtl/>
        </w:rPr>
        <w:t>זמיר:</w:t>
      </w:r>
      <w:r>
        <w:rPr>
          <w:rFonts w:ascii="David" w:hAnsi="David" w:cs="David" w:hint="cs"/>
          <w:sz w:val="24"/>
          <w:szCs w:val="24"/>
          <w:rtl/>
        </w:rPr>
        <w:t xml:space="preserve"> נגמיש את דרישת הכתב כאשר הביצוע הוא חלקי, </w:t>
      </w:r>
      <w:r w:rsidRPr="005D18D3">
        <w:rPr>
          <w:rFonts w:ascii="David" w:hAnsi="David" w:cs="David" w:hint="cs"/>
          <w:b/>
          <w:bCs/>
          <w:sz w:val="24"/>
          <w:szCs w:val="24"/>
          <w:rtl/>
        </w:rPr>
        <w:t>הביצוע</w:t>
      </w:r>
      <w:r w:rsidR="005D18D3" w:rsidRPr="005D18D3">
        <w:rPr>
          <w:rFonts w:ascii="David" w:hAnsi="David" w:cs="David" w:hint="cs"/>
          <w:b/>
          <w:bCs/>
          <w:sz w:val="24"/>
          <w:szCs w:val="24"/>
          <w:rtl/>
        </w:rPr>
        <w:t xml:space="preserve"> הפיזי</w:t>
      </w:r>
      <w:r>
        <w:rPr>
          <w:rFonts w:ascii="David" w:hAnsi="David" w:cs="David" w:hint="cs"/>
          <w:sz w:val="24"/>
          <w:szCs w:val="24"/>
          <w:rtl/>
        </w:rPr>
        <w:t xml:space="preserve"> של החוזה משלים את הפרטים החסרים</w:t>
      </w:r>
      <w:r w:rsidR="005D18D3">
        <w:rPr>
          <w:rFonts w:ascii="David" w:hAnsi="David" w:cs="David" w:hint="cs"/>
          <w:sz w:val="24"/>
          <w:szCs w:val="24"/>
          <w:rtl/>
        </w:rPr>
        <w:t xml:space="preserve"> יחד עם המסמכים הקיימים</w:t>
      </w:r>
      <w:r>
        <w:rPr>
          <w:rFonts w:ascii="David" w:hAnsi="David" w:cs="David" w:hint="cs"/>
          <w:sz w:val="24"/>
          <w:szCs w:val="24"/>
          <w:rtl/>
        </w:rPr>
        <w:t>.</w:t>
      </w:r>
      <w:r>
        <w:rPr>
          <w:rFonts w:ascii="David" w:hAnsi="David" w:cs="David"/>
          <w:sz w:val="24"/>
          <w:szCs w:val="24"/>
          <w:rtl/>
        </w:rPr>
        <w:br/>
      </w:r>
      <w:r w:rsidRPr="005D18D3">
        <w:rPr>
          <w:rFonts w:ascii="David" w:hAnsi="David" w:cs="David" w:hint="cs"/>
          <w:sz w:val="24"/>
          <w:szCs w:val="24"/>
          <w:u w:val="single"/>
          <w:rtl/>
        </w:rPr>
        <w:t>ברק:</w:t>
      </w:r>
      <w:r>
        <w:rPr>
          <w:rFonts w:ascii="David" w:hAnsi="David" w:cs="David" w:hint="cs"/>
          <w:sz w:val="24"/>
          <w:szCs w:val="24"/>
          <w:rtl/>
        </w:rPr>
        <w:t xml:space="preserve"> "זעקת ההגינות",</w:t>
      </w:r>
      <w:r w:rsidR="005D18D3">
        <w:rPr>
          <w:rFonts w:ascii="David" w:hAnsi="David" w:cs="David" w:hint="cs"/>
          <w:sz w:val="24"/>
          <w:szCs w:val="24"/>
          <w:rtl/>
        </w:rPr>
        <w:t xml:space="preserve"> </w:t>
      </w:r>
      <w:r>
        <w:rPr>
          <w:rFonts w:ascii="David" w:hAnsi="David" w:cs="David" w:hint="cs"/>
          <w:sz w:val="24"/>
          <w:szCs w:val="24"/>
          <w:rtl/>
        </w:rPr>
        <w:t>זה יהיה פשע</w:t>
      </w:r>
      <w:r w:rsidR="005D18D3">
        <w:rPr>
          <w:rFonts w:ascii="David" w:hAnsi="David" w:cs="David" w:hint="cs"/>
          <w:sz w:val="24"/>
          <w:szCs w:val="24"/>
          <w:rtl/>
        </w:rPr>
        <w:t xml:space="preserve"> בכך</w:t>
      </w:r>
      <w:r>
        <w:rPr>
          <w:rFonts w:ascii="David" w:hAnsi="David" w:cs="David" w:hint="cs"/>
          <w:sz w:val="24"/>
          <w:szCs w:val="24"/>
          <w:rtl/>
        </w:rPr>
        <w:t xml:space="preserve"> שמעודדים אנשים להשלים את ההתחייבות לפי הסכם</w:t>
      </w:r>
      <w:r w:rsidR="005D18D3">
        <w:rPr>
          <w:rFonts w:ascii="David" w:hAnsi="David" w:cs="David" w:hint="cs"/>
          <w:sz w:val="24"/>
          <w:szCs w:val="24"/>
          <w:rtl/>
        </w:rPr>
        <w:t>,</w:t>
      </w:r>
      <w:r>
        <w:rPr>
          <w:rFonts w:ascii="David" w:hAnsi="David" w:cs="David" w:hint="cs"/>
          <w:sz w:val="24"/>
          <w:szCs w:val="24"/>
          <w:rtl/>
        </w:rPr>
        <w:t xml:space="preserve"> ולפתע מתנערים מהחוזה בטענה של היעדר כתב. </w:t>
      </w:r>
      <w:r w:rsidR="003858D9">
        <w:rPr>
          <w:rFonts w:ascii="David" w:hAnsi="David" w:cs="David" w:hint="cs"/>
          <w:sz w:val="24"/>
          <w:szCs w:val="24"/>
          <w:rtl/>
        </w:rPr>
        <w:t xml:space="preserve"> ולכן מגיע לתוצאה (כמו </w:t>
      </w:r>
      <w:proofErr w:type="spellStart"/>
      <w:r w:rsidR="003858D9">
        <w:rPr>
          <w:rFonts w:ascii="David" w:hAnsi="David" w:cs="David" w:hint="cs"/>
          <w:sz w:val="24"/>
          <w:szCs w:val="24"/>
          <w:rtl/>
        </w:rPr>
        <w:t>בזוננשטיין</w:t>
      </w:r>
      <w:proofErr w:type="spellEnd"/>
      <w:r w:rsidR="003858D9">
        <w:rPr>
          <w:rFonts w:ascii="David" w:hAnsi="David" w:cs="David" w:hint="cs"/>
          <w:sz w:val="24"/>
          <w:szCs w:val="24"/>
          <w:rtl/>
        </w:rPr>
        <w:t>) ש</w:t>
      </w:r>
      <w:r>
        <w:rPr>
          <w:rFonts w:ascii="David" w:hAnsi="David" w:cs="David" w:hint="cs"/>
          <w:sz w:val="24"/>
          <w:szCs w:val="24"/>
          <w:rtl/>
        </w:rPr>
        <w:t>מתגברים על חוסר הכתב המהותי ע"י חובת תום הלב.</w:t>
      </w:r>
      <w:r w:rsidR="00006A50" w:rsidRPr="00006A50">
        <w:rPr>
          <w:rFonts w:ascii="David" w:hAnsi="David" w:cs="David" w:hint="cs"/>
          <w:sz w:val="24"/>
          <w:szCs w:val="24"/>
          <w:rtl/>
        </w:rPr>
        <w:t xml:space="preserve"> </w:t>
      </w:r>
      <w:r w:rsidR="00006A50" w:rsidRPr="00006A50">
        <w:rPr>
          <w:rFonts w:ascii="David" w:hAnsi="David" w:cs="David" w:hint="cs"/>
          <w:b/>
          <w:bCs/>
          <w:sz w:val="24"/>
          <w:szCs w:val="24"/>
          <w:rtl/>
        </w:rPr>
        <w:t>ישנה סיבתיות כפולה</w:t>
      </w:r>
      <w:r w:rsidR="00006A50" w:rsidRPr="00006A50">
        <w:rPr>
          <w:rFonts w:ascii="David" w:hAnsi="David" w:cs="David" w:hint="cs"/>
          <w:sz w:val="24"/>
          <w:szCs w:val="24"/>
          <w:rtl/>
        </w:rPr>
        <w:t xml:space="preserve"> 1. חוסר תום לב גורם להיעדר כתב 2.</w:t>
      </w:r>
      <w:r w:rsidR="00006A50">
        <w:rPr>
          <w:rFonts w:ascii="David" w:hAnsi="David" w:cs="David" w:hint="cs"/>
          <w:sz w:val="24"/>
          <w:szCs w:val="24"/>
          <w:rtl/>
        </w:rPr>
        <w:t xml:space="preserve">חוסר תו"ל גורם </w:t>
      </w:r>
      <w:r w:rsidR="00006A50" w:rsidRPr="00006A50">
        <w:rPr>
          <w:rFonts w:ascii="David" w:hAnsi="David" w:cs="David" w:hint="cs"/>
          <w:sz w:val="24"/>
          <w:szCs w:val="24"/>
          <w:rtl/>
        </w:rPr>
        <w:t xml:space="preserve">להיעדר מודעות של הצד השני </w:t>
      </w:r>
      <w:r w:rsidR="00006A50">
        <w:rPr>
          <w:rFonts w:ascii="David" w:hAnsi="David" w:cs="David" w:hint="cs"/>
          <w:sz w:val="24"/>
          <w:szCs w:val="24"/>
          <w:rtl/>
        </w:rPr>
        <w:t>שחושב שהמסמך עומד בדרישת הכתב ועל כן מחייב.</w:t>
      </w:r>
      <w:r w:rsidR="000B5685">
        <w:rPr>
          <w:rFonts w:ascii="David" w:hAnsi="David" w:cs="David"/>
          <w:sz w:val="24"/>
          <w:szCs w:val="24"/>
          <w:rtl/>
        </w:rPr>
        <w:br/>
      </w:r>
      <w:r>
        <w:rPr>
          <w:rFonts w:ascii="David" w:hAnsi="David" w:cs="David"/>
          <w:sz w:val="24"/>
          <w:szCs w:val="24"/>
          <w:rtl/>
        </w:rPr>
        <w:br/>
      </w:r>
      <w:r w:rsidRPr="000B5685">
        <w:rPr>
          <w:rFonts w:ascii="David" w:hAnsi="David" w:cs="David" w:hint="cs"/>
          <w:b/>
          <w:bCs/>
          <w:sz w:val="24"/>
          <w:szCs w:val="24"/>
          <w:rtl/>
        </w:rPr>
        <w:t xml:space="preserve">מה עושים כאשר אין חוזה בכתב </w:t>
      </w:r>
      <w:r w:rsidR="00006A50" w:rsidRPr="000B5685">
        <w:rPr>
          <w:rFonts w:ascii="David" w:hAnsi="David" w:cs="David" w:hint="cs"/>
          <w:b/>
          <w:bCs/>
          <w:sz w:val="24"/>
          <w:szCs w:val="24"/>
          <w:rtl/>
        </w:rPr>
        <w:t>כחלק מ</w:t>
      </w:r>
      <w:r w:rsidRPr="000B5685">
        <w:rPr>
          <w:rFonts w:ascii="David" w:hAnsi="David" w:cs="David" w:hint="cs"/>
          <w:b/>
          <w:bCs/>
          <w:sz w:val="24"/>
          <w:szCs w:val="24"/>
          <w:rtl/>
        </w:rPr>
        <w:t>הפר</w:t>
      </w:r>
      <w:r w:rsidR="00006A50" w:rsidRPr="000B5685">
        <w:rPr>
          <w:rFonts w:ascii="David" w:hAnsi="David" w:cs="David" w:hint="cs"/>
          <w:b/>
          <w:bCs/>
          <w:sz w:val="24"/>
          <w:szCs w:val="24"/>
          <w:rtl/>
        </w:rPr>
        <w:t>ה</w:t>
      </w:r>
      <w:r w:rsidRPr="000B5685">
        <w:rPr>
          <w:rFonts w:ascii="David" w:hAnsi="David" w:cs="David" w:hint="cs"/>
          <w:b/>
          <w:bCs/>
          <w:sz w:val="24"/>
          <w:szCs w:val="24"/>
          <w:rtl/>
        </w:rPr>
        <w:t xml:space="preserve"> של חובת תום הלב? מהם הסעדים?</w:t>
      </w:r>
    </w:p>
    <w:p w14:paraId="02756890" w14:textId="77777777" w:rsidR="00006A50" w:rsidRDefault="00006A50" w:rsidP="00F25827">
      <w:pPr>
        <w:pStyle w:val="a3"/>
        <w:numPr>
          <w:ilvl w:val="0"/>
          <w:numId w:val="34"/>
        </w:numPr>
        <w:spacing w:line="360" w:lineRule="auto"/>
        <w:rPr>
          <w:rFonts w:ascii="David" w:hAnsi="David" w:cs="David"/>
          <w:sz w:val="24"/>
          <w:szCs w:val="24"/>
        </w:rPr>
      </w:pPr>
      <w:r>
        <w:rPr>
          <w:rFonts w:ascii="David" w:hAnsi="David" w:cs="David" w:hint="cs"/>
          <w:sz w:val="24"/>
          <w:szCs w:val="24"/>
          <w:rtl/>
        </w:rPr>
        <w:t>ע"פ פס"ד</w:t>
      </w:r>
      <w:r w:rsidR="00BB66E8" w:rsidRPr="00006A50">
        <w:rPr>
          <w:rFonts w:ascii="David" w:hAnsi="David" w:cs="David" w:hint="cs"/>
          <w:sz w:val="24"/>
          <w:szCs w:val="24"/>
          <w:rtl/>
        </w:rPr>
        <w:t xml:space="preserve"> קלמר</w:t>
      </w:r>
      <w:r w:rsidR="00510527" w:rsidRPr="00006A50">
        <w:rPr>
          <w:rFonts w:ascii="David" w:hAnsi="David" w:cs="David" w:hint="cs"/>
          <w:sz w:val="24"/>
          <w:szCs w:val="24"/>
          <w:rtl/>
        </w:rPr>
        <w:t>:</w:t>
      </w:r>
      <w:r w:rsidR="00BB66E8" w:rsidRPr="00006A50">
        <w:rPr>
          <w:rFonts w:ascii="David" w:hAnsi="David" w:cs="David" w:hint="cs"/>
          <w:sz w:val="24"/>
          <w:szCs w:val="24"/>
          <w:rtl/>
        </w:rPr>
        <w:t xml:space="preserve"> אם חוסר תו</w:t>
      </w:r>
      <w:r w:rsidR="00510527" w:rsidRPr="00006A50">
        <w:rPr>
          <w:rFonts w:ascii="David" w:hAnsi="David" w:cs="David" w:hint="cs"/>
          <w:sz w:val="24"/>
          <w:szCs w:val="24"/>
          <w:rtl/>
        </w:rPr>
        <w:t>"</w:t>
      </w:r>
      <w:r w:rsidR="00BB66E8" w:rsidRPr="00006A50">
        <w:rPr>
          <w:rFonts w:ascii="David" w:hAnsi="David" w:cs="David" w:hint="cs"/>
          <w:sz w:val="24"/>
          <w:szCs w:val="24"/>
          <w:rtl/>
        </w:rPr>
        <w:t xml:space="preserve">ל </w:t>
      </w:r>
      <w:r w:rsidR="00BB66E8" w:rsidRPr="000B5685">
        <w:rPr>
          <w:rFonts w:ascii="David" w:hAnsi="David" w:cs="David" w:hint="cs"/>
          <w:b/>
          <w:bCs/>
          <w:color w:val="FF0000"/>
          <w:sz w:val="24"/>
          <w:szCs w:val="24"/>
          <w:rtl/>
        </w:rPr>
        <w:t>זו הסיבה</w:t>
      </w:r>
      <w:r w:rsidRPr="000B5685">
        <w:rPr>
          <w:rFonts w:ascii="David" w:hAnsi="David" w:cs="David" w:hint="cs"/>
          <w:color w:val="FF0000"/>
          <w:sz w:val="24"/>
          <w:szCs w:val="24"/>
          <w:rtl/>
        </w:rPr>
        <w:t xml:space="preserve"> </w:t>
      </w:r>
      <w:r>
        <w:rPr>
          <w:rFonts w:ascii="David" w:hAnsi="David" w:cs="David" w:hint="cs"/>
          <w:sz w:val="24"/>
          <w:szCs w:val="24"/>
          <w:rtl/>
        </w:rPr>
        <w:t>שלא הושלם החוזה</w:t>
      </w:r>
      <w:r w:rsidR="00BB66E8" w:rsidRPr="00006A50">
        <w:rPr>
          <w:rFonts w:ascii="David" w:hAnsi="David" w:cs="David" w:hint="cs"/>
          <w:sz w:val="24"/>
          <w:szCs w:val="24"/>
          <w:rtl/>
        </w:rPr>
        <w:t xml:space="preserve"> אז ניתן להתגבר על חובת הכתב באמצעות חובת תום הלב</w:t>
      </w:r>
      <w:r>
        <w:rPr>
          <w:rFonts w:ascii="David" w:hAnsi="David" w:cs="David" w:hint="cs"/>
          <w:sz w:val="24"/>
          <w:szCs w:val="24"/>
          <w:rtl/>
        </w:rPr>
        <w:t xml:space="preserve"> </w:t>
      </w:r>
      <w:r w:rsidR="00510527" w:rsidRPr="00006A50">
        <w:rPr>
          <w:rFonts w:ascii="David" w:hAnsi="David" w:cs="David" w:hint="cs"/>
          <w:sz w:val="24"/>
          <w:szCs w:val="24"/>
          <w:rtl/>
        </w:rPr>
        <w:t xml:space="preserve">(אם חוסר תו"ל לא גרם להיעדר הכתב, </w:t>
      </w:r>
      <w:r>
        <w:rPr>
          <w:rFonts w:ascii="David" w:hAnsi="David" w:cs="David" w:hint="cs"/>
          <w:sz w:val="24"/>
          <w:szCs w:val="24"/>
          <w:rtl/>
        </w:rPr>
        <w:t xml:space="preserve">אך בכללי היה חוסר תו"ל </w:t>
      </w:r>
      <w:r w:rsidR="00510527" w:rsidRPr="00006A50">
        <w:rPr>
          <w:rFonts w:ascii="David" w:hAnsi="David" w:cs="David" w:hint="cs"/>
          <w:sz w:val="24"/>
          <w:szCs w:val="24"/>
          <w:rtl/>
        </w:rPr>
        <w:t>אין חוזה אך יהיו פתוחים סעדים של סעיף 12).</w:t>
      </w:r>
    </w:p>
    <w:p w14:paraId="0606607C" w14:textId="5C09277A" w:rsidR="00C51FDB" w:rsidRPr="008C0C8A" w:rsidRDefault="00510527" w:rsidP="00F25827">
      <w:pPr>
        <w:pStyle w:val="a3"/>
        <w:numPr>
          <w:ilvl w:val="0"/>
          <w:numId w:val="34"/>
        </w:numPr>
        <w:spacing w:line="360" w:lineRule="auto"/>
        <w:rPr>
          <w:rFonts w:ascii="David" w:hAnsi="David" w:cs="David"/>
          <w:sz w:val="24"/>
          <w:szCs w:val="24"/>
          <w:rtl/>
        </w:rPr>
      </w:pPr>
      <w:r w:rsidRPr="00006A50">
        <w:rPr>
          <w:rFonts w:ascii="David" w:hAnsi="David" w:cs="David" w:hint="cs"/>
          <w:sz w:val="24"/>
          <w:szCs w:val="24"/>
          <w:rtl/>
        </w:rPr>
        <w:t xml:space="preserve">אם דרישת הכתב ראייתית אז לא אמורה להיות בעיה, אם דרישת הכתב מהותית </w:t>
      </w:r>
      <w:r w:rsidRPr="00006A50">
        <w:rPr>
          <w:rFonts w:ascii="David" w:hAnsi="David" w:cs="David"/>
          <w:sz w:val="24"/>
          <w:szCs w:val="24"/>
          <w:rtl/>
        </w:rPr>
        <w:t>–</w:t>
      </w:r>
      <w:r w:rsidRPr="00006A50">
        <w:rPr>
          <w:rFonts w:ascii="David" w:hAnsi="David" w:cs="David" w:hint="cs"/>
          <w:sz w:val="24"/>
          <w:szCs w:val="24"/>
          <w:rtl/>
        </w:rPr>
        <w:t xml:space="preserve"> יש קושי</w:t>
      </w:r>
      <w:r w:rsidR="00006A50">
        <w:rPr>
          <w:rFonts w:ascii="David" w:hAnsi="David" w:cs="David" w:hint="cs"/>
          <w:sz w:val="24"/>
          <w:szCs w:val="24"/>
          <w:rtl/>
        </w:rPr>
        <w:t xml:space="preserve"> גדול יותר בהשלמה</w:t>
      </w:r>
      <w:r w:rsidRPr="00006A50">
        <w:rPr>
          <w:rFonts w:ascii="David" w:hAnsi="David" w:cs="David" w:hint="cs"/>
          <w:sz w:val="24"/>
          <w:szCs w:val="24"/>
          <w:rtl/>
        </w:rPr>
        <w:t>.</w:t>
      </w:r>
      <w:r w:rsidRPr="00006A50">
        <w:rPr>
          <w:rFonts w:ascii="David" w:hAnsi="David" w:cs="David"/>
          <w:sz w:val="24"/>
          <w:szCs w:val="24"/>
          <w:rtl/>
        </w:rPr>
        <w:br/>
      </w:r>
      <w:r w:rsidRPr="00006A50">
        <w:rPr>
          <w:rFonts w:ascii="David" w:hAnsi="David" w:cs="David"/>
          <w:sz w:val="24"/>
          <w:szCs w:val="24"/>
          <w:rtl/>
        </w:rPr>
        <w:br/>
      </w:r>
      <w:r w:rsidRPr="00006A50">
        <w:rPr>
          <w:rFonts w:ascii="David" w:hAnsi="David" w:cs="David" w:hint="cs"/>
          <w:b/>
          <w:bCs/>
          <w:sz w:val="24"/>
          <w:szCs w:val="24"/>
          <w:rtl/>
        </w:rPr>
        <w:t xml:space="preserve">פס"ד </w:t>
      </w:r>
      <w:proofErr w:type="spellStart"/>
      <w:r w:rsidRPr="00006A50">
        <w:rPr>
          <w:rFonts w:ascii="David" w:hAnsi="David" w:cs="David" w:hint="cs"/>
          <w:b/>
          <w:bCs/>
          <w:sz w:val="24"/>
          <w:szCs w:val="24"/>
          <w:rtl/>
        </w:rPr>
        <w:t>טבוליצקי</w:t>
      </w:r>
      <w:proofErr w:type="spellEnd"/>
      <w:r w:rsidRPr="00006A50">
        <w:rPr>
          <w:rFonts w:ascii="David" w:hAnsi="David" w:cs="David" w:hint="cs"/>
          <w:b/>
          <w:bCs/>
          <w:sz w:val="24"/>
          <w:szCs w:val="24"/>
          <w:rtl/>
        </w:rPr>
        <w:t xml:space="preserve"> נ' פרלמן:</w:t>
      </w:r>
      <w:r w:rsidRPr="00006A50">
        <w:rPr>
          <w:rFonts w:ascii="David" w:hAnsi="David" w:cs="David" w:hint="cs"/>
          <w:sz w:val="24"/>
          <w:szCs w:val="24"/>
          <w:rtl/>
        </w:rPr>
        <w:t xml:space="preserve"> הובטח מחס</w:t>
      </w:r>
      <w:r w:rsidR="00006A50">
        <w:rPr>
          <w:rFonts w:ascii="David" w:hAnsi="David" w:cs="David" w:hint="cs"/>
          <w:sz w:val="24"/>
          <w:szCs w:val="24"/>
          <w:rtl/>
        </w:rPr>
        <w:t xml:space="preserve">ן </w:t>
      </w:r>
      <w:r w:rsidRPr="00006A50">
        <w:rPr>
          <w:rFonts w:ascii="David" w:hAnsi="David" w:cs="David" w:hint="cs"/>
          <w:sz w:val="24"/>
          <w:szCs w:val="24"/>
          <w:rtl/>
        </w:rPr>
        <w:t xml:space="preserve">יחד עם הדירה אך בחוזה </w:t>
      </w:r>
      <w:r w:rsidR="00006A50">
        <w:rPr>
          <w:rFonts w:ascii="David" w:hAnsi="David" w:cs="David" w:hint="cs"/>
          <w:sz w:val="24"/>
          <w:szCs w:val="24"/>
          <w:rtl/>
        </w:rPr>
        <w:t>המחסן לא מופיע</w:t>
      </w:r>
      <w:r w:rsidRPr="00006A50">
        <w:rPr>
          <w:rFonts w:ascii="David" w:hAnsi="David" w:cs="David" w:hint="cs"/>
          <w:sz w:val="24"/>
          <w:szCs w:val="24"/>
          <w:rtl/>
        </w:rPr>
        <w:t>.</w:t>
      </w:r>
      <w:r w:rsidRPr="00006A50">
        <w:rPr>
          <w:rFonts w:ascii="David" w:hAnsi="David" w:cs="David"/>
          <w:sz w:val="24"/>
          <w:szCs w:val="24"/>
          <w:rtl/>
        </w:rPr>
        <w:br/>
      </w:r>
      <w:r w:rsidR="00006A50">
        <w:rPr>
          <w:rFonts w:ascii="David" w:hAnsi="David" w:cs="David" w:hint="cs"/>
          <w:sz w:val="24"/>
          <w:szCs w:val="24"/>
          <w:rtl/>
        </w:rPr>
        <w:t>בית המשפט לא יכול לתת את המחסן כי ההסכם לא עומד בדרישת הכתב המהותית, אך בכל זאת השתכנע כי ראה ששילמו מחיר גבוה יותר על הדירה עקב ההסתמכות לקבל גם מחסן</w:t>
      </w:r>
      <w:r w:rsidRPr="00006A50">
        <w:rPr>
          <w:rFonts w:ascii="David" w:hAnsi="David" w:cs="David" w:hint="cs"/>
          <w:sz w:val="24"/>
          <w:szCs w:val="24"/>
          <w:rtl/>
        </w:rPr>
        <w:t xml:space="preserve"> </w:t>
      </w:r>
      <w:r w:rsidR="00006A50">
        <w:rPr>
          <w:rFonts w:ascii="David" w:hAnsi="David" w:cs="David" w:hint="cs"/>
          <w:sz w:val="24"/>
          <w:szCs w:val="24"/>
          <w:rtl/>
        </w:rPr>
        <w:t>ו</w:t>
      </w:r>
      <w:r w:rsidR="00FC794A">
        <w:rPr>
          <w:rFonts w:ascii="David" w:hAnsi="David" w:cs="David" w:hint="cs"/>
          <w:sz w:val="24"/>
          <w:szCs w:val="24"/>
          <w:rtl/>
        </w:rPr>
        <w:t xml:space="preserve">לכן </w:t>
      </w:r>
      <w:r w:rsidRPr="00006A50">
        <w:rPr>
          <w:rFonts w:ascii="David" w:hAnsi="David" w:cs="David" w:hint="cs"/>
          <w:sz w:val="24"/>
          <w:szCs w:val="24"/>
          <w:rtl/>
        </w:rPr>
        <w:t xml:space="preserve">הגיעו </w:t>
      </w:r>
      <w:proofErr w:type="spellStart"/>
      <w:r w:rsidRPr="00006A50">
        <w:rPr>
          <w:rFonts w:ascii="David" w:hAnsi="David" w:cs="David" w:hint="cs"/>
          <w:sz w:val="24"/>
          <w:szCs w:val="24"/>
          <w:rtl/>
        </w:rPr>
        <w:t>לפיתרון</w:t>
      </w:r>
      <w:proofErr w:type="spellEnd"/>
      <w:r w:rsidRPr="00006A50">
        <w:rPr>
          <w:rFonts w:ascii="David" w:hAnsi="David" w:cs="David" w:hint="cs"/>
          <w:sz w:val="24"/>
          <w:szCs w:val="24"/>
          <w:rtl/>
        </w:rPr>
        <w:t xml:space="preserve"> באמצעות שימוש בעילת התרמית ב</w:t>
      </w:r>
      <w:r w:rsidR="00006A50">
        <w:rPr>
          <w:rFonts w:ascii="David" w:hAnsi="David" w:cs="David" w:hint="cs"/>
          <w:sz w:val="24"/>
          <w:szCs w:val="24"/>
          <w:rtl/>
        </w:rPr>
        <w:t>דיני ה</w:t>
      </w:r>
      <w:r w:rsidRPr="00006A50">
        <w:rPr>
          <w:rFonts w:ascii="David" w:hAnsi="David" w:cs="David" w:hint="cs"/>
          <w:sz w:val="24"/>
          <w:szCs w:val="24"/>
          <w:rtl/>
        </w:rPr>
        <w:t>נזיקין. לא יכולים לאכוף את ההסכם אך ניתן לקבל פיצוי</w:t>
      </w:r>
      <w:r w:rsidR="00006A50">
        <w:rPr>
          <w:rFonts w:ascii="David" w:hAnsi="David" w:cs="David" w:hint="cs"/>
          <w:sz w:val="24"/>
          <w:szCs w:val="24"/>
          <w:rtl/>
        </w:rPr>
        <w:t xml:space="preserve"> לגבי מה</w:t>
      </w:r>
      <w:r w:rsidRPr="00006A50">
        <w:rPr>
          <w:rFonts w:ascii="David" w:hAnsi="David" w:cs="David" w:hint="cs"/>
          <w:sz w:val="24"/>
          <w:szCs w:val="24"/>
          <w:rtl/>
        </w:rPr>
        <w:t xml:space="preserve"> שקיבלו ביחס למה ששילמו</w:t>
      </w:r>
      <w:r w:rsidR="00006A50">
        <w:rPr>
          <w:rFonts w:ascii="David" w:hAnsi="David" w:cs="David" w:hint="cs"/>
          <w:sz w:val="24"/>
          <w:szCs w:val="24"/>
          <w:rtl/>
        </w:rPr>
        <w:t xml:space="preserve"> (</w:t>
      </w:r>
      <w:proofErr w:type="spellStart"/>
      <w:r w:rsidRPr="00006A50">
        <w:rPr>
          <w:rFonts w:ascii="David" w:hAnsi="David" w:cs="David" w:hint="cs"/>
          <w:sz w:val="24"/>
          <w:szCs w:val="24"/>
          <w:rtl/>
        </w:rPr>
        <w:t>פיתרון</w:t>
      </w:r>
      <w:proofErr w:type="spellEnd"/>
      <w:r w:rsidRPr="00006A50">
        <w:rPr>
          <w:rFonts w:ascii="David" w:hAnsi="David" w:cs="David" w:hint="cs"/>
          <w:sz w:val="24"/>
          <w:szCs w:val="24"/>
          <w:rtl/>
        </w:rPr>
        <w:t xml:space="preserve"> להתמודדות</w:t>
      </w:r>
      <w:r w:rsidR="00FC794A">
        <w:rPr>
          <w:rFonts w:ascii="David" w:hAnsi="David" w:cs="David" w:hint="cs"/>
          <w:sz w:val="24"/>
          <w:szCs w:val="24"/>
          <w:rtl/>
        </w:rPr>
        <w:t xml:space="preserve"> עם היעדר הכתב</w:t>
      </w:r>
      <w:r w:rsidRPr="00006A50">
        <w:rPr>
          <w:rFonts w:ascii="David" w:hAnsi="David" w:cs="David" w:hint="cs"/>
          <w:sz w:val="24"/>
          <w:szCs w:val="24"/>
          <w:rtl/>
        </w:rPr>
        <w:t xml:space="preserve"> מעבר </w:t>
      </w:r>
      <w:proofErr w:type="spellStart"/>
      <w:r w:rsidRPr="00006A50">
        <w:rPr>
          <w:rFonts w:ascii="David" w:hAnsi="David" w:cs="David" w:hint="cs"/>
          <w:sz w:val="24"/>
          <w:szCs w:val="24"/>
          <w:rtl/>
        </w:rPr>
        <w:t>לת"ול</w:t>
      </w:r>
      <w:proofErr w:type="spellEnd"/>
      <w:r w:rsidR="00006A50">
        <w:rPr>
          <w:rFonts w:ascii="David" w:hAnsi="David" w:cs="David" w:hint="cs"/>
          <w:sz w:val="24"/>
          <w:szCs w:val="24"/>
          <w:rtl/>
        </w:rPr>
        <w:t>)</w:t>
      </w:r>
      <w:r w:rsidRPr="00006A50">
        <w:rPr>
          <w:rFonts w:ascii="David" w:hAnsi="David" w:cs="David" w:hint="cs"/>
          <w:sz w:val="24"/>
          <w:szCs w:val="24"/>
          <w:rtl/>
        </w:rPr>
        <w:t>.</w:t>
      </w:r>
    </w:p>
    <w:p w14:paraId="4CC3DBC3" w14:textId="77777777" w:rsidR="006445CF" w:rsidRDefault="006445CF" w:rsidP="00F25827">
      <w:pPr>
        <w:spacing w:line="360" w:lineRule="auto"/>
        <w:rPr>
          <w:rFonts w:ascii="David" w:hAnsi="David" w:cs="David"/>
          <w:b/>
          <w:bCs/>
          <w:sz w:val="24"/>
          <w:szCs w:val="24"/>
          <w:u w:val="single"/>
          <w:rtl/>
        </w:rPr>
      </w:pPr>
    </w:p>
    <w:p w14:paraId="7D7CEBC4" w14:textId="3C6DAFCC" w:rsidR="006445CF" w:rsidRPr="006445CF" w:rsidRDefault="00C51FDB" w:rsidP="00F25827">
      <w:pPr>
        <w:spacing w:line="360" w:lineRule="auto"/>
        <w:jc w:val="center"/>
        <w:rPr>
          <w:rFonts w:ascii="David" w:hAnsi="David" w:cs="David"/>
          <w:sz w:val="28"/>
          <w:szCs w:val="28"/>
          <w:rtl/>
        </w:rPr>
      </w:pPr>
      <w:r w:rsidRPr="006445CF">
        <w:rPr>
          <w:rFonts w:ascii="David" w:hAnsi="David" w:cs="David" w:hint="cs"/>
          <w:b/>
          <w:bCs/>
          <w:sz w:val="28"/>
          <w:szCs w:val="28"/>
          <w:u w:val="single"/>
          <w:rtl/>
        </w:rPr>
        <w:t>תמורה והסתמכות:</w:t>
      </w:r>
    </w:p>
    <w:p w14:paraId="67ECD991" w14:textId="10D2AE7F" w:rsidR="00C51FDB" w:rsidRPr="000B5685" w:rsidRDefault="00FC794A" w:rsidP="00F25827">
      <w:pPr>
        <w:spacing w:line="360" w:lineRule="auto"/>
        <w:rPr>
          <w:rFonts w:ascii="David" w:hAnsi="David" w:cs="David"/>
          <w:sz w:val="24"/>
          <w:szCs w:val="24"/>
          <w:rtl/>
        </w:rPr>
      </w:pPr>
      <w:r w:rsidRPr="00FC794A">
        <w:rPr>
          <w:rFonts w:ascii="David" w:hAnsi="David" w:cs="David" w:hint="cs"/>
          <w:sz w:val="24"/>
          <w:szCs w:val="24"/>
          <w:rtl/>
        </w:rPr>
        <w:t xml:space="preserve">יסוד התמורה הוא </w:t>
      </w:r>
      <w:r w:rsidRPr="00FC794A">
        <w:rPr>
          <w:rFonts w:ascii="David" w:hAnsi="David" w:cs="David" w:hint="cs"/>
          <w:b/>
          <w:bCs/>
          <w:sz w:val="24"/>
          <w:szCs w:val="24"/>
          <w:rtl/>
        </w:rPr>
        <w:t>יסוד במסגרת התקשרות חוזית</w:t>
      </w:r>
      <w:r w:rsidR="001B3A92">
        <w:rPr>
          <w:rFonts w:ascii="David" w:hAnsi="David" w:cs="David" w:hint="cs"/>
          <w:b/>
          <w:bCs/>
          <w:sz w:val="24"/>
          <w:szCs w:val="24"/>
          <w:rtl/>
        </w:rPr>
        <w:t xml:space="preserve"> </w:t>
      </w:r>
      <w:r w:rsidR="001B3A92" w:rsidRPr="001B3A92">
        <w:rPr>
          <w:rFonts w:ascii="David" w:hAnsi="David" w:cs="David" w:hint="cs"/>
          <w:sz w:val="24"/>
          <w:szCs w:val="24"/>
          <w:rtl/>
        </w:rPr>
        <w:t xml:space="preserve">(כמו דרישה למסוימות </w:t>
      </w:r>
      <w:proofErr w:type="spellStart"/>
      <w:r w:rsidR="001B3A92" w:rsidRPr="001B3A92">
        <w:rPr>
          <w:rFonts w:ascii="David" w:hAnsi="David" w:cs="David" w:hint="cs"/>
          <w:sz w:val="24"/>
          <w:szCs w:val="24"/>
          <w:rtl/>
        </w:rPr>
        <w:t>ולגמירות</w:t>
      </w:r>
      <w:proofErr w:type="spellEnd"/>
      <w:r w:rsidR="001B3A92" w:rsidRPr="001B3A92">
        <w:rPr>
          <w:rFonts w:ascii="David" w:hAnsi="David" w:cs="David" w:hint="cs"/>
          <w:sz w:val="24"/>
          <w:szCs w:val="24"/>
          <w:rtl/>
        </w:rPr>
        <w:t xml:space="preserve"> דעת)</w:t>
      </w:r>
      <w:r w:rsidRPr="001B3A92">
        <w:rPr>
          <w:rFonts w:ascii="David" w:hAnsi="David" w:cs="David" w:hint="cs"/>
          <w:sz w:val="24"/>
          <w:szCs w:val="24"/>
          <w:rtl/>
        </w:rPr>
        <w:t xml:space="preserve"> במשפט </w:t>
      </w:r>
      <w:proofErr w:type="spellStart"/>
      <w:r w:rsidRPr="00FC794A">
        <w:rPr>
          <w:rFonts w:ascii="David" w:hAnsi="David" w:cs="David" w:hint="cs"/>
          <w:sz w:val="24"/>
          <w:szCs w:val="24"/>
          <w:rtl/>
        </w:rPr>
        <w:t>האנגלו</w:t>
      </w:r>
      <w:proofErr w:type="spellEnd"/>
      <w:r w:rsidRPr="00FC794A">
        <w:rPr>
          <w:rFonts w:ascii="David" w:hAnsi="David" w:cs="David" w:hint="cs"/>
          <w:sz w:val="24"/>
          <w:szCs w:val="24"/>
          <w:rtl/>
        </w:rPr>
        <w:t xml:space="preserve">- אמריקאי, מנגד במשפט הישראלי הוא לא יסוד בהתקשרות החוזית אך הוא בעל </w:t>
      </w:r>
      <w:r w:rsidRPr="00FC794A">
        <w:rPr>
          <w:rFonts w:ascii="David" w:hAnsi="David" w:cs="David" w:hint="cs"/>
          <w:b/>
          <w:bCs/>
          <w:sz w:val="24"/>
          <w:szCs w:val="24"/>
          <w:rtl/>
        </w:rPr>
        <w:t>נפקות משמעותית</w:t>
      </w:r>
      <w:r w:rsidRPr="00FC794A">
        <w:rPr>
          <w:rFonts w:ascii="David" w:hAnsi="David" w:cs="David" w:hint="cs"/>
          <w:sz w:val="24"/>
          <w:szCs w:val="24"/>
          <w:rtl/>
        </w:rPr>
        <w:t xml:space="preserve"> במגוון רחב של תחומים (</w:t>
      </w:r>
      <w:proofErr w:type="spellStart"/>
      <w:r w:rsidRPr="00FC794A">
        <w:rPr>
          <w:rFonts w:ascii="David" w:hAnsi="David" w:cs="David" w:hint="cs"/>
          <w:sz w:val="24"/>
          <w:szCs w:val="24"/>
          <w:rtl/>
        </w:rPr>
        <w:t>חוזיים+קנייניים</w:t>
      </w:r>
      <w:proofErr w:type="spellEnd"/>
      <w:r w:rsidRPr="00FC794A">
        <w:rPr>
          <w:rFonts w:ascii="David" w:hAnsi="David" w:cs="David" w:hint="cs"/>
          <w:sz w:val="24"/>
          <w:szCs w:val="24"/>
          <w:rtl/>
        </w:rPr>
        <w:t xml:space="preserve"> וכולו).</w:t>
      </w:r>
      <w:r w:rsidR="00C51FDB" w:rsidRPr="00FC794A">
        <w:rPr>
          <w:rFonts w:ascii="David" w:hAnsi="David" w:cs="David"/>
          <w:sz w:val="24"/>
          <w:szCs w:val="24"/>
          <w:rtl/>
        </w:rPr>
        <w:br/>
      </w:r>
      <w:r w:rsidR="00C51FDB" w:rsidRPr="00FC794A">
        <w:rPr>
          <w:rFonts w:ascii="David" w:hAnsi="David" w:cs="David" w:hint="cs"/>
          <w:sz w:val="24"/>
          <w:szCs w:val="24"/>
          <w:u w:val="single"/>
          <w:rtl/>
        </w:rPr>
        <w:t xml:space="preserve">משפט </w:t>
      </w:r>
      <w:proofErr w:type="spellStart"/>
      <w:r w:rsidR="00C51FDB" w:rsidRPr="00FC794A">
        <w:rPr>
          <w:rFonts w:ascii="David" w:hAnsi="David" w:cs="David" w:hint="cs"/>
          <w:sz w:val="24"/>
          <w:szCs w:val="24"/>
          <w:u w:val="single"/>
          <w:rtl/>
        </w:rPr>
        <w:t>אנגלו</w:t>
      </w:r>
      <w:proofErr w:type="spellEnd"/>
      <w:r w:rsidR="00C51FDB" w:rsidRPr="00FC794A">
        <w:rPr>
          <w:rFonts w:ascii="David" w:hAnsi="David" w:cs="David" w:hint="cs"/>
          <w:sz w:val="24"/>
          <w:szCs w:val="24"/>
          <w:u w:val="single"/>
          <w:rtl/>
        </w:rPr>
        <w:t>-אמריקאי:</w:t>
      </w:r>
      <w:r w:rsidR="00C51FDB">
        <w:rPr>
          <w:rFonts w:ascii="David" w:hAnsi="David" w:cs="David" w:hint="cs"/>
          <w:sz w:val="24"/>
          <w:szCs w:val="24"/>
          <w:rtl/>
        </w:rPr>
        <w:t xml:space="preserve"> לא תהיה התקשרות מחייבת אם אין תמורה (חוזה מתנה), ולכן לא ניתן לאכוף או לדרוש סעדים.</w:t>
      </w:r>
      <w:r w:rsidR="000B5685">
        <w:rPr>
          <w:rFonts w:ascii="David" w:hAnsi="David" w:cs="David" w:hint="cs"/>
          <w:sz w:val="24"/>
          <w:szCs w:val="24"/>
          <w:rtl/>
        </w:rPr>
        <w:t xml:space="preserve"> </w:t>
      </w:r>
      <w:r>
        <w:rPr>
          <w:rFonts w:ascii="David" w:hAnsi="David" w:cs="David" w:hint="cs"/>
          <w:sz w:val="24"/>
          <w:szCs w:val="24"/>
          <w:rtl/>
        </w:rPr>
        <w:t>לדוג' אם אדם התחייב לעבוד בחינם ולבסוף</w:t>
      </w:r>
      <w:r w:rsidR="000B5685">
        <w:rPr>
          <w:rFonts w:ascii="David" w:hAnsi="David" w:cs="David" w:hint="cs"/>
          <w:sz w:val="24"/>
          <w:szCs w:val="24"/>
          <w:rtl/>
        </w:rPr>
        <w:t xml:space="preserve"> </w:t>
      </w:r>
      <w:r>
        <w:rPr>
          <w:rFonts w:ascii="David" w:hAnsi="David" w:cs="David" w:hint="cs"/>
          <w:sz w:val="24"/>
          <w:szCs w:val="24"/>
          <w:rtl/>
        </w:rPr>
        <w:t>מתחרט, לא ניתן לחייב אותו מכיוון שאין תמורה (אינטרס לא נחשב כתמורה).</w:t>
      </w:r>
      <w:r>
        <w:rPr>
          <w:rFonts w:ascii="David" w:hAnsi="David" w:cs="David"/>
          <w:sz w:val="24"/>
          <w:szCs w:val="24"/>
          <w:rtl/>
        </w:rPr>
        <w:br/>
      </w:r>
      <w:r w:rsidRPr="001B3A92">
        <w:rPr>
          <w:rFonts w:ascii="David" w:hAnsi="David" w:cs="David" w:hint="cs"/>
          <w:sz w:val="24"/>
          <w:szCs w:val="24"/>
          <w:highlight w:val="yellow"/>
          <w:rtl/>
        </w:rPr>
        <w:t>אופציה</w:t>
      </w:r>
      <w:r w:rsidR="001B3A92" w:rsidRPr="001B3A92">
        <w:rPr>
          <w:rFonts w:ascii="David" w:hAnsi="David" w:cs="David" w:hint="cs"/>
          <w:sz w:val="24"/>
          <w:szCs w:val="24"/>
          <w:highlight w:val="yellow"/>
          <w:rtl/>
        </w:rPr>
        <w:t xml:space="preserve"> כחלק מסעיף שלם: </w:t>
      </w:r>
      <w:r w:rsidRPr="001B3A92">
        <w:rPr>
          <w:rFonts w:ascii="David" w:hAnsi="David" w:cs="David" w:hint="cs"/>
          <w:sz w:val="24"/>
          <w:szCs w:val="24"/>
          <w:highlight w:val="yellow"/>
          <w:rtl/>
        </w:rPr>
        <w:t>סעיף בחוזה לדוג' שכירות שנותנת לשוכר אופציה להאריך את החוזה בשנה נוספת. על פניו זו זכות שניתנת לאדם ללא תמורה.</w:t>
      </w:r>
      <w:r>
        <w:rPr>
          <w:rFonts w:ascii="David" w:hAnsi="David" w:cs="David" w:hint="cs"/>
          <w:sz w:val="24"/>
          <w:szCs w:val="24"/>
          <w:rtl/>
        </w:rPr>
        <w:t xml:space="preserve"> </w:t>
      </w:r>
      <w:r w:rsidR="002C336B">
        <w:rPr>
          <w:rFonts w:ascii="David" w:hAnsi="David" w:cs="David"/>
          <w:sz w:val="24"/>
          <w:szCs w:val="24"/>
          <w:rtl/>
        </w:rPr>
        <w:br/>
      </w:r>
      <w:r w:rsidR="001B3A92" w:rsidRPr="001B3A92">
        <w:rPr>
          <w:rFonts w:ascii="David" w:hAnsi="David" w:cs="David" w:hint="cs"/>
          <w:b/>
          <w:bCs/>
          <w:sz w:val="24"/>
          <w:szCs w:val="24"/>
          <w:u w:val="single"/>
          <w:rtl/>
        </w:rPr>
        <w:t>ה</w:t>
      </w:r>
      <w:r w:rsidR="002C336B" w:rsidRPr="001B3A92">
        <w:rPr>
          <w:rFonts w:ascii="David" w:hAnsi="David" w:cs="David" w:hint="cs"/>
          <w:b/>
          <w:bCs/>
          <w:sz w:val="24"/>
          <w:szCs w:val="24"/>
          <w:u w:val="single"/>
          <w:rtl/>
        </w:rPr>
        <w:t>תמורה ב</w:t>
      </w:r>
      <w:r w:rsidR="001B3A92" w:rsidRPr="001B3A92">
        <w:rPr>
          <w:rFonts w:ascii="David" w:hAnsi="David" w:cs="David" w:hint="cs"/>
          <w:b/>
          <w:bCs/>
          <w:sz w:val="24"/>
          <w:szCs w:val="24"/>
          <w:u w:val="single"/>
          <w:rtl/>
        </w:rPr>
        <w:t>דיני החוזים הישראליים</w:t>
      </w:r>
      <w:r w:rsidR="001B3A92">
        <w:rPr>
          <w:rFonts w:ascii="David" w:hAnsi="David" w:cs="David"/>
          <w:b/>
          <w:bCs/>
          <w:sz w:val="24"/>
          <w:szCs w:val="24"/>
          <w:u w:val="single"/>
          <w:rtl/>
        </w:rPr>
        <w:br/>
      </w:r>
      <w:r w:rsidR="002C336B">
        <w:rPr>
          <w:rFonts w:ascii="David" w:hAnsi="David" w:cs="David" w:hint="cs"/>
          <w:sz w:val="24"/>
          <w:szCs w:val="24"/>
          <w:rtl/>
        </w:rPr>
        <w:t xml:space="preserve"> יש</w:t>
      </w:r>
      <w:r w:rsidR="001B3A92">
        <w:rPr>
          <w:rFonts w:ascii="David" w:hAnsi="David" w:cs="David" w:hint="cs"/>
          <w:sz w:val="24"/>
          <w:szCs w:val="24"/>
          <w:rtl/>
        </w:rPr>
        <w:t xml:space="preserve"> אפשרות </w:t>
      </w:r>
      <w:r w:rsidR="002C336B">
        <w:rPr>
          <w:rFonts w:ascii="David" w:hAnsi="David" w:cs="David" w:hint="cs"/>
          <w:sz w:val="24"/>
          <w:szCs w:val="24"/>
          <w:rtl/>
        </w:rPr>
        <w:t xml:space="preserve"> להתחייב ללא כל תמורה</w:t>
      </w:r>
      <w:r w:rsidR="001B3A92">
        <w:rPr>
          <w:rFonts w:ascii="David" w:hAnsi="David" w:cs="David" w:hint="cs"/>
          <w:sz w:val="24"/>
          <w:szCs w:val="24"/>
          <w:rtl/>
        </w:rPr>
        <w:t>, אך היא יוצרת</w:t>
      </w:r>
      <w:r w:rsidR="002C336B">
        <w:rPr>
          <w:rFonts w:ascii="David" w:hAnsi="David" w:cs="David" w:hint="cs"/>
          <w:sz w:val="24"/>
          <w:szCs w:val="24"/>
          <w:rtl/>
        </w:rPr>
        <w:t xml:space="preserve"> </w:t>
      </w:r>
      <w:r w:rsidR="002C336B" w:rsidRPr="000B5685">
        <w:rPr>
          <w:rFonts w:ascii="David" w:hAnsi="David" w:cs="David" w:hint="cs"/>
          <w:b/>
          <w:bCs/>
          <w:color w:val="FF0000"/>
          <w:sz w:val="24"/>
          <w:szCs w:val="24"/>
          <w:rtl/>
        </w:rPr>
        <w:t>כמה הבדלים:</w:t>
      </w:r>
      <w:r w:rsidR="000B5685">
        <w:rPr>
          <w:rFonts w:ascii="David" w:hAnsi="David" w:cs="David"/>
          <w:sz w:val="24"/>
          <w:szCs w:val="24"/>
          <w:rtl/>
        </w:rPr>
        <w:br/>
      </w:r>
      <w:r w:rsidR="001B3A92" w:rsidRPr="004D456C">
        <w:rPr>
          <w:rFonts w:ascii="David" w:hAnsi="David" w:cs="David" w:hint="cs"/>
          <w:sz w:val="24"/>
          <w:szCs w:val="24"/>
          <w:rtl/>
        </w:rPr>
        <w:t xml:space="preserve">התחייבות </w:t>
      </w:r>
      <w:r w:rsidR="002C336B" w:rsidRPr="004D456C">
        <w:rPr>
          <w:rFonts w:ascii="David" w:hAnsi="David" w:cs="David" w:hint="cs"/>
          <w:sz w:val="24"/>
          <w:szCs w:val="24"/>
          <w:rtl/>
        </w:rPr>
        <w:t xml:space="preserve">למכור נכס </w:t>
      </w:r>
      <w:r w:rsidR="00C10299">
        <w:rPr>
          <w:rFonts w:ascii="David" w:hAnsi="David" w:cs="David" w:hint="cs"/>
          <w:sz w:val="24"/>
          <w:szCs w:val="24"/>
          <w:rtl/>
        </w:rPr>
        <w:t xml:space="preserve">ובין </w:t>
      </w:r>
      <w:r w:rsidR="002C336B" w:rsidRPr="004D456C">
        <w:rPr>
          <w:rFonts w:ascii="David" w:hAnsi="David" w:cs="David" w:hint="cs"/>
          <w:sz w:val="24"/>
          <w:szCs w:val="24"/>
          <w:rtl/>
        </w:rPr>
        <w:t xml:space="preserve">להעביר </w:t>
      </w:r>
      <w:r w:rsidR="00C10299">
        <w:rPr>
          <w:rFonts w:ascii="David" w:hAnsi="David" w:cs="David" w:hint="cs"/>
          <w:sz w:val="24"/>
          <w:szCs w:val="24"/>
          <w:rtl/>
        </w:rPr>
        <w:t xml:space="preserve">נכס </w:t>
      </w:r>
      <w:r w:rsidR="002C336B" w:rsidRPr="004D456C">
        <w:rPr>
          <w:rFonts w:ascii="David" w:hAnsi="David" w:cs="David" w:hint="cs"/>
          <w:sz w:val="24"/>
          <w:szCs w:val="24"/>
          <w:rtl/>
        </w:rPr>
        <w:t>ללא תמורה מבחין בין חוזה מתנה לחוזה מכר.</w:t>
      </w:r>
      <w:r w:rsidR="000B5685">
        <w:rPr>
          <w:rFonts w:ascii="David" w:hAnsi="David" w:cs="David" w:hint="cs"/>
          <w:sz w:val="24"/>
          <w:szCs w:val="24"/>
          <w:rtl/>
        </w:rPr>
        <w:t xml:space="preserve"> </w:t>
      </w:r>
      <w:r w:rsidR="002C336B" w:rsidRPr="00C10299">
        <w:rPr>
          <w:rFonts w:ascii="David" w:hAnsi="David" w:cs="David" w:hint="cs"/>
          <w:b/>
          <w:bCs/>
          <w:color w:val="FF0000"/>
          <w:sz w:val="24"/>
          <w:szCs w:val="24"/>
          <w:rtl/>
        </w:rPr>
        <w:t>חו</w:t>
      </w:r>
      <w:r w:rsidR="001B3A92" w:rsidRPr="00C10299">
        <w:rPr>
          <w:rFonts w:ascii="David" w:hAnsi="David" w:cs="David" w:hint="cs"/>
          <w:b/>
          <w:bCs/>
          <w:color w:val="FF0000"/>
          <w:sz w:val="24"/>
          <w:szCs w:val="24"/>
          <w:rtl/>
        </w:rPr>
        <w:t>זה המתנה טעון בכתב</w:t>
      </w:r>
      <w:r w:rsidR="001B3A92" w:rsidRPr="004D456C">
        <w:rPr>
          <w:rFonts w:ascii="David" w:hAnsi="David" w:cs="David" w:hint="cs"/>
          <w:sz w:val="24"/>
          <w:szCs w:val="24"/>
          <w:rtl/>
        </w:rPr>
        <w:t xml:space="preserve">, ומקנה למוסר המתנה זכות חזרה </w:t>
      </w:r>
      <w:r w:rsidR="001B3A92" w:rsidRPr="004D456C">
        <w:rPr>
          <w:rFonts w:ascii="David" w:hAnsi="David" w:cs="David" w:hint="cs"/>
          <w:b/>
          <w:bCs/>
          <w:sz w:val="24"/>
          <w:szCs w:val="24"/>
          <w:rtl/>
        </w:rPr>
        <w:t>שלא קיימת בחוזה מכר</w:t>
      </w:r>
      <w:r w:rsidR="001B3A92" w:rsidRPr="004D456C">
        <w:rPr>
          <w:rFonts w:ascii="David" w:hAnsi="David" w:cs="David" w:hint="cs"/>
          <w:sz w:val="24"/>
          <w:szCs w:val="24"/>
          <w:rtl/>
        </w:rPr>
        <w:t>.</w:t>
      </w:r>
      <w:r w:rsidR="000B5685">
        <w:rPr>
          <w:rFonts w:ascii="David" w:hAnsi="David" w:cs="David" w:hint="cs"/>
          <w:sz w:val="24"/>
          <w:szCs w:val="24"/>
          <w:rtl/>
        </w:rPr>
        <w:t xml:space="preserve"> </w:t>
      </w:r>
      <w:r w:rsidR="001B3A92" w:rsidRPr="00B818C0">
        <w:rPr>
          <w:rFonts w:ascii="David" w:hAnsi="David" w:cs="David" w:hint="cs"/>
          <w:sz w:val="24"/>
          <w:szCs w:val="24"/>
          <w:highlight w:val="yellow"/>
          <w:rtl/>
        </w:rPr>
        <w:t>צריך לשים לב שהצעה מזכה (סעיף 7) אינו נחשב כמתנה.</w:t>
      </w:r>
      <w:r w:rsidR="001B3A92" w:rsidRPr="004D456C">
        <w:rPr>
          <w:rFonts w:ascii="David" w:hAnsi="David" w:cs="David" w:hint="cs"/>
          <w:sz w:val="24"/>
          <w:szCs w:val="24"/>
          <w:rtl/>
        </w:rPr>
        <w:t xml:space="preserve"> לדוג: חברה מסוימת מעוניינת לפרסם את עצמה ומחליטה להעניק לחברי מועדון הלקוחות שוברים. זה לא נחשב כמתנה מכיוון ש</w:t>
      </w:r>
      <w:r w:rsidR="004D456C" w:rsidRPr="004D456C">
        <w:rPr>
          <w:rFonts w:ascii="David" w:hAnsi="David" w:cs="David" w:hint="cs"/>
          <w:sz w:val="24"/>
          <w:szCs w:val="24"/>
          <w:rtl/>
        </w:rPr>
        <w:t xml:space="preserve">פעולות שיווק שמטרתן להגדיל מכירות לא נחשבות מתנה, </w:t>
      </w:r>
      <w:r w:rsidR="004D456C" w:rsidRPr="004D456C">
        <w:rPr>
          <w:rFonts w:ascii="David" w:hAnsi="David" w:cs="David" w:hint="cs"/>
          <w:b/>
          <w:bCs/>
          <w:sz w:val="24"/>
          <w:szCs w:val="24"/>
          <w:rtl/>
        </w:rPr>
        <w:t>יש תמורה</w:t>
      </w:r>
      <w:r w:rsidR="004D456C" w:rsidRPr="004D456C">
        <w:rPr>
          <w:rFonts w:ascii="David" w:hAnsi="David" w:cs="David" w:hint="cs"/>
          <w:sz w:val="24"/>
          <w:szCs w:val="24"/>
          <w:rtl/>
        </w:rPr>
        <w:t xml:space="preserve"> ולכן</w:t>
      </w:r>
      <w:r w:rsidR="001B3A92" w:rsidRPr="004D456C">
        <w:rPr>
          <w:rFonts w:ascii="David" w:hAnsi="David" w:cs="David" w:hint="cs"/>
          <w:sz w:val="24"/>
          <w:szCs w:val="24"/>
          <w:rtl/>
        </w:rPr>
        <w:t xml:space="preserve"> </w:t>
      </w:r>
      <w:r w:rsidR="004D456C" w:rsidRPr="004D456C">
        <w:rPr>
          <w:rFonts w:ascii="David" w:hAnsi="David" w:cs="David" w:hint="cs"/>
          <w:sz w:val="24"/>
          <w:szCs w:val="24"/>
          <w:rtl/>
        </w:rPr>
        <w:t xml:space="preserve">זה מתקבל </w:t>
      </w:r>
      <w:r w:rsidR="004D456C" w:rsidRPr="004D456C">
        <w:rPr>
          <w:rFonts w:ascii="David" w:hAnsi="David" w:cs="David" w:hint="cs"/>
          <w:sz w:val="24"/>
          <w:szCs w:val="24"/>
          <w:rtl/>
        </w:rPr>
        <w:lastRenderedPageBreak/>
        <w:t xml:space="preserve">גם במשפט </w:t>
      </w:r>
      <w:proofErr w:type="spellStart"/>
      <w:r w:rsidR="004D456C" w:rsidRPr="004D456C">
        <w:rPr>
          <w:rFonts w:ascii="David" w:hAnsi="David" w:cs="David" w:hint="cs"/>
          <w:sz w:val="24"/>
          <w:szCs w:val="24"/>
          <w:rtl/>
        </w:rPr>
        <w:t>האנגלו</w:t>
      </w:r>
      <w:proofErr w:type="spellEnd"/>
      <w:r w:rsidR="004D456C" w:rsidRPr="004D456C">
        <w:rPr>
          <w:rFonts w:ascii="David" w:hAnsi="David" w:cs="David" w:hint="cs"/>
          <w:sz w:val="24"/>
          <w:szCs w:val="24"/>
          <w:rtl/>
        </w:rPr>
        <w:t>-אמריקאי.</w:t>
      </w:r>
      <w:r w:rsidR="001B3A92" w:rsidRPr="004D456C">
        <w:rPr>
          <w:rFonts w:ascii="David" w:hAnsi="David" w:cs="David"/>
          <w:sz w:val="24"/>
          <w:szCs w:val="24"/>
          <w:rtl/>
        </w:rPr>
        <w:br/>
      </w:r>
      <w:r w:rsidR="004D456C" w:rsidRPr="004D456C">
        <w:rPr>
          <w:rFonts w:ascii="David" w:hAnsi="David" w:cs="David"/>
          <w:sz w:val="24"/>
          <w:szCs w:val="24"/>
          <w:u w:val="single"/>
          <w:rtl/>
        </w:rPr>
        <w:br/>
      </w:r>
      <w:r w:rsidR="004D456C" w:rsidRPr="004D456C">
        <w:rPr>
          <w:rFonts w:ascii="David" w:hAnsi="David" w:cs="David" w:hint="cs"/>
          <w:b/>
          <w:bCs/>
          <w:sz w:val="24"/>
          <w:szCs w:val="24"/>
          <w:u w:val="single"/>
          <w:rtl/>
        </w:rPr>
        <w:t>התמורה בחוזה שכירות ושאילה:</w:t>
      </w:r>
      <w:r w:rsidR="004D456C">
        <w:rPr>
          <w:rFonts w:ascii="David" w:hAnsi="David" w:cs="David"/>
          <w:b/>
          <w:bCs/>
          <w:sz w:val="24"/>
          <w:szCs w:val="24"/>
          <w:u w:val="single"/>
          <w:rtl/>
        </w:rPr>
        <w:br/>
      </w:r>
      <w:r w:rsidR="004D456C" w:rsidRPr="004D456C">
        <w:rPr>
          <w:rFonts w:ascii="David" w:hAnsi="David" w:cs="David" w:hint="cs"/>
          <w:sz w:val="24"/>
          <w:szCs w:val="24"/>
          <w:rtl/>
        </w:rPr>
        <w:t>השאלה אם קיימת תמורה משפיעה המון על הסדרים חוזיים וחוץ חוזיים בדין הישראלי:</w:t>
      </w:r>
      <w:r w:rsidR="004D456C">
        <w:rPr>
          <w:rFonts w:ascii="David" w:hAnsi="David" w:cs="David"/>
          <w:b/>
          <w:bCs/>
          <w:sz w:val="24"/>
          <w:szCs w:val="24"/>
          <w:u w:val="single"/>
          <w:rtl/>
        </w:rPr>
        <w:br/>
      </w:r>
      <w:r w:rsidR="004D456C" w:rsidRPr="000D09D7">
        <w:rPr>
          <w:rFonts w:ascii="David" w:hAnsi="David" w:cs="David" w:hint="cs"/>
          <w:sz w:val="24"/>
          <w:szCs w:val="24"/>
          <w:u w:val="single"/>
          <w:rtl/>
        </w:rPr>
        <w:t>לדוג' חוק השכירות והשאילה:</w:t>
      </w:r>
      <w:r w:rsidR="004D456C">
        <w:rPr>
          <w:rFonts w:ascii="David" w:hAnsi="David" w:cs="David"/>
          <w:b/>
          <w:bCs/>
          <w:sz w:val="24"/>
          <w:szCs w:val="24"/>
          <w:u w:val="single"/>
          <w:rtl/>
        </w:rPr>
        <w:br/>
      </w:r>
      <w:r w:rsidR="004D456C" w:rsidRPr="004D456C">
        <w:rPr>
          <w:rFonts w:ascii="David" w:hAnsi="David" w:cs="David" w:hint="cs"/>
          <w:sz w:val="24"/>
          <w:szCs w:val="24"/>
          <w:u w:val="single"/>
          <w:rtl/>
        </w:rPr>
        <w:t>ס' 1</w:t>
      </w:r>
      <w:r w:rsidR="004D456C" w:rsidRPr="004D456C">
        <w:rPr>
          <w:rFonts w:ascii="David" w:hAnsi="David" w:cs="David" w:hint="cs"/>
          <w:sz w:val="24"/>
          <w:szCs w:val="24"/>
          <w:rtl/>
        </w:rPr>
        <w:t>: "שכירות היא זכות שהוקנתה</w:t>
      </w:r>
      <w:r w:rsidR="004D456C">
        <w:rPr>
          <w:rFonts w:ascii="David" w:hAnsi="David" w:cs="David" w:hint="cs"/>
          <w:sz w:val="24"/>
          <w:szCs w:val="24"/>
          <w:rtl/>
        </w:rPr>
        <w:t xml:space="preserve"> </w:t>
      </w:r>
      <w:r w:rsidR="004D456C" w:rsidRPr="00076859">
        <w:rPr>
          <w:rFonts w:ascii="David" w:hAnsi="David" w:cs="David" w:hint="cs"/>
          <w:b/>
          <w:bCs/>
          <w:sz w:val="24"/>
          <w:szCs w:val="24"/>
          <w:rtl/>
        </w:rPr>
        <w:t>בתמורה</w:t>
      </w:r>
      <w:r w:rsidR="004D456C" w:rsidRPr="004D456C">
        <w:rPr>
          <w:rFonts w:ascii="David" w:hAnsi="David" w:cs="David" w:hint="cs"/>
          <w:sz w:val="24"/>
          <w:szCs w:val="24"/>
          <w:rtl/>
        </w:rPr>
        <w:t>, להחזיק בנכס ולהשתמש בו שלא לצמיתות".</w:t>
      </w:r>
      <w:r w:rsidR="004D456C" w:rsidRPr="004D456C">
        <w:rPr>
          <w:rFonts w:ascii="David" w:hAnsi="David" w:cs="David"/>
          <w:sz w:val="24"/>
          <w:szCs w:val="24"/>
          <w:rtl/>
        </w:rPr>
        <w:br/>
      </w:r>
      <w:r w:rsidR="004D456C" w:rsidRPr="004D456C">
        <w:rPr>
          <w:rFonts w:ascii="David" w:hAnsi="David" w:cs="David" w:hint="cs"/>
          <w:sz w:val="24"/>
          <w:szCs w:val="24"/>
          <w:u w:val="single"/>
          <w:rtl/>
        </w:rPr>
        <w:t>ס' 26:</w:t>
      </w:r>
      <w:r w:rsidR="004D456C" w:rsidRPr="004D456C">
        <w:rPr>
          <w:rFonts w:ascii="David" w:hAnsi="David" w:cs="David" w:hint="cs"/>
          <w:sz w:val="24"/>
          <w:szCs w:val="24"/>
          <w:rtl/>
        </w:rPr>
        <w:t>שאילה היא זכות להחזיק בנכס ולהשתמש בו שלא לצמ</w:t>
      </w:r>
      <w:r w:rsidR="004D456C">
        <w:rPr>
          <w:rFonts w:ascii="David" w:hAnsi="David" w:cs="David" w:hint="cs"/>
          <w:sz w:val="24"/>
          <w:szCs w:val="24"/>
          <w:rtl/>
        </w:rPr>
        <w:t>י</w:t>
      </w:r>
      <w:r w:rsidR="004D456C" w:rsidRPr="004D456C">
        <w:rPr>
          <w:rFonts w:ascii="David" w:hAnsi="David" w:cs="David" w:hint="cs"/>
          <w:sz w:val="24"/>
          <w:szCs w:val="24"/>
          <w:rtl/>
        </w:rPr>
        <w:t xml:space="preserve">תות, </w:t>
      </w:r>
      <w:r w:rsidR="004D456C" w:rsidRPr="00076859">
        <w:rPr>
          <w:rFonts w:ascii="David" w:hAnsi="David" w:cs="David" w:hint="cs"/>
          <w:b/>
          <w:bCs/>
          <w:sz w:val="24"/>
          <w:szCs w:val="24"/>
          <w:rtl/>
        </w:rPr>
        <w:t>כשהזכות הוקנתה שלא בתמורה</w:t>
      </w:r>
      <w:r w:rsidR="004D456C" w:rsidRPr="004D456C">
        <w:rPr>
          <w:rFonts w:ascii="David" w:hAnsi="David" w:cs="David" w:hint="cs"/>
          <w:sz w:val="24"/>
          <w:szCs w:val="24"/>
          <w:rtl/>
        </w:rPr>
        <w:t>".</w:t>
      </w:r>
      <w:r w:rsidR="004D456C">
        <w:rPr>
          <w:rFonts w:ascii="David" w:hAnsi="David" w:cs="David" w:hint="cs"/>
          <w:b/>
          <w:bCs/>
          <w:sz w:val="24"/>
          <w:szCs w:val="24"/>
          <w:u w:val="single"/>
          <w:rtl/>
        </w:rPr>
        <w:t xml:space="preserve"> </w:t>
      </w:r>
      <w:r w:rsidR="004D456C">
        <w:rPr>
          <w:rFonts w:ascii="David" w:hAnsi="David" w:cs="David"/>
          <w:b/>
          <w:bCs/>
          <w:sz w:val="24"/>
          <w:szCs w:val="24"/>
          <w:u w:val="single"/>
          <w:rtl/>
        </w:rPr>
        <w:br/>
      </w:r>
      <w:r w:rsidR="004D456C" w:rsidRPr="000B5685">
        <w:rPr>
          <w:rFonts w:ascii="David" w:hAnsi="David" w:cs="David" w:hint="cs"/>
          <w:b/>
          <w:bCs/>
          <w:color w:val="FF0000"/>
          <w:sz w:val="24"/>
          <w:szCs w:val="24"/>
          <w:rtl/>
        </w:rPr>
        <w:t>כעניין הגדרה</w:t>
      </w:r>
      <w:r w:rsidR="004D456C" w:rsidRPr="000B5685">
        <w:rPr>
          <w:rFonts w:ascii="David" w:hAnsi="David" w:cs="David" w:hint="cs"/>
          <w:color w:val="FF0000"/>
          <w:sz w:val="24"/>
          <w:szCs w:val="24"/>
          <w:rtl/>
        </w:rPr>
        <w:t xml:space="preserve"> </w:t>
      </w:r>
      <w:r w:rsidR="004D456C" w:rsidRPr="00076859">
        <w:rPr>
          <w:rFonts w:ascii="David" w:hAnsi="David" w:cs="David" w:hint="cs"/>
          <w:sz w:val="24"/>
          <w:szCs w:val="24"/>
          <w:rtl/>
        </w:rPr>
        <w:t xml:space="preserve">החוק מבדיל </w:t>
      </w:r>
      <w:r w:rsidR="00076859" w:rsidRPr="00076859">
        <w:rPr>
          <w:rFonts w:ascii="David" w:hAnsi="David" w:cs="David" w:hint="cs"/>
          <w:sz w:val="24"/>
          <w:szCs w:val="24"/>
          <w:rtl/>
        </w:rPr>
        <w:t xml:space="preserve">בין פעולה בתמורה לכזאת שאינה </w:t>
      </w:r>
      <w:r w:rsidR="00076859">
        <w:rPr>
          <w:rFonts w:ascii="David" w:hAnsi="David" w:cs="David" w:hint="cs"/>
          <w:sz w:val="24"/>
          <w:szCs w:val="24"/>
          <w:rtl/>
        </w:rPr>
        <w:t>ומ</w:t>
      </w:r>
      <w:r w:rsidR="00076859" w:rsidRPr="00076859">
        <w:rPr>
          <w:rFonts w:ascii="David" w:hAnsi="David" w:cs="David" w:hint="cs"/>
          <w:sz w:val="24"/>
          <w:szCs w:val="24"/>
          <w:rtl/>
        </w:rPr>
        <w:t>עבר לכך, להבחנה זאת יש</w:t>
      </w:r>
      <w:r w:rsidR="00076859" w:rsidRPr="00076859">
        <w:rPr>
          <w:rFonts w:ascii="David" w:hAnsi="David" w:cs="David" w:hint="cs"/>
          <w:b/>
          <w:bCs/>
          <w:sz w:val="24"/>
          <w:szCs w:val="24"/>
          <w:rtl/>
        </w:rPr>
        <w:t xml:space="preserve"> </w:t>
      </w:r>
      <w:proofErr w:type="spellStart"/>
      <w:r w:rsidR="00076859" w:rsidRPr="000B5685">
        <w:rPr>
          <w:rFonts w:ascii="David" w:hAnsi="David" w:cs="David" w:hint="cs"/>
          <w:b/>
          <w:bCs/>
          <w:color w:val="FF0000"/>
          <w:sz w:val="24"/>
          <w:szCs w:val="24"/>
          <w:rtl/>
        </w:rPr>
        <w:t>נפקויות</w:t>
      </w:r>
      <w:proofErr w:type="spellEnd"/>
      <w:r w:rsidR="00076859" w:rsidRPr="000B5685">
        <w:rPr>
          <w:rFonts w:ascii="David" w:hAnsi="David" w:cs="David" w:hint="cs"/>
          <w:color w:val="FF0000"/>
          <w:sz w:val="24"/>
          <w:szCs w:val="24"/>
          <w:rtl/>
        </w:rPr>
        <w:t>:</w:t>
      </w:r>
      <w:r w:rsidR="00076859">
        <w:rPr>
          <w:rFonts w:ascii="David" w:hAnsi="David" w:cs="David"/>
          <w:b/>
          <w:bCs/>
          <w:sz w:val="24"/>
          <w:szCs w:val="24"/>
          <w:u w:val="single"/>
          <w:rtl/>
        </w:rPr>
        <w:br/>
      </w:r>
      <w:r w:rsidR="00076859" w:rsidRPr="000D09D7">
        <w:rPr>
          <w:rFonts w:ascii="David" w:hAnsi="David" w:cs="David" w:hint="cs"/>
          <w:sz w:val="24"/>
          <w:szCs w:val="24"/>
          <w:u w:val="single"/>
          <w:rtl/>
        </w:rPr>
        <w:t>סיום השכירות וסיום השאילה:</w:t>
      </w:r>
      <w:r w:rsidR="00076859">
        <w:rPr>
          <w:rFonts w:ascii="David" w:hAnsi="David" w:cs="David"/>
          <w:b/>
          <w:bCs/>
          <w:sz w:val="24"/>
          <w:szCs w:val="24"/>
          <w:u w:val="single"/>
          <w:rtl/>
        </w:rPr>
        <w:br/>
      </w:r>
      <w:r w:rsidR="00076859" w:rsidRPr="00076859">
        <w:rPr>
          <w:rFonts w:ascii="David" w:hAnsi="David" w:cs="David" w:hint="cs"/>
          <w:sz w:val="24"/>
          <w:szCs w:val="24"/>
          <w:u w:val="single"/>
          <w:rtl/>
        </w:rPr>
        <w:t>ס' 18:</w:t>
      </w:r>
      <w:r w:rsidR="00076859">
        <w:rPr>
          <w:rFonts w:ascii="David" w:hAnsi="David" w:cs="David" w:hint="cs"/>
          <w:b/>
          <w:bCs/>
          <w:sz w:val="24"/>
          <w:szCs w:val="24"/>
          <w:u w:val="single"/>
          <w:rtl/>
        </w:rPr>
        <w:t xml:space="preserve"> </w:t>
      </w:r>
      <w:r w:rsidR="00076859">
        <w:rPr>
          <w:rFonts w:ascii="David" w:hAnsi="David" w:cs="David" w:hint="cs"/>
          <w:sz w:val="24"/>
          <w:szCs w:val="24"/>
          <w:rtl/>
        </w:rPr>
        <w:t>"תקופת</w:t>
      </w:r>
      <w:r w:rsidR="00076859" w:rsidRPr="000D09D7">
        <w:rPr>
          <w:rFonts w:ascii="David" w:hAnsi="David" w:cs="David" w:hint="cs"/>
          <w:b/>
          <w:bCs/>
          <w:sz w:val="24"/>
          <w:szCs w:val="24"/>
          <w:rtl/>
        </w:rPr>
        <w:t xml:space="preserve"> השכירות</w:t>
      </w:r>
      <w:r w:rsidR="00076859">
        <w:rPr>
          <w:rFonts w:ascii="David" w:hAnsi="David" w:cs="David" w:hint="cs"/>
          <w:sz w:val="24"/>
          <w:szCs w:val="24"/>
          <w:rtl/>
        </w:rPr>
        <w:t xml:space="preserve"> תתחיל עם מסירת המושכר לשוכר ותסתיים במועד שהוסכם על הצדדים מראש</w:t>
      </w:r>
      <w:r w:rsidR="000D09D7">
        <w:rPr>
          <w:rFonts w:ascii="David" w:hAnsi="David" w:cs="David" w:hint="cs"/>
          <w:sz w:val="24"/>
          <w:szCs w:val="24"/>
          <w:rtl/>
        </w:rPr>
        <w:t>"</w:t>
      </w:r>
      <w:r w:rsidR="00076859">
        <w:rPr>
          <w:rFonts w:ascii="David" w:hAnsi="David" w:cs="David" w:hint="cs"/>
          <w:sz w:val="24"/>
          <w:szCs w:val="24"/>
          <w:rtl/>
        </w:rPr>
        <w:t xml:space="preserve">. </w:t>
      </w:r>
      <w:r w:rsidR="00076859">
        <w:rPr>
          <w:rFonts w:ascii="David" w:hAnsi="David" w:cs="David"/>
          <w:sz w:val="24"/>
          <w:szCs w:val="24"/>
          <w:rtl/>
        </w:rPr>
        <w:br/>
      </w:r>
      <w:r w:rsidR="00076859" w:rsidRPr="00076859">
        <w:rPr>
          <w:rFonts w:ascii="David" w:hAnsi="David" w:cs="David" w:hint="cs"/>
          <w:sz w:val="24"/>
          <w:szCs w:val="24"/>
          <w:u w:val="single"/>
          <w:rtl/>
        </w:rPr>
        <w:t>ס' 29:</w:t>
      </w:r>
      <w:r w:rsidR="00076859">
        <w:rPr>
          <w:rFonts w:ascii="David" w:hAnsi="David" w:cs="David" w:hint="cs"/>
          <w:sz w:val="24"/>
          <w:szCs w:val="24"/>
          <w:rtl/>
        </w:rPr>
        <w:t xml:space="preserve"> "</w:t>
      </w:r>
      <w:r w:rsidR="00076859" w:rsidRPr="000D09D7">
        <w:rPr>
          <w:rFonts w:ascii="David" w:hAnsi="David" w:cs="David" w:hint="cs"/>
          <w:b/>
          <w:bCs/>
          <w:sz w:val="24"/>
          <w:szCs w:val="24"/>
          <w:rtl/>
        </w:rPr>
        <w:t xml:space="preserve"> המשאיל</w:t>
      </w:r>
      <w:r w:rsidR="00076859">
        <w:rPr>
          <w:rFonts w:ascii="David" w:hAnsi="David" w:cs="David" w:hint="cs"/>
          <w:sz w:val="24"/>
          <w:szCs w:val="24"/>
          <w:rtl/>
        </w:rPr>
        <w:t xml:space="preserve"> רשאי לבטל את חוזה השאילה כל עוד לא מסר את המושאל לשואל, והוא רשאי לסיים את השאילה בתוך תקופתה אם מת השואל או אם המושאל דרוש למשאיל לצורך עצמו והכול בהודעה לשואל זמן </w:t>
      </w:r>
      <w:r w:rsidR="006B348A">
        <w:rPr>
          <w:rFonts w:ascii="David" w:hAnsi="David" w:cs="David"/>
          <w:sz w:val="24"/>
          <w:szCs w:val="24"/>
          <w:rtl/>
        </w:rPr>
        <w:br/>
      </w:r>
      <w:r w:rsidR="00076859">
        <w:rPr>
          <w:rFonts w:ascii="David" w:hAnsi="David" w:cs="David" w:hint="cs"/>
          <w:sz w:val="24"/>
          <w:szCs w:val="24"/>
          <w:rtl/>
        </w:rPr>
        <w:t>סביר מראש".</w:t>
      </w:r>
      <w:r w:rsidR="000D09D7" w:rsidRPr="000D09D7">
        <w:rPr>
          <w:rFonts w:ascii="David" w:hAnsi="David" w:cs="David" w:hint="cs"/>
          <w:sz w:val="24"/>
          <w:szCs w:val="24"/>
          <w:rtl/>
        </w:rPr>
        <w:t xml:space="preserve"> </w:t>
      </w:r>
      <w:r w:rsidR="000D09D7">
        <w:rPr>
          <w:rFonts w:ascii="David" w:hAnsi="David" w:cs="David" w:hint="cs"/>
          <w:sz w:val="24"/>
          <w:szCs w:val="24"/>
          <w:rtl/>
        </w:rPr>
        <w:t>משכיר לא רשאי לבטל את הסכם השכירות לעומת המשאיל שזכאי כל עוד לא מסר לשואל, וגם אם מסר הוא יכול לחזור בו רק עליו להודיע זמן סביר מראש.</w:t>
      </w:r>
      <w:r w:rsidR="006B348A">
        <w:rPr>
          <w:rFonts w:ascii="David" w:hAnsi="David" w:cs="David"/>
          <w:sz w:val="24"/>
          <w:szCs w:val="24"/>
          <w:rtl/>
        </w:rPr>
        <w:br/>
      </w:r>
      <w:r w:rsidR="006B348A" w:rsidRPr="006B348A">
        <w:rPr>
          <w:rFonts w:ascii="David" w:hAnsi="David" w:cs="David" w:hint="cs"/>
          <w:sz w:val="24"/>
          <w:szCs w:val="24"/>
          <w:u w:val="single"/>
          <w:rtl/>
        </w:rPr>
        <w:t>ס' 29 ב':</w:t>
      </w:r>
      <w:r w:rsidR="006B348A">
        <w:rPr>
          <w:rFonts w:ascii="David" w:hAnsi="David" w:cs="David" w:hint="cs"/>
          <w:sz w:val="24"/>
          <w:szCs w:val="24"/>
          <w:rtl/>
        </w:rPr>
        <w:t xml:space="preserve"> יש הבדל בין </w:t>
      </w:r>
      <w:r w:rsidR="006B348A" w:rsidRPr="000D09D7">
        <w:rPr>
          <w:rFonts w:ascii="David" w:hAnsi="David" w:cs="David" w:hint="cs"/>
          <w:b/>
          <w:bCs/>
          <w:sz w:val="24"/>
          <w:szCs w:val="24"/>
          <w:rtl/>
        </w:rPr>
        <w:t>התרופות</w:t>
      </w:r>
      <w:r w:rsidR="006B348A">
        <w:rPr>
          <w:rFonts w:ascii="David" w:hAnsi="David" w:cs="David" w:hint="cs"/>
          <w:sz w:val="24"/>
          <w:szCs w:val="24"/>
          <w:rtl/>
        </w:rPr>
        <w:t xml:space="preserve"> שניתנות בחוזה שאילה אל מול חוזה שכירות.</w:t>
      </w:r>
      <w:r w:rsidR="00C51FDB" w:rsidRPr="002C336B">
        <w:rPr>
          <w:rFonts w:ascii="David" w:hAnsi="David" w:cs="David"/>
          <w:sz w:val="24"/>
          <w:szCs w:val="24"/>
          <w:rtl/>
        </w:rPr>
        <w:br/>
      </w:r>
      <w:r w:rsidR="00076859" w:rsidRPr="000D09D7">
        <w:rPr>
          <w:rFonts w:ascii="David" w:hAnsi="David" w:cs="David" w:hint="cs"/>
          <w:sz w:val="24"/>
          <w:szCs w:val="24"/>
          <w:u w:val="single"/>
          <w:rtl/>
        </w:rPr>
        <w:t xml:space="preserve"> </w:t>
      </w:r>
      <w:r w:rsidR="006B348A" w:rsidRPr="000D09D7">
        <w:rPr>
          <w:rFonts w:ascii="David" w:hAnsi="David" w:cs="David" w:hint="cs"/>
          <w:sz w:val="24"/>
          <w:szCs w:val="24"/>
          <w:u w:val="single"/>
          <w:rtl/>
        </w:rPr>
        <w:t>ס' 2(ג)-</w:t>
      </w:r>
      <w:r w:rsidR="006B348A">
        <w:rPr>
          <w:rFonts w:ascii="David" w:hAnsi="David" w:cs="David" w:hint="cs"/>
          <w:sz w:val="24"/>
          <w:szCs w:val="24"/>
          <w:rtl/>
        </w:rPr>
        <w:t xml:space="preserve"> תחולה דיספוזיטיבית על </w:t>
      </w:r>
      <w:r w:rsidR="006B348A" w:rsidRPr="006B348A">
        <w:rPr>
          <w:rFonts w:ascii="David" w:hAnsi="David" w:cs="David" w:hint="cs"/>
          <w:b/>
          <w:bCs/>
          <w:sz w:val="24"/>
          <w:szCs w:val="24"/>
          <w:rtl/>
        </w:rPr>
        <w:t>שכירות</w:t>
      </w:r>
      <w:r w:rsidR="006B348A">
        <w:rPr>
          <w:rFonts w:ascii="David" w:hAnsi="David" w:cs="David" w:hint="cs"/>
          <w:sz w:val="24"/>
          <w:szCs w:val="24"/>
          <w:rtl/>
        </w:rPr>
        <w:t>: "הוראות פרק זה יחולו כשאין...כוונה אחרת משתמעת מן ההסכם".</w:t>
      </w:r>
      <w:r w:rsidR="004C6F99">
        <w:rPr>
          <w:rFonts w:ascii="David" w:hAnsi="David" w:cs="David"/>
          <w:sz w:val="24"/>
          <w:szCs w:val="24"/>
          <w:rtl/>
        </w:rPr>
        <w:br/>
      </w:r>
      <w:r w:rsidR="000D09D7" w:rsidRPr="000D09D7">
        <w:rPr>
          <w:rFonts w:ascii="David" w:hAnsi="David" w:cs="David" w:hint="cs"/>
          <w:b/>
          <w:bCs/>
          <w:color w:val="FF0000"/>
          <w:sz w:val="24"/>
          <w:szCs w:val="24"/>
          <w:rtl/>
        </w:rPr>
        <w:t>יש לשים לב</w:t>
      </w:r>
      <w:r w:rsidR="000D09D7" w:rsidRPr="000D09D7">
        <w:rPr>
          <w:rFonts w:ascii="David" w:hAnsi="David" w:cs="David" w:hint="cs"/>
          <w:color w:val="FF0000"/>
          <w:sz w:val="24"/>
          <w:szCs w:val="24"/>
          <w:rtl/>
        </w:rPr>
        <w:t xml:space="preserve"> </w:t>
      </w:r>
      <w:r w:rsidR="00076859">
        <w:rPr>
          <w:rFonts w:ascii="David" w:hAnsi="David" w:cs="David" w:hint="cs"/>
          <w:sz w:val="24"/>
          <w:szCs w:val="24"/>
          <w:rtl/>
        </w:rPr>
        <w:t xml:space="preserve">כאשר </w:t>
      </w:r>
      <w:r w:rsidR="004C6F99">
        <w:rPr>
          <w:rFonts w:ascii="David" w:hAnsi="David" w:cs="David" w:hint="cs"/>
          <w:sz w:val="24"/>
          <w:szCs w:val="24"/>
          <w:rtl/>
        </w:rPr>
        <w:t xml:space="preserve">הצדדים קבעו </w:t>
      </w:r>
      <w:r w:rsidR="004C6F99" w:rsidRPr="000D09D7">
        <w:rPr>
          <w:rFonts w:ascii="David" w:hAnsi="David" w:cs="David" w:hint="cs"/>
          <w:sz w:val="24"/>
          <w:szCs w:val="24"/>
          <w:u w:val="single"/>
          <w:rtl/>
        </w:rPr>
        <w:t>חוזה</w:t>
      </w:r>
      <w:r w:rsidR="00076859" w:rsidRPr="000D09D7">
        <w:rPr>
          <w:rFonts w:ascii="David" w:hAnsi="David" w:cs="David" w:hint="cs"/>
          <w:sz w:val="24"/>
          <w:szCs w:val="24"/>
          <w:u w:val="single"/>
          <w:rtl/>
        </w:rPr>
        <w:t xml:space="preserve"> </w:t>
      </w:r>
      <w:r w:rsidR="004C6F99" w:rsidRPr="000D09D7">
        <w:rPr>
          <w:rFonts w:ascii="David" w:hAnsi="David" w:cs="David" w:hint="cs"/>
          <w:sz w:val="24"/>
          <w:szCs w:val="24"/>
          <w:u w:val="single"/>
          <w:rtl/>
        </w:rPr>
        <w:t>שכירות</w:t>
      </w:r>
      <w:r w:rsidR="00076859" w:rsidRPr="000D09D7">
        <w:rPr>
          <w:rFonts w:ascii="David" w:hAnsi="David" w:cs="David" w:hint="cs"/>
          <w:sz w:val="24"/>
          <w:szCs w:val="24"/>
          <w:u w:val="single"/>
          <w:rtl/>
        </w:rPr>
        <w:t xml:space="preserve"> בתמורה של</w:t>
      </w:r>
      <w:r w:rsidR="004C6F99" w:rsidRPr="000D09D7">
        <w:rPr>
          <w:rFonts w:ascii="David" w:hAnsi="David" w:cs="David" w:hint="cs"/>
          <w:sz w:val="24"/>
          <w:szCs w:val="24"/>
          <w:u w:val="single"/>
          <w:rtl/>
        </w:rPr>
        <w:t xml:space="preserve"> 50 ₪</w:t>
      </w:r>
      <w:r w:rsidR="004C6F99">
        <w:rPr>
          <w:rFonts w:ascii="David" w:hAnsi="David" w:cs="David" w:hint="cs"/>
          <w:sz w:val="24"/>
          <w:szCs w:val="24"/>
          <w:rtl/>
        </w:rPr>
        <w:t xml:space="preserve"> , מבחינה </w:t>
      </w:r>
      <w:r w:rsidR="004C6F99" w:rsidRPr="006B348A">
        <w:rPr>
          <w:rFonts w:ascii="David" w:hAnsi="David" w:cs="David" w:hint="cs"/>
          <w:b/>
          <w:bCs/>
          <w:sz w:val="24"/>
          <w:szCs w:val="24"/>
          <w:rtl/>
        </w:rPr>
        <w:t>מהותית</w:t>
      </w:r>
      <w:r w:rsidR="004C6F99">
        <w:rPr>
          <w:rFonts w:ascii="David" w:hAnsi="David" w:cs="David" w:hint="cs"/>
          <w:sz w:val="24"/>
          <w:szCs w:val="24"/>
          <w:rtl/>
        </w:rPr>
        <w:t xml:space="preserve"> זה חוזה שאילה </w:t>
      </w:r>
      <w:r w:rsidR="00076859">
        <w:rPr>
          <w:rFonts w:ascii="David" w:hAnsi="David" w:cs="David" w:hint="cs"/>
          <w:sz w:val="24"/>
          <w:szCs w:val="24"/>
          <w:rtl/>
        </w:rPr>
        <w:t>אך</w:t>
      </w:r>
      <w:r w:rsidR="006B348A">
        <w:rPr>
          <w:rFonts w:ascii="David" w:hAnsi="David" w:cs="David" w:hint="cs"/>
          <w:sz w:val="24"/>
          <w:szCs w:val="24"/>
          <w:rtl/>
        </w:rPr>
        <w:t xml:space="preserve"> מכיוון </w:t>
      </w:r>
      <w:r w:rsidR="006B348A" w:rsidRPr="000D09D7">
        <w:rPr>
          <w:rFonts w:ascii="David" w:hAnsi="David" w:cs="David" w:hint="cs"/>
          <w:b/>
          <w:bCs/>
          <w:color w:val="FFC000"/>
          <w:sz w:val="24"/>
          <w:szCs w:val="24"/>
          <w:rtl/>
        </w:rPr>
        <w:t>שדיני השכירות הם</w:t>
      </w:r>
      <w:r w:rsidR="00076859" w:rsidRPr="000D09D7">
        <w:rPr>
          <w:rFonts w:ascii="David" w:hAnsi="David" w:cs="David" w:hint="cs"/>
          <w:b/>
          <w:bCs/>
          <w:color w:val="FFC000"/>
          <w:sz w:val="24"/>
          <w:szCs w:val="24"/>
          <w:rtl/>
        </w:rPr>
        <w:t xml:space="preserve"> </w:t>
      </w:r>
      <w:r w:rsidR="006B348A" w:rsidRPr="000D09D7">
        <w:rPr>
          <w:rFonts w:ascii="David" w:hAnsi="David" w:cs="David" w:hint="cs"/>
          <w:b/>
          <w:bCs/>
          <w:color w:val="FFC000"/>
          <w:sz w:val="24"/>
          <w:szCs w:val="24"/>
          <w:rtl/>
        </w:rPr>
        <w:t>דיספוזיטיביי</w:t>
      </w:r>
      <w:r w:rsidR="006B348A" w:rsidRPr="000D09D7">
        <w:rPr>
          <w:rFonts w:ascii="David" w:hAnsi="David" w:cs="David" w:hint="eastAsia"/>
          <w:b/>
          <w:bCs/>
          <w:color w:val="FFC000"/>
          <w:sz w:val="24"/>
          <w:szCs w:val="24"/>
          <w:rtl/>
        </w:rPr>
        <w:t>ם</w:t>
      </w:r>
      <w:r w:rsidR="00076859">
        <w:rPr>
          <w:rFonts w:ascii="David" w:hAnsi="David" w:cs="David" w:hint="cs"/>
          <w:sz w:val="24"/>
          <w:szCs w:val="24"/>
          <w:rtl/>
        </w:rPr>
        <w:t xml:space="preserve">, הצדדים יכולים </w:t>
      </w:r>
      <w:r w:rsidR="006B348A">
        <w:rPr>
          <w:rFonts w:ascii="David" w:hAnsi="David" w:cs="David" w:hint="cs"/>
          <w:sz w:val="24"/>
          <w:szCs w:val="24"/>
          <w:rtl/>
        </w:rPr>
        <w:t xml:space="preserve">להשית אותם על עצמם. עדיין זה לא אומר שהוא נהפך להיות הסכם שכירות מן המניין. מנגד, אינם יכולים להתנות על דיני </w:t>
      </w:r>
      <w:r w:rsidR="006B348A" w:rsidRPr="000D09D7">
        <w:rPr>
          <w:rFonts w:ascii="David" w:hAnsi="David" w:cs="David" w:hint="cs"/>
          <w:b/>
          <w:bCs/>
          <w:color w:val="FFC000"/>
          <w:sz w:val="24"/>
          <w:szCs w:val="24"/>
          <w:rtl/>
        </w:rPr>
        <w:t>השאילה שהינם קוגנטיים</w:t>
      </w:r>
      <w:r w:rsidR="006B348A">
        <w:rPr>
          <w:rFonts w:ascii="David" w:hAnsi="David" w:cs="David" w:hint="cs"/>
          <w:sz w:val="24"/>
          <w:szCs w:val="24"/>
          <w:rtl/>
        </w:rPr>
        <w:t>, לדוג' דרישת הכתב בחוזה מתנה ושיצטרכו לעמוד בה</w:t>
      </w:r>
      <w:r w:rsidR="000D09D7">
        <w:rPr>
          <w:rFonts w:ascii="David" w:hAnsi="David" w:cs="David" w:hint="cs"/>
          <w:sz w:val="24"/>
          <w:szCs w:val="24"/>
          <w:rtl/>
        </w:rPr>
        <w:t>,</w:t>
      </w:r>
      <w:r w:rsidR="00246EC7">
        <w:rPr>
          <w:rFonts w:ascii="David" w:hAnsi="David" w:cs="David" w:hint="cs"/>
          <w:sz w:val="24"/>
          <w:szCs w:val="24"/>
          <w:rtl/>
        </w:rPr>
        <w:t xml:space="preserve"> </w:t>
      </w:r>
      <w:r w:rsidR="006B348A">
        <w:rPr>
          <w:rFonts w:ascii="David" w:hAnsi="David" w:cs="David" w:hint="cs"/>
          <w:sz w:val="24"/>
          <w:szCs w:val="24"/>
          <w:rtl/>
        </w:rPr>
        <w:t>לא ניתן לבקש אכיפה וכולו.</w:t>
      </w:r>
      <w:r w:rsidR="004C6F99">
        <w:rPr>
          <w:rFonts w:ascii="David" w:hAnsi="David" w:cs="David"/>
          <w:sz w:val="24"/>
          <w:szCs w:val="24"/>
          <w:rtl/>
        </w:rPr>
        <w:br/>
      </w:r>
      <w:r w:rsidR="004C6F99">
        <w:rPr>
          <w:rFonts w:ascii="David" w:hAnsi="David" w:cs="David"/>
          <w:sz w:val="24"/>
          <w:szCs w:val="24"/>
          <w:rtl/>
        </w:rPr>
        <w:br/>
      </w:r>
      <w:r w:rsidR="004C6F99" w:rsidRPr="00A52327">
        <w:rPr>
          <w:rFonts w:ascii="David" w:hAnsi="David" w:cs="David" w:hint="cs"/>
          <w:b/>
          <w:bCs/>
          <w:sz w:val="24"/>
          <w:szCs w:val="24"/>
          <w:u w:val="single"/>
          <w:rtl/>
        </w:rPr>
        <w:t>התמורה החוזית במקרקעין</w:t>
      </w:r>
      <w:r w:rsidR="004C6F99">
        <w:rPr>
          <w:rFonts w:ascii="David" w:hAnsi="David" w:cs="David"/>
          <w:sz w:val="24"/>
          <w:szCs w:val="24"/>
          <w:rtl/>
        </w:rPr>
        <w:br/>
      </w:r>
      <w:r w:rsidR="00C51CBD">
        <w:rPr>
          <w:rFonts w:ascii="David" w:hAnsi="David" w:cs="David" w:hint="cs"/>
          <w:b/>
          <w:bCs/>
          <w:sz w:val="24"/>
          <w:szCs w:val="24"/>
          <w:rtl/>
        </w:rPr>
        <w:t>סעיף 9 לחוק המקרק</w:t>
      </w:r>
      <w:r w:rsidR="000D09D7">
        <w:rPr>
          <w:rFonts w:ascii="David" w:hAnsi="David" w:cs="David" w:hint="cs"/>
          <w:b/>
          <w:bCs/>
          <w:sz w:val="24"/>
          <w:szCs w:val="24"/>
          <w:rtl/>
        </w:rPr>
        <w:t>ע</w:t>
      </w:r>
      <w:r w:rsidR="00C51CBD">
        <w:rPr>
          <w:rFonts w:ascii="David" w:hAnsi="David" w:cs="David" w:hint="cs"/>
          <w:b/>
          <w:bCs/>
          <w:sz w:val="24"/>
          <w:szCs w:val="24"/>
          <w:rtl/>
        </w:rPr>
        <w:t xml:space="preserve">ין- </w:t>
      </w:r>
      <w:r w:rsidR="004C6F99" w:rsidRPr="00C51CBD">
        <w:rPr>
          <w:rFonts w:ascii="David" w:hAnsi="David" w:cs="David" w:hint="cs"/>
          <w:b/>
          <w:bCs/>
          <w:sz w:val="24"/>
          <w:szCs w:val="24"/>
          <w:rtl/>
        </w:rPr>
        <w:t>עסקאות נוגדות</w:t>
      </w:r>
      <w:r w:rsidR="00A52327" w:rsidRPr="00C51CBD">
        <w:rPr>
          <w:rFonts w:ascii="David" w:hAnsi="David" w:cs="David" w:hint="cs"/>
          <w:b/>
          <w:bCs/>
          <w:sz w:val="24"/>
          <w:szCs w:val="24"/>
          <w:rtl/>
        </w:rPr>
        <w:t>:"</w:t>
      </w:r>
      <w:r w:rsidR="00A52327">
        <w:rPr>
          <w:rFonts w:ascii="David" w:hAnsi="David" w:cs="David" w:hint="cs"/>
          <w:sz w:val="24"/>
          <w:szCs w:val="24"/>
          <w:rtl/>
        </w:rPr>
        <w:t xml:space="preserve"> התחייב אדם לעשות עסקה במקרקעין ולפני שנגמרה העסקה ברישום חזר והתתחייב כלפי אדם אחר לעסקה נוגדת, זכותו של בעל העסקה הראשונה עדיפה, אך אם השני פעל בתום-לב ובתמורה והעסקה לטובתו נרשמה</w:t>
      </w:r>
      <w:r w:rsidR="00C51CBD">
        <w:rPr>
          <w:rFonts w:ascii="David" w:hAnsi="David" w:cs="David" w:hint="cs"/>
          <w:sz w:val="24"/>
          <w:szCs w:val="24"/>
          <w:rtl/>
        </w:rPr>
        <w:t>, זכותו עדיפה".</w:t>
      </w:r>
      <w:r w:rsidR="00C51CBD">
        <w:rPr>
          <w:rFonts w:ascii="David" w:hAnsi="David" w:cs="David"/>
          <w:sz w:val="24"/>
          <w:szCs w:val="24"/>
          <w:rtl/>
        </w:rPr>
        <w:br/>
      </w:r>
      <w:r w:rsidR="00C51CBD">
        <w:rPr>
          <w:rFonts w:ascii="David" w:hAnsi="David" w:cs="David" w:hint="cs"/>
          <w:sz w:val="24"/>
          <w:szCs w:val="24"/>
          <w:rtl/>
        </w:rPr>
        <w:t xml:space="preserve">משמע הנכס של א', אלא אם אדם ב' השלים את רישום העסקה, פעל בתום לב </w:t>
      </w:r>
      <w:r w:rsidR="00C51CBD" w:rsidRPr="00C51CBD">
        <w:rPr>
          <w:rFonts w:ascii="David" w:hAnsi="David" w:cs="David" w:hint="cs"/>
          <w:b/>
          <w:bCs/>
          <w:sz w:val="24"/>
          <w:szCs w:val="24"/>
          <w:rtl/>
        </w:rPr>
        <w:t>ושילם תמורה</w:t>
      </w:r>
      <w:r w:rsidR="00C51CBD">
        <w:rPr>
          <w:rFonts w:ascii="David" w:hAnsi="David" w:cs="David" w:hint="cs"/>
          <w:sz w:val="24"/>
          <w:szCs w:val="24"/>
          <w:rtl/>
        </w:rPr>
        <w:t xml:space="preserve">, ב' יזכה. </w:t>
      </w:r>
      <w:r w:rsidR="00C51CBD" w:rsidRPr="00731123">
        <w:rPr>
          <w:rFonts w:ascii="David" w:hAnsi="David" w:cs="David" w:hint="cs"/>
          <w:sz w:val="24"/>
          <w:szCs w:val="24"/>
          <w:highlight w:val="yellow"/>
          <w:rtl/>
        </w:rPr>
        <w:t>התמורה הופכת את הסיפור למהותי.</w:t>
      </w:r>
      <w:r w:rsidR="004C6F99">
        <w:rPr>
          <w:rFonts w:ascii="David" w:hAnsi="David" w:cs="David"/>
          <w:sz w:val="24"/>
          <w:szCs w:val="24"/>
          <w:rtl/>
        </w:rPr>
        <w:br/>
      </w:r>
      <w:r w:rsidR="00C51CBD" w:rsidRPr="00C51CBD">
        <w:rPr>
          <w:rFonts w:ascii="David" w:hAnsi="David" w:cs="David" w:hint="cs"/>
          <w:b/>
          <w:bCs/>
          <w:sz w:val="24"/>
          <w:szCs w:val="24"/>
          <w:rtl/>
        </w:rPr>
        <w:t>סעיף 10 לחוק-</w:t>
      </w:r>
      <w:r w:rsidR="004C6F99" w:rsidRPr="00C51CBD">
        <w:rPr>
          <w:rFonts w:ascii="David" w:hAnsi="David" w:cs="David" w:hint="cs"/>
          <w:b/>
          <w:bCs/>
          <w:sz w:val="24"/>
          <w:szCs w:val="24"/>
          <w:rtl/>
        </w:rPr>
        <w:t>תקנת השוק</w:t>
      </w:r>
      <w:r w:rsidR="00C51CBD" w:rsidRPr="00C51CBD">
        <w:rPr>
          <w:rFonts w:ascii="David" w:hAnsi="David" w:cs="David" w:hint="cs"/>
          <w:b/>
          <w:bCs/>
          <w:sz w:val="24"/>
          <w:szCs w:val="24"/>
          <w:rtl/>
        </w:rPr>
        <w:t>:</w:t>
      </w:r>
      <w:r w:rsidR="00C51CBD">
        <w:rPr>
          <w:rFonts w:ascii="David" w:hAnsi="David" w:cs="David" w:hint="cs"/>
          <w:sz w:val="24"/>
          <w:szCs w:val="24"/>
          <w:rtl/>
        </w:rPr>
        <w:t xml:space="preserve"> " מי שרכש זכות במקרקעין מוסדרים</w:t>
      </w:r>
      <w:r w:rsidR="00C51CBD" w:rsidRPr="0003637F">
        <w:rPr>
          <w:rFonts w:ascii="David" w:hAnsi="David" w:cs="David" w:hint="cs"/>
          <w:b/>
          <w:bCs/>
          <w:sz w:val="24"/>
          <w:szCs w:val="24"/>
          <w:rtl/>
        </w:rPr>
        <w:t xml:space="preserve"> בתמורה</w:t>
      </w:r>
      <w:r w:rsidR="00C51CBD">
        <w:rPr>
          <w:rFonts w:ascii="David" w:hAnsi="David" w:cs="David" w:hint="cs"/>
          <w:sz w:val="24"/>
          <w:szCs w:val="24"/>
          <w:rtl/>
        </w:rPr>
        <w:t xml:space="preserve"> ובהסתמך </w:t>
      </w:r>
      <w:r w:rsidR="00C51CBD" w:rsidRPr="0003637F">
        <w:rPr>
          <w:rFonts w:ascii="David" w:hAnsi="David" w:cs="David" w:hint="cs"/>
          <w:b/>
          <w:bCs/>
          <w:sz w:val="24"/>
          <w:szCs w:val="24"/>
          <w:rtl/>
        </w:rPr>
        <w:t>בתום לב</w:t>
      </w:r>
      <w:r w:rsidR="00C51CBD">
        <w:rPr>
          <w:rFonts w:ascii="David" w:hAnsi="David" w:cs="David" w:hint="cs"/>
          <w:sz w:val="24"/>
          <w:szCs w:val="24"/>
          <w:rtl/>
        </w:rPr>
        <w:t xml:space="preserve"> על הרישום, יהא כוחה של זכותו יפה אף אם הרישום לא היה נכון".</w:t>
      </w:r>
      <w:r w:rsidR="00C51CBD">
        <w:rPr>
          <w:rFonts w:ascii="David" w:hAnsi="David" w:cs="David"/>
          <w:b/>
          <w:bCs/>
          <w:sz w:val="24"/>
          <w:szCs w:val="24"/>
          <w:u w:val="single"/>
          <w:rtl/>
        </w:rPr>
        <w:br/>
      </w:r>
      <w:r w:rsidR="00C51CBD">
        <w:rPr>
          <w:rFonts w:ascii="David" w:hAnsi="David" w:cs="David" w:hint="cs"/>
          <w:sz w:val="24"/>
          <w:szCs w:val="24"/>
          <w:rtl/>
        </w:rPr>
        <w:t xml:space="preserve">לדוג': </w:t>
      </w:r>
      <w:r w:rsidR="00C51CBD" w:rsidRPr="00C51CBD">
        <w:rPr>
          <w:rFonts w:ascii="David" w:hAnsi="David" w:cs="David" w:hint="cs"/>
          <w:sz w:val="24"/>
          <w:szCs w:val="24"/>
          <w:rtl/>
        </w:rPr>
        <w:t xml:space="preserve">ב' קנה מא' נכס מקרקעין, א' לא היה באמת הבעלים של הנכס, אבל ב' הצליח בגלל ההונאה של אדם א' לשנות את הרישום ברשם המקרקעין </w:t>
      </w:r>
      <w:r w:rsidR="0003637F">
        <w:rPr>
          <w:rFonts w:ascii="David" w:hAnsi="David" w:cs="David" w:hint="cs"/>
          <w:sz w:val="24"/>
          <w:szCs w:val="24"/>
          <w:rtl/>
        </w:rPr>
        <w:t>ל</w:t>
      </w:r>
      <w:r w:rsidR="00C51CBD">
        <w:rPr>
          <w:rFonts w:ascii="David" w:hAnsi="David" w:cs="David" w:hint="cs"/>
          <w:sz w:val="24"/>
          <w:szCs w:val="24"/>
          <w:rtl/>
        </w:rPr>
        <w:t xml:space="preserve">שמו </w:t>
      </w:r>
      <w:r w:rsidR="00C51CBD" w:rsidRPr="00C51CBD">
        <w:rPr>
          <w:rFonts w:ascii="David" w:hAnsi="David" w:cs="David" w:hint="cs"/>
          <w:sz w:val="24"/>
          <w:szCs w:val="24"/>
          <w:rtl/>
        </w:rPr>
        <w:t>(כך מסתיימת העסקה)</w:t>
      </w:r>
      <w:r w:rsidR="00C51CBD">
        <w:rPr>
          <w:rFonts w:ascii="David" w:hAnsi="David" w:cs="David" w:hint="cs"/>
          <w:sz w:val="24"/>
          <w:szCs w:val="24"/>
          <w:rtl/>
        </w:rPr>
        <w:t>.</w:t>
      </w:r>
      <w:r w:rsidR="00C51CBD" w:rsidRPr="00C51CBD">
        <w:rPr>
          <w:rFonts w:ascii="David" w:hAnsi="David" w:cs="David" w:hint="cs"/>
          <w:sz w:val="24"/>
          <w:szCs w:val="24"/>
          <w:rtl/>
        </w:rPr>
        <w:t xml:space="preserve"> ב' השלים את העסקה כי נרשמה זכות על שמו אך הזכות לא באמת שייכת לו כי א' לא באמת הבעלים. ג' מעוניין בנכס, מסתכל על רשם המקרקעי</w:t>
      </w:r>
      <w:r w:rsidR="00C51CBD">
        <w:rPr>
          <w:rFonts w:ascii="David" w:hAnsi="David" w:cs="David" w:hint="cs"/>
          <w:sz w:val="24"/>
          <w:szCs w:val="24"/>
          <w:rtl/>
        </w:rPr>
        <w:t>ן</w:t>
      </w:r>
      <w:r w:rsidR="00C51CBD" w:rsidRPr="00C51CBD">
        <w:rPr>
          <w:rFonts w:ascii="David" w:hAnsi="David" w:cs="David" w:hint="cs"/>
          <w:sz w:val="24"/>
          <w:szCs w:val="24"/>
          <w:rtl/>
        </w:rPr>
        <w:t xml:space="preserve">, רואה שאין שום פגם ולכן מעוניין לקנות את הנכס </w:t>
      </w:r>
      <w:proofErr w:type="spellStart"/>
      <w:r w:rsidR="00C51CBD" w:rsidRPr="00C51CBD">
        <w:rPr>
          <w:rFonts w:ascii="David" w:hAnsi="David" w:cs="David" w:hint="cs"/>
          <w:sz w:val="24"/>
          <w:szCs w:val="24"/>
          <w:rtl/>
        </w:rPr>
        <w:t>מב</w:t>
      </w:r>
      <w:proofErr w:type="spellEnd"/>
      <w:r w:rsidR="00C51CBD" w:rsidRPr="00C51CBD">
        <w:rPr>
          <w:rFonts w:ascii="David" w:hAnsi="David" w:cs="David" w:hint="cs"/>
          <w:sz w:val="24"/>
          <w:szCs w:val="24"/>
          <w:rtl/>
        </w:rPr>
        <w:t>'.</w:t>
      </w:r>
      <w:r w:rsidR="00C51CBD" w:rsidRPr="00C51CBD">
        <w:rPr>
          <w:rFonts w:ascii="David" w:hAnsi="David" w:cs="David" w:hint="cs"/>
          <w:b/>
          <w:bCs/>
          <w:sz w:val="24"/>
          <w:szCs w:val="24"/>
          <w:rtl/>
        </w:rPr>
        <w:t xml:space="preserve"> אם הוא שילם תמורה אז הנכס שייך לו</w:t>
      </w:r>
      <w:r w:rsidR="00C51CBD">
        <w:rPr>
          <w:rFonts w:ascii="David" w:hAnsi="David" w:cs="David" w:hint="cs"/>
          <w:b/>
          <w:bCs/>
          <w:sz w:val="24"/>
          <w:szCs w:val="24"/>
          <w:rtl/>
        </w:rPr>
        <w:t>,</w:t>
      </w:r>
      <w:r w:rsidR="00C51CBD" w:rsidRPr="00C51CBD">
        <w:rPr>
          <w:rFonts w:ascii="David" w:hAnsi="David" w:cs="David" w:hint="cs"/>
          <w:sz w:val="24"/>
          <w:szCs w:val="24"/>
          <w:rtl/>
        </w:rPr>
        <w:t xml:space="preserve"> אם לא שילם תמורה מהותית ניתן לתבוע ממנו השבה.</w:t>
      </w:r>
      <w:r w:rsidR="0003637F">
        <w:rPr>
          <w:rFonts w:ascii="David" w:hAnsi="David" w:cs="David"/>
          <w:b/>
          <w:bCs/>
          <w:sz w:val="24"/>
          <w:szCs w:val="24"/>
          <w:u w:val="single"/>
          <w:rtl/>
        </w:rPr>
        <w:br/>
      </w:r>
      <w:r w:rsidR="0003637F" w:rsidRPr="0003637F">
        <w:rPr>
          <w:rFonts w:ascii="David" w:hAnsi="David" w:cs="David" w:hint="cs"/>
          <w:sz w:val="24"/>
          <w:szCs w:val="24"/>
          <w:u w:val="single"/>
          <w:rtl/>
        </w:rPr>
        <w:t>צד ב' לא הבעלים של המרשם כי לא בדק בתום לב את הנכס, אם היה בודק היה רואה שצד א' הוא לא הבעלים</w:t>
      </w:r>
      <w:r w:rsidR="0003637F">
        <w:rPr>
          <w:rFonts w:ascii="David" w:hAnsi="David" w:cs="David" w:hint="cs"/>
          <w:sz w:val="24"/>
          <w:szCs w:val="24"/>
          <w:u w:val="single"/>
          <w:rtl/>
        </w:rPr>
        <w:t xml:space="preserve"> לכן חוק זה רלוונטי רק </w:t>
      </w:r>
      <w:r w:rsidR="0003637F" w:rsidRPr="0003637F">
        <w:rPr>
          <w:rFonts w:ascii="David" w:hAnsi="David" w:cs="David" w:hint="cs"/>
          <w:b/>
          <w:bCs/>
          <w:sz w:val="24"/>
          <w:szCs w:val="24"/>
          <w:u w:val="single"/>
          <w:rtl/>
        </w:rPr>
        <w:t>לצד שלישי</w:t>
      </w:r>
      <w:r w:rsidR="0003637F" w:rsidRPr="0003637F">
        <w:rPr>
          <w:rFonts w:ascii="David" w:hAnsi="David" w:cs="David" w:hint="cs"/>
          <w:sz w:val="24"/>
          <w:szCs w:val="24"/>
          <w:u w:val="single"/>
          <w:rtl/>
        </w:rPr>
        <w:t>.</w:t>
      </w:r>
      <w:r w:rsidR="000D09D7">
        <w:rPr>
          <w:rFonts w:ascii="David" w:hAnsi="David" w:cs="David" w:hint="cs"/>
          <w:b/>
          <w:bCs/>
          <w:sz w:val="24"/>
          <w:szCs w:val="24"/>
          <w:u w:val="single"/>
          <w:rtl/>
        </w:rPr>
        <w:t xml:space="preserve"> </w:t>
      </w:r>
      <w:r w:rsidR="0003637F" w:rsidRPr="0003637F">
        <w:rPr>
          <w:rFonts w:ascii="David" w:hAnsi="David" w:cs="David" w:hint="cs"/>
          <w:sz w:val="24"/>
          <w:szCs w:val="24"/>
          <w:u w:val="single"/>
          <w:rtl/>
        </w:rPr>
        <w:t xml:space="preserve">צריך לשים לב שעל </w:t>
      </w:r>
      <w:r w:rsidR="0003637F" w:rsidRPr="0003637F">
        <w:rPr>
          <w:rFonts w:ascii="David" w:hAnsi="David" w:cs="David" w:hint="cs"/>
          <w:b/>
          <w:bCs/>
          <w:sz w:val="24"/>
          <w:szCs w:val="24"/>
          <w:u w:val="single"/>
          <w:rtl/>
        </w:rPr>
        <w:t>צד ג'</w:t>
      </w:r>
      <w:r w:rsidR="0003637F" w:rsidRPr="0003637F">
        <w:rPr>
          <w:rFonts w:ascii="David" w:hAnsi="David" w:cs="David" w:hint="cs"/>
          <w:sz w:val="24"/>
          <w:szCs w:val="24"/>
          <w:u w:val="single"/>
          <w:rtl/>
        </w:rPr>
        <w:t xml:space="preserve"> גם לנהוג בתו"ל, לכן לצורך העניין עליו לראות את הנכס הנמכר, ולבדוק שאכן אין בו אנשים שגרים בו, אם ביצע את כל הפעולות הנכס שלו!</w:t>
      </w:r>
      <w:r w:rsidR="0003637F">
        <w:rPr>
          <w:rFonts w:ascii="David" w:hAnsi="David" w:cs="David"/>
          <w:b/>
          <w:bCs/>
          <w:sz w:val="24"/>
          <w:szCs w:val="24"/>
          <w:u w:val="single"/>
          <w:rtl/>
        </w:rPr>
        <w:br/>
      </w:r>
      <w:r w:rsidR="0003637F">
        <w:rPr>
          <w:rFonts w:ascii="David" w:hAnsi="David" w:cs="David" w:hint="cs"/>
          <w:b/>
          <w:bCs/>
          <w:sz w:val="24"/>
          <w:szCs w:val="24"/>
          <w:u w:val="single"/>
          <w:rtl/>
        </w:rPr>
        <w:t>החוק מעדיף את ודאות המרשם על פני הזכויות של האנשים לא נמצאים בקרקע בפועל.</w:t>
      </w:r>
      <w:r w:rsidR="00C51CBD">
        <w:rPr>
          <w:rFonts w:ascii="David" w:hAnsi="David" w:cs="David"/>
          <w:b/>
          <w:bCs/>
          <w:sz w:val="24"/>
          <w:szCs w:val="24"/>
          <w:u w:val="single"/>
          <w:rtl/>
        </w:rPr>
        <w:br/>
      </w:r>
      <w:r w:rsidR="00C51CBD">
        <w:rPr>
          <w:rFonts w:ascii="David" w:hAnsi="David" w:cs="David"/>
          <w:b/>
          <w:bCs/>
          <w:sz w:val="24"/>
          <w:szCs w:val="24"/>
          <w:u w:val="single"/>
          <w:rtl/>
        </w:rPr>
        <w:br/>
      </w:r>
      <w:r w:rsidR="00C51CBD" w:rsidRPr="000D09D7">
        <w:rPr>
          <w:rFonts w:ascii="David" w:hAnsi="David" w:cs="David" w:hint="cs"/>
          <w:b/>
          <w:bCs/>
          <w:sz w:val="24"/>
          <w:szCs w:val="24"/>
          <w:rtl/>
        </w:rPr>
        <w:lastRenderedPageBreak/>
        <w:t>התמורה בחוזה מכר:</w:t>
      </w:r>
      <w:r w:rsidR="00C51CBD">
        <w:rPr>
          <w:rFonts w:ascii="David" w:hAnsi="David" w:cs="David"/>
          <w:b/>
          <w:bCs/>
          <w:sz w:val="24"/>
          <w:szCs w:val="24"/>
          <w:u w:val="single"/>
          <w:rtl/>
        </w:rPr>
        <w:br/>
      </w:r>
      <w:r w:rsidR="00C51CBD" w:rsidRPr="0003637F">
        <w:rPr>
          <w:rFonts w:ascii="David" w:hAnsi="David" w:cs="David" w:hint="cs"/>
          <w:sz w:val="24"/>
          <w:szCs w:val="24"/>
          <w:rtl/>
        </w:rPr>
        <w:t>סעיף 12 לחוק המיטלטלין</w:t>
      </w:r>
      <w:r w:rsidR="0003637F">
        <w:rPr>
          <w:rFonts w:ascii="David" w:hAnsi="David" w:cs="David" w:hint="cs"/>
          <w:sz w:val="24"/>
          <w:szCs w:val="24"/>
          <w:rtl/>
        </w:rPr>
        <w:t>-</w:t>
      </w:r>
      <w:r w:rsidR="00C51CBD" w:rsidRPr="0003637F">
        <w:rPr>
          <w:rFonts w:ascii="David" w:hAnsi="David" w:cs="David" w:hint="cs"/>
          <w:sz w:val="24"/>
          <w:szCs w:val="24"/>
          <w:rtl/>
        </w:rPr>
        <w:t xml:space="preserve"> עסקאות נוגדות.</w:t>
      </w:r>
      <w:r w:rsidR="00C51CBD" w:rsidRPr="0003637F">
        <w:rPr>
          <w:rFonts w:ascii="David" w:hAnsi="David" w:cs="David"/>
          <w:sz w:val="24"/>
          <w:szCs w:val="24"/>
          <w:rtl/>
        </w:rPr>
        <w:br/>
      </w:r>
      <w:r w:rsidR="0003637F" w:rsidRPr="0003637F">
        <w:rPr>
          <w:rFonts w:ascii="David" w:hAnsi="David" w:cs="David" w:hint="cs"/>
          <w:sz w:val="24"/>
          <w:szCs w:val="24"/>
          <w:rtl/>
        </w:rPr>
        <w:t>סעיף 34 לחוק המכר- תקנת השוק.</w:t>
      </w:r>
    </w:p>
    <w:p w14:paraId="5F8F1021" w14:textId="075F9C20" w:rsidR="00510527" w:rsidRDefault="0003637F" w:rsidP="00F25827">
      <w:pPr>
        <w:spacing w:line="360" w:lineRule="auto"/>
        <w:rPr>
          <w:rFonts w:ascii="David" w:hAnsi="David" w:cs="David"/>
          <w:sz w:val="24"/>
          <w:szCs w:val="24"/>
          <w:rtl/>
        </w:rPr>
      </w:pPr>
      <w:r w:rsidRPr="000D09D7">
        <w:rPr>
          <w:rFonts w:ascii="David" w:hAnsi="David" w:cs="David" w:hint="cs"/>
          <w:b/>
          <w:bCs/>
          <w:sz w:val="24"/>
          <w:szCs w:val="24"/>
          <w:rtl/>
        </w:rPr>
        <w:t xml:space="preserve">התמורה בדיני </w:t>
      </w:r>
      <w:r w:rsidR="00EF65FA" w:rsidRPr="000D09D7">
        <w:rPr>
          <w:rFonts w:ascii="David" w:hAnsi="David" w:cs="David" w:hint="cs"/>
          <w:b/>
          <w:bCs/>
          <w:sz w:val="24"/>
          <w:szCs w:val="24"/>
          <w:rtl/>
        </w:rPr>
        <w:t>שטרות:</w:t>
      </w:r>
      <w:r w:rsidR="00C17AF4">
        <w:rPr>
          <w:rFonts w:ascii="David" w:hAnsi="David" w:cs="David"/>
          <w:sz w:val="24"/>
          <w:szCs w:val="24"/>
          <w:rtl/>
        </w:rPr>
        <w:br/>
      </w:r>
      <w:r w:rsidR="00C17AF4">
        <w:rPr>
          <w:rFonts w:ascii="David" w:hAnsi="David" w:cs="David" w:hint="cs"/>
          <w:sz w:val="24"/>
          <w:szCs w:val="24"/>
          <w:rtl/>
        </w:rPr>
        <w:t>פקודת השטרות סעיף 29- "אוחז כשורה", גם כאן התמורה יוצרת משמעות בקניין.</w:t>
      </w:r>
    </w:p>
    <w:p w14:paraId="2AF37D8C" w14:textId="1FDC32D4" w:rsidR="00FF10D5" w:rsidRDefault="00A337D5" w:rsidP="00F25827">
      <w:pPr>
        <w:spacing w:line="360" w:lineRule="auto"/>
        <w:rPr>
          <w:rFonts w:ascii="David" w:hAnsi="David" w:cs="David"/>
          <w:sz w:val="24"/>
          <w:szCs w:val="24"/>
          <w:rtl/>
        </w:rPr>
      </w:pPr>
      <w:r w:rsidRPr="00A337D5">
        <w:rPr>
          <w:rFonts w:ascii="David" w:hAnsi="David" w:cs="David" w:hint="cs"/>
          <w:b/>
          <w:bCs/>
          <w:sz w:val="24"/>
          <w:szCs w:val="24"/>
          <w:u w:val="single"/>
          <w:rtl/>
        </w:rPr>
        <w:t>הסתמכות:</w:t>
      </w:r>
      <w:r>
        <w:rPr>
          <w:rFonts w:ascii="David" w:hAnsi="David" w:cs="David"/>
          <w:b/>
          <w:bCs/>
          <w:sz w:val="24"/>
          <w:szCs w:val="24"/>
          <w:u w:val="single"/>
          <w:rtl/>
        </w:rPr>
        <w:br/>
      </w:r>
      <w:r w:rsidRPr="00C17AF4">
        <w:rPr>
          <w:rFonts w:ascii="David" w:hAnsi="David" w:cs="David" w:hint="cs"/>
          <w:sz w:val="24"/>
          <w:szCs w:val="24"/>
          <w:rtl/>
        </w:rPr>
        <w:t xml:space="preserve">לעיתים הסתמכות יכול </w:t>
      </w:r>
      <w:r w:rsidR="00C17AF4">
        <w:rPr>
          <w:rFonts w:ascii="David" w:hAnsi="David" w:cs="David" w:hint="cs"/>
          <w:sz w:val="24"/>
          <w:szCs w:val="24"/>
          <w:rtl/>
        </w:rPr>
        <w:t>לה</w:t>
      </w:r>
      <w:r w:rsidRPr="00C17AF4">
        <w:rPr>
          <w:rFonts w:ascii="David" w:hAnsi="David" w:cs="David" w:hint="cs"/>
          <w:sz w:val="24"/>
          <w:szCs w:val="24"/>
          <w:rtl/>
        </w:rPr>
        <w:t xml:space="preserve">וות תחליף חלקי </w:t>
      </w:r>
      <w:r w:rsidR="00C17AF4">
        <w:rPr>
          <w:rFonts w:ascii="David" w:hAnsi="David" w:cs="David" w:hint="cs"/>
          <w:sz w:val="24"/>
          <w:szCs w:val="24"/>
          <w:rtl/>
        </w:rPr>
        <w:t>ל</w:t>
      </w:r>
      <w:r w:rsidRPr="00C17AF4">
        <w:rPr>
          <w:rFonts w:ascii="David" w:hAnsi="David" w:cs="David" w:hint="cs"/>
          <w:sz w:val="24"/>
          <w:szCs w:val="24"/>
          <w:rtl/>
        </w:rPr>
        <w:t>תמורה</w:t>
      </w:r>
      <w:r w:rsidR="00C17AF4">
        <w:rPr>
          <w:rFonts w:ascii="David" w:hAnsi="David" w:cs="David" w:hint="cs"/>
          <w:sz w:val="24"/>
          <w:szCs w:val="24"/>
          <w:rtl/>
        </w:rPr>
        <w:t xml:space="preserve"> כלומר, הזכות החוזית מתחזקת אף בלי תמורה (ממשית) אם הייתה הסתמכות. לדוג': זכות החזרה מוגבלת רק אם היה שינוי מצב לרעה. </w:t>
      </w:r>
      <w:r w:rsidR="00C17AF4">
        <w:rPr>
          <w:rFonts w:ascii="David" w:hAnsi="David" w:cs="David"/>
          <w:sz w:val="24"/>
          <w:szCs w:val="24"/>
          <w:rtl/>
        </w:rPr>
        <w:br/>
      </w:r>
      <w:r w:rsidR="00C17AF4">
        <w:rPr>
          <w:rFonts w:ascii="David" w:hAnsi="David" w:cs="David" w:hint="cs"/>
          <w:sz w:val="24"/>
          <w:szCs w:val="24"/>
          <w:rtl/>
        </w:rPr>
        <w:t xml:space="preserve">החוק הכללי אומר </w:t>
      </w:r>
      <w:r w:rsidR="002769A9">
        <w:rPr>
          <w:rFonts w:ascii="David" w:hAnsi="David" w:cs="David" w:hint="cs"/>
          <w:sz w:val="24"/>
          <w:szCs w:val="24"/>
          <w:rtl/>
        </w:rPr>
        <w:t>ש</w:t>
      </w:r>
      <w:r w:rsidR="00C17AF4">
        <w:rPr>
          <w:rFonts w:ascii="David" w:hAnsi="David" w:cs="David" w:hint="cs"/>
          <w:sz w:val="24"/>
          <w:szCs w:val="24"/>
          <w:rtl/>
        </w:rPr>
        <w:t>לא ניתן לחזור מ</w:t>
      </w:r>
      <w:r w:rsidR="001A5D63">
        <w:rPr>
          <w:rFonts w:ascii="David" w:hAnsi="David" w:cs="David" w:hint="cs"/>
          <w:sz w:val="24"/>
          <w:szCs w:val="24"/>
          <w:rtl/>
        </w:rPr>
        <w:t xml:space="preserve">התחייבות </w:t>
      </w:r>
      <w:r w:rsidR="00EA336E">
        <w:rPr>
          <w:rFonts w:ascii="David" w:hAnsi="David" w:cs="David" w:hint="cs"/>
          <w:sz w:val="24"/>
          <w:szCs w:val="24"/>
          <w:rtl/>
        </w:rPr>
        <w:t>חוזית</w:t>
      </w:r>
      <w:r w:rsidR="00C17AF4">
        <w:rPr>
          <w:rFonts w:ascii="David" w:hAnsi="David" w:cs="David" w:hint="cs"/>
          <w:sz w:val="24"/>
          <w:szCs w:val="24"/>
          <w:rtl/>
        </w:rPr>
        <w:t xml:space="preserve">, </w:t>
      </w:r>
      <w:r w:rsidR="00EA336E">
        <w:rPr>
          <w:rFonts w:ascii="David" w:hAnsi="David" w:cs="David" w:hint="cs"/>
          <w:sz w:val="24"/>
          <w:szCs w:val="24"/>
          <w:rtl/>
        </w:rPr>
        <w:t xml:space="preserve">אך </w:t>
      </w:r>
      <w:r w:rsidR="00C17AF4">
        <w:rPr>
          <w:rFonts w:ascii="David" w:hAnsi="David" w:cs="David" w:hint="cs"/>
          <w:sz w:val="24"/>
          <w:szCs w:val="24"/>
          <w:rtl/>
        </w:rPr>
        <w:t>אם אין תמורה</w:t>
      </w:r>
      <w:r w:rsidR="00EA336E">
        <w:rPr>
          <w:rFonts w:ascii="David" w:hAnsi="David" w:cs="David" w:hint="cs"/>
          <w:sz w:val="24"/>
          <w:szCs w:val="24"/>
          <w:rtl/>
        </w:rPr>
        <w:t>(חוזה מתנה)</w:t>
      </w:r>
      <w:r w:rsidR="00C17AF4">
        <w:rPr>
          <w:rFonts w:ascii="David" w:hAnsi="David" w:cs="David" w:hint="cs"/>
          <w:sz w:val="24"/>
          <w:szCs w:val="24"/>
          <w:rtl/>
        </w:rPr>
        <w:t xml:space="preserve"> כן ניתן לחזור</w:t>
      </w:r>
      <w:r w:rsidR="00EA336E">
        <w:rPr>
          <w:rFonts w:ascii="David" w:hAnsi="David" w:cs="David" w:hint="cs"/>
          <w:sz w:val="24"/>
          <w:szCs w:val="24"/>
          <w:rtl/>
        </w:rPr>
        <w:t xml:space="preserve">, לחזרה ממתנה </w:t>
      </w:r>
      <w:r w:rsidR="000D09D7">
        <w:rPr>
          <w:rFonts w:ascii="David" w:hAnsi="David" w:cs="David" w:hint="cs"/>
          <w:sz w:val="24"/>
          <w:szCs w:val="24"/>
          <w:rtl/>
        </w:rPr>
        <w:t>יש</w:t>
      </w:r>
      <w:r w:rsidR="000D09D7" w:rsidRPr="000D09D7">
        <w:rPr>
          <w:rFonts w:ascii="David" w:hAnsi="David" w:cs="David" w:hint="cs"/>
          <w:b/>
          <w:bCs/>
          <w:color w:val="FF0000"/>
          <w:sz w:val="24"/>
          <w:szCs w:val="24"/>
          <w:rtl/>
        </w:rPr>
        <w:t xml:space="preserve"> סייג</w:t>
      </w:r>
      <w:r w:rsidR="00EA336E">
        <w:rPr>
          <w:rFonts w:ascii="David" w:hAnsi="David" w:cs="David" w:hint="cs"/>
          <w:b/>
          <w:bCs/>
          <w:color w:val="FF0000"/>
          <w:sz w:val="24"/>
          <w:szCs w:val="24"/>
          <w:rtl/>
        </w:rPr>
        <w:t xml:space="preserve">- </w:t>
      </w:r>
      <w:r w:rsidR="00C17AF4">
        <w:rPr>
          <w:rFonts w:ascii="David" w:hAnsi="David" w:cs="David" w:hint="cs"/>
          <w:sz w:val="24"/>
          <w:szCs w:val="24"/>
          <w:rtl/>
        </w:rPr>
        <w:t xml:space="preserve">אם יש </w:t>
      </w:r>
      <w:r w:rsidR="00C17AF4" w:rsidRPr="00C17AF4">
        <w:rPr>
          <w:rFonts w:ascii="David" w:hAnsi="David" w:cs="David" w:hint="cs"/>
          <w:b/>
          <w:bCs/>
          <w:sz w:val="24"/>
          <w:szCs w:val="24"/>
          <w:rtl/>
        </w:rPr>
        <w:t>הסתמכות</w:t>
      </w:r>
      <w:r w:rsidR="00C17AF4">
        <w:rPr>
          <w:rFonts w:ascii="David" w:hAnsi="David" w:cs="David" w:hint="cs"/>
          <w:sz w:val="24"/>
          <w:szCs w:val="24"/>
          <w:rtl/>
        </w:rPr>
        <w:t xml:space="preserve"> מסוימת </w:t>
      </w:r>
      <w:r w:rsidR="00EA336E">
        <w:rPr>
          <w:rFonts w:ascii="David" w:hAnsi="David" w:cs="David" w:hint="cs"/>
          <w:sz w:val="24"/>
          <w:szCs w:val="24"/>
          <w:rtl/>
        </w:rPr>
        <w:t xml:space="preserve">אז </w:t>
      </w:r>
      <w:r w:rsidR="00C17AF4">
        <w:rPr>
          <w:rFonts w:ascii="David" w:hAnsi="David" w:cs="David" w:hint="cs"/>
          <w:sz w:val="24"/>
          <w:szCs w:val="24"/>
          <w:rtl/>
        </w:rPr>
        <w:t xml:space="preserve">זכות החזרה </w:t>
      </w:r>
      <w:r w:rsidR="00C17AF4" w:rsidRPr="00C17AF4">
        <w:rPr>
          <w:rFonts w:ascii="David" w:hAnsi="David" w:cs="David" w:hint="cs"/>
          <w:b/>
          <w:bCs/>
          <w:sz w:val="24"/>
          <w:szCs w:val="24"/>
          <w:rtl/>
        </w:rPr>
        <w:t xml:space="preserve">מוגבלת </w:t>
      </w:r>
      <w:r w:rsidR="00C17AF4">
        <w:rPr>
          <w:rFonts w:ascii="David" w:hAnsi="David" w:cs="David" w:hint="cs"/>
          <w:sz w:val="24"/>
          <w:szCs w:val="24"/>
          <w:rtl/>
        </w:rPr>
        <w:t>למקרים שבהם השתנה המצב</w:t>
      </w:r>
      <w:r w:rsidR="00EA336E">
        <w:rPr>
          <w:rFonts w:ascii="David" w:hAnsi="David" w:cs="David" w:hint="cs"/>
          <w:sz w:val="24"/>
          <w:szCs w:val="24"/>
          <w:rtl/>
        </w:rPr>
        <w:t xml:space="preserve"> של הנבטח</w:t>
      </w:r>
      <w:r w:rsidR="00C17AF4">
        <w:rPr>
          <w:rFonts w:ascii="David" w:hAnsi="David" w:cs="David" w:hint="cs"/>
          <w:sz w:val="24"/>
          <w:szCs w:val="24"/>
          <w:rtl/>
        </w:rPr>
        <w:t xml:space="preserve"> לרעה.</w:t>
      </w:r>
      <w:r w:rsidR="000D09D7">
        <w:rPr>
          <w:rFonts w:ascii="David" w:hAnsi="David" w:cs="David" w:hint="cs"/>
          <w:sz w:val="24"/>
          <w:szCs w:val="24"/>
          <w:rtl/>
        </w:rPr>
        <w:t xml:space="preserve"> </w:t>
      </w:r>
      <w:r w:rsidR="00C17AF4">
        <w:rPr>
          <w:rFonts w:ascii="David" w:hAnsi="David" w:cs="David" w:hint="cs"/>
          <w:sz w:val="24"/>
          <w:szCs w:val="24"/>
          <w:rtl/>
        </w:rPr>
        <w:t xml:space="preserve">בנוסף, הסתמכות של הנבטח יכולה </w:t>
      </w:r>
      <w:r w:rsidR="00FF10D5">
        <w:rPr>
          <w:rFonts w:ascii="David" w:hAnsi="David" w:cs="David" w:hint="cs"/>
          <w:sz w:val="24"/>
          <w:szCs w:val="24"/>
          <w:rtl/>
        </w:rPr>
        <w:t>להוות בסיס</w:t>
      </w:r>
      <w:r w:rsidR="00C17AF4">
        <w:rPr>
          <w:rFonts w:ascii="David" w:hAnsi="David" w:cs="David" w:hint="cs"/>
          <w:sz w:val="24"/>
          <w:szCs w:val="24"/>
          <w:rtl/>
        </w:rPr>
        <w:t xml:space="preserve"> לדוקטרינה של השתק הבטחה</w:t>
      </w:r>
      <w:r w:rsidR="00FF10D5">
        <w:rPr>
          <w:rFonts w:ascii="David" w:hAnsi="David" w:cs="David" w:hint="cs"/>
          <w:sz w:val="24"/>
          <w:szCs w:val="24"/>
          <w:rtl/>
        </w:rPr>
        <w:t xml:space="preserve"> אף אם לא ניתנה תמורה.</w:t>
      </w:r>
      <w:r w:rsidR="00C17AF4">
        <w:rPr>
          <w:rFonts w:ascii="David" w:hAnsi="David" w:cs="David" w:hint="cs"/>
          <w:sz w:val="24"/>
          <w:szCs w:val="24"/>
          <w:rtl/>
        </w:rPr>
        <w:t xml:space="preserve"> </w:t>
      </w:r>
      <w:r w:rsidR="000D09D7">
        <w:rPr>
          <w:rFonts w:ascii="David" w:hAnsi="David" w:cs="David"/>
          <w:sz w:val="24"/>
          <w:szCs w:val="24"/>
          <w:rtl/>
        </w:rPr>
        <w:br/>
      </w:r>
      <w:r w:rsidR="00FF10D5">
        <w:rPr>
          <w:rFonts w:ascii="David" w:hAnsi="David" w:cs="David" w:hint="cs"/>
          <w:sz w:val="24"/>
          <w:szCs w:val="24"/>
          <w:rtl/>
        </w:rPr>
        <w:t>(</w:t>
      </w:r>
      <w:r w:rsidRPr="00C17AF4">
        <w:rPr>
          <w:rFonts w:ascii="David" w:hAnsi="David" w:cs="David" w:hint="cs"/>
          <w:sz w:val="24"/>
          <w:szCs w:val="24"/>
          <w:rtl/>
        </w:rPr>
        <w:t>המשפט האמריקאי מרחיב את ההגדרה של תמורה, לכן צריך לקחת בעירבון מוגבל את הפסיקות</w:t>
      </w:r>
      <w:r w:rsidR="00FF10D5">
        <w:rPr>
          <w:rFonts w:ascii="David" w:hAnsi="David" w:cs="David" w:hint="cs"/>
          <w:sz w:val="24"/>
          <w:szCs w:val="24"/>
          <w:rtl/>
        </w:rPr>
        <w:t>)</w:t>
      </w:r>
      <w:r w:rsidRPr="00C17AF4">
        <w:rPr>
          <w:rFonts w:ascii="David" w:hAnsi="David" w:cs="David" w:hint="cs"/>
          <w:sz w:val="24"/>
          <w:szCs w:val="24"/>
          <w:rtl/>
        </w:rPr>
        <w:t>.</w:t>
      </w:r>
      <w:r w:rsidR="00FF10D5">
        <w:rPr>
          <w:rFonts w:ascii="David" w:hAnsi="David" w:cs="David"/>
          <w:sz w:val="24"/>
          <w:szCs w:val="24"/>
          <w:rtl/>
        </w:rPr>
        <w:br/>
      </w:r>
      <w:r w:rsidR="00FF10D5">
        <w:rPr>
          <w:rFonts w:ascii="David" w:hAnsi="David" w:cs="David"/>
          <w:b/>
          <w:bCs/>
          <w:color w:val="FF0000"/>
          <w:sz w:val="24"/>
          <w:szCs w:val="24"/>
          <w:rtl/>
        </w:rPr>
        <w:br/>
      </w:r>
      <w:r w:rsidR="00FF10D5" w:rsidRPr="00FF10D5">
        <w:rPr>
          <w:rFonts w:ascii="David" w:hAnsi="David" w:cs="David" w:hint="cs"/>
          <w:b/>
          <w:bCs/>
          <w:color w:val="FF0000"/>
          <w:sz w:val="24"/>
          <w:szCs w:val="24"/>
          <w:rtl/>
        </w:rPr>
        <w:t>מהי תמורה?</w:t>
      </w:r>
    </w:p>
    <w:p w14:paraId="40B161BF" w14:textId="4DDCD184" w:rsidR="004D7D6D" w:rsidRPr="00FF10D5" w:rsidRDefault="00A337D5" w:rsidP="00F25827">
      <w:pPr>
        <w:pStyle w:val="a3"/>
        <w:numPr>
          <w:ilvl w:val="0"/>
          <w:numId w:val="34"/>
        </w:numPr>
        <w:spacing w:line="360" w:lineRule="auto"/>
        <w:rPr>
          <w:rFonts w:ascii="David" w:hAnsi="David" w:cs="David"/>
          <w:sz w:val="24"/>
          <w:szCs w:val="24"/>
          <w:rtl/>
        </w:rPr>
      </w:pPr>
      <w:r w:rsidRPr="00FF10D5">
        <w:rPr>
          <w:rFonts w:ascii="David" w:hAnsi="David" w:cs="David" w:hint="cs"/>
          <w:b/>
          <w:bCs/>
          <w:sz w:val="24"/>
          <w:szCs w:val="24"/>
          <w:rtl/>
        </w:rPr>
        <w:t xml:space="preserve">פס"ד </w:t>
      </w:r>
      <w:r w:rsidRPr="00FF10D5">
        <w:rPr>
          <w:rFonts w:ascii="David" w:hAnsi="David" w:cs="David"/>
          <w:b/>
          <w:bCs/>
          <w:sz w:val="24"/>
          <w:szCs w:val="24"/>
        </w:rPr>
        <w:t xml:space="preserve">Hamer VS </w:t>
      </w:r>
      <w:proofErr w:type="spellStart"/>
      <w:r w:rsidRPr="00FF10D5">
        <w:rPr>
          <w:rFonts w:ascii="David" w:hAnsi="David" w:cs="David"/>
          <w:b/>
          <w:bCs/>
          <w:sz w:val="24"/>
          <w:szCs w:val="24"/>
        </w:rPr>
        <w:t>Sidway</w:t>
      </w:r>
      <w:proofErr w:type="spellEnd"/>
      <w:r w:rsidRPr="00FF10D5">
        <w:rPr>
          <w:rFonts w:ascii="David" w:hAnsi="David" w:cs="David" w:hint="cs"/>
          <w:b/>
          <w:bCs/>
          <w:sz w:val="24"/>
          <w:szCs w:val="24"/>
          <w:rtl/>
        </w:rPr>
        <w:t>:</w:t>
      </w:r>
      <w:r w:rsidRPr="00FF10D5">
        <w:rPr>
          <w:rFonts w:ascii="David" w:hAnsi="David" w:cs="David" w:hint="cs"/>
          <w:sz w:val="24"/>
          <w:szCs w:val="24"/>
          <w:rtl/>
        </w:rPr>
        <w:t>דוד הבטיח לאחיין סכום מסוים במידה שיסכים לא לשתות/לעשן/להמר עד גיל 21. כאשר מגיע המועד האחיין מבקש את הכסף, והדוד שם לו את זה בחשבון השקעות עד שיהיה מוכן לקבל את הכסף (נותן לו חלק)</w:t>
      </w:r>
      <w:r w:rsidR="00FF10D5" w:rsidRPr="00FF10D5">
        <w:rPr>
          <w:rFonts w:ascii="David" w:hAnsi="David" w:cs="David" w:hint="cs"/>
          <w:sz w:val="24"/>
          <w:szCs w:val="24"/>
          <w:rtl/>
        </w:rPr>
        <w:t>.</w:t>
      </w:r>
      <w:r w:rsidRPr="00FF10D5">
        <w:rPr>
          <w:rFonts w:ascii="David" w:hAnsi="David" w:cs="David" w:hint="cs"/>
          <w:sz w:val="24"/>
          <w:szCs w:val="24"/>
          <w:rtl/>
        </w:rPr>
        <w:t xml:space="preserve"> הדוד נפטר והאחיין לא קיבל את מלוא התמורה. האם האחיין זכאי לשאר הכסף</w:t>
      </w:r>
      <w:r w:rsidR="00FF10D5" w:rsidRPr="00FF10D5">
        <w:rPr>
          <w:rFonts w:ascii="David" w:hAnsi="David" w:cs="David" w:hint="cs"/>
          <w:sz w:val="24"/>
          <w:szCs w:val="24"/>
          <w:rtl/>
        </w:rPr>
        <w:t>, הרי</w:t>
      </w:r>
      <w:r w:rsidRPr="00FF10D5">
        <w:rPr>
          <w:rFonts w:ascii="David" w:hAnsi="David" w:cs="David" w:hint="cs"/>
          <w:sz w:val="24"/>
          <w:szCs w:val="24"/>
          <w:rtl/>
        </w:rPr>
        <w:t xml:space="preserve"> כביכול לא נתן שום תמורה? </w:t>
      </w:r>
      <w:r w:rsidRPr="00FF10D5">
        <w:rPr>
          <w:rFonts w:ascii="David" w:hAnsi="David" w:cs="David"/>
          <w:sz w:val="24"/>
          <w:szCs w:val="24"/>
          <w:rtl/>
        </w:rPr>
        <w:br/>
      </w:r>
      <w:r w:rsidR="004D7D6D" w:rsidRPr="00FF10D5">
        <w:rPr>
          <w:rFonts w:ascii="David" w:hAnsi="David" w:cs="David" w:hint="cs"/>
          <w:sz w:val="24"/>
          <w:szCs w:val="24"/>
          <w:u w:val="single"/>
          <w:rtl/>
        </w:rPr>
        <w:t>פסיקת בית המשפט:</w:t>
      </w:r>
      <w:r w:rsidR="004D7D6D" w:rsidRPr="00FF10D5">
        <w:rPr>
          <w:rFonts w:ascii="David" w:hAnsi="David" w:cs="David" w:hint="cs"/>
          <w:sz w:val="24"/>
          <w:szCs w:val="24"/>
          <w:rtl/>
        </w:rPr>
        <w:t xml:space="preserve"> פעולות האחיין נחשבות כתמורה, עמדה לו זכות לפי דין לעשות דברים מסוימים והוא ויתר עליה לצד השני</w:t>
      </w:r>
      <w:r w:rsidR="004D7D6D" w:rsidRPr="00FF10D5">
        <w:rPr>
          <w:rFonts w:ascii="David" w:hAnsi="David" w:cs="David" w:hint="cs"/>
          <w:b/>
          <w:bCs/>
          <w:sz w:val="24"/>
          <w:szCs w:val="24"/>
          <w:rtl/>
        </w:rPr>
        <w:t>, הוויתור נחשב כתמורה</w:t>
      </w:r>
      <w:r w:rsidR="004D7D6D" w:rsidRPr="00FF10D5">
        <w:rPr>
          <w:rFonts w:ascii="David" w:hAnsi="David" w:cs="David" w:hint="cs"/>
          <w:sz w:val="24"/>
          <w:szCs w:val="24"/>
          <w:rtl/>
        </w:rPr>
        <w:t xml:space="preserve"> ולכן יש להעביר לו את הכסף.</w:t>
      </w:r>
      <w:r w:rsidR="00FF10D5" w:rsidRPr="00FF10D5">
        <w:rPr>
          <w:rFonts w:ascii="David" w:hAnsi="David" w:cs="David" w:hint="cs"/>
          <w:sz w:val="24"/>
          <w:szCs w:val="24"/>
          <w:rtl/>
        </w:rPr>
        <w:t xml:space="preserve"> </w:t>
      </w:r>
      <w:r w:rsidR="00FF10D5" w:rsidRPr="00FF10D5">
        <w:rPr>
          <w:rFonts w:ascii="David" w:hAnsi="David" w:cs="David"/>
          <w:sz w:val="24"/>
          <w:szCs w:val="24"/>
          <w:rtl/>
        </w:rPr>
        <w:br/>
      </w:r>
      <w:r w:rsidR="00FF10D5" w:rsidRPr="000D09D7">
        <w:rPr>
          <w:rFonts w:ascii="David" w:hAnsi="David" w:cs="David" w:hint="cs"/>
          <w:b/>
          <w:bCs/>
          <w:color w:val="FF0000"/>
          <w:sz w:val="24"/>
          <w:szCs w:val="24"/>
          <w:rtl/>
        </w:rPr>
        <w:t>תמורה יכולה להיות מסירה של זכאות, גם אם לצד השני אין כל תועלת ממנה.</w:t>
      </w:r>
    </w:p>
    <w:p w14:paraId="6121F0EA" w14:textId="715166E5" w:rsidR="00A337D5" w:rsidRPr="00FF10D5" w:rsidRDefault="004D7D6D" w:rsidP="00F25827">
      <w:pPr>
        <w:pStyle w:val="a3"/>
        <w:numPr>
          <w:ilvl w:val="0"/>
          <w:numId w:val="34"/>
        </w:numPr>
        <w:spacing w:line="360" w:lineRule="auto"/>
        <w:rPr>
          <w:rFonts w:ascii="David" w:hAnsi="David" w:cs="David"/>
          <w:sz w:val="24"/>
          <w:szCs w:val="24"/>
          <w:rtl/>
        </w:rPr>
      </w:pPr>
      <w:r w:rsidRPr="00FF10D5">
        <w:rPr>
          <w:rFonts w:ascii="David" w:hAnsi="David" w:cs="David" w:hint="cs"/>
          <w:b/>
          <w:bCs/>
          <w:sz w:val="24"/>
          <w:szCs w:val="24"/>
          <w:rtl/>
        </w:rPr>
        <w:t xml:space="preserve">פס"ד </w:t>
      </w:r>
      <w:r w:rsidRPr="00FF10D5">
        <w:rPr>
          <w:rFonts w:ascii="David" w:hAnsi="David" w:cs="David"/>
          <w:b/>
          <w:bCs/>
          <w:sz w:val="24"/>
          <w:szCs w:val="24"/>
        </w:rPr>
        <w:t xml:space="preserve">Webb VS </w:t>
      </w:r>
      <w:proofErr w:type="spellStart"/>
      <w:r w:rsidRPr="00FF10D5">
        <w:rPr>
          <w:rFonts w:ascii="David" w:hAnsi="David" w:cs="David"/>
          <w:b/>
          <w:bCs/>
          <w:sz w:val="24"/>
          <w:szCs w:val="24"/>
        </w:rPr>
        <w:t>Mcgowin</w:t>
      </w:r>
      <w:proofErr w:type="spellEnd"/>
      <w:r w:rsidRPr="00FF10D5">
        <w:rPr>
          <w:rFonts w:ascii="David" w:hAnsi="David" w:cs="David"/>
          <w:b/>
          <w:bCs/>
          <w:sz w:val="24"/>
          <w:szCs w:val="24"/>
        </w:rPr>
        <w:t xml:space="preserve"> </w:t>
      </w:r>
      <w:r w:rsidRPr="00FF10D5">
        <w:rPr>
          <w:rFonts w:ascii="David" w:hAnsi="David" w:cs="David" w:hint="cs"/>
          <w:b/>
          <w:bCs/>
          <w:sz w:val="24"/>
          <w:szCs w:val="24"/>
          <w:rtl/>
        </w:rPr>
        <w:t>:</w:t>
      </w:r>
      <w:r w:rsidRPr="00FF10D5">
        <w:rPr>
          <w:rFonts w:ascii="David" w:hAnsi="David" w:cs="David" w:hint="cs"/>
          <w:sz w:val="24"/>
          <w:szCs w:val="24"/>
          <w:rtl/>
        </w:rPr>
        <w:t xml:space="preserve"> אדם הבטיח לאדם אחר סכום מסוים באופן קבוע מכיוון שהציל אותו מפגיעה</w:t>
      </w:r>
      <w:r w:rsidR="00FF10D5">
        <w:rPr>
          <w:rFonts w:ascii="David" w:hAnsi="David" w:cs="David" w:hint="cs"/>
          <w:sz w:val="24"/>
          <w:szCs w:val="24"/>
          <w:rtl/>
        </w:rPr>
        <w:t>,</w:t>
      </w:r>
      <w:r w:rsidRPr="00FF10D5">
        <w:rPr>
          <w:rFonts w:ascii="David" w:hAnsi="David" w:cs="David" w:hint="cs"/>
          <w:sz w:val="24"/>
          <w:szCs w:val="24"/>
          <w:rtl/>
        </w:rPr>
        <w:t xml:space="preserve"> </w:t>
      </w:r>
      <w:r w:rsidR="00FF10D5">
        <w:rPr>
          <w:rFonts w:ascii="David" w:hAnsi="David" w:cs="David" w:hint="cs"/>
          <w:sz w:val="24"/>
          <w:szCs w:val="24"/>
          <w:u w:val="single"/>
          <w:rtl/>
        </w:rPr>
        <w:t>וההצלה הפכ</w:t>
      </w:r>
      <w:r w:rsidRPr="00FF10D5">
        <w:rPr>
          <w:rFonts w:ascii="David" w:hAnsi="David" w:cs="David" w:hint="cs"/>
          <w:sz w:val="24"/>
          <w:szCs w:val="24"/>
          <w:u w:val="single"/>
          <w:rtl/>
        </w:rPr>
        <w:t>ה</w:t>
      </w:r>
      <w:r w:rsidR="00FF10D5">
        <w:rPr>
          <w:rFonts w:ascii="David" w:hAnsi="David" w:cs="David" w:hint="cs"/>
          <w:sz w:val="24"/>
          <w:szCs w:val="24"/>
          <w:u w:val="single"/>
          <w:rtl/>
        </w:rPr>
        <w:t xml:space="preserve"> א</w:t>
      </w:r>
      <w:r w:rsidR="00AD140B">
        <w:rPr>
          <w:rFonts w:ascii="David" w:hAnsi="David" w:cs="David" w:hint="cs"/>
          <w:sz w:val="24"/>
          <w:szCs w:val="24"/>
          <w:u w:val="single"/>
          <w:rtl/>
        </w:rPr>
        <w:t>ת המציל</w:t>
      </w:r>
      <w:r w:rsidR="00FF10D5">
        <w:rPr>
          <w:rFonts w:ascii="David" w:hAnsi="David" w:cs="David" w:hint="cs"/>
          <w:sz w:val="24"/>
          <w:szCs w:val="24"/>
          <w:u w:val="single"/>
          <w:rtl/>
        </w:rPr>
        <w:t xml:space="preserve"> ל</w:t>
      </w:r>
      <w:r w:rsidRPr="00FF10D5">
        <w:rPr>
          <w:rFonts w:ascii="David" w:hAnsi="David" w:cs="David" w:hint="cs"/>
          <w:sz w:val="24"/>
          <w:szCs w:val="24"/>
          <w:u w:val="single"/>
          <w:rtl/>
        </w:rPr>
        <w:t>נכה</w:t>
      </w:r>
      <w:r w:rsidRPr="00FF10D5">
        <w:rPr>
          <w:rFonts w:ascii="David" w:hAnsi="David" w:cs="David" w:hint="cs"/>
          <w:sz w:val="24"/>
          <w:szCs w:val="24"/>
          <w:rtl/>
        </w:rPr>
        <w:t>. המשלם נפטר ו</w:t>
      </w:r>
      <w:r w:rsidR="00AD140B">
        <w:rPr>
          <w:rFonts w:ascii="David" w:hAnsi="David" w:cs="David" w:hint="cs"/>
          <w:sz w:val="24"/>
          <w:szCs w:val="24"/>
          <w:rtl/>
        </w:rPr>
        <w:t xml:space="preserve">משפחתו </w:t>
      </w:r>
      <w:r w:rsidRPr="00FF10D5">
        <w:rPr>
          <w:rFonts w:ascii="David" w:hAnsi="David" w:cs="David" w:hint="cs"/>
          <w:sz w:val="24"/>
          <w:szCs w:val="24"/>
          <w:rtl/>
        </w:rPr>
        <w:t>לא המשיכה לשלם את הכסף.</w:t>
      </w:r>
      <w:r w:rsidR="000D09D7">
        <w:rPr>
          <w:rFonts w:ascii="David" w:hAnsi="David" w:cs="David" w:hint="cs"/>
          <w:sz w:val="24"/>
          <w:szCs w:val="24"/>
          <w:rtl/>
        </w:rPr>
        <w:t xml:space="preserve"> </w:t>
      </w:r>
      <w:r w:rsidRPr="00FF10D5">
        <w:rPr>
          <w:rFonts w:ascii="David" w:hAnsi="David" w:cs="David" w:hint="cs"/>
          <w:sz w:val="24"/>
          <w:szCs w:val="24"/>
          <w:rtl/>
        </w:rPr>
        <w:t>האם הייתה תמורה?</w:t>
      </w:r>
      <w:r w:rsidRPr="00FF10D5">
        <w:rPr>
          <w:rFonts w:ascii="David" w:hAnsi="David" w:cs="David"/>
          <w:sz w:val="24"/>
          <w:szCs w:val="24"/>
          <w:rtl/>
        </w:rPr>
        <w:br/>
      </w:r>
      <w:r w:rsidRPr="00FF10D5">
        <w:rPr>
          <w:rFonts w:ascii="David" w:hAnsi="David" w:cs="David" w:hint="cs"/>
          <w:sz w:val="24"/>
          <w:szCs w:val="24"/>
          <w:u w:val="single"/>
          <w:rtl/>
        </w:rPr>
        <w:t>בית המשפט</w:t>
      </w:r>
      <w:r w:rsidR="00FF10D5" w:rsidRPr="00FF10D5">
        <w:rPr>
          <w:rFonts w:ascii="David" w:hAnsi="David" w:cs="David" w:hint="cs"/>
          <w:sz w:val="24"/>
          <w:szCs w:val="24"/>
          <w:u w:val="single"/>
          <w:rtl/>
        </w:rPr>
        <w:t>:</w:t>
      </w:r>
      <w:r w:rsidRPr="00FF10D5">
        <w:rPr>
          <w:rFonts w:ascii="David" w:hAnsi="David" w:cs="David" w:hint="cs"/>
          <w:sz w:val="24"/>
          <w:szCs w:val="24"/>
          <w:rtl/>
        </w:rPr>
        <w:t xml:space="preserve"> החליט שהוא מאפשר</w:t>
      </w:r>
      <w:r w:rsidR="00FF10D5">
        <w:rPr>
          <w:rFonts w:ascii="David" w:hAnsi="David" w:cs="David" w:hint="cs"/>
          <w:sz w:val="24"/>
          <w:szCs w:val="24"/>
          <w:rtl/>
        </w:rPr>
        <w:t xml:space="preserve"> את המשך תשלום הכסף,</w:t>
      </w:r>
      <w:r w:rsidR="000D09D7" w:rsidRPr="000D09D7">
        <w:rPr>
          <w:rFonts w:ascii="David" w:hAnsi="David" w:cs="David" w:hint="cs"/>
          <w:sz w:val="24"/>
          <w:szCs w:val="24"/>
          <w:rtl/>
        </w:rPr>
        <w:t xml:space="preserve"> </w:t>
      </w:r>
      <w:r w:rsidRPr="000D09D7">
        <w:rPr>
          <w:rFonts w:ascii="David" w:hAnsi="David" w:cs="David" w:hint="cs"/>
          <w:b/>
          <w:bCs/>
          <w:color w:val="FF0000"/>
          <w:sz w:val="24"/>
          <w:szCs w:val="24"/>
          <w:rtl/>
        </w:rPr>
        <w:t>מכיוון שחובה מוסרית נחשבת כתמורה.</w:t>
      </w:r>
      <w:r w:rsidR="00A337D5" w:rsidRPr="00FF10D5">
        <w:rPr>
          <w:rFonts w:ascii="David" w:hAnsi="David" w:cs="David"/>
          <w:sz w:val="24"/>
          <w:szCs w:val="24"/>
          <w:rtl/>
        </w:rPr>
        <w:br/>
      </w:r>
      <w:r w:rsidRPr="00FF10D5">
        <w:rPr>
          <w:rFonts w:ascii="David" w:hAnsi="David" w:cs="David" w:hint="cs"/>
          <w:sz w:val="24"/>
          <w:szCs w:val="24"/>
          <w:rtl/>
        </w:rPr>
        <w:t>כאשר מקבלים את התמורה</w:t>
      </w:r>
      <w:r w:rsidR="00F959FD">
        <w:rPr>
          <w:rFonts w:ascii="David" w:hAnsi="David" w:cs="David" w:hint="cs"/>
          <w:sz w:val="24"/>
          <w:szCs w:val="24"/>
          <w:rtl/>
        </w:rPr>
        <w:t>(במקרה הזה היא ההצלה)</w:t>
      </w:r>
      <w:r w:rsidRPr="00FF10D5">
        <w:rPr>
          <w:rFonts w:ascii="David" w:hAnsi="David" w:cs="David" w:hint="cs"/>
          <w:sz w:val="24"/>
          <w:szCs w:val="24"/>
          <w:rtl/>
        </w:rPr>
        <w:t xml:space="preserve"> לפני ההתחייבות לתשלום, אין חובה לש</w:t>
      </w:r>
      <w:r w:rsidR="00A55BE9">
        <w:rPr>
          <w:rFonts w:ascii="David" w:hAnsi="David" w:cs="David" w:hint="cs"/>
          <w:sz w:val="24"/>
          <w:szCs w:val="24"/>
          <w:rtl/>
        </w:rPr>
        <w:t>לם</w:t>
      </w:r>
      <w:r w:rsidRPr="00FF10D5">
        <w:rPr>
          <w:rFonts w:ascii="David" w:hAnsi="David" w:cs="David" w:hint="cs"/>
          <w:sz w:val="24"/>
          <w:szCs w:val="24"/>
          <w:rtl/>
        </w:rPr>
        <w:t xml:space="preserve"> (מנקה חלונות רכב)</w:t>
      </w:r>
      <w:r w:rsidR="00F959FD">
        <w:rPr>
          <w:rFonts w:ascii="David" w:hAnsi="David" w:cs="David" w:hint="cs"/>
          <w:sz w:val="24"/>
          <w:szCs w:val="24"/>
          <w:rtl/>
        </w:rPr>
        <w:t>,</w:t>
      </w:r>
      <w:r w:rsidRPr="00FF10D5">
        <w:rPr>
          <w:rFonts w:ascii="David" w:hAnsi="David" w:cs="David" w:hint="cs"/>
          <w:sz w:val="24"/>
          <w:szCs w:val="24"/>
          <w:rtl/>
        </w:rPr>
        <w:t xml:space="preserve"> אבל זה בסיס מספיק כדי ליצור התחייבות על בסיס התמורה הזאת, </w:t>
      </w:r>
      <w:r w:rsidRPr="00A55BE9">
        <w:rPr>
          <w:rFonts w:ascii="David" w:hAnsi="David" w:cs="David" w:hint="cs"/>
          <w:b/>
          <w:bCs/>
          <w:sz w:val="24"/>
          <w:szCs w:val="24"/>
          <w:rtl/>
        </w:rPr>
        <w:t>בסיס מוסרי</w:t>
      </w:r>
      <w:r w:rsidRPr="00FF10D5">
        <w:rPr>
          <w:rFonts w:ascii="David" w:hAnsi="David" w:cs="David" w:hint="cs"/>
          <w:sz w:val="24"/>
          <w:szCs w:val="24"/>
          <w:rtl/>
        </w:rPr>
        <w:t>. במקרה זה</w:t>
      </w:r>
      <w:r w:rsidR="00A55BE9">
        <w:rPr>
          <w:rFonts w:ascii="David" w:hAnsi="David" w:cs="David" w:hint="cs"/>
          <w:sz w:val="24"/>
          <w:szCs w:val="24"/>
          <w:rtl/>
        </w:rPr>
        <w:t xml:space="preserve"> יש שיקול נוסף,</w:t>
      </w:r>
      <w:r w:rsidRPr="00FF10D5">
        <w:rPr>
          <w:rFonts w:ascii="David" w:hAnsi="David" w:cs="David" w:hint="cs"/>
          <w:sz w:val="24"/>
          <w:szCs w:val="24"/>
          <w:rtl/>
        </w:rPr>
        <w:t xml:space="preserve"> הוא גם הציל את חייו ובכך מסר תמורה לחייב</w:t>
      </w:r>
      <w:r w:rsidR="00A55BE9">
        <w:rPr>
          <w:rFonts w:ascii="David" w:hAnsi="David" w:cs="David" w:hint="cs"/>
          <w:sz w:val="24"/>
          <w:szCs w:val="24"/>
          <w:rtl/>
        </w:rPr>
        <w:t>,</w:t>
      </w:r>
      <w:r w:rsidRPr="00FF10D5">
        <w:rPr>
          <w:rFonts w:ascii="David" w:hAnsi="David" w:cs="David" w:hint="cs"/>
          <w:sz w:val="24"/>
          <w:szCs w:val="24"/>
          <w:rtl/>
        </w:rPr>
        <w:t xml:space="preserve"> אלא גם נפצע מאוד קשה בתהליך (נזקי גוף).</w:t>
      </w:r>
      <w:r w:rsidRPr="00FF10D5">
        <w:rPr>
          <w:rFonts w:ascii="David" w:hAnsi="David" w:cs="David"/>
          <w:sz w:val="24"/>
          <w:szCs w:val="24"/>
          <w:rtl/>
        </w:rPr>
        <w:br/>
      </w:r>
      <w:r w:rsidRPr="00FF10D5">
        <w:rPr>
          <w:rFonts w:ascii="David" w:hAnsi="David" w:cs="David" w:hint="cs"/>
          <w:sz w:val="24"/>
          <w:szCs w:val="24"/>
          <w:u w:val="single"/>
          <w:rtl/>
        </w:rPr>
        <w:t>שיקולים:</w:t>
      </w:r>
      <w:r w:rsidRPr="00FF10D5">
        <w:rPr>
          <w:rFonts w:ascii="David" w:hAnsi="David" w:cs="David"/>
          <w:sz w:val="24"/>
          <w:szCs w:val="24"/>
          <w:rtl/>
        </w:rPr>
        <w:br/>
      </w:r>
      <w:r w:rsidRPr="00FF10D5">
        <w:rPr>
          <w:rFonts w:ascii="David" w:hAnsi="David" w:cs="David" w:hint="cs"/>
          <w:sz w:val="24"/>
          <w:szCs w:val="24"/>
          <w:rtl/>
        </w:rPr>
        <w:t>- אפשרות של עיזבון לחזור מהבטחה שניתנה בחיים מאוד מוגבלת.</w:t>
      </w:r>
      <w:r w:rsidRPr="00FF10D5">
        <w:rPr>
          <w:rFonts w:ascii="David" w:hAnsi="David" w:cs="David"/>
          <w:sz w:val="24"/>
          <w:szCs w:val="24"/>
          <w:rtl/>
        </w:rPr>
        <w:br/>
      </w:r>
      <w:r w:rsidRPr="00FF10D5">
        <w:rPr>
          <w:rFonts w:ascii="David" w:hAnsi="David" w:cs="David" w:hint="cs"/>
          <w:sz w:val="24"/>
          <w:szCs w:val="24"/>
          <w:rtl/>
        </w:rPr>
        <w:t>- עידוד הצלה</w:t>
      </w:r>
      <w:r w:rsidR="00DB0BEC">
        <w:rPr>
          <w:rFonts w:ascii="David" w:hAnsi="David" w:cs="David" w:hint="cs"/>
          <w:sz w:val="24"/>
          <w:szCs w:val="24"/>
          <w:rtl/>
        </w:rPr>
        <w:t xml:space="preserve"> של אנשים להציל אחרים.</w:t>
      </w:r>
      <w:r w:rsidRPr="00FF10D5">
        <w:rPr>
          <w:rFonts w:ascii="David" w:hAnsi="David" w:cs="David"/>
          <w:sz w:val="24"/>
          <w:szCs w:val="24"/>
          <w:rtl/>
        </w:rPr>
        <w:br/>
      </w:r>
      <w:r w:rsidRPr="00FF10D5">
        <w:rPr>
          <w:rFonts w:ascii="David" w:hAnsi="David" w:cs="David" w:hint="cs"/>
          <w:sz w:val="24"/>
          <w:szCs w:val="24"/>
          <w:rtl/>
        </w:rPr>
        <w:t>- האם ההצלחה רלוונטית?</w:t>
      </w:r>
      <w:r w:rsidR="00DB0BEC">
        <w:rPr>
          <w:rFonts w:ascii="David" w:hAnsi="David" w:cs="David" w:hint="cs"/>
          <w:sz w:val="24"/>
          <w:szCs w:val="24"/>
          <w:rtl/>
        </w:rPr>
        <w:t xml:space="preserve"> הדין לא מחייב הצלה, כאשר זה פוגע בך. </w:t>
      </w:r>
    </w:p>
    <w:p w14:paraId="417352AF" w14:textId="2EA744C0" w:rsidR="007E2070" w:rsidRPr="005C133F" w:rsidRDefault="004D7D6D" w:rsidP="00F25827">
      <w:pPr>
        <w:spacing w:line="360" w:lineRule="auto"/>
        <w:rPr>
          <w:rFonts w:ascii="David" w:hAnsi="David" w:cs="David"/>
          <w:b/>
          <w:bCs/>
          <w:sz w:val="24"/>
          <w:szCs w:val="24"/>
          <w:u w:val="single"/>
          <w:rtl/>
        </w:rPr>
      </w:pPr>
      <w:r w:rsidRPr="004D7D6D">
        <w:rPr>
          <w:rFonts w:ascii="David" w:hAnsi="David" w:cs="David" w:hint="cs"/>
          <w:b/>
          <w:bCs/>
          <w:sz w:val="24"/>
          <w:szCs w:val="24"/>
          <w:u w:val="single"/>
          <w:rtl/>
        </w:rPr>
        <w:t>ההתחייבות לתת מתנה:</w:t>
      </w:r>
      <w:r>
        <w:rPr>
          <w:rFonts w:ascii="David" w:hAnsi="David" w:cs="David"/>
          <w:b/>
          <w:bCs/>
          <w:sz w:val="24"/>
          <w:szCs w:val="24"/>
          <w:u w:val="single"/>
          <w:rtl/>
        </w:rPr>
        <w:br/>
      </w:r>
      <w:r w:rsidR="00E103E5" w:rsidRPr="00E103E5">
        <w:rPr>
          <w:rFonts w:ascii="David" w:hAnsi="David" w:cs="David" w:hint="cs"/>
          <w:sz w:val="24"/>
          <w:szCs w:val="24"/>
          <w:rtl/>
        </w:rPr>
        <w:t>ההבדל בין מתנה לבין חוזה להתחייבות לתת מתנה.</w:t>
      </w:r>
      <w:r w:rsidR="000D09D7">
        <w:rPr>
          <w:rFonts w:ascii="David" w:hAnsi="David" w:cs="David" w:hint="cs"/>
          <w:sz w:val="24"/>
          <w:szCs w:val="24"/>
          <w:rtl/>
        </w:rPr>
        <w:t xml:space="preserve"> </w:t>
      </w:r>
      <w:r w:rsidR="00E103E5" w:rsidRPr="00E103E5">
        <w:rPr>
          <w:rFonts w:ascii="David" w:hAnsi="David" w:cs="David" w:hint="cs"/>
          <w:sz w:val="24"/>
          <w:szCs w:val="24"/>
          <w:rtl/>
        </w:rPr>
        <w:t>הקושי הוא לגבי התחייבות לתת מתנה, התחייבות שעדיין לא הושלמה.</w:t>
      </w:r>
      <w:r w:rsidR="000D09D7">
        <w:rPr>
          <w:rFonts w:ascii="David" w:hAnsi="David" w:cs="David" w:hint="cs"/>
          <w:sz w:val="24"/>
          <w:szCs w:val="24"/>
          <w:rtl/>
        </w:rPr>
        <w:t xml:space="preserve"> </w:t>
      </w:r>
      <w:proofErr w:type="spellStart"/>
      <w:r w:rsidR="00E103E5" w:rsidRPr="00E103E5">
        <w:rPr>
          <w:rFonts w:ascii="David" w:hAnsi="David" w:cs="David" w:hint="cs"/>
          <w:sz w:val="24"/>
          <w:szCs w:val="24"/>
          <w:rtl/>
        </w:rPr>
        <w:t>הפיתרון</w:t>
      </w:r>
      <w:proofErr w:type="spellEnd"/>
      <w:r w:rsidR="00E103E5" w:rsidRPr="00E103E5">
        <w:rPr>
          <w:rFonts w:ascii="David" w:hAnsi="David" w:cs="David" w:hint="cs"/>
          <w:sz w:val="24"/>
          <w:szCs w:val="24"/>
          <w:rtl/>
        </w:rPr>
        <w:t xml:space="preserve"> בדין הישראלי: הכרה בחוזה המתנה ודרישה של תמורה מהותית.</w:t>
      </w:r>
      <w:r w:rsidR="007E2070">
        <w:rPr>
          <w:rFonts w:ascii="David" w:hAnsi="David" w:cs="David"/>
          <w:b/>
          <w:bCs/>
          <w:sz w:val="24"/>
          <w:szCs w:val="24"/>
          <w:u w:val="single"/>
          <w:rtl/>
        </w:rPr>
        <w:br/>
      </w:r>
      <w:r w:rsidR="007E2070" w:rsidRPr="000D09D7">
        <w:rPr>
          <w:rFonts w:ascii="David" w:hAnsi="David" w:cs="David" w:hint="cs"/>
          <w:b/>
          <w:bCs/>
          <w:color w:val="FF0000"/>
          <w:sz w:val="24"/>
          <w:szCs w:val="24"/>
          <w:rtl/>
        </w:rPr>
        <w:t>חוזה ללא תמורה י</w:t>
      </w:r>
      <w:r w:rsidR="005828F2">
        <w:rPr>
          <w:rFonts w:ascii="David" w:hAnsi="David" w:cs="David" w:hint="cs"/>
          <w:b/>
          <w:bCs/>
          <w:color w:val="FF0000"/>
          <w:sz w:val="24"/>
          <w:szCs w:val="24"/>
          <w:rtl/>
        </w:rPr>
        <w:t>ח</w:t>
      </w:r>
      <w:r w:rsidR="007E2070" w:rsidRPr="000D09D7">
        <w:rPr>
          <w:rFonts w:ascii="David" w:hAnsi="David" w:cs="David" w:hint="cs"/>
          <w:b/>
          <w:bCs/>
          <w:color w:val="FF0000"/>
          <w:sz w:val="24"/>
          <w:szCs w:val="24"/>
          <w:rtl/>
        </w:rPr>
        <w:t>ולו עליו דינים שונים, לכן בדין הישראלי חשוב להבדיל בין אם יש תמורה מהותית לבין אם לא.</w:t>
      </w:r>
      <w:r w:rsidR="005C133F">
        <w:rPr>
          <w:rFonts w:ascii="David" w:hAnsi="David" w:cs="David" w:hint="cs"/>
          <w:b/>
          <w:bCs/>
          <w:sz w:val="24"/>
          <w:szCs w:val="24"/>
          <w:rtl/>
        </w:rPr>
        <w:t xml:space="preserve"> </w:t>
      </w:r>
      <w:r w:rsidR="007E2070">
        <w:rPr>
          <w:rFonts w:ascii="David" w:hAnsi="David" w:cs="David" w:hint="cs"/>
          <w:sz w:val="24"/>
          <w:szCs w:val="24"/>
          <w:rtl/>
        </w:rPr>
        <w:t xml:space="preserve">יש הבדל בין </w:t>
      </w:r>
      <w:r w:rsidR="007E2070" w:rsidRPr="00CF58EE">
        <w:rPr>
          <w:rFonts w:ascii="David" w:hAnsi="David" w:cs="David" w:hint="cs"/>
          <w:b/>
          <w:bCs/>
          <w:sz w:val="24"/>
          <w:szCs w:val="24"/>
          <w:rtl/>
        </w:rPr>
        <w:t>התחייבות</w:t>
      </w:r>
      <w:r w:rsidR="007E2070">
        <w:rPr>
          <w:rFonts w:ascii="David" w:hAnsi="David" w:cs="David" w:hint="cs"/>
          <w:sz w:val="24"/>
          <w:szCs w:val="24"/>
          <w:rtl/>
        </w:rPr>
        <w:t xml:space="preserve"> לתת מתנה לבין </w:t>
      </w:r>
      <w:r w:rsidR="007E2070" w:rsidRPr="00CF58EE">
        <w:rPr>
          <w:rFonts w:ascii="David" w:hAnsi="David" w:cs="David" w:hint="cs"/>
          <w:b/>
          <w:bCs/>
          <w:sz w:val="24"/>
          <w:szCs w:val="24"/>
          <w:rtl/>
        </w:rPr>
        <w:t>מתן מ</w:t>
      </w:r>
      <w:r w:rsidR="00C42FED" w:rsidRPr="00CF58EE">
        <w:rPr>
          <w:rFonts w:ascii="David" w:hAnsi="David" w:cs="David" w:hint="cs"/>
          <w:b/>
          <w:bCs/>
          <w:sz w:val="24"/>
          <w:szCs w:val="24"/>
          <w:rtl/>
        </w:rPr>
        <w:t>ת</w:t>
      </w:r>
      <w:r w:rsidR="007E2070" w:rsidRPr="00CF58EE">
        <w:rPr>
          <w:rFonts w:ascii="David" w:hAnsi="David" w:cs="David" w:hint="cs"/>
          <w:b/>
          <w:bCs/>
          <w:sz w:val="24"/>
          <w:szCs w:val="24"/>
          <w:rtl/>
        </w:rPr>
        <w:t>נה</w:t>
      </w:r>
      <w:r w:rsidR="00CF58EE">
        <w:rPr>
          <w:rFonts w:ascii="David" w:hAnsi="David" w:cs="David" w:hint="cs"/>
          <w:sz w:val="24"/>
          <w:szCs w:val="24"/>
          <w:rtl/>
        </w:rPr>
        <w:t>.</w:t>
      </w:r>
      <w:r w:rsidR="007E2070">
        <w:rPr>
          <w:rFonts w:ascii="David" w:hAnsi="David" w:cs="David" w:hint="cs"/>
          <w:sz w:val="24"/>
          <w:szCs w:val="24"/>
          <w:rtl/>
        </w:rPr>
        <w:t xml:space="preserve"> השוני הוא שהענקת מתנה לא טעונה חוזה, היא מסתיימת </w:t>
      </w:r>
      <w:r w:rsidR="007E2070">
        <w:rPr>
          <w:rFonts w:ascii="David" w:hAnsi="David" w:cs="David" w:hint="cs"/>
          <w:sz w:val="24"/>
          <w:szCs w:val="24"/>
          <w:rtl/>
        </w:rPr>
        <w:lastRenderedPageBreak/>
        <w:t>במסירת המתנה והעברת הבעלות,</w:t>
      </w:r>
      <w:r w:rsidR="00CF58EE">
        <w:rPr>
          <w:rFonts w:ascii="David" w:hAnsi="David" w:cs="David" w:hint="cs"/>
          <w:sz w:val="24"/>
          <w:szCs w:val="24"/>
          <w:rtl/>
        </w:rPr>
        <w:t xml:space="preserve"> זהו</w:t>
      </w:r>
      <w:r w:rsidR="007E2070">
        <w:rPr>
          <w:rFonts w:ascii="David" w:hAnsi="David" w:cs="David" w:hint="cs"/>
          <w:sz w:val="24"/>
          <w:szCs w:val="24"/>
          <w:rtl/>
        </w:rPr>
        <w:t xml:space="preserve"> אקט קנייני ללא משמעות חוזית. המשמעות החוזית נוצרת </w:t>
      </w:r>
      <w:r w:rsidR="00CF58EE">
        <w:rPr>
          <w:rFonts w:ascii="David" w:hAnsi="David" w:cs="David" w:hint="cs"/>
          <w:sz w:val="24"/>
          <w:szCs w:val="24"/>
          <w:rtl/>
        </w:rPr>
        <w:t xml:space="preserve">כאשר </w:t>
      </w:r>
      <w:r w:rsidR="007E2070">
        <w:rPr>
          <w:rFonts w:ascii="David" w:hAnsi="David" w:cs="David" w:hint="cs"/>
          <w:sz w:val="24"/>
          <w:szCs w:val="24"/>
          <w:rtl/>
        </w:rPr>
        <w:t>יש התחייבות לתת מתנה וזה עדיין לא ה</w:t>
      </w:r>
      <w:r w:rsidR="00CF58EE">
        <w:rPr>
          <w:rFonts w:ascii="David" w:hAnsi="David" w:cs="David" w:hint="cs"/>
          <w:sz w:val="24"/>
          <w:szCs w:val="24"/>
          <w:rtl/>
        </w:rPr>
        <w:t>ושלם,</w:t>
      </w:r>
      <w:r w:rsidR="007E2070">
        <w:rPr>
          <w:rFonts w:ascii="David" w:hAnsi="David" w:cs="David" w:hint="cs"/>
          <w:sz w:val="24"/>
          <w:szCs w:val="24"/>
          <w:rtl/>
        </w:rPr>
        <w:t xml:space="preserve"> האם ניתן לאכוף את ההתחייבויות האלה?</w:t>
      </w:r>
      <w:r w:rsidR="007E2070">
        <w:rPr>
          <w:rFonts w:ascii="David" w:hAnsi="David" w:cs="David"/>
          <w:sz w:val="24"/>
          <w:szCs w:val="24"/>
          <w:rtl/>
        </w:rPr>
        <w:br/>
      </w:r>
      <w:r w:rsidR="007E2070">
        <w:rPr>
          <w:rFonts w:ascii="David" w:hAnsi="David" w:cs="David" w:hint="cs"/>
          <w:sz w:val="24"/>
          <w:szCs w:val="24"/>
          <w:rtl/>
        </w:rPr>
        <w:t xml:space="preserve">בדין הישראלי </w:t>
      </w:r>
      <w:r w:rsidR="00CF58EE">
        <w:rPr>
          <w:rFonts w:ascii="David" w:hAnsi="David" w:cs="David" w:hint="cs"/>
          <w:sz w:val="24"/>
          <w:szCs w:val="24"/>
          <w:rtl/>
        </w:rPr>
        <w:t>ישנה הגנה מסוימת</w:t>
      </w:r>
      <w:r w:rsidR="007E2070">
        <w:rPr>
          <w:rFonts w:ascii="David" w:hAnsi="David" w:cs="David" w:hint="cs"/>
          <w:sz w:val="24"/>
          <w:szCs w:val="24"/>
          <w:rtl/>
        </w:rPr>
        <w:t xml:space="preserve"> על מוסר המתנה</w:t>
      </w:r>
      <w:r w:rsidR="00CF58EE">
        <w:rPr>
          <w:rFonts w:ascii="David" w:hAnsi="David" w:cs="David" w:hint="cs"/>
          <w:sz w:val="24"/>
          <w:szCs w:val="24"/>
          <w:rtl/>
        </w:rPr>
        <w:t>,</w:t>
      </w:r>
      <w:r w:rsidR="007E2070">
        <w:rPr>
          <w:rFonts w:ascii="David" w:hAnsi="David" w:cs="David" w:hint="cs"/>
          <w:sz w:val="24"/>
          <w:szCs w:val="24"/>
          <w:rtl/>
        </w:rPr>
        <w:t xml:space="preserve"> </w:t>
      </w:r>
      <w:r w:rsidR="00CF58EE">
        <w:rPr>
          <w:rFonts w:ascii="David" w:hAnsi="David" w:cs="David" w:hint="cs"/>
          <w:sz w:val="24"/>
          <w:szCs w:val="24"/>
          <w:rtl/>
        </w:rPr>
        <w:t xml:space="preserve">זהו </w:t>
      </w:r>
      <w:r w:rsidR="007E2070">
        <w:rPr>
          <w:rFonts w:ascii="David" w:hAnsi="David" w:cs="David" w:hint="cs"/>
          <w:sz w:val="24"/>
          <w:szCs w:val="24"/>
          <w:rtl/>
        </w:rPr>
        <w:t>אקט שכביכול חשוד ולכן ניתן ל</w:t>
      </w:r>
      <w:r w:rsidR="00CF58EE">
        <w:rPr>
          <w:rFonts w:ascii="David" w:hAnsi="David" w:cs="David" w:hint="cs"/>
          <w:sz w:val="24"/>
          <w:szCs w:val="24"/>
          <w:rtl/>
        </w:rPr>
        <w:t>ו</w:t>
      </w:r>
      <w:r w:rsidR="007E2070">
        <w:rPr>
          <w:rFonts w:ascii="David" w:hAnsi="David" w:cs="David" w:hint="cs"/>
          <w:sz w:val="24"/>
          <w:szCs w:val="24"/>
          <w:rtl/>
        </w:rPr>
        <w:t xml:space="preserve"> לחזור בו בתנאים </w:t>
      </w:r>
      <w:proofErr w:type="spellStart"/>
      <w:r w:rsidR="007E2070">
        <w:rPr>
          <w:rFonts w:ascii="David" w:hAnsi="David" w:cs="David" w:hint="cs"/>
          <w:sz w:val="24"/>
          <w:szCs w:val="24"/>
          <w:rtl/>
        </w:rPr>
        <w:t>מסויימים</w:t>
      </w:r>
      <w:proofErr w:type="spellEnd"/>
      <w:r w:rsidR="007E2070">
        <w:rPr>
          <w:rFonts w:ascii="David" w:hAnsi="David" w:cs="David" w:hint="cs"/>
          <w:sz w:val="24"/>
          <w:szCs w:val="24"/>
          <w:rtl/>
        </w:rPr>
        <w:t>: (</w:t>
      </w:r>
      <w:r w:rsidR="00CF58EE">
        <w:rPr>
          <w:rFonts w:ascii="David" w:hAnsi="David" w:cs="David" w:hint="cs"/>
          <w:sz w:val="24"/>
          <w:szCs w:val="24"/>
          <w:rtl/>
        </w:rPr>
        <w:t>משמע=ה</w:t>
      </w:r>
      <w:r w:rsidR="007E2070">
        <w:rPr>
          <w:rFonts w:ascii="David" w:hAnsi="David" w:cs="David" w:hint="cs"/>
          <w:sz w:val="24"/>
          <w:szCs w:val="24"/>
          <w:rtl/>
        </w:rPr>
        <w:t>התחייבות לא מלאה).</w:t>
      </w:r>
      <w:r w:rsidR="007E2070">
        <w:rPr>
          <w:rFonts w:ascii="David" w:hAnsi="David" w:cs="David"/>
          <w:sz w:val="24"/>
          <w:szCs w:val="24"/>
          <w:rtl/>
        </w:rPr>
        <w:br/>
      </w:r>
      <w:r w:rsidR="007E2070" w:rsidRPr="007E2070">
        <w:rPr>
          <w:rFonts w:ascii="David" w:hAnsi="David" w:cs="David" w:hint="cs"/>
          <w:sz w:val="24"/>
          <w:szCs w:val="24"/>
          <w:u w:val="single"/>
          <w:rtl/>
        </w:rPr>
        <w:t>ס' 4</w:t>
      </w:r>
      <w:r w:rsidR="007E2070" w:rsidRPr="00CF58EE">
        <w:rPr>
          <w:rFonts w:ascii="David" w:hAnsi="David" w:cs="David" w:hint="cs"/>
          <w:sz w:val="24"/>
          <w:szCs w:val="24"/>
          <w:rtl/>
        </w:rPr>
        <w:t>:</w:t>
      </w:r>
      <w:r w:rsidR="00CF58EE">
        <w:rPr>
          <w:rFonts w:ascii="David" w:hAnsi="David" w:cs="David" w:hint="cs"/>
          <w:sz w:val="24"/>
          <w:szCs w:val="24"/>
          <w:rtl/>
        </w:rPr>
        <w:t>"</w:t>
      </w:r>
      <w:r w:rsidR="00CF58EE" w:rsidRPr="00CF58EE">
        <w:rPr>
          <w:rFonts w:ascii="David" w:hAnsi="David" w:cs="David"/>
          <w:sz w:val="24"/>
          <w:szCs w:val="24"/>
          <w:rtl/>
        </w:rPr>
        <w:t xml:space="preserve">מתנה יכול שתהיה </w:t>
      </w:r>
      <w:r w:rsidR="00CF58EE" w:rsidRPr="00CF58EE">
        <w:rPr>
          <w:rFonts w:ascii="David" w:hAnsi="David" w:cs="David"/>
          <w:b/>
          <w:bCs/>
          <w:sz w:val="24"/>
          <w:szCs w:val="24"/>
          <w:rtl/>
        </w:rPr>
        <w:t>על תנאי</w:t>
      </w:r>
      <w:r w:rsidR="00CF58EE" w:rsidRPr="00CF58EE">
        <w:rPr>
          <w:rFonts w:ascii="David" w:hAnsi="David" w:cs="David"/>
          <w:sz w:val="24"/>
          <w:szCs w:val="24"/>
          <w:rtl/>
        </w:rPr>
        <w:t xml:space="preserve"> ויכול </w:t>
      </w:r>
      <w:r w:rsidR="00CF58EE" w:rsidRPr="00CF58EE">
        <w:rPr>
          <w:rFonts w:ascii="David" w:hAnsi="David" w:cs="David"/>
          <w:b/>
          <w:bCs/>
          <w:sz w:val="24"/>
          <w:szCs w:val="24"/>
          <w:rtl/>
        </w:rPr>
        <w:t>שתחייב</w:t>
      </w:r>
      <w:r w:rsidR="00CF58EE" w:rsidRPr="00CF58EE">
        <w:rPr>
          <w:rFonts w:ascii="David" w:hAnsi="David" w:cs="David"/>
          <w:sz w:val="24"/>
          <w:szCs w:val="24"/>
          <w:rtl/>
        </w:rPr>
        <w:t xml:space="preserve"> את המקבל לעשות מעשה בדבר-המתנה או להימנע </w:t>
      </w:r>
      <w:proofErr w:type="spellStart"/>
      <w:r w:rsidR="00CF58EE" w:rsidRPr="00CF58EE">
        <w:rPr>
          <w:rFonts w:ascii="David" w:hAnsi="David" w:cs="David"/>
          <w:sz w:val="24"/>
          <w:szCs w:val="24"/>
          <w:rtl/>
        </w:rPr>
        <w:t>מעשותו</w:t>
      </w:r>
      <w:proofErr w:type="spellEnd"/>
      <w:r w:rsidR="00CF58EE" w:rsidRPr="00CF58EE">
        <w:rPr>
          <w:rFonts w:ascii="David" w:hAnsi="David" w:cs="David"/>
          <w:sz w:val="24"/>
          <w:szCs w:val="24"/>
          <w:rtl/>
        </w:rPr>
        <w:t>; נותן המתנה רשאי לדרוש מהמקבל את מילוי החיוב, ורשאי לדרוש זאת מי שהחיוב הוא לזכותו, ואם היה בדבר ענין לציבור - היועץ המשפטי לממשלה או בא כוחו</w:t>
      </w:r>
      <w:r w:rsidR="00CF58EE">
        <w:rPr>
          <w:rFonts w:ascii="David" w:hAnsi="David" w:cs="David" w:hint="cs"/>
          <w:sz w:val="24"/>
          <w:szCs w:val="24"/>
          <w:rtl/>
        </w:rPr>
        <w:t>"</w:t>
      </w:r>
      <w:r w:rsidR="00CF58EE" w:rsidRPr="00CF58EE">
        <w:rPr>
          <w:rFonts w:ascii="David" w:hAnsi="David" w:cs="David"/>
          <w:sz w:val="24"/>
          <w:szCs w:val="24"/>
        </w:rPr>
        <w:t>.</w:t>
      </w:r>
      <w:r w:rsidR="00CF58EE">
        <w:rPr>
          <w:rFonts w:ascii="David" w:hAnsi="David" w:cs="David"/>
          <w:sz w:val="24"/>
          <w:szCs w:val="24"/>
          <w:rtl/>
        </w:rPr>
        <w:br/>
      </w:r>
      <w:r w:rsidR="00CF58EE">
        <w:rPr>
          <w:rFonts w:ascii="David" w:hAnsi="David" w:cs="David" w:hint="cs"/>
          <w:sz w:val="24"/>
          <w:szCs w:val="24"/>
          <w:rtl/>
        </w:rPr>
        <w:t xml:space="preserve">הסעיף מבדיל בין שני מצבים: </w:t>
      </w:r>
      <w:r w:rsidR="007E2070">
        <w:rPr>
          <w:rFonts w:ascii="David" w:hAnsi="David" w:cs="David" w:hint="cs"/>
          <w:sz w:val="24"/>
          <w:szCs w:val="24"/>
          <w:rtl/>
        </w:rPr>
        <w:t>1. מתנה על תנאי 2. חיוב לעשות/לא לעשות של הצד השני</w:t>
      </w:r>
      <w:r w:rsidR="00CF58EE">
        <w:rPr>
          <w:rFonts w:ascii="David" w:hAnsi="David" w:cs="David" w:hint="cs"/>
          <w:sz w:val="24"/>
          <w:szCs w:val="24"/>
          <w:rtl/>
        </w:rPr>
        <w:t xml:space="preserve"> בתמורה למתנה</w:t>
      </w:r>
      <w:r w:rsidR="007E2070">
        <w:rPr>
          <w:rFonts w:ascii="David" w:hAnsi="David" w:cs="David" w:hint="cs"/>
          <w:sz w:val="24"/>
          <w:szCs w:val="24"/>
          <w:rtl/>
        </w:rPr>
        <w:t>.</w:t>
      </w:r>
      <w:r w:rsidR="007E2070">
        <w:rPr>
          <w:rFonts w:ascii="David" w:hAnsi="David" w:cs="David"/>
          <w:sz w:val="24"/>
          <w:szCs w:val="24"/>
          <w:rtl/>
        </w:rPr>
        <w:br/>
      </w:r>
      <w:r w:rsidR="007E2070">
        <w:rPr>
          <w:rFonts w:ascii="David" w:hAnsi="David" w:cs="David" w:hint="cs"/>
          <w:sz w:val="24"/>
          <w:szCs w:val="24"/>
          <w:rtl/>
        </w:rPr>
        <w:t>לעיתים יש קושי בפסיקה להבדיל בין מתנה שכוללת חיוב לבין מתנה הכוללת תנאי.</w:t>
      </w:r>
      <w:r w:rsidR="007E2070">
        <w:rPr>
          <w:rFonts w:ascii="David" w:hAnsi="David" w:cs="David"/>
          <w:sz w:val="24"/>
          <w:szCs w:val="24"/>
          <w:rtl/>
        </w:rPr>
        <w:br/>
      </w:r>
      <w:r w:rsidR="007E2070" w:rsidRPr="00CF58EE">
        <w:rPr>
          <w:rFonts w:ascii="David" w:hAnsi="David" w:cs="David" w:hint="cs"/>
          <w:color w:val="FF0000"/>
          <w:sz w:val="24"/>
          <w:szCs w:val="24"/>
          <w:rtl/>
        </w:rPr>
        <w:t>כאשר</w:t>
      </w:r>
      <w:r w:rsidR="00CF58EE" w:rsidRPr="00CF58EE">
        <w:rPr>
          <w:rFonts w:ascii="David" w:hAnsi="David" w:cs="David" w:hint="cs"/>
          <w:color w:val="FF0000"/>
          <w:sz w:val="24"/>
          <w:szCs w:val="24"/>
          <w:rtl/>
        </w:rPr>
        <w:t xml:space="preserve"> המתנה ניתנת</w:t>
      </w:r>
      <w:r w:rsidR="007E2070" w:rsidRPr="00CF58EE">
        <w:rPr>
          <w:rFonts w:ascii="David" w:hAnsi="David" w:cs="David" w:hint="cs"/>
          <w:color w:val="FF0000"/>
          <w:sz w:val="24"/>
          <w:szCs w:val="24"/>
          <w:rtl/>
        </w:rPr>
        <w:t xml:space="preserve"> </w:t>
      </w:r>
      <w:r w:rsidR="00CF58EE" w:rsidRPr="00CF58EE">
        <w:rPr>
          <w:rFonts w:ascii="David" w:hAnsi="David" w:cs="David" w:hint="cs"/>
          <w:color w:val="FF0000"/>
          <w:sz w:val="24"/>
          <w:szCs w:val="24"/>
          <w:rtl/>
        </w:rPr>
        <w:t>בתנאי מסוים</w:t>
      </w:r>
      <w:r w:rsidR="00CF58EE">
        <w:rPr>
          <w:rFonts w:ascii="David" w:hAnsi="David" w:cs="David" w:hint="cs"/>
          <w:color w:val="FF0000"/>
          <w:sz w:val="24"/>
          <w:szCs w:val="24"/>
          <w:rtl/>
        </w:rPr>
        <w:t xml:space="preserve"> </w:t>
      </w:r>
      <w:r w:rsidR="00CF58EE" w:rsidRPr="00CF58EE">
        <w:rPr>
          <w:rFonts w:ascii="David" w:hAnsi="David" w:cs="David" w:hint="cs"/>
          <w:color w:val="FF0000"/>
          <w:sz w:val="24"/>
          <w:szCs w:val="24"/>
          <w:rtl/>
        </w:rPr>
        <w:t>והמקבל אינו עומד בו</w:t>
      </w:r>
      <w:r w:rsidR="004A357E">
        <w:rPr>
          <w:rFonts w:ascii="David" w:hAnsi="David" w:cs="David" w:hint="cs"/>
          <w:color w:val="FF0000"/>
          <w:sz w:val="24"/>
          <w:szCs w:val="24"/>
          <w:rtl/>
        </w:rPr>
        <w:t>,</w:t>
      </w:r>
      <w:r w:rsidR="00CF58EE" w:rsidRPr="00CF58EE">
        <w:rPr>
          <w:rFonts w:ascii="David" w:hAnsi="David" w:cs="David" w:hint="cs"/>
          <w:color w:val="FF0000"/>
          <w:sz w:val="24"/>
          <w:szCs w:val="24"/>
          <w:rtl/>
        </w:rPr>
        <w:t xml:space="preserve"> מוסר מתנה יכול לדרוש ל</w:t>
      </w:r>
      <w:r w:rsidR="007E2070" w:rsidRPr="00CF58EE">
        <w:rPr>
          <w:rFonts w:ascii="David" w:hAnsi="David" w:cs="David" w:hint="cs"/>
          <w:b/>
          <w:bCs/>
          <w:color w:val="FF0000"/>
          <w:sz w:val="24"/>
          <w:szCs w:val="24"/>
          <w:u w:val="single"/>
          <w:rtl/>
        </w:rPr>
        <w:t>השבה</w:t>
      </w:r>
      <w:r w:rsidR="007E2070" w:rsidRPr="00CF58EE">
        <w:rPr>
          <w:rFonts w:ascii="David" w:hAnsi="David" w:cs="David" w:hint="cs"/>
          <w:b/>
          <w:bCs/>
          <w:color w:val="FF0000"/>
          <w:sz w:val="24"/>
          <w:szCs w:val="24"/>
          <w:rtl/>
        </w:rPr>
        <w:t xml:space="preserve">. </w:t>
      </w:r>
      <w:r w:rsidR="007E2070" w:rsidRPr="00CF58EE">
        <w:rPr>
          <w:rFonts w:ascii="David" w:hAnsi="David" w:cs="David" w:hint="cs"/>
          <w:color w:val="FF0000"/>
          <w:sz w:val="24"/>
          <w:szCs w:val="24"/>
          <w:rtl/>
        </w:rPr>
        <w:t>כאשר יש חיוב לעשות</w:t>
      </w:r>
      <w:r w:rsidR="00CF58EE" w:rsidRPr="00CF58EE">
        <w:rPr>
          <w:rFonts w:ascii="David" w:hAnsi="David" w:cs="David" w:hint="cs"/>
          <w:color w:val="FF0000"/>
          <w:sz w:val="24"/>
          <w:szCs w:val="24"/>
          <w:rtl/>
        </w:rPr>
        <w:t>/לא לעשות,</w:t>
      </w:r>
      <w:r w:rsidR="007E2070" w:rsidRPr="00CF58EE">
        <w:rPr>
          <w:rFonts w:ascii="David" w:hAnsi="David" w:cs="David" w:hint="cs"/>
          <w:color w:val="FF0000"/>
          <w:sz w:val="24"/>
          <w:szCs w:val="24"/>
          <w:rtl/>
        </w:rPr>
        <w:t xml:space="preserve"> לא ניתן לבקש </w:t>
      </w:r>
      <w:r w:rsidR="00021CB5">
        <w:rPr>
          <w:rFonts w:ascii="David" w:hAnsi="David" w:cs="David" w:hint="cs"/>
          <w:color w:val="FF0000"/>
          <w:sz w:val="24"/>
          <w:szCs w:val="24"/>
          <w:rtl/>
        </w:rPr>
        <w:t>השבה</w:t>
      </w:r>
      <w:r w:rsidR="007E2070" w:rsidRPr="00CF58EE">
        <w:rPr>
          <w:rFonts w:ascii="David" w:hAnsi="David" w:cs="David" w:hint="cs"/>
          <w:color w:val="FF0000"/>
          <w:sz w:val="24"/>
          <w:szCs w:val="24"/>
          <w:rtl/>
        </w:rPr>
        <w:t xml:space="preserve"> אלא רק</w:t>
      </w:r>
      <w:r w:rsidR="007E2070" w:rsidRPr="00CF58EE">
        <w:rPr>
          <w:rFonts w:ascii="David" w:hAnsi="David" w:cs="David" w:hint="cs"/>
          <w:b/>
          <w:bCs/>
          <w:color w:val="FF0000"/>
          <w:sz w:val="24"/>
          <w:szCs w:val="24"/>
          <w:rtl/>
        </w:rPr>
        <w:t xml:space="preserve"> </w:t>
      </w:r>
      <w:r w:rsidR="007E2070" w:rsidRPr="00CF58EE">
        <w:rPr>
          <w:rFonts w:ascii="David" w:hAnsi="David" w:cs="David" w:hint="cs"/>
          <w:b/>
          <w:bCs/>
          <w:color w:val="FF0000"/>
          <w:sz w:val="24"/>
          <w:szCs w:val="24"/>
          <w:u w:val="single"/>
          <w:rtl/>
        </w:rPr>
        <w:t>ביצוע</w:t>
      </w:r>
      <w:r w:rsidR="00BC598C">
        <w:rPr>
          <w:rFonts w:ascii="David" w:hAnsi="David" w:cs="David" w:hint="cs"/>
          <w:color w:val="FF0000"/>
          <w:sz w:val="24"/>
          <w:szCs w:val="24"/>
          <w:u w:val="single"/>
          <w:rtl/>
        </w:rPr>
        <w:t>(אכיפה)</w:t>
      </w:r>
      <w:r w:rsidR="007E2070" w:rsidRPr="00CF58EE">
        <w:rPr>
          <w:rFonts w:ascii="David" w:hAnsi="David" w:cs="David" w:hint="cs"/>
          <w:color w:val="FF0000"/>
          <w:sz w:val="24"/>
          <w:szCs w:val="24"/>
          <w:u w:val="single"/>
          <w:rtl/>
        </w:rPr>
        <w:t>.</w:t>
      </w:r>
    </w:p>
    <w:p w14:paraId="17AECA3C" w14:textId="2DBC3BD9" w:rsidR="00CF3853" w:rsidRDefault="007E2070" w:rsidP="00F25827">
      <w:pPr>
        <w:spacing w:line="360" w:lineRule="auto"/>
        <w:rPr>
          <w:rFonts w:ascii="David" w:hAnsi="David" w:cs="David"/>
          <w:sz w:val="24"/>
          <w:szCs w:val="24"/>
          <w:rtl/>
        </w:rPr>
      </w:pPr>
      <w:r w:rsidRPr="00C42FED">
        <w:rPr>
          <w:rFonts w:ascii="David" w:hAnsi="David" w:cs="David" w:hint="cs"/>
          <w:b/>
          <w:bCs/>
          <w:sz w:val="24"/>
          <w:szCs w:val="24"/>
          <w:rtl/>
        </w:rPr>
        <w:t xml:space="preserve">פס"ד ברקוביץ נ' </w:t>
      </w:r>
      <w:proofErr w:type="spellStart"/>
      <w:r w:rsidRPr="00C42FED">
        <w:rPr>
          <w:rFonts w:ascii="David" w:hAnsi="David" w:cs="David" w:hint="cs"/>
          <w:b/>
          <w:bCs/>
          <w:sz w:val="24"/>
          <w:szCs w:val="24"/>
          <w:rtl/>
        </w:rPr>
        <w:t>קלימר</w:t>
      </w:r>
      <w:proofErr w:type="spellEnd"/>
      <w:r w:rsidRPr="00C42FED">
        <w:rPr>
          <w:rFonts w:ascii="David" w:hAnsi="David" w:cs="David" w:hint="cs"/>
          <w:b/>
          <w:bCs/>
          <w:sz w:val="24"/>
          <w:szCs w:val="24"/>
          <w:rtl/>
        </w:rPr>
        <w:t>:</w:t>
      </w:r>
      <w:r w:rsidR="00C42FED">
        <w:rPr>
          <w:rFonts w:ascii="David" w:hAnsi="David" w:cs="David" w:hint="cs"/>
          <w:b/>
          <w:bCs/>
          <w:sz w:val="24"/>
          <w:szCs w:val="24"/>
          <w:rtl/>
        </w:rPr>
        <w:t xml:space="preserve"> </w:t>
      </w:r>
      <w:r>
        <w:rPr>
          <w:rFonts w:ascii="David" w:hAnsi="David" w:cs="David" w:hint="cs"/>
          <w:sz w:val="24"/>
          <w:szCs w:val="24"/>
          <w:rtl/>
        </w:rPr>
        <w:t xml:space="preserve">אמא עזרה לביתה עם קניית דירה בתנאי שיהיה לה חדר בבית. </w:t>
      </w:r>
      <w:r w:rsidR="00CF58EE">
        <w:rPr>
          <w:rFonts w:ascii="David" w:hAnsi="David" w:cs="David" w:hint="cs"/>
          <w:sz w:val="24"/>
          <w:szCs w:val="24"/>
          <w:rtl/>
        </w:rPr>
        <w:t xml:space="preserve">הבת </w:t>
      </w:r>
      <w:r>
        <w:rPr>
          <w:rFonts w:ascii="David" w:hAnsi="David" w:cs="David" w:hint="cs"/>
          <w:sz w:val="24"/>
          <w:szCs w:val="24"/>
          <w:rtl/>
        </w:rPr>
        <w:t>נפטרה והבעל לא הסכים לאכוף את חוזה</w:t>
      </w:r>
      <w:r w:rsidR="00CF58EE">
        <w:rPr>
          <w:rFonts w:ascii="David" w:hAnsi="David" w:cs="David" w:hint="cs"/>
          <w:sz w:val="24"/>
          <w:szCs w:val="24"/>
          <w:rtl/>
        </w:rPr>
        <w:t xml:space="preserve"> ושהאם תמשיך לגור בבית</w:t>
      </w:r>
      <w:r>
        <w:rPr>
          <w:rFonts w:ascii="David" w:hAnsi="David" w:cs="David" w:hint="cs"/>
          <w:sz w:val="24"/>
          <w:szCs w:val="24"/>
          <w:rtl/>
        </w:rPr>
        <w:t>.</w:t>
      </w:r>
      <w:r>
        <w:rPr>
          <w:rFonts w:ascii="David" w:hAnsi="David" w:cs="David"/>
          <w:sz w:val="24"/>
          <w:szCs w:val="24"/>
          <w:rtl/>
        </w:rPr>
        <w:br/>
      </w:r>
      <w:r w:rsidRPr="00CF58EE">
        <w:rPr>
          <w:rFonts w:ascii="David" w:hAnsi="David" w:cs="David" w:hint="cs"/>
          <w:sz w:val="24"/>
          <w:szCs w:val="24"/>
          <w:u w:val="single"/>
          <w:rtl/>
        </w:rPr>
        <w:t>הדילמה:</w:t>
      </w:r>
      <w:r>
        <w:rPr>
          <w:rFonts w:ascii="David" w:hAnsi="David" w:cs="David" w:hint="cs"/>
          <w:sz w:val="24"/>
          <w:szCs w:val="24"/>
          <w:rtl/>
        </w:rPr>
        <w:t xml:space="preserve"> מה משמעות ההסכם?</w:t>
      </w:r>
      <w:r w:rsidR="00CF58EE">
        <w:rPr>
          <w:rFonts w:ascii="David" w:hAnsi="David" w:cs="David" w:hint="cs"/>
          <w:sz w:val="24"/>
          <w:szCs w:val="24"/>
          <w:rtl/>
        </w:rPr>
        <w:t xml:space="preserve"> האם זה</w:t>
      </w:r>
      <w:r>
        <w:rPr>
          <w:rFonts w:ascii="David" w:hAnsi="David" w:cs="David" w:hint="cs"/>
          <w:sz w:val="24"/>
          <w:szCs w:val="24"/>
          <w:rtl/>
        </w:rPr>
        <w:t xml:space="preserve"> חוזה מתנה על תנאי או בחיוב?</w:t>
      </w:r>
      <w:r>
        <w:rPr>
          <w:rFonts w:ascii="David" w:hAnsi="David" w:cs="David"/>
          <w:sz w:val="24"/>
          <w:szCs w:val="24"/>
          <w:rtl/>
        </w:rPr>
        <w:br/>
      </w:r>
      <w:r>
        <w:rPr>
          <w:rFonts w:ascii="David" w:hAnsi="David" w:cs="David" w:hint="cs"/>
          <w:sz w:val="24"/>
          <w:szCs w:val="24"/>
          <w:rtl/>
        </w:rPr>
        <w:t>אם</w:t>
      </w:r>
      <w:r w:rsidR="00CF58EE">
        <w:rPr>
          <w:rFonts w:ascii="David" w:hAnsi="David" w:cs="David" w:hint="cs"/>
          <w:sz w:val="24"/>
          <w:szCs w:val="24"/>
          <w:rtl/>
        </w:rPr>
        <w:t xml:space="preserve"> רואים</w:t>
      </w:r>
      <w:r>
        <w:rPr>
          <w:rFonts w:ascii="David" w:hAnsi="David" w:cs="David" w:hint="cs"/>
          <w:sz w:val="24"/>
          <w:szCs w:val="24"/>
          <w:rtl/>
        </w:rPr>
        <w:t xml:space="preserve"> ז</w:t>
      </w:r>
      <w:r w:rsidR="00CF58EE">
        <w:rPr>
          <w:rFonts w:ascii="David" w:hAnsi="David" w:cs="David" w:hint="cs"/>
          <w:sz w:val="24"/>
          <w:szCs w:val="24"/>
          <w:rtl/>
        </w:rPr>
        <w:t>את</w:t>
      </w:r>
      <w:r>
        <w:rPr>
          <w:rFonts w:ascii="David" w:hAnsi="David" w:cs="David" w:hint="cs"/>
          <w:sz w:val="24"/>
          <w:szCs w:val="24"/>
          <w:rtl/>
        </w:rPr>
        <w:t xml:space="preserve"> </w:t>
      </w:r>
      <w:r w:rsidR="00CF58EE">
        <w:rPr>
          <w:rFonts w:ascii="David" w:hAnsi="David" w:cs="David" w:hint="cs"/>
          <w:sz w:val="24"/>
          <w:szCs w:val="24"/>
          <w:rtl/>
        </w:rPr>
        <w:t>כ</w:t>
      </w:r>
      <w:r>
        <w:rPr>
          <w:rFonts w:ascii="David" w:hAnsi="David" w:cs="David" w:hint="cs"/>
          <w:sz w:val="24"/>
          <w:szCs w:val="24"/>
          <w:rtl/>
        </w:rPr>
        <w:t>חיוב</w:t>
      </w:r>
      <w:r w:rsidR="00CF58EE">
        <w:rPr>
          <w:rFonts w:ascii="David" w:hAnsi="David" w:cs="David" w:hint="cs"/>
          <w:sz w:val="24"/>
          <w:szCs w:val="24"/>
          <w:rtl/>
        </w:rPr>
        <w:t>- מגורי האם בבית</w:t>
      </w:r>
      <w:r>
        <w:rPr>
          <w:rFonts w:ascii="David" w:hAnsi="David" w:cs="David" w:hint="cs"/>
          <w:sz w:val="24"/>
          <w:szCs w:val="24"/>
          <w:rtl/>
        </w:rPr>
        <w:t xml:space="preserve">. </w:t>
      </w:r>
      <w:r w:rsidR="00C42FED">
        <w:rPr>
          <w:rFonts w:ascii="David" w:hAnsi="David" w:cs="David" w:hint="cs"/>
          <w:sz w:val="24"/>
          <w:szCs w:val="24"/>
          <w:rtl/>
        </w:rPr>
        <w:t>אם זה תנאי</w:t>
      </w:r>
      <w:r w:rsidR="00CF58EE">
        <w:rPr>
          <w:rFonts w:ascii="David" w:hAnsi="David" w:cs="David" w:hint="cs"/>
          <w:sz w:val="24"/>
          <w:szCs w:val="24"/>
          <w:rtl/>
        </w:rPr>
        <w:t>-</w:t>
      </w:r>
      <w:r w:rsidR="00C42FED">
        <w:rPr>
          <w:rFonts w:ascii="David" w:hAnsi="David" w:cs="David" w:hint="cs"/>
          <w:sz w:val="24"/>
          <w:szCs w:val="24"/>
          <w:rtl/>
        </w:rPr>
        <w:t xml:space="preserve"> מגורי האם בדירה, זה בעצם אותו הדבר. </w:t>
      </w:r>
      <w:r w:rsidR="00CF58EE">
        <w:rPr>
          <w:rFonts w:ascii="David" w:hAnsi="David" w:cs="David" w:hint="cs"/>
          <w:b/>
          <w:bCs/>
          <w:sz w:val="24"/>
          <w:szCs w:val="24"/>
          <w:rtl/>
        </w:rPr>
        <w:t>אך עדיין נצטרך להגיע להכרעה כי הסעדים שונים!</w:t>
      </w:r>
      <w:r w:rsidR="00C42FED">
        <w:rPr>
          <w:rFonts w:ascii="David" w:hAnsi="David" w:cs="David"/>
          <w:sz w:val="24"/>
          <w:szCs w:val="24"/>
          <w:rtl/>
        </w:rPr>
        <w:br/>
      </w:r>
      <w:r w:rsidR="00C42FED" w:rsidRPr="00C42FED">
        <w:rPr>
          <w:rFonts w:ascii="David" w:hAnsi="David" w:cs="David" w:hint="cs"/>
          <w:sz w:val="24"/>
          <w:szCs w:val="24"/>
          <w:u w:val="single"/>
          <w:rtl/>
        </w:rPr>
        <w:t>השופט ברק:</w:t>
      </w:r>
      <w:r w:rsidR="00C42FED">
        <w:rPr>
          <w:rFonts w:ascii="David" w:hAnsi="David" w:cs="David" w:hint="cs"/>
          <w:sz w:val="24"/>
          <w:szCs w:val="24"/>
          <w:rtl/>
        </w:rPr>
        <w:t xml:space="preserve"> </w:t>
      </w:r>
      <w:r w:rsidR="00CF58EE">
        <w:rPr>
          <w:rFonts w:ascii="David" w:hAnsi="David" w:cs="David" w:hint="cs"/>
          <w:sz w:val="24"/>
          <w:szCs w:val="24"/>
          <w:rtl/>
        </w:rPr>
        <w:t xml:space="preserve">זהו </w:t>
      </w:r>
      <w:r w:rsidR="00C42FED">
        <w:rPr>
          <w:rFonts w:ascii="David" w:hAnsi="David" w:cs="David" w:hint="cs"/>
          <w:sz w:val="24"/>
          <w:szCs w:val="24"/>
          <w:rtl/>
        </w:rPr>
        <w:t>חוזה על תנאי,</w:t>
      </w:r>
      <w:r w:rsidR="00DF00F4">
        <w:rPr>
          <w:rFonts w:ascii="David" w:hAnsi="David" w:cs="David" w:hint="cs"/>
          <w:sz w:val="24"/>
          <w:szCs w:val="24"/>
          <w:rtl/>
        </w:rPr>
        <w:t xml:space="preserve"> </w:t>
      </w:r>
      <w:r w:rsidR="00CF58EE">
        <w:rPr>
          <w:rFonts w:ascii="David" w:hAnsi="David" w:cs="David" w:hint="cs"/>
          <w:sz w:val="24"/>
          <w:szCs w:val="24"/>
          <w:rtl/>
        </w:rPr>
        <w:t>נותן לאם יותר סעדים,</w:t>
      </w:r>
      <w:r w:rsidR="00C42FED">
        <w:rPr>
          <w:rFonts w:ascii="David" w:hAnsi="David" w:cs="David" w:hint="cs"/>
          <w:sz w:val="24"/>
          <w:szCs w:val="24"/>
          <w:rtl/>
        </w:rPr>
        <w:t xml:space="preserve"> יכולה לדרוש את השבת הכסף</w:t>
      </w:r>
      <w:r w:rsidR="00CF58EE">
        <w:rPr>
          <w:rFonts w:ascii="David" w:hAnsi="David" w:cs="David" w:hint="cs"/>
          <w:sz w:val="24"/>
          <w:szCs w:val="24"/>
          <w:rtl/>
        </w:rPr>
        <w:t xml:space="preserve"> ששילמה</w:t>
      </w:r>
      <w:r w:rsidR="00C42FED">
        <w:rPr>
          <w:rFonts w:ascii="David" w:hAnsi="David" w:cs="David" w:hint="cs"/>
          <w:sz w:val="24"/>
          <w:szCs w:val="24"/>
          <w:rtl/>
        </w:rPr>
        <w:t xml:space="preserve"> פחות ה</w:t>
      </w:r>
      <w:r w:rsidR="00CF58EE">
        <w:rPr>
          <w:rFonts w:ascii="David" w:hAnsi="David" w:cs="David" w:hint="cs"/>
          <w:sz w:val="24"/>
          <w:szCs w:val="24"/>
          <w:rtl/>
        </w:rPr>
        <w:t>סכום</w:t>
      </w:r>
      <w:r w:rsidR="00C42FED">
        <w:rPr>
          <w:rFonts w:ascii="David" w:hAnsi="David" w:cs="David" w:hint="cs"/>
          <w:sz w:val="24"/>
          <w:szCs w:val="24"/>
          <w:rtl/>
        </w:rPr>
        <w:t xml:space="preserve"> על שכר הדירה </w:t>
      </w:r>
      <w:r w:rsidR="00CF58EE">
        <w:rPr>
          <w:rFonts w:ascii="David" w:hAnsi="David" w:cs="David" w:hint="cs"/>
          <w:sz w:val="24"/>
          <w:szCs w:val="24"/>
          <w:rtl/>
        </w:rPr>
        <w:t>שחסכה כאשר</w:t>
      </w:r>
      <w:r w:rsidR="00C42FED">
        <w:rPr>
          <w:rFonts w:ascii="David" w:hAnsi="David" w:cs="David" w:hint="cs"/>
          <w:sz w:val="24"/>
          <w:szCs w:val="24"/>
          <w:rtl/>
        </w:rPr>
        <w:t xml:space="preserve"> </w:t>
      </w:r>
      <w:r w:rsidR="00CF58EE">
        <w:rPr>
          <w:rFonts w:ascii="David" w:hAnsi="David" w:cs="David" w:hint="cs"/>
          <w:sz w:val="24"/>
          <w:szCs w:val="24"/>
          <w:rtl/>
        </w:rPr>
        <w:t>גרה שם</w:t>
      </w:r>
      <w:r w:rsidR="00C42FED">
        <w:rPr>
          <w:rFonts w:ascii="David" w:hAnsi="David" w:cs="David" w:hint="cs"/>
          <w:sz w:val="24"/>
          <w:szCs w:val="24"/>
          <w:rtl/>
        </w:rPr>
        <w:t xml:space="preserve"> במשך </w:t>
      </w:r>
      <w:r w:rsidR="00CF58EE">
        <w:rPr>
          <w:rFonts w:ascii="David" w:hAnsi="David" w:cs="David" w:hint="cs"/>
          <w:sz w:val="24"/>
          <w:szCs w:val="24"/>
          <w:rtl/>
        </w:rPr>
        <w:t xml:space="preserve">שנתיים וחצי </w:t>
      </w:r>
      <w:r w:rsidR="00C42FED">
        <w:rPr>
          <w:rFonts w:ascii="David" w:hAnsi="David" w:cs="David" w:hint="cs"/>
          <w:sz w:val="24"/>
          <w:szCs w:val="24"/>
          <w:rtl/>
        </w:rPr>
        <w:t>(טובת הנאה)</w:t>
      </w:r>
      <w:r w:rsidR="00CF58EE">
        <w:rPr>
          <w:rFonts w:ascii="David" w:hAnsi="David" w:cs="David" w:hint="cs"/>
          <w:sz w:val="24"/>
          <w:szCs w:val="24"/>
          <w:rtl/>
        </w:rPr>
        <w:t>.</w:t>
      </w:r>
      <w:r w:rsidR="00C42FED">
        <w:rPr>
          <w:rFonts w:ascii="David" w:hAnsi="David" w:cs="David" w:hint="cs"/>
          <w:sz w:val="24"/>
          <w:szCs w:val="24"/>
          <w:rtl/>
        </w:rPr>
        <w:t xml:space="preserve"> הוא ישיב כסף והיא את השווי.</w:t>
      </w:r>
      <w:r w:rsidR="00C42FED">
        <w:rPr>
          <w:rFonts w:ascii="David" w:hAnsi="David" w:cs="David"/>
          <w:sz w:val="24"/>
          <w:szCs w:val="24"/>
          <w:rtl/>
        </w:rPr>
        <w:br/>
      </w:r>
      <w:r w:rsidR="00C42FED" w:rsidRPr="00CF58EE">
        <w:rPr>
          <w:rFonts w:ascii="David" w:hAnsi="David" w:cs="David" w:hint="cs"/>
          <w:sz w:val="24"/>
          <w:szCs w:val="24"/>
          <w:u w:val="single"/>
          <w:rtl/>
        </w:rPr>
        <w:t>הביקורת</w:t>
      </w:r>
      <w:r w:rsidR="00CF3853" w:rsidRPr="00CF58EE">
        <w:rPr>
          <w:rFonts w:ascii="David" w:hAnsi="David" w:cs="David" w:hint="cs"/>
          <w:sz w:val="24"/>
          <w:szCs w:val="24"/>
          <w:u w:val="single"/>
          <w:rtl/>
        </w:rPr>
        <w:t xml:space="preserve"> (של פלד)</w:t>
      </w:r>
      <w:r w:rsidR="00C42FED" w:rsidRPr="00CF58EE">
        <w:rPr>
          <w:rFonts w:ascii="David" w:hAnsi="David" w:cs="David" w:hint="cs"/>
          <w:sz w:val="24"/>
          <w:szCs w:val="24"/>
          <w:u w:val="single"/>
          <w:rtl/>
        </w:rPr>
        <w:t>:</w:t>
      </w:r>
      <w:r w:rsidR="00CF3853" w:rsidRPr="00CF58EE">
        <w:rPr>
          <w:rFonts w:ascii="David" w:hAnsi="David" w:cs="David" w:hint="cs"/>
          <w:sz w:val="24"/>
          <w:szCs w:val="24"/>
          <w:rtl/>
        </w:rPr>
        <w:t xml:space="preserve"> הם קיבלו גם כסף וגם את האפ</w:t>
      </w:r>
      <w:r w:rsidR="00CF58EE" w:rsidRPr="00CF58EE">
        <w:rPr>
          <w:rFonts w:ascii="David" w:hAnsi="David" w:cs="David" w:hint="cs"/>
          <w:sz w:val="24"/>
          <w:szCs w:val="24"/>
          <w:rtl/>
        </w:rPr>
        <w:t>ש</w:t>
      </w:r>
      <w:r w:rsidR="00CF3853" w:rsidRPr="00CF58EE">
        <w:rPr>
          <w:rFonts w:ascii="David" w:hAnsi="David" w:cs="David" w:hint="cs"/>
          <w:sz w:val="24"/>
          <w:szCs w:val="24"/>
          <w:rtl/>
        </w:rPr>
        <w:t>רות ל</w:t>
      </w:r>
      <w:r w:rsidR="00CF58EE" w:rsidRPr="00CF58EE">
        <w:rPr>
          <w:rFonts w:ascii="David" w:hAnsi="David" w:cs="David" w:hint="cs"/>
          <w:sz w:val="24"/>
          <w:szCs w:val="24"/>
          <w:rtl/>
        </w:rPr>
        <w:t>ג</w:t>
      </w:r>
      <w:r w:rsidR="00CF3853" w:rsidRPr="00CF58EE">
        <w:rPr>
          <w:rFonts w:ascii="David" w:hAnsi="David" w:cs="David" w:hint="cs"/>
          <w:sz w:val="24"/>
          <w:szCs w:val="24"/>
          <w:rtl/>
        </w:rPr>
        <w:t xml:space="preserve">ור בדירה גדולה יותר. כפי </w:t>
      </w:r>
      <w:r w:rsidR="00CF58EE" w:rsidRPr="00CF58EE">
        <w:rPr>
          <w:rFonts w:ascii="David" w:hAnsi="David" w:cs="David" w:hint="cs"/>
          <w:sz w:val="24"/>
          <w:szCs w:val="24"/>
          <w:rtl/>
        </w:rPr>
        <w:t>ש</w:t>
      </w:r>
      <w:r w:rsidR="00CF3853" w:rsidRPr="00CF58EE">
        <w:rPr>
          <w:rFonts w:ascii="David" w:hAnsi="David" w:cs="David" w:hint="cs"/>
          <w:sz w:val="24"/>
          <w:szCs w:val="24"/>
          <w:rtl/>
        </w:rPr>
        <w:t>היא צריכה להשיב שכ</w:t>
      </w:r>
      <w:r w:rsidR="00CF58EE" w:rsidRPr="00CF58EE">
        <w:rPr>
          <w:rFonts w:ascii="David" w:hAnsi="David" w:cs="David" w:hint="cs"/>
          <w:sz w:val="24"/>
          <w:szCs w:val="24"/>
          <w:rtl/>
        </w:rPr>
        <w:t>"</w:t>
      </w:r>
      <w:r w:rsidR="00CF3853" w:rsidRPr="00CF58EE">
        <w:rPr>
          <w:rFonts w:ascii="David" w:hAnsi="David" w:cs="David" w:hint="cs"/>
          <w:sz w:val="24"/>
          <w:szCs w:val="24"/>
          <w:rtl/>
        </w:rPr>
        <w:t xml:space="preserve">ד על החדר ששכרה, הם צריכים להשיב את </w:t>
      </w:r>
      <w:proofErr w:type="spellStart"/>
      <w:r w:rsidR="00CF3853" w:rsidRPr="00CF58EE">
        <w:rPr>
          <w:rFonts w:ascii="David" w:hAnsi="David" w:cs="David" w:hint="cs"/>
          <w:sz w:val="24"/>
          <w:szCs w:val="24"/>
          <w:rtl/>
        </w:rPr>
        <w:t>השכ</w:t>
      </w:r>
      <w:r w:rsidR="00CF58EE" w:rsidRPr="00CF58EE">
        <w:rPr>
          <w:rFonts w:ascii="David" w:hAnsi="David" w:cs="David" w:hint="cs"/>
          <w:sz w:val="24"/>
          <w:szCs w:val="24"/>
          <w:rtl/>
        </w:rPr>
        <w:t>"</w:t>
      </w:r>
      <w:r w:rsidR="00CF3853" w:rsidRPr="00CF58EE">
        <w:rPr>
          <w:rFonts w:ascii="David" w:hAnsi="David" w:cs="David" w:hint="cs"/>
          <w:sz w:val="24"/>
          <w:szCs w:val="24"/>
          <w:rtl/>
        </w:rPr>
        <w:t>ד</w:t>
      </w:r>
      <w:proofErr w:type="spellEnd"/>
      <w:r w:rsidR="00CF3853" w:rsidRPr="00CF58EE">
        <w:rPr>
          <w:rFonts w:ascii="David" w:hAnsi="David" w:cs="David" w:hint="cs"/>
          <w:sz w:val="24"/>
          <w:szCs w:val="24"/>
          <w:rtl/>
        </w:rPr>
        <w:t xml:space="preserve"> על ההפרש בין הדירה הגדולה</w:t>
      </w:r>
      <w:r w:rsidR="00CF58EE" w:rsidRPr="00CF58EE">
        <w:rPr>
          <w:rFonts w:ascii="David" w:hAnsi="David" w:cs="David" w:hint="cs"/>
          <w:sz w:val="24"/>
          <w:szCs w:val="24"/>
          <w:rtl/>
        </w:rPr>
        <w:t xml:space="preserve"> שגרו עקב סיוע האם</w:t>
      </w:r>
      <w:r w:rsidR="00CF3853" w:rsidRPr="00CF58EE">
        <w:rPr>
          <w:rFonts w:ascii="David" w:hAnsi="David" w:cs="David" w:hint="cs"/>
          <w:sz w:val="24"/>
          <w:szCs w:val="24"/>
          <w:rtl/>
        </w:rPr>
        <w:t xml:space="preserve"> לבין הדירה הקטנה יותר שגרה בה</w:t>
      </w:r>
      <w:r w:rsidR="00CF58EE" w:rsidRPr="00CF58EE">
        <w:rPr>
          <w:rFonts w:ascii="David" w:hAnsi="David" w:cs="David" w:hint="cs"/>
          <w:sz w:val="24"/>
          <w:szCs w:val="24"/>
          <w:rtl/>
        </w:rPr>
        <w:t xml:space="preserve"> בעבר</w:t>
      </w:r>
      <w:r w:rsidR="00CF3853" w:rsidRPr="00CF58EE">
        <w:rPr>
          <w:rFonts w:ascii="David" w:hAnsi="David" w:cs="David" w:hint="cs"/>
          <w:sz w:val="24"/>
          <w:szCs w:val="24"/>
          <w:rtl/>
        </w:rPr>
        <w:t>.</w:t>
      </w:r>
      <w:r w:rsidR="00CF3853">
        <w:rPr>
          <w:rFonts w:ascii="David" w:hAnsi="David" w:cs="David"/>
          <w:sz w:val="24"/>
          <w:szCs w:val="24"/>
          <w:rtl/>
        </w:rPr>
        <w:br/>
      </w:r>
      <w:r w:rsidR="00C42FED">
        <w:rPr>
          <w:rFonts w:ascii="David" w:hAnsi="David" w:cs="David" w:hint="cs"/>
          <w:sz w:val="24"/>
          <w:szCs w:val="24"/>
          <w:rtl/>
        </w:rPr>
        <w:t xml:space="preserve">מדוע זה </w:t>
      </w:r>
      <w:r w:rsidR="00CF58EE">
        <w:rPr>
          <w:rFonts w:ascii="David" w:hAnsi="David" w:cs="David" w:hint="cs"/>
          <w:sz w:val="24"/>
          <w:szCs w:val="24"/>
          <w:rtl/>
        </w:rPr>
        <w:t>נחשב חוזה מתנה</w:t>
      </w:r>
      <w:r w:rsidR="00C42FED">
        <w:rPr>
          <w:rFonts w:ascii="David" w:hAnsi="David" w:cs="David" w:hint="cs"/>
          <w:sz w:val="24"/>
          <w:szCs w:val="24"/>
          <w:rtl/>
        </w:rPr>
        <w:t>?</w:t>
      </w:r>
      <w:r w:rsidR="00CF58EE">
        <w:rPr>
          <w:rFonts w:ascii="David" w:hAnsi="David" w:cs="David" w:hint="cs"/>
          <w:sz w:val="24"/>
          <w:szCs w:val="24"/>
          <w:rtl/>
        </w:rPr>
        <w:t xml:space="preserve"> הרי ניתנה תמורה?</w:t>
      </w:r>
      <w:r w:rsidR="00C42FED">
        <w:rPr>
          <w:rFonts w:ascii="David" w:hAnsi="David" w:cs="David" w:hint="cs"/>
          <w:sz w:val="24"/>
          <w:szCs w:val="24"/>
          <w:rtl/>
        </w:rPr>
        <w:t xml:space="preserve"> הסכום שנתנה להם</w:t>
      </w:r>
      <w:r w:rsidR="00CF58EE">
        <w:rPr>
          <w:rFonts w:ascii="David" w:hAnsi="David" w:cs="David" w:hint="cs"/>
          <w:sz w:val="24"/>
          <w:szCs w:val="24"/>
          <w:rtl/>
        </w:rPr>
        <w:t xml:space="preserve">, </w:t>
      </w:r>
      <w:r w:rsidR="00C42FED">
        <w:rPr>
          <w:rFonts w:ascii="David" w:hAnsi="David" w:cs="David" w:hint="cs"/>
          <w:sz w:val="24"/>
          <w:szCs w:val="24"/>
          <w:rtl/>
        </w:rPr>
        <w:t>שוו</w:t>
      </w:r>
      <w:r w:rsidR="00CF58EE">
        <w:rPr>
          <w:rFonts w:ascii="David" w:hAnsi="David" w:cs="David" w:hint="cs"/>
          <w:sz w:val="24"/>
          <w:szCs w:val="24"/>
          <w:rtl/>
        </w:rPr>
        <w:t>ה ערך</w:t>
      </w:r>
      <w:r w:rsidR="00C42FED">
        <w:rPr>
          <w:rFonts w:ascii="David" w:hAnsi="David" w:cs="David" w:hint="cs"/>
          <w:sz w:val="24"/>
          <w:szCs w:val="24"/>
          <w:rtl/>
        </w:rPr>
        <w:t xml:space="preserve"> </w:t>
      </w:r>
      <w:r w:rsidR="00CF58EE">
        <w:rPr>
          <w:rFonts w:ascii="David" w:hAnsi="David" w:cs="David" w:hint="cs"/>
          <w:sz w:val="24"/>
          <w:szCs w:val="24"/>
          <w:rtl/>
        </w:rPr>
        <w:t>ל</w:t>
      </w:r>
      <w:r w:rsidR="00C42FED">
        <w:rPr>
          <w:rFonts w:ascii="David" w:hAnsi="David" w:cs="David" w:hint="cs"/>
          <w:sz w:val="24"/>
          <w:szCs w:val="24"/>
          <w:rtl/>
        </w:rPr>
        <w:t>דירה שלמה</w:t>
      </w:r>
      <w:r w:rsidR="00CF58EE">
        <w:rPr>
          <w:rFonts w:ascii="David" w:hAnsi="David" w:cs="David" w:hint="cs"/>
          <w:sz w:val="24"/>
          <w:szCs w:val="24"/>
          <w:rtl/>
        </w:rPr>
        <w:t>,</w:t>
      </w:r>
      <w:r w:rsidR="00C42FED">
        <w:rPr>
          <w:rFonts w:ascii="David" w:hAnsi="David" w:cs="David" w:hint="cs"/>
          <w:sz w:val="24"/>
          <w:szCs w:val="24"/>
          <w:rtl/>
        </w:rPr>
        <w:t xml:space="preserve"> גדול</w:t>
      </w:r>
      <w:r w:rsidR="00CF58EE">
        <w:rPr>
          <w:rFonts w:ascii="David" w:hAnsi="David" w:cs="David" w:hint="cs"/>
          <w:sz w:val="24"/>
          <w:szCs w:val="24"/>
          <w:rtl/>
        </w:rPr>
        <w:t xml:space="preserve"> יותר</w:t>
      </w:r>
      <w:r w:rsidR="00C42FED">
        <w:rPr>
          <w:rFonts w:ascii="David" w:hAnsi="David" w:cs="David" w:hint="cs"/>
          <w:sz w:val="24"/>
          <w:szCs w:val="24"/>
          <w:rtl/>
        </w:rPr>
        <w:t xml:space="preserve"> מסכום שכירות של חדר. </w:t>
      </w:r>
      <w:r w:rsidR="00CF58EE" w:rsidRPr="00DF00F4">
        <w:rPr>
          <w:rFonts w:ascii="David" w:hAnsi="David" w:cs="David" w:hint="cs"/>
          <w:b/>
          <w:bCs/>
          <w:sz w:val="24"/>
          <w:szCs w:val="24"/>
          <w:rtl/>
        </w:rPr>
        <w:t>התמורה</w:t>
      </w:r>
      <w:r w:rsidR="00C42FED" w:rsidRPr="00DF00F4">
        <w:rPr>
          <w:rFonts w:ascii="David" w:hAnsi="David" w:cs="David" w:hint="cs"/>
          <w:b/>
          <w:bCs/>
          <w:sz w:val="24"/>
          <w:szCs w:val="24"/>
          <w:rtl/>
        </w:rPr>
        <w:t xml:space="preserve"> לא מהותית ולכן זה חוזה מתנה.</w:t>
      </w:r>
    </w:p>
    <w:p w14:paraId="0E741BC3" w14:textId="66F246BC" w:rsidR="004C40F5" w:rsidRDefault="00CF3853" w:rsidP="00F25827">
      <w:pPr>
        <w:spacing w:line="360" w:lineRule="auto"/>
        <w:rPr>
          <w:rFonts w:ascii="David" w:hAnsi="David" w:cs="David"/>
          <w:sz w:val="24"/>
          <w:szCs w:val="24"/>
          <w:rtl/>
        </w:rPr>
      </w:pPr>
      <w:r w:rsidRPr="00CF3853">
        <w:rPr>
          <w:rFonts w:ascii="David" w:hAnsi="David" w:cs="David" w:hint="cs"/>
          <w:b/>
          <w:bCs/>
          <w:sz w:val="24"/>
          <w:szCs w:val="24"/>
          <w:u w:val="single"/>
          <w:rtl/>
        </w:rPr>
        <w:t>חזרה ממתנה:</w:t>
      </w:r>
      <w:r>
        <w:rPr>
          <w:rFonts w:ascii="David" w:hAnsi="David" w:cs="David"/>
          <w:sz w:val="24"/>
          <w:szCs w:val="24"/>
          <w:rtl/>
        </w:rPr>
        <w:br/>
      </w:r>
      <w:r>
        <w:rPr>
          <w:rFonts w:ascii="David" w:hAnsi="David" w:cs="David" w:hint="cs"/>
          <w:sz w:val="24"/>
          <w:szCs w:val="24"/>
          <w:rtl/>
        </w:rPr>
        <w:t xml:space="preserve">האפשרות לחזור ממתנה היא קוגנטית </w:t>
      </w:r>
      <w:r w:rsidRPr="00233C5D">
        <w:rPr>
          <w:rFonts w:ascii="David" w:hAnsi="David" w:cs="David" w:hint="cs"/>
          <w:b/>
          <w:bCs/>
          <w:color w:val="FF0000"/>
          <w:sz w:val="24"/>
          <w:szCs w:val="24"/>
          <w:rtl/>
        </w:rPr>
        <w:t>בחלקה</w:t>
      </w:r>
      <w:r w:rsidR="00DF00F4" w:rsidRPr="00233C5D">
        <w:rPr>
          <w:rFonts w:ascii="David" w:hAnsi="David" w:cs="David" w:hint="cs"/>
          <w:color w:val="FF0000"/>
          <w:sz w:val="24"/>
          <w:szCs w:val="24"/>
          <w:rtl/>
        </w:rPr>
        <w:t>:</w:t>
      </w:r>
      <w:r>
        <w:rPr>
          <w:rFonts w:ascii="David" w:hAnsi="David" w:cs="David"/>
          <w:sz w:val="24"/>
          <w:szCs w:val="24"/>
          <w:rtl/>
        </w:rPr>
        <w:br/>
      </w:r>
      <w:r w:rsidR="00DF00F4" w:rsidRPr="00DF00F4">
        <w:rPr>
          <w:rFonts w:ascii="David" w:hAnsi="David" w:cs="David" w:hint="cs"/>
          <w:sz w:val="24"/>
          <w:szCs w:val="24"/>
          <w:u w:val="single"/>
          <w:rtl/>
        </w:rPr>
        <w:t xml:space="preserve">סעיף </w:t>
      </w:r>
      <w:r w:rsidRPr="00DF00F4">
        <w:rPr>
          <w:rFonts w:ascii="David" w:hAnsi="David" w:cs="David" w:hint="cs"/>
          <w:sz w:val="24"/>
          <w:szCs w:val="24"/>
          <w:u w:val="single"/>
          <w:rtl/>
        </w:rPr>
        <w:t>5 ב'</w:t>
      </w:r>
      <w:r w:rsidR="00DF00F4" w:rsidRPr="00DF00F4">
        <w:rPr>
          <w:rFonts w:ascii="David" w:hAnsi="David" w:cs="David" w:hint="cs"/>
          <w:sz w:val="24"/>
          <w:szCs w:val="24"/>
          <w:u w:val="single"/>
          <w:rtl/>
        </w:rPr>
        <w:t>:</w:t>
      </w:r>
      <w:r w:rsidR="00DF00F4">
        <w:rPr>
          <w:rFonts w:ascii="David" w:hAnsi="David" w:cs="David" w:hint="cs"/>
          <w:sz w:val="24"/>
          <w:szCs w:val="24"/>
          <w:rtl/>
        </w:rPr>
        <w:t xml:space="preserve"> "</w:t>
      </w:r>
      <w:r w:rsidR="00DF00F4">
        <w:rPr>
          <w:rFonts w:ascii="FrankRuehl" w:hAnsi="FrankRuehl" w:cs="FrankRuehl"/>
          <w:color w:val="000000"/>
          <w:sz w:val="26"/>
          <w:szCs w:val="26"/>
        </w:rPr>
        <w:t> </w:t>
      </w:r>
      <w:r w:rsidR="00DF00F4" w:rsidRPr="00DF00F4">
        <w:rPr>
          <w:rFonts w:ascii="David" w:hAnsi="David" w:cs="David"/>
          <w:sz w:val="24"/>
          <w:szCs w:val="24"/>
          <w:rtl/>
        </w:rPr>
        <w:t>כל עוד מקבל המתנה לא שינה את מצבו בהסתמך על ההתחייבות, רשאי הנותן לחזור בו ממנה, זולת אם ויתר בכתב על רשות זו</w:t>
      </w:r>
      <w:r w:rsidR="00DF00F4" w:rsidRPr="00DF00F4">
        <w:rPr>
          <w:rFonts w:ascii="David" w:hAnsi="David" w:cs="David"/>
          <w:sz w:val="24"/>
          <w:szCs w:val="24"/>
        </w:rPr>
        <w:t>.</w:t>
      </w:r>
      <w:r w:rsidR="00DF00F4" w:rsidRPr="00DF00F4">
        <w:rPr>
          <w:rFonts w:ascii="David" w:hAnsi="David" w:cs="David" w:hint="cs"/>
          <w:sz w:val="24"/>
          <w:szCs w:val="24"/>
          <w:rtl/>
        </w:rPr>
        <w:t>"-</w:t>
      </w:r>
      <w:r w:rsidR="00DF00F4">
        <w:rPr>
          <w:rFonts w:ascii="FrankRuehl" w:hAnsi="FrankRuehl" w:cs="FrankRuehl" w:hint="cs"/>
          <w:color w:val="000000"/>
          <w:sz w:val="26"/>
          <w:szCs w:val="26"/>
          <w:rtl/>
        </w:rPr>
        <w:t xml:space="preserve"> </w:t>
      </w:r>
      <w:r>
        <w:rPr>
          <w:rFonts w:ascii="David" w:hAnsi="David" w:cs="David" w:hint="cs"/>
          <w:sz w:val="24"/>
          <w:szCs w:val="24"/>
          <w:rtl/>
        </w:rPr>
        <w:t>להסתמכות יש חשיבות</w:t>
      </w:r>
      <w:r w:rsidR="00DF00F4">
        <w:rPr>
          <w:rFonts w:ascii="David" w:hAnsi="David" w:cs="David" w:hint="cs"/>
          <w:sz w:val="24"/>
          <w:szCs w:val="24"/>
          <w:rtl/>
        </w:rPr>
        <w:t>,</w:t>
      </w:r>
      <w:r>
        <w:rPr>
          <w:rFonts w:ascii="David" w:hAnsi="David" w:cs="David" w:hint="cs"/>
          <w:sz w:val="24"/>
          <w:szCs w:val="24"/>
          <w:rtl/>
        </w:rPr>
        <w:t xml:space="preserve"> מוסר המתנה יכול לסייג את זכות החזרה שלו מהמתנה, זכות החזרה לכאורה דיספוזיטיבית.</w:t>
      </w:r>
      <w:r>
        <w:rPr>
          <w:rFonts w:ascii="David" w:hAnsi="David" w:cs="David"/>
          <w:sz w:val="24"/>
          <w:szCs w:val="24"/>
          <w:rtl/>
        </w:rPr>
        <w:br/>
      </w:r>
      <w:r w:rsidR="00DF00F4" w:rsidRPr="00DF00F4">
        <w:rPr>
          <w:rFonts w:ascii="David" w:hAnsi="David" w:cs="David" w:hint="cs"/>
          <w:sz w:val="24"/>
          <w:szCs w:val="24"/>
          <w:u w:val="single"/>
          <w:rtl/>
        </w:rPr>
        <w:t>סעיף 5</w:t>
      </w:r>
      <w:r w:rsidRPr="00DF00F4">
        <w:rPr>
          <w:rFonts w:ascii="David" w:hAnsi="David" w:cs="David" w:hint="cs"/>
          <w:sz w:val="24"/>
          <w:szCs w:val="24"/>
          <w:u w:val="single"/>
          <w:rtl/>
        </w:rPr>
        <w:t xml:space="preserve"> ג'</w:t>
      </w:r>
      <w:r w:rsidR="00DF00F4" w:rsidRPr="00DF00F4">
        <w:rPr>
          <w:rFonts w:ascii="David" w:hAnsi="David" w:cs="David" w:hint="cs"/>
          <w:sz w:val="24"/>
          <w:szCs w:val="24"/>
          <w:u w:val="single"/>
          <w:rtl/>
        </w:rPr>
        <w:t>:</w:t>
      </w:r>
      <w:r w:rsidR="00DF00F4">
        <w:rPr>
          <w:rFonts w:ascii="David" w:hAnsi="David" w:cs="David" w:hint="cs"/>
          <w:sz w:val="24"/>
          <w:szCs w:val="24"/>
          <w:rtl/>
        </w:rPr>
        <w:t xml:space="preserve"> </w:t>
      </w:r>
      <w:r>
        <w:rPr>
          <w:rFonts w:ascii="David" w:hAnsi="David" w:cs="David" w:hint="cs"/>
          <w:sz w:val="24"/>
          <w:szCs w:val="24"/>
          <w:rtl/>
        </w:rPr>
        <w:t xml:space="preserve"> </w:t>
      </w:r>
      <w:r w:rsidR="00DF00F4">
        <w:rPr>
          <w:rFonts w:ascii="David" w:hAnsi="David" w:cs="David" w:hint="cs"/>
          <w:sz w:val="24"/>
          <w:szCs w:val="24"/>
          <w:rtl/>
        </w:rPr>
        <w:t>"</w:t>
      </w:r>
      <w:r w:rsidR="00DF00F4" w:rsidRPr="00DF00F4">
        <w:rPr>
          <w:rFonts w:ascii="David" w:hAnsi="David" w:cs="David"/>
          <w:sz w:val="24"/>
          <w:szCs w:val="24"/>
          <w:rtl/>
        </w:rPr>
        <w:t xml:space="preserve">מלבד האמור בסעיף קטן (ב), רשאי הנותן לחזור בו מהתחייבותו אם </w:t>
      </w:r>
      <w:proofErr w:type="spellStart"/>
      <w:r w:rsidR="00DF00F4" w:rsidRPr="00DF00F4">
        <w:rPr>
          <w:rFonts w:ascii="David" w:hAnsi="David" w:cs="David"/>
          <w:sz w:val="24"/>
          <w:szCs w:val="24"/>
          <w:rtl/>
        </w:rPr>
        <w:t>היתה</w:t>
      </w:r>
      <w:proofErr w:type="spellEnd"/>
      <w:r w:rsidR="00DF00F4" w:rsidRPr="00DF00F4">
        <w:rPr>
          <w:rFonts w:ascii="David" w:hAnsi="David" w:cs="David"/>
          <w:sz w:val="24"/>
          <w:szCs w:val="24"/>
          <w:rtl/>
        </w:rPr>
        <w:t xml:space="preserve"> החזרה מוצדקת בהתנהגות מחפירה של מקבל המתנה כלפי הנותן או כלפי בן-משפחתו או בהרעה ניכרת שחלה במצבו הכלכלי של הנותן</w:t>
      </w:r>
      <w:r w:rsidR="00DF00F4">
        <w:rPr>
          <w:rFonts w:ascii="David" w:hAnsi="David" w:cs="David" w:hint="cs"/>
          <w:sz w:val="24"/>
          <w:szCs w:val="24"/>
          <w:rtl/>
        </w:rPr>
        <w:t xml:space="preserve">"- </w:t>
      </w:r>
      <w:r>
        <w:rPr>
          <w:rFonts w:ascii="David" w:hAnsi="David" w:cs="David" w:hint="cs"/>
          <w:sz w:val="24"/>
          <w:szCs w:val="24"/>
          <w:rtl/>
        </w:rPr>
        <w:t>אפילו אם הייתה התחייבות ללא לחזור, והייתה הסתמכות</w:t>
      </w:r>
      <w:r w:rsidR="00DF00F4">
        <w:rPr>
          <w:rFonts w:ascii="David" w:hAnsi="David" w:cs="David" w:hint="cs"/>
          <w:sz w:val="24"/>
          <w:szCs w:val="24"/>
          <w:rtl/>
        </w:rPr>
        <w:t xml:space="preserve"> מצד מקבל המתנה, המוסר </w:t>
      </w:r>
      <w:r>
        <w:rPr>
          <w:rFonts w:ascii="David" w:hAnsi="David" w:cs="David" w:hint="cs"/>
          <w:sz w:val="24"/>
          <w:szCs w:val="24"/>
          <w:rtl/>
        </w:rPr>
        <w:t>ראשי לחזור בו אם הייתה החזרה מוצדקת</w:t>
      </w:r>
      <w:r w:rsidR="00DF00F4">
        <w:rPr>
          <w:rFonts w:ascii="David" w:hAnsi="David" w:cs="David" w:hint="cs"/>
          <w:sz w:val="24"/>
          <w:szCs w:val="24"/>
          <w:rtl/>
        </w:rPr>
        <w:t xml:space="preserve"> (הרעה במצב הכלכלי, התנהגות מחפירה).</w:t>
      </w:r>
      <w:r w:rsidR="00233C5D">
        <w:rPr>
          <w:rFonts w:ascii="David" w:hAnsi="David" w:cs="David" w:hint="cs"/>
          <w:sz w:val="24"/>
          <w:szCs w:val="24"/>
          <w:rtl/>
        </w:rPr>
        <w:t xml:space="preserve"> </w:t>
      </w:r>
      <w:r>
        <w:rPr>
          <w:rFonts w:ascii="David" w:hAnsi="David" w:cs="David" w:hint="cs"/>
          <w:sz w:val="24"/>
          <w:szCs w:val="24"/>
          <w:rtl/>
        </w:rPr>
        <w:t xml:space="preserve">לכן בתנאים מסוימים </w:t>
      </w:r>
      <w:r w:rsidR="00DF00F4">
        <w:rPr>
          <w:rFonts w:ascii="David" w:hAnsi="David" w:cs="David" w:hint="cs"/>
          <w:sz w:val="24"/>
          <w:szCs w:val="24"/>
          <w:rtl/>
        </w:rPr>
        <w:t xml:space="preserve">זכות החזרה </w:t>
      </w:r>
      <w:r>
        <w:rPr>
          <w:rFonts w:ascii="David" w:hAnsi="David" w:cs="David" w:hint="cs"/>
          <w:sz w:val="24"/>
          <w:szCs w:val="24"/>
          <w:rtl/>
        </w:rPr>
        <w:t>היא קוגנטית.</w:t>
      </w:r>
      <w:r w:rsidR="00C42FED">
        <w:rPr>
          <w:rFonts w:ascii="David" w:hAnsi="David" w:cs="David"/>
          <w:sz w:val="24"/>
          <w:szCs w:val="24"/>
          <w:rtl/>
        </w:rPr>
        <w:br/>
      </w:r>
      <w:r>
        <w:rPr>
          <w:rFonts w:ascii="David" w:hAnsi="David" w:cs="David"/>
          <w:sz w:val="24"/>
          <w:szCs w:val="24"/>
          <w:rtl/>
        </w:rPr>
        <w:br/>
      </w:r>
      <w:r w:rsidRPr="00CF3853">
        <w:rPr>
          <w:rFonts w:ascii="David" w:hAnsi="David" w:cs="David" w:hint="cs"/>
          <w:b/>
          <w:bCs/>
          <w:sz w:val="24"/>
          <w:szCs w:val="24"/>
          <w:u w:val="single"/>
          <w:rtl/>
        </w:rPr>
        <w:t>פס"ד ויסר נ' שביט:</w:t>
      </w:r>
      <w:r>
        <w:rPr>
          <w:rFonts w:ascii="David" w:hAnsi="David" w:cs="David" w:hint="cs"/>
          <w:sz w:val="24"/>
          <w:szCs w:val="24"/>
          <w:rtl/>
        </w:rPr>
        <w:t xml:space="preserve"> מתי זכות החזרה מוצדקת?</w:t>
      </w:r>
      <w:r>
        <w:rPr>
          <w:rFonts w:ascii="David" w:hAnsi="David" w:cs="David"/>
          <w:sz w:val="24"/>
          <w:szCs w:val="24"/>
          <w:rtl/>
        </w:rPr>
        <w:br/>
      </w:r>
      <w:r>
        <w:rPr>
          <w:rFonts w:ascii="David" w:hAnsi="David" w:cs="David" w:hint="cs"/>
          <w:sz w:val="24"/>
          <w:szCs w:val="24"/>
          <w:rtl/>
        </w:rPr>
        <w:t>זוג צעיר רכש דירה בגבעתיים,</w:t>
      </w:r>
      <w:r w:rsidR="00DF00F4">
        <w:rPr>
          <w:rFonts w:ascii="David" w:hAnsi="David" w:cs="David" w:hint="cs"/>
          <w:sz w:val="24"/>
          <w:szCs w:val="24"/>
          <w:rtl/>
        </w:rPr>
        <w:t xml:space="preserve"> דיירי הבניין</w:t>
      </w:r>
      <w:r>
        <w:rPr>
          <w:rFonts w:ascii="David" w:hAnsi="David" w:cs="David" w:hint="cs"/>
          <w:sz w:val="24"/>
          <w:szCs w:val="24"/>
          <w:rtl/>
        </w:rPr>
        <w:t xml:space="preserve"> אישרו להם במתנה לבנות על הגג</w:t>
      </w:r>
      <w:r w:rsidR="00DF00F4">
        <w:rPr>
          <w:rFonts w:ascii="David" w:hAnsi="David" w:cs="David" w:hint="cs"/>
          <w:sz w:val="24"/>
          <w:szCs w:val="24"/>
          <w:rtl/>
        </w:rPr>
        <w:t xml:space="preserve"> וכתבו בכתב שלא יחזרו מהמתנה</w:t>
      </w:r>
      <w:r>
        <w:rPr>
          <w:rFonts w:ascii="David" w:hAnsi="David" w:cs="David" w:hint="cs"/>
          <w:sz w:val="24"/>
          <w:szCs w:val="24"/>
          <w:rtl/>
        </w:rPr>
        <w:t>,</w:t>
      </w:r>
      <w:r w:rsidR="00DF00F4">
        <w:rPr>
          <w:rFonts w:ascii="David" w:hAnsi="David" w:cs="David" w:hint="cs"/>
          <w:sz w:val="24"/>
          <w:szCs w:val="24"/>
          <w:rtl/>
        </w:rPr>
        <w:t xml:space="preserve"> כעבור מספר שנים הזוג הצעיר החליט להשתמש בזכותו אך, </w:t>
      </w:r>
      <w:r>
        <w:rPr>
          <w:rFonts w:ascii="David" w:hAnsi="David" w:cs="David" w:hint="cs"/>
          <w:sz w:val="24"/>
          <w:szCs w:val="24"/>
          <w:rtl/>
        </w:rPr>
        <w:t>מערכת היחסים</w:t>
      </w:r>
      <w:r w:rsidR="00DF00F4">
        <w:rPr>
          <w:rFonts w:ascii="David" w:hAnsi="David" w:cs="David" w:hint="cs"/>
          <w:sz w:val="24"/>
          <w:szCs w:val="24"/>
          <w:rtl/>
        </w:rPr>
        <w:t xml:space="preserve"> עם שאר הדיירים</w:t>
      </w:r>
      <w:r>
        <w:rPr>
          <w:rFonts w:ascii="David" w:hAnsi="David" w:cs="David" w:hint="cs"/>
          <w:sz w:val="24"/>
          <w:szCs w:val="24"/>
          <w:rtl/>
        </w:rPr>
        <w:t xml:space="preserve"> הידרדרה</w:t>
      </w:r>
      <w:r w:rsidR="00DF00F4">
        <w:rPr>
          <w:rFonts w:ascii="David" w:hAnsi="David" w:cs="David" w:hint="cs"/>
          <w:sz w:val="24"/>
          <w:szCs w:val="24"/>
          <w:rtl/>
        </w:rPr>
        <w:t>, הזוג הצעיר גידף את שאר דיירי הבניין</w:t>
      </w:r>
      <w:r>
        <w:rPr>
          <w:rFonts w:ascii="David" w:hAnsi="David" w:cs="David" w:hint="cs"/>
          <w:sz w:val="24"/>
          <w:szCs w:val="24"/>
          <w:rtl/>
        </w:rPr>
        <w:t xml:space="preserve"> </w:t>
      </w:r>
      <w:r w:rsidR="00DF00F4">
        <w:rPr>
          <w:rFonts w:ascii="David" w:hAnsi="David" w:cs="David" w:hint="cs"/>
          <w:sz w:val="24"/>
          <w:szCs w:val="24"/>
          <w:rtl/>
        </w:rPr>
        <w:t>וכשהחליטו</w:t>
      </w:r>
      <w:r>
        <w:rPr>
          <w:rFonts w:ascii="David" w:hAnsi="David" w:cs="David" w:hint="cs"/>
          <w:sz w:val="24"/>
          <w:szCs w:val="24"/>
          <w:rtl/>
        </w:rPr>
        <w:t xml:space="preserve"> לבנות,</w:t>
      </w:r>
      <w:r w:rsidR="00DF00F4">
        <w:rPr>
          <w:rFonts w:ascii="David" w:hAnsi="David" w:cs="David" w:hint="cs"/>
          <w:sz w:val="24"/>
          <w:szCs w:val="24"/>
          <w:rtl/>
        </w:rPr>
        <w:t xml:space="preserve"> </w:t>
      </w:r>
      <w:r>
        <w:rPr>
          <w:rFonts w:ascii="David" w:hAnsi="David" w:cs="David" w:hint="cs"/>
          <w:sz w:val="24"/>
          <w:szCs w:val="24"/>
          <w:rtl/>
        </w:rPr>
        <w:t>דיירי הבניין חזרו בהם מה</w:t>
      </w:r>
      <w:r w:rsidR="00DF00F4">
        <w:rPr>
          <w:rFonts w:ascii="David" w:hAnsi="David" w:cs="David" w:hint="cs"/>
          <w:sz w:val="24"/>
          <w:szCs w:val="24"/>
          <w:rtl/>
        </w:rPr>
        <w:t>מתנה.</w:t>
      </w:r>
      <w:r w:rsidR="00DF00F4">
        <w:rPr>
          <w:rFonts w:ascii="David" w:hAnsi="David" w:cs="David"/>
          <w:sz w:val="24"/>
          <w:szCs w:val="24"/>
          <w:rtl/>
        </w:rPr>
        <w:t xml:space="preserve"> </w:t>
      </w:r>
      <w:r>
        <w:rPr>
          <w:rFonts w:ascii="David" w:hAnsi="David" w:cs="David"/>
          <w:sz w:val="24"/>
          <w:szCs w:val="24"/>
          <w:rtl/>
        </w:rPr>
        <w:br/>
      </w:r>
      <w:r w:rsidRPr="00CF3853">
        <w:rPr>
          <w:rFonts w:ascii="David" w:hAnsi="David" w:cs="David" w:hint="cs"/>
          <w:b/>
          <w:bCs/>
          <w:sz w:val="24"/>
          <w:szCs w:val="24"/>
          <w:rtl/>
        </w:rPr>
        <w:lastRenderedPageBreak/>
        <w:t>הקושי: התחייבו בכתב לא לחזור בהם.</w:t>
      </w:r>
      <w:r>
        <w:rPr>
          <w:rFonts w:ascii="David" w:hAnsi="David" w:cs="David" w:hint="cs"/>
          <w:sz w:val="24"/>
          <w:szCs w:val="24"/>
          <w:rtl/>
        </w:rPr>
        <w:t xml:space="preserve"> </w:t>
      </w:r>
      <w:r>
        <w:rPr>
          <w:rFonts w:ascii="David" w:hAnsi="David" w:cs="David"/>
          <w:sz w:val="24"/>
          <w:szCs w:val="24"/>
          <w:rtl/>
        </w:rPr>
        <w:br/>
      </w:r>
      <w:r w:rsidR="004C40F5" w:rsidRPr="00DF00F4">
        <w:rPr>
          <w:rFonts w:ascii="David" w:hAnsi="David" w:cs="David" w:hint="cs"/>
          <w:sz w:val="24"/>
          <w:szCs w:val="24"/>
          <w:u w:val="single"/>
          <w:rtl/>
        </w:rPr>
        <w:t>השופט לוין, דעת מיעוט:</w:t>
      </w:r>
      <w:r w:rsidR="004C40F5">
        <w:rPr>
          <w:rFonts w:ascii="David" w:hAnsi="David" w:cs="David" w:hint="cs"/>
          <w:sz w:val="24"/>
          <w:szCs w:val="24"/>
          <w:rtl/>
        </w:rPr>
        <w:t xml:space="preserve"> לא זכאים לחזור בהם מהמתנה על אף התנהגות המערערים.</w:t>
      </w:r>
      <w:r w:rsidR="00DF00F4">
        <w:rPr>
          <w:rFonts w:ascii="David" w:hAnsi="David" w:cs="David" w:hint="cs"/>
          <w:sz w:val="24"/>
          <w:szCs w:val="24"/>
          <w:rtl/>
        </w:rPr>
        <w:t xml:space="preserve"> השופט לוין נותן</w:t>
      </w:r>
      <w:r w:rsidR="004C40F5">
        <w:rPr>
          <w:rFonts w:ascii="David" w:hAnsi="David" w:cs="David" w:hint="cs"/>
          <w:sz w:val="24"/>
          <w:szCs w:val="24"/>
          <w:rtl/>
        </w:rPr>
        <w:t xml:space="preserve"> פרשנות מצמצמת ל</w:t>
      </w:r>
      <w:r w:rsidR="00DF00F4">
        <w:rPr>
          <w:rFonts w:ascii="David" w:hAnsi="David" w:cs="David" w:hint="cs"/>
          <w:sz w:val="24"/>
          <w:szCs w:val="24"/>
          <w:rtl/>
        </w:rPr>
        <w:t xml:space="preserve">מושג </w:t>
      </w:r>
      <w:r w:rsidR="004C40F5">
        <w:rPr>
          <w:rFonts w:ascii="David" w:hAnsi="David" w:cs="David" w:hint="cs"/>
          <w:sz w:val="24"/>
          <w:szCs w:val="24"/>
          <w:rtl/>
        </w:rPr>
        <w:t>התנהגות מחפירה</w:t>
      </w:r>
      <w:r w:rsidR="00DF00F4">
        <w:rPr>
          <w:rFonts w:ascii="David" w:hAnsi="David" w:cs="David" w:hint="cs"/>
          <w:sz w:val="24"/>
          <w:szCs w:val="24"/>
          <w:rtl/>
        </w:rPr>
        <w:t>.</w:t>
      </w:r>
      <w:r w:rsidR="004C40F5">
        <w:rPr>
          <w:rFonts w:ascii="David" w:hAnsi="David" w:cs="David"/>
          <w:sz w:val="24"/>
          <w:szCs w:val="24"/>
          <w:rtl/>
        </w:rPr>
        <w:br/>
      </w:r>
      <w:r w:rsidR="004C40F5" w:rsidRPr="00DF00F4">
        <w:rPr>
          <w:rFonts w:ascii="David" w:hAnsi="David" w:cs="David" w:hint="cs"/>
          <w:sz w:val="24"/>
          <w:szCs w:val="24"/>
          <w:u w:val="single"/>
          <w:rtl/>
        </w:rPr>
        <w:t>השופט טירקל</w:t>
      </w:r>
      <w:r w:rsidR="00DF00F4">
        <w:rPr>
          <w:rFonts w:ascii="David" w:hAnsi="David" w:cs="David" w:hint="cs"/>
          <w:sz w:val="24"/>
          <w:szCs w:val="24"/>
          <w:u w:val="single"/>
          <w:rtl/>
        </w:rPr>
        <w:t xml:space="preserve"> (רוב)</w:t>
      </w:r>
      <w:r w:rsidR="004C40F5" w:rsidRPr="00DF00F4">
        <w:rPr>
          <w:rFonts w:ascii="David" w:hAnsi="David" w:cs="David" w:hint="cs"/>
          <w:sz w:val="24"/>
          <w:szCs w:val="24"/>
          <w:u w:val="single"/>
          <w:rtl/>
        </w:rPr>
        <w:t>:</w:t>
      </w:r>
      <w:r w:rsidR="00DF00F4">
        <w:rPr>
          <w:rFonts w:ascii="David" w:hAnsi="David" w:cs="David" w:hint="cs"/>
          <w:sz w:val="24"/>
          <w:szCs w:val="24"/>
          <w:rtl/>
        </w:rPr>
        <w:t>נותן</w:t>
      </w:r>
      <w:r w:rsidR="004C40F5">
        <w:rPr>
          <w:rFonts w:ascii="David" w:hAnsi="David" w:cs="David" w:hint="cs"/>
          <w:sz w:val="24"/>
          <w:szCs w:val="24"/>
          <w:rtl/>
        </w:rPr>
        <w:t xml:space="preserve"> </w:t>
      </w:r>
      <w:r w:rsidR="00DF00F4">
        <w:rPr>
          <w:rFonts w:ascii="David" w:hAnsi="David" w:cs="David" w:hint="cs"/>
          <w:sz w:val="24"/>
          <w:szCs w:val="24"/>
          <w:rtl/>
        </w:rPr>
        <w:t>פרשנות</w:t>
      </w:r>
      <w:r w:rsidR="004C40F5">
        <w:rPr>
          <w:rFonts w:ascii="David" w:hAnsi="David" w:cs="David" w:hint="cs"/>
          <w:sz w:val="24"/>
          <w:szCs w:val="24"/>
          <w:rtl/>
        </w:rPr>
        <w:t xml:space="preserve"> מרחיבה להתנהגות מחפירה, רוצים להגן על נותני המתנ</w:t>
      </w:r>
      <w:r w:rsidR="00DF00F4">
        <w:rPr>
          <w:rFonts w:ascii="David" w:hAnsi="David" w:cs="David" w:hint="cs"/>
          <w:sz w:val="24"/>
          <w:szCs w:val="24"/>
          <w:rtl/>
        </w:rPr>
        <w:t xml:space="preserve">ה, </w:t>
      </w:r>
      <w:r w:rsidR="004C40F5">
        <w:rPr>
          <w:rFonts w:ascii="David" w:hAnsi="David" w:cs="David" w:hint="cs"/>
          <w:sz w:val="24"/>
          <w:szCs w:val="24"/>
          <w:rtl/>
        </w:rPr>
        <w:t>לכן ניתן פרשנות רחבה.</w:t>
      </w:r>
    </w:p>
    <w:p w14:paraId="195C0178" w14:textId="45FBCE2E" w:rsidR="00DD5777" w:rsidRDefault="004C40F5" w:rsidP="00F25827">
      <w:pPr>
        <w:spacing w:line="360" w:lineRule="auto"/>
        <w:rPr>
          <w:rFonts w:ascii="David" w:hAnsi="David" w:cs="David"/>
          <w:sz w:val="24"/>
          <w:szCs w:val="24"/>
          <w:rtl/>
        </w:rPr>
      </w:pPr>
      <w:r w:rsidRPr="00233C5D">
        <w:rPr>
          <w:rFonts w:ascii="David" w:hAnsi="David" w:cs="David" w:hint="cs"/>
          <w:b/>
          <w:bCs/>
          <w:sz w:val="24"/>
          <w:szCs w:val="24"/>
          <w:rtl/>
        </w:rPr>
        <w:t xml:space="preserve">זכות </w:t>
      </w:r>
      <w:r w:rsidRPr="00233C5D">
        <w:rPr>
          <w:rFonts w:ascii="David" w:hAnsi="David" w:cs="David" w:hint="cs"/>
          <w:sz w:val="24"/>
          <w:szCs w:val="24"/>
          <w:rtl/>
        </w:rPr>
        <w:t xml:space="preserve">החזרה קיימת רק </w:t>
      </w:r>
      <w:r w:rsidRPr="00233C5D">
        <w:rPr>
          <w:rFonts w:ascii="David" w:hAnsi="David" w:cs="David" w:hint="cs"/>
          <w:b/>
          <w:bCs/>
          <w:color w:val="FF0000"/>
          <w:sz w:val="24"/>
          <w:szCs w:val="24"/>
          <w:rtl/>
        </w:rPr>
        <w:t>אם המתנה טרם הוקנתה</w:t>
      </w:r>
      <w:r w:rsidRPr="00233C5D">
        <w:rPr>
          <w:rFonts w:ascii="David" w:hAnsi="David" w:cs="David" w:hint="cs"/>
          <w:sz w:val="24"/>
          <w:szCs w:val="24"/>
          <w:rtl/>
        </w:rPr>
        <w:t>. מתי מוקנית המתנה?</w:t>
      </w:r>
      <w:r w:rsidR="00233C5D">
        <w:rPr>
          <w:rFonts w:ascii="David" w:hAnsi="David" w:cs="David" w:hint="cs"/>
          <w:sz w:val="24"/>
          <w:szCs w:val="24"/>
          <w:rtl/>
        </w:rPr>
        <w:t xml:space="preserve"> </w:t>
      </w:r>
      <w:r w:rsidRPr="00233C5D">
        <w:rPr>
          <w:rFonts w:ascii="David" w:hAnsi="David" w:cs="David" w:hint="cs"/>
          <w:sz w:val="24"/>
          <w:szCs w:val="24"/>
          <w:rtl/>
        </w:rPr>
        <w:t xml:space="preserve">לדוג' נכס במקרקעין, המתנה מוקנית כאשר מעבירים את הבעלות ברישום </w:t>
      </w:r>
      <w:r w:rsidR="00DF00F4" w:rsidRPr="00233C5D">
        <w:rPr>
          <w:rFonts w:ascii="David" w:hAnsi="David" w:cs="David" w:hint="cs"/>
          <w:sz w:val="24"/>
          <w:szCs w:val="24"/>
          <w:rtl/>
        </w:rPr>
        <w:t>ב</w:t>
      </w:r>
      <w:r w:rsidRPr="00233C5D">
        <w:rPr>
          <w:rFonts w:ascii="David" w:hAnsi="David" w:cs="David" w:hint="cs"/>
          <w:sz w:val="24"/>
          <w:szCs w:val="24"/>
          <w:rtl/>
        </w:rPr>
        <w:t>רשם המקרקעין</w:t>
      </w:r>
      <w:r w:rsidR="00DF00F4" w:rsidRPr="00233C5D">
        <w:rPr>
          <w:rFonts w:ascii="David" w:hAnsi="David" w:cs="David" w:hint="cs"/>
          <w:sz w:val="24"/>
          <w:szCs w:val="24"/>
          <w:rtl/>
        </w:rPr>
        <w:t xml:space="preserve">, כאן </w:t>
      </w:r>
      <w:r w:rsidRPr="00233C5D">
        <w:rPr>
          <w:rFonts w:ascii="David" w:hAnsi="David" w:cs="David" w:hint="cs"/>
          <w:sz w:val="24"/>
          <w:szCs w:val="24"/>
          <w:rtl/>
        </w:rPr>
        <w:t>זה פשוט.</w:t>
      </w:r>
      <w:r w:rsidR="00233C5D">
        <w:rPr>
          <w:rFonts w:ascii="David" w:hAnsi="David" w:cs="David" w:hint="cs"/>
          <w:sz w:val="24"/>
          <w:szCs w:val="24"/>
          <w:rtl/>
        </w:rPr>
        <w:t xml:space="preserve"> </w:t>
      </w:r>
      <w:r w:rsidRPr="00233C5D">
        <w:rPr>
          <w:rFonts w:ascii="David" w:hAnsi="David" w:cs="David" w:hint="cs"/>
          <w:sz w:val="24"/>
          <w:szCs w:val="24"/>
          <w:rtl/>
        </w:rPr>
        <w:t xml:space="preserve">לעיתים לאנשים אין זכויות במקרקעין אלא רק זכות שתהיה להם זכות </w:t>
      </w:r>
      <w:r w:rsidR="00233C5D" w:rsidRPr="00233C5D">
        <w:rPr>
          <w:rFonts w:ascii="David" w:hAnsi="David" w:cs="David" w:hint="cs"/>
          <w:sz w:val="24"/>
          <w:szCs w:val="24"/>
          <w:rtl/>
        </w:rPr>
        <w:t>במקרקעין</w:t>
      </w:r>
      <w:r w:rsidRPr="00233C5D">
        <w:rPr>
          <w:rFonts w:ascii="David" w:hAnsi="David" w:cs="David" w:hint="cs"/>
          <w:sz w:val="24"/>
          <w:szCs w:val="24"/>
          <w:rtl/>
        </w:rPr>
        <w:t xml:space="preserve"> לדוג'</w:t>
      </w:r>
      <w:r w:rsidR="00DF00F4" w:rsidRPr="00233C5D">
        <w:rPr>
          <w:rFonts w:ascii="David" w:hAnsi="David" w:cs="David" w:hint="cs"/>
          <w:sz w:val="24"/>
          <w:szCs w:val="24"/>
          <w:rtl/>
        </w:rPr>
        <w:t>:</w:t>
      </w:r>
      <w:r w:rsidRPr="00233C5D">
        <w:rPr>
          <w:rFonts w:ascii="David" w:hAnsi="David" w:cs="David" w:hint="cs"/>
          <w:sz w:val="24"/>
          <w:szCs w:val="24"/>
          <w:rtl/>
        </w:rPr>
        <w:t xml:space="preserve"> דירה על הנייר, חוזה מול קבלן</w:t>
      </w:r>
      <w:r w:rsidR="00DF00F4" w:rsidRPr="00233C5D">
        <w:rPr>
          <w:rFonts w:ascii="David" w:hAnsi="David" w:cs="David" w:hint="cs"/>
          <w:sz w:val="24"/>
          <w:szCs w:val="24"/>
          <w:rtl/>
        </w:rPr>
        <w:t>, משלמים לו כסף</w:t>
      </w:r>
      <w:r w:rsidRPr="00233C5D">
        <w:rPr>
          <w:rFonts w:ascii="David" w:hAnsi="David" w:cs="David" w:hint="cs"/>
          <w:sz w:val="24"/>
          <w:szCs w:val="24"/>
          <w:rtl/>
        </w:rPr>
        <w:t xml:space="preserve"> </w:t>
      </w:r>
      <w:r w:rsidR="00DF00F4" w:rsidRPr="00233C5D">
        <w:rPr>
          <w:rFonts w:ascii="David" w:hAnsi="David" w:cs="David" w:hint="cs"/>
          <w:sz w:val="24"/>
          <w:szCs w:val="24"/>
          <w:rtl/>
        </w:rPr>
        <w:t>ובתמורה</w:t>
      </w:r>
      <w:r w:rsidRPr="00233C5D">
        <w:rPr>
          <w:rFonts w:ascii="David" w:hAnsi="David" w:cs="David" w:hint="cs"/>
          <w:sz w:val="24"/>
          <w:szCs w:val="24"/>
          <w:rtl/>
        </w:rPr>
        <w:t xml:space="preserve"> מתחייב לבנות דירה ולרשום על ש</w:t>
      </w:r>
      <w:r w:rsidR="00DF00F4" w:rsidRPr="00233C5D">
        <w:rPr>
          <w:rFonts w:ascii="David" w:hAnsi="David" w:cs="David" w:hint="cs"/>
          <w:sz w:val="24"/>
          <w:szCs w:val="24"/>
          <w:rtl/>
        </w:rPr>
        <w:t>ם הקונים.</w:t>
      </w:r>
      <w:r w:rsidRPr="00233C5D">
        <w:rPr>
          <w:rFonts w:ascii="David" w:hAnsi="David" w:cs="David" w:hint="cs"/>
          <w:sz w:val="24"/>
          <w:szCs w:val="24"/>
          <w:rtl/>
        </w:rPr>
        <w:t xml:space="preserve"> כרגע אין דירה. הנכס הוא הזכות שיירשם משהו על שמנו בעתיד</w:t>
      </w:r>
      <w:r w:rsidRPr="00233C5D">
        <w:rPr>
          <w:rFonts w:ascii="David" w:hAnsi="David" w:cs="David" w:hint="cs"/>
          <w:b/>
          <w:bCs/>
          <w:sz w:val="24"/>
          <w:szCs w:val="24"/>
          <w:rtl/>
        </w:rPr>
        <w:t>, זוהי זכות</w:t>
      </w:r>
      <w:r w:rsidRPr="00233C5D">
        <w:rPr>
          <w:rFonts w:ascii="David" w:hAnsi="David" w:cs="David" w:hint="cs"/>
          <w:sz w:val="24"/>
          <w:szCs w:val="24"/>
          <w:rtl/>
        </w:rPr>
        <w:t xml:space="preserve"> ולא נכס מקרקעין. אם הזכות במסמך</w:t>
      </w:r>
      <w:r w:rsidR="00DF00F4" w:rsidRPr="00233C5D">
        <w:rPr>
          <w:rFonts w:ascii="David" w:hAnsi="David" w:cs="David" w:hint="cs"/>
          <w:sz w:val="24"/>
          <w:szCs w:val="24"/>
          <w:rtl/>
        </w:rPr>
        <w:t>,</w:t>
      </w:r>
      <w:r w:rsidRPr="00233C5D">
        <w:rPr>
          <w:rFonts w:ascii="David" w:hAnsi="David" w:cs="David" w:hint="cs"/>
          <w:sz w:val="24"/>
          <w:szCs w:val="24"/>
          <w:rtl/>
        </w:rPr>
        <w:t xml:space="preserve"> העברת המסמך יכולה להעביר את הזכות, לעיתים רק מסירת</w:t>
      </w:r>
      <w:r w:rsidR="00DF00F4" w:rsidRPr="00233C5D">
        <w:rPr>
          <w:rFonts w:ascii="David" w:hAnsi="David" w:cs="David" w:hint="cs"/>
          <w:sz w:val="24"/>
          <w:szCs w:val="24"/>
          <w:rtl/>
        </w:rPr>
        <w:t>ה</w:t>
      </w:r>
      <w:r w:rsidRPr="00233C5D">
        <w:rPr>
          <w:rFonts w:ascii="David" w:hAnsi="David" w:cs="David" w:hint="cs"/>
          <w:sz w:val="24"/>
          <w:szCs w:val="24"/>
          <w:rtl/>
        </w:rPr>
        <w:t xml:space="preserve"> מספיקה כדי שתושלם המתנה- ס' 6</w:t>
      </w:r>
      <w:r w:rsidR="00233C5D">
        <w:rPr>
          <w:rFonts w:ascii="David" w:hAnsi="David" w:cs="David" w:hint="cs"/>
          <w:sz w:val="24"/>
          <w:szCs w:val="24"/>
          <w:rtl/>
        </w:rPr>
        <w:t xml:space="preserve">. </w:t>
      </w:r>
      <w:r w:rsidRPr="00233C5D">
        <w:rPr>
          <w:rFonts w:ascii="David" w:hAnsi="David" w:cs="David" w:hint="cs"/>
          <w:sz w:val="24"/>
          <w:szCs w:val="24"/>
          <w:rtl/>
        </w:rPr>
        <w:t>עניינים אלה יכולים ליצור קושי עם המתנה, זכויות בכתב ולאו דווקא העברת הבעלות.</w:t>
      </w:r>
      <w:r w:rsidRPr="00233C5D">
        <w:rPr>
          <w:rFonts w:ascii="David" w:hAnsi="David" w:cs="David"/>
          <w:sz w:val="24"/>
          <w:szCs w:val="24"/>
          <w:highlight w:val="yellow"/>
          <w:rtl/>
        </w:rPr>
        <w:br/>
      </w:r>
      <w:r w:rsidRPr="00233C5D">
        <w:rPr>
          <w:rFonts w:ascii="David" w:hAnsi="David" w:cs="David" w:hint="cs"/>
          <w:sz w:val="24"/>
          <w:szCs w:val="24"/>
          <w:highlight w:val="yellow"/>
          <w:rtl/>
        </w:rPr>
        <w:t>2 צדדים לזכות החזרה, באיזה תנאים ניתן לממש? הכוח לממש?</w:t>
      </w:r>
      <w:r w:rsidRPr="00233C5D">
        <w:rPr>
          <w:rFonts w:ascii="David" w:hAnsi="David" w:cs="David"/>
          <w:sz w:val="24"/>
          <w:szCs w:val="24"/>
          <w:rtl/>
        </w:rPr>
        <w:br/>
      </w:r>
      <w:r w:rsidR="00E4260B" w:rsidRPr="00E4260B">
        <w:rPr>
          <w:rFonts w:ascii="David" w:hAnsi="David" w:cs="David"/>
          <w:b/>
          <w:bCs/>
          <w:sz w:val="24"/>
          <w:szCs w:val="24"/>
          <w:rtl/>
        </w:rPr>
        <w:br/>
      </w:r>
      <w:r w:rsidR="00DD5777" w:rsidRPr="00E4260B">
        <w:rPr>
          <w:rFonts w:ascii="David" w:hAnsi="David" w:cs="David" w:hint="cs"/>
          <w:b/>
          <w:bCs/>
          <w:sz w:val="24"/>
          <w:szCs w:val="24"/>
          <w:rtl/>
        </w:rPr>
        <w:t>זכות החזרה מהתחייבות לתת מתנה:</w:t>
      </w:r>
      <w:r w:rsidR="00E4260B">
        <w:rPr>
          <w:rFonts w:ascii="David" w:hAnsi="David" w:cs="David" w:hint="cs"/>
          <w:sz w:val="24"/>
          <w:szCs w:val="24"/>
          <w:rtl/>
        </w:rPr>
        <w:t xml:space="preserve"> </w:t>
      </w:r>
      <w:r w:rsidRPr="00E4260B">
        <w:rPr>
          <w:rFonts w:ascii="David" w:hAnsi="David" w:cs="David" w:hint="cs"/>
          <w:sz w:val="24"/>
          <w:szCs w:val="24"/>
          <w:rtl/>
        </w:rPr>
        <w:t>בפסיקה האמריקאית הקושי נוצר כאשר נותן המתנ</w:t>
      </w:r>
      <w:r w:rsidR="00DF00F4" w:rsidRPr="00E4260B">
        <w:rPr>
          <w:rFonts w:ascii="David" w:hAnsi="David" w:cs="David" w:hint="cs"/>
          <w:sz w:val="24"/>
          <w:szCs w:val="24"/>
          <w:rtl/>
        </w:rPr>
        <w:t>ה נפטר,</w:t>
      </w:r>
      <w:r w:rsidRPr="00E4260B">
        <w:rPr>
          <w:rFonts w:ascii="David" w:hAnsi="David" w:cs="David" w:hint="cs"/>
          <w:sz w:val="24"/>
          <w:szCs w:val="24"/>
          <w:rtl/>
        </w:rPr>
        <w:t xml:space="preserve"> אך היורשים מנסים להתחמק מהמתנה, הדין הישראלי עוקב אחר המשפט </w:t>
      </w:r>
      <w:proofErr w:type="spellStart"/>
      <w:r w:rsidRPr="00E4260B">
        <w:rPr>
          <w:rFonts w:ascii="David" w:hAnsi="David" w:cs="David" w:hint="cs"/>
          <w:sz w:val="24"/>
          <w:szCs w:val="24"/>
          <w:rtl/>
        </w:rPr>
        <w:t>האנגלו</w:t>
      </w:r>
      <w:proofErr w:type="spellEnd"/>
      <w:r w:rsidRPr="00E4260B">
        <w:rPr>
          <w:rFonts w:ascii="David" w:hAnsi="David" w:cs="David" w:hint="cs"/>
          <w:sz w:val="24"/>
          <w:szCs w:val="24"/>
          <w:rtl/>
        </w:rPr>
        <w:t>-אמריקאי</w:t>
      </w:r>
      <w:r w:rsidR="00E4260B">
        <w:rPr>
          <w:rFonts w:ascii="David" w:hAnsi="David" w:cs="David" w:hint="cs"/>
          <w:sz w:val="24"/>
          <w:szCs w:val="24"/>
          <w:rtl/>
        </w:rPr>
        <w:t xml:space="preserve"> שאומר</w:t>
      </w:r>
      <w:r w:rsidRPr="00E4260B">
        <w:rPr>
          <w:rFonts w:ascii="David" w:hAnsi="David" w:cs="David" w:hint="cs"/>
          <w:sz w:val="24"/>
          <w:szCs w:val="24"/>
          <w:rtl/>
        </w:rPr>
        <w:t xml:space="preserve"> </w:t>
      </w:r>
      <w:r w:rsidRPr="00E4260B">
        <w:rPr>
          <w:rFonts w:ascii="David" w:hAnsi="David" w:cs="David" w:hint="cs"/>
          <w:b/>
          <w:bCs/>
          <w:color w:val="FF0000"/>
          <w:sz w:val="24"/>
          <w:szCs w:val="24"/>
          <w:rtl/>
        </w:rPr>
        <w:t>לא מסכלים רצון של אדם שמת.</w:t>
      </w:r>
      <w:r w:rsidRPr="00E4260B">
        <w:rPr>
          <w:rFonts w:ascii="David" w:hAnsi="David" w:cs="David" w:hint="cs"/>
          <w:color w:val="FF0000"/>
          <w:sz w:val="24"/>
          <w:szCs w:val="24"/>
          <w:rtl/>
        </w:rPr>
        <w:t xml:space="preserve"> </w:t>
      </w:r>
      <w:r w:rsidRPr="00E4260B">
        <w:rPr>
          <w:rFonts w:ascii="David" w:hAnsi="David" w:cs="David"/>
          <w:sz w:val="24"/>
          <w:szCs w:val="24"/>
          <w:rtl/>
        </w:rPr>
        <w:br/>
      </w:r>
      <w:r w:rsidRPr="00E4260B">
        <w:rPr>
          <w:rFonts w:ascii="David" w:hAnsi="David" w:cs="David" w:hint="cs"/>
          <w:b/>
          <w:bCs/>
          <w:sz w:val="24"/>
          <w:szCs w:val="24"/>
          <w:rtl/>
        </w:rPr>
        <w:t>פס"ד ועד הישיבות בארץ ישראל נ' מיכאלי:</w:t>
      </w:r>
      <w:r w:rsidRPr="00E4260B">
        <w:rPr>
          <w:rFonts w:ascii="David" w:hAnsi="David" w:cs="David" w:hint="cs"/>
          <w:sz w:val="24"/>
          <w:szCs w:val="24"/>
          <w:rtl/>
        </w:rPr>
        <w:t xml:space="preserve"> בית המשפט העליון עוסק במצב שבו היורשים רוצים לחזור מהתחייבות למתנה. הזכות לא נתונה ליורשים לחזור </w:t>
      </w:r>
      <w:r w:rsidR="00B70527" w:rsidRPr="00E4260B">
        <w:rPr>
          <w:rFonts w:ascii="David" w:hAnsi="David" w:cs="David" w:hint="cs"/>
          <w:sz w:val="24"/>
          <w:szCs w:val="24"/>
          <w:rtl/>
        </w:rPr>
        <w:t xml:space="preserve">בהם, </w:t>
      </w:r>
      <w:r w:rsidRPr="00E4260B">
        <w:rPr>
          <w:rFonts w:ascii="David" w:hAnsi="David" w:cs="David" w:hint="cs"/>
          <w:sz w:val="24"/>
          <w:szCs w:val="24"/>
          <w:rtl/>
        </w:rPr>
        <w:t>אלא רק לנותן המתנה</w:t>
      </w:r>
      <w:r w:rsidR="00B70527" w:rsidRPr="00E4260B">
        <w:rPr>
          <w:rFonts w:ascii="David" w:hAnsi="David" w:cs="David" w:hint="cs"/>
          <w:sz w:val="24"/>
          <w:szCs w:val="24"/>
          <w:rtl/>
        </w:rPr>
        <w:t>,</w:t>
      </w:r>
      <w:r w:rsidR="00D33740">
        <w:rPr>
          <w:rFonts w:ascii="David" w:hAnsi="David" w:cs="David" w:hint="cs"/>
          <w:sz w:val="24"/>
          <w:szCs w:val="24"/>
          <w:rtl/>
        </w:rPr>
        <w:t xml:space="preserve"> </w:t>
      </w:r>
      <w:r w:rsidRPr="00E4260B">
        <w:rPr>
          <w:rFonts w:ascii="David" w:hAnsi="David" w:cs="David" w:hint="cs"/>
          <w:sz w:val="24"/>
          <w:szCs w:val="24"/>
          <w:rtl/>
        </w:rPr>
        <w:t>הזכות מוגבלת כלפי היורשים.</w:t>
      </w:r>
    </w:p>
    <w:p w14:paraId="715731C8" w14:textId="65872BD9" w:rsidR="00336923" w:rsidRPr="00E4260B" w:rsidRDefault="00336923" w:rsidP="00F25827">
      <w:pPr>
        <w:spacing w:line="360" w:lineRule="auto"/>
        <w:rPr>
          <w:rFonts w:ascii="David" w:hAnsi="David" w:cs="David"/>
          <w:sz w:val="24"/>
          <w:szCs w:val="24"/>
          <w:rtl/>
        </w:rPr>
      </w:pPr>
    </w:p>
    <w:p w14:paraId="5BC22BEE" w14:textId="431C3941" w:rsidR="006445CF" w:rsidRDefault="00DD5777" w:rsidP="00F25827">
      <w:pPr>
        <w:spacing w:line="360" w:lineRule="auto"/>
        <w:jc w:val="center"/>
        <w:rPr>
          <w:rFonts w:ascii="David" w:hAnsi="David" w:cs="David"/>
          <w:sz w:val="28"/>
          <w:szCs w:val="28"/>
          <w:rtl/>
        </w:rPr>
      </w:pPr>
      <w:r w:rsidRPr="006445CF">
        <w:rPr>
          <w:rFonts w:ascii="David" w:hAnsi="David" w:cs="David" w:hint="cs"/>
          <w:b/>
          <w:bCs/>
          <w:sz w:val="28"/>
          <w:szCs w:val="28"/>
          <w:u w:val="single"/>
          <w:rtl/>
        </w:rPr>
        <w:t>כוונה ליצור יחסים משפטיים, הסכמי פרס ותחרות:</w:t>
      </w:r>
    </w:p>
    <w:p w14:paraId="527B94A7" w14:textId="4878C248" w:rsidR="00E4260B" w:rsidRDefault="00DD5777" w:rsidP="00F25827">
      <w:pPr>
        <w:spacing w:line="360" w:lineRule="auto"/>
        <w:rPr>
          <w:rFonts w:ascii="David" w:hAnsi="David" w:cs="David"/>
          <w:b/>
          <w:bCs/>
          <w:sz w:val="24"/>
          <w:szCs w:val="24"/>
          <w:u w:val="single"/>
          <w:rtl/>
        </w:rPr>
      </w:pPr>
      <w:r w:rsidRPr="00E4260B">
        <w:rPr>
          <w:rFonts w:ascii="David" w:hAnsi="David" w:cs="David" w:hint="cs"/>
          <w:sz w:val="24"/>
          <w:szCs w:val="24"/>
          <w:rtl/>
        </w:rPr>
        <w:t>כאשר צדדים גומרים בדעת להתקשר ב</w:t>
      </w:r>
      <w:r w:rsidR="00DF3E3B" w:rsidRPr="00E4260B">
        <w:rPr>
          <w:rFonts w:ascii="David" w:hAnsi="David" w:cs="David" w:hint="cs"/>
          <w:sz w:val="24"/>
          <w:szCs w:val="24"/>
          <w:rtl/>
        </w:rPr>
        <w:t>הסכם</w:t>
      </w:r>
      <w:r w:rsidRPr="00E4260B">
        <w:rPr>
          <w:rFonts w:ascii="David" w:hAnsi="David" w:cs="David" w:hint="cs"/>
          <w:sz w:val="24"/>
          <w:szCs w:val="24"/>
          <w:rtl/>
        </w:rPr>
        <w:t xml:space="preserve"> הם צריכים גם לגמור בדעתם שההתחייבות ביניהם תהיה </w:t>
      </w:r>
      <w:r w:rsidRPr="00E4260B">
        <w:rPr>
          <w:rFonts w:ascii="David" w:hAnsi="David" w:cs="David" w:hint="cs"/>
          <w:b/>
          <w:bCs/>
          <w:sz w:val="24"/>
          <w:szCs w:val="24"/>
          <w:rtl/>
        </w:rPr>
        <w:t>כפופה ל</w:t>
      </w:r>
      <w:r w:rsidR="00DF3E3B" w:rsidRPr="00E4260B">
        <w:rPr>
          <w:rFonts w:ascii="David" w:hAnsi="David" w:cs="David" w:hint="cs"/>
          <w:b/>
          <w:bCs/>
          <w:sz w:val="24"/>
          <w:szCs w:val="24"/>
          <w:rtl/>
        </w:rPr>
        <w:t>מערכת ה</w:t>
      </w:r>
      <w:r w:rsidRPr="00E4260B">
        <w:rPr>
          <w:rFonts w:ascii="David" w:hAnsi="David" w:cs="David" w:hint="cs"/>
          <w:b/>
          <w:bCs/>
          <w:sz w:val="24"/>
          <w:szCs w:val="24"/>
          <w:rtl/>
        </w:rPr>
        <w:t>משפט</w:t>
      </w:r>
      <w:r w:rsidRPr="00E4260B">
        <w:rPr>
          <w:rFonts w:ascii="David" w:hAnsi="David" w:cs="David" w:hint="cs"/>
          <w:sz w:val="24"/>
          <w:szCs w:val="24"/>
          <w:rtl/>
        </w:rPr>
        <w:t>-</w:t>
      </w:r>
      <w:r w:rsidR="00DF3E3B" w:rsidRPr="00E4260B">
        <w:rPr>
          <w:rFonts w:ascii="David" w:hAnsi="David" w:cs="David" w:hint="cs"/>
          <w:sz w:val="24"/>
          <w:szCs w:val="24"/>
          <w:rtl/>
        </w:rPr>
        <w:t xml:space="preserve"> זהו</w:t>
      </w:r>
      <w:r w:rsidRPr="00E4260B">
        <w:rPr>
          <w:rFonts w:ascii="David" w:hAnsi="David" w:cs="David" w:hint="cs"/>
          <w:sz w:val="24"/>
          <w:szCs w:val="24"/>
          <w:rtl/>
        </w:rPr>
        <w:t xml:space="preserve"> יסוד בתוך גמירת הדעת.</w:t>
      </w:r>
      <w:r w:rsidR="00E4260B">
        <w:rPr>
          <w:rFonts w:ascii="David" w:hAnsi="David" w:cs="David" w:hint="cs"/>
          <w:sz w:val="24"/>
          <w:szCs w:val="24"/>
          <w:rtl/>
        </w:rPr>
        <w:t xml:space="preserve"> </w:t>
      </w:r>
      <w:r w:rsidR="00DF3E3B" w:rsidRPr="00E4260B">
        <w:rPr>
          <w:rFonts w:ascii="David" w:hAnsi="David" w:cs="David" w:hint="cs"/>
          <w:sz w:val="24"/>
          <w:szCs w:val="24"/>
          <w:rtl/>
        </w:rPr>
        <w:t xml:space="preserve">ישנם מקרים שלא נרצה את התערבות בית המשפט, וישנם מקרים שגם אם נרצה בית המשפט יחליט </w:t>
      </w:r>
      <w:r w:rsidR="00DF3E3B" w:rsidRPr="00E4260B">
        <w:rPr>
          <w:rFonts w:ascii="David" w:hAnsi="David" w:cs="David" w:hint="cs"/>
          <w:b/>
          <w:bCs/>
          <w:color w:val="FF0000"/>
          <w:sz w:val="24"/>
          <w:szCs w:val="24"/>
          <w:rtl/>
        </w:rPr>
        <w:t>שהוא לא מתערב.</w:t>
      </w:r>
    </w:p>
    <w:p w14:paraId="32FCA808" w14:textId="77777777" w:rsidR="00E4260B" w:rsidRPr="00E4260B" w:rsidRDefault="00DD5777" w:rsidP="00F25827">
      <w:pPr>
        <w:pStyle w:val="a3"/>
        <w:numPr>
          <w:ilvl w:val="1"/>
          <w:numId w:val="29"/>
        </w:numPr>
        <w:spacing w:line="360" w:lineRule="auto"/>
        <w:rPr>
          <w:rFonts w:ascii="David" w:hAnsi="David" w:cs="David"/>
          <w:b/>
          <w:bCs/>
          <w:sz w:val="24"/>
          <w:szCs w:val="24"/>
          <w:u w:val="single"/>
        </w:rPr>
      </w:pPr>
      <w:r w:rsidRPr="00E4260B">
        <w:rPr>
          <w:rFonts w:ascii="David" w:hAnsi="David" w:cs="David" w:hint="cs"/>
          <w:sz w:val="24"/>
          <w:szCs w:val="24"/>
          <w:u w:val="single"/>
          <w:rtl/>
        </w:rPr>
        <w:t>הסכמות בין חברים:</w:t>
      </w:r>
      <w:r w:rsidR="00E4260B">
        <w:rPr>
          <w:rFonts w:ascii="David" w:hAnsi="David" w:cs="David" w:hint="cs"/>
          <w:b/>
          <w:bCs/>
          <w:sz w:val="24"/>
          <w:szCs w:val="24"/>
          <w:u w:val="single"/>
          <w:rtl/>
        </w:rPr>
        <w:t xml:space="preserve"> </w:t>
      </w:r>
      <w:r w:rsidRPr="00E4260B">
        <w:rPr>
          <w:rFonts w:ascii="David" w:hAnsi="David" w:cs="David" w:hint="cs"/>
          <w:sz w:val="24"/>
          <w:szCs w:val="24"/>
          <w:rtl/>
        </w:rPr>
        <w:t>לדוג'</w:t>
      </w:r>
      <w:r w:rsidR="00DF3E3B" w:rsidRPr="00E4260B">
        <w:rPr>
          <w:rFonts w:ascii="David" w:hAnsi="David" w:cs="David" w:hint="cs"/>
          <w:sz w:val="24"/>
          <w:szCs w:val="24"/>
          <w:rtl/>
        </w:rPr>
        <w:t>:</w:t>
      </w:r>
      <w:r w:rsidRPr="00E4260B">
        <w:rPr>
          <w:rFonts w:ascii="David" w:hAnsi="David" w:cs="David" w:hint="cs"/>
          <w:sz w:val="24"/>
          <w:szCs w:val="24"/>
          <w:rtl/>
        </w:rPr>
        <w:t xml:space="preserve"> הסכם לארוחת ערב בין חברים-</w:t>
      </w:r>
      <w:r w:rsidR="00DF3E3B" w:rsidRPr="00E4260B">
        <w:rPr>
          <w:rFonts w:ascii="David" w:hAnsi="David" w:cs="David" w:hint="cs"/>
          <w:sz w:val="24"/>
          <w:szCs w:val="24"/>
          <w:rtl/>
        </w:rPr>
        <w:t xml:space="preserve"> ע"פ</w:t>
      </w:r>
      <w:r w:rsidRPr="00E4260B">
        <w:rPr>
          <w:rFonts w:ascii="David" w:hAnsi="David" w:cs="David" w:hint="cs"/>
          <w:sz w:val="24"/>
          <w:szCs w:val="24"/>
          <w:rtl/>
        </w:rPr>
        <w:t xml:space="preserve"> </w:t>
      </w:r>
      <w:proofErr w:type="spellStart"/>
      <w:r w:rsidR="00DF3E3B" w:rsidRPr="00E4260B">
        <w:rPr>
          <w:rFonts w:ascii="David" w:hAnsi="David" w:cs="David" w:hint="cs"/>
          <w:sz w:val="24"/>
          <w:szCs w:val="24"/>
          <w:rtl/>
        </w:rPr>
        <w:t>ה</w:t>
      </w:r>
      <w:r w:rsidRPr="00E4260B">
        <w:rPr>
          <w:rFonts w:ascii="David" w:hAnsi="David" w:cs="David" w:hint="cs"/>
          <w:sz w:val="24"/>
          <w:szCs w:val="24"/>
          <w:rtl/>
        </w:rPr>
        <w:t>ריסטייטמנט</w:t>
      </w:r>
      <w:proofErr w:type="spellEnd"/>
      <w:r w:rsidRPr="00E4260B">
        <w:rPr>
          <w:rFonts w:ascii="David" w:hAnsi="David" w:cs="David" w:hint="cs"/>
          <w:sz w:val="24"/>
          <w:szCs w:val="24"/>
          <w:rtl/>
        </w:rPr>
        <w:t xml:space="preserve"> סעיף 2, יש הצהרת כוונות אך זו לא הבטחה שהצדדים מתכוונים לא לחזור ממנה</w:t>
      </w:r>
      <w:r w:rsidR="00DF3E3B" w:rsidRPr="00E4260B">
        <w:rPr>
          <w:rFonts w:ascii="David" w:hAnsi="David" w:cs="David" w:hint="cs"/>
          <w:sz w:val="24"/>
          <w:szCs w:val="24"/>
          <w:rtl/>
        </w:rPr>
        <w:t>, זוהי לא הבטחה מחייבת</w:t>
      </w:r>
      <w:r w:rsidRPr="00E4260B">
        <w:rPr>
          <w:rFonts w:ascii="David" w:hAnsi="David" w:cs="David" w:hint="cs"/>
          <w:sz w:val="24"/>
          <w:szCs w:val="24"/>
          <w:rtl/>
        </w:rPr>
        <w:t>.</w:t>
      </w:r>
      <w:r w:rsidR="00E4260B">
        <w:rPr>
          <w:rFonts w:ascii="David" w:hAnsi="David" w:cs="David" w:hint="cs"/>
          <w:sz w:val="24"/>
          <w:szCs w:val="24"/>
          <w:rtl/>
        </w:rPr>
        <w:t xml:space="preserve"> </w:t>
      </w:r>
      <w:r w:rsidRPr="00E4260B">
        <w:rPr>
          <w:rFonts w:ascii="David" w:hAnsi="David" w:cs="David" w:hint="cs"/>
          <w:sz w:val="24"/>
          <w:szCs w:val="24"/>
          <w:rtl/>
        </w:rPr>
        <w:t>אם בכל זאת זו הבטחה? או הבטחה שאי קיומה גורם נזק?</w:t>
      </w:r>
      <w:r w:rsidRPr="00E4260B">
        <w:rPr>
          <w:rFonts w:ascii="David" w:hAnsi="David" w:cs="David"/>
          <w:b/>
          <w:bCs/>
          <w:sz w:val="24"/>
          <w:szCs w:val="24"/>
          <w:u w:val="single"/>
          <w:rtl/>
        </w:rPr>
        <w:br/>
      </w:r>
      <w:r w:rsidRPr="00E4260B">
        <w:rPr>
          <w:rFonts w:ascii="David" w:hAnsi="David" w:cs="David" w:hint="cs"/>
          <w:sz w:val="24"/>
          <w:szCs w:val="24"/>
          <w:rtl/>
        </w:rPr>
        <w:t>לדוג'</w:t>
      </w:r>
      <w:r w:rsidR="00DF3E3B" w:rsidRPr="00E4260B">
        <w:rPr>
          <w:rFonts w:ascii="David" w:hAnsi="David" w:cs="David" w:hint="cs"/>
          <w:sz w:val="24"/>
          <w:szCs w:val="24"/>
          <w:rtl/>
        </w:rPr>
        <w:t>:</w:t>
      </w:r>
      <w:r w:rsidRPr="00E4260B">
        <w:rPr>
          <w:rFonts w:ascii="David" w:hAnsi="David" w:cs="David" w:hint="cs"/>
          <w:sz w:val="24"/>
          <w:szCs w:val="24"/>
          <w:rtl/>
        </w:rPr>
        <w:t xml:space="preserve"> ארוחה שמשלמים עליה מראש </w:t>
      </w:r>
      <w:r w:rsidR="00DF3E3B" w:rsidRPr="00E4260B">
        <w:rPr>
          <w:rFonts w:ascii="David" w:hAnsi="David" w:cs="David" w:hint="cs"/>
          <w:sz w:val="24"/>
          <w:szCs w:val="24"/>
          <w:rtl/>
        </w:rPr>
        <w:t>מקדמה. ניתן לטעון ל</w:t>
      </w:r>
      <w:r w:rsidRPr="00E4260B">
        <w:rPr>
          <w:rFonts w:ascii="David" w:hAnsi="David" w:cs="David" w:hint="cs"/>
          <w:b/>
          <w:bCs/>
          <w:sz w:val="24"/>
          <w:szCs w:val="24"/>
          <w:rtl/>
        </w:rPr>
        <w:t>נזק ממון</w:t>
      </w:r>
      <w:r w:rsidR="00DF3E3B" w:rsidRPr="00E4260B">
        <w:rPr>
          <w:rFonts w:ascii="David" w:hAnsi="David" w:cs="David" w:hint="cs"/>
          <w:sz w:val="24"/>
          <w:szCs w:val="24"/>
          <w:rtl/>
        </w:rPr>
        <w:t>, בנוסף,</w:t>
      </w:r>
      <w:r w:rsidRPr="00E4260B">
        <w:rPr>
          <w:rFonts w:ascii="David" w:hAnsi="David" w:cs="David" w:hint="cs"/>
          <w:sz w:val="24"/>
          <w:szCs w:val="24"/>
          <w:rtl/>
        </w:rPr>
        <w:t xml:space="preserve"> </w:t>
      </w:r>
      <w:r w:rsidRPr="00E4260B">
        <w:rPr>
          <w:rFonts w:ascii="David" w:hAnsi="David" w:cs="David" w:hint="cs"/>
          <w:b/>
          <w:bCs/>
          <w:sz w:val="24"/>
          <w:szCs w:val="24"/>
          <w:rtl/>
        </w:rPr>
        <w:t>נזק לא ממוני</w:t>
      </w:r>
      <w:r w:rsidRPr="00E4260B">
        <w:rPr>
          <w:rFonts w:ascii="David" w:hAnsi="David" w:cs="David" w:hint="cs"/>
          <w:sz w:val="24"/>
          <w:szCs w:val="24"/>
          <w:rtl/>
        </w:rPr>
        <w:t xml:space="preserve"> על ההשפלה של ההברז</w:t>
      </w:r>
      <w:r w:rsidR="002D6181" w:rsidRPr="00E4260B">
        <w:rPr>
          <w:rFonts w:ascii="David" w:hAnsi="David" w:cs="David" w:hint="cs"/>
          <w:sz w:val="24"/>
          <w:szCs w:val="24"/>
          <w:rtl/>
        </w:rPr>
        <w:t>ה.</w:t>
      </w:r>
      <w:r w:rsidRPr="00E4260B">
        <w:rPr>
          <w:rFonts w:ascii="David" w:hAnsi="David" w:cs="David" w:hint="cs"/>
          <w:sz w:val="24"/>
          <w:szCs w:val="24"/>
          <w:rtl/>
        </w:rPr>
        <w:t xml:space="preserve"> </w:t>
      </w:r>
      <w:r w:rsidR="00DF3E3B" w:rsidRPr="00E4260B">
        <w:rPr>
          <w:rFonts w:ascii="David" w:hAnsi="David" w:cs="David" w:hint="cs"/>
          <w:sz w:val="24"/>
          <w:szCs w:val="24"/>
          <w:rtl/>
        </w:rPr>
        <w:t xml:space="preserve">אף על פי כן </w:t>
      </w:r>
      <w:r w:rsidR="00DF3E3B" w:rsidRPr="00E4260B">
        <w:rPr>
          <w:rFonts w:ascii="David" w:hAnsi="David" w:cs="David" w:hint="cs"/>
          <w:b/>
          <w:bCs/>
          <w:color w:val="FF0000"/>
          <w:sz w:val="24"/>
          <w:szCs w:val="24"/>
          <w:rtl/>
        </w:rPr>
        <w:t>בית</w:t>
      </w:r>
      <w:r w:rsidR="002D6181" w:rsidRPr="00E4260B">
        <w:rPr>
          <w:rFonts w:ascii="David" w:hAnsi="David" w:cs="David" w:hint="cs"/>
          <w:b/>
          <w:bCs/>
          <w:color w:val="FF0000"/>
          <w:sz w:val="24"/>
          <w:szCs w:val="24"/>
          <w:rtl/>
        </w:rPr>
        <w:t xml:space="preserve"> המשפט אומר שלא</w:t>
      </w:r>
      <w:r w:rsidR="002D6181" w:rsidRPr="00E4260B">
        <w:rPr>
          <w:rFonts w:ascii="David" w:hAnsi="David" w:cs="David" w:hint="cs"/>
          <w:sz w:val="24"/>
          <w:szCs w:val="24"/>
          <w:rtl/>
        </w:rPr>
        <w:t>, גם אם הצדדים יצרו הבטחה</w:t>
      </w:r>
      <w:r w:rsidR="00DF3E3B" w:rsidRPr="00E4260B">
        <w:rPr>
          <w:rFonts w:ascii="David" w:hAnsi="David" w:cs="David" w:hint="cs"/>
          <w:sz w:val="24"/>
          <w:szCs w:val="24"/>
          <w:rtl/>
        </w:rPr>
        <w:t>,</w:t>
      </w:r>
      <w:r w:rsidR="002D6181" w:rsidRPr="00E4260B">
        <w:rPr>
          <w:rFonts w:ascii="David" w:hAnsi="David" w:cs="David" w:hint="cs"/>
          <w:sz w:val="24"/>
          <w:szCs w:val="24"/>
          <w:rtl/>
        </w:rPr>
        <w:t xml:space="preserve"> אלו לא הבטחות חוז</w:t>
      </w:r>
      <w:r w:rsidR="00DF3E3B" w:rsidRPr="00E4260B">
        <w:rPr>
          <w:rFonts w:ascii="David" w:hAnsi="David" w:cs="David" w:hint="cs"/>
          <w:sz w:val="24"/>
          <w:szCs w:val="24"/>
          <w:rtl/>
        </w:rPr>
        <w:t>יות</w:t>
      </w:r>
      <w:r w:rsidR="002D6181" w:rsidRPr="00E4260B">
        <w:rPr>
          <w:rFonts w:ascii="David" w:hAnsi="David" w:cs="David" w:hint="cs"/>
          <w:sz w:val="24"/>
          <w:szCs w:val="24"/>
          <w:rtl/>
        </w:rPr>
        <w:t xml:space="preserve"> המזכות בסעד. </w:t>
      </w:r>
      <w:r w:rsidR="00E4260B">
        <w:rPr>
          <w:rFonts w:ascii="David" w:hAnsi="David" w:cs="David" w:hint="cs"/>
          <w:sz w:val="24"/>
          <w:szCs w:val="24"/>
          <w:rtl/>
        </w:rPr>
        <w:t xml:space="preserve"> </w:t>
      </w:r>
      <w:r w:rsidR="00DF3E3B" w:rsidRPr="00E4260B">
        <w:rPr>
          <w:rFonts w:ascii="David" w:hAnsi="David" w:cs="David" w:hint="cs"/>
          <w:sz w:val="24"/>
          <w:szCs w:val="24"/>
          <w:rtl/>
        </w:rPr>
        <w:t xml:space="preserve">ככל הנראה </w:t>
      </w:r>
      <w:r w:rsidR="002D6181" w:rsidRPr="00E4260B">
        <w:rPr>
          <w:rFonts w:ascii="David" w:hAnsi="David" w:cs="David" w:hint="cs"/>
          <w:sz w:val="24"/>
          <w:szCs w:val="24"/>
          <w:rtl/>
        </w:rPr>
        <w:t>הצדדים לא מעוניינים שבתי המשפט יסדיר את היחסים שלהם. אם היו סבורים שמדובר בהתחייבות שקושרת בחוזה לא היו מסכימים-</w:t>
      </w:r>
      <w:r w:rsidR="00DF3E3B" w:rsidRPr="00E4260B">
        <w:rPr>
          <w:rFonts w:ascii="David" w:hAnsi="David" w:cs="David" w:hint="cs"/>
          <w:sz w:val="24"/>
          <w:szCs w:val="24"/>
          <w:rtl/>
        </w:rPr>
        <w:t>משמע</w:t>
      </w:r>
      <w:r w:rsidR="002D6181" w:rsidRPr="00E4260B">
        <w:rPr>
          <w:rFonts w:ascii="David" w:hAnsi="David" w:cs="David" w:hint="cs"/>
          <w:sz w:val="24"/>
          <w:szCs w:val="24"/>
          <w:rtl/>
        </w:rPr>
        <w:t xml:space="preserve"> אין גמירות דעת</w:t>
      </w:r>
      <w:r w:rsidR="00DF3E3B" w:rsidRPr="00E4260B">
        <w:rPr>
          <w:rFonts w:ascii="David" w:hAnsi="David" w:cs="David" w:hint="cs"/>
          <w:sz w:val="24"/>
          <w:szCs w:val="24"/>
          <w:rtl/>
        </w:rPr>
        <w:t xml:space="preserve"> להתחייבות חוזית</w:t>
      </w:r>
      <w:r w:rsidR="002D6181" w:rsidRPr="00E4260B">
        <w:rPr>
          <w:rFonts w:ascii="David" w:hAnsi="David" w:cs="David" w:hint="cs"/>
          <w:sz w:val="24"/>
          <w:szCs w:val="24"/>
          <w:rtl/>
        </w:rPr>
        <w:t>.</w:t>
      </w:r>
    </w:p>
    <w:p w14:paraId="2A8D7A3F" w14:textId="57DD23AB" w:rsidR="002D6181" w:rsidRPr="00E4260B" w:rsidRDefault="002D6181" w:rsidP="00F25827">
      <w:pPr>
        <w:pStyle w:val="a3"/>
        <w:numPr>
          <w:ilvl w:val="1"/>
          <w:numId w:val="29"/>
        </w:numPr>
        <w:spacing w:line="360" w:lineRule="auto"/>
        <w:rPr>
          <w:rFonts w:ascii="David" w:hAnsi="David" w:cs="David"/>
          <w:b/>
          <w:bCs/>
          <w:sz w:val="24"/>
          <w:szCs w:val="24"/>
          <w:u w:val="single"/>
        </w:rPr>
      </w:pPr>
      <w:r w:rsidRPr="00E4260B">
        <w:rPr>
          <w:rFonts w:ascii="David" w:hAnsi="David" w:cs="David" w:hint="cs"/>
          <w:sz w:val="24"/>
          <w:szCs w:val="24"/>
          <w:u w:val="single"/>
          <w:rtl/>
        </w:rPr>
        <w:t>הבטחת נישואין:</w:t>
      </w:r>
      <w:r w:rsidR="00E4260B">
        <w:rPr>
          <w:rFonts w:ascii="David" w:hAnsi="David" w:cs="David" w:hint="cs"/>
          <w:b/>
          <w:bCs/>
          <w:sz w:val="24"/>
          <w:szCs w:val="24"/>
          <w:u w:val="single"/>
          <w:rtl/>
        </w:rPr>
        <w:t xml:space="preserve"> </w:t>
      </w:r>
      <w:r w:rsidRPr="00E4260B">
        <w:rPr>
          <w:rFonts w:ascii="David" w:hAnsi="David" w:cs="David" w:hint="cs"/>
          <w:sz w:val="24"/>
          <w:szCs w:val="24"/>
          <w:rtl/>
        </w:rPr>
        <w:t xml:space="preserve">בישראל יש </w:t>
      </w:r>
      <w:r w:rsidR="00DF3E3B" w:rsidRPr="00E4260B">
        <w:rPr>
          <w:rFonts w:ascii="David" w:hAnsi="David" w:cs="David" w:hint="cs"/>
          <w:sz w:val="24"/>
          <w:szCs w:val="24"/>
          <w:rtl/>
        </w:rPr>
        <w:t>התייחסות</w:t>
      </w:r>
      <w:r w:rsidRPr="00E4260B">
        <w:rPr>
          <w:rFonts w:ascii="David" w:hAnsi="David" w:cs="David" w:hint="cs"/>
          <w:sz w:val="24"/>
          <w:szCs w:val="24"/>
          <w:rtl/>
        </w:rPr>
        <w:t xml:space="preserve"> מסוימת </w:t>
      </w:r>
      <w:r w:rsidR="00DF3E3B" w:rsidRPr="00E4260B">
        <w:rPr>
          <w:rFonts w:ascii="David" w:hAnsi="David" w:cs="David" w:hint="cs"/>
          <w:sz w:val="24"/>
          <w:szCs w:val="24"/>
          <w:rtl/>
        </w:rPr>
        <w:t>ל</w:t>
      </w:r>
      <w:r w:rsidRPr="00E4260B">
        <w:rPr>
          <w:rFonts w:ascii="David" w:hAnsi="David" w:cs="David" w:hint="cs"/>
          <w:sz w:val="24"/>
          <w:szCs w:val="24"/>
          <w:rtl/>
        </w:rPr>
        <w:t>הפרת הצעת נישואין</w:t>
      </w:r>
      <w:r w:rsidR="00DF3E3B" w:rsidRPr="00E4260B">
        <w:rPr>
          <w:rFonts w:ascii="David" w:hAnsi="David" w:cs="David" w:hint="cs"/>
          <w:sz w:val="24"/>
          <w:szCs w:val="24"/>
          <w:rtl/>
        </w:rPr>
        <w:t xml:space="preserve"> אך היא </w:t>
      </w:r>
      <w:r w:rsidRPr="00E4260B">
        <w:rPr>
          <w:rFonts w:ascii="David" w:hAnsi="David" w:cs="David" w:hint="cs"/>
          <w:sz w:val="24"/>
          <w:szCs w:val="24"/>
          <w:rtl/>
        </w:rPr>
        <w:t xml:space="preserve">מוגבלת, אבל רוב שיטות המשפט לא מכירה בזה כעילה חוזית כלל </w:t>
      </w:r>
      <w:r w:rsidRPr="00E4260B">
        <w:rPr>
          <w:rFonts w:ascii="David" w:hAnsi="David" w:cs="David" w:hint="cs"/>
          <w:sz w:val="24"/>
          <w:szCs w:val="24"/>
          <w:u w:val="single"/>
          <w:rtl/>
        </w:rPr>
        <w:t>מכיוון ש:</w:t>
      </w:r>
      <w:r w:rsidRPr="00E4260B">
        <w:rPr>
          <w:rFonts w:ascii="David" w:hAnsi="David" w:cs="David" w:hint="cs"/>
          <w:sz w:val="24"/>
          <w:szCs w:val="24"/>
          <w:rtl/>
        </w:rPr>
        <w:t xml:space="preserve"> </w:t>
      </w:r>
      <w:r w:rsidRPr="00E4260B">
        <w:rPr>
          <w:rFonts w:ascii="David" w:hAnsi="David" w:cs="David"/>
          <w:sz w:val="24"/>
          <w:szCs w:val="24"/>
          <w:rtl/>
        </w:rPr>
        <w:br/>
      </w:r>
      <w:r w:rsidRPr="00E4260B">
        <w:rPr>
          <w:rFonts w:ascii="David" w:hAnsi="David" w:cs="David" w:hint="cs"/>
          <w:sz w:val="24"/>
          <w:szCs w:val="24"/>
          <w:rtl/>
        </w:rPr>
        <w:t>- אין הבטחה.</w:t>
      </w:r>
      <w:r w:rsidRPr="00E4260B">
        <w:rPr>
          <w:rFonts w:ascii="David" w:hAnsi="David" w:cs="David"/>
          <w:sz w:val="24"/>
          <w:szCs w:val="24"/>
          <w:rtl/>
        </w:rPr>
        <w:br/>
      </w:r>
      <w:r w:rsidRPr="00E4260B">
        <w:rPr>
          <w:rFonts w:ascii="David" w:hAnsi="David" w:cs="David" w:hint="cs"/>
          <w:sz w:val="24"/>
          <w:szCs w:val="24"/>
          <w:rtl/>
        </w:rPr>
        <w:t>- ההבטחה לא מהווה בסיס לחוזה, לא גמרו בדעתם להיכנס תחת כנפי המשפט.</w:t>
      </w:r>
      <w:r w:rsidR="00E4260B">
        <w:rPr>
          <w:rFonts w:ascii="David" w:hAnsi="David" w:cs="David" w:hint="cs"/>
          <w:sz w:val="24"/>
          <w:szCs w:val="24"/>
          <w:rtl/>
        </w:rPr>
        <w:t xml:space="preserve"> יתרה מזאת, גם אם</w:t>
      </w:r>
      <w:r w:rsidR="00DF3E3B" w:rsidRPr="00E4260B">
        <w:rPr>
          <w:rFonts w:ascii="David" w:hAnsi="David" w:cs="David" w:hint="cs"/>
          <w:sz w:val="24"/>
          <w:szCs w:val="24"/>
          <w:rtl/>
        </w:rPr>
        <w:t xml:space="preserve"> הייתה </w:t>
      </w:r>
      <w:r w:rsidRPr="00E4260B">
        <w:rPr>
          <w:rFonts w:ascii="David" w:hAnsi="David" w:cs="David" w:hint="cs"/>
          <w:sz w:val="24"/>
          <w:szCs w:val="24"/>
          <w:rtl/>
        </w:rPr>
        <w:t xml:space="preserve">כוונה </w:t>
      </w:r>
      <w:r w:rsidR="00DF3E3B" w:rsidRPr="00E4260B">
        <w:rPr>
          <w:rFonts w:ascii="David" w:hAnsi="David" w:cs="David" w:hint="cs"/>
          <w:sz w:val="24"/>
          <w:szCs w:val="24"/>
          <w:rtl/>
        </w:rPr>
        <w:t>להיכנס</w:t>
      </w:r>
      <w:r w:rsidRPr="00E4260B">
        <w:rPr>
          <w:rFonts w:ascii="David" w:hAnsi="David" w:cs="David" w:hint="cs"/>
          <w:sz w:val="24"/>
          <w:szCs w:val="24"/>
          <w:rtl/>
        </w:rPr>
        <w:t xml:space="preserve"> למערכת יחסים מחייבת</w:t>
      </w:r>
      <w:r w:rsidR="00E4260B">
        <w:rPr>
          <w:rFonts w:ascii="David" w:hAnsi="David" w:cs="David" w:hint="cs"/>
          <w:sz w:val="24"/>
          <w:szCs w:val="24"/>
          <w:rtl/>
        </w:rPr>
        <w:t xml:space="preserve">, </w:t>
      </w:r>
      <w:r w:rsidR="00DF3E3B" w:rsidRPr="00E4260B">
        <w:rPr>
          <w:rFonts w:ascii="David" w:hAnsi="David" w:cs="David" w:hint="cs"/>
          <w:sz w:val="24"/>
          <w:szCs w:val="24"/>
          <w:rtl/>
        </w:rPr>
        <w:t xml:space="preserve">בכל </w:t>
      </w:r>
      <w:r w:rsidR="00DF3E3B" w:rsidRPr="00E4260B">
        <w:rPr>
          <w:rFonts w:ascii="David" w:hAnsi="David" w:cs="David" w:hint="cs"/>
          <w:b/>
          <w:bCs/>
          <w:sz w:val="24"/>
          <w:szCs w:val="24"/>
          <w:rtl/>
        </w:rPr>
        <w:t>זאת</w:t>
      </w:r>
      <w:r w:rsidRPr="00E4260B">
        <w:rPr>
          <w:rFonts w:ascii="David" w:hAnsi="David" w:cs="David" w:hint="cs"/>
          <w:b/>
          <w:bCs/>
          <w:sz w:val="24"/>
          <w:szCs w:val="24"/>
          <w:rtl/>
        </w:rPr>
        <w:t xml:space="preserve"> בית המשפ</w:t>
      </w:r>
      <w:r w:rsidR="00DF3E3B" w:rsidRPr="00E4260B">
        <w:rPr>
          <w:rFonts w:ascii="David" w:hAnsi="David" w:cs="David" w:hint="cs"/>
          <w:b/>
          <w:bCs/>
          <w:sz w:val="24"/>
          <w:szCs w:val="24"/>
          <w:rtl/>
        </w:rPr>
        <w:t>ט</w:t>
      </w:r>
      <w:r w:rsidRPr="00E4260B">
        <w:rPr>
          <w:rFonts w:ascii="David" w:hAnsi="David" w:cs="David" w:hint="cs"/>
          <w:b/>
          <w:bCs/>
          <w:sz w:val="24"/>
          <w:szCs w:val="24"/>
          <w:rtl/>
        </w:rPr>
        <w:t xml:space="preserve"> יחליט לא להתערב.</w:t>
      </w:r>
      <w:r w:rsidR="00DF3E3B" w:rsidRPr="00E4260B">
        <w:rPr>
          <w:rFonts w:ascii="David" w:hAnsi="David" w:cs="David" w:hint="cs"/>
          <w:b/>
          <w:bCs/>
          <w:sz w:val="24"/>
          <w:szCs w:val="24"/>
          <w:rtl/>
        </w:rPr>
        <w:t xml:space="preserve"> </w:t>
      </w:r>
      <w:r w:rsidRPr="00E4260B">
        <w:rPr>
          <w:rFonts w:ascii="David" w:hAnsi="David" w:cs="David" w:hint="cs"/>
          <w:sz w:val="24"/>
          <w:szCs w:val="24"/>
          <w:rtl/>
        </w:rPr>
        <w:t>משמעות ההרתעה מפני הפרה</w:t>
      </w:r>
      <w:r w:rsidR="00DF3E3B" w:rsidRPr="00E4260B">
        <w:rPr>
          <w:rFonts w:ascii="David" w:hAnsi="David" w:cs="David" w:hint="cs"/>
          <w:sz w:val="24"/>
          <w:szCs w:val="24"/>
          <w:rtl/>
        </w:rPr>
        <w:t xml:space="preserve"> מאוד חשובה במקרים אלו</w:t>
      </w:r>
      <w:r w:rsidRPr="00E4260B">
        <w:rPr>
          <w:rFonts w:ascii="David" w:hAnsi="David" w:cs="David" w:hint="cs"/>
          <w:sz w:val="24"/>
          <w:szCs w:val="24"/>
          <w:rtl/>
        </w:rPr>
        <w:t xml:space="preserve">: אם אדם ירצה להתחרט, האם נרצה להרתיע אותו? לגרום לו להתחתן ללא רצון? </w:t>
      </w:r>
    </w:p>
    <w:p w14:paraId="59211A0E" w14:textId="4B9E0568" w:rsidR="00C42FED" w:rsidRDefault="002D6181" w:rsidP="00F25827">
      <w:pPr>
        <w:pStyle w:val="a3"/>
        <w:spacing w:line="360" w:lineRule="auto"/>
        <w:ind w:left="360"/>
        <w:rPr>
          <w:rFonts w:ascii="David" w:hAnsi="David" w:cs="David"/>
          <w:sz w:val="24"/>
          <w:szCs w:val="24"/>
        </w:rPr>
      </w:pPr>
      <w:r w:rsidRPr="00E4260B">
        <w:rPr>
          <w:rFonts w:ascii="David" w:hAnsi="David" w:cs="David" w:hint="cs"/>
          <w:color w:val="FF0000"/>
          <w:sz w:val="24"/>
          <w:szCs w:val="24"/>
          <w:u w:val="single"/>
          <w:rtl/>
        </w:rPr>
        <w:lastRenderedPageBreak/>
        <w:t>מנגד</w:t>
      </w:r>
      <w:r>
        <w:rPr>
          <w:rFonts w:ascii="David" w:hAnsi="David" w:cs="David" w:hint="cs"/>
          <w:sz w:val="24"/>
          <w:szCs w:val="24"/>
          <w:rtl/>
        </w:rPr>
        <w:t>, מדיניות של אי התערבות מוחלטת עשויה להיות בלתי צודקת במקרים מסוימים</w:t>
      </w:r>
      <w:r w:rsidR="00DF3E3B">
        <w:rPr>
          <w:rFonts w:ascii="David" w:hAnsi="David" w:cs="David" w:hint="cs"/>
          <w:sz w:val="24"/>
          <w:szCs w:val="24"/>
          <w:rtl/>
        </w:rPr>
        <w:t>,</w:t>
      </w:r>
      <w:r>
        <w:rPr>
          <w:rFonts w:ascii="David" w:hAnsi="David" w:cs="David" w:hint="cs"/>
          <w:sz w:val="24"/>
          <w:szCs w:val="24"/>
          <w:rtl/>
        </w:rPr>
        <w:t xml:space="preserve"> </w:t>
      </w:r>
      <w:r w:rsidR="00DF3E3B">
        <w:rPr>
          <w:rFonts w:ascii="David" w:hAnsi="David" w:cs="David" w:hint="cs"/>
          <w:sz w:val="24"/>
          <w:szCs w:val="24"/>
          <w:rtl/>
        </w:rPr>
        <w:t>בעיקר ש</w:t>
      </w:r>
      <w:r>
        <w:rPr>
          <w:rFonts w:ascii="David" w:hAnsi="David" w:cs="David" w:hint="cs"/>
          <w:sz w:val="24"/>
          <w:szCs w:val="24"/>
          <w:rtl/>
        </w:rPr>
        <w:t>נראה שמלכתחילה לא הייתה שום כוונה להינשא. לדוג'</w:t>
      </w:r>
      <w:r w:rsidR="00DF3E3B">
        <w:rPr>
          <w:rFonts w:ascii="David" w:hAnsi="David" w:cs="David" w:hint="cs"/>
          <w:sz w:val="24"/>
          <w:szCs w:val="24"/>
          <w:rtl/>
        </w:rPr>
        <w:t>: גבר</w:t>
      </w:r>
      <w:r>
        <w:rPr>
          <w:rFonts w:ascii="David" w:hAnsi="David" w:cs="David" w:hint="cs"/>
          <w:sz w:val="24"/>
          <w:szCs w:val="24"/>
          <w:rtl/>
        </w:rPr>
        <w:t xml:space="preserve"> </w:t>
      </w:r>
      <w:r w:rsidR="00DF3E3B">
        <w:rPr>
          <w:rFonts w:ascii="David" w:hAnsi="David" w:cs="David" w:hint="cs"/>
          <w:sz w:val="24"/>
          <w:szCs w:val="24"/>
          <w:rtl/>
        </w:rPr>
        <w:t>מעודד</w:t>
      </w:r>
      <w:r>
        <w:rPr>
          <w:rFonts w:ascii="David" w:hAnsi="David" w:cs="David" w:hint="cs"/>
          <w:sz w:val="24"/>
          <w:szCs w:val="24"/>
          <w:rtl/>
        </w:rPr>
        <w:t xml:space="preserve"> אישה להיכנס להיריון מתוך הבטחה לנישואין עתידיים אך בפועל אותו אדם לא עושה זאת</w:t>
      </w:r>
      <w:r w:rsidR="00DF3E3B">
        <w:rPr>
          <w:rFonts w:ascii="David" w:hAnsi="David" w:cs="David" w:hint="cs"/>
          <w:sz w:val="24"/>
          <w:szCs w:val="24"/>
          <w:rtl/>
        </w:rPr>
        <w:t>.</w:t>
      </w:r>
      <w:r w:rsidR="00E4260B">
        <w:rPr>
          <w:rFonts w:ascii="David" w:hAnsi="David" w:cs="David" w:hint="cs"/>
          <w:sz w:val="24"/>
          <w:szCs w:val="24"/>
          <w:rtl/>
        </w:rPr>
        <w:t xml:space="preserve"> </w:t>
      </w:r>
      <w:r w:rsidR="00E4260B" w:rsidRPr="00E4260B">
        <w:rPr>
          <w:rFonts w:ascii="David" w:hAnsi="David" w:cs="David" w:hint="cs"/>
          <w:b/>
          <w:bCs/>
          <w:color w:val="FF0000"/>
          <w:sz w:val="24"/>
          <w:szCs w:val="24"/>
          <w:rtl/>
        </w:rPr>
        <w:t>משמע</w:t>
      </w:r>
      <w:r w:rsidR="00E4260B" w:rsidRPr="00E4260B">
        <w:rPr>
          <w:rFonts w:ascii="David" w:hAnsi="David" w:cs="David" w:hint="cs"/>
          <w:color w:val="FF0000"/>
          <w:sz w:val="24"/>
          <w:szCs w:val="24"/>
          <w:rtl/>
        </w:rPr>
        <w:t>,</w:t>
      </w:r>
      <w:r w:rsidRPr="00E4260B">
        <w:rPr>
          <w:rFonts w:ascii="David" w:hAnsi="David" w:cs="David" w:hint="cs"/>
          <w:color w:val="FF0000"/>
          <w:sz w:val="24"/>
          <w:szCs w:val="24"/>
          <w:rtl/>
        </w:rPr>
        <w:t xml:space="preserve"> </w:t>
      </w:r>
      <w:r w:rsidRPr="00E4260B">
        <w:rPr>
          <w:rFonts w:ascii="David" w:hAnsi="David" w:cs="David" w:hint="cs"/>
          <w:b/>
          <w:bCs/>
          <w:color w:val="FF0000"/>
          <w:sz w:val="24"/>
          <w:szCs w:val="24"/>
          <w:rtl/>
        </w:rPr>
        <w:t>החריג יהיה כאשר יש הסת</w:t>
      </w:r>
      <w:r w:rsidR="00AF0836" w:rsidRPr="00E4260B">
        <w:rPr>
          <w:rFonts w:ascii="David" w:hAnsi="David" w:cs="David" w:hint="cs"/>
          <w:b/>
          <w:bCs/>
          <w:color w:val="FF0000"/>
          <w:sz w:val="24"/>
          <w:szCs w:val="24"/>
          <w:rtl/>
        </w:rPr>
        <w:t>מ</w:t>
      </w:r>
      <w:r w:rsidRPr="00E4260B">
        <w:rPr>
          <w:rFonts w:ascii="David" w:hAnsi="David" w:cs="David" w:hint="cs"/>
          <w:b/>
          <w:bCs/>
          <w:color w:val="FF0000"/>
          <w:sz w:val="24"/>
          <w:szCs w:val="24"/>
          <w:rtl/>
        </w:rPr>
        <w:t>כות של הצד השני</w:t>
      </w:r>
      <w:r w:rsidR="00836EF6">
        <w:rPr>
          <w:rFonts w:ascii="David" w:hAnsi="David" w:cs="David" w:hint="cs"/>
          <w:color w:val="FF0000"/>
          <w:sz w:val="24"/>
          <w:szCs w:val="24"/>
          <w:rtl/>
        </w:rPr>
        <w:t xml:space="preserve"> (הסתמכות יכולה להיות גם כלכלית- דוגמת הגבר שמבריז מהחתונה יצר הסתמכות כלכלית אצל הכלה)</w:t>
      </w:r>
      <w:r w:rsidR="00836EF6">
        <w:rPr>
          <w:rFonts w:ascii="David" w:hAnsi="David" w:cs="David" w:hint="cs"/>
          <w:sz w:val="24"/>
          <w:szCs w:val="24"/>
          <w:rtl/>
        </w:rPr>
        <w:t>.</w:t>
      </w:r>
    </w:p>
    <w:p w14:paraId="0354205F" w14:textId="77777777" w:rsidR="00E4260B" w:rsidRDefault="002D6181" w:rsidP="00F25827">
      <w:pPr>
        <w:pStyle w:val="a3"/>
        <w:spacing w:line="360" w:lineRule="auto"/>
        <w:ind w:left="360"/>
        <w:rPr>
          <w:rFonts w:ascii="David" w:hAnsi="David" w:cs="David"/>
          <w:sz w:val="24"/>
          <w:szCs w:val="24"/>
          <w:rtl/>
        </w:rPr>
      </w:pPr>
      <w:r>
        <w:rPr>
          <w:rFonts w:ascii="David" w:hAnsi="David" w:cs="David" w:hint="cs"/>
          <w:sz w:val="24"/>
          <w:szCs w:val="24"/>
          <w:rtl/>
        </w:rPr>
        <w:t xml:space="preserve">בישראל </w:t>
      </w:r>
      <w:r w:rsidR="00DF3E3B">
        <w:rPr>
          <w:rFonts w:ascii="David" w:hAnsi="David" w:cs="David" w:hint="cs"/>
          <w:sz w:val="24"/>
          <w:szCs w:val="24"/>
          <w:rtl/>
        </w:rPr>
        <w:t xml:space="preserve">יש </w:t>
      </w:r>
      <w:r w:rsidRPr="00E4260B">
        <w:rPr>
          <w:rFonts w:ascii="David" w:hAnsi="David" w:cs="David" w:hint="cs"/>
          <w:b/>
          <w:bCs/>
          <w:sz w:val="24"/>
          <w:szCs w:val="24"/>
          <w:rtl/>
        </w:rPr>
        <w:t>דין ביניים</w:t>
      </w:r>
      <w:r>
        <w:rPr>
          <w:rFonts w:ascii="David" w:hAnsi="David" w:cs="David" w:hint="cs"/>
          <w:sz w:val="24"/>
          <w:szCs w:val="24"/>
          <w:rtl/>
        </w:rPr>
        <w:t>, התערבות מוגבלת, פיצוי צנוע (לא ציפייה), אין אכיפה</w:t>
      </w:r>
      <w:r w:rsidR="00DF3E3B">
        <w:rPr>
          <w:rFonts w:ascii="David" w:hAnsi="David" w:cs="David" w:hint="cs"/>
          <w:sz w:val="24"/>
          <w:szCs w:val="24"/>
          <w:rtl/>
        </w:rPr>
        <w:t xml:space="preserve"> ו</w:t>
      </w:r>
      <w:r w:rsidRPr="00AF0836">
        <w:rPr>
          <w:rFonts w:ascii="David" w:hAnsi="David" w:cs="David" w:hint="cs"/>
          <w:sz w:val="24"/>
          <w:szCs w:val="24"/>
          <w:rtl/>
        </w:rPr>
        <w:t xml:space="preserve">במקרים חריגים </w:t>
      </w:r>
      <w:r w:rsidR="00AF0836">
        <w:rPr>
          <w:rFonts w:ascii="David" w:hAnsi="David" w:cs="David" w:hint="cs"/>
          <w:sz w:val="24"/>
          <w:szCs w:val="24"/>
          <w:rtl/>
        </w:rPr>
        <w:t xml:space="preserve">יינתן </w:t>
      </w:r>
      <w:r w:rsidRPr="00AF0836">
        <w:rPr>
          <w:rFonts w:ascii="David" w:hAnsi="David" w:cs="David" w:hint="cs"/>
          <w:sz w:val="24"/>
          <w:szCs w:val="24"/>
          <w:rtl/>
        </w:rPr>
        <w:t>נזק לא ממוני.</w:t>
      </w:r>
      <w:r w:rsidR="00AF0836">
        <w:rPr>
          <w:rFonts w:ascii="David" w:hAnsi="David" w:cs="David" w:hint="cs"/>
          <w:sz w:val="24"/>
          <w:szCs w:val="24"/>
          <w:rtl/>
        </w:rPr>
        <w:t xml:space="preserve"> </w:t>
      </w:r>
      <w:r w:rsidR="00E4260B">
        <w:rPr>
          <w:rFonts w:ascii="David" w:hAnsi="David" w:cs="David" w:hint="cs"/>
          <w:sz w:val="24"/>
          <w:szCs w:val="24"/>
          <w:rtl/>
        </w:rPr>
        <w:t xml:space="preserve"> </w:t>
      </w:r>
      <w:r w:rsidR="00AF0836" w:rsidRPr="00E4260B">
        <w:rPr>
          <w:rFonts w:ascii="David" w:hAnsi="David" w:cs="David" w:hint="cs"/>
          <w:sz w:val="24"/>
          <w:szCs w:val="24"/>
          <w:rtl/>
        </w:rPr>
        <w:t>בעבר</w:t>
      </w:r>
      <w:r w:rsidR="00E4260B" w:rsidRPr="00E4260B">
        <w:rPr>
          <w:rFonts w:ascii="David" w:hAnsi="David" w:cs="David" w:hint="cs"/>
          <w:sz w:val="24"/>
          <w:szCs w:val="24"/>
          <w:rtl/>
        </w:rPr>
        <w:t>,</w:t>
      </w:r>
      <w:r w:rsidR="00AF0836" w:rsidRPr="00E4260B">
        <w:rPr>
          <w:rFonts w:ascii="David" w:hAnsi="David" w:cs="David" w:hint="cs"/>
          <w:sz w:val="24"/>
          <w:szCs w:val="24"/>
          <w:rtl/>
        </w:rPr>
        <w:t xml:space="preserve"> לא היה פיצוי במקרים</w:t>
      </w:r>
      <w:r w:rsidR="00632C72" w:rsidRPr="00E4260B">
        <w:rPr>
          <w:rFonts w:ascii="David" w:hAnsi="David" w:cs="David" w:hint="cs"/>
          <w:sz w:val="24"/>
          <w:szCs w:val="24"/>
          <w:rtl/>
        </w:rPr>
        <w:t xml:space="preserve"> להבטחת </w:t>
      </w:r>
      <w:r w:rsidR="00AF0836" w:rsidRPr="00E4260B">
        <w:rPr>
          <w:rFonts w:ascii="David" w:hAnsi="David" w:cs="David" w:hint="cs"/>
          <w:sz w:val="24"/>
          <w:szCs w:val="24"/>
          <w:rtl/>
        </w:rPr>
        <w:t xml:space="preserve">נישואין </w:t>
      </w:r>
      <w:r w:rsidR="00632C72" w:rsidRPr="00E4260B">
        <w:rPr>
          <w:rFonts w:ascii="David" w:hAnsi="David" w:cs="David" w:hint="cs"/>
          <w:sz w:val="24"/>
          <w:szCs w:val="24"/>
          <w:rtl/>
        </w:rPr>
        <w:t>ש</w:t>
      </w:r>
      <w:r w:rsidR="00AF0836" w:rsidRPr="00E4260B">
        <w:rPr>
          <w:rFonts w:ascii="David" w:hAnsi="David" w:cs="David" w:hint="cs"/>
          <w:sz w:val="24"/>
          <w:szCs w:val="24"/>
          <w:rtl/>
        </w:rPr>
        <w:t>ניתנה על ידי גבר נשו</w:t>
      </w:r>
      <w:r w:rsidR="00632C72" w:rsidRPr="00E4260B">
        <w:rPr>
          <w:rFonts w:ascii="David" w:hAnsi="David" w:cs="David" w:hint="cs"/>
          <w:sz w:val="24"/>
          <w:szCs w:val="24"/>
          <w:rtl/>
        </w:rPr>
        <w:t xml:space="preserve">י </w:t>
      </w:r>
      <w:r w:rsidR="00AF0836" w:rsidRPr="00E4260B">
        <w:rPr>
          <w:rFonts w:ascii="David" w:hAnsi="David" w:cs="David" w:hint="cs"/>
          <w:sz w:val="24"/>
          <w:szCs w:val="24"/>
          <w:rtl/>
        </w:rPr>
        <w:t xml:space="preserve">(נוגד את תקנת הציבור, מערכת יחסים פסולה עם גבר נשוי), </w:t>
      </w:r>
      <w:r w:rsidR="00632C72" w:rsidRPr="00E4260B">
        <w:rPr>
          <w:rFonts w:ascii="David" w:hAnsi="David" w:cs="David" w:hint="cs"/>
          <w:sz w:val="24"/>
          <w:szCs w:val="24"/>
          <w:rtl/>
        </w:rPr>
        <w:t>כיום זה השתנה, מכיוון שההתנהגות של הגבר פסולה לא פחות ואף יותר מהתנהגות האישה</w:t>
      </w:r>
      <w:r w:rsidR="00AF0836" w:rsidRPr="00E4260B">
        <w:rPr>
          <w:rFonts w:ascii="David" w:hAnsi="David" w:cs="David" w:hint="cs"/>
          <w:sz w:val="24"/>
          <w:szCs w:val="24"/>
          <w:rtl/>
        </w:rPr>
        <w:t>.</w:t>
      </w:r>
    </w:p>
    <w:p w14:paraId="5E7A8ED1" w14:textId="123941D1" w:rsidR="00AF0836" w:rsidRPr="00E4260B" w:rsidRDefault="00632C72" w:rsidP="00F25827">
      <w:pPr>
        <w:spacing w:line="360" w:lineRule="auto"/>
        <w:rPr>
          <w:rFonts w:ascii="David" w:hAnsi="David" w:cs="David"/>
          <w:sz w:val="24"/>
          <w:szCs w:val="24"/>
        </w:rPr>
      </w:pPr>
      <w:r w:rsidRPr="00E4260B">
        <w:rPr>
          <w:rFonts w:ascii="David" w:hAnsi="David" w:cs="David" w:hint="cs"/>
          <w:sz w:val="24"/>
          <w:szCs w:val="24"/>
          <w:rtl/>
        </w:rPr>
        <w:t>מכיוון שדיני</w:t>
      </w:r>
      <w:r w:rsidR="00AF0836" w:rsidRPr="00E4260B">
        <w:rPr>
          <w:rFonts w:ascii="David" w:hAnsi="David" w:cs="David" w:hint="cs"/>
          <w:sz w:val="24"/>
          <w:szCs w:val="24"/>
          <w:rtl/>
        </w:rPr>
        <w:t xml:space="preserve"> </w:t>
      </w:r>
      <w:r w:rsidRPr="00E4260B">
        <w:rPr>
          <w:rFonts w:ascii="David" w:hAnsi="David" w:cs="David" w:hint="cs"/>
          <w:sz w:val="24"/>
          <w:szCs w:val="24"/>
          <w:rtl/>
        </w:rPr>
        <w:t>ה</w:t>
      </w:r>
      <w:r w:rsidR="00AF0836" w:rsidRPr="00E4260B">
        <w:rPr>
          <w:rFonts w:ascii="David" w:hAnsi="David" w:cs="David" w:hint="cs"/>
          <w:sz w:val="24"/>
          <w:szCs w:val="24"/>
          <w:rtl/>
        </w:rPr>
        <w:t>חוזים</w:t>
      </w:r>
      <w:r w:rsidRPr="00E4260B">
        <w:rPr>
          <w:rFonts w:ascii="David" w:hAnsi="David" w:cs="David" w:hint="cs"/>
          <w:sz w:val="24"/>
          <w:szCs w:val="24"/>
          <w:rtl/>
        </w:rPr>
        <w:t xml:space="preserve"> אינם מתערבים בדינים כאלה במשפט </w:t>
      </w:r>
      <w:proofErr w:type="spellStart"/>
      <w:r w:rsidRPr="00E4260B">
        <w:rPr>
          <w:rFonts w:ascii="David" w:hAnsi="David" w:cs="David" w:hint="cs"/>
          <w:sz w:val="24"/>
          <w:szCs w:val="24"/>
          <w:rtl/>
        </w:rPr>
        <w:t>האנגלו</w:t>
      </w:r>
      <w:proofErr w:type="spellEnd"/>
      <w:r w:rsidRPr="00E4260B">
        <w:rPr>
          <w:rFonts w:ascii="David" w:hAnsi="David" w:cs="David" w:hint="cs"/>
          <w:sz w:val="24"/>
          <w:szCs w:val="24"/>
          <w:rtl/>
        </w:rPr>
        <w:t>-אמריקאי</w:t>
      </w:r>
      <w:r w:rsidR="00AF0836" w:rsidRPr="00E4260B">
        <w:rPr>
          <w:rFonts w:ascii="David" w:hAnsi="David" w:cs="David" w:hint="cs"/>
          <w:sz w:val="24"/>
          <w:szCs w:val="24"/>
          <w:rtl/>
        </w:rPr>
        <w:t>,</w:t>
      </w:r>
      <w:r w:rsidR="00E4260B">
        <w:rPr>
          <w:rFonts w:ascii="David" w:hAnsi="David" w:cs="David" w:hint="cs"/>
          <w:sz w:val="24"/>
          <w:szCs w:val="24"/>
          <w:rtl/>
        </w:rPr>
        <w:t xml:space="preserve"> המשפט פנה לדיני הנזיקין</w:t>
      </w:r>
      <w:r w:rsidRPr="00E4260B">
        <w:rPr>
          <w:rFonts w:ascii="David" w:hAnsi="David" w:cs="David" w:hint="cs"/>
          <w:sz w:val="24"/>
          <w:szCs w:val="24"/>
          <w:rtl/>
        </w:rPr>
        <w:t>.</w:t>
      </w:r>
      <w:r w:rsidR="00AF0836" w:rsidRPr="00E4260B">
        <w:rPr>
          <w:rFonts w:ascii="David" w:hAnsi="David" w:cs="David" w:hint="cs"/>
          <w:sz w:val="24"/>
          <w:szCs w:val="24"/>
          <w:rtl/>
        </w:rPr>
        <w:t xml:space="preserve"> </w:t>
      </w:r>
      <w:r w:rsidR="00AF0836" w:rsidRPr="00E4260B">
        <w:rPr>
          <w:rFonts w:ascii="David" w:hAnsi="David" w:cs="David"/>
          <w:sz w:val="24"/>
          <w:szCs w:val="24"/>
          <w:rtl/>
        </w:rPr>
        <w:br/>
      </w:r>
      <w:r w:rsidR="00AF0836" w:rsidRPr="00E4260B">
        <w:rPr>
          <w:rFonts w:ascii="David" w:hAnsi="David" w:cs="David" w:hint="cs"/>
          <w:b/>
          <w:bCs/>
          <w:sz w:val="24"/>
          <w:szCs w:val="24"/>
          <w:rtl/>
        </w:rPr>
        <w:t>פס"ד פלוני נ' פלוני</w:t>
      </w:r>
      <w:r w:rsidRPr="00E4260B">
        <w:rPr>
          <w:rFonts w:ascii="David" w:hAnsi="David" w:cs="David" w:hint="cs"/>
          <w:sz w:val="24"/>
          <w:szCs w:val="24"/>
          <w:rtl/>
        </w:rPr>
        <w:t>:</w:t>
      </w:r>
      <w:r w:rsidR="00AF0836" w:rsidRPr="00E4260B">
        <w:rPr>
          <w:rFonts w:ascii="David" w:hAnsi="David" w:cs="David" w:hint="cs"/>
          <w:sz w:val="24"/>
          <w:szCs w:val="24"/>
          <w:rtl/>
        </w:rPr>
        <w:t xml:space="preserve"> תביעה של גבר </w:t>
      </w:r>
      <w:r w:rsidRPr="00E4260B">
        <w:rPr>
          <w:rFonts w:ascii="David" w:hAnsi="David" w:cs="David" w:hint="cs"/>
          <w:sz w:val="24"/>
          <w:szCs w:val="24"/>
          <w:rtl/>
        </w:rPr>
        <w:t>נגד</w:t>
      </w:r>
      <w:r w:rsidR="00AF0836" w:rsidRPr="00E4260B">
        <w:rPr>
          <w:rFonts w:ascii="David" w:hAnsi="David" w:cs="David" w:hint="cs"/>
          <w:sz w:val="24"/>
          <w:szCs w:val="24"/>
          <w:rtl/>
        </w:rPr>
        <w:t xml:space="preserve"> גבר אחר שניהל רומן עם אשתו. תובע לנזק לא ממוני, נזק נפשי.</w:t>
      </w:r>
      <w:r w:rsidR="00AF0836" w:rsidRPr="00E4260B">
        <w:rPr>
          <w:rFonts w:ascii="David" w:hAnsi="David" w:cs="David"/>
          <w:sz w:val="24"/>
          <w:szCs w:val="24"/>
          <w:rtl/>
        </w:rPr>
        <w:br/>
      </w:r>
      <w:r w:rsidR="00AF0836" w:rsidRPr="00E4260B">
        <w:rPr>
          <w:rFonts w:ascii="David" w:hAnsi="David" w:cs="David" w:hint="cs"/>
          <w:sz w:val="24"/>
          <w:szCs w:val="24"/>
          <w:rtl/>
        </w:rPr>
        <w:t>ביהמ"ש נדחה התביעה.</w:t>
      </w:r>
      <w:r w:rsidR="00AF0836" w:rsidRPr="00E4260B">
        <w:rPr>
          <w:rFonts w:ascii="David" w:hAnsi="David" w:cs="David"/>
          <w:sz w:val="24"/>
          <w:szCs w:val="24"/>
          <w:rtl/>
        </w:rPr>
        <w:br/>
      </w:r>
      <w:r w:rsidR="00AF0836" w:rsidRPr="00E4260B">
        <w:rPr>
          <w:rFonts w:ascii="David" w:hAnsi="David" w:cs="David" w:hint="cs"/>
          <w:sz w:val="24"/>
          <w:szCs w:val="24"/>
          <w:rtl/>
        </w:rPr>
        <w:t>ס' 62 לפקודת הנזיקין- המאהב גרם הפרת חוזה.</w:t>
      </w:r>
      <w:r w:rsidR="00AF0836" w:rsidRPr="00E4260B">
        <w:rPr>
          <w:rFonts w:ascii="David" w:hAnsi="David" w:cs="David"/>
          <w:sz w:val="24"/>
          <w:szCs w:val="24"/>
          <w:rtl/>
        </w:rPr>
        <w:br/>
      </w:r>
      <w:r w:rsidR="00AF0836" w:rsidRPr="00E4260B">
        <w:rPr>
          <w:rFonts w:ascii="David" w:hAnsi="David" w:cs="David" w:hint="cs"/>
          <w:sz w:val="24"/>
          <w:szCs w:val="24"/>
          <w:rtl/>
        </w:rPr>
        <w:t xml:space="preserve">ס' 62 ב'- </w:t>
      </w:r>
      <w:r w:rsidR="00AF0836" w:rsidRPr="00E4260B">
        <w:rPr>
          <w:rFonts w:ascii="David" w:hAnsi="David" w:cs="David" w:hint="cs"/>
          <w:b/>
          <w:bCs/>
          <w:sz w:val="24"/>
          <w:szCs w:val="24"/>
          <w:rtl/>
        </w:rPr>
        <w:t>יחסי נישואין לא ייחשבו כחוזה.</w:t>
      </w:r>
      <w:r w:rsidR="00AF0836" w:rsidRPr="00E4260B">
        <w:rPr>
          <w:rFonts w:ascii="David" w:hAnsi="David" w:cs="David" w:hint="cs"/>
          <w:sz w:val="24"/>
          <w:szCs w:val="24"/>
          <w:rtl/>
        </w:rPr>
        <w:t xml:space="preserve"> </w:t>
      </w:r>
      <w:r w:rsidRPr="00E4260B">
        <w:rPr>
          <w:rFonts w:ascii="David" w:hAnsi="David" w:cs="David" w:hint="cs"/>
          <w:sz w:val="24"/>
          <w:szCs w:val="24"/>
          <w:rtl/>
        </w:rPr>
        <w:t>ע"פ החוק, ברית הנישואין אינה נחשבת כחוזה</w:t>
      </w:r>
      <w:r w:rsidR="00AF0836" w:rsidRPr="00E4260B">
        <w:rPr>
          <w:rFonts w:ascii="David" w:hAnsi="David" w:cs="David" w:hint="cs"/>
          <w:sz w:val="24"/>
          <w:szCs w:val="24"/>
          <w:rtl/>
        </w:rPr>
        <w:t xml:space="preserve">. </w:t>
      </w:r>
      <w:r w:rsidR="00AF0836" w:rsidRPr="00E4260B">
        <w:rPr>
          <w:rFonts w:ascii="David" w:hAnsi="David" w:cs="David"/>
          <w:sz w:val="24"/>
          <w:szCs w:val="24"/>
          <w:rtl/>
        </w:rPr>
        <w:br/>
      </w:r>
      <w:r w:rsidR="00AF0836" w:rsidRPr="00E4260B">
        <w:rPr>
          <w:rFonts w:ascii="David" w:hAnsi="David" w:cs="David" w:hint="cs"/>
          <w:sz w:val="24"/>
          <w:szCs w:val="24"/>
          <w:rtl/>
        </w:rPr>
        <w:t xml:space="preserve">הבטחה להינשא על ידי מצג שווא- זהו </w:t>
      </w:r>
      <w:r w:rsidR="00AF0836" w:rsidRPr="00E4260B">
        <w:rPr>
          <w:rFonts w:ascii="David" w:hAnsi="David" w:cs="David" w:hint="cs"/>
          <w:b/>
          <w:bCs/>
          <w:color w:val="FF0000"/>
          <w:sz w:val="24"/>
          <w:szCs w:val="24"/>
          <w:rtl/>
        </w:rPr>
        <w:t>החריג</w:t>
      </w:r>
      <w:r w:rsidR="00AF0836" w:rsidRPr="00E4260B">
        <w:rPr>
          <w:rFonts w:ascii="David" w:hAnsi="David" w:cs="David" w:hint="cs"/>
          <w:color w:val="FF0000"/>
          <w:sz w:val="24"/>
          <w:szCs w:val="24"/>
          <w:rtl/>
        </w:rPr>
        <w:t xml:space="preserve">. </w:t>
      </w:r>
      <w:r w:rsidR="00AF0836" w:rsidRPr="00E4260B">
        <w:rPr>
          <w:rFonts w:ascii="David" w:hAnsi="David" w:cs="David" w:hint="cs"/>
          <w:sz w:val="24"/>
          <w:szCs w:val="24"/>
          <w:rtl/>
        </w:rPr>
        <w:t>עוולה בתרמית המזכה בפיצויים.</w:t>
      </w:r>
    </w:p>
    <w:p w14:paraId="5ED0A0B3" w14:textId="14A17374" w:rsidR="00AF0836" w:rsidRPr="00E4260B" w:rsidRDefault="00AF0836" w:rsidP="00F25827">
      <w:pPr>
        <w:spacing w:line="360" w:lineRule="auto"/>
        <w:rPr>
          <w:rFonts w:ascii="David" w:hAnsi="David" w:cs="David"/>
          <w:b/>
          <w:bCs/>
          <w:sz w:val="24"/>
          <w:szCs w:val="24"/>
          <w:u w:val="single"/>
        </w:rPr>
      </w:pPr>
      <w:r w:rsidRPr="00AF0836">
        <w:rPr>
          <w:rFonts w:ascii="David" w:hAnsi="David" w:cs="David" w:hint="cs"/>
          <w:b/>
          <w:bCs/>
          <w:sz w:val="24"/>
          <w:szCs w:val="24"/>
          <w:u w:val="single"/>
          <w:rtl/>
        </w:rPr>
        <w:t>הבטחות בין בני זוג:</w:t>
      </w:r>
      <w:r w:rsidR="00E4260B">
        <w:rPr>
          <w:rFonts w:ascii="David" w:hAnsi="David" w:cs="David"/>
          <w:b/>
          <w:bCs/>
          <w:sz w:val="24"/>
          <w:szCs w:val="24"/>
          <w:u w:val="single"/>
          <w:rtl/>
        </w:rPr>
        <w:br/>
      </w:r>
      <w:r w:rsidRPr="00E4260B">
        <w:rPr>
          <w:rFonts w:ascii="David" w:hAnsi="David" w:cs="David" w:hint="cs"/>
          <w:sz w:val="24"/>
          <w:szCs w:val="24"/>
          <w:rtl/>
        </w:rPr>
        <w:t>ככלל, זה לא ייחשב לחוזה</w:t>
      </w:r>
      <w:r w:rsidR="00A03728" w:rsidRPr="00E4260B">
        <w:rPr>
          <w:rFonts w:ascii="David" w:hAnsi="David" w:cs="David" w:hint="cs"/>
          <w:sz w:val="24"/>
          <w:szCs w:val="24"/>
          <w:rtl/>
        </w:rPr>
        <w:t xml:space="preserve"> </w:t>
      </w:r>
      <w:r w:rsidRPr="00E4260B">
        <w:rPr>
          <w:rFonts w:ascii="David" w:hAnsi="David" w:cs="David" w:hint="cs"/>
          <w:sz w:val="24"/>
          <w:szCs w:val="24"/>
          <w:rtl/>
        </w:rPr>
        <w:t>למעט חריג אחד</w:t>
      </w:r>
      <w:r w:rsidR="00E4260B">
        <w:rPr>
          <w:rFonts w:ascii="David" w:hAnsi="David" w:cs="David" w:hint="cs"/>
          <w:sz w:val="24"/>
          <w:szCs w:val="24"/>
          <w:rtl/>
        </w:rPr>
        <w:t xml:space="preserve"> </w:t>
      </w:r>
      <w:r w:rsidRPr="00E4260B">
        <w:rPr>
          <w:rFonts w:ascii="David" w:hAnsi="David" w:cs="David" w:hint="cs"/>
          <w:b/>
          <w:bCs/>
          <w:sz w:val="24"/>
          <w:szCs w:val="24"/>
          <w:rtl/>
        </w:rPr>
        <w:t>הסדרת יחסים ממוניים בין בני הזוג</w:t>
      </w:r>
      <w:r w:rsidRPr="00E4260B">
        <w:rPr>
          <w:rFonts w:ascii="David" w:hAnsi="David" w:cs="David" w:hint="cs"/>
          <w:sz w:val="24"/>
          <w:szCs w:val="24"/>
          <w:rtl/>
        </w:rPr>
        <w:t xml:space="preserve">: הסכם ממון טרם/במהלך הנישואין, הסכם גירושין. </w:t>
      </w:r>
      <w:r w:rsidR="001F586C" w:rsidRPr="00E4260B">
        <w:rPr>
          <w:rFonts w:ascii="David" w:hAnsi="David" w:cs="David" w:hint="cs"/>
          <w:sz w:val="24"/>
          <w:szCs w:val="24"/>
          <w:rtl/>
        </w:rPr>
        <w:t>אם הצדדים לא קובעים את יחסי הממון:</w:t>
      </w:r>
      <w:r w:rsidR="00A03728" w:rsidRPr="00E4260B">
        <w:rPr>
          <w:rFonts w:ascii="David" w:hAnsi="David" w:cs="David" w:hint="cs"/>
          <w:sz w:val="24"/>
          <w:szCs w:val="24"/>
          <w:rtl/>
        </w:rPr>
        <w:t xml:space="preserve"> ישנו</w:t>
      </w:r>
      <w:r w:rsidR="001F586C" w:rsidRPr="00E4260B">
        <w:rPr>
          <w:rFonts w:ascii="David" w:hAnsi="David" w:cs="David" w:hint="cs"/>
          <w:sz w:val="24"/>
          <w:szCs w:val="24"/>
          <w:rtl/>
        </w:rPr>
        <w:t xml:space="preserve"> חוק יחסי ממון, החוק הינו חוזה ברירת מחדל הקובע את ההסדרים.</w:t>
      </w:r>
      <w:r w:rsidR="00E4260B">
        <w:rPr>
          <w:rFonts w:ascii="David" w:hAnsi="David" w:cs="David" w:hint="cs"/>
          <w:b/>
          <w:bCs/>
          <w:sz w:val="24"/>
          <w:szCs w:val="24"/>
          <w:rtl/>
        </w:rPr>
        <w:t xml:space="preserve"> </w:t>
      </w:r>
      <w:r w:rsidR="001F586C" w:rsidRPr="00E4260B">
        <w:rPr>
          <w:rFonts w:ascii="David" w:hAnsi="David" w:cs="David" w:hint="cs"/>
          <w:sz w:val="24"/>
          <w:szCs w:val="24"/>
          <w:rtl/>
        </w:rPr>
        <w:t xml:space="preserve">הקושי מתעורר כאשר נערך הסכם שמסדיר יחסים ממוניים (מזונות), אך הצדדים מבקשים לקבוע </w:t>
      </w:r>
      <w:r w:rsidR="00A03728" w:rsidRPr="00E4260B">
        <w:rPr>
          <w:rFonts w:ascii="David" w:hAnsi="David" w:cs="David" w:hint="cs"/>
          <w:sz w:val="24"/>
          <w:szCs w:val="24"/>
          <w:rtl/>
        </w:rPr>
        <w:t>של</w:t>
      </w:r>
      <w:r w:rsidR="001F586C" w:rsidRPr="00E4260B">
        <w:rPr>
          <w:rFonts w:ascii="David" w:hAnsi="David" w:cs="David" w:hint="cs"/>
          <w:sz w:val="24"/>
          <w:szCs w:val="24"/>
          <w:rtl/>
        </w:rPr>
        <w:t>הסכם לא יהיה תוקף משפטי.</w:t>
      </w:r>
      <w:r w:rsidR="001F586C" w:rsidRPr="00E4260B">
        <w:rPr>
          <w:rFonts w:ascii="David" w:hAnsi="David" w:cs="David"/>
          <w:sz w:val="24"/>
          <w:szCs w:val="24"/>
          <w:rtl/>
        </w:rPr>
        <w:br/>
      </w:r>
      <w:r w:rsidR="001F586C" w:rsidRPr="00E4260B">
        <w:rPr>
          <w:rFonts w:ascii="David" w:hAnsi="David" w:cs="David" w:hint="cs"/>
          <w:b/>
          <w:bCs/>
          <w:sz w:val="24"/>
          <w:szCs w:val="24"/>
          <w:rtl/>
        </w:rPr>
        <w:t>פס"ד לוין נ' לוין:</w:t>
      </w:r>
      <w:r w:rsidR="001F586C" w:rsidRPr="00E4260B">
        <w:rPr>
          <w:rFonts w:ascii="David" w:hAnsi="David" w:cs="David" w:hint="cs"/>
          <w:sz w:val="24"/>
          <w:szCs w:val="24"/>
          <w:rtl/>
        </w:rPr>
        <w:t xml:space="preserve"> זוג שהחליט לנתק את הקשר</w:t>
      </w:r>
      <w:r w:rsidR="00A03728" w:rsidRPr="00E4260B">
        <w:rPr>
          <w:rFonts w:ascii="David" w:hAnsi="David" w:cs="David" w:hint="cs"/>
          <w:sz w:val="24"/>
          <w:szCs w:val="24"/>
          <w:rtl/>
        </w:rPr>
        <w:t>,</w:t>
      </w:r>
      <w:r w:rsidR="001F586C" w:rsidRPr="00E4260B">
        <w:rPr>
          <w:rFonts w:ascii="David" w:hAnsi="David" w:cs="David" w:hint="cs"/>
          <w:sz w:val="24"/>
          <w:szCs w:val="24"/>
          <w:rtl/>
        </w:rPr>
        <w:t xml:space="preserve"> לפני מועד הגירושין כתבו ביניהם הסכם שנוסח כהסכם מחייב </w:t>
      </w:r>
      <w:r w:rsidR="00A03728" w:rsidRPr="00E4260B">
        <w:rPr>
          <w:rFonts w:ascii="David" w:hAnsi="David" w:cs="David" w:hint="cs"/>
          <w:sz w:val="24"/>
          <w:szCs w:val="24"/>
          <w:rtl/>
        </w:rPr>
        <w:t xml:space="preserve">בו </w:t>
      </w:r>
      <w:r w:rsidR="001F586C" w:rsidRPr="00E4260B">
        <w:rPr>
          <w:rFonts w:ascii="David" w:hAnsi="David" w:cs="David" w:hint="cs"/>
          <w:sz w:val="24"/>
          <w:szCs w:val="24"/>
          <w:rtl/>
        </w:rPr>
        <w:t xml:space="preserve">הוסדרו המזונות עד </w:t>
      </w:r>
      <w:r w:rsidR="00A03728" w:rsidRPr="00E4260B">
        <w:rPr>
          <w:rFonts w:ascii="David" w:hAnsi="David" w:cs="David" w:hint="cs"/>
          <w:sz w:val="24"/>
          <w:szCs w:val="24"/>
          <w:rtl/>
        </w:rPr>
        <w:t>מתן</w:t>
      </w:r>
      <w:r w:rsidR="001F586C" w:rsidRPr="00E4260B">
        <w:rPr>
          <w:rFonts w:ascii="David" w:hAnsi="David" w:cs="David" w:hint="cs"/>
          <w:sz w:val="24"/>
          <w:szCs w:val="24"/>
          <w:rtl/>
        </w:rPr>
        <w:t xml:space="preserve"> </w:t>
      </w:r>
      <w:r w:rsidR="00A03728" w:rsidRPr="00E4260B">
        <w:rPr>
          <w:rFonts w:ascii="David" w:hAnsi="David" w:cs="David" w:hint="cs"/>
          <w:sz w:val="24"/>
          <w:szCs w:val="24"/>
          <w:rtl/>
        </w:rPr>
        <w:t>ה</w:t>
      </w:r>
      <w:r w:rsidR="001F586C" w:rsidRPr="00E4260B">
        <w:rPr>
          <w:rFonts w:ascii="David" w:hAnsi="David" w:cs="David" w:hint="cs"/>
          <w:sz w:val="24"/>
          <w:szCs w:val="24"/>
          <w:rtl/>
        </w:rPr>
        <w:t>גט</w:t>
      </w:r>
      <w:r w:rsidR="00A03728" w:rsidRPr="00E4260B">
        <w:rPr>
          <w:rFonts w:ascii="David" w:hAnsi="David" w:cs="David" w:hint="cs"/>
          <w:sz w:val="24"/>
          <w:szCs w:val="24"/>
          <w:rtl/>
        </w:rPr>
        <w:t xml:space="preserve">. בהסכם נכתב שלא ניתן להציג אותו בבית המשפט ושאינו נחשב כמחייב וכותרתו הייתה </w:t>
      </w:r>
      <w:r w:rsidR="001F586C" w:rsidRPr="00E4260B">
        <w:rPr>
          <w:rFonts w:ascii="David" w:hAnsi="David" w:cs="David" w:hint="cs"/>
          <w:sz w:val="24"/>
          <w:szCs w:val="24"/>
          <w:rtl/>
        </w:rPr>
        <w:t>"הסכם ג'נטלמני".</w:t>
      </w:r>
      <w:r w:rsidR="00E4260B">
        <w:rPr>
          <w:rFonts w:ascii="David" w:hAnsi="David" w:cs="David"/>
          <w:b/>
          <w:bCs/>
          <w:sz w:val="24"/>
          <w:szCs w:val="24"/>
          <w:u w:val="single"/>
          <w:rtl/>
        </w:rPr>
        <w:br/>
      </w:r>
      <w:r w:rsidR="001F586C" w:rsidRPr="00E4260B">
        <w:rPr>
          <w:rFonts w:ascii="David" w:hAnsi="David" w:cs="David" w:hint="cs"/>
          <w:sz w:val="24"/>
          <w:szCs w:val="24"/>
          <w:u w:val="single"/>
          <w:rtl/>
        </w:rPr>
        <w:t>עמדת בית המשפט לכותרת ההסכם:</w:t>
      </w:r>
      <w:r w:rsidR="001F586C" w:rsidRPr="00E4260B">
        <w:rPr>
          <w:rFonts w:ascii="David" w:hAnsi="David" w:cs="David" w:hint="cs"/>
          <w:sz w:val="24"/>
          <w:szCs w:val="24"/>
          <w:rtl/>
        </w:rPr>
        <w:t xml:space="preserve"> </w:t>
      </w:r>
      <w:r w:rsidR="00176796" w:rsidRPr="00E4260B">
        <w:rPr>
          <w:rFonts w:ascii="David" w:hAnsi="David" w:cs="David" w:hint="cs"/>
          <w:sz w:val="24"/>
          <w:szCs w:val="24"/>
          <w:rtl/>
        </w:rPr>
        <w:t>מנוסח כהסכם מחייב, ע"י עו"ד</w:t>
      </w:r>
      <w:r w:rsidR="00A03728" w:rsidRPr="00E4260B">
        <w:rPr>
          <w:rFonts w:ascii="David" w:hAnsi="David" w:cs="David" w:hint="cs"/>
          <w:sz w:val="24"/>
          <w:szCs w:val="24"/>
          <w:rtl/>
        </w:rPr>
        <w:t>, לכן ההסכם תקף</w:t>
      </w:r>
      <w:r w:rsidR="00176796" w:rsidRPr="00E4260B">
        <w:rPr>
          <w:rFonts w:ascii="David" w:hAnsi="David" w:cs="David" w:hint="cs"/>
          <w:sz w:val="24"/>
          <w:szCs w:val="24"/>
          <w:rtl/>
        </w:rPr>
        <w:t>.</w:t>
      </w:r>
      <w:r w:rsidR="00E4260B">
        <w:rPr>
          <w:rFonts w:ascii="David" w:hAnsi="David" w:cs="David"/>
          <w:b/>
          <w:bCs/>
          <w:sz w:val="24"/>
          <w:szCs w:val="24"/>
          <w:u w:val="single"/>
          <w:rtl/>
        </w:rPr>
        <w:br/>
      </w:r>
      <w:r w:rsidR="001F586C" w:rsidRPr="00E4260B">
        <w:rPr>
          <w:rFonts w:ascii="David" w:hAnsi="David" w:cs="David" w:hint="cs"/>
          <w:sz w:val="24"/>
          <w:szCs w:val="24"/>
          <w:u w:val="single"/>
          <w:rtl/>
        </w:rPr>
        <w:t>התמודדות בית המשפט עם התניה שאומרת שהחוזה לא יוצג בבית המשפט:</w:t>
      </w:r>
      <w:r w:rsidR="001F586C" w:rsidRPr="00E4260B">
        <w:rPr>
          <w:rFonts w:ascii="David" w:hAnsi="David" w:cs="David" w:hint="cs"/>
          <w:sz w:val="24"/>
          <w:szCs w:val="24"/>
          <w:rtl/>
        </w:rPr>
        <w:t xml:space="preserve"> האיסור להציג את המסמך לא תקף, כי הוא נוגד את תקנת הציבור. אפשרות אחרת, הצגת המסמך זו הפרת ההסכם וייתכן </w:t>
      </w:r>
      <w:r w:rsidR="00A03728" w:rsidRPr="00E4260B">
        <w:rPr>
          <w:rFonts w:ascii="David" w:hAnsi="David" w:cs="David" w:hint="cs"/>
          <w:sz w:val="24"/>
          <w:szCs w:val="24"/>
          <w:rtl/>
        </w:rPr>
        <w:t>ש</w:t>
      </w:r>
      <w:r w:rsidR="001F586C" w:rsidRPr="00E4260B">
        <w:rPr>
          <w:rFonts w:ascii="David" w:hAnsi="David" w:cs="David" w:hint="cs"/>
          <w:sz w:val="24"/>
          <w:szCs w:val="24"/>
          <w:rtl/>
        </w:rPr>
        <w:t xml:space="preserve">מזכה </w:t>
      </w:r>
      <w:proofErr w:type="spellStart"/>
      <w:r w:rsidR="001F586C" w:rsidRPr="00E4260B">
        <w:rPr>
          <w:rFonts w:ascii="David" w:hAnsi="David" w:cs="David" w:hint="cs"/>
          <w:sz w:val="24"/>
          <w:szCs w:val="24"/>
          <w:rtl/>
        </w:rPr>
        <w:t>בסעדים</w:t>
      </w:r>
      <w:proofErr w:type="spellEnd"/>
      <w:r w:rsidR="001F586C" w:rsidRPr="00E4260B">
        <w:rPr>
          <w:rFonts w:ascii="David" w:hAnsi="David" w:cs="David" w:hint="cs"/>
          <w:sz w:val="24"/>
          <w:szCs w:val="24"/>
          <w:rtl/>
        </w:rPr>
        <w:t xml:space="preserve"> אך</w:t>
      </w:r>
      <w:r w:rsidR="00A03728" w:rsidRPr="00E4260B">
        <w:rPr>
          <w:rFonts w:ascii="David" w:hAnsi="David" w:cs="David" w:hint="cs"/>
          <w:sz w:val="24"/>
          <w:szCs w:val="24"/>
          <w:rtl/>
        </w:rPr>
        <w:t xml:space="preserve"> מכיוון שמר לוין</w:t>
      </w:r>
      <w:r w:rsidR="001F586C" w:rsidRPr="00E4260B">
        <w:rPr>
          <w:rFonts w:ascii="David" w:hAnsi="David" w:cs="David" w:hint="cs"/>
          <w:sz w:val="24"/>
          <w:szCs w:val="24"/>
          <w:rtl/>
        </w:rPr>
        <w:t xml:space="preserve"> </w:t>
      </w:r>
      <w:r w:rsidR="00A03728" w:rsidRPr="00E4260B">
        <w:rPr>
          <w:rFonts w:ascii="David" w:hAnsi="David" w:cs="David" w:hint="cs"/>
          <w:sz w:val="24"/>
          <w:szCs w:val="24"/>
          <w:rtl/>
        </w:rPr>
        <w:t>לא טען לזה, בית המשפט לא דן בזה.</w:t>
      </w:r>
      <w:r w:rsidR="00E4260B">
        <w:rPr>
          <w:rFonts w:ascii="David" w:hAnsi="David" w:cs="David"/>
          <w:b/>
          <w:bCs/>
          <w:sz w:val="24"/>
          <w:szCs w:val="24"/>
          <w:u w:val="single"/>
          <w:rtl/>
        </w:rPr>
        <w:br/>
      </w:r>
      <w:r w:rsidR="001F586C" w:rsidRPr="00E4260B">
        <w:rPr>
          <w:rFonts w:ascii="David" w:hAnsi="David" w:cs="David" w:hint="cs"/>
          <w:sz w:val="24"/>
          <w:szCs w:val="24"/>
          <w:u w:val="single"/>
          <w:rtl/>
        </w:rPr>
        <w:t>הביקורת של פורת:</w:t>
      </w:r>
      <w:r w:rsidR="00176796" w:rsidRPr="00E4260B">
        <w:rPr>
          <w:rFonts w:ascii="David" w:hAnsi="David" w:cs="David" w:hint="cs"/>
          <w:sz w:val="24"/>
          <w:szCs w:val="24"/>
          <w:u w:val="single"/>
          <w:rtl/>
        </w:rPr>
        <w:t xml:space="preserve"> </w:t>
      </w:r>
      <w:r w:rsidR="00176796" w:rsidRPr="00E4260B">
        <w:rPr>
          <w:rFonts w:ascii="David" w:hAnsi="David" w:cs="David" w:hint="cs"/>
          <w:sz w:val="24"/>
          <w:szCs w:val="24"/>
          <w:rtl/>
        </w:rPr>
        <w:t>נעשה צדק לאישה הנוכחית</w:t>
      </w:r>
      <w:r w:rsidR="00A03728" w:rsidRPr="00E4260B">
        <w:rPr>
          <w:rFonts w:ascii="David" w:hAnsi="David" w:cs="David" w:hint="cs"/>
          <w:sz w:val="24"/>
          <w:szCs w:val="24"/>
          <w:rtl/>
        </w:rPr>
        <w:t xml:space="preserve"> בכך שמקיימים את ההתחייבויות כלפיה</w:t>
      </w:r>
      <w:r w:rsidR="00176796" w:rsidRPr="00E4260B">
        <w:rPr>
          <w:rFonts w:ascii="David" w:hAnsi="David" w:cs="David" w:hint="cs"/>
          <w:sz w:val="24"/>
          <w:szCs w:val="24"/>
          <w:rtl/>
        </w:rPr>
        <w:t>, אך</w:t>
      </w:r>
      <w:r w:rsidR="00A03728" w:rsidRPr="00E4260B">
        <w:rPr>
          <w:rFonts w:ascii="David" w:hAnsi="David" w:cs="David" w:hint="cs"/>
          <w:sz w:val="24"/>
          <w:szCs w:val="24"/>
          <w:rtl/>
        </w:rPr>
        <w:t xml:space="preserve"> מנגד</w:t>
      </w:r>
      <w:r w:rsidR="00176796" w:rsidRPr="00E4260B">
        <w:rPr>
          <w:rFonts w:ascii="David" w:hAnsi="David" w:cs="David" w:hint="cs"/>
          <w:sz w:val="24"/>
          <w:szCs w:val="24"/>
          <w:rtl/>
        </w:rPr>
        <w:t xml:space="preserve"> בזה הוא מקריב את שאר הנשים האחרות, גברים יפחדו להתחייב גם בהסכמים לא מחייבים, זה ימנע מגברים להטיב עם נשותיהן וילדיהם, יפחדו שזה יחייב אותם לתמיד</w:t>
      </w:r>
      <w:r w:rsidR="00A03728" w:rsidRPr="00E4260B">
        <w:rPr>
          <w:rFonts w:ascii="David" w:hAnsi="David" w:cs="David" w:hint="cs"/>
          <w:sz w:val="24"/>
          <w:szCs w:val="24"/>
          <w:rtl/>
        </w:rPr>
        <w:t>.</w:t>
      </w:r>
    </w:p>
    <w:p w14:paraId="0FD763BA" w14:textId="5581DA93" w:rsidR="000605DB" w:rsidRPr="00D36470" w:rsidRDefault="000605DB" w:rsidP="00F25827">
      <w:pPr>
        <w:spacing w:line="360" w:lineRule="auto"/>
        <w:rPr>
          <w:rFonts w:ascii="David" w:hAnsi="David" w:cs="David"/>
          <w:b/>
          <w:bCs/>
          <w:sz w:val="24"/>
          <w:szCs w:val="24"/>
          <w:u w:val="single"/>
          <w:rtl/>
        </w:rPr>
      </w:pPr>
      <w:r w:rsidRPr="000605DB">
        <w:rPr>
          <w:rFonts w:ascii="David" w:hAnsi="David" w:cs="David" w:hint="cs"/>
          <w:b/>
          <w:bCs/>
          <w:sz w:val="24"/>
          <w:szCs w:val="24"/>
          <w:u w:val="single"/>
          <w:rtl/>
        </w:rPr>
        <w:t>הסכם ג'נטלמני מסחרי:</w:t>
      </w:r>
      <w:r w:rsidR="00D36470">
        <w:rPr>
          <w:rFonts w:ascii="David" w:hAnsi="David" w:cs="David"/>
          <w:b/>
          <w:bCs/>
          <w:sz w:val="24"/>
          <w:szCs w:val="24"/>
          <w:u w:val="single"/>
          <w:rtl/>
        </w:rPr>
        <w:br/>
      </w:r>
      <w:r w:rsidRPr="000605DB">
        <w:rPr>
          <w:rFonts w:ascii="David" w:hAnsi="David" w:cs="David" w:hint="cs"/>
          <w:sz w:val="24"/>
          <w:szCs w:val="24"/>
          <w:rtl/>
        </w:rPr>
        <w:t>דוג'</w:t>
      </w:r>
      <w:r w:rsidR="00141548">
        <w:rPr>
          <w:rFonts w:ascii="David" w:hAnsi="David" w:cs="David" w:hint="cs"/>
          <w:sz w:val="24"/>
          <w:szCs w:val="24"/>
          <w:rtl/>
        </w:rPr>
        <w:t>:</w:t>
      </w:r>
      <w:r w:rsidRPr="000605DB">
        <w:rPr>
          <w:rFonts w:ascii="David" w:hAnsi="David" w:cs="David" w:hint="cs"/>
          <w:sz w:val="24"/>
          <w:szCs w:val="24"/>
          <w:rtl/>
        </w:rPr>
        <w:t xml:space="preserve"> חברה שמספק</w:t>
      </w:r>
      <w:r w:rsidR="00141548">
        <w:rPr>
          <w:rFonts w:ascii="David" w:hAnsi="David" w:cs="David" w:hint="cs"/>
          <w:sz w:val="24"/>
          <w:szCs w:val="24"/>
          <w:rtl/>
        </w:rPr>
        <w:t>ת</w:t>
      </w:r>
      <w:r w:rsidRPr="000605DB">
        <w:rPr>
          <w:rFonts w:ascii="David" w:hAnsi="David" w:cs="David" w:hint="cs"/>
          <w:sz w:val="24"/>
          <w:szCs w:val="24"/>
          <w:rtl/>
        </w:rPr>
        <w:t xml:space="preserve"> מוצרים </w:t>
      </w:r>
      <w:r w:rsidR="00141548">
        <w:rPr>
          <w:rFonts w:ascii="David" w:hAnsi="David" w:cs="David" w:hint="cs"/>
          <w:sz w:val="24"/>
          <w:szCs w:val="24"/>
          <w:rtl/>
        </w:rPr>
        <w:t>כותבת</w:t>
      </w:r>
      <w:r w:rsidRPr="000605DB">
        <w:rPr>
          <w:rFonts w:ascii="David" w:hAnsi="David" w:cs="David" w:hint="cs"/>
          <w:sz w:val="24"/>
          <w:szCs w:val="24"/>
          <w:rtl/>
        </w:rPr>
        <w:t xml:space="preserve"> שמדובר בהסכם ג</w:t>
      </w:r>
      <w:r w:rsidR="00141548">
        <w:rPr>
          <w:rFonts w:ascii="David" w:hAnsi="David" w:cs="David" w:hint="cs"/>
          <w:sz w:val="24"/>
          <w:szCs w:val="24"/>
          <w:rtl/>
        </w:rPr>
        <w:t>'</w:t>
      </w:r>
      <w:r w:rsidRPr="000605DB">
        <w:rPr>
          <w:rFonts w:ascii="David" w:hAnsi="David" w:cs="David" w:hint="cs"/>
          <w:sz w:val="24"/>
          <w:szCs w:val="24"/>
          <w:rtl/>
        </w:rPr>
        <w:t>נטלמ</w:t>
      </w:r>
      <w:r w:rsidR="00141548">
        <w:rPr>
          <w:rFonts w:ascii="David" w:hAnsi="David" w:cs="David" w:hint="cs"/>
          <w:sz w:val="24"/>
          <w:szCs w:val="24"/>
          <w:rtl/>
        </w:rPr>
        <w:t>נ</w:t>
      </w:r>
      <w:r w:rsidRPr="000605DB">
        <w:rPr>
          <w:rFonts w:ascii="David" w:hAnsi="David" w:cs="David" w:hint="cs"/>
          <w:sz w:val="24"/>
          <w:szCs w:val="24"/>
          <w:rtl/>
        </w:rPr>
        <w:t>י ואין להציג את המסמך בבית מש</w:t>
      </w:r>
      <w:r w:rsidR="00141548">
        <w:rPr>
          <w:rFonts w:ascii="David" w:hAnsi="David" w:cs="David" w:hint="cs"/>
          <w:sz w:val="24"/>
          <w:szCs w:val="24"/>
          <w:rtl/>
        </w:rPr>
        <w:t>פ</w:t>
      </w:r>
      <w:r w:rsidRPr="000605DB">
        <w:rPr>
          <w:rFonts w:ascii="David" w:hAnsi="David" w:cs="David" w:hint="cs"/>
          <w:sz w:val="24"/>
          <w:szCs w:val="24"/>
          <w:rtl/>
        </w:rPr>
        <w:t>ט.</w:t>
      </w:r>
      <w:r w:rsidRPr="000605DB">
        <w:rPr>
          <w:rFonts w:ascii="David" w:hAnsi="David" w:cs="David"/>
          <w:sz w:val="24"/>
          <w:szCs w:val="24"/>
          <w:rtl/>
        </w:rPr>
        <w:br/>
      </w:r>
      <w:r w:rsidRPr="000605DB">
        <w:rPr>
          <w:rFonts w:ascii="David" w:hAnsi="David" w:cs="David" w:hint="cs"/>
          <w:sz w:val="24"/>
          <w:szCs w:val="24"/>
          <w:rtl/>
        </w:rPr>
        <w:t>זה קצת חשוד, עוסק שמנסה לה</w:t>
      </w:r>
      <w:r w:rsidR="00141548">
        <w:rPr>
          <w:rFonts w:ascii="David" w:hAnsi="David" w:cs="David" w:hint="cs"/>
          <w:sz w:val="24"/>
          <w:szCs w:val="24"/>
          <w:rtl/>
        </w:rPr>
        <w:t>ת</w:t>
      </w:r>
      <w:r w:rsidRPr="000605DB">
        <w:rPr>
          <w:rFonts w:ascii="David" w:hAnsi="David" w:cs="David" w:hint="cs"/>
          <w:sz w:val="24"/>
          <w:szCs w:val="24"/>
          <w:rtl/>
        </w:rPr>
        <w:t>חמק מהוראות הדין, מצד שני אם הצדדים מבינים את ההוראה ומסכימים לה,</w:t>
      </w:r>
      <w:r>
        <w:rPr>
          <w:rFonts w:ascii="David" w:hAnsi="David" w:cs="David" w:hint="cs"/>
          <w:sz w:val="24"/>
          <w:szCs w:val="24"/>
          <w:rtl/>
        </w:rPr>
        <w:t xml:space="preserve"> אין צורך </w:t>
      </w:r>
      <w:r w:rsidRPr="00141548">
        <w:rPr>
          <w:rFonts w:ascii="David" w:hAnsi="David" w:cs="David" w:hint="cs"/>
          <w:b/>
          <w:bCs/>
          <w:sz w:val="24"/>
          <w:szCs w:val="24"/>
          <w:rtl/>
        </w:rPr>
        <w:t>להתערב ברצונ</w:t>
      </w:r>
      <w:r w:rsidR="00141548" w:rsidRPr="00141548">
        <w:rPr>
          <w:rFonts w:ascii="David" w:hAnsi="David" w:cs="David" w:hint="cs"/>
          <w:b/>
          <w:bCs/>
          <w:sz w:val="24"/>
          <w:szCs w:val="24"/>
          <w:rtl/>
        </w:rPr>
        <w:t>ם</w:t>
      </w:r>
      <w:r w:rsidR="00141548">
        <w:rPr>
          <w:rFonts w:ascii="David" w:hAnsi="David" w:cs="David" w:hint="cs"/>
          <w:sz w:val="24"/>
          <w:szCs w:val="24"/>
          <w:rtl/>
        </w:rPr>
        <w:t xml:space="preserve">, </w:t>
      </w:r>
      <w:r>
        <w:rPr>
          <w:rFonts w:ascii="David" w:hAnsi="David" w:cs="David" w:hint="cs"/>
          <w:sz w:val="24"/>
          <w:szCs w:val="24"/>
          <w:rtl/>
        </w:rPr>
        <w:t xml:space="preserve">לפעמים מנגנון אכיפה פנימי טוב יותר מחיצוני, לדוגמא </w:t>
      </w:r>
      <w:r>
        <w:rPr>
          <w:rFonts w:ascii="David" w:hAnsi="David" w:cs="David"/>
          <w:sz w:val="24"/>
          <w:szCs w:val="24"/>
        </w:rPr>
        <w:t>e-bay</w:t>
      </w:r>
      <w:r w:rsidR="00141548">
        <w:rPr>
          <w:rFonts w:ascii="David" w:hAnsi="David" w:cs="David" w:hint="cs"/>
          <w:sz w:val="24"/>
          <w:szCs w:val="24"/>
          <w:rtl/>
        </w:rPr>
        <w:t>.</w:t>
      </w:r>
      <w:r>
        <w:rPr>
          <w:rFonts w:ascii="David" w:hAnsi="David" w:cs="David" w:hint="cs"/>
          <w:sz w:val="24"/>
          <w:szCs w:val="24"/>
          <w:rtl/>
        </w:rPr>
        <w:t xml:space="preserve"> </w:t>
      </w:r>
      <w:r>
        <w:rPr>
          <w:rFonts w:ascii="David" w:hAnsi="David" w:cs="David"/>
          <w:sz w:val="24"/>
          <w:szCs w:val="24"/>
          <w:rtl/>
        </w:rPr>
        <w:br/>
      </w:r>
      <w:proofErr w:type="spellStart"/>
      <w:r w:rsidRPr="00141548">
        <w:rPr>
          <w:rFonts w:ascii="David" w:hAnsi="David" w:cs="David" w:hint="cs"/>
          <w:sz w:val="24"/>
          <w:szCs w:val="24"/>
          <w:u w:val="single"/>
          <w:rtl/>
        </w:rPr>
        <w:t>פיתרון</w:t>
      </w:r>
      <w:proofErr w:type="spellEnd"/>
      <w:r w:rsidRPr="00141548">
        <w:rPr>
          <w:rFonts w:ascii="David" w:hAnsi="David" w:cs="David" w:hint="cs"/>
          <w:sz w:val="24"/>
          <w:szCs w:val="24"/>
          <w:u w:val="single"/>
          <w:rtl/>
        </w:rPr>
        <w:t xml:space="preserve"> אפשרי:</w:t>
      </w:r>
      <w:r>
        <w:rPr>
          <w:rFonts w:ascii="David" w:hAnsi="David" w:cs="David" w:hint="cs"/>
          <w:sz w:val="24"/>
          <w:szCs w:val="24"/>
          <w:rtl/>
        </w:rPr>
        <w:t xml:space="preserve"> תנאי מקפח בחוזה אחיד, ככלל יבוטלו</w:t>
      </w:r>
      <w:r w:rsidR="00141548">
        <w:rPr>
          <w:rFonts w:ascii="David" w:hAnsi="David" w:cs="David" w:hint="cs"/>
          <w:sz w:val="24"/>
          <w:szCs w:val="24"/>
          <w:rtl/>
        </w:rPr>
        <w:t xml:space="preserve"> אלא אם יש הסבר סביר ואז בית המשפט יחליט להשאירם.</w:t>
      </w:r>
    </w:p>
    <w:p w14:paraId="2BF5CA9D" w14:textId="61F3BBFB" w:rsidR="000412AE" w:rsidRPr="00345DAB" w:rsidRDefault="000605DB" w:rsidP="00F25827">
      <w:pPr>
        <w:spacing w:line="360" w:lineRule="auto"/>
        <w:rPr>
          <w:rFonts w:ascii="David" w:hAnsi="David" w:cs="David"/>
          <w:b/>
          <w:bCs/>
          <w:sz w:val="24"/>
          <w:szCs w:val="24"/>
          <w:u w:val="single"/>
          <w:rtl/>
        </w:rPr>
      </w:pPr>
      <w:r w:rsidRPr="000605DB">
        <w:rPr>
          <w:rFonts w:ascii="David" w:hAnsi="David" w:cs="David" w:hint="cs"/>
          <w:b/>
          <w:bCs/>
          <w:sz w:val="24"/>
          <w:szCs w:val="24"/>
          <w:u w:val="single"/>
          <w:rtl/>
        </w:rPr>
        <w:t>הסכם פוליטי:</w:t>
      </w:r>
      <w:r w:rsidR="00D36470">
        <w:rPr>
          <w:rFonts w:ascii="David" w:hAnsi="David" w:cs="David"/>
          <w:b/>
          <w:bCs/>
          <w:sz w:val="24"/>
          <w:szCs w:val="24"/>
          <w:u w:val="single"/>
          <w:rtl/>
        </w:rPr>
        <w:br/>
      </w:r>
      <w:r w:rsidR="00A957AF">
        <w:rPr>
          <w:rFonts w:ascii="David" w:hAnsi="David" w:cs="David" w:hint="cs"/>
          <w:sz w:val="24"/>
          <w:szCs w:val="24"/>
          <w:rtl/>
        </w:rPr>
        <w:t>ככלל יש התערבות של בית המשפט, אם יש סתירה של</w:t>
      </w:r>
      <w:r w:rsidRPr="00141548">
        <w:rPr>
          <w:rFonts w:ascii="David" w:hAnsi="David" w:cs="David" w:hint="cs"/>
          <w:sz w:val="24"/>
          <w:szCs w:val="24"/>
          <w:rtl/>
        </w:rPr>
        <w:t xml:space="preserve"> חוקי יסוד </w:t>
      </w:r>
      <w:proofErr w:type="spellStart"/>
      <w:r w:rsidRPr="00141548">
        <w:rPr>
          <w:rFonts w:ascii="David" w:hAnsi="David" w:cs="David" w:hint="cs"/>
          <w:sz w:val="24"/>
          <w:szCs w:val="24"/>
          <w:rtl/>
        </w:rPr>
        <w:t>וכו</w:t>
      </w:r>
      <w:proofErr w:type="spellEnd"/>
      <w:r w:rsidRPr="00141548">
        <w:rPr>
          <w:rFonts w:ascii="David" w:hAnsi="David" w:cs="David" w:hint="cs"/>
          <w:sz w:val="24"/>
          <w:szCs w:val="24"/>
          <w:rtl/>
        </w:rPr>
        <w:t>'</w:t>
      </w:r>
      <w:r w:rsidR="00A957AF">
        <w:rPr>
          <w:rFonts w:ascii="David" w:hAnsi="David" w:cs="David" w:hint="cs"/>
          <w:sz w:val="24"/>
          <w:szCs w:val="24"/>
          <w:rtl/>
        </w:rPr>
        <w:t xml:space="preserve">, מה דין של הסכמים </w:t>
      </w:r>
      <w:proofErr w:type="spellStart"/>
      <w:r w:rsidR="00A957AF">
        <w:rPr>
          <w:rFonts w:ascii="David" w:hAnsi="David" w:cs="David" w:hint="cs"/>
          <w:sz w:val="24"/>
          <w:szCs w:val="24"/>
          <w:rtl/>
        </w:rPr>
        <w:t>פוליטים</w:t>
      </w:r>
      <w:proofErr w:type="spellEnd"/>
      <w:r w:rsidR="00A957AF">
        <w:rPr>
          <w:rFonts w:ascii="David" w:hAnsi="David" w:cs="David" w:hint="cs"/>
          <w:sz w:val="24"/>
          <w:szCs w:val="24"/>
          <w:rtl/>
        </w:rPr>
        <w:t>?</w:t>
      </w:r>
      <w:r w:rsidR="00D36470">
        <w:rPr>
          <w:rFonts w:ascii="David" w:hAnsi="David" w:cs="David"/>
          <w:b/>
          <w:bCs/>
          <w:sz w:val="24"/>
          <w:szCs w:val="24"/>
          <w:u w:val="single"/>
          <w:rtl/>
        </w:rPr>
        <w:br/>
      </w:r>
      <w:r w:rsidRPr="00141548">
        <w:rPr>
          <w:rFonts w:ascii="David" w:hAnsi="David" w:cs="David" w:hint="cs"/>
          <w:b/>
          <w:bCs/>
          <w:sz w:val="24"/>
          <w:szCs w:val="24"/>
          <w:rtl/>
        </w:rPr>
        <w:t xml:space="preserve">פס"ד </w:t>
      </w:r>
      <w:proofErr w:type="spellStart"/>
      <w:r w:rsidRPr="00141548">
        <w:rPr>
          <w:rFonts w:ascii="David" w:hAnsi="David" w:cs="David" w:hint="cs"/>
          <w:b/>
          <w:bCs/>
          <w:sz w:val="24"/>
          <w:szCs w:val="24"/>
          <w:rtl/>
        </w:rPr>
        <w:t>ז'רז'בסקי</w:t>
      </w:r>
      <w:proofErr w:type="spellEnd"/>
      <w:r w:rsidRPr="00141548">
        <w:rPr>
          <w:rFonts w:ascii="David" w:hAnsi="David" w:cs="David" w:hint="cs"/>
          <w:b/>
          <w:bCs/>
          <w:sz w:val="24"/>
          <w:szCs w:val="24"/>
          <w:rtl/>
        </w:rPr>
        <w:t xml:space="preserve"> נ' ראש הממשלה יצחק שמיר:</w:t>
      </w:r>
      <w:r>
        <w:rPr>
          <w:rFonts w:ascii="David" w:hAnsi="David" w:cs="David" w:hint="cs"/>
          <w:sz w:val="24"/>
          <w:szCs w:val="24"/>
          <w:rtl/>
        </w:rPr>
        <w:t xml:space="preserve"> </w:t>
      </w:r>
      <w:r w:rsidR="00141548">
        <w:rPr>
          <w:rFonts w:ascii="David" w:hAnsi="David" w:cs="David" w:hint="cs"/>
          <w:sz w:val="24"/>
          <w:szCs w:val="24"/>
          <w:rtl/>
        </w:rPr>
        <w:t xml:space="preserve">נשאלת השאלה </w:t>
      </w:r>
      <w:r>
        <w:rPr>
          <w:rFonts w:ascii="David" w:hAnsi="David" w:cs="David" w:hint="cs"/>
          <w:sz w:val="24"/>
          <w:szCs w:val="24"/>
          <w:rtl/>
        </w:rPr>
        <w:t>האם</w:t>
      </w:r>
      <w:r w:rsidR="00141548">
        <w:rPr>
          <w:rFonts w:ascii="David" w:hAnsi="David" w:cs="David" w:hint="cs"/>
          <w:sz w:val="24"/>
          <w:szCs w:val="24"/>
          <w:rtl/>
        </w:rPr>
        <w:t xml:space="preserve"> על</w:t>
      </w:r>
      <w:r>
        <w:rPr>
          <w:rFonts w:ascii="David" w:hAnsi="David" w:cs="David" w:hint="cs"/>
          <w:sz w:val="24"/>
          <w:szCs w:val="24"/>
          <w:rtl/>
        </w:rPr>
        <w:t xml:space="preserve"> בתי </w:t>
      </w:r>
      <w:r w:rsidR="00141548">
        <w:rPr>
          <w:rFonts w:ascii="David" w:hAnsi="David" w:cs="David" w:hint="cs"/>
          <w:sz w:val="24"/>
          <w:szCs w:val="24"/>
          <w:rtl/>
        </w:rPr>
        <w:t>ה</w:t>
      </w:r>
      <w:r>
        <w:rPr>
          <w:rFonts w:ascii="David" w:hAnsi="David" w:cs="David" w:hint="cs"/>
          <w:sz w:val="24"/>
          <w:szCs w:val="24"/>
          <w:rtl/>
        </w:rPr>
        <w:t xml:space="preserve">משפט </w:t>
      </w:r>
      <w:r w:rsidR="00141548">
        <w:rPr>
          <w:rFonts w:ascii="David" w:hAnsi="David" w:cs="David" w:hint="cs"/>
          <w:sz w:val="24"/>
          <w:szCs w:val="24"/>
          <w:rtl/>
        </w:rPr>
        <w:t>לאכוף</w:t>
      </w:r>
      <w:r>
        <w:rPr>
          <w:rFonts w:ascii="David" w:hAnsi="David" w:cs="David" w:hint="cs"/>
          <w:sz w:val="24"/>
          <w:szCs w:val="24"/>
          <w:rtl/>
        </w:rPr>
        <w:t xml:space="preserve"> הסכם בין הליכוד </w:t>
      </w:r>
      <w:r>
        <w:rPr>
          <w:rFonts w:ascii="David" w:hAnsi="David" w:cs="David" w:hint="cs"/>
          <w:sz w:val="24"/>
          <w:szCs w:val="24"/>
          <w:rtl/>
        </w:rPr>
        <w:lastRenderedPageBreak/>
        <w:t xml:space="preserve">לבין סיעה שהתחייבה לתמוך בשמיר בתמורה </w:t>
      </w:r>
      <w:r w:rsidR="00141548">
        <w:rPr>
          <w:rFonts w:ascii="David" w:hAnsi="David" w:cs="David" w:hint="cs"/>
          <w:sz w:val="24"/>
          <w:szCs w:val="24"/>
          <w:rtl/>
        </w:rPr>
        <w:t>ש</w:t>
      </w:r>
      <w:r>
        <w:rPr>
          <w:rFonts w:ascii="David" w:hAnsi="David" w:cs="David" w:hint="cs"/>
          <w:sz w:val="24"/>
          <w:szCs w:val="24"/>
          <w:rtl/>
        </w:rPr>
        <w:t xml:space="preserve">יקבלו </w:t>
      </w:r>
      <w:proofErr w:type="spellStart"/>
      <w:r>
        <w:rPr>
          <w:rFonts w:ascii="David" w:hAnsi="David" w:cs="David" w:hint="cs"/>
          <w:sz w:val="24"/>
          <w:szCs w:val="24"/>
          <w:rtl/>
        </w:rPr>
        <w:t>שיריון</w:t>
      </w:r>
      <w:proofErr w:type="spellEnd"/>
      <w:r>
        <w:rPr>
          <w:rFonts w:ascii="David" w:hAnsi="David" w:cs="David" w:hint="cs"/>
          <w:sz w:val="24"/>
          <w:szCs w:val="24"/>
          <w:rtl/>
        </w:rPr>
        <w:t xml:space="preserve"> מקומות בכנסת, מינוי שר </w:t>
      </w:r>
      <w:r w:rsidR="00141548">
        <w:rPr>
          <w:rFonts w:ascii="David" w:hAnsi="David" w:cs="David" w:hint="cs"/>
          <w:sz w:val="24"/>
          <w:szCs w:val="24"/>
          <w:rtl/>
        </w:rPr>
        <w:t>ו</w:t>
      </w:r>
      <w:r>
        <w:rPr>
          <w:rFonts w:ascii="David" w:hAnsi="David" w:cs="David" w:hint="cs"/>
          <w:sz w:val="24"/>
          <w:szCs w:val="24"/>
          <w:rtl/>
        </w:rPr>
        <w:t xml:space="preserve">ויתור </w:t>
      </w:r>
      <w:r w:rsidR="00141548">
        <w:rPr>
          <w:rFonts w:ascii="David" w:hAnsi="David" w:cs="David" w:hint="cs"/>
          <w:sz w:val="24"/>
          <w:szCs w:val="24"/>
          <w:rtl/>
        </w:rPr>
        <w:t>על</w:t>
      </w:r>
      <w:r>
        <w:rPr>
          <w:rFonts w:ascii="David" w:hAnsi="David" w:cs="David" w:hint="cs"/>
          <w:sz w:val="24"/>
          <w:szCs w:val="24"/>
          <w:rtl/>
        </w:rPr>
        <w:t xml:space="preserve"> חוב.</w:t>
      </w:r>
      <w:r>
        <w:rPr>
          <w:rFonts w:ascii="David" w:hAnsi="David" w:cs="David"/>
          <w:sz w:val="24"/>
          <w:szCs w:val="24"/>
          <w:rtl/>
        </w:rPr>
        <w:br/>
      </w:r>
      <w:r w:rsidRPr="00141548">
        <w:rPr>
          <w:rFonts w:ascii="David" w:hAnsi="David" w:cs="David" w:hint="cs"/>
          <w:sz w:val="24"/>
          <w:szCs w:val="24"/>
          <w:u w:val="single"/>
          <w:rtl/>
        </w:rPr>
        <w:t>בית המשפט</w:t>
      </w:r>
      <w:r w:rsidR="00141548">
        <w:rPr>
          <w:rFonts w:ascii="David" w:hAnsi="David" w:cs="David" w:hint="cs"/>
          <w:sz w:val="24"/>
          <w:szCs w:val="24"/>
          <w:rtl/>
        </w:rPr>
        <w:t>:</w:t>
      </w:r>
      <w:r w:rsidR="000E1D7F">
        <w:rPr>
          <w:rFonts w:ascii="David" w:hAnsi="David" w:cs="David" w:hint="cs"/>
          <w:sz w:val="24"/>
          <w:szCs w:val="24"/>
          <w:rtl/>
        </w:rPr>
        <w:t xml:space="preserve"> </w:t>
      </w:r>
      <w:r>
        <w:rPr>
          <w:rFonts w:ascii="David" w:hAnsi="David" w:cs="David" w:hint="cs"/>
          <w:sz w:val="24"/>
          <w:szCs w:val="24"/>
          <w:rtl/>
        </w:rPr>
        <w:t xml:space="preserve">מחליט שאסור להתערב כלל, אך על </w:t>
      </w:r>
      <w:proofErr w:type="spellStart"/>
      <w:r>
        <w:rPr>
          <w:rFonts w:ascii="David" w:hAnsi="David" w:cs="David" w:hint="cs"/>
          <w:sz w:val="24"/>
          <w:szCs w:val="24"/>
          <w:rtl/>
        </w:rPr>
        <w:t>הויתור</w:t>
      </w:r>
      <w:proofErr w:type="spellEnd"/>
      <w:r>
        <w:rPr>
          <w:rFonts w:ascii="David" w:hAnsi="David" w:cs="David" w:hint="cs"/>
          <w:sz w:val="24"/>
          <w:szCs w:val="24"/>
          <w:rtl/>
        </w:rPr>
        <w:t xml:space="preserve"> על החוב הכספי הם מתערבים </w:t>
      </w:r>
      <w:r w:rsidR="00141548">
        <w:rPr>
          <w:rFonts w:ascii="David" w:hAnsi="David" w:cs="David" w:hint="cs"/>
          <w:sz w:val="24"/>
          <w:szCs w:val="24"/>
          <w:rtl/>
        </w:rPr>
        <w:t>מכיוון</w:t>
      </w:r>
      <w:r>
        <w:rPr>
          <w:rFonts w:ascii="David" w:hAnsi="David" w:cs="David" w:hint="cs"/>
          <w:sz w:val="24"/>
          <w:szCs w:val="24"/>
          <w:rtl/>
        </w:rPr>
        <w:t xml:space="preserve"> </w:t>
      </w:r>
      <w:r w:rsidR="00141548">
        <w:rPr>
          <w:rFonts w:ascii="David" w:hAnsi="David" w:cs="David" w:hint="cs"/>
          <w:sz w:val="24"/>
          <w:szCs w:val="24"/>
          <w:rtl/>
        </w:rPr>
        <w:t>שווה ערך לכך ש</w:t>
      </w:r>
      <w:r>
        <w:rPr>
          <w:rFonts w:ascii="David" w:hAnsi="David" w:cs="David" w:hint="cs"/>
          <w:sz w:val="24"/>
          <w:szCs w:val="24"/>
          <w:rtl/>
        </w:rPr>
        <w:t>יצחק שמיר נותן</w:t>
      </w:r>
      <w:r w:rsidR="00141548">
        <w:rPr>
          <w:rFonts w:ascii="David" w:hAnsi="David" w:cs="David" w:hint="cs"/>
          <w:sz w:val="24"/>
          <w:szCs w:val="24"/>
          <w:rtl/>
        </w:rPr>
        <w:t xml:space="preserve"> כסף</w:t>
      </w:r>
      <w:r>
        <w:rPr>
          <w:rFonts w:ascii="David" w:hAnsi="David" w:cs="David" w:hint="cs"/>
          <w:sz w:val="24"/>
          <w:szCs w:val="24"/>
          <w:rtl/>
        </w:rPr>
        <w:t xml:space="preserve"> למפלגה </w:t>
      </w:r>
      <w:r w:rsidR="00141548">
        <w:rPr>
          <w:rFonts w:ascii="David" w:hAnsi="David" w:cs="David" w:hint="cs"/>
          <w:sz w:val="24"/>
          <w:szCs w:val="24"/>
          <w:rtl/>
        </w:rPr>
        <w:t>ב</w:t>
      </w:r>
      <w:r>
        <w:rPr>
          <w:rFonts w:ascii="David" w:hAnsi="David" w:cs="David" w:hint="cs"/>
          <w:sz w:val="24"/>
          <w:szCs w:val="24"/>
          <w:rtl/>
        </w:rPr>
        <w:t>כדי שיבחרו בו לרה"מ, אסור לקנות שילטון בכסף ולכן לא ויתרו על החוב הכספי.</w:t>
      </w:r>
      <w:r>
        <w:rPr>
          <w:rFonts w:ascii="David" w:hAnsi="David" w:cs="David"/>
          <w:sz w:val="24"/>
          <w:szCs w:val="24"/>
          <w:rtl/>
        </w:rPr>
        <w:br/>
      </w:r>
      <w:r w:rsidRPr="00141548">
        <w:rPr>
          <w:rFonts w:ascii="David" w:hAnsi="David" w:cs="David" w:hint="cs"/>
          <w:sz w:val="24"/>
          <w:szCs w:val="24"/>
          <w:u w:val="single"/>
          <w:rtl/>
        </w:rPr>
        <w:t>השופט אלון:</w:t>
      </w:r>
      <w:r>
        <w:rPr>
          <w:rFonts w:ascii="David" w:hAnsi="David" w:cs="David" w:hint="cs"/>
          <w:sz w:val="24"/>
          <w:szCs w:val="24"/>
          <w:rtl/>
        </w:rPr>
        <w:t xml:space="preserve"> לא מתערבים בהסכם פוליטי כי בית המשפט אינו הגורם המוסמך אלא, </w:t>
      </w:r>
      <w:r w:rsidRPr="000605DB">
        <w:rPr>
          <w:rFonts w:ascii="David" w:hAnsi="David" w:cs="David" w:hint="cs"/>
          <w:b/>
          <w:bCs/>
          <w:sz w:val="24"/>
          <w:szCs w:val="24"/>
          <w:rtl/>
        </w:rPr>
        <w:t>הציבור</w:t>
      </w:r>
      <w:r>
        <w:rPr>
          <w:rFonts w:ascii="David" w:hAnsi="David" w:cs="David" w:hint="cs"/>
          <w:sz w:val="24"/>
          <w:szCs w:val="24"/>
          <w:rtl/>
        </w:rPr>
        <w:t xml:space="preserve">. חובתו של בית המשפט זה </w:t>
      </w:r>
      <w:r w:rsidRPr="000E1D7F">
        <w:rPr>
          <w:rFonts w:ascii="David" w:hAnsi="David" w:cs="David" w:hint="cs"/>
          <w:b/>
          <w:bCs/>
          <w:sz w:val="24"/>
          <w:szCs w:val="24"/>
          <w:rtl/>
        </w:rPr>
        <w:t>פרסום</w:t>
      </w:r>
      <w:r>
        <w:rPr>
          <w:rFonts w:ascii="David" w:hAnsi="David" w:cs="David" w:hint="cs"/>
          <w:sz w:val="24"/>
          <w:szCs w:val="24"/>
          <w:rtl/>
        </w:rPr>
        <w:t>, להביא לידיעת הציבור והם יחליטו בקלפי.</w:t>
      </w:r>
      <w:r w:rsidR="000E1D7F">
        <w:rPr>
          <w:rFonts w:ascii="David" w:hAnsi="David" w:cs="David"/>
          <w:sz w:val="24"/>
          <w:szCs w:val="24"/>
          <w:rtl/>
        </w:rPr>
        <w:br/>
      </w:r>
      <w:r w:rsidR="000E1D7F" w:rsidRPr="000E1D7F">
        <w:rPr>
          <w:rFonts w:ascii="David" w:hAnsi="David" w:cs="David" w:hint="cs"/>
          <w:sz w:val="24"/>
          <w:szCs w:val="24"/>
          <w:u w:val="single"/>
          <w:rtl/>
        </w:rPr>
        <w:t>השופט ברק:</w:t>
      </w:r>
      <w:r w:rsidR="000E1D7F">
        <w:rPr>
          <w:rFonts w:ascii="David" w:hAnsi="David" w:cs="David" w:hint="cs"/>
          <w:sz w:val="24"/>
          <w:szCs w:val="24"/>
          <w:rtl/>
        </w:rPr>
        <w:t xml:space="preserve"> ניתן להתערב בהסכם הפוליטי דרך המשפט הציבורי ולא הפרטי, בגלל שמפרשים חוזים לפי </w:t>
      </w:r>
      <w:r w:rsidR="000E1D7F" w:rsidRPr="008601DB">
        <w:rPr>
          <w:rFonts w:ascii="David" w:hAnsi="David" w:cs="David" w:hint="cs"/>
          <w:b/>
          <w:bCs/>
          <w:color w:val="FF0000"/>
          <w:sz w:val="24"/>
          <w:szCs w:val="24"/>
          <w:rtl/>
        </w:rPr>
        <w:t>הפרשנות המהותית</w:t>
      </w:r>
      <w:r w:rsidR="000E1D7F" w:rsidRPr="008601DB">
        <w:rPr>
          <w:rFonts w:ascii="David" w:hAnsi="David" w:cs="David" w:hint="cs"/>
          <w:color w:val="FF0000"/>
          <w:sz w:val="24"/>
          <w:szCs w:val="24"/>
          <w:rtl/>
        </w:rPr>
        <w:t xml:space="preserve"> </w:t>
      </w:r>
      <w:r w:rsidR="000E1D7F">
        <w:rPr>
          <w:rFonts w:ascii="David" w:hAnsi="David" w:cs="David" w:hint="cs"/>
          <w:sz w:val="24"/>
          <w:szCs w:val="24"/>
          <w:rtl/>
        </w:rPr>
        <w:t>ולא לפי פרשנות הצדדים. הצדדים לא יכולים לכפוף את עצמם למשפט הפרטי, אפילו אם מסכימים על כך במפורש.</w:t>
      </w:r>
    </w:p>
    <w:p w14:paraId="0711DC4A" w14:textId="5D13F2B1" w:rsidR="000412AE" w:rsidRDefault="000E1D7F" w:rsidP="00F25827">
      <w:pPr>
        <w:spacing w:line="360" w:lineRule="auto"/>
        <w:rPr>
          <w:rFonts w:ascii="David" w:hAnsi="David" w:cs="David"/>
          <w:b/>
          <w:bCs/>
          <w:sz w:val="24"/>
          <w:szCs w:val="24"/>
          <w:rtl/>
        </w:rPr>
      </w:pPr>
      <w:r w:rsidRPr="000E1D7F">
        <w:rPr>
          <w:rFonts w:ascii="David" w:hAnsi="David" w:cs="David" w:hint="cs"/>
          <w:b/>
          <w:bCs/>
          <w:sz w:val="24"/>
          <w:szCs w:val="24"/>
          <w:rtl/>
        </w:rPr>
        <w:t xml:space="preserve">פס"ד </w:t>
      </w:r>
      <w:proofErr w:type="spellStart"/>
      <w:r w:rsidRPr="000E1D7F">
        <w:rPr>
          <w:rFonts w:ascii="David" w:hAnsi="David" w:cs="David" w:hint="cs"/>
          <w:b/>
          <w:bCs/>
          <w:sz w:val="24"/>
          <w:szCs w:val="24"/>
          <w:rtl/>
        </w:rPr>
        <w:t>אלחג</w:t>
      </w:r>
      <w:proofErr w:type="spellEnd"/>
      <w:r w:rsidRPr="000E1D7F">
        <w:rPr>
          <w:rFonts w:ascii="David" w:hAnsi="David" w:cs="David" w:hint="cs"/>
          <w:b/>
          <w:bCs/>
          <w:sz w:val="24"/>
          <w:szCs w:val="24"/>
          <w:rtl/>
        </w:rPr>
        <w:t>' נ' אבו עקל:</w:t>
      </w:r>
      <w:r>
        <w:rPr>
          <w:rFonts w:ascii="David" w:hAnsi="David" w:cs="David" w:hint="cs"/>
          <w:b/>
          <w:bCs/>
          <w:sz w:val="24"/>
          <w:szCs w:val="24"/>
          <w:rtl/>
        </w:rPr>
        <w:t xml:space="preserve"> </w:t>
      </w:r>
      <w:r w:rsidRPr="000E1D7F">
        <w:rPr>
          <w:rFonts w:ascii="David" w:hAnsi="David" w:cs="David" w:hint="cs"/>
          <w:sz w:val="24"/>
          <w:szCs w:val="24"/>
          <w:rtl/>
        </w:rPr>
        <w:t xml:space="preserve">היו בחירות למועצה מקומית בכפר </w:t>
      </w:r>
      <w:proofErr w:type="spellStart"/>
      <w:r w:rsidRPr="000E1D7F">
        <w:rPr>
          <w:rFonts w:ascii="David" w:hAnsi="David" w:cs="David" w:hint="cs"/>
          <w:sz w:val="24"/>
          <w:szCs w:val="24"/>
          <w:rtl/>
        </w:rPr>
        <w:t>יאסיף</w:t>
      </w:r>
      <w:proofErr w:type="spellEnd"/>
      <w:r w:rsidR="008601DB">
        <w:rPr>
          <w:rFonts w:ascii="David" w:hAnsi="David" w:cs="David" w:hint="cs"/>
          <w:sz w:val="24"/>
          <w:szCs w:val="24"/>
          <w:rtl/>
        </w:rPr>
        <w:t xml:space="preserve">, </w:t>
      </w:r>
      <w:r w:rsidRPr="000E1D7F">
        <w:rPr>
          <w:rFonts w:ascii="David" w:hAnsi="David" w:cs="David" w:hint="cs"/>
          <w:sz w:val="24"/>
          <w:szCs w:val="24"/>
          <w:rtl/>
        </w:rPr>
        <w:t xml:space="preserve">צוות הבחירות החליט ברוב קולות שתהיה רוטציה, הוחלט לשמור על ההחלטה בסוף אך זה דלף. אחרי הבחירות היו חילוקי דעות בין הנבחרים </w:t>
      </w:r>
      <w:r w:rsidR="008601DB">
        <w:rPr>
          <w:rFonts w:ascii="David" w:hAnsi="David" w:cs="David" w:hint="cs"/>
          <w:sz w:val="24"/>
          <w:szCs w:val="24"/>
          <w:rtl/>
        </w:rPr>
        <w:t xml:space="preserve">ולכן </w:t>
      </w:r>
      <w:r w:rsidRPr="000E1D7F">
        <w:rPr>
          <w:rFonts w:ascii="David" w:hAnsi="David" w:cs="David" w:hint="cs"/>
          <w:sz w:val="24"/>
          <w:szCs w:val="24"/>
          <w:rtl/>
        </w:rPr>
        <w:t>המחליפים ברוטציה החליטו</w:t>
      </w:r>
      <w:r w:rsidR="008601DB">
        <w:rPr>
          <w:rFonts w:ascii="David" w:hAnsi="David" w:cs="David" w:hint="cs"/>
          <w:sz w:val="24"/>
          <w:szCs w:val="24"/>
          <w:rtl/>
        </w:rPr>
        <w:t xml:space="preserve"> לצאת</w:t>
      </w:r>
      <w:r w:rsidRPr="000E1D7F">
        <w:rPr>
          <w:rFonts w:ascii="David" w:hAnsi="David" w:cs="David" w:hint="cs"/>
          <w:sz w:val="24"/>
          <w:szCs w:val="24"/>
          <w:rtl/>
        </w:rPr>
        <w:t xml:space="preserve"> בפעילות פוליטית נפרדת</w:t>
      </w:r>
      <w:r w:rsidR="008601DB">
        <w:rPr>
          <w:rFonts w:ascii="David" w:hAnsi="David" w:cs="David" w:hint="cs"/>
          <w:sz w:val="24"/>
          <w:szCs w:val="24"/>
          <w:rtl/>
        </w:rPr>
        <w:t>,</w:t>
      </w:r>
      <w:r>
        <w:rPr>
          <w:rFonts w:ascii="David" w:hAnsi="David" w:cs="David" w:hint="cs"/>
          <w:b/>
          <w:bCs/>
          <w:sz w:val="24"/>
          <w:szCs w:val="24"/>
          <w:rtl/>
        </w:rPr>
        <w:t xml:space="preserve"> </w:t>
      </w:r>
      <w:r w:rsidRPr="000E1D7F">
        <w:rPr>
          <w:rFonts w:ascii="David" w:hAnsi="David" w:cs="David" w:hint="cs"/>
          <w:sz w:val="24"/>
          <w:szCs w:val="24"/>
          <w:rtl/>
        </w:rPr>
        <w:t>הסיעה החליטו שהם פרשו.</w:t>
      </w:r>
      <w:r>
        <w:rPr>
          <w:rFonts w:ascii="David" w:hAnsi="David" w:cs="David" w:hint="cs"/>
          <w:b/>
          <w:bCs/>
          <w:sz w:val="24"/>
          <w:szCs w:val="24"/>
          <w:rtl/>
        </w:rPr>
        <w:t xml:space="preserve"> </w:t>
      </w:r>
      <w:r w:rsidRPr="000E1D7F">
        <w:rPr>
          <w:rFonts w:ascii="David" w:hAnsi="David" w:cs="David" w:hint="cs"/>
          <w:sz w:val="24"/>
          <w:szCs w:val="24"/>
          <w:rtl/>
        </w:rPr>
        <w:t xml:space="preserve">כשהסתיימה הקדנציה הראשונה הם רצו להחליף את מקומם אך </w:t>
      </w:r>
      <w:r w:rsidR="008601DB">
        <w:rPr>
          <w:rFonts w:ascii="David" w:hAnsi="David" w:cs="David" w:hint="cs"/>
          <w:sz w:val="24"/>
          <w:szCs w:val="24"/>
          <w:rtl/>
        </w:rPr>
        <w:t>הסיעה לא</w:t>
      </w:r>
      <w:r w:rsidRPr="000E1D7F">
        <w:rPr>
          <w:rFonts w:ascii="David" w:hAnsi="David" w:cs="David" w:hint="cs"/>
          <w:sz w:val="24"/>
          <w:szCs w:val="24"/>
          <w:rtl/>
        </w:rPr>
        <w:t xml:space="preserve"> נתנ</w:t>
      </w:r>
      <w:r w:rsidR="008601DB">
        <w:rPr>
          <w:rFonts w:ascii="David" w:hAnsi="David" w:cs="David" w:hint="cs"/>
          <w:sz w:val="24"/>
          <w:szCs w:val="24"/>
          <w:rtl/>
        </w:rPr>
        <w:t>ה</w:t>
      </w:r>
      <w:r w:rsidRPr="000E1D7F">
        <w:rPr>
          <w:rFonts w:ascii="David" w:hAnsi="David" w:cs="David" w:hint="cs"/>
          <w:sz w:val="24"/>
          <w:szCs w:val="24"/>
          <w:rtl/>
        </w:rPr>
        <w:t xml:space="preserve"> להם.</w:t>
      </w:r>
      <w:r w:rsidR="008601DB">
        <w:rPr>
          <w:rFonts w:ascii="David" w:hAnsi="David" w:cs="David" w:hint="cs"/>
          <w:sz w:val="24"/>
          <w:szCs w:val="24"/>
          <w:rtl/>
        </w:rPr>
        <w:t xml:space="preserve"> בסופו של דבר</w:t>
      </w:r>
      <w:r>
        <w:rPr>
          <w:rFonts w:ascii="David" w:hAnsi="David" w:cs="David" w:hint="cs"/>
          <w:b/>
          <w:bCs/>
          <w:sz w:val="24"/>
          <w:szCs w:val="24"/>
          <w:rtl/>
        </w:rPr>
        <w:t xml:space="preserve"> </w:t>
      </w:r>
      <w:r w:rsidRPr="000E1D7F">
        <w:rPr>
          <w:rFonts w:ascii="David" w:hAnsi="David" w:cs="David" w:hint="cs"/>
          <w:sz w:val="24"/>
          <w:szCs w:val="24"/>
          <w:rtl/>
        </w:rPr>
        <w:t>הוחלט לבטל את הקדנציה כי כביכול הם פרשו.</w:t>
      </w:r>
      <w:r w:rsidR="008601DB">
        <w:rPr>
          <w:rFonts w:ascii="David" w:hAnsi="David" w:cs="David" w:hint="cs"/>
          <w:b/>
          <w:bCs/>
          <w:sz w:val="24"/>
          <w:szCs w:val="24"/>
          <w:rtl/>
        </w:rPr>
        <w:t xml:space="preserve"> </w:t>
      </w:r>
      <w:r w:rsidR="008601DB">
        <w:rPr>
          <w:rFonts w:ascii="David" w:hAnsi="David" w:cs="David" w:hint="cs"/>
          <w:sz w:val="24"/>
          <w:szCs w:val="24"/>
          <w:rtl/>
        </w:rPr>
        <w:t>הם פנו לבית המשפט כדי ש</w:t>
      </w:r>
      <w:r w:rsidRPr="000E1D7F">
        <w:rPr>
          <w:rFonts w:ascii="David" w:hAnsi="David" w:cs="David" w:hint="cs"/>
          <w:sz w:val="24"/>
          <w:szCs w:val="24"/>
          <w:rtl/>
        </w:rPr>
        <w:t>יחליט שהסכם הרוטציה זה הסכם מחייב</w:t>
      </w:r>
      <w:r w:rsidR="008601DB">
        <w:rPr>
          <w:rFonts w:ascii="David" w:hAnsi="David" w:cs="David" w:hint="cs"/>
          <w:sz w:val="24"/>
          <w:szCs w:val="24"/>
          <w:rtl/>
        </w:rPr>
        <w:t>.</w:t>
      </w:r>
      <w:r w:rsidRPr="000E1D7F">
        <w:rPr>
          <w:rFonts w:ascii="David" w:hAnsi="David" w:cs="David"/>
          <w:sz w:val="24"/>
          <w:szCs w:val="24"/>
          <w:rtl/>
        </w:rPr>
        <w:br/>
      </w:r>
      <w:r w:rsidRPr="000E1D7F">
        <w:rPr>
          <w:rFonts w:ascii="David" w:hAnsi="David" w:cs="David" w:hint="cs"/>
          <w:sz w:val="24"/>
          <w:szCs w:val="24"/>
          <w:u w:val="single"/>
          <w:rtl/>
        </w:rPr>
        <w:t>השופט זמיר:</w:t>
      </w:r>
      <w:r>
        <w:rPr>
          <w:rFonts w:ascii="David" w:hAnsi="David" w:cs="David" w:hint="cs"/>
          <w:b/>
          <w:bCs/>
          <w:sz w:val="24"/>
          <w:szCs w:val="24"/>
          <w:rtl/>
        </w:rPr>
        <w:t xml:space="preserve"> </w:t>
      </w:r>
      <w:r w:rsidR="008601DB">
        <w:rPr>
          <w:rFonts w:ascii="David" w:hAnsi="David" w:cs="David" w:hint="cs"/>
          <w:sz w:val="24"/>
          <w:szCs w:val="24"/>
          <w:rtl/>
        </w:rPr>
        <w:t>ראשית יש</w:t>
      </w:r>
      <w:r w:rsidRPr="005B178F">
        <w:rPr>
          <w:rFonts w:ascii="David" w:hAnsi="David" w:cs="David" w:hint="cs"/>
          <w:sz w:val="24"/>
          <w:szCs w:val="24"/>
          <w:rtl/>
        </w:rPr>
        <w:t xml:space="preserve"> לבדוק </w:t>
      </w:r>
      <w:r w:rsidR="008601DB">
        <w:rPr>
          <w:rFonts w:ascii="David" w:hAnsi="David" w:cs="David" w:hint="cs"/>
          <w:sz w:val="24"/>
          <w:szCs w:val="24"/>
          <w:rtl/>
        </w:rPr>
        <w:t>ה</w:t>
      </w:r>
      <w:r w:rsidRPr="005B178F">
        <w:rPr>
          <w:rFonts w:ascii="David" w:hAnsi="David" w:cs="David" w:hint="cs"/>
          <w:sz w:val="24"/>
          <w:szCs w:val="24"/>
          <w:rtl/>
        </w:rPr>
        <w:t>אם הסכם פוליטי הוא משפטי</w:t>
      </w:r>
      <w:r w:rsidR="005B178F" w:rsidRPr="005B178F">
        <w:rPr>
          <w:rFonts w:ascii="David" w:hAnsi="David" w:cs="David" w:hint="cs"/>
          <w:sz w:val="24"/>
          <w:szCs w:val="24"/>
          <w:rtl/>
        </w:rPr>
        <w:t>.</w:t>
      </w:r>
      <w:r w:rsidR="00B44996">
        <w:rPr>
          <w:rFonts w:ascii="David" w:hAnsi="David" w:cs="David" w:hint="cs"/>
          <w:sz w:val="24"/>
          <w:szCs w:val="24"/>
          <w:rtl/>
        </w:rPr>
        <w:t xml:space="preserve"> </w:t>
      </w:r>
      <w:r w:rsidR="008945B6" w:rsidRPr="008945B6">
        <w:rPr>
          <w:rFonts w:ascii="David" w:hAnsi="David" w:cs="David" w:hint="cs"/>
          <w:sz w:val="24"/>
          <w:szCs w:val="24"/>
          <w:rtl/>
        </w:rPr>
        <w:t xml:space="preserve">הוא סבור שלא הייתה לצדדים כוונה להכפיף את עצמם לדיני החוזים הרגילים ובנוסף </w:t>
      </w:r>
      <w:r w:rsidR="005B178F" w:rsidRPr="008945B6">
        <w:rPr>
          <w:rFonts w:ascii="David" w:hAnsi="David" w:cs="David" w:hint="cs"/>
          <w:sz w:val="24"/>
          <w:szCs w:val="24"/>
          <w:rtl/>
        </w:rPr>
        <w:t>גם אם ההסכם הפוליטי היה הסדר חוזי קיים, לא מתקיימים גמירות הדעת והמסוימות</w:t>
      </w:r>
      <w:r w:rsidR="008945B6">
        <w:rPr>
          <w:rFonts w:ascii="David" w:hAnsi="David" w:cs="David" w:hint="cs"/>
          <w:sz w:val="24"/>
          <w:szCs w:val="24"/>
          <w:rtl/>
        </w:rPr>
        <w:t xml:space="preserve"> (חסר חתימות, תאריכים וכולו) ולכן אינו תקף</w:t>
      </w:r>
      <w:r w:rsidR="008945B6" w:rsidRPr="008945B6">
        <w:rPr>
          <w:rFonts w:ascii="David" w:hAnsi="David" w:cs="David" w:hint="cs"/>
          <w:sz w:val="24"/>
          <w:szCs w:val="24"/>
          <w:rtl/>
        </w:rPr>
        <w:t>.</w:t>
      </w:r>
      <w:r w:rsidR="005B178F" w:rsidRPr="008601DB">
        <w:rPr>
          <w:rFonts w:ascii="David" w:hAnsi="David" w:cs="David" w:hint="cs"/>
          <w:b/>
          <w:bCs/>
          <w:sz w:val="24"/>
          <w:szCs w:val="24"/>
          <w:rtl/>
        </w:rPr>
        <w:t xml:space="preserve"> </w:t>
      </w:r>
      <w:r w:rsidR="008945B6">
        <w:rPr>
          <w:rFonts w:ascii="David" w:hAnsi="David" w:cs="David"/>
          <w:b/>
          <w:bCs/>
          <w:sz w:val="24"/>
          <w:szCs w:val="24"/>
          <w:rtl/>
        </w:rPr>
        <w:br/>
      </w:r>
      <w:r w:rsidR="005B178F" w:rsidRPr="005B178F">
        <w:rPr>
          <w:rFonts w:ascii="David" w:hAnsi="David" w:cs="David" w:hint="cs"/>
          <w:sz w:val="24"/>
          <w:szCs w:val="24"/>
          <w:u w:val="single"/>
          <w:rtl/>
        </w:rPr>
        <w:t xml:space="preserve">מה ההבדל בין העמדה של זמיר לזו של ברק </w:t>
      </w:r>
      <w:proofErr w:type="spellStart"/>
      <w:r w:rsidR="005B178F" w:rsidRPr="005B178F">
        <w:rPr>
          <w:rFonts w:ascii="David" w:hAnsi="David" w:cs="David" w:hint="cs"/>
          <w:sz w:val="24"/>
          <w:szCs w:val="24"/>
          <w:u w:val="single"/>
          <w:rtl/>
        </w:rPr>
        <w:t>בז'רז'בסקי</w:t>
      </w:r>
      <w:proofErr w:type="spellEnd"/>
      <w:r w:rsidR="005B178F" w:rsidRPr="005B178F">
        <w:rPr>
          <w:rFonts w:ascii="David" w:hAnsi="David" w:cs="David" w:hint="cs"/>
          <w:sz w:val="24"/>
          <w:szCs w:val="24"/>
          <w:u w:val="single"/>
          <w:rtl/>
        </w:rPr>
        <w:t>:</w:t>
      </w:r>
      <w:r w:rsidR="005B178F">
        <w:rPr>
          <w:rFonts w:ascii="David" w:hAnsi="David" w:cs="David" w:hint="cs"/>
          <w:b/>
          <w:bCs/>
          <w:sz w:val="24"/>
          <w:szCs w:val="24"/>
          <w:rtl/>
        </w:rPr>
        <w:t xml:space="preserve"> </w:t>
      </w:r>
      <w:r w:rsidR="005B178F" w:rsidRPr="005B178F">
        <w:rPr>
          <w:rFonts w:ascii="David" w:hAnsi="David" w:cs="David" w:hint="cs"/>
          <w:sz w:val="24"/>
          <w:szCs w:val="24"/>
          <w:rtl/>
        </w:rPr>
        <w:t>לטענתו של זמיר ניתן להתנות על זה, הצדדים יכלו להחליט שזה הסכם מחייב אם הייתה להם כוונה כ</w:t>
      </w:r>
      <w:r w:rsidR="005B178F">
        <w:rPr>
          <w:rFonts w:ascii="David" w:hAnsi="David" w:cs="David" w:hint="cs"/>
          <w:sz w:val="24"/>
          <w:szCs w:val="24"/>
          <w:rtl/>
        </w:rPr>
        <w:t>ז</w:t>
      </w:r>
      <w:r w:rsidR="005B178F" w:rsidRPr="005B178F">
        <w:rPr>
          <w:rFonts w:ascii="David" w:hAnsi="David" w:cs="David" w:hint="cs"/>
          <w:sz w:val="24"/>
          <w:szCs w:val="24"/>
          <w:rtl/>
        </w:rPr>
        <w:t>את</w:t>
      </w:r>
      <w:r w:rsidR="005B178F">
        <w:rPr>
          <w:rFonts w:ascii="David" w:hAnsi="David" w:cs="David" w:hint="cs"/>
          <w:sz w:val="24"/>
          <w:szCs w:val="24"/>
          <w:rtl/>
        </w:rPr>
        <w:t>,</w:t>
      </w:r>
      <w:r w:rsidR="005B178F" w:rsidRPr="005B178F">
        <w:rPr>
          <w:rFonts w:ascii="David" w:hAnsi="David" w:cs="David" w:hint="cs"/>
          <w:sz w:val="24"/>
          <w:szCs w:val="24"/>
          <w:rtl/>
        </w:rPr>
        <w:t xml:space="preserve"> לעומת ברק שסובר שלא.</w:t>
      </w:r>
    </w:p>
    <w:p w14:paraId="61808FC9" w14:textId="75EE8516" w:rsidR="005B178F" w:rsidRDefault="005B178F" w:rsidP="00F25827">
      <w:pPr>
        <w:spacing w:line="360" w:lineRule="auto"/>
        <w:rPr>
          <w:rFonts w:ascii="David" w:hAnsi="David" w:cs="David"/>
          <w:sz w:val="24"/>
          <w:szCs w:val="24"/>
          <w:rtl/>
        </w:rPr>
      </w:pPr>
      <w:r w:rsidRPr="00DA634A">
        <w:rPr>
          <w:rFonts w:ascii="David" w:hAnsi="David" w:cs="David" w:hint="cs"/>
          <w:b/>
          <w:bCs/>
          <w:sz w:val="24"/>
          <w:szCs w:val="24"/>
          <w:u w:val="single"/>
          <w:rtl/>
        </w:rPr>
        <w:t>הבטחת קבלת ללימודים והבטחה לציון</w:t>
      </w:r>
      <w:r>
        <w:rPr>
          <w:rFonts w:ascii="David" w:hAnsi="David" w:cs="David"/>
          <w:b/>
          <w:bCs/>
          <w:sz w:val="24"/>
          <w:szCs w:val="24"/>
          <w:rtl/>
        </w:rPr>
        <w:br/>
      </w:r>
      <w:r w:rsidR="0010771C" w:rsidRPr="005B178F">
        <w:rPr>
          <w:rFonts w:ascii="David" w:hAnsi="David" w:cs="David" w:hint="cs"/>
          <w:b/>
          <w:bCs/>
          <w:sz w:val="24"/>
          <w:szCs w:val="24"/>
          <w:rtl/>
        </w:rPr>
        <w:t>פס"ד מרום נ' אונ' תל אביב:</w:t>
      </w:r>
      <w:r w:rsidR="0010771C">
        <w:rPr>
          <w:rFonts w:ascii="David" w:hAnsi="David" w:cs="David" w:hint="cs"/>
          <w:sz w:val="24"/>
          <w:szCs w:val="24"/>
          <w:rtl/>
        </w:rPr>
        <w:t xml:space="preserve"> </w:t>
      </w:r>
      <w:r>
        <w:rPr>
          <w:rFonts w:ascii="David" w:hAnsi="David" w:cs="David" w:hint="cs"/>
          <w:sz w:val="24"/>
          <w:szCs w:val="24"/>
          <w:rtl/>
        </w:rPr>
        <w:t>מועמדת שמגיעה לריאיון קבלה לרפואה, מודעים לה שתתקבל את תשפר את ממוצע הבגרויות ל</w:t>
      </w:r>
      <w:r w:rsidR="008945B6">
        <w:rPr>
          <w:rFonts w:ascii="David" w:hAnsi="David" w:cs="David" w:hint="cs"/>
          <w:sz w:val="24"/>
          <w:szCs w:val="24"/>
          <w:rtl/>
        </w:rPr>
        <w:t>-</w:t>
      </w:r>
      <w:r>
        <w:rPr>
          <w:rFonts w:ascii="David" w:hAnsi="David" w:cs="David" w:hint="cs"/>
          <w:sz w:val="24"/>
          <w:szCs w:val="24"/>
          <w:rtl/>
        </w:rPr>
        <w:t>95. היא משפרת ל</w:t>
      </w:r>
      <w:r w:rsidR="008945B6">
        <w:rPr>
          <w:rFonts w:ascii="David" w:hAnsi="David" w:cs="David" w:hint="cs"/>
          <w:sz w:val="24"/>
          <w:szCs w:val="24"/>
          <w:rtl/>
        </w:rPr>
        <w:t>-</w:t>
      </w:r>
      <w:r>
        <w:rPr>
          <w:rFonts w:ascii="David" w:hAnsi="David" w:cs="David" w:hint="cs"/>
          <w:sz w:val="24"/>
          <w:szCs w:val="24"/>
          <w:rtl/>
        </w:rPr>
        <w:t>97 אולם עד שהיא משלימה הרף עולה ל98. האם יש הבטחה? האם יש כוונה ליצור יחסים משפטיים?</w:t>
      </w:r>
      <w:r>
        <w:rPr>
          <w:rFonts w:ascii="David" w:hAnsi="David" w:cs="David"/>
          <w:sz w:val="24"/>
          <w:szCs w:val="24"/>
          <w:rtl/>
        </w:rPr>
        <w:br/>
      </w:r>
      <w:r w:rsidR="00DA634A" w:rsidRPr="00DA634A">
        <w:rPr>
          <w:rFonts w:ascii="David" w:hAnsi="David" w:cs="David" w:hint="cs"/>
          <w:sz w:val="24"/>
          <w:szCs w:val="24"/>
          <w:u w:val="single"/>
          <w:rtl/>
        </w:rPr>
        <w:t>דרך ראשונה:</w:t>
      </w:r>
      <w:r w:rsidR="008945B6">
        <w:rPr>
          <w:rFonts w:ascii="David" w:hAnsi="David" w:cs="David" w:hint="cs"/>
          <w:sz w:val="24"/>
          <w:szCs w:val="24"/>
          <w:rtl/>
        </w:rPr>
        <w:t xml:space="preserve"> </w:t>
      </w:r>
      <w:r>
        <w:rPr>
          <w:rFonts w:ascii="David" w:hAnsi="David" w:cs="David" w:hint="cs"/>
          <w:sz w:val="24"/>
          <w:szCs w:val="24"/>
          <w:rtl/>
        </w:rPr>
        <w:t>זו הבטחה בלבד, ללא כוונה להתחייב משפטית.</w:t>
      </w:r>
      <w:r w:rsidR="00DA634A">
        <w:rPr>
          <w:rFonts w:ascii="David" w:hAnsi="David" w:cs="David"/>
          <w:sz w:val="24"/>
          <w:szCs w:val="24"/>
          <w:rtl/>
        </w:rPr>
        <w:br/>
      </w:r>
      <w:r w:rsidRPr="00DA634A">
        <w:rPr>
          <w:rFonts w:ascii="David" w:hAnsi="David" w:cs="David" w:hint="cs"/>
          <w:sz w:val="24"/>
          <w:szCs w:val="24"/>
          <w:u w:val="single"/>
          <w:rtl/>
        </w:rPr>
        <w:t>דרך שניה</w:t>
      </w:r>
      <w:r w:rsidR="00DA634A" w:rsidRPr="00DA634A">
        <w:rPr>
          <w:rFonts w:ascii="David" w:hAnsi="David" w:cs="David" w:hint="cs"/>
          <w:sz w:val="24"/>
          <w:szCs w:val="24"/>
          <w:u w:val="single"/>
          <w:rtl/>
        </w:rPr>
        <w:t>:</w:t>
      </w:r>
      <w:r>
        <w:rPr>
          <w:rFonts w:ascii="David" w:hAnsi="David" w:cs="David" w:hint="cs"/>
          <w:sz w:val="24"/>
          <w:szCs w:val="24"/>
          <w:rtl/>
        </w:rPr>
        <w:t xml:space="preserve"> המשפט לא צריך להתערב כ</w:t>
      </w:r>
      <w:r w:rsidR="008945B6">
        <w:rPr>
          <w:rFonts w:ascii="David" w:hAnsi="David" w:cs="David" w:hint="cs"/>
          <w:sz w:val="24"/>
          <w:szCs w:val="24"/>
          <w:rtl/>
        </w:rPr>
        <w:t>ש</w:t>
      </w:r>
      <w:r>
        <w:rPr>
          <w:rFonts w:ascii="David" w:hAnsi="David" w:cs="David" w:hint="cs"/>
          <w:sz w:val="24"/>
          <w:szCs w:val="24"/>
          <w:rtl/>
        </w:rPr>
        <w:t>מדובר במומחיות ובקיאות</w:t>
      </w:r>
      <w:r w:rsidR="00DA634A">
        <w:rPr>
          <w:rFonts w:ascii="David" w:hAnsi="David" w:cs="David" w:hint="cs"/>
          <w:sz w:val="24"/>
          <w:szCs w:val="24"/>
          <w:rtl/>
        </w:rPr>
        <w:t xml:space="preserve">, </w:t>
      </w:r>
      <w:proofErr w:type="spellStart"/>
      <w:r>
        <w:rPr>
          <w:rFonts w:ascii="David" w:hAnsi="David" w:cs="David" w:hint="cs"/>
          <w:sz w:val="24"/>
          <w:szCs w:val="24"/>
          <w:rtl/>
        </w:rPr>
        <w:t>האונ</w:t>
      </w:r>
      <w:proofErr w:type="spellEnd"/>
      <w:r>
        <w:rPr>
          <w:rFonts w:ascii="David" w:hAnsi="David" w:cs="David" w:hint="cs"/>
          <w:sz w:val="24"/>
          <w:szCs w:val="24"/>
          <w:rtl/>
        </w:rPr>
        <w:t xml:space="preserve">' יודעת מי מתאים ומי לא, אין צורך להתערב. לעיתים נדירות תהיה התערבות לדוג' אם יש </w:t>
      </w:r>
      <w:proofErr w:type="spellStart"/>
      <w:r w:rsidRPr="005B178F">
        <w:rPr>
          <w:rFonts w:ascii="David" w:hAnsi="David" w:cs="David" w:hint="cs"/>
          <w:b/>
          <w:bCs/>
          <w:color w:val="FF0000"/>
          <w:sz w:val="24"/>
          <w:szCs w:val="24"/>
          <w:rtl/>
        </w:rPr>
        <w:t>פרקטיקות</w:t>
      </w:r>
      <w:proofErr w:type="spellEnd"/>
      <w:r w:rsidRPr="005B178F">
        <w:rPr>
          <w:rFonts w:ascii="David" w:hAnsi="David" w:cs="David" w:hint="cs"/>
          <w:b/>
          <w:bCs/>
          <w:color w:val="FF0000"/>
          <w:sz w:val="24"/>
          <w:szCs w:val="24"/>
          <w:rtl/>
        </w:rPr>
        <w:t xml:space="preserve"> מפלות.</w:t>
      </w:r>
      <w:r>
        <w:rPr>
          <w:rFonts w:ascii="David" w:hAnsi="David" w:cs="David" w:hint="cs"/>
          <w:b/>
          <w:bCs/>
          <w:color w:val="FF0000"/>
          <w:sz w:val="24"/>
          <w:szCs w:val="24"/>
          <w:rtl/>
        </w:rPr>
        <w:t xml:space="preserve"> </w:t>
      </w:r>
      <w:r>
        <w:rPr>
          <w:rFonts w:ascii="David" w:hAnsi="David" w:cs="David" w:hint="cs"/>
          <w:sz w:val="24"/>
          <w:szCs w:val="24"/>
          <w:rtl/>
        </w:rPr>
        <w:t xml:space="preserve">בית המשפט יתערב כשהשיקולים או התוצאה של השיקולים לא לגיטימית. </w:t>
      </w:r>
      <w:r w:rsidR="004B57DA">
        <w:rPr>
          <w:rFonts w:ascii="David" w:hAnsi="David" w:cs="David" w:hint="cs"/>
          <w:sz w:val="24"/>
          <w:szCs w:val="24"/>
          <w:rtl/>
        </w:rPr>
        <w:t xml:space="preserve">בפועל </w:t>
      </w:r>
      <w:r w:rsidR="008945B6">
        <w:rPr>
          <w:rFonts w:ascii="David" w:hAnsi="David" w:cs="David" w:hint="cs"/>
          <w:sz w:val="24"/>
          <w:szCs w:val="24"/>
          <w:rtl/>
        </w:rPr>
        <w:t xml:space="preserve">במקרה זה </w:t>
      </w:r>
      <w:r w:rsidR="004B57DA">
        <w:rPr>
          <w:rFonts w:ascii="David" w:hAnsi="David" w:cs="David" w:hint="cs"/>
          <w:sz w:val="24"/>
          <w:szCs w:val="24"/>
          <w:rtl/>
        </w:rPr>
        <w:t xml:space="preserve">גם </w:t>
      </w:r>
      <w:r w:rsidR="004B57DA" w:rsidRPr="004B57DA">
        <w:rPr>
          <w:rFonts w:ascii="David" w:hAnsi="David" w:cs="David" w:hint="cs"/>
          <w:b/>
          <w:bCs/>
          <w:sz w:val="24"/>
          <w:szCs w:val="24"/>
          <w:rtl/>
        </w:rPr>
        <w:t>לא הייתה הבטחה</w:t>
      </w:r>
      <w:r w:rsidR="004B57DA">
        <w:rPr>
          <w:rFonts w:ascii="David" w:hAnsi="David" w:cs="David" w:hint="cs"/>
          <w:sz w:val="24"/>
          <w:szCs w:val="24"/>
          <w:rtl/>
        </w:rPr>
        <w:t>, זו הצהרה לגבי דרישות הקבלה, ייתכן שהם ישתנו</w:t>
      </w:r>
      <w:r w:rsidR="00B44996">
        <w:rPr>
          <w:rFonts w:ascii="David" w:hAnsi="David" w:cs="David" w:hint="cs"/>
          <w:sz w:val="24"/>
          <w:szCs w:val="24"/>
          <w:rtl/>
        </w:rPr>
        <w:t xml:space="preserve"> בעתיד</w:t>
      </w:r>
      <w:r w:rsidR="004B57DA">
        <w:rPr>
          <w:rFonts w:ascii="David" w:hAnsi="David" w:cs="David" w:hint="cs"/>
          <w:sz w:val="24"/>
          <w:szCs w:val="24"/>
          <w:rtl/>
        </w:rPr>
        <w:t>. זו יכלה להיחשב הבטחה אם זה היה פרסונלי, אם את מרום תקבלי 97 תתקבלי, בפועל זה לא היה ככה.</w:t>
      </w:r>
      <w:r w:rsidR="00B44996">
        <w:rPr>
          <w:rFonts w:ascii="David" w:hAnsi="David" w:cs="David"/>
          <w:sz w:val="24"/>
          <w:szCs w:val="24"/>
          <w:rtl/>
        </w:rPr>
        <w:br/>
      </w:r>
      <w:r>
        <w:rPr>
          <w:rFonts w:ascii="David" w:hAnsi="David" w:cs="David"/>
          <w:sz w:val="24"/>
          <w:szCs w:val="24"/>
          <w:rtl/>
        </w:rPr>
        <w:br/>
      </w:r>
      <w:r w:rsidRPr="005B178F">
        <w:rPr>
          <w:rFonts w:ascii="David" w:hAnsi="David" w:cs="David" w:hint="cs"/>
          <w:b/>
          <w:bCs/>
          <w:sz w:val="24"/>
          <w:szCs w:val="24"/>
          <w:rtl/>
        </w:rPr>
        <w:t>סעיף 33:</w:t>
      </w:r>
      <w:r>
        <w:rPr>
          <w:rFonts w:ascii="David" w:hAnsi="David" w:cs="David" w:hint="cs"/>
          <w:sz w:val="24"/>
          <w:szCs w:val="24"/>
          <w:rtl/>
        </w:rPr>
        <w:t xml:space="preserve"> "</w:t>
      </w:r>
      <w:r w:rsidRPr="005B178F">
        <w:rPr>
          <w:rFonts w:ascii="David" w:hAnsi="David" w:cs="David"/>
          <w:sz w:val="24"/>
          <w:szCs w:val="24"/>
          <w:rtl/>
        </w:rPr>
        <w:t>חוזה שלפיו יינתן ציון, תואר, פרס וכיוצא באלה על פי הכרעה או הערכה של אחד הצדדים או של אדם שלישי, אין ההכרעה או ההערכה לפי החוזה נושא לדיון בבית משפט</w:t>
      </w:r>
      <w:r w:rsidRPr="005B178F">
        <w:rPr>
          <w:rFonts w:ascii="David" w:hAnsi="David" w:cs="David"/>
          <w:sz w:val="24"/>
          <w:szCs w:val="24"/>
        </w:rPr>
        <w:t>."</w:t>
      </w:r>
      <w:r w:rsidR="00DA634A">
        <w:rPr>
          <w:rFonts w:ascii="David" w:hAnsi="David" w:cs="David"/>
          <w:sz w:val="24"/>
          <w:szCs w:val="24"/>
          <w:rtl/>
        </w:rPr>
        <w:br/>
      </w:r>
      <w:r w:rsidR="008945B6">
        <w:rPr>
          <w:rFonts w:ascii="David" w:hAnsi="David" w:cs="David" w:hint="cs"/>
          <w:sz w:val="24"/>
          <w:szCs w:val="24"/>
          <w:rtl/>
        </w:rPr>
        <w:t xml:space="preserve">לפי סעיף זה </w:t>
      </w:r>
      <w:r w:rsidR="00DA634A">
        <w:rPr>
          <w:rFonts w:ascii="David" w:hAnsi="David" w:cs="David" w:hint="cs"/>
          <w:sz w:val="24"/>
          <w:szCs w:val="24"/>
          <w:rtl/>
        </w:rPr>
        <w:t>דיונים מסוג</w:t>
      </w:r>
      <w:r w:rsidR="008945B6">
        <w:rPr>
          <w:rFonts w:ascii="David" w:hAnsi="David" w:cs="David" w:hint="cs"/>
          <w:sz w:val="24"/>
          <w:szCs w:val="24"/>
          <w:rtl/>
        </w:rPr>
        <w:t xml:space="preserve"> אלו</w:t>
      </w:r>
      <w:r w:rsidR="00DA634A">
        <w:rPr>
          <w:rFonts w:ascii="David" w:hAnsi="David" w:cs="David" w:hint="cs"/>
          <w:sz w:val="24"/>
          <w:szCs w:val="24"/>
          <w:rtl/>
        </w:rPr>
        <w:t xml:space="preserve"> לא ידונו בבית המשפט</w:t>
      </w:r>
      <w:r w:rsidR="008945B6">
        <w:rPr>
          <w:rFonts w:ascii="David" w:hAnsi="David" w:cs="David" w:hint="cs"/>
          <w:sz w:val="24"/>
          <w:szCs w:val="24"/>
          <w:rtl/>
        </w:rPr>
        <w:t xml:space="preserve">, </w:t>
      </w:r>
      <w:r>
        <w:rPr>
          <w:rFonts w:ascii="David" w:hAnsi="David" w:cs="David" w:hint="cs"/>
          <w:sz w:val="24"/>
          <w:szCs w:val="24"/>
          <w:rtl/>
        </w:rPr>
        <w:t xml:space="preserve">בעניין מרום לא דנו </w:t>
      </w:r>
      <w:r w:rsidR="00DA634A">
        <w:rPr>
          <w:rFonts w:ascii="David" w:hAnsi="David" w:cs="David" w:hint="cs"/>
          <w:sz w:val="24"/>
          <w:szCs w:val="24"/>
          <w:rtl/>
        </w:rPr>
        <w:t>בסעיף 33 כי</w:t>
      </w:r>
      <w:r>
        <w:rPr>
          <w:rFonts w:ascii="David" w:hAnsi="David" w:cs="David" w:hint="cs"/>
          <w:sz w:val="24"/>
          <w:szCs w:val="24"/>
          <w:rtl/>
        </w:rPr>
        <w:t xml:space="preserve"> הוחלט שלא הייתה </w:t>
      </w:r>
      <w:r w:rsidR="00DA634A">
        <w:rPr>
          <w:rFonts w:ascii="David" w:hAnsi="David" w:cs="David" w:hint="cs"/>
          <w:sz w:val="24"/>
          <w:szCs w:val="24"/>
          <w:rtl/>
        </w:rPr>
        <w:t xml:space="preserve">בכלל </w:t>
      </w:r>
      <w:r>
        <w:rPr>
          <w:rFonts w:ascii="David" w:hAnsi="David" w:cs="David" w:hint="cs"/>
          <w:sz w:val="24"/>
          <w:szCs w:val="24"/>
          <w:rtl/>
        </w:rPr>
        <w:t>כוונה ליצור יחסים משפטיים.</w:t>
      </w:r>
    </w:p>
    <w:p w14:paraId="1AEC44A7" w14:textId="622B3CD7" w:rsidR="005B178F" w:rsidRPr="00DA634A" w:rsidRDefault="005B178F" w:rsidP="00F25827">
      <w:pPr>
        <w:spacing w:line="360" w:lineRule="auto"/>
        <w:rPr>
          <w:rFonts w:ascii="David" w:hAnsi="David" w:cs="David"/>
          <w:sz w:val="24"/>
          <w:szCs w:val="24"/>
          <w:rtl/>
        </w:rPr>
      </w:pPr>
      <w:r w:rsidRPr="0010771C">
        <w:rPr>
          <w:rFonts w:ascii="David" w:hAnsi="David" w:cs="David" w:hint="cs"/>
          <w:b/>
          <w:bCs/>
          <w:sz w:val="24"/>
          <w:szCs w:val="24"/>
          <w:rtl/>
        </w:rPr>
        <w:t xml:space="preserve">פס"ד שני נ' אונ' תל אביב: </w:t>
      </w:r>
      <w:r w:rsidR="00DA634A" w:rsidRPr="00DA634A">
        <w:rPr>
          <w:rFonts w:ascii="David" w:hAnsi="David" w:cs="David" w:hint="cs"/>
          <w:sz w:val="24"/>
          <w:szCs w:val="24"/>
          <w:rtl/>
        </w:rPr>
        <w:t>המערערות למדו באונ' על סמך</w:t>
      </w:r>
      <w:r w:rsidR="00BE750B">
        <w:rPr>
          <w:rFonts w:ascii="David" w:hAnsi="David" w:cs="David" w:hint="cs"/>
          <w:sz w:val="24"/>
          <w:szCs w:val="24"/>
          <w:rtl/>
        </w:rPr>
        <w:t xml:space="preserve"> כך </w:t>
      </w:r>
      <w:proofErr w:type="spellStart"/>
      <w:r w:rsidR="00BE750B">
        <w:rPr>
          <w:rFonts w:ascii="David" w:hAnsi="David" w:cs="David" w:hint="cs"/>
          <w:sz w:val="24"/>
          <w:szCs w:val="24"/>
          <w:rtl/>
        </w:rPr>
        <w:t>ש</w:t>
      </w:r>
      <w:r w:rsidR="00DA634A" w:rsidRPr="00DA634A">
        <w:rPr>
          <w:rFonts w:ascii="David" w:hAnsi="David" w:cs="David" w:hint="cs"/>
          <w:sz w:val="24"/>
          <w:szCs w:val="24"/>
          <w:rtl/>
        </w:rPr>
        <w:t>האונ</w:t>
      </w:r>
      <w:proofErr w:type="spellEnd"/>
      <w:r w:rsidR="00DA634A" w:rsidRPr="00DA634A">
        <w:rPr>
          <w:rFonts w:ascii="David" w:hAnsi="David" w:cs="David" w:hint="cs"/>
          <w:sz w:val="24"/>
          <w:szCs w:val="24"/>
          <w:rtl/>
        </w:rPr>
        <w:t>' הבטיח</w:t>
      </w:r>
      <w:r w:rsidR="008945B6">
        <w:rPr>
          <w:rFonts w:ascii="David" w:hAnsi="David" w:cs="David" w:hint="cs"/>
          <w:sz w:val="24"/>
          <w:szCs w:val="24"/>
          <w:rtl/>
        </w:rPr>
        <w:t>ה</w:t>
      </w:r>
      <w:r w:rsidR="00DA634A" w:rsidRPr="00DA634A">
        <w:rPr>
          <w:rFonts w:ascii="David" w:hAnsi="David" w:cs="David" w:hint="cs"/>
          <w:sz w:val="24"/>
          <w:szCs w:val="24"/>
          <w:rtl/>
        </w:rPr>
        <w:t xml:space="preserve"> פטור ממספר מקצועות אך</w:t>
      </w:r>
      <w:r w:rsidR="00BE750B">
        <w:rPr>
          <w:rFonts w:ascii="David" w:hAnsi="David" w:cs="David" w:hint="cs"/>
          <w:sz w:val="24"/>
          <w:szCs w:val="24"/>
          <w:rtl/>
        </w:rPr>
        <w:t xml:space="preserve"> </w:t>
      </w:r>
      <w:r w:rsidR="008945B6">
        <w:rPr>
          <w:rFonts w:ascii="David" w:hAnsi="David" w:cs="David" w:hint="cs"/>
          <w:sz w:val="24"/>
          <w:szCs w:val="24"/>
          <w:rtl/>
        </w:rPr>
        <w:t xml:space="preserve">כאשר סיימו את הלימודים הוחלט שהפטור מבוטל ועליהם להשלים </w:t>
      </w:r>
      <w:r w:rsidR="00B44996">
        <w:rPr>
          <w:rFonts w:ascii="David" w:hAnsi="David" w:cs="David" w:hint="cs"/>
          <w:sz w:val="24"/>
          <w:szCs w:val="24"/>
          <w:rtl/>
        </w:rPr>
        <w:t>את המ</w:t>
      </w:r>
      <w:r w:rsidR="008945B6">
        <w:rPr>
          <w:rFonts w:ascii="David" w:hAnsi="David" w:cs="David" w:hint="cs"/>
          <w:sz w:val="24"/>
          <w:szCs w:val="24"/>
          <w:rtl/>
        </w:rPr>
        <w:t>קצועות</w:t>
      </w:r>
      <w:r w:rsidR="00DA634A" w:rsidRPr="00DA634A">
        <w:rPr>
          <w:rFonts w:ascii="David" w:hAnsi="David" w:cs="David" w:hint="cs"/>
          <w:sz w:val="24"/>
          <w:szCs w:val="24"/>
          <w:rtl/>
        </w:rPr>
        <w:t>.</w:t>
      </w:r>
      <w:r w:rsidR="00DA634A">
        <w:rPr>
          <w:rFonts w:ascii="David" w:hAnsi="David" w:cs="David" w:hint="cs"/>
          <w:b/>
          <w:bCs/>
          <w:sz w:val="24"/>
          <w:szCs w:val="24"/>
          <w:rtl/>
        </w:rPr>
        <w:t xml:space="preserve"> </w:t>
      </w:r>
      <w:r w:rsidR="00DA634A">
        <w:rPr>
          <w:rFonts w:ascii="David" w:hAnsi="David" w:cs="David"/>
          <w:b/>
          <w:bCs/>
          <w:sz w:val="24"/>
          <w:szCs w:val="24"/>
          <w:rtl/>
        </w:rPr>
        <w:br/>
      </w:r>
      <w:r w:rsidR="00DA634A" w:rsidRPr="00DA634A">
        <w:rPr>
          <w:rFonts w:ascii="David" w:hAnsi="David" w:cs="David" w:hint="cs"/>
          <w:sz w:val="24"/>
          <w:szCs w:val="24"/>
          <w:u w:val="single"/>
          <w:rtl/>
        </w:rPr>
        <w:t>החלטת בית המשפט:</w:t>
      </w:r>
      <w:r w:rsidR="00DA634A" w:rsidRPr="00DA634A">
        <w:rPr>
          <w:rFonts w:ascii="David" w:hAnsi="David" w:cs="David" w:hint="cs"/>
          <w:sz w:val="24"/>
          <w:szCs w:val="24"/>
          <w:rtl/>
        </w:rPr>
        <w:t xml:space="preserve"> יש לקבל את הערע</w:t>
      </w:r>
      <w:r w:rsidR="00DA634A">
        <w:rPr>
          <w:rFonts w:ascii="David" w:hAnsi="David" w:cs="David" w:hint="cs"/>
          <w:sz w:val="24"/>
          <w:szCs w:val="24"/>
          <w:rtl/>
        </w:rPr>
        <w:t>ו</w:t>
      </w:r>
      <w:r w:rsidR="00DA634A" w:rsidRPr="00DA634A">
        <w:rPr>
          <w:rFonts w:ascii="David" w:hAnsi="David" w:cs="David" w:hint="cs"/>
          <w:sz w:val="24"/>
          <w:szCs w:val="24"/>
          <w:rtl/>
        </w:rPr>
        <w:t>ר ולהחזיר את התיק למחוזי כדי לקבוע מי הסמכות באונ' שתחליט בעניינים אלו</w:t>
      </w:r>
      <w:r w:rsidR="00622C8D">
        <w:rPr>
          <w:rFonts w:ascii="David" w:hAnsi="David" w:cs="David" w:hint="cs"/>
          <w:sz w:val="24"/>
          <w:szCs w:val="24"/>
          <w:rtl/>
        </w:rPr>
        <w:t>.</w:t>
      </w:r>
      <w:r w:rsidR="00DA634A" w:rsidRPr="00DA634A">
        <w:rPr>
          <w:rFonts w:ascii="David" w:hAnsi="David" w:cs="David"/>
          <w:sz w:val="24"/>
          <w:szCs w:val="24"/>
          <w:rtl/>
        </w:rPr>
        <w:br/>
      </w:r>
      <w:r w:rsidR="00DA634A" w:rsidRPr="00DA634A">
        <w:rPr>
          <w:rFonts w:ascii="David" w:hAnsi="David" w:cs="David" w:hint="cs"/>
          <w:sz w:val="24"/>
          <w:szCs w:val="24"/>
          <w:u w:val="single"/>
          <w:rtl/>
        </w:rPr>
        <w:lastRenderedPageBreak/>
        <w:t>השופט ברק:</w:t>
      </w:r>
      <w:r w:rsidR="00DA634A" w:rsidRPr="00DA634A">
        <w:rPr>
          <w:rFonts w:ascii="David" w:hAnsi="David" w:cs="David" w:hint="cs"/>
          <w:sz w:val="24"/>
          <w:szCs w:val="24"/>
          <w:rtl/>
        </w:rPr>
        <w:t xml:space="preserve"> סעיף 33 אכן קובע שאין להתערב, אך זה לא מונע להתערב במקרים</w:t>
      </w:r>
      <w:r w:rsidR="00BE750B">
        <w:rPr>
          <w:rFonts w:ascii="David" w:hAnsi="David" w:cs="David" w:hint="cs"/>
          <w:sz w:val="24"/>
          <w:szCs w:val="24"/>
          <w:rtl/>
        </w:rPr>
        <w:t xml:space="preserve"> בהם</w:t>
      </w:r>
      <w:r w:rsidR="00DA634A" w:rsidRPr="00DA634A">
        <w:rPr>
          <w:rFonts w:ascii="David" w:hAnsi="David" w:cs="David" w:hint="cs"/>
          <w:sz w:val="24"/>
          <w:szCs w:val="24"/>
          <w:rtl/>
        </w:rPr>
        <w:t xml:space="preserve"> לא מתערבים בשיקול הדעת אלא בהחלטה,</w:t>
      </w:r>
      <w:r w:rsidR="001757FC">
        <w:rPr>
          <w:rFonts w:ascii="David" w:hAnsi="David" w:cs="David" w:hint="cs"/>
          <w:sz w:val="24"/>
          <w:szCs w:val="24"/>
          <w:rtl/>
        </w:rPr>
        <w:t xml:space="preserve"> וכאן השאלה</w:t>
      </w:r>
      <w:r w:rsidR="00DA634A" w:rsidRPr="00DA634A">
        <w:rPr>
          <w:rFonts w:ascii="David" w:hAnsi="David" w:cs="David" w:hint="cs"/>
          <w:sz w:val="24"/>
          <w:szCs w:val="24"/>
          <w:rtl/>
        </w:rPr>
        <w:t xml:space="preserve"> מי הסמכות?</w:t>
      </w:r>
      <w:r w:rsidR="00DA634A">
        <w:rPr>
          <w:rFonts w:ascii="David" w:hAnsi="David" w:cs="David"/>
          <w:b/>
          <w:bCs/>
          <w:sz w:val="24"/>
          <w:szCs w:val="24"/>
          <w:rtl/>
        </w:rPr>
        <w:br/>
      </w:r>
      <w:r w:rsidR="00DA634A" w:rsidRPr="001757FC">
        <w:rPr>
          <w:rFonts w:ascii="David" w:hAnsi="David" w:cs="David" w:hint="cs"/>
          <w:sz w:val="24"/>
          <w:szCs w:val="24"/>
          <w:u w:val="single"/>
          <w:rtl/>
        </w:rPr>
        <w:t>המחוזי קבע:</w:t>
      </w:r>
      <w:r w:rsidR="00DA634A" w:rsidRPr="001757FC">
        <w:rPr>
          <w:rFonts w:ascii="David" w:hAnsi="David" w:cs="David" w:hint="cs"/>
          <w:sz w:val="24"/>
          <w:szCs w:val="24"/>
          <w:rtl/>
        </w:rPr>
        <w:t xml:space="preserve"> </w:t>
      </w:r>
      <w:r w:rsidR="001757FC">
        <w:rPr>
          <w:rFonts w:ascii="David" w:hAnsi="David" w:cs="David" w:hint="cs"/>
          <w:sz w:val="24"/>
          <w:szCs w:val="24"/>
          <w:rtl/>
        </w:rPr>
        <w:t>אחד מאנשים המק</w:t>
      </w:r>
      <w:r w:rsidR="00B44996">
        <w:rPr>
          <w:rFonts w:ascii="David" w:hAnsi="David" w:cs="David" w:hint="cs"/>
          <w:sz w:val="24"/>
          <w:szCs w:val="24"/>
          <w:rtl/>
        </w:rPr>
        <w:t>צ</w:t>
      </w:r>
      <w:r w:rsidR="001757FC">
        <w:rPr>
          <w:rFonts w:ascii="David" w:hAnsi="David" w:cs="David" w:hint="cs"/>
          <w:sz w:val="24"/>
          <w:szCs w:val="24"/>
          <w:rtl/>
        </w:rPr>
        <w:t xml:space="preserve">וע באוניברסיטה </w:t>
      </w:r>
      <w:r w:rsidR="00DA634A" w:rsidRPr="001757FC">
        <w:rPr>
          <w:rFonts w:ascii="David" w:hAnsi="David" w:cs="David" w:hint="cs"/>
          <w:sz w:val="24"/>
          <w:szCs w:val="24"/>
          <w:rtl/>
        </w:rPr>
        <w:t>חשב ש</w:t>
      </w:r>
      <w:r w:rsidR="001757FC">
        <w:rPr>
          <w:rFonts w:ascii="David" w:hAnsi="David" w:cs="David" w:hint="cs"/>
          <w:sz w:val="24"/>
          <w:szCs w:val="24"/>
          <w:rtl/>
        </w:rPr>
        <w:t>יש</w:t>
      </w:r>
      <w:r w:rsidR="00DA634A" w:rsidRPr="001757FC">
        <w:rPr>
          <w:rFonts w:ascii="David" w:hAnsi="David" w:cs="David" w:hint="cs"/>
          <w:sz w:val="24"/>
          <w:szCs w:val="24"/>
          <w:rtl/>
        </w:rPr>
        <w:t xml:space="preserve"> לו </w:t>
      </w:r>
      <w:r w:rsidR="001757FC">
        <w:rPr>
          <w:rFonts w:ascii="David" w:hAnsi="David" w:cs="David" w:hint="cs"/>
          <w:sz w:val="24"/>
          <w:szCs w:val="24"/>
          <w:rtl/>
        </w:rPr>
        <w:t>את ה</w:t>
      </w:r>
      <w:r w:rsidR="00DA634A" w:rsidRPr="001757FC">
        <w:rPr>
          <w:rFonts w:ascii="David" w:hAnsi="David" w:cs="David" w:hint="cs"/>
          <w:sz w:val="24"/>
          <w:szCs w:val="24"/>
          <w:rtl/>
        </w:rPr>
        <w:t>סמכות אך</w:t>
      </w:r>
      <w:r w:rsidR="001757FC">
        <w:rPr>
          <w:rFonts w:ascii="David" w:hAnsi="David" w:cs="David" w:hint="cs"/>
          <w:sz w:val="24"/>
          <w:szCs w:val="24"/>
          <w:rtl/>
        </w:rPr>
        <w:t xml:space="preserve"> בפועל</w:t>
      </w:r>
      <w:r w:rsidR="00DA634A" w:rsidRPr="001757FC">
        <w:rPr>
          <w:rFonts w:ascii="David" w:hAnsi="David" w:cs="David" w:hint="cs"/>
          <w:sz w:val="24"/>
          <w:szCs w:val="24"/>
          <w:rtl/>
        </w:rPr>
        <w:t xml:space="preserve"> לא היה ל</w:t>
      </w:r>
      <w:r w:rsidR="001757FC">
        <w:rPr>
          <w:rFonts w:ascii="David" w:hAnsi="David" w:cs="David" w:hint="cs"/>
          <w:sz w:val="24"/>
          <w:szCs w:val="24"/>
          <w:rtl/>
        </w:rPr>
        <w:t>ו</w:t>
      </w:r>
      <w:r w:rsidR="00DA634A" w:rsidRPr="001757FC">
        <w:rPr>
          <w:rFonts w:ascii="David" w:hAnsi="David" w:cs="David" w:hint="cs"/>
          <w:sz w:val="24"/>
          <w:szCs w:val="24"/>
          <w:rtl/>
        </w:rPr>
        <w:t xml:space="preserve">. </w:t>
      </w:r>
      <w:r w:rsidR="00DA634A" w:rsidRPr="00B44996">
        <w:rPr>
          <w:rFonts w:ascii="David" w:hAnsi="David" w:cs="David" w:hint="cs"/>
          <w:b/>
          <w:bCs/>
          <w:sz w:val="24"/>
          <w:szCs w:val="24"/>
          <w:rtl/>
        </w:rPr>
        <w:t>דוק</w:t>
      </w:r>
      <w:r w:rsidR="001757FC" w:rsidRPr="00B44996">
        <w:rPr>
          <w:rFonts w:ascii="David" w:hAnsi="David" w:cs="David" w:hint="cs"/>
          <w:b/>
          <w:bCs/>
          <w:sz w:val="24"/>
          <w:szCs w:val="24"/>
          <w:rtl/>
        </w:rPr>
        <w:t>טרינת</w:t>
      </w:r>
      <w:r w:rsidR="00DA634A" w:rsidRPr="00B44996">
        <w:rPr>
          <w:rFonts w:ascii="David" w:hAnsi="David" w:cs="David" w:hint="cs"/>
          <w:b/>
          <w:bCs/>
          <w:sz w:val="24"/>
          <w:szCs w:val="24"/>
          <w:rtl/>
        </w:rPr>
        <w:t xml:space="preserve"> הסמכות הנחזית: </w:t>
      </w:r>
      <w:r w:rsidR="001757FC" w:rsidRPr="00B44996">
        <w:rPr>
          <w:rFonts w:ascii="David" w:hAnsi="David" w:cs="David" w:hint="cs"/>
          <w:sz w:val="24"/>
          <w:szCs w:val="24"/>
          <w:rtl/>
        </w:rPr>
        <w:t>כאשר</w:t>
      </w:r>
      <w:r w:rsidR="001757FC" w:rsidRPr="00B44996">
        <w:rPr>
          <w:rFonts w:ascii="David" w:hAnsi="David" w:cs="David" w:hint="cs"/>
          <w:b/>
          <w:bCs/>
          <w:sz w:val="24"/>
          <w:szCs w:val="24"/>
          <w:rtl/>
        </w:rPr>
        <w:t xml:space="preserve"> </w:t>
      </w:r>
      <w:r w:rsidR="00DA634A" w:rsidRPr="001757FC">
        <w:rPr>
          <w:rFonts w:ascii="David" w:hAnsi="David" w:cs="David" w:hint="cs"/>
          <w:sz w:val="24"/>
          <w:szCs w:val="24"/>
          <w:rtl/>
        </w:rPr>
        <w:t>אדם נחזה להיות כבעל סמכות</w:t>
      </w:r>
      <w:r w:rsidR="00BE750B" w:rsidRPr="001757FC">
        <w:rPr>
          <w:rFonts w:ascii="David" w:hAnsi="David" w:cs="David" w:hint="cs"/>
          <w:sz w:val="24"/>
          <w:szCs w:val="24"/>
          <w:rtl/>
        </w:rPr>
        <w:t>,</w:t>
      </w:r>
      <w:r w:rsidR="00DA634A" w:rsidRPr="001757FC">
        <w:rPr>
          <w:rFonts w:ascii="David" w:hAnsi="David" w:cs="David" w:hint="cs"/>
          <w:sz w:val="24"/>
          <w:szCs w:val="24"/>
          <w:rtl/>
        </w:rPr>
        <w:t xml:space="preserve"> הארגון לא יכול להתנער מהחובה שנוצרה, </w:t>
      </w:r>
      <w:r w:rsidR="001757FC">
        <w:rPr>
          <w:rFonts w:ascii="David" w:hAnsi="David" w:cs="David" w:hint="cs"/>
          <w:sz w:val="24"/>
          <w:szCs w:val="24"/>
          <w:rtl/>
        </w:rPr>
        <w:t xml:space="preserve">הוא </w:t>
      </w:r>
      <w:r w:rsidR="00DA634A" w:rsidRPr="001757FC">
        <w:rPr>
          <w:rFonts w:ascii="David" w:hAnsi="David" w:cs="David" w:hint="cs"/>
          <w:sz w:val="24"/>
          <w:szCs w:val="24"/>
          <w:rtl/>
        </w:rPr>
        <w:t>חייב לקיים וכך הוחלט בפס</w:t>
      </w:r>
      <w:r w:rsidR="00BE750B" w:rsidRPr="001757FC">
        <w:rPr>
          <w:rFonts w:ascii="David" w:hAnsi="David" w:cs="David" w:hint="cs"/>
          <w:sz w:val="24"/>
          <w:szCs w:val="24"/>
          <w:rtl/>
        </w:rPr>
        <w:t>"</w:t>
      </w:r>
      <w:r w:rsidR="00DA634A" w:rsidRPr="001757FC">
        <w:rPr>
          <w:rFonts w:ascii="David" w:hAnsi="David" w:cs="David" w:hint="cs"/>
          <w:sz w:val="24"/>
          <w:szCs w:val="24"/>
          <w:rtl/>
        </w:rPr>
        <w:t>ד.</w:t>
      </w:r>
      <w:r w:rsidR="00DA634A">
        <w:rPr>
          <w:rFonts w:ascii="David" w:hAnsi="David" w:cs="David"/>
          <w:b/>
          <w:bCs/>
          <w:sz w:val="24"/>
          <w:szCs w:val="24"/>
          <w:rtl/>
        </w:rPr>
        <w:br/>
      </w:r>
      <w:r w:rsidR="00DA634A">
        <w:rPr>
          <w:rFonts w:ascii="David" w:hAnsi="David" w:cs="David"/>
          <w:b/>
          <w:bCs/>
          <w:sz w:val="24"/>
          <w:szCs w:val="24"/>
          <w:rtl/>
        </w:rPr>
        <w:br/>
      </w:r>
      <w:r w:rsidR="00DA634A">
        <w:rPr>
          <w:rFonts w:ascii="David" w:hAnsi="David" w:cs="David" w:hint="cs"/>
          <w:sz w:val="24"/>
          <w:szCs w:val="24"/>
          <w:rtl/>
        </w:rPr>
        <w:t>במבחני הלשכה בית המשפט העליון לוקח יד אקטיבית אם שאלה פסולה או לא</w:t>
      </w:r>
      <w:r w:rsidR="001757FC">
        <w:rPr>
          <w:rFonts w:ascii="David" w:hAnsi="David" w:cs="David" w:hint="cs"/>
          <w:sz w:val="24"/>
          <w:szCs w:val="24"/>
          <w:rtl/>
        </w:rPr>
        <w:t xml:space="preserve">, </w:t>
      </w:r>
      <w:r w:rsidR="00DA634A">
        <w:rPr>
          <w:rFonts w:ascii="David" w:hAnsi="David" w:cs="David" w:hint="cs"/>
          <w:sz w:val="24"/>
          <w:szCs w:val="24"/>
          <w:rtl/>
        </w:rPr>
        <w:t>כי כאן הוא סבור שיש לו מומחיות לעומת מבחן בסיעוד או ראיית חשבון.</w:t>
      </w:r>
    </w:p>
    <w:p w14:paraId="0D6F80CD" w14:textId="76E4B2D6" w:rsidR="000412AE" w:rsidRPr="00B44996" w:rsidRDefault="00DA634A" w:rsidP="00F25827">
      <w:pPr>
        <w:spacing w:line="360" w:lineRule="auto"/>
        <w:rPr>
          <w:rFonts w:ascii="David" w:hAnsi="David" w:cs="David"/>
          <w:b/>
          <w:bCs/>
          <w:sz w:val="24"/>
          <w:szCs w:val="24"/>
          <w:u w:val="single"/>
          <w:rtl/>
        </w:rPr>
      </w:pPr>
      <w:r w:rsidRPr="001757FC">
        <w:rPr>
          <w:rFonts w:ascii="David" w:hAnsi="David" w:cs="David" w:hint="cs"/>
          <w:b/>
          <w:bCs/>
          <w:sz w:val="24"/>
          <w:szCs w:val="24"/>
          <w:u w:val="single"/>
          <w:rtl/>
        </w:rPr>
        <w:t>גם במקרה של תנאי תחרות נראה שאין מקום לבית המשפט להתערב בתוצאה.</w:t>
      </w:r>
      <w:r w:rsidR="00B44996">
        <w:rPr>
          <w:rFonts w:ascii="David" w:hAnsi="David" w:cs="David"/>
          <w:b/>
          <w:bCs/>
          <w:sz w:val="24"/>
          <w:szCs w:val="24"/>
          <w:u w:val="single"/>
          <w:rtl/>
        </w:rPr>
        <w:br/>
      </w:r>
      <w:r w:rsidR="00BE750B" w:rsidRPr="00BE750B">
        <w:rPr>
          <w:rFonts w:ascii="David" w:hAnsi="David" w:cs="David" w:hint="cs"/>
          <w:b/>
          <w:bCs/>
          <w:sz w:val="24"/>
          <w:szCs w:val="24"/>
          <w:rtl/>
        </w:rPr>
        <w:t xml:space="preserve">פס"ד מדינת ישראל נ' </w:t>
      </w:r>
      <w:proofErr w:type="spellStart"/>
      <w:r w:rsidR="00BE750B" w:rsidRPr="00BE750B">
        <w:rPr>
          <w:rFonts w:ascii="David" w:hAnsi="David" w:cs="David" w:hint="cs"/>
          <w:b/>
          <w:bCs/>
          <w:sz w:val="24"/>
          <w:szCs w:val="24"/>
          <w:rtl/>
        </w:rPr>
        <w:t>קרסניאנסקי</w:t>
      </w:r>
      <w:proofErr w:type="spellEnd"/>
      <w:r w:rsidR="00BE750B" w:rsidRPr="00BE750B">
        <w:rPr>
          <w:rFonts w:ascii="David" w:hAnsi="David" w:cs="David" w:hint="cs"/>
          <w:b/>
          <w:bCs/>
          <w:sz w:val="24"/>
          <w:szCs w:val="24"/>
          <w:rtl/>
        </w:rPr>
        <w:t xml:space="preserve">: </w:t>
      </w:r>
      <w:r w:rsidR="00BE750B">
        <w:rPr>
          <w:rFonts w:ascii="David" w:hAnsi="David" w:cs="David" w:hint="cs"/>
          <w:sz w:val="24"/>
          <w:szCs w:val="24"/>
          <w:rtl/>
        </w:rPr>
        <w:t>מבחן התנ"ך העולמי, הזוכה במקום השני תבע את שופטי התחרות בטענה שנתנו לזוכה יותר מדי נקודות על שאלה מסוימת ו</w:t>
      </w:r>
      <w:r w:rsidR="001757FC">
        <w:rPr>
          <w:rFonts w:ascii="David" w:hAnsi="David" w:cs="David" w:hint="cs"/>
          <w:sz w:val="24"/>
          <w:szCs w:val="24"/>
          <w:rtl/>
        </w:rPr>
        <w:t xml:space="preserve">כתוצאה מכך </w:t>
      </w:r>
      <w:r w:rsidR="00BE750B">
        <w:rPr>
          <w:rFonts w:ascii="David" w:hAnsi="David" w:cs="David" w:hint="cs"/>
          <w:sz w:val="24"/>
          <w:szCs w:val="24"/>
          <w:rtl/>
        </w:rPr>
        <w:t xml:space="preserve">הוא ניצח, התחרות לא הוגנת </w:t>
      </w:r>
      <w:proofErr w:type="spellStart"/>
      <w:r w:rsidR="00BE750B">
        <w:rPr>
          <w:rFonts w:ascii="David" w:hAnsi="David" w:cs="David" w:hint="cs"/>
          <w:sz w:val="24"/>
          <w:szCs w:val="24"/>
          <w:rtl/>
        </w:rPr>
        <w:t>וכו</w:t>
      </w:r>
      <w:proofErr w:type="spellEnd"/>
      <w:r w:rsidR="00BE750B">
        <w:rPr>
          <w:rFonts w:ascii="David" w:hAnsi="David" w:cs="David" w:hint="cs"/>
          <w:sz w:val="24"/>
          <w:szCs w:val="24"/>
          <w:rtl/>
        </w:rPr>
        <w:t>'.</w:t>
      </w:r>
      <w:r w:rsidR="00BE750B">
        <w:rPr>
          <w:rFonts w:ascii="David" w:hAnsi="David" w:cs="David"/>
          <w:sz w:val="24"/>
          <w:szCs w:val="24"/>
          <w:rtl/>
        </w:rPr>
        <w:br/>
      </w:r>
      <w:proofErr w:type="spellStart"/>
      <w:r w:rsidR="00BE750B" w:rsidRPr="00BE750B">
        <w:rPr>
          <w:rFonts w:ascii="David" w:hAnsi="David" w:cs="David" w:hint="cs"/>
          <w:sz w:val="24"/>
          <w:szCs w:val="24"/>
          <w:u w:val="single"/>
          <w:rtl/>
        </w:rPr>
        <w:t>ברזנון</w:t>
      </w:r>
      <w:proofErr w:type="spellEnd"/>
      <w:r w:rsidR="00BE750B" w:rsidRPr="00BE750B">
        <w:rPr>
          <w:rFonts w:ascii="David" w:hAnsi="David" w:cs="David" w:hint="cs"/>
          <w:sz w:val="24"/>
          <w:szCs w:val="24"/>
          <w:u w:val="single"/>
          <w:rtl/>
        </w:rPr>
        <w:t>:</w:t>
      </w:r>
      <w:r w:rsidR="00BE750B">
        <w:rPr>
          <w:rFonts w:ascii="David" w:hAnsi="David" w:cs="David" w:hint="cs"/>
          <w:sz w:val="24"/>
          <w:szCs w:val="24"/>
          <w:rtl/>
        </w:rPr>
        <w:t xml:space="preserve"> נוצר חוזה משפטי אבל בית המשפט לא חייב לעסוק בטענות האלה, זה לא ממקומו. לפי הסכמת הצדדים לשופט</w:t>
      </w:r>
      <w:r w:rsidR="001757FC">
        <w:rPr>
          <w:rFonts w:ascii="David" w:hAnsi="David" w:cs="David" w:hint="cs"/>
          <w:sz w:val="24"/>
          <w:szCs w:val="24"/>
          <w:rtl/>
        </w:rPr>
        <w:t xml:space="preserve"> התחרות</w:t>
      </w:r>
      <w:r w:rsidR="00BE750B">
        <w:rPr>
          <w:rFonts w:ascii="David" w:hAnsi="David" w:cs="David" w:hint="cs"/>
          <w:sz w:val="24"/>
          <w:szCs w:val="24"/>
          <w:rtl/>
        </w:rPr>
        <w:t xml:space="preserve"> יש את המילה האחרונה בהליך.</w:t>
      </w:r>
      <w:r w:rsidR="00BE750B">
        <w:rPr>
          <w:rFonts w:ascii="David" w:hAnsi="David" w:cs="David"/>
          <w:sz w:val="24"/>
          <w:szCs w:val="24"/>
          <w:rtl/>
        </w:rPr>
        <w:br/>
      </w:r>
      <w:r w:rsidR="00BE750B" w:rsidRPr="00BE750B">
        <w:rPr>
          <w:rFonts w:ascii="David" w:hAnsi="David" w:cs="David" w:hint="cs"/>
          <w:sz w:val="24"/>
          <w:szCs w:val="24"/>
          <w:u w:val="single"/>
          <w:rtl/>
        </w:rPr>
        <w:t>הלוי:</w:t>
      </w:r>
      <w:r w:rsidR="00BE750B">
        <w:rPr>
          <w:rFonts w:ascii="David" w:hAnsi="David" w:cs="David" w:hint="cs"/>
          <w:sz w:val="24"/>
          <w:szCs w:val="24"/>
          <w:rtl/>
        </w:rPr>
        <w:t xml:space="preserve"> אין חוזה, אין כוונה להיכנס ליחסים משפטיים, </w:t>
      </w:r>
      <w:r w:rsidR="001757FC">
        <w:rPr>
          <w:rFonts w:ascii="David" w:hAnsi="David" w:cs="David" w:hint="cs"/>
          <w:sz w:val="24"/>
          <w:szCs w:val="24"/>
          <w:rtl/>
        </w:rPr>
        <w:t>סוג של</w:t>
      </w:r>
      <w:r w:rsidR="00BE750B">
        <w:rPr>
          <w:rFonts w:ascii="David" w:hAnsi="David" w:cs="David" w:hint="cs"/>
          <w:sz w:val="24"/>
          <w:szCs w:val="24"/>
          <w:rtl/>
        </w:rPr>
        <w:t xml:space="preserve"> הסכם ג'נטלמני.</w:t>
      </w:r>
    </w:p>
    <w:p w14:paraId="77AE2520" w14:textId="2CCD4CC1" w:rsidR="00AD72F9" w:rsidRPr="00EF0874" w:rsidRDefault="001757FC" w:rsidP="00F25827">
      <w:pPr>
        <w:spacing w:line="360" w:lineRule="auto"/>
        <w:rPr>
          <w:rFonts w:ascii="David" w:hAnsi="David" w:cs="David"/>
          <w:sz w:val="24"/>
          <w:szCs w:val="24"/>
          <w:rtl/>
        </w:rPr>
      </w:pPr>
      <w:r w:rsidRPr="001757FC">
        <w:rPr>
          <w:rFonts w:ascii="David" w:hAnsi="David" w:cs="David" w:hint="cs"/>
          <w:b/>
          <w:bCs/>
          <w:sz w:val="24"/>
          <w:szCs w:val="24"/>
          <w:rtl/>
        </w:rPr>
        <w:t>חשוב לשים לב ש</w:t>
      </w:r>
      <w:r w:rsidR="00BE750B" w:rsidRPr="001757FC">
        <w:rPr>
          <w:rFonts w:ascii="David" w:hAnsi="David" w:cs="David" w:hint="cs"/>
          <w:b/>
          <w:bCs/>
          <w:sz w:val="24"/>
          <w:szCs w:val="24"/>
          <w:rtl/>
        </w:rPr>
        <w:t>צריך להבחין בין הסדר לגבי זכויות המשתתפים</w:t>
      </w:r>
      <w:r>
        <w:rPr>
          <w:rFonts w:ascii="David" w:hAnsi="David" w:cs="David" w:hint="cs"/>
          <w:b/>
          <w:bCs/>
          <w:sz w:val="24"/>
          <w:szCs w:val="24"/>
          <w:rtl/>
        </w:rPr>
        <w:t xml:space="preserve"> במסגרת התחרות</w:t>
      </w:r>
      <w:r w:rsidR="00BE750B" w:rsidRPr="001757FC">
        <w:rPr>
          <w:rFonts w:ascii="David" w:hAnsi="David" w:cs="David" w:hint="cs"/>
          <w:b/>
          <w:bCs/>
          <w:sz w:val="24"/>
          <w:szCs w:val="24"/>
          <w:rtl/>
        </w:rPr>
        <w:t xml:space="preserve"> ל</w:t>
      </w:r>
      <w:r w:rsidRPr="001757FC">
        <w:rPr>
          <w:rFonts w:ascii="David" w:hAnsi="David" w:cs="David" w:hint="cs"/>
          <w:b/>
          <w:bCs/>
          <w:sz w:val="24"/>
          <w:szCs w:val="24"/>
          <w:rtl/>
        </w:rPr>
        <w:t>דוג'</w:t>
      </w:r>
      <w:r w:rsidR="00BE750B" w:rsidRPr="001757FC">
        <w:rPr>
          <w:rFonts w:ascii="David" w:hAnsi="David" w:cs="David" w:hint="cs"/>
          <w:b/>
          <w:bCs/>
          <w:sz w:val="24"/>
          <w:szCs w:val="24"/>
          <w:rtl/>
        </w:rPr>
        <w:t xml:space="preserve"> ארוחות </w:t>
      </w:r>
      <w:proofErr w:type="spellStart"/>
      <w:r w:rsidR="00BE750B" w:rsidRPr="001757FC">
        <w:rPr>
          <w:rFonts w:ascii="David" w:hAnsi="David" w:cs="David" w:hint="cs"/>
          <w:b/>
          <w:bCs/>
          <w:sz w:val="24"/>
          <w:szCs w:val="24"/>
          <w:rtl/>
        </w:rPr>
        <w:t>וכו</w:t>
      </w:r>
      <w:proofErr w:type="spellEnd"/>
      <w:r w:rsidR="00BE750B" w:rsidRPr="001757FC">
        <w:rPr>
          <w:rFonts w:ascii="David" w:hAnsi="David" w:cs="David" w:hint="cs"/>
          <w:b/>
          <w:bCs/>
          <w:sz w:val="24"/>
          <w:szCs w:val="24"/>
          <w:rtl/>
        </w:rPr>
        <w:t>', לעומת הסדר לגבי הניקוד של התחרות</w:t>
      </w:r>
      <w:r w:rsidRPr="001757FC">
        <w:rPr>
          <w:rFonts w:ascii="David" w:hAnsi="David" w:cs="David" w:hint="cs"/>
          <w:b/>
          <w:bCs/>
          <w:sz w:val="24"/>
          <w:szCs w:val="24"/>
          <w:rtl/>
        </w:rPr>
        <w:t xml:space="preserve"> שבו בית המשפט לא מתערב</w:t>
      </w:r>
      <w:r w:rsidR="00BE750B" w:rsidRPr="001757FC">
        <w:rPr>
          <w:rFonts w:ascii="David" w:hAnsi="David" w:cs="David" w:hint="cs"/>
          <w:b/>
          <w:bCs/>
          <w:sz w:val="24"/>
          <w:szCs w:val="24"/>
          <w:rtl/>
        </w:rPr>
        <w:t>.</w:t>
      </w:r>
      <w:r w:rsidR="00BE750B">
        <w:rPr>
          <w:rFonts w:ascii="David" w:hAnsi="David" w:cs="David"/>
          <w:sz w:val="24"/>
          <w:szCs w:val="24"/>
          <w:rtl/>
        </w:rPr>
        <w:br/>
      </w:r>
      <w:r w:rsidR="00BE750B">
        <w:rPr>
          <w:rFonts w:ascii="David" w:hAnsi="David" w:cs="David"/>
          <w:sz w:val="24"/>
          <w:szCs w:val="24"/>
          <w:rtl/>
        </w:rPr>
        <w:br/>
      </w:r>
      <w:r w:rsidR="00BE750B" w:rsidRPr="00BE750B">
        <w:rPr>
          <w:rFonts w:ascii="David" w:hAnsi="David" w:cs="David" w:hint="cs"/>
          <w:b/>
          <w:bCs/>
          <w:sz w:val="24"/>
          <w:szCs w:val="24"/>
          <w:u w:val="single"/>
          <w:rtl/>
        </w:rPr>
        <w:t>חוזה הימורים</w:t>
      </w:r>
      <w:r>
        <w:rPr>
          <w:rFonts w:ascii="David" w:hAnsi="David" w:cs="David"/>
          <w:b/>
          <w:bCs/>
          <w:sz w:val="24"/>
          <w:szCs w:val="24"/>
          <w:rtl/>
        </w:rPr>
        <w:br/>
      </w:r>
      <w:r w:rsidR="00BE750B" w:rsidRPr="00AD72F9">
        <w:rPr>
          <w:rFonts w:ascii="David" w:hAnsi="David" w:cs="David"/>
          <w:sz w:val="24"/>
          <w:szCs w:val="24"/>
          <w:u w:val="single"/>
          <w:rtl/>
        </w:rPr>
        <w:t>סעיף 32 א'</w:t>
      </w:r>
      <w:r w:rsidR="00BE750B" w:rsidRPr="00AD72F9">
        <w:rPr>
          <w:rFonts w:ascii="David" w:hAnsi="David" w:cs="David"/>
          <w:sz w:val="24"/>
          <w:szCs w:val="24"/>
          <w:rtl/>
        </w:rPr>
        <w:t>:</w:t>
      </w:r>
      <w:r w:rsidR="00AD72F9" w:rsidRPr="00AD72F9">
        <w:rPr>
          <w:rFonts w:ascii="David" w:hAnsi="David" w:cs="David"/>
          <w:sz w:val="24"/>
          <w:szCs w:val="24"/>
          <w:rtl/>
        </w:rPr>
        <w:t xml:space="preserve"> </w:t>
      </w:r>
      <w:r w:rsidR="00AD72F9" w:rsidRPr="00AD72F9">
        <w:rPr>
          <w:rFonts w:ascii="David" w:hAnsi="David" w:cs="David"/>
          <w:color w:val="000000"/>
          <w:sz w:val="24"/>
          <w:szCs w:val="24"/>
          <w:rtl/>
        </w:rPr>
        <w:t xml:space="preserve">"חוזה של משחק, הגרלה או הימור שלפיו עשוי צד לזכות בטובת הנאה </w:t>
      </w:r>
      <w:proofErr w:type="spellStart"/>
      <w:r w:rsidR="00AD72F9" w:rsidRPr="00AD72F9">
        <w:rPr>
          <w:rFonts w:ascii="David" w:hAnsi="David" w:cs="David"/>
          <w:color w:val="000000"/>
          <w:sz w:val="24"/>
          <w:szCs w:val="24"/>
          <w:rtl/>
        </w:rPr>
        <w:t>והזכיה</w:t>
      </w:r>
      <w:proofErr w:type="spellEnd"/>
      <w:r w:rsidR="00AD72F9" w:rsidRPr="00AD72F9">
        <w:rPr>
          <w:rFonts w:ascii="David" w:hAnsi="David" w:cs="David"/>
          <w:color w:val="000000"/>
          <w:sz w:val="24"/>
          <w:szCs w:val="24"/>
          <w:rtl/>
        </w:rPr>
        <w:t xml:space="preserve"> תלויה בגורל, בניחוש או במאורע מקרי יותר מאשר בהבנה או ביכולת, אינו עילה לאכיפה או לפיצויים"</w:t>
      </w:r>
      <w:r w:rsidR="00AD72F9" w:rsidRPr="00AD72F9">
        <w:rPr>
          <w:rFonts w:ascii="David" w:hAnsi="David" w:cs="David"/>
          <w:color w:val="000000"/>
          <w:sz w:val="24"/>
          <w:szCs w:val="24"/>
        </w:rPr>
        <w:t>.</w:t>
      </w:r>
      <w:r w:rsidR="00BE750B" w:rsidRPr="00AD72F9">
        <w:rPr>
          <w:rFonts w:ascii="David" w:hAnsi="David" w:cs="David"/>
          <w:sz w:val="24"/>
          <w:szCs w:val="24"/>
          <w:rtl/>
        </w:rPr>
        <w:br/>
      </w:r>
      <w:r w:rsidR="00BE750B" w:rsidRPr="00AD72F9">
        <w:rPr>
          <w:rFonts w:ascii="David" w:hAnsi="David" w:cs="David"/>
          <w:sz w:val="24"/>
          <w:szCs w:val="24"/>
          <w:u w:val="single"/>
          <w:rtl/>
        </w:rPr>
        <w:t>סעיף 32 ב'</w:t>
      </w:r>
      <w:r w:rsidR="00BE750B" w:rsidRPr="00AD72F9">
        <w:rPr>
          <w:rFonts w:ascii="David" w:hAnsi="David" w:cs="David"/>
          <w:sz w:val="24"/>
          <w:szCs w:val="24"/>
          <w:rtl/>
        </w:rPr>
        <w:t>:</w:t>
      </w:r>
      <w:r w:rsidR="00AD72F9" w:rsidRPr="00AD72F9">
        <w:rPr>
          <w:rFonts w:ascii="David" w:hAnsi="David" w:cs="David"/>
          <w:color w:val="000000"/>
          <w:sz w:val="24"/>
          <w:szCs w:val="24"/>
          <w:rtl/>
        </w:rPr>
        <w:t xml:space="preserve"> "הוראות סעיף זה לא יחולו על משחק, הגרלה או הימור שהוסדרו בחוק או שניתן לעריכתם היתר על פי חוק</w:t>
      </w:r>
      <w:r w:rsidR="00AD72F9">
        <w:rPr>
          <w:rFonts w:ascii="David" w:hAnsi="David" w:cs="David" w:hint="cs"/>
          <w:color w:val="000000"/>
          <w:sz w:val="24"/>
          <w:szCs w:val="24"/>
          <w:rtl/>
        </w:rPr>
        <w:t>"-</w:t>
      </w:r>
      <w:r w:rsidR="00BE750B" w:rsidRPr="00AD72F9">
        <w:rPr>
          <w:rFonts w:ascii="David" w:hAnsi="David" w:cs="David"/>
          <w:sz w:val="24"/>
          <w:szCs w:val="24"/>
          <w:rtl/>
        </w:rPr>
        <w:t xml:space="preserve"> לדוג' לוטו.</w:t>
      </w:r>
      <w:r w:rsidR="00BE750B">
        <w:rPr>
          <w:rFonts w:ascii="David" w:hAnsi="David" w:cs="David"/>
          <w:sz w:val="24"/>
          <w:szCs w:val="24"/>
          <w:rtl/>
        </w:rPr>
        <w:br/>
      </w:r>
      <w:r w:rsidR="00BE750B">
        <w:rPr>
          <w:rFonts w:ascii="David" w:hAnsi="David" w:cs="David" w:hint="cs"/>
          <w:sz w:val="24"/>
          <w:szCs w:val="24"/>
          <w:rtl/>
        </w:rPr>
        <w:t>אבחנה בין זכיה מקרית לזכי</w:t>
      </w:r>
      <w:r w:rsidR="00AD72F9">
        <w:rPr>
          <w:rFonts w:ascii="David" w:hAnsi="David" w:cs="David" w:hint="cs"/>
          <w:sz w:val="24"/>
          <w:szCs w:val="24"/>
          <w:rtl/>
        </w:rPr>
        <w:t>י</w:t>
      </w:r>
      <w:r w:rsidR="00BE750B">
        <w:rPr>
          <w:rFonts w:ascii="David" w:hAnsi="David" w:cs="David" w:hint="cs"/>
          <w:sz w:val="24"/>
          <w:szCs w:val="24"/>
          <w:rtl/>
        </w:rPr>
        <w:t>ה שתלויה בהבנה או ביכולות</w:t>
      </w:r>
      <w:r w:rsidR="00BE750B">
        <w:rPr>
          <w:rFonts w:ascii="David" w:hAnsi="David" w:cs="David"/>
          <w:sz w:val="24"/>
          <w:szCs w:val="24"/>
          <w:rtl/>
        </w:rPr>
        <w:br/>
      </w:r>
      <w:r w:rsidR="00AD72F9" w:rsidRPr="00AD72F9">
        <w:rPr>
          <w:rFonts w:ascii="David" w:hAnsi="David" w:cs="David" w:hint="cs"/>
          <w:b/>
          <w:bCs/>
          <w:sz w:val="24"/>
          <w:szCs w:val="24"/>
          <w:rtl/>
        </w:rPr>
        <w:t xml:space="preserve">פס"ד </w:t>
      </w:r>
      <w:proofErr w:type="spellStart"/>
      <w:r w:rsidR="00BE750B" w:rsidRPr="00AD72F9">
        <w:rPr>
          <w:rFonts w:ascii="David" w:hAnsi="David" w:cs="David" w:hint="cs"/>
          <w:b/>
          <w:bCs/>
          <w:sz w:val="24"/>
          <w:szCs w:val="24"/>
          <w:rtl/>
        </w:rPr>
        <w:t>בלנטי</w:t>
      </w:r>
      <w:proofErr w:type="spellEnd"/>
      <w:r w:rsidR="00BE750B" w:rsidRPr="00AD72F9">
        <w:rPr>
          <w:rFonts w:ascii="David" w:hAnsi="David" w:cs="David" w:hint="cs"/>
          <w:b/>
          <w:bCs/>
          <w:sz w:val="24"/>
          <w:szCs w:val="24"/>
          <w:rtl/>
        </w:rPr>
        <w:t xml:space="preserve"> נ' מדינת ישראל</w:t>
      </w:r>
      <w:r w:rsidR="00BE750B">
        <w:rPr>
          <w:rFonts w:ascii="David" w:hAnsi="David" w:cs="David" w:hint="cs"/>
          <w:sz w:val="24"/>
          <w:szCs w:val="24"/>
          <w:rtl/>
        </w:rPr>
        <w:t xml:space="preserve">: </w:t>
      </w:r>
      <w:proofErr w:type="spellStart"/>
      <w:r w:rsidR="00BE750B">
        <w:rPr>
          <w:rFonts w:ascii="David" w:hAnsi="David" w:cs="David" w:hint="cs"/>
          <w:sz w:val="24"/>
          <w:szCs w:val="24"/>
          <w:rtl/>
        </w:rPr>
        <w:t>אירגון</w:t>
      </w:r>
      <w:proofErr w:type="spellEnd"/>
      <w:r w:rsidR="00BE750B">
        <w:rPr>
          <w:rFonts w:ascii="David" w:hAnsi="David" w:cs="David" w:hint="cs"/>
          <w:sz w:val="24"/>
          <w:szCs w:val="24"/>
          <w:rtl/>
        </w:rPr>
        <w:t xml:space="preserve"> פשיעה שניהלו משחקי פוקר טענו שלא ע</w:t>
      </w:r>
      <w:r w:rsidR="00AD72F9">
        <w:rPr>
          <w:rFonts w:ascii="David" w:hAnsi="David" w:cs="David" w:hint="cs"/>
          <w:sz w:val="24"/>
          <w:szCs w:val="24"/>
          <w:rtl/>
        </w:rPr>
        <w:t>בר</w:t>
      </w:r>
      <w:r w:rsidR="00BE750B">
        <w:rPr>
          <w:rFonts w:ascii="David" w:hAnsi="David" w:cs="David" w:hint="cs"/>
          <w:sz w:val="24"/>
          <w:szCs w:val="24"/>
          <w:rtl/>
        </w:rPr>
        <w:t>ו על חוק העונשין האוסר משחקי מזל כי זה משחק יכולת.</w:t>
      </w:r>
      <w:r w:rsidR="00B44996">
        <w:rPr>
          <w:rFonts w:ascii="David" w:hAnsi="David" w:cs="David" w:hint="cs"/>
          <w:sz w:val="24"/>
          <w:szCs w:val="24"/>
          <w:rtl/>
        </w:rPr>
        <w:t xml:space="preserve"> </w:t>
      </w:r>
      <w:r w:rsidR="00BE750B" w:rsidRPr="00B44996">
        <w:rPr>
          <w:rFonts w:ascii="David" w:hAnsi="David" w:cs="David" w:hint="cs"/>
          <w:sz w:val="24"/>
          <w:szCs w:val="24"/>
          <w:u w:val="single"/>
          <w:rtl/>
        </w:rPr>
        <w:t>בית המשפט</w:t>
      </w:r>
      <w:r w:rsidR="00BE750B">
        <w:rPr>
          <w:rFonts w:ascii="David" w:hAnsi="David" w:cs="David" w:hint="cs"/>
          <w:sz w:val="24"/>
          <w:szCs w:val="24"/>
          <w:rtl/>
        </w:rPr>
        <w:t xml:space="preserve"> עושה הבחנה, יכולת של מי? מזל של מי</w:t>
      </w:r>
      <w:r>
        <w:rPr>
          <w:rFonts w:ascii="David" w:hAnsi="David" w:cs="David" w:hint="cs"/>
          <w:sz w:val="24"/>
          <w:szCs w:val="24"/>
          <w:rtl/>
        </w:rPr>
        <w:t>? וקובע שאם יש אנשים עם מומחיות יתרה שאצלם זה עניין של יכולת אבל לאנשי הציבור הפשוט זה משחק מזל</w:t>
      </w:r>
      <w:r w:rsidR="0044015B">
        <w:rPr>
          <w:rFonts w:ascii="David" w:hAnsi="David" w:cs="David" w:hint="cs"/>
          <w:sz w:val="24"/>
          <w:szCs w:val="24"/>
          <w:rtl/>
        </w:rPr>
        <w:t>,</w:t>
      </w:r>
      <w:r>
        <w:rPr>
          <w:rFonts w:ascii="David" w:hAnsi="David" w:cs="David" w:hint="cs"/>
          <w:sz w:val="24"/>
          <w:szCs w:val="24"/>
          <w:rtl/>
        </w:rPr>
        <w:t xml:space="preserve"> זה </w:t>
      </w:r>
      <w:r w:rsidR="0044015B">
        <w:rPr>
          <w:rFonts w:ascii="David" w:hAnsi="David" w:cs="David" w:hint="cs"/>
          <w:sz w:val="24"/>
          <w:szCs w:val="24"/>
          <w:rtl/>
        </w:rPr>
        <w:t xml:space="preserve">ייחשב </w:t>
      </w:r>
      <w:r>
        <w:rPr>
          <w:rFonts w:ascii="David" w:hAnsi="David" w:cs="David" w:hint="cs"/>
          <w:sz w:val="24"/>
          <w:szCs w:val="24"/>
          <w:rtl/>
        </w:rPr>
        <w:t>כמשח</w:t>
      </w:r>
      <w:r w:rsidR="0044015B">
        <w:rPr>
          <w:rFonts w:ascii="David" w:hAnsi="David" w:cs="David" w:hint="cs"/>
          <w:sz w:val="24"/>
          <w:szCs w:val="24"/>
          <w:rtl/>
        </w:rPr>
        <w:t xml:space="preserve">ק </w:t>
      </w:r>
      <w:r>
        <w:rPr>
          <w:rFonts w:ascii="David" w:hAnsi="David" w:cs="David" w:hint="cs"/>
          <w:sz w:val="24"/>
          <w:szCs w:val="24"/>
          <w:rtl/>
        </w:rPr>
        <w:t>מזל ולכן זה אסור.</w:t>
      </w:r>
      <w:r w:rsidR="00BE750B">
        <w:rPr>
          <w:rFonts w:ascii="David" w:hAnsi="David" w:cs="David"/>
          <w:sz w:val="24"/>
          <w:szCs w:val="24"/>
          <w:rtl/>
        </w:rPr>
        <w:br/>
      </w:r>
      <w:r w:rsidR="00BE750B" w:rsidRPr="00AD72F9">
        <w:rPr>
          <w:rFonts w:ascii="David" w:hAnsi="David" w:cs="David" w:hint="cs"/>
          <w:b/>
          <w:bCs/>
          <w:sz w:val="24"/>
          <w:szCs w:val="24"/>
          <w:rtl/>
        </w:rPr>
        <w:t>פס"ד רפי נ' פקיד שומה</w:t>
      </w:r>
      <w:r w:rsidR="00BE750B">
        <w:rPr>
          <w:rFonts w:ascii="David" w:hAnsi="David" w:cs="David" w:hint="cs"/>
          <w:sz w:val="24"/>
          <w:szCs w:val="24"/>
          <w:rtl/>
        </w:rPr>
        <w:t>: נקבע שהשאלה אם זה משחק מזל או לא,</w:t>
      </w:r>
      <w:r w:rsidR="00C33571">
        <w:rPr>
          <w:rFonts w:ascii="David" w:hAnsi="David" w:cs="David" w:hint="cs"/>
          <w:sz w:val="24"/>
          <w:szCs w:val="24"/>
          <w:rtl/>
        </w:rPr>
        <w:t xml:space="preserve"> זו שאלה של מומחיות</w:t>
      </w:r>
      <w:r w:rsidR="00BE750B">
        <w:rPr>
          <w:rFonts w:ascii="David" w:hAnsi="David" w:cs="David" w:hint="cs"/>
          <w:sz w:val="24"/>
          <w:szCs w:val="24"/>
          <w:rtl/>
        </w:rPr>
        <w:t xml:space="preserve"> </w:t>
      </w:r>
      <w:r w:rsidR="00C33571">
        <w:rPr>
          <w:rFonts w:ascii="David" w:hAnsi="David" w:cs="David" w:hint="cs"/>
          <w:sz w:val="24"/>
          <w:szCs w:val="24"/>
          <w:rtl/>
        </w:rPr>
        <w:t>ה</w:t>
      </w:r>
      <w:r w:rsidR="00BE750B">
        <w:rPr>
          <w:rFonts w:ascii="David" w:hAnsi="David" w:cs="David" w:hint="cs"/>
          <w:sz w:val="24"/>
          <w:szCs w:val="24"/>
          <w:rtl/>
        </w:rPr>
        <w:t>דורש</w:t>
      </w:r>
      <w:r w:rsidR="00C33571">
        <w:rPr>
          <w:rFonts w:ascii="David" w:hAnsi="David" w:cs="David" w:hint="cs"/>
          <w:sz w:val="24"/>
          <w:szCs w:val="24"/>
          <w:rtl/>
        </w:rPr>
        <w:t>ת</w:t>
      </w:r>
      <w:r w:rsidR="00BE750B">
        <w:rPr>
          <w:rFonts w:ascii="David" w:hAnsi="David" w:cs="David" w:hint="cs"/>
          <w:sz w:val="24"/>
          <w:szCs w:val="24"/>
          <w:rtl/>
        </w:rPr>
        <w:t xml:space="preserve"> הצגת ראיות.</w:t>
      </w:r>
      <w:r w:rsidR="00BE750B">
        <w:rPr>
          <w:rFonts w:ascii="David" w:hAnsi="David" w:cs="David"/>
          <w:sz w:val="24"/>
          <w:szCs w:val="24"/>
          <w:rtl/>
        </w:rPr>
        <w:br/>
      </w:r>
      <w:r w:rsidR="00C33571">
        <w:rPr>
          <w:rFonts w:ascii="David" w:hAnsi="David" w:cs="David" w:hint="cs"/>
          <w:sz w:val="24"/>
          <w:szCs w:val="24"/>
          <w:rtl/>
        </w:rPr>
        <w:t>ההבחנות לאו דווקא סותרת.</w:t>
      </w:r>
    </w:p>
    <w:p w14:paraId="1A2B604F" w14:textId="5B064F4B" w:rsidR="00AD72F9" w:rsidRDefault="00AD72F9" w:rsidP="00F25827">
      <w:pPr>
        <w:spacing w:line="360" w:lineRule="auto"/>
        <w:rPr>
          <w:rFonts w:ascii="David" w:hAnsi="David" w:cs="David"/>
          <w:sz w:val="24"/>
          <w:szCs w:val="24"/>
          <w:rtl/>
        </w:rPr>
      </w:pPr>
      <w:r>
        <w:rPr>
          <w:rFonts w:ascii="David" w:hAnsi="David" w:cs="David" w:hint="cs"/>
          <w:sz w:val="24"/>
          <w:szCs w:val="24"/>
          <w:rtl/>
        </w:rPr>
        <w:t xml:space="preserve">אם החוזה בלתי חוקי (לדוג' הגרלה) הוא </w:t>
      </w:r>
      <w:r w:rsidRPr="00B44996">
        <w:rPr>
          <w:rFonts w:ascii="David" w:hAnsi="David" w:cs="David" w:hint="cs"/>
          <w:b/>
          <w:bCs/>
          <w:color w:val="FF0000"/>
          <w:sz w:val="24"/>
          <w:szCs w:val="24"/>
          <w:rtl/>
        </w:rPr>
        <w:t>בטל מעיקרו</w:t>
      </w:r>
      <w:r w:rsidRPr="00B44996">
        <w:rPr>
          <w:rFonts w:ascii="David" w:hAnsi="David" w:cs="David" w:hint="cs"/>
          <w:color w:val="FF0000"/>
          <w:sz w:val="24"/>
          <w:szCs w:val="24"/>
          <w:rtl/>
        </w:rPr>
        <w:t xml:space="preserve"> </w:t>
      </w:r>
      <w:r>
        <w:rPr>
          <w:rFonts w:ascii="David" w:hAnsi="David" w:cs="David" w:hint="cs"/>
          <w:sz w:val="24"/>
          <w:szCs w:val="24"/>
          <w:rtl/>
        </w:rPr>
        <w:t>לפי סעיף 30.</w:t>
      </w:r>
      <w:r w:rsidR="00B44996">
        <w:rPr>
          <w:rFonts w:ascii="David" w:hAnsi="David" w:cs="David" w:hint="cs"/>
          <w:sz w:val="24"/>
          <w:szCs w:val="24"/>
          <w:rtl/>
        </w:rPr>
        <w:t xml:space="preserve"> </w:t>
      </w:r>
      <w:r>
        <w:rPr>
          <w:rFonts w:ascii="David" w:hAnsi="David" w:cs="David" w:hint="cs"/>
          <w:sz w:val="24"/>
          <w:szCs w:val="24"/>
          <w:rtl/>
        </w:rPr>
        <w:t>ישנן שאלות לגבי ההשבה, ייתכן שבית המשפט לא יתערב בזכויות ההשבה הדדיות.</w:t>
      </w:r>
      <w:r>
        <w:rPr>
          <w:rFonts w:ascii="David" w:hAnsi="David" w:cs="David"/>
          <w:sz w:val="24"/>
          <w:szCs w:val="24"/>
          <w:rtl/>
        </w:rPr>
        <w:br/>
      </w:r>
      <w:r w:rsidRPr="00AD72F9">
        <w:rPr>
          <w:rFonts w:ascii="David" w:hAnsi="David" w:cs="David" w:hint="cs"/>
          <w:b/>
          <w:bCs/>
          <w:sz w:val="24"/>
          <w:szCs w:val="24"/>
          <w:rtl/>
        </w:rPr>
        <w:t xml:space="preserve">פס"ד </w:t>
      </w:r>
      <w:proofErr w:type="spellStart"/>
      <w:r w:rsidRPr="00AD72F9">
        <w:rPr>
          <w:rFonts w:ascii="David" w:hAnsi="David" w:cs="David" w:hint="cs"/>
          <w:b/>
          <w:bCs/>
          <w:sz w:val="24"/>
          <w:szCs w:val="24"/>
          <w:rtl/>
        </w:rPr>
        <w:t>קונקטיב</w:t>
      </w:r>
      <w:proofErr w:type="spellEnd"/>
      <w:r w:rsidRPr="00AD72F9">
        <w:rPr>
          <w:rFonts w:ascii="David" w:hAnsi="David" w:cs="David" w:hint="cs"/>
          <w:b/>
          <w:bCs/>
          <w:sz w:val="24"/>
          <w:szCs w:val="24"/>
          <w:rtl/>
        </w:rPr>
        <w:t xml:space="preserve"> </w:t>
      </w:r>
      <w:proofErr w:type="spellStart"/>
      <w:r w:rsidRPr="00AD72F9">
        <w:rPr>
          <w:rFonts w:ascii="David" w:hAnsi="David" w:cs="David" w:hint="cs"/>
          <w:b/>
          <w:bCs/>
          <w:sz w:val="24"/>
          <w:szCs w:val="24"/>
          <w:rtl/>
        </w:rPr>
        <w:t>גרופ</w:t>
      </w:r>
      <w:proofErr w:type="spellEnd"/>
      <w:r w:rsidRPr="00AD72F9">
        <w:rPr>
          <w:rFonts w:ascii="David" w:hAnsi="David" w:cs="David" w:hint="cs"/>
          <w:b/>
          <w:bCs/>
          <w:sz w:val="24"/>
          <w:szCs w:val="24"/>
          <w:rtl/>
        </w:rPr>
        <w:t xml:space="preserve"> נ' </w:t>
      </w:r>
      <w:proofErr w:type="spellStart"/>
      <w:r w:rsidRPr="00AD72F9">
        <w:rPr>
          <w:rFonts w:ascii="David" w:hAnsi="David" w:cs="David" w:hint="cs"/>
          <w:b/>
          <w:bCs/>
          <w:sz w:val="24"/>
          <w:szCs w:val="24"/>
          <w:rtl/>
        </w:rPr>
        <w:t>דבוש</w:t>
      </w:r>
      <w:proofErr w:type="spellEnd"/>
      <w:r>
        <w:rPr>
          <w:rFonts w:ascii="David" w:hAnsi="David" w:cs="David" w:hint="cs"/>
          <w:sz w:val="24"/>
          <w:szCs w:val="24"/>
          <w:rtl/>
        </w:rPr>
        <w:t>: עשו מכרזים באינטרנט, הזוכים יהיו מי שיציעו את המחיר הכי גבוה אך,</w:t>
      </w:r>
      <w:r w:rsidR="00B44996">
        <w:rPr>
          <w:rFonts w:ascii="David" w:hAnsi="David" w:cs="David" w:hint="cs"/>
          <w:sz w:val="24"/>
          <w:szCs w:val="24"/>
          <w:rtl/>
        </w:rPr>
        <w:t xml:space="preserve"> </w:t>
      </w:r>
      <w:r>
        <w:rPr>
          <w:rFonts w:ascii="David" w:hAnsi="David" w:cs="David" w:hint="cs"/>
          <w:sz w:val="24"/>
          <w:szCs w:val="24"/>
          <w:rtl/>
        </w:rPr>
        <w:t>עליו להיות יחיד</w:t>
      </w:r>
      <w:r w:rsidR="00C33571">
        <w:rPr>
          <w:rFonts w:ascii="David" w:hAnsi="David" w:cs="David" w:hint="cs"/>
          <w:sz w:val="24"/>
          <w:szCs w:val="24"/>
          <w:rtl/>
        </w:rPr>
        <w:t>,</w:t>
      </w:r>
      <w:r>
        <w:rPr>
          <w:rFonts w:ascii="David" w:hAnsi="David" w:cs="David" w:hint="cs"/>
          <w:sz w:val="24"/>
          <w:szCs w:val="24"/>
          <w:rtl/>
        </w:rPr>
        <w:t xml:space="preserve"> משמע אסור ששניים יציעו את אותו המחיר.</w:t>
      </w:r>
      <w:r>
        <w:rPr>
          <w:rFonts w:ascii="David" w:hAnsi="David" w:cs="David"/>
          <w:sz w:val="24"/>
          <w:szCs w:val="24"/>
          <w:rtl/>
        </w:rPr>
        <w:br/>
      </w:r>
      <w:r>
        <w:rPr>
          <w:rFonts w:ascii="David" w:hAnsi="David" w:cs="David" w:hint="cs"/>
          <w:sz w:val="24"/>
          <w:szCs w:val="24"/>
          <w:rtl/>
        </w:rPr>
        <w:t>בית המשפט החליט שזה הגרלה ולא משחק. צריך לנחש מה הסכום שהאחרים לא ייתנו, לכן המשחק לא חוקי. בית המשפט מסרב להכיר בזכות להשבה, קיבלתם מה שרציתם. הגישו תביעה נזיקית אך גם את זה הוא דוחה.</w:t>
      </w:r>
    </w:p>
    <w:p w14:paraId="7F17AF5B" w14:textId="77777777" w:rsidR="00C33571" w:rsidRDefault="00AD72F9" w:rsidP="00F25827">
      <w:pPr>
        <w:spacing w:line="360" w:lineRule="auto"/>
        <w:rPr>
          <w:rFonts w:ascii="David" w:hAnsi="David" w:cs="David"/>
          <w:sz w:val="24"/>
          <w:szCs w:val="24"/>
          <w:rtl/>
        </w:rPr>
      </w:pPr>
      <w:r w:rsidRPr="00C33571">
        <w:rPr>
          <w:rFonts w:ascii="David" w:hAnsi="David" w:cs="David" w:hint="cs"/>
          <w:b/>
          <w:bCs/>
          <w:sz w:val="24"/>
          <w:szCs w:val="24"/>
          <w:u w:val="single"/>
          <w:rtl/>
        </w:rPr>
        <w:t>סיכום:</w:t>
      </w:r>
    </w:p>
    <w:p w14:paraId="5D64AD2C" w14:textId="722BEE7E" w:rsidR="00C33571" w:rsidRDefault="00AD72F9" w:rsidP="00F25827">
      <w:pPr>
        <w:pStyle w:val="a3"/>
        <w:numPr>
          <w:ilvl w:val="0"/>
          <w:numId w:val="34"/>
        </w:numPr>
        <w:spacing w:line="360" w:lineRule="auto"/>
        <w:rPr>
          <w:rFonts w:ascii="David" w:hAnsi="David" w:cs="David"/>
          <w:sz w:val="24"/>
          <w:szCs w:val="24"/>
        </w:rPr>
      </w:pPr>
      <w:r w:rsidRPr="00C33571">
        <w:rPr>
          <w:rFonts w:ascii="David" w:hAnsi="David" w:cs="David" w:hint="cs"/>
          <w:sz w:val="24"/>
          <w:szCs w:val="24"/>
          <w:rtl/>
        </w:rPr>
        <w:t>הבטחה</w:t>
      </w:r>
      <w:r w:rsidR="00B44996">
        <w:rPr>
          <w:rFonts w:ascii="David" w:hAnsi="David" w:cs="David" w:hint="cs"/>
          <w:sz w:val="24"/>
          <w:szCs w:val="24"/>
          <w:rtl/>
        </w:rPr>
        <w:t xml:space="preserve"> </w:t>
      </w:r>
      <w:r w:rsidR="00C33571" w:rsidRPr="00C33571">
        <w:rPr>
          <w:rFonts w:ascii="David" w:hAnsi="David" w:cs="David" w:hint="cs"/>
          <w:sz w:val="24"/>
          <w:szCs w:val="24"/>
          <w:rtl/>
        </w:rPr>
        <w:t>לא תמיד תספיק</w:t>
      </w:r>
      <w:r w:rsidR="00C33571">
        <w:rPr>
          <w:rFonts w:ascii="David" w:hAnsi="David" w:cs="David" w:hint="cs"/>
          <w:sz w:val="24"/>
          <w:szCs w:val="24"/>
          <w:rtl/>
        </w:rPr>
        <w:t xml:space="preserve">, </w:t>
      </w:r>
      <w:r w:rsidR="00C33571" w:rsidRPr="00C33571">
        <w:rPr>
          <w:rFonts w:ascii="David" w:hAnsi="David" w:cs="David" w:hint="cs"/>
          <w:sz w:val="24"/>
          <w:szCs w:val="24"/>
          <w:rtl/>
        </w:rPr>
        <w:t>צריך שה</w:t>
      </w:r>
      <w:r w:rsidRPr="00C33571">
        <w:rPr>
          <w:rFonts w:ascii="David" w:hAnsi="David" w:cs="David" w:hint="cs"/>
          <w:sz w:val="24"/>
          <w:szCs w:val="24"/>
          <w:rtl/>
        </w:rPr>
        <w:t>הבטח</w:t>
      </w:r>
      <w:r w:rsidR="00B44996">
        <w:rPr>
          <w:rFonts w:ascii="David" w:hAnsi="David" w:cs="David" w:hint="cs"/>
          <w:sz w:val="24"/>
          <w:szCs w:val="24"/>
          <w:rtl/>
        </w:rPr>
        <w:t>ה</w:t>
      </w:r>
      <w:r w:rsidR="00C33571">
        <w:rPr>
          <w:rFonts w:ascii="David" w:hAnsi="David" w:cs="David" w:hint="cs"/>
          <w:sz w:val="24"/>
          <w:szCs w:val="24"/>
          <w:rtl/>
        </w:rPr>
        <w:t xml:space="preserve"> תהיה </w:t>
      </w:r>
      <w:r w:rsidRPr="00C33571">
        <w:rPr>
          <w:rFonts w:ascii="David" w:hAnsi="David" w:cs="David" w:hint="cs"/>
          <w:sz w:val="24"/>
          <w:szCs w:val="24"/>
          <w:rtl/>
        </w:rPr>
        <w:t>ליצור יחסים משפטיים.</w:t>
      </w:r>
    </w:p>
    <w:p w14:paraId="5E96A8F3" w14:textId="77777777" w:rsidR="00C33571" w:rsidRDefault="00C33571" w:rsidP="00F25827">
      <w:pPr>
        <w:pStyle w:val="a3"/>
        <w:numPr>
          <w:ilvl w:val="0"/>
          <w:numId w:val="34"/>
        </w:numPr>
        <w:spacing w:line="360" w:lineRule="auto"/>
        <w:rPr>
          <w:rFonts w:ascii="David" w:hAnsi="David" w:cs="David"/>
          <w:sz w:val="24"/>
          <w:szCs w:val="24"/>
        </w:rPr>
      </w:pPr>
      <w:r>
        <w:rPr>
          <w:rFonts w:ascii="David" w:hAnsi="David" w:cs="David" w:hint="cs"/>
          <w:sz w:val="24"/>
          <w:szCs w:val="24"/>
          <w:rtl/>
        </w:rPr>
        <w:lastRenderedPageBreak/>
        <w:t>גם אם יש הבטחה חוזית, אבל ישנה הסכמה שלאחד הצדדים ניתנת זכות הכרעה בית המשפט לא יתערב (חידון התנ"ך).</w:t>
      </w:r>
    </w:p>
    <w:p w14:paraId="28A89911" w14:textId="77777777" w:rsidR="00C33571" w:rsidRDefault="00C33571" w:rsidP="00F25827">
      <w:pPr>
        <w:pStyle w:val="a3"/>
        <w:numPr>
          <w:ilvl w:val="0"/>
          <w:numId w:val="34"/>
        </w:numPr>
        <w:spacing w:line="360" w:lineRule="auto"/>
        <w:rPr>
          <w:rFonts w:ascii="David" w:hAnsi="David" w:cs="David"/>
          <w:sz w:val="24"/>
          <w:szCs w:val="24"/>
        </w:rPr>
      </w:pPr>
      <w:r>
        <w:rPr>
          <w:rFonts w:ascii="David" w:hAnsi="David" w:cs="David" w:hint="cs"/>
          <w:sz w:val="24"/>
          <w:szCs w:val="24"/>
          <w:rtl/>
        </w:rPr>
        <w:t xml:space="preserve">יש הבטחה חוזית ורצון הצדדים להיכנס תחת כנפי המשפט, אולם העניין מקצועי ולכן בית המשפט יעדיף את שיקול דעתו של הגורם המקצועי (דעתו של אלון </w:t>
      </w:r>
      <w:proofErr w:type="spellStart"/>
      <w:r>
        <w:rPr>
          <w:rFonts w:ascii="David" w:hAnsi="David" w:cs="David" w:hint="cs"/>
          <w:sz w:val="24"/>
          <w:szCs w:val="24"/>
          <w:rtl/>
        </w:rPr>
        <w:t>ז'רז'בסקי</w:t>
      </w:r>
      <w:proofErr w:type="spellEnd"/>
      <w:r>
        <w:rPr>
          <w:rFonts w:ascii="David" w:hAnsi="David" w:cs="David" w:hint="cs"/>
          <w:sz w:val="24"/>
          <w:szCs w:val="24"/>
          <w:rtl/>
        </w:rPr>
        <w:t>).</w:t>
      </w:r>
    </w:p>
    <w:p w14:paraId="25D37D33" w14:textId="77777777" w:rsidR="00C33571" w:rsidRDefault="00C33571" w:rsidP="00F25827">
      <w:pPr>
        <w:pStyle w:val="a3"/>
        <w:numPr>
          <w:ilvl w:val="0"/>
          <w:numId w:val="34"/>
        </w:numPr>
        <w:spacing w:line="360" w:lineRule="auto"/>
        <w:rPr>
          <w:rFonts w:ascii="David" w:hAnsi="David" w:cs="David"/>
          <w:sz w:val="24"/>
          <w:szCs w:val="24"/>
        </w:rPr>
      </w:pPr>
      <w:r>
        <w:rPr>
          <w:rFonts w:ascii="David" w:hAnsi="David" w:cs="David" w:hint="cs"/>
          <w:sz w:val="24"/>
          <w:szCs w:val="24"/>
          <w:rtl/>
        </w:rPr>
        <w:t>ישנה הבטחה חוזית, אבל יש אינטרס ציבורי שבית המשפט לא יתערב (הסכמים פוליטיים).</w:t>
      </w:r>
    </w:p>
    <w:p w14:paraId="4983E837" w14:textId="14B205C5" w:rsidR="00AD72F9" w:rsidRPr="00C33571" w:rsidRDefault="00C33571" w:rsidP="00F25827">
      <w:pPr>
        <w:pStyle w:val="a3"/>
        <w:numPr>
          <w:ilvl w:val="0"/>
          <w:numId w:val="34"/>
        </w:numPr>
        <w:spacing w:line="360" w:lineRule="auto"/>
        <w:rPr>
          <w:rFonts w:ascii="David" w:hAnsi="David" w:cs="David"/>
          <w:sz w:val="24"/>
          <w:szCs w:val="24"/>
          <w:rtl/>
        </w:rPr>
      </w:pPr>
      <w:r>
        <w:rPr>
          <w:rFonts w:ascii="David" w:hAnsi="David" w:cs="David" w:hint="cs"/>
          <w:sz w:val="24"/>
          <w:szCs w:val="24"/>
          <w:rtl/>
        </w:rPr>
        <w:t>בית המשפט לא יתערב כאשר החוזה פסול במהותו (חוזה הימורים).</w:t>
      </w:r>
    </w:p>
    <w:p w14:paraId="3DB5678F" w14:textId="5704BC1F" w:rsidR="004B57DA" w:rsidRPr="006445CF" w:rsidRDefault="004B57DA" w:rsidP="00F25827">
      <w:pPr>
        <w:spacing w:line="360" w:lineRule="auto"/>
        <w:jc w:val="center"/>
        <w:rPr>
          <w:rFonts w:ascii="David" w:hAnsi="David" w:cs="David"/>
          <w:color w:val="2F5496" w:themeColor="accent1" w:themeShade="BF"/>
          <w:sz w:val="28"/>
          <w:szCs w:val="28"/>
          <w:rtl/>
        </w:rPr>
      </w:pPr>
      <w:r w:rsidRPr="006445CF">
        <w:rPr>
          <w:rFonts w:ascii="David" w:hAnsi="David" w:cs="David" w:hint="cs"/>
          <w:b/>
          <w:bCs/>
          <w:color w:val="2F5496" w:themeColor="accent1" w:themeShade="BF"/>
          <w:sz w:val="28"/>
          <w:szCs w:val="28"/>
          <w:u w:val="single"/>
          <w:rtl/>
        </w:rPr>
        <w:t>פגמים בכריתה</w:t>
      </w:r>
    </w:p>
    <w:p w14:paraId="2C033498" w14:textId="00A7CEA0" w:rsidR="004B57DA" w:rsidRDefault="004B57DA" w:rsidP="00F25827">
      <w:pPr>
        <w:spacing w:line="360" w:lineRule="auto"/>
        <w:rPr>
          <w:rFonts w:ascii="David" w:hAnsi="David" w:cs="David"/>
          <w:sz w:val="24"/>
          <w:szCs w:val="24"/>
          <w:rtl/>
        </w:rPr>
      </w:pPr>
      <w:r w:rsidRPr="007279F5">
        <w:rPr>
          <w:rFonts w:ascii="David" w:hAnsi="David" w:cs="David" w:hint="cs"/>
          <w:sz w:val="24"/>
          <w:szCs w:val="24"/>
          <w:u w:val="single"/>
          <w:rtl/>
        </w:rPr>
        <w:t>סעיף 14:</w:t>
      </w:r>
      <w:r>
        <w:rPr>
          <w:rFonts w:ascii="David" w:hAnsi="David" w:cs="David" w:hint="cs"/>
          <w:sz w:val="24"/>
          <w:szCs w:val="24"/>
          <w:rtl/>
        </w:rPr>
        <w:t xml:space="preserve"> </w:t>
      </w:r>
      <w:r>
        <w:rPr>
          <w:rFonts w:ascii="David" w:hAnsi="David" w:cs="David"/>
          <w:sz w:val="24"/>
          <w:szCs w:val="24"/>
          <w:rtl/>
        </w:rPr>
        <w:br/>
      </w:r>
      <w:r>
        <w:rPr>
          <w:rFonts w:ascii="David" w:hAnsi="David" w:cs="David" w:hint="cs"/>
          <w:sz w:val="24"/>
          <w:szCs w:val="24"/>
          <w:rtl/>
        </w:rPr>
        <w:t>א. סעד בגין טעות, הטועה רשאי לבטל, לא בט</w:t>
      </w:r>
      <w:r w:rsidR="007279F5">
        <w:rPr>
          <w:rFonts w:ascii="David" w:hAnsi="David" w:cs="David" w:hint="cs"/>
          <w:sz w:val="24"/>
          <w:szCs w:val="24"/>
          <w:rtl/>
        </w:rPr>
        <w:t>ל</w:t>
      </w:r>
      <w:r>
        <w:rPr>
          <w:rFonts w:ascii="David" w:hAnsi="David" w:cs="David" w:hint="cs"/>
          <w:sz w:val="24"/>
          <w:szCs w:val="24"/>
          <w:rtl/>
        </w:rPr>
        <w:t xml:space="preserve"> מעיקרו.</w:t>
      </w:r>
      <w:r>
        <w:rPr>
          <w:rFonts w:ascii="David" w:hAnsi="David" w:cs="David"/>
          <w:sz w:val="24"/>
          <w:szCs w:val="24"/>
          <w:rtl/>
        </w:rPr>
        <w:br/>
      </w:r>
      <w:r>
        <w:rPr>
          <w:rFonts w:ascii="David" w:hAnsi="David" w:cs="David" w:hint="cs"/>
          <w:sz w:val="24"/>
          <w:szCs w:val="24"/>
          <w:rtl/>
        </w:rPr>
        <w:t>ב. נתון להחלטת בית המשפט לאור שיקולי הצדק.</w:t>
      </w:r>
      <w:r>
        <w:rPr>
          <w:rFonts w:ascii="David" w:hAnsi="David" w:cs="David"/>
          <w:sz w:val="24"/>
          <w:szCs w:val="24"/>
          <w:rtl/>
        </w:rPr>
        <w:br/>
      </w:r>
      <w:r>
        <w:rPr>
          <w:rFonts w:ascii="David" w:hAnsi="David" w:cs="David" w:hint="cs"/>
          <w:sz w:val="24"/>
          <w:szCs w:val="24"/>
          <w:rtl/>
        </w:rPr>
        <w:t>ג. תיקון הטעות אם הצד השני מוכן לעשות את זה.</w:t>
      </w:r>
      <w:r>
        <w:rPr>
          <w:rFonts w:ascii="David" w:hAnsi="David" w:cs="David"/>
          <w:sz w:val="24"/>
          <w:szCs w:val="24"/>
          <w:rtl/>
        </w:rPr>
        <w:br/>
      </w:r>
      <w:r>
        <w:rPr>
          <w:rFonts w:ascii="David" w:hAnsi="David" w:cs="David" w:hint="cs"/>
          <w:sz w:val="24"/>
          <w:szCs w:val="24"/>
          <w:rtl/>
        </w:rPr>
        <w:t xml:space="preserve">ד. </w:t>
      </w:r>
      <w:r w:rsidR="00B44996">
        <w:rPr>
          <w:rFonts w:ascii="David" w:hAnsi="David" w:cs="David" w:hint="cs"/>
          <w:sz w:val="24"/>
          <w:szCs w:val="24"/>
          <w:rtl/>
        </w:rPr>
        <w:t xml:space="preserve">אין טעות בכדאיות </w:t>
      </w:r>
      <w:r>
        <w:rPr>
          <w:rFonts w:ascii="David" w:hAnsi="David" w:cs="David" w:hint="cs"/>
          <w:sz w:val="24"/>
          <w:szCs w:val="24"/>
          <w:rtl/>
        </w:rPr>
        <w:t xml:space="preserve"> העסקה.</w:t>
      </w:r>
      <w:r w:rsidR="007279F5">
        <w:rPr>
          <w:rFonts w:ascii="David" w:hAnsi="David" w:cs="David"/>
          <w:sz w:val="24"/>
          <w:szCs w:val="24"/>
          <w:rtl/>
        </w:rPr>
        <w:br/>
      </w:r>
      <w:r w:rsidR="007279F5" w:rsidRPr="007279F5">
        <w:rPr>
          <w:rFonts w:ascii="David" w:hAnsi="David" w:cs="David" w:hint="cs"/>
          <w:sz w:val="24"/>
          <w:szCs w:val="24"/>
          <w:u w:val="single"/>
          <w:rtl/>
        </w:rPr>
        <w:t>סעיף 15:</w:t>
      </w:r>
      <w:r w:rsidR="007279F5">
        <w:rPr>
          <w:rFonts w:ascii="David" w:hAnsi="David" w:cs="David" w:hint="cs"/>
          <w:sz w:val="24"/>
          <w:szCs w:val="24"/>
          <w:rtl/>
        </w:rPr>
        <w:t xml:space="preserve"> הטעיה, זכות ביטול אוטונומית.</w:t>
      </w:r>
      <w:r>
        <w:rPr>
          <w:rFonts w:ascii="David" w:hAnsi="David" w:cs="David"/>
          <w:sz w:val="24"/>
          <w:szCs w:val="24"/>
          <w:rtl/>
        </w:rPr>
        <w:br/>
      </w:r>
      <w:r w:rsidRPr="007279F5">
        <w:rPr>
          <w:rFonts w:ascii="David" w:hAnsi="David" w:cs="David" w:hint="cs"/>
          <w:sz w:val="24"/>
          <w:szCs w:val="24"/>
          <w:u w:val="single"/>
          <w:rtl/>
        </w:rPr>
        <w:t>סעיף 16 :</w:t>
      </w:r>
      <w:r>
        <w:rPr>
          <w:rFonts w:ascii="David" w:hAnsi="David" w:cs="David" w:hint="cs"/>
          <w:sz w:val="24"/>
          <w:szCs w:val="24"/>
          <w:rtl/>
        </w:rPr>
        <w:t xml:space="preserve"> טעות סופר, זו לא עילה לביטול. החוזה יתוקן </w:t>
      </w:r>
      <w:r w:rsidR="00E837DA">
        <w:rPr>
          <w:rFonts w:ascii="David" w:hAnsi="David" w:cs="David" w:hint="cs"/>
          <w:sz w:val="24"/>
          <w:szCs w:val="24"/>
          <w:rtl/>
        </w:rPr>
        <w:t>ע"י בית המשפט.</w:t>
      </w:r>
    </w:p>
    <w:p w14:paraId="05B3888F" w14:textId="1AB79AAE" w:rsidR="007B7E1F" w:rsidRPr="00E837DA" w:rsidRDefault="00702D59" w:rsidP="00F25827">
      <w:pPr>
        <w:spacing w:line="360" w:lineRule="auto"/>
        <w:rPr>
          <w:rFonts w:ascii="David" w:hAnsi="David" w:cs="David"/>
          <w:sz w:val="24"/>
          <w:szCs w:val="24"/>
        </w:rPr>
      </w:pPr>
      <w:r w:rsidRPr="00E837DA">
        <w:rPr>
          <w:rFonts w:ascii="David" w:hAnsi="David" w:cs="David" w:hint="cs"/>
          <w:color w:val="2F5496" w:themeColor="accent1" w:themeShade="BF"/>
          <w:sz w:val="24"/>
          <w:szCs w:val="24"/>
          <w:rtl/>
        </w:rPr>
        <w:t>במאה ה</w:t>
      </w:r>
      <w:r w:rsidR="007279F5" w:rsidRPr="00E837DA">
        <w:rPr>
          <w:rFonts w:ascii="David" w:hAnsi="David" w:cs="David" w:hint="cs"/>
          <w:color w:val="2F5496" w:themeColor="accent1" w:themeShade="BF"/>
          <w:sz w:val="24"/>
          <w:szCs w:val="24"/>
          <w:rtl/>
        </w:rPr>
        <w:t>-</w:t>
      </w:r>
      <w:r w:rsidRPr="00E837DA">
        <w:rPr>
          <w:rFonts w:ascii="David" w:hAnsi="David" w:cs="David" w:hint="cs"/>
          <w:color w:val="2F5496" w:themeColor="accent1" w:themeShade="BF"/>
          <w:sz w:val="24"/>
          <w:szCs w:val="24"/>
          <w:rtl/>
        </w:rPr>
        <w:t xml:space="preserve">19 </w:t>
      </w:r>
      <w:r w:rsidR="007B7E1F" w:rsidRPr="00E837DA">
        <w:rPr>
          <w:rFonts w:ascii="David" w:hAnsi="David" w:cs="David" w:hint="cs"/>
          <w:b/>
          <w:bCs/>
          <w:sz w:val="24"/>
          <w:szCs w:val="24"/>
          <w:rtl/>
        </w:rPr>
        <w:t xml:space="preserve">דוקטרינת </w:t>
      </w:r>
      <w:r w:rsidR="006445CF">
        <w:rPr>
          <w:rFonts w:ascii="David" w:hAnsi="David" w:cs="David" w:hint="cs"/>
          <w:b/>
          <w:bCs/>
          <w:sz w:val="24"/>
          <w:szCs w:val="24"/>
          <w:rtl/>
        </w:rPr>
        <w:t>"</w:t>
      </w:r>
      <w:r w:rsidRPr="00E837DA">
        <w:rPr>
          <w:rFonts w:ascii="David" w:hAnsi="David" w:cs="David" w:hint="cs"/>
          <w:b/>
          <w:bCs/>
          <w:sz w:val="24"/>
          <w:szCs w:val="24"/>
          <w:rtl/>
        </w:rPr>
        <w:t>יזהר הקונה</w:t>
      </w:r>
      <w:r w:rsidR="006445CF">
        <w:rPr>
          <w:rFonts w:ascii="David" w:hAnsi="David" w:cs="David" w:hint="cs"/>
          <w:sz w:val="24"/>
          <w:szCs w:val="24"/>
          <w:rtl/>
        </w:rPr>
        <w:t>"</w:t>
      </w:r>
      <w:r w:rsidRPr="00E837DA">
        <w:rPr>
          <w:rFonts w:ascii="David" w:hAnsi="David" w:cs="David" w:hint="cs"/>
          <w:sz w:val="24"/>
          <w:szCs w:val="24"/>
          <w:rtl/>
        </w:rPr>
        <w:t xml:space="preserve">: </w:t>
      </w:r>
      <w:r w:rsidR="007279F5" w:rsidRPr="00E837DA">
        <w:rPr>
          <w:rFonts w:ascii="David" w:hAnsi="David" w:cs="David" w:hint="cs"/>
          <w:sz w:val="24"/>
          <w:szCs w:val="24"/>
          <w:rtl/>
        </w:rPr>
        <w:t>כשאדם קונה נכסים הוא קונה אותם,</w:t>
      </w:r>
      <w:r w:rsidRPr="00E837DA">
        <w:rPr>
          <w:rFonts w:ascii="David" w:hAnsi="David" w:cs="David" w:hint="cs"/>
          <w:sz w:val="24"/>
          <w:szCs w:val="24"/>
          <w:rtl/>
        </w:rPr>
        <w:t xml:space="preserve"> </w:t>
      </w:r>
      <w:r w:rsidR="007B7E1F" w:rsidRPr="00E837DA">
        <w:rPr>
          <w:rFonts w:ascii="David" w:hAnsi="David" w:cs="David"/>
          <w:sz w:val="24"/>
          <w:szCs w:val="24"/>
        </w:rPr>
        <w:t>as is</w:t>
      </w:r>
      <w:r w:rsidRPr="00E837DA">
        <w:rPr>
          <w:rFonts w:ascii="David" w:hAnsi="David" w:cs="David" w:hint="cs"/>
          <w:sz w:val="24"/>
          <w:szCs w:val="24"/>
          <w:rtl/>
        </w:rPr>
        <w:t xml:space="preserve"> </w:t>
      </w:r>
      <w:r w:rsidR="007B7E1F" w:rsidRPr="00E837DA">
        <w:rPr>
          <w:rFonts w:ascii="David" w:hAnsi="David" w:cs="David" w:hint="cs"/>
          <w:sz w:val="24"/>
          <w:szCs w:val="24"/>
          <w:rtl/>
        </w:rPr>
        <w:t xml:space="preserve"> </w:t>
      </w:r>
      <w:r w:rsidRPr="00E837DA">
        <w:rPr>
          <w:rFonts w:ascii="David" w:hAnsi="David" w:cs="David" w:hint="cs"/>
          <w:sz w:val="24"/>
          <w:szCs w:val="24"/>
          <w:rtl/>
        </w:rPr>
        <w:t>כפי שהוא רואה אותם</w:t>
      </w:r>
      <w:r w:rsidR="007B7E1F" w:rsidRPr="00E837DA">
        <w:rPr>
          <w:rFonts w:ascii="David" w:hAnsi="David" w:cs="David" w:hint="cs"/>
          <w:sz w:val="24"/>
          <w:szCs w:val="24"/>
          <w:rtl/>
        </w:rPr>
        <w:t xml:space="preserve">. </w:t>
      </w:r>
      <w:r w:rsidRPr="00E837DA">
        <w:rPr>
          <w:rFonts w:ascii="David" w:hAnsi="David" w:cs="David" w:hint="cs"/>
          <w:sz w:val="24"/>
          <w:szCs w:val="24"/>
          <w:rtl/>
        </w:rPr>
        <w:t>עליו לברר את המצב העובדתי</w:t>
      </w:r>
      <w:r w:rsidR="007B7E1F" w:rsidRPr="00E837DA">
        <w:rPr>
          <w:rFonts w:ascii="David" w:hAnsi="David" w:cs="David" w:hint="cs"/>
          <w:sz w:val="24"/>
          <w:szCs w:val="24"/>
          <w:rtl/>
        </w:rPr>
        <w:t xml:space="preserve"> ולכן </w:t>
      </w:r>
      <w:r w:rsidRPr="00E837DA">
        <w:rPr>
          <w:rFonts w:ascii="David" w:hAnsi="David" w:cs="David" w:hint="cs"/>
          <w:sz w:val="24"/>
          <w:szCs w:val="24"/>
          <w:rtl/>
        </w:rPr>
        <w:t xml:space="preserve">אינו יכול לטעון </w:t>
      </w:r>
      <w:r w:rsidR="007B7E1F" w:rsidRPr="00E837DA">
        <w:rPr>
          <w:rFonts w:ascii="David" w:hAnsi="David" w:cs="David" w:hint="cs"/>
          <w:sz w:val="24"/>
          <w:szCs w:val="24"/>
          <w:rtl/>
        </w:rPr>
        <w:t>לטעות</w:t>
      </w:r>
      <w:r w:rsidRPr="00E837DA">
        <w:rPr>
          <w:rFonts w:ascii="David" w:hAnsi="David" w:cs="David" w:hint="cs"/>
          <w:sz w:val="24"/>
          <w:szCs w:val="24"/>
          <w:rtl/>
        </w:rPr>
        <w:t xml:space="preserve"> לגבי מצב הדברים.</w:t>
      </w:r>
    </w:p>
    <w:p w14:paraId="1C17A8FB" w14:textId="7C6D8436" w:rsidR="007B7E1F" w:rsidRDefault="00702D59" w:rsidP="00F25827">
      <w:pPr>
        <w:pStyle w:val="a3"/>
        <w:numPr>
          <w:ilvl w:val="0"/>
          <w:numId w:val="35"/>
        </w:numPr>
        <w:spacing w:line="360" w:lineRule="auto"/>
        <w:rPr>
          <w:rFonts w:ascii="David" w:hAnsi="David" w:cs="David"/>
          <w:sz w:val="24"/>
          <w:szCs w:val="24"/>
        </w:rPr>
      </w:pPr>
      <w:r w:rsidRPr="007B7E1F">
        <w:rPr>
          <w:rFonts w:ascii="David" w:hAnsi="David" w:cs="David" w:hint="cs"/>
          <w:sz w:val="24"/>
          <w:szCs w:val="24"/>
          <w:rtl/>
        </w:rPr>
        <w:t>טעות חד צדדית לא מזכה בסעד</w:t>
      </w:r>
      <w:r w:rsidR="007B7E1F">
        <w:rPr>
          <w:rFonts w:ascii="David" w:hAnsi="David" w:cs="David" w:hint="cs"/>
          <w:sz w:val="24"/>
          <w:szCs w:val="24"/>
          <w:rtl/>
        </w:rPr>
        <w:t>.</w:t>
      </w:r>
    </w:p>
    <w:p w14:paraId="79B8DF7A" w14:textId="77777777" w:rsidR="007B7E1F" w:rsidRDefault="00702D59" w:rsidP="00F25827">
      <w:pPr>
        <w:pStyle w:val="a3"/>
        <w:numPr>
          <w:ilvl w:val="0"/>
          <w:numId w:val="35"/>
        </w:numPr>
        <w:spacing w:line="360" w:lineRule="auto"/>
        <w:rPr>
          <w:rFonts w:ascii="David" w:hAnsi="David" w:cs="David"/>
          <w:sz w:val="24"/>
          <w:szCs w:val="24"/>
        </w:rPr>
      </w:pPr>
      <w:r w:rsidRPr="007B7E1F">
        <w:rPr>
          <w:rFonts w:ascii="David" w:hAnsi="David" w:cs="David" w:hint="cs"/>
          <w:sz w:val="24"/>
          <w:szCs w:val="24"/>
          <w:rtl/>
        </w:rPr>
        <w:t>טעות מש</w:t>
      </w:r>
      <w:r w:rsidR="00E075B4" w:rsidRPr="007B7E1F">
        <w:rPr>
          <w:rFonts w:ascii="David" w:hAnsi="David" w:cs="David" w:hint="cs"/>
          <w:sz w:val="24"/>
          <w:szCs w:val="24"/>
          <w:rtl/>
        </w:rPr>
        <w:t>ו</w:t>
      </w:r>
      <w:r w:rsidRPr="007B7E1F">
        <w:rPr>
          <w:rFonts w:ascii="David" w:hAnsi="David" w:cs="David" w:hint="cs"/>
          <w:sz w:val="24"/>
          <w:szCs w:val="24"/>
          <w:rtl/>
        </w:rPr>
        <w:t>תפת לגבי אותה עובדה</w:t>
      </w:r>
      <w:r w:rsidR="007B7E1F">
        <w:rPr>
          <w:rFonts w:ascii="David" w:hAnsi="David" w:cs="David" w:hint="cs"/>
          <w:sz w:val="24"/>
          <w:szCs w:val="24"/>
          <w:rtl/>
        </w:rPr>
        <w:t xml:space="preserve"> (כאשר </w:t>
      </w:r>
      <w:r w:rsidRPr="007B7E1F">
        <w:rPr>
          <w:rFonts w:ascii="David" w:hAnsi="David" w:cs="David" w:hint="cs"/>
          <w:sz w:val="24"/>
          <w:szCs w:val="24"/>
          <w:rtl/>
        </w:rPr>
        <w:t>סבורים לאותו מצב עובדתי שגוי</w:t>
      </w:r>
      <w:r w:rsidR="007B7E1F">
        <w:rPr>
          <w:rFonts w:ascii="David" w:hAnsi="David" w:cs="David" w:hint="cs"/>
          <w:sz w:val="24"/>
          <w:szCs w:val="24"/>
          <w:rtl/>
        </w:rPr>
        <w:t>)</w:t>
      </w:r>
      <w:r w:rsidRPr="007B7E1F">
        <w:rPr>
          <w:rFonts w:ascii="David" w:hAnsi="David" w:cs="David" w:hint="cs"/>
          <w:sz w:val="24"/>
          <w:szCs w:val="24"/>
          <w:rtl/>
        </w:rPr>
        <w:t xml:space="preserve"> </w:t>
      </w:r>
      <w:r w:rsidR="007B7E1F">
        <w:rPr>
          <w:rFonts w:ascii="David" w:hAnsi="David" w:cs="David" w:hint="cs"/>
          <w:sz w:val="24"/>
          <w:szCs w:val="24"/>
          <w:rtl/>
        </w:rPr>
        <w:t xml:space="preserve">גם </w:t>
      </w:r>
      <w:r w:rsidRPr="007B7E1F">
        <w:rPr>
          <w:rFonts w:ascii="David" w:hAnsi="David" w:cs="David" w:hint="cs"/>
          <w:sz w:val="24"/>
          <w:szCs w:val="24"/>
          <w:rtl/>
        </w:rPr>
        <w:t>לא תמיד יזכה בסעד.</w:t>
      </w:r>
    </w:p>
    <w:p w14:paraId="2C43B9F2" w14:textId="4BC6DC5F" w:rsidR="00702D59" w:rsidRPr="007B7E1F" w:rsidRDefault="00702D59" w:rsidP="00F25827">
      <w:pPr>
        <w:pStyle w:val="a3"/>
        <w:numPr>
          <w:ilvl w:val="0"/>
          <w:numId w:val="35"/>
        </w:numPr>
        <w:spacing w:line="360" w:lineRule="auto"/>
        <w:rPr>
          <w:rFonts w:ascii="David" w:hAnsi="David" w:cs="David"/>
          <w:sz w:val="24"/>
          <w:szCs w:val="24"/>
        </w:rPr>
      </w:pPr>
      <w:r w:rsidRPr="007B7E1F">
        <w:rPr>
          <w:rFonts w:ascii="David" w:hAnsi="David" w:cs="David" w:hint="cs"/>
          <w:sz w:val="24"/>
          <w:szCs w:val="24"/>
          <w:rtl/>
        </w:rPr>
        <w:t>החריג זה מרמה, כאן תמיד רשאי לבטל.</w:t>
      </w:r>
    </w:p>
    <w:p w14:paraId="0DFAE809" w14:textId="0F97FAE6" w:rsidR="00702D59" w:rsidRPr="00E837DA" w:rsidRDefault="00702D59" w:rsidP="00F25827">
      <w:pPr>
        <w:spacing w:line="360" w:lineRule="auto"/>
        <w:rPr>
          <w:rFonts w:ascii="David" w:hAnsi="David" w:cs="David"/>
          <w:sz w:val="24"/>
          <w:szCs w:val="24"/>
          <w:rtl/>
        </w:rPr>
      </w:pPr>
      <w:r w:rsidRPr="00E837DA">
        <w:rPr>
          <w:rFonts w:ascii="David" w:hAnsi="David" w:cs="David" w:hint="cs"/>
          <w:sz w:val="24"/>
          <w:szCs w:val="24"/>
          <w:rtl/>
        </w:rPr>
        <w:t>במאה ה</w:t>
      </w:r>
      <w:r w:rsidR="007B7E1F" w:rsidRPr="00E837DA">
        <w:rPr>
          <w:rFonts w:ascii="David" w:hAnsi="David" w:cs="David" w:hint="cs"/>
          <w:sz w:val="24"/>
          <w:szCs w:val="24"/>
          <w:rtl/>
        </w:rPr>
        <w:t>-</w:t>
      </w:r>
      <w:r w:rsidRPr="00E837DA">
        <w:rPr>
          <w:rFonts w:ascii="David" w:hAnsi="David" w:cs="David" w:hint="cs"/>
          <w:sz w:val="24"/>
          <w:szCs w:val="24"/>
          <w:rtl/>
        </w:rPr>
        <w:t xml:space="preserve">20 יש התרחבות </w:t>
      </w:r>
      <w:r w:rsidR="007B7E1F" w:rsidRPr="00E837DA">
        <w:rPr>
          <w:rFonts w:ascii="David" w:hAnsi="David" w:cs="David" w:hint="cs"/>
          <w:sz w:val="24"/>
          <w:szCs w:val="24"/>
          <w:rtl/>
        </w:rPr>
        <w:t xml:space="preserve">של </w:t>
      </w:r>
      <w:r w:rsidRPr="00E837DA">
        <w:rPr>
          <w:rFonts w:ascii="David" w:hAnsi="David" w:cs="David" w:hint="cs"/>
          <w:sz w:val="24"/>
          <w:szCs w:val="24"/>
          <w:rtl/>
        </w:rPr>
        <w:t xml:space="preserve">הגנה על הטועה, הרחבה של תחולת תום הלב </w:t>
      </w:r>
      <w:r w:rsidR="00E837DA" w:rsidRPr="00E837DA">
        <w:rPr>
          <w:rFonts w:ascii="David" w:hAnsi="David" w:cs="David" w:hint="cs"/>
          <w:sz w:val="24"/>
          <w:szCs w:val="24"/>
          <w:rtl/>
        </w:rPr>
        <w:t>וסולידריות</w:t>
      </w:r>
      <w:r w:rsidRPr="00E837DA">
        <w:rPr>
          <w:rFonts w:ascii="David" w:hAnsi="David" w:cs="David" w:hint="cs"/>
          <w:sz w:val="24"/>
          <w:szCs w:val="24"/>
          <w:rtl/>
        </w:rPr>
        <w:t>,</w:t>
      </w:r>
      <w:r w:rsidR="007B7E1F" w:rsidRPr="00E837DA">
        <w:rPr>
          <w:rFonts w:ascii="David" w:hAnsi="David" w:cs="David" w:hint="cs"/>
          <w:sz w:val="24"/>
          <w:szCs w:val="24"/>
          <w:rtl/>
        </w:rPr>
        <w:t xml:space="preserve"> </w:t>
      </w:r>
      <w:r w:rsidRPr="00E837DA">
        <w:rPr>
          <w:rFonts w:ascii="David" w:hAnsi="David" w:cs="David" w:hint="cs"/>
          <w:sz w:val="24"/>
          <w:szCs w:val="24"/>
          <w:rtl/>
        </w:rPr>
        <w:t xml:space="preserve">זכות </w:t>
      </w:r>
      <w:r w:rsidR="007279F5" w:rsidRPr="00E837DA">
        <w:rPr>
          <w:rFonts w:ascii="David" w:hAnsi="David" w:cs="David" w:hint="cs"/>
          <w:sz w:val="24"/>
          <w:szCs w:val="24"/>
          <w:rtl/>
        </w:rPr>
        <w:t>ה</w:t>
      </w:r>
      <w:r w:rsidRPr="00E837DA">
        <w:rPr>
          <w:rFonts w:ascii="David" w:hAnsi="David" w:cs="David" w:hint="cs"/>
          <w:sz w:val="24"/>
          <w:szCs w:val="24"/>
          <w:rtl/>
        </w:rPr>
        <w:t>ביטול לא מצומצמת.</w:t>
      </w:r>
    </w:p>
    <w:p w14:paraId="273FA4BB" w14:textId="21FB4B67" w:rsidR="00702D59" w:rsidRPr="00E837DA" w:rsidRDefault="00702D59" w:rsidP="00F25827">
      <w:pPr>
        <w:spacing w:line="360" w:lineRule="auto"/>
        <w:rPr>
          <w:rFonts w:ascii="David" w:hAnsi="David" w:cs="David"/>
          <w:b/>
          <w:bCs/>
          <w:sz w:val="24"/>
          <w:szCs w:val="24"/>
          <w:u w:val="single"/>
          <w:rtl/>
        </w:rPr>
      </w:pPr>
      <w:r w:rsidRPr="00E837DA">
        <w:rPr>
          <w:rFonts w:ascii="David" w:hAnsi="David" w:cs="David" w:hint="cs"/>
          <w:b/>
          <w:bCs/>
          <w:sz w:val="24"/>
          <w:szCs w:val="24"/>
          <w:u w:val="single"/>
          <w:rtl/>
        </w:rPr>
        <w:t xml:space="preserve">למה נרצה </w:t>
      </w:r>
      <w:r w:rsidR="007B7E1F" w:rsidRPr="00E837DA">
        <w:rPr>
          <w:rFonts w:ascii="David" w:hAnsi="David" w:cs="David" w:hint="cs"/>
          <w:b/>
          <w:bCs/>
          <w:sz w:val="24"/>
          <w:szCs w:val="24"/>
          <w:u w:val="single"/>
          <w:rtl/>
        </w:rPr>
        <w:t>לבטל</w:t>
      </w:r>
      <w:r w:rsidRPr="00E837DA">
        <w:rPr>
          <w:rFonts w:ascii="David" w:hAnsi="David" w:cs="David" w:hint="cs"/>
          <w:b/>
          <w:bCs/>
          <w:sz w:val="24"/>
          <w:szCs w:val="24"/>
          <w:u w:val="single"/>
          <w:rtl/>
        </w:rPr>
        <w:t xml:space="preserve"> כשיש טעות?</w:t>
      </w:r>
      <w:r w:rsidR="00E837DA">
        <w:rPr>
          <w:rFonts w:ascii="David" w:hAnsi="David" w:cs="David" w:hint="cs"/>
          <w:b/>
          <w:bCs/>
          <w:sz w:val="24"/>
          <w:szCs w:val="24"/>
          <w:u w:val="single"/>
          <w:rtl/>
        </w:rPr>
        <w:t xml:space="preserve"> </w:t>
      </w:r>
      <w:r w:rsidRPr="00E837DA">
        <w:rPr>
          <w:rFonts w:ascii="David" w:hAnsi="David" w:cs="David" w:hint="cs"/>
          <w:sz w:val="24"/>
          <w:szCs w:val="24"/>
          <w:rtl/>
        </w:rPr>
        <w:t xml:space="preserve">התקשרות בחוזה על בסיס מידע שלא תואם את המצב העובדתי האמיתי זה מצב פתולוגי, </w:t>
      </w:r>
      <w:r w:rsidRPr="00E837DA">
        <w:rPr>
          <w:rFonts w:ascii="David" w:hAnsi="David" w:cs="David" w:hint="cs"/>
          <w:b/>
          <w:bCs/>
          <w:sz w:val="24"/>
          <w:szCs w:val="24"/>
          <w:rtl/>
        </w:rPr>
        <w:t>תאונה בהתקשרות</w:t>
      </w:r>
      <w:r w:rsidRPr="00E837DA">
        <w:rPr>
          <w:rFonts w:ascii="David" w:hAnsi="David" w:cs="David" w:hint="cs"/>
          <w:sz w:val="24"/>
          <w:szCs w:val="24"/>
          <w:rtl/>
        </w:rPr>
        <w:t>. זה יוצ</w:t>
      </w:r>
      <w:r w:rsidR="007B7E1F" w:rsidRPr="00E837DA">
        <w:rPr>
          <w:rFonts w:ascii="David" w:hAnsi="David" w:cs="David" w:hint="cs"/>
          <w:sz w:val="24"/>
          <w:szCs w:val="24"/>
          <w:rtl/>
        </w:rPr>
        <w:t>ר</w:t>
      </w:r>
      <w:r w:rsidRPr="00E837DA">
        <w:rPr>
          <w:rFonts w:ascii="David" w:hAnsi="David" w:cs="David" w:hint="cs"/>
          <w:sz w:val="24"/>
          <w:szCs w:val="24"/>
          <w:rtl/>
        </w:rPr>
        <w:t xml:space="preserve"> על</w:t>
      </w:r>
      <w:r w:rsidR="007B7E1F" w:rsidRPr="00E837DA">
        <w:rPr>
          <w:rFonts w:ascii="David" w:hAnsi="David" w:cs="David" w:hint="cs"/>
          <w:sz w:val="24"/>
          <w:szCs w:val="24"/>
          <w:rtl/>
        </w:rPr>
        <w:t>ויו</w:t>
      </w:r>
      <w:r w:rsidRPr="00E837DA">
        <w:rPr>
          <w:rFonts w:ascii="David" w:hAnsi="David" w:cs="David" w:hint="cs"/>
          <w:sz w:val="24"/>
          <w:szCs w:val="24"/>
          <w:rtl/>
        </w:rPr>
        <w:t>ת,</w:t>
      </w:r>
      <w:r w:rsidR="007279F5" w:rsidRPr="00E837DA">
        <w:rPr>
          <w:rFonts w:ascii="David" w:hAnsi="David" w:cs="David" w:hint="cs"/>
          <w:sz w:val="24"/>
          <w:szCs w:val="24"/>
          <w:rtl/>
        </w:rPr>
        <w:t xml:space="preserve"> </w:t>
      </w:r>
      <w:r w:rsidRPr="00E837DA">
        <w:rPr>
          <w:rFonts w:ascii="David" w:hAnsi="David" w:cs="David" w:hint="cs"/>
          <w:sz w:val="24"/>
          <w:szCs w:val="24"/>
          <w:rtl/>
        </w:rPr>
        <w:t>פער</w:t>
      </w:r>
      <w:r w:rsidR="007279F5" w:rsidRPr="00E837DA">
        <w:rPr>
          <w:rFonts w:ascii="David" w:hAnsi="David" w:cs="David" w:hint="cs"/>
          <w:sz w:val="24"/>
          <w:szCs w:val="24"/>
          <w:rtl/>
        </w:rPr>
        <w:t xml:space="preserve"> בין</w:t>
      </w:r>
      <w:r w:rsidRPr="00E837DA">
        <w:rPr>
          <w:rFonts w:ascii="David" w:hAnsi="David" w:cs="David" w:hint="cs"/>
          <w:sz w:val="24"/>
          <w:szCs w:val="24"/>
          <w:rtl/>
        </w:rPr>
        <w:t xml:space="preserve"> </w:t>
      </w:r>
      <w:r w:rsidR="007279F5" w:rsidRPr="00E837DA">
        <w:rPr>
          <w:rFonts w:ascii="David" w:hAnsi="David" w:cs="David" w:hint="cs"/>
          <w:sz w:val="24"/>
          <w:szCs w:val="24"/>
          <w:rtl/>
        </w:rPr>
        <w:t xml:space="preserve">מה </w:t>
      </w:r>
      <w:r w:rsidRPr="00E837DA">
        <w:rPr>
          <w:rFonts w:ascii="David" w:hAnsi="David" w:cs="David" w:hint="cs"/>
          <w:sz w:val="24"/>
          <w:szCs w:val="24"/>
          <w:rtl/>
        </w:rPr>
        <w:t>שצד בחוזה רצה להיות לבין מה שהוא נמצא בפועל</w:t>
      </w:r>
      <w:r w:rsidR="007279F5" w:rsidRPr="00E837DA">
        <w:rPr>
          <w:rFonts w:ascii="David" w:hAnsi="David" w:cs="David" w:hint="cs"/>
          <w:sz w:val="24"/>
          <w:szCs w:val="24"/>
          <w:rtl/>
        </w:rPr>
        <w:t xml:space="preserve">, </w:t>
      </w:r>
      <w:r w:rsidRPr="00E837DA">
        <w:rPr>
          <w:rFonts w:ascii="David" w:hAnsi="David" w:cs="David" w:hint="cs"/>
          <w:sz w:val="24"/>
          <w:szCs w:val="24"/>
          <w:rtl/>
        </w:rPr>
        <w:t>לא נשיא את ה</w:t>
      </w:r>
      <w:r w:rsidR="007B7E1F" w:rsidRPr="00E837DA">
        <w:rPr>
          <w:rFonts w:ascii="David" w:hAnsi="David" w:cs="David" w:hint="cs"/>
          <w:sz w:val="24"/>
          <w:szCs w:val="24"/>
          <w:rtl/>
        </w:rPr>
        <w:t>ת</w:t>
      </w:r>
      <w:r w:rsidRPr="00E837DA">
        <w:rPr>
          <w:rFonts w:ascii="David" w:hAnsi="David" w:cs="David" w:hint="cs"/>
          <w:sz w:val="24"/>
          <w:szCs w:val="24"/>
          <w:rtl/>
        </w:rPr>
        <w:t>ועלת החברתית.</w:t>
      </w:r>
      <w:r w:rsidR="00E837DA" w:rsidRPr="00E837DA">
        <w:rPr>
          <w:rFonts w:ascii="David" w:hAnsi="David" w:cs="David" w:hint="cs"/>
          <w:sz w:val="24"/>
          <w:szCs w:val="24"/>
          <w:rtl/>
        </w:rPr>
        <w:t xml:space="preserve"> </w:t>
      </w:r>
      <w:r w:rsidRPr="00E837DA">
        <w:rPr>
          <w:rFonts w:ascii="David" w:hAnsi="David" w:cs="David" w:hint="cs"/>
          <w:sz w:val="24"/>
          <w:szCs w:val="24"/>
          <w:u w:val="single"/>
          <w:rtl/>
        </w:rPr>
        <w:t>דוג' הסכם לר</w:t>
      </w:r>
      <w:r w:rsidR="00E075B4" w:rsidRPr="00E837DA">
        <w:rPr>
          <w:rFonts w:ascii="David" w:hAnsi="David" w:cs="David" w:hint="cs"/>
          <w:sz w:val="24"/>
          <w:szCs w:val="24"/>
          <w:u w:val="single"/>
          <w:rtl/>
        </w:rPr>
        <w:t>כ</w:t>
      </w:r>
      <w:r w:rsidRPr="00E837DA">
        <w:rPr>
          <w:rFonts w:ascii="David" w:hAnsi="David" w:cs="David" w:hint="cs"/>
          <w:sz w:val="24"/>
          <w:szCs w:val="24"/>
          <w:u w:val="single"/>
          <w:rtl/>
        </w:rPr>
        <w:t>ישת מתכת</w:t>
      </w:r>
      <w:r w:rsidR="007B7E1F" w:rsidRPr="00E837DA">
        <w:rPr>
          <w:rFonts w:ascii="David" w:hAnsi="David" w:cs="David" w:hint="cs"/>
          <w:sz w:val="24"/>
          <w:szCs w:val="24"/>
          <w:rtl/>
        </w:rPr>
        <w:t xml:space="preserve">: </w:t>
      </w:r>
      <w:r w:rsidR="007279F5" w:rsidRPr="00E837DA">
        <w:rPr>
          <w:rFonts w:ascii="David" w:hAnsi="David" w:cs="David" w:hint="cs"/>
          <w:sz w:val="24"/>
          <w:szCs w:val="24"/>
          <w:rtl/>
        </w:rPr>
        <w:t xml:space="preserve">סוחר מתקשר עם קונה והקונה טועה לגבי זהות המתכת, הוא מוכן לשלם סכום שגוי, הקונה השני מבין מה זהות המתכת ומוכן לשלם עליה יותר. כאן </w:t>
      </w:r>
      <w:proofErr w:type="spellStart"/>
      <w:r w:rsidR="007279F5" w:rsidRPr="00E837DA">
        <w:rPr>
          <w:rFonts w:ascii="David" w:hAnsi="David" w:cs="David" w:hint="cs"/>
          <w:sz w:val="24"/>
          <w:szCs w:val="24"/>
          <w:rtl/>
        </w:rPr>
        <w:t>יווצר</w:t>
      </w:r>
      <w:proofErr w:type="spellEnd"/>
      <w:r w:rsidR="007279F5" w:rsidRPr="00E837DA">
        <w:rPr>
          <w:rFonts w:ascii="David" w:hAnsi="David" w:cs="David" w:hint="cs"/>
          <w:sz w:val="24"/>
          <w:szCs w:val="24"/>
          <w:rtl/>
        </w:rPr>
        <w:t xml:space="preserve"> מצב שהמשאבים לא יגיעו למקום היעיל ביותר.</w:t>
      </w:r>
    </w:p>
    <w:p w14:paraId="5C6ECC56" w14:textId="5A4E1B48" w:rsidR="007B7E1F" w:rsidRPr="00E837DA" w:rsidRDefault="00702D59" w:rsidP="00F25827">
      <w:pPr>
        <w:spacing w:line="360" w:lineRule="auto"/>
        <w:rPr>
          <w:rFonts w:ascii="David" w:hAnsi="David" w:cs="David"/>
          <w:sz w:val="24"/>
          <w:szCs w:val="24"/>
        </w:rPr>
      </w:pPr>
      <w:r w:rsidRPr="00E837DA">
        <w:rPr>
          <w:rFonts w:ascii="David" w:hAnsi="David" w:cs="David" w:hint="cs"/>
          <w:sz w:val="24"/>
          <w:szCs w:val="24"/>
          <w:rtl/>
        </w:rPr>
        <w:t xml:space="preserve">לא כל טעות כדאי למנוע, </w:t>
      </w:r>
      <w:r w:rsidR="007B7E1F" w:rsidRPr="00E837DA">
        <w:rPr>
          <w:rFonts w:ascii="David" w:hAnsi="David" w:cs="David" w:hint="cs"/>
          <w:sz w:val="24"/>
          <w:szCs w:val="24"/>
          <w:rtl/>
        </w:rPr>
        <w:t xml:space="preserve">קודם </w:t>
      </w:r>
      <w:r w:rsidRPr="00E837DA">
        <w:rPr>
          <w:rFonts w:ascii="David" w:hAnsi="David" w:cs="David" w:hint="cs"/>
          <w:sz w:val="24"/>
          <w:szCs w:val="24"/>
          <w:rtl/>
        </w:rPr>
        <w:t>נשאל מה העלויות של מניעת הטעות</w:t>
      </w:r>
      <w:r w:rsidR="007B7E1F" w:rsidRPr="00E837DA">
        <w:rPr>
          <w:rFonts w:ascii="David" w:hAnsi="David" w:cs="David" w:hint="cs"/>
          <w:sz w:val="24"/>
          <w:szCs w:val="24"/>
          <w:rtl/>
        </w:rPr>
        <w:t>,</w:t>
      </w:r>
      <w:r w:rsidRPr="00E837DA">
        <w:rPr>
          <w:rFonts w:ascii="David" w:hAnsi="David" w:cs="David" w:hint="cs"/>
          <w:sz w:val="24"/>
          <w:szCs w:val="24"/>
          <w:rtl/>
        </w:rPr>
        <w:t xml:space="preserve"> צריך לאסוף מידע על הממכר</w:t>
      </w:r>
      <w:r w:rsidR="007B7E1F" w:rsidRPr="00E837DA">
        <w:rPr>
          <w:rFonts w:ascii="David" w:hAnsi="David" w:cs="David" w:hint="cs"/>
          <w:sz w:val="24"/>
          <w:szCs w:val="24"/>
          <w:rtl/>
        </w:rPr>
        <w:t>.</w:t>
      </w:r>
      <w:r w:rsidR="00E837DA">
        <w:rPr>
          <w:rFonts w:ascii="David" w:hAnsi="David" w:cs="David" w:hint="cs"/>
          <w:sz w:val="24"/>
          <w:szCs w:val="24"/>
          <w:rtl/>
        </w:rPr>
        <w:t xml:space="preserve"> </w:t>
      </w:r>
      <w:r w:rsidRPr="00E837DA">
        <w:rPr>
          <w:rFonts w:ascii="David" w:hAnsi="David" w:cs="David" w:hint="cs"/>
          <w:sz w:val="24"/>
          <w:szCs w:val="24"/>
          <w:rtl/>
        </w:rPr>
        <w:t xml:space="preserve">ניתן להטיל אחריות על נזקי התאונה על </w:t>
      </w:r>
      <w:r w:rsidRPr="00E837DA">
        <w:rPr>
          <w:rFonts w:ascii="David" w:hAnsi="David" w:cs="David" w:hint="cs"/>
          <w:b/>
          <w:bCs/>
          <w:sz w:val="24"/>
          <w:szCs w:val="24"/>
          <w:rtl/>
        </w:rPr>
        <w:t>מונע ה</w:t>
      </w:r>
      <w:r w:rsidR="00427B58" w:rsidRPr="00E837DA">
        <w:rPr>
          <w:rFonts w:ascii="David" w:hAnsi="David" w:cs="David" w:hint="cs"/>
          <w:b/>
          <w:bCs/>
          <w:sz w:val="24"/>
          <w:szCs w:val="24"/>
          <w:rtl/>
        </w:rPr>
        <w:t>נז</w:t>
      </w:r>
      <w:r w:rsidRPr="00E837DA">
        <w:rPr>
          <w:rFonts w:ascii="David" w:hAnsi="David" w:cs="David" w:hint="cs"/>
          <w:b/>
          <w:bCs/>
          <w:sz w:val="24"/>
          <w:szCs w:val="24"/>
          <w:rtl/>
        </w:rPr>
        <w:t>ק הזול</w:t>
      </w:r>
      <w:r w:rsidRPr="00E837DA">
        <w:rPr>
          <w:rFonts w:ascii="David" w:hAnsi="David" w:cs="David" w:hint="cs"/>
          <w:sz w:val="24"/>
          <w:szCs w:val="24"/>
          <w:rtl/>
        </w:rPr>
        <w:t xml:space="preserve"> (</w:t>
      </w:r>
      <w:r w:rsidR="00275946" w:rsidRPr="00E837DA">
        <w:rPr>
          <w:rFonts w:ascii="David" w:hAnsi="David" w:cs="David"/>
          <w:sz w:val="24"/>
          <w:szCs w:val="24"/>
        </w:rPr>
        <w:t>(</w:t>
      </w:r>
      <w:proofErr w:type="spellStart"/>
      <w:r w:rsidRPr="00E837DA">
        <w:rPr>
          <w:rFonts w:ascii="David" w:hAnsi="David" w:cs="David"/>
          <w:sz w:val="24"/>
          <w:szCs w:val="24"/>
        </w:rPr>
        <w:t>posner</w:t>
      </w:r>
      <w:r w:rsidR="00275946" w:rsidRPr="00E837DA">
        <w:rPr>
          <w:rFonts w:ascii="David" w:hAnsi="David" w:cs="David"/>
          <w:sz w:val="24"/>
          <w:szCs w:val="24"/>
        </w:rPr>
        <w:t>&amp;Rosenfeld</w:t>
      </w:r>
      <w:proofErr w:type="spellEnd"/>
      <w:r w:rsidR="00E837DA">
        <w:rPr>
          <w:rFonts w:ascii="David" w:hAnsi="David" w:cs="David" w:hint="cs"/>
          <w:sz w:val="24"/>
          <w:szCs w:val="24"/>
          <w:rtl/>
        </w:rPr>
        <w:t xml:space="preserve"> </w:t>
      </w:r>
      <w:r w:rsidR="00E075B4" w:rsidRPr="00E837DA">
        <w:rPr>
          <w:rFonts w:ascii="David" w:hAnsi="David" w:cs="David" w:hint="cs"/>
          <w:sz w:val="24"/>
          <w:szCs w:val="24"/>
          <w:rtl/>
        </w:rPr>
        <w:t>הצד המונע הזול יישא בכל העלויות</w:t>
      </w:r>
      <w:r w:rsidR="007B7E1F" w:rsidRPr="00E837DA">
        <w:rPr>
          <w:rFonts w:ascii="David" w:hAnsi="David" w:cs="David" w:hint="cs"/>
          <w:sz w:val="24"/>
          <w:szCs w:val="24"/>
          <w:rtl/>
        </w:rPr>
        <w:t>, זה ייצור מעין</w:t>
      </w:r>
      <w:r w:rsidR="00E075B4" w:rsidRPr="00E837DA">
        <w:rPr>
          <w:rFonts w:ascii="David" w:hAnsi="David" w:cs="David" w:hint="cs"/>
          <w:sz w:val="24"/>
          <w:szCs w:val="24"/>
          <w:rtl/>
        </w:rPr>
        <w:t xml:space="preserve"> תמריץ למנוע </w:t>
      </w:r>
      <w:r w:rsidR="007B7E1F" w:rsidRPr="00E837DA">
        <w:rPr>
          <w:rFonts w:ascii="David" w:hAnsi="David" w:cs="David" w:hint="cs"/>
          <w:sz w:val="24"/>
          <w:szCs w:val="24"/>
          <w:rtl/>
        </w:rPr>
        <w:t>את הטעות</w:t>
      </w:r>
      <w:r w:rsidR="00E075B4" w:rsidRPr="00E837DA">
        <w:rPr>
          <w:rFonts w:ascii="David" w:hAnsi="David" w:cs="David" w:hint="cs"/>
          <w:sz w:val="24"/>
          <w:szCs w:val="24"/>
          <w:rtl/>
        </w:rPr>
        <w:t>.</w:t>
      </w:r>
    </w:p>
    <w:p w14:paraId="35550597" w14:textId="319C97DC" w:rsidR="007B7E1F" w:rsidRDefault="00702D59" w:rsidP="00F25827">
      <w:pPr>
        <w:pStyle w:val="a3"/>
        <w:numPr>
          <w:ilvl w:val="0"/>
          <w:numId w:val="35"/>
        </w:numPr>
        <w:spacing w:line="360" w:lineRule="auto"/>
        <w:rPr>
          <w:rFonts w:ascii="David" w:hAnsi="David" w:cs="David"/>
          <w:sz w:val="24"/>
          <w:szCs w:val="24"/>
        </w:rPr>
      </w:pPr>
      <w:r w:rsidRPr="007B7E1F">
        <w:rPr>
          <w:rFonts w:ascii="David" w:hAnsi="David" w:cs="David" w:hint="cs"/>
          <w:sz w:val="24"/>
          <w:szCs w:val="24"/>
          <w:u w:val="single"/>
          <w:rtl/>
        </w:rPr>
        <w:t>לדוג' טעות חד צדדית</w:t>
      </w:r>
      <w:r w:rsidR="007279F5">
        <w:rPr>
          <w:rFonts w:ascii="David" w:hAnsi="David" w:cs="David" w:hint="cs"/>
          <w:sz w:val="24"/>
          <w:szCs w:val="24"/>
          <w:u w:val="single"/>
          <w:rtl/>
        </w:rPr>
        <w:t xml:space="preserve"> 14 ב'</w:t>
      </w:r>
      <w:r w:rsidR="007B7E1F">
        <w:rPr>
          <w:rFonts w:ascii="David" w:hAnsi="David" w:cs="David" w:hint="cs"/>
          <w:sz w:val="24"/>
          <w:szCs w:val="24"/>
          <w:rtl/>
        </w:rPr>
        <w:t>:</w:t>
      </w:r>
      <w:r>
        <w:rPr>
          <w:rFonts w:ascii="David" w:hAnsi="David" w:cs="David" w:hint="cs"/>
          <w:sz w:val="24"/>
          <w:szCs w:val="24"/>
          <w:rtl/>
        </w:rPr>
        <w:t xml:space="preserve"> </w:t>
      </w:r>
      <w:r w:rsidRPr="007279F5">
        <w:rPr>
          <w:rFonts w:ascii="David" w:hAnsi="David" w:cs="David" w:hint="cs"/>
          <w:b/>
          <w:bCs/>
          <w:sz w:val="24"/>
          <w:szCs w:val="24"/>
          <w:rtl/>
        </w:rPr>
        <w:t>הטועה</w:t>
      </w:r>
      <w:r>
        <w:rPr>
          <w:rFonts w:ascii="David" w:hAnsi="David" w:cs="David" w:hint="cs"/>
          <w:sz w:val="24"/>
          <w:szCs w:val="24"/>
          <w:rtl/>
        </w:rPr>
        <w:t xml:space="preserve"> הוא מונע הנזק הזול</w:t>
      </w:r>
      <w:r w:rsidR="007B7E1F">
        <w:rPr>
          <w:rFonts w:ascii="David" w:hAnsi="David" w:cs="David" w:hint="cs"/>
          <w:sz w:val="24"/>
          <w:szCs w:val="24"/>
          <w:rtl/>
        </w:rPr>
        <w:t>,</w:t>
      </w:r>
      <w:r>
        <w:rPr>
          <w:rFonts w:ascii="David" w:hAnsi="David" w:cs="David" w:hint="cs"/>
          <w:sz w:val="24"/>
          <w:szCs w:val="24"/>
          <w:rtl/>
        </w:rPr>
        <w:t xml:space="preserve"> </w:t>
      </w:r>
      <w:r w:rsidR="007B7E1F">
        <w:rPr>
          <w:rFonts w:ascii="David" w:hAnsi="David" w:cs="David" w:hint="cs"/>
          <w:sz w:val="24"/>
          <w:szCs w:val="24"/>
          <w:rtl/>
        </w:rPr>
        <w:t>מכיוון</w:t>
      </w:r>
      <w:r>
        <w:rPr>
          <w:rFonts w:ascii="David" w:hAnsi="David" w:cs="David" w:hint="cs"/>
          <w:sz w:val="24"/>
          <w:szCs w:val="24"/>
          <w:rtl/>
        </w:rPr>
        <w:t xml:space="preserve"> </w:t>
      </w:r>
      <w:r w:rsidR="007B7E1F">
        <w:rPr>
          <w:rFonts w:ascii="David" w:hAnsi="David" w:cs="David" w:hint="cs"/>
          <w:sz w:val="24"/>
          <w:szCs w:val="24"/>
          <w:rtl/>
        </w:rPr>
        <w:t>ש</w:t>
      </w:r>
      <w:r>
        <w:rPr>
          <w:rFonts w:ascii="David" w:hAnsi="David" w:cs="David" w:hint="cs"/>
          <w:sz w:val="24"/>
          <w:szCs w:val="24"/>
          <w:rtl/>
        </w:rPr>
        <w:t>הוא יכול לדעת מה חשוב לו בכריתה</w:t>
      </w:r>
      <w:r w:rsidR="007B7E1F">
        <w:rPr>
          <w:rFonts w:ascii="David" w:hAnsi="David" w:cs="David" w:hint="cs"/>
          <w:sz w:val="24"/>
          <w:szCs w:val="24"/>
          <w:rtl/>
        </w:rPr>
        <w:t>,</w:t>
      </w:r>
      <w:r>
        <w:rPr>
          <w:rFonts w:ascii="David" w:hAnsi="David" w:cs="David" w:hint="cs"/>
          <w:sz w:val="24"/>
          <w:szCs w:val="24"/>
          <w:rtl/>
        </w:rPr>
        <w:t xml:space="preserve"> </w:t>
      </w:r>
      <w:r w:rsidR="007B7E1F">
        <w:rPr>
          <w:rFonts w:ascii="David" w:hAnsi="David" w:cs="David" w:hint="cs"/>
          <w:sz w:val="24"/>
          <w:szCs w:val="24"/>
          <w:rtl/>
        </w:rPr>
        <w:t>ומנגד</w:t>
      </w:r>
      <w:r>
        <w:rPr>
          <w:rFonts w:ascii="David" w:hAnsi="David" w:cs="David" w:hint="cs"/>
          <w:sz w:val="24"/>
          <w:szCs w:val="24"/>
          <w:rtl/>
        </w:rPr>
        <w:t xml:space="preserve"> הצד השני לא יכול לדעת שהוא טועה ולכן </w:t>
      </w:r>
      <w:r w:rsidR="007B7E1F">
        <w:rPr>
          <w:rFonts w:ascii="David" w:hAnsi="David" w:cs="David" w:hint="cs"/>
          <w:sz w:val="24"/>
          <w:szCs w:val="24"/>
          <w:rtl/>
        </w:rPr>
        <w:t xml:space="preserve">גם </w:t>
      </w:r>
      <w:r>
        <w:rPr>
          <w:rFonts w:ascii="David" w:hAnsi="David" w:cs="David" w:hint="cs"/>
          <w:sz w:val="24"/>
          <w:szCs w:val="24"/>
          <w:rtl/>
        </w:rPr>
        <w:t>לא יכול לתקן את הטעות.</w:t>
      </w:r>
    </w:p>
    <w:p w14:paraId="709CD8FB" w14:textId="6FF4903A" w:rsidR="004B57DA" w:rsidRDefault="00702D59" w:rsidP="00F25827">
      <w:pPr>
        <w:pStyle w:val="a3"/>
        <w:numPr>
          <w:ilvl w:val="0"/>
          <w:numId w:val="35"/>
        </w:numPr>
        <w:spacing w:line="360" w:lineRule="auto"/>
        <w:rPr>
          <w:rFonts w:ascii="David" w:hAnsi="David" w:cs="David"/>
          <w:sz w:val="24"/>
          <w:szCs w:val="24"/>
        </w:rPr>
      </w:pPr>
      <w:r>
        <w:rPr>
          <w:rFonts w:ascii="David" w:hAnsi="David" w:cs="David" w:hint="cs"/>
          <w:sz w:val="24"/>
          <w:szCs w:val="24"/>
          <w:rtl/>
        </w:rPr>
        <w:t xml:space="preserve">לעומת זאת, </w:t>
      </w:r>
      <w:r w:rsidRPr="007B7E1F">
        <w:rPr>
          <w:rFonts w:ascii="David" w:hAnsi="David" w:cs="David" w:hint="cs"/>
          <w:sz w:val="24"/>
          <w:szCs w:val="24"/>
          <w:u w:val="single"/>
          <w:rtl/>
        </w:rPr>
        <w:t>בטעות חד צדדית</w:t>
      </w:r>
      <w:r w:rsidR="007B7E1F">
        <w:rPr>
          <w:rFonts w:ascii="David" w:hAnsi="David" w:cs="David" w:hint="cs"/>
          <w:sz w:val="24"/>
          <w:szCs w:val="24"/>
          <w:u w:val="single"/>
          <w:rtl/>
        </w:rPr>
        <w:t xml:space="preserve"> לפי סעיף</w:t>
      </w:r>
      <w:r w:rsidRPr="007B7E1F">
        <w:rPr>
          <w:rFonts w:ascii="David" w:hAnsi="David" w:cs="David" w:hint="cs"/>
          <w:sz w:val="24"/>
          <w:szCs w:val="24"/>
          <w:u w:val="single"/>
          <w:rtl/>
        </w:rPr>
        <w:t xml:space="preserve"> 14 א</w:t>
      </w:r>
      <w:r w:rsidR="007B7E1F">
        <w:rPr>
          <w:rFonts w:ascii="David" w:hAnsi="David" w:cs="David" w:hint="cs"/>
          <w:sz w:val="24"/>
          <w:szCs w:val="24"/>
          <w:rtl/>
        </w:rPr>
        <w:t>'</w:t>
      </w:r>
      <w:r>
        <w:rPr>
          <w:rFonts w:ascii="David" w:hAnsi="David" w:cs="David" w:hint="cs"/>
          <w:sz w:val="24"/>
          <w:szCs w:val="24"/>
          <w:rtl/>
        </w:rPr>
        <w:t xml:space="preserve">- כאשר הצד השני יודע על הטעות, </w:t>
      </w:r>
      <w:r w:rsidR="007B7E1F">
        <w:rPr>
          <w:rFonts w:ascii="David" w:hAnsi="David" w:cs="David" w:hint="cs"/>
          <w:sz w:val="24"/>
          <w:szCs w:val="24"/>
          <w:rtl/>
        </w:rPr>
        <w:t>יותר</w:t>
      </w:r>
      <w:r>
        <w:rPr>
          <w:rFonts w:ascii="David" w:hAnsi="David" w:cs="David" w:hint="cs"/>
          <w:sz w:val="24"/>
          <w:szCs w:val="24"/>
          <w:rtl/>
        </w:rPr>
        <w:t xml:space="preserve"> זול לו לתקן,</w:t>
      </w:r>
      <w:r w:rsidR="007B7E1F">
        <w:rPr>
          <w:rFonts w:ascii="David" w:hAnsi="David" w:cs="David" w:hint="cs"/>
          <w:sz w:val="24"/>
          <w:szCs w:val="24"/>
          <w:rtl/>
        </w:rPr>
        <w:t xml:space="preserve"> הוא</w:t>
      </w:r>
      <w:r>
        <w:rPr>
          <w:rFonts w:ascii="David" w:hAnsi="David" w:cs="David" w:hint="cs"/>
          <w:sz w:val="24"/>
          <w:szCs w:val="24"/>
          <w:rtl/>
        </w:rPr>
        <w:t xml:space="preserve"> יודע מה מצ</w:t>
      </w:r>
      <w:r w:rsidR="00804D0D">
        <w:rPr>
          <w:rFonts w:ascii="David" w:hAnsi="David" w:cs="David" w:hint="cs"/>
          <w:sz w:val="24"/>
          <w:szCs w:val="24"/>
          <w:rtl/>
        </w:rPr>
        <w:t>ב</w:t>
      </w:r>
      <w:r>
        <w:rPr>
          <w:rFonts w:ascii="David" w:hAnsi="David" w:cs="David" w:hint="cs"/>
          <w:sz w:val="24"/>
          <w:szCs w:val="24"/>
          <w:rtl/>
        </w:rPr>
        <w:t xml:space="preserve"> הדברים.</w:t>
      </w:r>
    </w:p>
    <w:p w14:paraId="7D89769D" w14:textId="10493612" w:rsidR="003A1D7A" w:rsidRPr="00E837DA" w:rsidRDefault="00702D59" w:rsidP="00F25827">
      <w:pPr>
        <w:pStyle w:val="a3"/>
        <w:numPr>
          <w:ilvl w:val="0"/>
          <w:numId w:val="35"/>
        </w:numPr>
        <w:spacing w:line="360" w:lineRule="auto"/>
        <w:rPr>
          <w:rFonts w:ascii="David" w:hAnsi="David" w:cs="David"/>
          <w:sz w:val="24"/>
          <w:szCs w:val="24"/>
        </w:rPr>
      </w:pPr>
      <w:r>
        <w:rPr>
          <w:rFonts w:ascii="David" w:hAnsi="David" w:cs="David" w:hint="cs"/>
          <w:sz w:val="24"/>
          <w:szCs w:val="24"/>
          <w:rtl/>
        </w:rPr>
        <w:t>ייתכן שבשלב הראשון של ההתקשרות הטועה הוא מונע הנזק הזול, ובשלב השני</w:t>
      </w:r>
      <w:r w:rsidR="007B7E1F">
        <w:rPr>
          <w:rFonts w:ascii="David" w:hAnsi="David" w:cs="David" w:hint="cs"/>
          <w:sz w:val="24"/>
          <w:szCs w:val="24"/>
          <w:rtl/>
        </w:rPr>
        <w:t xml:space="preserve"> המטעה יהיה</w:t>
      </w:r>
      <w:r>
        <w:rPr>
          <w:rFonts w:ascii="David" w:hAnsi="David" w:cs="David" w:hint="cs"/>
          <w:sz w:val="24"/>
          <w:szCs w:val="24"/>
          <w:rtl/>
        </w:rPr>
        <w:t xml:space="preserve"> מונע הנזק הזול</w:t>
      </w:r>
      <w:r w:rsidR="007B7E1F">
        <w:rPr>
          <w:rFonts w:ascii="David" w:hAnsi="David" w:cs="David" w:hint="cs"/>
          <w:sz w:val="24"/>
          <w:szCs w:val="24"/>
          <w:rtl/>
        </w:rPr>
        <w:t xml:space="preserve">: </w:t>
      </w:r>
      <w:r w:rsidRPr="007B7E1F">
        <w:rPr>
          <w:rFonts w:ascii="David" w:hAnsi="David" w:cs="David" w:hint="cs"/>
          <w:b/>
          <w:bCs/>
          <w:color w:val="FF0000"/>
          <w:sz w:val="24"/>
          <w:szCs w:val="24"/>
          <w:rtl/>
        </w:rPr>
        <w:t>כלל ההזדמנות האחרונה</w:t>
      </w:r>
      <w:r w:rsidR="007B7E1F">
        <w:rPr>
          <w:rFonts w:ascii="David" w:hAnsi="David" w:cs="David" w:hint="cs"/>
          <w:sz w:val="24"/>
          <w:szCs w:val="24"/>
          <w:rtl/>
        </w:rPr>
        <w:t>-</w:t>
      </w:r>
      <w:r>
        <w:rPr>
          <w:rFonts w:ascii="David" w:hAnsi="David" w:cs="David" w:hint="cs"/>
          <w:sz w:val="24"/>
          <w:szCs w:val="24"/>
          <w:rtl/>
        </w:rPr>
        <w:t xml:space="preserve"> </w:t>
      </w:r>
      <w:r w:rsidR="003A1D7A">
        <w:rPr>
          <w:rFonts w:ascii="David" w:hAnsi="David" w:cs="David" w:hint="cs"/>
          <w:sz w:val="24"/>
          <w:szCs w:val="24"/>
          <w:rtl/>
        </w:rPr>
        <w:t>ה</w:t>
      </w:r>
      <w:r>
        <w:rPr>
          <w:rFonts w:ascii="David" w:hAnsi="David" w:cs="David" w:hint="cs"/>
          <w:sz w:val="24"/>
          <w:szCs w:val="24"/>
          <w:rtl/>
        </w:rPr>
        <w:t>נושא באחריות</w:t>
      </w:r>
      <w:r w:rsidR="003A1D7A">
        <w:rPr>
          <w:rFonts w:ascii="David" w:hAnsi="David" w:cs="David" w:hint="cs"/>
          <w:sz w:val="24"/>
          <w:szCs w:val="24"/>
          <w:rtl/>
        </w:rPr>
        <w:t xml:space="preserve"> זה</w:t>
      </w:r>
      <w:r>
        <w:rPr>
          <w:rFonts w:ascii="David" w:hAnsi="David" w:cs="David" w:hint="cs"/>
          <w:sz w:val="24"/>
          <w:szCs w:val="24"/>
          <w:rtl/>
        </w:rPr>
        <w:t xml:space="preserve"> הגורם האחרון שהיה יכול למנוע את התאונה, הקודמים </w:t>
      </w:r>
      <w:r>
        <w:rPr>
          <w:rFonts w:ascii="David" w:hAnsi="David" w:cs="David" w:hint="cs"/>
          <w:sz w:val="24"/>
          <w:szCs w:val="24"/>
          <w:rtl/>
        </w:rPr>
        <w:lastRenderedPageBreak/>
        <w:t>פטורים</w:t>
      </w:r>
      <w:r w:rsidR="003A1D7A">
        <w:rPr>
          <w:rFonts w:ascii="David" w:hAnsi="David" w:cs="David" w:hint="cs"/>
          <w:sz w:val="24"/>
          <w:szCs w:val="24"/>
          <w:rtl/>
        </w:rPr>
        <w:t>.</w:t>
      </w:r>
      <w:r w:rsidR="00E837DA">
        <w:rPr>
          <w:rFonts w:ascii="David" w:hAnsi="David" w:cs="David" w:hint="cs"/>
          <w:sz w:val="24"/>
          <w:szCs w:val="24"/>
          <w:rtl/>
        </w:rPr>
        <w:t xml:space="preserve"> </w:t>
      </w:r>
      <w:r w:rsidRPr="00E837DA">
        <w:rPr>
          <w:rFonts w:ascii="David" w:hAnsi="David" w:cs="David" w:hint="cs"/>
          <w:sz w:val="24"/>
          <w:szCs w:val="24"/>
          <w:u w:val="single"/>
          <w:rtl/>
        </w:rPr>
        <w:t>דוג' עור התנין</w:t>
      </w:r>
      <w:r w:rsidR="003A1D7A" w:rsidRPr="00E837DA">
        <w:rPr>
          <w:rFonts w:ascii="David" w:hAnsi="David" w:cs="David" w:hint="cs"/>
          <w:sz w:val="24"/>
          <w:szCs w:val="24"/>
          <w:u w:val="single"/>
          <w:rtl/>
        </w:rPr>
        <w:t>:</w:t>
      </w:r>
      <w:r w:rsidR="003A1D7A" w:rsidRPr="00E837DA">
        <w:rPr>
          <w:rFonts w:ascii="David" w:hAnsi="David" w:cs="David" w:hint="cs"/>
          <w:sz w:val="24"/>
          <w:szCs w:val="24"/>
          <w:rtl/>
        </w:rPr>
        <w:t xml:space="preserve"> אדם טעה לחשוב שהוא קונה חגורה מעור תנין, </w:t>
      </w:r>
      <w:r w:rsidR="00427B58" w:rsidRPr="00E837DA">
        <w:rPr>
          <w:rFonts w:ascii="David" w:hAnsi="David" w:cs="David" w:hint="cs"/>
          <w:sz w:val="24"/>
          <w:szCs w:val="24"/>
          <w:rtl/>
        </w:rPr>
        <w:t xml:space="preserve">תחילה </w:t>
      </w:r>
      <w:r w:rsidR="003A1D7A" w:rsidRPr="00E837DA">
        <w:rPr>
          <w:rFonts w:ascii="David" w:hAnsi="David" w:cs="David" w:hint="cs"/>
          <w:sz w:val="24"/>
          <w:szCs w:val="24"/>
          <w:rtl/>
        </w:rPr>
        <w:t>הוא מונע הנזק הזול כי הוא יודע מה הפער</w:t>
      </w:r>
      <w:r w:rsidRPr="00E837DA">
        <w:rPr>
          <w:rFonts w:ascii="David" w:hAnsi="David" w:cs="David" w:hint="cs"/>
          <w:sz w:val="24"/>
          <w:szCs w:val="24"/>
          <w:rtl/>
        </w:rPr>
        <w:t>.</w:t>
      </w:r>
      <w:r w:rsidR="003A1D7A" w:rsidRPr="00E837DA">
        <w:rPr>
          <w:rFonts w:ascii="David" w:hAnsi="David" w:cs="David" w:hint="cs"/>
          <w:sz w:val="24"/>
          <w:szCs w:val="24"/>
          <w:rtl/>
        </w:rPr>
        <w:t xml:space="preserve"> כאשר הוא מגיע לקופה ואומר למוכר שהוא רוצה לרכוש את החגורה מעור התנין, המוכר יודע על הטעות והוא נהפך למונע הנזק הזול.</w:t>
      </w:r>
    </w:p>
    <w:p w14:paraId="5C9B4F7C" w14:textId="65D6D20A" w:rsidR="00E075B4" w:rsidRPr="003A1D7A" w:rsidRDefault="00702D59" w:rsidP="00F25827">
      <w:pPr>
        <w:spacing w:line="360" w:lineRule="auto"/>
        <w:rPr>
          <w:rFonts w:ascii="David" w:hAnsi="David" w:cs="David"/>
          <w:sz w:val="24"/>
          <w:szCs w:val="24"/>
          <w:rtl/>
        </w:rPr>
      </w:pPr>
      <w:r w:rsidRPr="00E837DA">
        <w:rPr>
          <w:rFonts w:ascii="David" w:hAnsi="David" w:cs="David" w:hint="cs"/>
          <w:b/>
          <w:bCs/>
          <w:sz w:val="24"/>
          <w:szCs w:val="24"/>
          <w:rtl/>
        </w:rPr>
        <w:t>דרך נוספ</w:t>
      </w:r>
      <w:r w:rsidR="003A1D7A" w:rsidRPr="00E837DA">
        <w:rPr>
          <w:rFonts w:ascii="David" w:hAnsi="David" w:cs="David" w:hint="cs"/>
          <w:b/>
          <w:bCs/>
          <w:sz w:val="24"/>
          <w:szCs w:val="24"/>
          <w:rtl/>
        </w:rPr>
        <w:t>ת לגבי</w:t>
      </w:r>
      <w:r w:rsidRPr="00E837DA">
        <w:rPr>
          <w:rFonts w:ascii="David" w:hAnsi="David" w:cs="David" w:hint="cs"/>
          <w:b/>
          <w:bCs/>
          <w:sz w:val="24"/>
          <w:szCs w:val="24"/>
          <w:rtl/>
        </w:rPr>
        <w:t xml:space="preserve"> עלות </w:t>
      </w:r>
      <w:r w:rsidR="003A1D7A" w:rsidRPr="00E837DA">
        <w:rPr>
          <w:rFonts w:ascii="David" w:hAnsi="David" w:cs="David" w:hint="cs"/>
          <w:b/>
          <w:bCs/>
          <w:sz w:val="24"/>
          <w:szCs w:val="24"/>
          <w:rtl/>
        </w:rPr>
        <w:t>ו</w:t>
      </w:r>
      <w:r w:rsidRPr="00E837DA">
        <w:rPr>
          <w:rFonts w:ascii="David" w:hAnsi="David" w:cs="David" w:hint="cs"/>
          <w:b/>
          <w:bCs/>
          <w:sz w:val="24"/>
          <w:szCs w:val="24"/>
          <w:rtl/>
        </w:rPr>
        <w:t>תועלת של הטעויות</w:t>
      </w:r>
      <w:r w:rsidR="003A1D7A" w:rsidRPr="00E837DA">
        <w:rPr>
          <w:rFonts w:ascii="David" w:hAnsi="David" w:cs="David" w:hint="cs"/>
          <w:sz w:val="24"/>
          <w:szCs w:val="24"/>
          <w:rtl/>
        </w:rPr>
        <w:t>:</w:t>
      </w:r>
      <w:r w:rsidRPr="00E837DA">
        <w:rPr>
          <w:rFonts w:ascii="David" w:hAnsi="David" w:cs="David" w:hint="cs"/>
          <w:sz w:val="24"/>
          <w:szCs w:val="24"/>
          <w:rtl/>
        </w:rPr>
        <w:t xml:space="preserve"> טעות יוצרת עלויות והכרה בזכות הביטול עקב טעות </w:t>
      </w:r>
      <w:r w:rsidR="003A1D7A" w:rsidRPr="00E837DA">
        <w:rPr>
          <w:rFonts w:ascii="David" w:hAnsi="David" w:cs="David" w:hint="cs"/>
          <w:sz w:val="24"/>
          <w:szCs w:val="24"/>
          <w:rtl/>
        </w:rPr>
        <w:t xml:space="preserve">גם </w:t>
      </w:r>
      <w:r w:rsidRPr="00E837DA">
        <w:rPr>
          <w:rFonts w:ascii="David" w:hAnsi="David" w:cs="David" w:hint="cs"/>
          <w:sz w:val="24"/>
          <w:szCs w:val="24"/>
          <w:rtl/>
        </w:rPr>
        <w:t>יוצ</w:t>
      </w:r>
      <w:r w:rsidR="003A1D7A" w:rsidRPr="00E837DA">
        <w:rPr>
          <w:rFonts w:ascii="David" w:hAnsi="David" w:cs="David" w:hint="cs"/>
          <w:sz w:val="24"/>
          <w:szCs w:val="24"/>
          <w:rtl/>
        </w:rPr>
        <w:t>ר</w:t>
      </w:r>
      <w:r w:rsidRPr="00E837DA">
        <w:rPr>
          <w:rFonts w:ascii="David" w:hAnsi="David" w:cs="David" w:hint="cs"/>
          <w:sz w:val="24"/>
          <w:szCs w:val="24"/>
          <w:rtl/>
        </w:rPr>
        <w:t>ת עלויות, זה יגרום לאנשים פחות להסתמך</w:t>
      </w:r>
      <w:r w:rsidR="003A1D7A" w:rsidRPr="00E837DA">
        <w:rPr>
          <w:rFonts w:ascii="David" w:hAnsi="David" w:cs="David" w:hint="cs"/>
          <w:sz w:val="24"/>
          <w:szCs w:val="24"/>
          <w:rtl/>
        </w:rPr>
        <w:t>, יחששו להסתמך על חוזים בגלל שיפחדו שאולי תהיה טעות והחוזה יבוטל-יפגע ב</w:t>
      </w:r>
      <w:r w:rsidRPr="00E837DA">
        <w:rPr>
          <w:rFonts w:ascii="David" w:hAnsi="David" w:cs="David" w:hint="cs"/>
          <w:sz w:val="24"/>
          <w:szCs w:val="24"/>
          <w:rtl/>
        </w:rPr>
        <w:t>תועלת חברתית.</w:t>
      </w:r>
      <w:r w:rsidR="00E837DA">
        <w:rPr>
          <w:rFonts w:ascii="David" w:hAnsi="David" w:cs="David" w:hint="cs"/>
          <w:sz w:val="24"/>
          <w:szCs w:val="24"/>
          <w:rtl/>
        </w:rPr>
        <w:t xml:space="preserve"> </w:t>
      </w:r>
      <w:r w:rsidRPr="003A1D7A">
        <w:rPr>
          <w:rFonts w:ascii="David" w:hAnsi="David" w:cs="David" w:hint="cs"/>
          <w:sz w:val="24"/>
          <w:szCs w:val="24"/>
          <w:rtl/>
        </w:rPr>
        <w:t>לכן</w:t>
      </w:r>
      <w:r w:rsidR="00E837DA">
        <w:rPr>
          <w:rFonts w:ascii="David" w:hAnsi="David" w:cs="David" w:hint="cs"/>
          <w:sz w:val="24"/>
          <w:szCs w:val="24"/>
          <w:rtl/>
        </w:rPr>
        <w:t>,</w:t>
      </w:r>
      <w:r w:rsidRPr="003A1D7A">
        <w:rPr>
          <w:rFonts w:ascii="David" w:hAnsi="David" w:cs="David" w:hint="cs"/>
          <w:sz w:val="24"/>
          <w:szCs w:val="24"/>
          <w:rtl/>
        </w:rPr>
        <w:t xml:space="preserve"> דיני החוזים מנ</w:t>
      </w:r>
      <w:r w:rsidR="00E075B4" w:rsidRPr="003A1D7A">
        <w:rPr>
          <w:rFonts w:ascii="David" w:hAnsi="David" w:cs="David" w:hint="cs"/>
          <w:sz w:val="24"/>
          <w:szCs w:val="24"/>
          <w:rtl/>
        </w:rPr>
        <w:t>ס</w:t>
      </w:r>
      <w:r w:rsidRPr="003A1D7A">
        <w:rPr>
          <w:rFonts w:ascii="David" w:hAnsi="David" w:cs="David" w:hint="cs"/>
          <w:sz w:val="24"/>
          <w:szCs w:val="24"/>
          <w:rtl/>
        </w:rPr>
        <w:t xml:space="preserve">ים </w:t>
      </w:r>
      <w:r w:rsidRPr="003A1D7A">
        <w:rPr>
          <w:rFonts w:ascii="David" w:hAnsi="David" w:cs="David" w:hint="cs"/>
          <w:b/>
          <w:bCs/>
          <w:color w:val="FF0000"/>
          <w:sz w:val="24"/>
          <w:szCs w:val="24"/>
          <w:rtl/>
        </w:rPr>
        <w:t>לאתר נקודת איזון</w:t>
      </w:r>
      <w:r w:rsidR="00427B58">
        <w:rPr>
          <w:rFonts w:ascii="David" w:hAnsi="David" w:cs="David" w:hint="cs"/>
          <w:sz w:val="24"/>
          <w:szCs w:val="24"/>
          <w:rtl/>
        </w:rPr>
        <w:t xml:space="preserve"> בין עלות הטעות לעלות מניעת הטעות</w:t>
      </w:r>
      <w:r w:rsidRPr="003A1D7A">
        <w:rPr>
          <w:rFonts w:ascii="David" w:hAnsi="David" w:cs="David" w:hint="cs"/>
          <w:sz w:val="24"/>
          <w:szCs w:val="24"/>
          <w:rtl/>
        </w:rPr>
        <w:t>.</w:t>
      </w:r>
      <w:r w:rsidR="00E075B4" w:rsidRPr="003A1D7A">
        <w:rPr>
          <w:rFonts w:ascii="David" w:hAnsi="David" w:cs="David" w:hint="cs"/>
          <w:sz w:val="24"/>
          <w:szCs w:val="24"/>
          <w:rtl/>
        </w:rPr>
        <w:t xml:space="preserve"> מצד אחד </w:t>
      </w:r>
      <w:r w:rsidR="003A1D7A">
        <w:rPr>
          <w:rFonts w:ascii="David" w:hAnsi="David" w:cs="David" w:hint="cs"/>
          <w:sz w:val="24"/>
          <w:szCs w:val="24"/>
          <w:rtl/>
        </w:rPr>
        <w:t xml:space="preserve">יש </w:t>
      </w:r>
      <w:r w:rsidR="00E075B4" w:rsidRPr="003A1D7A">
        <w:rPr>
          <w:rFonts w:ascii="David" w:hAnsi="David" w:cs="David" w:hint="cs"/>
          <w:sz w:val="24"/>
          <w:szCs w:val="24"/>
          <w:rtl/>
        </w:rPr>
        <w:t xml:space="preserve">עלויות </w:t>
      </w:r>
      <w:proofErr w:type="spellStart"/>
      <w:r w:rsidR="003A1D7A">
        <w:rPr>
          <w:rFonts w:ascii="David" w:hAnsi="David" w:cs="David" w:hint="cs"/>
          <w:sz w:val="24"/>
          <w:szCs w:val="24"/>
          <w:rtl/>
        </w:rPr>
        <w:t>כש</w:t>
      </w:r>
      <w:r w:rsidR="00E075B4" w:rsidRPr="003A1D7A">
        <w:rPr>
          <w:rFonts w:ascii="David" w:hAnsi="David" w:cs="David" w:hint="cs"/>
          <w:sz w:val="24"/>
          <w:szCs w:val="24"/>
          <w:rtl/>
        </w:rPr>
        <w:t>לא</w:t>
      </w:r>
      <w:proofErr w:type="spellEnd"/>
      <w:r w:rsidR="00E075B4" w:rsidRPr="003A1D7A">
        <w:rPr>
          <w:rFonts w:ascii="David" w:hAnsi="David" w:cs="David" w:hint="cs"/>
          <w:sz w:val="24"/>
          <w:szCs w:val="24"/>
          <w:rtl/>
        </w:rPr>
        <w:t xml:space="preserve"> </w:t>
      </w:r>
      <w:r w:rsidR="003A1D7A">
        <w:rPr>
          <w:rFonts w:ascii="David" w:hAnsi="David" w:cs="David" w:hint="cs"/>
          <w:sz w:val="24"/>
          <w:szCs w:val="24"/>
          <w:rtl/>
        </w:rPr>
        <w:t>מ</w:t>
      </w:r>
      <w:r w:rsidR="00E075B4" w:rsidRPr="003A1D7A">
        <w:rPr>
          <w:rFonts w:ascii="David" w:hAnsi="David" w:cs="David" w:hint="cs"/>
          <w:sz w:val="24"/>
          <w:szCs w:val="24"/>
          <w:rtl/>
        </w:rPr>
        <w:t>בטל</w:t>
      </w:r>
      <w:r w:rsidR="003A1D7A">
        <w:rPr>
          <w:rFonts w:ascii="David" w:hAnsi="David" w:cs="David" w:hint="cs"/>
          <w:sz w:val="24"/>
          <w:szCs w:val="24"/>
          <w:rtl/>
        </w:rPr>
        <w:t>ים</w:t>
      </w:r>
      <w:r w:rsidR="00E075B4" w:rsidRPr="003A1D7A">
        <w:rPr>
          <w:rFonts w:ascii="David" w:hAnsi="David" w:cs="David" w:hint="cs"/>
          <w:sz w:val="24"/>
          <w:szCs w:val="24"/>
          <w:rtl/>
        </w:rPr>
        <w:t xml:space="preserve"> חוזה בעל טעות</w:t>
      </w:r>
      <w:r w:rsidR="003A1D7A">
        <w:rPr>
          <w:rFonts w:ascii="David" w:hAnsi="David" w:cs="David" w:hint="cs"/>
          <w:sz w:val="24"/>
          <w:szCs w:val="24"/>
          <w:rtl/>
        </w:rPr>
        <w:t>, כש</w:t>
      </w:r>
      <w:r w:rsidR="00E075B4" w:rsidRPr="003A1D7A">
        <w:rPr>
          <w:rFonts w:ascii="David" w:hAnsi="David" w:cs="David" w:hint="cs"/>
          <w:sz w:val="24"/>
          <w:szCs w:val="24"/>
          <w:rtl/>
        </w:rPr>
        <w:t xml:space="preserve">אוכפים </w:t>
      </w:r>
      <w:r w:rsidR="00E075B4" w:rsidRPr="00E837DA">
        <w:rPr>
          <w:rFonts w:ascii="David" w:hAnsi="David" w:cs="David" w:hint="cs"/>
          <w:sz w:val="24"/>
          <w:szCs w:val="24"/>
          <w:u w:val="single"/>
          <w:rtl/>
        </w:rPr>
        <w:t>חוז</w:t>
      </w:r>
      <w:r w:rsidR="003A1D7A" w:rsidRPr="00E837DA">
        <w:rPr>
          <w:rFonts w:ascii="David" w:hAnsi="David" w:cs="David" w:hint="cs"/>
          <w:sz w:val="24"/>
          <w:szCs w:val="24"/>
          <w:u w:val="single"/>
          <w:rtl/>
        </w:rPr>
        <w:t>ים</w:t>
      </w:r>
      <w:r w:rsidR="00E075B4" w:rsidRPr="00E837DA">
        <w:rPr>
          <w:rFonts w:ascii="David" w:hAnsi="David" w:cs="David" w:hint="cs"/>
          <w:sz w:val="24"/>
          <w:szCs w:val="24"/>
          <w:u w:val="single"/>
          <w:rtl/>
        </w:rPr>
        <w:t xml:space="preserve"> לא יעילים</w:t>
      </w:r>
      <w:r w:rsidR="00E075B4" w:rsidRPr="003A1D7A">
        <w:rPr>
          <w:rFonts w:ascii="David" w:hAnsi="David" w:cs="David" w:hint="cs"/>
          <w:sz w:val="24"/>
          <w:szCs w:val="24"/>
          <w:rtl/>
        </w:rPr>
        <w:t xml:space="preserve">, מצד שני לבטל זה גורם לאנשים לפחד להסתמך על החוזים, </w:t>
      </w:r>
      <w:r w:rsidR="00E075B4" w:rsidRPr="00E837DA">
        <w:rPr>
          <w:rFonts w:ascii="David" w:hAnsi="David" w:cs="David" w:hint="cs"/>
          <w:sz w:val="24"/>
          <w:szCs w:val="24"/>
          <w:u w:val="single"/>
          <w:rtl/>
        </w:rPr>
        <w:t>לא יעיל חברתית</w:t>
      </w:r>
      <w:r w:rsidR="00E075B4" w:rsidRPr="003A1D7A">
        <w:rPr>
          <w:rFonts w:ascii="David" w:hAnsi="David" w:cs="David" w:hint="cs"/>
          <w:sz w:val="24"/>
          <w:szCs w:val="24"/>
          <w:rtl/>
        </w:rPr>
        <w:t>.</w:t>
      </w:r>
    </w:p>
    <w:p w14:paraId="5138ACD7" w14:textId="5D445030" w:rsidR="00ED3916" w:rsidRDefault="00E075B4" w:rsidP="00F25827">
      <w:pPr>
        <w:spacing w:line="360" w:lineRule="auto"/>
        <w:rPr>
          <w:rFonts w:ascii="David" w:hAnsi="David" w:cs="David"/>
          <w:sz w:val="24"/>
          <w:szCs w:val="24"/>
          <w:rtl/>
        </w:rPr>
      </w:pPr>
      <w:r w:rsidRPr="003A1D7A">
        <w:rPr>
          <w:rFonts w:ascii="David" w:hAnsi="David" w:cs="David" w:hint="cs"/>
          <w:b/>
          <w:bCs/>
          <w:sz w:val="24"/>
          <w:szCs w:val="24"/>
          <w:u w:val="single"/>
          <w:rtl/>
        </w:rPr>
        <w:t>יסודיות הטעות של 14 א'</w:t>
      </w:r>
      <w:r w:rsidR="003A1D7A">
        <w:rPr>
          <w:rFonts w:ascii="David" w:hAnsi="David" w:cs="David" w:hint="cs"/>
          <w:b/>
          <w:bCs/>
          <w:sz w:val="24"/>
          <w:szCs w:val="24"/>
          <w:u w:val="single"/>
          <w:rtl/>
        </w:rPr>
        <w:t xml:space="preserve">: </w:t>
      </w:r>
      <w:r w:rsidR="003A1D7A" w:rsidRPr="003A1D7A">
        <w:rPr>
          <w:rFonts w:ascii="David" w:hAnsi="David" w:cs="David" w:hint="cs"/>
          <w:sz w:val="24"/>
          <w:szCs w:val="24"/>
          <w:rtl/>
        </w:rPr>
        <w:t>"</w:t>
      </w:r>
      <w:r w:rsidR="00427B58">
        <w:rPr>
          <w:rFonts w:ascii="David" w:hAnsi="David" w:cs="David" w:hint="cs"/>
          <w:sz w:val="24"/>
          <w:szCs w:val="24"/>
          <w:rtl/>
        </w:rPr>
        <w:t>מי</w:t>
      </w:r>
      <w:r w:rsidR="003A1D7A" w:rsidRPr="003A1D7A">
        <w:rPr>
          <w:rFonts w:ascii="David" w:hAnsi="David" w:cs="David"/>
          <w:sz w:val="24"/>
          <w:szCs w:val="24"/>
          <w:rtl/>
        </w:rPr>
        <w:t xml:space="preserve"> </w:t>
      </w:r>
      <w:r w:rsidR="003A1D7A">
        <w:rPr>
          <w:rFonts w:ascii="David" w:hAnsi="David" w:cs="David" w:hint="cs"/>
          <w:sz w:val="24"/>
          <w:szCs w:val="24"/>
          <w:rtl/>
        </w:rPr>
        <w:t xml:space="preserve">שהתקשר </w:t>
      </w:r>
      <w:r w:rsidR="003A1D7A" w:rsidRPr="003A1D7A">
        <w:rPr>
          <w:rFonts w:ascii="David" w:hAnsi="David" w:cs="David"/>
          <w:sz w:val="24"/>
          <w:szCs w:val="24"/>
          <w:rtl/>
        </w:rPr>
        <w:t xml:space="preserve">בחוזה עקב טעות וניתן להניח </w:t>
      </w:r>
      <w:r w:rsidR="003A1D7A" w:rsidRPr="003A1D7A">
        <w:rPr>
          <w:rFonts w:ascii="David" w:hAnsi="David" w:cs="David"/>
          <w:b/>
          <w:bCs/>
          <w:sz w:val="24"/>
          <w:szCs w:val="24"/>
          <w:rtl/>
        </w:rPr>
        <w:t>שלולא הטעות לא היה מתקשר בחוזה</w:t>
      </w:r>
      <w:r w:rsidR="003A1D7A" w:rsidRPr="003A1D7A">
        <w:rPr>
          <w:rFonts w:ascii="David" w:hAnsi="David" w:cs="David"/>
          <w:sz w:val="24"/>
          <w:szCs w:val="24"/>
          <w:rtl/>
        </w:rPr>
        <w:t xml:space="preserve"> והצד השני ידע או </w:t>
      </w:r>
      <w:r w:rsidR="003A1D7A" w:rsidRPr="003A1D7A">
        <w:rPr>
          <w:rFonts w:ascii="David" w:hAnsi="David" w:cs="David"/>
          <w:color w:val="FF0000"/>
          <w:sz w:val="24"/>
          <w:szCs w:val="24"/>
          <w:rtl/>
        </w:rPr>
        <w:t xml:space="preserve">היה עליו לדעת </w:t>
      </w:r>
      <w:r w:rsidR="003A1D7A" w:rsidRPr="003A1D7A">
        <w:rPr>
          <w:rFonts w:ascii="David" w:hAnsi="David" w:cs="David"/>
          <w:sz w:val="24"/>
          <w:szCs w:val="24"/>
          <w:u w:val="single"/>
          <w:rtl/>
        </w:rPr>
        <w:t>על כך</w:t>
      </w:r>
      <w:r w:rsidR="003A1D7A" w:rsidRPr="003A1D7A">
        <w:rPr>
          <w:rFonts w:ascii="David" w:hAnsi="David" w:cs="David"/>
          <w:sz w:val="24"/>
          <w:szCs w:val="24"/>
          <w:rtl/>
        </w:rPr>
        <w:t>, רשאי לבטל את החוזה</w:t>
      </w:r>
      <w:r w:rsidR="003A1D7A" w:rsidRPr="003A1D7A">
        <w:rPr>
          <w:rFonts w:ascii="David" w:hAnsi="David" w:cs="David" w:hint="cs"/>
          <w:sz w:val="24"/>
          <w:szCs w:val="24"/>
          <w:rtl/>
        </w:rPr>
        <w:t>"</w:t>
      </w:r>
      <w:r w:rsidR="003A1D7A" w:rsidRPr="003A1D7A">
        <w:rPr>
          <w:rFonts w:ascii="David" w:hAnsi="David" w:cs="David"/>
          <w:sz w:val="24"/>
          <w:szCs w:val="24"/>
        </w:rPr>
        <w:t>.</w:t>
      </w:r>
      <w:r>
        <w:rPr>
          <w:rFonts w:ascii="David" w:hAnsi="David" w:cs="David"/>
          <w:sz w:val="24"/>
          <w:szCs w:val="24"/>
          <w:rtl/>
        </w:rPr>
        <w:br/>
      </w:r>
      <w:r>
        <w:rPr>
          <w:rFonts w:ascii="David" w:hAnsi="David" w:cs="David" w:hint="cs"/>
          <w:sz w:val="24"/>
          <w:szCs w:val="24"/>
          <w:rtl/>
        </w:rPr>
        <w:t>יש דמיון בין התיבה ובין ההגדרה של הפרה יסודית מסתברת (סעיף 6)</w:t>
      </w:r>
      <w:r w:rsidR="00804D0D">
        <w:rPr>
          <w:rFonts w:ascii="David" w:hAnsi="David" w:cs="David" w:hint="cs"/>
          <w:sz w:val="24"/>
          <w:szCs w:val="24"/>
          <w:rtl/>
        </w:rPr>
        <w:t xml:space="preserve"> "לולא הטעות לא היה מתקשר בחוזה".</w:t>
      </w:r>
      <w:r>
        <w:rPr>
          <w:rFonts w:ascii="David" w:hAnsi="David" w:cs="David"/>
          <w:sz w:val="24"/>
          <w:szCs w:val="24"/>
          <w:rtl/>
        </w:rPr>
        <w:br/>
      </w:r>
      <w:r>
        <w:rPr>
          <w:rFonts w:ascii="David" w:hAnsi="David" w:cs="David" w:hint="cs"/>
          <w:sz w:val="24"/>
          <w:szCs w:val="24"/>
          <w:rtl/>
        </w:rPr>
        <w:t>אם הטעות לא יסודית,</w:t>
      </w:r>
      <w:r w:rsidR="00804D0D">
        <w:rPr>
          <w:rFonts w:ascii="David" w:hAnsi="David" w:cs="David" w:hint="cs"/>
          <w:sz w:val="24"/>
          <w:szCs w:val="24"/>
          <w:rtl/>
        </w:rPr>
        <w:t xml:space="preserve"> סעיף</w:t>
      </w:r>
      <w:r>
        <w:rPr>
          <w:rFonts w:ascii="David" w:hAnsi="David" w:cs="David" w:hint="cs"/>
          <w:sz w:val="24"/>
          <w:szCs w:val="24"/>
          <w:rtl/>
        </w:rPr>
        <w:t xml:space="preserve"> 14 א</w:t>
      </w:r>
      <w:r w:rsidR="00804D0D">
        <w:rPr>
          <w:rFonts w:ascii="David" w:hAnsi="David" w:cs="David" w:hint="cs"/>
          <w:sz w:val="24"/>
          <w:szCs w:val="24"/>
          <w:rtl/>
        </w:rPr>
        <w:t>'</w:t>
      </w:r>
      <w:r>
        <w:rPr>
          <w:rFonts w:ascii="David" w:hAnsi="David" w:cs="David" w:hint="cs"/>
          <w:sz w:val="24"/>
          <w:szCs w:val="24"/>
          <w:rtl/>
        </w:rPr>
        <w:t xml:space="preserve"> וב</w:t>
      </w:r>
      <w:r w:rsidR="00804D0D">
        <w:rPr>
          <w:rFonts w:ascii="David" w:hAnsi="David" w:cs="David" w:hint="cs"/>
          <w:sz w:val="24"/>
          <w:szCs w:val="24"/>
          <w:rtl/>
        </w:rPr>
        <w:t>'</w:t>
      </w:r>
      <w:r>
        <w:rPr>
          <w:rFonts w:ascii="David" w:hAnsi="David" w:cs="David" w:hint="cs"/>
          <w:sz w:val="24"/>
          <w:szCs w:val="24"/>
          <w:rtl/>
        </w:rPr>
        <w:t xml:space="preserve"> לא מקנים זכות ביטול</w:t>
      </w:r>
      <w:r w:rsidR="003A1D7A">
        <w:rPr>
          <w:rFonts w:ascii="David" w:hAnsi="David" w:cs="David" w:hint="cs"/>
          <w:sz w:val="24"/>
          <w:szCs w:val="24"/>
          <w:rtl/>
        </w:rPr>
        <w:t xml:space="preserve">, בנוסף </w:t>
      </w:r>
      <w:r>
        <w:rPr>
          <w:rFonts w:ascii="David" w:hAnsi="David" w:cs="David" w:hint="cs"/>
          <w:sz w:val="24"/>
          <w:szCs w:val="24"/>
          <w:rtl/>
        </w:rPr>
        <w:t>סעיף 14 א</w:t>
      </w:r>
      <w:r w:rsidR="00804D0D">
        <w:rPr>
          <w:rFonts w:ascii="David" w:hAnsi="David" w:cs="David" w:hint="cs"/>
          <w:sz w:val="24"/>
          <w:szCs w:val="24"/>
          <w:rtl/>
        </w:rPr>
        <w:t>'</w:t>
      </w:r>
      <w:r>
        <w:rPr>
          <w:rFonts w:ascii="David" w:hAnsi="David" w:cs="David" w:hint="cs"/>
          <w:sz w:val="24"/>
          <w:szCs w:val="24"/>
          <w:rtl/>
        </w:rPr>
        <w:t xml:space="preserve"> מדבר על טעות ח</w:t>
      </w:r>
      <w:r w:rsidR="00804D0D">
        <w:rPr>
          <w:rFonts w:ascii="David" w:hAnsi="David" w:cs="David" w:hint="cs"/>
          <w:sz w:val="24"/>
          <w:szCs w:val="24"/>
          <w:rtl/>
        </w:rPr>
        <w:t>ד</w:t>
      </w:r>
      <w:r>
        <w:rPr>
          <w:rFonts w:ascii="David" w:hAnsi="David" w:cs="David" w:hint="cs"/>
          <w:sz w:val="24"/>
          <w:szCs w:val="24"/>
          <w:rtl/>
        </w:rPr>
        <w:t xml:space="preserve"> צדדית </w:t>
      </w:r>
      <w:r w:rsidRPr="003A1D7A">
        <w:rPr>
          <w:rFonts w:ascii="David" w:hAnsi="David" w:cs="David" w:hint="cs"/>
          <w:b/>
          <w:bCs/>
          <w:sz w:val="24"/>
          <w:szCs w:val="24"/>
          <w:rtl/>
        </w:rPr>
        <w:t>בה צד אחד טועה לעומת הצד השני.</w:t>
      </w:r>
      <w:r w:rsidR="00804D0D" w:rsidRPr="003A1D7A">
        <w:rPr>
          <w:rFonts w:ascii="David" w:hAnsi="David" w:cs="David"/>
          <w:sz w:val="24"/>
          <w:szCs w:val="24"/>
          <w:rtl/>
        </w:rPr>
        <w:br/>
      </w:r>
      <w:r>
        <w:rPr>
          <w:rFonts w:ascii="David" w:hAnsi="David" w:cs="David" w:hint="cs"/>
          <w:sz w:val="24"/>
          <w:szCs w:val="24"/>
          <w:rtl/>
        </w:rPr>
        <w:t xml:space="preserve">בהמשך הסעיף נאמר </w:t>
      </w:r>
      <w:r w:rsidRPr="00804D0D">
        <w:rPr>
          <w:rFonts w:ascii="David" w:hAnsi="David" w:cs="David" w:hint="cs"/>
          <w:b/>
          <w:bCs/>
          <w:sz w:val="24"/>
          <w:szCs w:val="24"/>
          <w:rtl/>
        </w:rPr>
        <w:t>"על כך"</w:t>
      </w:r>
      <w:r w:rsidR="003A1D7A">
        <w:rPr>
          <w:rFonts w:ascii="David" w:hAnsi="David" w:cs="David" w:hint="cs"/>
          <w:sz w:val="24"/>
          <w:szCs w:val="24"/>
          <w:rtl/>
        </w:rPr>
        <w:t>, למה זה מתכוון?</w:t>
      </w:r>
      <w:r>
        <w:rPr>
          <w:rFonts w:ascii="David" w:hAnsi="David" w:cs="David" w:hint="cs"/>
          <w:sz w:val="24"/>
          <w:szCs w:val="24"/>
          <w:rtl/>
        </w:rPr>
        <w:t xml:space="preserve"> על מה ידע?</w:t>
      </w:r>
    </w:p>
    <w:p w14:paraId="6CADDDAE" w14:textId="5164DAE8" w:rsidR="00E075B4" w:rsidRPr="00ED3916" w:rsidRDefault="00E075B4" w:rsidP="00F25827">
      <w:pPr>
        <w:pStyle w:val="a3"/>
        <w:numPr>
          <w:ilvl w:val="0"/>
          <w:numId w:val="34"/>
        </w:numPr>
        <w:spacing w:line="360" w:lineRule="auto"/>
        <w:rPr>
          <w:rFonts w:ascii="David" w:hAnsi="David" w:cs="David"/>
          <w:sz w:val="24"/>
          <w:szCs w:val="24"/>
          <w:rtl/>
        </w:rPr>
      </w:pPr>
      <w:r w:rsidRPr="00ED3916">
        <w:rPr>
          <w:rFonts w:ascii="David" w:hAnsi="David" w:cs="David" w:hint="cs"/>
          <w:sz w:val="24"/>
          <w:szCs w:val="24"/>
          <w:rtl/>
        </w:rPr>
        <w:t xml:space="preserve"> </w:t>
      </w:r>
      <w:r w:rsidR="00427B58">
        <w:rPr>
          <w:rFonts w:ascii="David" w:hAnsi="David" w:cs="David" w:hint="cs"/>
          <w:sz w:val="24"/>
          <w:szCs w:val="24"/>
          <w:u w:val="single"/>
          <w:rtl/>
        </w:rPr>
        <w:t xml:space="preserve">ידע </w:t>
      </w:r>
      <w:r w:rsidRPr="00804D0D">
        <w:rPr>
          <w:rFonts w:ascii="David" w:hAnsi="David" w:cs="David" w:hint="cs"/>
          <w:sz w:val="24"/>
          <w:szCs w:val="24"/>
          <w:u w:val="single"/>
          <w:rtl/>
        </w:rPr>
        <w:t>על הטעות</w:t>
      </w:r>
      <w:r w:rsidR="005365F4">
        <w:rPr>
          <w:rFonts w:ascii="David" w:hAnsi="David" w:cs="David" w:hint="cs"/>
          <w:sz w:val="24"/>
          <w:szCs w:val="24"/>
          <w:u w:val="single"/>
          <w:rtl/>
        </w:rPr>
        <w:t xml:space="preserve"> אך לא שהיא יסודית</w:t>
      </w:r>
      <w:r w:rsidR="003A1D7A">
        <w:rPr>
          <w:rFonts w:ascii="David" w:hAnsi="David" w:cs="David" w:hint="cs"/>
          <w:sz w:val="24"/>
          <w:szCs w:val="24"/>
          <w:u w:val="single"/>
          <w:rtl/>
        </w:rPr>
        <w:t>.</w:t>
      </w:r>
      <w:r w:rsidR="005365F4">
        <w:rPr>
          <w:rFonts w:ascii="David" w:hAnsi="David" w:cs="David" w:hint="cs"/>
          <w:sz w:val="24"/>
          <w:szCs w:val="24"/>
          <w:rtl/>
        </w:rPr>
        <w:t xml:space="preserve"> לדוג' אדם יודע שהצד השני טעה לגבי צבע הריפוד של המושבים ברכב, אך אינו יודע שזה חשוב לו.</w:t>
      </w:r>
      <w:r w:rsidR="00E837DA">
        <w:rPr>
          <w:rFonts w:ascii="David" w:hAnsi="David" w:cs="David" w:hint="cs"/>
          <w:sz w:val="24"/>
          <w:szCs w:val="24"/>
          <w:rtl/>
        </w:rPr>
        <w:t xml:space="preserve"> </w:t>
      </w:r>
      <w:r w:rsidR="005365F4">
        <w:rPr>
          <w:rFonts w:ascii="David" w:hAnsi="David" w:cs="David" w:hint="cs"/>
          <w:sz w:val="24"/>
          <w:szCs w:val="24"/>
          <w:rtl/>
        </w:rPr>
        <w:t xml:space="preserve">לפי גישה זו </w:t>
      </w:r>
      <w:r w:rsidR="00ED3916">
        <w:rPr>
          <w:rFonts w:ascii="David" w:hAnsi="David" w:cs="David" w:hint="cs"/>
          <w:sz w:val="24"/>
          <w:szCs w:val="24"/>
          <w:rtl/>
        </w:rPr>
        <w:t xml:space="preserve">מתן זכות </w:t>
      </w:r>
      <w:r w:rsidR="00804D0D">
        <w:rPr>
          <w:rFonts w:ascii="David" w:hAnsi="David" w:cs="David" w:hint="cs"/>
          <w:sz w:val="24"/>
          <w:szCs w:val="24"/>
          <w:rtl/>
        </w:rPr>
        <w:t>ה</w:t>
      </w:r>
      <w:r w:rsidR="00ED3916">
        <w:rPr>
          <w:rFonts w:ascii="David" w:hAnsi="David" w:cs="David" w:hint="cs"/>
          <w:sz w:val="24"/>
          <w:szCs w:val="24"/>
          <w:rtl/>
        </w:rPr>
        <w:t>ביטול מרחיב את המושג, כי גם אם זה שולי הצד השני יוכל לבטל את החוזה.</w:t>
      </w:r>
    </w:p>
    <w:p w14:paraId="3ABE77DA" w14:textId="3ED17D7E" w:rsidR="003A1D7A" w:rsidRDefault="00427B58" w:rsidP="00F25827">
      <w:pPr>
        <w:pStyle w:val="a3"/>
        <w:numPr>
          <w:ilvl w:val="0"/>
          <w:numId w:val="34"/>
        </w:numPr>
        <w:spacing w:line="360" w:lineRule="auto"/>
        <w:rPr>
          <w:rFonts w:ascii="David" w:hAnsi="David" w:cs="David"/>
          <w:sz w:val="24"/>
          <w:szCs w:val="24"/>
        </w:rPr>
      </w:pPr>
      <w:r w:rsidRPr="00427B58">
        <w:rPr>
          <w:rFonts w:ascii="David" w:hAnsi="David" w:cs="David" w:hint="cs"/>
          <w:sz w:val="24"/>
          <w:szCs w:val="24"/>
          <w:u w:val="single"/>
          <w:rtl/>
        </w:rPr>
        <w:t>ידע</w:t>
      </w:r>
      <w:r w:rsidR="00E075B4" w:rsidRPr="00427B58">
        <w:rPr>
          <w:rFonts w:ascii="David" w:hAnsi="David" w:cs="David" w:hint="cs"/>
          <w:sz w:val="24"/>
          <w:szCs w:val="24"/>
          <w:u w:val="single"/>
          <w:rtl/>
        </w:rPr>
        <w:t xml:space="preserve"> </w:t>
      </w:r>
      <w:r w:rsidR="00E075B4" w:rsidRPr="00804D0D">
        <w:rPr>
          <w:rFonts w:ascii="David" w:hAnsi="David" w:cs="David" w:hint="cs"/>
          <w:sz w:val="24"/>
          <w:szCs w:val="24"/>
          <w:u w:val="single"/>
          <w:rtl/>
        </w:rPr>
        <w:t>על יסודיות הטעות</w:t>
      </w:r>
      <w:r w:rsidR="003A1D7A">
        <w:rPr>
          <w:rFonts w:ascii="David" w:hAnsi="David" w:cs="David" w:hint="cs"/>
          <w:sz w:val="24"/>
          <w:szCs w:val="24"/>
          <w:u w:val="single"/>
          <w:rtl/>
        </w:rPr>
        <w:t>.</w:t>
      </w:r>
    </w:p>
    <w:p w14:paraId="52B00234" w14:textId="2955E402" w:rsidR="005365F4" w:rsidRPr="00E837DA" w:rsidRDefault="003A1D7A" w:rsidP="00F25827">
      <w:pPr>
        <w:pStyle w:val="a3"/>
        <w:numPr>
          <w:ilvl w:val="0"/>
          <w:numId w:val="35"/>
        </w:numPr>
        <w:spacing w:line="360" w:lineRule="auto"/>
        <w:rPr>
          <w:rFonts w:ascii="David" w:hAnsi="David" w:cs="David"/>
          <w:sz w:val="24"/>
          <w:szCs w:val="24"/>
          <w:rtl/>
        </w:rPr>
      </w:pPr>
      <w:r>
        <w:rPr>
          <w:rFonts w:ascii="David" w:hAnsi="David" w:cs="David" w:hint="cs"/>
          <w:b/>
          <w:bCs/>
          <w:sz w:val="24"/>
          <w:szCs w:val="24"/>
          <w:rtl/>
        </w:rPr>
        <w:t xml:space="preserve">לטענת </w:t>
      </w:r>
      <w:proofErr w:type="spellStart"/>
      <w:r w:rsidR="00E075B4" w:rsidRPr="003A1D7A">
        <w:rPr>
          <w:rFonts w:ascii="David" w:hAnsi="David" w:cs="David" w:hint="cs"/>
          <w:b/>
          <w:bCs/>
          <w:sz w:val="24"/>
          <w:szCs w:val="24"/>
          <w:rtl/>
        </w:rPr>
        <w:t>קרצ'מר</w:t>
      </w:r>
      <w:proofErr w:type="spellEnd"/>
      <w:r>
        <w:rPr>
          <w:rFonts w:ascii="David" w:hAnsi="David" w:cs="David" w:hint="cs"/>
          <w:b/>
          <w:bCs/>
          <w:sz w:val="24"/>
          <w:szCs w:val="24"/>
          <w:rtl/>
        </w:rPr>
        <w:t>:</w:t>
      </w:r>
      <w:r w:rsidR="00E075B4" w:rsidRPr="003A1D7A">
        <w:rPr>
          <w:rFonts w:ascii="David" w:hAnsi="David" w:cs="David" w:hint="cs"/>
          <w:b/>
          <w:bCs/>
          <w:sz w:val="24"/>
          <w:szCs w:val="24"/>
          <w:rtl/>
        </w:rPr>
        <w:t xml:space="preserve"> </w:t>
      </w:r>
      <w:r w:rsidR="00E075B4" w:rsidRPr="00ED3916">
        <w:rPr>
          <w:rFonts w:ascii="David" w:hAnsi="David" w:cs="David" w:hint="cs"/>
          <w:sz w:val="24"/>
          <w:szCs w:val="24"/>
          <w:rtl/>
        </w:rPr>
        <w:t>מספיק לדעת על יסודיות הטעות, אין צורך לדעת שהוא טועה בפועל</w:t>
      </w:r>
      <w:r>
        <w:rPr>
          <w:rFonts w:ascii="David" w:hAnsi="David" w:cs="David" w:hint="cs"/>
          <w:sz w:val="24"/>
          <w:szCs w:val="24"/>
          <w:rtl/>
        </w:rPr>
        <w:t xml:space="preserve">, </w:t>
      </w:r>
      <w:r w:rsidR="00804D0D">
        <w:rPr>
          <w:rFonts w:ascii="David" w:hAnsi="David" w:cs="David" w:hint="cs"/>
          <w:sz w:val="24"/>
          <w:szCs w:val="24"/>
          <w:rtl/>
        </w:rPr>
        <w:t>משמע</w:t>
      </w:r>
      <w:r w:rsidR="00E075B4" w:rsidRPr="00ED3916">
        <w:rPr>
          <w:rFonts w:ascii="David" w:hAnsi="David" w:cs="David" w:hint="cs"/>
          <w:sz w:val="24"/>
          <w:szCs w:val="24"/>
          <w:rtl/>
        </w:rPr>
        <w:t xml:space="preserve"> </w:t>
      </w:r>
      <w:r w:rsidR="00804D0D">
        <w:rPr>
          <w:rFonts w:ascii="David" w:hAnsi="David" w:cs="David" w:hint="cs"/>
          <w:sz w:val="24"/>
          <w:szCs w:val="24"/>
          <w:rtl/>
        </w:rPr>
        <w:t>מספיק ש</w:t>
      </w:r>
      <w:r w:rsidR="00E075B4" w:rsidRPr="00ED3916">
        <w:rPr>
          <w:rFonts w:ascii="David" w:hAnsi="David" w:cs="David" w:hint="cs"/>
          <w:sz w:val="24"/>
          <w:szCs w:val="24"/>
          <w:rtl/>
        </w:rPr>
        <w:t xml:space="preserve">הייתה </w:t>
      </w:r>
      <w:r w:rsidR="00E075B4" w:rsidRPr="00ED3916">
        <w:rPr>
          <w:rFonts w:ascii="David" w:hAnsi="David" w:cs="David" w:hint="cs"/>
          <w:b/>
          <w:bCs/>
          <w:sz w:val="24"/>
          <w:szCs w:val="24"/>
          <w:rtl/>
        </w:rPr>
        <w:t xml:space="preserve">ידיעה קונסטרוקטיבית </w:t>
      </w:r>
      <w:r w:rsidR="00ED3916" w:rsidRPr="00ED3916">
        <w:rPr>
          <w:rFonts w:ascii="David" w:hAnsi="David" w:cs="David" w:hint="cs"/>
          <w:sz w:val="24"/>
          <w:szCs w:val="24"/>
          <w:rtl/>
        </w:rPr>
        <w:t xml:space="preserve">(מצב שבו המשפט קובע שהייתה ידיעה על אף שלא הייתה ידיעה בפועל) </w:t>
      </w:r>
      <w:r w:rsidR="00E837DA">
        <w:rPr>
          <w:rFonts w:ascii="David" w:hAnsi="David" w:cs="David" w:hint="cs"/>
          <w:sz w:val="24"/>
          <w:szCs w:val="24"/>
          <w:rtl/>
        </w:rPr>
        <w:t xml:space="preserve"> </w:t>
      </w:r>
      <w:r w:rsidR="00ED3916" w:rsidRPr="00E837DA">
        <w:rPr>
          <w:rFonts w:ascii="David" w:hAnsi="David" w:cs="David" w:hint="cs"/>
          <w:sz w:val="24"/>
          <w:szCs w:val="24"/>
          <w:rtl/>
        </w:rPr>
        <w:t>"היה עליו לדעת"</w:t>
      </w:r>
      <w:r w:rsidR="00804D0D" w:rsidRPr="00E837DA">
        <w:rPr>
          <w:rFonts w:ascii="David" w:hAnsi="David" w:cs="David" w:hint="cs"/>
          <w:sz w:val="24"/>
          <w:szCs w:val="24"/>
          <w:rtl/>
        </w:rPr>
        <w:t xml:space="preserve">. </w:t>
      </w:r>
      <w:r w:rsidR="00427B58" w:rsidRPr="00E837DA">
        <w:rPr>
          <w:rFonts w:ascii="David" w:hAnsi="David" w:cs="David" w:hint="cs"/>
          <w:sz w:val="24"/>
          <w:szCs w:val="24"/>
          <w:rtl/>
        </w:rPr>
        <w:t>צריך לדעת את יסודיות הטעות, שהנושא חשוב, אין צורך לדעת על הטעות בפועל.</w:t>
      </w:r>
      <w:r w:rsidR="00ED3916" w:rsidRPr="00E837DA">
        <w:rPr>
          <w:rFonts w:ascii="David" w:hAnsi="David" w:cs="David" w:hint="cs"/>
          <w:sz w:val="24"/>
          <w:szCs w:val="24"/>
          <w:rtl/>
        </w:rPr>
        <w:t xml:space="preserve"> </w:t>
      </w:r>
      <w:r w:rsidR="00427B58" w:rsidRPr="00E837DA">
        <w:rPr>
          <w:rFonts w:ascii="David" w:hAnsi="David" w:cs="David" w:hint="cs"/>
          <w:sz w:val="24"/>
          <w:szCs w:val="24"/>
          <w:rtl/>
        </w:rPr>
        <w:t xml:space="preserve">רק ככה אפשר להבדיל בין סעיף 14 א' </w:t>
      </w:r>
      <w:r w:rsidR="005365F4" w:rsidRPr="00E837DA">
        <w:rPr>
          <w:rFonts w:ascii="David" w:hAnsi="David" w:cs="David" w:hint="cs"/>
          <w:sz w:val="24"/>
          <w:szCs w:val="24"/>
          <w:rtl/>
        </w:rPr>
        <w:t>ל</w:t>
      </w:r>
      <w:r w:rsidR="00ED3916" w:rsidRPr="00E837DA">
        <w:rPr>
          <w:rFonts w:ascii="David" w:hAnsi="David" w:cs="David" w:hint="cs"/>
          <w:sz w:val="24"/>
          <w:szCs w:val="24"/>
          <w:rtl/>
        </w:rPr>
        <w:t xml:space="preserve">סעיף 15 </w:t>
      </w:r>
      <w:r w:rsidR="005365F4" w:rsidRPr="00E837DA">
        <w:rPr>
          <w:rFonts w:ascii="David" w:hAnsi="David" w:cs="David" w:hint="cs"/>
          <w:sz w:val="24"/>
          <w:szCs w:val="24"/>
          <w:rtl/>
        </w:rPr>
        <w:t>ש</w:t>
      </w:r>
      <w:r w:rsidR="00ED3916" w:rsidRPr="00E837DA">
        <w:rPr>
          <w:rFonts w:ascii="David" w:hAnsi="David" w:cs="David" w:hint="cs"/>
          <w:sz w:val="24"/>
          <w:szCs w:val="24"/>
          <w:rtl/>
        </w:rPr>
        <w:t>אומר ש</w:t>
      </w:r>
      <w:r w:rsidR="005365F4" w:rsidRPr="00E837DA">
        <w:rPr>
          <w:rFonts w:ascii="David" w:hAnsi="David" w:cs="David" w:hint="cs"/>
          <w:sz w:val="24"/>
          <w:szCs w:val="24"/>
          <w:rtl/>
        </w:rPr>
        <w:t>יש</w:t>
      </w:r>
      <w:r w:rsidR="00ED3916" w:rsidRPr="00E837DA">
        <w:rPr>
          <w:rFonts w:ascii="David" w:hAnsi="David" w:cs="David" w:hint="cs"/>
          <w:sz w:val="24"/>
          <w:szCs w:val="24"/>
          <w:rtl/>
        </w:rPr>
        <w:t xml:space="preserve"> הטעיה </w:t>
      </w:r>
      <w:r w:rsidR="00427B58" w:rsidRPr="00E837DA">
        <w:rPr>
          <w:rFonts w:ascii="David" w:hAnsi="David" w:cs="David" w:hint="cs"/>
          <w:sz w:val="24"/>
          <w:szCs w:val="24"/>
          <w:rtl/>
        </w:rPr>
        <w:t>כאשר יש</w:t>
      </w:r>
      <w:r w:rsidR="00427B58" w:rsidRPr="00E837DA">
        <w:rPr>
          <w:rFonts w:ascii="David" w:hAnsi="David" w:cs="David" w:hint="cs"/>
          <w:b/>
          <w:bCs/>
          <w:sz w:val="24"/>
          <w:szCs w:val="24"/>
          <w:rtl/>
        </w:rPr>
        <w:t xml:space="preserve"> </w:t>
      </w:r>
      <w:r w:rsidR="00ED3916" w:rsidRPr="00E837DA">
        <w:rPr>
          <w:rFonts w:ascii="David" w:hAnsi="David" w:cs="David" w:hint="cs"/>
          <w:b/>
          <w:bCs/>
          <w:sz w:val="24"/>
          <w:szCs w:val="24"/>
          <w:rtl/>
        </w:rPr>
        <w:t>אי גילוי</w:t>
      </w:r>
      <w:r w:rsidR="00ED3916" w:rsidRPr="00E837DA">
        <w:rPr>
          <w:rFonts w:ascii="David" w:hAnsi="David" w:cs="David" w:hint="cs"/>
          <w:sz w:val="24"/>
          <w:szCs w:val="24"/>
          <w:rtl/>
        </w:rPr>
        <w:t xml:space="preserve"> של עובדות, </w:t>
      </w:r>
      <w:r w:rsidRPr="00E837DA">
        <w:rPr>
          <w:rFonts w:ascii="David" w:hAnsi="David" w:cs="David" w:hint="cs"/>
          <w:sz w:val="24"/>
          <w:szCs w:val="24"/>
          <w:rtl/>
        </w:rPr>
        <w:t xml:space="preserve">לפי הנוהג, דין או נסיבות. </w:t>
      </w:r>
    </w:p>
    <w:p w14:paraId="55202A78" w14:textId="6C900A09" w:rsidR="00E075B4" w:rsidRPr="005365F4" w:rsidRDefault="005365F4" w:rsidP="00F25827">
      <w:pPr>
        <w:pStyle w:val="a3"/>
        <w:numPr>
          <w:ilvl w:val="0"/>
          <w:numId w:val="35"/>
        </w:numPr>
        <w:spacing w:line="360" w:lineRule="auto"/>
        <w:rPr>
          <w:rFonts w:ascii="David" w:hAnsi="David" w:cs="David"/>
          <w:sz w:val="24"/>
          <w:szCs w:val="24"/>
        </w:rPr>
      </w:pPr>
      <w:r>
        <w:rPr>
          <w:rFonts w:ascii="David" w:hAnsi="David" w:cs="David" w:hint="cs"/>
          <w:sz w:val="24"/>
          <w:szCs w:val="24"/>
          <w:rtl/>
        </w:rPr>
        <w:t xml:space="preserve">בנוסף, </w:t>
      </w:r>
      <w:r w:rsidR="003A1D7A" w:rsidRPr="005365F4">
        <w:rPr>
          <w:rFonts w:ascii="David" w:hAnsi="David" w:cs="David" w:hint="cs"/>
          <w:sz w:val="24"/>
          <w:szCs w:val="24"/>
          <w:rtl/>
        </w:rPr>
        <w:t xml:space="preserve">סעיף 14 </w:t>
      </w:r>
      <w:r w:rsidR="0025283D">
        <w:rPr>
          <w:rFonts w:ascii="David" w:hAnsi="David" w:cs="David" w:hint="cs"/>
          <w:sz w:val="24"/>
          <w:szCs w:val="24"/>
          <w:rtl/>
        </w:rPr>
        <w:t>ב</w:t>
      </w:r>
      <w:r w:rsidR="003A1D7A" w:rsidRPr="005365F4">
        <w:rPr>
          <w:rFonts w:ascii="David" w:hAnsi="David" w:cs="David" w:hint="cs"/>
          <w:sz w:val="24"/>
          <w:szCs w:val="24"/>
          <w:rtl/>
        </w:rPr>
        <w:t>'</w:t>
      </w:r>
      <w:r>
        <w:rPr>
          <w:rFonts w:ascii="David" w:hAnsi="David" w:cs="David" w:hint="cs"/>
          <w:sz w:val="24"/>
          <w:szCs w:val="24"/>
          <w:rtl/>
        </w:rPr>
        <w:t xml:space="preserve"> </w:t>
      </w:r>
      <w:r w:rsidR="00ED3916" w:rsidRPr="005365F4">
        <w:rPr>
          <w:rFonts w:ascii="David" w:hAnsi="David" w:cs="David" w:hint="cs"/>
          <w:sz w:val="24"/>
          <w:szCs w:val="24"/>
          <w:rtl/>
        </w:rPr>
        <w:t xml:space="preserve">זו הדרך היחידה להוביל לביטול של טעות משותפת: טעות של </w:t>
      </w:r>
      <w:r w:rsidR="003A1D7A" w:rsidRPr="005365F4">
        <w:rPr>
          <w:rFonts w:ascii="David" w:hAnsi="David" w:cs="David" w:hint="cs"/>
          <w:sz w:val="24"/>
          <w:szCs w:val="24"/>
          <w:rtl/>
        </w:rPr>
        <w:t>ש</w:t>
      </w:r>
      <w:r w:rsidR="00ED3916" w:rsidRPr="005365F4">
        <w:rPr>
          <w:rFonts w:ascii="David" w:hAnsi="David" w:cs="David" w:hint="cs"/>
          <w:sz w:val="24"/>
          <w:szCs w:val="24"/>
          <w:rtl/>
        </w:rPr>
        <w:t>ני הצדדים יחד. מדוע? כשיש טעות משותפת כל צד לא ידע ולא היה צריך לדעת על הטעות של הצד השני</w:t>
      </w:r>
      <w:r>
        <w:rPr>
          <w:rFonts w:ascii="David" w:hAnsi="David" w:cs="David" w:hint="cs"/>
          <w:sz w:val="24"/>
          <w:szCs w:val="24"/>
          <w:rtl/>
        </w:rPr>
        <w:t>, איך יהיה ניתן לבטל טעות משותפת?</w:t>
      </w:r>
      <w:r w:rsidR="009A6842">
        <w:rPr>
          <w:rFonts w:ascii="David" w:hAnsi="David" w:cs="David" w:hint="cs"/>
          <w:sz w:val="24"/>
          <w:szCs w:val="24"/>
          <w:rtl/>
        </w:rPr>
        <w:t xml:space="preserve"> </w:t>
      </w:r>
    </w:p>
    <w:p w14:paraId="4FBDF201" w14:textId="01F18113" w:rsidR="00ED3916" w:rsidRPr="00ED3916" w:rsidRDefault="007503BD" w:rsidP="00F25827">
      <w:pPr>
        <w:pStyle w:val="a3"/>
        <w:numPr>
          <w:ilvl w:val="0"/>
          <w:numId w:val="35"/>
        </w:numPr>
        <w:spacing w:line="360" w:lineRule="auto"/>
        <w:rPr>
          <w:rFonts w:ascii="David" w:hAnsi="David" w:cs="David"/>
          <w:sz w:val="24"/>
          <w:szCs w:val="24"/>
          <w:rtl/>
        </w:rPr>
      </w:pPr>
      <w:r>
        <w:rPr>
          <w:rFonts w:ascii="David" w:hAnsi="David" w:cs="David" w:hint="cs"/>
          <w:sz w:val="24"/>
          <w:szCs w:val="24"/>
          <w:rtl/>
        </w:rPr>
        <w:t xml:space="preserve">ביקורת על </w:t>
      </w:r>
      <w:proofErr w:type="spellStart"/>
      <w:r>
        <w:rPr>
          <w:rFonts w:ascii="David" w:hAnsi="David" w:cs="David" w:hint="cs"/>
          <w:sz w:val="24"/>
          <w:szCs w:val="24"/>
          <w:rtl/>
        </w:rPr>
        <w:t>קרצ'מר</w:t>
      </w:r>
      <w:proofErr w:type="spellEnd"/>
      <w:r>
        <w:rPr>
          <w:rFonts w:ascii="David" w:hAnsi="David" w:cs="David" w:hint="cs"/>
          <w:sz w:val="24"/>
          <w:szCs w:val="24"/>
          <w:rtl/>
        </w:rPr>
        <w:t xml:space="preserve">: </w:t>
      </w:r>
      <w:r w:rsidR="00ED3916">
        <w:rPr>
          <w:rFonts w:ascii="David" w:hAnsi="David" w:cs="David" w:hint="cs"/>
          <w:sz w:val="24"/>
          <w:szCs w:val="24"/>
          <w:rtl/>
        </w:rPr>
        <w:t xml:space="preserve">פרשנות בעייתית ומרחיבה, כל פעם שצד יודע שנושא מסוים חשוב לשני והייתה טעות </w:t>
      </w:r>
      <w:r w:rsidR="005365F4">
        <w:rPr>
          <w:rFonts w:ascii="David" w:hAnsi="David" w:cs="David" w:hint="cs"/>
          <w:sz w:val="24"/>
          <w:szCs w:val="24"/>
          <w:rtl/>
        </w:rPr>
        <w:t>בפועל</w:t>
      </w:r>
      <w:r w:rsidR="00ED3916">
        <w:rPr>
          <w:rFonts w:ascii="David" w:hAnsi="David" w:cs="David" w:hint="cs"/>
          <w:sz w:val="24"/>
          <w:szCs w:val="24"/>
          <w:rtl/>
        </w:rPr>
        <w:t xml:space="preserve"> אז ניתנת </w:t>
      </w:r>
      <w:r w:rsidR="003A1D7A">
        <w:rPr>
          <w:rFonts w:ascii="David" w:hAnsi="David" w:cs="David" w:hint="cs"/>
          <w:sz w:val="24"/>
          <w:szCs w:val="24"/>
          <w:rtl/>
        </w:rPr>
        <w:t xml:space="preserve">זכות ביטול </w:t>
      </w:r>
      <w:r w:rsidR="00ED3916">
        <w:rPr>
          <w:rFonts w:ascii="David" w:hAnsi="David" w:cs="David" w:hint="cs"/>
          <w:sz w:val="24"/>
          <w:szCs w:val="24"/>
          <w:rtl/>
        </w:rPr>
        <w:t>גם אם הצד לא ידע על הטעות בכלל, פוגע באפשרות להסתמך על החוזה. אתה לא יודע שהצד השני טועה, מספיק שידעת שזה חשוב לו</w:t>
      </w:r>
      <w:r w:rsidR="005365F4">
        <w:rPr>
          <w:rFonts w:ascii="David" w:hAnsi="David" w:cs="David" w:hint="cs"/>
          <w:sz w:val="24"/>
          <w:szCs w:val="24"/>
          <w:rtl/>
        </w:rPr>
        <w:t xml:space="preserve"> כדי להקנות זכות ביטול</w:t>
      </w:r>
      <w:r w:rsidR="00ED3916">
        <w:rPr>
          <w:rFonts w:ascii="David" w:hAnsi="David" w:cs="David" w:hint="cs"/>
          <w:sz w:val="24"/>
          <w:szCs w:val="24"/>
          <w:rtl/>
        </w:rPr>
        <w:t>.</w:t>
      </w:r>
    </w:p>
    <w:p w14:paraId="1DE5ECA4" w14:textId="760582DA" w:rsidR="00ED3916" w:rsidRDefault="00E075B4" w:rsidP="00F25827">
      <w:pPr>
        <w:pStyle w:val="a3"/>
        <w:numPr>
          <w:ilvl w:val="0"/>
          <w:numId w:val="34"/>
        </w:numPr>
        <w:spacing w:line="360" w:lineRule="auto"/>
        <w:rPr>
          <w:rFonts w:ascii="David" w:hAnsi="David" w:cs="David"/>
          <w:sz w:val="24"/>
          <w:szCs w:val="24"/>
        </w:rPr>
      </w:pPr>
      <w:r w:rsidRPr="00804D0D">
        <w:rPr>
          <w:rFonts w:ascii="David" w:hAnsi="David" w:cs="David" w:hint="cs"/>
          <w:sz w:val="24"/>
          <w:szCs w:val="24"/>
          <w:u w:val="single"/>
          <w:rtl/>
        </w:rPr>
        <w:t>ידע על הטעות וכן שמדובר בטעות יסודית</w:t>
      </w:r>
      <w:r w:rsidR="003A1D7A">
        <w:rPr>
          <w:rFonts w:ascii="David" w:hAnsi="David" w:cs="David" w:hint="cs"/>
          <w:sz w:val="24"/>
          <w:szCs w:val="24"/>
          <w:u w:val="single"/>
          <w:rtl/>
        </w:rPr>
        <w:t>.</w:t>
      </w:r>
      <w:r w:rsidRPr="00ED3916">
        <w:rPr>
          <w:rFonts w:ascii="David" w:hAnsi="David" w:cs="David"/>
          <w:sz w:val="24"/>
          <w:szCs w:val="24"/>
          <w:rtl/>
        </w:rPr>
        <w:br/>
      </w:r>
      <w:r w:rsidR="00427B58">
        <w:rPr>
          <w:rFonts w:ascii="David" w:hAnsi="David" w:cs="David" w:hint="cs"/>
          <w:sz w:val="24"/>
          <w:szCs w:val="24"/>
          <w:rtl/>
        </w:rPr>
        <w:t>פרשנותם</w:t>
      </w:r>
      <w:r w:rsidRPr="00ED3916">
        <w:rPr>
          <w:rFonts w:ascii="David" w:hAnsi="David" w:cs="David" w:hint="cs"/>
          <w:sz w:val="24"/>
          <w:szCs w:val="24"/>
          <w:rtl/>
        </w:rPr>
        <w:t xml:space="preserve"> של גבריאלה שלו ופרידמן וכהן.</w:t>
      </w:r>
      <w:r w:rsidR="007F473E">
        <w:rPr>
          <w:rFonts w:ascii="David" w:hAnsi="David" w:cs="David" w:hint="cs"/>
          <w:sz w:val="24"/>
          <w:szCs w:val="24"/>
          <w:rtl/>
        </w:rPr>
        <w:t xml:space="preserve"> הפסיקה הולכת ע"פ דעה זו.</w:t>
      </w:r>
    </w:p>
    <w:p w14:paraId="1B533605" w14:textId="715026D4" w:rsidR="00ED3916" w:rsidRDefault="00ED3916" w:rsidP="00F25827">
      <w:pPr>
        <w:spacing w:line="360" w:lineRule="auto"/>
        <w:rPr>
          <w:rFonts w:ascii="David" w:hAnsi="David" w:cs="David"/>
          <w:b/>
          <w:bCs/>
          <w:sz w:val="24"/>
          <w:szCs w:val="24"/>
          <w:u w:val="single"/>
          <w:rtl/>
        </w:rPr>
      </w:pPr>
      <w:r w:rsidRPr="003A1D7A">
        <w:rPr>
          <w:rFonts w:ascii="David" w:hAnsi="David" w:cs="David" w:hint="cs"/>
          <w:b/>
          <w:bCs/>
          <w:sz w:val="24"/>
          <w:szCs w:val="24"/>
          <w:u w:val="single"/>
          <w:rtl/>
        </w:rPr>
        <w:t>קו הגבול בין טעות לפי 14 א</w:t>
      </w:r>
      <w:r w:rsidR="003A1D7A">
        <w:rPr>
          <w:rFonts w:ascii="David" w:hAnsi="David" w:cs="David" w:hint="cs"/>
          <w:b/>
          <w:bCs/>
          <w:sz w:val="24"/>
          <w:szCs w:val="24"/>
          <w:u w:val="single"/>
          <w:rtl/>
        </w:rPr>
        <w:t xml:space="preserve">' </w:t>
      </w:r>
      <w:r w:rsidRPr="003A1D7A">
        <w:rPr>
          <w:rFonts w:ascii="David" w:hAnsi="David" w:cs="David" w:hint="cs"/>
          <w:b/>
          <w:bCs/>
          <w:sz w:val="24"/>
          <w:szCs w:val="24"/>
          <w:u w:val="single"/>
          <w:rtl/>
        </w:rPr>
        <w:t>לסעיף 15</w:t>
      </w:r>
    </w:p>
    <w:p w14:paraId="2270CF34" w14:textId="281BBB06" w:rsidR="00ED3916" w:rsidRPr="00E35CB4" w:rsidRDefault="00E35CB4" w:rsidP="00F25827">
      <w:pPr>
        <w:pStyle w:val="a3"/>
        <w:numPr>
          <w:ilvl w:val="0"/>
          <w:numId w:val="34"/>
        </w:numPr>
        <w:spacing w:line="360" w:lineRule="auto"/>
        <w:rPr>
          <w:rFonts w:ascii="David" w:hAnsi="David" w:cs="David"/>
          <w:sz w:val="24"/>
          <w:szCs w:val="24"/>
          <w:rtl/>
        </w:rPr>
      </w:pPr>
      <w:r w:rsidRPr="00E35CB4">
        <w:rPr>
          <w:rFonts w:ascii="David" w:hAnsi="David" w:cs="David" w:hint="cs"/>
          <w:sz w:val="24"/>
          <w:szCs w:val="24"/>
          <w:rtl/>
        </w:rPr>
        <w:t>אם צד ידע על הטעות של הצד השני בפועל ולא העמי</w:t>
      </w:r>
      <w:r>
        <w:rPr>
          <w:rFonts w:ascii="David" w:hAnsi="David" w:cs="David" w:hint="cs"/>
          <w:sz w:val="24"/>
          <w:szCs w:val="24"/>
          <w:rtl/>
        </w:rPr>
        <w:t>ד</w:t>
      </w:r>
      <w:r w:rsidRPr="00E35CB4">
        <w:rPr>
          <w:rFonts w:ascii="David" w:hAnsi="David" w:cs="David" w:hint="cs"/>
          <w:sz w:val="24"/>
          <w:szCs w:val="24"/>
          <w:rtl/>
        </w:rPr>
        <w:t xml:space="preserve"> את הטועה על מצב הדברים האמיתי, לכאורה יש תחולה מקבילה של סעיף 14 א' ו15. </w:t>
      </w:r>
      <w:r w:rsidR="00ED3916" w:rsidRPr="00E35CB4">
        <w:rPr>
          <w:rFonts w:ascii="David" w:hAnsi="David" w:cs="David" w:hint="cs"/>
          <w:sz w:val="24"/>
          <w:szCs w:val="24"/>
          <w:rtl/>
        </w:rPr>
        <w:t>ההבדל הוא בידיעה הקונסטרוקטיבי</w:t>
      </w:r>
      <w:r w:rsidR="00ED3916" w:rsidRPr="00E35CB4">
        <w:rPr>
          <w:rFonts w:ascii="David" w:hAnsi="David" w:cs="David" w:hint="eastAsia"/>
          <w:sz w:val="24"/>
          <w:szCs w:val="24"/>
          <w:rtl/>
        </w:rPr>
        <w:t>ת</w:t>
      </w:r>
      <w:r w:rsidR="00ED3916" w:rsidRPr="00E35CB4">
        <w:rPr>
          <w:rFonts w:ascii="David" w:hAnsi="David" w:cs="David" w:hint="cs"/>
          <w:sz w:val="24"/>
          <w:szCs w:val="24"/>
          <w:rtl/>
        </w:rPr>
        <w:t>, בגלל המילים היה עליו לדעת! כאן סעיף 15 לא חל</w:t>
      </w:r>
      <w:r w:rsidR="00FA6A3B" w:rsidRPr="00E35CB4">
        <w:rPr>
          <w:rFonts w:ascii="David" w:hAnsi="David" w:cs="David" w:hint="cs"/>
          <w:sz w:val="24"/>
          <w:szCs w:val="24"/>
          <w:rtl/>
        </w:rPr>
        <w:t xml:space="preserve">. בסעיף 15 חובת הגילוי היא רק לפי </w:t>
      </w:r>
      <w:r w:rsidR="00FA6A3B" w:rsidRPr="00E35CB4">
        <w:rPr>
          <w:rFonts w:ascii="David" w:hAnsi="David" w:cs="David" w:hint="cs"/>
          <w:b/>
          <w:bCs/>
          <w:sz w:val="24"/>
          <w:szCs w:val="24"/>
          <w:rtl/>
        </w:rPr>
        <w:t>נוהג, דין, נסיבות</w:t>
      </w:r>
      <w:r w:rsidR="00FA6A3B" w:rsidRPr="00E35CB4">
        <w:rPr>
          <w:rFonts w:ascii="David" w:hAnsi="David" w:cs="David" w:hint="cs"/>
          <w:sz w:val="24"/>
          <w:szCs w:val="24"/>
          <w:rtl/>
        </w:rPr>
        <w:t>, לעומת זאת</w:t>
      </w:r>
      <w:r w:rsidR="00ED3916" w:rsidRPr="00E35CB4">
        <w:rPr>
          <w:rFonts w:ascii="David" w:hAnsi="David" w:cs="David" w:hint="cs"/>
          <w:sz w:val="24"/>
          <w:szCs w:val="24"/>
          <w:rtl/>
        </w:rPr>
        <w:t xml:space="preserve"> בסעיף 14 א</w:t>
      </w:r>
      <w:r w:rsidR="00FA6A3B" w:rsidRPr="00E35CB4">
        <w:rPr>
          <w:rFonts w:ascii="David" w:hAnsi="David" w:cs="David" w:hint="cs"/>
          <w:sz w:val="24"/>
          <w:szCs w:val="24"/>
          <w:rtl/>
        </w:rPr>
        <w:t>'</w:t>
      </w:r>
      <w:r w:rsidR="00ED3916" w:rsidRPr="00E35CB4">
        <w:rPr>
          <w:rFonts w:ascii="David" w:hAnsi="David" w:cs="David" w:hint="cs"/>
          <w:sz w:val="24"/>
          <w:szCs w:val="24"/>
          <w:rtl/>
        </w:rPr>
        <w:t xml:space="preserve"> יש תחולה רחבה </w:t>
      </w:r>
      <w:r w:rsidR="00FA6A3B" w:rsidRPr="00E35CB4">
        <w:rPr>
          <w:rFonts w:ascii="David" w:hAnsi="David" w:cs="David" w:hint="cs"/>
          <w:sz w:val="24"/>
          <w:szCs w:val="24"/>
          <w:rtl/>
        </w:rPr>
        <w:t>יותר</w:t>
      </w:r>
      <w:r w:rsidR="00ED3916" w:rsidRPr="00E35CB4">
        <w:rPr>
          <w:rFonts w:ascii="David" w:hAnsi="David" w:cs="David" w:hint="cs"/>
          <w:sz w:val="24"/>
          <w:szCs w:val="24"/>
          <w:rtl/>
        </w:rPr>
        <w:t>, מספיקה הידיעה</w:t>
      </w:r>
      <w:r>
        <w:rPr>
          <w:rFonts w:ascii="David" w:hAnsi="David" w:cs="David" w:hint="cs"/>
          <w:sz w:val="24"/>
          <w:szCs w:val="24"/>
          <w:rtl/>
        </w:rPr>
        <w:t xml:space="preserve"> הקונסטרוקטיבית</w:t>
      </w:r>
      <w:r w:rsidR="00FA6A3B" w:rsidRPr="00E35CB4">
        <w:rPr>
          <w:rFonts w:ascii="David" w:hAnsi="David" w:cs="David" w:hint="cs"/>
          <w:sz w:val="24"/>
          <w:szCs w:val="24"/>
          <w:rtl/>
        </w:rPr>
        <w:t>,</w:t>
      </w:r>
      <w:r w:rsidR="00ED3916" w:rsidRPr="00E35CB4">
        <w:rPr>
          <w:rFonts w:ascii="David" w:hAnsi="David" w:cs="David" w:hint="cs"/>
          <w:sz w:val="24"/>
          <w:szCs w:val="24"/>
          <w:rtl/>
        </w:rPr>
        <w:t xml:space="preserve"> אבל בגלל שלא מדובר בי</w:t>
      </w:r>
      <w:r w:rsidR="00FA6A3B" w:rsidRPr="00E35CB4">
        <w:rPr>
          <w:rFonts w:ascii="David" w:hAnsi="David" w:cs="David" w:hint="cs"/>
          <w:sz w:val="24"/>
          <w:szCs w:val="24"/>
          <w:rtl/>
        </w:rPr>
        <w:t>די</w:t>
      </w:r>
      <w:r w:rsidR="00ED3916" w:rsidRPr="00E35CB4">
        <w:rPr>
          <w:rFonts w:ascii="David" w:hAnsi="David" w:cs="David" w:hint="cs"/>
          <w:sz w:val="24"/>
          <w:szCs w:val="24"/>
          <w:rtl/>
        </w:rPr>
        <w:t xml:space="preserve">עה בפועל מצטרפת </w:t>
      </w:r>
      <w:r w:rsidR="00FA6A3B" w:rsidRPr="00E35CB4">
        <w:rPr>
          <w:rFonts w:ascii="David" w:hAnsi="David" w:cs="David" w:hint="cs"/>
          <w:sz w:val="24"/>
          <w:szCs w:val="24"/>
          <w:rtl/>
        </w:rPr>
        <w:t xml:space="preserve">גם </w:t>
      </w:r>
      <w:r w:rsidR="00ED3916" w:rsidRPr="00E35CB4">
        <w:rPr>
          <w:rFonts w:ascii="David" w:hAnsi="David" w:cs="David" w:hint="cs"/>
          <w:sz w:val="24"/>
          <w:szCs w:val="24"/>
          <w:rtl/>
        </w:rPr>
        <w:t>דרישת היסודיות שלא קיימת ב</w:t>
      </w:r>
      <w:r w:rsidR="00FA6A3B" w:rsidRPr="00E35CB4">
        <w:rPr>
          <w:rFonts w:ascii="David" w:hAnsi="David" w:cs="David" w:hint="cs"/>
          <w:sz w:val="24"/>
          <w:szCs w:val="24"/>
          <w:rtl/>
        </w:rPr>
        <w:t>סעיף 15</w:t>
      </w:r>
      <w:r>
        <w:rPr>
          <w:rFonts w:ascii="David" w:hAnsi="David" w:cs="David" w:hint="cs"/>
          <w:sz w:val="24"/>
          <w:szCs w:val="24"/>
          <w:rtl/>
        </w:rPr>
        <w:t xml:space="preserve"> (</w:t>
      </w:r>
      <w:r w:rsidR="00FA6A3B" w:rsidRPr="00E35CB4">
        <w:rPr>
          <w:rFonts w:ascii="David" w:hAnsi="David" w:cs="David" w:hint="cs"/>
          <w:sz w:val="24"/>
          <w:szCs w:val="24"/>
          <w:rtl/>
        </w:rPr>
        <w:t xml:space="preserve">כשיש </w:t>
      </w:r>
      <w:r w:rsidR="00ED3916" w:rsidRPr="00E35CB4">
        <w:rPr>
          <w:rFonts w:ascii="David" w:hAnsi="David" w:cs="David" w:hint="cs"/>
          <w:sz w:val="24"/>
          <w:szCs w:val="24"/>
          <w:rtl/>
        </w:rPr>
        <w:t>אי גילוי</w:t>
      </w:r>
      <w:r w:rsidR="00FA6A3B" w:rsidRPr="00E35CB4">
        <w:rPr>
          <w:rFonts w:ascii="David" w:hAnsi="David" w:cs="David" w:hint="cs"/>
          <w:sz w:val="24"/>
          <w:szCs w:val="24"/>
          <w:rtl/>
        </w:rPr>
        <w:t xml:space="preserve"> על</w:t>
      </w:r>
      <w:r w:rsidR="00ED3916" w:rsidRPr="00E35CB4">
        <w:rPr>
          <w:rFonts w:ascii="David" w:hAnsi="David" w:cs="David" w:hint="cs"/>
          <w:sz w:val="24"/>
          <w:szCs w:val="24"/>
          <w:rtl/>
        </w:rPr>
        <w:t xml:space="preserve"> ידיעה בפועל על הטעות- יותר חמור</w:t>
      </w:r>
      <w:r w:rsidR="00FA6A3B" w:rsidRPr="00E35CB4">
        <w:rPr>
          <w:rFonts w:ascii="David" w:hAnsi="David" w:cs="David" w:hint="cs"/>
          <w:sz w:val="24"/>
          <w:szCs w:val="24"/>
          <w:rtl/>
        </w:rPr>
        <w:t>).</w:t>
      </w:r>
    </w:p>
    <w:p w14:paraId="17A055F8" w14:textId="12AF7388" w:rsidR="00ED3916" w:rsidRPr="0070545B" w:rsidRDefault="00ED3916" w:rsidP="00F25827">
      <w:pPr>
        <w:pStyle w:val="a3"/>
        <w:numPr>
          <w:ilvl w:val="0"/>
          <w:numId w:val="34"/>
        </w:numPr>
        <w:spacing w:line="360" w:lineRule="auto"/>
        <w:rPr>
          <w:rFonts w:ascii="David" w:hAnsi="David" w:cs="David"/>
          <w:sz w:val="24"/>
          <w:szCs w:val="24"/>
          <w:rtl/>
        </w:rPr>
      </w:pPr>
      <w:r w:rsidRPr="0070545B">
        <w:rPr>
          <w:rFonts w:ascii="David" w:hAnsi="David" w:cs="David" w:hint="cs"/>
          <w:sz w:val="24"/>
          <w:szCs w:val="24"/>
          <w:rtl/>
        </w:rPr>
        <w:lastRenderedPageBreak/>
        <w:t xml:space="preserve">אם כך, למה </w:t>
      </w:r>
      <w:r w:rsidR="00FA6A3B" w:rsidRPr="0070545B">
        <w:rPr>
          <w:rFonts w:ascii="David" w:hAnsi="David" w:cs="David" w:hint="cs"/>
          <w:sz w:val="24"/>
          <w:szCs w:val="24"/>
          <w:rtl/>
        </w:rPr>
        <w:t>כתוב "</w:t>
      </w:r>
      <w:r w:rsidRPr="0070545B">
        <w:rPr>
          <w:rFonts w:ascii="David" w:hAnsi="David" w:cs="David" w:hint="cs"/>
          <w:sz w:val="24"/>
          <w:szCs w:val="24"/>
          <w:rtl/>
        </w:rPr>
        <w:t>ידע או היה עליו לדעת</w:t>
      </w:r>
      <w:r w:rsidR="00FA6A3B" w:rsidRPr="0070545B">
        <w:rPr>
          <w:rFonts w:ascii="David" w:hAnsi="David" w:cs="David" w:hint="cs"/>
          <w:sz w:val="24"/>
          <w:szCs w:val="24"/>
          <w:rtl/>
        </w:rPr>
        <w:t>"</w:t>
      </w:r>
      <w:r w:rsidRPr="0070545B">
        <w:rPr>
          <w:rFonts w:ascii="David" w:hAnsi="David" w:cs="David" w:hint="cs"/>
          <w:sz w:val="24"/>
          <w:szCs w:val="24"/>
          <w:rtl/>
        </w:rPr>
        <w:t>? לכאורה יכל</w:t>
      </w:r>
      <w:r w:rsidR="00FA6A3B" w:rsidRPr="0070545B">
        <w:rPr>
          <w:rFonts w:ascii="David" w:hAnsi="David" w:cs="David" w:hint="cs"/>
          <w:sz w:val="24"/>
          <w:szCs w:val="24"/>
          <w:rtl/>
        </w:rPr>
        <w:t>ו</w:t>
      </w:r>
      <w:r w:rsidRPr="0070545B">
        <w:rPr>
          <w:rFonts w:ascii="David" w:hAnsi="David" w:cs="David" w:hint="cs"/>
          <w:sz w:val="24"/>
          <w:szCs w:val="24"/>
          <w:rtl/>
        </w:rPr>
        <w:t xml:space="preserve"> להגיד "עליו לדעת אך לא ידע"</w:t>
      </w:r>
      <w:r w:rsidR="0070545B" w:rsidRPr="0070545B">
        <w:rPr>
          <w:rFonts w:ascii="David" w:hAnsi="David" w:cs="David" w:hint="cs"/>
          <w:sz w:val="24"/>
          <w:szCs w:val="24"/>
          <w:rtl/>
        </w:rPr>
        <w:t xml:space="preserve">, </w:t>
      </w:r>
      <w:r w:rsidR="00FA6A3B" w:rsidRPr="0070545B">
        <w:rPr>
          <w:rFonts w:ascii="David" w:hAnsi="David" w:cs="David" w:hint="cs"/>
          <w:sz w:val="24"/>
          <w:szCs w:val="24"/>
          <w:rtl/>
        </w:rPr>
        <w:t>מכיוון ש</w:t>
      </w:r>
      <w:r w:rsidRPr="0070545B">
        <w:rPr>
          <w:rFonts w:ascii="David" w:hAnsi="David" w:cs="David" w:hint="cs"/>
          <w:sz w:val="24"/>
          <w:szCs w:val="24"/>
          <w:rtl/>
        </w:rPr>
        <w:t>אם זה רק ידע סעיף 15 כבר חל.</w:t>
      </w:r>
      <w:r w:rsidRPr="0070545B">
        <w:rPr>
          <w:rFonts w:ascii="David" w:hAnsi="David" w:cs="David"/>
          <w:sz w:val="24"/>
          <w:szCs w:val="24"/>
          <w:rtl/>
        </w:rPr>
        <w:br/>
      </w:r>
      <w:r w:rsidRPr="0070545B">
        <w:rPr>
          <w:rFonts w:ascii="David" w:hAnsi="David" w:cs="David" w:hint="cs"/>
          <w:sz w:val="24"/>
          <w:szCs w:val="24"/>
          <w:u w:val="single"/>
          <w:rtl/>
        </w:rPr>
        <w:t>ההסבר</w:t>
      </w:r>
      <w:r w:rsidRPr="0070545B">
        <w:rPr>
          <w:rFonts w:ascii="David" w:hAnsi="David" w:cs="David" w:hint="cs"/>
          <w:sz w:val="24"/>
          <w:szCs w:val="24"/>
          <w:rtl/>
        </w:rPr>
        <w:t xml:space="preserve">: סעיף 15 לא מדבר על חובות גילוי במקרה שאתה יודע שהצד השני טועה אלא רק לפי </w:t>
      </w:r>
      <w:r w:rsidRPr="0070545B">
        <w:rPr>
          <w:rFonts w:ascii="David" w:hAnsi="David" w:cs="David" w:hint="cs"/>
          <w:b/>
          <w:bCs/>
          <w:sz w:val="24"/>
          <w:szCs w:val="24"/>
          <w:rtl/>
        </w:rPr>
        <w:t>דין</w:t>
      </w:r>
      <w:r w:rsidR="00FA6A3B" w:rsidRPr="0070545B">
        <w:rPr>
          <w:rFonts w:ascii="David" w:hAnsi="David" w:cs="David" w:hint="cs"/>
          <w:b/>
          <w:bCs/>
          <w:sz w:val="24"/>
          <w:szCs w:val="24"/>
          <w:rtl/>
        </w:rPr>
        <w:t>,</w:t>
      </w:r>
      <w:r w:rsidRPr="0070545B">
        <w:rPr>
          <w:rFonts w:ascii="David" w:hAnsi="David" w:cs="David" w:hint="cs"/>
          <w:b/>
          <w:bCs/>
          <w:sz w:val="24"/>
          <w:szCs w:val="24"/>
          <w:rtl/>
        </w:rPr>
        <w:t xml:space="preserve"> נסיבות</w:t>
      </w:r>
      <w:r w:rsidR="00FA6A3B" w:rsidRPr="0070545B">
        <w:rPr>
          <w:rFonts w:ascii="David" w:hAnsi="David" w:cs="David" w:hint="cs"/>
          <w:b/>
          <w:bCs/>
          <w:sz w:val="24"/>
          <w:szCs w:val="24"/>
          <w:rtl/>
        </w:rPr>
        <w:t xml:space="preserve">, </w:t>
      </w:r>
      <w:r w:rsidRPr="0070545B">
        <w:rPr>
          <w:rFonts w:ascii="David" w:hAnsi="David" w:cs="David" w:hint="cs"/>
          <w:b/>
          <w:bCs/>
          <w:sz w:val="24"/>
          <w:szCs w:val="24"/>
          <w:rtl/>
        </w:rPr>
        <w:t>נוהג.</w:t>
      </w:r>
      <w:r w:rsidR="0070545B">
        <w:rPr>
          <w:rFonts w:ascii="David" w:hAnsi="David" w:cs="David" w:hint="cs"/>
          <w:sz w:val="24"/>
          <w:szCs w:val="24"/>
          <w:rtl/>
        </w:rPr>
        <w:t xml:space="preserve"> </w:t>
      </w:r>
      <w:r w:rsidRPr="0070545B">
        <w:rPr>
          <w:rFonts w:ascii="David" w:hAnsi="David" w:cs="David" w:hint="cs"/>
          <w:sz w:val="24"/>
          <w:szCs w:val="24"/>
          <w:rtl/>
        </w:rPr>
        <w:t>אין חובת גילוי קונקרטית, לעומת 14 א'.</w:t>
      </w:r>
      <w:r w:rsidR="00B82DDD" w:rsidRPr="0070545B">
        <w:rPr>
          <w:rFonts w:ascii="David" w:hAnsi="David" w:cs="David" w:hint="cs"/>
          <w:sz w:val="24"/>
          <w:szCs w:val="24"/>
          <w:rtl/>
        </w:rPr>
        <w:t xml:space="preserve"> לא נאמר שכאשר שאתה יודע שהצד השני טועה אתה צריך לגלות.</w:t>
      </w:r>
      <w:r w:rsidR="00B82DDD" w:rsidRPr="0070545B">
        <w:rPr>
          <w:rFonts w:ascii="David" w:hAnsi="David" w:cs="David"/>
          <w:sz w:val="24"/>
          <w:szCs w:val="24"/>
          <w:rtl/>
        </w:rPr>
        <w:br/>
      </w:r>
      <w:r w:rsidR="00B82DDD" w:rsidRPr="0070545B">
        <w:rPr>
          <w:rFonts w:ascii="David" w:hAnsi="David" w:cs="David" w:hint="cs"/>
          <w:sz w:val="24"/>
          <w:szCs w:val="24"/>
          <w:u w:val="single"/>
          <w:rtl/>
        </w:rPr>
        <w:t>בהטעיה</w:t>
      </w:r>
      <w:r w:rsidR="00B82DDD" w:rsidRPr="0070545B">
        <w:rPr>
          <w:rFonts w:ascii="David" w:hAnsi="David" w:cs="David" w:hint="cs"/>
          <w:sz w:val="24"/>
          <w:szCs w:val="24"/>
          <w:rtl/>
        </w:rPr>
        <w:t xml:space="preserve"> המבחן </w:t>
      </w:r>
      <w:r w:rsidR="00B82DDD" w:rsidRPr="0070545B">
        <w:rPr>
          <w:rFonts w:ascii="David" w:hAnsi="David" w:cs="David" w:hint="cs"/>
          <w:b/>
          <w:bCs/>
          <w:color w:val="FF0000"/>
          <w:sz w:val="24"/>
          <w:szCs w:val="24"/>
          <w:rtl/>
        </w:rPr>
        <w:t>סובייקטיב</w:t>
      </w:r>
      <w:r w:rsidR="00B82DDD" w:rsidRPr="0070545B">
        <w:rPr>
          <w:rFonts w:ascii="David" w:hAnsi="David" w:cs="David" w:hint="cs"/>
          <w:color w:val="FF0000"/>
          <w:sz w:val="24"/>
          <w:szCs w:val="24"/>
          <w:rtl/>
        </w:rPr>
        <w:t xml:space="preserve">י. </w:t>
      </w:r>
      <w:r w:rsidR="00B82DDD" w:rsidRPr="0070545B">
        <w:rPr>
          <w:rFonts w:ascii="David" w:hAnsi="David" w:cs="David" w:hint="cs"/>
          <w:sz w:val="24"/>
          <w:szCs w:val="24"/>
          <w:u w:val="single"/>
          <w:rtl/>
        </w:rPr>
        <w:t>בטעות</w:t>
      </w:r>
      <w:r w:rsidR="00B82DDD" w:rsidRPr="0070545B">
        <w:rPr>
          <w:rFonts w:ascii="David" w:hAnsi="David" w:cs="David" w:hint="cs"/>
          <w:sz w:val="24"/>
          <w:szCs w:val="24"/>
          <w:rtl/>
        </w:rPr>
        <w:t xml:space="preserve"> גם </w:t>
      </w:r>
      <w:r w:rsidR="00B82DDD" w:rsidRPr="0070545B">
        <w:rPr>
          <w:rFonts w:ascii="David" w:hAnsi="David" w:cs="David" w:hint="cs"/>
          <w:b/>
          <w:bCs/>
          <w:color w:val="FF0000"/>
          <w:sz w:val="24"/>
          <w:szCs w:val="24"/>
          <w:rtl/>
        </w:rPr>
        <w:t>אובייקטיבי</w:t>
      </w:r>
      <w:r w:rsidR="006043F9">
        <w:rPr>
          <w:rFonts w:ascii="David" w:hAnsi="David" w:cs="David" w:hint="cs"/>
          <w:b/>
          <w:bCs/>
          <w:color w:val="FF0000"/>
          <w:sz w:val="24"/>
          <w:szCs w:val="24"/>
          <w:rtl/>
        </w:rPr>
        <w:t>(היה עליו לדעת)</w:t>
      </w:r>
      <w:r w:rsidR="00B82DDD" w:rsidRPr="0070545B">
        <w:rPr>
          <w:rFonts w:ascii="David" w:hAnsi="David" w:cs="David" w:hint="cs"/>
          <w:b/>
          <w:bCs/>
          <w:color w:val="FF0000"/>
          <w:sz w:val="24"/>
          <w:szCs w:val="24"/>
          <w:rtl/>
        </w:rPr>
        <w:t xml:space="preserve"> וגם סובייקטיבי</w:t>
      </w:r>
      <w:r w:rsidR="00B82DDD" w:rsidRPr="0070545B">
        <w:rPr>
          <w:rFonts w:ascii="David" w:hAnsi="David" w:cs="David" w:hint="cs"/>
          <w:sz w:val="24"/>
          <w:szCs w:val="24"/>
          <w:rtl/>
        </w:rPr>
        <w:t xml:space="preserve">. </w:t>
      </w:r>
    </w:p>
    <w:p w14:paraId="7ABFE700" w14:textId="21B6279C" w:rsidR="00B82DDD" w:rsidRPr="00D432F7" w:rsidRDefault="00ED3916" w:rsidP="00F25827">
      <w:pPr>
        <w:spacing w:line="360" w:lineRule="auto"/>
        <w:rPr>
          <w:rFonts w:ascii="David" w:hAnsi="David" w:cs="David"/>
          <w:b/>
          <w:bCs/>
          <w:sz w:val="24"/>
          <w:szCs w:val="24"/>
          <w:u w:val="single"/>
        </w:rPr>
      </w:pPr>
      <w:r w:rsidRPr="00FA6A3B">
        <w:rPr>
          <w:rFonts w:ascii="David" w:hAnsi="David" w:cs="David" w:hint="cs"/>
          <w:b/>
          <w:bCs/>
          <w:sz w:val="24"/>
          <w:szCs w:val="24"/>
          <w:u w:val="single"/>
          <w:rtl/>
        </w:rPr>
        <w:t>טעות בכדאיות העסקה ונטילת סיכון</w:t>
      </w:r>
      <w:r w:rsidR="0070545B">
        <w:rPr>
          <w:rFonts w:ascii="David" w:hAnsi="David" w:cs="David" w:hint="cs"/>
          <w:b/>
          <w:bCs/>
          <w:sz w:val="24"/>
          <w:szCs w:val="24"/>
          <w:u w:val="single"/>
          <w:rtl/>
        </w:rPr>
        <w:t>.</w:t>
      </w:r>
      <w:r w:rsidR="00D432F7">
        <w:rPr>
          <w:rFonts w:ascii="David" w:hAnsi="David" w:cs="David"/>
          <w:b/>
          <w:bCs/>
          <w:sz w:val="24"/>
          <w:szCs w:val="24"/>
          <w:u w:val="single"/>
          <w:rtl/>
        </w:rPr>
        <w:br/>
      </w:r>
      <w:r w:rsidR="00B82DDD" w:rsidRPr="00D432F7">
        <w:rPr>
          <w:rFonts w:ascii="David" w:hAnsi="David" w:cs="David" w:hint="cs"/>
          <w:sz w:val="24"/>
          <w:szCs w:val="24"/>
          <w:rtl/>
        </w:rPr>
        <w:t>טעות בכדאיות לא מוכרת כטעות המזכה בזכות לביטול</w:t>
      </w:r>
      <w:r w:rsidR="00C64204" w:rsidRPr="00D432F7">
        <w:rPr>
          <w:rFonts w:ascii="David" w:hAnsi="David" w:cs="David" w:hint="cs"/>
          <w:sz w:val="24"/>
          <w:szCs w:val="24"/>
          <w:rtl/>
        </w:rPr>
        <w:t>, בפסיקה יש הגדרות שונות לגבי מהי טעות בכדאיות העסקה</w:t>
      </w:r>
      <w:r w:rsidR="00D432F7">
        <w:rPr>
          <w:rFonts w:ascii="David" w:hAnsi="David" w:cs="David" w:hint="cs"/>
          <w:sz w:val="24"/>
          <w:szCs w:val="24"/>
          <w:rtl/>
        </w:rPr>
        <w:t>:</w:t>
      </w:r>
    </w:p>
    <w:p w14:paraId="3F695C45" w14:textId="48082713" w:rsidR="00FA6A3B" w:rsidRDefault="00B82DDD" w:rsidP="00F25827">
      <w:pPr>
        <w:pStyle w:val="a3"/>
        <w:numPr>
          <w:ilvl w:val="0"/>
          <w:numId w:val="34"/>
        </w:numPr>
        <w:spacing w:line="360" w:lineRule="auto"/>
        <w:rPr>
          <w:rFonts w:ascii="David" w:hAnsi="David" w:cs="David"/>
          <w:b/>
          <w:bCs/>
          <w:sz w:val="24"/>
          <w:szCs w:val="24"/>
        </w:rPr>
      </w:pPr>
      <w:r w:rsidRPr="002908FE">
        <w:rPr>
          <w:rFonts w:ascii="David" w:hAnsi="David" w:cs="David" w:hint="cs"/>
          <w:b/>
          <w:bCs/>
          <w:sz w:val="24"/>
          <w:szCs w:val="24"/>
          <w:rtl/>
        </w:rPr>
        <w:t>פס"ד ספקטור נ' צרפתי:</w:t>
      </w:r>
      <w:r w:rsidR="002908FE">
        <w:rPr>
          <w:rFonts w:ascii="David" w:hAnsi="David" w:cs="David" w:hint="cs"/>
          <w:b/>
          <w:bCs/>
          <w:sz w:val="24"/>
          <w:szCs w:val="24"/>
          <w:rtl/>
        </w:rPr>
        <w:t xml:space="preserve"> </w:t>
      </w:r>
      <w:r w:rsidR="002908FE">
        <w:rPr>
          <w:rFonts w:ascii="David" w:hAnsi="David" w:cs="David" w:hint="cs"/>
          <w:sz w:val="24"/>
          <w:szCs w:val="24"/>
          <w:rtl/>
        </w:rPr>
        <w:t>רוכש קרק</w:t>
      </w:r>
      <w:r w:rsidR="00FA6A3B">
        <w:rPr>
          <w:rFonts w:ascii="David" w:hAnsi="David" w:cs="David" w:hint="cs"/>
          <w:sz w:val="24"/>
          <w:szCs w:val="24"/>
          <w:rtl/>
        </w:rPr>
        <w:t>ע</w:t>
      </w:r>
      <w:r w:rsidR="002908FE">
        <w:rPr>
          <w:rFonts w:ascii="David" w:hAnsi="David" w:cs="David" w:hint="cs"/>
          <w:sz w:val="24"/>
          <w:szCs w:val="24"/>
          <w:rtl/>
        </w:rPr>
        <w:t xml:space="preserve"> לבניה, סבר שאין מגבלת </w:t>
      </w:r>
      <w:r w:rsidR="00A723B5">
        <w:rPr>
          <w:rFonts w:ascii="David" w:hAnsi="David" w:cs="David" w:hint="cs"/>
          <w:sz w:val="24"/>
          <w:szCs w:val="24"/>
          <w:rtl/>
        </w:rPr>
        <w:t>בניה</w:t>
      </w:r>
      <w:r w:rsidR="00BD16F7">
        <w:rPr>
          <w:rFonts w:ascii="David" w:hAnsi="David" w:cs="David" w:hint="cs"/>
          <w:sz w:val="24"/>
          <w:szCs w:val="24"/>
          <w:rtl/>
        </w:rPr>
        <w:t xml:space="preserve"> </w:t>
      </w:r>
      <w:r w:rsidR="002908FE">
        <w:rPr>
          <w:rFonts w:ascii="David" w:hAnsi="David" w:cs="David" w:hint="cs"/>
          <w:sz w:val="24"/>
          <w:szCs w:val="24"/>
          <w:rtl/>
        </w:rPr>
        <w:t>על אף שהייתה. המוכר ידע על המגבלה</w:t>
      </w:r>
      <w:r w:rsidR="00C64204">
        <w:rPr>
          <w:rFonts w:ascii="David" w:hAnsi="David" w:cs="David" w:hint="cs"/>
          <w:sz w:val="24"/>
          <w:szCs w:val="24"/>
          <w:rtl/>
        </w:rPr>
        <w:t xml:space="preserve"> והיה צריך לדעת שהצד השני טועה. </w:t>
      </w:r>
    </w:p>
    <w:p w14:paraId="190F2178" w14:textId="25FFD60D" w:rsidR="00B82DDD" w:rsidRDefault="002908FE" w:rsidP="00F25827">
      <w:pPr>
        <w:pStyle w:val="a3"/>
        <w:numPr>
          <w:ilvl w:val="0"/>
          <w:numId w:val="35"/>
        </w:numPr>
        <w:spacing w:line="360" w:lineRule="auto"/>
        <w:rPr>
          <w:rFonts w:ascii="David" w:hAnsi="David" w:cs="David"/>
          <w:b/>
          <w:bCs/>
          <w:sz w:val="24"/>
          <w:szCs w:val="24"/>
        </w:rPr>
      </w:pPr>
      <w:r w:rsidRPr="00FA6A3B">
        <w:rPr>
          <w:rFonts w:ascii="David" w:hAnsi="David" w:cs="David" w:hint="cs"/>
          <w:sz w:val="24"/>
          <w:szCs w:val="24"/>
          <w:u w:val="single"/>
          <w:rtl/>
        </w:rPr>
        <w:t>השופט אשר:</w:t>
      </w:r>
      <w:r>
        <w:rPr>
          <w:rFonts w:ascii="David" w:hAnsi="David" w:cs="David" w:hint="cs"/>
          <w:b/>
          <w:bCs/>
          <w:sz w:val="24"/>
          <w:szCs w:val="24"/>
          <w:rtl/>
        </w:rPr>
        <w:t xml:space="preserve"> </w:t>
      </w:r>
      <w:r w:rsidRPr="002908FE">
        <w:rPr>
          <w:rFonts w:ascii="David" w:hAnsi="David" w:cs="David" w:hint="cs"/>
          <w:sz w:val="24"/>
          <w:szCs w:val="24"/>
          <w:rtl/>
        </w:rPr>
        <w:t>טעות</w:t>
      </w:r>
      <w:r w:rsidR="00563C3A">
        <w:rPr>
          <w:rFonts w:ascii="David" w:hAnsi="David" w:cs="David" w:hint="cs"/>
          <w:sz w:val="24"/>
          <w:szCs w:val="24"/>
          <w:rtl/>
        </w:rPr>
        <w:t xml:space="preserve"> בכדאיות</w:t>
      </w:r>
      <w:r w:rsidRPr="002908FE">
        <w:rPr>
          <w:rFonts w:ascii="David" w:hAnsi="David" w:cs="David" w:hint="cs"/>
          <w:sz w:val="24"/>
          <w:szCs w:val="24"/>
          <w:rtl/>
        </w:rPr>
        <w:t xml:space="preserve"> </w:t>
      </w:r>
      <w:r w:rsidR="00FA6A3B">
        <w:rPr>
          <w:rFonts w:ascii="David" w:hAnsi="David" w:cs="David" w:hint="cs"/>
          <w:sz w:val="24"/>
          <w:szCs w:val="24"/>
          <w:rtl/>
        </w:rPr>
        <w:t xml:space="preserve">זה </w:t>
      </w:r>
      <w:r w:rsidRPr="002908FE">
        <w:rPr>
          <w:rFonts w:ascii="David" w:hAnsi="David" w:cs="David" w:hint="cs"/>
          <w:sz w:val="24"/>
          <w:szCs w:val="24"/>
          <w:rtl/>
        </w:rPr>
        <w:t xml:space="preserve">ביחס </w:t>
      </w:r>
      <w:r w:rsidRPr="00C64204">
        <w:rPr>
          <w:rFonts w:ascii="David" w:hAnsi="David" w:cs="David" w:hint="cs"/>
          <w:b/>
          <w:bCs/>
          <w:sz w:val="24"/>
          <w:szCs w:val="24"/>
          <w:rtl/>
        </w:rPr>
        <w:t>לשווי נשוא ההתחייבות</w:t>
      </w:r>
      <w:r w:rsidRPr="002908FE">
        <w:rPr>
          <w:rFonts w:ascii="David" w:hAnsi="David" w:cs="David" w:hint="cs"/>
          <w:sz w:val="24"/>
          <w:szCs w:val="24"/>
          <w:rtl/>
        </w:rPr>
        <w:t xml:space="preserve"> בע</w:t>
      </w:r>
      <w:r w:rsidR="00563C3A">
        <w:rPr>
          <w:rFonts w:ascii="David" w:hAnsi="David" w:cs="David" w:hint="cs"/>
          <w:sz w:val="24"/>
          <w:szCs w:val="24"/>
          <w:rtl/>
        </w:rPr>
        <w:t>ס</w:t>
      </w:r>
      <w:r w:rsidRPr="002908FE">
        <w:rPr>
          <w:rFonts w:ascii="David" w:hAnsi="David" w:cs="David" w:hint="cs"/>
          <w:sz w:val="24"/>
          <w:szCs w:val="24"/>
          <w:rtl/>
        </w:rPr>
        <w:t>קה, זה לא יכול להיות טעות ביחס לתכונות של הנכס.</w:t>
      </w:r>
    </w:p>
    <w:p w14:paraId="547545AD" w14:textId="463FA6F2" w:rsidR="00FA6A3B" w:rsidRDefault="002908FE" w:rsidP="00F25827">
      <w:pPr>
        <w:pStyle w:val="a3"/>
        <w:numPr>
          <w:ilvl w:val="0"/>
          <w:numId w:val="34"/>
        </w:numPr>
        <w:spacing w:line="360" w:lineRule="auto"/>
        <w:rPr>
          <w:rFonts w:ascii="David" w:hAnsi="David" w:cs="David"/>
          <w:b/>
          <w:bCs/>
          <w:sz w:val="24"/>
          <w:szCs w:val="24"/>
        </w:rPr>
      </w:pPr>
      <w:r>
        <w:rPr>
          <w:rFonts w:ascii="David" w:hAnsi="David" w:cs="David" w:hint="cs"/>
          <w:b/>
          <w:bCs/>
          <w:sz w:val="24"/>
          <w:szCs w:val="24"/>
          <w:rtl/>
        </w:rPr>
        <w:t xml:space="preserve">פס"ד נחמני נ' </w:t>
      </w:r>
      <w:proofErr w:type="spellStart"/>
      <w:r>
        <w:rPr>
          <w:rFonts w:ascii="David" w:hAnsi="David" w:cs="David" w:hint="cs"/>
          <w:b/>
          <w:bCs/>
          <w:sz w:val="24"/>
          <w:szCs w:val="24"/>
          <w:rtl/>
        </w:rPr>
        <w:t>גלאור</w:t>
      </w:r>
      <w:proofErr w:type="spellEnd"/>
      <w:r>
        <w:rPr>
          <w:rFonts w:ascii="David" w:hAnsi="David" w:cs="David" w:hint="cs"/>
          <w:b/>
          <w:bCs/>
          <w:sz w:val="24"/>
          <w:szCs w:val="24"/>
          <w:rtl/>
        </w:rPr>
        <w:t xml:space="preserve">: </w:t>
      </w:r>
      <w:r w:rsidR="00563C3A" w:rsidRPr="00563C3A">
        <w:rPr>
          <w:rFonts w:ascii="David" w:hAnsi="David" w:cs="David" w:hint="cs"/>
          <w:sz w:val="24"/>
          <w:szCs w:val="24"/>
          <w:rtl/>
        </w:rPr>
        <w:t xml:space="preserve">קונים </w:t>
      </w:r>
      <w:r w:rsidRPr="00563C3A">
        <w:rPr>
          <w:rFonts w:ascii="David" w:hAnsi="David" w:cs="David" w:hint="cs"/>
          <w:sz w:val="24"/>
          <w:szCs w:val="24"/>
          <w:rtl/>
        </w:rPr>
        <w:t>התחייבו לסלק משכנתא של המוכרים על הנכס.</w:t>
      </w:r>
      <w:r w:rsidR="00563C3A" w:rsidRPr="00563C3A">
        <w:rPr>
          <w:rFonts w:ascii="David" w:hAnsi="David" w:cs="David" w:hint="cs"/>
          <w:sz w:val="24"/>
          <w:szCs w:val="24"/>
          <w:rtl/>
        </w:rPr>
        <w:t xml:space="preserve"> המוכרים הצהירו על גובה המשכנתא שרובצת על הנכס. הסתבר כי גובה המשכנתא גבו</w:t>
      </w:r>
      <w:r w:rsidR="00C64204">
        <w:rPr>
          <w:rFonts w:ascii="David" w:hAnsi="David" w:cs="David" w:hint="cs"/>
          <w:sz w:val="24"/>
          <w:szCs w:val="24"/>
          <w:rtl/>
        </w:rPr>
        <w:t>ה</w:t>
      </w:r>
      <w:r w:rsidR="00563C3A" w:rsidRPr="00563C3A">
        <w:rPr>
          <w:rFonts w:ascii="David" w:hAnsi="David" w:cs="David" w:hint="cs"/>
          <w:sz w:val="24"/>
          <w:szCs w:val="24"/>
          <w:rtl/>
        </w:rPr>
        <w:t>ה יותר בגלל הפרשי ההצמדה.</w:t>
      </w:r>
      <w:r w:rsidRPr="00563C3A">
        <w:rPr>
          <w:rFonts w:ascii="David" w:hAnsi="David" w:cs="David" w:hint="cs"/>
          <w:sz w:val="24"/>
          <w:szCs w:val="24"/>
          <w:rtl/>
        </w:rPr>
        <w:t xml:space="preserve"> </w:t>
      </w:r>
    </w:p>
    <w:p w14:paraId="32BDE211" w14:textId="77777777" w:rsidR="00FA6A3B" w:rsidRPr="00FA6A3B" w:rsidRDefault="00563C3A" w:rsidP="00F25827">
      <w:pPr>
        <w:pStyle w:val="a3"/>
        <w:numPr>
          <w:ilvl w:val="0"/>
          <w:numId w:val="35"/>
        </w:numPr>
        <w:spacing w:line="360" w:lineRule="auto"/>
        <w:rPr>
          <w:rFonts w:ascii="David" w:hAnsi="David" w:cs="David"/>
          <w:b/>
          <w:bCs/>
          <w:sz w:val="24"/>
          <w:szCs w:val="24"/>
        </w:rPr>
      </w:pPr>
      <w:r w:rsidRPr="00FA6A3B">
        <w:rPr>
          <w:rFonts w:ascii="David" w:hAnsi="David" w:cs="David" w:hint="cs"/>
          <w:sz w:val="24"/>
          <w:szCs w:val="24"/>
          <w:u w:val="single"/>
          <w:rtl/>
        </w:rPr>
        <w:t>השופט בייסקי:</w:t>
      </w:r>
      <w:r>
        <w:rPr>
          <w:rFonts w:ascii="David" w:hAnsi="David" w:cs="David" w:hint="cs"/>
          <w:b/>
          <w:bCs/>
          <w:sz w:val="24"/>
          <w:szCs w:val="24"/>
          <w:rtl/>
        </w:rPr>
        <w:t xml:space="preserve"> </w:t>
      </w:r>
      <w:r w:rsidRPr="00263DEC">
        <w:rPr>
          <w:rFonts w:ascii="David" w:hAnsi="David" w:cs="David" w:hint="cs"/>
          <w:sz w:val="24"/>
          <w:szCs w:val="24"/>
          <w:rtl/>
        </w:rPr>
        <w:t>טעות בכדאיות, טעו לגבי גובה הפרשי ההצמדה, טעו בקשר לעלות.</w:t>
      </w:r>
    </w:p>
    <w:p w14:paraId="0AF2C550" w14:textId="38752797" w:rsidR="002908FE" w:rsidRDefault="00563C3A" w:rsidP="00F25827">
      <w:pPr>
        <w:pStyle w:val="a3"/>
        <w:numPr>
          <w:ilvl w:val="0"/>
          <w:numId w:val="35"/>
        </w:numPr>
        <w:spacing w:line="360" w:lineRule="auto"/>
        <w:rPr>
          <w:rFonts w:ascii="David" w:hAnsi="David" w:cs="David"/>
          <w:b/>
          <w:bCs/>
          <w:sz w:val="24"/>
          <w:szCs w:val="24"/>
        </w:rPr>
      </w:pPr>
      <w:r w:rsidRPr="00FA6A3B">
        <w:rPr>
          <w:rFonts w:ascii="David" w:hAnsi="David" w:cs="David" w:hint="cs"/>
          <w:sz w:val="24"/>
          <w:szCs w:val="24"/>
          <w:u w:val="single"/>
          <w:rtl/>
        </w:rPr>
        <w:t>ביקורת:</w:t>
      </w:r>
      <w:r w:rsidRPr="00263DEC">
        <w:rPr>
          <w:rFonts w:ascii="David" w:hAnsi="David" w:cs="David" w:hint="cs"/>
          <w:sz w:val="24"/>
          <w:szCs w:val="24"/>
          <w:rtl/>
        </w:rPr>
        <w:t xml:space="preserve"> ניתן לומר שזו טעות בתכונה, לא הבינו מה זה הפרשי ההצמדה. זו</w:t>
      </w:r>
      <w:r w:rsidR="00C64204">
        <w:rPr>
          <w:rFonts w:ascii="David" w:hAnsi="David" w:cs="David" w:hint="cs"/>
          <w:sz w:val="24"/>
          <w:szCs w:val="24"/>
          <w:rtl/>
        </w:rPr>
        <w:t xml:space="preserve"> אכן</w:t>
      </w:r>
      <w:r w:rsidRPr="00263DEC">
        <w:rPr>
          <w:rFonts w:ascii="David" w:hAnsi="David" w:cs="David" w:hint="cs"/>
          <w:sz w:val="24"/>
          <w:szCs w:val="24"/>
          <w:rtl/>
        </w:rPr>
        <w:t xml:space="preserve"> טעות שמובילה להערכה שגויה של המחיר, עם זא</w:t>
      </w:r>
      <w:r w:rsidR="00FA6A3B">
        <w:rPr>
          <w:rFonts w:ascii="David" w:hAnsi="David" w:cs="David" w:hint="cs"/>
          <w:sz w:val="24"/>
          <w:szCs w:val="24"/>
          <w:rtl/>
        </w:rPr>
        <w:t xml:space="preserve">ת </w:t>
      </w:r>
      <w:r w:rsidRPr="00263DEC">
        <w:rPr>
          <w:rFonts w:ascii="David" w:hAnsi="David" w:cs="David" w:hint="cs"/>
          <w:sz w:val="24"/>
          <w:szCs w:val="24"/>
          <w:rtl/>
        </w:rPr>
        <w:t>כל טעות יכולה להוביל להערכה שגויה של השווי.</w:t>
      </w:r>
      <w:r>
        <w:rPr>
          <w:rFonts w:ascii="David" w:hAnsi="David" w:cs="David" w:hint="cs"/>
          <w:b/>
          <w:bCs/>
          <w:sz w:val="24"/>
          <w:szCs w:val="24"/>
          <w:rtl/>
        </w:rPr>
        <w:t xml:space="preserve"> </w:t>
      </w:r>
    </w:p>
    <w:p w14:paraId="06FC609B" w14:textId="77777777" w:rsidR="00FA6A3B" w:rsidRDefault="00563C3A" w:rsidP="00F25827">
      <w:pPr>
        <w:pStyle w:val="a3"/>
        <w:numPr>
          <w:ilvl w:val="0"/>
          <w:numId w:val="34"/>
        </w:numPr>
        <w:spacing w:line="360" w:lineRule="auto"/>
        <w:rPr>
          <w:rFonts w:ascii="David" w:hAnsi="David" w:cs="David"/>
          <w:sz w:val="24"/>
          <w:szCs w:val="24"/>
        </w:rPr>
      </w:pPr>
      <w:r>
        <w:rPr>
          <w:rFonts w:ascii="David" w:hAnsi="David" w:cs="David" w:hint="cs"/>
          <w:b/>
          <w:bCs/>
          <w:sz w:val="24"/>
          <w:szCs w:val="24"/>
          <w:rtl/>
        </w:rPr>
        <w:t xml:space="preserve">מאיר נ' מזרחי: </w:t>
      </w:r>
      <w:r w:rsidRPr="00563C3A">
        <w:rPr>
          <w:rFonts w:ascii="David" w:hAnsi="David" w:cs="David" w:hint="cs"/>
          <w:sz w:val="24"/>
          <w:szCs w:val="24"/>
          <w:rtl/>
        </w:rPr>
        <w:t>מוכרת דירה ב480,000 שקלים. הקונים אמרו לה שזה השווי שוק של הנכס ואף מביאים מתווך כראיה. בפועל שווי השוק של הדירה 600,000 ₪.</w:t>
      </w:r>
    </w:p>
    <w:p w14:paraId="3D00E00B" w14:textId="7DDEFF13" w:rsidR="00563C3A" w:rsidRDefault="00563C3A" w:rsidP="00F25827">
      <w:pPr>
        <w:pStyle w:val="a3"/>
        <w:numPr>
          <w:ilvl w:val="0"/>
          <w:numId w:val="35"/>
        </w:numPr>
        <w:spacing w:line="360" w:lineRule="auto"/>
        <w:rPr>
          <w:rFonts w:ascii="David" w:hAnsi="David" w:cs="David"/>
          <w:sz w:val="24"/>
          <w:szCs w:val="24"/>
        </w:rPr>
      </w:pPr>
      <w:r w:rsidRPr="00FA6A3B">
        <w:rPr>
          <w:rFonts w:ascii="David" w:hAnsi="David" w:cs="David" w:hint="cs"/>
          <w:sz w:val="24"/>
          <w:szCs w:val="24"/>
          <w:u w:val="single"/>
          <w:rtl/>
        </w:rPr>
        <w:t>לוין:</w:t>
      </w:r>
      <w:r w:rsidRPr="00563C3A">
        <w:rPr>
          <w:rFonts w:ascii="David" w:hAnsi="David" w:cs="David" w:hint="cs"/>
          <w:sz w:val="24"/>
          <w:szCs w:val="24"/>
          <w:rtl/>
        </w:rPr>
        <w:t xml:space="preserve"> טעות בכדאיות, טעות בהערכת שווי.</w:t>
      </w:r>
      <w:r w:rsidR="00D432F7">
        <w:rPr>
          <w:rFonts w:ascii="David" w:hAnsi="David" w:cs="David" w:hint="cs"/>
          <w:sz w:val="24"/>
          <w:szCs w:val="24"/>
          <w:rtl/>
        </w:rPr>
        <w:t xml:space="preserve"> </w:t>
      </w:r>
      <w:r>
        <w:rPr>
          <w:rFonts w:ascii="David" w:hAnsi="David" w:cs="David" w:hint="cs"/>
          <w:sz w:val="24"/>
          <w:szCs w:val="24"/>
          <w:rtl/>
        </w:rPr>
        <w:t xml:space="preserve">מתיישב על המבחן של אשר </w:t>
      </w:r>
      <w:proofErr w:type="spellStart"/>
      <w:r>
        <w:rPr>
          <w:rFonts w:ascii="David" w:hAnsi="David" w:cs="David" w:hint="cs"/>
          <w:sz w:val="24"/>
          <w:szCs w:val="24"/>
          <w:rtl/>
        </w:rPr>
        <w:t>בספקטו</w:t>
      </w:r>
      <w:r w:rsidR="00FA6A3B">
        <w:rPr>
          <w:rFonts w:ascii="David" w:hAnsi="David" w:cs="David" w:hint="cs"/>
          <w:sz w:val="24"/>
          <w:szCs w:val="24"/>
          <w:rtl/>
        </w:rPr>
        <w:t>ר</w:t>
      </w:r>
      <w:proofErr w:type="spellEnd"/>
      <w:r w:rsidR="00FA6A3B">
        <w:rPr>
          <w:rFonts w:ascii="David" w:hAnsi="David" w:cs="David" w:hint="cs"/>
          <w:sz w:val="24"/>
          <w:szCs w:val="24"/>
          <w:rtl/>
        </w:rPr>
        <w:t xml:space="preserve"> </w:t>
      </w:r>
      <w:r>
        <w:rPr>
          <w:rFonts w:ascii="David" w:hAnsi="David" w:cs="David" w:hint="cs"/>
          <w:sz w:val="24"/>
          <w:szCs w:val="24"/>
          <w:rtl/>
        </w:rPr>
        <w:t xml:space="preserve">, </w:t>
      </w:r>
      <w:r w:rsidR="00FA6A3B">
        <w:rPr>
          <w:rFonts w:ascii="David" w:hAnsi="David" w:cs="David" w:hint="cs"/>
          <w:sz w:val="24"/>
          <w:szCs w:val="24"/>
          <w:rtl/>
        </w:rPr>
        <w:t>אך</w:t>
      </w:r>
      <w:r>
        <w:rPr>
          <w:rFonts w:ascii="David" w:hAnsi="David" w:cs="David" w:hint="cs"/>
          <w:sz w:val="24"/>
          <w:szCs w:val="24"/>
          <w:rtl/>
        </w:rPr>
        <w:t xml:space="preserve"> בעייתי, מונע גם ביטול עקב </w:t>
      </w:r>
      <w:r w:rsidRPr="00C64204">
        <w:rPr>
          <w:rFonts w:ascii="David" w:hAnsi="David" w:cs="David" w:hint="cs"/>
          <w:b/>
          <w:bCs/>
          <w:sz w:val="24"/>
          <w:szCs w:val="24"/>
          <w:rtl/>
        </w:rPr>
        <w:t>הטעיה.</w:t>
      </w:r>
    </w:p>
    <w:p w14:paraId="71229348" w14:textId="504FC65D" w:rsidR="00563C3A" w:rsidRDefault="00563C3A" w:rsidP="00F25827">
      <w:pPr>
        <w:pStyle w:val="a3"/>
        <w:numPr>
          <w:ilvl w:val="0"/>
          <w:numId w:val="34"/>
        </w:numPr>
        <w:spacing w:line="360" w:lineRule="auto"/>
        <w:rPr>
          <w:rFonts w:ascii="David" w:hAnsi="David" w:cs="David"/>
          <w:sz w:val="24"/>
          <w:szCs w:val="24"/>
        </w:rPr>
      </w:pPr>
      <w:r>
        <w:rPr>
          <w:rFonts w:ascii="David" w:hAnsi="David" w:cs="David" w:hint="cs"/>
          <w:b/>
          <w:bCs/>
          <w:sz w:val="24"/>
          <w:szCs w:val="24"/>
          <w:rtl/>
        </w:rPr>
        <w:t>גינדי נ' אפללו:</w:t>
      </w:r>
      <w:r>
        <w:rPr>
          <w:rFonts w:ascii="David" w:hAnsi="David" w:cs="David" w:hint="cs"/>
          <w:sz w:val="24"/>
          <w:szCs w:val="24"/>
          <w:rtl/>
        </w:rPr>
        <w:t xml:space="preserve"> </w:t>
      </w:r>
      <w:r w:rsidR="002714DD">
        <w:rPr>
          <w:rFonts w:ascii="David" w:hAnsi="David" w:cs="David" w:hint="cs"/>
          <w:sz w:val="24"/>
          <w:szCs w:val="24"/>
          <w:rtl/>
        </w:rPr>
        <w:t>א</w:t>
      </w:r>
      <w:r w:rsidR="002714DD" w:rsidRPr="008A560D">
        <w:rPr>
          <w:rFonts w:ascii="David" w:hAnsi="David" w:cs="David"/>
          <w:sz w:val="24"/>
          <w:szCs w:val="24"/>
          <w:rtl/>
        </w:rPr>
        <w:t xml:space="preserve">פללו </w:t>
      </w:r>
      <w:proofErr w:type="spellStart"/>
      <w:r w:rsidR="002714DD" w:rsidRPr="008A560D">
        <w:rPr>
          <w:rFonts w:ascii="David" w:hAnsi="David" w:cs="David"/>
          <w:sz w:val="24"/>
          <w:szCs w:val="24"/>
          <w:rtl/>
        </w:rPr>
        <w:t>וגינדי</w:t>
      </w:r>
      <w:proofErr w:type="spellEnd"/>
      <w:r w:rsidR="002714DD" w:rsidRPr="008A560D">
        <w:rPr>
          <w:rFonts w:ascii="David" w:hAnsi="David" w:cs="David"/>
          <w:sz w:val="24"/>
          <w:szCs w:val="24"/>
          <w:rtl/>
        </w:rPr>
        <w:t xml:space="preserve"> חתמו </w:t>
      </w:r>
      <w:proofErr w:type="spellStart"/>
      <w:r w:rsidR="002714DD" w:rsidRPr="008A560D">
        <w:rPr>
          <w:rFonts w:ascii="David" w:hAnsi="David" w:cs="David"/>
          <w:sz w:val="24"/>
          <w:szCs w:val="24"/>
          <w:rtl/>
        </w:rPr>
        <w:t>ז"ד</w:t>
      </w:r>
      <w:proofErr w:type="spellEnd"/>
      <w:r w:rsidR="002714DD" w:rsidRPr="008A560D">
        <w:rPr>
          <w:rFonts w:ascii="David" w:hAnsi="David" w:cs="David"/>
          <w:sz w:val="24"/>
          <w:szCs w:val="24"/>
          <w:rtl/>
        </w:rPr>
        <w:t xml:space="preserve"> למכירת הדירה של אפללו ללקוח של גינדי</w:t>
      </w:r>
      <w:r w:rsidR="002714DD">
        <w:rPr>
          <w:rFonts w:ascii="David" w:hAnsi="David" w:cs="David" w:hint="cs"/>
          <w:sz w:val="24"/>
          <w:szCs w:val="24"/>
          <w:rtl/>
        </w:rPr>
        <w:t xml:space="preserve"> לאחר מכן</w:t>
      </w:r>
      <w:r w:rsidR="002714DD" w:rsidRPr="008A560D">
        <w:rPr>
          <w:rFonts w:ascii="David" w:hAnsi="David" w:cs="David"/>
          <w:sz w:val="24"/>
          <w:szCs w:val="24"/>
          <w:rtl/>
        </w:rPr>
        <w:t xml:space="preserve"> חתמו על חוזה</w:t>
      </w:r>
      <w:r w:rsidR="002714DD">
        <w:rPr>
          <w:rFonts w:ascii="David" w:hAnsi="David" w:cs="David" w:hint="cs"/>
          <w:sz w:val="24"/>
          <w:szCs w:val="24"/>
          <w:rtl/>
        </w:rPr>
        <w:t xml:space="preserve"> ש</w:t>
      </w:r>
      <w:r w:rsidR="002714DD" w:rsidRPr="008A560D">
        <w:rPr>
          <w:rFonts w:ascii="David" w:hAnsi="David" w:cs="David"/>
          <w:sz w:val="24"/>
          <w:szCs w:val="24"/>
          <w:rtl/>
        </w:rPr>
        <w:t>בו שונה מועד התשלום השלישי, אפללו טוענים שלא ידעו שהסעיף שונה ושהייתה טעות</w:t>
      </w:r>
      <w:r w:rsidR="002714DD" w:rsidRPr="008A560D">
        <w:rPr>
          <w:rFonts w:ascii="David" w:hAnsi="David" w:cs="David"/>
          <w:sz w:val="24"/>
          <w:szCs w:val="24"/>
        </w:rPr>
        <w:t>.</w:t>
      </w:r>
    </w:p>
    <w:p w14:paraId="0E79941C" w14:textId="606A26EF" w:rsidR="00263DEC" w:rsidRPr="00D432F7" w:rsidRDefault="00563C3A" w:rsidP="00F25827">
      <w:pPr>
        <w:pStyle w:val="a3"/>
        <w:numPr>
          <w:ilvl w:val="0"/>
          <w:numId w:val="35"/>
        </w:numPr>
        <w:spacing w:line="360" w:lineRule="auto"/>
        <w:rPr>
          <w:rFonts w:ascii="David" w:hAnsi="David" w:cs="David"/>
          <w:sz w:val="24"/>
          <w:szCs w:val="24"/>
          <w:rtl/>
        </w:rPr>
      </w:pPr>
      <w:r w:rsidRPr="00FA6A3B">
        <w:rPr>
          <w:rFonts w:ascii="David" w:hAnsi="David" w:cs="David" w:hint="cs"/>
          <w:sz w:val="24"/>
          <w:szCs w:val="24"/>
          <w:u w:val="single"/>
          <w:rtl/>
        </w:rPr>
        <w:t>השופט אשר</w:t>
      </w:r>
      <w:r>
        <w:rPr>
          <w:rFonts w:ascii="David" w:hAnsi="David" w:cs="David" w:hint="cs"/>
          <w:b/>
          <w:bCs/>
          <w:sz w:val="24"/>
          <w:szCs w:val="24"/>
          <w:rtl/>
        </w:rPr>
        <w:t>:</w:t>
      </w:r>
      <w:r>
        <w:rPr>
          <w:rFonts w:ascii="David" w:hAnsi="David" w:cs="David" w:hint="cs"/>
          <w:sz w:val="24"/>
          <w:szCs w:val="24"/>
          <w:rtl/>
        </w:rPr>
        <w:t xml:space="preserve"> </w:t>
      </w:r>
      <w:r w:rsidR="002714DD" w:rsidRPr="008A560D">
        <w:rPr>
          <w:rFonts w:ascii="David" w:hAnsi="David" w:cs="David" w:hint="cs"/>
          <w:sz w:val="24"/>
          <w:szCs w:val="24"/>
          <w:rtl/>
        </w:rPr>
        <w:t xml:space="preserve">זו טעות בכדאיות העסקה </w:t>
      </w:r>
      <w:r w:rsidR="002714DD" w:rsidRPr="008A560D">
        <w:rPr>
          <w:rFonts w:ascii="David" w:hAnsi="David" w:cs="David"/>
          <w:sz w:val="24"/>
          <w:szCs w:val="24"/>
          <w:rtl/>
        </w:rPr>
        <w:t>–</w:t>
      </w:r>
      <w:r w:rsidR="002714DD" w:rsidRPr="008A560D">
        <w:rPr>
          <w:rFonts w:ascii="David" w:hAnsi="David" w:cs="David" w:hint="cs"/>
          <w:sz w:val="24"/>
          <w:szCs w:val="24"/>
          <w:rtl/>
        </w:rPr>
        <w:t xml:space="preserve"> לא היה כדאי למסור את הדירה בלי לקבל את מלוא התמורה. </w:t>
      </w:r>
      <w:r>
        <w:rPr>
          <w:rFonts w:ascii="David" w:hAnsi="David" w:cs="David"/>
          <w:sz w:val="24"/>
          <w:szCs w:val="24"/>
          <w:rtl/>
        </w:rPr>
        <w:br/>
      </w:r>
      <w:r w:rsidRPr="00FA6A3B">
        <w:rPr>
          <w:rFonts w:ascii="David" w:hAnsi="David" w:cs="David" w:hint="cs"/>
          <w:sz w:val="24"/>
          <w:szCs w:val="24"/>
          <w:u w:val="single"/>
          <w:rtl/>
        </w:rPr>
        <w:t>הבעיה</w:t>
      </w:r>
      <w:r>
        <w:rPr>
          <w:rFonts w:ascii="David" w:hAnsi="David" w:cs="David" w:hint="cs"/>
          <w:sz w:val="24"/>
          <w:szCs w:val="24"/>
          <w:rtl/>
        </w:rPr>
        <w:t xml:space="preserve">: זה לא שהם אמרו שהם הבינו את החוזה ולא </w:t>
      </w:r>
      <w:r w:rsidR="00FA6A3B">
        <w:rPr>
          <w:rFonts w:ascii="David" w:hAnsi="David" w:cs="David" w:hint="cs"/>
          <w:sz w:val="24"/>
          <w:szCs w:val="24"/>
          <w:rtl/>
        </w:rPr>
        <w:t>תמחרו</w:t>
      </w:r>
      <w:r>
        <w:rPr>
          <w:rFonts w:ascii="David" w:hAnsi="David" w:cs="David" w:hint="cs"/>
          <w:sz w:val="24"/>
          <w:szCs w:val="24"/>
          <w:rtl/>
        </w:rPr>
        <w:t>, כאן חשבו שמתחייבים למשהו</w:t>
      </w:r>
      <w:r w:rsidR="00FA6A3B">
        <w:rPr>
          <w:rFonts w:ascii="David" w:hAnsi="David" w:cs="David" w:hint="cs"/>
          <w:sz w:val="24"/>
          <w:szCs w:val="24"/>
          <w:rtl/>
        </w:rPr>
        <w:t xml:space="preserve"> </w:t>
      </w:r>
      <w:r>
        <w:rPr>
          <w:rFonts w:ascii="David" w:hAnsi="David" w:cs="David" w:hint="cs"/>
          <w:sz w:val="24"/>
          <w:szCs w:val="24"/>
          <w:rtl/>
        </w:rPr>
        <w:t>אחד כאשר בפועל התחייבו למשהו אחר</w:t>
      </w:r>
      <w:r w:rsidR="00FA6A3B">
        <w:rPr>
          <w:rFonts w:ascii="David" w:hAnsi="David" w:cs="David" w:hint="cs"/>
          <w:sz w:val="24"/>
          <w:szCs w:val="24"/>
          <w:rtl/>
        </w:rPr>
        <w:t>,</w:t>
      </w:r>
      <w:r>
        <w:rPr>
          <w:rFonts w:ascii="David" w:hAnsi="David" w:cs="David" w:hint="cs"/>
          <w:sz w:val="24"/>
          <w:szCs w:val="24"/>
          <w:rtl/>
        </w:rPr>
        <w:t xml:space="preserve"> הטעות הייתה לגבי </w:t>
      </w:r>
      <w:r w:rsidRPr="00FA6A3B">
        <w:rPr>
          <w:rFonts w:ascii="David" w:hAnsi="David" w:cs="David" w:hint="cs"/>
          <w:b/>
          <w:bCs/>
          <w:sz w:val="24"/>
          <w:szCs w:val="24"/>
          <w:rtl/>
        </w:rPr>
        <w:t>תוכן ההתחייבות</w:t>
      </w:r>
      <w:r>
        <w:rPr>
          <w:rFonts w:ascii="David" w:hAnsi="David" w:cs="David" w:hint="cs"/>
          <w:sz w:val="24"/>
          <w:szCs w:val="24"/>
          <w:rtl/>
        </w:rPr>
        <w:t>.</w:t>
      </w:r>
      <w:r>
        <w:rPr>
          <w:rFonts w:ascii="David" w:hAnsi="David" w:cs="David"/>
          <w:sz w:val="24"/>
          <w:szCs w:val="24"/>
          <w:rtl/>
        </w:rPr>
        <w:br/>
      </w:r>
      <w:r>
        <w:rPr>
          <w:rFonts w:ascii="David" w:hAnsi="David" w:cs="David" w:hint="cs"/>
          <w:sz w:val="24"/>
          <w:szCs w:val="24"/>
          <w:rtl/>
        </w:rPr>
        <w:t xml:space="preserve">השוואה </w:t>
      </w:r>
      <w:r w:rsidR="00FA6A3B" w:rsidRPr="00FA6A3B">
        <w:rPr>
          <w:rFonts w:ascii="David" w:hAnsi="David" w:cs="David" w:hint="cs"/>
          <w:b/>
          <w:bCs/>
          <w:sz w:val="24"/>
          <w:szCs w:val="24"/>
          <w:rtl/>
        </w:rPr>
        <w:t>ל</w:t>
      </w:r>
      <w:r w:rsidRPr="00FA6A3B">
        <w:rPr>
          <w:rFonts w:ascii="David" w:hAnsi="David" w:cs="David" w:hint="cs"/>
          <w:b/>
          <w:bCs/>
          <w:sz w:val="24"/>
          <w:szCs w:val="24"/>
          <w:rtl/>
        </w:rPr>
        <w:t>כנפי נ' בית הדין הארצי לעבודה</w:t>
      </w:r>
      <w:r>
        <w:rPr>
          <w:rFonts w:ascii="David" w:hAnsi="David" w:cs="David" w:hint="cs"/>
          <w:sz w:val="24"/>
          <w:szCs w:val="24"/>
          <w:rtl/>
        </w:rPr>
        <w:t>: קבע פשרה</w:t>
      </w:r>
      <w:r w:rsidR="00FA6A3B">
        <w:rPr>
          <w:rFonts w:ascii="David" w:hAnsi="David" w:cs="David" w:hint="cs"/>
          <w:sz w:val="24"/>
          <w:szCs w:val="24"/>
          <w:rtl/>
        </w:rPr>
        <w:t xml:space="preserve"> לגבי גובה אחוזי הנכות</w:t>
      </w:r>
      <w:r>
        <w:rPr>
          <w:rFonts w:ascii="David" w:hAnsi="David" w:cs="David" w:hint="cs"/>
          <w:sz w:val="24"/>
          <w:szCs w:val="24"/>
          <w:rtl/>
        </w:rPr>
        <w:t xml:space="preserve">, סבר שאם </w:t>
      </w:r>
      <w:r w:rsidR="00FA6A3B">
        <w:rPr>
          <w:rFonts w:ascii="David" w:hAnsi="David" w:cs="David" w:hint="cs"/>
          <w:sz w:val="24"/>
          <w:szCs w:val="24"/>
          <w:rtl/>
        </w:rPr>
        <w:t xml:space="preserve">תהיה </w:t>
      </w:r>
      <w:r>
        <w:rPr>
          <w:rFonts w:ascii="David" w:hAnsi="David" w:cs="David" w:hint="cs"/>
          <w:sz w:val="24"/>
          <w:szCs w:val="24"/>
          <w:rtl/>
        </w:rPr>
        <w:t xml:space="preserve">הרעה במצב הגוף שלו </w:t>
      </w:r>
      <w:r w:rsidR="00FA6A3B">
        <w:rPr>
          <w:rFonts w:ascii="David" w:hAnsi="David" w:cs="David" w:hint="cs"/>
          <w:sz w:val="24"/>
          <w:szCs w:val="24"/>
          <w:rtl/>
        </w:rPr>
        <w:t xml:space="preserve">הוא </w:t>
      </w:r>
      <w:r>
        <w:rPr>
          <w:rFonts w:ascii="David" w:hAnsi="David" w:cs="David" w:hint="cs"/>
          <w:sz w:val="24"/>
          <w:szCs w:val="24"/>
          <w:rtl/>
        </w:rPr>
        <w:t>יהיה זכאי לתוספת כי</w:t>
      </w:r>
      <w:r w:rsidR="00FA6A3B">
        <w:rPr>
          <w:rFonts w:ascii="David" w:hAnsi="David" w:cs="David" w:hint="cs"/>
          <w:sz w:val="24"/>
          <w:szCs w:val="24"/>
          <w:rtl/>
        </w:rPr>
        <w:t xml:space="preserve"> </w:t>
      </w:r>
      <w:r>
        <w:rPr>
          <w:rFonts w:ascii="David" w:hAnsi="David" w:cs="David" w:hint="cs"/>
          <w:sz w:val="24"/>
          <w:szCs w:val="24"/>
          <w:rtl/>
        </w:rPr>
        <w:t>בעבר כאשר אנשים התקשרו בעסקאות כאלה הם קיבלו תוספת. לאחר ש</w:t>
      </w:r>
      <w:r w:rsidR="00FA6A3B">
        <w:rPr>
          <w:rFonts w:ascii="David" w:hAnsi="David" w:cs="David" w:hint="cs"/>
          <w:sz w:val="24"/>
          <w:szCs w:val="24"/>
          <w:rtl/>
        </w:rPr>
        <w:t>חתמו על</w:t>
      </w:r>
      <w:r>
        <w:rPr>
          <w:rFonts w:ascii="David" w:hAnsi="David" w:cs="David" w:hint="cs"/>
          <w:sz w:val="24"/>
          <w:szCs w:val="24"/>
          <w:rtl/>
        </w:rPr>
        <w:t xml:space="preserve"> הסכם</w:t>
      </w:r>
      <w:r w:rsidR="00FA6A3B">
        <w:rPr>
          <w:rFonts w:ascii="David" w:hAnsi="David" w:cs="David" w:hint="cs"/>
          <w:sz w:val="24"/>
          <w:szCs w:val="24"/>
          <w:rtl/>
        </w:rPr>
        <w:t xml:space="preserve"> הפשרה</w:t>
      </w:r>
      <w:r>
        <w:rPr>
          <w:rFonts w:ascii="David" w:hAnsi="David" w:cs="David" w:hint="cs"/>
          <w:sz w:val="24"/>
          <w:szCs w:val="24"/>
          <w:rtl/>
        </w:rPr>
        <w:t xml:space="preserve"> היה פס</w:t>
      </w:r>
      <w:r w:rsidR="00FA6A3B">
        <w:rPr>
          <w:rFonts w:ascii="David" w:hAnsi="David" w:cs="David" w:hint="cs"/>
          <w:sz w:val="24"/>
          <w:szCs w:val="24"/>
          <w:rtl/>
        </w:rPr>
        <w:t>"</w:t>
      </w:r>
      <w:r>
        <w:rPr>
          <w:rFonts w:ascii="David" w:hAnsi="David" w:cs="David" w:hint="cs"/>
          <w:sz w:val="24"/>
          <w:szCs w:val="24"/>
          <w:rtl/>
        </w:rPr>
        <w:t xml:space="preserve">ד שאמר שברגע שיש </w:t>
      </w:r>
      <w:r w:rsidR="00263DEC">
        <w:rPr>
          <w:rFonts w:ascii="David" w:hAnsi="David" w:cs="David" w:hint="cs"/>
          <w:sz w:val="24"/>
          <w:szCs w:val="24"/>
          <w:rtl/>
        </w:rPr>
        <w:t>החמרה</w:t>
      </w:r>
      <w:r w:rsidR="00FA6A3B">
        <w:rPr>
          <w:rFonts w:ascii="David" w:hAnsi="David" w:cs="David" w:hint="cs"/>
          <w:sz w:val="24"/>
          <w:szCs w:val="24"/>
          <w:rtl/>
        </w:rPr>
        <w:t>,</w:t>
      </w:r>
      <w:r w:rsidR="00263DEC">
        <w:rPr>
          <w:rFonts w:ascii="David" w:hAnsi="David" w:cs="David" w:hint="cs"/>
          <w:sz w:val="24"/>
          <w:szCs w:val="24"/>
          <w:rtl/>
        </w:rPr>
        <w:t xml:space="preserve"> המחיר לא משתנה</w:t>
      </w:r>
      <w:r w:rsidR="00FA6A3B">
        <w:rPr>
          <w:rFonts w:ascii="David" w:hAnsi="David" w:cs="David" w:hint="cs"/>
          <w:sz w:val="24"/>
          <w:szCs w:val="24"/>
          <w:rtl/>
        </w:rPr>
        <w:t xml:space="preserve"> כשיש </w:t>
      </w:r>
      <w:r w:rsidR="00263DEC">
        <w:rPr>
          <w:rFonts w:ascii="David" w:hAnsi="David" w:cs="David" w:hint="cs"/>
          <w:sz w:val="24"/>
          <w:szCs w:val="24"/>
          <w:rtl/>
        </w:rPr>
        <w:t>פשרה.</w:t>
      </w:r>
      <w:r w:rsidR="00263DEC">
        <w:rPr>
          <w:rFonts w:ascii="David" w:hAnsi="David" w:cs="David"/>
          <w:sz w:val="24"/>
          <w:szCs w:val="24"/>
          <w:rtl/>
        </w:rPr>
        <w:br/>
      </w:r>
      <w:r w:rsidR="00FA6A3B" w:rsidRPr="00FA6A3B">
        <w:rPr>
          <w:rFonts w:ascii="David" w:hAnsi="David" w:cs="David" w:hint="cs"/>
          <w:sz w:val="24"/>
          <w:szCs w:val="24"/>
          <w:u w:val="single"/>
          <w:rtl/>
        </w:rPr>
        <w:t>טענת כנפו</w:t>
      </w:r>
      <w:r w:rsidR="00FA6A3B">
        <w:rPr>
          <w:rFonts w:ascii="David" w:hAnsi="David" w:cs="David" w:hint="cs"/>
          <w:sz w:val="24"/>
          <w:szCs w:val="24"/>
          <w:rtl/>
        </w:rPr>
        <w:t>:</w:t>
      </w:r>
      <w:r w:rsidR="00263DEC">
        <w:rPr>
          <w:rFonts w:ascii="David" w:hAnsi="David" w:cs="David" w:hint="cs"/>
          <w:sz w:val="24"/>
          <w:szCs w:val="24"/>
          <w:rtl/>
        </w:rPr>
        <w:t xml:space="preserve"> טעה לגבי הדין</w:t>
      </w:r>
      <w:r w:rsidR="00FA6A3B">
        <w:rPr>
          <w:rFonts w:ascii="David" w:hAnsi="David" w:cs="David" w:hint="cs"/>
          <w:sz w:val="24"/>
          <w:szCs w:val="24"/>
          <w:rtl/>
        </w:rPr>
        <w:t>.</w:t>
      </w:r>
      <w:r w:rsidR="00FA6A3B">
        <w:rPr>
          <w:rFonts w:ascii="David" w:hAnsi="David" w:cs="David"/>
          <w:sz w:val="24"/>
          <w:szCs w:val="24"/>
          <w:rtl/>
        </w:rPr>
        <w:br/>
      </w:r>
      <w:r w:rsidR="00263DEC" w:rsidRPr="00FA6A3B">
        <w:rPr>
          <w:rFonts w:ascii="David" w:hAnsi="David" w:cs="David" w:hint="cs"/>
          <w:sz w:val="24"/>
          <w:szCs w:val="24"/>
          <w:u w:val="single"/>
          <w:rtl/>
        </w:rPr>
        <w:t>בן פורת:</w:t>
      </w:r>
      <w:r w:rsidR="00263DEC">
        <w:rPr>
          <w:rFonts w:ascii="David" w:hAnsi="David" w:cs="David" w:hint="cs"/>
          <w:sz w:val="24"/>
          <w:szCs w:val="24"/>
          <w:rtl/>
        </w:rPr>
        <w:t xml:space="preserve"> לא הב</w:t>
      </w:r>
      <w:r w:rsidR="00FA6A3B">
        <w:rPr>
          <w:rFonts w:ascii="David" w:hAnsi="David" w:cs="David" w:hint="cs"/>
          <w:sz w:val="24"/>
          <w:szCs w:val="24"/>
          <w:rtl/>
        </w:rPr>
        <w:t>ין</w:t>
      </w:r>
      <w:r w:rsidR="00263DEC">
        <w:rPr>
          <w:rFonts w:ascii="David" w:hAnsi="David" w:cs="David" w:hint="cs"/>
          <w:sz w:val="24"/>
          <w:szCs w:val="24"/>
          <w:rtl/>
        </w:rPr>
        <w:t xml:space="preserve"> את תוכן ההתקשרות</w:t>
      </w:r>
      <w:r w:rsidR="00FA6A3B">
        <w:rPr>
          <w:rFonts w:ascii="David" w:hAnsi="David" w:cs="David" w:hint="cs"/>
          <w:sz w:val="24"/>
          <w:szCs w:val="24"/>
          <w:rtl/>
        </w:rPr>
        <w:t xml:space="preserve"> ולכן</w:t>
      </w:r>
      <w:r w:rsidR="00263DEC">
        <w:rPr>
          <w:rFonts w:ascii="David" w:hAnsi="David" w:cs="David" w:hint="cs"/>
          <w:sz w:val="24"/>
          <w:szCs w:val="24"/>
          <w:rtl/>
        </w:rPr>
        <w:t xml:space="preserve"> זו לא טעות בכדאיות</w:t>
      </w:r>
      <w:r w:rsidR="00FA6A3B">
        <w:rPr>
          <w:rFonts w:ascii="David" w:hAnsi="David" w:cs="David" w:hint="cs"/>
          <w:sz w:val="24"/>
          <w:szCs w:val="24"/>
          <w:rtl/>
        </w:rPr>
        <w:t xml:space="preserve"> העסקה</w:t>
      </w:r>
      <w:r w:rsidR="00263DEC">
        <w:rPr>
          <w:rFonts w:ascii="David" w:hAnsi="David" w:cs="David" w:hint="cs"/>
          <w:sz w:val="24"/>
          <w:szCs w:val="24"/>
          <w:rtl/>
        </w:rPr>
        <w:t xml:space="preserve">. </w:t>
      </w:r>
    </w:p>
    <w:p w14:paraId="3402E336" w14:textId="77777777" w:rsidR="00FA6A3B" w:rsidRPr="00B607F3" w:rsidRDefault="00263DEC" w:rsidP="00F25827">
      <w:pPr>
        <w:spacing w:line="360" w:lineRule="auto"/>
        <w:rPr>
          <w:rFonts w:ascii="David" w:hAnsi="David" w:cs="David"/>
          <w:sz w:val="24"/>
          <w:szCs w:val="24"/>
          <w:rtl/>
        </w:rPr>
      </w:pPr>
      <w:r w:rsidRPr="00B607F3">
        <w:rPr>
          <w:rFonts w:ascii="David" w:hAnsi="David" w:cs="David" w:hint="cs"/>
          <w:sz w:val="24"/>
          <w:szCs w:val="24"/>
          <w:u w:val="single"/>
          <w:rtl/>
        </w:rPr>
        <w:t>המבחן הראוי לכדאיות העסקה:</w:t>
      </w:r>
    </w:p>
    <w:p w14:paraId="6E6B37BB" w14:textId="5572C2FC" w:rsidR="00A6592E" w:rsidRDefault="00263DEC" w:rsidP="00F25827">
      <w:pPr>
        <w:pStyle w:val="a3"/>
        <w:numPr>
          <w:ilvl w:val="0"/>
          <w:numId w:val="34"/>
        </w:numPr>
        <w:spacing w:line="360" w:lineRule="auto"/>
        <w:rPr>
          <w:rFonts w:ascii="David" w:hAnsi="David" w:cs="David"/>
          <w:sz w:val="24"/>
          <w:szCs w:val="24"/>
        </w:rPr>
      </w:pPr>
      <w:proofErr w:type="spellStart"/>
      <w:r w:rsidRPr="00FA6A3B">
        <w:rPr>
          <w:rFonts w:ascii="David" w:hAnsi="David" w:cs="David" w:hint="cs"/>
          <w:sz w:val="24"/>
          <w:szCs w:val="24"/>
          <w:u w:val="single"/>
          <w:rtl/>
        </w:rPr>
        <w:t>טדסקי</w:t>
      </w:r>
      <w:proofErr w:type="spellEnd"/>
      <w:r w:rsidRPr="00FA6A3B">
        <w:rPr>
          <w:rFonts w:ascii="David" w:hAnsi="David" w:cs="David" w:hint="cs"/>
          <w:sz w:val="24"/>
          <w:szCs w:val="24"/>
          <w:u w:val="single"/>
          <w:rtl/>
        </w:rPr>
        <w:t>:</w:t>
      </w:r>
      <w:r>
        <w:rPr>
          <w:rFonts w:ascii="David" w:hAnsi="David" w:cs="David" w:hint="cs"/>
          <w:sz w:val="24"/>
          <w:szCs w:val="24"/>
          <w:rtl/>
        </w:rPr>
        <w:t xml:space="preserve"> טעות לגבי </w:t>
      </w:r>
      <w:r w:rsidRPr="00263DEC">
        <w:rPr>
          <w:rFonts w:ascii="David" w:hAnsi="David" w:cs="David" w:hint="cs"/>
          <w:b/>
          <w:bCs/>
          <w:sz w:val="24"/>
          <w:szCs w:val="24"/>
          <w:rtl/>
        </w:rPr>
        <w:t>התרחשות עתידית</w:t>
      </w:r>
      <w:r>
        <w:rPr>
          <w:rFonts w:ascii="David" w:hAnsi="David" w:cs="David" w:hint="cs"/>
          <w:sz w:val="24"/>
          <w:szCs w:val="24"/>
          <w:rtl/>
        </w:rPr>
        <w:t xml:space="preserve"> אשר פוגעת בציפיות </w:t>
      </w:r>
      <w:r w:rsidR="00FA6A3B">
        <w:rPr>
          <w:rFonts w:ascii="David" w:hAnsi="David" w:cs="David" w:hint="cs"/>
          <w:sz w:val="24"/>
          <w:szCs w:val="24"/>
          <w:rtl/>
        </w:rPr>
        <w:t>או ב</w:t>
      </w:r>
      <w:r>
        <w:rPr>
          <w:rFonts w:ascii="David" w:hAnsi="David" w:cs="David" w:hint="cs"/>
          <w:sz w:val="24"/>
          <w:szCs w:val="24"/>
          <w:rtl/>
        </w:rPr>
        <w:t>תקוות של המתקשר</w:t>
      </w:r>
      <w:r w:rsidR="002714DD">
        <w:rPr>
          <w:rFonts w:ascii="David" w:hAnsi="David" w:cs="David" w:hint="cs"/>
          <w:sz w:val="24"/>
          <w:szCs w:val="24"/>
          <w:rtl/>
        </w:rPr>
        <w:t xml:space="preserve">, </w:t>
      </w:r>
      <w:r w:rsidR="00FA6A3B">
        <w:rPr>
          <w:rFonts w:ascii="David" w:hAnsi="David" w:cs="David" w:hint="cs"/>
          <w:sz w:val="24"/>
          <w:szCs w:val="24"/>
          <w:rtl/>
        </w:rPr>
        <w:t xml:space="preserve">לפיו </w:t>
      </w:r>
      <w:r>
        <w:rPr>
          <w:rFonts w:ascii="David" w:hAnsi="David" w:cs="David" w:hint="cs"/>
          <w:sz w:val="24"/>
          <w:szCs w:val="24"/>
          <w:rtl/>
        </w:rPr>
        <w:t xml:space="preserve">כל הערכה לגבי </w:t>
      </w:r>
      <w:r w:rsidR="00A6592E">
        <w:rPr>
          <w:rFonts w:ascii="David" w:hAnsi="David" w:cs="David" w:hint="cs"/>
          <w:sz w:val="24"/>
          <w:szCs w:val="24"/>
          <w:rtl/>
        </w:rPr>
        <w:t>ה</w:t>
      </w:r>
      <w:r>
        <w:rPr>
          <w:rFonts w:ascii="David" w:hAnsi="David" w:cs="David" w:hint="cs"/>
          <w:sz w:val="24"/>
          <w:szCs w:val="24"/>
          <w:rtl/>
        </w:rPr>
        <w:t>עתיד</w:t>
      </w:r>
      <w:r w:rsidR="00A6592E">
        <w:rPr>
          <w:rFonts w:ascii="David" w:hAnsi="David" w:cs="David" w:hint="cs"/>
          <w:sz w:val="24"/>
          <w:szCs w:val="24"/>
          <w:rtl/>
        </w:rPr>
        <w:t xml:space="preserve"> נחשבת כ</w:t>
      </w:r>
      <w:r>
        <w:rPr>
          <w:rFonts w:ascii="David" w:hAnsi="David" w:cs="David" w:hint="cs"/>
          <w:sz w:val="24"/>
          <w:szCs w:val="24"/>
          <w:rtl/>
        </w:rPr>
        <w:t>טעות בכדאיות.</w:t>
      </w:r>
      <w:r w:rsidR="00D432F7">
        <w:rPr>
          <w:rFonts w:ascii="David" w:hAnsi="David" w:cs="David" w:hint="cs"/>
          <w:sz w:val="24"/>
          <w:szCs w:val="24"/>
          <w:rtl/>
        </w:rPr>
        <w:t xml:space="preserve"> </w:t>
      </w:r>
      <w:r>
        <w:rPr>
          <w:rFonts w:ascii="David" w:hAnsi="David" w:cs="David" w:hint="cs"/>
          <w:sz w:val="24"/>
          <w:szCs w:val="24"/>
          <w:rtl/>
        </w:rPr>
        <w:t xml:space="preserve"> </w:t>
      </w:r>
      <w:r w:rsidR="00A6592E">
        <w:rPr>
          <w:rFonts w:ascii="David" w:hAnsi="David" w:cs="David" w:hint="cs"/>
          <w:sz w:val="24"/>
          <w:szCs w:val="24"/>
          <w:rtl/>
        </w:rPr>
        <w:t>לדוג': קניית נכס בתקווה ששוויי יעלה.</w:t>
      </w:r>
    </w:p>
    <w:p w14:paraId="60C18795" w14:textId="2EAF15F7" w:rsidR="00263DEC" w:rsidRPr="00B607F3" w:rsidRDefault="00263DEC" w:rsidP="00F25827">
      <w:pPr>
        <w:pStyle w:val="a3"/>
        <w:numPr>
          <w:ilvl w:val="0"/>
          <w:numId w:val="34"/>
        </w:numPr>
        <w:spacing w:line="360" w:lineRule="auto"/>
        <w:rPr>
          <w:rFonts w:ascii="David" w:hAnsi="David" w:cs="David"/>
          <w:sz w:val="24"/>
          <w:szCs w:val="24"/>
          <w:rtl/>
        </w:rPr>
      </w:pPr>
      <w:r w:rsidRPr="00A6592E">
        <w:rPr>
          <w:rFonts w:ascii="David" w:hAnsi="David" w:cs="David" w:hint="cs"/>
          <w:sz w:val="24"/>
          <w:szCs w:val="24"/>
          <w:u w:val="single"/>
          <w:rtl/>
        </w:rPr>
        <w:lastRenderedPageBreak/>
        <w:t>הפרשנות של פרידמן:</w:t>
      </w:r>
      <w:r>
        <w:rPr>
          <w:rFonts w:ascii="David" w:hAnsi="David" w:cs="David" w:hint="cs"/>
          <w:sz w:val="24"/>
          <w:szCs w:val="24"/>
          <w:rtl/>
        </w:rPr>
        <w:t xml:space="preserve"> </w:t>
      </w:r>
      <w:r w:rsidR="00A6592E">
        <w:rPr>
          <w:rFonts w:ascii="David" w:hAnsi="David" w:cs="David" w:hint="cs"/>
          <w:sz w:val="24"/>
          <w:szCs w:val="24"/>
          <w:rtl/>
        </w:rPr>
        <w:t xml:space="preserve">יש </w:t>
      </w:r>
      <w:r>
        <w:rPr>
          <w:rFonts w:ascii="David" w:hAnsi="David" w:cs="David" w:hint="cs"/>
          <w:sz w:val="24"/>
          <w:szCs w:val="24"/>
          <w:rtl/>
        </w:rPr>
        <w:t xml:space="preserve">להבחין בין סיכונים </w:t>
      </w:r>
      <w:r w:rsidRPr="00D432F7">
        <w:rPr>
          <w:rFonts w:ascii="David" w:hAnsi="David" w:cs="David" w:hint="cs"/>
          <w:b/>
          <w:bCs/>
          <w:sz w:val="24"/>
          <w:szCs w:val="24"/>
          <w:rtl/>
        </w:rPr>
        <w:t>שהצדדי</w:t>
      </w:r>
      <w:r w:rsidR="00A6592E" w:rsidRPr="00D432F7">
        <w:rPr>
          <w:rFonts w:ascii="David" w:hAnsi="David" w:cs="David" w:hint="cs"/>
          <w:b/>
          <w:bCs/>
          <w:sz w:val="24"/>
          <w:szCs w:val="24"/>
          <w:rtl/>
        </w:rPr>
        <w:t>ם</w:t>
      </w:r>
      <w:r w:rsidRPr="00D432F7">
        <w:rPr>
          <w:rFonts w:ascii="David" w:hAnsi="David" w:cs="David" w:hint="cs"/>
          <w:b/>
          <w:bCs/>
          <w:sz w:val="24"/>
          <w:szCs w:val="24"/>
          <w:rtl/>
        </w:rPr>
        <w:t xml:space="preserve"> </w:t>
      </w:r>
      <w:r w:rsidR="00A6592E" w:rsidRPr="00D432F7">
        <w:rPr>
          <w:rFonts w:ascii="David" w:hAnsi="David" w:cs="David" w:hint="cs"/>
          <w:b/>
          <w:bCs/>
          <w:sz w:val="24"/>
          <w:szCs w:val="24"/>
          <w:rtl/>
        </w:rPr>
        <w:t>נ</w:t>
      </w:r>
      <w:r w:rsidRPr="00D432F7">
        <w:rPr>
          <w:rFonts w:ascii="David" w:hAnsi="David" w:cs="David" w:hint="cs"/>
          <w:b/>
          <w:bCs/>
          <w:sz w:val="24"/>
          <w:szCs w:val="24"/>
          <w:rtl/>
        </w:rPr>
        <w:t>טלו על עצמם במסגרת ההתקשרות בחוזה</w:t>
      </w:r>
      <w:r>
        <w:rPr>
          <w:rFonts w:ascii="David" w:hAnsi="David" w:cs="David" w:hint="cs"/>
          <w:sz w:val="24"/>
          <w:szCs w:val="24"/>
          <w:rtl/>
        </w:rPr>
        <w:t xml:space="preserve">. </w:t>
      </w:r>
      <w:r w:rsidR="00A6592E">
        <w:rPr>
          <w:rFonts w:ascii="David" w:hAnsi="David" w:cs="David" w:hint="cs"/>
          <w:sz w:val="24"/>
          <w:szCs w:val="24"/>
          <w:rtl/>
        </w:rPr>
        <w:t xml:space="preserve">לדוג' </w:t>
      </w:r>
      <w:r>
        <w:rPr>
          <w:rFonts w:ascii="David" w:hAnsi="David" w:cs="David" w:hint="cs"/>
          <w:sz w:val="24"/>
          <w:szCs w:val="24"/>
          <w:rtl/>
        </w:rPr>
        <w:t>הירידה ב</w:t>
      </w:r>
      <w:r w:rsidR="00A6592E">
        <w:rPr>
          <w:rFonts w:ascii="David" w:hAnsi="David" w:cs="David" w:hint="cs"/>
          <w:sz w:val="24"/>
          <w:szCs w:val="24"/>
          <w:rtl/>
        </w:rPr>
        <w:t>ש</w:t>
      </w:r>
      <w:r>
        <w:rPr>
          <w:rFonts w:ascii="David" w:hAnsi="David" w:cs="David" w:hint="cs"/>
          <w:sz w:val="24"/>
          <w:szCs w:val="24"/>
          <w:rtl/>
        </w:rPr>
        <w:t>ווי הנכס</w:t>
      </w:r>
      <w:r w:rsidR="00A6592E">
        <w:rPr>
          <w:rFonts w:ascii="David" w:hAnsi="David" w:cs="David" w:hint="cs"/>
          <w:sz w:val="24"/>
          <w:szCs w:val="24"/>
          <w:rtl/>
        </w:rPr>
        <w:t xml:space="preserve"> לא נחשבת טעות בכדאיות </w:t>
      </w:r>
      <w:r>
        <w:rPr>
          <w:rFonts w:ascii="David" w:hAnsi="David" w:cs="David" w:hint="cs"/>
          <w:sz w:val="24"/>
          <w:szCs w:val="24"/>
          <w:rtl/>
        </w:rPr>
        <w:t xml:space="preserve">בגלל שזה אירוע עתידי אלא בגלל שזה </w:t>
      </w:r>
      <w:r w:rsidRPr="002714DD">
        <w:rPr>
          <w:rFonts w:ascii="David" w:hAnsi="David" w:cs="David" w:hint="cs"/>
          <w:b/>
          <w:bCs/>
          <w:sz w:val="24"/>
          <w:szCs w:val="24"/>
          <w:rtl/>
        </w:rPr>
        <w:t>חלק מהסיכונים</w:t>
      </w:r>
      <w:r>
        <w:rPr>
          <w:rFonts w:ascii="David" w:hAnsi="David" w:cs="David" w:hint="cs"/>
          <w:sz w:val="24"/>
          <w:szCs w:val="24"/>
          <w:rtl/>
        </w:rPr>
        <w:t>.</w:t>
      </w:r>
      <w:r w:rsidR="00B607F3">
        <w:rPr>
          <w:rFonts w:ascii="David" w:hAnsi="David" w:cs="David" w:hint="cs"/>
          <w:sz w:val="24"/>
          <w:szCs w:val="24"/>
          <w:rtl/>
        </w:rPr>
        <w:t xml:space="preserve"> </w:t>
      </w:r>
      <w:r w:rsidRPr="00D432F7">
        <w:rPr>
          <w:rFonts w:ascii="David" w:hAnsi="David" w:cs="David" w:hint="cs"/>
          <w:sz w:val="24"/>
          <w:szCs w:val="24"/>
          <w:rtl/>
        </w:rPr>
        <w:t xml:space="preserve">זה התקבל </w:t>
      </w:r>
      <w:r w:rsidRPr="00B607F3">
        <w:rPr>
          <w:rFonts w:ascii="David" w:hAnsi="David" w:cs="David" w:hint="cs"/>
          <w:b/>
          <w:bCs/>
          <w:sz w:val="24"/>
          <w:szCs w:val="24"/>
          <w:rtl/>
        </w:rPr>
        <w:t xml:space="preserve">בפס"ד </w:t>
      </w:r>
      <w:proofErr w:type="spellStart"/>
      <w:r w:rsidRPr="00B607F3">
        <w:rPr>
          <w:rFonts w:ascii="David" w:hAnsi="David" w:cs="David" w:hint="cs"/>
          <w:b/>
          <w:bCs/>
          <w:sz w:val="24"/>
          <w:szCs w:val="24"/>
          <w:rtl/>
        </w:rPr>
        <w:t>ארואסטי</w:t>
      </w:r>
      <w:proofErr w:type="spellEnd"/>
      <w:r w:rsidRPr="00B607F3">
        <w:rPr>
          <w:rFonts w:ascii="David" w:hAnsi="David" w:cs="David" w:hint="cs"/>
          <w:b/>
          <w:bCs/>
          <w:sz w:val="24"/>
          <w:szCs w:val="24"/>
          <w:rtl/>
        </w:rPr>
        <w:t xml:space="preserve"> נ' </w:t>
      </w:r>
      <w:proofErr w:type="spellStart"/>
      <w:r w:rsidRPr="00B607F3">
        <w:rPr>
          <w:rFonts w:ascii="David" w:hAnsi="David" w:cs="David" w:hint="cs"/>
          <w:b/>
          <w:bCs/>
          <w:sz w:val="24"/>
          <w:szCs w:val="24"/>
          <w:rtl/>
        </w:rPr>
        <w:t>קאשי</w:t>
      </w:r>
      <w:proofErr w:type="spellEnd"/>
      <w:r w:rsidRPr="00B607F3">
        <w:rPr>
          <w:rFonts w:ascii="David" w:hAnsi="David" w:cs="David" w:hint="cs"/>
          <w:b/>
          <w:bCs/>
          <w:sz w:val="24"/>
          <w:szCs w:val="24"/>
          <w:rtl/>
        </w:rPr>
        <w:t xml:space="preserve">:  </w:t>
      </w:r>
      <w:r w:rsidR="002714DD" w:rsidRPr="00B607F3">
        <w:rPr>
          <w:rFonts w:ascii="David" w:hAnsi="David" w:cs="David"/>
          <w:sz w:val="24"/>
          <w:szCs w:val="24"/>
          <w:rtl/>
        </w:rPr>
        <w:t>המערערים היו בעלים של מגרש, התקשרו עם קבלן בעסקת קומבינציה, ולפיה יהיו המערערים זכאים לשלוש דירות מתוך השמונה שיבנו</w:t>
      </w:r>
      <w:r w:rsidR="002714DD" w:rsidRPr="00B607F3">
        <w:rPr>
          <w:rFonts w:ascii="David" w:hAnsi="David" w:cs="David" w:hint="cs"/>
          <w:sz w:val="24"/>
          <w:szCs w:val="24"/>
          <w:rtl/>
        </w:rPr>
        <w:t xml:space="preserve">. </w:t>
      </w:r>
      <w:r w:rsidR="002714DD" w:rsidRPr="00B607F3">
        <w:rPr>
          <w:rFonts w:ascii="David" w:hAnsi="David" w:cs="David"/>
          <w:sz w:val="24"/>
          <w:szCs w:val="24"/>
          <w:rtl/>
        </w:rPr>
        <w:t>הקבלן נקלע לקשיים, מונה כונס נכסים והבנייה כלל לא החלה. המערערים הודיעו לקבלן כי הסכם הקומבינציה ביניהם ב</w:t>
      </w:r>
      <w:r w:rsidR="002714DD" w:rsidRPr="00B607F3">
        <w:rPr>
          <w:rFonts w:ascii="David" w:hAnsi="David" w:cs="David" w:hint="cs"/>
          <w:sz w:val="24"/>
          <w:szCs w:val="24"/>
          <w:rtl/>
        </w:rPr>
        <w:t>טל</w:t>
      </w:r>
      <w:r w:rsidR="00174295" w:rsidRPr="00B607F3">
        <w:rPr>
          <w:rFonts w:ascii="David" w:hAnsi="David" w:cs="David" w:hint="cs"/>
          <w:sz w:val="24"/>
          <w:szCs w:val="24"/>
          <w:rtl/>
        </w:rPr>
        <w:t>, נחתם הסכם פשרה בין הצדדים</w:t>
      </w:r>
      <w:r w:rsidR="002714DD" w:rsidRPr="00B607F3">
        <w:rPr>
          <w:rFonts w:ascii="David" w:hAnsi="David" w:cs="David" w:hint="cs"/>
          <w:sz w:val="24"/>
          <w:szCs w:val="24"/>
          <w:rtl/>
        </w:rPr>
        <w:t>.</w:t>
      </w:r>
      <w:r w:rsidR="00174295" w:rsidRPr="00B607F3">
        <w:rPr>
          <w:rFonts w:ascii="David" w:hAnsi="David" w:cs="David" w:hint="cs"/>
          <w:sz w:val="24"/>
          <w:szCs w:val="24"/>
          <w:rtl/>
        </w:rPr>
        <w:t xml:space="preserve"> </w:t>
      </w:r>
      <w:r w:rsidR="002714DD" w:rsidRPr="00B607F3">
        <w:rPr>
          <w:rFonts w:ascii="David" w:hAnsi="David" w:cs="David" w:hint="cs"/>
          <w:sz w:val="24"/>
          <w:szCs w:val="24"/>
          <w:rtl/>
        </w:rPr>
        <w:t>הקבלן רצה לאכוף את החוזה או שיחזירו לו את השווי הריאלי עקב טעות בהבנת הדין.</w:t>
      </w:r>
      <w:r w:rsidRPr="00B607F3">
        <w:rPr>
          <w:rFonts w:ascii="David" w:hAnsi="David" w:cs="David"/>
          <w:sz w:val="24"/>
          <w:szCs w:val="24"/>
          <w:rtl/>
        </w:rPr>
        <w:br/>
      </w:r>
      <w:r w:rsidRPr="00B607F3">
        <w:rPr>
          <w:rFonts w:ascii="David" w:hAnsi="David" w:cs="David" w:hint="cs"/>
          <w:sz w:val="24"/>
          <w:szCs w:val="24"/>
          <w:rtl/>
        </w:rPr>
        <w:t xml:space="preserve">- טעות שבדין: הפרשנות של החוק </w:t>
      </w:r>
      <w:r w:rsidR="00A6592E" w:rsidRPr="00B607F3">
        <w:rPr>
          <w:rFonts w:ascii="David" w:hAnsi="David" w:cs="David" w:hint="cs"/>
          <w:sz w:val="24"/>
          <w:szCs w:val="24"/>
          <w:rtl/>
        </w:rPr>
        <w:t xml:space="preserve">השתנתה לאחר </w:t>
      </w:r>
      <w:r w:rsidR="002714DD" w:rsidRPr="00B607F3">
        <w:rPr>
          <w:rFonts w:ascii="David" w:hAnsi="David" w:cs="David" w:hint="cs"/>
          <w:sz w:val="24"/>
          <w:szCs w:val="24"/>
          <w:rtl/>
        </w:rPr>
        <w:t>ש</w:t>
      </w:r>
      <w:r w:rsidR="00174295" w:rsidRPr="00B607F3">
        <w:rPr>
          <w:rFonts w:ascii="David" w:hAnsi="David" w:cs="David" w:hint="cs"/>
          <w:sz w:val="24"/>
          <w:szCs w:val="24"/>
          <w:rtl/>
        </w:rPr>
        <w:t xml:space="preserve">נחתם </w:t>
      </w:r>
      <w:r w:rsidR="00A6592E" w:rsidRPr="00B607F3">
        <w:rPr>
          <w:rFonts w:ascii="David" w:hAnsi="David" w:cs="David" w:hint="cs"/>
          <w:sz w:val="24"/>
          <w:szCs w:val="24"/>
          <w:rtl/>
        </w:rPr>
        <w:t>הסכם הפשרה לטובתם</w:t>
      </w:r>
      <w:r w:rsidRPr="00B607F3">
        <w:rPr>
          <w:rFonts w:ascii="David" w:hAnsi="David" w:cs="David" w:hint="cs"/>
          <w:sz w:val="24"/>
          <w:szCs w:val="24"/>
          <w:rtl/>
        </w:rPr>
        <w:t>.</w:t>
      </w:r>
      <w:r w:rsidRPr="00B607F3">
        <w:rPr>
          <w:rFonts w:ascii="David" w:hAnsi="David" w:cs="David"/>
          <w:sz w:val="24"/>
          <w:szCs w:val="24"/>
          <w:rtl/>
        </w:rPr>
        <w:br/>
      </w:r>
      <w:r w:rsidRPr="00B607F3">
        <w:rPr>
          <w:rFonts w:ascii="David" w:hAnsi="David" w:cs="David" w:hint="cs"/>
          <w:sz w:val="24"/>
          <w:szCs w:val="24"/>
          <w:rtl/>
        </w:rPr>
        <w:t>-האם שינוי שחל בדין מזכה בביטול? האם זה נחשב טעות? כן, לפי סעיף</w:t>
      </w:r>
      <w:r w:rsidR="00174295" w:rsidRPr="00B607F3">
        <w:rPr>
          <w:rFonts w:ascii="David" w:hAnsi="David" w:cs="David" w:hint="cs"/>
          <w:sz w:val="24"/>
          <w:szCs w:val="24"/>
          <w:rtl/>
        </w:rPr>
        <w:t xml:space="preserve"> </w:t>
      </w:r>
      <w:r w:rsidRPr="00B607F3">
        <w:rPr>
          <w:rFonts w:ascii="David" w:hAnsi="David" w:cs="David" w:hint="cs"/>
          <w:sz w:val="24"/>
          <w:szCs w:val="24"/>
          <w:rtl/>
        </w:rPr>
        <w:t>14</w:t>
      </w:r>
      <w:r w:rsidR="00174295" w:rsidRPr="00B607F3">
        <w:rPr>
          <w:rFonts w:ascii="David" w:hAnsi="David" w:cs="David" w:hint="cs"/>
          <w:sz w:val="24"/>
          <w:szCs w:val="24"/>
          <w:rtl/>
        </w:rPr>
        <w:t xml:space="preserve"> </w:t>
      </w:r>
      <w:r w:rsidRPr="00B607F3">
        <w:rPr>
          <w:rFonts w:ascii="David" w:hAnsi="David" w:cs="David" w:hint="cs"/>
          <w:sz w:val="24"/>
          <w:szCs w:val="24"/>
          <w:rtl/>
        </w:rPr>
        <w:t>ד' בין בעובדה ובין אם בחוק.</w:t>
      </w:r>
      <w:r w:rsidRPr="00B607F3">
        <w:rPr>
          <w:rFonts w:ascii="David" w:hAnsi="David" w:cs="David"/>
          <w:sz w:val="24"/>
          <w:szCs w:val="24"/>
          <w:rtl/>
        </w:rPr>
        <w:br/>
      </w:r>
      <w:r w:rsidRPr="00B607F3">
        <w:rPr>
          <w:rFonts w:ascii="David" w:hAnsi="David" w:cs="David" w:hint="cs"/>
          <w:sz w:val="24"/>
          <w:szCs w:val="24"/>
          <w:rtl/>
        </w:rPr>
        <w:t>לעומת הדין האנגלי שלא מכיר בטעות שבדין.</w:t>
      </w:r>
    </w:p>
    <w:p w14:paraId="6319EED6" w14:textId="42DB13A2" w:rsidR="004B57DA" w:rsidRPr="004B5526" w:rsidRDefault="00263DEC" w:rsidP="00F25827">
      <w:pPr>
        <w:pStyle w:val="a3"/>
        <w:numPr>
          <w:ilvl w:val="0"/>
          <w:numId w:val="35"/>
        </w:numPr>
        <w:spacing w:line="360" w:lineRule="auto"/>
        <w:rPr>
          <w:rFonts w:ascii="David" w:hAnsi="David" w:cs="David"/>
          <w:sz w:val="24"/>
          <w:szCs w:val="24"/>
          <w:rtl/>
        </w:rPr>
      </w:pPr>
      <w:r>
        <w:rPr>
          <w:rFonts w:ascii="David" w:hAnsi="David" w:cs="David" w:hint="cs"/>
          <w:b/>
          <w:bCs/>
          <w:sz w:val="24"/>
          <w:szCs w:val="24"/>
          <w:rtl/>
        </w:rPr>
        <w:t>למה זה טעות שבכדאיות העסקה?</w:t>
      </w:r>
      <w:r>
        <w:rPr>
          <w:rFonts w:ascii="David" w:hAnsi="David" w:cs="David" w:hint="cs"/>
          <w:sz w:val="24"/>
          <w:szCs w:val="24"/>
          <w:rtl/>
        </w:rPr>
        <w:t xml:space="preserve"> על אף שטעו בדין? </w:t>
      </w:r>
      <w:r w:rsidRPr="00DB2388">
        <w:rPr>
          <w:rFonts w:ascii="David" w:hAnsi="David" w:cs="David" w:hint="cs"/>
          <w:sz w:val="24"/>
          <w:szCs w:val="24"/>
          <w:highlight w:val="yellow"/>
          <w:rtl/>
        </w:rPr>
        <w:t xml:space="preserve">בגלל שנכנס להסכם פשרה הוא לקח את הסיכון שלאחר ההסכם </w:t>
      </w:r>
      <w:r w:rsidR="00174295" w:rsidRPr="00DB2388">
        <w:rPr>
          <w:rFonts w:ascii="David" w:hAnsi="David" w:cs="David" w:hint="cs"/>
          <w:sz w:val="24"/>
          <w:szCs w:val="24"/>
          <w:highlight w:val="yellow"/>
          <w:rtl/>
        </w:rPr>
        <w:t>המצב ישתנה,</w:t>
      </w:r>
      <w:r w:rsidRPr="00DB2388">
        <w:rPr>
          <w:rFonts w:ascii="David" w:hAnsi="David" w:cs="David" w:hint="cs"/>
          <w:sz w:val="24"/>
          <w:szCs w:val="24"/>
          <w:highlight w:val="yellow"/>
          <w:rtl/>
        </w:rPr>
        <w:t xml:space="preserve"> הוא התנה על דיני הטעות הדיספוזיטיביים.</w:t>
      </w:r>
      <w:r w:rsidR="00345B10" w:rsidRPr="00DB2388">
        <w:rPr>
          <w:rFonts w:ascii="David" w:hAnsi="David" w:cs="David" w:hint="cs"/>
          <w:sz w:val="24"/>
          <w:szCs w:val="24"/>
          <w:highlight w:val="yellow"/>
          <w:rtl/>
        </w:rPr>
        <w:t xml:space="preserve"> </w:t>
      </w:r>
      <w:r w:rsidR="00174295" w:rsidRPr="00DB2388">
        <w:rPr>
          <w:rFonts w:ascii="David" w:hAnsi="David" w:cs="David" w:hint="cs"/>
          <w:sz w:val="24"/>
          <w:szCs w:val="24"/>
          <w:highlight w:val="yellow"/>
          <w:rtl/>
        </w:rPr>
        <w:t>הם</w:t>
      </w:r>
      <w:r w:rsidR="00345B10" w:rsidRPr="00DB2388">
        <w:rPr>
          <w:rFonts w:ascii="David" w:hAnsi="David" w:cs="David" w:hint="cs"/>
          <w:sz w:val="24"/>
          <w:szCs w:val="24"/>
          <w:highlight w:val="yellow"/>
          <w:rtl/>
        </w:rPr>
        <w:t xml:space="preserve"> ק</w:t>
      </w:r>
      <w:r w:rsidR="00174295" w:rsidRPr="00DB2388">
        <w:rPr>
          <w:rFonts w:ascii="David" w:hAnsi="David" w:cs="David" w:hint="cs"/>
          <w:sz w:val="24"/>
          <w:szCs w:val="24"/>
          <w:highlight w:val="yellow"/>
          <w:rtl/>
        </w:rPr>
        <w:t>נו</w:t>
      </w:r>
      <w:r w:rsidR="00345B10" w:rsidRPr="00DB2388">
        <w:rPr>
          <w:rFonts w:ascii="David" w:hAnsi="David" w:cs="David" w:hint="cs"/>
          <w:sz w:val="24"/>
          <w:szCs w:val="24"/>
          <w:highlight w:val="yellow"/>
          <w:rtl/>
        </w:rPr>
        <w:t xml:space="preserve"> סי</w:t>
      </w:r>
      <w:r w:rsidR="00B76184" w:rsidRPr="00DB2388">
        <w:rPr>
          <w:rFonts w:ascii="David" w:hAnsi="David" w:cs="David" w:hint="cs"/>
          <w:sz w:val="24"/>
          <w:szCs w:val="24"/>
          <w:highlight w:val="yellow"/>
          <w:rtl/>
        </w:rPr>
        <w:t>כ</w:t>
      </w:r>
      <w:r w:rsidR="00345B10" w:rsidRPr="00DB2388">
        <w:rPr>
          <w:rFonts w:ascii="David" w:hAnsi="David" w:cs="David" w:hint="cs"/>
          <w:sz w:val="24"/>
          <w:szCs w:val="24"/>
          <w:highlight w:val="yellow"/>
          <w:rtl/>
        </w:rPr>
        <w:t>ון לגבי מה הדין אומר.</w:t>
      </w:r>
      <w:r w:rsidR="00345B10">
        <w:rPr>
          <w:rFonts w:ascii="David" w:hAnsi="David" w:cs="David" w:hint="cs"/>
          <w:sz w:val="24"/>
          <w:szCs w:val="24"/>
          <w:rtl/>
        </w:rPr>
        <w:t xml:space="preserve"> </w:t>
      </w:r>
      <w:r w:rsidR="00345B10" w:rsidRPr="00345B10">
        <w:rPr>
          <w:rFonts w:ascii="David" w:hAnsi="David" w:cs="David" w:hint="cs"/>
          <w:b/>
          <w:bCs/>
          <w:color w:val="FF0000"/>
          <w:sz w:val="24"/>
          <w:szCs w:val="24"/>
          <w:rtl/>
        </w:rPr>
        <w:t xml:space="preserve">התממשות </w:t>
      </w:r>
      <w:r w:rsidR="00174295">
        <w:rPr>
          <w:rFonts w:ascii="David" w:hAnsi="David" w:cs="David" w:hint="cs"/>
          <w:b/>
          <w:bCs/>
          <w:color w:val="FF0000"/>
          <w:sz w:val="24"/>
          <w:szCs w:val="24"/>
          <w:rtl/>
        </w:rPr>
        <w:t>ה</w:t>
      </w:r>
      <w:r w:rsidR="00345B10" w:rsidRPr="00345B10">
        <w:rPr>
          <w:rFonts w:ascii="David" w:hAnsi="David" w:cs="David" w:hint="cs"/>
          <w:b/>
          <w:bCs/>
          <w:color w:val="FF0000"/>
          <w:sz w:val="24"/>
          <w:szCs w:val="24"/>
          <w:rtl/>
        </w:rPr>
        <w:t>סיכון</w:t>
      </w:r>
      <w:r w:rsidR="00D432F7">
        <w:rPr>
          <w:rFonts w:ascii="David" w:hAnsi="David" w:cs="David" w:hint="cs"/>
          <w:b/>
          <w:bCs/>
          <w:color w:val="FF0000"/>
          <w:sz w:val="24"/>
          <w:szCs w:val="24"/>
          <w:rtl/>
        </w:rPr>
        <w:t>=</w:t>
      </w:r>
      <w:r w:rsidR="00345B10" w:rsidRPr="00345B10">
        <w:rPr>
          <w:rFonts w:ascii="David" w:hAnsi="David" w:cs="David" w:hint="cs"/>
          <w:b/>
          <w:bCs/>
          <w:color w:val="FF0000"/>
          <w:sz w:val="24"/>
          <w:szCs w:val="24"/>
          <w:rtl/>
        </w:rPr>
        <w:t>טעות בכדאיות.</w:t>
      </w:r>
      <w:r w:rsidR="00B607F3">
        <w:rPr>
          <w:rFonts w:ascii="David" w:hAnsi="David" w:cs="David"/>
          <w:b/>
          <w:bCs/>
          <w:color w:val="FF0000"/>
          <w:sz w:val="24"/>
          <w:szCs w:val="24"/>
          <w:rtl/>
        </w:rPr>
        <w:br/>
      </w:r>
      <w:r w:rsidR="00345B10" w:rsidRPr="00B607F3">
        <w:rPr>
          <w:rFonts w:ascii="David" w:hAnsi="David" w:cs="David" w:hint="cs"/>
          <w:b/>
          <w:bCs/>
          <w:sz w:val="24"/>
          <w:szCs w:val="24"/>
          <w:rtl/>
        </w:rPr>
        <w:t xml:space="preserve">איך זה מתיישב עם בג"צ כנפי? </w:t>
      </w:r>
      <w:r w:rsidR="00236CE6">
        <w:rPr>
          <w:rFonts w:ascii="David" w:hAnsi="David" w:cs="David" w:hint="cs"/>
          <w:b/>
          <w:bCs/>
          <w:color w:val="FF0000"/>
          <w:sz w:val="24"/>
          <w:szCs w:val="24"/>
          <w:rtl/>
        </w:rPr>
        <w:t>(</w:t>
      </w:r>
      <w:r w:rsidR="00236CE6" w:rsidRPr="00236CE6">
        <w:rPr>
          <w:rFonts w:ascii="David" w:hAnsi="David" w:cs="David" w:hint="cs"/>
          <w:b/>
          <w:bCs/>
          <w:color w:val="FF0000"/>
          <w:sz w:val="24"/>
          <w:szCs w:val="24"/>
          <w:rtl/>
        </w:rPr>
        <w:t>כנפי זה החריג</w:t>
      </w:r>
      <w:r w:rsidR="00236CE6">
        <w:rPr>
          <w:rFonts w:ascii="David" w:hAnsi="David" w:cs="David" w:hint="cs"/>
          <w:b/>
          <w:bCs/>
          <w:color w:val="FF0000"/>
          <w:sz w:val="24"/>
          <w:szCs w:val="24"/>
          <w:rtl/>
        </w:rPr>
        <w:t>)</w:t>
      </w:r>
      <w:r w:rsidR="00345B10" w:rsidRPr="00B607F3">
        <w:rPr>
          <w:rFonts w:ascii="David" w:hAnsi="David" w:cs="David"/>
          <w:sz w:val="24"/>
          <w:szCs w:val="24"/>
          <w:rtl/>
        </w:rPr>
        <w:br/>
      </w:r>
      <w:r w:rsidR="00345B10" w:rsidRPr="00B607F3">
        <w:rPr>
          <w:rFonts w:ascii="David" w:hAnsi="David" w:cs="David" w:hint="cs"/>
          <w:sz w:val="24"/>
          <w:szCs w:val="24"/>
          <w:rtl/>
        </w:rPr>
        <w:t>בכנפי שני הצדדים קנו סיכון,</w:t>
      </w:r>
      <w:r w:rsidR="00174295" w:rsidRPr="00B607F3">
        <w:rPr>
          <w:rFonts w:ascii="David" w:hAnsi="David" w:cs="David" w:hint="cs"/>
          <w:sz w:val="24"/>
          <w:szCs w:val="24"/>
          <w:rtl/>
        </w:rPr>
        <w:t xml:space="preserve"> אך השאלה איזה סיכון הם קנו?</w:t>
      </w:r>
      <w:r w:rsidR="00B607F3">
        <w:rPr>
          <w:rFonts w:ascii="David" w:hAnsi="David" w:cs="David" w:hint="cs"/>
          <w:sz w:val="24"/>
          <w:szCs w:val="24"/>
          <w:rtl/>
        </w:rPr>
        <w:t xml:space="preserve"> </w:t>
      </w:r>
      <w:r w:rsidR="00174295" w:rsidRPr="00B607F3">
        <w:rPr>
          <w:rFonts w:ascii="David" w:hAnsi="David" w:cs="David" w:hint="cs"/>
          <w:sz w:val="24"/>
          <w:szCs w:val="24"/>
          <w:rtl/>
        </w:rPr>
        <w:t>לדוג' אם היה חי יותר מהממוצע או מת לאחר שנה, לא ניתן לבטל את ההסכם זו טעות בכדאיות.</w:t>
      </w:r>
      <w:r w:rsidR="00B607F3">
        <w:rPr>
          <w:rFonts w:ascii="David" w:hAnsi="David" w:cs="David" w:hint="cs"/>
          <w:sz w:val="24"/>
          <w:szCs w:val="24"/>
          <w:rtl/>
        </w:rPr>
        <w:t xml:space="preserve"> </w:t>
      </w:r>
      <w:r w:rsidR="00345B10" w:rsidRPr="00B607F3">
        <w:rPr>
          <w:rFonts w:ascii="David" w:hAnsi="David" w:cs="David" w:hint="cs"/>
          <w:sz w:val="24"/>
          <w:szCs w:val="24"/>
          <w:rtl/>
        </w:rPr>
        <w:t>לעומת זאת, הסיכון שהדין השתנה לא הוקצה בחוזה, זו הייתה טעות משותפת, שניהם חשבו במועד ה</w:t>
      </w:r>
      <w:r w:rsidR="00174295" w:rsidRPr="00B607F3">
        <w:rPr>
          <w:rFonts w:ascii="David" w:hAnsi="David" w:cs="David" w:hint="cs"/>
          <w:sz w:val="24"/>
          <w:szCs w:val="24"/>
          <w:rtl/>
        </w:rPr>
        <w:t>כ</w:t>
      </w:r>
      <w:r w:rsidR="00345B10" w:rsidRPr="00B607F3">
        <w:rPr>
          <w:rFonts w:ascii="David" w:hAnsi="David" w:cs="David" w:hint="cs"/>
          <w:sz w:val="24"/>
          <w:szCs w:val="24"/>
          <w:rtl/>
        </w:rPr>
        <w:t xml:space="preserve">ריתה שאם תהיה החמרה הם ישלמו עוד כסף ולא זה לא סיכון שהצדדים הקצו ביניהם לעומת </w:t>
      </w:r>
      <w:proofErr w:type="spellStart"/>
      <w:r w:rsidR="00345B10" w:rsidRPr="00B607F3">
        <w:rPr>
          <w:rFonts w:ascii="David" w:hAnsi="David" w:cs="David" w:hint="cs"/>
          <w:sz w:val="24"/>
          <w:szCs w:val="24"/>
          <w:rtl/>
        </w:rPr>
        <w:t>ארואסטי</w:t>
      </w:r>
      <w:proofErr w:type="spellEnd"/>
      <w:r w:rsidR="00345B10" w:rsidRPr="00B607F3">
        <w:rPr>
          <w:rFonts w:ascii="David" w:hAnsi="David" w:cs="David" w:hint="cs"/>
          <w:sz w:val="24"/>
          <w:szCs w:val="24"/>
          <w:rtl/>
        </w:rPr>
        <w:t xml:space="preserve"> נ' </w:t>
      </w:r>
      <w:proofErr w:type="spellStart"/>
      <w:r w:rsidR="00345B10" w:rsidRPr="00B607F3">
        <w:rPr>
          <w:rFonts w:ascii="David" w:hAnsi="David" w:cs="David" w:hint="cs"/>
          <w:sz w:val="24"/>
          <w:szCs w:val="24"/>
          <w:rtl/>
        </w:rPr>
        <w:t>קאשי</w:t>
      </w:r>
      <w:proofErr w:type="spellEnd"/>
      <w:r w:rsidR="00345B10" w:rsidRPr="00B607F3">
        <w:rPr>
          <w:rFonts w:ascii="David" w:hAnsi="David" w:cs="David" w:hint="cs"/>
          <w:sz w:val="24"/>
          <w:szCs w:val="24"/>
          <w:rtl/>
        </w:rPr>
        <w:t xml:space="preserve"> שהקצו במפורש לגבי הדין.</w:t>
      </w:r>
      <w:r w:rsidR="00236CE6">
        <w:rPr>
          <w:rFonts w:ascii="David" w:hAnsi="David" w:cs="David"/>
          <w:sz w:val="24"/>
          <w:szCs w:val="24"/>
          <w:rtl/>
        </w:rPr>
        <w:br/>
      </w:r>
      <w:r w:rsidR="00345B10" w:rsidRPr="00236CE6">
        <w:rPr>
          <w:rFonts w:ascii="David" w:hAnsi="David" w:cs="David"/>
          <w:b/>
          <w:bCs/>
          <w:sz w:val="24"/>
          <w:szCs w:val="24"/>
          <w:rtl/>
        </w:rPr>
        <w:br/>
      </w:r>
      <w:r w:rsidR="00345B10" w:rsidRPr="00236CE6">
        <w:rPr>
          <w:rFonts w:ascii="David" w:hAnsi="David" w:cs="David" w:hint="cs"/>
          <w:b/>
          <w:bCs/>
          <w:sz w:val="24"/>
          <w:szCs w:val="24"/>
          <w:rtl/>
        </w:rPr>
        <w:t xml:space="preserve">פס"ד שלזינגר נ' הפניקס: </w:t>
      </w:r>
      <w:r w:rsidR="00345B10" w:rsidRPr="00236CE6">
        <w:rPr>
          <w:rFonts w:ascii="David" w:hAnsi="David" w:cs="David" w:hint="cs"/>
          <w:sz w:val="24"/>
          <w:szCs w:val="24"/>
          <w:rtl/>
        </w:rPr>
        <w:t>אדם עשה פוליסת ביטוח והחליט לבטל</w:t>
      </w:r>
      <w:r w:rsidR="00174295" w:rsidRPr="00236CE6">
        <w:rPr>
          <w:rFonts w:ascii="David" w:hAnsi="David" w:cs="David" w:hint="cs"/>
          <w:sz w:val="24"/>
          <w:szCs w:val="24"/>
          <w:rtl/>
        </w:rPr>
        <w:t>ה</w:t>
      </w:r>
      <w:r w:rsidR="00345B10" w:rsidRPr="00236CE6">
        <w:rPr>
          <w:rFonts w:ascii="David" w:hAnsi="David" w:cs="David" w:hint="cs"/>
          <w:sz w:val="24"/>
          <w:szCs w:val="24"/>
          <w:rtl/>
        </w:rPr>
        <w:t>, לא היה מודע שהוא חולה. הבדיקה שגילתה</w:t>
      </w:r>
      <w:r w:rsidR="00174295" w:rsidRPr="00236CE6">
        <w:rPr>
          <w:rFonts w:ascii="David" w:hAnsi="David" w:cs="David" w:hint="cs"/>
          <w:sz w:val="24"/>
          <w:szCs w:val="24"/>
          <w:rtl/>
        </w:rPr>
        <w:t xml:space="preserve"> את המחלה</w:t>
      </w:r>
      <w:r w:rsidR="00345B10" w:rsidRPr="00236CE6">
        <w:rPr>
          <w:rFonts w:ascii="David" w:hAnsi="David" w:cs="David" w:hint="cs"/>
          <w:sz w:val="24"/>
          <w:szCs w:val="24"/>
          <w:rtl/>
        </w:rPr>
        <w:t xml:space="preserve"> נעשתה לאחר הביטול, האם </w:t>
      </w:r>
      <w:r w:rsidR="00174295" w:rsidRPr="00236CE6">
        <w:rPr>
          <w:rFonts w:ascii="David" w:hAnsi="David" w:cs="David" w:hint="cs"/>
          <w:sz w:val="24"/>
          <w:szCs w:val="24"/>
          <w:rtl/>
        </w:rPr>
        <w:t>יכול</w:t>
      </w:r>
      <w:r w:rsidR="00345B10" w:rsidRPr="00236CE6">
        <w:rPr>
          <w:rFonts w:ascii="David" w:hAnsi="David" w:cs="David" w:hint="cs"/>
          <w:sz w:val="24"/>
          <w:szCs w:val="24"/>
          <w:rtl/>
        </w:rPr>
        <w:t xml:space="preserve"> לחזור בו</w:t>
      </w:r>
      <w:r w:rsidR="00174295" w:rsidRPr="00236CE6">
        <w:rPr>
          <w:rFonts w:ascii="David" w:hAnsi="David" w:cs="David" w:hint="cs"/>
          <w:sz w:val="24"/>
          <w:szCs w:val="24"/>
          <w:rtl/>
        </w:rPr>
        <w:t xml:space="preserve"> מביטול הפוליסה</w:t>
      </w:r>
      <w:r w:rsidR="00345B10" w:rsidRPr="00236CE6">
        <w:rPr>
          <w:rFonts w:ascii="David" w:hAnsi="David" w:cs="David" w:hint="cs"/>
          <w:sz w:val="24"/>
          <w:szCs w:val="24"/>
          <w:rtl/>
        </w:rPr>
        <w:t>?</w:t>
      </w:r>
      <w:r w:rsidR="00D432F7" w:rsidRPr="00236CE6">
        <w:rPr>
          <w:rFonts w:ascii="David" w:hAnsi="David" w:cs="David" w:hint="cs"/>
          <w:sz w:val="24"/>
          <w:szCs w:val="24"/>
          <w:rtl/>
        </w:rPr>
        <w:t xml:space="preserve"> </w:t>
      </w:r>
      <w:r w:rsidR="00174295" w:rsidRPr="00236CE6">
        <w:rPr>
          <w:rFonts w:ascii="David" w:hAnsi="David" w:cs="David" w:hint="cs"/>
          <w:sz w:val="24"/>
          <w:szCs w:val="24"/>
          <w:rtl/>
        </w:rPr>
        <w:t xml:space="preserve">האם דיני הטעות חלים על </w:t>
      </w:r>
      <w:r w:rsidR="00174295" w:rsidRPr="00236CE6">
        <w:rPr>
          <w:rFonts w:ascii="David" w:hAnsi="David" w:cs="David" w:hint="cs"/>
          <w:b/>
          <w:bCs/>
          <w:sz w:val="24"/>
          <w:szCs w:val="24"/>
          <w:rtl/>
        </w:rPr>
        <w:t xml:space="preserve">ביטול </w:t>
      </w:r>
      <w:r w:rsidR="00174295" w:rsidRPr="00236CE6">
        <w:rPr>
          <w:rFonts w:ascii="David" w:hAnsi="David" w:cs="David" w:hint="cs"/>
          <w:sz w:val="24"/>
          <w:szCs w:val="24"/>
          <w:rtl/>
        </w:rPr>
        <w:t>ההסכם</w:t>
      </w:r>
      <w:r w:rsidR="008A16A9" w:rsidRPr="00236CE6">
        <w:rPr>
          <w:rFonts w:ascii="David" w:hAnsi="David" w:cs="David" w:hint="cs"/>
          <w:sz w:val="24"/>
          <w:szCs w:val="24"/>
          <w:rtl/>
        </w:rPr>
        <w:t>,</w:t>
      </w:r>
      <w:r w:rsidR="00174295" w:rsidRPr="00236CE6">
        <w:rPr>
          <w:rFonts w:ascii="David" w:hAnsi="David" w:cs="David" w:hint="cs"/>
          <w:sz w:val="24"/>
          <w:szCs w:val="24"/>
          <w:rtl/>
        </w:rPr>
        <w:t xml:space="preserve"> הרי הם מדברים על כריתה</w:t>
      </w:r>
      <w:r w:rsidR="00D432F7" w:rsidRPr="00236CE6">
        <w:rPr>
          <w:rFonts w:ascii="David" w:hAnsi="David" w:cs="David" w:hint="cs"/>
          <w:sz w:val="24"/>
          <w:szCs w:val="24"/>
          <w:rtl/>
        </w:rPr>
        <w:t>!</w:t>
      </w:r>
      <w:r w:rsidR="00345B10" w:rsidRPr="00236CE6">
        <w:rPr>
          <w:rFonts w:ascii="David" w:hAnsi="David" w:cs="David"/>
          <w:sz w:val="24"/>
          <w:szCs w:val="24"/>
          <w:rtl/>
        </w:rPr>
        <w:br/>
      </w:r>
      <w:r w:rsidR="008A16A9" w:rsidRPr="00236CE6">
        <w:rPr>
          <w:rFonts w:ascii="David" w:hAnsi="David" w:cs="David" w:hint="cs"/>
          <w:sz w:val="24"/>
          <w:szCs w:val="24"/>
          <w:rtl/>
        </w:rPr>
        <w:t xml:space="preserve">לפי סעיף 61 ב' </w:t>
      </w:r>
      <w:r w:rsidR="00345B10" w:rsidRPr="00236CE6">
        <w:rPr>
          <w:rFonts w:ascii="David" w:hAnsi="David" w:cs="David" w:hint="cs"/>
          <w:sz w:val="24"/>
          <w:szCs w:val="24"/>
          <w:rtl/>
        </w:rPr>
        <w:t>גם בביטול יכול להיות פגמים</w:t>
      </w:r>
      <w:r w:rsidR="008A16A9" w:rsidRPr="00236CE6">
        <w:rPr>
          <w:rFonts w:ascii="David" w:hAnsi="David" w:cs="David" w:hint="cs"/>
          <w:sz w:val="24"/>
          <w:szCs w:val="24"/>
          <w:rtl/>
        </w:rPr>
        <w:t>,</w:t>
      </w:r>
      <w:r w:rsidR="00345B10" w:rsidRPr="00236CE6">
        <w:rPr>
          <w:rFonts w:ascii="David" w:hAnsi="David" w:cs="David" w:hint="cs"/>
          <w:sz w:val="24"/>
          <w:szCs w:val="24"/>
          <w:rtl/>
        </w:rPr>
        <w:t xml:space="preserve"> זה מזכה</w:t>
      </w:r>
      <w:r w:rsidR="008A16A9" w:rsidRPr="00236CE6">
        <w:rPr>
          <w:rFonts w:ascii="David" w:hAnsi="David" w:cs="David" w:hint="cs"/>
          <w:sz w:val="24"/>
          <w:szCs w:val="24"/>
          <w:rtl/>
        </w:rPr>
        <w:t xml:space="preserve"> ב</w:t>
      </w:r>
      <w:r w:rsidR="00345B10" w:rsidRPr="00236CE6">
        <w:rPr>
          <w:rFonts w:ascii="David" w:hAnsi="David" w:cs="David" w:hint="cs"/>
          <w:sz w:val="24"/>
          <w:szCs w:val="24"/>
          <w:rtl/>
        </w:rPr>
        <w:t xml:space="preserve">אפשרות לבטל את פעולת הביטול. </w:t>
      </w:r>
      <w:r w:rsidR="00D432F7" w:rsidRPr="00236CE6">
        <w:rPr>
          <w:rFonts w:ascii="David" w:hAnsi="David" w:cs="David" w:hint="cs"/>
          <w:sz w:val="24"/>
          <w:szCs w:val="24"/>
          <w:rtl/>
        </w:rPr>
        <w:t xml:space="preserve"> </w:t>
      </w:r>
      <w:r w:rsidR="00345B10" w:rsidRPr="00236CE6">
        <w:rPr>
          <w:rFonts w:ascii="David" w:hAnsi="David" w:cs="David" w:hint="cs"/>
          <w:sz w:val="24"/>
          <w:szCs w:val="24"/>
          <w:rtl/>
        </w:rPr>
        <w:t>כאן נקבע שיש טעות בכדאיות</w:t>
      </w:r>
      <w:r w:rsidR="002D702D" w:rsidRPr="00236CE6">
        <w:rPr>
          <w:rFonts w:ascii="David" w:hAnsi="David" w:cs="David" w:hint="cs"/>
          <w:sz w:val="24"/>
          <w:szCs w:val="24"/>
          <w:rtl/>
        </w:rPr>
        <w:t xml:space="preserve">, </w:t>
      </w:r>
      <w:r w:rsidR="002D702D" w:rsidRPr="00236CE6">
        <w:rPr>
          <w:rFonts w:ascii="David" w:hAnsi="David" w:cs="David" w:hint="cs"/>
          <w:b/>
          <w:bCs/>
          <w:sz w:val="24"/>
          <w:szCs w:val="24"/>
          <w:rtl/>
        </w:rPr>
        <w:t>מאמצים את פרידמן</w:t>
      </w:r>
      <w:r w:rsidR="00174295" w:rsidRPr="00236CE6">
        <w:rPr>
          <w:rFonts w:ascii="David" w:hAnsi="David" w:cs="David" w:hint="cs"/>
          <w:sz w:val="24"/>
          <w:szCs w:val="24"/>
          <w:rtl/>
        </w:rPr>
        <w:t>-</w:t>
      </w:r>
      <w:r w:rsidR="008A16A9" w:rsidRPr="00236CE6">
        <w:rPr>
          <w:rFonts w:ascii="David" w:hAnsi="David" w:cs="David" w:hint="cs"/>
          <w:sz w:val="24"/>
          <w:szCs w:val="24"/>
          <w:rtl/>
        </w:rPr>
        <w:t xml:space="preserve"> זו טעות</w:t>
      </w:r>
      <w:r w:rsidR="00174295" w:rsidRPr="00236CE6">
        <w:rPr>
          <w:rFonts w:ascii="David" w:hAnsi="David" w:cs="David" w:hint="cs"/>
          <w:sz w:val="24"/>
          <w:szCs w:val="24"/>
          <w:rtl/>
        </w:rPr>
        <w:t xml:space="preserve"> בהקצאת הסיכונים, הוא מבקש לבטל את הסיכוי שיש לו אירוע ביטוחי והמועד הוא המועד שבו עושים את האבחון לא מועד המחלה לכן זאת טעות בכדאיות העסקה.</w:t>
      </w:r>
    </w:p>
    <w:p w14:paraId="25CE800C" w14:textId="4C9D236F" w:rsidR="00992D25" w:rsidRPr="00992D25" w:rsidRDefault="00992D25" w:rsidP="00F25827">
      <w:pPr>
        <w:spacing w:line="360" w:lineRule="auto"/>
        <w:rPr>
          <w:rFonts w:ascii="David" w:hAnsi="David" w:cs="David"/>
          <w:sz w:val="24"/>
          <w:szCs w:val="24"/>
          <w:rtl/>
        </w:rPr>
      </w:pPr>
      <w:r w:rsidRPr="0018242E">
        <w:rPr>
          <w:rFonts w:ascii="David" w:hAnsi="David" w:cs="David"/>
          <w:sz w:val="24"/>
          <w:szCs w:val="24"/>
          <w:rtl/>
        </w:rPr>
        <w:t>סעיף 14(א) חל כשהצד השני ידע או היה צריך לדעת על הטעות של הצד שטעה</w:t>
      </w:r>
      <w:r w:rsidR="00D432F7">
        <w:rPr>
          <w:rFonts w:ascii="David" w:hAnsi="David" w:cs="David" w:hint="cs"/>
          <w:sz w:val="24"/>
          <w:szCs w:val="24"/>
          <w:rtl/>
        </w:rPr>
        <w:t>,</w:t>
      </w:r>
      <w:r w:rsidR="00A5347E">
        <w:rPr>
          <w:rFonts w:ascii="David" w:hAnsi="David" w:cs="David" w:hint="cs"/>
          <w:sz w:val="24"/>
          <w:szCs w:val="24"/>
          <w:rtl/>
        </w:rPr>
        <w:t xml:space="preserve"> </w:t>
      </w:r>
      <w:r w:rsidRPr="0018242E">
        <w:rPr>
          <w:rFonts w:ascii="David" w:hAnsi="David" w:cs="David"/>
          <w:sz w:val="24"/>
          <w:szCs w:val="24"/>
          <w:rtl/>
        </w:rPr>
        <w:t>במקרה של טעות חד צדדית נראה שיש הקבלה לס' 15.</w:t>
      </w:r>
      <w:r w:rsidRPr="0018242E">
        <w:rPr>
          <w:rFonts w:ascii="David" w:hAnsi="David" w:cs="David"/>
          <w:sz w:val="24"/>
          <w:szCs w:val="24"/>
          <w:rtl/>
        </w:rPr>
        <w:br/>
      </w:r>
      <w:r w:rsidRPr="0018242E">
        <w:rPr>
          <w:rFonts w:ascii="David" w:hAnsi="David" w:cs="David"/>
          <w:sz w:val="24"/>
          <w:szCs w:val="24"/>
          <w:u w:val="single"/>
          <w:rtl/>
        </w:rPr>
        <w:t>א</w:t>
      </w:r>
      <w:r w:rsidRPr="0018242E">
        <w:rPr>
          <w:rFonts w:ascii="David" w:hAnsi="David" w:cs="David" w:hint="cs"/>
          <w:sz w:val="24"/>
          <w:szCs w:val="24"/>
          <w:u w:val="single"/>
          <w:rtl/>
        </w:rPr>
        <w:t xml:space="preserve">ם כך, </w:t>
      </w:r>
      <w:r w:rsidRPr="0018242E">
        <w:rPr>
          <w:rFonts w:ascii="David" w:hAnsi="David" w:cs="David"/>
          <w:sz w:val="24"/>
          <w:szCs w:val="24"/>
          <w:u w:val="single"/>
          <w:rtl/>
        </w:rPr>
        <w:t>מדוע אנחנו צריכים את סעי</w:t>
      </w:r>
      <w:r w:rsidRPr="0018242E">
        <w:rPr>
          <w:rFonts w:ascii="David" w:hAnsi="David" w:cs="David" w:hint="cs"/>
          <w:sz w:val="24"/>
          <w:szCs w:val="24"/>
          <w:u w:val="single"/>
          <w:rtl/>
        </w:rPr>
        <w:t>ף</w:t>
      </w:r>
      <w:r w:rsidRPr="0018242E">
        <w:rPr>
          <w:rFonts w:ascii="David" w:hAnsi="David" w:cs="David"/>
          <w:sz w:val="24"/>
          <w:szCs w:val="24"/>
          <w:u w:val="single"/>
          <w:rtl/>
        </w:rPr>
        <w:t xml:space="preserve"> 15?</w:t>
      </w:r>
      <w:r w:rsidRPr="0018242E">
        <w:rPr>
          <w:rFonts w:ascii="David" w:hAnsi="David" w:cs="David"/>
          <w:sz w:val="24"/>
          <w:szCs w:val="24"/>
          <w:rtl/>
        </w:rPr>
        <w:br/>
        <w:t>1. סעיף 14(א) חל על ידיעה קונסטרוקטיבית</w:t>
      </w:r>
      <w:r>
        <w:rPr>
          <w:rFonts w:ascii="David" w:hAnsi="David" w:cs="David" w:hint="cs"/>
          <w:sz w:val="24"/>
          <w:szCs w:val="24"/>
          <w:rtl/>
        </w:rPr>
        <w:t xml:space="preserve">, </w:t>
      </w:r>
      <w:r w:rsidRPr="0018242E">
        <w:rPr>
          <w:rFonts w:ascii="David" w:hAnsi="David" w:cs="David"/>
          <w:sz w:val="24"/>
          <w:szCs w:val="24"/>
          <w:rtl/>
        </w:rPr>
        <w:t>כלומר מצבים בהם אדם לא ידע אך היה עליו לדעת, לכן אין הקבלה.</w:t>
      </w:r>
      <w:r w:rsidRPr="0018242E">
        <w:rPr>
          <w:rFonts w:ascii="David" w:hAnsi="David" w:cs="David"/>
          <w:sz w:val="24"/>
          <w:szCs w:val="24"/>
          <w:rtl/>
        </w:rPr>
        <w:br/>
        <w:t>2. גם במצבים שלכאורה הייתה ידיעה בפועל, יש את השאלה האם הוא היה צריך לגלות</w:t>
      </w:r>
      <w:r w:rsidR="00A5347E">
        <w:rPr>
          <w:rFonts w:ascii="David" w:hAnsi="David" w:cs="David" w:hint="cs"/>
          <w:sz w:val="24"/>
          <w:szCs w:val="24"/>
          <w:rtl/>
        </w:rPr>
        <w:t>.</w:t>
      </w:r>
      <w:r w:rsidRPr="0018242E">
        <w:rPr>
          <w:rFonts w:ascii="David" w:hAnsi="David" w:cs="David"/>
          <w:sz w:val="24"/>
          <w:szCs w:val="24"/>
          <w:rtl/>
        </w:rPr>
        <w:t xml:space="preserve"> ס' 14(א) אומר לנו שצריך לגלות תמיד, לעומת ס' 15 בו צריך לגלות ע"פ דין, נוהג ונסיבות.</w:t>
      </w:r>
    </w:p>
    <w:p w14:paraId="4519CD83" w14:textId="4B20FCF0" w:rsidR="00A158BE" w:rsidRDefault="003F50F1" w:rsidP="00F25827">
      <w:pPr>
        <w:spacing w:line="360" w:lineRule="auto"/>
        <w:rPr>
          <w:rFonts w:ascii="David" w:hAnsi="David" w:cs="David"/>
          <w:sz w:val="24"/>
          <w:szCs w:val="24"/>
          <w:rtl/>
        </w:rPr>
      </w:pPr>
      <w:r w:rsidRPr="000D6599">
        <w:rPr>
          <w:rFonts w:ascii="David" w:hAnsi="David" w:cs="David" w:hint="cs"/>
          <w:b/>
          <w:bCs/>
          <w:sz w:val="24"/>
          <w:szCs w:val="24"/>
          <w:rtl/>
        </w:rPr>
        <w:t xml:space="preserve">פס"ד הולילנד: </w:t>
      </w:r>
      <w:r w:rsidRPr="000D6599">
        <w:rPr>
          <w:rFonts w:ascii="David" w:hAnsi="David" w:cs="David" w:hint="cs"/>
          <w:sz w:val="24"/>
          <w:szCs w:val="24"/>
          <w:rtl/>
        </w:rPr>
        <w:t xml:space="preserve">היה הסכם בין </w:t>
      </w:r>
      <w:proofErr w:type="spellStart"/>
      <w:r w:rsidRPr="000D6599">
        <w:rPr>
          <w:rFonts w:ascii="David" w:hAnsi="David" w:cs="David" w:hint="cs"/>
          <w:sz w:val="24"/>
          <w:szCs w:val="24"/>
          <w:rtl/>
        </w:rPr>
        <w:t>אמסטר</w:t>
      </w:r>
      <w:proofErr w:type="spellEnd"/>
      <w:r w:rsidRPr="000D6599">
        <w:rPr>
          <w:rFonts w:ascii="David" w:hAnsi="David" w:cs="David" w:hint="cs"/>
          <w:sz w:val="24"/>
          <w:szCs w:val="24"/>
          <w:rtl/>
        </w:rPr>
        <w:t xml:space="preserve"> </w:t>
      </w:r>
      <w:proofErr w:type="spellStart"/>
      <w:r w:rsidRPr="000D6599">
        <w:rPr>
          <w:rFonts w:ascii="David" w:hAnsi="David" w:cs="David" w:hint="cs"/>
          <w:sz w:val="24"/>
          <w:szCs w:val="24"/>
          <w:rtl/>
        </w:rPr>
        <w:t>להולילנד</w:t>
      </w:r>
      <w:proofErr w:type="spellEnd"/>
      <w:r w:rsidRPr="000D6599">
        <w:rPr>
          <w:rFonts w:ascii="David" w:hAnsi="David" w:cs="David" w:hint="cs"/>
          <w:sz w:val="24"/>
          <w:szCs w:val="24"/>
          <w:rtl/>
        </w:rPr>
        <w:t xml:space="preserve"> לגבי רכש דירה, הקונה רצה לקנות אות</w:t>
      </w:r>
      <w:r w:rsidR="000D6599" w:rsidRPr="000D6599">
        <w:rPr>
          <w:rFonts w:ascii="David" w:hAnsi="David" w:cs="David" w:hint="cs"/>
          <w:sz w:val="24"/>
          <w:szCs w:val="24"/>
          <w:rtl/>
        </w:rPr>
        <w:t>ה</w:t>
      </w:r>
      <w:r w:rsidRPr="000D6599">
        <w:rPr>
          <w:rFonts w:ascii="David" w:hAnsi="David" w:cs="David" w:hint="cs"/>
          <w:sz w:val="24"/>
          <w:szCs w:val="24"/>
          <w:rtl/>
        </w:rPr>
        <w:t xml:space="preserve"> </w:t>
      </w:r>
      <w:r w:rsidRPr="000D6599">
        <w:rPr>
          <w:rFonts w:ascii="David" w:hAnsi="David" w:cs="David"/>
          <w:sz w:val="24"/>
          <w:szCs w:val="24"/>
        </w:rPr>
        <w:t>as i</w:t>
      </w:r>
      <w:r w:rsidR="000D6599" w:rsidRPr="000D6599">
        <w:rPr>
          <w:rFonts w:ascii="David" w:hAnsi="David" w:cs="David"/>
          <w:sz w:val="24"/>
          <w:szCs w:val="24"/>
        </w:rPr>
        <w:t>s</w:t>
      </w:r>
      <w:r w:rsidRPr="000D6599">
        <w:rPr>
          <w:rFonts w:ascii="David" w:hAnsi="David" w:cs="David" w:hint="cs"/>
          <w:sz w:val="24"/>
          <w:szCs w:val="24"/>
          <w:rtl/>
        </w:rPr>
        <w:t xml:space="preserve"> </w:t>
      </w:r>
      <w:r w:rsidR="00A5347E">
        <w:rPr>
          <w:rFonts w:ascii="David" w:hAnsi="David" w:cs="David" w:hint="cs"/>
          <w:sz w:val="24"/>
          <w:szCs w:val="24"/>
          <w:rtl/>
        </w:rPr>
        <w:t>ובכך</w:t>
      </w:r>
      <w:r w:rsidRPr="000D6599">
        <w:rPr>
          <w:rFonts w:ascii="David" w:hAnsi="David" w:cs="David" w:hint="cs"/>
          <w:sz w:val="24"/>
          <w:szCs w:val="24"/>
          <w:rtl/>
        </w:rPr>
        <w:t xml:space="preserve"> מוותר על דיני הטעות הדיספוזיטיביים, לאחר חודשיים מחתימת ההסכם הת</w:t>
      </w:r>
      <w:r w:rsidR="00A158BE">
        <w:rPr>
          <w:rFonts w:ascii="David" w:hAnsi="David" w:cs="David" w:hint="cs"/>
          <w:sz w:val="24"/>
          <w:szCs w:val="24"/>
          <w:rtl/>
        </w:rPr>
        <w:t>גלתה</w:t>
      </w:r>
      <w:r w:rsidRPr="000D6599">
        <w:rPr>
          <w:rFonts w:ascii="David" w:hAnsi="David" w:cs="David" w:hint="cs"/>
          <w:sz w:val="24"/>
          <w:szCs w:val="24"/>
          <w:rtl/>
        </w:rPr>
        <w:t xml:space="preserve"> חקירה לגבי המקרקעין,</w:t>
      </w:r>
      <w:r w:rsidR="002A1F3A" w:rsidRPr="000D6599">
        <w:rPr>
          <w:rFonts w:ascii="David" w:hAnsi="David" w:cs="David" w:hint="cs"/>
          <w:sz w:val="24"/>
          <w:szCs w:val="24"/>
          <w:rtl/>
        </w:rPr>
        <w:t xml:space="preserve"> האם ניתן לממש את ההסכם לאור החשדות? האם ניתן לבנות על הקרקע?</w:t>
      </w:r>
      <w:r w:rsidR="002A1F3A" w:rsidRPr="000D6599">
        <w:rPr>
          <w:rFonts w:ascii="David" w:hAnsi="David" w:cs="David"/>
          <w:sz w:val="24"/>
          <w:szCs w:val="24"/>
          <w:rtl/>
        </w:rPr>
        <w:br/>
      </w:r>
      <w:r w:rsidR="002A1F3A" w:rsidRPr="000D6599">
        <w:rPr>
          <w:rFonts w:ascii="David" w:hAnsi="David" w:cs="David" w:hint="cs"/>
          <w:sz w:val="24"/>
          <w:szCs w:val="24"/>
          <w:rtl/>
        </w:rPr>
        <w:t>לאחר חצי שנה ביקשו לבטל את ההסכם בגלל הבעיה של מתן אישורים על הקרקע עקב החקירה הפלילית.</w:t>
      </w:r>
      <w:r w:rsidR="002A1F3A" w:rsidRPr="000D6599">
        <w:rPr>
          <w:rFonts w:ascii="David" w:hAnsi="David" w:cs="David"/>
          <w:sz w:val="24"/>
          <w:szCs w:val="24"/>
          <w:rtl/>
        </w:rPr>
        <w:br/>
      </w:r>
      <w:r w:rsidR="002A1F3A" w:rsidRPr="000D6599">
        <w:rPr>
          <w:rFonts w:ascii="David" w:hAnsi="David" w:cs="David" w:hint="cs"/>
          <w:sz w:val="24"/>
          <w:szCs w:val="24"/>
          <w:u w:val="single"/>
          <w:rtl/>
        </w:rPr>
        <w:t>הטענה:</w:t>
      </w:r>
      <w:r w:rsidR="002A1F3A" w:rsidRPr="000D6599">
        <w:rPr>
          <w:rFonts w:ascii="David" w:hAnsi="David" w:cs="David" w:hint="cs"/>
          <w:sz w:val="24"/>
          <w:szCs w:val="24"/>
          <w:rtl/>
        </w:rPr>
        <w:t xml:space="preserve"> לא ידענו שיש חקירה פלילית שמתבצעת </w:t>
      </w:r>
      <w:r w:rsidR="000D6599" w:rsidRPr="000D6599">
        <w:rPr>
          <w:rFonts w:ascii="David" w:hAnsi="David" w:cs="David" w:hint="cs"/>
          <w:sz w:val="24"/>
          <w:szCs w:val="24"/>
          <w:rtl/>
        </w:rPr>
        <w:t>על ה</w:t>
      </w:r>
      <w:r w:rsidR="002A1F3A" w:rsidRPr="000D6599">
        <w:rPr>
          <w:rFonts w:ascii="David" w:hAnsi="David" w:cs="David" w:hint="cs"/>
          <w:sz w:val="24"/>
          <w:szCs w:val="24"/>
          <w:rtl/>
        </w:rPr>
        <w:t>קרקע שמשפיעה על היתרי הבניה</w:t>
      </w:r>
      <w:r w:rsidR="000D6599" w:rsidRPr="000D6599">
        <w:rPr>
          <w:rFonts w:ascii="David" w:hAnsi="David" w:cs="David" w:hint="cs"/>
          <w:sz w:val="24"/>
          <w:szCs w:val="24"/>
          <w:rtl/>
        </w:rPr>
        <w:t xml:space="preserve"> ו</w:t>
      </w:r>
      <w:r w:rsidR="002A1F3A" w:rsidRPr="000D6599">
        <w:rPr>
          <w:rFonts w:ascii="David" w:hAnsi="David" w:cs="David" w:hint="cs"/>
          <w:sz w:val="24"/>
          <w:szCs w:val="24"/>
          <w:rtl/>
        </w:rPr>
        <w:t>על שווי נכס המקרקעין.</w:t>
      </w:r>
      <w:r w:rsidR="002A1F3A" w:rsidRPr="000D6599">
        <w:rPr>
          <w:rFonts w:ascii="David" w:hAnsi="David" w:cs="David"/>
          <w:sz w:val="24"/>
          <w:szCs w:val="24"/>
          <w:rtl/>
        </w:rPr>
        <w:br/>
      </w:r>
      <w:r w:rsidR="002A1F3A" w:rsidRPr="003137FF">
        <w:rPr>
          <w:rFonts w:ascii="David" w:hAnsi="David" w:cs="David" w:hint="cs"/>
          <w:b/>
          <w:bCs/>
          <w:sz w:val="24"/>
          <w:szCs w:val="24"/>
          <w:rtl/>
        </w:rPr>
        <w:t>פס"ד</w:t>
      </w:r>
      <w:r w:rsidR="000D6599" w:rsidRPr="003137FF">
        <w:rPr>
          <w:rFonts w:ascii="David" w:hAnsi="David" w:cs="David"/>
          <w:b/>
          <w:bCs/>
          <w:sz w:val="24"/>
          <w:szCs w:val="24"/>
        </w:rPr>
        <w:t xml:space="preserve"> Walker </w:t>
      </w:r>
      <w:r w:rsidR="002A1F3A" w:rsidRPr="003137FF">
        <w:rPr>
          <w:rFonts w:ascii="David" w:hAnsi="David" w:cs="David" w:hint="cs"/>
          <w:b/>
          <w:bCs/>
          <w:sz w:val="24"/>
          <w:szCs w:val="24"/>
          <w:rtl/>
        </w:rPr>
        <w:t>מהדין האנגלי</w:t>
      </w:r>
      <w:r w:rsidR="002A1F3A" w:rsidRPr="003137FF">
        <w:rPr>
          <w:rFonts w:ascii="David" w:hAnsi="David" w:cs="David" w:hint="cs"/>
          <w:sz w:val="24"/>
          <w:szCs w:val="24"/>
          <w:rtl/>
        </w:rPr>
        <w:t xml:space="preserve">: </w:t>
      </w:r>
      <w:r w:rsidR="000D6599">
        <w:rPr>
          <w:rFonts w:ascii="David" w:hAnsi="David" w:cs="David" w:hint="cs"/>
          <w:sz w:val="24"/>
          <w:szCs w:val="24"/>
          <w:rtl/>
        </w:rPr>
        <w:t>מדובר על</w:t>
      </w:r>
      <w:r w:rsidR="000D6599" w:rsidRPr="000D6599">
        <w:rPr>
          <w:rFonts w:ascii="David" w:hAnsi="David" w:cs="David" w:hint="cs"/>
          <w:sz w:val="24"/>
          <w:szCs w:val="24"/>
          <w:rtl/>
        </w:rPr>
        <w:t xml:space="preserve"> מבנה שנמכר ליזם, היזם התכוון להקים בית דירות, צוין כי הקונה יערוך את כל הברור על הדרישות הרלוונטיות</w:t>
      </w:r>
      <w:r w:rsidR="00A158BE">
        <w:rPr>
          <w:rFonts w:ascii="David" w:hAnsi="David" w:cs="David" w:hint="cs"/>
          <w:sz w:val="24"/>
          <w:szCs w:val="24"/>
          <w:rtl/>
        </w:rPr>
        <w:t>,</w:t>
      </w:r>
      <w:r w:rsidR="000D6599" w:rsidRPr="000D6599">
        <w:rPr>
          <w:rFonts w:ascii="David" w:hAnsi="David" w:cs="David" w:hint="cs"/>
          <w:sz w:val="24"/>
          <w:szCs w:val="24"/>
          <w:rtl/>
        </w:rPr>
        <w:t xml:space="preserve"> המוכר אומר שלמיטב ידיעתו המבנה לא מיועד לשימור. כמה חודשים לאחר מכן, </w:t>
      </w:r>
      <w:r w:rsidR="00A158BE" w:rsidRPr="000D6599">
        <w:rPr>
          <w:rFonts w:ascii="David" w:hAnsi="David" w:cs="David" w:hint="cs"/>
          <w:sz w:val="24"/>
          <w:szCs w:val="24"/>
          <w:rtl/>
        </w:rPr>
        <w:t xml:space="preserve">החוזה כבר נחתם </w:t>
      </w:r>
      <w:r w:rsidR="00A158BE">
        <w:rPr>
          <w:rFonts w:ascii="David" w:hAnsi="David" w:cs="David" w:hint="cs"/>
          <w:sz w:val="24"/>
          <w:szCs w:val="24"/>
          <w:rtl/>
        </w:rPr>
        <w:t>ו</w:t>
      </w:r>
      <w:r w:rsidR="000D6599" w:rsidRPr="000D6599">
        <w:rPr>
          <w:rFonts w:ascii="David" w:hAnsi="David" w:cs="David" w:hint="cs"/>
          <w:sz w:val="24"/>
          <w:szCs w:val="24"/>
          <w:rtl/>
        </w:rPr>
        <w:t xml:space="preserve">התגלה כי המבנה עומד לשימור ולא ניתן לבנות שם בית דירות. </w:t>
      </w:r>
      <w:r w:rsidR="000D6599">
        <w:rPr>
          <w:rFonts w:ascii="David" w:hAnsi="David" w:cs="David"/>
          <w:sz w:val="24"/>
          <w:szCs w:val="24"/>
          <w:rtl/>
        </w:rPr>
        <w:br/>
      </w:r>
      <w:r w:rsidR="000D6599" w:rsidRPr="000D6599">
        <w:rPr>
          <w:rFonts w:ascii="David" w:hAnsi="David" w:cs="David" w:hint="cs"/>
          <w:sz w:val="24"/>
          <w:szCs w:val="24"/>
          <w:u w:val="single"/>
          <w:rtl/>
        </w:rPr>
        <w:lastRenderedPageBreak/>
        <w:t xml:space="preserve"> הקונה:</w:t>
      </w:r>
      <w:r w:rsidR="000D6599">
        <w:rPr>
          <w:rFonts w:ascii="David" w:hAnsi="David" w:cs="David" w:hint="cs"/>
          <w:sz w:val="24"/>
          <w:szCs w:val="24"/>
          <w:rtl/>
        </w:rPr>
        <w:t xml:space="preserve"> </w:t>
      </w:r>
      <w:r w:rsidR="000D6599" w:rsidRPr="000D6599">
        <w:rPr>
          <w:rFonts w:ascii="David" w:hAnsi="David" w:cs="David" w:hint="cs"/>
          <w:sz w:val="24"/>
          <w:szCs w:val="24"/>
          <w:rtl/>
        </w:rPr>
        <w:t xml:space="preserve">תבע לטעות משותפת (ס' 14(ב)). </w:t>
      </w:r>
      <w:r w:rsidR="000D6599">
        <w:rPr>
          <w:rFonts w:ascii="David" w:hAnsi="David" w:cs="David"/>
          <w:sz w:val="24"/>
          <w:szCs w:val="24"/>
          <w:rtl/>
        </w:rPr>
        <w:br/>
      </w:r>
      <w:r w:rsidR="00A158BE">
        <w:rPr>
          <w:rFonts w:ascii="David" w:hAnsi="David" w:cs="David" w:hint="cs"/>
          <w:sz w:val="24"/>
          <w:szCs w:val="24"/>
          <w:u w:val="single"/>
          <w:rtl/>
        </w:rPr>
        <w:t xml:space="preserve">פסיקת </w:t>
      </w:r>
      <w:r w:rsidR="000D6599" w:rsidRPr="000D6599">
        <w:rPr>
          <w:rFonts w:ascii="David" w:hAnsi="David" w:cs="David" w:hint="cs"/>
          <w:sz w:val="24"/>
          <w:szCs w:val="24"/>
          <w:u w:val="single"/>
          <w:rtl/>
        </w:rPr>
        <w:t>ב</w:t>
      </w:r>
      <w:r w:rsidR="00A158BE">
        <w:rPr>
          <w:rFonts w:ascii="David" w:hAnsi="David" w:cs="David" w:hint="cs"/>
          <w:sz w:val="24"/>
          <w:szCs w:val="24"/>
          <w:u w:val="single"/>
          <w:rtl/>
        </w:rPr>
        <w:t xml:space="preserve">ית </w:t>
      </w:r>
      <w:r w:rsidR="000D6599" w:rsidRPr="000D6599">
        <w:rPr>
          <w:rFonts w:ascii="David" w:hAnsi="David" w:cs="David" w:hint="cs"/>
          <w:sz w:val="24"/>
          <w:szCs w:val="24"/>
          <w:u w:val="single"/>
          <w:rtl/>
        </w:rPr>
        <w:t>המש</w:t>
      </w:r>
      <w:r w:rsidR="00A158BE">
        <w:rPr>
          <w:rFonts w:ascii="David" w:hAnsi="David" w:cs="David" w:hint="cs"/>
          <w:sz w:val="24"/>
          <w:szCs w:val="24"/>
          <w:u w:val="single"/>
          <w:rtl/>
        </w:rPr>
        <w:t>פט</w:t>
      </w:r>
      <w:r w:rsidR="000D6599" w:rsidRPr="000D6599">
        <w:rPr>
          <w:rFonts w:ascii="David" w:hAnsi="David" w:cs="David" w:hint="cs"/>
          <w:sz w:val="24"/>
          <w:szCs w:val="24"/>
          <w:u w:val="single"/>
          <w:rtl/>
        </w:rPr>
        <w:t>:</w:t>
      </w:r>
      <w:r w:rsidR="000D6599">
        <w:rPr>
          <w:rFonts w:ascii="David" w:hAnsi="David" w:cs="David" w:hint="cs"/>
          <w:sz w:val="24"/>
          <w:szCs w:val="24"/>
          <w:rtl/>
        </w:rPr>
        <w:t xml:space="preserve"> לא מקבל את טענת הטעות המשותפת מכיוון ש</w:t>
      </w:r>
      <w:r w:rsidR="000D6599" w:rsidRPr="000D6599">
        <w:rPr>
          <w:rFonts w:ascii="David" w:hAnsi="David" w:cs="David" w:hint="cs"/>
          <w:sz w:val="24"/>
          <w:szCs w:val="24"/>
          <w:rtl/>
        </w:rPr>
        <w:t>שני הצדדים הבינו טרם החתימה כי קיים סיכון, הצדדים התייחסו במפורש לאפשרות שהבניין עומד לשימור ואף הקונה מתחייב לעשות את כל הבדיקות הנדרשות. בהמ"ש טוען כי זה חלק ממתווה הסיכונים שצד לוקח בעת כריתת חוזה ולכן</w:t>
      </w:r>
      <w:r w:rsidR="003137FF">
        <w:rPr>
          <w:rFonts w:ascii="David" w:hAnsi="David" w:cs="David" w:hint="cs"/>
          <w:sz w:val="24"/>
          <w:szCs w:val="24"/>
          <w:rtl/>
        </w:rPr>
        <w:t xml:space="preserve"> שלל את האפשרות לטעון לטעות. בנוסף</w:t>
      </w:r>
      <w:r w:rsidR="000D6599" w:rsidRPr="000D6599">
        <w:rPr>
          <w:rFonts w:ascii="David" w:hAnsi="David" w:cs="David" w:hint="cs"/>
          <w:sz w:val="24"/>
          <w:szCs w:val="24"/>
          <w:rtl/>
        </w:rPr>
        <w:t xml:space="preserve"> הדבר יכול לפגוע </w:t>
      </w:r>
      <w:r w:rsidR="003137FF">
        <w:rPr>
          <w:rFonts w:ascii="David" w:hAnsi="David" w:cs="David" w:hint="cs"/>
          <w:sz w:val="24"/>
          <w:szCs w:val="24"/>
          <w:rtl/>
        </w:rPr>
        <w:t>ביציבות דיני החוזים ובעסקאות אחרות.</w:t>
      </w:r>
      <w:r w:rsidR="003137FF">
        <w:rPr>
          <w:rFonts w:ascii="David" w:hAnsi="David" w:cs="David"/>
          <w:sz w:val="24"/>
          <w:szCs w:val="24"/>
          <w:rtl/>
        </w:rPr>
        <w:br/>
      </w:r>
      <w:r w:rsidR="00A158BE">
        <w:rPr>
          <w:rFonts w:ascii="David" w:hAnsi="David" w:cs="David" w:hint="cs"/>
          <w:sz w:val="24"/>
          <w:szCs w:val="24"/>
          <w:rtl/>
        </w:rPr>
        <w:t>ניתן לחשוב על מספר סיבות</w:t>
      </w:r>
      <w:r w:rsidR="003137FF">
        <w:rPr>
          <w:rFonts w:ascii="David" w:hAnsi="David" w:cs="David" w:hint="cs"/>
          <w:sz w:val="24"/>
          <w:szCs w:val="24"/>
          <w:rtl/>
        </w:rPr>
        <w:t xml:space="preserve"> מדוע לא ניתן לטעון לטעות</w:t>
      </w:r>
      <w:r w:rsidR="00A158BE">
        <w:rPr>
          <w:rFonts w:ascii="David" w:hAnsi="David" w:cs="David" w:hint="cs"/>
          <w:sz w:val="24"/>
          <w:szCs w:val="24"/>
          <w:rtl/>
        </w:rPr>
        <w:t>:</w:t>
      </w:r>
    </w:p>
    <w:p w14:paraId="12C1F254" w14:textId="77777777" w:rsidR="00A158BE" w:rsidRDefault="002A1F3A" w:rsidP="00F25827">
      <w:pPr>
        <w:pStyle w:val="a3"/>
        <w:numPr>
          <w:ilvl w:val="0"/>
          <w:numId w:val="35"/>
        </w:numPr>
        <w:spacing w:line="360" w:lineRule="auto"/>
        <w:rPr>
          <w:rFonts w:ascii="David" w:hAnsi="David" w:cs="David"/>
          <w:sz w:val="24"/>
          <w:szCs w:val="24"/>
        </w:rPr>
      </w:pPr>
      <w:r w:rsidRPr="00A158BE">
        <w:rPr>
          <w:rFonts w:ascii="David" w:hAnsi="David" w:cs="David" w:hint="cs"/>
          <w:sz w:val="24"/>
          <w:szCs w:val="24"/>
          <w:rtl/>
        </w:rPr>
        <w:t>התממשות הסיכון לא בגד</w:t>
      </w:r>
      <w:r w:rsidR="000D6599" w:rsidRPr="00A158BE">
        <w:rPr>
          <w:rFonts w:ascii="David" w:hAnsi="David" w:cs="David" w:hint="cs"/>
          <w:sz w:val="24"/>
          <w:szCs w:val="24"/>
          <w:rtl/>
        </w:rPr>
        <w:t>ר</w:t>
      </w:r>
      <w:r w:rsidRPr="00A158BE">
        <w:rPr>
          <w:rFonts w:ascii="David" w:hAnsi="David" w:cs="David" w:hint="cs"/>
          <w:sz w:val="24"/>
          <w:szCs w:val="24"/>
          <w:rtl/>
        </w:rPr>
        <w:t xml:space="preserve"> טעות.</w:t>
      </w:r>
    </w:p>
    <w:p w14:paraId="110841E7" w14:textId="77777777" w:rsidR="00A158BE" w:rsidRDefault="002A1F3A" w:rsidP="00F25827">
      <w:pPr>
        <w:pStyle w:val="a3"/>
        <w:numPr>
          <w:ilvl w:val="0"/>
          <w:numId w:val="35"/>
        </w:numPr>
        <w:spacing w:line="360" w:lineRule="auto"/>
        <w:rPr>
          <w:rFonts w:ascii="David" w:hAnsi="David" w:cs="David"/>
          <w:sz w:val="24"/>
          <w:szCs w:val="24"/>
        </w:rPr>
      </w:pPr>
      <w:r w:rsidRPr="00A158BE">
        <w:rPr>
          <w:rFonts w:ascii="David" w:hAnsi="David" w:cs="David" w:hint="cs"/>
          <w:sz w:val="24"/>
          <w:szCs w:val="24"/>
          <w:rtl/>
        </w:rPr>
        <w:t>השתק, מצב הדברים ידוע לו</w:t>
      </w:r>
      <w:r w:rsidR="00A158BE">
        <w:rPr>
          <w:rFonts w:ascii="David" w:hAnsi="David" w:cs="David" w:hint="cs"/>
          <w:sz w:val="24"/>
          <w:szCs w:val="24"/>
          <w:rtl/>
        </w:rPr>
        <w:t xml:space="preserve"> ולכן הוא </w:t>
      </w:r>
      <w:r w:rsidRPr="00A158BE">
        <w:rPr>
          <w:rFonts w:ascii="David" w:hAnsi="David" w:cs="David" w:hint="cs"/>
          <w:sz w:val="24"/>
          <w:szCs w:val="24"/>
          <w:rtl/>
        </w:rPr>
        <w:t xml:space="preserve">מושתק </w:t>
      </w:r>
      <w:r w:rsidR="00A158BE">
        <w:rPr>
          <w:rFonts w:ascii="David" w:hAnsi="David" w:cs="David" w:hint="cs"/>
          <w:sz w:val="24"/>
          <w:szCs w:val="24"/>
          <w:rtl/>
        </w:rPr>
        <w:t>מלהגיד שאינו ידע ולטעון לטעות.</w:t>
      </w:r>
    </w:p>
    <w:p w14:paraId="258B81E1" w14:textId="77777777" w:rsidR="00A158BE" w:rsidRDefault="002A1F3A" w:rsidP="00F25827">
      <w:pPr>
        <w:pStyle w:val="a3"/>
        <w:numPr>
          <w:ilvl w:val="0"/>
          <w:numId w:val="35"/>
        </w:numPr>
        <w:spacing w:line="360" w:lineRule="auto"/>
        <w:rPr>
          <w:rFonts w:ascii="David" w:hAnsi="David" w:cs="David"/>
          <w:sz w:val="24"/>
          <w:szCs w:val="24"/>
        </w:rPr>
      </w:pPr>
      <w:r w:rsidRPr="00A158BE">
        <w:rPr>
          <w:rFonts w:ascii="David" w:hAnsi="David" w:cs="David" w:hint="cs"/>
          <w:sz w:val="24"/>
          <w:szCs w:val="24"/>
          <w:rtl/>
        </w:rPr>
        <w:t>טעות בכדאיות העסקה, לקחת את הסיכון והוא לא היה "טוב".</w:t>
      </w:r>
    </w:p>
    <w:p w14:paraId="320EE311" w14:textId="76D41B1C" w:rsidR="003F50F1" w:rsidRPr="00A158BE" w:rsidRDefault="002A1F3A" w:rsidP="00F25827">
      <w:pPr>
        <w:spacing w:line="360" w:lineRule="auto"/>
        <w:rPr>
          <w:rFonts w:ascii="David" w:hAnsi="David" w:cs="David"/>
          <w:sz w:val="24"/>
          <w:szCs w:val="24"/>
          <w:rtl/>
        </w:rPr>
      </w:pPr>
      <w:r w:rsidRPr="003137FF">
        <w:rPr>
          <w:rFonts w:ascii="David" w:hAnsi="David" w:cs="David" w:hint="cs"/>
          <w:sz w:val="24"/>
          <w:szCs w:val="24"/>
          <w:u w:val="single"/>
          <w:rtl/>
        </w:rPr>
        <w:t>בית המשפט</w:t>
      </w:r>
      <w:r w:rsidR="003137FF">
        <w:rPr>
          <w:rFonts w:ascii="David" w:hAnsi="David" w:cs="David" w:hint="cs"/>
          <w:sz w:val="24"/>
          <w:szCs w:val="24"/>
          <w:u w:val="single"/>
          <w:rtl/>
        </w:rPr>
        <w:t xml:space="preserve"> מוסיף</w:t>
      </w:r>
      <w:r w:rsidRPr="003137FF">
        <w:rPr>
          <w:rFonts w:ascii="David" w:hAnsi="David" w:cs="David" w:hint="cs"/>
          <w:sz w:val="24"/>
          <w:szCs w:val="24"/>
          <w:u w:val="single"/>
          <w:rtl/>
        </w:rPr>
        <w:t>:</w:t>
      </w:r>
      <w:r w:rsidRPr="00A158BE">
        <w:rPr>
          <w:rFonts w:ascii="David" w:hAnsi="David" w:cs="David" w:hint="cs"/>
          <w:sz w:val="24"/>
          <w:szCs w:val="24"/>
          <w:rtl/>
        </w:rPr>
        <w:t xml:space="preserve"> פרשנות בכדאיות הוא הסדר דיספוזיטיבי</w:t>
      </w:r>
      <w:r w:rsidR="00A158BE">
        <w:rPr>
          <w:rFonts w:ascii="David" w:hAnsi="David" w:cs="David" w:hint="cs"/>
          <w:sz w:val="24"/>
          <w:szCs w:val="24"/>
          <w:rtl/>
        </w:rPr>
        <w:t xml:space="preserve">, </w:t>
      </w:r>
      <w:r w:rsidRPr="00A158BE">
        <w:rPr>
          <w:rFonts w:ascii="David" w:hAnsi="David" w:cs="David" w:hint="cs"/>
          <w:sz w:val="24"/>
          <w:szCs w:val="24"/>
          <w:rtl/>
        </w:rPr>
        <w:t>הצדדים יכולים להגיע להסכמה ביניהם, מתי דבר י</w:t>
      </w:r>
      <w:r w:rsidR="003137FF">
        <w:rPr>
          <w:rFonts w:ascii="David" w:hAnsi="David" w:cs="David" w:hint="cs"/>
          <w:sz w:val="24"/>
          <w:szCs w:val="24"/>
          <w:rtl/>
        </w:rPr>
        <w:t>יחשב</w:t>
      </w:r>
      <w:r w:rsidRPr="00A158BE">
        <w:rPr>
          <w:rFonts w:ascii="David" w:hAnsi="David" w:cs="David" w:hint="cs"/>
          <w:sz w:val="24"/>
          <w:szCs w:val="24"/>
          <w:rtl/>
        </w:rPr>
        <w:t xml:space="preserve"> כטעות. קניית הנכס</w:t>
      </w:r>
      <w:r w:rsidRPr="00A158BE">
        <w:rPr>
          <w:rFonts w:ascii="David" w:hAnsi="David" w:cs="David"/>
          <w:sz w:val="24"/>
          <w:szCs w:val="24"/>
        </w:rPr>
        <w:t>as i</w:t>
      </w:r>
      <w:r w:rsidR="003137FF">
        <w:rPr>
          <w:rFonts w:ascii="David" w:hAnsi="David" w:cs="David"/>
          <w:sz w:val="24"/>
          <w:szCs w:val="24"/>
        </w:rPr>
        <w:t>s</w:t>
      </w:r>
      <w:r w:rsidRPr="00A158BE">
        <w:rPr>
          <w:rFonts w:ascii="David" w:hAnsi="David" w:cs="David"/>
          <w:sz w:val="24"/>
          <w:szCs w:val="24"/>
        </w:rPr>
        <w:t xml:space="preserve"> </w:t>
      </w:r>
      <w:r w:rsidRPr="00A158BE">
        <w:rPr>
          <w:rFonts w:ascii="David" w:hAnsi="David" w:cs="David" w:hint="cs"/>
          <w:sz w:val="24"/>
          <w:szCs w:val="24"/>
          <w:rtl/>
        </w:rPr>
        <w:t xml:space="preserve"> </w:t>
      </w:r>
      <w:r w:rsidR="003137FF">
        <w:rPr>
          <w:rFonts w:ascii="David" w:hAnsi="David" w:cs="David" w:hint="cs"/>
          <w:sz w:val="24"/>
          <w:szCs w:val="24"/>
          <w:rtl/>
        </w:rPr>
        <w:t xml:space="preserve">ולא יהיו טענות לגביו </w:t>
      </w:r>
      <w:r w:rsidRPr="00A158BE">
        <w:rPr>
          <w:rFonts w:ascii="David" w:hAnsi="David" w:cs="David" w:hint="cs"/>
          <w:sz w:val="24"/>
          <w:szCs w:val="24"/>
          <w:rtl/>
        </w:rPr>
        <w:t>ז</w:t>
      </w:r>
      <w:r w:rsidR="003137FF">
        <w:rPr>
          <w:rFonts w:ascii="David" w:hAnsi="David" w:cs="David" w:hint="cs"/>
          <w:sz w:val="24"/>
          <w:szCs w:val="24"/>
          <w:rtl/>
        </w:rPr>
        <w:t>ו</w:t>
      </w:r>
      <w:r w:rsidRPr="00A158BE">
        <w:rPr>
          <w:rFonts w:ascii="David" w:hAnsi="David" w:cs="David" w:hint="cs"/>
          <w:sz w:val="24"/>
          <w:szCs w:val="24"/>
          <w:rtl/>
        </w:rPr>
        <w:t xml:space="preserve"> דרך להתנות על דיני הטעות וההטעיה</w:t>
      </w:r>
      <w:r w:rsidR="003137FF">
        <w:rPr>
          <w:rFonts w:ascii="David" w:hAnsi="David" w:cs="David" w:hint="cs"/>
          <w:sz w:val="24"/>
          <w:szCs w:val="24"/>
          <w:rtl/>
        </w:rPr>
        <w:t xml:space="preserve">. </w:t>
      </w:r>
      <w:r w:rsidR="003137FF" w:rsidRPr="00C54A6B">
        <w:rPr>
          <w:rFonts w:ascii="David" w:hAnsi="David" w:cs="David" w:hint="cs"/>
          <w:sz w:val="24"/>
          <w:szCs w:val="24"/>
          <w:highlight w:val="yellow"/>
          <w:rtl/>
        </w:rPr>
        <w:t>מכניס את הטעות תחת כדאיות העסקה שלא מזכה בביטול</w:t>
      </w:r>
      <w:r w:rsidRPr="00C54A6B">
        <w:rPr>
          <w:rFonts w:ascii="David" w:hAnsi="David" w:cs="David" w:hint="cs"/>
          <w:sz w:val="24"/>
          <w:szCs w:val="24"/>
          <w:highlight w:val="yellow"/>
          <w:rtl/>
        </w:rPr>
        <w:t>.</w:t>
      </w:r>
    </w:p>
    <w:p w14:paraId="2AC3F572" w14:textId="62D0445D" w:rsidR="00DB4A21" w:rsidRDefault="002A1F3A" w:rsidP="00F25827">
      <w:pPr>
        <w:spacing w:line="360" w:lineRule="auto"/>
        <w:rPr>
          <w:rFonts w:ascii="David" w:hAnsi="David" w:cs="David"/>
          <w:sz w:val="24"/>
          <w:szCs w:val="24"/>
          <w:rtl/>
        </w:rPr>
      </w:pPr>
      <w:r w:rsidRPr="003137FF">
        <w:rPr>
          <w:rFonts w:ascii="David" w:hAnsi="David" w:cs="David" w:hint="cs"/>
          <w:sz w:val="24"/>
          <w:szCs w:val="24"/>
          <w:u w:val="single"/>
          <w:rtl/>
        </w:rPr>
        <w:t xml:space="preserve">משמעות טענת </w:t>
      </w:r>
      <w:r w:rsidRPr="003137FF">
        <w:rPr>
          <w:rFonts w:ascii="David" w:hAnsi="David" w:cs="David"/>
          <w:sz w:val="24"/>
          <w:szCs w:val="24"/>
          <w:u w:val="single"/>
        </w:rPr>
        <w:t xml:space="preserve">as is </w:t>
      </w:r>
      <w:r w:rsidR="00DB4A21" w:rsidRPr="003137FF">
        <w:rPr>
          <w:rFonts w:ascii="David" w:hAnsi="David" w:cs="David"/>
          <w:sz w:val="24"/>
          <w:szCs w:val="24"/>
          <w:u w:val="single"/>
          <w:rtl/>
        </w:rPr>
        <w:t>–</w:t>
      </w:r>
      <w:r>
        <w:rPr>
          <w:rFonts w:ascii="David" w:hAnsi="David" w:cs="David" w:hint="cs"/>
          <w:sz w:val="24"/>
          <w:szCs w:val="24"/>
          <w:rtl/>
        </w:rPr>
        <w:t xml:space="preserve"> </w:t>
      </w:r>
      <w:r w:rsidR="00DB4A21">
        <w:rPr>
          <w:rFonts w:ascii="David" w:hAnsi="David" w:cs="David" w:hint="cs"/>
          <w:sz w:val="24"/>
          <w:szCs w:val="24"/>
          <w:rtl/>
        </w:rPr>
        <w:t xml:space="preserve">נטילת הסיכון לגבי מצבו הנוכחי של הנכס, לוקח את הסיכון שיש אי התאמה. ישנו דיון על </w:t>
      </w:r>
      <w:r w:rsidR="00A5347E">
        <w:rPr>
          <w:rFonts w:ascii="David" w:hAnsi="David" w:cs="David" w:hint="cs"/>
          <w:sz w:val="24"/>
          <w:szCs w:val="24"/>
          <w:rtl/>
        </w:rPr>
        <w:t>ה</w:t>
      </w:r>
      <w:r w:rsidR="00DB4A21">
        <w:rPr>
          <w:rFonts w:ascii="David" w:hAnsi="David" w:cs="David" w:hint="cs"/>
          <w:sz w:val="24"/>
          <w:szCs w:val="24"/>
          <w:rtl/>
        </w:rPr>
        <w:t>שאלה לגבי מידע מוקדם ומאוחר כפי ש</w:t>
      </w:r>
      <w:r w:rsidR="003137FF">
        <w:rPr>
          <w:rFonts w:ascii="David" w:hAnsi="David" w:cs="David" w:hint="cs"/>
          <w:sz w:val="24"/>
          <w:szCs w:val="24"/>
          <w:rtl/>
        </w:rPr>
        <w:t xml:space="preserve">היה </w:t>
      </w:r>
      <w:proofErr w:type="spellStart"/>
      <w:r w:rsidR="003137FF">
        <w:rPr>
          <w:rFonts w:ascii="David" w:hAnsi="David" w:cs="David" w:hint="cs"/>
          <w:sz w:val="24"/>
          <w:szCs w:val="24"/>
          <w:rtl/>
        </w:rPr>
        <w:t>בש</w:t>
      </w:r>
      <w:r w:rsidR="00DB4A21">
        <w:rPr>
          <w:rFonts w:ascii="David" w:hAnsi="David" w:cs="David" w:hint="cs"/>
          <w:sz w:val="24"/>
          <w:szCs w:val="24"/>
          <w:rtl/>
        </w:rPr>
        <w:t>לזינגר</w:t>
      </w:r>
      <w:proofErr w:type="spellEnd"/>
      <w:r w:rsidR="00DB4A21">
        <w:rPr>
          <w:rFonts w:ascii="David" w:hAnsi="David" w:cs="David" w:hint="cs"/>
          <w:sz w:val="24"/>
          <w:szCs w:val="24"/>
          <w:rtl/>
        </w:rPr>
        <w:t>.</w:t>
      </w:r>
      <w:r w:rsidR="003137FF">
        <w:rPr>
          <w:rFonts w:ascii="David" w:hAnsi="David" w:cs="David"/>
          <w:sz w:val="24"/>
          <w:szCs w:val="24"/>
          <w:rtl/>
        </w:rPr>
        <w:br/>
      </w:r>
      <w:proofErr w:type="spellStart"/>
      <w:r w:rsidR="00DB4A21">
        <w:rPr>
          <w:rFonts w:ascii="David" w:hAnsi="David" w:cs="David" w:hint="cs"/>
          <w:sz w:val="24"/>
          <w:szCs w:val="24"/>
          <w:rtl/>
        </w:rPr>
        <w:t>בהולילנד</w:t>
      </w:r>
      <w:proofErr w:type="spellEnd"/>
      <w:r w:rsidR="00DB4A21">
        <w:rPr>
          <w:rFonts w:ascii="David" w:hAnsi="David" w:cs="David" w:hint="cs"/>
          <w:sz w:val="24"/>
          <w:szCs w:val="24"/>
          <w:rtl/>
        </w:rPr>
        <w:t>, הייתה חקירת משטרה אך היא ה</w:t>
      </w:r>
      <w:r w:rsidR="003137FF">
        <w:rPr>
          <w:rFonts w:ascii="David" w:hAnsi="David" w:cs="David" w:hint="cs"/>
          <w:sz w:val="24"/>
          <w:szCs w:val="24"/>
          <w:rtl/>
        </w:rPr>
        <w:t>תגלתה</w:t>
      </w:r>
      <w:r w:rsidR="00DB4A21">
        <w:rPr>
          <w:rFonts w:ascii="David" w:hAnsi="David" w:cs="David" w:hint="cs"/>
          <w:sz w:val="24"/>
          <w:szCs w:val="24"/>
          <w:rtl/>
        </w:rPr>
        <w:t xml:space="preserve"> לאחר חתימת ההסכם כנ</w:t>
      </w:r>
      <w:r w:rsidR="003137FF">
        <w:rPr>
          <w:rFonts w:ascii="David" w:hAnsi="David" w:cs="David" w:hint="cs"/>
          <w:sz w:val="24"/>
          <w:szCs w:val="24"/>
          <w:rtl/>
        </w:rPr>
        <w:t>"</w:t>
      </w:r>
      <w:r w:rsidR="00DB4A21">
        <w:rPr>
          <w:rFonts w:ascii="David" w:hAnsi="David" w:cs="David" w:hint="cs"/>
          <w:sz w:val="24"/>
          <w:szCs w:val="24"/>
          <w:rtl/>
        </w:rPr>
        <w:t>ל לגבי הפסד האנגלי.</w:t>
      </w:r>
      <w:r w:rsidR="00A5347E">
        <w:rPr>
          <w:rFonts w:ascii="David" w:hAnsi="David" w:cs="David" w:hint="cs"/>
          <w:sz w:val="24"/>
          <w:szCs w:val="24"/>
          <w:rtl/>
        </w:rPr>
        <w:t xml:space="preserve"> </w:t>
      </w:r>
      <w:r w:rsidR="00DB4A21">
        <w:rPr>
          <w:rFonts w:ascii="David" w:hAnsi="David" w:cs="David" w:hint="cs"/>
          <w:sz w:val="24"/>
          <w:szCs w:val="24"/>
          <w:rtl/>
        </w:rPr>
        <w:t xml:space="preserve">השופט מקיים דיון על </w:t>
      </w:r>
      <w:r w:rsidR="00DB4A21" w:rsidRPr="003137FF">
        <w:rPr>
          <w:rFonts w:ascii="David" w:hAnsi="David" w:cs="David" w:hint="cs"/>
          <w:b/>
          <w:bCs/>
          <w:sz w:val="24"/>
          <w:szCs w:val="24"/>
          <w:u w:val="single"/>
          <w:rtl/>
        </w:rPr>
        <w:t>אמת עובדתית ואמת חוזית</w:t>
      </w:r>
      <w:r w:rsidR="00DB4A21">
        <w:rPr>
          <w:rFonts w:ascii="David" w:hAnsi="David" w:cs="David" w:hint="cs"/>
          <w:sz w:val="24"/>
          <w:szCs w:val="24"/>
          <w:rtl/>
        </w:rPr>
        <w:t>, מתי נתון בעולם נכנס לעולם החוז</w:t>
      </w:r>
      <w:r w:rsidR="003137FF">
        <w:rPr>
          <w:rFonts w:ascii="David" w:hAnsi="David" w:cs="David" w:hint="cs"/>
          <w:sz w:val="24"/>
          <w:szCs w:val="24"/>
          <w:rtl/>
        </w:rPr>
        <w:t>י?</w:t>
      </w:r>
      <w:r w:rsidR="00A5347E">
        <w:rPr>
          <w:rFonts w:ascii="David" w:hAnsi="David" w:cs="David" w:hint="cs"/>
          <w:sz w:val="24"/>
          <w:szCs w:val="24"/>
          <w:rtl/>
        </w:rPr>
        <w:t xml:space="preserve"> </w:t>
      </w:r>
      <w:r w:rsidR="003137FF">
        <w:rPr>
          <w:rFonts w:ascii="David" w:hAnsi="David" w:cs="David" w:hint="cs"/>
          <w:sz w:val="24"/>
          <w:szCs w:val="24"/>
          <w:rtl/>
        </w:rPr>
        <w:t xml:space="preserve">הגישה של </w:t>
      </w:r>
      <w:proofErr w:type="spellStart"/>
      <w:r w:rsidR="003137FF">
        <w:rPr>
          <w:rFonts w:ascii="David" w:hAnsi="David" w:cs="David" w:hint="cs"/>
          <w:sz w:val="24"/>
          <w:szCs w:val="24"/>
          <w:rtl/>
        </w:rPr>
        <w:t>טדסקי</w:t>
      </w:r>
      <w:proofErr w:type="spellEnd"/>
      <w:r w:rsidR="003137FF">
        <w:rPr>
          <w:rFonts w:ascii="David" w:hAnsi="David" w:cs="David" w:hint="cs"/>
          <w:sz w:val="24"/>
          <w:szCs w:val="24"/>
          <w:rtl/>
        </w:rPr>
        <w:t xml:space="preserve"> </w:t>
      </w:r>
      <w:proofErr w:type="spellStart"/>
      <w:r w:rsidR="003137FF">
        <w:rPr>
          <w:rFonts w:ascii="David" w:hAnsi="David" w:cs="David" w:hint="cs"/>
          <w:sz w:val="24"/>
          <w:szCs w:val="24"/>
          <w:rtl/>
        </w:rPr>
        <w:t>בספקטור</w:t>
      </w:r>
      <w:proofErr w:type="spellEnd"/>
      <w:r w:rsidR="003137FF">
        <w:rPr>
          <w:rFonts w:ascii="David" w:hAnsi="David" w:cs="David" w:hint="cs"/>
          <w:sz w:val="24"/>
          <w:szCs w:val="24"/>
          <w:rtl/>
        </w:rPr>
        <w:t xml:space="preserve"> היא שהעתיד נמדד ביחס למועד הגילוי </w:t>
      </w:r>
      <w:r w:rsidR="003137FF" w:rsidRPr="003137FF">
        <w:rPr>
          <w:rFonts w:ascii="David" w:hAnsi="David" w:cs="David" w:hint="cs"/>
          <w:b/>
          <w:bCs/>
          <w:color w:val="FF0000"/>
          <w:sz w:val="24"/>
          <w:szCs w:val="24"/>
          <w:rtl/>
        </w:rPr>
        <w:t>בעולם החוזי ולא בעולם החיים</w:t>
      </w:r>
      <w:r w:rsidR="003137FF">
        <w:rPr>
          <w:rFonts w:ascii="David" w:hAnsi="David" w:cs="David" w:hint="cs"/>
          <w:sz w:val="24"/>
          <w:szCs w:val="24"/>
          <w:rtl/>
        </w:rPr>
        <w:t>, אירוע הסרטן התקיים מבחינתו במועד שבו אובחנה המחלה ולא התפתחה המחלה. כך גם אירוע החקירה המשטרתית מתחילה במועד הגילוי החוזי (דיווח בתקשורת) ולא מתי שהחקירה התחילה באופן סמוי.</w:t>
      </w:r>
      <w:r w:rsidR="00DB4A21">
        <w:rPr>
          <w:rFonts w:ascii="David" w:hAnsi="David" w:cs="David"/>
          <w:sz w:val="24"/>
          <w:szCs w:val="24"/>
          <w:rtl/>
        </w:rPr>
        <w:br/>
      </w:r>
      <w:r w:rsidR="00DB4A21" w:rsidRPr="00DB4A21">
        <w:rPr>
          <w:rFonts w:ascii="David" w:hAnsi="David" w:cs="David" w:hint="cs"/>
          <w:b/>
          <w:bCs/>
          <w:sz w:val="24"/>
          <w:szCs w:val="24"/>
          <w:u w:val="single"/>
          <w:rtl/>
        </w:rPr>
        <w:t xml:space="preserve">מדוע </w:t>
      </w:r>
      <w:r w:rsidR="00511239">
        <w:rPr>
          <w:rFonts w:ascii="David" w:hAnsi="David" w:cs="David" w:hint="cs"/>
          <w:b/>
          <w:bCs/>
          <w:sz w:val="24"/>
          <w:szCs w:val="24"/>
          <w:u w:val="single"/>
          <w:rtl/>
        </w:rPr>
        <w:t>בפס"ד יש</w:t>
      </w:r>
      <w:r w:rsidR="00DB4A21" w:rsidRPr="00DB4A21">
        <w:rPr>
          <w:rFonts w:ascii="David" w:hAnsi="David" w:cs="David" w:hint="cs"/>
          <w:b/>
          <w:bCs/>
          <w:sz w:val="24"/>
          <w:szCs w:val="24"/>
          <w:u w:val="single"/>
          <w:rtl/>
        </w:rPr>
        <w:t xml:space="preserve"> </w:t>
      </w:r>
      <w:r w:rsidR="00511239">
        <w:rPr>
          <w:rFonts w:ascii="David" w:hAnsi="David" w:cs="David" w:hint="cs"/>
          <w:b/>
          <w:bCs/>
          <w:sz w:val="24"/>
          <w:szCs w:val="24"/>
          <w:u w:val="single"/>
          <w:rtl/>
        </w:rPr>
        <w:t>דיון לגבי</w:t>
      </w:r>
      <w:r w:rsidR="00DB4A21" w:rsidRPr="00DB4A21">
        <w:rPr>
          <w:rFonts w:ascii="David" w:hAnsi="David" w:cs="David" w:hint="cs"/>
          <w:b/>
          <w:bCs/>
          <w:sz w:val="24"/>
          <w:szCs w:val="24"/>
          <w:u w:val="single"/>
          <w:rtl/>
        </w:rPr>
        <w:t xml:space="preserve"> העבר והווה?</w:t>
      </w:r>
      <w:r w:rsidR="00511239">
        <w:rPr>
          <w:rFonts w:ascii="David" w:hAnsi="David" w:cs="David" w:hint="cs"/>
          <w:b/>
          <w:bCs/>
          <w:sz w:val="24"/>
          <w:szCs w:val="24"/>
          <w:u w:val="single"/>
          <w:rtl/>
        </w:rPr>
        <w:t xml:space="preserve"> (הרי לפי גישת חלוקת הסיכונים אין משמעות לזמן).</w:t>
      </w:r>
      <w:r w:rsidR="00DB4A21">
        <w:rPr>
          <w:rFonts w:ascii="David" w:hAnsi="David" w:cs="David" w:hint="cs"/>
          <w:sz w:val="24"/>
          <w:szCs w:val="24"/>
          <w:rtl/>
        </w:rPr>
        <w:t xml:space="preserve"> </w:t>
      </w:r>
      <w:r w:rsidR="00DB4A21">
        <w:rPr>
          <w:rFonts w:ascii="David" w:hAnsi="David" w:cs="David"/>
          <w:sz w:val="24"/>
          <w:szCs w:val="24"/>
          <w:rtl/>
        </w:rPr>
        <w:br/>
      </w:r>
      <w:r w:rsidR="00DB4A21">
        <w:rPr>
          <w:rFonts w:ascii="David" w:hAnsi="David" w:cs="David" w:hint="cs"/>
          <w:sz w:val="24"/>
          <w:szCs w:val="24"/>
          <w:rtl/>
        </w:rPr>
        <w:t>- כי הוא לא לגמרי מאמץ את גישת חלוקת הסיכונים.</w:t>
      </w:r>
      <w:r w:rsidR="00DB4A21">
        <w:rPr>
          <w:rFonts w:ascii="David" w:hAnsi="David" w:cs="David"/>
          <w:sz w:val="24"/>
          <w:szCs w:val="24"/>
          <w:rtl/>
        </w:rPr>
        <w:br/>
      </w:r>
      <w:r w:rsidR="00DB4A21" w:rsidRPr="00511239">
        <w:rPr>
          <w:rFonts w:ascii="David" w:hAnsi="David" w:cs="David" w:hint="cs"/>
          <w:sz w:val="24"/>
          <w:szCs w:val="24"/>
          <w:rtl/>
        </w:rPr>
        <w:t xml:space="preserve">- יש ידיעה בפועל של הצד השני, שהסיכון כבר התממש </w:t>
      </w:r>
      <w:r w:rsidR="00511239">
        <w:rPr>
          <w:rFonts w:ascii="David" w:hAnsi="David" w:cs="David" w:hint="cs"/>
          <w:sz w:val="24"/>
          <w:szCs w:val="24"/>
          <w:rtl/>
        </w:rPr>
        <w:t>והצד השני אינו יודע ונוטל על עצמו את הסיכון</w:t>
      </w:r>
      <w:r w:rsidR="00DB4A21" w:rsidRPr="00511239">
        <w:rPr>
          <w:rFonts w:ascii="David" w:hAnsi="David" w:cs="David" w:hint="cs"/>
          <w:sz w:val="24"/>
          <w:szCs w:val="24"/>
          <w:rtl/>
        </w:rPr>
        <w:t>.</w:t>
      </w:r>
      <w:r w:rsidR="00511239">
        <w:rPr>
          <w:rFonts w:ascii="David" w:hAnsi="David" w:cs="David" w:hint="cs"/>
          <w:sz w:val="24"/>
          <w:szCs w:val="24"/>
          <w:rtl/>
        </w:rPr>
        <w:t xml:space="preserve"> זו שונה מהותית, במקרה הזה זה ייחשב כטעות</w:t>
      </w:r>
      <w:r w:rsidR="00F619EE">
        <w:rPr>
          <w:rFonts w:ascii="David" w:hAnsi="David" w:cs="David" w:hint="cs"/>
          <w:sz w:val="24"/>
          <w:szCs w:val="24"/>
          <w:rtl/>
        </w:rPr>
        <w:t>\הטעיה</w:t>
      </w:r>
      <w:r w:rsidR="00511239">
        <w:rPr>
          <w:rFonts w:ascii="David" w:hAnsi="David" w:cs="David" w:hint="cs"/>
          <w:sz w:val="24"/>
          <w:szCs w:val="24"/>
          <w:rtl/>
        </w:rPr>
        <w:t xml:space="preserve"> ולא כחלק מחלוקת הסיכונים.</w:t>
      </w:r>
    </w:p>
    <w:p w14:paraId="2C24BE0C" w14:textId="633726C4" w:rsidR="009856A5" w:rsidRPr="00C57D60" w:rsidRDefault="00DB4A21" w:rsidP="00F25827">
      <w:pPr>
        <w:spacing w:line="360" w:lineRule="auto"/>
        <w:rPr>
          <w:rFonts w:ascii="David" w:hAnsi="David" w:cs="David"/>
          <w:b/>
          <w:bCs/>
          <w:sz w:val="24"/>
          <w:szCs w:val="24"/>
          <w:u w:val="single"/>
          <w:rtl/>
        </w:rPr>
      </w:pPr>
      <w:r w:rsidRPr="00DB4A21">
        <w:rPr>
          <w:rFonts w:ascii="David" w:hAnsi="David" w:cs="David" w:hint="cs"/>
          <w:b/>
          <w:bCs/>
          <w:sz w:val="24"/>
          <w:szCs w:val="24"/>
          <w:u w:val="single"/>
          <w:rtl/>
        </w:rPr>
        <w:t>טעות לעומת היעדר גמירות דעת</w:t>
      </w:r>
      <w:r w:rsidR="00C57D60">
        <w:rPr>
          <w:rFonts w:ascii="David" w:hAnsi="David" w:cs="David"/>
          <w:b/>
          <w:bCs/>
          <w:sz w:val="24"/>
          <w:szCs w:val="24"/>
          <w:u w:val="single"/>
          <w:rtl/>
        </w:rPr>
        <w:br/>
      </w:r>
      <w:r w:rsidR="009856A5">
        <w:rPr>
          <w:rFonts w:ascii="David" w:hAnsi="David" w:cs="David" w:hint="cs"/>
          <w:sz w:val="24"/>
          <w:szCs w:val="24"/>
          <w:rtl/>
        </w:rPr>
        <w:t xml:space="preserve">טעות </w:t>
      </w:r>
      <w:proofErr w:type="spellStart"/>
      <w:r w:rsidR="009856A5">
        <w:rPr>
          <w:rFonts w:ascii="David" w:hAnsi="David" w:cs="David" w:hint="cs"/>
          <w:sz w:val="24"/>
          <w:szCs w:val="24"/>
          <w:rtl/>
        </w:rPr>
        <w:t>בגמירות</w:t>
      </w:r>
      <w:proofErr w:type="spellEnd"/>
      <w:r w:rsidR="009856A5">
        <w:rPr>
          <w:rFonts w:ascii="David" w:hAnsi="David" w:cs="David" w:hint="cs"/>
          <w:sz w:val="24"/>
          <w:szCs w:val="24"/>
          <w:rtl/>
        </w:rPr>
        <w:t xml:space="preserve"> דעת: </w:t>
      </w:r>
      <w:r w:rsidR="00C57D60">
        <w:rPr>
          <w:rFonts w:ascii="David" w:hAnsi="David" w:cs="David" w:hint="cs"/>
          <w:b/>
          <w:bCs/>
          <w:sz w:val="24"/>
          <w:szCs w:val="24"/>
        </w:rPr>
        <w:t>N</w:t>
      </w:r>
      <w:r w:rsidR="009856A5" w:rsidRPr="00C57D60">
        <w:rPr>
          <w:rFonts w:ascii="David" w:hAnsi="David" w:cs="David"/>
          <w:b/>
          <w:bCs/>
          <w:sz w:val="24"/>
          <w:szCs w:val="24"/>
        </w:rPr>
        <w:t xml:space="preserve">on </w:t>
      </w:r>
      <w:proofErr w:type="spellStart"/>
      <w:r w:rsidR="009856A5" w:rsidRPr="00C57D60">
        <w:rPr>
          <w:rFonts w:ascii="David" w:hAnsi="David" w:cs="David"/>
          <w:b/>
          <w:bCs/>
          <w:sz w:val="24"/>
          <w:szCs w:val="24"/>
        </w:rPr>
        <w:t>est</w:t>
      </w:r>
      <w:proofErr w:type="spellEnd"/>
      <w:r w:rsidR="009856A5" w:rsidRPr="00C57D60">
        <w:rPr>
          <w:rFonts w:ascii="David" w:hAnsi="David" w:cs="David"/>
          <w:b/>
          <w:bCs/>
          <w:sz w:val="24"/>
          <w:szCs w:val="24"/>
        </w:rPr>
        <w:t xml:space="preserve"> factum.</w:t>
      </w:r>
      <w:r w:rsidR="00C57D60">
        <w:rPr>
          <w:rFonts w:ascii="David" w:hAnsi="David" w:cs="David" w:hint="cs"/>
          <w:sz w:val="24"/>
          <w:szCs w:val="24"/>
          <w:rtl/>
        </w:rPr>
        <w:t>= העסקה לא נקשרה.</w:t>
      </w:r>
      <w:r w:rsidR="00C57D60">
        <w:rPr>
          <w:rFonts w:ascii="David" w:hAnsi="David" w:cs="David"/>
          <w:sz w:val="24"/>
          <w:szCs w:val="24"/>
          <w:rtl/>
        </w:rPr>
        <w:br/>
      </w:r>
      <w:r w:rsidR="00C57D60">
        <w:rPr>
          <w:rFonts w:ascii="David" w:hAnsi="David" w:cs="David" w:hint="cs"/>
          <w:sz w:val="24"/>
          <w:szCs w:val="24"/>
          <w:rtl/>
        </w:rPr>
        <w:t xml:space="preserve">באילו מקרים העסקה כן תיקשר על אף הטעות? </w:t>
      </w:r>
      <w:r w:rsidR="009856A5">
        <w:rPr>
          <w:rFonts w:ascii="David" w:hAnsi="David" w:cs="David" w:hint="cs"/>
          <w:sz w:val="24"/>
          <w:szCs w:val="24"/>
          <w:rtl/>
        </w:rPr>
        <w:t>למה דיני הטעות קיימים? הרי אין גמירות דעת לעסקה, זו לא הסכמת הצדדים</w:t>
      </w:r>
      <w:r w:rsidR="00A5347E">
        <w:rPr>
          <w:rFonts w:ascii="David" w:hAnsi="David" w:cs="David" w:hint="cs"/>
          <w:sz w:val="24"/>
          <w:szCs w:val="24"/>
          <w:rtl/>
        </w:rPr>
        <w:t>.</w:t>
      </w:r>
      <w:r w:rsidR="00C57D60">
        <w:rPr>
          <w:rFonts w:ascii="David" w:hAnsi="David" w:cs="David"/>
          <w:sz w:val="24"/>
          <w:szCs w:val="24"/>
          <w:rtl/>
        </w:rPr>
        <w:br/>
      </w:r>
      <w:r w:rsidR="00C57D60">
        <w:rPr>
          <w:rFonts w:ascii="David" w:hAnsi="David" w:cs="David" w:hint="cs"/>
          <w:sz w:val="24"/>
          <w:szCs w:val="24"/>
          <w:rtl/>
        </w:rPr>
        <w:t>השאלה אם יש חוזה או לא, נפרדת מהשאלה אם יש טעות מכיוון ש</w:t>
      </w:r>
      <w:r w:rsidR="009856A5">
        <w:rPr>
          <w:rFonts w:ascii="David" w:hAnsi="David" w:cs="David" w:hint="cs"/>
          <w:sz w:val="24"/>
          <w:szCs w:val="24"/>
          <w:rtl/>
        </w:rPr>
        <w:t xml:space="preserve">חוזה </w:t>
      </w:r>
      <w:r w:rsidR="00C57D60">
        <w:rPr>
          <w:rFonts w:ascii="David" w:hAnsi="David" w:cs="David" w:hint="cs"/>
          <w:sz w:val="24"/>
          <w:szCs w:val="24"/>
          <w:rtl/>
        </w:rPr>
        <w:t xml:space="preserve">נכרת </w:t>
      </w:r>
      <w:r w:rsidR="009856A5">
        <w:rPr>
          <w:rFonts w:ascii="David" w:hAnsi="David" w:cs="David" w:hint="cs"/>
          <w:sz w:val="24"/>
          <w:szCs w:val="24"/>
          <w:rtl/>
        </w:rPr>
        <w:t xml:space="preserve">לפי מבעים </w:t>
      </w:r>
      <w:r w:rsidR="009856A5" w:rsidRPr="00C57D60">
        <w:rPr>
          <w:rFonts w:ascii="David" w:hAnsi="David" w:cs="David" w:hint="cs"/>
          <w:b/>
          <w:bCs/>
          <w:color w:val="FF0000"/>
          <w:sz w:val="24"/>
          <w:szCs w:val="24"/>
          <w:rtl/>
        </w:rPr>
        <w:t>אובייקטיבים של גמירות דעת</w:t>
      </w:r>
      <w:r w:rsidR="009856A5">
        <w:rPr>
          <w:rFonts w:ascii="David" w:hAnsi="David" w:cs="David" w:hint="cs"/>
          <w:sz w:val="24"/>
          <w:szCs w:val="24"/>
          <w:rtl/>
        </w:rPr>
        <w:t xml:space="preserve">. </w:t>
      </w:r>
      <w:r w:rsidR="00C57D60">
        <w:rPr>
          <w:rFonts w:ascii="David" w:hAnsi="David" w:cs="David" w:hint="cs"/>
          <w:sz w:val="24"/>
          <w:szCs w:val="24"/>
          <w:rtl/>
        </w:rPr>
        <w:t xml:space="preserve"> ואז תישאל השאלה </w:t>
      </w:r>
      <w:r w:rsidR="009856A5">
        <w:rPr>
          <w:rFonts w:ascii="David" w:hAnsi="David" w:cs="David" w:hint="cs"/>
          <w:sz w:val="24"/>
          <w:szCs w:val="24"/>
          <w:rtl/>
        </w:rPr>
        <w:t>האם החוזה לוקה בטעות שגורר את ביטול החוזה?</w:t>
      </w:r>
      <w:r w:rsidR="009856A5">
        <w:rPr>
          <w:rFonts w:ascii="David" w:hAnsi="David" w:cs="David"/>
          <w:sz w:val="24"/>
          <w:szCs w:val="24"/>
          <w:rtl/>
        </w:rPr>
        <w:br/>
      </w:r>
      <w:r w:rsidR="00C57D60">
        <w:rPr>
          <w:rFonts w:ascii="David" w:hAnsi="David" w:cs="David" w:hint="cs"/>
          <w:sz w:val="24"/>
          <w:szCs w:val="24"/>
          <w:rtl/>
        </w:rPr>
        <w:t xml:space="preserve">יש חפיפה בין השניים בדוקטרינת </w:t>
      </w:r>
      <w:r w:rsidR="00C57D60">
        <w:rPr>
          <w:rFonts w:ascii="David" w:hAnsi="David" w:cs="David"/>
          <w:sz w:val="24"/>
          <w:szCs w:val="24"/>
        </w:rPr>
        <w:t xml:space="preserve">Non </w:t>
      </w:r>
      <w:proofErr w:type="spellStart"/>
      <w:r w:rsidR="00C57D60">
        <w:rPr>
          <w:rFonts w:ascii="David" w:hAnsi="David" w:cs="David"/>
          <w:sz w:val="24"/>
          <w:szCs w:val="24"/>
        </w:rPr>
        <w:t>est</w:t>
      </w:r>
      <w:proofErr w:type="spellEnd"/>
      <w:r w:rsidR="00C57D60">
        <w:rPr>
          <w:rFonts w:ascii="David" w:hAnsi="David" w:cs="David"/>
          <w:sz w:val="24"/>
          <w:szCs w:val="24"/>
        </w:rPr>
        <w:t xml:space="preserve"> factum</w:t>
      </w:r>
      <w:r w:rsidR="00C57D60">
        <w:rPr>
          <w:rFonts w:ascii="David" w:hAnsi="David" w:cs="David" w:hint="cs"/>
          <w:sz w:val="24"/>
          <w:szCs w:val="24"/>
          <w:rtl/>
        </w:rPr>
        <w:t xml:space="preserve"> שהתקבלה</w:t>
      </w:r>
      <w:r w:rsidR="009856A5">
        <w:rPr>
          <w:rFonts w:ascii="David" w:hAnsi="David" w:cs="David" w:hint="cs"/>
          <w:sz w:val="24"/>
          <w:szCs w:val="24"/>
          <w:rtl/>
        </w:rPr>
        <w:t xml:space="preserve"> </w:t>
      </w:r>
      <w:r w:rsidR="00C57D60">
        <w:rPr>
          <w:rFonts w:ascii="David" w:hAnsi="David" w:cs="David" w:hint="cs"/>
          <w:sz w:val="24"/>
          <w:szCs w:val="24"/>
          <w:rtl/>
        </w:rPr>
        <w:t>ב</w:t>
      </w:r>
      <w:r w:rsidR="009856A5">
        <w:rPr>
          <w:rFonts w:ascii="David" w:hAnsi="David" w:cs="David" w:hint="cs"/>
          <w:sz w:val="24"/>
          <w:szCs w:val="24"/>
          <w:rtl/>
        </w:rPr>
        <w:t>דין הישראלי באדלר נ' מנצור: אדם שכב על ערש דווי והחתימו אותו על מסמכים</w:t>
      </w:r>
      <w:r w:rsidR="00C57D60">
        <w:rPr>
          <w:rFonts w:ascii="David" w:hAnsi="David" w:cs="David" w:hint="cs"/>
          <w:sz w:val="24"/>
          <w:szCs w:val="24"/>
          <w:rtl/>
        </w:rPr>
        <w:t xml:space="preserve">. </w:t>
      </w:r>
      <w:r w:rsidR="009856A5">
        <w:rPr>
          <w:rFonts w:ascii="David" w:hAnsi="David" w:cs="David" w:hint="cs"/>
          <w:sz w:val="24"/>
          <w:szCs w:val="24"/>
          <w:rtl/>
        </w:rPr>
        <w:t>כא</w:t>
      </w:r>
      <w:r w:rsidR="00C57D60">
        <w:rPr>
          <w:rFonts w:ascii="David" w:hAnsi="David" w:cs="David" w:hint="cs"/>
          <w:sz w:val="24"/>
          <w:szCs w:val="24"/>
          <w:rtl/>
        </w:rPr>
        <w:t>שר</w:t>
      </w:r>
      <w:r w:rsidR="009856A5">
        <w:rPr>
          <w:rFonts w:ascii="David" w:hAnsi="David" w:cs="David" w:hint="cs"/>
          <w:sz w:val="24"/>
          <w:szCs w:val="24"/>
          <w:rtl/>
        </w:rPr>
        <w:t xml:space="preserve"> אין גמירות דעת </w:t>
      </w:r>
      <w:r w:rsidR="009856A5" w:rsidRPr="00C57D60">
        <w:rPr>
          <w:rFonts w:ascii="David" w:hAnsi="David" w:cs="David" w:hint="cs"/>
          <w:b/>
          <w:bCs/>
          <w:color w:val="FF0000"/>
          <w:sz w:val="24"/>
          <w:szCs w:val="24"/>
          <w:rtl/>
        </w:rPr>
        <w:t>להסכם באופן כללי</w:t>
      </w:r>
      <w:r w:rsidR="00C57D60" w:rsidRPr="00C57D60">
        <w:rPr>
          <w:rFonts w:ascii="David" w:hAnsi="David" w:cs="David" w:hint="cs"/>
          <w:color w:val="FF0000"/>
          <w:sz w:val="24"/>
          <w:szCs w:val="24"/>
          <w:rtl/>
        </w:rPr>
        <w:t xml:space="preserve"> </w:t>
      </w:r>
      <w:r w:rsidR="00C57D60">
        <w:rPr>
          <w:rFonts w:ascii="David" w:hAnsi="David" w:cs="David" w:hint="cs"/>
          <w:sz w:val="24"/>
          <w:szCs w:val="24"/>
          <w:rtl/>
        </w:rPr>
        <w:t>הוא בטל</w:t>
      </w:r>
      <w:r w:rsidR="009856A5">
        <w:rPr>
          <w:rFonts w:ascii="David" w:hAnsi="David" w:cs="David" w:hint="cs"/>
          <w:sz w:val="24"/>
          <w:szCs w:val="24"/>
          <w:rtl/>
        </w:rPr>
        <w:t>.</w:t>
      </w:r>
      <w:r w:rsidR="009856A5">
        <w:rPr>
          <w:rFonts w:ascii="David" w:hAnsi="David" w:cs="David"/>
          <w:sz w:val="24"/>
          <w:szCs w:val="24"/>
          <w:rtl/>
        </w:rPr>
        <w:br/>
      </w:r>
      <w:r w:rsidR="009856A5" w:rsidRPr="00996394">
        <w:rPr>
          <w:rFonts w:ascii="David" w:hAnsi="David" w:cs="David" w:hint="cs"/>
          <w:sz w:val="24"/>
          <w:szCs w:val="24"/>
          <w:u w:val="single"/>
          <w:rtl/>
        </w:rPr>
        <w:t>מתי זה לא חל?</w:t>
      </w:r>
    </w:p>
    <w:p w14:paraId="6F4B4085" w14:textId="11917954" w:rsidR="009856A5" w:rsidRDefault="009856A5" w:rsidP="00F25827">
      <w:pPr>
        <w:pStyle w:val="a3"/>
        <w:numPr>
          <w:ilvl w:val="0"/>
          <w:numId w:val="34"/>
        </w:numPr>
        <w:spacing w:line="360" w:lineRule="auto"/>
        <w:rPr>
          <w:rFonts w:ascii="David" w:hAnsi="David" w:cs="David"/>
          <w:sz w:val="24"/>
          <w:szCs w:val="24"/>
        </w:rPr>
      </w:pPr>
      <w:r>
        <w:rPr>
          <w:rFonts w:ascii="David" w:hAnsi="David" w:cs="David" w:hint="cs"/>
          <w:sz w:val="24"/>
          <w:szCs w:val="24"/>
          <w:rtl/>
        </w:rPr>
        <w:t>כאשר הצד ידע שזה מכוון לעסקה בנכס אך טעה ל</w:t>
      </w:r>
      <w:r w:rsidR="00C57D60">
        <w:rPr>
          <w:rFonts w:ascii="David" w:hAnsi="David" w:cs="David" w:hint="cs"/>
          <w:sz w:val="24"/>
          <w:szCs w:val="24"/>
          <w:rtl/>
        </w:rPr>
        <w:t>ג</w:t>
      </w:r>
      <w:r>
        <w:rPr>
          <w:rFonts w:ascii="David" w:hAnsi="David" w:cs="David" w:hint="cs"/>
          <w:sz w:val="24"/>
          <w:szCs w:val="24"/>
          <w:rtl/>
        </w:rPr>
        <w:t>בי התוצאות המשפטיות.</w:t>
      </w:r>
      <w:r>
        <w:rPr>
          <w:rFonts w:ascii="David" w:hAnsi="David" w:cs="David"/>
          <w:sz w:val="24"/>
          <w:szCs w:val="24"/>
          <w:rtl/>
        </w:rPr>
        <w:br/>
      </w:r>
      <w:r>
        <w:rPr>
          <w:rFonts w:ascii="David" w:hAnsi="David" w:cs="David" w:hint="cs"/>
          <w:sz w:val="24"/>
          <w:szCs w:val="24"/>
          <w:rtl/>
        </w:rPr>
        <w:t>משמע לא קר</w:t>
      </w:r>
      <w:r w:rsidR="00C57D60">
        <w:rPr>
          <w:rFonts w:ascii="David" w:hAnsi="David" w:cs="David" w:hint="cs"/>
          <w:sz w:val="24"/>
          <w:szCs w:val="24"/>
          <w:rtl/>
        </w:rPr>
        <w:t>א</w:t>
      </w:r>
      <w:r>
        <w:rPr>
          <w:rFonts w:ascii="David" w:hAnsi="David" w:cs="David" w:hint="cs"/>
          <w:sz w:val="24"/>
          <w:szCs w:val="24"/>
          <w:rtl/>
        </w:rPr>
        <w:t xml:space="preserve"> עד הסוף את המסמך,</w:t>
      </w:r>
      <w:r w:rsidR="00A5347E">
        <w:rPr>
          <w:rFonts w:ascii="David" w:hAnsi="David" w:cs="David" w:hint="cs"/>
          <w:sz w:val="24"/>
          <w:szCs w:val="24"/>
          <w:rtl/>
        </w:rPr>
        <w:t xml:space="preserve"> </w:t>
      </w:r>
      <w:r>
        <w:rPr>
          <w:rFonts w:ascii="David" w:hAnsi="David" w:cs="David" w:hint="cs"/>
          <w:sz w:val="24"/>
          <w:szCs w:val="24"/>
          <w:rtl/>
        </w:rPr>
        <w:t xml:space="preserve">זה לא מספיק, </w:t>
      </w:r>
      <w:r w:rsidR="00C57D60">
        <w:rPr>
          <w:rFonts w:ascii="David" w:hAnsi="David" w:cs="David" w:hint="cs"/>
          <w:sz w:val="24"/>
          <w:szCs w:val="24"/>
          <w:rtl/>
        </w:rPr>
        <w:t xml:space="preserve">הוא </w:t>
      </w:r>
      <w:r>
        <w:rPr>
          <w:rFonts w:ascii="David" w:hAnsi="David" w:cs="David" w:hint="cs"/>
          <w:sz w:val="24"/>
          <w:szCs w:val="24"/>
          <w:rtl/>
        </w:rPr>
        <w:t>צריך להראות שהניעו אותו לחשוב שלמסמך יש משמעות שונה</w:t>
      </w:r>
      <w:r w:rsidR="00C57D60">
        <w:rPr>
          <w:rFonts w:ascii="David" w:hAnsi="David" w:cs="David" w:hint="cs"/>
          <w:sz w:val="24"/>
          <w:szCs w:val="24"/>
          <w:rtl/>
        </w:rPr>
        <w:t>, פעולה אקטיבית</w:t>
      </w:r>
      <w:r>
        <w:rPr>
          <w:rFonts w:ascii="David" w:hAnsi="David" w:cs="David" w:hint="cs"/>
          <w:sz w:val="24"/>
          <w:szCs w:val="24"/>
          <w:rtl/>
        </w:rPr>
        <w:t>.</w:t>
      </w:r>
    </w:p>
    <w:p w14:paraId="6BDC5823" w14:textId="77777777" w:rsidR="009856A5" w:rsidRDefault="009856A5" w:rsidP="00F25827">
      <w:pPr>
        <w:pStyle w:val="a3"/>
        <w:numPr>
          <w:ilvl w:val="0"/>
          <w:numId w:val="34"/>
        </w:numPr>
        <w:spacing w:line="360" w:lineRule="auto"/>
        <w:rPr>
          <w:rFonts w:ascii="David" w:hAnsi="David" w:cs="David"/>
          <w:sz w:val="24"/>
          <w:szCs w:val="24"/>
        </w:rPr>
      </w:pPr>
      <w:r>
        <w:rPr>
          <w:rFonts w:ascii="David" w:hAnsi="David" w:cs="David" w:hint="cs"/>
          <w:sz w:val="24"/>
          <w:szCs w:val="24"/>
          <w:rtl/>
        </w:rPr>
        <w:t>הסתמכות עיוורת על ייעוץ משפטי לא מקנה את הטענה.</w:t>
      </w:r>
    </w:p>
    <w:p w14:paraId="21BCE670" w14:textId="4476F104" w:rsidR="00996394" w:rsidRDefault="00C57D60" w:rsidP="00F25827">
      <w:pPr>
        <w:spacing w:line="360" w:lineRule="auto"/>
        <w:rPr>
          <w:rFonts w:ascii="David" w:hAnsi="David" w:cs="David"/>
          <w:sz w:val="24"/>
          <w:szCs w:val="24"/>
          <w:rtl/>
        </w:rPr>
      </w:pPr>
      <w:r>
        <w:rPr>
          <w:rFonts w:ascii="David" w:hAnsi="David" w:cs="David" w:hint="cs"/>
          <w:sz w:val="24"/>
          <w:szCs w:val="24"/>
          <w:rtl/>
        </w:rPr>
        <w:lastRenderedPageBreak/>
        <w:t xml:space="preserve">בפועל הטענה </w:t>
      </w:r>
      <w:r w:rsidR="009856A5">
        <w:rPr>
          <w:rFonts w:ascii="David" w:hAnsi="David" w:cs="David" w:hint="cs"/>
          <w:sz w:val="24"/>
          <w:szCs w:val="24"/>
          <w:rtl/>
        </w:rPr>
        <w:t>מתקבל</w:t>
      </w:r>
      <w:r>
        <w:rPr>
          <w:rFonts w:ascii="David" w:hAnsi="David" w:cs="David" w:hint="cs"/>
          <w:sz w:val="24"/>
          <w:szCs w:val="24"/>
          <w:rtl/>
        </w:rPr>
        <w:t>ת</w:t>
      </w:r>
      <w:r w:rsidR="009856A5">
        <w:rPr>
          <w:rFonts w:ascii="David" w:hAnsi="David" w:cs="David" w:hint="cs"/>
          <w:sz w:val="24"/>
          <w:szCs w:val="24"/>
          <w:rtl/>
        </w:rPr>
        <w:t xml:space="preserve"> כשיש עוש</w:t>
      </w:r>
      <w:r w:rsidR="00996394">
        <w:rPr>
          <w:rFonts w:ascii="David" w:hAnsi="David" w:cs="David" w:hint="cs"/>
          <w:sz w:val="24"/>
          <w:szCs w:val="24"/>
          <w:rtl/>
        </w:rPr>
        <w:t>ק</w:t>
      </w:r>
      <w:r w:rsidR="009856A5">
        <w:rPr>
          <w:rFonts w:ascii="David" w:hAnsi="David" w:cs="David" w:hint="cs"/>
          <w:sz w:val="24"/>
          <w:szCs w:val="24"/>
          <w:rtl/>
        </w:rPr>
        <w:t>/ כפיה</w:t>
      </w:r>
      <w:r>
        <w:rPr>
          <w:rFonts w:ascii="David" w:hAnsi="David" w:cs="David" w:hint="cs"/>
          <w:sz w:val="24"/>
          <w:szCs w:val="24"/>
          <w:rtl/>
        </w:rPr>
        <w:t xml:space="preserve"> (על אף שכביכול ידע על החתימה)</w:t>
      </w:r>
      <w:r w:rsidR="009856A5">
        <w:rPr>
          <w:rFonts w:ascii="David" w:hAnsi="David" w:cs="David" w:hint="cs"/>
          <w:sz w:val="24"/>
          <w:szCs w:val="24"/>
          <w:rtl/>
        </w:rPr>
        <w:t>.</w:t>
      </w:r>
    </w:p>
    <w:p w14:paraId="0B264F2A" w14:textId="17EB972B" w:rsidR="00996394" w:rsidRPr="00996394" w:rsidRDefault="00996394" w:rsidP="00F25827">
      <w:pPr>
        <w:spacing w:line="360" w:lineRule="auto"/>
        <w:rPr>
          <w:rFonts w:ascii="David" w:hAnsi="David" w:cs="David"/>
          <w:b/>
          <w:bCs/>
          <w:sz w:val="24"/>
          <w:szCs w:val="24"/>
          <w:u w:val="single"/>
          <w:rtl/>
        </w:rPr>
      </w:pPr>
      <w:r w:rsidRPr="00996394">
        <w:rPr>
          <w:rFonts w:ascii="David" w:hAnsi="David" w:cs="David" w:hint="cs"/>
          <w:b/>
          <w:bCs/>
          <w:sz w:val="24"/>
          <w:szCs w:val="24"/>
          <w:u w:val="single"/>
          <w:rtl/>
        </w:rPr>
        <w:t>טעות הדדית:</w:t>
      </w:r>
      <w:r>
        <w:rPr>
          <w:rFonts w:ascii="David" w:hAnsi="David" w:cs="David" w:hint="cs"/>
          <w:b/>
          <w:bCs/>
          <w:sz w:val="24"/>
          <w:szCs w:val="24"/>
          <w:u w:val="single"/>
          <w:rtl/>
        </w:rPr>
        <w:t xml:space="preserve"> </w:t>
      </w:r>
      <w:r w:rsidR="004D2237">
        <w:rPr>
          <w:rFonts w:ascii="David" w:hAnsi="David" w:cs="David"/>
          <w:b/>
          <w:bCs/>
          <w:sz w:val="24"/>
          <w:szCs w:val="24"/>
          <w:u w:val="single"/>
          <w:rtl/>
        </w:rPr>
        <w:br/>
      </w:r>
      <w:r>
        <w:rPr>
          <w:rFonts w:ascii="David" w:hAnsi="David" w:cs="David" w:hint="cs"/>
          <w:sz w:val="24"/>
          <w:szCs w:val="24"/>
          <w:rtl/>
        </w:rPr>
        <w:t xml:space="preserve">פער </w:t>
      </w:r>
      <w:proofErr w:type="spellStart"/>
      <w:r>
        <w:rPr>
          <w:rFonts w:ascii="David" w:hAnsi="David" w:cs="David" w:hint="cs"/>
          <w:sz w:val="24"/>
          <w:szCs w:val="24"/>
          <w:rtl/>
        </w:rPr>
        <w:t>בגמירות</w:t>
      </w:r>
      <w:proofErr w:type="spellEnd"/>
      <w:r>
        <w:rPr>
          <w:rFonts w:ascii="David" w:hAnsi="David" w:cs="David" w:hint="cs"/>
          <w:sz w:val="24"/>
          <w:szCs w:val="24"/>
          <w:rtl/>
        </w:rPr>
        <w:t xml:space="preserve"> הדעת בחוזה שנחתם</w:t>
      </w:r>
      <w:r w:rsidR="004D2237">
        <w:rPr>
          <w:rFonts w:ascii="David" w:hAnsi="David" w:cs="David" w:hint="cs"/>
          <w:sz w:val="24"/>
          <w:szCs w:val="24"/>
          <w:rtl/>
        </w:rPr>
        <w:t xml:space="preserve">, הפער </w:t>
      </w:r>
      <w:r w:rsidR="004D2237" w:rsidRPr="004D2237">
        <w:rPr>
          <w:rFonts w:ascii="David" w:hAnsi="David" w:cs="David" w:hint="cs"/>
          <w:sz w:val="24"/>
          <w:szCs w:val="24"/>
          <w:rtl/>
        </w:rPr>
        <w:t xml:space="preserve">הוא </w:t>
      </w:r>
      <w:r w:rsidR="00675C3B" w:rsidRPr="00A5347E">
        <w:rPr>
          <w:rFonts w:ascii="David" w:hAnsi="David" w:cs="David" w:hint="cs"/>
          <w:b/>
          <w:bCs/>
          <w:color w:val="FF0000"/>
          <w:sz w:val="24"/>
          <w:szCs w:val="24"/>
          <w:rtl/>
        </w:rPr>
        <w:t xml:space="preserve">במסגרת הצעה וקיבול </w:t>
      </w:r>
      <w:r w:rsidR="00675C3B" w:rsidRPr="004D2237">
        <w:rPr>
          <w:rFonts w:ascii="David" w:hAnsi="David" w:cs="David" w:hint="cs"/>
          <w:sz w:val="24"/>
          <w:szCs w:val="24"/>
          <w:rtl/>
        </w:rPr>
        <w:t>ול</w:t>
      </w:r>
      <w:r w:rsidR="004D2237" w:rsidRPr="004D2237">
        <w:rPr>
          <w:rFonts w:ascii="David" w:hAnsi="David" w:cs="David" w:hint="cs"/>
          <w:sz w:val="24"/>
          <w:szCs w:val="24"/>
          <w:rtl/>
        </w:rPr>
        <w:t>א</w:t>
      </w:r>
      <w:r w:rsidR="00675C3B" w:rsidRPr="004D2237">
        <w:rPr>
          <w:rFonts w:ascii="David" w:hAnsi="David" w:cs="David" w:hint="cs"/>
          <w:sz w:val="24"/>
          <w:szCs w:val="24"/>
          <w:rtl/>
        </w:rPr>
        <w:t xml:space="preserve"> </w:t>
      </w:r>
      <w:r w:rsidR="004D2237" w:rsidRPr="004D2237">
        <w:rPr>
          <w:rFonts w:ascii="David" w:hAnsi="David" w:cs="David" w:hint="cs"/>
          <w:sz w:val="24"/>
          <w:szCs w:val="24"/>
          <w:rtl/>
        </w:rPr>
        <w:t>ב</w:t>
      </w:r>
      <w:r w:rsidR="00675C3B" w:rsidRPr="004D2237">
        <w:rPr>
          <w:rFonts w:ascii="David" w:hAnsi="David" w:cs="David" w:hint="cs"/>
          <w:sz w:val="24"/>
          <w:szCs w:val="24"/>
          <w:rtl/>
        </w:rPr>
        <w:t>דיני הטעות!</w:t>
      </w:r>
    </w:p>
    <w:p w14:paraId="442B8F71" w14:textId="72C1C0B3" w:rsidR="00675C3B" w:rsidRDefault="004D2237" w:rsidP="00F25827">
      <w:pPr>
        <w:spacing w:line="360" w:lineRule="auto"/>
        <w:rPr>
          <w:rFonts w:ascii="David" w:hAnsi="David" w:cs="David"/>
          <w:sz w:val="24"/>
          <w:szCs w:val="24"/>
          <w:rtl/>
        </w:rPr>
      </w:pPr>
      <w:r w:rsidRPr="004D2237">
        <w:rPr>
          <w:rFonts w:ascii="David" w:hAnsi="David" w:cs="David" w:hint="cs"/>
          <w:b/>
          <w:bCs/>
          <w:sz w:val="24"/>
          <w:szCs w:val="24"/>
          <w:rtl/>
        </w:rPr>
        <w:t>פס"</w:t>
      </w:r>
      <w:r>
        <w:rPr>
          <w:rFonts w:ascii="David" w:hAnsi="David" w:cs="David" w:hint="cs"/>
          <w:b/>
          <w:bCs/>
          <w:sz w:val="24"/>
          <w:szCs w:val="24"/>
          <w:rtl/>
        </w:rPr>
        <w:t>ד</w:t>
      </w:r>
      <w:r>
        <w:rPr>
          <w:rFonts w:ascii="David" w:hAnsi="David" w:cs="David"/>
          <w:b/>
          <w:bCs/>
          <w:sz w:val="24"/>
          <w:szCs w:val="24"/>
        </w:rPr>
        <w:t xml:space="preserve"> :</w:t>
      </w:r>
      <w:r w:rsidRPr="004D2237">
        <w:rPr>
          <w:rFonts w:ascii="David" w:hAnsi="David" w:cs="David"/>
          <w:b/>
          <w:bCs/>
          <w:sz w:val="24"/>
          <w:szCs w:val="24"/>
        </w:rPr>
        <w:t xml:space="preserve">Raffles vs </w:t>
      </w:r>
      <w:proofErr w:type="spellStart"/>
      <w:r w:rsidRPr="004D2237">
        <w:rPr>
          <w:rFonts w:ascii="David" w:hAnsi="David" w:cs="David"/>
          <w:b/>
          <w:bCs/>
          <w:sz w:val="24"/>
          <w:szCs w:val="24"/>
        </w:rPr>
        <w:t>Wichelhaus</w:t>
      </w:r>
      <w:proofErr w:type="spellEnd"/>
      <w:r w:rsidR="00996394">
        <w:rPr>
          <w:rFonts w:ascii="David" w:hAnsi="David" w:cs="David"/>
          <w:sz w:val="24"/>
          <w:szCs w:val="24"/>
        </w:rPr>
        <w:t xml:space="preserve"> </w:t>
      </w:r>
      <w:r w:rsidR="00675C3B">
        <w:rPr>
          <w:rFonts w:ascii="David" w:hAnsi="David" w:cs="David" w:hint="cs"/>
          <w:sz w:val="24"/>
          <w:szCs w:val="24"/>
          <w:rtl/>
        </w:rPr>
        <w:t>מדובר ב</w:t>
      </w:r>
      <w:r w:rsidR="00675C3B">
        <w:rPr>
          <w:rFonts w:ascii="David" w:hAnsi="David" w:cs="David"/>
          <w:sz w:val="24"/>
          <w:szCs w:val="24"/>
        </w:rPr>
        <w:t>Peerless-</w:t>
      </w:r>
      <w:r w:rsidR="00675C3B">
        <w:rPr>
          <w:rFonts w:ascii="David" w:hAnsi="David" w:cs="David" w:hint="cs"/>
          <w:sz w:val="24"/>
          <w:szCs w:val="24"/>
          <w:rtl/>
        </w:rPr>
        <w:t xml:space="preserve"> </w:t>
      </w:r>
      <w:proofErr w:type="spellStart"/>
      <w:r w:rsidR="00996394">
        <w:rPr>
          <w:rFonts w:ascii="David" w:hAnsi="David" w:cs="David" w:hint="cs"/>
          <w:sz w:val="24"/>
          <w:szCs w:val="24"/>
          <w:rtl/>
        </w:rPr>
        <w:t>האוניה</w:t>
      </w:r>
      <w:proofErr w:type="spellEnd"/>
      <w:r w:rsidR="00996394">
        <w:rPr>
          <w:rFonts w:ascii="David" w:hAnsi="David" w:cs="David" w:hint="cs"/>
          <w:sz w:val="24"/>
          <w:szCs w:val="24"/>
          <w:rtl/>
        </w:rPr>
        <w:t xml:space="preserve"> </w:t>
      </w:r>
      <w:proofErr w:type="spellStart"/>
      <w:r w:rsidR="00996394">
        <w:rPr>
          <w:rFonts w:ascii="David" w:hAnsi="David" w:cs="David" w:hint="cs"/>
          <w:sz w:val="24"/>
          <w:szCs w:val="24"/>
          <w:rtl/>
        </w:rPr>
        <w:t>מבומביי</w:t>
      </w:r>
      <w:proofErr w:type="spellEnd"/>
      <w:r w:rsidR="00996394">
        <w:rPr>
          <w:rFonts w:ascii="David" w:hAnsi="David" w:cs="David" w:hint="cs"/>
          <w:sz w:val="24"/>
          <w:szCs w:val="24"/>
          <w:rtl/>
        </w:rPr>
        <w:t xml:space="preserve"> שמגיעה עם כותנה. שני הצדדים רצו למכור ולקנות את הכותנה אך היו שתי אוניות כאלה</w:t>
      </w:r>
      <w:r>
        <w:rPr>
          <w:rFonts w:ascii="David" w:hAnsi="David" w:cs="David" w:hint="cs"/>
          <w:sz w:val="24"/>
          <w:szCs w:val="24"/>
          <w:rtl/>
        </w:rPr>
        <w:t xml:space="preserve"> שמגיעות במועדים שונים, הייתה טעות לגבי זהות </w:t>
      </w:r>
      <w:proofErr w:type="spellStart"/>
      <w:r>
        <w:rPr>
          <w:rFonts w:ascii="David" w:hAnsi="David" w:cs="David" w:hint="cs"/>
          <w:sz w:val="24"/>
          <w:szCs w:val="24"/>
          <w:rtl/>
        </w:rPr>
        <w:t>האוניה</w:t>
      </w:r>
      <w:proofErr w:type="spellEnd"/>
      <w:r>
        <w:rPr>
          <w:rFonts w:ascii="David" w:hAnsi="David" w:cs="David" w:hint="cs"/>
          <w:sz w:val="24"/>
          <w:szCs w:val="24"/>
          <w:rtl/>
        </w:rPr>
        <w:t xml:space="preserve"> וגם איכות הכותנה שונה.</w:t>
      </w:r>
      <w:r w:rsidR="00996394">
        <w:rPr>
          <w:rFonts w:ascii="David" w:hAnsi="David" w:cs="David" w:hint="cs"/>
          <w:sz w:val="24"/>
          <w:szCs w:val="24"/>
          <w:rtl/>
        </w:rPr>
        <w:t xml:space="preserve"> צד אחד רצה לאכוף את ההסכם, והצד השני לא.</w:t>
      </w:r>
      <w:r w:rsidR="00996394">
        <w:rPr>
          <w:rFonts w:ascii="David" w:hAnsi="David" w:cs="David"/>
          <w:sz w:val="24"/>
          <w:szCs w:val="24"/>
          <w:rtl/>
        </w:rPr>
        <w:br/>
      </w:r>
      <w:r w:rsidR="00996394" w:rsidRPr="00675C3B">
        <w:rPr>
          <w:rFonts w:ascii="David" w:hAnsi="David" w:cs="David" w:hint="cs"/>
          <w:sz w:val="24"/>
          <w:szCs w:val="24"/>
          <w:u w:val="single"/>
          <w:rtl/>
        </w:rPr>
        <w:t>בית הלורדים:</w:t>
      </w:r>
      <w:r w:rsidR="00996394">
        <w:rPr>
          <w:rFonts w:ascii="David" w:hAnsi="David" w:cs="David" w:hint="cs"/>
          <w:sz w:val="24"/>
          <w:szCs w:val="24"/>
          <w:rtl/>
        </w:rPr>
        <w:t xml:space="preserve"> אין טעות,</w:t>
      </w:r>
      <w:r>
        <w:rPr>
          <w:rFonts w:ascii="David" w:hAnsi="David" w:cs="David" w:hint="cs"/>
          <w:sz w:val="24"/>
          <w:szCs w:val="24"/>
          <w:rtl/>
        </w:rPr>
        <w:t xml:space="preserve"> אלא</w:t>
      </w:r>
      <w:r w:rsidR="00996394">
        <w:rPr>
          <w:rFonts w:ascii="David" w:hAnsi="David" w:cs="David" w:hint="cs"/>
          <w:sz w:val="24"/>
          <w:szCs w:val="24"/>
          <w:rtl/>
        </w:rPr>
        <w:t xml:space="preserve"> אין מפגש רצונות</w:t>
      </w:r>
      <w:r>
        <w:rPr>
          <w:rFonts w:ascii="David" w:hAnsi="David" w:cs="David" w:hint="cs"/>
          <w:sz w:val="24"/>
          <w:szCs w:val="24"/>
          <w:rtl/>
        </w:rPr>
        <w:t>, כל צד התכוון למשהו אחר</w:t>
      </w:r>
      <w:r w:rsidR="00996394">
        <w:rPr>
          <w:rFonts w:ascii="David" w:hAnsi="David" w:cs="David" w:hint="cs"/>
          <w:sz w:val="24"/>
          <w:szCs w:val="24"/>
          <w:rtl/>
        </w:rPr>
        <w:t>! לכן אי אפשר לאכוף את ההסכם, לא נכרת הסכם מלכתחילה</w:t>
      </w:r>
      <w:r>
        <w:rPr>
          <w:rFonts w:ascii="David" w:hAnsi="David" w:cs="David" w:hint="cs"/>
          <w:sz w:val="24"/>
          <w:szCs w:val="24"/>
          <w:rtl/>
        </w:rPr>
        <w:t>. על מנת לבטל מסמך ש</w:t>
      </w:r>
      <w:r w:rsidR="00996394">
        <w:rPr>
          <w:rFonts w:ascii="David" w:hAnsi="David" w:cs="David" w:hint="cs"/>
          <w:sz w:val="24"/>
          <w:szCs w:val="24"/>
          <w:rtl/>
        </w:rPr>
        <w:t>נחתם לפי משמעות אובייקטיבית</w:t>
      </w:r>
      <w:r>
        <w:rPr>
          <w:rFonts w:ascii="David" w:hAnsi="David" w:cs="David" w:hint="cs"/>
          <w:sz w:val="24"/>
          <w:szCs w:val="24"/>
          <w:rtl/>
        </w:rPr>
        <w:t xml:space="preserve"> של רצון הצדדים, הוא </w:t>
      </w:r>
      <w:r w:rsidR="00996394">
        <w:rPr>
          <w:rFonts w:ascii="David" w:hAnsi="David" w:cs="David" w:hint="cs"/>
          <w:sz w:val="24"/>
          <w:szCs w:val="24"/>
          <w:rtl/>
        </w:rPr>
        <w:t xml:space="preserve">צריך ללקות </w:t>
      </w:r>
      <w:r w:rsidR="00996394" w:rsidRPr="00675C3B">
        <w:rPr>
          <w:rFonts w:ascii="David" w:hAnsi="David" w:cs="David" w:hint="cs"/>
          <w:b/>
          <w:bCs/>
          <w:sz w:val="24"/>
          <w:szCs w:val="24"/>
          <w:u w:val="single"/>
          <w:rtl/>
        </w:rPr>
        <w:t xml:space="preserve">בדו </w:t>
      </w:r>
      <w:r w:rsidR="00675C3B" w:rsidRPr="00675C3B">
        <w:rPr>
          <w:rFonts w:ascii="David" w:hAnsi="David" w:cs="David" w:hint="cs"/>
          <w:b/>
          <w:bCs/>
          <w:sz w:val="24"/>
          <w:szCs w:val="24"/>
          <w:u w:val="single"/>
          <w:rtl/>
        </w:rPr>
        <w:t>מש</w:t>
      </w:r>
      <w:r w:rsidR="00996394" w:rsidRPr="00675C3B">
        <w:rPr>
          <w:rFonts w:ascii="David" w:hAnsi="David" w:cs="David" w:hint="cs"/>
          <w:b/>
          <w:bCs/>
          <w:sz w:val="24"/>
          <w:szCs w:val="24"/>
          <w:u w:val="single"/>
          <w:rtl/>
        </w:rPr>
        <w:t>מעות</w:t>
      </w:r>
      <w:r w:rsidR="00996394">
        <w:rPr>
          <w:rFonts w:ascii="David" w:hAnsi="David" w:cs="David" w:hint="cs"/>
          <w:sz w:val="24"/>
          <w:szCs w:val="24"/>
          <w:rtl/>
        </w:rPr>
        <w:t xml:space="preserve">! </w:t>
      </w:r>
      <w:r w:rsidR="002B65E8">
        <w:rPr>
          <w:rFonts w:ascii="David" w:hAnsi="David" w:cs="David"/>
          <w:sz w:val="24"/>
          <w:szCs w:val="24"/>
          <w:rtl/>
        </w:rPr>
        <w:br/>
      </w:r>
      <w:r w:rsidR="002B65E8">
        <w:rPr>
          <w:rFonts w:ascii="David" w:hAnsi="David" w:cs="David" w:hint="cs"/>
          <w:sz w:val="24"/>
          <w:szCs w:val="24"/>
          <w:rtl/>
        </w:rPr>
        <w:t>במקרים חריגים מאוד בהם יוחלט כי ההסכם אינו בטל במקרה של טעות הדדית (סותר את הפסיקה האנגלית), לדוג' כאשר מעורבים צדדים שלישיים, במקרים הטיפוסיים ההסכם יהיה בטל דרך דיני הצעה וקיבול:</w:t>
      </w:r>
      <w:r w:rsidR="00996394">
        <w:rPr>
          <w:rFonts w:ascii="David" w:hAnsi="David" w:cs="David"/>
          <w:sz w:val="24"/>
          <w:szCs w:val="24"/>
          <w:rtl/>
        </w:rPr>
        <w:br/>
      </w:r>
      <w:r w:rsidR="002B65E8">
        <w:rPr>
          <w:rFonts w:ascii="David" w:hAnsi="David" w:cs="David" w:hint="cs"/>
          <w:b/>
          <w:bCs/>
          <w:sz w:val="24"/>
          <w:szCs w:val="24"/>
          <w:rtl/>
        </w:rPr>
        <w:t xml:space="preserve">פס"ד </w:t>
      </w:r>
      <w:r w:rsidR="00996394" w:rsidRPr="002B65E8">
        <w:rPr>
          <w:rFonts w:ascii="David" w:hAnsi="David" w:cs="David" w:hint="cs"/>
          <w:b/>
          <w:bCs/>
          <w:sz w:val="24"/>
          <w:szCs w:val="24"/>
          <w:rtl/>
        </w:rPr>
        <w:t xml:space="preserve">מפעל בתים טרומיים נ' </w:t>
      </w:r>
      <w:proofErr w:type="spellStart"/>
      <w:r w:rsidR="00996394" w:rsidRPr="002B65E8">
        <w:rPr>
          <w:rFonts w:ascii="David" w:hAnsi="David" w:cs="David" w:hint="cs"/>
          <w:b/>
          <w:bCs/>
          <w:sz w:val="24"/>
          <w:szCs w:val="24"/>
          <w:rtl/>
        </w:rPr>
        <w:t>טמסיט</w:t>
      </w:r>
      <w:proofErr w:type="spellEnd"/>
      <w:r w:rsidR="00996394">
        <w:rPr>
          <w:rFonts w:ascii="David" w:hAnsi="David" w:cs="David" w:hint="cs"/>
          <w:sz w:val="24"/>
          <w:szCs w:val="24"/>
          <w:rtl/>
        </w:rPr>
        <w:t xml:space="preserve">- ההסכם בטל, הייתה טעות הדדית בהסכם פשרה ביחס לנפקות של הכרעה עתידית של המוסד לביטוח לאומי. הצדדים התכוונו לדברים שונים במועד ההחלטה, </w:t>
      </w:r>
      <w:r w:rsidR="00996394" w:rsidRPr="002B65E8">
        <w:rPr>
          <w:rFonts w:ascii="David" w:hAnsi="David" w:cs="David" w:hint="cs"/>
          <w:b/>
          <w:bCs/>
          <w:color w:val="FF0000"/>
          <w:sz w:val="24"/>
          <w:szCs w:val="24"/>
          <w:rtl/>
        </w:rPr>
        <w:t>לא היה מפגש רצונות</w:t>
      </w:r>
      <w:r w:rsidR="00996394">
        <w:rPr>
          <w:rFonts w:ascii="David" w:hAnsi="David" w:cs="David" w:hint="cs"/>
          <w:sz w:val="24"/>
          <w:szCs w:val="24"/>
          <w:rtl/>
        </w:rPr>
        <w:t>.</w:t>
      </w:r>
    </w:p>
    <w:p w14:paraId="7B38F6C1" w14:textId="72904870" w:rsidR="00675C3B" w:rsidRDefault="00675C3B" w:rsidP="00F25827">
      <w:pPr>
        <w:spacing w:line="360" w:lineRule="auto"/>
        <w:rPr>
          <w:rFonts w:ascii="David" w:hAnsi="David" w:cs="David"/>
          <w:sz w:val="24"/>
          <w:szCs w:val="24"/>
          <w:u w:val="single"/>
          <w:rtl/>
        </w:rPr>
      </w:pPr>
      <w:r w:rsidRPr="002B65E8">
        <w:rPr>
          <w:rFonts w:ascii="David" w:hAnsi="David" w:cs="David" w:hint="cs"/>
          <w:b/>
          <w:bCs/>
          <w:sz w:val="24"/>
          <w:szCs w:val="24"/>
          <w:u w:val="single"/>
          <w:rtl/>
        </w:rPr>
        <w:t>טעות משותפת:</w:t>
      </w:r>
      <w:r>
        <w:rPr>
          <w:rFonts w:ascii="David" w:hAnsi="David" w:cs="David" w:hint="cs"/>
          <w:sz w:val="24"/>
          <w:szCs w:val="24"/>
          <w:u w:val="single"/>
          <w:rtl/>
        </w:rPr>
        <w:t xml:space="preserve"> </w:t>
      </w:r>
      <w:r w:rsidR="002B65E8">
        <w:rPr>
          <w:rFonts w:ascii="David" w:hAnsi="David" w:cs="David"/>
          <w:sz w:val="24"/>
          <w:szCs w:val="24"/>
          <w:rtl/>
        </w:rPr>
        <w:br/>
      </w:r>
      <w:r w:rsidRPr="00675C3B">
        <w:rPr>
          <w:rFonts w:ascii="David" w:hAnsi="David" w:cs="David" w:hint="cs"/>
          <w:sz w:val="24"/>
          <w:szCs w:val="24"/>
          <w:rtl/>
        </w:rPr>
        <w:t xml:space="preserve">חולקים </w:t>
      </w:r>
      <w:r w:rsidR="00583350">
        <w:rPr>
          <w:rFonts w:ascii="David" w:hAnsi="David" w:cs="David" w:hint="cs"/>
          <w:sz w:val="24"/>
          <w:szCs w:val="24"/>
          <w:rtl/>
        </w:rPr>
        <w:t xml:space="preserve">טעות </w:t>
      </w:r>
      <w:r w:rsidRPr="00675C3B">
        <w:rPr>
          <w:rFonts w:ascii="David" w:hAnsi="David" w:cs="David" w:hint="cs"/>
          <w:sz w:val="24"/>
          <w:szCs w:val="24"/>
          <w:rtl/>
        </w:rPr>
        <w:t>לגבי אותו הדבר, לגבי ההבנה.</w:t>
      </w:r>
      <w:r w:rsidRPr="00675C3B">
        <w:rPr>
          <w:rFonts w:ascii="David" w:hAnsi="David" w:cs="David"/>
          <w:sz w:val="24"/>
          <w:szCs w:val="24"/>
          <w:rtl/>
        </w:rPr>
        <w:br/>
      </w:r>
      <w:r w:rsidRPr="00583350">
        <w:rPr>
          <w:rFonts w:ascii="David" w:hAnsi="David" w:cs="David" w:hint="cs"/>
          <w:sz w:val="24"/>
          <w:szCs w:val="24"/>
          <w:u w:val="single"/>
          <w:rtl/>
        </w:rPr>
        <w:t>בדין האנגלי:</w:t>
      </w:r>
      <w:r w:rsidRPr="00675C3B">
        <w:rPr>
          <w:rFonts w:ascii="David" w:hAnsi="David" w:cs="David" w:hint="cs"/>
          <w:sz w:val="24"/>
          <w:szCs w:val="24"/>
          <w:rtl/>
        </w:rPr>
        <w:t xml:space="preserve"> אם זה נתון יסודי- ביטול אוטומטי.</w:t>
      </w:r>
      <w:r w:rsidRPr="00675C3B">
        <w:rPr>
          <w:rFonts w:ascii="David" w:hAnsi="David" w:cs="David"/>
          <w:sz w:val="24"/>
          <w:szCs w:val="24"/>
          <w:rtl/>
        </w:rPr>
        <w:br/>
      </w:r>
      <w:r w:rsidRPr="00583350">
        <w:rPr>
          <w:rFonts w:ascii="David" w:hAnsi="David" w:cs="David" w:hint="cs"/>
          <w:sz w:val="24"/>
          <w:szCs w:val="24"/>
          <w:u w:val="single"/>
          <w:rtl/>
        </w:rPr>
        <w:t>א</w:t>
      </w:r>
      <w:r w:rsidR="002B65E8" w:rsidRPr="00583350">
        <w:rPr>
          <w:rFonts w:ascii="David" w:hAnsi="David" w:cs="David" w:hint="cs"/>
          <w:sz w:val="24"/>
          <w:szCs w:val="24"/>
          <w:u w:val="single"/>
          <w:rtl/>
        </w:rPr>
        <w:t>ר</w:t>
      </w:r>
      <w:r w:rsidRPr="00583350">
        <w:rPr>
          <w:rFonts w:ascii="David" w:hAnsi="David" w:cs="David" w:hint="cs"/>
          <w:sz w:val="24"/>
          <w:szCs w:val="24"/>
          <w:u w:val="single"/>
          <w:rtl/>
        </w:rPr>
        <w:t>ה"ב</w:t>
      </w:r>
      <w:r w:rsidR="00583350">
        <w:rPr>
          <w:rFonts w:ascii="David" w:hAnsi="David" w:cs="David" w:hint="cs"/>
          <w:sz w:val="24"/>
          <w:szCs w:val="24"/>
          <w:u w:val="single"/>
          <w:rtl/>
        </w:rPr>
        <w:t xml:space="preserve">: </w:t>
      </w:r>
      <w:r w:rsidRPr="00675C3B">
        <w:rPr>
          <w:rFonts w:ascii="David" w:hAnsi="David" w:cs="David" w:hint="cs"/>
          <w:sz w:val="24"/>
          <w:szCs w:val="24"/>
          <w:rtl/>
        </w:rPr>
        <w:t>החוזה ניתן לביטול</w:t>
      </w:r>
      <w:r w:rsidR="00583350">
        <w:rPr>
          <w:rFonts w:ascii="David" w:hAnsi="David" w:cs="David" w:hint="cs"/>
          <w:sz w:val="24"/>
          <w:szCs w:val="24"/>
          <w:rtl/>
        </w:rPr>
        <w:t>.</w:t>
      </w:r>
      <w:r w:rsidRPr="00675C3B">
        <w:rPr>
          <w:rFonts w:ascii="David" w:hAnsi="David" w:cs="David"/>
          <w:sz w:val="24"/>
          <w:szCs w:val="24"/>
          <w:rtl/>
        </w:rPr>
        <w:br/>
      </w:r>
      <w:r w:rsidRPr="00675C3B">
        <w:rPr>
          <w:rFonts w:ascii="David" w:hAnsi="David" w:cs="David" w:hint="cs"/>
          <w:sz w:val="24"/>
          <w:szCs w:val="24"/>
          <w:rtl/>
        </w:rPr>
        <w:t xml:space="preserve">כאשר הטעות משותפת לגבי תוכן החוזה, זו טעות סופר. </w:t>
      </w:r>
      <w:r w:rsidR="00583350">
        <w:rPr>
          <w:rFonts w:ascii="David" w:hAnsi="David" w:cs="David" w:hint="cs"/>
          <w:sz w:val="24"/>
          <w:szCs w:val="24"/>
          <w:rtl/>
        </w:rPr>
        <w:t>(</w:t>
      </w:r>
      <w:r w:rsidRPr="00675C3B">
        <w:rPr>
          <w:rFonts w:ascii="David" w:hAnsi="David" w:cs="David" w:hint="cs"/>
          <w:sz w:val="24"/>
          <w:szCs w:val="24"/>
          <w:rtl/>
        </w:rPr>
        <w:t>לדוג'</w:t>
      </w:r>
      <w:r w:rsidR="00583350">
        <w:rPr>
          <w:rFonts w:ascii="David" w:hAnsi="David" w:cs="David" w:hint="cs"/>
          <w:sz w:val="24"/>
          <w:szCs w:val="24"/>
          <w:rtl/>
        </w:rPr>
        <w:t>:</w:t>
      </w:r>
      <w:r w:rsidRPr="00675C3B">
        <w:rPr>
          <w:rFonts w:ascii="David" w:hAnsi="David" w:cs="David" w:hint="cs"/>
          <w:sz w:val="24"/>
          <w:szCs w:val="24"/>
          <w:rtl/>
        </w:rPr>
        <w:t xml:space="preserve"> </w:t>
      </w:r>
      <w:r w:rsidRPr="00583350">
        <w:rPr>
          <w:rFonts w:ascii="David" w:hAnsi="David" w:cs="David" w:hint="cs"/>
          <w:sz w:val="24"/>
          <w:szCs w:val="24"/>
          <w:rtl/>
        </w:rPr>
        <w:t>בחוזה נכתב בטעות חכירה במקום מכר</w:t>
      </w:r>
      <w:r w:rsidR="00583350">
        <w:rPr>
          <w:rFonts w:ascii="David" w:hAnsi="David" w:cs="David" w:hint="cs"/>
          <w:sz w:val="24"/>
          <w:szCs w:val="24"/>
          <w:rtl/>
        </w:rPr>
        <w:t>)</w:t>
      </w:r>
      <w:r w:rsidRPr="00583350">
        <w:rPr>
          <w:rFonts w:ascii="David" w:hAnsi="David" w:cs="David" w:hint="cs"/>
          <w:sz w:val="24"/>
          <w:szCs w:val="24"/>
          <w:rtl/>
        </w:rPr>
        <w:t>.</w:t>
      </w:r>
    </w:p>
    <w:p w14:paraId="556B7098" w14:textId="48074EEA" w:rsidR="00137BF3" w:rsidRPr="00953252" w:rsidRDefault="00675C3B" w:rsidP="00F25827">
      <w:pPr>
        <w:pStyle w:val="a3"/>
        <w:numPr>
          <w:ilvl w:val="0"/>
          <w:numId w:val="36"/>
        </w:numPr>
        <w:spacing w:line="360" w:lineRule="auto"/>
        <w:rPr>
          <w:rFonts w:ascii="David" w:hAnsi="David" w:cs="David"/>
          <w:sz w:val="24"/>
          <w:szCs w:val="24"/>
          <w:rtl/>
        </w:rPr>
      </w:pPr>
      <w:r w:rsidRPr="00953252">
        <w:rPr>
          <w:rFonts w:ascii="David" w:hAnsi="David" w:cs="David" w:hint="cs"/>
          <w:b/>
          <w:bCs/>
          <w:sz w:val="24"/>
          <w:szCs w:val="24"/>
          <w:rtl/>
        </w:rPr>
        <w:t xml:space="preserve">פס"ד </w:t>
      </w:r>
      <w:r w:rsidRPr="00953252">
        <w:rPr>
          <w:rFonts w:ascii="David" w:hAnsi="David" w:cs="David"/>
          <w:b/>
          <w:bCs/>
          <w:sz w:val="24"/>
          <w:szCs w:val="24"/>
        </w:rPr>
        <w:t>Sherwood vs Walker</w:t>
      </w:r>
      <w:r w:rsidRPr="00953252">
        <w:rPr>
          <w:rFonts w:ascii="David" w:hAnsi="David" w:cs="David" w:hint="cs"/>
          <w:sz w:val="24"/>
          <w:szCs w:val="24"/>
          <w:rtl/>
        </w:rPr>
        <w:t>:</w:t>
      </w:r>
      <w:r w:rsidR="00583350" w:rsidRPr="00953252">
        <w:rPr>
          <w:rFonts w:ascii="David" w:hAnsi="David" w:cs="David" w:hint="cs"/>
          <w:sz w:val="24"/>
          <w:szCs w:val="24"/>
          <w:rtl/>
        </w:rPr>
        <w:t xml:space="preserve"> </w:t>
      </w:r>
      <w:r w:rsidRPr="00953252">
        <w:rPr>
          <w:rFonts w:ascii="David" w:hAnsi="David" w:cs="David" w:hint="cs"/>
          <w:sz w:val="24"/>
          <w:szCs w:val="24"/>
          <w:rtl/>
        </w:rPr>
        <w:t xml:space="preserve">עסקה למכירת פרה עקרה </w:t>
      </w:r>
      <w:r w:rsidR="00137BF3" w:rsidRPr="00953252">
        <w:rPr>
          <w:rFonts w:ascii="David" w:hAnsi="David" w:cs="David" w:hint="cs"/>
          <w:sz w:val="24"/>
          <w:szCs w:val="24"/>
          <w:rtl/>
        </w:rPr>
        <w:t xml:space="preserve">אולם </w:t>
      </w:r>
      <w:r w:rsidRPr="00953252">
        <w:rPr>
          <w:rFonts w:ascii="David" w:hAnsi="David" w:cs="David" w:hint="cs"/>
          <w:sz w:val="24"/>
          <w:szCs w:val="24"/>
          <w:rtl/>
        </w:rPr>
        <w:t xml:space="preserve">לאחר מכן התברר שהיא בהיריון. המחיר </w:t>
      </w:r>
      <w:r w:rsidR="00137BF3" w:rsidRPr="00953252">
        <w:rPr>
          <w:rFonts w:ascii="David" w:hAnsi="David" w:cs="David" w:hint="cs"/>
          <w:sz w:val="24"/>
          <w:szCs w:val="24"/>
          <w:rtl/>
        </w:rPr>
        <w:t xml:space="preserve">שונה באופן </w:t>
      </w:r>
      <w:r w:rsidRPr="00953252">
        <w:rPr>
          <w:rFonts w:ascii="David" w:hAnsi="David" w:cs="David" w:hint="cs"/>
          <w:sz w:val="24"/>
          <w:szCs w:val="24"/>
          <w:rtl/>
        </w:rPr>
        <w:t>משמעותי</w:t>
      </w:r>
      <w:r w:rsidR="00137BF3" w:rsidRPr="00953252">
        <w:rPr>
          <w:rFonts w:ascii="David" w:hAnsi="David" w:cs="David" w:hint="cs"/>
          <w:sz w:val="24"/>
          <w:szCs w:val="24"/>
          <w:rtl/>
        </w:rPr>
        <w:t xml:space="preserve"> ו</w:t>
      </w:r>
      <w:r w:rsidRPr="00953252">
        <w:rPr>
          <w:rFonts w:ascii="David" w:hAnsi="David" w:cs="David" w:hint="cs"/>
          <w:sz w:val="24"/>
          <w:szCs w:val="24"/>
          <w:rtl/>
        </w:rPr>
        <w:t xml:space="preserve">לכן המוכר </w:t>
      </w:r>
      <w:r w:rsidR="00137BF3" w:rsidRPr="00953252">
        <w:rPr>
          <w:rFonts w:ascii="David" w:hAnsi="David" w:cs="David" w:hint="cs"/>
          <w:sz w:val="24"/>
          <w:szCs w:val="24"/>
          <w:rtl/>
        </w:rPr>
        <w:t>רוצה לבטל את העסקה</w:t>
      </w:r>
      <w:r w:rsidR="00292E09" w:rsidRPr="00953252">
        <w:rPr>
          <w:rFonts w:ascii="David" w:hAnsi="David" w:cs="David" w:hint="cs"/>
          <w:sz w:val="24"/>
          <w:szCs w:val="24"/>
          <w:rtl/>
        </w:rPr>
        <w:t xml:space="preserve">, </w:t>
      </w:r>
      <w:r w:rsidRPr="00953252">
        <w:rPr>
          <w:rFonts w:ascii="David" w:hAnsi="David" w:cs="David" w:hint="cs"/>
          <w:sz w:val="24"/>
          <w:szCs w:val="24"/>
          <w:rtl/>
        </w:rPr>
        <w:t>טען לטעות משותפת</w:t>
      </w:r>
      <w:r w:rsidR="00137BF3" w:rsidRPr="00953252">
        <w:rPr>
          <w:rFonts w:ascii="David" w:hAnsi="David" w:cs="David" w:hint="cs"/>
          <w:sz w:val="24"/>
          <w:szCs w:val="24"/>
          <w:rtl/>
        </w:rPr>
        <w:t>,</w:t>
      </w:r>
      <w:r w:rsidR="00292E09" w:rsidRPr="00953252">
        <w:rPr>
          <w:rFonts w:ascii="David" w:hAnsi="David" w:cs="David" w:hint="cs"/>
          <w:b/>
          <w:bCs/>
          <w:sz w:val="24"/>
          <w:szCs w:val="24"/>
          <w:rtl/>
        </w:rPr>
        <w:t xml:space="preserve"> </w:t>
      </w:r>
      <w:r w:rsidRPr="00953252">
        <w:rPr>
          <w:rFonts w:ascii="David" w:hAnsi="David" w:cs="David" w:hint="cs"/>
          <w:b/>
          <w:bCs/>
          <w:sz w:val="24"/>
          <w:szCs w:val="24"/>
          <w:rtl/>
        </w:rPr>
        <w:t>טעות במהות הממכר.</w:t>
      </w:r>
      <w:r w:rsidR="00542B59">
        <w:rPr>
          <w:rFonts w:ascii="David" w:hAnsi="David" w:cs="David" w:hint="cs"/>
          <w:sz w:val="24"/>
          <w:szCs w:val="24"/>
          <w:u w:val="single"/>
          <w:rtl/>
        </w:rPr>
        <w:t xml:space="preserve"> </w:t>
      </w:r>
      <w:r w:rsidRPr="00953252">
        <w:rPr>
          <w:rFonts w:ascii="David" w:hAnsi="David" w:cs="David" w:hint="cs"/>
          <w:sz w:val="24"/>
          <w:szCs w:val="24"/>
          <w:u w:val="single"/>
          <w:rtl/>
        </w:rPr>
        <w:t>בית המשפט:</w:t>
      </w:r>
      <w:r w:rsidR="00292E09" w:rsidRPr="00953252">
        <w:rPr>
          <w:rFonts w:ascii="David" w:hAnsi="David" w:cs="David" w:hint="cs"/>
          <w:sz w:val="24"/>
          <w:szCs w:val="24"/>
          <w:rtl/>
        </w:rPr>
        <w:t xml:space="preserve"> יש זכות ביטול עקב טעות במהות הממכר.</w:t>
      </w:r>
      <w:r w:rsidRPr="00953252">
        <w:rPr>
          <w:rFonts w:ascii="David" w:hAnsi="David" w:cs="David"/>
          <w:sz w:val="24"/>
          <w:szCs w:val="24"/>
          <w:rtl/>
        </w:rPr>
        <w:br/>
      </w:r>
      <w:r w:rsidRPr="00953252">
        <w:rPr>
          <w:rFonts w:ascii="David" w:hAnsi="David" w:cs="David" w:hint="cs"/>
          <w:b/>
          <w:bCs/>
          <w:sz w:val="24"/>
          <w:szCs w:val="24"/>
          <w:u w:val="single"/>
          <w:rtl/>
        </w:rPr>
        <w:t>כיצד היה מוכרע בארץ?</w:t>
      </w:r>
      <w:r w:rsidRPr="00953252">
        <w:rPr>
          <w:rFonts w:ascii="David" w:hAnsi="David" w:cs="David" w:hint="cs"/>
          <w:sz w:val="24"/>
          <w:szCs w:val="24"/>
          <w:rtl/>
        </w:rPr>
        <w:t xml:space="preserve"> </w:t>
      </w:r>
      <w:r w:rsidRPr="00953252">
        <w:rPr>
          <w:rFonts w:ascii="David" w:hAnsi="David" w:cs="David"/>
          <w:sz w:val="24"/>
          <w:szCs w:val="24"/>
          <w:rtl/>
        </w:rPr>
        <w:br/>
      </w:r>
      <w:proofErr w:type="spellStart"/>
      <w:r w:rsidRPr="00953252">
        <w:rPr>
          <w:rFonts w:ascii="David" w:hAnsi="David" w:cs="David" w:hint="cs"/>
          <w:sz w:val="24"/>
          <w:szCs w:val="24"/>
          <w:u w:val="single"/>
          <w:rtl/>
        </w:rPr>
        <w:t>קרצ'מר</w:t>
      </w:r>
      <w:proofErr w:type="spellEnd"/>
      <w:r w:rsidR="00292E09" w:rsidRPr="00953252">
        <w:rPr>
          <w:rFonts w:ascii="David" w:hAnsi="David" w:cs="David" w:hint="cs"/>
          <w:sz w:val="24"/>
          <w:szCs w:val="24"/>
          <w:u w:val="single"/>
          <w:rtl/>
        </w:rPr>
        <w:t xml:space="preserve">: </w:t>
      </w:r>
      <w:r w:rsidR="00292E09" w:rsidRPr="00953252">
        <w:rPr>
          <w:rFonts w:ascii="David" w:hAnsi="David" w:cs="David" w:hint="cs"/>
          <w:sz w:val="24"/>
          <w:szCs w:val="24"/>
          <w:rtl/>
        </w:rPr>
        <w:t xml:space="preserve"> לפי גישתו הטעות נכנסת תחת סעיף</w:t>
      </w:r>
      <w:r w:rsidRPr="00953252">
        <w:rPr>
          <w:rFonts w:ascii="David" w:hAnsi="David" w:cs="David" w:hint="cs"/>
          <w:sz w:val="24"/>
          <w:szCs w:val="24"/>
          <w:rtl/>
        </w:rPr>
        <w:t xml:space="preserve"> 14 א'</w:t>
      </w:r>
      <w:r w:rsidR="00292E09" w:rsidRPr="00953252">
        <w:rPr>
          <w:rFonts w:ascii="David" w:hAnsi="David" w:cs="David" w:hint="cs"/>
          <w:sz w:val="24"/>
          <w:szCs w:val="24"/>
          <w:rtl/>
        </w:rPr>
        <w:t xml:space="preserve">, </w:t>
      </w:r>
      <w:r w:rsidRPr="00953252">
        <w:rPr>
          <w:rFonts w:ascii="David" w:hAnsi="David" w:cs="David" w:hint="cs"/>
          <w:sz w:val="24"/>
          <w:szCs w:val="24"/>
          <w:rtl/>
        </w:rPr>
        <w:t xml:space="preserve">זה מספיק כי שני הצדדים יודעים שזו טעות יסודית, לכן כל צד רשאי להביא לטעות ההסכם. </w:t>
      </w:r>
      <w:r w:rsidRPr="00953252">
        <w:rPr>
          <w:rFonts w:ascii="David" w:hAnsi="David" w:cs="David"/>
          <w:sz w:val="24"/>
          <w:szCs w:val="24"/>
          <w:rtl/>
        </w:rPr>
        <w:br/>
      </w:r>
      <w:r w:rsidRPr="00953252">
        <w:rPr>
          <w:rFonts w:ascii="David" w:hAnsi="David" w:cs="David" w:hint="cs"/>
          <w:sz w:val="24"/>
          <w:szCs w:val="24"/>
          <w:u w:val="single"/>
          <w:rtl/>
        </w:rPr>
        <w:t>גבריאלה</w:t>
      </w:r>
      <w:r w:rsidR="00292E09" w:rsidRPr="00953252">
        <w:rPr>
          <w:rFonts w:ascii="David" w:hAnsi="David" w:cs="David" w:hint="cs"/>
          <w:sz w:val="24"/>
          <w:szCs w:val="24"/>
          <w:u w:val="single"/>
          <w:rtl/>
        </w:rPr>
        <w:t xml:space="preserve"> שלו</w:t>
      </w:r>
      <w:r w:rsidRPr="00953252">
        <w:rPr>
          <w:rFonts w:ascii="David" w:hAnsi="David" w:cs="David" w:hint="cs"/>
          <w:sz w:val="24"/>
          <w:szCs w:val="24"/>
          <w:u w:val="single"/>
          <w:rtl/>
        </w:rPr>
        <w:t>:</w:t>
      </w:r>
      <w:r w:rsidRPr="00953252">
        <w:rPr>
          <w:rFonts w:ascii="David" w:hAnsi="David" w:cs="David" w:hint="cs"/>
          <w:sz w:val="24"/>
          <w:szCs w:val="24"/>
          <w:rtl/>
        </w:rPr>
        <w:t xml:space="preserve"> </w:t>
      </w:r>
      <w:r w:rsidR="00292E09" w:rsidRPr="00953252">
        <w:rPr>
          <w:rFonts w:ascii="David" w:hAnsi="David" w:cs="David" w:hint="cs"/>
          <w:sz w:val="24"/>
          <w:szCs w:val="24"/>
          <w:rtl/>
        </w:rPr>
        <w:t xml:space="preserve">לפי גישתה תחת </w:t>
      </w:r>
      <w:r w:rsidRPr="00953252">
        <w:rPr>
          <w:rFonts w:ascii="David" w:hAnsi="David" w:cs="David" w:hint="cs"/>
          <w:sz w:val="24"/>
          <w:szCs w:val="24"/>
          <w:rtl/>
        </w:rPr>
        <w:t>14 ב', בית המשפט רשאי לבטל.</w:t>
      </w:r>
    </w:p>
    <w:p w14:paraId="172B37FE" w14:textId="5B6AEE33" w:rsidR="00137BF3" w:rsidRPr="00953252" w:rsidRDefault="00137BF3" w:rsidP="00F25827">
      <w:pPr>
        <w:pStyle w:val="a3"/>
        <w:numPr>
          <w:ilvl w:val="0"/>
          <w:numId w:val="36"/>
        </w:numPr>
        <w:spacing w:line="360" w:lineRule="auto"/>
        <w:rPr>
          <w:rFonts w:ascii="David" w:hAnsi="David" w:cs="David"/>
          <w:sz w:val="24"/>
          <w:szCs w:val="24"/>
          <w:rtl/>
        </w:rPr>
      </w:pPr>
      <w:r w:rsidRPr="00953252">
        <w:rPr>
          <w:rFonts w:ascii="David" w:hAnsi="David" w:cs="David" w:hint="cs"/>
          <w:b/>
          <w:bCs/>
          <w:sz w:val="24"/>
          <w:szCs w:val="24"/>
          <w:rtl/>
        </w:rPr>
        <w:t xml:space="preserve">פס"ד </w:t>
      </w:r>
      <w:r w:rsidRPr="00953252">
        <w:rPr>
          <w:rFonts w:ascii="David" w:hAnsi="David" w:cs="David"/>
          <w:b/>
          <w:bCs/>
          <w:sz w:val="24"/>
          <w:szCs w:val="24"/>
        </w:rPr>
        <w:t xml:space="preserve">McRea </w:t>
      </w:r>
      <w:r w:rsidRPr="00953252">
        <w:rPr>
          <w:rFonts w:ascii="David" w:hAnsi="David" w:cs="David" w:hint="cs"/>
          <w:b/>
          <w:bCs/>
          <w:sz w:val="24"/>
          <w:szCs w:val="24"/>
          <w:rtl/>
        </w:rPr>
        <w:t>:</w:t>
      </w:r>
      <w:r w:rsidRPr="00953252">
        <w:rPr>
          <w:rFonts w:ascii="David" w:hAnsi="David" w:cs="David" w:hint="cs"/>
          <w:sz w:val="24"/>
          <w:szCs w:val="24"/>
          <w:rtl/>
        </w:rPr>
        <w:t xml:space="preserve"> </w:t>
      </w:r>
      <w:r w:rsidR="00F05B7F" w:rsidRPr="00953252">
        <w:rPr>
          <w:rFonts w:ascii="David" w:hAnsi="David" w:cs="David" w:hint="cs"/>
          <w:sz w:val="24"/>
          <w:szCs w:val="24"/>
          <w:rtl/>
        </w:rPr>
        <w:t xml:space="preserve">מוכר של </w:t>
      </w:r>
      <w:proofErr w:type="spellStart"/>
      <w:r w:rsidR="00F05B7F" w:rsidRPr="00953252">
        <w:rPr>
          <w:rFonts w:ascii="David" w:hAnsi="David" w:cs="David" w:hint="cs"/>
          <w:sz w:val="24"/>
          <w:szCs w:val="24"/>
          <w:rtl/>
        </w:rPr>
        <w:t>מיכלית</w:t>
      </w:r>
      <w:proofErr w:type="spellEnd"/>
      <w:r w:rsidR="00F05B7F" w:rsidRPr="00953252">
        <w:rPr>
          <w:rFonts w:ascii="David" w:hAnsi="David" w:cs="David" w:hint="cs"/>
          <w:sz w:val="24"/>
          <w:szCs w:val="24"/>
          <w:rtl/>
        </w:rPr>
        <w:t xml:space="preserve"> דלק, הוא אומר </w:t>
      </w:r>
      <w:proofErr w:type="spellStart"/>
      <w:r w:rsidR="00F05B7F" w:rsidRPr="00953252">
        <w:rPr>
          <w:rFonts w:ascii="David" w:hAnsi="David" w:cs="David" w:hint="cs"/>
          <w:sz w:val="24"/>
          <w:szCs w:val="24"/>
          <w:rtl/>
        </w:rPr>
        <w:t>שהמיכלית</w:t>
      </w:r>
      <w:proofErr w:type="spellEnd"/>
      <w:r w:rsidR="00F05B7F" w:rsidRPr="00953252">
        <w:rPr>
          <w:rFonts w:ascii="David" w:hAnsi="David" w:cs="David" w:hint="cs"/>
          <w:sz w:val="24"/>
          <w:szCs w:val="24"/>
          <w:rtl/>
        </w:rPr>
        <w:t xml:space="preserve"> בים ושהקונה ילך לחפש אותה. הקונה מסכים. הקונה מוצא אותה ומגלה שזו גרוטאה מלאה בחורים. הקונה אומר שהוא רוצה מלבד ביטול החוזה גם פיצויים על ההשקעה שלו בחיפושים, הוצאות הסתמכות. המוכר טוען שהחוזה לוקה בטעות משותפת ולכן אין חוזה, בטל. גם המוכר האמין בתום לב שיש </w:t>
      </w:r>
      <w:proofErr w:type="spellStart"/>
      <w:r w:rsidR="00F05B7F" w:rsidRPr="00953252">
        <w:rPr>
          <w:rFonts w:ascii="David" w:hAnsi="David" w:cs="David" w:hint="cs"/>
          <w:sz w:val="24"/>
          <w:szCs w:val="24"/>
          <w:rtl/>
        </w:rPr>
        <w:t>מיכלית</w:t>
      </w:r>
      <w:proofErr w:type="spellEnd"/>
      <w:r w:rsidR="00F05B7F" w:rsidRPr="00953252">
        <w:rPr>
          <w:rFonts w:ascii="David" w:hAnsi="David" w:cs="David" w:hint="cs"/>
          <w:sz w:val="24"/>
          <w:szCs w:val="24"/>
          <w:rtl/>
        </w:rPr>
        <w:t xml:space="preserve"> תקינה. </w:t>
      </w:r>
      <w:r w:rsidR="00F05B7F" w:rsidRPr="00953252">
        <w:rPr>
          <w:rFonts w:ascii="David" w:hAnsi="David" w:cs="David"/>
          <w:sz w:val="24"/>
          <w:szCs w:val="24"/>
          <w:rtl/>
        </w:rPr>
        <w:br/>
      </w:r>
      <w:r w:rsidR="00F05B7F" w:rsidRPr="00953252">
        <w:rPr>
          <w:rFonts w:ascii="David" w:hAnsi="David" w:cs="David" w:hint="cs"/>
          <w:sz w:val="24"/>
          <w:szCs w:val="24"/>
          <w:u w:val="single"/>
          <w:rtl/>
        </w:rPr>
        <w:t>בהמ"ש:</w:t>
      </w:r>
      <w:r w:rsidR="00F05B7F" w:rsidRPr="00953252">
        <w:rPr>
          <w:rFonts w:ascii="David" w:hAnsi="David" w:cs="David" w:hint="cs"/>
          <w:sz w:val="24"/>
          <w:szCs w:val="24"/>
          <w:rtl/>
        </w:rPr>
        <w:t xml:space="preserve"> אומר שאי</w:t>
      </w:r>
      <w:r w:rsidR="00953252" w:rsidRPr="00953252">
        <w:rPr>
          <w:rFonts w:ascii="David" w:hAnsi="David" w:cs="David" w:hint="cs"/>
          <w:sz w:val="24"/>
          <w:szCs w:val="24"/>
          <w:rtl/>
        </w:rPr>
        <w:t>ן</w:t>
      </w:r>
      <w:r w:rsidR="00F05B7F" w:rsidRPr="00953252">
        <w:rPr>
          <w:rFonts w:ascii="David" w:hAnsi="David" w:cs="David" w:hint="cs"/>
          <w:sz w:val="24"/>
          <w:szCs w:val="24"/>
          <w:rtl/>
        </w:rPr>
        <w:t xml:space="preserve"> כאן טעות, יש הפרת חוזה. התחייבת </w:t>
      </w:r>
      <w:proofErr w:type="spellStart"/>
      <w:r w:rsidR="00F05B7F" w:rsidRPr="00953252">
        <w:rPr>
          <w:rFonts w:ascii="David" w:hAnsi="David" w:cs="David" w:hint="cs"/>
          <w:sz w:val="24"/>
          <w:szCs w:val="24"/>
          <w:rtl/>
        </w:rPr>
        <w:t>למיכלית</w:t>
      </w:r>
      <w:proofErr w:type="spellEnd"/>
      <w:r w:rsidR="00F05B7F" w:rsidRPr="00953252">
        <w:rPr>
          <w:rFonts w:ascii="David" w:hAnsi="David" w:cs="David" w:hint="cs"/>
          <w:sz w:val="24"/>
          <w:szCs w:val="24"/>
          <w:rtl/>
        </w:rPr>
        <w:t xml:space="preserve"> ואין </w:t>
      </w:r>
      <w:proofErr w:type="spellStart"/>
      <w:r w:rsidR="00F05B7F" w:rsidRPr="00953252">
        <w:rPr>
          <w:rFonts w:ascii="David" w:hAnsi="David" w:cs="David" w:hint="cs"/>
          <w:sz w:val="24"/>
          <w:szCs w:val="24"/>
          <w:rtl/>
        </w:rPr>
        <w:t>מיכלית</w:t>
      </w:r>
      <w:proofErr w:type="spellEnd"/>
      <w:r w:rsidR="00F05B7F" w:rsidRPr="00953252">
        <w:rPr>
          <w:rFonts w:ascii="David" w:hAnsi="David" w:cs="David" w:hint="cs"/>
          <w:sz w:val="24"/>
          <w:szCs w:val="24"/>
          <w:rtl/>
        </w:rPr>
        <w:t>- זו הפרה. בנוסף המוכר יצר לו מצג</w:t>
      </w:r>
      <w:r w:rsidR="00953252" w:rsidRPr="00953252">
        <w:rPr>
          <w:rFonts w:ascii="David" w:hAnsi="David" w:cs="David" w:hint="cs"/>
          <w:sz w:val="24"/>
          <w:szCs w:val="24"/>
          <w:rtl/>
        </w:rPr>
        <w:t xml:space="preserve"> </w:t>
      </w:r>
      <w:r w:rsidR="00F05B7F" w:rsidRPr="00953252">
        <w:rPr>
          <w:rFonts w:ascii="David" w:hAnsi="David" w:cs="David" w:hint="cs"/>
          <w:sz w:val="24"/>
          <w:szCs w:val="24"/>
          <w:rtl/>
        </w:rPr>
        <w:t xml:space="preserve">שגרם לו לטעות </w:t>
      </w:r>
      <w:r w:rsidR="00953252" w:rsidRPr="00953252">
        <w:rPr>
          <w:rFonts w:ascii="David" w:hAnsi="David" w:cs="David" w:hint="cs"/>
          <w:sz w:val="24"/>
          <w:szCs w:val="24"/>
          <w:rtl/>
        </w:rPr>
        <w:t>,</w:t>
      </w:r>
      <w:r w:rsidR="00F05B7F" w:rsidRPr="00953252">
        <w:rPr>
          <w:rFonts w:ascii="David" w:hAnsi="David" w:cs="David" w:hint="cs"/>
          <w:sz w:val="24"/>
          <w:szCs w:val="24"/>
          <w:rtl/>
        </w:rPr>
        <w:t>לכן כשהוא טועה זה אינו מזכה</w:t>
      </w:r>
      <w:r w:rsidR="00953252" w:rsidRPr="00953252">
        <w:rPr>
          <w:rFonts w:ascii="David" w:hAnsi="David" w:cs="David" w:hint="cs"/>
          <w:sz w:val="24"/>
          <w:szCs w:val="24"/>
          <w:rtl/>
        </w:rPr>
        <w:t xml:space="preserve"> את המוכר </w:t>
      </w:r>
      <w:r w:rsidR="00F05B7F" w:rsidRPr="00953252">
        <w:rPr>
          <w:rFonts w:ascii="David" w:hAnsi="David" w:cs="David" w:hint="cs"/>
          <w:sz w:val="24"/>
          <w:szCs w:val="24"/>
          <w:rtl/>
        </w:rPr>
        <w:t xml:space="preserve">לטעון </w:t>
      </w:r>
      <w:r w:rsidR="00953252" w:rsidRPr="00953252">
        <w:rPr>
          <w:rFonts w:ascii="David" w:hAnsi="David" w:cs="David" w:hint="cs"/>
          <w:sz w:val="24"/>
          <w:szCs w:val="24"/>
          <w:rtl/>
        </w:rPr>
        <w:t>ל</w:t>
      </w:r>
      <w:r w:rsidR="00F05B7F" w:rsidRPr="00953252">
        <w:rPr>
          <w:rFonts w:ascii="David" w:hAnsi="David" w:cs="David" w:hint="cs"/>
          <w:sz w:val="24"/>
          <w:szCs w:val="24"/>
          <w:rtl/>
        </w:rPr>
        <w:t>טעות</w:t>
      </w:r>
      <w:r w:rsidR="00953252" w:rsidRPr="00953252">
        <w:rPr>
          <w:rFonts w:ascii="David" w:hAnsi="David" w:cs="David" w:hint="cs"/>
          <w:sz w:val="24"/>
          <w:szCs w:val="24"/>
          <w:rtl/>
        </w:rPr>
        <w:t xml:space="preserve"> משותפת, האחריות היא עליו</w:t>
      </w:r>
      <w:r w:rsidR="00F05B7F" w:rsidRPr="00953252">
        <w:rPr>
          <w:rFonts w:ascii="David" w:hAnsi="David" w:cs="David" w:hint="cs"/>
          <w:sz w:val="24"/>
          <w:szCs w:val="24"/>
          <w:rtl/>
        </w:rPr>
        <w:t>.</w:t>
      </w:r>
    </w:p>
    <w:p w14:paraId="6BE54D08" w14:textId="35CD5369" w:rsidR="00983545" w:rsidRPr="0088263A" w:rsidRDefault="00D139DE" w:rsidP="00F25827">
      <w:pPr>
        <w:pStyle w:val="a3"/>
        <w:numPr>
          <w:ilvl w:val="0"/>
          <w:numId w:val="36"/>
        </w:numPr>
        <w:spacing w:line="360" w:lineRule="auto"/>
        <w:rPr>
          <w:rFonts w:ascii="David" w:hAnsi="David" w:cs="David"/>
          <w:sz w:val="24"/>
          <w:szCs w:val="24"/>
          <w:rtl/>
        </w:rPr>
      </w:pPr>
      <w:r w:rsidRPr="00953252">
        <w:rPr>
          <w:rFonts w:ascii="David" w:hAnsi="David" w:cs="David" w:hint="cs"/>
          <w:b/>
          <w:bCs/>
          <w:sz w:val="24"/>
          <w:szCs w:val="24"/>
          <w:rtl/>
        </w:rPr>
        <w:t>פס"ד</w:t>
      </w:r>
      <w:r w:rsidR="00137BF3" w:rsidRPr="00953252">
        <w:rPr>
          <w:rFonts w:ascii="David" w:hAnsi="David" w:cs="David" w:hint="cs"/>
          <w:b/>
          <w:bCs/>
          <w:sz w:val="24"/>
          <w:szCs w:val="24"/>
          <w:rtl/>
        </w:rPr>
        <w:t xml:space="preserve"> </w:t>
      </w:r>
      <w:r w:rsidR="00137BF3" w:rsidRPr="00953252">
        <w:rPr>
          <w:rFonts w:ascii="David" w:hAnsi="David" w:cs="David"/>
          <w:b/>
          <w:bCs/>
          <w:sz w:val="24"/>
          <w:szCs w:val="24"/>
        </w:rPr>
        <w:t xml:space="preserve">Wood vs </w:t>
      </w:r>
      <w:proofErr w:type="spellStart"/>
      <w:r w:rsidR="00137BF3" w:rsidRPr="00953252">
        <w:rPr>
          <w:rFonts w:ascii="David" w:hAnsi="David" w:cs="David"/>
          <w:b/>
          <w:bCs/>
          <w:sz w:val="24"/>
          <w:szCs w:val="24"/>
        </w:rPr>
        <w:t>Boyton</w:t>
      </w:r>
      <w:proofErr w:type="spellEnd"/>
      <w:r w:rsidRPr="00953252">
        <w:rPr>
          <w:rFonts w:ascii="David" w:hAnsi="David" w:cs="David" w:hint="cs"/>
          <w:sz w:val="24"/>
          <w:szCs w:val="24"/>
          <w:rtl/>
        </w:rPr>
        <w:t>:</w:t>
      </w:r>
      <w:r w:rsidR="00953252" w:rsidRPr="00953252">
        <w:rPr>
          <w:rFonts w:ascii="David" w:hAnsi="David" w:cs="David" w:hint="cs"/>
          <w:sz w:val="24"/>
          <w:szCs w:val="24"/>
          <w:rtl/>
        </w:rPr>
        <w:t xml:space="preserve"> </w:t>
      </w:r>
      <w:r w:rsidR="00953252">
        <w:rPr>
          <w:rFonts w:ascii="David" w:hAnsi="David" w:cs="David" w:hint="cs"/>
          <w:sz w:val="24"/>
          <w:szCs w:val="24"/>
          <w:rtl/>
        </w:rPr>
        <w:t xml:space="preserve">ווד מוכרת אבן </w:t>
      </w:r>
      <w:proofErr w:type="spellStart"/>
      <w:r w:rsidR="00953252">
        <w:rPr>
          <w:rFonts w:ascii="David" w:hAnsi="David" w:cs="David" w:hint="cs"/>
          <w:sz w:val="24"/>
          <w:szCs w:val="24"/>
          <w:rtl/>
        </w:rPr>
        <w:t>לבויטון</w:t>
      </w:r>
      <w:proofErr w:type="spellEnd"/>
      <w:r w:rsidR="00953252">
        <w:rPr>
          <w:rFonts w:ascii="David" w:hAnsi="David" w:cs="David" w:hint="cs"/>
          <w:sz w:val="24"/>
          <w:szCs w:val="24"/>
          <w:rtl/>
        </w:rPr>
        <w:t>. תוך כדי העסקה לא ידעו המוכר ולא הקונה מה ערכה האמיתי וסוגה של האבן. לאחר כריתת ההסכם והמכר התברר שזו אבן יהלום שנמכרה בהרבה פחות משוויה האמיתי. המוכרת ביקשה שיחזירו את האבן והקונים סירבו.</w:t>
      </w:r>
      <w:r w:rsidR="00137BF3" w:rsidRPr="00953252">
        <w:rPr>
          <w:rFonts w:ascii="David" w:hAnsi="David" w:cs="David"/>
          <w:sz w:val="24"/>
          <w:szCs w:val="24"/>
          <w:rtl/>
        </w:rPr>
        <w:br/>
      </w:r>
      <w:r w:rsidR="00137BF3" w:rsidRPr="00953252">
        <w:rPr>
          <w:rFonts w:ascii="David" w:hAnsi="David" w:cs="David" w:hint="cs"/>
          <w:sz w:val="24"/>
          <w:szCs w:val="24"/>
          <w:u w:val="single"/>
          <w:rtl/>
        </w:rPr>
        <w:t>בית המשפט</w:t>
      </w:r>
      <w:r w:rsidR="00137BF3" w:rsidRPr="00953252">
        <w:rPr>
          <w:rFonts w:ascii="David" w:hAnsi="David" w:cs="David" w:hint="cs"/>
          <w:sz w:val="24"/>
          <w:szCs w:val="24"/>
          <w:rtl/>
        </w:rPr>
        <w:t>:</w:t>
      </w:r>
      <w:r w:rsidRPr="00953252">
        <w:rPr>
          <w:rFonts w:ascii="David" w:hAnsi="David" w:cs="David" w:hint="cs"/>
          <w:sz w:val="24"/>
          <w:szCs w:val="24"/>
          <w:rtl/>
        </w:rPr>
        <w:t xml:space="preserve"> פוסק</w:t>
      </w:r>
      <w:r w:rsidR="00137BF3" w:rsidRPr="00953252">
        <w:rPr>
          <w:rFonts w:ascii="David" w:hAnsi="David" w:cs="David" w:hint="cs"/>
          <w:sz w:val="24"/>
          <w:szCs w:val="24"/>
          <w:rtl/>
        </w:rPr>
        <w:t xml:space="preserve"> לטובת הקונים, רק </w:t>
      </w:r>
      <w:r w:rsidR="00137BF3" w:rsidRPr="00953252">
        <w:rPr>
          <w:rFonts w:ascii="David" w:hAnsi="David" w:cs="David" w:hint="cs"/>
          <w:b/>
          <w:bCs/>
          <w:sz w:val="24"/>
          <w:szCs w:val="24"/>
          <w:rtl/>
        </w:rPr>
        <w:t xml:space="preserve">מרמה </w:t>
      </w:r>
      <w:r w:rsidR="00137BF3" w:rsidRPr="00ED511F">
        <w:rPr>
          <w:rFonts w:ascii="David" w:hAnsi="David" w:cs="David" w:hint="cs"/>
          <w:sz w:val="24"/>
          <w:szCs w:val="24"/>
          <w:rtl/>
        </w:rPr>
        <w:t>או</w:t>
      </w:r>
      <w:r w:rsidR="00137BF3" w:rsidRPr="00953252">
        <w:rPr>
          <w:rFonts w:ascii="David" w:hAnsi="David" w:cs="David" w:hint="cs"/>
          <w:b/>
          <w:bCs/>
          <w:sz w:val="24"/>
          <w:szCs w:val="24"/>
          <w:rtl/>
        </w:rPr>
        <w:t xml:space="preserve"> טעות</w:t>
      </w:r>
      <w:r w:rsidR="00137BF3" w:rsidRPr="00953252">
        <w:rPr>
          <w:rFonts w:ascii="David" w:hAnsi="David" w:cs="David" w:hint="cs"/>
          <w:sz w:val="24"/>
          <w:szCs w:val="24"/>
          <w:rtl/>
        </w:rPr>
        <w:t xml:space="preserve"> יכולים לבטל את העסקה.</w:t>
      </w:r>
      <w:r w:rsidRPr="00953252">
        <w:rPr>
          <w:rFonts w:ascii="David" w:hAnsi="David" w:cs="David" w:hint="cs"/>
          <w:sz w:val="24"/>
          <w:szCs w:val="24"/>
          <w:rtl/>
        </w:rPr>
        <w:t xml:space="preserve"> </w:t>
      </w:r>
      <w:r w:rsidRPr="00953252">
        <w:rPr>
          <w:rFonts w:ascii="David" w:hAnsi="David" w:cs="David"/>
          <w:sz w:val="24"/>
          <w:szCs w:val="24"/>
          <w:rtl/>
        </w:rPr>
        <w:br/>
      </w:r>
      <w:r w:rsidR="00953252" w:rsidRPr="00953252">
        <w:rPr>
          <w:rFonts w:ascii="David" w:hAnsi="David" w:cs="David" w:hint="cs"/>
          <w:b/>
          <w:bCs/>
          <w:sz w:val="24"/>
          <w:szCs w:val="24"/>
          <w:rtl/>
        </w:rPr>
        <w:t xml:space="preserve">ההבדל בין ווד </w:t>
      </w:r>
      <w:proofErr w:type="spellStart"/>
      <w:r w:rsidR="00953252" w:rsidRPr="00953252">
        <w:rPr>
          <w:rFonts w:ascii="David" w:hAnsi="David" w:cs="David" w:hint="cs"/>
          <w:b/>
          <w:bCs/>
          <w:sz w:val="24"/>
          <w:szCs w:val="24"/>
          <w:rtl/>
        </w:rPr>
        <w:t>לשרווד</w:t>
      </w:r>
      <w:proofErr w:type="spellEnd"/>
      <w:r w:rsidR="00953252" w:rsidRPr="00953252">
        <w:rPr>
          <w:rFonts w:ascii="David" w:hAnsi="David" w:cs="David" w:hint="cs"/>
          <w:b/>
          <w:bCs/>
          <w:sz w:val="24"/>
          <w:szCs w:val="24"/>
          <w:rtl/>
        </w:rPr>
        <w:t>:</w:t>
      </w:r>
      <w:r w:rsidR="00953252" w:rsidRPr="00953252">
        <w:rPr>
          <w:rFonts w:ascii="David" w:hAnsi="David" w:cs="David" w:hint="cs"/>
          <w:sz w:val="24"/>
          <w:szCs w:val="24"/>
          <w:rtl/>
        </w:rPr>
        <w:t xml:space="preserve"> בווד שני הצדדים לא ידעו איזו אבן זאת, הם </w:t>
      </w:r>
      <w:r w:rsidR="00953252" w:rsidRPr="00953252">
        <w:rPr>
          <w:rFonts w:ascii="David" w:hAnsi="David" w:cs="David" w:hint="cs"/>
          <w:sz w:val="24"/>
          <w:szCs w:val="24"/>
          <w:u w:val="single"/>
          <w:rtl/>
        </w:rPr>
        <w:t>לקחו על עצמם את הסיכון</w:t>
      </w:r>
      <w:r w:rsidR="00953252" w:rsidRPr="00953252">
        <w:rPr>
          <w:rFonts w:ascii="David" w:hAnsi="David" w:cs="David" w:hint="cs"/>
          <w:sz w:val="24"/>
          <w:szCs w:val="24"/>
          <w:rtl/>
        </w:rPr>
        <w:t xml:space="preserve"> שיטעו</w:t>
      </w:r>
      <w:r w:rsidR="00953252">
        <w:rPr>
          <w:rFonts w:ascii="David" w:hAnsi="David" w:cs="David" w:hint="cs"/>
          <w:sz w:val="24"/>
          <w:szCs w:val="24"/>
          <w:rtl/>
        </w:rPr>
        <w:t xml:space="preserve">, </w:t>
      </w:r>
      <w:r w:rsidR="00953252">
        <w:rPr>
          <w:rFonts w:ascii="David" w:hAnsi="David" w:cs="David" w:hint="cs"/>
          <w:sz w:val="24"/>
          <w:szCs w:val="24"/>
          <w:rtl/>
        </w:rPr>
        <w:lastRenderedPageBreak/>
        <w:t>שאחד הצדדים יצא מופסד</w:t>
      </w:r>
      <w:r w:rsidR="00953252" w:rsidRPr="00953252">
        <w:rPr>
          <w:rFonts w:ascii="David" w:hAnsi="David" w:cs="David" w:hint="cs"/>
          <w:sz w:val="24"/>
          <w:szCs w:val="24"/>
          <w:rtl/>
        </w:rPr>
        <w:t xml:space="preserve">. לעומת זאת, </w:t>
      </w:r>
      <w:proofErr w:type="spellStart"/>
      <w:r w:rsidR="00953252" w:rsidRPr="00953252">
        <w:rPr>
          <w:rFonts w:ascii="David" w:hAnsi="David" w:cs="David" w:hint="cs"/>
          <w:sz w:val="24"/>
          <w:szCs w:val="24"/>
          <w:rtl/>
        </w:rPr>
        <w:t>בשרווד</w:t>
      </w:r>
      <w:proofErr w:type="spellEnd"/>
      <w:r w:rsidR="00953252" w:rsidRPr="00953252">
        <w:rPr>
          <w:rFonts w:ascii="David" w:hAnsi="David" w:cs="David" w:hint="cs"/>
          <w:sz w:val="24"/>
          <w:szCs w:val="24"/>
          <w:rtl/>
        </w:rPr>
        <w:t xml:space="preserve"> שני הצדדים רצו מלכתחילה להתקשר בחוזה למכר פרה עקרה</w:t>
      </w:r>
      <w:r w:rsidR="00953252">
        <w:rPr>
          <w:rFonts w:ascii="David" w:hAnsi="David" w:cs="David" w:hint="cs"/>
          <w:sz w:val="24"/>
          <w:szCs w:val="24"/>
          <w:rtl/>
        </w:rPr>
        <w:t>, הם טעו לגבי העובדות בעולם</w:t>
      </w:r>
      <w:r w:rsidR="00953252" w:rsidRPr="00953252">
        <w:rPr>
          <w:rFonts w:ascii="David" w:hAnsi="David" w:cs="David" w:hint="cs"/>
          <w:sz w:val="24"/>
          <w:szCs w:val="24"/>
          <w:rtl/>
        </w:rPr>
        <w:t>.</w:t>
      </w:r>
    </w:p>
    <w:p w14:paraId="2683CC64" w14:textId="2483B5E1" w:rsidR="00ED511F" w:rsidRPr="00C15384" w:rsidRDefault="00D139DE" w:rsidP="00F25827">
      <w:pPr>
        <w:spacing w:line="360" w:lineRule="auto"/>
        <w:rPr>
          <w:rFonts w:ascii="David" w:hAnsi="David" w:cs="David"/>
          <w:sz w:val="24"/>
          <w:szCs w:val="24"/>
          <w:rtl/>
        </w:rPr>
      </w:pPr>
      <w:r w:rsidRPr="00C15384">
        <w:rPr>
          <w:rFonts w:ascii="David" w:hAnsi="David" w:cs="David" w:hint="cs"/>
          <w:b/>
          <w:bCs/>
          <w:sz w:val="24"/>
          <w:szCs w:val="24"/>
          <w:u w:val="single"/>
          <w:rtl/>
        </w:rPr>
        <w:t>טעות חד צדדית</w:t>
      </w:r>
      <w:r w:rsidR="00983545" w:rsidRPr="00C15384">
        <w:rPr>
          <w:rFonts w:ascii="David" w:hAnsi="David" w:cs="David" w:hint="cs"/>
          <w:b/>
          <w:bCs/>
          <w:sz w:val="24"/>
          <w:szCs w:val="24"/>
          <w:u w:val="single"/>
          <w:rtl/>
        </w:rPr>
        <w:t xml:space="preserve"> </w:t>
      </w:r>
      <w:r w:rsidR="00983545" w:rsidRPr="00C15384">
        <w:rPr>
          <w:rFonts w:ascii="David" w:hAnsi="David" w:cs="David" w:hint="cs"/>
          <w:sz w:val="24"/>
          <w:szCs w:val="24"/>
          <w:rtl/>
        </w:rPr>
        <w:t>צד אחד טועה והשני לא טועה:</w:t>
      </w:r>
    </w:p>
    <w:p w14:paraId="491F5C4B" w14:textId="38D32A52" w:rsidR="00D139DE" w:rsidRDefault="00ED511F" w:rsidP="00F25827">
      <w:pPr>
        <w:pStyle w:val="a3"/>
        <w:numPr>
          <w:ilvl w:val="0"/>
          <w:numId w:val="35"/>
        </w:numPr>
        <w:spacing w:line="360" w:lineRule="auto"/>
        <w:rPr>
          <w:rFonts w:ascii="David" w:hAnsi="David" w:cs="David"/>
          <w:sz w:val="24"/>
          <w:szCs w:val="24"/>
        </w:rPr>
      </w:pPr>
      <w:r w:rsidRPr="00ED511F">
        <w:rPr>
          <w:rFonts w:ascii="David" w:hAnsi="David" w:cs="David" w:hint="cs"/>
          <w:sz w:val="24"/>
          <w:szCs w:val="24"/>
          <w:rtl/>
        </w:rPr>
        <w:t>צד אחד טועה והצד השני יודע או שהיה עליו לדעת על הטעות (ועל היסודיות) 14 א' או 15.</w:t>
      </w:r>
    </w:p>
    <w:p w14:paraId="0E036D90" w14:textId="38C383A4" w:rsidR="00ED511F" w:rsidRPr="00ED511F" w:rsidRDefault="00ED511F" w:rsidP="00F25827">
      <w:pPr>
        <w:pStyle w:val="a3"/>
        <w:numPr>
          <w:ilvl w:val="0"/>
          <w:numId w:val="35"/>
        </w:numPr>
        <w:spacing w:line="360" w:lineRule="auto"/>
        <w:rPr>
          <w:rFonts w:ascii="David" w:hAnsi="David" w:cs="David"/>
          <w:sz w:val="24"/>
          <w:szCs w:val="24"/>
          <w:rtl/>
        </w:rPr>
      </w:pPr>
      <w:r>
        <w:rPr>
          <w:rFonts w:ascii="David" w:hAnsi="David" w:cs="David" w:hint="cs"/>
          <w:sz w:val="24"/>
          <w:szCs w:val="24"/>
          <w:rtl/>
        </w:rPr>
        <w:t>צד אחד טועה והשני לא יודע ולא היה עליו לדעת 14 ב'.</w:t>
      </w:r>
    </w:p>
    <w:p w14:paraId="62C3D2A1" w14:textId="4A6EE7CA" w:rsidR="00F22D59" w:rsidRPr="004D07F6" w:rsidRDefault="00D139DE" w:rsidP="00F25827">
      <w:pPr>
        <w:spacing w:line="360" w:lineRule="auto"/>
        <w:rPr>
          <w:rFonts w:ascii="David" w:hAnsi="David" w:cs="David"/>
          <w:sz w:val="24"/>
          <w:szCs w:val="24"/>
          <w:u w:val="single"/>
          <w:rtl/>
        </w:rPr>
      </w:pPr>
      <w:r w:rsidRPr="00D139DE">
        <w:rPr>
          <w:rFonts w:ascii="David" w:hAnsi="David" w:cs="David" w:hint="cs"/>
          <w:b/>
          <w:bCs/>
          <w:sz w:val="24"/>
          <w:szCs w:val="24"/>
          <w:u w:val="single"/>
          <w:rtl/>
        </w:rPr>
        <w:t>טעות משפטית:</w:t>
      </w:r>
      <w:r w:rsidR="004D07F6">
        <w:rPr>
          <w:rFonts w:ascii="David" w:hAnsi="David" w:cs="David"/>
          <w:b/>
          <w:bCs/>
          <w:sz w:val="24"/>
          <w:szCs w:val="24"/>
          <w:u w:val="single"/>
          <w:rtl/>
        </w:rPr>
        <w:br/>
      </w:r>
      <w:r w:rsidR="00F22D59" w:rsidRPr="004D07F6">
        <w:rPr>
          <w:rFonts w:ascii="David" w:hAnsi="David" w:cs="David" w:hint="cs"/>
          <w:sz w:val="24"/>
          <w:szCs w:val="24"/>
          <w:rtl/>
        </w:rPr>
        <w:t>מה קורה שיש טעות משפטית?</w:t>
      </w:r>
      <w:r w:rsidR="004D07F6" w:rsidRPr="004D07F6">
        <w:rPr>
          <w:rFonts w:ascii="David" w:hAnsi="David" w:cs="David" w:hint="cs"/>
          <w:sz w:val="24"/>
          <w:szCs w:val="24"/>
          <w:rtl/>
        </w:rPr>
        <w:t xml:space="preserve"> ביחס לדין?</w:t>
      </w:r>
      <w:r w:rsidR="00F22D59">
        <w:rPr>
          <w:rFonts w:ascii="David" w:hAnsi="David" w:cs="David"/>
          <w:b/>
          <w:bCs/>
          <w:sz w:val="24"/>
          <w:szCs w:val="24"/>
          <w:u w:val="single"/>
          <w:rtl/>
        </w:rPr>
        <w:br/>
      </w:r>
      <w:r w:rsidR="00F22D59" w:rsidRPr="004D07F6">
        <w:rPr>
          <w:rFonts w:ascii="David" w:hAnsi="David" w:cs="David" w:hint="cs"/>
          <w:sz w:val="24"/>
          <w:szCs w:val="24"/>
          <w:u w:val="single"/>
          <w:rtl/>
        </w:rPr>
        <w:t>באנגלי</w:t>
      </w:r>
      <w:r w:rsidR="004D07F6" w:rsidRPr="004D07F6">
        <w:rPr>
          <w:rFonts w:ascii="David" w:hAnsi="David" w:cs="David" w:hint="cs"/>
          <w:sz w:val="24"/>
          <w:szCs w:val="24"/>
          <w:u w:val="single"/>
          <w:rtl/>
        </w:rPr>
        <w:t>ה</w:t>
      </w:r>
      <w:r w:rsidR="004D07F6">
        <w:rPr>
          <w:rFonts w:ascii="David" w:hAnsi="David" w:cs="David" w:hint="cs"/>
          <w:sz w:val="24"/>
          <w:szCs w:val="24"/>
          <w:u w:val="single"/>
          <w:rtl/>
        </w:rPr>
        <w:t xml:space="preserve">: </w:t>
      </w:r>
      <w:r w:rsidR="004D07F6">
        <w:rPr>
          <w:rFonts w:ascii="David" w:hAnsi="David" w:cs="David" w:hint="cs"/>
          <w:sz w:val="24"/>
          <w:szCs w:val="24"/>
          <w:rtl/>
        </w:rPr>
        <w:t xml:space="preserve">אין ביטול לפי המשפט המקובל, </w:t>
      </w:r>
      <w:r w:rsidR="00F22D59" w:rsidRPr="00F22D59">
        <w:rPr>
          <w:rFonts w:ascii="David" w:hAnsi="David" w:cs="David" w:hint="cs"/>
          <w:sz w:val="24"/>
          <w:szCs w:val="24"/>
          <w:rtl/>
        </w:rPr>
        <w:t>רק באקוויטי</w:t>
      </w:r>
      <w:r w:rsidR="004D07F6">
        <w:rPr>
          <w:rFonts w:ascii="David" w:hAnsi="David" w:cs="David" w:hint="cs"/>
          <w:sz w:val="24"/>
          <w:szCs w:val="24"/>
          <w:rtl/>
        </w:rPr>
        <w:t xml:space="preserve"> א</w:t>
      </w:r>
      <w:r w:rsidR="00542B59">
        <w:rPr>
          <w:rFonts w:ascii="David" w:hAnsi="David" w:cs="David" w:hint="cs"/>
          <w:sz w:val="24"/>
          <w:szCs w:val="24"/>
          <w:rtl/>
        </w:rPr>
        <w:t>ך</w:t>
      </w:r>
      <w:r w:rsidR="00F22D59" w:rsidRPr="00F22D59">
        <w:rPr>
          <w:rFonts w:ascii="David" w:hAnsi="David" w:cs="David" w:hint="cs"/>
          <w:sz w:val="24"/>
          <w:szCs w:val="24"/>
          <w:rtl/>
        </w:rPr>
        <w:t xml:space="preserve"> ללא פיצויים כספיים</w:t>
      </w:r>
      <w:r w:rsidR="004D07F6">
        <w:rPr>
          <w:rFonts w:ascii="David" w:hAnsi="David" w:cs="David" w:hint="cs"/>
          <w:sz w:val="24"/>
          <w:szCs w:val="24"/>
          <w:rtl/>
        </w:rPr>
        <w:t>.</w:t>
      </w:r>
      <w:r w:rsidR="004D07F6">
        <w:rPr>
          <w:rFonts w:ascii="David" w:hAnsi="David" w:cs="David"/>
          <w:sz w:val="24"/>
          <w:szCs w:val="24"/>
          <w:rtl/>
        </w:rPr>
        <w:br/>
      </w:r>
      <w:r w:rsidR="00F22D59" w:rsidRPr="004D07F6">
        <w:rPr>
          <w:rFonts w:ascii="David" w:hAnsi="David" w:cs="David" w:hint="cs"/>
          <w:sz w:val="24"/>
          <w:szCs w:val="24"/>
          <w:u w:val="single"/>
          <w:rtl/>
        </w:rPr>
        <w:t>בג</w:t>
      </w:r>
      <w:r w:rsidR="004D07F6" w:rsidRPr="004D07F6">
        <w:rPr>
          <w:rFonts w:ascii="David" w:hAnsi="David" w:cs="David" w:hint="cs"/>
          <w:sz w:val="24"/>
          <w:szCs w:val="24"/>
          <w:u w:val="single"/>
          <w:rtl/>
        </w:rPr>
        <w:t>"</w:t>
      </w:r>
      <w:r w:rsidR="00F22D59" w:rsidRPr="004D07F6">
        <w:rPr>
          <w:rFonts w:ascii="David" w:hAnsi="David" w:cs="David" w:hint="cs"/>
          <w:sz w:val="24"/>
          <w:szCs w:val="24"/>
          <w:u w:val="single"/>
          <w:rtl/>
        </w:rPr>
        <w:t>צ כנפי</w:t>
      </w:r>
      <w:r w:rsidR="004D07F6">
        <w:rPr>
          <w:rFonts w:ascii="David" w:hAnsi="David" w:cs="David" w:hint="cs"/>
          <w:sz w:val="24"/>
          <w:szCs w:val="24"/>
          <w:rtl/>
        </w:rPr>
        <w:t>:</w:t>
      </w:r>
      <w:r w:rsidR="00F22D59" w:rsidRPr="00F22D59">
        <w:rPr>
          <w:rFonts w:ascii="David" w:hAnsi="David" w:cs="David" w:hint="cs"/>
          <w:sz w:val="24"/>
          <w:szCs w:val="24"/>
          <w:rtl/>
        </w:rPr>
        <w:t xml:space="preserve"> היה ביטול עקב טעות בדין.</w:t>
      </w:r>
      <w:r w:rsidR="004D07F6">
        <w:rPr>
          <w:rFonts w:ascii="David" w:hAnsi="David" w:cs="David"/>
          <w:sz w:val="24"/>
          <w:szCs w:val="24"/>
          <w:u w:val="single"/>
          <w:rtl/>
        </w:rPr>
        <w:br/>
      </w:r>
      <w:r w:rsidR="00F22D59" w:rsidRPr="004D07F6">
        <w:rPr>
          <w:rFonts w:ascii="David" w:hAnsi="David" w:cs="David" w:hint="cs"/>
          <w:sz w:val="24"/>
          <w:szCs w:val="24"/>
          <w:u w:val="single"/>
          <w:rtl/>
        </w:rPr>
        <w:t>במשפט הישראלי:</w:t>
      </w:r>
      <w:r w:rsidR="00F22D59" w:rsidRPr="00F22D59">
        <w:rPr>
          <w:rFonts w:ascii="David" w:hAnsi="David" w:cs="David" w:hint="cs"/>
          <w:sz w:val="24"/>
          <w:szCs w:val="24"/>
          <w:rtl/>
        </w:rPr>
        <w:t xml:space="preserve">  14 ד'.</w:t>
      </w:r>
    </w:p>
    <w:p w14:paraId="479450E7" w14:textId="16BCF693" w:rsidR="00F22D59" w:rsidRPr="004D07F6" w:rsidRDefault="00F22D59" w:rsidP="00F25827">
      <w:pPr>
        <w:spacing w:line="360" w:lineRule="auto"/>
        <w:rPr>
          <w:rFonts w:ascii="David" w:hAnsi="David" w:cs="David"/>
          <w:b/>
          <w:bCs/>
          <w:sz w:val="24"/>
          <w:szCs w:val="24"/>
          <w:u w:val="single"/>
          <w:rtl/>
        </w:rPr>
      </w:pPr>
      <w:r w:rsidRPr="004D07F6">
        <w:rPr>
          <w:rFonts w:ascii="David" w:hAnsi="David" w:cs="David" w:hint="cs"/>
          <w:b/>
          <w:bCs/>
          <w:sz w:val="24"/>
          <w:szCs w:val="24"/>
          <w:u w:val="single"/>
          <w:rtl/>
        </w:rPr>
        <w:t xml:space="preserve">טעות בזהות המתקשר: </w:t>
      </w:r>
      <w:r w:rsidR="004D07F6">
        <w:rPr>
          <w:rFonts w:ascii="David" w:hAnsi="David" w:cs="David"/>
          <w:b/>
          <w:bCs/>
          <w:sz w:val="24"/>
          <w:szCs w:val="24"/>
          <w:u w:val="single"/>
          <w:rtl/>
        </w:rPr>
        <w:br/>
      </w:r>
      <w:r w:rsidR="004D07F6">
        <w:rPr>
          <w:rFonts w:ascii="David" w:hAnsi="David" w:cs="David" w:hint="cs"/>
          <w:sz w:val="24"/>
          <w:szCs w:val="24"/>
          <w:rtl/>
        </w:rPr>
        <w:t xml:space="preserve">טעות זו יכולה להביא לביטול. </w:t>
      </w:r>
      <w:r w:rsidR="004D07F6">
        <w:rPr>
          <w:rFonts w:ascii="David" w:hAnsi="David" w:cs="David"/>
          <w:sz w:val="24"/>
          <w:szCs w:val="24"/>
          <w:rtl/>
        </w:rPr>
        <w:br/>
      </w:r>
      <w:r w:rsidR="004D07F6" w:rsidRPr="004D07F6">
        <w:rPr>
          <w:rFonts w:ascii="David" w:hAnsi="David" w:cs="David" w:hint="cs"/>
          <w:b/>
          <w:bCs/>
          <w:sz w:val="24"/>
          <w:szCs w:val="24"/>
          <w:rtl/>
        </w:rPr>
        <w:t>פס"ד גרוסמן נ' כספי:</w:t>
      </w:r>
      <w:r w:rsidR="004D07F6">
        <w:rPr>
          <w:rFonts w:ascii="David" w:hAnsi="David" w:cs="David" w:hint="cs"/>
          <w:sz w:val="24"/>
          <w:szCs w:val="24"/>
          <w:rtl/>
        </w:rPr>
        <w:t xml:space="preserve"> עו"ד שמייצג צד לעסקת מכר מקרקעין לא גילה את זהותו, בדיעבד זהו שכנו השנוא </w:t>
      </w:r>
      <w:r w:rsidR="00DF7805">
        <w:rPr>
          <w:rFonts w:ascii="David" w:hAnsi="David" w:cs="David" w:hint="cs"/>
          <w:sz w:val="24"/>
          <w:szCs w:val="24"/>
          <w:rtl/>
        </w:rPr>
        <w:t>ש</w:t>
      </w:r>
      <w:r w:rsidR="004D07F6">
        <w:rPr>
          <w:rFonts w:ascii="David" w:hAnsi="David" w:cs="David" w:hint="cs"/>
          <w:sz w:val="24"/>
          <w:szCs w:val="24"/>
          <w:rtl/>
        </w:rPr>
        <w:t>ל הצד השני.</w:t>
      </w:r>
      <w:r w:rsidR="00DF7805">
        <w:rPr>
          <w:rFonts w:ascii="David" w:hAnsi="David" w:cs="David" w:hint="cs"/>
          <w:sz w:val="24"/>
          <w:szCs w:val="24"/>
          <w:rtl/>
        </w:rPr>
        <w:t xml:space="preserve"> במקרה זה </w:t>
      </w:r>
      <w:proofErr w:type="spellStart"/>
      <w:r w:rsidR="00DF7805">
        <w:rPr>
          <w:rFonts w:ascii="David" w:hAnsi="David" w:cs="David" w:hint="cs"/>
          <w:sz w:val="24"/>
          <w:szCs w:val="24"/>
          <w:rtl/>
        </w:rPr>
        <w:t>העו"ד</w:t>
      </w:r>
      <w:proofErr w:type="spellEnd"/>
      <w:r w:rsidR="00DF7805">
        <w:rPr>
          <w:rFonts w:ascii="David" w:hAnsi="David" w:cs="David" w:hint="cs"/>
          <w:sz w:val="24"/>
          <w:szCs w:val="24"/>
          <w:rtl/>
        </w:rPr>
        <w:t xml:space="preserve"> ידע את זה, לכן הייתה הטעיה ו</w:t>
      </w:r>
      <w:r w:rsidR="004D07F6">
        <w:rPr>
          <w:rFonts w:ascii="David" w:hAnsi="David" w:cs="David" w:hint="cs"/>
          <w:sz w:val="24"/>
          <w:szCs w:val="24"/>
          <w:rtl/>
        </w:rPr>
        <w:t>נקבע כי חל סעיף 14 א' ו15 ויש זכות ביטול.</w:t>
      </w:r>
    </w:p>
    <w:p w14:paraId="5096A020" w14:textId="67DC0715" w:rsidR="00F22D59" w:rsidRDefault="00F22D59" w:rsidP="00F25827">
      <w:pPr>
        <w:spacing w:line="360" w:lineRule="auto"/>
        <w:rPr>
          <w:rFonts w:ascii="David" w:hAnsi="David" w:cs="David"/>
          <w:sz w:val="24"/>
          <w:szCs w:val="24"/>
          <w:rtl/>
        </w:rPr>
      </w:pPr>
      <w:r w:rsidRPr="004D07F6">
        <w:rPr>
          <w:rFonts w:ascii="David" w:hAnsi="David" w:cs="David" w:hint="cs"/>
          <w:b/>
          <w:bCs/>
          <w:sz w:val="24"/>
          <w:szCs w:val="24"/>
          <w:u w:val="single"/>
          <w:rtl/>
        </w:rPr>
        <w:t>סעדים:</w:t>
      </w:r>
      <w:r>
        <w:rPr>
          <w:rFonts w:ascii="David" w:hAnsi="David" w:cs="David"/>
          <w:sz w:val="24"/>
          <w:szCs w:val="24"/>
          <w:rtl/>
        </w:rPr>
        <w:br/>
      </w:r>
      <w:r w:rsidRPr="00DF7805">
        <w:rPr>
          <w:rFonts w:ascii="David" w:hAnsi="David" w:cs="David" w:hint="cs"/>
          <w:sz w:val="24"/>
          <w:szCs w:val="24"/>
          <w:u w:val="single"/>
          <w:rtl/>
        </w:rPr>
        <w:t>טעות 14 ב':</w:t>
      </w:r>
      <w:r>
        <w:rPr>
          <w:rFonts w:ascii="David" w:hAnsi="David" w:cs="David" w:hint="cs"/>
          <w:sz w:val="24"/>
          <w:szCs w:val="24"/>
          <w:rtl/>
        </w:rPr>
        <w:t xml:space="preserve"> </w:t>
      </w:r>
      <w:r w:rsidR="00DF7805">
        <w:rPr>
          <w:rFonts w:ascii="David" w:hAnsi="David" w:cs="David" w:hint="cs"/>
          <w:sz w:val="24"/>
          <w:szCs w:val="24"/>
          <w:rtl/>
        </w:rPr>
        <w:t xml:space="preserve">בית המשפט רשאי לפסוק ביטול והשבה במסגרת שיקולי הצדק: </w:t>
      </w:r>
      <w:r w:rsidR="00DF7805" w:rsidRPr="00DF7805">
        <w:rPr>
          <w:rFonts w:ascii="David" w:hAnsi="David" w:cs="David" w:hint="cs"/>
          <w:b/>
          <w:bCs/>
          <w:sz w:val="24"/>
          <w:szCs w:val="24"/>
          <w:rtl/>
        </w:rPr>
        <w:t xml:space="preserve">הפגיעה היחסית בצדדים </w:t>
      </w:r>
      <w:r w:rsidR="00DF7805">
        <w:rPr>
          <w:rFonts w:ascii="David" w:hAnsi="David" w:cs="David" w:hint="cs"/>
          <w:sz w:val="24"/>
          <w:szCs w:val="24"/>
          <w:rtl/>
        </w:rPr>
        <w:t xml:space="preserve">(מאזן הנוחות) או </w:t>
      </w:r>
      <w:r w:rsidR="00DF7805" w:rsidRPr="00DF7805">
        <w:rPr>
          <w:rFonts w:ascii="David" w:hAnsi="David" w:cs="David" w:hint="cs"/>
          <w:b/>
          <w:bCs/>
          <w:sz w:val="24"/>
          <w:szCs w:val="24"/>
          <w:rtl/>
        </w:rPr>
        <w:t>אשם יחסי</w:t>
      </w:r>
      <w:r w:rsidR="00DF7805">
        <w:rPr>
          <w:rFonts w:ascii="David" w:hAnsi="David" w:cs="David" w:hint="cs"/>
          <w:sz w:val="24"/>
          <w:szCs w:val="24"/>
          <w:rtl/>
        </w:rPr>
        <w:t xml:space="preserve"> (מי אחראי לטעות? מי יכל למנוע אותה). </w:t>
      </w:r>
      <w:r>
        <w:rPr>
          <w:rFonts w:ascii="David" w:hAnsi="David" w:cs="David"/>
          <w:sz w:val="24"/>
          <w:szCs w:val="24"/>
          <w:rtl/>
        </w:rPr>
        <w:br/>
      </w:r>
      <w:r w:rsidR="00DF7805">
        <w:rPr>
          <w:rFonts w:ascii="David" w:hAnsi="David" w:cs="David" w:hint="cs"/>
          <w:sz w:val="24"/>
          <w:szCs w:val="24"/>
          <w:u w:val="single"/>
          <w:rtl/>
        </w:rPr>
        <w:t xml:space="preserve">טעות </w:t>
      </w:r>
      <w:r w:rsidRPr="00DF7805">
        <w:rPr>
          <w:rFonts w:ascii="David" w:hAnsi="David" w:cs="David" w:hint="cs"/>
          <w:sz w:val="24"/>
          <w:szCs w:val="24"/>
          <w:u w:val="single"/>
          <w:rtl/>
        </w:rPr>
        <w:t>14 א':</w:t>
      </w:r>
      <w:r>
        <w:rPr>
          <w:rFonts w:ascii="David" w:hAnsi="David" w:cs="David" w:hint="cs"/>
          <w:sz w:val="24"/>
          <w:szCs w:val="24"/>
          <w:rtl/>
        </w:rPr>
        <w:t xml:space="preserve"> </w:t>
      </w:r>
      <w:r w:rsidR="00DF7805">
        <w:rPr>
          <w:rFonts w:ascii="David" w:hAnsi="David" w:cs="David" w:hint="cs"/>
          <w:sz w:val="24"/>
          <w:szCs w:val="24"/>
          <w:rtl/>
        </w:rPr>
        <w:t xml:space="preserve">יכולה להיות </w:t>
      </w:r>
      <w:r>
        <w:rPr>
          <w:rFonts w:ascii="David" w:hAnsi="David" w:cs="David" w:hint="cs"/>
          <w:sz w:val="24"/>
          <w:szCs w:val="24"/>
          <w:rtl/>
        </w:rPr>
        <w:t>פסיקת סעדים לפי 15 רק אם הייתה ידיעה בפועל</w:t>
      </w:r>
      <w:r w:rsidR="00DF7805">
        <w:rPr>
          <w:rFonts w:ascii="David" w:hAnsi="David" w:cs="David" w:hint="cs"/>
          <w:sz w:val="24"/>
          <w:szCs w:val="24"/>
          <w:rtl/>
        </w:rPr>
        <w:t>,</w:t>
      </w:r>
      <w:r>
        <w:rPr>
          <w:rFonts w:ascii="David" w:hAnsi="David" w:cs="David" w:hint="cs"/>
          <w:sz w:val="24"/>
          <w:szCs w:val="24"/>
          <w:rtl/>
        </w:rPr>
        <w:t xml:space="preserve"> וגם לפי הפרת חובת תום הלב.</w:t>
      </w:r>
    </w:p>
    <w:p w14:paraId="0022B662" w14:textId="1935CC58" w:rsidR="00F22D59" w:rsidRPr="00DF7805" w:rsidRDefault="00F22D59" w:rsidP="00F25827">
      <w:pPr>
        <w:spacing w:line="360" w:lineRule="auto"/>
        <w:rPr>
          <w:rFonts w:ascii="David" w:hAnsi="David" w:cs="David"/>
          <w:b/>
          <w:bCs/>
          <w:sz w:val="24"/>
          <w:szCs w:val="24"/>
          <w:u w:val="single"/>
          <w:rtl/>
        </w:rPr>
      </w:pPr>
      <w:r w:rsidRPr="00F22D59">
        <w:rPr>
          <w:rFonts w:ascii="David" w:hAnsi="David" w:cs="David" w:hint="cs"/>
          <w:b/>
          <w:bCs/>
          <w:sz w:val="24"/>
          <w:szCs w:val="24"/>
          <w:u w:val="single"/>
          <w:rtl/>
        </w:rPr>
        <w:t>טעות וסיכול חוזה:</w:t>
      </w:r>
      <w:r>
        <w:rPr>
          <w:rFonts w:ascii="David" w:hAnsi="David" w:cs="David" w:hint="cs"/>
          <w:b/>
          <w:bCs/>
          <w:sz w:val="24"/>
          <w:szCs w:val="24"/>
          <w:u w:val="single"/>
          <w:rtl/>
        </w:rPr>
        <w:t xml:space="preserve"> </w:t>
      </w:r>
      <w:r w:rsidRPr="00DF7805">
        <w:rPr>
          <w:rFonts w:ascii="David" w:hAnsi="David" w:cs="David" w:hint="cs"/>
          <w:sz w:val="24"/>
          <w:szCs w:val="24"/>
          <w:rtl/>
        </w:rPr>
        <w:t>סעיף 18</w:t>
      </w:r>
      <w:r w:rsidR="00DF7805" w:rsidRPr="00DF7805">
        <w:rPr>
          <w:rFonts w:ascii="David" w:hAnsi="David" w:cs="David" w:hint="cs"/>
          <w:sz w:val="24"/>
          <w:szCs w:val="24"/>
          <w:rtl/>
        </w:rPr>
        <w:t xml:space="preserve"> לחוק החוזים תרופות.</w:t>
      </w:r>
      <w:r w:rsidR="00DF7805">
        <w:rPr>
          <w:rFonts w:ascii="David" w:hAnsi="David" w:cs="David"/>
          <w:b/>
          <w:bCs/>
          <w:sz w:val="24"/>
          <w:szCs w:val="24"/>
          <w:u w:val="single"/>
          <w:rtl/>
        </w:rPr>
        <w:br/>
      </w:r>
      <w:r w:rsidRPr="00DF7805">
        <w:rPr>
          <w:rFonts w:ascii="David" w:hAnsi="David" w:cs="David" w:hint="cs"/>
          <w:sz w:val="24"/>
          <w:szCs w:val="24"/>
          <w:u w:val="single"/>
          <w:rtl/>
        </w:rPr>
        <w:t>במשפט האנגלי:</w:t>
      </w:r>
      <w:r>
        <w:rPr>
          <w:rFonts w:ascii="David" w:hAnsi="David" w:cs="David" w:hint="cs"/>
          <w:sz w:val="24"/>
          <w:szCs w:val="24"/>
          <w:rtl/>
        </w:rPr>
        <w:t xml:space="preserve"> טעות משותפת אם הסיכון נוצר לאחר הכריתה.</w:t>
      </w:r>
      <w:r>
        <w:rPr>
          <w:rFonts w:ascii="David" w:hAnsi="David" w:cs="David"/>
          <w:sz w:val="24"/>
          <w:szCs w:val="24"/>
          <w:rtl/>
        </w:rPr>
        <w:br/>
      </w:r>
      <w:r w:rsidRPr="00DF7805">
        <w:rPr>
          <w:rFonts w:ascii="David" w:hAnsi="David" w:cs="David" w:hint="cs"/>
          <w:sz w:val="24"/>
          <w:szCs w:val="24"/>
          <w:u w:val="single"/>
          <w:rtl/>
        </w:rPr>
        <w:t>בישראל</w:t>
      </w:r>
      <w:r>
        <w:rPr>
          <w:rFonts w:ascii="David" w:hAnsi="David" w:cs="David" w:hint="cs"/>
          <w:sz w:val="24"/>
          <w:szCs w:val="24"/>
          <w:rtl/>
        </w:rPr>
        <w:t>:</w:t>
      </w:r>
      <w:r w:rsidR="00DF7805">
        <w:rPr>
          <w:rFonts w:ascii="David" w:hAnsi="David" w:cs="David" w:hint="cs"/>
          <w:sz w:val="24"/>
          <w:szCs w:val="24"/>
          <w:rtl/>
        </w:rPr>
        <w:t xml:space="preserve"> לפעמים תהיה תחולה מקבילה ל-</w:t>
      </w:r>
      <w:r>
        <w:rPr>
          <w:rFonts w:ascii="David" w:hAnsi="David" w:cs="David" w:hint="cs"/>
          <w:sz w:val="24"/>
          <w:szCs w:val="24"/>
          <w:rtl/>
        </w:rPr>
        <w:t xml:space="preserve"> 18</w:t>
      </w:r>
      <w:r w:rsidR="00DF7805">
        <w:rPr>
          <w:rFonts w:ascii="David" w:hAnsi="David" w:cs="David" w:hint="cs"/>
          <w:sz w:val="24"/>
          <w:szCs w:val="24"/>
          <w:rtl/>
        </w:rPr>
        <w:t xml:space="preserve"> א'</w:t>
      </w:r>
      <w:r>
        <w:rPr>
          <w:rFonts w:ascii="David" w:hAnsi="David" w:cs="David" w:hint="cs"/>
          <w:sz w:val="24"/>
          <w:szCs w:val="24"/>
          <w:rtl/>
        </w:rPr>
        <w:t xml:space="preserve"> + 14 ב'.</w:t>
      </w:r>
    </w:p>
    <w:p w14:paraId="1E65E2EF" w14:textId="73B3E735" w:rsidR="0070722A" w:rsidRPr="00DF7805" w:rsidRDefault="00DF7805" w:rsidP="00F25827">
      <w:pPr>
        <w:spacing w:line="360" w:lineRule="auto"/>
        <w:rPr>
          <w:rFonts w:ascii="David" w:hAnsi="David" w:cs="David"/>
          <w:sz w:val="24"/>
          <w:szCs w:val="24"/>
          <w:rtl/>
        </w:rPr>
      </w:pPr>
      <w:r>
        <w:rPr>
          <w:rFonts w:ascii="David" w:hAnsi="David" w:cs="David" w:hint="cs"/>
          <w:b/>
          <w:bCs/>
          <w:sz w:val="24"/>
          <w:szCs w:val="24"/>
          <w:u w:val="single"/>
          <w:rtl/>
        </w:rPr>
        <w:t xml:space="preserve">דוקטרינת </w:t>
      </w:r>
      <w:r w:rsidR="00F22D59" w:rsidRPr="00F22D59">
        <w:rPr>
          <w:rFonts w:ascii="David" w:hAnsi="David" w:cs="David" w:hint="cs"/>
          <w:b/>
          <w:bCs/>
          <w:sz w:val="24"/>
          <w:szCs w:val="24"/>
          <w:u w:val="single"/>
          <w:rtl/>
        </w:rPr>
        <w:t>סיכול מטרה:</w:t>
      </w:r>
      <w:r w:rsidR="00F22D59">
        <w:rPr>
          <w:rFonts w:ascii="David" w:hAnsi="David" w:cs="David"/>
          <w:b/>
          <w:bCs/>
          <w:sz w:val="24"/>
          <w:szCs w:val="24"/>
          <w:u w:val="single"/>
          <w:rtl/>
        </w:rPr>
        <w:br/>
      </w:r>
      <w:r w:rsidR="00F22D59" w:rsidRPr="00F22D59">
        <w:rPr>
          <w:rFonts w:ascii="David" w:hAnsi="David" w:cs="David" w:hint="cs"/>
          <w:sz w:val="24"/>
          <w:szCs w:val="24"/>
          <w:rtl/>
        </w:rPr>
        <w:t>לעיתים נכרת חוזה לשם הגשמה מטרה ספציפית, אך המטרה מסוכלת. לדוג'</w:t>
      </w:r>
      <w:r>
        <w:rPr>
          <w:rFonts w:ascii="David" w:hAnsi="David" w:cs="David" w:hint="cs"/>
          <w:sz w:val="24"/>
          <w:szCs w:val="24"/>
          <w:rtl/>
        </w:rPr>
        <w:t xml:space="preserve">: </w:t>
      </w:r>
      <w:r w:rsidR="00F22D59">
        <w:rPr>
          <w:rFonts w:ascii="David" w:hAnsi="David" w:cs="David" w:hint="cs"/>
          <w:sz w:val="24"/>
          <w:szCs w:val="24"/>
          <w:rtl/>
        </w:rPr>
        <w:t>שכירת דירה לשם</w:t>
      </w:r>
      <w:r w:rsidR="00F22D59" w:rsidRPr="00F22D59">
        <w:rPr>
          <w:rFonts w:ascii="David" w:hAnsi="David" w:cs="David" w:hint="cs"/>
          <w:sz w:val="24"/>
          <w:szCs w:val="24"/>
          <w:rtl/>
        </w:rPr>
        <w:t xml:space="preserve"> תהלוכ</w:t>
      </w:r>
      <w:r>
        <w:rPr>
          <w:rFonts w:ascii="David" w:hAnsi="David" w:cs="David" w:hint="cs"/>
          <w:sz w:val="24"/>
          <w:szCs w:val="24"/>
          <w:rtl/>
        </w:rPr>
        <w:t>ה באנגליה, אך התהלוכה עוברת למיקום אחר.</w:t>
      </w:r>
      <w:r w:rsidR="00F22D59" w:rsidRPr="00F22D59">
        <w:rPr>
          <w:rFonts w:ascii="David" w:hAnsi="David" w:cs="David"/>
          <w:sz w:val="24"/>
          <w:szCs w:val="24"/>
          <w:rtl/>
        </w:rPr>
        <w:br/>
      </w:r>
      <w:r w:rsidR="00F22D59" w:rsidRPr="00DF7805">
        <w:rPr>
          <w:rFonts w:ascii="David" w:hAnsi="David" w:cs="David" w:hint="cs"/>
          <w:sz w:val="24"/>
          <w:szCs w:val="24"/>
          <w:u w:val="single"/>
          <w:rtl/>
        </w:rPr>
        <w:t>בדין האנגלי:</w:t>
      </w:r>
      <w:r w:rsidR="00F22D59">
        <w:rPr>
          <w:rFonts w:ascii="David" w:hAnsi="David" w:cs="David" w:hint="cs"/>
          <w:sz w:val="24"/>
          <w:szCs w:val="24"/>
          <w:rtl/>
        </w:rPr>
        <w:t xml:space="preserve"> </w:t>
      </w:r>
      <w:r w:rsidR="00F22D59" w:rsidRPr="00F22D59">
        <w:rPr>
          <w:rFonts w:ascii="David" w:hAnsi="David" w:cs="David" w:hint="cs"/>
          <w:sz w:val="24"/>
          <w:szCs w:val="24"/>
          <w:rtl/>
        </w:rPr>
        <w:t>סיכול מטרה נכנס תחת טעות משותפת</w:t>
      </w:r>
      <w:r w:rsidR="00F22D59">
        <w:rPr>
          <w:rFonts w:ascii="David" w:hAnsi="David" w:cs="David" w:hint="cs"/>
          <w:sz w:val="24"/>
          <w:szCs w:val="24"/>
          <w:rtl/>
        </w:rPr>
        <w:t xml:space="preserve"> של הצדדים</w:t>
      </w:r>
      <w:r w:rsidR="00F22D59" w:rsidRPr="00F22D59">
        <w:rPr>
          <w:rFonts w:ascii="David" w:hAnsi="David" w:cs="David" w:hint="cs"/>
          <w:sz w:val="24"/>
          <w:szCs w:val="24"/>
          <w:rtl/>
        </w:rPr>
        <w:t>.</w:t>
      </w:r>
      <w:r w:rsidR="00F22D59">
        <w:rPr>
          <w:rFonts w:ascii="David" w:hAnsi="David" w:cs="David"/>
          <w:b/>
          <w:bCs/>
          <w:sz w:val="24"/>
          <w:szCs w:val="24"/>
          <w:u w:val="single"/>
          <w:rtl/>
        </w:rPr>
        <w:br/>
      </w:r>
      <w:r w:rsidR="00F22D59" w:rsidRPr="00DF7805">
        <w:rPr>
          <w:rFonts w:ascii="David" w:hAnsi="David" w:cs="David" w:hint="cs"/>
          <w:sz w:val="24"/>
          <w:szCs w:val="24"/>
          <w:u w:val="single"/>
          <w:rtl/>
        </w:rPr>
        <w:t>בדין ה</w:t>
      </w:r>
      <w:r>
        <w:rPr>
          <w:rFonts w:ascii="David" w:hAnsi="David" w:cs="David" w:hint="cs"/>
          <w:sz w:val="24"/>
          <w:szCs w:val="24"/>
          <w:u w:val="single"/>
          <w:rtl/>
        </w:rPr>
        <w:t>יש</w:t>
      </w:r>
      <w:r w:rsidR="00F22D59" w:rsidRPr="00DF7805">
        <w:rPr>
          <w:rFonts w:ascii="David" w:hAnsi="David" w:cs="David" w:hint="cs"/>
          <w:sz w:val="24"/>
          <w:szCs w:val="24"/>
          <w:u w:val="single"/>
          <w:rtl/>
        </w:rPr>
        <w:t>ראלי:</w:t>
      </w:r>
      <w:r w:rsidR="00F22D59" w:rsidRPr="00DF7805">
        <w:rPr>
          <w:rFonts w:ascii="David" w:hAnsi="David" w:cs="David" w:hint="cs"/>
          <w:sz w:val="24"/>
          <w:szCs w:val="24"/>
          <w:rtl/>
        </w:rPr>
        <w:t xml:space="preserve"> זה לא תחת סעיף 18</w:t>
      </w:r>
      <w:r>
        <w:rPr>
          <w:rFonts w:ascii="David" w:hAnsi="David" w:cs="David" w:hint="cs"/>
          <w:sz w:val="24"/>
          <w:szCs w:val="24"/>
          <w:rtl/>
        </w:rPr>
        <w:t>.</w:t>
      </w:r>
      <w:r w:rsidR="00F22D59" w:rsidRPr="00DF7805">
        <w:rPr>
          <w:rFonts w:ascii="David" w:hAnsi="David" w:cs="David"/>
          <w:sz w:val="24"/>
          <w:szCs w:val="24"/>
          <w:rtl/>
        </w:rPr>
        <w:br/>
      </w:r>
      <w:r w:rsidR="00F22D59" w:rsidRPr="00DF7805">
        <w:rPr>
          <w:rFonts w:ascii="David" w:hAnsi="David" w:cs="David" w:hint="cs"/>
          <w:sz w:val="24"/>
          <w:szCs w:val="24"/>
          <w:u w:val="single"/>
          <w:rtl/>
        </w:rPr>
        <w:t>ברק מדינה:</w:t>
      </w:r>
      <w:r w:rsidR="00F22D59" w:rsidRPr="00DF7805">
        <w:rPr>
          <w:rFonts w:ascii="David" w:hAnsi="David" w:cs="David" w:hint="cs"/>
          <w:sz w:val="24"/>
          <w:szCs w:val="24"/>
          <w:rtl/>
        </w:rPr>
        <w:t xml:space="preserve"> פרשנות תכליתית, כן מתייחס לסעיף 18. </w:t>
      </w:r>
      <w:r>
        <w:rPr>
          <w:rFonts w:ascii="David" w:hAnsi="David" w:cs="David"/>
          <w:sz w:val="24"/>
          <w:szCs w:val="24"/>
          <w:rtl/>
        </w:rPr>
        <w:br/>
      </w:r>
      <w:r w:rsidRPr="00BD3C7D">
        <w:rPr>
          <w:rFonts w:ascii="David" w:hAnsi="David" w:cs="David" w:hint="cs"/>
          <w:sz w:val="24"/>
          <w:szCs w:val="24"/>
          <w:u w:val="single"/>
          <w:rtl/>
        </w:rPr>
        <w:t>סעיף 13</w:t>
      </w:r>
      <w:r w:rsidR="00BD3C7D" w:rsidRPr="00BD3C7D">
        <w:rPr>
          <w:rFonts w:ascii="David" w:hAnsi="David" w:cs="David" w:hint="cs"/>
          <w:sz w:val="24"/>
          <w:szCs w:val="24"/>
          <w:u w:val="single"/>
          <w:rtl/>
        </w:rPr>
        <w:t>2 (</w:t>
      </w:r>
      <w:r w:rsidRPr="00BD3C7D">
        <w:rPr>
          <w:rFonts w:ascii="David" w:hAnsi="David" w:cs="David" w:hint="cs"/>
          <w:sz w:val="24"/>
          <w:szCs w:val="24"/>
          <w:u w:val="single"/>
          <w:rtl/>
        </w:rPr>
        <w:t xml:space="preserve"> 2) לחוק דיני ממונות:</w:t>
      </w:r>
      <w:r>
        <w:rPr>
          <w:rFonts w:ascii="David" w:hAnsi="David" w:cs="David" w:hint="cs"/>
          <w:sz w:val="24"/>
          <w:szCs w:val="24"/>
          <w:rtl/>
        </w:rPr>
        <w:t xml:space="preserve"> </w:t>
      </w:r>
      <w:r w:rsidR="00BD3C7D">
        <w:rPr>
          <w:rFonts w:ascii="David" w:hAnsi="David" w:cs="David" w:hint="cs"/>
          <w:sz w:val="24"/>
          <w:szCs w:val="24"/>
          <w:rtl/>
        </w:rPr>
        <w:t>אימץ לתוכו את הדוקטרינה של סיכול מטרה.</w:t>
      </w:r>
      <w:r w:rsidR="00F22D59" w:rsidRPr="00DF7805">
        <w:rPr>
          <w:rFonts w:ascii="David" w:hAnsi="David" w:cs="David"/>
          <w:sz w:val="24"/>
          <w:szCs w:val="24"/>
          <w:rtl/>
        </w:rPr>
        <w:br/>
      </w:r>
      <w:r w:rsidR="00F22D59" w:rsidRPr="00DF7805">
        <w:rPr>
          <w:rFonts w:ascii="David" w:hAnsi="David" w:cs="David" w:hint="cs"/>
          <w:sz w:val="24"/>
          <w:szCs w:val="24"/>
          <w:u w:val="single"/>
          <w:rtl/>
        </w:rPr>
        <w:t>גבריאלה שלו:</w:t>
      </w:r>
      <w:r w:rsidR="00F22D59" w:rsidRPr="00DF7805">
        <w:rPr>
          <w:rFonts w:ascii="David" w:hAnsi="David" w:cs="David" w:hint="cs"/>
          <w:sz w:val="24"/>
          <w:szCs w:val="24"/>
          <w:rtl/>
        </w:rPr>
        <w:t xml:space="preserve"> סעיף 39, אם המטרה סוכלה אתה חסר לב אם אתה עומד על כך בכל זאת.</w:t>
      </w:r>
      <w:r w:rsidR="00BD3C7D">
        <w:rPr>
          <w:rFonts w:ascii="David" w:hAnsi="David" w:cs="David"/>
          <w:sz w:val="24"/>
          <w:szCs w:val="24"/>
          <w:rtl/>
        </w:rPr>
        <w:br/>
      </w:r>
      <w:r w:rsidR="00BD3C7D" w:rsidRPr="00BD3C7D">
        <w:rPr>
          <w:rFonts w:ascii="David" w:hAnsi="David" w:cs="David" w:hint="cs"/>
          <w:sz w:val="24"/>
          <w:szCs w:val="24"/>
          <w:u w:val="single"/>
          <w:rtl/>
        </w:rPr>
        <w:t>סעיף 16 ב' לחוק חוזה הביטוח:</w:t>
      </w:r>
      <w:r w:rsidR="00BD3C7D">
        <w:rPr>
          <w:rFonts w:ascii="David" w:hAnsi="David" w:cs="David" w:hint="cs"/>
          <w:sz w:val="24"/>
          <w:szCs w:val="24"/>
          <w:rtl/>
        </w:rPr>
        <w:t xml:space="preserve"> קובע מקרה קונקרטי לסיכול מטרה.</w:t>
      </w:r>
      <w:r w:rsidR="00F22D59" w:rsidRPr="00DF7805">
        <w:rPr>
          <w:rFonts w:ascii="David" w:hAnsi="David" w:cs="David"/>
          <w:sz w:val="24"/>
          <w:szCs w:val="24"/>
          <w:rtl/>
        </w:rPr>
        <w:br/>
      </w:r>
      <w:r w:rsidR="00F22D59" w:rsidRPr="00DF7805">
        <w:rPr>
          <w:rFonts w:ascii="David" w:hAnsi="David" w:cs="David"/>
          <w:sz w:val="24"/>
          <w:szCs w:val="24"/>
          <w:rtl/>
        </w:rPr>
        <w:br/>
      </w:r>
      <w:r w:rsidR="00F22D59" w:rsidRPr="00BD3C7D">
        <w:rPr>
          <w:rFonts w:ascii="David" w:hAnsi="David" w:cs="David" w:hint="cs"/>
          <w:b/>
          <w:bCs/>
          <w:sz w:val="24"/>
          <w:szCs w:val="24"/>
          <w:rtl/>
        </w:rPr>
        <w:t>תיקון הטעות:</w:t>
      </w:r>
      <w:r w:rsidR="00BD3C7D" w:rsidRPr="00BD3C7D">
        <w:rPr>
          <w:rFonts w:ascii="David" w:hAnsi="David" w:cs="David" w:hint="cs"/>
          <w:sz w:val="24"/>
          <w:szCs w:val="24"/>
          <w:rtl/>
        </w:rPr>
        <w:t xml:space="preserve"> סעיף</w:t>
      </w:r>
      <w:r w:rsidR="00F22D59" w:rsidRPr="00BD3C7D">
        <w:rPr>
          <w:rFonts w:ascii="David" w:hAnsi="David" w:cs="David" w:hint="cs"/>
          <w:sz w:val="24"/>
          <w:szCs w:val="24"/>
          <w:rtl/>
        </w:rPr>
        <w:t xml:space="preserve"> 14 ג',</w:t>
      </w:r>
      <w:r w:rsidR="00F22D59" w:rsidRPr="00DF7805">
        <w:rPr>
          <w:rFonts w:ascii="David" w:hAnsi="David" w:cs="David" w:hint="cs"/>
          <w:sz w:val="24"/>
          <w:szCs w:val="24"/>
          <w:rtl/>
        </w:rPr>
        <w:t xml:space="preserve"> </w:t>
      </w:r>
      <w:r w:rsidR="00F22D59" w:rsidRPr="00BD3C7D">
        <w:rPr>
          <w:rFonts w:ascii="David" w:hAnsi="David" w:cs="David" w:hint="cs"/>
          <w:b/>
          <w:bCs/>
          <w:color w:val="FF0000"/>
          <w:sz w:val="24"/>
          <w:szCs w:val="24"/>
          <w:rtl/>
        </w:rPr>
        <w:t>לא חל</w:t>
      </w:r>
      <w:r w:rsidR="00F22D59" w:rsidRPr="00BD3C7D">
        <w:rPr>
          <w:rFonts w:ascii="David" w:hAnsi="David" w:cs="David" w:hint="cs"/>
          <w:color w:val="FF0000"/>
          <w:sz w:val="24"/>
          <w:szCs w:val="24"/>
          <w:rtl/>
        </w:rPr>
        <w:t xml:space="preserve"> </w:t>
      </w:r>
      <w:r w:rsidR="00F22D59" w:rsidRPr="00DF7805">
        <w:rPr>
          <w:rFonts w:ascii="David" w:hAnsi="David" w:cs="David" w:hint="cs"/>
          <w:sz w:val="24"/>
          <w:szCs w:val="24"/>
          <w:rtl/>
        </w:rPr>
        <w:t>על הטעיה.</w:t>
      </w:r>
      <w:r w:rsidR="00BD3C7D">
        <w:rPr>
          <w:rFonts w:ascii="David" w:hAnsi="David" w:cs="David" w:hint="cs"/>
          <w:sz w:val="24"/>
          <w:szCs w:val="24"/>
          <w:rtl/>
        </w:rPr>
        <w:t xml:space="preserve"> (הבדל נוסף בין 14 א' ל15).</w:t>
      </w:r>
    </w:p>
    <w:p w14:paraId="6364CA88" w14:textId="76BD679A" w:rsidR="00EE202D" w:rsidRPr="00D77208" w:rsidRDefault="0070722A" w:rsidP="00F25827">
      <w:pPr>
        <w:spacing w:line="360" w:lineRule="auto"/>
        <w:rPr>
          <w:rFonts w:ascii="David" w:hAnsi="David" w:cs="David"/>
          <w:sz w:val="24"/>
          <w:szCs w:val="24"/>
          <w:rtl/>
        </w:rPr>
      </w:pPr>
      <w:r w:rsidRPr="00BD3C7D">
        <w:rPr>
          <w:rFonts w:ascii="David" w:hAnsi="David" w:cs="David" w:hint="cs"/>
          <w:b/>
          <w:bCs/>
          <w:sz w:val="24"/>
          <w:szCs w:val="24"/>
          <w:u w:val="single"/>
          <w:rtl/>
        </w:rPr>
        <w:t>אכיפה:</w:t>
      </w:r>
      <w:r w:rsidRPr="00DF7805">
        <w:rPr>
          <w:rFonts w:ascii="David" w:hAnsi="David" w:cs="David" w:hint="cs"/>
          <w:sz w:val="24"/>
          <w:szCs w:val="24"/>
          <w:rtl/>
        </w:rPr>
        <w:t xml:space="preserve"> </w:t>
      </w:r>
      <w:r w:rsidRPr="00DF7805">
        <w:rPr>
          <w:rFonts w:ascii="David" w:hAnsi="David" w:cs="David"/>
          <w:sz w:val="24"/>
          <w:szCs w:val="24"/>
          <w:rtl/>
        </w:rPr>
        <w:br/>
      </w:r>
      <w:r w:rsidRPr="00DF7805">
        <w:rPr>
          <w:rFonts w:ascii="David" w:hAnsi="David" w:cs="David" w:hint="cs"/>
          <w:sz w:val="24"/>
          <w:szCs w:val="24"/>
          <w:rtl/>
        </w:rPr>
        <w:t>בנסיבות שבהן לא ניתן לבטל חוזה עקב טעות לדוג' 14 ב'</w:t>
      </w:r>
      <w:r w:rsidR="00BD3C7D">
        <w:rPr>
          <w:rFonts w:ascii="David" w:hAnsi="David" w:cs="David" w:hint="cs"/>
          <w:sz w:val="24"/>
          <w:szCs w:val="24"/>
          <w:rtl/>
        </w:rPr>
        <w:t xml:space="preserve"> שבו בית המשפט מחליט שלא לבטל</w:t>
      </w:r>
      <w:r w:rsidRPr="00DF7805">
        <w:rPr>
          <w:rFonts w:ascii="David" w:hAnsi="David" w:cs="David" w:hint="cs"/>
          <w:sz w:val="24"/>
          <w:szCs w:val="24"/>
          <w:rtl/>
        </w:rPr>
        <w:t>, האם ניתן לדרוש אכיפה?</w:t>
      </w:r>
      <w:r w:rsidRPr="00DF7805">
        <w:rPr>
          <w:rFonts w:ascii="David" w:hAnsi="David" w:cs="David"/>
          <w:sz w:val="24"/>
          <w:szCs w:val="24"/>
          <w:rtl/>
        </w:rPr>
        <w:br/>
      </w:r>
      <w:r w:rsidR="00BD3C7D" w:rsidRPr="00BD3C7D">
        <w:rPr>
          <w:rFonts w:ascii="David" w:hAnsi="David" w:cs="David" w:hint="cs"/>
          <w:b/>
          <w:bCs/>
          <w:sz w:val="24"/>
          <w:szCs w:val="24"/>
          <w:rtl/>
        </w:rPr>
        <w:t xml:space="preserve">פס"ד אבדני נ' </w:t>
      </w:r>
      <w:proofErr w:type="spellStart"/>
      <w:r w:rsidR="00BD3C7D" w:rsidRPr="00BD3C7D">
        <w:rPr>
          <w:rFonts w:ascii="David" w:hAnsi="David" w:cs="David" w:hint="cs"/>
          <w:b/>
          <w:bCs/>
          <w:sz w:val="24"/>
          <w:szCs w:val="24"/>
          <w:rtl/>
        </w:rPr>
        <w:t>קסוטו</w:t>
      </w:r>
      <w:proofErr w:type="spellEnd"/>
      <w:r w:rsidR="00BD3C7D" w:rsidRPr="00BD3C7D">
        <w:rPr>
          <w:rFonts w:ascii="David" w:hAnsi="David" w:cs="David" w:hint="cs"/>
          <w:b/>
          <w:bCs/>
          <w:sz w:val="24"/>
          <w:szCs w:val="24"/>
          <w:rtl/>
        </w:rPr>
        <w:t>:</w:t>
      </w:r>
      <w:r w:rsidR="00BD3C7D">
        <w:rPr>
          <w:rFonts w:ascii="David" w:hAnsi="David" w:cs="David" w:hint="cs"/>
          <w:sz w:val="24"/>
          <w:szCs w:val="24"/>
          <w:rtl/>
        </w:rPr>
        <w:t xml:space="preserve"> </w:t>
      </w:r>
      <w:r w:rsidRPr="00DF7805">
        <w:rPr>
          <w:rFonts w:ascii="David" w:hAnsi="David" w:cs="David" w:hint="cs"/>
          <w:sz w:val="24"/>
          <w:szCs w:val="24"/>
          <w:rtl/>
        </w:rPr>
        <w:t xml:space="preserve">טעות לגבי ממכר </w:t>
      </w:r>
      <w:r w:rsidR="00BD3C7D">
        <w:rPr>
          <w:rFonts w:ascii="David" w:hAnsi="David" w:cs="David" w:hint="cs"/>
          <w:sz w:val="24"/>
          <w:szCs w:val="24"/>
          <w:rtl/>
        </w:rPr>
        <w:t>ש</w:t>
      </w:r>
      <w:r w:rsidRPr="00DF7805">
        <w:rPr>
          <w:rFonts w:ascii="David" w:hAnsi="David" w:cs="David" w:hint="cs"/>
          <w:sz w:val="24"/>
          <w:szCs w:val="24"/>
          <w:rtl/>
        </w:rPr>
        <w:t>לא מזכה בביטול</w:t>
      </w:r>
      <w:r w:rsidR="00BD3C7D">
        <w:rPr>
          <w:rFonts w:ascii="David" w:hAnsi="David" w:cs="David" w:hint="cs"/>
          <w:sz w:val="24"/>
          <w:szCs w:val="24"/>
          <w:rtl/>
        </w:rPr>
        <w:t>,</w:t>
      </w:r>
      <w:r w:rsidRPr="00DF7805">
        <w:rPr>
          <w:rFonts w:ascii="David" w:hAnsi="David" w:cs="David" w:hint="cs"/>
          <w:sz w:val="24"/>
          <w:szCs w:val="24"/>
          <w:rtl/>
        </w:rPr>
        <w:t xml:space="preserve"> לא תאפשר אכיפה</w:t>
      </w:r>
      <w:r w:rsidR="00BD3C7D">
        <w:rPr>
          <w:rFonts w:ascii="David" w:hAnsi="David" w:cs="David" w:hint="cs"/>
          <w:sz w:val="24"/>
          <w:szCs w:val="24"/>
          <w:rtl/>
        </w:rPr>
        <w:t xml:space="preserve"> מכיוון שזה לא יהיה צודק </w:t>
      </w:r>
      <w:r w:rsidR="00BD3C7D">
        <w:rPr>
          <w:rFonts w:ascii="David" w:hAnsi="David" w:cs="David" w:hint="cs"/>
          <w:sz w:val="24"/>
          <w:szCs w:val="24"/>
          <w:rtl/>
        </w:rPr>
        <w:lastRenderedPageBreak/>
        <w:t>בנסיבות העניין</w:t>
      </w:r>
      <w:r w:rsidRPr="00DF7805">
        <w:rPr>
          <w:rFonts w:ascii="David" w:hAnsi="David" w:cs="David" w:hint="cs"/>
          <w:sz w:val="24"/>
          <w:szCs w:val="24"/>
          <w:rtl/>
        </w:rPr>
        <w:t>.</w:t>
      </w:r>
      <w:r w:rsidR="00F60FE8">
        <w:rPr>
          <w:rFonts w:ascii="David" w:hAnsi="David" w:cs="David" w:hint="cs"/>
          <w:sz w:val="24"/>
          <w:szCs w:val="24"/>
          <w:rtl/>
        </w:rPr>
        <w:t xml:space="preserve"> </w:t>
      </w:r>
      <w:r w:rsidR="00094C0A" w:rsidRPr="00094C0A">
        <w:rPr>
          <w:rFonts w:ascii="David" w:hAnsi="David" w:cs="David" w:hint="cs"/>
          <w:sz w:val="24"/>
          <w:szCs w:val="24"/>
          <w:rtl/>
        </w:rPr>
        <w:t>המערערים</w:t>
      </w:r>
      <w:r w:rsidR="00094C0A" w:rsidRPr="00094C0A">
        <w:rPr>
          <w:rFonts w:ascii="David" w:hAnsi="David" w:cs="David"/>
          <w:sz w:val="24"/>
          <w:szCs w:val="24"/>
          <w:rtl/>
        </w:rPr>
        <w:t xml:space="preserve"> </w:t>
      </w:r>
      <w:r w:rsidR="00094C0A" w:rsidRPr="00094C0A">
        <w:rPr>
          <w:rFonts w:ascii="David" w:hAnsi="David" w:cs="David" w:hint="cs"/>
          <w:sz w:val="24"/>
          <w:szCs w:val="24"/>
          <w:rtl/>
        </w:rPr>
        <w:t>רכשו</w:t>
      </w:r>
      <w:r w:rsidR="00094C0A" w:rsidRPr="00094C0A">
        <w:rPr>
          <w:rFonts w:ascii="David" w:hAnsi="David" w:cs="David"/>
          <w:sz w:val="24"/>
          <w:szCs w:val="24"/>
          <w:rtl/>
        </w:rPr>
        <w:t xml:space="preserve"> </w:t>
      </w:r>
      <w:r w:rsidR="00094C0A" w:rsidRPr="00094C0A">
        <w:rPr>
          <w:rFonts w:ascii="David" w:hAnsi="David" w:cs="David" w:hint="cs"/>
          <w:sz w:val="24"/>
          <w:szCs w:val="24"/>
          <w:rtl/>
        </w:rPr>
        <w:t>מהמשיבה</w:t>
      </w:r>
      <w:r w:rsidR="00094C0A" w:rsidRPr="00094C0A">
        <w:rPr>
          <w:rFonts w:ascii="David" w:hAnsi="David" w:cs="David"/>
          <w:sz w:val="24"/>
          <w:szCs w:val="24"/>
          <w:rtl/>
        </w:rPr>
        <w:t xml:space="preserve"> </w:t>
      </w:r>
      <w:r w:rsidR="00094C0A" w:rsidRPr="00094C0A">
        <w:rPr>
          <w:rFonts w:ascii="David" w:hAnsi="David" w:cs="David" w:hint="cs"/>
          <w:sz w:val="24"/>
          <w:szCs w:val="24"/>
          <w:rtl/>
        </w:rPr>
        <w:t>דירה</w:t>
      </w:r>
      <w:r w:rsidR="00094C0A" w:rsidRPr="00094C0A">
        <w:rPr>
          <w:rFonts w:ascii="David" w:hAnsi="David" w:cs="David"/>
          <w:sz w:val="24"/>
          <w:szCs w:val="24"/>
          <w:rtl/>
        </w:rPr>
        <w:t xml:space="preserve"> </w:t>
      </w:r>
      <w:r w:rsidR="00094C0A" w:rsidRPr="00094C0A">
        <w:rPr>
          <w:rFonts w:ascii="David" w:hAnsi="David" w:cs="David" w:hint="cs"/>
          <w:sz w:val="24"/>
          <w:szCs w:val="24"/>
          <w:rtl/>
        </w:rPr>
        <w:t>בסברם</w:t>
      </w:r>
      <w:r w:rsidR="00094C0A" w:rsidRPr="00094C0A">
        <w:rPr>
          <w:rFonts w:ascii="David" w:hAnsi="David" w:cs="David"/>
          <w:sz w:val="24"/>
          <w:szCs w:val="24"/>
          <w:rtl/>
        </w:rPr>
        <w:t xml:space="preserve"> </w:t>
      </w:r>
      <w:r w:rsidR="00094C0A" w:rsidRPr="00094C0A">
        <w:rPr>
          <w:rFonts w:ascii="David" w:hAnsi="David" w:cs="David" w:hint="cs"/>
          <w:sz w:val="24"/>
          <w:szCs w:val="24"/>
          <w:rtl/>
        </w:rPr>
        <w:t>בטעות</w:t>
      </w:r>
      <w:r w:rsidR="00094C0A" w:rsidRPr="00094C0A">
        <w:rPr>
          <w:rFonts w:ascii="David" w:hAnsi="David" w:cs="David"/>
          <w:sz w:val="24"/>
          <w:szCs w:val="24"/>
          <w:rtl/>
        </w:rPr>
        <w:t xml:space="preserve"> </w:t>
      </w:r>
      <w:r w:rsidR="00094C0A" w:rsidRPr="00094C0A">
        <w:rPr>
          <w:rFonts w:ascii="David" w:hAnsi="David" w:cs="David" w:hint="cs"/>
          <w:sz w:val="24"/>
          <w:szCs w:val="24"/>
          <w:rtl/>
        </w:rPr>
        <w:t>שהמשיבים</w:t>
      </w:r>
      <w:r w:rsidR="00094C0A" w:rsidRPr="00094C0A">
        <w:rPr>
          <w:rFonts w:ascii="David" w:hAnsi="David" w:cs="David"/>
          <w:sz w:val="24"/>
          <w:szCs w:val="24"/>
          <w:rtl/>
        </w:rPr>
        <w:t xml:space="preserve"> </w:t>
      </w:r>
      <w:r w:rsidR="00094C0A" w:rsidRPr="00094C0A">
        <w:rPr>
          <w:rFonts w:ascii="David" w:hAnsi="David" w:cs="David" w:hint="cs"/>
          <w:sz w:val="24"/>
          <w:szCs w:val="24"/>
          <w:rtl/>
        </w:rPr>
        <w:t>הם</w:t>
      </w:r>
      <w:r w:rsidR="00094C0A" w:rsidRPr="00094C0A">
        <w:rPr>
          <w:rFonts w:ascii="David" w:hAnsi="David" w:cs="David"/>
          <w:sz w:val="24"/>
          <w:szCs w:val="24"/>
          <w:rtl/>
        </w:rPr>
        <w:t xml:space="preserve"> </w:t>
      </w:r>
      <w:r w:rsidR="00094C0A" w:rsidRPr="00094C0A">
        <w:rPr>
          <w:rFonts w:ascii="David" w:hAnsi="David" w:cs="David" w:hint="cs"/>
          <w:sz w:val="24"/>
          <w:szCs w:val="24"/>
          <w:rtl/>
        </w:rPr>
        <w:t>בעליה</w:t>
      </w:r>
      <w:r w:rsidR="00094C0A" w:rsidRPr="00094C0A">
        <w:rPr>
          <w:rFonts w:ascii="David" w:hAnsi="David" w:cs="David"/>
          <w:sz w:val="24"/>
          <w:szCs w:val="24"/>
          <w:rtl/>
        </w:rPr>
        <w:t xml:space="preserve"> </w:t>
      </w:r>
      <w:r w:rsidR="00094C0A" w:rsidRPr="00094C0A">
        <w:rPr>
          <w:rFonts w:ascii="David" w:hAnsi="David" w:cs="David" w:hint="cs"/>
          <w:sz w:val="24"/>
          <w:szCs w:val="24"/>
          <w:rtl/>
        </w:rPr>
        <w:t>בשעה</w:t>
      </w:r>
      <w:r w:rsidR="00094C0A" w:rsidRPr="00094C0A">
        <w:rPr>
          <w:rFonts w:ascii="David" w:hAnsi="David" w:cs="David"/>
          <w:sz w:val="24"/>
          <w:szCs w:val="24"/>
          <w:rtl/>
        </w:rPr>
        <w:t xml:space="preserve"> </w:t>
      </w:r>
      <w:r w:rsidR="00094C0A" w:rsidRPr="00094C0A">
        <w:rPr>
          <w:rFonts w:ascii="David" w:hAnsi="David" w:cs="David" w:hint="cs"/>
          <w:sz w:val="24"/>
          <w:szCs w:val="24"/>
          <w:rtl/>
        </w:rPr>
        <w:t>שהם</w:t>
      </w:r>
      <w:r w:rsidR="00094C0A" w:rsidRPr="00094C0A">
        <w:rPr>
          <w:rFonts w:ascii="David" w:hAnsi="David" w:cs="David"/>
          <w:sz w:val="24"/>
          <w:szCs w:val="24"/>
          <w:rtl/>
        </w:rPr>
        <w:t xml:space="preserve"> </w:t>
      </w:r>
      <w:r w:rsidR="00094C0A" w:rsidRPr="00094C0A">
        <w:rPr>
          <w:rFonts w:ascii="David" w:hAnsi="David" w:cs="David" w:hint="cs"/>
          <w:sz w:val="24"/>
          <w:szCs w:val="24"/>
          <w:rtl/>
        </w:rPr>
        <w:t>היו</w:t>
      </w:r>
      <w:r w:rsidR="00094C0A" w:rsidRPr="00094C0A">
        <w:rPr>
          <w:rFonts w:ascii="David" w:hAnsi="David" w:cs="David"/>
          <w:sz w:val="24"/>
          <w:szCs w:val="24"/>
          <w:rtl/>
        </w:rPr>
        <w:t xml:space="preserve"> </w:t>
      </w:r>
      <w:r w:rsidR="00094C0A" w:rsidRPr="00094C0A">
        <w:rPr>
          <w:rFonts w:ascii="David" w:hAnsi="David" w:cs="David" w:hint="cs"/>
          <w:sz w:val="24"/>
          <w:szCs w:val="24"/>
          <w:rtl/>
        </w:rPr>
        <w:t>רק</w:t>
      </w:r>
      <w:r w:rsidR="00094C0A" w:rsidRPr="00094C0A">
        <w:rPr>
          <w:rFonts w:ascii="David" w:hAnsi="David" w:cs="David"/>
          <w:sz w:val="24"/>
          <w:szCs w:val="24"/>
          <w:rtl/>
        </w:rPr>
        <w:t xml:space="preserve"> </w:t>
      </w:r>
      <w:r w:rsidR="00094C0A" w:rsidRPr="00094C0A">
        <w:rPr>
          <w:rFonts w:ascii="David" w:hAnsi="David" w:cs="David" w:hint="cs"/>
          <w:sz w:val="24"/>
          <w:szCs w:val="24"/>
          <w:rtl/>
        </w:rPr>
        <w:t>חוכרים</w:t>
      </w:r>
      <w:r w:rsidR="00094C0A" w:rsidRPr="00094C0A">
        <w:rPr>
          <w:rFonts w:ascii="David" w:hAnsi="David" w:cs="David"/>
          <w:sz w:val="24"/>
          <w:szCs w:val="24"/>
          <w:rtl/>
        </w:rPr>
        <w:t xml:space="preserve"> </w:t>
      </w:r>
      <w:r w:rsidR="00094C0A" w:rsidRPr="00094C0A">
        <w:rPr>
          <w:rFonts w:ascii="David" w:hAnsi="David" w:cs="David" w:hint="cs"/>
          <w:sz w:val="24"/>
          <w:szCs w:val="24"/>
          <w:rtl/>
        </w:rPr>
        <w:t>שלה</w:t>
      </w:r>
      <w:r w:rsidR="00094C0A" w:rsidRPr="00094C0A">
        <w:rPr>
          <w:rFonts w:ascii="David" w:hAnsi="David" w:cs="David"/>
          <w:sz w:val="24"/>
          <w:szCs w:val="24"/>
          <w:rtl/>
        </w:rPr>
        <w:t xml:space="preserve"> </w:t>
      </w:r>
      <w:r w:rsidR="00094C0A" w:rsidRPr="00094C0A">
        <w:rPr>
          <w:rFonts w:ascii="David" w:hAnsi="David" w:cs="David" w:hint="cs"/>
          <w:sz w:val="24"/>
          <w:szCs w:val="24"/>
          <w:rtl/>
        </w:rPr>
        <w:t>לתקופה</w:t>
      </w:r>
      <w:r w:rsidR="00094C0A" w:rsidRPr="00094C0A">
        <w:rPr>
          <w:rFonts w:ascii="David" w:hAnsi="David" w:cs="David"/>
          <w:sz w:val="24"/>
          <w:szCs w:val="24"/>
          <w:rtl/>
        </w:rPr>
        <w:t xml:space="preserve"> </w:t>
      </w:r>
      <w:r w:rsidR="00094C0A" w:rsidRPr="00094C0A">
        <w:rPr>
          <w:rFonts w:ascii="David" w:hAnsi="David" w:cs="David" w:hint="cs"/>
          <w:sz w:val="24"/>
          <w:szCs w:val="24"/>
          <w:rtl/>
        </w:rPr>
        <w:t>של</w:t>
      </w:r>
      <w:r w:rsidR="00094C0A" w:rsidRPr="00094C0A">
        <w:rPr>
          <w:rFonts w:ascii="David" w:hAnsi="David" w:cs="David"/>
          <w:sz w:val="24"/>
          <w:szCs w:val="24"/>
          <w:rtl/>
        </w:rPr>
        <w:t xml:space="preserve"> 25 </w:t>
      </w:r>
      <w:r w:rsidR="00094C0A" w:rsidRPr="00094C0A">
        <w:rPr>
          <w:rFonts w:ascii="David" w:hAnsi="David" w:cs="David" w:hint="cs"/>
          <w:sz w:val="24"/>
          <w:szCs w:val="24"/>
          <w:rtl/>
        </w:rPr>
        <w:t>שנה</w:t>
      </w:r>
      <w:r w:rsidR="00094C0A" w:rsidRPr="00094C0A">
        <w:rPr>
          <w:rFonts w:ascii="David" w:hAnsi="David" w:cs="David"/>
          <w:sz w:val="24"/>
          <w:szCs w:val="24"/>
          <w:rtl/>
        </w:rPr>
        <w:t xml:space="preserve">. </w:t>
      </w:r>
      <w:r w:rsidR="00094C0A" w:rsidRPr="00094C0A">
        <w:rPr>
          <w:rFonts w:ascii="David" w:hAnsi="David" w:cs="David" w:hint="cs"/>
          <w:sz w:val="24"/>
          <w:szCs w:val="24"/>
          <w:rtl/>
        </w:rPr>
        <w:t>המערערים</w:t>
      </w:r>
      <w:r w:rsidR="00094C0A" w:rsidRPr="00094C0A">
        <w:rPr>
          <w:rFonts w:ascii="David" w:hAnsi="David" w:cs="David"/>
          <w:sz w:val="24"/>
          <w:szCs w:val="24"/>
          <w:rtl/>
        </w:rPr>
        <w:t xml:space="preserve"> </w:t>
      </w:r>
      <w:r w:rsidR="00094C0A" w:rsidRPr="00094C0A">
        <w:rPr>
          <w:rFonts w:ascii="David" w:hAnsi="David" w:cs="David" w:hint="cs"/>
          <w:sz w:val="24"/>
          <w:szCs w:val="24"/>
          <w:rtl/>
        </w:rPr>
        <w:t>טענו</w:t>
      </w:r>
      <w:r w:rsidR="00094C0A" w:rsidRPr="00094C0A">
        <w:rPr>
          <w:rFonts w:ascii="David" w:hAnsi="David" w:cs="David"/>
          <w:sz w:val="24"/>
          <w:szCs w:val="24"/>
          <w:rtl/>
        </w:rPr>
        <w:t xml:space="preserve"> </w:t>
      </w:r>
      <w:r w:rsidR="00094C0A" w:rsidRPr="00094C0A">
        <w:rPr>
          <w:rFonts w:ascii="David" w:hAnsi="David" w:cs="David" w:hint="cs"/>
          <w:sz w:val="24"/>
          <w:szCs w:val="24"/>
          <w:rtl/>
        </w:rPr>
        <w:t>שיש</w:t>
      </w:r>
      <w:r w:rsidR="00094C0A" w:rsidRPr="00094C0A">
        <w:rPr>
          <w:rFonts w:ascii="David" w:hAnsi="David" w:cs="David"/>
          <w:sz w:val="24"/>
          <w:szCs w:val="24"/>
          <w:rtl/>
        </w:rPr>
        <w:t xml:space="preserve"> </w:t>
      </w:r>
      <w:r w:rsidR="00094C0A" w:rsidRPr="00094C0A">
        <w:rPr>
          <w:rFonts w:ascii="David" w:hAnsi="David" w:cs="David" w:hint="cs"/>
          <w:sz w:val="24"/>
          <w:szCs w:val="24"/>
          <w:rtl/>
        </w:rPr>
        <w:t>לבטל</w:t>
      </w:r>
      <w:r w:rsidR="00094C0A" w:rsidRPr="00094C0A">
        <w:rPr>
          <w:rFonts w:ascii="David" w:hAnsi="David" w:cs="David"/>
          <w:sz w:val="24"/>
          <w:szCs w:val="24"/>
          <w:rtl/>
        </w:rPr>
        <w:t xml:space="preserve"> </w:t>
      </w:r>
      <w:r w:rsidR="00094C0A" w:rsidRPr="00094C0A">
        <w:rPr>
          <w:rFonts w:ascii="David" w:hAnsi="David" w:cs="David" w:hint="cs"/>
          <w:sz w:val="24"/>
          <w:szCs w:val="24"/>
          <w:rtl/>
        </w:rPr>
        <w:t>את</w:t>
      </w:r>
      <w:r w:rsidR="00094C0A" w:rsidRPr="00094C0A">
        <w:rPr>
          <w:rFonts w:ascii="David" w:hAnsi="David" w:cs="David"/>
          <w:sz w:val="24"/>
          <w:szCs w:val="24"/>
          <w:rtl/>
        </w:rPr>
        <w:t xml:space="preserve"> </w:t>
      </w:r>
      <w:r w:rsidR="00094C0A" w:rsidRPr="00094C0A">
        <w:rPr>
          <w:rFonts w:ascii="David" w:hAnsi="David" w:cs="David" w:hint="cs"/>
          <w:sz w:val="24"/>
          <w:szCs w:val="24"/>
          <w:rtl/>
        </w:rPr>
        <w:t>החוזה</w:t>
      </w:r>
      <w:r w:rsidR="00094C0A" w:rsidRPr="00094C0A">
        <w:rPr>
          <w:rFonts w:ascii="David" w:hAnsi="David" w:cs="David"/>
          <w:sz w:val="24"/>
          <w:szCs w:val="24"/>
          <w:rtl/>
        </w:rPr>
        <w:t xml:space="preserve">. </w:t>
      </w:r>
      <w:r w:rsidR="00094C0A" w:rsidRPr="00094C0A">
        <w:rPr>
          <w:rFonts w:ascii="David" w:hAnsi="David" w:cs="David" w:hint="cs"/>
          <w:sz w:val="24"/>
          <w:szCs w:val="24"/>
          <w:rtl/>
        </w:rPr>
        <w:t>נקבע</w:t>
      </w:r>
      <w:r w:rsidR="00094C0A" w:rsidRPr="00094C0A">
        <w:rPr>
          <w:rFonts w:ascii="David" w:hAnsi="David" w:cs="David"/>
          <w:sz w:val="24"/>
          <w:szCs w:val="24"/>
          <w:rtl/>
        </w:rPr>
        <w:t xml:space="preserve"> </w:t>
      </w:r>
      <w:r w:rsidR="00094C0A" w:rsidRPr="00094C0A">
        <w:rPr>
          <w:rFonts w:ascii="David" w:hAnsi="David" w:cs="David" w:hint="cs"/>
          <w:sz w:val="24"/>
          <w:szCs w:val="24"/>
          <w:rtl/>
        </w:rPr>
        <w:t>כי</w:t>
      </w:r>
      <w:r w:rsidR="00094C0A" w:rsidRPr="00094C0A">
        <w:rPr>
          <w:rFonts w:ascii="David" w:hAnsi="David" w:cs="David"/>
          <w:sz w:val="24"/>
          <w:szCs w:val="24"/>
          <w:rtl/>
        </w:rPr>
        <w:t xml:space="preserve"> </w:t>
      </w:r>
      <w:r w:rsidR="00094C0A" w:rsidRPr="00094C0A">
        <w:rPr>
          <w:rFonts w:ascii="David" w:hAnsi="David" w:cs="David" w:hint="cs"/>
          <w:sz w:val="24"/>
          <w:szCs w:val="24"/>
          <w:rtl/>
        </w:rPr>
        <w:t>אין</w:t>
      </w:r>
      <w:r w:rsidR="00094C0A" w:rsidRPr="00094C0A">
        <w:rPr>
          <w:rFonts w:ascii="David" w:hAnsi="David" w:cs="David"/>
          <w:sz w:val="24"/>
          <w:szCs w:val="24"/>
          <w:rtl/>
        </w:rPr>
        <w:t xml:space="preserve"> </w:t>
      </w:r>
      <w:r w:rsidR="00094C0A" w:rsidRPr="00094C0A">
        <w:rPr>
          <w:rFonts w:ascii="David" w:hAnsi="David" w:cs="David" w:hint="cs"/>
          <w:sz w:val="24"/>
          <w:szCs w:val="24"/>
          <w:rtl/>
        </w:rPr>
        <w:t>לבטל</w:t>
      </w:r>
      <w:r w:rsidR="00094C0A" w:rsidRPr="00094C0A">
        <w:rPr>
          <w:rFonts w:ascii="David" w:hAnsi="David" w:cs="David"/>
          <w:sz w:val="24"/>
          <w:szCs w:val="24"/>
          <w:rtl/>
        </w:rPr>
        <w:t xml:space="preserve"> </w:t>
      </w:r>
      <w:r w:rsidR="00094C0A" w:rsidRPr="00094C0A">
        <w:rPr>
          <w:rFonts w:ascii="David" w:hAnsi="David" w:cs="David" w:hint="cs"/>
          <w:sz w:val="24"/>
          <w:szCs w:val="24"/>
          <w:rtl/>
        </w:rPr>
        <w:t>את</w:t>
      </w:r>
      <w:r w:rsidR="00094C0A" w:rsidRPr="00094C0A">
        <w:rPr>
          <w:rFonts w:ascii="David" w:hAnsi="David" w:cs="David"/>
          <w:sz w:val="24"/>
          <w:szCs w:val="24"/>
          <w:rtl/>
        </w:rPr>
        <w:t xml:space="preserve"> </w:t>
      </w:r>
      <w:r w:rsidR="00094C0A" w:rsidRPr="00094C0A">
        <w:rPr>
          <w:rFonts w:ascii="David" w:hAnsi="David" w:cs="David" w:hint="cs"/>
          <w:sz w:val="24"/>
          <w:szCs w:val="24"/>
          <w:rtl/>
        </w:rPr>
        <w:t>החוזה</w:t>
      </w:r>
      <w:r w:rsidR="00094C0A" w:rsidRPr="00094C0A">
        <w:rPr>
          <w:rFonts w:ascii="David" w:hAnsi="David" w:cs="David"/>
          <w:sz w:val="24"/>
          <w:szCs w:val="24"/>
          <w:rtl/>
        </w:rPr>
        <w:t xml:space="preserve"> </w:t>
      </w:r>
      <w:r w:rsidR="00094C0A" w:rsidRPr="00094C0A">
        <w:rPr>
          <w:rFonts w:ascii="David" w:hAnsi="David" w:cs="David" w:hint="cs"/>
          <w:sz w:val="24"/>
          <w:szCs w:val="24"/>
          <w:rtl/>
        </w:rPr>
        <w:t>אך</w:t>
      </w:r>
      <w:r w:rsidR="00094C0A" w:rsidRPr="00094C0A">
        <w:rPr>
          <w:rFonts w:ascii="David" w:hAnsi="David" w:cs="David"/>
          <w:sz w:val="24"/>
          <w:szCs w:val="24"/>
          <w:rtl/>
        </w:rPr>
        <w:t xml:space="preserve"> </w:t>
      </w:r>
      <w:r w:rsidR="00094C0A" w:rsidRPr="00094C0A">
        <w:rPr>
          <w:rFonts w:ascii="David" w:hAnsi="David" w:cs="David" w:hint="cs"/>
          <w:sz w:val="24"/>
          <w:szCs w:val="24"/>
          <w:rtl/>
        </w:rPr>
        <w:t>גם</w:t>
      </w:r>
      <w:r w:rsidR="00094C0A" w:rsidRPr="00094C0A">
        <w:rPr>
          <w:rFonts w:ascii="David" w:hAnsi="David" w:cs="David"/>
          <w:sz w:val="24"/>
          <w:szCs w:val="24"/>
          <w:rtl/>
        </w:rPr>
        <w:t xml:space="preserve"> </w:t>
      </w:r>
      <w:r w:rsidR="00094C0A" w:rsidRPr="00094C0A">
        <w:rPr>
          <w:rFonts w:ascii="David" w:hAnsi="David" w:cs="David" w:hint="cs"/>
          <w:sz w:val="24"/>
          <w:szCs w:val="24"/>
          <w:rtl/>
        </w:rPr>
        <w:t>אין</w:t>
      </w:r>
      <w:r w:rsidR="00094C0A" w:rsidRPr="00094C0A">
        <w:rPr>
          <w:rFonts w:ascii="David" w:hAnsi="David" w:cs="David"/>
          <w:sz w:val="24"/>
          <w:szCs w:val="24"/>
          <w:rtl/>
        </w:rPr>
        <w:t xml:space="preserve"> </w:t>
      </w:r>
      <w:r w:rsidR="00094C0A" w:rsidRPr="00094C0A">
        <w:rPr>
          <w:rFonts w:ascii="David" w:hAnsi="David" w:cs="David" w:hint="cs"/>
          <w:sz w:val="24"/>
          <w:szCs w:val="24"/>
          <w:rtl/>
        </w:rPr>
        <w:t>זה</w:t>
      </w:r>
      <w:r w:rsidR="00094C0A" w:rsidRPr="00094C0A">
        <w:rPr>
          <w:rFonts w:ascii="David" w:hAnsi="David" w:cs="David"/>
          <w:sz w:val="24"/>
          <w:szCs w:val="24"/>
          <w:rtl/>
        </w:rPr>
        <w:t xml:space="preserve"> </w:t>
      </w:r>
      <w:r w:rsidR="00094C0A" w:rsidRPr="00094C0A">
        <w:rPr>
          <w:rFonts w:ascii="David" w:hAnsi="David" w:cs="David" w:hint="cs"/>
          <w:sz w:val="24"/>
          <w:szCs w:val="24"/>
          <w:rtl/>
        </w:rPr>
        <w:t>צודק</w:t>
      </w:r>
      <w:r w:rsidR="00094C0A" w:rsidRPr="00094C0A">
        <w:rPr>
          <w:rFonts w:ascii="David" w:hAnsi="David" w:cs="David"/>
          <w:sz w:val="24"/>
          <w:szCs w:val="24"/>
          <w:rtl/>
        </w:rPr>
        <w:t xml:space="preserve"> </w:t>
      </w:r>
      <w:r w:rsidR="00094C0A" w:rsidRPr="00094C0A">
        <w:rPr>
          <w:rFonts w:ascii="David" w:hAnsi="David" w:cs="David" w:hint="cs"/>
          <w:sz w:val="24"/>
          <w:szCs w:val="24"/>
          <w:rtl/>
        </w:rPr>
        <w:t>לאכוף</w:t>
      </w:r>
      <w:r w:rsidR="00094C0A" w:rsidRPr="00094C0A">
        <w:rPr>
          <w:rFonts w:ascii="David" w:hAnsi="David" w:cs="David"/>
          <w:sz w:val="24"/>
          <w:szCs w:val="24"/>
          <w:rtl/>
        </w:rPr>
        <w:t xml:space="preserve"> </w:t>
      </w:r>
      <w:r w:rsidR="00094C0A" w:rsidRPr="00094C0A">
        <w:rPr>
          <w:rFonts w:ascii="David" w:hAnsi="David" w:cs="David" w:hint="cs"/>
          <w:sz w:val="24"/>
          <w:szCs w:val="24"/>
          <w:rtl/>
        </w:rPr>
        <w:t>אותו</w:t>
      </w:r>
      <w:r w:rsidR="00094C0A" w:rsidRPr="00094C0A">
        <w:rPr>
          <w:rFonts w:ascii="David" w:hAnsi="David" w:cs="David"/>
          <w:sz w:val="24"/>
          <w:szCs w:val="24"/>
          <w:rtl/>
        </w:rPr>
        <w:t xml:space="preserve"> </w:t>
      </w:r>
      <w:r w:rsidR="00094C0A" w:rsidRPr="00094C0A">
        <w:rPr>
          <w:rFonts w:ascii="David" w:hAnsi="David" w:cs="David" w:hint="cs"/>
          <w:sz w:val="24"/>
          <w:szCs w:val="24"/>
          <w:rtl/>
        </w:rPr>
        <w:t>למרות</w:t>
      </w:r>
      <w:r w:rsidR="00094C0A" w:rsidRPr="00094C0A">
        <w:rPr>
          <w:rFonts w:ascii="David" w:hAnsi="David" w:cs="David"/>
          <w:sz w:val="24"/>
          <w:szCs w:val="24"/>
          <w:rtl/>
        </w:rPr>
        <w:t xml:space="preserve"> </w:t>
      </w:r>
      <w:r w:rsidR="00094C0A" w:rsidRPr="00094C0A">
        <w:rPr>
          <w:rFonts w:ascii="David" w:hAnsi="David" w:cs="David" w:hint="cs"/>
          <w:sz w:val="24"/>
          <w:szCs w:val="24"/>
          <w:rtl/>
        </w:rPr>
        <w:t>שהמערערים</w:t>
      </w:r>
      <w:r w:rsidR="00094C0A" w:rsidRPr="00094C0A">
        <w:rPr>
          <w:rFonts w:ascii="David" w:hAnsi="David" w:cs="David"/>
          <w:sz w:val="24"/>
          <w:szCs w:val="24"/>
          <w:rtl/>
        </w:rPr>
        <w:t xml:space="preserve"> </w:t>
      </w:r>
      <w:r w:rsidR="00094C0A" w:rsidRPr="00094C0A">
        <w:rPr>
          <w:rFonts w:ascii="David" w:hAnsi="David" w:cs="David" w:hint="cs"/>
          <w:sz w:val="24"/>
          <w:szCs w:val="24"/>
          <w:rtl/>
        </w:rPr>
        <w:t>הם</w:t>
      </w:r>
      <w:r w:rsidR="00094C0A" w:rsidRPr="00094C0A">
        <w:rPr>
          <w:rFonts w:ascii="David" w:hAnsi="David" w:cs="David"/>
          <w:sz w:val="24"/>
          <w:szCs w:val="24"/>
          <w:rtl/>
        </w:rPr>
        <w:t xml:space="preserve"> </w:t>
      </w:r>
      <w:r w:rsidR="00094C0A" w:rsidRPr="00094C0A">
        <w:rPr>
          <w:rFonts w:ascii="David" w:hAnsi="David" w:cs="David" w:hint="cs"/>
          <w:sz w:val="24"/>
          <w:szCs w:val="24"/>
          <w:rtl/>
        </w:rPr>
        <w:t>מפרי</w:t>
      </w:r>
      <w:r w:rsidR="00094C0A" w:rsidRPr="00094C0A">
        <w:rPr>
          <w:rFonts w:ascii="David" w:hAnsi="David" w:cs="David"/>
          <w:sz w:val="24"/>
          <w:szCs w:val="24"/>
          <w:rtl/>
        </w:rPr>
        <w:t xml:space="preserve"> </w:t>
      </w:r>
      <w:r w:rsidR="00094C0A" w:rsidRPr="00094C0A">
        <w:rPr>
          <w:rFonts w:ascii="David" w:hAnsi="David" w:cs="David" w:hint="cs"/>
          <w:sz w:val="24"/>
          <w:szCs w:val="24"/>
          <w:rtl/>
        </w:rPr>
        <w:t>החוזה</w:t>
      </w:r>
      <w:r w:rsidR="00094C0A" w:rsidRPr="00094C0A">
        <w:rPr>
          <w:rFonts w:ascii="David" w:hAnsi="David" w:cs="David"/>
          <w:sz w:val="24"/>
          <w:szCs w:val="24"/>
          <w:rtl/>
        </w:rPr>
        <w:t xml:space="preserve">. </w:t>
      </w:r>
      <w:r w:rsidR="00094C0A" w:rsidRPr="00094C0A">
        <w:rPr>
          <w:rFonts w:ascii="David" w:hAnsi="David" w:cs="David" w:hint="cs"/>
          <w:sz w:val="24"/>
          <w:szCs w:val="24"/>
          <w:rtl/>
        </w:rPr>
        <w:t>כיוון</w:t>
      </w:r>
      <w:r w:rsidR="00094C0A" w:rsidRPr="00094C0A">
        <w:rPr>
          <w:rFonts w:ascii="David" w:hAnsi="David" w:cs="David"/>
          <w:sz w:val="24"/>
          <w:szCs w:val="24"/>
          <w:rtl/>
        </w:rPr>
        <w:t xml:space="preserve"> </w:t>
      </w:r>
      <w:r w:rsidR="00094C0A" w:rsidRPr="00094C0A">
        <w:rPr>
          <w:rFonts w:ascii="David" w:hAnsi="David" w:cs="David" w:hint="cs"/>
          <w:sz w:val="24"/>
          <w:szCs w:val="24"/>
          <w:rtl/>
        </w:rPr>
        <w:t>שאין</w:t>
      </w:r>
      <w:r w:rsidR="00094C0A" w:rsidRPr="00094C0A">
        <w:rPr>
          <w:rFonts w:ascii="David" w:hAnsi="David" w:cs="David"/>
          <w:sz w:val="24"/>
          <w:szCs w:val="24"/>
          <w:rtl/>
        </w:rPr>
        <w:t xml:space="preserve"> </w:t>
      </w:r>
      <w:r w:rsidR="00094C0A" w:rsidRPr="00094C0A">
        <w:rPr>
          <w:rFonts w:ascii="David" w:hAnsi="David" w:cs="David" w:hint="cs"/>
          <w:sz w:val="24"/>
          <w:szCs w:val="24"/>
          <w:rtl/>
        </w:rPr>
        <w:t>ביטול</w:t>
      </w:r>
      <w:r w:rsidR="00094C0A" w:rsidRPr="00094C0A">
        <w:rPr>
          <w:rFonts w:ascii="David" w:hAnsi="David" w:cs="David"/>
          <w:sz w:val="24"/>
          <w:szCs w:val="24"/>
          <w:rtl/>
        </w:rPr>
        <w:t xml:space="preserve"> </w:t>
      </w:r>
      <w:r w:rsidR="00094C0A" w:rsidRPr="00094C0A">
        <w:rPr>
          <w:rFonts w:ascii="David" w:hAnsi="David" w:cs="David" w:hint="cs"/>
          <w:sz w:val="24"/>
          <w:szCs w:val="24"/>
          <w:rtl/>
        </w:rPr>
        <w:t>המערערים</w:t>
      </w:r>
      <w:r w:rsidR="00094C0A" w:rsidRPr="00094C0A">
        <w:rPr>
          <w:rFonts w:ascii="David" w:hAnsi="David" w:cs="David"/>
          <w:sz w:val="24"/>
          <w:szCs w:val="24"/>
          <w:rtl/>
        </w:rPr>
        <w:t xml:space="preserve"> </w:t>
      </w:r>
      <w:r w:rsidR="00094C0A" w:rsidRPr="00094C0A">
        <w:rPr>
          <w:rFonts w:ascii="David" w:hAnsi="David" w:cs="David" w:hint="cs"/>
          <w:sz w:val="24"/>
          <w:szCs w:val="24"/>
          <w:rtl/>
        </w:rPr>
        <w:t>שהפרו</w:t>
      </w:r>
      <w:r w:rsidR="00094C0A" w:rsidRPr="00094C0A">
        <w:rPr>
          <w:rFonts w:ascii="David" w:hAnsi="David" w:cs="David"/>
          <w:sz w:val="24"/>
          <w:szCs w:val="24"/>
          <w:rtl/>
        </w:rPr>
        <w:t xml:space="preserve"> </w:t>
      </w:r>
      <w:r w:rsidR="00094C0A" w:rsidRPr="00094C0A">
        <w:rPr>
          <w:rFonts w:ascii="David" w:hAnsi="David" w:cs="David" w:hint="cs"/>
          <w:sz w:val="24"/>
          <w:szCs w:val="24"/>
          <w:rtl/>
        </w:rPr>
        <w:t>את</w:t>
      </w:r>
      <w:r w:rsidR="00094C0A" w:rsidRPr="00094C0A">
        <w:rPr>
          <w:rFonts w:ascii="David" w:hAnsi="David" w:cs="David"/>
          <w:sz w:val="24"/>
          <w:szCs w:val="24"/>
          <w:rtl/>
        </w:rPr>
        <w:t xml:space="preserve"> </w:t>
      </w:r>
      <w:r w:rsidR="00094C0A" w:rsidRPr="00094C0A">
        <w:rPr>
          <w:rFonts w:ascii="David" w:hAnsi="David" w:cs="David" w:hint="cs"/>
          <w:sz w:val="24"/>
          <w:szCs w:val="24"/>
          <w:rtl/>
        </w:rPr>
        <w:t>החוזה</w:t>
      </w:r>
      <w:r w:rsidR="00094C0A" w:rsidRPr="00094C0A">
        <w:rPr>
          <w:rFonts w:ascii="David" w:hAnsi="David" w:cs="David"/>
          <w:sz w:val="24"/>
          <w:szCs w:val="24"/>
          <w:rtl/>
        </w:rPr>
        <w:t xml:space="preserve"> </w:t>
      </w:r>
      <w:r w:rsidR="00094C0A" w:rsidRPr="00094C0A">
        <w:rPr>
          <w:rFonts w:ascii="David" w:hAnsi="David" w:cs="David" w:hint="cs"/>
          <w:sz w:val="24"/>
          <w:szCs w:val="24"/>
          <w:rtl/>
        </w:rPr>
        <w:t>צריכים</w:t>
      </w:r>
      <w:r w:rsidR="00094C0A" w:rsidRPr="00094C0A">
        <w:rPr>
          <w:rFonts w:ascii="David" w:hAnsi="David" w:cs="David"/>
          <w:sz w:val="24"/>
          <w:szCs w:val="24"/>
          <w:rtl/>
        </w:rPr>
        <w:t xml:space="preserve"> </w:t>
      </w:r>
      <w:r w:rsidR="00094C0A" w:rsidRPr="00094C0A">
        <w:rPr>
          <w:rFonts w:ascii="David" w:hAnsi="David" w:cs="David" w:hint="cs"/>
          <w:sz w:val="24"/>
          <w:szCs w:val="24"/>
          <w:rtl/>
        </w:rPr>
        <w:t>לשלם</w:t>
      </w:r>
      <w:r w:rsidR="00094C0A" w:rsidRPr="00094C0A">
        <w:rPr>
          <w:rFonts w:ascii="David" w:hAnsi="David" w:cs="David"/>
          <w:sz w:val="24"/>
          <w:szCs w:val="24"/>
          <w:rtl/>
        </w:rPr>
        <w:t xml:space="preserve"> </w:t>
      </w:r>
      <w:r w:rsidR="00094C0A" w:rsidRPr="00094C0A">
        <w:rPr>
          <w:rFonts w:ascii="David" w:hAnsi="David" w:cs="David" w:hint="cs"/>
          <w:sz w:val="24"/>
          <w:szCs w:val="24"/>
          <w:rtl/>
        </w:rPr>
        <w:t>פיצוי</w:t>
      </w:r>
      <w:r w:rsidR="00094C0A" w:rsidRPr="00094C0A">
        <w:rPr>
          <w:rFonts w:ascii="David" w:hAnsi="David" w:cs="David"/>
          <w:sz w:val="24"/>
          <w:szCs w:val="24"/>
          <w:rtl/>
        </w:rPr>
        <w:t xml:space="preserve"> </w:t>
      </w:r>
      <w:r w:rsidR="00094C0A" w:rsidRPr="00094C0A">
        <w:rPr>
          <w:rFonts w:ascii="David" w:hAnsi="David" w:cs="David" w:hint="cs"/>
          <w:sz w:val="24"/>
          <w:szCs w:val="24"/>
          <w:rtl/>
        </w:rPr>
        <w:t>הולם</w:t>
      </w:r>
      <w:r w:rsidR="00094C0A" w:rsidRPr="00094C0A">
        <w:rPr>
          <w:rFonts w:ascii="David" w:hAnsi="David" w:cs="David"/>
          <w:sz w:val="24"/>
          <w:szCs w:val="24"/>
          <w:rtl/>
        </w:rPr>
        <w:t xml:space="preserve"> </w:t>
      </w:r>
      <w:r w:rsidR="00094C0A" w:rsidRPr="00094C0A">
        <w:rPr>
          <w:rFonts w:ascii="David" w:hAnsi="David" w:cs="David" w:hint="cs"/>
          <w:sz w:val="24"/>
          <w:szCs w:val="24"/>
          <w:rtl/>
        </w:rPr>
        <w:t>ומוסכם</w:t>
      </w:r>
      <w:r w:rsidR="00094C0A" w:rsidRPr="00094C0A">
        <w:rPr>
          <w:rFonts w:ascii="David" w:hAnsi="David" w:cs="David"/>
          <w:sz w:val="24"/>
          <w:szCs w:val="24"/>
          <w:rtl/>
        </w:rPr>
        <w:t xml:space="preserve"> </w:t>
      </w:r>
      <w:r w:rsidR="00094C0A" w:rsidRPr="00094C0A">
        <w:rPr>
          <w:rFonts w:ascii="David" w:hAnsi="David" w:cs="David" w:hint="cs"/>
          <w:sz w:val="24"/>
          <w:szCs w:val="24"/>
          <w:rtl/>
        </w:rPr>
        <w:t>אך</w:t>
      </w:r>
      <w:r w:rsidR="00094C0A" w:rsidRPr="00094C0A">
        <w:rPr>
          <w:rFonts w:ascii="David" w:hAnsi="David" w:cs="David"/>
          <w:sz w:val="24"/>
          <w:szCs w:val="24"/>
          <w:rtl/>
        </w:rPr>
        <w:t xml:space="preserve"> </w:t>
      </w:r>
      <w:r w:rsidR="00094C0A" w:rsidRPr="00094C0A">
        <w:rPr>
          <w:rFonts w:ascii="David" w:hAnsi="David" w:cs="David" w:hint="cs"/>
          <w:sz w:val="24"/>
          <w:szCs w:val="24"/>
          <w:rtl/>
        </w:rPr>
        <w:t>המשיבים</w:t>
      </w:r>
      <w:r w:rsidR="00094C0A" w:rsidRPr="00094C0A">
        <w:rPr>
          <w:rFonts w:ascii="David" w:hAnsi="David" w:cs="David"/>
          <w:sz w:val="24"/>
          <w:szCs w:val="24"/>
          <w:rtl/>
        </w:rPr>
        <w:t xml:space="preserve"> </w:t>
      </w:r>
      <w:r w:rsidR="00094C0A" w:rsidRPr="00094C0A">
        <w:rPr>
          <w:rFonts w:ascii="David" w:hAnsi="David" w:cs="David" w:hint="cs"/>
          <w:sz w:val="24"/>
          <w:szCs w:val="24"/>
          <w:rtl/>
        </w:rPr>
        <w:t>לא</w:t>
      </w:r>
      <w:r w:rsidR="00094C0A" w:rsidRPr="00094C0A">
        <w:rPr>
          <w:rFonts w:ascii="David" w:hAnsi="David" w:cs="David"/>
          <w:sz w:val="24"/>
          <w:szCs w:val="24"/>
          <w:rtl/>
        </w:rPr>
        <w:t xml:space="preserve"> </w:t>
      </w:r>
      <w:r w:rsidR="00094C0A" w:rsidRPr="00094C0A">
        <w:rPr>
          <w:rFonts w:ascii="David" w:hAnsi="David" w:cs="David" w:hint="cs"/>
          <w:sz w:val="24"/>
          <w:szCs w:val="24"/>
          <w:rtl/>
        </w:rPr>
        <w:t>זכאים</w:t>
      </w:r>
      <w:r w:rsidR="00094C0A" w:rsidRPr="00094C0A">
        <w:rPr>
          <w:rFonts w:ascii="David" w:hAnsi="David" w:cs="David"/>
          <w:sz w:val="24"/>
          <w:szCs w:val="24"/>
          <w:rtl/>
        </w:rPr>
        <w:t xml:space="preserve"> </w:t>
      </w:r>
      <w:r w:rsidR="00094C0A" w:rsidRPr="00094C0A">
        <w:rPr>
          <w:rFonts w:ascii="David" w:hAnsi="David" w:cs="David" w:hint="cs"/>
          <w:sz w:val="24"/>
          <w:szCs w:val="24"/>
          <w:rtl/>
        </w:rPr>
        <w:t>לאכיפה</w:t>
      </w:r>
      <w:r w:rsidR="00094C0A" w:rsidRPr="00094C0A">
        <w:rPr>
          <w:rFonts w:ascii="David" w:hAnsi="David" w:cs="David"/>
          <w:sz w:val="24"/>
          <w:szCs w:val="24"/>
          <w:rtl/>
        </w:rPr>
        <w:t xml:space="preserve"> </w:t>
      </w:r>
      <w:r w:rsidR="00094C0A" w:rsidRPr="00094C0A">
        <w:rPr>
          <w:rFonts w:ascii="David" w:hAnsi="David" w:cs="David" w:hint="cs"/>
          <w:sz w:val="24"/>
          <w:szCs w:val="24"/>
          <w:rtl/>
        </w:rPr>
        <w:t>של</w:t>
      </w:r>
      <w:r w:rsidR="00094C0A" w:rsidRPr="00094C0A">
        <w:rPr>
          <w:rFonts w:ascii="David" w:hAnsi="David" w:cs="David"/>
          <w:sz w:val="24"/>
          <w:szCs w:val="24"/>
          <w:rtl/>
        </w:rPr>
        <w:t xml:space="preserve"> </w:t>
      </w:r>
      <w:r w:rsidR="00094C0A" w:rsidRPr="00094C0A">
        <w:rPr>
          <w:rFonts w:ascii="David" w:hAnsi="David" w:cs="David" w:hint="cs"/>
          <w:sz w:val="24"/>
          <w:szCs w:val="24"/>
          <w:rtl/>
        </w:rPr>
        <w:t>החוז</w:t>
      </w:r>
      <w:r w:rsidR="00DA3114">
        <w:rPr>
          <w:rFonts w:ascii="David" w:hAnsi="David" w:cs="David" w:hint="cs"/>
          <w:sz w:val="24"/>
          <w:szCs w:val="24"/>
          <w:rtl/>
        </w:rPr>
        <w:t>ה. (הנקודה היא שאין השבה על כל החיובים שנעשו עד כה, אך גם לא תהיה אכיפה על החיובים מעתה ואילך.)</w:t>
      </w:r>
    </w:p>
    <w:p w14:paraId="6674DE6B" w14:textId="26AA1892" w:rsidR="00EE202D" w:rsidRDefault="00EE202D" w:rsidP="00F25827">
      <w:pPr>
        <w:spacing w:line="360" w:lineRule="auto"/>
        <w:rPr>
          <w:rFonts w:ascii="David" w:hAnsi="David" w:cs="David"/>
          <w:b/>
          <w:bCs/>
          <w:sz w:val="24"/>
          <w:szCs w:val="24"/>
          <w:u w:val="single"/>
          <w:rtl/>
        </w:rPr>
      </w:pPr>
      <w:r>
        <w:rPr>
          <w:rFonts w:ascii="David" w:hAnsi="David" w:cs="David" w:hint="cs"/>
          <w:b/>
          <w:bCs/>
          <w:sz w:val="24"/>
          <w:szCs w:val="24"/>
          <w:u w:val="single"/>
          <w:rtl/>
        </w:rPr>
        <w:t xml:space="preserve">הטעיה: </w:t>
      </w:r>
      <w:r>
        <w:rPr>
          <w:rFonts w:ascii="David" w:hAnsi="David" w:cs="David"/>
          <w:b/>
          <w:bCs/>
          <w:sz w:val="24"/>
          <w:szCs w:val="24"/>
          <w:u w:val="single"/>
          <w:rtl/>
        </w:rPr>
        <w:br/>
      </w:r>
      <w:r>
        <w:rPr>
          <w:rFonts w:ascii="David" w:hAnsi="David" w:cs="David" w:hint="cs"/>
          <w:b/>
          <w:bCs/>
          <w:sz w:val="24"/>
          <w:szCs w:val="24"/>
          <w:u w:val="single"/>
          <w:rtl/>
        </w:rPr>
        <w:t xml:space="preserve">סעיף 15: </w:t>
      </w:r>
      <w:r w:rsidR="00387B9C" w:rsidRPr="000F7E51">
        <w:rPr>
          <w:rFonts w:ascii="David" w:hAnsi="David" w:cs="David"/>
          <w:sz w:val="24"/>
          <w:szCs w:val="24"/>
          <w:rtl/>
        </w:rPr>
        <w:t>מי שהתקשר בחוזה עקב טעות שהיא תוצאת הטעיה שהטעהו הצד השני או אחר מטעמו, רשאי לבטל את החוזה; לעני</w:t>
      </w:r>
      <w:r w:rsidR="000F7E51">
        <w:rPr>
          <w:rFonts w:ascii="David" w:hAnsi="David" w:cs="David" w:hint="cs"/>
          <w:sz w:val="24"/>
          <w:szCs w:val="24"/>
          <w:rtl/>
        </w:rPr>
        <w:t>י</w:t>
      </w:r>
      <w:r w:rsidR="00387B9C" w:rsidRPr="000F7E51">
        <w:rPr>
          <w:rFonts w:ascii="David" w:hAnsi="David" w:cs="David"/>
          <w:sz w:val="24"/>
          <w:szCs w:val="24"/>
          <w:rtl/>
        </w:rPr>
        <w:t>ן זה</w:t>
      </w:r>
      <w:r w:rsidR="00387B9C" w:rsidRPr="000F7E51">
        <w:rPr>
          <w:rFonts w:ascii="David" w:hAnsi="David" w:cs="David"/>
          <w:sz w:val="24"/>
          <w:szCs w:val="24"/>
        </w:rPr>
        <w:t>, "</w:t>
      </w:r>
      <w:r w:rsidR="00387B9C" w:rsidRPr="000F7E51">
        <w:rPr>
          <w:rFonts w:ascii="David" w:hAnsi="David" w:cs="David"/>
          <w:sz w:val="24"/>
          <w:szCs w:val="24"/>
          <w:rtl/>
        </w:rPr>
        <w:t>הטעיה</w:t>
      </w:r>
      <w:r w:rsidR="00387B9C" w:rsidRPr="000F7E51">
        <w:rPr>
          <w:rFonts w:ascii="David" w:hAnsi="David" w:cs="David"/>
          <w:sz w:val="24"/>
          <w:szCs w:val="24"/>
        </w:rPr>
        <w:t xml:space="preserve">" – </w:t>
      </w:r>
      <w:r w:rsidR="00387B9C" w:rsidRPr="000F7E51">
        <w:rPr>
          <w:rFonts w:ascii="David" w:hAnsi="David" w:cs="David"/>
          <w:sz w:val="24"/>
          <w:szCs w:val="24"/>
          <w:rtl/>
        </w:rPr>
        <w:t>לרבות אי-גילוין של עובדות אשר לפי דין, לפי נוהג או לפי הנסיבות היה על הצד השני לגלותן</w:t>
      </w:r>
      <w:r w:rsidR="00387B9C" w:rsidRPr="000F7E51">
        <w:rPr>
          <w:rFonts w:ascii="David" w:hAnsi="David" w:cs="David"/>
          <w:sz w:val="24"/>
          <w:szCs w:val="24"/>
        </w:rPr>
        <w:t>.</w:t>
      </w:r>
    </w:p>
    <w:p w14:paraId="097F73E4" w14:textId="10CBBA8C" w:rsidR="00C859B1" w:rsidRDefault="00EE202D" w:rsidP="00F25827">
      <w:pPr>
        <w:spacing w:line="360" w:lineRule="auto"/>
        <w:rPr>
          <w:rFonts w:ascii="David" w:hAnsi="David" w:cs="David"/>
          <w:sz w:val="24"/>
          <w:szCs w:val="24"/>
          <w:rtl/>
        </w:rPr>
      </w:pPr>
      <w:r w:rsidRPr="00EE202D">
        <w:rPr>
          <w:rFonts w:ascii="David" w:hAnsi="David" w:cs="David" w:hint="cs"/>
          <w:sz w:val="24"/>
          <w:szCs w:val="24"/>
          <w:rtl/>
        </w:rPr>
        <w:t>סעיף 15 לא דורש שהטעות תהיה יסודית</w:t>
      </w:r>
      <w:r>
        <w:rPr>
          <w:rFonts w:ascii="David" w:hAnsi="David" w:cs="David" w:hint="cs"/>
          <w:sz w:val="24"/>
          <w:szCs w:val="24"/>
          <w:rtl/>
        </w:rPr>
        <w:t>, אותו אדם רשאי לבטל גם אם המטעה לא יודע ו</w:t>
      </w:r>
      <w:r w:rsidR="00C859B1">
        <w:rPr>
          <w:rFonts w:ascii="David" w:hAnsi="David" w:cs="David" w:hint="cs"/>
          <w:sz w:val="24"/>
          <w:szCs w:val="24"/>
          <w:rtl/>
        </w:rPr>
        <w:t>לא</w:t>
      </w:r>
      <w:r>
        <w:rPr>
          <w:rFonts w:ascii="David" w:hAnsi="David" w:cs="David" w:hint="cs"/>
          <w:sz w:val="24"/>
          <w:szCs w:val="24"/>
          <w:rtl/>
        </w:rPr>
        <w:t xml:space="preserve"> היה צריך לדעת שהטועה לא היה מתקשר אלמלא הטעות</w:t>
      </w:r>
      <w:r w:rsidR="00C859B1">
        <w:rPr>
          <w:rFonts w:ascii="David" w:hAnsi="David" w:cs="David" w:hint="cs"/>
          <w:sz w:val="24"/>
          <w:szCs w:val="24"/>
          <w:rtl/>
        </w:rPr>
        <w:t>,</w:t>
      </w:r>
      <w:r>
        <w:rPr>
          <w:rFonts w:ascii="David" w:hAnsi="David" w:cs="David" w:hint="cs"/>
          <w:sz w:val="24"/>
          <w:szCs w:val="24"/>
          <w:rtl/>
        </w:rPr>
        <w:t xml:space="preserve"> גם אם באופן אובייקטיבי הטעות לא הייתה מהווה בסיס לביטול.</w:t>
      </w:r>
      <w:r>
        <w:rPr>
          <w:rFonts w:ascii="David" w:hAnsi="David" w:cs="David"/>
          <w:sz w:val="24"/>
          <w:szCs w:val="24"/>
          <w:rtl/>
        </w:rPr>
        <w:br/>
      </w:r>
      <w:r>
        <w:rPr>
          <w:rFonts w:ascii="David" w:hAnsi="David" w:cs="David" w:hint="cs"/>
          <w:sz w:val="24"/>
          <w:szCs w:val="24"/>
          <w:rtl/>
        </w:rPr>
        <w:t>לדוג': צבע הריפוד ברכב, לרוב זה לא יהיה קריטי אך יש אנשים שעבורם זו תהיה עילת ביטול.</w:t>
      </w:r>
      <w:r w:rsidR="00542B59">
        <w:rPr>
          <w:rFonts w:ascii="David" w:hAnsi="David" w:cs="David" w:hint="cs"/>
          <w:sz w:val="24"/>
          <w:szCs w:val="24"/>
          <w:rtl/>
        </w:rPr>
        <w:t xml:space="preserve"> </w:t>
      </w:r>
      <w:r>
        <w:rPr>
          <w:rFonts w:ascii="David" w:hAnsi="David" w:cs="David" w:hint="cs"/>
          <w:sz w:val="24"/>
          <w:szCs w:val="24"/>
          <w:rtl/>
        </w:rPr>
        <w:t xml:space="preserve">זה בעייתי </w:t>
      </w:r>
      <w:r w:rsidR="00C859B1">
        <w:rPr>
          <w:rFonts w:ascii="David" w:hAnsi="David" w:cs="David" w:hint="cs"/>
          <w:sz w:val="24"/>
          <w:szCs w:val="24"/>
          <w:rtl/>
        </w:rPr>
        <w:t>כאשר מדובר ב</w:t>
      </w:r>
      <w:r>
        <w:rPr>
          <w:rFonts w:ascii="David" w:hAnsi="David" w:cs="David" w:hint="cs"/>
          <w:sz w:val="24"/>
          <w:szCs w:val="24"/>
          <w:rtl/>
        </w:rPr>
        <w:t xml:space="preserve">הטעיה </w:t>
      </w:r>
      <w:r w:rsidR="00C859B1">
        <w:rPr>
          <w:rFonts w:ascii="David" w:hAnsi="David" w:cs="David" w:hint="cs"/>
          <w:sz w:val="24"/>
          <w:szCs w:val="24"/>
          <w:rtl/>
        </w:rPr>
        <w:t xml:space="preserve">שנעשתה </w:t>
      </w:r>
      <w:r>
        <w:rPr>
          <w:rFonts w:ascii="David" w:hAnsi="David" w:cs="David" w:hint="cs"/>
          <w:sz w:val="24"/>
          <w:szCs w:val="24"/>
          <w:rtl/>
        </w:rPr>
        <w:t>בתום לב, צומ</w:t>
      </w:r>
      <w:r w:rsidR="00C859B1">
        <w:rPr>
          <w:rFonts w:ascii="David" w:hAnsi="David" w:cs="David" w:hint="cs"/>
          <w:sz w:val="24"/>
          <w:szCs w:val="24"/>
          <w:rtl/>
        </w:rPr>
        <w:t>ח</w:t>
      </w:r>
      <w:r>
        <w:rPr>
          <w:rFonts w:ascii="David" w:hAnsi="David" w:cs="David" w:hint="cs"/>
          <w:sz w:val="24"/>
          <w:szCs w:val="24"/>
          <w:rtl/>
        </w:rPr>
        <w:t>ת זכות ביטול</w:t>
      </w:r>
      <w:r w:rsidR="00C859B1">
        <w:rPr>
          <w:rFonts w:ascii="David" w:hAnsi="David" w:cs="David" w:hint="cs"/>
          <w:sz w:val="24"/>
          <w:szCs w:val="24"/>
          <w:rtl/>
        </w:rPr>
        <w:t xml:space="preserve"> </w:t>
      </w:r>
      <w:r>
        <w:rPr>
          <w:rFonts w:ascii="David" w:hAnsi="David" w:cs="David" w:hint="cs"/>
          <w:sz w:val="24"/>
          <w:szCs w:val="24"/>
          <w:rtl/>
        </w:rPr>
        <w:t xml:space="preserve">שאדם בתום לב </w:t>
      </w:r>
      <w:r w:rsidR="00C859B1">
        <w:rPr>
          <w:rFonts w:ascii="David" w:hAnsi="David" w:cs="David" w:hint="cs"/>
          <w:sz w:val="24"/>
          <w:szCs w:val="24"/>
          <w:rtl/>
        </w:rPr>
        <w:t xml:space="preserve">לא ידע שזה עניין מהותי לצד השני </w:t>
      </w:r>
      <w:r>
        <w:rPr>
          <w:rFonts w:ascii="David" w:hAnsi="David" w:cs="David" w:hint="cs"/>
          <w:sz w:val="24"/>
          <w:szCs w:val="24"/>
          <w:rtl/>
        </w:rPr>
        <w:t>(לא רשלנית)</w:t>
      </w:r>
      <w:r w:rsidR="00833B13">
        <w:rPr>
          <w:rFonts w:ascii="David" w:hAnsi="David" w:cs="David" w:hint="cs"/>
          <w:sz w:val="24"/>
          <w:szCs w:val="24"/>
          <w:rtl/>
        </w:rPr>
        <w:t>.</w:t>
      </w:r>
      <w:r>
        <w:rPr>
          <w:rFonts w:ascii="David" w:hAnsi="David" w:cs="David"/>
          <w:sz w:val="24"/>
          <w:szCs w:val="24"/>
          <w:rtl/>
        </w:rPr>
        <w:br/>
      </w:r>
      <w:r w:rsidRPr="00C859B1">
        <w:rPr>
          <w:rFonts w:ascii="David" w:hAnsi="David" w:cs="David" w:hint="cs"/>
          <w:sz w:val="24"/>
          <w:szCs w:val="24"/>
          <w:u w:val="single"/>
          <w:rtl/>
        </w:rPr>
        <w:t>- בארה"ב :</w:t>
      </w:r>
      <w:r>
        <w:rPr>
          <w:rFonts w:ascii="David" w:hAnsi="David" w:cs="David" w:hint="cs"/>
          <w:sz w:val="24"/>
          <w:szCs w:val="24"/>
          <w:rtl/>
        </w:rPr>
        <w:t xml:space="preserve"> </w:t>
      </w:r>
      <w:r w:rsidR="00C859B1">
        <w:rPr>
          <w:rFonts w:ascii="David" w:hAnsi="David" w:cs="David" w:hint="cs"/>
          <w:sz w:val="24"/>
          <w:szCs w:val="24"/>
          <w:rtl/>
        </w:rPr>
        <w:t>ניתן לבטל חוזה רק אם ההטעיה זדונית או יסודית.</w:t>
      </w:r>
      <w:r>
        <w:rPr>
          <w:rFonts w:ascii="David" w:hAnsi="David" w:cs="David"/>
          <w:sz w:val="24"/>
          <w:szCs w:val="24"/>
          <w:rtl/>
        </w:rPr>
        <w:br/>
      </w:r>
      <w:r w:rsidRPr="00C859B1">
        <w:rPr>
          <w:rFonts w:ascii="David" w:hAnsi="David" w:cs="David" w:hint="cs"/>
          <w:sz w:val="24"/>
          <w:szCs w:val="24"/>
          <w:u w:val="single"/>
          <w:rtl/>
        </w:rPr>
        <w:t>- בישראל:</w:t>
      </w:r>
      <w:r>
        <w:rPr>
          <w:rFonts w:ascii="David" w:hAnsi="David" w:cs="David" w:hint="cs"/>
          <w:sz w:val="24"/>
          <w:szCs w:val="24"/>
          <w:rtl/>
        </w:rPr>
        <w:t xml:space="preserve"> בתי המשפט לא ממהרים להכיר בזכות ביטול כשההטעיה לא יסודית, דרך דרישת הקשר הסיבתי. </w:t>
      </w:r>
      <w:r>
        <w:rPr>
          <w:rFonts w:ascii="David" w:hAnsi="David" w:cs="David"/>
          <w:sz w:val="24"/>
          <w:szCs w:val="24"/>
          <w:rtl/>
        </w:rPr>
        <w:br/>
      </w:r>
      <w:r>
        <w:rPr>
          <w:rFonts w:ascii="David" w:hAnsi="David" w:cs="David" w:hint="cs"/>
          <w:sz w:val="24"/>
          <w:szCs w:val="24"/>
          <w:rtl/>
        </w:rPr>
        <w:t>יסודית הטעות עוברת מהמישור המהותי למישור הראייתי (חזקה ע</w:t>
      </w:r>
      <w:r w:rsidR="00117293">
        <w:rPr>
          <w:rFonts w:ascii="David" w:hAnsi="David" w:cs="David" w:hint="cs"/>
          <w:sz w:val="24"/>
          <w:szCs w:val="24"/>
          <w:rtl/>
        </w:rPr>
        <w:t>ו</w:t>
      </w:r>
      <w:r>
        <w:rPr>
          <w:rFonts w:ascii="David" w:hAnsi="David" w:cs="David" w:hint="cs"/>
          <w:sz w:val="24"/>
          <w:szCs w:val="24"/>
          <w:rtl/>
        </w:rPr>
        <w:t>בדתית ולא משפטית הניתנת לסתירה).</w:t>
      </w:r>
      <w:r w:rsidR="000E240F">
        <w:rPr>
          <w:rFonts w:ascii="David" w:hAnsi="David" w:cs="David"/>
          <w:sz w:val="24"/>
          <w:szCs w:val="24"/>
          <w:rtl/>
        </w:rPr>
        <w:br/>
      </w:r>
      <w:r w:rsidR="000E240F" w:rsidRPr="000E240F">
        <w:rPr>
          <w:rFonts w:ascii="David" w:hAnsi="David" w:cs="David" w:hint="cs"/>
          <w:b/>
          <w:bCs/>
          <w:color w:val="FF0000"/>
          <w:sz w:val="24"/>
          <w:szCs w:val="24"/>
          <w:rtl/>
        </w:rPr>
        <w:t>כשההטעיה בתום לב בית המשפט מכניס את היסודיות דרך הקשר הסיבתי.</w:t>
      </w:r>
      <w:r>
        <w:rPr>
          <w:rFonts w:ascii="David" w:hAnsi="David" w:cs="David"/>
          <w:sz w:val="24"/>
          <w:szCs w:val="24"/>
          <w:rtl/>
        </w:rPr>
        <w:br/>
      </w:r>
      <w:r>
        <w:rPr>
          <w:rFonts w:ascii="David" w:hAnsi="David" w:cs="David"/>
          <w:sz w:val="24"/>
          <w:szCs w:val="24"/>
          <w:rtl/>
        </w:rPr>
        <w:br/>
      </w:r>
      <w:r>
        <w:rPr>
          <w:rFonts w:ascii="David" w:hAnsi="David" w:cs="David" w:hint="cs"/>
          <w:sz w:val="24"/>
          <w:szCs w:val="24"/>
          <w:rtl/>
        </w:rPr>
        <w:t>דוג</w:t>
      </w:r>
      <w:r w:rsidR="00C859B1">
        <w:rPr>
          <w:rFonts w:ascii="David" w:hAnsi="David" w:cs="David" w:hint="cs"/>
          <w:sz w:val="24"/>
          <w:szCs w:val="24"/>
          <w:rtl/>
        </w:rPr>
        <w:t>מאות</w:t>
      </w:r>
      <w:r>
        <w:rPr>
          <w:rFonts w:ascii="David" w:hAnsi="David" w:cs="David" w:hint="cs"/>
          <w:sz w:val="24"/>
          <w:szCs w:val="24"/>
          <w:rtl/>
        </w:rPr>
        <w:t xml:space="preserve"> ליסודיות הטעות שיכולה להיכנס בדלת האחורית</w:t>
      </w:r>
      <w:r w:rsidR="000E240F">
        <w:rPr>
          <w:rFonts w:ascii="David" w:hAnsi="David" w:cs="David" w:hint="cs"/>
          <w:sz w:val="24"/>
          <w:szCs w:val="24"/>
          <w:rtl/>
        </w:rPr>
        <w:t xml:space="preserve"> </w:t>
      </w:r>
      <w:r w:rsidR="00C859B1">
        <w:rPr>
          <w:rFonts w:ascii="David" w:hAnsi="David" w:cs="David" w:hint="cs"/>
          <w:sz w:val="24"/>
          <w:szCs w:val="24"/>
          <w:rtl/>
        </w:rPr>
        <w:t>ל</w:t>
      </w:r>
      <w:r w:rsidR="000E240F">
        <w:rPr>
          <w:rFonts w:ascii="David" w:hAnsi="David" w:cs="David" w:hint="cs"/>
          <w:sz w:val="24"/>
          <w:szCs w:val="24"/>
          <w:rtl/>
        </w:rPr>
        <w:t>טענת ההטעיה</w:t>
      </w:r>
      <w:r>
        <w:rPr>
          <w:rFonts w:ascii="David" w:hAnsi="David" w:cs="David" w:hint="cs"/>
          <w:sz w:val="24"/>
          <w:szCs w:val="24"/>
          <w:rtl/>
        </w:rPr>
        <w:t>.</w:t>
      </w:r>
    </w:p>
    <w:p w14:paraId="6E6AA737" w14:textId="082DAD2E" w:rsidR="00C859B1" w:rsidRDefault="000E240F" w:rsidP="00F25827">
      <w:pPr>
        <w:pStyle w:val="a3"/>
        <w:numPr>
          <w:ilvl w:val="0"/>
          <w:numId w:val="34"/>
        </w:numPr>
        <w:spacing w:line="360" w:lineRule="auto"/>
        <w:rPr>
          <w:rFonts w:ascii="David" w:hAnsi="David" w:cs="David"/>
          <w:sz w:val="24"/>
          <w:szCs w:val="24"/>
        </w:rPr>
      </w:pPr>
      <w:r w:rsidRPr="00C859B1">
        <w:rPr>
          <w:rFonts w:ascii="David" w:hAnsi="David" w:cs="David" w:hint="cs"/>
          <w:b/>
          <w:bCs/>
          <w:sz w:val="24"/>
          <w:szCs w:val="24"/>
          <w:rtl/>
        </w:rPr>
        <w:t xml:space="preserve"> </w:t>
      </w:r>
      <w:r w:rsidR="00EE202D" w:rsidRPr="00C859B1">
        <w:rPr>
          <w:rFonts w:ascii="David" w:hAnsi="David" w:cs="David" w:hint="cs"/>
          <w:b/>
          <w:bCs/>
          <w:sz w:val="24"/>
          <w:szCs w:val="24"/>
          <w:rtl/>
        </w:rPr>
        <w:t>פס"ד ולנטין נ' ולנטין:</w:t>
      </w:r>
      <w:r w:rsidR="00EE202D" w:rsidRPr="00C859B1">
        <w:rPr>
          <w:rFonts w:ascii="David" w:hAnsi="David" w:cs="David" w:hint="cs"/>
          <w:sz w:val="24"/>
          <w:szCs w:val="24"/>
          <w:rtl/>
        </w:rPr>
        <w:t xml:space="preserve"> </w:t>
      </w:r>
      <w:r w:rsidR="00EE202D" w:rsidRPr="00C859B1">
        <w:rPr>
          <w:rFonts w:ascii="David" w:hAnsi="David" w:cs="David" w:hint="cs"/>
          <w:sz w:val="24"/>
          <w:szCs w:val="24"/>
          <w:highlight w:val="yellow"/>
          <w:rtl/>
        </w:rPr>
        <w:t>זוג נשוי חתם על הסכם</w:t>
      </w:r>
      <w:r w:rsidR="00C859B1" w:rsidRPr="00C859B1">
        <w:rPr>
          <w:rFonts w:ascii="David" w:hAnsi="David" w:cs="David" w:hint="cs"/>
          <w:sz w:val="24"/>
          <w:szCs w:val="24"/>
          <w:highlight w:val="yellow"/>
          <w:rtl/>
        </w:rPr>
        <w:t xml:space="preserve"> לחלוקת הבית</w:t>
      </w:r>
      <w:r w:rsidR="00EE202D" w:rsidRPr="00C859B1">
        <w:rPr>
          <w:rFonts w:ascii="David" w:hAnsi="David" w:cs="David" w:hint="cs"/>
          <w:sz w:val="24"/>
          <w:szCs w:val="24"/>
          <w:rtl/>
        </w:rPr>
        <w:t xml:space="preserve"> </w:t>
      </w:r>
      <w:r w:rsidR="00117293" w:rsidRPr="00C859B1">
        <w:rPr>
          <w:rFonts w:ascii="David" w:hAnsi="David" w:cs="David"/>
          <w:sz w:val="24"/>
          <w:szCs w:val="24"/>
          <w:rtl/>
        </w:rPr>
        <w:br/>
      </w:r>
      <w:r w:rsidR="00117293" w:rsidRPr="00C859B1">
        <w:rPr>
          <w:rFonts w:ascii="David" w:hAnsi="David" w:cs="David" w:hint="cs"/>
          <w:sz w:val="24"/>
          <w:szCs w:val="24"/>
          <w:u w:val="single"/>
          <w:rtl/>
        </w:rPr>
        <w:t>טענת הבעל:</w:t>
      </w:r>
      <w:r w:rsidR="00117293" w:rsidRPr="00C859B1">
        <w:rPr>
          <w:rFonts w:ascii="David" w:hAnsi="David" w:cs="David" w:hint="cs"/>
          <w:sz w:val="24"/>
          <w:szCs w:val="24"/>
          <w:rtl/>
        </w:rPr>
        <w:t xml:space="preserve"> הייתה הטעיה.</w:t>
      </w:r>
      <w:r w:rsidR="00117293" w:rsidRPr="00C859B1">
        <w:rPr>
          <w:rFonts w:ascii="David" w:hAnsi="David" w:cs="David"/>
          <w:sz w:val="24"/>
          <w:szCs w:val="24"/>
          <w:rtl/>
        </w:rPr>
        <w:br/>
      </w:r>
      <w:r w:rsidR="00117293" w:rsidRPr="00C859B1">
        <w:rPr>
          <w:rFonts w:ascii="David" w:hAnsi="David" w:cs="David" w:hint="cs"/>
          <w:sz w:val="24"/>
          <w:szCs w:val="24"/>
          <w:u w:val="single"/>
          <w:rtl/>
        </w:rPr>
        <w:t>בית המשפט</w:t>
      </w:r>
      <w:r w:rsidR="00117293" w:rsidRPr="00C859B1">
        <w:rPr>
          <w:rFonts w:ascii="David" w:hAnsi="David" w:cs="David" w:hint="cs"/>
          <w:sz w:val="24"/>
          <w:szCs w:val="24"/>
          <w:rtl/>
        </w:rPr>
        <w:t xml:space="preserve"> אומר שהייתה הטעיה אך היא </w:t>
      </w:r>
      <w:r w:rsidR="00117293" w:rsidRPr="00C859B1">
        <w:rPr>
          <w:rFonts w:ascii="David" w:hAnsi="David" w:cs="David" w:hint="cs"/>
          <w:b/>
          <w:bCs/>
          <w:sz w:val="24"/>
          <w:szCs w:val="24"/>
          <w:rtl/>
        </w:rPr>
        <w:t>לא קשורה סיבתית</w:t>
      </w:r>
      <w:r w:rsidR="00117293" w:rsidRPr="00C859B1">
        <w:rPr>
          <w:rFonts w:ascii="David" w:hAnsi="David" w:cs="David" w:hint="cs"/>
          <w:sz w:val="24"/>
          <w:szCs w:val="24"/>
          <w:rtl/>
        </w:rPr>
        <w:t xml:space="preserve"> להתקשרות בחוזה. היה מידע שקרי שהיא מסרה, אך אין קשר סיבתי בין ההטעיה לכריתת החוזה השלישי. זה הסכם שנוצר כבר בשלב הגירושין שבו גם ככה יש לעשות חלוקת נכסים </w:t>
      </w:r>
      <w:r w:rsidR="00C859B1">
        <w:rPr>
          <w:rFonts w:ascii="David" w:hAnsi="David" w:cs="David" w:hint="cs"/>
          <w:sz w:val="24"/>
          <w:szCs w:val="24"/>
          <w:rtl/>
        </w:rPr>
        <w:t>ו</w:t>
      </w:r>
      <w:r w:rsidR="00117293" w:rsidRPr="00C859B1">
        <w:rPr>
          <w:rFonts w:ascii="David" w:hAnsi="David" w:cs="David" w:hint="cs"/>
          <w:sz w:val="24"/>
          <w:szCs w:val="24"/>
          <w:rtl/>
        </w:rPr>
        <w:t xml:space="preserve">לכן </w:t>
      </w:r>
      <w:r w:rsidR="00C859B1">
        <w:rPr>
          <w:rFonts w:ascii="David" w:hAnsi="David" w:cs="David" w:hint="cs"/>
          <w:sz w:val="24"/>
          <w:szCs w:val="24"/>
          <w:rtl/>
        </w:rPr>
        <w:t>ל</w:t>
      </w:r>
      <w:r w:rsidR="00117293" w:rsidRPr="00C859B1">
        <w:rPr>
          <w:rFonts w:ascii="David" w:hAnsi="David" w:cs="David" w:hint="cs"/>
          <w:sz w:val="24"/>
          <w:szCs w:val="24"/>
          <w:rtl/>
        </w:rPr>
        <w:t>סיפור ההטעיה שקשור לחוזה הראשון אין קשר סיבתי לחוזה השלישי.</w:t>
      </w:r>
      <w:r w:rsidR="00117293" w:rsidRPr="00C859B1">
        <w:rPr>
          <w:rFonts w:ascii="David" w:hAnsi="David" w:cs="David"/>
          <w:sz w:val="24"/>
          <w:szCs w:val="24"/>
          <w:rtl/>
        </w:rPr>
        <w:br/>
      </w:r>
      <w:r w:rsidR="00117293" w:rsidRPr="00C859B1">
        <w:rPr>
          <w:rFonts w:ascii="David" w:hAnsi="David" w:cs="David" w:hint="cs"/>
          <w:sz w:val="24"/>
          <w:szCs w:val="24"/>
          <w:u w:val="single"/>
          <w:rtl/>
        </w:rPr>
        <w:t>הביקורת:</w:t>
      </w:r>
      <w:r w:rsidR="00117293" w:rsidRPr="00C859B1">
        <w:rPr>
          <w:rFonts w:ascii="David" w:hAnsi="David" w:cs="David" w:hint="cs"/>
          <w:sz w:val="24"/>
          <w:szCs w:val="24"/>
          <w:rtl/>
        </w:rPr>
        <w:t xml:space="preserve"> חוזה 3 נחתם על סמך חוזה 2 </w:t>
      </w:r>
      <w:r w:rsidRPr="00C859B1">
        <w:rPr>
          <w:rFonts w:ascii="David" w:hAnsi="David" w:cs="David" w:hint="cs"/>
          <w:sz w:val="24"/>
          <w:szCs w:val="24"/>
          <w:rtl/>
        </w:rPr>
        <w:t xml:space="preserve">שנחתם על </w:t>
      </w:r>
      <w:r w:rsidR="00117293" w:rsidRPr="00C859B1">
        <w:rPr>
          <w:rFonts w:ascii="David" w:hAnsi="David" w:cs="David" w:hint="cs"/>
          <w:sz w:val="24"/>
          <w:szCs w:val="24"/>
          <w:rtl/>
        </w:rPr>
        <w:t>חוזה 1 שהוא נחתם ע</w:t>
      </w:r>
      <w:r w:rsidR="00C859B1">
        <w:rPr>
          <w:rFonts w:ascii="David" w:hAnsi="David" w:cs="David" w:hint="cs"/>
          <w:sz w:val="24"/>
          <w:szCs w:val="24"/>
          <w:rtl/>
        </w:rPr>
        <w:t>קב הטעיה של האישה ביחס לאירועי אילת</w:t>
      </w:r>
      <w:r w:rsidRPr="00C859B1">
        <w:rPr>
          <w:rFonts w:ascii="David" w:hAnsi="David" w:cs="David" w:hint="cs"/>
          <w:sz w:val="24"/>
          <w:szCs w:val="24"/>
          <w:rtl/>
        </w:rPr>
        <w:t xml:space="preserve"> ולכן הקשר הסיבתי לא נותק</w:t>
      </w:r>
      <w:r w:rsidR="00117293" w:rsidRPr="00C859B1">
        <w:rPr>
          <w:rFonts w:ascii="David" w:hAnsi="David" w:cs="David" w:hint="cs"/>
          <w:sz w:val="24"/>
          <w:szCs w:val="24"/>
          <w:rtl/>
        </w:rPr>
        <w:t>.</w:t>
      </w:r>
    </w:p>
    <w:p w14:paraId="39DEFED9" w14:textId="6C6E8A63" w:rsidR="000E240F" w:rsidRDefault="000E240F" w:rsidP="00F25827">
      <w:pPr>
        <w:pStyle w:val="a3"/>
        <w:numPr>
          <w:ilvl w:val="0"/>
          <w:numId w:val="34"/>
        </w:numPr>
        <w:spacing w:line="360" w:lineRule="auto"/>
        <w:rPr>
          <w:rFonts w:ascii="David" w:hAnsi="David" w:cs="David"/>
          <w:sz w:val="24"/>
          <w:szCs w:val="24"/>
        </w:rPr>
      </w:pPr>
      <w:r w:rsidRPr="00C859B1">
        <w:rPr>
          <w:rFonts w:ascii="David" w:hAnsi="David" w:cs="David" w:hint="cs"/>
          <w:b/>
          <w:bCs/>
          <w:sz w:val="24"/>
          <w:szCs w:val="24"/>
          <w:rtl/>
        </w:rPr>
        <w:t xml:space="preserve">פס"ד </w:t>
      </w:r>
      <w:proofErr w:type="spellStart"/>
      <w:r w:rsidRPr="00C859B1">
        <w:rPr>
          <w:rFonts w:ascii="David" w:hAnsi="David" w:cs="David" w:hint="cs"/>
          <w:b/>
          <w:bCs/>
          <w:sz w:val="24"/>
          <w:szCs w:val="24"/>
          <w:rtl/>
        </w:rPr>
        <w:t>פופסקו</w:t>
      </w:r>
      <w:proofErr w:type="spellEnd"/>
      <w:r w:rsidRPr="00C859B1">
        <w:rPr>
          <w:rFonts w:ascii="David" w:hAnsi="David" w:cs="David" w:hint="cs"/>
          <w:b/>
          <w:bCs/>
          <w:sz w:val="24"/>
          <w:szCs w:val="24"/>
          <w:rtl/>
        </w:rPr>
        <w:t xml:space="preserve"> נ' עיריית חיפה:</w:t>
      </w:r>
      <w:r w:rsidRPr="00C859B1">
        <w:rPr>
          <w:rFonts w:ascii="David" w:hAnsi="David" w:cs="David" w:hint="cs"/>
          <w:sz w:val="24"/>
          <w:szCs w:val="24"/>
          <w:rtl/>
        </w:rPr>
        <w:t xml:space="preserve"> עולה חדש רצה להקים פארק שעשועים בחיפה, היה עליו להוכיח את היכולת הכלכלית שלו, הוא</w:t>
      </w:r>
      <w:r w:rsidR="00C859B1">
        <w:rPr>
          <w:rFonts w:ascii="David" w:hAnsi="David" w:cs="David" w:hint="cs"/>
          <w:sz w:val="24"/>
          <w:szCs w:val="24"/>
          <w:rtl/>
        </w:rPr>
        <w:t xml:space="preserve"> אמר שיש לו </w:t>
      </w:r>
      <w:r w:rsidRPr="00C859B1">
        <w:rPr>
          <w:rFonts w:ascii="David" w:hAnsi="David" w:cs="David" w:hint="cs"/>
          <w:sz w:val="24"/>
          <w:szCs w:val="24"/>
          <w:rtl/>
        </w:rPr>
        <w:t>מיליון לירות על אף ש</w:t>
      </w:r>
      <w:r w:rsidR="00C859B1">
        <w:rPr>
          <w:rFonts w:ascii="David" w:hAnsi="David" w:cs="David" w:hint="cs"/>
          <w:sz w:val="24"/>
          <w:szCs w:val="24"/>
          <w:rtl/>
        </w:rPr>
        <w:t xml:space="preserve">בפועל </w:t>
      </w:r>
      <w:r w:rsidRPr="00C859B1">
        <w:rPr>
          <w:rFonts w:ascii="David" w:hAnsi="David" w:cs="David" w:hint="cs"/>
          <w:sz w:val="24"/>
          <w:szCs w:val="24"/>
          <w:rtl/>
        </w:rPr>
        <w:t xml:space="preserve">היה לו 300 אלף. </w:t>
      </w:r>
      <w:r w:rsidRPr="00C859B1">
        <w:rPr>
          <w:rFonts w:ascii="David" w:hAnsi="David" w:cs="David"/>
          <w:sz w:val="24"/>
          <w:szCs w:val="24"/>
          <w:rtl/>
        </w:rPr>
        <w:br/>
      </w:r>
      <w:r w:rsidRPr="00C859B1">
        <w:rPr>
          <w:rFonts w:ascii="David" w:hAnsi="David" w:cs="David" w:hint="cs"/>
          <w:sz w:val="24"/>
          <w:szCs w:val="24"/>
          <w:u w:val="single"/>
          <w:rtl/>
        </w:rPr>
        <w:t>בית המשפט</w:t>
      </w:r>
      <w:r w:rsidRPr="00C859B1">
        <w:rPr>
          <w:rFonts w:ascii="David" w:hAnsi="David" w:cs="David" w:hint="cs"/>
          <w:sz w:val="24"/>
          <w:szCs w:val="24"/>
          <w:rtl/>
        </w:rPr>
        <w:t xml:space="preserve"> קבע שהמצג תרם לנ</w:t>
      </w:r>
      <w:r w:rsidR="00C859B1">
        <w:rPr>
          <w:rFonts w:ascii="David" w:hAnsi="David" w:cs="David" w:hint="cs"/>
          <w:sz w:val="24"/>
          <w:szCs w:val="24"/>
          <w:rtl/>
        </w:rPr>
        <w:t>כונו</w:t>
      </w:r>
      <w:r w:rsidRPr="00C859B1">
        <w:rPr>
          <w:rFonts w:ascii="David" w:hAnsi="David" w:cs="David" w:hint="cs"/>
          <w:sz w:val="24"/>
          <w:szCs w:val="24"/>
          <w:rtl/>
        </w:rPr>
        <w:t>ת להתקשר בחוזה בפועל</w:t>
      </w:r>
      <w:r w:rsidR="00C859B1">
        <w:rPr>
          <w:rFonts w:ascii="David" w:hAnsi="David" w:cs="David" w:hint="cs"/>
          <w:sz w:val="24"/>
          <w:szCs w:val="24"/>
          <w:rtl/>
        </w:rPr>
        <w:t>,</w:t>
      </w:r>
      <w:r w:rsidRPr="00C859B1">
        <w:rPr>
          <w:rFonts w:ascii="David" w:hAnsi="David" w:cs="David" w:hint="cs"/>
          <w:sz w:val="24"/>
          <w:szCs w:val="24"/>
          <w:rtl/>
        </w:rPr>
        <w:t xml:space="preserve"> </w:t>
      </w:r>
      <w:r w:rsidR="00C859B1">
        <w:rPr>
          <w:rFonts w:ascii="David" w:hAnsi="David" w:cs="David" w:hint="cs"/>
          <w:sz w:val="24"/>
          <w:szCs w:val="24"/>
          <w:rtl/>
        </w:rPr>
        <w:t xml:space="preserve">אולם לא ניתן סעד של ביטול לעירייה מכיוון שבחוזה היה מנגנונים שונים ששמרו על העירייה מפני מצב </w:t>
      </w:r>
      <w:r w:rsidR="00883467">
        <w:rPr>
          <w:rFonts w:ascii="David" w:hAnsi="David" w:cs="David" w:hint="cs"/>
          <w:sz w:val="24"/>
          <w:szCs w:val="24"/>
          <w:rtl/>
        </w:rPr>
        <w:t xml:space="preserve">בו </w:t>
      </w:r>
      <w:proofErr w:type="spellStart"/>
      <w:r w:rsidR="009F70CB">
        <w:rPr>
          <w:rFonts w:ascii="David" w:hAnsi="David" w:cs="David" w:hint="cs"/>
          <w:sz w:val="24"/>
          <w:szCs w:val="24"/>
          <w:rtl/>
        </w:rPr>
        <w:t>ל</w:t>
      </w:r>
      <w:r w:rsidR="00883467">
        <w:rPr>
          <w:rFonts w:ascii="David" w:hAnsi="David" w:cs="David" w:hint="cs"/>
          <w:sz w:val="24"/>
          <w:szCs w:val="24"/>
          <w:rtl/>
        </w:rPr>
        <w:t>פופוסקו</w:t>
      </w:r>
      <w:proofErr w:type="spellEnd"/>
      <w:r w:rsidR="00883467">
        <w:rPr>
          <w:rFonts w:ascii="David" w:hAnsi="David" w:cs="David" w:hint="cs"/>
          <w:sz w:val="24"/>
          <w:szCs w:val="24"/>
          <w:rtl/>
        </w:rPr>
        <w:t xml:space="preserve"> אין את היכולת הכלכלית לרכוש בעלות, בנוסף החוזה לא היה כרוך בשום סיכון לעירייה (לא היה מה להפסיד) ולכן נקבע כי אין קשר סיבתי.</w:t>
      </w:r>
      <w:r w:rsidRPr="00C859B1">
        <w:rPr>
          <w:rFonts w:ascii="David" w:hAnsi="David" w:cs="David"/>
          <w:sz w:val="24"/>
          <w:szCs w:val="24"/>
          <w:rtl/>
        </w:rPr>
        <w:br/>
      </w:r>
      <w:r w:rsidRPr="00C859B1">
        <w:rPr>
          <w:rFonts w:ascii="David" w:hAnsi="David" w:cs="David" w:hint="cs"/>
          <w:sz w:val="24"/>
          <w:szCs w:val="24"/>
          <w:rtl/>
        </w:rPr>
        <w:t xml:space="preserve">למעשה, </w:t>
      </w:r>
      <w:r w:rsidR="00883467">
        <w:rPr>
          <w:rFonts w:ascii="David" w:hAnsi="David" w:cs="David" w:hint="cs"/>
          <w:sz w:val="24"/>
          <w:szCs w:val="24"/>
          <w:rtl/>
        </w:rPr>
        <w:t>אדם סביר (עירייה סבירה) היה מתקשר בחוזה על אף הטעות- משמע, הטעות לא יסודית.</w:t>
      </w:r>
    </w:p>
    <w:p w14:paraId="506717C5" w14:textId="6FE7BDAD" w:rsidR="00883467" w:rsidRPr="003F0E13" w:rsidRDefault="00853D74" w:rsidP="00F25827">
      <w:pPr>
        <w:spacing w:line="360" w:lineRule="auto"/>
        <w:rPr>
          <w:rFonts w:ascii="David" w:hAnsi="David" w:cs="David"/>
          <w:b/>
          <w:bCs/>
          <w:sz w:val="24"/>
          <w:szCs w:val="24"/>
          <w:u w:val="single"/>
          <w:rtl/>
        </w:rPr>
      </w:pPr>
      <w:r w:rsidRPr="00853D74">
        <w:rPr>
          <w:rFonts w:ascii="David" w:hAnsi="David" w:cs="David" w:hint="cs"/>
          <w:b/>
          <w:bCs/>
          <w:sz w:val="24"/>
          <w:szCs w:val="24"/>
          <w:u w:val="single"/>
          <w:rtl/>
        </w:rPr>
        <w:t>הטעיה בתום לב</w:t>
      </w:r>
      <w:r w:rsidR="003F0E13">
        <w:rPr>
          <w:rFonts w:ascii="David" w:hAnsi="David" w:cs="David"/>
          <w:b/>
          <w:bCs/>
          <w:sz w:val="24"/>
          <w:szCs w:val="24"/>
          <w:u w:val="single"/>
          <w:rtl/>
        </w:rPr>
        <w:br/>
      </w:r>
      <w:r w:rsidR="000E240F" w:rsidRPr="00883467">
        <w:rPr>
          <w:rFonts w:ascii="David" w:hAnsi="David" w:cs="David" w:hint="cs"/>
          <w:sz w:val="24"/>
          <w:szCs w:val="24"/>
          <w:u w:val="single"/>
          <w:rtl/>
        </w:rPr>
        <w:t>ישנה סיטואציה של:</w:t>
      </w:r>
    </w:p>
    <w:p w14:paraId="34C1BC50" w14:textId="4CE5490B" w:rsidR="00883467" w:rsidRDefault="000E240F" w:rsidP="00F25827">
      <w:pPr>
        <w:pStyle w:val="a3"/>
        <w:numPr>
          <w:ilvl w:val="0"/>
          <w:numId w:val="35"/>
        </w:numPr>
        <w:spacing w:line="360" w:lineRule="auto"/>
        <w:rPr>
          <w:rFonts w:ascii="David" w:hAnsi="David" w:cs="David"/>
          <w:sz w:val="24"/>
          <w:szCs w:val="24"/>
        </w:rPr>
      </w:pPr>
      <w:r w:rsidRPr="00853D74">
        <w:rPr>
          <w:rFonts w:ascii="David" w:hAnsi="David" w:cs="David" w:hint="cs"/>
          <w:b/>
          <w:bCs/>
          <w:sz w:val="24"/>
          <w:szCs w:val="24"/>
          <w:rtl/>
        </w:rPr>
        <w:t>מצג שווא רשלני בתום לב</w:t>
      </w:r>
      <w:r w:rsidR="00853D74">
        <w:rPr>
          <w:rFonts w:ascii="David" w:hAnsi="David" w:cs="David" w:hint="cs"/>
          <w:sz w:val="24"/>
          <w:szCs w:val="24"/>
          <w:rtl/>
        </w:rPr>
        <w:t xml:space="preserve">: </w:t>
      </w:r>
      <w:r w:rsidR="00883467">
        <w:rPr>
          <w:rFonts w:ascii="David" w:hAnsi="David" w:cs="David" w:hint="cs"/>
          <w:sz w:val="24"/>
          <w:szCs w:val="24"/>
          <w:rtl/>
        </w:rPr>
        <w:t>לא הייתה כוונה להטעות</w:t>
      </w:r>
      <w:r w:rsidR="00853D74">
        <w:rPr>
          <w:rFonts w:ascii="David" w:hAnsi="David" w:cs="David" w:hint="cs"/>
          <w:sz w:val="24"/>
          <w:szCs w:val="24"/>
          <w:rtl/>
        </w:rPr>
        <w:t>, אך אדם סביר בנסיבות האלה לא היה מטעה</w:t>
      </w:r>
      <w:r w:rsidR="00883467">
        <w:rPr>
          <w:rFonts w:ascii="David" w:hAnsi="David" w:cs="David" w:hint="cs"/>
          <w:sz w:val="24"/>
          <w:szCs w:val="24"/>
          <w:rtl/>
        </w:rPr>
        <w:t>.</w:t>
      </w:r>
    </w:p>
    <w:p w14:paraId="29C55568" w14:textId="2DC23E2C" w:rsidR="000E240F" w:rsidRPr="00883467" w:rsidRDefault="000E240F" w:rsidP="00F25827">
      <w:pPr>
        <w:pStyle w:val="a3"/>
        <w:numPr>
          <w:ilvl w:val="0"/>
          <w:numId w:val="35"/>
        </w:numPr>
        <w:spacing w:line="360" w:lineRule="auto"/>
        <w:rPr>
          <w:rFonts w:ascii="David" w:hAnsi="David" w:cs="David"/>
          <w:sz w:val="24"/>
          <w:szCs w:val="24"/>
          <w:rtl/>
        </w:rPr>
      </w:pPr>
      <w:r w:rsidRPr="00853D74">
        <w:rPr>
          <w:rFonts w:ascii="David" w:hAnsi="David" w:cs="David" w:hint="cs"/>
          <w:b/>
          <w:bCs/>
          <w:sz w:val="24"/>
          <w:szCs w:val="24"/>
          <w:rtl/>
        </w:rPr>
        <w:lastRenderedPageBreak/>
        <w:t>מצג שווא לא רשלני</w:t>
      </w:r>
      <w:r w:rsidR="00883467" w:rsidRPr="00853D74">
        <w:rPr>
          <w:rFonts w:ascii="David" w:hAnsi="David" w:cs="David" w:hint="cs"/>
          <w:b/>
          <w:bCs/>
          <w:sz w:val="24"/>
          <w:szCs w:val="24"/>
          <w:rtl/>
        </w:rPr>
        <w:t xml:space="preserve"> שנעשה</w:t>
      </w:r>
      <w:r w:rsidRPr="00853D74">
        <w:rPr>
          <w:rFonts w:ascii="David" w:hAnsi="David" w:cs="David" w:hint="cs"/>
          <w:b/>
          <w:bCs/>
          <w:sz w:val="24"/>
          <w:szCs w:val="24"/>
          <w:rtl/>
        </w:rPr>
        <w:t xml:space="preserve"> בתום לב</w:t>
      </w:r>
      <w:r w:rsidR="00853D74">
        <w:rPr>
          <w:rFonts w:ascii="David" w:hAnsi="David" w:cs="David" w:hint="cs"/>
          <w:sz w:val="24"/>
          <w:szCs w:val="24"/>
          <w:rtl/>
        </w:rPr>
        <w:t>:</w:t>
      </w:r>
      <w:r w:rsidRPr="00883467">
        <w:rPr>
          <w:rFonts w:ascii="David" w:hAnsi="David" w:cs="David" w:hint="cs"/>
          <w:sz w:val="24"/>
          <w:szCs w:val="24"/>
          <w:rtl/>
        </w:rPr>
        <w:t xml:space="preserve"> </w:t>
      </w:r>
      <w:r w:rsidR="00883467">
        <w:rPr>
          <w:rFonts w:ascii="David" w:hAnsi="David" w:cs="David" w:hint="cs"/>
          <w:sz w:val="24"/>
          <w:szCs w:val="24"/>
          <w:rtl/>
        </w:rPr>
        <w:t>מוסר מצג השווא לא חשב שהוא מטעה וזו הייתה טעות תמימה שגם אמצעים סבירים לא היו מונעים טעות זו.</w:t>
      </w:r>
      <w:r w:rsidRPr="00883467">
        <w:rPr>
          <w:rFonts w:ascii="David" w:hAnsi="David" w:cs="David"/>
          <w:sz w:val="24"/>
          <w:szCs w:val="24"/>
          <w:rtl/>
        </w:rPr>
        <w:br/>
      </w:r>
      <w:r w:rsidR="00883467">
        <w:rPr>
          <w:rFonts w:ascii="David" w:hAnsi="David" w:cs="David" w:hint="cs"/>
          <w:sz w:val="24"/>
          <w:szCs w:val="24"/>
          <w:rtl/>
        </w:rPr>
        <w:t xml:space="preserve">לפי </w:t>
      </w:r>
      <w:r w:rsidRPr="00883467">
        <w:rPr>
          <w:rFonts w:ascii="David" w:hAnsi="David" w:cs="David" w:hint="cs"/>
          <w:sz w:val="24"/>
          <w:szCs w:val="24"/>
          <w:u w:val="single"/>
          <w:rtl/>
        </w:rPr>
        <w:t>פרידמן וכהן ושלו</w:t>
      </w:r>
      <w:r w:rsidRPr="00883467">
        <w:rPr>
          <w:rFonts w:ascii="David" w:hAnsi="David" w:cs="David" w:hint="cs"/>
          <w:sz w:val="24"/>
          <w:szCs w:val="24"/>
          <w:rtl/>
        </w:rPr>
        <w:t>- ניתן לבטל, אין דרישת יסודיות.</w:t>
      </w:r>
      <w:r w:rsidRPr="00883467">
        <w:rPr>
          <w:rFonts w:ascii="David" w:hAnsi="David" w:cs="David"/>
          <w:sz w:val="24"/>
          <w:szCs w:val="24"/>
          <w:rtl/>
        </w:rPr>
        <w:br/>
      </w:r>
      <w:r w:rsidR="003F0E13">
        <w:rPr>
          <w:rFonts w:ascii="David" w:hAnsi="David" w:cs="David" w:hint="cs"/>
          <w:sz w:val="24"/>
          <w:szCs w:val="24"/>
          <w:u w:val="single"/>
          <w:rtl/>
        </w:rPr>
        <w:t>ב</w:t>
      </w:r>
      <w:r w:rsidRPr="00883467">
        <w:rPr>
          <w:rFonts w:ascii="David" w:hAnsi="David" w:cs="David" w:hint="cs"/>
          <w:sz w:val="24"/>
          <w:szCs w:val="24"/>
          <w:u w:val="single"/>
          <w:rtl/>
        </w:rPr>
        <w:t>ארה"ב</w:t>
      </w:r>
      <w:r w:rsidRPr="00883467">
        <w:rPr>
          <w:rFonts w:ascii="David" w:hAnsi="David" w:cs="David" w:hint="cs"/>
          <w:sz w:val="24"/>
          <w:szCs w:val="24"/>
          <w:rtl/>
        </w:rPr>
        <w:t xml:space="preserve"> </w:t>
      </w:r>
      <w:r w:rsidR="00883467">
        <w:rPr>
          <w:rFonts w:ascii="David" w:hAnsi="David" w:cs="David" w:hint="cs"/>
          <w:sz w:val="24"/>
          <w:szCs w:val="24"/>
          <w:rtl/>
        </w:rPr>
        <w:t>ניתן לבטל רק אם הטעות</w:t>
      </w:r>
      <w:r w:rsidRPr="00883467">
        <w:rPr>
          <w:rFonts w:ascii="David" w:hAnsi="David" w:cs="David" w:hint="cs"/>
          <w:sz w:val="24"/>
          <w:szCs w:val="24"/>
          <w:rtl/>
        </w:rPr>
        <w:t xml:space="preserve"> יסודית.</w:t>
      </w:r>
    </w:p>
    <w:p w14:paraId="12A1FACA" w14:textId="57EB4F7B" w:rsidR="000E240F" w:rsidRDefault="00853D74" w:rsidP="00F25827">
      <w:pPr>
        <w:shd w:val="clear" w:color="auto" w:fill="FFFFFF"/>
        <w:bidi w:val="0"/>
        <w:spacing w:after="0" w:line="360" w:lineRule="auto"/>
        <w:jc w:val="right"/>
        <w:rPr>
          <w:rFonts w:ascii="David" w:hAnsi="David" w:cs="David"/>
          <w:sz w:val="24"/>
          <w:szCs w:val="24"/>
        </w:rPr>
      </w:pPr>
      <w:r w:rsidRPr="00853D74">
        <w:rPr>
          <w:rFonts w:ascii="David" w:hAnsi="David" w:cs="David" w:hint="cs"/>
          <w:sz w:val="24"/>
          <w:szCs w:val="24"/>
          <w:u w:val="single"/>
          <w:rtl/>
        </w:rPr>
        <w:t xml:space="preserve">הבעיה: </w:t>
      </w:r>
      <w:r w:rsidR="000E240F" w:rsidRPr="00853D74">
        <w:rPr>
          <w:rFonts w:ascii="David" w:hAnsi="David" w:cs="David" w:hint="cs"/>
          <w:sz w:val="24"/>
          <w:szCs w:val="24"/>
          <w:rtl/>
        </w:rPr>
        <w:t>זה יוצר קושי מבחינת תמריצים</w:t>
      </w:r>
      <w:r>
        <w:rPr>
          <w:rFonts w:ascii="David" w:hAnsi="David" w:cs="David" w:hint="cs"/>
          <w:sz w:val="24"/>
          <w:szCs w:val="24"/>
          <w:rtl/>
        </w:rPr>
        <w:t>,</w:t>
      </w:r>
      <w:r w:rsidRPr="00853D74">
        <w:rPr>
          <w:rFonts w:ascii="David" w:hAnsi="David" w:cs="David" w:hint="cs"/>
          <w:sz w:val="24"/>
          <w:szCs w:val="24"/>
          <w:rtl/>
        </w:rPr>
        <w:t xml:space="preserve"> ייתכן</w:t>
      </w:r>
      <w:r>
        <w:rPr>
          <w:rFonts w:ascii="David" w:hAnsi="David" w:cs="David" w:hint="cs"/>
          <w:sz w:val="24"/>
          <w:szCs w:val="24"/>
          <w:rtl/>
        </w:rPr>
        <w:t xml:space="preserve"> שדווקא הצד הטועה</w:t>
      </w:r>
      <w:r w:rsidRPr="00853D74">
        <w:rPr>
          <w:rFonts w:ascii="David" w:hAnsi="David" w:cs="David" w:hint="cs"/>
          <w:sz w:val="24"/>
          <w:szCs w:val="24"/>
          <w:rtl/>
        </w:rPr>
        <w:t xml:space="preserve"> יכול לברר ולאמת את המצגים בעלות נמוכה יותר</w:t>
      </w:r>
      <w:r>
        <w:rPr>
          <w:rFonts w:ascii="David" w:hAnsi="David" w:cs="David" w:hint="cs"/>
          <w:sz w:val="24"/>
          <w:szCs w:val="24"/>
          <w:rtl/>
        </w:rPr>
        <w:t>. כאשר החוזה יתבטל גם ככה, לא יהיו לו תמריצים</w:t>
      </w:r>
      <w:r w:rsidRPr="00853D74">
        <w:rPr>
          <w:rFonts w:ascii="David" w:hAnsi="David" w:cs="David" w:hint="cs"/>
          <w:sz w:val="24"/>
          <w:szCs w:val="24"/>
          <w:rtl/>
        </w:rPr>
        <w:t>.</w:t>
      </w:r>
      <w:r>
        <w:rPr>
          <w:rFonts w:ascii="David" w:hAnsi="David" w:cs="David" w:hint="cs"/>
          <w:sz w:val="24"/>
          <w:szCs w:val="24"/>
          <w:rtl/>
        </w:rPr>
        <w:t xml:space="preserve"> </w:t>
      </w:r>
      <w:r w:rsidR="000E240F">
        <w:rPr>
          <w:rFonts w:ascii="David" w:hAnsi="David" w:cs="David"/>
          <w:sz w:val="24"/>
          <w:szCs w:val="24"/>
          <w:rtl/>
        </w:rPr>
        <w:br/>
      </w:r>
      <w:r w:rsidR="00883467" w:rsidRPr="00853D74">
        <w:rPr>
          <w:rFonts w:ascii="David" w:hAnsi="David" w:cs="David" w:hint="cs"/>
          <w:sz w:val="24"/>
          <w:szCs w:val="24"/>
          <w:u w:val="single"/>
          <w:rtl/>
        </w:rPr>
        <w:t xml:space="preserve">הפתרון </w:t>
      </w:r>
      <w:r w:rsidRPr="00853D74">
        <w:rPr>
          <w:rFonts w:ascii="David" w:hAnsi="David" w:cs="David" w:hint="cs"/>
          <w:sz w:val="24"/>
          <w:szCs w:val="24"/>
          <w:u w:val="single"/>
          <w:rtl/>
        </w:rPr>
        <w:t>:</w:t>
      </w:r>
      <w:r w:rsidR="00883467" w:rsidRPr="00853D74">
        <w:rPr>
          <w:rFonts w:ascii="David" w:hAnsi="David" w:cs="David" w:hint="cs"/>
          <w:sz w:val="24"/>
          <w:szCs w:val="24"/>
          <w:u w:val="single"/>
          <w:rtl/>
        </w:rPr>
        <w:t xml:space="preserve"> </w:t>
      </w:r>
      <w:r w:rsidR="00883467">
        <w:rPr>
          <w:rFonts w:ascii="David" w:hAnsi="David" w:cs="David" w:hint="cs"/>
          <w:sz w:val="24"/>
          <w:szCs w:val="24"/>
          <w:rtl/>
        </w:rPr>
        <w:t xml:space="preserve">במקרים של טעות לא יסודית, הצד שמטעה </w:t>
      </w:r>
      <w:r>
        <w:rPr>
          <w:rFonts w:ascii="David" w:hAnsi="David" w:cs="David" w:hint="cs"/>
          <w:sz w:val="24"/>
          <w:szCs w:val="24"/>
          <w:rtl/>
        </w:rPr>
        <w:t xml:space="preserve">עשה זאת </w:t>
      </w:r>
      <w:r w:rsidR="00883467">
        <w:rPr>
          <w:rFonts w:ascii="David" w:hAnsi="David" w:cs="David" w:hint="cs"/>
          <w:sz w:val="24"/>
          <w:szCs w:val="24"/>
          <w:rtl/>
        </w:rPr>
        <w:t>בתום לב והצד השני היה יכול למנוע זאת בקלות</w:t>
      </w:r>
      <w:r>
        <w:rPr>
          <w:rFonts w:ascii="David" w:hAnsi="David" w:cs="David" w:hint="cs"/>
          <w:sz w:val="24"/>
          <w:szCs w:val="24"/>
          <w:rtl/>
        </w:rPr>
        <w:t>,</w:t>
      </w:r>
      <w:r w:rsidR="00883467">
        <w:rPr>
          <w:rFonts w:ascii="David" w:hAnsi="David" w:cs="David" w:hint="cs"/>
          <w:sz w:val="24"/>
          <w:szCs w:val="24"/>
          <w:rtl/>
        </w:rPr>
        <w:t xml:space="preserve"> יש ל</w:t>
      </w:r>
      <w:r w:rsidR="0037166E">
        <w:rPr>
          <w:rFonts w:ascii="David" w:hAnsi="David" w:cs="David" w:hint="cs"/>
          <w:sz w:val="24"/>
          <w:szCs w:val="24"/>
          <w:rtl/>
        </w:rPr>
        <w:t>טעון</w:t>
      </w:r>
      <w:r w:rsidR="00883467">
        <w:rPr>
          <w:rFonts w:ascii="David" w:hAnsi="David" w:cs="David" w:hint="cs"/>
          <w:sz w:val="24"/>
          <w:szCs w:val="24"/>
          <w:rtl/>
        </w:rPr>
        <w:t xml:space="preserve"> </w:t>
      </w:r>
      <w:r w:rsidR="0037166E">
        <w:rPr>
          <w:rFonts w:ascii="David" w:hAnsi="David" w:cs="David" w:hint="cs"/>
          <w:sz w:val="24"/>
          <w:szCs w:val="24"/>
          <w:rtl/>
        </w:rPr>
        <w:t>ל1</w:t>
      </w:r>
      <w:r w:rsidR="00883467">
        <w:rPr>
          <w:rFonts w:ascii="David" w:hAnsi="David" w:cs="David" w:hint="cs"/>
          <w:sz w:val="24"/>
          <w:szCs w:val="24"/>
          <w:rtl/>
        </w:rPr>
        <w:t>4</w:t>
      </w:r>
      <w:r>
        <w:rPr>
          <w:rFonts w:ascii="David" w:hAnsi="David" w:cs="David" w:hint="cs"/>
          <w:sz w:val="24"/>
          <w:szCs w:val="24"/>
          <w:rtl/>
        </w:rPr>
        <w:t xml:space="preserve"> </w:t>
      </w:r>
      <w:r w:rsidR="00883467">
        <w:rPr>
          <w:rFonts w:ascii="David" w:hAnsi="David" w:cs="David" w:hint="cs"/>
          <w:sz w:val="24"/>
          <w:szCs w:val="24"/>
          <w:rtl/>
        </w:rPr>
        <w:t>ב</w:t>
      </w:r>
      <w:r>
        <w:rPr>
          <w:rFonts w:ascii="David" w:hAnsi="David" w:cs="David" w:hint="cs"/>
          <w:sz w:val="24"/>
          <w:szCs w:val="24"/>
          <w:rtl/>
        </w:rPr>
        <w:t>' (הצד שלא טעה לא ידע ולא היה צריך לדעת על הטעות של הצד השני)</w:t>
      </w:r>
      <w:r w:rsidR="00883467">
        <w:rPr>
          <w:rFonts w:ascii="David" w:hAnsi="David" w:cs="David" w:hint="cs"/>
          <w:sz w:val="24"/>
          <w:szCs w:val="24"/>
          <w:rtl/>
        </w:rPr>
        <w:t>.</w:t>
      </w:r>
      <w:r w:rsidR="00883467">
        <w:rPr>
          <w:rFonts w:ascii="David" w:hAnsi="David" w:cs="David"/>
          <w:sz w:val="24"/>
          <w:szCs w:val="24"/>
          <w:rtl/>
        </w:rPr>
        <w:br/>
      </w:r>
    </w:p>
    <w:p w14:paraId="6C4D52C9" w14:textId="77777777" w:rsidR="00883467" w:rsidRDefault="00883467" w:rsidP="00F25827">
      <w:pPr>
        <w:spacing w:line="360" w:lineRule="auto"/>
        <w:rPr>
          <w:rFonts w:ascii="David" w:hAnsi="David" w:cs="David"/>
          <w:b/>
          <w:bCs/>
          <w:sz w:val="24"/>
          <w:szCs w:val="24"/>
          <w:rtl/>
        </w:rPr>
      </w:pPr>
      <w:r>
        <w:rPr>
          <w:rFonts w:ascii="David" w:hAnsi="David" w:cs="David" w:hint="cs"/>
          <w:b/>
          <w:bCs/>
          <w:sz w:val="24"/>
          <w:szCs w:val="24"/>
          <w:u w:val="single"/>
          <w:rtl/>
        </w:rPr>
        <w:t>ה</w:t>
      </w:r>
      <w:r w:rsidR="000E240F" w:rsidRPr="00883467">
        <w:rPr>
          <w:rFonts w:ascii="David" w:hAnsi="David" w:cs="David" w:hint="cs"/>
          <w:b/>
          <w:bCs/>
          <w:sz w:val="24"/>
          <w:szCs w:val="24"/>
          <w:u w:val="single"/>
          <w:rtl/>
        </w:rPr>
        <w:t>טעיה מטעמו של אחר</w:t>
      </w:r>
      <w:r w:rsidR="000E240F" w:rsidRPr="00883467">
        <w:rPr>
          <w:rFonts w:ascii="David" w:hAnsi="David" w:cs="David" w:hint="cs"/>
          <w:b/>
          <w:bCs/>
          <w:sz w:val="24"/>
          <w:szCs w:val="24"/>
          <w:rtl/>
        </w:rPr>
        <w:t xml:space="preserve">: </w:t>
      </w:r>
      <w:r w:rsidR="000E240F" w:rsidRPr="00883467">
        <w:rPr>
          <w:rFonts w:ascii="David" w:hAnsi="David" w:cs="David" w:hint="cs"/>
          <w:sz w:val="24"/>
          <w:szCs w:val="24"/>
          <w:rtl/>
        </w:rPr>
        <w:t>מה המשמעות?</w:t>
      </w:r>
    </w:p>
    <w:p w14:paraId="6D33E8C9" w14:textId="21348DDE" w:rsidR="00161505" w:rsidRPr="003F0E13" w:rsidRDefault="000E240F" w:rsidP="00F25827">
      <w:pPr>
        <w:spacing w:line="360" w:lineRule="auto"/>
        <w:rPr>
          <w:rFonts w:ascii="David" w:hAnsi="David" w:cs="David"/>
          <w:sz w:val="24"/>
          <w:szCs w:val="24"/>
        </w:rPr>
      </w:pPr>
      <w:r w:rsidRPr="003F0E13">
        <w:rPr>
          <w:rFonts w:ascii="David" w:hAnsi="David" w:cs="David" w:hint="cs"/>
          <w:b/>
          <w:bCs/>
          <w:sz w:val="24"/>
          <w:szCs w:val="24"/>
          <w:rtl/>
        </w:rPr>
        <w:t>סעיף 2 לחוק השליחות</w:t>
      </w:r>
      <w:r w:rsidRPr="003F0E13">
        <w:rPr>
          <w:rFonts w:ascii="David" w:hAnsi="David" w:cs="David" w:hint="cs"/>
          <w:sz w:val="24"/>
          <w:szCs w:val="24"/>
          <w:rtl/>
        </w:rPr>
        <w:t>: "שלוחו של אדם כמותו, ופעולת השלוח, לרבות ידיעתו וכוונתו, מחייבת ומזכה, לפי העניין את השולח"</w:t>
      </w:r>
      <w:r w:rsidR="00161505" w:rsidRPr="003F0E13">
        <w:rPr>
          <w:rFonts w:ascii="David" w:hAnsi="David" w:cs="David" w:hint="cs"/>
          <w:sz w:val="24"/>
          <w:szCs w:val="24"/>
          <w:rtl/>
        </w:rPr>
        <w:t>- יחסי שליחות מפורשים</w:t>
      </w:r>
      <w:r w:rsidR="00883467" w:rsidRPr="003F0E13">
        <w:rPr>
          <w:rFonts w:ascii="David" w:hAnsi="David" w:cs="David" w:hint="cs"/>
          <w:sz w:val="24"/>
          <w:szCs w:val="24"/>
          <w:rtl/>
        </w:rPr>
        <w:t>, מיופה כוח</w:t>
      </w:r>
      <w:r w:rsidR="00161505" w:rsidRPr="003F0E13">
        <w:rPr>
          <w:rFonts w:ascii="David" w:hAnsi="David" w:cs="David" w:hint="cs"/>
          <w:sz w:val="24"/>
          <w:szCs w:val="24"/>
          <w:rtl/>
        </w:rPr>
        <w:t>.</w:t>
      </w:r>
      <w:r w:rsidR="003F0E13">
        <w:rPr>
          <w:rFonts w:ascii="David" w:hAnsi="David" w:cs="David" w:hint="cs"/>
          <w:b/>
          <w:bCs/>
          <w:sz w:val="24"/>
          <w:szCs w:val="24"/>
          <w:rtl/>
        </w:rPr>
        <w:t xml:space="preserve"> </w:t>
      </w:r>
      <w:r w:rsidRPr="003F0E13">
        <w:rPr>
          <w:rFonts w:ascii="David" w:hAnsi="David" w:cs="David" w:hint="cs"/>
          <w:sz w:val="24"/>
          <w:szCs w:val="24"/>
          <w:rtl/>
        </w:rPr>
        <w:t>כל פעולה שעשה השלוח מחייבת את הש</w:t>
      </w:r>
      <w:r w:rsidR="00883467" w:rsidRPr="003F0E13">
        <w:rPr>
          <w:rFonts w:ascii="David" w:hAnsi="David" w:cs="David" w:hint="cs"/>
          <w:sz w:val="24"/>
          <w:szCs w:val="24"/>
          <w:rtl/>
        </w:rPr>
        <w:t>ול</w:t>
      </w:r>
      <w:r w:rsidRPr="003F0E13">
        <w:rPr>
          <w:rFonts w:ascii="David" w:hAnsi="David" w:cs="David" w:hint="cs"/>
          <w:sz w:val="24"/>
          <w:szCs w:val="24"/>
          <w:rtl/>
        </w:rPr>
        <w:t>ח לרבות הטעיה שהשלוח הטעה את</w:t>
      </w:r>
      <w:r w:rsidR="000C2508">
        <w:rPr>
          <w:rFonts w:ascii="David" w:hAnsi="David" w:cs="David" w:hint="cs"/>
          <w:sz w:val="24"/>
          <w:szCs w:val="24"/>
          <w:rtl/>
        </w:rPr>
        <w:t xml:space="preserve"> </w:t>
      </w:r>
      <w:r w:rsidRPr="003F0E13">
        <w:rPr>
          <w:rFonts w:ascii="David" w:hAnsi="David" w:cs="David" w:hint="cs"/>
          <w:sz w:val="24"/>
          <w:szCs w:val="24"/>
          <w:rtl/>
        </w:rPr>
        <w:t>הצד השני.</w:t>
      </w:r>
      <w:r w:rsidRPr="003F0E13">
        <w:rPr>
          <w:rFonts w:ascii="David" w:hAnsi="David" w:cs="David" w:hint="cs"/>
          <w:b/>
          <w:bCs/>
          <w:sz w:val="24"/>
          <w:szCs w:val="24"/>
          <w:rtl/>
        </w:rPr>
        <w:t xml:space="preserve"> </w:t>
      </w:r>
      <w:r w:rsidRPr="003F0E13">
        <w:rPr>
          <w:rFonts w:ascii="David" w:hAnsi="David" w:cs="David" w:hint="cs"/>
          <w:sz w:val="24"/>
          <w:szCs w:val="24"/>
          <w:rtl/>
        </w:rPr>
        <w:t>לכן לכאורה אין צורך בסעיף 15, הרי רואים את פעולת השלוח כפעולת השולח לפי סעיף זה.</w:t>
      </w:r>
      <w:r w:rsidRPr="003F0E13">
        <w:rPr>
          <w:rFonts w:ascii="David" w:hAnsi="David" w:cs="David" w:hint="cs"/>
          <w:b/>
          <w:bCs/>
          <w:sz w:val="24"/>
          <w:szCs w:val="24"/>
          <w:rtl/>
        </w:rPr>
        <w:t xml:space="preserve"> </w:t>
      </w:r>
      <w:r w:rsidRPr="003F0E13">
        <w:rPr>
          <w:rFonts w:ascii="David" w:hAnsi="David" w:cs="David" w:hint="cs"/>
          <w:sz w:val="24"/>
          <w:szCs w:val="24"/>
          <w:rtl/>
        </w:rPr>
        <w:t xml:space="preserve">אבל, </w:t>
      </w:r>
      <w:r w:rsidRPr="003F0E13">
        <w:rPr>
          <w:rFonts w:ascii="David" w:hAnsi="David" w:cs="David" w:hint="cs"/>
          <w:b/>
          <w:bCs/>
          <w:color w:val="FF0000"/>
          <w:sz w:val="24"/>
          <w:szCs w:val="24"/>
          <w:rtl/>
        </w:rPr>
        <w:t>התיבה אחר מטעמו רחבה יותר מחוק השליחות</w:t>
      </w:r>
      <w:r w:rsidR="00883467" w:rsidRPr="003F0E13">
        <w:rPr>
          <w:rFonts w:ascii="David" w:hAnsi="David" w:cs="David" w:hint="cs"/>
          <w:b/>
          <w:bCs/>
          <w:color w:val="FF0000"/>
          <w:sz w:val="24"/>
          <w:szCs w:val="24"/>
          <w:rtl/>
        </w:rPr>
        <w:t xml:space="preserve"> </w:t>
      </w:r>
      <w:r w:rsidR="00161505" w:rsidRPr="003F0E13">
        <w:rPr>
          <w:rFonts w:ascii="David" w:hAnsi="David" w:cs="David" w:hint="cs"/>
          <w:sz w:val="24"/>
          <w:szCs w:val="24"/>
          <w:rtl/>
        </w:rPr>
        <w:t xml:space="preserve">ולכן </w:t>
      </w:r>
      <w:r w:rsidR="00883467" w:rsidRPr="003F0E13">
        <w:rPr>
          <w:rFonts w:ascii="David" w:hAnsi="David" w:cs="David" w:hint="cs"/>
          <w:sz w:val="24"/>
          <w:szCs w:val="24"/>
          <w:rtl/>
        </w:rPr>
        <w:t xml:space="preserve">במקרים מסוימים </w:t>
      </w:r>
      <w:r w:rsidR="00161505" w:rsidRPr="003F0E13">
        <w:rPr>
          <w:rFonts w:ascii="David" w:hAnsi="David" w:cs="David" w:hint="cs"/>
          <w:sz w:val="24"/>
          <w:szCs w:val="24"/>
          <w:rtl/>
        </w:rPr>
        <w:t>עדיין</w:t>
      </w:r>
      <w:r w:rsidR="00883467" w:rsidRPr="003F0E13">
        <w:rPr>
          <w:rFonts w:ascii="David" w:hAnsi="David" w:cs="David" w:hint="cs"/>
          <w:sz w:val="24"/>
          <w:szCs w:val="24"/>
          <w:rtl/>
        </w:rPr>
        <w:t xml:space="preserve"> יהיה</w:t>
      </w:r>
      <w:r w:rsidR="00161505" w:rsidRPr="003F0E13">
        <w:rPr>
          <w:rFonts w:ascii="David" w:hAnsi="David" w:cs="David" w:hint="cs"/>
          <w:sz w:val="24"/>
          <w:szCs w:val="24"/>
          <w:rtl/>
        </w:rPr>
        <w:t xml:space="preserve"> ניתן לבטל לפי סעיף ההטעיה.</w:t>
      </w:r>
      <w:r w:rsidR="00161505" w:rsidRPr="003F0E13">
        <w:rPr>
          <w:rFonts w:ascii="David" w:hAnsi="David" w:cs="David"/>
          <w:b/>
          <w:bCs/>
          <w:sz w:val="24"/>
          <w:szCs w:val="24"/>
          <w:rtl/>
        </w:rPr>
        <w:br/>
      </w:r>
      <w:r w:rsidR="00161505" w:rsidRPr="003F0E13">
        <w:rPr>
          <w:rFonts w:ascii="David" w:hAnsi="David" w:cs="David" w:hint="cs"/>
          <w:sz w:val="24"/>
          <w:szCs w:val="24"/>
          <w:rtl/>
        </w:rPr>
        <w:t>לפעמים אדם לא ייחשב כשלוח על פי סעיף השליחות אך עדיין ייחשב כאחר מטעמו כשמדובר בהטעיה לפי סעיף 15.</w:t>
      </w:r>
      <w:r w:rsidR="00161505" w:rsidRPr="003F0E13">
        <w:rPr>
          <w:rFonts w:ascii="David" w:hAnsi="David" w:cs="David" w:hint="cs"/>
          <w:b/>
          <w:bCs/>
          <w:sz w:val="24"/>
          <w:szCs w:val="24"/>
          <w:rtl/>
        </w:rPr>
        <w:t xml:space="preserve"> </w:t>
      </w:r>
      <w:r w:rsidR="003F0E13">
        <w:rPr>
          <w:rFonts w:ascii="David" w:hAnsi="David" w:cs="David" w:hint="cs"/>
          <w:b/>
          <w:bCs/>
          <w:sz w:val="24"/>
          <w:szCs w:val="24"/>
          <w:rtl/>
        </w:rPr>
        <w:t xml:space="preserve"> </w:t>
      </w:r>
      <w:r w:rsidR="00161505" w:rsidRPr="003F0E13">
        <w:rPr>
          <w:rFonts w:ascii="David" w:hAnsi="David" w:cs="David" w:hint="cs"/>
          <w:sz w:val="24"/>
          <w:szCs w:val="24"/>
          <w:rtl/>
        </w:rPr>
        <w:t xml:space="preserve">לפי סעיף 15, מספיקה שתהיה פעולה בהתאם להוראות, או בהסכמה. הדרישה היא </w:t>
      </w:r>
      <w:r w:rsidR="00161505" w:rsidRPr="003F0E13">
        <w:rPr>
          <w:rFonts w:ascii="David" w:hAnsi="David" w:cs="David" w:hint="cs"/>
          <w:sz w:val="24"/>
          <w:szCs w:val="24"/>
          <w:u w:val="single"/>
          <w:rtl/>
        </w:rPr>
        <w:t>שהמטעה פועל מטעמו של הצד השני</w:t>
      </w:r>
      <w:r w:rsidR="00161505" w:rsidRPr="003F0E13">
        <w:rPr>
          <w:rFonts w:ascii="David" w:hAnsi="David" w:cs="David" w:hint="cs"/>
          <w:sz w:val="24"/>
          <w:szCs w:val="24"/>
          <w:rtl/>
        </w:rPr>
        <w:t xml:space="preserve">, גם אם ההטעיה </w:t>
      </w:r>
      <w:r w:rsidR="00161505" w:rsidRPr="003F0E13">
        <w:rPr>
          <w:rFonts w:ascii="David" w:hAnsi="David" w:cs="David" w:hint="cs"/>
          <w:sz w:val="24"/>
          <w:szCs w:val="24"/>
          <w:u w:val="single"/>
          <w:rtl/>
        </w:rPr>
        <w:t>מטעמו שלו</w:t>
      </w:r>
      <w:r w:rsidR="00161505" w:rsidRPr="003F0E13">
        <w:rPr>
          <w:rFonts w:ascii="David" w:hAnsi="David" w:cs="David" w:hint="cs"/>
          <w:sz w:val="24"/>
          <w:szCs w:val="24"/>
          <w:rtl/>
        </w:rPr>
        <w:t>.</w:t>
      </w:r>
      <w:r w:rsidR="00161505" w:rsidRPr="003F0E13">
        <w:rPr>
          <w:rFonts w:ascii="David" w:hAnsi="David" w:cs="David"/>
          <w:b/>
          <w:bCs/>
          <w:sz w:val="24"/>
          <w:szCs w:val="24"/>
          <w:rtl/>
        </w:rPr>
        <w:br/>
      </w:r>
      <w:r w:rsidR="00161505" w:rsidRPr="003F0E13">
        <w:rPr>
          <w:rFonts w:ascii="David" w:hAnsi="David" w:cs="David" w:hint="cs"/>
          <w:b/>
          <w:bCs/>
          <w:sz w:val="24"/>
          <w:szCs w:val="24"/>
          <w:rtl/>
        </w:rPr>
        <w:t xml:space="preserve">דוג': </w:t>
      </w:r>
      <w:r w:rsidR="00161505" w:rsidRPr="003F0E13">
        <w:rPr>
          <w:rFonts w:ascii="David" w:hAnsi="David" w:cs="David" w:hint="cs"/>
          <w:sz w:val="24"/>
          <w:szCs w:val="24"/>
          <w:rtl/>
        </w:rPr>
        <w:t xml:space="preserve">נציג מכירות שמקבל בונוס על עמידה ביעדים, ומחליט להטעות </w:t>
      </w:r>
      <w:r w:rsidR="00161505" w:rsidRPr="003F0E13">
        <w:rPr>
          <w:rFonts w:ascii="David" w:hAnsi="David" w:cs="David"/>
          <w:sz w:val="24"/>
          <w:szCs w:val="24"/>
          <w:rtl/>
        </w:rPr>
        <w:t>–</w:t>
      </w:r>
      <w:r w:rsidR="00161505" w:rsidRPr="003F0E13">
        <w:rPr>
          <w:rFonts w:ascii="David" w:hAnsi="David" w:cs="David" w:hint="cs"/>
          <w:sz w:val="24"/>
          <w:szCs w:val="24"/>
          <w:rtl/>
        </w:rPr>
        <w:t xml:space="preserve"> הנציג מטעה מטעמו שלו אך עדיין החוזה ניתן לביטול מול החברה</w:t>
      </w:r>
      <w:r w:rsidR="00AB1E18" w:rsidRPr="003F0E13">
        <w:rPr>
          <w:rFonts w:ascii="David" w:hAnsi="David" w:cs="David" w:hint="cs"/>
          <w:sz w:val="24"/>
          <w:szCs w:val="24"/>
          <w:rtl/>
        </w:rPr>
        <w:t xml:space="preserve"> עקב הטעיה</w:t>
      </w:r>
      <w:r w:rsidR="00161505" w:rsidRPr="003F0E13">
        <w:rPr>
          <w:rFonts w:ascii="David" w:hAnsi="David" w:cs="David" w:hint="cs"/>
          <w:sz w:val="24"/>
          <w:szCs w:val="24"/>
          <w:rtl/>
        </w:rPr>
        <w:t>.</w:t>
      </w:r>
      <w:r w:rsidR="00161505" w:rsidRPr="003F0E13">
        <w:rPr>
          <w:rFonts w:ascii="David" w:hAnsi="David" w:cs="David"/>
          <w:sz w:val="24"/>
          <w:szCs w:val="24"/>
          <w:rtl/>
        </w:rPr>
        <w:br/>
      </w:r>
      <w:r w:rsidR="00161505" w:rsidRPr="003F0E13">
        <w:rPr>
          <w:rFonts w:ascii="David" w:hAnsi="David" w:cs="David" w:hint="cs"/>
          <w:sz w:val="24"/>
          <w:szCs w:val="24"/>
          <w:rtl/>
        </w:rPr>
        <w:t>לא תקף לאדם שפעל על סמך מידע ששמע מאדם אחר, אלא מישהו שפעל מטעמו.</w:t>
      </w:r>
    </w:p>
    <w:p w14:paraId="25F96707" w14:textId="24ED708F" w:rsidR="00387B9C" w:rsidRPr="00AB1E18" w:rsidRDefault="00387B9C" w:rsidP="00F25827">
      <w:pPr>
        <w:pStyle w:val="a3"/>
        <w:numPr>
          <w:ilvl w:val="0"/>
          <w:numId w:val="37"/>
        </w:numPr>
        <w:spacing w:line="360" w:lineRule="auto"/>
        <w:rPr>
          <w:rFonts w:ascii="David" w:hAnsi="David" w:cs="David"/>
          <w:sz w:val="24"/>
          <w:szCs w:val="24"/>
        </w:rPr>
      </w:pPr>
      <w:r w:rsidRPr="00AB1E18">
        <w:rPr>
          <w:rFonts w:ascii="David" w:hAnsi="David" w:cs="David" w:hint="cs"/>
          <w:sz w:val="24"/>
          <w:szCs w:val="24"/>
          <w:rtl/>
        </w:rPr>
        <w:t xml:space="preserve">כאשר צד ג' </w:t>
      </w:r>
      <w:r w:rsidR="00AB1E18" w:rsidRPr="00AB1E18">
        <w:rPr>
          <w:rFonts w:ascii="David" w:hAnsi="David" w:cs="David" w:hint="cs"/>
          <w:sz w:val="24"/>
          <w:szCs w:val="24"/>
          <w:rtl/>
        </w:rPr>
        <w:t>אך אינו</w:t>
      </w:r>
      <w:r w:rsidRPr="00AB1E18">
        <w:rPr>
          <w:rFonts w:ascii="David" w:hAnsi="David" w:cs="David" w:hint="cs"/>
          <w:sz w:val="24"/>
          <w:szCs w:val="24"/>
          <w:rtl/>
        </w:rPr>
        <w:t xml:space="preserve"> פועל מטעמו </w:t>
      </w:r>
      <w:r w:rsidR="009966DA" w:rsidRPr="00AB1E18">
        <w:rPr>
          <w:rFonts w:ascii="David" w:hAnsi="David" w:cs="David" w:hint="cs"/>
          <w:sz w:val="24"/>
          <w:szCs w:val="24"/>
          <w:rtl/>
        </w:rPr>
        <w:t>של אחר</w:t>
      </w:r>
      <w:r w:rsidRPr="00AB1E18">
        <w:rPr>
          <w:rFonts w:ascii="David" w:hAnsi="David" w:cs="David" w:hint="cs"/>
          <w:sz w:val="24"/>
          <w:szCs w:val="24"/>
          <w:rtl/>
        </w:rPr>
        <w:t xml:space="preserve">- </w:t>
      </w:r>
      <w:r w:rsidR="00AB1E18" w:rsidRPr="00AB1E18">
        <w:rPr>
          <w:rFonts w:ascii="David" w:hAnsi="David" w:cs="David" w:hint="cs"/>
          <w:sz w:val="24"/>
          <w:szCs w:val="24"/>
          <w:rtl/>
        </w:rPr>
        <w:t xml:space="preserve">זו תהיה </w:t>
      </w:r>
      <w:r w:rsidRPr="00AB1E18">
        <w:rPr>
          <w:rFonts w:ascii="David" w:hAnsi="David" w:cs="David" w:hint="cs"/>
          <w:sz w:val="24"/>
          <w:szCs w:val="24"/>
          <w:rtl/>
        </w:rPr>
        <w:t>טעות.</w:t>
      </w:r>
    </w:p>
    <w:p w14:paraId="558A89E8" w14:textId="7F7FE6C2" w:rsidR="00387B9C" w:rsidRPr="00AB1E18" w:rsidRDefault="00387B9C" w:rsidP="00F25827">
      <w:pPr>
        <w:pStyle w:val="a3"/>
        <w:numPr>
          <w:ilvl w:val="0"/>
          <w:numId w:val="37"/>
        </w:numPr>
        <w:spacing w:line="360" w:lineRule="auto"/>
        <w:rPr>
          <w:rFonts w:ascii="David" w:hAnsi="David" w:cs="David"/>
          <w:sz w:val="24"/>
          <w:szCs w:val="24"/>
        </w:rPr>
      </w:pPr>
      <w:r w:rsidRPr="00AB1E18">
        <w:rPr>
          <w:rFonts w:ascii="David" w:hAnsi="David" w:cs="David" w:hint="cs"/>
          <w:sz w:val="24"/>
          <w:szCs w:val="24"/>
          <w:rtl/>
        </w:rPr>
        <w:t xml:space="preserve">כפיה ועושק יכולים </w:t>
      </w:r>
      <w:r w:rsidR="009966DA" w:rsidRPr="00AB1E18">
        <w:rPr>
          <w:rFonts w:ascii="David" w:hAnsi="David" w:cs="David" w:hint="cs"/>
          <w:sz w:val="24"/>
          <w:szCs w:val="24"/>
          <w:rtl/>
        </w:rPr>
        <w:t>להיעשות</w:t>
      </w:r>
      <w:r w:rsidRPr="00AB1E18">
        <w:rPr>
          <w:rFonts w:ascii="David" w:hAnsi="David" w:cs="David" w:hint="cs"/>
          <w:sz w:val="24"/>
          <w:szCs w:val="24"/>
          <w:rtl/>
        </w:rPr>
        <w:t xml:space="preserve"> גם </w:t>
      </w:r>
      <w:r w:rsidR="00AB1E18">
        <w:rPr>
          <w:rFonts w:ascii="David" w:hAnsi="David" w:cs="David" w:hint="cs"/>
          <w:sz w:val="24"/>
          <w:szCs w:val="24"/>
          <w:rtl/>
        </w:rPr>
        <w:t xml:space="preserve">כן </w:t>
      </w:r>
      <w:r w:rsidR="009966DA" w:rsidRPr="00AB1E18">
        <w:rPr>
          <w:rFonts w:ascii="David" w:hAnsi="David" w:cs="David" w:hint="cs"/>
          <w:sz w:val="24"/>
          <w:szCs w:val="24"/>
          <w:rtl/>
        </w:rPr>
        <w:t xml:space="preserve">מטעמו של </w:t>
      </w:r>
      <w:r w:rsidR="00AB1E18">
        <w:rPr>
          <w:rFonts w:ascii="David" w:hAnsi="David" w:cs="David" w:hint="cs"/>
          <w:sz w:val="24"/>
          <w:szCs w:val="24"/>
          <w:rtl/>
        </w:rPr>
        <w:t>אחר</w:t>
      </w:r>
      <w:r w:rsidR="009966DA" w:rsidRPr="00AB1E18">
        <w:rPr>
          <w:rFonts w:ascii="David" w:hAnsi="David" w:cs="David" w:hint="cs"/>
          <w:sz w:val="24"/>
          <w:szCs w:val="24"/>
          <w:rtl/>
        </w:rPr>
        <w:t>.</w:t>
      </w:r>
    </w:p>
    <w:p w14:paraId="36252483" w14:textId="1AA9C0C9" w:rsidR="009966DA" w:rsidRPr="00AB1E18" w:rsidRDefault="009966DA" w:rsidP="00F25827">
      <w:pPr>
        <w:pStyle w:val="a3"/>
        <w:numPr>
          <w:ilvl w:val="0"/>
          <w:numId w:val="37"/>
        </w:numPr>
        <w:spacing w:line="360" w:lineRule="auto"/>
        <w:rPr>
          <w:rFonts w:ascii="David" w:hAnsi="David" w:cs="David"/>
          <w:sz w:val="24"/>
          <w:szCs w:val="24"/>
        </w:rPr>
      </w:pPr>
      <w:r w:rsidRPr="00AB1E18">
        <w:rPr>
          <w:rFonts w:ascii="David" w:hAnsi="David" w:cs="David" w:hint="cs"/>
          <w:sz w:val="24"/>
          <w:szCs w:val="24"/>
          <w:rtl/>
        </w:rPr>
        <w:t>כאשר כפיה ועושק נעשים ע"י צד ג' שלא קשור לצד השני להסכם לא יהיו סעדים לפי סעיפים</w:t>
      </w:r>
      <w:r w:rsidR="00AB1E18">
        <w:rPr>
          <w:rFonts w:ascii="David" w:hAnsi="David" w:cs="David" w:hint="cs"/>
          <w:sz w:val="24"/>
          <w:szCs w:val="24"/>
          <w:rtl/>
        </w:rPr>
        <w:t xml:space="preserve"> </w:t>
      </w:r>
      <w:r w:rsidRPr="00AB1E18">
        <w:rPr>
          <w:rFonts w:ascii="David" w:hAnsi="David" w:cs="David" w:hint="cs"/>
          <w:sz w:val="24"/>
          <w:szCs w:val="24"/>
          <w:rtl/>
        </w:rPr>
        <w:t xml:space="preserve"> 17, 18, 12</w:t>
      </w:r>
      <w:r w:rsidR="00AB1E18">
        <w:rPr>
          <w:rFonts w:ascii="David" w:hAnsi="David" w:cs="David" w:hint="cs"/>
          <w:sz w:val="24"/>
          <w:szCs w:val="24"/>
          <w:rtl/>
        </w:rPr>
        <w:t xml:space="preserve"> מכיוון שכפיה ועושק ותו"ל חייבים להיעשות ע"י הצד השני להסכם.</w:t>
      </w:r>
      <w:r w:rsidRPr="00AB1E18">
        <w:rPr>
          <w:rFonts w:ascii="David" w:hAnsi="David" w:cs="David" w:hint="cs"/>
          <w:sz w:val="24"/>
          <w:szCs w:val="24"/>
          <w:rtl/>
        </w:rPr>
        <w:t xml:space="preserve"> </w:t>
      </w:r>
      <w:r w:rsidR="00AB1E18">
        <w:rPr>
          <w:rFonts w:ascii="David" w:hAnsi="David" w:cs="David" w:hint="cs"/>
          <w:sz w:val="24"/>
          <w:szCs w:val="24"/>
          <w:rtl/>
        </w:rPr>
        <w:t xml:space="preserve">בנוסף </w:t>
      </w:r>
      <w:r w:rsidRPr="00AB1E18">
        <w:rPr>
          <w:rFonts w:ascii="David" w:hAnsi="David" w:cs="David" w:hint="cs"/>
          <w:sz w:val="24"/>
          <w:szCs w:val="24"/>
          <w:rtl/>
        </w:rPr>
        <w:t>אפשר</w:t>
      </w:r>
      <w:r w:rsidR="00AB1E18">
        <w:rPr>
          <w:rFonts w:ascii="David" w:hAnsi="David" w:cs="David" w:hint="cs"/>
          <w:sz w:val="24"/>
          <w:szCs w:val="24"/>
          <w:rtl/>
        </w:rPr>
        <w:t xml:space="preserve"> גם</w:t>
      </w:r>
      <w:r w:rsidRPr="00AB1E18">
        <w:rPr>
          <w:rFonts w:ascii="David" w:hAnsi="David" w:cs="David" w:hint="cs"/>
          <w:sz w:val="24"/>
          <w:szCs w:val="24"/>
          <w:rtl/>
        </w:rPr>
        <w:t xml:space="preserve"> להימנע מאכיפ</w:t>
      </w:r>
      <w:r w:rsidR="00AB1E18">
        <w:rPr>
          <w:rFonts w:ascii="David" w:hAnsi="David" w:cs="David" w:hint="cs"/>
          <w:sz w:val="24"/>
          <w:szCs w:val="24"/>
          <w:rtl/>
        </w:rPr>
        <w:t>ת ההסכם</w:t>
      </w:r>
      <w:r w:rsidRPr="00AB1E18">
        <w:rPr>
          <w:rFonts w:ascii="David" w:hAnsi="David" w:cs="David" w:hint="cs"/>
          <w:sz w:val="24"/>
          <w:szCs w:val="24"/>
          <w:rtl/>
        </w:rPr>
        <w:t xml:space="preserve"> לפי החריג 4(3). </w:t>
      </w:r>
    </w:p>
    <w:p w14:paraId="66D09147" w14:textId="379279C0" w:rsidR="00387B9C" w:rsidRPr="009966DA" w:rsidRDefault="009966DA" w:rsidP="00F25827">
      <w:pPr>
        <w:pStyle w:val="a3"/>
        <w:spacing w:line="360" w:lineRule="auto"/>
        <w:rPr>
          <w:rFonts w:ascii="David" w:hAnsi="David" w:cs="David"/>
          <w:sz w:val="24"/>
          <w:szCs w:val="24"/>
        </w:rPr>
      </w:pPr>
      <w:r w:rsidRPr="002B0266">
        <w:rPr>
          <w:rFonts w:ascii="David" w:hAnsi="David" w:cs="David" w:hint="cs"/>
          <w:sz w:val="24"/>
          <w:szCs w:val="24"/>
          <w:u w:val="single"/>
          <w:rtl/>
        </w:rPr>
        <w:t xml:space="preserve">לדוג' </w:t>
      </w:r>
      <w:r w:rsidR="002B0266">
        <w:rPr>
          <w:rFonts w:ascii="David" w:hAnsi="David" w:cs="David" w:hint="cs"/>
          <w:sz w:val="24"/>
          <w:szCs w:val="24"/>
          <w:u w:val="single"/>
          <w:rtl/>
        </w:rPr>
        <w:t>ל</w:t>
      </w:r>
      <w:r w:rsidR="00387B9C" w:rsidRPr="002B0266">
        <w:rPr>
          <w:rFonts w:ascii="David" w:hAnsi="David" w:cs="David" w:hint="cs"/>
          <w:sz w:val="24"/>
          <w:szCs w:val="24"/>
          <w:u w:val="single"/>
          <w:rtl/>
        </w:rPr>
        <w:t>צד ג':</w:t>
      </w:r>
      <w:r w:rsidR="00387B9C" w:rsidRPr="009966DA">
        <w:rPr>
          <w:rFonts w:ascii="David" w:hAnsi="David" w:cs="David" w:hint="cs"/>
          <w:sz w:val="24"/>
          <w:szCs w:val="24"/>
          <w:rtl/>
        </w:rPr>
        <w:t xml:space="preserve"> נותן הלוואות בשוק האפור </w:t>
      </w:r>
      <w:r w:rsidRPr="009966DA">
        <w:rPr>
          <w:rFonts w:ascii="David" w:hAnsi="David" w:cs="David" w:hint="cs"/>
          <w:sz w:val="24"/>
          <w:szCs w:val="24"/>
          <w:rtl/>
        </w:rPr>
        <w:t>נתן</w:t>
      </w:r>
      <w:r w:rsidR="00387B9C" w:rsidRPr="009966DA">
        <w:rPr>
          <w:rFonts w:ascii="David" w:hAnsi="David" w:cs="David" w:hint="cs"/>
          <w:sz w:val="24"/>
          <w:szCs w:val="24"/>
          <w:rtl/>
        </w:rPr>
        <w:t xml:space="preserve"> הלוואה לפרויקט בניה ורוצה שזה יצליח כדי לקבל את הכסף בחזרה</w:t>
      </w:r>
      <w:r w:rsidRPr="009966DA">
        <w:rPr>
          <w:rFonts w:ascii="David" w:hAnsi="David" w:cs="David" w:hint="cs"/>
          <w:sz w:val="24"/>
          <w:szCs w:val="24"/>
          <w:rtl/>
        </w:rPr>
        <w:t xml:space="preserve">, </w:t>
      </w:r>
      <w:r w:rsidR="00387B9C" w:rsidRPr="009966DA">
        <w:rPr>
          <w:rFonts w:ascii="David" w:hAnsi="David" w:cs="David" w:hint="cs"/>
          <w:sz w:val="24"/>
          <w:szCs w:val="24"/>
          <w:rtl/>
        </w:rPr>
        <w:t>כחלק מכך מאיים על אנשים לקנות</w:t>
      </w:r>
      <w:r w:rsidRPr="009966DA">
        <w:rPr>
          <w:rFonts w:ascii="David" w:hAnsi="David" w:cs="David" w:hint="cs"/>
          <w:sz w:val="24"/>
          <w:szCs w:val="24"/>
          <w:rtl/>
        </w:rPr>
        <w:t xml:space="preserve"> דירה בפרויקט</w:t>
      </w:r>
      <w:r w:rsidR="00387B9C" w:rsidRPr="009966DA">
        <w:rPr>
          <w:rFonts w:ascii="David" w:hAnsi="David" w:cs="David" w:hint="cs"/>
          <w:sz w:val="24"/>
          <w:szCs w:val="24"/>
          <w:rtl/>
        </w:rPr>
        <w:t>. אם הרוכש ירצה לבטל את ההסכם הוא לא יוכל, כי מי שכפה לא היה צד להסכם.</w:t>
      </w:r>
    </w:p>
    <w:p w14:paraId="26E8300D" w14:textId="4169E555" w:rsidR="00387B9C" w:rsidRPr="003F0E13" w:rsidRDefault="00387B9C" w:rsidP="00F25827">
      <w:pPr>
        <w:spacing w:line="360" w:lineRule="auto"/>
        <w:rPr>
          <w:rFonts w:ascii="David" w:hAnsi="David" w:cs="David"/>
          <w:b/>
          <w:bCs/>
          <w:sz w:val="24"/>
          <w:szCs w:val="24"/>
          <w:u w:val="single"/>
        </w:rPr>
      </w:pPr>
      <w:r w:rsidRPr="00387B9C">
        <w:rPr>
          <w:rFonts w:ascii="David" w:hAnsi="David" w:cs="David" w:hint="cs"/>
          <w:b/>
          <w:bCs/>
          <w:sz w:val="24"/>
          <w:szCs w:val="24"/>
          <w:u w:val="single"/>
          <w:rtl/>
        </w:rPr>
        <w:t>מהות ההטעיה:</w:t>
      </w:r>
      <w:r w:rsidR="003F0E13">
        <w:rPr>
          <w:rFonts w:ascii="David" w:hAnsi="David" w:cs="David"/>
          <w:b/>
          <w:bCs/>
          <w:sz w:val="24"/>
          <w:szCs w:val="24"/>
          <w:u w:val="single"/>
          <w:rtl/>
        </w:rPr>
        <w:br/>
      </w:r>
      <w:r w:rsidRPr="003F0E13">
        <w:rPr>
          <w:rFonts w:ascii="David" w:hAnsi="David" w:cs="David" w:hint="cs"/>
          <w:b/>
          <w:bCs/>
          <w:color w:val="FF0000"/>
          <w:sz w:val="24"/>
          <w:szCs w:val="24"/>
          <w:rtl/>
        </w:rPr>
        <w:t>איזון אינטרסים</w:t>
      </w:r>
      <w:r>
        <w:rPr>
          <w:rFonts w:ascii="David" w:hAnsi="David" w:cs="David" w:hint="cs"/>
          <w:sz w:val="24"/>
          <w:szCs w:val="24"/>
          <w:rtl/>
        </w:rPr>
        <w:t>, מצד אח</w:t>
      </w:r>
      <w:r w:rsidR="009966DA">
        <w:rPr>
          <w:rFonts w:ascii="David" w:hAnsi="David" w:cs="David" w:hint="cs"/>
          <w:sz w:val="24"/>
          <w:szCs w:val="24"/>
          <w:rtl/>
        </w:rPr>
        <w:t>ד</w:t>
      </w:r>
      <w:r>
        <w:rPr>
          <w:rFonts w:ascii="David" w:hAnsi="David" w:cs="David" w:hint="cs"/>
          <w:sz w:val="24"/>
          <w:szCs w:val="24"/>
          <w:rtl/>
        </w:rPr>
        <w:t xml:space="preserve"> לא נרצה </w:t>
      </w:r>
      <w:r w:rsidR="009966DA">
        <w:rPr>
          <w:rFonts w:ascii="David" w:hAnsi="David" w:cs="David" w:hint="cs"/>
          <w:sz w:val="24"/>
          <w:szCs w:val="24"/>
          <w:rtl/>
        </w:rPr>
        <w:t>להטעות</w:t>
      </w:r>
      <w:r>
        <w:rPr>
          <w:rFonts w:ascii="David" w:hAnsi="David" w:cs="David" w:hint="cs"/>
          <w:sz w:val="24"/>
          <w:szCs w:val="24"/>
          <w:rtl/>
        </w:rPr>
        <w:t xml:space="preserve"> אנשים ומנגד</w:t>
      </w:r>
      <w:r w:rsidR="009966DA">
        <w:rPr>
          <w:rFonts w:ascii="David" w:hAnsi="David" w:cs="David" w:hint="cs"/>
          <w:sz w:val="24"/>
          <w:szCs w:val="24"/>
          <w:rtl/>
        </w:rPr>
        <w:t xml:space="preserve"> נרצה</w:t>
      </w:r>
      <w:r>
        <w:rPr>
          <w:rFonts w:ascii="David" w:hAnsi="David" w:cs="David" w:hint="cs"/>
          <w:sz w:val="24"/>
          <w:szCs w:val="24"/>
          <w:rtl/>
        </w:rPr>
        <w:t xml:space="preserve"> לאפשר רווח </w:t>
      </w:r>
      <w:r w:rsidR="009966DA">
        <w:rPr>
          <w:rFonts w:ascii="David" w:hAnsi="David" w:cs="David" w:hint="cs"/>
          <w:sz w:val="24"/>
          <w:szCs w:val="24"/>
          <w:rtl/>
        </w:rPr>
        <w:t>לצד</w:t>
      </w:r>
      <w:r>
        <w:rPr>
          <w:rFonts w:ascii="David" w:hAnsi="David" w:cs="David" w:hint="cs"/>
          <w:sz w:val="24"/>
          <w:szCs w:val="24"/>
          <w:rtl/>
        </w:rPr>
        <w:t xml:space="preserve"> השני ממידע שיש לו.</w:t>
      </w:r>
      <w:r>
        <w:rPr>
          <w:rFonts w:ascii="David" w:hAnsi="David" w:cs="David"/>
          <w:sz w:val="24"/>
          <w:szCs w:val="24"/>
          <w:rtl/>
        </w:rPr>
        <w:br/>
      </w:r>
      <w:r w:rsidRPr="009966DA">
        <w:rPr>
          <w:rFonts w:ascii="David" w:hAnsi="David" w:cs="David" w:hint="cs"/>
          <w:sz w:val="24"/>
          <w:szCs w:val="24"/>
          <w:rtl/>
        </w:rPr>
        <w:t>המקרה הקל- איסור הטעיה אקטיבית,</w:t>
      </w:r>
      <w:r w:rsidR="00AB1E18">
        <w:rPr>
          <w:rFonts w:ascii="David" w:hAnsi="David" w:cs="David" w:hint="cs"/>
          <w:sz w:val="24"/>
          <w:szCs w:val="24"/>
          <w:rtl/>
        </w:rPr>
        <w:t xml:space="preserve"> אך</w:t>
      </w:r>
      <w:r w:rsidRPr="009966DA">
        <w:rPr>
          <w:rFonts w:ascii="David" w:hAnsi="David" w:cs="David" w:hint="cs"/>
          <w:sz w:val="24"/>
          <w:szCs w:val="24"/>
          <w:rtl/>
        </w:rPr>
        <w:t xml:space="preserve"> הבעיה</w:t>
      </w:r>
      <w:r w:rsidR="009966DA" w:rsidRPr="009966DA">
        <w:rPr>
          <w:rFonts w:ascii="David" w:hAnsi="David" w:cs="David" w:hint="cs"/>
          <w:sz w:val="24"/>
          <w:szCs w:val="24"/>
          <w:rtl/>
        </w:rPr>
        <w:t xml:space="preserve"> מתעוררת</w:t>
      </w:r>
      <w:r w:rsidRPr="009966DA">
        <w:rPr>
          <w:rFonts w:ascii="David" w:hAnsi="David" w:cs="David" w:hint="cs"/>
          <w:sz w:val="24"/>
          <w:szCs w:val="24"/>
          <w:rtl/>
        </w:rPr>
        <w:t xml:space="preserve"> בחובת הגילוי.</w:t>
      </w:r>
      <w:r w:rsidR="003F0E13">
        <w:rPr>
          <w:rFonts w:ascii="David" w:hAnsi="David" w:cs="David" w:hint="cs"/>
          <w:sz w:val="24"/>
          <w:szCs w:val="24"/>
          <w:rtl/>
        </w:rPr>
        <w:t xml:space="preserve"> </w:t>
      </w:r>
      <w:r w:rsidR="009966DA">
        <w:rPr>
          <w:rFonts w:ascii="David" w:hAnsi="David" w:cs="David" w:hint="cs"/>
          <w:sz w:val="24"/>
          <w:szCs w:val="24"/>
          <w:rtl/>
        </w:rPr>
        <w:t>ההבחנה לא תמיד קלה בין הטעיה אקטיבית לבין חובת גילוי</w:t>
      </w:r>
      <w:r w:rsidR="009966DA">
        <w:rPr>
          <w:rFonts w:ascii="David" w:hAnsi="David" w:cs="David"/>
          <w:sz w:val="24"/>
          <w:szCs w:val="24"/>
          <w:rtl/>
        </w:rPr>
        <w:t>–</w:t>
      </w:r>
      <w:r w:rsidR="009966DA">
        <w:rPr>
          <w:rFonts w:ascii="David" w:hAnsi="David" w:cs="David" w:hint="cs"/>
          <w:sz w:val="24"/>
          <w:szCs w:val="24"/>
          <w:rtl/>
        </w:rPr>
        <w:t xml:space="preserve"> גילוי חצי אמת, שינוי של מצג קודם </w:t>
      </w:r>
      <w:proofErr w:type="spellStart"/>
      <w:r w:rsidR="009966DA">
        <w:rPr>
          <w:rFonts w:ascii="David" w:hAnsi="David" w:cs="David" w:hint="cs"/>
          <w:sz w:val="24"/>
          <w:szCs w:val="24"/>
          <w:rtl/>
        </w:rPr>
        <w:t>וכו</w:t>
      </w:r>
      <w:proofErr w:type="spellEnd"/>
      <w:r w:rsidR="009966DA">
        <w:rPr>
          <w:rFonts w:ascii="David" w:hAnsi="David" w:cs="David" w:hint="cs"/>
          <w:sz w:val="24"/>
          <w:szCs w:val="24"/>
          <w:rtl/>
        </w:rPr>
        <w:t>'.</w:t>
      </w:r>
    </w:p>
    <w:p w14:paraId="49C28FE5" w14:textId="4A79A7EE" w:rsidR="005637F5" w:rsidRPr="006870D9" w:rsidRDefault="00387B9C" w:rsidP="00F25827">
      <w:pPr>
        <w:shd w:val="clear" w:color="auto" w:fill="FFFFFF"/>
        <w:bidi w:val="0"/>
        <w:spacing w:after="0" w:line="360" w:lineRule="auto"/>
        <w:jc w:val="right"/>
        <w:rPr>
          <w:rFonts w:ascii="David" w:hAnsi="David" w:cs="David"/>
          <w:sz w:val="24"/>
          <w:szCs w:val="24"/>
        </w:rPr>
      </w:pPr>
      <w:r w:rsidRPr="003B1430">
        <w:rPr>
          <w:rFonts w:ascii="David" w:hAnsi="David" w:cs="David" w:hint="cs"/>
          <w:b/>
          <w:bCs/>
          <w:sz w:val="24"/>
          <w:szCs w:val="24"/>
          <w:u w:val="single"/>
          <w:rtl/>
        </w:rPr>
        <w:t>מצג שווא:</w:t>
      </w:r>
      <w:r>
        <w:rPr>
          <w:rFonts w:ascii="David" w:hAnsi="David" w:cs="David"/>
          <w:sz w:val="24"/>
          <w:szCs w:val="24"/>
          <w:rtl/>
        </w:rPr>
        <w:br/>
      </w:r>
      <w:r>
        <w:rPr>
          <w:rFonts w:ascii="David" w:hAnsi="David" w:cs="David" w:hint="cs"/>
          <w:sz w:val="24"/>
          <w:szCs w:val="24"/>
          <w:rtl/>
        </w:rPr>
        <w:t>הטעיה</w:t>
      </w:r>
      <w:r w:rsidR="009966DA">
        <w:rPr>
          <w:rFonts w:ascii="David" w:hAnsi="David" w:cs="David" w:hint="cs"/>
          <w:sz w:val="24"/>
          <w:szCs w:val="24"/>
          <w:rtl/>
        </w:rPr>
        <w:t xml:space="preserve"> ככלל</w:t>
      </w:r>
      <w:r>
        <w:rPr>
          <w:rFonts w:ascii="David" w:hAnsi="David" w:cs="David" w:hint="cs"/>
          <w:sz w:val="24"/>
          <w:szCs w:val="24"/>
          <w:rtl/>
        </w:rPr>
        <w:t xml:space="preserve"> היא מצג שווא של עובדה או משפ</w:t>
      </w:r>
      <w:r w:rsidR="009966DA">
        <w:rPr>
          <w:rFonts w:ascii="David" w:hAnsi="David" w:cs="David" w:hint="cs"/>
          <w:sz w:val="24"/>
          <w:szCs w:val="24"/>
          <w:rtl/>
        </w:rPr>
        <w:t>ט</w:t>
      </w:r>
      <w:r>
        <w:rPr>
          <w:rFonts w:ascii="David" w:hAnsi="David" w:cs="David" w:hint="cs"/>
          <w:sz w:val="24"/>
          <w:szCs w:val="24"/>
          <w:rtl/>
        </w:rPr>
        <w:t xml:space="preserve"> </w:t>
      </w:r>
      <w:r w:rsidR="009966DA">
        <w:rPr>
          <w:rFonts w:ascii="David" w:hAnsi="David" w:cs="David" w:hint="cs"/>
          <w:sz w:val="24"/>
          <w:szCs w:val="24"/>
          <w:rtl/>
        </w:rPr>
        <w:t>ש</w:t>
      </w:r>
      <w:r>
        <w:rPr>
          <w:rFonts w:ascii="David" w:hAnsi="David" w:cs="David" w:hint="cs"/>
          <w:sz w:val="24"/>
          <w:szCs w:val="24"/>
          <w:rtl/>
        </w:rPr>
        <w:t>מובי</w:t>
      </w:r>
      <w:r w:rsidR="009966DA">
        <w:rPr>
          <w:rFonts w:ascii="David" w:hAnsi="David" w:cs="David" w:hint="cs"/>
          <w:sz w:val="24"/>
          <w:szCs w:val="24"/>
          <w:rtl/>
        </w:rPr>
        <w:t>ל</w:t>
      </w:r>
      <w:r>
        <w:rPr>
          <w:rFonts w:ascii="David" w:hAnsi="David" w:cs="David" w:hint="cs"/>
          <w:sz w:val="24"/>
          <w:szCs w:val="24"/>
          <w:rtl/>
        </w:rPr>
        <w:t xml:space="preserve"> לטעות של הצד הש</w:t>
      </w:r>
      <w:r w:rsidR="009966DA">
        <w:rPr>
          <w:rFonts w:ascii="David" w:hAnsi="David" w:cs="David" w:hint="cs"/>
          <w:sz w:val="24"/>
          <w:szCs w:val="24"/>
          <w:rtl/>
        </w:rPr>
        <w:t>נ</w:t>
      </w:r>
      <w:r>
        <w:rPr>
          <w:rFonts w:ascii="David" w:hAnsi="David" w:cs="David" w:hint="cs"/>
          <w:sz w:val="24"/>
          <w:szCs w:val="24"/>
          <w:rtl/>
        </w:rPr>
        <w:t xml:space="preserve">י </w:t>
      </w:r>
      <w:r w:rsidR="009966DA">
        <w:rPr>
          <w:rFonts w:ascii="David" w:hAnsi="David" w:cs="David" w:hint="cs"/>
          <w:sz w:val="24"/>
          <w:szCs w:val="24"/>
          <w:rtl/>
        </w:rPr>
        <w:t>ש</w:t>
      </w:r>
      <w:r>
        <w:rPr>
          <w:rFonts w:ascii="David" w:hAnsi="David" w:cs="David" w:hint="cs"/>
          <w:sz w:val="24"/>
          <w:szCs w:val="24"/>
          <w:rtl/>
        </w:rPr>
        <w:t>מוביל לכריתת החוזה.</w:t>
      </w:r>
      <w:r>
        <w:rPr>
          <w:rFonts w:ascii="David" w:hAnsi="David" w:cs="David"/>
          <w:sz w:val="24"/>
          <w:szCs w:val="24"/>
          <w:rtl/>
        </w:rPr>
        <w:br/>
      </w:r>
      <w:r>
        <w:rPr>
          <w:rFonts w:ascii="David" w:hAnsi="David" w:cs="David" w:hint="cs"/>
          <w:sz w:val="24"/>
          <w:szCs w:val="24"/>
          <w:rtl/>
        </w:rPr>
        <w:t>אי קיום הבטחות במסגרת החוזה אינן מצג שווא!</w:t>
      </w:r>
      <w:r w:rsidR="009966DA">
        <w:rPr>
          <w:rFonts w:ascii="David" w:hAnsi="David" w:cs="David" w:hint="cs"/>
          <w:sz w:val="24"/>
          <w:szCs w:val="24"/>
          <w:rtl/>
        </w:rPr>
        <w:t xml:space="preserve"> אך </w:t>
      </w:r>
      <w:r>
        <w:rPr>
          <w:rFonts w:ascii="David" w:hAnsi="David" w:cs="David" w:hint="cs"/>
          <w:sz w:val="24"/>
          <w:szCs w:val="24"/>
          <w:rtl/>
        </w:rPr>
        <w:t>האם הכוונה בשעת כרית</w:t>
      </w:r>
      <w:r w:rsidR="005637F5">
        <w:rPr>
          <w:rFonts w:ascii="David" w:hAnsi="David" w:cs="David" w:hint="cs"/>
          <w:sz w:val="24"/>
          <w:szCs w:val="24"/>
          <w:rtl/>
        </w:rPr>
        <w:t>ת החוזה</w:t>
      </w:r>
      <w:r>
        <w:rPr>
          <w:rFonts w:ascii="David" w:hAnsi="David" w:cs="David" w:hint="cs"/>
          <w:sz w:val="24"/>
          <w:szCs w:val="24"/>
          <w:rtl/>
        </w:rPr>
        <w:t xml:space="preserve"> לא לקיים את ההתחייבות </w:t>
      </w:r>
      <w:r>
        <w:rPr>
          <w:rFonts w:ascii="David" w:hAnsi="David" w:cs="David" w:hint="cs"/>
          <w:sz w:val="24"/>
          <w:szCs w:val="24"/>
          <w:rtl/>
        </w:rPr>
        <w:lastRenderedPageBreak/>
        <w:t>היא הטעיה?</w:t>
      </w:r>
      <w:r>
        <w:rPr>
          <w:rFonts w:ascii="David" w:hAnsi="David" w:cs="David"/>
          <w:sz w:val="24"/>
          <w:szCs w:val="24"/>
          <w:rtl/>
        </w:rPr>
        <w:br/>
      </w:r>
      <w:r w:rsidR="003B1430" w:rsidRPr="005637F5">
        <w:rPr>
          <w:rFonts w:ascii="David" w:hAnsi="David" w:cs="David" w:hint="cs"/>
          <w:sz w:val="24"/>
          <w:szCs w:val="24"/>
          <w:rtl/>
        </w:rPr>
        <w:t>- אם ההבטחה היא תנאי בחוזה-</w:t>
      </w:r>
      <w:r w:rsidR="005637F5" w:rsidRPr="005637F5">
        <w:rPr>
          <w:rFonts w:ascii="David" w:hAnsi="David" w:cs="David" w:hint="cs"/>
          <w:sz w:val="24"/>
          <w:szCs w:val="24"/>
          <w:rtl/>
        </w:rPr>
        <w:t xml:space="preserve"> </w:t>
      </w:r>
      <w:r w:rsidR="003B1430" w:rsidRPr="005637F5">
        <w:rPr>
          <w:rFonts w:ascii="David" w:hAnsi="David" w:cs="David" w:hint="cs"/>
          <w:sz w:val="24"/>
          <w:szCs w:val="24"/>
          <w:rtl/>
        </w:rPr>
        <w:t>יש סעדים בגין הפרה.</w:t>
      </w:r>
      <w:r w:rsidR="00713759">
        <w:rPr>
          <w:rFonts w:ascii="David" w:hAnsi="David" w:cs="David" w:hint="cs"/>
          <w:sz w:val="24"/>
          <w:szCs w:val="24"/>
          <w:rtl/>
        </w:rPr>
        <w:t xml:space="preserve"> אם </w:t>
      </w:r>
      <w:r w:rsidR="005637F5" w:rsidRPr="002B0266">
        <w:rPr>
          <w:rFonts w:ascii="David" w:hAnsi="David" w:cs="David" w:hint="cs"/>
          <w:sz w:val="24"/>
          <w:szCs w:val="24"/>
          <w:rtl/>
        </w:rPr>
        <w:t xml:space="preserve">מצג השווא הוא </w:t>
      </w:r>
      <w:r w:rsidR="00713759">
        <w:rPr>
          <w:rFonts w:ascii="David" w:hAnsi="David" w:cs="David" w:hint="cs"/>
          <w:sz w:val="24"/>
          <w:szCs w:val="24"/>
          <w:rtl/>
        </w:rPr>
        <w:t xml:space="preserve">לגבי </w:t>
      </w:r>
      <w:r w:rsidR="005637F5" w:rsidRPr="002B0266">
        <w:rPr>
          <w:rFonts w:ascii="David" w:hAnsi="David" w:cs="David" w:hint="cs"/>
          <w:sz w:val="24"/>
          <w:szCs w:val="24"/>
          <w:rtl/>
        </w:rPr>
        <w:t>הנכונות לקיים או היכולת לקיים</w:t>
      </w:r>
      <w:r w:rsidR="00713759">
        <w:rPr>
          <w:rFonts w:ascii="David" w:hAnsi="David" w:cs="David" w:hint="cs"/>
          <w:sz w:val="24"/>
          <w:szCs w:val="24"/>
          <w:rtl/>
        </w:rPr>
        <w:t xml:space="preserve"> האם </w:t>
      </w:r>
      <w:r w:rsidR="002B0266" w:rsidRPr="002B0266">
        <w:rPr>
          <w:rFonts w:ascii="David" w:hAnsi="David" w:cs="David" w:hint="cs"/>
          <w:sz w:val="24"/>
          <w:szCs w:val="24"/>
          <w:rtl/>
        </w:rPr>
        <w:t>חוסר הנכונות בפועל יהיה הטעיה</w:t>
      </w:r>
      <w:r w:rsidR="00713759">
        <w:rPr>
          <w:rFonts w:ascii="David" w:hAnsi="David" w:cs="David" w:hint="cs"/>
          <w:sz w:val="24"/>
          <w:szCs w:val="24"/>
          <w:rtl/>
        </w:rPr>
        <w:t>?</w:t>
      </w:r>
      <w:r w:rsidR="005637F5" w:rsidRPr="002B0266">
        <w:rPr>
          <w:rFonts w:ascii="David" w:hAnsi="David" w:cs="David"/>
          <w:sz w:val="24"/>
          <w:szCs w:val="24"/>
          <w:rtl/>
        </w:rPr>
        <w:t xml:space="preserve"> –</w:t>
      </w:r>
      <w:r w:rsidR="005637F5" w:rsidRPr="002B0266">
        <w:rPr>
          <w:rFonts w:ascii="David" w:hAnsi="David" w:cs="David"/>
          <w:sz w:val="24"/>
          <w:szCs w:val="24"/>
          <w:u w:val="single"/>
          <w:rtl/>
        </w:rPr>
        <w:t xml:space="preserve"> בארה"ב </w:t>
      </w:r>
      <w:r w:rsidR="005637F5" w:rsidRPr="002B0266">
        <w:rPr>
          <w:rFonts w:ascii="David" w:hAnsi="David" w:cs="David"/>
          <w:sz w:val="24"/>
          <w:szCs w:val="24"/>
          <w:rtl/>
        </w:rPr>
        <w:t>זה לא הטעיה</w:t>
      </w:r>
      <w:r w:rsidR="005637F5" w:rsidRPr="002B0266">
        <w:rPr>
          <w:rFonts w:ascii="David" w:hAnsi="David" w:cs="David" w:hint="cs"/>
          <w:sz w:val="24"/>
          <w:szCs w:val="24"/>
          <w:rtl/>
        </w:rPr>
        <w:t>,</w:t>
      </w:r>
      <w:r w:rsidR="00713759">
        <w:rPr>
          <w:rFonts w:ascii="David" w:hAnsi="David" w:cs="David" w:hint="cs"/>
          <w:sz w:val="24"/>
          <w:szCs w:val="24"/>
          <w:rtl/>
        </w:rPr>
        <w:t xml:space="preserve"> זו הפרת החוזה.</w:t>
      </w:r>
      <w:r w:rsidR="005637F5" w:rsidRPr="002B0266">
        <w:rPr>
          <w:rFonts w:ascii="David" w:hAnsi="David" w:cs="David" w:hint="cs"/>
          <w:sz w:val="24"/>
          <w:szCs w:val="24"/>
          <w:rtl/>
        </w:rPr>
        <w:t xml:space="preserve"> </w:t>
      </w:r>
      <w:r w:rsidR="005637F5" w:rsidRPr="002B0266">
        <w:rPr>
          <w:rFonts w:ascii="David" w:hAnsi="David" w:cs="David"/>
          <w:sz w:val="24"/>
          <w:szCs w:val="24"/>
          <w:u w:val="single"/>
          <w:rtl/>
        </w:rPr>
        <w:t>באנגליה</w:t>
      </w:r>
      <w:r w:rsidR="005637F5" w:rsidRPr="002B0266">
        <w:rPr>
          <w:rFonts w:ascii="David" w:hAnsi="David" w:cs="David"/>
          <w:sz w:val="24"/>
          <w:szCs w:val="24"/>
          <w:rtl/>
        </w:rPr>
        <w:t xml:space="preserve"> זה כ</w:t>
      </w:r>
      <w:r w:rsidR="00713759">
        <w:rPr>
          <w:rFonts w:ascii="David" w:hAnsi="David" w:cs="David" w:hint="cs"/>
          <w:sz w:val="24"/>
          <w:szCs w:val="24"/>
          <w:rtl/>
        </w:rPr>
        <w:t>ן.</w:t>
      </w:r>
      <w:r w:rsidR="003E7342">
        <w:rPr>
          <w:rFonts w:ascii="David" w:hAnsi="David" w:cs="David"/>
          <w:sz w:val="24"/>
          <w:szCs w:val="24"/>
        </w:rPr>
        <w:t xml:space="preserve"> </w:t>
      </w:r>
      <w:r w:rsidR="003E7342">
        <w:rPr>
          <w:rFonts w:ascii="David" w:hAnsi="David" w:cs="David"/>
          <w:sz w:val="24"/>
          <w:szCs w:val="24"/>
        </w:rPr>
        <w:br/>
        <w:t xml:space="preserve"> </w:t>
      </w:r>
      <w:r w:rsidR="002A5F29">
        <w:rPr>
          <w:rFonts w:ascii="David" w:hAnsi="David" w:cs="David" w:hint="cs"/>
          <w:sz w:val="24"/>
          <w:szCs w:val="24"/>
          <w:rtl/>
        </w:rPr>
        <w:t>-</w:t>
      </w:r>
      <w:r w:rsidR="003E7342" w:rsidRPr="002A5F29">
        <w:rPr>
          <w:rFonts w:ascii="David" w:hAnsi="David" w:cs="David" w:hint="cs"/>
          <w:sz w:val="24"/>
          <w:szCs w:val="24"/>
          <w:u w:val="single"/>
          <w:rtl/>
        </w:rPr>
        <w:t xml:space="preserve">בישראל </w:t>
      </w:r>
      <w:r w:rsidR="003E7342">
        <w:rPr>
          <w:rFonts w:ascii="David" w:hAnsi="David" w:cs="David" w:hint="cs"/>
          <w:sz w:val="24"/>
          <w:szCs w:val="24"/>
          <w:rtl/>
        </w:rPr>
        <w:t>יש גישות שונות</w:t>
      </w:r>
      <w:r w:rsidR="00713759">
        <w:rPr>
          <w:rFonts w:ascii="David" w:hAnsi="David" w:cs="David" w:hint="cs"/>
          <w:sz w:val="24"/>
          <w:szCs w:val="24"/>
          <w:rtl/>
        </w:rPr>
        <w:t xml:space="preserve"> בעיקר ביחס להבטחות שלא נכנסו בחוזה, כאשר נמסרה הבטחה בשעת </w:t>
      </w:r>
      <w:r w:rsidR="002A5F29">
        <w:rPr>
          <w:rFonts w:ascii="David" w:hAnsi="David" w:cs="David" w:hint="cs"/>
          <w:sz w:val="24"/>
          <w:szCs w:val="24"/>
          <w:rtl/>
        </w:rPr>
        <w:t>המו"מ שלא באה לידי ביטוי בחוזה, חוסר הנכונות לקיים את ההבטחה תיחשב</w:t>
      </w:r>
      <w:r w:rsidR="00713759">
        <w:rPr>
          <w:rFonts w:ascii="David" w:hAnsi="David" w:cs="David" w:hint="cs"/>
          <w:sz w:val="24"/>
          <w:szCs w:val="24"/>
          <w:rtl/>
        </w:rPr>
        <w:t xml:space="preserve"> הטעיה.</w:t>
      </w:r>
      <w:r w:rsidR="005637F5">
        <w:rPr>
          <w:rFonts w:ascii="David" w:hAnsi="David" w:cs="David"/>
          <w:sz w:val="24"/>
          <w:szCs w:val="24"/>
        </w:rPr>
        <w:t xml:space="preserve"> </w:t>
      </w:r>
    </w:p>
    <w:p w14:paraId="3A5DE903" w14:textId="55FE5DF3" w:rsidR="003E7342" w:rsidRPr="002A5F29" w:rsidRDefault="003E7342" w:rsidP="00F25827">
      <w:pPr>
        <w:shd w:val="clear" w:color="auto" w:fill="FFFFFF"/>
        <w:bidi w:val="0"/>
        <w:spacing w:after="0" w:line="360" w:lineRule="auto"/>
        <w:jc w:val="right"/>
        <w:rPr>
          <w:rFonts w:ascii="David" w:hAnsi="David" w:cs="David"/>
          <w:sz w:val="24"/>
          <w:szCs w:val="24"/>
        </w:rPr>
      </w:pPr>
      <w:r w:rsidRPr="006870D9">
        <w:rPr>
          <w:rFonts w:ascii="David" w:hAnsi="David" w:cs="David"/>
          <w:b/>
          <w:bCs/>
          <w:sz w:val="24"/>
          <w:szCs w:val="24"/>
          <w:rtl/>
        </w:rPr>
        <w:t>פס"ד בן עמי נ' לאומי –</w:t>
      </w:r>
      <w:r w:rsidRPr="006870D9">
        <w:rPr>
          <w:rFonts w:ascii="David" w:hAnsi="David" w:cs="David"/>
          <w:sz w:val="24"/>
          <w:szCs w:val="24"/>
          <w:rtl/>
        </w:rPr>
        <w:t xml:space="preserve"> אדם התחייב למסור שמות ערבים לחשבון בנק עסקי, כאשר ידוע</w:t>
      </w:r>
      <w:r>
        <w:rPr>
          <w:rFonts w:ascii="David" w:hAnsi="David" w:cs="David" w:hint="cs"/>
          <w:sz w:val="24"/>
          <w:szCs w:val="24"/>
          <w:rtl/>
        </w:rPr>
        <w:t xml:space="preserve"> לנציג</w:t>
      </w:r>
      <w:r w:rsidRPr="006870D9">
        <w:rPr>
          <w:rFonts w:ascii="David" w:hAnsi="David" w:cs="David"/>
          <w:sz w:val="24"/>
          <w:szCs w:val="24"/>
          <w:rtl/>
        </w:rPr>
        <w:t xml:space="preserve"> שאין</w:t>
      </w:r>
      <w:r w:rsidR="002A5F29">
        <w:rPr>
          <w:rFonts w:ascii="David" w:hAnsi="David" w:cs="David" w:hint="cs"/>
          <w:sz w:val="24"/>
          <w:szCs w:val="24"/>
          <w:rtl/>
        </w:rPr>
        <w:t xml:space="preserve"> לו אפשרות להביא</w:t>
      </w:r>
      <w:r w:rsidRPr="006870D9">
        <w:rPr>
          <w:rFonts w:ascii="David" w:hAnsi="David" w:cs="David"/>
          <w:sz w:val="24"/>
          <w:szCs w:val="24"/>
          <w:rtl/>
        </w:rPr>
        <w:t xml:space="preserve"> ערבים</w:t>
      </w:r>
      <w:r w:rsidR="002A5F29">
        <w:rPr>
          <w:rFonts w:ascii="David" w:hAnsi="David" w:cs="David" w:hint="cs"/>
          <w:sz w:val="24"/>
          <w:szCs w:val="24"/>
          <w:rtl/>
        </w:rPr>
        <w:t>.</w:t>
      </w:r>
      <w:r w:rsidRPr="002A5F29">
        <w:rPr>
          <w:rFonts w:ascii="David" w:hAnsi="David" w:cs="David"/>
          <w:sz w:val="24"/>
          <w:szCs w:val="24"/>
          <w:rtl/>
        </w:rPr>
        <w:t xml:space="preserve"> </w:t>
      </w:r>
      <w:r w:rsidRPr="002A5F29">
        <w:rPr>
          <w:rFonts w:ascii="David" w:hAnsi="David" w:cs="David"/>
          <w:sz w:val="24"/>
          <w:szCs w:val="24"/>
          <w:u w:val="single"/>
          <w:rtl/>
        </w:rPr>
        <w:t>ביהמ"ש פ</w:t>
      </w:r>
      <w:r w:rsidR="002A5F29" w:rsidRPr="002A5F29">
        <w:rPr>
          <w:rFonts w:ascii="David" w:hAnsi="David" w:cs="David" w:hint="cs"/>
          <w:sz w:val="24"/>
          <w:szCs w:val="24"/>
          <w:u w:val="single"/>
          <w:rtl/>
        </w:rPr>
        <w:t>וסק</w:t>
      </w:r>
      <w:r w:rsidR="002A5F29" w:rsidRPr="002A5F29">
        <w:rPr>
          <w:rFonts w:ascii="David" w:hAnsi="David" w:cs="David" w:hint="cs"/>
          <w:sz w:val="24"/>
          <w:szCs w:val="24"/>
          <w:rtl/>
        </w:rPr>
        <w:t>:</w:t>
      </w:r>
      <w:r w:rsidRPr="002A5F29">
        <w:rPr>
          <w:rFonts w:ascii="David" w:hAnsi="David" w:cs="David"/>
          <w:sz w:val="24"/>
          <w:szCs w:val="24"/>
          <w:rtl/>
        </w:rPr>
        <w:t xml:space="preserve"> זאת הטעיה כי הוא מעולם </w:t>
      </w:r>
      <w:r w:rsidRPr="00250C31">
        <w:rPr>
          <w:rFonts w:ascii="David" w:hAnsi="David" w:cs="David"/>
          <w:b/>
          <w:bCs/>
          <w:sz w:val="24"/>
          <w:szCs w:val="24"/>
          <w:rtl/>
        </w:rPr>
        <w:t>לא התכוון לקיים</w:t>
      </w:r>
      <w:r w:rsidRPr="002A5F29">
        <w:rPr>
          <w:rFonts w:ascii="David" w:hAnsi="David" w:cs="David"/>
          <w:sz w:val="24"/>
          <w:szCs w:val="24"/>
          <w:rtl/>
        </w:rPr>
        <w:t>.</w:t>
      </w:r>
      <w:r w:rsidR="002A5F29">
        <w:rPr>
          <w:rFonts w:ascii="David" w:hAnsi="David" w:cs="David" w:hint="cs"/>
          <w:sz w:val="24"/>
          <w:szCs w:val="24"/>
          <w:rtl/>
        </w:rPr>
        <w:t xml:space="preserve"> אבל </w:t>
      </w:r>
      <w:r w:rsidRPr="002A5F29">
        <w:rPr>
          <w:rFonts w:ascii="David" w:hAnsi="David" w:cs="David"/>
          <w:sz w:val="24"/>
          <w:szCs w:val="24"/>
          <w:rtl/>
        </w:rPr>
        <w:t xml:space="preserve">אם הוא התכוון לקיים </w:t>
      </w:r>
      <w:r w:rsidR="002A5F29" w:rsidRPr="00250C31">
        <w:rPr>
          <w:rFonts w:ascii="David" w:hAnsi="David" w:cs="David" w:hint="cs"/>
          <w:b/>
          <w:bCs/>
          <w:sz w:val="24"/>
          <w:szCs w:val="24"/>
          <w:rtl/>
        </w:rPr>
        <w:t>אך ל</w:t>
      </w:r>
      <w:r w:rsidRPr="00250C31">
        <w:rPr>
          <w:rFonts w:ascii="David" w:hAnsi="David" w:cs="David"/>
          <w:b/>
          <w:bCs/>
          <w:sz w:val="24"/>
          <w:szCs w:val="24"/>
          <w:rtl/>
        </w:rPr>
        <w:t xml:space="preserve">א היה מסוגל </w:t>
      </w:r>
      <w:r w:rsidRPr="002A5F29">
        <w:rPr>
          <w:rFonts w:ascii="David" w:hAnsi="David" w:cs="David"/>
          <w:sz w:val="24"/>
          <w:szCs w:val="24"/>
          <w:rtl/>
        </w:rPr>
        <w:t>– זאת לא הטעיה</w:t>
      </w:r>
      <w:r w:rsidR="002A5F29">
        <w:rPr>
          <w:rFonts w:ascii="David" w:hAnsi="David" w:cs="David" w:hint="cs"/>
          <w:sz w:val="24"/>
          <w:szCs w:val="24"/>
          <w:rtl/>
        </w:rPr>
        <w:t xml:space="preserve"> וזה לא מזכה בביטול</w:t>
      </w:r>
      <w:r w:rsidR="00250C31">
        <w:rPr>
          <w:rFonts w:ascii="David" w:hAnsi="David" w:cs="David" w:hint="cs"/>
          <w:sz w:val="24"/>
          <w:szCs w:val="24"/>
          <w:rtl/>
        </w:rPr>
        <w:t xml:space="preserve"> (מעין עמדת ביניים)</w:t>
      </w:r>
      <w:r w:rsidRPr="002A5F29">
        <w:rPr>
          <w:rFonts w:ascii="David" w:hAnsi="David" w:cs="David"/>
          <w:sz w:val="24"/>
          <w:szCs w:val="24"/>
          <w:rtl/>
        </w:rPr>
        <w:t xml:space="preserve">. </w:t>
      </w:r>
    </w:p>
    <w:p w14:paraId="535AF227" w14:textId="48170FA5" w:rsidR="00387B9C" w:rsidRPr="00250C31" w:rsidRDefault="00387B9C" w:rsidP="00F25827">
      <w:pPr>
        <w:spacing w:line="360" w:lineRule="auto"/>
        <w:rPr>
          <w:rFonts w:ascii="David" w:hAnsi="David" w:cs="David"/>
          <w:sz w:val="24"/>
          <w:szCs w:val="24"/>
          <w:rtl/>
        </w:rPr>
      </w:pPr>
    </w:p>
    <w:p w14:paraId="2DAC9831" w14:textId="5BCFA378" w:rsidR="003B1430" w:rsidRDefault="003B1430" w:rsidP="00F25827">
      <w:pPr>
        <w:spacing w:line="360" w:lineRule="auto"/>
        <w:rPr>
          <w:rFonts w:ascii="David" w:hAnsi="David" w:cs="David"/>
          <w:sz w:val="24"/>
          <w:szCs w:val="24"/>
          <w:rtl/>
        </w:rPr>
      </w:pPr>
      <w:r w:rsidRPr="00842525">
        <w:rPr>
          <w:rFonts w:ascii="David" w:hAnsi="David" w:cs="David" w:hint="cs"/>
          <w:b/>
          <w:bCs/>
          <w:sz w:val="24"/>
          <w:szCs w:val="24"/>
          <w:u w:val="single"/>
          <w:rtl/>
        </w:rPr>
        <w:t xml:space="preserve">התפארות והבעת </w:t>
      </w:r>
      <w:r w:rsidR="00842525" w:rsidRPr="00842525">
        <w:rPr>
          <w:rFonts w:ascii="David" w:hAnsi="David" w:cs="David" w:hint="cs"/>
          <w:b/>
          <w:bCs/>
          <w:sz w:val="24"/>
          <w:szCs w:val="24"/>
          <w:u w:val="single"/>
          <w:rtl/>
        </w:rPr>
        <w:t>דע</w:t>
      </w:r>
      <w:r w:rsidRPr="00842525">
        <w:rPr>
          <w:rFonts w:ascii="David" w:hAnsi="David" w:cs="David" w:hint="cs"/>
          <w:b/>
          <w:bCs/>
          <w:sz w:val="24"/>
          <w:szCs w:val="24"/>
          <w:u w:val="single"/>
          <w:rtl/>
        </w:rPr>
        <w:t>ה</w:t>
      </w:r>
      <w:r w:rsidR="00842525" w:rsidRPr="00842525">
        <w:rPr>
          <w:rFonts w:ascii="David" w:hAnsi="David" w:cs="David" w:hint="cs"/>
          <w:b/>
          <w:bCs/>
          <w:sz w:val="24"/>
          <w:szCs w:val="24"/>
          <w:u w:val="single"/>
          <w:rtl/>
        </w:rPr>
        <w:t>:</w:t>
      </w:r>
      <w:r w:rsidR="00842525">
        <w:rPr>
          <w:rFonts w:ascii="David" w:hAnsi="David" w:cs="David"/>
          <w:sz w:val="24"/>
          <w:szCs w:val="24"/>
          <w:rtl/>
        </w:rPr>
        <w:br/>
      </w:r>
      <w:r>
        <w:rPr>
          <w:rFonts w:ascii="David" w:hAnsi="David" w:cs="David" w:hint="cs"/>
          <w:sz w:val="24"/>
          <w:szCs w:val="24"/>
          <w:rtl/>
        </w:rPr>
        <w:t>המצג שונה כשיש הבעת דעה והתפארות אלו מקרים שבהם אין התחייבות מכללא לאמיתות הדברים ולכן לא נוצר מצג שווא, אין הטעיה</w:t>
      </w:r>
      <w:r w:rsidR="003E7342">
        <w:rPr>
          <w:rFonts w:ascii="David" w:hAnsi="David" w:cs="David" w:hint="cs"/>
          <w:sz w:val="24"/>
          <w:szCs w:val="24"/>
          <w:rtl/>
        </w:rPr>
        <w:t>.</w:t>
      </w:r>
      <w:r>
        <w:rPr>
          <w:rFonts w:ascii="David" w:hAnsi="David" w:cs="David"/>
          <w:sz w:val="24"/>
          <w:szCs w:val="24"/>
          <w:rtl/>
        </w:rPr>
        <w:br/>
      </w:r>
      <w:r w:rsidRPr="00842525">
        <w:rPr>
          <w:rFonts w:ascii="David" w:hAnsi="David" w:cs="David" w:hint="cs"/>
          <w:b/>
          <w:bCs/>
          <w:sz w:val="24"/>
          <w:szCs w:val="24"/>
          <w:rtl/>
        </w:rPr>
        <w:t>פס"</w:t>
      </w:r>
      <w:r w:rsidR="00842525" w:rsidRPr="00842525">
        <w:rPr>
          <w:rFonts w:ascii="David" w:hAnsi="David" w:cs="David" w:hint="cs"/>
          <w:b/>
          <w:bCs/>
          <w:sz w:val="24"/>
          <w:szCs w:val="24"/>
          <w:rtl/>
        </w:rPr>
        <w:t>ד</w:t>
      </w:r>
      <w:r w:rsidRPr="00842525">
        <w:rPr>
          <w:rFonts w:ascii="David" w:hAnsi="David" w:cs="David" w:hint="cs"/>
          <w:b/>
          <w:bCs/>
          <w:sz w:val="24"/>
          <w:szCs w:val="24"/>
          <w:rtl/>
        </w:rPr>
        <w:t xml:space="preserve"> איי די איי</w:t>
      </w:r>
      <w:r w:rsidR="00842525">
        <w:rPr>
          <w:rFonts w:ascii="David" w:hAnsi="David" w:cs="David" w:hint="cs"/>
          <w:b/>
          <w:bCs/>
          <w:sz w:val="24"/>
          <w:szCs w:val="24"/>
          <w:rtl/>
        </w:rPr>
        <w:t xml:space="preserve"> חברה לביטוח נ' לשכת סוכני הביטוח לישראל</w:t>
      </w:r>
      <w:r w:rsidRPr="00842525">
        <w:rPr>
          <w:rFonts w:ascii="David" w:hAnsi="David" w:cs="David" w:hint="cs"/>
          <w:b/>
          <w:bCs/>
          <w:sz w:val="24"/>
          <w:szCs w:val="24"/>
          <w:rtl/>
        </w:rPr>
        <w:t>:</w:t>
      </w:r>
      <w:r w:rsidR="00842525">
        <w:rPr>
          <w:rFonts w:ascii="David" w:hAnsi="David" w:cs="David" w:hint="cs"/>
          <w:sz w:val="24"/>
          <w:szCs w:val="24"/>
          <w:rtl/>
        </w:rPr>
        <w:t xml:space="preserve"> טענתם הייתה</w:t>
      </w:r>
      <w:r>
        <w:rPr>
          <w:rFonts w:ascii="David" w:hAnsi="David" w:cs="David" w:hint="cs"/>
          <w:sz w:val="24"/>
          <w:szCs w:val="24"/>
          <w:rtl/>
        </w:rPr>
        <w:t xml:space="preserve"> </w:t>
      </w:r>
      <w:r w:rsidR="00842525">
        <w:rPr>
          <w:rFonts w:ascii="David" w:hAnsi="David" w:cs="David" w:hint="cs"/>
          <w:sz w:val="24"/>
          <w:szCs w:val="24"/>
          <w:rtl/>
        </w:rPr>
        <w:t xml:space="preserve">נגד </w:t>
      </w:r>
      <w:r>
        <w:rPr>
          <w:rFonts w:ascii="David" w:hAnsi="David" w:cs="David" w:hint="cs"/>
          <w:sz w:val="24"/>
          <w:szCs w:val="24"/>
          <w:rtl/>
        </w:rPr>
        <w:t xml:space="preserve">הקמפיין של </w:t>
      </w:r>
      <w:proofErr w:type="spellStart"/>
      <w:r>
        <w:rPr>
          <w:rFonts w:ascii="David" w:hAnsi="David" w:cs="David" w:hint="cs"/>
          <w:sz w:val="24"/>
          <w:szCs w:val="24"/>
          <w:rtl/>
        </w:rPr>
        <w:t>שוקא</w:t>
      </w:r>
      <w:proofErr w:type="spellEnd"/>
      <w:r>
        <w:rPr>
          <w:rFonts w:ascii="David" w:hAnsi="David" w:cs="David" w:hint="cs"/>
          <w:sz w:val="24"/>
          <w:szCs w:val="24"/>
          <w:rtl/>
        </w:rPr>
        <w:t xml:space="preserve"> שמצייר סוכני ביטו</w:t>
      </w:r>
      <w:r w:rsidR="00842525">
        <w:rPr>
          <w:rFonts w:ascii="David" w:hAnsi="David" w:cs="David" w:hint="cs"/>
          <w:sz w:val="24"/>
          <w:szCs w:val="24"/>
          <w:rtl/>
        </w:rPr>
        <w:t>ח</w:t>
      </w:r>
      <w:r>
        <w:rPr>
          <w:rFonts w:ascii="David" w:hAnsi="David" w:cs="David" w:hint="cs"/>
          <w:sz w:val="24"/>
          <w:szCs w:val="24"/>
          <w:rtl/>
        </w:rPr>
        <w:t xml:space="preserve"> ככאלה שלא יודעים לעבוד עם מחשבים</w:t>
      </w:r>
      <w:r w:rsidR="00842525">
        <w:rPr>
          <w:rFonts w:ascii="David" w:hAnsi="David" w:cs="David" w:hint="cs"/>
          <w:sz w:val="24"/>
          <w:szCs w:val="24"/>
          <w:rtl/>
        </w:rPr>
        <w:t>,</w:t>
      </w:r>
      <w:r>
        <w:rPr>
          <w:rFonts w:ascii="David" w:hAnsi="David" w:cs="David" w:hint="cs"/>
          <w:sz w:val="24"/>
          <w:szCs w:val="24"/>
          <w:rtl/>
        </w:rPr>
        <w:t xml:space="preserve"> ה</w:t>
      </w:r>
      <w:r w:rsidR="00842525">
        <w:rPr>
          <w:rFonts w:ascii="David" w:hAnsi="David" w:cs="David" w:hint="cs"/>
          <w:sz w:val="24"/>
          <w:szCs w:val="24"/>
          <w:rtl/>
        </w:rPr>
        <w:t>קמפיין</w:t>
      </w:r>
      <w:r>
        <w:rPr>
          <w:rFonts w:ascii="David" w:hAnsi="David" w:cs="David" w:hint="cs"/>
          <w:sz w:val="24"/>
          <w:szCs w:val="24"/>
          <w:rtl/>
        </w:rPr>
        <w:t xml:space="preserve"> מטעה את</w:t>
      </w:r>
      <w:r w:rsidR="00842525">
        <w:rPr>
          <w:rFonts w:ascii="David" w:hAnsi="David" w:cs="David" w:hint="cs"/>
          <w:sz w:val="24"/>
          <w:szCs w:val="24"/>
          <w:rtl/>
        </w:rPr>
        <w:t xml:space="preserve"> </w:t>
      </w:r>
      <w:r>
        <w:rPr>
          <w:rFonts w:ascii="David" w:hAnsi="David" w:cs="David" w:hint="cs"/>
          <w:sz w:val="24"/>
          <w:szCs w:val="24"/>
          <w:rtl/>
        </w:rPr>
        <w:t>הצרכנים,</w:t>
      </w:r>
      <w:r w:rsidR="00842525">
        <w:rPr>
          <w:rFonts w:ascii="David" w:hAnsi="David" w:cs="David" w:hint="cs"/>
          <w:sz w:val="24"/>
          <w:szCs w:val="24"/>
          <w:rtl/>
        </w:rPr>
        <w:t xml:space="preserve"> לכן</w:t>
      </w:r>
      <w:r>
        <w:rPr>
          <w:rFonts w:ascii="David" w:hAnsi="David" w:cs="David" w:hint="cs"/>
          <w:sz w:val="24"/>
          <w:szCs w:val="24"/>
          <w:rtl/>
        </w:rPr>
        <w:t xml:space="preserve"> טוענים להטעיה לפי חוק הגנת הצרכן (הטעיה שהיא עוולה) ועוולת תיאור כוזב.</w:t>
      </w:r>
      <w:r>
        <w:rPr>
          <w:rFonts w:ascii="David" w:hAnsi="David" w:cs="David"/>
          <w:sz w:val="24"/>
          <w:szCs w:val="24"/>
          <w:rtl/>
        </w:rPr>
        <w:br/>
      </w:r>
      <w:r w:rsidRPr="00842525">
        <w:rPr>
          <w:rFonts w:ascii="David" w:hAnsi="David" w:cs="David" w:hint="cs"/>
          <w:sz w:val="24"/>
          <w:szCs w:val="24"/>
          <w:u w:val="single"/>
          <w:rtl/>
        </w:rPr>
        <w:t>בית המשפט:</w:t>
      </w:r>
      <w:r>
        <w:rPr>
          <w:rFonts w:ascii="David" w:hAnsi="David" w:cs="David" w:hint="cs"/>
          <w:sz w:val="24"/>
          <w:szCs w:val="24"/>
          <w:rtl/>
        </w:rPr>
        <w:t xml:space="preserve"> </w:t>
      </w:r>
      <w:r w:rsidR="003E7342" w:rsidRPr="00040138">
        <w:rPr>
          <w:rFonts w:ascii="David" w:hAnsi="David" w:cs="David" w:hint="cs"/>
          <w:sz w:val="24"/>
          <w:szCs w:val="24"/>
          <w:highlight w:val="yellow"/>
          <w:rtl/>
        </w:rPr>
        <w:t>"</w:t>
      </w:r>
      <w:r w:rsidRPr="00040138">
        <w:rPr>
          <w:rFonts w:ascii="David" w:hAnsi="David" w:cs="David" w:hint="cs"/>
          <w:sz w:val="24"/>
          <w:szCs w:val="24"/>
          <w:highlight w:val="yellow"/>
          <w:rtl/>
        </w:rPr>
        <w:t>דיני מצג השווא יחולו כשמ</w:t>
      </w:r>
      <w:r w:rsidR="00842525" w:rsidRPr="00040138">
        <w:rPr>
          <w:rFonts w:ascii="David" w:hAnsi="David" w:cs="David" w:hint="cs"/>
          <w:sz w:val="24"/>
          <w:szCs w:val="24"/>
          <w:highlight w:val="yellow"/>
          <w:rtl/>
        </w:rPr>
        <w:t>דו</w:t>
      </w:r>
      <w:r w:rsidRPr="00040138">
        <w:rPr>
          <w:rFonts w:ascii="David" w:hAnsi="David" w:cs="David" w:hint="cs"/>
          <w:sz w:val="24"/>
          <w:szCs w:val="24"/>
          <w:highlight w:val="yellow"/>
          <w:rtl/>
        </w:rPr>
        <w:t xml:space="preserve">בר </w:t>
      </w:r>
      <w:r w:rsidR="00842525" w:rsidRPr="00040138">
        <w:rPr>
          <w:rFonts w:ascii="David" w:hAnsi="David" w:cs="David" w:hint="cs"/>
          <w:sz w:val="24"/>
          <w:szCs w:val="24"/>
          <w:highlight w:val="yellow"/>
          <w:rtl/>
        </w:rPr>
        <w:t xml:space="preserve">בהצהרה </w:t>
      </w:r>
      <w:r w:rsidRPr="00040138">
        <w:rPr>
          <w:rFonts w:ascii="David" w:hAnsi="David" w:cs="David" w:hint="cs"/>
          <w:sz w:val="24"/>
          <w:szCs w:val="24"/>
          <w:highlight w:val="yellow"/>
          <w:rtl/>
        </w:rPr>
        <w:t xml:space="preserve">לגבי נתון </w:t>
      </w:r>
      <w:r w:rsidRPr="00040138">
        <w:rPr>
          <w:rFonts w:ascii="David" w:hAnsi="David" w:cs="David" w:hint="cs"/>
          <w:b/>
          <w:bCs/>
          <w:color w:val="FF0000"/>
          <w:sz w:val="24"/>
          <w:szCs w:val="24"/>
          <w:highlight w:val="yellow"/>
          <w:rtl/>
        </w:rPr>
        <w:t>עובד</w:t>
      </w:r>
      <w:r w:rsidR="00842525" w:rsidRPr="00040138">
        <w:rPr>
          <w:rFonts w:ascii="David" w:hAnsi="David" w:cs="David" w:hint="cs"/>
          <w:b/>
          <w:bCs/>
          <w:color w:val="FF0000"/>
          <w:sz w:val="24"/>
          <w:szCs w:val="24"/>
          <w:highlight w:val="yellow"/>
          <w:rtl/>
        </w:rPr>
        <w:t>ת</w:t>
      </w:r>
      <w:r w:rsidRPr="00040138">
        <w:rPr>
          <w:rFonts w:ascii="David" w:hAnsi="David" w:cs="David" w:hint="cs"/>
          <w:b/>
          <w:bCs/>
          <w:color w:val="FF0000"/>
          <w:sz w:val="24"/>
          <w:szCs w:val="24"/>
          <w:highlight w:val="yellow"/>
          <w:rtl/>
        </w:rPr>
        <w:t>י או משפטי</w:t>
      </w:r>
      <w:r w:rsidRPr="00040138">
        <w:rPr>
          <w:rFonts w:ascii="David" w:hAnsi="David" w:cs="David" w:hint="cs"/>
          <w:sz w:val="24"/>
          <w:szCs w:val="24"/>
          <w:highlight w:val="yellow"/>
          <w:rtl/>
        </w:rPr>
        <w:t>, ולא כאשר מדובר בחוות דעת,</w:t>
      </w:r>
      <w:r w:rsidR="00842525" w:rsidRPr="00040138">
        <w:rPr>
          <w:rFonts w:ascii="David" w:hAnsi="David" w:cs="David" w:hint="cs"/>
          <w:sz w:val="24"/>
          <w:szCs w:val="24"/>
          <w:highlight w:val="yellow"/>
          <w:rtl/>
        </w:rPr>
        <w:t xml:space="preserve"> </w:t>
      </w:r>
      <w:r w:rsidRPr="00040138">
        <w:rPr>
          <w:rFonts w:ascii="David" w:hAnsi="David" w:cs="David" w:hint="cs"/>
          <w:sz w:val="24"/>
          <w:szCs w:val="24"/>
          <w:highlight w:val="yellow"/>
          <w:rtl/>
        </w:rPr>
        <w:t>בהערכה גרידא או בדברי התפארות".</w:t>
      </w:r>
    </w:p>
    <w:p w14:paraId="63FA239B" w14:textId="165AACBF" w:rsidR="00681E1B" w:rsidRDefault="00681E1B" w:rsidP="00F25827">
      <w:pPr>
        <w:spacing w:line="360" w:lineRule="auto"/>
        <w:rPr>
          <w:rFonts w:ascii="David" w:hAnsi="David" w:cs="David"/>
          <w:sz w:val="24"/>
          <w:szCs w:val="24"/>
          <w:rtl/>
        </w:rPr>
      </w:pPr>
      <w:r w:rsidRPr="00681E1B">
        <w:rPr>
          <w:rFonts w:ascii="David" w:hAnsi="David" w:cs="David" w:hint="cs"/>
          <w:b/>
          <w:bCs/>
          <w:sz w:val="24"/>
          <w:szCs w:val="24"/>
          <w:u w:val="single"/>
          <w:rtl/>
        </w:rPr>
        <w:t>אמת מהותית ואמת מילולית:</w:t>
      </w:r>
      <w:r>
        <w:rPr>
          <w:rFonts w:ascii="David" w:hAnsi="David" w:cs="David"/>
          <w:sz w:val="24"/>
          <w:szCs w:val="24"/>
          <w:rtl/>
        </w:rPr>
        <w:br/>
      </w:r>
      <w:r w:rsidR="003E7342">
        <w:rPr>
          <w:rFonts w:ascii="David" w:hAnsi="David" w:cs="David" w:hint="cs"/>
          <w:sz w:val="24"/>
          <w:szCs w:val="24"/>
          <w:rtl/>
        </w:rPr>
        <w:t xml:space="preserve">כל מה שנאמר אמת, אולם קיים פער בין </w:t>
      </w:r>
      <w:r w:rsidR="003E7342" w:rsidRPr="003E7342">
        <w:rPr>
          <w:rFonts w:ascii="David" w:hAnsi="David" w:cs="David" w:hint="cs"/>
          <w:b/>
          <w:bCs/>
          <w:color w:val="FF0000"/>
          <w:sz w:val="24"/>
          <w:szCs w:val="24"/>
          <w:rtl/>
        </w:rPr>
        <w:t>האמת המילולית והאמת המהותית</w:t>
      </w:r>
      <w:r w:rsidR="003E7342">
        <w:rPr>
          <w:rFonts w:ascii="David" w:hAnsi="David" w:cs="David" w:hint="cs"/>
          <w:sz w:val="24"/>
          <w:szCs w:val="24"/>
          <w:rtl/>
        </w:rPr>
        <w:t>.</w:t>
      </w:r>
      <w:r w:rsidR="003E7342" w:rsidRPr="003E7342">
        <w:rPr>
          <w:rFonts w:ascii="David" w:hAnsi="David" w:cs="David" w:hint="cs"/>
          <w:sz w:val="24"/>
          <w:szCs w:val="24"/>
          <w:rtl/>
        </w:rPr>
        <w:t xml:space="preserve"> </w:t>
      </w:r>
      <w:r w:rsidR="003E7342">
        <w:rPr>
          <w:rFonts w:ascii="David" w:hAnsi="David" w:cs="David" w:hint="cs"/>
          <w:sz w:val="24"/>
          <w:szCs w:val="24"/>
          <w:rtl/>
        </w:rPr>
        <w:t xml:space="preserve">לחילופין גם אם נאמרו דברי אמת, אולם שינוי מאוחר (ולפני הכריתה) שינה את התמונה העובדתית. לעיתים, </w:t>
      </w:r>
      <w:r>
        <w:rPr>
          <w:rFonts w:ascii="David" w:hAnsi="David" w:cs="David" w:hint="cs"/>
          <w:sz w:val="24"/>
          <w:szCs w:val="24"/>
          <w:rtl/>
        </w:rPr>
        <w:t xml:space="preserve">גם אם מילולית לא נמסר מידע מטעה, </w:t>
      </w:r>
      <w:r w:rsidR="003E7342">
        <w:rPr>
          <w:rFonts w:ascii="David" w:hAnsi="David" w:cs="David" w:hint="cs"/>
          <w:sz w:val="24"/>
          <w:szCs w:val="24"/>
          <w:rtl/>
        </w:rPr>
        <w:t>מה</w:t>
      </w:r>
      <w:r>
        <w:rPr>
          <w:rFonts w:ascii="David" w:hAnsi="David" w:cs="David" w:hint="cs"/>
          <w:sz w:val="24"/>
          <w:szCs w:val="24"/>
          <w:rtl/>
        </w:rPr>
        <w:t>קונטקסט</w:t>
      </w:r>
      <w:r w:rsidR="003E7342">
        <w:rPr>
          <w:rFonts w:ascii="David" w:hAnsi="David" w:cs="David" w:hint="cs"/>
          <w:sz w:val="24"/>
          <w:szCs w:val="24"/>
          <w:rtl/>
        </w:rPr>
        <w:t xml:space="preserve"> יהיה</w:t>
      </w:r>
      <w:r>
        <w:rPr>
          <w:rFonts w:ascii="David" w:hAnsi="David" w:cs="David" w:hint="cs"/>
          <w:sz w:val="24"/>
          <w:szCs w:val="24"/>
          <w:rtl/>
        </w:rPr>
        <w:t xml:space="preserve"> ברור שנמסר מידע שקרי.</w:t>
      </w:r>
    </w:p>
    <w:p w14:paraId="36F5FFA9" w14:textId="09FF5435" w:rsidR="003E7342" w:rsidRPr="003F0E13" w:rsidRDefault="00681E1B" w:rsidP="00F25827">
      <w:pPr>
        <w:pStyle w:val="a3"/>
        <w:numPr>
          <w:ilvl w:val="0"/>
          <w:numId w:val="37"/>
        </w:numPr>
        <w:spacing w:line="360" w:lineRule="auto"/>
        <w:rPr>
          <w:rFonts w:ascii="David" w:hAnsi="David" w:cs="David"/>
          <w:sz w:val="24"/>
          <w:szCs w:val="24"/>
        </w:rPr>
      </w:pPr>
      <w:r w:rsidRPr="003F0E13">
        <w:rPr>
          <w:rFonts w:ascii="David" w:hAnsi="David" w:cs="David" w:hint="cs"/>
          <w:b/>
          <w:bCs/>
          <w:sz w:val="24"/>
          <w:szCs w:val="24"/>
          <w:rtl/>
        </w:rPr>
        <w:t xml:space="preserve">המקרה הראשון: </w:t>
      </w:r>
      <w:r w:rsidR="00364ECF" w:rsidRPr="003F0E13">
        <w:rPr>
          <w:rFonts w:ascii="David" w:hAnsi="David" w:cs="David" w:hint="cs"/>
          <w:sz w:val="24"/>
          <w:szCs w:val="24"/>
          <w:rtl/>
        </w:rPr>
        <w:t>(</w:t>
      </w:r>
      <w:r w:rsidRPr="003F0E13">
        <w:rPr>
          <w:rFonts w:ascii="David" w:hAnsi="David" w:cs="David" w:hint="cs"/>
          <w:sz w:val="24"/>
          <w:szCs w:val="24"/>
          <w:rtl/>
        </w:rPr>
        <w:t>האמת מילולית שונה מהאמת המהותית</w:t>
      </w:r>
      <w:r w:rsidR="00364ECF" w:rsidRPr="003F0E13">
        <w:rPr>
          <w:rFonts w:ascii="David" w:hAnsi="David" w:cs="David" w:hint="cs"/>
          <w:sz w:val="24"/>
          <w:szCs w:val="24"/>
          <w:rtl/>
        </w:rPr>
        <w:t>)</w:t>
      </w:r>
      <w:r w:rsidR="003F0E13">
        <w:rPr>
          <w:rFonts w:ascii="David" w:hAnsi="David" w:cs="David" w:hint="cs"/>
          <w:sz w:val="24"/>
          <w:szCs w:val="24"/>
          <w:rtl/>
        </w:rPr>
        <w:t>.</w:t>
      </w:r>
    </w:p>
    <w:p w14:paraId="27D89860" w14:textId="2078FE7A" w:rsidR="003E7342" w:rsidRDefault="00681E1B" w:rsidP="00F25827">
      <w:pPr>
        <w:pStyle w:val="a3"/>
        <w:numPr>
          <w:ilvl w:val="0"/>
          <w:numId w:val="35"/>
        </w:numPr>
        <w:spacing w:line="360" w:lineRule="auto"/>
        <w:rPr>
          <w:rFonts w:ascii="David" w:hAnsi="David" w:cs="David"/>
          <w:sz w:val="24"/>
          <w:szCs w:val="24"/>
        </w:rPr>
      </w:pPr>
      <w:r w:rsidRPr="003E7342">
        <w:rPr>
          <w:rFonts w:ascii="David" w:hAnsi="David" w:cs="David" w:hint="cs"/>
          <w:b/>
          <w:bCs/>
          <w:sz w:val="24"/>
          <w:szCs w:val="24"/>
          <w:rtl/>
        </w:rPr>
        <w:t>פס"ד חברת בית החשמונאים נ' אהרוני:</w:t>
      </w:r>
      <w:r w:rsidRPr="003E7342">
        <w:rPr>
          <w:rFonts w:ascii="David" w:hAnsi="David" w:cs="David" w:hint="cs"/>
          <w:sz w:val="24"/>
          <w:szCs w:val="24"/>
          <w:rtl/>
        </w:rPr>
        <w:t xml:space="preserve"> </w:t>
      </w:r>
      <w:r w:rsidR="003E7342" w:rsidRPr="003E7342">
        <w:rPr>
          <w:rFonts w:ascii="David" w:hAnsi="David" w:cs="David" w:hint="cs"/>
          <w:sz w:val="24"/>
          <w:szCs w:val="24"/>
          <w:rtl/>
        </w:rPr>
        <w:t>מוכר חנות בבניין התחייב שלא תוקם מסעדה נוספת בשטח מקרקעין. ב</w:t>
      </w:r>
      <w:r w:rsidR="003E7342">
        <w:rPr>
          <w:rFonts w:ascii="David" w:hAnsi="David" w:cs="David" w:hint="cs"/>
          <w:sz w:val="24"/>
          <w:szCs w:val="24"/>
          <w:rtl/>
        </w:rPr>
        <w:t>פ</w:t>
      </w:r>
      <w:r w:rsidR="003E7342" w:rsidRPr="003E7342">
        <w:rPr>
          <w:rFonts w:ascii="David" w:hAnsi="David" w:cs="David" w:hint="cs"/>
          <w:sz w:val="24"/>
          <w:szCs w:val="24"/>
          <w:rtl/>
        </w:rPr>
        <w:t xml:space="preserve">ועל אותו בניין מחולק לשתי חלקות מקרקעין ובחלקה השנייה(פיזית אין הפרדה) מוקמות שתי מסעדות. החלקה </w:t>
      </w:r>
      <w:proofErr w:type="spellStart"/>
      <w:r w:rsidR="003E7342" w:rsidRPr="003E7342">
        <w:rPr>
          <w:rFonts w:ascii="David" w:hAnsi="David" w:cs="David" w:hint="cs"/>
          <w:sz w:val="24"/>
          <w:szCs w:val="24"/>
          <w:rtl/>
        </w:rPr>
        <w:t>השניה</w:t>
      </w:r>
      <w:proofErr w:type="spellEnd"/>
      <w:r w:rsidR="003E7342" w:rsidRPr="003E7342">
        <w:rPr>
          <w:rFonts w:ascii="David" w:hAnsi="David" w:cs="David" w:hint="cs"/>
          <w:sz w:val="24"/>
          <w:szCs w:val="24"/>
          <w:rtl/>
        </w:rPr>
        <w:t xml:space="preserve"> בבעלות של קבלן אחר והם בונים בשיתוף פעולה.</w:t>
      </w:r>
      <w:r w:rsidR="003E7342">
        <w:rPr>
          <w:rFonts w:ascii="David" w:hAnsi="David" w:cs="David" w:hint="cs"/>
          <w:sz w:val="24"/>
          <w:szCs w:val="24"/>
          <w:rtl/>
        </w:rPr>
        <w:t xml:space="preserve"> </w:t>
      </w:r>
      <w:r w:rsidRPr="003E7342">
        <w:rPr>
          <w:rFonts w:ascii="David" w:hAnsi="David" w:cs="David" w:hint="cs"/>
          <w:sz w:val="24"/>
          <w:szCs w:val="24"/>
          <w:rtl/>
        </w:rPr>
        <w:t xml:space="preserve">האם היה צריך לגלות </w:t>
      </w:r>
      <w:r w:rsidR="003E7342">
        <w:rPr>
          <w:rFonts w:ascii="David" w:hAnsi="David" w:cs="David" w:hint="cs"/>
          <w:sz w:val="24"/>
          <w:szCs w:val="24"/>
          <w:rtl/>
        </w:rPr>
        <w:t>לקונים?</w:t>
      </w:r>
      <w:r w:rsidRPr="003E7342">
        <w:rPr>
          <w:rFonts w:ascii="David" w:hAnsi="David" w:cs="David"/>
          <w:sz w:val="24"/>
          <w:szCs w:val="24"/>
          <w:rtl/>
        </w:rPr>
        <w:br/>
      </w:r>
      <w:r w:rsidRPr="003E7342">
        <w:rPr>
          <w:rFonts w:ascii="David" w:hAnsi="David" w:cs="David" w:hint="cs"/>
          <w:sz w:val="24"/>
          <w:szCs w:val="24"/>
          <w:u w:val="single"/>
          <w:rtl/>
        </w:rPr>
        <w:t>בייסקי:</w:t>
      </w:r>
      <w:r w:rsidRPr="003E7342">
        <w:rPr>
          <w:rFonts w:ascii="David" w:hAnsi="David" w:cs="David" w:hint="cs"/>
          <w:sz w:val="24"/>
          <w:szCs w:val="24"/>
          <w:rtl/>
        </w:rPr>
        <w:t xml:space="preserve"> הייתה חובה לגלות להם שמדובר בשתי חלקות</w:t>
      </w:r>
      <w:r w:rsidR="003E7342">
        <w:rPr>
          <w:rFonts w:ascii="David" w:hAnsi="David" w:cs="David" w:hint="cs"/>
          <w:sz w:val="24"/>
          <w:szCs w:val="24"/>
          <w:rtl/>
        </w:rPr>
        <w:t>.</w:t>
      </w:r>
      <w:r w:rsidRPr="003E7342">
        <w:rPr>
          <w:rFonts w:ascii="David" w:hAnsi="David" w:cs="David"/>
          <w:sz w:val="24"/>
          <w:szCs w:val="24"/>
          <w:rtl/>
        </w:rPr>
        <w:br/>
      </w:r>
      <w:r w:rsidRPr="003E7342">
        <w:rPr>
          <w:rFonts w:ascii="David" w:hAnsi="David" w:cs="David" w:hint="cs"/>
          <w:sz w:val="24"/>
          <w:szCs w:val="24"/>
          <w:u w:val="single"/>
          <w:rtl/>
        </w:rPr>
        <w:t>כהן (דעת מיעוט):</w:t>
      </w:r>
      <w:r w:rsidRPr="003E7342">
        <w:rPr>
          <w:rFonts w:ascii="David" w:hAnsi="David" w:cs="David" w:hint="cs"/>
          <w:sz w:val="24"/>
          <w:szCs w:val="24"/>
          <w:rtl/>
        </w:rPr>
        <w:t xml:space="preserve"> על הקונים הייתה חובה לברר, הם התרשלו</w:t>
      </w:r>
      <w:r w:rsidR="003E7342">
        <w:rPr>
          <w:rFonts w:ascii="David" w:hAnsi="David" w:cs="David" w:hint="cs"/>
          <w:sz w:val="24"/>
          <w:szCs w:val="24"/>
          <w:rtl/>
        </w:rPr>
        <w:t xml:space="preserve"> ולכן אין אחריות למוכרים</w:t>
      </w:r>
      <w:r w:rsidRPr="003E7342">
        <w:rPr>
          <w:rFonts w:ascii="David" w:hAnsi="David" w:cs="David" w:hint="cs"/>
          <w:sz w:val="24"/>
          <w:szCs w:val="24"/>
          <w:rtl/>
        </w:rPr>
        <w:t>.</w:t>
      </w:r>
    </w:p>
    <w:p w14:paraId="5BA70F88" w14:textId="234E1F71" w:rsidR="00681E1B" w:rsidRPr="003E7342" w:rsidRDefault="00681E1B" w:rsidP="00F25827">
      <w:pPr>
        <w:pStyle w:val="a3"/>
        <w:numPr>
          <w:ilvl w:val="0"/>
          <w:numId w:val="35"/>
        </w:numPr>
        <w:spacing w:line="360" w:lineRule="auto"/>
        <w:rPr>
          <w:rFonts w:ascii="David" w:hAnsi="David" w:cs="David"/>
          <w:sz w:val="24"/>
          <w:szCs w:val="24"/>
          <w:rtl/>
        </w:rPr>
      </w:pPr>
      <w:r w:rsidRPr="003E7342">
        <w:rPr>
          <w:rFonts w:ascii="David" w:hAnsi="David" w:cs="David" w:hint="cs"/>
          <w:b/>
          <w:bCs/>
          <w:sz w:val="24"/>
          <w:szCs w:val="24"/>
          <w:rtl/>
        </w:rPr>
        <w:t xml:space="preserve">פס"ד </w:t>
      </w:r>
      <w:proofErr w:type="spellStart"/>
      <w:r w:rsidRPr="003E7342">
        <w:rPr>
          <w:rFonts w:ascii="David" w:hAnsi="David" w:cs="David" w:hint="cs"/>
          <w:b/>
          <w:bCs/>
          <w:sz w:val="24"/>
          <w:szCs w:val="24"/>
          <w:rtl/>
        </w:rPr>
        <w:t>רוגומי</w:t>
      </w:r>
      <w:proofErr w:type="spellEnd"/>
      <w:r w:rsidRPr="003E7342">
        <w:rPr>
          <w:rFonts w:ascii="David" w:hAnsi="David" w:cs="David" w:hint="cs"/>
          <w:b/>
          <w:bCs/>
          <w:sz w:val="24"/>
          <w:szCs w:val="24"/>
          <w:rtl/>
        </w:rPr>
        <w:t xml:space="preserve"> נ' אררט:</w:t>
      </w:r>
      <w:r w:rsidRPr="003E7342">
        <w:rPr>
          <w:rFonts w:ascii="David" w:hAnsi="David" w:cs="David" w:hint="cs"/>
          <w:sz w:val="24"/>
          <w:szCs w:val="24"/>
          <w:rtl/>
        </w:rPr>
        <w:t xml:space="preserve"> רכשה ביטוח נגד שריפה, הייתה שרפה והחברת ביטוח שילמה </w:t>
      </w:r>
      <w:proofErr w:type="spellStart"/>
      <w:r w:rsidRPr="003E7342">
        <w:rPr>
          <w:rFonts w:ascii="David" w:hAnsi="David" w:cs="David" w:hint="cs"/>
          <w:sz w:val="24"/>
          <w:szCs w:val="24"/>
          <w:rtl/>
        </w:rPr>
        <w:t>לר</w:t>
      </w:r>
      <w:r w:rsidR="003E7342">
        <w:rPr>
          <w:rFonts w:ascii="David" w:hAnsi="David" w:cs="David" w:hint="cs"/>
          <w:sz w:val="24"/>
          <w:szCs w:val="24"/>
          <w:rtl/>
        </w:rPr>
        <w:t>ו</w:t>
      </w:r>
      <w:r w:rsidRPr="003E7342">
        <w:rPr>
          <w:rFonts w:ascii="David" w:hAnsi="David" w:cs="David" w:hint="cs"/>
          <w:sz w:val="24"/>
          <w:szCs w:val="24"/>
          <w:rtl/>
        </w:rPr>
        <w:t>גומי</w:t>
      </w:r>
      <w:proofErr w:type="spellEnd"/>
      <w:r w:rsidRPr="003E7342">
        <w:rPr>
          <w:rFonts w:ascii="David" w:hAnsi="David" w:cs="David" w:hint="cs"/>
          <w:sz w:val="24"/>
          <w:szCs w:val="24"/>
          <w:rtl/>
        </w:rPr>
        <w:t xml:space="preserve"> את הנזק, לאחר מכן </w:t>
      </w:r>
      <w:r w:rsidR="003E7342">
        <w:rPr>
          <w:rFonts w:ascii="David" w:hAnsi="David" w:cs="David" w:hint="cs"/>
          <w:sz w:val="24"/>
          <w:szCs w:val="24"/>
          <w:rtl/>
        </w:rPr>
        <w:t xml:space="preserve"> אררט </w:t>
      </w:r>
      <w:r w:rsidRPr="003E7342">
        <w:rPr>
          <w:rFonts w:ascii="David" w:hAnsi="David" w:cs="David" w:hint="cs"/>
          <w:sz w:val="24"/>
          <w:szCs w:val="24"/>
          <w:rtl/>
        </w:rPr>
        <w:t>רצ</w:t>
      </w:r>
      <w:r w:rsidR="003E7342">
        <w:rPr>
          <w:rFonts w:ascii="David" w:hAnsi="David" w:cs="David" w:hint="cs"/>
          <w:sz w:val="24"/>
          <w:szCs w:val="24"/>
          <w:rtl/>
        </w:rPr>
        <w:t xml:space="preserve">ו </w:t>
      </w:r>
      <w:r w:rsidRPr="003E7342">
        <w:rPr>
          <w:rFonts w:ascii="David" w:hAnsi="David" w:cs="David" w:hint="cs"/>
          <w:sz w:val="24"/>
          <w:szCs w:val="24"/>
          <w:rtl/>
        </w:rPr>
        <w:t>לבטל את החוזה ביטוח ודרש</w:t>
      </w:r>
      <w:r w:rsidR="003E7342">
        <w:rPr>
          <w:rFonts w:ascii="David" w:hAnsi="David" w:cs="David" w:hint="cs"/>
          <w:sz w:val="24"/>
          <w:szCs w:val="24"/>
          <w:rtl/>
        </w:rPr>
        <w:t>ו ביטול ו</w:t>
      </w:r>
      <w:r w:rsidRPr="003E7342">
        <w:rPr>
          <w:rFonts w:ascii="David" w:hAnsi="David" w:cs="David" w:hint="cs"/>
          <w:sz w:val="24"/>
          <w:szCs w:val="24"/>
          <w:rtl/>
        </w:rPr>
        <w:t>השבה. מכ</w:t>
      </w:r>
      <w:r w:rsidR="003E7342">
        <w:rPr>
          <w:rFonts w:ascii="David" w:hAnsi="David" w:cs="David" w:hint="cs"/>
          <w:sz w:val="24"/>
          <w:szCs w:val="24"/>
          <w:rtl/>
        </w:rPr>
        <w:t xml:space="preserve">יוון ששאלו אותה אם </w:t>
      </w:r>
      <w:r w:rsidR="00364ECF">
        <w:rPr>
          <w:rFonts w:ascii="David" w:hAnsi="David" w:cs="David" w:hint="cs"/>
          <w:sz w:val="24"/>
          <w:szCs w:val="24"/>
          <w:rtl/>
        </w:rPr>
        <w:t xml:space="preserve">בוטל </w:t>
      </w:r>
      <w:r w:rsidR="003E7342">
        <w:rPr>
          <w:rFonts w:ascii="David" w:hAnsi="David" w:cs="David" w:hint="cs"/>
          <w:sz w:val="24"/>
          <w:szCs w:val="24"/>
          <w:rtl/>
        </w:rPr>
        <w:t xml:space="preserve">בעבר חוזה אצל חברת ביטוח אחרת. </w:t>
      </w:r>
      <w:proofErr w:type="spellStart"/>
      <w:r w:rsidR="003E7342">
        <w:rPr>
          <w:rFonts w:ascii="David" w:hAnsi="David" w:cs="David" w:hint="cs"/>
          <w:sz w:val="24"/>
          <w:szCs w:val="24"/>
          <w:rtl/>
        </w:rPr>
        <w:t>רגומי</w:t>
      </w:r>
      <w:proofErr w:type="spellEnd"/>
      <w:r w:rsidR="003E7342">
        <w:rPr>
          <w:rFonts w:ascii="David" w:hAnsi="David" w:cs="David" w:hint="cs"/>
          <w:sz w:val="24"/>
          <w:szCs w:val="24"/>
          <w:rtl/>
        </w:rPr>
        <w:t xml:space="preserve"> השיבה כי </w:t>
      </w:r>
      <w:r w:rsidR="003E7342" w:rsidRPr="00364ECF">
        <w:rPr>
          <w:rFonts w:ascii="David" w:hAnsi="David" w:cs="David" w:hint="cs"/>
          <w:b/>
          <w:bCs/>
          <w:sz w:val="24"/>
          <w:szCs w:val="24"/>
          <w:rtl/>
        </w:rPr>
        <w:t>היא ביטלה</w:t>
      </w:r>
      <w:r w:rsidR="003E7342">
        <w:rPr>
          <w:rFonts w:ascii="David" w:hAnsi="David" w:cs="David" w:hint="cs"/>
          <w:sz w:val="24"/>
          <w:szCs w:val="24"/>
          <w:rtl/>
        </w:rPr>
        <w:t xml:space="preserve"> כמבוטח ביטוח שהייתה לה אצל חברת מגן. מתברר שהמגן ביקשה לבטל ורוגמי ביקשה שיתנו לה לבטל במקום. </w:t>
      </w:r>
      <w:r w:rsidRPr="003E7342">
        <w:rPr>
          <w:rFonts w:ascii="David" w:hAnsi="David" w:cs="David"/>
          <w:sz w:val="24"/>
          <w:szCs w:val="24"/>
          <w:rtl/>
        </w:rPr>
        <w:br/>
      </w:r>
      <w:r w:rsidRPr="00364ECF">
        <w:rPr>
          <w:rFonts w:ascii="David" w:hAnsi="David" w:cs="David" w:hint="cs"/>
          <w:sz w:val="24"/>
          <w:szCs w:val="24"/>
          <w:u w:val="single"/>
          <w:rtl/>
        </w:rPr>
        <w:t>בית המשפט:</w:t>
      </w:r>
      <w:r w:rsidRPr="003E7342">
        <w:rPr>
          <w:rFonts w:ascii="David" w:hAnsi="David" w:cs="David" w:hint="cs"/>
          <w:sz w:val="24"/>
          <w:szCs w:val="24"/>
          <w:rtl/>
        </w:rPr>
        <w:t xml:space="preserve"> </w:t>
      </w:r>
      <w:r w:rsidR="00364ECF">
        <w:rPr>
          <w:rFonts w:ascii="David" w:hAnsi="David" w:cs="David" w:hint="cs"/>
          <w:sz w:val="24"/>
          <w:szCs w:val="24"/>
          <w:rtl/>
        </w:rPr>
        <w:t xml:space="preserve">גילתה חצי אמת ועליה לספר </w:t>
      </w:r>
      <w:proofErr w:type="spellStart"/>
      <w:r w:rsidR="00364ECF">
        <w:rPr>
          <w:rFonts w:ascii="David" w:hAnsi="David" w:cs="David" w:hint="cs"/>
          <w:sz w:val="24"/>
          <w:szCs w:val="24"/>
          <w:rtl/>
        </w:rPr>
        <w:t>הכל</w:t>
      </w:r>
      <w:proofErr w:type="spellEnd"/>
      <w:r w:rsidR="00364ECF">
        <w:rPr>
          <w:rFonts w:ascii="David" w:hAnsi="David" w:cs="David" w:hint="cs"/>
          <w:sz w:val="24"/>
          <w:szCs w:val="24"/>
          <w:rtl/>
        </w:rPr>
        <w:t>,</w:t>
      </w:r>
      <w:r w:rsidRPr="003E7342">
        <w:rPr>
          <w:rFonts w:ascii="David" w:hAnsi="David" w:cs="David" w:hint="cs"/>
          <w:sz w:val="24"/>
          <w:szCs w:val="24"/>
          <w:rtl/>
        </w:rPr>
        <w:t xml:space="preserve"> לכן לאררט הייתה האפשרת לבטל.</w:t>
      </w:r>
    </w:p>
    <w:p w14:paraId="66F1A8C4" w14:textId="77777777" w:rsidR="00364ECF" w:rsidRPr="003F0E13" w:rsidRDefault="00364ECF" w:rsidP="00F25827">
      <w:pPr>
        <w:pStyle w:val="a3"/>
        <w:numPr>
          <w:ilvl w:val="0"/>
          <w:numId w:val="37"/>
        </w:numPr>
        <w:spacing w:line="360" w:lineRule="auto"/>
        <w:rPr>
          <w:rFonts w:ascii="David" w:hAnsi="David" w:cs="David"/>
          <w:sz w:val="24"/>
          <w:szCs w:val="24"/>
        </w:rPr>
      </w:pPr>
      <w:r w:rsidRPr="003F0E13">
        <w:rPr>
          <w:rFonts w:ascii="David" w:hAnsi="David" w:cs="David" w:hint="cs"/>
          <w:b/>
          <w:bCs/>
          <w:sz w:val="24"/>
          <w:szCs w:val="24"/>
          <w:rtl/>
        </w:rPr>
        <w:t>ה</w:t>
      </w:r>
      <w:r w:rsidR="00681E1B" w:rsidRPr="003F0E13">
        <w:rPr>
          <w:rFonts w:ascii="David" w:hAnsi="David" w:cs="David" w:hint="cs"/>
          <w:b/>
          <w:bCs/>
          <w:sz w:val="24"/>
          <w:szCs w:val="24"/>
          <w:rtl/>
        </w:rPr>
        <w:t xml:space="preserve">מקרה </w:t>
      </w:r>
      <w:r w:rsidRPr="003F0E13">
        <w:rPr>
          <w:rFonts w:ascii="David" w:hAnsi="David" w:cs="David" w:hint="cs"/>
          <w:b/>
          <w:bCs/>
          <w:sz w:val="24"/>
          <w:szCs w:val="24"/>
          <w:rtl/>
        </w:rPr>
        <w:t>ה</w:t>
      </w:r>
      <w:r w:rsidR="00681E1B" w:rsidRPr="003F0E13">
        <w:rPr>
          <w:rFonts w:ascii="David" w:hAnsi="David" w:cs="David" w:hint="cs"/>
          <w:b/>
          <w:bCs/>
          <w:sz w:val="24"/>
          <w:szCs w:val="24"/>
          <w:rtl/>
        </w:rPr>
        <w:t xml:space="preserve">שני: </w:t>
      </w:r>
      <w:r w:rsidRPr="003F0E13">
        <w:rPr>
          <w:rFonts w:ascii="David" w:hAnsi="David" w:cs="David" w:hint="cs"/>
          <w:sz w:val="24"/>
          <w:szCs w:val="24"/>
          <w:rtl/>
        </w:rPr>
        <w:t>(הדברים שנמסרו היו אמת בשעתם, אולם השתנו במועד מאוחר)</w:t>
      </w:r>
    </w:p>
    <w:p w14:paraId="749323B9" w14:textId="38F97D4F" w:rsidR="00681E1B" w:rsidRPr="00364ECF" w:rsidRDefault="00681E1B" w:rsidP="00F25827">
      <w:pPr>
        <w:pStyle w:val="a3"/>
        <w:numPr>
          <w:ilvl w:val="0"/>
          <w:numId w:val="35"/>
        </w:numPr>
        <w:spacing w:line="360" w:lineRule="auto"/>
        <w:rPr>
          <w:rFonts w:ascii="David" w:hAnsi="David" w:cs="David"/>
          <w:sz w:val="24"/>
          <w:szCs w:val="24"/>
          <w:rtl/>
        </w:rPr>
      </w:pPr>
      <w:r w:rsidRPr="00364ECF">
        <w:rPr>
          <w:rFonts w:ascii="David" w:hAnsi="David" w:cs="David" w:hint="cs"/>
          <w:b/>
          <w:bCs/>
          <w:sz w:val="24"/>
          <w:szCs w:val="24"/>
          <w:rtl/>
        </w:rPr>
        <w:t>פס"ד לקי דרייב נ' הילטון:</w:t>
      </w:r>
      <w:r w:rsidRPr="00364ECF">
        <w:rPr>
          <w:rFonts w:ascii="David" w:hAnsi="David" w:cs="David" w:hint="cs"/>
          <w:sz w:val="24"/>
          <w:szCs w:val="24"/>
          <w:rtl/>
        </w:rPr>
        <w:t xml:space="preserve"> </w:t>
      </w:r>
      <w:r w:rsidR="00364ECF">
        <w:rPr>
          <w:rFonts w:ascii="David" w:hAnsi="David" w:cs="David" w:hint="cs"/>
          <w:sz w:val="24"/>
          <w:szCs w:val="24"/>
          <w:rtl/>
        </w:rPr>
        <w:t xml:space="preserve">נחתם הסכם לפתוח מקום להשכרת מכוניות ברשותה של הילטון בינה לבין לקי דרייב שהציגה את עצמה כנציגת הרץ שכן הייתה נציגתה (נתון שהיה חשוב לכריתת החוזה). הקושי </w:t>
      </w:r>
      <w:r w:rsidR="00364ECF">
        <w:rPr>
          <w:rFonts w:ascii="David" w:hAnsi="David" w:cs="David"/>
          <w:sz w:val="24"/>
          <w:szCs w:val="24"/>
          <w:rtl/>
        </w:rPr>
        <w:t>–</w:t>
      </w:r>
      <w:r w:rsidR="00364ECF">
        <w:rPr>
          <w:rFonts w:ascii="David" w:hAnsi="David" w:cs="David" w:hint="cs"/>
          <w:sz w:val="24"/>
          <w:szCs w:val="24"/>
          <w:rtl/>
        </w:rPr>
        <w:t>בזמן משא ומתן הם היו נציגים, אך ידעו מראש שהרץ לא תחדש עמם את החוזה, בכך הציגו להילטון מצג שווא.</w:t>
      </w:r>
      <w:r w:rsidRPr="00364ECF">
        <w:rPr>
          <w:rFonts w:ascii="David" w:hAnsi="David" w:cs="David"/>
          <w:sz w:val="24"/>
          <w:szCs w:val="24"/>
          <w:rtl/>
        </w:rPr>
        <w:br/>
      </w:r>
      <w:r w:rsidRPr="00364ECF">
        <w:rPr>
          <w:rFonts w:ascii="David" w:hAnsi="David" w:cs="David" w:hint="cs"/>
          <w:sz w:val="24"/>
          <w:szCs w:val="24"/>
          <w:rtl/>
        </w:rPr>
        <w:t xml:space="preserve"> </w:t>
      </w:r>
      <w:r w:rsidRPr="00364ECF">
        <w:rPr>
          <w:rFonts w:ascii="David" w:hAnsi="David" w:cs="David" w:hint="cs"/>
          <w:sz w:val="24"/>
          <w:szCs w:val="24"/>
          <w:u w:val="single"/>
          <w:rtl/>
        </w:rPr>
        <w:t>הלוי:</w:t>
      </w:r>
      <w:r w:rsidRPr="00364ECF">
        <w:rPr>
          <w:rFonts w:ascii="David" w:hAnsi="David" w:cs="David" w:hint="cs"/>
          <w:sz w:val="24"/>
          <w:szCs w:val="24"/>
          <w:rtl/>
        </w:rPr>
        <w:t xml:space="preserve"> בגלל שהייתה ה</w:t>
      </w:r>
      <w:r w:rsidR="00B65832">
        <w:rPr>
          <w:rFonts w:ascii="David" w:hAnsi="David" w:cs="David" w:hint="cs"/>
          <w:sz w:val="24"/>
          <w:szCs w:val="24"/>
          <w:rtl/>
        </w:rPr>
        <w:t>י</w:t>
      </w:r>
      <w:r w:rsidRPr="00364ECF">
        <w:rPr>
          <w:rFonts w:ascii="David" w:hAnsi="David" w:cs="David" w:hint="cs"/>
          <w:sz w:val="24"/>
          <w:szCs w:val="24"/>
          <w:rtl/>
        </w:rPr>
        <w:t xml:space="preserve">דיעה שזה הולך להשתנות </w:t>
      </w:r>
      <w:r w:rsidRPr="00364ECF">
        <w:rPr>
          <w:rFonts w:ascii="David" w:hAnsi="David" w:cs="David" w:hint="cs"/>
          <w:b/>
          <w:bCs/>
          <w:color w:val="FF0000"/>
          <w:sz w:val="24"/>
          <w:szCs w:val="24"/>
          <w:rtl/>
        </w:rPr>
        <w:t>זו הטעיה</w:t>
      </w:r>
      <w:r w:rsidRPr="00364ECF">
        <w:rPr>
          <w:rFonts w:ascii="David" w:hAnsi="David" w:cs="David" w:hint="cs"/>
          <w:sz w:val="24"/>
          <w:szCs w:val="24"/>
          <w:rtl/>
        </w:rPr>
        <w:t xml:space="preserve">, יש חובה לעדכן </w:t>
      </w:r>
      <w:r w:rsidRPr="00364ECF">
        <w:rPr>
          <w:rFonts w:ascii="David" w:hAnsi="David" w:cs="David" w:hint="cs"/>
          <w:b/>
          <w:bCs/>
          <w:sz w:val="24"/>
          <w:szCs w:val="24"/>
          <w:rtl/>
        </w:rPr>
        <w:t>בשינוי הנסיבות.</w:t>
      </w:r>
      <w:r w:rsidRPr="00364ECF">
        <w:rPr>
          <w:rFonts w:ascii="David" w:hAnsi="David" w:cs="David"/>
          <w:sz w:val="24"/>
          <w:szCs w:val="24"/>
          <w:rtl/>
        </w:rPr>
        <w:br/>
      </w:r>
    </w:p>
    <w:p w14:paraId="4FDBBB37" w14:textId="1A670F5C" w:rsidR="00E83BEC" w:rsidRDefault="004E59E8" w:rsidP="00F25827">
      <w:pPr>
        <w:spacing w:line="360" w:lineRule="auto"/>
        <w:rPr>
          <w:rFonts w:ascii="David" w:hAnsi="David" w:cs="David"/>
          <w:sz w:val="24"/>
          <w:szCs w:val="24"/>
          <w:rtl/>
        </w:rPr>
      </w:pPr>
      <w:r w:rsidRPr="004E59E8">
        <w:rPr>
          <w:rFonts w:ascii="David" w:hAnsi="David" w:cs="David" w:hint="cs"/>
          <w:b/>
          <w:bCs/>
          <w:sz w:val="24"/>
          <w:szCs w:val="24"/>
          <w:u w:val="single"/>
          <w:rtl/>
        </w:rPr>
        <w:lastRenderedPageBreak/>
        <w:t>חובת גילו</w:t>
      </w:r>
      <w:r w:rsidR="00E83BEC">
        <w:rPr>
          <w:rFonts w:ascii="David" w:hAnsi="David" w:cs="David" w:hint="cs"/>
          <w:b/>
          <w:bCs/>
          <w:sz w:val="24"/>
          <w:szCs w:val="24"/>
          <w:u w:val="single"/>
          <w:rtl/>
        </w:rPr>
        <w:t>י</w:t>
      </w:r>
      <w:r>
        <w:rPr>
          <w:rFonts w:ascii="David" w:hAnsi="David" w:cs="David"/>
          <w:b/>
          <w:bCs/>
          <w:sz w:val="24"/>
          <w:szCs w:val="24"/>
          <w:u w:val="single"/>
          <w:rtl/>
        </w:rPr>
        <w:br/>
      </w:r>
      <w:r w:rsidR="00E83BEC" w:rsidRPr="00573246">
        <w:rPr>
          <w:rFonts w:ascii="David" w:hAnsi="David" w:cs="David" w:hint="cs"/>
          <w:sz w:val="24"/>
          <w:szCs w:val="24"/>
          <w:rtl/>
        </w:rPr>
        <w:t>סעי</w:t>
      </w:r>
      <w:r w:rsidR="00E83BEC">
        <w:rPr>
          <w:rFonts w:ascii="David" w:hAnsi="David" w:cs="David" w:hint="cs"/>
          <w:sz w:val="24"/>
          <w:szCs w:val="24"/>
          <w:rtl/>
        </w:rPr>
        <w:t>ף</w:t>
      </w:r>
      <w:r w:rsidR="00E83BEC" w:rsidRPr="00573246">
        <w:rPr>
          <w:rFonts w:ascii="David" w:hAnsi="David" w:cs="David" w:hint="cs"/>
          <w:sz w:val="24"/>
          <w:szCs w:val="24"/>
          <w:rtl/>
        </w:rPr>
        <w:t xml:space="preserve"> 15 למעשה אומר לנו שחובת גילוי חלה על כל עובדות </w:t>
      </w:r>
      <w:r w:rsidR="00E83BEC" w:rsidRPr="00250C31">
        <w:rPr>
          <w:rFonts w:ascii="David" w:hAnsi="David" w:cs="David" w:hint="cs"/>
          <w:b/>
          <w:bCs/>
          <w:color w:val="FF0000"/>
          <w:sz w:val="24"/>
          <w:szCs w:val="24"/>
          <w:rtl/>
        </w:rPr>
        <w:t>שלפי דין, נוהג או נסיבות</w:t>
      </w:r>
      <w:r w:rsidR="00E83BEC" w:rsidRPr="00573246">
        <w:rPr>
          <w:rFonts w:ascii="David" w:hAnsi="David" w:cs="David" w:hint="cs"/>
          <w:sz w:val="24"/>
          <w:szCs w:val="24"/>
          <w:rtl/>
        </w:rPr>
        <w:t xml:space="preserve"> היה על הצד השני לגלותן. מתי יש לגלות על פי נוהג או נסיבות או דין?</w:t>
      </w:r>
    </w:p>
    <w:p w14:paraId="0C1E37E1" w14:textId="5C7E62CC" w:rsidR="00250C31" w:rsidRPr="00B65832" w:rsidRDefault="004E59E8" w:rsidP="00F25827">
      <w:pPr>
        <w:spacing w:line="360" w:lineRule="auto"/>
        <w:rPr>
          <w:rFonts w:ascii="David" w:hAnsi="David" w:cs="David"/>
          <w:sz w:val="24"/>
          <w:szCs w:val="24"/>
        </w:rPr>
      </w:pPr>
      <w:r w:rsidRPr="00B65832">
        <w:rPr>
          <w:rFonts w:ascii="David" w:hAnsi="David" w:cs="David" w:hint="cs"/>
          <w:b/>
          <w:bCs/>
          <w:sz w:val="24"/>
          <w:szCs w:val="24"/>
          <w:u w:val="single"/>
          <w:rtl/>
        </w:rPr>
        <w:t>גילוי  לפי דין:</w:t>
      </w:r>
      <w:r w:rsidR="00E83BEC" w:rsidRPr="00B65832">
        <w:rPr>
          <w:rFonts w:ascii="David" w:hAnsi="David" w:cs="David" w:hint="cs"/>
          <w:sz w:val="24"/>
          <w:szCs w:val="24"/>
          <w:rtl/>
        </w:rPr>
        <w:t xml:space="preserve"> </w:t>
      </w:r>
    </w:p>
    <w:p w14:paraId="106A0FD1" w14:textId="77777777" w:rsidR="00250C31" w:rsidRDefault="004E59E8" w:rsidP="00F25827">
      <w:pPr>
        <w:pStyle w:val="a3"/>
        <w:numPr>
          <w:ilvl w:val="0"/>
          <w:numId w:val="35"/>
        </w:numPr>
        <w:spacing w:line="360" w:lineRule="auto"/>
        <w:rPr>
          <w:rFonts w:ascii="David" w:hAnsi="David" w:cs="David"/>
          <w:sz w:val="24"/>
          <w:szCs w:val="24"/>
        </w:rPr>
      </w:pPr>
      <w:r w:rsidRPr="00250C31">
        <w:rPr>
          <w:rFonts w:ascii="David" w:hAnsi="David" w:cs="David" w:hint="cs"/>
          <w:sz w:val="24"/>
          <w:szCs w:val="24"/>
          <w:rtl/>
        </w:rPr>
        <w:t>חוק חוזה הביטוח (מבטח ומבוטח).</w:t>
      </w:r>
    </w:p>
    <w:p w14:paraId="59FCEFCA" w14:textId="77777777" w:rsidR="00250C31" w:rsidRDefault="004E59E8" w:rsidP="00F25827">
      <w:pPr>
        <w:pStyle w:val="a3"/>
        <w:numPr>
          <w:ilvl w:val="0"/>
          <w:numId w:val="35"/>
        </w:numPr>
        <w:spacing w:line="360" w:lineRule="auto"/>
        <w:rPr>
          <w:rFonts w:ascii="David" w:hAnsi="David" w:cs="David"/>
          <w:sz w:val="24"/>
          <w:szCs w:val="24"/>
        </w:rPr>
      </w:pPr>
      <w:r w:rsidRPr="00250C31">
        <w:rPr>
          <w:rFonts w:ascii="David" w:hAnsi="David" w:cs="David" w:hint="cs"/>
          <w:sz w:val="24"/>
          <w:szCs w:val="24"/>
          <w:rtl/>
        </w:rPr>
        <w:t>חוק הגנת הצרכן.</w:t>
      </w:r>
    </w:p>
    <w:p w14:paraId="54A666BC" w14:textId="77777777" w:rsidR="00250C31" w:rsidRDefault="004E59E8" w:rsidP="00F25827">
      <w:pPr>
        <w:pStyle w:val="a3"/>
        <w:numPr>
          <w:ilvl w:val="0"/>
          <w:numId w:val="35"/>
        </w:numPr>
        <w:spacing w:line="360" w:lineRule="auto"/>
        <w:rPr>
          <w:rFonts w:ascii="David" w:hAnsi="David" w:cs="David"/>
          <w:sz w:val="24"/>
          <w:szCs w:val="24"/>
        </w:rPr>
      </w:pPr>
      <w:r w:rsidRPr="00250C31">
        <w:rPr>
          <w:rFonts w:ascii="David" w:hAnsi="David" w:cs="David" w:hint="cs"/>
          <w:sz w:val="24"/>
          <w:szCs w:val="24"/>
          <w:rtl/>
        </w:rPr>
        <w:t>חוק הבנקאות (שירות ללקוח).</w:t>
      </w:r>
    </w:p>
    <w:p w14:paraId="246FE46F" w14:textId="77777777" w:rsidR="00B65832" w:rsidRDefault="004E59E8" w:rsidP="00F25827">
      <w:pPr>
        <w:pStyle w:val="a3"/>
        <w:numPr>
          <w:ilvl w:val="0"/>
          <w:numId w:val="35"/>
        </w:numPr>
        <w:spacing w:line="360" w:lineRule="auto"/>
        <w:rPr>
          <w:rFonts w:ascii="David" w:hAnsi="David" w:cs="David"/>
          <w:sz w:val="24"/>
          <w:szCs w:val="24"/>
        </w:rPr>
      </w:pPr>
      <w:r w:rsidRPr="00250C31">
        <w:rPr>
          <w:rFonts w:ascii="David" w:hAnsi="David" w:cs="David" w:hint="cs"/>
          <w:sz w:val="24"/>
          <w:szCs w:val="24"/>
          <w:rtl/>
        </w:rPr>
        <w:t>חוק המכר (דירות).</w:t>
      </w:r>
    </w:p>
    <w:p w14:paraId="7511FDA6" w14:textId="2B638847" w:rsidR="00250C31" w:rsidRPr="00B65832" w:rsidRDefault="00E83BEC" w:rsidP="00F25827">
      <w:pPr>
        <w:spacing w:line="360" w:lineRule="auto"/>
        <w:rPr>
          <w:rFonts w:ascii="David" w:hAnsi="David" w:cs="David"/>
          <w:sz w:val="24"/>
          <w:szCs w:val="24"/>
        </w:rPr>
      </w:pPr>
      <w:r w:rsidRPr="00B65832">
        <w:rPr>
          <w:rFonts w:ascii="David" w:hAnsi="David" w:cs="David" w:hint="cs"/>
          <w:sz w:val="24"/>
          <w:szCs w:val="24"/>
          <w:rtl/>
        </w:rPr>
        <w:t>ישנם הרבה דינים שמחילים חובת גילוי ו</w:t>
      </w:r>
      <w:r w:rsidR="004E59E8" w:rsidRPr="00B65832">
        <w:rPr>
          <w:rFonts w:ascii="David" w:hAnsi="David" w:cs="David" w:hint="cs"/>
          <w:sz w:val="24"/>
          <w:szCs w:val="24"/>
          <w:rtl/>
        </w:rPr>
        <w:t xml:space="preserve">לעיתים החוקים הספציפיים מסדירים גם </w:t>
      </w:r>
      <w:r w:rsidR="004E59E8" w:rsidRPr="00B65832">
        <w:rPr>
          <w:rFonts w:ascii="David" w:hAnsi="David" w:cs="David" w:hint="cs"/>
          <w:b/>
          <w:bCs/>
          <w:sz w:val="24"/>
          <w:szCs w:val="24"/>
          <w:u w:val="single"/>
          <w:rtl/>
        </w:rPr>
        <w:t>סעדים</w:t>
      </w:r>
      <w:r w:rsidR="004E59E8" w:rsidRPr="00B65832">
        <w:rPr>
          <w:rFonts w:ascii="David" w:hAnsi="David" w:cs="David" w:hint="cs"/>
          <w:sz w:val="24"/>
          <w:szCs w:val="24"/>
          <w:rtl/>
        </w:rPr>
        <w:t>, לכן האם יש בכלל מקום להחיל את סעיף 15?</w:t>
      </w:r>
      <w:r w:rsidRPr="00B65832">
        <w:rPr>
          <w:rFonts w:ascii="David" w:hAnsi="David" w:cs="David" w:hint="cs"/>
          <w:sz w:val="24"/>
          <w:szCs w:val="24"/>
          <w:rtl/>
        </w:rPr>
        <w:t xml:space="preserve"> </w:t>
      </w:r>
      <w:r w:rsidR="004E59E8" w:rsidRPr="00B65832">
        <w:rPr>
          <w:rFonts w:ascii="David" w:hAnsi="David" w:cs="David" w:hint="cs"/>
          <w:sz w:val="24"/>
          <w:szCs w:val="24"/>
          <w:rtl/>
        </w:rPr>
        <w:t xml:space="preserve">זה תלוי, כשהחוק כולל בתוכו הסדרים ששוללים את התחולה של סעיף 15, </w:t>
      </w:r>
      <w:r w:rsidR="004E59E8" w:rsidRPr="00B65832">
        <w:rPr>
          <w:rFonts w:ascii="David" w:hAnsi="David" w:cs="David" w:hint="cs"/>
          <w:b/>
          <w:bCs/>
          <w:color w:val="FF0000"/>
          <w:sz w:val="24"/>
          <w:szCs w:val="24"/>
          <w:rtl/>
        </w:rPr>
        <w:t>חוק ספציפי גובר על חוק כללי</w:t>
      </w:r>
      <w:r w:rsidR="00250C31" w:rsidRPr="00B65832">
        <w:rPr>
          <w:rFonts w:ascii="David" w:hAnsi="David" w:cs="David" w:hint="cs"/>
          <w:sz w:val="24"/>
          <w:szCs w:val="24"/>
          <w:rtl/>
        </w:rPr>
        <w:t xml:space="preserve"> (לדוג' בחוק חוזה הביטוח אין אפשרות ביטול לעומת סעיף 15 שמאפשר)</w:t>
      </w:r>
      <w:r w:rsidR="004E59E8" w:rsidRPr="00B65832">
        <w:rPr>
          <w:rFonts w:ascii="David" w:hAnsi="David" w:cs="David" w:hint="cs"/>
          <w:sz w:val="24"/>
          <w:szCs w:val="24"/>
          <w:rtl/>
        </w:rPr>
        <w:t>.</w:t>
      </w:r>
      <w:r w:rsidRPr="00B65832">
        <w:rPr>
          <w:rFonts w:ascii="David" w:hAnsi="David" w:cs="David" w:hint="cs"/>
          <w:sz w:val="24"/>
          <w:szCs w:val="24"/>
          <w:rtl/>
        </w:rPr>
        <w:t xml:space="preserve"> </w:t>
      </w:r>
      <w:r w:rsidR="004E59E8" w:rsidRPr="00B65832">
        <w:rPr>
          <w:rFonts w:ascii="David" w:hAnsi="David" w:cs="David" w:hint="cs"/>
          <w:sz w:val="24"/>
          <w:szCs w:val="24"/>
          <w:rtl/>
        </w:rPr>
        <w:t>אם החוק לא כולל הסדרים ששול</w:t>
      </w:r>
      <w:r w:rsidR="00250C31" w:rsidRPr="00B65832">
        <w:rPr>
          <w:rFonts w:ascii="David" w:hAnsi="David" w:cs="David" w:hint="cs"/>
          <w:sz w:val="24"/>
          <w:szCs w:val="24"/>
          <w:rtl/>
        </w:rPr>
        <w:t>ל</w:t>
      </w:r>
      <w:r w:rsidR="004E59E8" w:rsidRPr="00B65832">
        <w:rPr>
          <w:rFonts w:ascii="David" w:hAnsi="David" w:cs="David" w:hint="cs"/>
          <w:sz w:val="24"/>
          <w:szCs w:val="24"/>
          <w:rtl/>
        </w:rPr>
        <w:t xml:space="preserve">ים את האפשרות לבטל את ההסכם, תהיה תחולה כפולה </w:t>
      </w:r>
      <w:r w:rsidR="00250C31" w:rsidRPr="00B65832">
        <w:rPr>
          <w:rFonts w:ascii="David" w:hAnsi="David" w:cs="David" w:hint="cs"/>
          <w:sz w:val="24"/>
          <w:szCs w:val="24"/>
          <w:rtl/>
        </w:rPr>
        <w:t>(</w:t>
      </w:r>
      <w:r w:rsidR="004E59E8" w:rsidRPr="00B65832">
        <w:rPr>
          <w:rFonts w:ascii="David" w:hAnsi="David" w:cs="David" w:hint="cs"/>
          <w:sz w:val="24"/>
          <w:szCs w:val="24"/>
          <w:rtl/>
        </w:rPr>
        <w:t>חוק להגנת הצרכן</w:t>
      </w:r>
      <w:r w:rsidR="00250C31" w:rsidRPr="00B65832">
        <w:rPr>
          <w:rFonts w:ascii="David" w:hAnsi="David" w:cs="David" w:hint="cs"/>
          <w:sz w:val="24"/>
          <w:szCs w:val="24"/>
          <w:rtl/>
        </w:rPr>
        <w:t>)</w:t>
      </w:r>
      <w:r w:rsidR="004E59E8" w:rsidRPr="00B65832">
        <w:rPr>
          <w:rFonts w:ascii="David" w:hAnsi="David" w:cs="David" w:hint="cs"/>
          <w:sz w:val="24"/>
          <w:szCs w:val="24"/>
          <w:rtl/>
        </w:rPr>
        <w:t xml:space="preserve">. </w:t>
      </w:r>
      <w:r w:rsidR="004E59E8" w:rsidRPr="00B65832">
        <w:rPr>
          <w:rFonts w:ascii="David" w:hAnsi="David" w:cs="David"/>
          <w:sz w:val="24"/>
          <w:szCs w:val="24"/>
          <w:rtl/>
        </w:rPr>
        <w:br/>
      </w:r>
      <w:r w:rsidR="004E59E8" w:rsidRPr="00B65832">
        <w:rPr>
          <w:rFonts w:ascii="David" w:hAnsi="David" w:cs="David" w:hint="cs"/>
          <w:sz w:val="24"/>
          <w:szCs w:val="24"/>
          <w:rtl/>
        </w:rPr>
        <w:t xml:space="preserve">בנוסף, </w:t>
      </w:r>
      <w:r w:rsidR="00250C31" w:rsidRPr="00B65832">
        <w:rPr>
          <w:rFonts w:ascii="David" w:hAnsi="David" w:cs="David" w:hint="cs"/>
          <w:sz w:val="24"/>
          <w:szCs w:val="24"/>
          <w:rtl/>
        </w:rPr>
        <w:t xml:space="preserve">גילוי לפי דין יכול להיות גם לפי סעיף 12:"לנהוג </w:t>
      </w:r>
      <w:r w:rsidR="00250C31" w:rsidRPr="00B65832">
        <w:rPr>
          <w:rFonts w:ascii="David" w:hAnsi="David" w:cs="David"/>
          <w:sz w:val="24"/>
          <w:szCs w:val="24"/>
          <w:rtl/>
        </w:rPr>
        <w:t>בדרך מקובלת ובתום לב</w:t>
      </w:r>
      <w:r w:rsidR="00250C31" w:rsidRPr="00B65832">
        <w:rPr>
          <w:rFonts w:ascii="David" w:hAnsi="David" w:cs="David" w:hint="cs"/>
          <w:sz w:val="24"/>
          <w:szCs w:val="24"/>
          <w:rtl/>
        </w:rPr>
        <w:t>" גילוי לפי נוהג שז</w:t>
      </w:r>
      <w:r w:rsidR="006F660F" w:rsidRPr="00B65832">
        <w:rPr>
          <w:rFonts w:ascii="David" w:hAnsi="David" w:cs="David" w:hint="cs"/>
          <w:sz w:val="24"/>
          <w:szCs w:val="24"/>
          <w:rtl/>
        </w:rPr>
        <w:t>ו</w:t>
      </w:r>
      <w:r w:rsidR="00250C31" w:rsidRPr="00B65832">
        <w:rPr>
          <w:rFonts w:ascii="David" w:hAnsi="David" w:cs="David" w:hint="cs"/>
          <w:sz w:val="24"/>
          <w:szCs w:val="24"/>
          <w:rtl/>
        </w:rPr>
        <w:t xml:space="preserve"> הדרך המקובלת זה גילו</w:t>
      </w:r>
      <w:r w:rsidR="006F660F" w:rsidRPr="00B65832">
        <w:rPr>
          <w:rFonts w:ascii="David" w:hAnsi="David" w:cs="David" w:hint="cs"/>
          <w:sz w:val="24"/>
          <w:szCs w:val="24"/>
          <w:rtl/>
        </w:rPr>
        <w:t>י</w:t>
      </w:r>
      <w:r w:rsidR="00250C31" w:rsidRPr="00B65832">
        <w:rPr>
          <w:rFonts w:ascii="David" w:hAnsi="David" w:cs="David" w:hint="cs"/>
          <w:sz w:val="24"/>
          <w:szCs w:val="24"/>
          <w:rtl/>
        </w:rPr>
        <w:t xml:space="preserve"> לפי דין כי הדין אומר שיש לנהוג בדרך מקובלת. אם יש נוהג לגלות מידע מסוים יש חובה לגלות אותו לפי סעיף 12.</w:t>
      </w:r>
      <w:r w:rsidR="006F660F" w:rsidRPr="00B65832">
        <w:rPr>
          <w:rFonts w:ascii="David" w:hAnsi="David" w:cs="David" w:hint="cs"/>
          <w:sz w:val="24"/>
          <w:szCs w:val="24"/>
          <w:rtl/>
        </w:rPr>
        <w:t xml:space="preserve"> זה אומר שאין סיבה לכלול בסעיף, 15 גם לפי דין וגם לפי נוהג, יש כאן כפילות, מספיק לכתוב רק לפי דין. </w:t>
      </w:r>
      <w:r w:rsidR="00250C31" w:rsidRPr="00B65832">
        <w:rPr>
          <w:rFonts w:ascii="David" w:hAnsi="David" w:cs="David" w:hint="cs"/>
          <w:sz w:val="24"/>
          <w:szCs w:val="24"/>
          <w:rtl/>
        </w:rPr>
        <w:t xml:space="preserve"> </w:t>
      </w:r>
    </w:p>
    <w:p w14:paraId="18C326D6" w14:textId="79368C5C" w:rsidR="006F660F" w:rsidRPr="00B65832" w:rsidRDefault="00E83BEC" w:rsidP="00F25827">
      <w:pPr>
        <w:spacing w:line="360" w:lineRule="auto"/>
        <w:rPr>
          <w:rFonts w:ascii="David" w:hAnsi="David" w:cs="David"/>
          <w:sz w:val="24"/>
          <w:szCs w:val="24"/>
          <w:rtl/>
        </w:rPr>
      </w:pPr>
      <w:r w:rsidRPr="00B65832">
        <w:rPr>
          <w:rFonts w:ascii="David" w:hAnsi="David" w:cs="David" w:hint="cs"/>
          <w:b/>
          <w:bCs/>
          <w:sz w:val="24"/>
          <w:szCs w:val="24"/>
          <w:u w:val="single"/>
          <w:rtl/>
        </w:rPr>
        <w:t>גילוי לפי נוהג או נסיבות:</w:t>
      </w:r>
      <w:r w:rsidR="00250C31" w:rsidRPr="00B65832">
        <w:rPr>
          <w:rFonts w:ascii="David" w:hAnsi="David" w:cs="David" w:hint="cs"/>
          <w:sz w:val="24"/>
          <w:szCs w:val="24"/>
          <w:rtl/>
        </w:rPr>
        <w:t xml:space="preserve"> </w:t>
      </w:r>
      <w:r w:rsidR="00250C31" w:rsidRPr="00B65832">
        <w:rPr>
          <w:rFonts w:ascii="David" w:hAnsi="David" w:cs="David"/>
          <w:sz w:val="24"/>
          <w:szCs w:val="24"/>
          <w:rtl/>
        </w:rPr>
        <w:br/>
      </w:r>
      <w:r w:rsidR="006F660F" w:rsidRPr="00B65832">
        <w:rPr>
          <w:rFonts w:ascii="David" w:hAnsi="David" w:cs="David" w:hint="cs"/>
          <w:sz w:val="24"/>
          <w:szCs w:val="24"/>
          <w:rtl/>
        </w:rPr>
        <w:t>גם גילוי לפי נסיבות מביא לתחולה של סעיף 12.</w:t>
      </w:r>
    </w:p>
    <w:p w14:paraId="47FF23DF" w14:textId="34CF88E2" w:rsidR="00CA2A44" w:rsidRPr="006F660F" w:rsidRDefault="004E59E8" w:rsidP="00F25827">
      <w:pPr>
        <w:spacing w:line="360" w:lineRule="auto"/>
        <w:rPr>
          <w:rFonts w:ascii="David" w:hAnsi="David" w:cs="David"/>
          <w:sz w:val="24"/>
          <w:szCs w:val="24"/>
          <w:rtl/>
        </w:rPr>
      </w:pPr>
      <w:r w:rsidRPr="006F660F">
        <w:rPr>
          <w:rFonts w:ascii="David" w:hAnsi="David" w:cs="David" w:hint="cs"/>
          <w:b/>
          <w:bCs/>
          <w:sz w:val="24"/>
          <w:szCs w:val="24"/>
          <w:u w:val="single"/>
          <w:rtl/>
        </w:rPr>
        <w:t>שיקולים בהכר</w:t>
      </w:r>
      <w:r w:rsidR="00CA2A44" w:rsidRPr="006F660F">
        <w:rPr>
          <w:rFonts w:ascii="David" w:hAnsi="David" w:cs="David" w:hint="cs"/>
          <w:b/>
          <w:bCs/>
          <w:sz w:val="24"/>
          <w:szCs w:val="24"/>
          <w:u w:val="single"/>
          <w:rtl/>
        </w:rPr>
        <w:t>ה</w:t>
      </w:r>
      <w:r w:rsidRPr="006F660F">
        <w:rPr>
          <w:rFonts w:ascii="David" w:hAnsi="David" w:cs="David" w:hint="cs"/>
          <w:b/>
          <w:bCs/>
          <w:sz w:val="24"/>
          <w:szCs w:val="24"/>
          <w:u w:val="single"/>
          <w:rtl/>
        </w:rPr>
        <w:t xml:space="preserve"> בחובת הגילוי:</w:t>
      </w:r>
    </w:p>
    <w:p w14:paraId="570CFBBF" w14:textId="28294E09" w:rsidR="00CA2A44" w:rsidRDefault="004E59E8" w:rsidP="00F25827">
      <w:pPr>
        <w:pStyle w:val="a3"/>
        <w:numPr>
          <w:ilvl w:val="0"/>
          <w:numId w:val="37"/>
        </w:numPr>
        <w:spacing w:line="360" w:lineRule="auto"/>
        <w:rPr>
          <w:rFonts w:ascii="David" w:hAnsi="David" w:cs="David"/>
          <w:sz w:val="24"/>
          <w:szCs w:val="24"/>
        </w:rPr>
      </w:pPr>
      <w:r w:rsidRPr="00CA2A44">
        <w:rPr>
          <w:rFonts w:ascii="David" w:hAnsi="David" w:cs="David" w:hint="cs"/>
          <w:sz w:val="24"/>
          <w:szCs w:val="24"/>
          <w:rtl/>
        </w:rPr>
        <w:t xml:space="preserve"> </w:t>
      </w:r>
      <w:r w:rsidRPr="00CA2A44">
        <w:rPr>
          <w:rFonts w:ascii="David" w:hAnsi="David" w:cs="David" w:hint="cs"/>
          <w:sz w:val="24"/>
          <w:szCs w:val="24"/>
          <w:u w:val="single"/>
          <w:rtl/>
        </w:rPr>
        <w:t>יחסים בין הצדדים:</w:t>
      </w:r>
      <w:r w:rsidR="00CA2A44">
        <w:rPr>
          <w:rFonts w:ascii="David" w:hAnsi="David" w:cs="David"/>
          <w:sz w:val="24"/>
          <w:szCs w:val="24"/>
          <w:rtl/>
        </w:rPr>
        <w:br/>
      </w:r>
      <w:r w:rsidR="00CA2A44">
        <w:rPr>
          <w:rFonts w:ascii="David" w:hAnsi="David" w:cs="David" w:hint="cs"/>
          <w:sz w:val="24"/>
          <w:szCs w:val="24"/>
          <w:rtl/>
        </w:rPr>
        <w:t xml:space="preserve">- </w:t>
      </w:r>
      <w:proofErr w:type="spellStart"/>
      <w:r w:rsidR="00CA2A44" w:rsidRPr="00CA2A44">
        <w:rPr>
          <w:rFonts w:ascii="David" w:hAnsi="David" w:cs="David" w:hint="cs"/>
          <w:b/>
          <w:bCs/>
          <w:sz w:val="24"/>
          <w:szCs w:val="24"/>
          <w:rtl/>
        </w:rPr>
        <w:t>רגומי</w:t>
      </w:r>
      <w:proofErr w:type="spellEnd"/>
      <w:r w:rsidR="00CA2A44" w:rsidRPr="00CA2A44">
        <w:rPr>
          <w:rFonts w:ascii="David" w:hAnsi="David" w:cs="David" w:hint="cs"/>
          <w:b/>
          <w:bCs/>
          <w:sz w:val="24"/>
          <w:szCs w:val="24"/>
          <w:rtl/>
        </w:rPr>
        <w:t xml:space="preserve"> נ' אררט</w:t>
      </w:r>
      <w:r w:rsidR="00CA2A44">
        <w:rPr>
          <w:rFonts w:ascii="David" w:hAnsi="David" w:cs="David" w:hint="cs"/>
          <w:sz w:val="24"/>
          <w:szCs w:val="24"/>
          <w:rtl/>
        </w:rPr>
        <w:t>: מערכת היחסים המיוחדת בין מבטח ומבוטח דורש שהמבוטח ייתן מידע אמיתי ומלא למבטח.</w:t>
      </w:r>
      <w:r w:rsidR="00E83BEC">
        <w:rPr>
          <w:rFonts w:ascii="David" w:hAnsi="David" w:cs="David" w:hint="cs"/>
          <w:sz w:val="24"/>
          <w:szCs w:val="24"/>
          <w:rtl/>
        </w:rPr>
        <w:t xml:space="preserve"> בנוסף,</w:t>
      </w:r>
      <w:r w:rsidR="00CA2A44">
        <w:rPr>
          <w:rFonts w:ascii="David" w:hAnsi="David" w:cs="David" w:hint="cs"/>
          <w:sz w:val="24"/>
          <w:szCs w:val="24"/>
          <w:rtl/>
        </w:rPr>
        <w:t xml:space="preserve"> המבטח גם יכול לדרוש זאת</w:t>
      </w:r>
      <w:r w:rsidR="00E83BEC">
        <w:rPr>
          <w:rFonts w:ascii="David" w:hAnsi="David" w:cs="David" w:hint="cs"/>
          <w:sz w:val="24"/>
          <w:szCs w:val="24"/>
          <w:rtl/>
        </w:rPr>
        <w:t xml:space="preserve"> במפורש.</w:t>
      </w:r>
      <w:r w:rsidR="00CA2A44">
        <w:rPr>
          <w:rFonts w:ascii="David" w:hAnsi="David" w:cs="David"/>
          <w:sz w:val="24"/>
          <w:szCs w:val="24"/>
          <w:rtl/>
        </w:rPr>
        <w:br/>
      </w:r>
      <w:r w:rsidR="00CA2A44">
        <w:rPr>
          <w:rFonts w:ascii="David" w:hAnsi="David" w:cs="David" w:hint="cs"/>
          <w:sz w:val="24"/>
          <w:szCs w:val="24"/>
          <w:rtl/>
        </w:rPr>
        <w:t xml:space="preserve">- </w:t>
      </w:r>
      <w:proofErr w:type="spellStart"/>
      <w:r w:rsidR="001D72F2">
        <w:rPr>
          <w:rFonts w:ascii="David" w:hAnsi="David" w:cs="David" w:hint="cs"/>
          <w:b/>
          <w:bCs/>
          <w:sz w:val="24"/>
          <w:szCs w:val="24"/>
          <w:rtl/>
        </w:rPr>
        <w:t>צבאח</w:t>
      </w:r>
      <w:proofErr w:type="spellEnd"/>
      <w:r w:rsidR="00CA2A44" w:rsidRPr="00CA2A44">
        <w:rPr>
          <w:rFonts w:ascii="David" w:hAnsi="David" w:cs="David" w:hint="cs"/>
          <w:b/>
          <w:bCs/>
          <w:sz w:val="24"/>
          <w:szCs w:val="24"/>
          <w:rtl/>
        </w:rPr>
        <w:t xml:space="preserve"> נ' טפחות:</w:t>
      </w:r>
      <w:r w:rsidR="00CA2A44">
        <w:rPr>
          <w:rFonts w:ascii="David" w:hAnsi="David" w:cs="David" w:hint="cs"/>
          <w:sz w:val="24"/>
          <w:szCs w:val="24"/>
          <w:rtl/>
        </w:rPr>
        <w:t xml:space="preserve"> לא פטור מחובת הגילוי, על אף חובת הסודיות.</w:t>
      </w:r>
      <w:r w:rsidR="00CA2A44">
        <w:rPr>
          <w:rFonts w:ascii="David" w:hAnsi="David" w:cs="David"/>
          <w:sz w:val="24"/>
          <w:szCs w:val="24"/>
          <w:rtl/>
        </w:rPr>
        <w:br/>
      </w:r>
      <w:r w:rsidR="00CA2A44">
        <w:rPr>
          <w:rFonts w:ascii="David" w:hAnsi="David" w:cs="David" w:hint="cs"/>
          <w:sz w:val="24"/>
          <w:szCs w:val="24"/>
          <w:rtl/>
        </w:rPr>
        <w:t xml:space="preserve">- </w:t>
      </w:r>
      <w:r w:rsidR="00CA2A44" w:rsidRPr="00CA2A44">
        <w:rPr>
          <w:rFonts w:ascii="David" w:hAnsi="David" w:cs="David" w:hint="cs"/>
          <w:b/>
          <w:bCs/>
          <w:sz w:val="24"/>
          <w:szCs w:val="24"/>
          <w:rtl/>
        </w:rPr>
        <w:t>ולנטין נ' ולנטין</w:t>
      </w:r>
      <w:r w:rsidR="00CA2A44">
        <w:rPr>
          <w:rFonts w:ascii="David" w:hAnsi="David" w:cs="David" w:hint="cs"/>
          <w:sz w:val="24"/>
          <w:szCs w:val="24"/>
          <w:rtl/>
        </w:rPr>
        <w:t xml:space="preserve">: </w:t>
      </w:r>
      <w:r w:rsidR="00DE1F32" w:rsidRPr="006F660F">
        <w:rPr>
          <w:rFonts w:ascii="David" w:hAnsi="David" w:cs="David" w:hint="cs"/>
          <w:sz w:val="24"/>
          <w:szCs w:val="24"/>
          <w:rtl/>
        </w:rPr>
        <w:t>רואים את ההבחנה בין חובת גילוי של אנשים שבמערכת יחסים זוגית לבין מערכת יחסים מסחריים. עולה שישנה חובת גילוי רחבה יותר כשיש מערכת יחסים זוגית בין הצדדים.</w:t>
      </w:r>
    </w:p>
    <w:p w14:paraId="64531B4D" w14:textId="583462B6" w:rsidR="00CA2A44" w:rsidRDefault="004E59E8" w:rsidP="00F25827">
      <w:pPr>
        <w:pStyle w:val="a3"/>
        <w:numPr>
          <w:ilvl w:val="0"/>
          <w:numId w:val="37"/>
        </w:numPr>
        <w:spacing w:line="360" w:lineRule="auto"/>
        <w:rPr>
          <w:rFonts w:ascii="David" w:hAnsi="David" w:cs="David"/>
          <w:sz w:val="24"/>
          <w:szCs w:val="24"/>
        </w:rPr>
      </w:pPr>
      <w:r w:rsidRPr="00CA2A44">
        <w:rPr>
          <w:rFonts w:ascii="David" w:hAnsi="David" w:cs="David" w:hint="cs"/>
          <w:sz w:val="24"/>
          <w:szCs w:val="24"/>
          <w:rtl/>
        </w:rPr>
        <w:t xml:space="preserve"> </w:t>
      </w:r>
      <w:r w:rsidRPr="00CA2A44">
        <w:rPr>
          <w:rFonts w:ascii="David" w:hAnsi="David" w:cs="David" w:hint="cs"/>
          <w:sz w:val="24"/>
          <w:szCs w:val="24"/>
          <w:u w:val="single"/>
          <w:rtl/>
        </w:rPr>
        <w:t>קרבה למידע</w:t>
      </w:r>
      <w:r w:rsidR="00CA2A44" w:rsidRPr="00CA2A44">
        <w:rPr>
          <w:rFonts w:ascii="David" w:hAnsi="David" w:cs="David" w:hint="cs"/>
          <w:sz w:val="24"/>
          <w:szCs w:val="24"/>
          <w:u w:val="single"/>
          <w:rtl/>
        </w:rPr>
        <w:t>:</w:t>
      </w:r>
      <w:r w:rsidR="00DE1F32" w:rsidRPr="00DE1F32">
        <w:rPr>
          <w:rFonts w:ascii="David" w:hAnsi="David" w:cs="David" w:hint="cs"/>
          <w:sz w:val="24"/>
          <w:szCs w:val="24"/>
          <w:rtl/>
        </w:rPr>
        <w:t xml:space="preserve"> </w:t>
      </w:r>
      <w:r w:rsidR="00DE1F32">
        <w:rPr>
          <w:rFonts w:ascii="David" w:hAnsi="David" w:cs="David" w:hint="cs"/>
          <w:sz w:val="24"/>
          <w:szCs w:val="24"/>
          <w:rtl/>
        </w:rPr>
        <w:t>כאשר יש צד שקרוב למידע יש לו חובת גילוי.</w:t>
      </w:r>
    </w:p>
    <w:p w14:paraId="463AA012" w14:textId="04167967" w:rsidR="00CA2A44" w:rsidRPr="00CA2A44" w:rsidRDefault="00CA2A44" w:rsidP="00F25827">
      <w:pPr>
        <w:pStyle w:val="a3"/>
        <w:numPr>
          <w:ilvl w:val="0"/>
          <w:numId w:val="35"/>
        </w:numPr>
        <w:spacing w:line="360" w:lineRule="auto"/>
        <w:rPr>
          <w:rFonts w:ascii="David" w:hAnsi="David" w:cs="David"/>
          <w:sz w:val="24"/>
          <w:szCs w:val="24"/>
        </w:rPr>
      </w:pPr>
      <w:r w:rsidRPr="00CA2A44">
        <w:rPr>
          <w:rFonts w:ascii="David" w:hAnsi="David" w:cs="David" w:hint="cs"/>
          <w:sz w:val="24"/>
          <w:szCs w:val="24"/>
          <w:rtl/>
        </w:rPr>
        <w:t xml:space="preserve"> </w:t>
      </w:r>
      <w:r w:rsidRPr="00CA2A44">
        <w:rPr>
          <w:rFonts w:ascii="David" w:hAnsi="David" w:cs="David" w:hint="cs"/>
          <w:b/>
          <w:bCs/>
          <w:sz w:val="24"/>
          <w:szCs w:val="24"/>
          <w:rtl/>
        </w:rPr>
        <w:t>פס"ד ספקטור נ' צרפתי:</w:t>
      </w:r>
      <w:r w:rsidRPr="00CA2A44">
        <w:rPr>
          <w:rFonts w:ascii="David" w:hAnsi="David" w:cs="David" w:hint="cs"/>
          <w:sz w:val="24"/>
          <w:szCs w:val="24"/>
          <w:rtl/>
        </w:rPr>
        <w:t xml:space="preserve"> חוזה על מגרש, המתווך התחלף בתהליך הוא היה מטעם המוכרי</w:t>
      </w:r>
      <w:r w:rsidR="00DE1F32">
        <w:rPr>
          <w:rFonts w:ascii="David" w:hAnsi="David" w:cs="David" w:hint="cs"/>
          <w:sz w:val="24"/>
          <w:szCs w:val="24"/>
          <w:rtl/>
        </w:rPr>
        <w:t>ם</w:t>
      </w:r>
      <w:r w:rsidRPr="00CA2A44">
        <w:rPr>
          <w:rFonts w:ascii="David" w:hAnsi="David" w:cs="David" w:hint="cs"/>
          <w:sz w:val="24"/>
          <w:szCs w:val="24"/>
          <w:rtl/>
        </w:rPr>
        <w:t>, מוכר השטח ידע</w:t>
      </w:r>
      <w:r w:rsidR="00DE1F32" w:rsidRPr="00CA2A44">
        <w:rPr>
          <w:rFonts w:ascii="David" w:hAnsi="David" w:cs="David" w:hint="cs"/>
          <w:sz w:val="24"/>
          <w:szCs w:val="24"/>
          <w:rtl/>
        </w:rPr>
        <w:t xml:space="preserve"> </w:t>
      </w:r>
      <w:r w:rsidR="00DE1F32">
        <w:rPr>
          <w:rFonts w:ascii="David" w:hAnsi="David" w:cs="David" w:hint="cs"/>
          <w:sz w:val="24"/>
          <w:szCs w:val="24"/>
          <w:rtl/>
        </w:rPr>
        <w:t xml:space="preserve">שאפשר לבנות </w:t>
      </w:r>
      <w:r w:rsidR="00DE1F32" w:rsidRPr="00CA2A44">
        <w:rPr>
          <w:rFonts w:ascii="David" w:hAnsi="David" w:cs="David" w:hint="cs"/>
          <w:sz w:val="24"/>
          <w:szCs w:val="24"/>
          <w:rtl/>
        </w:rPr>
        <w:t>12</w:t>
      </w:r>
      <w:r w:rsidRPr="00CA2A44">
        <w:rPr>
          <w:rFonts w:ascii="David" w:hAnsi="David" w:cs="David" w:hint="cs"/>
          <w:sz w:val="24"/>
          <w:szCs w:val="24"/>
          <w:rtl/>
        </w:rPr>
        <w:t xml:space="preserve"> </w:t>
      </w:r>
      <w:r w:rsidR="00DE1F32">
        <w:rPr>
          <w:rFonts w:ascii="David" w:hAnsi="David" w:cs="David" w:hint="cs"/>
          <w:sz w:val="24"/>
          <w:szCs w:val="24"/>
          <w:rtl/>
        </w:rPr>
        <w:t xml:space="preserve">דירות במקום 16 </w:t>
      </w:r>
      <w:r w:rsidRPr="00CA2A44">
        <w:rPr>
          <w:rFonts w:ascii="David" w:hAnsi="David" w:cs="David" w:hint="cs"/>
          <w:sz w:val="24"/>
          <w:szCs w:val="24"/>
          <w:rtl/>
        </w:rPr>
        <w:t>אך לא גילה לקבלן</w:t>
      </w:r>
      <w:r w:rsidR="00DE1F32">
        <w:rPr>
          <w:rFonts w:ascii="David" w:hAnsi="David" w:cs="David" w:hint="cs"/>
          <w:sz w:val="24"/>
          <w:szCs w:val="24"/>
          <w:rtl/>
        </w:rPr>
        <w:t xml:space="preserve"> החדש</w:t>
      </w:r>
      <w:r w:rsidRPr="00CA2A44">
        <w:rPr>
          <w:rFonts w:ascii="David" w:hAnsi="David" w:cs="David" w:hint="cs"/>
          <w:sz w:val="24"/>
          <w:szCs w:val="24"/>
          <w:rtl/>
        </w:rPr>
        <w:t xml:space="preserve"> על אף שידע שזה מידע </w:t>
      </w:r>
      <w:r w:rsidR="00DE1F32">
        <w:rPr>
          <w:rFonts w:ascii="David" w:hAnsi="David" w:cs="David" w:hint="cs"/>
          <w:sz w:val="24"/>
          <w:szCs w:val="24"/>
          <w:rtl/>
        </w:rPr>
        <w:t>ש</w:t>
      </w:r>
      <w:r w:rsidRPr="00CA2A44">
        <w:rPr>
          <w:rFonts w:ascii="David" w:hAnsi="David" w:cs="David" w:hint="cs"/>
          <w:sz w:val="24"/>
          <w:szCs w:val="24"/>
          <w:rtl/>
        </w:rPr>
        <w:t>חשוב</w:t>
      </w:r>
      <w:r w:rsidR="00DE1F32">
        <w:rPr>
          <w:rFonts w:ascii="David" w:hAnsi="David" w:cs="David" w:hint="cs"/>
          <w:sz w:val="24"/>
          <w:szCs w:val="24"/>
          <w:rtl/>
        </w:rPr>
        <w:t xml:space="preserve"> עבורו</w:t>
      </w:r>
      <w:r w:rsidRPr="00CA2A44">
        <w:rPr>
          <w:rFonts w:ascii="David" w:hAnsi="David" w:cs="David" w:hint="cs"/>
          <w:sz w:val="24"/>
          <w:szCs w:val="24"/>
          <w:rtl/>
        </w:rPr>
        <w:t>. כשזה התגלה הקבלן רצה לבטל</w:t>
      </w:r>
      <w:r w:rsidR="00DE1F32">
        <w:rPr>
          <w:rFonts w:ascii="David" w:hAnsi="David" w:cs="David" w:hint="cs"/>
          <w:sz w:val="24"/>
          <w:szCs w:val="24"/>
          <w:rtl/>
        </w:rPr>
        <w:t xml:space="preserve"> את החוזה.</w:t>
      </w:r>
      <w:r w:rsidR="00DE1F32">
        <w:rPr>
          <w:rFonts w:ascii="David" w:hAnsi="David" w:cs="David"/>
          <w:sz w:val="24"/>
          <w:szCs w:val="24"/>
          <w:rtl/>
        </w:rPr>
        <w:br/>
      </w:r>
      <w:r w:rsidRPr="00CA2A44">
        <w:rPr>
          <w:rFonts w:ascii="David" w:hAnsi="David" w:cs="David" w:hint="cs"/>
          <w:sz w:val="24"/>
          <w:szCs w:val="24"/>
          <w:u w:val="single"/>
          <w:rtl/>
        </w:rPr>
        <w:t>השופט אשר:</w:t>
      </w:r>
      <w:r w:rsidRPr="00CA2A44">
        <w:rPr>
          <w:rFonts w:ascii="David" w:hAnsi="David" w:cs="David" w:hint="cs"/>
          <w:sz w:val="24"/>
          <w:szCs w:val="24"/>
          <w:rtl/>
        </w:rPr>
        <w:t xml:space="preserve"> </w:t>
      </w:r>
      <w:r w:rsidR="00E93EEB">
        <w:rPr>
          <w:rFonts w:ascii="David" w:hAnsi="David" w:cs="David" w:hint="cs"/>
          <w:sz w:val="24"/>
          <w:szCs w:val="24"/>
          <w:rtl/>
        </w:rPr>
        <w:t>במערכות יחסים מסחריות יש חובת גילוי רחבה.</w:t>
      </w:r>
      <w:r w:rsidRPr="00CA2A44">
        <w:rPr>
          <w:rFonts w:ascii="David" w:hAnsi="David" w:cs="David" w:hint="cs"/>
          <w:sz w:val="24"/>
          <w:szCs w:val="24"/>
          <w:rtl/>
        </w:rPr>
        <w:t xml:space="preserve"> </w:t>
      </w:r>
      <w:r w:rsidRPr="00CA2A44">
        <w:rPr>
          <w:rFonts w:ascii="David" w:hAnsi="David" w:cs="David"/>
          <w:sz w:val="24"/>
          <w:szCs w:val="24"/>
          <w:rtl/>
        </w:rPr>
        <w:br/>
      </w:r>
      <w:r w:rsidRPr="00CA2A44">
        <w:rPr>
          <w:rFonts w:ascii="David" w:hAnsi="David" w:cs="David" w:hint="cs"/>
          <w:sz w:val="24"/>
          <w:szCs w:val="24"/>
          <w:u w:val="single"/>
          <w:rtl/>
        </w:rPr>
        <w:t>העמדה של לנדוי וכהן:</w:t>
      </w:r>
      <w:r w:rsidRPr="00CA2A44">
        <w:rPr>
          <w:rFonts w:ascii="David" w:hAnsi="David" w:cs="David" w:hint="cs"/>
          <w:sz w:val="24"/>
          <w:szCs w:val="24"/>
          <w:rtl/>
        </w:rPr>
        <w:t xml:space="preserve"> </w:t>
      </w:r>
      <w:r w:rsidR="00E93EEB">
        <w:rPr>
          <w:rFonts w:ascii="David" w:hAnsi="David" w:cs="David" w:hint="cs"/>
          <w:sz w:val="24"/>
          <w:szCs w:val="24"/>
          <w:rtl/>
        </w:rPr>
        <w:t>לדעתם אין חובת גילוי רחבה במערכת יחסית מסחרית כשהמידע ניתן לגילוי לבד ,</w:t>
      </w:r>
      <w:r w:rsidRPr="00CA2A44">
        <w:rPr>
          <w:rFonts w:ascii="David" w:hAnsi="David" w:cs="David" w:hint="cs"/>
          <w:sz w:val="24"/>
          <w:szCs w:val="24"/>
          <w:rtl/>
        </w:rPr>
        <w:t xml:space="preserve">יש חובת גילוי רק על דברים שהצד השני לא יכל להשיג בעצמו. בכל זאת מאשרים את הביטול מכיוון שלא הייתה התאמה </w:t>
      </w:r>
      <w:r w:rsidRPr="00CA2A44">
        <w:rPr>
          <w:rFonts w:ascii="David" w:hAnsi="David" w:cs="David" w:hint="cs"/>
          <w:b/>
          <w:bCs/>
          <w:sz w:val="24"/>
          <w:szCs w:val="24"/>
          <w:rtl/>
        </w:rPr>
        <w:t xml:space="preserve">לפי חוק המכר, </w:t>
      </w:r>
      <w:r w:rsidRPr="00E93EEB">
        <w:rPr>
          <w:rFonts w:ascii="David" w:hAnsi="David" w:cs="David" w:hint="cs"/>
          <w:sz w:val="24"/>
          <w:szCs w:val="24"/>
          <w:rtl/>
        </w:rPr>
        <w:t>אין קשר לסעיף 15.</w:t>
      </w:r>
    </w:p>
    <w:p w14:paraId="4DE36B64" w14:textId="6CBBD647" w:rsidR="00CA2A44" w:rsidRDefault="00E93EEB" w:rsidP="00F25827">
      <w:pPr>
        <w:pStyle w:val="a3"/>
        <w:numPr>
          <w:ilvl w:val="0"/>
          <w:numId w:val="35"/>
        </w:numPr>
        <w:spacing w:line="360" w:lineRule="auto"/>
        <w:rPr>
          <w:rFonts w:ascii="David" w:hAnsi="David" w:cs="David"/>
          <w:sz w:val="24"/>
          <w:szCs w:val="24"/>
        </w:rPr>
      </w:pPr>
      <w:r w:rsidRPr="00E93EEB">
        <w:rPr>
          <w:rFonts w:ascii="David" w:hAnsi="David" w:cs="David" w:hint="cs"/>
          <w:b/>
          <w:bCs/>
          <w:sz w:val="24"/>
          <w:szCs w:val="24"/>
          <w:rtl/>
        </w:rPr>
        <w:t xml:space="preserve">פס"ד </w:t>
      </w:r>
      <w:proofErr w:type="spellStart"/>
      <w:r w:rsidRPr="00E93EEB">
        <w:rPr>
          <w:rFonts w:ascii="David" w:hAnsi="David" w:cs="David" w:hint="cs"/>
          <w:b/>
          <w:bCs/>
          <w:sz w:val="24"/>
          <w:szCs w:val="24"/>
          <w:rtl/>
        </w:rPr>
        <w:t>קינסטלניגר</w:t>
      </w:r>
      <w:proofErr w:type="spellEnd"/>
      <w:r w:rsidRPr="00E93EEB">
        <w:rPr>
          <w:rFonts w:ascii="David" w:hAnsi="David" w:cs="David" w:hint="cs"/>
          <w:b/>
          <w:bCs/>
          <w:sz w:val="24"/>
          <w:szCs w:val="24"/>
          <w:rtl/>
        </w:rPr>
        <w:t xml:space="preserve"> נ' אליה:</w:t>
      </w:r>
      <w:r>
        <w:rPr>
          <w:rFonts w:ascii="David" w:hAnsi="David" w:cs="David" w:hint="cs"/>
          <w:sz w:val="24"/>
          <w:szCs w:val="24"/>
          <w:rtl/>
        </w:rPr>
        <w:t xml:space="preserve"> </w:t>
      </w:r>
      <w:r w:rsidR="00CA2A44">
        <w:rPr>
          <w:rFonts w:ascii="David" w:hAnsi="David" w:cs="David" w:hint="cs"/>
          <w:sz w:val="24"/>
          <w:szCs w:val="24"/>
          <w:rtl/>
        </w:rPr>
        <w:t xml:space="preserve">בעלת מקרקעין שגרה בארה"ב </w:t>
      </w:r>
      <w:r>
        <w:rPr>
          <w:rFonts w:ascii="David" w:hAnsi="David" w:cs="David" w:hint="cs"/>
          <w:sz w:val="24"/>
          <w:szCs w:val="24"/>
          <w:rtl/>
        </w:rPr>
        <w:t xml:space="preserve">ואינה דוברת עברית </w:t>
      </w:r>
      <w:r w:rsidR="00CA2A44">
        <w:rPr>
          <w:rFonts w:ascii="David" w:hAnsi="David" w:cs="David" w:hint="cs"/>
          <w:sz w:val="24"/>
          <w:szCs w:val="24"/>
          <w:rtl/>
        </w:rPr>
        <w:t>ירשה ק</w:t>
      </w:r>
      <w:r>
        <w:rPr>
          <w:rFonts w:ascii="David" w:hAnsi="David" w:cs="David" w:hint="cs"/>
          <w:sz w:val="24"/>
          <w:szCs w:val="24"/>
          <w:rtl/>
        </w:rPr>
        <w:t>ר</w:t>
      </w:r>
      <w:r w:rsidR="00CA2A44">
        <w:rPr>
          <w:rFonts w:ascii="David" w:hAnsi="David" w:cs="David" w:hint="cs"/>
          <w:sz w:val="24"/>
          <w:szCs w:val="24"/>
          <w:rtl/>
        </w:rPr>
        <w:t xml:space="preserve">קע, הקרקע עוברת שינוי ייעוד </w:t>
      </w:r>
      <w:r>
        <w:rPr>
          <w:rFonts w:ascii="David" w:hAnsi="David" w:cs="David" w:hint="cs"/>
          <w:sz w:val="24"/>
          <w:szCs w:val="24"/>
          <w:rtl/>
        </w:rPr>
        <w:t>ומפשירה</w:t>
      </w:r>
      <w:r w:rsidR="00CA2A44">
        <w:rPr>
          <w:rFonts w:ascii="David" w:hAnsi="David" w:cs="David" w:hint="cs"/>
          <w:sz w:val="24"/>
          <w:szCs w:val="24"/>
          <w:rtl/>
        </w:rPr>
        <w:t xml:space="preserve"> למגורים</w:t>
      </w:r>
      <w:r>
        <w:rPr>
          <w:rFonts w:ascii="David" w:hAnsi="David" w:cs="David" w:hint="cs"/>
          <w:sz w:val="24"/>
          <w:szCs w:val="24"/>
          <w:rtl/>
        </w:rPr>
        <w:t>. הקונים ידעו על שינוי הייעוד, והמוכרת לא.</w:t>
      </w:r>
      <w:r w:rsidR="00CA2A44">
        <w:rPr>
          <w:rFonts w:ascii="David" w:hAnsi="David" w:cs="David" w:hint="cs"/>
          <w:sz w:val="24"/>
          <w:szCs w:val="24"/>
          <w:rtl/>
        </w:rPr>
        <w:t xml:space="preserve"> </w:t>
      </w:r>
      <w:r>
        <w:rPr>
          <w:rFonts w:ascii="David" w:hAnsi="David" w:cs="David"/>
          <w:sz w:val="24"/>
          <w:szCs w:val="24"/>
          <w:rtl/>
        </w:rPr>
        <w:br/>
      </w:r>
      <w:proofErr w:type="spellStart"/>
      <w:r w:rsidR="00CA2A44" w:rsidRPr="00E93EEB">
        <w:rPr>
          <w:rFonts w:ascii="David" w:hAnsi="David" w:cs="David" w:hint="cs"/>
          <w:sz w:val="24"/>
          <w:szCs w:val="24"/>
          <w:u w:val="single"/>
          <w:rtl/>
        </w:rPr>
        <w:lastRenderedPageBreak/>
        <w:t>אנג</w:t>
      </w:r>
      <w:r>
        <w:rPr>
          <w:rFonts w:ascii="David" w:hAnsi="David" w:cs="David" w:hint="cs"/>
          <w:sz w:val="24"/>
          <w:szCs w:val="24"/>
          <w:u w:val="single"/>
          <w:rtl/>
        </w:rPr>
        <w:t>ל</w:t>
      </w:r>
      <w:r w:rsidR="00CA2A44" w:rsidRPr="00E93EEB">
        <w:rPr>
          <w:rFonts w:ascii="David" w:hAnsi="David" w:cs="David" w:hint="cs"/>
          <w:sz w:val="24"/>
          <w:szCs w:val="24"/>
          <w:u w:val="single"/>
          <w:rtl/>
        </w:rPr>
        <w:t>רד</w:t>
      </w:r>
      <w:proofErr w:type="spellEnd"/>
      <w:r w:rsidR="00CA2A44" w:rsidRPr="00E93EEB">
        <w:rPr>
          <w:rFonts w:ascii="David" w:hAnsi="David" w:cs="David" w:hint="cs"/>
          <w:sz w:val="24"/>
          <w:szCs w:val="24"/>
          <w:rtl/>
        </w:rPr>
        <w:t>:</w:t>
      </w:r>
      <w:r w:rsidR="00CA2A44">
        <w:rPr>
          <w:rFonts w:ascii="David" w:hAnsi="David" w:cs="David" w:hint="cs"/>
          <w:sz w:val="24"/>
          <w:szCs w:val="24"/>
          <w:rtl/>
        </w:rPr>
        <w:t xml:space="preserve"> </w:t>
      </w:r>
      <w:r>
        <w:rPr>
          <w:rFonts w:ascii="David" w:hAnsi="David" w:cs="David" w:hint="cs"/>
          <w:sz w:val="24"/>
          <w:szCs w:val="24"/>
          <w:rtl/>
        </w:rPr>
        <w:t xml:space="preserve">צריכה להיות </w:t>
      </w:r>
      <w:r w:rsidR="00CA2A44">
        <w:rPr>
          <w:rFonts w:ascii="David" w:hAnsi="David" w:cs="David" w:hint="cs"/>
          <w:sz w:val="24"/>
          <w:szCs w:val="24"/>
          <w:rtl/>
        </w:rPr>
        <w:t>חובת גילוי "</w:t>
      </w:r>
      <w:r w:rsidR="00CA2A44" w:rsidRPr="00DE1F32">
        <w:rPr>
          <w:rFonts w:ascii="David" w:hAnsi="David" w:cs="David" w:hint="cs"/>
          <w:b/>
          <w:bCs/>
          <w:sz w:val="24"/>
          <w:szCs w:val="24"/>
          <w:u w:val="single"/>
          <w:rtl/>
        </w:rPr>
        <w:t>עיקרון תום הלב</w:t>
      </w:r>
      <w:r w:rsidR="00CA2A44">
        <w:rPr>
          <w:rFonts w:ascii="David" w:hAnsi="David" w:cs="David" w:hint="cs"/>
          <w:sz w:val="24"/>
          <w:szCs w:val="24"/>
          <w:rtl/>
        </w:rPr>
        <w:t xml:space="preserve"> דורש כי המציע יגלה את העובדה כי לגבי החלקה החקלאית קיימת תוכנית לשינוי ייעוד, המעלה את ערך הקרקע".</w:t>
      </w:r>
    </w:p>
    <w:p w14:paraId="4F29525B" w14:textId="3D7B2B36" w:rsidR="00CA2A44" w:rsidRDefault="004E59E8" w:rsidP="00F25827">
      <w:pPr>
        <w:pStyle w:val="a3"/>
        <w:numPr>
          <w:ilvl w:val="0"/>
          <w:numId w:val="37"/>
        </w:numPr>
        <w:spacing w:line="360" w:lineRule="auto"/>
        <w:rPr>
          <w:rFonts w:ascii="David" w:hAnsi="David" w:cs="David"/>
          <w:sz w:val="24"/>
          <w:szCs w:val="24"/>
          <w:u w:val="single"/>
        </w:rPr>
      </w:pPr>
      <w:r w:rsidRPr="00CA2A44">
        <w:rPr>
          <w:rFonts w:ascii="David" w:hAnsi="David" w:cs="David" w:hint="cs"/>
          <w:sz w:val="24"/>
          <w:szCs w:val="24"/>
          <w:u w:val="single"/>
          <w:rtl/>
        </w:rPr>
        <w:t xml:space="preserve"> אשם תור</w:t>
      </w:r>
      <w:r w:rsidR="00CA2A44" w:rsidRPr="00CA2A44">
        <w:rPr>
          <w:rFonts w:ascii="David" w:hAnsi="David" w:cs="David" w:hint="cs"/>
          <w:sz w:val="24"/>
          <w:szCs w:val="24"/>
          <w:u w:val="single"/>
          <w:rtl/>
        </w:rPr>
        <w:t>ם:</w:t>
      </w:r>
      <w:r w:rsidR="00E93EEB">
        <w:rPr>
          <w:rFonts w:ascii="David" w:hAnsi="David" w:cs="David" w:hint="cs"/>
          <w:sz w:val="24"/>
          <w:szCs w:val="24"/>
          <w:u w:val="single"/>
          <w:rtl/>
        </w:rPr>
        <w:t xml:space="preserve"> </w:t>
      </w:r>
    </w:p>
    <w:p w14:paraId="39357D6D" w14:textId="68B21C4B" w:rsidR="00E93EEB" w:rsidRDefault="00E93EEB" w:rsidP="00F25827">
      <w:pPr>
        <w:pStyle w:val="a3"/>
        <w:numPr>
          <w:ilvl w:val="0"/>
          <w:numId w:val="35"/>
        </w:numPr>
        <w:spacing w:line="360" w:lineRule="auto"/>
        <w:rPr>
          <w:rFonts w:ascii="David" w:hAnsi="David" w:cs="David"/>
          <w:b/>
          <w:bCs/>
          <w:sz w:val="24"/>
          <w:szCs w:val="24"/>
        </w:rPr>
      </w:pPr>
      <w:r w:rsidRPr="00E93EEB">
        <w:rPr>
          <w:rFonts w:ascii="David" w:hAnsi="David" w:cs="David" w:hint="cs"/>
          <w:b/>
          <w:bCs/>
          <w:sz w:val="24"/>
          <w:szCs w:val="24"/>
          <w:rtl/>
        </w:rPr>
        <w:t>פס"ד ספקטור נ' צרפתי:</w:t>
      </w:r>
      <w:r>
        <w:rPr>
          <w:rFonts w:ascii="David" w:hAnsi="David" w:cs="David"/>
          <w:b/>
          <w:bCs/>
          <w:sz w:val="24"/>
          <w:szCs w:val="24"/>
          <w:rtl/>
        </w:rPr>
        <w:br/>
      </w:r>
      <w:r w:rsidRPr="00E93EEB">
        <w:rPr>
          <w:rFonts w:ascii="David" w:hAnsi="David" w:cs="David" w:hint="cs"/>
          <w:sz w:val="24"/>
          <w:szCs w:val="24"/>
          <w:u w:val="single"/>
          <w:rtl/>
        </w:rPr>
        <w:t>ח' כהן:</w:t>
      </w:r>
      <w:r>
        <w:rPr>
          <w:rFonts w:ascii="David" w:hAnsi="David" w:cs="David" w:hint="cs"/>
          <w:b/>
          <w:bCs/>
          <w:sz w:val="24"/>
          <w:szCs w:val="24"/>
          <w:rtl/>
        </w:rPr>
        <w:t xml:space="preserve"> </w:t>
      </w:r>
      <w:r w:rsidRPr="00E93EEB">
        <w:rPr>
          <w:rFonts w:ascii="David" w:hAnsi="David" w:cs="David" w:hint="cs"/>
          <w:sz w:val="24"/>
          <w:szCs w:val="24"/>
          <w:rtl/>
        </w:rPr>
        <w:t>צד לא מחויב לגלות לצד השני מידע שאם הוא היה פועל באופן סביר הוא ה</w:t>
      </w:r>
      <w:r w:rsidR="001C4CA7">
        <w:rPr>
          <w:rFonts w:ascii="David" w:hAnsi="David" w:cs="David" w:hint="cs"/>
          <w:sz w:val="24"/>
          <w:szCs w:val="24"/>
          <w:rtl/>
        </w:rPr>
        <w:t>יה</w:t>
      </w:r>
      <w:r w:rsidRPr="00E93EEB">
        <w:rPr>
          <w:rFonts w:ascii="David" w:hAnsi="David" w:cs="David" w:hint="cs"/>
          <w:sz w:val="24"/>
          <w:szCs w:val="24"/>
          <w:rtl/>
        </w:rPr>
        <w:t xml:space="preserve"> מגיע לכך בעצמו</w:t>
      </w:r>
      <w:r>
        <w:rPr>
          <w:rFonts w:ascii="David" w:hAnsi="David" w:cs="David" w:hint="cs"/>
          <w:sz w:val="24"/>
          <w:szCs w:val="24"/>
          <w:rtl/>
        </w:rPr>
        <w:t xml:space="preserve"> (דוג' המסעדה)</w:t>
      </w:r>
      <w:r w:rsidR="001C4CA7">
        <w:rPr>
          <w:rFonts w:ascii="David" w:hAnsi="David" w:cs="David" w:hint="cs"/>
          <w:sz w:val="24"/>
          <w:szCs w:val="24"/>
          <w:rtl/>
        </w:rPr>
        <w:t xml:space="preserve"> ולכן לא יכול לדרוש לביטול</w:t>
      </w:r>
      <w:r w:rsidRPr="00E93EEB">
        <w:rPr>
          <w:rFonts w:ascii="David" w:hAnsi="David" w:cs="David" w:hint="cs"/>
          <w:sz w:val="24"/>
          <w:szCs w:val="24"/>
          <w:rtl/>
        </w:rPr>
        <w:t>.</w:t>
      </w:r>
    </w:p>
    <w:p w14:paraId="13F454B2" w14:textId="5286855E" w:rsidR="001C4CA7" w:rsidRDefault="001C4CA7" w:rsidP="00F25827">
      <w:pPr>
        <w:pStyle w:val="a3"/>
        <w:numPr>
          <w:ilvl w:val="0"/>
          <w:numId w:val="35"/>
        </w:numPr>
        <w:spacing w:line="360" w:lineRule="auto"/>
        <w:rPr>
          <w:rFonts w:ascii="David" w:hAnsi="David" w:cs="David"/>
          <w:b/>
          <w:bCs/>
          <w:sz w:val="24"/>
          <w:szCs w:val="24"/>
        </w:rPr>
      </w:pPr>
      <w:r>
        <w:rPr>
          <w:rFonts w:ascii="David" w:hAnsi="David" w:cs="David" w:hint="cs"/>
          <w:b/>
          <w:bCs/>
          <w:sz w:val="24"/>
          <w:szCs w:val="24"/>
          <w:rtl/>
        </w:rPr>
        <w:t>גינדי נ' אפללו:</w:t>
      </w:r>
      <w:r>
        <w:rPr>
          <w:rFonts w:ascii="David" w:hAnsi="David" w:cs="David"/>
          <w:b/>
          <w:bCs/>
          <w:sz w:val="24"/>
          <w:szCs w:val="24"/>
          <w:rtl/>
        </w:rPr>
        <w:br/>
      </w:r>
      <w:r w:rsidRPr="001C4CA7">
        <w:rPr>
          <w:rFonts w:ascii="David" w:hAnsi="David" w:cs="David" w:hint="cs"/>
          <w:sz w:val="24"/>
          <w:szCs w:val="24"/>
          <w:u w:val="single"/>
          <w:rtl/>
        </w:rPr>
        <w:t>אשר:</w:t>
      </w:r>
      <w:r>
        <w:rPr>
          <w:rFonts w:ascii="David" w:hAnsi="David" w:cs="David" w:hint="cs"/>
          <w:b/>
          <w:bCs/>
          <w:sz w:val="24"/>
          <w:szCs w:val="24"/>
          <w:rtl/>
        </w:rPr>
        <w:t xml:space="preserve"> </w:t>
      </w:r>
      <w:r>
        <w:rPr>
          <w:rFonts w:ascii="David" w:hAnsi="David" w:cs="David" w:hint="cs"/>
          <w:sz w:val="24"/>
          <w:szCs w:val="24"/>
          <w:rtl/>
        </w:rPr>
        <w:t>אדם סביר היה צריך לקרוא את החוזה, אם לא קראתם טוב זה בעיה שלכם, לא צריכים לגלות לכם, אתה לא יכול לטעון שלא גילו לך מה החוזה אומר.</w:t>
      </w:r>
    </w:p>
    <w:p w14:paraId="0DB735C0" w14:textId="07C7FA95" w:rsidR="001C4CA7" w:rsidRDefault="001C4CA7" w:rsidP="00F25827">
      <w:pPr>
        <w:pStyle w:val="a3"/>
        <w:numPr>
          <w:ilvl w:val="0"/>
          <w:numId w:val="35"/>
        </w:numPr>
        <w:spacing w:line="360" w:lineRule="auto"/>
        <w:rPr>
          <w:rFonts w:ascii="David" w:hAnsi="David" w:cs="David"/>
          <w:sz w:val="24"/>
          <w:szCs w:val="24"/>
        </w:rPr>
      </w:pPr>
      <w:r>
        <w:rPr>
          <w:rFonts w:ascii="David" w:hAnsi="David" w:cs="David" w:hint="cs"/>
          <w:b/>
          <w:bCs/>
          <w:sz w:val="24"/>
          <w:szCs w:val="24"/>
          <w:rtl/>
        </w:rPr>
        <w:t xml:space="preserve">שפיגלמן נ' </w:t>
      </w:r>
      <w:proofErr w:type="spellStart"/>
      <w:r>
        <w:rPr>
          <w:rFonts w:ascii="David" w:hAnsi="David" w:cs="David" w:hint="cs"/>
          <w:b/>
          <w:bCs/>
          <w:sz w:val="24"/>
          <w:szCs w:val="24"/>
          <w:rtl/>
        </w:rPr>
        <w:t>צ'פניק</w:t>
      </w:r>
      <w:proofErr w:type="spellEnd"/>
      <w:r>
        <w:rPr>
          <w:rFonts w:ascii="David" w:hAnsi="David" w:cs="David" w:hint="cs"/>
          <w:b/>
          <w:bCs/>
          <w:sz w:val="24"/>
          <w:szCs w:val="24"/>
          <w:rtl/>
        </w:rPr>
        <w:t xml:space="preserve">: </w:t>
      </w:r>
      <w:r w:rsidR="00DE1F32">
        <w:rPr>
          <w:rFonts w:ascii="David" w:hAnsi="David" w:cs="David" w:hint="cs"/>
          <w:sz w:val="24"/>
          <w:szCs w:val="24"/>
          <w:rtl/>
        </w:rPr>
        <w:t>ב</w:t>
      </w:r>
      <w:r w:rsidR="00DE1F32" w:rsidRPr="00573246">
        <w:rPr>
          <w:rFonts w:ascii="David" w:hAnsi="David" w:cs="David" w:hint="cs"/>
          <w:sz w:val="24"/>
          <w:szCs w:val="24"/>
          <w:rtl/>
        </w:rPr>
        <w:t>עלי מני</w:t>
      </w:r>
      <w:r w:rsidR="00DE1F32">
        <w:rPr>
          <w:rFonts w:ascii="David" w:hAnsi="David" w:cs="David" w:hint="cs"/>
          <w:sz w:val="24"/>
          <w:szCs w:val="24"/>
          <w:rtl/>
        </w:rPr>
        <w:t>ו</w:t>
      </w:r>
      <w:r w:rsidR="00DE1F32" w:rsidRPr="00573246">
        <w:rPr>
          <w:rFonts w:ascii="David" w:hAnsi="David" w:cs="David" w:hint="cs"/>
          <w:sz w:val="24"/>
          <w:szCs w:val="24"/>
          <w:rtl/>
        </w:rPr>
        <w:t>ת במוסך שהופקע לצורך סלילת נתיב בכביש אילון. השותף מכר את חלקו לשותף השני, ובאותה שעה יש מו"מ מתקדם עם נתיב אילון לרכישה חוזרת של מנתיבי אילון</w:t>
      </w:r>
      <w:r w:rsidR="00DE1F32">
        <w:rPr>
          <w:rFonts w:ascii="David" w:hAnsi="David" w:cs="David" w:hint="cs"/>
          <w:sz w:val="24"/>
          <w:szCs w:val="24"/>
          <w:rtl/>
        </w:rPr>
        <w:t xml:space="preserve"> (עסקה רווחית)</w:t>
      </w:r>
      <w:r w:rsidR="00DE1F32" w:rsidRPr="00573246">
        <w:rPr>
          <w:rFonts w:ascii="David" w:hAnsi="David" w:cs="David" w:hint="cs"/>
          <w:sz w:val="24"/>
          <w:szCs w:val="24"/>
          <w:rtl/>
        </w:rPr>
        <w:t>.</w:t>
      </w:r>
      <w:r w:rsidRPr="00DE1F32">
        <w:rPr>
          <w:rFonts w:ascii="David" w:hAnsi="David" w:cs="David"/>
          <w:sz w:val="24"/>
          <w:szCs w:val="24"/>
          <w:rtl/>
        </w:rPr>
        <w:br/>
      </w:r>
      <w:r w:rsidRPr="00DE1F32">
        <w:rPr>
          <w:rFonts w:ascii="David" w:hAnsi="David" w:cs="David" w:hint="cs"/>
          <w:sz w:val="24"/>
          <w:szCs w:val="24"/>
          <w:u w:val="single"/>
          <w:rtl/>
        </w:rPr>
        <w:t>בית המשפט:</w:t>
      </w:r>
      <w:r w:rsidRPr="00DE1F32">
        <w:rPr>
          <w:rFonts w:ascii="David" w:hAnsi="David" w:cs="David" w:hint="cs"/>
          <w:sz w:val="24"/>
          <w:szCs w:val="24"/>
          <w:rtl/>
        </w:rPr>
        <w:t xml:space="preserve"> אתה לא לבטל</w:t>
      </w:r>
      <w:r w:rsidR="00DE1F32">
        <w:rPr>
          <w:rFonts w:ascii="David" w:hAnsi="David" w:cs="David" w:hint="cs"/>
          <w:sz w:val="24"/>
          <w:szCs w:val="24"/>
          <w:rtl/>
        </w:rPr>
        <w:t xml:space="preserve"> עקב הטעיה</w:t>
      </w:r>
      <w:r w:rsidRPr="00DE1F32">
        <w:rPr>
          <w:rFonts w:ascii="David" w:hAnsi="David" w:cs="David" w:hint="cs"/>
          <w:sz w:val="24"/>
          <w:szCs w:val="24"/>
          <w:rtl/>
        </w:rPr>
        <w:t xml:space="preserve"> כי לא גילו לך, בעל מניות</w:t>
      </w:r>
      <w:r w:rsidR="00DE1F32">
        <w:rPr>
          <w:rFonts w:ascii="David" w:hAnsi="David" w:cs="David" w:hint="cs"/>
          <w:sz w:val="24"/>
          <w:szCs w:val="24"/>
          <w:rtl/>
        </w:rPr>
        <w:t xml:space="preserve"> </w:t>
      </w:r>
      <w:r w:rsidRPr="00DE1F32">
        <w:rPr>
          <w:rFonts w:ascii="David" w:hAnsi="David" w:cs="David" w:hint="cs"/>
          <w:sz w:val="24"/>
          <w:szCs w:val="24"/>
          <w:rtl/>
        </w:rPr>
        <w:t>סביר יודע מה קורה בחברה</w:t>
      </w:r>
      <w:r w:rsidR="00DE1F32">
        <w:rPr>
          <w:rFonts w:ascii="David" w:hAnsi="David" w:cs="David" w:hint="cs"/>
          <w:sz w:val="24"/>
          <w:szCs w:val="24"/>
          <w:rtl/>
        </w:rPr>
        <w:t xml:space="preserve"> שלו</w:t>
      </w:r>
      <w:r w:rsidRPr="00DE1F32">
        <w:rPr>
          <w:rFonts w:ascii="David" w:hAnsi="David" w:cs="David" w:hint="cs"/>
          <w:sz w:val="24"/>
          <w:szCs w:val="24"/>
          <w:rtl/>
        </w:rPr>
        <w:t>, אין חובת גילוי. בהיעדר ראיה להטעיה זדונית אין הטעיה כי אין חובת גילוי.</w:t>
      </w:r>
    </w:p>
    <w:p w14:paraId="1DE4D38A" w14:textId="77777777" w:rsidR="0014000C" w:rsidRPr="00DE1F32" w:rsidRDefault="0014000C" w:rsidP="00F25827">
      <w:pPr>
        <w:pStyle w:val="a3"/>
        <w:spacing w:line="360" w:lineRule="auto"/>
        <w:ind w:left="360"/>
        <w:rPr>
          <w:rFonts w:ascii="David" w:hAnsi="David" w:cs="David"/>
          <w:sz w:val="24"/>
          <w:szCs w:val="24"/>
        </w:rPr>
      </w:pPr>
    </w:p>
    <w:p w14:paraId="5D498BF4" w14:textId="50E507A3" w:rsidR="000106AB" w:rsidRPr="00897F58" w:rsidRDefault="00CA2A44" w:rsidP="00F25827">
      <w:pPr>
        <w:pStyle w:val="a3"/>
        <w:numPr>
          <w:ilvl w:val="0"/>
          <w:numId w:val="37"/>
        </w:numPr>
        <w:spacing w:line="360" w:lineRule="auto"/>
        <w:rPr>
          <w:rFonts w:ascii="David" w:hAnsi="David" w:cs="David"/>
          <w:sz w:val="24"/>
          <w:szCs w:val="24"/>
          <w:u w:val="single"/>
        </w:rPr>
      </w:pPr>
      <w:r w:rsidRPr="00CA2A44">
        <w:rPr>
          <w:rFonts w:ascii="David" w:hAnsi="David" w:cs="David" w:hint="cs"/>
          <w:sz w:val="24"/>
          <w:szCs w:val="24"/>
          <w:u w:val="single"/>
          <w:rtl/>
        </w:rPr>
        <w:t>חשיבות סובייקטיבית:</w:t>
      </w:r>
      <w:r w:rsidR="001D113A">
        <w:rPr>
          <w:rFonts w:ascii="David" w:hAnsi="David" w:cs="David"/>
          <w:sz w:val="24"/>
          <w:szCs w:val="24"/>
          <w:u w:val="single"/>
          <w:rtl/>
        </w:rPr>
        <w:br/>
      </w:r>
      <w:r w:rsidR="001D113A" w:rsidRPr="001D113A">
        <w:rPr>
          <w:rFonts w:ascii="David" w:hAnsi="David" w:cs="David" w:hint="cs"/>
          <w:b/>
          <w:bCs/>
          <w:sz w:val="24"/>
          <w:szCs w:val="24"/>
          <w:rtl/>
        </w:rPr>
        <w:t xml:space="preserve">פס"ד </w:t>
      </w:r>
      <w:r w:rsidR="001D113A" w:rsidRPr="001D113A">
        <w:rPr>
          <w:rFonts w:ascii="David" w:hAnsi="David" w:cs="David"/>
          <w:b/>
          <w:bCs/>
          <w:sz w:val="24"/>
          <w:szCs w:val="24"/>
        </w:rPr>
        <w:t>Reed</w:t>
      </w:r>
      <w:r w:rsidR="001D113A" w:rsidRPr="001D113A">
        <w:rPr>
          <w:rFonts w:ascii="David" w:hAnsi="David" w:cs="David" w:hint="cs"/>
          <w:sz w:val="24"/>
          <w:szCs w:val="24"/>
          <w:rtl/>
        </w:rPr>
        <w:t xml:space="preserve">: אישה קנתה דירה ובדיעבד גילתה שעשור לפני כן היה שם רצח </w:t>
      </w:r>
      <w:r w:rsidR="000F7E51">
        <w:rPr>
          <w:rFonts w:ascii="David" w:hAnsi="David" w:cs="David" w:hint="cs"/>
          <w:sz w:val="24"/>
          <w:szCs w:val="24"/>
          <w:rtl/>
        </w:rPr>
        <w:t>של משפחה שלמה</w:t>
      </w:r>
      <w:r w:rsidR="001D113A" w:rsidRPr="001D113A">
        <w:rPr>
          <w:rFonts w:ascii="David" w:hAnsi="David" w:cs="David" w:hint="cs"/>
          <w:sz w:val="24"/>
          <w:szCs w:val="24"/>
          <w:rtl/>
        </w:rPr>
        <w:t xml:space="preserve">. </w:t>
      </w:r>
      <w:r w:rsidR="000F7E51">
        <w:rPr>
          <w:rFonts w:ascii="David" w:hAnsi="David" w:cs="David" w:hint="cs"/>
          <w:sz w:val="24"/>
          <w:szCs w:val="24"/>
          <w:rtl/>
        </w:rPr>
        <w:t>טענתה הייתה של</w:t>
      </w:r>
      <w:r w:rsidR="001D113A" w:rsidRPr="001D113A">
        <w:rPr>
          <w:rFonts w:ascii="David" w:hAnsi="David" w:cs="David" w:hint="cs"/>
          <w:sz w:val="24"/>
          <w:szCs w:val="24"/>
          <w:rtl/>
        </w:rPr>
        <w:t xml:space="preserve">מוכרים </w:t>
      </w:r>
      <w:r w:rsidR="000F7E51">
        <w:rPr>
          <w:rFonts w:ascii="David" w:hAnsi="David" w:cs="David" w:hint="cs"/>
          <w:sz w:val="24"/>
          <w:szCs w:val="24"/>
          <w:rtl/>
        </w:rPr>
        <w:t xml:space="preserve">הייתה </w:t>
      </w:r>
      <w:r w:rsidR="001D113A" w:rsidRPr="001D113A">
        <w:rPr>
          <w:rFonts w:ascii="David" w:hAnsi="David" w:cs="David" w:hint="cs"/>
          <w:sz w:val="24"/>
          <w:szCs w:val="24"/>
          <w:rtl/>
        </w:rPr>
        <w:t>חובת גילוי ורוצה לבטל את החוזה.</w:t>
      </w:r>
      <w:r w:rsidR="001D113A" w:rsidRPr="001D113A">
        <w:rPr>
          <w:rFonts w:ascii="David" w:hAnsi="David" w:cs="David"/>
          <w:sz w:val="24"/>
          <w:szCs w:val="24"/>
          <w:rtl/>
        </w:rPr>
        <w:br/>
      </w:r>
      <w:r w:rsidR="001D113A" w:rsidRPr="00DE1F32">
        <w:rPr>
          <w:rFonts w:ascii="David" w:hAnsi="David" w:cs="David" w:hint="cs"/>
          <w:sz w:val="24"/>
          <w:szCs w:val="24"/>
          <w:u w:val="single"/>
          <w:rtl/>
        </w:rPr>
        <w:t>בית המשפט:</w:t>
      </w:r>
      <w:r w:rsidR="001D113A" w:rsidRPr="001D113A">
        <w:rPr>
          <w:rFonts w:ascii="David" w:hAnsi="David" w:cs="David" w:hint="cs"/>
          <w:sz w:val="24"/>
          <w:szCs w:val="24"/>
          <w:rtl/>
        </w:rPr>
        <w:t xml:space="preserve"> גילוי זה משנה את מהות הדירה, כי זה משהו שמשפיע על העלות</w:t>
      </w:r>
      <w:r w:rsidR="00DE1F32">
        <w:rPr>
          <w:rFonts w:ascii="David" w:hAnsi="David" w:cs="David" w:hint="cs"/>
          <w:sz w:val="24"/>
          <w:szCs w:val="24"/>
          <w:rtl/>
        </w:rPr>
        <w:t>.</w:t>
      </w:r>
      <w:r w:rsidR="001D113A" w:rsidRPr="001D113A">
        <w:rPr>
          <w:rFonts w:ascii="David" w:hAnsi="David" w:cs="David"/>
          <w:sz w:val="24"/>
          <w:szCs w:val="24"/>
          <w:rtl/>
        </w:rPr>
        <w:br/>
      </w:r>
      <w:r w:rsidR="001D113A" w:rsidRPr="001D113A">
        <w:rPr>
          <w:rFonts w:ascii="David" w:hAnsi="David" w:cs="David" w:hint="cs"/>
          <w:sz w:val="24"/>
          <w:szCs w:val="24"/>
          <w:rtl/>
        </w:rPr>
        <w:t>צריך להבדיל בין מידע</w:t>
      </w:r>
      <w:r w:rsidR="00120DFB">
        <w:rPr>
          <w:rFonts w:ascii="David" w:hAnsi="David" w:cs="David" w:hint="cs"/>
          <w:sz w:val="24"/>
          <w:szCs w:val="24"/>
          <w:rtl/>
        </w:rPr>
        <w:t xml:space="preserve"> שהוא</w:t>
      </w:r>
      <w:r w:rsidR="001D113A" w:rsidRPr="001D113A">
        <w:rPr>
          <w:rFonts w:ascii="David" w:hAnsi="David" w:cs="David" w:hint="cs"/>
          <w:sz w:val="24"/>
          <w:szCs w:val="24"/>
          <w:rtl/>
        </w:rPr>
        <w:t xml:space="preserve"> חשוב </w:t>
      </w:r>
      <w:r w:rsidR="001D113A" w:rsidRPr="006F660F">
        <w:rPr>
          <w:rFonts w:ascii="David" w:hAnsi="David" w:cs="David" w:hint="cs"/>
          <w:b/>
          <w:bCs/>
          <w:sz w:val="24"/>
          <w:szCs w:val="24"/>
          <w:rtl/>
        </w:rPr>
        <w:t xml:space="preserve">סובייקטיבי </w:t>
      </w:r>
      <w:r w:rsidR="00120DFB" w:rsidRPr="006F660F">
        <w:rPr>
          <w:rFonts w:ascii="David" w:hAnsi="David" w:cs="David" w:hint="cs"/>
          <w:b/>
          <w:bCs/>
          <w:sz w:val="24"/>
          <w:szCs w:val="24"/>
          <w:rtl/>
        </w:rPr>
        <w:t xml:space="preserve">אל מול </w:t>
      </w:r>
      <w:r w:rsidR="001D113A" w:rsidRPr="006F660F">
        <w:rPr>
          <w:rFonts w:ascii="David" w:hAnsi="David" w:cs="David" w:hint="cs"/>
          <w:b/>
          <w:bCs/>
          <w:sz w:val="24"/>
          <w:szCs w:val="24"/>
          <w:rtl/>
        </w:rPr>
        <w:t>אובי</w:t>
      </w:r>
      <w:r w:rsidR="00120DFB" w:rsidRPr="006F660F">
        <w:rPr>
          <w:rFonts w:ascii="David" w:hAnsi="David" w:cs="David" w:hint="cs"/>
          <w:b/>
          <w:bCs/>
          <w:sz w:val="24"/>
          <w:szCs w:val="24"/>
          <w:rtl/>
        </w:rPr>
        <w:t>י</w:t>
      </w:r>
      <w:r w:rsidR="001D113A" w:rsidRPr="006F660F">
        <w:rPr>
          <w:rFonts w:ascii="David" w:hAnsi="David" w:cs="David" w:hint="cs"/>
          <w:b/>
          <w:bCs/>
          <w:sz w:val="24"/>
          <w:szCs w:val="24"/>
          <w:rtl/>
        </w:rPr>
        <w:t>קטיבי</w:t>
      </w:r>
      <w:r w:rsidR="001D113A" w:rsidRPr="001D113A">
        <w:rPr>
          <w:rFonts w:ascii="David" w:hAnsi="David" w:cs="David" w:hint="cs"/>
          <w:sz w:val="24"/>
          <w:szCs w:val="24"/>
          <w:rtl/>
        </w:rPr>
        <w:t xml:space="preserve"> וא</w:t>
      </w:r>
      <w:r w:rsidR="00120DFB">
        <w:rPr>
          <w:rFonts w:ascii="David" w:hAnsi="David" w:cs="David" w:hint="cs"/>
          <w:sz w:val="24"/>
          <w:szCs w:val="24"/>
          <w:rtl/>
        </w:rPr>
        <w:t>ם</w:t>
      </w:r>
      <w:r w:rsidR="001D113A" w:rsidRPr="001D113A">
        <w:rPr>
          <w:rFonts w:ascii="David" w:hAnsi="David" w:cs="David" w:hint="cs"/>
          <w:sz w:val="24"/>
          <w:szCs w:val="24"/>
          <w:rtl/>
        </w:rPr>
        <w:t xml:space="preserve"> זה </w:t>
      </w:r>
      <w:r w:rsidR="001D113A" w:rsidRPr="006F660F">
        <w:rPr>
          <w:rFonts w:ascii="David" w:hAnsi="David" w:cs="David" w:hint="cs"/>
          <w:sz w:val="24"/>
          <w:szCs w:val="24"/>
          <w:u w:val="single"/>
          <w:rtl/>
        </w:rPr>
        <w:t>רציונאלי או לא רציונאלי.</w:t>
      </w:r>
      <w:r w:rsidR="001D113A" w:rsidRPr="001D113A">
        <w:rPr>
          <w:rFonts w:ascii="David" w:hAnsi="David" w:cs="David"/>
          <w:sz w:val="24"/>
          <w:szCs w:val="24"/>
          <w:rtl/>
        </w:rPr>
        <w:br/>
      </w:r>
      <w:r w:rsidR="001D113A" w:rsidRPr="001D113A">
        <w:rPr>
          <w:rFonts w:ascii="David" w:hAnsi="David" w:cs="David" w:hint="cs"/>
          <w:sz w:val="24"/>
          <w:szCs w:val="24"/>
          <w:rtl/>
        </w:rPr>
        <w:t>זה לא רציונאלי לא לרצות לגור ב</w:t>
      </w:r>
      <w:r w:rsidR="000065F0">
        <w:rPr>
          <w:rFonts w:ascii="David" w:hAnsi="David" w:cs="David" w:hint="cs"/>
          <w:sz w:val="24"/>
          <w:szCs w:val="24"/>
          <w:rtl/>
        </w:rPr>
        <w:t>בית</w:t>
      </w:r>
      <w:r w:rsidR="001D113A" w:rsidRPr="001D113A">
        <w:rPr>
          <w:rFonts w:ascii="David" w:hAnsi="David" w:cs="David" w:hint="cs"/>
          <w:sz w:val="24"/>
          <w:szCs w:val="24"/>
          <w:rtl/>
        </w:rPr>
        <w:t xml:space="preserve"> בגלל זה</w:t>
      </w:r>
      <w:r w:rsidR="00DE1F32">
        <w:rPr>
          <w:rFonts w:ascii="David" w:hAnsi="David" w:cs="David" w:hint="cs"/>
          <w:sz w:val="24"/>
          <w:szCs w:val="24"/>
          <w:rtl/>
        </w:rPr>
        <w:t xml:space="preserve"> כי </w:t>
      </w:r>
      <w:r w:rsidR="000065F0">
        <w:rPr>
          <w:rFonts w:ascii="David" w:hAnsi="David" w:cs="David" w:hint="cs"/>
          <w:sz w:val="24"/>
          <w:szCs w:val="24"/>
          <w:rtl/>
        </w:rPr>
        <w:t>הבית הוא אותו בית</w:t>
      </w:r>
      <w:r w:rsidR="001D113A" w:rsidRPr="001D113A">
        <w:rPr>
          <w:rFonts w:ascii="David" w:hAnsi="David" w:cs="David" w:hint="cs"/>
          <w:sz w:val="24"/>
          <w:szCs w:val="24"/>
          <w:rtl/>
        </w:rPr>
        <w:t xml:space="preserve">, </w:t>
      </w:r>
      <w:r w:rsidR="006F660F">
        <w:rPr>
          <w:rFonts w:ascii="David" w:hAnsi="David" w:cs="David" w:hint="cs"/>
          <w:sz w:val="24"/>
          <w:szCs w:val="24"/>
          <w:rtl/>
        </w:rPr>
        <w:t>אולם</w:t>
      </w:r>
      <w:r w:rsidR="00330609">
        <w:rPr>
          <w:rFonts w:ascii="David" w:hAnsi="David" w:cs="David" w:hint="cs"/>
          <w:sz w:val="24"/>
          <w:szCs w:val="24"/>
          <w:rtl/>
        </w:rPr>
        <w:t xml:space="preserve"> מכיוון שכולם שותפים לאמונה הלא רציונאלית</w:t>
      </w:r>
      <w:r w:rsidR="006F660F">
        <w:rPr>
          <w:rFonts w:ascii="David" w:hAnsi="David" w:cs="David" w:hint="cs"/>
          <w:sz w:val="24"/>
          <w:szCs w:val="24"/>
          <w:rtl/>
        </w:rPr>
        <w:t xml:space="preserve"> זה</w:t>
      </w:r>
      <w:r w:rsidR="001D113A" w:rsidRPr="001D113A">
        <w:rPr>
          <w:rFonts w:ascii="David" w:hAnsi="David" w:cs="David" w:hint="cs"/>
          <w:sz w:val="24"/>
          <w:szCs w:val="24"/>
          <w:rtl/>
        </w:rPr>
        <w:t xml:space="preserve"> עדיין זה משפיע אובייקטיבית על שווי הנכס</w:t>
      </w:r>
      <w:r w:rsidR="006F660F">
        <w:rPr>
          <w:rFonts w:ascii="David" w:hAnsi="David" w:cs="David" w:hint="cs"/>
          <w:sz w:val="24"/>
          <w:szCs w:val="24"/>
          <w:rtl/>
        </w:rPr>
        <w:t xml:space="preserve">. </w:t>
      </w:r>
      <w:r w:rsidR="001D113A" w:rsidRPr="006F660F">
        <w:rPr>
          <w:rFonts w:ascii="David" w:hAnsi="David" w:cs="David" w:hint="cs"/>
          <w:sz w:val="24"/>
          <w:szCs w:val="24"/>
          <w:rtl/>
        </w:rPr>
        <w:t>אם היה מד</w:t>
      </w:r>
      <w:r w:rsidR="006F660F">
        <w:rPr>
          <w:rFonts w:ascii="David" w:hAnsi="David" w:cs="David" w:hint="cs"/>
          <w:sz w:val="24"/>
          <w:szCs w:val="24"/>
          <w:rtl/>
        </w:rPr>
        <w:t>ו</w:t>
      </w:r>
      <w:r w:rsidR="001D113A" w:rsidRPr="006F660F">
        <w:rPr>
          <w:rFonts w:ascii="David" w:hAnsi="David" w:cs="David" w:hint="cs"/>
          <w:sz w:val="24"/>
          <w:szCs w:val="24"/>
          <w:rtl/>
        </w:rPr>
        <w:t xml:space="preserve">בר בהעדפות אישיות על אמונות פרטניות של </w:t>
      </w:r>
      <w:proofErr w:type="spellStart"/>
      <w:r w:rsidR="001D113A" w:rsidRPr="006F660F">
        <w:rPr>
          <w:rFonts w:ascii="David" w:hAnsi="David" w:cs="David" w:hint="cs"/>
          <w:sz w:val="24"/>
          <w:szCs w:val="24"/>
          <w:rtl/>
        </w:rPr>
        <w:t>ריד</w:t>
      </w:r>
      <w:proofErr w:type="spellEnd"/>
      <w:r w:rsidR="001D113A" w:rsidRPr="006F660F">
        <w:rPr>
          <w:rFonts w:ascii="David" w:hAnsi="David" w:cs="David" w:hint="cs"/>
          <w:sz w:val="24"/>
          <w:szCs w:val="24"/>
          <w:rtl/>
        </w:rPr>
        <w:t>, לא הייתה חובת גילוי</w:t>
      </w:r>
      <w:r w:rsidR="006F660F">
        <w:rPr>
          <w:rFonts w:ascii="David" w:hAnsi="David" w:cs="David" w:hint="cs"/>
          <w:sz w:val="24"/>
          <w:szCs w:val="24"/>
          <w:rtl/>
        </w:rPr>
        <w:t xml:space="preserve">, </w:t>
      </w:r>
      <w:r w:rsidR="001D113A" w:rsidRPr="00B71D83">
        <w:rPr>
          <w:rFonts w:ascii="David" w:hAnsi="David" w:cs="David" w:hint="cs"/>
          <w:b/>
          <w:bCs/>
          <w:color w:val="FF0000"/>
          <w:sz w:val="24"/>
          <w:szCs w:val="24"/>
          <w:rtl/>
        </w:rPr>
        <w:t>העובדה שזה</w:t>
      </w:r>
      <w:r w:rsidR="006F660F" w:rsidRPr="00B71D83">
        <w:rPr>
          <w:rFonts w:ascii="David" w:hAnsi="David" w:cs="David" w:hint="cs"/>
          <w:b/>
          <w:bCs/>
          <w:color w:val="FF0000"/>
          <w:sz w:val="24"/>
          <w:szCs w:val="24"/>
          <w:rtl/>
        </w:rPr>
        <w:t xml:space="preserve"> משותף לרבים וזה מתבטא בכך שזה</w:t>
      </w:r>
      <w:r w:rsidR="001D113A" w:rsidRPr="00B71D83">
        <w:rPr>
          <w:rFonts w:ascii="David" w:hAnsi="David" w:cs="David" w:hint="cs"/>
          <w:b/>
          <w:bCs/>
          <w:color w:val="FF0000"/>
          <w:sz w:val="24"/>
          <w:szCs w:val="24"/>
          <w:rtl/>
        </w:rPr>
        <w:t xml:space="preserve"> משפיע על שווי הדירה בשוק מוכיח שזה בעל השפעה אובייקטיבית</w:t>
      </w:r>
      <w:r w:rsidR="001D113A">
        <w:rPr>
          <w:rFonts w:ascii="David" w:hAnsi="David" w:cs="David" w:hint="cs"/>
          <w:sz w:val="24"/>
          <w:szCs w:val="24"/>
          <w:rtl/>
        </w:rPr>
        <w:t>.</w:t>
      </w:r>
      <w:r w:rsidR="00161505" w:rsidRPr="0014000C">
        <w:rPr>
          <w:rFonts w:ascii="David" w:hAnsi="David" w:cs="David"/>
          <w:b/>
          <w:bCs/>
          <w:sz w:val="24"/>
          <w:szCs w:val="24"/>
          <w:rtl/>
        </w:rPr>
        <w:br/>
      </w:r>
      <w:r w:rsidR="001C4CA7" w:rsidRPr="0014000C">
        <w:rPr>
          <w:rFonts w:ascii="David" w:hAnsi="David" w:cs="David" w:hint="cs"/>
          <w:b/>
          <w:bCs/>
          <w:sz w:val="24"/>
          <w:szCs w:val="24"/>
          <w:u w:val="single"/>
          <w:rtl/>
        </w:rPr>
        <w:t>חובת גילוי לפי הניתוח הכלכלי</w:t>
      </w:r>
      <w:r w:rsidR="00B65832" w:rsidRPr="0014000C">
        <w:rPr>
          <w:rFonts w:ascii="David" w:hAnsi="David" w:cs="David"/>
          <w:sz w:val="24"/>
          <w:szCs w:val="24"/>
          <w:u w:val="single"/>
          <w:rtl/>
        </w:rPr>
        <w:br/>
      </w:r>
      <w:r w:rsidR="001D113A" w:rsidRPr="0014000C">
        <w:rPr>
          <w:rFonts w:ascii="David" w:hAnsi="David" w:cs="David" w:hint="cs"/>
          <w:sz w:val="24"/>
          <w:szCs w:val="24"/>
          <w:rtl/>
        </w:rPr>
        <w:t>מתי נרצה לחייב צד אחד למסור מידע שהוא אסף, מידע שעלול לשנות את הערך?</w:t>
      </w:r>
      <w:r w:rsidR="001D113A" w:rsidRPr="0014000C">
        <w:rPr>
          <w:rFonts w:ascii="David" w:hAnsi="David" w:cs="David"/>
          <w:sz w:val="24"/>
          <w:szCs w:val="24"/>
          <w:rtl/>
        </w:rPr>
        <w:br/>
      </w:r>
      <w:proofErr w:type="spellStart"/>
      <w:r w:rsidR="001D113A" w:rsidRPr="0014000C">
        <w:rPr>
          <w:rFonts w:ascii="David" w:hAnsi="David" w:cs="David" w:hint="cs"/>
          <w:b/>
          <w:bCs/>
          <w:sz w:val="24"/>
          <w:szCs w:val="24"/>
          <w:u w:val="single"/>
          <w:rtl/>
        </w:rPr>
        <w:t>קרנומן</w:t>
      </w:r>
      <w:proofErr w:type="spellEnd"/>
      <w:r w:rsidR="001D113A" w:rsidRPr="0014000C">
        <w:rPr>
          <w:rFonts w:ascii="David" w:hAnsi="David" w:cs="David" w:hint="cs"/>
          <w:b/>
          <w:bCs/>
          <w:sz w:val="24"/>
          <w:szCs w:val="24"/>
          <w:u w:val="single"/>
          <w:rtl/>
        </w:rPr>
        <w:t>:</w:t>
      </w:r>
      <w:r w:rsidR="001D113A" w:rsidRPr="0014000C">
        <w:rPr>
          <w:rFonts w:ascii="David" w:hAnsi="David" w:cs="David" w:hint="cs"/>
          <w:sz w:val="24"/>
          <w:szCs w:val="24"/>
          <w:rtl/>
        </w:rPr>
        <w:t xml:space="preserve"> </w:t>
      </w:r>
      <w:r w:rsidR="009225A3" w:rsidRPr="00255D97">
        <w:rPr>
          <w:rFonts w:ascii="David" w:hAnsi="David" w:cs="David" w:hint="cs"/>
          <w:sz w:val="24"/>
          <w:szCs w:val="24"/>
          <w:highlight w:val="yellow"/>
          <w:rtl/>
        </w:rPr>
        <w:t>מידע זה לא רק נכס שיש לך , אלא אתה יכול ליצור אותו</w:t>
      </w:r>
      <w:r w:rsidR="001D113A" w:rsidRPr="00255D97">
        <w:rPr>
          <w:rFonts w:ascii="David" w:hAnsi="David" w:cs="David" w:hint="cs"/>
          <w:sz w:val="24"/>
          <w:szCs w:val="24"/>
          <w:highlight w:val="yellow"/>
          <w:rtl/>
        </w:rPr>
        <w:t>,</w:t>
      </w:r>
      <w:r w:rsidR="009225A3" w:rsidRPr="00255D97">
        <w:rPr>
          <w:rFonts w:ascii="David" w:hAnsi="David" w:cs="David" w:hint="cs"/>
          <w:sz w:val="24"/>
          <w:szCs w:val="24"/>
          <w:highlight w:val="yellow"/>
          <w:rtl/>
        </w:rPr>
        <w:t xml:space="preserve"> </w:t>
      </w:r>
      <w:r w:rsidR="001D113A" w:rsidRPr="00255D97">
        <w:rPr>
          <w:rFonts w:ascii="David" w:hAnsi="David" w:cs="David" w:hint="cs"/>
          <w:sz w:val="24"/>
          <w:szCs w:val="24"/>
          <w:highlight w:val="yellow"/>
          <w:rtl/>
        </w:rPr>
        <w:t>יש חשיבות חברתית לייצר מידע</w:t>
      </w:r>
      <w:r w:rsidR="009225A3" w:rsidRPr="00255D97">
        <w:rPr>
          <w:rFonts w:ascii="David" w:hAnsi="David" w:cs="David" w:hint="cs"/>
          <w:sz w:val="24"/>
          <w:szCs w:val="24"/>
          <w:highlight w:val="yellow"/>
          <w:rtl/>
        </w:rPr>
        <w:t xml:space="preserve"> פרודוקטיבי</w:t>
      </w:r>
      <w:r w:rsidR="001D113A" w:rsidRPr="00255D97">
        <w:rPr>
          <w:rFonts w:ascii="David" w:hAnsi="David" w:cs="David" w:hint="cs"/>
          <w:sz w:val="24"/>
          <w:szCs w:val="24"/>
          <w:highlight w:val="yellow"/>
          <w:rtl/>
        </w:rPr>
        <w:t>.</w:t>
      </w:r>
      <w:r w:rsidR="001D113A" w:rsidRPr="0014000C">
        <w:rPr>
          <w:rFonts w:ascii="David" w:hAnsi="David" w:cs="David"/>
          <w:sz w:val="24"/>
          <w:szCs w:val="24"/>
          <w:rtl/>
        </w:rPr>
        <w:br/>
      </w:r>
      <w:r w:rsidR="009225A3" w:rsidRPr="0014000C">
        <w:rPr>
          <w:rFonts w:ascii="David" w:hAnsi="David" w:cs="David" w:hint="cs"/>
          <w:sz w:val="24"/>
          <w:szCs w:val="24"/>
          <w:rtl/>
        </w:rPr>
        <w:t xml:space="preserve">לפי גישתו </w:t>
      </w:r>
      <w:r w:rsidR="001D113A" w:rsidRPr="0014000C">
        <w:rPr>
          <w:rFonts w:ascii="David" w:hAnsi="David" w:cs="David" w:hint="cs"/>
          <w:sz w:val="24"/>
          <w:szCs w:val="24"/>
          <w:rtl/>
        </w:rPr>
        <w:t xml:space="preserve">כלל </w:t>
      </w:r>
      <w:r w:rsidR="009225A3" w:rsidRPr="0014000C">
        <w:rPr>
          <w:rFonts w:ascii="David" w:hAnsi="David" w:cs="David" w:hint="cs"/>
          <w:b/>
          <w:bCs/>
          <w:color w:val="FF0000"/>
          <w:sz w:val="24"/>
          <w:szCs w:val="24"/>
          <w:rtl/>
        </w:rPr>
        <w:t>"</w:t>
      </w:r>
      <w:r w:rsidR="001D113A" w:rsidRPr="0014000C">
        <w:rPr>
          <w:rFonts w:ascii="David" w:hAnsi="David" w:cs="David" w:hint="cs"/>
          <w:b/>
          <w:bCs/>
          <w:color w:val="FF0000"/>
          <w:sz w:val="24"/>
          <w:szCs w:val="24"/>
          <w:rtl/>
        </w:rPr>
        <w:t>יזהר הקונה</w:t>
      </w:r>
      <w:r w:rsidR="009225A3" w:rsidRPr="0014000C">
        <w:rPr>
          <w:rFonts w:ascii="David" w:hAnsi="David" w:cs="David" w:hint="cs"/>
          <w:b/>
          <w:bCs/>
          <w:color w:val="FF0000"/>
          <w:sz w:val="24"/>
          <w:szCs w:val="24"/>
          <w:rtl/>
        </w:rPr>
        <w:t xml:space="preserve">" </w:t>
      </w:r>
      <w:r w:rsidR="009225A3" w:rsidRPr="0014000C">
        <w:rPr>
          <w:rFonts w:ascii="David" w:hAnsi="David" w:cs="David" w:hint="cs"/>
          <w:sz w:val="24"/>
          <w:szCs w:val="24"/>
          <w:rtl/>
        </w:rPr>
        <w:t>מאוד</w:t>
      </w:r>
      <w:r w:rsidR="001D113A" w:rsidRPr="0014000C">
        <w:rPr>
          <w:rFonts w:ascii="David" w:hAnsi="David" w:cs="David" w:hint="cs"/>
          <w:sz w:val="24"/>
          <w:szCs w:val="24"/>
          <w:rtl/>
        </w:rPr>
        <w:t xml:space="preserve"> הגיוני, כי הוא מאפשר לכל צד לעסקה לנצל באופן מלא את המידע שיש לו</w:t>
      </w:r>
      <w:r w:rsidR="009225A3" w:rsidRPr="0014000C">
        <w:rPr>
          <w:rFonts w:ascii="David" w:hAnsi="David" w:cs="David" w:hint="cs"/>
          <w:sz w:val="24"/>
          <w:szCs w:val="24"/>
          <w:rtl/>
        </w:rPr>
        <w:t>,</w:t>
      </w:r>
      <w:r w:rsidR="001D113A" w:rsidRPr="0014000C">
        <w:rPr>
          <w:rFonts w:ascii="David" w:hAnsi="David" w:cs="David" w:hint="cs"/>
          <w:sz w:val="24"/>
          <w:szCs w:val="24"/>
          <w:rtl/>
        </w:rPr>
        <w:t xml:space="preserve"> לצדדים יש אינטרס להשקיע באיסוף מידע כי הם יודעים שיוכלו א</w:t>
      </w:r>
      <w:r w:rsidR="009225A3" w:rsidRPr="0014000C">
        <w:rPr>
          <w:rFonts w:ascii="David" w:hAnsi="David" w:cs="David" w:hint="cs"/>
          <w:sz w:val="24"/>
          <w:szCs w:val="24"/>
          <w:rtl/>
        </w:rPr>
        <w:t>ח</w:t>
      </w:r>
      <w:r w:rsidR="001D113A" w:rsidRPr="0014000C">
        <w:rPr>
          <w:rFonts w:ascii="David" w:hAnsi="David" w:cs="David" w:hint="cs"/>
          <w:sz w:val="24"/>
          <w:szCs w:val="24"/>
          <w:rtl/>
        </w:rPr>
        <w:t>ר כך לנצל את העסקה במסגרת עסקאות ולא יצטרכו לגלות אותו לצד השני.</w:t>
      </w:r>
      <w:r w:rsidR="009225A3" w:rsidRPr="0014000C">
        <w:rPr>
          <w:rFonts w:ascii="David" w:hAnsi="David" w:cs="David" w:hint="cs"/>
          <w:sz w:val="24"/>
          <w:szCs w:val="24"/>
          <w:rtl/>
        </w:rPr>
        <w:t xml:space="preserve"> </w:t>
      </w:r>
      <w:r w:rsidR="001D113A" w:rsidRPr="0014000C">
        <w:rPr>
          <w:rFonts w:ascii="David" w:hAnsi="David" w:cs="David" w:hint="cs"/>
          <w:sz w:val="24"/>
          <w:szCs w:val="24"/>
          <w:rtl/>
        </w:rPr>
        <w:t xml:space="preserve">כאשר יש חובת גילוי מלאה, יימנע מהצדדים היכולת להפיק רווח מהמידע שלהם. </w:t>
      </w:r>
      <w:r w:rsidR="001D113A" w:rsidRPr="0014000C">
        <w:rPr>
          <w:rFonts w:ascii="David" w:hAnsi="David" w:cs="David" w:hint="cs"/>
          <w:sz w:val="24"/>
          <w:szCs w:val="24"/>
          <w:u w:val="single"/>
          <w:rtl/>
        </w:rPr>
        <w:t>לדוג'</w:t>
      </w:r>
      <w:r w:rsidR="009225A3" w:rsidRPr="0014000C">
        <w:rPr>
          <w:rFonts w:ascii="David" w:hAnsi="David" w:cs="David" w:hint="cs"/>
          <w:sz w:val="24"/>
          <w:szCs w:val="24"/>
          <w:u w:val="single"/>
          <w:rtl/>
        </w:rPr>
        <w:t>:</w:t>
      </w:r>
      <w:r w:rsidR="001D113A" w:rsidRPr="0014000C">
        <w:rPr>
          <w:rFonts w:ascii="David" w:hAnsi="David" w:cs="David" w:hint="cs"/>
          <w:sz w:val="24"/>
          <w:szCs w:val="24"/>
          <w:rtl/>
        </w:rPr>
        <w:t xml:space="preserve"> </w:t>
      </w:r>
      <w:r w:rsidR="009225A3" w:rsidRPr="0014000C">
        <w:rPr>
          <w:rFonts w:ascii="David" w:hAnsi="David" w:cs="David" w:hint="cs"/>
          <w:sz w:val="24"/>
          <w:szCs w:val="24"/>
          <w:rtl/>
        </w:rPr>
        <w:t xml:space="preserve">קרקע חקלאית ששווה 10,000 ₪, וידוע שיש סיכוי קטן אבל קיים שיש בה נפט </w:t>
      </w:r>
      <w:r w:rsidR="009225A3" w:rsidRPr="0014000C">
        <w:rPr>
          <w:rFonts w:ascii="David" w:hAnsi="David" w:cs="David"/>
          <w:sz w:val="24"/>
          <w:szCs w:val="24"/>
          <w:rtl/>
        </w:rPr>
        <w:t>–</w:t>
      </w:r>
      <w:r w:rsidR="009225A3" w:rsidRPr="0014000C">
        <w:rPr>
          <w:rFonts w:ascii="David" w:hAnsi="David" w:cs="David" w:hint="cs"/>
          <w:sz w:val="24"/>
          <w:szCs w:val="24"/>
          <w:rtl/>
        </w:rPr>
        <w:t xml:space="preserve"> עלות אתור נפט שבמקום היא עלות גבוהה מאד ודורשת המון מומחיות. מה יקרה אם אותם שמומחים לגילוי נפט יצטרכו לגלות לבעלים שהם גילו נפט בקרקע? אם הם נדרשים לגלות </w:t>
      </w:r>
      <w:r w:rsidR="009225A3" w:rsidRPr="0014000C">
        <w:rPr>
          <w:rFonts w:ascii="David" w:hAnsi="David" w:cs="David"/>
          <w:sz w:val="24"/>
          <w:szCs w:val="24"/>
          <w:rtl/>
        </w:rPr>
        <w:t>–</w:t>
      </w:r>
      <w:r w:rsidR="009225A3" w:rsidRPr="0014000C">
        <w:rPr>
          <w:rFonts w:ascii="David" w:hAnsi="David" w:cs="David" w:hint="cs"/>
          <w:sz w:val="24"/>
          <w:szCs w:val="24"/>
          <w:rtl/>
        </w:rPr>
        <w:t xml:space="preserve"> המחיר יעלה והם לא יוכלו להרוויח מן המידע שהם אספו, אם  היו יודעים מראש שבדיעבד לא יכלו להרוויח מהמידע שאספו, הם מראש לא יחפשו וישקיעו.</w:t>
      </w:r>
      <w:r w:rsidR="001D113A" w:rsidRPr="0014000C">
        <w:rPr>
          <w:rFonts w:ascii="David" w:hAnsi="David" w:cs="David"/>
          <w:sz w:val="24"/>
          <w:szCs w:val="24"/>
          <w:rtl/>
        </w:rPr>
        <w:br/>
      </w:r>
      <w:r w:rsidR="001D113A" w:rsidRPr="0014000C">
        <w:rPr>
          <w:rFonts w:ascii="David" w:hAnsi="David" w:cs="David" w:hint="cs"/>
          <w:sz w:val="24"/>
          <w:szCs w:val="24"/>
          <w:rtl/>
        </w:rPr>
        <w:t>זה אומר שחובת הגילוי, מפחיתה את התמריץ לגלות מידע.</w:t>
      </w:r>
      <w:r w:rsidR="001D113A" w:rsidRPr="0014000C">
        <w:rPr>
          <w:rFonts w:ascii="David" w:hAnsi="David" w:cs="David"/>
          <w:sz w:val="24"/>
          <w:szCs w:val="24"/>
          <w:rtl/>
        </w:rPr>
        <w:br/>
      </w:r>
      <w:r w:rsidR="001D113A" w:rsidRPr="0014000C">
        <w:rPr>
          <w:rFonts w:ascii="David" w:hAnsi="David" w:cs="David" w:hint="cs"/>
          <w:sz w:val="24"/>
          <w:szCs w:val="24"/>
          <w:u w:val="single"/>
          <w:rtl/>
        </w:rPr>
        <w:t>צריך להבחין בין הסוגי המידע:</w:t>
      </w:r>
      <w:r w:rsidR="009225A3" w:rsidRPr="0014000C">
        <w:rPr>
          <w:rFonts w:ascii="David" w:hAnsi="David" w:cs="David" w:hint="cs"/>
          <w:sz w:val="24"/>
          <w:szCs w:val="24"/>
          <w:rtl/>
        </w:rPr>
        <w:t xml:space="preserve"> </w:t>
      </w:r>
      <w:r w:rsidR="001D113A" w:rsidRPr="0014000C">
        <w:rPr>
          <w:rFonts w:ascii="David" w:hAnsi="David" w:cs="David" w:hint="cs"/>
          <w:b/>
          <w:bCs/>
          <w:sz w:val="24"/>
          <w:szCs w:val="24"/>
          <w:rtl/>
        </w:rPr>
        <w:t>מתגלה באקראי</w:t>
      </w:r>
      <w:r w:rsidR="001D113A" w:rsidRPr="0014000C">
        <w:rPr>
          <w:rFonts w:ascii="David" w:hAnsi="David" w:cs="David" w:hint="cs"/>
          <w:sz w:val="24"/>
          <w:szCs w:val="24"/>
          <w:rtl/>
        </w:rPr>
        <w:t xml:space="preserve"> ללא השקעה</w:t>
      </w:r>
      <w:r w:rsidR="009225A3" w:rsidRPr="0014000C">
        <w:rPr>
          <w:rFonts w:ascii="David" w:hAnsi="David" w:cs="David" w:hint="cs"/>
          <w:sz w:val="24"/>
          <w:szCs w:val="24"/>
          <w:rtl/>
        </w:rPr>
        <w:t xml:space="preserve">, </w:t>
      </w:r>
      <w:r w:rsidR="001D113A" w:rsidRPr="0014000C">
        <w:rPr>
          <w:rFonts w:ascii="David" w:hAnsi="David" w:cs="David" w:hint="cs"/>
          <w:b/>
          <w:bCs/>
          <w:sz w:val="24"/>
          <w:szCs w:val="24"/>
          <w:rtl/>
        </w:rPr>
        <w:t>מתגלה לאח</w:t>
      </w:r>
      <w:r w:rsidR="009225A3" w:rsidRPr="0014000C">
        <w:rPr>
          <w:rFonts w:ascii="David" w:hAnsi="David" w:cs="David" w:hint="cs"/>
          <w:b/>
          <w:bCs/>
          <w:sz w:val="24"/>
          <w:szCs w:val="24"/>
          <w:rtl/>
        </w:rPr>
        <w:t>ר</w:t>
      </w:r>
      <w:r w:rsidR="001D113A" w:rsidRPr="0014000C">
        <w:rPr>
          <w:rFonts w:ascii="David" w:hAnsi="David" w:cs="David" w:hint="cs"/>
          <w:b/>
          <w:bCs/>
          <w:sz w:val="24"/>
          <w:szCs w:val="24"/>
          <w:rtl/>
        </w:rPr>
        <w:t xml:space="preserve"> הוצאה כספית</w:t>
      </w:r>
      <w:r w:rsidR="001D113A" w:rsidRPr="0014000C">
        <w:rPr>
          <w:rFonts w:ascii="David" w:hAnsi="David" w:cs="David" w:hint="cs"/>
          <w:sz w:val="24"/>
          <w:szCs w:val="24"/>
          <w:rtl/>
        </w:rPr>
        <w:t>.</w:t>
      </w:r>
      <w:r w:rsidR="001D113A" w:rsidRPr="0014000C">
        <w:rPr>
          <w:rFonts w:ascii="David" w:hAnsi="David" w:cs="David"/>
          <w:sz w:val="24"/>
          <w:szCs w:val="24"/>
          <w:rtl/>
        </w:rPr>
        <w:br/>
      </w:r>
      <w:r w:rsidR="001D113A" w:rsidRPr="0014000C">
        <w:rPr>
          <w:rFonts w:ascii="David" w:hAnsi="David" w:cs="David" w:hint="cs"/>
          <w:sz w:val="24"/>
          <w:szCs w:val="24"/>
          <w:u w:val="single"/>
          <w:rtl/>
        </w:rPr>
        <w:t xml:space="preserve">ההצעה של </w:t>
      </w:r>
      <w:proofErr w:type="spellStart"/>
      <w:r w:rsidR="001D113A" w:rsidRPr="0014000C">
        <w:rPr>
          <w:rFonts w:ascii="David" w:hAnsi="David" w:cs="David" w:hint="cs"/>
          <w:sz w:val="24"/>
          <w:szCs w:val="24"/>
          <w:u w:val="single"/>
          <w:rtl/>
        </w:rPr>
        <w:t>קרונמן</w:t>
      </w:r>
      <w:proofErr w:type="spellEnd"/>
      <w:r w:rsidR="001D113A" w:rsidRPr="0014000C">
        <w:rPr>
          <w:rFonts w:ascii="David" w:hAnsi="David" w:cs="David" w:hint="cs"/>
          <w:sz w:val="24"/>
          <w:szCs w:val="24"/>
          <w:u w:val="single"/>
          <w:rtl/>
        </w:rPr>
        <w:t>:</w:t>
      </w:r>
      <w:r w:rsidR="001D113A" w:rsidRPr="0014000C">
        <w:rPr>
          <w:rFonts w:ascii="David" w:hAnsi="David" w:cs="David" w:hint="cs"/>
          <w:sz w:val="24"/>
          <w:szCs w:val="24"/>
          <w:rtl/>
        </w:rPr>
        <w:t xml:space="preserve"> הבחנה לפי עלות הגילוי (</w:t>
      </w:r>
      <w:r w:rsidR="00B71D83" w:rsidRPr="0014000C">
        <w:rPr>
          <w:rFonts w:ascii="David" w:hAnsi="David" w:cs="David" w:hint="cs"/>
          <w:sz w:val="24"/>
          <w:szCs w:val="24"/>
          <w:rtl/>
        </w:rPr>
        <w:t xml:space="preserve">רק </w:t>
      </w:r>
      <w:r w:rsidR="009225A3" w:rsidRPr="0014000C">
        <w:rPr>
          <w:rFonts w:ascii="David" w:hAnsi="David" w:cs="David" w:hint="cs"/>
          <w:sz w:val="24"/>
          <w:szCs w:val="24"/>
          <w:rtl/>
        </w:rPr>
        <w:t xml:space="preserve">על </w:t>
      </w:r>
      <w:r w:rsidR="001D113A" w:rsidRPr="0014000C">
        <w:rPr>
          <w:rFonts w:ascii="David" w:hAnsi="David" w:cs="David" w:hint="cs"/>
          <w:sz w:val="24"/>
          <w:szCs w:val="24"/>
          <w:rtl/>
        </w:rPr>
        <w:t>אלה שיש להם מידע ללא השקעה</w:t>
      </w:r>
      <w:r w:rsidR="00B71D83" w:rsidRPr="0014000C">
        <w:rPr>
          <w:rFonts w:ascii="David" w:hAnsi="David" w:cs="David" w:hint="cs"/>
          <w:sz w:val="24"/>
          <w:szCs w:val="24"/>
          <w:rtl/>
        </w:rPr>
        <w:t>, לא עלה כסף להשיגו</w:t>
      </w:r>
      <w:r w:rsidR="001D113A" w:rsidRPr="0014000C">
        <w:rPr>
          <w:rFonts w:ascii="David" w:hAnsi="David" w:cs="David" w:hint="cs"/>
          <w:sz w:val="24"/>
          <w:szCs w:val="24"/>
          <w:rtl/>
        </w:rPr>
        <w:t>).</w:t>
      </w:r>
      <w:r w:rsidR="000065F0" w:rsidRPr="0014000C">
        <w:rPr>
          <w:rFonts w:ascii="David" w:hAnsi="David" w:cs="David"/>
          <w:sz w:val="24"/>
          <w:szCs w:val="24"/>
          <w:rtl/>
        </w:rPr>
        <w:br/>
      </w:r>
      <w:r w:rsidR="000065F0" w:rsidRPr="0014000C">
        <w:rPr>
          <w:rFonts w:ascii="David" w:hAnsi="David" w:cs="David" w:hint="cs"/>
          <w:sz w:val="24"/>
          <w:szCs w:val="24"/>
          <w:u w:val="single"/>
          <w:rtl/>
        </w:rPr>
        <w:t>פורת ובן שחר</w:t>
      </w:r>
      <w:r w:rsidR="009225A3" w:rsidRPr="0014000C">
        <w:rPr>
          <w:rFonts w:ascii="David" w:hAnsi="David" w:cs="David" w:hint="cs"/>
          <w:sz w:val="24"/>
          <w:szCs w:val="24"/>
          <w:u w:val="single"/>
          <w:rtl/>
        </w:rPr>
        <w:t>:</w:t>
      </w:r>
      <w:r w:rsidR="000065F0" w:rsidRPr="0014000C">
        <w:rPr>
          <w:rFonts w:ascii="David" w:hAnsi="David" w:cs="David" w:hint="cs"/>
          <w:sz w:val="24"/>
          <w:szCs w:val="24"/>
          <w:rtl/>
        </w:rPr>
        <w:t xml:space="preserve"> אם אין חובת גילוי לפי </w:t>
      </w:r>
      <w:proofErr w:type="spellStart"/>
      <w:r w:rsidR="000065F0" w:rsidRPr="0014000C">
        <w:rPr>
          <w:rFonts w:ascii="David" w:hAnsi="David" w:cs="David" w:hint="cs"/>
          <w:sz w:val="24"/>
          <w:szCs w:val="24"/>
          <w:rtl/>
        </w:rPr>
        <w:t>קרונמן</w:t>
      </w:r>
      <w:proofErr w:type="spellEnd"/>
      <w:r w:rsidR="000065F0" w:rsidRPr="0014000C">
        <w:rPr>
          <w:rFonts w:ascii="David" w:hAnsi="David" w:cs="David" w:hint="cs"/>
          <w:sz w:val="24"/>
          <w:szCs w:val="24"/>
          <w:rtl/>
        </w:rPr>
        <w:t>, ניתן לשקר כדי לעודד השקעות יעילות באיסוף מידע.</w:t>
      </w:r>
      <w:r w:rsidR="000065F0" w:rsidRPr="0014000C">
        <w:rPr>
          <w:rFonts w:ascii="David" w:hAnsi="David" w:cs="David"/>
          <w:sz w:val="24"/>
          <w:szCs w:val="24"/>
          <w:rtl/>
        </w:rPr>
        <w:br/>
      </w:r>
      <w:r w:rsidR="00C208F2" w:rsidRPr="0014000C">
        <w:rPr>
          <w:rFonts w:ascii="David" w:hAnsi="David" w:cs="David"/>
          <w:sz w:val="24"/>
          <w:szCs w:val="24"/>
          <w:rtl/>
        </w:rPr>
        <w:lastRenderedPageBreak/>
        <w:br/>
      </w:r>
      <w:r w:rsidR="00C208F2" w:rsidRPr="0014000C">
        <w:rPr>
          <w:rFonts w:ascii="David" w:hAnsi="David" w:cs="David" w:hint="cs"/>
          <w:b/>
          <w:bCs/>
          <w:sz w:val="24"/>
          <w:szCs w:val="24"/>
          <w:u w:val="single"/>
          <w:rtl/>
        </w:rPr>
        <w:t>הטעיה והפרת חוזה:</w:t>
      </w:r>
      <w:r w:rsidR="00C208F2" w:rsidRPr="0014000C">
        <w:rPr>
          <w:rFonts w:ascii="David" w:hAnsi="David" w:cs="David"/>
          <w:sz w:val="24"/>
          <w:szCs w:val="24"/>
          <w:rtl/>
        </w:rPr>
        <w:br/>
      </w:r>
      <w:r w:rsidR="00651EB0" w:rsidRPr="0014000C">
        <w:rPr>
          <w:rFonts w:ascii="David" w:hAnsi="David" w:cs="David" w:hint="cs"/>
          <w:sz w:val="24"/>
          <w:szCs w:val="24"/>
          <w:rtl/>
        </w:rPr>
        <w:t xml:space="preserve">צריך לעשות הבדלה בין </w:t>
      </w:r>
      <w:r w:rsidR="00C208F2" w:rsidRPr="0014000C">
        <w:rPr>
          <w:rFonts w:ascii="David" w:hAnsi="David" w:cs="David" w:hint="cs"/>
          <w:b/>
          <w:bCs/>
          <w:sz w:val="24"/>
          <w:szCs w:val="24"/>
          <w:rtl/>
        </w:rPr>
        <w:t>מצגים טרום חוזיים</w:t>
      </w:r>
      <w:r w:rsidR="00C208F2" w:rsidRPr="0014000C">
        <w:rPr>
          <w:rFonts w:ascii="David" w:hAnsi="David" w:cs="David" w:hint="cs"/>
          <w:sz w:val="24"/>
          <w:szCs w:val="24"/>
          <w:rtl/>
        </w:rPr>
        <w:t xml:space="preserve"> </w:t>
      </w:r>
      <w:r w:rsidR="00651EB0" w:rsidRPr="0014000C">
        <w:rPr>
          <w:rFonts w:ascii="David" w:hAnsi="David" w:cs="David" w:hint="cs"/>
          <w:sz w:val="24"/>
          <w:szCs w:val="24"/>
          <w:rtl/>
        </w:rPr>
        <w:t>ש</w:t>
      </w:r>
      <w:r w:rsidR="00C208F2" w:rsidRPr="0014000C">
        <w:rPr>
          <w:rFonts w:ascii="David" w:hAnsi="David" w:cs="David" w:hint="cs"/>
          <w:sz w:val="24"/>
          <w:szCs w:val="24"/>
          <w:rtl/>
        </w:rPr>
        <w:t>הם</w:t>
      </w:r>
      <w:r w:rsidR="00651EB0" w:rsidRPr="0014000C">
        <w:rPr>
          <w:rFonts w:ascii="David" w:hAnsi="David" w:cs="David" w:hint="cs"/>
          <w:sz w:val="24"/>
          <w:szCs w:val="24"/>
          <w:rtl/>
        </w:rPr>
        <w:t xml:space="preserve"> יכולים להוות</w:t>
      </w:r>
      <w:r w:rsidR="00C208F2" w:rsidRPr="0014000C">
        <w:rPr>
          <w:rFonts w:ascii="David" w:hAnsi="David" w:cs="David" w:hint="cs"/>
          <w:sz w:val="24"/>
          <w:szCs w:val="24"/>
          <w:rtl/>
        </w:rPr>
        <w:t xml:space="preserve"> בסיס להטעיה </w:t>
      </w:r>
      <w:r w:rsidR="00651EB0" w:rsidRPr="0014000C">
        <w:rPr>
          <w:rFonts w:ascii="David" w:hAnsi="David" w:cs="David" w:hint="cs"/>
          <w:sz w:val="24"/>
          <w:szCs w:val="24"/>
          <w:rtl/>
        </w:rPr>
        <w:t>לעומת</w:t>
      </w:r>
      <w:r w:rsidR="00C208F2" w:rsidRPr="0014000C">
        <w:rPr>
          <w:rFonts w:ascii="David" w:hAnsi="David" w:cs="David" w:hint="cs"/>
          <w:sz w:val="24"/>
          <w:szCs w:val="24"/>
          <w:rtl/>
        </w:rPr>
        <w:t xml:space="preserve"> </w:t>
      </w:r>
      <w:r w:rsidR="00C208F2" w:rsidRPr="0014000C">
        <w:rPr>
          <w:rFonts w:ascii="David" w:hAnsi="David" w:cs="David" w:hint="cs"/>
          <w:b/>
          <w:bCs/>
          <w:sz w:val="24"/>
          <w:szCs w:val="24"/>
          <w:rtl/>
        </w:rPr>
        <w:t>תניות בחוזה</w:t>
      </w:r>
      <w:r w:rsidR="00C208F2" w:rsidRPr="0014000C">
        <w:rPr>
          <w:rFonts w:ascii="David" w:hAnsi="David" w:cs="David" w:hint="cs"/>
          <w:sz w:val="24"/>
          <w:szCs w:val="24"/>
          <w:rtl/>
        </w:rPr>
        <w:t xml:space="preserve"> ש</w:t>
      </w:r>
      <w:r w:rsidR="00651EB0" w:rsidRPr="0014000C">
        <w:rPr>
          <w:rFonts w:ascii="David" w:hAnsi="David" w:cs="David" w:hint="cs"/>
          <w:sz w:val="24"/>
          <w:szCs w:val="24"/>
          <w:rtl/>
        </w:rPr>
        <w:t xml:space="preserve">אי קיומן זו </w:t>
      </w:r>
      <w:r w:rsidR="00C208F2" w:rsidRPr="0014000C">
        <w:rPr>
          <w:rFonts w:ascii="David" w:hAnsi="David" w:cs="David" w:hint="cs"/>
          <w:sz w:val="24"/>
          <w:szCs w:val="24"/>
          <w:rtl/>
        </w:rPr>
        <w:t>הפרת חוזה!</w:t>
      </w:r>
      <w:r w:rsidR="009225A3" w:rsidRPr="0014000C">
        <w:rPr>
          <w:rFonts w:ascii="David" w:hAnsi="David" w:cs="David" w:hint="cs"/>
          <w:sz w:val="24"/>
          <w:szCs w:val="24"/>
          <w:rtl/>
        </w:rPr>
        <w:t xml:space="preserve"> </w:t>
      </w:r>
      <w:r w:rsidR="00C208F2" w:rsidRPr="0014000C">
        <w:rPr>
          <w:rFonts w:ascii="David" w:hAnsi="David" w:cs="David" w:hint="cs"/>
          <w:sz w:val="24"/>
          <w:szCs w:val="24"/>
          <w:rtl/>
        </w:rPr>
        <w:t>שניהם מקנים סעדים,</w:t>
      </w:r>
      <w:r w:rsidR="00651EB0" w:rsidRPr="0014000C">
        <w:rPr>
          <w:rFonts w:ascii="David" w:hAnsi="David" w:cs="David" w:hint="cs"/>
          <w:sz w:val="24"/>
          <w:szCs w:val="24"/>
          <w:rtl/>
        </w:rPr>
        <w:t xml:space="preserve"> אך סעדים שונים. </w:t>
      </w:r>
      <w:r w:rsidR="0081133C" w:rsidRPr="0014000C">
        <w:rPr>
          <w:rFonts w:ascii="David" w:hAnsi="David" w:cs="David"/>
          <w:sz w:val="24"/>
          <w:szCs w:val="24"/>
          <w:rtl/>
        </w:rPr>
        <w:br/>
      </w:r>
      <w:r w:rsidR="0081133C" w:rsidRPr="0014000C">
        <w:rPr>
          <w:rFonts w:ascii="David" w:hAnsi="David" w:cs="David" w:hint="cs"/>
          <w:sz w:val="24"/>
          <w:szCs w:val="24"/>
          <w:rtl/>
        </w:rPr>
        <w:t xml:space="preserve">כאשר מדובר </w:t>
      </w:r>
      <w:r w:rsidR="0081133C" w:rsidRPr="0014000C">
        <w:rPr>
          <w:rFonts w:ascii="David" w:hAnsi="David" w:cs="David" w:hint="cs"/>
          <w:b/>
          <w:bCs/>
          <w:color w:val="FF0000"/>
          <w:sz w:val="24"/>
          <w:szCs w:val="24"/>
          <w:rtl/>
        </w:rPr>
        <w:t>בהטעיה</w:t>
      </w:r>
      <w:r w:rsidR="0081133C" w:rsidRPr="0014000C">
        <w:rPr>
          <w:rFonts w:ascii="David" w:hAnsi="David" w:cs="David" w:hint="cs"/>
          <w:sz w:val="24"/>
          <w:szCs w:val="24"/>
          <w:rtl/>
        </w:rPr>
        <w:t xml:space="preserve">, אם היא נעשה בתום לב הסעד היחידי זה </w:t>
      </w:r>
      <w:r w:rsidR="0081133C" w:rsidRPr="0014000C">
        <w:rPr>
          <w:rFonts w:ascii="David" w:hAnsi="David" w:cs="David" w:hint="cs"/>
          <w:b/>
          <w:bCs/>
          <w:sz w:val="24"/>
          <w:szCs w:val="24"/>
          <w:rtl/>
        </w:rPr>
        <w:t>ביטול</w:t>
      </w:r>
      <w:r w:rsidR="0081133C" w:rsidRPr="0014000C">
        <w:rPr>
          <w:rFonts w:ascii="David" w:hAnsi="David" w:cs="David" w:hint="cs"/>
          <w:sz w:val="24"/>
          <w:szCs w:val="24"/>
          <w:rtl/>
        </w:rPr>
        <w:t xml:space="preserve">, אם היא נעשתה במזיד ייתכנו גם </w:t>
      </w:r>
      <w:r w:rsidR="0081133C" w:rsidRPr="0014000C">
        <w:rPr>
          <w:rFonts w:ascii="David" w:hAnsi="David" w:cs="David" w:hint="cs"/>
          <w:b/>
          <w:bCs/>
          <w:sz w:val="24"/>
          <w:szCs w:val="24"/>
          <w:rtl/>
        </w:rPr>
        <w:t xml:space="preserve">פיצויים שליליים </w:t>
      </w:r>
      <w:r w:rsidR="0081133C" w:rsidRPr="0014000C">
        <w:rPr>
          <w:rFonts w:ascii="David" w:hAnsi="David" w:cs="David" w:hint="cs"/>
          <w:sz w:val="24"/>
          <w:szCs w:val="24"/>
          <w:rtl/>
        </w:rPr>
        <w:t xml:space="preserve">(סעיף 12), לעומת זאת כאשר מדובר </w:t>
      </w:r>
      <w:r w:rsidR="0081133C" w:rsidRPr="0014000C">
        <w:rPr>
          <w:rFonts w:ascii="David" w:hAnsi="David" w:cs="David" w:hint="cs"/>
          <w:b/>
          <w:bCs/>
          <w:color w:val="FF0000"/>
          <w:sz w:val="24"/>
          <w:szCs w:val="24"/>
          <w:rtl/>
        </w:rPr>
        <w:t>בהפרת חוזה</w:t>
      </w:r>
      <w:r w:rsidR="0081133C" w:rsidRPr="0014000C">
        <w:rPr>
          <w:rFonts w:ascii="David" w:hAnsi="David" w:cs="David" w:hint="cs"/>
          <w:color w:val="FF0000"/>
          <w:sz w:val="24"/>
          <w:szCs w:val="24"/>
          <w:rtl/>
        </w:rPr>
        <w:t xml:space="preserve"> </w:t>
      </w:r>
      <w:r w:rsidR="0081133C" w:rsidRPr="0014000C">
        <w:rPr>
          <w:rFonts w:ascii="David" w:hAnsi="David" w:cs="David" w:hint="cs"/>
          <w:sz w:val="24"/>
          <w:szCs w:val="24"/>
          <w:rtl/>
        </w:rPr>
        <w:t xml:space="preserve">הנפר יכול </w:t>
      </w:r>
      <w:r w:rsidR="0081133C" w:rsidRPr="0014000C">
        <w:rPr>
          <w:rFonts w:ascii="David" w:hAnsi="David" w:cs="David" w:hint="cs"/>
          <w:b/>
          <w:bCs/>
          <w:sz w:val="24"/>
          <w:szCs w:val="24"/>
          <w:rtl/>
        </w:rPr>
        <w:t>לאכוף</w:t>
      </w:r>
      <w:r w:rsidR="0081133C" w:rsidRPr="0014000C">
        <w:rPr>
          <w:rFonts w:ascii="David" w:hAnsi="David" w:cs="David" w:hint="cs"/>
          <w:sz w:val="24"/>
          <w:szCs w:val="24"/>
          <w:rtl/>
        </w:rPr>
        <w:t xml:space="preserve"> את המצג ובמידה וזה לא יתאפשר לקבל </w:t>
      </w:r>
      <w:r w:rsidR="0081133C" w:rsidRPr="0014000C">
        <w:rPr>
          <w:rFonts w:ascii="David" w:hAnsi="David" w:cs="David" w:hint="cs"/>
          <w:b/>
          <w:bCs/>
          <w:sz w:val="24"/>
          <w:szCs w:val="24"/>
          <w:rtl/>
        </w:rPr>
        <w:t>פיצויים חיוביים</w:t>
      </w:r>
      <w:r w:rsidR="0081133C" w:rsidRPr="0014000C">
        <w:rPr>
          <w:rFonts w:ascii="David" w:hAnsi="David" w:cs="David" w:hint="cs"/>
          <w:sz w:val="24"/>
          <w:szCs w:val="24"/>
          <w:rtl/>
        </w:rPr>
        <w:t xml:space="preserve">, לכן מצבו של </w:t>
      </w:r>
      <w:proofErr w:type="spellStart"/>
      <w:r w:rsidR="0081133C" w:rsidRPr="0014000C">
        <w:rPr>
          <w:rFonts w:ascii="David" w:hAnsi="David" w:cs="David" w:hint="cs"/>
          <w:sz w:val="24"/>
          <w:szCs w:val="24"/>
          <w:rtl/>
        </w:rPr>
        <w:t>הניפר</w:t>
      </w:r>
      <w:proofErr w:type="spellEnd"/>
      <w:r w:rsidR="0081133C" w:rsidRPr="0014000C">
        <w:rPr>
          <w:rFonts w:ascii="David" w:hAnsi="David" w:cs="David" w:hint="cs"/>
          <w:sz w:val="24"/>
          <w:szCs w:val="24"/>
          <w:rtl/>
        </w:rPr>
        <w:t xml:space="preserve"> יהיה טוב יותר במקרה זה.</w:t>
      </w:r>
    </w:p>
    <w:p w14:paraId="1146920E" w14:textId="5B5DEFE3" w:rsidR="000106AB" w:rsidRDefault="000106AB" w:rsidP="00F25827">
      <w:pPr>
        <w:spacing w:line="360" w:lineRule="auto"/>
        <w:rPr>
          <w:rFonts w:ascii="David" w:hAnsi="David" w:cs="David"/>
          <w:sz w:val="24"/>
          <w:szCs w:val="24"/>
          <w:rtl/>
        </w:rPr>
      </w:pPr>
    </w:p>
    <w:p w14:paraId="4F80D9DC" w14:textId="71D13F99" w:rsidR="00883E3E" w:rsidRDefault="000106AB" w:rsidP="00F25827">
      <w:pPr>
        <w:spacing w:line="360" w:lineRule="auto"/>
        <w:rPr>
          <w:rFonts w:ascii="David" w:hAnsi="David" w:cs="David"/>
          <w:b/>
          <w:bCs/>
          <w:sz w:val="24"/>
          <w:szCs w:val="24"/>
          <w:u w:val="single"/>
          <w:rtl/>
        </w:rPr>
      </w:pPr>
      <w:r>
        <w:rPr>
          <w:rFonts w:ascii="David" w:hAnsi="David" w:cs="David" w:hint="cs"/>
          <w:b/>
          <w:bCs/>
          <w:sz w:val="24"/>
          <w:szCs w:val="24"/>
          <w:u w:val="single"/>
          <w:rtl/>
        </w:rPr>
        <w:t xml:space="preserve">עושק ס' 18: </w:t>
      </w:r>
      <w:r w:rsidR="00DA75DF">
        <w:rPr>
          <w:rFonts w:ascii="David" w:hAnsi="David" w:cs="David"/>
          <w:b/>
          <w:bCs/>
          <w:sz w:val="24"/>
          <w:szCs w:val="24"/>
          <w:u w:val="single"/>
          <w:rtl/>
        </w:rPr>
        <w:br/>
      </w:r>
      <w:r w:rsidR="00DA75DF">
        <w:rPr>
          <w:rFonts w:ascii="David" w:hAnsi="David" w:cs="David" w:hint="cs"/>
          <w:sz w:val="24"/>
          <w:szCs w:val="24"/>
          <w:rtl/>
        </w:rPr>
        <w:t>"</w:t>
      </w:r>
      <w:r w:rsidR="00DA75DF" w:rsidRPr="00DA75DF">
        <w:rPr>
          <w:rFonts w:ascii="David" w:hAnsi="David" w:cs="David"/>
          <w:sz w:val="24"/>
          <w:szCs w:val="24"/>
          <w:rtl/>
        </w:rPr>
        <w:t xml:space="preserve">מי שהתקשר בחוזה </w:t>
      </w:r>
      <w:r w:rsidR="00DA75DF" w:rsidRPr="00883E3E">
        <w:rPr>
          <w:rFonts w:ascii="David" w:hAnsi="David" w:cs="David"/>
          <w:b/>
          <w:bCs/>
          <w:sz w:val="24"/>
          <w:szCs w:val="24"/>
          <w:rtl/>
        </w:rPr>
        <w:t>עקב</w:t>
      </w:r>
      <w:r w:rsidR="00DA75DF" w:rsidRPr="00883E3E">
        <w:rPr>
          <w:rFonts w:ascii="David" w:hAnsi="David" w:cs="David"/>
          <w:sz w:val="24"/>
          <w:szCs w:val="24"/>
          <w:rtl/>
        </w:rPr>
        <w:t xml:space="preserve"> </w:t>
      </w:r>
      <w:r w:rsidR="00DA75DF" w:rsidRPr="00883E3E">
        <w:rPr>
          <w:rFonts w:ascii="David" w:hAnsi="David" w:cs="David"/>
          <w:color w:val="FF0000"/>
          <w:sz w:val="24"/>
          <w:szCs w:val="24"/>
          <w:rtl/>
        </w:rPr>
        <w:t xml:space="preserve">ניצול שניצל הצד השני או אחר מטעמו </w:t>
      </w:r>
      <w:r w:rsidR="00DA75DF" w:rsidRPr="00DA75DF">
        <w:rPr>
          <w:rFonts w:ascii="David" w:hAnsi="David" w:cs="David"/>
          <w:sz w:val="24"/>
          <w:szCs w:val="24"/>
          <w:rtl/>
        </w:rPr>
        <w:t xml:space="preserve">את </w:t>
      </w:r>
      <w:r w:rsidR="00DA75DF" w:rsidRPr="00883E3E">
        <w:rPr>
          <w:rFonts w:ascii="David" w:hAnsi="David" w:cs="David"/>
          <w:color w:val="FF0000"/>
          <w:sz w:val="24"/>
          <w:szCs w:val="24"/>
          <w:rtl/>
        </w:rPr>
        <w:t>מצוקת המתקשר</w:t>
      </w:r>
      <w:r w:rsidR="00DA75DF" w:rsidRPr="00DA75DF">
        <w:rPr>
          <w:rFonts w:ascii="David" w:hAnsi="David" w:cs="David"/>
          <w:sz w:val="24"/>
          <w:szCs w:val="24"/>
          <w:rtl/>
        </w:rPr>
        <w:t xml:space="preserve">, חולשתו השכלית או הגופנית או חוסר </w:t>
      </w:r>
      <w:r w:rsidR="00DA75DF" w:rsidRPr="00DA75DF">
        <w:rPr>
          <w:rFonts w:ascii="David" w:hAnsi="David" w:cs="David" w:hint="cs"/>
          <w:sz w:val="24"/>
          <w:szCs w:val="24"/>
          <w:rtl/>
        </w:rPr>
        <w:t>ניסיונ</w:t>
      </w:r>
      <w:r w:rsidR="00DA75DF" w:rsidRPr="00DA75DF">
        <w:rPr>
          <w:rFonts w:ascii="David" w:hAnsi="David" w:cs="David" w:hint="eastAsia"/>
          <w:sz w:val="24"/>
          <w:szCs w:val="24"/>
          <w:rtl/>
        </w:rPr>
        <w:t>ו</w:t>
      </w:r>
      <w:r w:rsidR="00DA75DF" w:rsidRPr="00DA75DF">
        <w:rPr>
          <w:rFonts w:ascii="David" w:hAnsi="David" w:cs="David"/>
          <w:sz w:val="24"/>
          <w:szCs w:val="24"/>
          <w:rtl/>
        </w:rPr>
        <w:t xml:space="preserve">, </w:t>
      </w:r>
      <w:r w:rsidR="00DA75DF" w:rsidRPr="00883E3E">
        <w:rPr>
          <w:rFonts w:ascii="David" w:hAnsi="David" w:cs="David"/>
          <w:color w:val="FF0000"/>
          <w:sz w:val="24"/>
          <w:szCs w:val="24"/>
          <w:rtl/>
        </w:rPr>
        <w:t>ותנאי החוזה גרועים במידה בלתי סבירה מן המקובל</w:t>
      </w:r>
      <w:r w:rsidR="00DA75DF" w:rsidRPr="00DA75DF">
        <w:rPr>
          <w:rFonts w:ascii="David" w:hAnsi="David" w:cs="David"/>
          <w:sz w:val="24"/>
          <w:szCs w:val="24"/>
          <w:rtl/>
        </w:rPr>
        <w:t>, רשאי לבטל את החוזה</w:t>
      </w:r>
      <w:r w:rsidR="00DA75DF">
        <w:rPr>
          <w:rFonts w:ascii="David" w:hAnsi="David" w:cs="David" w:hint="cs"/>
          <w:sz w:val="24"/>
          <w:szCs w:val="24"/>
          <w:rtl/>
        </w:rPr>
        <w:t>"</w:t>
      </w:r>
      <w:r w:rsidR="00DA75DF" w:rsidRPr="00DA75DF">
        <w:rPr>
          <w:rFonts w:ascii="David" w:hAnsi="David" w:cs="David"/>
          <w:sz w:val="24"/>
          <w:szCs w:val="24"/>
        </w:rPr>
        <w:t>.</w:t>
      </w:r>
      <w:r w:rsidR="00883E3E" w:rsidRPr="00883E3E">
        <w:rPr>
          <w:rFonts w:ascii="David" w:hAnsi="David" w:cs="David" w:hint="cs"/>
          <w:b/>
          <w:bCs/>
          <w:color w:val="FF0000"/>
          <w:sz w:val="24"/>
          <w:szCs w:val="24"/>
          <w:rtl/>
        </w:rPr>
        <w:t xml:space="preserve"> </w:t>
      </w:r>
      <w:r w:rsidR="00883E3E">
        <w:rPr>
          <w:rFonts w:ascii="David" w:hAnsi="David" w:cs="David"/>
          <w:b/>
          <w:bCs/>
          <w:color w:val="FF0000"/>
          <w:sz w:val="24"/>
          <w:szCs w:val="24"/>
          <w:rtl/>
        </w:rPr>
        <w:br/>
      </w:r>
      <w:r w:rsidR="00883E3E" w:rsidRPr="00DA75DF">
        <w:rPr>
          <w:rFonts w:ascii="David" w:hAnsi="David" w:cs="David" w:hint="cs"/>
          <w:b/>
          <w:bCs/>
          <w:color w:val="FF0000"/>
          <w:sz w:val="24"/>
          <w:szCs w:val="24"/>
          <w:rtl/>
        </w:rPr>
        <w:t>תנאים מצטברים</w:t>
      </w:r>
      <w:r w:rsidR="00883E3E">
        <w:rPr>
          <w:rFonts w:ascii="David" w:hAnsi="David" w:cs="David" w:hint="cs"/>
          <w:b/>
          <w:bCs/>
          <w:color w:val="FF0000"/>
          <w:sz w:val="24"/>
          <w:szCs w:val="24"/>
          <w:rtl/>
        </w:rPr>
        <w:t>:</w:t>
      </w:r>
    </w:p>
    <w:p w14:paraId="4A488199" w14:textId="29DDBDCA" w:rsidR="00DA75DF" w:rsidRPr="00883E3E" w:rsidRDefault="000106AB" w:rsidP="00F25827">
      <w:pPr>
        <w:pStyle w:val="a3"/>
        <w:numPr>
          <w:ilvl w:val="0"/>
          <w:numId w:val="35"/>
        </w:numPr>
        <w:spacing w:line="360" w:lineRule="auto"/>
        <w:rPr>
          <w:rFonts w:ascii="David" w:hAnsi="David" w:cs="David"/>
          <w:sz w:val="24"/>
          <w:szCs w:val="24"/>
          <w:rtl/>
        </w:rPr>
      </w:pPr>
      <w:r w:rsidRPr="00883E3E">
        <w:rPr>
          <w:rFonts w:ascii="David" w:hAnsi="David" w:cs="David" w:hint="cs"/>
          <w:sz w:val="24"/>
          <w:szCs w:val="24"/>
          <w:rtl/>
        </w:rPr>
        <w:t>ניצול של הצד השני או אחר מטעמו</w:t>
      </w:r>
      <w:r w:rsidR="00883E3E">
        <w:rPr>
          <w:rFonts w:ascii="David" w:hAnsi="David" w:cs="David" w:hint="cs"/>
          <w:sz w:val="24"/>
          <w:szCs w:val="24"/>
          <w:rtl/>
        </w:rPr>
        <w:t>.</w:t>
      </w:r>
    </w:p>
    <w:p w14:paraId="022C78D7" w14:textId="43B303A1" w:rsidR="00DA75DF" w:rsidRPr="00DA75DF" w:rsidRDefault="000106AB" w:rsidP="00F25827">
      <w:pPr>
        <w:pStyle w:val="a3"/>
        <w:numPr>
          <w:ilvl w:val="0"/>
          <w:numId w:val="35"/>
        </w:numPr>
        <w:spacing w:line="360" w:lineRule="auto"/>
        <w:rPr>
          <w:rFonts w:ascii="David" w:hAnsi="David" w:cs="David"/>
          <w:b/>
          <w:bCs/>
          <w:sz w:val="24"/>
          <w:szCs w:val="24"/>
          <w:u w:val="single"/>
        </w:rPr>
      </w:pPr>
      <w:r w:rsidRPr="00DA75DF">
        <w:rPr>
          <w:rFonts w:ascii="David" w:hAnsi="David" w:cs="David" w:hint="cs"/>
          <w:sz w:val="24"/>
          <w:szCs w:val="24"/>
          <w:rtl/>
        </w:rPr>
        <w:t>עקב=</w:t>
      </w:r>
      <w:r w:rsidR="00DA75DF">
        <w:rPr>
          <w:rFonts w:ascii="David" w:hAnsi="David" w:cs="David" w:hint="cs"/>
          <w:sz w:val="24"/>
          <w:szCs w:val="24"/>
          <w:rtl/>
        </w:rPr>
        <w:t xml:space="preserve"> מראה לנו </w:t>
      </w:r>
      <w:r w:rsidR="00883E3E">
        <w:rPr>
          <w:rFonts w:ascii="David" w:hAnsi="David" w:cs="David" w:hint="cs"/>
          <w:sz w:val="24"/>
          <w:szCs w:val="24"/>
          <w:rtl/>
        </w:rPr>
        <w:t>ה</w:t>
      </w:r>
      <w:r w:rsidRPr="00DA75DF">
        <w:rPr>
          <w:rFonts w:ascii="David" w:hAnsi="David" w:cs="David" w:hint="cs"/>
          <w:sz w:val="24"/>
          <w:szCs w:val="24"/>
          <w:rtl/>
        </w:rPr>
        <w:t xml:space="preserve">קשר </w:t>
      </w:r>
      <w:r w:rsidR="00DA75DF">
        <w:rPr>
          <w:rFonts w:ascii="David" w:hAnsi="David" w:cs="David" w:hint="cs"/>
          <w:sz w:val="24"/>
          <w:szCs w:val="24"/>
          <w:rtl/>
        </w:rPr>
        <w:t>ה</w:t>
      </w:r>
      <w:r w:rsidRPr="00DA75DF">
        <w:rPr>
          <w:rFonts w:ascii="David" w:hAnsi="David" w:cs="David" w:hint="cs"/>
          <w:sz w:val="24"/>
          <w:szCs w:val="24"/>
          <w:rtl/>
        </w:rPr>
        <w:t>סיבתי</w:t>
      </w:r>
      <w:r w:rsidR="00DA75DF">
        <w:rPr>
          <w:rFonts w:ascii="David" w:hAnsi="David" w:cs="David" w:hint="cs"/>
          <w:sz w:val="24"/>
          <w:szCs w:val="24"/>
          <w:rtl/>
        </w:rPr>
        <w:t xml:space="preserve"> בין התקשרות החוזה לניצול המצוקה שניצל הצד השני</w:t>
      </w:r>
      <w:r w:rsidR="00DA75DF" w:rsidRPr="00DA75DF">
        <w:rPr>
          <w:rFonts w:ascii="David" w:hAnsi="David" w:cs="David" w:hint="cs"/>
          <w:sz w:val="24"/>
          <w:szCs w:val="24"/>
          <w:rtl/>
        </w:rPr>
        <w:t>.</w:t>
      </w:r>
    </w:p>
    <w:p w14:paraId="14AEAACE" w14:textId="7404E7BC" w:rsidR="00DA75DF" w:rsidRPr="00DA75DF" w:rsidRDefault="000106AB" w:rsidP="00F25827">
      <w:pPr>
        <w:pStyle w:val="a3"/>
        <w:numPr>
          <w:ilvl w:val="0"/>
          <w:numId w:val="35"/>
        </w:numPr>
        <w:spacing w:line="360" w:lineRule="auto"/>
        <w:rPr>
          <w:rFonts w:ascii="David" w:hAnsi="David" w:cs="David"/>
          <w:b/>
          <w:bCs/>
          <w:sz w:val="24"/>
          <w:szCs w:val="24"/>
          <w:u w:val="single"/>
        </w:rPr>
      </w:pPr>
      <w:r w:rsidRPr="00DA75DF">
        <w:rPr>
          <w:rFonts w:ascii="David" w:hAnsi="David" w:cs="David" w:hint="cs"/>
          <w:sz w:val="24"/>
          <w:szCs w:val="24"/>
          <w:rtl/>
        </w:rPr>
        <w:t>מצוקת המתקשר</w:t>
      </w:r>
      <w:r w:rsidR="00883E3E">
        <w:rPr>
          <w:rFonts w:ascii="David" w:hAnsi="David" w:cs="David" w:hint="cs"/>
          <w:sz w:val="24"/>
          <w:szCs w:val="24"/>
          <w:rtl/>
        </w:rPr>
        <w:t>.</w:t>
      </w:r>
    </w:p>
    <w:p w14:paraId="35DCCF82" w14:textId="407BC981" w:rsidR="00883E3E" w:rsidRDefault="000106AB" w:rsidP="00F25827">
      <w:pPr>
        <w:pStyle w:val="a3"/>
        <w:numPr>
          <w:ilvl w:val="0"/>
          <w:numId w:val="35"/>
        </w:numPr>
        <w:spacing w:line="360" w:lineRule="auto"/>
        <w:rPr>
          <w:rFonts w:ascii="David" w:hAnsi="David" w:cs="David"/>
          <w:b/>
          <w:bCs/>
          <w:sz w:val="24"/>
          <w:szCs w:val="24"/>
          <w:u w:val="single"/>
        </w:rPr>
      </w:pPr>
      <w:r w:rsidRPr="00DA75DF">
        <w:rPr>
          <w:rFonts w:ascii="David" w:hAnsi="David" w:cs="David" w:hint="cs"/>
          <w:sz w:val="24"/>
          <w:szCs w:val="24"/>
          <w:rtl/>
        </w:rPr>
        <w:t xml:space="preserve">תנאי החוזה גרועים </w:t>
      </w:r>
      <w:r w:rsidRPr="00DA75DF">
        <w:rPr>
          <w:rFonts w:ascii="David" w:hAnsi="David" w:cs="David"/>
          <w:sz w:val="24"/>
          <w:szCs w:val="24"/>
          <w:rtl/>
        </w:rPr>
        <w:t>–</w:t>
      </w:r>
      <w:r w:rsidRPr="00DA75DF">
        <w:rPr>
          <w:rFonts w:ascii="David" w:hAnsi="David" w:cs="David" w:hint="cs"/>
          <w:sz w:val="24"/>
          <w:szCs w:val="24"/>
          <w:rtl/>
        </w:rPr>
        <w:t xml:space="preserve"> אין </w:t>
      </w:r>
      <w:r w:rsidR="00883E3E">
        <w:rPr>
          <w:rFonts w:ascii="David" w:hAnsi="David" w:cs="David" w:hint="cs"/>
          <w:sz w:val="24"/>
          <w:szCs w:val="24"/>
          <w:rtl/>
        </w:rPr>
        <w:t>צורך לקשר סיבתי בין</w:t>
      </w:r>
      <w:r w:rsidRPr="00DA75DF">
        <w:rPr>
          <w:rFonts w:ascii="David" w:hAnsi="David" w:cs="David" w:hint="cs"/>
          <w:sz w:val="24"/>
          <w:szCs w:val="24"/>
          <w:rtl/>
        </w:rPr>
        <w:t xml:space="preserve"> ניצול המצוקה </w:t>
      </w:r>
      <w:r w:rsidR="00883E3E">
        <w:rPr>
          <w:rFonts w:ascii="David" w:hAnsi="David" w:cs="David" w:hint="cs"/>
          <w:sz w:val="24"/>
          <w:szCs w:val="24"/>
          <w:rtl/>
        </w:rPr>
        <w:t xml:space="preserve">לכך שהחוזה </w:t>
      </w:r>
      <w:r w:rsidRPr="00DA75DF">
        <w:rPr>
          <w:rFonts w:ascii="David" w:hAnsi="David" w:cs="David" w:hint="cs"/>
          <w:sz w:val="24"/>
          <w:szCs w:val="24"/>
          <w:rtl/>
        </w:rPr>
        <w:t>בלתי סביר</w:t>
      </w:r>
      <w:r w:rsidR="00DA75DF">
        <w:rPr>
          <w:rFonts w:ascii="David" w:hAnsi="David" w:cs="David" w:hint="cs"/>
          <w:sz w:val="24"/>
          <w:szCs w:val="24"/>
          <w:rtl/>
        </w:rPr>
        <w:t>,</w:t>
      </w:r>
      <w:r w:rsidRPr="00DA75DF">
        <w:rPr>
          <w:rFonts w:ascii="David" w:hAnsi="David" w:cs="David" w:hint="cs"/>
          <w:sz w:val="24"/>
          <w:szCs w:val="24"/>
          <w:rtl/>
        </w:rPr>
        <w:t xml:space="preserve"> אך יש חובה </w:t>
      </w:r>
      <w:r w:rsidR="00883E3E">
        <w:rPr>
          <w:rFonts w:ascii="David" w:hAnsi="David" w:cs="David" w:hint="cs"/>
          <w:sz w:val="24"/>
          <w:szCs w:val="24"/>
          <w:rtl/>
        </w:rPr>
        <w:t>לתנאי זה</w:t>
      </w:r>
      <w:r w:rsidRPr="00DA75DF">
        <w:rPr>
          <w:rFonts w:ascii="David" w:hAnsi="David" w:cs="David" w:hint="cs"/>
          <w:sz w:val="24"/>
          <w:szCs w:val="24"/>
          <w:rtl/>
        </w:rPr>
        <w:t>.</w:t>
      </w:r>
    </w:p>
    <w:p w14:paraId="45EA8348" w14:textId="3320F527" w:rsidR="00883E3E" w:rsidRPr="00B65832" w:rsidRDefault="000D6A6E" w:rsidP="00F25827">
      <w:pPr>
        <w:spacing w:line="360" w:lineRule="auto"/>
        <w:rPr>
          <w:rFonts w:ascii="David" w:hAnsi="David" w:cs="David"/>
          <w:b/>
          <w:bCs/>
          <w:sz w:val="24"/>
          <w:szCs w:val="24"/>
          <w:u w:val="single"/>
        </w:rPr>
      </w:pPr>
      <w:r>
        <w:rPr>
          <w:rFonts w:ascii="David" w:hAnsi="David" w:cs="David" w:hint="cs"/>
          <w:b/>
          <w:bCs/>
          <w:sz w:val="24"/>
          <w:szCs w:val="24"/>
          <w:u w:val="single"/>
          <w:rtl/>
        </w:rPr>
        <w:t>מצוקת המתקשר:</w:t>
      </w:r>
      <w:r w:rsidR="00B65832">
        <w:rPr>
          <w:rFonts w:ascii="David" w:hAnsi="David" w:cs="David"/>
          <w:b/>
          <w:bCs/>
          <w:sz w:val="24"/>
          <w:szCs w:val="24"/>
          <w:u w:val="single"/>
          <w:rtl/>
        </w:rPr>
        <w:br/>
      </w:r>
      <w:r w:rsidR="000106AB" w:rsidRPr="00B65832">
        <w:rPr>
          <w:rFonts w:ascii="David" w:hAnsi="David" w:cs="David" w:hint="cs"/>
          <w:b/>
          <w:bCs/>
          <w:sz w:val="24"/>
          <w:szCs w:val="24"/>
          <w:rtl/>
        </w:rPr>
        <w:t xml:space="preserve">פס"ד </w:t>
      </w:r>
      <w:proofErr w:type="spellStart"/>
      <w:r w:rsidR="000106AB" w:rsidRPr="00B65832">
        <w:rPr>
          <w:rFonts w:ascii="David" w:hAnsi="David" w:cs="David" w:hint="cs"/>
          <w:b/>
          <w:bCs/>
          <w:sz w:val="24"/>
          <w:szCs w:val="24"/>
          <w:rtl/>
        </w:rPr>
        <w:t>סאסי</w:t>
      </w:r>
      <w:proofErr w:type="spellEnd"/>
      <w:r w:rsidR="000106AB" w:rsidRPr="00B65832">
        <w:rPr>
          <w:rFonts w:ascii="David" w:hAnsi="David" w:cs="David" w:hint="cs"/>
          <w:b/>
          <w:bCs/>
          <w:sz w:val="24"/>
          <w:szCs w:val="24"/>
          <w:rtl/>
        </w:rPr>
        <w:t xml:space="preserve"> נ' </w:t>
      </w:r>
      <w:proofErr w:type="spellStart"/>
      <w:r w:rsidR="000106AB" w:rsidRPr="00B65832">
        <w:rPr>
          <w:rFonts w:ascii="David" w:hAnsi="David" w:cs="David" w:hint="cs"/>
          <w:b/>
          <w:bCs/>
          <w:sz w:val="24"/>
          <w:szCs w:val="24"/>
          <w:rtl/>
        </w:rPr>
        <w:t>קיקאון</w:t>
      </w:r>
      <w:proofErr w:type="spellEnd"/>
      <w:r w:rsidR="000106AB" w:rsidRPr="00B65832">
        <w:rPr>
          <w:rFonts w:ascii="David" w:hAnsi="David" w:cs="David" w:hint="cs"/>
          <w:b/>
          <w:bCs/>
          <w:sz w:val="24"/>
          <w:szCs w:val="24"/>
          <w:rtl/>
        </w:rPr>
        <w:t>:</w:t>
      </w:r>
      <w:r w:rsidR="00B65832">
        <w:rPr>
          <w:rFonts w:ascii="David" w:hAnsi="David" w:cs="David" w:hint="cs"/>
          <w:b/>
          <w:bCs/>
          <w:sz w:val="24"/>
          <w:szCs w:val="24"/>
          <w:rtl/>
        </w:rPr>
        <w:t xml:space="preserve"> </w:t>
      </w:r>
      <w:proofErr w:type="spellStart"/>
      <w:r w:rsidR="000106AB" w:rsidRPr="00B65832">
        <w:rPr>
          <w:rFonts w:ascii="David" w:hAnsi="David" w:cs="David" w:hint="cs"/>
          <w:sz w:val="24"/>
          <w:szCs w:val="24"/>
          <w:u w:val="single"/>
          <w:rtl/>
        </w:rPr>
        <w:t>טירקל</w:t>
      </w:r>
      <w:proofErr w:type="spellEnd"/>
      <w:r w:rsidR="000106AB" w:rsidRPr="00B65832">
        <w:rPr>
          <w:rFonts w:ascii="David" w:hAnsi="David" w:cs="David" w:hint="cs"/>
          <w:sz w:val="24"/>
          <w:szCs w:val="24"/>
          <w:u w:val="single"/>
          <w:rtl/>
        </w:rPr>
        <w:t>:</w:t>
      </w:r>
      <w:r w:rsidR="000106AB" w:rsidRPr="00B65832">
        <w:rPr>
          <w:rFonts w:ascii="David" w:hAnsi="David" w:cs="David" w:hint="cs"/>
          <w:sz w:val="24"/>
          <w:szCs w:val="24"/>
          <w:rtl/>
        </w:rPr>
        <w:t xml:space="preserve"> </w:t>
      </w:r>
      <w:r w:rsidR="00883E3E" w:rsidRPr="00B65832">
        <w:rPr>
          <w:rFonts w:ascii="David" w:hAnsi="David" w:cs="David" w:hint="cs"/>
          <w:sz w:val="24"/>
          <w:szCs w:val="24"/>
          <w:rtl/>
        </w:rPr>
        <w:t xml:space="preserve">בנוגע למצוקת המתקשר, </w:t>
      </w:r>
      <w:r w:rsidR="000106AB" w:rsidRPr="00B65832">
        <w:rPr>
          <w:rFonts w:ascii="David" w:hAnsi="David" w:cs="David" w:hint="cs"/>
          <w:sz w:val="24"/>
          <w:szCs w:val="24"/>
          <w:rtl/>
        </w:rPr>
        <w:t>עושק מתקיים רק במצב חמור ומתמשך ולא בקושי ארעי וחולף.</w:t>
      </w:r>
      <w:r w:rsidR="00B65832">
        <w:rPr>
          <w:rFonts w:ascii="David" w:hAnsi="David" w:cs="David"/>
          <w:sz w:val="24"/>
          <w:szCs w:val="24"/>
          <w:rtl/>
        </w:rPr>
        <w:br/>
      </w:r>
      <w:r w:rsidR="000106AB" w:rsidRPr="00B65832">
        <w:rPr>
          <w:rFonts w:ascii="David" w:hAnsi="David" w:cs="David" w:hint="cs"/>
          <w:b/>
          <w:bCs/>
          <w:sz w:val="24"/>
          <w:szCs w:val="24"/>
          <w:rtl/>
        </w:rPr>
        <w:t xml:space="preserve">פס"ד כהן נ' הרשקוביץ: </w:t>
      </w:r>
      <w:r w:rsidR="000106AB" w:rsidRPr="00B65832">
        <w:rPr>
          <w:rFonts w:ascii="David" w:hAnsi="David" w:cs="David" w:hint="cs"/>
          <w:sz w:val="24"/>
          <w:szCs w:val="24"/>
          <w:rtl/>
        </w:rPr>
        <w:t xml:space="preserve">המערערים רכשו דירה מהמשיבה, המסירה מתעכבת </w:t>
      </w:r>
      <w:r w:rsidR="00DA75DF" w:rsidRPr="00B65832">
        <w:rPr>
          <w:rFonts w:ascii="David" w:hAnsi="David" w:cs="David" w:hint="cs"/>
          <w:sz w:val="24"/>
          <w:szCs w:val="24"/>
          <w:rtl/>
        </w:rPr>
        <w:t>ו</w:t>
      </w:r>
      <w:r w:rsidR="00887B69" w:rsidRPr="00B65832">
        <w:rPr>
          <w:rFonts w:ascii="David" w:hAnsi="David" w:cs="David" w:hint="cs"/>
          <w:sz w:val="24"/>
          <w:szCs w:val="24"/>
          <w:rtl/>
        </w:rPr>
        <w:t xml:space="preserve">לכן </w:t>
      </w:r>
      <w:r w:rsidR="000106AB" w:rsidRPr="00B65832">
        <w:rPr>
          <w:rFonts w:ascii="David" w:hAnsi="David" w:cs="David" w:hint="cs"/>
          <w:sz w:val="24"/>
          <w:szCs w:val="24"/>
          <w:rtl/>
        </w:rPr>
        <w:t xml:space="preserve">שכרו דירה במקום אחר. </w:t>
      </w:r>
      <w:r w:rsidR="00887B69" w:rsidRPr="00B65832">
        <w:rPr>
          <w:rFonts w:ascii="David" w:hAnsi="David" w:cs="David" w:hint="cs"/>
          <w:sz w:val="24"/>
          <w:szCs w:val="24"/>
          <w:rtl/>
        </w:rPr>
        <w:t xml:space="preserve"> היו לחוצים להיכנס לדירה ולכן הסכימו לחתום</w:t>
      </w:r>
      <w:r w:rsidR="000106AB" w:rsidRPr="00B65832">
        <w:rPr>
          <w:rFonts w:ascii="David" w:hAnsi="David" w:cs="David" w:hint="cs"/>
          <w:sz w:val="24"/>
          <w:szCs w:val="24"/>
          <w:rtl/>
        </w:rPr>
        <w:t xml:space="preserve"> על</w:t>
      </w:r>
      <w:r w:rsidR="00887B69" w:rsidRPr="00B65832">
        <w:rPr>
          <w:rFonts w:ascii="David" w:hAnsi="David" w:cs="David" w:hint="cs"/>
          <w:sz w:val="24"/>
          <w:szCs w:val="24"/>
          <w:rtl/>
        </w:rPr>
        <w:t xml:space="preserve"> הסכם חדש עם תעריף חדש, בנוסף חתמו על</w:t>
      </w:r>
      <w:r w:rsidR="000106AB" w:rsidRPr="00B65832">
        <w:rPr>
          <w:rFonts w:ascii="David" w:hAnsi="David" w:cs="David" w:hint="cs"/>
          <w:sz w:val="24"/>
          <w:szCs w:val="24"/>
          <w:rtl/>
        </w:rPr>
        <w:t xml:space="preserve"> כתב ויתור על טענות לאחר ה</w:t>
      </w:r>
      <w:r w:rsidR="00887B69" w:rsidRPr="00B65832">
        <w:rPr>
          <w:rFonts w:ascii="David" w:hAnsi="David" w:cs="David" w:hint="cs"/>
          <w:sz w:val="24"/>
          <w:szCs w:val="24"/>
          <w:rtl/>
        </w:rPr>
        <w:t>ה</w:t>
      </w:r>
      <w:r w:rsidR="000106AB" w:rsidRPr="00B65832">
        <w:rPr>
          <w:rFonts w:ascii="David" w:hAnsi="David" w:cs="David" w:hint="cs"/>
          <w:sz w:val="24"/>
          <w:szCs w:val="24"/>
          <w:rtl/>
        </w:rPr>
        <w:t xml:space="preserve">סדר שהגיעו עם החברה הקבלנית. </w:t>
      </w:r>
      <w:r w:rsidR="00887B69" w:rsidRPr="00B65832">
        <w:rPr>
          <w:rFonts w:ascii="David" w:hAnsi="David" w:cs="David" w:hint="cs"/>
          <w:sz w:val="24"/>
          <w:szCs w:val="24"/>
          <w:rtl/>
        </w:rPr>
        <w:t xml:space="preserve">לאחר כשלושה חודשים מערערים על ההסכם החדש בטענת </w:t>
      </w:r>
      <w:r w:rsidR="00887B69" w:rsidRPr="00B65832">
        <w:rPr>
          <w:rFonts w:ascii="David" w:hAnsi="David" w:cs="David" w:hint="cs"/>
          <w:b/>
          <w:bCs/>
          <w:color w:val="FF0000"/>
          <w:sz w:val="24"/>
          <w:szCs w:val="24"/>
          <w:rtl/>
        </w:rPr>
        <w:t>העושק.</w:t>
      </w:r>
      <w:r w:rsidR="000106AB" w:rsidRPr="00B65832">
        <w:rPr>
          <w:rFonts w:ascii="David" w:hAnsi="David" w:cs="David"/>
          <w:sz w:val="24"/>
          <w:szCs w:val="24"/>
          <w:rtl/>
        </w:rPr>
        <w:br/>
      </w:r>
      <w:r w:rsidR="00887B69" w:rsidRPr="00B65832">
        <w:rPr>
          <w:rFonts w:ascii="David" w:hAnsi="David" w:cs="David" w:hint="cs"/>
          <w:sz w:val="24"/>
          <w:szCs w:val="24"/>
          <w:u w:val="single"/>
          <w:rtl/>
        </w:rPr>
        <w:t>שמגר:</w:t>
      </w:r>
      <w:r w:rsidR="00887B69" w:rsidRPr="00B65832">
        <w:rPr>
          <w:rFonts w:ascii="David" w:hAnsi="David" w:cs="David" w:hint="cs"/>
          <w:sz w:val="24"/>
          <w:szCs w:val="24"/>
          <w:rtl/>
        </w:rPr>
        <w:t xml:space="preserve"> </w:t>
      </w:r>
      <w:r w:rsidR="000106AB" w:rsidRPr="00B65832">
        <w:rPr>
          <w:rFonts w:ascii="David" w:hAnsi="David" w:cs="David" w:hint="cs"/>
          <w:sz w:val="24"/>
          <w:szCs w:val="24"/>
          <w:rtl/>
        </w:rPr>
        <w:t>טענת העושק לא התקבלה מכיוון שלא התקיימה מצוקה,</w:t>
      </w:r>
      <w:r w:rsidR="00887B69" w:rsidRPr="00B65832">
        <w:rPr>
          <w:rFonts w:ascii="David" w:hAnsi="David" w:cs="David" w:hint="cs"/>
          <w:sz w:val="24"/>
          <w:szCs w:val="24"/>
          <w:rtl/>
        </w:rPr>
        <w:t xml:space="preserve"> אמנם</w:t>
      </w:r>
      <w:r w:rsidR="000106AB" w:rsidRPr="00B65832">
        <w:rPr>
          <w:rFonts w:ascii="David" w:hAnsi="David" w:cs="David" w:hint="cs"/>
          <w:sz w:val="24"/>
          <w:szCs w:val="24"/>
          <w:rtl/>
        </w:rPr>
        <w:t xml:space="preserve"> </w:t>
      </w:r>
      <w:r w:rsidR="007859DC" w:rsidRPr="00B65832">
        <w:rPr>
          <w:rFonts w:ascii="David" w:hAnsi="David" w:cs="David" w:hint="cs"/>
          <w:sz w:val="24"/>
          <w:szCs w:val="24"/>
          <w:rtl/>
        </w:rPr>
        <w:t xml:space="preserve">יש </w:t>
      </w:r>
      <w:r w:rsidR="000106AB" w:rsidRPr="00B65832">
        <w:rPr>
          <w:rFonts w:ascii="David" w:hAnsi="David" w:cs="David" w:hint="cs"/>
          <w:sz w:val="24"/>
          <w:szCs w:val="24"/>
          <w:rtl/>
        </w:rPr>
        <w:t xml:space="preserve">מצוקה כלכלית אך </w:t>
      </w:r>
      <w:r w:rsidR="00887B69" w:rsidRPr="00B65832">
        <w:rPr>
          <w:rFonts w:ascii="David" w:hAnsi="David" w:cs="David" w:hint="cs"/>
          <w:sz w:val="24"/>
          <w:szCs w:val="24"/>
          <w:rtl/>
        </w:rPr>
        <w:t xml:space="preserve">מצוקתם </w:t>
      </w:r>
      <w:r w:rsidR="000106AB" w:rsidRPr="00B65832">
        <w:rPr>
          <w:rFonts w:ascii="David" w:hAnsi="David" w:cs="David" w:hint="cs"/>
          <w:sz w:val="24"/>
          <w:szCs w:val="24"/>
          <w:rtl/>
        </w:rPr>
        <w:t>חולפ</w:t>
      </w:r>
      <w:r w:rsidR="007859DC" w:rsidRPr="00B65832">
        <w:rPr>
          <w:rFonts w:ascii="David" w:hAnsi="David" w:cs="David" w:hint="cs"/>
          <w:sz w:val="24"/>
          <w:szCs w:val="24"/>
          <w:rtl/>
        </w:rPr>
        <w:t xml:space="preserve">ת </w:t>
      </w:r>
      <w:r w:rsidR="000106AB" w:rsidRPr="00B65832">
        <w:rPr>
          <w:rFonts w:ascii="David" w:hAnsi="David" w:cs="David" w:hint="cs"/>
          <w:sz w:val="24"/>
          <w:szCs w:val="24"/>
          <w:rtl/>
        </w:rPr>
        <w:t xml:space="preserve">הבעיה הייתה </w:t>
      </w:r>
      <w:proofErr w:type="spellStart"/>
      <w:r w:rsidR="000106AB" w:rsidRPr="00B65832">
        <w:rPr>
          <w:rFonts w:ascii="David" w:hAnsi="David" w:cs="David" w:hint="cs"/>
          <w:sz w:val="24"/>
          <w:szCs w:val="24"/>
          <w:rtl/>
        </w:rPr>
        <w:t>תזרימית</w:t>
      </w:r>
      <w:proofErr w:type="spellEnd"/>
      <w:r w:rsidR="000106AB" w:rsidRPr="00B65832">
        <w:rPr>
          <w:rFonts w:ascii="David" w:hAnsi="David" w:cs="David" w:hint="cs"/>
          <w:sz w:val="24"/>
          <w:szCs w:val="24"/>
          <w:rtl/>
        </w:rPr>
        <w:t xml:space="preserve">, לא </w:t>
      </w:r>
      <w:r w:rsidR="00887B69" w:rsidRPr="00B65832">
        <w:rPr>
          <w:rFonts w:ascii="David" w:hAnsi="David" w:cs="David" w:hint="cs"/>
          <w:sz w:val="24"/>
          <w:szCs w:val="24"/>
          <w:rtl/>
        </w:rPr>
        <w:t>איבדו</w:t>
      </w:r>
      <w:r w:rsidR="000106AB" w:rsidRPr="00B65832">
        <w:rPr>
          <w:rFonts w:ascii="David" w:hAnsi="David" w:cs="David" w:hint="cs"/>
          <w:sz w:val="24"/>
          <w:szCs w:val="24"/>
          <w:rtl/>
        </w:rPr>
        <w:t xml:space="preserve"> את הכסף אלא היה </w:t>
      </w:r>
      <w:r w:rsidR="000106AB" w:rsidRPr="00B65832">
        <w:rPr>
          <w:rFonts w:ascii="David" w:hAnsi="David" w:cs="David" w:hint="cs"/>
          <w:b/>
          <w:bCs/>
          <w:sz w:val="24"/>
          <w:szCs w:val="24"/>
          <w:rtl/>
        </w:rPr>
        <w:t xml:space="preserve">עיכוב </w:t>
      </w:r>
      <w:r w:rsidR="000106AB" w:rsidRPr="00B65832">
        <w:rPr>
          <w:rFonts w:ascii="David" w:hAnsi="David" w:cs="David" w:hint="cs"/>
          <w:sz w:val="24"/>
          <w:szCs w:val="24"/>
          <w:rtl/>
        </w:rPr>
        <w:t>בתשלום.</w:t>
      </w:r>
    </w:p>
    <w:p w14:paraId="0DA60962" w14:textId="77777777" w:rsidR="00883E3E" w:rsidRDefault="007859DC" w:rsidP="00F25827">
      <w:pPr>
        <w:spacing w:line="360" w:lineRule="auto"/>
        <w:rPr>
          <w:rFonts w:ascii="David" w:hAnsi="David" w:cs="David"/>
          <w:sz w:val="24"/>
          <w:szCs w:val="24"/>
          <w:rtl/>
        </w:rPr>
      </w:pPr>
      <w:r w:rsidRPr="00883E3E">
        <w:rPr>
          <w:rFonts w:ascii="David" w:hAnsi="David" w:cs="David" w:hint="cs"/>
          <w:b/>
          <w:bCs/>
          <w:sz w:val="24"/>
          <w:szCs w:val="24"/>
          <w:u w:val="single"/>
          <w:rtl/>
        </w:rPr>
        <w:t>דרישת הקשר הסיבתי:</w:t>
      </w:r>
    </w:p>
    <w:p w14:paraId="307E63D9" w14:textId="4B8E5DE2" w:rsidR="00883E3E" w:rsidRDefault="00641E1E" w:rsidP="00F25827">
      <w:pPr>
        <w:pStyle w:val="a3"/>
        <w:numPr>
          <w:ilvl w:val="0"/>
          <w:numId w:val="37"/>
        </w:numPr>
        <w:spacing w:line="360" w:lineRule="auto"/>
        <w:rPr>
          <w:rFonts w:ascii="David" w:hAnsi="David" w:cs="David"/>
          <w:sz w:val="24"/>
          <w:szCs w:val="24"/>
        </w:rPr>
      </w:pPr>
      <w:r w:rsidRPr="00883E3E">
        <w:rPr>
          <w:rFonts w:ascii="David" w:hAnsi="David" w:cs="David" w:hint="cs"/>
          <w:sz w:val="24"/>
          <w:szCs w:val="24"/>
          <w:rtl/>
        </w:rPr>
        <w:t>יש להראות</w:t>
      </w:r>
      <w:r w:rsidR="00612C6B">
        <w:rPr>
          <w:rFonts w:ascii="David" w:hAnsi="David" w:cs="David" w:hint="cs"/>
          <w:sz w:val="24"/>
          <w:szCs w:val="24"/>
          <w:rtl/>
        </w:rPr>
        <w:t xml:space="preserve"> </w:t>
      </w:r>
      <w:r w:rsidRPr="00883E3E">
        <w:rPr>
          <w:rFonts w:ascii="David" w:hAnsi="David" w:cs="David" w:hint="cs"/>
          <w:sz w:val="24"/>
          <w:szCs w:val="24"/>
          <w:rtl/>
        </w:rPr>
        <w:t xml:space="preserve">שהחוזה נכרת </w:t>
      </w:r>
      <w:r w:rsidRPr="00612C6B">
        <w:rPr>
          <w:rFonts w:ascii="David" w:hAnsi="David" w:cs="David" w:hint="cs"/>
          <w:b/>
          <w:bCs/>
          <w:color w:val="FF0000"/>
          <w:sz w:val="24"/>
          <w:szCs w:val="24"/>
          <w:rtl/>
        </w:rPr>
        <w:t xml:space="preserve">עקב </w:t>
      </w:r>
      <w:r w:rsidRPr="00883E3E">
        <w:rPr>
          <w:rFonts w:ascii="David" w:hAnsi="David" w:cs="David" w:hint="cs"/>
          <w:sz w:val="24"/>
          <w:szCs w:val="24"/>
          <w:rtl/>
        </w:rPr>
        <w:t>העושק או הכפי</w:t>
      </w:r>
      <w:r w:rsidR="00A5101E" w:rsidRPr="00883E3E">
        <w:rPr>
          <w:rFonts w:ascii="David" w:hAnsi="David" w:cs="David" w:hint="cs"/>
          <w:sz w:val="24"/>
          <w:szCs w:val="24"/>
          <w:rtl/>
        </w:rPr>
        <w:t>י</w:t>
      </w:r>
      <w:r w:rsidRPr="00883E3E">
        <w:rPr>
          <w:rFonts w:ascii="David" w:hAnsi="David" w:cs="David" w:hint="cs"/>
          <w:sz w:val="24"/>
          <w:szCs w:val="24"/>
          <w:rtl/>
        </w:rPr>
        <w:t>ה.</w:t>
      </w:r>
      <w:r w:rsidR="007859DC" w:rsidRPr="00883E3E">
        <w:rPr>
          <w:rFonts w:ascii="David" w:hAnsi="David" w:cs="David" w:hint="cs"/>
          <w:sz w:val="24"/>
          <w:szCs w:val="24"/>
          <w:rtl/>
        </w:rPr>
        <w:t xml:space="preserve"> </w:t>
      </w:r>
    </w:p>
    <w:p w14:paraId="0C924680" w14:textId="77777777" w:rsidR="00883E3E" w:rsidRDefault="00641E1E" w:rsidP="00F25827">
      <w:pPr>
        <w:pStyle w:val="a3"/>
        <w:numPr>
          <w:ilvl w:val="0"/>
          <w:numId w:val="37"/>
        </w:numPr>
        <w:spacing w:line="360" w:lineRule="auto"/>
        <w:rPr>
          <w:rFonts w:ascii="David" w:hAnsi="David" w:cs="David"/>
          <w:sz w:val="24"/>
          <w:szCs w:val="24"/>
        </w:rPr>
      </w:pPr>
      <w:r w:rsidRPr="00883E3E">
        <w:rPr>
          <w:rFonts w:ascii="David" w:hAnsi="David" w:cs="David" w:hint="cs"/>
          <w:b/>
          <w:bCs/>
          <w:sz w:val="24"/>
          <w:szCs w:val="24"/>
          <w:rtl/>
        </w:rPr>
        <w:t>פס"ד שפיר נ' אפל (דיון בעושק):</w:t>
      </w:r>
      <w:r w:rsidRPr="00883E3E">
        <w:rPr>
          <w:rFonts w:ascii="David" w:hAnsi="David" w:cs="David" w:hint="cs"/>
          <w:sz w:val="24"/>
          <w:szCs w:val="24"/>
          <w:rtl/>
        </w:rPr>
        <w:t xml:space="preserve"> </w:t>
      </w:r>
      <w:r w:rsidR="007859DC" w:rsidRPr="00883E3E">
        <w:rPr>
          <w:rFonts w:ascii="David" w:hAnsi="David" w:cs="David" w:hint="cs"/>
          <w:sz w:val="24"/>
          <w:szCs w:val="24"/>
          <w:rtl/>
        </w:rPr>
        <w:t xml:space="preserve">שני משקי חלב, הראשון משווק והשני מרכז. המשק המשווק מחליט כי המרכז משקר בדבר הרישומים. ערב אחד נכנס המשווק עם עורך דין ומאיים ומלחיץ את ניצול השואה של המשק המרכז ודורשים ממנו לחתום על מתן כסף. למחרת היום המשפחה של המרכז הולכים לבטל את ההסכם והם מאוימים שוב וחותמים על הסכם נוסף בו הם משלמים. </w:t>
      </w:r>
      <w:r w:rsidRPr="00883E3E">
        <w:rPr>
          <w:rFonts w:ascii="David" w:hAnsi="David" w:cs="David" w:hint="cs"/>
          <w:b/>
          <w:bCs/>
          <w:color w:val="FF0000"/>
          <w:sz w:val="24"/>
          <w:szCs w:val="24"/>
          <w:rtl/>
        </w:rPr>
        <w:t>שני</w:t>
      </w:r>
      <w:r w:rsidR="00887B69" w:rsidRPr="00883E3E">
        <w:rPr>
          <w:rFonts w:ascii="David" w:hAnsi="David" w:cs="David" w:hint="cs"/>
          <w:b/>
          <w:bCs/>
          <w:color w:val="FF0000"/>
          <w:sz w:val="24"/>
          <w:szCs w:val="24"/>
          <w:rtl/>
        </w:rPr>
        <w:t xml:space="preserve"> ההסכמים הם ת</w:t>
      </w:r>
      <w:r w:rsidRPr="00883E3E">
        <w:rPr>
          <w:rFonts w:ascii="David" w:hAnsi="David" w:cs="David" w:hint="cs"/>
          <w:b/>
          <w:bCs/>
          <w:color w:val="FF0000"/>
          <w:sz w:val="24"/>
          <w:szCs w:val="24"/>
          <w:rtl/>
        </w:rPr>
        <w:t>וצר של עושק.</w:t>
      </w:r>
    </w:p>
    <w:p w14:paraId="3E0BCC88" w14:textId="719E9F4E" w:rsidR="00573929" w:rsidRPr="00883E3E" w:rsidRDefault="00573929" w:rsidP="00F25827">
      <w:pPr>
        <w:pStyle w:val="a3"/>
        <w:numPr>
          <w:ilvl w:val="0"/>
          <w:numId w:val="35"/>
        </w:numPr>
        <w:spacing w:line="360" w:lineRule="auto"/>
        <w:rPr>
          <w:rFonts w:ascii="David" w:hAnsi="David" w:cs="David"/>
          <w:sz w:val="24"/>
          <w:szCs w:val="24"/>
          <w:rtl/>
        </w:rPr>
      </w:pPr>
      <w:r w:rsidRPr="00883E3E">
        <w:rPr>
          <w:rFonts w:ascii="David" w:hAnsi="David" w:cs="David" w:hint="cs"/>
          <w:sz w:val="24"/>
          <w:szCs w:val="24"/>
          <w:u w:val="single"/>
          <w:rtl/>
        </w:rPr>
        <w:t>ההסכם הראשון הוא תוצר של עושק כי</w:t>
      </w:r>
      <w:r w:rsidR="00A5101E" w:rsidRPr="00883E3E">
        <w:rPr>
          <w:rFonts w:ascii="David" w:hAnsi="David" w:cs="David" w:hint="cs"/>
          <w:sz w:val="24"/>
          <w:szCs w:val="24"/>
          <w:u w:val="single"/>
          <w:rtl/>
        </w:rPr>
        <w:t xml:space="preserve"> </w:t>
      </w:r>
      <w:r w:rsidR="00887B69" w:rsidRPr="00883E3E">
        <w:rPr>
          <w:rFonts w:ascii="David" w:hAnsi="David" w:cs="David" w:hint="cs"/>
          <w:sz w:val="24"/>
          <w:szCs w:val="24"/>
          <w:u w:val="single"/>
          <w:rtl/>
        </w:rPr>
        <w:t>מתקיימים כל התנאים</w:t>
      </w:r>
      <w:r w:rsidR="00887B69" w:rsidRPr="00883E3E">
        <w:rPr>
          <w:rFonts w:ascii="David" w:hAnsi="David" w:cs="David" w:hint="cs"/>
          <w:sz w:val="24"/>
          <w:szCs w:val="24"/>
          <w:rtl/>
        </w:rPr>
        <w:t>:</w:t>
      </w:r>
      <w:r w:rsidRPr="00883E3E">
        <w:rPr>
          <w:rFonts w:ascii="David" w:hAnsi="David" w:cs="David" w:hint="cs"/>
          <w:sz w:val="24"/>
          <w:szCs w:val="24"/>
          <w:rtl/>
        </w:rPr>
        <w:t xml:space="preserve"> איים עליו ששוטרים יכו אותו</w:t>
      </w:r>
      <w:r w:rsidR="00A5101E" w:rsidRPr="00883E3E">
        <w:rPr>
          <w:rFonts w:ascii="David" w:hAnsi="David" w:cs="David" w:hint="cs"/>
          <w:sz w:val="24"/>
          <w:szCs w:val="24"/>
          <w:rtl/>
        </w:rPr>
        <w:t xml:space="preserve"> ו</w:t>
      </w:r>
      <w:r w:rsidR="00887B69" w:rsidRPr="00883E3E">
        <w:rPr>
          <w:rFonts w:ascii="David" w:hAnsi="David" w:cs="David" w:hint="cs"/>
          <w:sz w:val="24"/>
          <w:szCs w:val="24"/>
          <w:rtl/>
        </w:rPr>
        <w:t>בכך יוצר</w:t>
      </w:r>
      <w:r w:rsidRPr="00883E3E">
        <w:rPr>
          <w:rFonts w:ascii="David" w:hAnsi="David" w:cs="David" w:hint="cs"/>
          <w:sz w:val="24"/>
          <w:szCs w:val="24"/>
          <w:rtl/>
        </w:rPr>
        <w:t xml:space="preserve"> תחושה סובייקטיבית של אימה</w:t>
      </w:r>
      <w:r w:rsidR="00887B69" w:rsidRPr="00883E3E">
        <w:rPr>
          <w:rFonts w:ascii="David" w:hAnsi="David" w:cs="David" w:hint="cs"/>
          <w:sz w:val="24"/>
          <w:szCs w:val="24"/>
          <w:rtl/>
        </w:rPr>
        <w:t xml:space="preserve"> ומצוקה</w:t>
      </w:r>
      <w:r w:rsidR="00A5101E" w:rsidRPr="00883E3E">
        <w:rPr>
          <w:rFonts w:ascii="David" w:hAnsi="David" w:cs="David" w:hint="cs"/>
          <w:sz w:val="24"/>
          <w:szCs w:val="24"/>
          <w:rtl/>
        </w:rPr>
        <w:t xml:space="preserve">. </w:t>
      </w:r>
      <w:r w:rsidRPr="00883E3E">
        <w:rPr>
          <w:rFonts w:ascii="David" w:hAnsi="David" w:cs="David" w:hint="cs"/>
          <w:sz w:val="24"/>
          <w:szCs w:val="24"/>
          <w:rtl/>
        </w:rPr>
        <w:t xml:space="preserve">מנצל את היותו ניצול שואה בעל קשיים פסיכולוגיים וחרדות אישיות. בכך מוכח שהוא מנצל את המצוקה, </w:t>
      </w:r>
      <w:r w:rsidR="00A5101E" w:rsidRPr="00883E3E">
        <w:rPr>
          <w:rFonts w:ascii="David" w:hAnsi="David" w:cs="David" w:hint="cs"/>
          <w:sz w:val="24"/>
          <w:szCs w:val="24"/>
          <w:rtl/>
        </w:rPr>
        <w:t xml:space="preserve">והוא מציב דרישה לקבל משהו בתמורה לכלום. </w:t>
      </w:r>
      <w:r w:rsidRPr="00883E3E">
        <w:rPr>
          <w:rFonts w:ascii="David" w:hAnsi="David" w:cs="David" w:hint="cs"/>
          <w:b/>
          <w:bCs/>
          <w:sz w:val="24"/>
          <w:szCs w:val="24"/>
          <w:rtl/>
        </w:rPr>
        <w:t>הקשר הסיבתי מוכח בכך שהוא נקשר בחוזה רק מתוך הפחד שהיה מסור אליו.</w:t>
      </w:r>
      <w:r w:rsidR="00A5101E" w:rsidRPr="00883E3E">
        <w:rPr>
          <w:rFonts w:ascii="David" w:hAnsi="David" w:cs="David" w:hint="cs"/>
          <w:sz w:val="24"/>
          <w:szCs w:val="24"/>
          <w:rtl/>
        </w:rPr>
        <w:t xml:space="preserve"> </w:t>
      </w:r>
      <w:r w:rsidRPr="00883E3E">
        <w:rPr>
          <w:rFonts w:ascii="David" w:hAnsi="David" w:cs="David"/>
          <w:sz w:val="24"/>
          <w:szCs w:val="24"/>
          <w:rtl/>
        </w:rPr>
        <w:br/>
      </w:r>
      <w:r w:rsidRPr="00883E3E">
        <w:rPr>
          <w:rFonts w:ascii="David" w:hAnsi="David" w:cs="David" w:hint="cs"/>
          <w:sz w:val="24"/>
          <w:szCs w:val="24"/>
          <w:u w:val="single"/>
          <w:rtl/>
        </w:rPr>
        <w:t>ההסכם השני תוצר של עושק</w:t>
      </w:r>
      <w:r w:rsidRPr="00883E3E">
        <w:rPr>
          <w:rFonts w:ascii="David" w:hAnsi="David" w:cs="David" w:hint="cs"/>
          <w:sz w:val="24"/>
          <w:szCs w:val="24"/>
          <w:rtl/>
        </w:rPr>
        <w:t xml:space="preserve"> בגלל שהראשון היה תוצר של עושק: הפחיד את בני משפחתו</w:t>
      </w:r>
      <w:r w:rsidR="00A5101E" w:rsidRPr="00883E3E">
        <w:rPr>
          <w:rFonts w:ascii="David" w:hAnsi="David" w:cs="David" w:hint="cs"/>
          <w:sz w:val="24"/>
          <w:szCs w:val="24"/>
          <w:rtl/>
        </w:rPr>
        <w:t xml:space="preserve"> ו</w:t>
      </w:r>
      <w:r w:rsidRPr="00883E3E">
        <w:rPr>
          <w:rFonts w:ascii="David" w:hAnsi="David" w:cs="David" w:hint="cs"/>
          <w:sz w:val="24"/>
          <w:szCs w:val="24"/>
          <w:rtl/>
        </w:rPr>
        <w:t xml:space="preserve">מוביל אותם </w:t>
      </w:r>
      <w:r w:rsidRPr="00883E3E">
        <w:rPr>
          <w:rFonts w:ascii="David" w:hAnsi="David" w:cs="David" w:hint="cs"/>
          <w:sz w:val="24"/>
          <w:szCs w:val="24"/>
          <w:rtl/>
        </w:rPr>
        <w:lastRenderedPageBreak/>
        <w:t xml:space="preserve">לחתום על הסכם </w:t>
      </w:r>
      <w:r w:rsidR="00A5101E" w:rsidRPr="00883E3E">
        <w:rPr>
          <w:rFonts w:ascii="David" w:hAnsi="David" w:cs="David" w:hint="cs"/>
          <w:sz w:val="24"/>
          <w:szCs w:val="24"/>
          <w:rtl/>
        </w:rPr>
        <w:t>נוסף</w:t>
      </w:r>
      <w:r w:rsidRPr="00883E3E">
        <w:rPr>
          <w:rFonts w:ascii="David" w:hAnsi="David" w:cs="David" w:hint="cs"/>
          <w:sz w:val="24"/>
          <w:szCs w:val="24"/>
          <w:rtl/>
        </w:rPr>
        <w:t>. גם כאן ההסכם ללא תמורה, זה לא מקובל ולא סביר</w:t>
      </w:r>
      <w:r w:rsidR="007859DC" w:rsidRPr="00883E3E">
        <w:rPr>
          <w:rFonts w:ascii="David" w:hAnsi="David" w:cs="David" w:hint="cs"/>
          <w:sz w:val="24"/>
          <w:szCs w:val="24"/>
          <w:rtl/>
        </w:rPr>
        <w:t xml:space="preserve"> </w:t>
      </w:r>
      <w:r w:rsidRPr="00883E3E">
        <w:rPr>
          <w:rFonts w:ascii="David" w:hAnsi="David" w:cs="David" w:hint="cs"/>
          <w:sz w:val="24"/>
          <w:szCs w:val="24"/>
          <w:rtl/>
        </w:rPr>
        <w:t>לקבל סכום ללא התחייבות חוזית.</w:t>
      </w:r>
      <w:r w:rsidR="00641E1E" w:rsidRPr="00883E3E">
        <w:rPr>
          <w:rFonts w:ascii="David" w:hAnsi="David" w:cs="David"/>
          <w:sz w:val="24"/>
          <w:szCs w:val="24"/>
          <w:rtl/>
        </w:rPr>
        <w:br/>
      </w:r>
      <w:proofErr w:type="spellStart"/>
      <w:r w:rsidR="00641E1E" w:rsidRPr="00883E3E">
        <w:rPr>
          <w:rFonts w:ascii="David" w:hAnsi="David" w:cs="David" w:hint="cs"/>
          <w:sz w:val="24"/>
          <w:szCs w:val="24"/>
          <w:u w:val="single"/>
          <w:rtl/>
        </w:rPr>
        <w:t>שטרסברג</w:t>
      </w:r>
      <w:proofErr w:type="spellEnd"/>
      <w:r w:rsidR="00641E1E" w:rsidRPr="00883E3E">
        <w:rPr>
          <w:rFonts w:ascii="David" w:hAnsi="David" w:cs="David" w:hint="cs"/>
          <w:sz w:val="24"/>
          <w:szCs w:val="24"/>
          <w:u w:val="single"/>
          <w:rtl/>
        </w:rPr>
        <w:t xml:space="preserve"> </w:t>
      </w:r>
      <w:proofErr w:type="spellStart"/>
      <w:r w:rsidR="00641E1E" w:rsidRPr="00883E3E">
        <w:rPr>
          <w:rFonts w:ascii="David" w:hAnsi="David" w:cs="David" w:hint="cs"/>
          <w:sz w:val="24"/>
          <w:szCs w:val="24"/>
          <w:u w:val="single"/>
          <w:rtl/>
        </w:rPr>
        <w:t>כהן:</w:t>
      </w:r>
      <w:r w:rsidR="00641E1E" w:rsidRPr="00883E3E">
        <w:rPr>
          <w:rFonts w:ascii="David" w:hAnsi="David" w:cs="David" w:hint="cs"/>
          <w:sz w:val="24"/>
          <w:szCs w:val="24"/>
          <w:rtl/>
        </w:rPr>
        <w:t>"אין</w:t>
      </w:r>
      <w:proofErr w:type="spellEnd"/>
      <w:r w:rsidR="00641E1E" w:rsidRPr="00883E3E">
        <w:rPr>
          <w:rFonts w:ascii="David" w:hAnsi="David" w:cs="David" w:hint="cs"/>
          <w:sz w:val="24"/>
          <w:szCs w:val="24"/>
          <w:rtl/>
        </w:rPr>
        <w:t xml:space="preserve"> צורך להוכיח שאילולא העושק לא הייתה נוצרת ההתקשרות (משמע אין צורך להוכיח קשר סיבתי) ולא נדרש, שהעושק יהיה הגורם הבלעדי או המכריע להתקשרות. מב</w:t>
      </w:r>
      <w:r w:rsidR="007859DC" w:rsidRPr="00883E3E">
        <w:rPr>
          <w:rFonts w:ascii="David" w:hAnsi="David" w:cs="David" w:hint="cs"/>
          <w:sz w:val="24"/>
          <w:szCs w:val="24"/>
          <w:rtl/>
        </w:rPr>
        <w:t>ח</w:t>
      </w:r>
      <w:r w:rsidR="00641E1E" w:rsidRPr="00883E3E">
        <w:rPr>
          <w:rFonts w:ascii="David" w:hAnsi="David" w:cs="David" w:hint="cs"/>
          <w:sz w:val="24"/>
          <w:szCs w:val="24"/>
          <w:rtl/>
        </w:rPr>
        <w:t>ן הקשר הסיבתי בין העושק לבין ההתקשרות הוא מבחן סובייקטיבי".</w:t>
      </w:r>
      <w:r w:rsidR="000D6A6E">
        <w:rPr>
          <w:rFonts w:ascii="David" w:hAnsi="David" w:cs="David"/>
          <w:sz w:val="24"/>
          <w:szCs w:val="24"/>
          <w:highlight w:val="yellow"/>
          <w:rtl/>
        </w:rPr>
        <w:br/>
      </w:r>
      <w:r w:rsidR="000D6A6E" w:rsidRPr="000D6A6E">
        <w:rPr>
          <w:rFonts w:ascii="David" w:hAnsi="David" w:cs="David" w:hint="cs"/>
          <w:sz w:val="24"/>
          <w:szCs w:val="24"/>
          <w:rtl/>
        </w:rPr>
        <w:t xml:space="preserve">יש סתירה בדבריה, תחילה היא אומרת שאין צורך לקשר סיבתי בכלל (משמע לא אובייקטיבי ולא סובייקטיבי) אך בסוף אומרת שמבחן </w:t>
      </w:r>
      <w:proofErr w:type="spellStart"/>
      <w:r w:rsidR="000D6A6E" w:rsidRPr="000D6A6E">
        <w:rPr>
          <w:rFonts w:ascii="David" w:hAnsi="David" w:cs="David" w:hint="cs"/>
          <w:sz w:val="24"/>
          <w:szCs w:val="24"/>
          <w:rtl/>
        </w:rPr>
        <w:t>הקש"ס</w:t>
      </w:r>
      <w:proofErr w:type="spellEnd"/>
      <w:r w:rsidR="000D6A6E" w:rsidRPr="000D6A6E">
        <w:rPr>
          <w:rFonts w:ascii="David" w:hAnsi="David" w:cs="David" w:hint="cs"/>
          <w:sz w:val="24"/>
          <w:szCs w:val="24"/>
          <w:rtl/>
        </w:rPr>
        <w:t xml:space="preserve"> הוא סובייקטיבי.</w:t>
      </w:r>
      <w:r w:rsidR="000D6A6E">
        <w:rPr>
          <w:rFonts w:ascii="David" w:hAnsi="David" w:cs="David" w:hint="cs"/>
          <w:sz w:val="24"/>
          <w:szCs w:val="24"/>
          <w:highlight w:val="yellow"/>
          <w:rtl/>
        </w:rPr>
        <w:t xml:space="preserve"> </w:t>
      </w:r>
      <w:r w:rsidR="00641E1E" w:rsidRPr="00883E3E">
        <w:rPr>
          <w:rFonts w:ascii="David" w:hAnsi="David" w:cs="David" w:hint="cs"/>
          <w:sz w:val="24"/>
          <w:szCs w:val="24"/>
          <w:highlight w:val="yellow"/>
          <w:rtl/>
        </w:rPr>
        <w:t>כשמתקיימים שאר התנאים מניחים שאדם לא היה מתקשר בחוזה</w:t>
      </w:r>
      <w:r w:rsidR="000D6A6E">
        <w:rPr>
          <w:rFonts w:ascii="David" w:hAnsi="David" w:cs="David" w:hint="cs"/>
          <w:sz w:val="24"/>
          <w:szCs w:val="24"/>
          <w:highlight w:val="yellow"/>
          <w:rtl/>
        </w:rPr>
        <w:t>,</w:t>
      </w:r>
      <w:r w:rsidR="00641E1E" w:rsidRPr="00883E3E">
        <w:rPr>
          <w:rFonts w:ascii="David" w:hAnsi="David" w:cs="David" w:hint="cs"/>
          <w:sz w:val="24"/>
          <w:szCs w:val="24"/>
          <w:highlight w:val="yellow"/>
          <w:rtl/>
        </w:rPr>
        <w:t xml:space="preserve"> זו הנחה שניתנת לסתירה ברמה הסובייקטיבית ולא אובייקטיבית (שאף אדם לא היה מתקשר בחוזה) מניחים ש</w:t>
      </w:r>
      <w:r w:rsidR="000D6A6E">
        <w:rPr>
          <w:rFonts w:ascii="David" w:hAnsi="David" w:cs="David" w:hint="cs"/>
          <w:sz w:val="24"/>
          <w:szCs w:val="24"/>
          <w:highlight w:val="yellow"/>
          <w:rtl/>
        </w:rPr>
        <w:t>זה</w:t>
      </w:r>
      <w:r w:rsidR="00641E1E" w:rsidRPr="00883E3E">
        <w:rPr>
          <w:rFonts w:ascii="David" w:hAnsi="David" w:cs="David" w:hint="cs"/>
          <w:sz w:val="24"/>
          <w:szCs w:val="24"/>
          <w:highlight w:val="yellow"/>
          <w:rtl/>
        </w:rPr>
        <w:t xml:space="preserve"> </w:t>
      </w:r>
      <w:r w:rsidR="000D6A6E">
        <w:rPr>
          <w:rFonts w:ascii="David" w:hAnsi="David" w:cs="David" w:hint="cs"/>
          <w:sz w:val="24"/>
          <w:szCs w:val="24"/>
          <w:highlight w:val="yellow"/>
          <w:rtl/>
        </w:rPr>
        <w:t>ה</w:t>
      </w:r>
      <w:r w:rsidR="00641E1E" w:rsidRPr="00883E3E">
        <w:rPr>
          <w:rFonts w:ascii="David" w:hAnsi="David" w:cs="David" w:hint="cs"/>
          <w:sz w:val="24"/>
          <w:szCs w:val="24"/>
          <w:highlight w:val="yellow"/>
          <w:rtl/>
        </w:rPr>
        <w:t xml:space="preserve">קשר </w:t>
      </w:r>
      <w:r w:rsidR="000D6A6E">
        <w:rPr>
          <w:rFonts w:ascii="David" w:hAnsi="David" w:cs="David" w:hint="cs"/>
          <w:sz w:val="24"/>
          <w:szCs w:val="24"/>
          <w:highlight w:val="yellow"/>
          <w:rtl/>
        </w:rPr>
        <w:t>ה</w:t>
      </w:r>
      <w:r w:rsidR="00641E1E" w:rsidRPr="00883E3E">
        <w:rPr>
          <w:rFonts w:ascii="David" w:hAnsi="David" w:cs="David" w:hint="cs"/>
          <w:sz w:val="24"/>
          <w:szCs w:val="24"/>
          <w:highlight w:val="yellow"/>
          <w:rtl/>
        </w:rPr>
        <w:t xml:space="preserve">סיבתי </w:t>
      </w:r>
      <w:r w:rsidR="000D6A6E">
        <w:rPr>
          <w:rFonts w:ascii="David" w:hAnsi="David" w:cs="David" w:hint="cs"/>
          <w:sz w:val="24"/>
          <w:szCs w:val="24"/>
          <w:highlight w:val="yellow"/>
          <w:rtl/>
        </w:rPr>
        <w:t>ו</w:t>
      </w:r>
      <w:r w:rsidR="00641E1E" w:rsidRPr="00883E3E">
        <w:rPr>
          <w:rFonts w:ascii="David" w:hAnsi="David" w:cs="David" w:hint="cs"/>
          <w:sz w:val="24"/>
          <w:szCs w:val="24"/>
          <w:highlight w:val="yellow"/>
          <w:rtl/>
        </w:rPr>
        <w:t>לכן אין צורך לדר</w:t>
      </w:r>
      <w:r w:rsidR="000D6A6E">
        <w:rPr>
          <w:rFonts w:ascii="David" w:hAnsi="David" w:cs="David" w:hint="cs"/>
          <w:sz w:val="24"/>
          <w:szCs w:val="24"/>
          <w:highlight w:val="yellow"/>
          <w:rtl/>
        </w:rPr>
        <w:t>וש אותו</w:t>
      </w:r>
      <w:r w:rsidR="00641E1E" w:rsidRPr="00883E3E">
        <w:rPr>
          <w:rFonts w:ascii="David" w:hAnsi="David" w:cs="David" w:hint="cs"/>
          <w:sz w:val="24"/>
          <w:szCs w:val="24"/>
          <w:highlight w:val="yellow"/>
          <w:rtl/>
        </w:rPr>
        <w:t>.</w:t>
      </w:r>
    </w:p>
    <w:p w14:paraId="2ABBBABB" w14:textId="1186601F" w:rsidR="00573929" w:rsidRPr="00612C6B" w:rsidRDefault="00573929" w:rsidP="00F25827">
      <w:pPr>
        <w:spacing w:line="360" w:lineRule="auto"/>
        <w:rPr>
          <w:rFonts w:ascii="David" w:hAnsi="David" w:cs="David"/>
          <w:b/>
          <w:bCs/>
          <w:sz w:val="24"/>
          <w:szCs w:val="24"/>
          <w:u w:val="single"/>
        </w:rPr>
      </w:pPr>
      <w:r w:rsidRPr="00573929">
        <w:rPr>
          <w:rFonts w:ascii="David" w:hAnsi="David" w:cs="David" w:hint="cs"/>
          <w:b/>
          <w:bCs/>
          <w:sz w:val="24"/>
          <w:szCs w:val="24"/>
          <w:u w:val="single"/>
          <w:rtl/>
        </w:rPr>
        <w:t>סבירות החוזה</w:t>
      </w:r>
      <w:r w:rsidR="00612C6B">
        <w:rPr>
          <w:rFonts w:ascii="David" w:hAnsi="David" w:cs="David"/>
          <w:b/>
          <w:bCs/>
          <w:sz w:val="24"/>
          <w:szCs w:val="24"/>
          <w:u w:val="single"/>
          <w:rtl/>
        </w:rPr>
        <w:br/>
      </w:r>
      <w:r w:rsidRPr="00612C6B">
        <w:rPr>
          <w:rFonts w:ascii="David" w:hAnsi="David" w:cs="David" w:hint="cs"/>
          <w:sz w:val="24"/>
          <w:szCs w:val="24"/>
          <w:u w:val="single"/>
          <w:rtl/>
        </w:rPr>
        <w:t>חוזה לא סביר:</w:t>
      </w:r>
      <w:r w:rsidRPr="00612C6B">
        <w:rPr>
          <w:rFonts w:ascii="David" w:hAnsi="David" w:cs="David" w:hint="cs"/>
          <w:sz w:val="24"/>
          <w:szCs w:val="24"/>
          <w:rtl/>
        </w:rPr>
        <w:t xml:space="preserve">  כאשר החוזה נכרת</w:t>
      </w:r>
      <w:r w:rsidR="007859DC" w:rsidRPr="00612C6B">
        <w:rPr>
          <w:rFonts w:ascii="David" w:hAnsi="David" w:cs="David" w:hint="cs"/>
          <w:sz w:val="24"/>
          <w:szCs w:val="24"/>
          <w:rtl/>
        </w:rPr>
        <w:t xml:space="preserve"> </w:t>
      </w:r>
      <w:r w:rsidRPr="00612C6B">
        <w:rPr>
          <w:rFonts w:ascii="David" w:hAnsi="David" w:cs="David" w:hint="cs"/>
          <w:sz w:val="24"/>
          <w:szCs w:val="24"/>
          <w:rtl/>
        </w:rPr>
        <w:t>ללא תמורה וללא ביסוס בזכות קיימת, אין מקובל, ואין אפשרות לבדוק אם חורג מהמקובל</w:t>
      </w:r>
      <w:r w:rsidR="00A166E6" w:rsidRPr="00612C6B">
        <w:rPr>
          <w:rFonts w:ascii="David" w:hAnsi="David" w:cs="David" w:hint="cs"/>
          <w:sz w:val="24"/>
          <w:szCs w:val="24"/>
          <w:rtl/>
        </w:rPr>
        <w:t xml:space="preserve"> (אין בסיס להשוואה)</w:t>
      </w:r>
      <w:r w:rsidRPr="00612C6B">
        <w:rPr>
          <w:rFonts w:ascii="David" w:hAnsi="David" w:cs="David" w:hint="cs"/>
          <w:sz w:val="24"/>
          <w:szCs w:val="24"/>
          <w:rtl/>
        </w:rPr>
        <w:t xml:space="preserve">. לפי </w:t>
      </w:r>
      <w:proofErr w:type="spellStart"/>
      <w:r w:rsidRPr="00612C6B">
        <w:rPr>
          <w:rFonts w:ascii="David" w:hAnsi="David" w:cs="David" w:hint="cs"/>
          <w:sz w:val="24"/>
          <w:szCs w:val="24"/>
          <w:rtl/>
        </w:rPr>
        <w:t>שטרסברג</w:t>
      </w:r>
      <w:proofErr w:type="spellEnd"/>
      <w:r w:rsidRPr="00612C6B">
        <w:rPr>
          <w:rFonts w:ascii="David" w:hAnsi="David" w:cs="David" w:hint="cs"/>
          <w:sz w:val="24"/>
          <w:szCs w:val="24"/>
          <w:rtl/>
        </w:rPr>
        <w:t xml:space="preserve"> כהן, ובן פורת בשפיר- תמיד מתקיים התנאי ביחס לעילת העושק בנסיבות האלה.</w:t>
      </w:r>
      <w:r w:rsidR="00612C6B">
        <w:rPr>
          <w:rFonts w:ascii="David" w:hAnsi="David" w:cs="David"/>
          <w:b/>
          <w:bCs/>
          <w:sz w:val="24"/>
          <w:szCs w:val="24"/>
          <w:u w:val="single"/>
          <w:rtl/>
        </w:rPr>
        <w:br/>
      </w:r>
      <w:r w:rsidRPr="00612C6B">
        <w:rPr>
          <w:rFonts w:ascii="David" w:hAnsi="David" w:cs="David" w:hint="cs"/>
          <w:sz w:val="24"/>
          <w:szCs w:val="24"/>
          <w:rtl/>
        </w:rPr>
        <w:t>ישנה מחלוקת לעניין השאלה האם נקיטת הליכים פליליים תמיד היא בגדר חוסר תום לב.</w:t>
      </w:r>
      <w:r w:rsidRPr="00612C6B">
        <w:rPr>
          <w:rFonts w:ascii="David" w:hAnsi="David" w:cs="David"/>
          <w:b/>
          <w:bCs/>
          <w:sz w:val="24"/>
          <w:szCs w:val="24"/>
          <w:u w:val="single"/>
          <w:rtl/>
        </w:rPr>
        <w:br/>
      </w:r>
      <w:r w:rsidRPr="00612C6B">
        <w:rPr>
          <w:rFonts w:ascii="David" w:hAnsi="David" w:cs="David" w:hint="cs"/>
          <w:sz w:val="24"/>
          <w:szCs w:val="24"/>
          <w:rtl/>
        </w:rPr>
        <w:t>בנסיבות האלה,</w:t>
      </w:r>
      <w:r w:rsidR="007859DC" w:rsidRPr="00612C6B">
        <w:rPr>
          <w:rFonts w:ascii="David" w:hAnsi="David" w:cs="David" w:hint="cs"/>
          <w:sz w:val="24"/>
          <w:szCs w:val="24"/>
          <w:rtl/>
        </w:rPr>
        <w:t xml:space="preserve"> בפס"ד שפיר,</w:t>
      </w:r>
      <w:r w:rsidRPr="00612C6B">
        <w:rPr>
          <w:rFonts w:ascii="David" w:hAnsi="David" w:cs="David" w:hint="cs"/>
          <w:b/>
          <w:bCs/>
          <w:sz w:val="24"/>
          <w:szCs w:val="24"/>
          <w:u w:val="single"/>
          <w:rtl/>
        </w:rPr>
        <w:t xml:space="preserve"> איום בפגיעה פיזית של ההליכים הפליליים זה חסר תו"ל.</w:t>
      </w:r>
    </w:p>
    <w:p w14:paraId="0C044FAB" w14:textId="254CBB3B" w:rsidR="000106AB" w:rsidRPr="00612C6B" w:rsidRDefault="00573929" w:rsidP="00F25827">
      <w:pPr>
        <w:spacing w:line="360" w:lineRule="auto"/>
        <w:rPr>
          <w:rFonts w:ascii="David" w:hAnsi="David" w:cs="David"/>
          <w:b/>
          <w:bCs/>
          <w:sz w:val="24"/>
          <w:szCs w:val="24"/>
          <w:u w:val="single"/>
          <w:rtl/>
        </w:rPr>
      </w:pPr>
      <w:r>
        <w:rPr>
          <w:rFonts w:ascii="David" w:hAnsi="David" w:cs="David" w:hint="cs"/>
          <w:b/>
          <w:bCs/>
          <w:sz w:val="24"/>
          <w:szCs w:val="24"/>
          <w:u w:val="single"/>
          <w:rtl/>
        </w:rPr>
        <w:t>יחסי גומלין בין היסודות</w:t>
      </w:r>
      <w:r w:rsidR="00612C6B">
        <w:rPr>
          <w:rFonts w:ascii="David" w:hAnsi="David" w:cs="David"/>
          <w:b/>
          <w:bCs/>
          <w:sz w:val="24"/>
          <w:szCs w:val="24"/>
          <w:u w:val="single"/>
          <w:rtl/>
        </w:rPr>
        <w:br/>
      </w:r>
      <w:r w:rsidR="00B74E79" w:rsidRPr="00612C6B">
        <w:rPr>
          <w:rFonts w:ascii="David" w:hAnsi="David" w:cs="David" w:hint="cs"/>
          <w:b/>
          <w:bCs/>
          <w:sz w:val="24"/>
          <w:szCs w:val="24"/>
          <w:rtl/>
        </w:rPr>
        <w:t xml:space="preserve">רעיון </w:t>
      </w:r>
      <w:proofErr w:type="spellStart"/>
      <w:r w:rsidR="00B74E79" w:rsidRPr="00612C6B">
        <w:rPr>
          <w:rFonts w:ascii="David" w:hAnsi="David" w:cs="David" w:hint="cs"/>
          <w:b/>
          <w:bCs/>
          <w:sz w:val="24"/>
          <w:szCs w:val="24"/>
          <w:rtl/>
        </w:rPr>
        <w:t>האגרגציה</w:t>
      </w:r>
      <w:proofErr w:type="spellEnd"/>
      <w:r w:rsidR="00B74E79" w:rsidRPr="00612C6B">
        <w:rPr>
          <w:rFonts w:ascii="David" w:hAnsi="David" w:cs="David" w:hint="cs"/>
          <w:b/>
          <w:bCs/>
          <w:sz w:val="24"/>
          <w:szCs w:val="24"/>
          <w:rtl/>
        </w:rPr>
        <w:t xml:space="preserve"> (</w:t>
      </w:r>
      <w:proofErr w:type="spellStart"/>
      <w:r w:rsidR="00B74E79" w:rsidRPr="00612C6B">
        <w:rPr>
          <w:rFonts w:ascii="David" w:hAnsi="David" w:cs="David" w:hint="cs"/>
          <w:b/>
          <w:bCs/>
          <w:sz w:val="24"/>
          <w:szCs w:val="24"/>
          <w:rtl/>
        </w:rPr>
        <w:t>שיקלול</w:t>
      </w:r>
      <w:proofErr w:type="spellEnd"/>
      <w:r w:rsidR="00B74E79" w:rsidRPr="00612C6B">
        <w:rPr>
          <w:rFonts w:ascii="David" w:hAnsi="David" w:cs="David" w:hint="cs"/>
          <w:b/>
          <w:bCs/>
          <w:sz w:val="24"/>
          <w:szCs w:val="24"/>
          <w:rtl/>
        </w:rPr>
        <w:t>) הנורמטיבית:</w:t>
      </w:r>
      <w:r w:rsidR="007859DC" w:rsidRPr="00612C6B">
        <w:rPr>
          <w:rFonts w:ascii="David" w:hAnsi="David" w:cs="David" w:hint="cs"/>
          <w:sz w:val="24"/>
          <w:szCs w:val="24"/>
          <w:rtl/>
        </w:rPr>
        <w:t xml:space="preserve"> </w:t>
      </w:r>
      <w:r w:rsidR="00B74E79" w:rsidRPr="00612C6B">
        <w:rPr>
          <w:rFonts w:ascii="David" w:hAnsi="David" w:cs="David" w:hint="cs"/>
          <w:sz w:val="24"/>
          <w:szCs w:val="24"/>
          <w:rtl/>
        </w:rPr>
        <w:t>יסודות עילת העושק מקיימ</w:t>
      </w:r>
      <w:r w:rsidR="007859DC" w:rsidRPr="00612C6B">
        <w:rPr>
          <w:rFonts w:ascii="David" w:hAnsi="David" w:cs="David" w:hint="cs"/>
          <w:sz w:val="24"/>
          <w:szCs w:val="24"/>
          <w:rtl/>
        </w:rPr>
        <w:t>ים</w:t>
      </w:r>
      <w:r w:rsidR="00B74E79" w:rsidRPr="00612C6B">
        <w:rPr>
          <w:rFonts w:ascii="David" w:hAnsi="David" w:cs="David" w:hint="cs"/>
          <w:sz w:val="24"/>
          <w:szCs w:val="24"/>
          <w:rtl/>
        </w:rPr>
        <w:t xml:space="preserve"> יחסי גומלין</w:t>
      </w:r>
      <w:r w:rsidR="007859DC" w:rsidRPr="00612C6B">
        <w:rPr>
          <w:rFonts w:ascii="David" w:hAnsi="David" w:cs="David" w:hint="cs"/>
          <w:sz w:val="24"/>
          <w:szCs w:val="24"/>
          <w:rtl/>
        </w:rPr>
        <w:t>, ככל שיסוד אחד מתקיים חזק יותר</w:t>
      </w:r>
      <w:r w:rsidR="00A166E6" w:rsidRPr="00612C6B">
        <w:rPr>
          <w:rFonts w:ascii="David" w:hAnsi="David" w:cs="David" w:hint="cs"/>
          <w:sz w:val="24"/>
          <w:szCs w:val="24"/>
          <w:rtl/>
        </w:rPr>
        <w:t xml:space="preserve"> כך</w:t>
      </w:r>
      <w:r w:rsidR="007859DC" w:rsidRPr="00612C6B">
        <w:rPr>
          <w:rFonts w:ascii="David" w:hAnsi="David" w:cs="David" w:hint="cs"/>
          <w:sz w:val="24"/>
          <w:szCs w:val="24"/>
          <w:rtl/>
        </w:rPr>
        <w:t xml:space="preserve"> אנחנו דורשים פחות את קיום היסוד האחר (אם תנאי החוזה גרועים בצורה קיצונית, </w:t>
      </w:r>
      <w:r w:rsidR="00A166E6" w:rsidRPr="00612C6B">
        <w:rPr>
          <w:rFonts w:ascii="David" w:hAnsi="David" w:cs="David" w:hint="cs"/>
          <w:sz w:val="24"/>
          <w:szCs w:val="24"/>
          <w:rtl/>
        </w:rPr>
        <w:t xml:space="preserve">לא </w:t>
      </w:r>
      <w:r w:rsidR="007859DC" w:rsidRPr="00612C6B">
        <w:rPr>
          <w:rFonts w:ascii="David" w:hAnsi="David" w:cs="David" w:hint="cs"/>
          <w:sz w:val="24"/>
          <w:szCs w:val="24"/>
          <w:rtl/>
        </w:rPr>
        <w:t>נדרוש מצוקה</w:t>
      </w:r>
      <w:r w:rsidR="00A166E6" w:rsidRPr="00612C6B">
        <w:rPr>
          <w:rFonts w:ascii="David" w:hAnsi="David" w:cs="David" w:hint="cs"/>
          <w:sz w:val="24"/>
          <w:szCs w:val="24"/>
          <w:rtl/>
        </w:rPr>
        <w:t xml:space="preserve"> קיצונית</w:t>
      </w:r>
      <w:r w:rsidR="007859DC" w:rsidRPr="00612C6B">
        <w:rPr>
          <w:rFonts w:ascii="David" w:hAnsi="David" w:cs="David" w:hint="cs"/>
          <w:sz w:val="24"/>
          <w:szCs w:val="24"/>
          <w:rtl/>
        </w:rPr>
        <w:t>)</w:t>
      </w:r>
      <w:r w:rsidR="00B74E79" w:rsidRPr="00612C6B">
        <w:rPr>
          <w:rFonts w:ascii="David" w:hAnsi="David" w:cs="David" w:hint="cs"/>
          <w:sz w:val="24"/>
          <w:szCs w:val="24"/>
          <w:rtl/>
        </w:rPr>
        <w:t xml:space="preserve">. </w:t>
      </w:r>
      <w:r w:rsidR="007859DC" w:rsidRPr="00612C6B">
        <w:rPr>
          <w:rFonts w:ascii="David" w:hAnsi="David" w:cs="David" w:hint="cs"/>
          <w:sz w:val="24"/>
          <w:szCs w:val="24"/>
          <w:rtl/>
        </w:rPr>
        <w:t xml:space="preserve">בפועל, </w:t>
      </w:r>
      <w:r w:rsidR="00B74E79" w:rsidRPr="00612C6B">
        <w:rPr>
          <w:rFonts w:ascii="David" w:hAnsi="David" w:cs="David" w:hint="cs"/>
          <w:sz w:val="24"/>
          <w:szCs w:val="24"/>
          <w:rtl/>
        </w:rPr>
        <w:t>הרעיון אומץ</w:t>
      </w:r>
      <w:r w:rsidR="00B74E79" w:rsidRPr="00612C6B">
        <w:rPr>
          <w:rFonts w:ascii="David" w:hAnsi="David" w:cs="David" w:hint="cs"/>
          <w:b/>
          <w:bCs/>
          <w:sz w:val="24"/>
          <w:szCs w:val="24"/>
          <w:rtl/>
        </w:rPr>
        <w:t xml:space="preserve"> ב</w:t>
      </w:r>
      <w:r w:rsidR="00A166E6" w:rsidRPr="00612C6B">
        <w:rPr>
          <w:rFonts w:ascii="David" w:hAnsi="David" w:cs="David" w:hint="cs"/>
          <w:b/>
          <w:bCs/>
          <w:sz w:val="24"/>
          <w:szCs w:val="24"/>
          <w:rtl/>
        </w:rPr>
        <w:t>תוך</w:t>
      </w:r>
      <w:r w:rsidR="00A166E6" w:rsidRPr="00612C6B">
        <w:rPr>
          <w:rFonts w:ascii="David" w:hAnsi="David" w:cs="David" w:hint="cs"/>
          <w:sz w:val="24"/>
          <w:szCs w:val="24"/>
          <w:rtl/>
        </w:rPr>
        <w:t xml:space="preserve"> דוקטרינות ולא בין דוקטרינות (לדוג' זה אומץ ביסודות העושק, אך מנגד אין שימוש בהפר</w:t>
      </w:r>
      <w:r w:rsidR="00612C6B">
        <w:rPr>
          <w:rFonts w:ascii="David" w:hAnsi="David" w:cs="David" w:hint="cs"/>
          <w:sz w:val="24"/>
          <w:szCs w:val="24"/>
          <w:rtl/>
        </w:rPr>
        <w:t>ה</w:t>
      </w:r>
      <w:r w:rsidR="00A166E6" w:rsidRPr="00612C6B">
        <w:rPr>
          <w:rFonts w:ascii="David" w:hAnsi="David" w:cs="David" w:hint="cs"/>
          <w:sz w:val="24"/>
          <w:szCs w:val="24"/>
          <w:rtl/>
        </w:rPr>
        <w:t xml:space="preserve"> והטעיה).</w:t>
      </w:r>
      <w:r w:rsidR="00612C6B">
        <w:rPr>
          <w:rFonts w:ascii="David" w:hAnsi="David" w:cs="David"/>
          <w:b/>
          <w:bCs/>
          <w:sz w:val="24"/>
          <w:szCs w:val="24"/>
          <w:u w:val="single"/>
          <w:rtl/>
        </w:rPr>
        <w:br/>
      </w:r>
      <w:proofErr w:type="spellStart"/>
      <w:r w:rsidR="00B74E79" w:rsidRPr="00612C6B">
        <w:rPr>
          <w:rFonts w:ascii="David" w:hAnsi="David" w:cs="David" w:hint="cs"/>
          <w:b/>
          <w:bCs/>
          <w:sz w:val="24"/>
          <w:szCs w:val="24"/>
          <w:rtl/>
        </w:rPr>
        <w:t>סאסי</w:t>
      </w:r>
      <w:proofErr w:type="spellEnd"/>
      <w:r w:rsidR="00B74E79" w:rsidRPr="00612C6B">
        <w:rPr>
          <w:rFonts w:ascii="David" w:hAnsi="David" w:cs="David" w:hint="cs"/>
          <w:b/>
          <w:bCs/>
          <w:sz w:val="24"/>
          <w:szCs w:val="24"/>
          <w:rtl/>
        </w:rPr>
        <w:t xml:space="preserve"> נ' </w:t>
      </w:r>
      <w:proofErr w:type="spellStart"/>
      <w:r w:rsidR="00B74E79" w:rsidRPr="00612C6B">
        <w:rPr>
          <w:rFonts w:ascii="David" w:hAnsi="David" w:cs="David" w:hint="cs"/>
          <w:b/>
          <w:bCs/>
          <w:sz w:val="24"/>
          <w:szCs w:val="24"/>
          <w:rtl/>
        </w:rPr>
        <w:t>קיקאון</w:t>
      </w:r>
      <w:proofErr w:type="spellEnd"/>
      <w:r w:rsidR="00B74E79" w:rsidRPr="00612C6B">
        <w:rPr>
          <w:rFonts w:ascii="David" w:hAnsi="David" w:cs="David" w:hint="cs"/>
          <w:b/>
          <w:bCs/>
          <w:sz w:val="24"/>
          <w:szCs w:val="24"/>
          <w:rtl/>
        </w:rPr>
        <w:t>:</w:t>
      </w:r>
      <w:r w:rsidR="00B74E79" w:rsidRPr="00612C6B">
        <w:rPr>
          <w:rFonts w:ascii="David" w:hAnsi="David" w:cs="David" w:hint="cs"/>
          <w:sz w:val="24"/>
          <w:szCs w:val="24"/>
          <w:rtl/>
        </w:rPr>
        <w:t xml:space="preserve"> </w:t>
      </w:r>
      <w:proofErr w:type="spellStart"/>
      <w:r w:rsidR="00B74E79" w:rsidRPr="00612C6B">
        <w:rPr>
          <w:rFonts w:ascii="David" w:hAnsi="David" w:cs="David" w:hint="cs"/>
          <w:sz w:val="24"/>
          <w:szCs w:val="24"/>
          <w:rtl/>
        </w:rPr>
        <w:t>קיקאון</w:t>
      </w:r>
      <w:proofErr w:type="spellEnd"/>
      <w:r w:rsidR="00B74E79" w:rsidRPr="00612C6B">
        <w:rPr>
          <w:rFonts w:ascii="David" w:hAnsi="David" w:cs="David" w:hint="cs"/>
          <w:sz w:val="24"/>
          <w:szCs w:val="24"/>
          <w:rtl/>
        </w:rPr>
        <w:t xml:space="preserve"> בחורה מבוגרת</w:t>
      </w:r>
      <w:r w:rsidR="007859DC" w:rsidRPr="00612C6B">
        <w:rPr>
          <w:rFonts w:ascii="David" w:hAnsi="David" w:cs="David" w:hint="cs"/>
          <w:sz w:val="24"/>
          <w:szCs w:val="24"/>
          <w:rtl/>
        </w:rPr>
        <w:t xml:space="preserve"> בעלת מצוקה נפשית</w:t>
      </w:r>
      <w:r w:rsidR="00B74E79" w:rsidRPr="00612C6B">
        <w:rPr>
          <w:rFonts w:ascii="David" w:hAnsi="David" w:cs="David" w:hint="cs"/>
          <w:sz w:val="24"/>
          <w:szCs w:val="24"/>
          <w:rtl/>
        </w:rPr>
        <w:t xml:space="preserve">, סאסי ומתווך הגיעו לביתה </w:t>
      </w:r>
      <w:r w:rsidR="007859DC" w:rsidRPr="00612C6B">
        <w:rPr>
          <w:rFonts w:ascii="David" w:hAnsi="David" w:cs="David" w:hint="cs"/>
          <w:sz w:val="24"/>
          <w:szCs w:val="24"/>
          <w:rtl/>
        </w:rPr>
        <w:t>והציעו לה לבצע החלפה בין הבתים.</w:t>
      </w:r>
      <w:r w:rsidR="007C6A55" w:rsidRPr="00612C6B">
        <w:rPr>
          <w:rFonts w:ascii="David" w:hAnsi="David" w:cs="David" w:hint="cs"/>
          <w:sz w:val="24"/>
          <w:szCs w:val="24"/>
          <w:rtl/>
        </w:rPr>
        <w:t xml:space="preserve"> </w:t>
      </w:r>
      <w:r w:rsidR="00B74E79" w:rsidRPr="00612C6B">
        <w:rPr>
          <w:rFonts w:ascii="David" w:hAnsi="David" w:cs="David" w:hint="cs"/>
          <w:sz w:val="24"/>
          <w:szCs w:val="24"/>
          <w:rtl/>
        </w:rPr>
        <w:t xml:space="preserve">היחס בין התמורות כל כך </w:t>
      </w:r>
      <w:r w:rsidR="007C6A55" w:rsidRPr="00612C6B">
        <w:rPr>
          <w:rFonts w:ascii="David" w:hAnsi="David" w:cs="David" w:hint="cs"/>
          <w:sz w:val="24"/>
          <w:szCs w:val="24"/>
          <w:rtl/>
        </w:rPr>
        <w:t>קיצוני</w:t>
      </w:r>
      <w:r w:rsidR="008D04DA" w:rsidRPr="00612C6B">
        <w:rPr>
          <w:rFonts w:ascii="David" w:hAnsi="David" w:cs="David" w:hint="cs"/>
          <w:sz w:val="24"/>
          <w:szCs w:val="24"/>
          <w:rtl/>
        </w:rPr>
        <w:t xml:space="preserve"> (הבית שלה שווה כפול משל סאסי)</w:t>
      </w:r>
      <w:r w:rsidR="00A166E6" w:rsidRPr="00612C6B">
        <w:rPr>
          <w:rFonts w:ascii="David" w:hAnsi="David" w:cs="David" w:hint="cs"/>
          <w:sz w:val="24"/>
          <w:szCs w:val="24"/>
          <w:rtl/>
        </w:rPr>
        <w:t xml:space="preserve"> </w:t>
      </w:r>
      <w:r w:rsidR="007C6A55" w:rsidRPr="00612C6B">
        <w:rPr>
          <w:rFonts w:ascii="David" w:hAnsi="David" w:cs="David" w:hint="cs"/>
          <w:sz w:val="24"/>
          <w:szCs w:val="24"/>
          <w:rtl/>
        </w:rPr>
        <w:t>ולכן</w:t>
      </w:r>
      <w:r w:rsidR="00B74E79" w:rsidRPr="00612C6B">
        <w:rPr>
          <w:rFonts w:ascii="David" w:hAnsi="David" w:cs="David" w:hint="cs"/>
          <w:sz w:val="24"/>
          <w:szCs w:val="24"/>
          <w:rtl/>
        </w:rPr>
        <w:t xml:space="preserve"> </w:t>
      </w:r>
      <w:r w:rsidR="007C6A55" w:rsidRPr="00612C6B">
        <w:rPr>
          <w:rFonts w:ascii="David" w:hAnsi="David" w:cs="David" w:hint="cs"/>
          <w:sz w:val="24"/>
          <w:szCs w:val="24"/>
          <w:rtl/>
        </w:rPr>
        <w:t>לא נדרש</w:t>
      </w:r>
      <w:r w:rsidR="00A166E6" w:rsidRPr="00612C6B">
        <w:rPr>
          <w:rFonts w:ascii="David" w:hAnsi="David" w:cs="David" w:hint="cs"/>
          <w:sz w:val="24"/>
          <w:szCs w:val="24"/>
          <w:rtl/>
        </w:rPr>
        <w:t>ה</w:t>
      </w:r>
      <w:r w:rsidR="00B74E79" w:rsidRPr="00612C6B">
        <w:rPr>
          <w:rFonts w:ascii="David" w:hAnsi="David" w:cs="David" w:hint="cs"/>
          <w:sz w:val="24"/>
          <w:szCs w:val="24"/>
          <w:rtl/>
        </w:rPr>
        <w:t xml:space="preserve"> לקות נפשית חמורה.</w:t>
      </w:r>
      <w:r w:rsidR="007C6A55" w:rsidRPr="00612C6B">
        <w:rPr>
          <w:rFonts w:ascii="David" w:hAnsi="David" w:cs="David" w:hint="cs"/>
          <w:sz w:val="24"/>
          <w:szCs w:val="24"/>
          <w:rtl/>
        </w:rPr>
        <w:t xml:space="preserve"> </w:t>
      </w:r>
      <w:r w:rsidR="00B74E79" w:rsidRPr="00612C6B">
        <w:rPr>
          <w:rFonts w:ascii="David" w:hAnsi="David" w:cs="David" w:hint="cs"/>
          <w:sz w:val="24"/>
          <w:szCs w:val="24"/>
          <w:rtl/>
        </w:rPr>
        <w:t>ככל שיסוד אחד מתקיים בצורה חזקה יותר לרעת העשוק</w:t>
      </w:r>
      <w:r w:rsidR="007C6A55" w:rsidRPr="00612C6B">
        <w:rPr>
          <w:rFonts w:ascii="David" w:hAnsi="David" w:cs="David" w:hint="cs"/>
          <w:sz w:val="24"/>
          <w:szCs w:val="24"/>
          <w:rtl/>
        </w:rPr>
        <w:t>,</w:t>
      </w:r>
      <w:r w:rsidR="00B74E79" w:rsidRPr="00612C6B">
        <w:rPr>
          <w:rFonts w:ascii="David" w:hAnsi="David" w:cs="David" w:hint="cs"/>
          <w:sz w:val="24"/>
          <w:szCs w:val="24"/>
          <w:rtl/>
        </w:rPr>
        <w:t xml:space="preserve"> כך ייטה בית המשפט לפסוק כי מתקיימים היסודות האחרים.</w:t>
      </w:r>
    </w:p>
    <w:p w14:paraId="283233E5" w14:textId="381C5939" w:rsidR="0071096C" w:rsidRDefault="00A166E6" w:rsidP="00F25827">
      <w:pPr>
        <w:bidi w:val="0"/>
        <w:spacing w:line="360" w:lineRule="auto"/>
        <w:jc w:val="right"/>
        <w:rPr>
          <w:rFonts w:ascii="David" w:hAnsi="David" w:cs="David"/>
          <w:b/>
          <w:bCs/>
          <w:sz w:val="24"/>
          <w:szCs w:val="24"/>
          <w:u w:val="single"/>
        </w:rPr>
      </w:pPr>
      <w:r>
        <w:rPr>
          <w:rFonts w:ascii="David" w:hAnsi="David" w:cs="David" w:hint="cs"/>
          <w:b/>
          <w:bCs/>
          <w:sz w:val="24"/>
          <w:szCs w:val="24"/>
          <w:u w:val="single"/>
          <w:rtl/>
        </w:rPr>
        <w:t xml:space="preserve">כפיה </w:t>
      </w:r>
      <w:r w:rsidR="008D04DA">
        <w:rPr>
          <w:rFonts w:ascii="David" w:hAnsi="David" w:cs="David"/>
          <w:b/>
          <w:bCs/>
          <w:sz w:val="24"/>
          <w:szCs w:val="24"/>
          <w:u w:val="single"/>
          <w:rtl/>
        </w:rPr>
        <w:br/>
      </w:r>
      <w:r w:rsidRPr="008D04DA">
        <w:rPr>
          <w:rFonts w:ascii="David" w:hAnsi="David" w:cs="David" w:hint="cs"/>
          <w:sz w:val="24"/>
          <w:szCs w:val="24"/>
          <w:u w:val="single"/>
          <w:rtl/>
        </w:rPr>
        <w:t xml:space="preserve">ס' 17 א': </w:t>
      </w:r>
      <w:r>
        <w:rPr>
          <w:rFonts w:ascii="David" w:hAnsi="David" w:cs="David" w:hint="cs"/>
          <w:sz w:val="24"/>
          <w:szCs w:val="24"/>
          <w:rtl/>
        </w:rPr>
        <w:t>"</w:t>
      </w:r>
      <w:r w:rsidRPr="00641E1E">
        <w:rPr>
          <w:rFonts w:ascii="David" w:hAnsi="David" w:cs="David"/>
          <w:sz w:val="24"/>
          <w:szCs w:val="24"/>
          <w:rtl/>
        </w:rPr>
        <w:t xml:space="preserve">מי שהתקשר בחוזה </w:t>
      </w:r>
      <w:r w:rsidRPr="00641E1E">
        <w:rPr>
          <w:rFonts w:ascii="David" w:hAnsi="David" w:cs="David"/>
          <w:b/>
          <w:bCs/>
          <w:color w:val="FF0000"/>
          <w:sz w:val="24"/>
          <w:szCs w:val="24"/>
          <w:rtl/>
        </w:rPr>
        <w:t>עקב</w:t>
      </w:r>
      <w:r w:rsidRPr="00641E1E">
        <w:rPr>
          <w:rFonts w:ascii="David" w:hAnsi="David" w:cs="David"/>
          <w:sz w:val="24"/>
          <w:szCs w:val="24"/>
          <w:rtl/>
        </w:rPr>
        <w:t xml:space="preserve"> כפיה שכפה עליו</w:t>
      </w:r>
      <w:r w:rsidRPr="00DA75DF">
        <w:rPr>
          <w:rFonts w:ascii="David" w:hAnsi="David" w:cs="David"/>
          <w:b/>
          <w:bCs/>
          <w:sz w:val="24"/>
          <w:szCs w:val="24"/>
          <w:rtl/>
        </w:rPr>
        <w:t xml:space="preserve"> הצד השני או אחר מטעמו</w:t>
      </w:r>
      <w:r w:rsidRPr="00641E1E">
        <w:rPr>
          <w:rFonts w:ascii="David" w:hAnsi="David" w:cs="David"/>
          <w:sz w:val="24"/>
          <w:szCs w:val="24"/>
          <w:rtl/>
        </w:rPr>
        <w:t>, בכוח או באיום, רשאי לבטל את החוזה</w:t>
      </w:r>
      <w:r>
        <w:rPr>
          <w:rFonts w:ascii="David" w:hAnsi="David" w:cs="David" w:hint="cs"/>
          <w:sz w:val="24"/>
          <w:szCs w:val="24"/>
          <w:rtl/>
        </w:rPr>
        <w:t>".</w:t>
      </w:r>
      <w:r>
        <w:rPr>
          <w:rFonts w:ascii="Arial" w:eastAsia="Times New Roman" w:hAnsi="Arial" w:cs="Arial"/>
          <w:color w:val="000000"/>
          <w:sz w:val="27"/>
          <w:szCs w:val="27"/>
          <w:rtl/>
        </w:rPr>
        <w:br/>
      </w:r>
      <w:r w:rsidRPr="008D04DA">
        <w:rPr>
          <w:rFonts w:ascii="David" w:hAnsi="David" w:cs="David" w:hint="cs"/>
          <w:sz w:val="24"/>
          <w:szCs w:val="24"/>
          <w:u w:val="single"/>
          <w:rtl/>
        </w:rPr>
        <w:t>ב':</w:t>
      </w:r>
      <w:r w:rsidRPr="008D04DA">
        <w:rPr>
          <w:rFonts w:ascii="David" w:hAnsi="David" w:cs="David" w:hint="cs"/>
          <w:sz w:val="24"/>
          <w:szCs w:val="24"/>
          <w:rtl/>
        </w:rPr>
        <w:t xml:space="preserve"> </w:t>
      </w:r>
      <w:r>
        <w:rPr>
          <w:rFonts w:ascii="David" w:hAnsi="David" w:cs="David" w:hint="cs"/>
          <w:sz w:val="24"/>
          <w:szCs w:val="24"/>
          <w:rtl/>
        </w:rPr>
        <w:t>"</w:t>
      </w:r>
      <w:r w:rsidRPr="00641E1E">
        <w:rPr>
          <w:rFonts w:ascii="David" w:hAnsi="David" w:cs="David"/>
          <w:sz w:val="24"/>
          <w:szCs w:val="24"/>
          <w:rtl/>
        </w:rPr>
        <w:t xml:space="preserve">אזהרה בתום לב על הפעלתה של זכות אינה בגדר איום </w:t>
      </w:r>
      <w:r w:rsidRPr="00641E1E">
        <w:rPr>
          <w:rFonts w:ascii="David" w:hAnsi="David" w:cs="David" w:hint="cs"/>
          <w:sz w:val="24"/>
          <w:szCs w:val="24"/>
          <w:rtl/>
        </w:rPr>
        <w:t>לעניי</w:t>
      </w:r>
      <w:r w:rsidRPr="00641E1E">
        <w:rPr>
          <w:rFonts w:ascii="David" w:hAnsi="David" w:cs="David" w:hint="eastAsia"/>
          <w:sz w:val="24"/>
          <w:szCs w:val="24"/>
          <w:rtl/>
        </w:rPr>
        <w:t>ן</w:t>
      </w:r>
      <w:r w:rsidRPr="00641E1E">
        <w:rPr>
          <w:rFonts w:ascii="David" w:hAnsi="David" w:cs="David"/>
          <w:sz w:val="24"/>
          <w:szCs w:val="24"/>
          <w:rtl/>
        </w:rPr>
        <w:t xml:space="preserve"> סעיף ז</w:t>
      </w:r>
      <w:r>
        <w:rPr>
          <w:rFonts w:ascii="David" w:hAnsi="David" w:cs="David" w:hint="cs"/>
          <w:sz w:val="24"/>
          <w:szCs w:val="24"/>
          <w:rtl/>
        </w:rPr>
        <w:t>ה".</w:t>
      </w:r>
    </w:p>
    <w:p w14:paraId="788A796C" w14:textId="2732C74D" w:rsidR="0071096C" w:rsidRDefault="0071096C" w:rsidP="00F25827">
      <w:pPr>
        <w:pStyle w:val="a3"/>
        <w:numPr>
          <w:ilvl w:val="0"/>
          <w:numId w:val="37"/>
        </w:numPr>
        <w:spacing w:line="360" w:lineRule="auto"/>
        <w:rPr>
          <w:rFonts w:ascii="David" w:hAnsi="David" w:cs="David"/>
          <w:sz w:val="24"/>
          <w:szCs w:val="24"/>
        </w:rPr>
      </w:pPr>
      <w:r w:rsidRPr="007C6A55">
        <w:rPr>
          <w:rFonts w:ascii="David" w:hAnsi="David" w:cs="David" w:hint="cs"/>
          <w:sz w:val="24"/>
          <w:szCs w:val="24"/>
          <w:u w:val="single"/>
          <w:rtl/>
        </w:rPr>
        <w:t>כוח ואיום</w:t>
      </w:r>
      <w:r w:rsidR="008D04DA">
        <w:rPr>
          <w:rFonts w:ascii="David" w:hAnsi="David" w:cs="David" w:hint="cs"/>
          <w:sz w:val="24"/>
          <w:szCs w:val="24"/>
          <w:rtl/>
        </w:rPr>
        <w:t xml:space="preserve">: מתפרש באופן </w:t>
      </w:r>
      <w:r>
        <w:rPr>
          <w:rFonts w:ascii="David" w:hAnsi="David" w:cs="David" w:hint="cs"/>
          <w:sz w:val="24"/>
          <w:szCs w:val="24"/>
          <w:rtl/>
        </w:rPr>
        <w:t xml:space="preserve">סובייקטיבי, האם </w:t>
      </w:r>
      <w:r w:rsidRPr="008D04DA">
        <w:rPr>
          <w:rFonts w:ascii="David" w:hAnsi="David" w:cs="David" w:hint="cs"/>
          <w:b/>
          <w:bCs/>
          <w:sz w:val="24"/>
          <w:szCs w:val="24"/>
          <w:rtl/>
        </w:rPr>
        <w:t xml:space="preserve">הנכפה </w:t>
      </w:r>
      <w:r>
        <w:rPr>
          <w:rFonts w:ascii="David" w:hAnsi="David" w:cs="David" w:hint="cs"/>
          <w:sz w:val="24"/>
          <w:szCs w:val="24"/>
          <w:rtl/>
        </w:rPr>
        <w:t xml:space="preserve">חש מאוים באופן שכופה עליו להתקשר בחוזה. </w:t>
      </w:r>
      <w:r>
        <w:rPr>
          <w:rFonts w:ascii="David" w:hAnsi="David" w:cs="David"/>
          <w:sz w:val="24"/>
          <w:szCs w:val="24"/>
          <w:rtl/>
        </w:rPr>
        <w:br/>
      </w:r>
      <w:r w:rsidRPr="007C6A55">
        <w:rPr>
          <w:rFonts w:ascii="David" w:hAnsi="David" w:cs="David" w:hint="cs"/>
          <w:b/>
          <w:bCs/>
          <w:sz w:val="24"/>
          <w:szCs w:val="24"/>
          <w:rtl/>
        </w:rPr>
        <w:t>בשפיר נ' אפל</w:t>
      </w:r>
      <w:r>
        <w:rPr>
          <w:rFonts w:ascii="David" w:hAnsi="David" w:cs="David" w:hint="cs"/>
          <w:sz w:val="24"/>
          <w:szCs w:val="24"/>
          <w:rtl/>
        </w:rPr>
        <w:t xml:space="preserve">: באיום הראשון התחושה </w:t>
      </w:r>
      <w:r w:rsidR="007C6A55">
        <w:rPr>
          <w:rFonts w:ascii="David" w:hAnsi="David" w:cs="David" w:hint="cs"/>
          <w:sz w:val="24"/>
          <w:szCs w:val="24"/>
          <w:rtl/>
        </w:rPr>
        <w:t>הסובייקטיבי</w:t>
      </w:r>
      <w:r w:rsidR="007C6A55">
        <w:rPr>
          <w:rFonts w:ascii="David" w:hAnsi="David" w:cs="David" w:hint="eastAsia"/>
          <w:sz w:val="24"/>
          <w:szCs w:val="24"/>
          <w:rtl/>
        </w:rPr>
        <w:t>ת</w:t>
      </w:r>
      <w:r>
        <w:rPr>
          <w:rFonts w:ascii="David" w:hAnsi="David" w:cs="David" w:hint="cs"/>
          <w:sz w:val="24"/>
          <w:szCs w:val="24"/>
          <w:rtl/>
        </w:rPr>
        <w:t xml:space="preserve"> הביאה את אותו אדם להתקשר בחוזה. האיום השני מתקשר ל</w:t>
      </w:r>
      <w:r w:rsidR="007C6A55">
        <w:rPr>
          <w:rFonts w:ascii="David" w:hAnsi="David" w:cs="David" w:hint="cs"/>
          <w:sz w:val="24"/>
          <w:szCs w:val="24"/>
          <w:rtl/>
        </w:rPr>
        <w:t>א</w:t>
      </w:r>
      <w:r>
        <w:rPr>
          <w:rFonts w:ascii="David" w:hAnsi="David" w:cs="David" w:hint="cs"/>
          <w:sz w:val="24"/>
          <w:szCs w:val="24"/>
          <w:rtl/>
        </w:rPr>
        <w:t xml:space="preserve">יום </w:t>
      </w:r>
      <w:r w:rsidR="007C6A55">
        <w:rPr>
          <w:rFonts w:ascii="David" w:hAnsi="David" w:cs="David" w:hint="cs"/>
          <w:sz w:val="24"/>
          <w:szCs w:val="24"/>
          <w:rtl/>
        </w:rPr>
        <w:t xml:space="preserve">שגרם לחתימת </w:t>
      </w:r>
      <w:r>
        <w:rPr>
          <w:rFonts w:ascii="David" w:hAnsi="David" w:cs="David" w:hint="cs"/>
          <w:sz w:val="24"/>
          <w:szCs w:val="24"/>
          <w:rtl/>
        </w:rPr>
        <w:t xml:space="preserve">החוזה הראשון, </w:t>
      </w:r>
      <w:r w:rsidR="007C6A55">
        <w:rPr>
          <w:rFonts w:ascii="David" w:hAnsi="David" w:cs="David" w:hint="cs"/>
          <w:sz w:val="24"/>
          <w:szCs w:val="24"/>
          <w:rtl/>
        </w:rPr>
        <w:t xml:space="preserve">זה </w:t>
      </w:r>
      <w:r>
        <w:rPr>
          <w:rFonts w:ascii="David" w:hAnsi="David" w:cs="David" w:hint="cs"/>
          <w:sz w:val="24"/>
          <w:szCs w:val="24"/>
          <w:rtl/>
        </w:rPr>
        <w:t>מה שהופך את החוזה השני לכזה שנעשה עקב כפיה.</w:t>
      </w:r>
      <w:r>
        <w:rPr>
          <w:rFonts w:ascii="David" w:hAnsi="David" w:cs="David"/>
          <w:sz w:val="24"/>
          <w:szCs w:val="24"/>
          <w:rtl/>
        </w:rPr>
        <w:br/>
      </w:r>
      <w:proofErr w:type="spellStart"/>
      <w:r>
        <w:rPr>
          <w:rFonts w:ascii="David" w:hAnsi="David" w:cs="David" w:hint="cs"/>
          <w:sz w:val="24"/>
          <w:szCs w:val="24"/>
          <w:rtl/>
        </w:rPr>
        <w:t>הכפיה</w:t>
      </w:r>
      <w:proofErr w:type="spellEnd"/>
      <w:r>
        <w:rPr>
          <w:rFonts w:ascii="David" w:hAnsi="David" w:cs="David" w:hint="cs"/>
          <w:sz w:val="24"/>
          <w:szCs w:val="24"/>
          <w:rtl/>
        </w:rPr>
        <w:t xml:space="preserve"> לא צריכה להיות יסודית, נבחנת </w:t>
      </w:r>
      <w:r w:rsidRPr="007C6A55">
        <w:rPr>
          <w:rFonts w:ascii="David" w:hAnsi="David" w:cs="David" w:hint="cs"/>
          <w:b/>
          <w:bCs/>
          <w:color w:val="FF0000"/>
          <w:sz w:val="24"/>
          <w:szCs w:val="24"/>
          <w:rtl/>
        </w:rPr>
        <w:t>במבחן סובייקטיבי.</w:t>
      </w:r>
    </w:p>
    <w:p w14:paraId="76ECCBC6" w14:textId="77777777" w:rsidR="00C44260" w:rsidRPr="00C44260" w:rsidRDefault="0071096C" w:rsidP="00F25827">
      <w:pPr>
        <w:pStyle w:val="a3"/>
        <w:numPr>
          <w:ilvl w:val="0"/>
          <w:numId w:val="37"/>
        </w:numPr>
        <w:spacing w:line="360" w:lineRule="auto"/>
        <w:rPr>
          <w:rFonts w:ascii="David" w:hAnsi="David" w:cs="David"/>
          <w:sz w:val="24"/>
          <w:szCs w:val="24"/>
        </w:rPr>
      </w:pPr>
      <w:r w:rsidRPr="0071096C">
        <w:rPr>
          <w:rFonts w:ascii="David" w:hAnsi="David" w:cs="David" w:hint="cs"/>
          <w:sz w:val="24"/>
          <w:szCs w:val="24"/>
          <w:u w:val="single"/>
          <w:rtl/>
        </w:rPr>
        <w:t>סנקציה פלילית</w:t>
      </w:r>
      <w:r w:rsidR="008D04DA">
        <w:rPr>
          <w:rFonts w:ascii="David" w:hAnsi="David" w:cs="David" w:hint="cs"/>
          <w:sz w:val="24"/>
          <w:szCs w:val="24"/>
          <w:rtl/>
        </w:rPr>
        <w:t>:</w:t>
      </w:r>
      <w:r>
        <w:rPr>
          <w:rFonts w:ascii="David" w:hAnsi="David" w:cs="David"/>
          <w:sz w:val="24"/>
          <w:szCs w:val="24"/>
          <w:rtl/>
        </w:rPr>
        <w:br/>
      </w:r>
      <w:r w:rsidRPr="0071096C">
        <w:rPr>
          <w:rFonts w:ascii="David" w:hAnsi="David" w:cs="David" w:hint="cs"/>
          <w:b/>
          <w:bCs/>
          <w:sz w:val="24"/>
          <w:szCs w:val="24"/>
          <w:rtl/>
        </w:rPr>
        <w:t>פס"ד שחם נ' מנס:</w:t>
      </w:r>
      <w:r>
        <w:rPr>
          <w:rFonts w:ascii="David" w:hAnsi="David" w:cs="David" w:hint="cs"/>
          <w:sz w:val="24"/>
          <w:szCs w:val="24"/>
          <w:rtl/>
        </w:rPr>
        <w:t xml:space="preserve"> שחם גנב </w:t>
      </w:r>
      <w:proofErr w:type="spellStart"/>
      <w:r>
        <w:rPr>
          <w:rFonts w:ascii="David" w:hAnsi="David" w:cs="David" w:hint="cs"/>
          <w:sz w:val="24"/>
          <w:szCs w:val="24"/>
          <w:rtl/>
        </w:rPr>
        <w:t>ממנס</w:t>
      </w:r>
      <w:proofErr w:type="spellEnd"/>
      <w:r>
        <w:rPr>
          <w:rFonts w:ascii="David" w:hAnsi="David" w:cs="David" w:hint="cs"/>
          <w:sz w:val="24"/>
          <w:szCs w:val="24"/>
          <w:rtl/>
        </w:rPr>
        <w:t xml:space="preserve">  (זו עובדה), הוסכם ששחם יעבירו </w:t>
      </w:r>
      <w:proofErr w:type="spellStart"/>
      <w:r>
        <w:rPr>
          <w:rFonts w:ascii="David" w:hAnsi="David" w:cs="David" w:hint="cs"/>
          <w:sz w:val="24"/>
          <w:szCs w:val="24"/>
          <w:rtl/>
        </w:rPr>
        <w:t>למנס</w:t>
      </w:r>
      <w:proofErr w:type="spellEnd"/>
      <w:r>
        <w:rPr>
          <w:rFonts w:ascii="David" w:hAnsi="David" w:cs="David" w:hint="cs"/>
          <w:sz w:val="24"/>
          <w:szCs w:val="24"/>
          <w:rtl/>
        </w:rPr>
        <w:t xml:space="preserve"> את דירתם. לאחר מכן הם טוענים שהחוזה לא חוקי, שהייתה כפיה ועושק.</w:t>
      </w:r>
      <w:r>
        <w:rPr>
          <w:rFonts w:ascii="David" w:hAnsi="David" w:cs="David"/>
          <w:sz w:val="24"/>
          <w:szCs w:val="24"/>
          <w:rtl/>
        </w:rPr>
        <w:br/>
      </w:r>
      <w:r w:rsidR="007C6A55" w:rsidRPr="007C6A55">
        <w:rPr>
          <w:rFonts w:ascii="David" w:hAnsi="David" w:cs="David" w:hint="cs"/>
          <w:sz w:val="24"/>
          <w:szCs w:val="24"/>
          <w:u w:val="single"/>
          <w:rtl/>
        </w:rPr>
        <w:t>טענות הזוג שחם:</w:t>
      </w:r>
      <w:r w:rsidR="007C6A55">
        <w:rPr>
          <w:rFonts w:ascii="David" w:hAnsi="David" w:cs="David"/>
          <w:sz w:val="24"/>
          <w:szCs w:val="24"/>
          <w:rtl/>
        </w:rPr>
        <w:br/>
      </w:r>
      <w:r w:rsidR="007C6A55">
        <w:rPr>
          <w:rFonts w:ascii="David" w:hAnsi="David" w:cs="David" w:hint="cs"/>
          <w:sz w:val="24"/>
          <w:szCs w:val="24"/>
          <w:rtl/>
        </w:rPr>
        <w:t xml:space="preserve">1.  </w:t>
      </w:r>
      <w:r>
        <w:rPr>
          <w:rFonts w:ascii="David" w:hAnsi="David" w:cs="David" w:hint="cs"/>
          <w:sz w:val="24"/>
          <w:szCs w:val="24"/>
          <w:rtl/>
        </w:rPr>
        <w:t xml:space="preserve">החוזה לא חוקי כי הם התחייבו </w:t>
      </w:r>
      <w:r w:rsidR="007C6A55">
        <w:rPr>
          <w:rFonts w:ascii="David" w:hAnsi="David" w:cs="David" w:hint="cs"/>
          <w:sz w:val="24"/>
          <w:szCs w:val="24"/>
          <w:rtl/>
        </w:rPr>
        <w:t>ב</w:t>
      </w:r>
      <w:r>
        <w:rPr>
          <w:rFonts w:ascii="David" w:hAnsi="David" w:cs="David" w:hint="cs"/>
          <w:sz w:val="24"/>
          <w:szCs w:val="24"/>
          <w:rtl/>
        </w:rPr>
        <w:t xml:space="preserve">מסגרת החוזה </w:t>
      </w:r>
      <w:r w:rsidR="007C6A55">
        <w:rPr>
          <w:rFonts w:ascii="David" w:hAnsi="David" w:cs="David" w:hint="cs"/>
          <w:sz w:val="24"/>
          <w:szCs w:val="24"/>
          <w:rtl/>
        </w:rPr>
        <w:t>לא</w:t>
      </w:r>
      <w:r>
        <w:rPr>
          <w:rFonts w:ascii="David" w:hAnsi="David" w:cs="David" w:hint="cs"/>
          <w:sz w:val="24"/>
          <w:szCs w:val="24"/>
          <w:rtl/>
        </w:rPr>
        <w:t xml:space="preserve"> לדווח לרשויות על מעשה הגניבה</w:t>
      </w:r>
      <w:r w:rsidR="007C6A55">
        <w:rPr>
          <w:rFonts w:ascii="David" w:hAnsi="David" w:cs="David" w:hint="cs"/>
          <w:sz w:val="24"/>
          <w:szCs w:val="24"/>
          <w:rtl/>
        </w:rPr>
        <w:t xml:space="preserve"> והרי</w:t>
      </w:r>
      <w:r>
        <w:rPr>
          <w:rFonts w:ascii="David" w:hAnsi="David" w:cs="David" w:hint="cs"/>
          <w:sz w:val="24"/>
          <w:szCs w:val="24"/>
          <w:rtl/>
        </w:rPr>
        <w:t xml:space="preserve"> </w:t>
      </w:r>
      <w:r w:rsidR="007C6A55">
        <w:rPr>
          <w:rFonts w:ascii="David" w:hAnsi="David" w:cs="David" w:hint="cs"/>
          <w:sz w:val="24"/>
          <w:szCs w:val="24"/>
          <w:rtl/>
        </w:rPr>
        <w:t xml:space="preserve">לא </w:t>
      </w:r>
      <w:r>
        <w:rPr>
          <w:rFonts w:ascii="David" w:hAnsi="David" w:cs="David" w:hint="cs"/>
          <w:sz w:val="24"/>
          <w:szCs w:val="24"/>
          <w:rtl/>
        </w:rPr>
        <w:t xml:space="preserve">חוקי </w:t>
      </w:r>
      <w:r>
        <w:rPr>
          <w:rFonts w:ascii="David" w:hAnsi="David" w:cs="David" w:hint="cs"/>
          <w:sz w:val="24"/>
          <w:szCs w:val="24"/>
          <w:rtl/>
        </w:rPr>
        <w:lastRenderedPageBreak/>
        <w:t xml:space="preserve">להסתיר מהרשויות עבירה פלילית, נוגד את תקנת הציבור. </w:t>
      </w:r>
      <w:r>
        <w:rPr>
          <w:rFonts w:ascii="David" w:hAnsi="David" w:cs="David"/>
          <w:sz w:val="24"/>
          <w:szCs w:val="24"/>
          <w:rtl/>
        </w:rPr>
        <w:br/>
      </w:r>
      <w:r w:rsidR="007C6A55">
        <w:rPr>
          <w:rFonts w:ascii="David" w:hAnsi="David" w:cs="David" w:hint="cs"/>
          <w:sz w:val="24"/>
          <w:szCs w:val="24"/>
          <w:rtl/>
        </w:rPr>
        <w:t>2.  טענו ל</w:t>
      </w:r>
      <w:r>
        <w:rPr>
          <w:rFonts w:ascii="David" w:hAnsi="David" w:cs="David" w:hint="cs"/>
          <w:sz w:val="24"/>
          <w:szCs w:val="24"/>
          <w:rtl/>
        </w:rPr>
        <w:t>כפיה</w:t>
      </w:r>
      <w:r w:rsidR="007C6A55">
        <w:rPr>
          <w:rFonts w:ascii="David" w:hAnsi="David" w:cs="David" w:hint="cs"/>
          <w:sz w:val="24"/>
          <w:szCs w:val="24"/>
          <w:rtl/>
        </w:rPr>
        <w:t>. מכיוון ש</w:t>
      </w:r>
      <w:r>
        <w:rPr>
          <w:rFonts w:ascii="David" w:hAnsi="David" w:cs="David" w:hint="cs"/>
          <w:sz w:val="24"/>
          <w:szCs w:val="24"/>
          <w:rtl/>
        </w:rPr>
        <w:t xml:space="preserve">מנס </w:t>
      </w:r>
      <w:r w:rsidR="007C6A55">
        <w:rPr>
          <w:rFonts w:ascii="David" w:hAnsi="David" w:cs="David" w:hint="cs"/>
          <w:sz w:val="24"/>
          <w:szCs w:val="24"/>
          <w:rtl/>
        </w:rPr>
        <w:t>איים</w:t>
      </w:r>
      <w:r>
        <w:rPr>
          <w:rFonts w:ascii="David" w:hAnsi="David" w:cs="David" w:hint="cs"/>
          <w:sz w:val="24"/>
          <w:szCs w:val="24"/>
          <w:rtl/>
        </w:rPr>
        <w:t xml:space="preserve"> שאם לא </w:t>
      </w:r>
      <w:r w:rsidR="007C6A55">
        <w:rPr>
          <w:rFonts w:ascii="David" w:hAnsi="David" w:cs="David" w:hint="cs"/>
          <w:sz w:val="24"/>
          <w:szCs w:val="24"/>
          <w:rtl/>
        </w:rPr>
        <w:t>יחתמו</w:t>
      </w:r>
      <w:r>
        <w:rPr>
          <w:rFonts w:ascii="David" w:hAnsi="David" w:cs="David" w:hint="cs"/>
          <w:sz w:val="24"/>
          <w:szCs w:val="24"/>
          <w:rtl/>
        </w:rPr>
        <w:t>, הוא ידווח לרשויות</w:t>
      </w:r>
      <w:r w:rsidR="007C6A55">
        <w:rPr>
          <w:rFonts w:ascii="David" w:hAnsi="David" w:cs="David" w:hint="cs"/>
          <w:sz w:val="24"/>
          <w:szCs w:val="24"/>
          <w:rtl/>
        </w:rPr>
        <w:t>. הוא</w:t>
      </w:r>
      <w:r>
        <w:rPr>
          <w:rFonts w:ascii="David" w:hAnsi="David" w:cs="David" w:hint="cs"/>
          <w:sz w:val="24"/>
          <w:szCs w:val="24"/>
          <w:rtl/>
        </w:rPr>
        <w:t xml:space="preserve"> איים בסנקציה פלילית ובכך כופה עליהם להתקשר בחוזה.</w:t>
      </w:r>
      <w:r>
        <w:rPr>
          <w:rFonts w:ascii="David" w:hAnsi="David" w:cs="David"/>
          <w:sz w:val="24"/>
          <w:szCs w:val="24"/>
          <w:rtl/>
        </w:rPr>
        <w:br/>
      </w:r>
      <w:r w:rsidR="007C6A55">
        <w:rPr>
          <w:rFonts w:ascii="David" w:hAnsi="David" w:cs="David" w:hint="cs"/>
          <w:sz w:val="24"/>
          <w:szCs w:val="24"/>
          <w:rtl/>
        </w:rPr>
        <w:t xml:space="preserve">3. </w:t>
      </w:r>
      <w:r>
        <w:rPr>
          <w:rFonts w:ascii="David" w:hAnsi="David" w:cs="David" w:hint="cs"/>
          <w:sz w:val="24"/>
          <w:szCs w:val="24"/>
          <w:rtl/>
        </w:rPr>
        <w:t>עושק</w:t>
      </w:r>
      <w:r w:rsidR="007C6A55">
        <w:rPr>
          <w:rFonts w:ascii="David" w:hAnsi="David" w:cs="David" w:hint="cs"/>
          <w:sz w:val="24"/>
          <w:szCs w:val="24"/>
          <w:rtl/>
        </w:rPr>
        <w:t>,</w:t>
      </w:r>
      <w:r>
        <w:rPr>
          <w:rFonts w:ascii="David" w:hAnsi="David" w:cs="David" w:hint="cs"/>
          <w:sz w:val="24"/>
          <w:szCs w:val="24"/>
          <w:rtl/>
        </w:rPr>
        <w:t xml:space="preserve"> כי הוא מנצל את המצוקה שלהם.</w:t>
      </w:r>
      <w:r>
        <w:rPr>
          <w:rFonts w:ascii="David" w:hAnsi="David" w:cs="David"/>
          <w:sz w:val="24"/>
          <w:szCs w:val="24"/>
          <w:rtl/>
        </w:rPr>
        <w:br/>
      </w:r>
      <w:r w:rsidRPr="007C6A55">
        <w:rPr>
          <w:rFonts w:ascii="David" w:hAnsi="David" w:cs="David" w:hint="cs"/>
          <w:b/>
          <w:bCs/>
          <w:sz w:val="24"/>
          <w:szCs w:val="24"/>
          <w:rtl/>
        </w:rPr>
        <w:t>מצוקת העושק</w:t>
      </w:r>
      <w:r>
        <w:rPr>
          <w:rFonts w:ascii="David" w:hAnsi="David" w:cs="David" w:hint="cs"/>
          <w:sz w:val="24"/>
          <w:szCs w:val="24"/>
          <w:rtl/>
        </w:rPr>
        <w:t xml:space="preserve"> נדחית מיד כי החוזה סביר ובנוסף אין כאן מצוקה.</w:t>
      </w:r>
      <w:r w:rsidR="007C6A55">
        <w:rPr>
          <w:rFonts w:ascii="David" w:hAnsi="David" w:cs="David" w:hint="cs"/>
          <w:sz w:val="24"/>
          <w:szCs w:val="24"/>
          <w:rtl/>
        </w:rPr>
        <w:t xml:space="preserve"> </w:t>
      </w:r>
      <w:r w:rsidR="007C6A55" w:rsidRPr="007C6A55">
        <w:rPr>
          <w:rFonts w:ascii="David" w:hAnsi="David" w:cs="David" w:hint="cs"/>
          <w:b/>
          <w:bCs/>
          <w:sz w:val="24"/>
          <w:szCs w:val="24"/>
          <w:rtl/>
        </w:rPr>
        <w:t xml:space="preserve">טענת </w:t>
      </w:r>
      <w:proofErr w:type="spellStart"/>
      <w:r w:rsidR="007C6A55" w:rsidRPr="007C6A55">
        <w:rPr>
          <w:rFonts w:ascii="David" w:hAnsi="David" w:cs="David" w:hint="cs"/>
          <w:b/>
          <w:bCs/>
          <w:sz w:val="24"/>
          <w:szCs w:val="24"/>
          <w:rtl/>
        </w:rPr>
        <w:t>ה</w:t>
      </w:r>
      <w:r w:rsidRPr="007C6A55">
        <w:rPr>
          <w:rFonts w:ascii="David" w:hAnsi="David" w:cs="David" w:hint="cs"/>
          <w:b/>
          <w:bCs/>
          <w:sz w:val="24"/>
          <w:szCs w:val="24"/>
          <w:rtl/>
        </w:rPr>
        <w:t>כפיה</w:t>
      </w:r>
      <w:proofErr w:type="spellEnd"/>
      <w:r w:rsidR="007C6A55">
        <w:rPr>
          <w:rFonts w:ascii="David" w:hAnsi="David" w:cs="David" w:hint="cs"/>
          <w:sz w:val="24"/>
          <w:szCs w:val="24"/>
          <w:rtl/>
        </w:rPr>
        <w:t xml:space="preserve"> נדחית גם כן משום ש</w:t>
      </w:r>
      <w:r>
        <w:rPr>
          <w:rFonts w:ascii="David" w:hAnsi="David" w:cs="David" w:hint="cs"/>
          <w:sz w:val="24"/>
          <w:szCs w:val="24"/>
          <w:rtl/>
        </w:rPr>
        <w:t xml:space="preserve">בני הזוג יזמו את ההצעה, אין </w:t>
      </w:r>
      <w:proofErr w:type="spellStart"/>
      <w:r>
        <w:rPr>
          <w:rFonts w:ascii="David" w:hAnsi="David" w:cs="David" w:hint="cs"/>
          <w:sz w:val="24"/>
          <w:szCs w:val="24"/>
          <w:rtl/>
        </w:rPr>
        <w:t>קש"ס</w:t>
      </w:r>
      <w:proofErr w:type="spellEnd"/>
      <w:r w:rsidR="007C6A55">
        <w:rPr>
          <w:rFonts w:ascii="David" w:hAnsi="David" w:cs="David" w:hint="cs"/>
          <w:sz w:val="24"/>
          <w:szCs w:val="24"/>
          <w:rtl/>
        </w:rPr>
        <w:t xml:space="preserve"> בין </w:t>
      </w:r>
      <w:proofErr w:type="spellStart"/>
      <w:r w:rsidR="007C6A55">
        <w:rPr>
          <w:rFonts w:ascii="David" w:hAnsi="David" w:cs="David" w:hint="cs"/>
          <w:sz w:val="24"/>
          <w:szCs w:val="24"/>
          <w:rtl/>
        </w:rPr>
        <w:t>הכפיה</w:t>
      </w:r>
      <w:proofErr w:type="spellEnd"/>
      <w:r w:rsidR="007C6A55">
        <w:rPr>
          <w:rFonts w:ascii="David" w:hAnsi="David" w:cs="David" w:hint="cs"/>
          <w:sz w:val="24"/>
          <w:szCs w:val="24"/>
          <w:rtl/>
        </w:rPr>
        <w:t xml:space="preserve"> להתקשרות</w:t>
      </w:r>
      <w:r>
        <w:rPr>
          <w:rFonts w:ascii="David" w:hAnsi="David" w:cs="David" w:hint="cs"/>
          <w:sz w:val="24"/>
          <w:szCs w:val="24"/>
          <w:rtl/>
        </w:rPr>
        <w:t>.</w:t>
      </w:r>
      <w:r>
        <w:rPr>
          <w:rFonts w:ascii="David" w:hAnsi="David" w:cs="David"/>
          <w:sz w:val="24"/>
          <w:szCs w:val="24"/>
          <w:rtl/>
        </w:rPr>
        <w:br/>
      </w:r>
    </w:p>
    <w:p w14:paraId="36500A47" w14:textId="4197C852" w:rsidR="0071096C" w:rsidRDefault="007C6A55" w:rsidP="00F25827">
      <w:pPr>
        <w:pStyle w:val="a3"/>
        <w:numPr>
          <w:ilvl w:val="0"/>
          <w:numId w:val="37"/>
        </w:numPr>
        <w:spacing w:line="360" w:lineRule="auto"/>
        <w:rPr>
          <w:rFonts w:ascii="David" w:hAnsi="David" w:cs="David"/>
          <w:sz w:val="24"/>
          <w:szCs w:val="24"/>
        </w:rPr>
      </w:pPr>
      <w:r w:rsidRPr="008D04DA">
        <w:rPr>
          <w:rFonts w:ascii="David" w:hAnsi="David" w:cs="David" w:hint="cs"/>
          <w:sz w:val="24"/>
          <w:szCs w:val="24"/>
          <w:u w:val="single"/>
          <w:rtl/>
        </w:rPr>
        <w:t xml:space="preserve">מדוע כאן </w:t>
      </w:r>
      <w:r w:rsidR="0071096C" w:rsidRPr="008D04DA">
        <w:rPr>
          <w:rFonts w:ascii="David" w:hAnsi="David" w:cs="David" w:hint="cs"/>
          <w:sz w:val="24"/>
          <w:szCs w:val="24"/>
          <w:u w:val="single"/>
          <w:rtl/>
        </w:rPr>
        <w:t>איום הפניה לרשויות לא מהווה כפיה ובשפיר נ' אפל כן?</w:t>
      </w:r>
      <w:r w:rsidR="0071096C">
        <w:rPr>
          <w:rFonts w:ascii="David" w:hAnsi="David" w:cs="David" w:hint="cs"/>
          <w:sz w:val="24"/>
          <w:szCs w:val="24"/>
          <w:rtl/>
        </w:rPr>
        <w:t xml:space="preserve"> </w:t>
      </w:r>
      <w:r w:rsidR="0071096C">
        <w:rPr>
          <w:rFonts w:ascii="David" w:hAnsi="David" w:cs="David"/>
          <w:sz w:val="24"/>
          <w:szCs w:val="24"/>
          <w:rtl/>
        </w:rPr>
        <w:br/>
      </w:r>
      <w:r w:rsidR="0071096C">
        <w:rPr>
          <w:rFonts w:ascii="David" w:hAnsi="David" w:cs="David" w:hint="cs"/>
          <w:sz w:val="24"/>
          <w:szCs w:val="24"/>
          <w:rtl/>
        </w:rPr>
        <w:t>1. לא היה בסיס לפנות למשטרה בשפיר</w:t>
      </w:r>
      <w:r>
        <w:rPr>
          <w:rFonts w:ascii="David" w:hAnsi="David" w:cs="David" w:hint="cs"/>
          <w:sz w:val="24"/>
          <w:szCs w:val="24"/>
          <w:rtl/>
        </w:rPr>
        <w:t>, לא הייתה עובדה מוחשית לגניבה</w:t>
      </w:r>
      <w:r w:rsidR="0071096C">
        <w:rPr>
          <w:rFonts w:ascii="David" w:hAnsi="David" w:cs="David" w:hint="cs"/>
          <w:sz w:val="24"/>
          <w:szCs w:val="24"/>
          <w:rtl/>
        </w:rPr>
        <w:t xml:space="preserve">. </w:t>
      </w:r>
      <w:r>
        <w:rPr>
          <w:rFonts w:ascii="David" w:hAnsi="David" w:cs="David"/>
          <w:sz w:val="24"/>
          <w:szCs w:val="24"/>
          <w:rtl/>
        </w:rPr>
        <w:br/>
      </w:r>
      <w:r w:rsidR="0071096C">
        <w:rPr>
          <w:rFonts w:ascii="David" w:hAnsi="David" w:cs="David" w:hint="cs"/>
          <w:sz w:val="24"/>
          <w:szCs w:val="24"/>
          <w:rtl/>
        </w:rPr>
        <w:t xml:space="preserve">2. </w:t>
      </w:r>
      <w:r>
        <w:rPr>
          <w:rFonts w:ascii="David" w:hAnsi="David" w:cs="David" w:hint="cs"/>
          <w:sz w:val="24"/>
          <w:szCs w:val="24"/>
          <w:rtl/>
        </w:rPr>
        <w:t>בשפיר, קיבל כסף על זכות שלא קיימת לעומת כאן, שהועברה הדירה עקב חוב (גניבה)</w:t>
      </w:r>
      <w:r w:rsidR="0071096C">
        <w:rPr>
          <w:rFonts w:ascii="David" w:hAnsi="David" w:cs="David" w:hint="cs"/>
          <w:sz w:val="24"/>
          <w:szCs w:val="24"/>
          <w:rtl/>
        </w:rPr>
        <w:t>.</w:t>
      </w:r>
    </w:p>
    <w:p w14:paraId="2CD2D06B" w14:textId="109A8D97" w:rsidR="00C02EE6" w:rsidRPr="00612C6B" w:rsidRDefault="0071096C" w:rsidP="00F25827">
      <w:pPr>
        <w:pStyle w:val="a3"/>
        <w:numPr>
          <w:ilvl w:val="0"/>
          <w:numId w:val="37"/>
        </w:numPr>
        <w:spacing w:line="360" w:lineRule="auto"/>
        <w:rPr>
          <w:rFonts w:ascii="David" w:hAnsi="David" w:cs="David"/>
          <w:sz w:val="24"/>
          <w:szCs w:val="24"/>
          <w:u w:val="single"/>
        </w:rPr>
      </w:pPr>
      <w:r w:rsidRPr="0071096C">
        <w:rPr>
          <w:rFonts w:ascii="David" w:hAnsi="David" w:cs="David" w:hint="cs"/>
          <w:sz w:val="24"/>
          <w:szCs w:val="24"/>
          <w:u w:val="single"/>
          <w:rtl/>
        </w:rPr>
        <w:t>איום כלכלי</w:t>
      </w:r>
      <w:r w:rsidR="00C02EE6">
        <w:rPr>
          <w:rFonts w:ascii="David" w:hAnsi="David" w:cs="David" w:hint="cs"/>
          <w:sz w:val="24"/>
          <w:szCs w:val="24"/>
          <w:u w:val="single"/>
          <w:rtl/>
        </w:rPr>
        <w:t>:</w:t>
      </w:r>
      <w:r w:rsidR="00C02EE6" w:rsidRPr="00C02EE6">
        <w:rPr>
          <w:rFonts w:ascii="David" w:hAnsi="David" w:cs="David" w:hint="cs"/>
          <w:sz w:val="24"/>
          <w:szCs w:val="24"/>
          <w:rtl/>
        </w:rPr>
        <w:t xml:space="preserve"> </w:t>
      </w:r>
      <w:r w:rsidR="00C02EE6">
        <w:rPr>
          <w:rFonts w:ascii="David" w:hAnsi="David" w:cs="David" w:hint="cs"/>
          <w:sz w:val="24"/>
          <w:szCs w:val="24"/>
          <w:rtl/>
        </w:rPr>
        <w:t>יש אפשרות לתבוע על כפיה כלכלית.</w:t>
      </w:r>
      <w:r w:rsidR="00612C6B">
        <w:rPr>
          <w:rFonts w:ascii="David" w:hAnsi="David" w:cs="David"/>
          <w:sz w:val="24"/>
          <w:szCs w:val="24"/>
          <w:rtl/>
        </w:rPr>
        <w:br/>
      </w:r>
      <w:r w:rsidRPr="00612C6B">
        <w:rPr>
          <w:rFonts w:ascii="David" w:hAnsi="David" w:cs="David" w:hint="cs"/>
          <w:b/>
          <w:bCs/>
          <w:sz w:val="24"/>
          <w:szCs w:val="24"/>
          <w:rtl/>
        </w:rPr>
        <w:t xml:space="preserve">פס"ד שאול רחמים נ' </w:t>
      </w:r>
      <w:proofErr w:type="spellStart"/>
      <w:r w:rsidRPr="00612C6B">
        <w:rPr>
          <w:rFonts w:ascii="David" w:hAnsi="David" w:cs="David" w:hint="cs"/>
          <w:b/>
          <w:bCs/>
          <w:sz w:val="24"/>
          <w:szCs w:val="24"/>
          <w:rtl/>
        </w:rPr>
        <w:t>אקסומדיה</w:t>
      </w:r>
      <w:proofErr w:type="spellEnd"/>
      <w:r w:rsidRPr="00612C6B">
        <w:rPr>
          <w:rFonts w:ascii="David" w:hAnsi="David" w:cs="David" w:hint="cs"/>
          <w:b/>
          <w:bCs/>
          <w:sz w:val="24"/>
          <w:szCs w:val="24"/>
          <w:rtl/>
        </w:rPr>
        <w:t xml:space="preserve">: </w:t>
      </w:r>
      <w:r w:rsidRPr="00612C6B">
        <w:rPr>
          <w:rFonts w:ascii="David" w:hAnsi="David" w:cs="David" w:hint="cs"/>
          <w:sz w:val="24"/>
          <w:szCs w:val="24"/>
          <w:rtl/>
        </w:rPr>
        <w:t xml:space="preserve">היה יריד שבו נחתם שהמשיבה תקבל כ25% מרווח היריד. לאחר שהיריד כשל </w:t>
      </w:r>
      <w:r w:rsidR="00C02EE6" w:rsidRPr="00612C6B">
        <w:rPr>
          <w:rFonts w:ascii="David" w:hAnsi="David" w:cs="David" w:hint="cs"/>
          <w:sz w:val="24"/>
          <w:szCs w:val="24"/>
          <w:rtl/>
        </w:rPr>
        <w:t>הם חתמו על הסכם חדש שבו כתוב שהמערערת צריכה לשלם להם על ההוצאות ש</w:t>
      </w:r>
      <w:r w:rsidR="007C6A55" w:rsidRPr="00612C6B">
        <w:rPr>
          <w:rFonts w:ascii="David" w:hAnsi="David" w:cs="David" w:hint="cs"/>
          <w:sz w:val="24"/>
          <w:szCs w:val="24"/>
          <w:rtl/>
        </w:rPr>
        <w:t xml:space="preserve">שילמו </w:t>
      </w:r>
      <w:r w:rsidR="00C02EE6" w:rsidRPr="00612C6B">
        <w:rPr>
          <w:rFonts w:ascii="David" w:hAnsi="David" w:cs="David" w:hint="cs"/>
          <w:sz w:val="24"/>
          <w:szCs w:val="24"/>
          <w:rtl/>
        </w:rPr>
        <w:t xml:space="preserve">עבור היריד. </w:t>
      </w:r>
      <w:r w:rsidR="007C6A55" w:rsidRPr="00612C6B">
        <w:rPr>
          <w:rFonts w:ascii="David" w:hAnsi="David" w:cs="David" w:hint="cs"/>
          <w:sz w:val="24"/>
          <w:szCs w:val="24"/>
          <w:rtl/>
        </w:rPr>
        <w:t>החוזה נחתם כתוצאה מאיום,</w:t>
      </w:r>
      <w:r w:rsidR="00C02EE6" w:rsidRPr="00612C6B">
        <w:rPr>
          <w:rFonts w:ascii="David" w:hAnsi="David" w:cs="David" w:hint="cs"/>
          <w:sz w:val="24"/>
          <w:szCs w:val="24"/>
          <w:rtl/>
        </w:rPr>
        <w:t xml:space="preserve"> אם לא תעביר את הכסף היא תסגור את היריד, זה ימנע מהמשיבה רווח כלכלי ולאור הלחץ מהתוצאות הסכימה לחתום על החוזה.</w:t>
      </w:r>
      <w:r w:rsidRPr="00612C6B">
        <w:rPr>
          <w:rFonts w:ascii="David" w:hAnsi="David" w:cs="David"/>
          <w:sz w:val="24"/>
          <w:szCs w:val="24"/>
          <w:rtl/>
        </w:rPr>
        <w:br/>
      </w:r>
      <w:r w:rsidR="00C02EE6" w:rsidRPr="00612C6B">
        <w:rPr>
          <w:rFonts w:ascii="David" w:hAnsi="David" w:cs="David" w:hint="cs"/>
          <w:sz w:val="24"/>
          <w:szCs w:val="24"/>
          <w:u w:val="single"/>
          <w:rtl/>
        </w:rPr>
        <w:t>השופט מלץ:</w:t>
      </w:r>
      <w:r w:rsidR="00C02EE6" w:rsidRPr="00612C6B">
        <w:rPr>
          <w:rFonts w:ascii="David" w:hAnsi="David" w:cs="David" w:hint="cs"/>
          <w:sz w:val="24"/>
          <w:szCs w:val="24"/>
          <w:rtl/>
        </w:rPr>
        <w:t xml:space="preserve"> יש </w:t>
      </w:r>
      <w:r w:rsidR="00C02EE6" w:rsidRPr="00612C6B">
        <w:rPr>
          <w:rFonts w:ascii="David" w:hAnsi="David" w:cs="David" w:hint="cs"/>
          <w:b/>
          <w:bCs/>
          <w:sz w:val="24"/>
          <w:szCs w:val="24"/>
          <w:rtl/>
        </w:rPr>
        <w:t>כפיה כלכלית</w:t>
      </w:r>
      <w:r w:rsidR="008D04DA" w:rsidRPr="00612C6B">
        <w:rPr>
          <w:rFonts w:ascii="David" w:hAnsi="David" w:cs="David" w:hint="cs"/>
          <w:sz w:val="24"/>
          <w:szCs w:val="24"/>
          <w:rtl/>
        </w:rPr>
        <w:t xml:space="preserve">, </w:t>
      </w:r>
      <w:r w:rsidR="00C02EE6" w:rsidRPr="00612C6B">
        <w:rPr>
          <w:rFonts w:ascii="David" w:hAnsi="David" w:cs="David" w:hint="cs"/>
          <w:sz w:val="24"/>
          <w:szCs w:val="24"/>
          <w:rtl/>
        </w:rPr>
        <w:t>הנזק במקרה זה הוא בלתי הפיך</w:t>
      </w:r>
      <w:r w:rsidR="00A528B1" w:rsidRPr="00612C6B">
        <w:rPr>
          <w:rFonts w:ascii="David" w:hAnsi="David" w:cs="David" w:hint="cs"/>
          <w:sz w:val="24"/>
          <w:szCs w:val="24"/>
          <w:rtl/>
        </w:rPr>
        <w:t>.</w:t>
      </w:r>
      <w:r w:rsidR="00C02EE6" w:rsidRPr="00612C6B">
        <w:rPr>
          <w:rFonts w:ascii="David" w:hAnsi="David" w:cs="David" w:hint="cs"/>
          <w:sz w:val="24"/>
          <w:szCs w:val="24"/>
          <w:rtl/>
        </w:rPr>
        <w:t xml:space="preserve"> היה לה קצת זמן לשקול את ההחלטה, האיום היה </w:t>
      </w:r>
      <w:r w:rsidR="008D04DA" w:rsidRPr="00612C6B">
        <w:rPr>
          <w:rFonts w:ascii="David" w:hAnsi="David" w:cs="David" w:hint="cs"/>
          <w:sz w:val="24"/>
          <w:szCs w:val="24"/>
          <w:rtl/>
        </w:rPr>
        <w:t>מידי</w:t>
      </w:r>
      <w:r w:rsidR="00C02EE6" w:rsidRPr="00612C6B">
        <w:rPr>
          <w:rFonts w:ascii="David" w:hAnsi="David" w:cs="David" w:hint="cs"/>
          <w:sz w:val="24"/>
          <w:szCs w:val="24"/>
          <w:rtl/>
        </w:rPr>
        <w:t xml:space="preserve"> יש עניין של לחץ וזמנים. היריד פתוח לכמה ימים אם יסגרו עכשיו יפסידו המון כסף.</w:t>
      </w:r>
      <w:r w:rsidR="00C02EE6" w:rsidRPr="00612C6B">
        <w:rPr>
          <w:rFonts w:ascii="David" w:hAnsi="David" w:cs="David"/>
          <w:sz w:val="24"/>
          <w:szCs w:val="24"/>
          <w:rtl/>
        </w:rPr>
        <w:br/>
      </w:r>
      <w:r w:rsidR="00C02EE6" w:rsidRPr="00612C6B">
        <w:rPr>
          <w:rFonts w:ascii="David" w:hAnsi="David" w:cs="David" w:hint="cs"/>
          <w:sz w:val="24"/>
          <w:szCs w:val="24"/>
          <w:rtl/>
        </w:rPr>
        <w:t xml:space="preserve">ההבדל בין </w:t>
      </w:r>
      <w:r w:rsidR="00C02EE6" w:rsidRPr="00612C6B">
        <w:rPr>
          <w:rFonts w:ascii="David" w:hAnsi="David" w:cs="David" w:hint="cs"/>
          <w:b/>
          <w:bCs/>
          <w:sz w:val="24"/>
          <w:szCs w:val="24"/>
          <w:rtl/>
        </w:rPr>
        <w:t>כהן והרשקוביץ</w:t>
      </w:r>
      <w:r w:rsidR="00C02EE6" w:rsidRPr="00612C6B">
        <w:rPr>
          <w:rFonts w:ascii="David" w:hAnsi="David" w:cs="David" w:hint="cs"/>
          <w:sz w:val="24"/>
          <w:szCs w:val="24"/>
          <w:rtl/>
        </w:rPr>
        <w:t>, היה להם זמן לחשוב ולהתלבט, כאן לא היה את זה</w:t>
      </w:r>
      <w:r w:rsidR="00612C6B">
        <w:rPr>
          <w:rFonts w:ascii="David" w:hAnsi="David" w:cs="David" w:hint="cs"/>
          <w:sz w:val="24"/>
          <w:szCs w:val="24"/>
          <w:rtl/>
        </w:rPr>
        <w:t xml:space="preserve">. </w:t>
      </w:r>
      <w:r w:rsidR="008D04DA" w:rsidRPr="00612C6B">
        <w:rPr>
          <w:rFonts w:ascii="David" w:hAnsi="David" w:cs="David" w:hint="cs"/>
          <w:sz w:val="24"/>
          <w:szCs w:val="24"/>
          <w:rtl/>
        </w:rPr>
        <w:t>(</w:t>
      </w:r>
      <w:r w:rsidR="00C02EE6" w:rsidRPr="00612C6B">
        <w:rPr>
          <w:rFonts w:ascii="David" w:hAnsi="David" w:cs="David" w:hint="cs"/>
          <w:sz w:val="24"/>
          <w:szCs w:val="24"/>
          <w:rtl/>
        </w:rPr>
        <w:t>כפיה כלכלית נוספת</w:t>
      </w:r>
      <w:r w:rsidR="008D04DA" w:rsidRPr="00612C6B">
        <w:rPr>
          <w:rFonts w:ascii="David" w:hAnsi="David" w:cs="David" w:hint="cs"/>
          <w:sz w:val="24"/>
          <w:szCs w:val="24"/>
          <w:rtl/>
        </w:rPr>
        <w:t>: לממש זכות</w:t>
      </w:r>
      <w:r w:rsidR="00C02EE6" w:rsidRPr="00612C6B">
        <w:rPr>
          <w:rFonts w:ascii="David" w:hAnsi="David" w:cs="David" w:hint="cs"/>
          <w:sz w:val="24"/>
          <w:szCs w:val="24"/>
          <w:rtl/>
        </w:rPr>
        <w:t xml:space="preserve"> עיכבון</w:t>
      </w:r>
      <w:r w:rsidR="008D04DA" w:rsidRPr="00612C6B">
        <w:rPr>
          <w:rFonts w:ascii="David" w:hAnsi="David" w:cs="David" w:hint="cs"/>
          <w:sz w:val="24"/>
          <w:szCs w:val="24"/>
          <w:rtl/>
        </w:rPr>
        <w:t xml:space="preserve"> בנכס של מישהו אחר ולאיים עליו שאם לא ישלם יותר, לא ישחרר את הנכס)</w:t>
      </w:r>
      <w:r w:rsidR="00C02EE6" w:rsidRPr="00612C6B">
        <w:rPr>
          <w:rFonts w:ascii="David" w:hAnsi="David" w:cs="David" w:hint="cs"/>
          <w:sz w:val="24"/>
          <w:szCs w:val="24"/>
          <w:rtl/>
        </w:rPr>
        <w:t xml:space="preserve">. </w:t>
      </w:r>
    </w:p>
    <w:p w14:paraId="67EE8E8C" w14:textId="30AA89D5" w:rsidR="00C02EE6" w:rsidRPr="00A528B1" w:rsidRDefault="00C02EE6" w:rsidP="00F25827">
      <w:pPr>
        <w:spacing w:line="360" w:lineRule="auto"/>
        <w:rPr>
          <w:rFonts w:ascii="David" w:hAnsi="David" w:cs="David"/>
          <w:b/>
          <w:bCs/>
          <w:sz w:val="24"/>
          <w:szCs w:val="24"/>
          <w:u w:val="single"/>
          <w:rtl/>
        </w:rPr>
      </w:pPr>
      <w:r w:rsidRPr="00C02EE6">
        <w:rPr>
          <w:rFonts w:ascii="David" w:hAnsi="David" w:cs="David" w:hint="cs"/>
          <w:b/>
          <w:bCs/>
          <w:sz w:val="24"/>
          <w:szCs w:val="24"/>
          <w:u w:val="single"/>
          <w:rtl/>
        </w:rPr>
        <w:t>אזהרה בתום לב</w:t>
      </w:r>
      <w:r w:rsidR="00A528B1">
        <w:rPr>
          <w:rFonts w:ascii="David" w:hAnsi="David" w:cs="David"/>
          <w:b/>
          <w:bCs/>
          <w:sz w:val="24"/>
          <w:szCs w:val="24"/>
          <w:u w:val="single"/>
          <w:rtl/>
        </w:rPr>
        <w:br/>
      </w:r>
      <w:r w:rsidR="00A528B1" w:rsidRPr="008D04DA">
        <w:rPr>
          <w:rFonts w:ascii="David" w:hAnsi="David" w:cs="David" w:hint="cs"/>
          <w:b/>
          <w:bCs/>
          <w:sz w:val="24"/>
          <w:szCs w:val="24"/>
          <w:rtl/>
        </w:rPr>
        <w:t>"</w:t>
      </w:r>
      <w:r>
        <w:rPr>
          <w:rFonts w:ascii="David" w:hAnsi="David" w:cs="David" w:hint="cs"/>
          <w:sz w:val="24"/>
          <w:szCs w:val="24"/>
          <w:rtl/>
        </w:rPr>
        <w:t>אזהרה בתום ל</w:t>
      </w:r>
      <w:r w:rsidR="009B5712">
        <w:rPr>
          <w:rFonts w:ascii="David" w:hAnsi="David" w:cs="David" w:hint="cs"/>
          <w:sz w:val="24"/>
          <w:szCs w:val="24"/>
          <w:rtl/>
        </w:rPr>
        <w:t>ב</w:t>
      </w:r>
      <w:r>
        <w:rPr>
          <w:rFonts w:ascii="David" w:hAnsi="David" w:cs="David" w:hint="cs"/>
          <w:sz w:val="24"/>
          <w:szCs w:val="24"/>
          <w:rtl/>
        </w:rPr>
        <w:t xml:space="preserve"> על הפעלתה של זכות אינה בגדר איום</w:t>
      </w:r>
      <w:r w:rsidR="00A528B1">
        <w:rPr>
          <w:rFonts w:ascii="David" w:hAnsi="David" w:cs="David" w:hint="cs"/>
          <w:sz w:val="24"/>
          <w:szCs w:val="24"/>
          <w:rtl/>
        </w:rPr>
        <w:t>"</w:t>
      </w:r>
      <w:r>
        <w:rPr>
          <w:rFonts w:ascii="David" w:hAnsi="David" w:cs="David" w:hint="cs"/>
          <w:sz w:val="24"/>
          <w:szCs w:val="24"/>
          <w:rtl/>
        </w:rPr>
        <w:t>.</w:t>
      </w:r>
      <w:r>
        <w:rPr>
          <w:rFonts w:ascii="David" w:hAnsi="David" w:cs="David"/>
          <w:sz w:val="24"/>
          <w:szCs w:val="24"/>
          <w:rtl/>
        </w:rPr>
        <w:br/>
      </w:r>
      <w:r>
        <w:rPr>
          <w:rFonts w:ascii="David" w:hAnsi="David" w:cs="David" w:hint="cs"/>
          <w:sz w:val="24"/>
          <w:szCs w:val="24"/>
          <w:rtl/>
        </w:rPr>
        <w:t>עמידה על זכות שבדין אינה איום בכריתה של חוזה, זה לא מוביל לפגם בהתקשרות כל עוד זה נועד לממש זכות שקיימת ברקע.</w:t>
      </w:r>
      <w:r w:rsidR="00612C6B">
        <w:rPr>
          <w:rFonts w:ascii="David" w:hAnsi="David" w:cs="David" w:hint="cs"/>
          <w:sz w:val="24"/>
          <w:szCs w:val="24"/>
          <w:rtl/>
        </w:rPr>
        <w:t xml:space="preserve"> </w:t>
      </w:r>
      <w:r w:rsidRPr="00A528B1">
        <w:rPr>
          <w:rFonts w:ascii="David" w:hAnsi="David" w:cs="David" w:hint="cs"/>
          <w:b/>
          <w:bCs/>
          <w:sz w:val="24"/>
          <w:szCs w:val="24"/>
          <w:rtl/>
        </w:rPr>
        <w:t>בשפל נ' אפל</w:t>
      </w:r>
      <w:r>
        <w:rPr>
          <w:rFonts w:ascii="David" w:hAnsi="David" w:cs="David" w:hint="cs"/>
          <w:sz w:val="24"/>
          <w:szCs w:val="24"/>
          <w:rtl/>
        </w:rPr>
        <w:t xml:space="preserve"> זה לא אזהרה בתום לב כי:</w:t>
      </w:r>
      <w:r>
        <w:rPr>
          <w:rFonts w:ascii="David" w:hAnsi="David" w:cs="David"/>
          <w:sz w:val="24"/>
          <w:szCs w:val="24"/>
          <w:rtl/>
        </w:rPr>
        <w:br/>
      </w:r>
      <w:r>
        <w:rPr>
          <w:rFonts w:ascii="David" w:hAnsi="David" w:cs="David" w:hint="cs"/>
          <w:sz w:val="24"/>
          <w:szCs w:val="24"/>
          <w:rtl/>
        </w:rPr>
        <w:t xml:space="preserve">1. התום לב נוגע </w:t>
      </w:r>
      <w:r w:rsidRPr="008D04DA">
        <w:rPr>
          <w:rFonts w:ascii="David" w:hAnsi="David" w:cs="David" w:hint="cs"/>
          <w:b/>
          <w:bCs/>
          <w:color w:val="FF0000"/>
          <w:sz w:val="24"/>
          <w:szCs w:val="24"/>
          <w:rtl/>
        </w:rPr>
        <w:t>לאזהרה ולזכות</w:t>
      </w:r>
      <w:r>
        <w:rPr>
          <w:rFonts w:ascii="David" w:hAnsi="David" w:cs="David" w:hint="cs"/>
          <w:sz w:val="24"/>
          <w:szCs w:val="24"/>
          <w:rtl/>
        </w:rPr>
        <w:t>, אם לא הייתה זכות בפועל לא ייתכן שהאזהרה היא בתום לב.</w:t>
      </w:r>
      <w:r>
        <w:rPr>
          <w:rFonts w:ascii="David" w:hAnsi="David" w:cs="David"/>
          <w:sz w:val="24"/>
          <w:szCs w:val="24"/>
          <w:rtl/>
        </w:rPr>
        <w:br/>
      </w:r>
      <w:r>
        <w:rPr>
          <w:rFonts w:ascii="David" w:hAnsi="David" w:cs="David" w:hint="cs"/>
          <w:sz w:val="24"/>
          <w:szCs w:val="24"/>
          <w:rtl/>
        </w:rPr>
        <w:t>2. איום הפניה למשטרה לא היה בתום לב</w:t>
      </w:r>
      <w:r w:rsidR="008D04DA">
        <w:rPr>
          <w:rFonts w:ascii="David" w:hAnsi="David" w:cs="David" w:hint="cs"/>
          <w:sz w:val="24"/>
          <w:szCs w:val="24"/>
          <w:rtl/>
        </w:rPr>
        <w:t xml:space="preserve"> ביחס לנסיבות</w:t>
      </w:r>
      <w:r>
        <w:rPr>
          <w:rFonts w:ascii="David" w:hAnsi="David" w:cs="David" w:hint="cs"/>
          <w:sz w:val="24"/>
          <w:szCs w:val="24"/>
          <w:rtl/>
        </w:rPr>
        <w:t xml:space="preserve"> וביחס לעו"ד </w:t>
      </w:r>
      <w:r w:rsidR="00A528B1">
        <w:rPr>
          <w:rFonts w:ascii="David" w:hAnsi="David" w:cs="David" w:hint="cs"/>
          <w:sz w:val="24"/>
          <w:szCs w:val="24"/>
          <w:rtl/>
        </w:rPr>
        <w:t>הוא ביצע</w:t>
      </w:r>
      <w:r>
        <w:rPr>
          <w:rFonts w:ascii="David" w:hAnsi="David" w:cs="David" w:hint="cs"/>
          <w:sz w:val="24"/>
          <w:szCs w:val="24"/>
          <w:rtl/>
        </w:rPr>
        <w:t xml:space="preserve"> עבירת אתית.</w:t>
      </w:r>
    </w:p>
    <w:p w14:paraId="66D0B8B8" w14:textId="0DB71201" w:rsidR="00C02EE6" w:rsidRPr="00A528B1" w:rsidRDefault="00C02EE6" w:rsidP="00F25827">
      <w:pPr>
        <w:spacing w:line="360" w:lineRule="auto"/>
        <w:rPr>
          <w:rFonts w:ascii="David" w:hAnsi="David" w:cs="David"/>
          <w:b/>
          <w:bCs/>
          <w:sz w:val="24"/>
          <w:szCs w:val="24"/>
          <w:u w:val="single"/>
          <w:rtl/>
        </w:rPr>
      </w:pPr>
      <w:r w:rsidRPr="00C02EE6">
        <w:rPr>
          <w:rFonts w:ascii="David" w:hAnsi="David" w:cs="David" w:hint="cs"/>
          <w:b/>
          <w:bCs/>
          <w:sz w:val="24"/>
          <w:szCs w:val="24"/>
          <w:u w:val="single"/>
          <w:rtl/>
        </w:rPr>
        <w:t>זכות הביטו</w:t>
      </w:r>
      <w:r w:rsidR="00A528B1">
        <w:rPr>
          <w:rFonts w:ascii="David" w:hAnsi="David" w:cs="David" w:hint="cs"/>
          <w:b/>
          <w:bCs/>
          <w:sz w:val="24"/>
          <w:szCs w:val="24"/>
          <w:u w:val="single"/>
          <w:rtl/>
        </w:rPr>
        <w:t>ל, מבוא</w:t>
      </w:r>
      <w:r>
        <w:rPr>
          <w:rFonts w:ascii="David" w:hAnsi="David" w:cs="David" w:hint="cs"/>
          <w:sz w:val="24"/>
          <w:szCs w:val="24"/>
          <w:rtl/>
        </w:rPr>
        <w:t xml:space="preserve">: </w:t>
      </w:r>
    </w:p>
    <w:p w14:paraId="6BDDE65B" w14:textId="7A4B83B4" w:rsidR="000106AB" w:rsidRPr="00A528B1" w:rsidRDefault="00C02EE6" w:rsidP="00F25827">
      <w:pPr>
        <w:pStyle w:val="a3"/>
        <w:numPr>
          <w:ilvl w:val="0"/>
          <w:numId w:val="37"/>
        </w:numPr>
        <w:spacing w:line="360" w:lineRule="auto"/>
        <w:rPr>
          <w:rFonts w:ascii="David" w:hAnsi="David" w:cs="David"/>
          <w:sz w:val="24"/>
          <w:szCs w:val="24"/>
          <w:rtl/>
        </w:rPr>
      </w:pPr>
      <w:r w:rsidRPr="00A528B1">
        <w:rPr>
          <w:rFonts w:ascii="David" w:hAnsi="David" w:cs="David" w:hint="cs"/>
          <w:sz w:val="24"/>
          <w:szCs w:val="24"/>
          <w:rtl/>
        </w:rPr>
        <w:t xml:space="preserve">כל פגם בכריתה מעניק סעד של ביטול מלבד 14 ב'. אין הבחנה לגבי דרך הביטול מלבד לכפיה. </w:t>
      </w:r>
    </w:p>
    <w:p w14:paraId="6DAE2A14" w14:textId="110EEE48" w:rsidR="00BA594E" w:rsidRDefault="00C02EE6" w:rsidP="00F25827">
      <w:pPr>
        <w:pStyle w:val="a3"/>
        <w:numPr>
          <w:ilvl w:val="0"/>
          <w:numId w:val="37"/>
        </w:numPr>
        <w:spacing w:line="360" w:lineRule="auto"/>
        <w:rPr>
          <w:rFonts w:ascii="David" w:hAnsi="David" w:cs="David"/>
          <w:sz w:val="24"/>
          <w:szCs w:val="24"/>
        </w:rPr>
      </w:pPr>
      <w:r w:rsidRPr="008D04DA">
        <w:rPr>
          <w:rFonts w:ascii="David" w:hAnsi="David" w:cs="David" w:hint="cs"/>
          <w:b/>
          <w:bCs/>
          <w:sz w:val="24"/>
          <w:szCs w:val="24"/>
          <w:rtl/>
        </w:rPr>
        <w:t>סעיף 19</w:t>
      </w:r>
      <w:r w:rsidR="00A528B1" w:rsidRPr="008D04DA">
        <w:rPr>
          <w:rFonts w:ascii="David" w:hAnsi="David" w:cs="David" w:hint="cs"/>
          <w:b/>
          <w:bCs/>
          <w:sz w:val="24"/>
          <w:szCs w:val="24"/>
          <w:rtl/>
        </w:rPr>
        <w:t>, ביטול חלקי</w:t>
      </w:r>
      <w:r w:rsidRPr="008D04DA">
        <w:rPr>
          <w:rFonts w:ascii="David" w:hAnsi="David" w:cs="David" w:hint="cs"/>
          <w:b/>
          <w:bCs/>
          <w:sz w:val="24"/>
          <w:szCs w:val="24"/>
          <w:rtl/>
        </w:rPr>
        <w:t>:</w:t>
      </w:r>
      <w:r w:rsidRPr="008D04DA">
        <w:rPr>
          <w:rFonts w:ascii="David" w:hAnsi="David" w:cs="David" w:hint="cs"/>
          <w:sz w:val="24"/>
          <w:szCs w:val="24"/>
          <w:rtl/>
        </w:rPr>
        <w:t xml:space="preserve"> </w:t>
      </w:r>
      <w:r w:rsidR="008D04DA">
        <w:rPr>
          <w:rFonts w:ascii="David" w:hAnsi="David" w:cs="David" w:hint="cs"/>
          <w:sz w:val="24"/>
          <w:szCs w:val="24"/>
          <w:rtl/>
        </w:rPr>
        <w:t>"</w:t>
      </w:r>
      <w:r w:rsidR="008D04DA" w:rsidRPr="008D04DA">
        <w:rPr>
          <w:rFonts w:ascii="David" w:hAnsi="David" w:cs="David"/>
          <w:sz w:val="24"/>
          <w:szCs w:val="24"/>
          <w:rtl/>
        </w:rPr>
        <w:t>ניתן החוזה להפרדה לחלקים ועילת הביטול נוגעת רק לאחד מחלקיו, ניתן לביטול אותו חלק בלבד; אולם אם יש להניח שהצד הרשאי לבטל לא היה מתקשר בחוזה לולא העילה, רשאי הוא לבטל את החלק האמור או את החוזה כולו</w:t>
      </w:r>
      <w:r w:rsidR="008D04DA" w:rsidRPr="008D04DA">
        <w:rPr>
          <w:rFonts w:ascii="David" w:hAnsi="David" w:cs="David" w:hint="cs"/>
          <w:sz w:val="24"/>
          <w:szCs w:val="24"/>
          <w:rtl/>
        </w:rPr>
        <w:t>"</w:t>
      </w:r>
      <w:r w:rsidR="008D04DA" w:rsidRPr="008D04DA">
        <w:rPr>
          <w:rFonts w:ascii="David" w:hAnsi="David" w:cs="David"/>
          <w:sz w:val="24"/>
          <w:szCs w:val="24"/>
        </w:rPr>
        <w:t>.</w:t>
      </w:r>
    </w:p>
    <w:p w14:paraId="3ED3DD71" w14:textId="6EFC302E" w:rsidR="00A528B1" w:rsidRPr="008D04DA" w:rsidRDefault="00C02EE6" w:rsidP="00F25827">
      <w:pPr>
        <w:pStyle w:val="a3"/>
        <w:numPr>
          <w:ilvl w:val="0"/>
          <w:numId w:val="35"/>
        </w:numPr>
        <w:spacing w:line="360" w:lineRule="auto"/>
        <w:rPr>
          <w:rFonts w:ascii="David" w:hAnsi="David" w:cs="David"/>
          <w:sz w:val="24"/>
          <w:szCs w:val="24"/>
        </w:rPr>
      </w:pPr>
      <w:r w:rsidRPr="008D04DA">
        <w:rPr>
          <w:rFonts w:ascii="David" w:hAnsi="David" w:cs="David" w:hint="cs"/>
          <w:sz w:val="24"/>
          <w:szCs w:val="24"/>
          <w:rtl/>
        </w:rPr>
        <w:t>מעורר תה</w:t>
      </w:r>
      <w:r w:rsidR="0077388E">
        <w:rPr>
          <w:rFonts w:ascii="David" w:hAnsi="David" w:cs="David" w:hint="cs"/>
          <w:sz w:val="24"/>
          <w:szCs w:val="24"/>
          <w:rtl/>
        </w:rPr>
        <w:t>י</w:t>
      </w:r>
      <w:r w:rsidRPr="008D04DA">
        <w:rPr>
          <w:rFonts w:ascii="David" w:hAnsi="David" w:cs="David" w:hint="cs"/>
          <w:sz w:val="24"/>
          <w:szCs w:val="24"/>
          <w:rtl/>
        </w:rPr>
        <w:t>יה</w:t>
      </w:r>
      <w:r w:rsidR="00BA594E">
        <w:rPr>
          <w:rFonts w:ascii="David" w:hAnsi="David" w:cs="David" w:hint="cs"/>
          <w:sz w:val="24"/>
          <w:szCs w:val="24"/>
          <w:rtl/>
        </w:rPr>
        <w:t>, מה קורה עם</w:t>
      </w:r>
      <w:r w:rsidRPr="008D04DA">
        <w:rPr>
          <w:rFonts w:ascii="David" w:hAnsi="David" w:cs="David" w:hint="cs"/>
          <w:sz w:val="24"/>
          <w:szCs w:val="24"/>
          <w:rtl/>
        </w:rPr>
        <w:t xml:space="preserve"> חוזה שבטל לפי סעיף 30,</w:t>
      </w:r>
      <w:r w:rsidR="00BA594E">
        <w:rPr>
          <w:rFonts w:ascii="David" w:hAnsi="David" w:cs="David" w:hint="cs"/>
          <w:sz w:val="24"/>
          <w:szCs w:val="24"/>
          <w:rtl/>
        </w:rPr>
        <w:t xml:space="preserve"> חוזה ש</w:t>
      </w:r>
      <w:r w:rsidRPr="008D04DA">
        <w:rPr>
          <w:rFonts w:ascii="David" w:hAnsi="David" w:cs="David" w:hint="cs"/>
          <w:sz w:val="24"/>
          <w:szCs w:val="24"/>
          <w:rtl/>
        </w:rPr>
        <w:t xml:space="preserve">בטל מעיקרו </w:t>
      </w:r>
      <w:r w:rsidR="00A528B1" w:rsidRPr="008D04DA">
        <w:rPr>
          <w:rFonts w:ascii="David" w:hAnsi="David" w:cs="David" w:hint="cs"/>
          <w:sz w:val="24"/>
          <w:szCs w:val="24"/>
          <w:rtl/>
        </w:rPr>
        <w:t>מכיוון ש</w:t>
      </w:r>
      <w:r w:rsidRPr="008D04DA">
        <w:rPr>
          <w:rFonts w:ascii="David" w:hAnsi="David" w:cs="David" w:hint="cs"/>
          <w:sz w:val="24"/>
          <w:szCs w:val="24"/>
          <w:rtl/>
        </w:rPr>
        <w:t>נוגד את תקנת הציבור</w:t>
      </w:r>
      <w:r w:rsidR="00A528B1" w:rsidRPr="008D04DA">
        <w:rPr>
          <w:rFonts w:ascii="David" w:hAnsi="David" w:cs="David" w:hint="cs"/>
          <w:sz w:val="24"/>
          <w:szCs w:val="24"/>
          <w:rtl/>
        </w:rPr>
        <w:t xml:space="preserve"> (חוזה בלתי חוקי).</w:t>
      </w:r>
      <w:r w:rsidR="00BA594E">
        <w:rPr>
          <w:rFonts w:ascii="David" w:hAnsi="David" w:cs="David" w:hint="cs"/>
          <w:sz w:val="24"/>
          <w:szCs w:val="24"/>
          <w:rtl/>
        </w:rPr>
        <w:t xml:space="preserve"> מנגד, סעיף 31 מחיל את סעיף 19 גם על מקרים אלו.</w:t>
      </w:r>
    </w:p>
    <w:p w14:paraId="6554B9B3" w14:textId="77777777" w:rsidR="00A528B1" w:rsidRDefault="00B52498" w:rsidP="00F25827">
      <w:pPr>
        <w:pStyle w:val="a3"/>
        <w:numPr>
          <w:ilvl w:val="0"/>
          <w:numId w:val="35"/>
        </w:numPr>
        <w:spacing w:line="360" w:lineRule="auto"/>
        <w:rPr>
          <w:rFonts w:ascii="David" w:hAnsi="David" w:cs="David"/>
          <w:sz w:val="24"/>
          <w:szCs w:val="24"/>
        </w:rPr>
      </w:pPr>
      <w:r w:rsidRPr="00A528B1">
        <w:rPr>
          <w:rFonts w:ascii="David" w:hAnsi="David" w:cs="David" w:hint="cs"/>
          <w:sz w:val="24"/>
          <w:szCs w:val="24"/>
          <w:rtl/>
        </w:rPr>
        <w:t>הקושי נוצר כשיש חלק בחוזה שהוא בלתי חוקי ובית המשפט רוצה לבטל רק אותו</w:t>
      </w:r>
      <w:r w:rsidR="00A528B1" w:rsidRPr="00A528B1">
        <w:rPr>
          <w:rFonts w:ascii="David" w:hAnsi="David" w:cs="David" w:hint="cs"/>
          <w:sz w:val="24"/>
          <w:szCs w:val="24"/>
          <w:rtl/>
        </w:rPr>
        <w:t>,</w:t>
      </w:r>
      <w:r w:rsidRPr="00A528B1">
        <w:rPr>
          <w:rFonts w:ascii="David" w:hAnsi="David" w:cs="David" w:hint="cs"/>
          <w:sz w:val="24"/>
          <w:szCs w:val="24"/>
          <w:rtl/>
        </w:rPr>
        <w:t xml:space="preserve"> אך לא ניתן להפרי</w:t>
      </w:r>
      <w:r w:rsidR="00A528B1" w:rsidRPr="00A528B1">
        <w:rPr>
          <w:rFonts w:ascii="David" w:hAnsi="David" w:cs="David" w:hint="cs"/>
          <w:sz w:val="24"/>
          <w:szCs w:val="24"/>
          <w:rtl/>
        </w:rPr>
        <w:t>דו מהחוזה</w:t>
      </w:r>
      <w:r w:rsidRPr="00A528B1">
        <w:rPr>
          <w:rFonts w:ascii="David" w:hAnsi="David" w:cs="David" w:hint="cs"/>
          <w:sz w:val="24"/>
          <w:szCs w:val="24"/>
          <w:rtl/>
        </w:rPr>
        <w:t>.</w:t>
      </w:r>
    </w:p>
    <w:p w14:paraId="6F8DEDA5" w14:textId="787C77A8" w:rsidR="00A528B1" w:rsidRDefault="00B52498" w:rsidP="00F25827">
      <w:pPr>
        <w:pStyle w:val="a3"/>
        <w:numPr>
          <w:ilvl w:val="0"/>
          <w:numId w:val="35"/>
        </w:numPr>
        <w:spacing w:line="360" w:lineRule="auto"/>
        <w:rPr>
          <w:rFonts w:ascii="David" w:hAnsi="David" w:cs="David"/>
          <w:sz w:val="24"/>
          <w:szCs w:val="24"/>
        </w:rPr>
      </w:pPr>
      <w:r w:rsidRPr="00A528B1">
        <w:rPr>
          <w:rFonts w:ascii="David" w:hAnsi="David" w:cs="David" w:hint="cs"/>
          <w:sz w:val="24"/>
          <w:szCs w:val="24"/>
          <w:u w:val="single"/>
          <w:rtl/>
        </w:rPr>
        <w:t>לדוג':</w:t>
      </w:r>
      <w:r w:rsidRPr="00A528B1">
        <w:rPr>
          <w:rFonts w:ascii="David" w:hAnsi="David" w:cs="David" w:hint="cs"/>
          <w:sz w:val="24"/>
          <w:szCs w:val="24"/>
          <w:rtl/>
        </w:rPr>
        <w:t xml:space="preserve"> </w:t>
      </w:r>
      <w:proofErr w:type="spellStart"/>
      <w:r w:rsidRPr="00A528B1">
        <w:rPr>
          <w:rFonts w:ascii="David" w:hAnsi="David" w:cs="David" w:hint="cs"/>
          <w:sz w:val="24"/>
          <w:szCs w:val="24"/>
          <w:rtl/>
        </w:rPr>
        <w:t>תניית</w:t>
      </w:r>
      <w:proofErr w:type="spellEnd"/>
      <w:r w:rsidRPr="00A528B1">
        <w:rPr>
          <w:rFonts w:ascii="David" w:hAnsi="David" w:cs="David" w:hint="cs"/>
          <w:sz w:val="24"/>
          <w:szCs w:val="24"/>
          <w:rtl/>
        </w:rPr>
        <w:t xml:space="preserve"> אי תחרות לעובדים, ניתן לבטל</w:t>
      </w:r>
      <w:r w:rsidR="00BA594E">
        <w:rPr>
          <w:rFonts w:ascii="David" w:hAnsi="David" w:cs="David" w:hint="cs"/>
          <w:sz w:val="24"/>
          <w:szCs w:val="24"/>
          <w:rtl/>
        </w:rPr>
        <w:t xml:space="preserve"> לפי סעיף 19</w:t>
      </w:r>
      <w:r w:rsidRPr="00A528B1">
        <w:rPr>
          <w:rFonts w:ascii="David" w:hAnsi="David" w:cs="David" w:hint="cs"/>
          <w:sz w:val="24"/>
          <w:szCs w:val="24"/>
          <w:rtl/>
        </w:rPr>
        <w:t xml:space="preserve"> אך </w:t>
      </w:r>
      <w:r w:rsidR="00BA594E">
        <w:rPr>
          <w:rFonts w:ascii="David" w:hAnsi="David" w:cs="David" w:hint="cs"/>
          <w:sz w:val="24"/>
          <w:szCs w:val="24"/>
          <w:rtl/>
        </w:rPr>
        <w:t xml:space="preserve">לפי סעיף זה </w:t>
      </w:r>
      <w:r w:rsidRPr="00A528B1">
        <w:rPr>
          <w:rFonts w:ascii="David" w:hAnsi="David" w:cs="David" w:hint="cs"/>
          <w:sz w:val="24"/>
          <w:szCs w:val="24"/>
          <w:rtl/>
        </w:rPr>
        <w:t xml:space="preserve">בביטול יש השבה הדדית, העובד קיבל כסף עבור התניה, קשה </w:t>
      </w:r>
      <w:proofErr w:type="spellStart"/>
      <w:r w:rsidRPr="00A528B1">
        <w:rPr>
          <w:rFonts w:ascii="David" w:hAnsi="David" w:cs="David" w:hint="cs"/>
          <w:sz w:val="24"/>
          <w:szCs w:val="24"/>
          <w:rtl/>
        </w:rPr>
        <w:t>לאמוד</w:t>
      </w:r>
      <w:proofErr w:type="spellEnd"/>
      <w:r w:rsidRPr="00A528B1">
        <w:rPr>
          <w:rFonts w:ascii="David" w:hAnsi="David" w:cs="David" w:hint="cs"/>
          <w:sz w:val="24"/>
          <w:szCs w:val="24"/>
          <w:rtl/>
        </w:rPr>
        <w:t xml:space="preserve"> את הסכו</w:t>
      </w:r>
      <w:r w:rsidR="00A528B1" w:rsidRPr="00A528B1">
        <w:rPr>
          <w:rFonts w:ascii="David" w:hAnsi="David" w:cs="David" w:hint="cs"/>
          <w:sz w:val="24"/>
          <w:szCs w:val="24"/>
          <w:rtl/>
        </w:rPr>
        <w:t>ם.</w:t>
      </w:r>
      <w:r w:rsidRPr="00A528B1">
        <w:rPr>
          <w:rFonts w:ascii="David" w:hAnsi="David" w:cs="David" w:hint="cs"/>
          <w:sz w:val="24"/>
          <w:szCs w:val="24"/>
          <w:rtl/>
        </w:rPr>
        <w:t xml:space="preserve"> האם מבטלים את כל החוזה מעיקרו?</w:t>
      </w:r>
    </w:p>
    <w:p w14:paraId="1373787C" w14:textId="77777777" w:rsidR="00A528B1" w:rsidRDefault="00B52498" w:rsidP="00F25827">
      <w:pPr>
        <w:pStyle w:val="a3"/>
        <w:numPr>
          <w:ilvl w:val="0"/>
          <w:numId w:val="35"/>
        </w:numPr>
        <w:spacing w:line="360" w:lineRule="auto"/>
        <w:rPr>
          <w:rFonts w:ascii="David" w:hAnsi="David" w:cs="David"/>
          <w:sz w:val="24"/>
          <w:szCs w:val="24"/>
        </w:rPr>
      </w:pPr>
      <w:r w:rsidRPr="00BA594E">
        <w:rPr>
          <w:rFonts w:ascii="David" w:hAnsi="David" w:cs="David" w:hint="cs"/>
          <w:sz w:val="24"/>
          <w:szCs w:val="24"/>
          <w:rtl/>
        </w:rPr>
        <w:t>לעיתים</w:t>
      </w:r>
      <w:r w:rsidR="00A528B1" w:rsidRPr="00BA594E">
        <w:rPr>
          <w:rFonts w:ascii="David" w:hAnsi="David" w:cs="David" w:hint="cs"/>
          <w:sz w:val="24"/>
          <w:szCs w:val="24"/>
          <w:rtl/>
        </w:rPr>
        <w:t>,</w:t>
      </w:r>
      <w:r w:rsidRPr="00BA594E">
        <w:rPr>
          <w:rFonts w:ascii="David" w:hAnsi="David" w:cs="David" w:hint="cs"/>
          <w:sz w:val="24"/>
          <w:szCs w:val="24"/>
          <w:rtl/>
        </w:rPr>
        <w:t xml:space="preserve"> בתי המשפט מתעלמים מהקושי ולא מפחיתים מהתמורה</w:t>
      </w:r>
      <w:r w:rsidR="00A528B1" w:rsidRPr="00BA594E">
        <w:rPr>
          <w:rFonts w:ascii="David" w:hAnsi="David" w:cs="David" w:hint="cs"/>
          <w:sz w:val="24"/>
          <w:szCs w:val="24"/>
          <w:rtl/>
        </w:rPr>
        <w:t xml:space="preserve"> (אין השבה).</w:t>
      </w:r>
    </w:p>
    <w:p w14:paraId="5C62E38C" w14:textId="3F755610" w:rsidR="00B52498" w:rsidRPr="00A528B1" w:rsidRDefault="00B52498" w:rsidP="00F25827">
      <w:pPr>
        <w:pStyle w:val="a3"/>
        <w:numPr>
          <w:ilvl w:val="0"/>
          <w:numId w:val="35"/>
        </w:numPr>
        <w:spacing w:line="360" w:lineRule="auto"/>
        <w:rPr>
          <w:rFonts w:ascii="David" w:hAnsi="David" w:cs="David"/>
          <w:sz w:val="24"/>
          <w:szCs w:val="24"/>
          <w:rtl/>
        </w:rPr>
      </w:pPr>
      <w:r w:rsidRPr="00A528B1">
        <w:rPr>
          <w:rFonts w:ascii="David" w:hAnsi="David" w:cs="David" w:hint="cs"/>
          <w:sz w:val="24"/>
          <w:szCs w:val="24"/>
          <w:rtl/>
        </w:rPr>
        <w:lastRenderedPageBreak/>
        <w:t>כמו בחוזים אחידים,</w:t>
      </w:r>
      <w:r w:rsidR="00A528B1" w:rsidRPr="00A528B1">
        <w:rPr>
          <w:rFonts w:ascii="David" w:hAnsi="David" w:cs="David" w:hint="cs"/>
          <w:sz w:val="24"/>
          <w:szCs w:val="24"/>
          <w:rtl/>
        </w:rPr>
        <w:t xml:space="preserve"> בית המשפט מבטל </w:t>
      </w:r>
      <w:r w:rsidRPr="00A528B1">
        <w:rPr>
          <w:rFonts w:ascii="David" w:hAnsi="David" w:cs="David" w:hint="cs"/>
          <w:sz w:val="24"/>
          <w:szCs w:val="24"/>
          <w:rtl/>
        </w:rPr>
        <w:t>רק את הסעיף הבעייתי</w:t>
      </w:r>
      <w:r w:rsidR="00A528B1" w:rsidRPr="00A528B1">
        <w:rPr>
          <w:rFonts w:ascii="David" w:hAnsi="David" w:cs="David" w:hint="cs"/>
          <w:sz w:val="24"/>
          <w:szCs w:val="24"/>
          <w:rtl/>
        </w:rPr>
        <w:t>,</w:t>
      </w:r>
      <w:r w:rsidRPr="00A528B1">
        <w:rPr>
          <w:rFonts w:ascii="David" w:hAnsi="David" w:cs="David" w:hint="cs"/>
          <w:sz w:val="24"/>
          <w:szCs w:val="24"/>
          <w:rtl/>
        </w:rPr>
        <w:t xml:space="preserve"> אך התמורה של הצדדים לא תשתנה.</w:t>
      </w:r>
      <w:r w:rsidR="00A528B1" w:rsidRPr="00A528B1">
        <w:rPr>
          <w:rFonts w:ascii="David" w:hAnsi="David" w:cs="David" w:hint="cs"/>
          <w:sz w:val="24"/>
          <w:szCs w:val="24"/>
          <w:rtl/>
        </w:rPr>
        <w:t xml:space="preserve"> כך,</w:t>
      </w:r>
      <w:r w:rsidRPr="00A528B1">
        <w:rPr>
          <w:rFonts w:ascii="David" w:hAnsi="David" w:cs="David" w:hint="cs"/>
          <w:sz w:val="24"/>
          <w:szCs w:val="24"/>
          <w:rtl/>
        </w:rPr>
        <w:t xml:space="preserve"> החוק מעניש </w:t>
      </w:r>
      <w:r w:rsidR="00A528B1" w:rsidRPr="00A528B1">
        <w:rPr>
          <w:rFonts w:ascii="David" w:hAnsi="David" w:cs="David" w:hint="cs"/>
          <w:sz w:val="24"/>
          <w:szCs w:val="24"/>
          <w:rtl/>
        </w:rPr>
        <w:t>את</w:t>
      </w:r>
      <w:r w:rsidRPr="00A528B1">
        <w:rPr>
          <w:rFonts w:ascii="David" w:hAnsi="David" w:cs="David" w:hint="cs"/>
          <w:sz w:val="24"/>
          <w:szCs w:val="24"/>
          <w:rtl/>
        </w:rPr>
        <w:t xml:space="preserve"> העוסקים על תנאים מקפחים. גם לא מקבלים את התנאי וגם לא מקבלים</w:t>
      </w:r>
      <w:r w:rsidR="00A528B1" w:rsidRPr="00A528B1">
        <w:rPr>
          <w:rFonts w:ascii="David" w:hAnsi="David" w:cs="David" w:hint="cs"/>
          <w:sz w:val="24"/>
          <w:szCs w:val="24"/>
          <w:rtl/>
        </w:rPr>
        <w:t xml:space="preserve"> </w:t>
      </w:r>
      <w:r w:rsidRPr="00A528B1">
        <w:rPr>
          <w:rFonts w:ascii="David" w:hAnsi="David" w:cs="David" w:hint="cs"/>
          <w:sz w:val="24"/>
          <w:szCs w:val="24"/>
          <w:rtl/>
        </w:rPr>
        <w:t>את הסכום ששילמתם על התנאי הזה-מנגנון הרתעתי.</w:t>
      </w:r>
    </w:p>
    <w:p w14:paraId="2ED02281" w14:textId="73D3FDBD" w:rsidR="00A528B1" w:rsidRPr="00A528B1" w:rsidRDefault="00B52498" w:rsidP="00F25827">
      <w:pPr>
        <w:pStyle w:val="a3"/>
        <w:numPr>
          <w:ilvl w:val="0"/>
          <w:numId w:val="37"/>
        </w:numPr>
        <w:spacing w:line="360" w:lineRule="auto"/>
        <w:rPr>
          <w:rFonts w:ascii="David" w:hAnsi="David" w:cs="David"/>
          <w:b/>
          <w:bCs/>
          <w:sz w:val="24"/>
          <w:szCs w:val="24"/>
          <w:rtl/>
        </w:rPr>
      </w:pPr>
      <w:r w:rsidRPr="00A528B1">
        <w:rPr>
          <w:rFonts w:ascii="David" w:hAnsi="David" w:cs="David" w:hint="cs"/>
          <w:b/>
          <w:bCs/>
          <w:sz w:val="24"/>
          <w:szCs w:val="24"/>
          <w:rtl/>
        </w:rPr>
        <w:t>סעיף 20</w:t>
      </w:r>
      <w:r w:rsidR="00A528B1" w:rsidRPr="00A528B1">
        <w:rPr>
          <w:rFonts w:ascii="David" w:hAnsi="David" w:cs="David" w:hint="cs"/>
          <w:b/>
          <w:bCs/>
          <w:sz w:val="24"/>
          <w:szCs w:val="24"/>
          <w:rtl/>
        </w:rPr>
        <w:t>-</w:t>
      </w:r>
      <w:r w:rsidR="00BA594E" w:rsidRPr="00BA594E">
        <w:rPr>
          <w:rFonts w:ascii="Arial" w:hAnsi="Arial" w:cs="Arial"/>
          <w:color w:val="000000"/>
          <w:sz w:val="27"/>
          <w:szCs w:val="27"/>
          <w:shd w:val="clear" w:color="auto" w:fill="FFFFFF"/>
          <w:rtl/>
        </w:rPr>
        <w:t xml:space="preserve"> </w:t>
      </w:r>
      <w:r w:rsidR="00BA594E" w:rsidRPr="00BA594E">
        <w:rPr>
          <w:rFonts w:ascii="David" w:hAnsi="David" w:cs="David" w:hint="cs"/>
          <w:sz w:val="24"/>
          <w:szCs w:val="24"/>
          <w:rtl/>
        </w:rPr>
        <w:t>"</w:t>
      </w:r>
      <w:r w:rsidR="00BA594E" w:rsidRPr="00BA594E">
        <w:rPr>
          <w:rFonts w:ascii="David" w:hAnsi="David" w:cs="David"/>
          <w:sz w:val="24"/>
          <w:szCs w:val="24"/>
          <w:rtl/>
        </w:rPr>
        <w:t>ביטול החוזה יהיה בהודעת המתקשר לצד השני תוך זמן סביר לאחר שנודע לו על עילת הביטול, ובמקרה של כפיה – תוך זמן סביר לאחר שנודע לו שפסקה הכפי</w:t>
      </w:r>
      <w:r w:rsidR="00BA594E">
        <w:rPr>
          <w:rFonts w:ascii="David" w:hAnsi="David" w:cs="David" w:hint="cs"/>
          <w:sz w:val="24"/>
          <w:szCs w:val="24"/>
          <w:rtl/>
        </w:rPr>
        <w:t>י</w:t>
      </w:r>
      <w:r w:rsidR="00BA594E" w:rsidRPr="00BA594E">
        <w:rPr>
          <w:rFonts w:ascii="David" w:hAnsi="David" w:cs="David"/>
          <w:sz w:val="24"/>
          <w:szCs w:val="24"/>
          <w:rtl/>
        </w:rPr>
        <w:t>ה</w:t>
      </w:r>
      <w:r w:rsidR="00BA594E">
        <w:rPr>
          <w:rFonts w:ascii="David" w:hAnsi="David" w:cs="David" w:hint="cs"/>
          <w:sz w:val="24"/>
          <w:szCs w:val="24"/>
          <w:rtl/>
        </w:rPr>
        <w:t>"-</w:t>
      </w:r>
      <w:r w:rsidR="00A528B1" w:rsidRPr="00A528B1">
        <w:rPr>
          <w:rFonts w:ascii="David" w:hAnsi="David" w:cs="David" w:hint="cs"/>
          <w:b/>
          <w:bCs/>
          <w:sz w:val="24"/>
          <w:szCs w:val="24"/>
          <w:rtl/>
        </w:rPr>
        <w:t xml:space="preserve"> </w:t>
      </w:r>
      <w:r w:rsidRPr="00A528B1">
        <w:rPr>
          <w:rFonts w:ascii="David" w:hAnsi="David" w:cs="David" w:hint="cs"/>
          <w:sz w:val="24"/>
          <w:szCs w:val="24"/>
          <w:rtl/>
        </w:rPr>
        <w:t>מגדיר את דרך ומועד הביטול</w:t>
      </w:r>
      <w:r w:rsidR="00A528B1" w:rsidRPr="00A528B1">
        <w:rPr>
          <w:rFonts w:ascii="David" w:hAnsi="David" w:cs="David" w:hint="cs"/>
          <w:sz w:val="24"/>
          <w:szCs w:val="24"/>
          <w:rtl/>
        </w:rPr>
        <w:t xml:space="preserve"> (בהודעה, תוך זמן סביר מהיוודע עילת הביטול)</w:t>
      </w:r>
      <w:r w:rsidRPr="00A528B1">
        <w:rPr>
          <w:rFonts w:ascii="David" w:hAnsi="David" w:cs="David" w:hint="cs"/>
          <w:sz w:val="24"/>
          <w:szCs w:val="24"/>
          <w:rtl/>
        </w:rPr>
        <w:t>:</w:t>
      </w:r>
    </w:p>
    <w:p w14:paraId="5CB10715" w14:textId="08541D1C" w:rsidR="00A528B1" w:rsidRDefault="00B52498" w:rsidP="00F25827">
      <w:pPr>
        <w:pStyle w:val="a3"/>
        <w:numPr>
          <w:ilvl w:val="0"/>
          <w:numId w:val="35"/>
        </w:numPr>
        <w:spacing w:line="360" w:lineRule="auto"/>
        <w:rPr>
          <w:rFonts w:ascii="David" w:hAnsi="David" w:cs="David"/>
          <w:b/>
          <w:bCs/>
          <w:sz w:val="24"/>
          <w:szCs w:val="24"/>
        </w:rPr>
      </w:pPr>
      <w:r w:rsidRPr="00A528B1">
        <w:rPr>
          <w:rFonts w:ascii="David" w:hAnsi="David" w:cs="David" w:hint="cs"/>
          <w:sz w:val="24"/>
          <w:szCs w:val="24"/>
          <w:rtl/>
        </w:rPr>
        <w:t>אופן מתן ההודעה סעיף 60 א'</w:t>
      </w:r>
      <w:r w:rsidR="00A528B1">
        <w:rPr>
          <w:rFonts w:ascii="David" w:hAnsi="David" w:cs="David" w:hint="cs"/>
          <w:sz w:val="24"/>
          <w:szCs w:val="24"/>
          <w:rtl/>
        </w:rPr>
        <w:t>.</w:t>
      </w:r>
    </w:p>
    <w:p w14:paraId="5DC4895C" w14:textId="77777777" w:rsidR="00A528B1" w:rsidRPr="00A528B1" w:rsidRDefault="00B52498" w:rsidP="00F25827">
      <w:pPr>
        <w:pStyle w:val="a3"/>
        <w:numPr>
          <w:ilvl w:val="0"/>
          <w:numId w:val="35"/>
        </w:numPr>
        <w:spacing w:line="360" w:lineRule="auto"/>
        <w:rPr>
          <w:rFonts w:ascii="David" w:hAnsi="David" w:cs="David"/>
          <w:b/>
          <w:bCs/>
          <w:sz w:val="24"/>
          <w:szCs w:val="24"/>
        </w:rPr>
      </w:pPr>
      <w:r w:rsidRPr="00A528B1">
        <w:rPr>
          <w:rFonts w:ascii="David" w:hAnsi="David" w:cs="David" w:hint="cs"/>
          <w:sz w:val="24"/>
          <w:szCs w:val="24"/>
          <w:rtl/>
        </w:rPr>
        <w:t>הודעה יכולה להיות גם דרך תביעה, זה אפשרי באופן עקרוני אם זו הייתה הכוונה ועומדת בדרישת הזמן הסביר (כהן נ' הרשקוביץ</w:t>
      </w:r>
      <w:r w:rsidR="00A528B1">
        <w:rPr>
          <w:rFonts w:ascii="David" w:hAnsi="David" w:cs="David" w:hint="cs"/>
          <w:sz w:val="24"/>
          <w:szCs w:val="24"/>
          <w:rtl/>
        </w:rPr>
        <w:t>).</w:t>
      </w:r>
    </w:p>
    <w:p w14:paraId="270DB79F" w14:textId="5A7A2FE4" w:rsidR="00C02EE6" w:rsidRPr="00A528B1" w:rsidRDefault="00B52498" w:rsidP="00F25827">
      <w:pPr>
        <w:pStyle w:val="a3"/>
        <w:numPr>
          <w:ilvl w:val="0"/>
          <w:numId w:val="35"/>
        </w:numPr>
        <w:spacing w:line="360" w:lineRule="auto"/>
        <w:rPr>
          <w:rFonts w:ascii="David" w:hAnsi="David" w:cs="David"/>
          <w:b/>
          <w:bCs/>
          <w:sz w:val="24"/>
          <w:szCs w:val="24"/>
          <w:rtl/>
        </w:rPr>
      </w:pPr>
      <w:r w:rsidRPr="00A528B1">
        <w:rPr>
          <w:rFonts w:ascii="David" w:hAnsi="David" w:cs="David" w:hint="cs"/>
          <w:sz w:val="24"/>
          <w:szCs w:val="24"/>
          <w:rtl/>
        </w:rPr>
        <w:t xml:space="preserve"> הדרישה: מעת הידיעה </w:t>
      </w:r>
      <w:r w:rsidRPr="00A528B1">
        <w:rPr>
          <w:rFonts w:ascii="David" w:hAnsi="David" w:cs="David" w:hint="cs"/>
          <w:b/>
          <w:bCs/>
          <w:color w:val="FF0000"/>
          <w:sz w:val="24"/>
          <w:szCs w:val="24"/>
          <w:rtl/>
        </w:rPr>
        <w:t>בפועל</w:t>
      </w:r>
      <w:r w:rsidRPr="00A528B1">
        <w:rPr>
          <w:rFonts w:ascii="David" w:hAnsi="David" w:cs="David" w:hint="cs"/>
          <w:sz w:val="24"/>
          <w:szCs w:val="24"/>
          <w:rtl/>
        </w:rPr>
        <w:t xml:space="preserve"> על העילה שמקנה זכות לביטול</w:t>
      </w:r>
      <w:r w:rsidR="00BA594E">
        <w:rPr>
          <w:rFonts w:ascii="David" w:hAnsi="David" w:cs="David" w:hint="cs"/>
          <w:sz w:val="24"/>
          <w:szCs w:val="24"/>
          <w:rtl/>
        </w:rPr>
        <w:t xml:space="preserve"> (משמע אם מישהו התרשל וגילה את העילה לביטול באיחור, עדיין יכול לבטל"</w:t>
      </w:r>
      <w:r w:rsidRPr="00A528B1">
        <w:rPr>
          <w:rFonts w:ascii="David" w:hAnsi="David" w:cs="David" w:hint="cs"/>
          <w:sz w:val="24"/>
          <w:szCs w:val="24"/>
          <w:rtl/>
        </w:rPr>
        <w:t>.</w:t>
      </w:r>
    </w:p>
    <w:p w14:paraId="4E5AE59C" w14:textId="7AB8110D" w:rsidR="00A528B1" w:rsidRDefault="00A91C3F" w:rsidP="00F25827">
      <w:pPr>
        <w:pStyle w:val="a3"/>
        <w:numPr>
          <w:ilvl w:val="0"/>
          <w:numId w:val="37"/>
        </w:numPr>
        <w:spacing w:line="360" w:lineRule="auto"/>
        <w:rPr>
          <w:rFonts w:ascii="David" w:hAnsi="David" w:cs="David"/>
          <w:b/>
          <w:bCs/>
          <w:sz w:val="24"/>
          <w:szCs w:val="24"/>
          <w:u w:val="single"/>
        </w:rPr>
      </w:pPr>
      <w:r w:rsidRPr="00A528B1">
        <w:rPr>
          <w:rFonts w:ascii="David" w:hAnsi="David" w:cs="David" w:hint="cs"/>
          <w:b/>
          <w:bCs/>
          <w:sz w:val="24"/>
          <w:szCs w:val="24"/>
          <w:rtl/>
        </w:rPr>
        <w:t xml:space="preserve">סעיף 21: </w:t>
      </w:r>
      <w:r w:rsidR="00BA594E" w:rsidRPr="00BA594E">
        <w:rPr>
          <w:rFonts w:ascii="David" w:hAnsi="David" w:cs="David" w:hint="cs"/>
          <w:sz w:val="24"/>
          <w:szCs w:val="24"/>
          <w:rtl/>
        </w:rPr>
        <w:t>"</w:t>
      </w:r>
      <w:r w:rsidR="00BA594E" w:rsidRPr="00BA594E">
        <w:rPr>
          <w:rFonts w:ascii="David" w:hAnsi="David" w:cs="David"/>
          <w:sz w:val="24"/>
          <w:szCs w:val="24"/>
          <w:rtl/>
        </w:rPr>
        <w:t xml:space="preserve">משבוטל החוזה, חייב כל צד להשיב לצד השני מה </w:t>
      </w:r>
      <w:r w:rsidR="00BA594E" w:rsidRPr="00BA594E">
        <w:rPr>
          <w:rFonts w:ascii="David" w:hAnsi="David" w:cs="David"/>
          <w:b/>
          <w:bCs/>
          <w:sz w:val="24"/>
          <w:szCs w:val="24"/>
          <w:rtl/>
        </w:rPr>
        <w:t>שקיבל על פי החוזה</w:t>
      </w:r>
      <w:r w:rsidR="00BA594E" w:rsidRPr="00BA594E">
        <w:rPr>
          <w:rFonts w:ascii="David" w:hAnsi="David" w:cs="David"/>
          <w:sz w:val="24"/>
          <w:szCs w:val="24"/>
          <w:rtl/>
        </w:rPr>
        <w:t>, ואם ההשבה הי</w:t>
      </w:r>
      <w:r w:rsidR="00BA594E">
        <w:rPr>
          <w:rFonts w:ascii="David" w:hAnsi="David" w:cs="David" w:hint="cs"/>
          <w:sz w:val="24"/>
          <w:szCs w:val="24"/>
          <w:rtl/>
        </w:rPr>
        <w:t>י</w:t>
      </w:r>
      <w:r w:rsidR="00BA594E" w:rsidRPr="00BA594E">
        <w:rPr>
          <w:rFonts w:ascii="David" w:hAnsi="David" w:cs="David"/>
          <w:sz w:val="24"/>
          <w:szCs w:val="24"/>
          <w:rtl/>
        </w:rPr>
        <w:t xml:space="preserve">תה בלתי אפשרית או בלתי סבירה – </w:t>
      </w:r>
      <w:r w:rsidR="00BA594E" w:rsidRPr="00BA594E">
        <w:rPr>
          <w:rFonts w:ascii="David" w:hAnsi="David" w:cs="David"/>
          <w:b/>
          <w:bCs/>
          <w:sz w:val="24"/>
          <w:szCs w:val="24"/>
          <w:rtl/>
        </w:rPr>
        <w:t>לשלם לו את שוויו של מה שקיבל</w:t>
      </w:r>
      <w:r w:rsidR="00BA594E">
        <w:rPr>
          <w:rFonts w:ascii="David" w:hAnsi="David" w:cs="David" w:hint="cs"/>
          <w:sz w:val="24"/>
          <w:szCs w:val="24"/>
          <w:rtl/>
        </w:rPr>
        <w:t>"-</w:t>
      </w:r>
      <w:r w:rsidRPr="00A528B1">
        <w:rPr>
          <w:rFonts w:ascii="David" w:hAnsi="David" w:cs="David" w:hint="cs"/>
          <w:sz w:val="24"/>
          <w:szCs w:val="24"/>
          <w:rtl/>
        </w:rPr>
        <w:t>מסדיר את חובת ההשבה בעקבות הביטול, בעין או בשווי.</w:t>
      </w:r>
      <w:r w:rsidRPr="00A528B1">
        <w:rPr>
          <w:rFonts w:ascii="David" w:hAnsi="David" w:cs="David" w:hint="cs"/>
          <w:b/>
          <w:bCs/>
          <w:sz w:val="24"/>
          <w:szCs w:val="24"/>
          <w:rtl/>
        </w:rPr>
        <w:t xml:space="preserve"> </w:t>
      </w:r>
    </w:p>
    <w:p w14:paraId="4C70E900" w14:textId="057CCBBE" w:rsidR="00BA594E" w:rsidRPr="00BA594E" w:rsidRDefault="00BA594E" w:rsidP="00F25827">
      <w:pPr>
        <w:pStyle w:val="a3"/>
        <w:numPr>
          <w:ilvl w:val="0"/>
          <w:numId w:val="35"/>
        </w:numPr>
        <w:spacing w:line="360" w:lineRule="auto"/>
        <w:rPr>
          <w:rFonts w:ascii="David" w:hAnsi="David" w:cs="David"/>
          <w:sz w:val="24"/>
          <w:szCs w:val="24"/>
          <w:u w:val="single"/>
        </w:rPr>
      </w:pPr>
      <w:r w:rsidRPr="00BA594E">
        <w:rPr>
          <w:rFonts w:ascii="David" w:hAnsi="David" w:cs="David" w:hint="cs"/>
          <w:sz w:val="24"/>
          <w:szCs w:val="24"/>
          <w:rtl/>
        </w:rPr>
        <w:t xml:space="preserve">כאשר מופר החוזה </w:t>
      </w:r>
      <w:r w:rsidRPr="006E6754">
        <w:rPr>
          <w:rFonts w:ascii="David" w:hAnsi="David" w:cs="David" w:hint="cs"/>
          <w:b/>
          <w:bCs/>
          <w:sz w:val="24"/>
          <w:szCs w:val="24"/>
          <w:rtl/>
        </w:rPr>
        <w:t xml:space="preserve">עומדת </w:t>
      </w:r>
      <w:proofErr w:type="spellStart"/>
      <w:r w:rsidRPr="006E6754">
        <w:rPr>
          <w:rFonts w:ascii="David" w:hAnsi="David" w:cs="David" w:hint="cs"/>
          <w:b/>
          <w:bCs/>
          <w:sz w:val="24"/>
          <w:szCs w:val="24"/>
          <w:rtl/>
        </w:rPr>
        <w:t>לניפר</w:t>
      </w:r>
      <w:proofErr w:type="spellEnd"/>
      <w:r w:rsidRPr="006E6754">
        <w:rPr>
          <w:rFonts w:ascii="David" w:hAnsi="David" w:cs="David" w:hint="cs"/>
          <w:b/>
          <w:bCs/>
          <w:sz w:val="24"/>
          <w:szCs w:val="24"/>
          <w:rtl/>
        </w:rPr>
        <w:t xml:space="preserve"> זכות בחירה</w:t>
      </w:r>
      <w:r w:rsidRPr="00BA594E">
        <w:rPr>
          <w:rFonts w:ascii="David" w:hAnsi="David" w:cs="David" w:hint="cs"/>
          <w:sz w:val="24"/>
          <w:szCs w:val="24"/>
          <w:rtl/>
        </w:rPr>
        <w:t xml:space="preserve"> בין השבה בשווי להשבה בעין, מנגד כאשר חוזה בטל עקב פגמים </w:t>
      </w:r>
      <w:r w:rsidRPr="006E6754">
        <w:rPr>
          <w:rFonts w:ascii="David" w:hAnsi="David" w:cs="David" w:hint="cs"/>
          <w:sz w:val="24"/>
          <w:szCs w:val="24"/>
          <w:rtl/>
        </w:rPr>
        <w:t xml:space="preserve">בכריתה </w:t>
      </w:r>
      <w:r w:rsidR="006E6754" w:rsidRPr="006E6754">
        <w:rPr>
          <w:rFonts w:ascii="David" w:hAnsi="David" w:cs="David" w:hint="cs"/>
          <w:sz w:val="24"/>
          <w:szCs w:val="24"/>
          <w:rtl/>
        </w:rPr>
        <w:t>ההשבה תהיה בעין אלא אם כן זה בלתי אפשרי.</w:t>
      </w:r>
    </w:p>
    <w:p w14:paraId="0195F803" w14:textId="77777777" w:rsidR="006E6754" w:rsidRPr="006E6754" w:rsidRDefault="006E6754" w:rsidP="00F25827">
      <w:pPr>
        <w:pStyle w:val="a3"/>
        <w:numPr>
          <w:ilvl w:val="0"/>
          <w:numId w:val="35"/>
        </w:numPr>
        <w:spacing w:line="360" w:lineRule="auto"/>
        <w:rPr>
          <w:rFonts w:ascii="David" w:hAnsi="David" w:cs="David"/>
          <w:b/>
          <w:bCs/>
          <w:sz w:val="24"/>
          <w:szCs w:val="24"/>
          <w:u w:val="single"/>
        </w:rPr>
      </w:pPr>
      <w:r w:rsidRPr="006E6754">
        <w:rPr>
          <w:rFonts w:ascii="David" w:hAnsi="David" w:cs="David" w:hint="cs"/>
          <w:sz w:val="24"/>
          <w:szCs w:val="24"/>
          <w:rtl/>
        </w:rPr>
        <w:t xml:space="preserve">הבדל נוסף: </w:t>
      </w:r>
      <w:r w:rsidR="00A91C3F" w:rsidRPr="006E6754">
        <w:rPr>
          <w:rFonts w:ascii="David" w:hAnsi="David" w:cs="David" w:hint="cs"/>
          <w:sz w:val="24"/>
          <w:szCs w:val="24"/>
          <w:rtl/>
        </w:rPr>
        <w:t>ביטול של פגמים בכריתה זה למפרע,</w:t>
      </w:r>
      <w:r w:rsidRPr="006E6754">
        <w:rPr>
          <w:rFonts w:ascii="David" w:hAnsi="David" w:cs="David" w:hint="cs"/>
          <w:sz w:val="24"/>
          <w:szCs w:val="24"/>
          <w:rtl/>
        </w:rPr>
        <w:t xml:space="preserve"> ממועד הכריתה, משמע כל החיובים החוזיים בטלים, </w:t>
      </w:r>
      <w:r>
        <w:rPr>
          <w:rFonts w:ascii="David" w:hAnsi="David" w:cs="David" w:hint="cs"/>
          <w:sz w:val="24"/>
          <w:szCs w:val="24"/>
          <w:rtl/>
        </w:rPr>
        <w:t xml:space="preserve">לדוג' </w:t>
      </w:r>
      <w:r w:rsidRPr="006E6754">
        <w:rPr>
          <w:rFonts w:ascii="David" w:hAnsi="David" w:cs="David" w:hint="cs"/>
          <w:sz w:val="24"/>
          <w:szCs w:val="24"/>
          <w:rtl/>
        </w:rPr>
        <w:t>פיצוי מוסכם, מנגד</w:t>
      </w:r>
      <w:r w:rsidR="00A91C3F" w:rsidRPr="006E6754">
        <w:rPr>
          <w:rFonts w:ascii="David" w:hAnsi="David" w:cs="David" w:hint="cs"/>
          <w:sz w:val="24"/>
          <w:szCs w:val="24"/>
          <w:rtl/>
        </w:rPr>
        <w:t xml:space="preserve"> ביטול עקב הפרה </w:t>
      </w:r>
      <w:r w:rsidRPr="006E6754">
        <w:rPr>
          <w:rFonts w:ascii="David" w:hAnsi="David" w:cs="David" w:hint="cs"/>
          <w:sz w:val="24"/>
          <w:szCs w:val="24"/>
          <w:rtl/>
        </w:rPr>
        <w:t xml:space="preserve">הוא מכאן </w:t>
      </w:r>
      <w:proofErr w:type="spellStart"/>
      <w:r w:rsidRPr="006E6754">
        <w:rPr>
          <w:rFonts w:ascii="David" w:hAnsi="David" w:cs="David" w:hint="cs"/>
          <w:sz w:val="24"/>
          <w:szCs w:val="24"/>
          <w:rtl/>
        </w:rPr>
        <w:t>להלאה</w:t>
      </w:r>
      <w:proofErr w:type="spellEnd"/>
      <w:r w:rsidR="00A91C3F" w:rsidRPr="006E6754">
        <w:rPr>
          <w:rFonts w:ascii="David" w:hAnsi="David" w:cs="David" w:hint="cs"/>
          <w:sz w:val="24"/>
          <w:szCs w:val="24"/>
          <w:rtl/>
        </w:rPr>
        <w:t>.</w:t>
      </w:r>
    </w:p>
    <w:p w14:paraId="0B93E776" w14:textId="41ED63C7" w:rsidR="00A91C3F" w:rsidRPr="006E6754" w:rsidRDefault="00A91C3F" w:rsidP="00F25827">
      <w:pPr>
        <w:spacing w:line="360" w:lineRule="auto"/>
        <w:rPr>
          <w:rFonts w:ascii="David" w:hAnsi="David" w:cs="David"/>
          <w:b/>
          <w:bCs/>
          <w:sz w:val="24"/>
          <w:szCs w:val="24"/>
          <w:u w:val="single"/>
          <w:rtl/>
        </w:rPr>
      </w:pPr>
      <w:r w:rsidRPr="006E6754">
        <w:rPr>
          <w:rFonts w:ascii="David" w:hAnsi="David" w:cs="David" w:hint="cs"/>
          <w:b/>
          <w:bCs/>
          <w:sz w:val="24"/>
          <w:szCs w:val="24"/>
          <w:u w:val="single"/>
          <w:rtl/>
        </w:rPr>
        <w:t xml:space="preserve">תוצאות הביטול בין </w:t>
      </w:r>
      <w:r w:rsidRPr="006E6754">
        <w:rPr>
          <w:rFonts w:ascii="David" w:hAnsi="David" w:cs="David" w:hint="cs"/>
          <w:b/>
          <w:bCs/>
          <w:color w:val="FF0000"/>
          <w:sz w:val="24"/>
          <w:szCs w:val="24"/>
          <w:u w:val="single"/>
          <w:rtl/>
        </w:rPr>
        <w:t>צדדים</w:t>
      </w:r>
      <w:r w:rsidR="006E6754" w:rsidRPr="006E6754">
        <w:rPr>
          <w:rFonts w:ascii="David" w:hAnsi="David" w:cs="David" w:hint="cs"/>
          <w:b/>
          <w:bCs/>
          <w:color w:val="FF0000"/>
          <w:sz w:val="24"/>
          <w:szCs w:val="24"/>
          <w:u w:val="single"/>
          <w:rtl/>
        </w:rPr>
        <w:t xml:space="preserve"> לחוזה</w:t>
      </w:r>
      <w:r w:rsidR="006E6754">
        <w:rPr>
          <w:rFonts w:ascii="David" w:hAnsi="David" w:cs="David" w:hint="cs"/>
          <w:b/>
          <w:bCs/>
          <w:color w:val="FF0000"/>
          <w:sz w:val="24"/>
          <w:szCs w:val="24"/>
          <w:u w:val="single"/>
          <w:rtl/>
        </w:rPr>
        <w:t>:</w:t>
      </w:r>
    </w:p>
    <w:p w14:paraId="5691FD31" w14:textId="0D34D89F" w:rsidR="00A528B1" w:rsidRPr="00A528B1" w:rsidRDefault="00A528B1" w:rsidP="00F25827">
      <w:pPr>
        <w:pStyle w:val="a3"/>
        <w:numPr>
          <w:ilvl w:val="0"/>
          <w:numId w:val="37"/>
        </w:numPr>
        <w:spacing w:after="0" w:line="360" w:lineRule="auto"/>
        <w:jc w:val="both"/>
        <w:rPr>
          <w:rFonts w:ascii="David" w:hAnsi="David" w:cs="David"/>
          <w:sz w:val="24"/>
          <w:szCs w:val="24"/>
          <w:rtl/>
        </w:rPr>
      </w:pPr>
      <w:r>
        <w:rPr>
          <w:rFonts w:ascii="David" w:hAnsi="David" w:cs="David" w:hint="cs"/>
          <w:sz w:val="24"/>
          <w:szCs w:val="24"/>
          <w:rtl/>
        </w:rPr>
        <w:t xml:space="preserve">מתי </w:t>
      </w:r>
      <w:r w:rsidRPr="00A528B1">
        <w:rPr>
          <w:rFonts w:ascii="David" w:hAnsi="David" w:cs="David" w:hint="cs"/>
          <w:sz w:val="24"/>
          <w:szCs w:val="24"/>
          <w:rtl/>
        </w:rPr>
        <w:t>השבה בעין או השבת שווי בלתי אפשרית או בלתי סבירה</w:t>
      </w:r>
      <w:r>
        <w:rPr>
          <w:rFonts w:ascii="David" w:hAnsi="David" w:cs="David" w:hint="cs"/>
          <w:sz w:val="24"/>
          <w:szCs w:val="24"/>
          <w:rtl/>
        </w:rPr>
        <w:t>?</w:t>
      </w:r>
    </w:p>
    <w:p w14:paraId="39AB34F1" w14:textId="6D96F61D" w:rsidR="00A528B1" w:rsidRDefault="00A528B1" w:rsidP="00F25827">
      <w:pPr>
        <w:pStyle w:val="a3"/>
        <w:numPr>
          <w:ilvl w:val="0"/>
          <w:numId w:val="35"/>
        </w:numPr>
        <w:spacing w:after="0" w:line="360" w:lineRule="auto"/>
        <w:jc w:val="both"/>
        <w:rPr>
          <w:rFonts w:ascii="David" w:hAnsi="David" w:cs="David"/>
          <w:sz w:val="24"/>
          <w:szCs w:val="24"/>
        </w:rPr>
      </w:pPr>
      <w:r w:rsidRPr="00A528B1">
        <w:rPr>
          <w:rFonts w:ascii="David" w:hAnsi="David" w:cs="David" w:hint="cs"/>
          <w:b/>
          <w:bCs/>
          <w:sz w:val="24"/>
          <w:szCs w:val="24"/>
          <w:rtl/>
        </w:rPr>
        <w:t>בלתי אפשרית</w:t>
      </w:r>
      <w:r>
        <w:rPr>
          <w:rFonts w:ascii="David" w:hAnsi="David" w:cs="David" w:hint="cs"/>
          <w:sz w:val="24"/>
          <w:szCs w:val="24"/>
          <w:rtl/>
        </w:rPr>
        <w:t xml:space="preserve"> : הנכס אבד, הועבר לצד ג' ולא ניתן להשיבו.</w:t>
      </w:r>
    </w:p>
    <w:p w14:paraId="781AC9DA" w14:textId="1A457AA8" w:rsidR="00A528B1" w:rsidRDefault="00A528B1" w:rsidP="00F25827">
      <w:pPr>
        <w:pStyle w:val="a3"/>
        <w:numPr>
          <w:ilvl w:val="0"/>
          <w:numId w:val="35"/>
        </w:numPr>
        <w:spacing w:after="0" w:line="360" w:lineRule="auto"/>
        <w:jc w:val="both"/>
        <w:rPr>
          <w:rFonts w:ascii="David" w:hAnsi="David" w:cs="David"/>
          <w:sz w:val="24"/>
          <w:szCs w:val="24"/>
        </w:rPr>
      </w:pPr>
      <w:r w:rsidRPr="00A528B1">
        <w:rPr>
          <w:rFonts w:ascii="David" w:hAnsi="David" w:cs="David" w:hint="cs"/>
          <w:b/>
          <w:bCs/>
          <w:sz w:val="24"/>
          <w:szCs w:val="24"/>
          <w:rtl/>
        </w:rPr>
        <w:t>בלתי סבירה מצד מוסר ההשבה</w:t>
      </w:r>
      <w:r>
        <w:rPr>
          <w:rFonts w:ascii="David" w:hAnsi="David" w:cs="David" w:hint="cs"/>
          <w:sz w:val="24"/>
          <w:szCs w:val="24"/>
          <w:rtl/>
        </w:rPr>
        <w:t>: לדוג' הסכם ללבנים בבניין, השבה בעין לא אפשרית ולא יהיה סביר לבקש להוציא את הלבנים מהבניין.</w:t>
      </w:r>
    </w:p>
    <w:p w14:paraId="36BEBB43" w14:textId="40358556" w:rsidR="00A528B1" w:rsidRDefault="00A528B1" w:rsidP="00F25827">
      <w:pPr>
        <w:pStyle w:val="a3"/>
        <w:numPr>
          <w:ilvl w:val="0"/>
          <w:numId w:val="35"/>
        </w:numPr>
        <w:spacing w:after="0" w:line="360" w:lineRule="auto"/>
        <w:jc w:val="both"/>
        <w:rPr>
          <w:rFonts w:ascii="David" w:hAnsi="David" w:cs="David"/>
          <w:sz w:val="24"/>
          <w:szCs w:val="24"/>
        </w:rPr>
      </w:pPr>
      <w:r w:rsidRPr="00A528B1">
        <w:rPr>
          <w:rFonts w:ascii="David" w:hAnsi="David" w:cs="David" w:hint="cs"/>
          <w:b/>
          <w:bCs/>
          <w:sz w:val="24"/>
          <w:szCs w:val="24"/>
          <w:rtl/>
        </w:rPr>
        <w:t>בלתי סבירה מצד מקבל ההשבה</w:t>
      </w:r>
      <w:r>
        <w:rPr>
          <w:rFonts w:ascii="David" w:hAnsi="David" w:cs="David" w:hint="cs"/>
          <w:sz w:val="24"/>
          <w:szCs w:val="24"/>
          <w:rtl/>
        </w:rPr>
        <w:t xml:space="preserve">: נכס שלאחר שימוש חסר ערך. לדוגמא חנות נעליים </w:t>
      </w:r>
      <w:r>
        <w:rPr>
          <w:rFonts w:ascii="David" w:hAnsi="David" w:cs="David"/>
          <w:sz w:val="24"/>
          <w:szCs w:val="24"/>
          <w:rtl/>
        </w:rPr>
        <w:t>–</w:t>
      </w:r>
      <w:r>
        <w:rPr>
          <w:rFonts w:ascii="David" w:hAnsi="David" w:cs="David" w:hint="cs"/>
          <w:sz w:val="24"/>
          <w:szCs w:val="24"/>
          <w:rtl/>
        </w:rPr>
        <w:t xml:space="preserve"> אדם מעוניין להשיב את הנעל שקנה עקב פגם, אך שווי הנעל יורד כי לא יקנו נעל משומשת.</w:t>
      </w:r>
      <w:r w:rsidRPr="009B4614">
        <w:rPr>
          <w:rFonts w:ascii="David" w:hAnsi="David" w:cs="David" w:hint="cs"/>
          <w:sz w:val="24"/>
          <w:szCs w:val="24"/>
          <w:rtl/>
        </w:rPr>
        <w:t xml:space="preserve"> </w:t>
      </w:r>
    </w:p>
    <w:p w14:paraId="07752F06" w14:textId="1065620C" w:rsidR="00A91C3F" w:rsidRDefault="006E6754" w:rsidP="00F25827">
      <w:pPr>
        <w:pStyle w:val="a3"/>
        <w:numPr>
          <w:ilvl w:val="0"/>
          <w:numId w:val="37"/>
        </w:numPr>
        <w:spacing w:after="0" w:line="360" w:lineRule="auto"/>
        <w:jc w:val="both"/>
        <w:rPr>
          <w:rFonts w:ascii="David" w:hAnsi="David" w:cs="David"/>
          <w:sz w:val="24"/>
          <w:szCs w:val="24"/>
        </w:rPr>
      </w:pPr>
      <w:r>
        <w:rPr>
          <w:rFonts w:ascii="David" w:hAnsi="David" w:cs="David" w:hint="cs"/>
          <w:sz w:val="24"/>
          <w:szCs w:val="24"/>
          <w:rtl/>
        </w:rPr>
        <w:t>לעיתים השאלה האם ההשבה בעין היא סבירה או לא סבירה תהיה</w:t>
      </w:r>
      <w:r w:rsidR="00A528B1">
        <w:rPr>
          <w:rFonts w:ascii="David" w:hAnsi="David" w:cs="David" w:hint="cs"/>
          <w:sz w:val="24"/>
          <w:szCs w:val="24"/>
          <w:rtl/>
        </w:rPr>
        <w:t xml:space="preserve"> מושפע</w:t>
      </w:r>
      <w:r>
        <w:rPr>
          <w:rFonts w:ascii="David" w:hAnsi="David" w:cs="David" w:hint="cs"/>
          <w:sz w:val="24"/>
          <w:szCs w:val="24"/>
          <w:rtl/>
        </w:rPr>
        <w:t>ת</w:t>
      </w:r>
      <w:r w:rsidR="00A528B1">
        <w:rPr>
          <w:rFonts w:ascii="David" w:hAnsi="David" w:cs="David" w:hint="cs"/>
          <w:sz w:val="24"/>
          <w:szCs w:val="24"/>
          <w:rtl/>
        </w:rPr>
        <w:t xml:space="preserve"> ממי גרם לפגם ברצון</w:t>
      </w:r>
      <w:r>
        <w:rPr>
          <w:rFonts w:ascii="David" w:hAnsi="David" w:cs="David" w:hint="cs"/>
          <w:sz w:val="24"/>
          <w:szCs w:val="24"/>
          <w:rtl/>
        </w:rPr>
        <w:t xml:space="preserve"> (לדוג' אם מוכר נעליים מנצל אדם בעל לקות שכלית ומוכר לו זוג ב1000 שח, זה יהיה סביר לדרוש השבה בעין על אף ירידת הערך כביכול)</w:t>
      </w:r>
      <w:r w:rsidR="00A528B1">
        <w:rPr>
          <w:rFonts w:ascii="David" w:hAnsi="David" w:cs="David" w:hint="cs"/>
          <w:sz w:val="24"/>
          <w:szCs w:val="24"/>
          <w:rtl/>
        </w:rPr>
        <w:t xml:space="preserve">. </w:t>
      </w:r>
    </w:p>
    <w:p w14:paraId="47E08068" w14:textId="77777777" w:rsidR="006E6754" w:rsidRPr="006E6754" w:rsidRDefault="006E6754" w:rsidP="00F25827">
      <w:pPr>
        <w:spacing w:after="0" w:line="360" w:lineRule="auto"/>
        <w:jc w:val="both"/>
        <w:rPr>
          <w:rFonts w:ascii="David" w:hAnsi="David" w:cs="David"/>
          <w:sz w:val="24"/>
          <w:szCs w:val="24"/>
          <w:rtl/>
        </w:rPr>
      </w:pPr>
    </w:p>
    <w:p w14:paraId="526C0E48" w14:textId="31C21EF5" w:rsidR="00A91C3F" w:rsidRDefault="00A91C3F" w:rsidP="00F25827">
      <w:pPr>
        <w:spacing w:line="360" w:lineRule="auto"/>
        <w:rPr>
          <w:rFonts w:ascii="David" w:hAnsi="David" w:cs="David"/>
          <w:b/>
          <w:bCs/>
          <w:sz w:val="24"/>
          <w:szCs w:val="24"/>
          <w:u w:val="single"/>
          <w:rtl/>
        </w:rPr>
      </w:pPr>
      <w:r w:rsidRPr="00A91C3F">
        <w:rPr>
          <w:rFonts w:ascii="David" w:hAnsi="David" w:cs="David" w:hint="cs"/>
          <w:b/>
          <w:bCs/>
          <w:sz w:val="24"/>
          <w:szCs w:val="24"/>
          <w:u w:val="single"/>
          <w:rtl/>
        </w:rPr>
        <w:t xml:space="preserve">תוצאות הביטול כלפי </w:t>
      </w:r>
      <w:r w:rsidRPr="006E6754">
        <w:rPr>
          <w:rFonts w:ascii="David" w:hAnsi="David" w:cs="David" w:hint="cs"/>
          <w:b/>
          <w:bCs/>
          <w:color w:val="FF0000"/>
          <w:sz w:val="24"/>
          <w:szCs w:val="24"/>
          <w:u w:val="single"/>
          <w:rtl/>
        </w:rPr>
        <w:t>צדדים שלישיים</w:t>
      </w:r>
      <w:r w:rsidR="006E6754" w:rsidRPr="006E6754">
        <w:rPr>
          <w:rFonts w:ascii="David" w:hAnsi="David" w:cs="David" w:hint="cs"/>
          <w:b/>
          <w:bCs/>
          <w:color w:val="FF0000"/>
          <w:sz w:val="24"/>
          <w:szCs w:val="24"/>
          <w:u w:val="single"/>
          <w:rtl/>
        </w:rPr>
        <w:t>:</w:t>
      </w:r>
    </w:p>
    <w:p w14:paraId="37580063" w14:textId="659618EB" w:rsidR="00FC470B" w:rsidRDefault="00FC470B" w:rsidP="00F25827">
      <w:pPr>
        <w:spacing w:line="360" w:lineRule="auto"/>
        <w:jc w:val="both"/>
        <w:rPr>
          <w:rFonts w:ascii="David" w:hAnsi="David" w:cs="David"/>
          <w:sz w:val="24"/>
          <w:szCs w:val="24"/>
          <w:rtl/>
        </w:rPr>
      </w:pPr>
      <w:r w:rsidRPr="00FC470B">
        <w:rPr>
          <w:rFonts w:ascii="David" w:hAnsi="David" w:cs="David" w:hint="cs"/>
          <w:sz w:val="24"/>
          <w:szCs w:val="24"/>
          <w:rtl/>
        </w:rPr>
        <w:t xml:space="preserve">יש מס' הבדלים כאשר הביטול הוא </w:t>
      </w:r>
      <w:r w:rsidRPr="00FC470B">
        <w:rPr>
          <w:rFonts w:ascii="David" w:hAnsi="David" w:cs="David" w:hint="cs"/>
          <w:b/>
          <w:bCs/>
          <w:sz w:val="24"/>
          <w:szCs w:val="24"/>
          <w:rtl/>
        </w:rPr>
        <w:t>עקב פגם בכריתה</w:t>
      </w:r>
      <w:r w:rsidRPr="00FC470B">
        <w:rPr>
          <w:rFonts w:ascii="David" w:hAnsi="David" w:cs="David" w:hint="cs"/>
          <w:sz w:val="24"/>
          <w:szCs w:val="24"/>
          <w:rtl/>
        </w:rPr>
        <w:t xml:space="preserve"> וכאשר הוא </w:t>
      </w:r>
      <w:r w:rsidRPr="00FC470B">
        <w:rPr>
          <w:rFonts w:ascii="David" w:hAnsi="David" w:cs="David" w:hint="cs"/>
          <w:b/>
          <w:bCs/>
          <w:sz w:val="24"/>
          <w:szCs w:val="24"/>
          <w:rtl/>
        </w:rPr>
        <w:t>עקב הפרה</w:t>
      </w:r>
      <w:r w:rsidRPr="00FC470B">
        <w:rPr>
          <w:rFonts w:ascii="David" w:hAnsi="David" w:cs="David" w:hint="cs"/>
          <w:sz w:val="24"/>
          <w:szCs w:val="24"/>
          <w:rtl/>
        </w:rPr>
        <w:t xml:space="preserve"> (הבדלים שכתבתי לעיל).</w:t>
      </w:r>
      <w:r w:rsidR="00CB0E8A">
        <w:rPr>
          <w:rFonts w:ascii="David" w:hAnsi="David" w:cs="David"/>
          <w:sz w:val="24"/>
          <w:szCs w:val="24"/>
          <w:rtl/>
        </w:rPr>
        <w:br/>
      </w:r>
      <w:r w:rsidR="00CB0E8A">
        <w:rPr>
          <w:rFonts w:ascii="David" w:hAnsi="David" w:cs="David" w:hint="cs"/>
          <w:sz w:val="24"/>
          <w:szCs w:val="24"/>
          <w:rtl/>
        </w:rPr>
        <w:t xml:space="preserve">הסיטואציה המתוארת היא כשיש לנו פגם בכריתה </w:t>
      </w:r>
      <w:r w:rsidR="006E21D3">
        <w:rPr>
          <w:rFonts w:ascii="David" w:hAnsi="David" w:cs="David" w:hint="cs"/>
          <w:sz w:val="24"/>
          <w:szCs w:val="24"/>
          <w:rtl/>
        </w:rPr>
        <w:t xml:space="preserve">בין צד א' לצד ב'. </w:t>
      </w:r>
    </w:p>
    <w:p w14:paraId="5EA4C63F" w14:textId="7B4297C1" w:rsidR="00FC470B" w:rsidRPr="00FC470B" w:rsidRDefault="00FC470B" w:rsidP="00F25827">
      <w:pPr>
        <w:pStyle w:val="a3"/>
        <w:numPr>
          <w:ilvl w:val="0"/>
          <w:numId w:val="38"/>
        </w:numPr>
        <w:spacing w:line="360" w:lineRule="auto"/>
        <w:jc w:val="both"/>
        <w:rPr>
          <w:rFonts w:ascii="David" w:hAnsi="David" w:cs="David"/>
          <w:sz w:val="24"/>
          <w:szCs w:val="24"/>
        </w:rPr>
      </w:pPr>
      <w:r w:rsidRPr="00FC470B">
        <w:rPr>
          <w:rFonts w:ascii="David" w:hAnsi="David" w:cs="David" w:hint="cs"/>
          <w:sz w:val="24"/>
          <w:szCs w:val="24"/>
          <w:rtl/>
        </w:rPr>
        <w:t xml:space="preserve">א' העביר לב'. ב' העביר לג'. א' </w:t>
      </w:r>
      <w:r w:rsidRPr="00FE265A">
        <w:rPr>
          <w:rFonts w:ascii="David" w:hAnsi="David" w:cs="David" w:hint="cs"/>
          <w:b/>
          <w:bCs/>
          <w:color w:val="FF0000"/>
          <w:sz w:val="24"/>
          <w:szCs w:val="24"/>
          <w:rtl/>
        </w:rPr>
        <w:t>מפעיל זכות ביטול</w:t>
      </w:r>
      <w:r w:rsidRPr="00FE265A">
        <w:rPr>
          <w:rFonts w:ascii="David" w:hAnsi="David" w:cs="David" w:hint="cs"/>
          <w:color w:val="FF0000"/>
          <w:sz w:val="24"/>
          <w:szCs w:val="24"/>
          <w:rtl/>
        </w:rPr>
        <w:t xml:space="preserve"> </w:t>
      </w:r>
      <w:r w:rsidRPr="00FC470B">
        <w:rPr>
          <w:rFonts w:ascii="David" w:hAnsi="David" w:cs="David" w:hint="cs"/>
          <w:sz w:val="24"/>
          <w:szCs w:val="24"/>
          <w:rtl/>
        </w:rPr>
        <w:t>כלפי ב'</w:t>
      </w:r>
      <w:r w:rsidR="00FE265A">
        <w:rPr>
          <w:rFonts w:ascii="David" w:hAnsi="David" w:cs="David" w:hint="cs"/>
          <w:sz w:val="24"/>
          <w:szCs w:val="24"/>
          <w:rtl/>
        </w:rPr>
        <w:t xml:space="preserve">, </w:t>
      </w:r>
      <w:r w:rsidR="00FE265A" w:rsidRPr="00FE265A">
        <w:rPr>
          <w:rFonts w:ascii="David" w:hAnsi="David" w:cs="David" w:hint="cs"/>
          <w:b/>
          <w:bCs/>
          <w:color w:val="FF0000"/>
          <w:sz w:val="24"/>
          <w:szCs w:val="24"/>
          <w:rtl/>
        </w:rPr>
        <w:t>לאחר</w:t>
      </w:r>
      <w:r w:rsidR="00FE265A">
        <w:rPr>
          <w:rFonts w:ascii="David" w:hAnsi="David" w:cs="David" w:hint="cs"/>
          <w:sz w:val="24"/>
          <w:szCs w:val="24"/>
          <w:rtl/>
        </w:rPr>
        <w:t xml:space="preserve"> שג' כבר קיבל את הנכס</w:t>
      </w:r>
      <w:r w:rsidR="00FB6E4B">
        <w:rPr>
          <w:rFonts w:ascii="David" w:hAnsi="David" w:cs="David" w:hint="cs"/>
          <w:sz w:val="24"/>
          <w:szCs w:val="24"/>
          <w:rtl/>
        </w:rPr>
        <w:t xml:space="preserve">. </w:t>
      </w:r>
      <w:r w:rsidR="001042FA">
        <w:rPr>
          <w:rFonts w:ascii="David" w:hAnsi="David" w:cs="David" w:hint="cs"/>
          <w:sz w:val="24"/>
          <w:szCs w:val="24"/>
          <w:rtl/>
        </w:rPr>
        <w:t>אם ג' עמד בתקנת השוק(ס' 34 לחוק המכר)</w:t>
      </w:r>
      <w:r w:rsidR="00FE265A">
        <w:rPr>
          <w:rFonts w:ascii="David" w:hAnsi="David" w:cs="David" w:hint="cs"/>
          <w:sz w:val="24"/>
          <w:szCs w:val="24"/>
          <w:rtl/>
        </w:rPr>
        <w:t xml:space="preserve"> </w:t>
      </w:r>
      <w:r w:rsidR="00FE265A" w:rsidRPr="00FE265A">
        <w:rPr>
          <w:rFonts w:ascii="David" w:hAnsi="David" w:cs="David" w:hint="cs"/>
          <w:b/>
          <w:bCs/>
          <w:sz w:val="24"/>
          <w:szCs w:val="24"/>
          <w:rtl/>
        </w:rPr>
        <w:t>אז צד ג' גובר.</w:t>
      </w:r>
    </w:p>
    <w:p w14:paraId="5939E285" w14:textId="72A76351" w:rsidR="00FE265A" w:rsidRPr="00164014" w:rsidRDefault="00FC470B" w:rsidP="00F25827">
      <w:pPr>
        <w:pStyle w:val="a3"/>
        <w:numPr>
          <w:ilvl w:val="0"/>
          <w:numId w:val="38"/>
        </w:numPr>
        <w:spacing w:line="360" w:lineRule="auto"/>
        <w:jc w:val="both"/>
        <w:rPr>
          <w:rFonts w:ascii="David" w:hAnsi="David" w:cs="David"/>
          <w:sz w:val="24"/>
          <w:szCs w:val="24"/>
        </w:rPr>
      </w:pPr>
      <w:r w:rsidRPr="00755317">
        <w:rPr>
          <w:rFonts w:ascii="David" w:hAnsi="David" w:cs="David" w:hint="cs"/>
          <w:sz w:val="24"/>
          <w:szCs w:val="24"/>
          <w:rtl/>
        </w:rPr>
        <w:t xml:space="preserve">א' העביר לב'. ב' </w:t>
      </w:r>
      <w:r w:rsidR="00FE265A">
        <w:rPr>
          <w:rFonts w:ascii="David" w:hAnsi="David" w:cs="David" w:hint="cs"/>
          <w:sz w:val="24"/>
          <w:szCs w:val="24"/>
          <w:rtl/>
        </w:rPr>
        <w:t>כרת חוזה להעברה</w:t>
      </w:r>
      <w:r w:rsidRPr="00755317">
        <w:rPr>
          <w:rFonts w:ascii="David" w:hAnsi="David" w:cs="David" w:hint="cs"/>
          <w:sz w:val="24"/>
          <w:szCs w:val="24"/>
          <w:rtl/>
        </w:rPr>
        <w:t xml:space="preserve"> לג'. א' מפעיל זכות ביטול כלפי ב'</w:t>
      </w:r>
      <w:r w:rsidRPr="00FC470B">
        <w:rPr>
          <w:rFonts w:ascii="David" w:hAnsi="David" w:cs="David" w:hint="cs"/>
          <w:b/>
          <w:bCs/>
          <w:color w:val="FF0000"/>
          <w:sz w:val="24"/>
          <w:szCs w:val="24"/>
          <w:rtl/>
        </w:rPr>
        <w:t xml:space="preserve"> לפני</w:t>
      </w:r>
      <w:r w:rsidRPr="00FC470B">
        <w:rPr>
          <w:rFonts w:ascii="David" w:hAnsi="David" w:cs="David" w:hint="cs"/>
          <w:color w:val="FF0000"/>
          <w:sz w:val="24"/>
          <w:szCs w:val="24"/>
          <w:rtl/>
        </w:rPr>
        <w:t xml:space="preserve"> </w:t>
      </w:r>
      <w:r w:rsidRPr="00755317">
        <w:rPr>
          <w:rFonts w:ascii="David" w:hAnsi="David" w:cs="David" w:hint="cs"/>
          <w:sz w:val="24"/>
          <w:szCs w:val="24"/>
          <w:rtl/>
        </w:rPr>
        <w:t>שהנכס עבר מב' לג'.</w:t>
      </w:r>
      <w:r w:rsidR="00FE265A">
        <w:rPr>
          <w:rFonts w:ascii="David" w:hAnsi="David" w:cs="David" w:hint="cs"/>
          <w:sz w:val="24"/>
          <w:szCs w:val="24"/>
          <w:rtl/>
        </w:rPr>
        <w:t xml:space="preserve"> </w:t>
      </w:r>
      <w:r w:rsidR="00FE265A" w:rsidRPr="00FE265A">
        <w:rPr>
          <w:rFonts w:ascii="David" w:hAnsi="David" w:cs="David" w:hint="cs"/>
          <w:b/>
          <w:bCs/>
          <w:sz w:val="24"/>
          <w:szCs w:val="24"/>
          <w:rtl/>
        </w:rPr>
        <w:t>צד א' גובר על ג'</w:t>
      </w:r>
      <w:r w:rsidR="00A06BB0">
        <w:rPr>
          <w:rFonts w:ascii="David" w:hAnsi="David" w:cs="David" w:hint="cs"/>
          <w:b/>
          <w:bCs/>
          <w:sz w:val="24"/>
          <w:szCs w:val="24"/>
          <w:rtl/>
        </w:rPr>
        <w:t xml:space="preserve"> משום שצד ג' לא פעל בתום לב.</w:t>
      </w:r>
    </w:p>
    <w:p w14:paraId="1A9A1E14" w14:textId="21030369" w:rsidR="00164014" w:rsidRDefault="004735BC" w:rsidP="00F25827">
      <w:pPr>
        <w:pStyle w:val="a3"/>
        <w:spacing w:line="360" w:lineRule="auto"/>
        <w:ind w:left="360"/>
        <w:jc w:val="both"/>
        <w:rPr>
          <w:rFonts w:ascii="David" w:hAnsi="David" w:cs="David"/>
          <w:b/>
          <w:bCs/>
          <w:sz w:val="24"/>
          <w:szCs w:val="24"/>
          <w:rtl/>
        </w:rPr>
      </w:pPr>
      <w:r>
        <w:rPr>
          <w:rFonts w:ascii="David" w:hAnsi="David" w:cs="David"/>
          <w:b/>
          <w:bCs/>
          <w:sz w:val="24"/>
          <w:szCs w:val="24"/>
          <w:rtl/>
        </w:rPr>
        <w:lastRenderedPageBreak/>
        <w:br/>
      </w:r>
      <w:r>
        <w:rPr>
          <w:rFonts w:ascii="David" w:hAnsi="David" w:cs="David" w:hint="cs"/>
          <w:b/>
          <w:bCs/>
          <w:sz w:val="24"/>
          <w:szCs w:val="24"/>
          <w:rtl/>
        </w:rPr>
        <w:t>סיטואציה נוספת: כשיש פגם בכריתה בין ב' לג':</w:t>
      </w:r>
    </w:p>
    <w:p w14:paraId="0BA68533" w14:textId="4B6D838B" w:rsidR="004735BC" w:rsidRPr="004735BC" w:rsidRDefault="004735BC" w:rsidP="00F25827">
      <w:pPr>
        <w:pStyle w:val="a3"/>
        <w:numPr>
          <w:ilvl w:val="0"/>
          <w:numId w:val="37"/>
        </w:numPr>
        <w:spacing w:line="360" w:lineRule="auto"/>
        <w:jc w:val="both"/>
        <w:rPr>
          <w:rFonts w:ascii="David" w:hAnsi="David" w:cs="David"/>
          <w:sz w:val="24"/>
          <w:szCs w:val="24"/>
        </w:rPr>
      </w:pPr>
      <w:r>
        <w:rPr>
          <w:rFonts w:ascii="David" w:hAnsi="David" w:cs="David" w:hint="cs"/>
          <w:sz w:val="24"/>
          <w:szCs w:val="24"/>
          <w:rtl/>
        </w:rPr>
        <w:t xml:space="preserve">צד א' העביר לב'. צד ב' העביר לצ' ג. הייתה </w:t>
      </w:r>
      <w:r w:rsidR="00D1509C">
        <w:rPr>
          <w:rFonts w:ascii="David" w:hAnsi="David" w:cs="David" w:hint="cs"/>
          <w:sz w:val="24"/>
          <w:szCs w:val="24"/>
          <w:rtl/>
        </w:rPr>
        <w:t xml:space="preserve">טעות משותפת בין ב' לג' (כנען)- לצד א' יש את זכות העקיבה ולכן יכול להיכנס בנעליו </w:t>
      </w:r>
      <w:r w:rsidR="00726A70">
        <w:rPr>
          <w:rFonts w:ascii="David" w:hAnsi="David" w:cs="David" w:hint="cs"/>
          <w:sz w:val="24"/>
          <w:szCs w:val="24"/>
          <w:rtl/>
        </w:rPr>
        <w:t xml:space="preserve">של צד ב' ולטעון את טענותיו, כלומר צד ג' אינו חסין מטענותיו של צד א'\ב' גם אם מתקיימת תקנת השוק והרכישה נעשתה בתום לב. </w:t>
      </w:r>
    </w:p>
    <w:p w14:paraId="2D1D0C35" w14:textId="45C5C6F3" w:rsidR="00E74983" w:rsidRPr="00FE265A" w:rsidRDefault="00726A70" w:rsidP="00F25827">
      <w:pPr>
        <w:pStyle w:val="a3"/>
        <w:spacing w:line="360" w:lineRule="auto"/>
        <w:ind w:left="360"/>
        <w:rPr>
          <w:rFonts w:ascii="David" w:hAnsi="David" w:cs="David"/>
          <w:sz w:val="24"/>
          <w:szCs w:val="24"/>
          <w:rtl/>
        </w:rPr>
      </w:pPr>
      <w:r>
        <w:rPr>
          <w:rFonts w:ascii="David" w:hAnsi="David" w:cs="David"/>
          <w:sz w:val="24"/>
          <w:szCs w:val="24"/>
          <w:rtl/>
        </w:rPr>
        <w:br/>
      </w:r>
      <w:r w:rsidR="00D94D4C" w:rsidRPr="00FE265A">
        <w:rPr>
          <w:rFonts w:ascii="David" w:hAnsi="David" w:cs="David" w:hint="cs"/>
          <w:sz w:val="24"/>
          <w:szCs w:val="24"/>
          <w:rtl/>
        </w:rPr>
        <w:t xml:space="preserve">במקרים של </w:t>
      </w:r>
      <w:r w:rsidR="00D94D4C" w:rsidRPr="00FE265A">
        <w:rPr>
          <w:rFonts w:ascii="David" w:hAnsi="David" w:cs="David" w:hint="cs"/>
          <w:b/>
          <w:bCs/>
          <w:sz w:val="24"/>
          <w:szCs w:val="24"/>
          <w:rtl/>
        </w:rPr>
        <w:t>פגם ברצון</w:t>
      </w:r>
      <w:r w:rsidR="00D94D4C" w:rsidRPr="00FE265A">
        <w:rPr>
          <w:rFonts w:ascii="David" w:hAnsi="David" w:cs="David" w:hint="cs"/>
          <w:sz w:val="24"/>
          <w:szCs w:val="24"/>
          <w:rtl/>
        </w:rPr>
        <w:t xml:space="preserve"> המצב מורכב יותר כי החוזה בטל </w:t>
      </w:r>
      <w:r w:rsidR="00D94D4C" w:rsidRPr="00FE265A">
        <w:rPr>
          <w:rFonts w:ascii="David" w:hAnsi="David" w:cs="David" w:hint="cs"/>
          <w:b/>
          <w:bCs/>
          <w:color w:val="FF0000"/>
          <w:sz w:val="24"/>
          <w:szCs w:val="24"/>
          <w:rtl/>
        </w:rPr>
        <w:t>ממועד הכריתה</w:t>
      </w:r>
      <w:r w:rsidR="00D94D4C" w:rsidRPr="00FE265A">
        <w:rPr>
          <w:rFonts w:ascii="David" w:hAnsi="David" w:cs="David" w:hint="cs"/>
          <w:sz w:val="24"/>
          <w:szCs w:val="24"/>
          <w:rtl/>
        </w:rPr>
        <w:t xml:space="preserve">. </w:t>
      </w:r>
      <w:r w:rsidR="00D94D4C" w:rsidRPr="00FE265A">
        <w:rPr>
          <w:rFonts w:ascii="David" w:hAnsi="David" w:cs="David"/>
          <w:sz w:val="24"/>
          <w:szCs w:val="24"/>
          <w:rtl/>
        </w:rPr>
        <w:br/>
      </w:r>
      <w:r w:rsidR="00D94D4C" w:rsidRPr="00FE265A">
        <w:rPr>
          <w:rFonts w:ascii="David" w:hAnsi="David" w:cs="David" w:hint="cs"/>
          <w:sz w:val="24"/>
          <w:szCs w:val="24"/>
          <w:rtl/>
        </w:rPr>
        <w:t xml:space="preserve">דוג': חוזה שנכרת עקב טעות, הטעות הייתה קיימת מלכתחילה אך היא התגלתה רק לאחר שהזכות הועברה לג'. הזכות קיימת אך "רדומה" </w:t>
      </w:r>
      <w:r w:rsidR="00E01A52" w:rsidRPr="00FE265A">
        <w:rPr>
          <w:rFonts w:ascii="David" w:hAnsi="David" w:cs="David" w:hint="cs"/>
          <w:sz w:val="24"/>
          <w:szCs w:val="24"/>
          <w:rtl/>
        </w:rPr>
        <w:t xml:space="preserve">כביכול זה נותן לא' את האופציה לבטל מתי שהוא רוצה ולג' מייצר חוסר ודאות. </w:t>
      </w:r>
      <w:r w:rsidR="00D94D4C" w:rsidRPr="00FE265A">
        <w:rPr>
          <w:rFonts w:ascii="David" w:hAnsi="David" w:cs="David" w:hint="cs"/>
          <w:sz w:val="24"/>
          <w:szCs w:val="24"/>
          <w:rtl/>
        </w:rPr>
        <w:t xml:space="preserve">לכן, ניתן למתן את התוצאה באמצעות הדרישה של סעיף 20 להפעיל את זכות הביטול תוך זמן סביר </w:t>
      </w:r>
      <w:r w:rsidR="00D94D4C" w:rsidRPr="00FE265A">
        <w:rPr>
          <w:rFonts w:ascii="David" w:hAnsi="David" w:cs="David" w:hint="cs"/>
          <w:b/>
          <w:bCs/>
          <w:color w:val="FF0000"/>
          <w:sz w:val="24"/>
          <w:szCs w:val="24"/>
          <w:rtl/>
        </w:rPr>
        <w:t>מרגע הידיעה</w:t>
      </w:r>
      <w:r w:rsidR="00D94D4C" w:rsidRPr="00FE265A">
        <w:rPr>
          <w:rFonts w:ascii="David" w:hAnsi="David" w:cs="David" w:hint="cs"/>
          <w:color w:val="FF0000"/>
          <w:sz w:val="24"/>
          <w:szCs w:val="24"/>
          <w:rtl/>
        </w:rPr>
        <w:t xml:space="preserve"> </w:t>
      </w:r>
      <w:r w:rsidR="00D94D4C" w:rsidRPr="00FE265A">
        <w:rPr>
          <w:rFonts w:ascii="David" w:hAnsi="David" w:cs="David" w:hint="cs"/>
          <w:sz w:val="24"/>
          <w:szCs w:val="24"/>
          <w:rtl/>
        </w:rPr>
        <w:t>(א' לא יכול לבוא מתי שהוא רוצה לבטל את החוזה, יש לו מגבלה).</w:t>
      </w:r>
      <w:r w:rsidR="00640817" w:rsidRPr="00FE265A">
        <w:rPr>
          <w:rFonts w:ascii="David" w:hAnsi="David" w:cs="David"/>
          <w:sz w:val="24"/>
          <w:szCs w:val="24"/>
          <w:rtl/>
        </w:rPr>
        <w:br/>
      </w:r>
      <w:r w:rsidR="00640817" w:rsidRPr="00FE265A">
        <w:rPr>
          <w:rFonts w:ascii="David" w:hAnsi="David" w:cs="David" w:hint="cs"/>
          <w:sz w:val="24"/>
          <w:szCs w:val="24"/>
          <w:rtl/>
        </w:rPr>
        <w:t xml:space="preserve">בקשר לכפיה הדרישה להודעה תוך זמן סביר על הביטול מרגע </w:t>
      </w:r>
      <w:r w:rsidR="00640817" w:rsidRPr="00FE265A">
        <w:rPr>
          <w:rFonts w:ascii="David" w:hAnsi="David" w:cs="David" w:hint="cs"/>
          <w:b/>
          <w:bCs/>
          <w:color w:val="FF0000"/>
          <w:sz w:val="24"/>
          <w:szCs w:val="24"/>
          <w:rtl/>
        </w:rPr>
        <w:t>שהופסקה</w:t>
      </w:r>
      <w:r w:rsidR="00640817" w:rsidRPr="00FE265A">
        <w:rPr>
          <w:rFonts w:ascii="David" w:hAnsi="David" w:cs="David" w:hint="cs"/>
          <w:sz w:val="24"/>
          <w:szCs w:val="24"/>
          <w:rtl/>
        </w:rPr>
        <w:t>, ולא מרגע הגילוי.</w:t>
      </w:r>
    </w:p>
    <w:p w14:paraId="6486E593" w14:textId="555AED14" w:rsidR="004A6ABD" w:rsidRDefault="00F06EB3" w:rsidP="00F25827">
      <w:pPr>
        <w:spacing w:line="360" w:lineRule="auto"/>
        <w:rPr>
          <w:rFonts w:ascii="David" w:hAnsi="David" w:cs="David"/>
          <w:sz w:val="24"/>
          <w:szCs w:val="24"/>
          <w:rtl/>
        </w:rPr>
      </w:pPr>
      <w:r w:rsidRPr="00F06EB3">
        <w:rPr>
          <w:rFonts w:ascii="David" w:hAnsi="David" w:cs="David" w:hint="cs"/>
          <w:b/>
          <w:bCs/>
          <w:sz w:val="24"/>
          <w:szCs w:val="24"/>
          <w:u w:val="single"/>
          <w:rtl/>
        </w:rPr>
        <w:t>השלכת הביטול על צד שלישי שהסתמך על ההסכם:</w:t>
      </w:r>
      <w:r>
        <w:rPr>
          <w:rFonts w:ascii="David" w:hAnsi="David" w:cs="David"/>
          <w:b/>
          <w:bCs/>
          <w:sz w:val="24"/>
          <w:szCs w:val="24"/>
          <w:u w:val="single"/>
          <w:rtl/>
        </w:rPr>
        <w:br/>
      </w:r>
      <w:r w:rsidRPr="00F06EB3">
        <w:rPr>
          <w:rFonts w:ascii="David" w:hAnsi="David" w:cs="David" w:hint="cs"/>
          <w:b/>
          <w:bCs/>
          <w:sz w:val="24"/>
          <w:szCs w:val="24"/>
          <w:rtl/>
        </w:rPr>
        <w:t>פס"ד כנען נ' ממשלת ארה"ב:</w:t>
      </w:r>
      <w:r>
        <w:rPr>
          <w:rFonts w:ascii="David" w:hAnsi="David" w:cs="David" w:hint="cs"/>
          <w:sz w:val="24"/>
          <w:szCs w:val="24"/>
          <w:rtl/>
        </w:rPr>
        <w:t xml:space="preserve"> כנען רכשה מרוכלת </w:t>
      </w:r>
      <w:r w:rsidR="00D676D0">
        <w:rPr>
          <w:rFonts w:ascii="David" w:hAnsi="David" w:cs="David" w:hint="cs"/>
          <w:sz w:val="24"/>
          <w:szCs w:val="24"/>
          <w:rtl/>
        </w:rPr>
        <w:t>שני ציורים</w:t>
      </w:r>
      <w:r>
        <w:rPr>
          <w:rFonts w:ascii="David" w:hAnsi="David" w:cs="David" w:hint="cs"/>
          <w:sz w:val="24"/>
          <w:szCs w:val="24"/>
          <w:rtl/>
        </w:rPr>
        <w:t xml:space="preserve"> במחיר </w:t>
      </w:r>
      <w:r w:rsidR="00D676D0">
        <w:rPr>
          <w:rFonts w:ascii="David" w:hAnsi="David" w:cs="David" w:hint="cs"/>
          <w:sz w:val="24"/>
          <w:szCs w:val="24"/>
          <w:rtl/>
        </w:rPr>
        <w:t xml:space="preserve">של 250 ₪ </w:t>
      </w:r>
      <w:r>
        <w:rPr>
          <w:rFonts w:ascii="David" w:hAnsi="David" w:cs="David" w:hint="cs"/>
          <w:sz w:val="24"/>
          <w:szCs w:val="24"/>
          <w:rtl/>
        </w:rPr>
        <w:t>, גילתה שזה שייך למוזיאון יהודי בני יורק, הציור שווה 115,000$</w:t>
      </w:r>
      <w:r w:rsidR="00E74983">
        <w:rPr>
          <w:rFonts w:ascii="David" w:hAnsi="David" w:cs="David" w:hint="cs"/>
          <w:sz w:val="24"/>
          <w:szCs w:val="24"/>
          <w:rtl/>
        </w:rPr>
        <w:t xml:space="preserve"> (</w:t>
      </w:r>
      <w:r>
        <w:rPr>
          <w:rFonts w:ascii="David" w:hAnsi="David" w:cs="David" w:hint="cs"/>
          <w:sz w:val="24"/>
          <w:szCs w:val="24"/>
          <w:rtl/>
        </w:rPr>
        <w:t>זה סכום הביטוח</w:t>
      </w:r>
      <w:r w:rsidR="00E74983">
        <w:rPr>
          <w:rFonts w:ascii="David" w:hAnsi="David" w:cs="David" w:hint="cs"/>
          <w:sz w:val="24"/>
          <w:szCs w:val="24"/>
          <w:rtl/>
        </w:rPr>
        <w:t>)</w:t>
      </w:r>
      <w:r>
        <w:rPr>
          <w:rFonts w:ascii="David" w:hAnsi="David" w:cs="David" w:hint="cs"/>
          <w:sz w:val="24"/>
          <w:szCs w:val="24"/>
          <w:rtl/>
        </w:rPr>
        <w:t>. ה</w:t>
      </w:r>
      <w:r w:rsidR="00D676D0">
        <w:rPr>
          <w:rFonts w:ascii="David" w:hAnsi="David" w:cs="David" w:hint="cs"/>
          <w:sz w:val="24"/>
          <w:szCs w:val="24"/>
          <w:rtl/>
        </w:rPr>
        <w:t>ציור נעלם,</w:t>
      </w:r>
      <w:r w:rsidR="00E74983">
        <w:rPr>
          <w:rFonts w:ascii="David" w:hAnsi="David" w:cs="David" w:hint="cs"/>
          <w:sz w:val="24"/>
          <w:szCs w:val="24"/>
          <w:rtl/>
        </w:rPr>
        <w:t xml:space="preserve"> </w:t>
      </w:r>
      <w:r>
        <w:rPr>
          <w:rFonts w:ascii="David" w:hAnsi="David" w:cs="David" w:hint="cs"/>
          <w:sz w:val="24"/>
          <w:szCs w:val="24"/>
          <w:rtl/>
        </w:rPr>
        <w:t>הבעלים פוצה מכספי הביטו</w:t>
      </w:r>
      <w:r w:rsidR="00D676D0">
        <w:rPr>
          <w:rFonts w:ascii="David" w:hAnsi="David" w:cs="David" w:hint="cs"/>
          <w:sz w:val="24"/>
          <w:szCs w:val="24"/>
          <w:rtl/>
        </w:rPr>
        <w:t xml:space="preserve">ח </w:t>
      </w:r>
      <w:r>
        <w:rPr>
          <w:rFonts w:ascii="David" w:hAnsi="David" w:cs="David" w:hint="cs"/>
          <w:sz w:val="24"/>
          <w:szCs w:val="24"/>
          <w:rtl/>
        </w:rPr>
        <w:t>ולכן ממשלת ארה"ב טענה שיש לה זכות להחזיק בציור, כנען</w:t>
      </w:r>
      <w:r w:rsidR="00E74983">
        <w:rPr>
          <w:rFonts w:ascii="David" w:hAnsi="David" w:cs="David" w:hint="cs"/>
          <w:sz w:val="24"/>
          <w:szCs w:val="24"/>
          <w:rtl/>
        </w:rPr>
        <w:t xml:space="preserve"> </w:t>
      </w:r>
      <w:proofErr w:type="spellStart"/>
      <w:r w:rsidR="00E74983">
        <w:rPr>
          <w:rFonts w:ascii="David" w:hAnsi="David" w:cs="David" w:hint="cs"/>
          <w:sz w:val="24"/>
          <w:szCs w:val="24"/>
          <w:rtl/>
        </w:rPr>
        <w:t>עירערה</w:t>
      </w:r>
      <w:proofErr w:type="spellEnd"/>
      <w:r>
        <w:rPr>
          <w:rFonts w:ascii="David" w:hAnsi="David" w:cs="David" w:hint="cs"/>
          <w:sz w:val="24"/>
          <w:szCs w:val="24"/>
          <w:rtl/>
        </w:rPr>
        <w:t xml:space="preserve"> </w:t>
      </w:r>
      <w:r w:rsidR="00E74983">
        <w:rPr>
          <w:rFonts w:ascii="David" w:hAnsi="David" w:cs="David" w:hint="cs"/>
          <w:sz w:val="24"/>
          <w:szCs w:val="24"/>
          <w:rtl/>
        </w:rPr>
        <w:t>ו</w:t>
      </w:r>
      <w:r>
        <w:rPr>
          <w:rFonts w:ascii="David" w:hAnsi="David" w:cs="David" w:hint="cs"/>
          <w:sz w:val="24"/>
          <w:szCs w:val="24"/>
          <w:rtl/>
        </w:rPr>
        <w:t>טענתה שלה הזכו</w:t>
      </w:r>
      <w:r w:rsidR="00D676D0">
        <w:rPr>
          <w:rFonts w:ascii="David" w:hAnsi="David" w:cs="David" w:hint="cs"/>
          <w:sz w:val="24"/>
          <w:szCs w:val="24"/>
          <w:rtl/>
        </w:rPr>
        <w:t>ת.</w:t>
      </w:r>
      <w:r>
        <w:rPr>
          <w:rFonts w:ascii="David" w:hAnsi="David" w:cs="David" w:hint="cs"/>
          <w:sz w:val="24"/>
          <w:szCs w:val="24"/>
          <w:rtl/>
        </w:rPr>
        <w:t xml:space="preserve"> הוחלט </w:t>
      </w:r>
      <w:r w:rsidR="00D676D0">
        <w:rPr>
          <w:rFonts w:ascii="David" w:hAnsi="David" w:cs="David" w:hint="cs"/>
          <w:sz w:val="24"/>
          <w:szCs w:val="24"/>
          <w:rtl/>
        </w:rPr>
        <w:t>שהייתה</w:t>
      </w:r>
      <w:r>
        <w:rPr>
          <w:rFonts w:ascii="David" w:hAnsi="David" w:cs="David" w:hint="cs"/>
          <w:sz w:val="24"/>
          <w:szCs w:val="24"/>
          <w:rtl/>
        </w:rPr>
        <w:t xml:space="preserve"> טעות משותפת</w:t>
      </w:r>
      <w:r w:rsidR="00D676D0">
        <w:rPr>
          <w:rFonts w:ascii="David" w:hAnsi="David" w:cs="David" w:hint="cs"/>
          <w:sz w:val="24"/>
          <w:szCs w:val="24"/>
          <w:rtl/>
        </w:rPr>
        <w:t xml:space="preserve"> ו</w:t>
      </w:r>
      <w:r>
        <w:rPr>
          <w:rFonts w:ascii="David" w:hAnsi="David" w:cs="David" w:hint="cs"/>
          <w:sz w:val="24"/>
          <w:szCs w:val="24"/>
          <w:rtl/>
        </w:rPr>
        <w:t>פוצתה ב250 ₪.</w:t>
      </w:r>
      <w:r>
        <w:rPr>
          <w:rFonts w:ascii="David" w:hAnsi="David" w:cs="David"/>
          <w:sz w:val="24"/>
          <w:szCs w:val="24"/>
          <w:rtl/>
        </w:rPr>
        <w:br/>
      </w:r>
      <w:r w:rsidRPr="00852C98">
        <w:rPr>
          <w:rFonts w:ascii="David" w:hAnsi="David" w:cs="David" w:hint="cs"/>
          <w:sz w:val="24"/>
          <w:szCs w:val="24"/>
          <w:u w:val="single"/>
          <w:rtl/>
        </w:rPr>
        <w:t>השופט אור:</w:t>
      </w:r>
      <w:r>
        <w:rPr>
          <w:rFonts w:ascii="David" w:hAnsi="David" w:cs="David" w:hint="cs"/>
          <w:sz w:val="24"/>
          <w:szCs w:val="24"/>
          <w:rtl/>
        </w:rPr>
        <w:t xml:space="preserve"> מציע להתמודד דרך דיני הטעות, </w:t>
      </w:r>
      <w:r w:rsidR="00E74983">
        <w:rPr>
          <w:rFonts w:ascii="David" w:hAnsi="David" w:cs="David" w:hint="cs"/>
          <w:sz w:val="24"/>
          <w:szCs w:val="24"/>
          <w:rtl/>
        </w:rPr>
        <w:t xml:space="preserve">הייתה </w:t>
      </w:r>
      <w:r>
        <w:rPr>
          <w:rFonts w:ascii="David" w:hAnsi="David" w:cs="David" w:hint="cs"/>
          <w:sz w:val="24"/>
          <w:szCs w:val="24"/>
          <w:rtl/>
        </w:rPr>
        <w:t>טעות משותפת במהות העסקה, אם הרוכלת הייתה יודעת שזה שווי התמונות ומהות התמונות</w:t>
      </w:r>
      <w:r w:rsidR="00D676D0">
        <w:rPr>
          <w:rFonts w:ascii="David" w:hAnsi="David" w:cs="David" w:hint="cs"/>
          <w:sz w:val="24"/>
          <w:szCs w:val="24"/>
          <w:rtl/>
        </w:rPr>
        <w:t xml:space="preserve"> (</w:t>
      </w:r>
      <w:r>
        <w:rPr>
          <w:rFonts w:ascii="David" w:hAnsi="David" w:cs="David" w:hint="cs"/>
          <w:sz w:val="24"/>
          <w:szCs w:val="24"/>
          <w:rtl/>
        </w:rPr>
        <w:t>אמן מ</w:t>
      </w:r>
      <w:r w:rsidR="00D676D0">
        <w:rPr>
          <w:rFonts w:ascii="David" w:hAnsi="David" w:cs="David" w:hint="cs"/>
          <w:sz w:val="24"/>
          <w:szCs w:val="24"/>
          <w:rtl/>
        </w:rPr>
        <w:t xml:space="preserve">פורסם) </w:t>
      </w:r>
      <w:r>
        <w:rPr>
          <w:rFonts w:ascii="David" w:hAnsi="David" w:cs="David" w:hint="cs"/>
          <w:sz w:val="24"/>
          <w:szCs w:val="24"/>
          <w:rtl/>
        </w:rPr>
        <w:t>היא לא הייתה מוכרת.</w:t>
      </w:r>
      <w:r w:rsidR="00CC1F29">
        <w:rPr>
          <w:rFonts w:ascii="David" w:hAnsi="David" w:cs="David" w:hint="cs"/>
          <w:sz w:val="24"/>
          <w:szCs w:val="24"/>
          <w:rtl/>
        </w:rPr>
        <w:t xml:space="preserve"> העניין הוא שהרוכלת לא מעוניינת לבטל את ההסכם מול כנען כי גם ככה תצטרך למסור את הציור לממשלת ארה"ב. </w:t>
      </w:r>
      <w:r w:rsidR="00CC1F29">
        <w:rPr>
          <w:rFonts w:ascii="David" w:hAnsi="David" w:cs="David"/>
          <w:sz w:val="24"/>
          <w:szCs w:val="24"/>
          <w:rtl/>
        </w:rPr>
        <w:br/>
      </w:r>
      <w:r>
        <w:rPr>
          <w:rFonts w:ascii="David" w:hAnsi="David" w:cs="David" w:hint="cs"/>
          <w:sz w:val="24"/>
          <w:szCs w:val="24"/>
          <w:rtl/>
        </w:rPr>
        <w:t xml:space="preserve">ממשלת ארה"ב לא צד לחוזה, כיצד </w:t>
      </w:r>
      <w:r w:rsidR="00AE1C14">
        <w:rPr>
          <w:rFonts w:ascii="David" w:hAnsi="David" w:cs="David" w:hint="cs"/>
          <w:sz w:val="24"/>
          <w:szCs w:val="24"/>
          <w:rtl/>
        </w:rPr>
        <w:t>ניתן לבטל את החוזה</w:t>
      </w:r>
      <w:r w:rsidR="00CC1F29">
        <w:rPr>
          <w:rFonts w:ascii="David" w:hAnsi="David" w:cs="David" w:hint="cs"/>
          <w:sz w:val="24"/>
          <w:szCs w:val="24"/>
          <w:rtl/>
        </w:rPr>
        <w:t>?</w:t>
      </w:r>
      <w:r w:rsidR="00D676D0">
        <w:rPr>
          <w:rFonts w:ascii="David" w:hAnsi="David" w:cs="David"/>
          <w:sz w:val="24"/>
          <w:szCs w:val="24"/>
          <w:rtl/>
        </w:rPr>
        <w:br/>
      </w:r>
      <w:r w:rsidR="00CC1F29">
        <w:rPr>
          <w:rFonts w:ascii="David" w:hAnsi="David" w:cs="David" w:hint="cs"/>
          <w:sz w:val="24"/>
          <w:szCs w:val="24"/>
          <w:rtl/>
        </w:rPr>
        <w:t>לארה"ב</w:t>
      </w:r>
      <w:r w:rsidR="00D676D0">
        <w:rPr>
          <w:rFonts w:ascii="David" w:hAnsi="David" w:cs="David" w:hint="cs"/>
          <w:sz w:val="24"/>
          <w:szCs w:val="24"/>
          <w:rtl/>
        </w:rPr>
        <w:t xml:space="preserve"> </w:t>
      </w:r>
      <w:r w:rsidRPr="00CC1F29">
        <w:rPr>
          <w:rFonts w:ascii="David" w:hAnsi="David" w:cs="David" w:hint="cs"/>
          <w:b/>
          <w:bCs/>
          <w:color w:val="FF0000"/>
          <w:sz w:val="24"/>
          <w:szCs w:val="24"/>
          <w:rtl/>
        </w:rPr>
        <w:t>זכות הע</w:t>
      </w:r>
      <w:r w:rsidR="00CC1F29" w:rsidRPr="00CC1F29">
        <w:rPr>
          <w:rFonts w:ascii="David" w:hAnsi="David" w:cs="David" w:hint="cs"/>
          <w:b/>
          <w:bCs/>
          <w:color w:val="FF0000"/>
          <w:sz w:val="24"/>
          <w:szCs w:val="24"/>
          <w:rtl/>
        </w:rPr>
        <w:t>ק</w:t>
      </w:r>
      <w:r w:rsidRPr="00CC1F29">
        <w:rPr>
          <w:rFonts w:ascii="David" w:hAnsi="David" w:cs="David" w:hint="cs"/>
          <w:b/>
          <w:bCs/>
          <w:color w:val="FF0000"/>
          <w:sz w:val="24"/>
          <w:szCs w:val="24"/>
          <w:rtl/>
        </w:rPr>
        <w:t>יבה</w:t>
      </w:r>
      <w:r w:rsidR="00CC1F29">
        <w:rPr>
          <w:rFonts w:ascii="David" w:hAnsi="David" w:cs="David" w:hint="cs"/>
          <w:b/>
          <w:bCs/>
          <w:color w:val="FF0000"/>
          <w:sz w:val="24"/>
          <w:szCs w:val="24"/>
          <w:rtl/>
        </w:rPr>
        <w:t xml:space="preserve">, </w:t>
      </w:r>
      <w:r w:rsidR="00CC1F29" w:rsidRPr="00CC1F29">
        <w:rPr>
          <w:rFonts w:ascii="David" w:hAnsi="David" w:cs="David" w:hint="cs"/>
          <w:sz w:val="24"/>
          <w:szCs w:val="24"/>
          <w:rtl/>
        </w:rPr>
        <w:t>עקב היותה הבעלים המקורי של הנכס יש לה זכות</w:t>
      </w:r>
      <w:r w:rsidRPr="00CC1F29">
        <w:rPr>
          <w:rFonts w:ascii="David" w:hAnsi="David" w:cs="David" w:hint="cs"/>
          <w:b/>
          <w:bCs/>
          <w:color w:val="FF0000"/>
          <w:sz w:val="24"/>
          <w:szCs w:val="24"/>
          <w:rtl/>
        </w:rPr>
        <w:t xml:space="preserve"> </w:t>
      </w:r>
      <w:r>
        <w:rPr>
          <w:rFonts w:ascii="David" w:hAnsi="David" w:cs="David" w:hint="cs"/>
          <w:sz w:val="24"/>
          <w:szCs w:val="24"/>
          <w:rtl/>
        </w:rPr>
        <w:t>לעקוב לאחר גלגולי</w:t>
      </w:r>
      <w:r w:rsidR="00CC1F29">
        <w:rPr>
          <w:rFonts w:ascii="David" w:hAnsi="David" w:cs="David" w:hint="cs"/>
          <w:sz w:val="24"/>
          <w:szCs w:val="24"/>
          <w:rtl/>
        </w:rPr>
        <w:t xml:space="preserve">ו. </w:t>
      </w:r>
      <w:r w:rsidR="00CC1F29">
        <w:rPr>
          <w:rFonts w:ascii="David" w:hAnsi="David" w:cs="David"/>
          <w:sz w:val="24"/>
          <w:szCs w:val="24"/>
          <w:rtl/>
        </w:rPr>
        <w:br/>
      </w:r>
      <w:r w:rsidR="00CC1F29">
        <w:rPr>
          <w:rFonts w:ascii="David" w:hAnsi="David" w:cs="David" w:hint="cs"/>
          <w:sz w:val="24"/>
          <w:szCs w:val="24"/>
          <w:rtl/>
        </w:rPr>
        <w:t>לדוג' כאשר גנב מוכר פריט גנוב, אותה קונה הוא הבעלים החדש של הנכס, אך לבעלים המקורי יש את זכות ע</w:t>
      </w:r>
      <w:r w:rsidR="00AE1C14">
        <w:rPr>
          <w:rFonts w:ascii="David" w:hAnsi="David" w:cs="David" w:hint="cs"/>
          <w:sz w:val="24"/>
          <w:szCs w:val="24"/>
          <w:rtl/>
        </w:rPr>
        <w:t>ק</w:t>
      </w:r>
      <w:r w:rsidR="00CC1F29">
        <w:rPr>
          <w:rFonts w:ascii="David" w:hAnsi="David" w:cs="David" w:hint="cs"/>
          <w:sz w:val="24"/>
          <w:szCs w:val="24"/>
          <w:rtl/>
        </w:rPr>
        <w:t>יבה, ויכול לדרוש את השווי שהגנב קיבל.</w:t>
      </w:r>
      <w:r w:rsidR="00CC1F29">
        <w:rPr>
          <w:rFonts w:ascii="David" w:hAnsi="David" w:cs="David"/>
          <w:sz w:val="24"/>
          <w:szCs w:val="24"/>
          <w:rtl/>
        </w:rPr>
        <w:br/>
      </w:r>
      <w:r w:rsidR="00CC1F29">
        <w:rPr>
          <w:rFonts w:ascii="David" w:hAnsi="David" w:cs="David" w:hint="cs"/>
          <w:sz w:val="24"/>
          <w:szCs w:val="24"/>
          <w:rtl/>
        </w:rPr>
        <w:t>במקרה זה,</w:t>
      </w:r>
      <w:r>
        <w:rPr>
          <w:rFonts w:ascii="David" w:hAnsi="David" w:cs="David" w:hint="cs"/>
          <w:sz w:val="24"/>
          <w:szCs w:val="24"/>
          <w:rtl/>
        </w:rPr>
        <w:t xml:space="preserve"> זכות הע</w:t>
      </w:r>
      <w:r w:rsidR="00AE1C14">
        <w:rPr>
          <w:rFonts w:ascii="David" w:hAnsi="David" w:cs="David" w:hint="cs"/>
          <w:sz w:val="24"/>
          <w:szCs w:val="24"/>
          <w:rtl/>
        </w:rPr>
        <w:t>קיב</w:t>
      </w:r>
      <w:r>
        <w:rPr>
          <w:rFonts w:ascii="David" w:hAnsi="David" w:cs="David" w:hint="cs"/>
          <w:sz w:val="24"/>
          <w:szCs w:val="24"/>
          <w:rtl/>
        </w:rPr>
        <w:t xml:space="preserve">ה לא עוזרת כי היא קיבלה רק 250 שח, </w:t>
      </w:r>
      <w:r w:rsidR="00CC1F29">
        <w:rPr>
          <w:rFonts w:ascii="David" w:hAnsi="David" w:cs="David" w:hint="cs"/>
          <w:sz w:val="24"/>
          <w:szCs w:val="24"/>
          <w:rtl/>
        </w:rPr>
        <w:t xml:space="preserve">לכן השופט </w:t>
      </w:r>
      <w:r>
        <w:rPr>
          <w:rFonts w:ascii="David" w:hAnsi="David" w:cs="David" w:hint="cs"/>
          <w:sz w:val="24"/>
          <w:szCs w:val="24"/>
          <w:rtl/>
        </w:rPr>
        <w:t>אור</w:t>
      </w:r>
      <w:r w:rsidR="00CC1F29">
        <w:rPr>
          <w:rFonts w:ascii="David" w:hAnsi="David" w:cs="David" w:hint="cs"/>
          <w:sz w:val="24"/>
          <w:szCs w:val="24"/>
          <w:rtl/>
        </w:rPr>
        <w:t xml:space="preserve"> מחדד</w:t>
      </w:r>
      <w:r>
        <w:rPr>
          <w:rFonts w:ascii="David" w:hAnsi="David" w:cs="David" w:hint="cs"/>
          <w:sz w:val="24"/>
          <w:szCs w:val="24"/>
          <w:rtl/>
        </w:rPr>
        <w:t xml:space="preserve"> </w:t>
      </w:r>
      <w:r w:rsidR="00CC1F29">
        <w:rPr>
          <w:rFonts w:ascii="David" w:hAnsi="David" w:cs="David" w:hint="cs"/>
          <w:sz w:val="24"/>
          <w:szCs w:val="24"/>
          <w:rtl/>
        </w:rPr>
        <w:t>ו</w:t>
      </w:r>
      <w:r>
        <w:rPr>
          <w:rFonts w:ascii="David" w:hAnsi="David" w:cs="David" w:hint="cs"/>
          <w:sz w:val="24"/>
          <w:szCs w:val="24"/>
          <w:rtl/>
        </w:rPr>
        <w:t>אומר שזכות הע</w:t>
      </w:r>
      <w:r w:rsidR="00CC1F29">
        <w:rPr>
          <w:rFonts w:ascii="David" w:hAnsi="David" w:cs="David" w:hint="cs"/>
          <w:sz w:val="24"/>
          <w:szCs w:val="24"/>
          <w:rtl/>
        </w:rPr>
        <w:t>ק</w:t>
      </w:r>
      <w:r>
        <w:rPr>
          <w:rFonts w:ascii="David" w:hAnsi="David" w:cs="David" w:hint="cs"/>
          <w:sz w:val="24"/>
          <w:szCs w:val="24"/>
          <w:rtl/>
        </w:rPr>
        <w:t>יבה היא לא רק אחרי</w:t>
      </w:r>
      <w:r w:rsidR="00CC1F29">
        <w:rPr>
          <w:rFonts w:ascii="David" w:hAnsi="David" w:cs="David" w:hint="cs"/>
          <w:sz w:val="24"/>
          <w:szCs w:val="24"/>
          <w:rtl/>
        </w:rPr>
        <w:t xml:space="preserve"> הגלגולים של</w:t>
      </w:r>
      <w:r>
        <w:rPr>
          <w:rFonts w:ascii="David" w:hAnsi="David" w:cs="David" w:hint="cs"/>
          <w:sz w:val="24"/>
          <w:szCs w:val="24"/>
          <w:rtl/>
        </w:rPr>
        <w:t xml:space="preserve"> הכסף אלא</w:t>
      </w:r>
      <w:r w:rsidR="00CC1F29">
        <w:rPr>
          <w:rFonts w:ascii="David" w:hAnsi="David" w:cs="David" w:hint="cs"/>
          <w:sz w:val="24"/>
          <w:szCs w:val="24"/>
          <w:rtl/>
        </w:rPr>
        <w:t xml:space="preserve"> גם</w:t>
      </w:r>
      <w:r>
        <w:rPr>
          <w:rFonts w:ascii="David" w:hAnsi="David" w:cs="David" w:hint="cs"/>
          <w:sz w:val="24"/>
          <w:szCs w:val="24"/>
          <w:rtl/>
        </w:rPr>
        <w:t xml:space="preserve"> אחרי </w:t>
      </w:r>
      <w:r w:rsidRPr="00AE1C14">
        <w:rPr>
          <w:rFonts w:ascii="David" w:hAnsi="David" w:cs="David" w:hint="cs"/>
          <w:b/>
          <w:bCs/>
          <w:sz w:val="24"/>
          <w:szCs w:val="24"/>
          <w:rtl/>
        </w:rPr>
        <w:t>הזכויות</w:t>
      </w:r>
      <w:r w:rsidR="00CC1F29" w:rsidRPr="00AE1C14">
        <w:rPr>
          <w:rFonts w:ascii="David" w:hAnsi="David" w:cs="David" w:hint="cs"/>
          <w:b/>
          <w:bCs/>
          <w:sz w:val="24"/>
          <w:szCs w:val="24"/>
          <w:rtl/>
        </w:rPr>
        <w:t xml:space="preserve"> שמקנות הגלגולים</w:t>
      </w:r>
      <w:r w:rsidRPr="00AE1C14">
        <w:rPr>
          <w:rFonts w:ascii="David" w:hAnsi="David" w:cs="David" w:hint="cs"/>
          <w:b/>
          <w:bCs/>
          <w:sz w:val="24"/>
          <w:szCs w:val="24"/>
          <w:rtl/>
        </w:rPr>
        <w:t xml:space="preserve"> של הנכס</w:t>
      </w:r>
      <w:r w:rsidR="00CC1F29">
        <w:rPr>
          <w:rFonts w:ascii="David" w:hAnsi="David" w:cs="David" w:hint="cs"/>
          <w:sz w:val="24"/>
          <w:szCs w:val="24"/>
          <w:rtl/>
        </w:rPr>
        <w:t xml:space="preserve">. זה מקנה לבעלים הראשוני לדרוש ממי שקנה את הנכס לא לפי תקנת השוק, לא רק להחזיר את התמורה אלא גם לממש את הזכויות שיש לו ביחס לנכס. במקרה זה, זכות הביטול של </w:t>
      </w:r>
      <w:r w:rsidR="00B8460A">
        <w:rPr>
          <w:rFonts w:ascii="David" w:hAnsi="David" w:cs="David" w:hint="cs"/>
          <w:sz w:val="24"/>
          <w:szCs w:val="24"/>
          <w:rtl/>
        </w:rPr>
        <w:t>הרוכלת</w:t>
      </w:r>
      <w:r w:rsidR="00CC1F29">
        <w:rPr>
          <w:rFonts w:ascii="David" w:hAnsi="David" w:cs="David" w:hint="cs"/>
          <w:sz w:val="24"/>
          <w:szCs w:val="24"/>
          <w:rtl/>
        </w:rPr>
        <w:t xml:space="preserve"> עקב זכות העקיבה עוברת לממשלת ארה"ב</w:t>
      </w:r>
      <w:r w:rsidR="00B8460A">
        <w:rPr>
          <w:rFonts w:ascii="David" w:hAnsi="David" w:cs="David" w:hint="cs"/>
          <w:sz w:val="24"/>
          <w:szCs w:val="24"/>
          <w:rtl/>
        </w:rPr>
        <w:t xml:space="preserve"> שרכשה בעלות דרך תשלומי הביטוח</w:t>
      </w:r>
      <w:r w:rsidR="00CC1F29">
        <w:rPr>
          <w:rFonts w:ascii="David" w:hAnsi="David" w:cs="David" w:hint="cs"/>
          <w:sz w:val="24"/>
          <w:szCs w:val="24"/>
          <w:rtl/>
        </w:rPr>
        <w:t>.</w:t>
      </w:r>
      <w:r w:rsidR="00852C98">
        <w:rPr>
          <w:rFonts w:ascii="David" w:hAnsi="David" w:cs="David"/>
          <w:sz w:val="24"/>
          <w:szCs w:val="24"/>
          <w:rtl/>
        </w:rPr>
        <w:br/>
      </w:r>
      <w:r w:rsidR="00852C98" w:rsidRPr="00852C98">
        <w:rPr>
          <w:rFonts w:ascii="David" w:hAnsi="David" w:cs="David" w:hint="cs"/>
          <w:sz w:val="24"/>
          <w:szCs w:val="24"/>
          <w:u w:val="single"/>
          <w:rtl/>
        </w:rPr>
        <w:t>השופט ברק:</w:t>
      </w:r>
      <w:r w:rsidR="00852C98">
        <w:rPr>
          <w:rFonts w:ascii="David" w:hAnsi="David" w:cs="David" w:hint="cs"/>
          <w:sz w:val="24"/>
          <w:szCs w:val="24"/>
          <w:rtl/>
        </w:rPr>
        <w:t xml:space="preserve"> המוכרת לא חייבת לדרוש ביטול, אין לה אינטרס, אך כדי לעמוד בסעיף 39 ולהיות </w:t>
      </w:r>
      <w:proofErr w:type="spellStart"/>
      <w:r w:rsidR="00852C98">
        <w:rPr>
          <w:rFonts w:ascii="David" w:hAnsi="David" w:cs="David" w:hint="cs"/>
          <w:sz w:val="24"/>
          <w:szCs w:val="24"/>
          <w:rtl/>
        </w:rPr>
        <w:t>תמת</w:t>
      </w:r>
      <w:proofErr w:type="spellEnd"/>
      <w:r w:rsidR="00852C98">
        <w:rPr>
          <w:rFonts w:ascii="David" w:hAnsi="David" w:cs="David" w:hint="cs"/>
          <w:sz w:val="24"/>
          <w:szCs w:val="24"/>
          <w:rtl/>
        </w:rPr>
        <w:t xml:space="preserve"> לב ביחסים עם ממשלמת ארה"ב שדורשת את הנכס חזרה, עליה לעמוד על זכות זו.</w:t>
      </w:r>
    </w:p>
    <w:p w14:paraId="757BBA2C" w14:textId="26A22F82" w:rsidR="006445CF" w:rsidRPr="006445CF" w:rsidRDefault="00233B63" w:rsidP="00F25827">
      <w:pPr>
        <w:spacing w:line="360" w:lineRule="auto"/>
        <w:jc w:val="center"/>
        <w:rPr>
          <w:rFonts w:ascii="David" w:hAnsi="David" w:cs="David"/>
          <w:b/>
          <w:bCs/>
          <w:sz w:val="28"/>
          <w:szCs w:val="28"/>
          <w:u w:val="single"/>
          <w:rtl/>
        </w:rPr>
      </w:pPr>
      <w:r w:rsidRPr="006445CF">
        <w:rPr>
          <w:rFonts w:ascii="David" w:hAnsi="David" w:cs="David" w:hint="cs"/>
          <w:b/>
          <w:bCs/>
          <w:color w:val="0070C0"/>
          <w:sz w:val="28"/>
          <w:szCs w:val="28"/>
          <w:u w:val="single"/>
          <w:rtl/>
        </w:rPr>
        <w:t xml:space="preserve">האנטומיה של החוזה תנאים </w:t>
      </w:r>
      <w:proofErr w:type="spellStart"/>
      <w:r w:rsidRPr="006445CF">
        <w:rPr>
          <w:rFonts w:ascii="David" w:hAnsi="David" w:cs="David" w:hint="cs"/>
          <w:b/>
          <w:bCs/>
          <w:color w:val="0070C0"/>
          <w:sz w:val="28"/>
          <w:szCs w:val="28"/>
          <w:u w:val="single"/>
          <w:rtl/>
        </w:rPr>
        <w:t>ותניות</w:t>
      </w:r>
      <w:proofErr w:type="spellEnd"/>
      <w:r w:rsidRPr="006445CF">
        <w:rPr>
          <w:rFonts w:ascii="David" w:hAnsi="David" w:cs="David" w:hint="cs"/>
          <w:b/>
          <w:bCs/>
          <w:color w:val="0070C0"/>
          <w:sz w:val="28"/>
          <w:szCs w:val="28"/>
          <w:u w:val="single"/>
          <w:rtl/>
        </w:rPr>
        <w:t>.</w:t>
      </w:r>
    </w:p>
    <w:p w14:paraId="0D33DBD8" w14:textId="0ADA5857" w:rsidR="00A63BAB" w:rsidRDefault="00233B63" w:rsidP="00F25827">
      <w:pPr>
        <w:spacing w:line="360" w:lineRule="auto"/>
        <w:rPr>
          <w:rFonts w:ascii="David" w:hAnsi="David" w:cs="David"/>
          <w:sz w:val="24"/>
          <w:szCs w:val="24"/>
          <w:rtl/>
        </w:rPr>
      </w:pPr>
      <w:r w:rsidRPr="00233B63">
        <w:rPr>
          <w:rFonts w:ascii="David" w:hAnsi="David" w:cs="David" w:hint="cs"/>
          <w:b/>
          <w:bCs/>
          <w:sz w:val="24"/>
          <w:szCs w:val="24"/>
          <w:u w:val="single"/>
          <w:rtl/>
        </w:rPr>
        <w:t>מבוא:</w:t>
      </w:r>
      <w:r>
        <w:rPr>
          <w:rFonts w:ascii="David" w:hAnsi="David" w:cs="David"/>
          <w:sz w:val="24"/>
          <w:szCs w:val="24"/>
          <w:rtl/>
        </w:rPr>
        <w:br/>
      </w:r>
      <w:r w:rsidRPr="00233B63">
        <w:rPr>
          <w:rFonts w:ascii="David" w:hAnsi="David" w:cs="David" w:hint="cs"/>
          <w:sz w:val="24"/>
          <w:szCs w:val="24"/>
          <w:rtl/>
        </w:rPr>
        <w:t>הקורס עד כה התמקד במצבים פתולוגיים-</w:t>
      </w:r>
      <w:r>
        <w:rPr>
          <w:rFonts w:ascii="David" w:hAnsi="David" w:cs="David" w:hint="cs"/>
          <w:sz w:val="24"/>
          <w:szCs w:val="24"/>
          <w:rtl/>
        </w:rPr>
        <w:t>במצבים</w:t>
      </w:r>
      <w:r w:rsidRPr="00233B63">
        <w:rPr>
          <w:rFonts w:ascii="David" w:hAnsi="David" w:cs="David" w:hint="cs"/>
          <w:sz w:val="24"/>
          <w:szCs w:val="24"/>
          <w:rtl/>
        </w:rPr>
        <w:t xml:space="preserve"> </w:t>
      </w:r>
      <w:r>
        <w:rPr>
          <w:rFonts w:ascii="David" w:hAnsi="David" w:cs="David" w:hint="cs"/>
          <w:sz w:val="24"/>
          <w:szCs w:val="24"/>
          <w:rtl/>
        </w:rPr>
        <w:t>ש</w:t>
      </w:r>
      <w:r w:rsidRPr="00233B63">
        <w:rPr>
          <w:rFonts w:ascii="David" w:hAnsi="David" w:cs="David" w:hint="cs"/>
          <w:sz w:val="24"/>
          <w:szCs w:val="24"/>
          <w:rtl/>
        </w:rPr>
        <w:t>חוזה נכרת והופר או שנכרת ולא היה צריך להיכרת מלכתחילה עקב פגם בכריתה.</w:t>
      </w:r>
      <w:r w:rsidRPr="00233B63">
        <w:rPr>
          <w:rFonts w:ascii="David" w:hAnsi="David" w:cs="David"/>
          <w:sz w:val="24"/>
          <w:szCs w:val="24"/>
          <w:rtl/>
        </w:rPr>
        <w:br/>
      </w:r>
      <w:r w:rsidRPr="00233B63">
        <w:rPr>
          <w:rFonts w:ascii="David" w:hAnsi="David" w:cs="David" w:hint="cs"/>
          <w:sz w:val="24"/>
          <w:szCs w:val="24"/>
          <w:rtl/>
        </w:rPr>
        <w:t>כעת נלמד על האנטומיה</w:t>
      </w:r>
      <w:r>
        <w:rPr>
          <w:rFonts w:ascii="David" w:hAnsi="David" w:cs="David" w:hint="cs"/>
          <w:sz w:val="24"/>
          <w:szCs w:val="24"/>
          <w:rtl/>
        </w:rPr>
        <w:t xml:space="preserve"> (</w:t>
      </w:r>
      <w:proofErr w:type="spellStart"/>
      <w:r>
        <w:rPr>
          <w:rFonts w:ascii="David" w:hAnsi="David" w:cs="David" w:hint="cs"/>
          <w:sz w:val="24"/>
          <w:szCs w:val="24"/>
          <w:rtl/>
        </w:rPr>
        <w:t>פיזולוגיה</w:t>
      </w:r>
      <w:proofErr w:type="spellEnd"/>
      <w:r>
        <w:rPr>
          <w:rFonts w:ascii="David" w:hAnsi="David" w:cs="David" w:hint="cs"/>
          <w:sz w:val="24"/>
          <w:szCs w:val="24"/>
          <w:rtl/>
        </w:rPr>
        <w:t>)</w:t>
      </w:r>
      <w:r w:rsidRPr="00233B63">
        <w:rPr>
          <w:rFonts w:ascii="David" w:hAnsi="David" w:cs="David" w:hint="cs"/>
          <w:sz w:val="24"/>
          <w:szCs w:val="24"/>
          <w:rtl/>
        </w:rPr>
        <w:t xml:space="preserve"> של החוזים, נתייחס יותר למבנה של החוזה.</w:t>
      </w:r>
      <w:r>
        <w:rPr>
          <w:rFonts w:ascii="David" w:hAnsi="David" w:cs="David"/>
          <w:sz w:val="24"/>
          <w:szCs w:val="24"/>
          <w:rtl/>
        </w:rPr>
        <w:br/>
      </w:r>
      <w:r w:rsidR="005C5651">
        <w:rPr>
          <w:rFonts w:ascii="David" w:hAnsi="David" w:cs="David"/>
          <w:sz w:val="24"/>
          <w:szCs w:val="24"/>
          <w:rtl/>
        </w:rPr>
        <w:br/>
      </w:r>
      <w:r w:rsidR="00A63BAB" w:rsidRPr="00A63BAB">
        <w:rPr>
          <w:rFonts w:ascii="David" w:hAnsi="David" w:cs="David" w:hint="cs"/>
          <w:b/>
          <w:bCs/>
          <w:sz w:val="24"/>
          <w:szCs w:val="24"/>
          <w:u w:val="single"/>
          <w:rtl/>
        </w:rPr>
        <w:t xml:space="preserve">תנאים </w:t>
      </w:r>
      <w:proofErr w:type="spellStart"/>
      <w:r w:rsidR="00A63BAB" w:rsidRPr="00A63BAB">
        <w:rPr>
          <w:rFonts w:ascii="David" w:hAnsi="David" w:cs="David" w:hint="cs"/>
          <w:b/>
          <w:bCs/>
          <w:sz w:val="24"/>
          <w:szCs w:val="24"/>
          <w:u w:val="single"/>
          <w:rtl/>
        </w:rPr>
        <w:t>ותניות</w:t>
      </w:r>
      <w:proofErr w:type="spellEnd"/>
      <w:r w:rsidR="00A63BAB" w:rsidRPr="00A63BAB">
        <w:rPr>
          <w:rFonts w:ascii="David" w:hAnsi="David" w:cs="David"/>
          <w:b/>
          <w:bCs/>
          <w:sz w:val="24"/>
          <w:szCs w:val="24"/>
          <w:u w:val="single"/>
          <w:rtl/>
        </w:rPr>
        <w:br/>
      </w:r>
      <w:r w:rsidR="00A63BAB" w:rsidRPr="005C5651">
        <w:rPr>
          <w:rFonts w:ascii="David" w:hAnsi="David" w:cs="David" w:hint="cs"/>
          <w:b/>
          <w:bCs/>
          <w:sz w:val="24"/>
          <w:szCs w:val="24"/>
          <w:rtl/>
        </w:rPr>
        <w:lastRenderedPageBreak/>
        <w:t>תנ</w:t>
      </w:r>
      <w:r w:rsidR="005C5651" w:rsidRPr="005C5651">
        <w:rPr>
          <w:rFonts w:ascii="David" w:hAnsi="David" w:cs="David" w:hint="cs"/>
          <w:b/>
          <w:bCs/>
          <w:sz w:val="24"/>
          <w:szCs w:val="24"/>
          <w:rtl/>
        </w:rPr>
        <w:t>יה</w:t>
      </w:r>
      <w:r w:rsidR="00A63BAB" w:rsidRPr="005C5651">
        <w:rPr>
          <w:rFonts w:ascii="David" w:hAnsi="David" w:cs="David" w:hint="cs"/>
          <w:b/>
          <w:bCs/>
          <w:sz w:val="24"/>
          <w:szCs w:val="24"/>
          <w:rtl/>
        </w:rPr>
        <w:t>:</w:t>
      </w:r>
      <w:r w:rsidR="00A63BAB" w:rsidRPr="00A63BAB">
        <w:rPr>
          <w:rFonts w:ascii="David" w:hAnsi="David" w:cs="David" w:hint="cs"/>
          <w:sz w:val="24"/>
          <w:szCs w:val="24"/>
          <w:rtl/>
        </w:rPr>
        <w:t xml:space="preserve"> </w:t>
      </w:r>
      <w:r w:rsidR="005C5651" w:rsidRPr="005C5651">
        <w:rPr>
          <w:rFonts w:ascii="David" w:hAnsi="David" w:cs="David"/>
          <w:sz w:val="24"/>
          <w:szCs w:val="24"/>
          <w:rtl/>
        </w:rPr>
        <w:t>חיוב שצד לקח על עצמו במסגרת החוזה</w:t>
      </w:r>
      <w:r w:rsidR="001D377A">
        <w:rPr>
          <w:rFonts w:ascii="David" w:hAnsi="David" w:cs="David" w:hint="cs"/>
          <w:sz w:val="24"/>
          <w:szCs w:val="24"/>
          <w:rtl/>
        </w:rPr>
        <w:t>.</w:t>
      </w:r>
      <w:r w:rsidR="00A63BAB" w:rsidRPr="00A63BAB">
        <w:rPr>
          <w:rFonts w:ascii="David" w:hAnsi="David" w:cs="David"/>
          <w:sz w:val="24"/>
          <w:szCs w:val="24"/>
          <w:rtl/>
        </w:rPr>
        <w:br/>
      </w:r>
      <w:r w:rsidR="00A63BAB" w:rsidRPr="005C5651">
        <w:rPr>
          <w:rFonts w:ascii="David" w:hAnsi="David" w:cs="David" w:hint="cs"/>
          <w:b/>
          <w:bCs/>
          <w:sz w:val="24"/>
          <w:szCs w:val="24"/>
          <w:rtl/>
        </w:rPr>
        <w:t>תנאי</w:t>
      </w:r>
      <w:r w:rsidR="005C5651">
        <w:rPr>
          <w:rFonts w:ascii="David" w:hAnsi="David" w:cs="David" w:hint="cs"/>
          <w:sz w:val="24"/>
          <w:szCs w:val="24"/>
          <w:rtl/>
        </w:rPr>
        <w:t xml:space="preserve">: הסדר בחוזה שמתחלק </w:t>
      </w:r>
      <w:r w:rsidR="005C5651" w:rsidRPr="004A6ABD">
        <w:rPr>
          <w:rFonts w:ascii="David" w:hAnsi="David" w:cs="David" w:hint="cs"/>
          <w:sz w:val="24"/>
          <w:szCs w:val="24"/>
          <w:u w:val="single"/>
          <w:rtl/>
        </w:rPr>
        <w:t>לשני סוגים:</w:t>
      </w:r>
      <w:r w:rsidR="005C5651">
        <w:rPr>
          <w:rFonts w:ascii="David" w:hAnsi="David" w:cs="David"/>
          <w:sz w:val="24"/>
          <w:szCs w:val="24"/>
          <w:rtl/>
        </w:rPr>
        <w:br/>
      </w:r>
      <w:r w:rsidR="005C5651">
        <w:rPr>
          <w:rFonts w:ascii="David" w:hAnsi="David" w:cs="David" w:hint="cs"/>
          <w:sz w:val="24"/>
          <w:szCs w:val="24"/>
          <w:rtl/>
        </w:rPr>
        <w:t>1. תנאי מתלה- סעיף 27 א' רישא: "חוזה יכול שיהיה תלוי בהתקיים תנאי".</w:t>
      </w:r>
      <w:r w:rsidR="005C5651">
        <w:rPr>
          <w:rFonts w:ascii="David" w:hAnsi="David" w:cs="David"/>
          <w:sz w:val="24"/>
          <w:szCs w:val="24"/>
          <w:rtl/>
        </w:rPr>
        <w:br/>
      </w:r>
      <w:r w:rsidR="005C5651">
        <w:rPr>
          <w:rFonts w:ascii="David" w:hAnsi="David" w:cs="David" w:hint="cs"/>
          <w:sz w:val="24"/>
          <w:szCs w:val="24"/>
          <w:rtl/>
        </w:rPr>
        <w:t>2. תנאי מפסיק- סעיף 27 א' סיפא: " או שיחדל בהתקיים תנאי".</w:t>
      </w:r>
    </w:p>
    <w:p w14:paraId="370B4893" w14:textId="37055C14" w:rsidR="00F629B1" w:rsidRDefault="00A63BAB" w:rsidP="00F25827">
      <w:pPr>
        <w:spacing w:line="360" w:lineRule="auto"/>
        <w:rPr>
          <w:rFonts w:ascii="David" w:hAnsi="David" w:cs="David"/>
          <w:sz w:val="24"/>
          <w:szCs w:val="24"/>
          <w:u w:val="single"/>
          <w:rtl/>
        </w:rPr>
      </w:pPr>
      <w:r w:rsidRPr="005C5651">
        <w:rPr>
          <w:rFonts w:ascii="David" w:hAnsi="David" w:cs="David" w:hint="cs"/>
          <w:b/>
          <w:bCs/>
          <w:sz w:val="24"/>
          <w:szCs w:val="24"/>
          <w:rtl/>
        </w:rPr>
        <w:t>ה</w:t>
      </w:r>
      <w:r w:rsidR="005C5651" w:rsidRPr="005C5651">
        <w:rPr>
          <w:rFonts w:ascii="David" w:hAnsi="David" w:cs="David" w:hint="cs"/>
          <w:b/>
          <w:bCs/>
          <w:sz w:val="24"/>
          <w:szCs w:val="24"/>
          <w:rtl/>
        </w:rPr>
        <w:t>סיבה</w:t>
      </w:r>
      <w:r w:rsidRPr="005C5651">
        <w:rPr>
          <w:rFonts w:ascii="David" w:hAnsi="David" w:cs="David" w:hint="cs"/>
          <w:b/>
          <w:bCs/>
          <w:sz w:val="24"/>
          <w:szCs w:val="24"/>
          <w:rtl/>
        </w:rPr>
        <w:t xml:space="preserve"> </w:t>
      </w:r>
      <w:r w:rsidR="005C5651" w:rsidRPr="005C5651">
        <w:rPr>
          <w:rFonts w:ascii="David" w:hAnsi="David" w:cs="David" w:hint="cs"/>
          <w:b/>
          <w:bCs/>
          <w:sz w:val="24"/>
          <w:szCs w:val="24"/>
          <w:rtl/>
        </w:rPr>
        <w:t>ל</w:t>
      </w:r>
      <w:r w:rsidRPr="005C5651">
        <w:rPr>
          <w:rFonts w:ascii="David" w:hAnsi="David" w:cs="David" w:hint="cs"/>
          <w:b/>
          <w:bCs/>
          <w:sz w:val="24"/>
          <w:szCs w:val="24"/>
          <w:rtl/>
        </w:rPr>
        <w:t xml:space="preserve">תנאים </w:t>
      </w:r>
      <w:r w:rsidR="005C5651" w:rsidRPr="005C5651">
        <w:rPr>
          <w:rFonts w:ascii="David" w:hAnsi="David" w:cs="David" w:hint="cs"/>
          <w:b/>
          <w:bCs/>
          <w:sz w:val="24"/>
          <w:szCs w:val="24"/>
          <w:rtl/>
        </w:rPr>
        <w:t>ב</w:t>
      </w:r>
      <w:r w:rsidRPr="005C5651">
        <w:rPr>
          <w:rFonts w:ascii="David" w:hAnsi="David" w:cs="David" w:hint="cs"/>
          <w:b/>
          <w:bCs/>
          <w:sz w:val="24"/>
          <w:szCs w:val="24"/>
          <w:rtl/>
        </w:rPr>
        <w:t>הסכם:</w:t>
      </w:r>
      <w:r w:rsidR="005C5651" w:rsidRPr="005C5651">
        <w:rPr>
          <w:rFonts w:ascii="David" w:hAnsi="David" w:cs="David" w:hint="cs"/>
          <w:b/>
          <w:bCs/>
          <w:sz w:val="24"/>
          <w:szCs w:val="24"/>
          <w:rtl/>
        </w:rPr>
        <w:t xml:space="preserve"> </w:t>
      </w:r>
      <w:r w:rsidRPr="005C5651">
        <w:rPr>
          <w:rFonts w:ascii="David" w:hAnsi="David" w:cs="David" w:hint="cs"/>
          <w:sz w:val="24"/>
          <w:szCs w:val="24"/>
          <w:rtl/>
        </w:rPr>
        <w:t>האחריות</w:t>
      </w:r>
      <w:r w:rsidRPr="00A63BAB">
        <w:rPr>
          <w:rFonts w:ascii="David" w:hAnsi="David" w:cs="David" w:hint="cs"/>
          <w:sz w:val="24"/>
          <w:szCs w:val="24"/>
          <w:rtl/>
        </w:rPr>
        <w:t xml:space="preserve"> </w:t>
      </w:r>
      <w:r>
        <w:rPr>
          <w:rFonts w:ascii="David" w:hAnsi="David" w:cs="David" w:hint="cs"/>
          <w:sz w:val="24"/>
          <w:szCs w:val="24"/>
          <w:rtl/>
        </w:rPr>
        <w:t xml:space="preserve">החוזית ביחס </w:t>
      </w:r>
      <w:proofErr w:type="spellStart"/>
      <w:r w:rsidRPr="00A63BAB">
        <w:rPr>
          <w:rFonts w:ascii="David" w:hAnsi="David" w:cs="David" w:hint="cs"/>
          <w:sz w:val="24"/>
          <w:szCs w:val="24"/>
          <w:rtl/>
        </w:rPr>
        <w:t>לתניות</w:t>
      </w:r>
      <w:proofErr w:type="spellEnd"/>
      <w:r w:rsidRPr="00A63BAB">
        <w:rPr>
          <w:rFonts w:ascii="David" w:hAnsi="David" w:cs="David" w:hint="cs"/>
          <w:sz w:val="24"/>
          <w:szCs w:val="24"/>
          <w:rtl/>
        </w:rPr>
        <w:t xml:space="preserve"> בחוזה היא</w:t>
      </w:r>
      <w:r w:rsidRPr="00FA3228">
        <w:rPr>
          <w:rFonts w:ascii="David" w:hAnsi="David" w:cs="David" w:hint="cs"/>
          <w:b/>
          <w:bCs/>
          <w:color w:val="FF0000"/>
          <w:sz w:val="24"/>
          <w:szCs w:val="24"/>
          <w:rtl/>
        </w:rPr>
        <w:t xml:space="preserve"> מוחלטת</w:t>
      </w:r>
      <w:r w:rsidRPr="00A63BAB">
        <w:rPr>
          <w:rFonts w:ascii="David" w:hAnsi="David" w:cs="David" w:hint="cs"/>
          <w:sz w:val="24"/>
          <w:szCs w:val="24"/>
          <w:rtl/>
        </w:rPr>
        <w:t xml:space="preserve">, צד יכול לקחת על עצמו אחריות לכל דבר ומרגע שהוא התחייב, </w:t>
      </w:r>
      <w:r w:rsidR="001D377A">
        <w:rPr>
          <w:rFonts w:ascii="David" w:hAnsi="David" w:cs="David" w:hint="cs"/>
          <w:sz w:val="24"/>
          <w:szCs w:val="24"/>
          <w:rtl/>
        </w:rPr>
        <w:t>האחריות עליו</w:t>
      </w:r>
      <w:r w:rsidRPr="00A63BAB">
        <w:rPr>
          <w:rFonts w:ascii="David" w:hAnsi="David" w:cs="David" w:hint="cs"/>
          <w:sz w:val="24"/>
          <w:szCs w:val="24"/>
          <w:rtl/>
        </w:rPr>
        <w:t>.</w:t>
      </w:r>
    </w:p>
    <w:p w14:paraId="2FA652BC" w14:textId="2D79DC75" w:rsidR="00A63BAB" w:rsidRDefault="00A63BAB" w:rsidP="00F25827">
      <w:pPr>
        <w:spacing w:line="360" w:lineRule="auto"/>
        <w:rPr>
          <w:rFonts w:ascii="David" w:hAnsi="David" w:cs="David"/>
          <w:sz w:val="24"/>
          <w:szCs w:val="24"/>
          <w:rtl/>
        </w:rPr>
      </w:pPr>
      <w:r w:rsidRPr="00A63BAB">
        <w:rPr>
          <w:rFonts w:ascii="David" w:hAnsi="David" w:cs="David" w:hint="cs"/>
          <w:sz w:val="24"/>
          <w:szCs w:val="24"/>
          <w:u w:val="single"/>
          <w:rtl/>
        </w:rPr>
        <w:t>תכלית התניות:</w:t>
      </w:r>
      <w:r>
        <w:rPr>
          <w:rFonts w:ascii="David" w:hAnsi="David" w:cs="David" w:hint="cs"/>
          <w:sz w:val="24"/>
          <w:szCs w:val="24"/>
          <w:rtl/>
        </w:rPr>
        <w:t xml:space="preserve"> </w:t>
      </w:r>
    </w:p>
    <w:p w14:paraId="57A9491B" w14:textId="22453FFC" w:rsidR="00A63BAB" w:rsidRPr="001D377A" w:rsidRDefault="00A63BAB" w:rsidP="00F25827">
      <w:pPr>
        <w:pStyle w:val="a3"/>
        <w:numPr>
          <w:ilvl w:val="0"/>
          <w:numId w:val="38"/>
        </w:numPr>
        <w:spacing w:line="360" w:lineRule="auto"/>
        <w:rPr>
          <w:rFonts w:ascii="David" w:hAnsi="David" w:cs="David"/>
          <w:sz w:val="24"/>
          <w:szCs w:val="24"/>
        </w:rPr>
      </w:pPr>
      <w:r w:rsidRPr="001D377A">
        <w:rPr>
          <w:rFonts w:ascii="David" w:hAnsi="David" w:cs="David" w:hint="cs"/>
          <w:sz w:val="24"/>
          <w:szCs w:val="24"/>
          <w:rtl/>
        </w:rPr>
        <w:t>לעודד את ההסתמכות של הצד השני</w:t>
      </w:r>
      <w:r w:rsidR="001D377A" w:rsidRPr="001D377A">
        <w:rPr>
          <w:rFonts w:ascii="David" w:hAnsi="David" w:cs="David" w:hint="cs"/>
          <w:sz w:val="24"/>
          <w:szCs w:val="24"/>
          <w:rtl/>
        </w:rPr>
        <w:t xml:space="preserve"> (</w:t>
      </w:r>
      <w:r w:rsidRPr="001D377A">
        <w:rPr>
          <w:rFonts w:ascii="David" w:hAnsi="David" w:cs="David" w:hint="cs"/>
          <w:sz w:val="24"/>
          <w:szCs w:val="24"/>
          <w:rtl/>
        </w:rPr>
        <w:t>ההסתמכות</w:t>
      </w:r>
      <w:r w:rsidR="00253FA4">
        <w:rPr>
          <w:rFonts w:ascii="David" w:hAnsi="David" w:cs="David" w:hint="cs"/>
          <w:sz w:val="24"/>
          <w:szCs w:val="24"/>
          <w:rtl/>
        </w:rPr>
        <w:t xml:space="preserve"> של הצד השני</w:t>
      </w:r>
      <w:r w:rsidRPr="001D377A">
        <w:rPr>
          <w:rFonts w:ascii="David" w:hAnsi="David" w:cs="David" w:hint="cs"/>
          <w:sz w:val="24"/>
          <w:szCs w:val="24"/>
          <w:rtl/>
        </w:rPr>
        <w:t xml:space="preserve"> יכולה לבוא לידי ביטוי גם בתשלום</w:t>
      </w:r>
      <w:r w:rsidR="00253FA4">
        <w:rPr>
          <w:rFonts w:ascii="David" w:hAnsi="David" w:cs="David" w:hint="cs"/>
          <w:sz w:val="24"/>
          <w:szCs w:val="24"/>
          <w:rtl/>
        </w:rPr>
        <w:t xml:space="preserve"> שהוא </w:t>
      </w:r>
      <w:proofErr w:type="spellStart"/>
      <w:r w:rsidR="00253FA4">
        <w:rPr>
          <w:rFonts w:ascii="David" w:hAnsi="David" w:cs="David" w:hint="cs"/>
          <w:sz w:val="24"/>
          <w:szCs w:val="24"/>
          <w:rtl/>
        </w:rPr>
        <w:t>יתן</w:t>
      </w:r>
      <w:proofErr w:type="spellEnd"/>
      <w:r w:rsidR="00253FA4">
        <w:rPr>
          <w:rFonts w:ascii="David" w:hAnsi="David" w:cs="David" w:hint="cs"/>
          <w:sz w:val="24"/>
          <w:szCs w:val="24"/>
          <w:rtl/>
        </w:rPr>
        <w:t xml:space="preserve"> לי, או בתשלום גבוה יותר</w:t>
      </w:r>
      <w:r w:rsidR="001D377A" w:rsidRPr="001D377A">
        <w:rPr>
          <w:rFonts w:ascii="David" w:hAnsi="David" w:cs="David" w:hint="cs"/>
          <w:sz w:val="24"/>
          <w:szCs w:val="24"/>
          <w:rtl/>
        </w:rPr>
        <w:t>)</w:t>
      </w:r>
      <w:r w:rsidRPr="001D377A">
        <w:rPr>
          <w:rFonts w:ascii="David" w:hAnsi="David" w:cs="David" w:hint="cs"/>
          <w:sz w:val="24"/>
          <w:szCs w:val="24"/>
          <w:rtl/>
        </w:rPr>
        <w:t xml:space="preserve">. </w:t>
      </w:r>
      <w:r w:rsidR="001D377A" w:rsidRPr="001D377A">
        <w:rPr>
          <w:rFonts w:ascii="David" w:hAnsi="David" w:cs="David"/>
          <w:sz w:val="24"/>
          <w:szCs w:val="24"/>
          <w:rtl/>
        </w:rPr>
        <w:br/>
        <w:t>לדוג' ב</w:t>
      </w:r>
      <w:r w:rsidR="001D377A" w:rsidRPr="001D377A">
        <w:rPr>
          <w:rFonts w:ascii="David" w:hAnsi="David" w:cs="David"/>
          <w:b/>
          <w:bCs/>
          <w:sz w:val="24"/>
          <w:szCs w:val="24"/>
          <w:rtl/>
        </w:rPr>
        <w:t xml:space="preserve">פס"ד </w:t>
      </w:r>
      <w:proofErr w:type="spellStart"/>
      <w:r w:rsidR="001D377A" w:rsidRPr="001D377A">
        <w:rPr>
          <w:rFonts w:ascii="David" w:hAnsi="David" w:cs="David"/>
          <w:b/>
          <w:bCs/>
          <w:sz w:val="24"/>
          <w:szCs w:val="24"/>
          <w:rtl/>
        </w:rPr>
        <w:t>הוקינס</w:t>
      </w:r>
      <w:proofErr w:type="spellEnd"/>
      <w:r w:rsidR="001D377A" w:rsidRPr="001D377A">
        <w:rPr>
          <w:rFonts w:ascii="David" w:hAnsi="David" w:cs="David"/>
          <w:sz w:val="24"/>
          <w:szCs w:val="24"/>
          <w:rtl/>
        </w:rPr>
        <w:t xml:space="preserve"> </w:t>
      </w:r>
      <w:r w:rsidR="001D377A" w:rsidRPr="001D377A">
        <w:rPr>
          <w:rFonts w:ascii="David" w:hAnsi="David" w:cs="David" w:hint="cs"/>
          <w:sz w:val="24"/>
          <w:szCs w:val="24"/>
          <w:rtl/>
        </w:rPr>
        <w:t xml:space="preserve">הייתה התחייבות </w:t>
      </w:r>
      <w:r w:rsidR="001D377A" w:rsidRPr="001D377A">
        <w:rPr>
          <w:rFonts w:ascii="David" w:hAnsi="David" w:cs="David"/>
          <w:sz w:val="24"/>
          <w:szCs w:val="24"/>
          <w:rtl/>
        </w:rPr>
        <w:t>להשיג תוצאה בתיקון הצלקת</w:t>
      </w:r>
      <w:r w:rsidR="001D377A" w:rsidRPr="001D377A">
        <w:rPr>
          <w:rFonts w:ascii="David" w:hAnsi="David" w:cs="David" w:hint="cs"/>
          <w:sz w:val="24"/>
          <w:szCs w:val="24"/>
          <w:rtl/>
        </w:rPr>
        <w:t>, הרופא התחייב כדי לשכנע את הצד השני להסכים לניתוח.</w:t>
      </w:r>
      <w:r w:rsidR="001D377A" w:rsidRPr="001D377A">
        <w:rPr>
          <w:rFonts w:ascii="David" w:hAnsi="David" w:cs="David"/>
          <w:sz w:val="24"/>
          <w:szCs w:val="24"/>
          <w:rtl/>
        </w:rPr>
        <w:t xml:space="preserve"> </w:t>
      </w:r>
    </w:p>
    <w:p w14:paraId="0140E376" w14:textId="61451985" w:rsidR="001D377A" w:rsidRPr="001D377A" w:rsidRDefault="00A63BAB" w:rsidP="00F25827">
      <w:pPr>
        <w:pStyle w:val="a3"/>
        <w:numPr>
          <w:ilvl w:val="0"/>
          <w:numId w:val="38"/>
        </w:numPr>
        <w:spacing w:line="360" w:lineRule="auto"/>
        <w:rPr>
          <w:rFonts w:ascii="David" w:hAnsi="David" w:cs="David"/>
          <w:sz w:val="24"/>
          <w:szCs w:val="24"/>
        </w:rPr>
      </w:pPr>
      <w:r w:rsidRPr="001D377A">
        <w:rPr>
          <w:rFonts w:ascii="David" w:hAnsi="David" w:cs="David" w:hint="cs"/>
          <w:sz w:val="24"/>
          <w:szCs w:val="24"/>
          <w:rtl/>
        </w:rPr>
        <w:t xml:space="preserve">מנגד, ייתכן </w:t>
      </w:r>
      <w:r w:rsidR="005C5651" w:rsidRPr="001D377A">
        <w:rPr>
          <w:rFonts w:ascii="David" w:hAnsi="David" w:cs="David" w:hint="cs"/>
          <w:sz w:val="24"/>
          <w:szCs w:val="24"/>
          <w:rtl/>
        </w:rPr>
        <w:t xml:space="preserve">שתהיה </w:t>
      </w:r>
      <w:r w:rsidRPr="001D377A">
        <w:rPr>
          <w:rFonts w:ascii="David" w:hAnsi="David" w:cs="David" w:hint="cs"/>
          <w:sz w:val="24"/>
          <w:szCs w:val="24"/>
          <w:rtl/>
        </w:rPr>
        <w:t xml:space="preserve">תניה שלא אתחייב </w:t>
      </w:r>
      <w:r w:rsidR="005C5651" w:rsidRPr="001D377A">
        <w:rPr>
          <w:rFonts w:ascii="David" w:hAnsi="David" w:cs="David" w:hint="cs"/>
          <w:sz w:val="24"/>
          <w:szCs w:val="24"/>
          <w:rtl/>
        </w:rPr>
        <w:t>ל</w:t>
      </w:r>
      <w:r w:rsidRPr="001D377A">
        <w:rPr>
          <w:rFonts w:ascii="David" w:hAnsi="David" w:cs="David" w:hint="cs"/>
          <w:sz w:val="24"/>
          <w:szCs w:val="24"/>
          <w:rtl/>
        </w:rPr>
        <w:t>תוצאה</w:t>
      </w:r>
      <w:r w:rsidR="005C5651" w:rsidRPr="001D377A">
        <w:rPr>
          <w:rFonts w:ascii="David" w:hAnsi="David" w:cs="David" w:hint="cs"/>
          <w:sz w:val="24"/>
          <w:szCs w:val="24"/>
          <w:rtl/>
        </w:rPr>
        <w:t>,</w:t>
      </w:r>
      <w:r w:rsidRPr="001D377A">
        <w:rPr>
          <w:rFonts w:ascii="David" w:hAnsi="David" w:cs="David" w:hint="cs"/>
          <w:sz w:val="24"/>
          <w:szCs w:val="24"/>
          <w:rtl/>
        </w:rPr>
        <w:t xml:space="preserve"> אלא </w:t>
      </w:r>
      <w:r w:rsidR="004A6ABD">
        <w:rPr>
          <w:rFonts w:ascii="David" w:hAnsi="David" w:cs="David" w:hint="cs"/>
          <w:sz w:val="24"/>
          <w:szCs w:val="24"/>
          <w:rtl/>
        </w:rPr>
        <w:t>ה</w:t>
      </w:r>
      <w:r w:rsidRPr="001D377A">
        <w:rPr>
          <w:rFonts w:ascii="David" w:hAnsi="David" w:cs="David" w:hint="cs"/>
          <w:sz w:val="24"/>
          <w:szCs w:val="24"/>
          <w:rtl/>
        </w:rPr>
        <w:t xml:space="preserve">התחייבות </w:t>
      </w:r>
      <w:r w:rsidR="005C5651" w:rsidRPr="001D377A">
        <w:rPr>
          <w:rFonts w:ascii="David" w:hAnsi="David" w:cs="David" w:hint="cs"/>
          <w:sz w:val="24"/>
          <w:szCs w:val="24"/>
          <w:rtl/>
        </w:rPr>
        <w:t>תהיה ל</w:t>
      </w:r>
      <w:r w:rsidRPr="001D377A">
        <w:rPr>
          <w:rFonts w:ascii="David" w:hAnsi="David" w:cs="David" w:hint="cs"/>
          <w:sz w:val="24"/>
          <w:szCs w:val="24"/>
          <w:rtl/>
        </w:rPr>
        <w:t>פעולה</w:t>
      </w:r>
      <w:r w:rsidR="005C5651" w:rsidRPr="001D377A">
        <w:rPr>
          <w:rFonts w:ascii="David" w:hAnsi="David" w:cs="David" w:hint="cs"/>
          <w:sz w:val="24"/>
          <w:szCs w:val="24"/>
          <w:rtl/>
        </w:rPr>
        <w:t xml:space="preserve"> עצמה</w:t>
      </w:r>
      <w:r w:rsidRPr="001D377A">
        <w:rPr>
          <w:rFonts w:ascii="David" w:hAnsi="David" w:cs="David" w:hint="cs"/>
          <w:sz w:val="24"/>
          <w:szCs w:val="24"/>
          <w:rtl/>
        </w:rPr>
        <w:t xml:space="preserve">. </w:t>
      </w:r>
    </w:p>
    <w:p w14:paraId="7DE15438" w14:textId="77777777" w:rsidR="00253FA4" w:rsidRDefault="00A63BAB" w:rsidP="00F25827">
      <w:pPr>
        <w:pStyle w:val="a3"/>
        <w:numPr>
          <w:ilvl w:val="0"/>
          <w:numId w:val="38"/>
        </w:numPr>
        <w:spacing w:line="360" w:lineRule="auto"/>
        <w:rPr>
          <w:rFonts w:ascii="David" w:hAnsi="David" w:cs="David"/>
          <w:sz w:val="24"/>
          <w:szCs w:val="24"/>
        </w:rPr>
      </w:pPr>
      <w:r w:rsidRPr="001D377A">
        <w:rPr>
          <w:rFonts w:ascii="David" w:hAnsi="David" w:cs="David" w:hint="cs"/>
          <w:b/>
          <w:bCs/>
          <w:color w:val="FF0000"/>
          <w:sz w:val="24"/>
          <w:szCs w:val="24"/>
          <w:rtl/>
        </w:rPr>
        <w:t>ככלל</w:t>
      </w:r>
      <w:r w:rsidR="005C5651" w:rsidRPr="001D377A">
        <w:rPr>
          <w:rFonts w:ascii="David" w:hAnsi="David" w:cs="David" w:hint="cs"/>
          <w:sz w:val="24"/>
          <w:szCs w:val="24"/>
          <w:rtl/>
        </w:rPr>
        <w:t>:</w:t>
      </w:r>
      <w:r w:rsidRPr="001D377A">
        <w:rPr>
          <w:rFonts w:ascii="David" w:hAnsi="David" w:cs="David" w:hint="cs"/>
          <w:sz w:val="24"/>
          <w:szCs w:val="24"/>
          <w:rtl/>
        </w:rPr>
        <w:t xml:space="preserve"> כשיש תניה שמחייבת לבצע פעולה</w:t>
      </w:r>
      <w:r w:rsidR="005C5651" w:rsidRPr="001D377A">
        <w:rPr>
          <w:rFonts w:ascii="David" w:hAnsi="David" w:cs="David" w:hint="cs"/>
          <w:sz w:val="24"/>
          <w:szCs w:val="24"/>
          <w:rtl/>
        </w:rPr>
        <w:t>,</w:t>
      </w:r>
      <w:r w:rsidRPr="001D377A">
        <w:rPr>
          <w:rFonts w:ascii="David" w:hAnsi="David" w:cs="David" w:hint="cs"/>
          <w:sz w:val="24"/>
          <w:szCs w:val="24"/>
          <w:rtl/>
        </w:rPr>
        <w:t xml:space="preserve"> הצד גם מתחייב להשיג תוצאה</w:t>
      </w:r>
      <w:r w:rsidR="005C5651" w:rsidRPr="001D377A">
        <w:rPr>
          <w:rFonts w:ascii="David" w:hAnsi="David" w:cs="David" w:hint="cs"/>
          <w:sz w:val="24"/>
          <w:szCs w:val="24"/>
          <w:rtl/>
        </w:rPr>
        <w:t xml:space="preserve">. </w:t>
      </w:r>
      <w:r w:rsidRPr="001D377A">
        <w:rPr>
          <w:rFonts w:ascii="David" w:hAnsi="David" w:cs="David" w:hint="cs"/>
          <w:sz w:val="24"/>
          <w:szCs w:val="24"/>
          <w:rtl/>
        </w:rPr>
        <w:t xml:space="preserve">אך ניתן להתנות על התוקף המחייב באמצעות </w:t>
      </w:r>
      <w:proofErr w:type="spellStart"/>
      <w:r w:rsidRPr="001D377A">
        <w:rPr>
          <w:rFonts w:ascii="David" w:hAnsi="David" w:cs="David" w:hint="cs"/>
          <w:sz w:val="24"/>
          <w:szCs w:val="24"/>
          <w:rtl/>
        </w:rPr>
        <w:t>תניית</w:t>
      </w:r>
      <w:proofErr w:type="spellEnd"/>
      <w:r w:rsidRPr="001D377A">
        <w:rPr>
          <w:rFonts w:ascii="David" w:hAnsi="David" w:cs="David" w:hint="cs"/>
          <w:sz w:val="24"/>
          <w:szCs w:val="24"/>
          <w:rtl/>
        </w:rPr>
        <w:t xml:space="preserve"> ההשתדלות</w:t>
      </w:r>
      <w:r w:rsidR="00253FA4">
        <w:rPr>
          <w:rFonts w:ascii="David" w:hAnsi="David" w:cs="David" w:hint="cs"/>
          <w:sz w:val="24"/>
          <w:szCs w:val="24"/>
          <w:rtl/>
        </w:rPr>
        <w:t xml:space="preserve"> </w:t>
      </w:r>
      <w:r w:rsidR="005C5651" w:rsidRPr="001D377A">
        <w:rPr>
          <w:rFonts w:ascii="David" w:hAnsi="David" w:cs="David"/>
          <w:sz w:val="24"/>
          <w:szCs w:val="24"/>
        </w:rPr>
        <w:t xml:space="preserve"> </w:t>
      </w:r>
      <w:r w:rsidR="00253FA4">
        <w:rPr>
          <w:rFonts w:ascii="David" w:hAnsi="David" w:cs="David"/>
          <w:sz w:val="24"/>
          <w:szCs w:val="24"/>
        </w:rPr>
        <w:t>(</w:t>
      </w:r>
      <w:r w:rsidR="005C5651" w:rsidRPr="001D377A">
        <w:rPr>
          <w:rFonts w:ascii="David" w:hAnsi="David" w:cs="David"/>
          <w:sz w:val="24"/>
          <w:szCs w:val="24"/>
        </w:rPr>
        <w:t>Best effort</w:t>
      </w:r>
      <w:r w:rsidR="00253FA4">
        <w:rPr>
          <w:rFonts w:ascii="David" w:hAnsi="David" w:cs="David"/>
          <w:sz w:val="24"/>
          <w:szCs w:val="24"/>
        </w:rPr>
        <w:t>)</w:t>
      </w:r>
      <w:r w:rsidR="00253FA4">
        <w:rPr>
          <w:rFonts w:ascii="David" w:hAnsi="David" w:cs="David" w:hint="cs"/>
          <w:sz w:val="24"/>
          <w:szCs w:val="24"/>
          <w:rtl/>
        </w:rPr>
        <w:t>.</w:t>
      </w:r>
      <w:r w:rsidR="005C5651" w:rsidRPr="001D377A">
        <w:rPr>
          <w:rFonts w:ascii="David" w:hAnsi="David" w:cs="David" w:hint="cs"/>
          <w:sz w:val="24"/>
          <w:szCs w:val="24"/>
          <w:rtl/>
        </w:rPr>
        <w:t xml:space="preserve"> </w:t>
      </w:r>
      <w:r w:rsidR="001D377A" w:rsidRPr="001D377A">
        <w:rPr>
          <w:rFonts w:ascii="David" w:hAnsi="David" w:cs="David" w:hint="cs"/>
          <w:sz w:val="24"/>
          <w:szCs w:val="24"/>
          <w:rtl/>
        </w:rPr>
        <w:t>ברפואה ועריכת דין זה ההיפך, מתחייבים לפעולה בלבד, התחייבות לתוצאה- זה החריג.</w:t>
      </w:r>
    </w:p>
    <w:p w14:paraId="16F8BCF5" w14:textId="4868D13E" w:rsidR="001D377A" w:rsidRPr="00253FA4" w:rsidRDefault="00FA3228" w:rsidP="00F25827">
      <w:pPr>
        <w:spacing w:line="360" w:lineRule="auto"/>
        <w:rPr>
          <w:rFonts w:ascii="David" w:hAnsi="David" w:cs="David"/>
          <w:sz w:val="24"/>
          <w:szCs w:val="24"/>
          <w:rtl/>
        </w:rPr>
      </w:pPr>
      <w:r w:rsidRPr="00253FA4">
        <w:rPr>
          <w:rFonts w:ascii="David" w:hAnsi="David" w:cs="David" w:hint="cs"/>
          <w:b/>
          <w:bCs/>
          <w:sz w:val="24"/>
          <w:szCs w:val="24"/>
          <w:u w:val="single"/>
          <w:rtl/>
        </w:rPr>
        <w:t>הגדרת תנאי מתלה:</w:t>
      </w:r>
      <w:r w:rsidRPr="00253FA4">
        <w:rPr>
          <w:rFonts w:ascii="David" w:hAnsi="David" w:cs="David"/>
          <w:sz w:val="24"/>
          <w:szCs w:val="24"/>
          <w:rtl/>
        </w:rPr>
        <w:br/>
      </w:r>
      <w:r w:rsidRPr="00253FA4">
        <w:rPr>
          <w:rFonts w:ascii="David" w:hAnsi="David" w:cs="David" w:hint="cs"/>
          <w:sz w:val="24"/>
          <w:szCs w:val="24"/>
          <w:rtl/>
        </w:rPr>
        <w:t xml:space="preserve">אירוע שהצדדים מסכימים עליו שהוא </w:t>
      </w:r>
      <w:r w:rsidRPr="00253FA4">
        <w:rPr>
          <w:rFonts w:ascii="David" w:hAnsi="David" w:cs="David" w:hint="cs"/>
          <w:b/>
          <w:bCs/>
          <w:sz w:val="24"/>
          <w:szCs w:val="24"/>
          <w:rtl/>
        </w:rPr>
        <w:t>בלתי ודאי</w:t>
      </w:r>
      <w:r w:rsidRPr="00253FA4">
        <w:rPr>
          <w:rFonts w:ascii="David" w:hAnsi="David" w:cs="David" w:hint="cs"/>
          <w:sz w:val="24"/>
          <w:szCs w:val="24"/>
          <w:rtl/>
        </w:rPr>
        <w:t xml:space="preserve"> ובהתקיימו תקום חובת ביצוע/יינתן תוקף לחוזה.</w:t>
      </w:r>
      <w:r w:rsidRPr="00253FA4">
        <w:rPr>
          <w:rFonts w:ascii="David" w:hAnsi="David" w:cs="David"/>
          <w:sz w:val="24"/>
          <w:szCs w:val="24"/>
          <w:rtl/>
        </w:rPr>
        <w:br/>
      </w:r>
      <w:r w:rsidR="001D377A" w:rsidRPr="00253FA4">
        <w:rPr>
          <w:rFonts w:ascii="David" w:hAnsi="David" w:cs="David" w:hint="cs"/>
          <w:sz w:val="24"/>
          <w:szCs w:val="24"/>
          <w:u w:val="single"/>
          <w:rtl/>
        </w:rPr>
        <w:t xml:space="preserve">ישנן </w:t>
      </w:r>
      <w:r w:rsidRPr="00253FA4">
        <w:rPr>
          <w:rFonts w:ascii="David" w:hAnsi="David" w:cs="David" w:hint="cs"/>
          <w:sz w:val="24"/>
          <w:szCs w:val="24"/>
          <w:u w:val="single"/>
          <w:rtl/>
        </w:rPr>
        <w:t>שתי פרשנויות מקובלות</w:t>
      </w:r>
      <w:r w:rsidR="001D377A" w:rsidRPr="00253FA4">
        <w:rPr>
          <w:rFonts w:ascii="David" w:hAnsi="David" w:cs="David" w:hint="cs"/>
          <w:sz w:val="24"/>
          <w:szCs w:val="24"/>
          <w:u w:val="single"/>
          <w:rtl/>
        </w:rPr>
        <w:t>:</w:t>
      </w:r>
    </w:p>
    <w:p w14:paraId="3E982590" w14:textId="3C98FA03" w:rsidR="001D377A" w:rsidRDefault="00FA3228" w:rsidP="00F25827">
      <w:pPr>
        <w:pStyle w:val="a3"/>
        <w:numPr>
          <w:ilvl w:val="0"/>
          <w:numId w:val="35"/>
        </w:numPr>
        <w:spacing w:line="360" w:lineRule="auto"/>
        <w:rPr>
          <w:rFonts w:ascii="David" w:hAnsi="David" w:cs="David"/>
          <w:sz w:val="24"/>
          <w:szCs w:val="24"/>
        </w:rPr>
      </w:pPr>
      <w:r w:rsidRPr="001D377A">
        <w:rPr>
          <w:rFonts w:ascii="David" w:hAnsi="David" w:cs="David" w:hint="cs"/>
          <w:sz w:val="24"/>
          <w:szCs w:val="24"/>
          <w:u w:val="single"/>
          <w:rtl/>
        </w:rPr>
        <w:t>פרידמן:</w:t>
      </w:r>
      <w:r w:rsidRPr="001D377A">
        <w:rPr>
          <w:rFonts w:ascii="David" w:hAnsi="David" w:cs="David" w:hint="cs"/>
          <w:sz w:val="24"/>
          <w:szCs w:val="24"/>
          <w:rtl/>
        </w:rPr>
        <w:t xml:space="preserve"> </w:t>
      </w:r>
      <w:r w:rsidRPr="001D377A">
        <w:rPr>
          <w:rFonts w:ascii="David" w:hAnsi="David" w:cs="David" w:hint="cs"/>
          <w:b/>
          <w:bCs/>
          <w:color w:val="FF0000"/>
          <w:sz w:val="24"/>
          <w:szCs w:val="24"/>
          <w:rtl/>
        </w:rPr>
        <w:t>ביצוע החוזה</w:t>
      </w:r>
      <w:r w:rsidRPr="001D377A">
        <w:rPr>
          <w:rFonts w:ascii="David" w:hAnsi="David" w:cs="David" w:hint="cs"/>
          <w:color w:val="FF0000"/>
          <w:sz w:val="24"/>
          <w:szCs w:val="24"/>
          <w:rtl/>
        </w:rPr>
        <w:t xml:space="preserve"> </w:t>
      </w:r>
      <w:r w:rsidRPr="001D377A">
        <w:rPr>
          <w:rFonts w:ascii="David" w:hAnsi="David" w:cs="David" w:hint="cs"/>
          <w:sz w:val="24"/>
          <w:szCs w:val="24"/>
          <w:rtl/>
        </w:rPr>
        <w:t>מותנה בקיום האירוע. יש חוזה א</w:t>
      </w:r>
      <w:r w:rsidR="001D377A">
        <w:rPr>
          <w:rFonts w:ascii="David" w:hAnsi="David" w:cs="David" w:hint="cs"/>
          <w:sz w:val="24"/>
          <w:szCs w:val="24"/>
          <w:rtl/>
        </w:rPr>
        <w:t>ך</w:t>
      </w:r>
      <w:r w:rsidRPr="001D377A">
        <w:rPr>
          <w:rFonts w:ascii="David" w:hAnsi="David" w:cs="David" w:hint="cs"/>
          <w:sz w:val="24"/>
          <w:szCs w:val="24"/>
          <w:rtl/>
        </w:rPr>
        <w:t xml:space="preserve"> </w:t>
      </w:r>
      <w:r w:rsidR="001D377A">
        <w:rPr>
          <w:rFonts w:ascii="David" w:hAnsi="David" w:cs="David" w:hint="cs"/>
          <w:sz w:val="24"/>
          <w:szCs w:val="24"/>
          <w:rtl/>
        </w:rPr>
        <w:t>חובת הביצוע חלה כשמתקיים התנאי.</w:t>
      </w:r>
    </w:p>
    <w:p w14:paraId="47A8FA4C" w14:textId="67E6EE65" w:rsidR="00FA3228" w:rsidRPr="001D377A" w:rsidRDefault="00FA3228" w:rsidP="00F25827">
      <w:pPr>
        <w:pStyle w:val="a3"/>
        <w:numPr>
          <w:ilvl w:val="0"/>
          <w:numId w:val="35"/>
        </w:numPr>
        <w:spacing w:line="360" w:lineRule="auto"/>
        <w:rPr>
          <w:rFonts w:ascii="David" w:hAnsi="David" w:cs="David"/>
          <w:sz w:val="24"/>
          <w:szCs w:val="24"/>
          <w:rtl/>
        </w:rPr>
      </w:pPr>
      <w:r w:rsidRPr="001D377A">
        <w:rPr>
          <w:rFonts w:ascii="David" w:hAnsi="David" w:cs="David" w:hint="cs"/>
          <w:sz w:val="24"/>
          <w:szCs w:val="24"/>
          <w:u w:val="single"/>
          <w:rtl/>
        </w:rPr>
        <w:t xml:space="preserve"> </w:t>
      </w:r>
      <w:proofErr w:type="spellStart"/>
      <w:r w:rsidRPr="001D377A">
        <w:rPr>
          <w:rFonts w:ascii="David" w:hAnsi="David" w:cs="David" w:hint="cs"/>
          <w:sz w:val="24"/>
          <w:szCs w:val="24"/>
          <w:u w:val="single"/>
          <w:rtl/>
        </w:rPr>
        <w:t>טדסקי</w:t>
      </w:r>
      <w:proofErr w:type="spellEnd"/>
      <w:r w:rsidRPr="001D377A">
        <w:rPr>
          <w:rFonts w:ascii="David" w:hAnsi="David" w:cs="David" w:hint="cs"/>
          <w:sz w:val="24"/>
          <w:szCs w:val="24"/>
          <w:u w:val="single"/>
          <w:rtl/>
        </w:rPr>
        <w:t>:</w:t>
      </w:r>
      <w:r w:rsidRPr="001D377A">
        <w:rPr>
          <w:rFonts w:ascii="David" w:hAnsi="David" w:cs="David" w:hint="cs"/>
          <w:sz w:val="24"/>
          <w:szCs w:val="24"/>
          <w:rtl/>
        </w:rPr>
        <w:t xml:space="preserve"> </w:t>
      </w:r>
      <w:r w:rsidRPr="001D377A">
        <w:rPr>
          <w:rFonts w:ascii="David" w:hAnsi="David" w:cs="David" w:hint="cs"/>
          <w:b/>
          <w:bCs/>
          <w:color w:val="FF0000"/>
          <w:sz w:val="24"/>
          <w:szCs w:val="24"/>
          <w:rtl/>
        </w:rPr>
        <w:t>תוקף החוזה</w:t>
      </w:r>
      <w:r w:rsidRPr="001D377A">
        <w:rPr>
          <w:rFonts w:ascii="David" w:hAnsi="David" w:cs="David" w:hint="cs"/>
          <w:color w:val="FF0000"/>
          <w:sz w:val="24"/>
          <w:szCs w:val="24"/>
          <w:rtl/>
        </w:rPr>
        <w:t xml:space="preserve"> </w:t>
      </w:r>
      <w:r w:rsidRPr="001D377A">
        <w:rPr>
          <w:rFonts w:ascii="David" w:hAnsi="David" w:cs="David" w:hint="cs"/>
          <w:sz w:val="24"/>
          <w:szCs w:val="24"/>
          <w:rtl/>
        </w:rPr>
        <w:t xml:space="preserve">מותנה בקיום האירוע. אין חוזה תקף, החוזה </w:t>
      </w:r>
      <w:r w:rsidR="001D377A">
        <w:rPr>
          <w:rFonts w:ascii="David" w:hAnsi="David" w:cs="David" w:hint="cs"/>
          <w:sz w:val="24"/>
          <w:szCs w:val="24"/>
          <w:rtl/>
        </w:rPr>
        <w:t>וה</w:t>
      </w:r>
      <w:r w:rsidRPr="001D377A">
        <w:rPr>
          <w:rFonts w:ascii="David" w:hAnsi="David" w:cs="David" w:hint="cs"/>
          <w:sz w:val="24"/>
          <w:szCs w:val="24"/>
          <w:rtl/>
        </w:rPr>
        <w:t>חיובים משתכלל בעת קיום התנאי.</w:t>
      </w:r>
    </w:p>
    <w:p w14:paraId="0BFE97AD" w14:textId="2BE564B1" w:rsidR="001D377A" w:rsidRDefault="00FA3228" w:rsidP="00F25827">
      <w:pPr>
        <w:spacing w:line="360" w:lineRule="auto"/>
        <w:rPr>
          <w:rFonts w:ascii="David" w:hAnsi="David" w:cs="David"/>
          <w:sz w:val="24"/>
          <w:szCs w:val="24"/>
          <w:rtl/>
        </w:rPr>
      </w:pPr>
      <w:r>
        <w:rPr>
          <w:rFonts w:ascii="David" w:hAnsi="David" w:cs="David" w:hint="cs"/>
          <w:sz w:val="24"/>
          <w:szCs w:val="24"/>
          <w:rtl/>
        </w:rPr>
        <w:t>אם מדובר באירוע</w:t>
      </w:r>
      <w:r w:rsidRPr="001D377A">
        <w:rPr>
          <w:rFonts w:ascii="David" w:hAnsi="David" w:cs="David" w:hint="cs"/>
          <w:b/>
          <w:bCs/>
          <w:sz w:val="24"/>
          <w:szCs w:val="24"/>
          <w:rtl/>
        </w:rPr>
        <w:t xml:space="preserve"> ודאי</w:t>
      </w:r>
      <w:r>
        <w:rPr>
          <w:rFonts w:ascii="David" w:hAnsi="David" w:cs="David" w:hint="cs"/>
          <w:sz w:val="24"/>
          <w:szCs w:val="24"/>
          <w:rtl/>
        </w:rPr>
        <w:t xml:space="preserve"> זה לא תנאי אלא חוזה שהחיובים שלו </w:t>
      </w:r>
      <w:r w:rsidRPr="00253FA4">
        <w:rPr>
          <w:rFonts w:ascii="David" w:hAnsi="David" w:cs="David" w:hint="cs"/>
          <w:b/>
          <w:bCs/>
          <w:sz w:val="24"/>
          <w:szCs w:val="24"/>
          <w:rtl/>
        </w:rPr>
        <w:t>עתידיים.</w:t>
      </w:r>
      <w:r w:rsidR="00253FA4">
        <w:rPr>
          <w:rFonts w:ascii="David" w:hAnsi="David" w:cs="David"/>
          <w:sz w:val="24"/>
          <w:szCs w:val="24"/>
          <w:rtl/>
        </w:rPr>
        <w:br/>
      </w:r>
      <w:r w:rsidR="00253FA4">
        <w:rPr>
          <w:rFonts w:ascii="David" w:hAnsi="David" w:cs="David" w:hint="cs"/>
          <w:sz w:val="24"/>
          <w:szCs w:val="24"/>
          <w:rtl/>
        </w:rPr>
        <w:t>לדוג' אני מתחייב לתת ל</w:t>
      </w:r>
      <w:r w:rsidR="00253FA4">
        <w:rPr>
          <w:rFonts w:ascii="David" w:hAnsi="David" w:cs="David"/>
          <w:sz w:val="24"/>
          <w:szCs w:val="24"/>
        </w:rPr>
        <w:t>x</w:t>
      </w:r>
      <w:r w:rsidR="00253FA4">
        <w:rPr>
          <w:rFonts w:ascii="David" w:hAnsi="David" w:cs="David" w:hint="cs"/>
          <w:sz w:val="24"/>
          <w:szCs w:val="24"/>
          <w:rtl/>
        </w:rPr>
        <w:t xml:space="preserve"> 200 ₪ אם יחלפו שבועיים.</w:t>
      </w:r>
      <w:r>
        <w:rPr>
          <w:rFonts w:ascii="David" w:hAnsi="David" w:cs="David"/>
          <w:sz w:val="24"/>
          <w:szCs w:val="24"/>
          <w:rtl/>
        </w:rPr>
        <w:br/>
      </w:r>
      <w:r>
        <w:rPr>
          <w:rFonts w:ascii="David" w:hAnsi="David" w:cs="David"/>
          <w:sz w:val="24"/>
          <w:szCs w:val="24"/>
          <w:rtl/>
        </w:rPr>
        <w:br/>
      </w:r>
      <w:r w:rsidRPr="001D377A">
        <w:rPr>
          <w:rFonts w:ascii="David" w:hAnsi="David" w:cs="David" w:hint="cs"/>
          <w:b/>
          <w:bCs/>
          <w:sz w:val="24"/>
          <w:szCs w:val="24"/>
          <w:u w:val="single"/>
          <w:rtl/>
        </w:rPr>
        <w:t>מאפיינים טיפוסיים של התנאי המתלה:</w:t>
      </w:r>
    </w:p>
    <w:p w14:paraId="32D0AED4" w14:textId="1ADEBA1D" w:rsidR="001D377A" w:rsidRDefault="00253FA4" w:rsidP="00F25827">
      <w:pPr>
        <w:pStyle w:val="a3"/>
        <w:numPr>
          <w:ilvl w:val="2"/>
          <w:numId w:val="38"/>
        </w:numPr>
        <w:spacing w:line="360" w:lineRule="auto"/>
        <w:rPr>
          <w:rFonts w:ascii="David" w:hAnsi="David" w:cs="David"/>
          <w:sz w:val="24"/>
          <w:szCs w:val="24"/>
        </w:rPr>
      </w:pPr>
      <w:r>
        <w:rPr>
          <w:rFonts w:ascii="David" w:hAnsi="David" w:cs="David" w:hint="cs"/>
          <w:sz w:val="24"/>
          <w:szCs w:val="24"/>
          <w:rtl/>
        </w:rPr>
        <w:t xml:space="preserve">בדרך כלל </w:t>
      </w:r>
      <w:r w:rsidR="00FA3228" w:rsidRPr="001D377A">
        <w:rPr>
          <w:rFonts w:ascii="David" w:hAnsi="David" w:cs="David" w:hint="cs"/>
          <w:sz w:val="24"/>
          <w:szCs w:val="24"/>
          <w:rtl/>
        </w:rPr>
        <w:t>אירוע</w:t>
      </w:r>
      <w:r w:rsidR="009C5B15" w:rsidRPr="001D377A">
        <w:rPr>
          <w:rFonts w:ascii="David" w:hAnsi="David" w:cs="David" w:hint="cs"/>
          <w:sz w:val="24"/>
          <w:szCs w:val="24"/>
          <w:rtl/>
        </w:rPr>
        <w:t xml:space="preserve"> </w:t>
      </w:r>
      <w:r w:rsidR="00FA3228" w:rsidRPr="001D377A">
        <w:rPr>
          <w:rFonts w:ascii="David" w:hAnsi="David" w:cs="David" w:hint="cs"/>
          <w:sz w:val="24"/>
          <w:szCs w:val="24"/>
          <w:rtl/>
        </w:rPr>
        <w:t xml:space="preserve"> עתידי. </w:t>
      </w:r>
    </w:p>
    <w:p w14:paraId="2C9F23B9" w14:textId="77777777" w:rsidR="003756B2" w:rsidRDefault="00FA3228" w:rsidP="00F25827">
      <w:pPr>
        <w:pStyle w:val="a3"/>
        <w:numPr>
          <w:ilvl w:val="2"/>
          <w:numId w:val="38"/>
        </w:numPr>
        <w:spacing w:line="360" w:lineRule="auto"/>
        <w:rPr>
          <w:rFonts w:ascii="David" w:hAnsi="David" w:cs="David"/>
          <w:sz w:val="24"/>
          <w:szCs w:val="24"/>
        </w:rPr>
      </w:pPr>
      <w:r w:rsidRPr="00093980">
        <w:rPr>
          <w:rFonts w:ascii="David" w:hAnsi="David" w:cs="David" w:hint="cs"/>
          <w:sz w:val="24"/>
          <w:szCs w:val="24"/>
          <w:rtl/>
        </w:rPr>
        <w:t>אירוע חיצוני להסכם אינו מדבר על ביצוע ההסכם</w:t>
      </w:r>
      <w:r w:rsidR="000C64F4">
        <w:rPr>
          <w:rFonts w:ascii="David" w:hAnsi="David" w:cs="David" w:hint="cs"/>
          <w:sz w:val="24"/>
          <w:szCs w:val="24"/>
          <w:rtl/>
        </w:rPr>
        <w:t>,</w:t>
      </w:r>
      <w:r w:rsidRPr="00093980">
        <w:rPr>
          <w:rFonts w:ascii="David" w:hAnsi="David" w:cs="David" w:hint="cs"/>
          <w:sz w:val="24"/>
          <w:szCs w:val="24"/>
          <w:rtl/>
        </w:rPr>
        <w:t xml:space="preserve"> אלא על אירוע נ</w:t>
      </w:r>
      <w:r w:rsidR="009C5B15" w:rsidRPr="00093980">
        <w:rPr>
          <w:rFonts w:ascii="David" w:hAnsi="David" w:cs="David" w:hint="cs"/>
          <w:sz w:val="24"/>
          <w:szCs w:val="24"/>
          <w:rtl/>
        </w:rPr>
        <w:t>פ</w:t>
      </w:r>
      <w:r w:rsidRPr="00093980">
        <w:rPr>
          <w:rFonts w:ascii="David" w:hAnsi="David" w:cs="David" w:hint="cs"/>
          <w:sz w:val="24"/>
          <w:szCs w:val="24"/>
          <w:rtl/>
        </w:rPr>
        <w:t>רד ממנו</w:t>
      </w:r>
      <w:r w:rsidR="001D377A" w:rsidRPr="00093980">
        <w:rPr>
          <w:rFonts w:ascii="David" w:hAnsi="David" w:cs="David" w:hint="cs"/>
          <w:sz w:val="24"/>
          <w:szCs w:val="24"/>
          <w:rtl/>
        </w:rPr>
        <w:t xml:space="preserve">. </w:t>
      </w:r>
      <w:r w:rsidR="00093980">
        <w:rPr>
          <w:rFonts w:ascii="David" w:hAnsi="David" w:cs="David"/>
          <w:sz w:val="24"/>
          <w:szCs w:val="24"/>
          <w:rtl/>
        </w:rPr>
        <w:br/>
      </w:r>
      <w:r w:rsidR="00093980">
        <w:rPr>
          <w:rFonts w:ascii="David" w:hAnsi="David" w:cs="David" w:hint="cs"/>
          <w:sz w:val="24"/>
          <w:szCs w:val="24"/>
          <w:rtl/>
        </w:rPr>
        <w:t xml:space="preserve">לדוג': </w:t>
      </w:r>
      <w:r w:rsidR="00093980" w:rsidRPr="00093980">
        <w:rPr>
          <w:rFonts w:ascii="David" w:hAnsi="David" w:cs="David"/>
          <w:sz w:val="24"/>
          <w:szCs w:val="24"/>
          <w:rtl/>
        </w:rPr>
        <w:t>קבלן יכול לומר שהוא מתנה את קבלת הר</w:t>
      </w:r>
      <w:r w:rsidR="000C64F4">
        <w:rPr>
          <w:rFonts w:ascii="David" w:hAnsi="David" w:cs="David" w:hint="cs"/>
          <w:sz w:val="24"/>
          <w:szCs w:val="24"/>
          <w:rtl/>
        </w:rPr>
        <w:t>י</w:t>
      </w:r>
      <w:r w:rsidR="00093980" w:rsidRPr="00093980">
        <w:rPr>
          <w:rFonts w:ascii="David" w:hAnsi="David" w:cs="David"/>
          <w:sz w:val="24"/>
          <w:szCs w:val="24"/>
          <w:rtl/>
        </w:rPr>
        <w:t>שיון בהיתרי בניה, אבל היתרי הבניה לא מה שדרוש לו לקיים את החוזה, הוא יכול טכנית לבצע את הבניה, זאת לא פעולה שהוא צריך לבצע במסגרת ההסכם.</w:t>
      </w:r>
    </w:p>
    <w:p w14:paraId="15AAD5EE" w14:textId="77777777" w:rsidR="003756B2" w:rsidRDefault="00093980" w:rsidP="00F25827">
      <w:pPr>
        <w:pStyle w:val="a3"/>
        <w:numPr>
          <w:ilvl w:val="2"/>
          <w:numId w:val="38"/>
        </w:numPr>
        <w:spacing w:line="360" w:lineRule="auto"/>
        <w:rPr>
          <w:rFonts w:ascii="David" w:hAnsi="David" w:cs="David"/>
          <w:sz w:val="24"/>
          <w:szCs w:val="24"/>
        </w:rPr>
      </w:pPr>
      <w:proofErr w:type="spellStart"/>
      <w:r w:rsidRPr="003756B2">
        <w:rPr>
          <w:rFonts w:ascii="David" w:hAnsi="David" w:cs="David"/>
          <w:sz w:val="24"/>
          <w:szCs w:val="24"/>
          <w:rtl/>
        </w:rPr>
        <w:t>בדר"כ</w:t>
      </w:r>
      <w:proofErr w:type="spellEnd"/>
      <w:r w:rsidRPr="003756B2">
        <w:rPr>
          <w:rFonts w:ascii="David" w:hAnsi="David" w:cs="David"/>
          <w:sz w:val="24"/>
          <w:szCs w:val="24"/>
          <w:rtl/>
        </w:rPr>
        <w:t xml:space="preserve"> התקיימות התנאי </w:t>
      </w:r>
      <w:r w:rsidRPr="003756B2">
        <w:rPr>
          <w:rFonts w:ascii="David" w:hAnsi="David" w:cs="David"/>
          <w:b/>
          <w:bCs/>
          <w:sz w:val="24"/>
          <w:szCs w:val="24"/>
          <w:u w:val="single"/>
          <w:rtl/>
        </w:rPr>
        <w:t>לא תלויה</w:t>
      </w:r>
      <w:r w:rsidRPr="003756B2">
        <w:rPr>
          <w:rFonts w:ascii="David" w:hAnsi="David" w:cs="David"/>
          <w:sz w:val="24"/>
          <w:szCs w:val="24"/>
          <w:rtl/>
        </w:rPr>
        <w:t xml:space="preserve"> בלעדית בהתנהגות הצדדים, כלומר הצדדים לא יכולים להשפיע על התקיימות התנאי.</w:t>
      </w:r>
      <w:r w:rsidRPr="003756B2">
        <w:rPr>
          <w:rFonts w:ascii="David" w:hAnsi="David" w:cs="David" w:hint="cs"/>
          <w:sz w:val="24"/>
          <w:szCs w:val="24"/>
          <w:rtl/>
        </w:rPr>
        <w:t xml:space="preserve"> לדוג': </w:t>
      </w:r>
      <w:r w:rsidR="00FA3228" w:rsidRPr="003756B2">
        <w:rPr>
          <w:rFonts w:ascii="David" w:hAnsi="David" w:cs="David" w:hint="cs"/>
          <w:sz w:val="24"/>
          <w:szCs w:val="24"/>
          <w:rtl/>
        </w:rPr>
        <w:t>גשם.</w:t>
      </w:r>
    </w:p>
    <w:p w14:paraId="7969EBC6" w14:textId="741CF333" w:rsidR="000C64F4" w:rsidRPr="003756B2" w:rsidRDefault="009C5B15" w:rsidP="00F25827">
      <w:pPr>
        <w:pStyle w:val="a3"/>
        <w:numPr>
          <w:ilvl w:val="2"/>
          <w:numId w:val="38"/>
        </w:numPr>
        <w:spacing w:line="360" w:lineRule="auto"/>
        <w:rPr>
          <w:rFonts w:ascii="David" w:hAnsi="David" w:cs="David"/>
          <w:sz w:val="24"/>
          <w:szCs w:val="24"/>
        </w:rPr>
      </w:pPr>
      <w:r w:rsidRPr="003756B2">
        <w:rPr>
          <w:rFonts w:ascii="David" w:hAnsi="David" w:cs="David" w:hint="cs"/>
          <w:sz w:val="24"/>
          <w:szCs w:val="24"/>
          <w:rtl/>
        </w:rPr>
        <w:t xml:space="preserve"> </w:t>
      </w:r>
      <w:r w:rsidR="00FA3228" w:rsidRPr="003756B2">
        <w:rPr>
          <w:rFonts w:ascii="David" w:hAnsi="David" w:cs="David" w:hint="cs"/>
          <w:sz w:val="24"/>
          <w:szCs w:val="24"/>
          <w:rtl/>
        </w:rPr>
        <w:t xml:space="preserve">לעיתים התנאי יהיה תלוי </w:t>
      </w:r>
      <w:r w:rsidR="00FA3228" w:rsidRPr="003756B2">
        <w:rPr>
          <w:rFonts w:ascii="David" w:hAnsi="David" w:cs="David" w:hint="cs"/>
          <w:b/>
          <w:bCs/>
          <w:sz w:val="24"/>
          <w:szCs w:val="24"/>
          <w:u w:val="single"/>
          <w:rtl/>
        </w:rPr>
        <w:t>גם</w:t>
      </w:r>
      <w:r w:rsidR="00FA3228" w:rsidRPr="003756B2">
        <w:rPr>
          <w:rFonts w:ascii="David" w:hAnsi="David" w:cs="David" w:hint="cs"/>
          <w:sz w:val="24"/>
          <w:szCs w:val="24"/>
          <w:rtl/>
        </w:rPr>
        <w:t xml:space="preserve"> </w:t>
      </w:r>
      <w:r w:rsidR="00093980" w:rsidRPr="003756B2">
        <w:rPr>
          <w:rFonts w:ascii="David" w:hAnsi="David" w:cs="David" w:hint="cs"/>
          <w:sz w:val="24"/>
          <w:szCs w:val="24"/>
          <w:rtl/>
        </w:rPr>
        <w:t>ב</w:t>
      </w:r>
      <w:r w:rsidR="00FA3228" w:rsidRPr="003756B2">
        <w:rPr>
          <w:rFonts w:ascii="David" w:hAnsi="David" w:cs="David" w:hint="cs"/>
          <w:sz w:val="24"/>
          <w:szCs w:val="24"/>
          <w:rtl/>
        </w:rPr>
        <w:t>צדדי</w:t>
      </w:r>
      <w:r w:rsidRPr="003756B2">
        <w:rPr>
          <w:rFonts w:ascii="David" w:hAnsi="David" w:cs="David" w:hint="cs"/>
          <w:sz w:val="24"/>
          <w:szCs w:val="24"/>
          <w:rtl/>
        </w:rPr>
        <w:t>ם</w:t>
      </w:r>
      <w:r w:rsidR="00FA3228" w:rsidRPr="003756B2">
        <w:rPr>
          <w:rFonts w:ascii="David" w:hAnsi="David" w:cs="David" w:hint="cs"/>
          <w:sz w:val="24"/>
          <w:szCs w:val="24"/>
          <w:rtl/>
        </w:rPr>
        <w:t xml:space="preserve"> אך </w:t>
      </w:r>
      <w:r w:rsidR="00FA3228" w:rsidRPr="003756B2">
        <w:rPr>
          <w:rFonts w:ascii="David" w:hAnsi="David" w:cs="David" w:hint="cs"/>
          <w:b/>
          <w:bCs/>
          <w:sz w:val="24"/>
          <w:szCs w:val="24"/>
          <w:u w:val="single"/>
          <w:rtl/>
        </w:rPr>
        <w:t xml:space="preserve">בעיקר </w:t>
      </w:r>
      <w:r w:rsidR="00FA3228" w:rsidRPr="003756B2">
        <w:rPr>
          <w:rFonts w:ascii="David" w:hAnsi="David" w:cs="David" w:hint="cs"/>
          <w:sz w:val="24"/>
          <w:szCs w:val="24"/>
          <w:rtl/>
        </w:rPr>
        <w:t>קשור לגורם חיצוני</w:t>
      </w:r>
      <w:r w:rsidR="00093980" w:rsidRPr="003756B2">
        <w:rPr>
          <w:rFonts w:ascii="David" w:hAnsi="David" w:cs="David" w:hint="cs"/>
          <w:sz w:val="24"/>
          <w:szCs w:val="24"/>
          <w:rtl/>
        </w:rPr>
        <w:t>.</w:t>
      </w:r>
    </w:p>
    <w:p w14:paraId="53745A64" w14:textId="77777777" w:rsidR="003756B2" w:rsidRDefault="00FA3228" w:rsidP="00F25827">
      <w:pPr>
        <w:pStyle w:val="a3"/>
        <w:numPr>
          <w:ilvl w:val="0"/>
          <w:numId w:val="35"/>
        </w:numPr>
        <w:spacing w:line="360" w:lineRule="auto"/>
        <w:rPr>
          <w:rFonts w:ascii="David" w:hAnsi="David" w:cs="David"/>
          <w:sz w:val="24"/>
          <w:szCs w:val="24"/>
        </w:rPr>
      </w:pPr>
      <w:r w:rsidRPr="001D377A">
        <w:rPr>
          <w:rFonts w:ascii="David" w:hAnsi="David" w:cs="David" w:hint="cs"/>
          <w:sz w:val="24"/>
          <w:szCs w:val="24"/>
          <w:rtl/>
        </w:rPr>
        <w:t>לדוג'</w:t>
      </w:r>
      <w:r w:rsidR="00093980">
        <w:rPr>
          <w:rFonts w:ascii="David" w:hAnsi="David" w:cs="David" w:hint="cs"/>
          <w:sz w:val="24"/>
          <w:szCs w:val="24"/>
          <w:rtl/>
        </w:rPr>
        <w:t>:</w:t>
      </w:r>
      <w:r w:rsidRPr="001D377A">
        <w:rPr>
          <w:rFonts w:ascii="David" w:hAnsi="David" w:cs="David" w:hint="cs"/>
          <w:sz w:val="24"/>
          <w:szCs w:val="24"/>
          <w:rtl/>
        </w:rPr>
        <w:t xml:space="preserve"> קבלת ריש</w:t>
      </w:r>
      <w:r w:rsidR="00093980">
        <w:rPr>
          <w:rFonts w:ascii="David" w:hAnsi="David" w:cs="David" w:hint="cs"/>
          <w:sz w:val="24"/>
          <w:szCs w:val="24"/>
          <w:rtl/>
        </w:rPr>
        <w:t>י</w:t>
      </w:r>
      <w:r w:rsidRPr="001D377A">
        <w:rPr>
          <w:rFonts w:ascii="David" w:hAnsi="David" w:cs="David" w:hint="cs"/>
          <w:sz w:val="24"/>
          <w:szCs w:val="24"/>
          <w:rtl/>
        </w:rPr>
        <w:t xml:space="preserve">ון או היתר של גורם </w:t>
      </w:r>
      <w:r w:rsidR="00093980">
        <w:rPr>
          <w:rFonts w:ascii="David" w:hAnsi="David" w:cs="David" w:hint="cs"/>
          <w:sz w:val="24"/>
          <w:szCs w:val="24"/>
          <w:rtl/>
        </w:rPr>
        <w:t>חיצוני</w:t>
      </w:r>
      <w:r w:rsidR="000C64F4">
        <w:rPr>
          <w:rFonts w:ascii="David" w:hAnsi="David" w:cs="David" w:hint="cs"/>
          <w:sz w:val="24"/>
          <w:szCs w:val="24"/>
          <w:rtl/>
        </w:rPr>
        <w:t>,</w:t>
      </w:r>
      <w:r w:rsidRPr="001D377A">
        <w:rPr>
          <w:rFonts w:ascii="David" w:hAnsi="David" w:cs="David" w:hint="cs"/>
          <w:sz w:val="24"/>
          <w:szCs w:val="24"/>
          <w:rtl/>
        </w:rPr>
        <w:t xml:space="preserve"> </w:t>
      </w:r>
      <w:r w:rsidR="000C64F4">
        <w:rPr>
          <w:rFonts w:ascii="David" w:hAnsi="David" w:cs="David" w:hint="cs"/>
          <w:sz w:val="24"/>
          <w:szCs w:val="24"/>
          <w:rtl/>
        </w:rPr>
        <w:t xml:space="preserve">זה תלוי באישור הגורם החיצוני אך גם בצד שעליו האחריות לדאוג ולהגיש בקשה לאישור </w:t>
      </w:r>
      <w:r w:rsidR="000C64F4" w:rsidRPr="001D377A">
        <w:rPr>
          <w:rFonts w:ascii="David" w:hAnsi="David" w:cs="David" w:hint="cs"/>
          <w:sz w:val="24"/>
          <w:szCs w:val="24"/>
          <w:rtl/>
        </w:rPr>
        <w:t>(מקרה נפוץ</w:t>
      </w:r>
      <w:r w:rsidR="000C64F4">
        <w:rPr>
          <w:rFonts w:ascii="David" w:hAnsi="David" w:cs="David" w:hint="cs"/>
          <w:sz w:val="24"/>
          <w:szCs w:val="24"/>
          <w:rtl/>
        </w:rPr>
        <w:t>).</w:t>
      </w:r>
      <w:r w:rsidR="000C64F4" w:rsidRPr="000C64F4">
        <w:rPr>
          <w:rFonts w:ascii="David" w:hAnsi="David" w:cs="David" w:hint="cs"/>
          <w:sz w:val="24"/>
          <w:szCs w:val="24"/>
          <w:rtl/>
        </w:rPr>
        <w:t xml:space="preserve"> </w:t>
      </w:r>
    </w:p>
    <w:p w14:paraId="3C07A453" w14:textId="0DAC1B13" w:rsidR="00093980" w:rsidRPr="003756B2" w:rsidRDefault="009C5B15" w:rsidP="00F25827">
      <w:pPr>
        <w:pStyle w:val="a3"/>
        <w:numPr>
          <w:ilvl w:val="2"/>
          <w:numId w:val="38"/>
        </w:numPr>
        <w:spacing w:line="360" w:lineRule="auto"/>
        <w:rPr>
          <w:rFonts w:ascii="David" w:hAnsi="David" w:cs="David"/>
          <w:sz w:val="24"/>
          <w:szCs w:val="24"/>
        </w:rPr>
      </w:pPr>
      <w:r w:rsidRPr="003756B2">
        <w:rPr>
          <w:rFonts w:ascii="David" w:hAnsi="David" w:cs="David" w:hint="cs"/>
          <w:b/>
          <w:bCs/>
          <w:color w:val="FF0000"/>
          <w:sz w:val="24"/>
          <w:szCs w:val="24"/>
          <w:rtl/>
        </w:rPr>
        <w:t>במ</w:t>
      </w:r>
      <w:r w:rsidR="00093980" w:rsidRPr="003756B2">
        <w:rPr>
          <w:rFonts w:ascii="David" w:hAnsi="David" w:cs="David" w:hint="cs"/>
          <w:b/>
          <w:bCs/>
          <w:color w:val="FF0000"/>
          <w:sz w:val="24"/>
          <w:szCs w:val="24"/>
          <w:rtl/>
        </w:rPr>
        <w:t>ק</w:t>
      </w:r>
      <w:r w:rsidRPr="003756B2">
        <w:rPr>
          <w:rFonts w:ascii="David" w:hAnsi="David" w:cs="David" w:hint="cs"/>
          <w:b/>
          <w:bCs/>
          <w:color w:val="FF0000"/>
          <w:sz w:val="24"/>
          <w:szCs w:val="24"/>
          <w:rtl/>
        </w:rPr>
        <w:t>רים חריגים</w:t>
      </w:r>
      <w:r w:rsidRPr="003756B2">
        <w:rPr>
          <w:rFonts w:ascii="David" w:hAnsi="David" w:cs="David" w:hint="cs"/>
          <w:color w:val="FF0000"/>
          <w:sz w:val="24"/>
          <w:szCs w:val="24"/>
          <w:rtl/>
        </w:rPr>
        <w:t xml:space="preserve"> </w:t>
      </w:r>
      <w:r w:rsidRPr="003756B2">
        <w:rPr>
          <w:rFonts w:ascii="David" w:hAnsi="David" w:cs="David" w:hint="cs"/>
          <w:sz w:val="24"/>
          <w:szCs w:val="24"/>
          <w:rtl/>
        </w:rPr>
        <w:t xml:space="preserve">תנאי יכול להיות תלוי </w:t>
      </w:r>
      <w:r w:rsidRPr="003756B2">
        <w:rPr>
          <w:rFonts w:ascii="David" w:hAnsi="David" w:cs="David" w:hint="cs"/>
          <w:b/>
          <w:bCs/>
          <w:sz w:val="24"/>
          <w:szCs w:val="24"/>
          <w:u w:val="single"/>
          <w:rtl/>
        </w:rPr>
        <w:t>רק</w:t>
      </w:r>
      <w:r w:rsidRPr="003756B2">
        <w:rPr>
          <w:rFonts w:ascii="David" w:hAnsi="David" w:cs="David" w:hint="cs"/>
          <w:sz w:val="24"/>
          <w:szCs w:val="24"/>
          <w:rtl/>
        </w:rPr>
        <w:t xml:space="preserve"> בהתנהגות</w:t>
      </w:r>
      <w:r w:rsidR="00093980" w:rsidRPr="003756B2">
        <w:rPr>
          <w:rFonts w:ascii="David" w:hAnsi="David" w:cs="David" w:hint="cs"/>
          <w:sz w:val="24"/>
          <w:szCs w:val="24"/>
          <w:rtl/>
        </w:rPr>
        <w:t xml:space="preserve"> הצדדים</w:t>
      </w:r>
      <w:r w:rsidRPr="003756B2">
        <w:rPr>
          <w:rFonts w:ascii="David" w:hAnsi="David" w:cs="David" w:hint="cs"/>
          <w:sz w:val="24"/>
          <w:szCs w:val="24"/>
          <w:rtl/>
        </w:rPr>
        <w:t xml:space="preserve">: </w:t>
      </w:r>
      <w:r w:rsidRPr="003756B2">
        <w:rPr>
          <w:rFonts w:ascii="David" w:hAnsi="David" w:cs="David" w:hint="cs"/>
          <w:b/>
          <w:bCs/>
          <w:sz w:val="24"/>
          <w:szCs w:val="24"/>
          <w:rtl/>
        </w:rPr>
        <w:t xml:space="preserve">פס"ד ברקוביץ נ' </w:t>
      </w:r>
      <w:proofErr w:type="spellStart"/>
      <w:r w:rsidRPr="003756B2">
        <w:rPr>
          <w:rFonts w:ascii="David" w:hAnsi="David" w:cs="David" w:hint="cs"/>
          <w:b/>
          <w:bCs/>
          <w:sz w:val="24"/>
          <w:szCs w:val="24"/>
          <w:rtl/>
        </w:rPr>
        <w:t>קלימר</w:t>
      </w:r>
      <w:proofErr w:type="spellEnd"/>
      <w:r w:rsidRPr="003756B2">
        <w:rPr>
          <w:rFonts w:ascii="David" w:hAnsi="David" w:cs="David" w:hint="cs"/>
          <w:sz w:val="24"/>
          <w:szCs w:val="24"/>
          <w:rtl/>
        </w:rPr>
        <w:t xml:space="preserve">. </w:t>
      </w:r>
      <w:r w:rsidR="00093980" w:rsidRPr="003756B2">
        <w:rPr>
          <w:rFonts w:ascii="David" w:hAnsi="David" w:cs="David" w:hint="cs"/>
          <w:sz w:val="24"/>
          <w:szCs w:val="24"/>
          <w:rtl/>
        </w:rPr>
        <w:t xml:space="preserve">השופט </w:t>
      </w:r>
      <w:r w:rsidRPr="003756B2">
        <w:rPr>
          <w:rFonts w:ascii="David" w:hAnsi="David" w:cs="David" w:hint="cs"/>
          <w:sz w:val="24"/>
          <w:szCs w:val="24"/>
          <w:rtl/>
        </w:rPr>
        <w:t xml:space="preserve">ברק קבע </w:t>
      </w:r>
      <w:r w:rsidR="00093980" w:rsidRPr="003756B2">
        <w:rPr>
          <w:rFonts w:ascii="David" w:hAnsi="David" w:cs="David" w:hint="cs"/>
          <w:sz w:val="24"/>
          <w:szCs w:val="24"/>
          <w:rtl/>
        </w:rPr>
        <w:t>שהדירה נחשבת כ</w:t>
      </w:r>
      <w:r w:rsidRPr="003756B2">
        <w:rPr>
          <w:rFonts w:ascii="David" w:hAnsi="David" w:cs="David" w:hint="cs"/>
          <w:sz w:val="24"/>
          <w:szCs w:val="24"/>
          <w:rtl/>
        </w:rPr>
        <w:t>מתנה על תנאי, התנאי הוא</w:t>
      </w:r>
      <w:r w:rsidR="004A6ABD" w:rsidRPr="003756B2">
        <w:rPr>
          <w:rFonts w:ascii="David" w:hAnsi="David" w:cs="David" w:hint="cs"/>
          <w:sz w:val="24"/>
          <w:szCs w:val="24"/>
          <w:rtl/>
        </w:rPr>
        <w:t xml:space="preserve"> ההתנהגות של הבעל, כל עוד הוא מאפשר </w:t>
      </w:r>
      <w:r w:rsidRPr="003756B2">
        <w:rPr>
          <w:rFonts w:ascii="David" w:hAnsi="David" w:cs="David" w:hint="cs"/>
          <w:sz w:val="24"/>
          <w:szCs w:val="24"/>
          <w:rtl/>
        </w:rPr>
        <w:t xml:space="preserve">לאמא לחיות בדירה עד סוף חייה, </w:t>
      </w:r>
      <w:r w:rsidR="00093980" w:rsidRPr="003756B2">
        <w:rPr>
          <w:rFonts w:ascii="David" w:hAnsi="David" w:cs="David" w:hint="cs"/>
          <w:sz w:val="24"/>
          <w:szCs w:val="24"/>
          <w:rtl/>
        </w:rPr>
        <w:t xml:space="preserve">זהו </w:t>
      </w:r>
      <w:r w:rsidRPr="003756B2">
        <w:rPr>
          <w:rFonts w:ascii="David" w:hAnsi="David" w:cs="David" w:hint="cs"/>
          <w:sz w:val="24"/>
          <w:szCs w:val="24"/>
          <w:rtl/>
        </w:rPr>
        <w:t>תנאי מפסיק להסכם.</w:t>
      </w:r>
    </w:p>
    <w:p w14:paraId="50482F94" w14:textId="72A4A319" w:rsidR="00093980" w:rsidRDefault="009C5B15" w:rsidP="00F25827">
      <w:pPr>
        <w:pStyle w:val="a3"/>
        <w:numPr>
          <w:ilvl w:val="0"/>
          <w:numId w:val="38"/>
        </w:numPr>
        <w:spacing w:line="360" w:lineRule="auto"/>
        <w:rPr>
          <w:rFonts w:ascii="David" w:hAnsi="David" w:cs="David"/>
          <w:sz w:val="24"/>
          <w:szCs w:val="24"/>
        </w:rPr>
      </w:pPr>
      <w:r w:rsidRPr="00093980">
        <w:rPr>
          <w:rFonts w:ascii="David" w:hAnsi="David" w:cs="David" w:hint="cs"/>
          <w:sz w:val="24"/>
          <w:szCs w:val="24"/>
          <w:rtl/>
        </w:rPr>
        <w:lastRenderedPageBreak/>
        <w:t>אם תנאי תלוי</w:t>
      </w:r>
      <w:r w:rsidRPr="00093980">
        <w:rPr>
          <w:rFonts w:ascii="David" w:hAnsi="David" w:cs="David" w:hint="cs"/>
          <w:b/>
          <w:bCs/>
          <w:sz w:val="24"/>
          <w:szCs w:val="24"/>
          <w:rtl/>
        </w:rPr>
        <w:t xml:space="preserve"> לחלוטין</w:t>
      </w:r>
      <w:r w:rsidRPr="00093980">
        <w:rPr>
          <w:rFonts w:ascii="David" w:hAnsi="David" w:cs="David" w:hint="cs"/>
          <w:sz w:val="24"/>
          <w:szCs w:val="24"/>
          <w:rtl/>
        </w:rPr>
        <w:t xml:space="preserve"> בהתנהגות של צד</w:t>
      </w:r>
      <w:r w:rsidR="00093980" w:rsidRPr="00093980">
        <w:rPr>
          <w:rFonts w:ascii="David" w:hAnsi="David" w:cs="David" w:hint="cs"/>
          <w:sz w:val="24"/>
          <w:szCs w:val="24"/>
          <w:rtl/>
        </w:rPr>
        <w:t>,</w:t>
      </w:r>
      <w:r w:rsidR="00093980">
        <w:rPr>
          <w:rFonts w:ascii="David" w:hAnsi="David" w:cs="David" w:hint="cs"/>
          <w:sz w:val="24"/>
          <w:szCs w:val="24"/>
          <w:rtl/>
        </w:rPr>
        <w:t xml:space="preserve"> </w:t>
      </w:r>
      <w:r w:rsidRPr="00093980">
        <w:rPr>
          <w:rFonts w:ascii="David" w:hAnsi="David" w:cs="David" w:hint="cs"/>
          <w:sz w:val="24"/>
          <w:szCs w:val="24"/>
          <w:rtl/>
        </w:rPr>
        <w:t>התנהגות שלא בהתאם לא מהוו</w:t>
      </w:r>
      <w:r w:rsidR="00093980" w:rsidRPr="00093980">
        <w:rPr>
          <w:rFonts w:ascii="David" w:hAnsi="David" w:cs="David" w:hint="cs"/>
          <w:sz w:val="24"/>
          <w:szCs w:val="24"/>
          <w:rtl/>
        </w:rPr>
        <w:t>ה</w:t>
      </w:r>
      <w:r w:rsidRPr="00093980">
        <w:rPr>
          <w:rFonts w:ascii="David" w:hAnsi="David" w:cs="David" w:hint="cs"/>
          <w:sz w:val="24"/>
          <w:szCs w:val="24"/>
          <w:rtl/>
        </w:rPr>
        <w:t xml:space="preserve"> הפרה של החוזה, היא פשוט אומרת שהתנאי לא מתקיים</w:t>
      </w:r>
      <w:r w:rsidR="00093980">
        <w:rPr>
          <w:rFonts w:ascii="David" w:hAnsi="David" w:cs="David" w:hint="cs"/>
          <w:sz w:val="24"/>
          <w:szCs w:val="24"/>
          <w:rtl/>
        </w:rPr>
        <w:t>.</w:t>
      </w:r>
      <w:r w:rsidRPr="00093980">
        <w:rPr>
          <w:rFonts w:ascii="David" w:hAnsi="David" w:cs="David" w:hint="cs"/>
          <w:sz w:val="24"/>
          <w:szCs w:val="24"/>
          <w:rtl/>
        </w:rPr>
        <w:t xml:space="preserve"> </w:t>
      </w:r>
      <w:r w:rsidR="00093980">
        <w:rPr>
          <w:rFonts w:ascii="David" w:hAnsi="David" w:cs="David" w:hint="cs"/>
          <w:sz w:val="24"/>
          <w:szCs w:val="24"/>
          <w:rtl/>
        </w:rPr>
        <w:t xml:space="preserve">במקרים מסוימים </w:t>
      </w:r>
      <w:r w:rsidRPr="00093980">
        <w:rPr>
          <w:rFonts w:ascii="David" w:hAnsi="David" w:cs="David" w:hint="cs"/>
          <w:sz w:val="24"/>
          <w:szCs w:val="24"/>
          <w:rtl/>
        </w:rPr>
        <w:t>זה כן יהווה הפרה</w:t>
      </w:r>
      <w:r w:rsidR="00093980">
        <w:rPr>
          <w:rFonts w:ascii="David" w:hAnsi="David" w:cs="David" w:hint="cs"/>
          <w:sz w:val="24"/>
          <w:szCs w:val="24"/>
          <w:rtl/>
        </w:rPr>
        <w:t>, אך לא תמיד.</w:t>
      </w:r>
    </w:p>
    <w:p w14:paraId="250D5D99" w14:textId="663FC874" w:rsidR="00C32B0E" w:rsidRPr="00907730" w:rsidRDefault="000C64F4" w:rsidP="00F25827">
      <w:pPr>
        <w:pStyle w:val="a3"/>
        <w:numPr>
          <w:ilvl w:val="0"/>
          <w:numId w:val="38"/>
        </w:numPr>
        <w:spacing w:line="360" w:lineRule="auto"/>
        <w:rPr>
          <w:rFonts w:ascii="David" w:hAnsi="David" w:cs="David"/>
          <w:sz w:val="24"/>
          <w:szCs w:val="24"/>
        </w:rPr>
      </w:pPr>
      <w:r w:rsidRPr="00093980">
        <w:rPr>
          <w:rFonts w:ascii="David" w:hAnsi="David" w:cs="David" w:hint="cs"/>
          <w:b/>
          <w:bCs/>
          <w:sz w:val="24"/>
          <w:szCs w:val="24"/>
          <w:rtl/>
        </w:rPr>
        <w:t xml:space="preserve">פס"ד </w:t>
      </w:r>
      <w:proofErr w:type="spellStart"/>
      <w:r w:rsidRPr="00093980">
        <w:rPr>
          <w:rFonts w:ascii="David" w:hAnsi="David" w:cs="David" w:hint="cs"/>
          <w:b/>
          <w:bCs/>
          <w:sz w:val="24"/>
          <w:szCs w:val="24"/>
          <w:rtl/>
        </w:rPr>
        <w:t>שוילי</w:t>
      </w:r>
      <w:proofErr w:type="spellEnd"/>
      <w:r w:rsidRPr="00093980">
        <w:rPr>
          <w:rFonts w:ascii="David" w:hAnsi="David" w:cs="David" w:hint="cs"/>
          <w:b/>
          <w:bCs/>
          <w:sz w:val="24"/>
          <w:szCs w:val="24"/>
          <w:rtl/>
        </w:rPr>
        <w:t xml:space="preserve"> נ' </w:t>
      </w:r>
      <w:proofErr w:type="spellStart"/>
      <w:r w:rsidRPr="00093980">
        <w:rPr>
          <w:rFonts w:ascii="David" w:hAnsi="David" w:cs="David" w:hint="cs"/>
          <w:b/>
          <w:bCs/>
          <w:sz w:val="24"/>
          <w:szCs w:val="24"/>
          <w:rtl/>
        </w:rPr>
        <w:t>זילברברג</w:t>
      </w:r>
      <w:proofErr w:type="spellEnd"/>
      <w:r>
        <w:rPr>
          <w:rFonts w:ascii="David" w:hAnsi="David" w:cs="David"/>
          <w:sz w:val="24"/>
          <w:szCs w:val="24"/>
          <w:rtl/>
        </w:rPr>
        <w:t>: קונה נמצא במו"מ לקנ</w:t>
      </w:r>
      <w:r>
        <w:rPr>
          <w:rFonts w:ascii="David" w:hAnsi="David" w:cs="David" w:hint="cs"/>
          <w:sz w:val="24"/>
          <w:szCs w:val="24"/>
          <w:rtl/>
        </w:rPr>
        <w:t>יית</w:t>
      </w:r>
      <w:r>
        <w:rPr>
          <w:rFonts w:ascii="David" w:hAnsi="David" w:cs="David"/>
          <w:sz w:val="24"/>
          <w:szCs w:val="24"/>
          <w:rtl/>
        </w:rPr>
        <w:t xml:space="preserve"> נכס, הוא מתקשר לשיפוצניק ואומר ברגע ש</w:t>
      </w:r>
      <w:r>
        <w:rPr>
          <w:rFonts w:ascii="David" w:hAnsi="David" w:cs="David" w:hint="cs"/>
          <w:sz w:val="24"/>
          <w:szCs w:val="24"/>
          <w:rtl/>
        </w:rPr>
        <w:t>י</w:t>
      </w:r>
      <w:r>
        <w:rPr>
          <w:rFonts w:ascii="David" w:hAnsi="David" w:cs="David"/>
          <w:sz w:val="24"/>
          <w:szCs w:val="24"/>
          <w:rtl/>
        </w:rPr>
        <w:t xml:space="preserve">שלים את הרכישה </w:t>
      </w:r>
      <w:r>
        <w:rPr>
          <w:rFonts w:ascii="David" w:hAnsi="David" w:cs="David" w:hint="cs"/>
          <w:sz w:val="24"/>
          <w:szCs w:val="24"/>
          <w:rtl/>
        </w:rPr>
        <w:t>הוא יצטרך את שירותיו.</w:t>
      </w:r>
      <w:r>
        <w:rPr>
          <w:rFonts w:ascii="David" w:hAnsi="David" w:cs="David"/>
          <w:sz w:val="24"/>
          <w:szCs w:val="24"/>
          <w:rtl/>
        </w:rPr>
        <w:t xml:space="preserve"> הסכם השיפוצים </w:t>
      </w:r>
      <w:r w:rsidRPr="00C32B0E">
        <w:rPr>
          <w:rFonts w:ascii="David" w:hAnsi="David" w:cs="David"/>
          <w:b/>
          <w:bCs/>
          <w:sz w:val="24"/>
          <w:szCs w:val="24"/>
          <w:rtl/>
        </w:rPr>
        <w:t xml:space="preserve">מותנה </w:t>
      </w:r>
      <w:r>
        <w:rPr>
          <w:rFonts w:ascii="David" w:hAnsi="David" w:cs="David"/>
          <w:sz w:val="24"/>
          <w:szCs w:val="24"/>
          <w:rtl/>
        </w:rPr>
        <w:t>בהשלמת הרכישה ע"י הקונה</w:t>
      </w:r>
      <w:r>
        <w:rPr>
          <w:rFonts w:ascii="David" w:hAnsi="David" w:cs="David" w:hint="cs"/>
          <w:sz w:val="24"/>
          <w:szCs w:val="24"/>
          <w:rtl/>
        </w:rPr>
        <w:t>.</w:t>
      </w:r>
      <w:r>
        <w:rPr>
          <w:rFonts w:ascii="David" w:hAnsi="David" w:cs="David"/>
          <w:sz w:val="24"/>
          <w:szCs w:val="24"/>
          <w:rtl/>
        </w:rPr>
        <w:t xml:space="preserve"> יש לשים לב שזה לא תלוי רק בקונה אלא גם במוכ</w:t>
      </w:r>
      <w:r>
        <w:rPr>
          <w:rFonts w:ascii="David" w:hAnsi="David" w:cs="David" w:hint="cs"/>
          <w:sz w:val="24"/>
          <w:szCs w:val="24"/>
          <w:rtl/>
        </w:rPr>
        <w:t>ר (בתנאים, במחיר שייתן לו).</w:t>
      </w:r>
    </w:p>
    <w:p w14:paraId="7E54D85A" w14:textId="77777777" w:rsidR="00985661" w:rsidRDefault="00985661" w:rsidP="00F25827">
      <w:pPr>
        <w:spacing w:line="360" w:lineRule="auto"/>
        <w:rPr>
          <w:rFonts w:ascii="David" w:hAnsi="David" w:cs="David"/>
          <w:b/>
          <w:bCs/>
          <w:sz w:val="24"/>
          <w:szCs w:val="24"/>
          <w:u w:val="single"/>
          <w:rtl/>
        </w:rPr>
      </w:pPr>
    </w:p>
    <w:p w14:paraId="5E2C4764" w14:textId="3BBE0F70" w:rsidR="00715FE2" w:rsidRPr="00715FE2" w:rsidRDefault="009C5B15" w:rsidP="00F25827">
      <w:pPr>
        <w:spacing w:line="360" w:lineRule="auto"/>
        <w:rPr>
          <w:rFonts w:ascii="David" w:hAnsi="David" w:cs="David"/>
          <w:b/>
          <w:bCs/>
          <w:sz w:val="24"/>
          <w:szCs w:val="24"/>
          <w:u w:val="single"/>
          <w:rtl/>
        </w:rPr>
      </w:pPr>
      <w:r w:rsidRPr="00715FE2">
        <w:rPr>
          <w:rFonts w:ascii="David" w:hAnsi="David" w:cs="David" w:hint="cs"/>
          <w:b/>
          <w:bCs/>
          <w:sz w:val="24"/>
          <w:szCs w:val="24"/>
          <w:u w:val="single"/>
          <w:rtl/>
        </w:rPr>
        <w:t xml:space="preserve">ניתן להתנות </w:t>
      </w:r>
      <w:r w:rsidR="00A44D82">
        <w:rPr>
          <w:rFonts w:ascii="David" w:hAnsi="David" w:cs="David" w:hint="cs"/>
          <w:b/>
          <w:bCs/>
          <w:sz w:val="24"/>
          <w:szCs w:val="24"/>
          <w:u w:val="single"/>
          <w:rtl/>
        </w:rPr>
        <w:t>גם רק על</w:t>
      </w:r>
      <w:r w:rsidRPr="00A44D82">
        <w:rPr>
          <w:rFonts w:ascii="David" w:hAnsi="David" w:cs="David" w:hint="cs"/>
          <w:b/>
          <w:bCs/>
          <w:sz w:val="24"/>
          <w:szCs w:val="24"/>
          <w:u w:val="single"/>
          <w:rtl/>
        </w:rPr>
        <w:t xml:space="preserve"> חל</w:t>
      </w:r>
      <w:r w:rsidR="005B3A6F" w:rsidRPr="00A44D82">
        <w:rPr>
          <w:rFonts w:ascii="David" w:hAnsi="David" w:cs="David" w:hint="cs"/>
          <w:b/>
          <w:bCs/>
          <w:sz w:val="24"/>
          <w:szCs w:val="24"/>
          <w:u w:val="single"/>
          <w:rtl/>
        </w:rPr>
        <w:t>ק</w:t>
      </w:r>
      <w:r w:rsidRPr="00A44D82">
        <w:rPr>
          <w:rFonts w:ascii="David" w:hAnsi="David" w:cs="David" w:hint="cs"/>
          <w:b/>
          <w:bCs/>
          <w:sz w:val="24"/>
          <w:szCs w:val="24"/>
          <w:u w:val="single"/>
          <w:rtl/>
        </w:rPr>
        <w:t xml:space="preserve"> </w:t>
      </w:r>
      <w:r w:rsidRPr="00715FE2">
        <w:rPr>
          <w:rFonts w:ascii="David" w:hAnsi="David" w:cs="David" w:hint="cs"/>
          <w:b/>
          <w:bCs/>
          <w:sz w:val="24"/>
          <w:szCs w:val="24"/>
          <w:u w:val="single"/>
          <w:rtl/>
        </w:rPr>
        <w:t>מהחיובים ולא את כל החוזה</w:t>
      </w:r>
      <w:r w:rsidR="00715FE2" w:rsidRPr="00715FE2">
        <w:rPr>
          <w:rFonts w:ascii="David" w:hAnsi="David" w:cs="David" w:hint="cs"/>
          <w:b/>
          <w:bCs/>
          <w:sz w:val="24"/>
          <w:szCs w:val="24"/>
          <w:u w:val="single"/>
          <w:rtl/>
        </w:rPr>
        <w:t xml:space="preserve">: </w:t>
      </w:r>
    </w:p>
    <w:p w14:paraId="0FE9690A" w14:textId="77777777" w:rsidR="00715FE2" w:rsidRDefault="00C32B0E" w:rsidP="00F25827">
      <w:pPr>
        <w:pStyle w:val="a3"/>
        <w:numPr>
          <w:ilvl w:val="0"/>
          <w:numId w:val="38"/>
        </w:numPr>
        <w:spacing w:line="360" w:lineRule="auto"/>
        <w:rPr>
          <w:rFonts w:ascii="David" w:hAnsi="David" w:cs="David"/>
          <w:sz w:val="24"/>
          <w:szCs w:val="24"/>
        </w:rPr>
      </w:pPr>
      <w:r w:rsidRPr="00715FE2">
        <w:rPr>
          <w:rFonts w:ascii="David" w:hAnsi="David" w:cs="David" w:hint="cs"/>
          <w:sz w:val="24"/>
          <w:szCs w:val="24"/>
          <w:rtl/>
        </w:rPr>
        <w:t xml:space="preserve">לדוג' </w:t>
      </w:r>
      <w:r w:rsidR="009C5B15" w:rsidRPr="00715FE2">
        <w:rPr>
          <w:rFonts w:ascii="David" w:hAnsi="David" w:cs="David" w:hint="cs"/>
          <w:sz w:val="24"/>
          <w:szCs w:val="24"/>
          <w:rtl/>
        </w:rPr>
        <w:t xml:space="preserve">החיוב יכול להיות מותנה </w:t>
      </w:r>
      <w:r w:rsidRPr="00715FE2">
        <w:rPr>
          <w:rFonts w:ascii="David" w:hAnsi="David" w:cs="David" w:hint="cs"/>
          <w:sz w:val="24"/>
          <w:szCs w:val="24"/>
          <w:rtl/>
        </w:rPr>
        <w:t>ב</w:t>
      </w:r>
      <w:r w:rsidR="009C5B15" w:rsidRPr="00715FE2">
        <w:rPr>
          <w:rFonts w:ascii="David" w:hAnsi="David" w:cs="David" w:hint="cs"/>
          <w:sz w:val="24"/>
          <w:szCs w:val="24"/>
          <w:rtl/>
        </w:rPr>
        <w:t>אירוע חיצוני לא ודאי</w:t>
      </w:r>
      <w:r w:rsidR="00715FE2" w:rsidRPr="00715FE2">
        <w:rPr>
          <w:rFonts w:ascii="David" w:hAnsi="David" w:cs="David" w:hint="cs"/>
          <w:sz w:val="24"/>
          <w:szCs w:val="24"/>
          <w:rtl/>
        </w:rPr>
        <w:t>:</w:t>
      </w:r>
    </w:p>
    <w:p w14:paraId="15F36690" w14:textId="19E8742F" w:rsidR="00C32B0E" w:rsidRPr="00715FE2" w:rsidRDefault="00715FE2" w:rsidP="00F25827">
      <w:pPr>
        <w:pStyle w:val="a3"/>
        <w:numPr>
          <w:ilvl w:val="0"/>
          <w:numId w:val="38"/>
        </w:numPr>
        <w:spacing w:line="360" w:lineRule="auto"/>
        <w:rPr>
          <w:rFonts w:ascii="David" w:hAnsi="David" w:cs="David"/>
          <w:sz w:val="24"/>
          <w:szCs w:val="24"/>
        </w:rPr>
      </w:pPr>
      <w:r w:rsidRPr="00715FE2">
        <w:rPr>
          <w:rFonts w:ascii="David" w:hAnsi="David" w:cs="David" w:hint="cs"/>
          <w:sz w:val="24"/>
          <w:szCs w:val="24"/>
          <w:rtl/>
        </w:rPr>
        <w:t>לדוג'</w:t>
      </w:r>
      <w:r w:rsidR="00C32B0E" w:rsidRPr="00715FE2">
        <w:rPr>
          <w:rFonts w:ascii="David" w:hAnsi="David" w:cs="David" w:hint="cs"/>
          <w:sz w:val="24"/>
          <w:szCs w:val="24"/>
          <w:rtl/>
        </w:rPr>
        <w:t xml:space="preserve"> </w:t>
      </w:r>
      <w:r w:rsidR="009C5B15" w:rsidRPr="00715FE2">
        <w:rPr>
          <w:rFonts w:ascii="David" w:hAnsi="David" w:cs="David" w:hint="cs"/>
          <w:sz w:val="24"/>
          <w:szCs w:val="24"/>
          <w:rtl/>
        </w:rPr>
        <w:t xml:space="preserve">חוזה ביטוח: </w:t>
      </w:r>
      <w:r w:rsidR="00C32B0E" w:rsidRPr="00715FE2">
        <w:rPr>
          <w:rFonts w:ascii="David" w:hAnsi="David" w:cs="David"/>
          <w:sz w:val="24"/>
          <w:szCs w:val="24"/>
          <w:rtl/>
        </w:rPr>
        <w:t>החיוב של חב' הביטוח</w:t>
      </w:r>
      <w:r>
        <w:rPr>
          <w:rFonts w:ascii="David" w:hAnsi="David" w:cs="David" w:hint="cs"/>
          <w:sz w:val="24"/>
          <w:szCs w:val="24"/>
          <w:rtl/>
        </w:rPr>
        <w:t xml:space="preserve"> (לשלוח גרר)</w:t>
      </w:r>
      <w:r w:rsidR="00C32B0E" w:rsidRPr="00715FE2">
        <w:rPr>
          <w:rFonts w:ascii="David" w:hAnsi="David" w:cs="David"/>
          <w:sz w:val="24"/>
          <w:szCs w:val="24"/>
          <w:rtl/>
        </w:rPr>
        <w:t xml:space="preserve"> צומח רק אם יש לך תאונה</w:t>
      </w:r>
      <w:r w:rsidRPr="00715FE2">
        <w:rPr>
          <w:rFonts w:ascii="David" w:hAnsi="David" w:cs="David" w:hint="cs"/>
          <w:sz w:val="24"/>
          <w:szCs w:val="24"/>
          <w:rtl/>
        </w:rPr>
        <w:t xml:space="preserve"> שזה אירוע עתידי לא ודאי</w:t>
      </w:r>
      <w:r w:rsidR="00C32B0E" w:rsidRPr="00715FE2">
        <w:rPr>
          <w:rFonts w:ascii="David" w:hAnsi="David" w:cs="David" w:hint="cs"/>
          <w:sz w:val="28"/>
          <w:szCs w:val="28"/>
          <w:rtl/>
        </w:rPr>
        <w:t>.</w:t>
      </w:r>
    </w:p>
    <w:p w14:paraId="40095E51" w14:textId="4C097B75" w:rsidR="00C32B0E" w:rsidRPr="00C32B0E" w:rsidRDefault="00C32B0E" w:rsidP="00F25827">
      <w:pPr>
        <w:pStyle w:val="a3"/>
        <w:numPr>
          <w:ilvl w:val="0"/>
          <w:numId w:val="38"/>
        </w:numPr>
        <w:spacing w:line="360" w:lineRule="auto"/>
        <w:rPr>
          <w:rFonts w:ascii="David" w:hAnsi="David" w:cs="David"/>
          <w:sz w:val="24"/>
          <w:szCs w:val="24"/>
          <w:rtl/>
        </w:rPr>
      </w:pPr>
      <w:r w:rsidRPr="00C32B0E">
        <w:rPr>
          <w:rFonts w:ascii="David" w:hAnsi="David" w:cs="David" w:hint="cs"/>
          <w:sz w:val="24"/>
          <w:szCs w:val="24"/>
          <w:rtl/>
        </w:rPr>
        <w:t>החיוב יכול להיות מותנה בהתנהגות של הצד השני:</w:t>
      </w:r>
    </w:p>
    <w:p w14:paraId="27A899A3" w14:textId="69E9A676" w:rsidR="00C32B0E" w:rsidRDefault="009C5B15" w:rsidP="00F25827">
      <w:pPr>
        <w:pStyle w:val="a3"/>
        <w:numPr>
          <w:ilvl w:val="0"/>
          <w:numId w:val="38"/>
        </w:numPr>
        <w:spacing w:line="360" w:lineRule="auto"/>
        <w:rPr>
          <w:rFonts w:ascii="David" w:hAnsi="David" w:cs="David"/>
          <w:sz w:val="24"/>
          <w:szCs w:val="24"/>
        </w:rPr>
      </w:pPr>
      <w:r w:rsidRPr="00C32B0E">
        <w:rPr>
          <w:rFonts w:ascii="David" w:hAnsi="David" w:cs="David" w:hint="cs"/>
          <w:sz w:val="24"/>
          <w:szCs w:val="24"/>
          <w:u w:val="single"/>
          <w:rtl/>
        </w:rPr>
        <w:t>חיוב מותנה</w:t>
      </w:r>
      <w:r w:rsidR="005B3A6F" w:rsidRPr="00C32B0E">
        <w:rPr>
          <w:rFonts w:ascii="David" w:hAnsi="David" w:cs="David" w:hint="cs"/>
          <w:sz w:val="24"/>
          <w:szCs w:val="24"/>
          <w:u w:val="single"/>
          <w:rtl/>
        </w:rPr>
        <w:t xml:space="preserve">: </w:t>
      </w:r>
      <w:r w:rsidRPr="00C32B0E">
        <w:rPr>
          <w:rFonts w:ascii="David" w:hAnsi="David" w:cs="David" w:hint="cs"/>
          <w:sz w:val="24"/>
          <w:szCs w:val="24"/>
          <w:rtl/>
        </w:rPr>
        <w:t xml:space="preserve">התחייבות של צד </w:t>
      </w:r>
      <w:r w:rsidR="00C32B0E">
        <w:rPr>
          <w:rFonts w:ascii="David" w:hAnsi="David" w:cs="David" w:hint="cs"/>
          <w:sz w:val="24"/>
          <w:szCs w:val="24"/>
          <w:rtl/>
        </w:rPr>
        <w:t>א'</w:t>
      </w:r>
      <w:r w:rsidRPr="00C32B0E">
        <w:rPr>
          <w:rFonts w:ascii="David" w:hAnsi="David" w:cs="David" w:hint="cs"/>
          <w:sz w:val="24"/>
          <w:szCs w:val="24"/>
          <w:rtl/>
        </w:rPr>
        <w:t xml:space="preserve"> לבצע פעולה רק אם קודם לכן</w:t>
      </w:r>
      <w:r w:rsidR="00C32B0E">
        <w:rPr>
          <w:rFonts w:ascii="David" w:hAnsi="David" w:cs="David" w:hint="cs"/>
          <w:sz w:val="24"/>
          <w:szCs w:val="24"/>
          <w:rtl/>
        </w:rPr>
        <w:t xml:space="preserve"> צד ב'</w:t>
      </w:r>
      <w:r w:rsidRPr="00C32B0E">
        <w:rPr>
          <w:rFonts w:ascii="David" w:hAnsi="David" w:cs="David" w:hint="cs"/>
          <w:sz w:val="24"/>
          <w:szCs w:val="24"/>
          <w:rtl/>
        </w:rPr>
        <w:t xml:space="preserve"> ביצע פעולה</w:t>
      </w:r>
      <w:r w:rsidR="00C32B0E">
        <w:rPr>
          <w:rFonts w:ascii="David" w:hAnsi="David" w:cs="David" w:hint="cs"/>
          <w:sz w:val="24"/>
          <w:szCs w:val="24"/>
          <w:rtl/>
        </w:rPr>
        <w:t xml:space="preserve"> מקדימה</w:t>
      </w:r>
      <w:r w:rsidRPr="00C32B0E">
        <w:rPr>
          <w:rFonts w:ascii="David" w:hAnsi="David" w:cs="David" w:hint="cs"/>
          <w:sz w:val="24"/>
          <w:szCs w:val="24"/>
          <w:rtl/>
        </w:rPr>
        <w:t>.</w:t>
      </w:r>
    </w:p>
    <w:p w14:paraId="055C9E4E" w14:textId="77777777" w:rsidR="00C32B0E" w:rsidRDefault="009C5B15" w:rsidP="00F25827">
      <w:pPr>
        <w:pStyle w:val="a3"/>
        <w:numPr>
          <w:ilvl w:val="0"/>
          <w:numId w:val="38"/>
        </w:numPr>
        <w:spacing w:line="360" w:lineRule="auto"/>
        <w:rPr>
          <w:rFonts w:ascii="David" w:hAnsi="David" w:cs="David"/>
          <w:sz w:val="24"/>
          <w:szCs w:val="24"/>
        </w:rPr>
      </w:pPr>
      <w:r w:rsidRPr="00C32B0E">
        <w:rPr>
          <w:rFonts w:ascii="David" w:hAnsi="David" w:cs="David" w:hint="cs"/>
          <w:sz w:val="24"/>
          <w:szCs w:val="24"/>
          <w:u w:val="single"/>
          <w:rtl/>
        </w:rPr>
        <w:t>חיובים שלובי</w:t>
      </w:r>
      <w:r w:rsidR="005B3A6F" w:rsidRPr="00C32B0E">
        <w:rPr>
          <w:rFonts w:ascii="David" w:hAnsi="David" w:cs="David" w:hint="cs"/>
          <w:sz w:val="24"/>
          <w:szCs w:val="24"/>
          <w:u w:val="single"/>
          <w:rtl/>
        </w:rPr>
        <w:t>ם</w:t>
      </w:r>
      <w:r w:rsidRPr="00C32B0E">
        <w:rPr>
          <w:rFonts w:ascii="David" w:hAnsi="David" w:cs="David" w:hint="cs"/>
          <w:sz w:val="24"/>
          <w:szCs w:val="24"/>
          <w:u w:val="single"/>
          <w:rtl/>
        </w:rPr>
        <w:t>:</w:t>
      </w:r>
      <w:r w:rsidRPr="00C32B0E">
        <w:rPr>
          <w:rFonts w:ascii="David" w:hAnsi="David" w:cs="David" w:hint="cs"/>
          <w:sz w:val="24"/>
          <w:szCs w:val="24"/>
          <w:rtl/>
        </w:rPr>
        <w:t xml:space="preserve"> התחייבות של צד לבצע פעולה רק אם הצד השני נכון לבצע באותה עת אותה פעולה (שוחט</w:t>
      </w:r>
      <w:r w:rsidR="00C32B0E">
        <w:rPr>
          <w:rFonts w:ascii="David" w:hAnsi="David" w:cs="David" w:hint="cs"/>
          <w:sz w:val="24"/>
          <w:szCs w:val="24"/>
          <w:rtl/>
        </w:rPr>
        <w:t xml:space="preserve"> נ' </w:t>
      </w:r>
      <w:proofErr w:type="spellStart"/>
      <w:r w:rsidR="00C32B0E">
        <w:rPr>
          <w:rFonts w:ascii="David" w:hAnsi="David" w:cs="David" w:hint="cs"/>
          <w:sz w:val="24"/>
          <w:szCs w:val="24"/>
          <w:rtl/>
        </w:rPr>
        <w:t>לוביאניקר</w:t>
      </w:r>
      <w:proofErr w:type="spellEnd"/>
      <w:r w:rsidRPr="00C32B0E">
        <w:rPr>
          <w:rFonts w:ascii="David" w:hAnsi="David" w:cs="David" w:hint="cs"/>
          <w:sz w:val="24"/>
          <w:szCs w:val="24"/>
          <w:rtl/>
        </w:rPr>
        <w:t>).</w:t>
      </w:r>
    </w:p>
    <w:p w14:paraId="07AFDC1E" w14:textId="18302456" w:rsidR="005B3A6F" w:rsidRPr="00C32B0E" w:rsidRDefault="00C32B0E" w:rsidP="00F25827">
      <w:pPr>
        <w:pStyle w:val="a3"/>
        <w:numPr>
          <w:ilvl w:val="0"/>
          <w:numId w:val="38"/>
        </w:numPr>
        <w:spacing w:line="360" w:lineRule="auto"/>
        <w:rPr>
          <w:rFonts w:ascii="David" w:hAnsi="David" w:cs="David"/>
          <w:sz w:val="24"/>
          <w:szCs w:val="24"/>
          <w:rtl/>
        </w:rPr>
      </w:pPr>
      <w:r>
        <w:rPr>
          <w:rFonts w:ascii="David" w:hAnsi="David" w:cs="David"/>
          <w:sz w:val="24"/>
          <w:szCs w:val="24"/>
          <w:rtl/>
        </w:rPr>
        <w:t xml:space="preserve">הסעיף המסדיר את התנאי הוא ס' 27, </w:t>
      </w:r>
      <w:r>
        <w:rPr>
          <w:rFonts w:ascii="David" w:hAnsi="David" w:cs="David" w:hint="cs"/>
          <w:sz w:val="24"/>
          <w:szCs w:val="24"/>
          <w:rtl/>
        </w:rPr>
        <w:t>הבעייתיות היא שהסעיף מדבר</w:t>
      </w:r>
      <w:r w:rsidR="005B3A6F" w:rsidRPr="00C32B0E">
        <w:rPr>
          <w:rFonts w:ascii="David" w:hAnsi="David" w:cs="David" w:hint="cs"/>
          <w:sz w:val="24"/>
          <w:szCs w:val="24"/>
          <w:rtl/>
        </w:rPr>
        <w:t xml:space="preserve"> על החוזה כולו ולא רק על חלק ממנו.</w:t>
      </w:r>
      <w:r w:rsidR="005B3A6F" w:rsidRPr="00C32B0E">
        <w:rPr>
          <w:rFonts w:ascii="David" w:hAnsi="David" w:cs="David"/>
          <w:sz w:val="24"/>
          <w:szCs w:val="24"/>
          <w:rtl/>
        </w:rPr>
        <w:br/>
      </w:r>
      <w:proofErr w:type="spellStart"/>
      <w:r w:rsidR="00E91574" w:rsidRPr="00E91574">
        <w:rPr>
          <w:rFonts w:ascii="David" w:hAnsi="David" w:cs="David" w:hint="cs"/>
          <w:sz w:val="24"/>
          <w:szCs w:val="24"/>
          <w:u w:val="single"/>
          <w:rtl/>
        </w:rPr>
        <w:t>הפיתרו</w:t>
      </w:r>
      <w:r w:rsidR="00E91574">
        <w:rPr>
          <w:rFonts w:ascii="David" w:hAnsi="David" w:cs="David" w:hint="cs"/>
          <w:sz w:val="24"/>
          <w:szCs w:val="24"/>
          <w:u w:val="single"/>
          <w:rtl/>
        </w:rPr>
        <w:t>ן</w:t>
      </w:r>
      <w:proofErr w:type="spellEnd"/>
      <w:r w:rsidR="00E91574" w:rsidRPr="00E91574">
        <w:rPr>
          <w:rFonts w:ascii="David" w:hAnsi="David" w:cs="David" w:hint="cs"/>
          <w:sz w:val="24"/>
          <w:szCs w:val="24"/>
          <w:u w:val="single"/>
          <w:rtl/>
        </w:rPr>
        <w:t>:</w:t>
      </w:r>
      <w:r w:rsidR="00E91574">
        <w:rPr>
          <w:rFonts w:ascii="David" w:hAnsi="David" w:cs="David" w:hint="cs"/>
          <w:sz w:val="24"/>
          <w:szCs w:val="24"/>
          <w:rtl/>
        </w:rPr>
        <w:t xml:space="preserve"> </w:t>
      </w:r>
      <w:r w:rsidR="005B3A6F" w:rsidRPr="00C32B0E">
        <w:rPr>
          <w:rFonts w:ascii="David" w:hAnsi="David" w:cs="David" w:hint="cs"/>
          <w:sz w:val="24"/>
          <w:szCs w:val="24"/>
          <w:rtl/>
        </w:rPr>
        <w:t xml:space="preserve">ניתן להחיל את הסעיף על חיובים חוזים </w:t>
      </w:r>
      <w:r w:rsidR="005B3A6F" w:rsidRPr="00E91574">
        <w:rPr>
          <w:rFonts w:ascii="David" w:hAnsi="David" w:cs="David" w:hint="cs"/>
          <w:b/>
          <w:bCs/>
          <w:sz w:val="24"/>
          <w:szCs w:val="24"/>
          <w:rtl/>
        </w:rPr>
        <w:t>דר</w:t>
      </w:r>
      <w:r w:rsidR="00E91574" w:rsidRPr="00E91574">
        <w:rPr>
          <w:rFonts w:ascii="David" w:hAnsi="David" w:cs="David" w:hint="cs"/>
          <w:b/>
          <w:bCs/>
          <w:sz w:val="24"/>
          <w:szCs w:val="24"/>
          <w:rtl/>
        </w:rPr>
        <w:t>ך 61 ב'</w:t>
      </w:r>
      <w:r w:rsidR="00E91574">
        <w:rPr>
          <w:rFonts w:ascii="David" w:hAnsi="David" w:cs="David" w:hint="cs"/>
          <w:sz w:val="24"/>
          <w:szCs w:val="24"/>
          <w:rtl/>
        </w:rPr>
        <w:t>: "</w:t>
      </w:r>
      <w:r w:rsidR="00E91574" w:rsidRPr="00E91574">
        <w:rPr>
          <w:rFonts w:ascii="David" w:hAnsi="David" w:cs="David"/>
          <w:sz w:val="24"/>
          <w:szCs w:val="24"/>
          <w:rtl/>
        </w:rPr>
        <w:t xml:space="preserve">הוראות חוק זה יחולו, ככל שהדבר מתאים </w:t>
      </w:r>
      <w:proofErr w:type="spellStart"/>
      <w:r w:rsidR="00E91574" w:rsidRPr="00E91574">
        <w:rPr>
          <w:rFonts w:ascii="David" w:hAnsi="David" w:cs="David"/>
          <w:sz w:val="24"/>
          <w:szCs w:val="24"/>
          <w:rtl/>
        </w:rPr>
        <w:t>לענין</w:t>
      </w:r>
      <w:proofErr w:type="spellEnd"/>
      <w:r w:rsidR="00E91574" w:rsidRPr="00E91574">
        <w:rPr>
          <w:rFonts w:ascii="David" w:hAnsi="David" w:cs="David"/>
          <w:sz w:val="24"/>
          <w:szCs w:val="24"/>
          <w:rtl/>
        </w:rPr>
        <w:t xml:space="preserve"> בשינויים </w:t>
      </w:r>
      <w:proofErr w:type="spellStart"/>
      <w:r w:rsidR="00E91574" w:rsidRPr="00E91574">
        <w:rPr>
          <w:rFonts w:ascii="David" w:hAnsi="David" w:cs="David"/>
          <w:sz w:val="24"/>
          <w:szCs w:val="24"/>
          <w:rtl/>
        </w:rPr>
        <w:t>המחוייבים</w:t>
      </w:r>
      <w:proofErr w:type="spellEnd"/>
      <w:r w:rsidR="00E91574" w:rsidRPr="00E91574">
        <w:rPr>
          <w:rFonts w:ascii="David" w:hAnsi="David" w:cs="David"/>
          <w:sz w:val="24"/>
          <w:szCs w:val="24"/>
          <w:rtl/>
        </w:rPr>
        <w:t>, גם על פעולות משפטיות שאינן בבחינת חוזה ועל חיובים שאינם נובעים מחוזה</w:t>
      </w:r>
      <w:r w:rsidR="00E91574">
        <w:rPr>
          <w:rFonts w:ascii="David" w:hAnsi="David" w:cs="David" w:hint="cs"/>
          <w:sz w:val="24"/>
          <w:szCs w:val="24"/>
          <w:rtl/>
        </w:rPr>
        <w:t>"</w:t>
      </w:r>
      <w:r w:rsidR="00E91574" w:rsidRPr="00E91574">
        <w:rPr>
          <w:rFonts w:ascii="David" w:hAnsi="David" w:cs="David"/>
          <w:sz w:val="24"/>
          <w:szCs w:val="24"/>
        </w:rPr>
        <w:t>.</w:t>
      </w:r>
      <w:r w:rsidR="00E91574">
        <w:rPr>
          <w:rFonts w:ascii="David" w:hAnsi="David" w:cs="David"/>
          <w:sz w:val="24"/>
          <w:szCs w:val="24"/>
          <w:rtl/>
        </w:rPr>
        <w:br/>
      </w:r>
      <w:r w:rsidR="005B3A6F" w:rsidRPr="00E91574">
        <w:rPr>
          <w:rFonts w:ascii="David" w:hAnsi="David" w:cs="David" w:hint="cs"/>
          <w:b/>
          <w:bCs/>
          <w:sz w:val="24"/>
          <w:szCs w:val="24"/>
          <w:rtl/>
        </w:rPr>
        <w:t>או</w:t>
      </w:r>
      <w:r w:rsidR="00E91574" w:rsidRPr="00E91574">
        <w:rPr>
          <w:rFonts w:ascii="David" w:hAnsi="David" w:cs="David" w:hint="cs"/>
          <w:b/>
          <w:bCs/>
          <w:sz w:val="24"/>
          <w:szCs w:val="24"/>
          <w:rtl/>
        </w:rPr>
        <w:t>פציה נוספת ס'</w:t>
      </w:r>
      <w:r w:rsidR="005B3A6F" w:rsidRPr="00E91574">
        <w:rPr>
          <w:rFonts w:ascii="David" w:hAnsi="David" w:cs="David" w:hint="cs"/>
          <w:b/>
          <w:bCs/>
          <w:sz w:val="24"/>
          <w:szCs w:val="24"/>
          <w:rtl/>
        </w:rPr>
        <w:t>31 בשילוב</w:t>
      </w:r>
      <w:r w:rsidR="00E91574" w:rsidRPr="00E91574">
        <w:rPr>
          <w:rFonts w:ascii="David" w:hAnsi="David" w:cs="David" w:hint="cs"/>
          <w:b/>
          <w:bCs/>
          <w:sz w:val="24"/>
          <w:szCs w:val="24"/>
          <w:rtl/>
        </w:rPr>
        <w:t xml:space="preserve"> ס'</w:t>
      </w:r>
      <w:r w:rsidR="005B3A6F" w:rsidRPr="00E91574">
        <w:rPr>
          <w:rFonts w:ascii="David" w:hAnsi="David" w:cs="David" w:hint="cs"/>
          <w:b/>
          <w:bCs/>
          <w:sz w:val="24"/>
          <w:szCs w:val="24"/>
          <w:rtl/>
        </w:rPr>
        <w:t xml:space="preserve"> 19.</w:t>
      </w:r>
      <w:r w:rsidR="00E91574">
        <w:rPr>
          <w:rFonts w:ascii="David" w:hAnsi="David" w:cs="David"/>
          <w:sz w:val="24"/>
          <w:szCs w:val="24"/>
          <w:rtl/>
        </w:rPr>
        <w:br/>
      </w:r>
      <w:r w:rsidR="00E91574" w:rsidRPr="00E91574">
        <w:rPr>
          <w:rFonts w:ascii="David" w:hAnsi="David" w:cs="David" w:hint="cs"/>
          <w:sz w:val="24"/>
          <w:szCs w:val="24"/>
          <w:u w:val="single"/>
          <w:rtl/>
        </w:rPr>
        <w:t>ס' 31:</w:t>
      </w:r>
      <w:r w:rsidR="00E91574" w:rsidRPr="00E91574">
        <w:rPr>
          <w:rFonts w:ascii="David" w:hAnsi="David" w:cs="David" w:hint="cs"/>
          <w:sz w:val="24"/>
          <w:szCs w:val="24"/>
          <w:rtl/>
        </w:rPr>
        <w:t xml:space="preserve"> "</w:t>
      </w:r>
      <w:r w:rsidR="00E91574" w:rsidRPr="00E91574">
        <w:rPr>
          <w:rFonts w:ascii="David" w:hAnsi="David" w:cs="David"/>
          <w:sz w:val="24"/>
          <w:szCs w:val="24"/>
          <w:rtl/>
        </w:rPr>
        <w:t>הוראות סעיפים 19 ו-21 יחולו, בשינויים המחויבים, גם על בטלותו של חוזה לפי פרק זה, אולם בבטלות לפי סעיף 30 רשאי בית המשפט, אם ראה שמן הצדק לעשות כן ובתנאים שימצא לנכון, לפטור צד מהחובה לפי סעיף 21, כולה או מקצתה, ובמידה שצד אחד ביצע את חיובו לפי החוזה – לחייב את הצד השני בקיום החיוב שכנגד, כולו או מקצתו</w:t>
      </w:r>
      <w:r w:rsidR="00E91574" w:rsidRPr="00E91574">
        <w:rPr>
          <w:rFonts w:ascii="David" w:hAnsi="David" w:cs="David" w:hint="cs"/>
          <w:sz w:val="24"/>
          <w:szCs w:val="24"/>
          <w:rtl/>
        </w:rPr>
        <w:t>"</w:t>
      </w:r>
      <w:r w:rsidR="00E91574" w:rsidRPr="00E91574">
        <w:rPr>
          <w:rFonts w:ascii="David" w:hAnsi="David" w:cs="David"/>
          <w:sz w:val="24"/>
          <w:szCs w:val="24"/>
        </w:rPr>
        <w:t>.</w:t>
      </w:r>
      <w:r w:rsidR="00E91574">
        <w:rPr>
          <w:rFonts w:ascii="David" w:hAnsi="David" w:cs="David"/>
          <w:sz w:val="24"/>
          <w:szCs w:val="24"/>
          <w:rtl/>
        </w:rPr>
        <w:br/>
      </w:r>
      <w:r w:rsidR="00E91574" w:rsidRPr="00E91574">
        <w:rPr>
          <w:rFonts w:ascii="David" w:hAnsi="David" w:cs="David" w:hint="cs"/>
          <w:sz w:val="24"/>
          <w:szCs w:val="24"/>
          <w:u w:val="single"/>
          <w:rtl/>
        </w:rPr>
        <w:t>ס' 19:</w:t>
      </w:r>
      <w:r w:rsidR="00E91574">
        <w:rPr>
          <w:rFonts w:ascii="David" w:hAnsi="David" w:cs="David" w:hint="cs"/>
          <w:sz w:val="24"/>
          <w:szCs w:val="24"/>
          <w:rtl/>
        </w:rPr>
        <w:t xml:space="preserve"> </w:t>
      </w:r>
      <w:r w:rsidR="00E91574" w:rsidRPr="00E91574">
        <w:rPr>
          <w:rFonts w:ascii="David" w:hAnsi="David" w:cs="David" w:hint="cs"/>
          <w:sz w:val="24"/>
          <w:szCs w:val="24"/>
          <w:rtl/>
        </w:rPr>
        <w:t>"</w:t>
      </w:r>
      <w:r w:rsidR="00E91574" w:rsidRPr="00E91574">
        <w:rPr>
          <w:rFonts w:ascii="David" w:hAnsi="David" w:cs="David"/>
          <w:sz w:val="24"/>
          <w:szCs w:val="24"/>
          <w:rtl/>
        </w:rPr>
        <w:t>ניתן החוזה להפרדה לחלקים ועילת הביטול נוגעת רק לאחד מחלקיו, ניתן לביטול אותו חלק בלבד; אולם אם יש להניח שהצד הרשאי לבטל לא היה מתקשר בחוזה לולא העילה, רשאי הוא לבטל את החלק האמור או את החוזה כולו</w:t>
      </w:r>
      <w:r w:rsidR="00E91574" w:rsidRPr="00E91574">
        <w:rPr>
          <w:rFonts w:ascii="David" w:hAnsi="David" w:cs="David" w:hint="cs"/>
          <w:sz w:val="24"/>
          <w:szCs w:val="24"/>
          <w:rtl/>
        </w:rPr>
        <w:t>".</w:t>
      </w:r>
      <w:r w:rsidR="005B3A6F" w:rsidRPr="00C32B0E">
        <w:rPr>
          <w:rFonts w:ascii="David" w:hAnsi="David" w:cs="David"/>
          <w:sz w:val="24"/>
          <w:szCs w:val="24"/>
          <w:rtl/>
        </w:rPr>
        <w:br/>
      </w:r>
      <w:r w:rsidR="005B3A6F" w:rsidRPr="00C32B0E">
        <w:rPr>
          <w:rFonts w:ascii="David" w:hAnsi="David" w:cs="David" w:hint="cs"/>
          <w:sz w:val="24"/>
          <w:szCs w:val="24"/>
          <w:rtl/>
        </w:rPr>
        <w:t>(עדיין לא קיים בפסיקה- רק כעניין רעיוני).</w:t>
      </w:r>
    </w:p>
    <w:p w14:paraId="486930C2" w14:textId="77777777" w:rsidR="00E91574" w:rsidRDefault="005B3A6F" w:rsidP="00F25827">
      <w:pPr>
        <w:spacing w:line="360" w:lineRule="auto"/>
        <w:rPr>
          <w:rFonts w:ascii="David" w:hAnsi="David" w:cs="David"/>
          <w:sz w:val="24"/>
          <w:szCs w:val="24"/>
          <w:rtl/>
        </w:rPr>
      </w:pPr>
      <w:r w:rsidRPr="00E91574">
        <w:rPr>
          <w:rFonts w:ascii="David" w:hAnsi="David" w:cs="David" w:hint="cs"/>
          <w:b/>
          <w:bCs/>
          <w:sz w:val="24"/>
          <w:szCs w:val="24"/>
          <w:u w:val="single"/>
          <w:rtl/>
        </w:rPr>
        <w:t>הבחנה בין תניה ותנאי מתלה.</w:t>
      </w:r>
      <w:r>
        <w:rPr>
          <w:rFonts w:ascii="David" w:hAnsi="David" w:cs="David"/>
          <w:sz w:val="24"/>
          <w:szCs w:val="24"/>
          <w:rtl/>
        </w:rPr>
        <w:br/>
      </w:r>
      <w:r>
        <w:rPr>
          <w:rFonts w:ascii="David" w:hAnsi="David" w:cs="David" w:hint="cs"/>
          <w:sz w:val="24"/>
          <w:szCs w:val="24"/>
          <w:rtl/>
        </w:rPr>
        <w:t>לעיתיים יהיה קושי להבחין ביני</w:t>
      </w:r>
      <w:r w:rsidR="00E91574">
        <w:rPr>
          <w:rFonts w:ascii="David" w:hAnsi="David" w:cs="David" w:hint="cs"/>
          <w:sz w:val="24"/>
          <w:szCs w:val="24"/>
          <w:rtl/>
        </w:rPr>
        <w:t>ה</w:t>
      </w:r>
      <w:r>
        <w:rPr>
          <w:rFonts w:ascii="David" w:hAnsi="David" w:cs="David" w:hint="cs"/>
          <w:sz w:val="24"/>
          <w:szCs w:val="24"/>
          <w:rtl/>
        </w:rPr>
        <w:t>ם</w:t>
      </w:r>
      <w:r w:rsidR="00E91574">
        <w:rPr>
          <w:rFonts w:ascii="David" w:hAnsi="David" w:cs="David" w:hint="cs"/>
          <w:sz w:val="24"/>
          <w:szCs w:val="24"/>
          <w:rtl/>
        </w:rPr>
        <w:t>,</w:t>
      </w:r>
      <w:r>
        <w:rPr>
          <w:rFonts w:ascii="David" w:hAnsi="David" w:cs="David" w:hint="cs"/>
          <w:sz w:val="24"/>
          <w:szCs w:val="24"/>
          <w:rtl/>
        </w:rPr>
        <w:t xml:space="preserve"> אך </w:t>
      </w:r>
      <w:r w:rsidR="00E91574">
        <w:rPr>
          <w:rFonts w:ascii="David" w:hAnsi="David" w:cs="David" w:hint="cs"/>
          <w:sz w:val="24"/>
          <w:szCs w:val="24"/>
          <w:rtl/>
        </w:rPr>
        <w:t>ההבחנה חשובה,</w:t>
      </w:r>
      <w:r>
        <w:rPr>
          <w:rFonts w:ascii="David" w:hAnsi="David" w:cs="David" w:hint="cs"/>
          <w:sz w:val="24"/>
          <w:szCs w:val="24"/>
          <w:rtl/>
        </w:rPr>
        <w:t xml:space="preserve"> </w:t>
      </w:r>
      <w:r w:rsidRPr="00FC0972">
        <w:rPr>
          <w:rFonts w:ascii="David" w:hAnsi="David" w:cs="David" w:hint="cs"/>
          <w:b/>
          <w:bCs/>
          <w:color w:val="FF0000"/>
          <w:sz w:val="24"/>
          <w:szCs w:val="24"/>
          <w:rtl/>
        </w:rPr>
        <w:t>י</w:t>
      </w:r>
      <w:r w:rsidR="00E91574" w:rsidRPr="00FC0972">
        <w:rPr>
          <w:rFonts w:ascii="David" w:hAnsi="David" w:cs="David" w:hint="cs"/>
          <w:b/>
          <w:bCs/>
          <w:color w:val="FF0000"/>
          <w:sz w:val="24"/>
          <w:szCs w:val="24"/>
          <w:rtl/>
        </w:rPr>
        <w:t>ש נפקות</w:t>
      </w:r>
      <w:r w:rsidRPr="00FC0972">
        <w:rPr>
          <w:rFonts w:ascii="David" w:hAnsi="David" w:cs="David" w:hint="cs"/>
          <w:b/>
          <w:bCs/>
          <w:color w:val="FF0000"/>
          <w:sz w:val="24"/>
          <w:szCs w:val="24"/>
          <w:rtl/>
        </w:rPr>
        <w:t>.</w:t>
      </w:r>
    </w:p>
    <w:p w14:paraId="5DAB219D" w14:textId="77777777" w:rsidR="00E91574" w:rsidRDefault="005B3A6F" w:rsidP="00F25827">
      <w:pPr>
        <w:pStyle w:val="a3"/>
        <w:numPr>
          <w:ilvl w:val="0"/>
          <w:numId w:val="38"/>
        </w:numPr>
        <w:spacing w:line="360" w:lineRule="auto"/>
        <w:rPr>
          <w:rFonts w:ascii="David" w:hAnsi="David" w:cs="David"/>
          <w:sz w:val="24"/>
          <w:szCs w:val="24"/>
        </w:rPr>
      </w:pPr>
      <w:r w:rsidRPr="00E91574">
        <w:rPr>
          <w:rFonts w:ascii="David" w:hAnsi="David" w:cs="David" w:hint="cs"/>
          <w:sz w:val="24"/>
          <w:szCs w:val="24"/>
          <w:rtl/>
        </w:rPr>
        <w:t>אם מדובר בתנאי מת</w:t>
      </w:r>
      <w:r w:rsidR="00E91574">
        <w:rPr>
          <w:rFonts w:ascii="David" w:hAnsi="David" w:cs="David" w:hint="cs"/>
          <w:sz w:val="24"/>
          <w:szCs w:val="24"/>
          <w:rtl/>
        </w:rPr>
        <w:t>ל</w:t>
      </w:r>
      <w:r w:rsidRPr="00E91574">
        <w:rPr>
          <w:rFonts w:ascii="David" w:hAnsi="David" w:cs="David" w:hint="cs"/>
          <w:sz w:val="24"/>
          <w:szCs w:val="24"/>
          <w:rtl/>
        </w:rPr>
        <w:t>ה- החוזה לא נכנס לתוקף ואי התקיימות התנאי זו לא הפרה.</w:t>
      </w:r>
    </w:p>
    <w:p w14:paraId="357773DC" w14:textId="77777777" w:rsidR="00715FE2" w:rsidRDefault="00E91574" w:rsidP="00F25827">
      <w:pPr>
        <w:pStyle w:val="a3"/>
        <w:numPr>
          <w:ilvl w:val="0"/>
          <w:numId w:val="38"/>
        </w:numPr>
        <w:spacing w:line="360" w:lineRule="auto"/>
        <w:rPr>
          <w:rFonts w:ascii="David" w:hAnsi="David" w:cs="David"/>
          <w:sz w:val="24"/>
          <w:szCs w:val="24"/>
        </w:rPr>
      </w:pPr>
      <w:r w:rsidRPr="00E91574">
        <w:rPr>
          <w:rFonts w:ascii="David" w:hAnsi="David" w:cs="David"/>
          <w:sz w:val="24"/>
          <w:szCs w:val="24"/>
          <w:rtl/>
        </w:rPr>
        <w:t>לעומת זאת כשמדובר בתניה</w:t>
      </w:r>
      <w:r w:rsidR="00715FE2">
        <w:rPr>
          <w:rFonts w:ascii="David" w:hAnsi="David" w:cs="David" w:hint="cs"/>
          <w:sz w:val="24"/>
          <w:szCs w:val="24"/>
          <w:rtl/>
        </w:rPr>
        <w:t xml:space="preserve"> (התחייבות)</w:t>
      </w:r>
      <w:r w:rsidRPr="00E91574">
        <w:rPr>
          <w:rFonts w:ascii="David" w:hAnsi="David" w:cs="David"/>
          <w:sz w:val="24"/>
          <w:szCs w:val="24"/>
          <w:rtl/>
        </w:rPr>
        <w:t>, אי התקיימותה שווה להפרת חוזה.</w:t>
      </w:r>
    </w:p>
    <w:p w14:paraId="166E33ED" w14:textId="0D350317" w:rsidR="00FC0972" w:rsidRPr="00715FE2" w:rsidRDefault="005B3A6F" w:rsidP="00F25827">
      <w:pPr>
        <w:pStyle w:val="a3"/>
        <w:numPr>
          <w:ilvl w:val="0"/>
          <w:numId w:val="38"/>
        </w:numPr>
        <w:spacing w:line="360" w:lineRule="auto"/>
        <w:rPr>
          <w:rFonts w:ascii="David" w:hAnsi="David" w:cs="David"/>
          <w:sz w:val="24"/>
          <w:szCs w:val="24"/>
          <w:rtl/>
        </w:rPr>
      </w:pPr>
      <w:r w:rsidRPr="00715FE2">
        <w:rPr>
          <w:rFonts w:ascii="David" w:hAnsi="David" w:cs="David" w:hint="cs"/>
          <w:b/>
          <w:bCs/>
          <w:sz w:val="24"/>
          <w:szCs w:val="24"/>
          <w:rtl/>
        </w:rPr>
        <w:t>סעיף 27 ב</w:t>
      </w:r>
      <w:r w:rsidR="00856E23" w:rsidRPr="00715FE2">
        <w:rPr>
          <w:rFonts w:ascii="David" w:hAnsi="David" w:cs="David" w:hint="cs"/>
          <w:b/>
          <w:bCs/>
          <w:sz w:val="24"/>
          <w:szCs w:val="24"/>
          <w:rtl/>
        </w:rPr>
        <w:t>'</w:t>
      </w:r>
      <w:r w:rsidR="00856E23" w:rsidRPr="00715FE2">
        <w:rPr>
          <w:rFonts w:ascii="David" w:hAnsi="David" w:cs="David" w:hint="cs"/>
          <w:sz w:val="24"/>
          <w:szCs w:val="24"/>
          <w:rtl/>
        </w:rPr>
        <w:t>: "</w:t>
      </w:r>
      <w:r w:rsidR="00856E23" w:rsidRPr="00715FE2">
        <w:rPr>
          <w:rFonts w:ascii="David" w:hAnsi="David" w:cs="David"/>
          <w:sz w:val="24"/>
          <w:szCs w:val="24"/>
          <w:rtl/>
        </w:rPr>
        <w:t xml:space="preserve">חוזה שהיה טעון הסכמת אדם שלישי או </w:t>
      </w:r>
      <w:r w:rsidR="00856E23" w:rsidRPr="00715FE2">
        <w:rPr>
          <w:rFonts w:ascii="David" w:hAnsi="David" w:cs="David"/>
          <w:b/>
          <w:bCs/>
          <w:color w:val="FF0000"/>
          <w:sz w:val="24"/>
          <w:szCs w:val="24"/>
          <w:rtl/>
        </w:rPr>
        <w:t>ר</w:t>
      </w:r>
      <w:r w:rsidR="008A6136">
        <w:rPr>
          <w:rFonts w:ascii="David" w:hAnsi="David" w:cs="David" w:hint="cs"/>
          <w:b/>
          <w:bCs/>
          <w:color w:val="FF0000"/>
          <w:sz w:val="24"/>
          <w:szCs w:val="24"/>
          <w:rtl/>
        </w:rPr>
        <w:t>י</w:t>
      </w:r>
      <w:r w:rsidR="00856E23" w:rsidRPr="00715FE2">
        <w:rPr>
          <w:rFonts w:ascii="David" w:hAnsi="David" w:cs="David"/>
          <w:b/>
          <w:bCs/>
          <w:color w:val="FF0000"/>
          <w:sz w:val="24"/>
          <w:szCs w:val="24"/>
          <w:rtl/>
        </w:rPr>
        <w:t xml:space="preserve">שיון </w:t>
      </w:r>
      <w:r w:rsidR="00856E23" w:rsidRPr="00715FE2">
        <w:rPr>
          <w:rFonts w:ascii="David" w:hAnsi="David" w:cs="David"/>
          <w:sz w:val="24"/>
          <w:szCs w:val="24"/>
          <w:rtl/>
        </w:rPr>
        <w:t>על פי חיקוק, חזקה שקבלת ההסכמה או הר</w:t>
      </w:r>
      <w:r w:rsidR="008A6136">
        <w:rPr>
          <w:rFonts w:ascii="David" w:hAnsi="David" w:cs="David" w:hint="cs"/>
          <w:sz w:val="24"/>
          <w:szCs w:val="24"/>
          <w:rtl/>
        </w:rPr>
        <w:t>י</w:t>
      </w:r>
      <w:r w:rsidR="00856E23" w:rsidRPr="00715FE2">
        <w:rPr>
          <w:rFonts w:ascii="David" w:hAnsi="David" w:cs="David"/>
          <w:sz w:val="24"/>
          <w:szCs w:val="24"/>
          <w:rtl/>
        </w:rPr>
        <w:t>שיון הוא תנאי מתלה</w:t>
      </w:r>
      <w:r w:rsidR="00856E23" w:rsidRPr="00715FE2">
        <w:rPr>
          <w:rFonts w:ascii="David" w:hAnsi="David" w:cs="David" w:hint="cs"/>
          <w:sz w:val="24"/>
          <w:szCs w:val="24"/>
          <w:rtl/>
        </w:rPr>
        <w:t>"</w:t>
      </w:r>
      <w:r w:rsidR="00856E23" w:rsidRPr="00715FE2">
        <w:rPr>
          <w:rFonts w:ascii="David" w:hAnsi="David" w:cs="David"/>
          <w:sz w:val="24"/>
          <w:szCs w:val="24"/>
        </w:rPr>
        <w:t>.</w:t>
      </w:r>
      <w:r w:rsidR="00FC0972" w:rsidRPr="00715FE2">
        <w:rPr>
          <w:rFonts w:ascii="David" w:hAnsi="David" w:cs="David"/>
          <w:sz w:val="24"/>
          <w:szCs w:val="24"/>
          <w:rtl/>
        </w:rPr>
        <w:br/>
      </w:r>
      <w:r w:rsidR="00715FE2" w:rsidRPr="00715FE2">
        <w:rPr>
          <w:rFonts w:ascii="David" w:hAnsi="David" w:cs="David" w:hint="cs"/>
          <w:sz w:val="24"/>
          <w:szCs w:val="24"/>
          <w:u w:val="single"/>
          <w:rtl/>
        </w:rPr>
        <w:t>זו חזקה עובדתית שניתנת לסתירה</w:t>
      </w:r>
      <w:r w:rsidR="00FC0972" w:rsidRPr="00715FE2">
        <w:rPr>
          <w:rFonts w:ascii="David" w:hAnsi="David" w:cs="David" w:hint="cs"/>
          <w:sz w:val="24"/>
          <w:szCs w:val="24"/>
          <w:u w:val="single"/>
          <w:rtl/>
        </w:rPr>
        <w:t>:</w:t>
      </w:r>
    </w:p>
    <w:p w14:paraId="4FBF4C7E" w14:textId="4C57940A" w:rsidR="00FC0972" w:rsidRPr="00FC0972" w:rsidRDefault="00FC0972" w:rsidP="00F25827">
      <w:pPr>
        <w:pStyle w:val="a3"/>
        <w:numPr>
          <w:ilvl w:val="0"/>
          <w:numId w:val="39"/>
        </w:numPr>
        <w:spacing w:line="360" w:lineRule="auto"/>
        <w:rPr>
          <w:rFonts w:ascii="David" w:hAnsi="David" w:cs="David"/>
          <w:sz w:val="24"/>
          <w:szCs w:val="24"/>
        </w:rPr>
      </w:pPr>
      <w:r w:rsidRPr="00FC0972">
        <w:rPr>
          <w:rFonts w:ascii="David" w:hAnsi="David" w:cs="David"/>
          <w:sz w:val="24"/>
          <w:szCs w:val="24"/>
          <w:rtl/>
        </w:rPr>
        <w:t>ביצ</w:t>
      </w:r>
      <w:r>
        <w:rPr>
          <w:rFonts w:ascii="David" w:hAnsi="David" w:cs="David" w:hint="cs"/>
          <w:sz w:val="24"/>
          <w:szCs w:val="24"/>
          <w:rtl/>
        </w:rPr>
        <w:t>וע</w:t>
      </w:r>
      <w:r w:rsidRPr="00FC0972">
        <w:rPr>
          <w:rFonts w:ascii="David" w:hAnsi="David" w:cs="David"/>
          <w:sz w:val="24"/>
          <w:szCs w:val="24"/>
          <w:rtl/>
        </w:rPr>
        <w:t xml:space="preserve"> החוזה תלוי ברישיון</w:t>
      </w:r>
      <w:r>
        <w:rPr>
          <w:rFonts w:ascii="David" w:hAnsi="David" w:cs="David" w:hint="cs"/>
          <w:sz w:val="24"/>
          <w:szCs w:val="24"/>
          <w:rtl/>
        </w:rPr>
        <w:t xml:space="preserve">, אך </w:t>
      </w:r>
      <w:r w:rsidRPr="00FC0972">
        <w:rPr>
          <w:rFonts w:ascii="David" w:hAnsi="David" w:cs="David" w:hint="cs"/>
          <w:b/>
          <w:bCs/>
          <w:sz w:val="24"/>
          <w:szCs w:val="24"/>
          <w:rtl/>
        </w:rPr>
        <w:t>טכנית</w:t>
      </w:r>
      <w:r>
        <w:rPr>
          <w:rFonts w:ascii="David" w:hAnsi="David" w:cs="David" w:hint="cs"/>
          <w:sz w:val="24"/>
          <w:szCs w:val="24"/>
          <w:rtl/>
        </w:rPr>
        <w:t xml:space="preserve"> ניתן לבצע גם ללא הרישיון.</w:t>
      </w:r>
      <w:r w:rsidRPr="00FC0972">
        <w:rPr>
          <w:rFonts w:ascii="David" w:hAnsi="David" w:cs="David"/>
          <w:sz w:val="24"/>
          <w:szCs w:val="24"/>
          <w:rtl/>
        </w:rPr>
        <w:t xml:space="preserve"> במובן זה, יש ל</w:t>
      </w:r>
      <w:r>
        <w:rPr>
          <w:rFonts w:ascii="David" w:hAnsi="David" w:cs="David" w:hint="cs"/>
          <w:sz w:val="24"/>
          <w:szCs w:val="24"/>
          <w:rtl/>
        </w:rPr>
        <w:t>צד</w:t>
      </w:r>
      <w:r w:rsidRPr="00FC0972">
        <w:rPr>
          <w:rFonts w:ascii="David" w:hAnsi="David" w:cs="David"/>
          <w:sz w:val="24"/>
          <w:szCs w:val="24"/>
          <w:rtl/>
        </w:rPr>
        <w:t xml:space="preserve"> חיוב בחוזה והחיוב לא מותנה בתנאי מתלה. </w:t>
      </w:r>
      <w:r w:rsidRPr="00FC0972">
        <w:rPr>
          <w:rFonts w:ascii="David" w:hAnsi="David" w:cs="David" w:hint="cs"/>
          <w:sz w:val="24"/>
          <w:szCs w:val="24"/>
          <w:rtl/>
        </w:rPr>
        <w:t xml:space="preserve">ניתן לבצע ללא רישיון והיתרים אך זה חוזה </w:t>
      </w:r>
      <w:r>
        <w:rPr>
          <w:rFonts w:ascii="David" w:hAnsi="David" w:cs="David" w:hint="cs"/>
          <w:sz w:val="24"/>
          <w:szCs w:val="24"/>
          <w:rtl/>
        </w:rPr>
        <w:t>בלתי חוקי</w:t>
      </w:r>
      <w:r w:rsidRPr="00FC0972">
        <w:rPr>
          <w:rFonts w:ascii="David" w:hAnsi="David" w:cs="David" w:hint="cs"/>
          <w:sz w:val="24"/>
          <w:szCs w:val="24"/>
          <w:rtl/>
        </w:rPr>
        <w:t xml:space="preserve"> ולכן</w:t>
      </w:r>
      <w:r>
        <w:rPr>
          <w:rFonts w:ascii="David" w:hAnsi="David" w:cs="David" w:hint="cs"/>
          <w:sz w:val="24"/>
          <w:szCs w:val="24"/>
          <w:rtl/>
        </w:rPr>
        <w:t xml:space="preserve"> </w:t>
      </w:r>
      <w:r w:rsidRPr="00FC0972">
        <w:rPr>
          <w:rFonts w:ascii="David" w:hAnsi="David" w:cs="David" w:hint="cs"/>
          <w:sz w:val="24"/>
          <w:szCs w:val="24"/>
          <w:rtl/>
        </w:rPr>
        <w:t>יהיה בטל מעצם אי החוקיות</w:t>
      </w:r>
      <w:r>
        <w:rPr>
          <w:rFonts w:ascii="David" w:hAnsi="David" w:cs="David" w:hint="cs"/>
          <w:sz w:val="24"/>
          <w:szCs w:val="24"/>
          <w:rtl/>
        </w:rPr>
        <w:t>.</w:t>
      </w:r>
    </w:p>
    <w:p w14:paraId="2F7EC1CA" w14:textId="6121CCFC" w:rsidR="00FC0972" w:rsidRDefault="00FC0972" w:rsidP="00F25827">
      <w:pPr>
        <w:pStyle w:val="a3"/>
        <w:numPr>
          <w:ilvl w:val="0"/>
          <w:numId w:val="39"/>
        </w:numPr>
        <w:spacing w:line="360" w:lineRule="auto"/>
        <w:rPr>
          <w:rFonts w:ascii="David" w:hAnsi="David" w:cs="David"/>
        </w:rPr>
      </w:pPr>
      <w:r w:rsidRPr="00FC0972">
        <w:rPr>
          <w:rFonts w:ascii="David" w:hAnsi="David" w:cs="David"/>
          <w:sz w:val="24"/>
          <w:szCs w:val="24"/>
          <w:rtl/>
        </w:rPr>
        <w:t xml:space="preserve">הקבלן </w:t>
      </w:r>
      <w:r w:rsidRPr="00FC0972">
        <w:rPr>
          <w:rFonts w:ascii="David" w:hAnsi="David" w:cs="David"/>
          <w:b/>
          <w:bCs/>
          <w:sz w:val="24"/>
          <w:szCs w:val="24"/>
          <w:rtl/>
        </w:rPr>
        <w:t xml:space="preserve">מתחייב </w:t>
      </w:r>
      <w:r w:rsidRPr="00FC0972">
        <w:rPr>
          <w:rFonts w:ascii="David" w:hAnsi="David" w:cs="David"/>
          <w:sz w:val="24"/>
          <w:szCs w:val="24"/>
          <w:rtl/>
        </w:rPr>
        <w:t>לקבל ר</w:t>
      </w:r>
      <w:r w:rsidR="00E50B76">
        <w:rPr>
          <w:rFonts w:ascii="David" w:hAnsi="David" w:cs="David" w:hint="cs"/>
          <w:sz w:val="24"/>
          <w:szCs w:val="24"/>
          <w:rtl/>
        </w:rPr>
        <w:t>י</w:t>
      </w:r>
      <w:r w:rsidRPr="00FC0972">
        <w:rPr>
          <w:rFonts w:ascii="David" w:hAnsi="David" w:cs="David"/>
          <w:sz w:val="24"/>
          <w:szCs w:val="24"/>
          <w:rtl/>
        </w:rPr>
        <w:t>שיון</w:t>
      </w:r>
      <w:r>
        <w:rPr>
          <w:rFonts w:ascii="David" w:hAnsi="David" w:cs="David" w:hint="cs"/>
          <w:sz w:val="24"/>
          <w:szCs w:val="24"/>
          <w:rtl/>
        </w:rPr>
        <w:t>, אם לא מקבל רישיון, הוא מפר את ההסכם.</w:t>
      </w:r>
    </w:p>
    <w:p w14:paraId="046D0B96" w14:textId="66233FAF" w:rsidR="00FC0972" w:rsidRPr="005A20DA" w:rsidRDefault="005A20DA" w:rsidP="00F25827">
      <w:pPr>
        <w:spacing w:line="360" w:lineRule="auto"/>
        <w:rPr>
          <w:rFonts w:ascii="David" w:hAnsi="David" w:cs="David"/>
          <w:b/>
          <w:bCs/>
          <w:sz w:val="24"/>
          <w:szCs w:val="24"/>
          <w:u w:val="single"/>
          <w:rtl/>
        </w:rPr>
      </w:pPr>
      <w:r w:rsidRPr="005A20DA">
        <w:rPr>
          <w:rFonts w:ascii="David" w:hAnsi="David" w:cs="David" w:hint="cs"/>
          <w:b/>
          <w:bCs/>
          <w:sz w:val="24"/>
          <w:szCs w:val="24"/>
          <w:u w:val="single"/>
          <w:rtl/>
        </w:rPr>
        <w:lastRenderedPageBreak/>
        <w:t>נבחן את קבלת הרישיון בשלוש אפשרויות שונות:</w:t>
      </w:r>
    </w:p>
    <w:p w14:paraId="0062F2E4" w14:textId="4A86C25A" w:rsidR="00D90B32" w:rsidRPr="00D90B32" w:rsidRDefault="005B3A6F" w:rsidP="00F25827">
      <w:pPr>
        <w:pStyle w:val="a3"/>
        <w:numPr>
          <w:ilvl w:val="3"/>
          <w:numId w:val="39"/>
        </w:numPr>
        <w:spacing w:line="360" w:lineRule="auto"/>
        <w:rPr>
          <w:rFonts w:ascii="David" w:hAnsi="David" w:cs="David"/>
        </w:rPr>
      </w:pPr>
      <w:r w:rsidRPr="00FC0972">
        <w:rPr>
          <w:rFonts w:ascii="David" w:hAnsi="David" w:cs="David" w:hint="cs"/>
          <w:b/>
          <w:bCs/>
          <w:sz w:val="24"/>
          <w:szCs w:val="24"/>
          <w:rtl/>
        </w:rPr>
        <w:t>תנאי.</w:t>
      </w:r>
    </w:p>
    <w:p w14:paraId="0DD072F9" w14:textId="37CF9B71" w:rsidR="00D90B32" w:rsidRPr="00D90B32" w:rsidRDefault="00B75152" w:rsidP="00F25827">
      <w:pPr>
        <w:pStyle w:val="a3"/>
        <w:numPr>
          <w:ilvl w:val="0"/>
          <w:numId w:val="38"/>
        </w:numPr>
        <w:spacing w:line="360" w:lineRule="auto"/>
        <w:rPr>
          <w:rFonts w:ascii="David" w:hAnsi="David" w:cs="David"/>
        </w:rPr>
      </w:pPr>
      <w:r w:rsidRPr="00FC0972">
        <w:rPr>
          <w:rFonts w:ascii="David" w:hAnsi="David" w:cs="David" w:hint="cs"/>
          <w:b/>
          <w:bCs/>
          <w:sz w:val="24"/>
          <w:szCs w:val="24"/>
          <w:rtl/>
        </w:rPr>
        <w:t>28</w:t>
      </w:r>
      <w:r w:rsidR="00FC0972" w:rsidRPr="00FC0972">
        <w:rPr>
          <w:rFonts w:ascii="David" w:hAnsi="David" w:cs="David" w:hint="cs"/>
          <w:b/>
          <w:bCs/>
          <w:sz w:val="24"/>
          <w:szCs w:val="24"/>
          <w:rtl/>
        </w:rPr>
        <w:t xml:space="preserve"> </w:t>
      </w:r>
      <w:r w:rsidRPr="00FC0972">
        <w:rPr>
          <w:rFonts w:ascii="David" w:hAnsi="David" w:cs="David" w:hint="cs"/>
          <w:b/>
          <w:bCs/>
          <w:sz w:val="24"/>
          <w:szCs w:val="24"/>
          <w:rtl/>
        </w:rPr>
        <w:t>א</w:t>
      </w:r>
      <w:r w:rsidR="00FC0972" w:rsidRPr="00FC0972">
        <w:rPr>
          <w:rFonts w:ascii="David" w:hAnsi="David" w:cs="David" w:hint="cs"/>
          <w:b/>
          <w:bCs/>
          <w:sz w:val="24"/>
          <w:szCs w:val="24"/>
          <w:rtl/>
        </w:rPr>
        <w:t>': "</w:t>
      </w:r>
      <w:r w:rsidR="00FC0972">
        <w:rPr>
          <w:rFonts w:ascii="David" w:hAnsi="David" w:cs="David" w:hint="cs"/>
          <w:sz w:val="24"/>
          <w:szCs w:val="24"/>
          <w:rtl/>
        </w:rPr>
        <w:t>היה חוזה מותנה בתנאי מתלה וצד אחד מנע את קיום התנאי, אין הוא זכאי להסתמך על קיומו".</w:t>
      </w:r>
      <w:r w:rsidRPr="00FC0972">
        <w:rPr>
          <w:rFonts w:ascii="David" w:hAnsi="David" w:cs="David" w:hint="cs"/>
          <w:sz w:val="24"/>
          <w:szCs w:val="24"/>
          <w:rtl/>
        </w:rPr>
        <w:t xml:space="preserve"> </w:t>
      </w:r>
      <w:r w:rsidR="00FC0972">
        <w:rPr>
          <w:rFonts w:ascii="David" w:hAnsi="David" w:cs="David" w:hint="cs"/>
          <w:sz w:val="24"/>
          <w:szCs w:val="24"/>
          <w:rtl/>
        </w:rPr>
        <w:t xml:space="preserve">משמע, צד שמפר </w:t>
      </w:r>
      <w:r w:rsidRPr="00FC0972">
        <w:rPr>
          <w:rFonts w:ascii="David" w:hAnsi="David" w:cs="David" w:hint="cs"/>
          <w:sz w:val="24"/>
          <w:szCs w:val="24"/>
          <w:rtl/>
        </w:rPr>
        <w:t>מושתק</w:t>
      </w:r>
      <w:r w:rsidR="00FC0972">
        <w:rPr>
          <w:rFonts w:ascii="David" w:hAnsi="David" w:cs="David" w:hint="cs"/>
          <w:sz w:val="24"/>
          <w:szCs w:val="24"/>
          <w:rtl/>
        </w:rPr>
        <w:t xml:space="preserve"> מלטעון</w:t>
      </w:r>
      <w:r w:rsidR="005A20DA">
        <w:rPr>
          <w:rFonts w:ascii="David" w:hAnsi="David" w:cs="David" w:hint="cs"/>
          <w:sz w:val="24"/>
          <w:szCs w:val="24"/>
          <w:rtl/>
        </w:rPr>
        <w:t xml:space="preserve"> שהתנאי לא התקיים ולכן אין חוזה, כי בעצם הייתה הפרה, הנפר יכול לקבל פיצויים</w:t>
      </w:r>
      <w:r w:rsidRPr="00FC0972">
        <w:rPr>
          <w:rFonts w:ascii="David" w:hAnsi="David" w:cs="David" w:hint="cs"/>
          <w:sz w:val="24"/>
          <w:szCs w:val="24"/>
          <w:rtl/>
        </w:rPr>
        <w:t xml:space="preserve">. </w:t>
      </w:r>
    </w:p>
    <w:p w14:paraId="46EBD9C2" w14:textId="479CE37F" w:rsidR="00D90B32" w:rsidRPr="00D90B32" w:rsidRDefault="005A20DA" w:rsidP="00F25827">
      <w:pPr>
        <w:pStyle w:val="a3"/>
        <w:numPr>
          <w:ilvl w:val="0"/>
          <w:numId w:val="38"/>
        </w:numPr>
        <w:spacing w:line="360" w:lineRule="auto"/>
        <w:rPr>
          <w:rFonts w:ascii="David" w:hAnsi="David" w:cs="David"/>
        </w:rPr>
      </w:pPr>
      <w:r>
        <w:rPr>
          <w:rFonts w:ascii="David" w:hAnsi="David" w:cs="David" w:hint="cs"/>
          <w:b/>
          <w:bCs/>
          <w:sz w:val="24"/>
          <w:szCs w:val="24"/>
          <w:rtl/>
        </w:rPr>
        <w:t>28</w:t>
      </w:r>
      <w:r w:rsidR="00D90B32" w:rsidRPr="00D90B32">
        <w:rPr>
          <w:rFonts w:ascii="David" w:hAnsi="David" w:cs="David" w:hint="cs"/>
          <w:b/>
          <w:bCs/>
          <w:sz w:val="24"/>
          <w:szCs w:val="24"/>
          <w:rtl/>
        </w:rPr>
        <w:t xml:space="preserve"> ג':</w:t>
      </w:r>
      <w:r w:rsidR="00D90B32">
        <w:rPr>
          <w:rFonts w:ascii="David" w:hAnsi="David" w:cs="David" w:hint="cs"/>
          <w:sz w:val="24"/>
          <w:szCs w:val="24"/>
          <w:rtl/>
        </w:rPr>
        <w:t xml:space="preserve"> "לא יחולו אם מנע את קיום התנאי שלא בזדון ושלא ברשלנות". משמע, אם פעל בתום לב, זו לא הפרה.</w:t>
      </w:r>
    </w:p>
    <w:p w14:paraId="48B572A3" w14:textId="06F9496F" w:rsidR="00D90B32" w:rsidRPr="00D90B32" w:rsidRDefault="00B75152" w:rsidP="00F25827">
      <w:pPr>
        <w:pStyle w:val="a3"/>
        <w:numPr>
          <w:ilvl w:val="0"/>
          <w:numId w:val="38"/>
        </w:numPr>
        <w:spacing w:line="360" w:lineRule="auto"/>
        <w:rPr>
          <w:rFonts w:ascii="David" w:hAnsi="David" w:cs="David"/>
        </w:rPr>
      </w:pPr>
      <w:r w:rsidRPr="00FC0972">
        <w:rPr>
          <w:rFonts w:ascii="David" w:hAnsi="David" w:cs="David" w:hint="cs"/>
          <w:sz w:val="24"/>
          <w:szCs w:val="24"/>
          <w:rtl/>
        </w:rPr>
        <w:t>זו תוצאה בעייתית</w:t>
      </w:r>
      <w:r w:rsidR="00D90B32">
        <w:rPr>
          <w:rFonts w:ascii="David" w:hAnsi="David" w:cs="David" w:hint="cs"/>
          <w:sz w:val="24"/>
          <w:szCs w:val="24"/>
          <w:rtl/>
        </w:rPr>
        <w:t xml:space="preserve">, לפי </w:t>
      </w:r>
      <w:proofErr w:type="spellStart"/>
      <w:r w:rsidR="00D90B32">
        <w:rPr>
          <w:rFonts w:ascii="David" w:hAnsi="David" w:cs="David" w:hint="cs"/>
          <w:sz w:val="24"/>
          <w:szCs w:val="24"/>
          <w:rtl/>
        </w:rPr>
        <w:t>הקש"ס</w:t>
      </w:r>
      <w:proofErr w:type="spellEnd"/>
      <w:r w:rsidRPr="00FC0972">
        <w:rPr>
          <w:rFonts w:ascii="David" w:hAnsi="David" w:cs="David" w:hint="cs"/>
          <w:sz w:val="24"/>
          <w:szCs w:val="24"/>
          <w:rtl/>
        </w:rPr>
        <w:t xml:space="preserve"> "</w:t>
      </w:r>
      <w:r w:rsidR="00D90B32">
        <w:rPr>
          <w:rFonts w:ascii="David" w:hAnsi="David" w:cs="David" w:hint="cs"/>
          <w:sz w:val="24"/>
          <w:szCs w:val="24"/>
          <w:rtl/>
        </w:rPr>
        <w:t xml:space="preserve">מבחן </w:t>
      </w:r>
      <w:proofErr w:type="spellStart"/>
      <w:r w:rsidR="00D90B32">
        <w:rPr>
          <w:rFonts w:ascii="David" w:hAnsi="David" w:cs="David" w:hint="cs"/>
          <w:sz w:val="24"/>
          <w:szCs w:val="24"/>
          <w:rtl/>
        </w:rPr>
        <w:t>ה</w:t>
      </w:r>
      <w:r w:rsidRPr="00FC0972">
        <w:rPr>
          <w:rFonts w:ascii="David" w:hAnsi="David" w:cs="David" w:hint="cs"/>
          <w:sz w:val="24"/>
          <w:szCs w:val="24"/>
          <w:rtl/>
        </w:rPr>
        <w:t>אלמלא</w:t>
      </w:r>
      <w:proofErr w:type="spellEnd"/>
      <w:r w:rsidRPr="00FC0972">
        <w:rPr>
          <w:rFonts w:ascii="David" w:hAnsi="David" w:cs="David" w:hint="cs"/>
          <w:sz w:val="24"/>
          <w:szCs w:val="24"/>
          <w:rtl/>
        </w:rPr>
        <w:t>", לא בטוח שאם כן היה פועל בתום לה היה מקבל את הרישיון</w:t>
      </w:r>
      <w:r w:rsidR="00D90B32">
        <w:rPr>
          <w:rFonts w:ascii="David" w:hAnsi="David" w:cs="David" w:hint="cs"/>
          <w:sz w:val="24"/>
          <w:szCs w:val="24"/>
          <w:rtl/>
        </w:rPr>
        <w:t>,</w:t>
      </w:r>
      <w:r w:rsidRPr="00FC0972">
        <w:rPr>
          <w:rFonts w:ascii="David" w:hAnsi="David" w:cs="David" w:hint="cs"/>
          <w:sz w:val="24"/>
          <w:szCs w:val="24"/>
          <w:rtl/>
        </w:rPr>
        <w:t xml:space="preserve"> לכן </w:t>
      </w:r>
      <w:r w:rsidR="00D90B32">
        <w:rPr>
          <w:rFonts w:ascii="David" w:hAnsi="David" w:cs="David" w:hint="cs"/>
          <w:sz w:val="24"/>
          <w:szCs w:val="24"/>
          <w:rtl/>
        </w:rPr>
        <w:t>בעייתי</w:t>
      </w:r>
      <w:r w:rsidRPr="00FC0972">
        <w:rPr>
          <w:rFonts w:ascii="David" w:hAnsi="David" w:cs="David" w:hint="cs"/>
          <w:sz w:val="24"/>
          <w:szCs w:val="24"/>
          <w:rtl/>
        </w:rPr>
        <w:t xml:space="preserve"> להגיד ש</w:t>
      </w:r>
      <w:r w:rsidR="00D90B32">
        <w:rPr>
          <w:rFonts w:ascii="David" w:hAnsi="David" w:cs="David" w:hint="cs"/>
          <w:sz w:val="24"/>
          <w:szCs w:val="24"/>
          <w:rtl/>
        </w:rPr>
        <w:t>זו</w:t>
      </w:r>
      <w:r w:rsidRPr="00FC0972">
        <w:rPr>
          <w:rFonts w:ascii="David" w:hAnsi="David" w:cs="David" w:hint="cs"/>
          <w:sz w:val="24"/>
          <w:szCs w:val="24"/>
          <w:rtl/>
        </w:rPr>
        <w:t xml:space="preserve"> הפרה.</w:t>
      </w:r>
    </w:p>
    <w:p w14:paraId="5EC60B69" w14:textId="6EFDBFE5" w:rsidR="00D90B32" w:rsidRDefault="00B75152" w:rsidP="00F25827">
      <w:pPr>
        <w:pStyle w:val="a3"/>
        <w:numPr>
          <w:ilvl w:val="0"/>
          <w:numId w:val="38"/>
        </w:numPr>
        <w:spacing w:line="360" w:lineRule="auto"/>
        <w:rPr>
          <w:rFonts w:ascii="David" w:hAnsi="David" w:cs="David"/>
        </w:rPr>
      </w:pPr>
      <w:r w:rsidRPr="00FC0972">
        <w:rPr>
          <w:rFonts w:ascii="David" w:hAnsi="David" w:cs="David" w:hint="cs"/>
          <w:sz w:val="24"/>
          <w:szCs w:val="24"/>
          <w:rtl/>
        </w:rPr>
        <w:t xml:space="preserve">אם </w:t>
      </w:r>
      <w:r w:rsidR="00D90B32">
        <w:rPr>
          <w:rFonts w:ascii="David" w:hAnsi="David" w:cs="David" w:hint="cs"/>
          <w:sz w:val="24"/>
          <w:szCs w:val="24"/>
          <w:rtl/>
        </w:rPr>
        <w:t>נכריע שיש הפרה,</w:t>
      </w:r>
      <w:r w:rsidRPr="00FC0972">
        <w:rPr>
          <w:rFonts w:ascii="David" w:hAnsi="David" w:cs="David" w:hint="cs"/>
          <w:sz w:val="24"/>
          <w:szCs w:val="24"/>
          <w:rtl/>
        </w:rPr>
        <w:t xml:space="preserve"> ניתן לפתור </w:t>
      </w:r>
      <w:r w:rsidR="00D90B32">
        <w:rPr>
          <w:rFonts w:ascii="David" w:hAnsi="David" w:cs="David" w:hint="cs"/>
          <w:sz w:val="24"/>
          <w:szCs w:val="24"/>
          <w:rtl/>
        </w:rPr>
        <w:t>זאת ב</w:t>
      </w:r>
      <w:r w:rsidRPr="00FC0972">
        <w:rPr>
          <w:rFonts w:ascii="David" w:hAnsi="David" w:cs="David" w:hint="cs"/>
          <w:sz w:val="24"/>
          <w:szCs w:val="24"/>
          <w:rtl/>
        </w:rPr>
        <w:t xml:space="preserve">פיצוי הסתברותי </w:t>
      </w:r>
      <w:r w:rsidR="00D90B32">
        <w:rPr>
          <w:rFonts w:ascii="David" w:hAnsi="David" w:cs="David" w:hint="cs"/>
          <w:sz w:val="24"/>
          <w:szCs w:val="24"/>
          <w:rtl/>
        </w:rPr>
        <w:t>פס"ד</w:t>
      </w:r>
      <w:proofErr w:type="spellStart"/>
      <w:r w:rsidRPr="00FC0972">
        <w:rPr>
          <w:rFonts w:ascii="David" w:hAnsi="David" w:cs="David"/>
          <w:sz w:val="24"/>
          <w:szCs w:val="24"/>
        </w:rPr>
        <w:t>chaplin</w:t>
      </w:r>
      <w:proofErr w:type="spellEnd"/>
      <w:r w:rsidRPr="00FC0972">
        <w:rPr>
          <w:rFonts w:ascii="David" w:hAnsi="David" w:cs="David"/>
          <w:sz w:val="24"/>
          <w:szCs w:val="24"/>
        </w:rPr>
        <w:t xml:space="preserve"> </w:t>
      </w:r>
      <w:r w:rsidRPr="00FC0972">
        <w:rPr>
          <w:rFonts w:ascii="David" w:hAnsi="David" w:cs="David" w:hint="cs"/>
          <w:sz w:val="24"/>
          <w:szCs w:val="24"/>
          <w:rtl/>
        </w:rPr>
        <w:t xml:space="preserve"> </w:t>
      </w:r>
      <w:r w:rsidR="00D90B32">
        <w:rPr>
          <w:rFonts w:ascii="David" w:hAnsi="David" w:cs="David" w:hint="cs"/>
          <w:sz w:val="24"/>
          <w:szCs w:val="24"/>
          <w:rtl/>
        </w:rPr>
        <w:t>(</w:t>
      </w:r>
      <w:r w:rsidRPr="00FC0972">
        <w:rPr>
          <w:rFonts w:ascii="David" w:hAnsi="David" w:cs="David" w:hint="cs"/>
          <w:sz w:val="24"/>
          <w:szCs w:val="24"/>
          <w:rtl/>
        </w:rPr>
        <w:t>הדוגמנית).</w:t>
      </w:r>
    </w:p>
    <w:p w14:paraId="17B79BAC" w14:textId="4F518F75" w:rsidR="00D90B32" w:rsidRPr="00D90B32" w:rsidRDefault="00D90B32" w:rsidP="00F25827">
      <w:pPr>
        <w:pStyle w:val="a3"/>
        <w:numPr>
          <w:ilvl w:val="0"/>
          <w:numId w:val="38"/>
        </w:numPr>
        <w:spacing w:line="360" w:lineRule="auto"/>
        <w:rPr>
          <w:rFonts w:ascii="David" w:hAnsi="David" w:cs="David"/>
        </w:rPr>
      </w:pPr>
      <w:r w:rsidRPr="00FC0972">
        <w:rPr>
          <w:rFonts w:ascii="David" w:hAnsi="David" w:cs="David" w:hint="cs"/>
          <w:sz w:val="24"/>
          <w:szCs w:val="24"/>
          <w:rtl/>
        </w:rPr>
        <w:t xml:space="preserve">ברירת </w:t>
      </w:r>
      <w:r>
        <w:rPr>
          <w:rFonts w:ascii="David" w:hAnsi="David" w:cs="David" w:hint="cs"/>
          <w:sz w:val="24"/>
          <w:szCs w:val="24"/>
          <w:rtl/>
        </w:rPr>
        <w:t>ה</w:t>
      </w:r>
      <w:r w:rsidRPr="00FC0972">
        <w:rPr>
          <w:rFonts w:ascii="David" w:hAnsi="David" w:cs="David" w:hint="cs"/>
          <w:sz w:val="24"/>
          <w:szCs w:val="24"/>
          <w:rtl/>
        </w:rPr>
        <w:t>מחדל</w:t>
      </w:r>
      <w:r>
        <w:rPr>
          <w:rFonts w:ascii="David" w:hAnsi="David" w:cs="David" w:hint="cs"/>
          <w:sz w:val="24"/>
          <w:szCs w:val="24"/>
          <w:rtl/>
        </w:rPr>
        <w:t xml:space="preserve"> היא</w:t>
      </w:r>
      <w:r w:rsidRPr="00FC0972">
        <w:rPr>
          <w:rFonts w:ascii="David" w:hAnsi="David" w:cs="David" w:hint="cs"/>
          <w:sz w:val="24"/>
          <w:szCs w:val="24"/>
          <w:rtl/>
        </w:rPr>
        <w:t xml:space="preserve"> </w:t>
      </w:r>
      <w:r>
        <w:rPr>
          <w:rFonts w:ascii="David" w:hAnsi="David" w:cs="David" w:hint="cs"/>
          <w:sz w:val="24"/>
          <w:szCs w:val="24"/>
          <w:rtl/>
        </w:rPr>
        <w:t>ש-</w:t>
      </w:r>
      <w:r w:rsidRPr="00FC0972">
        <w:rPr>
          <w:rFonts w:ascii="David" w:hAnsi="David" w:cs="David" w:hint="cs"/>
          <w:sz w:val="24"/>
          <w:szCs w:val="24"/>
          <w:rtl/>
        </w:rPr>
        <w:t xml:space="preserve">ב' לא זכאי </w:t>
      </w:r>
      <w:proofErr w:type="spellStart"/>
      <w:r w:rsidRPr="00FC0972">
        <w:rPr>
          <w:rFonts w:ascii="David" w:hAnsi="David" w:cs="David" w:hint="cs"/>
          <w:sz w:val="24"/>
          <w:szCs w:val="24"/>
          <w:rtl/>
        </w:rPr>
        <w:t>לסעדים</w:t>
      </w:r>
      <w:proofErr w:type="spellEnd"/>
      <w:r w:rsidRPr="00FC0972">
        <w:rPr>
          <w:rFonts w:ascii="David" w:hAnsi="David" w:cs="David" w:hint="cs"/>
          <w:sz w:val="24"/>
          <w:szCs w:val="24"/>
          <w:rtl/>
        </w:rPr>
        <w:t xml:space="preserve"> </w:t>
      </w:r>
      <w:r w:rsidRPr="00FC0972">
        <w:rPr>
          <w:rFonts w:ascii="David" w:hAnsi="David" w:cs="David" w:hint="cs"/>
          <w:b/>
          <w:bCs/>
          <w:sz w:val="24"/>
          <w:szCs w:val="24"/>
          <w:rtl/>
        </w:rPr>
        <w:t xml:space="preserve">אלא </w:t>
      </w:r>
      <w:r w:rsidRPr="00FC0972">
        <w:rPr>
          <w:rFonts w:ascii="David" w:hAnsi="David" w:cs="David" w:hint="cs"/>
          <w:sz w:val="24"/>
          <w:szCs w:val="24"/>
          <w:rtl/>
        </w:rPr>
        <w:t>אם כן א' גרם לכך שזה לא יתקבל לפי סעיף 28</w:t>
      </w:r>
      <w:r>
        <w:rPr>
          <w:rFonts w:ascii="David" w:hAnsi="David" w:cs="David" w:hint="cs"/>
          <w:sz w:val="24"/>
          <w:szCs w:val="24"/>
          <w:rtl/>
        </w:rPr>
        <w:t xml:space="preserve"> </w:t>
      </w:r>
      <w:r w:rsidRPr="00FC0972">
        <w:rPr>
          <w:rFonts w:ascii="David" w:hAnsi="David" w:cs="David" w:hint="cs"/>
          <w:sz w:val="24"/>
          <w:szCs w:val="24"/>
          <w:rtl/>
        </w:rPr>
        <w:t>א'.</w:t>
      </w:r>
    </w:p>
    <w:p w14:paraId="3D856572" w14:textId="77777777" w:rsidR="00D90B32" w:rsidRPr="00D90B32" w:rsidRDefault="005B3A6F" w:rsidP="00F25827">
      <w:pPr>
        <w:pStyle w:val="a3"/>
        <w:numPr>
          <w:ilvl w:val="3"/>
          <w:numId w:val="39"/>
        </w:numPr>
        <w:spacing w:line="360" w:lineRule="auto"/>
        <w:rPr>
          <w:rFonts w:ascii="David" w:hAnsi="David" w:cs="David"/>
        </w:rPr>
      </w:pPr>
      <w:r w:rsidRPr="00D90B32">
        <w:rPr>
          <w:rFonts w:ascii="David" w:hAnsi="David" w:cs="David" w:hint="cs"/>
          <w:b/>
          <w:bCs/>
          <w:sz w:val="24"/>
          <w:szCs w:val="24"/>
          <w:rtl/>
        </w:rPr>
        <w:t>התחייבות</w:t>
      </w:r>
      <w:r w:rsidR="00D90B32">
        <w:rPr>
          <w:rFonts w:ascii="David" w:hAnsi="David" w:cs="David" w:hint="cs"/>
          <w:sz w:val="24"/>
          <w:szCs w:val="24"/>
          <w:rtl/>
        </w:rPr>
        <w:t xml:space="preserve"> </w:t>
      </w:r>
      <w:r w:rsidR="00D90B32" w:rsidRPr="00D90B32">
        <w:rPr>
          <w:rFonts w:ascii="David" w:hAnsi="David" w:cs="David" w:hint="cs"/>
          <w:b/>
          <w:bCs/>
          <w:sz w:val="24"/>
          <w:szCs w:val="24"/>
          <w:rtl/>
        </w:rPr>
        <w:t>להשיג את הרישיון.</w:t>
      </w:r>
    </w:p>
    <w:p w14:paraId="37E91924" w14:textId="27A389BB" w:rsidR="00D90B32" w:rsidRPr="00D90B32" w:rsidRDefault="00B75152" w:rsidP="00F25827">
      <w:pPr>
        <w:pStyle w:val="a3"/>
        <w:numPr>
          <w:ilvl w:val="0"/>
          <w:numId w:val="38"/>
        </w:numPr>
        <w:spacing w:line="360" w:lineRule="auto"/>
        <w:rPr>
          <w:rFonts w:ascii="David" w:hAnsi="David" w:cs="David"/>
        </w:rPr>
      </w:pPr>
      <w:r w:rsidRPr="00FC0972">
        <w:rPr>
          <w:rFonts w:ascii="David" w:hAnsi="David" w:cs="David" w:hint="cs"/>
          <w:sz w:val="24"/>
          <w:szCs w:val="24"/>
          <w:rtl/>
        </w:rPr>
        <w:t xml:space="preserve">אם אותו צד עשה ככל שביכולתו </w:t>
      </w:r>
      <w:r w:rsidR="00D90B32">
        <w:rPr>
          <w:rFonts w:ascii="David" w:hAnsi="David" w:cs="David" w:hint="cs"/>
          <w:sz w:val="24"/>
          <w:szCs w:val="24"/>
          <w:rtl/>
        </w:rPr>
        <w:t xml:space="preserve">כדי </w:t>
      </w:r>
      <w:r w:rsidRPr="00FC0972">
        <w:rPr>
          <w:rFonts w:ascii="David" w:hAnsi="David" w:cs="David" w:hint="cs"/>
          <w:sz w:val="24"/>
          <w:szCs w:val="24"/>
          <w:rtl/>
        </w:rPr>
        <w:t>להשיג את</w:t>
      </w:r>
      <w:r w:rsidR="00D90B32">
        <w:rPr>
          <w:rFonts w:ascii="David" w:hAnsi="David" w:cs="David" w:hint="cs"/>
          <w:sz w:val="24"/>
          <w:szCs w:val="24"/>
          <w:rtl/>
        </w:rPr>
        <w:t xml:space="preserve"> </w:t>
      </w:r>
      <w:r w:rsidRPr="00FC0972">
        <w:rPr>
          <w:rFonts w:ascii="David" w:hAnsi="David" w:cs="David" w:hint="cs"/>
          <w:sz w:val="24"/>
          <w:szCs w:val="24"/>
          <w:rtl/>
        </w:rPr>
        <w:t xml:space="preserve">הרישיון </w:t>
      </w:r>
      <w:proofErr w:type="spellStart"/>
      <w:r w:rsidRPr="00FC0972">
        <w:rPr>
          <w:rFonts w:ascii="David" w:hAnsi="David" w:cs="David" w:hint="cs"/>
          <w:sz w:val="24"/>
          <w:szCs w:val="24"/>
          <w:rtl/>
        </w:rPr>
        <w:t>וסורב</w:t>
      </w:r>
      <w:proofErr w:type="spellEnd"/>
      <w:r w:rsidR="00D90B32">
        <w:rPr>
          <w:rFonts w:ascii="David" w:hAnsi="David" w:cs="David" w:hint="cs"/>
          <w:sz w:val="24"/>
          <w:szCs w:val="24"/>
          <w:rtl/>
        </w:rPr>
        <w:t>,</w:t>
      </w:r>
      <w:r w:rsidRPr="00FC0972">
        <w:rPr>
          <w:rFonts w:ascii="David" w:hAnsi="David" w:cs="David" w:hint="cs"/>
          <w:sz w:val="24"/>
          <w:szCs w:val="24"/>
          <w:rtl/>
        </w:rPr>
        <w:t xml:space="preserve"> אדם ב' יכול לבטל את החוזה (ה</w:t>
      </w:r>
      <w:r w:rsidR="00D90B32">
        <w:rPr>
          <w:rFonts w:ascii="David" w:hAnsi="David" w:cs="David" w:hint="cs"/>
          <w:sz w:val="24"/>
          <w:szCs w:val="24"/>
          <w:rtl/>
        </w:rPr>
        <w:t>פ</w:t>
      </w:r>
      <w:r w:rsidRPr="00FC0972">
        <w:rPr>
          <w:rFonts w:ascii="David" w:hAnsi="David" w:cs="David" w:hint="cs"/>
          <w:sz w:val="24"/>
          <w:szCs w:val="24"/>
          <w:rtl/>
        </w:rPr>
        <w:t>רה יסודית)</w:t>
      </w:r>
      <w:r w:rsidR="00D90B32">
        <w:rPr>
          <w:rFonts w:ascii="David" w:hAnsi="David" w:cs="David" w:hint="cs"/>
          <w:sz w:val="24"/>
          <w:szCs w:val="24"/>
          <w:rtl/>
        </w:rPr>
        <w:t xml:space="preserve"> אך </w:t>
      </w:r>
      <w:r w:rsidRPr="00FC0972">
        <w:rPr>
          <w:rFonts w:ascii="David" w:hAnsi="David" w:cs="David" w:hint="cs"/>
          <w:sz w:val="24"/>
          <w:szCs w:val="24"/>
          <w:rtl/>
        </w:rPr>
        <w:t>לא יהיה סעד אכיפה</w:t>
      </w:r>
      <w:r w:rsidR="00D90B32">
        <w:rPr>
          <w:rFonts w:ascii="David" w:hAnsi="David" w:cs="David" w:hint="cs"/>
          <w:sz w:val="24"/>
          <w:szCs w:val="24"/>
          <w:rtl/>
        </w:rPr>
        <w:t xml:space="preserve"> לפי ס'</w:t>
      </w:r>
      <w:r w:rsidRPr="00FC0972">
        <w:rPr>
          <w:rFonts w:ascii="David" w:hAnsi="David" w:cs="David" w:hint="cs"/>
          <w:sz w:val="24"/>
          <w:szCs w:val="24"/>
          <w:rtl/>
        </w:rPr>
        <w:t xml:space="preserve"> 3 (1)</w:t>
      </w:r>
      <w:r w:rsidR="00D90B32">
        <w:rPr>
          <w:rFonts w:ascii="David" w:hAnsi="David" w:cs="David" w:hint="cs"/>
          <w:sz w:val="24"/>
          <w:szCs w:val="24"/>
          <w:rtl/>
        </w:rPr>
        <w:t>.</w:t>
      </w:r>
    </w:p>
    <w:p w14:paraId="4D781920" w14:textId="7102F32F" w:rsidR="00D90B32" w:rsidRPr="00D90B32" w:rsidRDefault="00D90B32" w:rsidP="00F25827">
      <w:pPr>
        <w:pStyle w:val="a3"/>
        <w:numPr>
          <w:ilvl w:val="0"/>
          <w:numId w:val="38"/>
        </w:numPr>
        <w:spacing w:line="360" w:lineRule="auto"/>
        <w:rPr>
          <w:rFonts w:ascii="David" w:hAnsi="David" w:cs="David"/>
        </w:rPr>
      </w:pPr>
      <w:r w:rsidRPr="00FC0972">
        <w:rPr>
          <w:rFonts w:ascii="David" w:hAnsi="David" w:cs="David" w:hint="cs"/>
          <w:sz w:val="24"/>
          <w:szCs w:val="24"/>
          <w:rtl/>
        </w:rPr>
        <w:t xml:space="preserve">ברירת </w:t>
      </w:r>
      <w:r w:rsidR="005A20DA">
        <w:rPr>
          <w:rFonts w:ascii="David" w:hAnsi="David" w:cs="David" w:hint="cs"/>
          <w:sz w:val="24"/>
          <w:szCs w:val="24"/>
          <w:rtl/>
        </w:rPr>
        <w:t>ה</w:t>
      </w:r>
      <w:r w:rsidRPr="00FC0972">
        <w:rPr>
          <w:rFonts w:ascii="David" w:hAnsi="David" w:cs="David" w:hint="cs"/>
          <w:sz w:val="24"/>
          <w:szCs w:val="24"/>
          <w:rtl/>
        </w:rPr>
        <w:t>מחד</w:t>
      </w:r>
      <w:r>
        <w:rPr>
          <w:rFonts w:ascii="David" w:hAnsi="David" w:cs="David" w:hint="cs"/>
          <w:sz w:val="24"/>
          <w:szCs w:val="24"/>
          <w:rtl/>
        </w:rPr>
        <w:t xml:space="preserve">ל </w:t>
      </w:r>
      <w:r w:rsidRPr="00FC0972">
        <w:rPr>
          <w:rFonts w:ascii="David" w:hAnsi="David" w:cs="David" w:hint="cs"/>
          <w:sz w:val="24"/>
          <w:szCs w:val="24"/>
          <w:rtl/>
        </w:rPr>
        <w:t xml:space="preserve">זכאי </w:t>
      </w:r>
      <w:proofErr w:type="spellStart"/>
      <w:r w:rsidRPr="00FC0972">
        <w:rPr>
          <w:rFonts w:ascii="David" w:hAnsi="David" w:cs="David" w:hint="cs"/>
          <w:sz w:val="24"/>
          <w:szCs w:val="24"/>
          <w:rtl/>
        </w:rPr>
        <w:t>לסעדים</w:t>
      </w:r>
      <w:proofErr w:type="spellEnd"/>
      <w:r>
        <w:rPr>
          <w:rFonts w:ascii="David" w:hAnsi="David" w:cs="David" w:hint="cs"/>
          <w:sz w:val="24"/>
          <w:szCs w:val="24"/>
          <w:rtl/>
        </w:rPr>
        <w:t>,</w:t>
      </w:r>
      <w:r w:rsidRPr="00FC0972">
        <w:rPr>
          <w:rFonts w:ascii="David" w:hAnsi="David" w:cs="David" w:hint="cs"/>
          <w:sz w:val="24"/>
          <w:szCs w:val="24"/>
          <w:rtl/>
        </w:rPr>
        <w:t xml:space="preserve"> </w:t>
      </w:r>
      <w:r w:rsidRPr="00D90B32">
        <w:rPr>
          <w:rFonts w:ascii="David" w:hAnsi="David" w:cs="David" w:hint="cs"/>
          <w:b/>
          <w:bCs/>
          <w:sz w:val="24"/>
          <w:szCs w:val="24"/>
          <w:rtl/>
        </w:rPr>
        <w:t xml:space="preserve">אלא </w:t>
      </w:r>
      <w:r w:rsidRPr="00FC0972">
        <w:rPr>
          <w:rFonts w:ascii="David" w:hAnsi="David" w:cs="David" w:hint="cs"/>
          <w:sz w:val="24"/>
          <w:szCs w:val="24"/>
          <w:rtl/>
        </w:rPr>
        <w:t>אם כן</w:t>
      </w:r>
      <w:r>
        <w:rPr>
          <w:rFonts w:ascii="David" w:hAnsi="David" w:cs="David" w:hint="cs"/>
          <w:sz w:val="24"/>
          <w:szCs w:val="24"/>
          <w:rtl/>
        </w:rPr>
        <w:t xml:space="preserve"> צד ב'</w:t>
      </w:r>
      <w:r w:rsidRPr="00FC0972">
        <w:rPr>
          <w:rFonts w:ascii="David" w:hAnsi="David" w:cs="David" w:hint="cs"/>
          <w:sz w:val="24"/>
          <w:szCs w:val="24"/>
          <w:rtl/>
        </w:rPr>
        <w:t xml:space="preserve"> מראה שעשה את הכ</w:t>
      </w:r>
      <w:r>
        <w:rPr>
          <w:rFonts w:ascii="David" w:hAnsi="David" w:cs="David" w:hint="cs"/>
          <w:sz w:val="24"/>
          <w:szCs w:val="24"/>
          <w:rtl/>
        </w:rPr>
        <w:t>ו</w:t>
      </w:r>
      <w:r w:rsidRPr="00FC0972">
        <w:rPr>
          <w:rFonts w:ascii="David" w:hAnsi="David" w:cs="David" w:hint="cs"/>
          <w:sz w:val="24"/>
          <w:szCs w:val="24"/>
          <w:rtl/>
        </w:rPr>
        <w:t xml:space="preserve">ל למען קיום </w:t>
      </w:r>
      <w:r>
        <w:rPr>
          <w:rFonts w:ascii="David" w:hAnsi="David" w:cs="David" w:hint="cs"/>
          <w:sz w:val="24"/>
          <w:szCs w:val="24"/>
          <w:rtl/>
        </w:rPr>
        <w:t xml:space="preserve">התנאי </w:t>
      </w:r>
      <w:r w:rsidRPr="00FC0972">
        <w:rPr>
          <w:rFonts w:ascii="David" w:hAnsi="David" w:cs="David" w:hint="cs"/>
          <w:sz w:val="24"/>
          <w:szCs w:val="24"/>
          <w:rtl/>
        </w:rPr>
        <w:t xml:space="preserve">ואז </w:t>
      </w:r>
      <w:r>
        <w:rPr>
          <w:rFonts w:ascii="David" w:hAnsi="David" w:cs="David" w:hint="cs"/>
          <w:sz w:val="24"/>
          <w:szCs w:val="24"/>
          <w:rtl/>
        </w:rPr>
        <w:t>יוכרע שזה</w:t>
      </w:r>
      <w:r w:rsidRPr="00FC0972">
        <w:rPr>
          <w:rFonts w:ascii="David" w:hAnsi="David" w:cs="David" w:hint="cs"/>
          <w:sz w:val="24"/>
          <w:szCs w:val="24"/>
          <w:rtl/>
        </w:rPr>
        <w:t xml:space="preserve"> </w:t>
      </w:r>
      <w:r w:rsidRPr="00D90B32">
        <w:rPr>
          <w:rFonts w:ascii="David" w:hAnsi="David" w:cs="David" w:hint="cs"/>
          <w:b/>
          <w:bCs/>
          <w:color w:val="FF0000"/>
          <w:sz w:val="24"/>
          <w:szCs w:val="24"/>
          <w:rtl/>
        </w:rPr>
        <w:t>אירוע מסכל</w:t>
      </w:r>
      <w:r>
        <w:rPr>
          <w:rFonts w:ascii="David" w:hAnsi="David" w:cs="David" w:hint="cs"/>
          <w:b/>
          <w:bCs/>
          <w:color w:val="FF0000"/>
          <w:sz w:val="24"/>
          <w:szCs w:val="24"/>
          <w:rtl/>
        </w:rPr>
        <w:t xml:space="preserve"> </w:t>
      </w:r>
      <w:r w:rsidRPr="00D90B32">
        <w:rPr>
          <w:rFonts w:ascii="David" w:hAnsi="David" w:cs="David" w:hint="cs"/>
          <w:sz w:val="24"/>
          <w:szCs w:val="24"/>
          <w:rtl/>
        </w:rPr>
        <w:t>(אירוע שלא מזכה באכיפה ופיצויים).</w:t>
      </w:r>
    </w:p>
    <w:p w14:paraId="41C2405D" w14:textId="3111E6C7" w:rsidR="00D90B32" w:rsidRPr="00D90B32" w:rsidRDefault="00B75152" w:rsidP="00F25827">
      <w:pPr>
        <w:pStyle w:val="a3"/>
        <w:numPr>
          <w:ilvl w:val="3"/>
          <w:numId w:val="39"/>
        </w:numPr>
        <w:spacing w:line="360" w:lineRule="auto"/>
        <w:rPr>
          <w:rFonts w:ascii="David" w:hAnsi="David" w:cs="David"/>
        </w:rPr>
      </w:pPr>
      <w:r w:rsidRPr="00D90B32">
        <w:rPr>
          <w:rFonts w:ascii="David" w:hAnsi="David" w:cs="David" w:hint="cs"/>
          <w:b/>
          <w:bCs/>
          <w:sz w:val="24"/>
          <w:szCs w:val="24"/>
          <w:rtl/>
        </w:rPr>
        <w:t xml:space="preserve">התחייבות </w:t>
      </w:r>
      <w:r w:rsidR="00D90B32" w:rsidRPr="00D90B32">
        <w:rPr>
          <w:rFonts w:ascii="David" w:hAnsi="David" w:cs="David" w:hint="cs"/>
          <w:b/>
          <w:bCs/>
          <w:sz w:val="24"/>
          <w:szCs w:val="24"/>
          <w:rtl/>
        </w:rPr>
        <w:t>שהיא</w:t>
      </w:r>
      <w:r w:rsidRPr="00D90B32">
        <w:rPr>
          <w:rFonts w:ascii="David" w:hAnsi="David" w:cs="David" w:hint="cs"/>
          <w:b/>
          <w:bCs/>
          <w:sz w:val="24"/>
          <w:szCs w:val="24"/>
          <w:rtl/>
        </w:rPr>
        <w:t xml:space="preserve"> </w:t>
      </w:r>
      <w:r w:rsidR="00D90B32" w:rsidRPr="00D90B32">
        <w:rPr>
          <w:rFonts w:ascii="David" w:hAnsi="David" w:cs="David" w:hint="cs"/>
          <w:b/>
          <w:bCs/>
          <w:sz w:val="24"/>
          <w:szCs w:val="24"/>
          <w:rtl/>
        </w:rPr>
        <w:t xml:space="preserve">גם </w:t>
      </w:r>
      <w:r w:rsidRPr="00D90B32">
        <w:rPr>
          <w:rFonts w:ascii="David" w:hAnsi="David" w:cs="David" w:hint="cs"/>
          <w:b/>
          <w:bCs/>
          <w:sz w:val="24"/>
          <w:szCs w:val="24"/>
          <w:rtl/>
        </w:rPr>
        <w:t>תנאי לקיום ההסכם.</w:t>
      </w:r>
      <w:r w:rsidRPr="00FC0972">
        <w:rPr>
          <w:rFonts w:ascii="David" w:hAnsi="David" w:cs="David"/>
          <w:sz w:val="24"/>
          <w:szCs w:val="24"/>
          <w:rtl/>
        </w:rPr>
        <w:br/>
      </w:r>
      <w:r w:rsidRPr="005A20DA">
        <w:rPr>
          <w:rFonts w:ascii="David" w:hAnsi="David" w:cs="David" w:hint="cs"/>
          <w:sz w:val="24"/>
          <w:szCs w:val="24"/>
          <w:u w:val="single"/>
          <w:rtl/>
        </w:rPr>
        <w:t>ל</w:t>
      </w:r>
      <w:r w:rsidR="00D90B32" w:rsidRPr="005A20DA">
        <w:rPr>
          <w:rFonts w:ascii="David" w:hAnsi="David" w:cs="David" w:hint="cs"/>
          <w:sz w:val="24"/>
          <w:szCs w:val="24"/>
          <w:u w:val="single"/>
          <w:rtl/>
        </w:rPr>
        <w:t xml:space="preserve">צד </w:t>
      </w:r>
      <w:r w:rsidRPr="005A20DA">
        <w:rPr>
          <w:rFonts w:ascii="David" w:hAnsi="David" w:cs="David" w:hint="cs"/>
          <w:sz w:val="24"/>
          <w:szCs w:val="24"/>
          <w:u w:val="single"/>
          <w:rtl/>
        </w:rPr>
        <w:t xml:space="preserve">ב' </w:t>
      </w:r>
      <w:r w:rsidR="00D90B32" w:rsidRPr="005A20DA">
        <w:rPr>
          <w:rFonts w:ascii="David" w:hAnsi="David" w:cs="David" w:hint="cs"/>
          <w:sz w:val="24"/>
          <w:szCs w:val="24"/>
          <w:u w:val="single"/>
          <w:rtl/>
        </w:rPr>
        <w:t xml:space="preserve">יהיו </w:t>
      </w:r>
      <w:r w:rsidRPr="005A20DA">
        <w:rPr>
          <w:rFonts w:ascii="David" w:hAnsi="David" w:cs="David" w:hint="cs"/>
          <w:sz w:val="24"/>
          <w:szCs w:val="24"/>
          <w:u w:val="single"/>
          <w:rtl/>
        </w:rPr>
        <w:t>ש</w:t>
      </w:r>
      <w:r w:rsidR="00D90B32" w:rsidRPr="005A20DA">
        <w:rPr>
          <w:rFonts w:ascii="David" w:hAnsi="David" w:cs="David" w:hint="cs"/>
          <w:sz w:val="24"/>
          <w:szCs w:val="24"/>
          <w:u w:val="single"/>
          <w:rtl/>
        </w:rPr>
        <w:t>ת</w:t>
      </w:r>
      <w:r w:rsidRPr="005A20DA">
        <w:rPr>
          <w:rFonts w:ascii="David" w:hAnsi="David" w:cs="David" w:hint="cs"/>
          <w:sz w:val="24"/>
          <w:szCs w:val="24"/>
          <w:u w:val="single"/>
          <w:rtl/>
        </w:rPr>
        <w:t>י חלופות</w:t>
      </w:r>
      <w:r w:rsidR="00D90B32" w:rsidRPr="005A20DA">
        <w:rPr>
          <w:rFonts w:ascii="David" w:hAnsi="David" w:cs="David" w:hint="cs"/>
          <w:sz w:val="24"/>
          <w:szCs w:val="24"/>
          <w:u w:val="single"/>
          <w:rtl/>
        </w:rPr>
        <w:t>:</w:t>
      </w:r>
    </w:p>
    <w:p w14:paraId="0D7B51A5" w14:textId="77777777" w:rsidR="00D90B32" w:rsidRPr="00D90B32" w:rsidRDefault="00B75152" w:rsidP="00F25827">
      <w:pPr>
        <w:pStyle w:val="a3"/>
        <w:numPr>
          <w:ilvl w:val="0"/>
          <w:numId w:val="38"/>
        </w:numPr>
        <w:spacing w:line="360" w:lineRule="auto"/>
        <w:rPr>
          <w:rFonts w:ascii="David" w:hAnsi="David" w:cs="David"/>
        </w:rPr>
      </w:pPr>
      <w:r w:rsidRPr="00FC0972">
        <w:rPr>
          <w:rFonts w:ascii="David" w:hAnsi="David" w:cs="David" w:hint="cs"/>
          <w:sz w:val="24"/>
          <w:szCs w:val="24"/>
          <w:rtl/>
        </w:rPr>
        <w:t>לבטל עקב הפרה.</w:t>
      </w:r>
    </w:p>
    <w:p w14:paraId="61642FB0" w14:textId="4C62B154" w:rsidR="005A20DA" w:rsidRPr="003A22E8" w:rsidRDefault="00B75152" w:rsidP="00F25827">
      <w:pPr>
        <w:pStyle w:val="a3"/>
        <w:numPr>
          <w:ilvl w:val="0"/>
          <w:numId w:val="38"/>
        </w:numPr>
        <w:spacing w:line="360" w:lineRule="auto"/>
        <w:rPr>
          <w:rFonts w:ascii="David" w:hAnsi="David" w:cs="David"/>
          <w:rtl/>
        </w:rPr>
      </w:pPr>
      <w:r w:rsidRPr="005A20DA">
        <w:rPr>
          <w:rFonts w:ascii="David" w:hAnsi="David" w:cs="David" w:hint="cs"/>
          <w:sz w:val="24"/>
          <w:szCs w:val="24"/>
          <w:rtl/>
        </w:rPr>
        <w:t>יכול לבטל את החוזה</w:t>
      </w:r>
      <w:r w:rsidRPr="005A20DA">
        <w:rPr>
          <w:rFonts w:ascii="David" w:hAnsi="David" w:cs="David" w:hint="cs"/>
          <w:b/>
          <w:bCs/>
          <w:sz w:val="24"/>
          <w:szCs w:val="24"/>
          <w:rtl/>
        </w:rPr>
        <w:t xml:space="preserve"> מעיקרו</w:t>
      </w:r>
      <w:r w:rsidRPr="005A20DA">
        <w:rPr>
          <w:rFonts w:ascii="David" w:hAnsi="David" w:cs="David" w:hint="cs"/>
          <w:sz w:val="24"/>
          <w:szCs w:val="24"/>
          <w:rtl/>
        </w:rPr>
        <w:t xml:space="preserve"> כי התנאי לא מתקיים</w:t>
      </w:r>
      <w:r w:rsidR="005A20DA" w:rsidRPr="005A20DA">
        <w:rPr>
          <w:rFonts w:ascii="David" w:hAnsi="David" w:cs="David" w:hint="cs"/>
          <w:sz w:val="24"/>
          <w:szCs w:val="24"/>
          <w:rtl/>
        </w:rPr>
        <w:t xml:space="preserve"> ולא יכול להתקיים.</w:t>
      </w:r>
      <w:r w:rsidRPr="005A20DA">
        <w:rPr>
          <w:rFonts w:ascii="David" w:hAnsi="David" w:cs="David"/>
          <w:sz w:val="24"/>
          <w:szCs w:val="24"/>
          <w:rtl/>
        </w:rPr>
        <w:br/>
      </w:r>
      <w:r w:rsidRPr="005A20DA">
        <w:rPr>
          <w:rFonts w:ascii="David" w:hAnsi="David" w:cs="David" w:hint="cs"/>
          <w:sz w:val="24"/>
          <w:szCs w:val="24"/>
          <w:rtl/>
        </w:rPr>
        <w:t>האם א' יכול להסתמך על אי קיום התנאי?</w:t>
      </w:r>
      <w:r w:rsidRPr="005A20DA">
        <w:rPr>
          <w:rFonts w:ascii="David" w:hAnsi="David" w:cs="David"/>
          <w:sz w:val="24"/>
          <w:szCs w:val="24"/>
          <w:rtl/>
        </w:rPr>
        <w:br/>
      </w:r>
      <w:r w:rsidRPr="005A20DA">
        <w:rPr>
          <w:rFonts w:ascii="David" w:hAnsi="David" w:cs="David" w:hint="cs"/>
          <w:b/>
          <w:bCs/>
          <w:sz w:val="24"/>
          <w:szCs w:val="24"/>
          <w:rtl/>
        </w:rPr>
        <w:t>פס"ד עברון</w:t>
      </w:r>
      <w:r w:rsidR="005A20DA" w:rsidRPr="005A20DA">
        <w:rPr>
          <w:rFonts w:ascii="David" w:hAnsi="David" w:cs="David" w:hint="cs"/>
          <w:b/>
          <w:bCs/>
          <w:sz w:val="24"/>
          <w:szCs w:val="24"/>
          <w:rtl/>
        </w:rPr>
        <w:t>:</w:t>
      </w:r>
      <w:r w:rsidR="005A20DA">
        <w:rPr>
          <w:rFonts w:ascii="David" w:hAnsi="David" w:cs="David" w:hint="cs"/>
          <w:sz w:val="24"/>
          <w:szCs w:val="24"/>
          <w:rtl/>
        </w:rPr>
        <w:t xml:space="preserve"> הייתה התחייבות להשיג היתר מסוים אך אותו צד שהתחייב, כלל לא פעל להשגתו.</w:t>
      </w:r>
      <w:r w:rsidR="005A20DA">
        <w:rPr>
          <w:rFonts w:ascii="David" w:hAnsi="David" w:cs="David"/>
          <w:sz w:val="24"/>
          <w:szCs w:val="24"/>
          <w:rtl/>
        </w:rPr>
        <w:br/>
      </w:r>
      <w:r w:rsidR="005A20DA" w:rsidRPr="005A20DA">
        <w:rPr>
          <w:rFonts w:ascii="David" w:hAnsi="David" w:cs="David" w:hint="cs"/>
          <w:sz w:val="24"/>
          <w:szCs w:val="24"/>
          <w:u w:val="single"/>
          <w:rtl/>
        </w:rPr>
        <w:t>בית המשפט:</w:t>
      </w:r>
      <w:r w:rsidR="005A20DA">
        <w:rPr>
          <w:rFonts w:ascii="David" w:hAnsi="David" w:cs="David" w:hint="cs"/>
          <w:sz w:val="24"/>
          <w:szCs w:val="24"/>
          <w:rtl/>
        </w:rPr>
        <w:t xml:space="preserve"> תנאי מתלה וגם הפרה וכתוצאה מכך ניתן סעד של אכיפה להשיג את הרישיון.</w:t>
      </w:r>
      <w:r w:rsidR="00CC0703" w:rsidRPr="005A20DA">
        <w:rPr>
          <w:rFonts w:ascii="David" w:hAnsi="David" w:cs="David"/>
          <w:sz w:val="24"/>
          <w:szCs w:val="24"/>
          <w:rtl/>
        </w:rPr>
        <w:br/>
      </w:r>
      <w:r w:rsidR="00CC0703" w:rsidRPr="005A20DA">
        <w:rPr>
          <w:rFonts w:ascii="David" w:hAnsi="David" w:cs="David" w:hint="cs"/>
          <w:sz w:val="24"/>
          <w:szCs w:val="24"/>
          <w:rtl/>
        </w:rPr>
        <w:t>התניה היא הפניה לקבלת אישור, התנאי המתלה הוא האם האישור יתקבל (לא תלוי בו).</w:t>
      </w:r>
      <w:r w:rsidR="005A20DA">
        <w:rPr>
          <w:rFonts w:ascii="David" w:hAnsi="David" w:cs="David" w:hint="cs"/>
          <w:sz w:val="24"/>
          <w:szCs w:val="24"/>
          <w:rtl/>
        </w:rPr>
        <w:t xml:space="preserve"> </w:t>
      </w:r>
      <w:r w:rsidRPr="005A20DA">
        <w:rPr>
          <w:rFonts w:ascii="David" w:hAnsi="David" w:cs="David" w:hint="cs"/>
          <w:sz w:val="24"/>
          <w:szCs w:val="24"/>
          <w:rtl/>
        </w:rPr>
        <w:t>אם יתקבל הרישיון תהיה אכיפה של החוזה.</w:t>
      </w:r>
    </w:p>
    <w:p w14:paraId="1A8C1C45" w14:textId="5B865864" w:rsidR="00212E65" w:rsidRDefault="00B33A2C" w:rsidP="00F25827">
      <w:pPr>
        <w:spacing w:line="360" w:lineRule="auto"/>
        <w:rPr>
          <w:rFonts w:ascii="David" w:hAnsi="David" w:cs="David"/>
          <w:b/>
          <w:bCs/>
          <w:sz w:val="24"/>
          <w:szCs w:val="24"/>
          <w:u w:val="single"/>
          <w:rtl/>
        </w:rPr>
      </w:pPr>
      <w:r w:rsidRPr="00212E65">
        <w:rPr>
          <w:rFonts w:ascii="David" w:hAnsi="David" w:cs="David" w:hint="cs"/>
          <w:b/>
          <w:bCs/>
          <w:sz w:val="24"/>
          <w:szCs w:val="24"/>
          <w:u w:val="single"/>
          <w:rtl/>
        </w:rPr>
        <w:t>לפעמים קשה להבחין אם אירוע מסוים הוא תנאי או תניה</w:t>
      </w:r>
      <w:r w:rsidR="005A20DA">
        <w:rPr>
          <w:rFonts w:ascii="David" w:hAnsi="David" w:cs="David" w:hint="cs"/>
          <w:b/>
          <w:bCs/>
          <w:sz w:val="24"/>
          <w:szCs w:val="24"/>
          <w:u w:val="single"/>
          <w:rtl/>
        </w:rPr>
        <w:t>:</w:t>
      </w:r>
    </w:p>
    <w:p w14:paraId="107B5128" w14:textId="1E104674" w:rsidR="00212E65" w:rsidRPr="0011544A" w:rsidRDefault="00B33A2C" w:rsidP="00F25827">
      <w:pPr>
        <w:pStyle w:val="a3"/>
        <w:numPr>
          <w:ilvl w:val="6"/>
          <w:numId w:val="39"/>
        </w:numPr>
        <w:spacing w:line="360" w:lineRule="auto"/>
        <w:rPr>
          <w:rFonts w:ascii="David" w:hAnsi="David" w:cs="David"/>
          <w:sz w:val="24"/>
          <w:szCs w:val="24"/>
        </w:rPr>
      </w:pPr>
      <w:r w:rsidRPr="00212E65">
        <w:rPr>
          <w:rFonts w:ascii="David" w:hAnsi="David" w:cs="David" w:hint="cs"/>
          <w:b/>
          <w:bCs/>
          <w:sz w:val="24"/>
          <w:szCs w:val="24"/>
          <w:rtl/>
        </w:rPr>
        <w:t>פס"ד סוכנויו</w:t>
      </w:r>
      <w:r w:rsidRPr="00212E65">
        <w:rPr>
          <w:rFonts w:ascii="David" w:hAnsi="David" w:cs="David" w:hint="eastAsia"/>
          <w:b/>
          <w:bCs/>
          <w:sz w:val="24"/>
          <w:szCs w:val="24"/>
          <w:rtl/>
        </w:rPr>
        <w:t>ת</w:t>
      </w:r>
      <w:r w:rsidRPr="00212E65">
        <w:rPr>
          <w:rFonts w:ascii="David" w:hAnsi="David" w:cs="David" w:hint="cs"/>
          <w:b/>
          <w:bCs/>
          <w:sz w:val="24"/>
          <w:szCs w:val="24"/>
          <w:rtl/>
        </w:rPr>
        <w:t xml:space="preserve"> מכוניות לים התיכון: </w:t>
      </w:r>
      <w:r w:rsidRPr="00212E65">
        <w:rPr>
          <w:rFonts w:ascii="David" w:hAnsi="David" w:cs="David" w:hint="cs"/>
          <w:sz w:val="24"/>
          <w:szCs w:val="24"/>
          <w:rtl/>
        </w:rPr>
        <w:t xml:space="preserve">זוג שרצה לרכוש דירה </w:t>
      </w:r>
      <w:r w:rsidR="00212E65" w:rsidRPr="00212E65">
        <w:rPr>
          <w:rFonts w:ascii="David" w:hAnsi="David" w:cs="David" w:hint="cs"/>
          <w:sz w:val="24"/>
          <w:szCs w:val="24"/>
          <w:rtl/>
        </w:rPr>
        <w:t xml:space="preserve">מחברה מסוימת דרך סוכני תיווך. </w:t>
      </w:r>
      <w:r w:rsidRPr="00212E65">
        <w:rPr>
          <w:rFonts w:ascii="David" w:hAnsi="David" w:cs="David" w:hint="cs"/>
          <w:sz w:val="24"/>
          <w:szCs w:val="24"/>
          <w:rtl/>
        </w:rPr>
        <w:t>זה היה כרוך בתנאי שיתקבל אישור מרשות הפיתוח</w:t>
      </w:r>
      <w:r w:rsidR="00212E65" w:rsidRPr="00212E65">
        <w:rPr>
          <w:rFonts w:ascii="David" w:hAnsi="David" w:cs="David" w:hint="cs"/>
          <w:sz w:val="24"/>
          <w:szCs w:val="24"/>
          <w:rtl/>
        </w:rPr>
        <w:t xml:space="preserve">, שלא התקבל. </w:t>
      </w:r>
      <w:r w:rsidRPr="00212E65">
        <w:rPr>
          <w:rFonts w:ascii="David" w:hAnsi="David" w:cs="David" w:hint="cs"/>
          <w:sz w:val="24"/>
          <w:szCs w:val="24"/>
          <w:rtl/>
        </w:rPr>
        <w:t>הדיו</w:t>
      </w:r>
      <w:r w:rsidR="00212E65" w:rsidRPr="00212E65">
        <w:rPr>
          <w:rFonts w:ascii="David" w:hAnsi="David" w:cs="David" w:hint="cs"/>
          <w:sz w:val="24"/>
          <w:szCs w:val="24"/>
          <w:rtl/>
        </w:rPr>
        <w:t>ן</w:t>
      </w:r>
      <w:r w:rsidRPr="00212E65">
        <w:rPr>
          <w:rFonts w:ascii="David" w:hAnsi="David" w:cs="David" w:hint="cs"/>
          <w:sz w:val="24"/>
          <w:szCs w:val="24"/>
          <w:rtl/>
        </w:rPr>
        <w:t xml:space="preserve"> היה</w:t>
      </w:r>
      <w:r w:rsidR="00212E65" w:rsidRPr="00212E65">
        <w:rPr>
          <w:rFonts w:ascii="David" w:hAnsi="David" w:cs="David" w:hint="cs"/>
          <w:sz w:val="24"/>
          <w:szCs w:val="24"/>
          <w:rtl/>
        </w:rPr>
        <w:t xml:space="preserve"> האם יש לשלם</w:t>
      </w:r>
      <w:r w:rsidRPr="00212E65">
        <w:rPr>
          <w:rFonts w:ascii="David" w:hAnsi="David" w:cs="David" w:hint="cs"/>
          <w:sz w:val="24"/>
          <w:szCs w:val="24"/>
          <w:rtl/>
        </w:rPr>
        <w:t xml:space="preserve"> </w:t>
      </w:r>
      <w:r w:rsidR="00212E65" w:rsidRPr="00212E65">
        <w:rPr>
          <w:rFonts w:ascii="David" w:hAnsi="David" w:cs="David" w:hint="cs"/>
          <w:sz w:val="24"/>
          <w:szCs w:val="24"/>
          <w:rtl/>
        </w:rPr>
        <w:t xml:space="preserve">שכר </w:t>
      </w:r>
      <w:r w:rsidRPr="00212E65">
        <w:rPr>
          <w:rFonts w:ascii="David" w:hAnsi="David" w:cs="David" w:hint="cs"/>
          <w:sz w:val="24"/>
          <w:szCs w:val="24"/>
          <w:rtl/>
        </w:rPr>
        <w:t>טרחה</w:t>
      </w:r>
      <w:r w:rsidR="00212E65" w:rsidRPr="00212E65">
        <w:rPr>
          <w:rFonts w:ascii="David" w:hAnsi="David" w:cs="David" w:hint="cs"/>
          <w:sz w:val="24"/>
          <w:szCs w:val="24"/>
          <w:rtl/>
        </w:rPr>
        <w:t xml:space="preserve"> ל</w:t>
      </w:r>
      <w:r w:rsidRPr="00212E65">
        <w:rPr>
          <w:rFonts w:ascii="David" w:hAnsi="David" w:cs="David" w:hint="cs"/>
          <w:sz w:val="24"/>
          <w:szCs w:val="24"/>
          <w:rtl/>
        </w:rPr>
        <w:t>מתווך.</w:t>
      </w:r>
      <w:r w:rsidRPr="00212E65">
        <w:rPr>
          <w:rFonts w:ascii="David" w:hAnsi="David" w:cs="David"/>
          <w:sz w:val="24"/>
          <w:szCs w:val="24"/>
          <w:rtl/>
        </w:rPr>
        <w:br/>
      </w:r>
      <w:r w:rsidRPr="00212E65">
        <w:rPr>
          <w:rFonts w:ascii="David" w:hAnsi="David" w:cs="David" w:hint="cs"/>
          <w:sz w:val="24"/>
          <w:szCs w:val="24"/>
          <w:rtl/>
        </w:rPr>
        <w:t>הקושי</w:t>
      </w:r>
      <w:r w:rsidR="00212E65" w:rsidRPr="00212E65">
        <w:rPr>
          <w:rFonts w:ascii="David" w:hAnsi="David" w:cs="David" w:hint="cs"/>
          <w:sz w:val="24"/>
          <w:szCs w:val="24"/>
          <w:rtl/>
        </w:rPr>
        <w:t xml:space="preserve"> היה</w:t>
      </w:r>
      <w:r w:rsidRPr="00212E65">
        <w:rPr>
          <w:rFonts w:ascii="David" w:hAnsi="David" w:cs="David" w:hint="cs"/>
          <w:sz w:val="24"/>
          <w:szCs w:val="24"/>
          <w:rtl/>
        </w:rPr>
        <w:t xml:space="preserve"> בגלל הניסוח: "המוכרת </w:t>
      </w:r>
      <w:r w:rsidRPr="00212E65">
        <w:rPr>
          <w:rFonts w:ascii="David" w:hAnsi="David" w:cs="David" w:hint="cs"/>
          <w:b/>
          <w:bCs/>
          <w:sz w:val="24"/>
          <w:szCs w:val="24"/>
          <w:rtl/>
        </w:rPr>
        <w:t>מתחייבת</w:t>
      </w:r>
      <w:r w:rsidRPr="00212E65">
        <w:rPr>
          <w:rFonts w:ascii="David" w:hAnsi="David" w:cs="David" w:hint="cs"/>
          <w:sz w:val="24"/>
          <w:szCs w:val="24"/>
          <w:rtl/>
        </w:rPr>
        <w:t xml:space="preserve"> למכור את זכויותיה </w:t>
      </w:r>
      <w:r w:rsidRPr="00212E65">
        <w:rPr>
          <w:rFonts w:ascii="David" w:hAnsi="David" w:cs="David" w:hint="cs"/>
          <w:b/>
          <w:bCs/>
          <w:sz w:val="24"/>
          <w:szCs w:val="24"/>
          <w:rtl/>
        </w:rPr>
        <w:t>כפוף</w:t>
      </w:r>
      <w:r w:rsidRPr="00212E65">
        <w:rPr>
          <w:rFonts w:ascii="David" w:hAnsi="David" w:cs="David" w:hint="cs"/>
          <w:sz w:val="24"/>
          <w:szCs w:val="24"/>
          <w:rtl/>
        </w:rPr>
        <w:t xml:space="preserve"> להסכמת רשות הפיתוח".</w:t>
      </w:r>
      <w:r w:rsidRPr="00212E65">
        <w:rPr>
          <w:rFonts w:ascii="David" w:hAnsi="David" w:cs="David"/>
          <w:sz w:val="24"/>
          <w:szCs w:val="24"/>
          <w:rtl/>
        </w:rPr>
        <w:br/>
      </w:r>
      <w:r w:rsidRPr="00212E65">
        <w:rPr>
          <w:rFonts w:ascii="David" w:hAnsi="David" w:cs="David" w:hint="cs"/>
          <w:sz w:val="24"/>
          <w:szCs w:val="24"/>
          <w:rtl/>
        </w:rPr>
        <w:t>זה כפוף לצד שלישי ולכן לפי 27 ב' זהו תנאי מתלה.</w:t>
      </w:r>
      <w:r w:rsidRPr="00212E65">
        <w:rPr>
          <w:rFonts w:ascii="David" w:hAnsi="David" w:cs="David"/>
          <w:sz w:val="24"/>
          <w:szCs w:val="24"/>
          <w:rtl/>
        </w:rPr>
        <w:br/>
      </w:r>
      <w:r w:rsidRPr="00212E65">
        <w:rPr>
          <w:rFonts w:ascii="David" w:hAnsi="David" w:cs="David" w:hint="cs"/>
          <w:sz w:val="24"/>
          <w:szCs w:val="24"/>
          <w:u w:val="single"/>
          <w:rtl/>
        </w:rPr>
        <w:t>השופטת בן פורת:</w:t>
      </w:r>
      <w:r w:rsidRPr="00212E65">
        <w:rPr>
          <w:rFonts w:ascii="David" w:hAnsi="David" w:cs="David" w:hint="cs"/>
          <w:sz w:val="24"/>
          <w:szCs w:val="24"/>
          <w:rtl/>
        </w:rPr>
        <w:t xml:space="preserve"> </w:t>
      </w:r>
      <w:r w:rsidR="00212E65" w:rsidRPr="00212E65">
        <w:rPr>
          <w:rFonts w:ascii="David" w:hAnsi="David" w:cs="David" w:hint="cs"/>
          <w:sz w:val="24"/>
          <w:szCs w:val="24"/>
          <w:rtl/>
        </w:rPr>
        <w:t xml:space="preserve"> זהו </w:t>
      </w:r>
      <w:r w:rsidRPr="00212E65">
        <w:rPr>
          <w:rFonts w:ascii="David" w:hAnsi="David" w:cs="David" w:hint="cs"/>
          <w:sz w:val="24"/>
          <w:szCs w:val="24"/>
          <w:rtl/>
        </w:rPr>
        <w:t>תנאי מתלה</w:t>
      </w:r>
      <w:r w:rsidR="00212E65" w:rsidRPr="00212E65">
        <w:rPr>
          <w:rFonts w:ascii="David" w:hAnsi="David" w:cs="David" w:hint="cs"/>
          <w:sz w:val="24"/>
          <w:szCs w:val="24"/>
          <w:rtl/>
        </w:rPr>
        <w:t xml:space="preserve"> לפי הסעיף</w:t>
      </w:r>
      <w:r w:rsidRPr="00212E65">
        <w:rPr>
          <w:rFonts w:ascii="David" w:hAnsi="David" w:cs="David" w:hint="cs"/>
          <w:sz w:val="24"/>
          <w:szCs w:val="24"/>
          <w:rtl/>
        </w:rPr>
        <w:t xml:space="preserve">, </w:t>
      </w:r>
      <w:r w:rsidR="00212E65" w:rsidRPr="00212E65">
        <w:rPr>
          <w:rFonts w:ascii="David" w:hAnsi="David" w:cs="David" w:hint="cs"/>
          <w:sz w:val="24"/>
          <w:szCs w:val="24"/>
          <w:rtl/>
        </w:rPr>
        <w:t xml:space="preserve">אך מנגד הגישו </w:t>
      </w:r>
      <w:r w:rsidRPr="00212E65">
        <w:rPr>
          <w:rFonts w:ascii="David" w:hAnsi="David" w:cs="David" w:hint="cs"/>
          <w:sz w:val="24"/>
          <w:szCs w:val="24"/>
          <w:rtl/>
        </w:rPr>
        <w:t>תביעה</w:t>
      </w:r>
      <w:r w:rsidR="00212E65" w:rsidRPr="00212E65">
        <w:rPr>
          <w:rFonts w:ascii="David" w:hAnsi="David" w:cs="David" w:hint="cs"/>
          <w:sz w:val="24"/>
          <w:szCs w:val="24"/>
          <w:rtl/>
        </w:rPr>
        <w:t xml:space="preserve"> נוספת</w:t>
      </w:r>
      <w:r w:rsidR="00B3382F">
        <w:rPr>
          <w:rFonts w:ascii="David" w:hAnsi="David" w:cs="David" w:hint="cs"/>
          <w:sz w:val="24"/>
          <w:szCs w:val="24"/>
          <w:rtl/>
        </w:rPr>
        <w:t xml:space="preserve"> כלפי המוכר</w:t>
      </w:r>
      <w:r w:rsidRPr="00212E65">
        <w:rPr>
          <w:rFonts w:ascii="David" w:hAnsi="David" w:cs="David" w:hint="cs"/>
          <w:sz w:val="24"/>
          <w:szCs w:val="24"/>
          <w:rtl/>
        </w:rPr>
        <w:t xml:space="preserve"> שמראה על קיום החוזה</w:t>
      </w:r>
      <w:r w:rsidR="00212E65" w:rsidRPr="00212E65">
        <w:rPr>
          <w:rFonts w:ascii="David" w:hAnsi="David" w:cs="David" w:hint="cs"/>
          <w:sz w:val="24"/>
          <w:szCs w:val="24"/>
          <w:rtl/>
        </w:rPr>
        <w:t xml:space="preserve"> ולכן יש לשלם למתווך</w:t>
      </w:r>
      <w:r w:rsidRPr="00212E65">
        <w:rPr>
          <w:rFonts w:ascii="David" w:hAnsi="David" w:cs="David" w:hint="cs"/>
          <w:sz w:val="24"/>
          <w:szCs w:val="24"/>
          <w:rtl/>
        </w:rPr>
        <w:t xml:space="preserve">. </w:t>
      </w:r>
      <w:r w:rsidR="00212E65" w:rsidRPr="00212E65">
        <w:rPr>
          <w:rFonts w:ascii="David" w:hAnsi="David" w:cs="David"/>
          <w:sz w:val="24"/>
          <w:szCs w:val="24"/>
          <w:rtl/>
        </w:rPr>
        <w:t xml:space="preserve">אלו שתי עמדות המתנגשות אחת בשנייה. </w:t>
      </w:r>
      <w:r w:rsidR="00212E65" w:rsidRPr="00212E65">
        <w:rPr>
          <w:rFonts w:ascii="David" w:hAnsi="David" w:cs="David"/>
          <w:sz w:val="24"/>
          <w:szCs w:val="24"/>
          <w:rtl/>
        </w:rPr>
        <w:br/>
        <w:t xml:space="preserve">המערער בחר באפשרות השנייה וכאשר המתווך תבע את שכרו, אימץ המערער את האפשרות הראשונה. בן פורת אומרת שזה לא אפשרי לתפוס עמדות המנוגדות זו לזו לפי </w:t>
      </w:r>
      <w:r w:rsidR="00212E65">
        <w:rPr>
          <w:rFonts w:ascii="David" w:hAnsi="David" w:cs="David" w:hint="cs"/>
          <w:sz w:val="24"/>
          <w:szCs w:val="24"/>
          <w:rtl/>
        </w:rPr>
        <w:t>הנוחיות של המערער,</w:t>
      </w:r>
      <w:r w:rsidR="00212E65" w:rsidRPr="00212E65">
        <w:rPr>
          <w:rFonts w:ascii="David" w:hAnsi="David" w:cs="David"/>
          <w:sz w:val="24"/>
          <w:szCs w:val="24"/>
          <w:rtl/>
        </w:rPr>
        <w:t xml:space="preserve"> לכן מחייבת אות</w:t>
      </w:r>
      <w:r w:rsidR="00212E65">
        <w:rPr>
          <w:rFonts w:ascii="David" w:hAnsi="David" w:cs="David" w:hint="cs"/>
          <w:sz w:val="24"/>
          <w:szCs w:val="24"/>
          <w:rtl/>
        </w:rPr>
        <w:t xml:space="preserve">ה </w:t>
      </w:r>
      <w:r w:rsidR="00212E65" w:rsidRPr="00212E65">
        <w:rPr>
          <w:rFonts w:ascii="David" w:hAnsi="David" w:cs="David"/>
          <w:sz w:val="24"/>
          <w:szCs w:val="24"/>
          <w:rtl/>
        </w:rPr>
        <w:t>לשלם למתווכים.</w:t>
      </w:r>
      <w:r w:rsidR="00B3382F">
        <w:rPr>
          <w:rFonts w:ascii="David" w:hAnsi="David" w:cs="David"/>
          <w:sz w:val="24"/>
          <w:szCs w:val="24"/>
          <w:rtl/>
        </w:rPr>
        <w:br/>
      </w:r>
      <w:r w:rsidR="00B3382F" w:rsidRPr="00B3382F">
        <w:rPr>
          <w:rFonts w:ascii="David" w:hAnsi="David" w:cs="David" w:hint="cs"/>
          <w:b/>
          <w:bCs/>
          <w:color w:val="FF0000"/>
          <w:sz w:val="24"/>
          <w:szCs w:val="24"/>
          <w:rtl/>
        </w:rPr>
        <w:t>חשוב לזכור:</w:t>
      </w:r>
      <w:r w:rsidR="00B3382F" w:rsidRPr="00B3382F">
        <w:rPr>
          <w:rFonts w:ascii="David" w:hAnsi="David" w:cs="David" w:hint="cs"/>
          <w:color w:val="FF0000"/>
          <w:sz w:val="24"/>
          <w:szCs w:val="24"/>
          <w:rtl/>
        </w:rPr>
        <w:t xml:space="preserve"> </w:t>
      </w:r>
      <w:r w:rsidR="00B3382F">
        <w:rPr>
          <w:rFonts w:ascii="David" w:hAnsi="David" w:cs="David" w:hint="cs"/>
          <w:sz w:val="24"/>
          <w:szCs w:val="24"/>
          <w:rtl/>
        </w:rPr>
        <w:t>כאשר מדובר ב</w:t>
      </w:r>
      <w:r w:rsidR="00D95906" w:rsidRPr="004A6ABD">
        <w:rPr>
          <w:rFonts w:ascii="David" w:hAnsi="David" w:cs="David" w:hint="cs"/>
          <w:sz w:val="24"/>
          <w:szCs w:val="24"/>
          <w:rtl/>
        </w:rPr>
        <w:t>תנאי מתלה</w:t>
      </w:r>
      <w:r w:rsidR="00212E65" w:rsidRPr="004A6ABD">
        <w:rPr>
          <w:rFonts w:ascii="David" w:hAnsi="David" w:cs="David" w:hint="cs"/>
          <w:sz w:val="24"/>
          <w:szCs w:val="24"/>
          <w:rtl/>
        </w:rPr>
        <w:t xml:space="preserve">: </w:t>
      </w:r>
      <w:r w:rsidR="00212E65" w:rsidRPr="004A6ABD">
        <w:rPr>
          <w:rFonts w:ascii="David" w:hAnsi="David" w:cs="David" w:hint="cs"/>
          <w:b/>
          <w:bCs/>
          <w:sz w:val="24"/>
          <w:szCs w:val="24"/>
          <w:rtl/>
        </w:rPr>
        <w:t>ה</w:t>
      </w:r>
      <w:r w:rsidR="00D95906" w:rsidRPr="004A6ABD">
        <w:rPr>
          <w:rFonts w:ascii="David" w:hAnsi="David" w:cs="David" w:hint="cs"/>
          <w:b/>
          <w:bCs/>
          <w:sz w:val="24"/>
          <w:szCs w:val="24"/>
          <w:rtl/>
        </w:rPr>
        <w:t xml:space="preserve">קונה </w:t>
      </w:r>
      <w:r w:rsidR="00D95906" w:rsidRPr="004A6ABD">
        <w:rPr>
          <w:rFonts w:ascii="David" w:hAnsi="David" w:cs="David" w:hint="cs"/>
          <w:sz w:val="24"/>
          <w:szCs w:val="24"/>
          <w:rtl/>
        </w:rPr>
        <w:t>צריך לראות שהמוכר פעל באופן לא סביר, בהתנהגות חסרת תום לב</w:t>
      </w:r>
      <w:r w:rsidR="00212E65" w:rsidRPr="004A6ABD">
        <w:rPr>
          <w:rFonts w:ascii="David" w:hAnsi="David" w:cs="David" w:hint="cs"/>
          <w:sz w:val="24"/>
          <w:szCs w:val="24"/>
          <w:rtl/>
        </w:rPr>
        <w:t>, ואז תהיה זכאית לביטול.</w:t>
      </w:r>
      <w:r w:rsidR="00B3382F">
        <w:rPr>
          <w:rFonts w:ascii="David" w:hAnsi="David" w:cs="David" w:hint="cs"/>
          <w:sz w:val="24"/>
          <w:szCs w:val="24"/>
          <w:rtl/>
        </w:rPr>
        <w:t xml:space="preserve"> כאשר מדובר ב</w:t>
      </w:r>
      <w:r w:rsidR="00D95906" w:rsidRPr="004A6ABD">
        <w:rPr>
          <w:rFonts w:ascii="David" w:hAnsi="David" w:cs="David" w:hint="cs"/>
          <w:sz w:val="24"/>
          <w:szCs w:val="24"/>
          <w:rtl/>
        </w:rPr>
        <w:t>חיוב</w:t>
      </w:r>
      <w:r w:rsidR="00212E65" w:rsidRPr="004A6ABD">
        <w:rPr>
          <w:rFonts w:ascii="David" w:hAnsi="David" w:cs="David" w:hint="cs"/>
          <w:sz w:val="24"/>
          <w:szCs w:val="24"/>
          <w:rtl/>
        </w:rPr>
        <w:t>:</w:t>
      </w:r>
      <w:r w:rsidR="00D95906" w:rsidRPr="004A6ABD">
        <w:rPr>
          <w:rFonts w:ascii="David" w:hAnsi="David" w:cs="David" w:hint="cs"/>
          <w:sz w:val="24"/>
          <w:szCs w:val="24"/>
          <w:rtl/>
        </w:rPr>
        <w:t xml:space="preserve"> </w:t>
      </w:r>
      <w:r w:rsidR="00D95906" w:rsidRPr="004A6ABD">
        <w:rPr>
          <w:rFonts w:ascii="David" w:hAnsi="David" w:cs="David" w:hint="cs"/>
          <w:b/>
          <w:bCs/>
          <w:sz w:val="24"/>
          <w:szCs w:val="24"/>
          <w:rtl/>
        </w:rPr>
        <w:t xml:space="preserve">המוכר </w:t>
      </w:r>
      <w:r w:rsidR="00D95906" w:rsidRPr="004A6ABD">
        <w:rPr>
          <w:rFonts w:ascii="David" w:hAnsi="David" w:cs="David" w:hint="cs"/>
          <w:sz w:val="24"/>
          <w:szCs w:val="24"/>
          <w:rtl/>
        </w:rPr>
        <w:t>צריך להוכיח שהיה סיכול ושמאמציו היו סבירים (</w:t>
      </w:r>
      <w:r w:rsidR="00212E65" w:rsidRPr="004A6ABD">
        <w:rPr>
          <w:rFonts w:ascii="David" w:hAnsi="David" w:cs="David" w:hint="cs"/>
          <w:sz w:val="24"/>
          <w:szCs w:val="24"/>
          <w:rtl/>
        </w:rPr>
        <w:t>נ</w:t>
      </w:r>
      <w:r w:rsidR="00D95906" w:rsidRPr="004A6ABD">
        <w:rPr>
          <w:rFonts w:ascii="David" w:hAnsi="David" w:cs="David" w:hint="cs"/>
          <w:sz w:val="24"/>
          <w:szCs w:val="24"/>
          <w:rtl/>
        </w:rPr>
        <w:t>טל</w:t>
      </w:r>
      <w:r w:rsidR="00212E65" w:rsidRPr="004A6ABD">
        <w:rPr>
          <w:rFonts w:ascii="David" w:hAnsi="David" w:cs="David" w:hint="cs"/>
          <w:sz w:val="24"/>
          <w:szCs w:val="24"/>
          <w:rtl/>
        </w:rPr>
        <w:t xml:space="preserve"> ההוכחה</w:t>
      </w:r>
      <w:r w:rsidR="00D95906" w:rsidRPr="004A6ABD">
        <w:rPr>
          <w:rFonts w:ascii="David" w:hAnsi="David" w:cs="David" w:hint="cs"/>
          <w:sz w:val="24"/>
          <w:szCs w:val="24"/>
          <w:rtl/>
        </w:rPr>
        <w:t xml:space="preserve"> עובר).</w:t>
      </w:r>
    </w:p>
    <w:p w14:paraId="7DE0A4CD" w14:textId="77777777" w:rsidR="00B3382F" w:rsidRPr="00B3382F" w:rsidRDefault="00D95906" w:rsidP="00F25827">
      <w:pPr>
        <w:pStyle w:val="a3"/>
        <w:numPr>
          <w:ilvl w:val="6"/>
          <w:numId w:val="39"/>
        </w:numPr>
        <w:spacing w:line="360" w:lineRule="auto"/>
        <w:rPr>
          <w:rFonts w:ascii="David" w:hAnsi="David" w:cs="David"/>
          <w:b/>
          <w:bCs/>
          <w:sz w:val="24"/>
          <w:szCs w:val="24"/>
        </w:rPr>
      </w:pPr>
      <w:r w:rsidRPr="00212E65">
        <w:rPr>
          <w:rFonts w:ascii="David" w:hAnsi="David" w:cs="David" w:hint="cs"/>
          <w:b/>
          <w:bCs/>
          <w:sz w:val="24"/>
          <w:szCs w:val="24"/>
          <w:rtl/>
        </w:rPr>
        <w:lastRenderedPageBreak/>
        <w:t xml:space="preserve">פס"ד </w:t>
      </w:r>
      <w:proofErr w:type="spellStart"/>
      <w:r w:rsidRPr="00212E65">
        <w:rPr>
          <w:rFonts w:ascii="David" w:hAnsi="David" w:cs="David" w:hint="cs"/>
          <w:b/>
          <w:bCs/>
          <w:sz w:val="24"/>
          <w:szCs w:val="24"/>
          <w:rtl/>
        </w:rPr>
        <w:t>אמפא</w:t>
      </w:r>
      <w:proofErr w:type="spellEnd"/>
      <w:r w:rsidRPr="00212E65">
        <w:rPr>
          <w:rFonts w:ascii="David" w:hAnsi="David" w:cs="David" w:hint="cs"/>
          <w:b/>
          <w:bCs/>
          <w:sz w:val="24"/>
          <w:szCs w:val="24"/>
          <w:rtl/>
        </w:rPr>
        <w:t xml:space="preserve"> בע"מ נ' רום כרמל תעשיות בע"מ</w:t>
      </w:r>
      <w:r w:rsidR="00B3382F">
        <w:rPr>
          <w:rFonts w:ascii="David" w:hAnsi="David" w:cs="David" w:hint="cs"/>
          <w:b/>
          <w:bCs/>
          <w:sz w:val="24"/>
          <w:szCs w:val="24"/>
          <w:rtl/>
        </w:rPr>
        <w:t xml:space="preserve">: </w:t>
      </w:r>
      <w:r w:rsidR="00B3382F" w:rsidRPr="00B3382F">
        <w:rPr>
          <w:rFonts w:ascii="David" w:hAnsi="David" w:cs="David" w:hint="cs"/>
          <w:sz w:val="24"/>
          <w:szCs w:val="24"/>
          <w:rtl/>
        </w:rPr>
        <w:t>חוזר מכר ל30 מכוניות, נאמר בע"פ ע"י היצרנית (כרמל) כי דרוש רישיון של משרד התחבורה שלא ניתן. האם זה חיוב או תנאי מתלה?</w:t>
      </w:r>
      <w:r w:rsidRPr="00212E65">
        <w:rPr>
          <w:rFonts w:ascii="David" w:hAnsi="David" w:cs="David"/>
          <w:b/>
          <w:bCs/>
          <w:sz w:val="24"/>
          <w:szCs w:val="24"/>
          <w:rtl/>
        </w:rPr>
        <w:br/>
      </w:r>
      <w:r w:rsidRPr="00212E65">
        <w:rPr>
          <w:rFonts w:ascii="David" w:hAnsi="David" w:cs="David" w:hint="cs"/>
          <w:sz w:val="24"/>
          <w:szCs w:val="24"/>
          <w:u w:val="single"/>
          <w:rtl/>
        </w:rPr>
        <w:t xml:space="preserve">בכור: </w:t>
      </w:r>
      <w:r w:rsidRPr="00212E65">
        <w:rPr>
          <w:rFonts w:ascii="David" w:hAnsi="David" w:cs="David" w:hint="cs"/>
          <w:sz w:val="24"/>
          <w:szCs w:val="24"/>
          <w:rtl/>
        </w:rPr>
        <w:t xml:space="preserve"> זה לא תנאי מתלה</w:t>
      </w:r>
      <w:r w:rsidR="0011544A">
        <w:rPr>
          <w:rFonts w:ascii="David" w:hAnsi="David" w:cs="David" w:hint="cs"/>
          <w:sz w:val="24"/>
          <w:szCs w:val="24"/>
          <w:rtl/>
        </w:rPr>
        <w:t>,</w:t>
      </w:r>
      <w:r w:rsidRPr="00212E65">
        <w:rPr>
          <w:rFonts w:ascii="David" w:hAnsi="David" w:cs="David" w:hint="cs"/>
          <w:sz w:val="24"/>
          <w:szCs w:val="24"/>
          <w:rtl/>
        </w:rPr>
        <w:t xml:space="preserve"> מכיוון שזה לא הוזכר</w:t>
      </w:r>
      <w:r w:rsidR="00B3382F">
        <w:rPr>
          <w:rFonts w:ascii="David" w:hAnsi="David" w:cs="David" w:hint="cs"/>
          <w:sz w:val="24"/>
          <w:szCs w:val="24"/>
          <w:rtl/>
        </w:rPr>
        <w:t xml:space="preserve"> </w:t>
      </w:r>
      <w:r w:rsidRPr="00212E65">
        <w:rPr>
          <w:rFonts w:ascii="David" w:hAnsi="David" w:cs="David" w:hint="cs"/>
          <w:sz w:val="24"/>
          <w:szCs w:val="24"/>
          <w:rtl/>
        </w:rPr>
        <w:t>כלל בהסכם</w:t>
      </w:r>
      <w:r w:rsidR="00761536" w:rsidRPr="00212E65">
        <w:rPr>
          <w:rFonts w:ascii="David" w:hAnsi="David" w:cs="David" w:hint="cs"/>
          <w:sz w:val="24"/>
          <w:szCs w:val="24"/>
          <w:rtl/>
        </w:rPr>
        <w:t xml:space="preserve"> </w:t>
      </w:r>
      <w:r w:rsidR="0011544A">
        <w:rPr>
          <w:rFonts w:ascii="David" w:hAnsi="David" w:cs="David" w:hint="cs"/>
          <w:sz w:val="24"/>
          <w:szCs w:val="24"/>
          <w:rtl/>
        </w:rPr>
        <w:t>ה</w:t>
      </w:r>
      <w:r w:rsidR="00761536" w:rsidRPr="00212E65">
        <w:rPr>
          <w:rFonts w:ascii="David" w:hAnsi="David" w:cs="David" w:hint="cs"/>
          <w:sz w:val="24"/>
          <w:szCs w:val="24"/>
          <w:rtl/>
        </w:rPr>
        <w:t>נטייה</w:t>
      </w:r>
      <w:r w:rsidR="0011544A">
        <w:rPr>
          <w:rFonts w:ascii="David" w:hAnsi="David" w:cs="David" w:hint="cs"/>
          <w:sz w:val="24"/>
          <w:szCs w:val="24"/>
          <w:rtl/>
        </w:rPr>
        <w:t xml:space="preserve"> היא</w:t>
      </w:r>
      <w:r w:rsidR="00761536" w:rsidRPr="00212E65">
        <w:rPr>
          <w:rFonts w:ascii="David" w:hAnsi="David" w:cs="David" w:hint="cs"/>
          <w:sz w:val="24"/>
          <w:szCs w:val="24"/>
          <w:rtl/>
        </w:rPr>
        <w:t xml:space="preserve"> להכיר בזה </w:t>
      </w:r>
      <w:r w:rsidR="00761536" w:rsidRPr="004A6ABD">
        <w:rPr>
          <w:rFonts w:ascii="David" w:hAnsi="David" w:cs="David" w:hint="cs"/>
          <w:b/>
          <w:bCs/>
          <w:sz w:val="24"/>
          <w:szCs w:val="24"/>
          <w:rtl/>
        </w:rPr>
        <w:t>כהתחייבות</w:t>
      </w:r>
      <w:r w:rsidR="00B3382F">
        <w:rPr>
          <w:rFonts w:ascii="David" w:hAnsi="David" w:cs="David" w:hint="cs"/>
          <w:b/>
          <w:bCs/>
          <w:sz w:val="24"/>
          <w:szCs w:val="24"/>
          <w:rtl/>
        </w:rPr>
        <w:t xml:space="preserve"> </w:t>
      </w:r>
      <w:r w:rsidR="00B3382F" w:rsidRPr="00B3382F">
        <w:rPr>
          <w:rFonts w:ascii="David" w:hAnsi="David" w:cs="David" w:hint="cs"/>
          <w:sz w:val="24"/>
          <w:szCs w:val="24"/>
          <w:rtl/>
        </w:rPr>
        <w:t xml:space="preserve">על אף החזקה בסעיף 28 </w:t>
      </w:r>
      <w:r w:rsidR="00B3382F">
        <w:rPr>
          <w:rFonts w:ascii="David" w:hAnsi="David" w:cs="David" w:hint="cs"/>
          <w:sz w:val="24"/>
          <w:szCs w:val="24"/>
          <w:rtl/>
        </w:rPr>
        <w:t>(</w:t>
      </w:r>
      <w:r w:rsidR="00B3382F" w:rsidRPr="00B3382F">
        <w:rPr>
          <w:rFonts w:ascii="David" w:hAnsi="David" w:cs="David" w:hint="cs"/>
          <w:sz w:val="24"/>
          <w:szCs w:val="24"/>
          <w:rtl/>
        </w:rPr>
        <w:t>פס"ד ישן יחסית)</w:t>
      </w:r>
      <w:r w:rsidRPr="00B3382F">
        <w:rPr>
          <w:rFonts w:ascii="David" w:hAnsi="David" w:cs="David" w:hint="cs"/>
          <w:sz w:val="24"/>
          <w:szCs w:val="24"/>
          <w:rtl/>
        </w:rPr>
        <w:t>.</w:t>
      </w:r>
      <w:r w:rsidRPr="00B3382F">
        <w:rPr>
          <w:rFonts w:ascii="David" w:hAnsi="David" w:cs="David"/>
          <w:sz w:val="24"/>
          <w:szCs w:val="24"/>
          <w:rtl/>
        </w:rPr>
        <w:br/>
      </w:r>
      <w:r w:rsidRPr="00212E65">
        <w:rPr>
          <w:rFonts w:ascii="David" w:hAnsi="David" w:cs="David" w:hint="cs"/>
          <w:sz w:val="24"/>
          <w:szCs w:val="24"/>
          <w:rtl/>
        </w:rPr>
        <w:t>כאשר</w:t>
      </w:r>
      <w:r w:rsidRPr="00212E65">
        <w:rPr>
          <w:rFonts w:ascii="David" w:hAnsi="David" w:cs="David" w:hint="cs"/>
          <w:b/>
          <w:bCs/>
          <w:sz w:val="24"/>
          <w:szCs w:val="24"/>
          <w:rtl/>
        </w:rPr>
        <w:t xml:space="preserve"> </w:t>
      </w:r>
      <w:r w:rsidRPr="00212E65">
        <w:rPr>
          <w:rFonts w:ascii="David" w:hAnsi="David" w:cs="David" w:hint="cs"/>
          <w:sz w:val="24"/>
          <w:szCs w:val="24"/>
          <w:rtl/>
        </w:rPr>
        <w:t xml:space="preserve">השגת הרישיון היא מתחום מומחיותו ועסקיו של צד לחוזה- </w:t>
      </w:r>
      <w:r w:rsidR="0011544A">
        <w:rPr>
          <w:rFonts w:ascii="David" w:hAnsi="David" w:cs="David" w:hint="cs"/>
          <w:sz w:val="24"/>
          <w:szCs w:val="24"/>
          <w:rtl/>
        </w:rPr>
        <w:t>ה</w:t>
      </w:r>
      <w:r w:rsidRPr="00212E65">
        <w:rPr>
          <w:rFonts w:ascii="David" w:hAnsi="David" w:cs="David" w:hint="cs"/>
          <w:sz w:val="24"/>
          <w:szCs w:val="24"/>
          <w:rtl/>
        </w:rPr>
        <w:t>נט</w:t>
      </w:r>
      <w:r w:rsidR="00761536" w:rsidRPr="00212E65">
        <w:rPr>
          <w:rFonts w:ascii="David" w:hAnsi="David" w:cs="David" w:hint="cs"/>
          <w:sz w:val="24"/>
          <w:szCs w:val="24"/>
          <w:rtl/>
        </w:rPr>
        <w:t>י</w:t>
      </w:r>
      <w:r w:rsidRPr="00212E65">
        <w:rPr>
          <w:rFonts w:ascii="David" w:hAnsi="David" w:cs="David" w:hint="cs"/>
          <w:sz w:val="24"/>
          <w:szCs w:val="24"/>
          <w:rtl/>
        </w:rPr>
        <w:t>יה להכיר בהתחייבות ולא בתנאי מתלה.</w:t>
      </w:r>
    </w:p>
    <w:p w14:paraId="754C130D" w14:textId="2C080EB8" w:rsidR="0011544A" w:rsidRPr="00B3382F" w:rsidRDefault="00D95906" w:rsidP="00F25827">
      <w:pPr>
        <w:pStyle w:val="a3"/>
        <w:numPr>
          <w:ilvl w:val="6"/>
          <w:numId w:val="39"/>
        </w:numPr>
        <w:spacing w:line="360" w:lineRule="auto"/>
        <w:rPr>
          <w:rFonts w:ascii="David" w:hAnsi="David" w:cs="David"/>
          <w:b/>
          <w:bCs/>
          <w:sz w:val="24"/>
          <w:szCs w:val="24"/>
        </w:rPr>
      </w:pPr>
      <w:r w:rsidRPr="00B3382F">
        <w:rPr>
          <w:rFonts w:ascii="David" w:hAnsi="David" w:cs="David" w:hint="cs"/>
          <w:b/>
          <w:bCs/>
          <w:sz w:val="24"/>
          <w:szCs w:val="24"/>
          <w:u w:val="single"/>
          <w:rtl/>
        </w:rPr>
        <w:t>הבחנה בין תנאי מתלה למועד הקיום</w:t>
      </w:r>
      <w:r w:rsidR="0011544A" w:rsidRPr="00B3382F">
        <w:rPr>
          <w:rFonts w:ascii="David" w:hAnsi="David" w:cs="David" w:hint="cs"/>
          <w:b/>
          <w:bCs/>
          <w:sz w:val="24"/>
          <w:szCs w:val="24"/>
          <w:u w:val="single"/>
          <w:rtl/>
        </w:rPr>
        <w:t>:</w:t>
      </w:r>
      <w:r w:rsidR="00B3382F">
        <w:rPr>
          <w:rFonts w:ascii="David" w:hAnsi="David" w:cs="David" w:hint="cs"/>
          <w:b/>
          <w:bCs/>
          <w:sz w:val="24"/>
          <w:szCs w:val="24"/>
          <w:u w:val="single"/>
          <w:rtl/>
        </w:rPr>
        <w:t xml:space="preserve"> </w:t>
      </w:r>
      <w:r w:rsidRPr="00B3382F">
        <w:rPr>
          <w:rFonts w:ascii="David" w:hAnsi="David" w:cs="David" w:hint="cs"/>
          <w:sz w:val="24"/>
          <w:szCs w:val="24"/>
          <w:rtl/>
        </w:rPr>
        <w:t>ק</w:t>
      </w:r>
      <w:r w:rsidR="00372555" w:rsidRPr="00B3382F">
        <w:rPr>
          <w:rFonts w:ascii="David" w:hAnsi="David" w:cs="David" w:hint="cs"/>
          <w:sz w:val="24"/>
          <w:szCs w:val="24"/>
          <w:rtl/>
        </w:rPr>
        <w:t>ב</w:t>
      </w:r>
      <w:r w:rsidRPr="00B3382F">
        <w:rPr>
          <w:rFonts w:ascii="David" w:hAnsi="David" w:cs="David" w:hint="cs"/>
          <w:sz w:val="24"/>
          <w:szCs w:val="24"/>
          <w:rtl/>
        </w:rPr>
        <w:t>לן מתחייב לקבלן משנה</w:t>
      </w:r>
      <w:r w:rsidR="00372555" w:rsidRPr="00B3382F">
        <w:rPr>
          <w:rFonts w:ascii="David" w:hAnsi="David" w:cs="David" w:hint="cs"/>
          <w:sz w:val="24"/>
          <w:szCs w:val="24"/>
          <w:rtl/>
        </w:rPr>
        <w:t xml:space="preserve"> </w:t>
      </w:r>
      <w:r w:rsidR="00372555" w:rsidRPr="002506A3">
        <w:rPr>
          <w:rFonts w:ascii="David" w:hAnsi="David" w:cs="David" w:hint="cs"/>
          <w:b/>
          <w:bCs/>
          <w:color w:val="FF0000"/>
          <w:sz w:val="24"/>
          <w:szCs w:val="24"/>
          <w:rtl/>
        </w:rPr>
        <w:t>שי</w:t>
      </w:r>
      <w:r w:rsidRPr="002506A3">
        <w:rPr>
          <w:rFonts w:ascii="David" w:hAnsi="David" w:cs="David" w:hint="cs"/>
          <w:b/>
          <w:bCs/>
          <w:color w:val="FF0000"/>
          <w:sz w:val="24"/>
          <w:szCs w:val="24"/>
          <w:rtl/>
        </w:rPr>
        <w:t>שלם</w:t>
      </w:r>
      <w:r w:rsidRPr="00B3382F">
        <w:rPr>
          <w:rFonts w:ascii="David" w:hAnsi="David" w:cs="David" w:hint="cs"/>
          <w:sz w:val="24"/>
          <w:szCs w:val="24"/>
          <w:rtl/>
        </w:rPr>
        <w:t xml:space="preserve"> ל</w:t>
      </w:r>
      <w:r w:rsidR="00372555" w:rsidRPr="00B3382F">
        <w:rPr>
          <w:rFonts w:ascii="David" w:hAnsi="David" w:cs="David" w:hint="cs"/>
          <w:sz w:val="24"/>
          <w:szCs w:val="24"/>
          <w:rtl/>
        </w:rPr>
        <w:t>ו</w:t>
      </w:r>
      <w:r w:rsidRPr="00B3382F">
        <w:rPr>
          <w:rFonts w:ascii="David" w:hAnsi="David" w:cs="David" w:hint="cs"/>
          <w:sz w:val="24"/>
          <w:szCs w:val="24"/>
          <w:rtl/>
        </w:rPr>
        <w:t xml:space="preserve"> כאשר </w:t>
      </w:r>
      <w:r w:rsidR="00372555" w:rsidRPr="00B3382F">
        <w:rPr>
          <w:rFonts w:ascii="David" w:hAnsi="David" w:cs="David" w:hint="cs"/>
          <w:sz w:val="24"/>
          <w:szCs w:val="24"/>
          <w:rtl/>
        </w:rPr>
        <w:t>י</w:t>
      </w:r>
      <w:r w:rsidRPr="00B3382F">
        <w:rPr>
          <w:rFonts w:ascii="David" w:hAnsi="David" w:cs="David" w:hint="cs"/>
          <w:sz w:val="24"/>
          <w:szCs w:val="24"/>
          <w:rtl/>
        </w:rPr>
        <w:t>קבל תשלום מהמזמין</w:t>
      </w:r>
      <w:r w:rsidR="00B3382F">
        <w:rPr>
          <w:rFonts w:ascii="David" w:hAnsi="David" w:cs="David" w:hint="cs"/>
          <w:sz w:val="24"/>
          <w:szCs w:val="24"/>
          <w:rtl/>
        </w:rPr>
        <w:t xml:space="preserve">, </w:t>
      </w:r>
      <w:r w:rsidRPr="00B3382F">
        <w:rPr>
          <w:rFonts w:ascii="David" w:hAnsi="David" w:cs="David" w:hint="cs"/>
          <w:sz w:val="24"/>
          <w:szCs w:val="24"/>
          <w:rtl/>
        </w:rPr>
        <w:t>המזמין פושט את הרגל.</w:t>
      </w:r>
      <w:r w:rsidR="00B3382F">
        <w:rPr>
          <w:rFonts w:ascii="David" w:hAnsi="David" w:cs="David" w:hint="cs"/>
          <w:sz w:val="24"/>
          <w:szCs w:val="24"/>
          <w:rtl/>
        </w:rPr>
        <w:t xml:space="preserve"> </w:t>
      </w:r>
      <w:r w:rsidRPr="00B3382F">
        <w:rPr>
          <w:rFonts w:ascii="David" w:hAnsi="David" w:cs="David" w:hint="cs"/>
          <w:sz w:val="24"/>
          <w:szCs w:val="24"/>
          <w:rtl/>
        </w:rPr>
        <w:t xml:space="preserve">אם </w:t>
      </w:r>
      <w:r w:rsidR="00372555" w:rsidRPr="00B3382F">
        <w:rPr>
          <w:rFonts w:ascii="David" w:hAnsi="David" w:cs="David" w:hint="cs"/>
          <w:sz w:val="24"/>
          <w:szCs w:val="24"/>
          <w:rtl/>
        </w:rPr>
        <w:t>נפרש את זה</w:t>
      </w:r>
      <w:r w:rsidRPr="00B3382F">
        <w:rPr>
          <w:rFonts w:ascii="David" w:hAnsi="David" w:cs="David" w:hint="cs"/>
          <w:sz w:val="24"/>
          <w:szCs w:val="24"/>
          <w:rtl/>
        </w:rPr>
        <w:t xml:space="preserve"> </w:t>
      </w:r>
      <w:r w:rsidR="00372555" w:rsidRPr="00B3382F">
        <w:rPr>
          <w:rFonts w:ascii="David" w:hAnsi="David" w:cs="David" w:hint="cs"/>
          <w:b/>
          <w:bCs/>
          <w:sz w:val="24"/>
          <w:szCs w:val="24"/>
          <w:rtl/>
        </w:rPr>
        <w:t>כ</w:t>
      </w:r>
      <w:r w:rsidRPr="00B3382F">
        <w:rPr>
          <w:rFonts w:ascii="David" w:hAnsi="David" w:cs="David" w:hint="cs"/>
          <w:b/>
          <w:bCs/>
          <w:sz w:val="24"/>
          <w:szCs w:val="24"/>
          <w:rtl/>
        </w:rPr>
        <w:t>תנאי מתלה</w:t>
      </w:r>
      <w:r w:rsidRPr="00B3382F">
        <w:rPr>
          <w:rFonts w:ascii="David" w:hAnsi="David" w:cs="David" w:hint="cs"/>
          <w:sz w:val="24"/>
          <w:szCs w:val="24"/>
          <w:rtl/>
        </w:rPr>
        <w:t>, ה</w:t>
      </w:r>
      <w:r w:rsidR="0011544A" w:rsidRPr="00B3382F">
        <w:rPr>
          <w:rFonts w:ascii="David" w:hAnsi="David" w:cs="David" w:hint="cs"/>
          <w:sz w:val="24"/>
          <w:szCs w:val="24"/>
          <w:rtl/>
        </w:rPr>
        <w:t>תנאי</w:t>
      </w:r>
      <w:r w:rsidRPr="00B3382F">
        <w:rPr>
          <w:rFonts w:ascii="David" w:hAnsi="David" w:cs="David" w:hint="cs"/>
          <w:sz w:val="24"/>
          <w:szCs w:val="24"/>
          <w:rtl/>
        </w:rPr>
        <w:t xml:space="preserve"> לא התקיים</w:t>
      </w:r>
      <w:r w:rsidR="00372555" w:rsidRPr="00B3382F">
        <w:rPr>
          <w:rFonts w:ascii="David" w:hAnsi="David" w:cs="David" w:hint="cs"/>
          <w:sz w:val="24"/>
          <w:szCs w:val="24"/>
          <w:rtl/>
        </w:rPr>
        <w:t xml:space="preserve"> ולכן </w:t>
      </w:r>
      <w:r w:rsidRPr="00B3382F">
        <w:rPr>
          <w:rFonts w:ascii="David" w:hAnsi="David" w:cs="David" w:hint="cs"/>
          <w:sz w:val="24"/>
          <w:szCs w:val="24"/>
          <w:rtl/>
        </w:rPr>
        <w:t>אין חיוב</w:t>
      </w:r>
      <w:r w:rsidR="0011544A" w:rsidRPr="00B3382F">
        <w:rPr>
          <w:rFonts w:ascii="David" w:hAnsi="David" w:cs="David" w:hint="cs"/>
          <w:sz w:val="24"/>
          <w:szCs w:val="24"/>
          <w:rtl/>
        </w:rPr>
        <w:t>,</w:t>
      </w:r>
      <w:r w:rsidR="00372555" w:rsidRPr="00B3382F">
        <w:rPr>
          <w:rFonts w:ascii="David" w:hAnsi="David" w:cs="David" w:hint="cs"/>
          <w:sz w:val="24"/>
          <w:szCs w:val="24"/>
          <w:rtl/>
        </w:rPr>
        <w:t xml:space="preserve"> </w:t>
      </w:r>
      <w:r w:rsidR="0011544A" w:rsidRPr="00B3382F">
        <w:rPr>
          <w:rFonts w:ascii="David" w:hAnsi="David" w:cs="David" w:hint="cs"/>
          <w:sz w:val="24"/>
          <w:szCs w:val="24"/>
          <w:rtl/>
        </w:rPr>
        <w:t>ואין חובת תשלום</w:t>
      </w:r>
      <w:r w:rsidR="00B3382F">
        <w:rPr>
          <w:rFonts w:ascii="David" w:hAnsi="David" w:cs="David" w:hint="cs"/>
          <w:sz w:val="24"/>
          <w:szCs w:val="24"/>
          <w:rtl/>
        </w:rPr>
        <w:t xml:space="preserve"> לקבלן משנה</w:t>
      </w:r>
      <w:r w:rsidRPr="00B3382F">
        <w:rPr>
          <w:rFonts w:ascii="David" w:hAnsi="David" w:cs="David" w:hint="cs"/>
          <w:sz w:val="24"/>
          <w:szCs w:val="24"/>
          <w:rtl/>
        </w:rPr>
        <w:t>.</w:t>
      </w:r>
      <w:r w:rsidR="00B3382F">
        <w:rPr>
          <w:rFonts w:ascii="David" w:hAnsi="David" w:cs="David" w:hint="cs"/>
          <w:sz w:val="24"/>
          <w:szCs w:val="24"/>
          <w:rtl/>
        </w:rPr>
        <w:t xml:space="preserve"> </w:t>
      </w:r>
      <w:r w:rsidRPr="00B3382F">
        <w:rPr>
          <w:rFonts w:ascii="David" w:hAnsi="David" w:cs="David" w:hint="cs"/>
          <w:sz w:val="24"/>
          <w:szCs w:val="24"/>
          <w:rtl/>
        </w:rPr>
        <w:t xml:space="preserve">אם זה מפורש </w:t>
      </w:r>
      <w:r w:rsidRPr="00B3382F">
        <w:rPr>
          <w:rFonts w:ascii="David" w:hAnsi="David" w:cs="David" w:hint="cs"/>
          <w:b/>
          <w:bCs/>
          <w:sz w:val="24"/>
          <w:szCs w:val="24"/>
          <w:rtl/>
        </w:rPr>
        <w:t>כמועד תשלו</w:t>
      </w:r>
      <w:r w:rsidR="00372555" w:rsidRPr="00B3382F">
        <w:rPr>
          <w:rFonts w:ascii="David" w:hAnsi="David" w:cs="David" w:hint="cs"/>
          <w:b/>
          <w:bCs/>
          <w:sz w:val="24"/>
          <w:szCs w:val="24"/>
          <w:rtl/>
        </w:rPr>
        <w:t>ם</w:t>
      </w:r>
      <w:r w:rsidR="00B3382F">
        <w:rPr>
          <w:rFonts w:ascii="David" w:hAnsi="David" w:cs="David" w:hint="cs"/>
          <w:sz w:val="24"/>
          <w:szCs w:val="24"/>
          <w:rtl/>
        </w:rPr>
        <w:t xml:space="preserve"> (אשלם כשאקבל את הכסף),</w:t>
      </w:r>
      <w:r w:rsidRPr="00B3382F">
        <w:rPr>
          <w:rFonts w:ascii="David" w:hAnsi="David" w:cs="David" w:hint="cs"/>
          <w:sz w:val="24"/>
          <w:szCs w:val="24"/>
          <w:rtl/>
        </w:rPr>
        <w:t xml:space="preserve"> החיוב קיים</w:t>
      </w:r>
      <w:r w:rsidR="00B3382F">
        <w:rPr>
          <w:rFonts w:ascii="David" w:hAnsi="David" w:cs="David" w:hint="cs"/>
          <w:sz w:val="24"/>
          <w:szCs w:val="24"/>
          <w:rtl/>
        </w:rPr>
        <w:t xml:space="preserve">, ועל אף שהמזמין </w:t>
      </w:r>
      <w:r w:rsidR="002506A3">
        <w:rPr>
          <w:rFonts w:ascii="David" w:hAnsi="David" w:cs="David" w:hint="cs"/>
          <w:sz w:val="24"/>
          <w:szCs w:val="24"/>
          <w:rtl/>
        </w:rPr>
        <w:t xml:space="preserve"> פשט רגל, הקבלן חייב.</w:t>
      </w:r>
    </w:p>
    <w:p w14:paraId="5FFD6393" w14:textId="6D603148" w:rsidR="0011544A" w:rsidRPr="0011544A" w:rsidRDefault="00D95906" w:rsidP="00F25827">
      <w:pPr>
        <w:pStyle w:val="a3"/>
        <w:numPr>
          <w:ilvl w:val="0"/>
          <w:numId w:val="38"/>
        </w:numPr>
        <w:spacing w:line="360" w:lineRule="auto"/>
        <w:rPr>
          <w:rFonts w:ascii="David" w:hAnsi="David" w:cs="David"/>
          <w:b/>
          <w:bCs/>
          <w:sz w:val="24"/>
          <w:szCs w:val="24"/>
          <w:u w:val="single"/>
        </w:rPr>
      </w:pPr>
      <w:r w:rsidRPr="0011544A">
        <w:rPr>
          <w:rFonts w:ascii="David" w:hAnsi="David" w:cs="David" w:hint="cs"/>
          <w:sz w:val="24"/>
          <w:szCs w:val="24"/>
          <w:u w:val="single"/>
          <w:rtl/>
        </w:rPr>
        <w:t>בארה"ב:</w:t>
      </w:r>
      <w:r w:rsidRPr="0011544A">
        <w:rPr>
          <w:rFonts w:ascii="David" w:hAnsi="David" w:cs="David" w:hint="cs"/>
          <w:sz w:val="24"/>
          <w:szCs w:val="24"/>
          <w:rtl/>
        </w:rPr>
        <w:t xml:space="preserve"> הנטי</w:t>
      </w:r>
      <w:r w:rsidR="00372555" w:rsidRPr="0011544A">
        <w:rPr>
          <w:rFonts w:ascii="David" w:hAnsi="David" w:cs="David" w:hint="cs"/>
          <w:sz w:val="24"/>
          <w:szCs w:val="24"/>
          <w:rtl/>
        </w:rPr>
        <w:t>י</w:t>
      </w:r>
      <w:r w:rsidRPr="0011544A">
        <w:rPr>
          <w:rFonts w:ascii="David" w:hAnsi="David" w:cs="David" w:hint="cs"/>
          <w:sz w:val="24"/>
          <w:szCs w:val="24"/>
          <w:rtl/>
        </w:rPr>
        <w:t>ה להעמיד את הסיכון לקבלן הראשי</w:t>
      </w:r>
      <w:r w:rsidR="00372555" w:rsidRPr="0011544A">
        <w:rPr>
          <w:rFonts w:ascii="David" w:hAnsi="David" w:cs="David" w:hint="cs"/>
          <w:sz w:val="24"/>
          <w:szCs w:val="24"/>
          <w:rtl/>
        </w:rPr>
        <w:t xml:space="preserve"> מכיוון</w:t>
      </w:r>
      <w:r w:rsidR="0011544A">
        <w:rPr>
          <w:rFonts w:ascii="David" w:hAnsi="David" w:cs="David" w:hint="cs"/>
          <w:sz w:val="24"/>
          <w:szCs w:val="24"/>
          <w:rtl/>
        </w:rPr>
        <w:t xml:space="preserve"> שהוא </w:t>
      </w:r>
      <w:r w:rsidR="002506A3">
        <w:rPr>
          <w:rFonts w:ascii="David" w:hAnsi="David" w:cs="David" w:hint="cs"/>
          <w:sz w:val="24"/>
          <w:szCs w:val="24"/>
          <w:rtl/>
        </w:rPr>
        <w:t>מ</w:t>
      </w:r>
      <w:r w:rsidR="0011544A">
        <w:rPr>
          <w:rFonts w:ascii="David" w:hAnsi="David" w:cs="David" w:hint="cs"/>
          <w:sz w:val="24"/>
          <w:szCs w:val="24"/>
          <w:rtl/>
        </w:rPr>
        <w:t xml:space="preserve">כיר את המזמין, </w:t>
      </w:r>
      <w:r w:rsidRPr="0011544A">
        <w:rPr>
          <w:rFonts w:ascii="David" w:hAnsi="David" w:cs="David" w:hint="cs"/>
          <w:sz w:val="24"/>
          <w:szCs w:val="24"/>
          <w:rtl/>
        </w:rPr>
        <w:t xml:space="preserve">יכול </w:t>
      </w:r>
      <w:r w:rsidR="00372555" w:rsidRPr="0011544A">
        <w:rPr>
          <w:rFonts w:ascii="David" w:hAnsi="David" w:cs="David" w:hint="cs"/>
          <w:sz w:val="24"/>
          <w:szCs w:val="24"/>
          <w:rtl/>
        </w:rPr>
        <w:t>לה</w:t>
      </w:r>
      <w:r w:rsidRPr="0011544A">
        <w:rPr>
          <w:rFonts w:ascii="David" w:hAnsi="David" w:cs="David" w:hint="cs"/>
          <w:sz w:val="24"/>
          <w:szCs w:val="24"/>
          <w:rtl/>
        </w:rPr>
        <w:t>עריך את הסיכון</w:t>
      </w:r>
      <w:r w:rsidR="0011544A">
        <w:rPr>
          <w:rFonts w:ascii="David" w:hAnsi="David" w:cs="David" w:hint="cs"/>
          <w:sz w:val="24"/>
          <w:szCs w:val="24"/>
          <w:rtl/>
        </w:rPr>
        <w:t xml:space="preserve"> ו</w:t>
      </w:r>
      <w:r w:rsidRPr="0011544A">
        <w:rPr>
          <w:rFonts w:ascii="David" w:hAnsi="David" w:cs="David" w:hint="cs"/>
          <w:sz w:val="24"/>
          <w:szCs w:val="24"/>
          <w:rtl/>
        </w:rPr>
        <w:t xml:space="preserve">יכול לנקוט באמצעים </w:t>
      </w:r>
      <w:r w:rsidR="00372555" w:rsidRPr="0011544A">
        <w:rPr>
          <w:rFonts w:ascii="David" w:hAnsi="David" w:cs="David" w:hint="cs"/>
          <w:sz w:val="24"/>
          <w:szCs w:val="24"/>
          <w:rtl/>
        </w:rPr>
        <w:t xml:space="preserve">סבירים </w:t>
      </w:r>
      <w:r w:rsidRPr="0011544A">
        <w:rPr>
          <w:rFonts w:ascii="David" w:hAnsi="David" w:cs="David" w:hint="cs"/>
          <w:sz w:val="24"/>
          <w:szCs w:val="24"/>
          <w:rtl/>
        </w:rPr>
        <w:t>להפחית</w:t>
      </w:r>
      <w:r w:rsidR="00372555" w:rsidRPr="0011544A">
        <w:rPr>
          <w:rFonts w:ascii="David" w:hAnsi="David" w:cs="David" w:hint="cs"/>
          <w:sz w:val="24"/>
          <w:szCs w:val="24"/>
          <w:rtl/>
        </w:rPr>
        <w:t>ו</w:t>
      </w:r>
      <w:r w:rsidRPr="0011544A">
        <w:rPr>
          <w:rFonts w:ascii="David" w:hAnsi="David" w:cs="David" w:hint="cs"/>
          <w:sz w:val="24"/>
          <w:szCs w:val="24"/>
          <w:rtl/>
        </w:rPr>
        <w:t>.</w:t>
      </w:r>
    </w:p>
    <w:p w14:paraId="7A4BD0A8" w14:textId="451FB175" w:rsidR="00B75152" w:rsidRPr="002506A3" w:rsidRDefault="00D95906" w:rsidP="00F25827">
      <w:pPr>
        <w:pStyle w:val="a3"/>
        <w:numPr>
          <w:ilvl w:val="0"/>
          <w:numId w:val="38"/>
        </w:numPr>
        <w:spacing w:line="360" w:lineRule="auto"/>
        <w:rPr>
          <w:rFonts w:ascii="David" w:hAnsi="David" w:cs="David"/>
          <w:b/>
          <w:bCs/>
          <w:sz w:val="24"/>
          <w:szCs w:val="24"/>
          <w:u w:val="single"/>
          <w:rtl/>
        </w:rPr>
      </w:pPr>
      <w:r w:rsidRPr="002506A3">
        <w:rPr>
          <w:rFonts w:ascii="David" w:hAnsi="David" w:cs="David" w:hint="cs"/>
          <w:sz w:val="24"/>
          <w:szCs w:val="24"/>
          <w:u w:val="single"/>
          <w:rtl/>
        </w:rPr>
        <w:t>בישראל</w:t>
      </w:r>
      <w:r w:rsidRPr="002506A3">
        <w:rPr>
          <w:rFonts w:ascii="David" w:hAnsi="David" w:cs="David" w:hint="cs"/>
          <w:sz w:val="24"/>
          <w:szCs w:val="24"/>
          <w:rtl/>
        </w:rPr>
        <w:t xml:space="preserve">: לא מדובר בתנאי מתלה, אלא </w:t>
      </w:r>
      <w:r w:rsidRPr="002506A3">
        <w:rPr>
          <w:rFonts w:ascii="David" w:hAnsi="David" w:cs="David" w:hint="cs"/>
          <w:b/>
          <w:bCs/>
          <w:sz w:val="24"/>
          <w:szCs w:val="24"/>
          <w:rtl/>
        </w:rPr>
        <w:t>בחיוב</w:t>
      </w:r>
      <w:r w:rsidRPr="002506A3">
        <w:rPr>
          <w:rFonts w:ascii="David" w:hAnsi="David" w:cs="David" w:hint="cs"/>
          <w:sz w:val="24"/>
          <w:szCs w:val="24"/>
          <w:rtl/>
        </w:rPr>
        <w:t xml:space="preserve">. </w:t>
      </w:r>
      <w:r w:rsidR="002506A3">
        <w:rPr>
          <w:rFonts w:ascii="David" w:hAnsi="David" w:cs="David" w:hint="cs"/>
          <w:sz w:val="24"/>
          <w:szCs w:val="24"/>
          <w:rtl/>
        </w:rPr>
        <w:t>לקבלן המשנה</w:t>
      </w:r>
      <w:r w:rsidRPr="002506A3">
        <w:rPr>
          <w:rFonts w:ascii="David" w:hAnsi="David" w:cs="David" w:hint="cs"/>
          <w:sz w:val="24"/>
          <w:szCs w:val="24"/>
          <w:rtl/>
        </w:rPr>
        <w:t xml:space="preserve"> קיימים חיובים קודמים בביצוע ה</w:t>
      </w:r>
      <w:r w:rsidR="002506A3">
        <w:rPr>
          <w:rFonts w:ascii="David" w:hAnsi="David" w:cs="David" w:hint="cs"/>
          <w:sz w:val="24"/>
          <w:szCs w:val="24"/>
          <w:rtl/>
        </w:rPr>
        <w:t>הסכם, חיוביו לא מושהים עד לקבלת התשלום ו</w:t>
      </w:r>
      <w:r w:rsidRPr="002506A3">
        <w:rPr>
          <w:rFonts w:ascii="David" w:hAnsi="David" w:cs="David" w:hint="cs"/>
          <w:sz w:val="24"/>
          <w:szCs w:val="24"/>
          <w:rtl/>
        </w:rPr>
        <w:t>לכן במקרה זה שאין תשלום</w:t>
      </w:r>
      <w:r w:rsidR="002506A3">
        <w:rPr>
          <w:rFonts w:ascii="David" w:hAnsi="David" w:cs="David" w:hint="cs"/>
          <w:sz w:val="24"/>
          <w:szCs w:val="24"/>
          <w:rtl/>
        </w:rPr>
        <w:t>, זוהי הפרה</w:t>
      </w:r>
      <w:r w:rsidRPr="002506A3">
        <w:rPr>
          <w:rFonts w:ascii="David" w:hAnsi="David" w:cs="David" w:hint="cs"/>
          <w:sz w:val="24"/>
          <w:szCs w:val="24"/>
          <w:rtl/>
        </w:rPr>
        <w:t>.</w:t>
      </w:r>
    </w:p>
    <w:p w14:paraId="1DE2D289" w14:textId="77777777" w:rsidR="0011544A" w:rsidRDefault="00761536" w:rsidP="00F25827">
      <w:pPr>
        <w:spacing w:line="360" w:lineRule="auto"/>
        <w:rPr>
          <w:rFonts w:ascii="David" w:hAnsi="David" w:cs="David"/>
          <w:sz w:val="24"/>
          <w:szCs w:val="24"/>
          <w:rtl/>
        </w:rPr>
      </w:pPr>
      <w:r w:rsidRPr="0011544A">
        <w:rPr>
          <w:rFonts w:ascii="David" w:hAnsi="David" w:cs="David" w:hint="cs"/>
          <w:b/>
          <w:bCs/>
          <w:sz w:val="24"/>
          <w:szCs w:val="24"/>
          <w:u w:val="single"/>
          <w:rtl/>
        </w:rPr>
        <w:t xml:space="preserve">מה המשמעות של תנאי מתלה? </w:t>
      </w:r>
      <w:r w:rsidR="0011544A" w:rsidRPr="0011544A">
        <w:rPr>
          <w:rFonts w:ascii="David" w:hAnsi="David" w:cs="David" w:hint="cs"/>
          <w:b/>
          <w:bCs/>
          <w:sz w:val="24"/>
          <w:szCs w:val="24"/>
          <w:u w:val="single"/>
          <w:rtl/>
        </w:rPr>
        <w:t xml:space="preserve">האם זה </w:t>
      </w:r>
      <w:r w:rsidRPr="0011544A">
        <w:rPr>
          <w:rFonts w:ascii="David" w:hAnsi="David" w:cs="David" w:hint="cs"/>
          <w:b/>
          <w:bCs/>
          <w:sz w:val="24"/>
          <w:szCs w:val="24"/>
          <w:u w:val="single"/>
          <w:rtl/>
        </w:rPr>
        <w:t xml:space="preserve">תנאי להשתכללות חוזה בר תוקף? או שהחוזה כבר השתכלל </w:t>
      </w:r>
      <w:r w:rsidR="0011544A" w:rsidRPr="0011544A">
        <w:rPr>
          <w:rFonts w:ascii="David" w:hAnsi="David" w:cs="David" w:hint="cs"/>
          <w:b/>
          <w:bCs/>
          <w:sz w:val="24"/>
          <w:szCs w:val="24"/>
          <w:u w:val="single"/>
          <w:rtl/>
        </w:rPr>
        <w:t>ו</w:t>
      </w:r>
      <w:r w:rsidRPr="0011544A">
        <w:rPr>
          <w:rFonts w:ascii="David" w:hAnsi="David" w:cs="David" w:hint="cs"/>
          <w:b/>
          <w:bCs/>
          <w:sz w:val="24"/>
          <w:szCs w:val="24"/>
          <w:u w:val="single"/>
          <w:rtl/>
        </w:rPr>
        <w:t>החיובים מושהים עד להתקיימות התנאי?</w:t>
      </w:r>
    </w:p>
    <w:p w14:paraId="6A567FE1" w14:textId="43257741" w:rsidR="0011544A" w:rsidRDefault="00761536" w:rsidP="00F25827">
      <w:pPr>
        <w:pStyle w:val="a3"/>
        <w:numPr>
          <w:ilvl w:val="0"/>
          <w:numId w:val="38"/>
        </w:numPr>
        <w:spacing w:line="360" w:lineRule="auto"/>
        <w:rPr>
          <w:rFonts w:ascii="David" w:hAnsi="David" w:cs="David"/>
          <w:sz w:val="24"/>
          <w:szCs w:val="24"/>
        </w:rPr>
      </w:pPr>
      <w:r w:rsidRPr="0011544A">
        <w:rPr>
          <w:rFonts w:ascii="David" w:hAnsi="David" w:cs="David" w:hint="cs"/>
          <w:sz w:val="24"/>
          <w:szCs w:val="24"/>
          <w:u w:val="single"/>
          <w:rtl/>
        </w:rPr>
        <w:t>פרידמן:</w:t>
      </w:r>
      <w:r w:rsidRPr="0011544A">
        <w:rPr>
          <w:rFonts w:ascii="David" w:hAnsi="David" w:cs="David" w:hint="cs"/>
          <w:sz w:val="24"/>
          <w:szCs w:val="24"/>
          <w:rtl/>
        </w:rPr>
        <w:t xml:space="preserve"> תנאי חלק מההסכם</w:t>
      </w:r>
      <w:r w:rsidR="0011544A">
        <w:rPr>
          <w:rFonts w:ascii="David" w:hAnsi="David" w:cs="David" w:hint="cs"/>
          <w:sz w:val="24"/>
          <w:szCs w:val="24"/>
          <w:rtl/>
        </w:rPr>
        <w:t xml:space="preserve">, </w:t>
      </w:r>
      <w:r w:rsidRPr="0011544A">
        <w:rPr>
          <w:rFonts w:ascii="David" w:hAnsi="David" w:cs="David" w:hint="cs"/>
          <w:sz w:val="24"/>
          <w:szCs w:val="24"/>
          <w:rtl/>
        </w:rPr>
        <w:t>החוזה תקף אך החיובים מושהים עד לקרות התנאי</w:t>
      </w:r>
      <w:r w:rsidR="0011544A">
        <w:rPr>
          <w:rFonts w:ascii="David" w:hAnsi="David" w:cs="David" w:hint="cs"/>
          <w:sz w:val="24"/>
          <w:szCs w:val="24"/>
          <w:rtl/>
        </w:rPr>
        <w:t>.</w:t>
      </w:r>
      <w:r w:rsidRPr="0011544A">
        <w:rPr>
          <w:rFonts w:ascii="David" w:hAnsi="David" w:cs="David" w:hint="cs"/>
          <w:sz w:val="24"/>
          <w:szCs w:val="24"/>
          <w:rtl/>
        </w:rPr>
        <w:t xml:space="preserve"> </w:t>
      </w:r>
      <w:r w:rsidR="0011544A">
        <w:rPr>
          <w:rFonts w:ascii="David" w:hAnsi="David" w:cs="David" w:hint="cs"/>
          <w:sz w:val="24"/>
          <w:szCs w:val="24"/>
          <w:rtl/>
        </w:rPr>
        <w:t xml:space="preserve">פרידמן </w:t>
      </w:r>
      <w:r w:rsidRPr="0011544A">
        <w:rPr>
          <w:rFonts w:ascii="David" w:hAnsi="David" w:cs="David" w:hint="cs"/>
          <w:sz w:val="24"/>
          <w:szCs w:val="24"/>
          <w:rtl/>
        </w:rPr>
        <w:t xml:space="preserve">מבין זאת מהחוק </w:t>
      </w:r>
      <w:r w:rsidR="0011544A">
        <w:rPr>
          <w:rFonts w:ascii="David" w:hAnsi="David" w:cs="David" w:hint="cs"/>
          <w:sz w:val="24"/>
          <w:szCs w:val="24"/>
          <w:rtl/>
        </w:rPr>
        <w:t xml:space="preserve">שאומר שניתן </w:t>
      </w:r>
      <w:r w:rsidRPr="0011544A">
        <w:rPr>
          <w:rFonts w:ascii="David" w:hAnsi="David" w:cs="David" w:hint="cs"/>
          <w:sz w:val="24"/>
          <w:szCs w:val="24"/>
          <w:rtl/>
        </w:rPr>
        <w:t>לקבל סעדים</w:t>
      </w:r>
      <w:r w:rsidR="0011544A">
        <w:rPr>
          <w:rFonts w:ascii="David" w:hAnsi="David" w:cs="David" w:hint="cs"/>
          <w:sz w:val="24"/>
          <w:szCs w:val="24"/>
          <w:rtl/>
        </w:rPr>
        <w:t xml:space="preserve"> גם</w:t>
      </w:r>
      <w:r w:rsidRPr="0011544A">
        <w:rPr>
          <w:rFonts w:ascii="David" w:hAnsi="David" w:cs="David" w:hint="cs"/>
          <w:sz w:val="24"/>
          <w:szCs w:val="24"/>
          <w:rtl/>
        </w:rPr>
        <w:t xml:space="preserve"> אם התנאי לא מתקיים, וגם יש חיובים.</w:t>
      </w:r>
      <w:r w:rsidR="0011544A">
        <w:rPr>
          <w:rFonts w:ascii="David" w:hAnsi="David" w:cs="David" w:hint="cs"/>
          <w:sz w:val="24"/>
          <w:szCs w:val="24"/>
          <w:rtl/>
        </w:rPr>
        <w:t xml:space="preserve"> ס'</w:t>
      </w:r>
      <w:r w:rsidRPr="0011544A">
        <w:rPr>
          <w:rFonts w:ascii="David" w:hAnsi="David" w:cs="David" w:hint="cs"/>
          <w:sz w:val="24"/>
          <w:szCs w:val="24"/>
          <w:rtl/>
        </w:rPr>
        <w:t xml:space="preserve"> 27, 28 יכולים להטיל חיוב </w:t>
      </w:r>
      <w:r w:rsidR="0011544A">
        <w:rPr>
          <w:rFonts w:ascii="David" w:hAnsi="David" w:cs="David" w:hint="cs"/>
          <w:sz w:val="24"/>
          <w:szCs w:val="24"/>
          <w:rtl/>
        </w:rPr>
        <w:t>ע</w:t>
      </w:r>
      <w:r w:rsidRPr="0011544A">
        <w:rPr>
          <w:rFonts w:ascii="David" w:hAnsi="David" w:cs="David" w:hint="cs"/>
          <w:sz w:val="24"/>
          <w:szCs w:val="24"/>
          <w:rtl/>
        </w:rPr>
        <w:t>ל הצד שרוצה להסתמך ע</w:t>
      </w:r>
      <w:r w:rsidR="0011544A">
        <w:rPr>
          <w:rFonts w:ascii="David" w:hAnsi="David" w:cs="David" w:hint="cs"/>
          <w:sz w:val="24"/>
          <w:szCs w:val="24"/>
          <w:rtl/>
        </w:rPr>
        <w:t>ליו</w:t>
      </w:r>
      <w:r w:rsidRPr="0011544A">
        <w:rPr>
          <w:rFonts w:ascii="David" w:hAnsi="David" w:cs="David" w:hint="cs"/>
          <w:sz w:val="24"/>
          <w:szCs w:val="24"/>
          <w:rtl/>
        </w:rPr>
        <w:t xml:space="preserve"> לפעול לקיו</w:t>
      </w:r>
      <w:r w:rsidR="0011544A">
        <w:rPr>
          <w:rFonts w:ascii="David" w:hAnsi="David" w:cs="David" w:hint="cs"/>
          <w:sz w:val="24"/>
          <w:szCs w:val="24"/>
          <w:rtl/>
        </w:rPr>
        <w:t>מו</w:t>
      </w:r>
      <w:r w:rsidRPr="0011544A">
        <w:rPr>
          <w:rFonts w:ascii="David" w:hAnsi="David" w:cs="David" w:hint="cs"/>
          <w:sz w:val="24"/>
          <w:szCs w:val="24"/>
          <w:rtl/>
        </w:rPr>
        <w:t>.</w:t>
      </w:r>
    </w:p>
    <w:p w14:paraId="37C4E966" w14:textId="7E04CC71" w:rsidR="0011544A" w:rsidRDefault="00761536" w:rsidP="00F25827">
      <w:pPr>
        <w:pStyle w:val="a3"/>
        <w:numPr>
          <w:ilvl w:val="0"/>
          <w:numId w:val="38"/>
        </w:numPr>
        <w:spacing w:line="360" w:lineRule="auto"/>
        <w:rPr>
          <w:rFonts w:ascii="David" w:hAnsi="David" w:cs="David"/>
          <w:sz w:val="24"/>
          <w:szCs w:val="24"/>
        </w:rPr>
      </w:pPr>
      <w:proofErr w:type="spellStart"/>
      <w:r w:rsidRPr="0011544A">
        <w:rPr>
          <w:rFonts w:ascii="David" w:hAnsi="David" w:cs="David" w:hint="cs"/>
          <w:sz w:val="24"/>
          <w:szCs w:val="24"/>
          <w:u w:val="single"/>
          <w:rtl/>
        </w:rPr>
        <w:t>טדסקי</w:t>
      </w:r>
      <w:proofErr w:type="spellEnd"/>
      <w:r w:rsidRPr="0011544A">
        <w:rPr>
          <w:rFonts w:ascii="David" w:hAnsi="David" w:cs="David" w:hint="cs"/>
          <w:sz w:val="24"/>
          <w:szCs w:val="24"/>
          <w:u w:val="single"/>
          <w:rtl/>
        </w:rPr>
        <w:t>:</w:t>
      </w:r>
      <w:r w:rsidRPr="0011544A">
        <w:rPr>
          <w:rFonts w:ascii="David" w:hAnsi="David" w:cs="David" w:hint="cs"/>
          <w:sz w:val="24"/>
          <w:szCs w:val="24"/>
          <w:rtl/>
        </w:rPr>
        <w:t xml:space="preserve"> תנאי מתלה משהה את קיום החוזה עד לקיום התנאי</w:t>
      </w:r>
      <w:r w:rsidR="0011544A">
        <w:rPr>
          <w:rFonts w:ascii="David" w:hAnsi="David" w:cs="David" w:hint="cs"/>
          <w:sz w:val="24"/>
          <w:szCs w:val="24"/>
          <w:rtl/>
        </w:rPr>
        <w:t>.</w:t>
      </w:r>
      <w:r w:rsidRPr="0011544A">
        <w:rPr>
          <w:rFonts w:ascii="David" w:hAnsi="David" w:cs="David" w:hint="cs"/>
          <w:sz w:val="24"/>
          <w:szCs w:val="24"/>
          <w:rtl/>
        </w:rPr>
        <w:t xml:space="preserve"> </w:t>
      </w:r>
      <w:r w:rsidR="00DA48A5" w:rsidRPr="0011544A">
        <w:rPr>
          <w:rFonts w:ascii="David" w:hAnsi="David" w:cs="David"/>
          <w:sz w:val="24"/>
          <w:szCs w:val="24"/>
          <w:rtl/>
        </w:rPr>
        <w:br/>
      </w:r>
      <w:r w:rsidR="008105B4" w:rsidRPr="008105B4">
        <w:rPr>
          <w:rFonts w:ascii="David" w:hAnsi="David" w:cs="David" w:hint="cs"/>
          <w:sz w:val="24"/>
          <w:szCs w:val="24"/>
          <w:u w:val="single"/>
          <w:rtl/>
        </w:rPr>
        <w:t>הביקורת:</w:t>
      </w:r>
      <w:r w:rsidR="00DA48A5" w:rsidRPr="0011544A">
        <w:rPr>
          <w:rFonts w:ascii="David" w:hAnsi="David" w:cs="David" w:hint="cs"/>
          <w:sz w:val="24"/>
          <w:szCs w:val="24"/>
          <w:rtl/>
        </w:rPr>
        <w:t xml:space="preserve"> יש הצעה וקיבול</w:t>
      </w:r>
      <w:r w:rsidR="0011544A">
        <w:rPr>
          <w:rFonts w:ascii="David" w:hAnsi="David" w:cs="David" w:hint="cs"/>
          <w:sz w:val="24"/>
          <w:szCs w:val="24"/>
          <w:rtl/>
        </w:rPr>
        <w:t xml:space="preserve"> כיצד זה הגיוני שהחוזה לא תקף?</w:t>
      </w:r>
      <w:r w:rsidR="008105B4">
        <w:rPr>
          <w:rFonts w:ascii="David" w:hAnsi="David" w:cs="David" w:hint="cs"/>
          <w:sz w:val="24"/>
          <w:szCs w:val="24"/>
          <w:rtl/>
        </w:rPr>
        <w:t xml:space="preserve"> ובנוסף ישנם חיובים של הצדדים.</w:t>
      </w:r>
    </w:p>
    <w:p w14:paraId="6B0FA6EB" w14:textId="5D2A0F52" w:rsidR="0011544A" w:rsidRPr="007F62E8" w:rsidRDefault="0011544A" w:rsidP="00F25827">
      <w:pPr>
        <w:pStyle w:val="a3"/>
        <w:numPr>
          <w:ilvl w:val="0"/>
          <w:numId w:val="38"/>
        </w:numPr>
        <w:spacing w:line="360" w:lineRule="auto"/>
        <w:rPr>
          <w:rFonts w:ascii="David" w:hAnsi="David" w:cs="David"/>
          <w:sz w:val="24"/>
          <w:szCs w:val="24"/>
          <w:rtl/>
        </w:rPr>
      </w:pPr>
      <w:r w:rsidRPr="0011544A">
        <w:rPr>
          <w:rFonts w:ascii="David" w:hAnsi="David" w:cs="David" w:hint="cs"/>
          <w:sz w:val="24"/>
          <w:szCs w:val="24"/>
          <w:u w:val="single"/>
          <w:rtl/>
        </w:rPr>
        <w:t>תשובה לביקורת:</w:t>
      </w:r>
      <w:r>
        <w:rPr>
          <w:rFonts w:ascii="David" w:hAnsi="David" w:cs="David" w:hint="cs"/>
          <w:sz w:val="24"/>
          <w:szCs w:val="24"/>
          <w:rtl/>
        </w:rPr>
        <w:t xml:space="preserve"> ע</w:t>
      </w:r>
      <w:r w:rsidR="00761536" w:rsidRPr="0011544A">
        <w:rPr>
          <w:rFonts w:ascii="David" w:hAnsi="David" w:cs="David" w:hint="cs"/>
          <w:sz w:val="24"/>
          <w:szCs w:val="24"/>
          <w:rtl/>
        </w:rPr>
        <w:t xml:space="preserve">ל אף שיש מפגש רצונות יש </w:t>
      </w:r>
      <w:r>
        <w:rPr>
          <w:rFonts w:ascii="David" w:hAnsi="David" w:cs="David" w:hint="cs"/>
          <w:sz w:val="24"/>
          <w:szCs w:val="24"/>
          <w:rtl/>
        </w:rPr>
        <w:t>גם תנאים אחרים</w:t>
      </w:r>
      <w:r w:rsidR="008105B4">
        <w:rPr>
          <w:rFonts w:ascii="David" w:hAnsi="David" w:cs="David" w:hint="cs"/>
          <w:sz w:val="24"/>
          <w:szCs w:val="24"/>
          <w:rtl/>
        </w:rPr>
        <w:t>, בנוסף</w:t>
      </w:r>
      <w:r w:rsidR="00761536" w:rsidRPr="0011544A">
        <w:rPr>
          <w:rFonts w:ascii="David" w:hAnsi="David" w:cs="David" w:hint="cs"/>
          <w:sz w:val="24"/>
          <w:szCs w:val="24"/>
          <w:rtl/>
        </w:rPr>
        <w:t xml:space="preserve"> לפי סעיף 12 </w:t>
      </w:r>
      <w:r>
        <w:rPr>
          <w:rFonts w:ascii="David" w:hAnsi="David" w:cs="David" w:hint="cs"/>
          <w:sz w:val="24"/>
          <w:szCs w:val="24"/>
          <w:rtl/>
        </w:rPr>
        <w:t xml:space="preserve">יש </w:t>
      </w:r>
      <w:r w:rsidR="00761536" w:rsidRPr="0011544A">
        <w:rPr>
          <w:rFonts w:ascii="David" w:hAnsi="David" w:cs="David" w:hint="cs"/>
          <w:sz w:val="24"/>
          <w:szCs w:val="24"/>
          <w:rtl/>
        </w:rPr>
        <w:t>חיובים גם לפני ההסכם</w:t>
      </w:r>
      <w:r w:rsidR="008105B4">
        <w:rPr>
          <w:rFonts w:ascii="David" w:hAnsi="David" w:cs="David" w:hint="cs"/>
          <w:sz w:val="24"/>
          <w:szCs w:val="24"/>
          <w:rtl/>
        </w:rPr>
        <w:t xml:space="preserve"> (מו"מ)</w:t>
      </w:r>
      <w:r w:rsidR="00761536" w:rsidRPr="0011544A">
        <w:rPr>
          <w:rFonts w:ascii="David" w:hAnsi="David" w:cs="David" w:hint="cs"/>
          <w:sz w:val="24"/>
          <w:szCs w:val="24"/>
          <w:rtl/>
        </w:rPr>
        <w:t>.</w:t>
      </w:r>
    </w:p>
    <w:p w14:paraId="431DCF86" w14:textId="77777777" w:rsidR="007F62E8" w:rsidRDefault="0011544A" w:rsidP="00F25827">
      <w:pPr>
        <w:pStyle w:val="a3"/>
        <w:spacing w:line="360" w:lineRule="auto"/>
        <w:ind w:left="360"/>
        <w:rPr>
          <w:rFonts w:ascii="David" w:hAnsi="David" w:cs="David"/>
          <w:sz w:val="24"/>
          <w:szCs w:val="24"/>
          <w:rtl/>
        </w:rPr>
      </w:pPr>
      <w:r w:rsidRPr="0011544A">
        <w:rPr>
          <w:rFonts w:ascii="David" w:hAnsi="David" w:cs="David" w:hint="cs"/>
          <w:b/>
          <w:bCs/>
          <w:sz w:val="24"/>
          <w:szCs w:val="24"/>
          <w:u w:val="single"/>
          <w:rtl/>
        </w:rPr>
        <w:t xml:space="preserve">מתי </w:t>
      </w:r>
      <w:r w:rsidR="00761536" w:rsidRPr="0011544A">
        <w:rPr>
          <w:rFonts w:ascii="David" w:hAnsi="David" w:cs="David" w:hint="cs"/>
          <w:b/>
          <w:bCs/>
          <w:sz w:val="24"/>
          <w:szCs w:val="24"/>
          <w:u w:val="single"/>
          <w:rtl/>
        </w:rPr>
        <w:t xml:space="preserve">ההבדל </w:t>
      </w:r>
      <w:r w:rsidRPr="0011544A">
        <w:rPr>
          <w:rFonts w:ascii="David" w:hAnsi="David" w:cs="David" w:hint="cs"/>
          <w:b/>
          <w:bCs/>
          <w:sz w:val="24"/>
          <w:szCs w:val="24"/>
          <w:u w:val="single"/>
          <w:rtl/>
        </w:rPr>
        <w:t>פ</w:t>
      </w:r>
      <w:r w:rsidR="00761536" w:rsidRPr="0011544A">
        <w:rPr>
          <w:rFonts w:ascii="David" w:hAnsi="David" w:cs="David" w:hint="cs"/>
          <w:b/>
          <w:bCs/>
          <w:sz w:val="24"/>
          <w:szCs w:val="24"/>
          <w:u w:val="single"/>
          <w:rtl/>
        </w:rPr>
        <w:t>רקטי</w:t>
      </w:r>
      <w:r w:rsidRPr="0011544A">
        <w:rPr>
          <w:rFonts w:ascii="David" w:hAnsi="David" w:cs="David" w:hint="cs"/>
          <w:b/>
          <w:bCs/>
          <w:sz w:val="24"/>
          <w:szCs w:val="24"/>
          <w:u w:val="single"/>
          <w:rtl/>
        </w:rPr>
        <w:t xml:space="preserve"> בין הפירושים</w:t>
      </w:r>
      <w:r w:rsidR="00761536" w:rsidRPr="0011544A">
        <w:rPr>
          <w:rFonts w:ascii="David" w:hAnsi="David" w:cs="David" w:hint="cs"/>
          <w:b/>
          <w:bCs/>
          <w:sz w:val="24"/>
          <w:szCs w:val="24"/>
          <w:u w:val="single"/>
          <w:rtl/>
        </w:rPr>
        <w:t>:</w:t>
      </w:r>
      <w:r w:rsidR="00761536" w:rsidRPr="0011544A">
        <w:rPr>
          <w:rFonts w:ascii="David" w:hAnsi="David" w:cs="David" w:hint="cs"/>
          <w:sz w:val="24"/>
          <w:szCs w:val="24"/>
          <w:rtl/>
        </w:rPr>
        <w:t xml:space="preserve"> </w:t>
      </w:r>
    </w:p>
    <w:p w14:paraId="40D03AF8" w14:textId="77777777" w:rsidR="007F62E8" w:rsidRDefault="0011544A" w:rsidP="00F25827">
      <w:pPr>
        <w:pStyle w:val="a3"/>
        <w:numPr>
          <w:ilvl w:val="3"/>
          <w:numId w:val="6"/>
        </w:numPr>
        <w:spacing w:line="360" w:lineRule="auto"/>
        <w:rPr>
          <w:rFonts w:ascii="David" w:hAnsi="David" w:cs="David"/>
          <w:sz w:val="24"/>
          <w:szCs w:val="24"/>
        </w:rPr>
      </w:pPr>
      <w:r>
        <w:rPr>
          <w:rFonts w:ascii="David" w:hAnsi="David" w:cs="David" w:hint="cs"/>
          <w:sz w:val="24"/>
          <w:szCs w:val="24"/>
          <w:rtl/>
        </w:rPr>
        <w:t>יש</w:t>
      </w:r>
      <w:r w:rsidR="00761536" w:rsidRPr="0011544A">
        <w:rPr>
          <w:rFonts w:ascii="David" w:hAnsi="David" w:cs="David" w:hint="cs"/>
          <w:sz w:val="24"/>
          <w:szCs w:val="24"/>
          <w:rtl/>
        </w:rPr>
        <w:t xml:space="preserve"> הבדל כ</w:t>
      </w:r>
      <w:r>
        <w:rPr>
          <w:rFonts w:ascii="David" w:hAnsi="David" w:cs="David" w:hint="cs"/>
          <w:sz w:val="24"/>
          <w:szCs w:val="24"/>
          <w:rtl/>
        </w:rPr>
        <w:t>מדובר</w:t>
      </w:r>
      <w:r w:rsidR="00761536" w:rsidRPr="0011544A">
        <w:rPr>
          <w:rFonts w:ascii="David" w:hAnsi="David" w:cs="David" w:hint="cs"/>
          <w:sz w:val="24"/>
          <w:szCs w:val="24"/>
          <w:rtl/>
        </w:rPr>
        <w:t xml:space="preserve"> על </w:t>
      </w:r>
      <w:r w:rsidR="00761536" w:rsidRPr="0011544A">
        <w:rPr>
          <w:rFonts w:ascii="David" w:hAnsi="David" w:cs="David" w:hint="cs"/>
          <w:sz w:val="24"/>
          <w:szCs w:val="24"/>
          <w:u w:val="single"/>
          <w:rtl/>
        </w:rPr>
        <w:t>עסקאות נוגדות</w:t>
      </w:r>
      <w:r w:rsidR="00761536" w:rsidRPr="0011544A">
        <w:rPr>
          <w:rFonts w:ascii="David" w:hAnsi="David" w:cs="David" w:hint="cs"/>
          <w:sz w:val="24"/>
          <w:szCs w:val="24"/>
          <w:rtl/>
        </w:rPr>
        <w:t xml:space="preserve"> לדוג' מוכר מכר נכס עם תנאי מתלה, </w:t>
      </w:r>
      <w:r>
        <w:rPr>
          <w:rFonts w:ascii="David" w:hAnsi="David" w:cs="David" w:hint="cs"/>
          <w:sz w:val="24"/>
          <w:szCs w:val="24"/>
          <w:rtl/>
        </w:rPr>
        <w:t xml:space="preserve">הנכס יימכר </w:t>
      </w:r>
      <w:r w:rsidR="00761536" w:rsidRPr="0011544A">
        <w:rPr>
          <w:rFonts w:ascii="David" w:hAnsi="David" w:cs="David" w:hint="cs"/>
          <w:sz w:val="24"/>
          <w:szCs w:val="24"/>
          <w:rtl/>
        </w:rPr>
        <w:t>רק אם הדולר יעלה לסכום מסוים.</w:t>
      </w:r>
      <w:r>
        <w:rPr>
          <w:rFonts w:ascii="David" w:hAnsi="David" w:cs="David" w:hint="cs"/>
          <w:sz w:val="24"/>
          <w:szCs w:val="24"/>
          <w:rtl/>
        </w:rPr>
        <w:t xml:space="preserve"> הדולר לא עלה עד לזמן מסוים וא</w:t>
      </w:r>
      <w:r w:rsidR="00761536" w:rsidRPr="0011544A">
        <w:rPr>
          <w:rFonts w:ascii="David" w:hAnsi="David" w:cs="David" w:hint="cs"/>
          <w:sz w:val="24"/>
          <w:szCs w:val="24"/>
          <w:rtl/>
        </w:rPr>
        <w:t>ותו מוכר הלך למישהו אחר ומכ</w:t>
      </w:r>
      <w:r>
        <w:rPr>
          <w:rFonts w:ascii="David" w:hAnsi="David" w:cs="David" w:hint="cs"/>
          <w:sz w:val="24"/>
          <w:szCs w:val="24"/>
          <w:rtl/>
        </w:rPr>
        <w:t xml:space="preserve">ר </w:t>
      </w:r>
      <w:r w:rsidR="00761536" w:rsidRPr="0011544A">
        <w:rPr>
          <w:rFonts w:ascii="David" w:hAnsi="David" w:cs="David" w:hint="cs"/>
          <w:sz w:val="24"/>
          <w:szCs w:val="24"/>
          <w:rtl/>
        </w:rPr>
        <w:t>ב120,000</w:t>
      </w:r>
      <w:r w:rsidR="007F62E8">
        <w:rPr>
          <w:rFonts w:ascii="David" w:hAnsi="David" w:cs="David" w:hint="cs"/>
          <w:sz w:val="24"/>
          <w:szCs w:val="24"/>
          <w:rtl/>
        </w:rPr>
        <w:t xml:space="preserve">$ </w:t>
      </w:r>
      <w:r w:rsidR="00761536" w:rsidRPr="0011544A">
        <w:rPr>
          <w:rFonts w:ascii="David" w:hAnsi="David" w:cs="David" w:hint="cs"/>
          <w:sz w:val="24"/>
          <w:szCs w:val="24"/>
          <w:rtl/>
        </w:rPr>
        <w:t xml:space="preserve">דולר. </w:t>
      </w:r>
      <w:r w:rsidR="007F62E8">
        <w:rPr>
          <w:rFonts w:ascii="David" w:hAnsi="David" w:cs="David" w:hint="cs"/>
          <w:sz w:val="24"/>
          <w:szCs w:val="24"/>
          <w:rtl/>
        </w:rPr>
        <w:t xml:space="preserve">כדי לדעת מי זכאי לנכס, </w:t>
      </w:r>
      <w:r w:rsidR="00761536" w:rsidRPr="0011544A">
        <w:rPr>
          <w:rFonts w:ascii="David" w:hAnsi="David" w:cs="David" w:hint="cs"/>
          <w:sz w:val="24"/>
          <w:szCs w:val="24"/>
          <w:rtl/>
        </w:rPr>
        <w:t xml:space="preserve">צריך </w:t>
      </w:r>
      <w:r w:rsidR="007F62E8">
        <w:rPr>
          <w:rFonts w:ascii="David" w:hAnsi="David" w:cs="David" w:hint="cs"/>
          <w:sz w:val="24"/>
          <w:szCs w:val="24"/>
          <w:rtl/>
        </w:rPr>
        <w:t>ל</w:t>
      </w:r>
      <w:r w:rsidR="00761536" w:rsidRPr="0011544A">
        <w:rPr>
          <w:rFonts w:ascii="David" w:hAnsi="David" w:cs="David" w:hint="cs"/>
          <w:sz w:val="24"/>
          <w:szCs w:val="24"/>
          <w:rtl/>
        </w:rPr>
        <w:t xml:space="preserve">שאול </w:t>
      </w:r>
      <w:r w:rsidR="00761536" w:rsidRPr="007F62E8">
        <w:rPr>
          <w:rFonts w:ascii="David" w:hAnsi="David" w:cs="David" w:hint="cs"/>
          <w:b/>
          <w:bCs/>
          <w:color w:val="FF0000"/>
          <w:sz w:val="24"/>
          <w:szCs w:val="24"/>
          <w:rtl/>
        </w:rPr>
        <w:t>מי</w:t>
      </w:r>
      <w:r w:rsidR="007F62E8" w:rsidRPr="007F62E8">
        <w:rPr>
          <w:rFonts w:ascii="David" w:hAnsi="David" w:cs="David" w:hint="cs"/>
          <w:b/>
          <w:bCs/>
          <w:color w:val="FF0000"/>
          <w:sz w:val="24"/>
          <w:szCs w:val="24"/>
          <w:rtl/>
        </w:rPr>
        <w:t xml:space="preserve"> </w:t>
      </w:r>
      <w:r w:rsidR="00761536" w:rsidRPr="007F62E8">
        <w:rPr>
          <w:rFonts w:ascii="David" w:hAnsi="David" w:cs="David" w:hint="cs"/>
          <w:b/>
          <w:bCs/>
          <w:color w:val="FF0000"/>
          <w:sz w:val="24"/>
          <w:szCs w:val="24"/>
          <w:rtl/>
        </w:rPr>
        <w:t>הראשון ב</w:t>
      </w:r>
      <w:r w:rsidR="00DA48A5" w:rsidRPr="007F62E8">
        <w:rPr>
          <w:rFonts w:ascii="David" w:hAnsi="David" w:cs="David" w:hint="cs"/>
          <w:b/>
          <w:bCs/>
          <w:color w:val="FF0000"/>
          <w:sz w:val="24"/>
          <w:szCs w:val="24"/>
          <w:rtl/>
        </w:rPr>
        <w:t>זמ</w:t>
      </w:r>
      <w:r w:rsidR="00761536" w:rsidRPr="007F62E8">
        <w:rPr>
          <w:rFonts w:ascii="David" w:hAnsi="David" w:cs="David" w:hint="cs"/>
          <w:b/>
          <w:bCs/>
          <w:color w:val="FF0000"/>
          <w:sz w:val="24"/>
          <w:szCs w:val="24"/>
          <w:rtl/>
        </w:rPr>
        <w:t>ן</w:t>
      </w:r>
      <w:r w:rsidR="00761536" w:rsidRPr="0011544A">
        <w:rPr>
          <w:rFonts w:ascii="David" w:hAnsi="David" w:cs="David" w:hint="cs"/>
          <w:sz w:val="24"/>
          <w:szCs w:val="24"/>
          <w:rtl/>
        </w:rPr>
        <w:t xml:space="preserve">. </w:t>
      </w:r>
      <w:r w:rsidR="007F62E8">
        <w:rPr>
          <w:rFonts w:ascii="David" w:hAnsi="David" w:cs="David"/>
          <w:sz w:val="24"/>
          <w:szCs w:val="24"/>
          <w:rtl/>
        </w:rPr>
        <w:br/>
      </w:r>
      <w:r w:rsidR="00761536" w:rsidRPr="0011544A">
        <w:rPr>
          <w:rFonts w:ascii="David" w:hAnsi="David" w:cs="David" w:hint="cs"/>
          <w:sz w:val="24"/>
          <w:szCs w:val="24"/>
          <w:rtl/>
        </w:rPr>
        <w:t>אם החוזה בתנאי מתלה נכרת קודם</w:t>
      </w:r>
      <w:r w:rsidR="007F62E8">
        <w:rPr>
          <w:rFonts w:ascii="David" w:hAnsi="David" w:cs="David" w:hint="cs"/>
          <w:sz w:val="24"/>
          <w:szCs w:val="24"/>
          <w:rtl/>
        </w:rPr>
        <w:t>,</w:t>
      </w:r>
      <w:r w:rsidR="00761536" w:rsidRPr="0011544A">
        <w:rPr>
          <w:rFonts w:ascii="David" w:hAnsi="David" w:cs="David" w:hint="cs"/>
          <w:sz w:val="24"/>
          <w:szCs w:val="24"/>
          <w:rtl/>
        </w:rPr>
        <w:t xml:space="preserve"> אך התנאי המתלה התממש אחרי שנכרת החוזה השני.</w:t>
      </w:r>
      <w:r w:rsidR="007F62E8">
        <w:rPr>
          <w:rFonts w:ascii="David" w:hAnsi="David" w:cs="David" w:hint="cs"/>
          <w:sz w:val="24"/>
          <w:szCs w:val="24"/>
          <w:rtl/>
        </w:rPr>
        <w:t xml:space="preserve"> </w:t>
      </w:r>
      <w:r w:rsidR="00761536" w:rsidRPr="0011544A">
        <w:rPr>
          <w:rFonts w:ascii="David" w:hAnsi="David" w:cs="David" w:hint="cs"/>
          <w:sz w:val="24"/>
          <w:szCs w:val="24"/>
          <w:rtl/>
        </w:rPr>
        <w:t xml:space="preserve">אם </w:t>
      </w:r>
      <w:r w:rsidR="007F62E8">
        <w:rPr>
          <w:rFonts w:ascii="David" w:hAnsi="David" w:cs="David" w:hint="cs"/>
          <w:sz w:val="24"/>
          <w:szCs w:val="24"/>
          <w:rtl/>
        </w:rPr>
        <w:t xml:space="preserve">נלך לפי גישתו של </w:t>
      </w:r>
      <w:proofErr w:type="spellStart"/>
      <w:r w:rsidR="007F62E8" w:rsidRPr="007F62E8">
        <w:rPr>
          <w:rFonts w:ascii="David" w:hAnsi="David" w:cs="David" w:hint="cs"/>
          <w:b/>
          <w:bCs/>
          <w:sz w:val="24"/>
          <w:szCs w:val="24"/>
          <w:rtl/>
        </w:rPr>
        <w:t>טדסקי</w:t>
      </w:r>
      <w:proofErr w:type="spellEnd"/>
      <w:r w:rsidR="007F62E8">
        <w:rPr>
          <w:rFonts w:ascii="David" w:hAnsi="David" w:cs="David" w:hint="cs"/>
          <w:sz w:val="24"/>
          <w:szCs w:val="24"/>
          <w:rtl/>
        </w:rPr>
        <w:t>, שרק כשה</w:t>
      </w:r>
      <w:r w:rsidR="00761536" w:rsidRPr="0011544A">
        <w:rPr>
          <w:rFonts w:ascii="David" w:hAnsi="David" w:cs="David" w:hint="cs"/>
          <w:sz w:val="24"/>
          <w:szCs w:val="24"/>
          <w:rtl/>
        </w:rPr>
        <w:t xml:space="preserve">תנאי </w:t>
      </w:r>
      <w:r w:rsidR="007F62E8">
        <w:rPr>
          <w:rFonts w:ascii="David" w:hAnsi="David" w:cs="David" w:hint="cs"/>
          <w:sz w:val="24"/>
          <w:szCs w:val="24"/>
          <w:rtl/>
        </w:rPr>
        <w:t>מתממש יש תוקף להסכם</w:t>
      </w:r>
      <w:r w:rsidR="00761536" w:rsidRPr="0011544A">
        <w:rPr>
          <w:rFonts w:ascii="David" w:hAnsi="David" w:cs="David" w:hint="cs"/>
          <w:sz w:val="24"/>
          <w:szCs w:val="24"/>
          <w:rtl/>
        </w:rPr>
        <w:t xml:space="preserve"> אז </w:t>
      </w:r>
      <w:r w:rsidR="00761536" w:rsidRPr="007F62E8">
        <w:rPr>
          <w:rFonts w:ascii="David" w:hAnsi="David" w:cs="David" w:hint="cs"/>
          <w:b/>
          <w:bCs/>
          <w:sz w:val="24"/>
          <w:szCs w:val="24"/>
          <w:rtl/>
        </w:rPr>
        <w:t>החוזה</w:t>
      </w:r>
      <w:r w:rsidR="007F62E8" w:rsidRPr="007F62E8">
        <w:rPr>
          <w:rFonts w:ascii="David" w:hAnsi="David" w:cs="David" w:hint="cs"/>
          <w:b/>
          <w:bCs/>
          <w:sz w:val="24"/>
          <w:szCs w:val="24"/>
          <w:rtl/>
        </w:rPr>
        <w:t xml:space="preserve"> השני</w:t>
      </w:r>
      <w:r w:rsidR="00761536" w:rsidRPr="0011544A">
        <w:rPr>
          <w:rFonts w:ascii="David" w:hAnsi="David" w:cs="David" w:hint="cs"/>
          <w:sz w:val="24"/>
          <w:szCs w:val="24"/>
          <w:rtl/>
        </w:rPr>
        <w:t xml:space="preserve"> הוא </w:t>
      </w:r>
      <w:r w:rsidR="00761536" w:rsidRPr="007F62E8">
        <w:rPr>
          <w:rFonts w:ascii="David" w:hAnsi="David" w:cs="David" w:hint="cs"/>
          <w:b/>
          <w:bCs/>
          <w:sz w:val="24"/>
          <w:szCs w:val="24"/>
          <w:rtl/>
        </w:rPr>
        <w:t>הראשון בזמן</w:t>
      </w:r>
      <w:r w:rsidR="00761536" w:rsidRPr="0011544A">
        <w:rPr>
          <w:rFonts w:ascii="David" w:hAnsi="David" w:cs="David" w:hint="cs"/>
          <w:sz w:val="24"/>
          <w:szCs w:val="24"/>
          <w:rtl/>
        </w:rPr>
        <w:t xml:space="preserve">. </w:t>
      </w:r>
      <w:r w:rsidR="007F62E8">
        <w:rPr>
          <w:rFonts w:ascii="David" w:hAnsi="David" w:cs="David" w:hint="cs"/>
          <w:sz w:val="24"/>
          <w:szCs w:val="24"/>
          <w:rtl/>
        </w:rPr>
        <w:t>אולם</w:t>
      </w:r>
      <w:r w:rsidR="00761536" w:rsidRPr="0011544A">
        <w:rPr>
          <w:rFonts w:ascii="David" w:hAnsi="David" w:cs="David" w:hint="cs"/>
          <w:sz w:val="24"/>
          <w:szCs w:val="24"/>
          <w:rtl/>
        </w:rPr>
        <w:t xml:space="preserve">, אם </w:t>
      </w:r>
      <w:r w:rsidR="007F62E8">
        <w:rPr>
          <w:rFonts w:ascii="David" w:hAnsi="David" w:cs="David" w:hint="cs"/>
          <w:sz w:val="24"/>
          <w:szCs w:val="24"/>
          <w:rtl/>
        </w:rPr>
        <w:t xml:space="preserve">נלך לפי גישתו של </w:t>
      </w:r>
      <w:r w:rsidR="007F62E8" w:rsidRPr="007F62E8">
        <w:rPr>
          <w:rFonts w:ascii="David" w:hAnsi="David" w:cs="David" w:hint="cs"/>
          <w:b/>
          <w:bCs/>
          <w:sz w:val="24"/>
          <w:szCs w:val="24"/>
          <w:rtl/>
        </w:rPr>
        <w:t xml:space="preserve">פרידמן, </w:t>
      </w:r>
      <w:r w:rsidR="00761536" w:rsidRPr="0011544A">
        <w:rPr>
          <w:rFonts w:ascii="David" w:hAnsi="David" w:cs="David" w:hint="cs"/>
          <w:sz w:val="24"/>
          <w:szCs w:val="24"/>
          <w:rtl/>
        </w:rPr>
        <w:t xml:space="preserve">החוזה נכנס לתוקף ברגע שהוא נכרת אך רק החיובים מחייבים מרגע </w:t>
      </w:r>
      <w:r w:rsidR="007F62E8">
        <w:rPr>
          <w:rFonts w:ascii="David" w:hAnsi="David" w:cs="David" w:hint="cs"/>
          <w:sz w:val="24"/>
          <w:szCs w:val="24"/>
          <w:rtl/>
        </w:rPr>
        <w:t>ש</w:t>
      </w:r>
      <w:r w:rsidR="00761536" w:rsidRPr="0011544A">
        <w:rPr>
          <w:rFonts w:ascii="David" w:hAnsi="David" w:cs="David" w:hint="cs"/>
          <w:sz w:val="24"/>
          <w:szCs w:val="24"/>
          <w:rtl/>
        </w:rPr>
        <w:t xml:space="preserve">התקיים התנאי, אז </w:t>
      </w:r>
      <w:r w:rsidR="00761536" w:rsidRPr="007F62E8">
        <w:rPr>
          <w:rFonts w:ascii="David" w:hAnsi="David" w:cs="David" w:hint="cs"/>
          <w:b/>
          <w:bCs/>
          <w:sz w:val="24"/>
          <w:szCs w:val="24"/>
          <w:rtl/>
        </w:rPr>
        <w:t xml:space="preserve">חוזה </w:t>
      </w:r>
      <w:r w:rsidR="007F62E8" w:rsidRPr="007F62E8">
        <w:rPr>
          <w:rFonts w:ascii="David" w:hAnsi="David" w:cs="David" w:hint="cs"/>
          <w:b/>
          <w:bCs/>
          <w:sz w:val="24"/>
          <w:szCs w:val="24"/>
          <w:rtl/>
        </w:rPr>
        <w:t>הראשון</w:t>
      </w:r>
      <w:r w:rsidR="007F62E8">
        <w:rPr>
          <w:rFonts w:ascii="David" w:hAnsi="David" w:cs="David" w:hint="cs"/>
          <w:sz w:val="24"/>
          <w:szCs w:val="24"/>
          <w:rtl/>
        </w:rPr>
        <w:t xml:space="preserve"> הוא הראשון בזמן.</w:t>
      </w:r>
    </w:p>
    <w:p w14:paraId="36FED010" w14:textId="319A9727" w:rsidR="00761536" w:rsidRDefault="007F62E8" w:rsidP="00F25827">
      <w:pPr>
        <w:pStyle w:val="a3"/>
        <w:numPr>
          <w:ilvl w:val="3"/>
          <w:numId w:val="6"/>
        </w:numPr>
        <w:spacing w:line="360" w:lineRule="auto"/>
        <w:rPr>
          <w:rFonts w:ascii="David" w:hAnsi="David" w:cs="David"/>
          <w:sz w:val="24"/>
          <w:szCs w:val="24"/>
        </w:rPr>
      </w:pPr>
      <w:r w:rsidRPr="007F62E8">
        <w:rPr>
          <w:rFonts w:ascii="David" w:hAnsi="David" w:cs="David" w:hint="cs"/>
          <w:sz w:val="24"/>
          <w:szCs w:val="24"/>
          <w:u w:val="single"/>
          <w:rtl/>
        </w:rPr>
        <w:t xml:space="preserve">עוולת </w:t>
      </w:r>
      <w:r w:rsidR="00761536" w:rsidRPr="007F62E8">
        <w:rPr>
          <w:rFonts w:ascii="David" w:hAnsi="David" w:cs="David" w:hint="cs"/>
          <w:sz w:val="24"/>
          <w:szCs w:val="24"/>
          <w:u w:val="single"/>
          <w:rtl/>
        </w:rPr>
        <w:t>גרם הפרת חוזה</w:t>
      </w:r>
      <w:r w:rsidR="00761536" w:rsidRPr="007F62E8">
        <w:rPr>
          <w:rFonts w:ascii="David" w:hAnsi="David" w:cs="David" w:hint="cs"/>
          <w:sz w:val="24"/>
          <w:szCs w:val="24"/>
          <w:rtl/>
        </w:rPr>
        <w:t xml:space="preserve">- צד שלא צד לחוזה גורם להפרת </w:t>
      </w:r>
      <w:r w:rsidRPr="007F62E8">
        <w:rPr>
          <w:rFonts w:ascii="David" w:hAnsi="David" w:cs="David" w:hint="cs"/>
          <w:sz w:val="24"/>
          <w:szCs w:val="24"/>
          <w:rtl/>
        </w:rPr>
        <w:t>חוזה בין שני צדדים</w:t>
      </w:r>
      <w:r w:rsidR="00761536" w:rsidRPr="007F62E8">
        <w:rPr>
          <w:rFonts w:ascii="David" w:hAnsi="David" w:cs="David" w:hint="cs"/>
          <w:sz w:val="24"/>
          <w:szCs w:val="24"/>
          <w:rtl/>
        </w:rPr>
        <w:t>. א</w:t>
      </w:r>
      <w:r w:rsidRPr="007F62E8">
        <w:rPr>
          <w:rFonts w:ascii="David" w:hAnsi="David" w:cs="David" w:hint="cs"/>
          <w:sz w:val="24"/>
          <w:szCs w:val="24"/>
          <w:rtl/>
        </w:rPr>
        <w:t>ותו צד ג'</w:t>
      </w:r>
      <w:r w:rsidR="00761536" w:rsidRPr="007F62E8">
        <w:rPr>
          <w:rFonts w:ascii="David" w:hAnsi="David" w:cs="David" w:hint="cs"/>
          <w:sz w:val="24"/>
          <w:szCs w:val="24"/>
          <w:rtl/>
        </w:rPr>
        <w:t xml:space="preserve"> אשם בעוולה זו אם</w:t>
      </w:r>
      <w:r w:rsidRPr="007F62E8">
        <w:rPr>
          <w:rFonts w:ascii="David" w:hAnsi="David" w:cs="David" w:hint="cs"/>
          <w:sz w:val="24"/>
          <w:szCs w:val="24"/>
          <w:rtl/>
        </w:rPr>
        <w:t xml:space="preserve"> רק אם</w:t>
      </w:r>
      <w:r w:rsidR="00761536" w:rsidRPr="007F62E8">
        <w:rPr>
          <w:rFonts w:ascii="David" w:hAnsi="David" w:cs="David" w:hint="cs"/>
          <w:sz w:val="24"/>
          <w:szCs w:val="24"/>
          <w:rtl/>
        </w:rPr>
        <w:t xml:space="preserve"> החוזה תקף</w:t>
      </w:r>
      <w:r w:rsidRPr="007F62E8">
        <w:rPr>
          <w:rFonts w:ascii="David" w:hAnsi="David" w:cs="David" w:hint="cs"/>
          <w:sz w:val="24"/>
          <w:szCs w:val="24"/>
          <w:rtl/>
        </w:rPr>
        <w:t xml:space="preserve"> (פרידמן), </w:t>
      </w:r>
      <w:r w:rsidR="00761536" w:rsidRPr="007F62E8">
        <w:rPr>
          <w:rFonts w:ascii="David" w:hAnsi="David" w:cs="David" w:hint="cs"/>
          <w:sz w:val="24"/>
          <w:szCs w:val="24"/>
          <w:rtl/>
        </w:rPr>
        <w:t>לא יכול להיות שהוא אחר</w:t>
      </w:r>
      <w:r w:rsidRPr="007F62E8">
        <w:rPr>
          <w:rFonts w:ascii="David" w:hAnsi="David" w:cs="David" w:hint="cs"/>
          <w:sz w:val="24"/>
          <w:szCs w:val="24"/>
          <w:rtl/>
        </w:rPr>
        <w:t>אי</w:t>
      </w:r>
      <w:r w:rsidR="00761536" w:rsidRPr="007F62E8">
        <w:rPr>
          <w:rFonts w:ascii="David" w:hAnsi="David" w:cs="David" w:hint="cs"/>
          <w:sz w:val="24"/>
          <w:szCs w:val="24"/>
          <w:rtl/>
        </w:rPr>
        <w:t xml:space="preserve"> לעוולה אם </w:t>
      </w:r>
      <w:r w:rsidRPr="007F62E8">
        <w:rPr>
          <w:rFonts w:ascii="David" w:hAnsi="David" w:cs="David" w:hint="cs"/>
          <w:sz w:val="24"/>
          <w:szCs w:val="24"/>
          <w:rtl/>
        </w:rPr>
        <w:t>עדיין אין חוזה תקף בין הצדדים (</w:t>
      </w:r>
      <w:proofErr w:type="spellStart"/>
      <w:r w:rsidRPr="007F62E8">
        <w:rPr>
          <w:rFonts w:ascii="David" w:hAnsi="David" w:cs="David" w:hint="cs"/>
          <w:sz w:val="24"/>
          <w:szCs w:val="24"/>
          <w:rtl/>
        </w:rPr>
        <w:t>טדסקי</w:t>
      </w:r>
      <w:proofErr w:type="spellEnd"/>
      <w:r w:rsidRPr="007F62E8">
        <w:rPr>
          <w:rFonts w:ascii="David" w:hAnsi="David" w:cs="David" w:hint="cs"/>
          <w:sz w:val="24"/>
          <w:szCs w:val="24"/>
          <w:rtl/>
        </w:rPr>
        <w:t>)</w:t>
      </w:r>
      <w:r w:rsidR="00761536" w:rsidRPr="007F62E8">
        <w:rPr>
          <w:rFonts w:ascii="David" w:hAnsi="David" w:cs="David" w:hint="cs"/>
          <w:sz w:val="24"/>
          <w:szCs w:val="24"/>
          <w:rtl/>
        </w:rPr>
        <w:t xml:space="preserve">. </w:t>
      </w:r>
      <w:r w:rsidRPr="007F62E8">
        <w:rPr>
          <w:rFonts w:ascii="David" w:hAnsi="David" w:cs="David"/>
          <w:sz w:val="24"/>
          <w:szCs w:val="24"/>
          <w:rtl/>
        </w:rPr>
        <w:br/>
      </w:r>
      <w:r w:rsidR="00761536" w:rsidRPr="007F62E8">
        <w:rPr>
          <w:rFonts w:ascii="David" w:hAnsi="David" w:cs="David" w:hint="cs"/>
          <w:b/>
          <w:bCs/>
          <w:sz w:val="24"/>
          <w:szCs w:val="24"/>
          <w:rtl/>
        </w:rPr>
        <w:t>לכן יש נפקות לדעת אם התנאי המתלה הוא תנאי לתוקפו של הה</w:t>
      </w:r>
      <w:r w:rsidRPr="007F62E8">
        <w:rPr>
          <w:rFonts w:ascii="David" w:hAnsi="David" w:cs="David" w:hint="cs"/>
          <w:b/>
          <w:bCs/>
          <w:sz w:val="24"/>
          <w:szCs w:val="24"/>
          <w:rtl/>
        </w:rPr>
        <w:t>ס</w:t>
      </w:r>
      <w:r w:rsidR="00761536" w:rsidRPr="007F62E8">
        <w:rPr>
          <w:rFonts w:ascii="David" w:hAnsi="David" w:cs="David" w:hint="cs"/>
          <w:b/>
          <w:bCs/>
          <w:sz w:val="24"/>
          <w:szCs w:val="24"/>
          <w:rtl/>
        </w:rPr>
        <w:t>כם.</w:t>
      </w:r>
      <w:r w:rsidR="00761536" w:rsidRPr="007F62E8">
        <w:rPr>
          <w:rFonts w:ascii="David" w:hAnsi="David" w:cs="David"/>
          <w:sz w:val="24"/>
          <w:szCs w:val="24"/>
          <w:rtl/>
        </w:rPr>
        <w:br/>
      </w:r>
      <w:r w:rsidR="00761536" w:rsidRPr="007F62E8">
        <w:rPr>
          <w:rFonts w:ascii="David" w:hAnsi="David" w:cs="David" w:hint="cs"/>
          <w:sz w:val="24"/>
          <w:szCs w:val="24"/>
          <w:rtl/>
        </w:rPr>
        <w:t>בפסיקה אין הכרעה.</w:t>
      </w:r>
    </w:p>
    <w:p w14:paraId="419BA182" w14:textId="77CB38F0" w:rsidR="004A6ABD" w:rsidRPr="00253954" w:rsidRDefault="004A6ABD" w:rsidP="00F25827">
      <w:pPr>
        <w:spacing w:line="360" w:lineRule="auto"/>
        <w:ind w:left="180"/>
        <w:rPr>
          <w:rFonts w:ascii="David" w:hAnsi="David" w:cs="David"/>
          <w:b/>
          <w:bCs/>
          <w:sz w:val="24"/>
          <w:szCs w:val="24"/>
          <w:u w:val="single"/>
        </w:rPr>
      </w:pPr>
      <w:r w:rsidRPr="00253954">
        <w:rPr>
          <w:rFonts w:ascii="David" w:hAnsi="David" w:cs="David" w:hint="cs"/>
          <w:b/>
          <w:bCs/>
          <w:sz w:val="24"/>
          <w:szCs w:val="24"/>
          <w:u w:val="single"/>
          <w:rtl/>
        </w:rPr>
        <w:t xml:space="preserve">לעיתים, תנאי של אישור צד ג' מחוץ לחוזה יהיה שלב </w:t>
      </w:r>
      <w:proofErr w:type="spellStart"/>
      <w:r w:rsidRPr="008105B4">
        <w:rPr>
          <w:rFonts w:ascii="David" w:hAnsi="David" w:cs="David" w:hint="cs"/>
          <w:b/>
          <w:bCs/>
          <w:color w:val="FF0000"/>
          <w:sz w:val="24"/>
          <w:szCs w:val="24"/>
          <w:u w:val="single"/>
          <w:rtl/>
        </w:rPr>
        <w:t>בגמירות</w:t>
      </w:r>
      <w:proofErr w:type="spellEnd"/>
      <w:r w:rsidRPr="008105B4">
        <w:rPr>
          <w:rFonts w:ascii="David" w:hAnsi="David" w:cs="David" w:hint="cs"/>
          <w:b/>
          <w:bCs/>
          <w:color w:val="FF0000"/>
          <w:sz w:val="24"/>
          <w:szCs w:val="24"/>
          <w:u w:val="single"/>
          <w:rtl/>
        </w:rPr>
        <w:t xml:space="preserve"> הדעת </w:t>
      </w:r>
      <w:r w:rsidR="00253954" w:rsidRPr="00253954">
        <w:rPr>
          <w:rFonts w:ascii="David" w:hAnsi="David" w:cs="David" w:hint="cs"/>
          <w:b/>
          <w:bCs/>
          <w:sz w:val="24"/>
          <w:szCs w:val="24"/>
          <w:u w:val="single"/>
          <w:rtl/>
        </w:rPr>
        <w:t>לכריתת החוזה ולא תנאי מתלה:</w:t>
      </w:r>
    </w:p>
    <w:p w14:paraId="27BEC57C" w14:textId="77777777" w:rsidR="00253954" w:rsidRDefault="007F62E8" w:rsidP="00F25827">
      <w:pPr>
        <w:pStyle w:val="a3"/>
        <w:numPr>
          <w:ilvl w:val="6"/>
          <w:numId w:val="6"/>
        </w:numPr>
        <w:spacing w:line="360" w:lineRule="auto"/>
        <w:rPr>
          <w:rFonts w:ascii="David" w:hAnsi="David" w:cs="David"/>
          <w:sz w:val="24"/>
          <w:szCs w:val="24"/>
        </w:rPr>
      </w:pPr>
      <w:r w:rsidRPr="007F62E8">
        <w:rPr>
          <w:rFonts w:ascii="David" w:hAnsi="David" w:cs="David" w:hint="cs"/>
          <w:b/>
          <w:bCs/>
          <w:sz w:val="24"/>
          <w:szCs w:val="24"/>
          <w:rtl/>
        </w:rPr>
        <w:lastRenderedPageBreak/>
        <w:t xml:space="preserve">פס"ד </w:t>
      </w:r>
      <w:r w:rsidR="00DA48A5" w:rsidRPr="007F62E8">
        <w:rPr>
          <w:rFonts w:ascii="David" w:hAnsi="David" w:cs="David" w:hint="cs"/>
          <w:b/>
          <w:bCs/>
          <w:sz w:val="24"/>
          <w:szCs w:val="24"/>
          <w:rtl/>
        </w:rPr>
        <w:t>נגאם נ' יעקב:</w:t>
      </w:r>
      <w:r w:rsidR="00DA48A5" w:rsidRPr="00086877">
        <w:rPr>
          <w:rFonts w:ascii="David" w:hAnsi="David" w:cs="David" w:hint="cs"/>
          <w:sz w:val="24"/>
          <w:szCs w:val="24"/>
          <w:rtl/>
        </w:rPr>
        <w:t xml:space="preserve"> חוזה מכר מקרקעין </w:t>
      </w:r>
      <w:r>
        <w:rPr>
          <w:rFonts w:ascii="David" w:hAnsi="David" w:cs="David" w:hint="cs"/>
          <w:sz w:val="24"/>
          <w:szCs w:val="24"/>
          <w:rtl/>
        </w:rPr>
        <w:t xml:space="preserve">בין </w:t>
      </w:r>
      <w:r w:rsidR="00DA48A5" w:rsidRPr="00086877">
        <w:rPr>
          <w:rFonts w:ascii="David" w:hAnsi="David" w:cs="David" w:hint="cs"/>
          <w:sz w:val="24"/>
          <w:szCs w:val="24"/>
          <w:rtl/>
        </w:rPr>
        <w:t xml:space="preserve">רשות הפיתוח למנהל </w:t>
      </w:r>
      <w:r w:rsidRPr="00086877">
        <w:rPr>
          <w:rFonts w:ascii="David" w:hAnsi="David" w:cs="David" w:hint="cs"/>
          <w:sz w:val="24"/>
          <w:szCs w:val="24"/>
          <w:rtl/>
        </w:rPr>
        <w:t>מקרקעי</w:t>
      </w:r>
      <w:r w:rsidR="00DA48A5" w:rsidRPr="00086877">
        <w:rPr>
          <w:rFonts w:ascii="David" w:hAnsi="David" w:cs="David" w:hint="cs"/>
          <w:sz w:val="24"/>
          <w:szCs w:val="24"/>
          <w:rtl/>
        </w:rPr>
        <w:t xml:space="preserve"> ישראל, </w:t>
      </w:r>
      <w:r>
        <w:rPr>
          <w:rFonts w:ascii="David" w:hAnsi="David" w:cs="David" w:hint="cs"/>
          <w:sz w:val="24"/>
          <w:szCs w:val="24"/>
          <w:rtl/>
        </w:rPr>
        <w:t>ב</w:t>
      </w:r>
      <w:r w:rsidR="00DA48A5" w:rsidRPr="00086877">
        <w:rPr>
          <w:rFonts w:ascii="David" w:hAnsi="David" w:cs="David" w:hint="cs"/>
          <w:sz w:val="24"/>
          <w:szCs w:val="24"/>
          <w:rtl/>
        </w:rPr>
        <w:t xml:space="preserve">הסכם </w:t>
      </w:r>
      <w:r>
        <w:rPr>
          <w:rFonts w:ascii="David" w:hAnsi="David" w:cs="David" w:hint="cs"/>
          <w:sz w:val="24"/>
          <w:szCs w:val="24"/>
          <w:rtl/>
        </w:rPr>
        <w:t xml:space="preserve"> נקבע שהוא </w:t>
      </w:r>
      <w:r w:rsidR="00DA48A5" w:rsidRPr="00086877">
        <w:rPr>
          <w:rFonts w:ascii="David" w:hAnsi="David" w:cs="David" w:hint="cs"/>
          <w:sz w:val="24"/>
          <w:szCs w:val="24"/>
          <w:rtl/>
        </w:rPr>
        <w:t>יכנס לתוקף לאחר שהנהל</w:t>
      </w:r>
      <w:r>
        <w:rPr>
          <w:rFonts w:ascii="David" w:hAnsi="David" w:cs="David" w:hint="cs"/>
          <w:sz w:val="24"/>
          <w:szCs w:val="24"/>
          <w:rtl/>
        </w:rPr>
        <w:t xml:space="preserve">ת </w:t>
      </w:r>
      <w:r w:rsidR="00DA48A5" w:rsidRPr="00086877">
        <w:rPr>
          <w:rFonts w:ascii="David" w:hAnsi="David" w:cs="David" w:hint="cs"/>
          <w:sz w:val="24"/>
          <w:szCs w:val="24"/>
          <w:rtl/>
        </w:rPr>
        <w:t>מקרקעי ישראל יחתמו על זה (מנהליו). האם זה תנאי? תנאי מתלה? האם ניתן להסתמך על סעיף 28</w:t>
      </w:r>
      <w:r>
        <w:rPr>
          <w:rFonts w:ascii="David" w:hAnsi="David" w:cs="David" w:hint="cs"/>
          <w:sz w:val="24"/>
          <w:szCs w:val="24"/>
          <w:rtl/>
        </w:rPr>
        <w:t xml:space="preserve"> </w:t>
      </w:r>
      <w:r w:rsidR="00DA48A5" w:rsidRPr="00086877">
        <w:rPr>
          <w:rFonts w:ascii="David" w:hAnsi="David" w:cs="David" w:hint="cs"/>
          <w:sz w:val="24"/>
          <w:szCs w:val="24"/>
          <w:rtl/>
        </w:rPr>
        <w:t xml:space="preserve">א' </w:t>
      </w:r>
      <w:r>
        <w:rPr>
          <w:rFonts w:ascii="David" w:hAnsi="David" w:cs="David" w:hint="cs"/>
          <w:sz w:val="24"/>
          <w:szCs w:val="24"/>
          <w:rtl/>
        </w:rPr>
        <w:t>ש</w:t>
      </w:r>
      <w:r w:rsidR="00DA48A5" w:rsidRPr="00086877">
        <w:rPr>
          <w:rFonts w:ascii="David" w:hAnsi="David" w:cs="David" w:hint="cs"/>
          <w:sz w:val="24"/>
          <w:szCs w:val="24"/>
          <w:rtl/>
        </w:rPr>
        <w:t>לא העב</w:t>
      </w:r>
      <w:r>
        <w:rPr>
          <w:rFonts w:ascii="David" w:hAnsi="David" w:cs="David" w:hint="cs"/>
          <w:sz w:val="24"/>
          <w:szCs w:val="24"/>
          <w:rtl/>
        </w:rPr>
        <w:t>ירו</w:t>
      </w:r>
      <w:r w:rsidR="00DA48A5" w:rsidRPr="00086877">
        <w:rPr>
          <w:rFonts w:ascii="David" w:hAnsi="David" w:cs="David" w:hint="cs"/>
          <w:sz w:val="24"/>
          <w:szCs w:val="24"/>
          <w:rtl/>
        </w:rPr>
        <w:t xml:space="preserve"> להנהלה </w:t>
      </w:r>
      <w:r>
        <w:rPr>
          <w:rFonts w:ascii="David" w:hAnsi="David" w:cs="David" w:hint="cs"/>
          <w:sz w:val="24"/>
          <w:szCs w:val="24"/>
          <w:rtl/>
        </w:rPr>
        <w:t>והתנהגו בחוסר תום לב?</w:t>
      </w:r>
      <w:r w:rsidR="00DA48A5" w:rsidRPr="00086877">
        <w:rPr>
          <w:rFonts w:ascii="David" w:hAnsi="David" w:cs="David"/>
          <w:sz w:val="24"/>
          <w:szCs w:val="24"/>
          <w:rtl/>
        </w:rPr>
        <w:br/>
      </w:r>
      <w:r w:rsidR="00DA48A5" w:rsidRPr="007F62E8">
        <w:rPr>
          <w:rFonts w:ascii="David" w:hAnsi="David" w:cs="David" w:hint="cs"/>
          <w:sz w:val="24"/>
          <w:szCs w:val="24"/>
          <w:u w:val="single"/>
          <w:rtl/>
        </w:rPr>
        <w:t>בית המשפט:</w:t>
      </w:r>
      <w:r w:rsidR="00DA48A5" w:rsidRPr="00086877">
        <w:rPr>
          <w:rFonts w:ascii="David" w:hAnsi="David" w:cs="David" w:hint="cs"/>
          <w:sz w:val="24"/>
          <w:szCs w:val="24"/>
          <w:rtl/>
        </w:rPr>
        <w:t xml:space="preserve"> לא, הסיפור קשור </w:t>
      </w:r>
      <w:proofErr w:type="spellStart"/>
      <w:r w:rsidR="00DA48A5" w:rsidRPr="007F62E8">
        <w:rPr>
          <w:rFonts w:ascii="David" w:hAnsi="David" w:cs="David" w:hint="cs"/>
          <w:b/>
          <w:bCs/>
          <w:color w:val="FF0000"/>
          <w:sz w:val="24"/>
          <w:szCs w:val="24"/>
          <w:rtl/>
        </w:rPr>
        <w:t>לגמירות</w:t>
      </w:r>
      <w:proofErr w:type="spellEnd"/>
      <w:r w:rsidR="00DA48A5" w:rsidRPr="007F62E8">
        <w:rPr>
          <w:rFonts w:ascii="David" w:hAnsi="David" w:cs="David" w:hint="cs"/>
          <w:b/>
          <w:bCs/>
          <w:color w:val="FF0000"/>
          <w:sz w:val="24"/>
          <w:szCs w:val="24"/>
          <w:rtl/>
        </w:rPr>
        <w:t xml:space="preserve"> דעות</w:t>
      </w:r>
      <w:r w:rsidR="00DA48A5" w:rsidRPr="00086877">
        <w:rPr>
          <w:rFonts w:ascii="David" w:hAnsi="David" w:cs="David" w:hint="cs"/>
          <w:sz w:val="24"/>
          <w:szCs w:val="24"/>
          <w:rtl/>
        </w:rPr>
        <w:t>. אם החוזה נכנס לתוקף רק כשמנהל החברה יחתום עליו זה אומר שהם לא גמ</w:t>
      </w:r>
      <w:r>
        <w:rPr>
          <w:rFonts w:ascii="David" w:hAnsi="David" w:cs="David" w:hint="cs"/>
          <w:sz w:val="24"/>
          <w:szCs w:val="24"/>
          <w:rtl/>
        </w:rPr>
        <w:t>ר</w:t>
      </w:r>
      <w:r w:rsidR="00DA48A5" w:rsidRPr="00086877">
        <w:rPr>
          <w:rFonts w:ascii="David" w:hAnsi="David" w:cs="David" w:hint="cs"/>
          <w:sz w:val="24"/>
          <w:szCs w:val="24"/>
          <w:rtl/>
        </w:rPr>
        <w:t>ו בדעתם להיכנס בהסכם</w:t>
      </w:r>
      <w:r>
        <w:rPr>
          <w:rFonts w:ascii="David" w:hAnsi="David" w:cs="David" w:hint="cs"/>
          <w:sz w:val="24"/>
          <w:szCs w:val="24"/>
          <w:rtl/>
        </w:rPr>
        <w:t xml:space="preserve">, </w:t>
      </w:r>
      <w:r w:rsidR="00DA48A5" w:rsidRPr="00086877">
        <w:rPr>
          <w:rFonts w:ascii="David" w:hAnsi="David" w:cs="David" w:hint="cs"/>
          <w:sz w:val="24"/>
          <w:szCs w:val="24"/>
          <w:rtl/>
        </w:rPr>
        <w:t>לא היה קיבול</w:t>
      </w:r>
      <w:r>
        <w:rPr>
          <w:rFonts w:ascii="David" w:hAnsi="David" w:cs="David" w:hint="cs"/>
          <w:sz w:val="24"/>
          <w:szCs w:val="24"/>
          <w:rtl/>
        </w:rPr>
        <w:t xml:space="preserve"> ולא השתכלל חוזה</w:t>
      </w:r>
      <w:r w:rsidR="00DA48A5" w:rsidRPr="00086877">
        <w:rPr>
          <w:rFonts w:ascii="David" w:hAnsi="David" w:cs="David" w:hint="cs"/>
          <w:sz w:val="24"/>
          <w:szCs w:val="24"/>
          <w:rtl/>
        </w:rPr>
        <w:t xml:space="preserve">. </w:t>
      </w:r>
    </w:p>
    <w:p w14:paraId="46BF95E3" w14:textId="77777777" w:rsidR="00253954" w:rsidRDefault="00DA48A5" w:rsidP="00F25827">
      <w:pPr>
        <w:pStyle w:val="a3"/>
        <w:numPr>
          <w:ilvl w:val="6"/>
          <w:numId w:val="6"/>
        </w:numPr>
        <w:spacing w:line="360" w:lineRule="auto"/>
        <w:rPr>
          <w:rFonts w:ascii="David" w:hAnsi="David" w:cs="David"/>
          <w:sz w:val="24"/>
          <w:szCs w:val="24"/>
        </w:rPr>
      </w:pPr>
      <w:r w:rsidRPr="00253954">
        <w:rPr>
          <w:rFonts w:ascii="David" w:hAnsi="David" w:cs="David" w:hint="cs"/>
          <w:b/>
          <w:bCs/>
          <w:sz w:val="24"/>
          <w:szCs w:val="24"/>
          <w:rtl/>
        </w:rPr>
        <w:t>פס"ד שרף נ' אבער:</w:t>
      </w:r>
      <w:r w:rsidRPr="00253954">
        <w:rPr>
          <w:rFonts w:ascii="David" w:hAnsi="David" w:cs="David" w:hint="cs"/>
          <w:sz w:val="24"/>
          <w:szCs w:val="24"/>
          <w:rtl/>
        </w:rPr>
        <w:t xml:space="preserve"> פעולת קטין ט</w:t>
      </w:r>
      <w:r w:rsidR="007F62E8" w:rsidRPr="00253954">
        <w:rPr>
          <w:rFonts w:ascii="David" w:hAnsi="David" w:cs="David" w:hint="cs"/>
          <w:sz w:val="24"/>
          <w:szCs w:val="24"/>
          <w:rtl/>
        </w:rPr>
        <w:t>עו</w:t>
      </w:r>
      <w:r w:rsidRPr="00253954">
        <w:rPr>
          <w:rFonts w:ascii="David" w:hAnsi="David" w:cs="David" w:hint="cs"/>
          <w:sz w:val="24"/>
          <w:szCs w:val="24"/>
          <w:rtl/>
        </w:rPr>
        <w:t>נת אישור של הנציג</w:t>
      </w:r>
      <w:r w:rsidR="007F62E8" w:rsidRPr="00253954">
        <w:rPr>
          <w:rFonts w:ascii="David" w:hAnsi="David" w:cs="David" w:hint="cs"/>
          <w:sz w:val="24"/>
          <w:szCs w:val="24"/>
          <w:rtl/>
        </w:rPr>
        <w:t xml:space="preserve"> אך יש פעולות ספציפיות שלא סמכותו ולכן </w:t>
      </w:r>
      <w:r w:rsidRPr="00253954">
        <w:rPr>
          <w:rFonts w:ascii="David" w:hAnsi="David" w:cs="David" w:hint="cs"/>
          <w:sz w:val="24"/>
          <w:szCs w:val="24"/>
          <w:rtl/>
        </w:rPr>
        <w:t>צריך אישור בית משפט.</w:t>
      </w:r>
      <w:r w:rsidR="00BC3A35" w:rsidRPr="00253954">
        <w:rPr>
          <w:rFonts w:ascii="David" w:hAnsi="David" w:cs="David" w:hint="cs"/>
          <w:sz w:val="24"/>
          <w:szCs w:val="24"/>
          <w:rtl/>
        </w:rPr>
        <w:t xml:space="preserve"> </w:t>
      </w:r>
      <w:r w:rsidRPr="00253954">
        <w:rPr>
          <w:rFonts w:ascii="David" w:hAnsi="David" w:cs="David" w:hint="cs"/>
          <w:sz w:val="24"/>
          <w:szCs w:val="24"/>
          <w:rtl/>
        </w:rPr>
        <w:t xml:space="preserve">האם זה אישור של צד שלישי להסכם כמו רישיון ואז מדובר בתנאי מתלה? </w:t>
      </w:r>
      <w:r w:rsidRPr="00253954">
        <w:rPr>
          <w:rFonts w:ascii="David" w:hAnsi="David" w:cs="David"/>
          <w:sz w:val="24"/>
          <w:szCs w:val="24"/>
          <w:rtl/>
        </w:rPr>
        <w:br/>
      </w:r>
      <w:r w:rsidRPr="00253954">
        <w:rPr>
          <w:rFonts w:ascii="David" w:hAnsi="David" w:cs="David" w:hint="cs"/>
          <w:sz w:val="24"/>
          <w:szCs w:val="24"/>
          <w:u w:val="single"/>
          <w:rtl/>
        </w:rPr>
        <w:t>ברק:</w:t>
      </w:r>
      <w:r w:rsidRPr="00253954">
        <w:rPr>
          <w:rFonts w:ascii="David" w:hAnsi="David" w:cs="David" w:hint="cs"/>
          <w:sz w:val="24"/>
          <w:szCs w:val="24"/>
          <w:rtl/>
        </w:rPr>
        <w:t xml:space="preserve"> זה אקט של אשרור ההחלטה. </w:t>
      </w:r>
      <w:r w:rsidRPr="00253954">
        <w:rPr>
          <w:rFonts w:ascii="David" w:hAnsi="David" w:cs="David"/>
          <w:sz w:val="24"/>
          <w:szCs w:val="24"/>
          <w:rtl/>
        </w:rPr>
        <w:br/>
      </w:r>
      <w:r w:rsidR="004A6ABD" w:rsidRPr="00253954">
        <w:rPr>
          <w:rFonts w:ascii="David" w:hAnsi="David" w:cs="David"/>
          <w:sz w:val="24"/>
          <w:szCs w:val="24"/>
          <w:rtl/>
        </w:rPr>
        <w:t>רישיון בניה נועד לוודא שהמבנה תואם לצרכיה של העירייה ואילו חוק הכשרות המשפטית נועד להבטיח את רצון הצדדים עצמם והגנה על הקטין, לכן זה לא תנאי משום שלא מהווה הסתמכות על החוזה שכבר נכרת, אלא חלק מגיבוש ההסכם- שלב במו"מ שנועד להבטיח גמירת דעת</w:t>
      </w:r>
      <w:r w:rsidR="00086877" w:rsidRPr="00253954">
        <w:rPr>
          <w:rFonts w:ascii="David" w:hAnsi="David" w:cs="David" w:hint="cs"/>
          <w:sz w:val="24"/>
          <w:szCs w:val="24"/>
          <w:rtl/>
        </w:rPr>
        <w:t xml:space="preserve">. </w:t>
      </w:r>
    </w:p>
    <w:p w14:paraId="42E8C315" w14:textId="2CCDFB40" w:rsidR="00086877" w:rsidRPr="00253954" w:rsidRDefault="00086877" w:rsidP="00F25827">
      <w:pPr>
        <w:pStyle w:val="a3"/>
        <w:numPr>
          <w:ilvl w:val="6"/>
          <w:numId w:val="6"/>
        </w:numPr>
        <w:spacing w:line="360" w:lineRule="auto"/>
        <w:rPr>
          <w:rFonts w:ascii="David" w:hAnsi="David" w:cs="David"/>
          <w:sz w:val="24"/>
          <w:szCs w:val="24"/>
        </w:rPr>
      </w:pPr>
      <w:r w:rsidRPr="00253954">
        <w:rPr>
          <w:rFonts w:ascii="David" w:hAnsi="David" w:cs="David" w:hint="cs"/>
          <w:b/>
          <w:bCs/>
          <w:sz w:val="24"/>
          <w:szCs w:val="24"/>
          <w:rtl/>
        </w:rPr>
        <w:t>חוק יחסי ממון</w:t>
      </w:r>
      <w:r w:rsidR="004A6ABD" w:rsidRPr="00253954">
        <w:rPr>
          <w:rFonts w:ascii="David" w:hAnsi="David" w:cs="David" w:hint="cs"/>
          <w:sz w:val="24"/>
          <w:szCs w:val="24"/>
          <w:rtl/>
        </w:rPr>
        <w:t>-</w:t>
      </w:r>
      <w:r w:rsidRPr="00253954">
        <w:rPr>
          <w:rFonts w:ascii="David" w:hAnsi="David" w:cs="David" w:hint="cs"/>
          <w:sz w:val="24"/>
          <w:szCs w:val="24"/>
          <w:rtl/>
        </w:rPr>
        <w:t xml:space="preserve"> ד</w:t>
      </w:r>
      <w:r w:rsidR="004A6ABD" w:rsidRPr="00253954">
        <w:rPr>
          <w:rFonts w:ascii="David" w:hAnsi="David" w:cs="David" w:hint="cs"/>
          <w:sz w:val="24"/>
          <w:szCs w:val="24"/>
          <w:rtl/>
        </w:rPr>
        <w:t>ור</w:t>
      </w:r>
      <w:r w:rsidRPr="00253954">
        <w:rPr>
          <w:rFonts w:ascii="David" w:hAnsi="David" w:cs="David" w:hint="cs"/>
          <w:sz w:val="24"/>
          <w:szCs w:val="24"/>
          <w:rtl/>
        </w:rPr>
        <w:t>ש אישור של בית משפט. האם זה נכנס לתוקף אך זה תנאי מתלה?</w:t>
      </w:r>
      <w:r w:rsidRPr="00253954">
        <w:rPr>
          <w:rFonts w:ascii="David" w:hAnsi="David" w:cs="David"/>
          <w:sz w:val="24"/>
          <w:szCs w:val="24"/>
          <w:rtl/>
        </w:rPr>
        <w:br/>
      </w:r>
      <w:r w:rsidR="004A6ABD" w:rsidRPr="00253954">
        <w:rPr>
          <w:rFonts w:ascii="David" w:hAnsi="David" w:cs="David" w:hint="cs"/>
          <w:sz w:val="24"/>
          <w:szCs w:val="24"/>
          <w:rtl/>
        </w:rPr>
        <w:t>הח</w:t>
      </w:r>
      <w:r w:rsidRPr="00253954">
        <w:rPr>
          <w:rFonts w:ascii="David" w:hAnsi="David" w:cs="David" w:hint="cs"/>
          <w:sz w:val="24"/>
          <w:szCs w:val="24"/>
          <w:rtl/>
        </w:rPr>
        <w:t>וק אומר ש</w:t>
      </w:r>
      <w:r w:rsidR="004A6ABD" w:rsidRPr="00253954">
        <w:rPr>
          <w:rFonts w:ascii="David" w:hAnsi="David" w:cs="David" w:hint="cs"/>
          <w:sz w:val="24"/>
          <w:szCs w:val="24"/>
          <w:rtl/>
        </w:rPr>
        <w:t>ב</w:t>
      </w:r>
      <w:r w:rsidRPr="00253954">
        <w:rPr>
          <w:rFonts w:ascii="David" w:hAnsi="David" w:cs="David" w:hint="cs"/>
          <w:sz w:val="24"/>
          <w:szCs w:val="24"/>
          <w:rtl/>
        </w:rPr>
        <w:t xml:space="preserve">ית המשפט צריך לבדוק שהצדדים נכנסו להסכם מרצונם החופשי ושהם מבינים </w:t>
      </w:r>
      <w:r w:rsidR="004A6ABD" w:rsidRPr="00253954">
        <w:rPr>
          <w:rFonts w:ascii="David" w:hAnsi="David" w:cs="David" w:hint="cs"/>
          <w:sz w:val="24"/>
          <w:szCs w:val="24"/>
          <w:rtl/>
        </w:rPr>
        <w:t xml:space="preserve">את החיובים </w:t>
      </w:r>
      <w:r w:rsidR="008105B4">
        <w:rPr>
          <w:rFonts w:ascii="David" w:hAnsi="David" w:cs="David" w:hint="cs"/>
          <w:sz w:val="24"/>
          <w:szCs w:val="24"/>
          <w:rtl/>
        </w:rPr>
        <w:t xml:space="preserve">ההדדיים </w:t>
      </w:r>
      <w:r w:rsidR="004A6ABD" w:rsidRPr="00253954">
        <w:rPr>
          <w:rFonts w:ascii="David" w:hAnsi="David" w:cs="David" w:hint="cs"/>
          <w:sz w:val="24"/>
          <w:szCs w:val="24"/>
          <w:rtl/>
        </w:rPr>
        <w:t>שחלים עליהם.</w:t>
      </w:r>
      <w:r w:rsidR="008105B4">
        <w:rPr>
          <w:rFonts w:ascii="David" w:hAnsi="David" w:cs="David" w:hint="cs"/>
          <w:sz w:val="24"/>
          <w:szCs w:val="24"/>
          <w:rtl/>
        </w:rPr>
        <w:t xml:space="preserve"> </w:t>
      </w:r>
      <w:r w:rsidRPr="00253954">
        <w:rPr>
          <w:rFonts w:ascii="David" w:hAnsi="David" w:cs="David" w:hint="cs"/>
          <w:sz w:val="24"/>
          <w:szCs w:val="24"/>
          <w:rtl/>
        </w:rPr>
        <w:t>אישור בית</w:t>
      </w:r>
      <w:r w:rsidR="004A6ABD" w:rsidRPr="00253954">
        <w:rPr>
          <w:rFonts w:ascii="David" w:hAnsi="David" w:cs="David" w:hint="cs"/>
          <w:sz w:val="24"/>
          <w:szCs w:val="24"/>
          <w:rtl/>
        </w:rPr>
        <w:t xml:space="preserve"> </w:t>
      </w:r>
      <w:r w:rsidRPr="00253954">
        <w:rPr>
          <w:rFonts w:ascii="David" w:hAnsi="David" w:cs="David" w:hint="cs"/>
          <w:sz w:val="24"/>
          <w:szCs w:val="24"/>
          <w:rtl/>
        </w:rPr>
        <w:t>המשפט נועד להבטיח את גמירות הדעת של הצדדים</w:t>
      </w:r>
      <w:r w:rsidR="008105B4">
        <w:rPr>
          <w:rFonts w:ascii="David" w:hAnsi="David" w:cs="David" w:hint="cs"/>
          <w:sz w:val="24"/>
          <w:szCs w:val="24"/>
          <w:rtl/>
        </w:rPr>
        <w:t>.</w:t>
      </w:r>
      <w:r w:rsidR="008105B4" w:rsidRPr="00253954">
        <w:rPr>
          <w:rFonts w:ascii="David" w:hAnsi="David" w:cs="David"/>
          <w:sz w:val="24"/>
          <w:szCs w:val="24"/>
          <w:rtl/>
        </w:rPr>
        <w:t xml:space="preserve"> </w:t>
      </w:r>
      <w:r w:rsidRPr="00253954">
        <w:rPr>
          <w:rFonts w:ascii="David" w:hAnsi="David" w:cs="David"/>
          <w:sz w:val="24"/>
          <w:szCs w:val="24"/>
          <w:rtl/>
        </w:rPr>
        <w:br/>
      </w:r>
      <w:r w:rsidRPr="00253954">
        <w:rPr>
          <w:rFonts w:ascii="David" w:hAnsi="David" w:cs="David" w:hint="cs"/>
          <w:sz w:val="24"/>
          <w:szCs w:val="24"/>
          <w:rtl/>
        </w:rPr>
        <w:t>אי אפשר לתבוע צד להסכם ממון מכיוון שהוא גרם לכך שהתנאי לא התממש, אין הפרה כי אין חוזה.</w:t>
      </w:r>
    </w:p>
    <w:p w14:paraId="180A9DA8" w14:textId="77777777" w:rsidR="00086877" w:rsidRPr="00086877" w:rsidRDefault="00086877" w:rsidP="00F25827">
      <w:pPr>
        <w:pStyle w:val="a3"/>
        <w:spacing w:line="360" w:lineRule="auto"/>
        <w:ind w:left="1440"/>
        <w:rPr>
          <w:rFonts w:ascii="David" w:hAnsi="David" w:cs="David"/>
          <w:sz w:val="24"/>
          <w:szCs w:val="24"/>
          <w:rtl/>
        </w:rPr>
      </w:pPr>
    </w:p>
    <w:p w14:paraId="2A0C4BD4" w14:textId="22155373" w:rsidR="00761536" w:rsidRDefault="00086877" w:rsidP="00F25827">
      <w:pPr>
        <w:spacing w:line="360" w:lineRule="auto"/>
        <w:rPr>
          <w:rFonts w:ascii="David" w:hAnsi="David" w:cs="David"/>
          <w:sz w:val="24"/>
          <w:szCs w:val="24"/>
          <w:rtl/>
        </w:rPr>
      </w:pPr>
      <w:r w:rsidRPr="008105B4">
        <w:rPr>
          <w:rFonts w:ascii="David" w:hAnsi="David" w:cs="David" w:hint="cs"/>
          <w:b/>
          <w:bCs/>
          <w:sz w:val="24"/>
          <w:szCs w:val="24"/>
          <w:u w:val="single"/>
          <w:rtl/>
        </w:rPr>
        <w:t>תנאי מפסיק (חריג</w:t>
      </w:r>
      <w:r w:rsidR="00253954" w:rsidRPr="008105B4">
        <w:rPr>
          <w:rFonts w:ascii="David" w:hAnsi="David" w:cs="David" w:hint="cs"/>
          <w:b/>
          <w:bCs/>
          <w:sz w:val="24"/>
          <w:szCs w:val="24"/>
          <w:u w:val="single"/>
          <w:rtl/>
        </w:rPr>
        <w:t xml:space="preserve"> יותר</w:t>
      </w:r>
      <w:r w:rsidRPr="008105B4">
        <w:rPr>
          <w:rFonts w:ascii="David" w:hAnsi="David" w:cs="David" w:hint="cs"/>
          <w:b/>
          <w:bCs/>
          <w:sz w:val="24"/>
          <w:szCs w:val="24"/>
          <w:u w:val="single"/>
          <w:rtl/>
        </w:rPr>
        <w:t>)</w:t>
      </w:r>
      <w:r w:rsidR="00253954" w:rsidRPr="008105B4">
        <w:rPr>
          <w:rFonts w:ascii="David" w:hAnsi="David" w:cs="David" w:hint="cs"/>
          <w:b/>
          <w:bCs/>
          <w:sz w:val="24"/>
          <w:szCs w:val="24"/>
          <w:u w:val="single"/>
          <w:rtl/>
        </w:rPr>
        <w:t>.</w:t>
      </w:r>
      <w:r>
        <w:rPr>
          <w:rFonts w:ascii="David" w:hAnsi="David" w:cs="David"/>
          <w:sz w:val="24"/>
          <w:szCs w:val="24"/>
          <w:rtl/>
        </w:rPr>
        <w:br/>
      </w:r>
      <w:r>
        <w:rPr>
          <w:rFonts w:ascii="David" w:hAnsi="David" w:cs="David" w:hint="cs"/>
          <w:sz w:val="24"/>
          <w:szCs w:val="24"/>
          <w:rtl/>
        </w:rPr>
        <w:t xml:space="preserve">תנאי שאומר שהמשך ביצוע החוזה </w:t>
      </w:r>
      <w:r w:rsidR="00253954">
        <w:rPr>
          <w:rFonts w:ascii="David" w:hAnsi="David" w:cs="David" w:hint="cs"/>
          <w:sz w:val="24"/>
          <w:szCs w:val="24"/>
          <w:rtl/>
        </w:rPr>
        <w:t>/תוקפו</w:t>
      </w:r>
      <w:r>
        <w:rPr>
          <w:rFonts w:ascii="David" w:hAnsi="David" w:cs="David" w:hint="cs"/>
          <w:sz w:val="24"/>
          <w:szCs w:val="24"/>
          <w:rtl/>
        </w:rPr>
        <w:t xml:space="preserve"> מותנה בכך שלא אירע אותו אירוע בלתי ודאי שהצדדים החליטו עליו. </w:t>
      </w:r>
      <w:r w:rsidR="00253954">
        <w:rPr>
          <w:rFonts w:ascii="David" w:hAnsi="David" w:cs="David" w:hint="cs"/>
          <w:sz w:val="24"/>
          <w:szCs w:val="24"/>
          <w:rtl/>
        </w:rPr>
        <w:t xml:space="preserve">לדוג' </w:t>
      </w:r>
      <w:r>
        <w:rPr>
          <w:rFonts w:ascii="David" w:hAnsi="David" w:cs="David" w:hint="cs"/>
          <w:sz w:val="24"/>
          <w:szCs w:val="24"/>
          <w:rtl/>
        </w:rPr>
        <w:t>החו</w:t>
      </w:r>
      <w:r w:rsidR="00253954">
        <w:rPr>
          <w:rFonts w:ascii="David" w:hAnsi="David" w:cs="David" w:hint="cs"/>
          <w:sz w:val="24"/>
          <w:szCs w:val="24"/>
          <w:rtl/>
        </w:rPr>
        <w:t>ז</w:t>
      </w:r>
      <w:r>
        <w:rPr>
          <w:rFonts w:ascii="David" w:hAnsi="David" w:cs="David" w:hint="cs"/>
          <w:sz w:val="24"/>
          <w:szCs w:val="24"/>
          <w:rtl/>
        </w:rPr>
        <w:t>ה בתוקף כל עוד לא יורד גשם</w:t>
      </w:r>
      <w:r w:rsidR="00253954">
        <w:rPr>
          <w:rFonts w:ascii="David" w:hAnsi="David" w:cs="David" w:hint="cs"/>
          <w:sz w:val="24"/>
          <w:szCs w:val="24"/>
          <w:rtl/>
        </w:rPr>
        <w:t>.</w:t>
      </w:r>
      <w:r w:rsidR="00973346">
        <w:rPr>
          <w:rFonts w:ascii="David" w:hAnsi="David" w:cs="David"/>
          <w:sz w:val="24"/>
          <w:szCs w:val="24"/>
          <w:rtl/>
        </w:rPr>
        <w:br/>
      </w:r>
      <w:r w:rsidR="00973346">
        <w:rPr>
          <w:rFonts w:ascii="David" w:hAnsi="David" w:cs="David" w:hint="cs"/>
          <w:sz w:val="24"/>
          <w:szCs w:val="24"/>
          <w:rtl/>
        </w:rPr>
        <w:t xml:space="preserve">אין בעיה לתבוע להפרה כל עוד </w:t>
      </w:r>
      <w:r w:rsidR="00FB36D6">
        <w:rPr>
          <w:rFonts w:ascii="David" w:hAnsi="David" w:cs="David" w:hint="cs"/>
          <w:sz w:val="24"/>
          <w:szCs w:val="24"/>
          <w:rtl/>
        </w:rPr>
        <w:t>התנאי המפסיק ל</w:t>
      </w:r>
      <w:r w:rsidR="00973346">
        <w:rPr>
          <w:rFonts w:ascii="David" w:hAnsi="David" w:cs="David" w:hint="cs"/>
          <w:sz w:val="24"/>
          <w:szCs w:val="24"/>
          <w:rtl/>
        </w:rPr>
        <w:t>א התקיים</w:t>
      </w:r>
      <w:r w:rsidR="00FB36D6">
        <w:rPr>
          <w:rFonts w:ascii="David" w:hAnsi="David" w:cs="David" w:hint="cs"/>
          <w:sz w:val="24"/>
          <w:szCs w:val="24"/>
          <w:rtl/>
        </w:rPr>
        <w:t>,</w:t>
      </w:r>
      <w:r w:rsidR="00973346">
        <w:rPr>
          <w:rFonts w:ascii="David" w:hAnsi="David" w:cs="David" w:hint="cs"/>
          <w:sz w:val="24"/>
          <w:szCs w:val="24"/>
          <w:rtl/>
        </w:rPr>
        <w:t xml:space="preserve"> החיובים מפסיקים ממועד קיומו והלאה.</w:t>
      </w:r>
    </w:p>
    <w:p w14:paraId="6C5FF3E2" w14:textId="29F62724" w:rsidR="00086877" w:rsidRPr="00253954" w:rsidRDefault="00086877" w:rsidP="00F25827">
      <w:pPr>
        <w:spacing w:line="360" w:lineRule="auto"/>
        <w:rPr>
          <w:rFonts w:ascii="David" w:hAnsi="David" w:cs="David"/>
          <w:sz w:val="24"/>
          <w:szCs w:val="24"/>
          <w:rtl/>
        </w:rPr>
      </w:pPr>
      <w:r w:rsidRPr="00253954">
        <w:rPr>
          <w:rFonts w:ascii="David" w:hAnsi="David" w:cs="David" w:hint="cs"/>
          <w:sz w:val="24"/>
          <w:szCs w:val="24"/>
          <w:u w:val="single"/>
          <w:rtl/>
        </w:rPr>
        <w:t>איך מבחינים ומה הנפקות?</w:t>
      </w:r>
      <w:r w:rsidR="00253954">
        <w:rPr>
          <w:rFonts w:ascii="David" w:hAnsi="David" w:cs="David"/>
          <w:sz w:val="24"/>
          <w:szCs w:val="24"/>
          <w:rtl/>
        </w:rPr>
        <w:br/>
        <w:t xml:space="preserve">1. אם הצדדים חייבים לבצע, אך לא חייבים לבצע אם התקיים אירוע </w:t>
      </w:r>
      <w:r w:rsidR="00253954">
        <w:rPr>
          <w:rFonts w:ascii="David" w:hAnsi="David" w:cs="David"/>
          <w:sz w:val="24"/>
          <w:szCs w:val="24"/>
        </w:rPr>
        <w:t>X</w:t>
      </w:r>
      <w:r w:rsidR="00253954">
        <w:rPr>
          <w:rFonts w:ascii="David" w:hAnsi="David" w:cs="David"/>
          <w:sz w:val="24"/>
          <w:szCs w:val="24"/>
          <w:rtl/>
        </w:rPr>
        <w:t xml:space="preserve"> </w:t>
      </w:r>
      <w:r w:rsidR="00253954">
        <w:rPr>
          <w:rFonts w:ascii="David" w:hAnsi="David" w:cs="David" w:hint="cs"/>
          <w:sz w:val="24"/>
          <w:szCs w:val="24"/>
          <w:rtl/>
        </w:rPr>
        <w:t>– תנאי מפסיק.</w:t>
      </w:r>
      <w:r w:rsidR="00253954">
        <w:rPr>
          <w:rFonts w:ascii="David" w:hAnsi="David" w:cs="David" w:hint="cs"/>
          <w:sz w:val="24"/>
          <w:szCs w:val="24"/>
          <w:rtl/>
        </w:rPr>
        <w:br/>
        <w:t xml:space="preserve">2. אם הצדדים חייבים לבצע את החוזה רק אם התקיים אירוע </w:t>
      </w:r>
      <w:r w:rsidR="00253954">
        <w:rPr>
          <w:rFonts w:ascii="David" w:hAnsi="David" w:cs="David"/>
          <w:sz w:val="24"/>
          <w:szCs w:val="24"/>
        </w:rPr>
        <w:t>X</w:t>
      </w:r>
      <w:r w:rsidR="00253954">
        <w:rPr>
          <w:rFonts w:ascii="David" w:hAnsi="David" w:cs="David"/>
          <w:sz w:val="24"/>
          <w:szCs w:val="24"/>
          <w:rtl/>
        </w:rPr>
        <w:t xml:space="preserve"> </w:t>
      </w:r>
      <w:r w:rsidR="00253954">
        <w:rPr>
          <w:rFonts w:ascii="David" w:hAnsi="David" w:cs="David" w:hint="cs"/>
          <w:sz w:val="24"/>
          <w:szCs w:val="24"/>
          <w:rtl/>
        </w:rPr>
        <w:t>– תנאי מתלה.</w:t>
      </w:r>
    </w:p>
    <w:p w14:paraId="0C7DC0D7" w14:textId="3727851B" w:rsidR="00F800EE" w:rsidRDefault="00086877" w:rsidP="00F25827">
      <w:pPr>
        <w:spacing w:line="360" w:lineRule="auto"/>
        <w:rPr>
          <w:rFonts w:ascii="David" w:hAnsi="David" w:cs="David"/>
          <w:sz w:val="24"/>
          <w:szCs w:val="24"/>
          <w:rtl/>
        </w:rPr>
      </w:pPr>
      <w:r w:rsidRPr="00253954">
        <w:rPr>
          <w:rFonts w:ascii="David" w:hAnsi="David" w:cs="David" w:hint="cs"/>
          <w:b/>
          <w:bCs/>
          <w:sz w:val="24"/>
          <w:szCs w:val="24"/>
          <w:u w:val="single"/>
          <w:rtl/>
        </w:rPr>
        <w:t>ההבדל</w:t>
      </w:r>
      <w:r w:rsidR="00253954" w:rsidRPr="00253954">
        <w:rPr>
          <w:rFonts w:ascii="David" w:hAnsi="David" w:cs="David" w:hint="cs"/>
          <w:b/>
          <w:bCs/>
          <w:sz w:val="24"/>
          <w:szCs w:val="24"/>
          <w:u w:val="single"/>
          <w:rtl/>
        </w:rPr>
        <w:t>:</w:t>
      </w:r>
      <w:r>
        <w:rPr>
          <w:rFonts w:ascii="David" w:hAnsi="David" w:cs="David"/>
          <w:sz w:val="24"/>
          <w:szCs w:val="24"/>
          <w:rtl/>
        </w:rPr>
        <w:br/>
      </w:r>
      <w:r>
        <w:rPr>
          <w:rFonts w:ascii="David" w:hAnsi="David" w:cs="David" w:hint="cs"/>
          <w:sz w:val="24"/>
          <w:szCs w:val="24"/>
          <w:rtl/>
        </w:rPr>
        <w:t xml:space="preserve">אם מאמצים את הפרשנות של </w:t>
      </w:r>
      <w:proofErr w:type="spellStart"/>
      <w:r w:rsidRPr="00253954">
        <w:rPr>
          <w:rFonts w:ascii="David" w:hAnsi="David" w:cs="David" w:hint="cs"/>
          <w:b/>
          <w:bCs/>
          <w:sz w:val="24"/>
          <w:szCs w:val="24"/>
          <w:rtl/>
        </w:rPr>
        <w:t>טדסקי</w:t>
      </w:r>
      <w:proofErr w:type="spellEnd"/>
      <w:r w:rsidRPr="00253954">
        <w:rPr>
          <w:rFonts w:ascii="David" w:hAnsi="David" w:cs="David" w:hint="cs"/>
          <w:b/>
          <w:bCs/>
          <w:sz w:val="24"/>
          <w:szCs w:val="24"/>
          <w:rtl/>
        </w:rPr>
        <w:t xml:space="preserve"> </w:t>
      </w:r>
      <w:r>
        <w:rPr>
          <w:rFonts w:ascii="David" w:hAnsi="David" w:cs="David" w:hint="cs"/>
          <w:sz w:val="24"/>
          <w:szCs w:val="24"/>
          <w:rtl/>
        </w:rPr>
        <w:t xml:space="preserve">יש הבדל דרמטי: החוזה בתנאי מפסיק </w:t>
      </w:r>
      <w:r w:rsidR="00253954">
        <w:rPr>
          <w:rFonts w:ascii="David" w:hAnsi="David" w:cs="David"/>
          <w:sz w:val="24"/>
          <w:szCs w:val="24"/>
          <w:rtl/>
        </w:rPr>
        <w:t xml:space="preserve">החוזה בעל תוקף מרגע כריתתו </w:t>
      </w:r>
      <w:r w:rsidR="00253954">
        <w:rPr>
          <w:rFonts w:ascii="David" w:hAnsi="David" w:cs="David" w:hint="cs"/>
          <w:sz w:val="24"/>
          <w:szCs w:val="24"/>
          <w:rtl/>
        </w:rPr>
        <w:t xml:space="preserve">אך </w:t>
      </w:r>
      <w:r w:rsidR="00253954">
        <w:rPr>
          <w:rFonts w:ascii="David" w:hAnsi="David" w:cs="David"/>
          <w:sz w:val="24"/>
          <w:szCs w:val="24"/>
          <w:rtl/>
        </w:rPr>
        <w:t>מפסיק להיות בתוקף מרגע שהתקיים התנאי.</w:t>
      </w:r>
      <w:r>
        <w:rPr>
          <w:rFonts w:ascii="David" w:hAnsi="David" w:cs="David"/>
          <w:sz w:val="24"/>
          <w:szCs w:val="24"/>
          <w:rtl/>
        </w:rPr>
        <w:br/>
      </w:r>
      <w:r>
        <w:rPr>
          <w:rFonts w:ascii="David" w:hAnsi="David" w:cs="David" w:hint="cs"/>
          <w:sz w:val="24"/>
          <w:szCs w:val="24"/>
          <w:rtl/>
        </w:rPr>
        <w:t xml:space="preserve">אם מדברים רק על </w:t>
      </w:r>
      <w:r w:rsidR="00253954" w:rsidRPr="00D56B0A">
        <w:rPr>
          <w:rFonts w:ascii="David" w:hAnsi="David" w:cs="David" w:hint="cs"/>
          <w:b/>
          <w:bCs/>
          <w:color w:val="FF0000"/>
          <w:sz w:val="24"/>
          <w:szCs w:val="24"/>
          <w:rtl/>
        </w:rPr>
        <w:t>ה</w:t>
      </w:r>
      <w:r w:rsidRPr="00D56B0A">
        <w:rPr>
          <w:rFonts w:ascii="David" w:hAnsi="David" w:cs="David" w:hint="cs"/>
          <w:b/>
          <w:bCs/>
          <w:color w:val="FF0000"/>
          <w:sz w:val="24"/>
          <w:szCs w:val="24"/>
          <w:rtl/>
        </w:rPr>
        <w:t>חיובים</w:t>
      </w:r>
      <w:r>
        <w:rPr>
          <w:rFonts w:ascii="David" w:hAnsi="David" w:cs="David" w:hint="cs"/>
          <w:sz w:val="24"/>
          <w:szCs w:val="24"/>
          <w:rtl/>
        </w:rPr>
        <w:t xml:space="preserve"> השאלה היא </w:t>
      </w:r>
      <w:r w:rsidR="00253954">
        <w:rPr>
          <w:rFonts w:ascii="David" w:hAnsi="David" w:cs="David" w:hint="cs"/>
          <w:sz w:val="24"/>
          <w:szCs w:val="24"/>
          <w:rtl/>
        </w:rPr>
        <w:t>לגבי</w:t>
      </w:r>
      <w:r>
        <w:rPr>
          <w:rFonts w:ascii="David" w:hAnsi="David" w:cs="David" w:hint="cs"/>
          <w:sz w:val="24"/>
          <w:szCs w:val="24"/>
          <w:rtl/>
        </w:rPr>
        <w:t xml:space="preserve"> נטלי ראיה. אם ה</w:t>
      </w:r>
      <w:r w:rsidR="00253954">
        <w:rPr>
          <w:rFonts w:ascii="David" w:hAnsi="David" w:cs="David" w:hint="cs"/>
          <w:sz w:val="24"/>
          <w:szCs w:val="24"/>
          <w:rtl/>
        </w:rPr>
        <w:t xml:space="preserve">חוזה </w:t>
      </w:r>
      <w:r w:rsidR="00253954" w:rsidRPr="00253954">
        <w:rPr>
          <w:rFonts w:ascii="David" w:hAnsi="David" w:cs="David" w:hint="cs"/>
          <w:b/>
          <w:bCs/>
          <w:sz w:val="24"/>
          <w:szCs w:val="24"/>
          <w:rtl/>
        </w:rPr>
        <w:t>ב</w:t>
      </w:r>
      <w:r w:rsidRPr="00253954">
        <w:rPr>
          <w:rFonts w:ascii="David" w:hAnsi="David" w:cs="David" w:hint="cs"/>
          <w:b/>
          <w:bCs/>
          <w:sz w:val="24"/>
          <w:szCs w:val="24"/>
          <w:rtl/>
        </w:rPr>
        <w:t>תנאי מתלה</w:t>
      </w:r>
      <w:r w:rsidR="00253954">
        <w:rPr>
          <w:rFonts w:ascii="David" w:hAnsi="David" w:cs="David" w:hint="cs"/>
          <w:sz w:val="24"/>
          <w:szCs w:val="24"/>
          <w:rtl/>
        </w:rPr>
        <w:t>,</w:t>
      </w:r>
      <w:r>
        <w:rPr>
          <w:rFonts w:ascii="David" w:hAnsi="David" w:cs="David" w:hint="cs"/>
          <w:sz w:val="24"/>
          <w:szCs w:val="24"/>
          <w:rtl/>
        </w:rPr>
        <w:t xml:space="preserve"> </w:t>
      </w:r>
      <w:r w:rsidR="00253954">
        <w:rPr>
          <w:rFonts w:ascii="David" w:hAnsi="David" w:cs="David" w:hint="cs"/>
          <w:sz w:val="24"/>
          <w:szCs w:val="24"/>
          <w:rtl/>
        </w:rPr>
        <w:t>על הצד שטוען שהוא קרה</w:t>
      </w:r>
      <w:r>
        <w:rPr>
          <w:rFonts w:ascii="David" w:hAnsi="David" w:cs="David" w:hint="cs"/>
          <w:sz w:val="24"/>
          <w:szCs w:val="24"/>
          <w:rtl/>
        </w:rPr>
        <w:t xml:space="preserve">  להוכיח על קיומו </w:t>
      </w:r>
      <w:r w:rsidR="00253954">
        <w:rPr>
          <w:rFonts w:ascii="David" w:hAnsi="David" w:cs="David" w:hint="cs"/>
          <w:sz w:val="24"/>
          <w:szCs w:val="24"/>
          <w:rtl/>
        </w:rPr>
        <w:t>כדי שהצד השני יבצע את החיובים</w:t>
      </w:r>
      <w:r>
        <w:rPr>
          <w:rFonts w:ascii="David" w:hAnsi="David" w:cs="David" w:hint="cs"/>
          <w:sz w:val="24"/>
          <w:szCs w:val="24"/>
          <w:rtl/>
        </w:rPr>
        <w:t xml:space="preserve">. אם החוזה </w:t>
      </w:r>
      <w:r w:rsidRPr="00253954">
        <w:rPr>
          <w:rFonts w:ascii="David" w:hAnsi="David" w:cs="David" w:hint="cs"/>
          <w:b/>
          <w:bCs/>
          <w:sz w:val="24"/>
          <w:szCs w:val="24"/>
          <w:rtl/>
        </w:rPr>
        <w:t>בתנאי מפסיק</w:t>
      </w:r>
      <w:r>
        <w:rPr>
          <w:rFonts w:ascii="David" w:hAnsi="David" w:cs="David" w:hint="cs"/>
          <w:sz w:val="24"/>
          <w:szCs w:val="24"/>
          <w:rtl/>
        </w:rPr>
        <w:t xml:space="preserve"> כל החיובים תק</w:t>
      </w:r>
      <w:r w:rsidR="00253954">
        <w:rPr>
          <w:rFonts w:ascii="David" w:hAnsi="David" w:cs="David" w:hint="cs"/>
          <w:sz w:val="24"/>
          <w:szCs w:val="24"/>
          <w:rtl/>
        </w:rPr>
        <w:t>פ</w:t>
      </w:r>
      <w:r>
        <w:rPr>
          <w:rFonts w:ascii="David" w:hAnsi="David" w:cs="David" w:hint="cs"/>
          <w:sz w:val="24"/>
          <w:szCs w:val="24"/>
          <w:rtl/>
        </w:rPr>
        <w:t>ים</w:t>
      </w:r>
      <w:r w:rsidR="00253954">
        <w:rPr>
          <w:rFonts w:ascii="David" w:hAnsi="David" w:cs="David" w:hint="cs"/>
          <w:sz w:val="24"/>
          <w:szCs w:val="24"/>
          <w:rtl/>
        </w:rPr>
        <w:t>,</w:t>
      </w:r>
      <w:r>
        <w:rPr>
          <w:rFonts w:ascii="David" w:hAnsi="David" w:cs="David" w:hint="cs"/>
          <w:sz w:val="24"/>
          <w:szCs w:val="24"/>
          <w:rtl/>
        </w:rPr>
        <w:t xml:space="preserve"> </w:t>
      </w:r>
      <w:r w:rsidR="00D56B0A">
        <w:rPr>
          <w:rFonts w:ascii="David" w:hAnsi="David" w:cs="David" w:hint="cs"/>
          <w:sz w:val="24"/>
          <w:szCs w:val="24"/>
          <w:rtl/>
        </w:rPr>
        <w:t>ועל הצד</w:t>
      </w:r>
      <w:r>
        <w:rPr>
          <w:rFonts w:ascii="David" w:hAnsi="David" w:cs="David" w:hint="cs"/>
          <w:sz w:val="24"/>
          <w:szCs w:val="24"/>
          <w:rtl/>
        </w:rPr>
        <w:t xml:space="preserve"> שרוצה להפסי</w:t>
      </w:r>
      <w:r w:rsidR="00D56B0A">
        <w:rPr>
          <w:rFonts w:ascii="David" w:hAnsi="David" w:cs="David" w:hint="cs"/>
          <w:sz w:val="24"/>
          <w:szCs w:val="24"/>
          <w:rtl/>
        </w:rPr>
        <w:t>ק</w:t>
      </w:r>
      <w:r>
        <w:rPr>
          <w:rFonts w:ascii="David" w:hAnsi="David" w:cs="David" w:hint="cs"/>
          <w:sz w:val="24"/>
          <w:szCs w:val="24"/>
          <w:rtl/>
        </w:rPr>
        <w:t xml:space="preserve"> לבצע</w:t>
      </w:r>
      <w:r w:rsidR="00D56B0A">
        <w:rPr>
          <w:rFonts w:ascii="David" w:hAnsi="David" w:cs="David" w:hint="cs"/>
          <w:sz w:val="24"/>
          <w:szCs w:val="24"/>
          <w:rtl/>
        </w:rPr>
        <w:t xml:space="preserve"> את החוזה מוטלת ההוכחה להראות </w:t>
      </w:r>
      <w:r>
        <w:rPr>
          <w:rFonts w:ascii="David" w:hAnsi="David" w:cs="David" w:hint="cs"/>
          <w:sz w:val="24"/>
          <w:szCs w:val="24"/>
          <w:rtl/>
        </w:rPr>
        <w:t>שהתקיים ה</w:t>
      </w:r>
      <w:r w:rsidR="00253954">
        <w:rPr>
          <w:rFonts w:ascii="David" w:hAnsi="David" w:cs="David" w:hint="cs"/>
          <w:sz w:val="24"/>
          <w:szCs w:val="24"/>
          <w:rtl/>
        </w:rPr>
        <w:t>תנאי המפסיק</w:t>
      </w:r>
      <w:r>
        <w:rPr>
          <w:rFonts w:ascii="David" w:hAnsi="David" w:cs="David" w:hint="cs"/>
          <w:sz w:val="24"/>
          <w:szCs w:val="24"/>
          <w:rtl/>
        </w:rPr>
        <w:t>.</w:t>
      </w:r>
      <w:r w:rsidR="00433B60">
        <w:rPr>
          <w:rFonts w:ascii="David" w:hAnsi="David" w:cs="David"/>
          <w:sz w:val="24"/>
          <w:szCs w:val="24"/>
          <w:rtl/>
        </w:rPr>
        <w:br/>
      </w:r>
      <w:r w:rsidRPr="00D56B0A">
        <w:rPr>
          <w:rFonts w:ascii="David" w:hAnsi="David" w:cs="David" w:hint="cs"/>
          <w:b/>
          <w:bCs/>
          <w:sz w:val="24"/>
          <w:szCs w:val="24"/>
          <w:rtl/>
        </w:rPr>
        <w:t>לא תמיד נדע להביל בין השניים</w:t>
      </w:r>
      <w:r w:rsidR="00D56B0A">
        <w:rPr>
          <w:rFonts w:ascii="David" w:hAnsi="David" w:cs="David" w:hint="cs"/>
          <w:b/>
          <w:bCs/>
          <w:sz w:val="24"/>
          <w:szCs w:val="24"/>
          <w:rtl/>
        </w:rPr>
        <w:t xml:space="preserve">: </w:t>
      </w:r>
      <w:r w:rsidRPr="00D56B0A">
        <w:rPr>
          <w:rFonts w:ascii="David" w:hAnsi="David" w:cs="David" w:hint="cs"/>
          <w:sz w:val="24"/>
          <w:szCs w:val="24"/>
          <w:rtl/>
        </w:rPr>
        <w:t>לד</w:t>
      </w:r>
      <w:r w:rsidR="00D56B0A" w:rsidRPr="00D56B0A">
        <w:rPr>
          <w:rFonts w:ascii="David" w:hAnsi="David" w:cs="David" w:hint="cs"/>
          <w:sz w:val="24"/>
          <w:szCs w:val="24"/>
          <w:rtl/>
        </w:rPr>
        <w:t>ו</w:t>
      </w:r>
      <w:r w:rsidRPr="00D56B0A">
        <w:rPr>
          <w:rFonts w:ascii="David" w:hAnsi="David" w:cs="David" w:hint="cs"/>
          <w:sz w:val="24"/>
          <w:szCs w:val="24"/>
          <w:rtl/>
        </w:rPr>
        <w:t>ג'</w:t>
      </w:r>
      <w:r w:rsidR="00433B60">
        <w:rPr>
          <w:rFonts w:ascii="David" w:hAnsi="David" w:cs="David" w:hint="cs"/>
          <w:sz w:val="24"/>
          <w:szCs w:val="24"/>
          <w:rtl/>
        </w:rPr>
        <w:t xml:space="preserve"> </w:t>
      </w:r>
      <w:r w:rsidRPr="00D56B0A">
        <w:rPr>
          <w:rFonts w:ascii="David" w:hAnsi="David" w:cs="David" w:hint="cs"/>
          <w:sz w:val="24"/>
          <w:szCs w:val="24"/>
          <w:rtl/>
        </w:rPr>
        <w:t>חוזה</w:t>
      </w:r>
      <w:r w:rsidR="00D56B0A" w:rsidRPr="00D56B0A">
        <w:rPr>
          <w:rFonts w:ascii="David" w:hAnsi="David" w:cs="David" w:hint="cs"/>
          <w:sz w:val="24"/>
          <w:szCs w:val="24"/>
          <w:rtl/>
        </w:rPr>
        <w:t xml:space="preserve"> </w:t>
      </w:r>
      <w:r w:rsidRPr="00D56B0A">
        <w:rPr>
          <w:rFonts w:ascii="David" w:hAnsi="David" w:cs="David" w:hint="cs"/>
          <w:sz w:val="24"/>
          <w:szCs w:val="24"/>
          <w:rtl/>
        </w:rPr>
        <w:t xml:space="preserve">שאומר </w:t>
      </w:r>
      <w:r w:rsidR="00D56B0A" w:rsidRPr="00D56B0A">
        <w:rPr>
          <w:rFonts w:ascii="David" w:hAnsi="David" w:cs="David" w:hint="cs"/>
          <w:sz w:val="24"/>
          <w:szCs w:val="24"/>
          <w:rtl/>
        </w:rPr>
        <w:t xml:space="preserve">שצד </w:t>
      </w:r>
      <w:r w:rsidRPr="00D56B0A">
        <w:rPr>
          <w:rFonts w:ascii="David" w:hAnsi="David" w:cs="David" w:hint="cs"/>
          <w:sz w:val="24"/>
          <w:szCs w:val="24"/>
          <w:rtl/>
        </w:rPr>
        <w:t xml:space="preserve">א' יבצע את כל המוטל עליו </w:t>
      </w:r>
      <w:r w:rsidR="00D56B0A" w:rsidRPr="00D56B0A">
        <w:rPr>
          <w:rFonts w:ascii="David" w:hAnsi="David" w:cs="David" w:hint="cs"/>
          <w:sz w:val="24"/>
          <w:szCs w:val="24"/>
          <w:rtl/>
        </w:rPr>
        <w:t>ב</w:t>
      </w:r>
      <w:r w:rsidRPr="00D56B0A">
        <w:rPr>
          <w:rFonts w:ascii="David" w:hAnsi="David" w:cs="David" w:hint="cs"/>
          <w:sz w:val="24"/>
          <w:szCs w:val="24"/>
          <w:rtl/>
        </w:rPr>
        <w:t>כפוף להצגת רישיון.</w:t>
      </w:r>
      <w:r w:rsidR="00D56B0A" w:rsidRPr="00D56B0A">
        <w:rPr>
          <w:rFonts w:ascii="David" w:hAnsi="David" w:cs="David" w:hint="cs"/>
          <w:sz w:val="24"/>
          <w:szCs w:val="24"/>
          <w:rtl/>
        </w:rPr>
        <w:t xml:space="preserve"> האם </w:t>
      </w:r>
      <w:r w:rsidRPr="00D56B0A">
        <w:rPr>
          <w:rFonts w:ascii="David" w:hAnsi="David" w:cs="David" w:hint="cs"/>
          <w:sz w:val="24"/>
          <w:szCs w:val="24"/>
          <w:rtl/>
        </w:rPr>
        <w:t>הרישיון</w:t>
      </w:r>
      <w:r w:rsidR="00D56B0A" w:rsidRPr="00D56B0A">
        <w:rPr>
          <w:rFonts w:ascii="David" w:hAnsi="David" w:cs="David" w:hint="cs"/>
          <w:sz w:val="24"/>
          <w:szCs w:val="24"/>
          <w:rtl/>
        </w:rPr>
        <w:t xml:space="preserve"> זה</w:t>
      </w:r>
      <w:r w:rsidRPr="00D56B0A">
        <w:rPr>
          <w:rFonts w:ascii="David" w:hAnsi="David" w:cs="David" w:hint="cs"/>
          <w:sz w:val="24"/>
          <w:szCs w:val="24"/>
          <w:rtl/>
        </w:rPr>
        <w:t xml:space="preserve"> תנאי מתלה?</w:t>
      </w:r>
      <w:r w:rsidR="00D56B0A" w:rsidRPr="00D56B0A">
        <w:rPr>
          <w:rFonts w:ascii="David" w:hAnsi="David" w:cs="David" w:hint="cs"/>
          <w:sz w:val="24"/>
          <w:szCs w:val="24"/>
          <w:rtl/>
        </w:rPr>
        <w:t xml:space="preserve"> או</w:t>
      </w:r>
      <w:r w:rsidRPr="00D56B0A">
        <w:rPr>
          <w:rFonts w:ascii="David" w:hAnsi="David" w:cs="David" w:hint="cs"/>
          <w:sz w:val="24"/>
          <w:szCs w:val="24"/>
          <w:rtl/>
        </w:rPr>
        <w:t xml:space="preserve"> אי השגת הרישיון תנאי מפסיק?</w:t>
      </w:r>
      <w:r w:rsidR="00D56B0A" w:rsidRPr="00D56B0A">
        <w:rPr>
          <w:rFonts w:ascii="David" w:hAnsi="David" w:cs="David" w:hint="cs"/>
          <w:sz w:val="24"/>
          <w:szCs w:val="24"/>
          <w:rtl/>
        </w:rPr>
        <w:t xml:space="preserve"> </w:t>
      </w:r>
      <w:r w:rsidR="00D56B0A" w:rsidRPr="00D56B0A">
        <w:rPr>
          <w:rFonts w:ascii="David" w:hAnsi="David" w:cs="David"/>
          <w:sz w:val="24"/>
          <w:szCs w:val="24"/>
          <w:rtl/>
        </w:rPr>
        <w:t>(</w:t>
      </w:r>
      <w:r w:rsidR="00D56B0A" w:rsidRPr="00D56B0A">
        <w:rPr>
          <w:rFonts w:ascii="David" w:hAnsi="David" w:cs="David" w:hint="cs"/>
          <w:sz w:val="24"/>
          <w:szCs w:val="24"/>
          <w:rtl/>
        </w:rPr>
        <w:t>עליו לעשות</w:t>
      </w:r>
      <w:r w:rsidR="00D56B0A" w:rsidRPr="00D56B0A">
        <w:rPr>
          <w:rFonts w:ascii="David" w:hAnsi="David" w:cs="David"/>
          <w:sz w:val="24"/>
          <w:szCs w:val="24"/>
          <w:rtl/>
        </w:rPr>
        <w:t xml:space="preserve"> את כל ה</w:t>
      </w:r>
      <w:r w:rsidR="0051408F">
        <w:rPr>
          <w:rFonts w:ascii="David" w:hAnsi="David" w:cs="David"/>
          <w:sz w:val="24"/>
          <w:szCs w:val="24"/>
          <w:rtl/>
        </w:rPr>
        <w:br/>
      </w:r>
      <w:r w:rsidR="0051408F" w:rsidRPr="00973346">
        <w:rPr>
          <w:rFonts w:ascii="David" w:hAnsi="David" w:cs="David" w:hint="cs"/>
          <w:b/>
          <w:bCs/>
          <w:sz w:val="24"/>
          <w:szCs w:val="24"/>
          <w:u w:val="single"/>
          <w:rtl/>
        </w:rPr>
        <w:t>מה החיובים שמוטלים על הצדדים לפני התנאי המתלה</w:t>
      </w:r>
      <w:r w:rsidR="0051408F">
        <w:rPr>
          <w:rFonts w:ascii="David" w:hAnsi="David" w:cs="David" w:hint="cs"/>
          <w:sz w:val="24"/>
          <w:szCs w:val="24"/>
          <w:rtl/>
        </w:rPr>
        <w:t>?</w:t>
      </w:r>
      <w:r w:rsidR="00973346">
        <w:rPr>
          <w:rFonts w:ascii="David" w:hAnsi="David" w:cs="David"/>
          <w:sz w:val="24"/>
          <w:szCs w:val="24"/>
          <w:rtl/>
        </w:rPr>
        <w:br/>
      </w:r>
      <w:r w:rsidR="0051408F">
        <w:rPr>
          <w:rFonts w:ascii="David" w:hAnsi="David" w:cs="David" w:hint="cs"/>
          <w:sz w:val="24"/>
          <w:szCs w:val="24"/>
          <w:rtl/>
        </w:rPr>
        <w:t>אם הפרת קיום התנאי מעבר ל</w:t>
      </w:r>
      <w:r w:rsidR="00973346">
        <w:rPr>
          <w:rFonts w:ascii="David" w:hAnsi="David" w:cs="David" w:hint="cs"/>
          <w:sz w:val="24"/>
          <w:szCs w:val="24"/>
          <w:rtl/>
        </w:rPr>
        <w:t>הסדר בסעיף</w:t>
      </w:r>
      <w:r w:rsidR="0051408F">
        <w:rPr>
          <w:rFonts w:ascii="David" w:hAnsi="David" w:cs="David" w:hint="cs"/>
          <w:sz w:val="24"/>
          <w:szCs w:val="24"/>
          <w:rtl/>
        </w:rPr>
        <w:t xml:space="preserve"> 28 זו הפרה של החוזה?</w:t>
      </w:r>
      <w:r w:rsidR="00973346">
        <w:rPr>
          <w:rFonts w:ascii="David" w:hAnsi="David" w:cs="David"/>
          <w:sz w:val="24"/>
          <w:szCs w:val="24"/>
          <w:rtl/>
        </w:rPr>
        <w:br/>
      </w:r>
      <w:r w:rsidR="0051408F">
        <w:rPr>
          <w:rFonts w:ascii="David" w:hAnsi="David" w:cs="David" w:hint="cs"/>
          <w:sz w:val="24"/>
          <w:szCs w:val="24"/>
          <w:rtl/>
        </w:rPr>
        <w:t>ניתן להגיד על כל חוזה על תנאי</w:t>
      </w:r>
      <w:r w:rsidR="00973346">
        <w:rPr>
          <w:rFonts w:ascii="David" w:hAnsi="David" w:cs="David" w:hint="cs"/>
          <w:sz w:val="24"/>
          <w:szCs w:val="24"/>
          <w:rtl/>
        </w:rPr>
        <w:t>,</w:t>
      </w:r>
      <w:r w:rsidR="0051408F">
        <w:rPr>
          <w:rFonts w:ascii="David" w:hAnsi="David" w:cs="David" w:hint="cs"/>
          <w:sz w:val="24"/>
          <w:szCs w:val="24"/>
          <w:rtl/>
        </w:rPr>
        <w:t xml:space="preserve"> כחוזה שקיים בו </w:t>
      </w:r>
      <w:r w:rsidR="0051408F" w:rsidRPr="00D56B0A">
        <w:rPr>
          <w:rFonts w:ascii="David" w:hAnsi="David" w:cs="David" w:hint="cs"/>
          <w:sz w:val="24"/>
          <w:szCs w:val="24"/>
          <w:u w:val="single"/>
          <w:rtl/>
        </w:rPr>
        <w:t xml:space="preserve">תניה מכללא </w:t>
      </w:r>
      <w:r w:rsidR="0051408F">
        <w:rPr>
          <w:rFonts w:ascii="David" w:hAnsi="David" w:cs="David" w:hint="cs"/>
          <w:sz w:val="24"/>
          <w:szCs w:val="24"/>
          <w:rtl/>
        </w:rPr>
        <w:t>שהצדדים יעשו את הדרוש לקיום התנאי</w:t>
      </w:r>
      <w:r w:rsidR="00D56B0A">
        <w:rPr>
          <w:rFonts w:ascii="David" w:hAnsi="David" w:cs="David" w:hint="cs"/>
          <w:sz w:val="24"/>
          <w:szCs w:val="24"/>
          <w:rtl/>
        </w:rPr>
        <w:t xml:space="preserve"> </w:t>
      </w:r>
      <w:r w:rsidR="0051408F">
        <w:rPr>
          <w:rFonts w:ascii="David" w:hAnsi="David" w:cs="David" w:hint="cs"/>
          <w:sz w:val="24"/>
          <w:szCs w:val="24"/>
          <w:rtl/>
        </w:rPr>
        <w:t xml:space="preserve">או לכל הפחות שלא יפעלו למניעת קיום התנאי. </w:t>
      </w:r>
      <w:r w:rsidR="0051408F" w:rsidRPr="00D56B0A">
        <w:rPr>
          <w:rFonts w:ascii="David" w:hAnsi="David" w:cs="David" w:hint="cs"/>
          <w:b/>
          <w:bCs/>
          <w:sz w:val="24"/>
          <w:szCs w:val="24"/>
          <w:rtl/>
        </w:rPr>
        <w:t>בפס"ד עברון</w:t>
      </w:r>
      <w:r w:rsidR="0051408F">
        <w:rPr>
          <w:rFonts w:ascii="David" w:hAnsi="David" w:cs="David" w:hint="cs"/>
          <w:sz w:val="24"/>
          <w:szCs w:val="24"/>
          <w:rtl/>
        </w:rPr>
        <w:t xml:space="preserve"> נקבע שניתן </w:t>
      </w:r>
      <w:r w:rsidR="00D56B0A">
        <w:rPr>
          <w:rFonts w:ascii="David" w:hAnsi="David" w:cs="David" w:hint="cs"/>
          <w:sz w:val="24"/>
          <w:szCs w:val="24"/>
          <w:rtl/>
        </w:rPr>
        <w:t>לחייב</w:t>
      </w:r>
      <w:r w:rsidR="0051408F">
        <w:rPr>
          <w:rFonts w:ascii="David" w:hAnsi="David" w:cs="David" w:hint="cs"/>
          <w:sz w:val="24"/>
          <w:szCs w:val="24"/>
          <w:rtl/>
        </w:rPr>
        <w:t xml:space="preserve"> צד שצריך לפנות לקבל את האישור</w:t>
      </w:r>
      <w:r w:rsidR="00D56B0A">
        <w:rPr>
          <w:rFonts w:ascii="David" w:hAnsi="David" w:cs="David" w:hint="cs"/>
          <w:sz w:val="24"/>
          <w:szCs w:val="24"/>
          <w:rtl/>
        </w:rPr>
        <w:t>,</w:t>
      </w:r>
      <w:r w:rsidR="0051408F">
        <w:rPr>
          <w:rFonts w:ascii="David" w:hAnsi="David" w:cs="David" w:hint="cs"/>
          <w:sz w:val="24"/>
          <w:szCs w:val="24"/>
          <w:rtl/>
        </w:rPr>
        <w:t xml:space="preserve"> שיפנה לקבל את האישור. משמע התנאי יוצר חוזה נלווה</w:t>
      </w:r>
      <w:r w:rsidR="00973346">
        <w:rPr>
          <w:rFonts w:ascii="David" w:hAnsi="David" w:cs="David" w:hint="cs"/>
          <w:sz w:val="24"/>
          <w:szCs w:val="24"/>
          <w:rtl/>
        </w:rPr>
        <w:t xml:space="preserve">, </w:t>
      </w:r>
      <w:r w:rsidR="0051408F">
        <w:rPr>
          <w:rFonts w:ascii="David" w:hAnsi="David" w:cs="David" w:hint="cs"/>
          <w:sz w:val="24"/>
          <w:szCs w:val="24"/>
          <w:rtl/>
        </w:rPr>
        <w:t xml:space="preserve">גם לפי פרשנותו של </w:t>
      </w:r>
      <w:proofErr w:type="spellStart"/>
      <w:r w:rsidR="0051408F">
        <w:rPr>
          <w:rFonts w:ascii="David" w:hAnsi="David" w:cs="David" w:hint="cs"/>
          <w:sz w:val="24"/>
          <w:szCs w:val="24"/>
          <w:rtl/>
        </w:rPr>
        <w:t>טדסקי</w:t>
      </w:r>
      <w:proofErr w:type="spellEnd"/>
      <w:r w:rsidR="0051408F">
        <w:rPr>
          <w:rFonts w:ascii="David" w:hAnsi="David" w:cs="David" w:hint="cs"/>
          <w:sz w:val="24"/>
          <w:szCs w:val="24"/>
          <w:rtl/>
        </w:rPr>
        <w:t xml:space="preserve"> צדדים מתחייבים לבצע פעולות כדי להגשים את התנאי. חוזה זה ניתן לאכוף, ניתן לחייבו להתאמץ לקבל את האישור ואז לאכוף את ההסכם המרכזי.</w:t>
      </w:r>
      <w:r w:rsidR="00667B53">
        <w:rPr>
          <w:rFonts w:ascii="David" w:hAnsi="David" w:cs="David"/>
          <w:sz w:val="24"/>
          <w:szCs w:val="24"/>
          <w:rtl/>
        </w:rPr>
        <w:br/>
      </w:r>
      <w:r w:rsidR="00667B53" w:rsidRPr="00FB36D6">
        <w:rPr>
          <w:rFonts w:ascii="David" w:hAnsi="David" w:cs="David" w:hint="cs"/>
          <w:b/>
          <w:bCs/>
          <w:sz w:val="24"/>
          <w:szCs w:val="24"/>
          <w:rtl/>
        </w:rPr>
        <w:lastRenderedPageBreak/>
        <w:t>סעיף 27 ג</w:t>
      </w:r>
      <w:r w:rsidR="00FB36D6" w:rsidRPr="00FB36D6">
        <w:rPr>
          <w:rFonts w:ascii="David" w:hAnsi="David" w:cs="David" w:hint="cs"/>
          <w:b/>
          <w:bCs/>
          <w:sz w:val="24"/>
          <w:szCs w:val="24"/>
          <w:rtl/>
        </w:rPr>
        <w:t>'</w:t>
      </w:r>
      <w:r w:rsidR="00667B53" w:rsidRPr="00FB36D6">
        <w:rPr>
          <w:rFonts w:ascii="David" w:hAnsi="David" w:cs="David" w:hint="cs"/>
          <w:sz w:val="24"/>
          <w:szCs w:val="24"/>
          <w:rtl/>
        </w:rPr>
        <w:t>:</w:t>
      </w:r>
      <w:r w:rsidR="00FB36D6">
        <w:rPr>
          <w:rFonts w:ascii="David" w:hAnsi="David" w:cs="David" w:hint="cs"/>
          <w:sz w:val="24"/>
          <w:szCs w:val="24"/>
          <w:rtl/>
        </w:rPr>
        <w:t xml:space="preserve"> </w:t>
      </w:r>
      <w:r w:rsidR="00FB36D6" w:rsidRPr="00FB36D6">
        <w:rPr>
          <w:rFonts w:ascii="David" w:hAnsi="David" w:cs="David" w:hint="cs"/>
          <w:sz w:val="24"/>
          <w:szCs w:val="24"/>
          <w:rtl/>
        </w:rPr>
        <w:t>"</w:t>
      </w:r>
      <w:r w:rsidR="00FB36D6" w:rsidRPr="00FB36D6">
        <w:rPr>
          <w:rFonts w:ascii="David" w:hAnsi="David" w:cs="David"/>
          <w:sz w:val="24"/>
          <w:szCs w:val="24"/>
          <w:rtl/>
        </w:rPr>
        <w:t xml:space="preserve">חוזה שהיה מותנה בתנאי מתלה, זכאי כל צד </w:t>
      </w:r>
      <w:proofErr w:type="spellStart"/>
      <w:r w:rsidR="00FB36D6" w:rsidRPr="00FB36D6">
        <w:rPr>
          <w:rFonts w:ascii="David" w:hAnsi="David" w:cs="David"/>
          <w:sz w:val="24"/>
          <w:szCs w:val="24"/>
          <w:rtl/>
        </w:rPr>
        <w:t>לסעדים</w:t>
      </w:r>
      <w:proofErr w:type="spellEnd"/>
      <w:r w:rsidR="00FB36D6" w:rsidRPr="00FB36D6">
        <w:rPr>
          <w:rFonts w:ascii="David" w:hAnsi="David" w:cs="David"/>
          <w:sz w:val="24"/>
          <w:szCs w:val="24"/>
          <w:rtl/>
        </w:rPr>
        <w:t xml:space="preserve"> לשם מניעת הפרתו, אף לפני שנתקיים התנאי</w:t>
      </w:r>
      <w:r w:rsidR="00FB36D6" w:rsidRPr="00FB36D6">
        <w:rPr>
          <w:rFonts w:ascii="David" w:hAnsi="David" w:cs="David" w:hint="cs"/>
          <w:sz w:val="24"/>
          <w:szCs w:val="24"/>
          <w:rtl/>
        </w:rPr>
        <w:t>"</w:t>
      </w:r>
      <w:r w:rsidR="00FB36D6">
        <w:rPr>
          <w:rFonts w:ascii="David" w:hAnsi="David" w:cs="David" w:hint="cs"/>
          <w:sz w:val="24"/>
          <w:szCs w:val="24"/>
          <w:rtl/>
        </w:rPr>
        <w:t xml:space="preserve"> - מטיל חיובים על הצדדים גם לפני שהתקיים התנאי. </w:t>
      </w:r>
      <w:r w:rsidR="00667B53">
        <w:rPr>
          <w:rFonts w:ascii="David" w:hAnsi="David" w:cs="David"/>
          <w:sz w:val="24"/>
          <w:szCs w:val="24"/>
          <w:rtl/>
        </w:rPr>
        <w:br/>
      </w:r>
      <w:r w:rsidR="00FB36D6">
        <w:rPr>
          <w:rFonts w:ascii="David" w:hAnsi="David" w:cs="David" w:hint="cs"/>
          <w:sz w:val="24"/>
          <w:szCs w:val="24"/>
          <w:rtl/>
        </w:rPr>
        <w:t>אין סעדים למניעת הפרה לפני שהתקיים התנאי! ס</w:t>
      </w:r>
      <w:r w:rsidR="00667B53">
        <w:rPr>
          <w:rFonts w:ascii="David" w:hAnsi="David" w:cs="David" w:hint="cs"/>
          <w:sz w:val="24"/>
          <w:szCs w:val="24"/>
          <w:rtl/>
        </w:rPr>
        <w:t>עדים זה סעד בגין הפרה ולא למניעת הפרה</w:t>
      </w:r>
      <w:r w:rsidR="00FB36D6">
        <w:rPr>
          <w:rFonts w:ascii="David" w:hAnsi="David" w:cs="David" w:hint="cs"/>
          <w:sz w:val="24"/>
          <w:szCs w:val="24"/>
          <w:rtl/>
        </w:rPr>
        <w:t>,</w:t>
      </w:r>
      <w:r w:rsidR="00667B53">
        <w:rPr>
          <w:rFonts w:ascii="David" w:hAnsi="David" w:cs="David" w:hint="cs"/>
          <w:sz w:val="24"/>
          <w:szCs w:val="24"/>
          <w:rtl/>
        </w:rPr>
        <w:t xml:space="preserve"> הסעד שימנע את הפרת ההסכם צו מניעה</w:t>
      </w:r>
      <w:r w:rsidR="00FB36D6">
        <w:rPr>
          <w:rFonts w:ascii="David" w:hAnsi="David" w:cs="David" w:hint="cs"/>
          <w:sz w:val="24"/>
          <w:szCs w:val="24"/>
          <w:rtl/>
        </w:rPr>
        <w:t>.</w:t>
      </w:r>
      <w:r w:rsidR="00C46623">
        <w:rPr>
          <w:rFonts w:ascii="David" w:hAnsi="David" w:cs="David"/>
          <w:sz w:val="24"/>
          <w:szCs w:val="24"/>
          <w:rtl/>
        </w:rPr>
        <w:br/>
      </w:r>
      <w:r w:rsidR="00C46623">
        <w:rPr>
          <w:rFonts w:ascii="David" w:hAnsi="David" w:cs="David" w:hint="cs"/>
          <w:sz w:val="24"/>
          <w:szCs w:val="24"/>
          <w:rtl/>
        </w:rPr>
        <w:t>ביטול של הסכם כאשר לא מתקיים התנאי המתלה אם נקבע פרק זמן, כשהוא נגמר, או תוך זמן סביר.</w:t>
      </w:r>
      <w:r w:rsidR="00571E56">
        <w:rPr>
          <w:rFonts w:ascii="David" w:hAnsi="David" w:cs="David"/>
          <w:sz w:val="24"/>
          <w:szCs w:val="24"/>
          <w:rtl/>
        </w:rPr>
        <w:br/>
      </w:r>
      <w:r w:rsidR="00571E56">
        <w:rPr>
          <w:rFonts w:ascii="David" w:hAnsi="David" w:cs="David" w:hint="cs"/>
          <w:sz w:val="24"/>
          <w:szCs w:val="24"/>
          <w:rtl/>
        </w:rPr>
        <w:t>אם התנאי המתלה לא מתקיים, החוזה בטל למפרע.</w:t>
      </w:r>
      <w:r w:rsidR="00110C0B">
        <w:rPr>
          <w:rFonts w:ascii="David" w:hAnsi="David" w:cs="David" w:hint="cs"/>
          <w:sz w:val="24"/>
          <w:szCs w:val="24"/>
          <w:rtl/>
        </w:rPr>
        <w:t xml:space="preserve"> </w:t>
      </w:r>
      <w:r w:rsidR="005B3A6F">
        <w:rPr>
          <w:rFonts w:ascii="David" w:hAnsi="David" w:cs="David" w:hint="cs"/>
          <w:sz w:val="24"/>
          <w:szCs w:val="24"/>
          <w:rtl/>
        </w:rPr>
        <w:t xml:space="preserve"> </w:t>
      </w:r>
    </w:p>
    <w:p w14:paraId="22CDA4D7" w14:textId="7D9A230D" w:rsidR="00E12430" w:rsidRDefault="00E12430" w:rsidP="00F25827">
      <w:pPr>
        <w:spacing w:line="360" w:lineRule="auto"/>
        <w:rPr>
          <w:rFonts w:ascii="David" w:hAnsi="David" w:cs="David"/>
          <w:b/>
          <w:bCs/>
          <w:sz w:val="24"/>
          <w:szCs w:val="24"/>
          <w:rtl/>
        </w:rPr>
      </w:pPr>
      <w:r w:rsidRPr="009E3516">
        <w:rPr>
          <w:rFonts w:ascii="David" w:hAnsi="David" w:cs="David" w:hint="cs"/>
          <w:b/>
          <w:bCs/>
          <w:sz w:val="24"/>
          <w:szCs w:val="24"/>
          <w:rtl/>
        </w:rPr>
        <w:t xml:space="preserve">פס"ד ישיבה וכולל אבן חיים נ' צמרות המושבה: </w:t>
      </w:r>
      <w:r w:rsidRPr="009E3516">
        <w:rPr>
          <w:rFonts w:ascii="David" w:hAnsi="David" w:cs="David" w:hint="cs"/>
          <w:sz w:val="24"/>
          <w:szCs w:val="24"/>
          <w:rtl/>
        </w:rPr>
        <w:t>התקשרו בזיכרון דברים לקנות קרקע שהייתה משועבדת לבנק. הבנק הוציא אישור החרגה תמורת סכום מסוים</w:t>
      </w:r>
      <w:r w:rsidR="009E3516">
        <w:rPr>
          <w:rFonts w:ascii="David" w:hAnsi="David" w:cs="David" w:hint="cs"/>
          <w:sz w:val="24"/>
          <w:szCs w:val="24"/>
          <w:rtl/>
        </w:rPr>
        <w:t xml:space="preserve">. לאחר מכן חתמו על הסכם נוסף שבו צמרות אמרו </w:t>
      </w:r>
      <w:r w:rsidRPr="009E3516">
        <w:rPr>
          <w:rFonts w:ascii="David" w:hAnsi="David" w:cs="David" w:hint="cs"/>
          <w:sz w:val="24"/>
          <w:szCs w:val="24"/>
          <w:rtl/>
        </w:rPr>
        <w:t xml:space="preserve">"בהסכם זו </w:t>
      </w:r>
      <w:r w:rsidRPr="009E3516">
        <w:rPr>
          <w:rFonts w:ascii="David" w:hAnsi="David" w:cs="David" w:hint="cs"/>
          <w:b/>
          <w:bCs/>
          <w:color w:val="FF0000"/>
          <w:sz w:val="24"/>
          <w:szCs w:val="24"/>
          <w:rtl/>
        </w:rPr>
        <w:t>מתחייבת</w:t>
      </w:r>
      <w:r w:rsidRPr="009E3516">
        <w:rPr>
          <w:rFonts w:ascii="David" w:hAnsi="David" w:cs="David" w:hint="cs"/>
          <w:sz w:val="24"/>
          <w:szCs w:val="24"/>
          <w:rtl/>
        </w:rPr>
        <w:t xml:space="preserve"> צמרות להאריך את תוקף המועד </w:t>
      </w:r>
      <w:r w:rsidRPr="009E3516">
        <w:rPr>
          <w:rFonts w:ascii="David" w:hAnsi="David" w:cs="David" w:hint="cs"/>
          <w:b/>
          <w:bCs/>
          <w:color w:val="FF0000"/>
          <w:sz w:val="24"/>
          <w:szCs w:val="24"/>
          <w:rtl/>
        </w:rPr>
        <w:t>וזאת במידה שהבנק יסכים</w:t>
      </w:r>
      <w:r w:rsidRPr="009E3516">
        <w:rPr>
          <w:rFonts w:ascii="David" w:hAnsi="David" w:cs="David" w:hint="cs"/>
          <w:sz w:val="24"/>
          <w:szCs w:val="24"/>
          <w:rtl/>
        </w:rPr>
        <w:t>"</w:t>
      </w:r>
      <w:r w:rsidR="009E3516">
        <w:rPr>
          <w:rFonts w:ascii="David" w:hAnsi="David" w:cs="David" w:hint="cs"/>
          <w:sz w:val="24"/>
          <w:szCs w:val="24"/>
          <w:rtl/>
        </w:rPr>
        <w:t>. האם זו התחייבות או תנאי מתלה?</w:t>
      </w:r>
      <w:r w:rsidRPr="009E3516">
        <w:rPr>
          <w:rFonts w:ascii="David" w:hAnsi="David" w:cs="David"/>
          <w:b/>
          <w:bCs/>
          <w:sz w:val="24"/>
          <w:szCs w:val="24"/>
          <w:rtl/>
        </w:rPr>
        <w:br/>
      </w:r>
      <w:r w:rsidRPr="009E3516">
        <w:rPr>
          <w:rFonts w:ascii="David" w:hAnsi="David" w:cs="David" w:hint="cs"/>
          <w:sz w:val="24"/>
          <w:szCs w:val="24"/>
          <w:u w:val="single"/>
          <w:rtl/>
        </w:rPr>
        <w:t>בית המשפט קובע:</w:t>
      </w:r>
      <w:r w:rsidR="0051156D" w:rsidRPr="009E3516">
        <w:rPr>
          <w:rFonts w:ascii="David" w:hAnsi="David" w:cs="David" w:hint="cs"/>
          <w:sz w:val="24"/>
          <w:szCs w:val="24"/>
          <w:rtl/>
        </w:rPr>
        <w:t xml:space="preserve"> פוסק שזהו תנאי מתלה</w:t>
      </w:r>
      <w:r w:rsidR="009E3516">
        <w:rPr>
          <w:rFonts w:ascii="David" w:hAnsi="David" w:cs="David" w:hint="cs"/>
          <w:sz w:val="24"/>
          <w:szCs w:val="24"/>
          <w:rtl/>
        </w:rPr>
        <w:t>. תחילה שהם מגיעים לבית המשפט הם מבקשים סעד זמני (</w:t>
      </w:r>
      <w:r w:rsidRPr="009E3516">
        <w:rPr>
          <w:rFonts w:ascii="David" w:hAnsi="David" w:cs="David" w:hint="cs"/>
          <w:sz w:val="24"/>
          <w:szCs w:val="24"/>
          <w:rtl/>
        </w:rPr>
        <w:t>סעד שניתנים לפני המשפט, עד לסיום בירור הזכויות, זה ניתן מתוך החשש שאם לא ניתן את זה, זה יהיה מאוחר מדי</w:t>
      </w:r>
      <w:r w:rsidR="009E3516">
        <w:rPr>
          <w:rFonts w:ascii="David" w:hAnsi="David" w:cs="David" w:hint="cs"/>
          <w:sz w:val="24"/>
          <w:szCs w:val="24"/>
          <w:rtl/>
        </w:rPr>
        <w:t>)</w:t>
      </w:r>
      <w:r w:rsidRPr="009E3516">
        <w:rPr>
          <w:rFonts w:ascii="David" w:hAnsi="David" w:cs="David" w:hint="cs"/>
          <w:sz w:val="24"/>
          <w:szCs w:val="24"/>
          <w:rtl/>
        </w:rPr>
        <w:t>.</w:t>
      </w:r>
      <w:r w:rsidR="009E3516">
        <w:rPr>
          <w:rFonts w:ascii="David" w:hAnsi="David" w:cs="David"/>
          <w:b/>
          <w:bCs/>
          <w:sz w:val="24"/>
          <w:szCs w:val="24"/>
          <w:rtl/>
        </w:rPr>
        <w:br/>
      </w:r>
      <w:r w:rsidR="009E3516">
        <w:rPr>
          <w:rFonts w:ascii="David" w:hAnsi="David" w:cs="David" w:hint="cs"/>
          <w:b/>
          <w:bCs/>
          <w:sz w:val="24"/>
          <w:szCs w:val="24"/>
          <w:rtl/>
        </w:rPr>
        <w:t>זהו סעד שנועד למנוע הפרה.</w:t>
      </w:r>
    </w:p>
    <w:p w14:paraId="618446DE" w14:textId="77777777" w:rsidR="00E12430" w:rsidRDefault="00E12430" w:rsidP="00F25827">
      <w:pPr>
        <w:spacing w:line="360" w:lineRule="auto"/>
        <w:rPr>
          <w:rFonts w:ascii="David" w:hAnsi="David" w:cs="David"/>
          <w:sz w:val="24"/>
          <w:szCs w:val="24"/>
          <w:rtl/>
        </w:rPr>
      </w:pPr>
      <w:r w:rsidRPr="00E12430">
        <w:rPr>
          <w:rFonts w:ascii="David" w:hAnsi="David" w:cs="David" w:hint="cs"/>
          <w:b/>
          <w:bCs/>
          <w:sz w:val="24"/>
          <w:szCs w:val="24"/>
          <w:u w:val="single"/>
          <w:rtl/>
        </w:rPr>
        <w:t>תניות:</w:t>
      </w:r>
      <w:r>
        <w:rPr>
          <w:rFonts w:ascii="David" w:hAnsi="David" w:cs="David"/>
          <w:b/>
          <w:bCs/>
          <w:sz w:val="24"/>
          <w:szCs w:val="24"/>
          <w:u w:val="single"/>
          <w:rtl/>
        </w:rPr>
        <w:br/>
      </w:r>
      <w:r w:rsidRPr="00E12430">
        <w:rPr>
          <w:rFonts w:ascii="David" w:hAnsi="David" w:cs="David" w:hint="cs"/>
          <w:sz w:val="24"/>
          <w:szCs w:val="24"/>
          <w:rtl/>
        </w:rPr>
        <w:t>חוזה מורכב</w:t>
      </w:r>
      <w:r>
        <w:rPr>
          <w:rFonts w:ascii="David" w:hAnsi="David" w:cs="David" w:hint="cs"/>
          <w:sz w:val="24"/>
          <w:szCs w:val="24"/>
          <w:rtl/>
        </w:rPr>
        <w:t xml:space="preserve"> </w:t>
      </w:r>
      <w:r w:rsidRPr="00E12430">
        <w:rPr>
          <w:rFonts w:ascii="David" w:hAnsi="David" w:cs="David" w:hint="cs"/>
          <w:sz w:val="24"/>
          <w:szCs w:val="24"/>
          <w:rtl/>
        </w:rPr>
        <w:t>ממצגים</w:t>
      </w:r>
      <w:r>
        <w:rPr>
          <w:rFonts w:ascii="David" w:hAnsi="David" w:cs="David" w:hint="cs"/>
          <w:sz w:val="24"/>
          <w:szCs w:val="24"/>
          <w:rtl/>
        </w:rPr>
        <w:t xml:space="preserve">, תנאים </w:t>
      </w:r>
      <w:proofErr w:type="spellStart"/>
      <w:r>
        <w:rPr>
          <w:rFonts w:ascii="David" w:hAnsi="David" w:cs="David" w:hint="cs"/>
          <w:sz w:val="24"/>
          <w:szCs w:val="24"/>
          <w:rtl/>
        </w:rPr>
        <w:t>ותניות</w:t>
      </w:r>
      <w:proofErr w:type="spellEnd"/>
      <w:r>
        <w:rPr>
          <w:rFonts w:ascii="David" w:hAnsi="David" w:cs="David" w:hint="cs"/>
          <w:sz w:val="24"/>
          <w:szCs w:val="24"/>
          <w:rtl/>
        </w:rPr>
        <w:t xml:space="preserve">. </w:t>
      </w:r>
    </w:p>
    <w:p w14:paraId="32738CD1" w14:textId="4BCCBFE6" w:rsidR="00E12430" w:rsidRPr="00E12430" w:rsidRDefault="00E12430" w:rsidP="00F25827">
      <w:pPr>
        <w:pStyle w:val="a3"/>
        <w:numPr>
          <w:ilvl w:val="2"/>
          <w:numId w:val="38"/>
        </w:numPr>
        <w:spacing w:line="360" w:lineRule="auto"/>
        <w:rPr>
          <w:rFonts w:ascii="David" w:hAnsi="David" w:cs="David"/>
          <w:b/>
          <w:bCs/>
          <w:sz w:val="24"/>
          <w:szCs w:val="24"/>
          <w:u w:val="single"/>
        </w:rPr>
      </w:pPr>
      <w:r w:rsidRPr="00E12430">
        <w:rPr>
          <w:rFonts w:ascii="David" w:hAnsi="David" w:cs="David" w:hint="cs"/>
          <w:sz w:val="24"/>
          <w:szCs w:val="24"/>
          <w:u w:val="single"/>
          <w:rtl/>
        </w:rPr>
        <w:t>מצגים:</w:t>
      </w:r>
    </w:p>
    <w:p w14:paraId="568D3168" w14:textId="1B36F675" w:rsidR="00B34207" w:rsidRPr="00B34207" w:rsidRDefault="00B34207" w:rsidP="00F25827">
      <w:pPr>
        <w:pStyle w:val="a3"/>
        <w:numPr>
          <w:ilvl w:val="0"/>
          <w:numId w:val="38"/>
        </w:numPr>
        <w:spacing w:line="360" w:lineRule="auto"/>
        <w:rPr>
          <w:rFonts w:ascii="David" w:hAnsi="David" w:cs="David"/>
          <w:b/>
          <w:bCs/>
          <w:sz w:val="24"/>
          <w:szCs w:val="24"/>
          <w:u w:val="single"/>
        </w:rPr>
      </w:pPr>
      <w:r>
        <w:rPr>
          <w:rFonts w:ascii="David" w:hAnsi="David" w:cs="David" w:hint="cs"/>
          <w:sz w:val="24"/>
          <w:szCs w:val="24"/>
          <w:rtl/>
        </w:rPr>
        <w:t xml:space="preserve">מצגים זו המצב העובדתי שעליו מושתת החוזה (רשימת </w:t>
      </w:r>
      <w:r w:rsidR="0051156D">
        <w:rPr>
          <w:rFonts w:ascii="David" w:hAnsi="David" w:cs="David" w:hint="cs"/>
          <w:sz w:val="24"/>
          <w:szCs w:val="24"/>
          <w:rtl/>
        </w:rPr>
        <w:t>והואילים).</w:t>
      </w:r>
    </w:p>
    <w:p w14:paraId="46F5AD87" w14:textId="77777777" w:rsidR="0051156D" w:rsidRPr="0051156D" w:rsidRDefault="00B34207" w:rsidP="00F25827">
      <w:pPr>
        <w:pStyle w:val="a3"/>
        <w:numPr>
          <w:ilvl w:val="0"/>
          <w:numId w:val="38"/>
        </w:numPr>
        <w:spacing w:line="360" w:lineRule="auto"/>
        <w:rPr>
          <w:rFonts w:ascii="David" w:hAnsi="David" w:cs="David"/>
          <w:b/>
          <w:bCs/>
          <w:sz w:val="24"/>
          <w:szCs w:val="24"/>
          <w:u w:val="single"/>
        </w:rPr>
      </w:pPr>
      <w:r>
        <w:rPr>
          <w:rFonts w:ascii="David" w:hAnsi="David" w:cs="David" w:hint="cs"/>
          <w:sz w:val="24"/>
          <w:szCs w:val="24"/>
          <w:rtl/>
        </w:rPr>
        <w:t>המצגים יכולים להינתן ע"י הצדדים (תנאי מכללא של כל צד שהמצגים שלו נכונים)</w:t>
      </w:r>
      <w:r w:rsidR="0051156D">
        <w:rPr>
          <w:rFonts w:ascii="David" w:hAnsi="David" w:cs="David" w:hint="cs"/>
          <w:sz w:val="24"/>
          <w:szCs w:val="24"/>
          <w:rtl/>
        </w:rPr>
        <w:t>.</w:t>
      </w:r>
    </w:p>
    <w:p w14:paraId="0C46EB06" w14:textId="77777777" w:rsidR="00BF6760" w:rsidRDefault="00B34207" w:rsidP="00F25827">
      <w:pPr>
        <w:pStyle w:val="a3"/>
        <w:numPr>
          <w:ilvl w:val="0"/>
          <w:numId w:val="40"/>
        </w:numPr>
        <w:spacing w:line="360" w:lineRule="auto"/>
        <w:rPr>
          <w:rFonts w:ascii="David" w:hAnsi="David" w:cs="David"/>
          <w:b/>
          <w:bCs/>
          <w:sz w:val="24"/>
          <w:szCs w:val="24"/>
          <w:u w:val="single"/>
        </w:rPr>
      </w:pPr>
      <w:r w:rsidRPr="0051156D">
        <w:rPr>
          <w:rFonts w:ascii="David" w:hAnsi="David" w:cs="David" w:hint="cs"/>
          <w:sz w:val="24"/>
          <w:szCs w:val="24"/>
          <w:u w:val="single"/>
          <w:rtl/>
        </w:rPr>
        <w:t>תנאים:</w:t>
      </w:r>
    </w:p>
    <w:p w14:paraId="5B50D51B" w14:textId="7347FE9A" w:rsidR="00B34207" w:rsidRPr="0051156D" w:rsidRDefault="0051156D" w:rsidP="00F25827">
      <w:pPr>
        <w:pStyle w:val="a3"/>
        <w:numPr>
          <w:ilvl w:val="0"/>
          <w:numId w:val="38"/>
        </w:numPr>
        <w:spacing w:line="360" w:lineRule="auto"/>
        <w:rPr>
          <w:rFonts w:ascii="David" w:hAnsi="David" w:cs="David"/>
          <w:b/>
          <w:bCs/>
          <w:sz w:val="24"/>
          <w:szCs w:val="24"/>
          <w:u w:val="single"/>
        </w:rPr>
      </w:pPr>
      <w:r w:rsidRPr="0051156D">
        <w:rPr>
          <w:rFonts w:ascii="David" w:hAnsi="David" w:cs="David" w:hint="cs"/>
          <w:sz w:val="24"/>
          <w:szCs w:val="24"/>
          <w:rtl/>
        </w:rPr>
        <w:t>מתלה ומפסיק.</w:t>
      </w:r>
    </w:p>
    <w:p w14:paraId="19539ABF" w14:textId="77777777" w:rsidR="0051156D" w:rsidRPr="0051156D" w:rsidRDefault="00B34207" w:rsidP="00F25827">
      <w:pPr>
        <w:pStyle w:val="a3"/>
        <w:numPr>
          <w:ilvl w:val="0"/>
          <w:numId w:val="40"/>
        </w:numPr>
        <w:spacing w:line="360" w:lineRule="auto"/>
        <w:rPr>
          <w:rFonts w:ascii="David" w:hAnsi="David" w:cs="David"/>
          <w:b/>
          <w:bCs/>
          <w:sz w:val="24"/>
          <w:szCs w:val="24"/>
          <w:u w:val="single"/>
        </w:rPr>
      </w:pPr>
      <w:r w:rsidRPr="0051156D">
        <w:rPr>
          <w:rFonts w:ascii="David" w:hAnsi="David" w:cs="David" w:hint="cs"/>
          <w:sz w:val="24"/>
          <w:szCs w:val="24"/>
          <w:u w:val="single"/>
          <w:rtl/>
        </w:rPr>
        <w:t>תניות:</w:t>
      </w:r>
    </w:p>
    <w:p w14:paraId="41205139" w14:textId="77777777" w:rsidR="0051156D" w:rsidRPr="0051156D" w:rsidRDefault="00B34207" w:rsidP="00F25827">
      <w:pPr>
        <w:pStyle w:val="a3"/>
        <w:numPr>
          <w:ilvl w:val="0"/>
          <w:numId w:val="38"/>
        </w:numPr>
        <w:spacing w:line="360" w:lineRule="auto"/>
        <w:rPr>
          <w:rFonts w:ascii="David" w:hAnsi="David" w:cs="David"/>
          <w:b/>
          <w:bCs/>
          <w:sz w:val="24"/>
          <w:szCs w:val="24"/>
          <w:u w:val="single"/>
        </w:rPr>
      </w:pPr>
      <w:r w:rsidRPr="0051156D">
        <w:rPr>
          <w:rFonts w:ascii="David" w:hAnsi="David" w:cs="David" w:hint="cs"/>
          <w:sz w:val="24"/>
          <w:szCs w:val="24"/>
          <w:rtl/>
        </w:rPr>
        <w:t>חיובים</w:t>
      </w:r>
      <w:r w:rsidR="0051156D">
        <w:rPr>
          <w:rFonts w:ascii="David" w:hAnsi="David" w:cs="David" w:hint="cs"/>
          <w:sz w:val="24"/>
          <w:szCs w:val="24"/>
          <w:rtl/>
        </w:rPr>
        <w:t>:</w:t>
      </w:r>
      <w:r w:rsidRPr="0051156D">
        <w:rPr>
          <w:rFonts w:ascii="David" w:hAnsi="David" w:cs="David" w:hint="cs"/>
          <w:sz w:val="24"/>
          <w:szCs w:val="24"/>
          <w:rtl/>
        </w:rPr>
        <w:t xml:space="preserve"> תשלום כסף, העברת חז</w:t>
      </w:r>
      <w:r w:rsidR="0051156D">
        <w:rPr>
          <w:rFonts w:ascii="David" w:hAnsi="David" w:cs="David" w:hint="cs"/>
          <w:sz w:val="24"/>
          <w:szCs w:val="24"/>
          <w:rtl/>
        </w:rPr>
        <w:t>ק</w:t>
      </w:r>
      <w:r w:rsidRPr="0051156D">
        <w:rPr>
          <w:rFonts w:ascii="David" w:hAnsi="David" w:cs="David" w:hint="cs"/>
          <w:sz w:val="24"/>
          <w:szCs w:val="24"/>
          <w:rtl/>
        </w:rPr>
        <w:t xml:space="preserve">ה, העברת </w:t>
      </w:r>
      <w:r w:rsidR="0051156D">
        <w:rPr>
          <w:rFonts w:ascii="David" w:hAnsi="David" w:cs="David" w:hint="cs"/>
          <w:sz w:val="24"/>
          <w:szCs w:val="24"/>
          <w:rtl/>
        </w:rPr>
        <w:t>בעלות</w:t>
      </w:r>
      <w:r w:rsidRPr="0051156D">
        <w:rPr>
          <w:rFonts w:ascii="David" w:hAnsi="David" w:cs="David" w:hint="cs"/>
          <w:sz w:val="24"/>
          <w:szCs w:val="24"/>
          <w:rtl/>
        </w:rPr>
        <w:t>.</w:t>
      </w:r>
    </w:p>
    <w:p w14:paraId="7C6264D1" w14:textId="789E7B7F" w:rsidR="0051156D" w:rsidRPr="0051156D" w:rsidRDefault="00B34207" w:rsidP="00F25827">
      <w:pPr>
        <w:pStyle w:val="a3"/>
        <w:numPr>
          <w:ilvl w:val="0"/>
          <w:numId w:val="38"/>
        </w:numPr>
        <w:spacing w:line="360" w:lineRule="auto"/>
        <w:rPr>
          <w:rFonts w:ascii="David" w:hAnsi="David" w:cs="David"/>
          <w:b/>
          <w:bCs/>
          <w:sz w:val="24"/>
          <w:szCs w:val="24"/>
          <w:u w:val="single"/>
        </w:rPr>
      </w:pPr>
      <w:r w:rsidRPr="0051156D">
        <w:rPr>
          <w:rFonts w:ascii="David" w:hAnsi="David" w:cs="David" w:hint="cs"/>
          <w:sz w:val="24"/>
          <w:szCs w:val="24"/>
          <w:rtl/>
        </w:rPr>
        <w:t>מנגנון ביצוע</w:t>
      </w:r>
      <w:r w:rsidR="0051156D">
        <w:rPr>
          <w:rFonts w:ascii="David" w:hAnsi="David" w:cs="David" w:hint="cs"/>
          <w:sz w:val="24"/>
          <w:szCs w:val="24"/>
          <w:rtl/>
        </w:rPr>
        <w:t xml:space="preserve">: מועדי תשלום, התנאת </w:t>
      </w:r>
      <w:r w:rsidR="009B7F63">
        <w:rPr>
          <w:rFonts w:ascii="David" w:hAnsi="David" w:cs="David" w:hint="cs"/>
          <w:sz w:val="24"/>
          <w:szCs w:val="24"/>
          <w:rtl/>
        </w:rPr>
        <w:t>ה</w:t>
      </w:r>
      <w:r w:rsidR="0051156D">
        <w:rPr>
          <w:rFonts w:ascii="David" w:hAnsi="David" w:cs="David" w:hint="cs"/>
          <w:sz w:val="24"/>
          <w:szCs w:val="24"/>
          <w:rtl/>
        </w:rPr>
        <w:t xml:space="preserve">חיובים. </w:t>
      </w:r>
    </w:p>
    <w:p w14:paraId="49C9682D" w14:textId="1E67CA94" w:rsidR="0051156D" w:rsidRPr="0051156D" w:rsidRDefault="00B34207" w:rsidP="00F25827">
      <w:pPr>
        <w:pStyle w:val="a3"/>
        <w:numPr>
          <w:ilvl w:val="0"/>
          <w:numId w:val="38"/>
        </w:numPr>
        <w:spacing w:line="360" w:lineRule="auto"/>
        <w:rPr>
          <w:rFonts w:ascii="David" w:hAnsi="David" w:cs="David"/>
          <w:b/>
          <w:bCs/>
          <w:sz w:val="24"/>
          <w:szCs w:val="24"/>
          <w:u w:val="single"/>
        </w:rPr>
      </w:pPr>
      <w:r w:rsidRPr="0051156D">
        <w:rPr>
          <w:rFonts w:ascii="David" w:hAnsi="David" w:cs="David" w:hint="cs"/>
          <w:b/>
          <w:bCs/>
          <w:sz w:val="24"/>
          <w:szCs w:val="24"/>
          <w:rtl/>
        </w:rPr>
        <w:t xml:space="preserve">חיוב עצמאי: </w:t>
      </w:r>
      <w:r w:rsidR="0051156D">
        <w:rPr>
          <w:rFonts w:ascii="David" w:eastAsia="Times New Roman" w:hAnsi="David" w:cs="David" w:hint="cs"/>
          <w:sz w:val="24"/>
          <w:szCs w:val="24"/>
          <w:rtl/>
        </w:rPr>
        <w:t xml:space="preserve">התניה יוצרת חיוב לצד שעליו להשלים לפי הפירוט בחוזה, ללא קשר לחיובים </w:t>
      </w:r>
      <w:r w:rsidR="009B7F63">
        <w:rPr>
          <w:rFonts w:ascii="David" w:eastAsia="Times New Roman" w:hAnsi="David" w:cs="David" w:hint="cs"/>
          <w:sz w:val="24"/>
          <w:szCs w:val="24"/>
          <w:rtl/>
        </w:rPr>
        <w:t>של הצד השני</w:t>
      </w:r>
      <w:r w:rsidR="0051156D">
        <w:rPr>
          <w:rFonts w:ascii="David" w:eastAsia="Times New Roman" w:hAnsi="David" w:cs="David" w:hint="cs"/>
          <w:sz w:val="24"/>
          <w:szCs w:val="24"/>
          <w:rtl/>
        </w:rPr>
        <w:t>.</w:t>
      </w:r>
    </w:p>
    <w:p w14:paraId="3E734AF8" w14:textId="48BE60F7" w:rsidR="0051156D" w:rsidRPr="0051156D" w:rsidRDefault="00B34207" w:rsidP="00F25827">
      <w:pPr>
        <w:pStyle w:val="a3"/>
        <w:numPr>
          <w:ilvl w:val="0"/>
          <w:numId w:val="38"/>
        </w:numPr>
        <w:spacing w:line="360" w:lineRule="auto"/>
        <w:rPr>
          <w:rFonts w:ascii="David" w:hAnsi="David" w:cs="David"/>
          <w:b/>
          <w:bCs/>
          <w:sz w:val="24"/>
          <w:szCs w:val="24"/>
          <w:u w:val="single"/>
        </w:rPr>
      </w:pPr>
      <w:r w:rsidRPr="0051156D">
        <w:rPr>
          <w:rFonts w:ascii="David" w:hAnsi="David" w:cs="David" w:hint="cs"/>
          <w:b/>
          <w:bCs/>
          <w:sz w:val="24"/>
          <w:szCs w:val="24"/>
          <w:rtl/>
        </w:rPr>
        <w:t>חיובים מותנים</w:t>
      </w:r>
      <w:r w:rsidRPr="0051156D">
        <w:rPr>
          <w:rFonts w:ascii="David" w:hAnsi="David" w:cs="David" w:hint="cs"/>
          <w:sz w:val="24"/>
          <w:szCs w:val="24"/>
          <w:rtl/>
        </w:rPr>
        <w:t xml:space="preserve">: </w:t>
      </w:r>
      <w:r w:rsidR="0051156D" w:rsidRPr="0051156D">
        <w:rPr>
          <w:rFonts w:ascii="David" w:eastAsia="Times New Roman" w:hAnsi="David" w:cs="David" w:hint="cs"/>
          <w:sz w:val="24"/>
          <w:szCs w:val="24"/>
          <w:rtl/>
        </w:rPr>
        <w:t xml:space="preserve">ניתן ללמוד </w:t>
      </w:r>
      <w:r w:rsidR="0051156D" w:rsidRPr="0051156D">
        <w:rPr>
          <w:rFonts w:ascii="David" w:eastAsia="Times New Roman" w:hAnsi="David" w:cs="David" w:hint="cs"/>
          <w:b/>
          <w:bCs/>
          <w:color w:val="FF0000"/>
          <w:sz w:val="24"/>
          <w:szCs w:val="24"/>
          <w:rtl/>
        </w:rPr>
        <w:t>מתוכן החוזה</w:t>
      </w:r>
      <w:r w:rsidR="0051156D" w:rsidRPr="0051156D">
        <w:rPr>
          <w:rFonts w:ascii="David" w:eastAsia="Times New Roman" w:hAnsi="David" w:cs="David" w:hint="cs"/>
          <w:color w:val="FF0000"/>
          <w:sz w:val="24"/>
          <w:szCs w:val="24"/>
          <w:rtl/>
        </w:rPr>
        <w:t xml:space="preserve"> </w:t>
      </w:r>
      <w:r w:rsidR="0051156D" w:rsidRPr="0051156D">
        <w:rPr>
          <w:rFonts w:ascii="David" w:eastAsia="Times New Roman" w:hAnsi="David" w:cs="David" w:hint="cs"/>
          <w:sz w:val="24"/>
          <w:szCs w:val="24"/>
          <w:rtl/>
        </w:rPr>
        <w:t xml:space="preserve">או </w:t>
      </w:r>
      <w:r w:rsidR="0051156D" w:rsidRPr="0051156D">
        <w:rPr>
          <w:rFonts w:ascii="David" w:eastAsia="Times New Roman" w:hAnsi="David" w:cs="David" w:hint="cs"/>
          <w:b/>
          <w:bCs/>
          <w:color w:val="FF0000"/>
          <w:sz w:val="24"/>
          <w:szCs w:val="24"/>
          <w:rtl/>
        </w:rPr>
        <w:t xml:space="preserve">מכללא </w:t>
      </w:r>
      <w:r w:rsidR="0051156D" w:rsidRPr="0051156D">
        <w:rPr>
          <w:rFonts w:ascii="David" w:eastAsia="Times New Roman" w:hAnsi="David" w:cs="David" w:hint="cs"/>
          <w:sz w:val="24"/>
          <w:szCs w:val="24"/>
          <w:rtl/>
        </w:rPr>
        <w:t>(</w:t>
      </w:r>
      <w:r w:rsidRPr="0051156D">
        <w:rPr>
          <w:rFonts w:ascii="David" w:hAnsi="David" w:cs="David" w:hint="cs"/>
          <w:sz w:val="24"/>
          <w:szCs w:val="24"/>
          <w:rtl/>
        </w:rPr>
        <w:t>נלמד מפרשנות החוזה</w:t>
      </w:r>
      <w:r w:rsidR="0051156D" w:rsidRPr="0051156D">
        <w:rPr>
          <w:rFonts w:ascii="David" w:hAnsi="David" w:cs="David" w:hint="cs"/>
          <w:sz w:val="24"/>
          <w:szCs w:val="24"/>
          <w:rtl/>
        </w:rPr>
        <w:t>)</w:t>
      </w:r>
      <w:r w:rsidRPr="0051156D">
        <w:rPr>
          <w:rFonts w:ascii="David" w:hAnsi="David" w:cs="David" w:hint="cs"/>
          <w:sz w:val="24"/>
          <w:szCs w:val="24"/>
          <w:rtl/>
        </w:rPr>
        <w:t>.</w:t>
      </w:r>
      <w:r w:rsidRPr="0051156D">
        <w:rPr>
          <w:rFonts w:ascii="David" w:hAnsi="David" w:cs="David" w:hint="cs"/>
          <w:b/>
          <w:bCs/>
          <w:sz w:val="24"/>
          <w:szCs w:val="24"/>
          <w:u w:val="single"/>
          <w:rtl/>
        </w:rPr>
        <w:t xml:space="preserve"> </w:t>
      </w:r>
      <w:r w:rsidR="0051156D" w:rsidRPr="0051156D">
        <w:rPr>
          <w:rFonts w:ascii="David" w:hAnsi="David" w:cs="David"/>
          <w:b/>
          <w:bCs/>
          <w:sz w:val="24"/>
          <w:szCs w:val="24"/>
          <w:u w:val="single"/>
          <w:rtl/>
        </w:rPr>
        <w:br/>
      </w:r>
      <w:r w:rsidR="0051156D">
        <w:rPr>
          <w:rFonts w:ascii="David" w:eastAsia="Times New Roman" w:hAnsi="David" w:cs="David" w:hint="cs"/>
          <w:sz w:val="24"/>
          <w:szCs w:val="24"/>
          <w:rtl/>
        </w:rPr>
        <w:t>א</w:t>
      </w:r>
      <w:r w:rsidR="0051156D" w:rsidRPr="009B7F63">
        <w:rPr>
          <w:rFonts w:ascii="David" w:eastAsia="Times New Roman" w:hAnsi="David" w:cs="David" w:hint="cs"/>
          <w:sz w:val="24"/>
          <w:szCs w:val="24"/>
          <w:u w:val="single"/>
          <w:rtl/>
        </w:rPr>
        <w:t xml:space="preserve">. בחוזה </w:t>
      </w:r>
      <w:r w:rsidR="0051156D" w:rsidRPr="009B7F63">
        <w:rPr>
          <w:rFonts w:ascii="David" w:eastAsia="Times New Roman" w:hAnsi="David" w:cs="David"/>
          <w:sz w:val="24"/>
          <w:szCs w:val="24"/>
          <w:u w:val="single"/>
          <w:rtl/>
        </w:rPr>
        <w:t>–</w:t>
      </w:r>
      <w:r w:rsidR="0051156D" w:rsidRPr="0051156D">
        <w:rPr>
          <w:rFonts w:ascii="David" w:eastAsia="Times New Roman" w:hAnsi="David" w:cs="David" w:hint="cs"/>
          <w:sz w:val="24"/>
          <w:szCs w:val="24"/>
          <w:rtl/>
        </w:rPr>
        <w:t xml:space="preserve"> הדרישה שצד ישלים את החיוב שלו קודם, מהווה תנאי לקיום החיוב של הצד השני.</w:t>
      </w:r>
      <w:r w:rsidR="009B7F63">
        <w:rPr>
          <w:rFonts w:ascii="David" w:eastAsia="Times New Roman" w:hAnsi="David" w:cs="David" w:hint="cs"/>
          <w:sz w:val="24"/>
          <w:szCs w:val="24"/>
          <w:rtl/>
        </w:rPr>
        <w:t xml:space="preserve"> משמע, אם צד א' לא מבצע את החיוב שלו, צד ב' לא מחויב לבצע את החיוב שלו כי החיוב עוד לא צמח, הוא לא ייחשב למפר אלא רק צד א'. לעומת זאת, אם החיובים היו עצמאיים, היה עליו לבצע את החיוב על אף שצד א' לא.</w:t>
      </w:r>
      <w:r w:rsidR="009B7F63">
        <w:rPr>
          <w:rFonts w:ascii="David" w:eastAsia="Times New Roman" w:hAnsi="David" w:cs="David"/>
          <w:sz w:val="24"/>
          <w:szCs w:val="24"/>
          <w:rtl/>
        </w:rPr>
        <w:br/>
      </w:r>
      <w:r w:rsidR="0051156D">
        <w:rPr>
          <w:rFonts w:ascii="David" w:eastAsia="Times New Roman" w:hAnsi="David" w:cs="David" w:hint="cs"/>
          <w:sz w:val="24"/>
          <w:szCs w:val="24"/>
          <w:rtl/>
        </w:rPr>
        <w:t xml:space="preserve">ב. </w:t>
      </w:r>
      <w:r w:rsidR="0051156D" w:rsidRPr="009B7F63">
        <w:rPr>
          <w:rFonts w:ascii="David" w:eastAsia="Times New Roman" w:hAnsi="David" w:cs="David" w:hint="cs"/>
          <w:sz w:val="24"/>
          <w:szCs w:val="24"/>
          <w:u w:val="single"/>
          <w:rtl/>
        </w:rPr>
        <w:t xml:space="preserve">מכללא </w:t>
      </w:r>
      <w:r w:rsidR="0051156D" w:rsidRPr="009B7F63">
        <w:rPr>
          <w:rFonts w:ascii="David" w:eastAsia="Times New Roman" w:hAnsi="David" w:cs="David"/>
          <w:sz w:val="24"/>
          <w:szCs w:val="24"/>
          <w:u w:val="single"/>
          <w:rtl/>
        </w:rPr>
        <w:t>–</w:t>
      </w:r>
      <w:r w:rsidR="0051156D" w:rsidRPr="0051156D">
        <w:rPr>
          <w:rFonts w:ascii="David" w:eastAsia="Times New Roman" w:hAnsi="David" w:cs="David" w:hint="cs"/>
          <w:sz w:val="24"/>
          <w:szCs w:val="24"/>
          <w:rtl/>
        </w:rPr>
        <w:t xml:space="preserve"> כאשר קיום החיוב ע"י צד אחד דורש בפועל של החיוב על ידי השני ושניהם יודעים זאת.</w:t>
      </w:r>
      <w:r w:rsidR="0051156D">
        <w:rPr>
          <w:rFonts w:ascii="David" w:hAnsi="David" w:cs="David"/>
          <w:b/>
          <w:bCs/>
          <w:sz w:val="24"/>
          <w:szCs w:val="24"/>
          <w:u w:val="single"/>
          <w:rtl/>
        </w:rPr>
        <w:br/>
      </w:r>
      <w:r w:rsidR="0051156D" w:rsidRPr="0051156D">
        <w:rPr>
          <w:rFonts w:ascii="David" w:hAnsi="David" w:cs="David" w:hint="cs"/>
          <w:b/>
          <w:bCs/>
          <w:sz w:val="24"/>
          <w:szCs w:val="24"/>
          <w:rtl/>
        </w:rPr>
        <w:t>פס"ד מסיקה נ' וקנין:</w:t>
      </w:r>
      <w:r w:rsidR="0051156D">
        <w:rPr>
          <w:rFonts w:ascii="David" w:hAnsi="David" w:cs="David" w:hint="cs"/>
          <w:sz w:val="24"/>
          <w:szCs w:val="24"/>
          <w:rtl/>
        </w:rPr>
        <w:t xml:space="preserve"> ייפוי </w:t>
      </w:r>
      <w:r w:rsidR="0051156D">
        <w:rPr>
          <w:rFonts w:ascii="David" w:eastAsia="Times New Roman" w:hAnsi="David" w:cs="David" w:hint="cs"/>
          <w:sz w:val="24"/>
          <w:szCs w:val="24"/>
          <w:rtl/>
        </w:rPr>
        <w:t>כוח ע"י המוכרים הכרחי כדי שהקונים יקבלו משכנתא וישלמו את היתרה, לכן ברור שהצדדים התכוונו שתשלום היתרה מותנה.</w:t>
      </w:r>
    </w:p>
    <w:p w14:paraId="7722E7FD" w14:textId="48D2E5C7" w:rsidR="00B34207" w:rsidRPr="0051156D" w:rsidRDefault="00B34207" w:rsidP="00F25827">
      <w:pPr>
        <w:pStyle w:val="a3"/>
        <w:numPr>
          <w:ilvl w:val="0"/>
          <w:numId w:val="38"/>
        </w:numPr>
        <w:spacing w:line="360" w:lineRule="auto"/>
        <w:rPr>
          <w:rFonts w:ascii="David" w:hAnsi="David" w:cs="David"/>
          <w:b/>
          <w:bCs/>
          <w:sz w:val="24"/>
          <w:szCs w:val="24"/>
          <w:u w:val="single"/>
        </w:rPr>
      </w:pPr>
      <w:r w:rsidRPr="0051156D">
        <w:rPr>
          <w:rFonts w:ascii="David" w:hAnsi="David" w:cs="David" w:hint="cs"/>
          <w:b/>
          <w:bCs/>
          <w:sz w:val="24"/>
          <w:szCs w:val="24"/>
          <w:rtl/>
        </w:rPr>
        <w:t>חיובים שלובים:</w:t>
      </w:r>
      <w:r w:rsidRPr="0051156D">
        <w:rPr>
          <w:rFonts w:ascii="David" w:hAnsi="David" w:cs="David" w:hint="cs"/>
          <w:sz w:val="24"/>
          <w:szCs w:val="24"/>
          <w:rtl/>
        </w:rPr>
        <w:t xml:space="preserve">   </w:t>
      </w:r>
      <w:r w:rsidR="00BF6760">
        <w:rPr>
          <w:rFonts w:ascii="David" w:hAnsi="David" w:cs="David" w:hint="cs"/>
          <w:sz w:val="24"/>
          <w:szCs w:val="24"/>
          <w:rtl/>
        </w:rPr>
        <w:t xml:space="preserve">שניים או יותר מהחיובים של הצדדים שלובים אחד בשני, צריכים להתקיים באותו זמן </w:t>
      </w:r>
      <w:r w:rsidR="00BF6760" w:rsidRPr="00BF6760">
        <w:rPr>
          <w:rFonts w:ascii="David" w:hAnsi="David" w:cs="David" w:hint="cs"/>
          <w:b/>
          <w:bCs/>
          <w:color w:val="FF0000"/>
          <w:sz w:val="24"/>
          <w:szCs w:val="24"/>
          <w:rtl/>
        </w:rPr>
        <w:t>ומותנים בנכונות</w:t>
      </w:r>
      <w:r w:rsidR="00BF6760" w:rsidRPr="00BF6760">
        <w:rPr>
          <w:rFonts w:ascii="David" w:hAnsi="David" w:cs="David" w:hint="cs"/>
          <w:color w:val="FF0000"/>
          <w:sz w:val="24"/>
          <w:szCs w:val="24"/>
          <w:rtl/>
        </w:rPr>
        <w:t xml:space="preserve"> </w:t>
      </w:r>
      <w:r w:rsidR="00BF6760">
        <w:rPr>
          <w:rFonts w:ascii="David" w:hAnsi="David" w:cs="David" w:hint="cs"/>
          <w:sz w:val="24"/>
          <w:szCs w:val="24"/>
          <w:rtl/>
        </w:rPr>
        <w:t xml:space="preserve">של הצד השני לקיים את החיוב המוטל עליו. </w:t>
      </w:r>
      <w:r w:rsidRPr="0051156D">
        <w:rPr>
          <w:rFonts w:ascii="David" w:hAnsi="David" w:cs="David" w:hint="cs"/>
          <w:b/>
          <w:bCs/>
          <w:sz w:val="24"/>
          <w:szCs w:val="24"/>
          <w:rtl/>
        </w:rPr>
        <w:t>החובה לבצע</w:t>
      </w:r>
      <w:r w:rsidRPr="0051156D">
        <w:rPr>
          <w:rFonts w:ascii="David" w:hAnsi="David" w:cs="David" w:hint="cs"/>
          <w:sz w:val="24"/>
          <w:szCs w:val="24"/>
          <w:rtl/>
        </w:rPr>
        <w:t xml:space="preserve"> צומחת מהרגע שיש נכונות של הצד השני</w:t>
      </w:r>
      <w:r w:rsidR="00BF6760">
        <w:rPr>
          <w:rFonts w:ascii="David" w:hAnsi="David" w:cs="David" w:hint="cs"/>
          <w:sz w:val="24"/>
          <w:szCs w:val="24"/>
          <w:rtl/>
        </w:rPr>
        <w:t xml:space="preserve">, </w:t>
      </w:r>
      <w:r w:rsidRPr="0051156D">
        <w:rPr>
          <w:rFonts w:ascii="David" w:hAnsi="David" w:cs="David" w:hint="cs"/>
          <w:sz w:val="24"/>
          <w:szCs w:val="24"/>
          <w:rtl/>
        </w:rPr>
        <w:t>מי שלא נכון לקיים מפר</w:t>
      </w:r>
      <w:r w:rsidR="00BF6760">
        <w:rPr>
          <w:rFonts w:ascii="David" w:hAnsi="David" w:cs="David" w:hint="cs"/>
          <w:sz w:val="24"/>
          <w:szCs w:val="24"/>
          <w:rtl/>
        </w:rPr>
        <w:t xml:space="preserve"> את ההסכם</w:t>
      </w:r>
      <w:r w:rsidRPr="0051156D">
        <w:rPr>
          <w:rFonts w:ascii="David" w:hAnsi="David" w:cs="David" w:hint="cs"/>
          <w:sz w:val="24"/>
          <w:szCs w:val="24"/>
          <w:rtl/>
        </w:rPr>
        <w:t>.</w:t>
      </w:r>
      <w:r w:rsidR="00BF6760">
        <w:rPr>
          <w:rFonts w:ascii="David" w:hAnsi="David" w:cs="David" w:hint="cs"/>
          <w:sz w:val="24"/>
          <w:szCs w:val="24"/>
          <w:rtl/>
        </w:rPr>
        <w:t xml:space="preserve"> </w:t>
      </w:r>
      <w:r w:rsidRPr="0051156D">
        <w:rPr>
          <w:rFonts w:ascii="David" w:hAnsi="David" w:cs="David" w:hint="cs"/>
          <w:sz w:val="24"/>
          <w:szCs w:val="24"/>
          <w:rtl/>
        </w:rPr>
        <w:t xml:space="preserve">אם שניהם לא מוכנים לקיים, </w:t>
      </w:r>
      <w:r w:rsidR="00BF6760">
        <w:rPr>
          <w:rFonts w:ascii="David" w:hAnsi="David" w:cs="David" w:hint="cs"/>
          <w:sz w:val="24"/>
          <w:szCs w:val="24"/>
          <w:rtl/>
        </w:rPr>
        <w:t xml:space="preserve">בדרך כלל </w:t>
      </w:r>
      <w:r w:rsidRPr="0051156D">
        <w:rPr>
          <w:rFonts w:ascii="David" w:hAnsi="David" w:cs="David" w:hint="cs"/>
          <w:sz w:val="24"/>
          <w:szCs w:val="24"/>
          <w:rtl/>
        </w:rPr>
        <w:t xml:space="preserve">שניהם לא </w:t>
      </w:r>
      <w:r w:rsidR="00BF6760">
        <w:rPr>
          <w:rFonts w:ascii="David" w:hAnsi="David" w:cs="David" w:hint="cs"/>
          <w:sz w:val="24"/>
          <w:szCs w:val="24"/>
          <w:rtl/>
        </w:rPr>
        <w:t>ייחשבו כ</w:t>
      </w:r>
      <w:r w:rsidRPr="0051156D">
        <w:rPr>
          <w:rFonts w:ascii="David" w:hAnsi="David" w:cs="David" w:hint="cs"/>
          <w:sz w:val="24"/>
          <w:szCs w:val="24"/>
          <w:rtl/>
        </w:rPr>
        <w:t>מפרים</w:t>
      </w:r>
      <w:r w:rsidR="00BF6760">
        <w:rPr>
          <w:rFonts w:ascii="David" w:hAnsi="David" w:cs="David" w:hint="cs"/>
          <w:sz w:val="24"/>
          <w:szCs w:val="24"/>
          <w:rtl/>
        </w:rPr>
        <w:t xml:space="preserve">, החוזה ממשיך להתקיים מפאת החיובים הנותרים. </w:t>
      </w:r>
      <w:r w:rsidR="0005341B" w:rsidRPr="0051156D">
        <w:rPr>
          <w:rFonts w:ascii="David" w:hAnsi="David" w:cs="David" w:hint="cs"/>
          <w:sz w:val="24"/>
          <w:szCs w:val="24"/>
          <w:rtl/>
        </w:rPr>
        <w:t>במקרים קיצוניים</w:t>
      </w:r>
      <w:r w:rsidRPr="0051156D">
        <w:rPr>
          <w:rFonts w:ascii="David" w:hAnsi="David" w:cs="David" w:hint="cs"/>
          <w:sz w:val="24"/>
          <w:szCs w:val="24"/>
          <w:rtl/>
        </w:rPr>
        <w:t xml:space="preserve"> בית המשפט ייקבע שהם לא פועלים בתום לב ושניהם מפרים, </w:t>
      </w:r>
      <w:r w:rsidR="00BF6760">
        <w:rPr>
          <w:rFonts w:ascii="David" w:hAnsi="David" w:cs="David" w:hint="cs"/>
          <w:sz w:val="24"/>
          <w:szCs w:val="24"/>
          <w:rtl/>
        </w:rPr>
        <w:t xml:space="preserve">זה </w:t>
      </w:r>
      <w:r w:rsidRPr="0051156D">
        <w:rPr>
          <w:rFonts w:ascii="David" w:hAnsi="David" w:cs="David" w:hint="cs"/>
          <w:sz w:val="24"/>
          <w:szCs w:val="24"/>
          <w:rtl/>
        </w:rPr>
        <w:t xml:space="preserve">יבוא לידי ביטוי </w:t>
      </w:r>
      <w:proofErr w:type="spellStart"/>
      <w:r w:rsidRPr="0051156D">
        <w:rPr>
          <w:rFonts w:ascii="David" w:hAnsi="David" w:cs="David" w:hint="cs"/>
          <w:sz w:val="24"/>
          <w:szCs w:val="24"/>
          <w:rtl/>
        </w:rPr>
        <w:t>בסעדים</w:t>
      </w:r>
      <w:proofErr w:type="spellEnd"/>
      <w:r w:rsidRPr="0051156D">
        <w:rPr>
          <w:rFonts w:ascii="David" w:hAnsi="David" w:cs="David" w:hint="cs"/>
          <w:sz w:val="24"/>
          <w:szCs w:val="24"/>
          <w:rtl/>
        </w:rPr>
        <w:t>.</w:t>
      </w:r>
    </w:p>
    <w:p w14:paraId="484FB8EB" w14:textId="7F1F9C5B" w:rsidR="0005341B" w:rsidRPr="00BF6760" w:rsidRDefault="0005341B" w:rsidP="00F25827">
      <w:pPr>
        <w:spacing w:line="360" w:lineRule="auto"/>
        <w:rPr>
          <w:rFonts w:ascii="David" w:eastAsia="Times New Roman" w:hAnsi="David" w:cs="David"/>
          <w:b/>
          <w:bCs/>
          <w:color w:val="FF0000"/>
          <w:sz w:val="24"/>
          <w:szCs w:val="24"/>
          <w:rtl/>
        </w:rPr>
      </w:pPr>
      <w:r w:rsidRPr="00BF6760">
        <w:rPr>
          <w:rFonts w:ascii="David" w:hAnsi="David" w:cs="David" w:hint="cs"/>
          <w:sz w:val="24"/>
          <w:szCs w:val="24"/>
          <w:u w:val="single"/>
          <w:rtl/>
        </w:rPr>
        <w:t xml:space="preserve">קיימת </w:t>
      </w:r>
      <w:proofErr w:type="spellStart"/>
      <w:r w:rsidRPr="00BF6760">
        <w:rPr>
          <w:rFonts w:ascii="David" w:hAnsi="David" w:cs="David" w:hint="cs"/>
          <w:sz w:val="24"/>
          <w:szCs w:val="24"/>
          <w:u w:val="single"/>
          <w:rtl/>
        </w:rPr>
        <w:t>התחייסות</w:t>
      </w:r>
      <w:proofErr w:type="spellEnd"/>
      <w:r w:rsidRPr="00BF6760">
        <w:rPr>
          <w:rFonts w:ascii="David" w:hAnsi="David" w:cs="David" w:hint="cs"/>
          <w:sz w:val="24"/>
          <w:szCs w:val="24"/>
          <w:u w:val="single"/>
          <w:rtl/>
        </w:rPr>
        <w:t xml:space="preserve"> מפורשת לסוגי החיובים בסעיף 43, העוסק בדחיית מועד הקיום:</w:t>
      </w:r>
      <w:r w:rsidR="00BF6760">
        <w:rPr>
          <w:rFonts w:ascii="Arial" w:eastAsia="Times New Roman" w:hAnsi="Arial" w:cs="Arial"/>
          <w:color w:val="000000"/>
          <w:sz w:val="27"/>
          <w:szCs w:val="27"/>
          <w:rtl/>
        </w:rPr>
        <w:br/>
      </w:r>
      <w:r w:rsidR="00BF6760">
        <w:rPr>
          <w:rFonts w:ascii="David" w:hAnsi="David" w:cs="David" w:hint="cs"/>
          <w:sz w:val="24"/>
          <w:szCs w:val="24"/>
          <w:rtl/>
        </w:rPr>
        <w:t>43 א'</w:t>
      </w:r>
      <w:r>
        <w:rPr>
          <w:rFonts w:ascii="David" w:hAnsi="David" w:cs="David" w:hint="cs"/>
          <w:sz w:val="24"/>
          <w:szCs w:val="24"/>
          <w:rtl/>
        </w:rPr>
        <w:t>: המועד לקיומו של חיוב נדחה</w:t>
      </w:r>
      <w:r w:rsidR="00BF6760">
        <w:rPr>
          <w:rFonts w:ascii="David" w:hAnsi="David" w:cs="David" w:hint="cs"/>
          <w:sz w:val="24"/>
          <w:szCs w:val="24"/>
          <w:rtl/>
        </w:rPr>
        <w:t>-</w:t>
      </w:r>
      <w:r>
        <w:rPr>
          <w:rFonts w:ascii="David" w:hAnsi="David" w:cs="David"/>
          <w:sz w:val="24"/>
          <w:szCs w:val="24"/>
          <w:rtl/>
        </w:rPr>
        <w:br/>
      </w:r>
      <w:r w:rsidR="00BF6760">
        <w:rPr>
          <w:rFonts w:ascii="David" w:hAnsi="David" w:cs="David" w:hint="cs"/>
          <w:sz w:val="24"/>
          <w:szCs w:val="24"/>
          <w:rtl/>
        </w:rPr>
        <w:lastRenderedPageBreak/>
        <w:t>(1) אם נמנע הקיום במועדו מסיבה התלויה בנושה</w:t>
      </w:r>
      <w:r w:rsidR="009B7F63">
        <w:rPr>
          <w:rFonts w:ascii="David" w:hAnsi="David" w:cs="David" w:hint="cs"/>
          <w:sz w:val="24"/>
          <w:szCs w:val="24"/>
          <w:rtl/>
        </w:rPr>
        <w:t>, עד שהוסרה המניעה-</w:t>
      </w:r>
      <w:r w:rsidRPr="0005341B">
        <w:rPr>
          <w:rFonts w:ascii="David" w:hAnsi="David" w:cs="David" w:hint="cs"/>
          <w:b/>
          <w:bCs/>
          <w:color w:val="FF0000"/>
          <w:sz w:val="24"/>
          <w:szCs w:val="24"/>
          <w:rtl/>
        </w:rPr>
        <w:t>חיוב עצמאי</w:t>
      </w:r>
      <w:r>
        <w:rPr>
          <w:rFonts w:ascii="David" w:hAnsi="David" w:cs="David" w:hint="cs"/>
          <w:sz w:val="24"/>
          <w:szCs w:val="24"/>
          <w:rtl/>
        </w:rPr>
        <w:t>.</w:t>
      </w:r>
      <w:r>
        <w:rPr>
          <w:rFonts w:ascii="David" w:hAnsi="David" w:cs="David"/>
          <w:sz w:val="24"/>
          <w:szCs w:val="24"/>
          <w:rtl/>
        </w:rPr>
        <w:br/>
      </w:r>
      <w:r w:rsidR="00BF6760" w:rsidRPr="00751E8E">
        <w:rPr>
          <w:rFonts w:ascii="David" w:eastAsia="Times New Roman" w:hAnsi="David" w:cs="David"/>
          <w:color w:val="000000"/>
          <w:sz w:val="24"/>
          <w:szCs w:val="24"/>
          <w:rtl/>
        </w:rPr>
        <w:t>(2) אם תנאי לקיום הוא שיקויים תחילה חיובו של הנושה</w:t>
      </w:r>
      <w:r w:rsidR="009B7F63">
        <w:rPr>
          <w:rFonts w:ascii="David" w:eastAsia="Times New Roman" w:hAnsi="David" w:cs="David" w:hint="cs"/>
          <w:color w:val="000000"/>
          <w:sz w:val="24"/>
          <w:szCs w:val="24"/>
          <w:rtl/>
        </w:rPr>
        <w:t xml:space="preserve">- עד </w:t>
      </w:r>
      <w:proofErr w:type="spellStart"/>
      <w:r w:rsidR="009B7F63">
        <w:rPr>
          <w:rFonts w:ascii="David" w:eastAsia="Times New Roman" w:hAnsi="David" w:cs="David" w:hint="cs"/>
          <w:color w:val="000000"/>
          <w:sz w:val="24"/>
          <w:szCs w:val="24"/>
          <w:rtl/>
        </w:rPr>
        <w:t>שקויים</w:t>
      </w:r>
      <w:proofErr w:type="spellEnd"/>
      <w:r w:rsidR="009B7F63">
        <w:rPr>
          <w:rFonts w:ascii="David" w:eastAsia="Times New Roman" w:hAnsi="David" w:cs="David" w:hint="cs"/>
          <w:color w:val="000000"/>
          <w:sz w:val="24"/>
          <w:szCs w:val="24"/>
          <w:rtl/>
        </w:rPr>
        <w:t xml:space="preserve"> אותו חיוב-</w:t>
      </w:r>
      <w:r w:rsidR="00BF6760" w:rsidRPr="00751E8E">
        <w:rPr>
          <w:rFonts w:ascii="David" w:eastAsia="Times New Roman" w:hAnsi="David" w:cs="David"/>
          <w:color w:val="000000"/>
          <w:sz w:val="24"/>
          <w:szCs w:val="24"/>
          <w:rtl/>
        </w:rPr>
        <w:t xml:space="preserve"> </w:t>
      </w:r>
      <w:r w:rsidR="00BF6760" w:rsidRPr="00751E8E">
        <w:rPr>
          <w:rFonts w:ascii="David" w:eastAsia="Times New Roman" w:hAnsi="David" w:cs="David" w:hint="cs"/>
          <w:b/>
          <w:bCs/>
          <w:color w:val="FF0000"/>
          <w:sz w:val="24"/>
          <w:szCs w:val="24"/>
          <w:rtl/>
        </w:rPr>
        <w:t>חיוב מותנה</w:t>
      </w:r>
      <w:r w:rsidR="00BF6760">
        <w:rPr>
          <w:rFonts w:ascii="David" w:eastAsia="Times New Roman" w:hAnsi="David" w:cs="David" w:hint="cs"/>
          <w:b/>
          <w:bCs/>
          <w:color w:val="FF0000"/>
          <w:sz w:val="24"/>
          <w:szCs w:val="24"/>
          <w:rtl/>
        </w:rPr>
        <w:t>.</w:t>
      </w:r>
      <w:r w:rsidR="00BF6760">
        <w:rPr>
          <w:rFonts w:ascii="David" w:eastAsia="Times New Roman" w:hAnsi="David" w:cs="David"/>
          <w:b/>
          <w:bCs/>
          <w:color w:val="FF0000"/>
          <w:sz w:val="24"/>
          <w:szCs w:val="24"/>
          <w:rtl/>
        </w:rPr>
        <w:br/>
      </w:r>
      <w:r w:rsidR="00BF6760" w:rsidRPr="00751E8E">
        <w:rPr>
          <w:rFonts w:ascii="David" w:eastAsia="Times New Roman" w:hAnsi="David" w:cs="David"/>
          <w:color w:val="000000"/>
          <w:sz w:val="24"/>
          <w:szCs w:val="24"/>
          <w:rtl/>
        </w:rPr>
        <w:t>(3) אם על הצדדים לקיים חיוביהם בד בבד – כל עוד הנושה אינו מוכן לקיים את החיוב המוטל עליו</w:t>
      </w:r>
      <w:r w:rsidR="009B7F63">
        <w:rPr>
          <w:rFonts w:ascii="David" w:eastAsia="Times New Roman" w:hAnsi="David" w:cs="David" w:hint="cs"/>
          <w:color w:val="000000"/>
          <w:sz w:val="24"/>
          <w:szCs w:val="24"/>
          <w:rtl/>
        </w:rPr>
        <w:t>-</w:t>
      </w:r>
      <w:r w:rsidR="00BF6760" w:rsidRPr="00751E8E">
        <w:rPr>
          <w:rFonts w:ascii="David" w:eastAsia="Times New Roman" w:hAnsi="David" w:cs="David" w:hint="cs"/>
          <w:b/>
          <w:bCs/>
          <w:color w:val="FF0000"/>
          <w:sz w:val="24"/>
          <w:szCs w:val="24"/>
          <w:rtl/>
        </w:rPr>
        <w:t>חיובים שלובים</w:t>
      </w:r>
      <w:r w:rsidR="00BF6760">
        <w:rPr>
          <w:rFonts w:ascii="David" w:eastAsia="Times New Roman" w:hAnsi="David" w:cs="David" w:hint="cs"/>
          <w:b/>
          <w:bCs/>
          <w:color w:val="FF0000"/>
          <w:sz w:val="24"/>
          <w:szCs w:val="24"/>
          <w:rtl/>
        </w:rPr>
        <w:t>.</w:t>
      </w:r>
      <w:r>
        <w:rPr>
          <w:rFonts w:ascii="David" w:hAnsi="David" w:cs="David"/>
          <w:sz w:val="24"/>
          <w:szCs w:val="24"/>
          <w:rtl/>
        </w:rPr>
        <w:br/>
      </w:r>
      <w:r>
        <w:rPr>
          <w:rFonts w:ascii="David" w:hAnsi="David" w:cs="David" w:hint="cs"/>
          <w:sz w:val="24"/>
          <w:szCs w:val="24"/>
          <w:rtl/>
        </w:rPr>
        <w:t>43</w:t>
      </w:r>
      <w:r w:rsidR="00BF6760">
        <w:rPr>
          <w:rFonts w:ascii="David" w:hAnsi="David" w:cs="David" w:hint="cs"/>
          <w:sz w:val="24"/>
          <w:szCs w:val="24"/>
          <w:rtl/>
        </w:rPr>
        <w:t xml:space="preserve"> </w:t>
      </w:r>
      <w:r>
        <w:rPr>
          <w:rFonts w:ascii="David" w:hAnsi="David" w:cs="David" w:hint="cs"/>
          <w:sz w:val="24"/>
          <w:szCs w:val="24"/>
          <w:rtl/>
        </w:rPr>
        <w:t xml:space="preserve">ב': </w:t>
      </w:r>
      <w:r w:rsidR="00BF6760">
        <w:rPr>
          <w:rFonts w:ascii="David" w:hAnsi="David" w:cs="David" w:hint="cs"/>
          <w:sz w:val="24"/>
          <w:szCs w:val="24"/>
          <w:rtl/>
        </w:rPr>
        <w:t xml:space="preserve">לפי סעיף זה, בית המשפט רשאי לפסוק פיצויים אם ראה שמן הצדק לעשות זאת, </w:t>
      </w:r>
      <w:r>
        <w:rPr>
          <w:rFonts w:ascii="David" w:hAnsi="David" w:cs="David" w:hint="cs"/>
          <w:sz w:val="24"/>
          <w:szCs w:val="24"/>
          <w:rtl/>
        </w:rPr>
        <w:t>לא על הפרה כי זו לא, אלא על הנזק שנגרם עקב דחי</w:t>
      </w:r>
      <w:r w:rsidR="00BF6760">
        <w:rPr>
          <w:rFonts w:ascii="David" w:hAnsi="David" w:cs="David" w:hint="cs"/>
          <w:sz w:val="24"/>
          <w:szCs w:val="24"/>
          <w:rtl/>
        </w:rPr>
        <w:t>ת המועד</w:t>
      </w:r>
      <w:r>
        <w:rPr>
          <w:rFonts w:ascii="David" w:hAnsi="David" w:cs="David" w:hint="cs"/>
          <w:sz w:val="24"/>
          <w:szCs w:val="24"/>
          <w:rtl/>
        </w:rPr>
        <w:t>.</w:t>
      </w:r>
      <w:r w:rsidR="00BF6760">
        <w:rPr>
          <w:rFonts w:ascii="David" w:hAnsi="David" w:cs="David" w:hint="cs"/>
          <w:sz w:val="24"/>
          <w:szCs w:val="24"/>
          <w:rtl/>
        </w:rPr>
        <w:t xml:space="preserve"> לדוג'</w:t>
      </w:r>
      <w:r w:rsidR="009B7F63">
        <w:rPr>
          <w:rFonts w:ascii="David" w:hAnsi="David" w:cs="David" w:hint="cs"/>
          <w:sz w:val="24"/>
          <w:szCs w:val="24"/>
          <w:rtl/>
        </w:rPr>
        <w:t>:</w:t>
      </w:r>
      <w:r w:rsidR="00BF6760">
        <w:rPr>
          <w:rFonts w:ascii="David" w:hAnsi="David" w:cs="David" w:hint="cs"/>
          <w:sz w:val="24"/>
          <w:szCs w:val="24"/>
          <w:rtl/>
        </w:rPr>
        <w:t xml:space="preserve"> </w:t>
      </w:r>
      <w:r>
        <w:rPr>
          <w:rFonts w:ascii="David" w:hAnsi="David" w:cs="David" w:hint="cs"/>
          <w:sz w:val="24"/>
          <w:szCs w:val="24"/>
          <w:rtl/>
        </w:rPr>
        <w:t>שינויי ריבית</w:t>
      </w:r>
      <w:r w:rsidR="00BF6760">
        <w:rPr>
          <w:rFonts w:ascii="David" w:hAnsi="David" w:cs="David" w:hint="cs"/>
          <w:sz w:val="24"/>
          <w:szCs w:val="24"/>
          <w:rtl/>
        </w:rPr>
        <w:t xml:space="preserve"> עקב</w:t>
      </w:r>
      <w:r>
        <w:rPr>
          <w:rFonts w:ascii="David" w:hAnsi="David" w:cs="David" w:hint="cs"/>
          <w:sz w:val="24"/>
          <w:szCs w:val="24"/>
          <w:rtl/>
        </w:rPr>
        <w:t xml:space="preserve"> דחייה במועדים. </w:t>
      </w:r>
      <w:r w:rsidR="00BF6760">
        <w:rPr>
          <w:rFonts w:ascii="David" w:hAnsi="David" w:cs="David" w:hint="cs"/>
          <w:sz w:val="24"/>
          <w:szCs w:val="24"/>
          <w:rtl/>
        </w:rPr>
        <w:t>בנוסף, אם הייתה חובה לתשלומים תקופתיים היא מבוטלת בתקופת הדחיה.</w:t>
      </w:r>
      <w:r w:rsidR="00BF6760">
        <w:rPr>
          <w:rFonts w:ascii="David" w:eastAsia="Times New Roman" w:hAnsi="David" w:cs="David" w:hint="cs"/>
          <w:b/>
          <w:bCs/>
          <w:color w:val="FF0000"/>
          <w:sz w:val="24"/>
          <w:szCs w:val="24"/>
          <w:rtl/>
        </w:rPr>
        <w:t xml:space="preserve"> </w:t>
      </w:r>
    </w:p>
    <w:p w14:paraId="268FBA06" w14:textId="717ABE10" w:rsidR="00AA4FCC" w:rsidRDefault="00C74335" w:rsidP="00F25827">
      <w:pPr>
        <w:spacing w:line="360" w:lineRule="auto"/>
        <w:rPr>
          <w:rFonts w:ascii="David" w:eastAsia="Times New Roman" w:hAnsi="David" w:cs="David"/>
          <w:color w:val="000000"/>
          <w:sz w:val="24"/>
          <w:szCs w:val="24"/>
          <w:rtl/>
        </w:rPr>
      </w:pPr>
      <w:r w:rsidRPr="00E2434A">
        <w:rPr>
          <w:rFonts w:ascii="David" w:eastAsia="Times New Roman" w:hAnsi="David" w:cs="David" w:hint="cs"/>
          <w:color w:val="000000"/>
          <w:sz w:val="24"/>
          <w:szCs w:val="24"/>
          <w:rtl/>
        </w:rPr>
        <w:t xml:space="preserve">כאשר התניות עצמאיות, וצד מפר לאחר שהשני הפר, אפילו מתוך חשש שקיום החוזה לאור ההפרה הראשונה עשוי לפגוע בו, </w:t>
      </w:r>
      <w:r w:rsidR="00E2434A" w:rsidRPr="00E2434A">
        <w:rPr>
          <w:rFonts w:ascii="David" w:eastAsia="Times New Roman" w:hAnsi="David" w:cs="David" w:hint="cs"/>
          <w:color w:val="000000"/>
          <w:sz w:val="24"/>
          <w:szCs w:val="24"/>
          <w:rtl/>
        </w:rPr>
        <w:t xml:space="preserve">זה </w:t>
      </w:r>
      <w:r w:rsidRPr="00E2434A">
        <w:rPr>
          <w:rFonts w:ascii="David" w:eastAsia="Times New Roman" w:hAnsi="David" w:cs="David" w:hint="cs"/>
          <w:color w:val="000000"/>
          <w:sz w:val="24"/>
          <w:szCs w:val="24"/>
          <w:rtl/>
        </w:rPr>
        <w:t>לא מונע תביעה של המפר הראשון בגין הפרה של השני</w:t>
      </w:r>
      <w:r w:rsidR="00E2434A" w:rsidRPr="00E2434A">
        <w:rPr>
          <w:rFonts w:ascii="David" w:eastAsia="Times New Roman" w:hAnsi="David" w:cs="David" w:hint="cs"/>
          <w:color w:val="000000"/>
          <w:sz w:val="24"/>
          <w:szCs w:val="24"/>
          <w:rtl/>
        </w:rPr>
        <w:t xml:space="preserve"> (שניהם מפרים)</w:t>
      </w:r>
      <w:r w:rsidRPr="00E2434A">
        <w:rPr>
          <w:rFonts w:ascii="David" w:eastAsia="Times New Roman" w:hAnsi="David" w:cs="David" w:hint="cs"/>
          <w:color w:val="000000"/>
          <w:sz w:val="24"/>
          <w:szCs w:val="24"/>
          <w:rtl/>
        </w:rPr>
        <w:t xml:space="preserve">. </w:t>
      </w:r>
      <w:r w:rsidR="00E2434A">
        <w:rPr>
          <w:rFonts w:ascii="David" w:eastAsia="Times New Roman" w:hAnsi="David" w:cs="David" w:hint="cs"/>
          <w:color w:val="000000"/>
          <w:sz w:val="24"/>
          <w:szCs w:val="24"/>
          <w:rtl/>
        </w:rPr>
        <w:t xml:space="preserve">משמע א' יהיה זכאי לדרוש </w:t>
      </w:r>
      <w:proofErr w:type="spellStart"/>
      <w:r w:rsidR="00E2434A">
        <w:rPr>
          <w:rFonts w:ascii="David" w:eastAsia="Times New Roman" w:hAnsi="David" w:cs="David" w:hint="cs"/>
          <w:color w:val="000000"/>
          <w:sz w:val="24"/>
          <w:szCs w:val="24"/>
          <w:rtl/>
        </w:rPr>
        <w:t>לסעדים</w:t>
      </w:r>
      <w:proofErr w:type="spellEnd"/>
      <w:r w:rsidR="00E2434A">
        <w:rPr>
          <w:rFonts w:ascii="David" w:eastAsia="Times New Roman" w:hAnsi="David" w:cs="David" w:hint="cs"/>
          <w:color w:val="000000"/>
          <w:sz w:val="24"/>
          <w:szCs w:val="24"/>
          <w:rtl/>
        </w:rPr>
        <w:t xml:space="preserve">, </w:t>
      </w:r>
      <w:r w:rsidRPr="00E2434A">
        <w:rPr>
          <w:rFonts w:ascii="David" w:eastAsia="Times New Roman" w:hAnsi="David" w:cs="David" w:hint="cs"/>
          <w:color w:val="000000"/>
          <w:sz w:val="24"/>
          <w:szCs w:val="24"/>
          <w:rtl/>
        </w:rPr>
        <w:t xml:space="preserve">בנסיבות אלה אולם, </w:t>
      </w:r>
      <w:r w:rsidR="00E2434A">
        <w:rPr>
          <w:rFonts w:ascii="David" w:eastAsia="Times New Roman" w:hAnsi="David" w:cs="David" w:hint="cs"/>
          <w:color w:val="000000"/>
          <w:sz w:val="24"/>
          <w:szCs w:val="24"/>
          <w:rtl/>
        </w:rPr>
        <w:t xml:space="preserve">אם אותו </w:t>
      </w:r>
      <w:r w:rsidRPr="00E2434A">
        <w:rPr>
          <w:rFonts w:ascii="David" w:eastAsia="Times New Roman" w:hAnsi="David" w:cs="David" w:hint="cs"/>
          <w:color w:val="000000"/>
          <w:sz w:val="24"/>
          <w:szCs w:val="24"/>
          <w:rtl/>
        </w:rPr>
        <w:t xml:space="preserve">מפר </w:t>
      </w:r>
      <w:r w:rsidR="00E2434A">
        <w:rPr>
          <w:rFonts w:ascii="David" w:eastAsia="Times New Roman" w:hAnsi="David" w:cs="David" w:hint="cs"/>
          <w:color w:val="000000"/>
          <w:sz w:val="24"/>
          <w:szCs w:val="24"/>
          <w:rtl/>
        </w:rPr>
        <w:t>י</w:t>
      </w:r>
      <w:r w:rsidRPr="00E2434A">
        <w:rPr>
          <w:rFonts w:ascii="David" w:eastAsia="Times New Roman" w:hAnsi="David" w:cs="David" w:hint="cs"/>
          <w:color w:val="000000"/>
          <w:sz w:val="24"/>
          <w:szCs w:val="24"/>
          <w:rtl/>
        </w:rPr>
        <w:t xml:space="preserve">בקש אכיפה של הצד השני </w:t>
      </w:r>
      <w:r w:rsidR="00E2434A">
        <w:rPr>
          <w:rFonts w:ascii="David" w:eastAsia="Times New Roman" w:hAnsi="David" w:cs="David" w:hint="cs"/>
          <w:color w:val="000000"/>
          <w:sz w:val="24"/>
          <w:szCs w:val="24"/>
          <w:rtl/>
        </w:rPr>
        <w:t>זה יהיה</w:t>
      </w:r>
      <w:r w:rsidRPr="00E2434A">
        <w:rPr>
          <w:rFonts w:ascii="David" w:eastAsia="Times New Roman" w:hAnsi="David" w:cs="David" w:hint="cs"/>
          <w:color w:val="000000"/>
          <w:sz w:val="24"/>
          <w:szCs w:val="24"/>
          <w:rtl/>
        </w:rPr>
        <w:t xml:space="preserve"> שיקול במניעת אכיפה מטעמי צדק, לפי סעיף 3(4)</w:t>
      </w:r>
      <w:r w:rsidR="00E2434A">
        <w:rPr>
          <w:rFonts w:ascii="David" w:eastAsia="Times New Roman" w:hAnsi="David" w:cs="David" w:hint="cs"/>
          <w:color w:val="000000"/>
          <w:sz w:val="24"/>
          <w:szCs w:val="24"/>
          <w:rtl/>
        </w:rPr>
        <w:t xml:space="preserve"> ולכן לרוב יקבל רק פיצויים</w:t>
      </w:r>
      <w:r w:rsidRPr="00E2434A">
        <w:rPr>
          <w:rFonts w:ascii="David" w:eastAsia="Times New Roman" w:hAnsi="David" w:cs="David" w:hint="cs"/>
          <w:color w:val="000000"/>
          <w:sz w:val="24"/>
          <w:szCs w:val="24"/>
          <w:rtl/>
        </w:rPr>
        <w:t>.</w:t>
      </w:r>
      <w:r w:rsidR="00E2434A">
        <w:rPr>
          <w:rFonts w:ascii="David" w:eastAsia="Times New Roman" w:hAnsi="David" w:cs="David" w:hint="cs"/>
          <w:color w:val="000000"/>
          <w:sz w:val="24"/>
          <w:szCs w:val="24"/>
          <w:rtl/>
        </w:rPr>
        <w:t xml:space="preserve"> אך אם זה הפוך, ב' יפר ויתבע את א' לאכיפה, בית המשפט נוטה להכיר בזה יותר, אך עדיין יצטרך לשלם פיצויים על ההפרה שלו. </w:t>
      </w:r>
      <w:r w:rsidRPr="00E2434A">
        <w:rPr>
          <w:rFonts w:ascii="David" w:eastAsia="Times New Roman" w:hAnsi="David" w:cs="David" w:hint="cs"/>
          <w:color w:val="000000"/>
          <w:sz w:val="24"/>
          <w:szCs w:val="24"/>
          <w:rtl/>
        </w:rPr>
        <w:t xml:space="preserve">לדוג: </w:t>
      </w:r>
      <w:r w:rsidR="00AA4FCC" w:rsidRPr="00E2434A">
        <w:rPr>
          <w:rFonts w:ascii="David" w:eastAsia="Times New Roman" w:hAnsi="David" w:cs="David" w:hint="cs"/>
          <w:color w:val="000000"/>
          <w:sz w:val="24"/>
          <w:szCs w:val="24"/>
          <w:rtl/>
        </w:rPr>
        <w:t>הפרה של א' גרמה להפרה של ב'</w:t>
      </w:r>
      <w:r w:rsidRPr="00E2434A">
        <w:rPr>
          <w:rFonts w:ascii="David" w:eastAsia="Times New Roman" w:hAnsi="David" w:cs="David" w:hint="cs"/>
          <w:color w:val="000000"/>
          <w:sz w:val="24"/>
          <w:szCs w:val="24"/>
          <w:rtl/>
        </w:rPr>
        <w:t>,</w:t>
      </w:r>
      <w:r w:rsidR="00AA4FCC" w:rsidRPr="00E2434A">
        <w:rPr>
          <w:rFonts w:ascii="David" w:eastAsia="Times New Roman" w:hAnsi="David" w:cs="David" w:hint="cs"/>
          <w:color w:val="000000"/>
          <w:sz w:val="24"/>
          <w:szCs w:val="24"/>
          <w:rtl/>
        </w:rPr>
        <w:t xml:space="preserve"> אם ב' מפר</w:t>
      </w:r>
      <w:r w:rsidR="00E2434A">
        <w:rPr>
          <w:rFonts w:ascii="David" w:eastAsia="Times New Roman" w:hAnsi="David" w:cs="David" w:hint="cs"/>
          <w:color w:val="000000"/>
          <w:sz w:val="24"/>
          <w:szCs w:val="24"/>
          <w:rtl/>
        </w:rPr>
        <w:t xml:space="preserve"> ותובע </w:t>
      </w:r>
      <w:proofErr w:type="spellStart"/>
      <w:r w:rsidR="00E2434A">
        <w:rPr>
          <w:rFonts w:ascii="David" w:eastAsia="Times New Roman" w:hAnsi="David" w:cs="David" w:hint="cs"/>
          <w:color w:val="000000"/>
          <w:sz w:val="24"/>
          <w:szCs w:val="24"/>
          <w:rtl/>
        </w:rPr>
        <w:t>לסעדים</w:t>
      </w:r>
      <w:proofErr w:type="spellEnd"/>
      <w:r w:rsidR="00E2434A">
        <w:rPr>
          <w:rFonts w:ascii="David" w:eastAsia="Times New Roman" w:hAnsi="David" w:cs="David" w:hint="cs"/>
          <w:color w:val="000000"/>
          <w:sz w:val="24"/>
          <w:szCs w:val="24"/>
          <w:rtl/>
        </w:rPr>
        <w:t>,</w:t>
      </w:r>
      <w:r w:rsidR="00AA4FCC" w:rsidRPr="00E2434A">
        <w:rPr>
          <w:rFonts w:ascii="David" w:eastAsia="Times New Roman" w:hAnsi="David" w:cs="David" w:hint="cs"/>
          <w:color w:val="000000"/>
          <w:sz w:val="24"/>
          <w:szCs w:val="24"/>
          <w:rtl/>
        </w:rPr>
        <w:t xml:space="preserve"> יכירו יותר באכיפה</w:t>
      </w:r>
      <w:r w:rsidR="00E2434A">
        <w:rPr>
          <w:rFonts w:ascii="David" w:eastAsia="Times New Roman" w:hAnsi="David" w:cs="David" w:hint="cs"/>
          <w:color w:val="000000"/>
          <w:sz w:val="24"/>
          <w:szCs w:val="24"/>
          <w:rtl/>
        </w:rPr>
        <w:t>.</w:t>
      </w:r>
    </w:p>
    <w:p w14:paraId="1510D057" w14:textId="77777777" w:rsidR="00512982" w:rsidRDefault="00AA4FCC" w:rsidP="00F25827">
      <w:pPr>
        <w:spacing w:after="120" w:line="360" w:lineRule="auto"/>
        <w:rPr>
          <w:rFonts w:ascii="David" w:hAnsi="David" w:cs="David"/>
          <w:sz w:val="24"/>
          <w:szCs w:val="24"/>
          <w:rtl/>
        </w:rPr>
      </w:pPr>
      <w:r w:rsidRPr="00512982">
        <w:rPr>
          <w:rFonts w:ascii="David" w:eastAsia="Times New Roman" w:hAnsi="David" w:cs="David" w:hint="cs"/>
          <w:b/>
          <w:bCs/>
          <w:color w:val="000000"/>
          <w:sz w:val="24"/>
          <w:szCs w:val="24"/>
          <w:u w:val="single"/>
          <w:rtl/>
        </w:rPr>
        <w:t>סדר ביצוע חיובים בחוזה</w:t>
      </w:r>
      <w:bookmarkStart w:id="0" w:name="_Hlk60839770"/>
      <w:r w:rsidRPr="00512982">
        <w:rPr>
          <w:rFonts w:ascii="David" w:eastAsia="Times New Roman" w:hAnsi="David" w:cs="David" w:hint="cs"/>
          <w:b/>
          <w:bCs/>
          <w:color w:val="000000"/>
          <w:sz w:val="24"/>
          <w:szCs w:val="24"/>
          <w:u w:val="single"/>
          <w:rtl/>
        </w:rPr>
        <w:t>:</w:t>
      </w:r>
      <w:bookmarkEnd w:id="0"/>
    </w:p>
    <w:p w14:paraId="5D4504E2" w14:textId="77777777" w:rsidR="00E2434A" w:rsidRDefault="00512982" w:rsidP="00F25827">
      <w:pPr>
        <w:pStyle w:val="a3"/>
        <w:spacing w:after="120" w:line="360" w:lineRule="auto"/>
        <w:ind w:left="360"/>
        <w:rPr>
          <w:rFonts w:ascii="David" w:hAnsi="David" w:cs="David"/>
          <w:sz w:val="24"/>
          <w:szCs w:val="24"/>
        </w:rPr>
      </w:pPr>
      <w:r w:rsidRPr="00512982">
        <w:rPr>
          <w:rFonts w:ascii="David" w:hAnsi="David" w:cs="David" w:hint="cs"/>
          <w:sz w:val="24"/>
          <w:szCs w:val="24"/>
          <w:rtl/>
        </w:rPr>
        <w:t xml:space="preserve">הצדדים קובעים את סדר ביצוע החיובים ואת היחס ביניהם. </w:t>
      </w:r>
    </w:p>
    <w:p w14:paraId="6113397F" w14:textId="2A88CD9F" w:rsidR="00512982" w:rsidRPr="00512982" w:rsidRDefault="00512982" w:rsidP="00F25827">
      <w:pPr>
        <w:pStyle w:val="a3"/>
        <w:numPr>
          <w:ilvl w:val="2"/>
          <w:numId w:val="38"/>
        </w:numPr>
        <w:spacing w:after="120" w:line="360" w:lineRule="auto"/>
        <w:rPr>
          <w:rFonts w:ascii="David" w:hAnsi="David" w:cs="David"/>
          <w:sz w:val="24"/>
          <w:szCs w:val="24"/>
          <w:rtl/>
        </w:rPr>
      </w:pPr>
      <w:r w:rsidRPr="00512982">
        <w:rPr>
          <w:rFonts w:ascii="David" w:hAnsi="David" w:cs="David" w:hint="cs"/>
          <w:sz w:val="24"/>
          <w:szCs w:val="24"/>
          <w:rtl/>
        </w:rPr>
        <w:t xml:space="preserve">לעיתים ביצוע החיובים נובע </w:t>
      </w:r>
      <w:r w:rsidRPr="00512982">
        <w:rPr>
          <w:rFonts w:ascii="David" w:hAnsi="David" w:cs="David" w:hint="cs"/>
          <w:b/>
          <w:bCs/>
          <w:color w:val="FF0000"/>
          <w:sz w:val="24"/>
          <w:szCs w:val="24"/>
          <w:rtl/>
        </w:rPr>
        <w:t>ממהות העסקה.</w:t>
      </w:r>
    </w:p>
    <w:p w14:paraId="3991A7E9" w14:textId="77777777" w:rsidR="00512982" w:rsidRDefault="00512982" w:rsidP="00F25827">
      <w:pPr>
        <w:pStyle w:val="a3"/>
        <w:numPr>
          <w:ilvl w:val="0"/>
          <w:numId w:val="41"/>
        </w:numPr>
        <w:spacing w:line="360" w:lineRule="auto"/>
        <w:rPr>
          <w:rFonts w:ascii="David" w:hAnsi="David" w:cs="David"/>
          <w:sz w:val="24"/>
          <w:szCs w:val="24"/>
        </w:rPr>
      </w:pPr>
      <w:r w:rsidRPr="00B63F59">
        <w:rPr>
          <w:rFonts w:ascii="David" w:hAnsi="David" w:cs="David" w:hint="cs"/>
          <w:sz w:val="24"/>
          <w:szCs w:val="24"/>
          <w:rtl/>
        </w:rPr>
        <w:t xml:space="preserve">לדוג': סנדלר מתקן נעליים, הלקוח צריך להביא לו את הנעליים. משמע, קודם צריך להביא את הנעליים ואז את התיקון </w:t>
      </w:r>
      <w:r>
        <w:rPr>
          <w:rFonts w:ascii="David" w:hAnsi="David" w:cs="David" w:hint="cs"/>
          <w:sz w:val="24"/>
          <w:szCs w:val="24"/>
          <w:rtl/>
        </w:rPr>
        <w:t xml:space="preserve">בנוסף, </w:t>
      </w:r>
      <w:r w:rsidRPr="00B63F59">
        <w:rPr>
          <w:rFonts w:ascii="David" w:hAnsi="David" w:cs="David" w:hint="cs"/>
          <w:sz w:val="24"/>
          <w:szCs w:val="24"/>
          <w:rtl/>
        </w:rPr>
        <w:t>זה גם חיוב מותנה.</w:t>
      </w:r>
    </w:p>
    <w:p w14:paraId="23E36944" w14:textId="77777777" w:rsidR="00512982" w:rsidRDefault="00512982" w:rsidP="00F25827">
      <w:pPr>
        <w:pStyle w:val="a3"/>
        <w:numPr>
          <w:ilvl w:val="0"/>
          <w:numId w:val="41"/>
        </w:numPr>
        <w:spacing w:line="360" w:lineRule="auto"/>
        <w:rPr>
          <w:rFonts w:ascii="David" w:hAnsi="David" w:cs="David"/>
          <w:sz w:val="24"/>
          <w:szCs w:val="24"/>
        </w:rPr>
      </w:pPr>
      <w:r w:rsidRPr="00B63F59">
        <w:rPr>
          <w:rFonts w:ascii="David" w:hAnsi="David" w:cs="David" w:hint="cs"/>
          <w:sz w:val="24"/>
          <w:szCs w:val="24"/>
          <w:rtl/>
        </w:rPr>
        <w:t>א' מתחייב</w:t>
      </w:r>
      <w:r>
        <w:rPr>
          <w:rFonts w:ascii="David" w:hAnsi="David" w:cs="David" w:hint="cs"/>
          <w:sz w:val="24"/>
          <w:szCs w:val="24"/>
          <w:rtl/>
        </w:rPr>
        <w:t xml:space="preserve"> גם</w:t>
      </w:r>
      <w:r w:rsidRPr="00B63F59">
        <w:rPr>
          <w:rFonts w:ascii="David" w:hAnsi="David" w:cs="David" w:hint="cs"/>
          <w:sz w:val="24"/>
          <w:szCs w:val="24"/>
          <w:rtl/>
        </w:rPr>
        <w:t xml:space="preserve"> להשיג רישיון </w:t>
      </w:r>
      <w:r>
        <w:rPr>
          <w:rFonts w:ascii="David" w:hAnsi="David" w:cs="David" w:hint="cs"/>
          <w:sz w:val="24"/>
          <w:szCs w:val="24"/>
          <w:rtl/>
        </w:rPr>
        <w:t xml:space="preserve">וגם </w:t>
      </w:r>
      <w:r w:rsidRPr="00B63F59">
        <w:rPr>
          <w:rFonts w:ascii="David" w:hAnsi="David" w:cs="David" w:hint="cs"/>
          <w:sz w:val="24"/>
          <w:szCs w:val="24"/>
          <w:rtl/>
        </w:rPr>
        <w:t xml:space="preserve">לבנות את הנכס. החיוב לבנות את הנכס מותנה בפעולתו להשיג רישיון. </w:t>
      </w:r>
      <w:r>
        <w:rPr>
          <w:rFonts w:ascii="David" w:hAnsi="David" w:cs="David" w:hint="cs"/>
          <w:sz w:val="24"/>
          <w:szCs w:val="24"/>
          <w:rtl/>
        </w:rPr>
        <w:t>ביצוע ה</w:t>
      </w:r>
      <w:r w:rsidRPr="00B63F59">
        <w:rPr>
          <w:rFonts w:ascii="David" w:hAnsi="David" w:cs="David" w:hint="cs"/>
          <w:sz w:val="24"/>
          <w:szCs w:val="24"/>
          <w:rtl/>
        </w:rPr>
        <w:t>פעולות לשם קבלת הרישיון</w:t>
      </w:r>
      <w:r>
        <w:rPr>
          <w:rFonts w:ascii="David" w:hAnsi="David" w:cs="David" w:hint="cs"/>
          <w:sz w:val="24"/>
          <w:szCs w:val="24"/>
          <w:rtl/>
        </w:rPr>
        <w:t xml:space="preserve"> זה חיוב,</w:t>
      </w:r>
      <w:r w:rsidRPr="00B63F59">
        <w:rPr>
          <w:rFonts w:ascii="David" w:hAnsi="David" w:cs="David" w:hint="cs"/>
          <w:sz w:val="24"/>
          <w:szCs w:val="24"/>
          <w:rtl/>
        </w:rPr>
        <w:t xml:space="preserve"> אך לא יכול להתחיל לבנות לפני קבלת הרישיון.</w:t>
      </w:r>
      <w:r>
        <w:rPr>
          <w:rFonts w:ascii="David" w:hAnsi="David" w:cs="David" w:hint="cs"/>
          <w:sz w:val="24"/>
          <w:szCs w:val="24"/>
          <w:rtl/>
        </w:rPr>
        <w:t xml:space="preserve"> גם כאן יש סדר ביצוע חיובים.</w:t>
      </w:r>
    </w:p>
    <w:p w14:paraId="664A2473" w14:textId="735F1575" w:rsidR="00512982" w:rsidRPr="00B63F59" w:rsidRDefault="00512982" w:rsidP="00F25827">
      <w:pPr>
        <w:pStyle w:val="a3"/>
        <w:numPr>
          <w:ilvl w:val="2"/>
          <w:numId w:val="38"/>
        </w:numPr>
        <w:spacing w:after="0" w:line="360" w:lineRule="auto"/>
        <w:rPr>
          <w:rFonts w:ascii="David" w:eastAsia="Times New Roman" w:hAnsi="David" w:cs="David"/>
          <w:color w:val="000000"/>
          <w:sz w:val="24"/>
          <w:szCs w:val="24"/>
          <w:rtl/>
        </w:rPr>
      </w:pPr>
      <w:r w:rsidRPr="00B63F59">
        <w:rPr>
          <w:rFonts w:ascii="David" w:hAnsi="David" w:cs="David" w:hint="cs"/>
          <w:sz w:val="24"/>
          <w:szCs w:val="24"/>
          <w:rtl/>
        </w:rPr>
        <w:t>במק</w:t>
      </w:r>
      <w:r>
        <w:rPr>
          <w:rFonts w:ascii="David" w:hAnsi="David" w:cs="David" w:hint="cs"/>
          <w:sz w:val="24"/>
          <w:szCs w:val="24"/>
          <w:rtl/>
        </w:rPr>
        <w:t>ר</w:t>
      </w:r>
      <w:r w:rsidRPr="00B63F59">
        <w:rPr>
          <w:rFonts w:ascii="David" w:hAnsi="David" w:cs="David" w:hint="cs"/>
          <w:sz w:val="24"/>
          <w:szCs w:val="24"/>
          <w:rtl/>
        </w:rPr>
        <w:t xml:space="preserve">ים אחרים </w:t>
      </w:r>
      <w:r w:rsidRPr="00B63F59">
        <w:rPr>
          <w:rFonts w:ascii="David" w:hAnsi="David" w:cs="David" w:hint="cs"/>
          <w:b/>
          <w:bCs/>
          <w:color w:val="FF0000"/>
          <w:sz w:val="24"/>
          <w:szCs w:val="24"/>
          <w:rtl/>
        </w:rPr>
        <w:t>הצורך סובייקטיבי</w:t>
      </w:r>
      <w:r w:rsidRPr="00B63F59">
        <w:rPr>
          <w:rFonts w:ascii="David" w:hAnsi="David" w:cs="David" w:hint="cs"/>
          <w:color w:val="FF0000"/>
          <w:sz w:val="24"/>
          <w:szCs w:val="24"/>
          <w:rtl/>
        </w:rPr>
        <w:t xml:space="preserve"> </w:t>
      </w:r>
      <w:r w:rsidRPr="00B63F59">
        <w:rPr>
          <w:rFonts w:ascii="David" w:hAnsi="David" w:cs="David" w:hint="cs"/>
          <w:sz w:val="24"/>
          <w:szCs w:val="24"/>
          <w:rtl/>
        </w:rPr>
        <w:t>יכול להכתיב את סדר החיובים בחוזה.</w:t>
      </w:r>
      <w:r w:rsidRPr="00B63F59">
        <w:rPr>
          <w:rFonts w:ascii="David" w:hAnsi="David" w:cs="David"/>
          <w:sz w:val="24"/>
          <w:szCs w:val="24"/>
          <w:rtl/>
        </w:rPr>
        <w:br/>
      </w:r>
      <w:r>
        <w:rPr>
          <w:rFonts w:ascii="David" w:eastAsia="Times New Roman" w:hAnsi="David" w:cs="David" w:hint="cs"/>
          <w:color w:val="000000"/>
          <w:sz w:val="24"/>
          <w:szCs w:val="24"/>
          <w:rtl/>
        </w:rPr>
        <w:t xml:space="preserve">לדוג' </w:t>
      </w:r>
      <w:r w:rsidRPr="00B63F59">
        <w:rPr>
          <w:rFonts w:ascii="David" w:eastAsia="Times New Roman" w:hAnsi="David" w:cs="David" w:hint="cs"/>
          <w:color w:val="000000"/>
          <w:sz w:val="24"/>
          <w:szCs w:val="24"/>
          <w:rtl/>
        </w:rPr>
        <w:t>הקונה צריך להיות רשום כבעלים לצורך קבלת משכנתא. ללא הלוואה הקונה לא יוכל לשלם למוכר את התמורה החוזית. לכן הרישום יקדם לתשלום (או במקביל).</w:t>
      </w:r>
    </w:p>
    <w:p w14:paraId="45654C4F" w14:textId="77777777" w:rsidR="00512982" w:rsidRDefault="00512982" w:rsidP="00F25827">
      <w:pPr>
        <w:pStyle w:val="a3"/>
        <w:spacing w:line="360" w:lineRule="auto"/>
        <w:ind w:left="360"/>
        <w:rPr>
          <w:rFonts w:ascii="David" w:hAnsi="David" w:cs="David"/>
          <w:sz w:val="24"/>
          <w:szCs w:val="24"/>
          <w:rtl/>
        </w:rPr>
      </w:pPr>
      <w:r w:rsidRPr="00B63F59">
        <w:rPr>
          <w:rFonts w:ascii="David" w:hAnsi="David" w:cs="David" w:hint="cs"/>
          <w:sz w:val="24"/>
          <w:szCs w:val="24"/>
          <w:rtl/>
        </w:rPr>
        <w:t>בפועל</w:t>
      </w:r>
      <w:r>
        <w:rPr>
          <w:rFonts w:ascii="David" w:hAnsi="David" w:cs="David" w:hint="cs"/>
          <w:sz w:val="24"/>
          <w:szCs w:val="24"/>
          <w:rtl/>
        </w:rPr>
        <w:t>-</w:t>
      </w:r>
      <w:r w:rsidRPr="00B63F59">
        <w:rPr>
          <w:rFonts w:ascii="David" w:hAnsi="David" w:cs="David" w:hint="cs"/>
          <w:sz w:val="24"/>
          <w:szCs w:val="24"/>
          <w:rtl/>
        </w:rPr>
        <w:t>בנקים מאפשרים לקבל מימון כנגד רישום הערת אז</w:t>
      </w:r>
      <w:r>
        <w:rPr>
          <w:rFonts w:ascii="David" w:hAnsi="David" w:cs="David" w:hint="cs"/>
          <w:sz w:val="24"/>
          <w:szCs w:val="24"/>
          <w:rtl/>
        </w:rPr>
        <w:t>ה</w:t>
      </w:r>
      <w:r w:rsidRPr="00B63F59">
        <w:rPr>
          <w:rFonts w:ascii="David" w:hAnsi="David" w:cs="David" w:hint="cs"/>
          <w:sz w:val="24"/>
          <w:szCs w:val="24"/>
          <w:rtl/>
        </w:rPr>
        <w:t>רה או הסדר אחר שמבטיח שיתבצע רישום.</w:t>
      </w:r>
    </w:p>
    <w:p w14:paraId="6F360F37" w14:textId="2D755A6C" w:rsidR="00512982" w:rsidRDefault="00512982" w:rsidP="00F25827">
      <w:pPr>
        <w:pStyle w:val="a3"/>
        <w:numPr>
          <w:ilvl w:val="2"/>
          <w:numId w:val="38"/>
        </w:numPr>
        <w:spacing w:line="360" w:lineRule="auto"/>
        <w:rPr>
          <w:rFonts w:ascii="David" w:hAnsi="David" w:cs="David"/>
          <w:sz w:val="24"/>
          <w:szCs w:val="24"/>
        </w:rPr>
      </w:pPr>
      <w:r w:rsidRPr="00B63F59">
        <w:rPr>
          <w:rFonts w:ascii="David" w:hAnsi="David" w:cs="David" w:hint="cs"/>
          <w:b/>
          <w:bCs/>
          <w:color w:val="FF0000"/>
          <w:sz w:val="24"/>
          <w:szCs w:val="24"/>
          <w:rtl/>
        </w:rPr>
        <w:t>שיקולים עסקיים</w:t>
      </w:r>
      <w:r w:rsidR="00276B53">
        <w:rPr>
          <w:rFonts w:ascii="David" w:hAnsi="David" w:cs="David" w:hint="cs"/>
          <w:sz w:val="24"/>
          <w:szCs w:val="24"/>
          <w:rtl/>
        </w:rPr>
        <w:t>:</w:t>
      </w:r>
      <w:r>
        <w:rPr>
          <w:rFonts w:ascii="David" w:hAnsi="David" w:cs="David"/>
          <w:sz w:val="24"/>
          <w:szCs w:val="24"/>
          <w:rtl/>
        </w:rPr>
        <w:br/>
      </w:r>
      <w:r>
        <w:rPr>
          <w:rFonts w:ascii="David" w:hAnsi="David" w:cs="David" w:hint="cs"/>
          <w:sz w:val="24"/>
          <w:szCs w:val="24"/>
          <w:rtl/>
        </w:rPr>
        <w:t xml:space="preserve">לדוג': א' רוצה שב' יפתח עבורו מוצר עילי. הפיתוח לוקח שנים רבות, וכחלק מכך יש מספר שלבים: תכנות, אבטיפוס, כשלים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r w:rsidRPr="00B63F59">
        <w:rPr>
          <w:rFonts w:ascii="David" w:hAnsi="David" w:cs="David" w:hint="cs"/>
          <w:sz w:val="24"/>
          <w:szCs w:val="24"/>
          <w:rtl/>
        </w:rPr>
        <w:t>כל אחד מהשלבים כרוך בסיכון ועלויות.</w:t>
      </w:r>
      <w:r w:rsidRPr="00B63F59">
        <w:rPr>
          <w:rFonts w:ascii="David" w:hAnsi="David" w:cs="David"/>
          <w:sz w:val="24"/>
          <w:szCs w:val="24"/>
          <w:rtl/>
        </w:rPr>
        <w:br/>
      </w:r>
      <w:r>
        <w:rPr>
          <w:rFonts w:ascii="David" w:hAnsi="David" w:cs="David" w:hint="cs"/>
          <w:sz w:val="24"/>
          <w:szCs w:val="24"/>
          <w:rtl/>
        </w:rPr>
        <w:t>1</w:t>
      </w:r>
      <w:r w:rsidRPr="00B63F59">
        <w:rPr>
          <w:rFonts w:ascii="David" w:hAnsi="David" w:cs="David" w:hint="cs"/>
          <w:sz w:val="24"/>
          <w:szCs w:val="24"/>
          <w:u w:val="single"/>
          <w:rtl/>
        </w:rPr>
        <w:t xml:space="preserve">.בעיה </w:t>
      </w:r>
      <w:proofErr w:type="spellStart"/>
      <w:r w:rsidRPr="00B63F59">
        <w:rPr>
          <w:rFonts w:ascii="David" w:hAnsi="David" w:cs="David" w:hint="cs"/>
          <w:sz w:val="24"/>
          <w:szCs w:val="24"/>
          <w:u w:val="single"/>
          <w:rtl/>
        </w:rPr>
        <w:t>תזרימית</w:t>
      </w:r>
      <w:proofErr w:type="spellEnd"/>
      <w:r w:rsidRPr="00B63F59">
        <w:rPr>
          <w:rFonts w:ascii="David" w:hAnsi="David" w:cs="David" w:hint="cs"/>
          <w:sz w:val="24"/>
          <w:szCs w:val="24"/>
          <w:u w:val="single"/>
          <w:rtl/>
        </w:rPr>
        <w:t>:</w:t>
      </w:r>
      <w:r>
        <w:rPr>
          <w:rFonts w:ascii="David" w:hAnsi="David" w:cs="David" w:hint="cs"/>
          <w:sz w:val="24"/>
          <w:szCs w:val="24"/>
          <w:rtl/>
        </w:rPr>
        <w:t xml:space="preserve">  מצד אחד, לקונה </w:t>
      </w:r>
      <w:r w:rsidRPr="00B63F59">
        <w:rPr>
          <w:rFonts w:ascii="David" w:hAnsi="David" w:cs="David" w:hint="cs"/>
          <w:sz w:val="24"/>
          <w:szCs w:val="24"/>
          <w:rtl/>
        </w:rPr>
        <w:t xml:space="preserve">יקר לשלם </w:t>
      </w:r>
      <w:proofErr w:type="spellStart"/>
      <w:r>
        <w:rPr>
          <w:rFonts w:ascii="David" w:hAnsi="David" w:cs="David" w:hint="cs"/>
          <w:sz w:val="24"/>
          <w:szCs w:val="24"/>
          <w:rtl/>
        </w:rPr>
        <w:t>הכל</w:t>
      </w:r>
      <w:proofErr w:type="spellEnd"/>
      <w:r>
        <w:rPr>
          <w:rFonts w:ascii="David" w:hAnsi="David" w:cs="David" w:hint="cs"/>
          <w:sz w:val="24"/>
          <w:szCs w:val="24"/>
          <w:rtl/>
        </w:rPr>
        <w:t xml:space="preserve"> מראש, מצד שני גם ללקוח תהיה בעיה לייצר </w:t>
      </w:r>
      <w:proofErr w:type="spellStart"/>
      <w:r>
        <w:rPr>
          <w:rFonts w:ascii="David" w:hAnsi="David" w:cs="David" w:hint="cs"/>
          <w:sz w:val="24"/>
          <w:szCs w:val="24"/>
          <w:rtl/>
        </w:rPr>
        <w:t>הכל</w:t>
      </w:r>
      <w:proofErr w:type="spellEnd"/>
      <w:r>
        <w:rPr>
          <w:rFonts w:ascii="David" w:hAnsi="David" w:cs="David" w:hint="cs"/>
          <w:sz w:val="24"/>
          <w:szCs w:val="24"/>
          <w:rtl/>
        </w:rPr>
        <w:t xml:space="preserve"> ללא כל הכסף. לשניהם יש בעיה </w:t>
      </w:r>
      <w:proofErr w:type="spellStart"/>
      <w:r>
        <w:rPr>
          <w:rFonts w:ascii="David" w:hAnsi="David" w:cs="David" w:hint="cs"/>
          <w:sz w:val="24"/>
          <w:szCs w:val="24"/>
          <w:rtl/>
        </w:rPr>
        <w:t>תזרימית</w:t>
      </w:r>
      <w:proofErr w:type="spellEnd"/>
      <w:r>
        <w:rPr>
          <w:rFonts w:ascii="David" w:hAnsi="David" w:cs="David" w:hint="cs"/>
          <w:sz w:val="24"/>
          <w:szCs w:val="24"/>
          <w:rtl/>
        </w:rPr>
        <w:t xml:space="preserve">. לכן, </w:t>
      </w:r>
      <w:r w:rsidRPr="00B63F59">
        <w:rPr>
          <w:rFonts w:ascii="David" w:hAnsi="David" w:cs="David" w:hint="cs"/>
          <w:sz w:val="24"/>
          <w:szCs w:val="24"/>
          <w:rtl/>
        </w:rPr>
        <w:t>ניתן להגבר עם צדדים שלישיים- הלוואה.</w:t>
      </w:r>
      <w:r w:rsidRPr="00B63F59">
        <w:rPr>
          <w:rFonts w:ascii="David" w:hAnsi="David" w:cs="David"/>
          <w:sz w:val="24"/>
          <w:szCs w:val="24"/>
          <w:rtl/>
        </w:rPr>
        <w:br/>
      </w:r>
      <w:r w:rsidRPr="00B63F59">
        <w:rPr>
          <w:rFonts w:ascii="David" w:hAnsi="David" w:cs="David" w:hint="cs"/>
          <w:sz w:val="24"/>
          <w:szCs w:val="24"/>
          <w:rtl/>
        </w:rPr>
        <w:t>2</w:t>
      </w:r>
      <w:r w:rsidRPr="00B63F59">
        <w:rPr>
          <w:rFonts w:ascii="David" w:hAnsi="David" w:cs="David" w:hint="cs"/>
          <w:sz w:val="24"/>
          <w:szCs w:val="24"/>
          <w:u w:val="single"/>
          <w:rtl/>
        </w:rPr>
        <w:t>.חלוקת סיכונים</w:t>
      </w:r>
      <w:r>
        <w:rPr>
          <w:rFonts w:ascii="David" w:hAnsi="David" w:cs="David" w:hint="cs"/>
          <w:sz w:val="24"/>
          <w:szCs w:val="24"/>
          <w:rtl/>
        </w:rPr>
        <w:t>-</w:t>
      </w:r>
      <w:r w:rsidRPr="00B63F59">
        <w:rPr>
          <w:rFonts w:ascii="David" w:hAnsi="David" w:cs="David" w:hint="cs"/>
          <w:sz w:val="24"/>
          <w:szCs w:val="24"/>
          <w:rtl/>
        </w:rPr>
        <w:t xml:space="preserve"> ייתכן שבכל שלב יתברר שהפיתוח בלתי אפשרי טכני</w:t>
      </w:r>
      <w:r>
        <w:rPr>
          <w:rFonts w:ascii="David" w:hAnsi="David" w:cs="David" w:hint="cs"/>
          <w:sz w:val="24"/>
          <w:szCs w:val="24"/>
          <w:rtl/>
        </w:rPr>
        <w:t>ת</w:t>
      </w:r>
      <w:r w:rsidRPr="00B63F59">
        <w:rPr>
          <w:rFonts w:ascii="David" w:hAnsi="David" w:cs="David" w:hint="cs"/>
          <w:sz w:val="24"/>
          <w:szCs w:val="24"/>
          <w:rtl/>
        </w:rPr>
        <w:t xml:space="preserve">, או לא יעיל כלכלית. </w:t>
      </w:r>
      <w:r w:rsidR="00276B53">
        <w:rPr>
          <w:rFonts w:ascii="David" w:hAnsi="David" w:cs="David"/>
          <w:sz w:val="24"/>
          <w:szCs w:val="24"/>
          <w:rtl/>
        </w:rPr>
        <w:br/>
      </w:r>
      <w:r w:rsidRPr="00B63F59">
        <w:rPr>
          <w:rFonts w:ascii="David" w:hAnsi="David" w:cs="David" w:hint="cs"/>
          <w:sz w:val="24"/>
          <w:szCs w:val="24"/>
          <w:rtl/>
        </w:rPr>
        <w:t xml:space="preserve">לכן ניתן לשלב </w:t>
      </w:r>
      <w:r w:rsidRPr="00276B53">
        <w:rPr>
          <w:rFonts w:ascii="David" w:hAnsi="David" w:cs="David" w:hint="cs"/>
          <w:sz w:val="24"/>
          <w:szCs w:val="24"/>
          <w:u w:val="single"/>
          <w:rtl/>
        </w:rPr>
        <w:t xml:space="preserve">חיובים </w:t>
      </w:r>
      <w:r w:rsidR="00276B53" w:rsidRPr="00276B53">
        <w:rPr>
          <w:rFonts w:ascii="David" w:hAnsi="David" w:cs="David" w:hint="cs"/>
          <w:sz w:val="24"/>
          <w:szCs w:val="24"/>
          <w:u w:val="single"/>
          <w:rtl/>
        </w:rPr>
        <w:t>ש</w:t>
      </w:r>
      <w:r w:rsidRPr="00276B53">
        <w:rPr>
          <w:rFonts w:ascii="David" w:hAnsi="David" w:cs="David" w:hint="cs"/>
          <w:sz w:val="24"/>
          <w:szCs w:val="24"/>
          <w:u w:val="single"/>
          <w:rtl/>
        </w:rPr>
        <w:t>מותנים</w:t>
      </w:r>
      <w:r w:rsidRPr="00B63F59">
        <w:rPr>
          <w:rFonts w:ascii="David" w:hAnsi="David" w:cs="David" w:hint="cs"/>
          <w:sz w:val="24"/>
          <w:szCs w:val="24"/>
          <w:rtl/>
        </w:rPr>
        <w:t xml:space="preserve"> בצד השני</w:t>
      </w:r>
      <w:r>
        <w:rPr>
          <w:rFonts w:ascii="David" w:hAnsi="David" w:cs="David" w:hint="cs"/>
          <w:sz w:val="24"/>
          <w:szCs w:val="24"/>
          <w:rtl/>
        </w:rPr>
        <w:t>, משמע</w:t>
      </w:r>
      <w:r w:rsidRPr="00B63F59">
        <w:rPr>
          <w:rFonts w:ascii="David" w:hAnsi="David" w:cs="David" w:hint="cs"/>
          <w:sz w:val="24"/>
          <w:szCs w:val="24"/>
          <w:rtl/>
        </w:rPr>
        <w:t xml:space="preserve"> כל של</w:t>
      </w:r>
      <w:r>
        <w:rPr>
          <w:rFonts w:ascii="David" w:hAnsi="David" w:cs="David" w:hint="cs"/>
          <w:sz w:val="24"/>
          <w:szCs w:val="24"/>
          <w:rtl/>
        </w:rPr>
        <w:t>ב</w:t>
      </w:r>
      <w:r w:rsidRPr="00B63F59">
        <w:rPr>
          <w:rFonts w:ascii="David" w:hAnsi="David" w:cs="David" w:hint="cs"/>
          <w:sz w:val="24"/>
          <w:szCs w:val="24"/>
          <w:rtl/>
        </w:rPr>
        <w:t xml:space="preserve"> יקבלו כסף תמורת אותו השלב. כך נפתור את ה</w:t>
      </w:r>
      <w:r w:rsidR="00E2434A">
        <w:rPr>
          <w:rFonts w:ascii="David" w:hAnsi="David" w:cs="David" w:hint="cs"/>
          <w:sz w:val="24"/>
          <w:szCs w:val="24"/>
          <w:rtl/>
        </w:rPr>
        <w:t>בעיה</w:t>
      </w:r>
      <w:r w:rsidRPr="00B63F59">
        <w:rPr>
          <w:rFonts w:ascii="David" w:hAnsi="David" w:cs="David" w:hint="cs"/>
          <w:sz w:val="24"/>
          <w:szCs w:val="24"/>
          <w:rtl/>
        </w:rPr>
        <w:t xml:space="preserve"> </w:t>
      </w:r>
      <w:proofErr w:type="spellStart"/>
      <w:r w:rsidRPr="00B63F59">
        <w:rPr>
          <w:rFonts w:ascii="David" w:hAnsi="David" w:cs="David" w:hint="cs"/>
          <w:sz w:val="24"/>
          <w:szCs w:val="24"/>
          <w:rtl/>
        </w:rPr>
        <w:t>התזרימי</w:t>
      </w:r>
      <w:r w:rsidR="00E2434A">
        <w:rPr>
          <w:rFonts w:ascii="David" w:hAnsi="David" w:cs="David" w:hint="cs"/>
          <w:sz w:val="24"/>
          <w:szCs w:val="24"/>
          <w:rtl/>
        </w:rPr>
        <w:t>ת</w:t>
      </w:r>
      <w:proofErr w:type="spellEnd"/>
      <w:r w:rsidRPr="00B63F59">
        <w:rPr>
          <w:rFonts w:ascii="David" w:hAnsi="David" w:cs="David" w:hint="cs"/>
          <w:sz w:val="24"/>
          <w:szCs w:val="24"/>
          <w:rtl/>
        </w:rPr>
        <w:t xml:space="preserve"> וגם את הניהול הסיכונים.</w:t>
      </w:r>
    </w:p>
    <w:p w14:paraId="1637634F" w14:textId="4B3E6789" w:rsidR="00512982" w:rsidRPr="00512982" w:rsidRDefault="00512982" w:rsidP="00F25827">
      <w:pPr>
        <w:pStyle w:val="a3"/>
        <w:numPr>
          <w:ilvl w:val="2"/>
          <w:numId w:val="38"/>
        </w:numPr>
        <w:spacing w:line="360" w:lineRule="auto"/>
        <w:rPr>
          <w:rFonts w:ascii="David" w:hAnsi="David" w:cs="David"/>
          <w:sz w:val="24"/>
          <w:szCs w:val="24"/>
          <w:rtl/>
        </w:rPr>
      </w:pPr>
      <w:r w:rsidRPr="00512982">
        <w:rPr>
          <w:rFonts w:ascii="David" w:hAnsi="David" w:cs="David" w:hint="cs"/>
          <w:b/>
          <w:bCs/>
          <w:color w:val="FF0000"/>
          <w:sz w:val="24"/>
          <w:szCs w:val="24"/>
          <w:rtl/>
        </w:rPr>
        <w:t>סדר הביצוע נועד להקנות ביטחון</w:t>
      </w:r>
      <w:r w:rsidRPr="00512982">
        <w:rPr>
          <w:rFonts w:ascii="David" w:hAnsi="David" w:cs="David" w:hint="cs"/>
          <w:sz w:val="24"/>
          <w:szCs w:val="24"/>
          <w:rtl/>
        </w:rPr>
        <w:t>: כל צד מעוניין לבצע את החלק שלו רק כשהוא בטוח שהצד השני יבצע את החיוב שלו.</w:t>
      </w:r>
      <w:r w:rsidR="00E2434A">
        <w:rPr>
          <w:rFonts w:ascii="David" w:hAnsi="David" w:cs="David" w:hint="cs"/>
          <w:sz w:val="24"/>
          <w:szCs w:val="24"/>
          <w:rtl/>
        </w:rPr>
        <w:t xml:space="preserve"> </w:t>
      </w:r>
      <w:r w:rsidRPr="00512982">
        <w:rPr>
          <w:rFonts w:ascii="David" w:hAnsi="David" w:cs="David" w:hint="cs"/>
          <w:sz w:val="24"/>
          <w:szCs w:val="24"/>
          <w:rtl/>
        </w:rPr>
        <w:t>לדוג'</w:t>
      </w:r>
      <w:r w:rsidR="00E2434A">
        <w:rPr>
          <w:rFonts w:ascii="David" w:hAnsi="David" w:cs="David" w:hint="cs"/>
          <w:sz w:val="24"/>
          <w:szCs w:val="24"/>
          <w:rtl/>
        </w:rPr>
        <w:t>:</w:t>
      </w:r>
      <w:r w:rsidRPr="00512982">
        <w:rPr>
          <w:rFonts w:ascii="David" w:hAnsi="David" w:cs="David" w:hint="cs"/>
          <w:sz w:val="24"/>
          <w:szCs w:val="24"/>
          <w:rtl/>
        </w:rPr>
        <w:t xml:space="preserve"> בחוזה מכר דירה המוכר לא מעוניין להעביר את הבעלות והחזקה בנכס בלי שקיבל את התמורה עבור הנכס, מנגד הקונה לא רוצה להעביר את כל הכסף בלי לקבל בעלות וחזקה בנכס, שניהם מפחדים מהסיכון.</w:t>
      </w:r>
      <w:r w:rsidRPr="00512982">
        <w:rPr>
          <w:rFonts w:ascii="David" w:hAnsi="David" w:cs="David"/>
          <w:sz w:val="24"/>
          <w:szCs w:val="24"/>
          <w:rtl/>
        </w:rPr>
        <w:br/>
      </w:r>
      <w:r w:rsidRPr="00512982">
        <w:rPr>
          <w:rFonts w:ascii="David" w:hAnsi="David" w:cs="David" w:hint="cs"/>
          <w:sz w:val="24"/>
          <w:szCs w:val="24"/>
          <w:rtl/>
        </w:rPr>
        <w:t>בנוסף, ניתן ליצור מנגנוני ביטחון שלא קשורים לסד</w:t>
      </w:r>
      <w:r w:rsidR="00E2434A">
        <w:rPr>
          <w:rFonts w:ascii="David" w:hAnsi="David" w:cs="David" w:hint="cs"/>
          <w:sz w:val="24"/>
          <w:szCs w:val="24"/>
          <w:rtl/>
        </w:rPr>
        <w:t>ר</w:t>
      </w:r>
      <w:r w:rsidRPr="00512982">
        <w:rPr>
          <w:rFonts w:ascii="David" w:hAnsi="David" w:cs="David" w:hint="cs"/>
          <w:sz w:val="24"/>
          <w:szCs w:val="24"/>
          <w:rtl/>
        </w:rPr>
        <w:t xml:space="preserve"> ביצוע החיובים:</w:t>
      </w:r>
      <w:r w:rsidRPr="00512982">
        <w:rPr>
          <w:rFonts w:ascii="David" w:hAnsi="David" w:cs="David"/>
          <w:sz w:val="24"/>
          <w:szCs w:val="24"/>
          <w:rtl/>
        </w:rPr>
        <w:br/>
      </w:r>
      <w:r w:rsidRPr="00512982">
        <w:rPr>
          <w:rFonts w:ascii="David" w:hAnsi="David" w:cs="David" w:hint="cs"/>
          <w:sz w:val="24"/>
          <w:szCs w:val="24"/>
          <w:rtl/>
        </w:rPr>
        <w:lastRenderedPageBreak/>
        <w:t>1. סעדים עקב התחייבות שלא בוצעה.</w:t>
      </w:r>
      <w:r w:rsidRPr="00512982">
        <w:rPr>
          <w:rFonts w:ascii="David" w:hAnsi="David" w:cs="David"/>
          <w:sz w:val="24"/>
          <w:szCs w:val="24"/>
          <w:rtl/>
        </w:rPr>
        <w:br/>
      </w:r>
      <w:r w:rsidRPr="00512982">
        <w:rPr>
          <w:rFonts w:ascii="David" w:hAnsi="David" w:cs="David" w:hint="cs"/>
          <w:sz w:val="24"/>
          <w:szCs w:val="24"/>
          <w:rtl/>
        </w:rPr>
        <w:t xml:space="preserve">2. בטחונות: לדוג' הערת אזהרה בטאבו, (אין עדיין בעלות, זה מונע עסקה נוגדת בנכס, מבטיח אכיפה עתידית), ייפוי כוח בלתי חוזר (שוחט נ' </w:t>
      </w:r>
      <w:proofErr w:type="spellStart"/>
      <w:r w:rsidRPr="00512982">
        <w:rPr>
          <w:rFonts w:ascii="David" w:hAnsi="David" w:cs="David" w:hint="cs"/>
          <w:sz w:val="24"/>
          <w:szCs w:val="24"/>
          <w:rtl/>
        </w:rPr>
        <w:t>לואבניקר</w:t>
      </w:r>
      <w:proofErr w:type="spellEnd"/>
      <w:r w:rsidRPr="00512982">
        <w:rPr>
          <w:rFonts w:ascii="David" w:hAnsi="David" w:cs="David" w:hint="cs"/>
          <w:sz w:val="24"/>
          <w:szCs w:val="24"/>
          <w:rtl/>
        </w:rPr>
        <w:t>).</w:t>
      </w:r>
    </w:p>
    <w:p w14:paraId="4D4E24CA" w14:textId="3F9D7D69" w:rsidR="00512982" w:rsidRDefault="00081877" w:rsidP="00F25827">
      <w:pPr>
        <w:bidi w:val="0"/>
        <w:spacing w:line="360" w:lineRule="auto"/>
        <w:jc w:val="right"/>
        <w:rPr>
          <w:rFonts w:ascii="David" w:hAnsi="David" w:cs="David"/>
          <w:sz w:val="24"/>
          <w:szCs w:val="24"/>
        </w:rPr>
      </w:pPr>
      <w:r>
        <w:rPr>
          <w:rFonts w:ascii="David" w:hAnsi="David" w:cs="David" w:hint="cs"/>
          <w:sz w:val="24"/>
          <w:szCs w:val="24"/>
          <w:rtl/>
        </w:rPr>
        <w:t xml:space="preserve">לא תמיד ניתן לקבל בטחונות </w:t>
      </w:r>
      <w:r w:rsidR="00512982">
        <w:rPr>
          <w:rFonts w:ascii="David" w:hAnsi="David" w:cs="David" w:hint="cs"/>
          <w:sz w:val="24"/>
          <w:szCs w:val="24"/>
          <w:rtl/>
        </w:rPr>
        <w:t xml:space="preserve">ובנוסף </w:t>
      </w:r>
      <w:r>
        <w:rPr>
          <w:rFonts w:ascii="David" w:hAnsi="David" w:cs="David" w:hint="cs"/>
          <w:sz w:val="24"/>
          <w:szCs w:val="24"/>
          <w:rtl/>
        </w:rPr>
        <w:t>זה יוצר עלות.</w:t>
      </w:r>
      <w:r w:rsidR="00E2434A">
        <w:rPr>
          <w:rFonts w:ascii="David" w:hAnsi="David" w:cs="David" w:hint="cs"/>
          <w:sz w:val="24"/>
          <w:szCs w:val="24"/>
          <w:rtl/>
        </w:rPr>
        <w:t xml:space="preserve"> </w:t>
      </w:r>
      <w:r>
        <w:rPr>
          <w:rFonts w:ascii="David" w:hAnsi="David" w:cs="David" w:hint="cs"/>
          <w:sz w:val="24"/>
          <w:szCs w:val="24"/>
          <w:rtl/>
        </w:rPr>
        <w:t>שטר ערבות עולה כסף, ככל שנדרוש יותר בטחונות החוזה יהיה יותר יקר.</w:t>
      </w:r>
      <w:r w:rsidR="00512982">
        <w:rPr>
          <w:rFonts w:ascii="David" w:hAnsi="David" w:cs="David" w:hint="cs"/>
          <w:sz w:val="24"/>
          <w:szCs w:val="24"/>
          <w:rtl/>
        </w:rPr>
        <w:t xml:space="preserve"> </w:t>
      </w:r>
      <w:r>
        <w:rPr>
          <w:rFonts w:ascii="David" w:hAnsi="David" w:cs="David" w:hint="cs"/>
          <w:sz w:val="24"/>
          <w:szCs w:val="24"/>
          <w:rtl/>
        </w:rPr>
        <w:t xml:space="preserve">לכן עדיף ליצור מנגנון חוזי פנימי להפיג את </w:t>
      </w:r>
      <w:r w:rsidR="00512982">
        <w:rPr>
          <w:rFonts w:ascii="David" w:hAnsi="David" w:cs="David" w:hint="cs"/>
          <w:sz w:val="24"/>
          <w:szCs w:val="24"/>
          <w:rtl/>
        </w:rPr>
        <w:t>החשש</w:t>
      </w:r>
      <w:r w:rsidR="00276B53">
        <w:rPr>
          <w:rFonts w:ascii="David" w:hAnsi="David" w:cs="David" w:hint="cs"/>
          <w:sz w:val="24"/>
          <w:szCs w:val="24"/>
          <w:rtl/>
        </w:rPr>
        <w:t>.</w:t>
      </w:r>
    </w:p>
    <w:p w14:paraId="1DF4B2A4" w14:textId="2837C494" w:rsidR="00512982" w:rsidRPr="00276B53" w:rsidRDefault="00512982" w:rsidP="00F25827">
      <w:pPr>
        <w:bidi w:val="0"/>
        <w:spacing w:line="360" w:lineRule="auto"/>
        <w:jc w:val="right"/>
        <w:rPr>
          <w:rFonts w:ascii="David" w:hAnsi="David" w:cs="David"/>
          <w:sz w:val="24"/>
          <w:szCs w:val="24"/>
          <w:u w:val="single"/>
          <w:rtl/>
        </w:rPr>
      </w:pPr>
      <w:r w:rsidRPr="00276B53">
        <w:rPr>
          <w:rFonts w:ascii="David" w:hAnsi="David" w:cs="David" w:hint="cs"/>
          <w:sz w:val="24"/>
          <w:szCs w:val="24"/>
          <w:u w:val="single"/>
          <w:rtl/>
        </w:rPr>
        <w:t>דוג'</w:t>
      </w:r>
      <w:r w:rsidR="00276B53">
        <w:rPr>
          <w:rFonts w:ascii="David" w:hAnsi="David" w:cs="David" w:hint="cs"/>
          <w:sz w:val="24"/>
          <w:szCs w:val="24"/>
          <w:u w:val="single"/>
          <w:rtl/>
        </w:rPr>
        <w:t xml:space="preserve"> למנגנון פנימי:</w:t>
      </w:r>
      <w:r w:rsidRPr="00276B53">
        <w:rPr>
          <w:rFonts w:ascii="David" w:hAnsi="David" w:cs="David" w:hint="cs"/>
          <w:sz w:val="24"/>
          <w:szCs w:val="24"/>
          <w:u w:val="single"/>
          <w:rtl/>
        </w:rPr>
        <w:t xml:space="preserve"> הסכם מכר דירה מקבלן</w:t>
      </w:r>
      <w:r w:rsidR="00276B53">
        <w:rPr>
          <w:rFonts w:ascii="David" w:hAnsi="David" w:cs="David" w:hint="cs"/>
          <w:sz w:val="24"/>
          <w:szCs w:val="24"/>
          <w:u w:val="single"/>
          <w:rtl/>
        </w:rPr>
        <w:t>.</w:t>
      </w:r>
    </w:p>
    <w:p w14:paraId="6B54C402" w14:textId="77777777" w:rsidR="00512982" w:rsidRPr="00CF2444" w:rsidRDefault="00512982" w:rsidP="00F25827">
      <w:pPr>
        <w:spacing w:after="0" w:line="360" w:lineRule="auto"/>
        <w:jc w:val="both"/>
        <w:rPr>
          <w:rFonts w:ascii="David" w:eastAsia="Times New Roman" w:hAnsi="David" w:cs="David"/>
          <w:b/>
          <w:bCs/>
          <w:color w:val="000000"/>
          <w:sz w:val="24"/>
          <w:szCs w:val="24"/>
          <w:rtl/>
        </w:rPr>
      </w:pPr>
      <w:r w:rsidRPr="00CF2444">
        <w:rPr>
          <w:rFonts w:ascii="David" w:eastAsia="Times New Roman" w:hAnsi="David" w:cs="David" w:hint="cs"/>
          <w:b/>
          <w:bCs/>
          <w:color w:val="000000"/>
          <w:sz w:val="24"/>
          <w:szCs w:val="24"/>
          <w:rtl/>
        </w:rPr>
        <w:t>חיובי המוכר</w:t>
      </w:r>
    </w:p>
    <w:p w14:paraId="2DF07E4F" w14:textId="77777777" w:rsidR="00512982" w:rsidRDefault="00512982" w:rsidP="00F25827">
      <w:pPr>
        <w:pStyle w:val="a3"/>
        <w:numPr>
          <w:ilvl w:val="0"/>
          <w:numId w:val="38"/>
        </w:numPr>
        <w:tabs>
          <w:tab w:val="clear" w:pos="360"/>
          <w:tab w:val="num" w:pos="720"/>
        </w:tabs>
        <w:spacing w:after="0" w:line="360" w:lineRule="auto"/>
        <w:ind w:left="720"/>
        <w:jc w:val="both"/>
        <w:rPr>
          <w:rFonts w:ascii="David" w:eastAsia="Times New Roman" w:hAnsi="David" w:cs="David"/>
          <w:color w:val="000000"/>
          <w:sz w:val="24"/>
          <w:szCs w:val="24"/>
        </w:rPr>
      </w:pPr>
      <w:r>
        <w:rPr>
          <w:rFonts w:ascii="David" w:eastAsia="Times New Roman" w:hAnsi="David" w:cs="David" w:hint="cs"/>
          <w:color w:val="000000"/>
          <w:sz w:val="24"/>
          <w:szCs w:val="24"/>
          <w:rtl/>
        </w:rPr>
        <w:t xml:space="preserve">חיובים עיקריים </w:t>
      </w:r>
      <w:r>
        <w:rPr>
          <w:rFonts w:ascii="David" w:eastAsia="Times New Roman" w:hAnsi="David" w:cs="David"/>
          <w:color w:val="000000"/>
          <w:sz w:val="24"/>
          <w:szCs w:val="24"/>
          <w:rtl/>
        </w:rPr>
        <w:t>–</w:t>
      </w:r>
      <w:r>
        <w:rPr>
          <w:rFonts w:ascii="David" w:eastAsia="Times New Roman" w:hAnsi="David" w:cs="David" w:hint="cs"/>
          <w:color w:val="000000"/>
          <w:sz w:val="24"/>
          <w:szCs w:val="24"/>
          <w:rtl/>
        </w:rPr>
        <w:t xml:space="preserve"> קבלת היתרים, בניה, העברת חזקה בנכס והעברת בעלות.</w:t>
      </w:r>
    </w:p>
    <w:p w14:paraId="7E2A60A8" w14:textId="35913D5C" w:rsidR="00512982" w:rsidRDefault="00512982" w:rsidP="00F25827">
      <w:pPr>
        <w:pStyle w:val="a3"/>
        <w:numPr>
          <w:ilvl w:val="0"/>
          <w:numId w:val="38"/>
        </w:numPr>
        <w:tabs>
          <w:tab w:val="clear" w:pos="360"/>
          <w:tab w:val="num" w:pos="720"/>
        </w:tabs>
        <w:spacing w:after="0" w:line="360" w:lineRule="auto"/>
        <w:ind w:left="720"/>
        <w:jc w:val="both"/>
        <w:rPr>
          <w:rFonts w:ascii="David" w:eastAsia="Times New Roman" w:hAnsi="David" w:cs="David"/>
          <w:color w:val="000000"/>
          <w:sz w:val="24"/>
          <w:szCs w:val="24"/>
        </w:rPr>
      </w:pPr>
      <w:r>
        <w:rPr>
          <w:rFonts w:ascii="David" w:eastAsia="Times New Roman" w:hAnsi="David" w:cs="David" w:hint="cs"/>
          <w:color w:val="000000"/>
          <w:sz w:val="24"/>
          <w:szCs w:val="24"/>
          <w:rtl/>
        </w:rPr>
        <w:t xml:space="preserve">חיובים משניים </w:t>
      </w:r>
      <w:r>
        <w:rPr>
          <w:rFonts w:ascii="David" w:eastAsia="Times New Roman" w:hAnsi="David" w:cs="David"/>
          <w:color w:val="000000"/>
          <w:sz w:val="24"/>
          <w:szCs w:val="24"/>
          <w:rtl/>
        </w:rPr>
        <w:t>–</w:t>
      </w:r>
      <w:r>
        <w:rPr>
          <w:rFonts w:ascii="David" w:eastAsia="Times New Roman" w:hAnsi="David" w:cs="David" w:hint="cs"/>
          <w:color w:val="000000"/>
          <w:sz w:val="24"/>
          <w:szCs w:val="24"/>
          <w:rtl/>
        </w:rPr>
        <w:t xml:space="preserve"> העברת מסמכים דרושים לקבלת הלוואה (לדוגמה).</w:t>
      </w:r>
    </w:p>
    <w:p w14:paraId="3ACB0392" w14:textId="77777777" w:rsidR="00512982" w:rsidRDefault="00512982" w:rsidP="00F25827">
      <w:pPr>
        <w:pStyle w:val="a3"/>
        <w:numPr>
          <w:ilvl w:val="0"/>
          <w:numId w:val="38"/>
        </w:numPr>
        <w:tabs>
          <w:tab w:val="clear" w:pos="360"/>
          <w:tab w:val="num" w:pos="720"/>
        </w:tabs>
        <w:spacing w:after="0" w:line="360" w:lineRule="auto"/>
        <w:ind w:left="720"/>
        <w:jc w:val="both"/>
        <w:rPr>
          <w:rFonts w:ascii="David" w:eastAsia="Times New Roman" w:hAnsi="David" w:cs="David"/>
          <w:color w:val="000000"/>
          <w:sz w:val="24"/>
          <w:szCs w:val="24"/>
        </w:rPr>
      </w:pPr>
      <w:r>
        <w:rPr>
          <w:rFonts w:ascii="David" w:eastAsia="Times New Roman" w:hAnsi="David" w:cs="David" w:hint="cs"/>
          <w:color w:val="000000"/>
          <w:sz w:val="24"/>
          <w:szCs w:val="24"/>
          <w:rtl/>
        </w:rPr>
        <w:t xml:space="preserve">חיובים עתידיים </w:t>
      </w:r>
      <w:r>
        <w:rPr>
          <w:rFonts w:ascii="David" w:eastAsia="Times New Roman" w:hAnsi="David" w:cs="David"/>
          <w:color w:val="000000"/>
          <w:sz w:val="24"/>
          <w:szCs w:val="24"/>
          <w:rtl/>
        </w:rPr>
        <w:t>–</w:t>
      </w:r>
      <w:r>
        <w:rPr>
          <w:rFonts w:ascii="David" w:eastAsia="Times New Roman" w:hAnsi="David" w:cs="David" w:hint="cs"/>
          <w:color w:val="000000"/>
          <w:sz w:val="24"/>
          <w:szCs w:val="24"/>
          <w:rtl/>
        </w:rPr>
        <w:t xml:space="preserve"> התחייבות לתקן פגמים.</w:t>
      </w:r>
    </w:p>
    <w:p w14:paraId="1954B94E" w14:textId="77777777" w:rsidR="00512982" w:rsidRPr="00CF2444" w:rsidRDefault="00512982" w:rsidP="00F25827">
      <w:pPr>
        <w:spacing w:after="0" w:line="360" w:lineRule="auto"/>
        <w:jc w:val="both"/>
        <w:rPr>
          <w:rFonts w:ascii="David" w:eastAsia="Times New Roman" w:hAnsi="David" w:cs="David"/>
          <w:b/>
          <w:bCs/>
          <w:color w:val="000000"/>
          <w:sz w:val="24"/>
          <w:szCs w:val="24"/>
          <w:rtl/>
        </w:rPr>
      </w:pPr>
      <w:r w:rsidRPr="00CF2444">
        <w:rPr>
          <w:rFonts w:ascii="David" w:eastAsia="Times New Roman" w:hAnsi="David" w:cs="David" w:hint="cs"/>
          <w:b/>
          <w:bCs/>
          <w:color w:val="000000"/>
          <w:sz w:val="24"/>
          <w:szCs w:val="24"/>
          <w:rtl/>
        </w:rPr>
        <w:t>חיובי הקונה</w:t>
      </w:r>
    </w:p>
    <w:p w14:paraId="136578E2" w14:textId="77777777" w:rsidR="00276B53" w:rsidRDefault="00512982" w:rsidP="00F25827">
      <w:pPr>
        <w:pStyle w:val="a3"/>
        <w:numPr>
          <w:ilvl w:val="0"/>
          <w:numId w:val="38"/>
        </w:numPr>
        <w:tabs>
          <w:tab w:val="clear" w:pos="360"/>
          <w:tab w:val="num" w:pos="720"/>
        </w:tabs>
        <w:spacing w:after="0" w:line="360" w:lineRule="auto"/>
        <w:ind w:left="720"/>
        <w:jc w:val="both"/>
        <w:rPr>
          <w:rFonts w:ascii="David" w:eastAsia="Times New Roman" w:hAnsi="David" w:cs="David"/>
          <w:color w:val="000000"/>
          <w:sz w:val="24"/>
          <w:szCs w:val="24"/>
        </w:rPr>
      </w:pPr>
      <w:r>
        <w:rPr>
          <w:rFonts w:ascii="David" w:eastAsia="Times New Roman" w:hAnsi="David" w:cs="David" w:hint="cs"/>
          <w:color w:val="000000"/>
          <w:sz w:val="24"/>
          <w:szCs w:val="24"/>
          <w:rtl/>
        </w:rPr>
        <w:t xml:space="preserve">חיובים עיקריים </w:t>
      </w:r>
      <w:r>
        <w:rPr>
          <w:rFonts w:ascii="David" w:eastAsia="Times New Roman" w:hAnsi="David" w:cs="David"/>
          <w:color w:val="000000"/>
          <w:sz w:val="24"/>
          <w:szCs w:val="24"/>
          <w:rtl/>
        </w:rPr>
        <w:t>–</w:t>
      </w:r>
      <w:r>
        <w:rPr>
          <w:rFonts w:ascii="David" w:eastAsia="Times New Roman" w:hAnsi="David" w:cs="David" w:hint="cs"/>
          <w:color w:val="000000"/>
          <w:sz w:val="24"/>
          <w:szCs w:val="24"/>
          <w:rtl/>
        </w:rPr>
        <w:t xml:space="preserve"> תשלום</w:t>
      </w:r>
      <w:r w:rsidR="00276B53">
        <w:rPr>
          <w:rFonts w:ascii="David" w:eastAsia="Times New Roman" w:hAnsi="David" w:cs="David" w:hint="cs"/>
          <w:color w:val="000000"/>
          <w:sz w:val="24"/>
          <w:szCs w:val="24"/>
          <w:rtl/>
        </w:rPr>
        <w:t>.</w:t>
      </w:r>
    </w:p>
    <w:p w14:paraId="270E4D66" w14:textId="546A7D26" w:rsidR="00081877" w:rsidRPr="00276B53" w:rsidRDefault="00081877" w:rsidP="00F25827">
      <w:pPr>
        <w:spacing w:after="0" w:line="360" w:lineRule="auto"/>
        <w:rPr>
          <w:rFonts w:ascii="David" w:eastAsia="Times New Roman" w:hAnsi="David" w:cs="David"/>
          <w:color w:val="000000"/>
          <w:sz w:val="24"/>
          <w:szCs w:val="24"/>
        </w:rPr>
      </w:pPr>
      <w:r w:rsidRPr="00276B53">
        <w:rPr>
          <w:rFonts w:ascii="David" w:hAnsi="David" w:cs="David" w:hint="cs"/>
          <w:sz w:val="24"/>
          <w:szCs w:val="24"/>
          <w:rtl/>
        </w:rPr>
        <w:t>סדר הפעולות נועד להבטיח את הצדדים ולהפיג</w:t>
      </w:r>
      <w:r w:rsidR="00457628" w:rsidRPr="00276B53">
        <w:rPr>
          <w:rFonts w:ascii="David" w:hAnsi="David" w:cs="David" w:hint="cs"/>
          <w:sz w:val="24"/>
          <w:szCs w:val="24"/>
          <w:rtl/>
        </w:rPr>
        <w:t xml:space="preserve"> את</w:t>
      </w:r>
      <w:r w:rsidRPr="00276B53">
        <w:rPr>
          <w:rFonts w:ascii="David" w:hAnsi="David" w:cs="David" w:hint="cs"/>
          <w:sz w:val="24"/>
          <w:szCs w:val="24"/>
          <w:rtl/>
        </w:rPr>
        <w:t xml:space="preserve"> </w:t>
      </w:r>
      <w:r w:rsidR="00457628" w:rsidRPr="00276B53">
        <w:rPr>
          <w:rFonts w:ascii="David" w:hAnsi="David" w:cs="David" w:hint="cs"/>
          <w:sz w:val="24"/>
          <w:szCs w:val="24"/>
          <w:rtl/>
        </w:rPr>
        <w:t>ה</w:t>
      </w:r>
      <w:r w:rsidRPr="00276B53">
        <w:rPr>
          <w:rFonts w:ascii="David" w:hAnsi="David" w:cs="David" w:hint="cs"/>
          <w:sz w:val="24"/>
          <w:szCs w:val="24"/>
          <w:rtl/>
        </w:rPr>
        <w:t>חשש. לדוג' הקונה ישלם לפי התקדמות ה</w:t>
      </w:r>
      <w:r w:rsidR="00512982" w:rsidRPr="00276B53">
        <w:rPr>
          <w:rFonts w:ascii="David" w:hAnsi="David" w:cs="David" w:hint="cs"/>
          <w:sz w:val="24"/>
          <w:szCs w:val="24"/>
          <w:rtl/>
        </w:rPr>
        <w:t>ב</w:t>
      </w:r>
      <w:r w:rsidRPr="00276B53">
        <w:rPr>
          <w:rFonts w:ascii="David" w:hAnsi="David" w:cs="David" w:hint="cs"/>
          <w:sz w:val="24"/>
          <w:szCs w:val="24"/>
          <w:rtl/>
        </w:rPr>
        <w:t>ניה, בשלבי</w:t>
      </w:r>
      <w:r w:rsidR="00512982" w:rsidRPr="00276B53">
        <w:rPr>
          <w:rFonts w:ascii="David" w:hAnsi="David" w:cs="David" w:hint="cs"/>
          <w:sz w:val="24"/>
          <w:szCs w:val="24"/>
          <w:rtl/>
        </w:rPr>
        <w:t>ם.</w:t>
      </w:r>
      <w:r w:rsidRPr="00276B53">
        <w:rPr>
          <w:rFonts w:ascii="David" w:hAnsi="David" w:cs="David"/>
          <w:sz w:val="24"/>
          <w:szCs w:val="24"/>
          <w:rtl/>
        </w:rPr>
        <w:br/>
      </w:r>
      <w:r w:rsidR="00512982" w:rsidRPr="00276B53">
        <w:rPr>
          <w:rFonts w:ascii="David" w:hAnsi="David" w:cs="David" w:hint="cs"/>
          <w:sz w:val="24"/>
          <w:szCs w:val="24"/>
          <w:rtl/>
        </w:rPr>
        <w:t xml:space="preserve">מנגד, </w:t>
      </w:r>
      <w:r w:rsidRPr="00276B53">
        <w:rPr>
          <w:rFonts w:ascii="David" w:hAnsi="David" w:cs="David" w:hint="cs"/>
          <w:sz w:val="24"/>
          <w:szCs w:val="24"/>
          <w:rtl/>
        </w:rPr>
        <w:t>לעיתים זה ייקר את החוזה כי לקבלן אין כסף, לוקח מימון.</w:t>
      </w:r>
      <w:r w:rsidR="00276B53">
        <w:rPr>
          <w:rFonts w:ascii="David" w:eastAsia="Times New Roman" w:hAnsi="David" w:cs="David" w:hint="cs"/>
          <w:color w:val="000000"/>
          <w:sz w:val="24"/>
          <w:szCs w:val="24"/>
          <w:rtl/>
        </w:rPr>
        <w:t xml:space="preserve"> הפגת החשש אל מול עלויות.</w:t>
      </w:r>
      <w:r w:rsidR="00276B53">
        <w:rPr>
          <w:rFonts w:ascii="David" w:eastAsia="Times New Roman" w:hAnsi="David" w:cs="David"/>
          <w:color w:val="000000"/>
          <w:sz w:val="24"/>
          <w:szCs w:val="24"/>
          <w:rtl/>
        </w:rPr>
        <w:br/>
      </w:r>
      <w:r w:rsidR="00276B53">
        <w:rPr>
          <w:rFonts w:ascii="David" w:eastAsia="Times New Roman" w:hAnsi="David" w:cs="David" w:hint="cs"/>
          <w:color w:val="000000"/>
          <w:sz w:val="24"/>
          <w:szCs w:val="24"/>
          <w:rtl/>
        </w:rPr>
        <w:t>לכן בהסדר הישראלי יש פתרון: משלמים בשלבים, כל תשלום יהיה מכוסה בבטוחה, שילו</w:t>
      </w:r>
      <w:r w:rsidR="007A70FF">
        <w:rPr>
          <w:rFonts w:ascii="David" w:eastAsia="Times New Roman" w:hAnsi="David" w:cs="David" w:hint="cs"/>
          <w:color w:val="000000"/>
          <w:sz w:val="24"/>
          <w:szCs w:val="24"/>
          <w:rtl/>
        </w:rPr>
        <w:t>ב</w:t>
      </w:r>
      <w:r w:rsidR="00276B53">
        <w:rPr>
          <w:rFonts w:ascii="David" w:eastAsia="Times New Roman" w:hAnsi="David" w:cs="David" w:hint="cs"/>
          <w:color w:val="000000"/>
          <w:sz w:val="24"/>
          <w:szCs w:val="24"/>
          <w:rtl/>
        </w:rPr>
        <w:t xml:space="preserve"> (</w:t>
      </w:r>
      <w:r w:rsidR="007A70FF">
        <w:rPr>
          <w:rFonts w:ascii="David" w:eastAsia="Times New Roman" w:hAnsi="David" w:cs="David" w:hint="cs"/>
          <w:color w:val="000000"/>
          <w:sz w:val="24"/>
          <w:szCs w:val="24"/>
          <w:rtl/>
        </w:rPr>
        <w:t>בנק שמלווה פרויקט בניה זה אותו הבנק שממנו הקונה לוקח את המשכנתא, חוסך עלויות והסיכונים מגדורים)</w:t>
      </w:r>
      <w:r w:rsidR="00276B53">
        <w:rPr>
          <w:rFonts w:ascii="David" w:eastAsia="Times New Roman" w:hAnsi="David" w:cs="David" w:hint="cs"/>
          <w:color w:val="000000"/>
          <w:sz w:val="24"/>
          <w:szCs w:val="24"/>
          <w:rtl/>
        </w:rPr>
        <w:t>.</w:t>
      </w:r>
      <w:r w:rsidR="00276B53">
        <w:rPr>
          <w:rFonts w:ascii="David" w:eastAsia="Times New Roman" w:hAnsi="David" w:cs="David"/>
          <w:color w:val="000000"/>
          <w:sz w:val="24"/>
          <w:szCs w:val="24"/>
          <w:rtl/>
        </w:rPr>
        <w:br/>
      </w:r>
    </w:p>
    <w:p w14:paraId="33C524DB" w14:textId="2A49436A" w:rsidR="00081877" w:rsidRDefault="007A70FF" w:rsidP="00F25827">
      <w:pPr>
        <w:bidi w:val="0"/>
        <w:spacing w:line="360" w:lineRule="auto"/>
        <w:jc w:val="right"/>
        <w:rPr>
          <w:rFonts w:ascii="David" w:hAnsi="David" w:cs="David"/>
          <w:sz w:val="24"/>
          <w:szCs w:val="24"/>
        </w:rPr>
      </w:pPr>
      <w:r>
        <w:rPr>
          <w:rFonts w:ascii="David" w:hAnsi="David" w:cs="David" w:hint="cs"/>
          <w:b/>
          <w:bCs/>
          <w:sz w:val="24"/>
          <w:szCs w:val="24"/>
          <w:u w:val="single"/>
          <w:rtl/>
        </w:rPr>
        <w:t xml:space="preserve">כדי לבטח את עצמנו לא חשוב רק סדר הפעולות אלא גם </w:t>
      </w:r>
      <w:r w:rsidR="00081877" w:rsidRPr="00081877">
        <w:rPr>
          <w:rFonts w:ascii="David" w:hAnsi="David" w:cs="David" w:hint="cs"/>
          <w:b/>
          <w:bCs/>
          <w:sz w:val="24"/>
          <w:szCs w:val="24"/>
          <w:u w:val="single"/>
          <w:rtl/>
        </w:rPr>
        <w:t>קביעת סוג החיובים:</w:t>
      </w:r>
      <w:r w:rsidR="00457628">
        <w:rPr>
          <w:rFonts w:ascii="David" w:hAnsi="David" w:cs="David"/>
          <w:sz w:val="24"/>
          <w:szCs w:val="24"/>
          <w:rtl/>
        </w:rPr>
        <w:br/>
      </w:r>
      <w:r w:rsidR="00457628">
        <w:rPr>
          <w:rFonts w:ascii="David" w:hAnsi="David" w:cs="David" w:hint="cs"/>
          <w:sz w:val="24"/>
          <w:szCs w:val="24"/>
          <w:rtl/>
        </w:rPr>
        <w:t>1. לעיתים זה יהיה ברור מהחוזה.</w:t>
      </w:r>
      <w:r w:rsidR="00457628">
        <w:rPr>
          <w:rFonts w:ascii="David" w:hAnsi="David" w:cs="David"/>
          <w:sz w:val="24"/>
          <w:szCs w:val="24"/>
          <w:rtl/>
        </w:rPr>
        <w:br/>
      </w:r>
      <w:r w:rsidR="00457628">
        <w:rPr>
          <w:rFonts w:ascii="David" w:hAnsi="David" w:cs="David" w:hint="cs"/>
          <w:sz w:val="24"/>
          <w:szCs w:val="24"/>
          <w:rtl/>
        </w:rPr>
        <w:t>2. נובע מהחוק (סעיף 23 לחוק המכר).</w:t>
      </w:r>
      <w:r w:rsidR="00457628">
        <w:rPr>
          <w:rFonts w:ascii="David" w:hAnsi="David" w:cs="David"/>
          <w:sz w:val="24"/>
          <w:szCs w:val="24"/>
          <w:rtl/>
        </w:rPr>
        <w:t xml:space="preserve"> </w:t>
      </w:r>
      <w:r w:rsidR="00457628">
        <w:rPr>
          <w:rFonts w:ascii="David" w:hAnsi="David" w:cs="David"/>
          <w:sz w:val="24"/>
          <w:szCs w:val="24"/>
          <w:rtl/>
        </w:rPr>
        <w:br/>
      </w:r>
      <w:r w:rsidR="00457628">
        <w:rPr>
          <w:rFonts w:ascii="David" w:hAnsi="David" w:cs="David" w:hint="cs"/>
          <w:sz w:val="24"/>
          <w:szCs w:val="24"/>
          <w:rtl/>
        </w:rPr>
        <w:t xml:space="preserve">3. </w:t>
      </w:r>
      <w:r>
        <w:rPr>
          <w:rFonts w:ascii="David" w:hAnsi="David" w:cs="David" w:hint="cs"/>
          <w:sz w:val="24"/>
          <w:szCs w:val="24"/>
          <w:rtl/>
        </w:rPr>
        <w:t xml:space="preserve">לפי </w:t>
      </w:r>
      <w:r w:rsidR="00457628">
        <w:rPr>
          <w:rFonts w:ascii="David" w:hAnsi="David" w:cs="David" w:hint="cs"/>
          <w:sz w:val="24"/>
          <w:szCs w:val="24"/>
          <w:rtl/>
        </w:rPr>
        <w:t>פרשנות</w:t>
      </w:r>
      <w:r>
        <w:rPr>
          <w:rFonts w:ascii="David" w:hAnsi="David" w:cs="David" w:hint="cs"/>
          <w:sz w:val="24"/>
          <w:szCs w:val="24"/>
          <w:rtl/>
        </w:rPr>
        <w:t xml:space="preserve"> חוזה</w:t>
      </w:r>
      <w:r w:rsidR="00457628">
        <w:rPr>
          <w:rFonts w:ascii="David" w:hAnsi="David" w:cs="David" w:hint="cs"/>
          <w:sz w:val="24"/>
          <w:szCs w:val="24"/>
          <w:rtl/>
        </w:rPr>
        <w:t xml:space="preserve">. </w:t>
      </w:r>
    </w:p>
    <w:p w14:paraId="650783EA" w14:textId="1D3F9D31" w:rsidR="00EA5291" w:rsidRDefault="00EA5291" w:rsidP="00F25827">
      <w:pPr>
        <w:spacing w:after="0" w:line="360" w:lineRule="auto"/>
        <w:jc w:val="both"/>
        <w:rPr>
          <w:rFonts w:ascii="David" w:eastAsia="Times New Roman" w:hAnsi="David" w:cs="David"/>
          <w:color w:val="000000"/>
          <w:sz w:val="24"/>
          <w:szCs w:val="24"/>
          <w:rtl/>
        </w:rPr>
      </w:pPr>
      <w:r>
        <w:rPr>
          <w:rFonts w:ascii="David" w:hAnsi="David" w:cs="David" w:hint="cs"/>
          <w:sz w:val="24"/>
          <w:szCs w:val="24"/>
          <w:rtl/>
        </w:rPr>
        <w:t xml:space="preserve">סדר החיובים לבד לא מקנה ביטחון מספיק לצדדים ולכן </w:t>
      </w:r>
      <w:r>
        <w:rPr>
          <w:rFonts w:ascii="David" w:eastAsia="Times New Roman" w:hAnsi="David" w:cs="David" w:hint="cs"/>
          <w:color w:val="000000"/>
          <w:sz w:val="24"/>
          <w:szCs w:val="24"/>
          <w:rtl/>
        </w:rPr>
        <w:t>כדי להבטיח שצד לא יהיה חייב לקיים את החיובים לאחר ההפרה של הצד השני או בהיווצר חשש</w:t>
      </w:r>
      <w:r>
        <w:rPr>
          <w:rFonts w:ascii="David" w:hAnsi="David" w:cs="David" w:hint="cs"/>
          <w:sz w:val="24"/>
          <w:szCs w:val="24"/>
          <w:rtl/>
        </w:rPr>
        <w:t xml:space="preserve"> </w:t>
      </w:r>
      <w:r>
        <w:rPr>
          <w:rFonts w:ascii="David" w:eastAsia="Times New Roman" w:hAnsi="David" w:cs="David" w:hint="cs"/>
          <w:color w:val="000000"/>
          <w:sz w:val="24"/>
          <w:szCs w:val="24"/>
          <w:rtl/>
        </w:rPr>
        <w:t xml:space="preserve">משמעותי להפרה של הצד השני </w:t>
      </w:r>
      <w:r>
        <w:rPr>
          <w:rFonts w:ascii="David" w:eastAsia="Times New Roman" w:hAnsi="David" w:cs="David"/>
          <w:color w:val="000000"/>
          <w:sz w:val="24"/>
          <w:szCs w:val="24"/>
          <w:rtl/>
        </w:rPr>
        <w:t>–</w:t>
      </w:r>
      <w:r>
        <w:rPr>
          <w:rFonts w:ascii="David" w:eastAsia="Times New Roman" w:hAnsi="David" w:cs="David" w:hint="cs"/>
          <w:color w:val="000000"/>
          <w:sz w:val="24"/>
          <w:szCs w:val="24"/>
          <w:rtl/>
        </w:rPr>
        <w:t xml:space="preserve"> החיובים חייבים להיות </w:t>
      </w:r>
      <w:r w:rsidRPr="007A70FF">
        <w:rPr>
          <w:rFonts w:ascii="David" w:eastAsia="Times New Roman" w:hAnsi="David" w:cs="David" w:hint="cs"/>
          <w:b/>
          <w:bCs/>
          <w:color w:val="FF0000"/>
          <w:sz w:val="24"/>
          <w:szCs w:val="24"/>
          <w:rtl/>
        </w:rPr>
        <w:t>מותנים</w:t>
      </w:r>
      <w:r>
        <w:rPr>
          <w:rFonts w:ascii="David" w:eastAsia="Times New Roman" w:hAnsi="David" w:cs="David" w:hint="cs"/>
          <w:color w:val="000000"/>
          <w:sz w:val="24"/>
          <w:szCs w:val="24"/>
          <w:rtl/>
        </w:rPr>
        <w:t xml:space="preserve"> או </w:t>
      </w:r>
      <w:r w:rsidRPr="007A70FF">
        <w:rPr>
          <w:rFonts w:ascii="David" w:eastAsia="Times New Roman" w:hAnsi="David" w:cs="David" w:hint="cs"/>
          <w:b/>
          <w:bCs/>
          <w:color w:val="FF0000"/>
          <w:sz w:val="24"/>
          <w:szCs w:val="24"/>
          <w:rtl/>
        </w:rPr>
        <w:t>שלובים</w:t>
      </w:r>
      <w:r>
        <w:rPr>
          <w:rFonts w:ascii="David" w:eastAsia="Times New Roman" w:hAnsi="David" w:cs="David" w:hint="cs"/>
          <w:color w:val="000000"/>
          <w:sz w:val="24"/>
          <w:szCs w:val="24"/>
          <w:rtl/>
        </w:rPr>
        <w:t>.</w:t>
      </w:r>
    </w:p>
    <w:p w14:paraId="6C5CA31D" w14:textId="323E7084" w:rsidR="00EA5291" w:rsidRDefault="00EA5291" w:rsidP="00F25827">
      <w:pPr>
        <w:spacing w:after="0" w:line="360" w:lineRule="auto"/>
        <w:jc w:val="both"/>
        <w:rPr>
          <w:rFonts w:ascii="David" w:eastAsia="Times New Roman" w:hAnsi="David" w:cs="David"/>
          <w:color w:val="000000"/>
          <w:sz w:val="24"/>
          <w:szCs w:val="24"/>
          <w:rtl/>
        </w:rPr>
      </w:pPr>
      <w:r>
        <w:rPr>
          <w:rFonts w:ascii="David" w:eastAsia="Times New Roman" w:hAnsi="David" w:cs="David" w:hint="cs"/>
          <w:color w:val="000000"/>
          <w:sz w:val="24"/>
          <w:szCs w:val="24"/>
          <w:rtl/>
        </w:rPr>
        <w:t>קשיים שנובעים מ</w:t>
      </w:r>
      <w:r w:rsidR="007A70FF">
        <w:rPr>
          <w:rFonts w:ascii="David" w:eastAsia="Times New Roman" w:hAnsi="David" w:cs="David" w:hint="cs"/>
          <w:color w:val="000000"/>
          <w:sz w:val="24"/>
          <w:szCs w:val="24"/>
          <w:rtl/>
        </w:rPr>
        <w:t xml:space="preserve">קביעת החיובים </w:t>
      </w:r>
      <w:r w:rsidR="007A70FF" w:rsidRPr="007A70FF">
        <w:rPr>
          <w:rFonts w:ascii="David" w:eastAsia="Times New Roman" w:hAnsi="David" w:cs="David" w:hint="cs"/>
          <w:b/>
          <w:bCs/>
          <w:color w:val="FF0000"/>
          <w:sz w:val="24"/>
          <w:szCs w:val="24"/>
          <w:rtl/>
        </w:rPr>
        <w:t>כעצמאיים</w:t>
      </w:r>
      <w:r w:rsidRPr="007A70FF">
        <w:rPr>
          <w:rFonts w:ascii="David" w:eastAsia="Times New Roman" w:hAnsi="David" w:cs="David" w:hint="cs"/>
          <w:b/>
          <w:bCs/>
          <w:color w:val="FF0000"/>
          <w:sz w:val="24"/>
          <w:szCs w:val="24"/>
          <w:rtl/>
        </w:rPr>
        <w:t xml:space="preserve"> </w:t>
      </w:r>
      <w:r>
        <w:rPr>
          <w:rFonts w:ascii="David" w:eastAsia="Times New Roman" w:hAnsi="David" w:cs="David" w:hint="cs"/>
          <w:color w:val="000000"/>
          <w:sz w:val="24"/>
          <w:szCs w:val="24"/>
          <w:rtl/>
        </w:rPr>
        <w:t>(כפי שעשוי להתברר בדיעבד).</w:t>
      </w:r>
    </w:p>
    <w:p w14:paraId="38EA7A15" w14:textId="2C054623" w:rsidR="00EA5291" w:rsidRPr="00EA5291" w:rsidRDefault="00EA5291" w:rsidP="00F25827">
      <w:pPr>
        <w:pStyle w:val="a3"/>
        <w:numPr>
          <w:ilvl w:val="0"/>
          <w:numId w:val="38"/>
        </w:numPr>
        <w:spacing w:after="0" w:line="360" w:lineRule="auto"/>
        <w:jc w:val="both"/>
        <w:rPr>
          <w:rFonts w:ascii="David" w:eastAsia="Times New Roman" w:hAnsi="David" w:cs="David"/>
          <w:color w:val="000000"/>
          <w:sz w:val="24"/>
          <w:szCs w:val="24"/>
          <w:rtl/>
        </w:rPr>
      </w:pPr>
      <w:r w:rsidRPr="00EA5291">
        <w:rPr>
          <w:rFonts w:ascii="David" w:eastAsia="Times New Roman" w:hAnsi="David" w:cs="David" w:hint="cs"/>
          <w:color w:val="000000"/>
          <w:sz w:val="24"/>
          <w:szCs w:val="24"/>
          <w:rtl/>
        </w:rPr>
        <w:t>החיוב של א' קודם לחיוב העצמאי של ב'. א' מפר את החוזה. ב' צריך להחליט:</w:t>
      </w:r>
    </w:p>
    <w:p w14:paraId="165A5CDC" w14:textId="3F732550" w:rsidR="00EA5291" w:rsidRDefault="00EA5291" w:rsidP="00F25827">
      <w:pPr>
        <w:pStyle w:val="a3"/>
        <w:numPr>
          <w:ilvl w:val="3"/>
          <w:numId w:val="42"/>
        </w:numPr>
        <w:spacing w:after="0" w:line="360" w:lineRule="auto"/>
        <w:jc w:val="both"/>
        <w:rPr>
          <w:rFonts w:ascii="David" w:eastAsia="Times New Roman" w:hAnsi="David" w:cs="David"/>
          <w:color w:val="000000"/>
          <w:sz w:val="24"/>
          <w:szCs w:val="24"/>
        </w:rPr>
      </w:pPr>
      <w:r>
        <w:rPr>
          <w:rFonts w:ascii="David" w:eastAsia="Times New Roman" w:hAnsi="David" w:cs="David" w:hint="cs"/>
          <w:color w:val="000000"/>
          <w:sz w:val="24"/>
          <w:szCs w:val="24"/>
          <w:rtl/>
        </w:rPr>
        <w:t>לבטל את החוזה עקב ההפרה של א'</w:t>
      </w:r>
      <w:r w:rsidR="007A70FF">
        <w:rPr>
          <w:rFonts w:ascii="David" w:eastAsia="Times New Roman" w:hAnsi="David" w:cs="David" w:hint="cs"/>
          <w:color w:val="000000"/>
          <w:sz w:val="24"/>
          <w:szCs w:val="24"/>
          <w:rtl/>
        </w:rPr>
        <w:t>, לא יוכל לדרוש אכיפה</w:t>
      </w:r>
      <w:r>
        <w:rPr>
          <w:rFonts w:ascii="David" w:eastAsia="Times New Roman" w:hAnsi="David" w:cs="David" w:hint="cs"/>
          <w:color w:val="000000"/>
          <w:sz w:val="24"/>
          <w:szCs w:val="24"/>
          <w:rtl/>
        </w:rPr>
        <w:t>.</w:t>
      </w:r>
    </w:p>
    <w:p w14:paraId="23A9269C" w14:textId="77777777" w:rsidR="00EA5291" w:rsidRDefault="00EA5291" w:rsidP="00F25827">
      <w:pPr>
        <w:pStyle w:val="a3"/>
        <w:numPr>
          <w:ilvl w:val="3"/>
          <w:numId w:val="42"/>
        </w:numPr>
        <w:spacing w:after="0" w:line="360" w:lineRule="auto"/>
        <w:jc w:val="both"/>
        <w:rPr>
          <w:rFonts w:ascii="David" w:eastAsia="Times New Roman" w:hAnsi="David" w:cs="David"/>
          <w:color w:val="000000"/>
          <w:sz w:val="24"/>
          <w:szCs w:val="24"/>
        </w:rPr>
      </w:pPr>
      <w:r>
        <w:rPr>
          <w:rFonts w:ascii="David" w:eastAsia="Times New Roman" w:hAnsi="David" w:cs="David" w:hint="cs"/>
          <w:color w:val="000000"/>
          <w:sz w:val="24"/>
          <w:szCs w:val="24"/>
          <w:rtl/>
        </w:rPr>
        <w:t>להותיר את החוזה, לקיים את החיוב שלו, ולתבוע אכיפה של א'.</w:t>
      </w:r>
    </w:p>
    <w:p w14:paraId="2B3AFB7A" w14:textId="107C027D" w:rsidR="00EA5291" w:rsidRDefault="00EA5291" w:rsidP="00F25827">
      <w:pPr>
        <w:pStyle w:val="a3"/>
        <w:numPr>
          <w:ilvl w:val="3"/>
          <w:numId w:val="42"/>
        </w:numPr>
        <w:spacing w:after="0" w:line="360" w:lineRule="auto"/>
        <w:jc w:val="both"/>
        <w:rPr>
          <w:rFonts w:ascii="David" w:eastAsia="Times New Roman" w:hAnsi="David" w:cs="David"/>
          <w:color w:val="000000"/>
          <w:sz w:val="24"/>
          <w:szCs w:val="24"/>
        </w:rPr>
      </w:pPr>
      <w:r>
        <w:rPr>
          <w:rFonts w:ascii="David" w:eastAsia="Times New Roman" w:hAnsi="David" w:cs="David" w:hint="cs"/>
          <w:color w:val="000000"/>
          <w:sz w:val="24"/>
          <w:szCs w:val="24"/>
          <w:rtl/>
        </w:rPr>
        <w:t>להותיר את החוזה ולהפר בעצמו את ההסכם</w:t>
      </w:r>
      <w:r w:rsidR="007A70FF">
        <w:rPr>
          <w:rFonts w:ascii="David" w:eastAsia="Times New Roman" w:hAnsi="David" w:cs="David" w:hint="cs"/>
          <w:color w:val="000000"/>
          <w:sz w:val="24"/>
          <w:szCs w:val="24"/>
          <w:rtl/>
        </w:rPr>
        <w:t xml:space="preserve"> ולתבוע אכיפה אך יהיה כפוף לתביעה מקבילה של א'</w:t>
      </w:r>
      <w:r>
        <w:rPr>
          <w:rFonts w:ascii="David" w:eastAsia="Times New Roman" w:hAnsi="David" w:cs="David" w:hint="cs"/>
          <w:color w:val="000000"/>
          <w:sz w:val="24"/>
          <w:szCs w:val="24"/>
          <w:rtl/>
        </w:rPr>
        <w:t>.</w:t>
      </w:r>
    </w:p>
    <w:p w14:paraId="10CE31C5" w14:textId="5862B62D" w:rsidR="00EA5291" w:rsidRPr="00EA5291" w:rsidRDefault="00EA5291" w:rsidP="00F25827">
      <w:pPr>
        <w:pStyle w:val="a3"/>
        <w:numPr>
          <w:ilvl w:val="0"/>
          <w:numId w:val="38"/>
        </w:numPr>
        <w:spacing w:after="0" w:line="360" w:lineRule="auto"/>
        <w:jc w:val="both"/>
        <w:rPr>
          <w:rFonts w:ascii="David" w:eastAsia="Times New Roman" w:hAnsi="David" w:cs="David"/>
          <w:color w:val="000000"/>
          <w:sz w:val="24"/>
          <w:szCs w:val="24"/>
          <w:rtl/>
        </w:rPr>
      </w:pPr>
      <w:r w:rsidRPr="00EA5291">
        <w:rPr>
          <w:rFonts w:ascii="David" w:eastAsia="Times New Roman" w:hAnsi="David" w:cs="David" w:hint="cs"/>
          <w:color w:val="000000"/>
          <w:sz w:val="24"/>
          <w:szCs w:val="24"/>
          <w:rtl/>
        </w:rPr>
        <w:t>החיוב של ב' קודם לחיוב של א'.</w:t>
      </w:r>
      <w:r w:rsidR="007A70FF">
        <w:rPr>
          <w:rFonts w:ascii="David" w:eastAsia="Times New Roman" w:hAnsi="David" w:cs="David" w:hint="cs"/>
          <w:color w:val="000000"/>
          <w:sz w:val="24"/>
          <w:szCs w:val="24"/>
          <w:rtl/>
        </w:rPr>
        <w:t xml:space="preserve"> אך</w:t>
      </w:r>
      <w:r w:rsidRPr="00EA5291">
        <w:rPr>
          <w:rFonts w:ascii="David" w:eastAsia="Times New Roman" w:hAnsi="David" w:cs="David" w:hint="cs"/>
          <w:color w:val="000000"/>
          <w:sz w:val="24"/>
          <w:szCs w:val="24"/>
          <w:rtl/>
        </w:rPr>
        <w:t xml:space="preserve"> נוצר חשש ממשי אצל ב' ש-א' לא יקיים את החיוב שלו כשיגיע מועדו</w:t>
      </w:r>
      <w:r>
        <w:rPr>
          <w:rFonts w:ascii="David" w:eastAsia="Times New Roman" w:hAnsi="David" w:cs="David" w:hint="cs"/>
          <w:color w:val="000000"/>
          <w:sz w:val="24"/>
          <w:szCs w:val="24"/>
          <w:rtl/>
        </w:rPr>
        <w:t>:</w:t>
      </w:r>
    </w:p>
    <w:p w14:paraId="5157F9C1" w14:textId="6A2DFAC5" w:rsidR="00EA5291" w:rsidRDefault="00EA5291" w:rsidP="00F25827">
      <w:pPr>
        <w:pStyle w:val="a3"/>
        <w:numPr>
          <w:ilvl w:val="6"/>
          <w:numId w:val="42"/>
        </w:numPr>
        <w:spacing w:after="0" w:line="360" w:lineRule="auto"/>
        <w:jc w:val="both"/>
        <w:rPr>
          <w:rFonts w:ascii="David" w:eastAsia="Times New Roman" w:hAnsi="David" w:cs="David"/>
          <w:color w:val="000000"/>
          <w:sz w:val="24"/>
          <w:szCs w:val="24"/>
        </w:rPr>
      </w:pPr>
      <w:r>
        <w:rPr>
          <w:rFonts w:ascii="David" w:eastAsia="Times New Roman" w:hAnsi="David" w:cs="David" w:hint="cs"/>
          <w:color w:val="000000"/>
          <w:sz w:val="24"/>
          <w:szCs w:val="24"/>
          <w:rtl/>
        </w:rPr>
        <w:t>ב' יבטל החוזה עקב הפרה צפויה</w:t>
      </w:r>
      <w:r>
        <w:rPr>
          <w:rFonts w:ascii="David" w:hAnsi="David" w:cs="David" w:hint="cs"/>
          <w:sz w:val="24"/>
          <w:szCs w:val="24"/>
          <w:rtl/>
        </w:rPr>
        <w:t>.</w:t>
      </w:r>
    </w:p>
    <w:p w14:paraId="37153AE1" w14:textId="77777777" w:rsidR="00EA5291" w:rsidRDefault="00EA5291" w:rsidP="00F25827">
      <w:pPr>
        <w:pStyle w:val="a3"/>
        <w:numPr>
          <w:ilvl w:val="6"/>
          <w:numId w:val="42"/>
        </w:numPr>
        <w:spacing w:after="0" w:line="360" w:lineRule="auto"/>
        <w:jc w:val="both"/>
        <w:rPr>
          <w:rFonts w:ascii="David" w:eastAsia="Times New Roman" w:hAnsi="David" w:cs="David"/>
          <w:color w:val="000000"/>
          <w:sz w:val="24"/>
          <w:szCs w:val="24"/>
        </w:rPr>
      </w:pPr>
      <w:r>
        <w:rPr>
          <w:rFonts w:ascii="David" w:eastAsia="Times New Roman" w:hAnsi="David" w:cs="David" w:hint="cs"/>
          <w:color w:val="000000"/>
          <w:sz w:val="24"/>
          <w:szCs w:val="24"/>
          <w:rtl/>
        </w:rPr>
        <w:t>קיום החיוב שלו ונטילת הסיכון.</w:t>
      </w:r>
    </w:p>
    <w:p w14:paraId="44809471" w14:textId="7F8ABD51" w:rsidR="00EA5291" w:rsidRDefault="00EA5291" w:rsidP="00F25827">
      <w:pPr>
        <w:pStyle w:val="a3"/>
        <w:numPr>
          <w:ilvl w:val="6"/>
          <w:numId w:val="42"/>
        </w:numPr>
        <w:spacing w:after="0" w:line="360" w:lineRule="auto"/>
        <w:jc w:val="both"/>
        <w:rPr>
          <w:rFonts w:ascii="David" w:eastAsia="Times New Roman" w:hAnsi="David" w:cs="David"/>
          <w:color w:val="000000"/>
          <w:sz w:val="24"/>
          <w:szCs w:val="24"/>
        </w:rPr>
      </w:pPr>
      <w:r>
        <w:rPr>
          <w:rFonts w:ascii="David" w:eastAsia="Times New Roman" w:hAnsi="David" w:cs="David" w:hint="cs"/>
          <w:color w:val="000000"/>
          <w:sz w:val="24"/>
          <w:szCs w:val="24"/>
          <w:rtl/>
        </w:rPr>
        <w:t>הפרה</w:t>
      </w:r>
      <w:r w:rsidR="007A70FF">
        <w:rPr>
          <w:rFonts w:ascii="David" w:eastAsia="Times New Roman" w:hAnsi="David" w:cs="David" w:hint="cs"/>
          <w:color w:val="000000"/>
          <w:sz w:val="24"/>
          <w:szCs w:val="24"/>
          <w:rtl/>
        </w:rPr>
        <w:t>, אך לא יוכל לתבוע אכיפה או מפר קודם</w:t>
      </w:r>
      <w:r>
        <w:rPr>
          <w:rFonts w:ascii="David" w:eastAsia="Times New Roman" w:hAnsi="David" w:cs="David" w:hint="cs"/>
          <w:color w:val="000000"/>
          <w:sz w:val="24"/>
          <w:szCs w:val="24"/>
          <w:rtl/>
        </w:rPr>
        <w:t>.</w:t>
      </w:r>
    </w:p>
    <w:p w14:paraId="5FF1986E" w14:textId="1FC4E932" w:rsidR="00081877" w:rsidRPr="006445CF" w:rsidRDefault="00EA5291" w:rsidP="00F25827">
      <w:pPr>
        <w:pStyle w:val="a3"/>
        <w:numPr>
          <w:ilvl w:val="6"/>
          <w:numId w:val="42"/>
        </w:numPr>
        <w:spacing w:after="0" w:line="360" w:lineRule="auto"/>
        <w:jc w:val="both"/>
        <w:rPr>
          <w:rFonts w:ascii="David" w:eastAsia="Times New Roman" w:hAnsi="David" w:cs="David"/>
          <w:color w:val="000000"/>
          <w:sz w:val="24"/>
          <w:szCs w:val="24"/>
          <w:rtl/>
        </w:rPr>
      </w:pPr>
      <w:r>
        <w:rPr>
          <w:rFonts w:ascii="David" w:eastAsia="Times New Roman" w:hAnsi="David" w:cs="David" w:hint="cs"/>
          <w:color w:val="000000"/>
          <w:sz w:val="24"/>
          <w:szCs w:val="24"/>
          <w:rtl/>
        </w:rPr>
        <w:t xml:space="preserve">פתרון נוסף </w:t>
      </w:r>
      <w:r>
        <w:rPr>
          <w:rFonts w:ascii="David" w:eastAsia="Times New Roman" w:hAnsi="David" w:cs="David"/>
          <w:color w:val="000000"/>
          <w:sz w:val="24"/>
          <w:szCs w:val="24"/>
          <w:rtl/>
        </w:rPr>
        <w:t>–</w:t>
      </w:r>
      <w:r>
        <w:rPr>
          <w:rFonts w:ascii="David" w:eastAsia="Times New Roman" w:hAnsi="David" w:cs="David" w:hint="cs"/>
          <w:color w:val="000000"/>
          <w:sz w:val="24"/>
          <w:szCs w:val="24"/>
          <w:rtl/>
        </w:rPr>
        <w:t xml:space="preserve"> שינוי סדר ה</w:t>
      </w:r>
      <w:r w:rsidR="007A70FF">
        <w:rPr>
          <w:rFonts w:ascii="David" w:eastAsia="Times New Roman" w:hAnsi="David" w:cs="David" w:hint="cs"/>
          <w:color w:val="000000"/>
          <w:sz w:val="24"/>
          <w:szCs w:val="24"/>
          <w:rtl/>
        </w:rPr>
        <w:t>פעולות</w:t>
      </w:r>
      <w:r>
        <w:rPr>
          <w:rFonts w:ascii="David" w:eastAsia="Times New Roman" w:hAnsi="David" w:cs="David" w:hint="cs"/>
          <w:color w:val="000000"/>
          <w:sz w:val="24"/>
          <w:szCs w:val="24"/>
          <w:rtl/>
        </w:rPr>
        <w:t xml:space="preserve"> לפי הלכת שוחט.</w:t>
      </w:r>
    </w:p>
    <w:p w14:paraId="79A342B6" w14:textId="7841CECD" w:rsidR="00EA5291" w:rsidRDefault="00EA5291" w:rsidP="00F25827">
      <w:pPr>
        <w:bidi w:val="0"/>
        <w:spacing w:line="360" w:lineRule="auto"/>
        <w:jc w:val="right"/>
        <w:rPr>
          <w:rFonts w:ascii="David" w:hAnsi="David" w:cs="David"/>
          <w:sz w:val="24"/>
          <w:szCs w:val="24"/>
          <w:rtl/>
        </w:rPr>
      </w:pPr>
      <w:r>
        <w:rPr>
          <w:rFonts w:ascii="David" w:eastAsia="Times New Roman" w:hAnsi="David" w:cs="David"/>
          <w:b/>
          <w:bCs/>
          <w:noProof/>
          <w:color w:val="000000"/>
          <w:sz w:val="24"/>
          <w:szCs w:val="24"/>
          <w:rtl/>
          <w:lang w:val="he-IL"/>
        </w:rPr>
        <w:drawing>
          <wp:anchor distT="0" distB="0" distL="114300" distR="114300" simplePos="0" relativeHeight="251659264" behindDoc="0" locked="0" layoutInCell="1" allowOverlap="1" wp14:anchorId="3891A24A" wp14:editId="3EE3F057">
            <wp:simplePos x="0" y="0"/>
            <wp:positionH relativeFrom="margin">
              <wp:align>left</wp:align>
            </wp:positionH>
            <wp:positionV relativeFrom="paragraph">
              <wp:posOffset>208915</wp:posOffset>
            </wp:positionV>
            <wp:extent cx="6172200" cy="1731426"/>
            <wp:effectExtent l="0" t="0" r="0" b="254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7">
                      <a:extLst>
                        <a:ext uri="{28A0092B-C50C-407E-A947-70E740481C1C}">
                          <a14:useLocalDpi xmlns:a14="http://schemas.microsoft.com/office/drawing/2010/main" val="0"/>
                        </a:ext>
                      </a:extLst>
                    </a:blip>
                    <a:stretch>
                      <a:fillRect/>
                    </a:stretch>
                  </pic:blipFill>
                  <pic:spPr>
                    <a:xfrm>
                      <a:off x="0" y="0"/>
                      <a:ext cx="6172200" cy="1731426"/>
                    </a:xfrm>
                    <a:prstGeom prst="rect">
                      <a:avLst/>
                    </a:prstGeom>
                  </pic:spPr>
                </pic:pic>
              </a:graphicData>
            </a:graphic>
            <wp14:sizeRelH relativeFrom="margin">
              <wp14:pctWidth>0</wp14:pctWidth>
            </wp14:sizeRelH>
            <wp14:sizeRelV relativeFrom="margin">
              <wp14:pctHeight>0</wp14:pctHeight>
            </wp14:sizeRelV>
          </wp:anchor>
        </w:drawing>
      </w:r>
      <w:r w:rsidR="00081877" w:rsidRPr="00081877">
        <w:rPr>
          <w:rFonts w:ascii="David" w:hAnsi="David" w:cs="David" w:hint="cs"/>
          <w:b/>
          <w:bCs/>
          <w:sz w:val="24"/>
          <w:szCs w:val="24"/>
          <w:rtl/>
        </w:rPr>
        <w:t xml:space="preserve">פס"ד שוחט נ' </w:t>
      </w:r>
      <w:proofErr w:type="spellStart"/>
      <w:r w:rsidR="00081877" w:rsidRPr="00081877">
        <w:rPr>
          <w:rFonts w:ascii="David" w:hAnsi="David" w:cs="David" w:hint="cs"/>
          <w:b/>
          <w:bCs/>
          <w:sz w:val="24"/>
          <w:szCs w:val="24"/>
          <w:rtl/>
        </w:rPr>
        <w:t>לוביאניקר</w:t>
      </w:r>
      <w:proofErr w:type="spellEnd"/>
      <w:r w:rsidR="00081877" w:rsidRPr="00081877">
        <w:rPr>
          <w:rFonts w:ascii="David" w:hAnsi="David" w:cs="David" w:hint="cs"/>
          <w:b/>
          <w:bCs/>
          <w:sz w:val="24"/>
          <w:szCs w:val="24"/>
          <w:rtl/>
        </w:rPr>
        <w:t>:</w:t>
      </w:r>
      <w:r w:rsidR="00081877">
        <w:rPr>
          <w:rFonts w:ascii="David" w:hAnsi="David" w:cs="David" w:hint="cs"/>
          <w:b/>
          <w:bCs/>
          <w:sz w:val="24"/>
          <w:szCs w:val="24"/>
          <w:rtl/>
        </w:rPr>
        <w:t xml:space="preserve"> </w:t>
      </w:r>
    </w:p>
    <w:p w14:paraId="3EFD276C" w14:textId="77777777" w:rsidR="00EA5291" w:rsidRDefault="00EA5291" w:rsidP="00F25827">
      <w:pPr>
        <w:bidi w:val="0"/>
        <w:spacing w:line="360" w:lineRule="auto"/>
        <w:rPr>
          <w:rFonts w:ascii="David" w:hAnsi="David" w:cs="David"/>
          <w:sz w:val="24"/>
          <w:szCs w:val="24"/>
          <w:rtl/>
        </w:rPr>
      </w:pPr>
    </w:p>
    <w:p w14:paraId="1AACB4B2" w14:textId="61B1199A" w:rsidR="00554CEF" w:rsidRDefault="00081877" w:rsidP="00F25827">
      <w:pPr>
        <w:bidi w:val="0"/>
        <w:spacing w:line="360" w:lineRule="auto"/>
        <w:jc w:val="right"/>
        <w:rPr>
          <w:rFonts w:ascii="David" w:hAnsi="David" w:cs="David"/>
          <w:sz w:val="24"/>
          <w:szCs w:val="24"/>
        </w:rPr>
      </w:pPr>
      <w:r>
        <w:rPr>
          <w:rFonts w:ascii="David" w:hAnsi="David" w:cs="David" w:hint="cs"/>
          <w:sz w:val="24"/>
          <w:szCs w:val="24"/>
          <w:rtl/>
        </w:rPr>
        <w:lastRenderedPageBreak/>
        <w:t>זוג</w:t>
      </w:r>
      <w:r w:rsidR="007A70FF">
        <w:rPr>
          <w:rFonts w:ascii="David" w:hAnsi="David" w:cs="David" w:hint="cs"/>
          <w:sz w:val="24"/>
          <w:szCs w:val="24"/>
          <w:rtl/>
        </w:rPr>
        <w:t xml:space="preserve"> קונים</w:t>
      </w:r>
      <w:r w:rsidR="00FD0B5E">
        <w:rPr>
          <w:rFonts w:ascii="David" w:hAnsi="David" w:cs="David" w:hint="cs"/>
          <w:sz w:val="24"/>
          <w:szCs w:val="24"/>
          <w:rtl/>
        </w:rPr>
        <w:t xml:space="preserve"> התקשר בחוזה לקניית דירה ולפני הסדר התשלום המועד האחרון הם נסעו לאוסטרליה מבלי להודיע </w:t>
      </w:r>
      <w:r w:rsidR="00EA5291">
        <w:rPr>
          <w:rFonts w:ascii="David" w:hAnsi="David" w:cs="David" w:hint="cs"/>
          <w:sz w:val="24"/>
          <w:szCs w:val="24"/>
          <w:rtl/>
        </w:rPr>
        <w:t>למוכרים</w:t>
      </w:r>
      <w:r w:rsidR="007A70FF">
        <w:rPr>
          <w:rFonts w:ascii="David" w:hAnsi="David" w:cs="David" w:hint="cs"/>
          <w:sz w:val="24"/>
          <w:szCs w:val="24"/>
          <w:rtl/>
        </w:rPr>
        <w:t xml:space="preserve"> ומבלי להסדיר את התשלום האחרון</w:t>
      </w:r>
      <w:r w:rsidR="00FD0B5E">
        <w:rPr>
          <w:rFonts w:ascii="David" w:hAnsi="David" w:cs="David" w:hint="cs"/>
          <w:sz w:val="24"/>
          <w:szCs w:val="24"/>
          <w:rtl/>
        </w:rPr>
        <w:t>.</w:t>
      </w:r>
      <w:r w:rsidR="007A70FF">
        <w:rPr>
          <w:rFonts w:ascii="David" w:hAnsi="David" w:cs="David" w:hint="cs"/>
          <w:sz w:val="24"/>
          <w:szCs w:val="24"/>
          <w:rtl/>
        </w:rPr>
        <w:t xml:space="preserve"> המוכרים ניסו ליצור איתם קשר אך נשארו ללא מענה ולכן ביקשו לבטל את החוזה</w:t>
      </w:r>
      <w:r w:rsidR="004E1761">
        <w:rPr>
          <w:rFonts w:ascii="David" w:hAnsi="David" w:cs="David" w:hint="cs"/>
          <w:sz w:val="24"/>
          <w:szCs w:val="24"/>
          <w:rtl/>
        </w:rPr>
        <w:t xml:space="preserve"> אך הקונה דרשה להשאיר את החוזה</w:t>
      </w:r>
      <w:r w:rsidR="007A70FF">
        <w:rPr>
          <w:rFonts w:ascii="David" w:hAnsi="David" w:cs="David" w:hint="cs"/>
          <w:sz w:val="24"/>
          <w:szCs w:val="24"/>
          <w:rtl/>
        </w:rPr>
        <w:t>.</w:t>
      </w:r>
      <w:r w:rsidR="007A70FF">
        <w:rPr>
          <w:rFonts w:ascii="David" w:hAnsi="David" w:cs="David" w:hint="cs"/>
          <w:b/>
          <w:bCs/>
          <w:sz w:val="24"/>
          <w:szCs w:val="24"/>
          <w:rtl/>
        </w:rPr>
        <w:t xml:space="preserve"> </w:t>
      </w:r>
      <w:r w:rsidR="00FD0B5E">
        <w:rPr>
          <w:rFonts w:ascii="David" w:hAnsi="David" w:cs="David" w:hint="cs"/>
          <w:sz w:val="24"/>
          <w:szCs w:val="24"/>
          <w:rtl/>
        </w:rPr>
        <w:t>ה</w:t>
      </w:r>
      <w:r w:rsidR="00EA5291">
        <w:rPr>
          <w:rFonts w:ascii="David" w:hAnsi="David" w:cs="David" w:hint="cs"/>
          <w:sz w:val="24"/>
          <w:szCs w:val="24"/>
          <w:rtl/>
        </w:rPr>
        <w:t>קונים</w:t>
      </w:r>
      <w:r w:rsidR="004E1761">
        <w:rPr>
          <w:rFonts w:ascii="David" w:hAnsi="David" w:cs="David" w:hint="cs"/>
          <w:sz w:val="24"/>
          <w:szCs w:val="24"/>
          <w:rtl/>
        </w:rPr>
        <w:t xml:space="preserve"> היו מוכנים לשלם</w:t>
      </w:r>
      <w:r w:rsidR="00FD0B5E">
        <w:rPr>
          <w:rFonts w:ascii="David" w:hAnsi="David" w:cs="David" w:hint="cs"/>
          <w:sz w:val="24"/>
          <w:szCs w:val="24"/>
          <w:rtl/>
        </w:rPr>
        <w:t xml:space="preserve"> </w:t>
      </w:r>
      <w:r w:rsidR="004E1761">
        <w:rPr>
          <w:rFonts w:ascii="David" w:hAnsi="David" w:cs="David" w:hint="cs"/>
          <w:sz w:val="24"/>
          <w:szCs w:val="24"/>
          <w:rtl/>
        </w:rPr>
        <w:t>את שלושת התשלומים הראשונים לפני שהמוכרים עשו כל פעולה מכיוון ש</w:t>
      </w:r>
      <w:r w:rsidR="00FD0B5E">
        <w:rPr>
          <w:rFonts w:ascii="David" w:hAnsi="David" w:cs="David" w:hint="cs"/>
          <w:sz w:val="24"/>
          <w:szCs w:val="24"/>
          <w:rtl/>
        </w:rPr>
        <w:t>נת</w:t>
      </w:r>
      <w:r w:rsidR="004E1761">
        <w:rPr>
          <w:rFonts w:ascii="David" w:hAnsi="David" w:cs="David" w:hint="cs"/>
          <w:sz w:val="24"/>
          <w:szCs w:val="24"/>
          <w:rtl/>
        </w:rPr>
        <w:t>נו</w:t>
      </w:r>
      <w:r w:rsidR="00FD0B5E">
        <w:rPr>
          <w:rFonts w:ascii="David" w:hAnsi="David" w:cs="David" w:hint="cs"/>
          <w:sz w:val="24"/>
          <w:szCs w:val="24"/>
          <w:rtl/>
        </w:rPr>
        <w:t xml:space="preserve"> ייפוי כוח בלתי חוזר לעורך דין שלהם</w:t>
      </w:r>
      <w:r w:rsidR="004E1761">
        <w:rPr>
          <w:rFonts w:ascii="David" w:hAnsi="David" w:cs="David" w:hint="cs"/>
          <w:sz w:val="24"/>
          <w:szCs w:val="24"/>
          <w:rtl/>
        </w:rPr>
        <w:t xml:space="preserve"> (בטוחה)</w:t>
      </w:r>
      <w:r w:rsidR="00FD0B5E">
        <w:rPr>
          <w:rFonts w:ascii="David" w:hAnsi="David" w:cs="David" w:hint="cs"/>
          <w:sz w:val="24"/>
          <w:szCs w:val="24"/>
          <w:rtl/>
        </w:rPr>
        <w:t>.</w:t>
      </w:r>
      <w:r w:rsidR="00EA5291">
        <w:rPr>
          <w:rFonts w:ascii="David" w:hAnsi="David" w:cs="David" w:hint="cs"/>
          <w:sz w:val="24"/>
          <w:szCs w:val="24"/>
          <w:rtl/>
        </w:rPr>
        <w:t xml:space="preserve"> </w:t>
      </w:r>
      <w:r w:rsidR="00FD0B5E">
        <w:rPr>
          <w:rFonts w:ascii="David" w:hAnsi="David" w:cs="David" w:hint="cs"/>
          <w:sz w:val="24"/>
          <w:szCs w:val="24"/>
          <w:rtl/>
        </w:rPr>
        <w:t xml:space="preserve">המוכרים </w:t>
      </w:r>
      <w:r w:rsidR="004E1761">
        <w:rPr>
          <w:rFonts w:ascii="David" w:hAnsi="David" w:cs="David" w:hint="cs"/>
          <w:sz w:val="24"/>
          <w:szCs w:val="24"/>
          <w:rtl/>
        </w:rPr>
        <w:t>אמורים להעביר את הנכס לפני התשלום הרביעי</w:t>
      </w:r>
      <w:r w:rsidR="00FD0B5E">
        <w:rPr>
          <w:rFonts w:ascii="David" w:hAnsi="David" w:cs="David" w:hint="cs"/>
          <w:sz w:val="24"/>
          <w:szCs w:val="24"/>
          <w:rtl/>
        </w:rPr>
        <w:t>,</w:t>
      </w:r>
      <w:r w:rsidR="004E1761">
        <w:rPr>
          <w:rFonts w:ascii="David" w:hAnsi="David" w:cs="David" w:hint="cs"/>
          <w:sz w:val="24"/>
          <w:szCs w:val="24"/>
          <w:rtl/>
        </w:rPr>
        <w:t xml:space="preserve"> אך ביקשו בטוחה להעברת הכסף ובכך שהקונים לא נתנו להם,</w:t>
      </w:r>
      <w:r w:rsidR="00EA5291">
        <w:rPr>
          <w:rFonts w:ascii="David" w:hAnsi="David" w:cs="David" w:hint="cs"/>
          <w:sz w:val="24"/>
          <w:szCs w:val="24"/>
          <w:rtl/>
        </w:rPr>
        <w:t xml:space="preserve"> זה היווה אינדיקציה לכך שלא מתכוונים לקיים את החיוב העצמאי שלהם</w:t>
      </w:r>
      <w:r w:rsidR="004E1761">
        <w:rPr>
          <w:rFonts w:ascii="David" w:hAnsi="David" w:cs="David" w:hint="cs"/>
          <w:sz w:val="24"/>
          <w:szCs w:val="24"/>
          <w:rtl/>
        </w:rPr>
        <w:t xml:space="preserve">. </w:t>
      </w:r>
      <w:r w:rsidR="00EA5291">
        <w:rPr>
          <w:rFonts w:ascii="David" w:hAnsi="David" w:cs="David" w:hint="cs"/>
          <w:sz w:val="24"/>
          <w:szCs w:val="24"/>
          <w:rtl/>
        </w:rPr>
        <w:t xml:space="preserve">לכן </w:t>
      </w:r>
      <w:r w:rsidR="004E1761">
        <w:rPr>
          <w:rFonts w:ascii="David" w:hAnsi="David" w:cs="David" w:hint="cs"/>
          <w:sz w:val="24"/>
          <w:szCs w:val="24"/>
          <w:rtl/>
        </w:rPr>
        <w:t xml:space="preserve">המוכרים </w:t>
      </w:r>
      <w:r w:rsidR="00FD0B5E">
        <w:rPr>
          <w:rFonts w:ascii="David" w:hAnsi="David" w:cs="David" w:hint="cs"/>
          <w:sz w:val="24"/>
          <w:szCs w:val="24"/>
          <w:rtl/>
        </w:rPr>
        <w:t xml:space="preserve">ביקשו להעביר את החיובים </w:t>
      </w:r>
      <w:r w:rsidR="00FD0B5E" w:rsidRPr="00FD0B5E">
        <w:rPr>
          <w:rFonts w:ascii="David" w:hAnsi="David" w:cs="David" w:hint="cs"/>
          <w:b/>
          <w:bCs/>
          <w:color w:val="FF0000"/>
          <w:sz w:val="24"/>
          <w:szCs w:val="24"/>
          <w:rtl/>
        </w:rPr>
        <w:t>להיות שלובים</w:t>
      </w:r>
      <w:r w:rsidR="00FD0B5E">
        <w:rPr>
          <w:rFonts w:ascii="David" w:hAnsi="David" w:cs="David" w:hint="cs"/>
          <w:sz w:val="24"/>
          <w:szCs w:val="24"/>
          <w:rtl/>
        </w:rPr>
        <w:t xml:space="preserve">. </w:t>
      </w:r>
      <w:r w:rsidR="00FD0B5E">
        <w:rPr>
          <w:rFonts w:ascii="David" w:hAnsi="David" w:cs="David"/>
          <w:sz w:val="24"/>
          <w:szCs w:val="24"/>
          <w:rtl/>
        </w:rPr>
        <w:br/>
      </w:r>
      <w:r w:rsidR="00FD0B5E" w:rsidRPr="00EA5291">
        <w:rPr>
          <w:rFonts w:ascii="David" w:hAnsi="David" w:cs="David" w:hint="cs"/>
          <w:sz w:val="24"/>
          <w:szCs w:val="24"/>
          <w:u w:val="single"/>
          <w:rtl/>
        </w:rPr>
        <w:t>העמדה של בן פורת</w:t>
      </w:r>
      <w:r w:rsidR="00FD0B5E">
        <w:rPr>
          <w:rFonts w:ascii="David" w:hAnsi="David" w:cs="David" w:hint="cs"/>
          <w:sz w:val="24"/>
          <w:szCs w:val="24"/>
          <w:rtl/>
        </w:rPr>
        <w:t xml:space="preserve">: החיובים </w:t>
      </w:r>
      <w:r w:rsidR="00481E03">
        <w:rPr>
          <w:rFonts w:ascii="David" w:hAnsi="David" w:cs="David" w:hint="cs"/>
          <w:sz w:val="24"/>
          <w:szCs w:val="24"/>
          <w:rtl/>
        </w:rPr>
        <w:t>עצמאיי</w:t>
      </w:r>
      <w:r w:rsidR="00481E03">
        <w:rPr>
          <w:rFonts w:ascii="David" w:hAnsi="David" w:cs="David" w:hint="eastAsia"/>
          <w:sz w:val="24"/>
          <w:szCs w:val="24"/>
          <w:rtl/>
        </w:rPr>
        <w:t>ם</w:t>
      </w:r>
      <w:r w:rsidR="00FD0B5E">
        <w:rPr>
          <w:rFonts w:ascii="David" w:hAnsi="David" w:cs="David" w:hint="cs"/>
          <w:sz w:val="24"/>
          <w:szCs w:val="24"/>
          <w:rtl/>
        </w:rPr>
        <w:t xml:space="preserve">, לא ניתן לפתור זאת דרך פרשנות ההסכם. אך </w:t>
      </w:r>
      <w:r w:rsidR="00FD0B5E" w:rsidRPr="004E1761">
        <w:rPr>
          <w:rFonts w:ascii="David" w:hAnsi="David" w:cs="David" w:hint="cs"/>
          <w:b/>
          <w:bCs/>
          <w:color w:val="FF0000"/>
          <w:sz w:val="24"/>
          <w:szCs w:val="24"/>
          <w:rtl/>
        </w:rPr>
        <w:t xml:space="preserve">עיקרון תום הלב </w:t>
      </w:r>
      <w:r w:rsidR="00FD0B5E">
        <w:rPr>
          <w:rFonts w:ascii="David" w:hAnsi="David" w:cs="David" w:hint="cs"/>
          <w:sz w:val="24"/>
          <w:szCs w:val="24"/>
          <w:rtl/>
        </w:rPr>
        <w:t>מחייב את הקונה ל</w:t>
      </w:r>
      <w:r w:rsidR="00EA5291">
        <w:rPr>
          <w:rFonts w:ascii="David" w:hAnsi="David" w:cs="David" w:hint="cs"/>
          <w:sz w:val="24"/>
          <w:szCs w:val="24"/>
          <w:rtl/>
        </w:rPr>
        <w:t>יידע את המוכרים על הנסיעה לאוסטרליה</w:t>
      </w:r>
      <w:r w:rsidR="00FD0B5E">
        <w:rPr>
          <w:rFonts w:ascii="David" w:hAnsi="David" w:cs="David" w:hint="cs"/>
          <w:sz w:val="24"/>
          <w:szCs w:val="24"/>
          <w:rtl/>
        </w:rPr>
        <w:t>. התנהגות הזו מזכה את המוכר בסעד מוגבל</w:t>
      </w:r>
      <w:r w:rsidR="004E1761">
        <w:rPr>
          <w:rFonts w:ascii="David" w:hAnsi="David" w:cs="David" w:hint="cs"/>
          <w:sz w:val="24"/>
          <w:szCs w:val="24"/>
          <w:rtl/>
        </w:rPr>
        <w:t xml:space="preserve"> (לא פוגע באופן מהותי בצד השני)</w:t>
      </w:r>
      <w:r w:rsidR="00FD0B5E">
        <w:rPr>
          <w:rFonts w:ascii="David" w:hAnsi="David" w:cs="David" w:hint="cs"/>
          <w:sz w:val="24"/>
          <w:szCs w:val="24"/>
          <w:rtl/>
        </w:rPr>
        <w:t xml:space="preserve">, לסטות מהקיום המדויק של החיובים ולדרוש </w:t>
      </w:r>
      <w:r w:rsidR="00EA5291">
        <w:rPr>
          <w:rFonts w:ascii="David" w:hAnsi="David" w:cs="David" w:hint="cs"/>
          <w:sz w:val="24"/>
          <w:szCs w:val="24"/>
          <w:rtl/>
        </w:rPr>
        <w:t xml:space="preserve">שיהיו </w:t>
      </w:r>
      <w:r w:rsidR="00FD0B5E">
        <w:rPr>
          <w:rFonts w:ascii="David" w:hAnsi="David" w:cs="David" w:hint="cs"/>
          <w:sz w:val="24"/>
          <w:szCs w:val="24"/>
          <w:rtl/>
        </w:rPr>
        <w:t>שלובים.</w:t>
      </w:r>
      <w:r w:rsidR="004E1761">
        <w:rPr>
          <w:rFonts w:ascii="David" w:hAnsi="David" w:cs="David" w:hint="cs"/>
          <w:sz w:val="24"/>
          <w:szCs w:val="24"/>
          <w:rtl/>
        </w:rPr>
        <w:t xml:space="preserve"> </w:t>
      </w:r>
      <w:r w:rsidR="00E02444">
        <w:rPr>
          <w:rFonts w:ascii="David" w:hAnsi="David" w:cs="David" w:hint="cs"/>
          <w:sz w:val="24"/>
          <w:szCs w:val="24"/>
          <w:rtl/>
        </w:rPr>
        <w:t>ברגע שהחיובים נהיו שלובים והמוכרים היו מוכנים לקיים אותו אך הקונים לא, הם הפרו, והחוזה בוטל כדין עקב הפרה.</w:t>
      </w:r>
      <w:r w:rsidR="00E02444">
        <w:rPr>
          <w:rFonts w:ascii="David" w:hAnsi="David" w:cs="David"/>
          <w:sz w:val="24"/>
          <w:szCs w:val="24"/>
          <w:rtl/>
        </w:rPr>
        <w:br/>
      </w:r>
      <w:r w:rsidR="00E02444" w:rsidRPr="00E02444">
        <w:rPr>
          <w:rFonts w:ascii="David" w:hAnsi="David" w:cs="David" w:hint="cs"/>
          <w:b/>
          <w:bCs/>
          <w:color w:val="FF0000"/>
          <w:sz w:val="24"/>
          <w:szCs w:val="24"/>
          <w:rtl/>
        </w:rPr>
        <w:t xml:space="preserve">ההלכה: </w:t>
      </w:r>
      <w:r w:rsidR="00E02444">
        <w:rPr>
          <w:rFonts w:ascii="David" w:eastAsia="Times New Roman" w:hAnsi="David" w:cs="David" w:hint="cs"/>
          <w:color w:val="000000"/>
          <w:sz w:val="24"/>
          <w:szCs w:val="24"/>
          <w:rtl/>
        </w:rPr>
        <w:t>חובת הקיום בתום לב מאפשרת שילוב של תניות עצמאיות לשלובות כאשר יש בסיס סביר להאמין שהחייב לא יבצע חיוב ייסודי בעתיד.</w:t>
      </w:r>
    </w:p>
    <w:p w14:paraId="17128224" w14:textId="3D40F86E" w:rsidR="00E02444" w:rsidRPr="00E02444" w:rsidRDefault="00E02444" w:rsidP="00F25827">
      <w:pPr>
        <w:bidi w:val="0"/>
        <w:spacing w:line="360" w:lineRule="auto"/>
        <w:jc w:val="right"/>
        <w:rPr>
          <w:rFonts w:ascii="David" w:hAnsi="David" w:cs="David"/>
          <w:sz w:val="24"/>
          <w:szCs w:val="24"/>
          <w:u w:val="single"/>
        </w:rPr>
      </w:pPr>
      <w:r w:rsidRPr="00E02444">
        <w:rPr>
          <w:rFonts w:ascii="David" w:hAnsi="David" w:cs="David" w:hint="cs"/>
          <w:sz w:val="24"/>
          <w:szCs w:val="24"/>
          <w:u w:val="single"/>
          <w:rtl/>
        </w:rPr>
        <w:t>דוגמאות נוספות להלכה זו:</w:t>
      </w:r>
    </w:p>
    <w:p w14:paraId="62AC3E2E" w14:textId="2D76D264" w:rsidR="00E02444" w:rsidRPr="00E02444" w:rsidRDefault="00E02444" w:rsidP="00F25827">
      <w:pPr>
        <w:pStyle w:val="a3"/>
        <w:numPr>
          <w:ilvl w:val="0"/>
          <w:numId w:val="38"/>
        </w:numPr>
        <w:spacing w:after="0" w:line="360" w:lineRule="auto"/>
        <w:jc w:val="both"/>
        <w:rPr>
          <w:rFonts w:ascii="David" w:eastAsia="Times New Roman" w:hAnsi="David" w:cs="David"/>
          <w:color w:val="000000"/>
          <w:sz w:val="24"/>
          <w:szCs w:val="24"/>
          <w:rtl/>
        </w:rPr>
      </w:pPr>
      <w:r w:rsidRPr="00E02444">
        <w:rPr>
          <w:rFonts w:ascii="David" w:eastAsia="Times New Roman" w:hAnsi="David" w:cs="David" w:hint="cs"/>
          <w:b/>
          <w:bCs/>
          <w:color w:val="000000"/>
          <w:sz w:val="24"/>
          <w:szCs w:val="24"/>
          <w:rtl/>
        </w:rPr>
        <w:t xml:space="preserve">פס"ד </w:t>
      </w:r>
      <w:proofErr w:type="spellStart"/>
      <w:r w:rsidRPr="00E02444">
        <w:rPr>
          <w:rFonts w:ascii="David" w:eastAsia="Times New Roman" w:hAnsi="David" w:cs="David" w:hint="cs"/>
          <w:b/>
          <w:bCs/>
          <w:color w:val="000000"/>
          <w:sz w:val="24"/>
          <w:szCs w:val="24"/>
          <w:rtl/>
        </w:rPr>
        <w:t>זיגל</w:t>
      </w:r>
      <w:proofErr w:type="spellEnd"/>
      <w:r w:rsidRPr="00E02444">
        <w:rPr>
          <w:rFonts w:ascii="David" w:eastAsia="Times New Roman" w:hAnsi="David" w:cs="David" w:hint="cs"/>
          <w:b/>
          <w:bCs/>
          <w:color w:val="000000"/>
          <w:sz w:val="24"/>
          <w:szCs w:val="24"/>
          <w:rtl/>
        </w:rPr>
        <w:t xml:space="preserve"> נ' </w:t>
      </w:r>
      <w:proofErr w:type="spellStart"/>
      <w:r w:rsidRPr="00E02444">
        <w:rPr>
          <w:rFonts w:ascii="David" w:eastAsia="Times New Roman" w:hAnsi="David" w:cs="David" w:hint="cs"/>
          <w:b/>
          <w:bCs/>
          <w:color w:val="000000"/>
          <w:sz w:val="24"/>
          <w:szCs w:val="24"/>
          <w:rtl/>
        </w:rPr>
        <w:t>רוזנר</w:t>
      </w:r>
      <w:proofErr w:type="spellEnd"/>
      <w:r>
        <w:rPr>
          <w:rFonts w:ascii="David" w:eastAsia="Times New Roman" w:hAnsi="David" w:cs="David" w:hint="cs"/>
          <w:b/>
          <w:bCs/>
          <w:color w:val="000000"/>
          <w:sz w:val="24"/>
          <w:szCs w:val="24"/>
          <w:rtl/>
        </w:rPr>
        <w:t>:</w:t>
      </w:r>
      <w:r w:rsidRPr="00E02444">
        <w:rPr>
          <w:rFonts w:ascii="David" w:eastAsia="Times New Roman" w:hAnsi="David" w:cs="David" w:hint="cs"/>
          <w:color w:val="000000"/>
          <w:sz w:val="24"/>
          <w:szCs w:val="24"/>
          <w:rtl/>
        </w:rPr>
        <w:t xml:space="preserve"> בן פורת </w:t>
      </w:r>
      <w:r w:rsidRPr="00E02444">
        <w:rPr>
          <w:rFonts w:ascii="David" w:eastAsia="Times New Roman" w:hAnsi="David" w:cs="David"/>
          <w:color w:val="000000"/>
          <w:sz w:val="24"/>
          <w:szCs w:val="24"/>
          <w:rtl/>
        </w:rPr>
        <w:t>–</w:t>
      </w:r>
      <w:r w:rsidRPr="00E02444">
        <w:rPr>
          <w:rFonts w:ascii="David" w:eastAsia="Times New Roman" w:hAnsi="David" w:cs="David" w:hint="cs"/>
          <w:color w:val="000000"/>
          <w:sz w:val="24"/>
          <w:szCs w:val="24"/>
          <w:rtl/>
        </w:rPr>
        <w:t xml:space="preserve"> הפרות חוזרות של המוכר מקנות לקונה את הזכות להעמיד תנאים לפני ביצוע החיובים שלו (אישור שהמוכר שילם את חובו לחברה, והעברת מניות ברישום לפני התשלום).</w:t>
      </w:r>
    </w:p>
    <w:p w14:paraId="475DE184" w14:textId="2247FAF8" w:rsidR="00BF5F1B" w:rsidRPr="00E13B04" w:rsidRDefault="00E02444" w:rsidP="00F25827">
      <w:pPr>
        <w:pStyle w:val="a3"/>
        <w:numPr>
          <w:ilvl w:val="0"/>
          <w:numId w:val="38"/>
        </w:numPr>
        <w:spacing w:after="0" w:line="360" w:lineRule="auto"/>
        <w:rPr>
          <w:rFonts w:ascii="David" w:eastAsia="Times New Roman" w:hAnsi="David" w:cs="David"/>
          <w:color w:val="000000"/>
          <w:sz w:val="24"/>
          <w:szCs w:val="24"/>
        </w:rPr>
      </w:pPr>
      <w:r w:rsidRPr="00E02444">
        <w:rPr>
          <w:rFonts w:ascii="David" w:eastAsia="Times New Roman" w:hAnsi="David" w:cs="David" w:hint="cs"/>
          <w:b/>
          <w:bCs/>
          <w:color w:val="000000"/>
          <w:sz w:val="24"/>
          <w:szCs w:val="24"/>
          <w:rtl/>
        </w:rPr>
        <w:t xml:space="preserve">פס"ד </w:t>
      </w:r>
      <w:proofErr w:type="spellStart"/>
      <w:r w:rsidRPr="00E02444">
        <w:rPr>
          <w:rFonts w:ascii="David" w:eastAsia="Times New Roman" w:hAnsi="David" w:cs="David" w:hint="cs"/>
          <w:b/>
          <w:bCs/>
          <w:color w:val="000000"/>
          <w:sz w:val="24"/>
          <w:szCs w:val="24"/>
          <w:rtl/>
        </w:rPr>
        <w:t>אלפרוביץ</w:t>
      </w:r>
      <w:proofErr w:type="spellEnd"/>
      <w:r w:rsidRPr="00E02444">
        <w:rPr>
          <w:rFonts w:ascii="David" w:eastAsia="Times New Roman" w:hAnsi="David" w:cs="David" w:hint="cs"/>
          <w:b/>
          <w:bCs/>
          <w:color w:val="000000"/>
          <w:sz w:val="24"/>
          <w:szCs w:val="24"/>
          <w:rtl/>
        </w:rPr>
        <w:t xml:space="preserve">' נ' מזרחי </w:t>
      </w:r>
      <w:r w:rsidRPr="00E02444">
        <w:rPr>
          <w:rFonts w:ascii="David" w:eastAsia="Times New Roman" w:hAnsi="David" w:cs="David"/>
          <w:b/>
          <w:bCs/>
          <w:color w:val="000000"/>
          <w:sz w:val="24"/>
          <w:szCs w:val="24"/>
          <w:rtl/>
        </w:rPr>
        <w:t>–</w:t>
      </w:r>
      <w:r w:rsidRPr="00E02444">
        <w:rPr>
          <w:rFonts w:ascii="David" w:eastAsia="Times New Roman" w:hAnsi="David" w:cs="David" w:hint="cs"/>
          <w:color w:val="000000"/>
          <w:sz w:val="24"/>
          <w:szCs w:val="24"/>
          <w:rtl/>
        </w:rPr>
        <w:t xml:space="preserve"> מוכרים טענו שזכאים לבטל חוזה לאחר ז</w:t>
      </w:r>
      <w:r>
        <w:rPr>
          <w:rFonts w:ascii="David" w:eastAsia="Times New Roman" w:hAnsi="David" w:cs="David" w:hint="cs"/>
          <w:color w:val="000000"/>
          <w:sz w:val="24"/>
          <w:szCs w:val="24"/>
          <w:rtl/>
        </w:rPr>
        <w:t>י</w:t>
      </w:r>
      <w:r w:rsidRPr="00E02444">
        <w:rPr>
          <w:rFonts w:ascii="David" w:eastAsia="Times New Roman" w:hAnsi="David" w:cs="David" w:hint="cs"/>
          <w:color w:val="000000"/>
          <w:sz w:val="24"/>
          <w:szCs w:val="24"/>
          <w:rtl/>
        </w:rPr>
        <w:t>כרון דברים</w:t>
      </w:r>
      <w:r w:rsidR="004E1761">
        <w:rPr>
          <w:rFonts w:ascii="David" w:eastAsia="Times New Roman" w:hAnsi="David" w:cs="David" w:hint="cs"/>
          <w:color w:val="000000"/>
          <w:sz w:val="24"/>
          <w:szCs w:val="24"/>
          <w:rtl/>
        </w:rPr>
        <w:t xml:space="preserve"> (הפרה)</w:t>
      </w:r>
      <w:r w:rsidRPr="00E02444">
        <w:rPr>
          <w:rFonts w:ascii="David" w:eastAsia="Times New Roman" w:hAnsi="David" w:cs="David" w:hint="cs"/>
          <w:color w:val="000000"/>
          <w:sz w:val="24"/>
          <w:szCs w:val="24"/>
          <w:rtl/>
        </w:rPr>
        <w:t>. הקונים עמדו על ביצוע, אך דרשו שייחתם חוזה פורמאלי לפני התשלום הראשון. המוכרים מודיעים על ביטול עקב הפרה</w:t>
      </w:r>
      <w:r w:rsidR="004E1761">
        <w:rPr>
          <w:rFonts w:ascii="David" w:eastAsia="Times New Roman" w:hAnsi="David" w:cs="David" w:hint="cs"/>
          <w:color w:val="000000"/>
          <w:sz w:val="24"/>
          <w:szCs w:val="24"/>
          <w:rtl/>
        </w:rPr>
        <w:t xml:space="preserve"> כי הקונים לא שילמו בזמן</w:t>
      </w:r>
      <w:r w:rsidRPr="00E02444">
        <w:rPr>
          <w:rFonts w:ascii="David" w:eastAsia="Times New Roman" w:hAnsi="David" w:cs="David" w:hint="cs"/>
          <w:color w:val="000000"/>
          <w:sz w:val="24"/>
          <w:szCs w:val="24"/>
          <w:rtl/>
        </w:rPr>
        <w:t>. הקונים תובעים ובית המשפט מאפשר אכיפה.</w:t>
      </w:r>
      <w:r w:rsidR="004E1761">
        <w:rPr>
          <w:rFonts w:ascii="David" w:eastAsia="Times New Roman" w:hAnsi="David" w:cs="David" w:hint="cs"/>
          <w:color w:val="000000"/>
          <w:sz w:val="24"/>
          <w:szCs w:val="24"/>
          <w:rtl/>
        </w:rPr>
        <w:t xml:space="preserve"> קודם כל,</w:t>
      </w:r>
      <w:r w:rsidRPr="00E02444">
        <w:rPr>
          <w:rFonts w:ascii="David" w:eastAsia="Times New Roman" w:hAnsi="David" w:cs="David" w:hint="cs"/>
          <w:color w:val="000000"/>
          <w:sz w:val="24"/>
          <w:szCs w:val="24"/>
          <w:rtl/>
        </w:rPr>
        <w:t xml:space="preserve"> נקבע כי לפי פרשנות החוזה</w:t>
      </w:r>
      <w:r w:rsidR="004E1761">
        <w:rPr>
          <w:rFonts w:ascii="David" w:eastAsia="Times New Roman" w:hAnsi="David" w:cs="David" w:hint="cs"/>
          <w:color w:val="000000"/>
          <w:sz w:val="24"/>
          <w:szCs w:val="24"/>
          <w:rtl/>
        </w:rPr>
        <w:t xml:space="preserve"> חיוב התשלום הראשון היה מותנה</w:t>
      </w:r>
      <w:r>
        <w:rPr>
          <w:rFonts w:ascii="David" w:eastAsia="Times New Roman" w:hAnsi="David" w:cs="David" w:hint="cs"/>
          <w:color w:val="000000"/>
          <w:sz w:val="24"/>
          <w:szCs w:val="24"/>
          <w:rtl/>
        </w:rPr>
        <w:t xml:space="preserve"> </w:t>
      </w:r>
      <w:r w:rsidR="004E1761">
        <w:rPr>
          <w:rFonts w:ascii="David" w:eastAsia="Times New Roman" w:hAnsi="David" w:cs="David" w:hint="cs"/>
          <w:color w:val="000000"/>
          <w:sz w:val="24"/>
          <w:szCs w:val="24"/>
          <w:rtl/>
        </w:rPr>
        <w:t>ב</w:t>
      </w:r>
      <w:r>
        <w:rPr>
          <w:rFonts w:ascii="David" w:eastAsia="Times New Roman" w:hAnsi="David" w:cs="David" w:hint="cs"/>
          <w:color w:val="000000"/>
          <w:sz w:val="24"/>
          <w:szCs w:val="24"/>
          <w:rtl/>
        </w:rPr>
        <w:t>חוזה פורמלי</w:t>
      </w:r>
      <w:r w:rsidRPr="00E02444">
        <w:rPr>
          <w:rFonts w:ascii="David" w:eastAsia="Times New Roman" w:hAnsi="David" w:cs="David" w:hint="cs"/>
          <w:color w:val="000000"/>
          <w:sz w:val="24"/>
          <w:szCs w:val="24"/>
          <w:rtl/>
        </w:rPr>
        <w:t xml:space="preserve">. </w:t>
      </w:r>
      <w:r>
        <w:rPr>
          <w:rFonts w:ascii="David" w:eastAsia="Times New Roman" w:hAnsi="David" w:cs="David" w:hint="cs"/>
          <w:color w:val="000000"/>
          <w:sz w:val="24"/>
          <w:szCs w:val="24"/>
          <w:rtl/>
        </w:rPr>
        <w:t xml:space="preserve">נימוק נוסף, נאמר </w:t>
      </w:r>
      <w:r w:rsidRPr="00E02444">
        <w:rPr>
          <w:rFonts w:ascii="David" w:eastAsia="Times New Roman" w:hAnsi="David" w:cs="David" w:hint="cs"/>
          <w:color w:val="000000"/>
          <w:sz w:val="24"/>
          <w:szCs w:val="24"/>
          <w:rtl/>
        </w:rPr>
        <w:t>שניסיו</w:t>
      </w:r>
      <w:r w:rsidRPr="00E02444">
        <w:rPr>
          <w:rFonts w:ascii="David" w:eastAsia="Times New Roman" w:hAnsi="David" w:cs="David" w:hint="eastAsia"/>
          <w:color w:val="000000"/>
          <w:sz w:val="24"/>
          <w:szCs w:val="24"/>
          <w:rtl/>
        </w:rPr>
        <w:t>ן</w:t>
      </w:r>
      <w:r w:rsidRPr="00E02444">
        <w:rPr>
          <w:rFonts w:ascii="David" w:eastAsia="Times New Roman" w:hAnsi="David" w:cs="David" w:hint="cs"/>
          <w:color w:val="000000"/>
          <w:sz w:val="24"/>
          <w:szCs w:val="24"/>
          <w:rtl/>
        </w:rPr>
        <w:t xml:space="preserve"> ההתנערות מהווה חוסר תום לב, ומצדיק את העמידה של הקונים על חתימת ההסכם.</w:t>
      </w:r>
      <w:r w:rsidR="004E1761" w:rsidRPr="004E1761">
        <w:rPr>
          <w:rFonts w:ascii="David" w:eastAsia="Times New Roman" w:hAnsi="David" w:cs="David"/>
          <w:color w:val="000000"/>
          <w:sz w:val="24"/>
          <w:szCs w:val="24"/>
          <w:rtl/>
        </w:rPr>
        <w:br/>
      </w:r>
      <w:r w:rsidR="00FD0B5E" w:rsidRPr="004E1761">
        <w:rPr>
          <w:rFonts w:ascii="David" w:eastAsia="Times New Roman" w:hAnsi="David" w:cs="David" w:hint="cs"/>
          <w:color w:val="000000"/>
          <w:sz w:val="24"/>
          <w:szCs w:val="24"/>
          <w:rtl/>
        </w:rPr>
        <w:t xml:space="preserve">ההבדל בין </w:t>
      </w:r>
      <w:proofErr w:type="spellStart"/>
      <w:r w:rsidR="00FD0B5E" w:rsidRPr="004E1761">
        <w:rPr>
          <w:rFonts w:ascii="David" w:eastAsia="Times New Roman" w:hAnsi="David" w:cs="David" w:hint="cs"/>
          <w:color w:val="000000"/>
          <w:sz w:val="24"/>
          <w:szCs w:val="24"/>
          <w:rtl/>
        </w:rPr>
        <w:t>אלפרוביץ</w:t>
      </w:r>
      <w:proofErr w:type="spellEnd"/>
      <w:r w:rsidR="00FD0B5E" w:rsidRPr="004E1761">
        <w:rPr>
          <w:rFonts w:ascii="David" w:eastAsia="Times New Roman" w:hAnsi="David" w:cs="David" w:hint="cs"/>
          <w:color w:val="000000"/>
          <w:sz w:val="24"/>
          <w:szCs w:val="24"/>
          <w:rtl/>
        </w:rPr>
        <w:t xml:space="preserve"> ושוחט הוא</w:t>
      </w:r>
      <w:r w:rsidR="00BB693C">
        <w:rPr>
          <w:rFonts w:ascii="David" w:eastAsia="Times New Roman" w:hAnsi="David" w:cs="David" w:hint="cs"/>
          <w:color w:val="000000"/>
          <w:sz w:val="24"/>
          <w:szCs w:val="24"/>
          <w:rtl/>
        </w:rPr>
        <w:t xml:space="preserve"> שהוא פחות מרחיק לכת כי הוא</w:t>
      </w:r>
      <w:r w:rsidR="00FD0B5E" w:rsidRPr="004E1761">
        <w:rPr>
          <w:rFonts w:ascii="David" w:eastAsia="Times New Roman" w:hAnsi="David" w:cs="David" w:hint="cs"/>
          <w:color w:val="000000"/>
          <w:sz w:val="24"/>
          <w:szCs w:val="24"/>
          <w:rtl/>
        </w:rPr>
        <w:t xml:space="preserve"> מותיר חיוב טכני, אין מעמסה על הצד השני</w:t>
      </w:r>
      <w:r w:rsidR="00BB693C">
        <w:rPr>
          <w:rFonts w:ascii="David" w:eastAsia="Times New Roman" w:hAnsi="David" w:cs="David" w:hint="cs"/>
          <w:color w:val="000000"/>
          <w:sz w:val="24"/>
          <w:szCs w:val="24"/>
          <w:rtl/>
        </w:rPr>
        <w:t>,</w:t>
      </w:r>
      <w:r w:rsidR="00FD0B5E" w:rsidRPr="004E1761">
        <w:rPr>
          <w:rFonts w:ascii="David" w:eastAsia="Times New Roman" w:hAnsi="David" w:cs="David" w:hint="cs"/>
          <w:color w:val="000000"/>
          <w:sz w:val="24"/>
          <w:szCs w:val="24"/>
          <w:rtl/>
        </w:rPr>
        <w:t xml:space="preserve"> אין שינוי מהותי</w:t>
      </w:r>
      <w:r w:rsidR="00BB693C">
        <w:rPr>
          <w:rFonts w:ascii="David" w:eastAsia="Times New Roman" w:hAnsi="David" w:cs="David" w:hint="cs"/>
          <w:color w:val="000000"/>
          <w:sz w:val="24"/>
          <w:szCs w:val="24"/>
          <w:rtl/>
        </w:rPr>
        <w:t xml:space="preserve"> (יכלו לחתום על חוזה בכל רגע)</w:t>
      </w:r>
      <w:r w:rsidR="004E1761" w:rsidRPr="004E1761">
        <w:rPr>
          <w:rFonts w:ascii="David" w:eastAsia="Times New Roman" w:hAnsi="David" w:cs="David" w:hint="cs"/>
          <w:color w:val="000000"/>
          <w:sz w:val="24"/>
          <w:szCs w:val="24"/>
          <w:rtl/>
        </w:rPr>
        <w:t>.</w:t>
      </w:r>
    </w:p>
    <w:p w14:paraId="68400174" w14:textId="77777777" w:rsidR="00290D2C" w:rsidRDefault="00290D2C" w:rsidP="00F25827">
      <w:pPr>
        <w:spacing w:line="360" w:lineRule="auto"/>
        <w:rPr>
          <w:rFonts w:ascii="David" w:hAnsi="David" w:cs="David"/>
          <w:b/>
          <w:bCs/>
          <w:color w:val="0070C0"/>
          <w:sz w:val="24"/>
          <w:szCs w:val="24"/>
          <w:u w:val="single"/>
          <w:rtl/>
        </w:rPr>
      </w:pPr>
    </w:p>
    <w:p w14:paraId="1B18EF77" w14:textId="26A770EA" w:rsidR="006445CF" w:rsidRDefault="0005190C" w:rsidP="00F25827">
      <w:pPr>
        <w:spacing w:line="360" w:lineRule="auto"/>
        <w:jc w:val="center"/>
        <w:rPr>
          <w:rFonts w:ascii="David" w:hAnsi="David" w:cs="David"/>
          <w:sz w:val="24"/>
          <w:szCs w:val="24"/>
          <w:u w:val="single"/>
          <w:rtl/>
        </w:rPr>
      </w:pPr>
      <w:r w:rsidRPr="006445CF">
        <w:rPr>
          <w:rFonts w:ascii="David" w:hAnsi="David" w:cs="David" w:hint="cs"/>
          <w:b/>
          <w:bCs/>
          <w:color w:val="0070C0"/>
          <w:sz w:val="28"/>
          <w:szCs w:val="28"/>
          <w:u w:val="single"/>
          <w:rtl/>
        </w:rPr>
        <w:t xml:space="preserve">פרשנות חוזים </w:t>
      </w:r>
      <w:proofErr w:type="spellStart"/>
      <w:r w:rsidRPr="006445CF">
        <w:rPr>
          <w:rFonts w:ascii="David" w:hAnsi="David" w:cs="David" w:hint="cs"/>
          <w:b/>
          <w:bCs/>
          <w:color w:val="0070C0"/>
          <w:sz w:val="28"/>
          <w:szCs w:val="28"/>
          <w:u w:val="single"/>
          <w:rtl/>
        </w:rPr>
        <w:t>ותניות</w:t>
      </w:r>
      <w:proofErr w:type="spellEnd"/>
      <w:r w:rsidRPr="006445CF">
        <w:rPr>
          <w:rFonts w:ascii="David" w:hAnsi="David" w:cs="David" w:hint="cs"/>
          <w:b/>
          <w:bCs/>
          <w:color w:val="0070C0"/>
          <w:sz w:val="28"/>
          <w:szCs w:val="28"/>
          <w:u w:val="single"/>
          <w:rtl/>
        </w:rPr>
        <w:t xml:space="preserve"> מכללא</w:t>
      </w:r>
    </w:p>
    <w:p w14:paraId="3697CA58" w14:textId="6032E21A" w:rsidR="00D820A7" w:rsidRPr="00290D2C" w:rsidRDefault="0005190C" w:rsidP="00F25827">
      <w:pPr>
        <w:spacing w:line="360" w:lineRule="auto"/>
        <w:rPr>
          <w:rFonts w:ascii="David" w:hAnsi="David" w:cs="David"/>
          <w:b/>
          <w:bCs/>
          <w:color w:val="0070C0"/>
          <w:sz w:val="24"/>
          <w:szCs w:val="24"/>
          <w:u w:val="single"/>
          <w:rtl/>
        </w:rPr>
      </w:pPr>
      <w:r w:rsidRPr="00D820A7">
        <w:rPr>
          <w:rFonts w:ascii="David" w:hAnsi="David" w:cs="David" w:hint="cs"/>
          <w:sz w:val="24"/>
          <w:szCs w:val="24"/>
          <w:u w:val="single"/>
          <w:rtl/>
        </w:rPr>
        <w:t>מטרת הפרשנות והכלים לפרשנות:</w:t>
      </w:r>
      <w:r>
        <w:rPr>
          <w:rFonts w:ascii="David" w:hAnsi="David" w:cs="David" w:hint="cs"/>
          <w:sz w:val="24"/>
          <w:szCs w:val="24"/>
          <w:rtl/>
        </w:rPr>
        <w:t xml:space="preserve"> </w:t>
      </w:r>
      <w:r>
        <w:rPr>
          <w:rFonts w:ascii="David" w:hAnsi="David" w:cs="David"/>
          <w:sz w:val="24"/>
          <w:szCs w:val="24"/>
          <w:rtl/>
        </w:rPr>
        <w:br/>
      </w:r>
      <w:r w:rsidR="00D820A7">
        <w:rPr>
          <w:rFonts w:ascii="David" w:hAnsi="David" w:cs="David" w:hint="cs"/>
          <w:sz w:val="24"/>
          <w:szCs w:val="24"/>
          <w:rtl/>
        </w:rPr>
        <w:t>פרשנות מעלה שני סוגי שאלות:</w:t>
      </w:r>
    </w:p>
    <w:p w14:paraId="5708021B" w14:textId="7DFCEA52" w:rsidR="00D820A7" w:rsidRDefault="0005190C" w:rsidP="00F25827">
      <w:pPr>
        <w:pStyle w:val="a3"/>
        <w:numPr>
          <w:ilvl w:val="2"/>
          <w:numId w:val="38"/>
        </w:numPr>
        <w:spacing w:line="360" w:lineRule="auto"/>
        <w:rPr>
          <w:rFonts w:ascii="David" w:hAnsi="David" w:cs="David"/>
          <w:sz w:val="24"/>
          <w:szCs w:val="24"/>
        </w:rPr>
      </w:pPr>
      <w:r w:rsidRPr="00D820A7">
        <w:rPr>
          <w:rFonts w:ascii="David" w:hAnsi="David" w:cs="David" w:hint="cs"/>
          <w:sz w:val="24"/>
          <w:szCs w:val="24"/>
          <w:rtl/>
        </w:rPr>
        <w:t xml:space="preserve"> מה תכליות הפרשנות? (</w:t>
      </w:r>
      <w:r w:rsidRPr="00003DA4">
        <w:rPr>
          <w:rFonts w:ascii="David" w:hAnsi="David" w:cs="David" w:hint="cs"/>
          <w:b/>
          <w:bCs/>
          <w:color w:val="FF0000"/>
          <w:sz w:val="24"/>
          <w:szCs w:val="24"/>
          <w:rtl/>
        </w:rPr>
        <w:t>אקטיביזם</w:t>
      </w:r>
      <w:r w:rsidR="00D820A7" w:rsidRPr="00D820A7">
        <w:rPr>
          <w:rFonts w:ascii="David" w:hAnsi="David" w:cs="David" w:hint="cs"/>
          <w:b/>
          <w:bCs/>
          <w:sz w:val="24"/>
          <w:szCs w:val="24"/>
          <w:rtl/>
        </w:rPr>
        <w:t>-</w:t>
      </w:r>
      <w:r w:rsidR="00D820A7">
        <w:rPr>
          <w:rFonts w:ascii="David" w:hAnsi="David" w:cs="David" w:hint="cs"/>
          <w:sz w:val="24"/>
          <w:szCs w:val="24"/>
          <w:rtl/>
        </w:rPr>
        <w:t xml:space="preserve"> להגשים מטרות חברתיות דרך פרשנות החוזה,</w:t>
      </w:r>
      <w:r w:rsidRPr="00D820A7">
        <w:rPr>
          <w:rFonts w:ascii="David" w:hAnsi="David" w:cs="David" w:hint="cs"/>
          <w:sz w:val="24"/>
          <w:szCs w:val="24"/>
          <w:rtl/>
        </w:rPr>
        <w:t xml:space="preserve"> מול </w:t>
      </w:r>
      <w:r w:rsidRPr="00D820A7">
        <w:rPr>
          <w:rFonts w:ascii="David" w:hAnsi="David" w:cs="David" w:hint="cs"/>
          <w:b/>
          <w:bCs/>
          <w:sz w:val="24"/>
          <w:szCs w:val="24"/>
          <w:rtl/>
        </w:rPr>
        <w:t>שמרנות</w:t>
      </w:r>
      <w:r w:rsidR="00D820A7">
        <w:rPr>
          <w:rFonts w:ascii="David" w:hAnsi="David" w:cs="David" w:hint="cs"/>
          <w:sz w:val="24"/>
          <w:szCs w:val="24"/>
          <w:rtl/>
        </w:rPr>
        <w:t>-תכלית הפרשנות להתחקות אחר רצון הצדדים במועד הכריתה</w:t>
      </w:r>
      <w:r w:rsidRPr="00D820A7">
        <w:rPr>
          <w:rFonts w:ascii="David" w:hAnsi="David" w:cs="David" w:hint="cs"/>
          <w:sz w:val="24"/>
          <w:szCs w:val="24"/>
          <w:rtl/>
        </w:rPr>
        <w:t>).</w:t>
      </w:r>
    </w:p>
    <w:p w14:paraId="32DB1A00" w14:textId="08747FB7" w:rsidR="0005190C" w:rsidRPr="00D820A7" w:rsidRDefault="0005190C" w:rsidP="00F25827">
      <w:pPr>
        <w:pStyle w:val="a3"/>
        <w:numPr>
          <w:ilvl w:val="2"/>
          <w:numId w:val="38"/>
        </w:numPr>
        <w:spacing w:line="360" w:lineRule="auto"/>
        <w:rPr>
          <w:rFonts w:ascii="David" w:hAnsi="David" w:cs="David"/>
          <w:sz w:val="24"/>
          <w:szCs w:val="24"/>
        </w:rPr>
      </w:pPr>
      <w:r w:rsidRPr="00D820A7">
        <w:rPr>
          <w:rFonts w:ascii="David" w:hAnsi="David" w:cs="David" w:hint="cs"/>
          <w:sz w:val="24"/>
          <w:szCs w:val="24"/>
          <w:rtl/>
        </w:rPr>
        <w:t>איך מגשימים את התכלית</w:t>
      </w:r>
      <w:r w:rsidR="00003DA4">
        <w:rPr>
          <w:rFonts w:ascii="David" w:hAnsi="David" w:cs="David" w:hint="cs"/>
          <w:sz w:val="24"/>
          <w:szCs w:val="24"/>
          <w:rtl/>
        </w:rPr>
        <w:t xml:space="preserve"> השמרנית</w:t>
      </w:r>
      <w:r w:rsidRPr="00D820A7">
        <w:rPr>
          <w:rFonts w:ascii="David" w:hAnsi="David" w:cs="David" w:hint="cs"/>
          <w:sz w:val="24"/>
          <w:szCs w:val="24"/>
          <w:rtl/>
        </w:rPr>
        <w:t>?</w:t>
      </w:r>
      <w:r w:rsidRPr="00003DA4">
        <w:rPr>
          <w:rFonts w:ascii="David" w:hAnsi="David" w:cs="David" w:hint="cs"/>
          <w:b/>
          <w:bCs/>
          <w:sz w:val="24"/>
          <w:szCs w:val="24"/>
          <w:rtl/>
        </w:rPr>
        <w:t>(</w:t>
      </w:r>
      <w:r w:rsidR="00003DA4">
        <w:rPr>
          <w:rFonts w:ascii="David" w:hAnsi="David" w:cs="David" w:hint="cs"/>
          <w:b/>
          <w:bCs/>
          <w:sz w:val="24"/>
          <w:szCs w:val="24"/>
          <w:rtl/>
        </w:rPr>
        <w:t xml:space="preserve">פורמליזם מול </w:t>
      </w:r>
      <w:proofErr w:type="spellStart"/>
      <w:r w:rsidR="00D820A7" w:rsidRPr="00D820A7">
        <w:rPr>
          <w:rFonts w:ascii="David" w:hAnsi="David" w:cs="David" w:hint="cs"/>
          <w:b/>
          <w:bCs/>
          <w:sz w:val="24"/>
          <w:szCs w:val="24"/>
          <w:rtl/>
        </w:rPr>
        <w:t>קונטקסטואליזם</w:t>
      </w:r>
      <w:proofErr w:type="spellEnd"/>
      <w:r w:rsidR="00D820A7">
        <w:rPr>
          <w:rFonts w:ascii="David" w:hAnsi="David" w:cs="David" w:hint="cs"/>
          <w:sz w:val="24"/>
          <w:szCs w:val="24"/>
          <w:rtl/>
        </w:rPr>
        <w:t xml:space="preserve">- </w:t>
      </w:r>
      <w:r w:rsidR="00D820A7" w:rsidRPr="00D820A7">
        <w:rPr>
          <w:rFonts w:ascii="David" w:hAnsi="David" w:cs="David" w:hint="cs"/>
          <w:sz w:val="24"/>
          <w:szCs w:val="24"/>
          <w:rtl/>
        </w:rPr>
        <w:t xml:space="preserve"> </w:t>
      </w:r>
      <w:r w:rsidRPr="00D820A7">
        <w:rPr>
          <w:rFonts w:ascii="David" w:hAnsi="David" w:cs="David" w:hint="cs"/>
          <w:sz w:val="24"/>
          <w:szCs w:val="24"/>
          <w:rtl/>
        </w:rPr>
        <w:t>נראה את הקונטקסט, את הנסיבות</w:t>
      </w:r>
      <w:r w:rsidR="00D820A7">
        <w:rPr>
          <w:rFonts w:ascii="David" w:hAnsi="David" w:cs="David" w:hint="cs"/>
          <w:sz w:val="24"/>
          <w:szCs w:val="24"/>
          <w:rtl/>
        </w:rPr>
        <w:t>,</w:t>
      </w:r>
      <w:r w:rsidRPr="00D820A7">
        <w:rPr>
          <w:rFonts w:ascii="David" w:hAnsi="David" w:cs="David" w:hint="cs"/>
          <w:sz w:val="24"/>
          <w:szCs w:val="24"/>
          <w:rtl/>
        </w:rPr>
        <w:t xml:space="preserve"> הן חשובות להתחקות אחר רצון הצדדים במועד הכריתה</w:t>
      </w:r>
      <w:r w:rsidR="00D820A7">
        <w:rPr>
          <w:rFonts w:ascii="David" w:hAnsi="David" w:cs="David" w:hint="cs"/>
          <w:sz w:val="24"/>
          <w:szCs w:val="24"/>
          <w:rtl/>
        </w:rPr>
        <w:t xml:space="preserve"> שזו מטרתנו היחידה</w:t>
      </w:r>
      <w:r w:rsidR="00003DA4">
        <w:rPr>
          <w:rFonts w:ascii="David" w:hAnsi="David" w:cs="David" w:hint="cs"/>
          <w:sz w:val="24"/>
          <w:szCs w:val="24"/>
          <w:rtl/>
        </w:rPr>
        <w:t>, הנסיבות יכולות גם לעזור לנו כשנרצה להיות אקטיביסטים ונרצה לקדם מטרות חברתיות</w:t>
      </w:r>
      <w:r w:rsidRPr="00D820A7">
        <w:rPr>
          <w:rFonts w:ascii="David" w:hAnsi="David" w:cs="David" w:hint="cs"/>
          <w:sz w:val="24"/>
          <w:szCs w:val="24"/>
          <w:rtl/>
        </w:rPr>
        <w:t>).</w:t>
      </w:r>
    </w:p>
    <w:p w14:paraId="57D2A5CE" w14:textId="5BFA4F2A" w:rsidR="00D820A7" w:rsidRDefault="00D820A7" w:rsidP="00F25827">
      <w:pPr>
        <w:spacing w:line="360" w:lineRule="auto"/>
        <w:rPr>
          <w:rFonts w:ascii="David" w:hAnsi="David" w:cs="David"/>
          <w:sz w:val="24"/>
          <w:szCs w:val="24"/>
          <w:u w:val="single"/>
          <w:rtl/>
        </w:rPr>
      </w:pPr>
      <w:r>
        <w:rPr>
          <w:rFonts w:ascii="David" w:hAnsi="David" w:cs="David" w:hint="cs"/>
          <w:sz w:val="24"/>
          <w:szCs w:val="24"/>
          <w:u w:val="single"/>
          <w:rtl/>
        </w:rPr>
        <w:t>איך גישות נורמטיביות שונות מתייחסות לתכליות האלה:</w:t>
      </w:r>
    </w:p>
    <w:p w14:paraId="658789E6" w14:textId="64BAD681" w:rsidR="0005190C" w:rsidRPr="00D820A7" w:rsidRDefault="0005190C" w:rsidP="00F25827">
      <w:pPr>
        <w:pStyle w:val="a3"/>
        <w:numPr>
          <w:ilvl w:val="0"/>
          <w:numId w:val="49"/>
        </w:numPr>
        <w:spacing w:line="360" w:lineRule="auto"/>
        <w:rPr>
          <w:rFonts w:ascii="David" w:hAnsi="David" w:cs="David"/>
          <w:sz w:val="24"/>
          <w:szCs w:val="24"/>
          <w:u w:val="single"/>
        </w:rPr>
      </w:pPr>
      <w:r w:rsidRPr="00D820A7">
        <w:rPr>
          <w:rFonts w:ascii="David" w:hAnsi="David" w:cs="David" w:hint="cs"/>
          <w:sz w:val="24"/>
          <w:szCs w:val="24"/>
          <w:u w:val="single"/>
          <w:rtl/>
        </w:rPr>
        <w:t>הגישה הכלכלית:</w:t>
      </w:r>
      <w:r w:rsidR="00D820A7">
        <w:rPr>
          <w:rFonts w:ascii="David" w:hAnsi="David" w:cs="David" w:hint="cs"/>
          <w:sz w:val="24"/>
          <w:szCs w:val="24"/>
          <w:u w:val="single"/>
          <w:rtl/>
        </w:rPr>
        <w:t xml:space="preserve"> </w:t>
      </w:r>
      <w:r w:rsidRPr="00D820A7">
        <w:rPr>
          <w:rFonts w:ascii="David" w:hAnsi="David" w:cs="David" w:hint="cs"/>
          <w:sz w:val="24"/>
          <w:szCs w:val="24"/>
          <w:rtl/>
        </w:rPr>
        <w:t>תכלית</w:t>
      </w:r>
      <w:r w:rsidR="00D820A7">
        <w:rPr>
          <w:rFonts w:ascii="David" w:hAnsi="David" w:cs="David" w:hint="cs"/>
          <w:sz w:val="24"/>
          <w:szCs w:val="24"/>
          <w:rtl/>
        </w:rPr>
        <w:t xml:space="preserve"> דיני החוזים</w:t>
      </w:r>
      <w:r w:rsidR="00003DA4">
        <w:rPr>
          <w:rFonts w:ascii="David" w:hAnsi="David" w:cs="David" w:hint="cs"/>
          <w:sz w:val="24"/>
          <w:szCs w:val="24"/>
          <w:rtl/>
        </w:rPr>
        <w:t xml:space="preserve"> והמשפט ככלל</w:t>
      </w:r>
      <w:r w:rsidRPr="00D820A7">
        <w:rPr>
          <w:rFonts w:ascii="David" w:hAnsi="David" w:cs="David" w:hint="cs"/>
          <w:sz w:val="24"/>
          <w:szCs w:val="24"/>
          <w:rtl/>
        </w:rPr>
        <w:t xml:space="preserve">, </w:t>
      </w:r>
      <w:r w:rsidR="00003DA4">
        <w:rPr>
          <w:rFonts w:ascii="David" w:hAnsi="David" w:cs="David" w:hint="cs"/>
          <w:sz w:val="24"/>
          <w:szCs w:val="24"/>
          <w:rtl/>
        </w:rPr>
        <w:t xml:space="preserve">השאת הרווחה המצרפית. ניצור מערכת דינים שתשיא את הרווחה המשותפת של הצדדים לחוזה, </w:t>
      </w:r>
      <w:r w:rsidRPr="00D820A7">
        <w:rPr>
          <w:rFonts w:ascii="David" w:hAnsi="David" w:cs="David" w:hint="cs"/>
          <w:sz w:val="24"/>
          <w:szCs w:val="24"/>
          <w:rtl/>
        </w:rPr>
        <w:t xml:space="preserve">בהינתן שאין פגיעה בצדדים שלישיים. </w:t>
      </w:r>
      <w:r w:rsidRPr="00003DA4">
        <w:rPr>
          <w:rFonts w:ascii="David" w:hAnsi="David" w:cs="David" w:hint="cs"/>
          <w:sz w:val="24"/>
          <w:szCs w:val="24"/>
          <w:u w:val="single"/>
          <w:rtl/>
        </w:rPr>
        <w:t>מכאן יש מ</w:t>
      </w:r>
      <w:r w:rsidR="00003DA4" w:rsidRPr="00003DA4">
        <w:rPr>
          <w:rFonts w:ascii="David" w:hAnsi="David" w:cs="David" w:hint="cs"/>
          <w:sz w:val="24"/>
          <w:szCs w:val="24"/>
          <w:u w:val="single"/>
          <w:rtl/>
        </w:rPr>
        <w:t>ס</w:t>
      </w:r>
      <w:r w:rsidRPr="00003DA4">
        <w:rPr>
          <w:rFonts w:ascii="David" w:hAnsi="David" w:cs="David" w:hint="cs"/>
          <w:sz w:val="24"/>
          <w:szCs w:val="24"/>
          <w:u w:val="single"/>
          <w:rtl/>
        </w:rPr>
        <w:t>קנות שונות:</w:t>
      </w:r>
      <w:r w:rsidRPr="00D820A7">
        <w:rPr>
          <w:rFonts w:ascii="David" w:hAnsi="David" w:cs="David" w:hint="cs"/>
          <w:sz w:val="24"/>
          <w:szCs w:val="24"/>
          <w:rtl/>
        </w:rPr>
        <w:t xml:space="preserve"> </w:t>
      </w:r>
    </w:p>
    <w:p w14:paraId="7BDF2348" w14:textId="78544248" w:rsidR="0005190C" w:rsidRDefault="0005190C" w:rsidP="00F25827">
      <w:pPr>
        <w:pStyle w:val="a3"/>
        <w:numPr>
          <w:ilvl w:val="0"/>
          <w:numId w:val="41"/>
        </w:numPr>
        <w:spacing w:line="360" w:lineRule="auto"/>
        <w:rPr>
          <w:rFonts w:ascii="David" w:hAnsi="David" w:cs="David"/>
          <w:sz w:val="24"/>
          <w:szCs w:val="24"/>
        </w:rPr>
      </w:pPr>
      <w:r w:rsidRPr="0005190C">
        <w:rPr>
          <w:rFonts w:ascii="David" w:hAnsi="David" w:cs="David" w:hint="cs"/>
          <w:sz w:val="24"/>
          <w:szCs w:val="24"/>
          <w:u w:val="single"/>
          <w:rtl/>
        </w:rPr>
        <w:lastRenderedPageBreak/>
        <w:t>שורץ וסקוט</w:t>
      </w:r>
      <w:r w:rsidRPr="00003DA4">
        <w:rPr>
          <w:rFonts w:ascii="David" w:hAnsi="David" w:cs="David" w:hint="cs"/>
          <w:sz w:val="24"/>
          <w:szCs w:val="24"/>
          <w:u w:val="single"/>
          <w:rtl/>
        </w:rPr>
        <w:t>:</w:t>
      </w:r>
      <w:r w:rsidRPr="00003DA4">
        <w:rPr>
          <w:rFonts w:ascii="David" w:hAnsi="David" w:cs="David" w:hint="cs"/>
          <w:sz w:val="24"/>
          <w:szCs w:val="24"/>
          <w:rtl/>
        </w:rPr>
        <w:t xml:space="preserve"> פרשנות </w:t>
      </w:r>
      <w:r w:rsidRPr="00003DA4">
        <w:rPr>
          <w:rFonts w:ascii="David" w:hAnsi="David" w:cs="David" w:hint="cs"/>
          <w:b/>
          <w:bCs/>
          <w:sz w:val="24"/>
          <w:szCs w:val="24"/>
          <w:rtl/>
        </w:rPr>
        <w:t>פורמליסטית</w:t>
      </w:r>
      <w:r w:rsidRPr="00003DA4">
        <w:rPr>
          <w:rFonts w:ascii="David" w:hAnsi="David" w:cs="David" w:hint="cs"/>
          <w:sz w:val="24"/>
          <w:szCs w:val="24"/>
          <w:rtl/>
        </w:rPr>
        <w:t xml:space="preserve"> </w:t>
      </w:r>
      <w:r>
        <w:rPr>
          <w:rFonts w:ascii="David" w:hAnsi="David" w:cs="David" w:hint="cs"/>
          <w:sz w:val="24"/>
          <w:szCs w:val="24"/>
          <w:rtl/>
        </w:rPr>
        <w:t>משיאה את התועלת המשותפת של</w:t>
      </w:r>
      <w:r w:rsidR="00003DA4">
        <w:rPr>
          <w:rFonts w:ascii="David" w:hAnsi="David" w:cs="David" w:hint="cs"/>
          <w:sz w:val="24"/>
          <w:szCs w:val="24"/>
          <w:rtl/>
        </w:rPr>
        <w:t xml:space="preserve"> הצדדים ל</w:t>
      </w:r>
      <w:r>
        <w:rPr>
          <w:rFonts w:ascii="David" w:hAnsi="David" w:cs="David" w:hint="cs"/>
          <w:sz w:val="24"/>
          <w:szCs w:val="24"/>
          <w:rtl/>
        </w:rPr>
        <w:t>חוזה</w:t>
      </w:r>
      <w:r w:rsidR="00003DA4">
        <w:rPr>
          <w:rFonts w:ascii="David" w:hAnsi="David" w:cs="David" w:hint="cs"/>
          <w:sz w:val="24"/>
          <w:szCs w:val="24"/>
          <w:rtl/>
        </w:rPr>
        <w:t>, משום ש</w:t>
      </w:r>
      <w:r>
        <w:rPr>
          <w:rFonts w:ascii="David" w:hAnsi="David" w:cs="David" w:hint="cs"/>
          <w:sz w:val="24"/>
          <w:szCs w:val="24"/>
          <w:rtl/>
        </w:rPr>
        <w:t>הצדדים באים וקובעים את התנאים, הם יודעים מה טוב להם</w:t>
      </w:r>
      <w:r w:rsidR="00A923DF">
        <w:rPr>
          <w:rFonts w:ascii="David" w:hAnsi="David" w:cs="David" w:hint="cs"/>
          <w:sz w:val="24"/>
          <w:szCs w:val="24"/>
          <w:rtl/>
        </w:rPr>
        <w:t>, לעומת בית המשפט שלאו דווקא בקי</w:t>
      </w:r>
      <w:r w:rsidR="00003DA4">
        <w:rPr>
          <w:rFonts w:ascii="David" w:hAnsi="David" w:cs="David" w:hint="cs"/>
          <w:sz w:val="24"/>
          <w:szCs w:val="24"/>
          <w:rtl/>
        </w:rPr>
        <w:t>א</w:t>
      </w:r>
      <w:r w:rsidR="00A923DF">
        <w:rPr>
          <w:rFonts w:ascii="David" w:hAnsi="David" w:cs="David" w:hint="cs"/>
          <w:sz w:val="24"/>
          <w:szCs w:val="24"/>
          <w:rtl/>
        </w:rPr>
        <w:t xml:space="preserve"> ומומחה בת</w:t>
      </w:r>
      <w:r w:rsidR="00003DA4">
        <w:rPr>
          <w:rFonts w:ascii="David" w:hAnsi="David" w:cs="David" w:hint="cs"/>
          <w:sz w:val="24"/>
          <w:szCs w:val="24"/>
          <w:rtl/>
        </w:rPr>
        <w:t>חומים</w:t>
      </w:r>
      <w:r w:rsidR="00A923DF">
        <w:rPr>
          <w:rFonts w:ascii="David" w:hAnsi="David" w:cs="David" w:hint="cs"/>
          <w:sz w:val="24"/>
          <w:szCs w:val="24"/>
          <w:rtl/>
        </w:rPr>
        <w:t xml:space="preserve"> מסו</w:t>
      </w:r>
      <w:r w:rsidR="00003DA4">
        <w:rPr>
          <w:rFonts w:ascii="David" w:hAnsi="David" w:cs="David" w:hint="cs"/>
          <w:sz w:val="24"/>
          <w:szCs w:val="24"/>
          <w:rtl/>
        </w:rPr>
        <w:t>י</w:t>
      </w:r>
      <w:r w:rsidR="00A923DF">
        <w:rPr>
          <w:rFonts w:ascii="David" w:hAnsi="David" w:cs="David" w:hint="cs"/>
          <w:sz w:val="24"/>
          <w:szCs w:val="24"/>
          <w:rtl/>
        </w:rPr>
        <w:t>מים</w:t>
      </w:r>
      <w:r w:rsidR="00003DA4">
        <w:rPr>
          <w:rFonts w:ascii="David" w:hAnsi="David" w:cs="David" w:hint="cs"/>
          <w:sz w:val="24"/>
          <w:szCs w:val="24"/>
          <w:rtl/>
        </w:rPr>
        <w:t>,</w:t>
      </w:r>
      <w:r w:rsidR="00A923DF">
        <w:rPr>
          <w:rFonts w:ascii="David" w:hAnsi="David" w:cs="David" w:hint="cs"/>
          <w:sz w:val="24"/>
          <w:szCs w:val="24"/>
          <w:rtl/>
        </w:rPr>
        <w:t xml:space="preserve"> לכן </w:t>
      </w:r>
      <w:r w:rsidR="00A923DF" w:rsidRPr="00003DA4">
        <w:rPr>
          <w:rFonts w:ascii="David" w:hAnsi="David" w:cs="David" w:hint="cs"/>
          <w:b/>
          <w:bCs/>
          <w:sz w:val="24"/>
          <w:szCs w:val="24"/>
          <w:rtl/>
        </w:rPr>
        <w:t>פרשנות שנצמדת לטקסט</w:t>
      </w:r>
      <w:r w:rsidR="00A923DF">
        <w:rPr>
          <w:rFonts w:ascii="David" w:hAnsi="David" w:cs="David" w:hint="cs"/>
          <w:sz w:val="24"/>
          <w:szCs w:val="24"/>
          <w:rtl/>
        </w:rPr>
        <w:t xml:space="preserve"> משיאה את התועלת.</w:t>
      </w:r>
    </w:p>
    <w:p w14:paraId="72D40D74" w14:textId="2984FE95" w:rsidR="0005190C" w:rsidRDefault="0005190C" w:rsidP="00F25827">
      <w:pPr>
        <w:pStyle w:val="a3"/>
        <w:numPr>
          <w:ilvl w:val="0"/>
          <w:numId w:val="41"/>
        </w:numPr>
        <w:spacing w:line="360" w:lineRule="auto"/>
        <w:rPr>
          <w:rFonts w:ascii="David" w:hAnsi="David" w:cs="David"/>
          <w:sz w:val="24"/>
          <w:szCs w:val="24"/>
        </w:rPr>
      </w:pPr>
      <w:proofErr w:type="spellStart"/>
      <w:r w:rsidRPr="0005190C">
        <w:rPr>
          <w:rFonts w:ascii="David" w:hAnsi="David" w:cs="David" w:hint="cs"/>
          <w:sz w:val="24"/>
          <w:szCs w:val="24"/>
          <w:u w:val="single"/>
          <w:rtl/>
        </w:rPr>
        <w:t>פוזנר</w:t>
      </w:r>
      <w:proofErr w:type="spellEnd"/>
      <w:r w:rsidRPr="0005190C">
        <w:rPr>
          <w:rFonts w:ascii="David" w:hAnsi="David" w:cs="David" w:hint="cs"/>
          <w:sz w:val="24"/>
          <w:szCs w:val="24"/>
          <w:u w:val="single"/>
          <w:rtl/>
        </w:rPr>
        <w:t>:</w:t>
      </w:r>
      <w:r>
        <w:rPr>
          <w:rFonts w:ascii="David" w:hAnsi="David" w:cs="David" w:hint="cs"/>
          <w:sz w:val="24"/>
          <w:szCs w:val="24"/>
          <w:u w:val="single"/>
          <w:rtl/>
        </w:rPr>
        <w:t xml:space="preserve"> </w:t>
      </w:r>
      <w:r w:rsidR="00A923DF" w:rsidRPr="00A923DF">
        <w:rPr>
          <w:rFonts w:ascii="David" w:hAnsi="David" w:cs="David" w:hint="cs"/>
          <w:sz w:val="24"/>
          <w:szCs w:val="24"/>
          <w:rtl/>
        </w:rPr>
        <w:t>פרשנות צריכה לקחת בחשבון נסיבות, זה מה שמקדם יעילות גם מנקודת המבט של הצדדים מלכתחילה</w:t>
      </w:r>
      <w:r w:rsidR="003254E0">
        <w:rPr>
          <w:rFonts w:ascii="David" w:hAnsi="David" w:cs="David" w:hint="cs"/>
          <w:sz w:val="24"/>
          <w:szCs w:val="24"/>
          <w:rtl/>
        </w:rPr>
        <w:t>,</w:t>
      </w:r>
      <w:r w:rsidR="00A923DF">
        <w:rPr>
          <w:rFonts w:ascii="David" w:hAnsi="David" w:cs="David" w:hint="cs"/>
          <w:sz w:val="24"/>
          <w:szCs w:val="24"/>
          <w:rtl/>
        </w:rPr>
        <w:t xml:space="preserve"> התעלמות מנסיבות אלה תפגע בצדדים מראש.</w:t>
      </w:r>
    </w:p>
    <w:p w14:paraId="779053D1" w14:textId="0F73794B" w:rsidR="003254E0" w:rsidRDefault="00A923DF" w:rsidP="00F25827">
      <w:pPr>
        <w:spacing w:line="360" w:lineRule="auto"/>
        <w:rPr>
          <w:rFonts w:ascii="David" w:hAnsi="David" w:cs="David"/>
          <w:sz w:val="24"/>
          <w:szCs w:val="24"/>
          <w:rtl/>
        </w:rPr>
      </w:pPr>
      <w:r>
        <w:rPr>
          <w:rFonts w:ascii="David" w:hAnsi="David" w:cs="David" w:hint="cs"/>
          <w:sz w:val="24"/>
          <w:szCs w:val="24"/>
          <w:rtl/>
        </w:rPr>
        <w:t xml:space="preserve">הפתרון למחלוקת: </w:t>
      </w:r>
      <w:r w:rsidRPr="003254E0">
        <w:rPr>
          <w:rFonts w:ascii="David" w:hAnsi="David" w:cs="David" w:hint="cs"/>
          <w:b/>
          <w:bCs/>
          <w:color w:val="FF0000"/>
          <w:sz w:val="24"/>
          <w:szCs w:val="24"/>
          <w:rtl/>
        </w:rPr>
        <w:t>כל אחד מהם עוסק בחוזים שונים</w:t>
      </w:r>
      <w:r w:rsidR="003254E0">
        <w:rPr>
          <w:rFonts w:ascii="David" w:hAnsi="David" w:cs="David" w:hint="cs"/>
          <w:sz w:val="24"/>
          <w:szCs w:val="24"/>
          <w:rtl/>
        </w:rPr>
        <w:t>. אם החוזה סגור, היינו רוצים ללכת כ</w:t>
      </w:r>
      <w:r w:rsidR="000C77AB">
        <w:rPr>
          <w:rFonts w:ascii="David" w:hAnsi="David" w:cs="David" w:hint="cs"/>
          <w:sz w:val="24"/>
          <w:szCs w:val="24"/>
          <w:rtl/>
        </w:rPr>
        <w:t>מו</w:t>
      </w:r>
      <w:r w:rsidR="003254E0">
        <w:rPr>
          <w:rFonts w:ascii="David" w:hAnsi="David" w:cs="David" w:hint="cs"/>
          <w:sz w:val="24"/>
          <w:szCs w:val="24"/>
          <w:rtl/>
        </w:rPr>
        <w:t xml:space="preserve"> שוורץ וסקוט</w:t>
      </w:r>
      <w:r w:rsidR="00D4648E">
        <w:rPr>
          <w:rFonts w:ascii="David" w:hAnsi="David" w:cs="David" w:hint="cs"/>
          <w:sz w:val="24"/>
          <w:szCs w:val="24"/>
          <w:rtl/>
        </w:rPr>
        <w:t>(פורמליזם)</w:t>
      </w:r>
      <w:r w:rsidR="003254E0">
        <w:rPr>
          <w:rFonts w:ascii="David" w:hAnsi="David" w:cs="David" w:hint="cs"/>
          <w:sz w:val="24"/>
          <w:szCs w:val="24"/>
          <w:rtl/>
        </w:rPr>
        <w:t xml:space="preserve">, זה מה שישיא את התועלת החברתית. אולם, אם החוזה פתוח ומכיל עמימות כי הצדדים לא יכלו להכניס את כל הסיטואציות לחוזה, הצדדים היו רוצים שבית המשפט יתחשב בנסיבות וילך לפי </w:t>
      </w:r>
      <w:proofErr w:type="spellStart"/>
      <w:r w:rsidR="003254E0">
        <w:rPr>
          <w:rFonts w:ascii="David" w:hAnsi="David" w:cs="David" w:hint="cs"/>
          <w:sz w:val="24"/>
          <w:szCs w:val="24"/>
          <w:rtl/>
        </w:rPr>
        <w:t>פוזנר</w:t>
      </w:r>
      <w:proofErr w:type="spellEnd"/>
      <w:r w:rsidR="003254E0">
        <w:rPr>
          <w:rFonts w:ascii="David" w:hAnsi="David" w:cs="David" w:hint="cs"/>
          <w:sz w:val="24"/>
          <w:szCs w:val="24"/>
          <w:rtl/>
        </w:rPr>
        <w:t>.</w:t>
      </w:r>
      <w:r w:rsidR="003254E0" w:rsidRPr="003254E0">
        <w:rPr>
          <w:rFonts w:ascii="David" w:hAnsi="David" w:cs="David" w:hint="cs"/>
          <w:sz w:val="24"/>
          <w:szCs w:val="24"/>
          <w:rtl/>
        </w:rPr>
        <w:t xml:space="preserve"> </w:t>
      </w:r>
      <w:r w:rsidR="003254E0">
        <w:rPr>
          <w:rFonts w:ascii="David" w:hAnsi="David" w:cs="David" w:hint="cs"/>
          <w:sz w:val="24"/>
          <w:szCs w:val="24"/>
          <w:rtl/>
        </w:rPr>
        <w:t>הגישה הכלכלית יכולה להציג עמדה שונה לפרשנות בהינתן נסיבות וסוג החוזה. לכן לפי גישה זו, אם הצדדים בחוזים עסקיים התנו על האפשרות של בית המשפט לפרש את החוזה, יש לכבד זאת משום שהם מתוחכמים ובקיאים בתחומם.</w:t>
      </w:r>
    </w:p>
    <w:p w14:paraId="35F5967A" w14:textId="77777777" w:rsidR="003254E0" w:rsidRPr="003254E0" w:rsidRDefault="00A923DF" w:rsidP="00F25827">
      <w:pPr>
        <w:pStyle w:val="a3"/>
        <w:numPr>
          <w:ilvl w:val="0"/>
          <w:numId w:val="49"/>
        </w:numPr>
        <w:spacing w:line="360" w:lineRule="auto"/>
        <w:rPr>
          <w:rFonts w:ascii="David" w:hAnsi="David" w:cs="David"/>
          <w:sz w:val="24"/>
          <w:szCs w:val="24"/>
        </w:rPr>
      </w:pPr>
      <w:r w:rsidRPr="003254E0">
        <w:rPr>
          <w:rFonts w:ascii="David" w:hAnsi="David" w:cs="David" w:hint="cs"/>
          <w:sz w:val="24"/>
          <w:szCs w:val="24"/>
          <w:u w:val="single"/>
          <w:rtl/>
        </w:rPr>
        <w:t xml:space="preserve">גישת החירות </w:t>
      </w:r>
      <w:r w:rsidR="00816713" w:rsidRPr="003254E0">
        <w:rPr>
          <w:rFonts w:ascii="David" w:hAnsi="David" w:cs="David" w:hint="cs"/>
          <w:sz w:val="24"/>
          <w:szCs w:val="24"/>
          <w:u w:val="single"/>
          <w:rtl/>
        </w:rPr>
        <w:t>(</w:t>
      </w:r>
      <w:r w:rsidRPr="003254E0">
        <w:rPr>
          <w:rFonts w:ascii="David" w:hAnsi="David" w:cs="David" w:hint="cs"/>
          <w:sz w:val="24"/>
          <w:szCs w:val="24"/>
          <w:u w:val="single"/>
          <w:rtl/>
        </w:rPr>
        <w:t>ליברלית) -קידום חירות הצדדים</w:t>
      </w:r>
      <w:r w:rsidR="003254E0">
        <w:rPr>
          <w:rFonts w:ascii="David" w:hAnsi="David" w:cs="David" w:hint="cs"/>
          <w:sz w:val="24"/>
          <w:szCs w:val="24"/>
          <w:u w:val="single"/>
          <w:rtl/>
        </w:rPr>
        <w:t>:</w:t>
      </w:r>
    </w:p>
    <w:p w14:paraId="0B44F74D" w14:textId="46153095" w:rsidR="00A923DF" w:rsidRPr="003254E0" w:rsidRDefault="00A923DF" w:rsidP="00F25827">
      <w:pPr>
        <w:spacing w:line="360" w:lineRule="auto"/>
        <w:rPr>
          <w:rFonts w:ascii="David" w:hAnsi="David" w:cs="David"/>
          <w:sz w:val="24"/>
          <w:szCs w:val="24"/>
        </w:rPr>
      </w:pPr>
      <w:r w:rsidRPr="003254E0">
        <w:rPr>
          <w:rFonts w:ascii="David" w:hAnsi="David" w:cs="David" w:hint="cs"/>
          <w:sz w:val="24"/>
          <w:szCs w:val="24"/>
          <w:rtl/>
        </w:rPr>
        <w:t>פרשנות החוזה צריכה להיעשות כדי להגשים את</w:t>
      </w:r>
      <w:r w:rsidR="003254E0" w:rsidRPr="003254E0">
        <w:rPr>
          <w:rFonts w:ascii="David" w:hAnsi="David" w:cs="David" w:hint="cs"/>
          <w:sz w:val="24"/>
          <w:szCs w:val="24"/>
          <w:rtl/>
        </w:rPr>
        <w:t xml:space="preserve"> רצון הצדדים</w:t>
      </w:r>
      <w:r w:rsidRPr="003254E0">
        <w:rPr>
          <w:rFonts w:ascii="David" w:hAnsi="David" w:cs="David" w:hint="cs"/>
          <w:sz w:val="24"/>
          <w:szCs w:val="24"/>
          <w:rtl/>
        </w:rPr>
        <w:t xml:space="preserve">, משמע אין לפנות לערכים </w:t>
      </w:r>
      <w:r w:rsidR="00816713" w:rsidRPr="003254E0">
        <w:rPr>
          <w:rFonts w:ascii="David" w:hAnsi="David" w:cs="David" w:hint="cs"/>
          <w:sz w:val="24"/>
          <w:szCs w:val="24"/>
          <w:rtl/>
        </w:rPr>
        <w:t>ח</w:t>
      </w:r>
      <w:r w:rsidRPr="003254E0">
        <w:rPr>
          <w:rFonts w:ascii="David" w:hAnsi="David" w:cs="David" w:hint="cs"/>
          <w:sz w:val="24"/>
          <w:szCs w:val="24"/>
          <w:rtl/>
        </w:rPr>
        <w:t>יצוניים לרצו</w:t>
      </w:r>
      <w:r w:rsidR="003254E0" w:rsidRPr="003254E0">
        <w:rPr>
          <w:rFonts w:ascii="David" w:hAnsi="David" w:cs="David" w:hint="cs"/>
          <w:sz w:val="24"/>
          <w:szCs w:val="24"/>
          <w:rtl/>
        </w:rPr>
        <w:t>נם זה נוגד את החופש</w:t>
      </w:r>
      <w:r w:rsidRPr="003254E0">
        <w:rPr>
          <w:rFonts w:ascii="David" w:hAnsi="David" w:cs="David" w:hint="cs"/>
          <w:sz w:val="24"/>
          <w:szCs w:val="24"/>
          <w:rtl/>
        </w:rPr>
        <w:t xml:space="preserve">. </w:t>
      </w:r>
      <w:r w:rsidR="003254E0" w:rsidRPr="003254E0">
        <w:rPr>
          <w:rFonts w:ascii="David" w:hAnsi="David" w:cs="David" w:hint="cs"/>
          <w:sz w:val="24"/>
          <w:szCs w:val="24"/>
          <w:rtl/>
        </w:rPr>
        <w:t xml:space="preserve">אולם, </w:t>
      </w:r>
      <w:r w:rsidRPr="003254E0">
        <w:rPr>
          <w:rFonts w:ascii="David" w:hAnsi="David" w:cs="David" w:hint="cs"/>
          <w:sz w:val="24"/>
          <w:szCs w:val="24"/>
          <w:rtl/>
        </w:rPr>
        <w:t>ניתן להיצמד לראיות חיצוניו</w:t>
      </w:r>
      <w:r w:rsidRPr="003254E0">
        <w:rPr>
          <w:rFonts w:ascii="David" w:hAnsi="David" w:cs="David" w:hint="eastAsia"/>
          <w:sz w:val="24"/>
          <w:szCs w:val="24"/>
          <w:rtl/>
        </w:rPr>
        <w:t>ת</w:t>
      </w:r>
      <w:r w:rsidR="003254E0" w:rsidRPr="003254E0">
        <w:rPr>
          <w:rFonts w:ascii="David" w:hAnsi="David" w:cs="David" w:hint="cs"/>
          <w:sz w:val="24"/>
          <w:szCs w:val="24"/>
          <w:rtl/>
        </w:rPr>
        <w:t xml:space="preserve"> אם </w:t>
      </w:r>
      <w:r w:rsidRPr="003254E0">
        <w:rPr>
          <w:rFonts w:ascii="David" w:hAnsi="David" w:cs="David" w:hint="cs"/>
          <w:sz w:val="24"/>
          <w:szCs w:val="24"/>
          <w:rtl/>
        </w:rPr>
        <w:t>זה מקדם את רצו</w:t>
      </w:r>
      <w:r w:rsidR="003254E0" w:rsidRPr="003254E0">
        <w:rPr>
          <w:rFonts w:ascii="David" w:hAnsi="David" w:cs="David" w:hint="cs"/>
          <w:sz w:val="24"/>
          <w:szCs w:val="24"/>
          <w:rtl/>
        </w:rPr>
        <w:t>ן הצדדים</w:t>
      </w:r>
      <w:r w:rsidRPr="003254E0">
        <w:rPr>
          <w:rFonts w:ascii="David" w:hAnsi="David" w:cs="David" w:hint="cs"/>
          <w:sz w:val="24"/>
          <w:szCs w:val="24"/>
          <w:rtl/>
        </w:rPr>
        <w:t xml:space="preserve"> במועד הכריתה.</w:t>
      </w:r>
    </w:p>
    <w:p w14:paraId="7D5FBE30" w14:textId="77777777" w:rsidR="00061F93" w:rsidRDefault="00A923DF" w:rsidP="00F25827">
      <w:pPr>
        <w:pStyle w:val="a3"/>
        <w:numPr>
          <w:ilvl w:val="0"/>
          <w:numId w:val="49"/>
        </w:numPr>
        <w:spacing w:line="360" w:lineRule="auto"/>
        <w:rPr>
          <w:rFonts w:ascii="David" w:hAnsi="David" w:cs="David"/>
          <w:sz w:val="24"/>
          <w:szCs w:val="24"/>
          <w:u w:val="single"/>
        </w:rPr>
      </w:pPr>
      <w:r w:rsidRPr="003254E0">
        <w:rPr>
          <w:rFonts w:ascii="David" w:hAnsi="David" w:cs="David" w:hint="cs"/>
          <w:sz w:val="24"/>
          <w:szCs w:val="24"/>
          <w:u w:val="single"/>
          <w:rtl/>
        </w:rPr>
        <w:t>אוטונומיה</w:t>
      </w:r>
      <w:r w:rsidR="003254E0">
        <w:rPr>
          <w:rFonts w:ascii="David" w:hAnsi="David" w:cs="David" w:hint="cs"/>
          <w:sz w:val="24"/>
          <w:szCs w:val="24"/>
          <w:u w:val="single"/>
          <w:rtl/>
        </w:rPr>
        <w:t>:</w:t>
      </w:r>
    </w:p>
    <w:p w14:paraId="5C700CFA" w14:textId="60B43B9C" w:rsidR="0005190C" w:rsidRPr="00061F93" w:rsidRDefault="00A923DF" w:rsidP="00F25827">
      <w:pPr>
        <w:pStyle w:val="a3"/>
        <w:spacing w:line="360" w:lineRule="auto"/>
        <w:ind w:left="360"/>
        <w:rPr>
          <w:rFonts w:ascii="David" w:hAnsi="David" w:cs="David"/>
          <w:sz w:val="24"/>
          <w:szCs w:val="24"/>
          <w:u w:val="single"/>
        </w:rPr>
      </w:pPr>
      <w:r w:rsidRPr="00061F93">
        <w:rPr>
          <w:rFonts w:ascii="David" w:hAnsi="David" w:cs="David" w:hint="cs"/>
          <w:sz w:val="24"/>
          <w:szCs w:val="24"/>
          <w:rtl/>
        </w:rPr>
        <w:t>החוזה נועד לאפשר לצדדים לכתוב את סיפור חייהם גם במהלך חיי החוזה, כל צד צריך לכבד את האוטונומיה של הצד השני</w:t>
      </w:r>
      <w:r w:rsidR="003254E0" w:rsidRPr="00061F93">
        <w:rPr>
          <w:rFonts w:ascii="David" w:hAnsi="David" w:cs="David" w:hint="cs"/>
          <w:sz w:val="24"/>
          <w:szCs w:val="24"/>
          <w:rtl/>
        </w:rPr>
        <w:t xml:space="preserve">. </w:t>
      </w:r>
      <w:r w:rsidRPr="00061F93">
        <w:rPr>
          <w:rFonts w:ascii="David" w:hAnsi="David" w:cs="David" w:hint="cs"/>
          <w:sz w:val="24"/>
          <w:szCs w:val="24"/>
          <w:rtl/>
        </w:rPr>
        <w:t xml:space="preserve">דגן </w:t>
      </w:r>
      <w:proofErr w:type="spellStart"/>
      <w:r w:rsidRPr="00061F93">
        <w:rPr>
          <w:rFonts w:ascii="David" w:hAnsi="David" w:cs="David" w:hint="cs"/>
          <w:sz w:val="24"/>
          <w:szCs w:val="24"/>
          <w:rtl/>
        </w:rPr>
        <w:t>ודופרמן</w:t>
      </w:r>
      <w:proofErr w:type="spellEnd"/>
      <w:r w:rsidRPr="00061F93">
        <w:rPr>
          <w:rFonts w:ascii="David" w:hAnsi="David" w:cs="David" w:hint="cs"/>
          <w:sz w:val="24"/>
          <w:szCs w:val="24"/>
          <w:rtl/>
        </w:rPr>
        <w:t>: "צדק ביחסים", אם התוצאה סותרת את הצדק ביחסים יש למנוע אות</w:t>
      </w:r>
      <w:r w:rsidR="00C50BA0" w:rsidRPr="00061F93">
        <w:rPr>
          <w:rFonts w:ascii="David" w:hAnsi="David" w:cs="David" w:hint="cs"/>
          <w:sz w:val="24"/>
          <w:szCs w:val="24"/>
          <w:rtl/>
        </w:rPr>
        <w:t>ה,</w:t>
      </w:r>
      <w:r w:rsidRPr="00061F93">
        <w:rPr>
          <w:rFonts w:ascii="David" w:hAnsi="David" w:cs="David" w:hint="cs"/>
          <w:sz w:val="24"/>
          <w:szCs w:val="24"/>
          <w:rtl/>
        </w:rPr>
        <w:t xml:space="preserve"> כלומר יש מ</w:t>
      </w:r>
      <w:r w:rsidR="00C50BA0" w:rsidRPr="00061F93">
        <w:rPr>
          <w:rFonts w:ascii="David" w:hAnsi="David" w:cs="David" w:hint="cs"/>
          <w:sz w:val="24"/>
          <w:szCs w:val="24"/>
          <w:rtl/>
        </w:rPr>
        <w:t>ק</w:t>
      </w:r>
      <w:r w:rsidRPr="00061F93">
        <w:rPr>
          <w:rFonts w:ascii="David" w:hAnsi="David" w:cs="David" w:hint="cs"/>
          <w:sz w:val="24"/>
          <w:szCs w:val="24"/>
          <w:rtl/>
        </w:rPr>
        <w:t>ום צנוע לערכים חיצוניים.</w:t>
      </w:r>
      <w:r w:rsidR="00C50BA0" w:rsidRPr="00061F93">
        <w:rPr>
          <w:rFonts w:ascii="David" w:hAnsi="David" w:cs="David" w:hint="cs"/>
          <w:sz w:val="24"/>
          <w:szCs w:val="24"/>
          <w:rtl/>
        </w:rPr>
        <w:t xml:space="preserve"> </w:t>
      </w:r>
      <w:r w:rsidR="00F2180C" w:rsidRPr="00061F93">
        <w:rPr>
          <w:rFonts w:ascii="David" w:hAnsi="David" w:cs="David" w:hint="cs"/>
          <w:sz w:val="24"/>
          <w:szCs w:val="24"/>
          <w:rtl/>
        </w:rPr>
        <w:t>ה</w:t>
      </w:r>
      <w:r w:rsidRPr="00061F93">
        <w:rPr>
          <w:rFonts w:ascii="David" w:hAnsi="David" w:cs="David" w:hint="cs"/>
          <w:sz w:val="24"/>
          <w:szCs w:val="24"/>
          <w:rtl/>
        </w:rPr>
        <w:t xml:space="preserve">הבחנה בין סוגי החוזים השונים </w:t>
      </w:r>
      <w:r w:rsidR="00F2180C" w:rsidRPr="00061F93">
        <w:rPr>
          <w:rFonts w:ascii="David" w:hAnsi="David" w:cs="David" w:hint="cs"/>
          <w:sz w:val="24"/>
          <w:szCs w:val="24"/>
          <w:rtl/>
        </w:rPr>
        <w:t xml:space="preserve">חשובה </w:t>
      </w:r>
      <w:r w:rsidRPr="00061F93">
        <w:rPr>
          <w:rFonts w:ascii="David" w:hAnsi="David" w:cs="David" w:hint="cs"/>
          <w:sz w:val="24"/>
          <w:szCs w:val="24"/>
          <w:rtl/>
        </w:rPr>
        <w:t>ומשפיע</w:t>
      </w:r>
      <w:r w:rsidR="00F2180C" w:rsidRPr="00061F93">
        <w:rPr>
          <w:rFonts w:ascii="David" w:hAnsi="David" w:cs="David" w:hint="cs"/>
          <w:sz w:val="24"/>
          <w:szCs w:val="24"/>
          <w:rtl/>
        </w:rPr>
        <w:t>ה</w:t>
      </w:r>
      <w:r w:rsidRPr="00061F93">
        <w:rPr>
          <w:rFonts w:ascii="David" w:hAnsi="David" w:cs="David" w:hint="cs"/>
          <w:sz w:val="24"/>
          <w:szCs w:val="24"/>
          <w:rtl/>
        </w:rPr>
        <w:t xml:space="preserve"> על פרשנות החוזה</w:t>
      </w:r>
      <w:r w:rsidR="00C50BA0" w:rsidRPr="00061F93">
        <w:rPr>
          <w:rFonts w:ascii="David" w:hAnsi="David" w:cs="David" w:hint="cs"/>
          <w:sz w:val="24"/>
          <w:szCs w:val="24"/>
          <w:rtl/>
        </w:rPr>
        <w:t>, לדבריהם</w:t>
      </w:r>
      <w:r w:rsidRPr="00061F93">
        <w:rPr>
          <w:rFonts w:ascii="David" w:hAnsi="David" w:cs="David" w:hint="cs"/>
          <w:sz w:val="24"/>
          <w:szCs w:val="24"/>
          <w:rtl/>
        </w:rPr>
        <w:t xml:space="preserve"> </w:t>
      </w:r>
      <w:r w:rsidRPr="00061F93">
        <w:rPr>
          <w:rFonts w:ascii="David" w:hAnsi="David" w:cs="David" w:hint="cs"/>
          <w:b/>
          <w:bCs/>
          <w:color w:val="FF0000"/>
          <w:sz w:val="24"/>
          <w:szCs w:val="24"/>
          <w:rtl/>
        </w:rPr>
        <w:t>חוזה הקרוב</w:t>
      </w:r>
      <w:r w:rsidR="00061F93" w:rsidRPr="00061F93">
        <w:rPr>
          <w:rFonts w:ascii="David" w:hAnsi="David" w:cs="David" w:hint="cs"/>
          <w:b/>
          <w:bCs/>
          <w:color w:val="FF0000"/>
          <w:sz w:val="24"/>
          <w:szCs w:val="24"/>
          <w:rtl/>
        </w:rPr>
        <w:t>(קרבה בין הצדדים)</w:t>
      </w:r>
      <w:r w:rsidRPr="00061F93">
        <w:rPr>
          <w:rFonts w:ascii="David" w:hAnsi="David" w:cs="David" w:hint="cs"/>
          <w:b/>
          <w:bCs/>
          <w:color w:val="FF0000"/>
          <w:sz w:val="24"/>
          <w:szCs w:val="24"/>
          <w:rtl/>
        </w:rPr>
        <w:t xml:space="preserve"> </w:t>
      </w:r>
      <w:r w:rsidRPr="00061F93">
        <w:rPr>
          <w:rFonts w:ascii="David" w:hAnsi="David" w:cs="David" w:hint="cs"/>
          <w:sz w:val="24"/>
          <w:szCs w:val="24"/>
          <w:rtl/>
        </w:rPr>
        <w:t>מצדיק החדרת ערכים לפרשנות ההסכם</w:t>
      </w:r>
      <w:r w:rsidR="00C50BA0" w:rsidRPr="00061F93">
        <w:rPr>
          <w:rFonts w:ascii="David" w:hAnsi="David" w:cs="David" w:hint="cs"/>
          <w:sz w:val="24"/>
          <w:szCs w:val="24"/>
          <w:rtl/>
        </w:rPr>
        <w:t xml:space="preserve"> ותהיה יותר מקום להתערבות (עובד ומעסיק אל מול הזמנת בעל מקצוע באופן חד פעמי)</w:t>
      </w:r>
      <w:r w:rsidRPr="00061F93">
        <w:rPr>
          <w:rFonts w:ascii="David" w:hAnsi="David" w:cs="David" w:hint="cs"/>
          <w:sz w:val="24"/>
          <w:szCs w:val="24"/>
          <w:rtl/>
        </w:rPr>
        <w:t>.</w:t>
      </w:r>
    </w:p>
    <w:p w14:paraId="4C742BCD" w14:textId="7C146A31" w:rsidR="00757A5B" w:rsidRDefault="00A923DF" w:rsidP="00F25827">
      <w:pPr>
        <w:spacing w:line="360" w:lineRule="auto"/>
        <w:rPr>
          <w:rFonts w:ascii="David" w:hAnsi="David" w:cs="David"/>
          <w:sz w:val="24"/>
          <w:szCs w:val="24"/>
          <w:rtl/>
        </w:rPr>
      </w:pPr>
      <w:r w:rsidRPr="00A923DF">
        <w:rPr>
          <w:rFonts w:ascii="David" w:hAnsi="David" w:cs="David" w:hint="cs"/>
          <w:b/>
          <w:bCs/>
          <w:sz w:val="24"/>
          <w:szCs w:val="24"/>
          <w:rtl/>
        </w:rPr>
        <w:t xml:space="preserve">פס"ד </w:t>
      </w:r>
      <w:proofErr w:type="spellStart"/>
      <w:r w:rsidRPr="00A923DF">
        <w:rPr>
          <w:rFonts w:ascii="David" w:hAnsi="David" w:cs="David" w:hint="cs"/>
          <w:b/>
          <w:bCs/>
          <w:sz w:val="24"/>
          <w:szCs w:val="24"/>
          <w:rtl/>
        </w:rPr>
        <w:t>אפרופים</w:t>
      </w:r>
      <w:proofErr w:type="spellEnd"/>
      <w:r w:rsidRPr="00A923DF">
        <w:rPr>
          <w:rFonts w:ascii="David" w:hAnsi="David" w:cs="David" w:hint="cs"/>
          <w:b/>
          <w:bCs/>
          <w:sz w:val="24"/>
          <w:szCs w:val="24"/>
          <w:rtl/>
        </w:rPr>
        <w:t>:</w:t>
      </w:r>
      <w:r w:rsidR="00816713">
        <w:rPr>
          <w:rFonts w:ascii="David" w:hAnsi="David" w:cs="David" w:hint="cs"/>
          <w:b/>
          <w:bCs/>
          <w:sz w:val="24"/>
          <w:szCs w:val="24"/>
          <w:rtl/>
        </w:rPr>
        <w:t xml:space="preserve"> </w:t>
      </w:r>
      <w:r w:rsidR="00816713">
        <w:rPr>
          <w:rFonts w:ascii="David" w:hAnsi="David" w:cs="David" w:hint="cs"/>
          <w:sz w:val="24"/>
          <w:szCs w:val="24"/>
          <w:rtl/>
        </w:rPr>
        <w:t>המדינה ומשרד השיכון רצו לעודד בניה בארץ</w:t>
      </w:r>
      <w:r w:rsidR="00C50BA0">
        <w:rPr>
          <w:rFonts w:ascii="David" w:hAnsi="David" w:cs="David" w:hint="cs"/>
          <w:sz w:val="24"/>
          <w:szCs w:val="24"/>
          <w:rtl/>
        </w:rPr>
        <w:t xml:space="preserve"> ולכן </w:t>
      </w:r>
      <w:r w:rsidR="00816713">
        <w:rPr>
          <w:rFonts w:ascii="David" w:hAnsi="David" w:cs="David" w:hint="cs"/>
          <w:sz w:val="24"/>
          <w:szCs w:val="24"/>
          <w:rtl/>
        </w:rPr>
        <w:t>הציעו לקבלנים ל</w:t>
      </w:r>
      <w:r w:rsidR="00C50BA0">
        <w:rPr>
          <w:rFonts w:ascii="David" w:hAnsi="David" w:cs="David" w:hint="cs"/>
          <w:sz w:val="24"/>
          <w:szCs w:val="24"/>
          <w:rtl/>
        </w:rPr>
        <w:t>בנות</w:t>
      </w:r>
      <w:r w:rsidR="00816713">
        <w:rPr>
          <w:rFonts w:ascii="David" w:hAnsi="David" w:cs="David" w:hint="cs"/>
          <w:sz w:val="24"/>
          <w:szCs w:val="24"/>
          <w:rtl/>
        </w:rPr>
        <w:t xml:space="preserve"> דירות</w:t>
      </w:r>
      <w:r w:rsidR="00C50BA0">
        <w:rPr>
          <w:rFonts w:ascii="David" w:hAnsi="David" w:cs="David" w:hint="cs"/>
          <w:sz w:val="24"/>
          <w:szCs w:val="24"/>
          <w:rtl/>
        </w:rPr>
        <w:t>, בהסכם הייתה תניה שבה המדינה התחייב</w:t>
      </w:r>
      <w:r w:rsidR="00A54190">
        <w:rPr>
          <w:rFonts w:ascii="David" w:hAnsi="David" w:cs="David" w:hint="cs"/>
          <w:sz w:val="24"/>
          <w:szCs w:val="24"/>
          <w:rtl/>
        </w:rPr>
        <w:t>ה לרכוש מהקבלנים במידה והדירות לא יימכרו</w:t>
      </w:r>
      <w:r w:rsidR="00C50BA0">
        <w:rPr>
          <w:rFonts w:ascii="David" w:hAnsi="David" w:cs="David" w:hint="cs"/>
          <w:sz w:val="24"/>
          <w:szCs w:val="24"/>
          <w:rtl/>
        </w:rPr>
        <w:t xml:space="preserve"> 50% מהדירות</w:t>
      </w:r>
      <w:r w:rsidR="00A54190">
        <w:rPr>
          <w:rFonts w:ascii="David" w:hAnsi="David" w:cs="David" w:hint="cs"/>
          <w:sz w:val="24"/>
          <w:szCs w:val="24"/>
          <w:rtl/>
        </w:rPr>
        <w:t xml:space="preserve"> באזורים מרכזיים ו100% מהדירות בעיירות הפיתוח</w:t>
      </w:r>
      <w:r w:rsidR="00816713">
        <w:rPr>
          <w:rFonts w:ascii="David" w:hAnsi="David" w:cs="David" w:hint="cs"/>
          <w:sz w:val="24"/>
          <w:szCs w:val="24"/>
          <w:rtl/>
        </w:rPr>
        <w:t xml:space="preserve">. </w:t>
      </w:r>
      <w:r w:rsidR="00A54190">
        <w:rPr>
          <w:rFonts w:ascii="David" w:hAnsi="David" w:cs="David" w:hint="cs"/>
          <w:sz w:val="24"/>
          <w:szCs w:val="24"/>
          <w:rtl/>
        </w:rPr>
        <w:t>הבעיה הייתה לגבי תניה שעל פניו התייחסה רק לאזורים המרכזיים ובה נאמר ש</w:t>
      </w:r>
      <w:r w:rsidR="00816713">
        <w:rPr>
          <w:rFonts w:ascii="David" w:hAnsi="David" w:cs="David" w:hint="cs"/>
          <w:sz w:val="24"/>
          <w:szCs w:val="24"/>
          <w:rtl/>
        </w:rPr>
        <w:t xml:space="preserve">על כל חודש איחור במקומות מרכזיים שיבנו </w:t>
      </w:r>
      <w:r w:rsidR="00A54190">
        <w:rPr>
          <w:rFonts w:ascii="David" w:hAnsi="David" w:cs="David" w:hint="cs"/>
          <w:sz w:val="24"/>
          <w:szCs w:val="24"/>
          <w:rtl/>
        </w:rPr>
        <w:t>תהיה סנקציה מסוימת (הורדה במחיר הדירה), אולם</w:t>
      </w:r>
      <w:r w:rsidR="00816713">
        <w:rPr>
          <w:rFonts w:ascii="David" w:hAnsi="David" w:cs="David" w:hint="cs"/>
          <w:sz w:val="24"/>
          <w:szCs w:val="24"/>
          <w:rtl/>
        </w:rPr>
        <w:t xml:space="preserve"> במקומות שאינן מרכזיים הנוסח לא היה ברור ומשם התפתחה המחלוקת לגבי הפרשנות</w:t>
      </w:r>
      <w:r w:rsidR="00A54190">
        <w:rPr>
          <w:rFonts w:ascii="David" w:hAnsi="David" w:cs="David" w:hint="cs"/>
          <w:sz w:val="24"/>
          <w:szCs w:val="24"/>
          <w:rtl/>
        </w:rPr>
        <w:t xml:space="preserve"> (הקבלן איחר, המדינה רצת להוריד בתשלום, הקבלן רצה את המחיר המלא)</w:t>
      </w:r>
      <w:r w:rsidR="00816713">
        <w:rPr>
          <w:rFonts w:ascii="David" w:hAnsi="David" w:cs="David" w:hint="cs"/>
          <w:sz w:val="24"/>
          <w:szCs w:val="24"/>
          <w:rtl/>
        </w:rPr>
        <w:t xml:space="preserve">. </w:t>
      </w:r>
      <w:r w:rsidR="00A54190">
        <w:rPr>
          <w:rFonts w:ascii="David" w:hAnsi="David" w:cs="David"/>
          <w:sz w:val="24"/>
          <w:szCs w:val="24"/>
          <w:rtl/>
        </w:rPr>
        <w:br/>
      </w:r>
      <w:r w:rsidR="00A54190" w:rsidRPr="00A54190">
        <w:rPr>
          <w:rFonts w:ascii="David" w:hAnsi="David" w:cs="David" w:hint="cs"/>
          <w:sz w:val="24"/>
          <w:szCs w:val="24"/>
          <w:u w:val="single"/>
          <w:rtl/>
        </w:rPr>
        <w:t>השופט ברק</w:t>
      </w:r>
      <w:r w:rsidR="00A54190">
        <w:rPr>
          <w:rFonts w:ascii="David" w:hAnsi="David" w:cs="David" w:hint="cs"/>
          <w:sz w:val="24"/>
          <w:szCs w:val="24"/>
          <w:rtl/>
        </w:rPr>
        <w:t>: משתמש במונח</w:t>
      </w:r>
      <w:r w:rsidR="00816713">
        <w:rPr>
          <w:rFonts w:ascii="David" w:hAnsi="David" w:cs="David" w:hint="cs"/>
          <w:sz w:val="24"/>
          <w:szCs w:val="24"/>
          <w:rtl/>
        </w:rPr>
        <w:t xml:space="preserve"> כוונה </w:t>
      </w:r>
      <w:r w:rsidR="00816713" w:rsidRPr="00816713">
        <w:rPr>
          <w:rFonts w:ascii="David" w:hAnsi="David" w:cs="David" w:hint="cs"/>
          <w:b/>
          <w:bCs/>
          <w:sz w:val="24"/>
          <w:szCs w:val="24"/>
          <w:rtl/>
        </w:rPr>
        <w:t>סובייקטיבית</w:t>
      </w:r>
      <w:r w:rsidR="00816713">
        <w:rPr>
          <w:rFonts w:ascii="David" w:hAnsi="David" w:cs="David" w:hint="cs"/>
          <w:sz w:val="24"/>
          <w:szCs w:val="24"/>
          <w:rtl/>
        </w:rPr>
        <w:t xml:space="preserve"> </w:t>
      </w:r>
      <w:r w:rsidR="00A54190">
        <w:rPr>
          <w:rFonts w:ascii="David" w:hAnsi="David" w:cs="David" w:hint="cs"/>
          <w:sz w:val="24"/>
          <w:szCs w:val="24"/>
          <w:rtl/>
        </w:rPr>
        <w:t>של הצדדים, במונח זה הוא מתכוון ל</w:t>
      </w:r>
      <w:r w:rsidR="00816713">
        <w:rPr>
          <w:rFonts w:ascii="David" w:hAnsi="David" w:cs="David" w:hint="cs"/>
          <w:sz w:val="24"/>
          <w:szCs w:val="24"/>
          <w:rtl/>
        </w:rPr>
        <w:t xml:space="preserve">כוונה המשותפת של הצדדים </w:t>
      </w:r>
      <w:r w:rsidR="00A54190">
        <w:rPr>
          <w:rFonts w:ascii="David" w:hAnsi="David" w:cs="David" w:hint="cs"/>
          <w:sz w:val="24"/>
          <w:szCs w:val="24"/>
          <w:rtl/>
        </w:rPr>
        <w:t xml:space="preserve">הקונקרטיים </w:t>
      </w:r>
      <w:r w:rsidR="00816713">
        <w:rPr>
          <w:rFonts w:ascii="David" w:hAnsi="David" w:cs="David" w:hint="cs"/>
          <w:sz w:val="24"/>
          <w:szCs w:val="24"/>
          <w:rtl/>
        </w:rPr>
        <w:t>שזכתה לביטוי חיצוני.</w:t>
      </w:r>
      <w:r w:rsidR="00816713">
        <w:rPr>
          <w:rFonts w:ascii="David" w:hAnsi="David" w:cs="David"/>
          <w:sz w:val="24"/>
          <w:szCs w:val="24"/>
          <w:rtl/>
        </w:rPr>
        <w:br/>
      </w:r>
      <w:r w:rsidR="00A54190">
        <w:rPr>
          <w:rFonts w:ascii="David" w:hAnsi="David" w:cs="David" w:hint="cs"/>
          <w:sz w:val="24"/>
          <w:szCs w:val="24"/>
          <w:rtl/>
        </w:rPr>
        <w:t>מנגד, יש</w:t>
      </w:r>
      <w:r w:rsidR="00816713">
        <w:rPr>
          <w:rFonts w:ascii="David" w:hAnsi="David" w:cs="David" w:hint="cs"/>
          <w:sz w:val="24"/>
          <w:szCs w:val="24"/>
          <w:rtl/>
        </w:rPr>
        <w:t xml:space="preserve"> </w:t>
      </w:r>
      <w:r w:rsidR="00816713" w:rsidRPr="00A54190">
        <w:rPr>
          <w:rFonts w:ascii="David" w:hAnsi="David" w:cs="David" w:hint="cs"/>
          <w:b/>
          <w:bCs/>
          <w:sz w:val="24"/>
          <w:szCs w:val="24"/>
          <w:rtl/>
        </w:rPr>
        <w:t>אמות מידה אובייקטיביות</w:t>
      </w:r>
      <w:r w:rsidR="00816713">
        <w:rPr>
          <w:rFonts w:ascii="David" w:hAnsi="David" w:cs="David" w:hint="cs"/>
          <w:sz w:val="24"/>
          <w:szCs w:val="24"/>
          <w:rtl/>
        </w:rPr>
        <w:t xml:space="preserve"> וצריך לבחור לפי </w:t>
      </w:r>
      <w:r w:rsidR="00A54190">
        <w:rPr>
          <w:rFonts w:ascii="David" w:hAnsi="David" w:cs="David" w:hint="cs"/>
          <w:sz w:val="24"/>
          <w:szCs w:val="24"/>
          <w:rtl/>
        </w:rPr>
        <w:t xml:space="preserve">איזו פרשנות נלך, אך ראשית נבדוק </w:t>
      </w:r>
      <w:r w:rsidR="00816713">
        <w:rPr>
          <w:rFonts w:ascii="David" w:hAnsi="David" w:cs="David" w:hint="cs"/>
          <w:sz w:val="24"/>
          <w:szCs w:val="24"/>
          <w:rtl/>
        </w:rPr>
        <w:t>מה זה אמות מידה אובייקטיביות</w:t>
      </w:r>
      <w:r w:rsidR="00A54190">
        <w:rPr>
          <w:rFonts w:ascii="David" w:hAnsi="David" w:cs="David" w:hint="cs"/>
          <w:sz w:val="24"/>
          <w:szCs w:val="24"/>
          <w:rtl/>
        </w:rPr>
        <w:t xml:space="preserve">: </w:t>
      </w:r>
      <w:r w:rsidR="00757A5B">
        <w:rPr>
          <w:rFonts w:ascii="David" w:hAnsi="David" w:cs="David" w:hint="cs"/>
          <w:sz w:val="24"/>
          <w:szCs w:val="24"/>
          <w:rtl/>
        </w:rPr>
        <w:t xml:space="preserve">לפי </w:t>
      </w:r>
      <w:r w:rsidR="00A54190">
        <w:rPr>
          <w:rFonts w:ascii="David" w:hAnsi="David" w:cs="David" w:hint="cs"/>
          <w:sz w:val="24"/>
          <w:szCs w:val="24"/>
          <w:rtl/>
        </w:rPr>
        <w:t>ה</w:t>
      </w:r>
      <w:r w:rsidR="00816713">
        <w:rPr>
          <w:rFonts w:ascii="David" w:hAnsi="David" w:cs="David" w:hint="cs"/>
          <w:sz w:val="24"/>
          <w:szCs w:val="24"/>
          <w:rtl/>
        </w:rPr>
        <w:t>ערכים</w:t>
      </w:r>
      <w:r w:rsidR="00A54190">
        <w:rPr>
          <w:rFonts w:ascii="David" w:hAnsi="David" w:cs="David" w:hint="cs"/>
          <w:sz w:val="24"/>
          <w:szCs w:val="24"/>
          <w:rtl/>
        </w:rPr>
        <w:t xml:space="preserve">- </w:t>
      </w:r>
      <w:r w:rsidR="00816713">
        <w:rPr>
          <w:rFonts w:ascii="David" w:hAnsi="David" w:cs="David" w:hint="cs"/>
          <w:sz w:val="24"/>
          <w:szCs w:val="24"/>
          <w:rtl/>
        </w:rPr>
        <w:t xml:space="preserve">הוגנות, יעילות, אוטונומיה, תום הלב, </w:t>
      </w:r>
      <w:r w:rsidR="00A54190">
        <w:rPr>
          <w:rFonts w:ascii="David" w:hAnsi="David" w:cs="David" w:hint="cs"/>
          <w:sz w:val="24"/>
          <w:szCs w:val="24"/>
          <w:rtl/>
        </w:rPr>
        <w:t>צדק חלוקתי</w:t>
      </w:r>
      <w:r w:rsidR="00816713">
        <w:rPr>
          <w:rFonts w:ascii="David" w:hAnsi="David" w:cs="David" w:hint="cs"/>
          <w:sz w:val="24"/>
          <w:szCs w:val="24"/>
          <w:rtl/>
        </w:rPr>
        <w:t>.</w:t>
      </w:r>
      <w:r w:rsidR="00757A5B">
        <w:rPr>
          <w:rFonts w:ascii="David" w:hAnsi="David" w:cs="David" w:hint="cs"/>
          <w:sz w:val="24"/>
          <w:szCs w:val="24"/>
          <w:rtl/>
        </w:rPr>
        <w:t xml:space="preserve"> </w:t>
      </w:r>
      <w:r w:rsidR="00A54190">
        <w:rPr>
          <w:rFonts w:ascii="David" w:hAnsi="David" w:cs="David" w:hint="cs"/>
          <w:sz w:val="24"/>
          <w:szCs w:val="24"/>
          <w:rtl/>
        </w:rPr>
        <w:t xml:space="preserve">כלומר, </w:t>
      </w:r>
      <w:r w:rsidR="00816713">
        <w:rPr>
          <w:rFonts w:ascii="David" w:hAnsi="David" w:cs="David" w:hint="cs"/>
          <w:sz w:val="24"/>
          <w:szCs w:val="24"/>
          <w:rtl/>
        </w:rPr>
        <w:t>החדרת הערכים הראויים לתוך ה</w:t>
      </w:r>
      <w:r w:rsidR="003965A2">
        <w:rPr>
          <w:rFonts w:ascii="David" w:hAnsi="David" w:cs="David" w:hint="cs"/>
          <w:sz w:val="24"/>
          <w:szCs w:val="24"/>
          <w:rtl/>
        </w:rPr>
        <w:t>ח</w:t>
      </w:r>
      <w:r w:rsidR="00816713">
        <w:rPr>
          <w:rFonts w:ascii="David" w:hAnsi="David" w:cs="David" w:hint="cs"/>
          <w:sz w:val="24"/>
          <w:szCs w:val="24"/>
          <w:rtl/>
        </w:rPr>
        <w:t>וזה כאשר יש מחלוקת פ</w:t>
      </w:r>
      <w:r w:rsidR="00A54190">
        <w:rPr>
          <w:rFonts w:ascii="David" w:hAnsi="David" w:cs="David" w:hint="cs"/>
          <w:sz w:val="24"/>
          <w:szCs w:val="24"/>
          <w:rtl/>
        </w:rPr>
        <w:t>רשנית</w:t>
      </w:r>
      <w:r w:rsidR="00757A5B">
        <w:rPr>
          <w:rFonts w:ascii="David" w:hAnsi="David" w:cs="David" w:hint="cs"/>
          <w:sz w:val="24"/>
          <w:szCs w:val="24"/>
          <w:rtl/>
        </w:rPr>
        <w:t>.</w:t>
      </w:r>
    </w:p>
    <w:p w14:paraId="03E1B91A" w14:textId="28423A1B" w:rsidR="00816713" w:rsidRDefault="00816713" w:rsidP="00F25827">
      <w:pPr>
        <w:spacing w:line="360" w:lineRule="auto"/>
        <w:rPr>
          <w:rFonts w:ascii="David" w:hAnsi="David" w:cs="David"/>
          <w:sz w:val="24"/>
          <w:szCs w:val="24"/>
          <w:rtl/>
        </w:rPr>
      </w:pPr>
      <w:r>
        <w:rPr>
          <w:rFonts w:ascii="David" w:hAnsi="David" w:cs="David" w:hint="cs"/>
          <w:sz w:val="24"/>
          <w:szCs w:val="24"/>
          <w:rtl/>
        </w:rPr>
        <w:t>כולם מסכימים שהמטר</w:t>
      </w:r>
      <w:r w:rsidR="00757A5B">
        <w:rPr>
          <w:rFonts w:ascii="David" w:hAnsi="David" w:cs="David" w:hint="cs"/>
          <w:sz w:val="24"/>
          <w:szCs w:val="24"/>
          <w:rtl/>
        </w:rPr>
        <w:t>ת פרשנות החוזה</w:t>
      </w:r>
      <w:r>
        <w:rPr>
          <w:rFonts w:ascii="David" w:hAnsi="David" w:cs="David" w:hint="cs"/>
          <w:sz w:val="24"/>
          <w:szCs w:val="24"/>
          <w:rtl/>
        </w:rPr>
        <w:t xml:space="preserve"> היא הגשמת הסובייקטיבית של הצדדים, ולכן יש לה </w:t>
      </w:r>
      <w:r w:rsidR="00757A5B">
        <w:rPr>
          <w:rFonts w:ascii="David" w:hAnsi="David" w:cs="David" w:hint="cs"/>
          <w:sz w:val="24"/>
          <w:szCs w:val="24"/>
          <w:rtl/>
        </w:rPr>
        <w:t>עדיפות</w:t>
      </w:r>
      <w:r>
        <w:rPr>
          <w:rFonts w:ascii="David" w:hAnsi="David" w:cs="David" w:hint="cs"/>
          <w:sz w:val="24"/>
          <w:szCs w:val="24"/>
          <w:rtl/>
        </w:rPr>
        <w:t xml:space="preserve"> ע"</w:t>
      </w:r>
      <w:r w:rsidR="00757A5B">
        <w:rPr>
          <w:rFonts w:ascii="David" w:hAnsi="David" w:cs="David" w:hint="cs"/>
          <w:sz w:val="24"/>
          <w:szCs w:val="24"/>
          <w:rtl/>
        </w:rPr>
        <w:t>פ</w:t>
      </w:r>
      <w:r>
        <w:rPr>
          <w:rFonts w:ascii="David" w:hAnsi="David" w:cs="David" w:hint="cs"/>
          <w:sz w:val="24"/>
          <w:szCs w:val="24"/>
          <w:rtl/>
        </w:rPr>
        <w:t xml:space="preserve"> אמות מידה אובייקטיביות, על זה אין מחלוקת בפס"ד</w:t>
      </w:r>
      <w:r w:rsidR="00757A5B">
        <w:rPr>
          <w:rFonts w:ascii="David" w:hAnsi="David" w:cs="David" w:hint="cs"/>
          <w:sz w:val="24"/>
          <w:szCs w:val="24"/>
          <w:rtl/>
        </w:rPr>
        <w:t xml:space="preserve">, </w:t>
      </w:r>
      <w:r w:rsidRPr="00757A5B">
        <w:rPr>
          <w:rFonts w:ascii="David" w:hAnsi="David" w:cs="David" w:hint="cs"/>
          <w:b/>
          <w:bCs/>
          <w:color w:val="FF0000"/>
          <w:sz w:val="24"/>
          <w:szCs w:val="24"/>
          <w:rtl/>
        </w:rPr>
        <w:t>המחלוקת היא</w:t>
      </w:r>
      <w:r w:rsidRPr="00757A5B">
        <w:rPr>
          <w:rFonts w:ascii="David" w:hAnsi="David" w:cs="David" w:hint="cs"/>
          <w:color w:val="FF0000"/>
          <w:sz w:val="24"/>
          <w:szCs w:val="24"/>
          <w:rtl/>
        </w:rPr>
        <w:t xml:space="preserve"> </w:t>
      </w:r>
      <w:r>
        <w:rPr>
          <w:rFonts w:ascii="David" w:hAnsi="David" w:cs="David" w:hint="cs"/>
          <w:sz w:val="24"/>
          <w:szCs w:val="24"/>
          <w:rtl/>
        </w:rPr>
        <w:t>לגבי הסדר</w:t>
      </w:r>
      <w:r w:rsidR="00757A5B">
        <w:rPr>
          <w:rFonts w:ascii="David" w:hAnsi="David" w:cs="David" w:hint="cs"/>
          <w:sz w:val="24"/>
          <w:szCs w:val="24"/>
          <w:rtl/>
        </w:rPr>
        <w:t xml:space="preserve"> שבו עורכים את השאלות הפרשניות</w:t>
      </w:r>
      <w:r>
        <w:rPr>
          <w:rFonts w:ascii="David" w:hAnsi="David" w:cs="David" w:hint="cs"/>
          <w:sz w:val="24"/>
          <w:szCs w:val="24"/>
          <w:rtl/>
        </w:rPr>
        <w:t xml:space="preserve"> והקבילות של הראיות החיצוניות:</w:t>
      </w:r>
    </w:p>
    <w:p w14:paraId="07F8E58A" w14:textId="71C15D0A" w:rsidR="00825EC7" w:rsidRDefault="00816713" w:rsidP="00F25827">
      <w:pPr>
        <w:pStyle w:val="a3"/>
        <w:numPr>
          <w:ilvl w:val="0"/>
          <w:numId w:val="44"/>
        </w:numPr>
        <w:spacing w:line="360" w:lineRule="auto"/>
        <w:rPr>
          <w:rFonts w:ascii="David" w:hAnsi="David" w:cs="David"/>
          <w:sz w:val="24"/>
          <w:szCs w:val="24"/>
        </w:rPr>
      </w:pPr>
      <w:r w:rsidRPr="00826977">
        <w:rPr>
          <w:rFonts w:ascii="David" w:hAnsi="David" w:cs="David" w:hint="cs"/>
          <w:sz w:val="24"/>
          <w:szCs w:val="24"/>
          <w:u w:val="single"/>
          <w:rtl/>
        </w:rPr>
        <w:lastRenderedPageBreak/>
        <w:t>תורת שני השלבים</w:t>
      </w:r>
      <w:r w:rsidR="00825EC7" w:rsidRPr="00826977">
        <w:rPr>
          <w:rFonts w:ascii="David" w:hAnsi="David" w:cs="David" w:hint="cs"/>
          <w:sz w:val="24"/>
          <w:szCs w:val="24"/>
          <w:u w:val="single"/>
          <w:rtl/>
        </w:rPr>
        <w:t>- היררכיה פרשנית</w:t>
      </w:r>
      <w:r>
        <w:rPr>
          <w:rFonts w:ascii="David" w:hAnsi="David" w:cs="David" w:hint="cs"/>
          <w:sz w:val="24"/>
          <w:szCs w:val="24"/>
          <w:rtl/>
        </w:rPr>
        <w:t xml:space="preserve">: </w:t>
      </w:r>
      <w:r w:rsidR="00825EC7">
        <w:rPr>
          <w:rFonts w:ascii="David" w:hAnsi="David" w:cs="David" w:hint="cs"/>
          <w:sz w:val="24"/>
          <w:szCs w:val="24"/>
          <w:rtl/>
        </w:rPr>
        <w:t>ראשית על השופט לבצע את הפרשנות לפי הטקסט</w:t>
      </w:r>
      <w:r w:rsidR="00757A5B">
        <w:rPr>
          <w:rFonts w:ascii="David" w:hAnsi="David" w:cs="David" w:hint="cs"/>
          <w:sz w:val="24"/>
          <w:szCs w:val="24"/>
          <w:rtl/>
        </w:rPr>
        <w:t xml:space="preserve"> ולבדוק </w:t>
      </w:r>
      <w:r w:rsidR="00825EC7">
        <w:rPr>
          <w:rFonts w:ascii="David" w:hAnsi="David" w:cs="David" w:hint="cs"/>
          <w:sz w:val="24"/>
          <w:szCs w:val="24"/>
          <w:rtl/>
        </w:rPr>
        <w:t>האם הלשון ברורה או לא? אם ה</w:t>
      </w:r>
      <w:r w:rsidR="00757A5B">
        <w:rPr>
          <w:rFonts w:ascii="David" w:hAnsi="David" w:cs="David" w:hint="cs"/>
          <w:sz w:val="24"/>
          <w:szCs w:val="24"/>
          <w:rtl/>
        </w:rPr>
        <w:t>י</w:t>
      </w:r>
      <w:r w:rsidR="00825EC7">
        <w:rPr>
          <w:rFonts w:ascii="David" w:hAnsi="David" w:cs="David" w:hint="cs"/>
          <w:sz w:val="24"/>
          <w:szCs w:val="24"/>
          <w:rtl/>
        </w:rPr>
        <w:t>א ברור</w:t>
      </w:r>
      <w:r w:rsidR="00757A5B">
        <w:rPr>
          <w:rFonts w:ascii="David" w:hAnsi="David" w:cs="David" w:hint="cs"/>
          <w:sz w:val="24"/>
          <w:szCs w:val="24"/>
          <w:rtl/>
        </w:rPr>
        <w:t>ה,</w:t>
      </w:r>
      <w:r w:rsidR="00825EC7">
        <w:rPr>
          <w:rFonts w:ascii="David" w:hAnsi="David" w:cs="David" w:hint="cs"/>
          <w:sz w:val="24"/>
          <w:szCs w:val="24"/>
          <w:rtl/>
        </w:rPr>
        <w:t xml:space="preserve"> הוא עוצר ולא נעזר בסממן חיצוני. כאשר הטקסט לא ברור</w:t>
      </w:r>
      <w:r w:rsidR="00757A5B">
        <w:rPr>
          <w:rFonts w:ascii="David" w:hAnsi="David" w:cs="David" w:hint="cs"/>
          <w:sz w:val="24"/>
          <w:szCs w:val="24"/>
          <w:rtl/>
        </w:rPr>
        <w:t xml:space="preserve"> לדוג' כי י</w:t>
      </w:r>
      <w:r w:rsidR="00825EC7">
        <w:rPr>
          <w:rFonts w:ascii="David" w:hAnsi="David" w:cs="David" w:hint="cs"/>
          <w:sz w:val="24"/>
          <w:szCs w:val="24"/>
          <w:rtl/>
        </w:rPr>
        <w:t xml:space="preserve">ש מס' משמעויות, נעזרים בנסיבות החיצוניות </w:t>
      </w:r>
      <w:r w:rsidR="00757A5B">
        <w:rPr>
          <w:rFonts w:ascii="David" w:hAnsi="David" w:cs="David" w:hint="cs"/>
          <w:sz w:val="24"/>
          <w:szCs w:val="24"/>
          <w:rtl/>
        </w:rPr>
        <w:t xml:space="preserve">בכדי </w:t>
      </w:r>
      <w:r w:rsidR="00825EC7">
        <w:rPr>
          <w:rFonts w:ascii="David" w:hAnsi="David" w:cs="David" w:hint="cs"/>
          <w:sz w:val="24"/>
          <w:szCs w:val="24"/>
          <w:rtl/>
        </w:rPr>
        <w:t xml:space="preserve">להבין את </w:t>
      </w:r>
      <w:proofErr w:type="spellStart"/>
      <w:r w:rsidR="00825EC7">
        <w:rPr>
          <w:rFonts w:ascii="David" w:hAnsi="David" w:cs="David" w:hint="cs"/>
          <w:sz w:val="24"/>
          <w:szCs w:val="24"/>
          <w:rtl/>
        </w:rPr>
        <w:t>אומד</w:t>
      </w:r>
      <w:proofErr w:type="spellEnd"/>
      <w:r w:rsidR="00825EC7">
        <w:rPr>
          <w:rFonts w:ascii="David" w:hAnsi="David" w:cs="David" w:hint="cs"/>
          <w:sz w:val="24"/>
          <w:szCs w:val="24"/>
          <w:rtl/>
        </w:rPr>
        <w:t xml:space="preserve"> דעת הצדדים ביחס לטקסט.</w:t>
      </w:r>
    </w:p>
    <w:p w14:paraId="15F0AA67" w14:textId="7A9595A9" w:rsidR="00825EC7" w:rsidRPr="00826977" w:rsidRDefault="00825EC7" w:rsidP="00F25827">
      <w:pPr>
        <w:pStyle w:val="a3"/>
        <w:numPr>
          <w:ilvl w:val="0"/>
          <w:numId w:val="41"/>
        </w:numPr>
        <w:spacing w:line="360" w:lineRule="auto"/>
        <w:rPr>
          <w:rFonts w:ascii="David" w:hAnsi="David" w:cs="David"/>
          <w:sz w:val="24"/>
          <w:szCs w:val="24"/>
        </w:rPr>
      </w:pPr>
      <w:r w:rsidRPr="00826977">
        <w:rPr>
          <w:rFonts w:ascii="David" w:hAnsi="David" w:cs="David" w:hint="cs"/>
          <w:sz w:val="24"/>
          <w:szCs w:val="24"/>
          <w:rtl/>
        </w:rPr>
        <w:t>דוג' לקושי פרשני בחוזה:</w:t>
      </w:r>
      <w:r w:rsidR="00826977" w:rsidRPr="00826977">
        <w:rPr>
          <w:rFonts w:ascii="David" w:hAnsi="David" w:cs="David" w:hint="cs"/>
          <w:sz w:val="24"/>
          <w:szCs w:val="24"/>
          <w:rtl/>
        </w:rPr>
        <w:t xml:space="preserve"> </w:t>
      </w:r>
      <w:r w:rsidRPr="00826977">
        <w:rPr>
          <w:rFonts w:ascii="David" w:hAnsi="David" w:cs="David" w:hint="cs"/>
          <w:b/>
          <w:bCs/>
          <w:sz w:val="24"/>
          <w:szCs w:val="24"/>
          <w:rtl/>
        </w:rPr>
        <w:t xml:space="preserve">פס"ד </w:t>
      </w:r>
      <w:proofErr w:type="spellStart"/>
      <w:r w:rsidRPr="00826977">
        <w:rPr>
          <w:rFonts w:ascii="David" w:hAnsi="David" w:cs="David" w:hint="cs"/>
          <w:b/>
          <w:bCs/>
          <w:sz w:val="24"/>
          <w:szCs w:val="24"/>
          <w:rtl/>
        </w:rPr>
        <w:t>חסקין</w:t>
      </w:r>
      <w:proofErr w:type="spellEnd"/>
      <w:r w:rsidRPr="00826977">
        <w:rPr>
          <w:rFonts w:ascii="David" w:hAnsi="David" w:cs="David" w:hint="cs"/>
          <w:b/>
          <w:bCs/>
          <w:sz w:val="24"/>
          <w:szCs w:val="24"/>
          <w:rtl/>
        </w:rPr>
        <w:t xml:space="preserve"> נ' </w:t>
      </w:r>
      <w:proofErr w:type="spellStart"/>
      <w:r w:rsidRPr="00826977">
        <w:rPr>
          <w:rFonts w:ascii="David" w:hAnsi="David" w:cs="David" w:hint="cs"/>
          <w:b/>
          <w:bCs/>
          <w:sz w:val="24"/>
          <w:szCs w:val="24"/>
          <w:rtl/>
        </w:rPr>
        <w:t>חסקין</w:t>
      </w:r>
      <w:proofErr w:type="spellEnd"/>
      <w:r w:rsidRPr="00826977">
        <w:rPr>
          <w:rFonts w:ascii="David" w:hAnsi="David" w:cs="David" w:hint="cs"/>
          <w:b/>
          <w:bCs/>
          <w:sz w:val="24"/>
          <w:szCs w:val="24"/>
          <w:rtl/>
        </w:rPr>
        <w:t>:</w:t>
      </w:r>
      <w:r w:rsidRPr="00826977">
        <w:rPr>
          <w:rFonts w:ascii="David" w:hAnsi="David" w:cs="David" w:hint="cs"/>
          <w:sz w:val="24"/>
          <w:szCs w:val="24"/>
          <w:rtl/>
        </w:rPr>
        <w:t xml:space="preserve"> </w:t>
      </w:r>
      <w:r w:rsidR="00757A5B" w:rsidRPr="00757A5B">
        <w:rPr>
          <w:rFonts w:ascii="David" w:hAnsi="David" w:cs="David"/>
          <w:sz w:val="24"/>
          <w:szCs w:val="24"/>
          <w:rtl/>
        </w:rPr>
        <w:t>המנוח עורך חוזה ביטוח חיים עם בנק ומבקש להוריש במותו ל</w:t>
      </w:r>
      <w:r w:rsidR="00757A5B">
        <w:rPr>
          <w:rFonts w:ascii="David" w:hAnsi="David" w:cs="David" w:hint="cs"/>
          <w:sz w:val="24"/>
          <w:szCs w:val="24"/>
          <w:rtl/>
        </w:rPr>
        <w:t xml:space="preserve">אשתו </w:t>
      </w:r>
      <w:r w:rsidR="00757A5B" w:rsidRPr="00757A5B">
        <w:rPr>
          <w:rFonts w:ascii="David" w:hAnsi="David" w:cs="David"/>
          <w:sz w:val="24"/>
          <w:szCs w:val="24"/>
          <w:rtl/>
        </w:rPr>
        <w:t xml:space="preserve">דינה </w:t>
      </w:r>
      <w:proofErr w:type="spellStart"/>
      <w:r w:rsidR="00757A5B" w:rsidRPr="00757A5B">
        <w:rPr>
          <w:rFonts w:ascii="David" w:hAnsi="David" w:cs="David"/>
          <w:sz w:val="24"/>
          <w:szCs w:val="24"/>
          <w:rtl/>
        </w:rPr>
        <w:t>חסקין</w:t>
      </w:r>
      <w:proofErr w:type="spellEnd"/>
      <w:r w:rsidR="00757A5B" w:rsidRPr="00757A5B">
        <w:rPr>
          <w:rFonts w:ascii="David" w:hAnsi="David" w:cs="David"/>
          <w:sz w:val="24"/>
          <w:szCs w:val="24"/>
          <w:rtl/>
        </w:rPr>
        <w:t>. לאחר ההסכם הוא מתגרש ומתחתן ונולדים לו 3 ילדים</w:t>
      </w:r>
      <w:r w:rsidR="00757A5B">
        <w:rPr>
          <w:rFonts w:ascii="David" w:hAnsi="David" w:cs="David" w:hint="cs"/>
          <w:sz w:val="24"/>
          <w:szCs w:val="24"/>
          <w:rtl/>
        </w:rPr>
        <w:t>,</w:t>
      </w:r>
      <w:r w:rsidR="00757A5B" w:rsidRPr="00757A5B">
        <w:rPr>
          <w:rFonts w:ascii="David" w:hAnsi="David" w:cs="David"/>
          <w:sz w:val="24"/>
          <w:szCs w:val="24"/>
          <w:rtl/>
        </w:rPr>
        <w:t xml:space="preserve"> האיש נפטר</w:t>
      </w:r>
      <w:r w:rsidR="00757A5B" w:rsidRPr="00757A5B">
        <w:rPr>
          <w:rFonts w:ascii="David" w:hAnsi="David" w:cs="David"/>
          <w:sz w:val="24"/>
          <w:szCs w:val="24"/>
        </w:rPr>
        <w:t>.</w:t>
      </w:r>
      <w:r w:rsidR="00757A5B">
        <w:rPr>
          <w:rFonts w:ascii="David" w:hAnsi="David" w:cs="David" w:hint="cs"/>
          <w:sz w:val="24"/>
          <w:szCs w:val="24"/>
          <w:rtl/>
        </w:rPr>
        <w:t xml:space="preserve"> מי היורשים?</w:t>
      </w:r>
      <w:r w:rsidRPr="00826977">
        <w:rPr>
          <w:rFonts w:ascii="David" w:hAnsi="David" w:cs="David"/>
          <w:sz w:val="24"/>
          <w:szCs w:val="24"/>
          <w:rtl/>
        </w:rPr>
        <w:br/>
      </w:r>
      <w:r w:rsidRPr="00826977">
        <w:rPr>
          <w:rFonts w:ascii="David" w:hAnsi="David" w:cs="David" w:hint="cs"/>
          <w:sz w:val="24"/>
          <w:szCs w:val="24"/>
          <w:rtl/>
        </w:rPr>
        <w:t>כאן יש חוזה שיש לו דו משמעות</w:t>
      </w:r>
      <w:r w:rsidR="00757A5B">
        <w:rPr>
          <w:rFonts w:ascii="David" w:hAnsi="David" w:cs="David" w:hint="cs"/>
          <w:sz w:val="24"/>
          <w:szCs w:val="24"/>
          <w:rtl/>
        </w:rPr>
        <w:t xml:space="preserve">. </w:t>
      </w:r>
      <w:r w:rsidR="00757A5B">
        <w:rPr>
          <w:rFonts w:ascii="David" w:hAnsi="David" w:cs="David"/>
          <w:sz w:val="24"/>
          <w:szCs w:val="24"/>
          <w:rtl/>
        </w:rPr>
        <w:br/>
      </w:r>
      <w:r w:rsidR="00757A5B" w:rsidRPr="00757A5B">
        <w:rPr>
          <w:rFonts w:ascii="David" w:hAnsi="David" w:cs="David" w:hint="cs"/>
          <w:sz w:val="24"/>
          <w:szCs w:val="24"/>
          <w:u w:val="single"/>
          <w:rtl/>
        </w:rPr>
        <w:t>השופט זוסמן:</w:t>
      </w:r>
      <w:r w:rsidR="00757A5B">
        <w:rPr>
          <w:rFonts w:ascii="David" w:hAnsi="David" w:cs="David" w:hint="cs"/>
          <w:sz w:val="24"/>
          <w:szCs w:val="24"/>
          <w:rtl/>
        </w:rPr>
        <w:t xml:space="preserve"> </w:t>
      </w:r>
      <w:r w:rsidR="00757A5B" w:rsidRPr="00757A5B">
        <w:rPr>
          <w:rFonts w:ascii="David" w:hAnsi="David" w:cs="David"/>
          <w:sz w:val="24"/>
          <w:szCs w:val="24"/>
          <w:rtl/>
        </w:rPr>
        <w:t>כלל הפרשנות, המזכה לכאורה את מי שה</w:t>
      </w:r>
      <w:r w:rsidR="00B63119">
        <w:rPr>
          <w:rFonts w:ascii="David" w:hAnsi="David" w:cs="David" w:hint="cs"/>
          <w:sz w:val="24"/>
          <w:szCs w:val="24"/>
          <w:rtl/>
        </w:rPr>
        <w:t>י</w:t>
      </w:r>
      <w:r w:rsidR="00757A5B" w:rsidRPr="00757A5B">
        <w:rPr>
          <w:rFonts w:ascii="David" w:hAnsi="David" w:cs="David"/>
          <w:sz w:val="24"/>
          <w:szCs w:val="24"/>
          <w:rtl/>
        </w:rPr>
        <w:t xml:space="preserve">יתה אשת המבוטח בזמן עשית הבטוח, נדחה מפני המטרה הגלויה של המבוטח, להבטיח קיומה של מי שתהיה אשתו במותו, </w:t>
      </w:r>
      <w:r w:rsidR="00757A5B">
        <w:rPr>
          <w:rFonts w:ascii="David" w:hAnsi="David" w:cs="David" w:hint="cs"/>
          <w:sz w:val="24"/>
          <w:szCs w:val="24"/>
          <w:rtl/>
        </w:rPr>
        <w:t>משום ש</w:t>
      </w:r>
      <w:r w:rsidR="00757A5B" w:rsidRPr="00757A5B">
        <w:rPr>
          <w:rFonts w:ascii="David" w:hAnsi="David" w:cs="David"/>
          <w:sz w:val="24"/>
          <w:szCs w:val="24"/>
          <w:rtl/>
        </w:rPr>
        <w:t>היא אלמנתו.</w:t>
      </w:r>
      <w:r w:rsidR="00757A5B">
        <w:rPr>
          <w:rFonts w:ascii="David" w:hAnsi="David" w:cs="David" w:hint="cs"/>
          <w:sz w:val="24"/>
          <w:szCs w:val="24"/>
          <w:rtl/>
        </w:rPr>
        <w:t xml:space="preserve"> אולם, סעיף 25 לא מאפשר לנו לעשות מהלך במנותק מהטקסט</w:t>
      </w:r>
      <w:r w:rsidR="00B63119">
        <w:rPr>
          <w:rFonts w:ascii="David" w:hAnsi="David" w:cs="David" w:hint="cs"/>
          <w:sz w:val="24"/>
          <w:szCs w:val="24"/>
          <w:rtl/>
        </w:rPr>
        <w:t>,</w:t>
      </w:r>
      <w:r w:rsidR="00757A5B" w:rsidRPr="00757A5B">
        <w:rPr>
          <w:rFonts w:ascii="David" w:hAnsi="David" w:cs="David"/>
          <w:sz w:val="24"/>
          <w:szCs w:val="24"/>
          <w:rtl/>
        </w:rPr>
        <w:t xml:space="preserve"> אי אפשר לתת הכסף לאשתו השני</w:t>
      </w:r>
      <w:r w:rsidR="00B63119">
        <w:rPr>
          <w:rFonts w:ascii="David" w:hAnsi="David" w:cs="David" w:hint="cs"/>
          <w:sz w:val="24"/>
          <w:szCs w:val="24"/>
          <w:rtl/>
        </w:rPr>
        <w:t>י</w:t>
      </w:r>
      <w:r w:rsidR="00757A5B" w:rsidRPr="00757A5B">
        <w:rPr>
          <w:rFonts w:ascii="David" w:hAnsi="David" w:cs="David"/>
          <w:sz w:val="24"/>
          <w:szCs w:val="24"/>
          <w:rtl/>
        </w:rPr>
        <w:t>ה כי נקוב שם הא</w:t>
      </w:r>
      <w:r w:rsidR="00B63119">
        <w:rPr>
          <w:rFonts w:ascii="David" w:hAnsi="David" w:cs="David" w:hint="cs"/>
          <w:sz w:val="24"/>
          <w:szCs w:val="24"/>
          <w:rtl/>
        </w:rPr>
        <w:t>י</w:t>
      </w:r>
      <w:r w:rsidR="00757A5B" w:rsidRPr="00757A5B">
        <w:rPr>
          <w:rFonts w:ascii="David" w:hAnsi="David" w:cs="David"/>
          <w:sz w:val="24"/>
          <w:szCs w:val="24"/>
          <w:rtl/>
        </w:rPr>
        <w:t>שה הראשונה</w:t>
      </w:r>
      <w:r w:rsidR="00757A5B">
        <w:rPr>
          <w:rFonts w:ascii="David" w:hAnsi="David" w:cs="David" w:hint="cs"/>
          <w:sz w:val="24"/>
          <w:szCs w:val="24"/>
          <w:rtl/>
        </w:rPr>
        <w:t>, לכן</w:t>
      </w:r>
      <w:r w:rsidR="00757A5B" w:rsidRPr="00757A5B">
        <w:rPr>
          <w:rFonts w:ascii="David" w:hAnsi="David" w:cs="David"/>
          <w:sz w:val="24"/>
          <w:szCs w:val="24"/>
          <w:rtl/>
        </w:rPr>
        <w:t xml:space="preserve"> </w:t>
      </w:r>
      <w:r w:rsidR="00B63119">
        <w:rPr>
          <w:rFonts w:ascii="David" w:hAnsi="David" w:cs="David" w:hint="cs"/>
          <w:sz w:val="24"/>
          <w:szCs w:val="24"/>
          <w:rtl/>
        </w:rPr>
        <w:t>בית המשפט ביטל את התניה והכסף</w:t>
      </w:r>
      <w:r w:rsidR="00757A5B" w:rsidRPr="00757A5B">
        <w:rPr>
          <w:rFonts w:ascii="David" w:hAnsi="David" w:cs="David"/>
          <w:sz w:val="24"/>
          <w:szCs w:val="24"/>
          <w:rtl/>
        </w:rPr>
        <w:t xml:space="preserve"> </w:t>
      </w:r>
      <w:r w:rsidR="00B63119">
        <w:rPr>
          <w:rFonts w:ascii="David" w:hAnsi="David" w:cs="David" w:hint="cs"/>
          <w:sz w:val="24"/>
          <w:szCs w:val="24"/>
          <w:rtl/>
        </w:rPr>
        <w:t>הלך</w:t>
      </w:r>
      <w:r w:rsidR="00757A5B" w:rsidRPr="00757A5B">
        <w:rPr>
          <w:rFonts w:ascii="David" w:hAnsi="David" w:cs="David"/>
          <w:sz w:val="24"/>
          <w:szCs w:val="24"/>
          <w:rtl/>
        </w:rPr>
        <w:t xml:space="preserve"> לע</w:t>
      </w:r>
      <w:r w:rsidR="00B63119">
        <w:rPr>
          <w:rFonts w:ascii="David" w:hAnsi="David" w:cs="David" w:hint="cs"/>
          <w:sz w:val="24"/>
          <w:szCs w:val="24"/>
          <w:rtl/>
        </w:rPr>
        <w:t>י</w:t>
      </w:r>
      <w:r w:rsidR="00757A5B" w:rsidRPr="00757A5B">
        <w:rPr>
          <w:rFonts w:ascii="David" w:hAnsi="David" w:cs="David"/>
          <w:sz w:val="24"/>
          <w:szCs w:val="24"/>
          <w:rtl/>
        </w:rPr>
        <w:t>זבו</w:t>
      </w:r>
      <w:r w:rsidR="00757A5B">
        <w:rPr>
          <w:rFonts w:ascii="David" w:hAnsi="David" w:cs="David" w:hint="cs"/>
          <w:sz w:val="24"/>
          <w:szCs w:val="24"/>
          <w:rtl/>
        </w:rPr>
        <w:t>ן.</w:t>
      </w:r>
      <w:r w:rsidR="00CD722F">
        <w:rPr>
          <w:rFonts w:ascii="David" w:hAnsi="David" w:cs="David" w:hint="cs"/>
          <w:sz w:val="24"/>
          <w:szCs w:val="24"/>
          <w:rtl/>
        </w:rPr>
        <w:t xml:space="preserve"> </w:t>
      </w:r>
    </w:p>
    <w:p w14:paraId="01966A5A" w14:textId="64F8799D" w:rsidR="00825EC7" w:rsidRPr="00826977" w:rsidRDefault="00825EC7" w:rsidP="00F25827">
      <w:pPr>
        <w:pStyle w:val="a3"/>
        <w:numPr>
          <w:ilvl w:val="0"/>
          <w:numId w:val="44"/>
        </w:numPr>
        <w:spacing w:line="360" w:lineRule="auto"/>
        <w:rPr>
          <w:rFonts w:ascii="David" w:hAnsi="David" w:cs="David"/>
          <w:sz w:val="24"/>
          <w:szCs w:val="24"/>
          <w:u w:val="single"/>
        </w:rPr>
      </w:pPr>
      <w:r w:rsidRPr="00826977">
        <w:rPr>
          <w:rFonts w:ascii="David" w:hAnsi="David" w:cs="David" w:hint="cs"/>
          <w:sz w:val="24"/>
          <w:szCs w:val="24"/>
          <w:u w:val="single"/>
          <w:rtl/>
        </w:rPr>
        <w:t>פרשנות תכליתית- ביטול הה</w:t>
      </w:r>
      <w:r w:rsidR="00826977" w:rsidRPr="00826977">
        <w:rPr>
          <w:rFonts w:ascii="David" w:hAnsi="David" w:cs="David" w:hint="cs"/>
          <w:sz w:val="24"/>
          <w:szCs w:val="24"/>
          <w:u w:val="single"/>
          <w:rtl/>
        </w:rPr>
        <w:t>י</w:t>
      </w:r>
      <w:r w:rsidRPr="00826977">
        <w:rPr>
          <w:rFonts w:ascii="David" w:hAnsi="David" w:cs="David" w:hint="cs"/>
          <w:sz w:val="24"/>
          <w:szCs w:val="24"/>
          <w:u w:val="single"/>
          <w:rtl/>
        </w:rPr>
        <w:t>ר</w:t>
      </w:r>
      <w:r w:rsidR="00826977" w:rsidRPr="00826977">
        <w:rPr>
          <w:rFonts w:ascii="David" w:hAnsi="David" w:cs="David" w:hint="cs"/>
          <w:sz w:val="24"/>
          <w:szCs w:val="24"/>
          <w:u w:val="single"/>
          <w:rtl/>
        </w:rPr>
        <w:t>ר</w:t>
      </w:r>
      <w:r w:rsidRPr="00826977">
        <w:rPr>
          <w:rFonts w:ascii="David" w:hAnsi="David" w:cs="David" w:hint="cs"/>
          <w:sz w:val="24"/>
          <w:szCs w:val="24"/>
          <w:u w:val="single"/>
          <w:rtl/>
        </w:rPr>
        <w:t xml:space="preserve">כיה: </w:t>
      </w:r>
    </w:p>
    <w:p w14:paraId="0EC62CDA" w14:textId="579B5C52" w:rsidR="00825EC7" w:rsidRDefault="00825EC7" w:rsidP="00F25827">
      <w:pPr>
        <w:pStyle w:val="a3"/>
        <w:spacing w:line="360" w:lineRule="auto"/>
        <w:ind w:left="360"/>
        <w:rPr>
          <w:rFonts w:ascii="David" w:hAnsi="David" w:cs="David"/>
          <w:sz w:val="24"/>
          <w:szCs w:val="24"/>
        </w:rPr>
      </w:pPr>
      <w:r>
        <w:rPr>
          <w:rFonts w:ascii="David" w:hAnsi="David" w:cs="David" w:hint="cs"/>
          <w:sz w:val="24"/>
          <w:szCs w:val="24"/>
          <w:rtl/>
        </w:rPr>
        <w:t>ביטוח הה</w:t>
      </w:r>
      <w:r w:rsidR="00826977">
        <w:rPr>
          <w:rFonts w:ascii="David" w:hAnsi="David" w:cs="David" w:hint="cs"/>
          <w:sz w:val="24"/>
          <w:szCs w:val="24"/>
          <w:rtl/>
        </w:rPr>
        <w:t>ירר</w:t>
      </w:r>
      <w:r>
        <w:rPr>
          <w:rFonts w:ascii="David" w:hAnsi="David" w:cs="David" w:hint="cs"/>
          <w:sz w:val="24"/>
          <w:szCs w:val="24"/>
          <w:rtl/>
        </w:rPr>
        <w:t xml:space="preserve">כיה בין הטקסט לתוצאה, הטקסט לא יכול </w:t>
      </w:r>
      <w:r w:rsidR="00826977">
        <w:rPr>
          <w:rFonts w:ascii="David" w:hAnsi="David" w:cs="David" w:hint="cs"/>
          <w:sz w:val="24"/>
          <w:szCs w:val="24"/>
          <w:rtl/>
        </w:rPr>
        <w:t>לה</w:t>
      </w:r>
      <w:r>
        <w:rPr>
          <w:rFonts w:ascii="David" w:hAnsi="David" w:cs="David" w:hint="cs"/>
          <w:sz w:val="24"/>
          <w:szCs w:val="24"/>
          <w:rtl/>
        </w:rPr>
        <w:t>יות קודם לנסיבות אלא הפרשן צריך להבין את הטקסט, אך לפרשו לאור הנסיבות וללמוד מהנסיבות חזרה לטקסט.</w:t>
      </w:r>
      <w:r w:rsidR="00B63119">
        <w:rPr>
          <w:rFonts w:ascii="David" w:hAnsi="David" w:cs="David" w:hint="cs"/>
          <w:sz w:val="24"/>
          <w:szCs w:val="24"/>
          <w:rtl/>
        </w:rPr>
        <w:t xml:space="preserve"> כלומר,</w:t>
      </w:r>
      <w:r>
        <w:rPr>
          <w:rFonts w:ascii="David" w:hAnsi="David" w:cs="David" w:hint="cs"/>
          <w:sz w:val="24"/>
          <w:szCs w:val="24"/>
          <w:rtl/>
        </w:rPr>
        <w:t xml:space="preserve"> גם אם הטסט נראה ברור הוא לא ברור</w:t>
      </w:r>
      <w:r w:rsidR="00B63119">
        <w:rPr>
          <w:rFonts w:ascii="David" w:hAnsi="David" w:cs="David" w:hint="cs"/>
          <w:sz w:val="24"/>
          <w:szCs w:val="24"/>
          <w:rtl/>
        </w:rPr>
        <w:t>, יש</w:t>
      </w:r>
      <w:r>
        <w:rPr>
          <w:rFonts w:ascii="David" w:hAnsi="David" w:cs="David" w:hint="cs"/>
          <w:sz w:val="24"/>
          <w:szCs w:val="24"/>
          <w:rtl/>
        </w:rPr>
        <w:t xml:space="preserve"> להתחשב בנסיבות.</w:t>
      </w:r>
      <w:r w:rsidR="00816713">
        <w:rPr>
          <w:rFonts w:ascii="David" w:hAnsi="David" w:cs="David" w:hint="cs"/>
          <w:sz w:val="24"/>
          <w:szCs w:val="24"/>
          <w:rtl/>
        </w:rPr>
        <w:t xml:space="preserve"> </w:t>
      </w:r>
      <w:r w:rsidR="00E55010" w:rsidRPr="00CD722F">
        <w:rPr>
          <w:rFonts w:ascii="David" w:hAnsi="David" w:cs="David" w:hint="cs"/>
          <w:sz w:val="24"/>
          <w:szCs w:val="24"/>
          <w:highlight w:val="yellow"/>
          <w:rtl/>
        </w:rPr>
        <w:t>ע"פ ס' 25 לחוק החוזים- לא ניתן לנהוג במנותק לגמרי מלשון החוזה, יש למצוא את האיזון כשמשתמשים בפרשנות תכליתית.</w:t>
      </w:r>
    </w:p>
    <w:p w14:paraId="1D79340F" w14:textId="5F4CC454" w:rsidR="00825EC7" w:rsidRPr="00B63119" w:rsidRDefault="00825EC7" w:rsidP="00F25827">
      <w:pPr>
        <w:spacing w:line="360" w:lineRule="auto"/>
        <w:rPr>
          <w:rFonts w:ascii="David" w:hAnsi="David" w:cs="David"/>
          <w:sz w:val="24"/>
          <w:szCs w:val="24"/>
          <w:u w:val="single"/>
        </w:rPr>
      </w:pPr>
      <w:r w:rsidRPr="00B63119">
        <w:rPr>
          <w:rFonts w:ascii="David" w:hAnsi="David" w:cs="David" w:hint="cs"/>
          <w:sz w:val="24"/>
          <w:szCs w:val="24"/>
          <w:u w:val="single"/>
          <w:rtl/>
        </w:rPr>
        <w:t>היררכיה נורמטיבית והיררכיה בכלים פרשניים</w:t>
      </w:r>
      <w:r w:rsidR="00B63119" w:rsidRPr="00B63119">
        <w:rPr>
          <w:rFonts w:ascii="David" w:hAnsi="David" w:cs="David" w:hint="cs"/>
          <w:sz w:val="24"/>
          <w:szCs w:val="24"/>
          <w:u w:val="single"/>
          <w:rtl/>
        </w:rPr>
        <w:t>:</w:t>
      </w:r>
    </w:p>
    <w:p w14:paraId="404BC8F6" w14:textId="77777777" w:rsidR="00B63119" w:rsidRDefault="00825EC7" w:rsidP="00F25827">
      <w:pPr>
        <w:spacing w:line="360" w:lineRule="auto"/>
        <w:rPr>
          <w:rFonts w:ascii="David" w:hAnsi="David" w:cs="David"/>
          <w:sz w:val="24"/>
          <w:szCs w:val="24"/>
          <w:rtl/>
        </w:rPr>
      </w:pPr>
      <w:r>
        <w:rPr>
          <w:rFonts w:ascii="David" w:hAnsi="David" w:cs="David" w:hint="cs"/>
          <w:sz w:val="24"/>
          <w:szCs w:val="24"/>
          <w:rtl/>
        </w:rPr>
        <w:t xml:space="preserve">ההצדקה </w:t>
      </w:r>
      <w:r w:rsidR="00826977">
        <w:rPr>
          <w:rFonts w:ascii="David" w:hAnsi="David" w:cs="David" w:hint="cs"/>
          <w:sz w:val="24"/>
          <w:szCs w:val="24"/>
          <w:rtl/>
        </w:rPr>
        <w:t>לש</w:t>
      </w:r>
      <w:r>
        <w:rPr>
          <w:rFonts w:ascii="David" w:hAnsi="David" w:cs="David" w:hint="cs"/>
          <w:sz w:val="24"/>
          <w:szCs w:val="24"/>
          <w:rtl/>
        </w:rPr>
        <w:t>יטת הפרשנות התכליתית</w:t>
      </w:r>
      <w:r w:rsidR="00B63119">
        <w:rPr>
          <w:rFonts w:ascii="David" w:hAnsi="David" w:cs="David" w:hint="cs"/>
          <w:sz w:val="24"/>
          <w:szCs w:val="24"/>
          <w:rtl/>
        </w:rPr>
        <w:t>-</w:t>
      </w:r>
      <w:r>
        <w:rPr>
          <w:rFonts w:ascii="David" w:hAnsi="David" w:cs="David" w:hint="cs"/>
          <w:sz w:val="24"/>
          <w:szCs w:val="24"/>
          <w:rtl/>
        </w:rPr>
        <w:t xml:space="preserve"> ברק מעלה שלושה טיעונים שלא תלויים במטרת הפרשנות</w:t>
      </w:r>
      <w:r w:rsidR="00826977">
        <w:rPr>
          <w:rFonts w:ascii="David" w:hAnsi="David" w:cs="David" w:hint="cs"/>
          <w:sz w:val="24"/>
          <w:szCs w:val="24"/>
          <w:rtl/>
        </w:rPr>
        <w:t xml:space="preserve">, טיעונים משפטיים </w:t>
      </w:r>
      <w:proofErr w:type="spellStart"/>
      <w:r w:rsidR="00826977">
        <w:rPr>
          <w:rFonts w:ascii="David" w:hAnsi="David" w:cs="David" w:hint="cs"/>
          <w:sz w:val="24"/>
          <w:szCs w:val="24"/>
          <w:rtl/>
        </w:rPr>
        <w:t>דוקטרינריים</w:t>
      </w:r>
      <w:proofErr w:type="spellEnd"/>
      <w:r>
        <w:rPr>
          <w:rFonts w:ascii="David" w:hAnsi="David" w:cs="David" w:hint="cs"/>
          <w:sz w:val="24"/>
          <w:szCs w:val="24"/>
          <w:rtl/>
        </w:rPr>
        <w:t>:</w:t>
      </w:r>
    </w:p>
    <w:p w14:paraId="1FBE18F7" w14:textId="38F74AA2" w:rsidR="00B63119" w:rsidRDefault="00825EC7" w:rsidP="00F25827">
      <w:pPr>
        <w:pStyle w:val="a3"/>
        <w:numPr>
          <w:ilvl w:val="0"/>
          <w:numId w:val="50"/>
        </w:numPr>
        <w:spacing w:line="360" w:lineRule="auto"/>
        <w:rPr>
          <w:rFonts w:ascii="David" w:hAnsi="David" w:cs="David"/>
          <w:sz w:val="24"/>
          <w:szCs w:val="24"/>
        </w:rPr>
      </w:pPr>
      <w:r w:rsidRPr="00B63119">
        <w:rPr>
          <w:rFonts w:ascii="David" w:hAnsi="David" w:cs="David" w:hint="cs"/>
          <w:sz w:val="24"/>
          <w:szCs w:val="24"/>
          <w:u w:val="single"/>
          <w:rtl/>
        </w:rPr>
        <w:t>שפה תמיד תלוית נסיבות.</w:t>
      </w:r>
      <w:r w:rsidR="00826977" w:rsidRPr="00B63119">
        <w:rPr>
          <w:rFonts w:ascii="David" w:hAnsi="David" w:cs="David"/>
          <w:sz w:val="24"/>
          <w:szCs w:val="24"/>
          <w:rtl/>
        </w:rPr>
        <w:br/>
      </w:r>
      <w:r w:rsidR="00826977" w:rsidRPr="00B63119">
        <w:rPr>
          <w:rFonts w:ascii="David" w:hAnsi="David" w:cs="David" w:hint="cs"/>
          <w:sz w:val="24"/>
          <w:szCs w:val="24"/>
          <w:rtl/>
        </w:rPr>
        <w:t>לדוג'</w:t>
      </w:r>
      <w:r w:rsidR="00B63119">
        <w:rPr>
          <w:rFonts w:ascii="David" w:hAnsi="David" w:cs="David" w:hint="cs"/>
          <w:sz w:val="24"/>
          <w:szCs w:val="24"/>
          <w:rtl/>
        </w:rPr>
        <w:t xml:space="preserve"> בפס"ד</w:t>
      </w:r>
      <w:r w:rsidR="00826977" w:rsidRPr="00B63119">
        <w:rPr>
          <w:rFonts w:ascii="David" w:hAnsi="David" w:cs="David" w:hint="cs"/>
          <w:sz w:val="24"/>
          <w:szCs w:val="24"/>
          <w:rtl/>
        </w:rPr>
        <w:t xml:space="preserve"> </w:t>
      </w:r>
      <w:proofErr w:type="spellStart"/>
      <w:r w:rsidR="003D4BA8">
        <w:rPr>
          <w:rFonts w:ascii="David" w:hAnsi="David" w:cs="David" w:hint="cs"/>
          <w:sz w:val="24"/>
          <w:szCs w:val="24"/>
          <w:rtl/>
        </w:rPr>
        <w:t>ב</w:t>
      </w:r>
      <w:r w:rsidR="00826977" w:rsidRPr="00B63119">
        <w:rPr>
          <w:rFonts w:ascii="David" w:hAnsi="David" w:cs="David" w:hint="cs"/>
          <w:sz w:val="24"/>
          <w:szCs w:val="24"/>
          <w:rtl/>
        </w:rPr>
        <w:t>למורל</w:t>
      </w:r>
      <w:proofErr w:type="spellEnd"/>
      <w:r w:rsidR="00B63119">
        <w:rPr>
          <w:rFonts w:ascii="David" w:hAnsi="David" w:cs="David" w:hint="cs"/>
          <w:sz w:val="24"/>
          <w:szCs w:val="24"/>
          <w:rtl/>
        </w:rPr>
        <w:t xml:space="preserve"> השופט</w:t>
      </w:r>
      <w:r w:rsidR="00826977" w:rsidRPr="00B63119">
        <w:rPr>
          <w:rFonts w:ascii="David" w:hAnsi="David" w:cs="David" w:hint="cs"/>
          <w:sz w:val="24"/>
          <w:szCs w:val="24"/>
          <w:rtl/>
        </w:rPr>
        <w:t xml:space="preserve"> ריבלין</w:t>
      </w:r>
      <w:r w:rsidR="00B63119">
        <w:rPr>
          <w:rFonts w:ascii="David" w:hAnsi="David" w:cs="David" w:hint="cs"/>
          <w:sz w:val="24"/>
          <w:szCs w:val="24"/>
          <w:rtl/>
        </w:rPr>
        <w:t xml:space="preserve"> נותן את הדוגמא של </w:t>
      </w:r>
      <w:r w:rsidR="00826977" w:rsidRPr="00B63119">
        <w:rPr>
          <w:rFonts w:ascii="David" w:hAnsi="David" w:cs="David" w:hint="cs"/>
          <w:sz w:val="24"/>
          <w:szCs w:val="24"/>
          <w:rtl/>
        </w:rPr>
        <w:t xml:space="preserve"> </w:t>
      </w:r>
      <w:r w:rsidR="00B63119">
        <w:rPr>
          <w:rFonts w:ascii="David" w:hAnsi="David" w:cs="David" w:hint="cs"/>
          <w:sz w:val="24"/>
          <w:szCs w:val="24"/>
          <w:rtl/>
        </w:rPr>
        <w:t>ה</w:t>
      </w:r>
      <w:r w:rsidR="00826977" w:rsidRPr="00B63119">
        <w:rPr>
          <w:rFonts w:ascii="David" w:hAnsi="David" w:cs="David" w:hint="cs"/>
          <w:sz w:val="24"/>
          <w:szCs w:val="24"/>
          <w:rtl/>
        </w:rPr>
        <w:t>סוס ועגלה, כשבפועל מדובר על משאית ומרכב.</w:t>
      </w:r>
      <w:r w:rsidR="00826977" w:rsidRPr="00B63119">
        <w:rPr>
          <w:rFonts w:ascii="David" w:hAnsi="David" w:cs="David"/>
          <w:sz w:val="24"/>
          <w:szCs w:val="24"/>
          <w:rtl/>
        </w:rPr>
        <w:br/>
      </w:r>
      <w:r w:rsidR="003F2BD0">
        <w:rPr>
          <w:rFonts w:ascii="David" w:hAnsi="David" w:cs="David" w:hint="cs"/>
          <w:sz w:val="24"/>
          <w:szCs w:val="24"/>
          <w:rtl/>
        </w:rPr>
        <w:t xml:space="preserve">ביקורת: </w:t>
      </w:r>
      <w:r w:rsidR="00826977" w:rsidRPr="00B63119">
        <w:rPr>
          <w:rFonts w:ascii="David" w:hAnsi="David" w:cs="David" w:hint="cs"/>
          <w:sz w:val="24"/>
          <w:szCs w:val="24"/>
          <w:rtl/>
        </w:rPr>
        <w:t>מצד שני, ברוב המקרים ההקשר ברור. בכל מקרה, ייתכן שצריך לאפשר לצדדים להגיד אם השפה ברורה או לא</w:t>
      </w:r>
      <w:r w:rsidR="00B63119">
        <w:rPr>
          <w:rFonts w:ascii="David" w:hAnsi="David" w:cs="David" w:hint="cs"/>
          <w:sz w:val="24"/>
          <w:szCs w:val="24"/>
          <w:rtl/>
        </w:rPr>
        <w:t xml:space="preserve"> ובכך הם מתנים על הפרשנות.</w:t>
      </w:r>
    </w:p>
    <w:p w14:paraId="66BAD456" w14:textId="1DDD853F" w:rsidR="00594855" w:rsidRDefault="00825EC7" w:rsidP="00F25827">
      <w:pPr>
        <w:pStyle w:val="a3"/>
        <w:numPr>
          <w:ilvl w:val="0"/>
          <w:numId w:val="50"/>
        </w:numPr>
        <w:spacing w:line="360" w:lineRule="auto"/>
        <w:rPr>
          <w:rFonts w:ascii="David" w:hAnsi="David" w:cs="David"/>
          <w:sz w:val="24"/>
          <w:szCs w:val="24"/>
        </w:rPr>
      </w:pPr>
      <w:r w:rsidRPr="00B63119">
        <w:rPr>
          <w:rFonts w:ascii="David" w:hAnsi="David" w:cs="David" w:hint="cs"/>
          <w:sz w:val="24"/>
          <w:szCs w:val="24"/>
          <w:rtl/>
        </w:rPr>
        <w:t xml:space="preserve"> </w:t>
      </w:r>
      <w:r w:rsidRPr="00B63119">
        <w:rPr>
          <w:rFonts w:ascii="David" w:hAnsi="David" w:cs="David" w:hint="cs"/>
          <w:sz w:val="24"/>
          <w:szCs w:val="24"/>
          <w:u w:val="single"/>
          <w:rtl/>
        </w:rPr>
        <w:t>לשון לא מספקת ודאות.</w:t>
      </w:r>
      <w:r w:rsidR="00826977" w:rsidRPr="00B63119">
        <w:rPr>
          <w:rFonts w:ascii="David" w:hAnsi="David" w:cs="David"/>
          <w:sz w:val="24"/>
          <w:szCs w:val="24"/>
          <w:rtl/>
        </w:rPr>
        <w:br/>
      </w:r>
      <w:r w:rsidR="00826977" w:rsidRPr="00B63119">
        <w:rPr>
          <w:rFonts w:ascii="David" w:hAnsi="David" w:cs="David" w:hint="cs"/>
          <w:sz w:val="24"/>
          <w:szCs w:val="24"/>
          <w:rtl/>
        </w:rPr>
        <w:t>גישת שני השלבים נעצרת אם הלשון ברורה, אך</w:t>
      </w:r>
      <w:r w:rsidR="00594855">
        <w:rPr>
          <w:rFonts w:ascii="David" w:hAnsi="David" w:cs="David" w:hint="cs"/>
          <w:sz w:val="24"/>
          <w:szCs w:val="24"/>
          <w:rtl/>
        </w:rPr>
        <w:t xml:space="preserve"> הבנת</w:t>
      </w:r>
      <w:r w:rsidR="00826977" w:rsidRPr="00B63119">
        <w:rPr>
          <w:rFonts w:ascii="David" w:hAnsi="David" w:cs="David" w:hint="cs"/>
          <w:sz w:val="24"/>
          <w:szCs w:val="24"/>
          <w:rtl/>
        </w:rPr>
        <w:t xml:space="preserve"> לשון החוזה תלויה סובייקטיבית </w:t>
      </w:r>
      <w:r w:rsidR="00826977" w:rsidRPr="00594855">
        <w:rPr>
          <w:rFonts w:ascii="David" w:hAnsi="David" w:cs="David" w:hint="cs"/>
          <w:b/>
          <w:bCs/>
          <w:sz w:val="24"/>
          <w:szCs w:val="24"/>
          <w:rtl/>
        </w:rPr>
        <w:t>בזהות השופט</w:t>
      </w:r>
      <w:r w:rsidR="00826977" w:rsidRPr="00B63119">
        <w:rPr>
          <w:rFonts w:ascii="David" w:hAnsi="David" w:cs="David" w:hint="cs"/>
          <w:sz w:val="24"/>
          <w:szCs w:val="24"/>
          <w:rtl/>
        </w:rPr>
        <w:t>. לכן לצדדים אין ביטחון,</w:t>
      </w:r>
      <w:r w:rsidR="00594855">
        <w:rPr>
          <w:rFonts w:ascii="David" w:hAnsi="David" w:cs="David" w:hint="cs"/>
          <w:sz w:val="24"/>
          <w:szCs w:val="24"/>
          <w:rtl/>
        </w:rPr>
        <w:t xml:space="preserve"> כיצד יפורש החוזה?</w:t>
      </w:r>
      <w:r w:rsidR="00826977" w:rsidRPr="00B63119">
        <w:rPr>
          <w:rFonts w:ascii="David" w:hAnsi="David" w:cs="David" w:hint="cs"/>
          <w:sz w:val="24"/>
          <w:szCs w:val="24"/>
          <w:rtl/>
        </w:rPr>
        <w:t xml:space="preserve"> זה מתיישב עם גישת האקטיביזם </w:t>
      </w:r>
      <w:proofErr w:type="spellStart"/>
      <w:r w:rsidR="00826977" w:rsidRPr="00B63119">
        <w:rPr>
          <w:rFonts w:ascii="David" w:hAnsi="David" w:cs="David" w:hint="cs"/>
          <w:sz w:val="24"/>
          <w:szCs w:val="24"/>
          <w:rtl/>
        </w:rPr>
        <w:t>הפורמל</w:t>
      </w:r>
      <w:r w:rsidR="009C02B2">
        <w:rPr>
          <w:rFonts w:ascii="David" w:hAnsi="David" w:cs="David" w:hint="cs"/>
          <w:sz w:val="24"/>
          <w:szCs w:val="24"/>
          <w:rtl/>
        </w:rPr>
        <w:t>י</w:t>
      </w:r>
      <w:r w:rsidR="00826977" w:rsidRPr="00B63119">
        <w:rPr>
          <w:rFonts w:ascii="David" w:hAnsi="David" w:cs="David" w:hint="cs"/>
          <w:sz w:val="24"/>
          <w:szCs w:val="24"/>
          <w:rtl/>
        </w:rPr>
        <w:t>סטי</w:t>
      </w:r>
      <w:proofErr w:type="spellEnd"/>
      <w:r w:rsidR="00826977" w:rsidRPr="00B63119">
        <w:rPr>
          <w:rFonts w:ascii="David" w:hAnsi="David" w:cs="David" w:hint="cs"/>
          <w:sz w:val="24"/>
          <w:szCs w:val="24"/>
          <w:rtl/>
        </w:rPr>
        <w:t xml:space="preserve"> של זמיר</w:t>
      </w:r>
      <w:r w:rsidR="00594855">
        <w:rPr>
          <w:rFonts w:ascii="David" w:hAnsi="David" w:cs="David" w:hint="cs"/>
          <w:sz w:val="24"/>
          <w:szCs w:val="24"/>
          <w:rtl/>
        </w:rPr>
        <w:t>, שופטים יכולים להגיע להכרעה אקטיביסטית תחת שיטת שני השלבים באמצעות הטענה שהלשון לא ברורה כי התוצאה לא תואמת את הערכים שהם רוצים לקדם (עושים אותו דבר כמו ברק רק בדרך עקיפה)</w:t>
      </w:r>
      <w:r w:rsidR="00826977" w:rsidRPr="00B63119">
        <w:rPr>
          <w:rFonts w:ascii="David" w:hAnsi="David" w:cs="David" w:hint="cs"/>
          <w:sz w:val="24"/>
          <w:szCs w:val="24"/>
          <w:rtl/>
        </w:rPr>
        <w:t>.</w:t>
      </w:r>
    </w:p>
    <w:p w14:paraId="16A73E53" w14:textId="0D65C77A" w:rsidR="00BD115A" w:rsidRDefault="00825EC7" w:rsidP="00F25827">
      <w:pPr>
        <w:pStyle w:val="a3"/>
        <w:numPr>
          <w:ilvl w:val="0"/>
          <w:numId w:val="50"/>
        </w:numPr>
        <w:spacing w:line="360" w:lineRule="auto"/>
        <w:rPr>
          <w:rFonts w:ascii="David" w:hAnsi="David" w:cs="David"/>
          <w:sz w:val="24"/>
          <w:szCs w:val="24"/>
        </w:rPr>
      </w:pPr>
      <w:r w:rsidRPr="00594855">
        <w:rPr>
          <w:rFonts w:ascii="David" w:hAnsi="David" w:cs="David" w:hint="cs"/>
          <w:sz w:val="24"/>
          <w:szCs w:val="24"/>
          <w:u w:val="single"/>
          <w:rtl/>
        </w:rPr>
        <w:t>פניה ללשון לא מתחייבת מהחוק.</w:t>
      </w:r>
      <w:r w:rsidR="00816713" w:rsidRPr="00B63119">
        <w:rPr>
          <w:rFonts w:ascii="David" w:hAnsi="David" w:cs="David"/>
          <w:sz w:val="24"/>
          <w:szCs w:val="24"/>
          <w:rtl/>
        </w:rPr>
        <w:br/>
      </w:r>
      <w:r w:rsidR="00826977" w:rsidRPr="00B63119">
        <w:rPr>
          <w:rFonts w:ascii="David" w:hAnsi="David" w:cs="David" w:hint="cs"/>
          <w:sz w:val="24"/>
          <w:szCs w:val="24"/>
          <w:rtl/>
        </w:rPr>
        <w:t>סעיף 25 א':</w:t>
      </w:r>
      <w:r w:rsidR="00594855">
        <w:rPr>
          <w:rFonts w:ascii="David" w:hAnsi="David" w:cs="David" w:hint="cs"/>
          <w:sz w:val="24"/>
          <w:szCs w:val="24"/>
          <w:rtl/>
        </w:rPr>
        <w:t xml:space="preserve"> "</w:t>
      </w:r>
      <w:r w:rsidR="006B5A8F">
        <w:rPr>
          <w:rFonts w:ascii="David" w:hAnsi="David" w:cs="David" w:hint="cs"/>
          <w:sz w:val="24"/>
          <w:szCs w:val="24"/>
          <w:rtl/>
        </w:rPr>
        <w:t xml:space="preserve">חוזה יפורש לפי </w:t>
      </w:r>
      <w:proofErr w:type="spellStart"/>
      <w:r w:rsidR="006B5A8F">
        <w:rPr>
          <w:rFonts w:ascii="David" w:hAnsi="David" w:cs="David" w:hint="cs"/>
          <w:sz w:val="24"/>
          <w:szCs w:val="24"/>
          <w:rtl/>
        </w:rPr>
        <w:t>אומד</w:t>
      </w:r>
      <w:proofErr w:type="spellEnd"/>
      <w:r w:rsidR="006B5A8F">
        <w:rPr>
          <w:rFonts w:ascii="David" w:hAnsi="David" w:cs="David" w:hint="cs"/>
          <w:sz w:val="24"/>
          <w:szCs w:val="24"/>
          <w:rtl/>
        </w:rPr>
        <w:t xml:space="preserve"> דעתם של הצדדים, כפי שהוא משתמע מתוך החוזה ומנסיבות העניין. </w:t>
      </w:r>
    </w:p>
    <w:p w14:paraId="29EC3BB1" w14:textId="7D8D987D" w:rsidR="00816713" w:rsidRPr="00B63119" w:rsidRDefault="006B5A8F" w:rsidP="00F25827">
      <w:pPr>
        <w:pStyle w:val="a3"/>
        <w:spacing w:line="360" w:lineRule="auto"/>
        <w:ind w:left="360"/>
        <w:rPr>
          <w:rFonts w:ascii="David" w:hAnsi="David" w:cs="David"/>
          <w:sz w:val="24"/>
          <w:szCs w:val="24"/>
          <w:rtl/>
        </w:rPr>
      </w:pPr>
      <w:r>
        <w:rPr>
          <w:rFonts w:ascii="David" w:hAnsi="David" w:cs="David" w:hint="cs"/>
          <w:sz w:val="24"/>
          <w:szCs w:val="24"/>
          <w:rtl/>
        </w:rPr>
        <w:t xml:space="preserve">כלומר, </w:t>
      </w:r>
      <w:r w:rsidR="00594855">
        <w:rPr>
          <w:rFonts w:ascii="David" w:hAnsi="David" w:cs="David" w:hint="cs"/>
          <w:sz w:val="24"/>
          <w:szCs w:val="24"/>
          <w:rtl/>
        </w:rPr>
        <w:t xml:space="preserve">חוזה יפורש לפי </w:t>
      </w:r>
      <w:proofErr w:type="spellStart"/>
      <w:r w:rsidR="00594855">
        <w:rPr>
          <w:rFonts w:ascii="David" w:hAnsi="David" w:cs="David" w:hint="cs"/>
          <w:sz w:val="24"/>
          <w:szCs w:val="24"/>
          <w:rtl/>
        </w:rPr>
        <w:t>אומד</w:t>
      </w:r>
      <w:proofErr w:type="spellEnd"/>
      <w:r w:rsidR="00594855">
        <w:rPr>
          <w:rFonts w:ascii="David" w:hAnsi="David" w:cs="David" w:hint="cs"/>
          <w:sz w:val="24"/>
          <w:szCs w:val="24"/>
          <w:rtl/>
        </w:rPr>
        <w:t xml:space="preserve"> דעת הצדדים, כפי שהיא משתמעת מתוך החוזה</w:t>
      </w:r>
      <w:r w:rsidR="00FD7D7E">
        <w:rPr>
          <w:rFonts w:ascii="David" w:hAnsi="David" w:cs="David" w:hint="cs"/>
          <w:sz w:val="24"/>
          <w:szCs w:val="24"/>
          <w:rtl/>
        </w:rPr>
        <w:t>,</w:t>
      </w:r>
      <w:r w:rsidR="00594855">
        <w:rPr>
          <w:rFonts w:ascii="David" w:hAnsi="David" w:cs="David" w:hint="cs"/>
          <w:sz w:val="24"/>
          <w:szCs w:val="24"/>
          <w:rtl/>
        </w:rPr>
        <w:t xml:space="preserve"> במידה שאינה משתמעת ממנו-מתוך הנסיבות.</w:t>
      </w:r>
      <w:r w:rsidR="00826977" w:rsidRPr="00B63119">
        <w:rPr>
          <w:rFonts w:ascii="David" w:hAnsi="David" w:cs="David" w:hint="cs"/>
          <w:sz w:val="24"/>
          <w:szCs w:val="24"/>
          <w:rtl/>
        </w:rPr>
        <w:t xml:space="preserve"> </w:t>
      </w:r>
      <w:r w:rsidR="00594855">
        <w:rPr>
          <w:rFonts w:ascii="David" w:hAnsi="David" w:cs="David" w:hint="cs"/>
          <w:sz w:val="24"/>
          <w:szCs w:val="24"/>
          <w:rtl/>
        </w:rPr>
        <w:t>כלומר,</w:t>
      </w:r>
      <w:r w:rsidR="00826977" w:rsidRPr="00B63119">
        <w:rPr>
          <w:rFonts w:ascii="David" w:hAnsi="David" w:cs="David" w:hint="cs"/>
          <w:sz w:val="24"/>
          <w:szCs w:val="24"/>
          <w:rtl/>
        </w:rPr>
        <w:t xml:space="preserve"> הפרשנות צריכה להיצמד לחוזה,</w:t>
      </w:r>
      <w:r w:rsidR="00594855">
        <w:rPr>
          <w:rFonts w:ascii="David" w:hAnsi="David" w:cs="David" w:hint="cs"/>
          <w:sz w:val="24"/>
          <w:szCs w:val="24"/>
          <w:rtl/>
        </w:rPr>
        <w:t xml:space="preserve"> </w:t>
      </w:r>
      <w:r w:rsidR="00826977" w:rsidRPr="00B63119">
        <w:rPr>
          <w:rFonts w:ascii="David" w:hAnsi="David" w:cs="David" w:hint="cs"/>
          <w:sz w:val="24"/>
          <w:szCs w:val="24"/>
          <w:rtl/>
        </w:rPr>
        <w:t xml:space="preserve"> </w:t>
      </w:r>
      <w:r w:rsidR="00594855">
        <w:rPr>
          <w:rFonts w:ascii="David" w:hAnsi="David" w:cs="David" w:hint="cs"/>
          <w:sz w:val="24"/>
          <w:szCs w:val="24"/>
          <w:rtl/>
        </w:rPr>
        <w:t>אין חובה להתייחס רק ללשון, לכן ניתן</w:t>
      </w:r>
      <w:r w:rsidR="00826977" w:rsidRPr="00B63119">
        <w:rPr>
          <w:rFonts w:ascii="David" w:hAnsi="David" w:cs="David" w:hint="cs"/>
          <w:sz w:val="24"/>
          <w:szCs w:val="24"/>
          <w:rtl/>
        </w:rPr>
        <w:t xml:space="preserve"> להיעזר בנסיבות חיצוניות.</w:t>
      </w:r>
      <w:r w:rsidR="00826977" w:rsidRPr="00B63119">
        <w:rPr>
          <w:rFonts w:ascii="David" w:hAnsi="David" w:cs="David"/>
          <w:sz w:val="24"/>
          <w:szCs w:val="24"/>
          <w:rtl/>
        </w:rPr>
        <w:br/>
      </w:r>
      <w:r w:rsidR="00594855">
        <w:rPr>
          <w:rFonts w:ascii="David" w:hAnsi="David" w:cs="David" w:hint="cs"/>
          <w:sz w:val="24"/>
          <w:szCs w:val="24"/>
          <w:rtl/>
        </w:rPr>
        <w:t>עקב כך</w:t>
      </w:r>
      <w:r w:rsidR="00826977" w:rsidRPr="00B63119">
        <w:rPr>
          <w:rFonts w:ascii="David" w:hAnsi="David" w:cs="David" w:hint="cs"/>
          <w:sz w:val="24"/>
          <w:szCs w:val="24"/>
          <w:rtl/>
        </w:rPr>
        <w:t xml:space="preserve"> חוקק תיקון 2- קונטרה לברק</w:t>
      </w:r>
      <w:r w:rsidR="00594855">
        <w:rPr>
          <w:rFonts w:ascii="David" w:hAnsi="David" w:cs="David" w:hint="cs"/>
          <w:sz w:val="24"/>
          <w:szCs w:val="24"/>
          <w:rtl/>
        </w:rPr>
        <w:t xml:space="preserve">: </w:t>
      </w:r>
      <w:r w:rsidR="009718DD" w:rsidRPr="009718DD">
        <w:rPr>
          <w:rFonts w:ascii="David" w:hAnsi="David" w:cs="David"/>
          <w:sz w:val="24"/>
          <w:szCs w:val="24"/>
          <w:rtl/>
        </w:rPr>
        <w:t>"</w:t>
      </w:r>
      <w:r w:rsidR="009718DD" w:rsidRPr="009718DD">
        <w:rPr>
          <w:rFonts w:ascii="David" w:hAnsi="David" w:cs="David"/>
          <w:color w:val="000000"/>
          <w:sz w:val="24"/>
          <w:szCs w:val="24"/>
          <w:shd w:val="clear" w:color="auto" w:fill="FFFFFF"/>
          <w:rtl/>
        </w:rPr>
        <w:t xml:space="preserve">ואולם אם </w:t>
      </w:r>
      <w:proofErr w:type="spellStart"/>
      <w:r w:rsidR="009718DD" w:rsidRPr="009718DD">
        <w:rPr>
          <w:rFonts w:ascii="David" w:hAnsi="David" w:cs="David"/>
          <w:color w:val="000000"/>
          <w:sz w:val="24"/>
          <w:szCs w:val="24"/>
          <w:shd w:val="clear" w:color="auto" w:fill="FFFFFF"/>
          <w:rtl/>
        </w:rPr>
        <w:t>אומד</w:t>
      </w:r>
      <w:proofErr w:type="spellEnd"/>
      <w:r w:rsidR="009718DD" w:rsidRPr="009718DD">
        <w:rPr>
          <w:rFonts w:ascii="David" w:hAnsi="David" w:cs="David"/>
          <w:color w:val="000000"/>
          <w:sz w:val="24"/>
          <w:szCs w:val="24"/>
          <w:shd w:val="clear" w:color="auto" w:fill="FFFFFF"/>
          <w:rtl/>
        </w:rPr>
        <w:t xml:space="preserve"> דעתם של הצדדים משתמע במפורש מלשון החוזה, יפורש החוזה בהתאם ללשונו</w:t>
      </w:r>
      <w:r w:rsidR="009718DD" w:rsidRPr="009718DD">
        <w:rPr>
          <w:rFonts w:ascii="David" w:hAnsi="David" w:cs="David"/>
          <w:color w:val="000000"/>
          <w:sz w:val="24"/>
          <w:szCs w:val="24"/>
          <w:shd w:val="clear" w:color="auto" w:fill="FFFFFF"/>
        </w:rPr>
        <w:t>.</w:t>
      </w:r>
      <w:r w:rsidR="009718DD" w:rsidRPr="009718DD">
        <w:rPr>
          <w:rFonts w:ascii="David" w:hAnsi="David" w:cs="David"/>
          <w:color w:val="000000"/>
          <w:sz w:val="24"/>
          <w:szCs w:val="24"/>
          <w:shd w:val="clear" w:color="auto" w:fill="FFFFFF"/>
          <w:rtl/>
        </w:rPr>
        <w:t>"</w:t>
      </w:r>
    </w:p>
    <w:p w14:paraId="7DA73E27" w14:textId="6EB973FC" w:rsidR="00826977" w:rsidRPr="00594855" w:rsidRDefault="00826977" w:rsidP="00F25827">
      <w:pPr>
        <w:spacing w:line="360" w:lineRule="auto"/>
        <w:rPr>
          <w:rFonts w:ascii="David" w:hAnsi="David" w:cs="David"/>
          <w:sz w:val="24"/>
          <w:szCs w:val="24"/>
          <w:u w:val="single"/>
          <w:rtl/>
        </w:rPr>
      </w:pPr>
      <w:r w:rsidRPr="00594855">
        <w:rPr>
          <w:rFonts w:ascii="David" w:hAnsi="David" w:cs="David" w:hint="cs"/>
          <w:sz w:val="24"/>
          <w:szCs w:val="24"/>
          <w:u w:val="single"/>
          <w:rtl/>
        </w:rPr>
        <w:t>ב</w:t>
      </w:r>
      <w:r w:rsidR="00594855">
        <w:rPr>
          <w:rFonts w:ascii="David" w:hAnsi="David" w:cs="David" w:hint="cs"/>
          <w:sz w:val="24"/>
          <w:szCs w:val="24"/>
          <w:u w:val="single"/>
          <w:rtl/>
        </w:rPr>
        <w:t>רק</w:t>
      </w:r>
      <w:r w:rsidRPr="00594855">
        <w:rPr>
          <w:rFonts w:ascii="David" w:hAnsi="David" w:cs="David" w:hint="cs"/>
          <w:sz w:val="24"/>
          <w:szCs w:val="24"/>
          <w:u w:val="single"/>
          <w:rtl/>
        </w:rPr>
        <w:t xml:space="preserve"> מעלה 3 טיעונים שתלויים בבסיס ההתחקות אחר רצון הצדדים:</w:t>
      </w:r>
    </w:p>
    <w:p w14:paraId="411765E4" w14:textId="612D7697" w:rsidR="00594855" w:rsidRDefault="00826977" w:rsidP="00F25827">
      <w:pPr>
        <w:pStyle w:val="a3"/>
        <w:numPr>
          <w:ilvl w:val="0"/>
          <w:numId w:val="51"/>
        </w:numPr>
        <w:spacing w:line="360" w:lineRule="auto"/>
        <w:rPr>
          <w:rFonts w:ascii="David" w:hAnsi="David" w:cs="David"/>
          <w:sz w:val="24"/>
          <w:szCs w:val="24"/>
        </w:rPr>
      </w:pPr>
      <w:r>
        <w:rPr>
          <w:rFonts w:ascii="David" w:hAnsi="David" w:cs="David" w:hint="cs"/>
          <w:sz w:val="24"/>
          <w:szCs w:val="24"/>
          <w:rtl/>
        </w:rPr>
        <w:t>קיימות דוקטרינות שמצמצמות את הפער בין הגישה האובייקטיבית לסובייקטיבית</w:t>
      </w:r>
      <w:r w:rsidR="00594855">
        <w:rPr>
          <w:rFonts w:ascii="David" w:hAnsi="David" w:cs="David" w:hint="cs"/>
          <w:sz w:val="24"/>
          <w:szCs w:val="24"/>
          <w:rtl/>
        </w:rPr>
        <w:t xml:space="preserve"> (לדוג' דיני הטעיה, תום לב) לכן,</w:t>
      </w:r>
      <w:r>
        <w:rPr>
          <w:rFonts w:ascii="David" w:hAnsi="David" w:cs="David" w:hint="cs"/>
          <w:sz w:val="24"/>
          <w:szCs w:val="24"/>
          <w:rtl/>
        </w:rPr>
        <w:t xml:space="preserve"> אין סיבה להרחיב את הפער בשלב הפרשני.</w:t>
      </w:r>
    </w:p>
    <w:p w14:paraId="3BB2CC4E" w14:textId="36916C85" w:rsidR="00826977" w:rsidRPr="00594855" w:rsidRDefault="00826977" w:rsidP="00F25827">
      <w:pPr>
        <w:pStyle w:val="a3"/>
        <w:numPr>
          <w:ilvl w:val="0"/>
          <w:numId w:val="51"/>
        </w:numPr>
        <w:spacing w:line="360" w:lineRule="auto"/>
        <w:rPr>
          <w:rFonts w:ascii="David" w:hAnsi="David" w:cs="David"/>
          <w:sz w:val="24"/>
          <w:szCs w:val="24"/>
        </w:rPr>
      </w:pPr>
      <w:r w:rsidRPr="00CE11FC">
        <w:rPr>
          <w:rFonts w:ascii="David" w:hAnsi="David" w:cs="David" w:hint="cs"/>
          <w:sz w:val="24"/>
          <w:szCs w:val="24"/>
          <w:highlight w:val="yellow"/>
          <w:rtl/>
        </w:rPr>
        <w:lastRenderedPageBreak/>
        <w:t>פרשנות תכליתית עולה גם מעיקרון תום הלב</w:t>
      </w:r>
      <w:r w:rsidRPr="00594855">
        <w:rPr>
          <w:rFonts w:ascii="David" w:hAnsi="David" w:cs="David" w:hint="cs"/>
          <w:sz w:val="24"/>
          <w:szCs w:val="24"/>
          <w:rtl/>
        </w:rPr>
        <w:t xml:space="preserve"> ועוזרת להגשים את רצון הצדדים</w:t>
      </w:r>
      <w:r w:rsidR="00594855">
        <w:rPr>
          <w:rFonts w:ascii="David" w:hAnsi="David" w:cs="David" w:hint="cs"/>
          <w:sz w:val="24"/>
          <w:szCs w:val="24"/>
          <w:rtl/>
        </w:rPr>
        <w:t xml:space="preserve"> הקונקרטיים</w:t>
      </w:r>
      <w:r w:rsidR="007422C3" w:rsidRPr="00594855">
        <w:rPr>
          <w:rFonts w:ascii="David" w:hAnsi="David" w:cs="David" w:hint="cs"/>
          <w:sz w:val="24"/>
          <w:szCs w:val="24"/>
          <w:rtl/>
        </w:rPr>
        <w:t>. כל תכליתו של עיקרון תום הלב הוא למנוע מצד לפעול לפי הפרשנות המילולית של החוזה, כשאר זו עומדת בניגוד לכוונה סובייקטיבית ידועה של הצד השני. לכן הפרשנות בתום לב לחוזה עולה בקנה אחד עם הכוונה המשותפת.</w:t>
      </w:r>
    </w:p>
    <w:p w14:paraId="4739A344" w14:textId="412600ED" w:rsidR="007422C3" w:rsidRDefault="007422C3" w:rsidP="00F25827">
      <w:pPr>
        <w:pStyle w:val="a3"/>
        <w:numPr>
          <w:ilvl w:val="2"/>
          <w:numId w:val="38"/>
        </w:numPr>
        <w:spacing w:line="360" w:lineRule="auto"/>
        <w:rPr>
          <w:rFonts w:ascii="David" w:hAnsi="David" w:cs="David"/>
          <w:sz w:val="24"/>
          <w:szCs w:val="24"/>
        </w:rPr>
      </w:pPr>
      <w:r>
        <w:rPr>
          <w:rFonts w:ascii="David" w:hAnsi="David" w:cs="David" w:hint="cs"/>
          <w:sz w:val="24"/>
          <w:szCs w:val="24"/>
          <w:rtl/>
        </w:rPr>
        <w:t>תורת שני</w:t>
      </w:r>
      <w:r w:rsidR="00F02932">
        <w:rPr>
          <w:rFonts w:ascii="David" w:hAnsi="David" w:cs="David" w:hint="cs"/>
          <w:sz w:val="24"/>
          <w:szCs w:val="24"/>
          <w:rtl/>
        </w:rPr>
        <w:t xml:space="preserve"> השלבים לא לוקחת ברצינות את כוונת הצדדים, היא</w:t>
      </w:r>
      <w:r>
        <w:rPr>
          <w:rFonts w:ascii="David" w:hAnsi="David" w:cs="David" w:hint="cs"/>
          <w:sz w:val="24"/>
          <w:szCs w:val="24"/>
          <w:rtl/>
        </w:rPr>
        <w:t xml:space="preserve"> טובה אם עיקר תכליתנו לשמור על יציבות העסקאות (תכלית פני עתיד). אם המטרה היא לאתר את </w:t>
      </w:r>
      <w:r w:rsidR="00F02932">
        <w:rPr>
          <w:rFonts w:ascii="David" w:hAnsi="David" w:cs="David" w:hint="cs"/>
          <w:sz w:val="24"/>
          <w:szCs w:val="24"/>
          <w:rtl/>
        </w:rPr>
        <w:t>כוונת הצדדים הספציפיים</w:t>
      </w:r>
      <w:r>
        <w:rPr>
          <w:rFonts w:ascii="David" w:hAnsi="David" w:cs="David" w:hint="cs"/>
          <w:sz w:val="24"/>
          <w:szCs w:val="24"/>
          <w:rtl/>
        </w:rPr>
        <w:t xml:space="preserve">, למה להגביל את הראיות? </w:t>
      </w:r>
      <w:r w:rsidR="00F02932">
        <w:rPr>
          <w:rFonts w:ascii="David" w:hAnsi="David" w:cs="David" w:hint="cs"/>
          <w:sz w:val="24"/>
          <w:szCs w:val="24"/>
          <w:rtl/>
        </w:rPr>
        <w:t>למה לא להשתמש בטיוטות ודברים נוספים שיכולים להעיד על הרצון הסובייקטיבי של הצדדים?</w:t>
      </w:r>
    </w:p>
    <w:p w14:paraId="67460342" w14:textId="46D69F07" w:rsidR="00D970CF" w:rsidRPr="005F2397" w:rsidRDefault="007422C3" w:rsidP="00F25827">
      <w:pPr>
        <w:pStyle w:val="a3"/>
        <w:spacing w:line="360" w:lineRule="auto"/>
        <w:ind w:left="360"/>
        <w:rPr>
          <w:rFonts w:ascii="David" w:hAnsi="David" w:cs="David"/>
          <w:sz w:val="24"/>
          <w:szCs w:val="24"/>
          <w:rtl/>
        </w:rPr>
      </w:pPr>
      <w:r>
        <w:rPr>
          <w:rFonts w:ascii="David" w:hAnsi="David" w:cs="David" w:hint="cs"/>
          <w:sz w:val="24"/>
          <w:szCs w:val="24"/>
          <w:rtl/>
        </w:rPr>
        <w:t>מנגד, צדדים מתוחכמים אולי רוצים להגביל את ההליך הפרשני, וירצו את החוזה ללא הנסיבות החיצוניות</w:t>
      </w:r>
      <w:r w:rsidR="00F02932">
        <w:rPr>
          <w:rFonts w:ascii="David" w:hAnsi="David" w:cs="David" w:hint="cs"/>
          <w:sz w:val="24"/>
          <w:szCs w:val="24"/>
          <w:rtl/>
        </w:rPr>
        <w:t xml:space="preserve"> ולעיתים גם יכתבו את זה במפורש (ביבי כבישים)</w:t>
      </w:r>
      <w:r>
        <w:rPr>
          <w:rFonts w:ascii="David" w:hAnsi="David" w:cs="David" w:hint="cs"/>
          <w:sz w:val="24"/>
          <w:szCs w:val="24"/>
          <w:rtl/>
        </w:rPr>
        <w:t>.</w:t>
      </w:r>
    </w:p>
    <w:p w14:paraId="60AF29EE" w14:textId="5DB797C3" w:rsidR="007422C3" w:rsidRPr="00F02932" w:rsidRDefault="007422C3" w:rsidP="00F25827">
      <w:pPr>
        <w:spacing w:line="360" w:lineRule="auto"/>
        <w:rPr>
          <w:rFonts w:ascii="David" w:hAnsi="David" w:cs="David"/>
          <w:sz w:val="24"/>
          <w:szCs w:val="24"/>
          <w:u w:val="single"/>
          <w:rtl/>
        </w:rPr>
      </w:pPr>
      <w:r w:rsidRPr="00F02932">
        <w:rPr>
          <w:rFonts w:ascii="David" w:hAnsi="David" w:cs="David" w:hint="cs"/>
          <w:sz w:val="24"/>
          <w:szCs w:val="24"/>
          <w:u w:val="single"/>
          <w:rtl/>
        </w:rPr>
        <w:t>תוכנה של הפרשנות התכליתית:</w:t>
      </w:r>
    </w:p>
    <w:p w14:paraId="056FE84F" w14:textId="5DD25FA6" w:rsidR="00F02932" w:rsidRDefault="007422C3" w:rsidP="00F25827">
      <w:pPr>
        <w:pStyle w:val="a3"/>
        <w:numPr>
          <w:ilvl w:val="0"/>
          <w:numId w:val="38"/>
        </w:numPr>
        <w:spacing w:line="360" w:lineRule="auto"/>
        <w:rPr>
          <w:rFonts w:ascii="David" w:hAnsi="David" w:cs="David"/>
          <w:sz w:val="24"/>
          <w:szCs w:val="24"/>
        </w:rPr>
      </w:pPr>
      <w:r w:rsidRPr="00F02932">
        <w:rPr>
          <w:rFonts w:ascii="David" w:hAnsi="David" w:cs="David" w:hint="cs"/>
          <w:sz w:val="24"/>
          <w:szCs w:val="24"/>
          <w:rtl/>
        </w:rPr>
        <w:t xml:space="preserve">תכלית </w:t>
      </w:r>
      <w:r w:rsidRPr="00F02932">
        <w:rPr>
          <w:rFonts w:ascii="David" w:hAnsi="David" w:cs="David" w:hint="cs"/>
          <w:b/>
          <w:bCs/>
          <w:sz w:val="24"/>
          <w:szCs w:val="24"/>
          <w:rtl/>
        </w:rPr>
        <w:t>סובייקטיבית קונקרטית</w:t>
      </w:r>
      <w:r w:rsidR="00F02932" w:rsidRPr="00F02932">
        <w:rPr>
          <w:rFonts w:ascii="David" w:hAnsi="David" w:cs="David" w:hint="cs"/>
          <w:sz w:val="24"/>
          <w:szCs w:val="24"/>
          <w:rtl/>
        </w:rPr>
        <w:t xml:space="preserve"> (</w:t>
      </w:r>
      <w:r w:rsidRPr="00F02932">
        <w:rPr>
          <w:rFonts w:ascii="David" w:hAnsi="David" w:cs="David" w:hint="cs"/>
          <w:sz w:val="24"/>
          <w:szCs w:val="24"/>
          <w:rtl/>
        </w:rPr>
        <w:t xml:space="preserve">הצדדים </w:t>
      </w:r>
      <w:r w:rsidR="00F36B4C" w:rsidRPr="00F02932">
        <w:rPr>
          <w:rFonts w:ascii="David" w:hAnsi="David" w:cs="David" w:hint="cs"/>
          <w:sz w:val="24"/>
          <w:szCs w:val="24"/>
          <w:rtl/>
        </w:rPr>
        <w:t>הספציפיים</w:t>
      </w:r>
      <w:r w:rsidRPr="00F02932">
        <w:rPr>
          <w:rFonts w:ascii="David" w:hAnsi="David" w:cs="David" w:hint="cs"/>
          <w:sz w:val="24"/>
          <w:szCs w:val="24"/>
          <w:rtl/>
        </w:rPr>
        <w:t>)</w:t>
      </w:r>
      <w:r w:rsidR="00F02932" w:rsidRPr="00F02932">
        <w:rPr>
          <w:rFonts w:ascii="David" w:hAnsi="David" w:cs="David" w:hint="cs"/>
          <w:sz w:val="24"/>
          <w:szCs w:val="24"/>
          <w:rtl/>
        </w:rPr>
        <w:t xml:space="preserve">, תכלית צופה פני עבר, </w:t>
      </w:r>
      <w:r w:rsidRPr="00F02932">
        <w:rPr>
          <w:rFonts w:ascii="David" w:hAnsi="David" w:cs="David" w:hint="cs"/>
          <w:sz w:val="24"/>
          <w:szCs w:val="24"/>
          <w:rtl/>
        </w:rPr>
        <w:t>התחשבות בשפה של הצדדים.</w:t>
      </w:r>
      <w:r w:rsidR="00F02932" w:rsidRPr="00F02932">
        <w:rPr>
          <w:rFonts w:ascii="David" w:hAnsi="David" w:cs="David" w:hint="cs"/>
          <w:sz w:val="24"/>
          <w:szCs w:val="24"/>
          <w:rtl/>
        </w:rPr>
        <w:t xml:space="preserve"> הסדר כזה מקבל ביטוי חיצוני בנסיבות חיצוניות למסמ</w:t>
      </w:r>
      <w:r w:rsidR="004B67C5">
        <w:rPr>
          <w:rFonts w:ascii="David" w:hAnsi="David" w:cs="David" w:hint="cs"/>
          <w:sz w:val="24"/>
          <w:szCs w:val="24"/>
          <w:rtl/>
        </w:rPr>
        <w:t>ך</w:t>
      </w:r>
      <w:r w:rsidR="00F02932" w:rsidRPr="00F02932">
        <w:rPr>
          <w:rFonts w:ascii="David" w:hAnsi="David" w:cs="David" w:hint="cs"/>
          <w:sz w:val="24"/>
          <w:szCs w:val="24"/>
          <w:rtl/>
        </w:rPr>
        <w:t>, נניח בחילופי טיוטות שבהם נכתב</w:t>
      </w:r>
      <w:r w:rsidR="00F02932">
        <w:rPr>
          <w:rFonts w:ascii="David" w:hAnsi="David" w:cs="David" w:hint="cs"/>
          <w:sz w:val="24"/>
          <w:szCs w:val="24"/>
          <w:rtl/>
        </w:rPr>
        <w:t xml:space="preserve"> על </w:t>
      </w:r>
      <w:r w:rsidR="00F02932" w:rsidRPr="00F02932">
        <w:rPr>
          <w:rFonts w:ascii="David" w:hAnsi="David" w:cs="David" w:hint="cs"/>
          <w:sz w:val="24"/>
          <w:szCs w:val="24"/>
          <w:rtl/>
        </w:rPr>
        <w:t>מחיקת סעיף מסוים</w:t>
      </w:r>
      <w:r w:rsidR="00F02932">
        <w:rPr>
          <w:rFonts w:ascii="David" w:hAnsi="David" w:cs="David" w:hint="cs"/>
          <w:sz w:val="24"/>
          <w:szCs w:val="24"/>
          <w:rtl/>
        </w:rPr>
        <w:t>, זה עוזר לנו להשלים את החוזה כשיש חוסר וצריך לפרש אותו</w:t>
      </w:r>
      <w:r w:rsidR="00F02932" w:rsidRPr="00F02932">
        <w:rPr>
          <w:rFonts w:ascii="David" w:hAnsi="David" w:cs="David" w:hint="cs"/>
          <w:sz w:val="24"/>
          <w:szCs w:val="24"/>
          <w:rtl/>
        </w:rPr>
        <w:t>.</w:t>
      </w:r>
    </w:p>
    <w:p w14:paraId="0348D60D" w14:textId="49B0C45F" w:rsidR="007422C3" w:rsidRPr="00F02932" w:rsidRDefault="007422C3" w:rsidP="00F25827">
      <w:pPr>
        <w:pStyle w:val="a3"/>
        <w:numPr>
          <w:ilvl w:val="0"/>
          <w:numId w:val="38"/>
        </w:numPr>
        <w:spacing w:line="360" w:lineRule="auto"/>
        <w:rPr>
          <w:rFonts w:ascii="David" w:hAnsi="David" w:cs="David"/>
          <w:sz w:val="24"/>
          <w:szCs w:val="24"/>
        </w:rPr>
      </w:pPr>
      <w:r w:rsidRPr="00F02932">
        <w:rPr>
          <w:rFonts w:ascii="David" w:hAnsi="David" w:cs="David" w:hint="cs"/>
          <w:sz w:val="24"/>
          <w:szCs w:val="24"/>
          <w:rtl/>
        </w:rPr>
        <w:t xml:space="preserve">תכלית סובייקטיבית לאור תכלית </w:t>
      </w:r>
      <w:r w:rsidRPr="00F02932">
        <w:rPr>
          <w:rFonts w:ascii="David" w:hAnsi="David" w:cs="David" w:hint="cs"/>
          <w:b/>
          <w:bCs/>
          <w:sz w:val="24"/>
          <w:szCs w:val="24"/>
          <w:rtl/>
        </w:rPr>
        <w:t>העסקה הקונקרטית</w:t>
      </w:r>
      <w:r w:rsidRPr="00F02932">
        <w:rPr>
          <w:rFonts w:ascii="David" w:hAnsi="David" w:cs="David" w:hint="cs"/>
          <w:sz w:val="24"/>
          <w:szCs w:val="24"/>
          <w:rtl/>
        </w:rPr>
        <w:t xml:space="preserve"> (ההיגיון העסקי)</w:t>
      </w:r>
      <w:r w:rsidR="00F02932">
        <w:rPr>
          <w:rFonts w:ascii="David" w:hAnsi="David" w:cs="David" w:hint="cs"/>
          <w:sz w:val="24"/>
          <w:szCs w:val="24"/>
          <w:rtl/>
        </w:rPr>
        <w:t>: נסתכל על מבנה העסקה,</w:t>
      </w:r>
      <w:r w:rsidR="00E62DE4">
        <w:rPr>
          <w:rFonts w:ascii="David" w:hAnsi="David" w:cs="David" w:hint="cs"/>
          <w:sz w:val="24"/>
          <w:szCs w:val="24"/>
          <w:rtl/>
        </w:rPr>
        <w:t xml:space="preserve"> הגיונה הפנימי, המטרות והאינטרסים שקיבלו ביטוי בהסכם. </w:t>
      </w:r>
      <w:r w:rsidR="00F02932">
        <w:rPr>
          <w:rFonts w:ascii="David" w:hAnsi="David" w:cs="David" w:hint="cs"/>
          <w:sz w:val="24"/>
          <w:szCs w:val="24"/>
          <w:rtl/>
        </w:rPr>
        <w:t xml:space="preserve">לדוג' </w:t>
      </w:r>
      <w:proofErr w:type="spellStart"/>
      <w:r w:rsidR="00F02932">
        <w:rPr>
          <w:rFonts w:ascii="David" w:hAnsi="David" w:cs="David" w:hint="cs"/>
          <w:sz w:val="24"/>
          <w:szCs w:val="24"/>
          <w:rtl/>
        </w:rPr>
        <w:t>באפרופים</w:t>
      </w:r>
      <w:proofErr w:type="spellEnd"/>
      <w:r w:rsidR="00F02932">
        <w:rPr>
          <w:rFonts w:ascii="David" w:hAnsi="David" w:cs="David" w:hint="cs"/>
          <w:sz w:val="24"/>
          <w:szCs w:val="24"/>
          <w:rtl/>
        </w:rPr>
        <w:t>, לא ייתכן שלא תהיה סנקציה על איחור.</w:t>
      </w:r>
      <w:r w:rsidR="00E62DE4">
        <w:rPr>
          <w:rFonts w:ascii="David" w:hAnsi="David" w:cs="David" w:hint="cs"/>
          <w:sz w:val="24"/>
          <w:szCs w:val="24"/>
          <w:rtl/>
        </w:rPr>
        <w:t xml:space="preserve"> כלומר, ניתן לפרש סעיף מסוים מהמסך עצמו, הסדרים של סעיף אחד משפיעים על פרשנות של סעיף אחר (היקש).</w:t>
      </w:r>
    </w:p>
    <w:p w14:paraId="2468C480" w14:textId="3E1E518E" w:rsidR="007422C3" w:rsidRDefault="007422C3" w:rsidP="00F25827">
      <w:pPr>
        <w:pStyle w:val="a3"/>
        <w:spacing w:line="360" w:lineRule="auto"/>
        <w:ind w:left="360"/>
        <w:rPr>
          <w:rFonts w:ascii="David" w:hAnsi="David" w:cs="David"/>
          <w:b/>
          <w:bCs/>
          <w:sz w:val="24"/>
          <w:szCs w:val="24"/>
        </w:rPr>
      </w:pPr>
      <w:r w:rsidRPr="007422C3">
        <w:rPr>
          <w:rFonts w:ascii="David" w:hAnsi="David" w:cs="David" w:hint="cs"/>
          <w:b/>
          <w:bCs/>
          <w:sz w:val="24"/>
          <w:szCs w:val="24"/>
          <w:rtl/>
        </w:rPr>
        <w:t xml:space="preserve">פס"ד בלום נ' </w:t>
      </w:r>
      <w:proofErr w:type="spellStart"/>
      <w:r w:rsidRPr="007422C3">
        <w:rPr>
          <w:rFonts w:ascii="David" w:hAnsi="David" w:cs="David" w:hint="cs"/>
          <w:b/>
          <w:bCs/>
          <w:sz w:val="24"/>
          <w:szCs w:val="24"/>
          <w:rtl/>
        </w:rPr>
        <w:t>אנגלו-סכסון</w:t>
      </w:r>
      <w:proofErr w:type="spellEnd"/>
      <w:r w:rsidRPr="007422C3">
        <w:rPr>
          <w:rFonts w:ascii="David" w:hAnsi="David" w:cs="David" w:hint="cs"/>
          <w:b/>
          <w:bCs/>
          <w:sz w:val="24"/>
          <w:szCs w:val="24"/>
          <w:rtl/>
        </w:rPr>
        <w:t xml:space="preserve"> </w:t>
      </w:r>
      <w:r>
        <w:rPr>
          <w:rFonts w:ascii="David" w:hAnsi="David" w:cs="David" w:hint="cs"/>
          <w:b/>
          <w:bCs/>
          <w:sz w:val="24"/>
          <w:szCs w:val="24"/>
          <w:rtl/>
        </w:rPr>
        <w:t xml:space="preserve">: </w:t>
      </w:r>
      <w:r>
        <w:rPr>
          <w:rFonts w:ascii="David" w:hAnsi="David" w:cs="David" w:hint="cs"/>
          <w:sz w:val="24"/>
          <w:szCs w:val="24"/>
          <w:rtl/>
        </w:rPr>
        <w:t xml:space="preserve">בלום התקשר עם </w:t>
      </w:r>
      <w:proofErr w:type="spellStart"/>
      <w:r>
        <w:rPr>
          <w:rFonts w:ascii="David" w:hAnsi="David" w:cs="David" w:hint="cs"/>
          <w:sz w:val="24"/>
          <w:szCs w:val="24"/>
          <w:rtl/>
        </w:rPr>
        <w:t>אנגלו</w:t>
      </w:r>
      <w:proofErr w:type="spellEnd"/>
      <w:r>
        <w:rPr>
          <w:rFonts w:ascii="David" w:hAnsi="David" w:cs="David" w:hint="cs"/>
          <w:sz w:val="24"/>
          <w:szCs w:val="24"/>
          <w:rtl/>
        </w:rPr>
        <w:t xml:space="preserve"> בה</w:t>
      </w:r>
      <w:r w:rsidR="00E62DE4">
        <w:rPr>
          <w:rFonts w:ascii="David" w:hAnsi="David" w:cs="David" w:hint="cs"/>
          <w:sz w:val="24"/>
          <w:szCs w:val="24"/>
          <w:rtl/>
        </w:rPr>
        <w:t>ס</w:t>
      </w:r>
      <w:r>
        <w:rPr>
          <w:rFonts w:ascii="David" w:hAnsi="David" w:cs="David" w:hint="cs"/>
          <w:sz w:val="24"/>
          <w:szCs w:val="24"/>
          <w:rtl/>
        </w:rPr>
        <w:t>כם</w:t>
      </w:r>
      <w:r w:rsidR="00C66661">
        <w:rPr>
          <w:rFonts w:ascii="David" w:hAnsi="David" w:cs="David" w:hint="cs"/>
          <w:sz w:val="24"/>
          <w:szCs w:val="24"/>
          <w:rtl/>
        </w:rPr>
        <w:t xml:space="preserve"> </w:t>
      </w:r>
      <w:r w:rsidR="00E62DE4" w:rsidRPr="007422C3">
        <w:rPr>
          <w:rFonts w:ascii="David" w:hAnsi="David" w:cs="David" w:hint="cs"/>
          <w:sz w:val="24"/>
          <w:szCs w:val="24"/>
          <w:rtl/>
        </w:rPr>
        <w:t>לצמיתות</w:t>
      </w:r>
      <w:r w:rsidR="00C66661">
        <w:rPr>
          <w:rFonts w:ascii="David" w:hAnsi="David" w:cs="David" w:hint="cs"/>
          <w:sz w:val="24"/>
          <w:szCs w:val="24"/>
          <w:rtl/>
        </w:rPr>
        <w:t>. כחלק מהתנאים</w:t>
      </w:r>
      <w:r w:rsidR="00E62DE4" w:rsidRPr="007422C3">
        <w:rPr>
          <w:rFonts w:ascii="David" w:hAnsi="David" w:cs="David" w:hint="cs"/>
          <w:sz w:val="24"/>
          <w:szCs w:val="24"/>
          <w:rtl/>
        </w:rPr>
        <w:t xml:space="preserve"> בלום רשאי לבטל את ההסכם בהודעה </w:t>
      </w:r>
      <w:proofErr w:type="spellStart"/>
      <w:r w:rsidR="00E62DE4" w:rsidRPr="007422C3">
        <w:rPr>
          <w:rFonts w:ascii="David" w:hAnsi="David" w:cs="David" w:hint="cs"/>
          <w:sz w:val="24"/>
          <w:szCs w:val="24"/>
          <w:rtl/>
        </w:rPr>
        <w:t>לאנגלו</w:t>
      </w:r>
      <w:proofErr w:type="spellEnd"/>
      <w:r w:rsidR="00E62DE4" w:rsidRPr="007422C3">
        <w:rPr>
          <w:rFonts w:ascii="David" w:hAnsi="David" w:cs="David" w:hint="cs"/>
          <w:sz w:val="24"/>
          <w:szCs w:val="24"/>
          <w:rtl/>
        </w:rPr>
        <w:t xml:space="preserve"> 60 ימים מראש,</w:t>
      </w:r>
      <w:r w:rsidR="00E62DE4">
        <w:rPr>
          <w:rFonts w:ascii="David" w:hAnsi="David" w:cs="David" w:hint="cs"/>
          <w:sz w:val="24"/>
          <w:szCs w:val="24"/>
          <w:rtl/>
        </w:rPr>
        <w:t xml:space="preserve"> ומנגד</w:t>
      </w:r>
      <w:r w:rsidR="00E62DE4" w:rsidRPr="007422C3">
        <w:rPr>
          <w:rFonts w:ascii="David" w:hAnsi="David" w:cs="David" w:hint="cs"/>
          <w:sz w:val="24"/>
          <w:szCs w:val="24"/>
          <w:rtl/>
        </w:rPr>
        <w:t xml:space="preserve"> </w:t>
      </w:r>
      <w:proofErr w:type="spellStart"/>
      <w:r w:rsidR="00E62DE4" w:rsidRPr="007422C3">
        <w:rPr>
          <w:rFonts w:ascii="David" w:hAnsi="David" w:cs="David" w:hint="cs"/>
          <w:sz w:val="24"/>
          <w:szCs w:val="24"/>
          <w:rtl/>
        </w:rPr>
        <w:t>אנגלו</w:t>
      </w:r>
      <w:proofErr w:type="spellEnd"/>
      <w:r w:rsidR="00E62DE4">
        <w:rPr>
          <w:rFonts w:ascii="David" w:hAnsi="David" w:cs="David" w:hint="cs"/>
          <w:sz w:val="24"/>
          <w:szCs w:val="24"/>
          <w:rtl/>
        </w:rPr>
        <w:t xml:space="preserve"> </w:t>
      </w:r>
      <w:r w:rsidR="00E62DE4" w:rsidRPr="007422C3">
        <w:rPr>
          <w:rFonts w:ascii="David" w:hAnsi="David" w:cs="David" w:hint="cs"/>
          <w:sz w:val="24"/>
          <w:szCs w:val="24"/>
          <w:rtl/>
        </w:rPr>
        <w:t xml:space="preserve">רשאית לבטל </w:t>
      </w:r>
      <w:r w:rsidR="00E62DE4">
        <w:rPr>
          <w:rFonts w:ascii="David" w:hAnsi="David" w:cs="David" w:hint="cs"/>
          <w:sz w:val="24"/>
          <w:szCs w:val="24"/>
          <w:rtl/>
        </w:rPr>
        <w:t>רק</w:t>
      </w:r>
      <w:r w:rsidR="00E62DE4" w:rsidRPr="007422C3">
        <w:rPr>
          <w:rFonts w:ascii="David" w:hAnsi="David" w:cs="David" w:hint="cs"/>
          <w:sz w:val="24"/>
          <w:szCs w:val="24"/>
          <w:rtl/>
        </w:rPr>
        <w:t xml:space="preserve"> אם מתקיימים תנאים מסוימים</w:t>
      </w:r>
      <w:r w:rsidR="00E62DE4">
        <w:rPr>
          <w:rFonts w:ascii="David" w:hAnsi="David" w:cs="David" w:hint="cs"/>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אנגלו</w:t>
      </w:r>
      <w:proofErr w:type="spellEnd"/>
      <w:r>
        <w:rPr>
          <w:rFonts w:ascii="David" w:hAnsi="David" w:cs="David" w:hint="cs"/>
          <w:sz w:val="24"/>
          <w:szCs w:val="24"/>
          <w:rtl/>
        </w:rPr>
        <w:t xml:space="preserve"> רצתה לבטל את ההסכם</w:t>
      </w:r>
      <w:r w:rsidRPr="007422C3">
        <w:rPr>
          <w:rFonts w:ascii="David" w:hAnsi="David" w:cs="David" w:hint="cs"/>
          <w:sz w:val="24"/>
          <w:szCs w:val="24"/>
          <w:rtl/>
        </w:rPr>
        <w:t>, בלום טוען ש</w:t>
      </w:r>
      <w:r w:rsidR="00E62DE4">
        <w:rPr>
          <w:rFonts w:ascii="David" w:hAnsi="David" w:cs="David" w:hint="cs"/>
          <w:sz w:val="24"/>
          <w:szCs w:val="24"/>
          <w:rtl/>
        </w:rPr>
        <w:t>ה</w:t>
      </w:r>
      <w:r w:rsidRPr="007422C3">
        <w:rPr>
          <w:rFonts w:ascii="David" w:hAnsi="David" w:cs="David" w:hint="cs"/>
          <w:sz w:val="24"/>
          <w:szCs w:val="24"/>
          <w:rtl/>
        </w:rPr>
        <w:t>ביטול לא כדין</w:t>
      </w:r>
      <w:r w:rsidR="00E62DE4">
        <w:rPr>
          <w:rFonts w:ascii="David" w:hAnsi="David" w:cs="David" w:hint="cs"/>
          <w:sz w:val="24"/>
          <w:szCs w:val="24"/>
          <w:rtl/>
        </w:rPr>
        <w:t xml:space="preserve"> כי לא התקיימו אותם תנאים</w:t>
      </w:r>
      <w:r w:rsidRPr="007422C3">
        <w:rPr>
          <w:rFonts w:ascii="David" w:hAnsi="David" w:cs="David" w:hint="cs"/>
          <w:sz w:val="24"/>
          <w:szCs w:val="24"/>
          <w:rtl/>
        </w:rPr>
        <w:t>.</w:t>
      </w:r>
      <w:r w:rsidRPr="007422C3">
        <w:rPr>
          <w:rFonts w:ascii="David" w:hAnsi="David" w:cs="David"/>
          <w:sz w:val="24"/>
          <w:szCs w:val="24"/>
          <w:rtl/>
        </w:rPr>
        <w:br/>
      </w:r>
      <w:proofErr w:type="spellStart"/>
      <w:r w:rsidRPr="007422C3">
        <w:rPr>
          <w:rFonts w:ascii="David" w:hAnsi="David" w:cs="David" w:hint="cs"/>
          <w:sz w:val="24"/>
          <w:szCs w:val="24"/>
          <w:u w:val="single"/>
          <w:rtl/>
        </w:rPr>
        <w:t>דצנינגר:</w:t>
      </w:r>
      <w:r w:rsidR="00E62DE4" w:rsidRPr="00E62DE4">
        <w:rPr>
          <w:rFonts w:ascii="David" w:hAnsi="David" w:cs="David" w:hint="cs"/>
          <w:sz w:val="24"/>
          <w:szCs w:val="24"/>
          <w:rtl/>
        </w:rPr>
        <w:t>לפי</w:t>
      </w:r>
      <w:proofErr w:type="spellEnd"/>
      <w:r w:rsidR="00E62DE4" w:rsidRPr="00E62DE4">
        <w:rPr>
          <w:rFonts w:ascii="David" w:hAnsi="David" w:cs="David" w:hint="cs"/>
          <w:sz w:val="24"/>
          <w:szCs w:val="24"/>
          <w:rtl/>
        </w:rPr>
        <w:t xml:space="preserve"> ההיגיון העסקי,</w:t>
      </w:r>
      <w:r w:rsidR="00E62DE4">
        <w:rPr>
          <w:rFonts w:ascii="David" w:hAnsi="David" w:cs="David" w:hint="cs"/>
          <w:sz w:val="24"/>
          <w:szCs w:val="24"/>
          <w:u w:val="single"/>
          <w:rtl/>
        </w:rPr>
        <w:t xml:space="preserve"> </w:t>
      </w:r>
      <w:proofErr w:type="spellStart"/>
      <w:r w:rsidRPr="00F36B4C">
        <w:rPr>
          <w:rFonts w:ascii="David" w:hAnsi="David" w:cs="David" w:hint="cs"/>
          <w:sz w:val="24"/>
          <w:szCs w:val="24"/>
          <w:rtl/>
        </w:rPr>
        <w:t>אנגלו</w:t>
      </w:r>
      <w:proofErr w:type="spellEnd"/>
      <w:r w:rsidRPr="00F36B4C">
        <w:rPr>
          <w:rFonts w:ascii="David" w:hAnsi="David" w:cs="David" w:hint="cs"/>
          <w:sz w:val="24"/>
          <w:szCs w:val="24"/>
          <w:rtl/>
        </w:rPr>
        <w:t xml:space="preserve"> כתבו את החוזה מודעים </w:t>
      </w:r>
      <w:proofErr w:type="spellStart"/>
      <w:r w:rsidRPr="00F36B4C">
        <w:rPr>
          <w:rFonts w:ascii="David" w:hAnsi="David" w:cs="David" w:hint="cs"/>
          <w:sz w:val="24"/>
          <w:szCs w:val="24"/>
          <w:rtl/>
        </w:rPr>
        <w:t>לתניות</w:t>
      </w:r>
      <w:proofErr w:type="spellEnd"/>
      <w:r w:rsidR="00F36B4C">
        <w:rPr>
          <w:rFonts w:ascii="David" w:hAnsi="David" w:cs="David" w:hint="cs"/>
          <w:sz w:val="24"/>
          <w:szCs w:val="24"/>
          <w:rtl/>
        </w:rPr>
        <w:t xml:space="preserve"> ולכן אינם רשאים לבטל</w:t>
      </w:r>
      <w:r w:rsidRPr="00F36B4C">
        <w:rPr>
          <w:rFonts w:ascii="David" w:hAnsi="David" w:cs="David" w:hint="cs"/>
          <w:sz w:val="24"/>
          <w:szCs w:val="24"/>
          <w:rtl/>
        </w:rPr>
        <w:t>.</w:t>
      </w:r>
      <w:r w:rsidR="00E62DE4">
        <w:rPr>
          <w:rFonts w:ascii="David" w:hAnsi="David" w:cs="David" w:hint="cs"/>
          <w:sz w:val="24"/>
          <w:szCs w:val="24"/>
          <w:rtl/>
        </w:rPr>
        <w:t xml:space="preserve"> ככל הנראה רשמו את התנאים האלה כדי ליצור הסתמכות אצל בלום.</w:t>
      </w:r>
      <w:r w:rsidR="00F36B4C">
        <w:rPr>
          <w:rFonts w:ascii="David" w:hAnsi="David" w:cs="David" w:hint="cs"/>
          <w:sz w:val="24"/>
          <w:szCs w:val="24"/>
          <w:u w:val="single"/>
          <w:rtl/>
        </w:rPr>
        <w:t xml:space="preserve"> </w:t>
      </w:r>
      <w:r w:rsidR="00F36B4C" w:rsidRPr="00F97D4B">
        <w:rPr>
          <w:rFonts w:ascii="David" w:hAnsi="David" w:cs="David" w:hint="cs"/>
          <w:sz w:val="24"/>
          <w:szCs w:val="24"/>
          <w:highlight w:val="yellow"/>
          <w:u w:val="single"/>
          <w:rtl/>
        </w:rPr>
        <w:t>גם מתיישב עם 25ב'1</w:t>
      </w:r>
      <w:r w:rsidR="00E62DE4" w:rsidRPr="00F97D4B">
        <w:rPr>
          <w:rFonts w:ascii="David" w:hAnsi="David" w:cs="David" w:hint="cs"/>
          <w:sz w:val="24"/>
          <w:szCs w:val="24"/>
          <w:highlight w:val="yellow"/>
          <w:u w:val="single"/>
          <w:rtl/>
        </w:rPr>
        <w:t xml:space="preserve">- </w:t>
      </w:r>
      <w:r w:rsidR="00E62DE4" w:rsidRPr="00F97D4B">
        <w:rPr>
          <w:rFonts w:ascii="David" w:hAnsi="David" w:cs="David" w:hint="cs"/>
          <w:sz w:val="24"/>
          <w:szCs w:val="24"/>
          <w:highlight w:val="yellow"/>
          <w:rtl/>
        </w:rPr>
        <w:t>פירוש נגד המנסח.</w:t>
      </w:r>
    </w:p>
    <w:p w14:paraId="0D9F694A" w14:textId="0E5CB79E" w:rsidR="00F36B4C" w:rsidRDefault="00E62DE4" w:rsidP="00F25827">
      <w:pPr>
        <w:spacing w:line="360" w:lineRule="auto"/>
        <w:rPr>
          <w:rFonts w:ascii="David" w:hAnsi="David" w:cs="David"/>
          <w:sz w:val="24"/>
          <w:szCs w:val="24"/>
          <w:rtl/>
        </w:rPr>
      </w:pPr>
      <w:proofErr w:type="spellStart"/>
      <w:r w:rsidRPr="009E30B4">
        <w:rPr>
          <w:rFonts w:ascii="David" w:hAnsi="David" w:cs="David" w:hint="cs"/>
          <w:sz w:val="24"/>
          <w:szCs w:val="24"/>
          <w:rtl/>
        </w:rPr>
        <w:t>דנצניגר</w:t>
      </w:r>
      <w:proofErr w:type="spellEnd"/>
      <w:r w:rsidRPr="009E30B4">
        <w:rPr>
          <w:rFonts w:ascii="David" w:hAnsi="David" w:cs="David" w:hint="cs"/>
          <w:sz w:val="24"/>
          <w:szCs w:val="24"/>
          <w:rtl/>
        </w:rPr>
        <w:t xml:space="preserve"> די ייחודי בגישתו, </w:t>
      </w:r>
      <w:r w:rsidR="00FB1459">
        <w:rPr>
          <w:rFonts w:ascii="David" w:hAnsi="David" w:cs="David" w:hint="cs"/>
          <w:sz w:val="24"/>
          <w:szCs w:val="24"/>
          <w:rtl/>
        </w:rPr>
        <w:t>וטוען</w:t>
      </w:r>
      <w:r w:rsidRPr="009E30B4">
        <w:rPr>
          <w:rFonts w:ascii="David" w:hAnsi="David" w:cs="David" w:hint="cs"/>
          <w:sz w:val="24"/>
          <w:szCs w:val="24"/>
          <w:rtl/>
        </w:rPr>
        <w:t xml:space="preserve"> </w:t>
      </w:r>
      <w:r w:rsidR="009E30B4" w:rsidRPr="009E30B4">
        <w:rPr>
          <w:rFonts w:ascii="David" w:hAnsi="David" w:cs="David" w:hint="cs"/>
          <w:sz w:val="24"/>
          <w:szCs w:val="24"/>
          <w:rtl/>
        </w:rPr>
        <w:t xml:space="preserve">שבית המשפט </w:t>
      </w:r>
      <w:r w:rsidR="00FB1459">
        <w:rPr>
          <w:rFonts w:ascii="David" w:hAnsi="David" w:cs="David" w:hint="cs"/>
          <w:sz w:val="24"/>
          <w:szCs w:val="24"/>
          <w:rtl/>
        </w:rPr>
        <w:t xml:space="preserve">אינו </w:t>
      </w:r>
      <w:r w:rsidR="009E30B4" w:rsidRPr="009E30B4">
        <w:rPr>
          <w:rFonts w:ascii="David" w:hAnsi="David" w:cs="David" w:hint="cs"/>
          <w:sz w:val="24"/>
          <w:szCs w:val="24"/>
          <w:rtl/>
        </w:rPr>
        <w:t>המוסד המתאים להחליט מה מתאים לצדדים לאור ההיגיון העסקי</w:t>
      </w:r>
      <w:r w:rsidR="009E30B4">
        <w:rPr>
          <w:rFonts w:ascii="David" w:hAnsi="David" w:cs="David" w:hint="cs"/>
          <w:sz w:val="24"/>
          <w:szCs w:val="24"/>
          <w:rtl/>
        </w:rPr>
        <w:t>, אלא הצדדים יודעים</w:t>
      </w:r>
      <w:r w:rsidR="003E0F17">
        <w:rPr>
          <w:rFonts w:ascii="David" w:hAnsi="David" w:cs="David" w:hint="cs"/>
          <w:sz w:val="24"/>
          <w:szCs w:val="24"/>
          <w:rtl/>
        </w:rPr>
        <w:t xml:space="preserve"> ולכן יש </w:t>
      </w:r>
      <w:r w:rsidR="00C66661" w:rsidRPr="00FB1459">
        <w:rPr>
          <w:rFonts w:ascii="David" w:hAnsi="David" w:cs="David" w:hint="cs"/>
          <w:b/>
          <w:bCs/>
          <w:color w:val="FF0000"/>
          <w:sz w:val="24"/>
          <w:szCs w:val="24"/>
          <w:rtl/>
        </w:rPr>
        <w:t>להיצמד</w:t>
      </w:r>
      <w:r w:rsidR="003E0F17" w:rsidRPr="00FB1459">
        <w:rPr>
          <w:rFonts w:ascii="David" w:hAnsi="David" w:cs="David" w:hint="cs"/>
          <w:b/>
          <w:bCs/>
          <w:color w:val="FF0000"/>
          <w:sz w:val="24"/>
          <w:szCs w:val="24"/>
          <w:rtl/>
        </w:rPr>
        <w:t xml:space="preserve"> ללשון החוזה,</w:t>
      </w:r>
      <w:r w:rsidR="003E0F17" w:rsidRPr="00FB1459">
        <w:rPr>
          <w:rFonts w:ascii="David" w:hAnsi="David" w:cs="David" w:hint="cs"/>
          <w:color w:val="FF0000"/>
          <w:sz w:val="24"/>
          <w:szCs w:val="24"/>
          <w:rtl/>
        </w:rPr>
        <w:t xml:space="preserve"> </w:t>
      </w:r>
      <w:r w:rsidR="003E0F17">
        <w:rPr>
          <w:rFonts w:ascii="David" w:hAnsi="David" w:cs="David" w:hint="cs"/>
          <w:sz w:val="24"/>
          <w:szCs w:val="24"/>
          <w:rtl/>
        </w:rPr>
        <w:t>זה</w:t>
      </w:r>
      <w:r w:rsidR="003E0F17" w:rsidRPr="003E0F17">
        <w:rPr>
          <w:rFonts w:ascii="David" w:hAnsi="David" w:cs="David"/>
          <w:sz w:val="24"/>
          <w:szCs w:val="24"/>
          <w:rtl/>
        </w:rPr>
        <w:t xml:space="preserve"> </w:t>
      </w:r>
      <w:r w:rsidR="003E0F17" w:rsidRPr="003E0F17">
        <w:rPr>
          <w:rFonts w:ascii="David" w:hAnsi="David" w:cs="David" w:hint="cs"/>
          <w:sz w:val="24"/>
          <w:szCs w:val="24"/>
          <w:rtl/>
        </w:rPr>
        <w:t>מאפשר</w:t>
      </w:r>
      <w:r w:rsidR="003E0F17" w:rsidRPr="003E0F17">
        <w:rPr>
          <w:rFonts w:ascii="David" w:hAnsi="David" w:cs="David"/>
          <w:sz w:val="24"/>
          <w:szCs w:val="24"/>
          <w:rtl/>
        </w:rPr>
        <w:t xml:space="preserve"> </w:t>
      </w:r>
      <w:r w:rsidR="003E0F17" w:rsidRPr="003E0F17">
        <w:rPr>
          <w:rFonts w:ascii="David" w:hAnsi="David" w:cs="David" w:hint="cs"/>
          <w:sz w:val="24"/>
          <w:szCs w:val="24"/>
          <w:rtl/>
        </w:rPr>
        <w:t>להגיע</w:t>
      </w:r>
      <w:r w:rsidR="003E0F17" w:rsidRPr="003E0F17">
        <w:rPr>
          <w:rFonts w:ascii="David" w:hAnsi="David" w:cs="David"/>
          <w:sz w:val="24"/>
          <w:szCs w:val="24"/>
          <w:rtl/>
        </w:rPr>
        <w:t xml:space="preserve"> </w:t>
      </w:r>
      <w:proofErr w:type="spellStart"/>
      <w:r w:rsidR="003E0F17" w:rsidRPr="003E0F17">
        <w:rPr>
          <w:rFonts w:ascii="David" w:hAnsi="David" w:cs="David" w:hint="cs"/>
          <w:sz w:val="24"/>
          <w:szCs w:val="24"/>
          <w:rtl/>
        </w:rPr>
        <w:t>לאומד</w:t>
      </w:r>
      <w:proofErr w:type="spellEnd"/>
      <w:r w:rsidR="003E0F17" w:rsidRPr="003E0F17">
        <w:rPr>
          <w:rFonts w:ascii="David" w:hAnsi="David" w:cs="David"/>
          <w:sz w:val="24"/>
          <w:szCs w:val="24"/>
          <w:rtl/>
        </w:rPr>
        <w:t xml:space="preserve"> </w:t>
      </w:r>
      <w:r w:rsidR="003E0F17" w:rsidRPr="003E0F17">
        <w:rPr>
          <w:rFonts w:ascii="David" w:hAnsi="David" w:cs="David" w:hint="cs"/>
          <w:sz w:val="24"/>
          <w:szCs w:val="24"/>
          <w:rtl/>
        </w:rPr>
        <w:t>דעת</w:t>
      </w:r>
      <w:r w:rsidR="003E0F17" w:rsidRPr="003E0F17">
        <w:rPr>
          <w:rFonts w:ascii="David" w:hAnsi="David" w:cs="David"/>
          <w:sz w:val="24"/>
          <w:szCs w:val="24"/>
          <w:rtl/>
        </w:rPr>
        <w:t xml:space="preserve"> </w:t>
      </w:r>
      <w:r w:rsidR="003E0F17" w:rsidRPr="003E0F17">
        <w:rPr>
          <w:rFonts w:ascii="David" w:hAnsi="David" w:cs="David" w:hint="cs"/>
          <w:sz w:val="24"/>
          <w:szCs w:val="24"/>
          <w:rtl/>
        </w:rPr>
        <w:t>הצדדים</w:t>
      </w:r>
      <w:r w:rsidR="003E0F17" w:rsidRPr="003E0F17">
        <w:rPr>
          <w:rFonts w:ascii="David" w:hAnsi="David" w:cs="David"/>
          <w:sz w:val="24"/>
          <w:szCs w:val="24"/>
          <w:rtl/>
        </w:rPr>
        <w:t xml:space="preserve"> </w:t>
      </w:r>
      <w:r w:rsidR="003E0F17" w:rsidRPr="003E0F17">
        <w:rPr>
          <w:rFonts w:ascii="David" w:hAnsi="David" w:cs="David" w:hint="cs"/>
          <w:sz w:val="24"/>
          <w:szCs w:val="24"/>
          <w:rtl/>
        </w:rPr>
        <w:t>בצורה</w:t>
      </w:r>
      <w:r w:rsidR="003E0F17" w:rsidRPr="003E0F17">
        <w:rPr>
          <w:rFonts w:ascii="David" w:hAnsi="David" w:cs="David"/>
          <w:sz w:val="24"/>
          <w:szCs w:val="24"/>
          <w:rtl/>
        </w:rPr>
        <w:t xml:space="preserve"> </w:t>
      </w:r>
      <w:r w:rsidR="003E0F17" w:rsidRPr="003E0F17">
        <w:rPr>
          <w:rFonts w:ascii="David" w:hAnsi="David" w:cs="David" w:hint="cs"/>
          <w:sz w:val="24"/>
          <w:szCs w:val="24"/>
          <w:rtl/>
        </w:rPr>
        <w:t>יותר</w:t>
      </w:r>
      <w:r w:rsidR="003E0F17" w:rsidRPr="003E0F17">
        <w:rPr>
          <w:rFonts w:ascii="David" w:hAnsi="David" w:cs="David"/>
          <w:sz w:val="24"/>
          <w:szCs w:val="24"/>
          <w:rtl/>
        </w:rPr>
        <w:t xml:space="preserve"> </w:t>
      </w:r>
      <w:r w:rsidR="00C66661" w:rsidRPr="003E0F17">
        <w:rPr>
          <w:rFonts w:ascii="David" w:hAnsi="David" w:cs="David" w:hint="cs"/>
          <w:sz w:val="24"/>
          <w:szCs w:val="24"/>
          <w:rtl/>
        </w:rPr>
        <w:t>מדויקת</w:t>
      </w:r>
      <w:r w:rsidR="003E0F17">
        <w:rPr>
          <w:rFonts w:ascii="David" w:hAnsi="David" w:cs="David" w:hint="cs"/>
          <w:sz w:val="24"/>
          <w:szCs w:val="24"/>
          <w:rtl/>
        </w:rPr>
        <w:t>.</w:t>
      </w:r>
    </w:p>
    <w:p w14:paraId="721FEC67" w14:textId="08DA9989" w:rsidR="009E30B4" w:rsidRDefault="009E30B4" w:rsidP="00F25827">
      <w:pPr>
        <w:spacing w:line="360" w:lineRule="auto"/>
        <w:rPr>
          <w:rFonts w:ascii="David" w:hAnsi="David" w:cs="David"/>
          <w:sz w:val="24"/>
          <w:szCs w:val="24"/>
          <w:rtl/>
        </w:rPr>
      </w:pPr>
      <w:r w:rsidRPr="009E30B4">
        <w:rPr>
          <w:rFonts w:ascii="David" w:hAnsi="David" w:cs="David" w:hint="cs"/>
          <w:sz w:val="24"/>
          <w:szCs w:val="24"/>
          <w:u w:val="single"/>
          <w:rtl/>
        </w:rPr>
        <w:t>תכלית אובייקטיבית</w:t>
      </w:r>
      <w:r>
        <w:rPr>
          <w:rFonts w:ascii="David" w:hAnsi="David" w:cs="David" w:hint="cs"/>
          <w:sz w:val="24"/>
          <w:szCs w:val="24"/>
          <w:u w:val="single"/>
          <w:rtl/>
        </w:rPr>
        <w:t xml:space="preserve"> לפי ברק</w:t>
      </w:r>
      <w:r w:rsidRPr="009E30B4">
        <w:rPr>
          <w:rFonts w:ascii="David" w:hAnsi="David" w:cs="David" w:hint="cs"/>
          <w:sz w:val="24"/>
          <w:szCs w:val="24"/>
          <w:u w:val="single"/>
          <w:rtl/>
        </w:rPr>
        <w:t>:</w:t>
      </w:r>
      <w:r>
        <w:rPr>
          <w:rFonts w:ascii="David" w:hAnsi="David" w:cs="David"/>
          <w:sz w:val="24"/>
          <w:szCs w:val="24"/>
          <w:u w:val="single"/>
          <w:rtl/>
        </w:rPr>
        <w:br/>
      </w:r>
      <w:r w:rsidRPr="009E30B4">
        <w:rPr>
          <w:rFonts w:ascii="David" w:hAnsi="David" w:cs="David" w:hint="cs"/>
          <w:sz w:val="24"/>
          <w:szCs w:val="24"/>
          <w:rtl/>
        </w:rPr>
        <w:t>מתחשבים בסוג העסקה ובערכים כמו יעילות, הגינות, סבירות. נפרש לפי מכלול המטרות והאינטרסים שהחוזה נועד להגשים.</w:t>
      </w:r>
      <w:r>
        <w:rPr>
          <w:rFonts w:ascii="David" w:hAnsi="David" w:cs="David" w:hint="cs"/>
          <w:sz w:val="24"/>
          <w:szCs w:val="24"/>
          <w:u w:val="single"/>
          <w:rtl/>
        </w:rPr>
        <w:t xml:space="preserve"> </w:t>
      </w:r>
    </w:p>
    <w:p w14:paraId="24D11F97" w14:textId="00623D26" w:rsidR="00E8254C" w:rsidRPr="007E3ECF" w:rsidRDefault="009E30B4" w:rsidP="00F25827">
      <w:pPr>
        <w:spacing w:line="360" w:lineRule="auto"/>
        <w:rPr>
          <w:rFonts w:ascii="David" w:hAnsi="David" w:cs="David"/>
          <w:sz w:val="24"/>
          <w:szCs w:val="24"/>
          <w:rtl/>
        </w:rPr>
      </w:pPr>
      <w:proofErr w:type="spellStart"/>
      <w:r>
        <w:rPr>
          <w:rFonts w:ascii="David" w:hAnsi="David" w:cs="David" w:hint="cs"/>
          <w:sz w:val="24"/>
          <w:szCs w:val="24"/>
          <w:rtl/>
        </w:rPr>
        <w:t>דנצינגר</w:t>
      </w:r>
      <w:proofErr w:type="spellEnd"/>
      <w:r>
        <w:rPr>
          <w:rFonts w:ascii="David" w:hAnsi="David" w:cs="David" w:hint="cs"/>
          <w:sz w:val="24"/>
          <w:szCs w:val="24"/>
          <w:rtl/>
        </w:rPr>
        <w:t xml:space="preserve"> מעלה ביקורת כנגד הלכת </w:t>
      </w:r>
      <w:proofErr w:type="spellStart"/>
      <w:r>
        <w:rPr>
          <w:rFonts w:ascii="David" w:hAnsi="David" w:cs="David" w:hint="cs"/>
          <w:sz w:val="24"/>
          <w:szCs w:val="24"/>
          <w:rtl/>
        </w:rPr>
        <w:t>אפרופים</w:t>
      </w:r>
      <w:proofErr w:type="spellEnd"/>
      <w:r>
        <w:rPr>
          <w:rFonts w:ascii="David" w:hAnsi="David" w:cs="David" w:hint="cs"/>
          <w:sz w:val="24"/>
          <w:szCs w:val="24"/>
          <w:rtl/>
        </w:rPr>
        <w:t xml:space="preserve"> בפס"ד </w:t>
      </w:r>
      <w:proofErr w:type="spellStart"/>
      <w:r w:rsidR="005E57C3">
        <w:rPr>
          <w:rFonts w:ascii="David" w:hAnsi="David" w:cs="David" w:hint="cs"/>
          <w:sz w:val="24"/>
          <w:szCs w:val="24"/>
          <w:rtl/>
        </w:rPr>
        <w:t>ב</w:t>
      </w:r>
      <w:r>
        <w:rPr>
          <w:rFonts w:ascii="David" w:hAnsi="David" w:cs="David" w:hint="cs"/>
          <w:sz w:val="24"/>
          <w:szCs w:val="24"/>
          <w:rtl/>
        </w:rPr>
        <w:t>למורל</w:t>
      </w:r>
      <w:proofErr w:type="spellEnd"/>
      <w:r>
        <w:rPr>
          <w:rFonts w:ascii="David" w:hAnsi="David" w:cs="David" w:hint="cs"/>
          <w:sz w:val="24"/>
          <w:szCs w:val="24"/>
          <w:rtl/>
        </w:rPr>
        <w:t>: על פניו צריכים קודם לגלות את הרצון הסובייקטיבי של הצדדים, אולם בפועל התכליות האובייקטיביות נהיות במרכז, זה מוביל למדרון חלקלק. לדבריו, ברק בעצם קורא לשימוש נרחב בערכים חיצוניים. הבעיה עם החדרת ערכים אלו: נוצר אקטיביזם שיפוטי, כפיה של ערכי המשפט על הקשר של הצדדים בניגוד לרצונם, בנוסף, מה אם הצדדים התכוונו ליצור משהו לא הוגן? למה בית המשפט מתערב?</w:t>
      </w:r>
      <w:r w:rsidR="00C56B08">
        <w:rPr>
          <w:rFonts w:ascii="David" w:hAnsi="David" w:cs="David" w:hint="cs"/>
          <w:sz w:val="24"/>
          <w:szCs w:val="24"/>
          <w:rtl/>
        </w:rPr>
        <w:t xml:space="preserve"> הרי זה רצון הצדדים.</w:t>
      </w:r>
    </w:p>
    <w:p w14:paraId="4CDCAF0B" w14:textId="2160A1D3" w:rsidR="007E3ECF" w:rsidRDefault="003E0F17" w:rsidP="00F25827">
      <w:pPr>
        <w:spacing w:line="360" w:lineRule="auto"/>
        <w:rPr>
          <w:rFonts w:ascii="David" w:hAnsi="David" w:cs="David"/>
          <w:sz w:val="24"/>
          <w:szCs w:val="24"/>
          <w:rtl/>
        </w:rPr>
      </w:pPr>
      <w:r w:rsidRPr="003E0F17">
        <w:rPr>
          <w:rFonts w:ascii="David" w:hAnsi="David" w:cs="David" w:hint="cs"/>
          <w:sz w:val="24"/>
          <w:szCs w:val="24"/>
          <w:u w:val="single"/>
          <w:rtl/>
        </w:rPr>
        <w:t xml:space="preserve">תוצאות המקרה של </w:t>
      </w:r>
      <w:proofErr w:type="spellStart"/>
      <w:r w:rsidRPr="003E0F17">
        <w:rPr>
          <w:rFonts w:ascii="David" w:hAnsi="David" w:cs="David" w:hint="cs"/>
          <w:sz w:val="24"/>
          <w:szCs w:val="24"/>
          <w:u w:val="single"/>
          <w:rtl/>
        </w:rPr>
        <w:t>אפרופים</w:t>
      </w:r>
      <w:proofErr w:type="spellEnd"/>
      <w:r w:rsidRPr="003E0F17">
        <w:rPr>
          <w:rFonts w:ascii="David" w:hAnsi="David" w:cs="David" w:hint="cs"/>
          <w:sz w:val="24"/>
          <w:szCs w:val="24"/>
          <w:u w:val="single"/>
          <w:rtl/>
        </w:rPr>
        <w:t>:</w:t>
      </w:r>
      <w:r>
        <w:rPr>
          <w:rFonts w:ascii="David" w:hAnsi="David" w:cs="David" w:hint="cs"/>
          <w:sz w:val="24"/>
          <w:szCs w:val="24"/>
          <w:u w:val="single"/>
          <w:rtl/>
        </w:rPr>
        <w:t xml:space="preserve"> </w:t>
      </w:r>
      <w:r w:rsidR="00FA724C" w:rsidRPr="00FA724C">
        <w:rPr>
          <w:rFonts w:ascii="David" w:hAnsi="David" w:cs="David" w:hint="cs"/>
          <w:sz w:val="24"/>
          <w:szCs w:val="24"/>
          <w:rtl/>
        </w:rPr>
        <w:t>כל השופטים מתבססים על ההיגיון העסקי של החוזה, 'לא הגיוני שלא תהיה סקציה על איחור</w:t>
      </w:r>
      <w:r w:rsidR="00FA724C">
        <w:rPr>
          <w:rFonts w:ascii="David" w:hAnsi="David" w:cs="David" w:hint="cs"/>
          <w:sz w:val="24"/>
          <w:szCs w:val="24"/>
          <w:rtl/>
        </w:rPr>
        <w:t>, הצדדים מתוחכמים</w:t>
      </w:r>
      <w:r w:rsidR="00FA724C" w:rsidRPr="00FA724C">
        <w:rPr>
          <w:rFonts w:ascii="David" w:hAnsi="David" w:cs="David" w:hint="cs"/>
          <w:sz w:val="24"/>
          <w:szCs w:val="24"/>
          <w:rtl/>
        </w:rPr>
        <w:t>'.</w:t>
      </w:r>
      <w:r w:rsidR="00FA724C">
        <w:rPr>
          <w:rFonts w:ascii="David" w:hAnsi="David" w:cs="David" w:hint="cs"/>
          <w:sz w:val="24"/>
          <w:szCs w:val="24"/>
          <w:rtl/>
        </w:rPr>
        <w:t xml:space="preserve"> טענתם הגיונית, אולם לא כל עסקה שאין בה סנקציה זה אבסורד. דרך נוספת שמביאה לתוצאה שונה זה ללכת במסלול הפרשנות נגד המנסח, המדינה שהיא גוף חזק ניסחה אותו ולכן יותר הגיוני לפסוק לטובת </w:t>
      </w:r>
      <w:proofErr w:type="spellStart"/>
      <w:r w:rsidR="00FA724C">
        <w:rPr>
          <w:rFonts w:ascii="David" w:hAnsi="David" w:cs="David" w:hint="cs"/>
          <w:sz w:val="24"/>
          <w:szCs w:val="24"/>
          <w:rtl/>
        </w:rPr>
        <w:t>אפרופים</w:t>
      </w:r>
      <w:proofErr w:type="spellEnd"/>
      <w:r w:rsidR="00FA724C">
        <w:rPr>
          <w:rFonts w:ascii="David" w:hAnsi="David" w:cs="David" w:hint="cs"/>
          <w:sz w:val="24"/>
          <w:szCs w:val="24"/>
          <w:rtl/>
        </w:rPr>
        <w:t xml:space="preserve"> (בפועל זה לא קרה), לכן יש המון ביקורת על פסד זה.</w:t>
      </w:r>
    </w:p>
    <w:p w14:paraId="4E843324" w14:textId="1F6F71BD" w:rsidR="00FA724C" w:rsidRPr="00FA724C" w:rsidRDefault="00FA724C" w:rsidP="00F25827">
      <w:pPr>
        <w:spacing w:line="360" w:lineRule="auto"/>
        <w:rPr>
          <w:rFonts w:ascii="David" w:hAnsi="David" w:cs="David"/>
          <w:sz w:val="24"/>
          <w:szCs w:val="24"/>
          <w:u w:val="single"/>
          <w:rtl/>
        </w:rPr>
      </w:pPr>
      <w:r w:rsidRPr="00FA724C">
        <w:rPr>
          <w:rFonts w:ascii="David" w:hAnsi="David" w:cs="David" w:hint="cs"/>
          <w:sz w:val="24"/>
          <w:szCs w:val="24"/>
          <w:u w:val="single"/>
          <w:rtl/>
        </w:rPr>
        <w:lastRenderedPageBreak/>
        <w:t>תיקון 2:</w:t>
      </w:r>
    </w:p>
    <w:p w14:paraId="398BB13B" w14:textId="1EA4ADFE" w:rsidR="005D6218" w:rsidRPr="00BC7093" w:rsidRDefault="00830CA7" w:rsidP="00F25827">
      <w:pPr>
        <w:spacing w:line="360" w:lineRule="auto"/>
        <w:rPr>
          <w:rFonts w:ascii="David" w:hAnsi="David" w:cs="David"/>
          <w:sz w:val="24"/>
          <w:szCs w:val="24"/>
          <w:rtl/>
        </w:rPr>
      </w:pPr>
      <w:r w:rsidRPr="00830CA7">
        <w:rPr>
          <w:rFonts w:ascii="David" w:hAnsi="David" w:cs="David" w:hint="cs"/>
          <w:b/>
          <w:bCs/>
          <w:sz w:val="24"/>
          <w:szCs w:val="24"/>
          <w:rtl/>
        </w:rPr>
        <w:t>פס"ד המוסד לביטוח לאומי נ' סהר חברה לתביעות בע"מ</w:t>
      </w:r>
      <w:r>
        <w:rPr>
          <w:rFonts w:ascii="David" w:hAnsi="David" w:cs="David" w:hint="cs"/>
          <w:b/>
          <w:bCs/>
          <w:sz w:val="24"/>
          <w:szCs w:val="24"/>
          <w:rtl/>
        </w:rPr>
        <w:t xml:space="preserve">: </w:t>
      </w:r>
      <w:r w:rsidRPr="00FA724C">
        <w:rPr>
          <w:rFonts w:ascii="David" w:hAnsi="David" w:cs="David" w:hint="cs"/>
          <w:sz w:val="24"/>
          <w:szCs w:val="24"/>
          <w:u w:val="single"/>
          <w:rtl/>
        </w:rPr>
        <w:t>ריבלין</w:t>
      </w:r>
      <w:r w:rsidRPr="00830CA7">
        <w:rPr>
          <w:rFonts w:ascii="David" w:hAnsi="David" w:cs="David" w:hint="cs"/>
          <w:sz w:val="24"/>
          <w:szCs w:val="24"/>
          <w:rtl/>
        </w:rPr>
        <w:t>-</w:t>
      </w:r>
      <w:r>
        <w:rPr>
          <w:rFonts w:ascii="David" w:hAnsi="David" w:cs="David" w:hint="cs"/>
          <w:b/>
          <w:bCs/>
          <w:sz w:val="24"/>
          <w:szCs w:val="24"/>
          <w:rtl/>
        </w:rPr>
        <w:t xml:space="preserve"> </w:t>
      </w:r>
      <w:r w:rsidR="005A0C5A">
        <w:rPr>
          <w:rFonts w:ascii="David" w:hAnsi="David" w:cs="David" w:hint="cs"/>
          <w:sz w:val="24"/>
          <w:szCs w:val="24"/>
          <w:rtl/>
        </w:rPr>
        <w:t xml:space="preserve">חוזה יפורש תוך בחינה מקבילה ומשותפת של לשון החוזה ונסיבות העניין בכפוף לחזקה הפרשנית </w:t>
      </w:r>
      <w:r w:rsidR="005A0C5A" w:rsidRPr="00FA724C">
        <w:rPr>
          <w:rFonts w:ascii="David" w:hAnsi="David" w:cs="David" w:hint="cs"/>
          <w:sz w:val="24"/>
          <w:szCs w:val="24"/>
          <w:u w:val="single"/>
          <w:rtl/>
        </w:rPr>
        <w:t>הניתנת לסתירה</w:t>
      </w:r>
      <w:r w:rsidR="00FA724C">
        <w:rPr>
          <w:rFonts w:ascii="David" w:hAnsi="David" w:cs="David" w:hint="cs"/>
          <w:sz w:val="24"/>
          <w:szCs w:val="24"/>
          <w:rtl/>
        </w:rPr>
        <w:t xml:space="preserve"> שלפיה פרשנות החוזה היא זו שתואמת את פשט הלשון, כלומר המשמעות הפשוטה של הכתוב</w:t>
      </w:r>
      <w:r w:rsidR="005A0C5A">
        <w:rPr>
          <w:rFonts w:ascii="David" w:hAnsi="David" w:cs="David" w:hint="cs"/>
          <w:sz w:val="24"/>
          <w:szCs w:val="24"/>
          <w:rtl/>
        </w:rPr>
        <w:t xml:space="preserve">. </w:t>
      </w:r>
      <w:r w:rsidR="00FA724C">
        <w:rPr>
          <w:rFonts w:ascii="David" w:hAnsi="David" w:cs="David" w:hint="cs"/>
          <w:sz w:val="24"/>
          <w:szCs w:val="24"/>
          <w:rtl/>
        </w:rPr>
        <w:t>אולם, החזקה ניתנת לסתירה במקרים בהם למד בית המשפט, מתוך הנסיבות, שהלשון אינה ברורה ושהיא עשויה להתפרש במספר דרכים.</w:t>
      </w:r>
      <w:r w:rsidR="005A0C5A">
        <w:rPr>
          <w:rFonts w:ascii="David" w:hAnsi="David" w:cs="David" w:hint="cs"/>
          <w:sz w:val="24"/>
          <w:szCs w:val="24"/>
          <w:rtl/>
        </w:rPr>
        <w:t xml:space="preserve"> </w:t>
      </w:r>
      <w:r w:rsidR="00FA724C">
        <w:rPr>
          <w:rFonts w:ascii="David" w:hAnsi="David" w:cs="David" w:hint="cs"/>
          <w:b/>
          <w:bCs/>
          <w:color w:val="FF0000"/>
          <w:sz w:val="24"/>
          <w:szCs w:val="24"/>
          <w:rtl/>
        </w:rPr>
        <w:t xml:space="preserve">כלומר, החזקה (תיקון 2) מראה לנו שיש </w:t>
      </w:r>
      <w:r w:rsidR="005A0C5A" w:rsidRPr="005A0C5A">
        <w:rPr>
          <w:rFonts w:ascii="David" w:hAnsi="David" w:cs="David" w:hint="cs"/>
          <w:b/>
          <w:bCs/>
          <w:color w:val="FF0000"/>
          <w:sz w:val="24"/>
          <w:szCs w:val="24"/>
          <w:rtl/>
        </w:rPr>
        <w:t>חשיבות גדולה ללשון החוזה</w:t>
      </w:r>
      <w:r w:rsidR="00FA724C">
        <w:rPr>
          <w:rFonts w:ascii="David" w:hAnsi="David" w:cs="David" w:hint="cs"/>
          <w:b/>
          <w:bCs/>
          <w:color w:val="FF0000"/>
          <w:sz w:val="24"/>
          <w:szCs w:val="24"/>
          <w:rtl/>
        </w:rPr>
        <w:t>,</w:t>
      </w:r>
      <w:r w:rsidR="005A0C5A" w:rsidRPr="005A0C5A">
        <w:rPr>
          <w:rFonts w:ascii="David" w:hAnsi="David" w:cs="David" w:hint="cs"/>
          <w:b/>
          <w:bCs/>
          <w:color w:val="FF0000"/>
          <w:sz w:val="24"/>
          <w:szCs w:val="24"/>
          <w:rtl/>
        </w:rPr>
        <w:t xml:space="preserve"> אך</w:t>
      </w:r>
      <w:r w:rsidR="00FA724C">
        <w:rPr>
          <w:rFonts w:ascii="David" w:hAnsi="David" w:cs="David" w:hint="cs"/>
          <w:b/>
          <w:bCs/>
          <w:color w:val="FF0000"/>
          <w:sz w:val="24"/>
          <w:szCs w:val="24"/>
          <w:rtl/>
        </w:rPr>
        <w:t xml:space="preserve"> היא עדיין</w:t>
      </w:r>
      <w:r w:rsidR="005A0C5A" w:rsidRPr="005A0C5A">
        <w:rPr>
          <w:rFonts w:ascii="David" w:hAnsi="David" w:cs="David" w:hint="cs"/>
          <w:b/>
          <w:bCs/>
          <w:color w:val="FF0000"/>
          <w:sz w:val="24"/>
          <w:szCs w:val="24"/>
          <w:rtl/>
        </w:rPr>
        <w:t xml:space="preserve"> לא בלעדית.</w:t>
      </w:r>
    </w:p>
    <w:p w14:paraId="570F730D" w14:textId="4A7A3425" w:rsidR="00C646CF" w:rsidRDefault="00206DC5" w:rsidP="00F25827">
      <w:pPr>
        <w:spacing w:line="360" w:lineRule="auto"/>
        <w:rPr>
          <w:rFonts w:ascii="David" w:hAnsi="David" w:cs="David"/>
          <w:sz w:val="24"/>
          <w:szCs w:val="24"/>
          <w:rtl/>
        </w:rPr>
      </w:pPr>
      <w:r>
        <w:rPr>
          <w:rFonts w:ascii="David" w:hAnsi="David" w:cs="David" w:hint="cs"/>
          <w:sz w:val="24"/>
          <w:szCs w:val="24"/>
          <w:u w:val="single"/>
          <w:rtl/>
        </w:rPr>
        <w:t>ה</w:t>
      </w:r>
      <w:r w:rsidR="005A0C5A" w:rsidRPr="00FA724C">
        <w:rPr>
          <w:rFonts w:ascii="David" w:hAnsi="David" w:cs="David" w:hint="cs"/>
          <w:sz w:val="24"/>
          <w:szCs w:val="24"/>
          <w:u w:val="single"/>
          <w:rtl/>
        </w:rPr>
        <w:t>בחנה בין סוגי</w:t>
      </w:r>
      <w:r w:rsidR="007E2A39" w:rsidRPr="00FA724C">
        <w:rPr>
          <w:rFonts w:ascii="David" w:hAnsi="David" w:cs="David" w:hint="cs"/>
          <w:sz w:val="24"/>
          <w:szCs w:val="24"/>
          <w:u w:val="single"/>
          <w:rtl/>
        </w:rPr>
        <w:t xml:space="preserve"> החוזים</w:t>
      </w:r>
      <w:r w:rsidR="00FA724C">
        <w:rPr>
          <w:rFonts w:ascii="David" w:hAnsi="David" w:cs="David" w:hint="cs"/>
          <w:sz w:val="24"/>
          <w:szCs w:val="24"/>
          <w:u w:val="single"/>
          <w:rtl/>
        </w:rPr>
        <w:t>-</w:t>
      </w:r>
      <w:r w:rsidR="005A0C5A">
        <w:rPr>
          <w:rFonts w:ascii="David" w:hAnsi="David" w:cs="David" w:hint="cs"/>
          <w:sz w:val="24"/>
          <w:szCs w:val="24"/>
          <w:rtl/>
        </w:rPr>
        <w:t>י</w:t>
      </w:r>
      <w:r w:rsidR="00527E46">
        <w:rPr>
          <w:rFonts w:ascii="David" w:hAnsi="David" w:cs="David" w:hint="cs"/>
          <w:sz w:val="24"/>
          <w:szCs w:val="24"/>
          <w:rtl/>
        </w:rPr>
        <w:t>ש</w:t>
      </w:r>
      <w:r w:rsidR="005A0C5A">
        <w:rPr>
          <w:rFonts w:ascii="David" w:hAnsi="David" w:cs="David" w:hint="cs"/>
          <w:sz w:val="24"/>
          <w:szCs w:val="24"/>
          <w:rtl/>
        </w:rPr>
        <w:t>נם סוגים עם התערבות</w:t>
      </w:r>
      <w:r w:rsidR="00F4797D">
        <w:rPr>
          <w:rFonts w:ascii="David" w:hAnsi="David" w:cs="David" w:hint="cs"/>
          <w:sz w:val="24"/>
          <w:szCs w:val="24"/>
          <w:rtl/>
        </w:rPr>
        <w:t xml:space="preserve"> </w:t>
      </w:r>
      <w:r w:rsidR="005A0C5A">
        <w:rPr>
          <w:rFonts w:ascii="David" w:hAnsi="David" w:cs="David" w:hint="cs"/>
          <w:sz w:val="24"/>
          <w:szCs w:val="24"/>
          <w:rtl/>
        </w:rPr>
        <w:t>פר</w:t>
      </w:r>
      <w:r w:rsidR="00527E46">
        <w:rPr>
          <w:rFonts w:ascii="David" w:hAnsi="David" w:cs="David" w:hint="cs"/>
          <w:sz w:val="24"/>
          <w:szCs w:val="24"/>
          <w:rtl/>
        </w:rPr>
        <w:t>שנ</w:t>
      </w:r>
      <w:r w:rsidR="00BD1403">
        <w:rPr>
          <w:rFonts w:ascii="David" w:hAnsi="David" w:cs="David" w:hint="cs"/>
          <w:sz w:val="24"/>
          <w:szCs w:val="24"/>
          <w:rtl/>
        </w:rPr>
        <w:t>י</w:t>
      </w:r>
      <w:r w:rsidR="005A0C5A">
        <w:rPr>
          <w:rFonts w:ascii="David" w:hAnsi="David" w:cs="David" w:hint="cs"/>
          <w:sz w:val="24"/>
          <w:szCs w:val="24"/>
          <w:rtl/>
        </w:rPr>
        <w:t>ת נרחבת</w:t>
      </w:r>
      <w:r w:rsidR="006F6CC4">
        <w:rPr>
          <w:rFonts w:ascii="David" w:hAnsi="David" w:cs="David" w:hint="cs"/>
          <w:sz w:val="24"/>
          <w:szCs w:val="24"/>
          <w:rtl/>
        </w:rPr>
        <w:t>(של המחוקק)</w:t>
      </w:r>
      <w:r w:rsidR="005A0C5A">
        <w:rPr>
          <w:rFonts w:ascii="David" w:hAnsi="David" w:cs="David" w:hint="cs"/>
          <w:sz w:val="24"/>
          <w:szCs w:val="24"/>
          <w:rtl/>
        </w:rPr>
        <w:t xml:space="preserve">. </w:t>
      </w:r>
    </w:p>
    <w:p w14:paraId="10E79AD3" w14:textId="77777777" w:rsidR="00C646CF" w:rsidRDefault="00C646CF" w:rsidP="00F25827">
      <w:pPr>
        <w:pStyle w:val="a3"/>
        <w:numPr>
          <w:ilvl w:val="2"/>
          <w:numId w:val="38"/>
        </w:numPr>
        <w:spacing w:line="360" w:lineRule="auto"/>
        <w:rPr>
          <w:rFonts w:ascii="David" w:hAnsi="David" w:cs="David"/>
          <w:sz w:val="24"/>
          <w:szCs w:val="24"/>
        </w:rPr>
      </w:pPr>
      <w:r>
        <w:rPr>
          <w:rFonts w:ascii="David" w:hAnsi="David" w:cs="David" w:hint="cs"/>
          <w:sz w:val="24"/>
          <w:szCs w:val="24"/>
          <w:rtl/>
        </w:rPr>
        <w:t>חוקים שקובעים השלמה נורמטיבית , אך אינם מתערבים באגרסיביות, לדוג':</w:t>
      </w:r>
      <w:r w:rsidR="005A0C5A" w:rsidRPr="00C646CF">
        <w:rPr>
          <w:rFonts w:ascii="David" w:hAnsi="David" w:cs="David" w:hint="cs"/>
          <w:sz w:val="24"/>
          <w:szCs w:val="24"/>
          <w:rtl/>
        </w:rPr>
        <w:t xml:space="preserve"> חוק השכירות והשאילה, חוק המכר. במקרים אלו הפרשנות עדינה כי אין </w:t>
      </w:r>
      <w:r>
        <w:rPr>
          <w:rFonts w:ascii="David" w:hAnsi="David" w:cs="David" w:hint="cs"/>
          <w:sz w:val="24"/>
          <w:szCs w:val="24"/>
          <w:rtl/>
        </w:rPr>
        <w:t>צד יותר חזק</w:t>
      </w:r>
      <w:r w:rsidR="005A0C5A" w:rsidRPr="00C646CF">
        <w:rPr>
          <w:rFonts w:ascii="David" w:hAnsi="David" w:cs="David" w:hint="cs"/>
          <w:sz w:val="24"/>
          <w:szCs w:val="24"/>
          <w:rtl/>
        </w:rPr>
        <w:t>, אין סיבה שהחוזה לא יהיה הוגן.</w:t>
      </w:r>
    </w:p>
    <w:p w14:paraId="015DB021" w14:textId="3736EDB8" w:rsidR="005A0C5A" w:rsidRPr="00C646CF" w:rsidRDefault="00C646CF" w:rsidP="00F25827">
      <w:pPr>
        <w:pStyle w:val="a3"/>
        <w:numPr>
          <w:ilvl w:val="2"/>
          <w:numId w:val="38"/>
        </w:numPr>
        <w:spacing w:line="360" w:lineRule="auto"/>
        <w:rPr>
          <w:rFonts w:ascii="David" w:hAnsi="David" w:cs="David"/>
          <w:sz w:val="24"/>
          <w:szCs w:val="24"/>
          <w:rtl/>
        </w:rPr>
      </w:pPr>
      <w:r>
        <w:rPr>
          <w:rFonts w:ascii="David" w:hAnsi="David" w:cs="David" w:hint="cs"/>
          <w:sz w:val="24"/>
          <w:szCs w:val="24"/>
          <w:rtl/>
        </w:rPr>
        <w:t>לעומת זאת, יש חוקים אחרים שמתערבים בתוכן החוזה, ויש להם השלכה פרשנית: חוק ה</w:t>
      </w:r>
      <w:r w:rsidR="005A0C5A" w:rsidRPr="00C646CF">
        <w:rPr>
          <w:rFonts w:ascii="David" w:hAnsi="David" w:cs="David" w:hint="cs"/>
          <w:sz w:val="24"/>
          <w:szCs w:val="24"/>
          <w:rtl/>
        </w:rPr>
        <w:t>חוזים אחידים</w:t>
      </w:r>
      <w:r>
        <w:rPr>
          <w:rFonts w:ascii="David" w:hAnsi="David" w:cs="David" w:hint="cs"/>
          <w:sz w:val="24"/>
          <w:szCs w:val="24"/>
          <w:rtl/>
        </w:rPr>
        <w:t xml:space="preserve"> (ביטול תניות), חוק הגנת הצרכן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r w:rsidR="005A0C5A" w:rsidRPr="00C646CF">
        <w:rPr>
          <w:rFonts w:ascii="David" w:hAnsi="David" w:cs="David" w:hint="cs"/>
          <w:sz w:val="24"/>
          <w:szCs w:val="24"/>
          <w:rtl/>
        </w:rPr>
        <w:t xml:space="preserve"> כאן יש צד חזק אל מול חלש</w:t>
      </w:r>
      <w:r>
        <w:rPr>
          <w:rFonts w:ascii="David" w:hAnsi="David" w:cs="David" w:hint="cs"/>
          <w:sz w:val="24"/>
          <w:szCs w:val="24"/>
          <w:rtl/>
        </w:rPr>
        <w:t>,</w:t>
      </w:r>
      <w:r w:rsidR="005A0C5A" w:rsidRPr="00C646CF">
        <w:rPr>
          <w:rFonts w:ascii="David" w:hAnsi="David" w:cs="David" w:hint="cs"/>
          <w:sz w:val="24"/>
          <w:szCs w:val="24"/>
          <w:rtl/>
        </w:rPr>
        <w:t xml:space="preserve"> ולכן במקרים אלו המחוקק לא שותק, הוא כופה תנאים ומתערב </w:t>
      </w:r>
      <w:proofErr w:type="spellStart"/>
      <w:r w:rsidR="005A0C5A" w:rsidRPr="00C646CF">
        <w:rPr>
          <w:rFonts w:ascii="David" w:hAnsi="David" w:cs="David" w:hint="cs"/>
          <w:sz w:val="24"/>
          <w:szCs w:val="24"/>
          <w:rtl/>
        </w:rPr>
        <w:t>בתניות</w:t>
      </w:r>
      <w:proofErr w:type="spellEnd"/>
      <w:r w:rsidR="005A0C5A" w:rsidRPr="00C646CF">
        <w:rPr>
          <w:rFonts w:ascii="David" w:hAnsi="David" w:cs="David" w:hint="cs"/>
          <w:sz w:val="24"/>
          <w:szCs w:val="24"/>
          <w:rtl/>
        </w:rPr>
        <w:t xml:space="preserve"> החוזה וזה לא מוגבל ל</w:t>
      </w:r>
      <w:r>
        <w:rPr>
          <w:rFonts w:ascii="David" w:hAnsi="David" w:cs="David" w:hint="cs"/>
          <w:sz w:val="24"/>
          <w:szCs w:val="24"/>
          <w:rtl/>
        </w:rPr>
        <w:t>הסדרים</w:t>
      </w:r>
      <w:r w:rsidR="005A0C5A" w:rsidRPr="00C646CF">
        <w:rPr>
          <w:rFonts w:ascii="David" w:hAnsi="David" w:cs="David" w:hint="cs"/>
          <w:sz w:val="24"/>
          <w:szCs w:val="24"/>
          <w:rtl/>
        </w:rPr>
        <w:t xml:space="preserve"> קונקרטי</w:t>
      </w:r>
      <w:r>
        <w:rPr>
          <w:rFonts w:ascii="David" w:hAnsi="David" w:cs="David" w:hint="cs"/>
          <w:sz w:val="24"/>
          <w:szCs w:val="24"/>
          <w:rtl/>
        </w:rPr>
        <w:t>ים</w:t>
      </w:r>
      <w:r w:rsidR="005A0C5A" w:rsidRPr="00C646CF">
        <w:rPr>
          <w:rFonts w:ascii="David" w:hAnsi="David" w:cs="David" w:hint="cs"/>
          <w:sz w:val="24"/>
          <w:szCs w:val="24"/>
          <w:rtl/>
        </w:rPr>
        <w:t>.</w:t>
      </w:r>
      <w:r>
        <w:rPr>
          <w:rFonts w:ascii="David" w:hAnsi="David" w:cs="David" w:hint="cs"/>
          <w:sz w:val="24"/>
          <w:szCs w:val="24"/>
          <w:rtl/>
        </w:rPr>
        <w:t xml:space="preserve"> ניתן לראות את זה כפרשנות תכליתית.</w:t>
      </w:r>
    </w:p>
    <w:p w14:paraId="1D95FF5A" w14:textId="29E14386" w:rsidR="00527E46" w:rsidRDefault="00C646CF" w:rsidP="00F25827">
      <w:pPr>
        <w:spacing w:line="360" w:lineRule="auto"/>
        <w:rPr>
          <w:rFonts w:ascii="David" w:hAnsi="David" w:cs="David"/>
          <w:sz w:val="24"/>
          <w:szCs w:val="24"/>
          <w:rtl/>
        </w:rPr>
      </w:pPr>
      <w:r>
        <w:rPr>
          <w:rFonts w:ascii="David" w:hAnsi="David" w:cs="David" w:hint="cs"/>
          <w:sz w:val="24"/>
          <w:szCs w:val="24"/>
          <w:rtl/>
        </w:rPr>
        <w:t xml:space="preserve">אותו דיון קיים </w:t>
      </w:r>
      <w:r w:rsidR="005A0C5A" w:rsidRPr="00C646CF">
        <w:rPr>
          <w:rFonts w:ascii="David" w:hAnsi="David" w:cs="David" w:hint="cs"/>
          <w:b/>
          <w:bCs/>
          <w:sz w:val="24"/>
          <w:szCs w:val="24"/>
          <w:rtl/>
        </w:rPr>
        <w:t>בפ</w:t>
      </w:r>
      <w:r w:rsidRPr="00C646CF">
        <w:rPr>
          <w:rFonts w:ascii="David" w:hAnsi="David" w:cs="David" w:hint="cs"/>
          <w:b/>
          <w:bCs/>
          <w:sz w:val="24"/>
          <w:szCs w:val="24"/>
          <w:rtl/>
        </w:rPr>
        <w:t xml:space="preserve">ס"ד </w:t>
      </w:r>
      <w:r w:rsidR="005A0C5A" w:rsidRPr="00C646CF">
        <w:rPr>
          <w:rFonts w:ascii="David" w:hAnsi="David" w:cs="David" w:hint="cs"/>
          <w:b/>
          <w:bCs/>
          <w:sz w:val="24"/>
          <w:szCs w:val="24"/>
          <w:rtl/>
        </w:rPr>
        <w:t>ביבי כבישים</w:t>
      </w:r>
      <w:r>
        <w:rPr>
          <w:rFonts w:ascii="David" w:hAnsi="David" w:cs="David" w:hint="cs"/>
          <w:sz w:val="24"/>
          <w:szCs w:val="24"/>
          <w:rtl/>
        </w:rPr>
        <w:t xml:space="preserve">: </w:t>
      </w:r>
      <w:r w:rsidR="005A0C5A">
        <w:rPr>
          <w:rFonts w:ascii="David" w:hAnsi="David" w:cs="David" w:hint="cs"/>
          <w:sz w:val="24"/>
          <w:szCs w:val="24"/>
          <w:rtl/>
        </w:rPr>
        <w:t xml:space="preserve">השופט שטיין מבחין בין חוזה סגור לחוזה יחס, שניהם חוזים עסקיים, אך גם כאן יש צורך להבדיל. </w:t>
      </w:r>
      <w:r w:rsidRPr="00C646CF">
        <w:rPr>
          <w:rFonts w:ascii="David" w:hAnsi="David" w:cs="David" w:hint="cs"/>
          <w:sz w:val="24"/>
          <w:szCs w:val="24"/>
          <w:rtl/>
        </w:rPr>
        <w:t>כשיש</w:t>
      </w:r>
      <w:r w:rsidRPr="00C646CF">
        <w:rPr>
          <w:rFonts w:ascii="David" w:hAnsi="David" w:cs="David"/>
          <w:sz w:val="24"/>
          <w:szCs w:val="24"/>
          <w:rtl/>
        </w:rPr>
        <w:t xml:space="preserve"> </w:t>
      </w:r>
      <w:r w:rsidRPr="00C646CF">
        <w:rPr>
          <w:rFonts w:ascii="David" w:hAnsi="David" w:cs="David" w:hint="cs"/>
          <w:sz w:val="24"/>
          <w:szCs w:val="24"/>
          <w:rtl/>
        </w:rPr>
        <w:t>חוזה</w:t>
      </w:r>
      <w:r w:rsidRPr="00C646CF">
        <w:rPr>
          <w:rFonts w:ascii="David" w:hAnsi="David" w:cs="David"/>
          <w:sz w:val="24"/>
          <w:szCs w:val="24"/>
          <w:rtl/>
        </w:rPr>
        <w:t xml:space="preserve"> </w:t>
      </w:r>
      <w:r w:rsidRPr="00C646CF">
        <w:rPr>
          <w:rFonts w:ascii="David" w:hAnsi="David" w:cs="David" w:hint="cs"/>
          <w:sz w:val="24"/>
          <w:szCs w:val="24"/>
          <w:rtl/>
        </w:rPr>
        <w:t>סגור</w:t>
      </w:r>
      <w:r w:rsidRPr="00C646CF">
        <w:rPr>
          <w:rFonts w:ascii="David" w:hAnsi="David" w:cs="David"/>
          <w:sz w:val="24"/>
          <w:szCs w:val="24"/>
          <w:rtl/>
        </w:rPr>
        <w:t xml:space="preserve"> </w:t>
      </w:r>
      <w:r w:rsidRPr="00C646CF">
        <w:rPr>
          <w:rFonts w:ascii="David" w:hAnsi="David" w:cs="David" w:hint="cs"/>
          <w:sz w:val="24"/>
          <w:szCs w:val="24"/>
          <w:rtl/>
        </w:rPr>
        <w:t>ומפורט</w:t>
      </w:r>
      <w:r w:rsidRPr="00C646CF">
        <w:rPr>
          <w:rFonts w:ascii="David" w:hAnsi="David" w:cs="David"/>
          <w:sz w:val="24"/>
          <w:szCs w:val="24"/>
          <w:rtl/>
        </w:rPr>
        <w:t xml:space="preserve"> </w:t>
      </w:r>
      <w:r w:rsidRPr="00C646CF">
        <w:rPr>
          <w:rFonts w:ascii="David" w:hAnsi="David" w:cs="David" w:hint="cs"/>
          <w:sz w:val="24"/>
          <w:szCs w:val="24"/>
          <w:rtl/>
        </w:rPr>
        <w:t>הצדדים</w:t>
      </w:r>
      <w:r w:rsidRPr="00C646CF">
        <w:rPr>
          <w:rFonts w:ascii="David" w:hAnsi="David" w:cs="David"/>
          <w:sz w:val="24"/>
          <w:szCs w:val="24"/>
          <w:rtl/>
        </w:rPr>
        <w:t xml:space="preserve"> </w:t>
      </w:r>
      <w:r w:rsidRPr="00C646CF">
        <w:rPr>
          <w:rFonts w:ascii="David" w:hAnsi="David" w:cs="David" w:hint="cs"/>
          <w:sz w:val="24"/>
          <w:szCs w:val="24"/>
          <w:rtl/>
        </w:rPr>
        <w:t>לא</w:t>
      </w:r>
      <w:r w:rsidRPr="00C646CF">
        <w:rPr>
          <w:rFonts w:ascii="David" w:hAnsi="David" w:cs="David"/>
          <w:sz w:val="24"/>
          <w:szCs w:val="24"/>
          <w:rtl/>
        </w:rPr>
        <w:t xml:space="preserve"> </w:t>
      </w:r>
      <w:r w:rsidRPr="00C646CF">
        <w:rPr>
          <w:rFonts w:ascii="David" w:hAnsi="David" w:cs="David" w:hint="cs"/>
          <w:sz w:val="24"/>
          <w:szCs w:val="24"/>
          <w:rtl/>
        </w:rPr>
        <w:t>רוצים</w:t>
      </w:r>
      <w:r w:rsidRPr="00C646CF">
        <w:rPr>
          <w:rFonts w:ascii="David" w:hAnsi="David" w:cs="David"/>
          <w:sz w:val="24"/>
          <w:szCs w:val="24"/>
          <w:rtl/>
        </w:rPr>
        <w:t xml:space="preserve"> </w:t>
      </w:r>
      <w:r w:rsidRPr="00C646CF">
        <w:rPr>
          <w:rFonts w:ascii="David" w:hAnsi="David" w:cs="David" w:hint="cs"/>
          <w:sz w:val="24"/>
          <w:szCs w:val="24"/>
          <w:rtl/>
        </w:rPr>
        <w:t>שהחוזה</w:t>
      </w:r>
      <w:r w:rsidRPr="00C646CF">
        <w:rPr>
          <w:rFonts w:ascii="David" w:hAnsi="David" w:cs="David"/>
          <w:sz w:val="24"/>
          <w:szCs w:val="24"/>
          <w:rtl/>
        </w:rPr>
        <w:t xml:space="preserve"> </w:t>
      </w:r>
      <w:r w:rsidRPr="00C646CF">
        <w:rPr>
          <w:rFonts w:ascii="David" w:hAnsi="David" w:cs="David" w:hint="cs"/>
          <w:sz w:val="24"/>
          <w:szCs w:val="24"/>
          <w:rtl/>
        </w:rPr>
        <w:t>יפור</w:t>
      </w:r>
      <w:r>
        <w:rPr>
          <w:rFonts w:ascii="David" w:hAnsi="David" w:cs="David" w:hint="cs"/>
          <w:sz w:val="24"/>
          <w:szCs w:val="24"/>
          <w:rtl/>
        </w:rPr>
        <w:t>ש</w:t>
      </w:r>
      <w:r w:rsidRPr="00C646CF">
        <w:rPr>
          <w:rFonts w:ascii="David" w:hAnsi="David" w:cs="David"/>
          <w:sz w:val="24"/>
          <w:szCs w:val="24"/>
          <w:rtl/>
        </w:rPr>
        <w:t xml:space="preserve"> </w:t>
      </w:r>
      <w:r w:rsidRPr="00C646CF">
        <w:rPr>
          <w:rFonts w:ascii="David" w:hAnsi="David" w:cs="David" w:hint="cs"/>
          <w:sz w:val="24"/>
          <w:szCs w:val="24"/>
          <w:rtl/>
        </w:rPr>
        <w:t>ממקורות</w:t>
      </w:r>
      <w:r w:rsidRPr="00C646CF">
        <w:rPr>
          <w:rFonts w:ascii="David" w:hAnsi="David" w:cs="David"/>
          <w:sz w:val="24"/>
          <w:szCs w:val="24"/>
          <w:rtl/>
        </w:rPr>
        <w:t xml:space="preserve"> </w:t>
      </w:r>
      <w:r w:rsidRPr="00C646CF">
        <w:rPr>
          <w:rFonts w:ascii="David" w:hAnsi="David" w:cs="David" w:hint="cs"/>
          <w:sz w:val="24"/>
          <w:szCs w:val="24"/>
          <w:rtl/>
        </w:rPr>
        <w:t>חיצוניים</w:t>
      </w:r>
      <w:r w:rsidRPr="00C646CF">
        <w:rPr>
          <w:rFonts w:ascii="David" w:hAnsi="David" w:cs="David"/>
          <w:sz w:val="24"/>
          <w:szCs w:val="24"/>
          <w:rtl/>
        </w:rPr>
        <w:t>,</w:t>
      </w:r>
      <w:r>
        <w:rPr>
          <w:rFonts w:ascii="David" w:hAnsi="David" w:cs="David" w:hint="cs"/>
          <w:sz w:val="24"/>
          <w:szCs w:val="24"/>
          <w:rtl/>
        </w:rPr>
        <w:t xml:space="preserve"> זו עסקה שלמה (כמובן שגם כאן יש </w:t>
      </w:r>
      <w:proofErr w:type="spellStart"/>
      <w:r>
        <w:rPr>
          <w:rFonts w:ascii="David" w:hAnsi="David" w:cs="David" w:hint="cs"/>
          <w:sz w:val="24"/>
          <w:szCs w:val="24"/>
          <w:rtl/>
        </w:rPr>
        <w:t>לאקונות</w:t>
      </w:r>
      <w:proofErr w:type="spellEnd"/>
      <w:r>
        <w:rPr>
          <w:rFonts w:ascii="David" w:hAnsi="David" w:cs="David" w:hint="cs"/>
          <w:sz w:val="24"/>
          <w:szCs w:val="24"/>
          <w:rtl/>
        </w:rPr>
        <w:t>),</w:t>
      </w:r>
      <w:r w:rsidR="008D3504">
        <w:rPr>
          <w:rFonts w:ascii="David" w:hAnsi="David" w:cs="David" w:hint="cs"/>
          <w:sz w:val="24"/>
          <w:szCs w:val="24"/>
          <w:rtl/>
        </w:rPr>
        <w:t xml:space="preserve"> </w:t>
      </w:r>
      <w:r w:rsidRPr="00C646CF">
        <w:rPr>
          <w:rFonts w:ascii="David" w:hAnsi="David" w:cs="David" w:hint="cs"/>
          <w:sz w:val="24"/>
          <w:szCs w:val="24"/>
          <w:rtl/>
        </w:rPr>
        <w:t>התכלית</w:t>
      </w:r>
      <w:r w:rsidRPr="00C646CF">
        <w:rPr>
          <w:rFonts w:ascii="David" w:hAnsi="David" w:cs="David"/>
          <w:sz w:val="24"/>
          <w:szCs w:val="24"/>
          <w:rtl/>
        </w:rPr>
        <w:t xml:space="preserve"> </w:t>
      </w:r>
      <w:r w:rsidRPr="00C646CF">
        <w:rPr>
          <w:rFonts w:ascii="David" w:hAnsi="David" w:cs="David" w:hint="cs"/>
          <w:sz w:val="24"/>
          <w:szCs w:val="24"/>
          <w:rtl/>
        </w:rPr>
        <w:t>שלו</w:t>
      </w:r>
      <w:r w:rsidRPr="00C646CF">
        <w:rPr>
          <w:rFonts w:ascii="David" w:hAnsi="David" w:cs="David"/>
          <w:sz w:val="24"/>
          <w:szCs w:val="24"/>
          <w:rtl/>
        </w:rPr>
        <w:t xml:space="preserve"> </w:t>
      </w:r>
      <w:r w:rsidRPr="00C646CF">
        <w:rPr>
          <w:rFonts w:ascii="David" w:hAnsi="David" w:cs="David" w:hint="cs"/>
          <w:sz w:val="24"/>
          <w:szCs w:val="24"/>
          <w:rtl/>
        </w:rPr>
        <w:t>להסדיר</w:t>
      </w:r>
      <w:r w:rsidRPr="00C646CF">
        <w:rPr>
          <w:rFonts w:ascii="David" w:hAnsi="David" w:cs="David"/>
          <w:sz w:val="24"/>
          <w:szCs w:val="24"/>
          <w:rtl/>
        </w:rPr>
        <w:t xml:space="preserve"> </w:t>
      </w:r>
      <w:r w:rsidRPr="00C646CF">
        <w:rPr>
          <w:rFonts w:ascii="David" w:hAnsi="David" w:cs="David" w:hint="cs"/>
          <w:sz w:val="24"/>
          <w:szCs w:val="24"/>
          <w:rtl/>
        </w:rPr>
        <w:t>את</w:t>
      </w:r>
      <w:r w:rsidRPr="00C646CF">
        <w:rPr>
          <w:rFonts w:ascii="David" w:hAnsi="David" w:cs="David"/>
          <w:sz w:val="24"/>
          <w:szCs w:val="24"/>
          <w:rtl/>
        </w:rPr>
        <w:t xml:space="preserve"> </w:t>
      </w:r>
      <w:r w:rsidRPr="00C646CF">
        <w:rPr>
          <w:rFonts w:ascii="David" w:hAnsi="David" w:cs="David" w:hint="cs"/>
          <w:sz w:val="24"/>
          <w:szCs w:val="24"/>
          <w:rtl/>
        </w:rPr>
        <w:t>המערכת</w:t>
      </w:r>
      <w:r w:rsidRPr="00C646CF">
        <w:rPr>
          <w:rFonts w:ascii="David" w:hAnsi="David" w:cs="David"/>
          <w:sz w:val="24"/>
          <w:szCs w:val="24"/>
          <w:rtl/>
        </w:rPr>
        <w:t xml:space="preserve"> </w:t>
      </w:r>
      <w:r w:rsidRPr="00C646CF">
        <w:rPr>
          <w:rFonts w:ascii="David" w:hAnsi="David" w:cs="David" w:hint="cs"/>
          <w:sz w:val="24"/>
          <w:szCs w:val="24"/>
          <w:rtl/>
        </w:rPr>
        <w:t>הזו</w:t>
      </w:r>
      <w:r w:rsidRPr="00C646CF">
        <w:rPr>
          <w:rFonts w:ascii="David" w:hAnsi="David" w:cs="David"/>
          <w:sz w:val="24"/>
          <w:szCs w:val="24"/>
          <w:rtl/>
        </w:rPr>
        <w:t>.</w:t>
      </w:r>
      <w:r w:rsidR="000A1C95">
        <w:rPr>
          <w:rFonts w:ascii="David" w:hAnsi="David" w:cs="David" w:hint="cs"/>
          <w:sz w:val="24"/>
          <w:szCs w:val="24"/>
          <w:rtl/>
        </w:rPr>
        <w:t xml:space="preserve"> </w:t>
      </w:r>
      <w:r w:rsidRPr="00C646CF">
        <w:rPr>
          <w:rFonts w:ascii="David" w:hAnsi="David" w:cs="David" w:hint="cs"/>
          <w:sz w:val="24"/>
          <w:szCs w:val="24"/>
          <w:rtl/>
        </w:rPr>
        <w:t>הצדדים</w:t>
      </w:r>
      <w:r w:rsidRPr="00C646CF">
        <w:rPr>
          <w:rFonts w:ascii="David" w:hAnsi="David" w:cs="David"/>
          <w:sz w:val="24"/>
          <w:szCs w:val="24"/>
          <w:rtl/>
        </w:rPr>
        <w:t xml:space="preserve"> </w:t>
      </w:r>
      <w:r w:rsidRPr="00C646CF">
        <w:rPr>
          <w:rFonts w:ascii="David" w:hAnsi="David" w:cs="David" w:hint="cs"/>
          <w:sz w:val="24"/>
          <w:szCs w:val="24"/>
          <w:rtl/>
        </w:rPr>
        <w:t>לא</w:t>
      </w:r>
      <w:r w:rsidRPr="00C646CF">
        <w:rPr>
          <w:rFonts w:ascii="David" w:hAnsi="David" w:cs="David"/>
          <w:sz w:val="24"/>
          <w:szCs w:val="24"/>
          <w:rtl/>
        </w:rPr>
        <w:t xml:space="preserve"> </w:t>
      </w:r>
      <w:r w:rsidRPr="00C646CF">
        <w:rPr>
          <w:rFonts w:ascii="David" w:hAnsi="David" w:cs="David" w:hint="cs"/>
          <w:sz w:val="24"/>
          <w:szCs w:val="24"/>
          <w:rtl/>
        </w:rPr>
        <w:t>רצו</w:t>
      </w:r>
      <w:r w:rsidRPr="00C646CF">
        <w:rPr>
          <w:rFonts w:ascii="David" w:hAnsi="David" w:cs="David"/>
          <w:sz w:val="24"/>
          <w:szCs w:val="24"/>
          <w:rtl/>
        </w:rPr>
        <w:t xml:space="preserve"> </w:t>
      </w:r>
      <w:r w:rsidRPr="00C646CF">
        <w:rPr>
          <w:rFonts w:ascii="David" w:hAnsi="David" w:cs="David" w:hint="cs"/>
          <w:sz w:val="24"/>
          <w:szCs w:val="24"/>
          <w:rtl/>
        </w:rPr>
        <w:t>שיתערבו</w:t>
      </w:r>
      <w:r w:rsidRPr="00C646CF">
        <w:rPr>
          <w:rFonts w:ascii="David" w:hAnsi="David" w:cs="David"/>
          <w:sz w:val="24"/>
          <w:szCs w:val="24"/>
          <w:rtl/>
        </w:rPr>
        <w:t xml:space="preserve"> </w:t>
      </w:r>
      <w:r w:rsidRPr="00C646CF">
        <w:rPr>
          <w:rFonts w:ascii="David" w:hAnsi="David" w:cs="David" w:hint="cs"/>
          <w:sz w:val="24"/>
          <w:szCs w:val="24"/>
          <w:rtl/>
        </w:rPr>
        <w:t>להם</w:t>
      </w:r>
      <w:r w:rsidRPr="00C646CF">
        <w:rPr>
          <w:rFonts w:ascii="David" w:hAnsi="David" w:cs="David"/>
          <w:sz w:val="24"/>
          <w:szCs w:val="24"/>
          <w:rtl/>
        </w:rPr>
        <w:t xml:space="preserve"> </w:t>
      </w:r>
      <w:r w:rsidRPr="00C646CF">
        <w:rPr>
          <w:rFonts w:ascii="David" w:hAnsi="David" w:cs="David" w:hint="cs"/>
          <w:sz w:val="24"/>
          <w:szCs w:val="24"/>
          <w:rtl/>
        </w:rPr>
        <w:t>חיצונית</w:t>
      </w:r>
      <w:r w:rsidRPr="00C646CF">
        <w:rPr>
          <w:rFonts w:ascii="David" w:hAnsi="David" w:cs="David"/>
          <w:sz w:val="24"/>
          <w:szCs w:val="24"/>
          <w:rtl/>
        </w:rPr>
        <w:t xml:space="preserve"> </w:t>
      </w:r>
      <w:r w:rsidRPr="00C646CF">
        <w:rPr>
          <w:rFonts w:ascii="David" w:hAnsi="David" w:cs="David" w:hint="cs"/>
          <w:sz w:val="24"/>
          <w:szCs w:val="24"/>
          <w:rtl/>
        </w:rPr>
        <w:t>במערכת</w:t>
      </w:r>
      <w:r w:rsidRPr="00C646CF">
        <w:rPr>
          <w:rFonts w:ascii="David" w:hAnsi="David" w:cs="David"/>
          <w:sz w:val="24"/>
          <w:szCs w:val="24"/>
          <w:rtl/>
        </w:rPr>
        <w:t xml:space="preserve"> </w:t>
      </w:r>
      <w:r w:rsidRPr="00C646CF">
        <w:rPr>
          <w:rFonts w:ascii="David" w:hAnsi="David" w:cs="David" w:hint="cs"/>
          <w:sz w:val="24"/>
          <w:szCs w:val="24"/>
          <w:rtl/>
        </w:rPr>
        <w:t>החוזית</w:t>
      </w:r>
      <w:r w:rsidRPr="00C646CF">
        <w:rPr>
          <w:rFonts w:ascii="David" w:hAnsi="David" w:cs="David"/>
          <w:sz w:val="24"/>
          <w:szCs w:val="24"/>
          <w:rtl/>
        </w:rPr>
        <w:t xml:space="preserve"> </w:t>
      </w:r>
      <w:r w:rsidRPr="00C646CF">
        <w:rPr>
          <w:rFonts w:ascii="David" w:hAnsi="David" w:cs="David" w:hint="cs"/>
          <w:sz w:val="24"/>
          <w:szCs w:val="24"/>
          <w:rtl/>
        </w:rPr>
        <w:t>שקבעו</w:t>
      </w:r>
      <w:r w:rsidRPr="00C646CF">
        <w:rPr>
          <w:rFonts w:ascii="David" w:hAnsi="David" w:cs="David"/>
          <w:sz w:val="24"/>
          <w:szCs w:val="24"/>
          <w:rtl/>
        </w:rPr>
        <w:t xml:space="preserve">, </w:t>
      </w:r>
      <w:r w:rsidRPr="00C646CF">
        <w:rPr>
          <w:rFonts w:ascii="David" w:hAnsi="David" w:cs="David" w:hint="cs"/>
          <w:sz w:val="24"/>
          <w:szCs w:val="24"/>
          <w:rtl/>
        </w:rPr>
        <w:t>הם</w:t>
      </w:r>
      <w:r w:rsidRPr="00C646CF">
        <w:rPr>
          <w:rFonts w:ascii="David" w:hAnsi="David" w:cs="David"/>
          <w:sz w:val="24"/>
          <w:szCs w:val="24"/>
          <w:rtl/>
        </w:rPr>
        <w:t xml:space="preserve"> </w:t>
      </w:r>
      <w:r w:rsidRPr="00C646CF">
        <w:rPr>
          <w:rFonts w:ascii="David" w:hAnsi="David" w:cs="David" w:hint="cs"/>
          <w:sz w:val="24"/>
          <w:szCs w:val="24"/>
          <w:rtl/>
        </w:rPr>
        <w:t>השקיעו</w:t>
      </w:r>
      <w:r w:rsidRPr="00C646CF">
        <w:rPr>
          <w:rFonts w:ascii="David" w:hAnsi="David" w:cs="David"/>
          <w:sz w:val="24"/>
          <w:szCs w:val="24"/>
          <w:rtl/>
        </w:rPr>
        <w:t xml:space="preserve"> </w:t>
      </w:r>
      <w:r w:rsidRPr="00C646CF">
        <w:rPr>
          <w:rFonts w:ascii="David" w:hAnsi="David" w:cs="David" w:hint="cs"/>
          <w:sz w:val="24"/>
          <w:szCs w:val="24"/>
          <w:rtl/>
        </w:rPr>
        <w:t>זמן</w:t>
      </w:r>
      <w:r w:rsidRPr="00C646CF">
        <w:rPr>
          <w:rFonts w:ascii="David" w:hAnsi="David" w:cs="David"/>
          <w:sz w:val="24"/>
          <w:szCs w:val="24"/>
          <w:rtl/>
        </w:rPr>
        <w:t xml:space="preserve"> </w:t>
      </w:r>
      <w:r w:rsidRPr="00C646CF">
        <w:rPr>
          <w:rFonts w:ascii="David" w:hAnsi="David" w:cs="David" w:hint="cs"/>
          <w:sz w:val="24"/>
          <w:szCs w:val="24"/>
          <w:rtl/>
        </w:rPr>
        <w:t>ומשאבים</w:t>
      </w:r>
      <w:r w:rsidRPr="00C646CF">
        <w:rPr>
          <w:rFonts w:ascii="David" w:hAnsi="David" w:cs="David"/>
          <w:sz w:val="24"/>
          <w:szCs w:val="24"/>
          <w:rtl/>
        </w:rPr>
        <w:t xml:space="preserve"> </w:t>
      </w:r>
      <w:r w:rsidRPr="00C646CF">
        <w:rPr>
          <w:rFonts w:ascii="David" w:hAnsi="David" w:cs="David" w:hint="cs"/>
          <w:sz w:val="24"/>
          <w:szCs w:val="24"/>
          <w:rtl/>
        </w:rPr>
        <w:t>בניסוח</w:t>
      </w:r>
      <w:r w:rsidRPr="00C646CF">
        <w:rPr>
          <w:rFonts w:ascii="David" w:hAnsi="David" w:cs="David"/>
          <w:sz w:val="24"/>
          <w:szCs w:val="24"/>
          <w:rtl/>
        </w:rPr>
        <w:t xml:space="preserve">, </w:t>
      </w:r>
      <w:r w:rsidRPr="00C646CF">
        <w:rPr>
          <w:rFonts w:ascii="David" w:hAnsi="David" w:cs="David" w:hint="cs"/>
          <w:sz w:val="24"/>
          <w:szCs w:val="24"/>
          <w:rtl/>
        </w:rPr>
        <w:t>למילים</w:t>
      </w:r>
      <w:r w:rsidRPr="00C646CF">
        <w:rPr>
          <w:rFonts w:ascii="David" w:hAnsi="David" w:cs="David"/>
          <w:sz w:val="24"/>
          <w:szCs w:val="24"/>
          <w:rtl/>
        </w:rPr>
        <w:t xml:space="preserve"> </w:t>
      </w:r>
      <w:r w:rsidRPr="00C646CF">
        <w:rPr>
          <w:rFonts w:ascii="David" w:hAnsi="David" w:cs="David" w:hint="cs"/>
          <w:sz w:val="24"/>
          <w:szCs w:val="24"/>
          <w:rtl/>
        </w:rPr>
        <w:t>יש</w:t>
      </w:r>
      <w:r w:rsidRPr="00C646CF">
        <w:rPr>
          <w:rFonts w:ascii="David" w:hAnsi="David" w:cs="David"/>
          <w:sz w:val="24"/>
          <w:szCs w:val="24"/>
          <w:rtl/>
        </w:rPr>
        <w:t xml:space="preserve"> </w:t>
      </w:r>
      <w:r w:rsidRPr="00C646CF">
        <w:rPr>
          <w:rFonts w:ascii="David" w:hAnsi="David" w:cs="David" w:hint="cs"/>
          <w:sz w:val="24"/>
          <w:szCs w:val="24"/>
          <w:rtl/>
        </w:rPr>
        <w:t>חשיבות</w:t>
      </w:r>
      <w:r w:rsidRPr="00C646CF">
        <w:rPr>
          <w:rFonts w:ascii="David" w:hAnsi="David" w:cs="David"/>
          <w:sz w:val="24"/>
          <w:szCs w:val="24"/>
          <w:rtl/>
        </w:rPr>
        <w:t xml:space="preserve"> </w:t>
      </w:r>
      <w:r w:rsidRPr="00C646CF">
        <w:rPr>
          <w:rFonts w:ascii="David" w:hAnsi="David" w:cs="David" w:hint="cs"/>
          <w:sz w:val="24"/>
          <w:szCs w:val="24"/>
          <w:rtl/>
        </w:rPr>
        <w:t>והם</w:t>
      </w:r>
      <w:r w:rsidRPr="00C646CF">
        <w:rPr>
          <w:rFonts w:ascii="David" w:hAnsi="David" w:cs="David"/>
          <w:sz w:val="24"/>
          <w:szCs w:val="24"/>
          <w:rtl/>
        </w:rPr>
        <w:t xml:space="preserve"> </w:t>
      </w:r>
      <w:r w:rsidRPr="00C646CF">
        <w:rPr>
          <w:rFonts w:ascii="David" w:hAnsi="David" w:cs="David" w:hint="cs"/>
          <w:sz w:val="24"/>
          <w:szCs w:val="24"/>
          <w:rtl/>
        </w:rPr>
        <w:t>רוצים</w:t>
      </w:r>
      <w:r w:rsidRPr="00C646CF">
        <w:rPr>
          <w:rFonts w:ascii="David" w:hAnsi="David" w:cs="David"/>
          <w:sz w:val="24"/>
          <w:szCs w:val="24"/>
          <w:rtl/>
        </w:rPr>
        <w:t xml:space="preserve"> </w:t>
      </w:r>
      <w:r w:rsidRPr="00C646CF">
        <w:rPr>
          <w:rFonts w:ascii="David" w:hAnsi="David" w:cs="David" w:hint="cs"/>
          <w:sz w:val="24"/>
          <w:szCs w:val="24"/>
          <w:rtl/>
        </w:rPr>
        <w:t>שבית</w:t>
      </w:r>
      <w:r w:rsidRPr="00C646CF">
        <w:rPr>
          <w:rFonts w:ascii="David" w:hAnsi="David" w:cs="David"/>
          <w:sz w:val="24"/>
          <w:szCs w:val="24"/>
          <w:rtl/>
        </w:rPr>
        <w:t xml:space="preserve"> </w:t>
      </w:r>
      <w:r w:rsidRPr="00C646CF">
        <w:rPr>
          <w:rFonts w:ascii="David" w:hAnsi="David" w:cs="David" w:hint="cs"/>
          <w:sz w:val="24"/>
          <w:szCs w:val="24"/>
          <w:rtl/>
        </w:rPr>
        <w:t>המשפט</w:t>
      </w:r>
      <w:r w:rsidRPr="00C646CF">
        <w:rPr>
          <w:rFonts w:ascii="David" w:hAnsi="David" w:cs="David"/>
          <w:sz w:val="24"/>
          <w:szCs w:val="24"/>
          <w:rtl/>
        </w:rPr>
        <w:t xml:space="preserve"> </w:t>
      </w:r>
      <w:r w:rsidRPr="00C646CF">
        <w:rPr>
          <w:rFonts w:ascii="David" w:hAnsi="David" w:cs="David" w:hint="cs"/>
          <w:sz w:val="24"/>
          <w:szCs w:val="24"/>
          <w:rtl/>
        </w:rPr>
        <w:t>יתייחס</w:t>
      </w:r>
      <w:r w:rsidRPr="00C646CF">
        <w:rPr>
          <w:rFonts w:ascii="David" w:hAnsi="David" w:cs="David"/>
          <w:sz w:val="24"/>
          <w:szCs w:val="24"/>
          <w:rtl/>
        </w:rPr>
        <w:t xml:space="preserve"> </w:t>
      </w:r>
      <w:r w:rsidR="000A1C95" w:rsidRPr="000A1C95">
        <w:rPr>
          <w:rFonts w:ascii="David" w:hAnsi="David" w:cs="David" w:hint="cs"/>
          <w:b/>
          <w:bCs/>
          <w:color w:val="FF0000"/>
          <w:sz w:val="24"/>
          <w:szCs w:val="24"/>
          <w:rtl/>
        </w:rPr>
        <w:t>ללשון החוזה</w:t>
      </w:r>
      <w:r w:rsidRPr="00C646CF">
        <w:rPr>
          <w:rFonts w:ascii="David" w:hAnsi="David" w:cs="David"/>
          <w:sz w:val="24"/>
          <w:szCs w:val="24"/>
          <w:rtl/>
        </w:rPr>
        <w:t xml:space="preserve">, </w:t>
      </w:r>
      <w:r w:rsidRPr="00C646CF">
        <w:rPr>
          <w:rFonts w:ascii="David" w:hAnsi="David" w:cs="David" w:hint="cs"/>
          <w:sz w:val="24"/>
          <w:szCs w:val="24"/>
          <w:rtl/>
        </w:rPr>
        <w:t>זה</w:t>
      </w:r>
      <w:r w:rsidRPr="00C646CF">
        <w:rPr>
          <w:rFonts w:ascii="David" w:hAnsi="David" w:cs="David"/>
          <w:sz w:val="24"/>
          <w:szCs w:val="24"/>
          <w:rtl/>
        </w:rPr>
        <w:t xml:space="preserve"> </w:t>
      </w:r>
      <w:r w:rsidRPr="00C646CF">
        <w:rPr>
          <w:rFonts w:ascii="David" w:hAnsi="David" w:cs="David" w:hint="cs"/>
          <w:sz w:val="24"/>
          <w:szCs w:val="24"/>
          <w:rtl/>
        </w:rPr>
        <w:t>משקף</w:t>
      </w:r>
      <w:r w:rsidRPr="00C646CF">
        <w:rPr>
          <w:rFonts w:ascii="David" w:hAnsi="David" w:cs="David"/>
          <w:sz w:val="24"/>
          <w:szCs w:val="24"/>
          <w:rtl/>
        </w:rPr>
        <w:t xml:space="preserve"> </w:t>
      </w:r>
      <w:r w:rsidRPr="00C646CF">
        <w:rPr>
          <w:rFonts w:ascii="David" w:hAnsi="David" w:cs="David" w:hint="cs"/>
          <w:sz w:val="24"/>
          <w:szCs w:val="24"/>
          <w:rtl/>
        </w:rPr>
        <w:t>בצורה</w:t>
      </w:r>
      <w:r w:rsidRPr="00C646CF">
        <w:rPr>
          <w:rFonts w:ascii="David" w:hAnsi="David" w:cs="David"/>
          <w:sz w:val="24"/>
          <w:szCs w:val="24"/>
          <w:rtl/>
        </w:rPr>
        <w:t xml:space="preserve"> </w:t>
      </w:r>
      <w:r w:rsidRPr="00C646CF">
        <w:rPr>
          <w:rFonts w:ascii="David" w:hAnsi="David" w:cs="David" w:hint="cs"/>
          <w:sz w:val="24"/>
          <w:szCs w:val="24"/>
          <w:rtl/>
        </w:rPr>
        <w:t>הכי</w:t>
      </w:r>
      <w:r w:rsidRPr="00C646CF">
        <w:rPr>
          <w:rFonts w:ascii="David" w:hAnsi="David" w:cs="David"/>
          <w:sz w:val="24"/>
          <w:szCs w:val="24"/>
          <w:rtl/>
        </w:rPr>
        <w:t xml:space="preserve"> </w:t>
      </w:r>
      <w:r w:rsidRPr="00C646CF">
        <w:rPr>
          <w:rFonts w:ascii="David" w:hAnsi="David" w:cs="David" w:hint="cs"/>
          <w:sz w:val="24"/>
          <w:szCs w:val="24"/>
          <w:rtl/>
        </w:rPr>
        <w:t>טובה</w:t>
      </w:r>
      <w:r w:rsidRPr="00C646CF">
        <w:rPr>
          <w:rFonts w:ascii="David" w:hAnsi="David" w:cs="David"/>
          <w:sz w:val="24"/>
          <w:szCs w:val="24"/>
          <w:rtl/>
        </w:rPr>
        <w:t xml:space="preserve"> </w:t>
      </w:r>
      <w:r w:rsidRPr="00C646CF">
        <w:rPr>
          <w:rFonts w:ascii="David" w:hAnsi="David" w:cs="David" w:hint="cs"/>
          <w:sz w:val="24"/>
          <w:szCs w:val="24"/>
          <w:rtl/>
        </w:rPr>
        <w:t>את</w:t>
      </w:r>
      <w:r w:rsidRPr="00C646CF">
        <w:rPr>
          <w:rFonts w:ascii="David" w:hAnsi="David" w:cs="David"/>
          <w:sz w:val="24"/>
          <w:szCs w:val="24"/>
          <w:rtl/>
        </w:rPr>
        <w:t xml:space="preserve"> </w:t>
      </w:r>
      <w:r w:rsidRPr="00C646CF">
        <w:rPr>
          <w:rFonts w:ascii="David" w:hAnsi="David" w:cs="David" w:hint="cs"/>
          <w:sz w:val="24"/>
          <w:szCs w:val="24"/>
          <w:rtl/>
        </w:rPr>
        <w:t>הרצון</w:t>
      </w:r>
      <w:r w:rsidRPr="00C646CF">
        <w:rPr>
          <w:rFonts w:ascii="David" w:hAnsi="David" w:cs="David"/>
          <w:sz w:val="24"/>
          <w:szCs w:val="24"/>
          <w:rtl/>
        </w:rPr>
        <w:t xml:space="preserve"> </w:t>
      </w:r>
      <w:r w:rsidRPr="00C646CF">
        <w:rPr>
          <w:rFonts w:ascii="David" w:hAnsi="David" w:cs="David" w:hint="cs"/>
          <w:sz w:val="24"/>
          <w:szCs w:val="24"/>
          <w:rtl/>
        </w:rPr>
        <w:t>של</w:t>
      </w:r>
      <w:r w:rsidRPr="00C646CF">
        <w:rPr>
          <w:rFonts w:ascii="David" w:hAnsi="David" w:cs="David"/>
          <w:sz w:val="24"/>
          <w:szCs w:val="24"/>
          <w:rtl/>
        </w:rPr>
        <w:t xml:space="preserve"> </w:t>
      </w:r>
      <w:r w:rsidRPr="00C646CF">
        <w:rPr>
          <w:rFonts w:ascii="David" w:hAnsi="David" w:cs="David" w:hint="cs"/>
          <w:sz w:val="24"/>
          <w:szCs w:val="24"/>
          <w:rtl/>
        </w:rPr>
        <w:t>הצדדים</w:t>
      </w:r>
      <w:r w:rsidRPr="00C646CF">
        <w:rPr>
          <w:rFonts w:ascii="David" w:hAnsi="David" w:cs="David"/>
          <w:sz w:val="24"/>
          <w:szCs w:val="24"/>
          <w:rtl/>
        </w:rPr>
        <w:t xml:space="preserve"> </w:t>
      </w:r>
      <w:r w:rsidRPr="00C646CF">
        <w:rPr>
          <w:rFonts w:ascii="David" w:hAnsi="David" w:cs="David" w:hint="cs"/>
          <w:sz w:val="24"/>
          <w:szCs w:val="24"/>
          <w:rtl/>
        </w:rPr>
        <w:t>ב</w:t>
      </w:r>
      <w:r w:rsidR="000A1C95">
        <w:rPr>
          <w:rFonts w:ascii="David" w:hAnsi="David" w:cs="David" w:hint="cs"/>
          <w:sz w:val="24"/>
          <w:szCs w:val="24"/>
          <w:rtl/>
        </w:rPr>
        <w:t>מועד</w:t>
      </w:r>
      <w:r w:rsidRPr="00C646CF">
        <w:rPr>
          <w:rFonts w:ascii="David" w:hAnsi="David" w:cs="David"/>
          <w:sz w:val="24"/>
          <w:szCs w:val="24"/>
          <w:rtl/>
        </w:rPr>
        <w:t xml:space="preserve"> </w:t>
      </w:r>
      <w:r w:rsidRPr="00C646CF">
        <w:rPr>
          <w:rFonts w:ascii="David" w:hAnsi="David" w:cs="David" w:hint="cs"/>
          <w:sz w:val="24"/>
          <w:szCs w:val="24"/>
          <w:rtl/>
        </w:rPr>
        <w:t>הכריתה</w:t>
      </w:r>
      <w:r w:rsidRPr="00C646CF">
        <w:rPr>
          <w:rFonts w:ascii="David" w:hAnsi="David" w:cs="David"/>
          <w:sz w:val="24"/>
          <w:szCs w:val="24"/>
          <w:rtl/>
        </w:rPr>
        <w:t>.</w:t>
      </w:r>
      <w:r w:rsidR="000A1C95">
        <w:rPr>
          <w:rFonts w:ascii="David" w:hAnsi="David" w:cs="David" w:hint="cs"/>
          <w:sz w:val="24"/>
          <w:szCs w:val="24"/>
          <w:rtl/>
        </w:rPr>
        <w:t xml:space="preserve"> </w:t>
      </w:r>
      <w:r w:rsidR="001A2288">
        <w:rPr>
          <w:rFonts w:ascii="David" w:hAnsi="David" w:cs="David" w:hint="cs"/>
          <w:sz w:val="24"/>
          <w:szCs w:val="24"/>
          <w:rtl/>
        </w:rPr>
        <w:t xml:space="preserve">לעומת זאת, </w:t>
      </w:r>
      <w:r>
        <w:rPr>
          <w:rFonts w:ascii="David" w:hAnsi="David" w:cs="David" w:hint="cs"/>
          <w:sz w:val="24"/>
          <w:szCs w:val="24"/>
          <w:rtl/>
        </w:rPr>
        <w:t xml:space="preserve">חוזה יחס, זה </w:t>
      </w:r>
      <w:r w:rsidR="001A2288">
        <w:rPr>
          <w:rFonts w:ascii="David" w:hAnsi="David" w:cs="David" w:hint="cs"/>
          <w:sz w:val="24"/>
          <w:szCs w:val="24"/>
          <w:rtl/>
        </w:rPr>
        <w:t xml:space="preserve">חוזה פתוח שמגדיר </w:t>
      </w:r>
      <w:r w:rsidR="001A2288" w:rsidRPr="000A1C95">
        <w:rPr>
          <w:rFonts w:ascii="David" w:hAnsi="David" w:cs="David" w:hint="cs"/>
          <w:sz w:val="24"/>
          <w:szCs w:val="24"/>
          <w:u w:val="single"/>
          <w:rtl/>
        </w:rPr>
        <w:t>מערכת יחסים ארוכת טווח</w:t>
      </w:r>
      <w:r w:rsidR="001A2288">
        <w:rPr>
          <w:rFonts w:ascii="David" w:hAnsi="David" w:cs="David" w:hint="cs"/>
          <w:sz w:val="24"/>
          <w:szCs w:val="24"/>
          <w:rtl/>
        </w:rPr>
        <w:t xml:space="preserve"> ובה הצדדים מראש מוותרים על הניסיון להסדיר כל דבר, </w:t>
      </w:r>
      <w:r w:rsidR="000A1C95">
        <w:rPr>
          <w:rFonts w:ascii="David" w:hAnsi="David" w:cs="David" w:hint="cs"/>
          <w:sz w:val="24"/>
          <w:szCs w:val="24"/>
          <w:rtl/>
        </w:rPr>
        <w:t>הם מעוניינים בגמישות כי מראש מוותרים לגשת למו"מ בכל שנה</w:t>
      </w:r>
      <w:r w:rsidR="001A2288">
        <w:rPr>
          <w:rFonts w:ascii="David" w:hAnsi="David" w:cs="David" w:hint="cs"/>
          <w:sz w:val="24"/>
          <w:szCs w:val="24"/>
          <w:rtl/>
        </w:rPr>
        <w:t xml:space="preserve"> </w:t>
      </w:r>
      <w:r w:rsidR="000A1C95">
        <w:rPr>
          <w:rFonts w:ascii="David" w:hAnsi="David" w:cs="David" w:hint="cs"/>
          <w:sz w:val="24"/>
          <w:szCs w:val="24"/>
          <w:rtl/>
        </w:rPr>
        <w:t>ו</w:t>
      </w:r>
      <w:r w:rsidR="001A2288">
        <w:rPr>
          <w:rFonts w:ascii="David" w:hAnsi="David" w:cs="David" w:hint="cs"/>
          <w:sz w:val="24"/>
          <w:szCs w:val="24"/>
          <w:rtl/>
        </w:rPr>
        <w:t xml:space="preserve">לכן יעדיפו </w:t>
      </w:r>
      <w:r w:rsidR="001A2288" w:rsidRPr="000A1C95">
        <w:rPr>
          <w:rFonts w:ascii="David" w:hAnsi="David" w:cs="David" w:hint="cs"/>
          <w:b/>
          <w:bCs/>
          <w:color w:val="FF0000"/>
          <w:sz w:val="24"/>
          <w:szCs w:val="24"/>
          <w:rtl/>
        </w:rPr>
        <w:t>פרשנות תכליתית</w:t>
      </w:r>
      <w:r w:rsidR="001A2288" w:rsidRPr="000A1C95">
        <w:rPr>
          <w:rFonts w:ascii="David" w:hAnsi="David" w:cs="David" w:hint="cs"/>
          <w:color w:val="FF0000"/>
          <w:sz w:val="24"/>
          <w:szCs w:val="24"/>
          <w:rtl/>
        </w:rPr>
        <w:t xml:space="preserve"> </w:t>
      </w:r>
      <w:r w:rsidR="001A2288">
        <w:rPr>
          <w:rFonts w:ascii="David" w:hAnsi="David" w:cs="David" w:hint="cs"/>
          <w:sz w:val="24"/>
          <w:szCs w:val="24"/>
          <w:rtl/>
        </w:rPr>
        <w:t>שמתחשבת בנסיבות המשתנות</w:t>
      </w:r>
      <w:r w:rsidR="000A1C95">
        <w:rPr>
          <w:rFonts w:ascii="David" w:hAnsi="David" w:cs="David" w:hint="cs"/>
          <w:sz w:val="24"/>
          <w:szCs w:val="24"/>
          <w:rtl/>
        </w:rPr>
        <w:t xml:space="preserve"> ושתושתת על הערכים של שיטת המשפט (צריך לשים לב שהחוזים האלו הם הקיצון).</w:t>
      </w:r>
      <w:r w:rsidR="001A2288">
        <w:rPr>
          <w:rFonts w:ascii="David" w:hAnsi="David" w:cs="David" w:hint="cs"/>
          <w:sz w:val="24"/>
          <w:szCs w:val="24"/>
          <w:rtl/>
        </w:rPr>
        <w:t xml:space="preserve"> </w:t>
      </w:r>
      <w:r w:rsidR="005A0C5A">
        <w:rPr>
          <w:rFonts w:ascii="David" w:hAnsi="David" w:cs="David" w:hint="cs"/>
          <w:sz w:val="24"/>
          <w:szCs w:val="24"/>
          <w:rtl/>
        </w:rPr>
        <w:t xml:space="preserve"> </w:t>
      </w:r>
    </w:p>
    <w:p w14:paraId="30210541" w14:textId="0C97343E" w:rsidR="00D47488" w:rsidRDefault="0045381F" w:rsidP="00F25827">
      <w:pPr>
        <w:spacing w:line="360" w:lineRule="auto"/>
        <w:rPr>
          <w:rFonts w:ascii="David" w:hAnsi="David" w:cs="David"/>
          <w:sz w:val="24"/>
          <w:szCs w:val="24"/>
          <w:rtl/>
        </w:rPr>
      </w:pPr>
      <w:r>
        <w:rPr>
          <w:rFonts w:ascii="David" w:hAnsi="David" w:cs="David" w:hint="cs"/>
          <w:sz w:val="24"/>
          <w:szCs w:val="24"/>
          <w:u w:val="single"/>
          <w:rtl/>
        </w:rPr>
        <w:t>ה</w:t>
      </w:r>
      <w:r w:rsidR="00527E46" w:rsidRPr="000A1C95">
        <w:rPr>
          <w:rFonts w:ascii="David" w:hAnsi="David" w:cs="David" w:hint="cs"/>
          <w:sz w:val="24"/>
          <w:szCs w:val="24"/>
          <w:u w:val="single"/>
          <w:rtl/>
        </w:rPr>
        <w:t>בחנה בין סוגי הצדדים, מה הפערים ביניהם:</w:t>
      </w:r>
      <w:r w:rsidR="00D47488">
        <w:rPr>
          <w:rFonts w:ascii="David" w:hAnsi="David" w:cs="David" w:hint="cs"/>
          <w:sz w:val="24"/>
          <w:szCs w:val="24"/>
          <w:rtl/>
        </w:rPr>
        <w:t xml:space="preserve"> (המהלך של השופט </w:t>
      </w:r>
      <w:proofErr w:type="spellStart"/>
      <w:r w:rsidR="00D47488">
        <w:rPr>
          <w:rFonts w:ascii="David" w:hAnsi="David" w:cs="David" w:hint="cs"/>
          <w:sz w:val="24"/>
          <w:szCs w:val="24"/>
          <w:rtl/>
        </w:rPr>
        <w:t>גרוסקוף</w:t>
      </w:r>
      <w:proofErr w:type="spellEnd"/>
      <w:r w:rsidR="00D47488">
        <w:rPr>
          <w:rFonts w:ascii="David" w:hAnsi="David" w:cs="David" w:hint="cs"/>
          <w:sz w:val="24"/>
          <w:szCs w:val="24"/>
          <w:rtl/>
        </w:rPr>
        <w:t xml:space="preserve"> בביבי כבישים)</w:t>
      </w:r>
    </w:p>
    <w:p w14:paraId="1908BB78" w14:textId="06DB2B69" w:rsidR="00D47488" w:rsidRDefault="00D47488" w:rsidP="00F25827">
      <w:pPr>
        <w:pStyle w:val="a3"/>
        <w:numPr>
          <w:ilvl w:val="0"/>
          <w:numId w:val="41"/>
        </w:numPr>
        <w:spacing w:line="360" w:lineRule="auto"/>
        <w:rPr>
          <w:rFonts w:ascii="David" w:hAnsi="David" w:cs="David"/>
          <w:sz w:val="24"/>
          <w:szCs w:val="24"/>
        </w:rPr>
      </w:pPr>
      <w:r w:rsidRPr="00D47488">
        <w:rPr>
          <w:rFonts w:ascii="David" w:hAnsi="David" w:cs="David" w:hint="cs"/>
          <w:sz w:val="24"/>
          <w:szCs w:val="24"/>
          <w:u w:val="single"/>
          <w:rtl/>
        </w:rPr>
        <w:t xml:space="preserve">חוזים </w:t>
      </w:r>
      <w:r w:rsidR="00527E46" w:rsidRPr="00D47488">
        <w:rPr>
          <w:rFonts w:ascii="David" w:hAnsi="David" w:cs="David" w:hint="cs"/>
          <w:sz w:val="24"/>
          <w:szCs w:val="24"/>
          <w:u w:val="single"/>
          <w:rtl/>
        </w:rPr>
        <w:t>עסקיים</w:t>
      </w:r>
      <w:r w:rsidR="002C10F2" w:rsidRPr="00D47488">
        <w:rPr>
          <w:rFonts w:ascii="David" w:hAnsi="David" w:cs="David" w:hint="cs"/>
          <w:sz w:val="24"/>
          <w:szCs w:val="24"/>
          <w:u w:val="single"/>
          <w:rtl/>
        </w:rPr>
        <w:t xml:space="preserve"> </w:t>
      </w:r>
      <w:r w:rsidRPr="00D47488">
        <w:rPr>
          <w:rFonts w:ascii="David" w:hAnsi="David" w:cs="David" w:hint="cs"/>
          <w:sz w:val="24"/>
          <w:szCs w:val="24"/>
          <w:u w:val="single"/>
          <w:rtl/>
        </w:rPr>
        <w:t xml:space="preserve">כמו בביבי כבישים </w:t>
      </w:r>
      <w:r w:rsidR="001C7F97">
        <w:rPr>
          <w:rFonts w:ascii="David" w:hAnsi="David" w:cs="David" w:hint="cs"/>
          <w:sz w:val="24"/>
          <w:szCs w:val="24"/>
          <w:u w:val="single"/>
          <w:rtl/>
        </w:rPr>
        <w:t>(שני צדדים חזקים):</w:t>
      </w:r>
      <w:r w:rsidR="001C7F97" w:rsidRPr="001C7F97">
        <w:rPr>
          <w:rFonts w:ascii="David" w:hAnsi="David" w:cs="David" w:hint="cs"/>
          <w:sz w:val="24"/>
          <w:szCs w:val="24"/>
          <w:rtl/>
        </w:rPr>
        <w:t>נשתמש ב</w:t>
      </w:r>
      <w:r w:rsidR="00527E46" w:rsidRPr="001C7F97">
        <w:rPr>
          <w:rFonts w:ascii="David" w:hAnsi="David" w:cs="David" w:hint="cs"/>
          <w:sz w:val="24"/>
          <w:szCs w:val="24"/>
          <w:rtl/>
        </w:rPr>
        <w:t>פרשנות</w:t>
      </w:r>
      <w:r w:rsidR="00527E46" w:rsidRPr="00D47488">
        <w:rPr>
          <w:rFonts w:ascii="David" w:hAnsi="David" w:cs="David" w:hint="cs"/>
          <w:sz w:val="24"/>
          <w:szCs w:val="24"/>
          <w:rtl/>
        </w:rPr>
        <w:t xml:space="preserve"> פני עתיד, להקל על ההתקשרויות העסקיות, לאפשר ודאות לגבי ההסכם, שימוש בלשון ההסכם.</w:t>
      </w:r>
      <w:r w:rsidR="001C7F97">
        <w:rPr>
          <w:rFonts w:ascii="David" w:hAnsi="David" w:cs="David" w:hint="cs"/>
          <w:sz w:val="24"/>
          <w:szCs w:val="24"/>
          <w:rtl/>
        </w:rPr>
        <w:t xml:space="preserve"> ההשלכות העתידיות על חוזים עסקיים שי</w:t>
      </w:r>
      <w:r w:rsidR="009979EF">
        <w:rPr>
          <w:rFonts w:ascii="David" w:hAnsi="David" w:cs="David" w:hint="cs"/>
          <w:sz w:val="24"/>
          <w:szCs w:val="24"/>
          <w:rtl/>
        </w:rPr>
        <w:t>וצרו.</w:t>
      </w:r>
    </w:p>
    <w:p w14:paraId="3ADCDBE7" w14:textId="076F3F1F" w:rsidR="00D47488" w:rsidRDefault="00527E46" w:rsidP="00F25827">
      <w:pPr>
        <w:pStyle w:val="a3"/>
        <w:numPr>
          <w:ilvl w:val="0"/>
          <w:numId w:val="41"/>
        </w:numPr>
        <w:spacing w:line="360" w:lineRule="auto"/>
        <w:rPr>
          <w:rFonts w:ascii="David" w:hAnsi="David" w:cs="David"/>
          <w:sz w:val="24"/>
          <w:szCs w:val="24"/>
        </w:rPr>
      </w:pPr>
      <w:r w:rsidRPr="00D47488">
        <w:rPr>
          <w:rFonts w:ascii="David" w:hAnsi="David" w:cs="David" w:hint="cs"/>
          <w:sz w:val="24"/>
          <w:szCs w:val="24"/>
          <w:u w:val="single"/>
          <w:rtl/>
        </w:rPr>
        <w:t>פערי כוח בניסוח (מהותיים או פרקטיים</w:t>
      </w:r>
      <w:r w:rsidRPr="00D47488">
        <w:rPr>
          <w:rFonts w:ascii="David" w:hAnsi="David" w:cs="David" w:hint="cs"/>
          <w:sz w:val="24"/>
          <w:szCs w:val="24"/>
          <w:rtl/>
        </w:rPr>
        <w:t>)-</w:t>
      </w:r>
      <w:r w:rsidR="002C10F2" w:rsidRPr="00D47488">
        <w:rPr>
          <w:rFonts w:ascii="David" w:hAnsi="David" w:cs="David" w:hint="cs"/>
          <w:sz w:val="24"/>
          <w:szCs w:val="24"/>
          <w:rtl/>
        </w:rPr>
        <w:t xml:space="preserve"> </w:t>
      </w:r>
      <w:r w:rsidR="00D47488" w:rsidRPr="00D47488">
        <w:rPr>
          <w:rFonts w:ascii="David" w:hAnsi="David" w:cs="David" w:hint="cs"/>
          <w:sz w:val="24"/>
          <w:szCs w:val="24"/>
          <w:rtl/>
        </w:rPr>
        <w:t xml:space="preserve">דברים אלה משפיעים על המשקל שנותנים להתערבות הפרשנית. </w:t>
      </w:r>
      <w:r w:rsidR="00D47488" w:rsidRPr="00D47488">
        <w:rPr>
          <w:rFonts w:ascii="David" w:hAnsi="David" w:cs="David"/>
          <w:sz w:val="24"/>
          <w:szCs w:val="24"/>
          <w:rtl/>
        </w:rPr>
        <w:br/>
      </w:r>
      <w:r w:rsidR="00D47488" w:rsidRPr="00D47488">
        <w:rPr>
          <w:rFonts w:ascii="David" w:hAnsi="David" w:cs="David" w:hint="cs"/>
          <w:b/>
          <w:bCs/>
          <w:sz w:val="24"/>
          <w:szCs w:val="24"/>
          <w:rtl/>
        </w:rPr>
        <w:t>פערי כוח פרקטיים</w:t>
      </w:r>
      <w:r w:rsidR="00D47488" w:rsidRPr="00D47488">
        <w:rPr>
          <w:rFonts w:ascii="David" w:hAnsi="David" w:cs="David" w:hint="cs"/>
          <w:sz w:val="24"/>
          <w:szCs w:val="24"/>
          <w:rtl/>
        </w:rPr>
        <w:t>- לצד השני אין את האופציה להתערב</w:t>
      </w:r>
      <w:r w:rsidR="00661688">
        <w:rPr>
          <w:rFonts w:ascii="David" w:hAnsi="David" w:cs="David" w:hint="cs"/>
          <w:sz w:val="24"/>
          <w:szCs w:val="24"/>
          <w:rtl/>
        </w:rPr>
        <w:t>,</w:t>
      </w:r>
      <w:r w:rsidR="00D47488" w:rsidRPr="00D47488">
        <w:rPr>
          <w:rFonts w:ascii="David" w:hAnsi="David" w:cs="David" w:hint="cs"/>
          <w:sz w:val="24"/>
          <w:szCs w:val="24"/>
          <w:rtl/>
        </w:rPr>
        <w:t xml:space="preserve"> כמו בחוזה מכר. </w:t>
      </w:r>
      <w:r w:rsidR="00D47488" w:rsidRPr="00D47488">
        <w:rPr>
          <w:rFonts w:ascii="David" w:hAnsi="David" w:cs="David" w:hint="cs"/>
          <w:b/>
          <w:bCs/>
          <w:sz w:val="24"/>
          <w:szCs w:val="24"/>
          <w:rtl/>
        </w:rPr>
        <w:t>פערי כוח מהותיים</w:t>
      </w:r>
      <w:r w:rsidR="00D47488" w:rsidRPr="00D47488">
        <w:rPr>
          <w:rFonts w:ascii="David" w:hAnsi="David" w:cs="David" w:hint="cs"/>
          <w:sz w:val="24"/>
          <w:szCs w:val="24"/>
          <w:rtl/>
        </w:rPr>
        <w:t>- אנשים מבחירה לא מתערבים על אף שפיזית יש שביכולתם, משום ש</w:t>
      </w:r>
      <w:r w:rsidR="002C10F2" w:rsidRPr="00D47488">
        <w:rPr>
          <w:rFonts w:ascii="David" w:hAnsi="David" w:cs="David" w:hint="cs"/>
          <w:sz w:val="24"/>
          <w:szCs w:val="24"/>
          <w:rtl/>
        </w:rPr>
        <w:t>עלות המו"מ גדולה מהתועלת שניתן להשיג מהמו"מ</w:t>
      </w:r>
      <w:r w:rsidR="00D47488" w:rsidRPr="00D47488">
        <w:rPr>
          <w:rFonts w:ascii="David" w:hAnsi="David" w:cs="David" w:hint="cs"/>
          <w:sz w:val="24"/>
          <w:szCs w:val="24"/>
          <w:rtl/>
        </w:rPr>
        <w:t>,</w:t>
      </w:r>
      <w:r w:rsidR="002C10F2" w:rsidRPr="00D47488">
        <w:rPr>
          <w:rFonts w:ascii="David" w:hAnsi="David" w:cs="David" w:hint="cs"/>
          <w:sz w:val="24"/>
          <w:szCs w:val="24"/>
          <w:rtl/>
        </w:rPr>
        <w:t xml:space="preserve"> לכן יש אדישות רציונאלית</w:t>
      </w:r>
      <w:r w:rsidR="00D47488" w:rsidRPr="00D47488">
        <w:rPr>
          <w:rFonts w:ascii="David" w:hAnsi="David" w:cs="David" w:hint="cs"/>
          <w:sz w:val="24"/>
          <w:szCs w:val="24"/>
          <w:rtl/>
        </w:rPr>
        <w:t xml:space="preserve"> (לדוג'</w:t>
      </w:r>
      <w:r w:rsidR="002C10F2" w:rsidRPr="00D47488">
        <w:rPr>
          <w:rFonts w:ascii="David" w:hAnsi="David" w:cs="David" w:hint="cs"/>
          <w:sz w:val="24"/>
          <w:szCs w:val="24"/>
          <w:rtl/>
        </w:rPr>
        <w:t xml:space="preserve"> מייקרוסופט אל מול אדם פשוט</w:t>
      </w:r>
      <w:r w:rsidR="00D47488" w:rsidRPr="00D47488">
        <w:rPr>
          <w:rFonts w:ascii="David" w:hAnsi="David" w:cs="David" w:hint="cs"/>
          <w:sz w:val="24"/>
          <w:szCs w:val="24"/>
          <w:rtl/>
        </w:rPr>
        <w:t>)</w:t>
      </w:r>
      <w:r w:rsidR="002C10F2" w:rsidRPr="00D47488">
        <w:rPr>
          <w:rFonts w:ascii="David" w:hAnsi="David" w:cs="David" w:hint="cs"/>
          <w:sz w:val="24"/>
          <w:szCs w:val="24"/>
          <w:rtl/>
        </w:rPr>
        <w:t>.</w:t>
      </w:r>
    </w:p>
    <w:p w14:paraId="7C7A1F32" w14:textId="1C754BF6" w:rsidR="00D47488" w:rsidRDefault="002C10F2" w:rsidP="00F25827">
      <w:pPr>
        <w:pStyle w:val="a3"/>
        <w:numPr>
          <w:ilvl w:val="0"/>
          <w:numId w:val="41"/>
        </w:numPr>
        <w:spacing w:line="360" w:lineRule="auto"/>
        <w:rPr>
          <w:rFonts w:ascii="David" w:hAnsi="David" w:cs="David"/>
          <w:sz w:val="24"/>
          <w:szCs w:val="24"/>
        </w:rPr>
      </w:pPr>
      <w:r w:rsidRPr="00D47488">
        <w:rPr>
          <w:rFonts w:ascii="David" w:hAnsi="David" w:cs="David" w:hint="cs"/>
          <w:sz w:val="24"/>
          <w:szCs w:val="24"/>
          <w:u w:val="single"/>
          <w:rtl/>
        </w:rPr>
        <w:t>פערי מידע:</w:t>
      </w:r>
      <w:r w:rsidRPr="00D47488">
        <w:rPr>
          <w:rFonts w:ascii="David" w:hAnsi="David" w:cs="David" w:hint="cs"/>
          <w:sz w:val="24"/>
          <w:szCs w:val="24"/>
          <w:rtl/>
        </w:rPr>
        <w:t xml:space="preserve"> </w:t>
      </w:r>
      <w:r w:rsidR="00D47488">
        <w:rPr>
          <w:rFonts w:ascii="David" w:hAnsi="David" w:cs="David" w:hint="cs"/>
          <w:sz w:val="24"/>
          <w:szCs w:val="24"/>
          <w:rtl/>
        </w:rPr>
        <w:t>מידע משפטי ופער בהבנת הסיטואציה לאורך חיי החוזה.</w:t>
      </w:r>
    </w:p>
    <w:p w14:paraId="2C73690A" w14:textId="76FFEB8A" w:rsidR="00527E46" w:rsidRPr="00D47488" w:rsidRDefault="002C10F2" w:rsidP="00F25827">
      <w:pPr>
        <w:pStyle w:val="a3"/>
        <w:numPr>
          <w:ilvl w:val="0"/>
          <w:numId w:val="41"/>
        </w:numPr>
        <w:spacing w:line="360" w:lineRule="auto"/>
        <w:rPr>
          <w:rFonts w:ascii="David" w:hAnsi="David" w:cs="David"/>
          <w:sz w:val="24"/>
          <w:szCs w:val="24"/>
          <w:rtl/>
        </w:rPr>
      </w:pPr>
      <w:r w:rsidRPr="00D47488">
        <w:rPr>
          <w:rFonts w:ascii="David" w:hAnsi="David" w:cs="David" w:hint="cs"/>
          <w:sz w:val="24"/>
          <w:szCs w:val="24"/>
          <w:u w:val="single"/>
          <w:rtl/>
        </w:rPr>
        <w:t>פערי רציונלית/הבנה/עניין</w:t>
      </w:r>
      <w:r w:rsidRPr="00D47488">
        <w:rPr>
          <w:rFonts w:ascii="David" w:hAnsi="David" w:cs="David" w:hint="cs"/>
          <w:sz w:val="24"/>
          <w:szCs w:val="24"/>
          <w:rtl/>
        </w:rPr>
        <w:t>:</w:t>
      </w:r>
      <w:r w:rsidR="00D47488">
        <w:rPr>
          <w:rFonts w:ascii="David" w:hAnsi="David" w:cs="David" w:hint="cs"/>
          <w:sz w:val="24"/>
          <w:szCs w:val="24"/>
          <w:rtl/>
        </w:rPr>
        <w:t xml:space="preserve"> יש אנשים בעלי פגם ברציונאליות, בדרך כלל אלו יהיו הצרכנים ולא בעלי העסקים, עסק אופטימי נענש, יפשוט רגל.</w:t>
      </w:r>
      <w:r w:rsidRPr="00D47488">
        <w:rPr>
          <w:rFonts w:ascii="David" w:hAnsi="David" w:cs="David" w:hint="cs"/>
          <w:sz w:val="24"/>
          <w:szCs w:val="24"/>
          <w:rtl/>
        </w:rPr>
        <w:t xml:space="preserve"> </w:t>
      </w:r>
    </w:p>
    <w:p w14:paraId="327FB050" w14:textId="1DB916ED" w:rsidR="007E2A39" w:rsidRDefault="007E2A39" w:rsidP="00F25827">
      <w:pPr>
        <w:tabs>
          <w:tab w:val="left" w:pos="7279"/>
        </w:tabs>
        <w:spacing w:line="360" w:lineRule="auto"/>
        <w:rPr>
          <w:rFonts w:ascii="David" w:hAnsi="David" w:cs="David"/>
          <w:sz w:val="24"/>
          <w:szCs w:val="24"/>
          <w:rtl/>
        </w:rPr>
      </w:pPr>
      <w:r w:rsidRPr="001A2288">
        <w:rPr>
          <w:rFonts w:ascii="David" w:hAnsi="David" w:cs="David" w:hint="cs"/>
          <w:b/>
          <w:bCs/>
          <w:sz w:val="24"/>
          <w:szCs w:val="24"/>
          <w:rtl/>
        </w:rPr>
        <w:t>פס"ד ביבי כבישים:</w:t>
      </w:r>
      <w:r>
        <w:rPr>
          <w:rFonts w:ascii="David" w:hAnsi="David" w:cs="David" w:hint="cs"/>
          <w:sz w:val="24"/>
          <w:szCs w:val="24"/>
          <w:rtl/>
        </w:rPr>
        <w:t xml:space="preserve"> ביבי כבישים זה תלוי בסוג החוזה או בסוג הצדדים לחוזה.</w:t>
      </w:r>
      <w:r>
        <w:rPr>
          <w:rFonts w:ascii="David" w:hAnsi="David" w:cs="David"/>
          <w:sz w:val="24"/>
          <w:szCs w:val="24"/>
          <w:rtl/>
        </w:rPr>
        <w:tab/>
      </w:r>
    </w:p>
    <w:p w14:paraId="60B137D2" w14:textId="49B11E32" w:rsidR="007E2A39" w:rsidRDefault="007E2A39" w:rsidP="00F25827">
      <w:pPr>
        <w:tabs>
          <w:tab w:val="left" w:pos="7279"/>
        </w:tabs>
        <w:spacing w:line="360" w:lineRule="auto"/>
        <w:rPr>
          <w:rFonts w:ascii="David" w:hAnsi="David" w:cs="David"/>
          <w:sz w:val="24"/>
          <w:szCs w:val="24"/>
          <w:rtl/>
        </w:rPr>
      </w:pPr>
      <w:r w:rsidRPr="00F71544">
        <w:rPr>
          <w:rFonts w:ascii="David" w:hAnsi="David" w:cs="David" w:hint="cs"/>
          <w:b/>
          <w:bCs/>
          <w:sz w:val="24"/>
          <w:szCs w:val="24"/>
          <w:rtl/>
        </w:rPr>
        <w:t>פס</w:t>
      </w:r>
      <w:r w:rsidR="00F71544" w:rsidRPr="00F71544">
        <w:rPr>
          <w:rFonts w:ascii="David" w:hAnsi="David" w:cs="David" w:hint="cs"/>
          <w:b/>
          <w:bCs/>
          <w:sz w:val="24"/>
          <w:szCs w:val="24"/>
          <w:rtl/>
        </w:rPr>
        <w:t>"</w:t>
      </w:r>
      <w:r w:rsidRPr="00F71544">
        <w:rPr>
          <w:rFonts w:ascii="David" w:hAnsi="David" w:cs="David" w:hint="cs"/>
          <w:b/>
          <w:bCs/>
          <w:sz w:val="24"/>
          <w:szCs w:val="24"/>
          <w:rtl/>
        </w:rPr>
        <w:t>ד הוד אב</w:t>
      </w:r>
      <w:r w:rsidR="00F71544" w:rsidRPr="00F71544">
        <w:rPr>
          <w:rFonts w:ascii="David" w:hAnsi="David" w:cs="David" w:hint="cs"/>
          <w:b/>
          <w:bCs/>
          <w:sz w:val="24"/>
          <w:szCs w:val="24"/>
          <w:rtl/>
        </w:rPr>
        <w:t>יב</w:t>
      </w:r>
      <w:r w:rsidR="00F71544">
        <w:rPr>
          <w:rFonts w:ascii="David" w:hAnsi="David" w:cs="David" w:hint="cs"/>
          <w:b/>
          <w:bCs/>
          <w:sz w:val="24"/>
          <w:szCs w:val="24"/>
          <w:rtl/>
        </w:rPr>
        <w:t xml:space="preserve"> נ' מנהל מקרקעי ישראל</w:t>
      </w:r>
      <w:r w:rsidRPr="00F71544">
        <w:rPr>
          <w:rFonts w:ascii="David" w:hAnsi="David" w:cs="David" w:hint="cs"/>
          <w:b/>
          <w:bCs/>
          <w:sz w:val="24"/>
          <w:szCs w:val="24"/>
          <w:rtl/>
        </w:rPr>
        <w:t>:</w:t>
      </w:r>
      <w:r>
        <w:rPr>
          <w:rFonts w:ascii="David" w:hAnsi="David" w:cs="David" w:hint="cs"/>
          <w:sz w:val="24"/>
          <w:szCs w:val="24"/>
          <w:rtl/>
        </w:rPr>
        <w:t xml:space="preserve"> </w:t>
      </w:r>
      <w:r w:rsidR="00F71544" w:rsidRPr="00F71544">
        <w:rPr>
          <w:rFonts w:ascii="David" w:hAnsi="David" w:cs="David"/>
          <w:sz w:val="24"/>
          <w:szCs w:val="24"/>
          <w:rtl/>
        </w:rPr>
        <w:t>החוכר לדורות בונה עם חברה קבלנית ורוצה למכור לרוכשים שונים את הדירות</w:t>
      </w:r>
      <w:r w:rsidR="00F71544">
        <w:rPr>
          <w:rFonts w:ascii="David" w:hAnsi="David" w:cs="David" w:hint="cs"/>
          <w:sz w:val="24"/>
          <w:szCs w:val="24"/>
          <w:rtl/>
        </w:rPr>
        <w:t>.</w:t>
      </w:r>
      <w:r w:rsidR="00F71544" w:rsidRPr="00F71544">
        <w:rPr>
          <w:rFonts w:ascii="David" w:hAnsi="David" w:cs="David"/>
          <w:sz w:val="24"/>
          <w:szCs w:val="24"/>
          <w:rtl/>
        </w:rPr>
        <w:t xml:space="preserve"> </w:t>
      </w:r>
      <w:r w:rsidR="00F71544">
        <w:rPr>
          <w:rFonts w:ascii="David" w:hAnsi="David" w:cs="David" w:hint="cs"/>
          <w:sz w:val="24"/>
          <w:szCs w:val="24"/>
          <w:rtl/>
        </w:rPr>
        <w:t>ה</w:t>
      </w:r>
      <w:r w:rsidR="00F71544" w:rsidRPr="00F71544">
        <w:rPr>
          <w:rFonts w:ascii="David" w:hAnsi="David" w:cs="David"/>
          <w:sz w:val="24"/>
          <w:szCs w:val="24"/>
          <w:rtl/>
        </w:rPr>
        <w:t>מנהל דורש דמי היתר גבוהים יותר ממה שנקבע בחוזה, כי טענו שהם גובים לפי הערך של המקרקעין לאחר תוספות הבניה</w:t>
      </w:r>
      <w:r w:rsidR="00F71544">
        <w:rPr>
          <w:rFonts w:ascii="David" w:hAnsi="David" w:cs="David" w:hint="cs"/>
          <w:sz w:val="24"/>
          <w:szCs w:val="24"/>
          <w:rtl/>
        </w:rPr>
        <w:t>, על אף שזה לא היה כתוב.</w:t>
      </w:r>
      <w:r>
        <w:rPr>
          <w:rFonts w:ascii="David" w:hAnsi="David" w:cs="David"/>
          <w:sz w:val="24"/>
          <w:szCs w:val="24"/>
          <w:rtl/>
        </w:rPr>
        <w:br/>
      </w:r>
      <w:r w:rsidRPr="00F71544">
        <w:rPr>
          <w:rFonts w:ascii="David" w:hAnsi="David" w:cs="David" w:hint="cs"/>
          <w:sz w:val="24"/>
          <w:szCs w:val="24"/>
          <w:u w:val="single"/>
          <w:rtl/>
        </w:rPr>
        <w:t>בית המשפט:</w:t>
      </w:r>
      <w:r>
        <w:rPr>
          <w:rFonts w:ascii="David" w:hAnsi="David" w:cs="David" w:hint="cs"/>
          <w:sz w:val="24"/>
          <w:szCs w:val="24"/>
          <w:rtl/>
        </w:rPr>
        <w:t xml:space="preserve"> </w:t>
      </w:r>
      <w:r w:rsidR="00F71544">
        <w:rPr>
          <w:rFonts w:ascii="David" w:hAnsi="David" w:cs="David" w:hint="cs"/>
          <w:sz w:val="24"/>
          <w:szCs w:val="24"/>
          <w:rtl/>
        </w:rPr>
        <w:t>כשמדובר בחוזים שבהם מעורבת המדינה,</w:t>
      </w:r>
      <w:r>
        <w:rPr>
          <w:rFonts w:ascii="David" w:hAnsi="David" w:cs="David" w:hint="cs"/>
          <w:sz w:val="24"/>
          <w:szCs w:val="24"/>
          <w:rtl/>
        </w:rPr>
        <w:t xml:space="preserve"> אין להשתמש בכוח מדינה</w:t>
      </w:r>
      <w:r w:rsidR="00F71544">
        <w:rPr>
          <w:rFonts w:ascii="David" w:hAnsi="David" w:cs="David" w:hint="cs"/>
          <w:sz w:val="24"/>
          <w:szCs w:val="24"/>
          <w:rtl/>
        </w:rPr>
        <w:t>.</w:t>
      </w:r>
      <w:r>
        <w:rPr>
          <w:rFonts w:ascii="David" w:hAnsi="David" w:cs="David" w:hint="cs"/>
          <w:sz w:val="24"/>
          <w:szCs w:val="24"/>
          <w:rtl/>
        </w:rPr>
        <w:t xml:space="preserve"> יש לה חובת תום לב גבוהה </w:t>
      </w:r>
      <w:r>
        <w:rPr>
          <w:rFonts w:ascii="David" w:hAnsi="David" w:cs="David" w:hint="cs"/>
          <w:sz w:val="24"/>
          <w:szCs w:val="24"/>
          <w:rtl/>
        </w:rPr>
        <w:lastRenderedPageBreak/>
        <w:t>יו</w:t>
      </w:r>
      <w:r w:rsidR="00F71544">
        <w:rPr>
          <w:rFonts w:ascii="David" w:hAnsi="David" w:cs="David" w:hint="cs"/>
          <w:sz w:val="24"/>
          <w:szCs w:val="24"/>
          <w:rtl/>
        </w:rPr>
        <w:t>תר</w:t>
      </w:r>
      <w:r w:rsidR="009B25F5">
        <w:rPr>
          <w:rFonts w:ascii="David" w:hAnsi="David" w:cs="David" w:hint="cs"/>
          <w:sz w:val="24"/>
          <w:szCs w:val="24"/>
          <w:rtl/>
        </w:rPr>
        <w:t xml:space="preserve"> </w:t>
      </w:r>
      <w:r w:rsidR="00F71544">
        <w:rPr>
          <w:rFonts w:ascii="David" w:hAnsi="David" w:cs="David" w:hint="cs"/>
          <w:sz w:val="24"/>
          <w:szCs w:val="24"/>
          <w:rtl/>
        </w:rPr>
        <w:t>מאשר ל</w:t>
      </w:r>
      <w:r>
        <w:rPr>
          <w:rFonts w:ascii="David" w:hAnsi="David" w:cs="David" w:hint="cs"/>
          <w:sz w:val="24"/>
          <w:szCs w:val="24"/>
          <w:rtl/>
        </w:rPr>
        <w:t>אנשים פרטיים</w:t>
      </w:r>
      <w:r w:rsidR="00F71544">
        <w:rPr>
          <w:rFonts w:ascii="David" w:hAnsi="David" w:cs="David" w:hint="cs"/>
          <w:sz w:val="24"/>
          <w:szCs w:val="24"/>
          <w:rtl/>
        </w:rPr>
        <w:t>.</w:t>
      </w:r>
      <w:r>
        <w:rPr>
          <w:rFonts w:ascii="David" w:hAnsi="David" w:cs="David" w:hint="cs"/>
          <w:sz w:val="24"/>
          <w:szCs w:val="24"/>
          <w:rtl/>
        </w:rPr>
        <w:t xml:space="preserve"> </w:t>
      </w:r>
      <w:r w:rsidR="00F71544">
        <w:rPr>
          <w:rFonts w:ascii="David" w:hAnsi="David" w:cs="David" w:hint="cs"/>
          <w:sz w:val="24"/>
          <w:szCs w:val="24"/>
          <w:rtl/>
        </w:rPr>
        <w:t xml:space="preserve">בפרשנות החוזה, נפרשו בצורה </w:t>
      </w:r>
      <w:r>
        <w:rPr>
          <w:rFonts w:ascii="David" w:hAnsi="David" w:cs="David" w:hint="cs"/>
          <w:sz w:val="24"/>
          <w:szCs w:val="24"/>
          <w:rtl/>
        </w:rPr>
        <w:t xml:space="preserve">שמגבילה את המדינה בפעולות </w:t>
      </w:r>
      <w:r w:rsidR="009B25F5">
        <w:rPr>
          <w:rFonts w:ascii="David" w:hAnsi="David" w:cs="David" w:hint="cs"/>
          <w:sz w:val="24"/>
          <w:szCs w:val="24"/>
          <w:rtl/>
        </w:rPr>
        <w:t>שגורמות לסטות מלשון החוזה לטובתה (פרשנות נגד המנסח)</w:t>
      </w:r>
      <w:r>
        <w:rPr>
          <w:rFonts w:ascii="David" w:hAnsi="David" w:cs="David" w:hint="cs"/>
          <w:sz w:val="24"/>
          <w:szCs w:val="24"/>
          <w:rtl/>
        </w:rPr>
        <w:t xml:space="preserve">. </w:t>
      </w:r>
    </w:p>
    <w:p w14:paraId="1AD23E0C" w14:textId="0EA31786" w:rsidR="006445CF" w:rsidRPr="006445CF" w:rsidRDefault="007E2A39" w:rsidP="00F25827">
      <w:pPr>
        <w:spacing w:line="360" w:lineRule="auto"/>
        <w:jc w:val="center"/>
        <w:rPr>
          <w:rFonts w:ascii="David" w:hAnsi="David" w:cs="David"/>
          <w:sz w:val="28"/>
          <w:szCs w:val="28"/>
          <w:rtl/>
        </w:rPr>
      </w:pPr>
      <w:r w:rsidRPr="006445CF">
        <w:rPr>
          <w:rFonts w:ascii="David" w:hAnsi="David" w:cs="David" w:hint="cs"/>
          <w:b/>
          <w:bCs/>
          <w:color w:val="0070C0"/>
          <w:sz w:val="28"/>
          <w:szCs w:val="28"/>
          <w:u w:val="single"/>
          <w:rtl/>
        </w:rPr>
        <w:t>הוראות שנקבעו במפורש או באמצעות פניה:</w:t>
      </w:r>
    </w:p>
    <w:p w14:paraId="09A18BDC" w14:textId="00A37BD5" w:rsidR="00D57DA7" w:rsidRDefault="00D57DA7" w:rsidP="00F25827">
      <w:pPr>
        <w:spacing w:line="360" w:lineRule="auto"/>
        <w:rPr>
          <w:rFonts w:ascii="David" w:hAnsi="David" w:cs="David"/>
          <w:sz w:val="24"/>
          <w:szCs w:val="24"/>
          <w:rtl/>
        </w:rPr>
      </w:pPr>
      <w:r>
        <w:rPr>
          <w:rFonts w:ascii="David" w:hAnsi="David" w:cs="David" w:hint="cs"/>
          <w:sz w:val="24"/>
          <w:szCs w:val="24"/>
          <w:rtl/>
        </w:rPr>
        <w:t>לעיתים החוזה מפנה למסמך במקום אחר (תקנון/תעודת אחריות/תעודת ביטוח ופוליסת הביטוח).</w:t>
      </w:r>
      <w:r w:rsidR="00984BD8">
        <w:rPr>
          <w:rFonts w:ascii="David" w:hAnsi="David" w:cs="David" w:hint="cs"/>
          <w:sz w:val="24"/>
          <w:szCs w:val="24"/>
          <w:rtl/>
        </w:rPr>
        <w:t xml:space="preserve"> לפעמים, ההפניה לאותם מסמכים נחשפת בעיניי הלקוח רק </w:t>
      </w:r>
      <w:r w:rsidR="00984BD8" w:rsidRPr="00984BD8">
        <w:rPr>
          <w:rFonts w:ascii="David" w:hAnsi="David" w:cs="David" w:hint="cs"/>
          <w:b/>
          <w:bCs/>
          <w:sz w:val="24"/>
          <w:szCs w:val="24"/>
          <w:rtl/>
        </w:rPr>
        <w:t>לאחר</w:t>
      </w:r>
      <w:r w:rsidR="00984BD8">
        <w:rPr>
          <w:rFonts w:ascii="David" w:hAnsi="David" w:cs="David" w:hint="cs"/>
          <w:sz w:val="24"/>
          <w:szCs w:val="24"/>
          <w:rtl/>
        </w:rPr>
        <w:t xml:space="preserve"> שהוא נקשר בהסכם.</w:t>
      </w:r>
      <w:r>
        <w:rPr>
          <w:rFonts w:ascii="David" w:hAnsi="David" w:cs="David" w:hint="cs"/>
          <w:sz w:val="24"/>
          <w:szCs w:val="24"/>
          <w:rtl/>
        </w:rPr>
        <w:t xml:space="preserve"> </w:t>
      </w:r>
      <w:r w:rsidR="00984BD8">
        <w:rPr>
          <w:rFonts w:ascii="David" w:hAnsi="David" w:cs="David"/>
          <w:sz w:val="24"/>
          <w:szCs w:val="24"/>
          <w:rtl/>
        </w:rPr>
        <w:br/>
      </w:r>
      <w:r w:rsidRPr="00984BD8">
        <w:rPr>
          <w:rFonts w:ascii="David" w:hAnsi="David" w:cs="David" w:hint="cs"/>
          <w:sz w:val="24"/>
          <w:szCs w:val="24"/>
          <w:u w:val="single"/>
          <w:rtl/>
        </w:rPr>
        <w:t>ההפניה למסמך החיצוני יכולה:</w:t>
      </w:r>
      <w:r>
        <w:rPr>
          <w:rFonts w:ascii="David" w:hAnsi="David" w:cs="David" w:hint="cs"/>
          <w:sz w:val="24"/>
          <w:szCs w:val="24"/>
          <w:rtl/>
        </w:rPr>
        <w:t xml:space="preserve"> </w:t>
      </w:r>
      <w:r>
        <w:rPr>
          <w:rFonts w:ascii="David" w:hAnsi="David" w:cs="David"/>
          <w:sz w:val="24"/>
          <w:szCs w:val="24"/>
          <w:rtl/>
        </w:rPr>
        <w:br/>
      </w:r>
      <w:r>
        <w:rPr>
          <w:rFonts w:ascii="David" w:hAnsi="David" w:cs="David" w:hint="cs"/>
          <w:sz w:val="24"/>
          <w:szCs w:val="24"/>
          <w:rtl/>
        </w:rPr>
        <w:t>1. לאשרר את החובות והזכויות של הצדדים, כמו בזיכרון דברים</w:t>
      </w:r>
      <w:r w:rsidR="00984BD8">
        <w:rPr>
          <w:rFonts w:ascii="David" w:hAnsi="David" w:cs="David" w:hint="cs"/>
          <w:sz w:val="24"/>
          <w:szCs w:val="24"/>
          <w:rtl/>
        </w:rPr>
        <w:t xml:space="preserve"> שמפנה למסמך פורמאלי</w:t>
      </w:r>
      <w:r>
        <w:rPr>
          <w:rFonts w:ascii="David" w:hAnsi="David" w:cs="David" w:hint="cs"/>
          <w:sz w:val="24"/>
          <w:szCs w:val="24"/>
          <w:rtl/>
        </w:rPr>
        <w:t>.</w:t>
      </w:r>
      <w:r>
        <w:rPr>
          <w:rFonts w:ascii="David" w:hAnsi="David" w:cs="David"/>
          <w:sz w:val="24"/>
          <w:szCs w:val="24"/>
          <w:rtl/>
        </w:rPr>
        <w:br/>
      </w:r>
      <w:r>
        <w:rPr>
          <w:rFonts w:ascii="David" w:hAnsi="David" w:cs="David" w:hint="cs"/>
          <w:sz w:val="24"/>
          <w:szCs w:val="24"/>
          <w:rtl/>
        </w:rPr>
        <w:t xml:space="preserve">2. </w:t>
      </w:r>
      <w:r w:rsidR="00984BD8">
        <w:rPr>
          <w:rFonts w:ascii="David" w:hAnsi="David" w:cs="David" w:hint="cs"/>
          <w:sz w:val="24"/>
          <w:szCs w:val="24"/>
          <w:rtl/>
        </w:rPr>
        <w:t>ל</w:t>
      </w:r>
      <w:r>
        <w:rPr>
          <w:rFonts w:ascii="David" w:hAnsi="David" w:cs="David" w:hint="cs"/>
          <w:sz w:val="24"/>
          <w:szCs w:val="24"/>
          <w:rtl/>
        </w:rPr>
        <w:t>הגביל את הזכויות והחובות שנקבעו קודם לכן</w:t>
      </w:r>
      <w:r w:rsidR="00984BD8">
        <w:rPr>
          <w:rFonts w:ascii="David" w:hAnsi="David" w:cs="David" w:hint="cs"/>
          <w:sz w:val="24"/>
          <w:szCs w:val="24"/>
          <w:rtl/>
        </w:rPr>
        <w:t>.</w:t>
      </w:r>
      <w:r>
        <w:rPr>
          <w:rFonts w:ascii="David" w:hAnsi="David" w:cs="David" w:hint="cs"/>
          <w:sz w:val="24"/>
          <w:szCs w:val="24"/>
          <w:rtl/>
        </w:rPr>
        <w:t xml:space="preserve"> </w:t>
      </w:r>
      <w:r>
        <w:rPr>
          <w:rFonts w:ascii="David" w:hAnsi="David" w:cs="David"/>
          <w:sz w:val="24"/>
          <w:szCs w:val="24"/>
          <w:rtl/>
        </w:rPr>
        <w:br/>
      </w:r>
      <w:r>
        <w:rPr>
          <w:rFonts w:ascii="David" w:hAnsi="David" w:cs="David" w:hint="cs"/>
          <w:sz w:val="24"/>
          <w:szCs w:val="24"/>
          <w:rtl/>
        </w:rPr>
        <w:t>3. לקבוע מנגנונים חוזיים למימוש הזכויות בהתאם לחוזה</w:t>
      </w:r>
      <w:r w:rsidR="00984BD8">
        <w:rPr>
          <w:rFonts w:ascii="David" w:hAnsi="David" w:cs="David" w:hint="cs"/>
          <w:sz w:val="24"/>
          <w:szCs w:val="24"/>
          <w:rtl/>
        </w:rPr>
        <w:t>.</w:t>
      </w:r>
      <w:r>
        <w:rPr>
          <w:rFonts w:ascii="David" w:hAnsi="David" w:cs="David" w:hint="cs"/>
          <w:sz w:val="24"/>
          <w:szCs w:val="24"/>
          <w:rtl/>
        </w:rPr>
        <w:t xml:space="preserve"> לדוג'</w:t>
      </w:r>
      <w:r w:rsidR="00984BD8">
        <w:rPr>
          <w:rFonts w:ascii="David" w:hAnsi="David" w:cs="David" w:hint="cs"/>
          <w:sz w:val="24"/>
          <w:szCs w:val="24"/>
          <w:rtl/>
        </w:rPr>
        <w:t>,</w:t>
      </w:r>
      <w:r>
        <w:rPr>
          <w:rFonts w:ascii="David" w:hAnsi="David" w:cs="David" w:hint="cs"/>
          <w:sz w:val="24"/>
          <w:szCs w:val="24"/>
          <w:rtl/>
        </w:rPr>
        <w:t xml:space="preserve"> תנאי החוזה של פייסבוק מפנים להגדרות השימוש, והם מגדירים את החיובים ההדדיים של הצדדים שניתנים לשינוי.</w:t>
      </w:r>
    </w:p>
    <w:p w14:paraId="1CB4CDC9" w14:textId="645DAD15" w:rsidR="00EA03AA" w:rsidRDefault="00D57DA7" w:rsidP="00F25827">
      <w:pPr>
        <w:spacing w:line="360" w:lineRule="auto"/>
        <w:rPr>
          <w:rFonts w:ascii="David" w:hAnsi="David" w:cs="David"/>
          <w:sz w:val="24"/>
          <w:szCs w:val="24"/>
          <w:rtl/>
        </w:rPr>
      </w:pPr>
      <w:r>
        <w:rPr>
          <w:rFonts w:ascii="David" w:hAnsi="David" w:cs="David" w:hint="cs"/>
          <w:sz w:val="24"/>
          <w:szCs w:val="24"/>
          <w:rtl/>
        </w:rPr>
        <w:t>הבעיה ביצי</w:t>
      </w:r>
      <w:r w:rsidR="00984BD8">
        <w:rPr>
          <w:rFonts w:ascii="David" w:hAnsi="David" w:cs="David" w:hint="cs"/>
          <w:sz w:val="24"/>
          <w:szCs w:val="24"/>
          <w:rtl/>
        </w:rPr>
        <w:t>ר</w:t>
      </w:r>
      <w:r>
        <w:rPr>
          <w:rFonts w:ascii="David" w:hAnsi="David" w:cs="David" w:hint="cs"/>
          <w:sz w:val="24"/>
          <w:szCs w:val="24"/>
          <w:rtl/>
        </w:rPr>
        <w:t xml:space="preserve">ת תניות באמצעות הפניה למסמך חיצוני נוגעת לגמירת דעת הצדדים: אנחנו לא יודעים </w:t>
      </w:r>
      <w:r w:rsidR="00984BD8">
        <w:rPr>
          <w:rFonts w:ascii="David" w:hAnsi="David" w:cs="David" w:hint="cs"/>
          <w:sz w:val="24"/>
          <w:szCs w:val="24"/>
          <w:rtl/>
        </w:rPr>
        <w:t>מה</w:t>
      </w:r>
      <w:r>
        <w:rPr>
          <w:rFonts w:ascii="David" w:hAnsi="David" w:cs="David" w:hint="cs"/>
          <w:sz w:val="24"/>
          <w:szCs w:val="24"/>
          <w:rtl/>
        </w:rPr>
        <w:t xml:space="preserve"> דין המסמך החיצוני שאינו חלק מההתקשרות הראשונית. לכן </w:t>
      </w:r>
      <w:r w:rsidR="00984BD8">
        <w:rPr>
          <w:rFonts w:ascii="David" w:hAnsi="David" w:cs="David" w:hint="cs"/>
          <w:sz w:val="24"/>
          <w:szCs w:val="24"/>
          <w:rtl/>
        </w:rPr>
        <w:t>יש לה</w:t>
      </w:r>
      <w:r>
        <w:rPr>
          <w:rFonts w:ascii="David" w:hAnsi="David" w:cs="David" w:hint="cs"/>
          <w:sz w:val="24"/>
          <w:szCs w:val="24"/>
          <w:rtl/>
        </w:rPr>
        <w:t xml:space="preserve">בדיל בין </w:t>
      </w:r>
      <w:r w:rsidRPr="00984BD8">
        <w:rPr>
          <w:rFonts w:ascii="David" w:hAnsi="David" w:cs="David" w:hint="cs"/>
          <w:b/>
          <w:bCs/>
          <w:sz w:val="24"/>
          <w:szCs w:val="24"/>
          <w:rtl/>
        </w:rPr>
        <w:t xml:space="preserve">מסמך נגיש </w:t>
      </w:r>
      <w:r w:rsidRPr="00984BD8">
        <w:rPr>
          <w:rFonts w:ascii="David" w:hAnsi="David" w:cs="David" w:hint="cs"/>
          <w:sz w:val="24"/>
          <w:szCs w:val="24"/>
          <w:u w:val="single"/>
          <w:rtl/>
        </w:rPr>
        <w:t>ללא נגיש</w:t>
      </w:r>
      <w:r w:rsidR="00984BD8">
        <w:rPr>
          <w:rFonts w:ascii="David" w:hAnsi="David" w:cs="David" w:hint="cs"/>
          <w:sz w:val="24"/>
          <w:szCs w:val="24"/>
          <w:rtl/>
        </w:rPr>
        <w:t xml:space="preserve"> כלומר, מסמך שלא יכולתי להגיע אליו במועד הכריתה (פוליסת ביטוח)</w:t>
      </w:r>
      <w:r>
        <w:rPr>
          <w:rFonts w:ascii="David" w:hAnsi="David" w:cs="David" w:hint="cs"/>
          <w:sz w:val="24"/>
          <w:szCs w:val="24"/>
          <w:rtl/>
        </w:rPr>
        <w:t>.</w:t>
      </w:r>
      <w:r>
        <w:rPr>
          <w:rFonts w:ascii="David" w:hAnsi="David" w:cs="David"/>
          <w:sz w:val="24"/>
          <w:szCs w:val="24"/>
          <w:rtl/>
        </w:rPr>
        <w:br/>
      </w:r>
      <w:r>
        <w:rPr>
          <w:rFonts w:ascii="David" w:hAnsi="David" w:cs="David" w:hint="cs"/>
          <w:sz w:val="24"/>
          <w:szCs w:val="24"/>
          <w:rtl/>
        </w:rPr>
        <w:t>ברוב המקרים תעודת האחריות חוזרת על החוק להגנת הצרכן</w:t>
      </w:r>
      <w:r w:rsidR="00984BD8">
        <w:rPr>
          <w:rFonts w:ascii="David" w:hAnsi="David" w:cs="David" w:hint="cs"/>
          <w:sz w:val="24"/>
          <w:szCs w:val="24"/>
          <w:rtl/>
        </w:rPr>
        <w:t>, לכן גם שהמסמך לא נגיש לו בעת הכריתה זה פחות בעייתי</w:t>
      </w:r>
      <w:r>
        <w:rPr>
          <w:rFonts w:ascii="David" w:hAnsi="David" w:cs="David" w:hint="cs"/>
          <w:sz w:val="24"/>
          <w:szCs w:val="24"/>
          <w:rtl/>
        </w:rPr>
        <w:t xml:space="preserve">. </w:t>
      </w:r>
      <w:r w:rsidR="00984BD8">
        <w:rPr>
          <w:rFonts w:ascii="David" w:hAnsi="David" w:cs="David" w:hint="cs"/>
          <w:sz w:val="24"/>
          <w:szCs w:val="24"/>
          <w:rtl/>
        </w:rPr>
        <w:t>משום שחוק זה הוא</w:t>
      </w:r>
      <w:r>
        <w:rPr>
          <w:rFonts w:ascii="David" w:hAnsi="David" w:cs="David" w:hint="cs"/>
          <w:sz w:val="24"/>
          <w:szCs w:val="24"/>
          <w:rtl/>
        </w:rPr>
        <w:t xml:space="preserve"> קוגנטי</w:t>
      </w:r>
      <w:r w:rsidR="00984BD8">
        <w:rPr>
          <w:rFonts w:ascii="David" w:hAnsi="David" w:cs="David" w:hint="cs"/>
          <w:sz w:val="24"/>
          <w:szCs w:val="24"/>
          <w:rtl/>
        </w:rPr>
        <w:t>,</w:t>
      </w:r>
      <w:r>
        <w:rPr>
          <w:rFonts w:ascii="David" w:hAnsi="David" w:cs="David" w:hint="cs"/>
          <w:sz w:val="24"/>
          <w:szCs w:val="24"/>
          <w:rtl/>
        </w:rPr>
        <w:t xml:space="preserve"> סטיה ממנו יכולים רק </w:t>
      </w:r>
      <w:r w:rsidRPr="00D57DA7">
        <w:rPr>
          <w:rFonts w:ascii="David" w:hAnsi="David" w:cs="David" w:hint="cs"/>
          <w:b/>
          <w:bCs/>
          <w:color w:val="FF0000"/>
          <w:sz w:val="24"/>
          <w:szCs w:val="24"/>
          <w:rtl/>
        </w:rPr>
        <w:t xml:space="preserve">להטיב </w:t>
      </w:r>
      <w:r>
        <w:rPr>
          <w:rFonts w:ascii="David" w:hAnsi="David" w:cs="David" w:hint="cs"/>
          <w:sz w:val="24"/>
          <w:szCs w:val="24"/>
          <w:rtl/>
        </w:rPr>
        <w:t xml:space="preserve">עם הצרכן. כאשר </w:t>
      </w:r>
      <w:r w:rsidR="00984BD8">
        <w:rPr>
          <w:rFonts w:ascii="David" w:hAnsi="David" w:cs="David" w:hint="cs"/>
          <w:sz w:val="24"/>
          <w:szCs w:val="24"/>
          <w:rtl/>
        </w:rPr>
        <w:t>יש מסמכים</w:t>
      </w:r>
      <w:r>
        <w:rPr>
          <w:rFonts w:ascii="David" w:hAnsi="David" w:cs="David" w:hint="cs"/>
          <w:sz w:val="24"/>
          <w:szCs w:val="24"/>
          <w:rtl/>
        </w:rPr>
        <w:t xml:space="preserve"> </w:t>
      </w:r>
      <w:r w:rsidR="00984BD8">
        <w:rPr>
          <w:rFonts w:ascii="David" w:hAnsi="David" w:cs="David" w:hint="cs"/>
          <w:sz w:val="24"/>
          <w:szCs w:val="24"/>
          <w:rtl/>
        </w:rPr>
        <w:t>ש</w:t>
      </w:r>
      <w:r>
        <w:rPr>
          <w:rFonts w:ascii="David" w:hAnsi="David" w:cs="David" w:hint="cs"/>
          <w:sz w:val="24"/>
          <w:szCs w:val="24"/>
          <w:rtl/>
        </w:rPr>
        <w:t xml:space="preserve">מקטינים </w:t>
      </w:r>
      <w:r w:rsidR="00EA03AA">
        <w:rPr>
          <w:rFonts w:ascii="David" w:hAnsi="David" w:cs="David" w:hint="cs"/>
          <w:sz w:val="24"/>
          <w:szCs w:val="24"/>
          <w:rtl/>
        </w:rPr>
        <w:t>את הזכויות (</w:t>
      </w:r>
      <w:r>
        <w:rPr>
          <w:rFonts w:ascii="David" w:hAnsi="David" w:cs="David" w:hint="cs"/>
          <w:sz w:val="24"/>
          <w:szCs w:val="24"/>
          <w:rtl/>
        </w:rPr>
        <w:t xml:space="preserve">כשמודבר בתנאים </w:t>
      </w:r>
      <w:r w:rsidR="00EA03AA">
        <w:rPr>
          <w:rFonts w:ascii="David" w:hAnsi="David" w:cs="David" w:hint="cs"/>
          <w:sz w:val="24"/>
          <w:szCs w:val="24"/>
          <w:rtl/>
        </w:rPr>
        <w:t xml:space="preserve">דיספוזיטיביים) </w:t>
      </w:r>
      <w:r>
        <w:rPr>
          <w:rFonts w:ascii="David" w:hAnsi="David" w:cs="David" w:hint="cs"/>
          <w:sz w:val="24"/>
          <w:szCs w:val="24"/>
          <w:rtl/>
        </w:rPr>
        <w:t xml:space="preserve">יש </w:t>
      </w:r>
      <w:r w:rsidRPr="00EA03AA">
        <w:rPr>
          <w:rFonts w:ascii="David" w:hAnsi="David" w:cs="David" w:hint="cs"/>
          <w:sz w:val="24"/>
          <w:szCs w:val="24"/>
          <w:u w:val="single"/>
          <w:rtl/>
        </w:rPr>
        <w:t>לבחור אחת מ</w:t>
      </w:r>
      <w:r w:rsidR="00EA03AA" w:rsidRPr="00EA03AA">
        <w:rPr>
          <w:rFonts w:ascii="David" w:hAnsi="David" w:cs="David" w:hint="cs"/>
          <w:sz w:val="24"/>
          <w:szCs w:val="24"/>
          <w:u w:val="single"/>
          <w:rtl/>
        </w:rPr>
        <w:t>ה</w:t>
      </w:r>
      <w:r w:rsidRPr="00EA03AA">
        <w:rPr>
          <w:rFonts w:ascii="David" w:hAnsi="David" w:cs="David" w:hint="cs"/>
          <w:sz w:val="24"/>
          <w:szCs w:val="24"/>
          <w:u w:val="single"/>
          <w:rtl/>
        </w:rPr>
        <w:t>אפשרויו</w:t>
      </w:r>
      <w:r w:rsidR="00984BD8" w:rsidRPr="00EA03AA">
        <w:rPr>
          <w:rFonts w:ascii="David" w:hAnsi="David" w:cs="David" w:hint="cs"/>
          <w:sz w:val="24"/>
          <w:szCs w:val="24"/>
          <w:u w:val="single"/>
          <w:rtl/>
        </w:rPr>
        <w:t>ת</w:t>
      </w:r>
      <w:r w:rsidR="00EA03AA">
        <w:rPr>
          <w:rFonts w:ascii="David" w:hAnsi="David" w:cs="David" w:hint="cs"/>
          <w:sz w:val="24"/>
          <w:szCs w:val="24"/>
          <w:rtl/>
        </w:rPr>
        <w:t>:</w:t>
      </w:r>
    </w:p>
    <w:p w14:paraId="67CCC9A7" w14:textId="2B1BB00F" w:rsidR="00EA03AA" w:rsidRDefault="00D57DA7" w:rsidP="00F25827">
      <w:pPr>
        <w:pStyle w:val="a3"/>
        <w:numPr>
          <w:ilvl w:val="0"/>
          <w:numId w:val="38"/>
        </w:numPr>
        <w:spacing w:line="360" w:lineRule="auto"/>
        <w:rPr>
          <w:rFonts w:ascii="David" w:hAnsi="David" w:cs="David"/>
          <w:sz w:val="24"/>
          <w:szCs w:val="24"/>
        </w:rPr>
      </w:pPr>
      <w:r w:rsidRPr="00EA03AA">
        <w:rPr>
          <w:rFonts w:ascii="David" w:hAnsi="David" w:cs="David" w:hint="cs"/>
          <w:sz w:val="24"/>
          <w:szCs w:val="24"/>
          <w:rtl/>
        </w:rPr>
        <w:t>אין תחולה למסמך החיצוני</w:t>
      </w:r>
      <w:r w:rsidR="00072EBB">
        <w:rPr>
          <w:rFonts w:ascii="David" w:hAnsi="David" w:cs="David" w:hint="cs"/>
          <w:sz w:val="24"/>
          <w:szCs w:val="24"/>
          <w:rtl/>
        </w:rPr>
        <w:t xml:space="preserve"> (סותר הוראות קוגנטיות-חוק להגנת הצרכן)</w:t>
      </w:r>
      <w:r w:rsidR="00EA03AA" w:rsidRPr="00EA03AA">
        <w:rPr>
          <w:rFonts w:ascii="David" w:hAnsi="David" w:cs="David" w:hint="cs"/>
          <w:sz w:val="24"/>
          <w:szCs w:val="24"/>
          <w:rtl/>
        </w:rPr>
        <w:t>.</w:t>
      </w:r>
    </w:p>
    <w:p w14:paraId="1286DBEC" w14:textId="2A9AE54E" w:rsidR="00EA03AA" w:rsidRDefault="00D57DA7" w:rsidP="00F25827">
      <w:pPr>
        <w:pStyle w:val="a3"/>
        <w:numPr>
          <w:ilvl w:val="0"/>
          <w:numId w:val="38"/>
        </w:numPr>
        <w:spacing w:line="360" w:lineRule="auto"/>
        <w:rPr>
          <w:rFonts w:ascii="David" w:hAnsi="David" w:cs="David"/>
          <w:sz w:val="24"/>
          <w:szCs w:val="24"/>
        </w:rPr>
      </w:pPr>
      <w:r w:rsidRPr="00EA03AA">
        <w:rPr>
          <w:rFonts w:ascii="David" w:hAnsi="David" w:cs="David" w:hint="cs"/>
          <w:sz w:val="24"/>
          <w:szCs w:val="24"/>
          <w:rtl/>
        </w:rPr>
        <w:t>המסמך חל תמיד</w:t>
      </w:r>
      <w:r w:rsidR="00EA03AA">
        <w:rPr>
          <w:rFonts w:ascii="David" w:hAnsi="David" w:cs="David" w:hint="cs"/>
          <w:sz w:val="24"/>
          <w:szCs w:val="24"/>
          <w:rtl/>
        </w:rPr>
        <w:t>.</w:t>
      </w:r>
    </w:p>
    <w:p w14:paraId="0698C39D" w14:textId="5B04CB61" w:rsidR="00000459" w:rsidRPr="00EA03AA" w:rsidRDefault="00D57DA7" w:rsidP="00F25827">
      <w:pPr>
        <w:pStyle w:val="a3"/>
        <w:numPr>
          <w:ilvl w:val="0"/>
          <w:numId w:val="38"/>
        </w:numPr>
        <w:spacing w:line="360" w:lineRule="auto"/>
        <w:rPr>
          <w:rFonts w:ascii="David" w:hAnsi="David" w:cs="David"/>
          <w:sz w:val="24"/>
          <w:szCs w:val="24"/>
          <w:rtl/>
        </w:rPr>
      </w:pPr>
      <w:r w:rsidRPr="00EA03AA">
        <w:rPr>
          <w:rFonts w:ascii="David" w:hAnsi="David" w:cs="David" w:hint="cs"/>
          <w:sz w:val="24"/>
          <w:szCs w:val="24"/>
          <w:rtl/>
        </w:rPr>
        <w:t>חל מרגע שניתן ל</w:t>
      </w:r>
      <w:r w:rsidR="00EA03AA">
        <w:rPr>
          <w:rFonts w:ascii="David" w:hAnsi="David" w:cs="David" w:hint="cs"/>
          <w:sz w:val="24"/>
          <w:szCs w:val="24"/>
          <w:rtl/>
        </w:rPr>
        <w:t>ד</w:t>
      </w:r>
      <w:r w:rsidRPr="00EA03AA">
        <w:rPr>
          <w:rFonts w:ascii="David" w:hAnsi="David" w:cs="David" w:hint="cs"/>
          <w:sz w:val="24"/>
          <w:szCs w:val="24"/>
          <w:rtl/>
        </w:rPr>
        <w:t>עת את הפרטים (שניתן גלשת למסמך)</w:t>
      </w:r>
      <w:r w:rsidR="00EA03AA">
        <w:rPr>
          <w:rFonts w:ascii="David" w:hAnsi="David" w:cs="David" w:hint="cs"/>
          <w:sz w:val="24"/>
          <w:szCs w:val="24"/>
          <w:rtl/>
        </w:rPr>
        <w:t>,</w:t>
      </w:r>
      <w:r w:rsidRPr="00EA03AA">
        <w:rPr>
          <w:rFonts w:ascii="David" w:hAnsi="David" w:cs="David" w:hint="cs"/>
          <w:sz w:val="24"/>
          <w:szCs w:val="24"/>
          <w:rtl/>
        </w:rPr>
        <w:t xml:space="preserve"> בתנאי שיש לצד השני אופציה לסגת</w:t>
      </w:r>
      <w:r w:rsidR="00000459" w:rsidRPr="00EA03AA">
        <w:rPr>
          <w:rFonts w:ascii="David" w:hAnsi="David" w:cs="David" w:hint="cs"/>
          <w:sz w:val="24"/>
          <w:szCs w:val="24"/>
          <w:rtl/>
        </w:rPr>
        <w:t xml:space="preserve"> ולבטל מרגע </w:t>
      </w:r>
      <w:r w:rsidR="00000459" w:rsidRPr="00EA03AA">
        <w:rPr>
          <w:rFonts w:ascii="David" w:hAnsi="David" w:cs="David" w:hint="cs"/>
          <w:b/>
          <w:bCs/>
          <w:sz w:val="24"/>
          <w:szCs w:val="24"/>
          <w:rtl/>
        </w:rPr>
        <w:t>ההתקשרות</w:t>
      </w:r>
      <w:r w:rsidR="00000459" w:rsidRPr="00EA03AA">
        <w:rPr>
          <w:rFonts w:ascii="David" w:hAnsi="David" w:cs="David" w:hint="cs"/>
          <w:sz w:val="24"/>
          <w:szCs w:val="24"/>
          <w:rtl/>
        </w:rPr>
        <w:t xml:space="preserve"> ללא קנס, שזה לא ייחשב הפרה.</w:t>
      </w:r>
    </w:p>
    <w:p w14:paraId="537A73B8" w14:textId="77777777" w:rsidR="00000459" w:rsidRPr="00EA03AA" w:rsidRDefault="00000459" w:rsidP="00F25827">
      <w:pPr>
        <w:spacing w:line="360" w:lineRule="auto"/>
        <w:rPr>
          <w:rFonts w:ascii="David" w:hAnsi="David" w:cs="David"/>
          <w:sz w:val="24"/>
          <w:szCs w:val="24"/>
          <w:u w:val="single"/>
          <w:rtl/>
        </w:rPr>
      </w:pPr>
      <w:r w:rsidRPr="00EA03AA">
        <w:rPr>
          <w:rFonts w:ascii="David" w:hAnsi="David" w:cs="David" w:hint="cs"/>
          <w:sz w:val="24"/>
          <w:szCs w:val="24"/>
          <w:u w:val="single"/>
          <w:rtl/>
        </w:rPr>
        <w:t>מה קורה כשהמסמך המאוחר נוגד את התנאים שנקבעו במו"מ:</w:t>
      </w:r>
    </w:p>
    <w:p w14:paraId="235728B5" w14:textId="4CCF43E1" w:rsidR="00000459" w:rsidRDefault="00000459" w:rsidP="00F25827">
      <w:pPr>
        <w:spacing w:line="360" w:lineRule="auto"/>
        <w:rPr>
          <w:rFonts w:ascii="David" w:hAnsi="David" w:cs="David"/>
          <w:b/>
          <w:bCs/>
          <w:sz w:val="24"/>
          <w:szCs w:val="24"/>
          <w:rtl/>
        </w:rPr>
      </w:pPr>
      <w:r w:rsidRPr="00000459">
        <w:rPr>
          <w:rFonts w:ascii="David" w:hAnsi="David" w:cs="David" w:hint="cs"/>
          <w:b/>
          <w:bCs/>
          <w:sz w:val="24"/>
          <w:szCs w:val="24"/>
          <w:rtl/>
        </w:rPr>
        <w:t xml:space="preserve">פס"ד דוד נ' דרורי: </w:t>
      </w:r>
      <w:r w:rsidRPr="00000459">
        <w:rPr>
          <w:rFonts w:ascii="David" w:hAnsi="David" w:cs="David" w:hint="cs"/>
          <w:sz w:val="24"/>
          <w:szCs w:val="24"/>
          <w:rtl/>
        </w:rPr>
        <w:t>בחור עשה ביטוח לאופנוע,</w:t>
      </w:r>
      <w:r w:rsidR="00EA03AA">
        <w:rPr>
          <w:rFonts w:ascii="David" w:hAnsi="David" w:cs="David" w:hint="cs"/>
          <w:sz w:val="24"/>
          <w:szCs w:val="24"/>
          <w:rtl/>
        </w:rPr>
        <w:t xml:space="preserve"> הבחור נפגע בתאונה ורק לאחר</w:t>
      </w:r>
      <w:r w:rsidRPr="00000459">
        <w:rPr>
          <w:rFonts w:ascii="David" w:hAnsi="David" w:cs="David" w:hint="cs"/>
          <w:sz w:val="24"/>
          <w:szCs w:val="24"/>
          <w:rtl/>
        </w:rPr>
        <w:t xml:space="preserve"> שהגיעה הפוליסה התברר שאחד התנאים היה </w:t>
      </w:r>
      <w:r w:rsidR="00EA03AA">
        <w:rPr>
          <w:rFonts w:ascii="David" w:hAnsi="David" w:cs="David" w:hint="cs"/>
          <w:sz w:val="24"/>
          <w:szCs w:val="24"/>
          <w:rtl/>
        </w:rPr>
        <w:t>שחובה</w:t>
      </w:r>
      <w:r w:rsidRPr="00000459">
        <w:rPr>
          <w:rFonts w:ascii="David" w:hAnsi="David" w:cs="David" w:hint="cs"/>
          <w:sz w:val="24"/>
          <w:szCs w:val="24"/>
          <w:rtl/>
        </w:rPr>
        <w:t xml:space="preserve"> שיהיה לו רישיון לאופנוע. </w:t>
      </w:r>
      <w:r w:rsidR="00EA03AA">
        <w:rPr>
          <w:rFonts w:ascii="David" w:hAnsi="David" w:cs="David" w:hint="cs"/>
          <w:sz w:val="24"/>
          <w:szCs w:val="24"/>
          <w:rtl/>
        </w:rPr>
        <w:t>לדבריו,</w:t>
      </w:r>
      <w:r w:rsidRPr="00000459">
        <w:rPr>
          <w:rFonts w:ascii="David" w:hAnsi="David" w:cs="David" w:hint="cs"/>
          <w:sz w:val="24"/>
          <w:szCs w:val="24"/>
          <w:rtl/>
        </w:rPr>
        <w:t xml:space="preserve"> הוא </w:t>
      </w:r>
      <w:r w:rsidR="00EA03AA">
        <w:rPr>
          <w:rFonts w:ascii="David" w:hAnsi="David" w:cs="David" w:hint="cs"/>
          <w:sz w:val="24"/>
          <w:szCs w:val="24"/>
          <w:rtl/>
        </w:rPr>
        <w:t>לא</w:t>
      </w:r>
      <w:r w:rsidRPr="00000459">
        <w:rPr>
          <w:rFonts w:ascii="David" w:hAnsi="David" w:cs="David" w:hint="cs"/>
          <w:sz w:val="24"/>
          <w:szCs w:val="24"/>
          <w:rtl/>
        </w:rPr>
        <w:t xml:space="preserve"> יכל לדעת</w:t>
      </w:r>
      <w:r w:rsidR="00EA03AA">
        <w:rPr>
          <w:rFonts w:ascii="David" w:hAnsi="David" w:cs="David" w:hint="cs"/>
          <w:sz w:val="24"/>
          <w:szCs w:val="24"/>
          <w:rtl/>
        </w:rPr>
        <w:t xml:space="preserve"> את זה</w:t>
      </w:r>
      <w:r w:rsidRPr="00000459">
        <w:rPr>
          <w:rFonts w:ascii="David" w:hAnsi="David" w:cs="David" w:hint="cs"/>
          <w:sz w:val="24"/>
          <w:szCs w:val="24"/>
          <w:rtl/>
        </w:rPr>
        <w:t xml:space="preserve"> כי לא</w:t>
      </w:r>
      <w:r w:rsidR="00EA03AA">
        <w:rPr>
          <w:rFonts w:ascii="David" w:hAnsi="David" w:cs="David" w:hint="cs"/>
          <w:sz w:val="24"/>
          <w:szCs w:val="24"/>
          <w:rtl/>
        </w:rPr>
        <w:t xml:space="preserve"> הייתה לו אפשרות לגשת.</w:t>
      </w:r>
      <w:r w:rsidRPr="00000459">
        <w:rPr>
          <w:rFonts w:ascii="David" w:hAnsi="David" w:cs="David" w:hint="cs"/>
          <w:sz w:val="24"/>
          <w:szCs w:val="24"/>
          <w:rtl/>
        </w:rPr>
        <w:t xml:space="preserve"> </w:t>
      </w:r>
      <w:r w:rsidRPr="00000459">
        <w:rPr>
          <w:rFonts w:ascii="David" w:hAnsi="David" w:cs="David"/>
          <w:sz w:val="24"/>
          <w:szCs w:val="24"/>
          <w:rtl/>
        </w:rPr>
        <w:br/>
      </w:r>
      <w:r w:rsidRPr="00EA03AA">
        <w:rPr>
          <w:rFonts w:ascii="David" w:hAnsi="David" w:cs="David" w:hint="cs"/>
          <w:sz w:val="24"/>
          <w:szCs w:val="24"/>
          <w:u w:val="single"/>
          <w:rtl/>
        </w:rPr>
        <w:t>בית המשפט</w:t>
      </w:r>
      <w:r w:rsidRPr="00000459">
        <w:rPr>
          <w:rFonts w:ascii="David" w:hAnsi="David" w:cs="David" w:hint="cs"/>
          <w:sz w:val="24"/>
          <w:szCs w:val="24"/>
          <w:rtl/>
        </w:rPr>
        <w:t xml:space="preserve">: זה </w:t>
      </w:r>
      <w:r w:rsidR="00EA03AA">
        <w:rPr>
          <w:rFonts w:ascii="David" w:hAnsi="David" w:cs="David" w:hint="cs"/>
          <w:sz w:val="24"/>
          <w:szCs w:val="24"/>
          <w:rtl/>
        </w:rPr>
        <w:t>תנאי</w:t>
      </w:r>
      <w:r w:rsidRPr="00000459">
        <w:rPr>
          <w:rFonts w:ascii="David" w:hAnsi="David" w:cs="David" w:hint="cs"/>
          <w:sz w:val="24"/>
          <w:szCs w:val="24"/>
          <w:rtl/>
        </w:rPr>
        <w:t xml:space="preserve"> סביר, זו דרישה הגיונית.</w:t>
      </w:r>
    </w:p>
    <w:p w14:paraId="61586EBD" w14:textId="54213B8C" w:rsidR="00000459" w:rsidRDefault="00000459" w:rsidP="00F25827">
      <w:pPr>
        <w:spacing w:line="360" w:lineRule="auto"/>
        <w:rPr>
          <w:rFonts w:ascii="David" w:hAnsi="David" w:cs="David"/>
          <w:b/>
          <w:bCs/>
          <w:sz w:val="24"/>
          <w:szCs w:val="24"/>
          <w:rtl/>
        </w:rPr>
      </w:pPr>
      <w:r>
        <w:rPr>
          <w:rFonts w:ascii="David" w:hAnsi="David" w:cs="David" w:hint="cs"/>
          <w:b/>
          <w:bCs/>
          <w:sz w:val="24"/>
          <w:szCs w:val="24"/>
          <w:rtl/>
        </w:rPr>
        <w:t>עטיה נ' אררט:</w:t>
      </w:r>
      <w:r w:rsidR="00EA03AA" w:rsidRPr="00EA03AA">
        <w:rPr>
          <w:rFonts w:ascii="Segoe UI" w:hAnsi="Segoe UI" w:cs="Segoe UI"/>
          <w:color w:val="555555"/>
          <w:sz w:val="21"/>
          <w:szCs w:val="21"/>
          <w:shd w:val="clear" w:color="auto" w:fill="FFFFFF"/>
          <w:rtl/>
        </w:rPr>
        <w:t xml:space="preserve"> </w:t>
      </w:r>
      <w:r w:rsidR="00EA03AA" w:rsidRPr="00EA03AA">
        <w:rPr>
          <w:rFonts w:ascii="David" w:hAnsi="David" w:cs="David"/>
          <w:sz w:val="24"/>
          <w:szCs w:val="24"/>
          <w:rtl/>
        </w:rPr>
        <w:t>בחור בן 23 התעניין בביטוח דרך חברת ביטוח. חברת הביטוח הזמינה את הבחור לבטח עצמו, והוא מילא טפסים ושלח לחברה</w:t>
      </w:r>
      <w:r w:rsidR="00EA03AA">
        <w:rPr>
          <w:rFonts w:ascii="David" w:hAnsi="David" w:cs="David" w:hint="cs"/>
          <w:sz w:val="24"/>
          <w:szCs w:val="24"/>
          <w:rtl/>
        </w:rPr>
        <w:t xml:space="preserve"> </w:t>
      </w:r>
      <w:r w:rsidR="00EA03AA" w:rsidRPr="00EA03AA">
        <w:rPr>
          <w:rFonts w:ascii="David" w:hAnsi="David" w:cs="David"/>
          <w:sz w:val="24"/>
          <w:szCs w:val="24"/>
          <w:rtl/>
        </w:rPr>
        <w:t>הצעה. בהצעת הפוליסה נאמר כי החברה מבטחת נהגים מעל גיל 24 בלבד. הבחור לא שם לב לעניין זה, ולאחר זמן מה עבר תאונה אולם לא קיבל פיצויי כיון שהחוזה לא חל עליו</w:t>
      </w:r>
      <w:r w:rsidR="00EA03AA" w:rsidRPr="00EA03AA">
        <w:rPr>
          <w:rFonts w:ascii="David" w:hAnsi="David" w:cs="David"/>
          <w:sz w:val="24"/>
          <w:szCs w:val="24"/>
        </w:rPr>
        <w:t>.</w:t>
      </w:r>
      <w:r w:rsidRPr="00EA03AA">
        <w:rPr>
          <w:rFonts w:ascii="David" w:hAnsi="David" w:cs="David" w:hint="cs"/>
          <w:sz w:val="24"/>
          <w:szCs w:val="24"/>
          <w:rtl/>
        </w:rPr>
        <w:t xml:space="preserve"> </w:t>
      </w:r>
      <w:r w:rsidRPr="00000459">
        <w:rPr>
          <w:rFonts w:ascii="David" w:hAnsi="David" w:cs="David" w:hint="cs"/>
          <w:sz w:val="24"/>
          <w:szCs w:val="24"/>
          <w:rtl/>
        </w:rPr>
        <w:t>הקושי, הוא שחברת הביטוח ידעו על נתוניהם</w:t>
      </w:r>
      <w:r w:rsidR="00EA03AA">
        <w:rPr>
          <w:rFonts w:ascii="David" w:hAnsi="David" w:cs="David" w:hint="cs"/>
          <w:sz w:val="24"/>
          <w:szCs w:val="24"/>
          <w:rtl/>
        </w:rPr>
        <w:t xml:space="preserve"> ו</w:t>
      </w:r>
      <w:r w:rsidRPr="00000459">
        <w:rPr>
          <w:rFonts w:ascii="David" w:hAnsi="David" w:cs="David" w:hint="cs"/>
          <w:sz w:val="24"/>
          <w:szCs w:val="24"/>
          <w:rtl/>
        </w:rPr>
        <w:t>הם קיבלו פוליסה אחרת.</w:t>
      </w:r>
      <w:r w:rsidRPr="00000459">
        <w:rPr>
          <w:rFonts w:ascii="David" w:hAnsi="David" w:cs="David"/>
          <w:sz w:val="24"/>
          <w:szCs w:val="24"/>
          <w:rtl/>
        </w:rPr>
        <w:br/>
      </w:r>
      <w:r w:rsidRPr="00EA03AA">
        <w:rPr>
          <w:rFonts w:ascii="David" w:hAnsi="David" w:cs="David" w:hint="cs"/>
          <w:sz w:val="24"/>
          <w:szCs w:val="24"/>
          <w:u w:val="single"/>
          <w:rtl/>
        </w:rPr>
        <w:t>בית המשפט:</w:t>
      </w:r>
      <w:r w:rsidRPr="00000459">
        <w:rPr>
          <w:rFonts w:ascii="David" w:hAnsi="David" w:cs="David" w:hint="cs"/>
          <w:sz w:val="24"/>
          <w:szCs w:val="24"/>
          <w:rtl/>
        </w:rPr>
        <w:t xml:space="preserve"> פסקו לזכות הנהג</w:t>
      </w:r>
      <w:r w:rsidR="00EA03AA">
        <w:rPr>
          <w:rFonts w:ascii="David" w:hAnsi="David" w:cs="David" w:hint="cs"/>
          <w:sz w:val="24"/>
          <w:szCs w:val="24"/>
          <w:rtl/>
        </w:rPr>
        <w:t xml:space="preserve">, </w:t>
      </w:r>
      <w:r w:rsidRPr="00000459">
        <w:rPr>
          <w:rFonts w:ascii="David" w:hAnsi="David" w:cs="David" w:hint="cs"/>
          <w:sz w:val="24"/>
          <w:szCs w:val="24"/>
          <w:rtl/>
        </w:rPr>
        <w:t xml:space="preserve">על </w:t>
      </w:r>
      <w:r w:rsidR="00EA03AA">
        <w:rPr>
          <w:rFonts w:ascii="David" w:hAnsi="David" w:cs="David" w:hint="cs"/>
          <w:sz w:val="24"/>
          <w:szCs w:val="24"/>
          <w:rtl/>
        </w:rPr>
        <w:t xml:space="preserve">חברת הביטוח </w:t>
      </w:r>
      <w:r w:rsidRPr="00000459">
        <w:rPr>
          <w:rFonts w:ascii="David" w:hAnsi="David" w:cs="David" w:hint="cs"/>
          <w:sz w:val="24"/>
          <w:szCs w:val="24"/>
          <w:rtl/>
        </w:rPr>
        <w:t>ליידע את המבוטח</w:t>
      </w:r>
      <w:r w:rsidR="00ED0D98">
        <w:rPr>
          <w:rFonts w:ascii="David" w:hAnsi="David" w:cs="David" w:hint="cs"/>
          <w:sz w:val="24"/>
          <w:szCs w:val="24"/>
          <w:rtl/>
        </w:rPr>
        <w:t>,</w:t>
      </w:r>
      <w:r w:rsidR="00ED0D98" w:rsidRPr="00ED0D98">
        <w:rPr>
          <w:rFonts w:ascii="David" w:hAnsi="David" w:cs="David" w:hint="cs"/>
          <w:b/>
          <w:bCs/>
          <w:sz w:val="24"/>
          <w:szCs w:val="24"/>
          <w:rtl/>
        </w:rPr>
        <w:t xml:space="preserve"> </w:t>
      </w:r>
      <w:r w:rsidR="00ED0D98" w:rsidRPr="00ED0D98">
        <w:rPr>
          <w:rFonts w:ascii="David" w:hAnsi="David" w:cs="David" w:hint="cs"/>
          <w:sz w:val="24"/>
          <w:szCs w:val="24"/>
          <w:rtl/>
        </w:rPr>
        <w:t>אם רוצים לסטות מהחיובים שנקבעו קודם צריך להדגיש אותם</w:t>
      </w:r>
      <w:r w:rsidR="00ED0D98">
        <w:rPr>
          <w:rFonts w:ascii="David" w:hAnsi="David" w:cs="David" w:hint="cs"/>
          <w:b/>
          <w:bCs/>
          <w:sz w:val="24"/>
          <w:szCs w:val="24"/>
          <w:rtl/>
        </w:rPr>
        <w:t>.</w:t>
      </w:r>
      <w:r w:rsidR="00ED0D98">
        <w:rPr>
          <w:rFonts w:ascii="David" w:hAnsi="David" w:cs="David" w:hint="cs"/>
          <w:sz w:val="24"/>
          <w:szCs w:val="24"/>
          <w:rtl/>
        </w:rPr>
        <w:t xml:space="preserve"> </w:t>
      </w:r>
      <w:r w:rsidRPr="00000459">
        <w:rPr>
          <w:rFonts w:ascii="David" w:hAnsi="David" w:cs="David" w:hint="cs"/>
          <w:sz w:val="24"/>
          <w:szCs w:val="24"/>
          <w:rtl/>
        </w:rPr>
        <w:t xml:space="preserve">סעיף </w:t>
      </w:r>
      <w:r w:rsidR="00ED0D98">
        <w:rPr>
          <w:rFonts w:ascii="David" w:hAnsi="David" w:cs="David" w:hint="cs"/>
          <w:sz w:val="24"/>
          <w:szCs w:val="24"/>
          <w:rtl/>
        </w:rPr>
        <w:t>3</w:t>
      </w:r>
      <w:r w:rsidR="00EA03AA">
        <w:rPr>
          <w:rFonts w:ascii="David" w:hAnsi="David" w:cs="David" w:hint="cs"/>
          <w:sz w:val="24"/>
          <w:szCs w:val="24"/>
          <w:rtl/>
        </w:rPr>
        <w:t xml:space="preserve"> לחוק הביטוח</w:t>
      </w:r>
      <w:r w:rsidRPr="00000459">
        <w:rPr>
          <w:rFonts w:ascii="David" w:hAnsi="David" w:cs="David" w:hint="cs"/>
          <w:sz w:val="24"/>
          <w:szCs w:val="24"/>
          <w:rtl/>
        </w:rPr>
        <w:t>, סעיף 4 לחוזים האחידים.</w:t>
      </w:r>
      <w:r w:rsidR="00ED0D98">
        <w:rPr>
          <w:rFonts w:ascii="David" w:hAnsi="David" w:cs="David" w:hint="cs"/>
          <w:b/>
          <w:bCs/>
          <w:sz w:val="24"/>
          <w:szCs w:val="24"/>
          <w:rtl/>
        </w:rPr>
        <w:t xml:space="preserve"> </w:t>
      </w:r>
    </w:p>
    <w:p w14:paraId="2C6FC0E7" w14:textId="5B5ABACC" w:rsidR="00695014" w:rsidRPr="00097B38" w:rsidRDefault="00ED0D98" w:rsidP="00F25827">
      <w:pPr>
        <w:spacing w:line="360" w:lineRule="auto"/>
        <w:rPr>
          <w:rFonts w:ascii="David" w:hAnsi="David" w:cs="David"/>
          <w:b/>
          <w:bCs/>
          <w:sz w:val="24"/>
          <w:szCs w:val="24"/>
          <w:rtl/>
        </w:rPr>
      </w:pPr>
      <w:r w:rsidRPr="00ED0D98">
        <w:rPr>
          <w:rFonts w:ascii="David" w:hAnsi="David" w:cs="David" w:hint="cs"/>
          <w:sz w:val="24"/>
          <w:szCs w:val="24"/>
          <w:rtl/>
        </w:rPr>
        <w:t>לעיתים, מסמך מאוחר מסדיר מנגנונים למימוש הזכויות התוך החוזה, לדוג' מסמכים לתביעת ביטוח משפיעים על האפשרות לממש זכות לפי החוזה.</w:t>
      </w:r>
      <w:r>
        <w:rPr>
          <w:rFonts w:ascii="David" w:hAnsi="David" w:cs="David"/>
          <w:b/>
          <w:bCs/>
          <w:sz w:val="24"/>
          <w:szCs w:val="24"/>
          <w:rtl/>
        </w:rPr>
        <w:t xml:space="preserve"> </w:t>
      </w:r>
      <w:r w:rsidR="00000459">
        <w:rPr>
          <w:rFonts w:ascii="David" w:hAnsi="David" w:cs="David"/>
          <w:b/>
          <w:bCs/>
          <w:sz w:val="24"/>
          <w:szCs w:val="24"/>
          <w:rtl/>
        </w:rPr>
        <w:br/>
      </w:r>
      <w:r w:rsidR="00000459">
        <w:rPr>
          <w:rFonts w:ascii="David" w:hAnsi="David" w:cs="David" w:hint="cs"/>
          <w:b/>
          <w:bCs/>
          <w:sz w:val="24"/>
          <w:szCs w:val="24"/>
          <w:rtl/>
        </w:rPr>
        <w:t>פס"ד בריטניה</w:t>
      </w:r>
      <w:r w:rsidR="00772F8E">
        <w:rPr>
          <w:rFonts w:ascii="David" w:hAnsi="David" w:cs="David" w:hint="cs"/>
          <w:b/>
          <w:bCs/>
          <w:sz w:val="24"/>
          <w:szCs w:val="24"/>
          <w:rtl/>
        </w:rPr>
        <w:t xml:space="preserve"> אמריקה </w:t>
      </w:r>
      <w:proofErr w:type="spellStart"/>
      <w:r w:rsidR="00772F8E">
        <w:rPr>
          <w:rFonts w:ascii="David" w:hAnsi="David" w:cs="David" w:hint="cs"/>
          <w:b/>
          <w:bCs/>
          <w:sz w:val="24"/>
          <w:szCs w:val="24"/>
          <w:rtl/>
        </w:rPr>
        <w:t>אינשורנס</w:t>
      </w:r>
      <w:proofErr w:type="spellEnd"/>
      <w:r w:rsidR="00772F8E">
        <w:rPr>
          <w:rFonts w:ascii="David" w:hAnsi="David" w:cs="David" w:hint="cs"/>
          <w:b/>
          <w:bCs/>
          <w:sz w:val="24"/>
          <w:szCs w:val="24"/>
          <w:rtl/>
        </w:rPr>
        <w:t xml:space="preserve"> נ' מוזס</w:t>
      </w:r>
      <w:r w:rsidR="00000459">
        <w:rPr>
          <w:rFonts w:ascii="David" w:hAnsi="David" w:cs="David" w:hint="cs"/>
          <w:b/>
          <w:bCs/>
          <w:sz w:val="24"/>
          <w:szCs w:val="24"/>
          <w:rtl/>
        </w:rPr>
        <w:t xml:space="preserve">: </w:t>
      </w:r>
      <w:r w:rsidR="00000459">
        <w:rPr>
          <w:rFonts w:ascii="David" w:hAnsi="David" w:cs="David" w:hint="cs"/>
          <w:sz w:val="24"/>
          <w:szCs w:val="24"/>
          <w:rtl/>
        </w:rPr>
        <w:t xml:space="preserve">מעסיק עשה ביטוח לכיסוי הוצאות במקרה של תאונות עובדים. </w:t>
      </w:r>
      <w:r>
        <w:rPr>
          <w:rFonts w:ascii="David" w:hAnsi="David" w:cs="David" w:hint="cs"/>
          <w:sz w:val="24"/>
          <w:szCs w:val="24"/>
          <w:rtl/>
        </w:rPr>
        <w:t>בפוליסה שנשלחה מאוחר יותר נכתב שעליו להודיע תוך 48 מרגע התאונה. המעסיק הודיע לאחר הזמן שנכתב אך בית המשפט קבע ש</w:t>
      </w:r>
      <w:r w:rsidR="00000459">
        <w:rPr>
          <w:rFonts w:ascii="David" w:hAnsi="David" w:cs="David" w:hint="cs"/>
          <w:sz w:val="24"/>
          <w:szCs w:val="24"/>
          <w:rtl/>
        </w:rPr>
        <w:t xml:space="preserve">ההודעה ניתנה כדין </w:t>
      </w:r>
      <w:r>
        <w:rPr>
          <w:rFonts w:ascii="David" w:hAnsi="David" w:cs="David" w:hint="cs"/>
          <w:sz w:val="24"/>
          <w:szCs w:val="24"/>
          <w:rtl/>
        </w:rPr>
        <w:t>משום</w:t>
      </w:r>
      <w:r w:rsidR="00000459">
        <w:rPr>
          <w:rFonts w:ascii="David" w:hAnsi="David" w:cs="David" w:hint="cs"/>
          <w:sz w:val="24"/>
          <w:szCs w:val="24"/>
          <w:rtl/>
        </w:rPr>
        <w:t xml:space="preserve"> </w:t>
      </w:r>
      <w:r>
        <w:rPr>
          <w:rFonts w:ascii="David" w:hAnsi="David" w:cs="David" w:hint="cs"/>
          <w:sz w:val="24"/>
          <w:szCs w:val="24"/>
          <w:rtl/>
        </w:rPr>
        <w:t>ש</w:t>
      </w:r>
      <w:r w:rsidR="00000459">
        <w:rPr>
          <w:rFonts w:ascii="David" w:hAnsi="David" w:cs="David" w:hint="cs"/>
          <w:sz w:val="24"/>
          <w:szCs w:val="24"/>
          <w:rtl/>
        </w:rPr>
        <w:t>לא הי</w:t>
      </w:r>
      <w:r>
        <w:rPr>
          <w:rFonts w:ascii="David" w:hAnsi="David" w:cs="David" w:hint="cs"/>
          <w:sz w:val="24"/>
          <w:szCs w:val="24"/>
          <w:rtl/>
        </w:rPr>
        <w:t>ית</w:t>
      </w:r>
      <w:r w:rsidR="00000459">
        <w:rPr>
          <w:rFonts w:ascii="David" w:hAnsi="David" w:cs="David" w:hint="cs"/>
          <w:sz w:val="24"/>
          <w:szCs w:val="24"/>
          <w:rtl/>
        </w:rPr>
        <w:t>ה לו דרך לדעת שעליו להודיע תוך 48 שעות</w:t>
      </w:r>
      <w:r>
        <w:rPr>
          <w:rFonts w:ascii="David" w:hAnsi="David" w:cs="David" w:hint="cs"/>
          <w:sz w:val="24"/>
          <w:szCs w:val="24"/>
          <w:rtl/>
        </w:rPr>
        <w:t xml:space="preserve">, הוא </w:t>
      </w:r>
      <w:r w:rsidR="00000459">
        <w:rPr>
          <w:rFonts w:ascii="David" w:hAnsi="David" w:cs="David" w:hint="cs"/>
          <w:sz w:val="24"/>
          <w:szCs w:val="24"/>
          <w:rtl/>
        </w:rPr>
        <w:t xml:space="preserve">הודיע </w:t>
      </w:r>
      <w:r w:rsidR="00000459">
        <w:rPr>
          <w:rFonts w:ascii="David" w:hAnsi="David" w:cs="David" w:hint="cs"/>
          <w:sz w:val="24"/>
          <w:szCs w:val="24"/>
          <w:rtl/>
        </w:rPr>
        <w:lastRenderedPageBreak/>
        <w:t xml:space="preserve">תוך זמן סביר. הוא לא ידע </w:t>
      </w:r>
      <w:r>
        <w:rPr>
          <w:rFonts w:ascii="David" w:hAnsi="David" w:cs="David" w:hint="cs"/>
          <w:sz w:val="24"/>
          <w:szCs w:val="24"/>
          <w:rtl/>
        </w:rPr>
        <w:t>זאת</w:t>
      </w:r>
      <w:r w:rsidR="00000459">
        <w:rPr>
          <w:rFonts w:ascii="David" w:hAnsi="David" w:cs="David" w:hint="cs"/>
          <w:sz w:val="24"/>
          <w:szCs w:val="24"/>
          <w:rtl/>
        </w:rPr>
        <w:t xml:space="preserve"> זה כי לא קיבל את הפוליסה עצמה ואת התנאים. </w:t>
      </w:r>
      <w:r>
        <w:rPr>
          <w:rFonts w:ascii="David" w:hAnsi="David" w:cs="David"/>
          <w:sz w:val="24"/>
          <w:szCs w:val="24"/>
          <w:rtl/>
        </w:rPr>
        <w:br/>
      </w:r>
      <w:r w:rsidRPr="00ED0D98">
        <w:rPr>
          <w:rFonts w:ascii="David" w:hAnsi="David" w:cs="David" w:hint="cs"/>
          <w:sz w:val="24"/>
          <w:szCs w:val="24"/>
          <w:u w:val="single"/>
          <w:rtl/>
        </w:rPr>
        <w:t>בית המשפט:</w:t>
      </w:r>
      <w:r>
        <w:rPr>
          <w:rFonts w:ascii="David" w:hAnsi="David" w:cs="David" w:hint="cs"/>
          <w:sz w:val="24"/>
          <w:szCs w:val="24"/>
          <w:rtl/>
        </w:rPr>
        <w:t xml:space="preserve"> </w:t>
      </w:r>
      <w:r w:rsidR="00000459">
        <w:rPr>
          <w:rFonts w:ascii="David" w:hAnsi="David" w:cs="David" w:hint="cs"/>
          <w:sz w:val="24"/>
          <w:szCs w:val="24"/>
          <w:rtl/>
        </w:rPr>
        <w:t>החיובים צומחים מרגע ידיעת הלקוח, לא ניתן לחייב אותם כשה</w:t>
      </w:r>
      <w:r>
        <w:rPr>
          <w:rFonts w:ascii="David" w:hAnsi="David" w:cs="David" w:hint="cs"/>
          <w:sz w:val="24"/>
          <w:szCs w:val="24"/>
          <w:rtl/>
        </w:rPr>
        <w:t>נתונים</w:t>
      </w:r>
      <w:r w:rsidR="00000459">
        <w:rPr>
          <w:rFonts w:ascii="David" w:hAnsi="David" w:cs="David" w:hint="cs"/>
          <w:sz w:val="24"/>
          <w:szCs w:val="24"/>
          <w:rtl/>
        </w:rPr>
        <w:t xml:space="preserve"> לא היו נגישים. </w:t>
      </w:r>
      <w:r w:rsidRPr="00ED0D98">
        <w:rPr>
          <w:rFonts w:ascii="David" w:hAnsi="David" w:cs="David" w:hint="cs"/>
          <w:sz w:val="24"/>
          <w:szCs w:val="24"/>
          <w:rtl/>
        </w:rPr>
        <w:t>במאמר מוסגר, אם ניתן מסמך שמשנה את החיובים המהותיים של הצדדים, ניתן לבטל את החוזה למפרע.</w:t>
      </w:r>
    </w:p>
    <w:p w14:paraId="3FB90C43" w14:textId="4E068F4A" w:rsidR="00695014" w:rsidRPr="000B6C4D" w:rsidRDefault="000B6C4D" w:rsidP="00F25827">
      <w:pPr>
        <w:spacing w:line="360" w:lineRule="auto"/>
        <w:rPr>
          <w:rFonts w:ascii="David" w:hAnsi="David" w:cs="David"/>
          <w:b/>
          <w:bCs/>
          <w:sz w:val="24"/>
          <w:szCs w:val="24"/>
          <w:rtl/>
        </w:rPr>
      </w:pPr>
      <w:proofErr w:type="spellStart"/>
      <w:r>
        <w:rPr>
          <w:rFonts w:ascii="David" w:hAnsi="David" w:cs="David" w:hint="cs"/>
          <w:b/>
          <w:bCs/>
          <w:color w:val="2F5496" w:themeColor="accent1" w:themeShade="BF"/>
          <w:sz w:val="24"/>
          <w:szCs w:val="24"/>
          <w:u w:val="single"/>
          <w:rtl/>
        </w:rPr>
        <w:t>תניות</w:t>
      </w:r>
      <w:proofErr w:type="spellEnd"/>
      <w:r>
        <w:rPr>
          <w:rFonts w:ascii="David" w:hAnsi="David" w:cs="David" w:hint="cs"/>
          <w:b/>
          <w:bCs/>
          <w:color w:val="2F5496" w:themeColor="accent1" w:themeShade="BF"/>
          <w:sz w:val="24"/>
          <w:szCs w:val="24"/>
          <w:u w:val="single"/>
          <w:rtl/>
        </w:rPr>
        <w:t xml:space="preserve"> מפורשות </w:t>
      </w:r>
      <w:proofErr w:type="spellStart"/>
      <w:r>
        <w:rPr>
          <w:rFonts w:ascii="David" w:hAnsi="David" w:cs="David" w:hint="cs"/>
          <w:b/>
          <w:bCs/>
          <w:color w:val="2F5496" w:themeColor="accent1" w:themeShade="BF"/>
          <w:sz w:val="24"/>
          <w:szCs w:val="24"/>
          <w:u w:val="single"/>
          <w:rtl/>
        </w:rPr>
        <w:t>ותניות</w:t>
      </w:r>
      <w:proofErr w:type="spellEnd"/>
      <w:r>
        <w:rPr>
          <w:rFonts w:ascii="David" w:hAnsi="David" w:cs="David" w:hint="cs"/>
          <w:b/>
          <w:bCs/>
          <w:color w:val="2F5496" w:themeColor="accent1" w:themeShade="BF"/>
          <w:sz w:val="24"/>
          <w:szCs w:val="24"/>
          <w:u w:val="single"/>
          <w:rtl/>
        </w:rPr>
        <w:t xml:space="preserve"> בדרך של הפניה:</w:t>
      </w:r>
      <w:r>
        <w:rPr>
          <w:rFonts w:ascii="David" w:hAnsi="David" w:cs="David"/>
          <w:b/>
          <w:bCs/>
          <w:sz w:val="24"/>
          <w:szCs w:val="24"/>
          <w:rtl/>
        </w:rPr>
        <w:br/>
      </w:r>
      <w:r>
        <w:rPr>
          <w:rFonts w:ascii="David" w:hAnsi="David" w:cs="David" w:hint="cs"/>
          <w:sz w:val="24"/>
          <w:szCs w:val="24"/>
          <w:rtl/>
        </w:rPr>
        <w:t xml:space="preserve">בדרך כלל הוראות שנקבעו במפורש או באמצעות </w:t>
      </w:r>
      <w:r w:rsidR="00695014" w:rsidRPr="00695014">
        <w:rPr>
          <w:rFonts w:ascii="David" w:hAnsi="David" w:cs="David" w:hint="cs"/>
          <w:sz w:val="24"/>
          <w:szCs w:val="24"/>
          <w:rtl/>
        </w:rPr>
        <w:t>הפניות קשור</w:t>
      </w:r>
      <w:r>
        <w:rPr>
          <w:rFonts w:ascii="David" w:hAnsi="David" w:cs="David" w:hint="cs"/>
          <w:sz w:val="24"/>
          <w:szCs w:val="24"/>
          <w:rtl/>
        </w:rPr>
        <w:t xml:space="preserve"> </w:t>
      </w:r>
      <w:r w:rsidR="00695014" w:rsidRPr="00695014">
        <w:rPr>
          <w:rFonts w:ascii="David" w:hAnsi="David" w:cs="David" w:hint="cs"/>
          <w:sz w:val="24"/>
          <w:szCs w:val="24"/>
          <w:rtl/>
        </w:rPr>
        <w:t xml:space="preserve">לחוזה אחיד </w:t>
      </w:r>
      <w:r>
        <w:rPr>
          <w:rFonts w:ascii="David" w:hAnsi="David" w:cs="David" w:hint="cs"/>
          <w:sz w:val="24"/>
          <w:szCs w:val="24"/>
          <w:rtl/>
        </w:rPr>
        <w:t>משום</w:t>
      </w:r>
      <w:r w:rsidR="00695014" w:rsidRPr="00695014">
        <w:rPr>
          <w:rFonts w:ascii="David" w:hAnsi="David" w:cs="David" w:hint="cs"/>
          <w:sz w:val="24"/>
          <w:szCs w:val="24"/>
          <w:rtl/>
        </w:rPr>
        <w:t xml:space="preserve"> </w:t>
      </w:r>
      <w:r>
        <w:rPr>
          <w:rFonts w:ascii="David" w:hAnsi="David" w:cs="David" w:hint="cs"/>
          <w:sz w:val="24"/>
          <w:szCs w:val="24"/>
          <w:rtl/>
        </w:rPr>
        <w:t>ש</w:t>
      </w:r>
      <w:r w:rsidR="00695014" w:rsidRPr="00695014">
        <w:rPr>
          <w:rFonts w:ascii="David" w:hAnsi="David" w:cs="David" w:hint="cs"/>
          <w:sz w:val="24"/>
          <w:szCs w:val="24"/>
          <w:rtl/>
        </w:rPr>
        <w:t>אין אפשרות</w:t>
      </w:r>
      <w:r>
        <w:rPr>
          <w:rFonts w:ascii="David" w:hAnsi="David" w:cs="David" w:hint="cs"/>
          <w:sz w:val="24"/>
          <w:szCs w:val="24"/>
          <w:rtl/>
        </w:rPr>
        <w:t xml:space="preserve"> לצדדים לעשות מו"מ</w:t>
      </w:r>
      <w:r w:rsidR="00695014" w:rsidRPr="00695014">
        <w:rPr>
          <w:rFonts w:ascii="David" w:hAnsi="David" w:cs="David" w:hint="cs"/>
          <w:sz w:val="24"/>
          <w:szCs w:val="24"/>
          <w:rtl/>
        </w:rPr>
        <w:t>.</w:t>
      </w:r>
      <w:r w:rsidR="00695014">
        <w:rPr>
          <w:rFonts w:ascii="David" w:hAnsi="David" w:cs="David" w:hint="cs"/>
          <w:sz w:val="24"/>
          <w:szCs w:val="24"/>
          <w:rtl/>
        </w:rPr>
        <w:t xml:space="preserve"> </w:t>
      </w:r>
    </w:p>
    <w:p w14:paraId="2C172B28" w14:textId="2056E4D6" w:rsidR="00695014" w:rsidRDefault="000B6C4D" w:rsidP="00F25827">
      <w:pPr>
        <w:pStyle w:val="a3"/>
        <w:numPr>
          <w:ilvl w:val="2"/>
          <w:numId w:val="38"/>
        </w:numPr>
        <w:spacing w:line="360" w:lineRule="auto"/>
        <w:rPr>
          <w:rFonts w:ascii="David" w:hAnsi="David" w:cs="David"/>
          <w:sz w:val="24"/>
          <w:szCs w:val="24"/>
        </w:rPr>
      </w:pPr>
      <w:r w:rsidRPr="000B6C4D">
        <w:rPr>
          <w:rFonts w:ascii="David" w:hAnsi="David" w:cs="David" w:hint="cs"/>
          <w:b/>
          <w:bCs/>
          <w:sz w:val="24"/>
          <w:szCs w:val="24"/>
          <w:rtl/>
        </w:rPr>
        <w:t>האם מסמך נלוו</w:t>
      </w:r>
      <w:r>
        <w:rPr>
          <w:rFonts w:ascii="David" w:hAnsi="David" w:cs="David" w:hint="cs"/>
          <w:b/>
          <w:bCs/>
          <w:sz w:val="24"/>
          <w:szCs w:val="24"/>
          <w:rtl/>
        </w:rPr>
        <w:t>ה</w:t>
      </w:r>
      <w:r w:rsidRPr="000B6C4D">
        <w:rPr>
          <w:rFonts w:ascii="David" w:hAnsi="David" w:cs="David" w:hint="cs"/>
          <w:b/>
          <w:bCs/>
          <w:sz w:val="24"/>
          <w:szCs w:val="24"/>
          <w:rtl/>
        </w:rPr>
        <w:t xml:space="preserve"> מהווה </w:t>
      </w:r>
      <w:r w:rsidR="00695014" w:rsidRPr="000B6C4D">
        <w:rPr>
          <w:rFonts w:ascii="David" w:hAnsi="David" w:cs="David" w:hint="cs"/>
          <w:b/>
          <w:bCs/>
          <w:sz w:val="24"/>
          <w:szCs w:val="24"/>
          <w:rtl/>
        </w:rPr>
        <w:t>חוזה או קבלה?</w:t>
      </w:r>
      <w:r w:rsidR="00695014">
        <w:rPr>
          <w:rFonts w:ascii="David" w:hAnsi="David" w:cs="David" w:hint="cs"/>
          <w:sz w:val="24"/>
          <w:szCs w:val="24"/>
          <w:rtl/>
        </w:rPr>
        <w:t xml:space="preserve"> (</w:t>
      </w:r>
      <w:r w:rsidR="00695014">
        <w:rPr>
          <w:rFonts w:ascii="David" w:hAnsi="David" w:cs="David"/>
          <w:sz w:val="24"/>
          <w:szCs w:val="24"/>
        </w:rPr>
        <w:t>ticket cases</w:t>
      </w:r>
      <w:r w:rsidR="00695014">
        <w:rPr>
          <w:rFonts w:ascii="David" w:hAnsi="David" w:cs="David" w:hint="cs"/>
          <w:sz w:val="24"/>
          <w:szCs w:val="24"/>
          <w:rtl/>
        </w:rPr>
        <w:t>).</w:t>
      </w:r>
    </w:p>
    <w:p w14:paraId="11E56E1B" w14:textId="77777777" w:rsidR="000B6C4D" w:rsidRDefault="000B6C4D" w:rsidP="00F25827">
      <w:pPr>
        <w:pStyle w:val="a3"/>
        <w:numPr>
          <w:ilvl w:val="0"/>
          <w:numId w:val="38"/>
        </w:numPr>
        <w:spacing w:line="360" w:lineRule="auto"/>
        <w:rPr>
          <w:rFonts w:ascii="David" w:hAnsi="David" w:cs="David"/>
          <w:sz w:val="24"/>
          <w:szCs w:val="24"/>
        </w:rPr>
      </w:pPr>
      <w:r w:rsidRPr="000B6C4D">
        <w:rPr>
          <w:rFonts w:ascii="David" w:hAnsi="David" w:cs="David" w:hint="cs"/>
          <w:sz w:val="24"/>
          <w:szCs w:val="24"/>
          <w:u w:val="single"/>
          <w:rtl/>
        </w:rPr>
        <w:t xml:space="preserve">פס"ד </w:t>
      </w:r>
      <w:r w:rsidRPr="000B6C4D">
        <w:rPr>
          <w:rFonts w:ascii="David" w:hAnsi="David" w:cs="David"/>
          <w:sz w:val="24"/>
          <w:szCs w:val="24"/>
          <w:u w:val="single"/>
        </w:rPr>
        <w:t>Barry</w:t>
      </w:r>
      <w:r>
        <w:rPr>
          <w:rFonts w:ascii="David" w:hAnsi="David" w:cs="David" w:hint="cs"/>
          <w:sz w:val="24"/>
          <w:szCs w:val="24"/>
          <w:rtl/>
        </w:rPr>
        <w:t xml:space="preserve">- </w:t>
      </w:r>
      <w:r w:rsidR="00695014">
        <w:rPr>
          <w:rFonts w:ascii="David" w:hAnsi="David" w:cs="David" w:hint="cs"/>
          <w:sz w:val="24"/>
          <w:szCs w:val="24"/>
          <w:rtl/>
        </w:rPr>
        <w:t>השכרת כיסא נוח ולאחר מכן מקבל כרטיס שבו יש פטור לנזקי גוף</w:t>
      </w:r>
      <w:r>
        <w:rPr>
          <w:rFonts w:ascii="David" w:hAnsi="David" w:cs="David" w:hint="cs"/>
          <w:sz w:val="24"/>
          <w:szCs w:val="24"/>
          <w:rtl/>
        </w:rPr>
        <w:t xml:space="preserve">, לאותו אדם </w:t>
      </w:r>
      <w:r w:rsidR="00695014">
        <w:rPr>
          <w:rFonts w:ascii="David" w:hAnsi="David" w:cs="David" w:hint="cs"/>
          <w:sz w:val="24"/>
          <w:szCs w:val="24"/>
          <w:rtl/>
        </w:rPr>
        <w:t xml:space="preserve">נגרם נזק. בית המשפט קובע שלא ייתכן שהכרטיס </w:t>
      </w:r>
      <w:r>
        <w:rPr>
          <w:rFonts w:ascii="David" w:hAnsi="David" w:cs="David" w:hint="cs"/>
          <w:sz w:val="24"/>
          <w:szCs w:val="24"/>
          <w:rtl/>
        </w:rPr>
        <w:t>משנה את חיובי הצדדים ב</w:t>
      </w:r>
      <w:r w:rsidR="00695014">
        <w:rPr>
          <w:rFonts w:ascii="David" w:hAnsi="David" w:cs="David" w:hint="cs"/>
          <w:sz w:val="24"/>
          <w:szCs w:val="24"/>
          <w:rtl/>
        </w:rPr>
        <w:t xml:space="preserve">מועד הכריתה </w:t>
      </w:r>
      <w:r>
        <w:rPr>
          <w:rFonts w:ascii="David" w:hAnsi="David" w:cs="David" w:hint="cs"/>
          <w:sz w:val="24"/>
          <w:szCs w:val="24"/>
          <w:rtl/>
        </w:rPr>
        <w:t>כי הוא ניתן לאחר הכריתה, ולכן זה מהווה קבלה לתשלום.</w:t>
      </w:r>
    </w:p>
    <w:p w14:paraId="3E875F18" w14:textId="77777777" w:rsidR="000B6C4D" w:rsidRDefault="000B6C4D" w:rsidP="00F25827">
      <w:pPr>
        <w:pStyle w:val="a3"/>
        <w:numPr>
          <w:ilvl w:val="0"/>
          <w:numId w:val="38"/>
        </w:numPr>
        <w:spacing w:line="360" w:lineRule="auto"/>
        <w:rPr>
          <w:rFonts w:ascii="David" w:hAnsi="David" w:cs="David"/>
          <w:sz w:val="24"/>
          <w:szCs w:val="24"/>
        </w:rPr>
      </w:pPr>
      <w:r>
        <w:rPr>
          <w:rFonts w:ascii="David" w:hAnsi="David" w:cs="David" w:hint="cs"/>
          <w:sz w:val="24"/>
          <w:szCs w:val="24"/>
          <w:u w:val="single"/>
          <w:rtl/>
        </w:rPr>
        <w:t xml:space="preserve">פס"ד </w:t>
      </w:r>
      <w:proofErr w:type="spellStart"/>
      <w:r>
        <w:rPr>
          <w:rFonts w:ascii="David" w:hAnsi="David" w:cs="David" w:hint="cs"/>
          <w:sz w:val="24"/>
          <w:szCs w:val="24"/>
          <w:u w:val="single"/>
        </w:rPr>
        <w:t>T</w:t>
      </w:r>
      <w:r>
        <w:rPr>
          <w:rFonts w:ascii="David" w:hAnsi="David" w:cs="David"/>
          <w:sz w:val="24"/>
          <w:szCs w:val="24"/>
          <w:u w:val="single"/>
        </w:rPr>
        <w:t>horonton</w:t>
      </w:r>
      <w:proofErr w:type="spellEnd"/>
      <w:r>
        <w:rPr>
          <w:rFonts w:ascii="David" w:hAnsi="David" w:cs="David" w:hint="cs"/>
          <w:sz w:val="24"/>
          <w:szCs w:val="24"/>
          <w:u w:val="single"/>
          <w:rtl/>
        </w:rPr>
        <w:t xml:space="preserve">- </w:t>
      </w:r>
      <w:r w:rsidR="00695014" w:rsidRPr="000B6C4D">
        <w:rPr>
          <w:rFonts w:ascii="David" w:hAnsi="David" w:cs="David" w:hint="cs"/>
          <w:sz w:val="24"/>
          <w:szCs w:val="24"/>
          <w:rtl/>
        </w:rPr>
        <w:t>כרטיס אוטומטי בחניון</w:t>
      </w:r>
      <w:r>
        <w:rPr>
          <w:rFonts w:ascii="David" w:hAnsi="David" w:cs="David" w:hint="cs"/>
          <w:sz w:val="24"/>
          <w:szCs w:val="24"/>
          <w:rtl/>
        </w:rPr>
        <w:t xml:space="preserve">, </w:t>
      </w:r>
      <w:r w:rsidR="00695014" w:rsidRPr="000B6C4D">
        <w:rPr>
          <w:rFonts w:ascii="David" w:hAnsi="David" w:cs="David" w:hint="cs"/>
          <w:sz w:val="24"/>
          <w:szCs w:val="24"/>
          <w:rtl/>
        </w:rPr>
        <w:t>על</w:t>
      </w:r>
      <w:r w:rsidR="00695014">
        <w:rPr>
          <w:rFonts w:ascii="David" w:hAnsi="David" w:cs="David" w:hint="cs"/>
          <w:sz w:val="24"/>
          <w:szCs w:val="24"/>
          <w:rtl/>
        </w:rPr>
        <w:t xml:space="preserve"> גב הכרטיס כתוב שתנאי החניה </w:t>
      </w:r>
      <w:r>
        <w:rPr>
          <w:rFonts w:ascii="David" w:hAnsi="David" w:cs="David" w:hint="cs"/>
          <w:sz w:val="24"/>
          <w:szCs w:val="24"/>
          <w:rtl/>
        </w:rPr>
        <w:t>מצוינים</w:t>
      </w:r>
      <w:r w:rsidR="00695014">
        <w:rPr>
          <w:rFonts w:ascii="David" w:hAnsi="David" w:cs="David" w:hint="cs"/>
          <w:sz w:val="24"/>
          <w:szCs w:val="24"/>
          <w:rtl/>
        </w:rPr>
        <w:t xml:space="preserve"> במגרש החניה, בהם נקבע שיש </w:t>
      </w:r>
      <w:r>
        <w:rPr>
          <w:rFonts w:ascii="David" w:hAnsi="David" w:cs="David" w:hint="cs"/>
          <w:sz w:val="24"/>
          <w:szCs w:val="24"/>
          <w:rtl/>
        </w:rPr>
        <w:t>פ</w:t>
      </w:r>
      <w:r w:rsidR="00695014">
        <w:rPr>
          <w:rFonts w:ascii="David" w:hAnsi="David" w:cs="David" w:hint="cs"/>
          <w:sz w:val="24"/>
          <w:szCs w:val="24"/>
          <w:rtl/>
        </w:rPr>
        <w:t>טור מלא מנזקי גוף</w:t>
      </w:r>
      <w:r>
        <w:rPr>
          <w:rFonts w:ascii="David" w:hAnsi="David" w:cs="David" w:hint="cs"/>
          <w:sz w:val="24"/>
          <w:szCs w:val="24"/>
          <w:rtl/>
        </w:rPr>
        <w:t>,</w:t>
      </w:r>
      <w:r w:rsidR="00695014">
        <w:rPr>
          <w:rFonts w:ascii="David" w:hAnsi="David" w:cs="David" w:hint="cs"/>
          <w:sz w:val="24"/>
          <w:szCs w:val="24"/>
          <w:rtl/>
        </w:rPr>
        <w:t xml:space="preserve"> הוא</w:t>
      </w:r>
      <w:r>
        <w:rPr>
          <w:rFonts w:ascii="David" w:hAnsi="David" w:cs="David" w:hint="cs"/>
          <w:sz w:val="24"/>
          <w:szCs w:val="24"/>
          <w:rtl/>
        </w:rPr>
        <w:t xml:space="preserve"> נדרס</w:t>
      </w:r>
      <w:r w:rsidR="00695014">
        <w:rPr>
          <w:rFonts w:ascii="David" w:hAnsi="David" w:cs="David" w:hint="cs"/>
          <w:sz w:val="24"/>
          <w:szCs w:val="24"/>
          <w:rtl/>
        </w:rPr>
        <w:t xml:space="preserve">. </w:t>
      </w:r>
      <w:r>
        <w:rPr>
          <w:rFonts w:ascii="David" w:hAnsi="David" w:cs="David" w:hint="cs"/>
          <w:sz w:val="24"/>
          <w:szCs w:val="24"/>
          <w:rtl/>
        </w:rPr>
        <w:t>בית המשפט קובע שהפטור לא חל:</w:t>
      </w:r>
      <w:r w:rsidR="00695014">
        <w:rPr>
          <w:rFonts w:ascii="David" w:hAnsi="David" w:cs="David" w:hint="cs"/>
          <w:sz w:val="24"/>
          <w:szCs w:val="24"/>
          <w:rtl/>
        </w:rPr>
        <w:t xml:space="preserve"> </w:t>
      </w:r>
    </w:p>
    <w:p w14:paraId="7C407D97" w14:textId="77777777" w:rsidR="000B6C4D" w:rsidRDefault="00695014" w:rsidP="00F25827">
      <w:pPr>
        <w:pStyle w:val="a3"/>
        <w:numPr>
          <w:ilvl w:val="1"/>
          <w:numId w:val="38"/>
        </w:numPr>
        <w:spacing w:line="360" w:lineRule="auto"/>
        <w:rPr>
          <w:rFonts w:ascii="David" w:hAnsi="David" w:cs="David"/>
          <w:sz w:val="24"/>
          <w:szCs w:val="24"/>
        </w:rPr>
      </w:pPr>
      <w:r>
        <w:rPr>
          <w:rFonts w:ascii="David" w:hAnsi="David" w:cs="David" w:hint="cs"/>
          <w:sz w:val="24"/>
          <w:szCs w:val="24"/>
          <w:rtl/>
        </w:rPr>
        <w:t>ניתן לאחר ההתקשרות- זו קבלה.</w:t>
      </w:r>
    </w:p>
    <w:p w14:paraId="29DF69FF" w14:textId="77777777" w:rsidR="00E57DDB" w:rsidRDefault="00695014" w:rsidP="00F25827">
      <w:pPr>
        <w:pStyle w:val="a3"/>
        <w:numPr>
          <w:ilvl w:val="1"/>
          <w:numId w:val="38"/>
        </w:numPr>
        <w:spacing w:line="360" w:lineRule="auto"/>
        <w:rPr>
          <w:rFonts w:ascii="David" w:hAnsi="David" w:cs="David"/>
          <w:sz w:val="24"/>
          <w:szCs w:val="24"/>
        </w:rPr>
      </w:pPr>
      <w:r>
        <w:rPr>
          <w:rFonts w:ascii="David" w:hAnsi="David" w:cs="David" w:hint="cs"/>
          <w:sz w:val="24"/>
          <w:szCs w:val="24"/>
          <w:rtl/>
        </w:rPr>
        <w:t xml:space="preserve"> לעיתים נקבע ש</w:t>
      </w:r>
      <w:r w:rsidR="000B6C4D">
        <w:rPr>
          <w:rFonts w:ascii="David" w:hAnsi="David" w:cs="David" w:hint="cs"/>
          <w:sz w:val="24"/>
          <w:szCs w:val="24"/>
          <w:rtl/>
        </w:rPr>
        <w:t xml:space="preserve">תנאי הכרטיס כן חלק מתנאי החוזה </w:t>
      </w:r>
      <w:r>
        <w:rPr>
          <w:rFonts w:ascii="David" w:hAnsi="David" w:cs="David" w:hint="cs"/>
          <w:sz w:val="24"/>
          <w:szCs w:val="24"/>
          <w:rtl/>
        </w:rPr>
        <w:t xml:space="preserve">כאשר ידוע </w:t>
      </w:r>
      <w:r w:rsidR="000B6C4D">
        <w:rPr>
          <w:rFonts w:ascii="David" w:hAnsi="David" w:cs="David" w:hint="cs"/>
          <w:sz w:val="24"/>
          <w:szCs w:val="24"/>
          <w:rtl/>
        </w:rPr>
        <w:t xml:space="preserve">לצד השני במועד הכריתה שהוא עומד לקבל מסמך נוסף עם תנאי ההתקשרות, </w:t>
      </w:r>
      <w:r>
        <w:rPr>
          <w:rFonts w:ascii="David" w:hAnsi="David" w:cs="David" w:hint="cs"/>
          <w:sz w:val="24"/>
          <w:szCs w:val="24"/>
          <w:rtl/>
        </w:rPr>
        <w:t>בתי המשפט קובעים שלעניין זה לא היה ידוע לו על כך.</w:t>
      </w:r>
      <w:r w:rsidR="000B6C4D">
        <w:rPr>
          <w:rFonts w:ascii="David" w:hAnsi="David" w:cs="David" w:hint="cs"/>
          <w:sz w:val="24"/>
          <w:szCs w:val="24"/>
          <w:rtl/>
        </w:rPr>
        <w:t xml:space="preserve"> אולם,</w:t>
      </w:r>
      <w:r>
        <w:rPr>
          <w:rFonts w:ascii="David" w:hAnsi="David" w:cs="David" w:hint="cs"/>
          <w:sz w:val="24"/>
          <w:szCs w:val="24"/>
          <w:rtl/>
        </w:rPr>
        <w:t xml:space="preserve"> </w:t>
      </w:r>
      <w:r w:rsidR="000B6C4D">
        <w:rPr>
          <w:rFonts w:ascii="David" w:hAnsi="David" w:cs="David" w:hint="cs"/>
          <w:sz w:val="24"/>
          <w:szCs w:val="24"/>
          <w:rtl/>
        </w:rPr>
        <w:t>ל</w:t>
      </w:r>
      <w:r>
        <w:rPr>
          <w:rFonts w:ascii="David" w:hAnsi="David" w:cs="David" w:hint="cs"/>
          <w:sz w:val="24"/>
          <w:szCs w:val="24"/>
          <w:rtl/>
        </w:rPr>
        <w:t>אותו אדם י</w:t>
      </w:r>
      <w:r w:rsidR="000B6C4D">
        <w:rPr>
          <w:rFonts w:ascii="David" w:hAnsi="David" w:cs="David" w:hint="cs"/>
          <w:sz w:val="24"/>
          <w:szCs w:val="24"/>
          <w:rtl/>
        </w:rPr>
        <w:t xml:space="preserve">ש את האופציה </w:t>
      </w:r>
      <w:r>
        <w:rPr>
          <w:rFonts w:ascii="David" w:hAnsi="David" w:cs="David" w:hint="cs"/>
          <w:sz w:val="24"/>
          <w:szCs w:val="24"/>
          <w:rtl/>
        </w:rPr>
        <w:t>לבטל למפרע (לצאת מהחניה תוך רבע שעה)</w:t>
      </w:r>
      <w:r w:rsidR="00E57DDB">
        <w:rPr>
          <w:rFonts w:ascii="David" w:hAnsi="David" w:cs="David" w:hint="cs"/>
          <w:sz w:val="24"/>
          <w:szCs w:val="24"/>
          <w:rtl/>
        </w:rPr>
        <w:t>, זה</w:t>
      </w:r>
      <w:r>
        <w:rPr>
          <w:rFonts w:ascii="David" w:hAnsi="David" w:cs="David" w:hint="cs"/>
          <w:sz w:val="24"/>
          <w:szCs w:val="24"/>
          <w:rtl/>
        </w:rPr>
        <w:t xml:space="preserve"> </w:t>
      </w:r>
      <w:r w:rsidR="00E57DDB">
        <w:rPr>
          <w:rFonts w:ascii="David" w:hAnsi="David" w:cs="David" w:hint="cs"/>
          <w:sz w:val="24"/>
          <w:szCs w:val="24"/>
          <w:rtl/>
        </w:rPr>
        <w:t>מהווה את הקיבול בהתנהגות לתנאים הנוספים</w:t>
      </w:r>
      <w:r>
        <w:rPr>
          <w:rFonts w:ascii="David" w:hAnsi="David" w:cs="David" w:hint="cs"/>
          <w:sz w:val="24"/>
          <w:szCs w:val="24"/>
          <w:rtl/>
        </w:rPr>
        <w:t>.</w:t>
      </w:r>
    </w:p>
    <w:p w14:paraId="76D5E6F4" w14:textId="5A3D4DE8" w:rsidR="00C542CA" w:rsidRDefault="00A90187" w:rsidP="00F25827">
      <w:pPr>
        <w:pStyle w:val="a3"/>
        <w:numPr>
          <w:ilvl w:val="0"/>
          <w:numId w:val="38"/>
        </w:numPr>
        <w:spacing w:line="360" w:lineRule="auto"/>
        <w:rPr>
          <w:rFonts w:ascii="David" w:hAnsi="David" w:cs="David"/>
          <w:sz w:val="24"/>
          <w:szCs w:val="24"/>
        </w:rPr>
      </w:pPr>
      <w:r w:rsidRPr="00E57DDB">
        <w:rPr>
          <w:rFonts w:ascii="David" w:hAnsi="David" w:cs="David" w:hint="cs"/>
          <w:sz w:val="24"/>
          <w:szCs w:val="24"/>
          <w:u w:val="single"/>
          <w:rtl/>
        </w:rPr>
        <w:t xml:space="preserve">פס"ד </w:t>
      </w:r>
      <w:proofErr w:type="spellStart"/>
      <w:r w:rsidRPr="00E57DDB">
        <w:rPr>
          <w:rFonts w:ascii="David" w:hAnsi="David" w:cs="David" w:hint="cs"/>
          <w:sz w:val="24"/>
          <w:szCs w:val="24"/>
          <w:u w:val="single"/>
          <w:rtl/>
        </w:rPr>
        <w:t>גונשרוביץ</w:t>
      </w:r>
      <w:proofErr w:type="spellEnd"/>
      <w:r w:rsidRPr="00E57DDB">
        <w:rPr>
          <w:rFonts w:ascii="David" w:hAnsi="David" w:cs="David" w:hint="cs"/>
          <w:sz w:val="24"/>
          <w:szCs w:val="24"/>
          <w:u w:val="single"/>
          <w:rtl/>
        </w:rPr>
        <w:t xml:space="preserve"> נ' מ</w:t>
      </w:r>
      <w:r w:rsidR="00E57DDB" w:rsidRPr="00E57DDB">
        <w:rPr>
          <w:rFonts w:ascii="David" w:hAnsi="David" w:cs="David" w:hint="cs"/>
          <w:sz w:val="24"/>
          <w:szCs w:val="24"/>
          <w:u w:val="single"/>
          <w:rtl/>
        </w:rPr>
        <w:t>פ</w:t>
      </w:r>
      <w:r w:rsidRPr="00E57DDB">
        <w:rPr>
          <w:rFonts w:ascii="David" w:hAnsi="David" w:cs="David" w:hint="cs"/>
          <w:sz w:val="24"/>
          <w:szCs w:val="24"/>
          <w:u w:val="single"/>
          <w:rtl/>
        </w:rPr>
        <w:t>על הפיס</w:t>
      </w:r>
      <w:r>
        <w:rPr>
          <w:rFonts w:ascii="David" w:hAnsi="David" w:cs="David" w:hint="cs"/>
          <w:sz w:val="24"/>
          <w:szCs w:val="24"/>
          <w:rtl/>
        </w:rPr>
        <w:t>: תובע את הפיס על הגרלה, טען שזכה אך הכרטיס אבד. בכ</w:t>
      </w:r>
      <w:r w:rsidR="00E57DDB">
        <w:rPr>
          <w:rFonts w:ascii="David" w:hAnsi="David" w:cs="David" w:hint="cs"/>
          <w:sz w:val="24"/>
          <w:szCs w:val="24"/>
          <w:rtl/>
        </w:rPr>
        <w:t>ר</w:t>
      </w:r>
      <w:r>
        <w:rPr>
          <w:rFonts w:ascii="David" w:hAnsi="David" w:cs="David" w:hint="cs"/>
          <w:sz w:val="24"/>
          <w:szCs w:val="24"/>
          <w:rtl/>
        </w:rPr>
        <w:t>טיס יש הפניה לתוכניות ה</w:t>
      </w:r>
      <w:r w:rsidR="00E57DDB">
        <w:rPr>
          <w:rFonts w:ascii="David" w:hAnsi="David" w:cs="David" w:hint="cs"/>
          <w:sz w:val="24"/>
          <w:szCs w:val="24"/>
          <w:rtl/>
        </w:rPr>
        <w:t>ה</w:t>
      </w:r>
      <w:r>
        <w:rPr>
          <w:rFonts w:ascii="David" w:hAnsi="David" w:cs="David" w:hint="cs"/>
          <w:sz w:val="24"/>
          <w:szCs w:val="24"/>
          <w:rtl/>
        </w:rPr>
        <w:t>גרלות של</w:t>
      </w:r>
      <w:r w:rsidR="00E57DDB">
        <w:rPr>
          <w:rFonts w:ascii="David" w:hAnsi="David" w:cs="David" w:hint="cs"/>
          <w:sz w:val="24"/>
          <w:szCs w:val="24"/>
          <w:rtl/>
        </w:rPr>
        <w:t xml:space="preserve"> מפעל</w:t>
      </w:r>
      <w:r>
        <w:rPr>
          <w:rFonts w:ascii="David" w:hAnsi="David" w:cs="David" w:hint="cs"/>
          <w:sz w:val="24"/>
          <w:szCs w:val="24"/>
          <w:rtl/>
        </w:rPr>
        <w:t xml:space="preserve"> הפיס</w:t>
      </w:r>
      <w:r w:rsidR="00E57DDB">
        <w:rPr>
          <w:rFonts w:ascii="David" w:hAnsi="David" w:cs="David" w:hint="cs"/>
          <w:sz w:val="24"/>
          <w:szCs w:val="24"/>
          <w:rtl/>
        </w:rPr>
        <w:t xml:space="preserve"> שבו נכתב</w:t>
      </w:r>
      <w:r>
        <w:rPr>
          <w:rFonts w:ascii="David" w:hAnsi="David" w:cs="David" w:hint="cs"/>
          <w:sz w:val="24"/>
          <w:szCs w:val="24"/>
          <w:rtl/>
        </w:rPr>
        <w:t xml:space="preserve"> שיש פטור מלא </w:t>
      </w:r>
      <w:r w:rsidR="00E57DDB">
        <w:rPr>
          <w:rFonts w:ascii="David" w:hAnsi="David" w:cs="David" w:hint="cs"/>
          <w:sz w:val="24"/>
          <w:szCs w:val="24"/>
          <w:rtl/>
        </w:rPr>
        <w:t xml:space="preserve">לחברה </w:t>
      </w:r>
      <w:r>
        <w:rPr>
          <w:rFonts w:ascii="David" w:hAnsi="David" w:cs="David" w:hint="cs"/>
          <w:sz w:val="24"/>
          <w:szCs w:val="24"/>
          <w:rtl/>
        </w:rPr>
        <w:t>אם הכרטיס המקורי אבד.</w:t>
      </w:r>
      <w:r w:rsidR="00E57DDB">
        <w:rPr>
          <w:rFonts w:ascii="David" w:hAnsi="David" w:cs="David" w:hint="cs"/>
          <w:sz w:val="24"/>
          <w:szCs w:val="24"/>
          <w:rtl/>
        </w:rPr>
        <w:t xml:space="preserve"> זוכה ההגרלה</w:t>
      </w:r>
      <w:r>
        <w:rPr>
          <w:rFonts w:ascii="David" w:hAnsi="David" w:cs="David" w:hint="cs"/>
          <w:sz w:val="24"/>
          <w:szCs w:val="24"/>
          <w:rtl/>
        </w:rPr>
        <w:t xml:space="preserve"> טען </w:t>
      </w:r>
      <w:r w:rsidR="00E57DDB">
        <w:rPr>
          <w:rFonts w:ascii="David" w:hAnsi="David" w:cs="David" w:hint="cs"/>
          <w:sz w:val="24"/>
          <w:szCs w:val="24"/>
          <w:rtl/>
        </w:rPr>
        <w:t>ש</w:t>
      </w:r>
      <w:r>
        <w:rPr>
          <w:rFonts w:ascii="David" w:hAnsi="David" w:cs="David" w:hint="cs"/>
          <w:sz w:val="24"/>
          <w:szCs w:val="24"/>
          <w:rtl/>
        </w:rPr>
        <w:t>זה</w:t>
      </w:r>
      <w:r w:rsidR="00E57DDB">
        <w:rPr>
          <w:rFonts w:ascii="David" w:hAnsi="David" w:cs="David" w:hint="cs"/>
          <w:sz w:val="24"/>
          <w:szCs w:val="24"/>
          <w:rtl/>
        </w:rPr>
        <w:t xml:space="preserve"> מסמך</w:t>
      </w:r>
      <w:r>
        <w:rPr>
          <w:rFonts w:ascii="David" w:hAnsi="David" w:cs="David" w:hint="cs"/>
          <w:sz w:val="24"/>
          <w:szCs w:val="24"/>
          <w:rtl/>
        </w:rPr>
        <w:t xml:space="preserve"> מאוחר להתקשרות. </w:t>
      </w:r>
      <w:r>
        <w:rPr>
          <w:rFonts w:ascii="David" w:hAnsi="David" w:cs="David"/>
          <w:sz w:val="24"/>
          <w:szCs w:val="24"/>
          <w:rtl/>
        </w:rPr>
        <w:br/>
      </w:r>
      <w:r w:rsidRPr="00E57DDB">
        <w:rPr>
          <w:rFonts w:ascii="David" w:hAnsi="David" w:cs="David" w:hint="cs"/>
          <w:b/>
          <w:bCs/>
          <w:sz w:val="24"/>
          <w:szCs w:val="24"/>
          <w:rtl/>
        </w:rPr>
        <w:t>ויתקון וזוסמן</w:t>
      </w:r>
      <w:r>
        <w:rPr>
          <w:rFonts w:ascii="David" w:hAnsi="David" w:cs="David" w:hint="cs"/>
          <w:sz w:val="24"/>
          <w:szCs w:val="24"/>
          <w:rtl/>
        </w:rPr>
        <w:t>: חייב להיות הפניה לתקנון</w:t>
      </w:r>
      <w:r w:rsidR="00E57DDB">
        <w:rPr>
          <w:rFonts w:ascii="David" w:hAnsi="David" w:cs="David" w:hint="cs"/>
          <w:sz w:val="24"/>
          <w:szCs w:val="24"/>
          <w:rtl/>
        </w:rPr>
        <w:t xml:space="preserve"> כי </w:t>
      </w:r>
      <w:r>
        <w:rPr>
          <w:rFonts w:ascii="David" w:hAnsi="David" w:cs="David" w:hint="cs"/>
          <w:sz w:val="24"/>
          <w:szCs w:val="24"/>
          <w:rtl/>
        </w:rPr>
        <w:t>הכרטיס לא מסדיר</w:t>
      </w:r>
      <w:r w:rsidR="00E57DDB">
        <w:rPr>
          <w:rFonts w:ascii="David" w:hAnsi="David" w:cs="David" w:hint="cs"/>
          <w:sz w:val="24"/>
          <w:szCs w:val="24"/>
          <w:rtl/>
        </w:rPr>
        <w:t xml:space="preserve"> כלום</w:t>
      </w:r>
      <w:r>
        <w:rPr>
          <w:rFonts w:ascii="David" w:hAnsi="David" w:cs="David" w:hint="cs"/>
          <w:sz w:val="24"/>
          <w:szCs w:val="24"/>
          <w:rtl/>
        </w:rPr>
        <w:t>. מראש ידעת שיש תקנון</w:t>
      </w:r>
      <w:r w:rsidR="00E57DDB">
        <w:rPr>
          <w:rFonts w:ascii="David" w:hAnsi="David" w:cs="David" w:hint="cs"/>
          <w:sz w:val="24"/>
          <w:szCs w:val="24"/>
          <w:rtl/>
        </w:rPr>
        <w:t xml:space="preserve"> וששם מופיעים תנאי ההגרלה, </w:t>
      </w:r>
      <w:r>
        <w:rPr>
          <w:rFonts w:ascii="David" w:hAnsi="David" w:cs="David" w:hint="cs"/>
          <w:sz w:val="24"/>
          <w:szCs w:val="24"/>
          <w:rtl/>
        </w:rPr>
        <w:t>כשזה המצב לא ניתן ל</w:t>
      </w:r>
      <w:r w:rsidR="00E57DDB">
        <w:rPr>
          <w:rFonts w:ascii="David" w:hAnsi="David" w:cs="David" w:hint="cs"/>
          <w:sz w:val="24"/>
          <w:szCs w:val="24"/>
          <w:rtl/>
        </w:rPr>
        <w:t xml:space="preserve">הניח </w:t>
      </w:r>
      <w:r>
        <w:rPr>
          <w:rFonts w:ascii="David" w:hAnsi="David" w:cs="David" w:hint="cs"/>
          <w:sz w:val="24"/>
          <w:szCs w:val="24"/>
          <w:rtl/>
        </w:rPr>
        <w:t>שהכרטיס קבלה בלבד.</w:t>
      </w:r>
      <w:r>
        <w:rPr>
          <w:rFonts w:ascii="David" w:hAnsi="David" w:cs="David"/>
          <w:sz w:val="24"/>
          <w:szCs w:val="24"/>
          <w:rtl/>
        </w:rPr>
        <w:br/>
      </w:r>
      <w:r w:rsidRPr="00E57DDB">
        <w:rPr>
          <w:rFonts w:ascii="David" w:hAnsi="David" w:cs="David" w:hint="cs"/>
          <w:b/>
          <w:bCs/>
          <w:color w:val="FF0000"/>
          <w:sz w:val="24"/>
          <w:szCs w:val="24"/>
          <w:rtl/>
        </w:rPr>
        <w:t>כלומר, המסלול ה</w:t>
      </w:r>
      <w:r w:rsidR="00E57DDB" w:rsidRPr="00E57DDB">
        <w:rPr>
          <w:rFonts w:ascii="David" w:hAnsi="David" w:cs="David" w:hint="cs"/>
          <w:b/>
          <w:bCs/>
          <w:color w:val="FF0000"/>
          <w:sz w:val="24"/>
          <w:szCs w:val="24"/>
          <w:rtl/>
        </w:rPr>
        <w:t xml:space="preserve">תוך </w:t>
      </w:r>
      <w:r w:rsidRPr="00E57DDB">
        <w:rPr>
          <w:rFonts w:ascii="David" w:hAnsi="David" w:cs="David" w:hint="cs"/>
          <w:b/>
          <w:bCs/>
          <w:color w:val="FF0000"/>
          <w:sz w:val="24"/>
          <w:szCs w:val="24"/>
          <w:rtl/>
        </w:rPr>
        <w:t>חוזי הראשון להתמודד עם הסדרים פ</w:t>
      </w:r>
      <w:r w:rsidR="00E57DDB" w:rsidRPr="00E57DDB">
        <w:rPr>
          <w:rFonts w:ascii="David" w:hAnsi="David" w:cs="David" w:hint="cs"/>
          <w:b/>
          <w:bCs/>
          <w:color w:val="FF0000"/>
          <w:sz w:val="24"/>
          <w:szCs w:val="24"/>
          <w:rtl/>
        </w:rPr>
        <w:t>ו</w:t>
      </w:r>
      <w:r w:rsidRPr="00E57DDB">
        <w:rPr>
          <w:rFonts w:ascii="David" w:hAnsi="David" w:cs="David" w:hint="cs"/>
          <w:b/>
          <w:bCs/>
          <w:color w:val="FF0000"/>
          <w:sz w:val="24"/>
          <w:szCs w:val="24"/>
          <w:rtl/>
        </w:rPr>
        <w:t>געים במסמכים נלווים</w:t>
      </w:r>
      <w:r w:rsidR="001A7C00">
        <w:rPr>
          <w:rFonts w:ascii="David" w:hAnsi="David" w:cs="David" w:hint="cs"/>
          <w:b/>
          <w:bCs/>
          <w:color w:val="FF0000"/>
          <w:sz w:val="24"/>
          <w:szCs w:val="24"/>
          <w:rtl/>
        </w:rPr>
        <w:t>,</w:t>
      </w:r>
      <w:r w:rsidRPr="00E57DDB">
        <w:rPr>
          <w:rFonts w:ascii="David" w:hAnsi="David" w:cs="David" w:hint="cs"/>
          <w:b/>
          <w:bCs/>
          <w:color w:val="FF0000"/>
          <w:sz w:val="24"/>
          <w:szCs w:val="24"/>
          <w:rtl/>
        </w:rPr>
        <w:t xml:space="preserve"> הוא לשלול </w:t>
      </w:r>
      <w:r w:rsidR="00E57DDB" w:rsidRPr="00E57DDB">
        <w:rPr>
          <w:rFonts w:ascii="David" w:hAnsi="David" w:cs="David" w:hint="cs"/>
          <w:b/>
          <w:bCs/>
          <w:color w:val="FF0000"/>
          <w:sz w:val="24"/>
          <w:szCs w:val="24"/>
          <w:rtl/>
        </w:rPr>
        <w:t>א</w:t>
      </w:r>
      <w:r w:rsidRPr="00E57DDB">
        <w:rPr>
          <w:rFonts w:ascii="David" w:hAnsi="David" w:cs="David" w:hint="cs"/>
          <w:b/>
          <w:bCs/>
          <w:color w:val="FF0000"/>
          <w:sz w:val="24"/>
          <w:szCs w:val="24"/>
          <w:rtl/>
        </w:rPr>
        <w:t>ת</w:t>
      </w:r>
      <w:r w:rsidR="00E57DDB" w:rsidRPr="00E57DDB">
        <w:rPr>
          <w:rFonts w:ascii="David" w:hAnsi="David" w:cs="David" w:hint="cs"/>
          <w:b/>
          <w:bCs/>
          <w:color w:val="FF0000"/>
          <w:sz w:val="24"/>
          <w:szCs w:val="24"/>
          <w:rtl/>
        </w:rPr>
        <w:t xml:space="preserve"> </w:t>
      </w:r>
      <w:r w:rsidRPr="00E57DDB">
        <w:rPr>
          <w:rFonts w:ascii="David" w:hAnsi="David" w:cs="David" w:hint="cs"/>
          <w:b/>
          <w:bCs/>
          <w:color w:val="FF0000"/>
          <w:sz w:val="24"/>
          <w:szCs w:val="24"/>
          <w:rtl/>
        </w:rPr>
        <w:t>תוקף ה</w:t>
      </w:r>
      <w:r w:rsidR="00E57DDB">
        <w:rPr>
          <w:rFonts w:ascii="David" w:hAnsi="David" w:cs="David" w:hint="cs"/>
          <w:b/>
          <w:bCs/>
          <w:color w:val="FF0000"/>
          <w:sz w:val="24"/>
          <w:szCs w:val="24"/>
          <w:rtl/>
        </w:rPr>
        <w:t>מסמך</w:t>
      </w:r>
      <w:r w:rsidRPr="00E57DDB">
        <w:rPr>
          <w:rFonts w:ascii="David" w:hAnsi="David" w:cs="David" w:hint="cs"/>
          <w:b/>
          <w:bCs/>
          <w:color w:val="FF0000"/>
          <w:sz w:val="24"/>
          <w:szCs w:val="24"/>
          <w:rtl/>
        </w:rPr>
        <w:t xml:space="preserve"> (</w:t>
      </w:r>
      <w:r w:rsidR="00E57DDB">
        <w:rPr>
          <w:rFonts w:ascii="David" w:hAnsi="David" w:cs="David" w:hint="cs"/>
          <w:b/>
          <w:bCs/>
          <w:color w:val="FF0000"/>
          <w:sz w:val="24"/>
          <w:szCs w:val="24"/>
          <w:rtl/>
        </w:rPr>
        <w:t xml:space="preserve">כשהוחלט שיש </w:t>
      </w:r>
      <w:r w:rsidRPr="00E57DDB">
        <w:rPr>
          <w:rFonts w:ascii="David" w:hAnsi="David" w:cs="David" w:hint="cs"/>
          <w:b/>
          <w:bCs/>
          <w:color w:val="FF0000"/>
          <w:sz w:val="24"/>
          <w:szCs w:val="24"/>
          <w:rtl/>
        </w:rPr>
        <w:t>התקשרות סגורה</w:t>
      </w:r>
      <w:r w:rsidR="00E57DDB">
        <w:rPr>
          <w:rFonts w:ascii="David" w:hAnsi="David" w:cs="David" w:hint="cs"/>
          <w:b/>
          <w:bCs/>
          <w:color w:val="FF0000"/>
          <w:sz w:val="24"/>
          <w:szCs w:val="24"/>
          <w:rtl/>
        </w:rPr>
        <w:t>=תנאי החוזה הוסדרו במועד הכריתה ולפתע יש מסמך נוסף</w:t>
      </w:r>
      <w:r w:rsidRPr="00E57DDB">
        <w:rPr>
          <w:rFonts w:ascii="David" w:hAnsi="David" w:cs="David" w:hint="cs"/>
          <w:b/>
          <w:bCs/>
          <w:color w:val="FF0000"/>
          <w:sz w:val="24"/>
          <w:szCs w:val="24"/>
          <w:rtl/>
        </w:rPr>
        <w:t>) סייגים:</w:t>
      </w:r>
      <w:r>
        <w:rPr>
          <w:rFonts w:ascii="David" w:hAnsi="David" w:cs="David"/>
          <w:sz w:val="24"/>
          <w:szCs w:val="24"/>
          <w:rtl/>
        </w:rPr>
        <w:br/>
      </w:r>
      <w:r>
        <w:rPr>
          <w:rFonts w:ascii="David" w:hAnsi="David" w:cs="David" w:hint="cs"/>
          <w:sz w:val="24"/>
          <w:szCs w:val="24"/>
          <w:rtl/>
        </w:rPr>
        <w:t xml:space="preserve">1. עליו לצפות. </w:t>
      </w:r>
      <w:r w:rsidR="00695014" w:rsidRPr="00695014">
        <w:rPr>
          <w:rFonts w:ascii="David" w:hAnsi="David" w:cs="David" w:hint="cs"/>
          <w:sz w:val="24"/>
          <w:szCs w:val="24"/>
          <w:rtl/>
        </w:rPr>
        <w:t xml:space="preserve"> </w:t>
      </w:r>
      <w:r>
        <w:rPr>
          <w:rFonts w:ascii="David" w:hAnsi="David" w:cs="David" w:hint="cs"/>
          <w:sz w:val="24"/>
          <w:szCs w:val="24"/>
          <w:rtl/>
        </w:rPr>
        <w:t>2. המסמך הנלווה הכרחי להסדיר את החיובים</w:t>
      </w:r>
      <w:r w:rsidR="00E57DDB">
        <w:rPr>
          <w:rFonts w:ascii="David" w:hAnsi="David" w:cs="David" w:hint="cs"/>
          <w:sz w:val="24"/>
          <w:szCs w:val="24"/>
          <w:rtl/>
        </w:rPr>
        <w:t>, ההתקשרות החוזית לא סגורה</w:t>
      </w:r>
      <w:r>
        <w:rPr>
          <w:rFonts w:ascii="David" w:hAnsi="David" w:cs="David" w:hint="cs"/>
          <w:sz w:val="24"/>
          <w:szCs w:val="24"/>
          <w:rtl/>
        </w:rPr>
        <w:t xml:space="preserve"> (הגרלה).</w:t>
      </w:r>
    </w:p>
    <w:p w14:paraId="7E9A5D94" w14:textId="4B44235F" w:rsidR="00A90187" w:rsidRPr="00E57DDB" w:rsidRDefault="00A90187" w:rsidP="00F25827">
      <w:pPr>
        <w:pStyle w:val="a3"/>
        <w:numPr>
          <w:ilvl w:val="0"/>
          <w:numId w:val="42"/>
        </w:numPr>
        <w:spacing w:line="360" w:lineRule="auto"/>
        <w:rPr>
          <w:rFonts w:ascii="David" w:hAnsi="David" w:cs="David"/>
          <w:b/>
          <w:bCs/>
          <w:sz w:val="24"/>
          <w:szCs w:val="24"/>
        </w:rPr>
      </w:pPr>
      <w:r w:rsidRPr="00E57DDB">
        <w:rPr>
          <w:rFonts w:ascii="David" w:hAnsi="David" w:cs="David" w:hint="cs"/>
          <w:b/>
          <w:bCs/>
          <w:sz w:val="24"/>
          <w:szCs w:val="24"/>
          <w:rtl/>
        </w:rPr>
        <w:t>אם זה חוזה</w:t>
      </w:r>
      <w:r w:rsidR="00E57DDB">
        <w:rPr>
          <w:rFonts w:ascii="David" w:hAnsi="David" w:cs="David" w:hint="cs"/>
          <w:b/>
          <w:bCs/>
          <w:sz w:val="24"/>
          <w:szCs w:val="24"/>
          <w:rtl/>
        </w:rPr>
        <w:t xml:space="preserve"> </w:t>
      </w:r>
      <w:r w:rsidRPr="00E57DDB">
        <w:rPr>
          <w:rFonts w:ascii="David" w:hAnsi="David" w:cs="David" w:hint="cs"/>
          <w:b/>
          <w:bCs/>
          <w:sz w:val="24"/>
          <w:szCs w:val="24"/>
          <w:rtl/>
        </w:rPr>
        <w:t xml:space="preserve">וצד לא יודע על </w:t>
      </w:r>
      <w:proofErr w:type="spellStart"/>
      <w:r w:rsidRPr="00E57DDB">
        <w:rPr>
          <w:rFonts w:ascii="David" w:hAnsi="David" w:cs="David" w:hint="cs"/>
          <w:b/>
          <w:bCs/>
          <w:sz w:val="24"/>
          <w:szCs w:val="24"/>
          <w:rtl/>
        </w:rPr>
        <w:t>תני</w:t>
      </w:r>
      <w:r w:rsidR="00E57DDB">
        <w:rPr>
          <w:rFonts w:ascii="David" w:hAnsi="David" w:cs="David" w:hint="cs"/>
          <w:b/>
          <w:bCs/>
          <w:sz w:val="24"/>
          <w:szCs w:val="24"/>
          <w:rtl/>
        </w:rPr>
        <w:t>ת</w:t>
      </w:r>
      <w:proofErr w:type="spellEnd"/>
      <w:r w:rsidRPr="00E57DDB">
        <w:rPr>
          <w:rFonts w:ascii="David" w:hAnsi="David" w:cs="David" w:hint="cs"/>
          <w:b/>
          <w:bCs/>
          <w:sz w:val="24"/>
          <w:szCs w:val="24"/>
          <w:rtl/>
        </w:rPr>
        <w:t xml:space="preserve"> </w:t>
      </w:r>
      <w:r w:rsidR="00E57DDB">
        <w:rPr>
          <w:rFonts w:ascii="David" w:hAnsi="David" w:cs="David" w:hint="cs"/>
          <w:b/>
          <w:bCs/>
          <w:sz w:val="24"/>
          <w:szCs w:val="24"/>
          <w:rtl/>
        </w:rPr>
        <w:t>ה</w:t>
      </w:r>
      <w:r w:rsidRPr="00E57DDB">
        <w:rPr>
          <w:rFonts w:ascii="David" w:hAnsi="David" w:cs="David" w:hint="cs"/>
          <w:b/>
          <w:bCs/>
          <w:sz w:val="24"/>
          <w:szCs w:val="24"/>
          <w:rtl/>
        </w:rPr>
        <w:t>חוזה?</w:t>
      </w:r>
    </w:p>
    <w:p w14:paraId="321CF67D" w14:textId="68E3B531" w:rsidR="00237895" w:rsidRDefault="00A90187" w:rsidP="00F25827">
      <w:pPr>
        <w:pStyle w:val="a3"/>
        <w:spacing w:line="360" w:lineRule="auto"/>
        <w:ind w:left="360"/>
        <w:rPr>
          <w:rFonts w:ascii="David" w:hAnsi="David" w:cs="David"/>
          <w:sz w:val="24"/>
          <w:szCs w:val="24"/>
          <w:rtl/>
        </w:rPr>
      </w:pPr>
      <w:r>
        <w:rPr>
          <w:rFonts w:ascii="David" w:hAnsi="David" w:cs="David" w:hint="cs"/>
          <w:sz w:val="24"/>
          <w:szCs w:val="24"/>
          <w:rtl/>
        </w:rPr>
        <w:t>ככלל, כאשר אדם חותם על מסמך</w:t>
      </w:r>
      <w:r w:rsidR="00E57DDB">
        <w:rPr>
          <w:rFonts w:ascii="David" w:hAnsi="David" w:cs="David" w:hint="cs"/>
          <w:sz w:val="24"/>
          <w:szCs w:val="24"/>
          <w:rtl/>
        </w:rPr>
        <w:t xml:space="preserve">, אינו </w:t>
      </w:r>
      <w:r>
        <w:rPr>
          <w:rFonts w:ascii="David" w:hAnsi="David" w:cs="David" w:hint="cs"/>
          <w:sz w:val="24"/>
          <w:szCs w:val="24"/>
          <w:rtl/>
        </w:rPr>
        <w:t>יכול ל</w:t>
      </w:r>
      <w:r w:rsidR="00E57DDB">
        <w:rPr>
          <w:rFonts w:ascii="David" w:hAnsi="David" w:cs="David" w:hint="cs"/>
          <w:sz w:val="24"/>
          <w:szCs w:val="24"/>
          <w:rtl/>
        </w:rPr>
        <w:t>ט</w:t>
      </w:r>
      <w:r>
        <w:rPr>
          <w:rFonts w:ascii="David" w:hAnsi="David" w:cs="David" w:hint="cs"/>
          <w:sz w:val="24"/>
          <w:szCs w:val="24"/>
          <w:rtl/>
        </w:rPr>
        <w:t>עון</w:t>
      </w:r>
      <w:r w:rsidR="00E57DDB">
        <w:rPr>
          <w:rFonts w:ascii="David" w:hAnsi="David" w:cs="David" w:hint="cs"/>
          <w:sz w:val="24"/>
          <w:szCs w:val="24"/>
          <w:rtl/>
        </w:rPr>
        <w:t xml:space="preserve"> (מושתק)</w:t>
      </w:r>
      <w:r>
        <w:rPr>
          <w:rFonts w:ascii="David" w:hAnsi="David" w:cs="David" w:hint="cs"/>
          <w:sz w:val="24"/>
          <w:szCs w:val="24"/>
          <w:rtl/>
        </w:rPr>
        <w:t xml:space="preserve"> שלא קרא</w:t>
      </w:r>
      <w:r w:rsidR="00E57DDB">
        <w:rPr>
          <w:rFonts w:ascii="David" w:hAnsi="David" w:cs="David" w:hint="cs"/>
          <w:sz w:val="24"/>
          <w:szCs w:val="24"/>
          <w:rtl/>
        </w:rPr>
        <w:t xml:space="preserve"> (גינדי)- </w:t>
      </w:r>
      <w:r w:rsidR="00E57DDB" w:rsidRPr="00E57DDB">
        <w:rPr>
          <w:rFonts w:ascii="David" w:hAnsi="David" w:cs="David" w:hint="cs"/>
          <w:b/>
          <w:bCs/>
          <w:sz w:val="24"/>
          <w:szCs w:val="24"/>
          <w:rtl/>
        </w:rPr>
        <w:t>ה</w:t>
      </w:r>
      <w:r w:rsidRPr="00E57DDB">
        <w:rPr>
          <w:rFonts w:ascii="David" w:hAnsi="David" w:cs="David" w:hint="cs"/>
          <w:b/>
          <w:bCs/>
          <w:sz w:val="24"/>
          <w:szCs w:val="24"/>
          <w:rtl/>
        </w:rPr>
        <w:t>בחינה אובייקטיבית.</w:t>
      </w:r>
      <w:r>
        <w:rPr>
          <w:rFonts w:ascii="David" w:hAnsi="David" w:cs="David"/>
          <w:sz w:val="24"/>
          <w:szCs w:val="24"/>
          <w:rtl/>
        </w:rPr>
        <w:br/>
      </w:r>
      <w:r>
        <w:rPr>
          <w:rFonts w:ascii="David" w:hAnsi="David" w:cs="David" w:hint="cs"/>
          <w:sz w:val="24"/>
          <w:szCs w:val="24"/>
          <w:rtl/>
        </w:rPr>
        <w:t>אולם, כ</w:t>
      </w:r>
      <w:r w:rsidR="00E57DDB">
        <w:rPr>
          <w:rFonts w:ascii="David" w:hAnsi="David" w:cs="David" w:hint="cs"/>
          <w:sz w:val="24"/>
          <w:szCs w:val="24"/>
          <w:rtl/>
        </w:rPr>
        <w:t xml:space="preserve">שמדובר במסמך </w:t>
      </w:r>
      <w:r>
        <w:rPr>
          <w:rFonts w:ascii="David" w:hAnsi="David" w:cs="David" w:hint="cs"/>
          <w:sz w:val="24"/>
          <w:szCs w:val="24"/>
          <w:rtl/>
        </w:rPr>
        <w:t>נלווה, אין אישור רא</w:t>
      </w:r>
      <w:r w:rsidR="00E57DDB">
        <w:rPr>
          <w:rFonts w:ascii="David" w:hAnsi="David" w:cs="David" w:hint="cs"/>
          <w:sz w:val="24"/>
          <w:szCs w:val="24"/>
          <w:rtl/>
        </w:rPr>
        <w:t>יי</w:t>
      </w:r>
      <w:r>
        <w:rPr>
          <w:rFonts w:ascii="David" w:hAnsi="David" w:cs="David" w:hint="cs"/>
          <w:sz w:val="24"/>
          <w:szCs w:val="24"/>
          <w:rtl/>
        </w:rPr>
        <w:t xml:space="preserve">תי </w:t>
      </w:r>
      <w:r w:rsidR="00237895">
        <w:rPr>
          <w:rFonts w:ascii="David" w:hAnsi="David" w:cs="David" w:hint="cs"/>
          <w:sz w:val="24"/>
          <w:szCs w:val="24"/>
          <w:rtl/>
        </w:rPr>
        <w:t>שהצד השני הבין את המסמך ו</w:t>
      </w:r>
      <w:r>
        <w:rPr>
          <w:rFonts w:ascii="David" w:hAnsi="David" w:cs="David" w:hint="cs"/>
          <w:sz w:val="24"/>
          <w:szCs w:val="24"/>
          <w:rtl/>
        </w:rPr>
        <w:t>אין הבעה אובייקטיבית למודעות לתנאים</w:t>
      </w:r>
      <w:r w:rsidR="00237895">
        <w:rPr>
          <w:rFonts w:ascii="David" w:hAnsi="David" w:cs="David" w:hint="cs"/>
          <w:sz w:val="24"/>
          <w:szCs w:val="24"/>
          <w:rtl/>
        </w:rPr>
        <w:t>.</w:t>
      </w:r>
      <w:r>
        <w:rPr>
          <w:rFonts w:ascii="David" w:hAnsi="David" w:cs="David"/>
          <w:sz w:val="24"/>
          <w:szCs w:val="24"/>
          <w:rtl/>
        </w:rPr>
        <w:br/>
      </w:r>
      <w:r w:rsidRPr="00237895">
        <w:rPr>
          <w:rFonts w:ascii="David" w:hAnsi="David" w:cs="David" w:hint="cs"/>
          <w:sz w:val="24"/>
          <w:szCs w:val="24"/>
          <w:u w:val="single"/>
          <w:rtl/>
        </w:rPr>
        <w:t>אנגליה:</w:t>
      </w:r>
      <w:r>
        <w:rPr>
          <w:rFonts w:ascii="David" w:hAnsi="David" w:cs="David" w:hint="cs"/>
          <w:sz w:val="24"/>
          <w:szCs w:val="24"/>
          <w:rtl/>
        </w:rPr>
        <w:t xml:space="preserve"> תניות שמרעות (פטור), החובה לתת הודעה סבירה על קיום התניה. כלומר, ככל שהתניה פוגעת יש להודיע באופן ברור יותר. </w:t>
      </w:r>
      <w:r w:rsidR="00237895">
        <w:rPr>
          <w:rFonts w:ascii="David" w:hAnsi="David" w:cs="David" w:hint="cs"/>
          <w:sz w:val="24"/>
          <w:szCs w:val="24"/>
          <w:rtl/>
        </w:rPr>
        <w:t>לעיתי</w:t>
      </w:r>
      <w:r w:rsidR="00237895">
        <w:rPr>
          <w:rFonts w:ascii="David" w:hAnsi="David" w:cs="David" w:hint="eastAsia"/>
          <w:sz w:val="24"/>
          <w:szCs w:val="24"/>
          <w:rtl/>
        </w:rPr>
        <w:t>ם</w:t>
      </w:r>
      <w:r>
        <w:rPr>
          <w:rFonts w:ascii="David" w:hAnsi="David" w:cs="David" w:hint="cs"/>
          <w:sz w:val="24"/>
          <w:szCs w:val="24"/>
          <w:rtl/>
        </w:rPr>
        <w:t xml:space="preserve"> עצם כך שהכתב קריא זה מספיק</w:t>
      </w:r>
      <w:r w:rsidR="00237895">
        <w:rPr>
          <w:rFonts w:ascii="David" w:hAnsi="David" w:cs="David" w:hint="cs"/>
          <w:sz w:val="24"/>
          <w:szCs w:val="24"/>
          <w:rtl/>
        </w:rPr>
        <w:t>, אך</w:t>
      </w:r>
      <w:r>
        <w:rPr>
          <w:rFonts w:ascii="David" w:hAnsi="David" w:cs="David" w:hint="cs"/>
          <w:sz w:val="24"/>
          <w:szCs w:val="24"/>
          <w:rtl/>
        </w:rPr>
        <w:t xml:space="preserve"> אם זה פוגעני נדרוש הדגשה מיוחדת ו</w:t>
      </w:r>
      <w:r w:rsidR="00237895">
        <w:rPr>
          <w:rFonts w:ascii="David" w:hAnsi="David" w:cs="David" w:hint="cs"/>
          <w:sz w:val="24"/>
          <w:szCs w:val="24"/>
          <w:rtl/>
        </w:rPr>
        <w:t xml:space="preserve">אף </w:t>
      </w:r>
      <w:r>
        <w:rPr>
          <w:rFonts w:ascii="David" w:hAnsi="David" w:cs="David" w:hint="cs"/>
          <w:sz w:val="24"/>
          <w:szCs w:val="24"/>
          <w:rtl/>
        </w:rPr>
        <w:t>דרישה למסמך נפרד שבו מ</w:t>
      </w:r>
      <w:r w:rsidR="00237895">
        <w:rPr>
          <w:rFonts w:ascii="David" w:hAnsi="David" w:cs="David" w:hint="cs"/>
          <w:sz w:val="24"/>
          <w:szCs w:val="24"/>
          <w:rtl/>
        </w:rPr>
        <w:t>ודעים</w:t>
      </w:r>
      <w:r>
        <w:rPr>
          <w:rFonts w:ascii="David" w:hAnsi="David" w:cs="David" w:hint="cs"/>
          <w:sz w:val="24"/>
          <w:szCs w:val="24"/>
          <w:rtl/>
        </w:rPr>
        <w:t xml:space="preserve"> על התניה הפוגענית.</w:t>
      </w:r>
      <w:r w:rsidR="00237895">
        <w:rPr>
          <w:rFonts w:ascii="David" w:hAnsi="David" w:cs="David" w:hint="cs"/>
          <w:sz w:val="24"/>
          <w:szCs w:val="24"/>
          <w:rtl/>
        </w:rPr>
        <w:t xml:space="preserve"> </w:t>
      </w:r>
      <w:proofErr w:type="spellStart"/>
      <w:r w:rsidRPr="00237895">
        <w:rPr>
          <w:rFonts w:ascii="David" w:hAnsi="David" w:cs="David" w:hint="cs"/>
          <w:b/>
          <w:bCs/>
          <w:sz w:val="24"/>
          <w:szCs w:val="24"/>
          <w:rtl/>
        </w:rPr>
        <w:t>טורטון</w:t>
      </w:r>
      <w:proofErr w:type="spellEnd"/>
      <w:r>
        <w:rPr>
          <w:rFonts w:ascii="David" w:hAnsi="David" w:cs="David" w:hint="cs"/>
          <w:sz w:val="24"/>
          <w:szCs w:val="24"/>
          <w:rtl/>
        </w:rPr>
        <w:t xml:space="preserve"> </w:t>
      </w:r>
      <w:r>
        <w:rPr>
          <w:rFonts w:ascii="David" w:hAnsi="David" w:cs="David"/>
          <w:sz w:val="24"/>
          <w:szCs w:val="24"/>
          <w:rtl/>
        </w:rPr>
        <w:t>–</w:t>
      </w:r>
      <w:r w:rsidR="00237895">
        <w:rPr>
          <w:rFonts w:ascii="David" w:hAnsi="David" w:cs="David" w:hint="cs"/>
          <w:sz w:val="24"/>
          <w:szCs w:val="24"/>
          <w:rtl/>
        </w:rPr>
        <w:t xml:space="preserve"> נקבע</w:t>
      </w:r>
      <w:r>
        <w:rPr>
          <w:rFonts w:ascii="David" w:hAnsi="David" w:cs="David" w:hint="cs"/>
          <w:sz w:val="24"/>
          <w:szCs w:val="24"/>
          <w:rtl/>
        </w:rPr>
        <w:t xml:space="preserve"> </w:t>
      </w:r>
      <w:r w:rsidR="00237895">
        <w:rPr>
          <w:rFonts w:ascii="David" w:hAnsi="David" w:cs="David" w:hint="cs"/>
          <w:sz w:val="24"/>
          <w:szCs w:val="24"/>
          <w:rtl/>
        </w:rPr>
        <w:t>ש</w:t>
      </w:r>
      <w:r>
        <w:rPr>
          <w:rFonts w:ascii="David" w:hAnsi="David" w:cs="David" w:hint="cs"/>
          <w:sz w:val="24"/>
          <w:szCs w:val="24"/>
          <w:rtl/>
        </w:rPr>
        <w:t xml:space="preserve">פטור מנזק גוף </w:t>
      </w:r>
      <w:r w:rsidR="00237895">
        <w:rPr>
          <w:rFonts w:ascii="David" w:hAnsi="David" w:cs="David" w:hint="cs"/>
          <w:sz w:val="24"/>
          <w:szCs w:val="24"/>
          <w:rtl/>
        </w:rPr>
        <w:t>דורש</w:t>
      </w:r>
      <w:r>
        <w:rPr>
          <w:rFonts w:ascii="David" w:hAnsi="David" w:cs="David" w:hint="cs"/>
          <w:sz w:val="24"/>
          <w:szCs w:val="24"/>
          <w:rtl/>
        </w:rPr>
        <w:t xml:space="preserve"> הדגשה מיוחדת.</w:t>
      </w:r>
      <w:r w:rsidR="00237895">
        <w:rPr>
          <w:rFonts w:ascii="David" w:hAnsi="David" w:cs="David" w:hint="cs"/>
          <w:sz w:val="24"/>
          <w:szCs w:val="24"/>
          <w:rtl/>
        </w:rPr>
        <w:t xml:space="preserve"> </w:t>
      </w:r>
      <w:r w:rsidRPr="00237895">
        <w:rPr>
          <w:rFonts w:ascii="David" w:hAnsi="David" w:cs="David" w:hint="cs"/>
          <w:b/>
          <w:bCs/>
          <w:sz w:val="24"/>
          <w:szCs w:val="24"/>
          <w:rtl/>
        </w:rPr>
        <w:t>העיקרון האנגלי של היידוע האקטיבי נקלטה במשפט הישראלי ו</w:t>
      </w:r>
      <w:r w:rsidR="00237895" w:rsidRPr="00237895">
        <w:rPr>
          <w:rFonts w:ascii="David" w:hAnsi="David" w:cs="David" w:hint="cs"/>
          <w:b/>
          <w:bCs/>
          <w:sz w:val="24"/>
          <w:szCs w:val="24"/>
          <w:rtl/>
        </w:rPr>
        <w:t xml:space="preserve">זה </w:t>
      </w:r>
      <w:r w:rsidRPr="00237895">
        <w:rPr>
          <w:rFonts w:ascii="David" w:hAnsi="David" w:cs="David" w:hint="cs"/>
          <w:b/>
          <w:bCs/>
          <w:sz w:val="24"/>
          <w:szCs w:val="24"/>
          <w:rtl/>
        </w:rPr>
        <w:t>הורחב בפסיקה ובחקיקה גם למסמכים שנחתמו.</w:t>
      </w:r>
      <w:r w:rsidRPr="00237895">
        <w:rPr>
          <w:rFonts w:ascii="David" w:hAnsi="David" w:cs="David" w:hint="cs"/>
          <w:sz w:val="24"/>
          <w:szCs w:val="24"/>
          <w:rtl/>
        </w:rPr>
        <w:t xml:space="preserve"> </w:t>
      </w:r>
      <w:r w:rsidR="00237895">
        <w:rPr>
          <w:rFonts w:ascii="David" w:hAnsi="David" w:cs="David" w:hint="cs"/>
          <w:sz w:val="24"/>
          <w:szCs w:val="24"/>
          <w:rtl/>
        </w:rPr>
        <w:t xml:space="preserve">משמע, גם אם חתמת על המסמך אבל אתה לא </w:t>
      </w:r>
      <w:r w:rsidRPr="00237895">
        <w:rPr>
          <w:rFonts w:ascii="David" w:hAnsi="David" w:cs="David" w:hint="cs"/>
          <w:sz w:val="24"/>
          <w:szCs w:val="24"/>
          <w:rtl/>
        </w:rPr>
        <w:t xml:space="preserve">מודע לקיומו באופן סביר זה לא </w:t>
      </w:r>
      <w:r w:rsidR="00237895">
        <w:rPr>
          <w:rFonts w:ascii="David" w:hAnsi="David" w:cs="David" w:hint="cs"/>
          <w:sz w:val="24"/>
          <w:szCs w:val="24"/>
          <w:rtl/>
        </w:rPr>
        <w:t xml:space="preserve">יחול דרך </w:t>
      </w:r>
      <w:r w:rsidRPr="00237895">
        <w:rPr>
          <w:rFonts w:ascii="David" w:hAnsi="David" w:cs="David" w:hint="cs"/>
          <w:sz w:val="24"/>
          <w:szCs w:val="24"/>
          <w:rtl/>
        </w:rPr>
        <w:t xml:space="preserve">החדרת העיקרון דרך סעיף 12. </w:t>
      </w:r>
      <w:r w:rsidR="00237895" w:rsidRPr="00237895">
        <w:rPr>
          <w:rFonts w:ascii="David" w:hAnsi="David" w:cs="David" w:hint="cs"/>
          <w:b/>
          <w:bCs/>
          <w:sz w:val="24"/>
          <w:szCs w:val="24"/>
          <w:rtl/>
        </w:rPr>
        <w:t>עטיה נ' אררט</w:t>
      </w:r>
      <w:r w:rsidR="00237895">
        <w:rPr>
          <w:rFonts w:ascii="David" w:hAnsi="David" w:cs="David" w:hint="cs"/>
          <w:sz w:val="24"/>
          <w:szCs w:val="24"/>
          <w:rtl/>
        </w:rPr>
        <w:t xml:space="preserve">: </w:t>
      </w:r>
      <w:r w:rsidRPr="00237895">
        <w:rPr>
          <w:rFonts w:ascii="David" w:hAnsi="David" w:cs="David" w:hint="cs"/>
          <w:sz w:val="24"/>
          <w:szCs w:val="24"/>
          <w:rtl/>
        </w:rPr>
        <w:t>חתם ומודע לנסיבות, אך בית המשפט הרחיב את המושג, יש חובה ליידע באופן אקטיבי על קיומ</w:t>
      </w:r>
      <w:r w:rsidR="00FC3DEB">
        <w:rPr>
          <w:rFonts w:ascii="David" w:hAnsi="David" w:cs="David" w:hint="cs"/>
          <w:sz w:val="24"/>
          <w:szCs w:val="24"/>
          <w:rtl/>
        </w:rPr>
        <w:t xml:space="preserve">ם של </w:t>
      </w:r>
      <w:r w:rsidRPr="00237895">
        <w:rPr>
          <w:rFonts w:ascii="David" w:hAnsi="David" w:cs="David" w:hint="cs"/>
          <w:sz w:val="24"/>
          <w:szCs w:val="24"/>
          <w:rtl/>
        </w:rPr>
        <w:t>הבדלים משמעותיי</w:t>
      </w:r>
      <w:r w:rsidRPr="00237895">
        <w:rPr>
          <w:rFonts w:ascii="David" w:hAnsi="David" w:cs="David" w:hint="eastAsia"/>
          <w:sz w:val="24"/>
          <w:szCs w:val="24"/>
          <w:rtl/>
        </w:rPr>
        <w:t>ם</w:t>
      </w:r>
      <w:r w:rsidRPr="00237895">
        <w:rPr>
          <w:rFonts w:ascii="David" w:hAnsi="David" w:cs="David" w:hint="cs"/>
          <w:sz w:val="24"/>
          <w:szCs w:val="24"/>
          <w:rtl/>
        </w:rPr>
        <w:t xml:space="preserve"> בין מה שהזמין למה שקיבל בפועל.</w:t>
      </w:r>
    </w:p>
    <w:p w14:paraId="606F3B62" w14:textId="47062477" w:rsidR="00237895" w:rsidRDefault="00237895" w:rsidP="00F25827">
      <w:pPr>
        <w:pStyle w:val="a3"/>
        <w:numPr>
          <w:ilvl w:val="0"/>
          <w:numId w:val="41"/>
        </w:numPr>
        <w:spacing w:line="360" w:lineRule="auto"/>
        <w:rPr>
          <w:rFonts w:ascii="David" w:hAnsi="David" w:cs="David"/>
          <w:sz w:val="24"/>
          <w:szCs w:val="24"/>
        </w:rPr>
      </w:pPr>
      <w:r>
        <w:rPr>
          <w:rFonts w:ascii="David" w:hAnsi="David" w:cs="David" w:hint="cs"/>
          <w:sz w:val="24"/>
          <w:szCs w:val="24"/>
          <w:rtl/>
        </w:rPr>
        <w:lastRenderedPageBreak/>
        <w:t xml:space="preserve">דרישה לידוע אקטיבי מופיעה גם בחוק הגנת הפרטיות </w:t>
      </w:r>
      <w:r w:rsidR="00A90187" w:rsidRPr="00237895">
        <w:rPr>
          <w:rFonts w:ascii="David" w:hAnsi="David" w:cs="David" w:hint="cs"/>
          <w:sz w:val="24"/>
          <w:szCs w:val="24"/>
          <w:rtl/>
        </w:rPr>
        <w:t>סעפים</w:t>
      </w:r>
      <w:r>
        <w:rPr>
          <w:rFonts w:ascii="David" w:hAnsi="David" w:cs="David" w:hint="cs"/>
          <w:sz w:val="24"/>
          <w:szCs w:val="24"/>
          <w:rtl/>
        </w:rPr>
        <w:t xml:space="preserve"> 1 ו-3</w:t>
      </w:r>
      <w:r w:rsidR="00A90187" w:rsidRPr="00237895">
        <w:rPr>
          <w:rFonts w:ascii="David" w:hAnsi="David" w:cs="David" w:hint="cs"/>
          <w:sz w:val="24"/>
          <w:szCs w:val="24"/>
          <w:rtl/>
        </w:rPr>
        <w:t xml:space="preserve">. </w:t>
      </w:r>
      <w:r w:rsidR="00A90187" w:rsidRPr="00237895">
        <w:rPr>
          <w:rFonts w:ascii="David" w:hAnsi="David" w:cs="David" w:hint="cs"/>
          <w:b/>
          <w:bCs/>
          <w:sz w:val="24"/>
          <w:szCs w:val="24"/>
          <w:rtl/>
        </w:rPr>
        <w:t>הסכמה מדעת</w:t>
      </w:r>
      <w:r w:rsidR="00A90187" w:rsidRPr="00237895">
        <w:rPr>
          <w:rFonts w:ascii="David" w:hAnsi="David" w:cs="David" w:hint="cs"/>
          <w:sz w:val="24"/>
          <w:szCs w:val="24"/>
          <w:rtl/>
        </w:rPr>
        <w:t>- חייבת להיות מיודעת במובן</w:t>
      </w:r>
      <w:r w:rsidR="00A90187" w:rsidRPr="00237895">
        <w:rPr>
          <w:rFonts w:ascii="David" w:hAnsi="David" w:cs="David" w:hint="cs"/>
          <w:b/>
          <w:bCs/>
          <w:color w:val="FF0000"/>
          <w:sz w:val="24"/>
          <w:szCs w:val="24"/>
          <w:rtl/>
        </w:rPr>
        <w:t xml:space="preserve"> הסובייקטיבי</w:t>
      </w:r>
      <w:r>
        <w:rPr>
          <w:rFonts w:ascii="David" w:hAnsi="David" w:cs="David" w:hint="cs"/>
          <w:sz w:val="24"/>
          <w:szCs w:val="24"/>
          <w:rtl/>
        </w:rPr>
        <w:t>,</w:t>
      </w:r>
      <w:r w:rsidR="00A90187" w:rsidRPr="00237895">
        <w:rPr>
          <w:rFonts w:ascii="David" w:hAnsi="David" w:cs="David" w:hint="cs"/>
          <w:sz w:val="24"/>
          <w:szCs w:val="24"/>
          <w:rtl/>
        </w:rPr>
        <w:t xml:space="preserve"> צריך שהאדם</w:t>
      </w:r>
      <w:r>
        <w:rPr>
          <w:rFonts w:ascii="David" w:hAnsi="David" w:cs="David" w:hint="cs"/>
          <w:sz w:val="24"/>
          <w:szCs w:val="24"/>
          <w:rtl/>
        </w:rPr>
        <w:t xml:space="preserve"> שמולי</w:t>
      </w:r>
      <w:r w:rsidR="00A90187" w:rsidRPr="00237895">
        <w:rPr>
          <w:rFonts w:ascii="David" w:hAnsi="David" w:cs="David" w:hint="cs"/>
          <w:sz w:val="24"/>
          <w:szCs w:val="24"/>
          <w:rtl/>
        </w:rPr>
        <w:t xml:space="preserve"> יהיה מיודע לאותם הסדרים. </w:t>
      </w:r>
      <w:r w:rsidR="00A90187" w:rsidRPr="00237895">
        <w:rPr>
          <w:rFonts w:ascii="David" w:hAnsi="David" w:cs="David" w:hint="cs"/>
          <w:b/>
          <w:bCs/>
          <w:sz w:val="24"/>
          <w:szCs w:val="24"/>
          <w:rtl/>
        </w:rPr>
        <w:t>הסכמה חוזית</w:t>
      </w:r>
      <w:r>
        <w:rPr>
          <w:rFonts w:ascii="David" w:hAnsi="David" w:cs="David" w:hint="cs"/>
          <w:sz w:val="24"/>
          <w:szCs w:val="24"/>
          <w:rtl/>
        </w:rPr>
        <w:t>-</w:t>
      </w:r>
      <w:r w:rsidR="00A90187" w:rsidRPr="00237895">
        <w:rPr>
          <w:rFonts w:ascii="David" w:hAnsi="David" w:cs="David" w:hint="cs"/>
          <w:sz w:val="24"/>
          <w:szCs w:val="24"/>
          <w:rtl/>
        </w:rPr>
        <w:t xml:space="preserve"> מספיק אובייקטיבי. </w:t>
      </w:r>
    </w:p>
    <w:p w14:paraId="5B9783BC" w14:textId="233EDAB2" w:rsidR="00C542CA" w:rsidRPr="00237895" w:rsidRDefault="00A90187" w:rsidP="00F25827">
      <w:pPr>
        <w:pStyle w:val="a3"/>
        <w:numPr>
          <w:ilvl w:val="0"/>
          <w:numId w:val="41"/>
        </w:numPr>
        <w:spacing w:line="360" w:lineRule="auto"/>
        <w:rPr>
          <w:rFonts w:ascii="David" w:hAnsi="David" w:cs="David"/>
          <w:sz w:val="24"/>
          <w:szCs w:val="24"/>
          <w:rtl/>
        </w:rPr>
      </w:pPr>
      <w:r w:rsidRPr="00237895">
        <w:rPr>
          <w:rFonts w:ascii="David" w:hAnsi="David" w:cs="David" w:hint="cs"/>
          <w:sz w:val="24"/>
          <w:szCs w:val="24"/>
          <w:rtl/>
        </w:rPr>
        <w:t xml:space="preserve">סעיף 38 לחוק הוצאה לפועל/ 33 לחוק הגנת הדייר. מצבים שבהם אדם לקח משכנתא לנכס שמיועד למגורים, לא מצליח לשלם את החוב. החוק קובע </w:t>
      </w:r>
      <w:r w:rsidRPr="00237895">
        <w:rPr>
          <w:rFonts w:ascii="David" w:hAnsi="David" w:cs="David" w:hint="cs"/>
          <w:b/>
          <w:bCs/>
          <w:sz w:val="24"/>
          <w:szCs w:val="24"/>
          <w:rtl/>
        </w:rPr>
        <w:t>הסדר דיספוזיטיבי</w:t>
      </w:r>
      <w:r w:rsidRPr="00237895">
        <w:rPr>
          <w:rFonts w:ascii="David" w:hAnsi="David" w:cs="David" w:hint="cs"/>
          <w:sz w:val="24"/>
          <w:szCs w:val="24"/>
          <w:rtl/>
        </w:rPr>
        <w:t xml:space="preserve"> ש</w:t>
      </w:r>
      <w:r w:rsidR="00C542CA" w:rsidRPr="00237895">
        <w:rPr>
          <w:rFonts w:ascii="David" w:hAnsi="David" w:cs="David" w:hint="cs"/>
          <w:sz w:val="24"/>
          <w:szCs w:val="24"/>
          <w:rtl/>
        </w:rPr>
        <w:t>מממש</w:t>
      </w:r>
      <w:r w:rsidRPr="00237895">
        <w:rPr>
          <w:rFonts w:ascii="David" w:hAnsi="David" w:cs="David" w:hint="cs"/>
          <w:sz w:val="24"/>
          <w:szCs w:val="24"/>
          <w:rtl/>
        </w:rPr>
        <w:t xml:space="preserve"> המשכון צריך לברר </w:t>
      </w:r>
      <w:r w:rsidR="00C542CA" w:rsidRPr="00237895">
        <w:rPr>
          <w:rFonts w:ascii="David" w:hAnsi="David" w:cs="David" w:hint="cs"/>
          <w:sz w:val="24"/>
          <w:szCs w:val="24"/>
          <w:rtl/>
        </w:rPr>
        <w:t>האם יש</w:t>
      </w:r>
      <w:r w:rsidRPr="00237895">
        <w:rPr>
          <w:rFonts w:ascii="David" w:hAnsi="David" w:cs="David" w:hint="cs"/>
          <w:sz w:val="24"/>
          <w:szCs w:val="24"/>
          <w:rtl/>
        </w:rPr>
        <w:t xml:space="preserve"> </w:t>
      </w:r>
      <w:r w:rsidR="00C542CA" w:rsidRPr="00237895">
        <w:rPr>
          <w:rFonts w:ascii="David" w:hAnsi="David" w:cs="David" w:hint="cs"/>
          <w:sz w:val="24"/>
          <w:szCs w:val="24"/>
          <w:rtl/>
        </w:rPr>
        <w:t>ללווה</w:t>
      </w:r>
      <w:r w:rsidRPr="00237895">
        <w:rPr>
          <w:rFonts w:ascii="David" w:hAnsi="David" w:cs="David" w:hint="cs"/>
          <w:sz w:val="24"/>
          <w:szCs w:val="24"/>
          <w:rtl/>
        </w:rPr>
        <w:t xml:space="preserve"> מקום לגור בו או לארגן לו אחד כזה. בפועל, כל חוזה משכנתא מתנה על סעיף 38.</w:t>
      </w:r>
      <w:r w:rsidR="00237895">
        <w:rPr>
          <w:rFonts w:ascii="David" w:hAnsi="David" w:cs="David" w:hint="cs"/>
          <w:sz w:val="24"/>
          <w:szCs w:val="24"/>
          <w:rtl/>
        </w:rPr>
        <w:t xml:space="preserve"> יש מספר פסקי דין </w:t>
      </w:r>
      <w:r w:rsidR="00237895" w:rsidRPr="00237895">
        <w:rPr>
          <w:rFonts w:ascii="David" w:hAnsi="David" w:cs="David" w:hint="cs"/>
          <w:sz w:val="24"/>
          <w:szCs w:val="24"/>
          <w:u w:val="single"/>
          <w:rtl/>
        </w:rPr>
        <w:t>שמגבילים את התניה דרך חובת יידוע:</w:t>
      </w:r>
    </w:p>
    <w:p w14:paraId="7AAAC654" w14:textId="26664F6B" w:rsidR="00F72277" w:rsidRDefault="00C542CA" w:rsidP="00F25827">
      <w:pPr>
        <w:pStyle w:val="a3"/>
        <w:spacing w:line="360" w:lineRule="auto"/>
        <w:ind w:left="360"/>
        <w:rPr>
          <w:rFonts w:ascii="David" w:hAnsi="David" w:cs="David"/>
          <w:sz w:val="24"/>
          <w:szCs w:val="24"/>
          <w:rtl/>
        </w:rPr>
      </w:pPr>
      <w:r w:rsidRPr="00C542CA">
        <w:rPr>
          <w:rFonts w:ascii="David" w:hAnsi="David" w:cs="David" w:hint="cs"/>
          <w:b/>
          <w:bCs/>
          <w:sz w:val="24"/>
          <w:szCs w:val="24"/>
          <w:rtl/>
        </w:rPr>
        <w:t>פי אף איי:</w:t>
      </w:r>
      <w:r>
        <w:rPr>
          <w:rFonts w:ascii="David" w:hAnsi="David" w:cs="David" w:hint="cs"/>
          <w:sz w:val="24"/>
          <w:szCs w:val="24"/>
          <w:rtl/>
        </w:rPr>
        <w:t xml:space="preserve"> תניה </w:t>
      </w:r>
      <w:r w:rsidR="0066575A">
        <w:rPr>
          <w:rFonts w:ascii="David" w:hAnsi="David" w:cs="David" w:hint="cs"/>
          <w:sz w:val="24"/>
          <w:szCs w:val="24"/>
          <w:rtl/>
        </w:rPr>
        <w:t xml:space="preserve">שאומרת שאין </w:t>
      </w:r>
      <w:r>
        <w:rPr>
          <w:rFonts w:ascii="David" w:hAnsi="David" w:cs="David" w:hint="cs"/>
          <w:sz w:val="24"/>
          <w:szCs w:val="24"/>
          <w:rtl/>
        </w:rPr>
        <w:t>חובה למלווה לספק ללווה דיור חלופי. בית המשפט: לא נאמר בחוזה שקיים סעיף 38 שמקנה לך זכות כזאת ו</w:t>
      </w:r>
      <w:r w:rsidR="0066575A">
        <w:rPr>
          <w:rFonts w:ascii="David" w:hAnsi="David" w:cs="David" w:hint="cs"/>
          <w:sz w:val="24"/>
          <w:szCs w:val="24"/>
          <w:rtl/>
        </w:rPr>
        <w:t>אתם מתנים על כך</w:t>
      </w:r>
      <w:r>
        <w:rPr>
          <w:rFonts w:ascii="David" w:hAnsi="David" w:cs="David" w:hint="cs"/>
          <w:sz w:val="24"/>
          <w:szCs w:val="24"/>
          <w:rtl/>
        </w:rPr>
        <w:t xml:space="preserve">. אם לא כתבת במפורש- לא התנית על כך </w:t>
      </w:r>
      <w:r w:rsidR="0066575A">
        <w:rPr>
          <w:rFonts w:ascii="David" w:hAnsi="David" w:cs="David" w:hint="cs"/>
          <w:sz w:val="24"/>
          <w:szCs w:val="24"/>
          <w:rtl/>
        </w:rPr>
        <w:t>(</w:t>
      </w:r>
      <w:r>
        <w:rPr>
          <w:rFonts w:ascii="David" w:hAnsi="David" w:cs="David" w:hint="cs"/>
          <w:sz w:val="24"/>
          <w:szCs w:val="24"/>
          <w:rtl/>
        </w:rPr>
        <w:t>פרשנות מצמצ</w:t>
      </w:r>
      <w:r w:rsidR="0066575A">
        <w:rPr>
          <w:rFonts w:ascii="David" w:hAnsi="David" w:cs="David" w:hint="cs"/>
          <w:sz w:val="24"/>
          <w:szCs w:val="24"/>
          <w:rtl/>
        </w:rPr>
        <w:t>מ</w:t>
      </w:r>
      <w:r>
        <w:rPr>
          <w:rFonts w:ascii="David" w:hAnsi="David" w:cs="David" w:hint="cs"/>
          <w:sz w:val="24"/>
          <w:szCs w:val="24"/>
          <w:rtl/>
        </w:rPr>
        <w:t>ת</w:t>
      </w:r>
      <w:r w:rsidR="0066575A">
        <w:rPr>
          <w:rFonts w:ascii="David" w:hAnsi="David" w:cs="David" w:hint="cs"/>
          <w:sz w:val="24"/>
          <w:szCs w:val="24"/>
          <w:rtl/>
        </w:rPr>
        <w:t>).</w:t>
      </w:r>
      <w:r>
        <w:rPr>
          <w:rFonts w:ascii="David" w:hAnsi="David" w:cs="David"/>
          <w:sz w:val="24"/>
          <w:szCs w:val="24"/>
          <w:rtl/>
        </w:rPr>
        <w:br/>
      </w:r>
      <w:proofErr w:type="spellStart"/>
      <w:r w:rsidRPr="00C542CA">
        <w:rPr>
          <w:rFonts w:ascii="David" w:hAnsi="David" w:cs="David" w:hint="cs"/>
          <w:b/>
          <w:bCs/>
          <w:sz w:val="24"/>
          <w:szCs w:val="24"/>
          <w:rtl/>
        </w:rPr>
        <w:t>שפייזמן</w:t>
      </w:r>
      <w:proofErr w:type="spellEnd"/>
      <w:r w:rsidRPr="00C542CA">
        <w:rPr>
          <w:rFonts w:ascii="David" w:hAnsi="David" w:cs="David" w:hint="cs"/>
          <w:b/>
          <w:bCs/>
          <w:sz w:val="24"/>
          <w:szCs w:val="24"/>
          <w:rtl/>
        </w:rPr>
        <w:t>:</w:t>
      </w:r>
      <w:r>
        <w:rPr>
          <w:rFonts w:ascii="David" w:hAnsi="David" w:cs="David" w:hint="cs"/>
          <w:sz w:val="24"/>
          <w:szCs w:val="24"/>
          <w:rtl/>
        </w:rPr>
        <w:t xml:space="preserve"> אם ידע בפועל על הזכות ועל ההתניה זה לא שכתבו זה לא משנה.</w:t>
      </w:r>
      <w:r>
        <w:rPr>
          <w:rFonts w:ascii="David" w:hAnsi="David" w:cs="David"/>
          <w:sz w:val="24"/>
          <w:szCs w:val="24"/>
          <w:rtl/>
        </w:rPr>
        <w:br/>
      </w:r>
      <w:r w:rsidRPr="00C542CA">
        <w:rPr>
          <w:rFonts w:ascii="David" w:hAnsi="David" w:cs="David" w:hint="cs"/>
          <w:b/>
          <w:bCs/>
          <w:sz w:val="24"/>
          <w:szCs w:val="24"/>
          <w:rtl/>
        </w:rPr>
        <w:t>מיסטר מאני:</w:t>
      </w:r>
      <w:r>
        <w:rPr>
          <w:rFonts w:ascii="David" w:hAnsi="David" w:cs="David" w:hint="cs"/>
          <w:sz w:val="24"/>
          <w:szCs w:val="24"/>
          <w:rtl/>
        </w:rPr>
        <w:t xml:space="preserve"> כדי </w:t>
      </w:r>
      <w:r w:rsidR="006D02CE">
        <w:rPr>
          <w:rFonts w:ascii="David" w:hAnsi="David" w:cs="David" w:hint="cs"/>
          <w:sz w:val="24"/>
          <w:szCs w:val="24"/>
          <w:rtl/>
        </w:rPr>
        <w:t>ל</w:t>
      </w:r>
      <w:r>
        <w:rPr>
          <w:rFonts w:ascii="David" w:hAnsi="David" w:cs="David" w:hint="cs"/>
          <w:sz w:val="24"/>
          <w:szCs w:val="24"/>
          <w:rtl/>
        </w:rPr>
        <w:t xml:space="preserve">התנות על סעיף 38 יש חובת יידוע </w:t>
      </w:r>
      <w:r w:rsidR="00F72277">
        <w:rPr>
          <w:rFonts w:ascii="David" w:hAnsi="David" w:cs="David" w:hint="cs"/>
          <w:sz w:val="24"/>
          <w:szCs w:val="24"/>
          <w:rtl/>
        </w:rPr>
        <w:t>ל</w:t>
      </w:r>
      <w:r>
        <w:rPr>
          <w:rFonts w:ascii="David" w:hAnsi="David" w:cs="David" w:hint="cs"/>
          <w:sz w:val="24"/>
          <w:szCs w:val="24"/>
          <w:rtl/>
        </w:rPr>
        <w:t xml:space="preserve">לקוח על הקיום, להסביר שמתנים, וחייבים להראות שהוא מסכים </w:t>
      </w:r>
      <w:proofErr w:type="spellStart"/>
      <w:r>
        <w:rPr>
          <w:rFonts w:ascii="David" w:hAnsi="David" w:cs="David" w:hint="cs"/>
          <w:sz w:val="24"/>
          <w:szCs w:val="24"/>
          <w:rtl/>
        </w:rPr>
        <w:t>לויתור</w:t>
      </w:r>
      <w:proofErr w:type="spellEnd"/>
      <w:r w:rsidR="00F72277">
        <w:rPr>
          <w:rFonts w:ascii="David" w:hAnsi="David" w:cs="David" w:hint="cs"/>
          <w:sz w:val="24"/>
          <w:szCs w:val="24"/>
          <w:rtl/>
        </w:rPr>
        <w:t xml:space="preserve">, </w:t>
      </w:r>
      <w:r w:rsidRPr="00F72277">
        <w:rPr>
          <w:rFonts w:ascii="David" w:hAnsi="David" w:cs="David" w:hint="cs"/>
          <w:b/>
          <w:bCs/>
          <w:color w:val="FF0000"/>
          <w:sz w:val="24"/>
          <w:szCs w:val="24"/>
          <w:rtl/>
        </w:rPr>
        <w:t>חובת הסכמה מדעת</w:t>
      </w:r>
      <w:r w:rsidR="00F72277">
        <w:rPr>
          <w:rFonts w:ascii="David" w:hAnsi="David" w:cs="David" w:hint="cs"/>
          <w:sz w:val="24"/>
          <w:szCs w:val="24"/>
          <w:rtl/>
        </w:rPr>
        <w:t>.</w:t>
      </w:r>
      <w:r>
        <w:rPr>
          <w:rFonts w:ascii="David" w:hAnsi="David" w:cs="David" w:hint="cs"/>
          <w:sz w:val="24"/>
          <w:szCs w:val="24"/>
          <w:rtl/>
        </w:rPr>
        <w:t xml:space="preserve"> </w:t>
      </w:r>
      <w:r>
        <w:rPr>
          <w:rFonts w:ascii="David" w:hAnsi="David" w:cs="David"/>
          <w:sz w:val="24"/>
          <w:szCs w:val="24"/>
          <w:rtl/>
        </w:rPr>
        <w:br/>
      </w:r>
      <w:r w:rsidRPr="00F72277">
        <w:rPr>
          <w:rFonts w:ascii="David" w:hAnsi="David" w:cs="David" w:hint="cs"/>
          <w:sz w:val="24"/>
          <w:szCs w:val="24"/>
          <w:u w:val="single"/>
          <w:rtl/>
        </w:rPr>
        <w:t>ישנן דרגות שונות של הסכמה:</w:t>
      </w:r>
      <w:r>
        <w:rPr>
          <w:rFonts w:ascii="David" w:hAnsi="David" w:cs="David" w:hint="cs"/>
          <w:sz w:val="24"/>
          <w:szCs w:val="24"/>
          <w:rtl/>
        </w:rPr>
        <w:t xml:space="preserve"> </w:t>
      </w:r>
      <w:r w:rsidR="00F72277">
        <w:rPr>
          <w:rFonts w:ascii="David" w:hAnsi="David" w:cs="David" w:hint="cs"/>
          <w:sz w:val="24"/>
          <w:szCs w:val="24"/>
          <w:rtl/>
        </w:rPr>
        <w:t>(מהקל אל החמור).</w:t>
      </w:r>
      <w:r w:rsidR="00F72277">
        <w:rPr>
          <w:rFonts w:ascii="David" w:hAnsi="David" w:cs="David"/>
          <w:sz w:val="24"/>
          <w:szCs w:val="24"/>
          <w:rtl/>
        </w:rPr>
        <w:br/>
      </w:r>
      <w:r w:rsidR="00F72277">
        <w:rPr>
          <w:rFonts w:ascii="David" w:hAnsi="David" w:cs="David" w:hint="cs"/>
          <w:sz w:val="24"/>
          <w:szCs w:val="24"/>
          <w:rtl/>
        </w:rPr>
        <w:t xml:space="preserve">א. </w:t>
      </w:r>
      <w:r w:rsidRPr="00F72277">
        <w:rPr>
          <w:rFonts w:ascii="David" w:hAnsi="David" w:cs="David" w:hint="cs"/>
          <w:sz w:val="24"/>
          <w:szCs w:val="24"/>
          <w:rtl/>
        </w:rPr>
        <w:t>הדרגה החוזית הרגילה</w:t>
      </w:r>
      <w:r w:rsidR="00F72277">
        <w:rPr>
          <w:rFonts w:ascii="David" w:hAnsi="David" w:cs="David" w:hint="cs"/>
          <w:sz w:val="24"/>
          <w:szCs w:val="24"/>
          <w:rtl/>
        </w:rPr>
        <w:t>:</w:t>
      </w:r>
      <w:r w:rsidRPr="00F72277">
        <w:rPr>
          <w:rFonts w:ascii="David" w:hAnsi="David" w:cs="David" w:hint="cs"/>
          <w:sz w:val="24"/>
          <w:szCs w:val="24"/>
          <w:rtl/>
        </w:rPr>
        <w:t xml:space="preserve"> אובייקטיבית (גינדי נ' אפללו). רמת הסכמה נמוכה</w:t>
      </w:r>
      <w:r w:rsidRPr="00F72277">
        <w:rPr>
          <w:rFonts w:ascii="David" w:hAnsi="David" w:cs="David"/>
          <w:sz w:val="24"/>
          <w:szCs w:val="24"/>
          <w:rtl/>
        </w:rPr>
        <w:br/>
      </w:r>
      <w:r w:rsidR="00F72277">
        <w:rPr>
          <w:rFonts w:ascii="David" w:hAnsi="David" w:cs="David" w:hint="cs"/>
          <w:sz w:val="24"/>
          <w:szCs w:val="24"/>
          <w:rtl/>
        </w:rPr>
        <w:t xml:space="preserve">ב. </w:t>
      </w:r>
      <w:r w:rsidRPr="00F72277">
        <w:rPr>
          <w:rFonts w:ascii="David" w:hAnsi="David" w:cs="David" w:hint="cs"/>
          <w:sz w:val="24"/>
          <w:szCs w:val="24"/>
          <w:rtl/>
        </w:rPr>
        <w:t>הסכמה מדעת מכללא</w:t>
      </w:r>
      <w:r w:rsidR="00F72277">
        <w:rPr>
          <w:rFonts w:ascii="David" w:hAnsi="David" w:cs="David" w:hint="cs"/>
          <w:sz w:val="24"/>
          <w:szCs w:val="24"/>
          <w:rtl/>
        </w:rPr>
        <w:t>:</w:t>
      </w:r>
      <w:r w:rsidRPr="00F72277">
        <w:rPr>
          <w:rFonts w:ascii="David" w:hAnsi="David" w:cs="David" w:hint="cs"/>
          <w:sz w:val="24"/>
          <w:szCs w:val="24"/>
          <w:rtl/>
        </w:rPr>
        <w:t xml:space="preserve"> כדי לקבל הסכמה מדעת אדם צריך לדעת על הפגיעה בפרטיות ועל השימוש שעושים ואז </w:t>
      </w:r>
      <w:r w:rsidR="00F72277">
        <w:rPr>
          <w:rFonts w:ascii="David" w:hAnsi="David" w:cs="David" w:hint="cs"/>
          <w:sz w:val="24"/>
          <w:szCs w:val="24"/>
          <w:rtl/>
        </w:rPr>
        <w:t>תספיק</w:t>
      </w:r>
      <w:r w:rsidRPr="00F72277">
        <w:rPr>
          <w:rFonts w:ascii="David" w:hAnsi="David" w:cs="David" w:hint="cs"/>
          <w:sz w:val="24"/>
          <w:szCs w:val="24"/>
          <w:rtl/>
        </w:rPr>
        <w:t xml:space="preserve"> הבעת הסכמה רגילה</w:t>
      </w:r>
      <w:r w:rsidR="00F72277">
        <w:rPr>
          <w:rFonts w:ascii="David" w:hAnsi="David" w:cs="David" w:hint="cs"/>
          <w:sz w:val="24"/>
          <w:szCs w:val="24"/>
          <w:rtl/>
        </w:rPr>
        <w:t xml:space="preserve">, </w:t>
      </w:r>
      <w:r w:rsidRPr="00F72277">
        <w:rPr>
          <w:rFonts w:ascii="David" w:hAnsi="David" w:cs="David" w:hint="cs"/>
          <w:sz w:val="24"/>
          <w:szCs w:val="24"/>
          <w:rtl/>
        </w:rPr>
        <w:t>לא צריך שתהיה מפורשת לעניין הפגיעה הזאת.</w:t>
      </w:r>
      <w:r w:rsidRPr="00F72277">
        <w:rPr>
          <w:rFonts w:ascii="David" w:hAnsi="David" w:cs="David"/>
          <w:sz w:val="24"/>
          <w:szCs w:val="24"/>
          <w:rtl/>
        </w:rPr>
        <w:br/>
      </w:r>
      <w:r w:rsidR="00F72277">
        <w:rPr>
          <w:rFonts w:ascii="David" w:hAnsi="David" w:cs="David" w:hint="cs"/>
          <w:sz w:val="24"/>
          <w:szCs w:val="24"/>
          <w:rtl/>
        </w:rPr>
        <w:t xml:space="preserve">ג. </w:t>
      </w:r>
      <w:r w:rsidRPr="00F72277">
        <w:rPr>
          <w:rFonts w:ascii="David" w:hAnsi="David" w:cs="David" w:hint="cs"/>
          <w:sz w:val="24"/>
          <w:szCs w:val="24"/>
          <w:rtl/>
        </w:rPr>
        <w:t>הסכמה מדעת מפורש</w:t>
      </w:r>
      <w:r w:rsidR="00F72277">
        <w:rPr>
          <w:rFonts w:ascii="David" w:hAnsi="David" w:cs="David" w:hint="cs"/>
          <w:sz w:val="24"/>
          <w:szCs w:val="24"/>
          <w:rtl/>
        </w:rPr>
        <w:t>ת</w:t>
      </w:r>
      <w:r w:rsidRPr="00F72277">
        <w:rPr>
          <w:rFonts w:ascii="David" w:hAnsi="David" w:cs="David" w:hint="cs"/>
          <w:sz w:val="24"/>
          <w:szCs w:val="24"/>
          <w:rtl/>
        </w:rPr>
        <w:t>: מונח מת</w:t>
      </w:r>
      <w:r w:rsidR="002F12F6">
        <w:rPr>
          <w:rFonts w:ascii="David" w:hAnsi="David" w:cs="David" w:hint="cs"/>
          <w:sz w:val="24"/>
          <w:szCs w:val="24"/>
          <w:rtl/>
        </w:rPr>
        <w:t>ח</w:t>
      </w:r>
      <w:r w:rsidRPr="00F72277">
        <w:rPr>
          <w:rFonts w:ascii="David" w:hAnsi="David" w:cs="David" w:hint="cs"/>
          <w:sz w:val="24"/>
          <w:szCs w:val="24"/>
          <w:rtl/>
        </w:rPr>
        <w:t>ום הרפואה, לא נסתפק שאולי הוא יודע אלא נחייב</w:t>
      </w:r>
      <w:r w:rsidR="00F72277">
        <w:rPr>
          <w:rFonts w:ascii="David" w:hAnsi="David" w:cs="David" w:hint="cs"/>
          <w:sz w:val="24"/>
          <w:szCs w:val="24"/>
          <w:rtl/>
        </w:rPr>
        <w:t xml:space="preserve"> מ</w:t>
      </w:r>
      <w:r w:rsidRPr="00F72277">
        <w:rPr>
          <w:rFonts w:ascii="David" w:hAnsi="David" w:cs="David" w:hint="cs"/>
          <w:sz w:val="24"/>
          <w:szCs w:val="24"/>
          <w:rtl/>
        </w:rPr>
        <w:t xml:space="preserve">מבצע הפעולה </w:t>
      </w:r>
      <w:r w:rsidR="00F72277">
        <w:rPr>
          <w:rFonts w:ascii="David" w:hAnsi="David" w:cs="David" w:hint="cs"/>
          <w:sz w:val="24"/>
          <w:szCs w:val="24"/>
          <w:rtl/>
        </w:rPr>
        <w:t>להסביר באופן אקטיבי ללקוח בצורה שיבין</w:t>
      </w:r>
      <w:r w:rsidRPr="00F72277">
        <w:rPr>
          <w:rFonts w:ascii="David" w:hAnsi="David" w:cs="David" w:hint="cs"/>
          <w:sz w:val="24"/>
          <w:szCs w:val="24"/>
          <w:rtl/>
        </w:rPr>
        <w:t xml:space="preserve"> את הסיכויים והסיכונים.</w:t>
      </w:r>
    </w:p>
    <w:p w14:paraId="6501454E" w14:textId="77777777" w:rsidR="00F72277" w:rsidRDefault="00C542CA" w:rsidP="00F25827">
      <w:pPr>
        <w:pStyle w:val="a3"/>
        <w:numPr>
          <w:ilvl w:val="0"/>
          <w:numId w:val="42"/>
        </w:numPr>
        <w:spacing w:line="360" w:lineRule="auto"/>
        <w:rPr>
          <w:rFonts w:ascii="David" w:hAnsi="David" w:cs="David"/>
          <w:sz w:val="24"/>
          <w:szCs w:val="24"/>
        </w:rPr>
      </w:pPr>
      <w:r w:rsidRPr="00F72277">
        <w:rPr>
          <w:rFonts w:ascii="David" w:hAnsi="David" w:cs="David" w:hint="cs"/>
          <w:b/>
          <w:bCs/>
          <w:sz w:val="24"/>
          <w:szCs w:val="24"/>
          <w:rtl/>
        </w:rPr>
        <w:t xml:space="preserve">מה ההשלכה של מסמך שלא זמין בשעת כריתת החוזה? (חלק מהחוזה, לא </w:t>
      </w:r>
      <w:r w:rsidR="00DB46C8" w:rsidRPr="00F72277">
        <w:rPr>
          <w:rFonts w:ascii="David" w:hAnsi="David" w:cs="David" w:hint="cs"/>
          <w:b/>
          <w:bCs/>
          <w:sz w:val="24"/>
          <w:szCs w:val="24"/>
          <w:rtl/>
        </w:rPr>
        <w:t>ז</w:t>
      </w:r>
      <w:r w:rsidRPr="00F72277">
        <w:rPr>
          <w:rFonts w:ascii="David" w:hAnsi="David" w:cs="David" w:hint="cs"/>
          <w:b/>
          <w:bCs/>
          <w:sz w:val="24"/>
          <w:szCs w:val="24"/>
          <w:rtl/>
        </w:rPr>
        <w:t>מין).</w:t>
      </w:r>
      <w:r w:rsidRPr="00F72277">
        <w:rPr>
          <w:rFonts w:ascii="David" w:hAnsi="David" w:cs="David"/>
          <w:sz w:val="24"/>
          <w:szCs w:val="24"/>
          <w:rtl/>
        </w:rPr>
        <w:br/>
      </w:r>
      <w:r w:rsidRPr="00F72277">
        <w:rPr>
          <w:rFonts w:ascii="David" w:hAnsi="David" w:cs="David" w:hint="cs"/>
          <w:sz w:val="24"/>
          <w:szCs w:val="24"/>
          <w:rtl/>
        </w:rPr>
        <w:t>יש ל</w:t>
      </w:r>
      <w:r w:rsidR="00F72277">
        <w:rPr>
          <w:rFonts w:ascii="David" w:hAnsi="David" w:cs="David" w:hint="cs"/>
          <w:sz w:val="24"/>
          <w:szCs w:val="24"/>
          <w:rtl/>
        </w:rPr>
        <w:t>יידע</w:t>
      </w:r>
      <w:r w:rsidRPr="00F72277">
        <w:rPr>
          <w:rFonts w:ascii="David" w:hAnsi="David" w:cs="David" w:hint="cs"/>
          <w:sz w:val="24"/>
          <w:szCs w:val="24"/>
          <w:rtl/>
        </w:rPr>
        <w:t xml:space="preserve"> בהודעה סבירה</w:t>
      </w:r>
      <w:r w:rsidR="00F72277">
        <w:rPr>
          <w:rFonts w:ascii="David" w:hAnsi="David" w:cs="David" w:hint="cs"/>
          <w:sz w:val="24"/>
          <w:szCs w:val="24"/>
          <w:rtl/>
        </w:rPr>
        <w:t xml:space="preserve"> (</w:t>
      </w:r>
      <w:r w:rsidRPr="00F72277">
        <w:rPr>
          <w:rFonts w:ascii="David" w:hAnsi="David" w:cs="David" w:hint="cs"/>
          <w:sz w:val="24"/>
          <w:szCs w:val="24"/>
          <w:rtl/>
        </w:rPr>
        <w:t>לדוג' חוזה הביטוח שמודיע שיש ללכת לפוליסה</w:t>
      </w:r>
      <w:r w:rsidR="00F72277">
        <w:rPr>
          <w:rFonts w:ascii="David" w:hAnsi="David" w:cs="David" w:hint="cs"/>
          <w:sz w:val="24"/>
          <w:szCs w:val="24"/>
          <w:rtl/>
        </w:rPr>
        <w:t>)</w:t>
      </w:r>
      <w:r w:rsidRPr="00F72277">
        <w:rPr>
          <w:rFonts w:ascii="David" w:hAnsi="David" w:cs="David" w:hint="cs"/>
          <w:sz w:val="24"/>
          <w:szCs w:val="24"/>
          <w:rtl/>
        </w:rPr>
        <w:t xml:space="preserve"> </w:t>
      </w:r>
      <w:r w:rsidR="00F72277">
        <w:rPr>
          <w:rFonts w:ascii="David" w:hAnsi="David" w:cs="David" w:hint="cs"/>
          <w:sz w:val="24"/>
          <w:szCs w:val="24"/>
          <w:rtl/>
        </w:rPr>
        <w:t xml:space="preserve">במקרים אלו </w:t>
      </w:r>
      <w:r w:rsidRPr="00F72277">
        <w:rPr>
          <w:rFonts w:ascii="David" w:hAnsi="David" w:cs="David" w:hint="cs"/>
          <w:sz w:val="24"/>
          <w:szCs w:val="24"/>
          <w:rtl/>
        </w:rPr>
        <w:t>נגביל את היישו</w:t>
      </w:r>
      <w:r w:rsidR="00F72277">
        <w:rPr>
          <w:rFonts w:ascii="David" w:hAnsi="David" w:cs="David" w:hint="cs"/>
          <w:sz w:val="24"/>
          <w:szCs w:val="24"/>
          <w:rtl/>
        </w:rPr>
        <w:t>ם</w:t>
      </w:r>
      <w:r w:rsidRPr="00F72277">
        <w:rPr>
          <w:rFonts w:ascii="David" w:hAnsi="David" w:cs="David" w:hint="cs"/>
          <w:sz w:val="24"/>
          <w:szCs w:val="24"/>
          <w:rtl/>
        </w:rPr>
        <w:t xml:space="preserve"> שלא יפגעו בזכויות המבוטח.</w:t>
      </w:r>
    </w:p>
    <w:p w14:paraId="3523EAEE" w14:textId="77777777" w:rsidR="00F72277" w:rsidRDefault="00C542CA" w:rsidP="00F25827">
      <w:pPr>
        <w:pStyle w:val="a3"/>
        <w:numPr>
          <w:ilvl w:val="0"/>
          <w:numId w:val="41"/>
        </w:numPr>
        <w:spacing w:line="360" w:lineRule="auto"/>
        <w:rPr>
          <w:rFonts w:ascii="David" w:hAnsi="David" w:cs="David"/>
          <w:sz w:val="24"/>
          <w:szCs w:val="24"/>
        </w:rPr>
      </w:pPr>
      <w:proofErr w:type="spellStart"/>
      <w:r w:rsidRPr="00F72277">
        <w:rPr>
          <w:rFonts w:ascii="David" w:hAnsi="David" w:cs="David" w:hint="cs"/>
          <w:sz w:val="24"/>
          <w:szCs w:val="24"/>
          <w:u w:val="single"/>
          <w:rtl/>
        </w:rPr>
        <w:t>טורטון</w:t>
      </w:r>
      <w:proofErr w:type="spellEnd"/>
      <w:r w:rsidRPr="00F72277">
        <w:rPr>
          <w:rFonts w:ascii="David" w:hAnsi="David" w:cs="David" w:hint="cs"/>
          <w:sz w:val="24"/>
          <w:szCs w:val="24"/>
          <w:rtl/>
        </w:rPr>
        <w:t>- לא היה כתוב בקבל</w:t>
      </w:r>
      <w:r w:rsidR="00DB46C8" w:rsidRPr="00F72277">
        <w:rPr>
          <w:rFonts w:ascii="David" w:hAnsi="David" w:cs="David" w:hint="cs"/>
          <w:sz w:val="24"/>
          <w:szCs w:val="24"/>
          <w:rtl/>
        </w:rPr>
        <w:t xml:space="preserve">ה </w:t>
      </w:r>
      <w:r w:rsidR="00F72277">
        <w:rPr>
          <w:rFonts w:ascii="David" w:hAnsi="David" w:cs="David" w:hint="cs"/>
          <w:sz w:val="24"/>
          <w:szCs w:val="24"/>
          <w:rtl/>
        </w:rPr>
        <w:t>את</w:t>
      </w:r>
      <w:r w:rsidRPr="00F72277">
        <w:rPr>
          <w:rFonts w:ascii="David" w:hAnsi="David" w:cs="David" w:hint="cs"/>
          <w:sz w:val="24"/>
          <w:szCs w:val="24"/>
          <w:rtl/>
        </w:rPr>
        <w:t xml:space="preserve"> הפטור</w:t>
      </w:r>
      <w:r w:rsidR="00F72277">
        <w:rPr>
          <w:rFonts w:ascii="David" w:hAnsi="David" w:cs="David" w:hint="cs"/>
          <w:sz w:val="24"/>
          <w:szCs w:val="24"/>
          <w:rtl/>
        </w:rPr>
        <w:t>,</w:t>
      </w:r>
      <w:r w:rsidRPr="00F72277">
        <w:rPr>
          <w:rFonts w:ascii="David" w:hAnsi="David" w:cs="David" w:hint="cs"/>
          <w:sz w:val="24"/>
          <w:szCs w:val="24"/>
          <w:rtl/>
        </w:rPr>
        <w:t xml:space="preserve"> אלא שהתנאי התקשרות החוזית מופיעים על קירות החניון במקום רחוק. לכן זה שולל את התוק</w:t>
      </w:r>
      <w:r w:rsidR="00DB46C8" w:rsidRPr="00F72277">
        <w:rPr>
          <w:rFonts w:ascii="David" w:hAnsi="David" w:cs="David" w:hint="cs"/>
          <w:sz w:val="24"/>
          <w:szCs w:val="24"/>
          <w:rtl/>
        </w:rPr>
        <w:t>ף</w:t>
      </w:r>
      <w:r w:rsidRPr="00F72277">
        <w:rPr>
          <w:rFonts w:ascii="David" w:hAnsi="David" w:cs="David" w:hint="cs"/>
          <w:sz w:val="24"/>
          <w:szCs w:val="24"/>
          <w:rtl/>
        </w:rPr>
        <w:t xml:space="preserve"> החוזי כי זה לא היה זמין.</w:t>
      </w:r>
    </w:p>
    <w:p w14:paraId="5B78B331" w14:textId="4076E699" w:rsidR="00DB46C8" w:rsidRPr="00F72277" w:rsidRDefault="00C542CA" w:rsidP="00F25827">
      <w:pPr>
        <w:pStyle w:val="a3"/>
        <w:numPr>
          <w:ilvl w:val="0"/>
          <w:numId w:val="41"/>
        </w:numPr>
        <w:spacing w:line="360" w:lineRule="auto"/>
        <w:rPr>
          <w:rFonts w:ascii="David" w:hAnsi="David" w:cs="David"/>
          <w:sz w:val="24"/>
          <w:szCs w:val="24"/>
          <w:rtl/>
        </w:rPr>
      </w:pPr>
      <w:r w:rsidRPr="00F72277">
        <w:rPr>
          <w:rFonts w:ascii="David" w:hAnsi="David" w:cs="David" w:hint="cs"/>
          <w:sz w:val="24"/>
          <w:szCs w:val="24"/>
          <w:u w:val="single"/>
          <w:rtl/>
        </w:rPr>
        <w:t>מפעל הפיס חיים כהן בדעת מיעוט</w:t>
      </w:r>
      <w:r w:rsidR="00F72277">
        <w:rPr>
          <w:rFonts w:ascii="David" w:hAnsi="David" w:cs="David" w:hint="cs"/>
          <w:sz w:val="24"/>
          <w:szCs w:val="24"/>
          <w:rtl/>
        </w:rPr>
        <w:t>:</w:t>
      </w:r>
      <w:r w:rsidRPr="00F72277">
        <w:rPr>
          <w:rFonts w:ascii="David" w:hAnsi="David" w:cs="David" w:hint="cs"/>
          <w:sz w:val="24"/>
          <w:szCs w:val="24"/>
          <w:rtl/>
        </w:rPr>
        <w:t xml:space="preserve"> קובע שאין תוקף לכללי התקנון </w:t>
      </w:r>
      <w:r w:rsidR="00DB46C8" w:rsidRPr="00F72277">
        <w:rPr>
          <w:rFonts w:ascii="David" w:hAnsi="David" w:cs="David" w:hint="cs"/>
          <w:sz w:val="24"/>
          <w:szCs w:val="24"/>
          <w:rtl/>
        </w:rPr>
        <w:t xml:space="preserve">מכיוון שהם מופיעים בילקוט הפרסומים. בתקופה ההיא אין גישה </w:t>
      </w:r>
      <w:r w:rsidR="00F72277">
        <w:rPr>
          <w:rFonts w:ascii="David" w:hAnsi="David" w:cs="David" w:hint="cs"/>
          <w:sz w:val="24"/>
          <w:szCs w:val="24"/>
          <w:rtl/>
        </w:rPr>
        <w:t>לשם</w:t>
      </w:r>
      <w:r w:rsidR="00DB46C8" w:rsidRPr="00F72277">
        <w:rPr>
          <w:rFonts w:ascii="David" w:hAnsi="David" w:cs="David" w:hint="cs"/>
          <w:sz w:val="24"/>
          <w:szCs w:val="24"/>
          <w:rtl/>
        </w:rPr>
        <w:t xml:space="preserve"> ולכן לא ניתן לצפות שיקרא את המידע וקבע שאין תוקף חוזי.</w:t>
      </w:r>
    </w:p>
    <w:p w14:paraId="3DF4C57D" w14:textId="463938BB" w:rsidR="00A6728D" w:rsidRPr="00E27C47" w:rsidRDefault="00DB46C8" w:rsidP="00F25827">
      <w:pPr>
        <w:pStyle w:val="a3"/>
        <w:spacing w:line="360" w:lineRule="auto"/>
        <w:ind w:left="360"/>
        <w:rPr>
          <w:rFonts w:ascii="David" w:hAnsi="David" w:cs="David"/>
          <w:sz w:val="24"/>
          <w:szCs w:val="24"/>
          <w:rtl/>
        </w:rPr>
      </w:pPr>
      <w:r w:rsidRPr="00941725">
        <w:rPr>
          <w:rFonts w:ascii="David" w:hAnsi="David" w:cs="David" w:hint="cs"/>
          <w:b/>
          <w:bCs/>
          <w:sz w:val="24"/>
          <w:szCs w:val="24"/>
          <w:u w:val="single"/>
          <w:rtl/>
        </w:rPr>
        <w:t>סיכום:</w:t>
      </w:r>
      <w:r>
        <w:rPr>
          <w:rFonts w:ascii="David" w:hAnsi="David" w:cs="David" w:hint="cs"/>
          <w:sz w:val="24"/>
          <w:szCs w:val="24"/>
          <w:rtl/>
        </w:rPr>
        <w:t xml:space="preserve"> </w:t>
      </w:r>
      <w:r>
        <w:rPr>
          <w:rFonts w:ascii="David" w:hAnsi="David" w:cs="David"/>
          <w:sz w:val="24"/>
          <w:szCs w:val="24"/>
          <w:rtl/>
        </w:rPr>
        <w:br/>
      </w:r>
      <w:r>
        <w:rPr>
          <w:rFonts w:ascii="David" w:hAnsi="David" w:cs="David" w:hint="cs"/>
          <w:sz w:val="24"/>
          <w:szCs w:val="24"/>
          <w:rtl/>
        </w:rPr>
        <w:t>1. קבלה</w:t>
      </w:r>
      <w:r w:rsidR="00A6728D">
        <w:rPr>
          <w:rFonts w:ascii="David" w:hAnsi="David" w:cs="David" w:hint="cs"/>
          <w:sz w:val="24"/>
          <w:szCs w:val="24"/>
          <w:rtl/>
        </w:rPr>
        <w:t xml:space="preserve"> או חוזה</w:t>
      </w:r>
      <w:r w:rsidR="00F72277">
        <w:rPr>
          <w:rFonts w:ascii="David" w:hAnsi="David" w:cs="David" w:hint="cs"/>
          <w:sz w:val="24"/>
          <w:szCs w:val="24"/>
          <w:rtl/>
        </w:rPr>
        <w:t xml:space="preserve">- </w:t>
      </w:r>
      <w:r w:rsidRPr="00941725">
        <w:rPr>
          <w:rFonts w:ascii="David" w:hAnsi="David" w:cs="David" w:hint="cs"/>
          <w:b/>
          <w:bCs/>
          <w:sz w:val="24"/>
          <w:szCs w:val="24"/>
          <w:rtl/>
        </w:rPr>
        <w:t xml:space="preserve">ביסוס </w:t>
      </w:r>
      <w:proofErr w:type="spellStart"/>
      <w:r w:rsidRPr="00941725">
        <w:rPr>
          <w:rFonts w:ascii="David" w:hAnsi="David" w:cs="David" w:hint="cs"/>
          <w:b/>
          <w:bCs/>
          <w:sz w:val="24"/>
          <w:szCs w:val="24"/>
          <w:rtl/>
        </w:rPr>
        <w:t>דוקטרינרי</w:t>
      </w:r>
      <w:proofErr w:type="spellEnd"/>
      <w:r>
        <w:rPr>
          <w:rFonts w:ascii="David" w:hAnsi="David" w:cs="David" w:hint="cs"/>
          <w:sz w:val="24"/>
          <w:szCs w:val="24"/>
          <w:rtl/>
        </w:rPr>
        <w:t>: הצעה וקיבול.</w:t>
      </w:r>
      <w:r>
        <w:rPr>
          <w:rFonts w:ascii="David" w:hAnsi="David" w:cs="David"/>
          <w:sz w:val="24"/>
          <w:szCs w:val="24"/>
          <w:rtl/>
        </w:rPr>
        <w:br/>
      </w:r>
      <w:r>
        <w:rPr>
          <w:rFonts w:ascii="David" w:hAnsi="David" w:cs="David" w:hint="cs"/>
          <w:sz w:val="24"/>
          <w:szCs w:val="24"/>
          <w:rtl/>
        </w:rPr>
        <w:t xml:space="preserve">2. חוזה, אך תניה לא חלק מהחוזה (היעדר </w:t>
      </w:r>
      <w:r w:rsidR="00A6728D">
        <w:rPr>
          <w:rFonts w:ascii="David" w:hAnsi="David" w:cs="David" w:hint="cs"/>
          <w:sz w:val="24"/>
          <w:szCs w:val="24"/>
          <w:rtl/>
        </w:rPr>
        <w:t>יידוע אקטיבי</w:t>
      </w:r>
      <w:r>
        <w:rPr>
          <w:rFonts w:ascii="David" w:hAnsi="David" w:cs="David" w:hint="cs"/>
          <w:sz w:val="24"/>
          <w:szCs w:val="24"/>
          <w:rtl/>
        </w:rPr>
        <w:t>)</w:t>
      </w:r>
      <w:r w:rsidR="00941725">
        <w:rPr>
          <w:rFonts w:ascii="David" w:hAnsi="David" w:cs="David" w:hint="cs"/>
          <w:sz w:val="24"/>
          <w:szCs w:val="24"/>
          <w:rtl/>
        </w:rPr>
        <w:t xml:space="preserve"> </w:t>
      </w:r>
      <w:r w:rsidRPr="00941725">
        <w:rPr>
          <w:rFonts w:ascii="David" w:hAnsi="David" w:cs="David" w:hint="cs"/>
          <w:b/>
          <w:bCs/>
          <w:sz w:val="24"/>
          <w:szCs w:val="24"/>
          <w:rtl/>
        </w:rPr>
        <w:t xml:space="preserve">ביסוס </w:t>
      </w:r>
      <w:proofErr w:type="spellStart"/>
      <w:r w:rsidRPr="00941725">
        <w:rPr>
          <w:rFonts w:ascii="David" w:hAnsi="David" w:cs="David" w:hint="cs"/>
          <w:b/>
          <w:bCs/>
          <w:sz w:val="24"/>
          <w:szCs w:val="24"/>
          <w:rtl/>
        </w:rPr>
        <w:t>דוקטרינרי</w:t>
      </w:r>
      <w:proofErr w:type="spellEnd"/>
      <w:r w:rsidRPr="00941725">
        <w:rPr>
          <w:rFonts w:ascii="David" w:hAnsi="David" w:cs="David" w:hint="cs"/>
          <w:b/>
          <w:bCs/>
          <w:sz w:val="24"/>
          <w:szCs w:val="24"/>
          <w:rtl/>
        </w:rPr>
        <w:t>:</w:t>
      </w:r>
      <w:r>
        <w:rPr>
          <w:rFonts w:ascii="David" w:hAnsi="David" w:cs="David" w:hint="cs"/>
          <w:sz w:val="24"/>
          <w:szCs w:val="24"/>
          <w:rtl/>
        </w:rPr>
        <w:t xml:space="preserve"> שלילת הכרה בתניה</w:t>
      </w:r>
      <w:r w:rsidR="00A6728D">
        <w:rPr>
          <w:rFonts w:ascii="David" w:hAnsi="David" w:cs="David" w:hint="cs"/>
          <w:sz w:val="24"/>
          <w:szCs w:val="24"/>
          <w:rtl/>
        </w:rPr>
        <w:t xml:space="preserve">-הדין האנגלי מתייחס להצעה בקיבול כי מתייחס למקרים שהחוזה לא נחתם. </w:t>
      </w:r>
      <w:r w:rsidR="00A6728D" w:rsidRPr="00941725">
        <w:rPr>
          <w:rFonts w:ascii="David" w:hAnsi="David" w:cs="David" w:hint="cs"/>
          <w:sz w:val="24"/>
          <w:szCs w:val="24"/>
          <w:u w:val="single"/>
          <w:rtl/>
        </w:rPr>
        <w:t>הקושי</w:t>
      </w:r>
      <w:r w:rsidR="00941725" w:rsidRPr="00941725">
        <w:rPr>
          <w:rFonts w:ascii="David" w:hAnsi="David" w:cs="David" w:hint="cs"/>
          <w:sz w:val="24"/>
          <w:szCs w:val="24"/>
          <w:u w:val="single"/>
          <w:rtl/>
        </w:rPr>
        <w:t>:</w:t>
      </w:r>
      <w:r w:rsidR="00A6728D" w:rsidRPr="00941725">
        <w:rPr>
          <w:rFonts w:ascii="David" w:hAnsi="David" w:cs="David" w:hint="cs"/>
          <w:sz w:val="24"/>
          <w:szCs w:val="24"/>
          <w:u w:val="single"/>
          <w:rtl/>
        </w:rPr>
        <w:t xml:space="preserve"> </w:t>
      </w:r>
      <w:r w:rsidR="00941725">
        <w:rPr>
          <w:rFonts w:ascii="David" w:hAnsi="David" w:cs="David" w:hint="cs"/>
          <w:sz w:val="24"/>
          <w:szCs w:val="24"/>
          <w:rtl/>
        </w:rPr>
        <w:t>הוא איך זה מבטלים רק את התניות הפוגעניות ולא את כל המסמך הנלווה?</w:t>
      </w:r>
      <w:r w:rsidR="00A6728D">
        <w:rPr>
          <w:rFonts w:ascii="David" w:hAnsi="David" w:cs="David" w:hint="cs"/>
          <w:sz w:val="24"/>
          <w:szCs w:val="24"/>
          <w:rtl/>
        </w:rPr>
        <w:t xml:space="preserve"> </w:t>
      </w:r>
      <w:proofErr w:type="spellStart"/>
      <w:r w:rsidR="00A6728D" w:rsidRPr="00941725">
        <w:rPr>
          <w:rFonts w:ascii="David" w:hAnsi="David" w:cs="David" w:hint="cs"/>
          <w:sz w:val="24"/>
          <w:szCs w:val="24"/>
          <w:u w:val="single"/>
          <w:rtl/>
        </w:rPr>
        <w:t>הפיתרון</w:t>
      </w:r>
      <w:proofErr w:type="spellEnd"/>
      <w:r w:rsidR="00A6728D">
        <w:rPr>
          <w:rFonts w:ascii="David" w:hAnsi="David" w:cs="David" w:hint="cs"/>
          <w:sz w:val="24"/>
          <w:szCs w:val="24"/>
          <w:rtl/>
        </w:rPr>
        <w:t>: חובת יידוע מתוך חובת תום הלב במו"מ (עטיה), זה הסעד</w:t>
      </w:r>
      <w:r w:rsidR="00941725">
        <w:rPr>
          <w:rFonts w:ascii="David" w:hAnsi="David" w:cs="David" w:hint="cs"/>
          <w:sz w:val="24"/>
          <w:szCs w:val="24"/>
          <w:rtl/>
        </w:rPr>
        <w:t>-</w:t>
      </w:r>
      <w:r w:rsidR="00A6728D">
        <w:rPr>
          <w:rFonts w:ascii="David" w:hAnsi="David" w:cs="David" w:hint="cs"/>
          <w:sz w:val="24"/>
          <w:szCs w:val="24"/>
          <w:rtl/>
        </w:rPr>
        <w:t xml:space="preserve"> שלילת התניה.</w:t>
      </w:r>
      <w:r>
        <w:rPr>
          <w:rFonts w:ascii="David" w:hAnsi="David" w:cs="David"/>
          <w:sz w:val="24"/>
          <w:szCs w:val="24"/>
          <w:rtl/>
        </w:rPr>
        <w:br/>
      </w:r>
      <w:r>
        <w:rPr>
          <w:rFonts w:ascii="David" w:hAnsi="David" w:cs="David" w:hint="cs"/>
          <w:sz w:val="24"/>
          <w:szCs w:val="24"/>
          <w:rtl/>
        </w:rPr>
        <w:t xml:space="preserve">3. חוזה, ההפניה למסמך חיצוני לא </w:t>
      </w:r>
      <w:r w:rsidR="00941725">
        <w:rPr>
          <w:rFonts w:ascii="David" w:hAnsi="David" w:cs="David" w:hint="cs"/>
          <w:sz w:val="24"/>
          <w:szCs w:val="24"/>
          <w:rtl/>
        </w:rPr>
        <w:t>מחויבת</w:t>
      </w:r>
      <w:r>
        <w:rPr>
          <w:rFonts w:ascii="David" w:hAnsi="David" w:cs="David" w:hint="cs"/>
          <w:sz w:val="24"/>
          <w:szCs w:val="24"/>
          <w:rtl/>
        </w:rPr>
        <w:t xml:space="preserve"> בשל הודעה לא סבירה, היעדר נגישות.</w:t>
      </w:r>
      <w:r w:rsidR="00941725">
        <w:rPr>
          <w:rFonts w:ascii="David" w:hAnsi="David" w:cs="David" w:hint="cs"/>
          <w:sz w:val="24"/>
          <w:szCs w:val="24"/>
          <w:rtl/>
        </w:rPr>
        <w:t xml:space="preserve"> </w:t>
      </w:r>
      <w:r w:rsidR="00941725" w:rsidRPr="00941725">
        <w:rPr>
          <w:rFonts w:ascii="David" w:hAnsi="David" w:cs="David" w:hint="cs"/>
          <w:b/>
          <w:bCs/>
          <w:sz w:val="24"/>
          <w:szCs w:val="24"/>
          <w:rtl/>
        </w:rPr>
        <w:t xml:space="preserve">ביסוס </w:t>
      </w:r>
      <w:proofErr w:type="spellStart"/>
      <w:r w:rsidR="00941725" w:rsidRPr="00941725">
        <w:rPr>
          <w:rFonts w:ascii="David" w:hAnsi="David" w:cs="David" w:hint="cs"/>
          <w:b/>
          <w:bCs/>
          <w:sz w:val="24"/>
          <w:szCs w:val="24"/>
          <w:rtl/>
        </w:rPr>
        <w:t>דוקטרינרי</w:t>
      </w:r>
      <w:proofErr w:type="spellEnd"/>
      <w:r w:rsidR="00941725">
        <w:rPr>
          <w:rFonts w:ascii="David" w:hAnsi="David" w:cs="David" w:hint="cs"/>
          <w:b/>
          <w:bCs/>
          <w:sz w:val="24"/>
          <w:szCs w:val="24"/>
          <w:rtl/>
        </w:rPr>
        <w:t xml:space="preserve">: </w:t>
      </w:r>
      <w:r>
        <w:rPr>
          <w:rFonts w:ascii="David" w:hAnsi="David" w:cs="David" w:hint="cs"/>
          <w:sz w:val="24"/>
          <w:szCs w:val="24"/>
          <w:rtl/>
        </w:rPr>
        <w:t>מסתמך על חובת תום הלב (אפשר</w:t>
      </w:r>
      <w:r w:rsidR="00C3491E">
        <w:rPr>
          <w:rFonts w:ascii="David" w:hAnsi="David" w:cs="David" w:hint="cs"/>
          <w:sz w:val="24"/>
          <w:szCs w:val="24"/>
          <w:rtl/>
        </w:rPr>
        <w:t xml:space="preserve"> </w:t>
      </w:r>
      <w:r>
        <w:rPr>
          <w:rFonts w:ascii="David" w:hAnsi="David" w:cs="David" w:hint="cs"/>
          <w:sz w:val="24"/>
          <w:szCs w:val="24"/>
          <w:rtl/>
        </w:rPr>
        <w:t xml:space="preserve">עקרונית להיות מחויב </w:t>
      </w:r>
      <w:proofErr w:type="spellStart"/>
      <w:r>
        <w:rPr>
          <w:rFonts w:ascii="David" w:hAnsi="David" w:cs="David" w:hint="cs"/>
          <w:sz w:val="24"/>
          <w:szCs w:val="24"/>
          <w:rtl/>
        </w:rPr>
        <w:t>בתניות</w:t>
      </w:r>
      <w:proofErr w:type="spellEnd"/>
      <w:r>
        <w:rPr>
          <w:rFonts w:ascii="David" w:hAnsi="David" w:cs="David" w:hint="cs"/>
          <w:sz w:val="24"/>
          <w:szCs w:val="24"/>
          <w:rtl/>
        </w:rPr>
        <w:t xml:space="preserve"> לא ידועות</w:t>
      </w:r>
      <w:r w:rsidR="00A6728D">
        <w:rPr>
          <w:rFonts w:ascii="David" w:hAnsi="David" w:cs="David" w:hint="cs"/>
          <w:sz w:val="24"/>
          <w:szCs w:val="24"/>
          <w:rtl/>
        </w:rPr>
        <w:t>, אך על הצד השני ליידע אותנו)</w:t>
      </w:r>
      <w:r>
        <w:rPr>
          <w:rFonts w:ascii="David" w:hAnsi="David" w:cs="David" w:hint="cs"/>
          <w:sz w:val="24"/>
          <w:szCs w:val="24"/>
          <w:rtl/>
        </w:rPr>
        <w:t>.</w:t>
      </w:r>
    </w:p>
    <w:p w14:paraId="70A8F729" w14:textId="601D11CD" w:rsidR="00A6728D" w:rsidRPr="00F72277" w:rsidRDefault="00A6728D" w:rsidP="00F25827">
      <w:pPr>
        <w:pStyle w:val="a3"/>
        <w:spacing w:line="360" w:lineRule="auto"/>
        <w:ind w:left="360"/>
        <w:rPr>
          <w:rFonts w:ascii="David" w:hAnsi="David" w:cs="David"/>
          <w:b/>
          <w:bCs/>
          <w:color w:val="2F5496" w:themeColor="accent1" w:themeShade="BF"/>
          <w:sz w:val="24"/>
          <w:szCs w:val="24"/>
          <w:u w:val="single"/>
          <w:rtl/>
        </w:rPr>
      </w:pPr>
      <w:r w:rsidRPr="00F72277">
        <w:rPr>
          <w:rFonts w:ascii="David" w:hAnsi="David" w:cs="David" w:hint="cs"/>
          <w:b/>
          <w:bCs/>
          <w:color w:val="2F5496" w:themeColor="accent1" w:themeShade="BF"/>
          <w:sz w:val="24"/>
          <w:szCs w:val="24"/>
          <w:u w:val="single"/>
          <w:rtl/>
        </w:rPr>
        <w:t>תניות פטור:</w:t>
      </w:r>
    </w:p>
    <w:p w14:paraId="197CF345" w14:textId="3B7016F6" w:rsidR="00A6728D" w:rsidRDefault="009E3518" w:rsidP="00F25827">
      <w:pPr>
        <w:pStyle w:val="a3"/>
        <w:numPr>
          <w:ilvl w:val="2"/>
          <w:numId w:val="38"/>
        </w:numPr>
        <w:spacing w:line="360" w:lineRule="auto"/>
        <w:rPr>
          <w:rFonts w:ascii="David" w:hAnsi="David" w:cs="David"/>
          <w:sz w:val="24"/>
          <w:szCs w:val="24"/>
        </w:rPr>
      </w:pPr>
      <w:r w:rsidRPr="009E3518">
        <w:rPr>
          <w:rFonts w:ascii="David" w:hAnsi="David" w:cs="David" w:hint="cs"/>
          <w:b/>
          <w:bCs/>
          <w:sz w:val="24"/>
          <w:szCs w:val="24"/>
          <w:rtl/>
        </w:rPr>
        <w:t>פטור מחיובים:</w:t>
      </w:r>
      <w:r>
        <w:rPr>
          <w:rFonts w:ascii="David" w:hAnsi="David" w:cs="David" w:hint="cs"/>
          <w:sz w:val="24"/>
          <w:szCs w:val="24"/>
          <w:rtl/>
        </w:rPr>
        <w:t xml:space="preserve"> </w:t>
      </w:r>
      <w:r w:rsidR="00A6728D">
        <w:rPr>
          <w:rFonts w:ascii="David" w:hAnsi="David" w:cs="David" w:hint="cs"/>
          <w:sz w:val="24"/>
          <w:szCs w:val="24"/>
          <w:rtl/>
        </w:rPr>
        <w:t>"הקבלן רשאי שלא לבצע את חיוביו</w:t>
      </w:r>
      <w:r w:rsidR="00941725">
        <w:rPr>
          <w:rFonts w:ascii="David" w:hAnsi="David" w:cs="David" w:hint="cs"/>
          <w:sz w:val="24"/>
          <w:szCs w:val="24"/>
          <w:rtl/>
        </w:rPr>
        <w:t xml:space="preserve"> </w:t>
      </w:r>
      <w:r w:rsidR="00A6728D">
        <w:rPr>
          <w:rFonts w:ascii="David" w:hAnsi="David" w:cs="David" w:hint="cs"/>
          <w:sz w:val="24"/>
          <w:szCs w:val="24"/>
          <w:rtl/>
        </w:rPr>
        <w:t>כולם או</w:t>
      </w:r>
      <w:r w:rsidR="0090630B">
        <w:rPr>
          <w:rFonts w:ascii="David" w:hAnsi="David" w:cs="David" w:hint="cs"/>
          <w:sz w:val="24"/>
          <w:szCs w:val="24"/>
          <w:rtl/>
        </w:rPr>
        <w:t xml:space="preserve"> </w:t>
      </w:r>
      <w:r w:rsidR="00A6728D">
        <w:rPr>
          <w:rFonts w:ascii="David" w:hAnsi="David" w:cs="David" w:hint="cs"/>
          <w:sz w:val="24"/>
          <w:szCs w:val="24"/>
          <w:rtl/>
        </w:rPr>
        <w:t>מקצתם</w:t>
      </w:r>
      <w:r w:rsidR="00941725">
        <w:rPr>
          <w:rFonts w:ascii="David" w:hAnsi="David" w:cs="David" w:hint="cs"/>
          <w:sz w:val="24"/>
          <w:szCs w:val="24"/>
          <w:rtl/>
        </w:rPr>
        <w:t>"</w:t>
      </w:r>
      <w:r w:rsidR="0090630B">
        <w:rPr>
          <w:rFonts w:ascii="David" w:hAnsi="David" w:cs="David" w:hint="cs"/>
          <w:sz w:val="24"/>
          <w:szCs w:val="24"/>
          <w:rtl/>
        </w:rPr>
        <w:t>.</w:t>
      </w:r>
      <w:r w:rsidR="0090630B">
        <w:rPr>
          <w:rFonts w:ascii="David" w:hAnsi="David" w:cs="David"/>
          <w:sz w:val="24"/>
          <w:szCs w:val="24"/>
          <w:rtl/>
        </w:rPr>
        <w:br/>
      </w:r>
      <w:r w:rsidR="0090630B">
        <w:rPr>
          <w:rFonts w:ascii="David" w:hAnsi="David" w:cs="David" w:hint="cs"/>
          <w:sz w:val="24"/>
          <w:szCs w:val="24"/>
          <w:rtl/>
        </w:rPr>
        <w:t xml:space="preserve">אם היא חלה על </w:t>
      </w:r>
      <w:r w:rsidR="0090630B" w:rsidRPr="009E3518">
        <w:rPr>
          <w:rFonts w:ascii="David" w:hAnsi="David" w:cs="David" w:hint="cs"/>
          <w:b/>
          <w:bCs/>
          <w:color w:val="FF0000"/>
          <w:sz w:val="24"/>
          <w:szCs w:val="24"/>
          <w:rtl/>
        </w:rPr>
        <w:t>שני הצדדים</w:t>
      </w:r>
      <w:r w:rsidR="0090630B" w:rsidRPr="009E3518">
        <w:rPr>
          <w:rFonts w:ascii="David" w:hAnsi="David" w:cs="David" w:hint="cs"/>
          <w:color w:val="FF0000"/>
          <w:sz w:val="24"/>
          <w:szCs w:val="24"/>
          <w:rtl/>
        </w:rPr>
        <w:t xml:space="preserve"> </w:t>
      </w:r>
      <w:r w:rsidR="0090630B">
        <w:rPr>
          <w:rFonts w:ascii="David" w:hAnsi="David" w:cs="David" w:hint="cs"/>
          <w:sz w:val="24"/>
          <w:szCs w:val="24"/>
          <w:rtl/>
        </w:rPr>
        <w:t>זה בעצם הסכם ג'נטלמני</w:t>
      </w:r>
      <w:r>
        <w:rPr>
          <w:rFonts w:ascii="David" w:hAnsi="David" w:cs="David" w:hint="cs"/>
          <w:sz w:val="24"/>
          <w:szCs w:val="24"/>
          <w:rtl/>
        </w:rPr>
        <w:t xml:space="preserve"> שלא ניתן </w:t>
      </w:r>
      <w:r w:rsidR="0090630B">
        <w:rPr>
          <w:rFonts w:ascii="David" w:hAnsi="David" w:cs="David" w:hint="cs"/>
          <w:sz w:val="24"/>
          <w:szCs w:val="24"/>
          <w:rtl/>
        </w:rPr>
        <w:t xml:space="preserve">לתבוע להפרה כי אף אחד לא חייב. אם רק </w:t>
      </w:r>
      <w:r w:rsidR="0090630B" w:rsidRPr="009E3518">
        <w:rPr>
          <w:rFonts w:ascii="David" w:hAnsi="David" w:cs="David" w:hint="cs"/>
          <w:b/>
          <w:bCs/>
          <w:color w:val="FF0000"/>
          <w:sz w:val="24"/>
          <w:szCs w:val="24"/>
          <w:rtl/>
        </w:rPr>
        <w:t xml:space="preserve">הקבלן </w:t>
      </w:r>
      <w:r w:rsidRPr="009E3518">
        <w:rPr>
          <w:rFonts w:ascii="David" w:hAnsi="David" w:cs="David" w:hint="cs"/>
          <w:b/>
          <w:bCs/>
          <w:color w:val="FF0000"/>
          <w:sz w:val="24"/>
          <w:szCs w:val="24"/>
          <w:rtl/>
        </w:rPr>
        <w:t>פטור</w:t>
      </w:r>
      <w:r w:rsidR="007D12DF">
        <w:rPr>
          <w:rFonts w:ascii="David" w:hAnsi="David" w:cs="David" w:hint="cs"/>
          <w:color w:val="FF0000"/>
          <w:sz w:val="24"/>
          <w:szCs w:val="24"/>
          <w:rtl/>
        </w:rPr>
        <w:t>,</w:t>
      </w:r>
      <w:r w:rsidRPr="009E3518">
        <w:rPr>
          <w:rFonts w:ascii="David" w:hAnsi="David" w:cs="David" w:hint="cs"/>
          <w:color w:val="FF0000"/>
          <w:sz w:val="24"/>
          <w:szCs w:val="24"/>
          <w:rtl/>
        </w:rPr>
        <w:t xml:space="preserve"> </w:t>
      </w:r>
      <w:r w:rsidR="0090630B">
        <w:rPr>
          <w:rFonts w:ascii="David" w:hAnsi="David" w:cs="David" w:hint="cs"/>
          <w:sz w:val="24"/>
          <w:szCs w:val="24"/>
          <w:rtl/>
        </w:rPr>
        <w:t>רשאי אך לא חייב</w:t>
      </w:r>
      <w:r>
        <w:rPr>
          <w:rFonts w:ascii="David" w:hAnsi="David" w:cs="David" w:hint="cs"/>
          <w:sz w:val="24"/>
          <w:szCs w:val="24"/>
          <w:rtl/>
        </w:rPr>
        <w:t xml:space="preserve"> והמזמין משלם על פעולות שקרו בפועל</w:t>
      </w:r>
      <w:r w:rsidR="0090630B">
        <w:rPr>
          <w:rFonts w:ascii="David" w:hAnsi="David" w:cs="David" w:hint="cs"/>
          <w:sz w:val="24"/>
          <w:szCs w:val="24"/>
          <w:rtl/>
        </w:rPr>
        <w:t>- מעין הסכם אופציה (משמעות של חיובים תלויים</w:t>
      </w:r>
      <w:r>
        <w:rPr>
          <w:rFonts w:ascii="David" w:hAnsi="David" w:cs="David" w:hint="cs"/>
          <w:sz w:val="24"/>
          <w:szCs w:val="24"/>
          <w:rtl/>
        </w:rPr>
        <w:t xml:space="preserve"> ושלובים</w:t>
      </w:r>
      <w:r w:rsidR="0090630B">
        <w:rPr>
          <w:rFonts w:ascii="David" w:hAnsi="David" w:cs="David" w:hint="cs"/>
          <w:sz w:val="24"/>
          <w:szCs w:val="24"/>
          <w:rtl/>
        </w:rPr>
        <w:t xml:space="preserve">). </w:t>
      </w:r>
    </w:p>
    <w:p w14:paraId="5547E179" w14:textId="72506C3F" w:rsidR="00A6728D" w:rsidRDefault="009E3518" w:rsidP="00F25827">
      <w:pPr>
        <w:pStyle w:val="a3"/>
        <w:numPr>
          <w:ilvl w:val="2"/>
          <w:numId w:val="38"/>
        </w:numPr>
        <w:spacing w:line="360" w:lineRule="auto"/>
        <w:rPr>
          <w:rFonts w:ascii="David" w:hAnsi="David" w:cs="David"/>
          <w:sz w:val="24"/>
          <w:szCs w:val="24"/>
        </w:rPr>
      </w:pPr>
      <w:r>
        <w:rPr>
          <w:rFonts w:ascii="David" w:hAnsi="David" w:cs="David" w:hint="cs"/>
          <w:sz w:val="24"/>
          <w:szCs w:val="24"/>
          <w:rtl/>
        </w:rPr>
        <w:lastRenderedPageBreak/>
        <w:t xml:space="preserve">תקרה לפיצוי: </w:t>
      </w:r>
      <w:r w:rsidR="00A6728D">
        <w:rPr>
          <w:rFonts w:ascii="David" w:hAnsi="David" w:cs="David" w:hint="cs"/>
          <w:sz w:val="24"/>
          <w:szCs w:val="24"/>
          <w:rtl/>
        </w:rPr>
        <w:t>"אחריות הקבלן להפרת חוזה מוגבלת לסכום של 10,000 ₪</w:t>
      </w:r>
      <w:r>
        <w:rPr>
          <w:rFonts w:ascii="David" w:hAnsi="David" w:cs="David" w:hint="cs"/>
          <w:sz w:val="24"/>
          <w:szCs w:val="24"/>
          <w:rtl/>
        </w:rPr>
        <w:t>,</w:t>
      </w:r>
      <w:r w:rsidR="0090630B">
        <w:rPr>
          <w:rFonts w:ascii="David" w:hAnsi="David" w:cs="David" w:hint="cs"/>
          <w:sz w:val="24"/>
          <w:szCs w:val="24"/>
          <w:rtl/>
        </w:rPr>
        <w:t xml:space="preserve">הגבלת החבות- הכיוון ההפוך מפיצוי מוסכם. </w:t>
      </w:r>
    </w:p>
    <w:p w14:paraId="78E2035B" w14:textId="31C895E6" w:rsidR="00A6728D" w:rsidRDefault="009E3518" w:rsidP="00F25827">
      <w:pPr>
        <w:pStyle w:val="a3"/>
        <w:numPr>
          <w:ilvl w:val="2"/>
          <w:numId w:val="38"/>
        </w:numPr>
        <w:spacing w:line="360" w:lineRule="auto"/>
        <w:rPr>
          <w:rFonts w:ascii="David" w:hAnsi="David" w:cs="David"/>
          <w:sz w:val="24"/>
          <w:szCs w:val="24"/>
        </w:rPr>
      </w:pPr>
      <w:r>
        <w:rPr>
          <w:rFonts w:ascii="David" w:hAnsi="David" w:cs="David" w:hint="cs"/>
          <w:sz w:val="24"/>
          <w:szCs w:val="24"/>
          <w:rtl/>
        </w:rPr>
        <w:t xml:space="preserve">פטור מאכיפה: </w:t>
      </w:r>
      <w:r w:rsidR="00A6728D">
        <w:rPr>
          <w:rFonts w:ascii="David" w:hAnsi="David" w:cs="David" w:hint="cs"/>
          <w:sz w:val="24"/>
          <w:szCs w:val="24"/>
          <w:rtl/>
        </w:rPr>
        <w:t>"אין לתבוע את הקבלן לאכיפת חיוביו"</w:t>
      </w:r>
      <w:r>
        <w:rPr>
          <w:rFonts w:ascii="David" w:hAnsi="David" w:cs="David" w:hint="cs"/>
          <w:sz w:val="24"/>
          <w:szCs w:val="24"/>
          <w:rtl/>
        </w:rPr>
        <w:t xml:space="preserve"> (</w:t>
      </w:r>
      <w:r w:rsidR="0090630B">
        <w:rPr>
          <w:rFonts w:ascii="David" w:hAnsi="David" w:cs="David" w:hint="cs"/>
          <w:sz w:val="24"/>
          <w:szCs w:val="24"/>
          <w:rtl/>
        </w:rPr>
        <w:t>ניתן לתבוע לפיצויים</w:t>
      </w:r>
      <w:r>
        <w:rPr>
          <w:rFonts w:ascii="David" w:hAnsi="David" w:cs="David" w:hint="cs"/>
          <w:sz w:val="24"/>
          <w:szCs w:val="24"/>
          <w:rtl/>
        </w:rPr>
        <w:t>)</w:t>
      </w:r>
      <w:r w:rsidR="0090630B">
        <w:rPr>
          <w:rFonts w:ascii="David" w:hAnsi="David" w:cs="David" w:hint="cs"/>
          <w:sz w:val="24"/>
          <w:szCs w:val="24"/>
          <w:rtl/>
        </w:rPr>
        <w:t>.</w:t>
      </w:r>
    </w:p>
    <w:p w14:paraId="6755A3BC" w14:textId="6E1EF858" w:rsidR="009E3518" w:rsidRPr="00E27C47" w:rsidRDefault="009E3518" w:rsidP="00F25827">
      <w:pPr>
        <w:pStyle w:val="a3"/>
        <w:numPr>
          <w:ilvl w:val="2"/>
          <w:numId w:val="38"/>
        </w:numPr>
        <w:spacing w:line="360" w:lineRule="auto"/>
        <w:rPr>
          <w:rFonts w:ascii="David" w:hAnsi="David" w:cs="David"/>
          <w:sz w:val="24"/>
          <w:szCs w:val="24"/>
          <w:rtl/>
        </w:rPr>
      </w:pPr>
      <w:r>
        <w:rPr>
          <w:rFonts w:ascii="David" w:hAnsi="David" w:cs="David" w:hint="cs"/>
          <w:sz w:val="24"/>
          <w:szCs w:val="24"/>
          <w:rtl/>
        </w:rPr>
        <w:t>"</w:t>
      </w:r>
      <w:r w:rsidR="00A6728D">
        <w:rPr>
          <w:rFonts w:ascii="David" w:hAnsi="David" w:cs="David" w:hint="cs"/>
          <w:sz w:val="24"/>
          <w:szCs w:val="24"/>
          <w:rtl/>
        </w:rPr>
        <w:t>ספק ה</w:t>
      </w:r>
      <w:r w:rsidR="00D81B66">
        <w:rPr>
          <w:rFonts w:ascii="David" w:hAnsi="David" w:cs="David" w:hint="cs"/>
          <w:sz w:val="24"/>
          <w:szCs w:val="24"/>
          <w:rtl/>
        </w:rPr>
        <w:t>שי</w:t>
      </w:r>
      <w:r w:rsidR="00A6728D">
        <w:rPr>
          <w:rFonts w:ascii="David" w:hAnsi="David" w:cs="David" w:hint="cs"/>
          <w:sz w:val="24"/>
          <w:szCs w:val="24"/>
          <w:rtl/>
        </w:rPr>
        <w:t>רות אינו אחראי לנזקי גוף אשר עשויים להיגרם לצרכן".</w:t>
      </w:r>
      <w:r w:rsidR="0090630B">
        <w:rPr>
          <w:rFonts w:ascii="David" w:hAnsi="David" w:cs="David" w:hint="cs"/>
          <w:sz w:val="24"/>
          <w:szCs w:val="24"/>
          <w:rtl/>
        </w:rPr>
        <w:t xml:space="preserve"> הייחודיות היא שה</w:t>
      </w:r>
      <w:r>
        <w:rPr>
          <w:rFonts w:ascii="David" w:hAnsi="David" w:cs="David" w:hint="cs"/>
          <w:sz w:val="24"/>
          <w:szCs w:val="24"/>
          <w:rtl/>
        </w:rPr>
        <w:t xml:space="preserve">תניה </w:t>
      </w:r>
      <w:r w:rsidR="0090630B">
        <w:rPr>
          <w:rFonts w:ascii="David" w:hAnsi="David" w:cs="David" w:hint="cs"/>
          <w:sz w:val="24"/>
          <w:szCs w:val="24"/>
          <w:rtl/>
        </w:rPr>
        <w:t>מגבילה חיוב חיצוני לחוזה</w:t>
      </w:r>
      <w:r>
        <w:rPr>
          <w:rFonts w:ascii="David" w:hAnsi="David" w:cs="David" w:hint="cs"/>
          <w:sz w:val="24"/>
          <w:szCs w:val="24"/>
          <w:rtl/>
        </w:rPr>
        <w:t xml:space="preserve"> (הגבלת על זכות נזיקית).</w:t>
      </w:r>
    </w:p>
    <w:p w14:paraId="7FF42CDC" w14:textId="2DA7262D" w:rsidR="0090630B" w:rsidRDefault="0090630B" w:rsidP="00F25827">
      <w:pPr>
        <w:pStyle w:val="a3"/>
        <w:spacing w:line="360" w:lineRule="auto"/>
        <w:ind w:left="360"/>
        <w:rPr>
          <w:rFonts w:ascii="David" w:hAnsi="David" w:cs="David"/>
          <w:sz w:val="24"/>
          <w:szCs w:val="24"/>
          <w:rtl/>
        </w:rPr>
      </w:pPr>
      <w:r w:rsidRPr="001474C3">
        <w:rPr>
          <w:rFonts w:ascii="David" w:hAnsi="David" w:cs="David" w:hint="cs"/>
          <w:b/>
          <w:bCs/>
          <w:color w:val="2F5496" w:themeColor="accent1" w:themeShade="BF"/>
          <w:sz w:val="24"/>
          <w:szCs w:val="24"/>
          <w:rtl/>
        </w:rPr>
        <w:t>תניות פטור נפוצות ולכן צריך</w:t>
      </w:r>
      <w:r w:rsidR="008C200F" w:rsidRPr="001474C3">
        <w:rPr>
          <w:rFonts w:ascii="David" w:hAnsi="David" w:cs="David" w:hint="cs"/>
          <w:b/>
          <w:bCs/>
          <w:color w:val="2F5496" w:themeColor="accent1" w:themeShade="BF"/>
          <w:sz w:val="24"/>
          <w:szCs w:val="24"/>
          <w:rtl/>
        </w:rPr>
        <w:t xml:space="preserve"> </w:t>
      </w:r>
      <w:r w:rsidRPr="001474C3">
        <w:rPr>
          <w:rFonts w:ascii="David" w:hAnsi="David" w:cs="David" w:hint="cs"/>
          <w:b/>
          <w:bCs/>
          <w:color w:val="2F5496" w:themeColor="accent1" w:themeShade="BF"/>
          <w:sz w:val="24"/>
          <w:szCs w:val="24"/>
          <w:rtl/>
        </w:rPr>
        <w:t>לב</w:t>
      </w:r>
      <w:r w:rsidR="009E3518" w:rsidRPr="001474C3">
        <w:rPr>
          <w:rFonts w:ascii="David" w:hAnsi="David" w:cs="David" w:hint="cs"/>
          <w:b/>
          <w:bCs/>
          <w:color w:val="2F5496" w:themeColor="accent1" w:themeShade="BF"/>
          <w:sz w:val="24"/>
          <w:szCs w:val="24"/>
          <w:rtl/>
        </w:rPr>
        <w:t>חון</w:t>
      </w:r>
      <w:r w:rsidRPr="001474C3">
        <w:rPr>
          <w:rFonts w:ascii="David" w:hAnsi="David" w:cs="David" w:hint="cs"/>
          <w:b/>
          <w:bCs/>
          <w:color w:val="2F5496" w:themeColor="accent1" w:themeShade="BF"/>
          <w:sz w:val="24"/>
          <w:szCs w:val="24"/>
          <w:rtl/>
        </w:rPr>
        <w:t xml:space="preserve"> מתי הן </w:t>
      </w:r>
      <w:r w:rsidR="008C200F" w:rsidRPr="001474C3">
        <w:rPr>
          <w:rFonts w:ascii="David" w:hAnsi="David" w:cs="David" w:hint="cs"/>
          <w:b/>
          <w:bCs/>
          <w:color w:val="2F5496" w:themeColor="accent1" w:themeShade="BF"/>
          <w:sz w:val="24"/>
          <w:szCs w:val="24"/>
          <w:rtl/>
        </w:rPr>
        <w:t>לגיטימיו</w:t>
      </w:r>
      <w:r w:rsidR="008C200F" w:rsidRPr="001474C3">
        <w:rPr>
          <w:rFonts w:ascii="David" w:hAnsi="David" w:cs="David" w:hint="eastAsia"/>
          <w:b/>
          <w:bCs/>
          <w:color w:val="2F5496" w:themeColor="accent1" w:themeShade="BF"/>
          <w:sz w:val="24"/>
          <w:szCs w:val="24"/>
          <w:rtl/>
        </w:rPr>
        <w:t>ת</w:t>
      </w:r>
      <w:r w:rsidR="009E3518" w:rsidRPr="001474C3">
        <w:rPr>
          <w:rFonts w:ascii="David" w:hAnsi="David" w:cs="David" w:hint="cs"/>
          <w:b/>
          <w:bCs/>
          <w:color w:val="2F5496" w:themeColor="accent1" w:themeShade="BF"/>
          <w:sz w:val="24"/>
          <w:szCs w:val="24"/>
          <w:rtl/>
        </w:rPr>
        <w:t xml:space="preserve"> ומתי לא:</w:t>
      </w:r>
      <w:r w:rsidRPr="001474C3">
        <w:rPr>
          <w:rFonts w:ascii="David" w:hAnsi="David" w:cs="David"/>
          <w:color w:val="2F5496" w:themeColor="accent1" w:themeShade="BF"/>
          <w:sz w:val="24"/>
          <w:szCs w:val="24"/>
          <w:rtl/>
        </w:rPr>
        <w:br/>
      </w:r>
      <w:r>
        <w:rPr>
          <w:rFonts w:ascii="David" w:hAnsi="David" w:cs="David" w:hint="cs"/>
          <w:sz w:val="24"/>
          <w:szCs w:val="24"/>
          <w:rtl/>
        </w:rPr>
        <w:t>תכלית לגיטימית</w:t>
      </w:r>
      <w:r w:rsidR="009E3518">
        <w:rPr>
          <w:rFonts w:ascii="David" w:hAnsi="David" w:cs="David" w:hint="cs"/>
          <w:sz w:val="24"/>
          <w:szCs w:val="24"/>
          <w:rtl/>
        </w:rPr>
        <w:t>: ל</w:t>
      </w:r>
      <w:r>
        <w:rPr>
          <w:rFonts w:ascii="David" w:hAnsi="David" w:cs="David" w:hint="cs"/>
          <w:sz w:val="24"/>
          <w:szCs w:val="24"/>
          <w:rtl/>
        </w:rPr>
        <w:t>גדר את הסיכונים הכר</w:t>
      </w:r>
      <w:r w:rsidR="009E3518">
        <w:rPr>
          <w:rFonts w:ascii="David" w:hAnsi="David" w:cs="David" w:hint="cs"/>
          <w:sz w:val="24"/>
          <w:szCs w:val="24"/>
          <w:rtl/>
        </w:rPr>
        <w:t>וכים</w:t>
      </w:r>
      <w:r>
        <w:rPr>
          <w:rFonts w:ascii="David" w:hAnsi="David" w:cs="David" w:hint="cs"/>
          <w:sz w:val="24"/>
          <w:szCs w:val="24"/>
          <w:rtl/>
        </w:rPr>
        <w:t xml:space="preserve"> בהתקשרות החוזית</w:t>
      </w:r>
      <w:r w:rsidR="009E3518">
        <w:rPr>
          <w:rFonts w:ascii="David" w:hAnsi="David" w:cs="David" w:hint="cs"/>
          <w:sz w:val="24"/>
          <w:szCs w:val="24"/>
          <w:rtl/>
        </w:rPr>
        <w:t xml:space="preserve">, </w:t>
      </w:r>
      <w:r>
        <w:rPr>
          <w:rFonts w:ascii="David" w:hAnsi="David" w:cs="David" w:hint="cs"/>
          <w:sz w:val="24"/>
          <w:szCs w:val="24"/>
          <w:rtl/>
        </w:rPr>
        <w:t xml:space="preserve">אינטרס של שני הצדדים. </w:t>
      </w:r>
      <w:r w:rsidR="009E3518">
        <w:rPr>
          <w:rFonts w:ascii="David" w:hAnsi="David" w:cs="David" w:hint="cs"/>
          <w:sz w:val="24"/>
          <w:szCs w:val="24"/>
          <w:rtl/>
        </w:rPr>
        <w:t xml:space="preserve">אולם, </w:t>
      </w:r>
      <w:r>
        <w:rPr>
          <w:rFonts w:ascii="David" w:hAnsi="David" w:cs="David" w:hint="cs"/>
          <w:sz w:val="24"/>
          <w:szCs w:val="24"/>
          <w:rtl/>
        </w:rPr>
        <w:t>בחוזים אחידים</w:t>
      </w:r>
      <w:r w:rsidR="009E3518">
        <w:rPr>
          <w:rFonts w:ascii="David" w:hAnsi="David" w:cs="David" w:hint="cs"/>
          <w:sz w:val="24"/>
          <w:szCs w:val="24"/>
          <w:rtl/>
        </w:rPr>
        <w:t xml:space="preserve"> </w:t>
      </w:r>
      <w:r>
        <w:rPr>
          <w:rFonts w:ascii="David" w:hAnsi="David" w:cs="David" w:hint="cs"/>
          <w:sz w:val="24"/>
          <w:szCs w:val="24"/>
          <w:rtl/>
        </w:rPr>
        <w:t xml:space="preserve">יש צד אחד שלא מודע לתניה, לא יכול </w:t>
      </w:r>
      <w:r w:rsidR="008C200F">
        <w:rPr>
          <w:rFonts w:ascii="David" w:hAnsi="David" w:cs="David" w:hint="cs"/>
          <w:sz w:val="24"/>
          <w:szCs w:val="24"/>
          <w:rtl/>
        </w:rPr>
        <w:t>להתמקח</w:t>
      </w:r>
      <w:r>
        <w:rPr>
          <w:rFonts w:ascii="David" w:hAnsi="David" w:cs="David" w:hint="cs"/>
          <w:sz w:val="24"/>
          <w:szCs w:val="24"/>
          <w:rtl/>
        </w:rPr>
        <w:t xml:space="preserve">. </w:t>
      </w:r>
      <w:r w:rsidR="009E3518">
        <w:rPr>
          <w:rFonts w:ascii="David" w:hAnsi="David" w:cs="David" w:hint="cs"/>
          <w:sz w:val="24"/>
          <w:szCs w:val="24"/>
          <w:rtl/>
        </w:rPr>
        <w:t xml:space="preserve">זה בעיקר </w:t>
      </w:r>
      <w:r>
        <w:rPr>
          <w:rFonts w:ascii="David" w:hAnsi="David" w:cs="David" w:hint="cs"/>
          <w:sz w:val="24"/>
          <w:szCs w:val="24"/>
          <w:rtl/>
        </w:rPr>
        <w:t xml:space="preserve">בעייתי </w:t>
      </w:r>
      <w:r w:rsidR="009E3518">
        <w:rPr>
          <w:rFonts w:ascii="David" w:hAnsi="David" w:cs="David" w:hint="cs"/>
          <w:sz w:val="24"/>
          <w:szCs w:val="24"/>
          <w:rtl/>
        </w:rPr>
        <w:t>כש</w:t>
      </w:r>
      <w:r>
        <w:rPr>
          <w:rFonts w:ascii="David" w:hAnsi="David" w:cs="David" w:hint="cs"/>
          <w:sz w:val="24"/>
          <w:szCs w:val="24"/>
          <w:rtl/>
        </w:rPr>
        <w:t>הח</w:t>
      </w:r>
      <w:r w:rsidR="009E3518">
        <w:rPr>
          <w:rFonts w:ascii="David" w:hAnsi="David" w:cs="David" w:hint="cs"/>
          <w:sz w:val="24"/>
          <w:szCs w:val="24"/>
          <w:rtl/>
        </w:rPr>
        <w:t>ב</w:t>
      </w:r>
      <w:r>
        <w:rPr>
          <w:rFonts w:ascii="David" w:hAnsi="David" w:cs="David" w:hint="cs"/>
          <w:sz w:val="24"/>
          <w:szCs w:val="24"/>
          <w:rtl/>
        </w:rPr>
        <w:t>ות קיימת מכוח הדין</w:t>
      </w:r>
      <w:r w:rsidR="009E3518">
        <w:rPr>
          <w:rFonts w:ascii="David" w:hAnsi="David" w:cs="David" w:hint="cs"/>
          <w:sz w:val="24"/>
          <w:szCs w:val="24"/>
          <w:rtl/>
        </w:rPr>
        <w:t xml:space="preserve"> ולא רק מתוך החוזה הספציפי (פטור נזקי גוף)</w:t>
      </w:r>
      <w:r>
        <w:rPr>
          <w:rFonts w:ascii="David" w:hAnsi="David" w:cs="David" w:hint="cs"/>
          <w:sz w:val="24"/>
          <w:szCs w:val="24"/>
          <w:rtl/>
        </w:rPr>
        <w:t>.</w:t>
      </w:r>
    </w:p>
    <w:p w14:paraId="4A258492" w14:textId="407293C8" w:rsidR="0090630B" w:rsidRDefault="0090630B" w:rsidP="00F25827">
      <w:pPr>
        <w:pStyle w:val="a3"/>
        <w:spacing w:line="360" w:lineRule="auto"/>
        <w:ind w:left="360"/>
        <w:rPr>
          <w:rFonts w:ascii="David" w:hAnsi="David" w:cs="David"/>
          <w:sz w:val="24"/>
          <w:szCs w:val="24"/>
          <w:rtl/>
        </w:rPr>
      </w:pPr>
      <w:r w:rsidRPr="009E3518">
        <w:rPr>
          <w:rFonts w:ascii="David" w:hAnsi="David" w:cs="David" w:hint="cs"/>
          <w:sz w:val="24"/>
          <w:szCs w:val="24"/>
          <w:u w:val="single"/>
          <w:rtl/>
        </w:rPr>
        <w:t xml:space="preserve">נבחן טכניקות משפטיות לתקוף את </w:t>
      </w:r>
      <w:proofErr w:type="spellStart"/>
      <w:r w:rsidRPr="009E3518">
        <w:rPr>
          <w:rFonts w:ascii="David" w:hAnsi="David" w:cs="David" w:hint="cs"/>
          <w:sz w:val="24"/>
          <w:szCs w:val="24"/>
          <w:u w:val="single"/>
          <w:rtl/>
        </w:rPr>
        <w:t>תניית</w:t>
      </w:r>
      <w:proofErr w:type="spellEnd"/>
      <w:r w:rsidRPr="009E3518">
        <w:rPr>
          <w:rFonts w:ascii="David" w:hAnsi="David" w:cs="David" w:hint="cs"/>
          <w:sz w:val="24"/>
          <w:szCs w:val="24"/>
          <w:u w:val="single"/>
          <w:rtl/>
        </w:rPr>
        <w:t xml:space="preserve"> הפטור</w:t>
      </w:r>
      <w:r>
        <w:rPr>
          <w:rFonts w:ascii="David" w:hAnsi="David" w:cs="David" w:hint="cs"/>
          <w:sz w:val="24"/>
          <w:szCs w:val="24"/>
          <w:rtl/>
        </w:rPr>
        <w:t>:</w:t>
      </w:r>
    </w:p>
    <w:p w14:paraId="069C269E" w14:textId="3611212C" w:rsidR="0090630B" w:rsidRDefault="0090630B" w:rsidP="00F25827">
      <w:pPr>
        <w:pStyle w:val="a3"/>
        <w:numPr>
          <w:ilvl w:val="0"/>
          <w:numId w:val="53"/>
        </w:numPr>
        <w:spacing w:line="360" w:lineRule="auto"/>
        <w:rPr>
          <w:rFonts w:ascii="David" w:hAnsi="David" w:cs="David"/>
          <w:sz w:val="24"/>
          <w:szCs w:val="24"/>
        </w:rPr>
      </w:pPr>
      <w:r w:rsidRPr="001474C3">
        <w:rPr>
          <w:rFonts w:ascii="David" w:hAnsi="David" w:cs="David" w:hint="cs"/>
          <w:b/>
          <w:bCs/>
          <w:sz w:val="24"/>
          <w:szCs w:val="24"/>
          <w:rtl/>
        </w:rPr>
        <w:t>מישור ההצעה וקיבול</w:t>
      </w:r>
      <w:r w:rsidR="001474C3" w:rsidRPr="001474C3">
        <w:rPr>
          <w:rFonts w:ascii="David" w:hAnsi="David" w:cs="David" w:hint="cs"/>
          <w:b/>
          <w:bCs/>
          <w:sz w:val="24"/>
          <w:szCs w:val="24"/>
          <w:rtl/>
        </w:rPr>
        <w:t>:</w:t>
      </w:r>
      <w:r w:rsidR="001474C3">
        <w:rPr>
          <w:rFonts w:ascii="David" w:hAnsi="David" w:cs="David" w:hint="cs"/>
          <w:sz w:val="24"/>
          <w:szCs w:val="24"/>
          <w:rtl/>
        </w:rPr>
        <w:t xml:space="preserve"> </w:t>
      </w:r>
      <w:r>
        <w:rPr>
          <w:rFonts w:ascii="David" w:hAnsi="David" w:cs="David" w:hint="cs"/>
          <w:sz w:val="24"/>
          <w:szCs w:val="24"/>
          <w:rtl/>
        </w:rPr>
        <w:t>לפי המנגנון האנגלי ש</w:t>
      </w:r>
      <w:r w:rsidR="002B7380">
        <w:rPr>
          <w:rFonts w:ascii="David" w:hAnsi="David" w:cs="David" w:hint="cs"/>
          <w:sz w:val="24"/>
          <w:szCs w:val="24"/>
          <w:rtl/>
        </w:rPr>
        <w:t>ה</w:t>
      </w:r>
      <w:r>
        <w:rPr>
          <w:rFonts w:ascii="David" w:hAnsi="David" w:cs="David" w:hint="cs"/>
          <w:sz w:val="24"/>
          <w:szCs w:val="24"/>
          <w:rtl/>
        </w:rPr>
        <w:t>ובא לישראל- להסב את תשומת הלב של הצד השני</w:t>
      </w:r>
      <w:r w:rsidR="001474C3">
        <w:rPr>
          <w:rFonts w:ascii="David" w:hAnsi="David" w:cs="David" w:hint="cs"/>
          <w:sz w:val="24"/>
          <w:szCs w:val="24"/>
          <w:rtl/>
        </w:rPr>
        <w:t xml:space="preserve"> כתנאי לת</w:t>
      </w:r>
      <w:r w:rsidR="002B7380">
        <w:rPr>
          <w:rFonts w:ascii="David" w:hAnsi="David" w:cs="David" w:hint="cs"/>
          <w:sz w:val="24"/>
          <w:szCs w:val="24"/>
          <w:rtl/>
        </w:rPr>
        <w:t>וק</w:t>
      </w:r>
      <w:r w:rsidR="001474C3">
        <w:rPr>
          <w:rFonts w:ascii="David" w:hAnsi="David" w:cs="David" w:hint="cs"/>
          <w:sz w:val="24"/>
          <w:szCs w:val="24"/>
          <w:rtl/>
        </w:rPr>
        <w:t xml:space="preserve">פה, </w:t>
      </w:r>
      <w:r>
        <w:rPr>
          <w:rFonts w:ascii="David" w:hAnsi="David" w:cs="David" w:hint="cs"/>
          <w:sz w:val="24"/>
          <w:szCs w:val="24"/>
          <w:rtl/>
        </w:rPr>
        <w:t xml:space="preserve">רלוונטי לכל תניה בעייתית. </w:t>
      </w:r>
    </w:p>
    <w:p w14:paraId="47D6B6B9" w14:textId="0A2E6A83" w:rsidR="00425D0E" w:rsidRDefault="0090630B" w:rsidP="00F25827">
      <w:pPr>
        <w:pStyle w:val="a3"/>
        <w:numPr>
          <w:ilvl w:val="0"/>
          <w:numId w:val="53"/>
        </w:numPr>
        <w:spacing w:line="360" w:lineRule="auto"/>
        <w:rPr>
          <w:rFonts w:ascii="David" w:hAnsi="David" w:cs="David"/>
          <w:sz w:val="24"/>
          <w:szCs w:val="24"/>
        </w:rPr>
      </w:pPr>
      <w:r w:rsidRPr="001474C3">
        <w:rPr>
          <w:rFonts w:ascii="David" w:hAnsi="David" w:cs="David" w:hint="cs"/>
          <w:b/>
          <w:bCs/>
          <w:sz w:val="24"/>
          <w:szCs w:val="24"/>
          <w:rtl/>
        </w:rPr>
        <w:t>פרשנות:</w:t>
      </w:r>
      <w:r>
        <w:rPr>
          <w:rFonts w:ascii="David" w:hAnsi="David" w:cs="David" w:hint="cs"/>
          <w:sz w:val="24"/>
          <w:szCs w:val="24"/>
          <w:rtl/>
        </w:rPr>
        <w:t xml:space="preserve"> פרשנות מצמצת </w:t>
      </w:r>
      <w:proofErr w:type="spellStart"/>
      <w:r>
        <w:rPr>
          <w:rFonts w:ascii="David" w:hAnsi="David" w:cs="David" w:hint="cs"/>
          <w:sz w:val="24"/>
          <w:szCs w:val="24"/>
          <w:rtl/>
        </w:rPr>
        <w:t>לתניות</w:t>
      </w:r>
      <w:proofErr w:type="spellEnd"/>
      <w:r>
        <w:rPr>
          <w:rFonts w:ascii="David" w:hAnsi="David" w:cs="David" w:hint="cs"/>
          <w:sz w:val="24"/>
          <w:szCs w:val="24"/>
          <w:rtl/>
        </w:rPr>
        <w:t xml:space="preserve"> פטור, מתיישב עם כלל הפרשנות נגד המנסח. </w:t>
      </w:r>
      <w:r w:rsidR="005208F6">
        <w:rPr>
          <w:rFonts w:ascii="David" w:hAnsi="David" w:cs="David" w:hint="cs"/>
          <w:sz w:val="24"/>
          <w:szCs w:val="24"/>
          <w:rtl/>
        </w:rPr>
        <w:t>בנוסף זה כלל פרשנות עצמאי-פירוש מצמצם לפטור. הפטור יינתן מ</w:t>
      </w:r>
      <w:r w:rsidR="00425D0E">
        <w:rPr>
          <w:rFonts w:ascii="David" w:hAnsi="David" w:cs="David" w:hint="cs"/>
          <w:sz w:val="24"/>
          <w:szCs w:val="24"/>
          <w:rtl/>
        </w:rPr>
        <w:t>האחריות הנרחבת</w:t>
      </w:r>
      <w:r w:rsidR="005208F6">
        <w:rPr>
          <w:rFonts w:ascii="David" w:hAnsi="David" w:cs="David" w:hint="cs"/>
          <w:sz w:val="24"/>
          <w:szCs w:val="24"/>
          <w:rtl/>
        </w:rPr>
        <w:t xml:space="preserve"> יותר, </w:t>
      </w:r>
      <w:r w:rsidR="00425D0E">
        <w:rPr>
          <w:rFonts w:ascii="David" w:hAnsi="David" w:cs="David" w:hint="cs"/>
          <w:sz w:val="24"/>
          <w:szCs w:val="24"/>
          <w:rtl/>
        </w:rPr>
        <w:t>אך לא מרשלנות באופן כללי</w:t>
      </w:r>
      <w:r w:rsidR="005208F6">
        <w:rPr>
          <w:rFonts w:ascii="David" w:hAnsi="David" w:cs="David" w:hint="cs"/>
          <w:sz w:val="24"/>
          <w:szCs w:val="24"/>
          <w:rtl/>
        </w:rPr>
        <w:t>,</w:t>
      </w:r>
      <w:r w:rsidR="00425D0E">
        <w:rPr>
          <w:rFonts w:ascii="David" w:hAnsi="David" w:cs="David" w:hint="cs"/>
          <w:sz w:val="24"/>
          <w:szCs w:val="24"/>
          <w:rtl/>
        </w:rPr>
        <w:t xml:space="preserve"> אם תרצה</w:t>
      </w:r>
      <w:r w:rsidR="005208F6">
        <w:rPr>
          <w:rFonts w:ascii="David" w:hAnsi="David" w:cs="David" w:hint="cs"/>
          <w:sz w:val="24"/>
          <w:szCs w:val="24"/>
          <w:rtl/>
        </w:rPr>
        <w:t xml:space="preserve"> פטור</w:t>
      </w:r>
      <w:r w:rsidR="00425D0E">
        <w:rPr>
          <w:rFonts w:ascii="David" w:hAnsi="David" w:cs="David" w:hint="cs"/>
          <w:sz w:val="24"/>
          <w:szCs w:val="24"/>
          <w:rtl/>
        </w:rPr>
        <w:t xml:space="preserve"> מרשלנות באופן כללי </w:t>
      </w:r>
      <w:r w:rsidR="005208F6">
        <w:rPr>
          <w:rFonts w:ascii="David" w:hAnsi="David" w:cs="David" w:hint="cs"/>
          <w:sz w:val="24"/>
          <w:szCs w:val="24"/>
          <w:rtl/>
        </w:rPr>
        <w:t>עליך לכתוב את זה ב</w:t>
      </w:r>
      <w:r w:rsidR="00425D0E">
        <w:rPr>
          <w:rFonts w:ascii="David" w:hAnsi="David" w:cs="David" w:hint="cs"/>
          <w:sz w:val="24"/>
          <w:szCs w:val="24"/>
          <w:rtl/>
        </w:rPr>
        <w:t>מפורש.</w:t>
      </w:r>
    </w:p>
    <w:p w14:paraId="3D760B32" w14:textId="2481CE60" w:rsidR="00425D0E" w:rsidRDefault="00425D0E" w:rsidP="00F25827">
      <w:pPr>
        <w:pStyle w:val="a3"/>
        <w:numPr>
          <w:ilvl w:val="0"/>
          <w:numId w:val="53"/>
        </w:numPr>
        <w:spacing w:line="360" w:lineRule="auto"/>
        <w:rPr>
          <w:rFonts w:ascii="David" w:hAnsi="David" w:cs="David"/>
          <w:sz w:val="24"/>
          <w:szCs w:val="24"/>
        </w:rPr>
      </w:pPr>
      <w:r w:rsidRPr="00933315">
        <w:rPr>
          <w:rFonts w:ascii="David" w:hAnsi="David" w:cs="David" w:hint="cs"/>
          <w:b/>
          <w:bCs/>
          <w:sz w:val="24"/>
          <w:szCs w:val="24"/>
          <w:rtl/>
        </w:rPr>
        <w:t>הפרה יסודית</w:t>
      </w:r>
      <w:r w:rsidR="008D33D2" w:rsidRPr="00933315">
        <w:rPr>
          <w:rFonts w:ascii="David" w:hAnsi="David" w:cs="David" w:hint="cs"/>
          <w:b/>
          <w:bCs/>
          <w:sz w:val="24"/>
          <w:szCs w:val="24"/>
          <w:rtl/>
        </w:rPr>
        <w:t>:</w:t>
      </w:r>
      <w:r w:rsidR="008D33D2">
        <w:rPr>
          <w:rFonts w:ascii="David" w:hAnsi="David" w:cs="David" w:hint="cs"/>
          <w:sz w:val="24"/>
          <w:szCs w:val="24"/>
          <w:rtl/>
        </w:rPr>
        <w:t xml:space="preserve"> כיום זה עמדה פרשנית.</w:t>
      </w:r>
    </w:p>
    <w:p w14:paraId="51486FE2" w14:textId="57823135" w:rsidR="00425D0E" w:rsidRDefault="00425D0E" w:rsidP="00F25827">
      <w:pPr>
        <w:pStyle w:val="a3"/>
        <w:numPr>
          <w:ilvl w:val="0"/>
          <w:numId w:val="53"/>
        </w:numPr>
        <w:spacing w:line="360" w:lineRule="auto"/>
        <w:rPr>
          <w:rFonts w:ascii="David" w:hAnsi="David" w:cs="David"/>
          <w:sz w:val="24"/>
          <w:szCs w:val="24"/>
        </w:rPr>
      </w:pPr>
      <w:r w:rsidRPr="00933315">
        <w:rPr>
          <w:rFonts w:ascii="David" w:hAnsi="David" w:cs="David" w:hint="cs"/>
          <w:b/>
          <w:bCs/>
          <w:sz w:val="24"/>
          <w:szCs w:val="24"/>
          <w:rtl/>
        </w:rPr>
        <w:t>תקנת הציבור:</w:t>
      </w:r>
      <w:r>
        <w:rPr>
          <w:rFonts w:ascii="David" w:hAnsi="David" w:cs="David" w:hint="cs"/>
          <w:sz w:val="24"/>
          <w:szCs w:val="24"/>
          <w:rtl/>
        </w:rPr>
        <w:t xml:space="preserve"> עד לחוק החוזים האחידים השתמשו בסעיף 30 לחוק החוזים. בארץ זה הופעל בעיקר ביחס לפטור מנזקי גוף. כיום זה רלוונטי ל</w:t>
      </w:r>
      <w:r w:rsidR="00933315">
        <w:rPr>
          <w:rFonts w:ascii="David" w:hAnsi="David" w:cs="David" w:hint="cs"/>
          <w:sz w:val="24"/>
          <w:szCs w:val="24"/>
          <w:rtl/>
        </w:rPr>
        <w:t>מקרים של</w:t>
      </w:r>
      <w:r>
        <w:rPr>
          <w:rFonts w:ascii="David" w:hAnsi="David" w:cs="David" w:hint="cs"/>
          <w:sz w:val="24"/>
          <w:szCs w:val="24"/>
          <w:rtl/>
        </w:rPr>
        <w:t xml:space="preserve"> תניות פטור בחוזה רגיל. </w:t>
      </w:r>
    </w:p>
    <w:p w14:paraId="097CA8EC" w14:textId="34CAFDFF" w:rsidR="00425D0E" w:rsidRDefault="00425D0E" w:rsidP="00F25827">
      <w:pPr>
        <w:pStyle w:val="a3"/>
        <w:numPr>
          <w:ilvl w:val="0"/>
          <w:numId w:val="53"/>
        </w:numPr>
        <w:spacing w:line="360" w:lineRule="auto"/>
        <w:rPr>
          <w:rFonts w:ascii="David" w:hAnsi="David" w:cs="David"/>
          <w:sz w:val="24"/>
          <w:szCs w:val="24"/>
        </w:rPr>
      </w:pPr>
      <w:r w:rsidRPr="00933315">
        <w:rPr>
          <w:rFonts w:ascii="David" w:hAnsi="David" w:cs="David" w:hint="cs"/>
          <w:b/>
          <w:bCs/>
          <w:sz w:val="24"/>
          <w:szCs w:val="24"/>
          <w:rtl/>
        </w:rPr>
        <w:t>תום לב</w:t>
      </w:r>
      <w:r w:rsidR="00933315" w:rsidRPr="00933315">
        <w:rPr>
          <w:rFonts w:ascii="David" w:hAnsi="David" w:cs="David" w:hint="cs"/>
          <w:b/>
          <w:bCs/>
          <w:sz w:val="24"/>
          <w:szCs w:val="24"/>
          <w:rtl/>
        </w:rPr>
        <w:t>:</w:t>
      </w:r>
      <w:r>
        <w:rPr>
          <w:rFonts w:ascii="David" w:hAnsi="David" w:cs="David" w:hint="cs"/>
          <w:sz w:val="24"/>
          <w:szCs w:val="24"/>
          <w:rtl/>
        </w:rPr>
        <w:t xml:space="preserve"> </w:t>
      </w:r>
      <w:r w:rsidRPr="006564A9">
        <w:rPr>
          <w:rFonts w:ascii="David" w:hAnsi="David" w:cs="David" w:hint="cs"/>
          <w:sz w:val="24"/>
          <w:szCs w:val="24"/>
          <w:u w:val="single"/>
          <w:rtl/>
        </w:rPr>
        <w:t xml:space="preserve">השופט אלון </w:t>
      </w:r>
      <w:proofErr w:type="spellStart"/>
      <w:r w:rsidRPr="006564A9">
        <w:rPr>
          <w:rFonts w:ascii="David" w:hAnsi="David" w:cs="David" w:hint="cs"/>
          <w:sz w:val="24"/>
          <w:szCs w:val="24"/>
          <w:u w:val="single"/>
          <w:rtl/>
        </w:rPr>
        <w:t>בענין</w:t>
      </w:r>
      <w:proofErr w:type="spellEnd"/>
      <w:r w:rsidRPr="006564A9">
        <w:rPr>
          <w:rFonts w:ascii="David" w:hAnsi="David" w:cs="David" w:hint="cs"/>
          <w:sz w:val="24"/>
          <w:szCs w:val="24"/>
          <w:u w:val="single"/>
          <w:rtl/>
        </w:rPr>
        <w:t xml:space="preserve"> רוט נ' ישו</w:t>
      </w:r>
      <w:r w:rsidR="008C200F" w:rsidRPr="006564A9">
        <w:rPr>
          <w:rFonts w:ascii="David" w:hAnsi="David" w:cs="David" w:hint="cs"/>
          <w:sz w:val="24"/>
          <w:szCs w:val="24"/>
          <w:u w:val="single"/>
          <w:rtl/>
        </w:rPr>
        <w:t>פ</w:t>
      </w:r>
      <w:r w:rsidRPr="006564A9">
        <w:rPr>
          <w:rFonts w:ascii="David" w:hAnsi="David" w:cs="David" w:hint="cs"/>
          <w:sz w:val="24"/>
          <w:szCs w:val="24"/>
          <w:u w:val="single"/>
          <w:rtl/>
        </w:rPr>
        <w:t>ה</w:t>
      </w:r>
      <w:r>
        <w:rPr>
          <w:rFonts w:ascii="David" w:hAnsi="David" w:cs="David" w:hint="cs"/>
          <w:sz w:val="24"/>
          <w:szCs w:val="24"/>
          <w:rtl/>
        </w:rPr>
        <w:t xml:space="preserve">: </w:t>
      </w:r>
      <w:r w:rsidR="006564A9">
        <w:rPr>
          <w:rFonts w:ascii="David" w:hAnsi="David" w:cs="David" w:hint="cs"/>
          <w:sz w:val="24"/>
          <w:szCs w:val="24"/>
          <w:rtl/>
        </w:rPr>
        <w:t xml:space="preserve">אין בעיה עם הכנסת </w:t>
      </w:r>
      <w:proofErr w:type="spellStart"/>
      <w:r w:rsidR="006564A9">
        <w:rPr>
          <w:rFonts w:ascii="David" w:hAnsi="David" w:cs="David" w:hint="cs"/>
          <w:sz w:val="24"/>
          <w:szCs w:val="24"/>
          <w:rtl/>
        </w:rPr>
        <w:t>תניית</w:t>
      </w:r>
      <w:proofErr w:type="spellEnd"/>
      <w:r w:rsidR="006564A9">
        <w:rPr>
          <w:rFonts w:ascii="David" w:hAnsi="David" w:cs="David" w:hint="cs"/>
          <w:sz w:val="24"/>
          <w:szCs w:val="24"/>
          <w:rtl/>
        </w:rPr>
        <w:t xml:space="preserve"> הפטור, כשיגיעו לבית המשפט יבחנו א</w:t>
      </w:r>
      <w:r w:rsidR="00A6464E">
        <w:rPr>
          <w:rFonts w:ascii="David" w:hAnsi="David" w:cs="David" w:hint="cs"/>
          <w:sz w:val="24"/>
          <w:szCs w:val="24"/>
          <w:rtl/>
        </w:rPr>
        <w:t>ם</w:t>
      </w:r>
      <w:r w:rsidR="006564A9">
        <w:rPr>
          <w:rFonts w:ascii="David" w:hAnsi="David" w:cs="David" w:hint="cs"/>
          <w:sz w:val="24"/>
          <w:szCs w:val="24"/>
          <w:rtl/>
        </w:rPr>
        <w:t xml:space="preserve"> לפי הנסיבות הפעיל אותה בתום לב. כלומר, הפרת</w:t>
      </w:r>
      <w:r>
        <w:rPr>
          <w:rFonts w:ascii="David" w:hAnsi="David" w:cs="David" w:hint="cs"/>
          <w:sz w:val="24"/>
          <w:szCs w:val="24"/>
          <w:rtl/>
        </w:rPr>
        <w:t xml:space="preserve"> חובת תום הלב היא בעמידה על</w:t>
      </w:r>
      <w:r w:rsidR="00946C06">
        <w:rPr>
          <w:rFonts w:ascii="David" w:hAnsi="David" w:cs="David" w:hint="cs"/>
          <w:sz w:val="24"/>
          <w:szCs w:val="24"/>
          <w:rtl/>
        </w:rPr>
        <w:t xml:space="preserve"> התניה</w:t>
      </w:r>
      <w:r>
        <w:rPr>
          <w:rFonts w:ascii="David" w:hAnsi="David" w:cs="David" w:hint="cs"/>
          <w:sz w:val="24"/>
          <w:szCs w:val="24"/>
          <w:rtl/>
        </w:rPr>
        <w:t xml:space="preserve">. הבעיה </w:t>
      </w:r>
      <w:r w:rsidR="006564A9">
        <w:rPr>
          <w:rFonts w:ascii="David" w:hAnsi="David" w:cs="David" w:hint="cs"/>
          <w:sz w:val="24"/>
          <w:szCs w:val="24"/>
          <w:rtl/>
        </w:rPr>
        <w:t>ש</w:t>
      </w:r>
      <w:r>
        <w:rPr>
          <w:rFonts w:ascii="David" w:hAnsi="David" w:cs="David" w:hint="cs"/>
          <w:sz w:val="24"/>
          <w:szCs w:val="24"/>
          <w:rtl/>
        </w:rPr>
        <w:t xml:space="preserve">זה שרירותי, כל שופט יכול </w:t>
      </w:r>
      <w:r w:rsidR="00933315">
        <w:rPr>
          <w:rFonts w:ascii="David" w:hAnsi="David" w:cs="David" w:hint="cs"/>
          <w:sz w:val="24"/>
          <w:szCs w:val="24"/>
          <w:rtl/>
        </w:rPr>
        <w:t>להשתמ</w:t>
      </w:r>
      <w:r w:rsidR="00933315">
        <w:rPr>
          <w:rFonts w:ascii="David" w:hAnsi="David" w:cs="David" w:hint="eastAsia"/>
          <w:sz w:val="24"/>
          <w:szCs w:val="24"/>
          <w:rtl/>
        </w:rPr>
        <w:t>ש</w:t>
      </w:r>
      <w:r>
        <w:rPr>
          <w:rFonts w:ascii="David" w:hAnsi="David" w:cs="David" w:hint="cs"/>
          <w:sz w:val="24"/>
          <w:szCs w:val="24"/>
          <w:rtl/>
        </w:rPr>
        <w:t xml:space="preserve"> בזה כראות עינו וזה עשוי לעודד להכניס את התניה. </w:t>
      </w:r>
    </w:p>
    <w:p w14:paraId="1564797D" w14:textId="3F77DA1B" w:rsidR="008C200F" w:rsidRDefault="00425D0E" w:rsidP="00F25827">
      <w:pPr>
        <w:pStyle w:val="a3"/>
        <w:numPr>
          <w:ilvl w:val="0"/>
          <w:numId w:val="53"/>
        </w:numPr>
        <w:spacing w:line="360" w:lineRule="auto"/>
        <w:rPr>
          <w:rFonts w:ascii="David" w:hAnsi="David" w:cs="David"/>
          <w:sz w:val="24"/>
          <w:szCs w:val="24"/>
        </w:rPr>
      </w:pPr>
      <w:r w:rsidRPr="00933315">
        <w:rPr>
          <w:rFonts w:ascii="David" w:hAnsi="David" w:cs="David" w:hint="cs"/>
          <w:b/>
          <w:bCs/>
          <w:sz w:val="24"/>
          <w:szCs w:val="24"/>
          <w:rtl/>
        </w:rPr>
        <w:t>קיפוח בחוזה אחיד</w:t>
      </w:r>
      <w:r w:rsidR="00933315">
        <w:rPr>
          <w:rFonts w:ascii="David" w:hAnsi="David" w:cs="David" w:hint="cs"/>
          <w:sz w:val="24"/>
          <w:szCs w:val="24"/>
          <w:rtl/>
        </w:rPr>
        <w:t>:</w:t>
      </w:r>
      <w:r w:rsidR="006564A9">
        <w:rPr>
          <w:rFonts w:ascii="David" w:hAnsi="David" w:cs="David" w:hint="cs"/>
          <w:sz w:val="24"/>
          <w:szCs w:val="24"/>
          <w:rtl/>
        </w:rPr>
        <w:t xml:space="preserve"> הטכניקה העיקרית היום,</w:t>
      </w:r>
      <w:r>
        <w:rPr>
          <w:rFonts w:ascii="David" w:hAnsi="David" w:cs="David" w:hint="cs"/>
          <w:sz w:val="24"/>
          <w:szCs w:val="24"/>
          <w:rtl/>
        </w:rPr>
        <w:t xml:space="preserve"> תוקף חזיתית את </w:t>
      </w:r>
      <w:proofErr w:type="spellStart"/>
      <w:r>
        <w:rPr>
          <w:rFonts w:ascii="David" w:hAnsi="David" w:cs="David" w:hint="cs"/>
          <w:sz w:val="24"/>
          <w:szCs w:val="24"/>
          <w:rtl/>
        </w:rPr>
        <w:t>תניית</w:t>
      </w:r>
      <w:proofErr w:type="spellEnd"/>
      <w:r>
        <w:rPr>
          <w:rFonts w:ascii="David" w:hAnsi="David" w:cs="David" w:hint="cs"/>
          <w:sz w:val="24"/>
          <w:szCs w:val="24"/>
          <w:rtl/>
        </w:rPr>
        <w:t xml:space="preserve"> ה</w:t>
      </w:r>
      <w:r w:rsidR="008C200F">
        <w:rPr>
          <w:rFonts w:ascii="David" w:hAnsi="David" w:cs="David" w:hint="cs"/>
          <w:sz w:val="24"/>
          <w:szCs w:val="24"/>
          <w:rtl/>
        </w:rPr>
        <w:t>פ</w:t>
      </w:r>
      <w:r>
        <w:rPr>
          <w:rFonts w:ascii="David" w:hAnsi="David" w:cs="David" w:hint="cs"/>
          <w:sz w:val="24"/>
          <w:szCs w:val="24"/>
          <w:rtl/>
        </w:rPr>
        <w:t>טור.</w:t>
      </w:r>
    </w:p>
    <w:p w14:paraId="0E8DA390" w14:textId="54E03319" w:rsidR="00AB10FB" w:rsidRDefault="008C200F" w:rsidP="00F25827">
      <w:pPr>
        <w:spacing w:line="360" w:lineRule="auto"/>
        <w:rPr>
          <w:rFonts w:ascii="David" w:hAnsi="David" w:cs="David"/>
          <w:sz w:val="24"/>
          <w:szCs w:val="24"/>
          <w:rtl/>
        </w:rPr>
      </w:pPr>
      <w:r w:rsidRPr="008C200F">
        <w:rPr>
          <w:rFonts w:ascii="David" w:hAnsi="David" w:cs="David" w:hint="cs"/>
          <w:sz w:val="24"/>
          <w:szCs w:val="24"/>
          <w:u w:val="single"/>
          <w:rtl/>
        </w:rPr>
        <w:t>חוזים אחידים וכיצד המחוקק מתמודד איתם?</w:t>
      </w:r>
      <w:r>
        <w:rPr>
          <w:rFonts w:ascii="David" w:hAnsi="David" w:cs="David"/>
          <w:sz w:val="24"/>
          <w:szCs w:val="24"/>
          <w:rtl/>
        </w:rPr>
        <w:br/>
      </w:r>
      <w:r>
        <w:rPr>
          <w:rFonts w:ascii="David" w:hAnsi="David" w:cs="David" w:hint="cs"/>
          <w:sz w:val="24"/>
          <w:szCs w:val="24"/>
          <w:rtl/>
        </w:rPr>
        <w:t xml:space="preserve">רוב החוזים האחידים לא מקיימים את מודל מפגש הרצונות: ספקי שירותים, רכישה בקמעונאות, הסכמי התקשרות </w:t>
      </w:r>
      <w:proofErr w:type="spellStart"/>
      <w:r>
        <w:rPr>
          <w:rFonts w:ascii="David" w:hAnsi="David" w:cs="David" w:hint="cs"/>
          <w:sz w:val="24"/>
          <w:szCs w:val="24"/>
          <w:rtl/>
        </w:rPr>
        <w:t>אינטרנטים</w:t>
      </w:r>
      <w:proofErr w:type="spellEnd"/>
      <w:r w:rsidR="00603B8A">
        <w:rPr>
          <w:rFonts w:ascii="David" w:hAnsi="David" w:cs="David" w:hint="cs"/>
          <w:sz w:val="24"/>
          <w:szCs w:val="24"/>
          <w:rtl/>
        </w:rPr>
        <w:t xml:space="preserve"> וכולו</w:t>
      </w:r>
      <w:r>
        <w:rPr>
          <w:rFonts w:ascii="David" w:hAnsi="David" w:cs="David" w:hint="cs"/>
          <w:sz w:val="24"/>
          <w:szCs w:val="24"/>
          <w:rtl/>
        </w:rPr>
        <w:t>.</w:t>
      </w:r>
      <w:r>
        <w:rPr>
          <w:rFonts w:ascii="David" w:hAnsi="David" w:cs="David"/>
          <w:sz w:val="24"/>
          <w:szCs w:val="24"/>
          <w:rtl/>
        </w:rPr>
        <w:br/>
      </w:r>
      <w:r w:rsidRPr="00603B8A">
        <w:rPr>
          <w:rFonts w:ascii="David" w:hAnsi="David" w:cs="David" w:hint="cs"/>
          <w:b/>
          <w:bCs/>
          <w:sz w:val="24"/>
          <w:szCs w:val="24"/>
          <w:rtl/>
        </w:rPr>
        <w:t>מאפיינים:</w:t>
      </w:r>
      <w:r>
        <w:rPr>
          <w:rFonts w:ascii="David" w:hAnsi="David" w:cs="David" w:hint="cs"/>
          <w:sz w:val="24"/>
          <w:szCs w:val="24"/>
          <w:rtl/>
        </w:rPr>
        <w:t xml:space="preserve"> צד אחד (ספק) קובע תנאים להתקשרות עם הרבה לקוחות אחרים (</w:t>
      </w:r>
      <w:r w:rsidR="00603B8A">
        <w:rPr>
          <w:rFonts w:ascii="David" w:hAnsi="David" w:cs="David"/>
          <w:sz w:val="24"/>
          <w:szCs w:val="24"/>
        </w:rPr>
        <w:t>take it or leave it</w:t>
      </w:r>
      <w:r>
        <w:rPr>
          <w:rFonts w:ascii="David" w:hAnsi="David" w:cs="David" w:hint="cs"/>
          <w:sz w:val="24"/>
          <w:szCs w:val="24"/>
          <w:rtl/>
        </w:rPr>
        <w:t xml:space="preserve">, אין מו"מ על כלום). כל כוח המיקוח הוא </w:t>
      </w:r>
      <w:r w:rsidRPr="00603B8A">
        <w:rPr>
          <w:rFonts w:ascii="David" w:hAnsi="David" w:cs="David" w:hint="cs"/>
          <w:b/>
          <w:bCs/>
          <w:sz w:val="24"/>
          <w:szCs w:val="24"/>
          <w:rtl/>
        </w:rPr>
        <w:t>בצד אחד של העסקה</w:t>
      </w:r>
      <w:r>
        <w:rPr>
          <w:rFonts w:ascii="David" w:hAnsi="David" w:cs="David" w:hint="cs"/>
          <w:sz w:val="24"/>
          <w:szCs w:val="24"/>
          <w:rtl/>
        </w:rPr>
        <w:t xml:space="preserve"> אם הצדדים </w:t>
      </w:r>
      <w:r w:rsidR="00AE76E7">
        <w:rPr>
          <w:rFonts w:ascii="David" w:hAnsi="David" w:cs="David" w:hint="cs"/>
          <w:sz w:val="24"/>
          <w:szCs w:val="24"/>
          <w:rtl/>
        </w:rPr>
        <w:t>רציונליים</w:t>
      </w:r>
      <w:r w:rsidR="00603B8A">
        <w:rPr>
          <w:rFonts w:ascii="David" w:hAnsi="David" w:cs="David" w:hint="cs"/>
          <w:sz w:val="24"/>
          <w:szCs w:val="24"/>
          <w:rtl/>
        </w:rPr>
        <w:t xml:space="preserve"> (שיעור שעבר)</w:t>
      </w:r>
      <w:r>
        <w:rPr>
          <w:rFonts w:ascii="David" w:hAnsi="David" w:cs="David" w:hint="cs"/>
          <w:sz w:val="24"/>
          <w:szCs w:val="24"/>
          <w:rtl/>
        </w:rPr>
        <w:t>.</w:t>
      </w:r>
      <w:r>
        <w:rPr>
          <w:rFonts w:ascii="David" w:hAnsi="David" w:cs="David"/>
          <w:sz w:val="24"/>
          <w:szCs w:val="24"/>
          <w:rtl/>
        </w:rPr>
        <w:br/>
      </w:r>
      <w:r w:rsidRPr="008C200F">
        <w:rPr>
          <w:rFonts w:ascii="David" w:hAnsi="David" w:cs="David" w:hint="cs"/>
          <w:sz w:val="24"/>
          <w:szCs w:val="24"/>
          <w:u w:val="single"/>
          <w:rtl/>
        </w:rPr>
        <w:t>ניתוח כלכלי של עסקאות אלו:</w:t>
      </w:r>
      <w:r>
        <w:rPr>
          <w:rFonts w:ascii="David" w:hAnsi="David" w:cs="David"/>
          <w:sz w:val="24"/>
          <w:szCs w:val="24"/>
          <w:rtl/>
        </w:rPr>
        <w:br/>
      </w:r>
      <w:r>
        <w:rPr>
          <w:rFonts w:ascii="David" w:hAnsi="David" w:cs="David" w:hint="cs"/>
          <w:sz w:val="24"/>
          <w:szCs w:val="24"/>
          <w:rtl/>
        </w:rPr>
        <w:t xml:space="preserve">ההיגיון בבסיס החוזים האחידים: </w:t>
      </w:r>
      <w:r w:rsidRPr="00AE76E7">
        <w:rPr>
          <w:rFonts w:ascii="David" w:hAnsi="David" w:cs="David" w:hint="cs"/>
          <w:b/>
          <w:bCs/>
          <w:color w:val="FF0000"/>
          <w:sz w:val="24"/>
          <w:szCs w:val="24"/>
          <w:rtl/>
        </w:rPr>
        <w:t>פערי עלות תועלת</w:t>
      </w:r>
      <w:r w:rsidRPr="00AE76E7">
        <w:rPr>
          <w:rFonts w:ascii="David" w:hAnsi="David" w:cs="David" w:hint="cs"/>
          <w:color w:val="FF0000"/>
          <w:sz w:val="24"/>
          <w:szCs w:val="24"/>
          <w:rtl/>
        </w:rPr>
        <w:t xml:space="preserve"> </w:t>
      </w:r>
      <w:r>
        <w:rPr>
          <w:rFonts w:ascii="David" w:hAnsi="David" w:cs="David" w:hint="cs"/>
          <w:sz w:val="24"/>
          <w:szCs w:val="24"/>
          <w:rtl/>
        </w:rPr>
        <w:t xml:space="preserve">מצדיקים ניסוח על ידי הספק. </w:t>
      </w:r>
      <w:r w:rsidR="00AE76E7">
        <w:rPr>
          <w:rFonts w:ascii="David" w:hAnsi="David" w:cs="David" w:hint="cs"/>
          <w:sz w:val="24"/>
          <w:szCs w:val="24"/>
          <w:rtl/>
        </w:rPr>
        <w:t xml:space="preserve">עבור הלקוח, התניות לא חשובות, ניסוח יקר אל מול תועלת מוגבלת. </w:t>
      </w:r>
      <w:r>
        <w:rPr>
          <w:rFonts w:ascii="David" w:hAnsi="David" w:cs="David" w:hint="cs"/>
          <w:sz w:val="24"/>
          <w:szCs w:val="24"/>
          <w:rtl/>
        </w:rPr>
        <w:t>עבור הספק- תניות החוזה חשובות מאוד</w:t>
      </w:r>
      <w:r w:rsidR="00AE76E7">
        <w:rPr>
          <w:rFonts w:ascii="David" w:hAnsi="David" w:cs="David" w:hint="cs"/>
          <w:sz w:val="24"/>
          <w:szCs w:val="24"/>
          <w:rtl/>
        </w:rPr>
        <w:t xml:space="preserve"> כי הן </w:t>
      </w:r>
      <w:r w:rsidR="00AB10FB">
        <w:rPr>
          <w:rFonts w:ascii="David" w:hAnsi="David" w:cs="David" w:hint="cs"/>
          <w:sz w:val="24"/>
          <w:szCs w:val="24"/>
          <w:rtl/>
        </w:rPr>
        <w:t>מ</w:t>
      </w:r>
      <w:r>
        <w:rPr>
          <w:rFonts w:ascii="David" w:hAnsi="David" w:cs="David" w:hint="cs"/>
          <w:sz w:val="24"/>
          <w:szCs w:val="24"/>
          <w:rtl/>
        </w:rPr>
        <w:t>גדירות את ההתקשרות שלו עם לקוחות רבים</w:t>
      </w:r>
      <w:r w:rsidR="00AE76E7">
        <w:rPr>
          <w:rFonts w:ascii="David" w:hAnsi="David" w:cs="David" w:hint="cs"/>
          <w:sz w:val="24"/>
          <w:szCs w:val="24"/>
          <w:rtl/>
        </w:rPr>
        <w:t>, יש לו מומחיות בתחום ולרוב החיובים בחוזה מופנים כלפיו ולא כלפי הלקוח</w:t>
      </w:r>
      <w:r>
        <w:rPr>
          <w:rFonts w:ascii="David" w:hAnsi="David" w:cs="David" w:hint="cs"/>
          <w:sz w:val="24"/>
          <w:szCs w:val="24"/>
          <w:rtl/>
        </w:rPr>
        <w:t>.</w:t>
      </w:r>
      <w:r w:rsidR="00AB10FB">
        <w:rPr>
          <w:rFonts w:ascii="David" w:hAnsi="David" w:cs="David" w:hint="cs"/>
          <w:sz w:val="24"/>
          <w:szCs w:val="24"/>
          <w:rtl/>
        </w:rPr>
        <w:t xml:space="preserve"> </w:t>
      </w:r>
      <w:r w:rsidR="00126BF1">
        <w:rPr>
          <w:rFonts w:ascii="David" w:hAnsi="David" w:cs="David" w:hint="cs"/>
          <w:sz w:val="24"/>
          <w:szCs w:val="24"/>
          <w:rtl/>
        </w:rPr>
        <w:t xml:space="preserve">אולם, יש </w:t>
      </w:r>
      <w:r w:rsidR="00AB10FB" w:rsidRPr="00AB10FB">
        <w:rPr>
          <w:rFonts w:ascii="David" w:hAnsi="David" w:cs="David" w:hint="cs"/>
          <w:b/>
          <w:bCs/>
          <w:color w:val="FF0000"/>
          <w:sz w:val="24"/>
          <w:szCs w:val="24"/>
          <w:rtl/>
        </w:rPr>
        <w:t>חריגים</w:t>
      </w:r>
      <w:r w:rsidR="00AB10FB">
        <w:rPr>
          <w:rFonts w:ascii="David" w:hAnsi="David" w:cs="David" w:hint="cs"/>
          <w:sz w:val="24"/>
          <w:szCs w:val="24"/>
          <w:rtl/>
        </w:rPr>
        <w:t>: תניות שלא מסדירות חיובי</w:t>
      </w:r>
      <w:r w:rsidR="00126BF1">
        <w:rPr>
          <w:rFonts w:ascii="David" w:hAnsi="David" w:cs="David" w:hint="cs"/>
          <w:sz w:val="24"/>
          <w:szCs w:val="24"/>
          <w:rtl/>
        </w:rPr>
        <w:t>ם,</w:t>
      </w:r>
      <w:r w:rsidR="00AB10FB">
        <w:rPr>
          <w:rFonts w:ascii="David" w:hAnsi="David" w:cs="David" w:hint="cs"/>
          <w:sz w:val="24"/>
          <w:szCs w:val="24"/>
          <w:rtl/>
        </w:rPr>
        <w:t xml:space="preserve"> שינוי בחיובים לפי החוזה, הגבלת התקשרות, שיפוט ופטור.</w:t>
      </w:r>
    </w:p>
    <w:p w14:paraId="4F12B2E6" w14:textId="77777777" w:rsidR="00CC4D8E" w:rsidRPr="00126BF1" w:rsidRDefault="00AB10FB" w:rsidP="00F25827">
      <w:pPr>
        <w:spacing w:line="360" w:lineRule="auto"/>
        <w:rPr>
          <w:rFonts w:ascii="David" w:hAnsi="David" w:cs="David"/>
          <w:color w:val="2F5496" w:themeColor="accent1" w:themeShade="BF"/>
          <w:sz w:val="24"/>
          <w:szCs w:val="24"/>
          <w:rtl/>
        </w:rPr>
      </w:pPr>
      <w:r w:rsidRPr="00126BF1">
        <w:rPr>
          <w:rFonts w:ascii="David" w:hAnsi="David" w:cs="David" w:hint="cs"/>
          <w:b/>
          <w:bCs/>
          <w:color w:val="2F5496" w:themeColor="accent1" w:themeShade="BF"/>
          <w:sz w:val="24"/>
          <w:szCs w:val="24"/>
          <w:rtl/>
        </w:rPr>
        <w:t>הסיכון בחוזים האחידים:</w:t>
      </w:r>
      <w:r w:rsidRPr="00126BF1">
        <w:rPr>
          <w:rFonts w:ascii="David" w:hAnsi="David" w:cs="David" w:hint="cs"/>
          <w:color w:val="2F5496" w:themeColor="accent1" w:themeShade="BF"/>
          <w:sz w:val="24"/>
          <w:szCs w:val="24"/>
          <w:rtl/>
        </w:rPr>
        <w:t xml:space="preserve"> </w:t>
      </w:r>
    </w:p>
    <w:p w14:paraId="11C2216E" w14:textId="77777777" w:rsidR="00CC4D8E" w:rsidRPr="00CC4D8E" w:rsidRDefault="00AB10FB" w:rsidP="00F25827">
      <w:pPr>
        <w:pStyle w:val="a3"/>
        <w:numPr>
          <w:ilvl w:val="0"/>
          <w:numId w:val="38"/>
        </w:numPr>
        <w:spacing w:line="360" w:lineRule="auto"/>
        <w:rPr>
          <w:rFonts w:ascii="David" w:hAnsi="David" w:cs="David"/>
          <w:sz w:val="24"/>
          <w:szCs w:val="24"/>
          <w:u w:val="single"/>
        </w:rPr>
      </w:pPr>
      <w:r w:rsidRPr="00CC4D8E">
        <w:rPr>
          <w:rFonts w:ascii="David" w:hAnsi="David" w:cs="David" w:hint="cs"/>
          <w:sz w:val="24"/>
          <w:szCs w:val="24"/>
          <w:u w:val="single"/>
          <w:rtl/>
        </w:rPr>
        <w:t xml:space="preserve">חשש לניצול הצרכנים: </w:t>
      </w:r>
    </w:p>
    <w:p w14:paraId="512D4951" w14:textId="53D13D3F" w:rsidR="00CC4D8E" w:rsidRDefault="00AB10FB" w:rsidP="00F25827">
      <w:pPr>
        <w:pStyle w:val="a3"/>
        <w:numPr>
          <w:ilvl w:val="0"/>
          <w:numId w:val="41"/>
        </w:numPr>
        <w:spacing w:line="360" w:lineRule="auto"/>
        <w:rPr>
          <w:rFonts w:ascii="David" w:hAnsi="David" w:cs="David"/>
          <w:sz w:val="24"/>
          <w:szCs w:val="24"/>
        </w:rPr>
      </w:pPr>
      <w:r w:rsidRPr="00CC4D8E">
        <w:rPr>
          <w:rFonts w:ascii="David" w:hAnsi="David" w:cs="David" w:hint="cs"/>
          <w:b/>
          <w:bCs/>
          <w:sz w:val="24"/>
          <w:szCs w:val="24"/>
          <w:rtl/>
        </w:rPr>
        <w:t xml:space="preserve">אדישות </w:t>
      </w:r>
      <w:r w:rsidR="00CC4D8E" w:rsidRPr="00CC4D8E">
        <w:rPr>
          <w:rFonts w:ascii="David" w:hAnsi="David" w:cs="David" w:hint="cs"/>
          <w:b/>
          <w:bCs/>
          <w:sz w:val="24"/>
          <w:szCs w:val="24"/>
          <w:rtl/>
        </w:rPr>
        <w:t>רציונ</w:t>
      </w:r>
      <w:r w:rsidR="00CC4D8E">
        <w:rPr>
          <w:rFonts w:ascii="David" w:hAnsi="David" w:cs="David" w:hint="cs"/>
          <w:b/>
          <w:bCs/>
          <w:sz w:val="24"/>
          <w:szCs w:val="24"/>
          <w:rtl/>
        </w:rPr>
        <w:t>א</w:t>
      </w:r>
      <w:r w:rsidR="00CC4D8E" w:rsidRPr="00CC4D8E">
        <w:rPr>
          <w:rFonts w:ascii="David" w:hAnsi="David" w:cs="David" w:hint="cs"/>
          <w:b/>
          <w:bCs/>
          <w:sz w:val="24"/>
          <w:szCs w:val="24"/>
          <w:rtl/>
        </w:rPr>
        <w:t>לית:</w:t>
      </w:r>
      <w:r w:rsidRPr="00CC4D8E">
        <w:rPr>
          <w:rFonts w:ascii="David" w:hAnsi="David" w:cs="David" w:hint="cs"/>
          <w:sz w:val="24"/>
          <w:szCs w:val="24"/>
          <w:rtl/>
        </w:rPr>
        <w:t xml:space="preserve"> אין תמריץ לקרוא את החוזה כי התועלת נמוכה מעלות </w:t>
      </w:r>
      <w:r w:rsidR="00126BF1">
        <w:rPr>
          <w:rFonts w:ascii="David" w:hAnsi="David" w:cs="David" w:hint="cs"/>
          <w:sz w:val="24"/>
          <w:szCs w:val="24"/>
          <w:rtl/>
        </w:rPr>
        <w:t>ה</w:t>
      </w:r>
      <w:r w:rsidRPr="00CC4D8E">
        <w:rPr>
          <w:rFonts w:ascii="David" w:hAnsi="David" w:cs="David" w:hint="cs"/>
          <w:sz w:val="24"/>
          <w:szCs w:val="24"/>
          <w:rtl/>
        </w:rPr>
        <w:t>קריא</w:t>
      </w:r>
      <w:r w:rsidR="00126BF1">
        <w:rPr>
          <w:rFonts w:ascii="David" w:hAnsi="David" w:cs="David" w:hint="cs"/>
          <w:sz w:val="24"/>
          <w:szCs w:val="24"/>
          <w:rtl/>
        </w:rPr>
        <w:t xml:space="preserve">ה </w:t>
      </w:r>
      <w:r w:rsidR="000B7AB0" w:rsidRPr="00CC4D8E">
        <w:rPr>
          <w:rFonts w:ascii="David" w:hAnsi="David" w:cs="David" w:hint="cs"/>
          <w:sz w:val="24"/>
          <w:szCs w:val="24"/>
          <w:rtl/>
        </w:rPr>
        <w:t>ובע</w:t>
      </w:r>
      <w:r w:rsidR="000B7AB0">
        <w:rPr>
          <w:rFonts w:ascii="David" w:hAnsi="David" w:cs="David" w:hint="cs"/>
          <w:sz w:val="24"/>
          <w:szCs w:val="24"/>
          <w:rtl/>
        </w:rPr>
        <w:t>י</w:t>
      </w:r>
      <w:r w:rsidR="000B7AB0" w:rsidRPr="00CC4D8E">
        <w:rPr>
          <w:rFonts w:ascii="David" w:hAnsi="David" w:cs="David" w:hint="cs"/>
          <w:sz w:val="24"/>
          <w:szCs w:val="24"/>
          <w:rtl/>
        </w:rPr>
        <w:t>קר</w:t>
      </w:r>
      <w:r w:rsidRPr="00CC4D8E">
        <w:rPr>
          <w:rFonts w:ascii="David" w:hAnsi="David" w:cs="David" w:hint="cs"/>
          <w:sz w:val="24"/>
          <w:szCs w:val="24"/>
          <w:rtl/>
        </w:rPr>
        <w:t xml:space="preserve"> אין אפשרות לעשות מו"מ.</w:t>
      </w:r>
    </w:p>
    <w:p w14:paraId="6CCBE2F6" w14:textId="05791315" w:rsidR="00CC4D8E" w:rsidRDefault="00AB10FB" w:rsidP="00F25827">
      <w:pPr>
        <w:pStyle w:val="a3"/>
        <w:numPr>
          <w:ilvl w:val="0"/>
          <w:numId w:val="41"/>
        </w:numPr>
        <w:spacing w:line="360" w:lineRule="auto"/>
        <w:rPr>
          <w:rFonts w:ascii="David" w:hAnsi="David" w:cs="David"/>
          <w:sz w:val="24"/>
          <w:szCs w:val="24"/>
        </w:rPr>
      </w:pPr>
      <w:r w:rsidRPr="00CC4D8E">
        <w:rPr>
          <w:rFonts w:ascii="David" w:hAnsi="David" w:cs="David" w:hint="cs"/>
          <w:b/>
          <w:bCs/>
          <w:sz w:val="24"/>
          <w:szCs w:val="24"/>
          <w:rtl/>
        </w:rPr>
        <w:t>אדישות לא רציונאלית:</w:t>
      </w:r>
      <w:r w:rsidRPr="00CC4D8E">
        <w:rPr>
          <w:rFonts w:ascii="David" w:hAnsi="David" w:cs="David" w:hint="cs"/>
          <w:sz w:val="24"/>
          <w:szCs w:val="24"/>
          <w:rtl/>
        </w:rPr>
        <w:t xml:space="preserve"> לדוג' חוזה עם הבנק בחוזים שכן ניתן להתמקח עליהם (עמלות,</w:t>
      </w:r>
      <w:r w:rsidR="00CC4D8E">
        <w:rPr>
          <w:rFonts w:ascii="David" w:hAnsi="David" w:cs="David" w:hint="cs"/>
          <w:sz w:val="24"/>
          <w:szCs w:val="24"/>
          <w:rtl/>
        </w:rPr>
        <w:t xml:space="preserve"> </w:t>
      </w:r>
      <w:r w:rsidRPr="00CC4D8E">
        <w:rPr>
          <w:rFonts w:ascii="David" w:hAnsi="David" w:cs="David" w:hint="cs"/>
          <w:sz w:val="24"/>
          <w:szCs w:val="24"/>
          <w:rtl/>
        </w:rPr>
        <w:t>ריביות סכומים שבהצטברות יהיו משמעותיים).</w:t>
      </w:r>
      <w:r w:rsidR="00126BF1">
        <w:rPr>
          <w:rFonts w:ascii="David" w:hAnsi="David" w:cs="David" w:hint="cs"/>
          <w:sz w:val="24"/>
          <w:szCs w:val="24"/>
          <w:rtl/>
        </w:rPr>
        <w:t xml:space="preserve"> הצרכנים</w:t>
      </w:r>
      <w:r w:rsidRPr="00CC4D8E">
        <w:rPr>
          <w:rFonts w:ascii="David" w:hAnsi="David" w:cs="David" w:hint="cs"/>
          <w:sz w:val="24"/>
          <w:szCs w:val="24"/>
          <w:rtl/>
        </w:rPr>
        <w:t xml:space="preserve"> סובלים </w:t>
      </w:r>
      <w:proofErr w:type="spellStart"/>
      <w:r w:rsidRPr="00126BF1">
        <w:rPr>
          <w:rFonts w:ascii="David" w:hAnsi="David" w:cs="David" w:hint="cs"/>
          <w:b/>
          <w:bCs/>
          <w:color w:val="FF0000"/>
          <w:sz w:val="24"/>
          <w:szCs w:val="24"/>
          <w:rtl/>
        </w:rPr>
        <w:t>ממיופיה</w:t>
      </w:r>
      <w:proofErr w:type="spellEnd"/>
      <w:r w:rsidRPr="00CC4D8E">
        <w:rPr>
          <w:rFonts w:ascii="David" w:hAnsi="David" w:cs="David" w:hint="cs"/>
          <w:sz w:val="24"/>
          <w:szCs w:val="24"/>
          <w:rtl/>
        </w:rPr>
        <w:t xml:space="preserve">: קוצר ראיה ביחס לעתיד, אנו מתמקחים עם </w:t>
      </w:r>
      <w:r w:rsidRPr="00CC4D8E">
        <w:rPr>
          <w:rFonts w:ascii="David" w:hAnsi="David" w:cs="David" w:hint="cs"/>
          <w:sz w:val="24"/>
          <w:szCs w:val="24"/>
          <w:rtl/>
        </w:rPr>
        <w:lastRenderedPageBreak/>
        <w:t>מוכר בשוק, אך לא נתמקח עם פקיד בנק על משהו שההשלכה</w:t>
      </w:r>
      <w:r w:rsidR="00126BF1">
        <w:rPr>
          <w:rFonts w:ascii="David" w:hAnsi="David" w:cs="David" w:hint="cs"/>
          <w:sz w:val="24"/>
          <w:szCs w:val="24"/>
          <w:rtl/>
        </w:rPr>
        <w:t xml:space="preserve"> שלו לעתיד (דוג' מדפסות ודיו).</w:t>
      </w:r>
      <w:r w:rsidR="00126BF1">
        <w:rPr>
          <w:rFonts w:ascii="David" w:hAnsi="David" w:cs="David"/>
          <w:sz w:val="24"/>
          <w:szCs w:val="24"/>
          <w:rtl/>
        </w:rPr>
        <w:br/>
      </w:r>
      <w:r w:rsidRPr="00CC4D8E">
        <w:rPr>
          <w:rFonts w:ascii="David" w:hAnsi="David" w:cs="David" w:hint="cs"/>
          <w:sz w:val="24"/>
          <w:szCs w:val="24"/>
          <w:rtl/>
        </w:rPr>
        <w:t>אופטימיות:</w:t>
      </w:r>
      <w:r w:rsidR="00126BF1">
        <w:rPr>
          <w:rFonts w:ascii="David" w:hAnsi="David" w:cs="David" w:hint="cs"/>
          <w:sz w:val="24"/>
          <w:szCs w:val="24"/>
          <w:rtl/>
        </w:rPr>
        <w:t xml:space="preserve"> מנוי שנתי ל</w:t>
      </w:r>
      <w:r w:rsidRPr="00CC4D8E">
        <w:rPr>
          <w:rFonts w:ascii="David" w:hAnsi="David" w:cs="David" w:hint="cs"/>
          <w:sz w:val="24"/>
          <w:szCs w:val="24"/>
          <w:rtl/>
        </w:rPr>
        <w:t xml:space="preserve">חדרי כושר. </w:t>
      </w:r>
      <w:r w:rsidR="00126BF1">
        <w:rPr>
          <w:rFonts w:ascii="David" w:hAnsi="David" w:cs="David"/>
          <w:sz w:val="24"/>
          <w:szCs w:val="24"/>
          <w:rtl/>
        </w:rPr>
        <w:br/>
      </w:r>
      <w:r w:rsidRPr="00CC4D8E">
        <w:rPr>
          <w:rFonts w:ascii="David" w:hAnsi="David" w:cs="David" w:hint="cs"/>
          <w:sz w:val="24"/>
          <w:szCs w:val="24"/>
          <w:rtl/>
        </w:rPr>
        <w:t>קשב מוגבל- שמים לב לדברים בולטים ולא מעבר (</w:t>
      </w:r>
      <w:r w:rsidR="00126BF1">
        <w:rPr>
          <w:rFonts w:ascii="David" w:hAnsi="David" w:cs="David" w:hint="cs"/>
          <w:sz w:val="24"/>
          <w:szCs w:val="24"/>
          <w:rtl/>
        </w:rPr>
        <w:t>רואים את המחיר,</w:t>
      </w:r>
      <w:r w:rsidRPr="00CC4D8E">
        <w:rPr>
          <w:rFonts w:ascii="David" w:hAnsi="David" w:cs="David" w:hint="cs"/>
          <w:sz w:val="24"/>
          <w:szCs w:val="24"/>
          <w:rtl/>
        </w:rPr>
        <w:t xml:space="preserve"> אך לא</w:t>
      </w:r>
      <w:r w:rsidR="00126BF1">
        <w:rPr>
          <w:rFonts w:ascii="David" w:hAnsi="David" w:cs="David" w:hint="cs"/>
          <w:sz w:val="24"/>
          <w:szCs w:val="24"/>
          <w:rtl/>
        </w:rPr>
        <w:t xml:space="preserve"> שמים לב</w:t>
      </w:r>
      <w:r w:rsidRPr="00CC4D8E">
        <w:rPr>
          <w:rFonts w:ascii="David" w:hAnsi="David" w:cs="David" w:hint="cs"/>
          <w:sz w:val="24"/>
          <w:szCs w:val="24"/>
          <w:rtl/>
        </w:rPr>
        <w:t xml:space="preserve"> </w:t>
      </w:r>
      <w:r w:rsidR="00126BF1">
        <w:rPr>
          <w:rFonts w:ascii="David" w:hAnsi="David" w:cs="David" w:hint="cs"/>
          <w:sz w:val="24"/>
          <w:szCs w:val="24"/>
          <w:rtl/>
        </w:rPr>
        <w:t>ל</w:t>
      </w:r>
      <w:r w:rsidRPr="00CC4D8E">
        <w:rPr>
          <w:rFonts w:ascii="David" w:hAnsi="David" w:cs="David" w:hint="cs"/>
          <w:sz w:val="24"/>
          <w:szCs w:val="24"/>
          <w:rtl/>
        </w:rPr>
        <w:t>ריביות).</w:t>
      </w:r>
    </w:p>
    <w:p w14:paraId="11B7A62E" w14:textId="7E092283" w:rsidR="00CC4D8E" w:rsidRDefault="00AB10FB" w:rsidP="00F25827">
      <w:pPr>
        <w:pStyle w:val="a3"/>
        <w:numPr>
          <w:ilvl w:val="0"/>
          <w:numId w:val="41"/>
        </w:numPr>
        <w:spacing w:line="360" w:lineRule="auto"/>
        <w:rPr>
          <w:rFonts w:ascii="David" w:hAnsi="David" w:cs="David"/>
          <w:sz w:val="24"/>
          <w:szCs w:val="24"/>
        </w:rPr>
      </w:pPr>
      <w:r w:rsidRPr="00CC4D8E">
        <w:rPr>
          <w:rFonts w:ascii="David" w:hAnsi="David" w:cs="David" w:hint="cs"/>
          <w:b/>
          <w:bCs/>
          <w:sz w:val="24"/>
          <w:szCs w:val="24"/>
          <w:rtl/>
        </w:rPr>
        <w:t>כוח מונופ</w:t>
      </w:r>
      <w:r w:rsidR="00CC4D8E" w:rsidRPr="00CC4D8E">
        <w:rPr>
          <w:rFonts w:ascii="David" w:hAnsi="David" w:cs="David" w:hint="cs"/>
          <w:b/>
          <w:bCs/>
          <w:sz w:val="24"/>
          <w:szCs w:val="24"/>
          <w:rtl/>
        </w:rPr>
        <w:t>ו</w:t>
      </w:r>
      <w:r w:rsidRPr="00CC4D8E">
        <w:rPr>
          <w:rFonts w:ascii="David" w:hAnsi="David" w:cs="David" w:hint="cs"/>
          <w:b/>
          <w:bCs/>
          <w:sz w:val="24"/>
          <w:szCs w:val="24"/>
          <w:rtl/>
        </w:rPr>
        <w:t>ל</w:t>
      </w:r>
      <w:r w:rsidR="00CC4D8E" w:rsidRPr="00CC4D8E">
        <w:rPr>
          <w:rFonts w:ascii="David" w:hAnsi="David" w:cs="David" w:hint="cs"/>
          <w:b/>
          <w:bCs/>
          <w:sz w:val="24"/>
          <w:szCs w:val="24"/>
          <w:rtl/>
        </w:rPr>
        <w:t>י</w:t>
      </w:r>
      <w:r w:rsidRPr="00CC4D8E">
        <w:rPr>
          <w:rFonts w:ascii="David" w:hAnsi="David" w:cs="David" w:hint="cs"/>
          <w:b/>
          <w:bCs/>
          <w:sz w:val="24"/>
          <w:szCs w:val="24"/>
          <w:rtl/>
        </w:rPr>
        <w:t>סטי</w:t>
      </w:r>
      <w:r w:rsidR="00126BF1">
        <w:rPr>
          <w:rFonts w:ascii="David" w:hAnsi="David" w:cs="David" w:hint="cs"/>
          <w:sz w:val="24"/>
          <w:szCs w:val="24"/>
          <w:rtl/>
        </w:rPr>
        <w:t xml:space="preserve"> </w:t>
      </w:r>
      <w:r w:rsidRPr="00CC4D8E">
        <w:rPr>
          <w:rFonts w:ascii="David" w:hAnsi="David" w:cs="David" w:hint="cs"/>
          <w:sz w:val="24"/>
          <w:szCs w:val="24"/>
          <w:rtl/>
        </w:rPr>
        <w:t xml:space="preserve">ליצרן. כשיש כוח </w:t>
      </w:r>
      <w:r w:rsidR="00126BF1">
        <w:rPr>
          <w:rFonts w:ascii="David" w:hAnsi="David" w:cs="David" w:hint="cs"/>
          <w:sz w:val="24"/>
          <w:szCs w:val="24"/>
          <w:rtl/>
        </w:rPr>
        <w:t>כזה,</w:t>
      </w:r>
      <w:r w:rsidRPr="00CC4D8E">
        <w:rPr>
          <w:rFonts w:ascii="David" w:hAnsi="David" w:cs="David" w:hint="cs"/>
          <w:sz w:val="24"/>
          <w:szCs w:val="24"/>
          <w:rtl/>
        </w:rPr>
        <w:t xml:space="preserve"> עולה החשש שעוסק</w:t>
      </w:r>
      <w:r w:rsidR="00CC4D8E">
        <w:rPr>
          <w:rFonts w:ascii="David" w:hAnsi="David" w:cs="David" w:hint="cs"/>
          <w:sz w:val="24"/>
          <w:szCs w:val="24"/>
          <w:rtl/>
        </w:rPr>
        <w:t>י</w:t>
      </w:r>
      <w:r w:rsidRPr="00CC4D8E">
        <w:rPr>
          <w:rFonts w:ascii="David" w:hAnsi="David" w:cs="David" w:hint="cs"/>
          <w:sz w:val="24"/>
          <w:szCs w:val="24"/>
          <w:rtl/>
        </w:rPr>
        <w:t>ם ינצל</w:t>
      </w:r>
      <w:r w:rsidR="00126BF1">
        <w:rPr>
          <w:rFonts w:ascii="David" w:hAnsi="David" w:cs="David" w:hint="cs"/>
          <w:sz w:val="24"/>
          <w:szCs w:val="24"/>
          <w:rtl/>
        </w:rPr>
        <w:t>ו</w:t>
      </w:r>
      <w:r w:rsidRPr="00CC4D8E">
        <w:rPr>
          <w:rFonts w:ascii="David" w:hAnsi="David" w:cs="David" w:hint="cs"/>
          <w:sz w:val="24"/>
          <w:szCs w:val="24"/>
          <w:rtl/>
        </w:rPr>
        <w:t xml:space="preserve"> פגעים ברציונאליות של צרכ</w:t>
      </w:r>
      <w:r w:rsidR="00126BF1">
        <w:rPr>
          <w:rFonts w:ascii="David" w:hAnsi="David" w:cs="David" w:hint="cs"/>
          <w:sz w:val="24"/>
          <w:szCs w:val="24"/>
          <w:rtl/>
        </w:rPr>
        <w:t>נ</w:t>
      </w:r>
      <w:r w:rsidRPr="00CC4D8E">
        <w:rPr>
          <w:rFonts w:ascii="David" w:hAnsi="David" w:cs="David" w:hint="cs"/>
          <w:sz w:val="24"/>
          <w:szCs w:val="24"/>
          <w:rtl/>
        </w:rPr>
        <w:t xml:space="preserve">ים כי תניה גרועה בחוזה זה כמו מחיר. אם יש תחרות בשוק אז המתחרים מתחרים </w:t>
      </w:r>
      <w:r w:rsidR="00503DA2">
        <w:rPr>
          <w:rFonts w:ascii="David" w:hAnsi="David" w:cs="David" w:hint="cs"/>
          <w:sz w:val="24"/>
          <w:szCs w:val="24"/>
          <w:rtl/>
        </w:rPr>
        <w:t>גם</w:t>
      </w:r>
      <w:r w:rsidRPr="00CC4D8E">
        <w:rPr>
          <w:rFonts w:ascii="David" w:hAnsi="David" w:cs="David" w:hint="cs"/>
          <w:sz w:val="24"/>
          <w:szCs w:val="24"/>
          <w:rtl/>
        </w:rPr>
        <w:t xml:space="preserve"> על המחיר החוזי וגם על החוזה עצמו</w:t>
      </w:r>
      <w:r w:rsidR="00126BF1">
        <w:rPr>
          <w:rFonts w:ascii="David" w:hAnsi="David" w:cs="David" w:hint="cs"/>
          <w:sz w:val="24"/>
          <w:szCs w:val="24"/>
          <w:rtl/>
        </w:rPr>
        <w:t>, הבעיה נוצרת כשהתחרות מוגבלת ומשתמשים</w:t>
      </w:r>
      <w:r w:rsidR="005C06E9">
        <w:rPr>
          <w:rFonts w:ascii="David" w:hAnsi="David" w:cs="David" w:hint="cs"/>
          <w:sz w:val="24"/>
          <w:szCs w:val="24"/>
          <w:rtl/>
        </w:rPr>
        <w:t xml:space="preserve"> במבנה מבלבל (כותבים את המחיר בצורה לא ברורה וזה גורם לי לחשוב שהעלות נמוכה יותר)</w:t>
      </w:r>
      <w:r w:rsidR="00126BF1">
        <w:rPr>
          <w:rFonts w:ascii="David" w:hAnsi="David" w:cs="David" w:hint="cs"/>
          <w:sz w:val="24"/>
          <w:szCs w:val="24"/>
          <w:rtl/>
        </w:rPr>
        <w:t>.</w:t>
      </w:r>
    </w:p>
    <w:p w14:paraId="47281350" w14:textId="77777777" w:rsidR="007603BC" w:rsidRDefault="000B7AB0" w:rsidP="00F25827">
      <w:pPr>
        <w:spacing w:line="360" w:lineRule="auto"/>
        <w:rPr>
          <w:rFonts w:ascii="David" w:hAnsi="David" w:cs="David"/>
          <w:sz w:val="24"/>
          <w:szCs w:val="24"/>
          <w:rtl/>
        </w:rPr>
      </w:pPr>
      <w:r w:rsidRPr="00126BF1">
        <w:rPr>
          <w:rFonts w:ascii="David" w:hAnsi="David" w:cs="David" w:hint="cs"/>
          <w:b/>
          <w:bCs/>
          <w:color w:val="2F5496" w:themeColor="accent1" w:themeShade="BF"/>
          <w:sz w:val="24"/>
          <w:szCs w:val="24"/>
          <w:u w:val="single"/>
          <w:rtl/>
        </w:rPr>
        <w:t>ההתמודדות עם חוזים</w:t>
      </w:r>
      <w:r w:rsidR="00CC4D8E" w:rsidRPr="00126BF1">
        <w:rPr>
          <w:rFonts w:ascii="David" w:hAnsi="David" w:cs="David" w:hint="cs"/>
          <w:b/>
          <w:bCs/>
          <w:color w:val="2F5496" w:themeColor="accent1" w:themeShade="BF"/>
          <w:sz w:val="24"/>
          <w:szCs w:val="24"/>
          <w:u w:val="single"/>
          <w:rtl/>
        </w:rPr>
        <w:t xml:space="preserve"> האחידים:</w:t>
      </w:r>
    </w:p>
    <w:p w14:paraId="7C6C0157" w14:textId="1A9ADA0D" w:rsidR="007603BC" w:rsidRPr="007603BC" w:rsidRDefault="000B7AB0" w:rsidP="00F25827">
      <w:pPr>
        <w:pStyle w:val="a3"/>
        <w:numPr>
          <w:ilvl w:val="2"/>
          <w:numId w:val="38"/>
        </w:numPr>
        <w:spacing w:line="360" w:lineRule="auto"/>
        <w:rPr>
          <w:rFonts w:ascii="David" w:hAnsi="David" w:cs="David"/>
          <w:sz w:val="24"/>
          <w:szCs w:val="24"/>
          <w:rtl/>
        </w:rPr>
      </w:pPr>
      <w:r w:rsidRPr="007603BC">
        <w:rPr>
          <w:rFonts w:ascii="David" w:hAnsi="David" w:cs="David" w:hint="cs"/>
          <w:b/>
          <w:bCs/>
          <w:sz w:val="24"/>
          <w:szCs w:val="24"/>
          <w:rtl/>
        </w:rPr>
        <w:t>התערבות דרך עידוד תחרות</w:t>
      </w:r>
      <w:r w:rsidR="007603BC" w:rsidRPr="007603BC">
        <w:rPr>
          <w:rFonts w:ascii="David" w:hAnsi="David" w:cs="David" w:hint="cs"/>
          <w:sz w:val="24"/>
          <w:szCs w:val="24"/>
          <w:rtl/>
        </w:rPr>
        <w:t xml:space="preserve"> (ככל שהשוק תחרותי החוזים יהיו יותר יעילים לצרכנים)</w:t>
      </w:r>
      <w:r w:rsidRPr="007603BC">
        <w:rPr>
          <w:rFonts w:ascii="David" w:hAnsi="David" w:cs="David" w:hint="cs"/>
          <w:sz w:val="24"/>
          <w:szCs w:val="24"/>
          <w:rtl/>
        </w:rPr>
        <w:t>. התערבות אקטיבית דרך</w:t>
      </w:r>
      <w:r w:rsidR="007603BC">
        <w:rPr>
          <w:rFonts w:ascii="David" w:hAnsi="David" w:cs="David" w:hint="cs"/>
          <w:sz w:val="24"/>
          <w:szCs w:val="24"/>
          <w:rtl/>
        </w:rPr>
        <w:t xml:space="preserve"> חוק ההגבלים העסקיים (עידוד כניסת מתחרים) ורגולציה שמגבירה תחרות: ניוד מספרי</w:t>
      </w:r>
      <w:r w:rsidR="005F3552">
        <w:rPr>
          <w:rFonts w:ascii="David" w:hAnsi="David" w:cs="David" w:hint="cs"/>
          <w:sz w:val="24"/>
          <w:szCs w:val="24"/>
          <w:rtl/>
        </w:rPr>
        <w:t xml:space="preserve"> טלפון </w:t>
      </w:r>
      <w:r w:rsidR="007603BC">
        <w:rPr>
          <w:rFonts w:ascii="David" w:hAnsi="David" w:cs="David" w:hint="cs"/>
          <w:sz w:val="24"/>
          <w:szCs w:val="24"/>
          <w:rtl/>
        </w:rPr>
        <w:t>ואיסור נעילת לקוחות לזמן ממושך וקביעת מחירון אחיד כדי שהצרכן יוכל להשוות בין מחירים.</w:t>
      </w:r>
    </w:p>
    <w:p w14:paraId="5A6104A3" w14:textId="63C89C31" w:rsidR="007603BC" w:rsidRDefault="000B7AB0" w:rsidP="00F25827">
      <w:pPr>
        <w:pStyle w:val="a3"/>
        <w:numPr>
          <w:ilvl w:val="2"/>
          <w:numId w:val="38"/>
        </w:numPr>
        <w:spacing w:line="360" w:lineRule="auto"/>
        <w:rPr>
          <w:rFonts w:ascii="David" w:hAnsi="David" w:cs="David"/>
          <w:b/>
          <w:bCs/>
          <w:sz w:val="24"/>
          <w:szCs w:val="24"/>
        </w:rPr>
      </w:pPr>
      <w:r w:rsidRPr="007603BC">
        <w:rPr>
          <w:rFonts w:ascii="David" w:hAnsi="David" w:cs="David" w:hint="cs"/>
          <w:b/>
          <w:bCs/>
          <w:sz w:val="24"/>
          <w:szCs w:val="24"/>
          <w:rtl/>
        </w:rPr>
        <w:t>חקיקה פרטיקולרית</w:t>
      </w:r>
      <w:r w:rsidR="00FE0A35">
        <w:rPr>
          <w:rFonts w:ascii="David" w:hAnsi="David" w:cs="David" w:hint="cs"/>
          <w:b/>
          <w:bCs/>
          <w:sz w:val="24"/>
          <w:szCs w:val="24"/>
          <w:rtl/>
        </w:rPr>
        <w:t xml:space="preserve"> בחוזים </w:t>
      </w:r>
      <w:proofErr w:type="spellStart"/>
      <w:r w:rsidR="00FE0A35">
        <w:rPr>
          <w:rFonts w:ascii="David" w:hAnsi="David" w:cs="David" w:hint="cs"/>
          <w:b/>
          <w:bCs/>
          <w:sz w:val="24"/>
          <w:szCs w:val="24"/>
          <w:rtl/>
        </w:rPr>
        <w:t>ספצפיים</w:t>
      </w:r>
      <w:proofErr w:type="spellEnd"/>
      <w:r w:rsidR="007603BC" w:rsidRPr="007603BC">
        <w:rPr>
          <w:rFonts w:ascii="David" w:hAnsi="David" w:cs="David" w:hint="cs"/>
          <w:b/>
          <w:bCs/>
          <w:sz w:val="24"/>
          <w:szCs w:val="24"/>
          <w:rtl/>
        </w:rPr>
        <w:t>:</w:t>
      </w:r>
      <w:r w:rsidR="007603BC">
        <w:rPr>
          <w:rFonts w:ascii="David" w:hAnsi="David" w:cs="David"/>
          <w:b/>
          <w:bCs/>
          <w:sz w:val="24"/>
          <w:szCs w:val="24"/>
          <w:rtl/>
        </w:rPr>
        <w:br/>
      </w:r>
      <w:r w:rsidR="007603BC">
        <w:rPr>
          <w:rFonts w:ascii="David" w:hAnsi="David" w:cs="David" w:hint="cs"/>
          <w:sz w:val="24"/>
          <w:szCs w:val="24"/>
          <w:u w:val="single"/>
          <w:rtl/>
        </w:rPr>
        <w:t xml:space="preserve">כדי להתמודד עם החשש שהצרכנים לא מודעים לעלויות החוזה ישנם </w:t>
      </w:r>
      <w:r w:rsidR="007603BC" w:rsidRPr="007603BC">
        <w:rPr>
          <w:rFonts w:ascii="David" w:hAnsi="David" w:cs="David" w:hint="cs"/>
          <w:sz w:val="24"/>
          <w:szCs w:val="24"/>
          <w:u w:val="single"/>
          <w:rtl/>
        </w:rPr>
        <w:t>שני מנגנוני התערבות</w:t>
      </w:r>
      <w:r w:rsidR="007603BC" w:rsidRPr="007603BC">
        <w:rPr>
          <w:rFonts w:ascii="David" w:hAnsi="David" w:cs="David" w:hint="cs"/>
          <w:sz w:val="24"/>
          <w:szCs w:val="24"/>
          <w:rtl/>
        </w:rPr>
        <w:t>:</w:t>
      </w:r>
      <w:r w:rsidR="007603BC" w:rsidRPr="007603BC">
        <w:rPr>
          <w:rFonts w:ascii="David" w:hAnsi="David" w:cs="David"/>
          <w:sz w:val="24"/>
          <w:szCs w:val="24"/>
          <w:rtl/>
        </w:rPr>
        <w:br/>
      </w:r>
      <w:r w:rsidR="007603BC">
        <w:rPr>
          <w:rFonts w:ascii="David" w:hAnsi="David" w:cs="David" w:hint="cs"/>
          <w:sz w:val="24"/>
          <w:szCs w:val="24"/>
          <w:rtl/>
        </w:rPr>
        <w:t>1.</w:t>
      </w:r>
      <w:r w:rsidR="007603BC" w:rsidRPr="007603BC">
        <w:rPr>
          <w:rFonts w:ascii="David" w:hAnsi="David" w:cs="David" w:hint="cs"/>
          <w:sz w:val="24"/>
          <w:szCs w:val="24"/>
          <w:rtl/>
        </w:rPr>
        <w:t xml:space="preserve">גילוי ומניעת הטעיה- </w:t>
      </w:r>
      <w:r w:rsidR="007603BC" w:rsidRPr="00FE0A35">
        <w:rPr>
          <w:rFonts w:ascii="David" w:hAnsi="David" w:cs="David" w:hint="cs"/>
          <w:b/>
          <w:bCs/>
          <w:sz w:val="24"/>
          <w:szCs w:val="24"/>
          <w:rtl/>
        </w:rPr>
        <w:t>התערבות בכריתת החוזה</w:t>
      </w:r>
      <w:r w:rsidR="00FE0A35">
        <w:rPr>
          <w:rFonts w:ascii="David" w:hAnsi="David" w:cs="David" w:hint="cs"/>
          <w:b/>
          <w:bCs/>
          <w:sz w:val="24"/>
          <w:szCs w:val="24"/>
          <w:rtl/>
        </w:rPr>
        <w:t xml:space="preserve">, </w:t>
      </w:r>
      <w:r w:rsidR="00FE0A35" w:rsidRPr="00FE0A35">
        <w:rPr>
          <w:rFonts w:ascii="David" w:hAnsi="David" w:cs="David" w:hint="cs"/>
          <w:sz w:val="24"/>
          <w:szCs w:val="24"/>
          <w:rtl/>
        </w:rPr>
        <w:t>משמע תדע את כל הפרטים החשובים ובכך ימנעו חוזים שאינם רצויים בגלל פערי מידע</w:t>
      </w:r>
      <w:r w:rsidR="007603BC" w:rsidRPr="007603BC">
        <w:rPr>
          <w:rFonts w:ascii="David" w:hAnsi="David" w:cs="David" w:hint="cs"/>
          <w:sz w:val="24"/>
          <w:szCs w:val="24"/>
          <w:rtl/>
        </w:rPr>
        <w:t>.</w:t>
      </w:r>
      <w:r w:rsidR="007603BC">
        <w:rPr>
          <w:rFonts w:ascii="David" w:hAnsi="David" w:cs="David" w:hint="cs"/>
          <w:sz w:val="24"/>
          <w:szCs w:val="24"/>
          <w:rtl/>
        </w:rPr>
        <w:t xml:space="preserve"> המשמעות היא שזה עוולה או ניתנת האפשרות לשלילת התניה.</w:t>
      </w:r>
      <w:r w:rsidR="00FE0A35">
        <w:rPr>
          <w:rFonts w:ascii="David" w:hAnsi="David" w:cs="David" w:hint="cs"/>
          <w:sz w:val="24"/>
          <w:szCs w:val="24"/>
          <w:rtl/>
        </w:rPr>
        <w:t xml:space="preserve"> איסור השפעה בלתי הוגנת (ס' 3 לחוק הגנת הצרכן).</w:t>
      </w:r>
      <w:r w:rsidR="00FE0A35">
        <w:rPr>
          <w:rFonts w:ascii="David" w:hAnsi="David" w:cs="David"/>
          <w:sz w:val="24"/>
          <w:szCs w:val="24"/>
          <w:rtl/>
        </w:rPr>
        <w:br/>
      </w:r>
      <w:r w:rsidR="00FE0A35">
        <w:rPr>
          <w:rFonts w:ascii="David" w:hAnsi="David" w:cs="David" w:hint="cs"/>
          <w:sz w:val="24"/>
          <w:szCs w:val="24"/>
          <w:rtl/>
        </w:rPr>
        <w:t xml:space="preserve">ההבחנה בין הטעיה צרכנית להטעיה חוזית היא שההטעיה הצרכנית מגדירה באופן מפורש על מה יש חובת גילוי, חובת הדגשה, ואיסור לעשות פעולה שעלולה להטעות. </w:t>
      </w:r>
      <w:r w:rsidR="007603BC" w:rsidRPr="007603BC">
        <w:rPr>
          <w:rFonts w:ascii="David" w:hAnsi="David" w:cs="David"/>
          <w:sz w:val="24"/>
          <w:szCs w:val="24"/>
          <w:rtl/>
        </w:rPr>
        <w:br/>
      </w:r>
      <w:r w:rsidR="007603BC" w:rsidRPr="007603BC">
        <w:rPr>
          <w:rFonts w:ascii="David" w:hAnsi="David" w:cs="David" w:hint="cs"/>
          <w:sz w:val="24"/>
          <w:szCs w:val="24"/>
          <w:rtl/>
        </w:rPr>
        <w:t xml:space="preserve">2.קביעת הסדרים כופים- </w:t>
      </w:r>
      <w:r w:rsidR="007603BC" w:rsidRPr="00FE0A35">
        <w:rPr>
          <w:rFonts w:ascii="David" w:hAnsi="David" w:cs="David" w:hint="cs"/>
          <w:b/>
          <w:bCs/>
          <w:sz w:val="24"/>
          <w:szCs w:val="24"/>
          <w:rtl/>
        </w:rPr>
        <w:t>התערבות בתוכן החוזה</w:t>
      </w:r>
      <w:r w:rsidR="00FE0A35">
        <w:rPr>
          <w:rFonts w:ascii="David" w:hAnsi="David" w:cs="David" w:hint="cs"/>
          <w:b/>
          <w:bCs/>
          <w:sz w:val="24"/>
          <w:szCs w:val="24"/>
          <w:rtl/>
        </w:rPr>
        <w:t xml:space="preserve"> </w:t>
      </w:r>
      <w:r w:rsidR="00FE0A35" w:rsidRPr="00FE0A35">
        <w:rPr>
          <w:rFonts w:ascii="David" w:hAnsi="David" w:cs="David" w:hint="cs"/>
          <w:sz w:val="24"/>
          <w:szCs w:val="24"/>
          <w:rtl/>
        </w:rPr>
        <w:t>(לדוג' תיקון ושירות לאחר מכירה, כך הספק יספק מוצר תקין)</w:t>
      </w:r>
      <w:r w:rsidR="007603BC" w:rsidRPr="00FE0A35">
        <w:rPr>
          <w:rFonts w:ascii="David" w:hAnsi="David" w:cs="David" w:hint="cs"/>
          <w:sz w:val="24"/>
          <w:szCs w:val="24"/>
          <w:rtl/>
        </w:rPr>
        <w:t>.</w:t>
      </w:r>
    </w:p>
    <w:p w14:paraId="207D2608" w14:textId="1165BC76" w:rsidR="00AE27F4" w:rsidRDefault="007603BC" w:rsidP="00F25827">
      <w:pPr>
        <w:pStyle w:val="a3"/>
        <w:numPr>
          <w:ilvl w:val="2"/>
          <w:numId w:val="38"/>
        </w:numPr>
        <w:spacing w:line="360" w:lineRule="auto"/>
        <w:rPr>
          <w:rFonts w:ascii="David" w:hAnsi="David" w:cs="David"/>
          <w:sz w:val="24"/>
          <w:szCs w:val="24"/>
        </w:rPr>
      </w:pPr>
      <w:r w:rsidRPr="007603BC">
        <w:rPr>
          <w:rFonts w:ascii="David" w:hAnsi="David" w:cs="David" w:hint="cs"/>
          <w:b/>
          <w:bCs/>
          <w:sz w:val="24"/>
          <w:szCs w:val="24"/>
          <w:rtl/>
        </w:rPr>
        <w:t>חוק שמסדיר חוזים אחידים:</w:t>
      </w:r>
      <w:r w:rsidR="000B7AB0" w:rsidRPr="007603BC">
        <w:rPr>
          <w:rFonts w:ascii="David" w:hAnsi="David" w:cs="David"/>
          <w:sz w:val="24"/>
          <w:szCs w:val="24"/>
          <w:rtl/>
        </w:rPr>
        <w:br/>
      </w:r>
      <w:r w:rsidR="006C251F" w:rsidRPr="00FE0A35">
        <w:rPr>
          <w:rFonts w:ascii="David" w:hAnsi="David" w:cs="David" w:hint="cs"/>
          <w:b/>
          <w:bCs/>
          <w:sz w:val="24"/>
          <w:szCs w:val="24"/>
          <w:rtl/>
        </w:rPr>
        <w:t>סעיף 2</w:t>
      </w:r>
      <w:r w:rsidR="00FE0A35">
        <w:rPr>
          <w:rFonts w:ascii="David" w:hAnsi="David" w:cs="David" w:hint="cs"/>
          <w:sz w:val="24"/>
          <w:szCs w:val="24"/>
          <w:rtl/>
        </w:rPr>
        <w:t>:</w:t>
      </w:r>
      <w:r w:rsidR="006C251F" w:rsidRPr="007603BC">
        <w:rPr>
          <w:rFonts w:ascii="David" w:hAnsi="David" w:cs="David" w:hint="cs"/>
          <w:sz w:val="24"/>
          <w:szCs w:val="24"/>
          <w:rtl/>
        </w:rPr>
        <w:t xml:space="preserve"> </w:t>
      </w:r>
      <w:r w:rsidR="00FE0A35">
        <w:rPr>
          <w:rFonts w:ascii="FrankRuehl" w:hAnsi="FrankRuehl" w:cs="FrankRuehl"/>
          <w:color w:val="000000"/>
          <w:sz w:val="26"/>
          <w:szCs w:val="26"/>
        </w:rPr>
        <w:t> </w:t>
      </w:r>
      <w:r w:rsidR="00FE0A35">
        <w:rPr>
          <w:rStyle w:val="default"/>
          <w:rFonts w:ascii="FrankRuehl" w:hAnsi="FrankRuehl" w:cs="FrankRuehl"/>
          <w:color w:val="000000"/>
          <w:sz w:val="26"/>
          <w:szCs w:val="26"/>
        </w:rPr>
        <w:t>"</w:t>
      </w:r>
      <w:r w:rsidR="00FE0A35">
        <w:rPr>
          <w:rStyle w:val="default"/>
          <w:rFonts w:ascii="FrankRuehl" w:hAnsi="FrankRuehl" w:cs="FrankRuehl"/>
          <w:color w:val="000000"/>
          <w:sz w:val="26"/>
          <w:szCs w:val="26"/>
          <w:rtl/>
        </w:rPr>
        <w:t xml:space="preserve">חוזה אחיד" - </w:t>
      </w:r>
      <w:r w:rsidR="00FE0A35" w:rsidRPr="00E472EE">
        <w:rPr>
          <w:rStyle w:val="default"/>
          <w:rFonts w:ascii="FrankRuehl" w:hAnsi="FrankRuehl" w:cs="FrankRuehl"/>
          <w:b/>
          <w:bCs/>
          <w:color w:val="FF0000"/>
          <w:sz w:val="26"/>
          <w:szCs w:val="26"/>
          <w:rtl/>
        </w:rPr>
        <w:t>נוסח של חוזה</w:t>
      </w:r>
      <w:r w:rsidR="00FE0A35" w:rsidRPr="00E472EE">
        <w:rPr>
          <w:rStyle w:val="default"/>
          <w:rFonts w:ascii="FrankRuehl" w:hAnsi="FrankRuehl" w:cs="FrankRuehl"/>
          <w:color w:val="FF0000"/>
          <w:sz w:val="26"/>
          <w:szCs w:val="26"/>
          <w:rtl/>
        </w:rPr>
        <w:t xml:space="preserve"> </w:t>
      </w:r>
      <w:r w:rsidR="00FE0A35">
        <w:rPr>
          <w:rStyle w:val="default"/>
          <w:rFonts w:ascii="FrankRuehl" w:hAnsi="FrankRuehl" w:cs="FrankRuehl"/>
          <w:color w:val="000000"/>
          <w:sz w:val="26"/>
          <w:szCs w:val="26"/>
          <w:rtl/>
        </w:rPr>
        <w:t xml:space="preserve">שתנאיו, כולם או מקצתם, </w:t>
      </w:r>
      <w:r w:rsidR="00FE0A35" w:rsidRPr="00E472EE">
        <w:rPr>
          <w:rStyle w:val="default"/>
          <w:rFonts w:ascii="FrankRuehl" w:hAnsi="FrankRuehl" w:cs="FrankRuehl"/>
          <w:b/>
          <w:bCs/>
          <w:color w:val="FF0000"/>
          <w:sz w:val="26"/>
          <w:szCs w:val="26"/>
          <w:rtl/>
        </w:rPr>
        <w:t>נקבעו מראש בידי צד אחד</w:t>
      </w:r>
      <w:r w:rsidR="00FE0A35" w:rsidRPr="00E472EE">
        <w:rPr>
          <w:rStyle w:val="default"/>
          <w:rFonts w:ascii="FrankRuehl" w:hAnsi="FrankRuehl" w:cs="FrankRuehl"/>
          <w:color w:val="FF0000"/>
          <w:sz w:val="26"/>
          <w:szCs w:val="26"/>
          <w:rtl/>
        </w:rPr>
        <w:t xml:space="preserve"> </w:t>
      </w:r>
      <w:r w:rsidR="00FE0A35">
        <w:rPr>
          <w:rStyle w:val="default"/>
          <w:rFonts w:ascii="FrankRuehl" w:hAnsi="FrankRuehl" w:cs="FrankRuehl"/>
          <w:color w:val="000000"/>
          <w:sz w:val="26"/>
          <w:szCs w:val="26"/>
          <w:rtl/>
        </w:rPr>
        <w:t xml:space="preserve">כדי שישמשו תנאים לחוזים רבים בינו לבין </w:t>
      </w:r>
      <w:r w:rsidR="00FE0A35" w:rsidRPr="00E472EE">
        <w:rPr>
          <w:rStyle w:val="default"/>
          <w:rFonts w:ascii="FrankRuehl" w:hAnsi="FrankRuehl" w:cs="FrankRuehl"/>
          <w:b/>
          <w:bCs/>
          <w:color w:val="FF0000"/>
          <w:sz w:val="26"/>
          <w:szCs w:val="26"/>
          <w:rtl/>
        </w:rPr>
        <w:t xml:space="preserve">אנשים בלתי </w:t>
      </w:r>
      <w:proofErr w:type="spellStart"/>
      <w:r w:rsidR="00FE0A35" w:rsidRPr="00E472EE">
        <w:rPr>
          <w:rStyle w:val="default"/>
          <w:rFonts w:ascii="FrankRuehl" w:hAnsi="FrankRuehl" w:cs="FrankRuehl"/>
          <w:b/>
          <w:bCs/>
          <w:color w:val="FF0000"/>
          <w:sz w:val="26"/>
          <w:szCs w:val="26"/>
          <w:rtl/>
        </w:rPr>
        <w:t>מסויימים</w:t>
      </w:r>
      <w:proofErr w:type="spellEnd"/>
      <w:r w:rsidR="00FE0A35" w:rsidRPr="00E472EE">
        <w:rPr>
          <w:rStyle w:val="default"/>
          <w:rFonts w:ascii="FrankRuehl" w:hAnsi="FrankRuehl" w:cs="FrankRuehl"/>
          <w:color w:val="FF0000"/>
          <w:sz w:val="26"/>
          <w:szCs w:val="26"/>
          <w:rtl/>
        </w:rPr>
        <w:t xml:space="preserve"> </w:t>
      </w:r>
      <w:r w:rsidR="00FE0A35">
        <w:rPr>
          <w:rStyle w:val="default"/>
          <w:rFonts w:ascii="FrankRuehl" w:hAnsi="FrankRuehl" w:cs="FrankRuehl"/>
          <w:color w:val="000000"/>
          <w:sz w:val="26"/>
          <w:szCs w:val="26"/>
          <w:rtl/>
        </w:rPr>
        <w:t>במספרם או בזהותם</w:t>
      </w:r>
      <w:r w:rsidR="00FE0A35">
        <w:rPr>
          <w:rFonts w:ascii="David" w:hAnsi="David" w:cs="David" w:hint="cs"/>
          <w:sz w:val="24"/>
          <w:szCs w:val="24"/>
          <w:rtl/>
        </w:rPr>
        <w:t>"</w:t>
      </w:r>
      <w:r w:rsidR="00E472EE">
        <w:rPr>
          <w:rFonts w:ascii="David" w:hAnsi="David" w:cs="David"/>
          <w:sz w:val="24"/>
          <w:szCs w:val="24"/>
          <w:rtl/>
        </w:rPr>
        <w:br/>
      </w:r>
      <w:r w:rsidR="00E472EE">
        <w:rPr>
          <w:rFonts w:ascii="David" w:hAnsi="David" w:cs="David" w:hint="cs"/>
          <w:sz w:val="24"/>
          <w:szCs w:val="24"/>
          <w:rtl/>
        </w:rPr>
        <w:t>צריך לשים לב שאלו</w:t>
      </w:r>
      <w:r w:rsidR="0085392F">
        <w:rPr>
          <w:rFonts w:ascii="David" w:hAnsi="David" w:cs="David" w:hint="cs"/>
          <w:sz w:val="24"/>
          <w:szCs w:val="24"/>
          <w:rtl/>
        </w:rPr>
        <w:t xml:space="preserve"> לא</w:t>
      </w:r>
      <w:r w:rsidR="00E472EE">
        <w:rPr>
          <w:rFonts w:ascii="David" w:hAnsi="David" w:cs="David" w:hint="cs"/>
          <w:sz w:val="24"/>
          <w:szCs w:val="24"/>
          <w:rtl/>
        </w:rPr>
        <w:t xml:space="preserve"> אנשים </w:t>
      </w:r>
      <w:r w:rsidR="0085392F">
        <w:rPr>
          <w:rFonts w:ascii="David" w:hAnsi="David" w:cs="David" w:hint="cs"/>
          <w:sz w:val="24"/>
          <w:szCs w:val="24"/>
          <w:rtl/>
        </w:rPr>
        <w:t>ספציפיים</w:t>
      </w:r>
      <w:r w:rsidR="00E472EE">
        <w:rPr>
          <w:rFonts w:ascii="David" w:hAnsi="David" w:cs="David" w:hint="cs"/>
          <w:sz w:val="24"/>
          <w:szCs w:val="24"/>
          <w:rtl/>
        </w:rPr>
        <w:t>!</w:t>
      </w:r>
      <w:r w:rsidR="006C251F" w:rsidRPr="007603BC">
        <w:rPr>
          <w:rFonts w:ascii="David" w:hAnsi="David" w:cs="David"/>
          <w:sz w:val="24"/>
          <w:szCs w:val="24"/>
          <w:rtl/>
        </w:rPr>
        <w:br/>
      </w:r>
      <w:r w:rsidR="00E472EE" w:rsidRPr="00E472EE">
        <w:rPr>
          <w:rFonts w:ascii="David" w:hAnsi="David" w:cs="David" w:hint="cs"/>
          <w:b/>
          <w:bCs/>
          <w:sz w:val="24"/>
          <w:szCs w:val="24"/>
          <w:rtl/>
        </w:rPr>
        <w:t>ספק</w:t>
      </w:r>
      <w:r w:rsidR="00E472EE">
        <w:rPr>
          <w:rFonts w:ascii="David" w:hAnsi="David" w:cs="David" w:hint="cs"/>
          <w:sz w:val="24"/>
          <w:szCs w:val="24"/>
          <w:rtl/>
        </w:rPr>
        <w:t>=</w:t>
      </w:r>
      <w:r w:rsidR="006C251F" w:rsidRPr="007603BC">
        <w:rPr>
          <w:rFonts w:ascii="David" w:hAnsi="David" w:cs="David" w:hint="cs"/>
          <w:sz w:val="24"/>
          <w:szCs w:val="24"/>
          <w:rtl/>
        </w:rPr>
        <w:t>אחראי</w:t>
      </w:r>
      <w:r w:rsidR="00E472EE">
        <w:rPr>
          <w:rFonts w:ascii="David" w:hAnsi="David" w:cs="David" w:hint="cs"/>
          <w:sz w:val="24"/>
          <w:szCs w:val="24"/>
          <w:rtl/>
        </w:rPr>
        <w:t xml:space="preserve"> על</w:t>
      </w:r>
      <w:r w:rsidR="006C251F" w:rsidRPr="007603BC">
        <w:rPr>
          <w:rFonts w:ascii="David" w:hAnsi="David" w:cs="David" w:hint="cs"/>
          <w:sz w:val="24"/>
          <w:szCs w:val="24"/>
          <w:rtl/>
        </w:rPr>
        <w:t xml:space="preserve"> הניסוח של החוזה</w:t>
      </w:r>
      <w:r w:rsidR="00902B95">
        <w:rPr>
          <w:rFonts w:ascii="David" w:hAnsi="David" w:cs="David" w:hint="cs"/>
          <w:sz w:val="24"/>
          <w:szCs w:val="24"/>
          <w:rtl/>
        </w:rPr>
        <w:t>.</w:t>
      </w:r>
      <w:r w:rsidR="006C251F" w:rsidRPr="007603BC">
        <w:rPr>
          <w:rFonts w:ascii="David" w:hAnsi="David" w:cs="David"/>
          <w:sz w:val="24"/>
          <w:szCs w:val="24"/>
          <w:rtl/>
        </w:rPr>
        <w:br/>
      </w:r>
      <w:r w:rsidR="006C251F" w:rsidRPr="00E472EE">
        <w:rPr>
          <w:rFonts w:ascii="David" w:hAnsi="David" w:cs="David" w:hint="cs"/>
          <w:b/>
          <w:bCs/>
          <w:sz w:val="24"/>
          <w:szCs w:val="24"/>
          <w:rtl/>
        </w:rPr>
        <w:t>הלקוח</w:t>
      </w:r>
      <w:r w:rsidR="00E472EE">
        <w:rPr>
          <w:rFonts w:ascii="David" w:hAnsi="David" w:cs="David" w:hint="cs"/>
          <w:sz w:val="24"/>
          <w:szCs w:val="24"/>
          <w:rtl/>
        </w:rPr>
        <w:t>=</w:t>
      </w:r>
      <w:r w:rsidR="006C251F" w:rsidRPr="007603BC">
        <w:rPr>
          <w:rFonts w:ascii="David" w:hAnsi="David" w:cs="David" w:hint="cs"/>
          <w:sz w:val="24"/>
          <w:szCs w:val="24"/>
          <w:rtl/>
        </w:rPr>
        <w:t>מי שלא כותב את התנאי.</w:t>
      </w:r>
      <w:r w:rsidR="006C251F" w:rsidRPr="007603BC">
        <w:rPr>
          <w:rFonts w:ascii="David" w:hAnsi="David" w:cs="David"/>
          <w:sz w:val="24"/>
          <w:szCs w:val="24"/>
          <w:rtl/>
        </w:rPr>
        <w:br/>
      </w:r>
      <w:r w:rsidR="00454FCD" w:rsidRPr="007603BC">
        <w:rPr>
          <w:rFonts w:ascii="David" w:hAnsi="David" w:cs="David" w:hint="cs"/>
          <w:sz w:val="24"/>
          <w:szCs w:val="24"/>
          <w:rtl/>
        </w:rPr>
        <w:t>תנאי</w:t>
      </w:r>
      <w:r w:rsidR="006C251F" w:rsidRPr="007603BC">
        <w:rPr>
          <w:rFonts w:ascii="David" w:hAnsi="David" w:cs="David" w:hint="cs"/>
          <w:sz w:val="24"/>
          <w:szCs w:val="24"/>
          <w:rtl/>
        </w:rPr>
        <w:t xml:space="preserve"> בחוזה אחיד</w:t>
      </w:r>
      <w:r w:rsidR="00E472EE">
        <w:rPr>
          <w:rFonts w:ascii="David" w:hAnsi="David" w:cs="David" w:hint="cs"/>
          <w:sz w:val="24"/>
          <w:szCs w:val="24"/>
          <w:rtl/>
        </w:rPr>
        <w:t xml:space="preserve"> זו </w:t>
      </w:r>
      <w:r w:rsidR="00E472EE" w:rsidRPr="00E472EE">
        <w:rPr>
          <w:rFonts w:ascii="David" w:hAnsi="David" w:cs="David" w:hint="cs"/>
          <w:b/>
          <w:bCs/>
          <w:sz w:val="24"/>
          <w:szCs w:val="24"/>
          <w:rtl/>
        </w:rPr>
        <w:t>ת</w:t>
      </w:r>
      <w:r w:rsidR="00454FCD" w:rsidRPr="00E472EE">
        <w:rPr>
          <w:rFonts w:ascii="David" w:hAnsi="David" w:cs="David" w:hint="cs"/>
          <w:b/>
          <w:bCs/>
          <w:sz w:val="24"/>
          <w:szCs w:val="24"/>
          <w:rtl/>
        </w:rPr>
        <w:t>ניה שלא נערך לגביה משא ומתן</w:t>
      </w:r>
      <w:r w:rsidR="00E472EE">
        <w:rPr>
          <w:rFonts w:ascii="David" w:hAnsi="David" w:cs="David" w:hint="cs"/>
          <w:sz w:val="24"/>
          <w:szCs w:val="24"/>
          <w:rtl/>
        </w:rPr>
        <w:t xml:space="preserve">, </w:t>
      </w:r>
      <w:r w:rsidR="00454FCD" w:rsidRPr="007603BC">
        <w:rPr>
          <w:rFonts w:ascii="David" w:hAnsi="David" w:cs="David" w:hint="cs"/>
          <w:sz w:val="24"/>
          <w:szCs w:val="24"/>
          <w:rtl/>
        </w:rPr>
        <w:t xml:space="preserve">גם אם היא בחוזה אחיד היא לא נחשבת כחלק מהחוזים האחידים. </w:t>
      </w:r>
      <w:r w:rsidR="00E472EE">
        <w:rPr>
          <w:rFonts w:ascii="David" w:hAnsi="David" w:cs="David" w:hint="cs"/>
          <w:sz w:val="24"/>
          <w:szCs w:val="24"/>
          <w:rtl/>
        </w:rPr>
        <w:t xml:space="preserve">סעיף 23 מחריג </w:t>
      </w:r>
      <w:r w:rsidR="00454FCD" w:rsidRPr="007603BC">
        <w:rPr>
          <w:rFonts w:ascii="David" w:hAnsi="David" w:cs="David" w:hint="cs"/>
          <w:sz w:val="24"/>
          <w:szCs w:val="24"/>
          <w:rtl/>
        </w:rPr>
        <w:t>את המחיר</w:t>
      </w:r>
      <w:r w:rsidR="00E472EE">
        <w:rPr>
          <w:rFonts w:ascii="David" w:hAnsi="David" w:cs="David" w:hint="cs"/>
          <w:sz w:val="24"/>
          <w:szCs w:val="24"/>
          <w:rtl/>
        </w:rPr>
        <w:t xml:space="preserve"> משום שהמחיר זה החלק הבולט בחוזה, לא הגיוני שהלקוח לא היה מודע אליו.</w:t>
      </w:r>
      <w:r w:rsidR="00425D0E" w:rsidRPr="007603BC">
        <w:rPr>
          <w:rFonts w:ascii="David" w:hAnsi="David" w:cs="David"/>
          <w:sz w:val="24"/>
          <w:szCs w:val="24"/>
          <w:rtl/>
        </w:rPr>
        <w:br/>
      </w:r>
      <w:r w:rsidR="0090630B" w:rsidRPr="00AE27F4">
        <w:rPr>
          <w:rFonts w:ascii="David" w:hAnsi="David" w:cs="David" w:hint="cs"/>
          <w:b/>
          <w:bCs/>
          <w:sz w:val="24"/>
          <w:szCs w:val="24"/>
          <w:rtl/>
        </w:rPr>
        <w:t xml:space="preserve"> </w:t>
      </w:r>
      <w:r w:rsidR="00454FCD" w:rsidRPr="00AE27F4">
        <w:rPr>
          <w:rFonts w:ascii="David" w:hAnsi="David" w:cs="David" w:hint="cs"/>
          <w:b/>
          <w:bCs/>
          <w:sz w:val="24"/>
          <w:szCs w:val="24"/>
          <w:rtl/>
        </w:rPr>
        <w:t>הגדרה סעיף 3</w:t>
      </w:r>
      <w:r w:rsidR="00AE27F4" w:rsidRPr="00AE27F4">
        <w:rPr>
          <w:rFonts w:ascii="David" w:hAnsi="David" w:cs="David" w:hint="cs"/>
          <w:b/>
          <w:bCs/>
          <w:sz w:val="24"/>
          <w:szCs w:val="24"/>
          <w:rtl/>
        </w:rPr>
        <w:t>:</w:t>
      </w:r>
      <w:r w:rsidR="00AE27F4">
        <w:rPr>
          <w:rFonts w:ascii="David" w:hAnsi="David" w:cs="David" w:hint="cs"/>
          <w:sz w:val="24"/>
          <w:szCs w:val="24"/>
          <w:rtl/>
        </w:rPr>
        <w:t xml:space="preserve"> </w:t>
      </w:r>
      <w:r w:rsidR="00AE27F4">
        <w:rPr>
          <w:rFonts w:ascii="FrankRuehl" w:hAnsi="FrankRuehl" w:cs="FrankRuehl" w:hint="cs"/>
          <w:color w:val="000000"/>
          <w:sz w:val="26"/>
          <w:szCs w:val="26"/>
          <w:rtl/>
        </w:rPr>
        <w:t>"</w:t>
      </w:r>
      <w:r w:rsidR="00AE27F4">
        <w:rPr>
          <w:rFonts w:ascii="FrankRuehl" w:hAnsi="FrankRuehl" w:cs="FrankRuehl"/>
          <w:color w:val="000000"/>
          <w:sz w:val="26"/>
          <w:szCs w:val="26"/>
          <w:rtl/>
        </w:rPr>
        <w:t xml:space="preserve">תנאי בחוזה אחיד שיש בו - </w:t>
      </w:r>
      <w:r w:rsidR="00AE27F4" w:rsidRPr="00AE27F4">
        <w:rPr>
          <w:rFonts w:ascii="FrankRuehl" w:hAnsi="FrankRuehl" w:cs="FrankRuehl"/>
          <w:color w:val="FF0000"/>
          <w:sz w:val="26"/>
          <w:szCs w:val="26"/>
          <w:rtl/>
        </w:rPr>
        <w:t xml:space="preserve">בשים לב למכלול תנאי החוזה ולנסיבות אחרות - </w:t>
      </w:r>
      <w:r w:rsidR="00AE27F4">
        <w:rPr>
          <w:rFonts w:ascii="FrankRuehl" w:hAnsi="FrankRuehl" w:cs="FrankRuehl"/>
          <w:color w:val="000000"/>
          <w:sz w:val="26"/>
          <w:szCs w:val="26"/>
          <w:rtl/>
        </w:rPr>
        <w:t xml:space="preserve">משום קיפוח לקוחות או משום </w:t>
      </w:r>
      <w:r w:rsidR="00AE27F4" w:rsidRPr="00AE27F4">
        <w:rPr>
          <w:rFonts w:ascii="FrankRuehl" w:hAnsi="FrankRuehl" w:cs="FrankRuehl"/>
          <w:color w:val="FF0000"/>
          <w:sz w:val="26"/>
          <w:szCs w:val="26"/>
          <w:rtl/>
        </w:rPr>
        <w:t>יתרון בלתי הוגן של הספק העלול להביא לידי קיפוח לקוחות</w:t>
      </w:r>
      <w:r w:rsidR="00AE27F4">
        <w:rPr>
          <w:rFonts w:ascii="FrankRuehl" w:hAnsi="FrankRuehl" w:cs="FrankRuehl" w:hint="cs"/>
          <w:color w:val="000000"/>
          <w:sz w:val="26"/>
          <w:szCs w:val="26"/>
          <w:rtl/>
        </w:rPr>
        <w:t>"</w:t>
      </w:r>
      <w:r w:rsidR="00454FCD" w:rsidRPr="007603BC">
        <w:rPr>
          <w:rFonts w:ascii="David" w:hAnsi="David" w:cs="David"/>
          <w:sz w:val="24"/>
          <w:szCs w:val="24"/>
          <w:rtl/>
        </w:rPr>
        <w:br/>
      </w:r>
      <w:r w:rsidR="00454FCD" w:rsidRPr="007603BC">
        <w:rPr>
          <w:rFonts w:ascii="David" w:hAnsi="David" w:cs="David" w:hint="cs"/>
          <w:sz w:val="24"/>
          <w:szCs w:val="24"/>
          <w:rtl/>
        </w:rPr>
        <w:t>שתי חלופות: 1. במכלול הנסיבות מקפח. 2. נותן יתרון בלתי הוגן ועשוי לקפח</w:t>
      </w:r>
      <w:r w:rsidR="00AE27F4">
        <w:rPr>
          <w:rFonts w:ascii="David" w:hAnsi="David" w:cs="David" w:hint="cs"/>
          <w:sz w:val="24"/>
          <w:szCs w:val="24"/>
          <w:rtl/>
        </w:rPr>
        <w:t>(</w:t>
      </w:r>
      <w:r w:rsidR="00454FCD" w:rsidRPr="000C21ED">
        <w:rPr>
          <w:rFonts w:ascii="David" w:hAnsi="David" w:cs="David" w:hint="cs"/>
          <w:sz w:val="24"/>
          <w:szCs w:val="24"/>
          <w:highlight w:val="yellow"/>
          <w:rtl/>
        </w:rPr>
        <w:t>נטל הראיה מוטל על הלקוח</w:t>
      </w:r>
      <w:r w:rsidR="00AE27F4">
        <w:rPr>
          <w:rFonts w:ascii="David" w:hAnsi="David" w:cs="David" w:hint="cs"/>
          <w:sz w:val="24"/>
          <w:szCs w:val="24"/>
          <w:rtl/>
        </w:rPr>
        <w:t>)</w:t>
      </w:r>
      <w:r w:rsidR="00454FCD" w:rsidRPr="007603BC">
        <w:rPr>
          <w:rFonts w:ascii="David" w:hAnsi="David" w:cs="David" w:hint="cs"/>
          <w:sz w:val="24"/>
          <w:szCs w:val="24"/>
          <w:rtl/>
        </w:rPr>
        <w:t xml:space="preserve">. </w:t>
      </w:r>
      <w:r w:rsidR="00454FCD" w:rsidRPr="007603BC">
        <w:rPr>
          <w:rFonts w:ascii="David" w:hAnsi="David" w:cs="David"/>
          <w:sz w:val="24"/>
          <w:szCs w:val="24"/>
          <w:rtl/>
        </w:rPr>
        <w:br/>
      </w:r>
      <w:r w:rsidR="00454FCD" w:rsidRPr="007603BC">
        <w:rPr>
          <w:rFonts w:ascii="David" w:hAnsi="David" w:cs="David" w:hint="cs"/>
          <w:sz w:val="24"/>
          <w:szCs w:val="24"/>
          <w:rtl/>
        </w:rPr>
        <w:t xml:space="preserve">בית המשפט או </w:t>
      </w:r>
      <w:r w:rsidR="00AE27F4">
        <w:rPr>
          <w:rFonts w:ascii="David" w:hAnsi="David" w:cs="David" w:hint="cs"/>
          <w:sz w:val="24"/>
          <w:szCs w:val="24"/>
          <w:rtl/>
        </w:rPr>
        <w:t xml:space="preserve">בית </w:t>
      </w:r>
      <w:r w:rsidR="00454FCD" w:rsidRPr="007603BC">
        <w:rPr>
          <w:rFonts w:ascii="David" w:hAnsi="David" w:cs="David" w:hint="cs"/>
          <w:sz w:val="24"/>
          <w:szCs w:val="24"/>
          <w:rtl/>
        </w:rPr>
        <w:t>הדין</w:t>
      </w:r>
      <w:r w:rsidR="00AE27F4">
        <w:rPr>
          <w:rFonts w:ascii="David" w:hAnsi="David" w:cs="David" w:hint="cs"/>
          <w:sz w:val="24"/>
          <w:szCs w:val="24"/>
          <w:rtl/>
        </w:rPr>
        <w:t xml:space="preserve"> (לחוזים אחידים)</w:t>
      </w:r>
      <w:r w:rsidR="00454FCD" w:rsidRPr="007603BC">
        <w:rPr>
          <w:rFonts w:ascii="David" w:hAnsi="David" w:cs="David" w:hint="cs"/>
          <w:sz w:val="24"/>
          <w:szCs w:val="24"/>
          <w:rtl/>
        </w:rPr>
        <w:t xml:space="preserve"> יבטלו או ישנו אותו.</w:t>
      </w:r>
      <w:r w:rsidR="00AE27F4">
        <w:rPr>
          <w:rFonts w:ascii="David" w:hAnsi="David" w:cs="David"/>
          <w:sz w:val="24"/>
          <w:szCs w:val="24"/>
          <w:rtl/>
        </w:rPr>
        <w:br/>
      </w:r>
      <w:r w:rsidR="00AE27F4" w:rsidRPr="004236A4">
        <w:rPr>
          <w:rFonts w:ascii="David" w:hAnsi="David" w:cs="David" w:hint="cs"/>
          <w:color w:val="0070C0"/>
          <w:sz w:val="24"/>
          <w:szCs w:val="24"/>
          <w:rtl/>
        </w:rPr>
        <w:t>כשבית הדין</w:t>
      </w:r>
      <w:r w:rsidR="009F6689" w:rsidRPr="004236A4">
        <w:rPr>
          <w:rFonts w:ascii="David" w:hAnsi="David" w:cs="David" w:hint="cs"/>
          <w:color w:val="0070C0"/>
          <w:sz w:val="24"/>
          <w:szCs w:val="24"/>
          <w:rtl/>
        </w:rPr>
        <w:t xml:space="preserve"> לחוזים אחידים</w:t>
      </w:r>
      <w:r w:rsidR="00AE27F4" w:rsidRPr="004236A4">
        <w:rPr>
          <w:rFonts w:ascii="David" w:hAnsi="David" w:cs="David" w:hint="cs"/>
          <w:color w:val="0070C0"/>
          <w:sz w:val="24"/>
          <w:szCs w:val="24"/>
          <w:rtl/>
        </w:rPr>
        <w:t xml:space="preserve"> </w:t>
      </w:r>
      <w:r w:rsidR="00AE27F4">
        <w:rPr>
          <w:rFonts w:ascii="David" w:hAnsi="David" w:cs="David" w:hint="cs"/>
          <w:sz w:val="24"/>
          <w:szCs w:val="24"/>
          <w:rtl/>
        </w:rPr>
        <w:t xml:space="preserve">מחליט על תניה בחוזה כמקפחת, הוא נותן תחולה כללית גם </w:t>
      </w:r>
      <w:proofErr w:type="spellStart"/>
      <w:r w:rsidR="00AE27F4">
        <w:rPr>
          <w:rFonts w:ascii="David" w:hAnsi="David" w:cs="David" w:hint="cs"/>
          <w:sz w:val="24"/>
          <w:szCs w:val="24"/>
          <w:rtl/>
        </w:rPr>
        <w:t>ברטרו</w:t>
      </w:r>
      <w:proofErr w:type="spellEnd"/>
      <w:r w:rsidR="00AE27F4">
        <w:rPr>
          <w:rFonts w:ascii="David" w:hAnsi="David" w:cs="David" w:hint="cs"/>
          <w:sz w:val="24"/>
          <w:szCs w:val="24"/>
          <w:rtl/>
        </w:rPr>
        <w:t xml:space="preserve"> לחוזים שנכרתו אך זהו סעד הצהרתי בלבד לא ניתן לבקש פיצוי כספי. לעומת זאת, בית המשפט יכול לתת סעד כספי אך הוא מוגבל למקרה הקונקרטי שמולו.</w:t>
      </w:r>
    </w:p>
    <w:p w14:paraId="689B9955" w14:textId="21CA2166" w:rsidR="00C82D1B" w:rsidRPr="006445CF" w:rsidRDefault="00454FCD" w:rsidP="00F25827">
      <w:pPr>
        <w:spacing w:line="360" w:lineRule="auto"/>
        <w:rPr>
          <w:rFonts w:ascii="David" w:hAnsi="David" w:cs="David"/>
          <w:sz w:val="24"/>
          <w:szCs w:val="24"/>
          <w:rtl/>
        </w:rPr>
      </w:pPr>
      <w:r w:rsidRPr="00AE27F4">
        <w:rPr>
          <w:rFonts w:ascii="David" w:hAnsi="David" w:cs="David" w:hint="cs"/>
          <w:b/>
          <w:bCs/>
          <w:sz w:val="24"/>
          <w:szCs w:val="24"/>
          <w:rtl/>
        </w:rPr>
        <w:lastRenderedPageBreak/>
        <w:t>סעיף 4</w:t>
      </w:r>
      <w:r w:rsidRPr="00AE27F4">
        <w:rPr>
          <w:rFonts w:ascii="David" w:hAnsi="David" w:cs="David" w:hint="cs"/>
          <w:sz w:val="24"/>
          <w:szCs w:val="24"/>
          <w:rtl/>
        </w:rPr>
        <w:t xml:space="preserve"> קובע חזקות קיפוח.</w:t>
      </w:r>
      <w:r w:rsidR="00F772D3">
        <w:rPr>
          <w:rFonts w:ascii="David" w:hAnsi="David" w:cs="David" w:hint="cs"/>
          <w:sz w:val="24"/>
          <w:szCs w:val="24"/>
          <w:rtl/>
        </w:rPr>
        <w:t xml:space="preserve"> </w:t>
      </w:r>
      <w:r w:rsidRPr="00AE27F4">
        <w:rPr>
          <w:rFonts w:ascii="David" w:hAnsi="David" w:cs="David" w:hint="cs"/>
          <w:sz w:val="24"/>
          <w:szCs w:val="24"/>
          <w:rtl/>
        </w:rPr>
        <w:t>החזק</w:t>
      </w:r>
      <w:r w:rsidR="00F772D3">
        <w:rPr>
          <w:rFonts w:ascii="David" w:hAnsi="David" w:cs="David" w:hint="cs"/>
          <w:sz w:val="24"/>
          <w:szCs w:val="24"/>
          <w:rtl/>
        </w:rPr>
        <w:t>ות</w:t>
      </w:r>
      <w:r w:rsidRPr="00AE27F4">
        <w:rPr>
          <w:rFonts w:ascii="David" w:hAnsi="David" w:cs="David" w:hint="cs"/>
          <w:sz w:val="24"/>
          <w:szCs w:val="24"/>
          <w:rtl/>
        </w:rPr>
        <w:t xml:space="preserve"> </w:t>
      </w:r>
      <w:r w:rsidR="00F772D3">
        <w:rPr>
          <w:rFonts w:ascii="David" w:hAnsi="David" w:cs="David" w:hint="cs"/>
          <w:sz w:val="24"/>
          <w:szCs w:val="24"/>
          <w:rtl/>
        </w:rPr>
        <w:t>ניתנות</w:t>
      </w:r>
      <w:r w:rsidRPr="00AE27F4">
        <w:rPr>
          <w:rFonts w:ascii="David" w:hAnsi="David" w:cs="David" w:hint="cs"/>
          <w:sz w:val="24"/>
          <w:szCs w:val="24"/>
          <w:rtl/>
        </w:rPr>
        <w:t xml:space="preserve"> לסתירה משום</w:t>
      </w:r>
      <w:r w:rsidR="00AE27F4">
        <w:rPr>
          <w:rFonts w:ascii="David" w:hAnsi="David" w:cs="David" w:hint="cs"/>
          <w:sz w:val="24"/>
          <w:szCs w:val="24"/>
          <w:rtl/>
        </w:rPr>
        <w:t xml:space="preserve"> </w:t>
      </w:r>
      <w:r w:rsidRPr="00AE27F4">
        <w:rPr>
          <w:rFonts w:ascii="David" w:hAnsi="David" w:cs="David" w:hint="cs"/>
          <w:sz w:val="24"/>
          <w:szCs w:val="24"/>
          <w:rtl/>
        </w:rPr>
        <w:t>שסעיף 3 קובע ש</w:t>
      </w:r>
      <w:r w:rsidR="00F772D3">
        <w:rPr>
          <w:rFonts w:ascii="David" w:hAnsi="David" w:cs="David" w:hint="cs"/>
          <w:sz w:val="24"/>
          <w:szCs w:val="24"/>
          <w:rtl/>
        </w:rPr>
        <w:t>יש ל</w:t>
      </w:r>
      <w:r w:rsidRPr="00AE27F4">
        <w:rPr>
          <w:rFonts w:ascii="David" w:hAnsi="David" w:cs="David" w:hint="cs"/>
          <w:sz w:val="24"/>
          <w:szCs w:val="24"/>
          <w:rtl/>
        </w:rPr>
        <w:t>שים לב למכלול החוזה ולנסיבות אחרות</w:t>
      </w:r>
      <w:r w:rsidR="00F772D3">
        <w:rPr>
          <w:rFonts w:ascii="David" w:hAnsi="David" w:cs="David" w:hint="cs"/>
          <w:sz w:val="24"/>
          <w:szCs w:val="24"/>
          <w:rtl/>
        </w:rPr>
        <w:t xml:space="preserve">, לעיתים הוא יראה מקפח אך כשנסתכל על כל החוזה נראה שזה מתאזן, אולם </w:t>
      </w:r>
      <w:r w:rsidR="00F772D3" w:rsidRPr="00F772D3">
        <w:rPr>
          <w:rFonts w:ascii="David" w:hAnsi="David" w:cs="David" w:hint="cs"/>
          <w:b/>
          <w:bCs/>
          <w:sz w:val="24"/>
          <w:szCs w:val="24"/>
          <w:rtl/>
        </w:rPr>
        <w:t>בסעיף 5</w:t>
      </w:r>
      <w:r w:rsidR="00F772D3">
        <w:rPr>
          <w:rFonts w:ascii="David" w:hAnsi="David" w:cs="David" w:hint="cs"/>
          <w:sz w:val="24"/>
          <w:szCs w:val="24"/>
          <w:rtl/>
        </w:rPr>
        <w:t xml:space="preserve"> יש חזקות חלוטות- נזקי גוף, שלילת זכות פניה לערכאות </w:t>
      </w:r>
      <w:proofErr w:type="spellStart"/>
      <w:r w:rsidR="00F772D3">
        <w:rPr>
          <w:rFonts w:ascii="David" w:hAnsi="David" w:cs="David" w:hint="cs"/>
          <w:sz w:val="24"/>
          <w:szCs w:val="24"/>
          <w:rtl/>
        </w:rPr>
        <w:t>וכו</w:t>
      </w:r>
      <w:proofErr w:type="spellEnd"/>
      <w:r w:rsidR="00F772D3">
        <w:rPr>
          <w:rFonts w:ascii="David" w:hAnsi="David" w:cs="David" w:hint="cs"/>
          <w:sz w:val="24"/>
          <w:szCs w:val="24"/>
          <w:rtl/>
        </w:rPr>
        <w:t>'.</w:t>
      </w:r>
    </w:p>
    <w:p w14:paraId="38605A5A" w14:textId="1D9141F2" w:rsidR="003E0A54" w:rsidRDefault="003E0A54" w:rsidP="00F25827">
      <w:pPr>
        <w:spacing w:line="360" w:lineRule="auto"/>
        <w:rPr>
          <w:rFonts w:ascii="David" w:hAnsi="David" w:cs="David"/>
          <w:sz w:val="24"/>
          <w:szCs w:val="24"/>
          <w:rtl/>
        </w:rPr>
      </w:pPr>
      <w:r w:rsidRPr="003E0A54">
        <w:rPr>
          <w:rFonts w:ascii="David" w:hAnsi="David" w:cs="David" w:hint="cs"/>
          <w:b/>
          <w:bCs/>
          <w:sz w:val="24"/>
          <w:szCs w:val="24"/>
          <w:u w:val="single"/>
          <w:rtl/>
        </w:rPr>
        <w:t>קביעת קיפוח:</w:t>
      </w:r>
    </w:p>
    <w:p w14:paraId="785AD069" w14:textId="747216F0" w:rsidR="003E0A54" w:rsidRDefault="003E0A54" w:rsidP="00F25827">
      <w:pPr>
        <w:pStyle w:val="a3"/>
        <w:numPr>
          <w:ilvl w:val="0"/>
          <w:numId w:val="38"/>
        </w:numPr>
        <w:spacing w:line="360" w:lineRule="auto"/>
        <w:rPr>
          <w:rFonts w:ascii="David" w:hAnsi="David" w:cs="David"/>
          <w:sz w:val="24"/>
          <w:szCs w:val="24"/>
        </w:rPr>
      </w:pPr>
      <w:r w:rsidRPr="003E0A54">
        <w:rPr>
          <w:rFonts w:ascii="David" w:hAnsi="David" w:cs="David" w:hint="cs"/>
          <w:sz w:val="24"/>
          <w:szCs w:val="24"/>
          <w:rtl/>
        </w:rPr>
        <w:t>מכלול תנאי החוזה</w:t>
      </w:r>
      <w:r>
        <w:rPr>
          <w:rFonts w:ascii="David" w:hAnsi="David" w:cs="David" w:hint="cs"/>
          <w:sz w:val="24"/>
          <w:szCs w:val="24"/>
          <w:rtl/>
        </w:rPr>
        <w:t>.</w:t>
      </w:r>
    </w:p>
    <w:p w14:paraId="566AF0A9" w14:textId="2C61FAB3" w:rsidR="003E0A54" w:rsidRDefault="003E0A54" w:rsidP="00F25827">
      <w:pPr>
        <w:pStyle w:val="a3"/>
        <w:numPr>
          <w:ilvl w:val="0"/>
          <w:numId w:val="38"/>
        </w:numPr>
        <w:spacing w:line="360" w:lineRule="auto"/>
        <w:rPr>
          <w:rFonts w:ascii="David" w:hAnsi="David" w:cs="David"/>
          <w:sz w:val="24"/>
          <w:szCs w:val="24"/>
        </w:rPr>
      </w:pPr>
      <w:r w:rsidRPr="003E0A54">
        <w:rPr>
          <w:rFonts w:ascii="David" w:hAnsi="David" w:cs="David" w:hint="cs"/>
          <w:sz w:val="24"/>
          <w:szCs w:val="24"/>
          <w:u w:val="single"/>
          <w:rtl/>
        </w:rPr>
        <w:t>אינטרס לגיטימי:</w:t>
      </w:r>
      <w:r w:rsidR="00454FCD" w:rsidRPr="003E0A54">
        <w:rPr>
          <w:rFonts w:ascii="David" w:hAnsi="David" w:cs="David"/>
          <w:sz w:val="24"/>
          <w:szCs w:val="24"/>
          <w:rtl/>
        </w:rPr>
        <w:br/>
      </w:r>
      <w:r w:rsidR="00454FCD" w:rsidRPr="003E0A54">
        <w:rPr>
          <w:rFonts w:ascii="David" w:hAnsi="David" w:cs="David" w:hint="cs"/>
          <w:b/>
          <w:bCs/>
          <w:sz w:val="24"/>
          <w:szCs w:val="24"/>
          <w:rtl/>
        </w:rPr>
        <w:t xml:space="preserve">פס"ד </w:t>
      </w:r>
      <w:proofErr w:type="spellStart"/>
      <w:r w:rsidR="00454FCD" w:rsidRPr="003E0A54">
        <w:rPr>
          <w:rFonts w:ascii="David" w:hAnsi="David" w:cs="David" w:hint="cs"/>
          <w:b/>
          <w:bCs/>
          <w:sz w:val="24"/>
          <w:szCs w:val="24"/>
          <w:rtl/>
        </w:rPr>
        <w:t>מילגרום</w:t>
      </w:r>
      <w:proofErr w:type="spellEnd"/>
      <w:r w:rsidR="00454FCD" w:rsidRPr="003E0A54">
        <w:rPr>
          <w:rFonts w:ascii="David" w:hAnsi="David" w:cs="David" w:hint="cs"/>
          <w:b/>
          <w:bCs/>
          <w:sz w:val="24"/>
          <w:szCs w:val="24"/>
          <w:rtl/>
        </w:rPr>
        <w:t xml:space="preserve">: </w:t>
      </w:r>
      <w:r w:rsidR="00454FCD" w:rsidRPr="003E0A54">
        <w:rPr>
          <w:rFonts w:ascii="David" w:hAnsi="David" w:cs="David" w:hint="cs"/>
          <w:sz w:val="24"/>
          <w:szCs w:val="24"/>
          <w:rtl/>
        </w:rPr>
        <w:t>לא ניתן לקבוע מחיר אחיד ולכן יש זכות לשנות את המחי</w:t>
      </w:r>
      <w:r w:rsidRPr="003E0A54">
        <w:rPr>
          <w:rFonts w:ascii="David" w:hAnsi="David" w:cs="David" w:hint="cs"/>
          <w:sz w:val="24"/>
          <w:szCs w:val="24"/>
          <w:rtl/>
        </w:rPr>
        <w:t>ר</w:t>
      </w:r>
      <w:r w:rsidR="00454FCD" w:rsidRPr="003E0A54">
        <w:rPr>
          <w:rFonts w:ascii="David" w:hAnsi="David" w:cs="David" w:hint="cs"/>
          <w:sz w:val="24"/>
          <w:szCs w:val="24"/>
          <w:rtl/>
        </w:rPr>
        <w:t>.</w:t>
      </w:r>
      <w:r w:rsidR="006725C8">
        <w:rPr>
          <w:rFonts w:ascii="David" w:hAnsi="David" w:cs="David" w:hint="cs"/>
          <w:sz w:val="24"/>
          <w:szCs w:val="24"/>
          <w:rtl/>
        </w:rPr>
        <w:t>(יתרון בלתי הוגן למשען</w:t>
      </w:r>
      <w:r w:rsidR="005826EE">
        <w:rPr>
          <w:rFonts w:ascii="David" w:hAnsi="David" w:cs="David" w:hint="cs"/>
          <w:sz w:val="24"/>
          <w:szCs w:val="24"/>
          <w:rtl/>
        </w:rPr>
        <w:t xml:space="preserve"> ע"י התניה המקפחת</w:t>
      </w:r>
      <w:r w:rsidR="006725C8">
        <w:rPr>
          <w:rFonts w:ascii="David" w:hAnsi="David" w:cs="David" w:hint="cs"/>
          <w:sz w:val="24"/>
          <w:szCs w:val="24"/>
          <w:rtl/>
        </w:rPr>
        <w:t>)</w:t>
      </w:r>
      <w:r w:rsidR="00454FCD" w:rsidRPr="003E0A54">
        <w:rPr>
          <w:rFonts w:ascii="David" w:hAnsi="David" w:cs="David"/>
          <w:sz w:val="24"/>
          <w:szCs w:val="24"/>
          <w:rtl/>
        </w:rPr>
        <w:br/>
      </w:r>
      <w:r w:rsidR="00454FCD" w:rsidRPr="003E0A54">
        <w:rPr>
          <w:rFonts w:ascii="David" w:hAnsi="David" w:cs="David" w:hint="cs"/>
          <w:sz w:val="24"/>
          <w:szCs w:val="24"/>
          <w:u w:val="single"/>
          <w:rtl/>
        </w:rPr>
        <w:t>השופט ברק</w:t>
      </w:r>
      <w:r w:rsidR="00454FCD" w:rsidRPr="003E0A54">
        <w:rPr>
          <w:rFonts w:ascii="David" w:hAnsi="David" w:cs="David" w:hint="cs"/>
          <w:sz w:val="24"/>
          <w:szCs w:val="24"/>
          <w:rtl/>
        </w:rPr>
        <w:t>:</w:t>
      </w:r>
      <w:r w:rsidRPr="003E0A54">
        <w:rPr>
          <w:rFonts w:ascii="David" w:hAnsi="David" w:cs="David" w:hint="cs"/>
          <w:sz w:val="24"/>
          <w:szCs w:val="24"/>
          <w:rtl/>
        </w:rPr>
        <w:t xml:space="preserve"> בכל זאת הוחלט שהתנאי מקפח משום שאם הם רוצים </w:t>
      </w:r>
      <w:r w:rsidR="00454FCD" w:rsidRPr="003E0A54">
        <w:rPr>
          <w:rFonts w:ascii="David" w:hAnsi="David" w:cs="David" w:hint="cs"/>
          <w:sz w:val="24"/>
          <w:szCs w:val="24"/>
          <w:rtl/>
        </w:rPr>
        <w:t xml:space="preserve">אינטרס </w:t>
      </w:r>
      <w:r w:rsidRPr="003E0A54">
        <w:rPr>
          <w:rFonts w:ascii="David" w:hAnsi="David" w:cs="David" w:hint="cs"/>
          <w:sz w:val="24"/>
          <w:szCs w:val="24"/>
          <w:rtl/>
        </w:rPr>
        <w:t>לגיטימ</w:t>
      </w:r>
      <w:r w:rsidRPr="003E0A54">
        <w:rPr>
          <w:rFonts w:ascii="David" w:hAnsi="David" w:cs="David" w:hint="eastAsia"/>
          <w:sz w:val="24"/>
          <w:szCs w:val="24"/>
          <w:rtl/>
        </w:rPr>
        <w:t>י</w:t>
      </w:r>
      <w:r w:rsidR="00454FCD" w:rsidRPr="003E0A54">
        <w:rPr>
          <w:rFonts w:ascii="David" w:hAnsi="David" w:cs="David" w:hint="cs"/>
          <w:sz w:val="24"/>
          <w:szCs w:val="24"/>
          <w:rtl/>
        </w:rPr>
        <w:t xml:space="preserve"> המנגנון</w:t>
      </w:r>
      <w:r w:rsidRPr="003E0A54">
        <w:rPr>
          <w:rFonts w:ascii="David" w:hAnsi="David" w:cs="David" w:hint="cs"/>
          <w:sz w:val="24"/>
          <w:szCs w:val="24"/>
          <w:rtl/>
        </w:rPr>
        <w:t xml:space="preserve"> שאתם קובעים </w:t>
      </w:r>
      <w:r w:rsidR="00454FCD" w:rsidRPr="003E0A54">
        <w:rPr>
          <w:rFonts w:ascii="David" w:hAnsi="David" w:cs="David" w:hint="cs"/>
          <w:sz w:val="24"/>
          <w:szCs w:val="24"/>
          <w:rtl/>
        </w:rPr>
        <w:t xml:space="preserve">בחוזה צריך לכסות את האינטרס </w:t>
      </w:r>
      <w:proofErr w:type="spellStart"/>
      <w:r w:rsidR="00454FCD" w:rsidRPr="003E0A54">
        <w:rPr>
          <w:rFonts w:ascii="David" w:hAnsi="David" w:cs="David" w:hint="cs"/>
          <w:sz w:val="24"/>
          <w:szCs w:val="24"/>
          <w:rtl/>
        </w:rPr>
        <w:t>הלגיטמי</w:t>
      </w:r>
      <w:proofErr w:type="spellEnd"/>
      <w:r w:rsidRPr="003E0A54">
        <w:rPr>
          <w:rFonts w:ascii="David" w:hAnsi="David" w:cs="David" w:hint="cs"/>
          <w:sz w:val="24"/>
          <w:szCs w:val="24"/>
          <w:rtl/>
        </w:rPr>
        <w:t xml:space="preserve"> לדוג'</w:t>
      </w:r>
      <w:r w:rsidR="00454FCD" w:rsidRPr="003E0A54">
        <w:rPr>
          <w:rFonts w:ascii="David" w:hAnsi="David" w:cs="David" w:hint="cs"/>
          <w:sz w:val="24"/>
          <w:szCs w:val="24"/>
          <w:rtl/>
        </w:rPr>
        <w:t xml:space="preserve"> ל</w:t>
      </w:r>
      <w:r w:rsidRPr="003E0A54">
        <w:rPr>
          <w:rFonts w:ascii="David" w:hAnsi="David" w:cs="David" w:hint="cs"/>
          <w:sz w:val="24"/>
          <w:szCs w:val="24"/>
          <w:rtl/>
        </w:rPr>
        <w:t>ה</w:t>
      </w:r>
      <w:r w:rsidR="00454FCD" w:rsidRPr="003E0A54">
        <w:rPr>
          <w:rFonts w:ascii="David" w:hAnsi="David" w:cs="David" w:hint="cs"/>
          <w:sz w:val="24"/>
          <w:szCs w:val="24"/>
          <w:rtl/>
        </w:rPr>
        <w:t>צמיד לשכר מסוים, שתהיה נוסח</w:t>
      </w:r>
      <w:r w:rsidRPr="003E0A54">
        <w:rPr>
          <w:rFonts w:ascii="David" w:hAnsi="David" w:cs="David" w:hint="cs"/>
          <w:sz w:val="24"/>
          <w:szCs w:val="24"/>
          <w:rtl/>
        </w:rPr>
        <w:t>ה</w:t>
      </w:r>
      <w:r w:rsidR="00454FCD" w:rsidRPr="003E0A54">
        <w:rPr>
          <w:rFonts w:ascii="David" w:hAnsi="David" w:cs="David" w:hint="cs"/>
          <w:sz w:val="24"/>
          <w:szCs w:val="24"/>
          <w:rtl/>
        </w:rPr>
        <w:t xml:space="preserve"> מסוימת</w:t>
      </w:r>
      <w:r w:rsidRPr="003E0A54">
        <w:rPr>
          <w:rFonts w:ascii="David" w:hAnsi="David" w:cs="David" w:hint="cs"/>
          <w:sz w:val="24"/>
          <w:szCs w:val="24"/>
          <w:rtl/>
        </w:rPr>
        <w:t xml:space="preserve"> </w:t>
      </w:r>
      <w:r w:rsidRPr="006E03E5">
        <w:rPr>
          <w:rFonts w:ascii="David" w:hAnsi="David" w:cs="David" w:hint="cs"/>
          <w:sz w:val="24"/>
          <w:szCs w:val="24"/>
          <w:highlight w:val="yellow"/>
          <w:rtl/>
        </w:rPr>
        <w:t xml:space="preserve">וללקוח תהיה תמונה לגבי </w:t>
      </w:r>
      <w:r w:rsidRPr="00027D03">
        <w:rPr>
          <w:rFonts w:ascii="David" w:hAnsi="David" w:cs="David" w:hint="cs"/>
          <w:sz w:val="24"/>
          <w:szCs w:val="24"/>
          <w:highlight w:val="yellow"/>
          <w:rtl/>
        </w:rPr>
        <w:t>המחיר עתידי</w:t>
      </w:r>
      <w:r w:rsidR="00027D03" w:rsidRPr="00027D03">
        <w:rPr>
          <w:rFonts w:ascii="David" w:hAnsi="David" w:cs="David" w:hint="cs"/>
          <w:sz w:val="24"/>
          <w:szCs w:val="24"/>
          <w:highlight w:val="yellow"/>
          <w:rtl/>
        </w:rPr>
        <w:t xml:space="preserve"> משום שזה לא סביר לתת לצד אחד את כל הכוח להחליט באופן אבסולוטי.</w:t>
      </w:r>
      <w:r w:rsidRPr="003E0A54">
        <w:rPr>
          <w:rFonts w:ascii="David" w:hAnsi="David" w:cs="David"/>
          <w:sz w:val="24"/>
          <w:szCs w:val="24"/>
          <w:rtl/>
        </w:rPr>
        <w:br/>
      </w:r>
      <w:r w:rsidR="00454FCD" w:rsidRPr="003E0A54">
        <w:rPr>
          <w:rFonts w:ascii="David" w:hAnsi="David" w:cs="David" w:hint="cs"/>
          <w:sz w:val="24"/>
          <w:szCs w:val="24"/>
          <w:rtl/>
        </w:rPr>
        <w:t>1. לוודא אי</w:t>
      </w:r>
      <w:r w:rsidRPr="003E0A54">
        <w:rPr>
          <w:rFonts w:ascii="David" w:hAnsi="David" w:cs="David" w:hint="cs"/>
          <w:sz w:val="24"/>
          <w:szCs w:val="24"/>
          <w:rtl/>
        </w:rPr>
        <w:t>נ</w:t>
      </w:r>
      <w:r w:rsidR="00454FCD" w:rsidRPr="003E0A54">
        <w:rPr>
          <w:rFonts w:ascii="David" w:hAnsi="David" w:cs="David" w:hint="cs"/>
          <w:sz w:val="24"/>
          <w:szCs w:val="24"/>
          <w:rtl/>
        </w:rPr>
        <w:t>טרס לגיט</w:t>
      </w:r>
      <w:r w:rsidRPr="003E0A54">
        <w:rPr>
          <w:rFonts w:ascii="David" w:hAnsi="David" w:cs="David" w:hint="cs"/>
          <w:sz w:val="24"/>
          <w:szCs w:val="24"/>
          <w:rtl/>
        </w:rPr>
        <w:t>י</w:t>
      </w:r>
      <w:r w:rsidR="00454FCD" w:rsidRPr="003E0A54">
        <w:rPr>
          <w:rFonts w:ascii="David" w:hAnsi="David" w:cs="David" w:hint="cs"/>
          <w:sz w:val="24"/>
          <w:szCs w:val="24"/>
          <w:rtl/>
        </w:rPr>
        <w:t>מי 2. ליידע את הצרכנים כדי לאפשר להם לבחור בין ספקים.</w:t>
      </w:r>
      <w:r w:rsidR="00454FCD" w:rsidRPr="003E0A54">
        <w:rPr>
          <w:rFonts w:ascii="David" w:hAnsi="David" w:cs="David"/>
          <w:sz w:val="24"/>
          <w:szCs w:val="24"/>
          <w:rtl/>
        </w:rPr>
        <w:br/>
      </w:r>
      <w:r w:rsidRPr="003E0A54">
        <w:rPr>
          <w:rFonts w:ascii="David" w:hAnsi="David" w:cs="David" w:hint="cs"/>
          <w:sz w:val="24"/>
          <w:szCs w:val="24"/>
          <w:rtl/>
        </w:rPr>
        <w:t xml:space="preserve">לעיתים יש </w:t>
      </w:r>
      <w:r w:rsidR="00454FCD" w:rsidRPr="003E0A54">
        <w:rPr>
          <w:rFonts w:ascii="David" w:hAnsi="David" w:cs="David" w:hint="cs"/>
          <w:sz w:val="24"/>
          <w:szCs w:val="24"/>
          <w:rtl/>
        </w:rPr>
        <w:t>קשירה שהיא פסולה אך לגיטימית כי מכסה</w:t>
      </w:r>
      <w:r w:rsidRPr="003E0A54">
        <w:rPr>
          <w:rFonts w:ascii="David" w:hAnsi="David" w:cs="David" w:hint="cs"/>
          <w:sz w:val="24"/>
          <w:szCs w:val="24"/>
          <w:rtl/>
        </w:rPr>
        <w:t xml:space="preserve"> את</w:t>
      </w:r>
      <w:r w:rsidR="00454FCD" w:rsidRPr="003E0A54">
        <w:rPr>
          <w:rFonts w:ascii="David" w:hAnsi="David" w:cs="David" w:hint="cs"/>
          <w:sz w:val="24"/>
          <w:szCs w:val="24"/>
          <w:rtl/>
        </w:rPr>
        <w:t xml:space="preserve"> </w:t>
      </w:r>
      <w:r w:rsidRPr="003E0A54">
        <w:rPr>
          <w:rFonts w:ascii="David" w:hAnsi="David" w:cs="David" w:hint="cs"/>
          <w:sz w:val="24"/>
          <w:szCs w:val="24"/>
          <w:rtl/>
        </w:rPr>
        <w:t>ה</w:t>
      </w:r>
      <w:r w:rsidR="00454FCD" w:rsidRPr="003E0A54">
        <w:rPr>
          <w:rFonts w:ascii="David" w:hAnsi="David" w:cs="David" w:hint="cs"/>
          <w:sz w:val="24"/>
          <w:szCs w:val="24"/>
          <w:rtl/>
        </w:rPr>
        <w:t xml:space="preserve">אינטרס </w:t>
      </w:r>
      <w:r w:rsidRPr="003E0A54">
        <w:rPr>
          <w:rFonts w:ascii="David" w:hAnsi="David" w:cs="David" w:hint="cs"/>
          <w:sz w:val="24"/>
          <w:szCs w:val="24"/>
          <w:rtl/>
        </w:rPr>
        <w:t>ה</w:t>
      </w:r>
      <w:r w:rsidR="00454FCD" w:rsidRPr="003E0A54">
        <w:rPr>
          <w:rFonts w:ascii="David" w:hAnsi="David" w:cs="David" w:hint="cs"/>
          <w:sz w:val="24"/>
          <w:szCs w:val="24"/>
          <w:rtl/>
        </w:rPr>
        <w:t>לגיטימי</w:t>
      </w:r>
      <w:r w:rsidRPr="003E0A54">
        <w:rPr>
          <w:rFonts w:ascii="David" w:hAnsi="David" w:cs="David" w:hint="cs"/>
          <w:sz w:val="24"/>
          <w:szCs w:val="24"/>
          <w:rtl/>
        </w:rPr>
        <w:t xml:space="preserve"> (לדוג' קפסולות ומכונת קפה)</w:t>
      </w:r>
      <w:r w:rsidR="00454FCD" w:rsidRPr="003E0A54">
        <w:rPr>
          <w:rFonts w:ascii="David" w:hAnsi="David" w:cs="David" w:hint="cs"/>
          <w:sz w:val="24"/>
          <w:szCs w:val="24"/>
          <w:rtl/>
        </w:rPr>
        <w:t>.</w:t>
      </w:r>
    </w:p>
    <w:p w14:paraId="71958898" w14:textId="39FD044A" w:rsidR="0011713C" w:rsidRPr="00B02D28" w:rsidRDefault="003E0A54" w:rsidP="00F25827">
      <w:pPr>
        <w:pStyle w:val="a3"/>
        <w:numPr>
          <w:ilvl w:val="0"/>
          <w:numId w:val="38"/>
        </w:numPr>
        <w:spacing w:line="360" w:lineRule="auto"/>
        <w:rPr>
          <w:rFonts w:ascii="David" w:hAnsi="David" w:cs="David"/>
          <w:sz w:val="24"/>
          <w:szCs w:val="24"/>
          <w:rtl/>
        </w:rPr>
      </w:pPr>
      <w:r w:rsidRPr="003E0A54">
        <w:rPr>
          <w:rFonts w:ascii="David" w:hAnsi="David" w:cs="David" w:hint="cs"/>
          <w:sz w:val="24"/>
          <w:szCs w:val="24"/>
          <w:u w:val="single"/>
          <w:rtl/>
        </w:rPr>
        <w:t>יכולת פיזור הנזק:</w:t>
      </w:r>
      <w:r w:rsidRPr="003E0A54">
        <w:rPr>
          <w:rFonts w:ascii="David" w:hAnsi="David" w:cs="David"/>
          <w:b/>
          <w:bCs/>
          <w:sz w:val="24"/>
          <w:szCs w:val="24"/>
          <w:rtl/>
        </w:rPr>
        <w:br/>
      </w:r>
      <w:r w:rsidR="00454FCD" w:rsidRPr="003E0A54">
        <w:rPr>
          <w:rFonts w:ascii="David" w:hAnsi="David" w:cs="David" w:hint="cs"/>
          <w:b/>
          <w:bCs/>
          <w:sz w:val="24"/>
          <w:szCs w:val="24"/>
          <w:rtl/>
        </w:rPr>
        <w:t>פס"ד קשת:</w:t>
      </w:r>
      <w:r w:rsidR="00454FCD" w:rsidRPr="003E0A54">
        <w:rPr>
          <w:rFonts w:ascii="David" w:hAnsi="David" w:cs="David" w:hint="cs"/>
          <w:sz w:val="24"/>
          <w:szCs w:val="24"/>
          <w:rtl/>
        </w:rPr>
        <w:t xml:space="preserve"> </w:t>
      </w:r>
      <w:r w:rsidRPr="003E0A54">
        <w:rPr>
          <w:rFonts w:ascii="David" w:hAnsi="David" w:cs="David" w:hint="cs"/>
          <w:sz w:val="24"/>
          <w:szCs w:val="24"/>
          <w:rtl/>
        </w:rPr>
        <w:t xml:space="preserve">הגבלת הפיצוי פוגעת בצרכנים כי אין לה אינטרס לגיטימי ולכן הם לא סתרו את חזקת הקיפוח בסעיף 4. </w:t>
      </w:r>
      <w:r w:rsidR="00B84B39" w:rsidRPr="003E0A54">
        <w:rPr>
          <w:rFonts w:ascii="David" w:hAnsi="David" w:cs="David"/>
          <w:sz w:val="24"/>
          <w:szCs w:val="24"/>
          <w:rtl/>
        </w:rPr>
        <w:br/>
      </w:r>
      <w:r w:rsidR="00B84B39" w:rsidRPr="003E0A54">
        <w:rPr>
          <w:rFonts w:ascii="David" w:hAnsi="David" w:cs="David" w:hint="cs"/>
          <w:sz w:val="24"/>
          <w:szCs w:val="24"/>
          <w:u w:val="single"/>
          <w:rtl/>
        </w:rPr>
        <w:t>הביקורת של פורת:</w:t>
      </w:r>
      <w:r w:rsidR="00B84B39" w:rsidRPr="003E0A54">
        <w:rPr>
          <w:rFonts w:ascii="David" w:hAnsi="David" w:cs="David" w:hint="cs"/>
          <w:sz w:val="24"/>
          <w:szCs w:val="24"/>
          <w:rtl/>
        </w:rPr>
        <w:t xml:space="preserve"> </w:t>
      </w:r>
      <w:r w:rsidRPr="003E0A54">
        <w:rPr>
          <w:rFonts w:ascii="David" w:hAnsi="David" w:cs="David" w:hint="cs"/>
          <w:sz w:val="24"/>
          <w:szCs w:val="24"/>
          <w:rtl/>
        </w:rPr>
        <w:t xml:space="preserve">בית המשפט בעצם יצר </w:t>
      </w:r>
      <w:r w:rsidR="00B84B39" w:rsidRPr="003E0A54">
        <w:rPr>
          <w:rFonts w:ascii="David" w:hAnsi="David" w:cs="David" w:hint="cs"/>
          <w:sz w:val="24"/>
          <w:szCs w:val="24"/>
          <w:rtl/>
        </w:rPr>
        <w:t>סבסוד צולב. עניים משלמים על העשירים.</w:t>
      </w:r>
    </w:p>
    <w:p w14:paraId="7CDFF6D9" w14:textId="77777777" w:rsidR="006445CF" w:rsidRDefault="006445CF" w:rsidP="00F25827">
      <w:pPr>
        <w:spacing w:line="360" w:lineRule="auto"/>
        <w:jc w:val="center"/>
        <w:rPr>
          <w:rFonts w:ascii="David" w:hAnsi="David" w:cs="David"/>
          <w:b/>
          <w:bCs/>
          <w:color w:val="0070C0"/>
          <w:sz w:val="24"/>
          <w:szCs w:val="24"/>
          <w:u w:val="single"/>
          <w:rtl/>
        </w:rPr>
      </w:pPr>
    </w:p>
    <w:p w14:paraId="33545201" w14:textId="626FFA3E" w:rsidR="00913CE3" w:rsidRPr="006445CF" w:rsidRDefault="00C82D1B" w:rsidP="00F25827">
      <w:pPr>
        <w:spacing w:line="360" w:lineRule="auto"/>
        <w:jc w:val="center"/>
        <w:rPr>
          <w:rFonts w:ascii="David" w:hAnsi="David" w:cs="David"/>
          <w:sz w:val="28"/>
          <w:szCs w:val="28"/>
          <w:u w:val="single"/>
          <w:rtl/>
        </w:rPr>
      </w:pPr>
      <w:r w:rsidRPr="006445CF">
        <w:rPr>
          <w:rFonts w:ascii="David" w:hAnsi="David" w:cs="David" w:hint="cs"/>
          <w:b/>
          <w:bCs/>
          <w:color w:val="0070C0"/>
          <w:sz w:val="28"/>
          <w:szCs w:val="28"/>
          <w:u w:val="single"/>
          <w:rtl/>
        </w:rPr>
        <w:t>חוזה לטובת צד שלישי:</w:t>
      </w:r>
    </w:p>
    <w:p w14:paraId="508A8A05" w14:textId="0F330505" w:rsidR="0011713C" w:rsidRPr="00913CE3" w:rsidRDefault="0011713C" w:rsidP="00F25827">
      <w:pPr>
        <w:spacing w:line="360" w:lineRule="auto"/>
        <w:rPr>
          <w:rFonts w:ascii="David" w:hAnsi="David" w:cs="David"/>
          <w:sz w:val="24"/>
          <w:szCs w:val="24"/>
          <w:u w:val="single"/>
          <w:rtl/>
        </w:rPr>
      </w:pPr>
      <w:r w:rsidRPr="00C82D1B">
        <w:rPr>
          <w:rFonts w:ascii="David" w:hAnsi="David" w:cs="David"/>
          <w:b/>
          <w:bCs/>
          <w:sz w:val="24"/>
          <w:szCs w:val="24"/>
          <w:rtl/>
        </w:rPr>
        <w:br/>
      </w:r>
      <w:r w:rsidRPr="00C82D1B">
        <w:rPr>
          <w:rFonts w:ascii="David" w:hAnsi="David" w:cs="David" w:hint="cs"/>
          <w:b/>
          <w:bCs/>
          <w:sz w:val="24"/>
          <w:szCs w:val="24"/>
          <w:rtl/>
        </w:rPr>
        <w:t xml:space="preserve">נושה= מי שחייבים לו. </w:t>
      </w:r>
      <w:r w:rsidRPr="00C82D1B">
        <w:rPr>
          <w:rFonts w:ascii="David" w:hAnsi="David" w:cs="David"/>
          <w:b/>
          <w:bCs/>
          <w:sz w:val="24"/>
          <w:szCs w:val="24"/>
          <w:rtl/>
        </w:rPr>
        <w:br/>
      </w:r>
      <w:r w:rsidRPr="00C82D1B">
        <w:rPr>
          <w:rFonts w:ascii="David" w:hAnsi="David" w:cs="David" w:hint="cs"/>
          <w:b/>
          <w:bCs/>
          <w:sz w:val="24"/>
          <w:szCs w:val="24"/>
          <w:rtl/>
        </w:rPr>
        <w:t>חייב=זה שחייב לנושה</w:t>
      </w:r>
      <w:r w:rsidR="00E270C8">
        <w:rPr>
          <w:rFonts w:ascii="David" w:hAnsi="David" w:cs="David" w:hint="cs"/>
          <w:b/>
          <w:bCs/>
          <w:sz w:val="24"/>
          <w:szCs w:val="24"/>
          <w:rtl/>
        </w:rPr>
        <w:t>(הספק)</w:t>
      </w:r>
      <w:r w:rsidRPr="00C82D1B">
        <w:rPr>
          <w:rFonts w:ascii="David" w:hAnsi="David" w:cs="David" w:hint="cs"/>
          <w:b/>
          <w:bCs/>
          <w:sz w:val="24"/>
          <w:szCs w:val="24"/>
          <w:rtl/>
        </w:rPr>
        <w:t xml:space="preserve">. </w:t>
      </w:r>
      <w:r w:rsidRPr="00C82D1B">
        <w:rPr>
          <w:rFonts w:ascii="David" w:hAnsi="David" w:cs="David"/>
          <w:b/>
          <w:bCs/>
          <w:sz w:val="24"/>
          <w:szCs w:val="24"/>
          <w:rtl/>
        </w:rPr>
        <w:br/>
      </w:r>
      <w:r w:rsidRPr="00C82D1B">
        <w:rPr>
          <w:rFonts w:ascii="David" w:hAnsi="David" w:cs="David" w:hint="cs"/>
          <w:b/>
          <w:bCs/>
          <w:sz w:val="24"/>
          <w:szCs w:val="24"/>
          <w:rtl/>
        </w:rPr>
        <w:t>מוטב/נהנה=מי שעבורו נרשם תשלום, צד ג'.</w:t>
      </w:r>
      <w:r w:rsidRPr="00C82D1B">
        <w:rPr>
          <w:rFonts w:ascii="David" w:hAnsi="David" w:cs="David"/>
          <w:b/>
          <w:bCs/>
          <w:sz w:val="24"/>
          <w:szCs w:val="24"/>
          <w:rtl/>
        </w:rPr>
        <w:br/>
      </w:r>
      <w:r w:rsidRPr="00C82D1B">
        <w:rPr>
          <w:rFonts w:ascii="David" w:hAnsi="David" w:cs="David" w:hint="cs"/>
          <w:b/>
          <w:bCs/>
          <w:sz w:val="24"/>
          <w:szCs w:val="24"/>
          <w:rtl/>
        </w:rPr>
        <w:t>נמחה= מקבל בעלות על ידי המחאה, אדם שהוסבו אליו זכויות.</w:t>
      </w:r>
      <w:r w:rsidR="00C82D1B" w:rsidRPr="00C82D1B">
        <w:rPr>
          <w:rFonts w:ascii="David" w:hAnsi="David" w:cs="David"/>
          <w:b/>
          <w:bCs/>
          <w:sz w:val="24"/>
          <w:szCs w:val="24"/>
          <w:rtl/>
        </w:rPr>
        <w:br/>
      </w:r>
      <w:r w:rsidRPr="009A53AC">
        <w:rPr>
          <w:rFonts w:ascii="David" w:hAnsi="David" w:cs="David"/>
          <w:sz w:val="24"/>
          <w:szCs w:val="24"/>
          <w:u w:val="single"/>
          <w:rtl/>
        </w:rPr>
        <w:br/>
      </w:r>
      <w:r w:rsidRPr="009A53AC">
        <w:rPr>
          <w:rFonts w:ascii="David" w:hAnsi="David" w:cs="David" w:hint="cs"/>
          <w:sz w:val="24"/>
          <w:szCs w:val="24"/>
          <w:rtl/>
        </w:rPr>
        <w:t xml:space="preserve">החוזה לטובת אדם שלישי יוצר יריבות ישירה בין </w:t>
      </w:r>
      <w:r w:rsidRPr="009A53AC">
        <w:rPr>
          <w:rFonts w:ascii="David" w:hAnsi="David" w:cs="David" w:hint="cs"/>
          <w:b/>
          <w:bCs/>
          <w:sz w:val="24"/>
          <w:szCs w:val="24"/>
          <w:rtl/>
        </w:rPr>
        <w:t xml:space="preserve">המוטב לחייב, </w:t>
      </w:r>
      <w:r w:rsidRPr="009A53AC">
        <w:rPr>
          <w:rFonts w:ascii="David" w:hAnsi="David" w:cs="David" w:hint="cs"/>
          <w:sz w:val="24"/>
          <w:szCs w:val="24"/>
          <w:rtl/>
        </w:rPr>
        <w:t>כלומר החוזה נותן רשות למוטב לתבוע ישירות את החייב לקיום ההסכם.</w:t>
      </w:r>
      <w:r w:rsidRPr="009A53AC">
        <w:rPr>
          <w:rFonts w:ascii="David" w:hAnsi="David" w:cs="David"/>
          <w:sz w:val="24"/>
          <w:szCs w:val="24"/>
          <w:u w:val="single"/>
          <w:rtl/>
        </w:rPr>
        <w:br/>
      </w:r>
      <w:r w:rsidRPr="009A53AC">
        <w:rPr>
          <w:rFonts w:ascii="David" w:hAnsi="David" w:cs="David" w:hint="cs"/>
          <w:sz w:val="24"/>
          <w:szCs w:val="24"/>
          <w:u w:val="single"/>
          <w:rtl/>
        </w:rPr>
        <w:t>מדוע נרצה  חוזים כאלה?</w:t>
      </w:r>
    </w:p>
    <w:p w14:paraId="6DDDC95D" w14:textId="77777777" w:rsidR="0011713C" w:rsidRDefault="0011713C" w:rsidP="00F25827">
      <w:pPr>
        <w:pStyle w:val="a3"/>
        <w:numPr>
          <w:ilvl w:val="2"/>
          <w:numId w:val="38"/>
        </w:numPr>
        <w:spacing w:line="360" w:lineRule="auto"/>
        <w:rPr>
          <w:rFonts w:ascii="David" w:hAnsi="David" w:cs="David"/>
          <w:sz w:val="24"/>
          <w:szCs w:val="24"/>
        </w:rPr>
      </w:pPr>
      <w:r>
        <w:rPr>
          <w:rFonts w:ascii="David" w:hAnsi="David" w:cs="David" w:hint="cs"/>
          <w:sz w:val="24"/>
          <w:szCs w:val="24"/>
          <w:rtl/>
        </w:rPr>
        <w:t xml:space="preserve"> לספק מתנה.</w:t>
      </w:r>
    </w:p>
    <w:p w14:paraId="7082F609" w14:textId="7C8E0E04" w:rsidR="0011713C" w:rsidRDefault="0011713C" w:rsidP="00F25827">
      <w:pPr>
        <w:pStyle w:val="a3"/>
        <w:numPr>
          <w:ilvl w:val="2"/>
          <w:numId w:val="38"/>
        </w:numPr>
        <w:spacing w:line="360" w:lineRule="auto"/>
        <w:rPr>
          <w:rFonts w:ascii="David" w:hAnsi="David" w:cs="David"/>
          <w:sz w:val="24"/>
          <w:szCs w:val="24"/>
          <w:rtl/>
        </w:rPr>
      </w:pPr>
      <w:r>
        <w:rPr>
          <w:rFonts w:ascii="David" w:hAnsi="David" w:cs="David" w:hint="cs"/>
          <w:sz w:val="24"/>
          <w:szCs w:val="24"/>
          <w:rtl/>
        </w:rPr>
        <w:t xml:space="preserve">לקיים חיוב.  לדוג' צד א' חייב לצד ב' שחייב לצד ג'. החוזה לטובת אדם שלישי יעביר את החבות של צד א' ישירות לג'. לדוג' </w:t>
      </w:r>
      <w:proofErr w:type="spellStart"/>
      <w:r>
        <w:rPr>
          <w:rFonts w:ascii="David" w:hAnsi="David" w:cs="David" w:hint="cs"/>
          <w:sz w:val="24"/>
          <w:szCs w:val="24"/>
          <w:rtl/>
        </w:rPr>
        <w:t>בייזמן</w:t>
      </w:r>
      <w:proofErr w:type="spellEnd"/>
      <w:r>
        <w:rPr>
          <w:rFonts w:ascii="David" w:hAnsi="David" w:cs="David" w:hint="cs"/>
          <w:sz w:val="24"/>
          <w:szCs w:val="24"/>
          <w:rtl/>
        </w:rPr>
        <w:t>=חייב</w:t>
      </w:r>
      <w:r w:rsidR="00494959">
        <w:rPr>
          <w:rFonts w:ascii="David" w:hAnsi="David" w:cs="David" w:hint="cs"/>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חליווה</w:t>
      </w:r>
      <w:proofErr w:type="spellEnd"/>
      <w:r>
        <w:rPr>
          <w:rFonts w:ascii="David" w:hAnsi="David" w:cs="David" w:hint="cs"/>
          <w:sz w:val="24"/>
          <w:szCs w:val="24"/>
          <w:rtl/>
        </w:rPr>
        <w:t>=נושה</w:t>
      </w:r>
      <w:r w:rsidR="00494959">
        <w:rPr>
          <w:rFonts w:ascii="David" w:hAnsi="David" w:cs="David" w:hint="cs"/>
          <w:sz w:val="24"/>
          <w:szCs w:val="24"/>
          <w:rtl/>
        </w:rPr>
        <w:t>,</w:t>
      </w:r>
      <w:r>
        <w:rPr>
          <w:rFonts w:ascii="David" w:hAnsi="David" w:cs="David" w:hint="cs"/>
          <w:sz w:val="24"/>
          <w:szCs w:val="24"/>
          <w:rtl/>
        </w:rPr>
        <w:t xml:space="preserve"> הבנק=מוטב לקבלת התשלום.</w:t>
      </w:r>
    </w:p>
    <w:p w14:paraId="6B259DD8" w14:textId="77777777" w:rsidR="0011713C" w:rsidRPr="00A54FF4" w:rsidRDefault="0011713C" w:rsidP="00F25827">
      <w:pPr>
        <w:spacing w:line="360" w:lineRule="auto"/>
        <w:rPr>
          <w:rFonts w:ascii="David" w:hAnsi="David" w:cs="David"/>
          <w:sz w:val="24"/>
          <w:szCs w:val="24"/>
          <w:u w:val="single"/>
          <w:rtl/>
        </w:rPr>
      </w:pPr>
      <w:r w:rsidRPr="00A54FF4">
        <w:rPr>
          <w:rFonts w:ascii="David" w:hAnsi="David" w:cs="David" w:hint="cs"/>
          <w:sz w:val="24"/>
          <w:szCs w:val="24"/>
          <w:u w:val="single"/>
          <w:rtl/>
        </w:rPr>
        <w:t>מדוע פשוט לא נכניס את צד ג' כצד לחוזה רגיל? מדוע צריך חוזה מיוחד?</w:t>
      </w:r>
    </w:p>
    <w:p w14:paraId="1D255AF0" w14:textId="77777777" w:rsidR="0011713C" w:rsidRDefault="0011713C" w:rsidP="00F25827">
      <w:pPr>
        <w:pStyle w:val="a3"/>
        <w:numPr>
          <w:ilvl w:val="3"/>
          <w:numId w:val="42"/>
        </w:numPr>
        <w:spacing w:line="360" w:lineRule="auto"/>
        <w:ind w:left="360"/>
        <w:rPr>
          <w:rFonts w:ascii="David" w:hAnsi="David" w:cs="David"/>
          <w:sz w:val="24"/>
          <w:szCs w:val="24"/>
        </w:rPr>
      </w:pPr>
      <w:r w:rsidRPr="00A54FF4">
        <w:rPr>
          <w:rFonts w:ascii="David" w:hAnsi="David" w:cs="David" w:hint="cs"/>
          <w:sz w:val="24"/>
          <w:szCs w:val="24"/>
          <w:rtl/>
        </w:rPr>
        <w:t>לעיתים זה יהיה מכביד ולא נוח או בלתי אפשרי</w:t>
      </w:r>
      <w:r>
        <w:rPr>
          <w:rFonts w:ascii="David" w:hAnsi="David" w:cs="David" w:hint="cs"/>
          <w:sz w:val="24"/>
          <w:szCs w:val="24"/>
          <w:rtl/>
        </w:rPr>
        <w:t>, ייתכן ש</w:t>
      </w:r>
      <w:r w:rsidRPr="00A54FF4">
        <w:rPr>
          <w:rFonts w:ascii="David" w:hAnsi="David" w:cs="David" w:hint="cs"/>
          <w:sz w:val="24"/>
          <w:szCs w:val="24"/>
          <w:rtl/>
        </w:rPr>
        <w:t xml:space="preserve">אותו אדם מרוחק, או קשה לאיתור. </w:t>
      </w:r>
    </w:p>
    <w:p w14:paraId="3D1E5938" w14:textId="77777777" w:rsidR="0011713C" w:rsidRDefault="0011713C" w:rsidP="00F25827">
      <w:pPr>
        <w:pStyle w:val="a3"/>
        <w:numPr>
          <w:ilvl w:val="3"/>
          <w:numId w:val="42"/>
        </w:numPr>
        <w:spacing w:line="360" w:lineRule="auto"/>
        <w:ind w:left="360"/>
        <w:rPr>
          <w:rFonts w:ascii="David" w:hAnsi="David" w:cs="David"/>
          <w:sz w:val="24"/>
          <w:szCs w:val="24"/>
        </w:rPr>
      </w:pPr>
      <w:r w:rsidRPr="00A54FF4">
        <w:rPr>
          <w:rFonts w:ascii="David" w:hAnsi="David" w:cs="David" w:hint="cs"/>
          <w:sz w:val="24"/>
          <w:szCs w:val="24"/>
          <w:rtl/>
        </w:rPr>
        <w:t>זהות המוטב לא ידועה בשעת הכריתה (לדוג' הגרלה, זוכה ההגרלה מקבל פרס</w:t>
      </w:r>
      <w:r>
        <w:rPr>
          <w:rFonts w:ascii="David" w:hAnsi="David" w:cs="David" w:hint="cs"/>
          <w:sz w:val="24"/>
          <w:szCs w:val="24"/>
          <w:rtl/>
        </w:rPr>
        <w:t>).</w:t>
      </w:r>
    </w:p>
    <w:p w14:paraId="50517D61" w14:textId="77777777" w:rsidR="0011713C" w:rsidRDefault="0011713C" w:rsidP="00F25827">
      <w:pPr>
        <w:pStyle w:val="a3"/>
        <w:numPr>
          <w:ilvl w:val="3"/>
          <w:numId w:val="42"/>
        </w:numPr>
        <w:spacing w:line="360" w:lineRule="auto"/>
        <w:ind w:left="360"/>
        <w:rPr>
          <w:rFonts w:ascii="David" w:hAnsi="David" w:cs="David"/>
          <w:sz w:val="24"/>
          <w:szCs w:val="24"/>
        </w:rPr>
      </w:pPr>
      <w:r w:rsidRPr="00A54FF4">
        <w:rPr>
          <w:rFonts w:ascii="David" w:hAnsi="David" w:cs="David" w:hint="cs"/>
          <w:sz w:val="24"/>
          <w:szCs w:val="24"/>
          <w:rtl/>
        </w:rPr>
        <w:lastRenderedPageBreak/>
        <w:t>המוטב לא קיים</w:t>
      </w:r>
      <w:r>
        <w:rPr>
          <w:rFonts w:ascii="David" w:hAnsi="David" w:cs="David" w:hint="cs"/>
          <w:sz w:val="24"/>
          <w:szCs w:val="24"/>
          <w:rtl/>
        </w:rPr>
        <w:t xml:space="preserve">: </w:t>
      </w:r>
      <w:r w:rsidRPr="00A54FF4">
        <w:rPr>
          <w:rFonts w:ascii="David" w:hAnsi="David" w:cs="David" w:hint="cs"/>
          <w:sz w:val="24"/>
          <w:szCs w:val="24"/>
          <w:rtl/>
        </w:rPr>
        <w:t>אדם שלא נולד ורוצים להקנות לו נכסים בגיל 18. כנ</w:t>
      </w:r>
      <w:r>
        <w:rPr>
          <w:rFonts w:ascii="David" w:hAnsi="David" w:cs="David" w:hint="cs"/>
          <w:sz w:val="24"/>
          <w:szCs w:val="24"/>
          <w:rtl/>
        </w:rPr>
        <w:t>"</w:t>
      </w:r>
      <w:r w:rsidRPr="00A54FF4">
        <w:rPr>
          <w:rFonts w:ascii="David" w:hAnsi="David" w:cs="David" w:hint="cs"/>
          <w:sz w:val="24"/>
          <w:szCs w:val="24"/>
          <w:rtl/>
        </w:rPr>
        <w:t>ל לגבי תאגיד שעוד לא הושלם ה</w:t>
      </w:r>
      <w:r>
        <w:rPr>
          <w:rFonts w:ascii="David" w:hAnsi="David" w:cs="David" w:hint="cs"/>
          <w:sz w:val="24"/>
          <w:szCs w:val="24"/>
          <w:rtl/>
        </w:rPr>
        <w:t>ו</w:t>
      </w:r>
      <w:r w:rsidRPr="00A54FF4">
        <w:rPr>
          <w:rFonts w:ascii="David" w:hAnsi="David" w:cs="David" w:hint="cs"/>
          <w:sz w:val="24"/>
          <w:szCs w:val="24"/>
          <w:rtl/>
        </w:rPr>
        <w:t>א לא יכול</w:t>
      </w:r>
      <w:r>
        <w:rPr>
          <w:rFonts w:ascii="David" w:hAnsi="David" w:cs="David" w:hint="cs"/>
          <w:sz w:val="24"/>
          <w:szCs w:val="24"/>
          <w:rtl/>
        </w:rPr>
        <w:t xml:space="preserve"> להיות צד לחוזה אך </w:t>
      </w:r>
      <w:r w:rsidRPr="00A54FF4">
        <w:rPr>
          <w:rFonts w:ascii="David" w:hAnsi="David" w:cs="David" w:hint="cs"/>
          <w:sz w:val="24"/>
          <w:szCs w:val="24"/>
          <w:rtl/>
        </w:rPr>
        <w:t>ניתן ל</w:t>
      </w:r>
      <w:r>
        <w:rPr>
          <w:rFonts w:ascii="David" w:hAnsi="David" w:cs="David" w:hint="cs"/>
          <w:sz w:val="24"/>
          <w:szCs w:val="24"/>
          <w:rtl/>
        </w:rPr>
        <w:t>כרות</w:t>
      </w:r>
      <w:r w:rsidRPr="00A54FF4">
        <w:rPr>
          <w:rFonts w:ascii="David" w:hAnsi="David" w:cs="David" w:hint="cs"/>
          <w:sz w:val="24"/>
          <w:szCs w:val="24"/>
          <w:rtl/>
        </w:rPr>
        <w:t xml:space="preserve"> חוזה לטובתו,</w:t>
      </w:r>
      <w:r>
        <w:rPr>
          <w:rFonts w:ascii="David" w:hAnsi="David" w:cs="David" w:hint="cs"/>
          <w:sz w:val="24"/>
          <w:szCs w:val="24"/>
          <w:rtl/>
        </w:rPr>
        <w:t xml:space="preserve"> לדוג' </w:t>
      </w:r>
      <w:r w:rsidRPr="00A54FF4">
        <w:rPr>
          <w:rFonts w:ascii="David" w:hAnsi="David" w:cs="David" w:hint="cs"/>
          <w:sz w:val="24"/>
          <w:szCs w:val="24"/>
          <w:rtl/>
        </w:rPr>
        <w:t>בעלי המניות.</w:t>
      </w:r>
      <w:r>
        <w:rPr>
          <w:rFonts w:ascii="David" w:hAnsi="David" w:cs="David" w:hint="cs"/>
          <w:sz w:val="24"/>
          <w:szCs w:val="24"/>
          <w:rtl/>
        </w:rPr>
        <w:t xml:space="preserve"> </w:t>
      </w:r>
      <w:r w:rsidRPr="00A54FF4">
        <w:rPr>
          <w:rFonts w:ascii="David" w:hAnsi="David" w:cs="David" w:hint="cs"/>
          <w:sz w:val="24"/>
          <w:szCs w:val="24"/>
          <w:rtl/>
        </w:rPr>
        <w:t>ניתן להגיע ל</w:t>
      </w:r>
      <w:r>
        <w:rPr>
          <w:rFonts w:ascii="David" w:hAnsi="David" w:cs="David" w:hint="cs"/>
          <w:sz w:val="24"/>
          <w:szCs w:val="24"/>
          <w:rtl/>
        </w:rPr>
        <w:t xml:space="preserve">אותה </w:t>
      </w:r>
      <w:r w:rsidRPr="00A54FF4">
        <w:rPr>
          <w:rFonts w:ascii="David" w:hAnsi="David" w:cs="David" w:hint="cs"/>
          <w:sz w:val="24"/>
          <w:szCs w:val="24"/>
          <w:rtl/>
        </w:rPr>
        <w:t>תוצאה לפי סעיף 6 ג' לחוק השליחות</w:t>
      </w:r>
      <w:r>
        <w:rPr>
          <w:rFonts w:ascii="David" w:hAnsi="David" w:cs="David" w:hint="cs"/>
          <w:sz w:val="24"/>
          <w:szCs w:val="24"/>
          <w:rtl/>
        </w:rPr>
        <w:t xml:space="preserve">: "תאגיד יכול לאשר פעולה שנעשתה למענו לפני </w:t>
      </w:r>
      <w:proofErr w:type="spellStart"/>
      <w:r>
        <w:rPr>
          <w:rFonts w:ascii="David" w:hAnsi="David" w:cs="David" w:hint="cs"/>
          <w:sz w:val="24"/>
          <w:szCs w:val="24"/>
          <w:rtl/>
        </w:rPr>
        <w:t>היווסדו</w:t>
      </w:r>
      <w:proofErr w:type="spellEnd"/>
      <w:r>
        <w:rPr>
          <w:rFonts w:ascii="David" w:hAnsi="David" w:cs="David" w:hint="cs"/>
          <w:sz w:val="24"/>
          <w:szCs w:val="24"/>
          <w:rtl/>
        </w:rPr>
        <w:t>".</w:t>
      </w:r>
    </w:p>
    <w:p w14:paraId="6143C961" w14:textId="615D470F" w:rsidR="0011713C" w:rsidRDefault="0011713C" w:rsidP="00F25827">
      <w:pPr>
        <w:pStyle w:val="a3"/>
        <w:numPr>
          <w:ilvl w:val="3"/>
          <w:numId w:val="42"/>
        </w:numPr>
        <w:spacing w:line="360" w:lineRule="auto"/>
        <w:ind w:left="360"/>
        <w:rPr>
          <w:rFonts w:ascii="David" w:hAnsi="David" w:cs="David"/>
          <w:sz w:val="24"/>
          <w:szCs w:val="24"/>
        </w:rPr>
      </w:pPr>
      <w:r>
        <w:rPr>
          <w:rFonts w:ascii="David" w:hAnsi="David" w:cs="David" w:hint="cs"/>
          <w:sz w:val="24"/>
          <w:szCs w:val="24"/>
          <w:rtl/>
        </w:rPr>
        <w:t>חוזה לטובת הציב</w:t>
      </w:r>
      <w:r w:rsidRPr="00A54FF4">
        <w:rPr>
          <w:rFonts w:ascii="David" w:hAnsi="David" w:cs="David" w:hint="cs"/>
          <w:sz w:val="24"/>
          <w:szCs w:val="24"/>
          <w:rtl/>
        </w:rPr>
        <w:t>ור</w:t>
      </w:r>
      <w:r>
        <w:rPr>
          <w:rFonts w:ascii="David" w:hAnsi="David" w:cs="David" w:hint="cs"/>
          <w:sz w:val="24"/>
          <w:szCs w:val="24"/>
          <w:rtl/>
        </w:rPr>
        <w:t>, לדוג'</w:t>
      </w:r>
      <w:r w:rsidRPr="00A54FF4">
        <w:rPr>
          <w:rFonts w:ascii="David" w:hAnsi="David" w:cs="David" w:hint="cs"/>
          <w:sz w:val="24"/>
          <w:szCs w:val="24"/>
          <w:rtl/>
        </w:rPr>
        <w:t xml:space="preserve"> המדינה כורתת חוזה עם מד</w:t>
      </w:r>
      <w:r w:rsidR="002559AF">
        <w:rPr>
          <w:rFonts w:ascii="David" w:hAnsi="David" w:cs="David" w:hint="cs"/>
          <w:sz w:val="24"/>
          <w:szCs w:val="24"/>
          <w:rtl/>
        </w:rPr>
        <w:t>"</w:t>
      </w:r>
      <w:r w:rsidRPr="00A54FF4">
        <w:rPr>
          <w:rFonts w:ascii="David" w:hAnsi="David" w:cs="David" w:hint="cs"/>
          <w:sz w:val="24"/>
          <w:szCs w:val="24"/>
          <w:rtl/>
        </w:rPr>
        <w:t xml:space="preserve">א </w:t>
      </w:r>
      <w:r>
        <w:rPr>
          <w:rFonts w:ascii="David" w:hAnsi="David" w:cs="David" w:hint="cs"/>
          <w:sz w:val="24"/>
          <w:szCs w:val="24"/>
          <w:rtl/>
        </w:rPr>
        <w:t>ומאפשרת לאזרחים לתבוע אכיפת חיובים.</w:t>
      </w:r>
    </w:p>
    <w:p w14:paraId="00917199" w14:textId="77777777" w:rsidR="0011713C" w:rsidRDefault="0011713C" w:rsidP="00F25827">
      <w:pPr>
        <w:pStyle w:val="a3"/>
        <w:numPr>
          <w:ilvl w:val="3"/>
          <w:numId w:val="42"/>
        </w:numPr>
        <w:spacing w:line="360" w:lineRule="auto"/>
        <w:ind w:left="360"/>
        <w:rPr>
          <w:rFonts w:ascii="David" w:hAnsi="David" w:cs="David"/>
          <w:sz w:val="24"/>
          <w:szCs w:val="24"/>
        </w:rPr>
      </w:pPr>
      <w:r w:rsidRPr="00A54FF4">
        <w:rPr>
          <w:rFonts w:ascii="David" w:hAnsi="David" w:cs="David" w:hint="cs"/>
          <w:sz w:val="24"/>
          <w:szCs w:val="24"/>
          <w:rtl/>
        </w:rPr>
        <w:t>לא נרצה להחתים את המוטב מטעמי נימוס</w:t>
      </w:r>
      <w:r>
        <w:rPr>
          <w:rFonts w:ascii="David" w:hAnsi="David" w:cs="David" w:hint="cs"/>
          <w:sz w:val="24"/>
          <w:szCs w:val="24"/>
          <w:rtl/>
        </w:rPr>
        <w:t>,</w:t>
      </w:r>
      <w:r w:rsidRPr="00A54FF4">
        <w:rPr>
          <w:rFonts w:ascii="David" w:hAnsi="David" w:cs="David" w:hint="cs"/>
          <w:sz w:val="24"/>
          <w:szCs w:val="24"/>
          <w:rtl/>
        </w:rPr>
        <w:t xml:space="preserve"> או המוטב מעוניין להישאר חסוי. </w:t>
      </w:r>
    </w:p>
    <w:p w14:paraId="3E59845D" w14:textId="77777777" w:rsidR="00520296" w:rsidRDefault="00520296" w:rsidP="00F25827">
      <w:pPr>
        <w:spacing w:line="360" w:lineRule="auto"/>
        <w:rPr>
          <w:rFonts w:ascii="David" w:hAnsi="David" w:cs="David"/>
          <w:sz w:val="24"/>
          <w:szCs w:val="24"/>
          <w:u w:val="single"/>
          <w:rtl/>
        </w:rPr>
      </w:pPr>
    </w:p>
    <w:p w14:paraId="66BFA883" w14:textId="72944CF7" w:rsidR="0011713C" w:rsidRDefault="0011713C" w:rsidP="00F25827">
      <w:pPr>
        <w:spacing w:line="360" w:lineRule="auto"/>
        <w:rPr>
          <w:rFonts w:ascii="David" w:hAnsi="David" w:cs="David"/>
          <w:sz w:val="24"/>
          <w:szCs w:val="24"/>
          <w:rtl/>
        </w:rPr>
      </w:pPr>
      <w:r w:rsidRPr="00A54FF4">
        <w:rPr>
          <w:rFonts w:ascii="David" w:hAnsi="David" w:cs="David" w:hint="cs"/>
          <w:sz w:val="24"/>
          <w:szCs w:val="24"/>
          <w:u w:val="single"/>
          <w:rtl/>
        </w:rPr>
        <w:t>מנגנונים שונים ליצירת זכות לצד ג':</w:t>
      </w:r>
    </w:p>
    <w:p w14:paraId="61B090B1" w14:textId="6A236D1D" w:rsidR="0011713C" w:rsidRDefault="0011713C" w:rsidP="00F25827">
      <w:pPr>
        <w:pStyle w:val="a3"/>
        <w:numPr>
          <w:ilvl w:val="6"/>
          <w:numId w:val="42"/>
        </w:numPr>
        <w:spacing w:line="360" w:lineRule="auto"/>
        <w:ind w:left="360"/>
        <w:rPr>
          <w:rFonts w:ascii="David" w:hAnsi="David" w:cs="David"/>
          <w:sz w:val="24"/>
          <w:szCs w:val="24"/>
        </w:rPr>
      </w:pPr>
      <w:r w:rsidRPr="000B26E4">
        <w:rPr>
          <w:rFonts w:ascii="David" w:hAnsi="David" w:cs="David" w:hint="cs"/>
          <w:b/>
          <w:bCs/>
          <w:sz w:val="24"/>
          <w:szCs w:val="24"/>
          <w:rtl/>
        </w:rPr>
        <w:t>נאמנות</w:t>
      </w:r>
      <w:r>
        <w:rPr>
          <w:rFonts w:ascii="David" w:hAnsi="David" w:cs="David" w:hint="cs"/>
          <w:sz w:val="24"/>
          <w:szCs w:val="24"/>
          <w:rtl/>
        </w:rPr>
        <w:t xml:space="preserve">: "זיקה לנכס לפיה חייב נאמן להחזיק או לפעול בו לטובת הנהנה או למטרות אחרות" זה נוצר במקור בדין האנגלי שלא מכיר בחוזה לטובת אדם שלישי. </w:t>
      </w:r>
      <w:r w:rsidRPr="00A54FF4">
        <w:rPr>
          <w:rFonts w:ascii="David" w:hAnsi="David" w:cs="David" w:hint="cs"/>
          <w:sz w:val="24"/>
          <w:szCs w:val="24"/>
          <w:rtl/>
        </w:rPr>
        <w:t>לדוג' משכיר דירה לאדם אחר אך רוצים ששכר הדירה ישולם לצד ג'. שוכר הדירה יהיה נאמן והוא משלם את שכר הדירה לצד ג'</w:t>
      </w:r>
      <w:r>
        <w:rPr>
          <w:rFonts w:ascii="David" w:hAnsi="David" w:cs="David" w:hint="cs"/>
          <w:sz w:val="24"/>
          <w:szCs w:val="24"/>
          <w:rtl/>
        </w:rPr>
        <w:t>, אך</w:t>
      </w:r>
      <w:r w:rsidRPr="00A54FF4">
        <w:rPr>
          <w:rFonts w:ascii="David" w:hAnsi="David" w:cs="David" w:hint="cs"/>
          <w:sz w:val="24"/>
          <w:szCs w:val="24"/>
          <w:rtl/>
        </w:rPr>
        <w:t xml:space="preserve"> חוזה הנאמנות לא חייב להיות בין המוטב לנאמן. הייחוד</w:t>
      </w:r>
      <w:r>
        <w:rPr>
          <w:rFonts w:ascii="David" w:hAnsi="David" w:cs="David" w:hint="cs"/>
          <w:sz w:val="24"/>
          <w:szCs w:val="24"/>
          <w:rtl/>
        </w:rPr>
        <w:t xml:space="preserve">- נאמנות </w:t>
      </w:r>
      <w:r w:rsidRPr="00A54FF4">
        <w:rPr>
          <w:rFonts w:ascii="David" w:hAnsi="David" w:cs="David" w:hint="cs"/>
          <w:sz w:val="24"/>
          <w:szCs w:val="24"/>
          <w:rtl/>
        </w:rPr>
        <w:t xml:space="preserve">חלה על נכס מסוים או קרן, </w:t>
      </w:r>
      <w:r>
        <w:rPr>
          <w:rFonts w:ascii="David" w:hAnsi="David" w:cs="David" w:hint="cs"/>
          <w:sz w:val="24"/>
          <w:szCs w:val="24"/>
          <w:rtl/>
        </w:rPr>
        <w:t xml:space="preserve">לא על </w:t>
      </w:r>
      <w:r w:rsidRPr="00A54FF4">
        <w:rPr>
          <w:rFonts w:ascii="David" w:hAnsi="David" w:cs="David" w:hint="cs"/>
          <w:sz w:val="24"/>
          <w:szCs w:val="24"/>
          <w:rtl/>
        </w:rPr>
        <w:t>פעולות</w:t>
      </w:r>
      <w:r>
        <w:rPr>
          <w:rFonts w:ascii="David" w:hAnsi="David" w:cs="David" w:hint="cs"/>
          <w:sz w:val="24"/>
          <w:szCs w:val="24"/>
          <w:rtl/>
        </w:rPr>
        <w:t xml:space="preserve">, </w:t>
      </w:r>
      <w:r w:rsidRPr="00A54FF4">
        <w:rPr>
          <w:rFonts w:ascii="David" w:hAnsi="David" w:cs="David" w:hint="cs"/>
          <w:sz w:val="24"/>
          <w:szCs w:val="24"/>
          <w:rtl/>
        </w:rPr>
        <w:t>הנאמן לא מבצע פעולות אלא מנהל נכסים.</w:t>
      </w:r>
    </w:p>
    <w:p w14:paraId="4DABB935" w14:textId="77777777" w:rsidR="0011713C" w:rsidRPr="00A370E3" w:rsidRDefault="0011713C" w:rsidP="00F25827">
      <w:pPr>
        <w:pStyle w:val="a3"/>
        <w:numPr>
          <w:ilvl w:val="6"/>
          <w:numId w:val="42"/>
        </w:numPr>
        <w:spacing w:line="360" w:lineRule="auto"/>
        <w:ind w:left="360"/>
        <w:rPr>
          <w:rFonts w:ascii="David" w:hAnsi="David" w:cs="David"/>
          <w:sz w:val="24"/>
          <w:szCs w:val="24"/>
          <w:rtl/>
        </w:rPr>
      </w:pPr>
      <w:r w:rsidRPr="000B26E4">
        <w:rPr>
          <w:rFonts w:ascii="David" w:hAnsi="David" w:cs="David" w:hint="cs"/>
          <w:b/>
          <w:bCs/>
          <w:sz w:val="24"/>
          <w:szCs w:val="24"/>
          <w:rtl/>
        </w:rPr>
        <w:t>המחאה:</w:t>
      </w:r>
      <w:r w:rsidRPr="00A54FF4">
        <w:rPr>
          <w:rFonts w:ascii="David" w:hAnsi="David" w:cs="David" w:hint="cs"/>
          <w:sz w:val="24"/>
          <w:szCs w:val="24"/>
          <w:rtl/>
        </w:rPr>
        <w:t xml:space="preserve"> </w:t>
      </w:r>
      <w:r>
        <w:rPr>
          <w:rFonts w:ascii="David" w:hAnsi="David" w:cs="David" w:hint="cs"/>
          <w:sz w:val="24"/>
          <w:szCs w:val="24"/>
          <w:rtl/>
        </w:rPr>
        <w:t>סעיפים 1+2 לחוק המחאת חיובים.</w:t>
      </w:r>
    </w:p>
    <w:p w14:paraId="4FECF71A" w14:textId="77777777" w:rsidR="0011713C" w:rsidRDefault="0011713C" w:rsidP="00F25827">
      <w:pPr>
        <w:pStyle w:val="a3"/>
        <w:spacing w:line="360" w:lineRule="auto"/>
        <w:ind w:left="360"/>
        <w:rPr>
          <w:rFonts w:ascii="David" w:hAnsi="David" w:cs="David"/>
          <w:sz w:val="24"/>
          <w:szCs w:val="24"/>
          <w:u w:val="single"/>
          <w:rtl/>
        </w:rPr>
      </w:pPr>
      <w:r w:rsidRPr="00264732">
        <w:rPr>
          <w:rFonts w:ascii="David" w:hAnsi="David" w:cs="David" w:hint="cs"/>
          <w:sz w:val="24"/>
          <w:szCs w:val="24"/>
          <w:u w:val="single"/>
          <w:rtl/>
        </w:rPr>
        <w:t>ההבדלים בין המחאה לחוזה לטובת צד ג':</w:t>
      </w:r>
    </w:p>
    <w:p w14:paraId="50D079E9" w14:textId="77777777" w:rsidR="0011713C" w:rsidRDefault="0011713C" w:rsidP="00F25827">
      <w:pPr>
        <w:pStyle w:val="a3"/>
        <w:numPr>
          <w:ilvl w:val="0"/>
          <w:numId w:val="38"/>
        </w:numPr>
        <w:spacing w:line="360" w:lineRule="auto"/>
        <w:rPr>
          <w:rFonts w:ascii="David" w:hAnsi="David" w:cs="David"/>
          <w:sz w:val="24"/>
          <w:szCs w:val="24"/>
        </w:rPr>
      </w:pPr>
      <w:r w:rsidRPr="000B26E4">
        <w:rPr>
          <w:rFonts w:ascii="David" w:hAnsi="David" w:cs="David" w:hint="cs"/>
          <w:b/>
          <w:bCs/>
          <w:sz w:val="24"/>
          <w:szCs w:val="24"/>
          <w:rtl/>
        </w:rPr>
        <w:t xml:space="preserve"> מועד היצירה</w:t>
      </w:r>
      <w:r w:rsidRPr="000B26E4">
        <w:rPr>
          <w:rFonts w:ascii="David" w:hAnsi="David" w:cs="David" w:hint="cs"/>
          <w:sz w:val="24"/>
          <w:szCs w:val="24"/>
          <w:rtl/>
        </w:rPr>
        <w:t xml:space="preserve">: </w:t>
      </w:r>
      <w:r>
        <w:rPr>
          <w:rFonts w:ascii="David" w:hAnsi="David" w:cs="David" w:hint="cs"/>
          <w:sz w:val="24"/>
          <w:szCs w:val="24"/>
          <w:rtl/>
        </w:rPr>
        <w:t xml:space="preserve">בחוזה לטובת אדם שלישי נוצרת מערכת יחסים משולשת </w:t>
      </w:r>
      <w:r w:rsidRPr="000B26E4">
        <w:rPr>
          <w:rFonts w:ascii="David" w:hAnsi="David" w:cs="David" w:hint="cs"/>
          <w:b/>
          <w:bCs/>
          <w:sz w:val="24"/>
          <w:szCs w:val="24"/>
          <w:rtl/>
        </w:rPr>
        <w:t>במועד הכריתה</w:t>
      </w:r>
      <w:r>
        <w:rPr>
          <w:rFonts w:ascii="David" w:hAnsi="David" w:cs="David" w:hint="cs"/>
          <w:sz w:val="24"/>
          <w:szCs w:val="24"/>
          <w:rtl/>
        </w:rPr>
        <w:t>, לעומת זאת בהמחאת זכויות</w:t>
      </w:r>
      <w:r w:rsidRPr="000B26E4">
        <w:rPr>
          <w:rFonts w:ascii="David" w:hAnsi="David" w:cs="David" w:hint="cs"/>
          <w:sz w:val="24"/>
          <w:szCs w:val="24"/>
          <w:rtl/>
        </w:rPr>
        <w:t xml:space="preserve"> </w:t>
      </w:r>
      <w:r>
        <w:rPr>
          <w:rFonts w:ascii="David" w:hAnsi="David" w:cs="David" w:hint="cs"/>
          <w:sz w:val="24"/>
          <w:szCs w:val="24"/>
          <w:rtl/>
        </w:rPr>
        <w:t xml:space="preserve">יש חוזה של נושה וחייב, </w:t>
      </w:r>
      <w:r w:rsidRPr="009A53AC">
        <w:rPr>
          <w:rFonts w:ascii="David" w:hAnsi="David" w:cs="David" w:hint="cs"/>
          <w:b/>
          <w:bCs/>
          <w:sz w:val="24"/>
          <w:szCs w:val="24"/>
          <w:rtl/>
        </w:rPr>
        <w:t>ובשלב מאוחר יותר למועד הכריתה</w:t>
      </w:r>
      <w:r>
        <w:rPr>
          <w:rFonts w:ascii="David" w:hAnsi="David" w:cs="David" w:hint="cs"/>
          <w:sz w:val="24"/>
          <w:szCs w:val="24"/>
          <w:rtl/>
        </w:rPr>
        <w:t xml:space="preserve"> הנושה מעביר את זכויותיו במסגרת ההסכם עם החייב לאדם אחר.</w:t>
      </w:r>
    </w:p>
    <w:p w14:paraId="68E1B4D6" w14:textId="77777777" w:rsidR="0011713C" w:rsidRPr="009A53AC" w:rsidRDefault="0011713C" w:rsidP="00F25827">
      <w:pPr>
        <w:pStyle w:val="a3"/>
        <w:numPr>
          <w:ilvl w:val="0"/>
          <w:numId w:val="38"/>
        </w:numPr>
        <w:spacing w:line="360" w:lineRule="auto"/>
        <w:rPr>
          <w:rFonts w:ascii="David" w:hAnsi="David" w:cs="David"/>
          <w:sz w:val="24"/>
          <w:szCs w:val="24"/>
        </w:rPr>
      </w:pPr>
      <w:r w:rsidRPr="009A53AC">
        <w:rPr>
          <w:rFonts w:ascii="David" w:hAnsi="David" w:cs="David" w:hint="cs"/>
          <w:b/>
          <w:bCs/>
          <w:sz w:val="24"/>
          <w:szCs w:val="24"/>
          <w:rtl/>
        </w:rPr>
        <w:t>איך יוצרים את מערכת היחסים</w:t>
      </w:r>
      <w:r w:rsidRPr="009A53AC">
        <w:rPr>
          <w:rFonts w:ascii="David" w:hAnsi="David" w:cs="David" w:hint="cs"/>
          <w:sz w:val="24"/>
          <w:szCs w:val="24"/>
          <w:rtl/>
        </w:rPr>
        <w:t xml:space="preserve">? </w:t>
      </w:r>
      <w:r>
        <w:rPr>
          <w:rFonts w:ascii="David" w:hAnsi="David" w:cs="David" w:hint="cs"/>
          <w:sz w:val="24"/>
          <w:szCs w:val="24"/>
          <w:rtl/>
        </w:rPr>
        <w:t>בחוזה המחאה</w:t>
      </w:r>
      <w:r w:rsidRPr="009A53AC">
        <w:rPr>
          <w:rFonts w:ascii="David" w:hAnsi="David" w:cs="David" w:hint="cs"/>
          <w:sz w:val="24"/>
          <w:szCs w:val="24"/>
          <w:rtl/>
        </w:rPr>
        <w:t xml:space="preserve"> </w:t>
      </w:r>
      <w:r>
        <w:rPr>
          <w:rFonts w:ascii="David" w:hAnsi="David" w:cs="David" w:hint="cs"/>
          <w:sz w:val="24"/>
          <w:szCs w:val="24"/>
          <w:rtl/>
        </w:rPr>
        <w:t xml:space="preserve">הנושה יכול </w:t>
      </w:r>
      <w:proofErr w:type="spellStart"/>
      <w:r>
        <w:rPr>
          <w:rFonts w:ascii="David" w:hAnsi="David" w:cs="David" w:hint="cs"/>
          <w:sz w:val="24"/>
          <w:szCs w:val="24"/>
          <w:rtl/>
        </w:rPr>
        <w:t>להמחות</w:t>
      </w:r>
      <w:proofErr w:type="spellEnd"/>
      <w:r>
        <w:rPr>
          <w:rFonts w:ascii="David" w:hAnsi="David" w:cs="David" w:hint="cs"/>
          <w:sz w:val="24"/>
          <w:szCs w:val="24"/>
          <w:rtl/>
        </w:rPr>
        <w:t xml:space="preserve"> את הזכויות שלו ללא הסכמת החייב, אולם הנמחה צריך לאשר זאת. בחוזה לצד שלישי, צד ג' מקבל </w:t>
      </w:r>
      <w:r w:rsidRPr="009A53AC">
        <w:rPr>
          <w:rFonts w:ascii="David" w:hAnsi="David" w:cs="David" w:hint="cs"/>
          <w:sz w:val="24"/>
          <w:szCs w:val="24"/>
          <w:rtl/>
        </w:rPr>
        <w:t xml:space="preserve">זכות מרגע הכריתה, לא צריך את </w:t>
      </w:r>
      <w:r>
        <w:rPr>
          <w:rFonts w:ascii="David" w:hAnsi="David" w:cs="David" w:hint="cs"/>
          <w:sz w:val="24"/>
          <w:szCs w:val="24"/>
          <w:rtl/>
        </w:rPr>
        <w:t xml:space="preserve">הסכמתו (ייתכן שהוא עדיין לא קיים) אולם </w:t>
      </w:r>
      <w:r w:rsidRPr="009A53AC">
        <w:rPr>
          <w:rFonts w:ascii="David" w:hAnsi="David" w:cs="David" w:hint="cs"/>
          <w:sz w:val="24"/>
          <w:szCs w:val="24"/>
          <w:rtl/>
        </w:rPr>
        <w:t xml:space="preserve">צריך </w:t>
      </w:r>
      <w:r>
        <w:rPr>
          <w:rFonts w:ascii="David" w:hAnsi="David" w:cs="David" w:hint="cs"/>
          <w:sz w:val="24"/>
          <w:szCs w:val="24"/>
          <w:rtl/>
        </w:rPr>
        <w:t>הסכמה של החייב (שיש לו חובות לאדם שלישי).</w:t>
      </w:r>
    </w:p>
    <w:p w14:paraId="35E363BD" w14:textId="240BBDA6" w:rsidR="0011713C" w:rsidRPr="00A67D15" w:rsidRDefault="0011713C" w:rsidP="00F25827">
      <w:pPr>
        <w:spacing w:line="360" w:lineRule="auto"/>
        <w:rPr>
          <w:rFonts w:ascii="David" w:hAnsi="David" w:cs="David"/>
          <w:sz w:val="24"/>
          <w:szCs w:val="24"/>
          <w:rtl/>
        </w:rPr>
      </w:pPr>
      <w:r>
        <w:rPr>
          <w:rFonts w:ascii="David" w:hAnsi="David" w:cs="David" w:hint="cs"/>
          <w:b/>
          <w:bCs/>
          <w:sz w:val="24"/>
          <w:szCs w:val="24"/>
          <w:rtl/>
        </w:rPr>
        <w:t>נעדיף להעביר זכות ה</w:t>
      </w:r>
      <w:r w:rsidR="00703190">
        <w:rPr>
          <w:rFonts w:ascii="David" w:hAnsi="David" w:cs="David" w:hint="cs"/>
          <w:b/>
          <w:bCs/>
          <w:sz w:val="24"/>
          <w:szCs w:val="24"/>
          <w:rtl/>
        </w:rPr>
        <w:t>מח</w:t>
      </w:r>
      <w:r>
        <w:rPr>
          <w:rFonts w:ascii="David" w:hAnsi="David" w:cs="David" w:hint="cs"/>
          <w:b/>
          <w:bCs/>
          <w:sz w:val="24"/>
          <w:szCs w:val="24"/>
          <w:rtl/>
        </w:rPr>
        <w:t>אה כאשר</w:t>
      </w:r>
      <w:r>
        <w:rPr>
          <w:rFonts w:ascii="David" w:hAnsi="David" w:cs="David" w:hint="cs"/>
          <w:sz w:val="24"/>
          <w:szCs w:val="24"/>
          <w:rtl/>
        </w:rPr>
        <w:t xml:space="preserve"> </w:t>
      </w:r>
      <w:r w:rsidRPr="009A53AC">
        <w:rPr>
          <w:rFonts w:ascii="David" w:hAnsi="David" w:cs="David" w:hint="cs"/>
          <w:sz w:val="24"/>
          <w:szCs w:val="24"/>
          <w:rtl/>
        </w:rPr>
        <w:t xml:space="preserve">המוטיבציה להעביר קרתה </w:t>
      </w:r>
      <w:r w:rsidRPr="009A53AC">
        <w:rPr>
          <w:rFonts w:ascii="David" w:hAnsi="David" w:cs="David" w:hint="cs"/>
          <w:b/>
          <w:bCs/>
          <w:color w:val="FF0000"/>
          <w:sz w:val="24"/>
          <w:szCs w:val="24"/>
          <w:rtl/>
        </w:rPr>
        <w:t>אחרי הכריתה</w:t>
      </w:r>
      <w:r w:rsidRPr="009A53AC">
        <w:rPr>
          <w:rFonts w:ascii="David" w:hAnsi="David" w:cs="David" w:hint="cs"/>
          <w:sz w:val="24"/>
          <w:szCs w:val="24"/>
          <w:rtl/>
        </w:rPr>
        <w:t xml:space="preserve">. </w:t>
      </w:r>
      <w:r>
        <w:rPr>
          <w:rFonts w:ascii="David" w:hAnsi="David" w:cs="David"/>
          <w:sz w:val="24"/>
          <w:szCs w:val="24"/>
          <w:rtl/>
        </w:rPr>
        <w:br/>
      </w:r>
      <w:r w:rsidRPr="00A67D15">
        <w:rPr>
          <w:rFonts w:ascii="David" w:hAnsi="David" w:cs="David" w:hint="cs"/>
          <w:b/>
          <w:bCs/>
          <w:sz w:val="24"/>
          <w:szCs w:val="24"/>
          <w:rtl/>
        </w:rPr>
        <w:t>פס"ד גולדמן נ' מיכאלי</w:t>
      </w:r>
      <w:r w:rsidRPr="00A67D15">
        <w:rPr>
          <w:rFonts w:ascii="David" w:hAnsi="David" w:cs="David" w:hint="cs"/>
          <w:sz w:val="24"/>
          <w:szCs w:val="24"/>
          <w:rtl/>
        </w:rPr>
        <w:t>: בשעת</w:t>
      </w:r>
      <w:r>
        <w:rPr>
          <w:rFonts w:ascii="David" w:hAnsi="David" w:cs="David" w:hint="cs"/>
          <w:sz w:val="24"/>
          <w:szCs w:val="24"/>
          <w:rtl/>
        </w:rPr>
        <w:t xml:space="preserve"> ה</w:t>
      </w:r>
      <w:r w:rsidRPr="00A67D15">
        <w:rPr>
          <w:rFonts w:ascii="David" w:hAnsi="David" w:cs="David" w:hint="cs"/>
          <w:sz w:val="24"/>
          <w:szCs w:val="24"/>
          <w:rtl/>
        </w:rPr>
        <w:t xml:space="preserve">כריתה לא היה אדם </w:t>
      </w:r>
      <w:r>
        <w:rPr>
          <w:rFonts w:ascii="David" w:hAnsi="David" w:cs="David" w:hint="cs"/>
          <w:sz w:val="24"/>
          <w:szCs w:val="24"/>
          <w:rtl/>
        </w:rPr>
        <w:t>שלישי ב</w:t>
      </w:r>
      <w:r w:rsidRPr="00A67D15">
        <w:rPr>
          <w:rFonts w:ascii="David" w:hAnsi="David" w:cs="David" w:hint="cs"/>
          <w:sz w:val="24"/>
          <w:szCs w:val="24"/>
          <w:rtl/>
        </w:rPr>
        <w:t>תמונה</w:t>
      </w:r>
      <w:r>
        <w:rPr>
          <w:rFonts w:ascii="David" w:hAnsi="David" w:cs="David" w:hint="cs"/>
          <w:sz w:val="24"/>
          <w:szCs w:val="24"/>
          <w:rtl/>
        </w:rPr>
        <w:t xml:space="preserve"> ולכן </w:t>
      </w:r>
      <w:r w:rsidRPr="00A67D15">
        <w:rPr>
          <w:rFonts w:ascii="David" w:hAnsi="David" w:cs="David" w:hint="cs"/>
          <w:sz w:val="24"/>
          <w:szCs w:val="24"/>
          <w:rtl/>
        </w:rPr>
        <w:t>המחו את הזכות בשלב מאוחר יותר.</w:t>
      </w:r>
    </w:p>
    <w:p w14:paraId="6F761602" w14:textId="6C779B22" w:rsidR="0011713C" w:rsidRDefault="0011713C" w:rsidP="00F25827">
      <w:pPr>
        <w:spacing w:line="360" w:lineRule="auto"/>
        <w:rPr>
          <w:rFonts w:ascii="David" w:hAnsi="David" w:cs="David"/>
          <w:sz w:val="24"/>
          <w:szCs w:val="24"/>
          <w:rtl/>
        </w:rPr>
      </w:pPr>
      <w:r w:rsidRPr="00A67D15">
        <w:rPr>
          <w:rFonts w:ascii="David" w:hAnsi="David" w:cs="David" w:hint="cs"/>
          <w:sz w:val="24"/>
          <w:szCs w:val="24"/>
          <w:u w:val="single"/>
          <w:rtl/>
        </w:rPr>
        <w:t xml:space="preserve">השוואה בין </w:t>
      </w:r>
      <w:r>
        <w:rPr>
          <w:rFonts w:ascii="David" w:hAnsi="David" w:cs="David" w:hint="cs"/>
          <w:sz w:val="24"/>
          <w:szCs w:val="24"/>
          <w:u w:val="single"/>
          <w:rtl/>
        </w:rPr>
        <w:t>חוזה המחאה לחוזה לצד ג'</w:t>
      </w:r>
      <w:r w:rsidRPr="00A67D15">
        <w:rPr>
          <w:rFonts w:ascii="David" w:hAnsi="David" w:cs="David" w:hint="cs"/>
          <w:sz w:val="24"/>
          <w:szCs w:val="24"/>
          <w:u w:val="single"/>
          <w:rtl/>
        </w:rPr>
        <w:t xml:space="preserve">:  </w:t>
      </w:r>
      <w:r>
        <w:rPr>
          <w:rFonts w:ascii="David" w:hAnsi="David" w:cs="David"/>
          <w:sz w:val="24"/>
          <w:szCs w:val="24"/>
          <w:u w:val="single"/>
          <w:rtl/>
        </w:rPr>
        <w:br/>
      </w:r>
      <w:r w:rsidRPr="00A67D15">
        <w:rPr>
          <w:rFonts w:ascii="David" w:hAnsi="David" w:cs="David" w:hint="cs"/>
          <w:b/>
          <w:bCs/>
          <w:sz w:val="24"/>
          <w:szCs w:val="24"/>
          <w:rtl/>
        </w:rPr>
        <w:t>חוזה לצד ג'</w:t>
      </w:r>
      <w:r>
        <w:rPr>
          <w:rFonts w:ascii="David" w:hAnsi="David" w:cs="David" w:hint="cs"/>
          <w:sz w:val="24"/>
          <w:szCs w:val="24"/>
          <w:rtl/>
        </w:rPr>
        <w:t>: נושה מבצע פעולה, והחייב נדרש לשלם לנהנה.</w:t>
      </w:r>
      <w:r>
        <w:rPr>
          <w:rFonts w:ascii="David" w:hAnsi="David" w:cs="David"/>
          <w:sz w:val="24"/>
          <w:szCs w:val="24"/>
          <w:rtl/>
        </w:rPr>
        <w:br/>
      </w:r>
      <w:r w:rsidRPr="00A67D15">
        <w:rPr>
          <w:rFonts w:ascii="David" w:hAnsi="David" w:cs="David" w:hint="cs"/>
          <w:b/>
          <w:bCs/>
          <w:sz w:val="24"/>
          <w:szCs w:val="24"/>
          <w:rtl/>
        </w:rPr>
        <w:t>חוזה המחאה</w:t>
      </w:r>
      <w:r>
        <w:rPr>
          <w:rFonts w:ascii="David" w:hAnsi="David" w:cs="David" w:hint="cs"/>
          <w:sz w:val="24"/>
          <w:szCs w:val="24"/>
          <w:rtl/>
        </w:rPr>
        <w:t xml:space="preserve">: נושה מבצע פעולה, חייב נדרש לשלם לנושה שממחה את זכותו לנמחה. </w:t>
      </w:r>
      <w:r w:rsidRPr="00A67D15">
        <w:rPr>
          <w:rFonts w:ascii="David" w:hAnsi="David" w:cs="David"/>
          <w:sz w:val="24"/>
          <w:szCs w:val="24"/>
          <w:rtl/>
        </w:rPr>
        <w:br/>
      </w:r>
      <w:r w:rsidRPr="00A67D15">
        <w:rPr>
          <w:rFonts w:ascii="David" w:hAnsi="David" w:cs="David" w:hint="cs"/>
          <w:sz w:val="24"/>
          <w:szCs w:val="24"/>
          <w:u w:val="single"/>
          <w:rtl/>
        </w:rPr>
        <w:t>בעיקרון הגענו לאותה תוצאה, מה השוני?</w:t>
      </w:r>
      <w:r>
        <w:rPr>
          <w:rFonts w:ascii="David" w:hAnsi="David" w:cs="David"/>
          <w:sz w:val="24"/>
          <w:szCs w:val="24"/>
          <w:rtl/>
        </w:rPr>
        <w:br/>
      </w:r>
      <w:r w:rsidRPr="0083095E">
        <w:rPr>
          <w:rFonts w:ascii="David" w:hAnsi="David" w:cs="David" w:hint="cs"/>
          <w:sz w:val="24"/>
          <w:szCs w:val="24"/>
          <w:rtl/>
        </w:rPr>
        <w:t xml:space="preserve">גם המוטב וגם הנמחה זוכים לזכויות באותה רמה של הנושה (הפרת חוזה, פגם בכריתה): </w:t>
      </w:r>
      <w:r w:rsidRPr="0083095E">
        <w:rPr>
          <w:rFonts w:ascii="David" w:hAnsi="David" w:cs="David"/>
          <w:sz w:val="24"/>
          <w:szCs w:val="24"/>
          <w:rtl/>
        </w:rPr>
        <w:br/>
      </w:r>
      <w:r w:rsidRPr="0083095E">
        <w:rPr>
          <w:rFonts w:ascii="David" w:hAnsi="David" w:cs="David" w:hint="cs"/>
          <w:sz w:val="24"/>
          <w:szCs w:val="24"/>
          <w:rtl/>
        </w:rPr>
        <w:t>סעיף 37 לחוק החוזים</w:t>
      </w:r>
      <w:r w:rsidR="00F6738E">
        <w:rPr>
          <w:rFonts w:ascii="David" w:hAnsi="David" w:cs="David" w:hint="cs"/>
          <w:sz w:val="24"/>
          <w:szCs w:val="24"/>
          <w:rtl/>
        </w:rPr>
        <w:t>(צד ג)</w:t>
      </w:r>
      <w:r w:rsidRPr="0083095E">
        <w:rPr>
          <w:rFonts w:ascii="David" w:hAnsi="David" w:cs="David" w:hint="cs"/>
          <w:sz w:val="24"/>
          <w:szCs w:val="24"/>
          <w:rtl/>
        </w:rPr>
        <w:t xml:space="preserve">:" </w:t>
      </w:r>
      <w:r w:rsidRPr="0083095E">
        <w:rPr>
          <w:rFonts w:ascii="David" w:hAnsi="David" w:cs="David" w:hint="cs"/>
          <w:b/>
          <w:bCs/>
          <w:sz w:val="24"/>
          <w:szCs w:val="24"/>
          <w:rtl/>
        </w:rPr>
        <w:t>כל טענה</w:t>
      </w:r>
      <w:r w:rsidRPr="0083095E">
        <w:rPr>
          <w:rFonts w:ascii="David" w:hAnsi="David" w:cs="David" w:hint="cs"/>
          <w:sz w:val="24"/>
          <w:szCs w:val="24"/>
          <w:rtl/>
        </w:rPr>
        <w:t xml:space="preserve"> שיש לחייב </w:t>
      </w:r>
      <w:r w:rsidR="00A874B6">
        <w:rPr>
          <w:rFonts w:ascii="David" w:hAnsi="David" w:cs="David" w:hint="cs"/>
          <w:sz w:val="24"/>
          <w:szCs w:val="24"/>
          <w:rtl/>
        </w:rPr>
        <w:t>כ</w:t>
      </w:r>
      <w:r w:rsidRPr="0083095E">
        <w:rPr>
          <w:rFonts w:ascii="David" w:hAnsi="David" w:cs="David" w:hint="cs"/>
          <w:sz w:val="24"/>
          <w:szCs w:val="24"/>
          <w:rtl/>
        </w:rPr>
        <w:t xml:space="preserve">לפי הנושה </w:t>
      </w:r>
      <w:r w:rsidRPr="0083095E">
        <w:rPr>
          <w:rFonts w:ascii="David" w:hAnsi="David" w:cs="David" w:hint="cs"/>
          <w:b/>
          <w:bCs/>
          <w:sz w:val="24"/>
          <w:szCs w:val="24"/>
          <w:rtl/>
        </w:rPr>
        <w:t>בקשר לחיוב</w:t>
      </w:r>
      <w:r w:rsidRPr="0083095E">
        <w:rPr>
          <w:rFonts w:ascii="David" w:hAnsi="David" w:cs="David" w:hint="cs"/>
          <w:sz w:val="24"/>
          <w:szCs w:val="24"/>
          <w:rtl/>
        </w:rPr>
        <w:t xml:space="preserve"> תעמוד לו גם כלפי המוטב".</w:t>
      </w:r>
      <w:r w:rsidRPr="0083095E">
        <w:rPr>
          <w:rFonts w:ascii="David" w:hAnsi="David" w:cs="David"/>
          <w:sz w:val="24"/>
          <w:szCs w:val="24"/>
          <w:rtl/>
        </w:rPr>
        <w:br/>
      </w:r>
      <w:r w:rsidRPr="0083095E">
        <w:rPr>
          <w:rFonts w:ascii="David" w:hAnsi="David" w:cs="David" w:hint="cs"/>
          <w:sz w:val="24"/>
          <w:szCs w:val="24"/>
          <w:rtl/>
        </w:rPr>
        <w:t xml:space="preserve">2סעיף (א) לחוק המחאת חיובים: "לחייב יעמדו כלפי הנמחה </w:t>
      </w:r>
      <w:r w:rsidRPr="0083095E">
        <w:rPr>
          <w:rFonts w:ascii="David" w:hAnsi="David" w:cs="David" w:hint="cs"/>
          <w:b/>
          <w:bCs/>
          <w:sz w:val="24"/>
          <w:szCs w:val="24"/>
          <w:rtl/>
        </w:rPr>
        <w:t>כל הטענות</w:t>
      </w:r>
      <w:r w:rsidRPr="0083095E">
        <w:rPr>
          <w:rFonts w:ascii="David" w:hAnsi="David" w:cs="David" w:hint="cs"/>
          <w:sz w:val="24"/>
          <w:szCs w:val="24"/>
          <w:rtl/>
        </w:rPr>
        <w:t xml:space="preserve"> שעמדו לו כלפי הממחה בעת שנוד</w:t>
      </w:r>
      <w:r w:rsidR="00C57B0C">
        <w:rPr>
          <w:rFonts w:ascii="David" w:hAnsi="David" w:cs="David" w:hint="cs"/>
          <w:sz w:val="24"/>
          <w:szCs w:val="24"/>
          <w:rtl/>
        </w:rPr>
        <w:t>ע</w:t>
      </w:r>
      <w:r w:rsidRPr="0083095E">
        <w:rPr>
          <w:rFonts w:ascii="David" w:hAnsi="David" w:cs="David" w:hint="cs"/>
          <w:sz w:val="24"/>
          <w:szCs w:val="24"/>
          <w:rtl/>
        </w:rPr>
        <w:t xml:space="preserve"> לו על ההמחאה".</w:t>
      </w:r>
      <w:r w:rsidRPr="0083095E">
        <w:rPr>
          <w:rFonts w:ascii="David" w:hAnsi="David" w:cs="David"/>
          <w:sz w:val="24"/>
          <w:szCs w:val="24"/>
          <w:rtl/>
        </w:rPr>
        <w:br/>
      </w:r>
      <w:r w:rsidRPr="0083095E">
        <w:rPr>
          <w:rFonts w:ascii="David" w:hAnsi="David" w:cs="David" w:hint="cs"/>
          <w:sz w:val="24"/>
          <w:szCs w:val="24"/>
          <w:rtl/>
        </w:rPr>
        <w:t xml:space="preserve">בכל זאת זה </w:t>
      </w:r>
      <w:r w:rsidRPr="0083095E">
        <w:rPr>
          <w:rFonts w:ascii="David" w:hAnsi="David" w:cs="David" w:hint="cs"/>
          <w:b/>
          <w:bCs/>
          <w:color w:val="FF0000"/>
          <w:sz w:val="24"/>
          <w:szCs w:val="24"/>
          <w:rtl/>
        </w:rPr>
        <w:t>לא זהה</w:t>
      </w:r>
      <w:r w:rsidRPr="0083095E">
        <w:rPr>
          <w:rFonts w:ascii="David" w:hAnsi="David" w:cs="David" w:hint="cs"/>
          <w:sz w:val="24"/>
          <w:szCs w:val="24"/>
          <w:rtl/>
        </w:rPr>
        <w:t>, סעיף 37 על כל טענה בקשר לחיוב. סעיף 2 מתייחס לכל הטענות.</w:t>
      </w:r>
      <w:r w:rsidRPr="0083095E">
        <w:rPr>
          <w:rFonts w:ascii="David" w:hAnsi="David" w:cs="David"/>
          <w:sz w:val="24"/>
          <w:szCs w:val="24"/>
          <w:rtl/>
        </w:rPr>
        <w:br/>
      </w:r>
      <w:r w:rsidRPr="0083095E">
        <w:rPr>
          <w:rFonts w:ascii="David" w:hAnsi="David" w:cs="David" w:hint="cs"/>
          <w:sz w:val="24"/>
          <w:szCs w:val="24"/>
          <w:rtl/>
        </w:rPr>
        <w:t xml:space="preserve">אם יש מערכת יחסית רחבה בין הנושה לחייב והנושה המחה את זכויותיו, יכולות לעמוד לחייב כל הטענות שעמדו לו כלפי הממחה. לדוג' אדם קנה שני מוצרים בשני חוזים והוא המחה את הזכויות רק ביחס לחוזה אחד ועליו הוא שילם. הנמחה יכול לדרוש אכיפה, החייב יכול להגיד שעומדת לו </w:t>
      </w:r>
      <w:r w:rsidRPr="0083095E">
        <w:rPr>
          <w:rFonts w:ascii="David" w:hAnsi="David" w:cs="David" w:hint="cs"/>
          <w:b/>
          <w:bCs/>
          <w:color w:val="FF0000"/>
          <w:sz w:val="24"/>
          <w:szCs w:val="24"/>
          <w:rtl/>
        </w:rPr>
        <w:t>טענת קיזוז</w:t>
      </w:r>
      <w:r w:rsidRPr="0083095E">
        <w:rPr>
          <w:rFonts w:ascii="David" w:hAnsi="David" w:cs="David" w:hint="cs"/>
          <w:color w:val="FF0000"/>
          <w:sz w:val="24"/>
          <w:szCs w:val="24"/>
          <w:rtl/>
        </w:rPr>
        <w:t xml:space="preserve"> </w:t>
      </w:r>
      <w:r w:rsidRPr="0083095E">
        <w:rPr>
          <w:rFonts w:ascii="David" w:hAnsi="David" w:cs="David" w:hint="cs"/>
          <w:sz w:val="24"/>
          <w:szCs w:val="24"/>
          <w:rtl/>
        </w:rPr>
        <w:t>בין החוזים, כלומר החייב לא חייב לנמחה משום שלא קיבל תשלום על החוזה השני. לעומת זאת טענה זו לא אפשרית ביחס לחוזה צד ג' משום שהחייב יכול לטעון טענות רק בקשר לחוזה הספציפי ולא בקשר למערכת היחסים שיש לו עם הנושה באופן כללי.</w:t>
      </w:r>
      <w:r>
        <w:rPr>
          <w:rFonts w:ascii="David" w:hAnsi="David" w:cs="David"/>
          <w:sz w:val="24"/>
          <w:szCs w:val="24"/>
          <w:rtl/>
        </w:rPr>
        <w:br/>
      </w:r>
      <w:r w:rsidRPr="0083095E">
        <w:rPr>
          <w:rFonts w:ascii="David" w:hAnsi="David" w:cs="David" w:hint="cs"/>
          <w:b/>
          <w:bCs/>
          <w:sz w:val="24"/>
          <w:szCs w:val="24"/>
          <w:u w:val="single"/>
          <w:rtl/>
        </w:rPr>
        <w:t>השוני המהותי</w:t>
      </w:r>
      <w:r w:rsidRPr="0083095E">
        <w:rPr>
          <w:rFonts w:ascii="David" w:hAnsi="David" w:cs="David" w:hint="cs"/>
          <w:sz w:val="24"/>
          <w:szCs w:val="24"/>
          <w:rtl/>
        </w:rPr>
        <w:t xml:space="preserve"> הוא</w:t>
      </w:r>
      <w:r>
        <w:rPr>
          <w:rFonts w:ascii="David" w:hAnsi="David" w:cs="David" w:hint="cs"/>
          <w:sz w:val="24"/>
          <w:szCs w:val="24"/>
          <w:rtl/>
        </w:rPr>
        <w:t xml:space="preserve"> שכשהנושה </w:t>
      </w:r>
      <w:r w:rsidRPr="0083095E">
        <w:rPr>
          <w:rFonts w:ascii="David" w:hAnsi="David" w:cs="David" w:hint="cs"/>
          <w:sz w:val="24"/>
          <w:szCs w:val="24"/>
          <w:rtl/>
        </w:rPr>
        <w:t>ממחה את הזכות שלו הוא יוצא מהתמונה</w:t>
      </w:r>
      <w:r>
        <w:rPr>
          <w:rFonts w:ascii="David" w:hAnsi="David" w:cs="David" w:hint="cs"/>
          <w:sz w:val="24"/>
          <w:szCs w:val="24"/>
          <w:rtl/>
        </w:rPr>
        <w:t xml:space="preserve"> ולא יכול לדרוש קיום של החוזה </w:t>
      </w:r>
      <w:r>
        <w:rPr>
          <w:rFonts w:ascii="David" w:hAnsi="David" w:cs="David" w:hint="cs"/>
          <w:sz w:val="24"/>
          <w:szCs w:val="24"/>
          <w:rtl/>
        </w:rPr>
        <w:lastRenderedPageBreak/>
        <w:t>מהחייב, לעומת זאת בחוזה לצד ג'</w:t>
      </w:r>
      <w:r w:rsidRPr="0083095E">
        <w:rPr>
          <w:rFonts w:ascii="David" w:hAnsi="David" w:cs="David" w:hint="cs"/>
          <w:sz w:val="24"/>
          <w:szCs w:val="24"/>
          <w:rtl/>
        </w:rPr>
        <w:t xml:space="preserve"> י</w:t>
      </w:r>
      <w:r>
        <w:rPr>
          <w:rFonts w:ascii="David" w:hAnsi="David" w:cs="David" w:hint="cs"/>
          <w:sz w:val="24"/>
          <w:szCs w:val="24"/>
          <w:rtl/>
        </w:rPr>
        <w:t>ש</w:t>
      </w:r>
      <w:r w:rsidRPr="0083095E">
        <w:rPr>
          <w:rFonts w:ascii="David" w:hAnsi="David" w:cs="David" w:hint="cs"/>
          <w:sz w:val="24"/>
          <w:szCs w:val="24"/>
          <w:rtl/>
        </w:rPr>
        <w:t xml:space="preserve"> שני נושים, שניהם יכולים לדרוש קיום</w:t>
      </w:r>
      <w:r>
        <w:rPr>
          <w:rFonts w:ascii="David" w:hAnsi="David" w:cs="David" w:hint="cs"/>
          <w:sz w:val="24"/>
          <w:szCs w:val="24"/>
          <w:rtl/>
        </w:rPr>
        <w:t>, שניהם במסגרת החוזית.</w:t>
      </w:r>
      <w:r w:rsidRPr="0083095E">
        <w:rPr>
          <w:rFonts w:ascii="David" w:hAnsi="David" w:cs="David"/>
          <w:sz w:val="24"/>
          <w:szCs w:val="24"/>
          <w:rtl/>
        </w:rPr>
        <w:br/>
      </w:r>
      <w:r w:rsidRPr="0083095E">
        <w:rPr>
          <w:rFonts w:ascii="David" w:hAnsi="David" w:cs="David" w:hint="cs"/>
          <w:b/>
          <w:bCs/>
          <w:sz w:val="24"/>
          <w:szCs w:val="24"/>
          <w:rtl/>
        </w:rPr>
        <w:t>פס"ד גולדמן נ' מיכ</w:t>
      </w:r>
      <w:r>
        <w:rPr>
          <w:rFonts w:ascii="David" w:hAnsi="David" w:cs="David" w:hint="cs"/>
          <w:b/>
          <w:bCs/>
          <w:sz w:val="24"/>
          <w:szCs w:val="24"/>
          <w:rtl/>
        </w:rPr>
        <w:t>אל</w:t>
      </w:r>
      <w:r w:rsidRPr="0083095E">
        <w:rPr>
          <w:rFonts w:ascii="David" w:hAnsi="David" w:cs="David" w:hint="cs"/>
          <w:b/>
          <w:bCs/>
          <w:sz w:val="24"/>
          <w:szCs w:val="24"/>
          <w:rtl/>
        </w:rPr>
        <w:t>י</w:t>
      </w:r>
      <w:r w:rsidRPr="0083095E">
        <w:rPr>
          <w:rFonts w:ascii="David" w:hAnsi="David" w:cs="David" w:hint="cs"/>
          <w:sz w:val="24"/>
          <w:szCs w:val="24"/>
          <w:rtl/>
        </w:rPr>
        <w:t>: את מי המוטב יכול לתבוע בגין אי קיום החיוב? בפס</w:t>
      </w:r>
      <w:r>
        <w:rPr>
          <w:rFonts w:ascii="David" w:hAnsi="David" w:cs="David" w:hint="cs"/>
          <w:sz w:val="24"/>
          <w:szCs w:val="24"/>
          <w:rtl/>
        </w:rPr>
        <w:t>"</w:t>
      </w:r>
      <w:r w:rsidRPr="0083095E">
        <w:rPr>
          <w:rFonts w:ascii="David" w:hAnsi="David" w:cs="David" w:hint="cs"/>
          <w:sz w:val="24"/>
          <w:szCs w:val="24"/>
          <w:rtl/>
        </w:rPr>
        <w:t>ד</w:t>
      </w:r>
      <w:r>
        <w:rPr>
          <w:rFonts w:ascii="David" w:hAnsi="David" w:cs="David" w:hint="cs"/>
          <w:sz w:val="24"/>
          <w:szCs w:val="24"/>
          <w:rtl/>
        </w:rPr>
        <w:t xml:space="preserve"> זה</w:t>
      </w:r>
      <w:r w:rsidRPr="0083095E">
        <w:rPr>
          <w:rFonts w:ascii="David" w:hAnsi="David" w:cs="David" w:hint="cs"/>
          <w:sz w:val="24"/>
          <w:szCs w:val="24"/>
          <w:rtl/>
        </w:rPr>
        <w:t xml:space="preserve"> היה חוזה, הייתה המחאת זכות מכוח החוזה ואז </w:t>
      </w:r>
      <w:r>
        <w:rPr>
          <w:rFonts w:ascii="David" w:hAnsi="David" w:cs="David" w:hint="cs"/>
          <w:sz w:val="24"/>
          <w:szCs w:val="24"/>
          <w:rtl/>
        </w:rPr>
        <w:t>בא</w:t>
      </w:r>
      <w:r w:rsidRPr="0083095E">
        <w:rPr>
          <w:rFonts w:ascii="David" w:hAnsi="David" w:cs="David" w:hint="cs"/>
          <w:sz w:val="24"/>
          <w:szCs w:val="24"/>
          <w:rtl/>
        </w:rPr>
        <w:t xml:space="preserve"> הנמחה </w:t>
      </w:r>
      <w:r>
        <w:rPr>
          <w:rFonts w:ascii="David" w:hAnsi="David" w:cs="David" w:hint="cs"/>
          <w:sz w:val="24"/>
          <w:szCs w:val="24"/>
          <w:rtl/>
        </w:rPr>
        <w:t xml:space="preserve">שתבע את </w:t>
      </w:r>
      <w:r w:rsidRPr="0083095E">
        <w:rPr>
          <w:rFonts w:ascii="David" w:hAnsi="David" w:cs="David" w:hint="cs"/>
          <w:sz w:val="24"/>
          <w:szCs w:val="24"/>
          <w:rtl/>
        </w:rPr>
        <w:t>הממחה של הזכות</w:t>
      </w:r>
      <w:r>
        <w:rPr>
          <w:rFonts w:ascii="David" w:hAnsi="David" w:cs="David" w:hint="cs"/>
          <w:sz w:val="24"/>
          <w:szCs w:val="24"/>
          <w:rtl/>
        </w:rPr>
        <w:t xml:space="preserve"> ולא את החייב</w:t>
      </w:r>
      <w:r w:rsidRPr="0083095E">
        <w:rPr>
          <w:rFonts w:ascii="David" w:hAnsi="David" w:cs="David" w:hint="cs"/>
          <w:sz w:val="24"/>
          <w:szCs w:val="24"/>
          <w:rtl/>
        </w:rPr>
        <w:t xml:space="preserve">. </w:t>
      </w:r>
      <w:r w:rsidRPr="0083095E">
        <w:rPr>
          <w:rFonts w:ascii="David" w:hAnsi="David" w:cs="David"/>
          <w:sz w:val="24"/>
          <w:szCs w:val="24"/>
          <w:rtl/>
        </w:rPr>
        <w:br/>
      </w:r>
      <w:r>
        <w:rPr>
          <w:rFonts w:ascii="David" w:hAnsi="David" w:cs="David" w:hint="cs"/>
          <w:sz w:val="24"/>
          <w:szCs w:val="24"/>
          <w:rtl/>
        </w:rPr>
        <w:t>זה מותר משום</w:t>
      </w:r>
      <w:r w:rsidRPr="0083095E">
        <w:rPr>
          <w:rFonts w:ascii="David" w:hAnsi="David" w:cs="David" w:hint="cs"/>
          <w:sz w:val="24"/>
          <w:szCs w:val="24"/>
          <w:rtl/>
        </w:rPr>
        <w:t xml:space="preserve"> </w:t>
      </w:r>
      <w:r>
        <w:rPr>
          <w:rFonts w:ascii="David" w:hAnsi="David" w:cs="David" w:hint="cs"/>
          <w:sz w:val="24"/>
          <w:szCs w:val="24"/>
          <w:rtl/>
        </w:rPr>
        <w:t>ש</w:t>
      </w:r>
      <w:r w:rsidRPr="0083095E">
        <w:rPr>
          <w:rFonts w:ascii="David" w:hAnsi="David" w:cs="David" w:hint="cs"/>
          <w:sz w:val="24"/>
          <w:szCs w:val="24"/>
          <w:rtl/>
        </w:rPr>
        <w:t xml:space="preserve">הממחה של הזכות המחה את זכותו במסגרת </w:t>
      </w:r>
      <w:r w:rsidRPr="00A370E3">
        <w:rPr>
          <w:rFonts w:ascii="David" w:hAnsi="David" w:cs="David" w:hint="cs"/>
          <w:b/>
          <w:bCs/>
          <w:sz w:val="24"/>
          <w:szCs w:val="24"/>
          <w:rtl/>
        </w:rPr>
        <w:t>חוזה בינו ובין הנמחה</w:t>
      </w:r>
      <w:r w:rsidRPr="0083095E">
        <w:rPr>
          <w:rFonts w:ascii="David" w:hAnsi="David" w:cs="David" w:hint="cs"/>
          <w:sz w:val="24"/>
          <w:szCs w:val="24"/>
          <w:rtl/>
        </w:rPr>
        <w:t xml:space="preserve"> ובתוך המסגרת הזאת החוזה ממשיך להתקיים. כלומר, החיובים ניתנים לאכיפה או פיצויים במידת הצורך. אם החוזה היה לטובת צד ג', אין זכות </w:t>
      </w:r>
      <w:r>
        <w:rPr>
          <w:rFonts w:ascii="David" w:hAnsi="David" w:cs="David" w:hint="cs"/>
          <w:sz w:val="24"/>
          <w:szCs w:val="24"/>
          <w:rtl/>
        </w:rPr>
        <w:t xml:space="preserve">למוטב </w:t>
      </w:r>
      <w:r w:rsidRPr="0083095E">
        <w:rPr>
          <w:rFonts w:ascii="David" w:hAnsi="David" w:cs="David" w:hint="cs"/>
          <w:sz w:val="24"/>
          <w:szCs w:val="24"/>
          <w:rtl/>
        </w:rPr>
        <w:t>לתבוע את</w:t>
      </w:r>
      <w:r>
        <w:rPr>
          <w:rFonts w:ascii="David" w:hAnsi="David" w:cs="David" w:hint="cs"/>
          <w:sz w:val="24"/>
          <w:szCs w:val="24"/>
          <w:rtl/>
        </w:rPr>
        <w:t xml:space="preserve"> הנוש</w:t>
      </w:r>
      <w:r w:rsidRPr="0083095E">
        <w:rPr>
          <w:rFonts w:ascii="David" w:hAnsi="David" w:cs="David" w:hint="cs"/>
          <w:sz w:val="24"/>
          <w:szCs w:val="24"/>
          <w:rtl/>
        </w:rPr>
        <w:t>ה כי אין לו שום חי</w:t>
      </w:r>
      <w:r>
        <w:rPr>
          <w:rFonts w:ascii="David" w:hAnsi="David" w:cs="David" w:hint="cs"/>
          <w:sz w:val="24"/>
          <w:szCs w:val="24"/>
          <w:rtl/>
        </w:rPr>
        <w:t>וב</w:t>
      </w:r>
      <w:r w:rsidRPr="0083095E">
        <w:rPr>
          <w:rFonts w:ascii="David" w:hAnsi="David" w:cs="David" w:hint="cs"/>
          <w:sz w:val="24"/>
          <w:szCs w:val="24"/>
          <w:rtl/>
        </w:rPr>
        <w:t xml:space="preserve"> כלפיו</w:t>
      </w:r>
      <w:r>
        <w:rPr>
          <w:rFonts w:ascii="David" w:hAnsi="David" w:cs="David" w:hint="cs"/>
          <w:sz w:val="24"/>
          <w:szCs w:val="24"/>
          <w:rtl/>
        </w:rPr>
        <w:t>, אלא רק לחייב.</w:t>
      </w:r>
    </w:p>
    <w:p w14:paraId="20374E74" w14:textId="77777777" w:rsidR="0011713C" w:rsidRPr="00A370E3" w:rsidRDefault="0011713C" w:rsidP="00F25827">
      <w:pPr>
        <w:pStyle w:val="a3"/>
        <w:numPr>
          <w:ilvl w:val="6"/>
          <w:numId w:val="42"/>
        </w:numPr>
        <w:spacing w:line="360" w:lineRule="auto"/>
        <w:ind w:left="360"/>
        <w:rPr>
          <w:rFonts w:ascii="David" w:hAnsi="David" w:cs="David"/>
          <w:sz w:val="24"/>
          <w:szCs w:val="24"/>
          <w:rtl/>
        </w:rPr>
      </w:pPr>
      <w:r w:rsidRPr="00A370E3">
        <w:rPr>
          <w:rFonts w:ascii="David" w:hAnsi="David" w:cs="David" w:hint="cs"/>
          <w:b/>
          <w:bCs/>
          <w:sz w:val="24"/>
          <w:szCs w:val="24"/>
          <w:rtl/>
        </w:rPr>
        <w:t>חוזה ביטוח</w:t>
      </w:r>
      <w:r>
        <w:rPr>
          <w:rFonts w:ascii="David" w:hAnsi="David" w:cs="David" w:hint="cs"/>
          <w:b/>
          <w:bCs/>
          <w:sz w:val="24"/>
          <w:szCs w:val="24"/>
          <w:rtl/>
        </w:rPr>
        <w:t xml:space="preserve">: </w:t>
      </w:r>
      <w:r w:rsidRPr="00A370E3">
        <w:rPr>
          <w:rFonts w:ascii="David" w:hAnsi="David" w:cs="David" w:hint="cs"/>
          <w:sz w:val="24"/>
          <w:szCs w:val="24"/>
          <w:rtl/>
        </w:rPr>
        <w:t xml:space="preserve">מבטח, מבוטח ומוטב זה המשלם, הוא לאו דווקא המבוטח. </w:t>
      </w:r>
    </w:p>
    <w:p w14:paraId="04C97835" w14:textId="478532FA" w:rsidR="0011713C" w:rsidRDefault="0011713C" w:rsidP="00F25827">
      <w:pPr>
        <w:pStyle w:val="a3"/>
        <w:spacing w:line="360" w:lineRule="auto"/>
        <w:ind w:left="360"/>
        <w:rPr>
          <w:rFonts w:ascii="David" w:hAnsi="David" w:cs="David"/>
          <w:sz w:val="24"/>
          <w:szCs w:val="24"/>
          <w:rtl/>
        </w:rPr>
      </w:pPr>
      <w:r>
        <w:rPr>
          <w:rFonts w:ascii="David" w:hAnsi="David" w:cs="David" w:hint="cs"/>
          <w:sz w:val="24"/>
          <w:szCs w:val="24"/>
          <w:rtl/>
        </w:rPr>
        <w:t>המוטב הוא לא המבוטח כאשר הוא רוכש ביטוח תאונות לעובדים לדוג' .</w:t>
      </w:r>
      <w:r>
        <w:rPr>
          <w:rFonts w:ascii="David" w:hAnsi="David" w:cs="David"/>
          <w:sz w:val="24"/>
          <w:szCs w:val="24"/>
          <w:rtl/>
        </w:rPr>
        <w:br/>
      </w:r>
      <w:r>
        <w:rPr>
          <w:rFonts w:ascii="David" w:hAnsi="David" w:cs="David" w:hint="cs"/>
          <w:sz w:val="24"/>
          <w:szCs w:val="24"/>
          <w:rtl/>
        </w:rPr>
        <w:t>בחוזה לטובת צד שלישי מותר לשנות את המוטב כל עוד הוא לא יודע שנכרת חוזה לטובתו, לעומת זאת בחוזה ביטוח ניתן לשנות את זכות המוטב גם כשהוא יודע על הזכות. לעיתים הצדדים יכולים להתנות על זה, ולא יהיה ניתן לשנות את המוטב. לדוג' ביטוח חיים שנערך עם חוזה משכנתא, הבנק יהיה המוטב ואי אפשר לשנות את ההגדרה ללא הסכמתו (כלומר, יקבל את הכסף או מהאדם או מהביטוח).</w:t>
      </w:r>
    </w:p>
    <w:p w14:paraId="40154858" w14:textId="77777777" w:rsidR="0011713C" w:rsidRDefault="0011713C" w:rsidP="00F25827">
      <w:pPr>
        <w:pStyle w:val="a3"/>
        <w:spacing w:line="360" w:lineRule="auto"/>
        <w:ind w:left="360"/>
        <w:rPr>
          <w:rFonts w:ascii="David" w:hAnsi="David" w:cs="David"/>
          <w:sz w:val="24"/>
          <w:szCs w:val="24"/>
          <w:rtl/>
        </w:rPr>
      </w:pPr>
      <w:r>
        <w:rPr>
          <w:rFonts w:ascii="David" w:hAnsi="David" w:cs="David" w:hint="cs"/>
          <w:sz w:val="24"/>
          <w:szCs w:val="24"/>
          <w:rtl/>
        </w:rPr>
        <w:t xml:space="preserve">המוטב יכול להיות  הגדרה של בן הזוג ואז הוא לא צריך להיות מזוהה (החוק מ-81, מאוחר </w:t>
      </w:r>
      <w:proofErr w:type="spellStart"/>
      <w:r>
        <w:rPr>
          <w:rFonts w:ascii="David" w:hAnsi="David" w:cs="David" w:hint="cs"/>
          <w:sz w:val="24"/>
          <w:szCs w:val="24"/>
          <w:rtl/>
        </w:rPr>
        <w:t>מחסקין</w:t>
      </w:r>
      <w:proofErr w:type="spellEnd"/>
      <w:r>
        <w:rPr>
          <w:rFonts w:ascii="David" w:hAnsi="David" w:cs="David" w:hint="cs"/>
          <w:sz w:val="24"/>
          <w:szCs w:val="24"/>
          <w:rtl/>
        </w:rPr>
        <w:t>) בפועל הבעיה עדיין קיימת משום שרשם דינה אשתי.</w:t>
      </w:r>
    </w:p>
    <w:p w14:paraId="0B852F90" w14:textId="59511390" w:rsidR="0011713C" w:rsidRDefault="0011713C" w:rsidP="00F25827">
      <w:pPr>
        <w:pStyle w:val="a3"/>
        <w:numPr>
          <w:ilvl w:val="0"/>
          <w:numId w:val="42"/>
        </w:numPr>
        <w:spacing w:line="360" w:lineRule="auto"/>
        <w:rPr>
          <w:rFonts w:ascii="David" w:hAnsi="David" w:cs="David"/>
          <w:sz w:val="24"/>
          <w:szCs w:val="24"/>
        </w:rPr>
      </w:pPr>
      <w:r w:rsidRPr="00B63C27">
        <w:rPr>
          <w:rFonts w:ascii="David" w:hAnsi="David" w:cs="David" w:hint="cs"/>
          <w:b/>
          <w:bCs/>
          <w:sz w:val="24"/>
          <w:szCs w:val="24"/>
          <w:rtl/>
        </w:rPr>
        <w:t>שליחות:</w:t>
      </w:r>
      <w:r>
        <w:rPr>
          <w:rFonts w:ascii="David" w:hAnsi="David" w:cs="David" w:hint="cs"/>
          <w:b/>
          <w:bCs/>
          <w:sz w:val="24"/>
          <w:szCs w:val="24"/>
          <w:rtl/>
        </w:rPr>
        <w:t xml:space="preserve"> </w:t>
      </w:r>
      <w:r w:rsidRPr="00B63C27">
        <w:rPr>
          <w:rFonts w:ascii="David" w:hAnsi="David" w:cs="David" w:hint="cs"/>
          <w:sz w:val="24"/>
          <w:szCs w:val="24"/>
          <w:rtl/>
        </w:rPr>
        <w:t>חוזה בין שני אנשים</w:t>
      </w:r>
      <w:r>
        <w:rPr>
          <w:rFonts w:ascii="David" w:hAnsi="David" w:cs="David" w:hint="cs"/>
          <w:sz w:val="24"/>
          <w:szCs w:val="24"/>
          <w:rtl/>
        </w:rPr>
        <w:t xml:space="preserve">, כלומר </w:t>
      </w:r>
      <w:r w:rsidRPr="00B63C27">
        <w:rPr>
          <w:rFonts w:ascii="David" w:hAnsi="David" w:cs="David" w:hint="cs"/>
          <w:sz w:val="24"/>
          <w:szCs w:val="24"/>
          <w:rtl/>
        </w:rPr>
        <w:t>השלוח הו</w:t>
      </w:r>
      <w:r>
        <w:rPr>
          <w:rFonts w:ascii="David" w:hAnsi="David" w:cs="David" w:hint="cs"/>
          <w:sz w:val="24"/>
          <w:szCs w:val="24"/>
          <w:rtl/>
        </w:rPr>
        <w:t>א</w:t>
      </w:r>
      <w:r w:rsidRPr="00B63C27">
        <w:rPr>
          <w:rFonts w:ascii="David" w:hAnsi="David" w:cs="David" w:hint="cs"/>
          <w:sz w:val="24"/>
          <w:szCs w:val="24"/>
          <w:rtl/>
        </w:rPr>
        <w:t xml:space="preserve"> </w:t>
      </w:r>
      <w:r>
        <w:rPr>
          <w:rFonts w:ascii="David" w:hAnsi="David" w:cs="David" w:hint="cs"/>
          <w:sz w:val="24"/>
          <w:szCs w:val="24"/>
          <w:rtl/>
        </w:rPr>
        <w:t>לא</w:t>
      </w:r>
      <w:r w:rsidRPr="00B63C27">
        <w:rPr>
          <w:rFonts w:ascii="David" w:hAnsi="David" w:cs="David" w:hint="cs"/>
          <w:sz w:val="24"/>
          <w:szCs w:val="24"/>
          <w:rtl/>
        </w:rPr>
        <w:t xml:space="preserve"> צד ג' הוא רק מייצג את השליח.</w:t>
      </w:r>
      <w:r>
        <w:rPr>
          <w:rFonts w:ascii="David" w:hAnsi="David" w:cs="David" w:hint="cs"/>
          <w:sz w:val="24"/>
          <w:szCs w:val="24"/>
          <w:rtl/>
        </w:rPr>
        <w:t xml:space="preserve"> ככלל השולח רשאי לסיים את השליחות אך יש חריג לכך-</w:t>
      </w:r>
      <w:r w:rsidRPr="00B63C27">
        <w:rPr>
          <w:rFonts w:ascii="David" w:hAnsi="David" w:cs="David" w:hint="cs"/>
          <w:sz w:val="24"/>
          <w:szCs w:val="24"/>
          <w:rtl/>
        </w:rPr>
        <w:t xml:space="preserve"> ייפוי כוח בלתי חוזר</w:t>
      </w:r>
      <w:r>
        <w:rPr>
          <w:rFonts w:ascii="David" w:hAnsi="David" w:cs="David" w:hint="cs"/>
          <w:sz w:val="24"/>
          <w:szCs w:val="24"/>
          <w:rtl/>
        </w:rPr>
        <w:t>,</w:t>
      </w:r>
      <w:r w:rsidR="00327C42">
        <w:rPr>
          <w:rFonts w:ascii="David" w:hAnsi="David" w:cs="David" w:hint="cs"/>
          <w:sz w:val="24"/>
          <w:szCs w:val="24"/>
          <w:rtl/>
        </w:rPr>
        <w:t xml:space="preserve"> </w:t>
      </w:r>
      <w:r>
        <w:rPr>
          <w:rFonts w:ascii="David" w:hAnsi="David" w:cs="David" w:hint="cs"/>
          <w:sz w:val="24"/>
          <w:szCs w:val="24"/>
          <w:rtl/>
        </w:rPr>
        <w:t>ג</w:t>
      </w:r>
      <w:r w:rsidRPr="00B63C27">
        <w:rPr>
          <w:rFonts w:ascii="David" w:hAnsi="David" w:cs="David" w:hint="cs"/>
          <w:sz w:val="24"/>
          <w:szCs w:val="24"/>
          <w:rtl/>
        </w:rPr>
        <w:t>ם במוות השליחות לא מתבטלת</w:t>
      </w:r>
      <w:r>
        <w:rPr>
          <w:rFonts w:ascii="David" w:hAnsi="David" w:cs="David" w:hint="cs"/>
          <w:sz w:val="24"/>
          <w:szCs w:val="24"/>
          <w:rtl/>
        </w:rPr>
        <w:t>, ואז המערכת יחסים נהיית משולשת</w:t>
      </w:r>
      <w:r w:rsidRPr="00B63C27">
        <w:rPr>
          <w:rFonts w:ascii="David" w:hAnsi="David" w:cs="David" w:hint="cs"/>
          <w:sz w:val="24"/>
          <w:szCs w:val="24"/>
          <w:rtl/>
        </w:rPr>
        <w:t>.</w:t>
      </w:r>
    </w:p>
    <w:p w14:paraId="0F7E67C1" w14:textId="77777777" w:rsidR="0011713C" w:rsidRPr="00E42DD5" w:rsidRDefault="0011713C" w:rsidP="00F25827">
      <w:pPr>
        <w:pStyle w:val="a3"/>
        <w:numPr>
          <w:ilvl w:val="0"/>
          <w:numId w:val="42"/>
        </w:numPr>
        <w:spacing w:line="360" w:lineRule="auto"/>
        <w:rPr>
          <w:rFonts w:ascii="David" w:hAnsi="David" w:cs="David"/>
          <w:sz w:val="24"/>
          <w:szCs w:val="24"/>
          <w:rtl/>
        </w:rPr>
      </w:pPr>
      <w:r w:rsidRPr="00E42DD5">
        <w:rPr>
          <w:rFonts w:ascii="David" w:hAnsi="David" w:cs="David" w:hint="cs"/>
          <w:b/>
          <w:bCs/>
          <w:sz w:val="24"/>
          <w:szCs w:val="24"/>
          <w:rtl/>
        </w:rPr>
        <w:t>תביע</w:t>
      </w:r>
      <w:r>
        <w:rPr>
          <w:rFonts w:ascii="David" w:hAnsi="David" w:cs="David" w:hint="cs"/>
          <w:b/>
          <w:bCs/>
          <w:sz w:val="24"/>
          <w:szCs w:val="24"/>
          <w:rtl/>
        </w:rPr>
        <w:t>ה</w:t>
      </w:r>
      <w:r w:rsidRPr="00E42DD5">
        <w:rPr>
          <w:rFonts w:ascii="David" w:hAnsi="David" w:cs="David" w:hint="cs"/>
          <w:b/>
          <w:bCs/>
          <w:sz w:val="24"/>
          <w:szCs w:val="24"/>
          <w:rtl/>
        </w:rPr>
        <w:t xml:space="preserve"> נזיקית של צד ג':</w:t>
      </w:r>
      <w:r>
        <w:rPr>
          <w:rFonts w:ascii="David" w:hAnsi="David" w:cs="David" w:hint="cs"/>
          <w:b/>
          <w:bCs/>
          <w:sz w:val="24"/>
          <w:szCs w:val="24"/>
          <w:rtl/>
        </w:rPr>
        <w:t xml:space="preserve"> </w:t>
      </w:r>
      <w:r w:rsidRPr="00E42DD5">
        <w:rPr>
          <w:rFonts w:ascii="David" w:hAnsi="David" w:cs="David" w:hint="cs"/>
          <w:sz w:val="24"/>
          <w:szCs w:val="24"/>
          <w:rtl/>
        </w:rPr>
        <w:t xml:space="preserve">ניתן לראות את זה כשני חוזים נושה מול מוטב ונושה מול חייב שהתחייב לשלם למוטב. אם החייב מפר, הנפגע מהפרת החוזה רשאי לתבוע נזיקית למי שגרם באופן לא סביר להפרת החוזה מולו. כך יכולה להיווצר מסלול של יריבות </w:t>
      </w:r>
      <w:r>
        <w:rPr>
          <w:rFonts w:ascii="David" w:hAnsi="David" w:cs="David" w:hint="cs"/>
          <w:sz w:val="24"/>
          <w:szCs w:val="24"/>
          <w:rtl/>
        </w:rPr>
        <w:t>יש</w:t>
      </w:r>
      <w:r w:rsidRPr="00E42DD5">
        <w:rPr>
          <w:rFonts w:ascii="David" w:hAnsi="David" w:cs="David" w:hint="cs"/>
          <w:sz w:val="24"/>
          <w:szCs w:val="24"/>
          <w:rtl/>
        </w:rPr>
        <w:t>ירה בין המוטב לחייב על אף שאין ביניהם חוזה וחיובים חוזיים.</w:t>
      </w:r>
      <w:r w:rsidRPr="00E42DD5">
        <w:rPr>
          <w:rFonts w:ascii="David" w:hAnsi="David" w:cs="David"/>
          <w:sz w:val="24"/>
          <w:szCs w:val="24"/>
          <w:rtl/>
        </w:rPr>
        <w:br/>
      </w:r>
      <w:r w:rsidRPr="000F1F17">
        <w:rPr>
          <w:rFonts w:ascii="David" w:hAnsi="David" w:cs="David" w:hint="cs"/>
          <w:sz w:val="24"/>
          <w:szCs w:val="24"/>
          <w:u w:val="single"/>
          <w:rtl/>
        </w:rPr>
        <w:t>אפשרות נוספת:</w:t>
      </w:r>
      <w:r w:rsidRPr="00E42DD5">
        <w:rPr>
          <w:rFonts w:ascii="David" w:hAnsi="David" w:cs="David" w:hint="cs"/>
          <w:sz w:val="24"/>
          <w:szCs w:val="24"/>
          <w:rtl/>
        </w:rPr>
        <w:t xml:space="preserve"> </w:t>
      </w:r>
      <w:r w:rsidRPr="00E42DD5">
        <w:rPr>
          <w:rFonts w:ascii="David" w:hAnsi="David" w:cs="David" w:hint="cs"/>
          <w:b/>
          <w:bCs/>
          <w:sz w:val="24"/>
          <w:szCs w:val="24"/>
          <w:rtl/>
        </w:rPr>
        <w:t>מצג שווא רשלני</w:t>
      </w:r>
      <w:r w:rsidRPr="00E42DD5">
        <w:rPr>
          <w:rFonts w:ascii="David" w:hAnsi="David" w:cs="David" w:hint="cs"/>
          <w:sz w:val="24"/>
          <w:szCs w:val="24"/>
          <w:rtl/>
        </w:rPr>
        <w:t xml:space="preserve"> </w:t>
      </w:r>
      <w:proofErr w:type="spellStart"/>
      <w:r w:rsidRPr="00E42DD5">
        <w:rPr>
          <w:rFonts w:ascii="David" w:hAnsi="David" w:cs="David" w:hint="cs"/>
          <w:sz w:val="24"/>
          <w:szCs w:val="24"/>
          <w:rtl/>
        </w:rPr>
        <w:t>קור</w:t>
      </w:r>
      <w:r>
        <w:rPr>
          <w:rFonts w:ascii="David" w:hAnsi="David" w:cs="David" w:hint="cs"/>
          <w:sz w:val="24"/>
          <w:szCs w:val="24"/>
          <w:rtl/>
        </w:rPr>
        <w:t>נפל</w:t>
      </w:r>
      <w:r w:rsidRPr="00E42DD5">
        <w:rPr>
          <w:rFonts w:ascii="David" w:hAnsi="David" w:cs="David" w:hint="cs"/>
          <w:sz w:val="24"/>
          <w:szCs w:val="24"/>
          <w:rtl/>
        </w:rPr>
        <w:t>נד</w:t>
      </w:r>
      <w:proofErr w:type="spellEnd"/>
      <w:r w:rsidRPr="00E42DD5">
        <w:rPr>
          <w:rFonts w:ascii="David" w:hAnsi="David" w:cs="David" w:hint="cs"/>
          <w:sz w:val="24"/>
          <w:szCs w:val="24"/>
          <w:rtl/>
        </w:rPr>
        <w:t xml:space="preserve"> נ' </w:t>
      </w:r>
      <w:proofErr w:type="spellStart"/>
      <w:r w:rsidRPr="00E42DD5">
        <w:rPr>
          <w:rFonts w:ascii="David" w:hAnsi="David" w:cs="David" w:hint="cs"/>
          <w:sz w:val="24"/>
          <w:szCs w:val="24"/>
          <w:rtl/>
        </w:rPr>
        <w:t>שמואל</w:t>
      </w:r>
      <w:r>
        <w:rPr>
          <w:rFonts w:ascii="David" w:hAnsi="David" w:cs="David" w:hint="cs"/>
          <w:sz w:val="24"/>
          <w:szCs w:val="24"/>
          <w:rtl/>
        </w:rPr>
        <w:t>וב</w:t>
      </w:r>
      <w:proofErr w:type="spellEnd"/>
      <w:r w:rsidRPr="00E42DD5">
        <w:rPr>
          <w:rFonts w:ascii="David" w:hAnsi="David" w:cs="David" w:hint="cs"/>
          <w:sz w:val="24"/>
          <w:szCs w:val="24"/>
          <w:rtl/>
        </w:rPr>
        <w:t>. קבלן מכ</w:t>
      </w:r>
      <w:r>
        <w:rPr>
          <w:rFonts w:ascii="David" w:hAnsi="David" w:cs="David" w:hint="cs"/>
          <w:sz w:val="24"/>
          <w:szCs w:val="24"/>
          <w:rtl/>
        </w:rPr>
        <w:t>ר</w:t>
      </w:r>
      <w:r w:rsidRPr="00E42DD5">
        <w:rPr>
          <w:rFonts w:ascii="David" w:hAnsi="David" w:cs="David" w:hint="cs"/>
          <w:sz w:val="24"/>
          <w:szCs w:val="24"/>
          <w:rtl/>
        </w:rPr>
        <w:t xml:space="preserve"> דירה לקונה והקונה מכר לאדם אחר. הקבלן מסר מצגי שווא בכריתת החוזה עם הקונה הראשון. נקבע שהקונה השני נפגע מרשלנות הקבלן </w:t>
      </w:r>
      <w:r>
        <w:rPr>
          <w:rFonts w:ascii="David" w:hAnsi="David" w:cs="David" w:hint="cs"/>
          <w:sz w:val="24"/>
          <w:szCs w:val="24"/>
          <w:rtl/>
        </w:rPr>
        <w:t>ש</w:t>
      </w:r>
      <w:r w:rsidRPr="00E42DD5">
        <w:rPr>
          <w:rFonts w:ascii="David" w:hAnsi="David" w:cs="David" w:hint="cs"/>
          <w:sz w:val="24"/>
          <w:szCs w:val="24"/>
          <w:rtl/>
        </w:rPr>
        <w:t xml:space="preserve">יכל לצפות את הנזק. </w:t>
      </w:r>
    </w:p>
    <w:p w14:paraId="7F5F12AE" w14:textId="06FD3987" w:rsidR="0011713C" w:rsidRDefault="0011713C" w:rsidP="00F25827">
      <w:pPr>
        <w:spacing w:line="360" w:lineRule="auto"/>
        <w:rPr>
          <w:rFonts w:ascii="David" w:hAnsi="David" w:cs="David"/>
          <w:sz w:val="24"/>
          <w:szCs w:val="24"/>
          <w:rtl/>
        </w:rPr>
      </w:pPr>
      <w:r w:rsidRPr="000F1F17">
        <w:rPr>
          <w:rFonts w:ascii="David" w:hAnsi="David" w:cs="David" w:hint="cs"/>
          <w:sz w:val="24"/>
          <w:szCs w:val="24"/>
          <w:u w:val="single"/>
          <w:rtl/>
        </w:rPr>
        <w:t>חוזה לטובת אדם שלישי:</w:t>
      </w:r>
      <w:r w:rsidRPr="000F1F17">
        <w:rPr>
          <w:rFonts w:ascii="David" w:hAnsi="David" w:cs="David"/>
          <w:sz w:val="24"/>
          <w:szCs w:val="24"/>
          <w:rtl/>
        </w:rPr>
        <w:br/>
      </w:r>
      <w:r>
        <w:rPr>
          <w:rFonts w:ascii="David" w:hAnsi="David" w:cs="David" w:hint="cs"/>
          <w:sz w:val="24"/>
          <w:szCs w:val="24"/>
          <w:rtl/>
        </w:rPr>
        <w:t xml:space="preserve">בחוזה מסוג זה צריך לזהות את המוטב באופן ודאי גם אם הוא לא נקוב, נוצרת בעיה </w:t>
      </w:r>
      <w:proofErr w:type="spellStart"/>
      <w:r>
        <w:rPr>
          <w:rFonts w:ascii="David" w:hAnsi="David" w:cs="David" w:hint="cs"/>
          <w:sz w:val="24"/>
          <w:szCs w:val="24"/>
          <w:rtl/>
        </w:rPr>
        <w:t>כשלא</w:t>
      </w:r>
      <w:proofErr w:type="spellEnd"/>
      <w:r>
        <w:rPr>
          <w:rFonts w:ascii="David" w:hAnsi="David" w:cs="David" w:hint="cs"/>
          <w:sz w:val="24"/>
          <w:szCs w:val="24"/>
          <w:rtl/>
        </w:rPr>
        <w:t xml:space="preserve"> ניתן לזהות כמו </w:t>
      </w:r>
      <w:proofErr w:type="spellStart"/>
      <w:r w:rsidRPr="000F1F17">
        <w:rPr>
          <w:rFonts w:ascii="David" w:hAnsi="David" w:cs="David" w:hint="cs"/>
          <w:b/>
          <w:bCs/>
          <w:sz w:val="24"/>
          <w:szCs w:val="24"/>
          <w:rtl/>
        </w:rPr>
        <w:t>בחסקין</w:t>
      </w:r>
      <w:proofErr w:type="spellEnd"/>
      <w:r w:rsidRPr="000F1F17">
        <w:rPr>
          <w:rFonts w:ascii="David" w:hAnsi="David" w:cs="David" w:hint="cs"/>
          <w:b/>
          <w:bCs/>
          <w:sz w:val="24"/>
          <w:szCs w:val="24"/>
          <w:rtl/>
        </w:rPr>
        <w:t>.</w:t>
      </w:r>
      <w:r>
        <w:rPr>
          <w:rFonts w:ascii="David" w:hAnsi="David" w:cs="David" w:hint="cs"/>
          <w:sz w:val="24"/>
          <w:szCs w:val="24"/>
          <w:rtl/>
        </w:rPr>
        <w:t xml:space="preserve"> לכן במקרים כאלה צד ג' יוצא מהתמונה והחוזה יהיה בין החייב לנושה, במידה ונפטר הכסף ילך לעיזבון.</w:t>
      </w:r>
      <w:r>
        <w:rPr>
          <w:rFonts w:ascii="David" w:hAnsi="David" w:cs="David"/>
          <w:sz w:val="24"/>
          <w:szCs w:val="24"/>
          <w:rtl/>
        </w:rPr>
        <w:br/>
      </w:r>
      <w:r>
        <w:rPr>
          <w:rFonts w:ascii="David" w:hAnsi="David" w:cs="David" w:hint="cs"/>
          <w:sz w:val="24"/>
          <w:szCs w:val="24"/>
          <w:rtl/>
        </w:rPr>
        <w:t xml:space="preserve">מעבר להוכחה שיש מוטב שניתן לזיהוי צריך שתהיה כוונה להקנות זכות: </w:t>
      </w:r>
      <w:r w:rsidRPr="000F1F17">
        <w:rPr>
          <w:rFonts w:ascii="David" w:hAnsi="David" w:cs="David" w:hint="cs"/>
          <w:b/>
          <w:bCs/>
          <w:sz w:val="24"/>
          <w:szCs w:val="24"/>
          <w:rtl/>
        </w:rPr>
        <w:t>סעיף 34</w:t>
      </w:r>
      <w:r>
        <w:rPr>
          <w:rFonts w:ascii="David" w:hAnsi="David" w:cs="David" w:hint="cs"/>
          <w:b/>
          <w:bCs/>
          <w:sz w:val="24"/>
          <w:szCs w:val="24"/>
          <w:rtl/>
        </w:rPr>
        <w:t>: "</w:t>
      </w:r>
      <w:r w:rsidRPr="000F1F17">
        <w:rPr>
          <w:rFonts w:ascii="David" w:hAnsi="David" w:cs="David" w:hint="cs"/>
          <w:sz w:val="24"/>
          <w:szCs w:val="24"/>
          <w:rtl/>
        </w:rPr>
        <w:t xml:space="preserve">חיוב שהתחייב אדם בחוזה לטובת מי שאינו צד לחוזה מקנה למוטב את </w:t>
      </w:r>
      <w:r w:rsidRPr="000F1F17">
        <w:rPr>
          <w:rFonts w:ascii="David" w:hAnsi="David" w:cs="David" w:hint="cs"/>
          <w:sz w:val="24"/>
          <w:szCs w:val="24"/>
          <w:u w:val="single"/>
          <w:rtl/>
        </w:rPr>
        <w:t>הזכות לדרוש את קיום החיוב</w:t>
      </w:r>
      <w:r w:rsidRPr="000F1F17">
        <w:rPr>
          <w:rFonts w:ascii="David" w:hAnsi="David" w:cs="David" w:hint="cs"/>
          <w:sz w:val="24"/>
          <w:szCs w:val="24"/>
          <w:rtl/>
        </w:rPr>
        <w:t xml:space="preserve">, </w:t>
      </w:r>
      <w:r w:rsidRPr="000F1F17">
        <w:rPr>
          <w:rFonts w:ascii="David" w:hAnsi="David" w:cs="David" w:hint="cs"/>
          <w:sz w:val="24"/>
          <w:szCs w:val="24"/>
          <w:u w:val="single"/>
          <w:rtl/>
        </w:rPr>
        <w:t>אם משתמעת מן החוזה כוונה להקנות לו זכות זו</w:t>
      </w:r>
      <w:r w:rsidRPr="000F1F17">
        <w:rPr>
          <w:rFonts w:ascii="David" w:hAnsi="David" w:cs="David" w:hint="cs"/>
          <w:sz w:val="24"/>
          <w:szCs w:val="24"/>
          <w:rtl/>
        </w:rPr>
        <w:t>".</w:t>
      </w:r>
      <w:r>
        <w:rPr>
          <w:rFonts w:ascii="David" w:hAnsi="David" w:cs="David" w:hint="cs"/>
          <w:b/>
          <w:bCs/>
          <w:sz w:val="24"/>
          <w:szCs w:val="24"/>
          <w:rtl/>
        </w:rPr>
        <w:t xml:space="preserve"> </w:t>
      </w:r>
      <w:r w:rsidRPr="000F1F17">
        <w:rPr>
          <w:rFonts w:ascii="David" w:hAnsi="David" w:cs="David" w:hint="cs"/>
          <w:sz w:val="24"/>
          <w:szCs w:val="24"/>
          <w:rtl/>
        </w:rPr>
        <w:t>לפי סעיף זה משתמע</w:t>
      </w:r>
      <w:r>
        <w:rPr>
          <w:rFonts w:ascii="David" w:hAnsi="David" w:cs="David" w:hint="cs"/>
          <w:b/>
          <w:bCs/>
          <w:sz w:val="24"/>
          <w:szCs w:val="24"/>
          <w:rtl/>
        </w:rPr>
        <w:t xml:space="preserve"> </w:t>
      </w:r>
      <w:r>
        <w:rPr>
          <w:rFonts w:ascii="David" w:hAnsi="David" w:cs="David" w:hint="cs"/>
          <w:sz w:val="24"/>
          <w:szCs w:val="24"/>
          <w:rtl/>
        </w:rPr>
        <w:t>שייתכנו חוזים שיוצרים הנאה לצד שלישי במקריות (פסלים בגינה) או מכוון אך לא מתכוונים להקנות לו זכות ולכן הם לא יכולים לאכוף את החוזה.</w:t>
      </w:r>
      <w:r>
        <w:rPr>
          <w:rFonts w:ascii="David" w:hAnsi="David" w:cs="David"/>
          <w:sz w:val="24"/>
          <w:szCs w:val="24"/>
          <w:rtl/>
        </w:rPr>
        <w:br/>
      </w:r>
      <w:r w:rsidRPr="005E0DAB">
        <w:rPr>
          <w:rFonts w:ascii="David" w:hAnsi="David" w:cs="David" w:hint="cs"/>
          <w:b/>
          <w:bCs/>
          <w:color w:val="FF0000"/>
          <w:sz w:val="24"/>
          <w:szCs w:val="24"/>
          <w:rtl/>
        </w:rPr>
        <w:t>רק אם יש כוונה להקנות לאדם ג' זכות לאכיפה נגדיר את זה כחוזה לטובת אדם ג',</w:t>
      </w:r>
      <w:r w:rsidRPr="005E0DAB">
        <w:rPr>
          <w:rFonts w:ascii="David" w:hAnsi="David" w:cs="David" w:hint="cs"/>
          <w:color w:val="FF0000"/>
          <w:sz w:val="24"/>
          <w:szCs w:val="24"/>
          <w:rtl/>
        </w:rPr>
        <w:t xml:space="preserve"> </w:t>
      </w:r>
      <w:r>
        <w:rPr>
          <w:rFonts w:ascii="David" w:hAnsi="David" w:cs="David" w:hint="cs"/>
          <w:sz w:val="24"/>
          <w:szCs w:val="24"/>
          <w:rtl/>
        </w:rPr>
        <w:t>הבעיה היא שאין חובה לכתוב את זה במפורש ואז יש לבחון האם זה משתמע מהחוזה?</w:t>
      </w:r>
      <w:r>
        <w:rPr>
          <w:rFonts w:ascii="David" w:hAnsi="David" w:cs="David"/>
          <w:sz w:val="24"/>
          <w:szCs w:val="24"/>
          <w:rtl/>
        </w:rPr>
        <w:br/>
      </w:r>
      <w:r w:rsidRPr="007E2B6D">
        <w:rPr>
          <w:rFonts w:ascii="David" w:hAnsi="David" w:cs="David" w:hint="cs"/>
          <w:b/>
          <w:bCs/>
          <w:sz w:val="24"/>
          <w:szCs w:val="24"/>
          <w:rtl/>
        </w:rPr>
        <w:t>אינטרס הנושה:</w:t>
      </w:r>
      <w:r>
        <w:rPr>
          <w:rFonts w:ascii="David" w:hAnsi="David" w:cs="David"/>
          <w:sz w:val="24"/>
          <w:szCs w:val="24"/>
          <w:rtl/>
        </w:rPr>
        <w:br/>
      </w:r>
      <w:r w:rsidRPr="005E0DAB">
        <w:rPr>
          <w:rFonts w:ascii="David" w:hAnsi="David" w:cs="David" w:hint="cs"/>
          <w:sz w:val="24"/>
          <w:szCs w:val="24"/>
          <w:u w:val="single"/>
          <w:rtl/>
        </w:rPr>
        <w:t>שני שיקולים:</w:t>
      </w:r>
      <w:r>
        <w:rPr>
          <w:rFonts w:ascii="David" w:hAnsi="David" w:cs="David" w:hint="cs"/>
          <w:sz w:val="24"/>
          <w:szCs w:val="24"/>
          <w:rtl/>
        </w:rPr>
        <w:t xml:space="preserve"> 1. האם טובת ההנאה מועבר</w:t>
      </w:r>
      <w:r w:rsidR="00B13D08">
        <w:rPr>
          <w:rFonts w:ascii="David" w:hAnsi="David" w:cs="David" w:hint="cs"/>
          <w:sz w:val="24"/>
          <w:szCs w:val="24"/>
          <w:rtl/>
        </w:rPr>
        <w:t>ת</w:t>
      </w:r>
      <w:r>
        <w:rPr>
          <w:rFonts w:ascii="David" w:hAnsi="David" w:cs="David" w:hint="cs"/>
          <w:sz w:val="24"/>
          <w:szCs w:val="24"/>
          <w:rtl/>
        </w:rPr>
        <w:t xml:space="preserve"> למוטב? 2. האם זהות המוטב ידועה? </w:t>
      </w:r>
      <w:r>
        <w:rPr>
          <w:rFonts w:ascii="David" w:hAnsi="David" w:cs="David"/>
          <w:sz w:val="24"/>
          <w:szCs w:val="24"/>
          <w:rtl/>
        </w:rPr>
        <w:br/>
      </w:r>
      <w:r>
        <w:rPr>
          <w:rFonts w:ascii="David" w:hAnsi="David" w:cs="David" w:hint="cs"/>
          <w:sz w:val="24"/>
          <w:szCs w:val="24"/>
          <w:rtl/>
        </w:rPr>
        <w:t xml:space="preserve">בנוסף, </w:t>
      </w:r>
      <w:r w:rsidRPr="00D930D2">
        <w:rPr>
          <w:rFonts w:ascii="David" w:hAnsi="David" w:cs="David" w:hint="cs"/>
          <w:sz w:val="24"/>
          <w:szCs w:val="24"/>
          <w:rtl/>
        </w:rPr>
        <w:t>חוזה לטובת אדם שלישי מקנה לנושה זכות חזרה מוגבלת מאוד ולכן</w:t>
      </w:r>
      <w:r>
        <w:rPr>
          <w:rFonts w:ascii="David" w:hAnsi="David" w:cs="David" w:hint="cs"/>
          <w:sz w:val="24"/>
          <w:szCs w:val="24"/>
          <w:rtl/>
        </w:rPr>
        <w:t xml:space="preserve"> בבחינה אם הצדדים התכוונו למערכת הזו, יש לבדוק את </w:t>
      </w:r>
      <w:r w:rsidRPr="00D930D2">
        <w:rPr>
          <w:rFonts w:ascii="David" w:hAnsi="David" w:cs="David" w:hint="cs"/>
          <w:b/>
          <w:bCs/>
          <w:sz w:val="24"/>
          <w:szCs w:val="24"/>
          <w:rtl/>
        </w:rPr>
        <w:t>האינטרס שלו</w:t>
      </w:r>
      <w:r>
        <w:rPr>
          <w:rFonts w:ascii="David" w:hAnsi="David" w:cs="David" w:hint="cs"/>
          <w:sz w:val="24"/>
          <w:szCs w:val="24"/>
          <w:rtl/>
        </w:rPr>
        <w:t>.</w:t>
      </w:r>
      <w:r w:rsidRPr="00D930D2">
        <w:rPr>
          <w:rFonts w:ascii="David" w:hAnsi="David" w:cs="David" w:hint="cs"/>
          <w:sz w:val="24"/>
          <w:szCs w:val="24"/>
          <w:rtl/>
        </w:rPr>
        <w:t xml:space="preserve"> זכות החזרה יכולה להיות חסרת משמעות אם הנושה חייב עצמאית ל</w:t>
      </w:r>
      <w:r>
        <w:rPr>
          <w:rFonts w:ascii="David" w:hAnsi="David" w:cs="David" w:hint="cs"/>
          <w:sz w:val="24"/>
          <w:szCs w:val="24"/>
          <w:rtl/>
        </w:rPr>
        <w:t xml:space="preserve">מוטב או טובת ההנאה ייחודית למוטב ולכן צד ג' יוכל לתבוע לאכיפה. אם בעת הבחינה נראה שיש אינטרס לנושה באותו פריט שאמור לעבור לצד ג', לא נרצה לתת למוטב זכות אכיפה. אינטרס של ההורים להישאר בתמונה </w:t>
      </w:r>
      <w:r>
        <w:rPr>
          <w:rFonts w:ascii="David" w:hAnsi="David" w:cs="David" w:hint="cs"/>
          <w:sz w:val="24"/>
          <w:szCs w:val="24"/>
          <w:rtl/>
        </w:rPr>
        <w:lastRenderedPageBreak/>
        <w:t>ולכן נכיר בזה כחוזה לטובת צד ג'.</w:t>
      </w:r>
      <w:r>
        <w:rPr>
          <w:rFonts w:ascii="David" w:hAnsi="David" w:cs="David"/>
          <w:sz w:val="24"/>
          <w:szCs w:val="24"/>
          <w:rtl/>
        </w:rPr>
        <w:br/>
      </w:r>
      <w:r>
        <w:rPr>
          <w:rFonts w:ascii="David" w:hAnsi="David" w:cs="David" w:hint="cs"/>
          <w:sz w:val="24"/>
          <w:szCs w:val="24"/>
          <w:rtl/>
        </w:rPr>
        <w:t>לבסוף, נבחן האם יש לנושה אינטרס ליצור יריבות ישירה בין החייב למוטב, אם כן, נכיר בו כחוזה לצד ג.</w:t>
      </w:r>
      <w:r>
        <w:rPr>
          <w:rFonts w:ascii="David" w:hAnsi="David" w:cs="David"/>
          <w:sz w:val="24"/>
          <w:szCs w:val="24"/>
          <w:rtl/>
        </w:rPr>
        <w:br/>
      </w:r>
      <w:r>
        <w:rPr>
          <w:rFonts w:ascii="David" w:hAnsi="David" w:cs="David" w:hint="cs"/>
          <w:b/>
          <w:bCs/>
          <w:sz w:val="24"/>
          <w:szCs w:val="24"/>
          <w:rtl/>
        </w:rPr>
        <w:t xml:space="preserve">אינטרס המוטב והחייב: </w:t>
      </w:r>
      <w:r w:rsidRPr="007E2B6D">
        <w:rPr>
          <w:rFonts w:ascii="David" w:hAnsi="David" w:cs="David" w:hint="cs"/>
          <w:sz w:val="24"/>
          <w:szCs w:val="24"/>
          <w:rtl/>
        </w:rPr>
        <w:t xml:space="preserve">המוטב נהנה מהחוזה כי החוזה לא תלוי בנושה, והוא יכול לממש את הזכויות גם אם הנושה פושט רגל או נעלם, ולכן אם נראה שלנושה יש אינטרס שהמוטב </w:t>
      </w:r>
      <w:r w:rsidR="009F213B">
        <w:rPr>
          <w:rFonts w:ascii="David" w:hAnsi="David" w:cs="David" w:hint="cs"/>
          <w:sz w:val="24"/>
          <w:szCs w:val="24"/>
          <w:rtl/>
        </w:rPr>
        <w:t>י</w:t>
      </w:r>
      <w:r w:rsidRPr="007E2B6D">
        <w:rPr>
          <w:rFonts w:ascii="David" w:hAnsi="David" w:cs="David" w:hint="cs"/>
          <w:sz w:val="24"/>
          <w:szCs w:val="24"/>
          <w:rtl/>
        </w:rPr>
        <w:t>אכוף ביצוע באופן ישיר נכיר בזה כחוזה כזה.</w:t>
      </w:r>
      <w:r>
        <w:rPr>
          <w:rFonts w:ascii="David" w:hAnsi="David" w:cs="David"/>
          <w:sz w:val="24"/>
          <w:szCs w:val="24"/>
          <w:rtl/>
        </w:rPr>
        <w:br/>
      </w:r>
      <w:r>
        <w:rPr>
          <w:rFonts w:ascii="David" w:hAnsi="David" w:cs="David" w:hint="cs"/>
          <w:sz w:val="24"/>
          <w:szCs w:val="24"/>
          <w:rtl/>
        </w:rPr>
        <w:t>למה שהחייב יסכים? הרי יש לו שני נושים לעומת בהמחאת זכויות שיש נושה אחד. משום שאלו התנאים שהנושה הסכים במועד הכריתה.</w:t>
      </w:r>
      <w:r w:rsidRPr="007E2B6D">
        <w:rPr>
          <w:rFonts w:ascii="David" w:hAnsi="David" w:cs="David"/>
          <w:sz w:val="24"/>
          <w:szCs w:val="24"/>
          <w:rtl/>
        </w:rPr>
        <w:br/>
      </w:r>
      <w:r w:rsidRPr="007E2B6D">
        <w:rPr>
          <w:rFonts w:ascii="David" w:hAnsi="David" w:cs="David" w:hint="cs"/>
          <w:b/>
          <w:bCs/>
          <w:sz w:val="24"/>
          <w:szCs w:val="24"/>
          <w:rtl/>
        </w:rPr>
        <w:t xml:space="preserve">פס"ד אליהו נ' </w:t>
      </w:r>
      <w:proofErr w:type="spellStart"/>
      <w:r w:rsidRPr="007E2B6D">
        <w:rPr>
          <w:rFonts w:ascii="David" w:hAnsi="David" w:cs="David" w:hint="cs"/>
          <w:b/>
          <w:bCs/>
          <w:sz w:val="24"/>
          <w:szCs w:val="24"/>
          <w:rtl/>
        </w:rPr>
        <w:t>חמאדה</w:t>
      </w:r>
      <w:proofErr w:type="spellEnd"/>
      <w:r w:rsidRPr="007E2B6D">
        <w:rPr>
          <w:rFonts w:ascii="David" w:hAnsi="David" w:cs="David" w:hint="cs"/>
          <w:sz w:val="24"/>
          <w:szCs w:val="24"/>
          <w:rtl/>
        </w:rPr>
        <w:t xml:space="preserve">: </w:t>
      </w:r>
      <w:r>
        <w:rPr>
          <w:rFonts w:ascii="David" w:hAnsi="David" w:cs="David" w:hint="cs"/>
          <w:sz w:val="24"/>
          <w:szCs w:val="24"/>
          <w:rtl/>
        </w:rPr>
        <w:t>א</w:t>
      </w:r>
      <w:r w:rsidRPr="007E2B6D">
        <w:rPr>
          <w:rFonts w:ascii="David" w:hAnsi="David" w:cs="David" w:hint="cs"/>
          <w:sz w:val="24"/>
          <w:szCs w:val="24"/>
          <w:rtl/>
        </w:rPr>
        <w:t>דם שנפגע בתאונה</w:t>
      </w:r>
      <w:r>
        <w:rPr>
          <w:rFonts w:ascii="David" w:hAnsi="David" w:cs="David" w:hint="cs"/>
          <w:sz w:val="24"/>
          <w:szCs w:val="24"/>
          <w:rtl/>
        </w:rPr>
        <w:t xml:space="preserve"> ו</w:t>
      </w:r>
      <w:r w:rsidRPr="007E2B6D">
        <w:rPr>
          <w:rFonts w:ascii="David" w:hAnsi="David" w:cs="David" w:hint="cs"/>
          <w:sz w:val="24"/>
          <w:szCs w:val="24"/>
          <w:rtl/>
        </w:rPr>
        <w:t>היה חוזה ביטוח</w:t>
      </w:r>
      <w:r>
        <w:rPr>
          <w:rFonts w:ascii="David" w:hAnsi="David" w:cs="David" w:hint="cs"/>
          <w:sz w:val="24"/>
          <w:szCs w:val="24"/>
          <w:rtl/>
        </w:rPr>
        <w:t xml:space="preserve"> שבו </w:t>
      </w:r>
      <w:r w:rsidRPr="007E2B6D">
        <w:rPr>
          <w:rFonts w:ascii="David" w:hAnsi="David" w:cs="David" w:hint="cs"/>
          <w:sz w:val="24"/>
          <w:szCs w:val="24"/>
          <w:rtl/>
        </w:rPr>
        <w:t>אותו עובד היה צד ג', לא היה המבוטח. לחברת הביטוח</w:t>
      </w:r>
      <w:r>
        <w:rPr>
          <w:rFonts w:ascii="David" w:hAnsi="David" w:cs="David" w:hint="cs"/>
          <w:sz w:val="24"/>
          <w:szCs w:val="24"/>
          <w:rtl/>
        </w:rPr>
        <w:t xml:space="preserve"> זה לא משנה אם יש</w:t>
      </w:r>
      <w:r w:rsidRPr="007E2B6D">
        <w:rPr>
          <w:rFonts w:ascii="David" w:hAnsi="David" w:cs="David" w:hint="cs"/>
          <w:sz w:val="24"/>
          <w:szCs w:val="24"/>
          <w:rtl/>
        </w:rPr>
        <w:t xml:space="preserve"> לה יריבות ישירה או עקיפה כי </w:t>
      </w:r>
      <w:r>
        <w:rPr>
          <w:rFonts w:ascii="David" w:hAnsi="David" w:cs="David" w:hint="cs"/>
          <w:sz w:val="24"/>
          <w:szCs w:val="24"/>
          <w:rtl/>
        </w:rPr>
        <w:t>היא משלמת. ברירת המחדל היא שיש יריבות ישירה, משמע הנפגע יכול לתבוע ישירות את חברת הביטוח אך ניתן להתנות על כן באמצעות שיפוי (ישלם ויקבל החזר).</w:t>
      </w:r>
    </w:p>
    <w:p w14:paraId="7D5C868F" w14:textId="77777777" w:rsidR="0011713C" w:rsidRPr="009732F3" w:rsidRDefault="0011713C" w:rsidP="00F25827">
      <w:pPr>
        <w:spacing w:line="360" w:lineRule="auto"/>
        <w:rPr>
          <w:rFonts w:ascii="David" w:hAnsi="David" w:cs="David"/>
          <w:sz w:val="24"/>
          <w:szCs w:val="24"/>
          <w:rtl/>
        </w:rPr>
      </w:pPr>
      <w:proofErr w:type="spellStart"/>
      <w:r w:rsidRPr="0061322F">
        <w:rPr>
          <w:rFonts w:ascii="David" w:hAnsi="David" w:cs="David" w:hint="cs"/>
          <w:sz w:val="24"/>
          <w:szCs w:val="24"/>
          <w:u w:val="single"/>
          <w:rtl/>
        </w:rPr>
        <w:t>שיריון</w:t>
      </w:r>
      <w:proofErr w:type="spellEnd"/>
      <w:r w:rsidRPr="0061322F">
        <w:rPr>
          <w:rFonts w:ascii="David" w:hAnsi="David" w:cs="David" w:hint="cs"/>
          <w:sz w:val="24"/>
          <w:szCs w:val="24"/>
          <w:u w:val="single"/>
          <w:rtl/>
        </w:rPr>
        <w:t xml:space="preserve"> זכות המוטב:</w:t>
      </w:r>
      <w:r w:rsidRPr="007E2B6D">
        <w:rPr>
          <w:rFonts w:ascii="David" w:hAnsi="David" w:cs="David"/>
          <w:sz w:val="24"/>
          <w:szCs w:val="24"/>
          <w:rtl/>
        </w:rPr>
        <w:br/>
      </w:r>
      <w:r w:rsidRPr="0061322F">
        <w:rPr>
          <w:rFonts w:ascii="David" w:hAnsi="David" w:cs="David" w:hint="cs"/>
          <w:sz w:val="24"/>
          <w:szCs w:val="24"/>
          <w:rtl/>
        </w:rPr>
        <w:t xml:space="preserve">זכות המוטב קמה עם כריתת החוזה אך היא </w:t>
      </w:r>
      <w:proofErr w:type="spellStart"/>
      <w:r w:rsidRPr="0061322F">
        <w:rPr>
          <w:rFonts w:ascii="David" w:hAnsi="David" w:cs="David" w:hint="cs"/>
          <w:sz w:val="24"/>
          <w:szCs w:val="24"/>
          <w:rtl/>
        </w:rPr>
        <w:t>משתריינת</w:t>
      </w:r>
      <w:proofErr w:type="spellEnd"/>
      <w:r w:rsidRPr="0061322F">
        <w:rPr>
          <w:rFonts w:ascii="David" w:hAnsi="David" w:cs="David" w:hint="cs"/>
          <w:sz w:val="24"/>
          <w:szCs w:val="24"/>
          <w:rtl/>
        </w:rPr>
        <w:t xml:space="preserve"> רק מרגע שהמוטב ידע על זכותו. זכות המוטב קיימת מרגע כריתת החוזה גם אם ה</w:t>
      </w:r>
      <w:r>
        <w:rPr>
          <w:rFonts w:ascii="David" w:hAnsi="David" w:cs="David" w:hint="cs"/>
          <w:sz w:val="24"/>
          <w:szCs w:val="24"/>
          <w:rtl/>
        </w:rPr>
        <w:t>חוזה</w:t>
      </w:r>
      <w:r w:rsidRPr="0061322F">
        <w:rPr>
          <w:rFonts w:ascii="David" w:hAnsi="David" w:cs="David" w:hint="cs"/>
          <w:sz w:val="24"/>
          <w:szCs w:val="24"/>
          <w:rtl/>
        </w:rPr>
        <w:t xml:space="preserve"> מותנה. כלומר, מרגע שהוא יודע על החוזה לטובתו לא ניתן </w:t>
      </w:r>
      <w:r>
        <w:rPr>
          <w:rFonts w:ascii="David" w:hAnsi="David" w:cs="David" w:hint="cs"/>
          <w:sz w:val="24"/>
          <w:szCs w:val="24"/>
          <w:rtl/>
        </w:rPr>
        <w:t>לשנות את המוטב גם אם התנאי המתלה עדיין לא התממש</w:t>
      </w:r>
      <w:r w:rsidRPr="0061322F">
        <w:rPr>
          <w:rFonts w:ascii="David" w:hAnsi="David" w:cs="David" w:hint="cs"/>
          <w:sz w:val="24"/>
          <w:szCs w:val="24"/>
          <w:rtl/>
        </w:rPr>
        <w:t xml:space="preserve">. </w:t>
      </w:r>
      <w:r w:rsidRPr="00C168B1">
        <w:rPr>
          <w:rFonts w:ascii="David" w:hAnsi="David" w:cs="David" w:hint="cs"/>
          <w:b/>
          <w:bCs/>
          <w:color w:val="FF0000"/>
          <w:sz w:val="24"/>
          <w:szCs w:val="24"/>
          <w:rtl/>
        </w:rPr>
        <w:t>מתיישב עם פרידמן.</w:t>
      </w:r>
      <w:r>
        <w:rPr>
          <w:rFonts w:ascii="David" w:hAnsi="David" w:cs="David"/>
          <w:sz w:val="24"/>
          <w:szCs w:val="24"/>
          <w:rtl/>
        </w:rPr>
        <w:br/>
      </w:r>
      <w:r>
        <w:rPr>
          <w:rFonts w:ascii="David" w:hAnsi="David" w:cs="David"/>
          <w:sz w:val="24"/>
          <w:szCs w:val="24"/>
          <w:rtl/>
        </w:rPr>
        <w:br/>
      </w:r>
      <w:r>
        <w:rPr>
          <w:rFonts w:ascii="David" w:hAnsi="David" w:cs="David" w:hint="cs"/>
          <w:sz w:val="24"/>
          <w:szCs w:val="24"/>
          <w:rtl/>
        </w:rPr>
        <w:t xml:space="preserve">בביטוח, </w:t>
      </w:r>
      <w:r w:rsidRPr="009732F3">
        <w:rPr>
          <w:rFonts w:ascii="David" w:hAnsi="David" w:cs="David" w:hint="cs"/>
          <w:sz w:val="24"/>
          <w:szCs w:val="24"/>
          <w:rtl/>
        </w:rPr>
        <w:t xml:space="preserve">מותר לשנות את המוטב לפני קיום האירוע. </w:t>
      </w:r>
      <w:r>
        <w:rPr>
          <w:rFonts w:ascii="David" w:hAnsi="David" w:cs="David" w:hint="cs"/>
          <w:sz w:val="24"/>
          <w:szCs w:val="24"/>
          <w:rtl/>
        </w:rPr>
        <w:t xml:space="preserve">אך </w:t>
      </w:r>
      <w:r w:rsidRPr="009732F3">
        <w:rPr>
          <w:rFonts w:ascii="David" w:hAnsi="David" w:cs="David" w:hint="cs"/>
          <w:sz w:val="24"/>
          <w:szCs w:val="24"/>
          <w:rtl/>
        </w:rPr>
        <w:t xml:space="preserve">יש הבחנה בין </w:t>
      </w:r>
      <w:r w:rsidRPr="009732F3">
        <w:rPr>
          <w:rFonts w:ascii="David" w:hAnsi="David" w:cs="David" w:hint="cs"/>
          <w:b/>
          <w:bCs/>
          <w:sz w:val="24"/>
          <w:szCs w:val="24"/>
          <w:rtl/>
        </w:rPr>
        <w:t>סעיף 36ב לחוק החוזים</w:t>
      </w:r>
      <w:r>
        <w:rPr>
          <w:rFonts w:ascii="David" w:hAnsi="David" w:cs="David" w:hint="cs"/>
          <w:sz w:val="24"/>
          <w:szCs w:val="24"/>
          <w:rtl/>
        </w:rPr>
        <w:t xml:space="preserve"> :"</w:t>
      </w:r>
      <w:r w:rsidRPr="009732F3">
        <w:rPr>
          <w:rFonts w:ascii="David" w:hAnsi="David" w:cs="David"/>
          <w:sz w:val="24"/>
          <w:szCs w:val="24"/>
          <w:rtl/>
        </w:rPr>
        <w:t xml:space="preserve"> בחיוב שיש לקיימו עקב מותו של אדם – על פי חוזה ביטוח, על פי חברות בקופת קצבה או בקופת תגמולים או על פי עילה דומה – רשאי הנושה, בהודעה לחייב או בצוואה שהודעה עליה ניתנה לחייב, לבטל את זכותו של המוטב או להעמיד במקומו מוטב אחר, אף אחרי שנודע למוטב על זכותו</w:t>
      </w:r>
      <w:r>
        <w:rPr>
          <w:rFonts w:ascii="David" w:hAnsi="David" w:cs="David" w:hint="cs"/>
          <w:sz w:val="24"/>
          <w:szCs w:val="24"/>
          <w:rtl/>
        </w:rPr>
        <w:t>"</w:t>
      </w:r>
      <w:r w:rsidRPr="009732F3">
        <w:rPr>
          <w:rFonts w:ascii="David" w:hAnsi="David" w:cs="David"/>
          <w:sz w:val="24"/>
          <w:szCs w:val="24"/>
        </w:rPr>
        <w:t>.</w:t>
      </w:r>
      <w:r w:rsidRPr="009732F3">
        <w:rPr>
          <w:rFonts w:ascii="David" w:hAnsi="David" w:cs="David" w:hint="cs"/>
          <w:sz w:val="24"/>
          <w:szCs w:val="24"/>
          <w:rtl/>
        </w:rPr>
        <w:t xml:space="preserve"> </w:t>
      </w:r>
      <w:r w:rsidRPr="009732F3">
        <w:rPr>
          <w:rFonts w:ascii="David" w:hAnsi="David" w:cs="David" w:hint="cs"/>
          <w:b/>
          <w:bCs/>
          <w:sz w:val="24"/>
          <w:szCs w:val="24"/>
          <w:rtl/>
        </w:rPr>
        <w:t>לבין 147 לחוק הירושה :"</w:t>
      </w:r>
      <w:r>
        <w:rPr>
          <w:rFonts w:ascii="David" w:hAnsi="David" w:cs="David" w:hint="cs"/>
          <w:sz w:val="24"/>
          <w:szCs w:val="24"/>
          <w:rtl/>
        </w:rPr>
        <w:t>הביטוח לא חלק מהעיזבון אלא אם כן נקבע אחרת"</w:t>
      </w:r>
      <w:r w:rsidRPr="009732F3">
        <w:rPr>
          <w:rFonts w:ascii="David" w:hAnsi="David" w:cs="David" w:hint="cs"/>
          <w:sz w:val="24"/>
          <w:szCs w:val="24"/>
          <w:rtl/>
        </w:rPr>
        <w:t>.</w:t>
      </w:r>
      <w:r>
        <w:rPr>
          <w:rFonts w:ascii="David" w:hAnsi="David" w:cs="David"/>
          <w:sz w:val="24"/>
          <w:szCs w:val="24"/>
          <w:rtl/>
        </w:rPr>
        <w:br/>
      </w:r>
      <w:r w:rsidRPr="009732F3">
        <w:rPr>
          <w:rFonts w:ascii="David" w:hAnsi="David" w:cs="David" w:hint="cs"/>
          <w:sz w:val="24"/>
          <w:szCs w:val="24"/>
          <w:rtl/>
        </w:rPr>
        <w:t xml:space="preserve">כלומר, </w:t>
      </w:r>
      <w:r>
        <w:rPr>
          <w:rFonts w:ascii="David" w:hAnsi="David" w:cs="David" w:hint="cs"/>
          <w:sz w:val="24"/>
          <w:szCs w:val="24"/>
          <w:rtl/>
        </w:rPr>
        <w:t>מותר לשנות את מוטב הביטוח אך האם זה תקין שחברת הביטוח תגלה את זה רק במועד חשיפת הצוואה?</w:t>
      </w:r>
      <w:r>
        <w:rPr>
          <w:rFonts w:ascii="David" w:hAnsi="David" w:cs="David" w:hint="cs"/>
          <w:b/>
          <w:bCs/>
          <w:sz w:val="24"/>
          <w:szCs w:val="24"/>
          <w:rtl/>
        </w:rPr>
        <w:t xml:space="preserve"> </w:t>
      </w:r>
      <w:r>
        <w:rPr>
          <w:rFonts w:ascii="David" w:hAnsi="David" w:cs="David"/>
          <w:b/>
          <w:bCs/>
          <w:sz w:val="24"/>
          <w:szCs w:val="24"/>
          <w:rtl/>
        </w:rPr>
        <w:br/>
      </w:r>
      <w:r w:rsidRPr="009732F3">
        <w:rPr>
          <w:rFonts w:ascii="David" w:hAnsi="David" w:cs="David" w:hint="cs"/>
          <w:b/>
          <w:bCs/>
          <w:sz w:val="24"/>
          <w:szCs w:val="24"/>
          <w:rtl/>
        </w:rPr>
        <w:t xml:space="preserve">פס"ד פישר נ' תמר: </w:t>
      </w:r>
      <w:r>
        <w:rPr>
          <w:rFonts w:ascii="David" w:hAnsi="David" w:cs="David" w:hint="cs"/>
          <w:sz w:val="24"/>
          <w:szCs w:val="24"/>
          <w:rtl/>
        </w:rPr>
        <w:t>מותר להודיע על השינוי לחברת הביטוח דרך הצוואה אך</w:t>
      </w:r>
      <w:r w:rsidRPr="009732F3">
        <w:rPr>
          <w:rFonts w:ascii="David" w:hAnsi="David" w:cs="David" w:hint="cs"/>
          <w:sz w:val="24"/>
          <w:szCs w:val="24"/>
          <w:rtl/>
        </w:rPr>
        <w:t xml:space="preserve"> צריך להודיע על זה לפני מימוש הצו</w:t>
      </w:r>
      <w:r>
        <w:rPr>
          <w:rFonts w:ascii="David" w:hAnsi="David" w:cs="David" w:hint="cs"/>
          <w:sz w:val="24"/>
          <w:szCs w:val="24"/>
          <w:rtl/>
        </w:rPr>
        <w:t>ו</w:t>
      </w:r>
      <w:r w:rsidRPr="009732F3">
        <w:rPr>
          <w:rFonts w:ascii="David" w:hAnsi="David" w:cs="David" w:hint="cs"/>
          <w:sz w:val="24"/>
          <w:szCs w:val="24"/>
          <w:rtl/>
        </w:rPr>
        <w:t>אה, לפני שהאדם נפטר אחרת זה יהיה חסר תוקף- למנוע מצב של הוראות סותרות שלא נוכל ליישב.</w:t>
      </w:r>
    </w:p>
    <w:p w14:paraId="61A304C6" w14:textId="01F27C48" w:rsidR="0011713C" w:rsidRPr="003A39D2" w:rsidRDefault="0011713C" w:rsidP="00F25827">
      <w:pPr>
        <w:spacing w:line="360" w:lineRule="auto"/>
        <w:rPr>
          <w:rFonts w:ascii="David" w:hAnsi="David" w:cs="David"/>
          <w:sz w:val="24"/>
          <w:szCs w:val="24"/>
          <w:rtl/>
        </w:rPr>
      </w:pPr>
      <w:r w:rsidRPr="003A39D2">
        <w:rPr>
          <w:rFonts w:ascii="David" w:hAnsi="David" w:cs="David" w:hint="cs"/>
          <w:sz w:val="24"/>
          <w:szCs w:val="24"/>
          <w:rtl/>
        </w:rPr>
        <w:t>המוטב אינו יכול לתבוע את הנושה בהסכם לטובת צד ג' כי</w:t>
      </w:r>
      <w:r>
        <w:rPr>
          <w:rFonts w:ascii="David" w:hAnsi="David" w:cs="David" w:hint="cs"/>
          <w:sz w:val="24"/>
          <w:szCs w:val="24"/>
          <w:rtl/>
        </w:rPr>
        <w:t xml:space="preserve"> החייב הוא זה שחייב לו,</w:t>
      </w:r>
      <w:r w:rsidRPr="003A39D2">
        <w:rPr>
          <w:rFonts w:ascii="David" w:hAnsi="David" w:cs="David" w:hint="cs"/>
          <w:sz w:val="24"/>
          <w:szCs w:val="24"/>
          <w:rtl/>
        </w:rPr>
        <w:t xml:space="preserve"> אלא אם כן בחוזה יש חיוב נפרד לנושה אל מול המוטב, שם המוטב כן יוכל לתבוע.</w:t>
      </w:r>
      <w:r>
        <w:rPr>
          <w:rFonts w:ascii="David" w:hAnsi="David" w:cs="David" w:hint="cs"/>
          <w:sz w:val="24"/>
          <w:szCs w:val="24"/>
          <w:rtl/>
        </w:rPr>
        <w:t xml:space="preserve"> כאמור, בחוזה לצד ג' יש שני נושים. כאשר החייב מפר וכל אחד מהנושים רוצה סעד אחר, ידו של המוטב על העליונה, אולם אם המוטב רוצה אכיפה והנושה רוצה ביטול זו בעיה כי זה אומר שלנושה יש חיובים נוספים וככל הנראה אינו רוצה לעמוד בהם ולכן ייתכן שנסייג את זה לחריגים לאכיפה-האכיפה בלתי צודקת בנסיבות העניין. אם הסיטואציה הפוכה והמוטב מעוניין בביטול, הנושה יכול להחליף אותו במוטב אחר, נוכל לראות את זה באותו אופן שבו אם במועד הכריתה המוטב לא היה מעוניין בחוזה.</w:t>
      </w:r>
    </w:p>
    <w:p w14:paraId="5FD6AF0D" w14:textId="1FB78C27" w:rsidR="0011713C" w:rsidRDefault="0011713C" w:rsidP="00F25827">
      <w:pPr>
        <w:spacing w:line="360" w:lineRule="auto"/>
        <w:rPr>
          <w:rFonts w:ascii="David" w:hAnsi="David" w:cs="David"/>
          <w:sz w:val="24"/>
          <w:szCs w:val="24"/>
          <w:rtl/>
        </w:rPr>
      </w:pPr>
      <w:r w:rsidRPr="003A39D2">
        <w:rPr>
          <w:rFonts w:ascii="David" w:hAnsi="David" w:cs="David" w:hint="cs"/>
          <w:sz w:val="24"/>
          <w:szCs w:val="24"/>
          <w:u w:val="single"/>
          <w:rtl/>
        </w:rPr>
        <w:t>חוזה לטובת אדם שלישי</w:t>
      </w:r>
      <w:r>
        <w:rPr>
          <w:rFonts w:ascii="David" w:hAnsi="David" w:cs="David" w:hint="cs"/>
          <w:sz w:val="24"/>
          <w:szCs w:val="24"/>
          <w:u w:val="single"/>
          <w:rtl/>
        </w:rPr>
        <w:t xml:space="preserve"> שהוא חוזה מתנה</w:t>
      </w:r>
      <w:r w:rsidRPr="003A39D2">
        <w:rPr>
          <w:rFonts w:ascii="David" w:hAnsi="David" w:cs="David" w:hint="cs"/>
          <w:sz w:val="24"/>
          <w:szCs w:val="24"/>
          <w:u w:val="single"/>
          <w:rtl/>
        </w:rPr>
        <w:t>:</w:t>
      </w:r>
      <w:r>
        <w:rPr>
          <w:rFonts w:ascii="David" w:hAnsi="David" w:cs="David"/>
          <w:sz w:val="24"/>
          <w:szCs w:val="24"/>
          <w:u w:val="single"/>
          <w:rtl/>
        </w:rPr>
        <w:br/>
      </w:r>
      <w:r w:rsidRPr="003A39D2">
        <w:rPr>
          <w:rFonts w:ascii="David" w:hAnsi="David" w:cs="David" w:hint="cs"/>
          <w:sz w:val="24"/>
          <w:szCs w:val="24"/>
          <w:rtl/>
        </w:rPr>
        <w:t xml:space="preserve">חוזה מתנה טעון כתב </w:t>
      </w:r>
      <w:r>
        <w:rPr>
          <w:rFonts w:ascii="David" w:hAnsi="David" w:cs="David" w:hint="cs"/>
          <w:sz w:val="24"/>
          <w:szCs w:val="24"/>
          <w:rtl/>
        </w:rPr>
        <w:t>ו</w:t>
      </w:r>
      <w:r w:rsidRPr="003A39D2">
        <w:rPr>
          <w:rFonts w:ascii="David" w:hAnsi="David" w:cs="David" w:hint="cs"/>
          <w:sz w:val="24"/>
          <w:szCs w:val="24"/>
          <w:rtl/>
        </w:rPr>
        <w:t>חוזה</w:t>
      </w:r>
      <w:r>
        <w:rPr>
          <w:rFonts w:ascii="David" w:hAnsi="David" w:cs="David" w:hint="cs"/>
          <w:sz w:val="24"/>
          <w:szCs w:val="24"/>
          <w:rtl/>
        </w:rPr>
        <w:t xml:space="preserve"> לטובת</w:t>
      </w:r>
      <w:r w:rsidRPr="003A39D2">
        <w:rPr>
          <w:rFonts w:ascii="David" w:hAnsi="David" w:cs="David" w:hint="cs"/>
          <w:sz w:val="24"/>
          <w:szCs w:val="24"/>
          <w:rtl/>
        </w:rPr>
        <w:t xml:space="preserve"> צד ג' לא</w:t>
      </w:r>
      <w:r>
        <w:rPr>
          <w:rFonts w:ascii="David" w:hAnsi="David" w:cs="David" w:hint="cs"/>
          <w:sz w:val="24"/>
          <w:szCs w:val="24"/>
          <w:rtl/>
        </w:rPr>
        <w:t xml:space="preserve">, חוזה לטובת צד ג' מבחינת החייב זה חיוב רגיל כי יש לו תמורה מהנושה, לעומת זאת מבחינת הנושה זה חוזה מתנה ולכן בהיעדר כתב אין לו התחייבות כלפי המוטב. ולכן כדי שגם הנושה יהיה מחויב-חייבים כתב (אם הוא התקשר </w:t>
      </w:r>
      <w:r w:rsidR="005144AD">
        <w:rPr>
          <w:rFonts w:ascii="David" w:hAnsi="David" w:cs="David" w:hint="cs"/>
          <w:sz w:val="24"/>
          <w:szCs w:val="24"/>
          <w:rtl/>
        </w:rPr>
        <w:t>עם</w:t>
      </w:r>
      <w:r>
        <w:rPr>
          <w:rFonts w:ascii="David" w:hAnsi="David" w:cs="David" w:hint="cs"/>
          <w:sz w:val="24"/>
          <w:szCs w:val="24"/>
          <w:rtl/>
        </w:rPr>
        <w:t xml:space="preserve"> החייב ואמר לו שמדובר במתנה, מספיק מסמך אחד). אם אין הסכם בכתב, המוטב יכול לדרוש קיום מהחייב אך לא מהנושה, אין ביניהם יריבות ישירה, כלומר הנושה תמיד יכול לבטל את החיוב. בחוזה לטובת אדם שלישי אין חזקת קיבול, הקיבול נוצר עם ההודעה של המוטב  </w:t>
      </w:r>
      <w:r>
        <w:rPr>
          <w:rFonts w:ascii="David" w:hAnsi="David" w:cs="David" w:hint="cs"/>
          <w:sz w:val="24"/>
          <w:szCs w:val="24"/>
          <w:rtl/>
        </w:rPr>
        <w:lastRenderedPageBreak/>
        <w:t>אולם בחוזה מתנה יש, לכן אם החוזה לטובת צד ג' זה חוזה מתנה ואנחנו רוצים לאפשר למוטב לתבוע לקיום</w:t>
      </w:r>
      <w:r w:rsidRPr="005E49C1">
        <w:rPr>
          <w:rFonts w:ascii="David" w:hAnsi="David" w:cs="David" w:hint="cs"/>
          <w:b/>
          <w:bCs/>
          <w:sz w:val="24"/>
          <w:szCs w:val="24"/>
          <w:rtl/>
        </w:rPr>
        <w:t xml:space="preserve"> </w:t>
      </w:r>
      <w:r w:rsidRPr="004D2CD2">
        <w:rPr>
          <w:rFonts w:ascii="David" w:hAnsi="David" w:cs="David" w:hint="cs"/>
          <w:b/>
          <w:bCs/>
          <w:sz w:val="24"/>
          <w:szCs w:val="24"/>
          <w:highlight w:val="green"/>
          <w:rtl/>
        </w:rPr>
        <w:t>מה</w:t>
      </w:r>
      <w:r w:rsidR="00B46522" w:rsidRPr="004D2CD2">
        <w:rPr>
          <w:rFonts w:ascii="David" w:hAnsi="David" w:cs="David" w:hint="cs"/>
          <w:b/>
          <w:bCs/>
          <w:sz w:val="24"/>
          <w:szCs w:val="24"/>
          <w:highlight w:val="green"/>
          <w:rtl/>
        </w:rPr>
        <w:t>נושה</w:t>
      </w:r>
      <w:r w:rsidRPr="004D2CD2">
        <w:rPr>
          <w:rFonts w:ascii="David" w:hAnsi="David" w:cs="David" w:hint="cs"/>
          <w:sz w:val="24"/>
          <w:szCs w:val="24"/>
          <w:highlight w:val="green"/>
          <w:rtl/>
        </w:rPr>
        <w:t>,</w:t>
      </w:r>
      <w:r>
        <w:rPr>
          <w:rFonts w:ascii="David" w:hAnsi="David" w:cs="David" w:hint="cs"/>
          <w:sz w:val="24"/>
          <w:szCs w:val="24"/>
          <w:rtl/>
        </w:rPr>
        <w:t xml:space="preserve"> חייבת להימסר</w:t>
      </w:r>
      <w:r w:rsidR="0039068D">
        <w:rPr>
          <w:rFonts w:ascii="David" w:hAnsi="David" w:cs="David" w:hint="cs"/>
          <w:sz w:val="24"/>
          <w:szCs w:val="24"/>
          <w:rtl/>
        </w:rPr>
        <w:t xml:space="preserve"> הודעה</w:t>
      </w:r>
      <w:r w:rsidR="00C52F3B">
        <w:rPr>
          <w:rFonts w:ascii="David" w:hAnsi="David" w:cs="David" w:hint="cs"/>
          <w:sz w:val="24"/>
          <w:szCs w:val="24"/>
          <w:rtl/>
        </w:rPr>
        <w:t>.</w:t>
      </w:r>
    </w:p>
    <w:p w14:paraId="56181B37" w14:textId="75D8F833" w:rsidR="008D0413" w:rsidRDefault="008D0413" w:rsidP="00F25827">
      <w:pPr>
        <w:spacing w:line="360" w:lineRule="auto"/>
        <w:rPr>
          <w:rFonts w:ascii="David" w:hAnsi="David" w:cs="David"/>
          <w:color w:val="FF0000"/>
          <w:sz w:val="24"/>
          <w:szCs w:val="24"/>
          <w:rtl/>
        </w:rPr>
      </w:pPr>
    </w:p>
    <w:p w14:paraId="4951FEBD" w14:textId="77777777" w:rsidR="008D0413" w:rsidRDefault="008D0413" w:rsidP="00F25827">
      <w:pPr>
        <w:bidi w:val="0"/>
        <w:spacing w:line="360" w:lineRule="auto"/>
        <w:jc w:val="center"/>
        <w:rPr>
          <w:rFonts w:ascii="David" w:hAnsi="David" w:cs="David"/>
          <w:b/>
          <w:bCs/>
          <w:sz w:val="24"/>
          <w:szCs w:val="24"/>
          <w:u w:val="single"/>
        </w:rPr>
      </w:pPr>
      <w:r>
        <w:rPr>
          <w:rFonts w:ascii="David" w:hAnsi="David" w:cs="David"/>
          <w:b/>
          <w:bCs/>
          <w:sz w:val="24"/>
          <w:szCs w:val="24"/>
          <w:u w:val="single"/>
          <w:rtl/>
        </w:rPr>
        <w:t>הרצאת פרשנות חוזים</w:t>
      </w:r>
    </w:p>
    <w:p w14:paraId="69A67113" w14:textId="77777777" w:rsidR="008D0413" w:rsidRDefault="008D0413" w:rsidP="00F25827">
      <w:pPr>
        <w:bidi w:val="0"/>
        <w:spacing w:line="360" w:lineRule="auto"/>
        <w:jc w:val="right"/>
        <w:rPr>
          <w:rFonts w:ascii="David" w:hAnsi="David" w:cs="David"/>
          <w:sz w:val="24"/>
          <w:szCs w:val="24"/>
        </w:rPr>
      </w:pPr>
      <w:r>
        <w:rPr>
          <w:rFonts w:ascii="David" w:hAnsi="David" w:cs="David"/>
          <w:sz w:val="24"/>
          <w:szCs w:val="24"/>
          <w:u w:val="single"/>
          <w:rtl/>
        </w:rPr>
        <w:t>תכליות דיני פרשנות החוזים</w:t>
      </w:r>
      <w:r>
        <w:rPr>
          <w:rFonts w:ascii="David" w:hAnsi="David" w:cs="David"/>
          <w:sz w:val="24"/>
          <w:szCs w:val="24"/>
          <w:rtl/>
        </w:rPr>
        <w:t xml:space="preserve">: באיזו דרך עלינו ללכת כשחשוב לנו לאן נגיע? </w:t>
      </w:r>
      <w:r>
        <w:rPr>
          <w:rFonts w:ascii="David" w:hAnsi="David" w:cs="David"/>
          <w:sz w:val="24"/>
          <w:szCs w:val="24"/>
          <w:rtl/>
        </w:rPr>
        <w:br/>
      </w:r>
      <w:r>
        <w:rPr>
          <w:rFonts w:ascii="David" w:hAnsi="David" w:cs="David"/>
          <w:sz w:val="24"/>
          <w:szCs w:val="24"/>
          <w:u w:val="single"/>
          <w:rtl/>
        </w:rPr>
        <w:t>דיני פרשנות החוזים</w:t>
      </w:r>
      <w:r>
        <w:rPr>
          <w:rFonts w:ascii="David" w:hAnsi="David" w:cs="David"/>
          <w:sz w:val="24"/>
          <w:szCs w:val="24"/>
          <w:rtl/>
        </w:rPr>
        <w:t xml:space="preserve">= הכללים המשפטיים שמנחים את בית המשפט כאשר הוא בא לפרש חוזה. אלו כללים שיכולים להיות כתובים בחוק, או בפסיקה. למשל כתוב בחוק:" חוזה יפורש לפי </w:t>
      </w:r>
      <w:proofErr w:type="spellStart"/>
      <w:r>
        <w:rPr>
          <w:rFonts w:ascii="David" w:hAnsi="David" w:cs="David"/>
          <w:sz w:val="24"/>
          <w:szCs w:val="24"/>
          <w:rtl/>
        </w:rPr>
        <w:t>אומד</w:t>
      </w:r>
      <w:proofErr w:type="spellEnd"/>
      <w:r>
        <w:rPr>
          <w:rFonts w:ascii="David" w:hAnsi="David" w:cs="David"/>
          <w:sz w:val="24"/>
          <w:szCs w:val="24"/>
          <w:rtl/>
        </w:rPr>
        <w:t xml:space="preserve"> דעתם של הצדדים".</w:t>
      </w:r>
    </w:p>
    <w:p w14:paraId="314CCCA1" w14:textId="77777777" w:rsidR="008D0413" w:rsidRDefault="008D0413" w:rsidP="00F25827">
      <w:pPr>
        <w:pStyle w:val="a3"/>
        <w:numPr>
          <w:ilvl w:val="1"/>
          <w:numId w:val="55"/>
        </w:numPr>
        <w:spacing w:line="360" w:lineRule="auto"/>
        <w:rPr>
          <w:rFonts w:ascii="David" w:hAnsi="David" w:cs="David"/>
          <w:sz w:val="24"/>
          <w:szCs w:val="24"/>
        </w:rPr>
      </w:pPr>
      <w:r>
        <w:rPr>
          <w:rFonts w:ascii="David" w:hAnsi="David" w:cs="David"/>
          <w:sz w:val="24"/>
          <w:szCs w:val="24"/>
          <w:rtl/>
        </w:rPr>
        <w:t>לאן אנחנו רוצים להגיע כשאר אנחנו מפרשים חוזה?</w:t>
      </w:r>
    </w:p>
    <w:p w14:paraId="6A531773" w14:textId="77777777" w:rsidR="008D0413" w:rsidRDefault="008D0413" w:rsidP="00F25827">
      <w:pPr>
        <w:bidi w:val="0"/>
        <w:spacing w:line="360" w:lineRule="auto"/>
        <w:jc w:val="right"/>
        <w:rPr>
          <w:rFonts w:ascii="David" w:hAnsi="David" w:cs="David"/>
          <w:b/>
          <w:bCs/>
          <w:color w:val="FF0000"/>
          <w:sz w:val="24"/>
          <w:szCs w:val="24"/>
          <w:rtl/>
        </w:rPr>
      </w:pPr>
      <w:r>
        <w:rPr>
          <w:rFonts w:ascii="David" w:hAnsi="David" w:cs="David"/>
          <w:sz w:val="24"/>
          <w:szCs w:val="24"/>
          <w:rtl/>
        </w:rPr>
        <w:t>לפני שאנו קובעים האם כלל פרשני מסוים הוא רצוי, נדרש לחשוב מה</w:t>
      </w:r>
      <w:r>
        <w:rPr>
          <w:rFonts w:ascii="David" w:hAnsi="David" w:cs="David"/>
          <w:b/>
          <w:bCs/>
          <w:color w:val="FF0000"/>
          <w:sz w:val="24"/>
          <w:szCs w:val="24"/>
          <w:rtl/>
        </w:rPr>
        <w:t xml:space="preserve"> המטרה</w:t>
      </w:r>
      <w:r>
        <w:rPr>
          <w:rFonts w:ascii="David" w:hAnsi="David" w:cs="David"/>
          <w:color w:val="FF0000"/>
          <w:sz w:val="24"/>
          <w:szCs w:val="24"/>
          <w:rtl/>
        </w:rPr>
        <w:t xml:space="preserve"> </w:t>
      </w:r>
      <w:r>
        <w:rPr>
          <w:rFonts w:ascii="David" w:hAnsi="David" w:cs="David"/>
          <w:sz w:val="24"/>
          <w:szCs w:val="24"/>
          <w:rtl/>
        </w:rPr>
        <w:t xml:space="preserve">אותם הכללים מבקשים </w:t>
      </w:r>
      <w:r>
        <w:rPr>
          <w:rFonts w:ascii="David" w:hAnsi="David" w:cs="David"/>
          <w:b/>
          <w:bCs/>
          <w:color w:val="FF0000"/>
          <w:sz w:val="24"/>
          <w:szCs w:val="24"/>
          <w:rtl/>
        </w:rPr>
        <w:t>להגשים.</w:t>
      </w:r>
    </w:p>
    <w:p w14:paraId="10B78440" w14:textId="77777777" w:rsidR="008D0413" w:rsidRDefault="008D0413" w:rsidP="00F25827">
      <w:pPr>
        <w:pStyle w:val="a3"/>
        <w:numPr>
          <w:ilvl w:val="2"/>
          <w:numId w:val="55"/>
        </w:numPr>
        <w:spacing w:line="360" w:lineRule="auto"/>
        <w:rPr>
          <w:rFonts w:ascii="David" w:hAnsi="David" w:cs="David"/>
          <w:sz w:val="24"/>
          <w:szCs w:val="24"/>
          <w:rtl/>
        </w:rPr>
      </w:pPr>
      <w:r>
        <w:rPr>
          <w:rFonts w:ascii="David" w:hAnsi="David" w:cs="David"/>
          <w:sz w:val="24"/>
          <w:szCs w:val="24"/>
          <w:rtl/>
        </w:rPr>
        <w:t xml:space="preserve">הגשמת רצונם המשותף של הצדדים במועד חתימת החוזה, זוהי תכלית הצופה </w:t>
      </w:r>
      <w:r>
        <w:rPr>
          <w:rFonts w:ascii="David" w:hAnsi="David" w:cs="David"/>
          <w:b/>
          <w:bCs/>
          <w:color w:val="FF0000"/>
          <w:sz w:val="24"/>
          <w:szCs w:val="24"/>
          <w:rtl/>
        </w:rPr>
        <w:t>פני עבר.</w:t>
      </w:r>
      <w:r>
        <w:rPr>
          <w:rFonts w:ascii="David" w:hAnsi="David" w:cs="David"/>
          <w:color w:val="FF0000"/>
          <w:sz w:val="24"/>
          <w:szCs w:val="24"/>
          <w:rtl/>
        </w:rPr>
        <w:t xml:space="preserve"> </w:t>
      </w:r>
    </w:p>
    <w:p w14:paraId="6B594D2F" w14:textId="77777777" w:rsidR="008D0413" w:rsidRDefault="008D0413" w:rsidP="00F25827">
      <w:pPr>
        <w:pStyle w:val="a3"/>
        <w:numPr>
          <w:ilvl w:val="0"/>
          <w:numId w:val="56"/>
        </w:numPr>
        <w:spacing w:line="360" w:lineRule="auto"/>
        <w:rPr>
          <w:rFonts w:ascii="David" w:hAnsi="David" w:cs="David"/>
          <w:sz w:val="24"/>
          <w:szCs w:val="24"/>
        </w:rPr>
      </w:pPr>
      <w:r>
        <w:rPr>
          <w:rFonts w:ascii="David" w:hAnsi="David" w:cs="David"/>
          <w:sz w:val="24"/>
          <w:szCs w:val="24"/>
          <w:rtl/>
        </w:rPr>
        <w:t xml:space="preserve">הערך שמתבטא כאן זו </w:t>
      </w:r>
      <w:r>
        <w:rPr>
          <w:rFonts w:ascii="David" w:hAnsi="David" w:cs="David"/>
          <w:b/>
          <w:bCs/>
          <w:sz w:val="24"/>
          <w:szCs w:val="24"/>
          <w:rtl/>
        </w:rPr>
        <w:t>תפיסה ליברלית</w:t>
      </w:r>
      <w:r>
        <w:rPr>
          <w:rFonts w:ascii="David" w:hAnsi="David" w:cs="David"/>
          <w:sz w:val="24"/>
          <w:szCs w:val="24"/>
          <w:rtl/>
        </w:rPr>
        <w:t xml:space="preserve"> (אוטונומיה), על ידי כיבוד האוטונומיה שלהם בית המשפט צריך לפרש את החוזה בהתאם לאותו רצון.</w:t>
      </w:r>
    </w:p>
    <w:p w14:paraId="5BF2FE48" w14:textId="77777777" w:rsidR="008D0413" w:rsidRDefault="008D0413" w:rsidP="00F25827">
      <w:pPr>
        <w:pStyle w:val="a3"/>
        <w:numPr>
          <w:ilvl w:val="0"/>
          <w:numId w:val="56"/>
        </w:numPr>
        <w:spacing w:line="360" w:lineRule="auto"/>
        <w:rPr>
          <w:rFonts w:ascii="David" w:hAnsi="David" w:cs="David"/>
          <w:sz w:val="24"/>
          <w:szCs w:val="24"/>
        </w:rPr>
      </w:pPr>
      <w:r>
        <w:rPr>
          <w:rFonts w:ascii="David" w:hAnsi="David" w:cs="David"/>
          <w:sz w:val="24"/>
          <w:szCs w:val="24"/>
          <w:rtl/>
        </w:rPr>
        <w:t xml:space="preserve">ערך נוסף זו </w:t>
      </w:r>
      <w:r>
        <w:rPr>
          <w:rFonts w:ascii="David" w:hAnsi="David" w:cs="David"/>
          <w:b/>
          <w:bCs/>
          <w:sz w:val="24"/>
          <w:szCs w:val="24"/>
          <w:rtl/>
        </w:rPr>
        <w:t>תפיסה כלכלית</w:t>
      </w:r>
      <w:r>
        <w:rPr>
          <w:rFonts w:ascii="David" w:hAnsi="David" w:cs="David"/>
          <w:sz w:val="24"/>
          <w:szCs w:val="24"/>
          <w:rtl/>
        </w:rPr>
        <w:t xml:space="preserve"> (יעילות). הצדדים עצמם יודעים הכי טוב מה ההתקשרות היעילה ביניהם, לכן הם חתמו על החוזה. </w:t>
      </w:r>
    </w:p>
    <w:p w14:paraId="1411F3E4" w14:textId="77777777" w:rsidR="008D0413" w:rsidRDefault="008D0413" w:rsidP="00F25827">
      <w:pPr>
        <w:pStyle w:val="a3"/>
        <w:numPr>
          <w:ilvl w:val="0"/>
          <w:numId w:val="55"/>
        </w:numPr>
        <w:spacing w:line="360" w:lineRule="auto"/>
        <w:rPr>
          <w:rFonts w:ascii="David" w:hAnsi="David" w:cs="David"/>
          <w:sz w:val="24"/>
          <w:szCs w:val="24"/>
        </w:rPr>
      </w:pPr>
      <w:r>
        <w:rPr>
          <w:rFonts w:ascii="David" w:hAnsi="David" w:cs="David"/>
          <w:sz w:val="24"/>
          <w:szCs w:val="24"/>
          <w:rtl/>
        </w:rPr>
        <w:t xml:space="preserve">אלו קשיים עלולים להתעורר? </w:t>
      </w:r>
    </w:p>
    <w:p w14:paraId="0FC61C3E" w14:textId="77777777" w:rsidR="008D0413" w:rsidRDefault="008D0413" w:rsidP="00F25827">
      <w:pPr>
        <w:pStyle w:val="a3"/>
        <w:numPr>
          <w:ilvl w:val="0"/>
          <w:numId w:val="56"/>
        </w:numPr>
        <w:spacing w:line="360" w:lineRule="auto"/>
        <w:rPr>
          <w:rFonts w:ascii="David" w:hAnsi="David" w:cs="David"/>
          <w:sz w:val="24"/>
          <w:szCs w:val="24"/>
        </w:rPr>
      </w:pPr>
      <w:r>
        <w:rPr>
          <w:rFonts w:ascii="David" w:hAnsi="David" w:cs="David"/>
          <w:sz w:val="24"/>
          <w:szCs w:val="24"/>
          <w:rtl/>
        </w:rPr>
        <w:t>חילוץ הרצון הסובייקטיבי, לא תמיד יהיה קל לדעת למה הצדדים התכוונו במועד הכריתה.</w:t>
      </w:r>
    </w:p>
    <w:p w14:paraId="3E3622A8" w14:textId="77777777" w:rsidR="008D0413" w:rsidRDefault="008D0413" w:rsidP="00F25827">
      <w:pPr>
        <w:pStyle w:val="a3"/>
        <w:numPr>
          <w:ilvl w:val="0"/>
          <w:numId w:val="57"/>
        </w:numPr>
        <w:spacing w:line="360" w:lineRule="auto"/>
        <w:rPr>
          <w:rFonts w:ascii="David" w:hAnsi="David" w:cs="David"/>
          <w:sz w:val="24"/>
          <w:szCs w:val="24"/>
        </w:rPr>
      </w:pPr>
      <w:r>
        <w:rPr>
          <w:rFonts w:ascii="David" w:hAnsi="David" w:cs="David"/>
          <w:sz w:val="24"/>
          <w:szCs w:val="24"/>
          <w:rtl/>
        </w:rPr>
        <w:t xml:space="preserve">תכלית הפרשנות האי גם ליצור בסיס נוח להתקשרויות חוזיות עתידיות, תכלית </w:t>
      </w:r>
      <w:r>
        <w:rPr>
          <w:rFonts w:ascii="David" w:hAnsi="David" w:cs="David"/>
          <w:b/>
          <w:bCs/>
          <w:color w:val="FF0000"/>
          <w:sz w:val="24"/>
          <w:szCs w:val="24"/>
          <w:rtl/>
        </w:rPr>
        <w:t>הצופה פני עתיד.</w:t>
      </w:r>
      <w:r>
        <w:rPr>
          <w:rFonts w:ascii="David" w:hAnsi="David" w:cs="David"/>
          <w:sz w:val="24"/>
          <w:szCs w:val="24"/>
          <w:rtl/>
        </w:rPr>
        <w:t xml:space="preserve"> </w:t>
      </w:r>
    </w:p>
    <w:p w14:paraId="3DDC6059" w14:textId="77777777" w:rsidR="008D0413" w:rsidRDefault="008D0413" w:rsidP="00F25827">
      <w:pPr>
        <w:pStyle w:val="a3"/>
        <w:numPr>
          <w:ilvl w:val="0"/>
          <w:numId w:val="56"/>
        </w:numPr>
        <w:spacing w:line="360" w:lineRule="auto"/>
        <w:rPr>
          <w:rFonts w:ascii="David" w:hAnsi="David" w:cs="David"/>
          <w:sz w:val="24"/>
          <w:szCs w:val="24"/>
        </w:rPr>
      </w:pPr>
      <w:r>
        <w:rPr>
          <w:rFonts w:ascii="David" w:hAnsi="David" w:cs="David"/>
          <w:sz w:val="24"/>
          <w:szCs w:val="24"/>
          <w:rtl/>
        </w:rPr>
        <w:t>הערכים שמשתקפים פה הם חוזים ככלי לתכנון עתידי, תפיסה ליברלית/כלכלית, ודאות וביטחון בכלי החוזי.</w:t>
      </w:r>
    </w:p>
    <w:p w14:paraId="4A68FD97" w14:textId="77777777" w:rsidR="008D0413" w:rsidRDefault="008D0413" w:rsidP="00F25827">
      <w:pPr>
        <w:pStyle w:val="a3"/>
        <w:numPr>
          <w:ilvl w:val="0"/>
          <w:numId w:val="56"/>
        </w:numPr>
        <w:spacing w:line="360" w:lineRule="auto"/>
        <w:rPr>
          <w:rFonts w:ascii="David" w:hAnsi="David" w:cs="David"/>
          <w:sz w:val="24"/>
          <w:szCs w:val="24"/>
        </w:rPr>
      </w:pPr>
      <w:r>
        <w:rPr>
          <w:rFonts w:ascii="David" w:hAnsi="David" w:cs="David"/>
          <w:b/>
          <w:bCs/>
          <w:color w:val="FF0000"/>
          <w:sz w:val="24"/>
          <w:szCs w:val="24"/>
          <w:rtl/>
        </w:rPr>
        <w:t>אבל:</w:t>
      </w:r>
      <w:r>
        <w:rPr>
          <w:rFonts w:ascii="David" w:hAnsi="David" w:cs="David"/>
          <w:color w:val="FF0000"/>
          <w:sz w:val="24"/>
          <w:szCs w:val="24"/>
          <w:rtl/>
        </w:rPr>
        <w:t xml:space="preserve"> </w:t>
      </w:r>
      <w:r>
        <w:rPr>
          <w:rFonts w:ascii="David" w:hAnsi="David" w:cs="David"/>
          <w:sz w:val="24"/>
          <w:szCs w:val="24"/>
          <w:rtl/>
        </w:rPr>
        <w:t>שתי התכליות האלה משקפות את אותם ערכים, אך הם לא מדברים על אותם צדדים. תכלית צופה פני עבר מדברת על המתקשרים הקונקרטיים, לעומת זאת תכלית פני עתיד מדברת על צדדים עתידיים, כיצד הם יוכלו להתקשר בחוזה ביתר קלות.</w:t>
      </w:r>
    </w:p>
    <w:p w14:paraId="38D559BB" w14:textId="77777777" w:rsidR="008D0413" w:rsidRDefault="008D0413" w:rsidP="00F25827">
      <w:pPr>
        <w:pStyle w:val="a3"/>
        <w:numPr>
          <w:ilvl w:val="0"/>
          <w:numId w:val="56"/>
        </w:numPr>
        <w:spacing w:line="360" w:lineRule="auto"/>
        <w:rPr>
          <w:rFonts w:ascii="David" w:hAnsi="David" w:cs="David"/>
          <w:sz w:val="24"/>
          <w:szCs w:val="24"/>
        </w:rPr>
      </w:pPr>
      <w:r>
        <w:rPr>
          <w:rFonts w:ascii="David" w:hAnsi="David" w:cs="David"/>
          <w:sz w:val="24"/>
          <w:szCs w:val="24"/>
          <w:u w:val="single"/>
          <w:rtl/>
        </w:rPr>
        <w:t>דוג' להבדל ביניהם:</w:t>
      </w:r>
      <w:r>
        <w:rPr>
          <w:rFonts w:ascii="David" w:hAnsi="David" w:cs="David"/>
          <w:sz w:val="24"/>
          <w:szCs w:val="24"/>
          <w:rtl/>
        </w:rPr>
        <w:t xml:space="preserve"> האם לקבוע כלל פרשני שיאפשר לגלות את הרצון הסובייקטיבי בעלות גבוהה מאוד, כאשר אחד הצדדים היה יכול להסדיר את הנושא בעלות נמוכה יחסית? באיזה כלל בית המשפט ישתמש?</w:t>
      </w:r>
    </w:p>
    <w:p w14:paraId="6BE02689" w14:textId="77777777" w:rsidR="008D0413" w:rsidRDefault="008D0413" w:rsidP="00F25827">
      <w:pPr>
        <w:pStyle w:val="a3"/>
        <w:numPr>
          <w:ilvl w:val="0"/>
          <w:numId w:val="55"/>
        </w:numPr>
        <w:spacing w:line="360" w:lineRule="auto"/>
        <w:rPr>
          <w:rFonts w:ascii="David" w:hAnsi="David" w:cs="David"/>
          <w:sz w:val="24"/>
          <w:szCs w:val="24"/>
          <w:rtl/>
        </w:rPr>
      </w:pPr>
      <w:r>
        <w:rPr>
          <w:rFonts w:ascii="David" w:hAnsi="David" w:cs="David"/>
          <w:sz w:val="24"/>
          <w:szCs w:val="24"/>
          <w:rtl/>
        </w:rPr>
        <w:t>כלל הפרשנות נגד המנסח. זה מגביר מוטיבציה להסדיר מראש את ההתקשרות בצורה ברורה, חוק זה נותן מעין סנקציה. זו תכלית שצופה פני עתיד, על אף שייתכן שלצדדים הייתה כוונת אחרת בעת החתימה.</w:t>
      </w:r>
    </w:p>
    <w:p w14:paraId="11333A2D" w14:textId="77777777" w:rsidR="008D0413" w:rsidRDefault="008D0413" w:rsidP="00F25827">
      <w:pPr>
        <w:pStyle w:val="a3"/>
        <w:numPr>
          <w:ilvl w:val="0"/>
          <w:numId w:val="57"/>
        </w:numPr>
        <w:spacing w:line="360" w:lineRule="auto"/>
        <w:rPr>
          <w:rFonts w:ascii="David" w:hAnsi="David" w:cs="David"/>
          <w:sz w:val="24"/>
          <w:szCs w:val="24"/>
        </w:rPr>
      </w:pPr>
      <w:r>
        <w:rPr>
          <w:rFonts w:ascii="David" w:hAnsi="David" w:cs="David"/>
          <w:sz w:val="24"/>
          <w:szCs w:val="24"/>
          <w:rtl/>
        </w:rPr>
        <w:t xml:space="preserve">החוזה הוא לא רק הסכמה בין שני צדדים, אלא הוא </w:t>
      </w:r>
      <w:r>
        <w:rPr>
          <w:rFonts w:ascii="David" w:hAnsi="David" w:cs="David"/>
          <w:b/>
          <w:bCs/>
          <w:sz w:val="24"/>
          <w:szCs w:val="24"/>
          <w:rtl/>
        </w:rPr>
        <w:t xml:space="preserve">הסכמה אכיפה </w:t>
      </w:r>
      <w:r>
        <w:rPr>
          <w:rFonts w:ascii="David" w:hAnsi="David" w:cs="David"/>
          <w:sz w:val="24"/>
          <w:szCs w:val="24"/>
          <w:rtl/>
        </w:rPr>
        <w:t xml:space="preserve">לכן, דיני הפרשנות צריכים לתאם את ערכי היסוד של המשפט (לא ניתן לאכוף חוזה לא חוקי), זוהי תכלית </w:t>
      </w:r>
      <w:r>
        <w:rPr>
          <w:rFonts w:ascii="David" w:hAnsi="David" w:cs="David"/>
          <w:b/>
          <w:bCs/>
          <w:color w:val="FF0000"/>
          <w:sz w:val="24"/>
          <w:szCs w:val="24"/>
          <w:rtl/>
        </w:rPr>
        <w:t>הצופה פני הווה.</w:t>
      </w:r>
    </w:p>
    <w:p w14:paraId="754B931B" w14:textId="77777777" w:rsidR="008D0413" w:rsidRDefault="008D0413" w:rsidP="00F25827">
      <w:pPr>
        <w:pStyle w:val="a3"/>
        <w:numPr>
          <w:ilvl w:val="0"/>
          <w:numId w:val="56"/>
        </w:numPr>
        <w:spacing w:line="360" w:lineRule="auto"/>
        <w:rPr>
          <w:rFonts w:ascii="David" w:hAnsi="David" w:cs="David"/>
          <w:sz w:val="24"/>
          <w:szCs w:val="24"/>
        </w:rPr>
      </w:pPr>
      <w:r>
        <w:rPr>
          <w:rFonts w:ascii="David" w:hAnsi="David" w:cs="David"/>
          <w:sz w:val="24"/>
          <w:szCs w:val="24"/>
          <w:rtl/>
        </w:rPr>
        <w:t>גם מנקודת מבט של מי שמדגישים את היותו של החוזה כמכשיר פרטי, לא יכול להיות חולק על כך שזוהי אחת המטרות של פרשנות החוזים. אולם, הוויכוח יכול להיעשות ביחס למשקל שיש לייחס למטרה זו ביחס למטרות אחרות, אך לא לעצם היותה חלק מהמטרות של פרשנות החוזה.</w:t>
      </w:r>
    </w:p>
    <w:p w14:paraId="6F576CF0" w14:textId="77777777" w:rsidR="008D0413" w:rsidRDefault="008D0413" w:rsidP="00F25827">
      <w:pPr>
        <w:pStyle w:val="a3"/>
        <w:numPr>
          <w:ilvl w:val="0"/>
          <w:numId w:val="56"/>
        </w:numPr>
        <w:spacing w:line="360" w:lineRule="auto"/>
        <w:rPr>
          <w:rFonts w:ascii="David" w:hAnsi="David" w:cs="David"/>
          <w:sz w:val="24"/>
          <w:szCs w:val="24"/>
          <w:rtl/>
        </w:rPr>
      </w:pPr>
      <w:r>
        <w:rPr>
          <w:rFonts w:ascii="David" w:hAnsi="David" w:cs="David"/>
          <w:sz w:val="24"/>
          <w:szCs w:val="24"/>
          <w:rtl/>
        </w:rPr>
        <w:t>האם ניתן לפרש חוזה כך שתושג תוצאה שוויונית יותר על אף שזו לא התוצאה שהוסכמה? אין הכרעה חד משמעית, יש הטוענים שכן ויש הסוברים שלא.</w:t>
      </w:r>
    </w:p>
    <w:p w14:paraId="07FB3664" w14:textId="77777777" w:rsidR="008D0413" w:rsidRDefault="008D0413" w:rsidP="00F25827">
      <w:pPr>
        <w:pStyle w:val="a3"/>
        <w:spacing w:line="360" w:lineRule="auto"/>
        <w:ind w:left="360"/>
        <w:rPr>
          <w:rFonts w:ascii="David" w:hAnsi="David" w:cs="David"/>
          <w:sz w:val="24"/>
          <w:szCs w:val="24"/>
        </w:rPr>
      </w:pPr>
    </w:p>
    <w:p w14:paraId="4B624FE7" w14:textId="77777777" w:rsidR="008D0413" w:rsidRDefault="008D0413" w:rsidP="00F25827">
      <w:pPr>
        <w:pStyle w:val="a3"/>
        <w:numPr>
          <w:ilvl w:val="0"/>
          <w:numId w:val="58"/>
        </w:numPr>
        <w:spacing w:line="360" w:lineRule="auto"/>
        <w:rPr>
          <w:rFonts w:ascii="David" w:hAnsi="David" w:cs="David"/>
          <w:sz w:val="24"/>
          <w:szCs w:val="24"/>
          <w:rtl/>
        </w:rPr>
      </w:pPr>
      <w:r>
        <w:rPr>
          <w:rFonts w:ascii="David" w:hAnsi="David" w:cs="David"/>
          <w:sz w:val="24"/>
          <w:szCs w:val="24"/>
          <w:rtl/>
        </w:rPr>
        <w:t>התנגשות בין התכליות השונות של דיני הפרשנות:</w:t>
      </w:r>
    </w:p>
    <w:p w14:paraId="15A025E4" w14:textId="77777777" w:rsidR="008D0413" w:rsidRDefault="008D0413" w:rsidP="00F25827">
      <w:pPr>
        <w:pStyle w:val="a3"/>
        <w:numPr>
          <w:ilvl w:val="0"/>
          <w:numId w:val="55"/>
        </w:numPr>
        <w:spacing w:line="360" w:lineRule="auto"/>
        <w:rPr>
          <w:rFonts w:ascii="David" w:hAnsi="David" w:cs="David"/>
          <w:sz w:val="24"/>
          <w:szCs w:val="24"/>
        </w:rPr>
      </w:pPr>
      <w:r>
        <w:rPr>
          <w:rFonts w:ascii="David" w:hAnsi="David" w:cs="David"/>
          <w:sz w:val="24"/>
          <w:szCs w:val="24"/>
          <w:rtl/>
        </w:rPr>
        <w:t xml:space="preserve">ישנם מקרין בהם כלל פרשני יתאים ליותר מתכלית אחת, לדוג' כלל פרשנות נגד המנסח. </w:t>
      </w:r>
      <w:r>
        <w:rPr>
          <w:rFonts w:ascii="David" w:hAnsi="David" w:cs="David"/>
          <w:sz w:val="24"/>
          <w:szCs w:val="24"/>
          <w:rtl/>
        </w:rPr>
        <w:br/>
      </w:r>
      <w:r>
        <w:rPr>
          <w:rFonts w:ascii="David" w:hAnsi="David" w:cs="David"/>
          <w:b/>
          <w:bCs/>
          <w:sz w:val="24"/>
          <w:szCs w:val="24"/>
          <w:rtl/>
        </w:rPr>
        <w:t>עתיד:</w:t>
      </w:r>
      <w:r>
        <w:rPr>
          <w:rFonts w:ascii="David" w:hAnsi="David" w:cs="David"/>
          <w:sz w:val="24"/>
          <w:szCs w:val="24"/>
          <w:rtl/>
        </w:rPr>
        <w:t xml:space="preserve"> יעילות בהתקשרויות עתידיות+ </w:t>
      </w:r>
      <w:r>
        <w:rPr>
          <w:rFonts w:ascii="David" w:hAnsi="David" w:cs="David"/>
          <w:b/>
          <w:bCs/>
          <w:sz w:val="24"/>
          <w:szCs w:val="24"/>
          <w:rtl/>
        </w:rPr>
        <w:t>הווה:</w:t>
      </w:r>
      <w:r>
        <w:rPr>
          <w:rFonts w:ascii="David" w:hAnsi="David" w:cs="David"/>
          <w:sz w:val="24"/>
          <w:szCs w:val="24"/>
          <w:rtl/>
        </w:rPr>
        <w:t xml:space="preserve"> הצד המנסח הוא הצד החזק, זה מייצר שוויון.</w:t>
      </w:r>
    </w:p>
    <w:p w14:paraId="3BDA4E8E" w14:textId="77777777" w:rsidR="008D0413" w:rsidRDefault="008D0413" w:rsidP="00F25827">
      <w:pPr>
        <w:pStyle w:val="a3"/>
        <w:numPr>
          <w:ilvl w:val="0"/>
          <w:numId w:val="55"/>
        </w:numPr>
        <w:spacing w:line="360" w:lineRule="auto"/>
        <w:rPr>
          <w:rFonts w:ascii="David" w:hAnsi="David" w:cs="David"/>
          <w:sz w:val="24"/>
          <w:szCs w:val="24"/>
        </w:rPr>
      </w:pPr>
      <w:r>
        <w:rPr>
          <w:rFonts w:ascii="David" w:hAnsi="David" w:cs="David"/>
          <w:sz w:val="24"/>
          <w:szCs w:val="24"/>
          <w:rtl/>
        </w:rPr>
        <w:lastRenderedPageBreak/>
        <w:t xml:space="preserve">דוג' נוספת: ביטויים </w:t>
      </w:r>
      <w:proofErr w:type="spellStart"/>
      <w:r>
        <w:rPr>
          <w:rFonts w:ascii="David" w:hAnsi="David" w:cs="David"/>
          <w:sz w:val="24"/>
          <w:szCs w:val="24"/>
          <w:rtl/>
        </w:rPr>
        <w:t>ותניות</w:t>
      </w:r>
      <w:proofErr w:type="spellEnd"/>
      <w:r>
        <w:rPr>
          <w:rFonts w:ascii="David" w:hAnsi="David" w:cs="David"/>
          <w:sz w:val="24"/>
          <w:szCs w:val="24"/>
          <w:rtl/>
        </w:rPr>
        <w:t xml:space="preserve"> בחוזה יפורשו לפי הפרשנות המקובלת בחוזים מאותו סוג.</w:t>
      </w:r>
      <w:r>
        <w:rPr>
          <w:rFonts w:ascii="David" w:hAnsi="David" w:cs="David"/>
          <w:sz w:val="24"/>
          <w:szCs w:val="24"/>
          <w:rtl/>
        </w:rPr>
        <w:br/>
      </w:r>
      <w:r>
        <w:rPr>
          <w:rFonts w:ascii="David" w:hAnsi="David" w:cs="David"/>
          <w:b/>
          <w:bCs/>
          <w:sz w:val="24"/>
          <w:szCs w:val="24"/>
          <w:rtl/>
        </w:rPr>
        <w:t>עבר</w:t>
      </w:r>
      <w:r>
        <w:rPr>
          <w:rFonts w:ascii="David" w:hAnsi="David" w:cs="David"/>
          <w:sz w:val="24"/>
          <w:szCs w:val="24"/>
          <w:rtl/>
        </w:rPr>
        <w:t xml:space="preserve">: מסתמכים על חוזים אחרים + </w:t>
      </w:r>
      <w:r>
        <w:rPr>
          <w:rFonts w:ascii="David" w:hAnsi="David" w:cs="David"/>
          <w:b/>
          <w:bCs/>
          <w:sz w:val="24"/>
          <w:szCs w:val="24"/>
          <w:rtl/>
        </w:rPr>
        <w:t>עתיד:</w:t>
      </w:r>
      <w:r>
        <w:rPr>
          <w:rFonts w:ascii="David" w:hAnsi="David" w:cs="David"/>
          <w:sz w:val="24"/>
          <w:szCs w:val="24"/>
          <w:rtl/>
        </w:rPr>
        <w:t xml:space="preserve"> במידה ואדם רצה להתנות, ולא עשה זאת זו בעיה שלו, ילמד מכך להבא.</w:t>
      </w:r>
    </w:p>
    <w:p w14:paraId="4104764D" w14:textId="77777777" w:rsidR="008D0413" w:rsidRDefault="008D0413" w:rsidP="00F25827">
      <w:pPr>
        <w:spacing w:line="360" w:lineRule="auto"/>
        <w:rPr>
          <w:rFonts w:ascii="David" w:hAnsi="David" w:cs="David"/>
          <w:sz w:val="24"/>
          <w:szCs w:val="24"/>
        </w:rPr>
      </w:pPr>
      <w:r>
        <w:rPr>
          <w:rFonts w:ascii="David" w:hAnsi="David" w:cs="David"/>
          <w:sz w:val="24"/>
          <w:szCs w:val="24"/>
          <w:rtl/>
        </w:rPr>
        <w:t>המחלוקת במשפט הישראלי על האופן בו ראוי לפרש חוזים היא למעשה מחלוקת על האיזון הראוי בין תכליות שונות.</w:t>
      </w:r>
    </w:p>
    <w:p w14:paraId="633B4435" w14:textId="77777777" w:rsidR="008D0413" w:rsidRDefault="008D0413" w:rsidP="00F25827">
      <w:pPr>
        <w:spacing w:line="360" w:lineRule="auto"/>
        <w:rPr>
          <w:rFonts w:ascii="David" w:hAnsi="David" w:cs="David"/>
          <w:b/>
          <w:bCs/>
          <w:sz w:val="24"/>
          <w:szCs w:val="24"/>
          <w:u w:val="single"/>
          <w:rtl/>
        </w:rPr>
      </w:pPr>
      <w:r>
        <w:rPr>
          <w:rFonts w:ascii="David" w:hAnsi="David" w:cs="David"/>
          <w:b/>
          <w:bCs/>
          <w:sz w:val="24"/>
          <w:szCs w:val="24"/>
          <w:u w:val="single"/>
          <w:rtl/>
        </w:rPr>
        <w:t>כאשר התכליות אינן משתלבות זו עם זו?</w:t>
      </w:r>
    </w:p>
    <w:p w14:paraId="73B49618" w14:textId="77777777" w:rsidR="008D0413" w:rsidRDefault="008D0413" w:rsidP="00F25827">
      <w:pPr>
        <w:pStyle w:val="a3"/>
        <w:numPr>
          <w:ilvl w:val="0"/>
          <w:numId w:val="56"/>
        </w:numPr>
        <w:spacing w:line="360" w:lineRule="auto"/>
        <w:rPr>
          <w:rFonts w:ascii="David" w:hAnsi="David" w:cs="David"/>
          <w:sz w:val="24"/>
          <w:szCs w:val="24"/>
          <w:rtl/>
        </w:rPr>
      </w:pPr>
      <w:r>
        <w:rPr>
          <w:rFonts w:ascii="David" w:hAnsi="David" w:cs="David"/>
          <w:sz w:val="24"/>
          <w:szCs w:val="24"/>
          <w:rtl/>
        </w:rPr>
        <w:t>תורת שני השלבים: קביעה כי יש לתת ללשון משקל מכריע על פני נסיבות החוזה – מקדמת תכלית הצופה פני עתיד, כאן יותר חשוב הודאות והביטחון, על פני החשיפה של הרצון הסובייקטיבי (פני עבר).</w:t>
      </w:r>
    </w:p>
    <w:p w14:paraId="71EF05AF" w14:textId="77777777" w:rsidR="008D0413" w:rsidRDefault="008D0413" w:rsidP="00F25827">
      <w:pPr>
        <w:pStyle w:val="a3"/>
        <w:numPr>
          <w:ilvl w:val="0"/>
          <w:numId w:val="56"/>
        </w:numPr>
        <w:spacing w:line="360" w:lineRule="auto"/>
        <w:rPr>
          <w:rFonts w:ascii="David" w:hAnsi="David" w:cs="David"/>
          <w:sz w:val="24"/>
          <w:szCs w:val="24"/>
        </w:rPr>
      </w:pPr>
      <w:r>
        <w:rPr>
          <w:rFonts w:ascii="David" w:hAnsi="David" w:cs="David"/>
          <w:sz w:val="24"/>
          <w:szCs w:val="24"/>
          <w:rtl/>
        </w:rPr>
        <w:t>ביטולה יאפשר לתת משקל גדול יותר לתכלית צופה פני עבר, מתאפשר לצדדים להביא ראיות על הרצון הסובייקטיבי של הצדדים, זה יבוא על חשבון תכלית פני עתיד.</w:t>
      </w:r>
    </w:p>
    <w:p w14:paraId="79BA0B39" w14:textId="77777777" w:rsidR="008D0413" w:rsidRDefault="008D0413" w:rsidP="00F25827">
      <w:pPr>
        <w:pStyle w:val="a3"/>
        <w:numPr>
          <w:ilvl w:val="0"/>
          <w:numId w:val="56"/>
        </w:numPr>
        <w:spacing w:line="360" w:lineRule="auto"/>
        <w:rPr>
          <w:rFonts w:ascii="David" w:hAnsi="David" w:cs="David"/>
          <w:sz w:val="24"/>
          <w:szCs w:val="24"/>
        </w:rPr>
      </w:pPr>
      <w:r>
        <w:rPr>
          <w:rFonts w:ascii="David" w:hAnsi="David" w:cs="David"/>
          <w:sz w:val="24"/>
          <w:szCs w:val="24"/>
          <w:rtl/>
        </w:rPr>
        <w:t>וגם (זו הביקורת המרכזית) לתכלית צופה פני הווה (אם בית המשפט לא ימצא את הרצון הסובייקטיבי, הוא יפנה לעקרונות השיטה.</w:t>
      </w:r>
    </w:p>
    <w:p w14:paraId="714D8543" w14:textId="77777777" w:rsidR="008D0413" w:rsidRDefault="008D0413" w:rsidP="00F25827">
      <w:pPr>
        <w:spacing w:line="360" w:lineRule="auto"/>
        <w:rPr>
          <w:rFonts w:ascii="David" w:hAnsi="David" w:cs="David"/>
          <w:b/>
          <w:bCs/>
          <w:sz w:val="24"/>
          <w:szCs w:val="24"/>
          <w:u w:val="single"/>
        </w:rPr>
      </w:pPr>
      <w:r>
        <w:rPr>
          <w:rFonts w:ascii="David" w:hAnsi="David" w:cs="David"/>
          <w:b/>
          <w:bCs/>
          <w:sz w:val="24"/>
          <w:szCs w:val="24"/>
          <w:u w:val="single"/>
          <w:rtl/>
        </w:rPr>
        <w:t>מגישה אחידה לגישה פלורליסטית</w:t>
      </w:r>
    </w:p>
    <w:p w14:paraId="45FE4969" w14:textId="77777777" w:rsidR="008D0413" w:rsidRDefault="008D0413" w:rsidP="00F25827">
      <w:pPr>
        <w:pStyle w:val="a3"/>
        <w:numPr>
          <w:ilvl w:val="0"/>
          <w:numId w:val="58"/>
        </w:numPr>
        <w:spacing w:line="360" w:lineRule="auto"/>
        <w:rPr>
          <w:rFonts w:ascii="David" w:hAnsi="David" w:cs="David"/>
          <w:sz w:val="24"/>
          <w:szCs w:val="24"/>
          <w:rtl/>
        </w:rPr>
      </w:pPr>
      <w:r>
        <w:rPr>
          <w:rFonts w:ascii="David" w:hAnsi="David" w:cs="David"/>
          <w:sz w:val="24"/>
          <w:szCs w:val="24"/>
          <w:rtl/>
        </w:rPr>
        <w:t xml:space="preserve">הכלל הפרשנות האופטימלי עשויים להשתנות לפי מאפייני ההתקשרות </w:t>
      </w:r>
      <w:r>
        <w:rPr>
          <w:rFonts w:ascii="David" w:hAnsi="David" w:cs="David"/>
          <w:b/>
          <w:bCs/>
          <w:color w:val="FF0000"/>
          <w:sz w:val="24"/>
          <w:szCs w:val="24"/>
          <w:rtl/>
        </w:rPr>
        <w:t>(סוג החוזה),</w:t>
      </w:r>
      <w:r>
        <w:rPr>
          <w:rFonts w:ascii="David" w:hAnsi="David" w:cs="David"/>
          <w:color w:val="FF0000"/>
          <w:sz w:val="24"/>
          <w:szCs w:val="24"/>
          <w:rtl/>
        </w:rPr>
        <w:t xml:space="preserve"> </w:t>
      </w:r>
      <w:r>
        <w:rPr>
          <w:rFonts w:ascii="David" w:hAnsi="David" w:cs="David"/>
          <w:sz w:val="24"/>
          <w:szCs w:val="24"/>
          <w:rtl/>
        </w:rPr>
        <w:t>זה לא אומר שצריך לבחון כל מקרה לגופו, אלא לנסח כללי פרשנות אשר תואמים קטגוריות מסוימות של חוזים.</w:t>
      </w:r>
    </w:p>
    <w:p w14:paraId="4753148A" w14:textId="77777777" w:rsidR="008D0413" w:rsidRDefault="008D0413" w:rsidP="00F25827">
      <w:pPr>
        <w:pStyle w:val="a3"/>
        <w:numPr>
          <w:ilvl w:val="0"/>
          <w:numId w:val="58"/>
        </w:numPr>
        <w:spacing w:line="360" w:lineRule="auto"/>
        <w:rPr>
          <w:rFonts w:ascii="David" w:hAnsi="David" w:cs="David"/>
          <w:sz w:val="24"/>
          <w:szCs w:val="24"/>
        </w:rPr>
      </w:pPr>
      <w:r>
        <w:rPr>
          <w:rFonts w:ascii="David" w:hAnsi="David" w:cs="David"/>
          <w:sz w:val="24"/>
          <w:szCs w:val="24"/>
          <w:rtl/>
        </w:rPr>
        <w:t xml:space="preserve">יש להבחין בין מתקשרים שפועלים </w:t>
      </w:r>
      <w:r>
        <w:rPr>
          <w:rFonts w:ascii="David" w:hAnsi="David" w:cs="David"/>
          <w:b/>
          <w:bCs/>
          <w:sz w:val="24"/>
          <w:szCs w:val="24"/>
          <w:rtl/>
        </w:rPr>
        <w:t>כעוסקים</w:t>
      </w:r>
      <w:r>
        <w:rPr>
          <w:rFonts w:ascii="David" w:hAnsi="David" w:cs="David"/>
          <w:sz w:val="24"/>
          <w:szCs w:val="24"/>
          <w:rtl/>
        </w:rPr>
        <w:t xml:space="preserve"> לבין מתקשרים הפועלים </w:t>
      </w:r>
      <w:r>
        <w:rPr>
          <w:rFonts w:ascii="David" w:hAnsi="David" w:cs="David"/>
          <w:b/>
          <w:bCs/>
          <w:sz w:val="24"/>
          <w:szCs w:val="24"/>
          <w:rtl/>
        </w:rPr>
        <w:t>כפרטים.</w:t>
      </w:r>
      <w:r>
        <w:rPr>
          <w:rFonts w:ascii="David" w:hAnsi="David" w:cs="David"/>
          <w:sz w:val="24"/>
          <w:szCs w:val="24"/>
          <w:rtl/>
        </w:rPr>
        <w:t xml:space="preserve"> עוסקים לרוב הם מתוחכמים, נעזרים בייעוץ משפטי, יודעים מה השלכות של כל דבר, לעומת פרטים שלרוב פועלים ללא ייעוץ ולא יהיו מודעים לכללי הפרשנות. </w:t>
      </w:r>
    </w:p>
    <w:p w14:paraId="5947D257" w14:textId="77777777" w:rsidR="008D0413" w:rsidRDefault="008D0413" w:rsidP="00F25827">
      <w:pPr>
        <w:spacing w:line="360" w:lineRule="auto"/>
        <w:rPr>
          <w:rFonts w:ascii="David" w:hAnsi="David" w:cs="David"/>
          <w:b/>
          <w:bCs/>
          <w:sz w:val="24"/>
          <w:szCs w:val="24"/>
          <w:u w:val="single"/>
        </w:rPr>
      </w:pPr>
      <w:r>
        <w:rPr>
          <w:rFonts w:ascii="David" w:hAnsi="David" w:cs="David"/>
          <w:b/>
          <w:bCs/>
          <w:sz w:val="24"/>
          <w:szCs w:val="24"/>
          <w:u w:val="single"/>
          <w:rtl/>
        </w:rPr>
        <w:t>שלושה סוגים של חוזים:</w:t>
      </w:r>
    </w:p>
    <w:p w14:paraId="335D3623" w14:textId="77777777" w:rsidR="008D0413" w:rsidRDefault="008D0413" w:rsidP="00F25827">
      <w:pPr>
        <w:pStyle w:val="a3"/>
        <w:numPr>
          <w:ilvl w:val="2"/>
          <w:numId w:val="55"/>
        </w:numPr>
        <w:spacing w:line="360" w:lineRule="auto"/>
        <w:rPr>
          <w:rFonts w:ascii="David" w:hAnsi="David" w:cs="David"/>
          <w:sz w:val="24"/>
          <w:szCs w:val="24"/>
          <w:rtl/>
        </w:rPr>
      </w:pPr>
      <w:r>
        <w:rPr>
          <w:rFonts w:ascii="David" w:hAnsi="David" w:cs="David"/>
          <w:sz w:val="24"/>
          <w:szCs w:val="24"/>
          <w:u w:val="single"/>
          <w:rtl/>
        </w:rPr>
        <w:t>חוזים עסקיים-</w:t>
      </w:r>
      <w:r>
        <w:rPr>
          <w:rFonts w:ascii="David" w:hAnsi="David" w:cs="David"/>
          <w:sz w:val="24"/>
          <w:szCs w:val="24"/>
          <w:rtl/>
        </w:rPr>
        <w:t xml:space="preserve"> שני הצדדים עסקיים.</w:t>
      </w:r>
    </w:p>
    <w:p w14:paraId="19F2B116" w14:textId="77777777" w:rsidR="008D0413" w:rsidRDefault="008D0413" w:rsidP="00F25827">
      <w:pPr>
        <w:pStyle w:val="a3"/>
        <w:numPr>
          <w:ilvl w:val="0"/>
          <w:numId w:val="56"/>
        </w:numPr>
        <w:spacing w:line="360" w:lineRule="auto"/>
        <w:rPr>
          <w:rFonts w:ascii="David" w:hAnsi="David" w:cs="David"/>
          <w:sz w:val="24"/>
          <w:szCs w:val="24"/>
        </w:rPr>
      </w:pPr>
      <w:r>
        <w:rPr>
          <w:rFonts w:ascii="David" w:hAnsi="David" w:cs="David"/>
          <w:sz w:val="24"/>
          <w:szCs w:val="24"/>
          <w:rtl/>
        </w:rPr>
        <w:t xml:space="preserve">בחוזים מסוג אלו, התכלית המרכזית אמורה להיות כזו הצופה </w:t>
      </w:r>
      <w:r>
        <w:rPr>
          <w:rFonts w:ascii="David" w:hAnsi="David" w:cs="David"/>
          <w:b/>
          <w:bCs/>
          <w:color w:val="FF0000"/>
          <w:sz w:val="24"/>
          <w:szCs w:val="24"/>
          <w:rtl/>
        </w:rPr>
        <w:t>פני עתיד</w:t>
      </w:r>
      <w:r>
        <w:rPr>
          <w:rFonts w:ascii="David" w:hAnsi="David" w:cs="David"/>
          <w:sz w:val="24"/>
          <w:szCs w:val="24"/>
          <w:rtl/>
        </w:rPr>
        <w:t>, לאפשר בסיס נוח להתקשרויות עתידיות. הצדדים מתוחכמים, נעזרים בייעוץ משפטי. כאן לא נתייחס לפני הווה, בעניין השווין, הם לקחו על עצמם את הסיכון.</w:t>
      </w:r>
    </w:p>
    <w:p w14:paraId="0E8060B4" w14:textId="77777777" w:rsidR="008D0413" w:rsidRDefault="008D0413" w:rsidP="00F25827">
      <w:pPr>
        <w:pStyle w:val="a3"/>
        <w:numPr>
          <w:ilvl w:val="2"/>
          <w:numId w:val="55"/>
        </w:numPr>
        <w:spacing w:line="360" w:lineRule="auto"/>
        <w:rPr>
          <w:rFonts w:ascii="David" w:hAnsi="David" w:cs="David"/>
          <w:sz w:val="24"/>
          <w:szCs w:val="24"/>
        </w:rPr>
      </w:pPr>
      <w:r>
        <w:rPr>
          <w:rFonts w:ascii="David" w:hAnsi="David" w:cs="David"/>
          <w:sz w:val="24"/>
          <w:szCs w:val="24"/>
          <w:u w:val="single"/>
          <w:rtl/>
        </w:rPr>
        <w:t xml:space="preserve"> </w:t>
      </w:r>
      <w:r>
        <w:rPr>
          <w:rFonts w:ascii="David" w:hAnsi="David" w:cs="David" w:hint="cs"/>
          <w:sz w:val="24"/>
          <w:szCs w:val="24"/>
          <w:u w:val="single"/>
          <w:rtl/>
        </w:rPr>
        <w:t>חוזים צרכניים-</w:t>
      </w:r>
      <w:r>
        <w:rPr>
          <w:rFonts w:ascii="David" w:hAnsi="David" w:cs="David"/>
          <w:sz w:val="24"/>
          <w:szCs w:val="24"/>
          <w:rtl/>
        </w:rPr>
        <w:t xml:space="preserve"> צד אחד פרטי וצד שני עסקי.</w:t>
      </w:r>
    </w:p>
    <w:p w14:paraId="6E0A8658" w14:textId="77777777" w:rsidR="008D0413" w:rsidRDefault="008D0413" w:rsidP="00F25827">
      <w:pPr>
        <w:pStyle w:val="a3"/>
        <w:numPr>
          <w:ilvl w:val="0"/>
          <w:numId w:val="56"/>
        </w:numPr>
        <w:spacing w:line="360" w:lineRule="auto"/>
        <w:rPr>
          <w:rFonts w:ascii="David" w:hAnsi="David" w:cs="David"/>
          <w:sz w:val="24"/>
          <w:szCs w:val="24"/>
        </w:rPr>
      </w:pPr>
      <w:r>
        <w:rPr>
          <w:rFonts w:ascii="David" w:hAnsi="David" w:cs="David"/>
          <w:sz w:val="24"/>
          <w:szCs w:val="24"/>
          <w:rtl/>
        </w:rPr>
        <w:t xml:space="preserve">התכלית המרכזית כאן צופה </w:t>
      </w:r>
      <w:r>
        <w:rPr>
          <w:rFonts w:ascii="David" w:hAnsi="David" w:cs="David"/>
          <w:b/>
          <w:bCs/>
          <w:color w:val="FF0000"/>
          <w:sz w:val="24"/>
          <w:szCs w:val="24"/>
          <w:rtl/>
        </w:rPr>
        <w:t>פני הווה</w:t>
      </w:r>
      <w:r>
        <w:rPr>
          <w:rFonts w:ascii="David" w:hAnsi="David" w:cs="David"/>
          <w:sz w:val="24"/>
          <w:szCs w:val="24"/>
          <w:rtl/>
        </w:rPr>
        <w:t>, תוצאה הגונה וראויה בראי ערכי של שיטת המשפט.</w:t>
      </w:r>
    </w:p>
    <w:p w14:paraId="24D0DD93" w14:textId="77777777" w:rsidR="008D0413" w:rsidRDefault="008D0413" w:rsidP="00F25827">
      <w:pPr>
        <w:pStyle w:val="a3"/>
        <w:numPr>
          <w:ilvl w:val="2"/>
          <w:numId w:val="55"/>
        </w:numPr>
        <w:spacing w:line="360" w:lineRule="auto"/>
        <w:rPr>
          <w:rFonts w:ascii="David" w:hAnsi="David" w:cs="David"/>
          <w:sz w:val="24"/>
          <w:szCs w:val="24"/>
        </w:rPr>
      </w:pPr>
      <w:r>
        <w:rPr>
          <w:rFonts w:ascii="David" w:hAnsi="David" w:cs="David"/>
          <w:sz w:val="24"/>
          <w:szCs w:val="24"/>
          <w:u w:val="single"/>
          <w:rtl/>
        </w:rPr>
        <w:t xml:space="preserve"> </w:t>
      </w:r>
      <w:r>
        <w:rPr>
          <w:rFonts w:ascii="David" w:hAnsi="David" w:cs="David" w:hint="cs"/>
          <w:sz w:val="24"/>
          <w:szCs w:val="24"/>
          <w:u w:val="single"/>
          <w:rtl/>
        </w:rPr>
        <w:t>חוזים פרטיים:</w:t>
      </w:r>
      <w:r>
        <w:rPr>
          <w:rFonts w:ascii="David" w:hAnsi="David" w:cs="David"/>
          <w:sz w:val="24"/>
          <w:szCs w:val="24"/>
          <w:rtl/>
        </w:rPr>
        <w:t xml:space="preserve"> שני הצדדים פרטיים.</w:t>
      </w:r>
    </w:p>
    <w:p w14:paraId="7BD110C3" w14:textId="77777777" w:rsidR="008D0413" w:rsidRDefault="008D0413" w:rsidP="00F25827">
      <w:pPr>
        <w:pStyle w:val="a3"/>
        <w:numPr>
          <w:ilvl w:val="0"/>
          <w:numId w:val="56"/>
        </w:numPr>
        <w:spacing w:line="360" w:lineRule="auto"/>
        <w:rPr>
          <w:rFonts w:ascii="David" w:hAnsi="David" w:cs="David"/>
          <w:sz w:val="24"/>
          <w:szCs w:val="24"/>
        </w:rPr>
      </w:pPr>
      <w:r>
        <w:rPr>
          <w:rFonts w:ascii="David" w:hAnsi="David" w:cs="David"/>
          <w:sz w:val="24"/>
          <w:szCs w:val="24"/>
          <w:rtl/>
        </w:rPr>
        <w:t xml:space="preserve">התכלית המרכזית כאן צופה </w:t>
      </w:r>
      <w:r>
        <w:rPr>
          <w:rFonts w:ascii="David" w:hAnsi="David" w:cs="David"/>
          <w:b/>
          <w:bCs/>
          <w:color w:val="FF0000"/>
          <w:sz w:val="24"/>
          <w:szCs w:val="24"/>
          <w:rtl/>
        </w:rPr>
        <w:t>פני עבר</w:t>
      </w:r>
      <w:r>
        <w:rPr>
          <w:rFonts w:ascii="David" w:hAnsi="David" w:cs="David"/>
          <w:sz w:val="24"/>
          <w:szCs w:val="24"/>
          <w:rtl/>
        </w:rPr>
        <w:t>, הגשמת רצונם המשוער של הצדדים במועד חתימת החוזה. לכן כאן ללשון החוזה לא תהיה מעמד מכריע.</w:t>
      </w:r>
    </w:p>
    <w:p w14:paraId="1E7D0A2B" w14:textId="77777777" w:rsidR="008D0413" w:rsidRDefault="008D0413" w:rsidP="00F25827">
      <w:pPr>
        <w:spacing w:line="360" w:lineRule="auto"/>
      </w:pPr>
    </w:p>
    <w:p w14:paraId="1FB6B9F6" w14:textId="77777777" w:rsidR="008D0413" w:rsidRPr="008D0413" w:rsidRDefault="008D0413" w:rsidP="00F25827">
      <w:pPr>
        <w:spacing w:line="360" w:lineRule="auto"/>
        <w:rPr>
          <w:rFonts w:ascii="David" w:hAnsi="David" w:cs="David"/>
          <w:color w:val="FF0000"/>
          <w:sz w:val="24"/>
          <w:szCs w:val="24"/>
        </w:rPr>
      </w:pPr>
    </w:p>
    <w:sectPr w:rsidR="008D0413" w:rsidRPr="008D0413" w:rsidSect="00714B95">
      <w:headerReference w:type="default" r:id="rId8"/>
      <w:footerReference w:type="default" r:id="rId9"/>
      <w:pgSz w:w="11906" w:h="16838"/>
      <w:pgMar w:top="1440"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CC801" w14:textId="77777777" w:rsidR="003374DA" w:rsidRDefault="003374DA" w:rsidP="00A80895">
      <w:pPr>
        <w:spacing w:after="0" w:line="240" w:lineRule="auto"/>
      </w:pPr>
      <w:r>
        <w:separator/>
      </w:r>
    </w:p>
  </w:endnote>
  <w:endnote w:type="continuationSeparator" w:id="0">
    <w:p w14:paraId="4719675A" w14:textId="77777777" w:rsidR="003374DA" w:rsidRDefault="003374DA" w:rsidP="00A8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90945529"/>
      <w:docPartObj>
        <w:docPartGallery w:val="Page Numbers (Bottom of Page)"/>
        <w:docPartUnique/>
      </w:docPartObj>
    </w:sdtPr>
    <w:sdtEndPr/>
    <w:sdtContent>
      <w:p w14:paraId="244183F5" w14:textId="672E983D" w:rsidR="0039470A" w:rsidRDefault="0039470A">
        <w:pPr>
          <w:pStyle w:val="a6"/>
          <w:jc w:val="center"/>
        </w:pPr>
        <w:r>
          <w:fldChar w:fldCharType="begin"/>
        </w:r>
        <w:r>
          <w:instrText>PAGE   \* MERGEFORMAT</w:instrText>
        </w:r>
        <w:r>
          <w:fldChar w:fldCharType="separate"/>
        </w:r>
        <w:r>
          <w:rPr>
            <w:rtl/>
            <w:lang w:val="he-IL"/>
          </w:rPr>
          <w:t>2</w:t>
        </w:r>
        <w:r>
          <w:fldChar w:fldCharType="end"/>
        </w:r>
      </w:p>
    </w:sdtContent>
  </w:sdt>
  <w:p w14:paraId="09FBAD15" w14:textId="77777777" w:rsidR="0039470A" w:rsidRDefault="003947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B1ECD" w14:textId="77777777" w:rsidR="003374DA" w:rsidRDefault="003374DA" w:rsidP="00A80895">
      <w:pPr>
        <w:spacing w:after="0" w:line="240" w:lineRule="auto"/>
      </w:pPr>
      <w:r>
        <w:separator/>
      </w:r>
    </w:p>
  </w:footnote>
  <w:footnote w:type="continuationSeparator" w:id="0">
    <w:p w14:paraId="7D916F02" w14:textId="77777777" w:rsidR="003374DA" w:rsidRDefault="003374DA" w:rsidP="00A80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FEE0" w14:textId="51D3AC7B" w:rsidR="00F44C25" w:rsidRPr="006756A6" w:rsidRDefault="00F44C25" w:rsidP="006756A6">
    <w:pPr>
      <w:rPr>
        <w:rFonts w:ascii="David" w:hAnsi="David" w:cs="David"/>
        <w:sz w:val="28"/>
        <w:szCs w:val="28"/>
        <w:rtl/>
      </w:rPr>
    </w:pPr>
    <w:r w:rsidRPr="006756A6">
      <w:rPr>
        <w:rFonts w:ascii="David" w:hAnsi="David" w:cs="David"/>
        <w:sz w:val="28"/>
        <w:szCs w:val="28"/>
        <w:rtl/>
      </w:rPr>
      <w:t xml:space="preserve">ד"ר עומר פלד – דיני חוזים                                                           </w:t>
    </w:r>
    <w:r>
      <w:rPr>
        <w:rFonts w:ascii="David" w:hAnsi="David" w:cs="David" w:hint="cs"/>
        <w:sz w:val="28"/>
        <w:szCs w:val="28"/>
        <w:rtl/>
      </w:rPr>
      <w:t xml:space="preserve">              </w:t>
    </w:r>
    <w:r w:rsidRPr="006756A6">
      <w:rPr>
        <w:rFonts w:ascii="David" w:hAnsi="David" w:cs="David"/>
        <w:sz w:val="28"/>
        <w:szCs w:val="28"/>
        <w:rtl/>
      </w:rPr>
      <w:t xml:space="preserve">                     לינוי בן דוד</w:t>
    </w:r>
  </w:p>
  <w:p w14:paraId="0E820002" w14:textId="77777777" w:rsidR="00F44C25" w:rsidRDefault="00F44C2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DC2"/>
    <w:multiLevelType w:val="hybridMultilevel"/>
    <w:tmpl w:val="D5D02B96"/>
    <w:lvl w:ilvl="0" w:tplc="0409000F">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3D82923"/>
    <w:multiLevelType w:val="hybridMultilevel"/>
    <w:tmpl w:val="809A0E7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927"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927"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B404FC"/>
    <w:multiLevelType w:val="hybridMultilevel"/>
    <w:tmpl w:val="A2A04864"/>
    <w:lvl w:ilvl="0" w:tplc="8CC03F10">
      <w:start w:val="1"/>
      <w:numFmt w:val="hebrew1"/>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D31CF2"/>
    <w:multiLevelType w:val="multilevel"/>
    <w:tmpl w:val="736C8D5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966D97"/>
    <w:multiLevelType w:val="hybridMultilevel"/>
    <w:tmpl w:val="2BAA746C"/>
    <w:lvl w:ilvl="0" w:tplc="102A791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CE17D2"/>
    <w:multiLevelType w:val="hybridMultilevel"/>
    <w:tmpl w:val="6D6AF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7E59F3"/>
    <w:multiLevelType w:val="hybridMultilevel"/>
    <w:tmpl w:val="AEBC0D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E347B4"/>
    <w:multiLevelType w:val="hybridMultilevel"/>
    <w:tmpl w:val="D946CE12"/>
    <w:lvl w:ilvl="0" w:tplc="E1703B14">
      <w:start w:val="1"/>
      <w:numFmt w:val="hebrew1"/>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63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6EF713A"/>
    <w:multiLevelType w:val="multilevel"/>
    <w:tmpl w:val="0F38414C"/>
    <w:lvl w:ilvl="0">
      <w:start w:val="1"/>
      <w:numFmt w:val="bullet"/>
      <w:lvlText w:val=""/>
      <w:lvlJc w:val="left"/>
      <w:pPr>
        <w:tabs>
          <w:tab w:val="num" w:pos="360"/>
        </w:tabs>
        <w:ind w:left="360" w:hanging="360"/>
      </w:pPr>
      <w:rPr>
        <w:rFonts w:ascii="Symbol" w:hAnsi="Symbol" w:hint="default"/>
        <w:b w:val="0"/>
        <w:bCs/>
        <w:sz w:val="20"/>
      </w:rPr>
    </w:lvl>
    <w:lvl w:ilvl="1">
      <w:start w:val="1"/>
      <w:numFmt w:val="hebrew1"/>
      <w:lvlText w:val="%2."/>
      <w:lvlJc w:val="left"/>
      <w:pPr>
        <w:ind w:left="360" w:hanging="360"/>
      </w:pPr>
      <w:rPr>
        <w:rFonts w:hint="default"/>
      </w:rPr>
    </w:lvl>
    <w:lvl w:ilvl="2">
      <w:start w:val="1"/>
      <w:numFmt w:val="decimal"/>
      <w:lvlText w:val="%3."/>
      <w:lvlJc w:val="left"/>
      <w:pPr>
        <w:ind w:left="360" w:hanging="360"/>
      </w:pPr>
      <w:rPr>
        <w:rFonts w:hint="default"/>
        <w:b/>
        <w:bCs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B06F25"/>
    <w:multiLevelType w:val="hybridMultilevel"/>
    <w:tmpl w:val="F7A05FD6"/>
    <w:lvl w:ilvl="0" w:tplc="9C82AEF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C21B9F"/>
    <w:multiLevelType w:val="hybridMultilevel"/>
    <w:tmpl w:val="A1864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1317C"/>
    <w:multiLevelType w:val="hybridMultilevel"/>
    <w:tmpl w:val="C3342174"/>
    <w:lvl w:ilvl="0" w:tplc="BC708FD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021473"/>
    <w:multiLevelType w:val="hybridMultilevel"/>
    <w:tmpl w:val="54CEF0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1DC94D58"/>
    <w:multiLevelType w:val="hybridMultilevel"/>
    <w:tmpl w:val="D0281AC6"/>
    <w:lvl w:ilvl="0" w:tplc="20000009">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4" w15:restartNumberingAfterBreak="0">
    <w:nsid w:val="22E9749F"/>
    <w:multiLevelType w:val="hybridMultilevel"/>
    <w:tmpl w:val="9C785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6C21DC"/>
    <w:multiLevelType w:val="hybridMultilevel"/>
    <w:tmpl w:val="12F20D66"/>
    <w:lvl w:ilvl="0" w:tplc="6E60CDF0">
      <w:start w:val="2"/>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24FA443A"/>
    <w:multiLevelType w:val="hybridMultilevel"/>
    <w:tmpl w:val="35A0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259A5"/>
    <w:multiLevelType w:val="hybridMultilevel"/>
    <w:tmpl w:val="E2B85E46"/>
    <w:lvl w:ilvl="0" w:tplc="1352A082">
      <w:start w:val="1"/>
      <w:numFmt w:val="hebrew1"/>
      <w:lvlText w:val="%1."/>
      <w:lvlJc w:val="left"/>
      <w:pPr>
        <w:ind w:left="450" w:hanging="360"/>
      </w:pPr>
      <w:rPr>
        <w:lang w:val="en-US"/>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8" w15:restartNumberingAfterBreak="0">
    <w:nsid w:val="32495285"/>
    <w:multiLevelType w:val="hybridMultilevel"/>
    <w:tmpl w:val="A68C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23813"/>
    <w:multiLevelType w:val="hybridMultilevel"/>
    <w:tmpl w:val="DA6CFD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061A22"/>
    <w:multiLevelType w:val="hybridMultilevel"/>
    <w:tmpl w:val="E72E748C"/>
    <w:lvl w:ilvl="0" w:tplc="4F4C836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0A01B3"/>
    <w:multiLevelType w:val="hybridMultilevel"/>
    <w:tmpl w:val="0A548EC4"/>
    <w:lvl w:ilvl="0" w:tplc="C3341BB2">
      <w:start w:val="1"/>
      <w:numFmt w:val="bullet"/>
      <w:lvlText w:val=""/>
      <w:lvlJc w:val="left"/>
      <w:pPr>
        <w:ind w:left="360" w:hanging="360"/>
      </w:pPr>
      <w:rPr>
        <w:rFonts w:ascii="Symbol" w:eastAsiaTheme="minorHAnsi" w:hAnsi="Symbol" w:cs="Davi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36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D9715E"/>
    <w:multiLevelType w:val="hybridMultilevel"/>
    <w:tmpl w:val="F58C9066"/>
    <w:lvl w:ilvl="0" w:tplc="5C7095CA">
      <w:numFmt w:val="bullet"/>
      <w:lvlText w:val="-"/>
      <w:lvlJc w:val="left"/>
      <w:pPr>
        <w:ind w:left="360" w:hanging="360"/>
      </w:pPr>
      <w:rPr>
        <w:rFonts w:ascii="David" w:eastAsia="Times New Roman" w:hAnsi="David" w:cs="David"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C14E28"/>
    <w:multiLevelType w:val="hybridMultilevel"/>
    <w:tmpl w:val="CB74A4A0"/>
    <w:lvl w:ilvl="0" w:tplc="7FB84C68">
      <w:start w:val="8"/>
      <w:numFmt w:val="bullet"/>
      <w:lvlText w:val="-"/>
      <w:lvlJc w:val="left"/>
      <w:pPr>
        <w:ind w:left="54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DB5B07"/>
    <w:multiLevelType w:val="hybridMultilevel"/>
    <w:tmpl w:val="724893CA"/>
    <w:lvl w:ilvl="0" w:tplc="550E9190">
      <w:start w:val="1"/>
      <w:numFmt w:val="hebrew1"/>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1FD5A27"/>
    <w:multiLevelType w:val="hybridMultilevel"/>
    <w:tmpl w:val="4DFAFBF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296E170">
      <w:start w:val="1"/>
      <w:numFmt w:val="decimal"/>
      <w:lvlText w:val="%4."/>
      <w:lvlJc w:val="left"/>
      <w:pPr>
        <w:ind w:left="36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63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38638A3"/>
    <w:multiLevelType w:val="hybridMultilevel"/>
    <w:tmpl w:val="BA6C713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DE2A59"/>
    <w:multiLevelType w:val="hybridMultilevel"/>
    <w:tmpl w:val="79C26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42280B"/>
    <w:multiLevelType w:val="hybridMultilevel"/>
    <w:tmpl w:val="710EC860"/>
    <w:lvl w:ilvl="0" w:tplc="FB92C58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B65A85"/>
    <w:multiLevelType w:val="hybridMultilevel"/>
    <w:tmpl w:val="5BCAB42E"/>
    <w:lvl w:ilvl="0" w:tplc="D4BCC86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DC25B0"/>
    <w:multiLevelType w:val="hybridMultilevel"/>
    <w:tmpl w:val="29ACFCFC"/>
    <w:lvl w:ilvl="0" w:tplc="EF649928">
      <w:start w:val="1"/>
      <w:numFmt w:val="hebrew1"/>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D927DA"/>
    <w:multiLevelType w:val="hybridMultilevel"/>
    <w:tmpl w:val="1F42B0B4"/>
    <w:lvl w:ilvl="0" w:tplc="57DE309C">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D44487"/>
    <w:multiLevelType w:val="hybridMultilevel"/>
    <w:tmpl w:val="3EE67F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204AF9"/>
    <w:multiLevelType w:val="hybridMultilevel"/>
    <w:tmpl w:val="B1EC5DE2"/>
    <w:lvl w:ilvl="0" w:tplc="14766A2C">
      <w:start w:val="1"/>
      <w:numFmt w:val="bullet"/>
      <w:lvlText w:val="-"/>
      <w:lvlJc w:val="left"/>
      <w:pPr>
        <w:ind w:left="360" w:hanging="360"/>
      </w:pPr>
      <w:rPr>
        <w:rFonts w:ascii="David" w:eastAsiaTheme="minorHAnsi" w:hAnsi="David" w:cs="David"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047F3A"/>
    <w:multiLevelType w:val="hybridMultilevel"/>
    <w:tmpl w:val="A3B4A3D6"/>
    <w:lvl w:ilvl="0" w:tplc="B7E440C0">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7DF3FFB"/>
    <w:multiLevelType w:val="hybridMultilevel"/>
    <w:tmpl w:val="E804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E526BB"/>
    <w:multiLevelType w:val="hybridMultilevel"/>
    <w:tmpl w:val="0A525286"/>
    <w:lvl w:ilvl="0" w:tplc="EC507D02">
      <w:start w:val="4"/>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7EC345B"/>
    <w:multiLevelType w:val="hybridMultilevel"/>
    <w:tmpl w:val="A3D84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165756"/>
    <w:multiLevelType w:val="hybridMultilevel"/>
    <w:tmpl w:val="BEC65244"/>
    <w:lvl w:ilvl="0" w:tplc="BEB0E9F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9320D2D"/>
    <w:multiLevelType w:val="hybridMultilevel"/>
    <w:tmpl w:val="E1E6DEC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A94261E"/>
    <w:multiLevelType w:val="hybridMultilevel"/>
    <w:tmpl w:val="2EB2D29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5AC46212"/>
    <w:multiLevelType w:val="hybridMultilevel"/>
    <w:tmpl w:val="750817E6"/>
    <w:lvl w:ilvl="0" w:tplc="CFD84910">
      <w:start w:val="1"/>
      <w:numFmt w:val="hebrew1"/>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143994"/>
    <w:multiLevelType w:val="hybridMultilevel"/>
    <w:tmpl w:val="656407B8"/>
    <w:lvl w:ilvl="0" w:tplc="7AA8EE2E">
      <w:start w:val="4"/>
      <w:numFmt w:val="bullet"/>
      <w:lvlText w:val="-"/>
      <w:lvlJc w:val="left"/>
      <w:pPr>
        <w:ind w:left="360" w:hanging="360"/>
      </w:pPr>
      <w:rPr>
        <w:rFonts w:ascii="David" w:eastAsiaTheme="minorHAnsi" w:hAnsi="David" w:cs="David"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E14E2B"/>
    <w:multiLevelType w:val="hybridMultilevel"/>
    <w:tmpl w:val="31E68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73D5BE3"/>
    <w:multiLevelType w:val="hybridMultilevel"/>
    <w:tmpl w:val="A4F86D62"/>
    <w:lvl w:ilvl="0" w:tplc="17EAC15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699D00D2"/>
    <w:multiLevelType w:val="hybridMultilevel"/>
    <w:tmpl w:val="DA160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9D0216"/>
    <w:multiLevelType w:val="hybridMultilevel"/>
    <w:tmpl w:val="FF724E1C"/>
    <w:lvl w:ilvl="0" w:tplc="D2EC1F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A10EF6"/>
    <w:multiLevelType w:val="hybridMultilevel"/>
    <w:tmpl w:val="C3C87A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E91732D"/>
    <w:multiLevelType w:val="hybridMultilevel"/>
    <w:tmpl w:val="BBF8A114"/>
    <w:lvl w:ilvl="0" w:tplc="2D7C3272">
      <w:start w:val="2"/>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F2D6253"/>
    <w:multiLevelType w:val="hybridMultilevel"/>
    <w:tmpl w:val="AE6AC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FB5496D"/>
    <w:multiLevelType w:val="hybridMultilevel"/>
    <w:tmpl w:val="BD5E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0658AA"/>
    <w:multiLevelType w:val="hybridMultilevel"/>
    <w:tmpl w:val="F2565688"/>
    <w:lvl w:ilvl="0" w:tplc="C6E85428">
      <w:start w:val="1"/>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1936E12"/>
    <w:multiLevelType w:val="hybridMultilevel"/>
    <w:tmpl w:val="CE78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2B2FAB"/>
    <w:multiLevelType w:val="hybridMultilevel"/>
    <w:tmpl w:val="E3248522"/>
    <w:lvl w:ilvl="0" w:tplc="05C49788">
      <w:start w:val="1"/>
      <w:numFmt w:val="decimal"/>
      <w:lvlText w:val="%1."/>
      <w:lvlJc w:val="left"/>
      <w:pPr>
        <w:ind w:left="36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F31062"/>
    <w:multiLevelType w:val="hybridMultilevel"/>
    <w:tmpl w:val="92E25438"/>
    <w:lvl w:ilvl="0" w:tplc="16AC4724">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9"/>
  </w:num>
  <w:num w:numId="3">
    <w:abstractNumId w:val="52"/>
  </w:num>
  <w:num w:numId="4">
    <w:abstractNumId w:val="50"/>
  </w:num>
  <w:num w:numId="5">
    <w:abstractNumId w:val="46"/>
  </w:num>
  <w:num w:numId="6">
    <w:abstractNumId w:val="25"/>
  </w:num>
  <w:num w:numId="7">
    <w:abstractNumId w:val="12"/>
  </w:num>
  <w:num w:numId="8">
    <w:abstractNumId w:val="38"/>
  </w:num>
  <w:num w:numId="9">
    <w:abstractNumId w:val="18"/>
  </w:num>
  <w:num w:numId="10">
    <w:abstractNumId w:val="11"/>
  </w:num>
  <w:num w:numId="11">
    <w:abstractNumId w:val="41"/>
  </w:num>
  <w:num w:numId="12">
    <w:abstractNumId w:val="5"/>
  </w:num>
  <w:num w:numId="13">
    <w:abstractNumId w:val="16"/>
  </w:num>
  <w:num w:numId="14">
    <w:abstractNumId w:val="14"/>
  </w:num>
  <w:num w:numId="15">
    <w:abstractNumId w:val="21"/>
  </w:num>
  <w:num w:numId="16">
    <w:abstractNumId w:val="26"/>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3"/>
  </w:num>
  <w:num w:numId="21">
    <w:abstractNumId w:val="36"/>
  </w:num>
  <w:num w:numId="22">
    <w:abstractNumId w:val="4"/>
  </w:num>
  <w:num w:numId="23">
    <w:abstractNumId w:val="31"/>
  </w:num>
  <w:num w:numId="24">
    <w:abstractNumId w:val="34"/>
  </w:num>
  <w:num w:numId="25">
    <w:abstractNumId w:val="29"/>
  </w:num>
  <w:num w:numId="26">
    <w:abstractNumId w:val="24"/>
  </w:num>
  <w:num w:numId="27">
    <w:abstractNumId w:val="20"/>
  </w:num>
  <w:num w:numId="28">
    <w:abstractNumId w:val="2"/>
  </w:num>
  <w:num w:numId="29">
    <w:abstractNumId w:val="3"/>
  </w:num>
  <w:num w:numId="30">
    <w:abstractNumId w:val="22"/>
  </w:num>
  <w:num w:numId="31">
    <w:abstractNumId w:val="40"/>
  </w:num>
  <w:num w:numId="32">
    <w:abstractNumId w:val="13"/>
  </w:num>
  <w:num w:numId="33">
    <w:abstractNumId w:val="33"/>
  </w:num>
  <w:num w:numId="34">
    <w:abstractNumId w:val="37"/>
  </w:num>
  <w:num w:numId="35">
    <w:abstractNumId w:val="42"/>
  </w:num>
  <w:num w:numId="36">
    <w:abstractNumId w:val="30"/>
  </w:num>
  <w:num w:numId="37">
    <w:abstractNumId w:val="45"/>
  </w:num>
  <w:num w:numId="38">
    <w:abstractNumId w:val="8"/>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num>
  <w:num w:numId="41">
    <w:abstractNumId w:val="5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54"/>
  </w:num>
  <w:num w:numId="45">
    <w:abstractNumId w:val="39"/>
  </w:num>
  <w:num w:numId="46">
    <w:abstractNumId w:val="9"/>
  </w:num>
  <w:num w:numId="47">
    <w:abstractNumId w:val="6"/>
  </w:num>
  <w:num w:numId="48">
    <w:abstractNumId w:val="53"/>
  </w:num>
  <w:num w:numId="49">
    <w:abstractNumId w:val="28"/>
  </w:num>
  <w:num w:numId="50">
    <w:abstractNumId w:val="32"/>
  </w:num>
  <w:num w:numId="51">
    <w:abstractNumId w:val="47"/>
  </w:num>
  <w:num w:numId="52">
    <w:abstractNumId w:val="19"/>
  </w:num>
  <w:num w:numId="53">
    <w:abstractNumId w:val="27"/>
  </w:num>
  <w:num w:numId="54">
    <w:abstractNumId w:val="1"/>
  </w:num>
  <w:num w:numId="55">
    <w:abstractNumId w:val="8"/>
    <w:lvlOverride w:ilvl="0"/>
    <w:lvlOverride w:ilvl="1">
      <w:startOverride w:val="1"/>
    </w:lvlOverride>
    <w:lvlOverride w:ilvl="2">
      <w:startOverride w:val="1"/>
    </w:lvlOverride>
    <w:lvlOverride w:ilvl="3"/>
    <w:lvlOverride w:ilvl="4"/>
    <w:lvlOverride w:ilvl="5"/>
    <w:lvlOverride w:ilvl="6"/>
    <w:lvlOverride w:ilvl="7"/>
    <w:lvlOverride w:ilvl="8"/>
  </w:num>
  <w:num w:numId="56">
    <w:abstractNumId w:val="51"/>
  </w:num>
  <w:num w:numId="5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B6"/>
    <w:rsid w:val="00000459"/>
    <w:rsid w:val="00000626"/>
    <w:rsid w:val="00000B7A"/>
    <w:rsid w:val="00000F79"/>
    <w:rsid w:val="0000321D"/>
    <w:rsid w:val="00003DA4"/>
    <w:rsid w:val="0000610F"/>
    <w:rsid w:val="000062C7"/>
    <w:rsid w:val="000065F0"/>
    <w:rsid w:val="00006A50"/>
    <w:rsid w:val="000106AB"/>
    <w:rsid w:val="00011BFD"/>
    <w:rsid w:val="00013ECA"/>
    <w:rsid w:val="0001787A"/>
    <w:rsid w:val="00021CB5"/>
    <w:rsid w:val="00024588"/>
    <w:rsid w:val="00027478"/>
    <w:rsid w:val="00027D03"/>
    <w:rsid w:val="000305FA"/>
    <w:rsid w:val="00032899"/>
    <w:rsid w:val="00032E99"/>
    <w:rsid w:val="0003513E"/>
    <w:rsid w:val="0003637F"/>
    <w:rsid w:val="00040138"/>
    <w:rsid w:val="00040181"/>
    <w:rsid w:val="000412AE"/>
    <w:rsid w:val="00043C41"/>
    <w:rsid w:val="0005190C"/>
    <w:rsid w:val="0005341B"/>
    <w:rsid w:val="00057C12"/>
    <w:rsid w:val="000600C5"/>
    <w:rsid w:val="000605DB"/>
    <w:rsid w:val="00061F93"/>
    <w:rsid w:val="00062AE6"/>
    <w:rsid w:val="000632F6"/>
    <w:rsid w:val="00063479"/>
    <w:rsid w:val="00065D93"/>
    <w:rsid w:val="000664F5"/>
    <w:rsid w:val="00066628"/>
    <w:rsid w:val="0007298F"/>
    <w:rsid w:val="00072EBB"/>
    <w:rsid w:val="00073D26"/>
    <w:rsid w:val="000767D1"/>
    <w:rsid w:val="00076859"/>
    <w:rsid w:val="00076DCA"/>
    <w:rsid w:val="00081877"/>
    <w:rsid w:val="00082A0B"/>
    <w:rsid w:val="00082D48"/>
    <w:rsid w:val="00084907"/>
    <w:rsid w:val="00084A4E"/>
    <w:rsid w:val="00086270"/>
    <w:rsid w:val="00086877"/>
    <w:rsid w:val="000876A6"/>
    <w:rsid w:val="00093980"/>
    <w:rsid w:val="00093F06"/>
    <w:rsid w:val="00094C0A"/>
    <w:rsid w:val="00097638"/>
    <w:rsid w:val="00097B38"/>
    <w:rsid w:val="000A1C95"/>
    <w:rsid w:val="000A1ED4"/>
    <w:rsid w:val="000A6A99"/>
    <w:rsid w:val="000A78D0"/>
    <w:rsid w:val="000B5685"/>
    <w:rsid w:val="000B6C4D"/>
    <w:rsid w:val="000B78DC"/>
    <w:rsid w:val="000B7AB0"/>
    <w:rsid w:val="000C0228"/>
    <w:rsid w:val="000C0FB3"/>
    <w:rsid w:val="000C21ED"/>
    <w:rsid w:val="000C2508"/>
    <w:rsid w:val="000C2550"/>
    <w:rsid w:val="000C562C"/>
    <w:rsid w:val="000C64F4"/>
    <w:rsid w:val="000C652E"/>
    <w:rsid w:val="000C67BD"/>
    <w:rsid w:val="000C77AB"/>
    <w:rsid w:val="000C79ED"/>
    <w:rsid w:val="000D09D7"/>
    <w:rsid w:val="000D6599"/>
    <w:rsid w:val="000D6A6E"/>
    <w:rsid w:val="000D75FF"/>
    <w:rsid w:val="000E01A0"/>
    <w:rsid w:val="000E1D7F"/>
    <w:rsid w:val="000E240F"/>
    <w:rsid w:val="000E41C6"/>
    <w:rsid w:val="000E5674"/>
    <w:rsid w:val="000F52E1"/>
    <w:rsid w:val="000F679F"/>
    <w:rsid w:val="000F7E51"/>
    <w:rsid w:val="0010352F"/>
    <w:rsid w:val="00103979"/>
    <w:rsid w:val="0010410C"/>
    <w:rsid w:val="001042FA"/>
    <w:rsid w:val="0010771C"/>
    <w:rsid w:val="00107D26"/>
    <w:rsid w:val="00110C0B"/>
    <w:rsid w:val="00114057"/>
    <w:rsid w:val="0011544A"/>
    <w:rsid w:val="00115575"/>
    <w:rsid w:val="00115AC2"/>
    <w:rsid w:val="0011713C"/>
    <w:rsid w:val="00117293"/>
    <w:rsid w:val="00120DFB"/>
    <w:rsid w:val="00121B16"/>
    <w:rsid w:val="00122F48"/>
    <w:rsid w:val="0012360A"/>
    <w:rsid w:val="00124B11"/>
    <w:rsid w:val="00126BF1"/>
    <w:rsid w:val="001323B3"/>
    <w:rsid w:val="001343F3"/>
    <w:rsid w:val="00137585"/>
    <w:rsid w:val="00137BF3"/>
    <w:rsid w:val="0014000C"/>
    <w:rsid w:val="00141548"/>
    <w:rsid w:val="00144E18"/>
    <w:rsid w:val="00145608"/>
    <w:rsid w:val="001474C3"/>
    <w:rsid w:val="00161505"/>
    <w:rsid w:val="001636E3"/>
    <w:rsid w:val="00164014"/>
    <w:rsid w:val="00174295"/>
    <w:rsid w:val="00174353"/>
    <w:rsid w:val="00174596"/>
    <w:rsid w:val="001757FC"/>
    <w:rsid w:val="00176796"/>
    <w:rsid w:val="0018367A"/>
    <w:rsid w:val="00183E9E"/>
    <w:rsid w:val="0018580B"/>
    <w:rsid w:val="00185C0E"/>
    <w:rsid w:val="00190A3F"/>
    <w:rsid w:val="00192039"/>
    <w:rsid w:val="00192EA2"/>
    <w:rsid w:val="00194A51"/>
    <w:rsid w:val="00195538"/>
    <w:rsid w:val="001A03B7"/>
    <w:rsid w:val="001A09FF"/>
    <w:rsid w:val="001A2288"/>
    <w:rsid w:val="001A2ED0"/>
    <w:rsid w:val="001A36FC"/>
    <w:rsid w:val="001A5D63"/>
    <w:rsid w:val="001A6C01"/>
    <w:rsid w:val="001A7C00"/>
    <w:rsid w:val="001B3A92"/>
    <w:rsid w:val="001B480E"/>
    <w:rsid w:val="001B5F8C"/>
    <w:rsid w:val="001C07B7"/>
    <w:rsid w:val="001C4595"/>
    <w:rsid w:val="001C4A74"/>
    <w:rsid w:val="001C4CA7"/>
    <w:rsid w:val="001C7A2E"/>
    <w:rsid w:val="001C7F97"/>
    <w:rsid w:val="001D113A"/>
    <w:rsid w:val="001D34A5"/>
    <w:rsid w:val="001D377A"/>
    <w:rsid w:val="001D4187"/>
    <w:rsid w:val="001D6417"/>
    <w:rsid w:val="001D72F2"/>
    <w:rsid w:val="001E04A0"/>
    <w:rsid w:val="001E0931"/>
    <w:rsid w:val="001E6044"/>
    <w:rsid w:val="001E63C9"/>
    <w:rsid w:val="001F586C"/>
    <w:rsid w:val="00202E3F"/>
    <w:rsid w:val="00206DC5"/>
    <w:rsid w:val="00210B45"/>
    <w:rsid w:val="00212E65"/>
    <w:rsid w:val="0022018A"/>
    <w:rsid w:val="00224B4D"/>
    <w:rsid w:val="002313A4"/>
    <w:rsid w:val="002339BB"/>
    <w:rsid w:val="00233B26"/>
    <w:rsid w:val="00233B63"/>
    <w:rsid w:val="00233C5D"/>
    <w:rsid w:val="00236061"/>
    <w:rsid w:val="00236CE6"/>
    <w:rsid w:val="00237895"/>
    <w:rsid w:val="00243F91"/>
    <w:rsid w:val="00246EC7"/>
    <w:rsid w:val="002506A3"/>
    <w:rsid w:val="00250C31"/>
    <w:rsid w:val="0025283D"/>
    <w:rsid w:val="00253954"/>
    <w:rsid w:val="00253957"/>
    <w:rsid w:val="00253FA4"/>
    <w:rsid w:val="002559AF"/>
    <w:rsid w:val="00255D97"/>
    <w:rsid w:val="002574E0"/>
    <w:rsid w:val="00263DEC"/>
    <w:rsid w:val="00270DA3"/>
    <w:rsid w:val="002714DD"/>
    <w:rsid w:val="0027266E"/>
    <w:rsid w:val="00275946"/>
    <w:rsid w:val="00275EF8"/>
    <w:rsid w:val="002769A9"/>
    <w:rsid w:val="00276B53"/>
    <w:rsid w:val="00281D78"/>
    <w:rsid w:val="0028276E"/>
    <w:rsid w:val="002841AD"/>
    <w:rsid w:val="0028570F"/>
    <w:rsid w:val="002908FE"/>
    <w:rsid w:val="00290D2C"/>
    <w:rsid w:val="00291A2E"/>
    <w:rsid w:val="002927CD"/>
    <w:rsid w:val="00292E09"/>
    <w:rsid w:val="0029438A"/>
    <w:rsid w:val="00295AEA"/>
    <w:rsid w:val="00296863"/>
    <w:rsid w:val="002A1F3A"/>
    <w:rsid w:val="002A26BB"/>
    <w:rsid w:val="002A34AA"/>
    <w:rsid w:val="002A54C2"/>
    <w:rsid w:val="002A5F29"/>
    <w:rsid w:val="002A685E"/>
    <w:rsid w:val="002B0266"/>
    <w:rsid w:val="002B027D"/>
    <w:rsid w:val="002B30B0"/>
    <w:rsid w:val="002B3E67"/>
    <w:rsid w:val="002B65E8"/>
    <w:rsid w:val="002B7144"/>
    <w:rsid w:val="002B7380"/>
    <w:rsid w:val="002C08A0"/>
    <w:rsid w:val="002C10F2"/>
    <w:rsid w:val="002C336B"/>
    <w:rsid w:val="002C4618"/>
    <w:rsid w:val="002C4C5D"/>
    <w:rsid w:val="002C7E8E"/>
    <w:rsid w:val="002D275F"/>
    <w:rsid w:val="002D39A6"/>
    <w:rsid w:val="002D48EC"/>
    <w:rsid w:val="002D6181"/>
    <w:rsid w:val="002D67E9"/>
    <w:rsid w:val="002D702D"/>
    <w:rsid w:val="002D793D"/>
    <w:rsid w:val="002E1A24"/>
    <w:rsid w:val="002E40CA"/>
    <w:rsid w:val="002E6C01"/>
    <w:rsid w:val="002E6F9D"/>
    <w:rsid w:val="002F0D94"/>
    <w:rsid w:val="002F1218"/>
    <w:rsid w:val="002F12F6"/>
    <w:rsid w:val="002F201F"/>
    <w:rsid w:val="002F39AB"/>
    <w:rsid w:val="002F4254"/>
    <w:rsid w:val="002F5A56"/>
    <w:rsid w:val="002F6C94"/>
    <w:rsid w:val="00302E1B"/>
    <w:rsid w:val="00307F4B"/>
    <w:rsid w:val="00312826"/>
    <w:rsid w:val="00313151"/>
    <w:rsid w:val="003137FF"/>
    <w:rsid w:val="00315414"/>
    <w:rsid w:val="003250F7"/>
    <w:rsid w:val="003254E0"/>
    <w:rsid w:val="00327C42"/>
    <w:rsid w:val="00330609"/>
    <w:rsid w:val="00331BA6"/>
    <w:rsid w:val="00335D71"/>
    <w:rsid w:val="00336923"/>
    <w:rsid w:val="003374DA"/>
    <w:rsid w:val="00342176"/>
    <w:rsid w:val="003434CE"/>
    <w:rsid w:val="00345B10"/>
    <w:rsid w:val="00345DAB"/>
    <w:rsid w:val="00346878"/>
    <w:rsid w:val="003549AA"/>
    <w:rsid w:val="00357D07"/>
    <w:rsid w:val="003646A8"/>
    <w:rsid w:val="00364ECF"/>
    <w:rsid w:val="00365F47"/>
    <w:rsid w:val="00367EB6"/>
    <w:rsid w:val="003703D8"/>
    <w:rsid w:val="0037099A"/>
    <w:rsid w:val="0037166E"/>
    <w:rsid w:val="00372555"/>
    <w:rsid w:val="00372AD4"/>
    <w:rsid w:val="00372F10"/>
    <w:rsid w:val="003756B2"/>
    <w:rsid w:val="0037592B"/>
    <w:rsid w:val="0037717B"/>
    <w:rsid w:val="00380523"/>
    <w:rsid w:val="00383359"/>
    <w:rsid w:val="00383563"/>
    <w:rsid w:val="00383968"/>
    <w:rsid w:val="003858D9"/>
    <w:rsid w:val="00387B9C"/>
    <w:rsid w:val="0039068D"/>
    <w:rsid w:val="00393E82"/>
    <w:rsid w:val="0039470A"/>
    <w:rsid w:val="00394B98"/>
    <w:rsid w:val="00395A01"/>
    <w:rsid w:val="003964B6"/>
    <w:rsid w:val="003965A2"/>
    <w:rsid w:val="00397CCE"/>
    <w:rsid w:val="003A1D7A"/>
    <w:rsid w:val="003A22E8"/>
    <w:rsid w:val="003A5D20"/>
    <w:rsid w:val="003B1430"/>
    <w:rsid w:val="003B302F"/>
    <w:rsid w:val="003B4A1B"/>
    <w:rsid w:val="003B5193"/>
    <w:rsid w:val="003C3F58"/>
    <w:rsid w:val="003C5AB5"/>
    <w:rsid w:val="003C64A0"/>
    <w:rsid w:val="003C7B73"/>
    <w:rsid w:val="003D178C"/>
    <w:rsid w:val="003D40EC"/>
    <w:rsid w:val="003D41C9"/>
    <w:rsid w:val="003D4BA8"/>
    <w:rsid w:val="003D5590"/>
    <w:rsid w:val="003E00E9"/>
    <w:rsid w:val="003E0A54"/>
    <w:rsid w:val="003E0F17"/>
    <w:rsid w:val="003E7342"/>
    <w:rsid w:val="003F0E13"/>
    <w:rsid w:val="003F1016"/>
    <w:rsid w:val="003F2BD0"/>
    <w:rsid w:val="003F454F"/>
    <w:rsid w:val="003F50F1"/>
    <w:rsid w:val="003F6A2B"/>
    <w:rsid w:val="003F6B2F"/>
    <w:rsid w:val="003F76B3"/>
    <w:rsid w:val="003F77A9"/>
    <w:rsid w:val="003F7920"/>
    <w:rsid w:val="003F7D23"/>
    <w:rsid w:val="0040180D"/>
    <w:rsid w:val="00405F6F"/>
    <w:rsid w:val="00410541"/>
    <w:rsid w:val="00410A04"/>
    <w:rsid w:val="004116C2"/>
    <w:rsid w:val="004144A5"/>
    <w:rsid w:val="00417E3E"/>
    <w:rsid w:val="004236A4"/>
    <w:rsid w:val="00425BC4"/>
    <w:rsid w:val="00425D0E"/>
    <w:rsid w:val="004277A0"/>
    <w:rsid w:val="00427B58"/>
    <w:rsid w:val="00433B60"/>
    <w:rsid w:val="00435E30"/>
    <w:rsid w:val="00435EC1"/>
    <w:rsid w:val="004364C3"/>
    <w:rsid w:val="00436D97"/>
    <w:rsid w:val="0044015B"/>
    <w:rsid w:val="004523AA"/>
    <w:rsid w:val="0045381F"/>
    <w:rsid w:val="00453C4D"/>
    <w:rsid w:val="00453CC4"/>
    <w:rsid w:val="004540A9"/>
    <w:rsid w:val="00454FCD"/>
    <w:rsid w:val="00456CE1"/>
    <w:rsid w:val="00457628"/>
    <w:rsid w:val="00457F7E"/>
    <w:rsid w:val="00461418"/>
    <w:rsid w:val="0046713C"/>
    <w:rsid w:val="004735BC"/>
    <w:rsid w:val="004775EA"/>
    <w:rsid w:val="00477C4B"/>
    <w:rsid w:val="00481E03"/>
    <w:rsid w:val="0049115B"/>
    <w:rsid w:val="00493971"/>
    <w:rsid w:val="004944E0"/>
    <w:rsid w:val="00494959"/>
    <w:rsid w:val="00497505"/>
    <w:rsid w:val="004A357E"/>
    <w:rsid w:val="004A5CE6"/>
    <w:rsid w:val="004A6ABD"/>
    <w:rsid w:val="004A779B"/>
    <w:rsid w:val="004B05CF"/>
    <w:rsid w:val="004B0658"/>
    <w:rsid w:val="004B45A9"/>
    <w:rsid w:val="004B4784"/>
    <w:rsid w:val="004B5526"/>
    <w:rsid w:val="004B57DA"/>
    <w:rsid w:val="004B67C5"/>
    <w:rsid w:val="004C40F5"/>
    <w:rsid w:val="004C6F99"/>
    <w:rsid w:val="004C749B"/>
    <w:rsid w:val="004C7537"/>
    <w:rsid w:val="004C76F4"/>
    <w:rsid w:val="004D07F6"/>
    <w:rsid w:val="004D0E35"/>
    <w:rsid w:val="004D2237"/>
    <w:rsid w:val="004D2CD2"/>
    <w:rsid w:val="004D456C"/>
    <w:rsid w:val="004D7D6D"/>
    <w:rsid w:val="004E1761"/>
    <w:rsid w:val="004E28AB"/>
    <w:rsid w:val="004E59E8"/>
    <w:rsid w:val="004F0D27"/>
    <w:rsid w:val="004F1B1F"/>
    <w:rsid w:val="004F4046"/>
    <w:rsid w:val="004F6B5B"/>
    <w:rsid w:val="004F7ECE"/>
    <w:rsid w:val="00503002"/>
    <w:rsid w:val="00503DA2"/>
    <w:rsid w:val="005069D5"/>
    <w:rsid w:val="005100E1"/>
    <w:rsid w:val="00510165"/>
    <w:rsid w:val="00510527"/>
    <w:rsid w:val="00511239"/>
    <w:rsid w:val="0051156D"/>
    <w:rsid w:val="005123F1"/>
    <w:rsid w:val="00512982"/>
    <w:rsid w:val="0051399B"/>
    <w:rsid w:val="00513EC3"/>
    <w:rsid w:val="0051408F"/>
    <w:rsid w:val="0051448A"/>
    <w:rsid w:val="005144AD"/>
    <w:rsid w:val="00515AB2"/>
    <w:rsid w:val="00520296"/>
    <w:rsid w:val="005208F6"/>
    <w:rsid w:val="00525684"/>
    <w:rsid w:val="005263BA"/>
    <w:rsid w:val="00527E46"/>
    <w:rsid w:val="005329C9"/>
    <w:rsid w:val="00533869"/>
    <w:rsid w:val="00534693"/>
    <w:rsid w:val="005352AF"/>
    <w:rsid w:val="0053648E"/>
    <w:rsid w:val="005365F4"/>
    <w:rsid w:val="005368C1"/>
    <w:rsid w:val="00537DC2"/>
    <w:rsid w:val="00542B59"/>
    <w:rsid w:val="00552A3A"/>
    <w:rsid w:val="00553246"/>
    <w:rsid w:val="00554CEF"/>
    <w:rsid w:val="005558B0"/>
    <w:rsid w:val="00560EE6"/>
    <w:rsid w:val="005637F5"/>
    <w:rsid w:val="00563C3A"/>
    <w:rsid w:val="0056768D"/>
    <w:rsid w:val="005676BD"/>
    <w:rsid w:val="005702C8"/>
    <w:rsid w:val="00570795"/>
    <w:rsid w:val="00571E56"/>
    <w:rsid w:val="00573929"/>
    <w:rsid w:val="0057633A"/>
    <w:rsid w:val="00576B82"/>
    <w:rsid w:val="00581908"/>
    <w:rsid w:val="005826EE"/>
    <w:rsid w:val="005828F2"/>
    <w:rsid w:val="00583350"/>
    <w:rsid w:val="00585F32"/>
    <w:rsid w:val="00592407"/>
    <w:rsid w:val="00594855"/>
    <w:rsid w:val="00595F47"/>
    <w:rsid w:val="005963C8"/>
    <w:rsid w:val="005A0C5A"/>
    <w:rsid w:val="005A20DA"/>
    <w:rsid w:val="005A3ADF"/>
    <w:rsid w:val="005A69F9"/>
    <w:rsid w:val="005A7907"/>
    <w:rsid w:val="005A7B2B"/>
    <w:rsid w:val="005B05AA"/>
    <w:rsid w:val="005B0E6E"/>
    <w:rsid w:val="005B178F"/>
    <w:rsid w:val="005B3A6F"/>
    <w:rsid w:val="005B5B9D"/>
    <w:rsid w:val="005B6502"/>
    <w:rsid w:val="005B669D"/>
    <w:rsid w:val="005B7998"/>
    <w:rsid w:val="005C06E9"/>
    <w:rsid w:val="005C133F"/>
    <w:rsid w:val="005C3448"/>
    <w:rsid w:val="005C450D"/>
    <w:rsid w:val="005C4531"/>
    <w:rsid w:val="005C5651"/>
    <w:rsid w:val="005C77C9"/>
    <w:rsid w:val="005D18D3"/>
    <w:rsid w:val="005D1C61"/>
    <w:rsid w:val="005D2C3B"/>
    <w:rsid w:val="005D5F75"/>
    <w:rsid w:val="005D6218"/>
    <w:rsid w:val="005E0144"/>
    <w:rsid w:val="005E4AD1"/>
    <w:rsid w:val="005E57C3"/>
    <w:rsid w:val="005F0851"/>
    <w:rsid w:val="005F2397"/>
    <w:rsid w:val="005F3552"/>
    <w:rsid w:val="005F52A0"/>
    <w:rsid w:val="005F540C"/>
    <w:rsid w:val="005F605C"/>
    <w:rsid w:val="005F7557"/>
    <w:rsid w:val="0060109E"/>
    <w:rsid w:val="006016C3"/>
    <w:rsid w:val="00602BEA"/>
    <w:rsid w:val="00603B8A"/>
    <w:rsid w:val="006043F9"/>
    <w:rsid w:val="006050A0"/>
    <w:rsid w:val="00612C6B"/>
    <w:rsid w:val="0061491C"/>
    <w:rsid w:val="00622736"/>
    <w:rsid w:val="00622C8D"/>
    <w:rsid w:val="006244E5"/>
    <w:rsid w:val="006254F7"/>
    <w:rsid w:val="00625AD8"/>
    <w:rsid w:val="00632C72"/>
    <w:rsid w:val="00636C90"/>
    <w:rsid w:val="00640817"/>
    <w:rsid w:val="00641E1E"/>
    <w:rsid w:val="006445CF"/>
    <w:rsid w:val="00645D9F"/>
    <w:rsid w:val="00651EB0"/>
    <w:rsid w:val="006564A9"/>
    <w:rsid w:val="00661688"/>
    <w:rsid w:val="0066543A"/>
    <w:rsid w:val="0066575A"/>
    <w:rsid w:val="00667B53"/>
    <w:rsid w:val="00667C8B"/>
    <w:rsid w:val="006725C8"/>
    <w:rsid w:val="006727A2"/>
    <w:rsid w:val="006734B4"/>
    <w:rsid w:val="006756A6"/>
    <w:rsid w:val="00675C3B"/>
    <w:rsid w:val="00677FC8"/>
    <w:rsid w:val="0068132B"/>
    <w:rsid w:val="00681E1B"/>
    <w:rsid w:val="00683808"/>
    <w:rsid w:val="006856D5"/>
    <w:rsid w:val="006903EB"/>
    <w:rsid w:val="00693916"/>
    <w:rsid w:val="0069454B"/>
    <w:rsid w:val="00695014"/>
    <w:rsid w:val="006950F4"/>
    <w:rsid w:val="006953F3"/>
    <w:rsid w:val="00695B02"/>
    <w:rsid w:val="006A3C76"/>
    <w:rsid w:val="006B3213"/>
    <w:rsid w:val="006B341F"/>
    <w:rsid w:val="006B348A"/>
    <w:rsid w:val="006B3B63"/>
    <w:rsid w:val="006B3D4B"/>
    <w:rsid w:val="006B45B4"/>
    <w:rsid w:val="006B5A8F"/>
    <w:rsid w:val="006B5FF6"/>
    <w:rsid w:val="006C251F"/>
    <w:rsid w:val="006C6A7F"/>
    <w:rsid w:val="006D01AA"/>
    <w:rsid w:val="006D02CE"/>
    <w:rsid w:val="006D0415"/>
    <w:rsid w:val="006D0F2D"/>
    <w:rsid w:val="006D2BC5"/>
    <w:rsid w:val="006D2DA5"/>
    <w:rsid w:val="006D4DA0"/>
    <w:rsid w:val="006E03E5"/>
    <w:rsid w:val="006E21D3"/>
    <w:rsid w:val="006E6754"/>
    <w:rsid w:val="006F2659"/>
    <w:rsid w:val="006F660F"/>
    <w:rsid w:val="006F6CC4"/>
    <w:rsid w:val="006F730E"/>
    <w:rsid w:val="00702D59"/>
    <w:rsid w:val="00703190"/>
    <w:rsid w:val="00704408"/>
    <w:rsid w:val="0070545B"/>
    <w:rsid w:val="0070722A"/>
    <w:rsid w:val="0071096C"/>
    <w:rsid w:val="00711B41"/>
    <w:rsid w:val="00713759"/>
    <w:rsid w:val="00714B95"/>
    <w:rsid w:val="00715ABC"/>
    <w:rsid w:val="00715D22"/>
    <w:rsid w:val="00715FE2"/>
    <w:rsid w:val="0071799A"/>
    <w:rsid w:val="00726A70"/>
    <w:rsid w:val="007279F5"/>
    <w:rsid w:val="00730438"/>
    <w:rsid w:val="00731123"/>
    <w:rsid w:val="00731CA3"/>
    <w:rsid w:val="00736DC6"/>
    <w:rsid w:val="00737866"/>
    <w:rsid w:val="00737970"/>
    <w:rsid w:val="00741300"/>
    <w:rsid w:val="007417A4"/>
    <w:rsid w:val="00741A04"/>
    <w:rsid w:val="007422C3"/>
    <w:rsid w:val="00745216"/>
    <w:rsid w:val="00750022"/>
    <w:rsid w:val="007503BD"/>
    <w:rsid w:val="0075208A"/>
    <w:rsid w:val="00752128"/>
    <w:rsid w:val="00753B1A"/>
    <w:rsid w:val="00754029"/>
    <w:rsid w:val="00756799"/>
    <w:rsid w:val="007573FD"/>
    <w:rsid w:val="00757A5B"/>
    <w:rsid w:val="007603BC"/>
    <w:rsid w:val="0076139B"/>
    <w:rsid w:val="00761536"/>
    <w:rsid w:val="007648EA"/>
    <w:rsid w:val="007652A1"/>
    <w:rsid w:val="00772F8E"/>
    <w:rsid w:val="007731FC"/>
    <w:rsid w:val="0077388E"/>
    <w:rsid w:val="007753A3"/>
    <w:rsid w:val="00782201"/>
    <w:rsid w:val="00782788"/>
    <w:rsid w:val="0078323D"/>
    <w:rsid w:val="007859DC"/>
    <w:rsid w:val="00790CB6"/>
    <w:rsid w:val="00793615"/>
    <w:rsid w:val="007A4C3F"/>
    <w:rsid w:val="007A6584"/>
    <w:rsid w:val="007A70FF"/>
    <w:rsid w:val="007B0028"/>
    <w:rsid w:val="007B00F6"/>
    <w:rsid w:val="007B02C7"/>
    <w:rsid w:val="007B034E"/>
    <w:rsid w:val="007B47FC"/>
    <w:rsid w:val="007B6AC8"/>
    <w:rsid w:val="007B6CF0"/>
    <w:rsid w:val="007B7E1F"/>
    <w:rsid w:val="007C0347"/>
    <w:rsid w:val="007C3BF0"/>
    <w:rsid w:val="007C410E"/>
    <w:rsid w:val="007C4168"/>
    <w:rsid w:val="007C5FE5"/>
    <w:rsid w:val="007C6A55"/>
    <w:rsid w:val="007D0B9E"/>
    <w:rsid w:val="007D0F79"/>
    <w:rsid w:val="007D1138"/>
    <w:rsid w:val="007D12DF"/>
    <w:rsid w:val="007D6E16"/>
    <w:rsid w:val="007E2070"/>
    <w:rsid w:val="007E2A39"/>
    <w:rsid w:val="007E2B7F"/>
    <w:rsid w:val="007E3C6F"/>
    <w:rsid w:val="007E3ECF"/>
    <w:rsid w:val="007E45F5"/>
    <w:rsid w:val="007E72D2"/>
    <w:rsid w:val="007F06D1"/>
    <w:rsid w:val="007F2967"/>
    <w:rsid w:val="007F473E"/>
    <w:rsid w:val="007F4920"/>
    <w:rsid w:val="007F4ABF"/>
    <w:rsid w:val="007F529C"/>
    <w:rsid w:val="007F62E8"/>
    <w:rsid w:val="007F7B89"/>
    <w:rsid w:val="00801015"/>
    <w:rsid w:val="008036B6"/>
    <w:rsid w:val="00804D0D"/>
    <w:rsid w:val="00805210"/>
    <w:rsid w:val="008066E7"/>
    <w:rsid w:val="0080757E"/>
    <w:rsid w:val="00807593"/>
    <w:rsid w:val="008105B4"/>
    <w:rsid w:val="00810C9A"/>
    <w:rsid w:val="00810F32"/>
    <w:rsid w:val="0081133C"/>
    <w:rsid w:val="00812816"/>
    <w:rsid w:val="00816713"/>
    <w:rsid w:val="00817EB1"/>
    <w:rsid w:val="00823C7E"/>
    <w:rsid w:val="00824D84"/>
    <w:rsid w:val="00825EC7"/>
    <w:rsid w:val="0082630F"/>
    <w:rsid w:val="00826941"/>
    <w:rsid w:val="00826977"/>
    <w:rsid w:val="008278AB"/>
    <w:rsid w:val="00830CA7"/>
    <w:rsid w:val="00831FA5"/>
    <w:rsid w:val="00833B13"/>
    <w:rsid w:val="00836EF6"/>
    <w:rsid w:val="00842525"/>
    <w:rsid w:val="00843369"/>
    <w:rsid w:val="00845915"/>
    <w:rsid w:val="00845A23"/>
    <w:rsid w:val="00846804"/>
    <w:rsid w:val="00846BF9"/>
    <w:rsid w:val="0085073E"/>
    <w:rsid w:val="0085295D"/>
    <w:rsid w:val="00852C98"/>
    <w:rsid w:val="0085392F"/>
    <w:rsid w:val="00853D39"/>
    <w:rsid w:val="00853D74"/>
    <w:rsid w:val="008546BF"/>
    <w:rsid w:val="00854F02"/>
    <w:rsid w:val="00856E23"/>
    <w:rsid w:val="008601DB"/>
    <w:rsid w:val="0086099B"/>
    <w:rsid w:val="00862045"/>
    <w:rsid w:val="00864912"/>
    <w:rsid w:val="00864985"/>
    <w:rsid w:val="00872526"/>
    <w:rsid w:val="00873E92"/>
    <w:rsid w:val="00874C3B"/>
    <w:rsid w:val="008759B9"/>
    <w:rsid w:val="00875D7F"/>
    <w:rsid w:val="008818D2"/>
    <w:rsid w:val="0088263A"/>
    <w:rsid w:val="00883467"/>
    <w:rsid w:val="00883E3E"/>
    <w:rsid w:val="00883EEA"/>
    <w:rsid w:val="00887B69"/>
    <w:rsid w:val="00892642"/>
    <w:rsid w:val="008945B6"/>
    <w:rsid w:val="0089484E"/>
    <w:rsid w:val="00897F58"/>
    <w:rsid w:val="008A16A9"/>
    <w:rsid w:val="008A6136"/>
    <w:rsid w:val="008A791F"/>
    <w:rsid w:val="008A7A47"/>
    <w:rsid w:val="008B3381"/>
    <w:rsid w:val="008B3C27"/>
    <w:rsid w:val="008C0073"/>
    <w:rsid w:val="008C0C8A"/>
    <w:rsid w:val="008C200F"/>
    <w:rsid w:val="008C300F"/>
    <w:rsid w:val="008C3E55"/>
    <w:rsid w:val="008C453F"/>
    <w:rsid w:val="008C79C0"/>
    <w:rsid w:val="008D0413"/>
    <w:rsid w:val="008D04DA"/>
    <w:rsid w:val="008D229D"/>
    <w:rsid w:val="008D33D2"/>
    <w:rsid w:val="008D3504"/>
    <w:rsid w:val="008D5A26"/>
    <w:rsid w:val="008D72EC"/>
    <w:rsid w:val="008E22A0"/>
    <w:rsid w:val="008E5CA3"/>
    <w:rsid w:val="008E6895"/>
    <w:rsid w:val="008E6C1F"/>
    <w:rsid w:val="008F1925"/>
    <w:rsid w:val="008F42D4"/>
    <w:rsid w:val="008F663B"/>
    <w:rsid w:val="00902B95"/>
    <w:rsid w:val="0090630B"/>
    <w:rsid w:val="00907730"/>
    <w:rsid w:val="00911FC8"/>
    <w:rsid w:val="00912648"/>
    <w:rsid w:val="009139D9"/>
    <w:rsid w:val="00913CE3"/>
    <w:rsid w:val="009225A3"/>
    <w:rsid w:val="00927A85"/>
    <w:rsid w:val="00933315"/>
    <w:rsid w:val="00940D4D"/>
    <w:rsid w:val="00941725"/>
    <w:rsid w:val="009423FE"/>
    <w:rsid w:val="00946C06"/>
    <w:rsid w:val="00950D3C"/>
    <w:rsid w:val="0095276B"/>
    <w:rsid w:val="00953252"/>
    <w:rsid w:val="0095430E"/>
    <w:rsid w:val="00956993"/>
    <w:rsid w:val="009572C1"/>
    <w:rsid w:val="00960889"/>
    <w:rsid w:val="009651D7"/>
    <w:rsid w:val="00965B5C"/>
    <w:rsid w:val="00965FAF"/>
    <w:rsid w:val="00970FCE"/>
    <w:rsid w:val="009718DD"/>
    <w:rsid w:val="00971971"/>
    <w:rsid w:val="00971A88"/>
    <w:rsid w:val="00973346"/>
    <w:rsid w:val="00977D53"/>
    <w:rsid w:val="00983545"/>
    <w:rsid w:val="00984BD8"/>
    <w:rsid w:val="00985661"/>
    <w:rsid w:val="009856A5"/>
    <w:rsid w:val="00990B36"/>
    <w:rsid w:val="00992D25"/>
    <w:rsid w:val="00996394"/>
    <w:rsid w:val="009966DA"/>
    <w:rsid w:val="009979EF"/>
    <w:rsid w:val="009A3054"/>
    <w:rsid w:val="009A6685"/>
    <w:rsid w:val="009A6842"/>
    <w:rsid w:val="009B2017"/>
    <w:rsid w:val="009B25F5"/>
    <w:rsid w:val="009B3C6A"/>
    <w:rsid w:val="009B5712"/>
    <w:rsid w:val="009B6DCE"/>
    <w:rsid w:val="009B7F63"/>
    <w:rsid w:val="009C02B2"/>
    <w:rsid w:val="009C5B15"/>
    <w:rsid w:val="009D1B15"/>
    <w:rsid w:val="009D418F"/>
    <w:rsid w:val="009E18C2"/>
    <w:rsid w:val="009E30B4"/>
    <w:rsid w:val="009E3516"/>
    <w:rsid w:val="009E3518"/>
    <w:rsid w:val="009E7B01"/>
    <w:rsid w:val="009F1482"/>
    <w:rsid w:val="009F156B"/>
    <w:rsid w:val="009F213B"/>
    <w:rsid w:val="009F59E8"/>
    <w:rsid w:val="009F6689"/>
    <w:rsid w:val="009F70CB"/>
    <w:rsid w:val="00A002CD"/>
    <w:rsid w:val="00A03728"/>
    <w:rsid w:val="00A03CB9"/>
    <w:rsid w:val="00A06BB0"/>
    <w:rsid w:val="00A07B2F"/>
    <w:rsid w:val="00A103A9"/>
    <w:rsid w:val="00A10C69"/>
    <w:rsid w:val="00A158BE"/>
    <w:rsid w:val="00A166E6"/>
    <w:rsid w:val="00A2195F"/>
    <w:rsid w:val="00A246E2"/>
    <w:rsid w:val="00A26A86"/>
    <w:rsid w:val="00A31510"/>
    <w:rsid w:val="00A337D5"/>
    <w:rsid w:val="00A339A7"/>
    <w:rsid w:val="00A4191A"/>
    <w:rsid w:val="00A423B7"/>
    <w:rsid w:val="00A43384"/>
    <w:rsid w:val="00A44D82"/>
    <w:rsid w:val="00A47EBC"/>
    <w:rsid w:val="00A50802"/>
    <w:rsid w:val="00A5101E"/>
    <w:rsid w:val="00A51F16"/>
    <w:rsid w:val="00A52327"/>
    <w:rsid w:val="00A528B1"/>
    <w:rsid w:val="00A528F6"/>
    <w:rsid w:val="00A5347E"/>
    <w:rsid w:val="00A53B0A"/>
    <w:rsid w:val="00A54190"/>
    <w:rsid w:val="00A54BC5"/>
    <w:rsid w:val="00A55BE9"/>
    <w:rsid w:val="00A63BAB"/>
    <w:rsid w:val="00A6464E"/>
    <w:rsid w:val="00A6500E"/>
    <w:rsid w:val="00A653A3"/>
    <w:rsid w:val="00A6592E"/>
    <w:rsid w:val="00A6728D"/>
    <w:rsid w:val="00A70271"/>
    <w:rsid w:val="00A723B5"/>
    <w:rsid w:val="00A74267"/>
    <w:rsid w:val="00A74E7D"/>
    <w:rsid w:val="00A74F4B"/>
    <w:rsid w:val="00A75FC4"/>
    <w:rsid w:val="00A762A5"/>
    <w:rsid w:val="00A772F7"/>
    <w:rsid w:val="00A772FA"/>
    <w:rsid w:val="00A77BDA"/>
    <w:rsid w:val="00A80895"/>
    <w:rsid w:val="00A86F86"/>
    <w:rsid w:val="00A874B6"/>
    <w:rsid w:val="00A87642"/>
    <w:rsid w:val="00A90187"/>
    <w:rsid w:val="00A910C5"/>
    <w:rsid w:val="00A91C3F"/>
    <w:rsid w:val="00A923DF"/>
    <w:rsid w:val="00A957AF"/>
    <w:rsid w:val="00A957EF"/>
    <w:rsid w:val="00AA2EEB"/>
    <w:rsid w:val="00AA4FCC"/>
    <w:rsid w:val="00AA5E42"/>
    <w:rsid w:val="00AA7747"/>
    <w:rsid w:val="00AB10FB"/>
    <w:rsid w:val="00AB1E18"/>
    <w:rsid w:val="00AB28D0"/>
    <w:rsid w:val="00AB5D2F"/>
    <w:rsid w:val="00AC042D"/>
    <w:rsid w:val="00AC230E"/>
    <w:rsid w:val="00AC4BDF"/>
    <w:rsid w:val="00AC59F9"/>
    <w:rsid w:val="00AC5D71"/>
    <w:rsid w:val="00AC7D71"/>
    <w:rsid w:val="00AD140B"/>
    <w:rsid w:val="00AD2B14"/>
    <w:rsid w:val="00AD3A64"/>
    <w:rsid w:val="00AD426D"/>
    <w:rsid w:val="00AD66EE"/>
    <w:rsid w:val="00AD72F9"/>
    <w:rsid w:val="00AE1C14"/>
    <w:rsid w:val="00AE27BF"/>
    <w:rsid w:val="00AE27F4"/>
    <w:rsid w:val="00AE3558"/>
    <w:rsid w:val="00AE6750"/>
    <w:rsid w:val="00AE76E7"/>
    <w:rsid w:val="00AF0836"/>
    <w:rsid w:val="00AF308C"/>
    <w:rsid w:val="00B02D28"/>
    <w:rsid w:val="00B034B7"/>
    <w:rsid w:val="00B06C99"/>
    <w:rsid w:val="00B10196"/>
    <w:rsid w:val="00B10555"/>
    <w:rsid w:val="00B13D08"/>
    <w:rsid w:val="00B16414"/>
    <w:rsid w:val="00B16F42"/>
    <w:rsid w:val="00B2179F"/>
    <w:rsid w:val="00B248EB"/>
    <w:rsid w:val="00B27948"/>
    <w:rsid w:val="00B27A87"/>
    <w:rsid w:val="00B32C36"/>
    <w:rsid w:val="00B3382F"/>
    <w:rsid w:val="00B33A2C"/>
    <w:rsid w:val="00B34207"/>
    <w:rsid w:val="00B423EE"/>
    <w:rsid w:val="00B43ABC"/>
    <w:rsid w:val="00B44996"/>
    <w:rsid w:val="00B46522"/>
    <w:rsid w:val="00B4723D"/>
    <w:rsid w:val="00B473E6"/>
    <w:rsid w:val="00B52498"/>
    <w:rsid w:val="00B52764"/>
    <w:rsid w:val="00B607F3"/>
    <w:rsid w:val="00B60DBF"/>
    <w:rsid w:val="00B61C78"/>
    <w:rsid w:val="00B620E6"/>
    <w:rsid w:val="00B63119"/>
    <w:rsid w:val="00B65832"/>
    <w:rsid w:val="00B70527"/>
    <w:rsid w:val="00B71D83"/>
    <w:rsid w:val="00B74E79"/>
    <w:rsid w:val="00B75152"/>
    <w:rsid w:val="00B76184"/>
    <w:rsid w:val="00B80005"/>
    <w:rsid w:val="00B81860"/>
    <w:rsid w:val="00B818C0"/>
    <w:rsid w:val="00B82DDD"/>
    <w:rsid w:val="00B82F38"/>
    <w:rsid w:val="00B8460A"/>
    <w:rsid w:val="00B84B39"/>
    <w:rsid w:val="00B9215E"/>
    <w:rsid w:val="00B9356C"/>
    <w:rsid w:val="00B95565"/>
    <w:rsid w:val="00B966C4"/>
    <w:rsid w:val="00B97418"/>
    <w:rsid w:val="00BA2B0F"/>
    <w:rsid w:val="00BA474C"/>
    <w:rsid w:val="00BA594E"/>
    <w:rsid w:val="00BB66E8"/>
    <w:rsid w:val="00BB693C"/>
    <w:rsid w:val="00BC2D35"/>
    <w:rsid w:val="00BC3783"/>
    <w:rsid w:val="00BC3A35"/>
    <w:rsid w:val="00BC4254"/>
    <w:rsid w:val="00BC598C"/>
    <w:rsid w:val="00BC5EDF"/>
    <w:rsid w:val="00BC7093"/>
    <w:rsid w:val="00BD06F3"/>
    <w:rsid w:val="00BD115A"/>
    <w:rsid w:val="00BD11E8"/>
    <w:rsid w:val="00BD1403"/>
    <w:rsid w:val="00BD16F7"/>
    <w:rsid w:val="00BD20C3"/>
    <w:rsid w:val="00BD3C7D"/>
    <w:rsid w:val="00BD7DE8"/>
    <w:rsid w:val="00BE59AE"/>
    <w:rsid w:val="00BE66EB"/>
    <w:rsid w:val="00BE6F76"/>
    <w:rsid w:val="00BE750B"/>
    <w:rsid w:val="00BE7AD7"/>
    <w:rsid w:val="00BF11FB"/>
    <w:rsid w:val="00BF39B6"/>
    <w:rsid w:val="00BF3F00"/>
    <w:rsid w:val="00BF5F1B"/>
    <w:rsid w:val="00BF6760"/>
    <w:rsid w:val="00BF67C7"/>
    <w:rsid w:val="00BF68A5"/>
    <w:rsid w:val="00C02EE6"/>
    <w:rsid w:val="00C034DB"/>
    <w:rsid w:val="00C10299"/>
    <w:rsid w:val="00C109DB"/>
    <w:rsid w:val="00C150B3"/>
    <w:rsid w:val="00C15384"/>
    <w:rsid w:val="00C15FA6"/>
    <w:rsid w:val="00C16249"/>
    <w:rsid w:val="00C168B1"/>
    <w:rsid w:val="00C17AF4"/>
    <w:rsid w:val="00C208F2"/>
    <w:rsid w:val="00C20E4F"/>
    <w:rsid w:val="00C2265F"/>
    <w:rsid w:val="00C261AE"/>
    <w:rsid w:val="00C31543"/>
    <w:rsid w:val="00C3207A"/>
    <w:rsid w:val="00C322D3"/>
    <w:rsid w:val="00C32B0E"/>
    <w:rsid w:val="00C33571"/>
    <w:rsid w:val="00C3491E"/>
    <w:rsid w:val="00C3608F"/>
    <w:rsid w:val="00C42FED"/>
    <w:rsid w:val="00C44260"/>
    <w:rsid w:val="00C4605E"/>
    <w:rsid w:val="00C46623"/>
    <w:rsid w:val="00C50BA0"/>
    <w:rsid w:val="00C50D48"/>
    <w:rsid w:val="00C5145A"/>
    <w:rsid w:val="00C51CBD"/>
    <w:rsid w:val="00C51FDB"/>
    <w:rsid w:val="00C52F3B"/>
    <w:rsid w:val="00C531B2"/>
    <w:rsid w:val="00C542CA"/>
    <w:rsid w:val="00C54A6B"/>
    <w:rsid w:val="00C565CE"/>
    <w:rsid w:val="00C56B08"/>
    <w:rsid w:val="00C57B0C"/>
    <w:rsid w:val="00C57D60"/>
    <w:rsid w:val="00C61725"/>
    <w:rsid w:val="00C64204"/>
    <w:rsid w:val="00C646CF"/>
    <w:rsid w:val="00C64B60"/>
    <w:rsid w:val="00C65B22"/>
    <w:rsid w:val="00C66661"/>
    <w:rsid w:val="00C67558"/>
    <w:rsid w:val="00C67D08"/>
    <w:rsid w:val="00C70E0F"/>
    <w:rsid w:val="00C71181"/>
    <w:rsid w:val="00C74335"/>
    <w:rsid w:val="00C74494"/>
    <w:rsid w:val="00C75834"/>
    <w:rsid w:val="00C80B6B"/>
    <w:rsid w:val="00C82D1B"/>
    <w:rsid w:val="00C85956"/>
    <w:rsid w:val="00C859B1"/>
    <w:rsid w:val="00C92295"/>
    <w:rsid w:val="00C924C4"/>
    <w:rsid w:val="00C930B2"/>
    <w:rsid w:val="00C97041"/>
    <w:rsid w:val="00CA0051"/>
    <w:rsid w:val="00CA2A44"/>
    <w:rsid w:val="00CA742B"/>
    <w:rsid w:val="00CB0E8A"/>
    <w:rsid w:val="00CB106C"/>
    <w:rsid w:val="00CB19D0"/>
    <w:rsid w:val="00CB2F49"/>
    <w:rsid w:val="00CB6005"/>
    <w:rsid w:val="00CB65B9"/>
    <w:rsid w:val="00CC0703"/>
    <w:rsid w:val="00CC1F29"/>
    <w:rsid w:val="00CC23E7"/>
    <w:rsid w:val="00CC2AA2"/>
    <w:rsid w:val="00CC3A3D"/>
    <w:rsid w:val="00CC4D8E"/>
    <w:rsid w:val="00CC5201"/>
    <w:rsid w:val="00CC686B"/>
    <w:rsid w:val="00CD288E"/>
    <w:rsid w:val="00CD30A2"/>
    <w:rsid w:val="00CD378D"/>
    <w:rsid w:val="00CD5E4D"/>
    <w:rsid w:val="00CD722F"/>
    <w:rsid w:val="00CE11FC"/>
    <w:rsid w:val="00CE365C"/>
    <w:rsid w:val="00CE3B16"/>
    <w:rsid w:val="00CE4F2B"/>
    <w:rsid w:val="00CF3853"/>
    <w:rsid w:val="00CF58EE"/>
    <w:rsid w:val="00D020C2"/>
    <w:rsid w:val="00D04C21"/>
    <w:rsid w:val="00D06A37"/>
    <w:rsid w:val="00D139DE"/>
    <w:rsid w:val="00D1509C"/>
    <w:rsid w:val="00D2359C"/>
    <w:rsid w:val="00D31157"/>
    <w:rsid w:val="00D3306C"/>
    <w:rsid w:val="00D33740"/>
    <w:rsid w:val="00D357B9"/>
    <w:rsid w:val="00D36470"/>
    <w:rsid w:val="00D37BA7"/>
    <w:rsid w:val="00D4157D"/>
    <w:rsid w:val="00D416EB"/>
    <w:rsid w:val="00D432F7"/>
    <w:rsid w:val="00D44943"/>
    <w:rsid w:val="00D4648E"/>
    <w:rsid w:val="00D46CA2"/>
    <w:rsid w:val="00D47488"/>
    <w:rsid w:val="00D47D97"/>
    <w:rsid w:val="00D515CF"/>
    <w:rsid w:val="00D5431E"/>
    <w:rsid w:val="00D56B0A"/>
    <w:rsid w:val="00D5765A"/>
    <w:rsid w:val="00D57DA7"/>
    <w:rsid w:val="00D66497"/>
    <w:rsid w:val="00D676D0"/>
    <w:rsid w:val="00D703D4"/>
    <w:rsid w:val="00D72761"/>
    <w:rsid w:val="00D768C2"/>
    <w:rsid w:val="00D77208"/>
    <w:rsid w:val="00D81B66"/>
    <w:rsid w:val="00D820A7"/>
    <w:rsid w:val="00D834AA"/>
    <w:rsid w:val="00D87871"/>
    <w:rsid w:val="00D90B32"/>
    <w:rsid w:val="00D92158"/>
    <w:rsid w:val="00D92678"/>
    <w:rsid w:val="00D92B37"/>
    <w:rsid w:val="00D942D6"/>
    <w:rsid w:val="00D94D4C"/>
    <w:rsid w:val="00D95906"/>
    <w:rsid w:val="00D9706F"/>
    <w:rsid w:val="00D970CF"/>
    <w:rsid w:val="00D974AC"/>
    <w:rsid w:val="00DA0C4B"/>
    <w:rsid w:val="00DA25E9"/>
    <w:rsid w:val="00DA3114"/>
    <w:rsid w:val="00DA3BAD"/>
    <w:rsid w:val="00DA3C20"/>
    <w:rsid w:val="00DA48A5"/>
    <w:rsid w:val="00DA5041"/>
    <w:rsid w:val="00DA58A9"/>
    <w:rsid w:val="00DA634A"/>
    <w:rsid w:val="00DA75CD"/>
    <w:rsid w:val="00DA75DF"/>
    <w:rsid w:val="00DB0BEC"/>
    <w:rsid w:val="00DB21ED"/>
    <w:rsid w:val="00DB2388"/>
    <w:rsid w:val="00DB42DD"/>
    <w:rsid w:val="00DB46C8"/>
    <w:rsid w:val="00DB4A21"/>
    <w:rsid w:val="00DB5B3A"/>
    <w:rsid w:val="00DB72C0"/>
    <w:rsid w:val="00DC199B"/>
    <w:rsid w:val="00DC4530"/>
    <w:rsid w:val="00DD12C8"/>
    <w:rsid w:val="00DD2267"/>
    <w:rsid w:val="00DD5777"/>
    <w:rsid w:val="00DD5902"/>
    <w:rsid w:val="00DD5F3D"/>
    <w:rsid w:val="00DD5F54"/>
    <w:rsid w:val="00DE059C"/>
    <w:rsid w:val="00DE1F32"/>
    <w:rsid w:val="00DE2484"/>
    <w:rsid w:val="00DE24AF"/>
    <w:rsid w:val="00DF00F4"/>
    <w:rsid w:val="00DF29FD"/>
    <w:rsid w:val="00DF3E3B"/>
    <w:rsid w:val="00DF7805"/>
    <w:rsid w:val="00E01307"/>
    <w:rsid w:val="00E017A6"/>
    <w:rsid w:val="00E01A52"/>
    <w:rsid w:val="00E02444"/>
    <w:rsid w:val="00E038E0"/>
    <w:rsid w:val="00E075B4"/>
    <w:rsid w:val="00E103E5"/>
    <w:rsid w:val="00E11D22"/>
    <w:rsid w:val="00E12430"/>
    <w:rsid w:val="00E13A2C"/>
    <w:rsid w:val="00E13B04"/>
    <w:rsid w:val="00E13BD8"/>
    <w:rsid w:val="00E22043"/>
    <w:rsid w:val="00E2434A"/>
    <w:rsid w:val="00E24798"/>
    <w:rsid w:val="00E270C8"/>
    <w:rsid w:val="00E27C47"/>
    <w:rsid w:val="00E30556"/>
    <w:rsid w:val="00E3571F"/>
    <w:rsid w:val="00E35CB4"/>
    <w:rsid w:val="00E37F5B"/>
    <w:rsid w:val="00E41137"/>
    <w:rsid w:val="00E42250"/>
    <w:rsid w:val="00E4260B"/>
    <w:rsid w:val="00E42C0B"/>
    <w:rsid w:val="00E42C16"/>
    <w:rsid w:val="00E46512"/>
    <w:rsid w:val="00E472EE"/>
    <w:rsid w:val="00E50B76"/>
    <w:rsid w:val="00E52450"/>
    <w:rsid w:val="00E55010"/>
    <w:rsid w:val="00E57AF8"/>
    <w:rsid w:val="00E57DDB"/>
    <w:rsid w:val="00E62DE4"/>
    <w:rsid w:val="00E638A6"/>
    <w:rsid w:val="00E66FE4"/>
    <w:rsid w:val="00E6768E"/>
    <w:rsid w:val="00E70766"/>
    <w:rsid w:val="00E71287"/>
    <w:rsid w:val="00E7264D"/>
    <w:rsid w:val="00E742DA"/>
    <w:rsid w:val="00E74983"/>
    <w:rsid w:val="00E759AF"/>
    <w:rsid w:val="00E800D4"/>
    <w:rsid w:val="00E821EC"/>
    <w:rsid w:val="00E8254C"/>
    <w:rsid w:val="00E83319"/>
    <w:rsid w:val="00E837DA"/>
    <w:rsid w:val="00E83B6A"/>
    <w:rsid w:val="00E83BEC"/>
    <w:rsid w:val="00E91574"/>
    <w:rsid w:val="00E925AC"/>
    <w:rsid w:val="00E93EEB"/>
    <w:rsid w:val="00E952CE"/>
    <w:rsid w:val="00EA03AA"/>
    <w:rsid w:val="00EA24DB"/>
    <w:rsid w:val="00EA336E"/>
    <w:rsid w:val="00EA35FB"/>
    <w:rsid w:val="00EA4D4C"/>
    <w:rsid w:val="00EA5291"/>
    <w:rsid w:val="00EA6E27"/>
    <w:rsid w:val="00EA7A98"/>
    <w:rsid w:val="00EB4B26"/>
    <w:rsid w:val="00EC053A"/>
    <w:rsid w:val="00EC0BBD"/>
    <w:rsid w:val="00EC5EA1"/>
    <w:rsid w:val="00ED0D98"/>
    <w:rsid w:val="00ED23C1"/>
    <w:rsid w:val="00ED3916"/>
    <w:rsid w:val="00ED511F"/>
    <w:rsid w:val="00EE202D"/>
    <w:rsid w:val="00EE5208"/>
    <w:rsid w:val="00EF0874"/>
    <w:rsid w:val="00EF4B4F"/>
    <w:rsid w:val="00EF50A9"/>
    <w:rsid w:val="00EF5601"/>
    <w:rsid w:val="00EF6009"/>
    <w:rsid w:val="00EF65FA"/>
    <w:rsid w:val="00F004F1"/>
    <w:rsid w:val="00F02932"/>
    <w:rsid w:val="00F04174"/>
    <w:rsid w:val="00F05B7F"/>
    <w:rsid w:val="00F06EB3"/>
    <w:rsid w:val="00F0709A"/>
    <w:rsid w:val="00F076DE"/>
    <w:rsid w:val="00F13290"/>
    <w:rsid w:val="00F2180C"/>
    <w:rsid w:val="00F22D59"/>
    <w:rsid w:val="00F25827"/>
    <w:rsid w:val="00F26EE0"/>
    <w:rsid w:val="00F36B4C"/>
    <w:rsid w:val="00F37C0B"/>
    <w:rsid w:val="00F41DED"/>
    <w:rsid w:val="00F43634"/>
    <w:rsid w:val="00F44803"/>
    <w:rsid w:val="00F44C25"/>
    <w:rsid w:val="00F4650E"/>
    <w:rsid w:val="00F46A53"/>
    <w:rsid w:val="00F4797D"/>
    <w:rsid w:val="00F53746"/>
    <w:rsid w:val="00F5405D"/>
    <w:rsid w:val="00F57183"/>
    <w:rsid w:val="00F60954"/>
    <w:rsid w:val="00F60DFA"/>
    <w:rsid w:val="00F60FE8"/>
    <w:rsid w:val="00F619EE"/>
    <w:rsid w:val="00F61ABA"/>
    <w:rsid w:val="00F629B1"/>
    <w:rsid w:val="00F63347"/>
    <w:rsid w:val="00F65AA5"/>
    <w:rsid w:val="00F66570"/>
    <w:rsid w:val="00F665B0"/>
    <w:rsid w:val="00F6738E"/>
    <w:rsid w:val="00F67B2E"/>
    <w:rsid w:val="00F70465"/>
    <w:rsid w:val="00F71544"/>
    <w:rsid w:val="00F71E0E"/>
    <w:rsid w:val="00F72277"/>
    <w:rsid w:val="00F73574"/>
    <w:rsid w:val="00F7647C"/>
    <w:rsid w:val="00F772D3"/>
    <w:rsid w:val="00F7778C"/>
    <w:rsid w:val="00F800EE"/>
    <w:rsid w:val="00F8033F"/>
    <w:rsid w:val="00F80B7E"/>
    <w:rsid w:val="00F83B29"/>
    <w:rsid w:val="00F8416A"/>
    <w:rsid w:val="00F864D3"/>
    <w:rsid w:val="00F915A1"/>
    <w:rsid w:val="00F92072"/>
    <w:rsid w:val="00F92CCC"/>
    <w:rsid w:val="00F946A9"/>
    <w:rsid w:val="00F959FD"/>
    <w:rsid w:val="00F97D4B"/>
    <w:rsid w:val="00FA175E"/>
    <w:rsid w:val="00FA3228"/>
    <w:rsid w:val="00FA366F"/>
    <w:rsid w:val="00FA3E62"/>
    <w:rsid w:val="00FA6A3B"/>
    <w:rsid w:val="00FA724C"/>
    <w:rsid w:val="00FB123A"/>
    <w:rsid w:val="00FB1459"/>
    <w:rsid w:val="00FB36D6"/>
    <w:rsid w:val="00FB38C0"/>
    <w:rsid w:val="00FB6E4B"/>
    <w:rsid w:val="00FB7720"/>
    <w:rsid w:val="00FC086C"/>
    <w:rsid w:val="00FC0972"/>
    <w:rsid w:val="00FC3DEB"/>
    <w:rsid w:val="00FC470B"/>
    <w:rsid w:val="00FC794A"/>
    <w:rsid w:val="00FD0B5E"/>
    <w:rsid w:val="00FD36AB"/>
    <w:rsid w:val="00FD6436"/>
    <w:rsid w:val="00FD6CCD"/>
    <w:rsid w:val="00FD7D7E"/>
    <w:rsid w:val="00FE0A35"/>
    <w:rsid w:val="00FE1913"/>
    <w:rsid w:val="00FE265A"/>
    <w:rsid w:val="00FE3191"/>
    <w:rsid w:val="00FE4539"/>
    <w:rsid w:val="00FE4DC4"/>
    <w:rsid w:val="00FE53FC"/>
    <w:rsid w:val="00FE75A0"/>
    <w:rsid w:val="00FF10D5"/>
    <w:rsid w:val="00FF54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84B4"/>
  <w15:chartTrackingRefBased/>
  <w15:docId w15:val="{E5A625CC-5E4F-4FD6-AB52-0C4E9FC0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D71"/>
    <w:pPr>
      <w:ind w:left="720"/>
      <w:contextualSpacing/>
    </w:pPr>
  </w:style>
  <w:style w:type="paragraph" w:styleId="a4">
    <w:name w:val="header"/>
    <w:basedOn w:val="a"/>
    <w:link w:val="a5"/>
    <w:uiPriority w:val="99"/>
    <w:unhideWhenUsed/>
    <w:rsid w:val="00A80895"/>
    <w:pPr>
      <w:tabs>
        <w:tab w:val="center" w:pos="4153"/>
        <w:tab w:val="right" w:pos="8306"/>
      </w:tabs>
      <w:spacing w:after="0" w:line="240" w:lineRule="auto"/>
    </w:pPr>
  </w:style>
  <w:style w:type="character" w:customStyle="1" w:styleId="a5">
    <w:name w:val="כותרת עליונה תו"/>
    <w:basedOn w:val="a0"/>
    <w:link w:val="a4"/>
    <w:uiPriority w:val="99"/>
    <w:rsid w:val="00A80895"/>
  </w:style>
  <w:style w:type="paragraph" w:styleId="a6">
    <w:name w:val="footer"/>
    <w:basedOn w:val="a"/>
    <w:link w:val="a7"/>
    <w:uiPriority w:val="99"/>
    <w:unhideWhenUsed/>
    <w:rsid w:val="00A80895"/>
    <w:pPr>
      <w:tabs>
        <w:tab w:val="center" w:pos="4153"/>
        <w:tab w:val="right" w:pos="8306"/>
      </w:tabs>
      <w:spacing w:after="0" w:line="240" w:lineRule="auto"/>
    </w:pPr>
  </w:style>
  <w:style w:type="character" w:customStyle="1" w:styleId="a7">
    <w:name w:val="כותרת תחתונה תו"/>
    <w:basedOn w:val="a0"/>
    <w:link w:val="a6"/>
    <w:uiPriority w:val="99"/>
    <w:rsid w:val="00A80895"/>
  </w:style>
  <w:style w:type="character" w:styleId="a8">
    <w:name w:val="annotation reference"/>
    <w:basedOn w:val="a0"/>
    <w:uiPriority w:val="99"/>
    <w:semiHidden/>
    <w:unhideWhenUsed/>
    <w:rsid w:val="006756A6"/>
    <w:rPr>
      <w:sz w:val="16"/>
      <w:szCs w:val="16"/>
    </w:rPr>
  </w:style>
  <w:style w:type="paragraph" w:styleId="a9">
    <w:name w:val="annotation text"/>
    <w:basedOn w:val="a"/>
    <w:link w:val="aa"/>
    <w:uiPriority w:val="99"/>
    <w:semiHidden/>
    <w:unhideWhenUsed/>
    <w:rsid w:val="006756A6"/>
    <w:pPr>
      <w:spacing w:line="240" w:lineRule="auto"/>
    </w:pPr>
    <w:rPr>
      <w:sz w:val="20"/>
      <w:szCs w:val="20"/>
    </w:rPr>
  </w:style>
  <w:style w:type="character" w:customStyle="1" w:styleId="aa">
    <w:name w:val="טקסט הערה תו"/>
    <w:basedOn w:val="a0"/>
    <w:link w:val="a9"/>
    <w:uiPriority w:val="99"/>
    <w:semiHidden/>
    <w:rsid w:val="006756A6"/>
    <w:rPr>
      <w:sz w:val="20"/>
      <w:szCs w:val="20"/>
    </w:rPr>
  </w:style>
  <w:style w:type="paragraph" w:styleId="ab">
    <w:name w:val="annotation subject"/>
    <w:basedOn w:val="a9"/>
    <w:next w:val="a9"/>
    <w:link w:val="ac"/>
    <w:uiPriority w:val="99"/>
    <w:semiHidden/>
    <w:unhideWhenUsed/>
    <w:rsid w:val="006756A6"/>
    <w:rPr>
      <w:b/>
      <w:bCs/>
    </w:rPr>
  </w:style>
  <w:style w:type="character" w:customStyle="1" w:styleId="ac">
    <w:name w:val="נושא הערה תו"/>
    <w:basedOn w:val="aa"/>
    <w:link w:val="ab"/>
    <w:uiPriority w:val="99"/>
    <w:semiHidden/>
    <w:rsid w:val="006756A6"/>
    <w:rPr>
      <w:b/>
      <w:bCs/>
      <w:sz w:val="20"/>
      <w:szCs w:val="20"/>
    </w:rPr>
  </w:style>
  <w:style w:type="paragraph" w:styleId="ad">
    <w:name w:val="Balloon Text"/>
    <w:basedOn w:val="a"/>
    <w:link w:val="ae"/>
    <w:uiPriority w:val="99"/>
    <w:semiHidden/>
    <w:unhideWhenUsed/>
    <w:rsid w:val="006756A6"/>
    <w:pPr>
      <w:spacing w:after="0" w:line="240" w:lineRule="auto"/>
    </w:pPr>
    <w:rPr>
      <w:rFonts w:ascii="Tahoma" w:hAnsi="Tahoma" w:cs="Tahoma"/>
      <w:sz w:val="18"/>
      <w:szCs w:val="18"/>
    </w:rPr>
  </w:style>
  <w:style w:type="character" w:customStyle="1" w:styleId="ae">
    <w:name w:val="טקסט בלונים תו"/>
    <w:basedOn w:val="a0"/>
    <w:link w:val="ad"/>
    <w:uiPriority w:val="99"/>
    <w:semiHidden/>
    <w:rsid w:val="006756A6"/>
    <w:rPr>
      <w:rFonts w:ascii="Tahoma" w:hAnsi="Tahoma" w:cs="Tahoma"/>
      <w:sz w:val="18"/>
      <w:szCs w:val="18"/>
    </w:rPr>
  </w:style>
  <w:style w:type="table" w:styleId="af">
    <w:name w:val="Table Grid"/>
    <w:basedOn w:val="a1"/>
    <w:uiPriority w:val="39"/>
    <w:rsid w:val="00B4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g-number">
    <w:name w:val="big-number"/>
    <w:basedOn w:val="a0"/>
    <w:rsid w:val="00CF58EE"/>
  </w:style>
  <w:style w:type="character" w:customStyle="1" w:styleId="default">
    <w:name w:val="default"/>
    <w:basedOn w:val="a0"/>
    <w:rsid w:val="00CF58EE"/>
  </w:style>
  <w:style w:type="paragraph" w:styleId="NormalWeb">
    <w:name w:val="Normal (Web)"/>
    <w:basedOn w:val="a"/>
    <w:uiPriority w:val="99"/>
    <w:semiHidden/>
    <w:unhideWhenUsed/>
    <w:rsid w:val="000106A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0">
    <w:name w:val="page number"/>
    <w:basedOn w:val="a0"/>
    <w:uiPriority w:val="99"/>
    <w:semiHidden/>
    <w:unhideWhenUsed/>
    <w:rsid w:val="00FD0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2343">
      <w:bodyDiv w:val="1"/>
      <w:marLeft w:val="0"/>
      <w:marRight w:val="0"/>
      <w:marTop w:val="0"/>
      <w:marBottom w:val="0"/>
      <w:divBdr>
        <w:top w:val="none" w:sz="0" w:space="0" w:color="auto"/>
        <w:left w:val="none" w:sz="0" w:space="0" w:color="auto"/>
        <w:bottom w:val="none" w:sz="0" w:space="0" w:color="auto"/>
        <w:right w:val="none" w:sz="0" w:space="0" w:color="auto"/>
      </w:divBdr>
    </w:div>
    <w:div w:id="152070888">
      <w:bodyDiv w:val="1"/>
      <w:marLeft w:val="0"/>
      <w:marRight w:val="0"/>
      <w:marTop w:val="0"/>
      <w:marBottom w:val="0"/>
      <w:divBdr>
        <w:top w:val="none" w:sz="0" w:space="0" w:color="auto"/>
        <w:left w:val="none" w:sz="0" w:space="0" w:color="auto"/>
        <w:bottom w:val="none" w:sz="0" w:space="0" w:color="auto"/>
        <w:right w:val="none" w:sz="0" w:space="0" w:color="auto"/>
      </w:divBdr>
    </w:div>
    <w:div w:id="158816961">
      <w:bodyDiv w:val="1"/>
      <w:marLeft w:val="0"/>
      <w:marRight w:val="0"/>
      <w:marTop w:val="0"/>
      <w:marBottom w:val="0"/>
      <w:divBdr>
        <w:top w:val="none" w:sz="0" w:space="0" w:color="auto"/>
        <w:left w:val="none" w:sz="0" w:space="0" w:color="auto"/>
        <w:bottom w:val="none" w:sz="0" w:space="0" w:color="auto"/>
        <w:right w:val="none" w:sz="0" w:space="0" w:color="auto"/>
      </w:divBdr>
    </w:div>
    <w:div w:id="177426501">
      <w:bodyDiv w:val="1"/>
      <w:marLeft w:val="0"/>
      <w:marRight w:val="0"/>
      <w:marTop w:val="0"/>
      <w:marBottom w:val="0"/>
      <w:divBdr>
        <w:top w:val="none" w:sz="0" w:space="0" w:color="auto"/>
        <w:left w:val="none" w:sz="0" w:space="0" w:color="auto"/>
        <w:bottom w:val="none" w:sz="0" w:space="0" w:color="auto"/>
        <w:right w:val="none" w:sz="0" w:space="0" w:color="auto"/>
      </w:divBdr>
    </w:div>
    <w:div w:id="189495894">
      <w:bodyDiv w:val="1"/>
      <w:marLeft w:val="0"/>
      <w:marRight w:val="0"/>
      <w:marTop w:val="0"/>
      <w:marBottom w:val="0"/>
      <w:divBdr>
        <w:top w:val="none" w:sz="0" w:space="0" w:color="auto"/>
        <w:left w:val="none" w:sz="0" w:space="0" w:color="auto"/>
        <w:bottom w:val="none" w:sz="0" w:space="0" w:color="auto"/>
        <w:right w:val="none" w:sz="0" w:space="0" w:color="auto"/>
      </w:divBdr>
    </w:div>
    <w:div w:id="198323853">
      <w:bodyDiv w:val="1"/>
      <w:marLeft w:val="0"/>
      <w:marRight w:val="0"/>
      <w:marTop w:val="0"/>
      <w:marBottom w:val="0"/>
      <w:divBdr>
        <w:top w:val="none" w:sz="0" w:space="0" w:color="auto"/>
        <w:left w:val="none" w:sz="0" w:space="0" w:color="auto"/>
        <w:bottom w:val="none" w:sz="0" w:space="0" w:color="auto"/>
        <w:right w:val="none" w:sz="0" w:space="0" w:color="auto"/>
      </w:divBdr>
    </w:div>
    <w:div w:id="309556887">
      <w:bodyDiv w:val="1"/>
      <w:marLeft w:val="0"/>
      <w:marRight w:val="0"/>
      <w:marTop w:val="0"/>
      <w:marBottom w:val="0"/>
      <w:divBdr>
        <w:top w:val="none" w:sz="0" w:space="0" w:color="auto"/>
        <w:left w:val="none" w:sz="0" w:space="0" w:color="auto"/>
        <w:bottom w:val="none" w:sz="0" w:space="0" w:color="auto"/>
        <w:right w:val="none" w:sz="0" w:space="0" w:color="auto"/>
      </w:divBdr>
    </w:div>
    <w:div w:id="327253418">
      <w:bodyDiv w:val="1"/>
      <w:marLeft w:val="0"/>
      <w:marRight w:val="0"/>
      <w:marTop w:val="0"/>
      <w:marBottom w:val="0"/>
      <w:divBdr>
        <w:top w:val="none" w:sz="0" w:space="0" w:color="auto"/>
        <w:left w:val="none" w:sz="0" w:space="0" w:color="auto"/>
        <w:bottom w:val="none" w:sz="0" w:space="0" w:color="auto"/>
        <w:right w:val="none" w:sz="0" w:space="0" w:color="auto"/>
      </w:divBdr>
    </w:div>
    <w:div w:id="583227648">
      <w:bodyDiv w:val="1"/>
      <w:marLeft w:val="0"/>
      <w:marRight w:val="0"/>
      <w:marTop w:val="0"/>
      <w:marBottom w:val="0"/>
      <w:divBdr>
        <w:top w:val="none" w:sz="0" w:space="0" w:color="auto"/>
        <w:left w:val="none" w:sz="0" w:space="0" w:color="auto"/>
        <w:bottom w:val="none" w:sz="0" w:space="0" w:color="auto"/>
        <w:right w:val="none" w:sz="0" w:space="0" w:color="auto"/>
      </w:divBdr>
    </w:div>
    <w:div w:id="610472279">
      <w:bodyDiv w:val="1"/>
      <w:marLeft w:val="0"/>
      <w:marRight w:val="0"/>
      <w:marTop w:val="0"/>
      <w:marBottom w:val="0"/>
      <w:divBdr>
        <w:top w:val="none" w:sz="0" w:space="0" w:color="auto"/>
        <w:left w:val="none" w:sz="0" w:space="0" w:color="auto"/>
        <w:bottom w:val="none" w:sz="0" w:space="0" w:color="auto"/>
        <w:right w:val="none" w:sz="0" w:space="0" w:color="auto"/>
      </w:divBdr>
    </w:div>
    <w:div w:id="741871071">
      <w:bodyDiv w:val="1"/>
      <w:marLeft w:val="0"/>
      <w:marRight w:val="0"/>
      <w:marTop w:val="0"/>
      <w:marBottom w:val="0"/>
      <w:divBdr>
        <w:top w:val="none" w:sz="0" w:space="0" w:color="auto"/>
        <w:left w:val="none" w:sz="0" w:space="0" w:color="auto"/>
        <w:bottom w:val="none" w:sz="0" w:space="0" w:color="auto"/>
        <w:right w:val="none" w:sz="0" w:space="0" w:color="auto"/>
      </w:divBdr>
    </w:div>
    <w:div w:id="772476358">
      <w:bodyDiv w:val="1"/>
      <w:marLeft w:val="0"/>
      <w:marRight w:val="0"/>
      <w:marTop w:val="0"/>
      <w:marBottom w:val="0"/>
      <w:divBdr>
        <w:top w:val="none" w:sz="0" w:space="0" w:color="auto"/>
        <w:left w:val="none" w:sz="0" w:space="0" w:color="auto"/>
        <w:bottom w:val="none" w:sz="0" w:space="0" w:color="auto"/>
        <w:right w:val="none" w:sz="0" w:space="0" w:color="auto"/>
      </w:divBdr>
    </w:div>
    <w:div w:id="783383395">
      <w:bodyDiv w:val="1"/>
      <w:marLeft w:val="0"/>
      <w:marRight w:val="0"/>
      <w:marTop w:val="0"/>
      <w:marBottom w:val="0"/>
      <w:divBdr>
        <w:top w:val="none" w:sz="0" w:space="0" w:color="auto"/>
        <w:left w:val="none" w:sz="0" w:space="0" w:color="auto"/>
        <w:bottom w:val="none" w:sz="0" w:space="0" w:color="auto"/>
        <w:right w:val="none" w:sz="0" w:space="0" w:color="auto"/>
      </w:divBdr>
    </w:div>
    <w:div w:id="788662932">
      <w:bodyDiv w:val="1"/>
      <w:marLeft w:val="0"/>
      <w:marRight w:val="0"/>
      <w:marTop w:val="0"/>
      <w:marBottom w:val="0"/>
      <w:divBdr>
        <w:top w:val="none" w:sz="0" w:space="0" w:color="auto"/>
        <w:left w:val="none" w:sz="0" w:space="0" w:color="auto"/>
        <w:bottom w:val="none" w:sz="0" w:space="0" w:color="auto"/>
        <w:right w:val="none" w:sz="0" w:space="0" w:color="auto"/>
      </w:divBdr>
    </w:div>
    <w:div w:id="918446942">
      <w:bodyDiv w:val="1"/>
      <w:marLeft w:val="0"/>
      <w:marRight w:val="0"/>
      <w:marTop w:val="0"/>
      <w:marBottom w:val="0"/>
      <w:divBdr>
        <w:top w:val="none" w:sz="0" w:space="0" w:color="auto"/>
        <w:left w:val="none" w:sz="0" w:space="0" w:color="auto"/>
        <w:bottom w:val="none" w:sz="0" w:space="0" w:color="auto"/>
        <w:right w:val="none" w:sz="0" w:space="0" w:color="auto"/>
      </w:divBdr>
    </w:div>
    <w:div w:id="1110398694">
      <w:bodyDiv w:val="1"/>
      <w:marLeft w:val="0"/>
      <w:marRight w:val="0"/>
      <w:marTop w:val="0"/>
      <w:marBottom w:val="0"/>
      <w:divBdr>
        <w:top w:val="none" w:sz="0" w:space="0" w:color="auto"/>
        <w:left w:val="none" w:sz="0" w:space="0" w:color="auto"/>
        <w:bottom w:val="none" w:sz="0" w:space="0" w:color="auto"/>
        <w:right w:val="none" w:sz="0" w:space="0" w:color="auto"/>
      </w:divBdr>
    </w:div>
    <w:div w:id="1194804902">
      <w:bodyDiv w:val="1"/>
      <w:marLeft w:val="0"/>
      <w:marRight w:val="0"/>
      <w:marTop w:val="0"/>
      <w:marBottom w:val="0"/>
      <w:divBdr>
        <w:top w:val="none" w:sz="0" w:space="0" w:color="auto"/>
        <w:left w:val="none" w:sz="0" w:space="0" w:color="auto"/>
        <w:bottom w:val="none" w:sz="0" w:space="0" w:color="auto"/>
        <w:right w:val="none" w:sz="0" w:space="0" w:color="auto"/>
      </w:divBdr>
    </w:div>
    <w:div w:id="1209105221">
      <w:bodyDiv w:val="1"/>
      <w:marLeft w:val="0"/>
      <w:marRight w:val="0"/>
      <w:marTop w:val="0"/>
      <w:marBottom w:val="0"/>
      <w:divBdr>
        <w:top w:val="none" w:sz="0" w:space="0" w:color="auto"/>
        <w:left w:val="none" w:sz="0" w:space="0" w:color="auto"/>
        <w:bottom w:val="none" w:sz="0" w:space="0" w:color="auto"/>
        <w:right w:val="none" w:sz="0" w:space="0" w:color="auto"/>
      </w:divBdr>
    </w:div>
    <w:div w:id="1249382920">
      <w:bodyDiv w:val="1"/>
      <w:marLeft w:val="0"/>
      <w:marRight w:val="0"/>
      <w:marTop w:val="0"/>
      <w:marBottom w:val="0"/>
      <w:divBdr>
        <w:top w:val="none" w:sz="0" w:space="0" w:color="auto"/>
        <w:left w:val="none" w:sz="0" w:space="0" w:color="auto"/>
        <w:bottom w:val="none" w:sz="0" w:space="0" w:color="auto"/>
        <w:right w:val="none" w:sz="0" w:space="0" w:color="auto"/>
      </w:divBdr>
    </w:div>
    <w:div w:id="1259868082">
      <w:bodyDiv w:val="1"/>
      <w:marLeft w:val="0"/>
      <w:marRight w:val="0"/>
      <w:marTop w:val="0"/>
      <w:marBottom w:val="0"/>
      <w:divBdr>
        <w:top w:val="none" w:sz="0" w:space="0" w:color="auto"/>
        <w:left w:val="none" w:sz="0" w:space="0" w:color="auto"/>
        <w:bottom w:val="none" w:sz="0" w:space="0" w:color="auto"/>
        <w:right w:val="none" w:sz="0" w:space="0" w:color="auto"/>
      </w:divBdr>
    </w:div>
    <w:div w:id="1342972541">
      <w:bodyDiv w:val="1"/>
      <w:marLeft w:val="0"/>
      <w:marRight w:val="0"/>
      <w:marTop w:val="0"/>
      <w:marBottom w:val="0"/>
      <w:divBdr>
        <w:top w:val="none" w:sz="0" w:space="0" w:color="auto"/>
        <w:left w:val="none" w:sz="0" w:space="0" w:color="auto"/>
        <w:bottom w:val="none" w:sz="0" w:space="0" w:color="auto"/>
        <w:right w:val="none" w:sz="0" w:space="0" w:color="auto"/>
      </w:divBdr>
    </w:div>
    <w:div w:id="1364864052">
      <w:bodyDiv w:val="1"/>
      <w:marLeft w:val="0"/>
      <w:marRight w:val="0"/>
      <w:marTop w:val="0"/>
      <w:marBottom w:val="0"/>
      <w:divBdr>
        <w:top w:val="none" w:sz="0" w:space="0" w:color="auto"/>
        <w:left w:val="none" w:sz="0" w:space="0" w:color="auto"/>
        <w:bottom w:val="none" w:sz="0" w:space="0" w:color="auto"/>
        <w:right w:val="none" w:sz="0" w:space="0" w:color="auto"/>
      </w:divBdr>
    </w:div>
    <w:div w:id="1373266390">
      <w:bodyDiv w:val="1"/>
      <w:marLeft w:val="0"/>
      <w:marRight w:val="0"/>
      <w:marTop w:val="0"/>
      <w:marBottom w:val="0"/>
      <w:divBdr>
        <w:top w:val="none" w:sz="0" w:space="0" w:color="auto"/>
        <w:left w:val="none" w:sz="0" w:space="0" w:color="auto"/>
        <w:bottom w:val="none" w:sz="0" w:space="0" w:color="auto"/>
        <w:right w:val="none" w:sz="0" w:space="0" w:color="auto"/>
      </w:divBdr>
    </w:div>
    <w:div w:id="1418097206">
      <w:bodyDiv w:val="1"/>
      <w:marLeft w:val="0"/>
      <w:marRight w:val="0"/>
      <w:marTop w:val="0"/>
      <w:marBottom w:val="0"/>
      <w:divBdr>
        <w:top w:val="none" w:sz="0" w:space="0" w:color="auto"/>
        <w:left w:val="none" w:sz="0" w:space="0" w:color="auto"/>
        <w:bottom w:val="none" w:sz="0" w:space="0" w:color="auto"/>
        <w:right w:val="none" w:sz="0" w:space="0" w:color="auto"/>
      </w:divBdr>
    </w:div>
    <w:div w:id="1420366523">
      <w:bodyDiv w:val="1"/>
      <w:marLeft w:val="0"/>
      <w:marRight w:val="0"/>
      <w:marTop w:val="0"/>
      <w:marBottom w:val="0"/>
      <w:divBdr>
        <w:top w:val="none" w:sz="0" w:space="0" w:color="auto"/>
        <w:left w:val="none" w:sz="0" w:space="0" w:color="auto"/>
        <w:bottom w:val="none" w:sz="0" w:space="0" w:color="auto"/>
        <w:right w:val="none" w:sz="0" w:space="0" w:color="auto"/>
      </w:divBdr>
    </w:div>
    <w:div w:id="1687753158">
      <w:bodyDiv w:val="1"/>
      <w:marLeft w:val="0"/>
      <w:marRight w:val="0"/>
      <w:marTop w:val="0"/>
      <w:marBottom w:val="0"/>
      <w:divBdr>
        <w:top w:val="none" w:sz="0" w:space="0" w:color="auto"/>
        <w:left w:val="none" w:sz="0" w:space="0" w:color="auto"/>
        <w:bottom w:val="none" w:sz="0" w:space="0" w:color="auto"/>
        <w:right w:val="none" w:sz="0" w:space="0" w:color="auto"/>
      </w:divBdr>
    </w:div>
    <w:div w:id="1760830594">
      <w:bodyDiv w:val="1"/>
      <w:marLeft w:val="0"/>
      <w:marRight w:val="0"/>
      <w:marTop w:val="0"/>
      <w:marBottom w:val="0"/>
      <w:divBdr>
        <w:top w:val="none" w:sz="0" w:space="0" w:color="auto"/>
        <w:left w:val="none" w:sz="0" w:space="0" w:color="auto"/>
        <w:bottom w:val="none" w:sz="0" w:space="0" w:color="auto"/>
        <w:right w:val="none" w:sz="0" w:space="0" w:color="auto"/>
      </w:divBdr>
    </w:div>
    <w:div w:id="1841584567">
      <w:bodyDiv w:val="1"/>
      <w:marLeft w:val="0"/>
      <w:marRight w:val="0"/>
      <w:marTop w:val="0"/>
      <w:marBottom w:val="0"/>
      <w:divBdr>
        <w:top w:val="none" w:sz="0" w:space="0" w:color="auto"/>
        <w:left w:val="none" w:sz="0" w:space="0" w:color="auto"/>
        <w:bottom w:val="none" w:sz="0" w:space="0" w:color="auto"/>
        <w:right w:val="none" w:sz="0" w:space="0" w:color="auto"/>
      </w:divBdr>
    </w:div>
    <w:div w:id="1885798705">
      <w:bodyDiv w:val="1"/>
      <w:marLeft w:val="0"/>
      <w:marRight w:val="0"/>
      <w:marTop w:val="0"/>
      <w:marBottom w:val="0"/>
      <w:divBdr>
        <w:top w:val="none" w:sz="0" w:space="0" w:color="auto"/>
        <w:left w:val="none" w:sz="0" w:space="0" w:color="auto"/>
        <w:bottom w:val="none" w:sz="0" w:space="0" w:color="auto"/>
        <w:right w:val="none" w:sz="0" w:space="0" w:color="auto"/>
      </w:divBdr>
    </w:div>
    <w:div w:id="2043701235">
      <w:bodyDiv w:val="1"/>
      <w:marLeft w:val="0"/>
      <w:marRight w:val="0"/>
      <w:marTop w:val="0"/>
      <w:marBottom w:val="0"/>
      <w:divBdr>
        <w:top w:val="none" w:sz="0" w:space="0" w:color="auto"/>
        <w:left w:val="none" w:sz="0" w:space="0" w:color="auto"/>
        <w:bottom w:val="none" w:sz="0" w:space="0" w:color="auto"/>
        <w:right w:val="none" w:sz="0" w:space="0" w:color="auto"/>
      </w:divBdr>
    </w:div>
    <w:div w:id="2112160987">
      <w:bodyDiv w:val="1"/>
      <w:marLeft w:val="0"/>
      <w:marRight w:val="0"/>
      <w:marTop w:val="0"/>
      <w:marBottom w:val="0"/>
      <w:divBdr>
        <w:top w:val="none" w:sz="0" w:space="0" w:color="auto"/>
        <w:left w:val="none" w:sz="0" w:space="0" w:color="auto"/>
        <w:bottom w:val="none" w:sz="0" w:space="0" w:color="auto"/>
        <w:right w:val="none" w:sz="0" w:space="0" w:color="auto"/>
      </w:divBdr>
    </w:div>
    <w:div w:id="21431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3083</TotalTime>
  <Pages>108</Pages>
  <Words>43580</Words>
  <Characters>217902</Characters>
  <Application>Microsoft Office Word</Application>
  <DocSecurity>0</DocSecurity>
  <Lines>1815</Lines>
  <Paragraphs>521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David Linoy</dc:creator>
  <cp:keywords/>
  <dc:description/>
  <cp:lastModifiedBy>Ben David Linoy</cp:lastModifiedBy>
  <cp:revision>267</cp:revision>
  <dcterms:created xsi:type="dcterms:W3CDTF">2021-01-28T06:25:00Z</dcterms:created>
  <dcterms:modified xsi:type="dcterms:W3CDTF">2021-09-13T12:37:00Z</dcterms:modified>
</cp:coreProperties>
</file>