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9D" w:rsidRDefault="005F669D" w:rsidP="008C0144">
      <w:pPr>
        <w:rPr>
          <w:rFonts w:ascii="David" w:hAnsi="David" w:cs="David"/>
          <w:sz w:val="20"/>
          <w:szCs w:val="20"/>
          <w:rtl/>
        </w:rPr>
      </w:pPr>
    </w:p>
    <w:p w:rsidR="009D0791" w:rsidRPr="008D1323" w:rsidRDefault="009D0791" w:rsidP="008C0144">
      <w:pPr>
        <w:jc w:val="center"/>
        <w:rPr>
          <w:rFonts w:ascii="Segoe UI" w:hAnsi="Segoe UI" w:cs="Segoe UI"/>
          <w:b/>
          <w:bCs/>
          <w:sz w:val="28"/>
          <w:szCs w:val="28"/>
          <w:rtl/>
        </w:rPr>
      </w:pPr>
      <w:r w:rsidRPr="008D1323">
        <w:rPr>
          <w:rFonts w:ascii="Segoe UI" w:hAnsi="Segoe UI" w:cs="Segoe UI"/>
          <w:b/>
          <w:bCs/>
          <w:sz w:val="28"/>
          <w:szCs w:val="28"/>
          <w:rtl/>
        </w:rPr>
        <w:t>מבוא</w:t>
      </w:r>
      <w:r w:rsidR="00FB22AB" w:rsidRPr="008D1323">
        <w:rPr>
          <w:rFonts w:ascii="Segoe UI" w:hAnsi="Segoe UI" w:cs="Segoe UI"/>
          <w:b/>
          <w:bCs/>
          <w:sz w:val="28"/>
          <w:szCs w:val="28"/>
          <w:rtl/>
        </w:rPr>
        <w:t>: הגדרות והבחנות ראשוניות</w:t>
      </w:r>
    </w:p>
    <w:p w:rsidR="009D0791" w:rsidRPr="008D1323" w:rsidRDefault="009D0791" w:rsidP="008C0144">
      <w:pPr>
        <w:jc w:val="both"/>
        <w:rPr>
          <w:rFonts w:ascii="Segoe UI" w:hAnsi="Segoe UI" w:cs="Segoe UI"/>
          <w:sz w:val="20"/>
          <w:szCs w:val="20"/>
          <w:rtl/>
        </w:rPr>
      </w:pPr>
    </w:p>
    <w:p w:rsidR="00AB5F65" w:rsidRPr="008D1323" w:rsidRDefault="00BB452A" w:rsidP="008C0144">
      <w:pPr>
        <w:jc w:val="both"/>
        <w:rPr>
          <w:rFonts w:ascii="Segoe UI" w:hAnsi="Segoe UI" w:cs="Segoe UI"/>
          <w:sz w:val="20"/>
          <w:szCs w:val="20"/>
          <w:rtl/>
        </w:rPr>
      </w:pPr>
      <w:r w:rsidRPr="008D1323">
        <w:rPr>
          <w:rFonts w:ascii="Segoe UI" w:hAnsi="Segoe UI" w:cs="Segoe UI"/>
          <w:sz w:val="20"/>
          <w:szCs w:val="20"/>
          <w:rtl/>
        </w:rPr>
        <w:t>תחום תורת המשפט עוסק ב-2 סוגי</w:t>
      </w:r>
      <w:r w:rsidR="005F07C3" w:rsidRPr="008D1323">
        <w:rPr>
          <w:rFonts w:ascii="Segoe UI" w:hAnsi="Segoe UI" w:cs="Segoe UI"/>
          <w:sz w:val="20"/>
          <w:szCs w:val="20"/>
          <w:rtl/>
        </w:rPr>
        <w:t xml:space="preserve"> </w:t>
      </w:r>
      <w:r w:rsidRPr="008D1323">
        <w:rPr>
          <w:rFonts w:ascii="Segoe UI" w:hAnsi="Segoe UI" w:cs="Segoe UI"/>
          <w:sz w:val="20"/>
          <w:szCs w:val="20"/>
          <w:rtl/>
        </w:rPr>
        <w:t>שאלות:</w:t>
      </w:r>
    </w:p>
    <w:p w:rsidR="00BB452A" w:rsidRPr="008D1323" w:rsidRDefault="00BB452A" w:rsidP="008C0144">
      <w:pPr>
        <w:pStyle w:val="a3"/>
        <w:numPr>
          <w:ilvl w:val="0"/>
          <w:numId w:val="1"/>
        </w:numPr>
        <w:ind w:left="423"/>
        <w:jc w:val="both"/>
        <w:rPr>
          <w:rFonts w:ascii="Segoe UI" w:hAnsi="Segoe UI" w:cs="Segoe UI"/>
          <w:sz w:val="20"/>
          <w:szCs w:val="20"/>
        </w:rPr>
      </w:pPr>
      <w:r w:rsidRPr="008D1323">
        <w:rPr>
          <w:rFonts w:ascii="Segoe UI" w:hAnsi="Segoe UI" w:cs="Segoe UI"/>
          <w:b/>
          <w:bCs/>
          <w:sz w:val="20"/>
          <w:szCs w:val="20"/>
          <w:rtl/>
        </w:rPr>
        <w:t>שאלות נורמטיביות</w:t>
      </w:r>
      <w:r w:rsidRPr="008D1323">
        <w:rPr>
          <w:rFonts w:ascii="Segoe UI" w:hAnsi="Segoe UI" w:cs="Segoe UI"/>
          <w:sz w:val="20"/>
          <w:szCs w:val="20"/>
          <w:rtl/>
        </w:rPr>
        <w:t xml:space="preserve"> =</w:t>
      </w:r>
      <w:r w:rsidRPr="008D1323">
        <w:rPr>
          <w:rFonts w:ascii="Segoe UI" w:hAnsi="Segoe UI" w:cs="Segoe UI"/>
          <w:b/>
          <w:bCs/>
          <w:sz w:val="20"/>
          <w:szCs w:val="20"/>
          <w:rtl/>
        </w:rPr>
        <w:t xml:space="preserve"> שאלות שמתייחסות לאופן בו ראוי לנהוג בתחומים מסויימים</w:t>
      </w:r>
      <w:r w:rsidRPr="008D1323">
        <w:rPr>
          <w:rFonts w:ascii="Segoe UI" w:hAnsi="Segoe UI" w:cs="Segoe UI"/>
          <w:sz w:val="20"/>
          <w:szCs w:val="20"/>
          <w:rtl/>
        </w:rPr>
        <w:t>. למשל, האם יש חובה מוסרית לציית לחוק? מדוע מענישים? מהי החובה המוסרית לקיום הבטחות בחוזה? האם לאישה יש זכות להפסיק הריון לא רצוי? וכן הלאה. אלו שאלות יותר פילוסופיות שמחפשות את ההצדקה הנורמטיבית של התנהגויות</w:t>
      </w:r>
      <w:r w:rsidR="009D19BC" w:rsidRPr="008D1323">
        <w:rPr>
          <w:rFonts w:ascii="Segoe UI" w:hAnsi="Segoe UI" w:cs="Segoe UI"/>
          <w:sz w:val="20"/>
          <w:szCs w:val="20"/>
          <w:rtl/>
        </w:rPr>
        <w:t xml:space="preserve"> מסויימות בחברה</w:t>
      </w:r>
      <w:r w:rsidRPr="008D1323">
        <w:rPr>
          <w:rFonts w:ascii="Segoe UI" w:hAnsi="Segoe UI" w:cs="Segoe UI"/>
          <w:sz w:val="20"/>
          <w:szCs w:val="20"/>
          <w:rtl/>
        </w:rPr>
        <w:t>.</w:t>
      </w:r>
    </w:p>
    <w:p w:rsidR="00BB452A" w:rsidRPr="008D1323" w:rsidRDefault="00BB452A" w:rsidP="008C0144">
      <w:pPr>
        <w:pStyle w:val="a3"/>
        <w:numPr>
          <w:ilvl w:val="0"/>
          <w:numId w:val="1"/>
        </w:numPr>
        <w:ind w:left="423"/>
        <w:jc w:val="both"/>
        <w:rPr>
          <w:rFonts w:ascii="Segoe UI" w:hAnsi="Segoe UI" w:cs="Segoe UI"/>
          <w:sz w:val="20"/>
          <w:szCs w:val="20"/>
        </w:rPr>
      </w:pPr>
      <w:r w:rsidRPr="008D1323">
        <w:rPr>
          <w:rFonts w:ascii="Segoe UI" w:hAnsi="Segoe UI" w:cs="Segoe UI"/>
          <w:b/>
          <w:bCs/>
          <w:sz w:val="20"/>
          <w:szCs w:val="20"/>
          <w:rtl/>
        </w:rPr>
        <w:t>שאלות אנליטיות</w:t>
      </w:r>
      <w:r w:rsidRPr="008D1323">
        <w:rPr>
          <w:rFonts w:ascii="Segoe UI" w:hAnsi="Segoe UI" w:cs="Segoe UI"/>
          <w:sz w:val="20"/>
          <w:szCs w:val="20"/>
          <w:rtl/>
        </w:rPr>
        <w:t xml:space="preserve"> = </w:t>
      </w:r>
      <w:r w:rsidRPr="008D1323">
        <w:rPr>
          <w:rFonts w:ascii="Segoe UI" w:hAnsi="Segoe UI" w:cs="Segoe UI"/>
          <w:b/>
          <w:bCs/>
          <w:sz w:val="20"/>
          <w:szCs w:val="20"/>
          <w:rtl/>
        </w:rPr>
        <w:t>שאלות שנוגעות להבנת מושג המשפט</w:t>
      </w:r>
      <w:r w:rsidRPr="008D1323">
        <w:rPr>
          <w:rFonts w:ascii="Segoe UI" w:hAnsi="Segoe UI" w:cs="Segoe UI"/>
          <w:sz w:val="20"/>
          <w:szCs w:val="20"/>
          <w:rtl/>
        </w:rPr>
        <w:t xml:space="preserve">. למשל, מה מייחד את המשפט ממערכות אחרות? מתי וכיצד נורמה הופכת להיות חלק מהמשפט? מהו שק"ד שיפוטי? ועוד. </w:t>
      </w:r>
      <w:r w:rsidRPr="008D1323">
        <w:rPr>
          <w:rFonts w:ascii="Segoe UI" w:hAnsi="Segoe UI" w:cs="Segoe UI"/>
          <w:sz w:val="20"/>
          <w:szCs w:val="20"/>
          <w:u w:val="single"/>
          <w:rtl/>
        </w:rPr>
        <w:t>אלו השאלות שנדון בהן בקורס.</w:t>
      </w:r>
    </w:p>
    <w:p w:rsidR="00BB452A" w:rsidRPr="008D1323" w:rsidRDefault="00BB452A" w:rsidP="008C0144">
      <w:pPr>
        <w:jc w:val="both"/>
        <w:rPr>
          <w:rFonts w:ascii="Segoe UI" w:hAnsi="Segoe UI" w:cs="Segoe UI"/>
          <w:sz w:val="20"/>
          <w:szCs w:val="20"/>
          <w:rtl/>
        </w:rPr>
      </w:pPr>
      <w:r w:rsidRPr="008D1323">
        <w:rPr>
          <w:rFonts w:ascii="Segoe UI" w:hAnsi="Segoe UI" w:cs="Segoe UI"/>
          <w:sz w:val="20"/>
          <w:szCs w:val="20"/>
          <w:rtl/>
        </w:rPr>
        <w:t>נדון ב-3 נושאים:</w:t>
      </w:r>
    </w:p>
    <w:p w:rsidR="00BB452A" w:rsidRPr="008D1323" w:rsidRDefault="00BB452A" w:rsidP="008C0144">
      <w:pPr>
        <w:pStyle w:val="a3"/>
        <w:numPr>
          <w:ilvl w:val="0"/>
          <w:numId w:val="2"/>
        </w:numPr>
        <w:ind w:left="423"/>
        <w:jc w:val="both"/>
        <w:rPr>
          <w:rFonts w:ascii="Segoe UI" w:hAnsi="Segoe UI" w:cs="Segoe UI"/>
          <w:sz w:val="20"/>
          <w:szCs w:val="20"/>
        </w:rPr>
      </w:pPr>
      <w:r w:rsidRPr="008D1323">
        <w:rPr>
          <w:rFonts w:ascii="Segoe UI" w:hAnsi="Segoe UI" w:cs="Segoe UI"/>
          <w:sz w:val="20"/>
          <w:szCs w:val="20"/>
          <w:rtl/>
        </w:rPr>
        <w:t>הבנת טיבו של המשפט ומערכת המשפט</w:t>
      </w:r>
    </w:p>
    <w:p w:rsidR="00BB452A" w:rsidRPr="008D1323" w:rsidRDefault="00BB452A" w:rsidP="008C0144">
      <w:pPr>
        <w:pStyle w:val="a3"/>
        <w:numPr>
          <w:ilvl w:val="0"/>
          <w:numId w:val="2"/>
        </w:numPr>
        <w:ind w:left="423"/>
        <w:jc w:val="both"/>
        <w:rPr>
          <w:rFonts w:ascii="Segoe UI" w:hAnsi="Segoe UI" w:cs="Segoe UI"/>
          <w:sz w:val="20"/>
          <w:szCs w:val="20"/>
        </w:rPr>
      </w:pPr>
      <w:r w:rsidRPr="008D1323">
        <w:rPr>
          <w:rFonts w:ascii="Segoe UI" w:hAnsi="Segoe UI" w:cs="Segoe UI"/>
          <w:sz w:val="20"/>
          <w:szCs w:val="20"/>
          <w:rtl/>
        </w:rPr>
        <w:t>הבנת טיבו של ההליך השיפוטי</w:t>
      </w:r>
    </w:p>
    <w:p w:rsidR="00BB452A" w:rsidRPr="008D1323" w:rsidRDefault="00BB452A" w:rsidP="008C0144">
      <w:pPr>
        <w:pStyle w:val="a3"/>
        <w:numPr>
          <w:ilvl w:val="0"/>
          <w:numId w:val="2"/>
        </w:numPr>
        <w:ind w:left="423"/>
        <w:jc w:val="both"/>
        <w:rPr>
          <w:rFonts w:ascii="Segoe UI" w:hAnsi="Segoe UI" w:cs="Segoe UI"/>
          <w:sz w:val="20"/>
          <w:szCs w:val="20"/>
        </w:rPr>
      </w:pPr>
      <w:r w:rsidRPr="008D1323">
        <w:rPr>
          <w:rFonts w:ascii="Segoe UI" w:hAnsi="Segoe UI" w:cs="Segoe UI"/>
          <w:sz w:val="20"/>
          <w:szCs w:val="20"/>
          <w:rtl/>
        </w:rPr>
        <w:t>הבנת טיבם של מושגים משפטיים</w:t>
      </w:r>
    </w:p>
    <w:p w:rsidR="00FB22AB" w:rsidRPr="008D1323" w:rsidRDefault="00FB22AB" w:rsidP="008C0144">
      <w:pPr>
        <w:pStyle w:val="a3"/>
        <w:ind w:left="423"/>
        <w:jc w:val="both"/>
        <w:rPr>
          <w:rFonts w:ascii="Segoe UI" w:hAnsi="Segoe UI" w:cs="Segoe UI"/>
          <w:sz w:val="20"/>
          <w:szCs w:val="20"/>
        </w:rPr>
      </w:pPr>
    </w:p>
    <w:p w:rsidR="00BB452A" w:rsidRPr="008D1323" w:rsidRDefault="00130814" w:rsidP="008C0144">
      <w:pPr>
        <w:rPr>
          <w:rFonts w:ascii="Segoe UI" w:hAnsi="Segoe UI" w:cs="Segoe UI"/>
          <w:b/>
          <w:bCs/>
          <w:u w:val="single"/>
          <w:rtl/>
        </w:rPr>
      </w:pPr>
      <w:r w:rsidRPr="008D1323">
        <w:rPr>
          <w:rFonts w:ascii="Segoe UI" w:hAnsi="Segoe UI" w:cs="Segoe UI"/>
          <w:b/>
          <w:bCs/>
          <w:u w:val="single"/>
          <w:rtl/>
        </w:rPr>
        <w:t>המשפט</w:t>
      </w:r>
    </w:p>
    <w:p w:rsidR="003B267C" w:rsidRPr="008D1323" w:rsidRDefault="00B621F6" w:rsidP="008C0144">
      <w:pPr>
        <w:jc w:val="both"/>
        <w:rPr>
          <w:rFonts w:ascii="Segoe UI" w:hAnsi="Segoe UI" w:cs="Segoe UI"/>
          <w:sz w:val="20"/>
          <w:szCs w:val="20"/>
          <w:u w:val="single"/>
          <w:rtl/>
        </w:rPr>
      </w:pPr>
      <w:r w:rsidRPr="008D1323">
        <w:rPr>
          <w:rFonts w:ascii="Segoe UI" w:hAnsi="Segoe UI" w:cs="Segoe UI"/>
          <w:sz w:val="20"/>
          <w:szCs w:val="20"/>
          <w:u w:val="single"/>
          <w:rtl/>
        </w:rPr>
        <w:t>מה בין חוקי המדינה לחוקי הטבע?</w:t>
      </w:r>
    </w:p>
    <w:p w:rsidR="00B621F6" w:rsidRPr="008D1323" w:rsidRDefault="001B4857" w:rsidP="008C0144">
      <w:pPr>
        <w:pStyle w:val="a3"/>
        <w:numPr>
          <w:ilvl w:val="0"/>
          <w:numId w:val="3"/>
        </w:numPr>
        <w:ind w:left="423"/>
        <w:jc w:val="both"/>
        <w:rPr>
          <w:rFonts w:ascii="Segoe UI" w:hAnsi="Segoe UI" w:cs="Segoe UI"/>
          <w:sz w:val="20"/>
          <w:szCs w:val="20"/>
        </w:rPr>
      </w:pPr>
      <w:r w:rsidRPr="008D1323">
        <w:rPr>
          <w:rFonts w:ascii="Segoe UI" w:hAnsi="Segoe UI" w:cs="Segoe UI"/>
          <w:b/>
          <w:bCs/>
          <w:sz w:val="20"/>
          <w:szCs w:val="20"/>
          <w:rtl/>
        </w:rPr>
        <w:t>חוקים פרספקטיביים =</w:t>
      </w:r>
      <w:r w:rsidRPr="008D1323">
        <w:rPr>
          <w:rFonts w:ascii="Segoe UI" w:hAnsi="Segoe UI" w:cs="Segoe UI"/>
          <w:sz w:val="20"/>
          <w:szCs w:val="20"/>
          <w:rtl/>
        </w:rPr>
        <w:t xml:space="preserve"> חוקים מנחים, מדריכים, מצווים</w:t>
      </w:r>
      <w:r w:rsidR="009F4C07" w:rsidRPr="008D1323">
        <w:rPr>
          <w:rFonts w:ascii="Segoe UI" w:hAnsi="Segoe UI" w:cs="Segoe UI"/>
          <w:sz w:val="20"/>
          <w:szCs w:val="20"/>
          <w:rtl/>
        </w:rPr>
        <w:t>, נורמטיביים</w:t>
      </w:r>
      <w:r w:rsidRPr="008D1323">
        <w:rPr>
          <w:rFonts w:ascii="Segoe UI" w:hAnsi="Segoe UI" w:cs="Segoe UI"/>
          <w:sz w:val="20"/>
          <w:szCs w:val="20"/>
          <w:rtl/>
        </w:rPr>
        <w:t>. אלה הם חוקי המדינה.</w:t>
      </w:r>
    </w:p>
    <w:p w:rsidR="001B4857" w:rsidRPr="008D1323" w:rsidRDefault="001B4857" w:rsidP="008C0144">
      <w:pPr>
        <w:pStyle w:val="a3"/>
        <w:numPr>
          <w:ilvl w:val="0"/>
          <w:numId w:val="3"/>
        </w:numPr>
        <w:ind w:left="423"/>
        <w:jc w:val="both"/>
        <w:rPr>
          <w:rFonts w:ascii="Segoe UI" w:hAnsi="Segoe UI" w:cs="Segoe UI"/>
          <w:sz w:val="20"/>
          <w:szCs w:val="20"/>
        </w:rPr>
      </w:pPr>
      <w:r w:rsidRPr="008D1323">
        <w:rPr>
          <w:rFonts w:ascii="Segoe UI" w:hAnsi="Segoe UI" w:cs="Segoe UI"/>
          <w:b/>
          <w:bCs/>
          <w:sz w:val="20"/>
          <w:szCs w:val="20"/>
          <w:rtl/>
        </w:rPr>
        <w:t>חוקים דסקריפטיביים</w:t>
      </w:r>
      <w:r w:rsidRPr="008D1323">
        <w:rPr>
          <w:rFonts w:ascii="Segoe UI" w:hAnsi="Segoe UI" w:cs="Segoe UI"/>
          <w:sz w:val="20"/>
          <w:szCs w:val="20"/>
          <w:rtl/>
        </w:rPr>
        <w:t>= חוקים שמתארים את המציאות. אלה הם חוקי הטבע או חוקי הכלכלה.</w:t>
      </w:r>
    </w:p>
    <w:p w:rsidR="009F4C07" w:rsidRPr="008D1323" w:rsidRDefault="009F4C07" w:rsidP="008C0144">
      <w:pPr>
        <w:jc w:val="both"/>
        <w:rPr>
          <w:rFonts w:ascii="Segoe UI" w:hAnsi="Segoe UI" w:cs="Segoe UI"/>
          <w:sz w:val="20"/>
          <w:szCs w:val="20"/>
          <w:rtl/>
        </w:rPr>
      </w:pPr>
      <w:r w:rsidRPr="008D1323">
        <w:rPr>
          <w:rFonts w:ascii="Segoe UI" w:hAnsi="Segoe UI" w:cs="Segoe UI"/>
          <w:sz w:val="20"/>
          <w:szCs w:val="20"/>
          <w:rtl/>
        </w:rPr>
        <w:t xml:space="preserve">אם נראה שיש תופעה שהיא בניגוד לחוק הדסקריפטיבי </w:t>
      </w:r>
      <w:r w:rsidR="00330159" w:rsidRPr="008D1323">
        <w:rPr>
          <w:rFonts w:ascii="Segoe UI" w:hAnsi="Segoe UI" w:cs="Segoe UI"/>
          <w:sz w:val="20"/>
          <w:szCs w:val="20"/>
          <w:rtl/>
        </w:rPr>
        <w:t>נגיד</w:t>
      </w:r>
      <w:r w:rsidRPr="008D1323">
        <w:rPr>
          <w:rFonts w:ascii="Segoe UI" w:hAnsi="Segoe UI" w:cs="Segoe UI"/>
          <w:sz w:val="20"/>
          <w:szCs w:val="20"/>
          <w:rtl/>
        </w:rPr>
        <w:t xml:space="preserve"> שהחוק לא מתאר נכון את המציאות, זאת לעומת עבירה על חוקי המדינה שהיא אסורה אבל אפשרית ואינה הופכת את חוק המדינה ללא נכון או לא קיים.</w:t>
      </w:r>
    </w:p>
    <w:p w:rsidR="00330159" w:rsidRPr="008D1323" w:rsidRDefault="00330159" w:rsidP="008C0144">
      <w:pPr>
        <w:jc w:val="both"/>
        <w:rPr>
          <w:rFonts w:ascii="Segoe UI" w:hAnsi="Segoe UI" w:cs="Segoe UI"/>
          <w:sz w:val="20"/>
          <w:szCs w:val="20"/>
          <w:rtl/>
        </w:rPr>
      </w:pPr>
      <w:r w:rsidRPr="008D1323">
        <w:rPr>
          <w:rFonts w:ascii="Segoe UI" w:hAnsi="Segoe UI" w:cs="Segoe UI"/>
          <w:sz w:val="20"/>
          <w:szCs w:val="20"/>
          <w:rtl/>
        </w:rPr>
        <w:t xml:space="preserve">הבחנה זו מביאה אותנו </w:t>
      </w:r>
      <w:r w:rsidRPr="008D1323">
        <w:rPr>
          <w:rFonts w:ascii="Segoe UI" w:hAnsi="Segoe UI" w:cs="Segoe UI"/>
          <w:b/>
          <w:bCs/>
          <w:sz w:val="20"/>
          <w:szCs w:val="20"/>
          <w:u w:val="single"/>
          <w:rtl/>
        </w:rPr>
        <w:t>להבחנה שבין עובדות לערכים</w:t>
      </w:r>
      <w:r w:rsidRPr="008D1323">
        <w:rPr>
          <w:rFonts w:ascii="Segoe UI" w:hAnsi="Segoe UI" w:cs="Segoe UI"/>
          <w:sz w:val="20"/>
          <w:szCs w:val="20"/>
          <w:rtl/>
        </w:rPr>
        <w:t xml:space="preserve"> – החוקים הדסקריפטיביים מתארים את עובדות המציאות והחוקים הנורמטיביים מתארים ערכים.</w:t>
      </w:r>
      <w:r w:rsidR="003B267C" w:rsidRPr="008D1323">
        <w:rPr>
          <w:rFonts w:ascii="Segoe UI" w:hAnsi="Segoe UI" w:cs="Segoe UI"/>
          <w:sz w:val="20"/>
          <w:szCs w:val="20"/>
          <w:rtl/>
        </w:rPr>
        <w:t xml:space="preserve"> מערכות נורמטיביות נוספות: למשל- מוסר; דת; כללי נימוס; כללים של מועדונים, אגודות חברתיות ועוד.</w:t>
      </w:r>
    </w:p>
    <w:p w:rsidR="003B267C" w:rsidRPr="008D1323" w:rsidRDefault="00D72AC3" w:rsidP="008C0144">
      <w:pPr>
        <w:jc w:val="both"/>
        <w:rPr>
          <w:rFonts w:ascii="Segoe UI" w:hAnsi="Segoe UI" w:cs="Segoe UI"/>
          <w:b/>
          <w:bCs/>
          <w:color w:val="0D0D0D" w:themeColor="text1" w:themeTint="F2"/>
          <w:sz w:val="20"/>
          <w:szCs w:val="20"/>
          <w:rtl/>
        </w:rPr>
      </w:pPr>
      <w:r w:rsidRPr="008D1323">
        <w:rPr>
          <w:rFonts w:ascii="Segoe UI" w:hAnsi="Segoe UI" w:cs="Segoe UI"/>
          <w:b/>
          <w:bCs/>
          <w:color w:val="0D0D0D" w:themeColor="text1" w:themeTint="F2"/>
          <w:sz w:val="20"/>
          <w:szCs w:val="20"/>
          <w:rtl/>
        </w:rPr>
        <w:t xml:space="preserve">לסיכום, </w:t>
      </w:r>
      <w:r w:rsidR="003B267C" w:rsidRPr="008D1323">
        <w:rPr>
          <w:rFonts w:ascii="Segoe UI" w:hAnsi="Segoe UI" w:cs="Segoe UI"/>
          <w:b/>
          <w:bCs/>
          <w:color w:val="0D0D0D" w:themeColor="text1" w:themeTint="F2"/>
          <w:sz w:val="20"/>
          <w:szCs w:val="20"/>
          <w:rtl/>
        </w:rPr>
        <w:t>האפיון היסודי ביותר של המשפט הוא שהיא מערכת נורמטיבית.</w:t>
      </w:r>
    </w:p>
    <w:p w:rsidR="006146E5" w:rsidRPr="008D1323" w:rsidRDefault="006146E5" w:rsidP="008C0144">
      <w:pPr>
        <w:jc w:val="both"/>
        <w:rPr>
          <w:rFonts w:ascii="Segoe UI" w:hAnsi="Segoe UI" w:cs="Segoe UI"/>
          <w:sz w:val="20"/>
          <w:szCs w:val="20"/>
          <w:rtl/>
        </w:rPr>
      </w:pPr>
      <w:r w:rsidRPr="008D1323">
        <w:rPr>
          <w:rFonts w:ascii="Segoe UI" w:hAnsi="Segoe UI" w:cs="Segoe UI"/>
          <w:sz w:val="20"/>
          <w:szCs w:val="20"/>
          <w:rtl/>
        </w:rPr>
        <w:t>אחרי שאמרנו שמערכת המשפט היא מערכת נורמטיבית שמעגנת בתוכה ערכים ומוסר יש לעשות הבחנה בין:</w:t>
      </w:r>
    </w:p>
    <w:p w:rsidR="006146E5" w:rsidRPr="008D1323" w:rsidRDefault="006146E5" w:rsidP="008C0144">
      <w:pPr>
        <w:pStyle w:val="a3"/>
        <w:numPr>
          <w:ilvl w:val="0"/>
          <w:numId w:val="5"/>
        </w:numPr>
        <w:ind w:left="423"/>
        <w:jc w:val="both"/>
        <w:rPr>
          <w:rFonts w:ascii="Segoe UI" w:hAnsi="Segoe UI" w:cs="Segoe UI"/>
          <w:sz w:val="20"/>
          <w:szCs w:val="20"/>
        </w:rPr>
      </w:pPr>
      <w:r w:rsidRPr="008D1323">
        <w:rPr>
          <w:rFonts w:ascii="Segoe UI" w:hAnsi="Segoe UI" w:cs="Segoe UI"/>
          <w:b/>
          <w:bCs/>
          <w:sz w:val="20"/>
          <w:szCs w:val="20"/>
          <w:rtl/>
        </w:rPr>
        <w:t>אתיקה</w:t>
      </w:r>
      <w:r w:rsidRPr="008D1323">
        <w:rPr>
          <w:rFonts w:ascii="Segoe UI" w:hAnsi="Segoe UI" w:cs="Segoe UI"/>
          <w:sz w:val="20"/>
          <w:szCs w:val="20"/>
          <w:rtl/>
        </w:rPr>
        <w:t xml:space="preserve"> = מוסר במובן הרחב ביותר. אתיקה היא מושג רחב יותר והיא כוללת את המוסר גם אדם כלפי עצמו וגם כלפי הסביבה.</w:t>
      </w:r>
    </w:p>
    <w:p w:rsidR="006146E5" w:rsidRPr="008D1323" w:rsidRDefault="006146E5" w:rsidP="008C0144">
      <w:pPr>
        <w:pStyle w:val="a3"/>
        <w:numPr>
          <w:ilvl w:val="0"/>
          <w:numId w:val="5"/>
        </w:numPr>
        <w:ind w:left="423"/>
        <w:jc w:val="both"/>
        <w:rPr>
          <w:rFonts w:ascii="Segoe UI" w:hAnsi="Segoe UI" w:cs="Segoe UI"/>
          <w:sz w:val="20"/>
          <w:szCs w:val="20"/>
          <w:rtl/>
        </w:rPr>
      </w:pPr>
      <w:r w:rsidRPr="008D1323">
        <w:rPr>
          <w:rFonts w:ascii="Segoe UI" w:hAnsi="Segoe UI" w:cs="Segoe UI"/>
          <w:b/>
          <w:bCs/>
          <w:sz w:val="20"/>
          <w:szCs w:val="20"/>
          <w:rtl/>
        </w:rPr>
        <w:t>מוסר=</w:t>
      </w:r>
      <w:r w:rsidRPr="008D1323">
        <w:rPr>
          <w:rFonts w:ascii="Segoe UI" w:hAnsi="Segoe UI" w:cs="Segoe UI"/>
          <w:sz w:val="20"/>
          <w:szCs w:val="20"/>
          <w:rtl/>
        </w:rPr>
        <w:t xml:space="preserve"> משתמשים בו יותר ביחסיים הבין אישיים. </w:t>
      </w:r>
      <w:r w:rsidRPr="008D1323">
        <w:rPr>
          <w:rFonts w:ascii="Segoe UI" w:hAnsi="Segoe UI" w:cs="Segoe UI"/>
          <w:sz w:val="20"/>
          <w:szCs w:val="20"/>
          <w:u w:val="single"/>
          <w:rtl/>
        </w:rPr>
        <w:t>מוסר הוא לא אובייקטיבי, הוא מונח סובייקטיבי</w:t>
      </w:r>
      <w:r w:rsidRPr="008D1323">
        <w:rPr>
          <w:rFonts w:ascii="Segoe UI" w:hAnsi="Segoe UI" w:cs="Segoe UI"/>
          <w:sz w:val="20"/>
          <w:szCs w:val="20"/>
          <w:rtl/>
        </w:rPr>
        <w:t>. לפיכך, ישנם 2 סוגים של מוסר:</w:t>
      </w:r>
    </w:p>
    <w:p w:rsidR="00EB3FA8" w:rsidRPr="008D1323" w:rsidRDefault="00913718" w:rsidP="008C0144">
      <w:pPr>
        <w:pStyle w:val="a3"/>
        <w:numPr>
          <w:ilvl w:val="0"/>
          <w:numId w:val="4"/>
        </w:numPr>
        <w:spacing w:after="0"/>
        <w:ind w:left="990"/>
        <w:jc w:val="both"/>
        <w:rPr>
          <w:rFonts w:ascii="Segoe UI" w:hAnsi="Segoe UI" w:cs="Segoe UI"/>
          <w:sz w:val="20"/>
          <w:szCs w:val="20"/>
        </w:rPr>
      </w:pPr>
      <w:r w:rsidRPr="008D1323">
        <w:rPr>
          <w:rFonts w:ascii="Segoe UI" w:hAnsi="Segoe UI" w:cs="Segoe UI"/>
          <w:b/>
          <w:bCs/>
          <w:sz w:val="20"/>
          <w:szCs w:val="20"/>
          <w:rtl/>
        </w:rPr>
        <w:t>מוסר נוהג</w:t>
      </w:r>
      <w:r w:rsidR="006146E5" w:rsidRPr="008D1323">
        <w:rPr>
          <w:rFonts w:ascii="Segoe UI" w:hAnsi="Segoe UI" w:cs="Segoe UI"/>
          <w:b/>
          <w:bCs/>
          <w:sz w:val="20"/>
          <w:szCs w:val="20"/>
          <w:rtl/>
        </w:rPr>
        <w:t>-</w:t>
      </w:r>
      <w:r w:rsidR="006146E5" w:rsidRPr="008D1323">
        <w:rPr>
          <w:rFonts w:ascii="Segoe UI" w:hAnsi="Segoe UI" w:cs="Segoe UI"/>
          <w:sz w:val="20"/>
          <w:szCs w:val="20"/>
          <w:rtl/>
        </w:rPr>
        <w:t xml:space="preserve"> המוסר הנוהג בחברה נתונה</w:t>
      </w:r>
      <w:r w:rsidR="00EB3FA8" w:rsidRPr="008D1323">
        <w:rPr>
          <w:rFonts w:ascii="Segoe UI" w:hAnsi="Segoe UI" w:cs="Segoe UI"/>
          <w:sz w:val="20"/>
          <w:szCs w:val="20"/>
          <w:rtl/>
        </w:rPr>
        <w:t xml:space="preserve">. נורמות התנהגות </w:t>
      </w:r>
      <w:r w:rsidR="006146E5" w:rsidRPr="008D1323">
        <w:rPr>
          <w:rFonts w:ascii="Segoe UI" w:hAnsi="Segoe UI" w:cs="Segoe UI"/>
          <w:sz w:val="20"/>
          <w:szCs w:val="20"/>
          <w:rtl/>
        </w:rPr>
        <w:t xml:space="preserve">הנכונות לאותה חברה. </w:t>
      </w:r>
    </w:p>
    <w:p w:rsidR="006146E5" w:rsidRPr="008D1323" w:rsidRDefault="006146E5" w:rsidP="008C0144">
      <w:pPr>
        <w:pStyle w:val="a3"/>
        <w:numPr>
          <w:ilvl w:val="0"/>
          <w:numId w:val="4"/>
        </w:numPr>
        <w:spacing w:after="0"/>
        <w:ind w:left="990"/>
        <w:jc w:val="both"/>
        <w:rPr>
          <w:rFonts w:ascii="Segoe UI" w:hAnsi="Segoe UI" w:cs="Segoe UI"/>
          <w:sz w:val="20"/>
          <w:szCs w:val="20"/>
        </w:rPr>
      </w:pPr>
      <w:r w:rsidRPr="008D1323">
        <w:rPr>
          <w:rFonts w:ascii="Segoe UI" w:hAnsi="Segoe UI" w:cs="Segoe UI"/>
          <w:b/>
          <w:bCs/>
          <w:sz w:val="20"/>
          <w:szCs w:val="20"/>
          <w:rtl/>
        </w:rPr>
        <w:t>מוסר אידיאלי-</w:t>
      </w:r>
      <w:r w:rsidR="008F3998" w:rsidRPr="008D1323">
        <w:rPr>
          <w:rFonts w:ascii="Segoe UI" w:hAnsi="Segoe UI" w:cs="Segoe UI"/>
          <w:sz w:val="20"/>
          <w:szCs w:val="20"/>
          <w:rtl/>
        </w:rPr>
        <w:t xml:space="preserve"> מוסר בהיבט הביקורתי. מה ראוי, מה נכון.</w:t>
      </w:r>
    </w:p>
    <w:p w:rsidR="008F3998" w:rsidRPr="008D1323" w:rsidRDefault="005A5006" w:rsidP="008C0144">
      <w:pPr>
        <w:spacing w:after="0"/>
        <w:ind w:left="423"/>
        <w:jc w:val="both"/>
        <w:rPr>
          <w:rFonts w:ascii="Segoe UI" w:hAnsi="Segoe UI" w:cs="Segoe UI"/>
          <w:sz w:val="20"/>
          <w:szCs w:val="20"/>
          <w:rtl/>
        </w:rPr>
      </w:pPr>
      <w:r w:rsidRPr="008D1323">
        <w:rPr>
          <w:rFonts w:ascii="Segoe UI" w:hAnsi="Segoe UI" w:cs="Segoe UI"/>
          <w:sz w:val="20"/>
          <w:szCs w:val="20"/>
          <w:rtl/>
        </w:rPr>
        <w:lastRenderedPageBreak/>
        <w:t>מה שמאפיין מוסר הוא שהוא כאמור איננו אובייקטיבי במובן הזה שאין שום מוסד או ספר שניתן לפנות אליו ולדעת מה התשובה מבחינה מוסרית. במובן זה המשפט שונה מהמוסר</w:t>
      </w:r>
      <w:r w:rsidR="00191747" w:rsidRPr="008D1323">
        <w:rPr>
          <w:rFonts w:ascii="Segoe UI" w:hAnsi="Segoe UI" w:cs="Segoe UI"/>
          <w:sz w:val="20"/>
          <w:szCs w:val="20"/>
          <w:rtl/>
        </w:rPr>
        <w:t xml:space="preserve"> (למשפט כללים מאוד ברורים)</w:t>
      </w:r>
      <w:r w:rsidRPr="008D1323">
        <w:rPr>
          <w:rFonts w:ascii="Segoe UI" w:hAnsi="Segoe UI" w:cs="Segoe UI"/>
          <w:sz w:val="20"/>
          <w:szCs w:val="20"/>
          <w:rtl/>
        </w:rPr>
        <w:t>.</w:t>
      </w:r>
    </w:p>
    <w:p w:rsidR="005A5006" w:rsidRPr="008D1323" w:rsidRDefault="005A5006" w:rsidP="008C0144">
      <w:pPr>
        <w:spacing w:after="0"/>
        <w:jc w:val="both"/>
        <w:rPr>
          <w:rFonts w:ascii="Segoe UI" w:hAnsi="Segoe UI" w:cs="Segoe UI"/>
          <w:sz w:val="20"/>
          <w:szCs w:val="20"/>
        </w:rPr>
      </w:pPr>
    </w:p>
    <w:p w:rsidR="006146E5" w:rsidRPr="003577E6" w:rsidRDefault="0093728B" w:rsidP="008C0144">
      <w:pPr>
        <w:jc w:val="both"/>
        <w:rPr>
          <w:rFonts w:ascii="Segoe UI" w:hAnsi="Segoe UI" w:cs="Segoe UI"/>
          <w:b/>
          <w:bCs/>
          <w:sz w:val="20"/>
          <w:szCs w:val="20"/>
          <w:rtl/>
        </w:rPr>
      </w:pPr>
      <w:r w:rsidRPr="003577E6">
        <w:rPr>
          <w:rFonts w:ascii="Segoe UI" w:hAnsi="Segoe UI" w:cs="Segoe UI"/>
          <w:b/>
          <w:bCs/>
          <w:sz w:val="20"/>
          <w:szCs w:val="20"/>
          <w:rtl/>
        </w:rPr>
        <w:t>מה</w:t>
      </w:r>
      <w:r w:rsidR="005A5006" w:rsidRPr="003577E6">
        <w:rPr>
          <w:rFonts w:ascii="Segoe UI" w:hAnsi="Segoe UI" w:cs="Segoe UI"/>
          <w:b/>
          <w:bCs/>
          <w:sz w:val="20"/>
          <w:szCs w:val="20"/>
          <w:rtl/>
        </w:rPr>
        <w:t xml:space="preserve"> </w:t>
      </w:r>
      <w:r w:rsidR="00913718" w:rsidRPr="003577E6">
        <w:rPr>
          <w:rFonts w:ascii="Segoe UI" w:hAnsi="Segoe UI" w:cs="Segoe UI"/>
          <w:b/>
          <w:bCs/>
          <w:sz w:val="20"/>
          <w:szCs w:val="20"/>
          <w:rtl/>
        </w:rPr>
        <w:t>מייחד</w:t>
      </w:r>
      <w:r w:rsidR="005A5006" w:rsidRPr="003577E6">
        <w:rPr>
          <w:rFonts w:ascii="Segoe UI" w:hAnsi="Segoe UI" w:cs="Segoe UI"/>
          <w:b/>
          <w:bCs/>
          <w:sz w:val="20"/>
          <w:szCs w:val="20"/>
          <w:rtl/>
        </w:rPr>
        <w:t xml:space="preserve"> את המשפט בהשוואה למערכות נורמטיביות אחרות?</w:t>
      </w:r>
    </w:p>
    <w:p w:rsidR="00AE156E" w:rsidRPr="008D1323" w:rsidRDefault="00913718" w:rsidP="008C0144">
      <w:pPr>
        <w:pStyle w:val="a3"/>
        <w:numPr>
          <w:ilvl w:val="0"/>
          <w:numId w:val="6"/>
        </w:numPr>
        <w:ind w:left="423"/>
        <w:jc w:val="both"/>
        <w:rPr>
          <w:rFonts w:ascii="Segoe UI" w:hAnsi="Segoe UI" w:cs="Segoe UI"/>
          <w:b/>
          <w:bCs/>
          <w:sz w:val="20"/>
          <w:szCs w:val="20"/>
        </w:rPr>
      </w:pPr>
      <w:r w:rsidRPr="008D1323">
        <w:rPr>
          <w:rFonts w:ascii="Segoe UI" w:hAnsi="Segoe UI" w:cs="Segoe UI"/>
          <w:b/>
          <w:bCs/>
          <w:sz w:val="20"/>
          <w:szCs w:val="20"/>
          <w:u w:val="single"/>
          <w:rtl/>
        </w:rPr>
        <w:t>מעמד</w:t>
      </w:r>
      <w:r w:rsidRPr="008D1323">
        <w:rPr>
          <w:rFonts w:ascii="Segoe UI" w:hAnsi="Segoe UI" w:cs="Segoe UI"/>
          <w:sz w:val="20"/>
          <w:szCs w:val="20"/>
          <w:rtl/>
        </w:rPr>
        <w:t xml:space="preserve">- </w:t>
      </w:r>
      <w:r w:rsidR="00AE156E" w:rsidRPr="008D1323">
        <w:rPr>
          <w:rFonts w:ascii="Segoe UI" w:hAnsi="Segoe UI" w:cs="Segoe UI"/>
          <w:sz w:val="20"/>
          <w:szCs w:val="20"/>
          <w:rtl/>
        </w:rPr>
        <w:t>בא לידי ביטוי ב:</w:t>
      </w:r>
    </w:p>
    <w:p w:rsidR="00AE156E" w:rsidRPr="008D1323" w:rsidRDefault="00AE156E" w:rsidP="008C0144">
      <w:pPr>
        <w:pStyle w:val="a3"/>
        <w:numPr>
          <w:ilvl w:val="0"/>
          <w:numId w:val="7"/>
        </w:numPr>
        <w:ind w:left="848"/>
        <w:jc w:val="both"/>
        <w:rPr>
          <w:rFonts w:ascii="Segoe UI" w:hAnsi="Segoe UI" w:cs="Segoe UI"/>
          <w:b/>
          <w:bCs/>
          <w:sz w:val="20"/>
          <w:szCs w:val="20"/>
        </w:rPr>
      </w:pPr>
      <w:r w:rsidRPr="008D1323">
        <w:rPr>
          <w:rFonts w:ascii="Segoe UI" w:hAnsi="Segoe UI" w:cs="Segoe UI"/>
          <w:b/>
          <w:bCs/>
          <w:sz w:val="20"/>
          <w:szCs w:val="20"/>
          <w:rtl/>
        </w:rPr>
        <w:t>כוח</w:t>
      </w:r>
      <w:r w:rsidRPr="008D1323">
        <w:rPr>
          <w:rFonts w:ascii="Segoe UI" w:hAnsi="Segoe UI" w:cs="Segoe UI"/>
          <w:sz w:val="20"/>
          <w:szCs w:val="20"/>
          <w:rtl/>
        </w:rPr>
        <w:t xml:space="preserve"> </w:t>
      </w:r>
      <w:r w:rsidRPr="008D1323">
        <w:rPr>
          <w:rFonts w:ascii="Segoe UI" w:hAnsi="Segoe UI" w:cs="Segoe UI"/>
          <w:b/>
          <w:bCs/>
          <w:sz w:val="20"/>
          <w:szCs w:val="20"/>
          <w:rtl/>
        </w:rPr>
        <w:t>המשפט</w:t>
      </w:r>
      <w:r w:rsidRPr="008D1323">
        <w:rPr>
          <w:rFonts w:ascii="Segoe UI" w:hAnsi="Segoe UI" w:cs="Segoe UI"/>
          <w:sz w:val="20"/>
          <w:szCs w:val="20"/>
          <w:rtl/>
        </w:rPr>
        <w:t xml:space="preserve">: </w:t>
      </w:r>
      <w:r w:rsidR="00913718" w:rsidRPr="008D1323">
        <w:rPr>
          <w:rFonts w:ascii="Segoe UI" w:hAnsi="Segoe UI" w:cs="Segoe UI"/>
          <w:sz w:val="20"/>
          <w:szCs w:val="20"/>
          <w:rtl/>
        </w:rPr>
        <w:t>מאחורי המשפט עומד הכוח של המדינה. כלומר</w:t>
      </w:r>
      <w:r w:rsidR="00191747" w:rsidRPr="008D1323">
        <w:rPr>
          <w:rFonts w:ascii="Segoe UI" w:hAnsi="Segoe UI" w:cs="Segoe UI"/>
          <w:sz w:val="20"/>
          <w:szCs w:val="20"/>
          <w:rtl/>
        </w:rPr>
        <w:t>, המשפט מייצג את המדינה והמדינה</w:t>
      </w:r>
      <w:r w:rsidR="00913718" w:rsidRPr="008D1323">
        <w:rPr>
          <w:rFonts w:ascii="Segoe UI" w:hAnsi="Segoe UI" w:cs="Segoe UI"/>
          <w:sz w:val="20"/>
          <w:szCs w:val="20"/>
          <w:rtl/>
        </w:rPr>
        <w:t xml:space="preserve"> </w:t>
      </w:r>
      <w:r w:rsidR="00913718" w:rsidRPr="008D1323">
        <w:rPr>
          <w:rFonts w:ascii="Segoe UI" w:hAnsi="Segoe UI" w:cs="Segoe UI"/>
          <w:color w:val="FF0000"/>
          <w:sz w:val="20"/>
          <w:szCs w:val="20"/>
          <w:u w:val="single"/>
          <w:rtl/>
        </w:rPr>
        <w:t>אוכפת</w:t>
      </w:r>
      <w:r w:rsidR="00913718" w:rsidRPr="008D1323">
        <w:rPr>
          <w:rFonts w:ascii="Segoe UI" w:hAnsi="Segoe UI" w:cs="Segoe UI"/>
          <w:sz w:val="20"/>
          <w:szCs w:val="20"/>
          <w:rtl/>
        </w:rPr>
        <w:t xml:space="preserve"> את כללי המשפט. זאת בניגוד למוסר שאין מאחוריו מערכת שכופה את הנורמות המוסריות.</w:t>
      </w:r>
    </w:p>
    <w:p w:rsidR="009E381B" w:rsidRPr="008D1323" w:rsidRDefault="009E381B" w:rsidP="008C0144">
      <w:pPr>
        <w:pStyle w:val="a3"/>
        <w:numPr>
          <w:ilvl w:val="0"/>
          <w:numId w:val="7"/>
        </w:numPr>
        <w:ind w:left="848"/>
        <w:jc w:val="both"/>
        <w:rPr>
          <w:rFonts w:ascii="Segoe UI" w:hAnsi="Segoe UI" w:cs="Segoe UI"/>
          <w:b/>
          <w:bCs/>
          <w:sz w:val="20"/>
          <w:szCs w:val="20"/>
        </w:rPr>
      </w:pPr>
      <w:r w:rsidRPr="008D1323">
        <w:rPr>
          <w:rFonts w:ascii="Segoe UI" w:hAnsi="Segoe UI" w:cs="Segoe UI"/>
          <w:b/>
          <w:bCs/>
          <w:sz w:val="20"/>
          <w:szCs w:val="20"/>
          <w:rtl/>
        </w:rPr>
        <w:t>עליונות</w:t>
      </w:r>
      <w:r w:rsidRPr="008D1323">
        <w:rPr>
          <w:rFonts w:ascii="Segoe UI" w:hAnsi="Segoe UI" w:cs="Segoe UI"/>
          <w:sz w:val="20"/>
          <w:szCs w:val="20"/>
          <w:rtl/>
        </w:rPr>
        <w:t>-</w:t>
      </w:r>
      <w:r w:rsidRPr="008D1323">
        <w:rPr>
          <w:rFonts w:ascii="Segoe UI" w:hAnsi="Segoe UI" w:cs="Segoe UI"/>
          <w:b/>
          <w:bCs/>
          <w:sz w:val="20"/>
          <w:szCs w:val="20"/>
          <w:rtl/>
        </w:rPr>
        <w:t xml:space="preserve"> </w:t>
      </w:r>
      <w:r w:rsidRPr="008D1323">
        <w:rPr>
          <w:rFonts w:ascii="Segoe UI" w:hAnsi="Segoe UI" w:cs="Segoe UI"/>
          <w:sz w:val="20"/>
          <w:szCs w:val="20"/>
          <w:rtl/>
        </w:rPr>
        <w:t>משפט המדינה רואה את עצמו מעל המערכות הנורמטיביות האחרות.</w:t>
      </w:r>
      <w:r w:rsidR="00926229" w:rsidRPr="008D1323">
        <w:rPr>
          <w:rFonts w:ascii="Segoe UI" w:hAnsi="Segoe UI" w:cs="Segoe UI"/>
          <w:b/>
          <w:bCs/>
          <w:sz w:val="20"/>
          <w:szCs w:val="20"/>
          <w:rtl/>
        </w:rPr>
        <w:t xml:space="preserve"> </w:t>
      </w:r>
      <w:r w:rsidR="00926229" w:rsidRPr="008D1323">
        <w:rPr>
          <w:rFonts w:ascii="Segoe UI" w:hAnsi="Segoe UI" w:cs="Segoe UI"/>
          <w:sz w:val="20"/>
          <w:szCs w:val="20"/>
          <w:rtl/>
        </w:rPr>
        <w:t xml:space="preserve">חוקי המדינה תמיד יהיו עליונים על מוסר נוהג כמו למשל מוסר דתי, או חוקים </w:t>
      </w:r>
      <w:r w:rsidR="00290FD0" w:rsidRPr="008D1323">
        <w:rPr>
          <w:rFonts w:ascii="Segoe UI" w:hAnsi="Segoe UI" w:cs="Segoe UI"/>
          <w:sz w:val="20"/>
          <w:szCs w:val="20"/>
          <w:rtl/>
        </w:rPr>
        <w:t>נורמטיביים</w:t>
      </w:r>
      <w:r w:rsidR="00926229" w:rsidRPr="008D1323">
        <w:rPr>
          <w:rFonts w:ascii="Segoe UI" w:hAnsi="Segoe UI" w:cs="Segoe UI"/>
          <w:sz w:val="20"/>
          <w:szCs w:val="20"/>
          <w:rtl/>
        </w:rPr>
        <w:t xml:space="preserve"> אחרים כמו תקנונים של קהילות וכדומה.</w:t>
      </w:r>
    </w:p>
    <w:p w:rsidR="00913718" w:rsidRPr="008D1323" w:rsidRDefault="00913718" w:rsidP="008C0144">
      <w:pPr>
        <w:pStyle w:val="a3"/>
        <w:numPr>
          <w:ilvl w:val="0"/>
          <w:numId w:val="6"/>
        </w:numPr>
        <w:ind w:left="423"/>
        <w:jc w:val="both"/>
        <w:rPr>
          <w:rFonts w:ascii="Segoe UI" w:hAnsi="Segoe UI" w:cs="Segoe UI"/>
          <w:b/>
          <w:bCs/>
          <w:sz w:val="20"/>
          <w:szCs w:val="20"/>
        </w:rPr>
      </w:pPr>
      <w:r w:rsidRPr="008D1323">
        <w:rPr>
          <w:rFonts w:ascii="Segoe UI" w:hAnsi="Segoe UI" w:cs="Segoe UI"/>
          <w:b/>
          <w:bCs/>
          <w:sz w:val="20"/>
          <w:szCs w:val="20"/>
          <w:u w:val="single"/>
          <w:rtl/>
        </w:rPr>
        <w:t>צורה</w:t>
      </w:r>
      <w:r w:rsidRPr="008D1323">
        <w:rPr>
          <w:rFonts w:ascii="Segoe UI" w:hAnsi="Segoe UI" w:cs="Segoe UI"/>
          <w:sz w:val="20"/>
          <w:szCs w:val="20"/>
          <w:rtl/>
        </w:rPr>
        <w:t>-</w:t>
      </w:r>
      <w:r w:rsidR="00B04588" w:rsidRPr="008D1323">
        <w:rPr>
          <w:rFonts w:ascii="Segoe UI" w:hAnsi="Segoe UI" w:cs="Segoe UI"/>
          <w:b/>
          <w:bCs/>
          <w:sz w:val="20"/>
          <w:szCs w:val="20"/>
          <w:rtl/>
        </w:rPr>
        <w:t xml:space="preserve"> </w:t>
      </w:r>
      <w:r w:rsidR="00B60FD8" w:rsidRPr="008D1323">
        <w:rPr>
          <w:rFonts w:ascii="Segoe UI" w:hAnsi="Segoe UI" w:cs="Segoe UI"/>
          <w:sz w:val="20"/>
          <w:szCs w:val="20"/>
          <w:rtl/>
        </w:rPr>
        <w:t>שני מאפיינים:</w:t>
      </w:r>
    </w:p>
    <w:p w:rsidR="00AC7E24" w:rsidRPr="008D1323" w:rsidRDefault="00E415FC" w:rsidP="008C0144">
      <w:pPr>
        <w:pStyle w:val="a3"/>
        <w:numPr>
          <w:ilvl w:val="0"/>
          <w:numId w:val="8"/>
        </w:numPr>
        <w:ind w:left="848"/>
        <w:jc w:val="both"/>
        <w:rPr>
          <w:rFonts w:ascii="Segoe UI" w:hAnsi="Segoe UI" w:cs="Segoe UI"/>
          <w:b/>
          <w:bCs/>
          <w:sz w:val="20"/>
          <w:szCs w:val="20"/>
        </w:rPr>
      </w:pPr>
      <w:r w:rsidRPr="008D1323">
        <w:rPr>
          <w:rFonts w:ascii="Segoe UI" w:hAnsi="Segoe UI" w:cs="Segoe UI"/>
          <w:b/>
          <w:bCs/>
          <w:sz w:val="20"/>
          <w:szCs w:val="20"/>
          <w:rtl/>
        </w:rPr>
        <w:t xml:space="preserve">אובייקטיביות – </w:t>
      </w:r>
      <w:r w:rsidRPr="008D1323">
        <w:rPr>
          <w:rFonts w:ascii="Segoe UI" w:hAnsi="Segoe UI" w:cs="Segoe UI"/>
          <w:sz w:val="20"/>
          <w:szCs w:val="20"/>
          <w:rtl/>
        </w:rPr>
        <w:t>למשפט יש קיום אובייקטיבי במובן הזה שיש ספר חוקים שאומר מה נכון ומה לא נכון. זאת בעוד שבהקשר המוסרי ניתן להתווכח מה נכון ומה לא נכון.</w:t>
      </w:r>
    </w:p>
    <w:p w:rsidR="00B60FD8" w:rsidRPr="008D1323" w:rsidRDefault="00946015" w:rsidP="008C0144">
      <w:pPr>
        <w:pStyle w:val="a3"/>
        <w:numPr>
          <w:ilvl w:val="0"/>
          <w:numId w:val="8"/>
        </w:numPr>
        <w:ind w:left="848"/>
        <w:jc w:val="both"/>
        <w:rPr>
          <w:rFonts w:ascii="Segoe UI" w:hAnsi="Segoe UI" w:cs="Segoe UI"/>
          <w:sz w:val="20"/>
          <w:szCs w:val="20"/>
        </w:rPr>
      </w:pPr>
      <w:r w:rsidRPr="008D1323">
        <w:rPr>
          <w:rFonts w:ascii="Segoe UI" w:hAnsi="Segoe UI" w:cs="Segoe UI"/>
          <w:b/>
          <w:bCs/>
          <w:sz w:val="20"/>
          <w:szCs w:val="20"/>
          <w:rtl/>
        </w:rPr>
        <w:t>מוסדיות</w:t>
      </w:r>
      <w:r w:rsidRPr="008D1323">
        <w:rPr>
          <w:rFonts w:ascii="Segoe UI" w:hAnsi="Segoe UI" w:cs="Segoe UI"/>
          <w:sz w:val="20"/>
          <w:szCs w:val="20"/>
          <w:rtl/>
        </w:rPr>
        <w:t>-</w:t>
      </w:r>
      <w:r w:rsidRPr="008D1323">
        <w:rPr>
          <w:rFonts w:ascii="Segoe UI" w:hAnsi="Segoe UI" w:cs="Segoe UI"/>
          <w:b/>
          <w:bCs/>
          <w:sz w:val="20"/>
          <w:szCs w:val="20"/>
          <w:rtl/>
        </w:rPr>
        <w:t xml:space="preserve"> </w:t>
      </w:r>
      <w:r w:rsidRPr="008D1323">
        <w:rPr>
          <w:rFonts w:ascii="Segoe UI" w:hAnsi="Segoe UI" w:cs="Segoe UI"/>
          <w:sz w:val="20"/>
          <w:szCs w:val="20"/>
          <w:rtl/>
        </w:rPr>
        <w:t>המשפט מנוהל דרך מוסדות.</w:t>
      </w:r>
      <w:r w:rsidRPr="008D1323">
        <w:rPr>
          <w:rFonts w:ascii="Segoe UI" w:hAnsi="Segoe UI" w:cs="Segoe UI"/>
          <w:b/>
          <w:bCs/>
          <w:sz w:val="20"/>
          <w:szCs w:val="20"/>
          <w:rtl/>
        </w:rPr>
        <w:t xml:space="preserve"> </w:t>
      </w:r>
      <w:r w:rsidRPr="008D1323">
        <w:rPr>
          <w:rFonts w:ascii="Segoe UI" w:hAnsi="Segoe UI" w:cs="Segoe UI"/>
          <w:sz w:val="20"/>
          <w:szCs w:val="20"/>
          <w:rtl/>
        </w:rPr>
        <w:t>במערכת המוסר אין מוסדות למעט חריגים (כמו למשל דת).</w:t>
      </w:r>
      <w:r w:rsidR="00AC7E24" w:rsidRPr="008D1323">
        <w:rPr>
          <w:rFonts w:ascii="Segoe UI" w:hAnsi="Segoe UI" w:cs="Segoe UI"/>
          <w:b/>
          <w:bCs/>
          <w:sz w:val="20"/>
          <w:szCs w:val="20"/>
          <w:rtl/>
        </w:rPr>
        <w:t xml:space="preserve"> </w:t>
      </w:r>
      <w:r w:rsidR="00E3361F" w:rsidRPr="008D1323">
        <w:rPr>
          <w:rFonts w:ascii="Segoe UI" w:hAnsi="Segoe UI" w:cs="Segoe UI"/>
          <w:sz w:val="20"/>
          <w:szCs w:val="20"/>
          <w:rtl/>
        </w:rPr>
        <w:t>ניתן</w:t>
      </w:r>
      <w:r w:rsidR="00AC7E24" w:rsidRPr="008D1323">
        <w:rPr>
          <w:rFonts w:ascii="Segoe UI" w:hAnsi="Segoe UI" w:cs="Segoe UI"/>
          <w:sz w:val="20"/>
          <w:szCs w:val="20"/>
          <w:rtl/>
        </w:rPr>
        <w:t xml:space="preserve"> להבחין בין סוגי מוסדות שונים:</w:t>
      </w:r>
    </w:p>
    <w:p w:rsidR="00AC7E24" w:rsidRPr="008D1323" w:rsidRDefault="00AC7E24" w:rsidP="008C0144">
      <w:pPr>
        <w:pStyle w:val="a3"/>
        <w:numPr>
          <w:ilvl w:val="0"/>
          <w:numId w:val="9"/>
        </w:numPr>
        <w:jc w:val="both"/>
        <w:rPr>
          <w:rFonts w:ascii="Segoe UI" w:hAnsi="Segoe UI" w:cs="Segoe UI"/>
          <w:b/>
          <w:bCs/>
          <w:sz w:val="20"/>
          <w:szCs w:val="20"/>
        </w:rPr>
      </w:pPr>
      <w:r w:rsidRPr="008D1323">
        <w:rPr>
          <w:rFonts w:ascii="Segoe UI" w:hAnsi="Segoe UI" w:cs="Segoe UI"/>
          <w:sz w:val="20"/>
          <w:szCs w:val="20"/>
          <w:u w:val="single"/>
          <w:rtl/>
        </w:rPr>
        <w:t>מוסדות יוצרי נורמות</w:t>
      </w:r>
      <w:r w:rsidRPr="008D1323">
        <w:rPr>
          <w:rFonts w:ascii="Segoe UI" w:hAnsi="Segoe UI" w:cs="Segoe UI"/>
          <w:b/>
          <w:bCs/>
          <w:sz w:val="20"/>
          <w:szCs w:val="20"/>
          <w:rtl/>
        </w:rPr>
        <w:t xml:space="preserve"> –</w:t>
      </w:r>
      <w:r w:rsidRPr="008D1323">
        <w:rPr>
          <w:rFonts w:ascii="Segoe UI" w:hAnsi="Segoe UI" w:cs="Segoe UI"/>
          <w:sz w:val="20"/>
          <w:szCs w:val="20"/>
          <w:rtl/>
        </w:rPr>
        <w:t xml:space="preserve"> מדובר בגופים רגולטורים שיוצרים את הנורמות. למשל, הממשלה או הכנסת.</w:t>
      </w:r>
    </w:p>
    <w:p w:rsidR="00442EDB" w:rsidRPr="008D1323" w:rsidRDefault="00AC7E24" w:rsidP="008C0144">
      <w:pPr>
        <w:pStyle w:val="a3"/>
        <w:numPr>
          <w:ilvl w:val="0"/>
          <w:numId w:val="9"/>
        </w:numPr>
        <w:jc w:val="both"/>
        <w:rPr>
          <w:rFonts w:ascii="Segoe UI" w:hAnsi="Segoe UI" w:cs="Segoe UI"/>
          <w:b/>
          <w:bCs/>
          <w:sz w:val="20"/>
          <w:szCs w:val="20"/>
        </w:rPr>
      </w:pPr>
      <w:r w:rsidRPr="008D1323">
        <w:rPr>
          <w:rFonts w:ascii="Segoe UI" w:hAnsi="Segoe UI" w:cs="Segoe UI"/>
          <w:sz w:val="20"/>
          <w:szCs w:val="20"/>
          <w:u w:val="single"/>
          <w:rtl/>
        </w:rPr>
        <w:t>מוסדות מיישמי נורמות</w:t>
      </w:r>
      <w:r w:rsidRPr="008D1323">
        <w:rPr>
          <w:rFonts w:ascii="Segoe UI" w:hAnsi="Segoe UI" w:cs="Segoe UI"/>
          <w:sz w:val="20"/>
          <w:szCs w:val="20"/>
          <w:rtl/>
        </w:rPr>
        <w:t xml:space="preserve"> – גם כאן אפשר להבחין בין שני סוגים:</w:t>
      </w:r>
      <w:r w:rsidRPr="008D1323">
        <w:rPr>
          <w:rFonts w:ascii="Segoe UI" w:hAnsi="Segoe UI" w:cs="Segoe UI"/>
          <w:b/>
          <w:bCs/>
          <w:sz w:val="20"/>
          <w:szCs w:val="20"/>
          <w:rtl/>
        </w:rPr>
        <w:t xml:space="preserve"> גופי אכיפה וגופי שיפוט.</w:t>
      </w:r>
      <w:r w:rsidRPr="008D1323">
        <w:rPr>
          <w:rFonts w:ascii="Segoe UI" w:hAnsi="Segoe UI" w:cs="Segoe UI"/>
          <w:sz w:val="20"/>
          <w:szCs w:val="20"/>
          <w:rtl/>
        </w:rPr>
        <w:t xml:space="preserve"> המשטרה היא הגוף בישראל שמתפקד כגורם אכיפה.</w:t>
      </w:r>
      <w:r w:rsidRPr="008D1323">
        <w:rPr>
          <w:rFonts w:ascii="Segoe UI" w:hAnsi="Segoe UI" w:cs="Segoe UI"/>
          <w:b/>
          <w:bCs/>
          <w:sz w:val="20"/>
          <w:szCs w:val="20"/>
          <w:rtl/>
        </w:rPr>
        <w:t xml:space="preserve"> </w:t>
      </w:r>
      <w:r w:rsidRPr="008D1323">
        <w:rPr>
          <w:rFonts w:ascii="Segoe UI" w:hAnsi="Segoe UI" w:cs="Segoe UI"/>
          <w:sz w:val="20"/>
          <w:szCs w:val="20"/>
          <w:rtl/>
        </w:rPr>
        <w:t>ביהמ"ש יש לו תפקיד מהותי יותר</w:t>
      </w:r>
      <w:r w:rsidR="00E3361F" w:rsidRPr="008D1323">
        <w:rPr>
          <w:rFonts w:ascii="Segoe UI" w:hAnsi="Segoe UI" w:cs="Segoe UI"/>
          <w:sz w:val="20"/>
          <w:szCs w:val="20"/>
          <w:rtl/>
        </w:rPr>
        <w:t>:</w:t>
      </w:r>
      <w:r w:rsidRPr="008D1323">
        <w:rPr>
          <w:rFonts w:ascii="Segoe UI" w:hAnsi="Segoe UI" w:cs="Segoe UI"/>
          <w:sz w:val="20"/>
          <w:szCs w:val="20"/>
          <w:rtl/>
        </w:rPr>
        <w:t xml:space="preserve"> הוא לא רק אוכף פיזית את הנורמה,</w:t>
      </w:r>
      <w:r w:rsidR="002103D3" w:rsidRPr="008D1323">
        <w:rPr>
          <w:rFonts w:ascii="Segoe UI" w:hAnsi="Segoe UI" w:cs="Segoe UI"/>
          <w:sz w:val="20"/>
          <w:szCs w:val="20"/>
          <w:rtl/>
        </w:rPr>
        <w:t xml:space="preserve"> ביהמ"ש </w:t>
      </w:r>
      <w:r w:rsidRPr="008D1323">
        <w:rPr>
          <w:rFonts w:ascii="Segoe UI" w:hAnsi="Segoe UI" w:cs="Segoe UI"/>
          <w:b/>
          <w:bCs/>
          <w:color w:val="FF0000"/>
          <w:sz w:val="20"/>
          <w:szCs w:val="20"/>
          <w:rtl/>
        </w:rPr>
        <w:t xml:space="preserve">גם קובע מה המצב המשפטי </w:t>
      </w:r>
      <w:r w:rsidR="00E3361F" w:rsidRPr="008D1323">
        <w:rPr>
          <w:rFonts w:ascii="Segoe UI" w:hAnsi="Segoe UI" w:cs="Segoe UI"/>
          <w:b/>
          <w:bCs/>
          <w:color w:val="FF0000"/>
          <w:sz w:val="20"/>
          <w:szCs w:val="20"/>
          <w:rtl/>
        </w:rPr>
        <w:t>הקיים וגם יוצר נורמות חדשות מקום בו החוק לא אומר דבר.</w:t>
      </w:r>
      <w:r w:rsidR="002103D3" w:rsidRPr="008D1323">
        <w:rPr>
          <w:rFonts w:ascii="Segoe UI" w:hAnsi="Segoe UI" w:cs="Segoe UI"/>
          <w:b/>
          <w:bCs/>
          <w:color w:val="FF0000"/>
          <w:sz w:val="20"/>
          <w:szCs w:val="20"/>
          <w:rtl/>
        </w:rPr>
        <w:t xml:space="preserve"> </w:t>
      </w:r>
      <w:r w:rsidR="00442EDB" w:rsidRPr="008D1323">
        <w:rPr>
          <w:rFonts w:ascii="Segoe UI" w:hAnsi="Segoe UI" w:cs="Segoe UI"/>
          <w:sz w:val="20"/>
          <w:szCs w:val="20"/>
          <w:rtl/>
        </w:rPr>
        <w:t>באופן שותף המחוקק הוא מעל החלטות ביהמ"ש. הכנסת תמיד יכולה לחוקק חוקים שעוקפים את החלטות ביהמ"ש. הבעיה מתעוררת כאשר ביהמ"ש פועל מכוחם של חוקי היסוד ואז אין אפשרות בידי הכנסת לעקוף את החלטת בג"צ.</w:t>
      </w:r>
    </w:p>
    <w:p w:rsidR="005F669D" w:rsidRPr="008D1323" w:rsidRDefault="005F669D" w:rsidP="008C0144">
      <w:pPr>
        <w:pStyle w:val="a3"/>
        <w:numPr>
          <w:ilvl w:val="0"/>
          <w:numId w:val="8"/>
        </w:numPr>
        <w:ind w:left="848"/>
        <w:jc w:val="both"/>
        <w:rPr>
          <w:rFonts w:ascii="Segoe UI" w:hAnsi="Segoe UI" w:cs="Segoe UI"/>
          <w:sz w:val="20"/>
          <w:szCs w:val="20"/>
        </w:rPr>
      </w:pPr>
      <w:r w:rsidRPr="008D1323">
        <w:rPr>
          <w:rFonts w:ascii="Segoe UI" w:hAnsi="Segoe UI" w:cs="Segoe UI"/>
          <w:b/>
          <w:bCs/>
          <w:sz w:val="20"/>
          <w:szCs w:val="20"/>
          <w:rtl/>
        </w:rPr>
        <w:t>מערכת כללים</w:t>
      </w:r>
      <w:r w:rsidRPr="008D1323">
        <w:rPr>
          <w:rFonts w:ascii="Segoe UI" w:hAnsi="Segoe UI" w:cs="Segoe UI"/>
          <w:sz w:val="20"/>
          <w:szCs w:val="20"/>
          <w:rtl/>
        </w:rPr>
        <w:t>- הכוונה להפרטה של הכללים לנושאים שונים וסעיפים רבים (עונשין, נזיקין, חוזים וכו'). דהיינו, מערכת המשפט היא מאוד מפורטת ויותר ספציפית ממערכות מוסר אחרות.</w:t>
      </w:r>
    </w:p>
    <w:p w:rsidR="00913718" w:rsidRPr="008D1323" w:rsidRDefault="00913718" w:rsidP="008C0144">
      <w:pPr>
        <w:pStyle w:val="a3"/>
        <w:numPr>
          <w:ilvl w:val="0"/>
          <w:numId w:val="6"/>
        </w:numPr>
        <w:ind w:left="423"/>
        <w:jc w:val="both"/>
        <w:rPr>
          <w:rFonts w:ascii="Segoe UI" w:hAnsi="Segoe UI" w:cs="Segoe UI"/>
          <w:b/>
          <w:bCs/>
          <w:sz w:val="20"/>
          <w:szCs w:val="20"/>
        </w:rPr>
      </w:pPr>
      <w:r w:rsidRPr="008D1323">
        <w:rPr>
          <w:rFonts w:ascii="Segoe UI" w:hAnsi="Segoe UI" w:cs="Segoe UI"/>
          <w:b/>
          <w:bCs/>
          <w:sz w:val="20"/>
          <w:szCs w:val="20"/>
          <w:u w:val="single"/>
          <w:rtl/>
        </w:rPr>
        <w:t>תוכן</w:t>
      </w:r>
      <w:r w:rsidR="00E013C6" w:rsidRPr="008D1323">
        <w:rPr>
          <w:rFonts w:ascii="Segoe UI" w:hAnsi="Segoe UI" w:cs="Segoe UI"/>
          <w:b/>
          <w:bCs/>
          <w:sz w:val="20"/>
          <w:szCs w:val="20"/>
          <w:u w:val="single"/>
          <w:rtl/>
        </w:rPr>
        <w:t xml:space="preserve"> ומטרות</w:t>
      </w:r>
      <w:r w:rsidR="00E415FC" w:rsidRPr="008D1323">
        <w:rPr>
          <w:rFonts w:ascii="Segoe UI" w:hAnsi="Segoe UI" w:cs="Segoe UI"/>
          <w:sz w:val="20"/>
          <w:szCs w:val="20"/>
          <w:rtl/>
        </w:rPr>
        <w:t>-</w:t>
      </w:r>
      <w:r w:rsidR="005F669D" w:rsidRPr="008D1323">
        <w:rPr>
          <w:rFonts w:ascii="Segoe UI" w:hAnsi="Segoe UI" w:cs="Segoe UI"/>
          <w:b/>
          <w:bCs/>
          <w:sz w:val="20"/>
          <w:szCs w:val="20"/>
          <w:rtl/>
        </w:rPr>
        <w:t xml:space="preserve"> </w:t>
      </w:r>
    </w:p>
    <w:p w:rsidR="00B61FB3" w:rsidRPr="008D1323" w:rsidRDefault="004941FE" w:rsidP="008C0144">
      <w:pPr>
        <w:pStyle w:val="a3"/>
        <w:numPr>
          <w:ilvl w:val="0"/>
          <w:numId w:val="8"/>
        </w:numPr>
        <w:ind w:left="848"/>
        <w:jc w:val="both"/>
        <w:rPr>
          <w:rFonts w:ascii="Segoe UI" w:hAnsi="Segoe UI" w:cs="Segoe UI"/>
          <w:b/>
          <w:bCs/>
          <w:sz w:val="20"/>
          <w:szCs w:val="20"/>
        </w:rPr>
      </w:pPr>
      <w:r w:rsidRPr="008D1323">
        <w:rPr>
          <w:rFonts w:ascii="Segoe UI" w:hAnsi="Segoe UI" w:cs="Segoe UI"/>
          <w:b/>
          <w:bCs/>
          <w:sz w:val="20"/>
          <w:szCs w:val="20"/>
          <w:rtl/>
        </w:rPr>
        <w:t xml:space="preserve">המשפט הוא כללי </w:t>
      </w:r>
      <w:r w:rsidRPr="008D1323">
        <w:rPr>
          <w:rFonts w:ascii="Segoe UI" w:hAnsi="Segoe UI" w:cs="Segoe UI"/>
          <w:sz w:val="20"/>
          <w:szCs w:val="20"/>
          <w:rtl/>
        </w:rPr>
        <w:t xml:space="preserve">– יש לו היקף בלתי מוגבל. הוא מסדיר את </w:t>
      </w:r>
      <w:r w:rsidR="000042B8" w:rsidRPr="008D1323">
        <w:rPr>
          <w:rFonts w:ascii="Segoe UI" w:hAnsi="Segoe UI" w:cs="Segoe UI"/>
          <w:sz w:val="20"/>
          <w:szCs w:val="20"/>
          <w:rtl/>
        </w:rPr>
        <w:t>רוב</w:t>
      </w:r>
      <w:r w:rsidRPr="008D1323">
        <w:rPr>
          <w:rFonts w:ascii="Segoe UI" w:hAnsi="Segoe UI" w:cs="Segoe UI"/>
          <w:sz w:val="20"/>
          <w:szCs w:val="20"/>
          <w:rtl/>
        </w:rPr>
        <w:t xml:space="preserve"> תחומי החיים.</w:t>
      </w:r>
    </w:p>
    <w:p w:rsidR="004941FE" w:rsidRPr="008D1323" w:rsidRDefault="00A233DE" w:rsidP="008C0144">
      <w:pPr>
        <w:pStyle w:val="a3"/>
        <w:numPr>
          <w:ilvl w:val="0"/>
          <w:numId w:val="8"/>
        </w:numPr>
        <w:ind w:left="848"/>
        <w:jc w:val="both"/>
        <w:rPr>
          <w:rFonts w:ascii="Segoe UI" w:hAnsi="Segoe UI" w:cs="Segoe UI"/>
          <w:b/>
          <w:bCs/>
          <w:sz w:val="20"/>
          <w:szCs w:val="20"/>
        </w:rPr>
      </w:pPr>
      <w:r w:rsidRPr="008D1323">
        <w:rPr>
          <w:rFonts w:ascii="Segoe UI" w:hAnsi="Segoe UI" w:cs="Segoe UI"/>
          <w:b/>
          <w:bCs/>
          <w:sz w:val="20"/>
          <w:szCs w:val="20"/>
          <w:rtl/>
        </w:rPr>
        <w:t>המשפט הוא פתוח</w:t>
      </w:r>
      <w:r w:rsidRPr="008D1323">
        <w:rPr>
          <w:rFonts w:ascii="Segoe UI" w:hAnsi="Segoe UI" w:cs="Segoe UI"/>
          <w:sz w:val="20"/>
          <w:szCs w:val="20"/>
          <w:rtl/>
        </w:rPr>
        <w:t>- הוא מאמץ נורמות אחרות שהן</w:t>
      </w:r>
      <w:r w:rsidR="003C4949" w:rsidRPr="008D1323">
        <w:rPr>
          <w:rFonts w:ascii="Segoe UI" w:hAnsi="Segoe UI" w:cs="Segoe UI"/>
          <w:sz w:val="20"/>
          <w:szCs w:val="20"/>
          <w:rtl/>
        </w:rPr>
        <w:t xml:space="preserve"> מחוץ לנ</w:t>
      </w:r>
      <w:r w:rsidRPr="008D1323">
        <w:rPr>
          <w:rFonts w:ascii="Segoe UI" w:hAnsi="Segoe UI" w:cs="Segoe UI"/>
          <w:sz w:val="20"/>
          <w:szCs w:val="20"/>
          <w:rtl/>
        </w:rPr>
        <w:t>ורמות המשפט הכלליות. כגון הסכמים פרטיים, הסכמים ציבוריים, תקנונים של ארגונים וכו'.</w:t>
      </w:r>
    </w:p>
    <w:p w:rsidR="005A5006" w:rsidRPr="008D1323" w:rsidRDefault="003C4949" w:rsidP="008C0144">
      <w:pPr>
        <w:pStyle w:val="a3"/>
        <w:numPr>
          <w:ilvl w:val="0"/>
          <w:numId w:val="8"/>
        </w:numPr>
        <w:ind w:left="848"/>
        <w:jc w:val="both"/>
        <w:rPr>
          <w:rFonts w:ascii="Segoe UI" w:hAnsi="Segoe UI" w:cs="Segoe UI"/>
          <w:b/>
          <w:bCs/>
          <w:sz w:val="20"/>
          <w:szCs w:val="20"/>
          <w:rtl/>
        </w:rPr>
      </w:pPr>
      <w:r w:rsidRPr="008D1323">
        <w:rPr>
          <w:rFonts w:ascii="Segoe UI" w:hAnsi="Segoe UI" w:cs="Segoe UI"/>
          <w:b/>
          <w:bCs/>
          <w:sz w:val="20"/>
          <w:szCs w:val="20"/>
          <w:rtl/>
        </w:rPr>
        <w:t xml:space="preserve">הגבלות וולונטריות </w:t>
      </w:r>
      <w:r w:rsidRPr="008D1323">
        <w:rPr>
          <w:rFonts w:ascii="Segoe UI" w:hAnsi="Segoe UI" w:cs="Segoe UI"/>
          <w:sz w:val="20"/>
          <w:szCs w:val="20"/>
          <w:rtl/>
        </w:rPr>
        <w:t>– הבחנה בין משפט פרטי למשפט ציבורי.</w:t>
      </w:r>
      <w:r w:rsidR="003D155E" w:rsidRPr="008D1323">
        <w:rPr>
          <w:rFonts w:ascii="Segoe UI" w:hAnsi="Segoe UI" w:cs="Segoe UI"/>
          <w:b/>
          <w:bCs/>
          <w:sz w:val="20"/>
          <w:szCs w:val="20"/>
          <w:rtl/>
        </w:rPr>
        <w:t xml:space="preserve"> </w:t>
      </w:r>
      <w:r w:rsidR="003D155E" w:rsidRPr="008D1323">
        <w:rPr>
          <w:rFonts w:ascii="Segoe UI" w:hAnsi="Segoe UI" w:cs="Segoe UI"/>
          <w:sz w:val="20"/>
          <w:szCs w:val="20"/>
          <w:rtl/>
        </w:rPr>
        <w:t>המשפט נוטה לא להתערב בעניינים פרטיים לעומת עניינים ציבוריים. מדובר בעניין אידאולוגי ולכן באיזשהו מובן ניתן להגיד שהמשפט בוחר שלא להתערב במשפט הפרטי באופן וולנטרי. (למשל- השאלה אם מי להתחתן במשפט הפרטי לעומת הדין הדתי).</w:t>
      </w:r>
    </w:p>
    <w:p w:rsidR="006621C2" w:rsidRPr="008D1323" w:rsidRDefault="006621C2" w:rsidP="008C0144">
      <w:pPr>
        <w:jc w:val="both"/>
        <w:rPr>
          <w:rFonts w:ascii="Segoe UI" w:hAnsi="Segoe UI" w:cs="Segoe UI"/>
          <w:b/>
          <w:bCs/>
          <w:sz w:val="20"/>
          <w:szCs w:val="20"/>
          <w:u w:val="single"/>
          <w:rtl/>
        </w:rPr>
      </w:pPr>
      <w:r w:rsidRPr="008D1323">
        <w:rPr>
          <w:rFonts w:ascii="Segoe UI" w:hAnsi="Segoe UI" w:cs="Segoe UI"/>
          <w:b/>
          <w:bCs/>
          <w:sz w:val="20"/>
          <w:szCs w:val="20"/>
          <w:u w:val="single"/>
          <w:rtl/>
        </w:rPr>
        <w:t>ההבחנה בין עקרונות לכללים:</w:t>
      </w:r>
    </w:p>
    <w:p w:rsidR="004D2636" w:rsidRPr="008D1323" w:rsidRDefault="006621C2" w:rsidP="008C0144">
      <w:pPr>
        <w:pStyle w:val="a3"/>
        <w:numPr>
          <w:ilvl w:val="0"/>
          <w:numId w:val="10"/>
        </w:numPr>
        <w:ind w:left="423" w:hanging="346"/>
        <w:jc w:val="both"/>
        <w:rPr>
          <w:rFonts w:ascii="Segoe UI" w:hAnsi="Segoe UI" w:cs="Segoe UI"/>
          <w:sz w:val="20"/>
          <w:szCs w:val="20"/>
        </w:rPr>
      </w:pPr>
      <w:r w:rsidRPr="008D1323">
        <w:rPr>
          <w:rFonts w:ascii="Segoe UI" w:hAnsi="Segoe UI" w:cs="Segoe UI"/>
          <w:sz w:val="20"/>
          <w:szCs w:val="20"/>
          <w:rtl/>
        </w:rPr>
        <w:t>עקרונות = נורמות מופשטות. הנורמות קובעות ערכים כלליים. לדוג': שיווין, צדק, סבירות, תו"ל וכו'.</w:t>
      </w:r>
    </w:p>
    <w:p w:rsidR="006621C2" w:rsidRPr="008D1323" w:rsidRDefault="006621C2" w:rsidP="008C0144">
      <w:pPr>
        <w:pStyle w:val="a3"/>
        <w:numPr>
          <w:ilvl w:val="0"/>
          <w:numId w:val="10"/>
        </w:numPr>
        <w:ind w:left="423" w:hanging="346"/>
        <w:jc w:val="both"/>
        <w:rPr>
          <w:rFonts w:ascii="Segoe UI" w:hAnsi="Segoe UI" w:cs="Segoe UI"/>
          <w:sz w:val="20"/>
          <w:szCs w:val="20"/>
          <w:rtl/>
        </w:rPr>
      </w:pPr>
      <w:r w:rsidRPr="008D1323">
        <w:rPr>
          <w:rFonts w:ascii="Segoe UI" w:hAnsi="Segoe UI" w:cs="Segoe UI"/>
          <w:sz w:val="20"/>
          <w:szCs w:val="20"/>
          <w:rtl/>
        </w:rPr>
        <w:t>כללים = נורמות ספציפיות. לדוג': אסור לנסוע במהירות מעל 100 קמ"ש בכביש מהיר.</w:t>
      </w:r>
    </w:p>
    <w:p w:rsidR="00330159" w:rsidRPr="008D1323" w:rsidRDefault="008A49FE" w:rsidP="008C0144">
      <w:pPr>
        <w:jc w:val="both"/>
        <w:rPr>
          <w:rFonts w:ascii="Segoe UI" w:hAnsi="Segoe UI" w:cs="Segoe UI"/>
          <w:sz w:val="20"/>
          <w:szCs w:val="20"/>
          <w:rtl/>
        </w:rPr>
      </w:pPr>
      <w:r w:rsidRPr="008D1323">
        <w:rPr>
          <w:rFonts w:ascii="Segoe UI" w:hAnsi="Segoe UI" w:cs="Segoe UI"/>
          <w:sz w:val="20"/>
          <w:szCs w:val="20"/>
          <w:rtl/>
        </w:rPr>
        <w:t>המשפט מתאפיין בזה שיש בו ריבוי של כללים להבדיל ממערכות אחרות שבנויות יותר מעקרונות (למשל מערכות של מוסר).</w:t>
      </w:r>
    </w:p>
    <w:p w:rsidR="008D1323" w:rsidRDefault="008D1323" w:rsidP="008C0144">
      <w:pPr>
        <w:jc w:val="both"/>
        <w:rPr>
          <w:rFonts w:ascii="Segoe UI" w:hAnsi="Segoe UI" w:cs="Segoe UI"/>
          <w:b/>
          <w:bCs/>
          <w:sz w:val="20"/>
          <w:szCs w:val="20"/>
          <w:rtl/>
        </w:rPr>
      </w:pPr>
    </w:p>
    <w:p w:rsidR="00123390" w:rsidRPr="008D1323" w:rsidRDefault="00123390" w:rsidP="008C0144">
      <w:pPr>
        <w:jc w:val="both"/>
        <w:rPr>
          <w:rFonts w:ascii="Segoe UI" w:hAnsi="Segoe UI" w:cs="Segoe UI"/>
          <w:sz w:val="20"/>
          <w:szCs w:val="20"/>
          <w:rtl/>
        </w:rPr>
      </w:pPr>
      <w:r w:rsidRPr="008D1323">
        <w:rPr>
          <w:rFonts w:ascii="Segoe UI" w:hAnsi="Segoe UI" w:cs="Segoe UI"/>
          <w:b/>
          <w:bCs/>
          <w:sz w:val="20"/>
          <w:szCs w:val="20"/>
          <w:rtl/>
        </w:rPr>
        <w:lastRenderedPageBreak/>
        <w:t>סוגים שונים של כללים</w:t>
      </w:r>
      <w:r w:rsidRPr="008D1323">
        <w:rPr>
          <w:rFonts w:ascii="Segoe UI" w:hAnsi="Segoe UI" w:cs="Segoe UI"/>
          <w:sz w:val="20"/>
          <w:szCs w:val="20"/>
          <w:rtl/>
        </w:rPr>
        <w:t>:</w:t>
      </w:r>
    </w:p>
    <w:p w:rsidR="00123390" w:rsidRPr="008D1323" w:rsidRDefault="00123390" w:rsidP="008C0144">
      <w:pPr>
        <w:pStyle w:val="a3"/>
        <w:numPr>
          <w:ilvl w:val="0"/>
          <w:numId w:val="11"/>
        </w:numPr>
        <w:ind w:left="423"/>
        <w:jc w:val="both"/>
        <w:rPr>
          <w:rFonts w:ascii="Segoe UI" w:hAnsi="Segoe UI" w:cs="Segoe UI"/>
          <w:sz w:val="20"/>
          <w:szCs w:val="20"/>
        </w:rPr>
      </w:pPr>
      <w:r w:rsidRPr="008D1323">
        <w:rPr>
          <w:rFonts w:ascii="Segoe UI" w:hAnsi="Segoe UI" w:cs="Segoe UI"/>
          <w:sz w:val="20"/>
          <w:szCs w:val="20"/>
          <w:u w:val="single"/>
          <w:rtl/>
        </w:rPr>
        <w:t>כללי המטילים חובה</w:t>
      </w:r>
      <w:r w:rsidRPr="008D1323">
        <w:rPr>
          <w:rFonts w:ascii="Segoe UI" w:hAnsi="Segoe UI" w:cs="Segoe UI"/>
          <w:sz w:val="20"/>
          <w:szCs w:val="20"/>
          <w:rtl/>
        </w:rPr>
        <w:t xml:space="preserve">: מדגירים מה חובה לעשות ומה חובה שלא לעשות. </w:t>
      </w:r>
    </w:p>
    <w:p w:rsidR="00123390" w:rsidRPr="008D1323" w:rsidRDefault="00123390" w:rsidP="008C0144">
      <w:pPr>
        <w:pStyle w:val="a3"/>
        <w:numPr>
          <w:ilvl w:val="0"/>
          <w:numId w:val="11"/>
        </w:numPr>
        <w:ind w:left="423"/>
        <w:jc w:val="both"/>
        <w:rPr>
          <w:rFonts w:ascii="Segoe UI" w:hAnsi="Segoe UI" w:cs="Segoe UI"/>
          <w:sz w:val="20"/>
          <w:szCs w:val="20"/>
        </w:rPr>
      </w:pPr>
      <w:r w:rsidRPr="008D1323">
        <w:rPr>
          <w:rFonts w:ascii="Segoe UI" w:hAnsi="Segoe UI" w:cs="Segoe UI"/>
          <w:sz w:val="20"/>
          <w:szCs w:val="20"/>
          <w:u w:val="single"/>
          <w:rtl/>
        </w:rPr>
        <w:t>כללים המעניקים כוח</w:t>
      </w:r>
      <w:r w:rsidRPr="008D1323">
        <w:rPr>
          <w:rFonts w:ascii="Segoe UI" w:hAnsi="Segoe UI" w:cs="Segoe UI"/>
          <w:sz w:val="20"/>
          <w:szCs w:val="20"/>
          <w:rtl/>
        </w:rPr>
        <w:t xml:space="preserve">: </w:t>
      </w:r>
      <w:r w:rsidR="00203E20" w:rsidRPr="008D1323">
        <w:rPr>
          <w:rFonts w:ascii="Segoe UI" w:hAnsi="Segoe UI" w:cs="Segoe UI"/>
          <w:sz w:val="20"/>
          <w:szCs w:val="20"/>
          <w:rtl/>
        </w:rPr>
        <w:t xml:space="preserve">מדובר בכללים שלא מטילים חובה אלא מעניקים סמכות או כוח לעשות משהו. </w:t>
      </w:r>
      <w:r w:rsidRPr="008D1323">
        <w:rPr>
          <w:rFonts w:ascii="Segoe UI" w:hAnsi="Segoe UI" w:cs="Segoe UI"/>
          <w:sz w:val="20"/>
          <w:szCs w:val="20"/>
          <w:rtl/>
        </w:rPr>
        <w:t>למשל דיני החוזים הם כללים המעניקים כוח לאדם בדרך של חוזה  להסדיר לעצמו מערכת נורמטיבית.</w:t>
      </w:r>
    </w:p>
    <w:p w:rsidR="00203E20" w:rsidRPr="008D1323" w:rsidRDefault="00D0424A" w:rsidP="008C0144">
      <w:pPr>
        <w:pStyle w:val="a3"/>
        <w:numPr>
          <w:ilvl w:val="0"/>
          <w:numId w:val="11"/>
        </w:numPr>
        <w:ind w:left="423"/>
        <w:jc w:val="both"/>
        <w:rPr>
          <w:rFonts w:ascii="Segoe UI" w:hAnsi="Segoe UI" w:cs="Segoe UI"/>
          <w:sz w:val="20"/>
          <w:szCs w:val="20"/>
        </w:rPr>
      </w:pPr>
      <w:r w:rsidRPr="008D1323">
        <w:rPr>
          <w:rFonts w:ascii="Segoe UI" w:hAnsi="Segoe UI" w:cs="Segoe UI"/>
          <w:sz w:val="20"/>
          <w:szCs w:val="20"/>
          <w:u w:val="single"/>
          <w:rtl/>
        </w:rPr>
        <w:t>כללים המעניקים זכויות</w:t>
      </w:r>
      <w:r w:rsidRPr="008D1323">
        <w:rPr>
          <w:rFonts w:ascii="Segoe UI" w:hAnsi="Segoe UI" w:cs="Segoe UI"/>
          <w:sz w:val="20"/>
          <w:szCs w:val="20"/>
          <w:rtl/>
        </w:rPr>
        <w:t>: למשל החוק לביטוח לאומי מעניק זכויות לקבוצות בחברה לקבל קיצבה מביטוח לאומי.</w:t>
      </w:r>
    </w:p>
    <w:p w:rsidR="00DA743F" w:rsidRPr="008D1323" w:rsidRDefault="00DA743F" w:rsidP="008C0144">
      <w:pPr>
        <w:jc w:val="both"/>
        <w:rPr>
          <w:rFonts w:ascii="Segoe UI" w:hAnsi="Segoe UI" w:cs="Segoe UI"/>
          <w:sz w:val="20"/>
          <w:szCs w:val="20"/>
          <w:rtl/>
        </w:rPr>
      </w:pPr>
      <w:r w:rsidRPr="008D1323">
        <w:rPr>
          <w:rFonts w:ascii="Segoe UI" w:hAnsi="Segoe UI" w:cs="Segoe UI"/>
          <w:sz w:val="20"/>
          <w:szCs w:val="20"/>
          <w:rtl/>
        </w:rPr>
        <w:t xml:space="preserve">מדוע המשפט משתמש בכללים? (1) חיסכון בזמן, עבודה וכסף; </w:t>
      </w:r>
      <w:r w:rsidR="006F5FDC" w:rsidRPr="008D1323">
        <w:rPr>
          <w:rFonts w:ascii="Segoe UI" w:hAnsi="Segoe UI" w:cs="Segoe UI"/>
          <w:sz w:val="20"/>
          <w:szCs w:val="20"/>
          <w:rtl/>
        </w:rPr>
        <w:t xml:space="preserve">(2) </w:t>
      </w:r>
      <w:r w:rsidRPr="008D1323">
        <w:rPr>
          <w:rFonts w:ascii="Segoe UI" w:hAnsi="Segoe UI" w:cs="Segoe UI"/>
          <w:sz w:val="20"/>
          <w:szCs w:val="20"/>
          <w:rtl/>
        </w:rPr>
        <w:t xml:space="preserve">מניעת טעויות; </w:t>
      </w:r>
      <w:r w:rsidR="006F5FDC" w:rsidRPr="008D1323">
        <w:rPr>
          <w:rFonts w:ascii="Segoe UI" w:hAnsi="Segoe UI" w:cs="Segoe UI"/>
          <w:sz w:val="20"/>
          <w:szCs w:val="20"/>
          <w:rtl/>
        </w:rPr>
        <w:t xml:space="preserve">(3) </w:t>
      </w:r>
      <w:r w:rsidRPr="008D1323">
        <w:rPr>
          <w:rFonts w:ascii="Segoe UI" w:hAnsi="Segoe UI" w:cs="Segoe UI"/>
          <w:sz w:val="20"/>
          <w:szCs w:val="20"/>
          <w:rtl/>
        </w:rPr>
        <w:t>כלי יעיל בהכוונת התנהגות: וודאות, תכנון מראש.</w:t>
      </w:r>
    </w:p>
    <w:p w:rsidR="003C4949" w:rsidRPr="008D1323" w:rsidRDefault="003C4949" w:rsidP="008C0144">
      <w:pPr>
        <w:jc w:val="both"/>
        <w:rPr>
          <w:rFonts w:ascii="Segoe UI" w:hAnsi="Segoe UI" w:cs="Segoe UI"/>
          <w:sz w:val="20"/>
          <w:szCs w:val="20"/>
          <w:rtl/>
        </w:rPr>
      </w:pPr>
      <w:r w:rsidRPr="008D1323">
        <w:rPr>
          <w:rFonts w:ascii="Segoe UI" w:hAnsi="Segoe UI" w:cs="Segoe UI"/>
          <w:sz w:val="20"/>
          <w:szCs w:val="20"/>
          <w:rtl/>
        </w:rPr>
        <w:t>מערכת המשפט</w:t>
      </w:r>
      <w:r w:rsidR="00530D5F" w:rsidRPr="008D1323">
        <w:rPr>
          <w:rFonts w:ascii="Segoe UI" w:hAnsi="Segoe UI" w:cs="Segoe UI"/>
          <w:sz w:val="20"/>
          <w:szCs w:val="20"/>
          <w:rtl/>
        </w:rPr>
        <w:t xml:space="preserve"> ניחנת ב</w:t>
      </w:r>
      <w:r w:rsidR="00530D5F" w:rsidRPr="008D1323">
        <w:rPr>
          <w:rFonts w:ascii="Segoe UI" w:hAnsi="Segoe UI" w:cs="Segoe UI"/>
          <w:b/>
          <w:bCs/>
          <w:sz w:val="20"/>
          <w:szCs w:val="20"/>
          <w:rtl/>
        </w:rPr>
        <w:t>עליונות</w:t>
      </w:r>
      <w:r w:rsidRPr="008D1323">
        <w:rPr>
          <w:rFonts w:ascii="Segoe UI" w:hAnsi="Segoe UI" w:cs="Segoe UI"/>
          <w:b/>
          <w:bCs/>
          <w:sz w:val="20"/>
          <w:szCs w:val="20"/>
          <w:rtl/>
        </w:rPr>
        <w:t xml:space="preserve"> </w:t>
      </w:r>
      <w:r w:rsidR="00530D5F" w:rsidRPr="008D1323">
        <w:rPr>
          <w:rFonts w:ascii="Segoe UI" w:hAnsi="Segoe UI" w:cs="Segoe UI"/>
          <w:sz w:val="20"/>
          <w:szCs w:val="20"/>
          <w:rtl/>
        </w:rPr>
        <w:t>ו</w:t>
      </w:r>
      <w:r w:rsidRPr="008D1323">
        <w:rPr>
          <w:rFonts w:ascii="Segoe UI" w:hAnsi="Segoe UI" w:cs="Segoe UI"/>
          <w:sz w:val="20"/>
          <w:szCs w:val="20"/>
          <w:rtl/>
        </w:rPr>
        <w:t xml:space="preserve">היא </w:t>
      </w:r>
      <w:r w:rsidRPr="008D1323">
        <w:rPr>
          <w:rFonts w:ascii="Segoe UI" w:hAnsi="Segoe UI" w:cs="Segoe UI"/>
          <w:b/>
          <w:bCs/>
          <w:sz w:val="20"/>
          <w:szCs w:val="20"/>
          <w:rtl/>
        </w:rPr>
        <w:t>המערכת המקיפה ביותר</w:t>
      </w:r>
      <w:r w:rsidRPr="008D1323">
        <w:rPr>
          <w:rFonts w:ascii="Segoe UI" w:hAnsi="Segoe UI" w:cs="Segoe UI"/>
          <w:sz w:val="20"/>
          <w:szCs w:val="20"/>
          <w:rtl/>
        </w:rPr>
        <w:t xml:space="preserve"> בהשוואה למערכות נורמטיביות אחרות.</w:t>
      </w:r>
      <w:r w:rsidR="00530D5F" w:rsidRPr="008D1323">
        <w:rPr>
          <w:rFonts w:ascii="Segoe UI" w:hAnsi="Segoe UI" w:cs="Segoe UI"/>
          <w:sz w:val="20"/>
          <w:szCs w:val="20"/>
          <w:rtl/>
        </w:rPr>
        <w:t xml:space="preserve"> מאפיינים אלו הופכים את מערכת המשפט להיות המערכת המשפיעה ביותר על חייהם של בני אדם.</w:t>
      </w:r>
    </w:p>
    <w:p w:rsidR="00D609CB" w:rsidRPr="008D1323" w:rsidRDefault="00D609CB" w:rsidP="008C0144">
      <w:pPr>
        <w:jc w:val="both"/>
        <w:rPr>
          <w:rFonts w:ascii="Segoe UI" w:hAnsi="Segoe UI" w:cs="Segoe UI"/>
          <w:sz w:val="20"/>
          <w:szCs w:val="20"/>
          <w:rtl/>
        </w:rPr>
      </w:pPr>
    </w:p>
    <w:p w:rsidR="00AC7E24" w:rsidRPr="008D1323" w:rsidRDefault="00BB217E" w:rsidP="008C0144">
      <w:pPr>
        <w:jc w:val="center"/>
        <w:rPr>
          <w:rFonts w:ascii="Segoe UI" w:hAnsi="Segoe UI" w:cs="Segoe UI"/>
          <w:b/>
          <w:bCs/>
          <w:sz w:val="28"/>
          <w:szCs w:val="28"/>
          <w:rtl/>
        </w:rPr>
      </w:pPr>
      <w:r w:rsidRPr="008D1323">
        <w:rPr>
          <w:rFonts w:ascii="Segoe UI" w:hAnsi="Segoe UI" w:cs="Segoe UI"/>
          <w:b/>
          <w:bCs/>
          <w:sz w:val="28"/>
          <w:szCs w:val="28"/>
          <w:rtl/>
        </w:rPr>
        <w:t>תפקידי המשפט</w:t>
      </w:r>
    </w:p>
    <w:p w:rsidR="00D609CB" w:rsidRPr="008D1323" w:rsidRDefault="007539AC" w:rsidP="008C0144">
      <w:pPr>
        <w:jc w:val="both"/>
        <w:rPr>
          <w:rFonts w:ascii="Segoe UI" w:hAnsi="Segoe UI" w:cs="Segoe UI"/>
          <w:sz w:val="20"/>
          <w:szCs w:val="20"/>
          <w:u w:val="single"/>
          <w:rtl/>
        </w:rPr>
      </w:pPr>
      <w:r w:rsidRPr="008D1323">
        <w:rPr>
          <w:rFonts w:ascii="Segoe UI" w:hAnsi="Segoe UI" w:cs="Segoe UI"/>
          <w:sz w:val="20"/>
          <w:szCs w:val="20"/>
          <w:u w:val="single"/>
          <w:rtl/>
        </w:rPr>
        <w:t>סוגי מטרות:</w:t>
      </w:r>
    </w:p>
    <w:p w:rsidR="007539AC" w:rsidRPr="008D1323" w:rsidRDefault="007539AC" w:rsidP="00E21B05">
      <w:pPr>
        <w:pStyle w:val="a3"/>
        <w:numPr>
          <w:ilvl w:val="0"/>
          <w:numId w:val="12"/>
        </w:numPr>
        <w:ind w:left="423"/>
        <w:jc w:val="both"/>
        <w:rPr>
          <w:rFonts w:ascii="Segoe UI" w:hAnsi="Segoe UI" w:cs="Segoe UI"/>
          <w:sz w:val="20"/>
          <w:szCs w:val="20"/>
        </w:rPr>
      </w:pPr>
      <w:r w:rsidRPr="008D1323">
        <w:rPr>
          <w:rFonts w:ascii="Segoe UI" w:hAnsi="Segoe UI" w:cs="Segoe UI"/>
          <w:sz w:val="20"/>
          <w:szCs w:val="20"/>
          <w:rtl/>
        </w:rPr>
        <w:t xml:space="preserve">מטרות </w:t>
      </w:r>
      <w:r w:rsidR="00E14B97" w:rsidRPr="008D1323">
        <w:rPr>
          <w:rFonts w:ascii="Segoe UI" w:hAnsi="Segoe UI" w:cs="Segoe UI"/>
          <w:sz w:val="20"/>
          <w:szCs w:val="20"/>
          <w:rtl/>
        </w:rPr>
        <w:t>ראשוניות-</w:t>
      </w:r>
      <w:r w:rsidRPr="008D1323">
        <w:rPr>
          <w:rFonts w:ascii="Segoe UI" w:hAnsi="Segoe UI" w:cs="Segoe UI"/>
          <w:sz w:val="20"/>
          <w:szCs w:val="20"/>
          <w:rtl/>
        </w:rPr>
        <w:t xml:space="preserve"> מטרות שפונות ישירות לנמעני החוק (האזרחים).</w:t>
      </w:r>
    </w:p>
    <w:p w:rsidR="007539AC" w:rsidRPr="008D1323" w:rsidRDefault="007539AC" w:rsidP="00E21B05">
      <w:pPr>
        <w:pStyle w:val="a3"/>
        <w:numPr>
          <w:ilvl w:val="0"/>
          <w:numId w:val="12"/>
        </w:numPr>
        <w:ind w:left="423"/>
        <w:jc w:val="both"/>
        <w:rPr>
          <w:rFonts w:ascii="Segoe UI" w:hAnsi="Segoe UI" w:cs="Segoe UI"/>
          <w:sz w:val="20"/>
          <w:szCs w:val="20"/>
        </w:rPr>
      </w:pPr>
      <w:r w:rsidRPr="008D1323">
        <w:rPr>
          <w:rFonts w:ascii="Segoe UI" w:hAnsi="Segoe UI" w:cs="Segoe UI"/>
          <w:sz w:val="20"/>
          <w:szCs w:val="20"/>
          <w:rtl/>
        </w:rPr>
        <w:t>מטרות משניות – פונות למערכת המשפט עצמה.</w:t>
      </w:r>
    </w:p>
    <w:p w:rsidR="007539AC" w:rsidRPr="008D1323" w:rsidRDefault="007539AC" w:rsidP="008C0144">
      <w:pPr>
        <w:jc w:val="both"/>
        <w:rPr>
          <w:rFonts w:ascii="Segoe UI" w:hAnsi="Segoe UI" w:cs="Segoe UI"/>
          <w:b/>
          <w:bCs/>
          <w:sz w:val="20"/>
          <w:szCs w:val="20"/>
          <w:u w:val="single"/>
          <w:rtl/>
        </w:rPr>
      </w:pPr>
      <w:r w:rsidRPr="008D1323">
        <w:rPr>
          <w:rFonts w:ascii="Segoe UI" w:hAnsi="Segoe UI" w:cs="Segoe UI"/>
          <w:b/>
          <w:bCs/>
          <w:sz w:val="20"/>
          <w:szCs w:val="20"/>
          <w:u w:val="single"/>
          <w:rtl/>
        </w:rPr>
        <w:t>מטרות ראשוניות:</w:t>
      </w:r>
    </w:p>
    <w:p w:rsidR="005463EF" w:rsidRPr="008D1323" w:rsidRDefault="007539AC" w:rsidP="00E21B05">
      <w:pPr>
        <w:pStyle w:val="a3"/>
        <w:numPr>
          <w:ilvl w:val="0"/>
          <w:numId w:val="13"/>
        </w:numPr>
        <w:ind w:left="423"/>
        <w:jc w:val="both"/>
        <w:rPr>
          <w:rFonts w:ascii="Segoe UI" w:hAnsi="Segoe UI" w:cs="Segoe UI"/>
          <w:sz w:val="20"/>
          <w:szCs w:val="20"/>
        </w:rPr>
      </w:pPr>
      <w:r w:rsidRPr="008D1323">
        <w:rPr>
          <w:rFonts w:ascii="Segoe UI" w:hAnsi="Segoe UI" w:cs="Segoe UI"/>
          <w:b/>
          <w:bCs/>
          <w:sz w:val="20"/>
          <w:szCs w:val="20"/>
          <w:rtl/>
        </w:rPr>
        <w:t xml:space="preserve">מניעת התנהגות </w:t>
      </w:r>
      <w:r w:rsidR="005463EF" w:rsidRPr="008D1323">
        <w:rPr>
          <w:rFonts w:ascii="Segoe UI" w:hAnsi="Segoe UI" w:cs="Segoe UI"/>
          <w:b/>
          <w:bCs/>
          <w:sz w:val="20"/>
          <w:szCs w:val="20"/>
          <w:rtl/>
        </w:rPr>
        <w:t>בלתי רצויה והבטחת התנהגות רצויה:</w:t>
      </w:r>
      <w:r w:rsidRPr="008D1323">
        <w:rPr>
          <w:rFonts w:ascii="Segoe UI" w:hAnsi="Segoe UI" w:cs="Segoe UI"/>
          <w:sz w:val="20"/>
          <w:szCs w:val="20"/>
          <w:rtl/>
        </w:rPr>
        <w:t xml:space="preserve"> המשפט קודם כל אומר מה צריך לעשות ומה אסור לעשות. המטרה היא הכוונת התנהגות גם בהיבט החיובי וגם בהיבט השלילי.</w:t>
      </w:r>
      <w:r w:rsidR="005463EF" w:rsidRPr="008D1323">
        <w:rPr>
          <w:rFonts w:ascii="Segoe UI" w:hAnsi="Segoe UI" w:cs="Segoe UI"/>
          <w:sz w:val="20"/>
          <w:szCs w:val="20"/>
          <w:rtl/>
        </w:rPr>
        <w:t xml:space="preserve"> דוג': חוק העונשין, חוק המיסים, חוק שירות צבאי. אלו סוגי </w:t>
      </w:r>
      <w:r w:rsidR="005463EF" w:rsidRPr="008D1323">
        <w:rPr>
          <w:rFonts w:ascii="Segoe UI" w:hAnsi="Segoe UI" w:cs="Segoe UI"/>
          <w:sz w:val="20"/>
          <w:szCs w:val="20"/>
          <w:u w:val="single"/>
          <w:rtl/>
        </w:rPr>
        <w:t>נורמות שמטילות חובה.</w:t>
      </w:r>
      <w:r w:rsidR="00CB28A8" w:rsidRPr="008D1323">
        <w:rPr>
          <w:rFonts w:ascii="Segoe UI" w:hAnsi="Segoe UI" w:cs="Segoe UI"/>
          <w:sz w:val="20"/>
          <w:szCs w:val="20"/>
          <w:rtl/>
        </w:rPr>
        <w:t xml:space="preserve"> </w:t>
      </w:r>
      <w:r w:rsidR="00CB28A8" w:rsidRPr="008D1323">
        <w:rPr>
          <w:rFonts w:ascii="Segoe UI" w:hAnsi="Segoe UI" w:cs="Segoe UI"/>
          <w:color w:val="FF0000"/>
          <w:sz w:val="20"/>
          <w:szCs w:val="20"/>
          <w:rtl/>
        </w:rPr>
        <w:t>חלק זה עיקרו הגבלת החירות של האזרח לטובת אינטרסים ציבוריים.</w:t>
      </w:r>
    </w:p>
    <w:p w:rsidR="001224D7" w:rsidRPr="008D1323" w:rsidRDefault="005463EF" w:rsidP="00E21B05">
      <w:pPr>
        <w:pStyle w:val="a3"/>
        <w:numPr>
          <w:ilvl w:val="0"/>
          <w:numId w:val="13"/>
        </w:numPr>
        <w:ind w:left="423"/>
        <w:jc w:val="both"/>
        <w:rPr>
          <w:rFonts w:ascii="Segoe UI" w:hAnsi="Segoe UI" w:cs="Segoe UI"/>
          <w:sz w:val="20"/>
          <w:szCs w:val="20"/>
          <w:u w:val="single"/>
        </w:rPr>
      </w:pPr>
      <w:r w:rsidRPr="008D1323">
        <w:rPr>
          <w:rFonts w:ascii="Segoe UI" w:hAnsi="Segoe UI" w:cs="Segoe UI"/>
          <w:b/>
          <w:bCs/>
          <w:sz w:val="20"/>
          <w:szCs w:val="20"/>
          <w:rtl/>
        </w:rPr>
        <w:t>יצירת תנאים להסדרים בין פרטים</w:t>
      </w:r>
      <w:r w:rsidRPr="008D1323">
        <w:rPr>
          <w:rFonts w:ascii="Segoe UI" w:hAnsi="Segoe UI" w:cs="Segoe UI"/>
          <w:sz w:val="20"/>
          <w:szCs w:val="20"/>
          <w:rtl/>
        </w:rPr>
        <w:t xml:space="preserve">: לדוג'- חוק החוזים, חוק החברות, חוקי נישואים, חוקי קניין. מדובר בעיקר </w:t>
      </w:r>
      <w:r w:rsidRPr="008D1323">
        <w:rPr>
          <w:rFonts w:ascii="Segoe UI" w:hAnsi="Segoe UI" w:cs="Segoe UI"/>
          <w:sz w:val="20"/>
          <w:szCs w:val="20"/>
          <w:u w:val="single"/>
          <w:rtl/>
        </w:rPr>
        <w:t>בכללים</w:t>
      </w:r>
      <w:r w:rsidR="00CB28A8" w:rsidRPr="008D1323">
        <w:rPr>
          <w:rFonts w:ascii="Segoe UI" w:hAnsi="Segoe UI" w:cs="Segoe UI"/>
          <w:sz w:val="20"/>
          <w:szCs w:val="20"/>
          <w:u w:val="single"/>
          <w:rtl/>
        </w:rPr>
        <w:t xml:space="preserve"> </w:t>
      </w:r>
      <w:r w:rsidRPr="008D1323">
        <w:rPr>
          <w:rFonts w:ascii="Segoe UI" w:hAnsi="Segoe UI" w:cs="Segoe UI"/>
          <w:sz w:val="20"/>
          <w:szCs w:val="20"/>
          <w:u w:val="single"/>
          <w:rtl/>
        </w:rPr>
        <w:t>שמעניקים כוח</w:t>
      </w:r>
      <w:r w:rsidRPr="008D1323">
        <w:rPr>
          <w:rFonts w:ascii="Segoe UI" w:hAnsi="Segoe UI" w:cs="Segoe UI"/>
          <w:sz w:val="20"/>
          <w:szCs w:val="20"/>
          <w:rtl/>
        </w:rPr>
        <w:t>.</w:t>
      </w:r>
      <w:r w:rsidR="00CB28A8" w:rsidRPr="008D1323">
        <w:rPr>
          <w:rFonts w:ascii="Segoe UI" w:hAnsi="Segoe UI" w:cs="Segoe UI"/>
          <w:sz w:val="20"/>
          <w:szCs w:val="20"/>
          <w:rtl/>
        </w:rPr>
        <w:t xml:space="preserve"> </w:t>
      </w:r>
      <w:r w:rsidR="00CB28A8" w:rsidRPr="008D1323">
        <w:rPr>
          <w:rFonts w:ascii="Segoe UI" w:hAnsi="Segoe UI" w:cs="Segoe UI"/>
          <w:color w:val="FF0000"/>
          <w:sz w:val="20"/>
          <w:szCs w:val="20"/>
          <w:rtl/>
        </w:rPr>
        <w:t>חלק זה לא רק שלא מגביל את החירות אלא מקים חירויות חדשות לאזרח.</w:t>
      </w:r>
    </w:p>
    <w:p w:rsidR="001224D7" w:rsidRPr="008D1323" w:rsidRDefault="001224D7" w:rsidP="00E21B05">
      <w:pPr>
        <w:pStyle w:val="a3"/>
        <w:numPr>
          <w:ilvl w:val="0"/>
          <w:numId w:val="13"/>
        </w:numPr>
        <w:ind w:left="423"/>
        <w:jc w:val="both"/>
        <w:rPr>
          <w:rFonts w:ascii="Segoe UI" w:hAnsi="Segoe UI" w:cs="Segoe UI"/>
          <w:sz w:val="20"/>
          <w:szCs w:val="20"/>
          <w:u w:val="single"/>
        </w:rPr>
      </w:pPr>
      <w:r w:rsidRPr="008D1323">
        <w:rPr>
          <w:rFonts w:ascii="Segoe UI" w:hAnsi="Segoe UI" w:cs="Segoe UI"/>
          <w:b/>
          <w:bCs/>
          <w:sz w:val="20"/>
          <w:szCs w:val="20"/>
          <w:rtl/>
        </w:rPr>
        <w:t>הספקת שירותים וחלוקת משאבים מחדש</w:t>
      </w:r>
      <w:r w:rsidRPr="008D1323">
        <w:rPr>
          <w:rFonts w:ascii="Segoe UI" w:hAnsi="Segoe UI" w:cs="Segoe UI"/>
          <w:sz w:val="20"/>
          <w:szCs w:val="20"/>
          <w:rtl/>
        </w:rPr>
        <w:t>: המדינה מספקת שירותים כגון חינוך, בריאות ורווחה. למדינה יש אפשרות להוציא את ההוצאות הל</w:t>
      </w:r>
      <w:r w:rsidR="00E0632C" w:rsidRPr="008D1323">
        <w:rPr>
          <w:rFonts w:ascii="Segoe UI" w:hAnsi="Segoe UI" w:cs="Segoe UI"/>
          <w:sz w:val="20"/>
          <w:szCs w:val="20"/>
          <w:rtl/>
        </w:rPr>
        <w:t xml:space="preserve">לו בעקבות המיסים שהיא גובה. </w:t>
      </w:r>
      <w:r w:rsidRPr="008D1323">
        <w:rPr>
          <w:rFonts w:ascii="Segoe UI" w:hAnsi="Segoe UI" w:cs="Segoe UI"/>
          <w:sz w:val="20"/>
          <w:szCs w:val="20"/>
          <w:rtl/>
        </w:rPr>
        <w:t xml:space="preserve">המדינה מחלקת את העושר מחדש ע"י גביית מס גבוה יותר מעשירים, וחלוקת הטובין לעניים. סוגי הנורמות </w:t>
      </w:r>
      <w:r w:rsidR="00E0632C" w:rsidRPr="008D1323">
        <w:rPr>
          <w:rFonts w:ascii="Segoe UI" w:hAnsi="Segoe UI" w:cs="Segoe UI"/>
          <w:sz w:val="20"/>
          <w:szCs w:val="20"/>
          <w:rtl/>
        </w:rPr>
        <w:t xml:space="preserve">כאן </w:t>
      </w:r>
      <w:r w:rsidRPr="008D1323">
        <w:rPr>
          <w:rFonts w:ascii="Segoe UI" w:hAnsi="Segoe UI" w:cs="Segoe UI"/>
          <w:sz w:val="20"/>
          <w:szCs w:val="20"/>
          <w:rtl/>
        </w:rPr>
        <w:t xml:space="preserve">הם </w:t>
      </w:r>
      <w:r w:rsidRPr="008D1323">
        <w:rPr>
          <w:rFonts w:ascii="Segoe UI" w:hAnsi="Segoe UI" w:cs="Segoe UI"/>
          <w:sz w:val="20"/>
          <w:szCs w:val="20"/>
          <w:u w:val="single"/>
          <w:rtl/>
        </w:rPr>
        <w:t>כללים המעניקים זכויות וכללים המטילים חובה</w:t>
      </w:r>
      <w:r w:rsidRPr="008D1323">
        <w:rPr>
          <w:rFonts w:ascii="Segoe UI" w:hAnsi="Segoe UI" w:cs="Segoe UI"/>
          <w:sz w:val="20"/>
          <w:szCs w:val="20"/>
          <w:rtl/>
        </w:rPr>
        <w:t>.</w:t>
      </w:r>
    </w:p>
    <w:p w:rsidR="00B210DA" w:rsidRDefault="001224D7" w:rsidP="00E21B05">
      <w:pPr>
        <w:pStyle w:val="a3"/>
        <w:numPr>
          <w:ilvl w:val="0"/>
          <w:numId w:val="13"/>
        </w:numPr>
        <w:ind w:left="423"/>
        <w:jc w:val="both"/>
        <w:rPr>
          <w:rFonts w:ascii="Segoe UI" w:hAnsi="Segoe UI" w:cs="Segoe UI"/>
          <w:sz w:val="20"/>
          <w:szCs w:val="20"/>
          <w:u w:val="single"/>
        </w:rPr>
      </w:pPr>
      <w:r w:rsidRPr="008D1323">
        <w:rPr>
          <w:rFonts w:ascii="Segoe UI" w:hAnsi="Segoe UI" w:cs="Segoe UI"/>
          <w:b/>
          <w:bCs/>
          <w:sz w:val="20"/>
          <w:szCs w:val="20"/>
          <w:rtl/>
        </w:rPr>
        <w:t>יישוב סכסוכים</w:t>
      </w:r>
      <w:r w:rsidRPr="008D1323">
        <w:rPr>
          <w:rFonts w:ascii="Segoe UI" w:hAnsi="Segoe UI" w:cs="Segoe UI"/>
          <w:sz w:val="20"/>
          <w:szCs w:val="20"/>
          <w:rtl/>
        </w:rPr>
        <w:t xml:space="preserve">: </w:t>
      </w:r>
      <w:r w:rsidR="00B210DA" w:rsidRPr="00B210DA">
        <w:rPr>
          <w:rFonts w:ascii="Segoe UI" w:hAnsi="Segoe UI" w:cs="Segoe UI" w:hint="cs"/>
          <w:sz w:val="20"/>
          <w:szCs w:val="20"/>
          <w:rtl/>
        </w:rPr>
        <w:t>אחד מתפקידי המשפט הוא ליצור מנגנונים ליישוב סכסוכים. המנגנון העיקרי הוא דרך מערכת בתי המשפט. כל החוקים הנוגעים להסדרת פעילות ביהמ"ש קשורים לתפקיד זה. לצורך זה, רז עושה הבחנה בין סוגי סכסוכים שונים:</w:t>
      </w:r>
      <w:r w:rsidR="00B210DA">
        <w:rPr>
          <w:rFonts w:ascii="Segoe UI" w:hAnsi="Segoe UI" w:cs="Segoe UI" w:hint="cs"/>
          <w:sz w:val="20"/>
          <w:szCs w:val="20"/>
          <w:u w:val="single"/>
          <w:rtl/>
        </w:rPr>
        <w:t xml:space="preserve"> </w:t>
      </w:r>
    </w:p>
    <w:p w:rsidR="001224D7" w:rsidRPr="00B210DA" w:rsidRDefault="00B210DA" w:rsidP="00E21B05">
      <w:pPr>
        <w:pStyle w:val="a3"/>
        <w:numPr>
          <w:ilvl w:val="0"/>
          <w:numId w:val="14"/>
        </w:numPr>
        <w:ind w:left="848"/>
        <w:jc w:val="both"/>
        <w:rPr>
          <w:rFonts w:ascii="Segoe UI" w:hAnsi="Segoe UI" w:cs="Segoe UI"/>
          <w:sz w:val="20"/>
          <w:szCs w:val="20"/>
          <w:u w:val="single"/>
        </w:rPr>
      </w:pPr>
      <w:r>
        <w:rPr>
          <w:rFonts w:ascii="Segoe UI" w:hAnsi="Segoe UI" w:cs="Segoe UI" w:hint="cs"/>
          <w:sz w:val="20"/>
          <w:szCs w:val="20"/>
          <w:u w:val="single"/>
          <w:rtl/>
        </w:rPr>
        <w:t xml:space="preserve">סכסוכים מוסדרים </w:t>
      </w:r>
      <w:r w:rsidRPr="00B210DA">
        <w:rPr>
          <w:rFonts w:ascii="Segoe UI" w:hAnsi="Segoe UI" w:cs="Segoe UI" w:hint="cs"/>
          <w:sz w:val="20"/>
          <w:szCs w:val="20"/>
          <w:rtl/>
        </w:rPr>
        <w:t xml:space="preserve">= סכסוכים שיש בהם תשובה בחוק. כל עניין שהחוק הסדיר מראש ניתן לראות אותו כמוסדר. למשל בחוק העונשין נקבעו עבירות </w:t>
      </w:r>
      <w:r>
        <w:rPr>
          <w:rFonts w:ascii="Segoe UI" w:hAnsi="Segoe UI" w:cs="Segoe UI" w:hint="cs"/>
          <w:sz w:val="20"/>
          <w:szCs w:val="20"/>
          <w:rtl/>
        </w:rPr>
        <w:t>ולכל עבירה נקבע העונש המתאים לה.</w:t>
      </w:r>
      <w:r>
        <w:rPr>
          <w:rFonts w:ascii="Segoe UI" w:hAnsi="Segoe UI" w:cs="Segoe UI" w:hint="cs"/>
          <w:sz w:val="20"/>
          <w:szCs w:val="20"/>
          <w:u w:val="single"/>
          <w:rtl/>
        </w:rPr>
        <w:t xml:space="preserve"> </w:t>
      </w:r>
      <w:r w:rsidRPr="00B210DA">
        <w:rPr>
          <w:rFonts w:ascii="Segoe UI" w:hAnsi="Segoe UI" w:cs="Segoe UI" w:hint="cs"/>
          <w:sz w:val="20"/>
          <w:szCs w:val="20"/>
          <w:rtl/>
        </w:rPr>
        <w:t>אותו הדבר גם לגבי עוולת שנקבעו בפק' הנזיקין ועוד.</w:t>
      </w:r>
    </w:p>
    <w:p w:rsidR="003C2297" w:rsidRPr="003C2297" w:rsidRDefault="00B210DA" w:rsidP="00E21B05">
      <w:pPr>
        <w:pStyle w:val="a3"/>
        <w:numPr>
          <w:ilvl w:val="0"/>
          <w:numId w:val="14"/>
        </w:numPr>
        <w:ind w:left="848"/>
        <w:jc w:val="both"/>
        <w:rPr>
          <w:rFonts w:ascii="Segoe UI" w:hAnsi="Segoe UI" w:cs="Segoe UI"/>
          <w:sz w:val="20"/>
          <w:szCs w:val="20"/>
          <w:u w:val="single"/>
        </w:rPr>
      </w:pPr>
      <w:r w:rsidRPr="00B210DA">
        <w:rPr>
          <w:rFonts w:ascii="Segoe UI" w:hAnsi="Segoe UI" w:cs="Segoe UI" w:hint="cs"/>
          <w:sz w:val="20"/>
          <w:szCs w:val="20"/>
          <w:u w:val="single"/>
          <w:rtl/>
        </w:rPr>
        <w:t>סכסוכים לא מוסדרים</w:t>
      </w:r>
      <w:r>
        <w:rPr>
          <w:rFonts w:ascii="Segoe UI" w:hAnsi="Segoe UI" w:cs="Segoe UI" w:hint="cs"/>
          <w:sz w:val="20"/>
          <w:szCs w:val="20"/>
          <w:rtl/>
        </w:rPr>
        <w:t>=</w:t>
      </w:r>
      <w:r w:rsidRPr="00B210DA">
        <w:rPr>
          <w:rFonts w:ascii="Segoe UI" w:hAnsi="Segoe UI" w:cs="Segoe UI" w:hint="cs"/>
          <w:sz w:val="20"/>
          <w:szCs w:val="20"/>
          <w:rtl/>
        </w:rPr>
        <w:t xml:space="preserve"> אותם מקרים בהם אין בחוק תשובה למקרה הנדון. אלא מקרים </w:t>
      </w:r>
      <w:proofErr w:type="spellStart"/>
      <w:r w:rsidRPr="00B210DA">
        <w:rPr>
          <w:rFonts w:ascii="Segoe UI" w:hAnsi="Segoe UI" w:cs="Segoe UI" w:hint="cs"/>
          <w:sz w:val="20"/>
          <w:szCs w:val="20"/>
          <w:rtl/>
        </w:rPr>
        <w:t>שבדר"כ</w:t>
      </w:r>
      <w:proofErr w:type="spellEnd"/>
      <w:r w:rsidRPr="00B210DA">
        <w:rPr>
          <w:rFonts w:ascii="Segoe UI" w:hAnsi="Segoe UI" w:cs="Segoe UI" w:hint="cs"/>
          <w:sz w:val="20"/>
          <w:szCs w:val="20"/>
          <w:rtl/>
        </w:rPr>
        <w:t xml:space="preserve"> נפגוש בביהמ"ש העליון ברוב המקרים. אלו מקרים שבהם השופט צריך להפעיל שק"ד ולהחליט בו. לעיתים אפשר להגיד שהסכסוך מוסדר חלקית- יש תשובה בחוק אבל צריך לפרש אותו. ולעיתים אין בכלל תשובה בחוק </w:t>
      </w:r>
      <w:r w:rsidRPr="00B210DA">
        <w:rPr>
          <w:rFonts w:ascii="Segoe UI" w:hAnsi="Segoe UI" w:cs="Segoe UI"/>
          <w:sz w:val="20"/>
          <w:szCs w:val="20"/>
          <w:rtl/>
        </w:rPr>
        <w:t>–</w:t>
      </w:r>
      <w:r w:rsidRPr="00B210DA">
        <w:rPr>
          <w:rFonts w:ascii="Segoe UI" w:hAnsi="Segoe UI" w:cs="Segoe UI" w:hint="cs"/>
          <w:sz w:val="20"/>
          <w:szCs w:val="20"/>
          <w:rtl/>
        </w:rPr>
        <w:t xml:space="preserve"> לאקונה. במובן הזה, ביהמ"ש משמש מעיין מחוקק</w:t>
      </w:r>
      <w:r w:rsidRPr="00867A37">
        <w:rPr>
          <w:rFonts w:ascii="Segoe UI" w:hAnsi="Segoe UI" w:cs="Segoe UI" w:hint="cs"/>
          <w:b/>
          <w:bCs/>
          <w:sz w:val="20"/>
          <w:szCs w:val="20"/>
          <w:rtl/>
        </w:rPr>
        <w:t>.</w:t>
      </w:r>
      <w:r w:rsidR="00867A37" w:rsidRPr="00867A37">
        <w:rPr>
          <w:rFonts w:ascii="Segoe UI" w:hAnsi="Segoe UI" w:cs="Segoe UI" w:hint="cs"/>
          <w:b/>
          <w:bCs/>
          <w:sz w:val="20"/>
          <w:szCs w:val="20"/>
          <w:rtl/>
        </w:rPr>
        <w:t xml:space="preserve"> בסכסוכים לא מוסד</w:t>
      </w:r>
      <w:r w:rsidR="001F1005">
        <w:rPr>
          <w:rFonts w:ascii="Segoe UI" w:hAnsi="Segoe UI" w:cs="Segoe UI" w:hint="cs"/>
          <w:b/>
          <w:bCs/>
          <w:sz w:val="20"/>
          <w:szCs w:val="20"/>
          <w:rtl/>
        </w:rPr>
        <w:t>ר</w:t>
      </w:r>
      <w:r w:rsidR="00867A37" w:rsidRPr="00867A37">
        <w:rPr>
          <w:rFonts w:ascii="Segoe UI" w:hAnsi="Segoe UI" w:cs="Segoe UI" w:hint="cs"/>
          <w:b/>
          <w:bCs/>
          <w:sz w:val="20"/>
          <w:szCs w:val="20"/>
          <w:rtl/>
        </w:rPr>
        <w:t>ים השאלה היא לא רק שאלה עובדתית אלא גם שאלה משפטית.</w:t>
      </w:r>
      <w:r w:rsidR="0025065D" w:rsidRPr="00E7029F">
        <w:rPr>
          <w:rFonts w:ascii="Segoe UI" w:hAnsi="Segoe UI" w:cs="Segoe UI" w:hint="cs"/>
          <w:sz w:val="20"/>
          <w:szCs w:val="20"/>
          <w:rtl/>
        </w:rPr>
        <w:t xml:space="preserve"> </w:t>
      </w:r>
      <w:r w:rsidR="0025065D" w:rsidRPr="0025065D">
        <w:rPr>
          <w:rFonts w:ascii="Segoe UI" w:hAnsi="Segoe UI" w:cs="Segoe UI" w:hint="cs"/>
          <w:sz w:val="20"/>
          <w:szCs w:val="20"/>
          <w:rtl/>
        </w:rPr>
        <w:t xml:space="preserve">האתגר של החוק הוא ליישב גם סכסוכים שאינם מוסדרים. </w:t>
      </w:r>
    </w:p>
    <w:p w:rsidR="00E7029F" w:rsidRPr="003C2297" w:rsidRDefault="0025065D" w:rsidP="003C2297">
      <w:pPr>
        <w:jc w:val="both"/>
        <w:rPr>
          <w:rFonts w:ascii="Segoe UI" w:hAnsi="Segoe UI" w:cs="Segoe UI"/>
          <w:sz w:val="20"/>
          <w:szCs w:val="20"/>
          <w:u w:val="single"/>
        </w:rPr>
      </w:pPr>
      <w:r w:rsidRPr="003C2297">
        <w:rPr>
          <w:rFonts w:ascii="Segoe UI" w:hAnsi="Segoe UI" w:cs="Segoe UI" w:hint="cs"/>
          <w:sz w:val="20"/>
          <w:szCs w:val="20"/>
          <w:rtl/>
        </w:rPr>
        <w:lastRenderedPageBreak/>
        <w:t>לצורך</w:t>
      </w:r>
      <w:r w:rsidR="00670D33" w:rsidRPr="003C2297">
        <w:rPr>
          <w:rFonts w:ascii="Segoe UI" w:hAnsi="Segoe UI" w:cs="Segoe UI" w:hint="cs"/>
          <w:sz w:val="20"/>
          <w:szCs w:val="20"/>
          <w:rtl/>
        </w:rPr>
        <w:t xml:space="preserve"> כך </w:t>
      </w:r>
      <w:r w:rsidRPr="003C2297">
        <w:rPr>
          <w:rFonts w:ascii="Segoe UI" w:hAnsi="Segoe UI" w:cs="Segoe UI" w:hint="cs"/>
          <w:sz w:val="20"/>
          <w:szCs w:val="20"/>
          <w:rtl/>
        </w:rPr>
        <w:t xml:space="preserve">רז מדגים לנו </w:t>
      </w:r>
      <w:r w:rsidR="00E7029F" w:rsidRPr="003C2297">
        <w:rPr>
          <w:rFonts w:ascii="Segoe UI" w:hAnsi="Segoe UI" w:cs="Segoe UI" w:hint="cs"/>
          <w:sz w:val="20"/>
          <w:szCs w:val="20"/>
          <w:rtl/>
        </w:rPr>
        <w:t xml:space="preserve">4 </w:t>
      </w:r>
      <w:r w:rsidRPr="003C2297">
        <w:rPr>
          <w:rFonts w:ascii="Segoe UI" w:hAnsi="Segoe UI" w:cs="Segoe UI" w:hint="cs"/>
          <w:sz w:val="20"/>
          <w:szCs w:val="20"/>
          <w:rtl/>
        </w:rPr>
        <w:t xml:space="preserve">מערכות משפט היפותטיות כדי להדגים את הצורך הזה: </w:t>
      </w:r>
    </w:p>
    <w:p w:rsidR="00E7029F" w:rsidRPr="00E7029F" w:rsidRDefault="0025065D" w:rsidP="003C2297">
      <w:pPr>
        <w:pStyle w:val="a3"/>
        <w:numPr>
          <w:ilvl w:val="0"/>
          <w:numId w:val="15"/>
        </w:numPr>
        <w:ind w:left="423"/>
        <w:jc w:val="both"/>
        <w:rPr>
          <w:rFonts w:ascii="Segoe UI" w:hAnsi="Segoe UI" w:cs="Segoe UI"/>
          <w:sz w:val="20"/>
          <w:szCs w:val="20"/>
          <w:u w:val="single"/>
        </w:rPr>
      </w:pPr>
      <w:r w:rsidRPr="0025065D">
        <w:rPr>
          <w:rFonts w:ascii="Segoe UI" w:hAnsi="Segoe UI" w:cs="Segoe UI" w:hint="cs"/>
          <w:sz w:val="20"/>
          <w:szCs w:val="20"/>
          <w:u w:val="single"/>
          <w:rtl/>
        </w:rPr>
        <w:t>מערכת שיש בה רק מוסדות מחוקקים</w:t>
      </w:r>
      <w:r w:rsidRPr="0025065D">
        <w:rPr>
          <w:rFonts w:ascii="Segoe UI" w:hAnsi="Segoe UI" w:cs="Segoe UI" w:hint="cs"/>
          <w:sz w:val="20"/>
          <w:szCs w:val="20"/>
          <w:rtl/>
        </w:rPr>
        <w:t>: ע"י החקיקה המחוקק יכול להסדיר את 3 המטרות הראשונות שציינו</w:t>
      </w:r>
      <w:r w:rsidRPr="00670D33">
        <w:rPr>
          <w:rFonts w:ascii="Segoe UI" w:hAnsi="Segoe UI" w:cs="Segoe UI" w:hint="cs"/>
          <w:sz w:val="20"/>
          <w:szCs w:val="20"/>
          <w:rtl/>
        </w:rPr>
        <w:t>.</w:t>
      </w:r>
      <w:r w:rsidR="00670D33" w:rsidRPr="00670D33">
        <w:rPr>
          <w:rFonts w:ascii="Segoe UI" w:hAnsi="Segoe UI" w:cs="Segoe UI" w:hint="cs"/>
          <w:sz w:val="20"/>
          <w:szCs w:val="20"/>
          <w:rtl/>
        </w:rPr>
        <w:t xml:space="preserve"> א</w:t>
      </w:r>
      <w:r w:rsidR="00E7029F">
        <w:rPr>
          <w:rFonts w:ascii="Segoe UI" w:hAnsi="Segoe UI" w:cs="Segoe UI" w:hint="cs"/>
          <w:sz w:val="20"/>
          <w:szCs w:val="20"/>
          <w:rtl/>
        </w:rPr>
        <w:t xml:space="preserve">בל </w:t>
      </w:r>
      <w:r w:rsidR="00670D33" w:rsidRPr="00670D33">
        <w:rPr>
          <w:rFonts w:ascii="Segoe UI" w:hAnsi="Segoe UI" w:cs="Segoe UI" w:hint="cs"/>
          <w:sz w:val="20"/>
          <w:szCs w:val="20"/>
          <w:rtl/>
        </w:rPr>
        <w:t>המחוקק לא יכול להשיג לבד אכיפה של חוקים</w:t>
      </w:r>
      <w:r w:rsidR="00E7029F">
        <w:rPr>
          <w:rFonts w:ascii="Segoe UI" w:hAnsi="Segoe UI" w:cs="Segoe UI" w:hint="cs"/>
          <w:sz w:val="20"/>
          <w:szCs w:val="20"/>
          <w:rtl/>
        </w:rPr>
        <w:t xml:space="preserve"> ויישוב סכסוכים</w:t>
      </w:r>
      <w:r w:rsidR="00670D33" w:rsidRPr="00670D33">
        <w:rPr>
          <w:rFonts w:ascii="Segoe UI" w:hAnsi="Segoe UI" w:cs="Segoe UI" w:hint="cs"/>
          <w:sz w:val="20"/>
          <w:szCs w:val="20"/>
          <w:rtl/>
        </w:rPr>
        <w:t xml:space="preserve">. </w:t>
      </w:r>
    </w:p>
    <w:p w:rsidR="00E7029F" w:rsidRDefault="00E7029F" w:rsidP="003C2297">
      <w:pPr>
        <w:pStyle w:val="a3"/>
        <w:numPr>
          <w:ilvl w:val="0"/>
          <w:numId w:val="15"/>
        </w:numPr>
        <w:ind w:left="423"/>
        <w:jc w:val="both"/>
        <w:rPr>
          <w:rFonts w:ascii="Segoe UI" w:hAnsi="Segoe UI" w:cs="Segoe UI"/>
          <w:sz w:val="20"/>
          <w:szCs w:val="20"/>
          <w:u w:val="single"/>
        </w:rPr>
      </w:pPr>
      <w:r w:rsidRPr="00E7029F">
        <w:rPr>
          <w:rFonts w:ascii="Segoe UI" w:hAnsi="Segoe UI" w:cs="Segoe UI" w:hint="cs"/>
          <w:sz w:val="20"/>
          <w:szCs w:val="20"/>
          <w:u w:val="single"/>
          <w:rtl/>
        </w:rPr>
        <w:t>מערכת שיש בה גם מוסדות מחוקקים וגם בתי משפט</w:t>
      </w:r>
      <w:r w:rsidR="00F57357">
        <w:rPr>
          <w:rFonts w:ascii="Segoe UI" w:hAnsi="Segoe UI" w:cs="Segoe UI" w:hint="cs"/>
          <w:sz w:val="20"/>
          <w:szCs w:val="20"/>
          <w:rtl/>
        </w:rPr>
        <w:t>:</w:t>
      </w:r>
      <w:r w:rsidR="00A2551D">
        <w:rPr>
          <w:rFonts w:ascii="Segoe UI" w:hAnsi="Segoe UI" w:cs="Segoe UI" w:hint="cs"/>
          <w:sz w:val="20"/>
          <w:szCs w:val="20"/>
          <w:rtl/>
        </w:rPr>
        <w:t xml:space="preserve"> </w:t>
      </w:r>
      <w:r w:rsidR="00670D33" w:rsidRPr="00670D33">
        <w:rPr>
          <w:rFonts w:ascii="Segoe UI" w:hAnsi="Segoe UI" w:cs="Segoe UI" w:hint="cs"/>
          <w:sz w:val="20"/>
          <w:szCs w:val="20"/>
          <w:rtl/>
        </w:rPr>
        <w:t>נניח שאנחנו מוסיפים למערכת הזו את ביהמ"ש. אבל אנחנו אומרים לביהמ"ש שהוא יכול לפתור סכסוכים שהחוק קבע להם הסדר מרא</w:t>
      </w:r>
      <w:r w:rsidR="00670D33">
        <w:rPr>
          <w:rFonts w:ascii="Segoe UI" w:hAnsi="Segoe UI" w:cs="Segoe UI" w:hint="cs"/>
          <w:sz w:val="20"/>
          <w:szCs w:val="20"/>
          <w:rtl/>
        </w:rPr>
        <w:t xml:space="preserve">ש, כלומר, סכסוכים מוסדרים בלבד. </w:t>
      </w:r>
      <w:r w:rsidR="001F1005">
        <w:rPr>
          <w:rFonts w:ascii="Segoe UI" w:hAnsi="Segoe UI" w:cs="Segoe UI" w:hint="cs"/>
          <w:sz w:val="20"/>
          <w:szCs w:val="20"/>
          <w:rtl/>
        </w:rPr>
        <w:t>לפי סיטואציה זו, ביהמ"ש יידון בשאלות עובדתיות בלבד</w:t>
      </w:r>
      <w:r w:rsidR="001F1005" w:rsidRPr="00A2551D">
        <w:rPr>
          <w:rFonts w:ascii="Segoe UI" w:hAnsi="Segoe UI" w:cs="Segoe UI" w:hint="cs"/>
          <w:sz w:val="20"/>
          <w:szCs w:val="20"/>
          <w:rtl/>
        </w:rPr>
        <w:t xml:space="preserve">. </w:t>
      </w:r>
      <w:r w:rsidR="00A2551D" w:rsidRPr="00A2551D">
        <w:rPr>
          <w:rFonts w:ascii="Segoe UI" w:hAnsi="Segoe UI" w:cs="Segoe UI" w:hint="cs"/>
          <w:sz w:val="20"/>
          <w:szCs w:val="20"/>
          <w:rtl/>
        </w:rPr>
        <w:t xml:space="preserve"> הבעיה שיהיו מקרים רבים שבהם ביהמ"ש אל יוכל לתת</w:t>
      </w:r>
      <w:r w:rsidR="00A2551D">
        <w:rPr>
          <w:rFonts w:ascii="Segoe UI" w:hAnsi="Segoe UI" w:cs="Segoe UI" w:hint="cs"/>
          <w:sz w:val="20"/>
          <w:szCs w:val="20"/>
          <w:rtl/>
        </w:rPr>
        <w:t xml:space="preserve"> תשובה כי החוק לא מסדיר את </w:t>
      </w:r>
      <w:r>
        <w:rPr>
          <w:rFonts w:ascii="Segoe UI" w:hAnsi="Segoe UI" w:cs="Segoe UI" w:hint="cs"/>
          <w:sz w:val="20"/>
          <w:szCs w:val="20"/>
          <w:rtl/>
        </w:rPr>
        <w:t xml:space="preserve">כלל </w:t>
      </w:r>
      <w:r w:rsidR="00A2551D">
        <w:rPr>
          <w:rFonts w:ascii="Segoe UI" w:hAnsi="Segoe UI" w:cs="Segoe UI" w:hint="cs"/>
          <w:sz w:val="20"/>
          <w:szCs w:val="20"/>
          <w:rtl/>
        </w:rPr>
        <w:t>המקרים</w:t>
      </w:r>
      <w:r w:rsidR="00A2551D" w:rsidRPr="00A2551D">
        <w:rPr>
          <w:rFonts w:ascii="Segoe UI" w:hAnsi="Segoe UI" w:cs="Segoe UI" w:hint="cs"/>
          <w:sz w:val="20"/>
          <w:szCs w:val="20"/>
          <w:rtl/>
        </w:rPr>
        <w:t>.</w:t>
      </w:r>
      <w:r>
        <w:rPr>
          <w:rFonts w:ascii="Segoe UI" w:hAnsi="Segoe UI" w:cs="Segoe UI" w:hint="cs"/>
          <w:sz w:val="20"/>
          <w:szCs w:val="20"/>
          <w:u w:val="single"/>
          <w:rtl/>
        </w:rPr>
        <w:t xml:space="preserve"> </w:t>
      </w:r>
    </w:p>
    <w:p w:rsidR="00E7029F" w:rsidRDefault="00E7029F" w:rsidP="003C2297">
      <w:pPr>
        <w:pStyle w:val="a3"/>
        <w:numPr>
          <w:ilvl w:val="0"/>
          <w:numId w:val="15"/>
        </w:numPr>
        <w:ind w:left="423"/>
        <w:jc w:val="both"/>
        <w:rPr>
          <w:rFonts w:ascii="Segoe UI" w:hAnsi="Segoe UI" w:cs="Segoe UI"/>
          <w:sz w:val="20"/>
          <w:szCs w:val="20"/>
          <w:u w:val="single"/>
        </w:rPr>
      </w:pPr>
      <w:r>
        <w:rPr>
          <w:rFonts w:ascii="Segoe UI" w:hAnsi="Segoe UI" w:cs="Segoe UI" w:hint="cs"/>
          <w:sz w:val="20"/>
          <w:szCs w:val="20"/>
          <w:u w:val="single"/>
          <w:rtl/>
        </w:rPr>
        <w:t xml:space="preserve">מערכת שיש בה רק גופים </w:t>
      </w:r>
      <w:proofErr w:type="spellStart"/>
      <w:r>
        <w:rPr>
          <w:rFonts w:ascii="Segoe UI" w:hAnsi="Segoe UI" w:cs="Segoe UI" w:hint="cs"/>
          <w:sz w:val="20"/>
          <w:szCs w:val="20"/>
          <w:u w:val="single"/>
          <w:rtl/>
        </w:rPr>
        <w:t>פותרי</w:t>
      </w:r>
      <w:proofErr w:type="spellEnd"/>
      <w:r>
        <w:rPr>
          <w:rFonts w:ascii="Segoe UI" w:hAnsi="Segoe UI" w:cs="Segoe UI" w:hint="cs"/>
          <w:sz w:val="20"/>
          <w:szCs w:val="20"/>
          <w:u w:val="single"/>
          <w:rtl/>
        </w:rPr>
        <w:t xml:space="preserve"> סכסוכים אך אין בה גופים מחוקקים:</w:t>
      </w:r>
      <w:r w:rsidRPr="00E7029F">
        <w:rPr>
          <w:rFonts w:ascii="Segoe UI" w:hAnsi="Segoe UI" w:cs="Segoe UI" w:hint="cs"/>
          <w:sz w:val="20"/>
          <w:szCs w:val="20"/>
          <w:rtl/>
        </w:rPr>
        <w:t xml:space="preserve"> הבעיה במערכת זו ה</w:t>
      </w:r>
      <w:r w:rsidR="00A53E8A">
        <w:rPr>
          <w:rFonts w:ascii="Segoe UI" w:hAnsi="Segoe UI" w:cs="Segoe UI" w:hint="cs"/>
          <w:sz w:val="20"/>
          <w:szCs w:val="20"/>
          <w:rtl/>
        </w:rPr>
        <w:t>יא שאינה יכולה להסדיר מראש את</w:t>
      </w:r>
      <w:r w:rsidRPr="00E7029F">
        <w:rPr>
          <w:rFonts w:ascii="Segoe UI" w:hAnsi="Segoe UI" w:cs="Segoe UI" w:hint="cs"/>
          <w:sz w:val="20"/>
          <w:szCs w:val="20"/>
          <w:rtl/>
        </w:rPr>
        <w:t xml:space="preserve"> ההתנהגות הרצויה וההסדרים הרצויים בין הפרטים.</w:t>
      </w:r>
    </w:p>
    <w:p w:rsidR="00AF30D8" w:rsidRPr="00AF30D8" w:rsidRDefault="00E7029F" w:rsidP="003C2297">
      <w:pPr>
        <w:pStyle w:val="a3"/>
        <w:numPr>
          <w:ilvl w:val="0"/>
          <w:numId w:val="15"/>
        </w:numPr>
        <w:ind w:left="423"/>
        <w:jc w:val="both"/>
        <w:rPr>
          <w:rFonts w:ascii="Segoe UI" w:hAnsi="Segoe UI" w:cs="Segoe UI"/>
          <w:sz w:val="20"/>
          <w:szCs w:val="20"/>
          <w:u w:val="single"/>
        </w:rPr>
      </w:pPr>
      <w:r>
        <w:rPr>
          <w:rFonts w:ascii="Segoe UI" w:hAnsi="Segoe UI" w:cs="Segoe UI" w:hint="cs"/>
          <w:sz w:val="20"/>
          <w:szCs w:val="20"/>
          <w:u w:val="single"/>
          <w:rtl/>
        </w:rPr>
        <w:t>מערכת שבנויה מגופי מחוקקים ומערכת ביהמ"ש בעלת סמכות כפולה:</w:t>
      </w:r>
      <w:r w:rsidRPr="00E7029F">
        <w:rPr>
          <w:rFonts w:ascii="Segoe UI" w:hAnsi="Segoe UI" w:cs="Segoe UI" w:hint="cs"/>
          <w:sz w:val="20"/>
          <w:szCs w:val="20"/>
          <w:rtl/>
        </w:rPr>
        <w:t xml:space="preserve"> זוהי המערכת האולטימטיבית. ביהמ"ש מקבל 2 סמכויות- יישום עובדות מקרה בסכסוכים מוסדרים; </w:t>
      </w:r>
      <w:r>
        <w:rPr>
          <w:rFonts w:ascii="Segoe UI" w:hAnsi="Segoe UI" w:cs="Segoe UI" w:hint="cs"/>
          <w:sz w:val="20"/>
          <w:szCs w:val="20"/>
          <w:rtl/>
        </w:rPr>
        <w:t xml:space="preserve">וסמכות לטפל בסכסוכים לא מוסדרים ע"י פרשנות החוק או השלמתו. </w:t>
      </w:r>
    </w:p>
    <w:p w:rsidR="00E7029F" w:rsidRPr="0028770C" w:rsidRDefault="00E7029F" w:rsidP="00A80961">
      <w:pPr>
        <w:jc w:val="both"/>
        <w:rPr>
          <w:rFonts w:ascii="Segoe UI" w:hAnsi="Segoe UI" w:cs="Segoe UI"/>
          <w:b/>
          <w:bCs/>
          <w:sz w:val="20"/>
          <w:szCs w:val="20"/>
          <w:u w:val="single"/>
          <w:rtl/>
        </w:rPr>
      </w:pPr>
      <w:r w:rsidRPr="0028770C">
        <w:rPr>
          <w:rFonts w:ascii="Segoe UI" w:hAnsi="Segoe UI" w:cs="Segoe UI" w:hint="cs"/>
          <w:sz w:val="20"/>
          <w:szCs w:val="20"/>
          <w:rtl/>
        </w:rPr>
        <w:t>המחוקק, כמוסד מייצר נורמות, הוא אחראי ליישום 3 המטרות הראשוניות שציינו. ביהמ"ש, כמוסד מיישם נורמות, מקבל את תפקיד יישוב הסכסוכים גם בהיבט של יישוב סכסוכים לא מוסדרים</w:t>
      </w:r>
      <w:r w:rsidRPr="00AF30D8">
        <w:rPr>
          <w:rFonts w:ascii="Segoe UI" w:hAnsi="Segoe UI" w:cs="Segoe UI" w:hint="cs"/>
          <w:sz w:val="20"/>
          <w:szCs w:val="20"/>
          <w:rtl/>
        </w:rPr>
        <w:t xml:space="preserve">. </w:t>
      </w:r>
      <w:r w:rsidRPr="0028770C">
        <w:rPr>
          <w:rFonts w:ascii="Segoe UI" w:hAnsi="Segoe UI" w:cs="Segoe UI" w:hint="cs"/>
          <w:b/>
          <w:bCs/>
          <w:sz w:val="20"/>
          <w:szCs w:val="20"/>
          <w:rtl/>
        </w:rPr>
        <w:t xml:space="preserve">לכן צריך להניח שביהמ"ש לא יכולים רק ליישם את החוק יש להם </w:t>
      </w:r>
      <w:r w:rsidR="00A80961">
        <w:rPr>
          <w:rFonts w:ascii="Segoe UI" w:hAnsi="Segoe UI" w:cs="Segoe UI" w:hint="cs"/>
          <w:b/>
          <w:bCs/>
          <w:sz w:val="20"/>
          <w:szCs w:val="20"/>
          <w:rtl/>
        </w:rPr>
        <w:t xml:space="preserve">בהכרח </w:t>
      </w:r>
      <w:r w:rsidR="00A80961" w:rsidRPr="0028770C">
        <w:rPr>
          <w:rFonts w:ascii="Segoe UI" w:hAnsi="Segoe UI" w:cs="Segoe UI" w:hint="cs"/>
          <w:b/>
          <w:bCs/>
          <w:sz w:val="20"/>
          <w:szCs w:val="20"/>
          <w:rtl/>
        </w:rPr>
        <w:t>תפקיד</w:t>
      </w:r>
      <w:r w:rsidRPr="0028770C">
        <w:rPr>
          <w:rFonts w:ascii="Segoe UI" w:hAnsi="Segoe UI" w:cs="Segoe UI" w:hint="cs"/>
          <w:b/>
          <w:bCs/>
          <w:sz w:val="20"/>
          <w:szCs w:val="20"/>
          <w:rtl/>
        </w:rPr>
        <w:t xml:space="preserve"> של קביעות חדשות במקרים שבהם העניין לא הוסדר בחוק.</w:t>
      </w:r>
    </w:p>
    <w:p w:rsidR="005463EF" w:rsidRDefault="00AF30D8" w:rsidP="008C0144">
      <w:pPr>
        <w:ind w:left="63"/>
        <w:jc w:val="both"/>
        <w:rPr>
          <w:rFonts w:ascii="Segoe UI" w:hAnsi="Segoe UI" w:cs="Segoe UI"/>
          <w:b/>
          <w:bCs/>
          <w:sz w:val="20"/>
          <w:szCs w:val="20"/>
          <w:u w:val="single"/>
          <w:rtl/>
        </w:rPr>
      </w:pPr>
      <w:r>
        <w:rPr>
          <w:rFonts w:ascii="Segoe UI" w:hAnsi="Segoe UI" w:cs="Segoe UI" w:hint="cs"/>
          <w:b/>
          <w:bCs/>
          <w:sz w:val="20"/>
          <w:szCs w:val="20"/>
          <w:u w:val="single"/>
          <w:rtl/>
        </w:rPr>
        <w:br/>
      </w:r>
      <w:r w:rsidR="001224D7" w:rsidRPr="008D1323">
        <w:rPr>
          <w:rFonts w:ascii="Segoe UI" w:hAnsi="Segoe UI" w:cs="Segoe UI"/>
          <w:b/>
          <w:bCs/>
          <w:sz w:val="20"/>
          <w:szCs w:val="20"/>
          <w:u w:val="single"/>
          <w:rtl/>
        </w:rPr>
        <w:t>מטרות משניות:</w:t>
      </w:r>
    </w:p>
    <w:p w:rsidR="004C4E27" w:rsidRPr="004C4E27" w:rsidRDefault="004C4E27" w:rsidP="008C0144">
      <w:pPr>
        <w:ind w:left="63"/>
        <w:jc w:val="both"/>
        <w:rPr>
          <w:rFonts w:ascii="Segoe UI" w:hAnsi="Segoe UI" w:cs="Segoe UI"/>
          <w:sz w:val="20"/>
          <w:szCs w:val="20"/>
          <w:rtl/>
        </w:rPr>
      </w:pPr>
      <w:r w:rsidRPr="004C4E27">
        <w:rPr>
          <w:rFonts w:ascii="Segoe UI" w:hAnsi="Segoe UI" w:cs="Segoe UI" w:hint="cs"/>
          <w:sz w:val="20"/>
          <w:szCs w:val="20"/>
          <w:rtl/>
        </w:rPr>
        <w:t xml:space="preserve">החוקה </w:t>
      </w:r>
      <w:r>
        <w:rPr>
          <w:rFonts w:ascii="Segoe UI" w:hAnsi="Segoe UI" w:cs="Segoe UI" w:hint="cs"/>
          <w:sz w:val="20"/>
          <w:szCs w:val="20"/>
          <w:rtl/>
        </w:rPr>
        <w:t>מכ</w:t>
      </w:r>
      <w:r w:rsidRPr="004C4E27">
        <w:rPr>
          <w:rFonts w:ascii="Segoe UI" w:hAnsi="Segoe UI" w:cs="Segoe UI" w:hint="cs"/>
          <w:sz w:val="20"/>
          <w:szCs w:val="20"/>
          <w:rtl/>
        </w:rPr>
        <w:t>וננת</w:t>
      </w:r>
      <w:r w:rsidR="00BF5726">
        <w:rPr>
          <w:rFonts w:ascii="Segoe UI" w:hAnsi="Segoe UI" w:cs="Segoe UI" w:hint="cs"/>
          <w:sz w:val="20"/>
          <w:szCs w:val="20"/>
          <w:rtl/>
        </w:rPr>
        <w:t xml:space="preserve"> ומסדירה</w:t>
      </w:r>
      <w:r w:rsidRPr="004C4E27">
        <w:rPr>
          <w:rFonts w:ascii="Segoe UI" w:hAnsi="Segoe UI" w:cs="Segoe UI" w:hint="cs"/>
          <w:sz w:val="20"/>
          <w:szCs w:val="20"/>
          <w:rtl/>
        </w:rPr>
        <w:t xml:space="preserve"> את </w:t>
      </w:r>
      <w:r w:rsidR="00BF5726">
        <w:rPr>
          <w:rFonts w:ascii="Segoe UI" w:hAnsi="Segoe UI" w:cs="Segoe UI" w:hint="cs"/>
          <w:sz w:val="20"/>
          <w:szCs w:val="20"/>
          <w:rtl/>
        </w:rPr>
        <w:t xml:space="preserve">פעולות </w:t>
      </w:r>
      <w:r w:rsidRPr="004C4E27">
        <w:rPr>
          <w:rFonts w:ascii="Segoe UI" w:hAnsi="Segoe UI" w:cs="Segoe UI" w:hint="cs"/>
          <w:sz w:val="20"/>
          <w:szCs w:val="20"/>
          <w:rtl/>
        </w:rPr>
        <w:t>מערכת השלטון והמשפט. היא ק</w:t>
      </w:r>
      <w:r>
        <w:rPr>
          <w:rFonts w:ascii="Segoe UI" w:hAnsi="Segoe UI" w:cs="Segoe UI" w:hint="cs"/>
          <w:sz w:val="20"/>
          <w:szCs w:val="20"/>
          <w:rtl/>
        </w:rPr>
        <w:t xml:space="preserve">ובעת מי המוסד שיסדיר את הנורמות, ובאיזה אופן יהיה ניתן להסדיר את הנורמות. </w:t>
      </w:r>
      <w:r w:rsidR="00BF5726">
        <w:rPr>
          <w:rFonts w:ascii="Segoe UI" w:hAnsi="Segoe UI" w:cs="Segoe UI" w:hint="cs"/>
          <w:sz w:val="20"/>
          <w:szCs w:val="20"/>
          <w:rtl/>
        </w:rPr>
        <w:t>למשל</w:t>
      </w:r>
      <w:r>
        <w:rPr>
          <w:rFonts w:ascii="Segoe UI" w:hAnsi="Segoe UI" w:cs="Segoe UI" w:hint="cs"/>
          <w:sz w:val="20"/>
          <w:szCs w:val="20"/>
          <w:rtl/>
        </w:rPr>
        <w:t xml:space="preserve"> המשפט יוצר מערכת שיפוט ואכיפה דרך חו"י השפיטה וחו"י ביהמ"ש.</w:t>
      </w:r>
      <w:r w:rsidR="00AC5B3D">
        <w:rPr>
          <w:rFonts w:ascii="Segoe UI" w:hAnsi="Segoe UI" w:cs="Segoe UI" w:hint="cs"/>
          <w:sz w:val="20"/>
          <w:szCs w:val="20"/>
          <w:rtl/>
        </w:rPr>
        <w:t xml:space="preserve"> למשפט יש תפקיד לא רק לפנות אל הציבור כנמען</w:t>
      </w:r>
      <w:r w:rsidR="00BF5726">
        <w:rPr>
          <w:rFonts w:ascii="Segoe UI" w:hAnsi="Segoe UI" w:cs="Segoe UI" w:hint="cs"/>
          <w:sz w:val="20"/>
          <w:szCs w:val="20"/>
          <w:rtl/>
        </w:rPr>
        <w:t xml:space="preserve"> שלו, אלא לפנות גם למערכת עצמה, </w:t>
      </w:r>
      <w:r w:rsidR="00AC5B3D">
        <w:rPr>
          <w:rFonts w:ascii="Segoe UI" w:hAnsi="Segoe UI" w:cs="Segoe UI" w:hint="cs"/>
          <w:sz w:val="20"/>
          <w:szCs w:val="20"/>
          <w:rtl/>
        </w:rPr>
        <w:t xml:space="preserve">לכונן </w:t>
      </w:r>
      <w:r w:rsidR="00BF5726">
        <w:rPr>
          <w:rFonts w:ascii="Segoe UI" w:hAnsi="Segoe UI" w:cs="Segoe UI" w:hint="cs"/>
          <w:sz w:val="20"/>
          <w:szCs w:val="20"/>
          <w:rtl/>
        </w:rPr>
        <w:t>ולהסדיר את פעילותה</w:t>
      </w:r>
      <w:r w:rsidR="00AC5B3D">
        <w:rPr>
          <w:rFonts w:ascii="Segoe UI" w:hAnsi="Segoe UI" w:cs="Segoe UI" w:hint="cs"/>
          <w:sz w:val="20"/>
          <w:szCs w:val="20"/>
          <w:rtl/>
        </w:rPr>
        <w:t>.</w:t>
      </w:r>
    </w:p>
    <w:p w:rsidR="001224D7" w:rsidRDefault="001224D7" w:rsidP="008C0144">
      <w:pPr>
        <w:jc w:val="both"/>
        <w:rPr>
          <w:rFonts w:ascii="Segoe UI" w:hAnsi="Segoe UI" w:cs="Segoe UI"/>
          <w:b/>
          <w:bCs/>
          <w:sz w:val="20"/>
          <w:szCs w:val="20"/>
          <w:u w:val="single"/>
          <w:rtl/>
        </w:rPr>
      </w:pPr>
    </w:p>
    <w:p w:rsidR="009A0CB4" w:rsidRPr="009A0CB4" w:rsidRDefault="009A0CB4" w:rsidP="008C0144">
      <w:pPr>
        <w:jc w:val="center"/>
        <w:rPr>
          <w:rFonts w:ascii="Segoe UI" w:hAnsi="Segoe UI" w:cs="Segoe UI"/>
          <w:b/>
          <w:bCs/>
          <w:sz w:val="28"/>
          <w:szCs w:val="28"/>
          <w:rtl/>
        </w:rPr>
      </w:pPr>
      <w:r w:rsidRPr="009A0CB4">
        <w:rPr>
          <w:rFonts w:ascii="Segoe UI" w:hAnsi="Segoe UI" w:cs="Segoe UI" w:hint="cs"/>
          <w:b/>
          <w:bCs/>
          <w:sz w:val="28"/>
          <w:szCs w:val="28"/>
          <w:rtl/>
        </w:rPr>
        <w:t>דילמות של צדק ומשפט</w:t>
      </w:r>
    </w:p>
    <w:p w:rsidR="002E4260" w:rsidRDefault="002E4260" w:rsidP="008C0144">
      <w:pPr>
        <w:jc w:val="both"/>
        <w:rPr>
          <w:rFonts w:ascii="Segoe UI" w:hAnsi="Segoe UI" w:cs="Segoe UI"/>
          <w:b/>
          <w:bCs/>
          <w:sz w:val="20"/>
          <w:szCs w:val="20"/>
          <w:u w:val="single"/>
          <w:rtl/>
        </w:rPr>
      </w:pPr>
      <w:r>
        <w:rPr>
          <w:rFonts w:ascii="Segoe UI" w:hAnsi="Segoe UI" w:cs="Segoe UI" w:hint="cs"/>
          <w:b/>
          <w:bCs/>
          <w:sz w:val="20"/>
          <w:szCs w:val="20"/>
          <w:u w:val="single"/>
          <w:rtl/>
        </w:rPr>
        <w:t>פלוני נ' פלונית</w:t>
      </w:r>
    </w:p>
    <w:p w:rsidR="002E4260" w:rsidRPr="000F4289" w:rsidRDefault="002E4260" w:rsidP="008C0144">
      <w:pPr>
        <w:jc w:val="both"/>
        <w:rPr>
          <w:rFonts w:ascii="Segoe UI" w:hAnsi="Segoe UI" w:cs="Segoe UI"/>
          <w:sz w:val="20"/>
          <w:szCs w:val="20"/>
          <w:rtl/>
        </w:rPr>
      </w:pPr>
      <w:r w:rsidRPr="000F4289">
        <w:rPr>
          <w:rFonts w:ascii="Segoe UI" w:hAnsi="Segoe UI" w:cs="Segoe UI" w:hint="cs"/>
          <w:sz w:val="20"/>
          <w:szCs w:val="20"/>
          <w:u w:val="single"/>
          <w:rtl/>
        </w:rPr>
        <w:t>עובדות המקרה</w:t>
      </w:r>
      <w:r w:rsidRPr="000F4289">
        <w:rPr>
          <w:rFonts w:ascii="Segoe UI" w:hAnsi="Segoe UI" w:cs="Segoe UI" w:hint="cs"/>
          <w:sz w:val="20"/>
          <w:szCs w:val="20"/>
          <w:rtl/>
        </w:rPr>
        <w:t xml:space="preserve">: אדם </w:t>
      </w:r>
      <w:r w:rsidR="00830116">
        <w:rPr>
          <w:rFonts w:ascii="Segoe UI" w:hAnsi="Segoe UI" w:cs="Segoe UI" w:hint="cs"/>
          <w:sz w:val="20"/>
          <w:szCs w:val="20"/>
          <w:rtl/>
        </w:rPr>
        <w:t xml:space="preserve">בוגר </w:t>
      </w:r>
      <w:r w:rsidRPr="000F4289">
        <w:rPr>
          <w:rFonts w:ascii="Segoe UI" w:hAnsi="Segoe UI" w:cs="Segoe UI" w:hint="cs"/>
          <w:sz w:val="20"/>
          <w:szCs w:val="20"/>
          <w:rtl/>
        </w:rPr>
        <w:t>נשוי</w:t>
      </w:r>
      <w:r w:rsidR="00830116">
        <w:rPr>
          <w:rFonts w:ascii="Segoe UI" w:hAnsi="Segoe UI" w:cs="Segoe UI" w:hint="cs"/>
          <w:sz w:val="20"/>
          <w:szCs w:val="20"/>
          <w:rtl/>
        </w:rPr>
        <w:t>,</w:t>
      </w:r>
      <w:r w:rsidRPr="000F4289">
        <w:rPr>
          <w:rFonts w:ascii="Segoe UI" w:hAnsi="Segoe UI" w:cs="Segoe UI" w:hint="cs"/>
          <w:sz w:val="20"/>
          <w:szCs w:val="20"/>
          <w:rtl/>
        </w:rPr>
        <w:t xml:space="preserve"> שהיה חשוך ילדים</w:t>
      </w:r>
      <w:r w:rsidR="00830116">
        <w:rPr>
          <w:rFonts w:ascii="Segoe UI" w:hAnsi="Segoe UI" w:cs="Segoe UI" w:hint="cs"/>
          <w:sz w:val="20"/>
          <w:szCs w:val="20"/>
          <w:rtl/>
        </w:rPr>
        <w:t>,</w:t>
      </w:r>
      <w:r w:rsidRPr="000F4289">
        <w:rPr>
          <w:rFonts w:ascii="Segoe UI" w:hAnsi="Segoe UI" w:cs="Segoe UI" w:hint="cs"/>
          <w:sz w:val="20"/>
          <w:szCs w:val="20"/>
          <w:rtl/>
        </w:rPr>
        <w:t xml:space="preserve"> פיתה נערה כבת 15 והכנס אותה להריון. כתוצאה מכך נולד בן. הנערה מבקשת למסור את הבן לאימ</w:t>
      </w:r>
      <w:r w:rsidR="00D264ED">
        <w:rPr>
          <w:rFonts w:ascii="Segoe UI" w:hAnsi="Segoe UI" w:cs="Segoe UI" w:hint="cs"/>
          <w:sz w:val="20"/>
          <w:szCs w:val="20"/>
          <w:rtl/>
        </w:rPr>
        <w:t>ו</w:t>
      </w:r>
      <w:r w:rsidRPr="000F4289">
        <w:rPr>
          <w:rFonts w:ascii="Segoe UI" w:hAnsi="Segoe UI" w:cs="Segoe UI" w:hint="cs"/>
          <w:sz w:val="20"/>
          <w:szCs w:val="20"/>
          <w:rtl/>
        </w:rPr>
        <w:t>ץ ואילו האבא מתנגד.</w:t>
      </w:r>
    </w:p>
    <w:p w:rsidR="002E4260" w:rsidRDefault="002E4260" w:rsidP="008C0144">
      <w:pPr>
        <w:jc w:val="both"/>
        <w:rPr>
          <w:rFonts w:ascii="Segoe UI" w:hAnsi="Segoe UI" w:cs="Segoe UI"/>
          <w:b/>
          <w:bCs/>
          <w:sz w:val="20"/>
          <w:szCs w:val="20"/>
          <w:rtl/>
        </w:rPr>
      </w:pPr>
      <w:r w:rsidRPr="000F4289">
        <w:rPr>
          <w:rFonts w:ascii="Segoe UI" w:hAnsi="Segoe UI" w:cs="Segoe UI" w:hint="cs"/>
          <w:sz w:val="20"/>
          <w:szCs w:val="20"/>
          <w:u w:val="single"/>
          <w:rtl/>
        </w:rPr>
        <w:t>הבעיה המשפטית</w:t>
      </w:r>
      <w:r w:rsidRPr="000F4289">
        <w:rPr>
          <w:rFonts w:ascii="Segoe UI" w:hAnsi="Segoe UI" w:cs="Segoe UI" w:hint="cs"/>
          <w:sz w:val="20"/>
          <w:szCs w:val="20"/>
          <w:rtl/>
        </w:rPr>
        <w:t>:</w:t>
      </w:r>
      <w:r w:rsidRPr="002E4260">
        <w:rPr>
          <w:rFonts w:ascii="Segoe UI" w:hAnsi="Segoe UI" w:cs="Segoe UI" w:hint="cs"/>
          <w:sz w:val="20"/>
          <w:szCs w:val="20"/>
          <w:rtl/>
        </w:rPr>
        <w:t xml:space="preserve"> </w:t>
      </w:r>
      <w:r w:rsidRPr="000F4289">
        <w:rPr>
          <w:rFonts w:ascii="Segoe UI" w:hAnsi="Segoe UI" w:cs="Segoe UI" w:hint="cs"/>
          <w:b/>
          <w:bCs/>
          <w:sz w:val="20"/>
          <w:szCs w:val="20"/>
          <w:rtl/>
        </w:rPr>
        <w:t>האם בנסיבות המקרה נתגבשה עילת אימוץ?</w:t>
      </w:r>
      <w:r w:rsidRPr="002E4260">
        <w:rPr>
          <w:rFonts w:ascii="Segoe UI" w:hAnsi="Segoe UI" w:cs="Segoe UI" w:hint="cs"/>
          <w:sz w:val="20"/>
          <w:szCs w:val="20"/>
          <w:rtl/>
        </w:rPr>
        <w:t xml:space="preserve"> החוק על פניו לא מעניק עילת אימוץ. החוק קובע כי אימוץ של ילד יכול לה</w:t>
      </w:r>
      <w:r w:rsidR="000F4289">
        <w:rPr>
          <w:rFonts w:ascii="Segoe UI" w:hAnsi="Segoe UI" w:cs="Segoe UI" w:hint="cs"/>
          <w:sz w:val="20"/>
          <w:szCs w:val="20"/>
          <w:rtl/>
        </w:rPr>
        <w:t>י</w:t>
      </w:r>
      <w:r w:rsidRPr="002E4260">
        <w:rPr>
          <w:rFonts w:ascii="Segoe UI" w:hAnsi="Segoe UI" w:cs="Segoe UI" w:hint="cs"/>
          <w:sz w:val="20"/>
          <w:szCs w:val="20"/>
          <w:rtl/>
        </w:rPr>
        <w:t xml:space="preserve">עשות ב-2 מקרים עיקריים: (1) הסכמת ההורים; (2) אם אין הסכמה, אז רק דרך </w:t>
      </w:r>
      <w:r>
        <w:rPr>
          <w:rFonts w:ascii="Segoe UI" w:hAnsi="Segoe UI" w:cs="Segoe UI" w:hint="cs"/>
          <w:sz w:val="20"/>
          <w:szCs w:val="20"/>
          <w:rtl/>
        </w:rPr>
        <w:t>אחת מ-</w:t>
      </w:r>
      <w:r w:rsidRPr="002E4260">
        <w:rPr>
          <w:rFonts w:ascii="Segoe UI" w:hAnsi="Segoe UI" w:cs="Segoe UI" w:hint="cs"/>
          <w:sz w:val="20"/>
          <w:szCs w:val="20"/>
          <w:rtl/>
        </w:rPr>
        <w:t>8 עילות האימוץ שבסעיף 13 לחוק.</w:t>
      </w:r>
      <w:r>
        <w:rPr>
          <w:rFonts w:ascii="Segoe UI" w:hAnsi="Segoe UI" w:cs="Segoe UI" w:hint="cs"/>
          <w:b/>
          <w:bCs/>
          <w:sz w:val="20"/>
          <w:szCs w:val="20"/>
          <w:rtl/>
        </w:rPr>
        <w:t xml:space="preserve"> </w:t>
      </w:r>
    </w:p>
    <w:p w:rsidR="00FE74C3" w:rsidRDefault="002E4260" w:rsidP="008C0144">
      <w:pPr>
        <w:jc w:val="both"/>
        <w:rPr>
          <w:rFonts w:ascii="Segoe UI" w:hAnsi="Segoe UI" w:cs="Segoe UI"/>
          <w:sz w:val="20"/>
          <w:szCs w:val="20"/>
          <w:rtl/>
        </w:rPr>
      </w:pPr>
      <w:r w:rsidRPr="000F4289">
        <w:rPr>
          <w:rFonts w:ascii="Segoe UI" w:hAnsi="Segoe UI" w:cs="Segoe UI" w:hint="cs"/>
          <w:sz w:val="20"/>
          <w:szCs w:val="20"/>
          <w:u w:val="single"/>
          <w:rtl/>
        </w:rPr>
        <w:t>הבעיה המיוחדת של המקרה הזה</w:t>
      </w:r>
      <w:r w:rsidRPr="000F4289">
        <w:rPr>
          <w:rFonts w:ascii="Segoe UI" w:hAnsi="Segoe UI" w:cs="Segoe UI" w:hint="cs"/>
          <w:sz w:val="20"/>
          <w:szCs w:val="20"/>
          <w:rtl/>
        </w:rPr>
        <w:t xml:space="preserve">: </w:t>
      </w:r>
      <w:r w:rsidR="000F4289" w:rsidRPr="000F4289">
        <w:rPr>
          <w:rFonts w:ascii="Segoe UI" w:hAnsi="Segoe UI" w:cs="Segoe UI" w:hint="cs"/>
          <w:sz w:val="20"/>
          <w:szCs w:val="20"/>
          <w:rtl/>
        </w:rPr>
        <w:t xml:space="preserve">מבחינה </w:t>
      </w:r>
      <w:r w:rsidR="005E0129">
        <w:rPr>
          <w:rFonts w:ascii="Segoe UI" w:hAnsi="Segoe UI" w:cs="Segoe UI" w:hint="cs"/>
          <w:sz w:val="20"/>
          <w:szCs w:val="20"/>
          <w:rtl/>
        </w:rPr>
        <w:t>מוסרית לא ראוי שהאב יגדל את בנו.</w:t>
      </w:r>
      <w:r w:rsidR="000F4289" w:rsidRPr="000F4289">
        <w:rPr>
          <w:rFonts w:ascii="Segoe UI" w:hAnsi="Segoe UI" w:cs="Segoe UI" w:hint="cs"/>
          <w:sz w:val="20"/>
          <w:szCs w:val="20"/>
          <w:rtl/>
        </w:rPr>
        <w:t xml:space="preserve"> מבחינה משפטית, אין לכאורה עילה המאפשרת להכריז על הילד כבר אימוץ.</w:t>
      </w:r>
      <w:r w:rsidR="00E774B3">
        <w:rPr>
          <w:rFonts w:ascii="Segoe UI" w:hAnsi="Segoe UI" w:cs="Segoe UI" w:hint="cs"/>
          <w:sz w:val="20"/>
          <w:szCs w:val="20"/>
          <w:rtl/>
        </w:rPr>
        <w:t xml:space="preserve"> </w:t>
      </w:r>
      <w:r w:rsidR="00CF64C0">
        <w:rPr>
          <w:rFonts w:ascii="Segoe UI" w:hAnsi="Segoe UI" w:cs="Segoe UI" w:hint="cs"/>
          <w:sz w:val="20"/>
          <w:szCs w:val="20"/>
          <w:rtl/>
        </w:rPr>
        <w:t xml:space="preserve">המקרה הזה הוא </w:t>
      </w:r>
      <w:r w:rsidR="00CF64C0" w:rsidRPr="00E774B3">
        <w:rPr>
          <w:rFonts w:ascii="Segoe UI" w:hAnsi="Segoe UI" w:cs="Segoe UI" w:hint="cs"/>
          <w:b/>
          <w:bCs/>
          <w:sz w:val="20"/>
          <w:szCs w:val="20"/>
          <w:rtl/>
        </w:rPr>
        <w:t>דוגמא לניגוד בין התחושה המוסרית שיש לנו לבין הכלים המשפטיים</w:t>
      </w:r>
      <w:r w:rsidR="00E774B3">
        <w:rPr>
          <w:rFonts w:ascii="Segoe UI" w:hAnsi="Segoe UI" w:cs="Segoe UI" w:hint="cs"/>
          <w:b/>
          <w:bCs/>
          <w:sz w:val="20"/>
          <w:szCs w:val="20"/>
          <w:rtl/>
        </w:rPr>
        <w:t xml:space="preserve"> הקיימים</w:t>
      </w:r>
      <w:r w:rsidR="00CF64C0">
        <w:rPr>
          <w:rFonts w:ascii="Segoe UI" w:hAnsi="Segoe UI" w:cs="Segoe UI" w:hint="cs"/>
          <w:sz w:val="20"/>
          <w:szCs w:val="20"/>
          <w:rtl/>
        </w:rPr>
        <w:t>. פס"ד מדגים את ההתמודדות עם הבעיה המוסרים שנובעת מהמקרה.</w:t>
      </w:r>
    </w:p>
    <w:p w:rsidR="001D7A17" w:rsidRDefault="001D7A17" w:rsidP="008C0144">
      <w:pPr>
        <w:jc w:val="both"/>
        <w:rPr>
          <w:rFonts w:ascii="Segoe UI" w:hAnsi="Segoe UI" w:cs="Segoe UI"/>
          <w:sz w:val="20"/>
          <w:szCs w:val="20"/>
          <w:rtl/>
        </w:rPr>
      </w:pPr>
      <w:r>
        <w:rPr>
          <w:rFonts w:ascii="Segoe UI" w:hAnsi="Segoe UI" w:cs="Segoe UI" w:hint="cs"/>
          <w:sz w:val="20"/>
          <w:szCs w:val="20"/>
          <w:rtl/>
        </w:rPr>
        <w:t>כל השופטים מגיעים למסקנה שהילד בר אימוץ למרות שאביו של הילד על פניו מסוגל לדאוג לכל צרכיו של הילד.</w:t>
      </w:r>
      <w:r w:rsidR="002105CC">
        <w:rPr>
          <w:rFonts w:ascii="Segoe UI" w:hAnsi="Segoe UI" w:cs="Segoe UI" w:hint="cs"/>
          <w:sz w:val="20"/>
          <w:szCs w:val="20"/>
          <w:rtl/>
        </w:rPr>
        <w:t xml:space="preserve"> נק' המוצא היא שכנוע פנימי של כל חמשת השופטים שאין לאפשר לאב לגדל את הילד. מאידך, אין פתרון פשוט בחוק כדי להצדיק החלטה זו.</w:t>
      </w:r>
      <w:r>
        <w:rPr>
          <w:rFonts w:ascii="Segoe UI" w:hAnsi="Segoe UI" w:cs="Segoe UI" w:hint="cs"/>
          <w:sz w:val="20"/>
          <w:szCs w:val="20"/>
          <w:rtl/>
        </w:rPr>
        <w:t xml:space="preserve"> </w:t>
      </w:r>
      <w:r w:rsidR="002105CC">
        <w:rPr>
          <w:rFonts w:ascii="Segoe UI" w:hAnsi="Segoe UI" w:cs="Segoe UI" w:hint="cs"/>
          <w:sz w:val="20"/>
          <w:szCs w:val="20"/>
          <w:rtl/>
        </w:rPr>
        <w:t xml:space="preserve">אז </w:t>
      </w:r>
      <w:r>
        <w:rPr>
          <w:rFonts w:ascii="Segoe UI" w:hAnsi="Segoe UI" w:cs="Segoe UI" w:hint="cs"/>
          <w:sz w:val="20"/>
          <w:szCs w:val="20"/>
          <w:rtl/>
        </w:rPr>
        <w:t xml:space="preserve">איך השופטים מציקים החלטה כזו? </w:t>
      </w:r>
    </w:p>
    <w:p w:rsidR="00BF11A5" w:rsidRDefault="0041385F" w:rsidP="008C0144">
      <w:pPr>
        <w:jc w:val="both"/>
        <w:rPr>
          <w:rFonts w:ascii="Segoe UI" w:hAnsi="Segoe UI" w:cs="Segoe UI"/>
          <w:sz w:val="20"/>
          <w:szCs w:val="20"/>
          <w:rtl/>
        </w:rPr>
      </w:pPr>
      <w:r w:rsidRPr="0041385F">
        <w:rPr>
          <w:rFonts w:ascii="Segoe UI" w:hAnsi="Segoe UI" w:cs="Segoe UI" w:hint="cs"/>
          <w:sz w:val="20"/>
          <w:szCs w:val="20"/>
          <w:u w:val="single"/>
          <w:rtl/>
        </w:rPr>
        <w:lastRenderedPageBreak/>
        <w:t>טענת ב"כ היועמ"ש</w:t>
      </w:r>
      <w:r>
        <w:rPr>
          <w:rFonts w:ascii="Segoe UI" w:hAnsi="Segoe UI" w:cs="Segoe UI" w:hint="cs"/>
          <w:sz w:val="20"/>
          <w:szCs w:val="20"/>
          <w:rtl/>
        </w:rPr>
        <w:t xml:space="preserve">: בהיעדר עילה מהותית ניתן להשתמש </w:t>
      </w:r>
      <w:r w:rsidRPr="009F5A22">
        <w:rPr>
          <w:rFonts w:ascii="Segoe UI" w:hAnsi="Segoe UI" w:cs="Segoe UI" w:hint="cs"/>
          <w:b/>
          <w:bCs/>
          <w:sz w:val="20"/>
          <w:szCs w:val="20"/>
          <w:rtl/>
        </w:rPr>
        <w:t>בטענה דיונית</w:t>
      </w:r>
      <w:r>
        <w:rPr>
          <w:rFonts w:ascii="Segoe UI" w:hAnsi="Segoe UI" w:cs="Segoe UI" w:hint="cs"/>
          <w:sz w:val="20"/>
          <w:szCs w:val="20"/>
          <w:rtl/>
        </w:rPr>
        <w:t xml:space="preserve"> של המשפט המקובל- "מעילה בת עוולה לא תצמח תרופה".</w:t>
      </w:r>
      <w:r w:rsidR="00BF11A5">
        <w:rPr>
          <w:rFonts w:ascii="Segoe UI" w:hAnsi="Segoe UI" w:cs="Segoe UI" w:hint="cs"/>
          <w:sz w:val="20"/>
          <w:szCs w:val="20"/>
          <w:rtl/>
        </w:rPr>
        <w:t xml:space="preserve"> זו טענה פרוצדורלית מטעם ההגנה שנועדה לחסום את הערעור.</w:t>
      </w:r>
      <w:r w:rsidR="00F80BA7">
        <w:rPr>
          <w:rFonts w:ascii="Segoe UI" w:hAnsi="Segoe UI" w:cs="Segoe UI" w:hint="cs"/>
          <w:sz w:val="20"/>
          <w:szCs w:val="20"/>
          <w:rtl/>
        </w:rPr>
        <w:t xml:space="preserve"> </w:t>
      </w:r>
      <w:r w:rsidR="00BF11A5" w:rsidRPr="00BF11A5">
        <w:rPr>
          <w:rFonts w:ascii="Segoe UI" w:hAnsi="Segoe UI" w:cs="Segoe UI" w:hint="cs"/>
          <w:sz w:val="20"/>
          <w:szCs w:val="20"/>
          <w:u w:val="single"/>
          <w:rtl/>
        </w:rPr>
        <w:t>התשובה של השופטת דורנר על הטענה</w:t>
      </w:r>
      <w:r w:rsidR="00BF11A5">
        <w:rPr>
          <w:rFonts w:ascii="Segoe UI" w:hAnsi="Segoe UI" w:cs="Segoe UI" w:hint="cs"/>
          <w:sz w:val="20"/>
          <w:szCs w:val="20"/>
          <w:rtl/>
        </w:rPr>
        <w:t xml:space="preserve">- </w:t>
      </w:r>
      <w:r w:rsidR="00F80BA7">
        <w:rPr>
          <w:rFonts w:ascii="Segoe UI" w:hAnsi="Segoe UI" w:cs="Segoe UI" w:hint="cs"/>
          <w:sz w:val="20"/>
          <w:szCs w:val="20"/>
          <w:rtl/>
        </w:rPr>
        <w:t>הכלל נכון רק לזכויות רכושיות. כאשר מדובר בזכויות אישיות כמו זכות הורית הכלל לא תופס.</w:t>
      </w:r>
    </w:p>
    <w:p w:rsidR="002477A7" w:rsidRPr="002477A7" w:rsidRDefault="002477A7" w:rsidP="008C0144">
      <w:pPr>
        <w:jc w:val="both"/>
        <w:rPr>
          <w:rFonts w:ascii="Segoe UI" w:hAnsi="Segoe UI" w:cs="Segoe UI"/>
          <w:b/>
          <w:bCs/>
          <w:sz w:val="20"/>
          <w:szCs w:val="20"/>
          <w:rtl/>
        </w:rPr>
      </w:pPr>
      <w:r w:rsidRPr="002477A7">
        <w:rPr>
          <w:rFonts w:ascii="Segoe UI" w:hAnsi="Segoe UI" w:cs="Segoe UI" w:hint="cs"/>
          <w:b/>
          <w:bCs/>
          <w:sz w:val="20"/>
          <w:szCs w:val="20"/>
          <w:rtl/>
        </w:rPr>
        <w:t>דעת הרוב:</w:t>
      </w:r>
    </w:p>
    <w:p w:rsidR="002105CC" w:rsidRDefault="005B77ED" w:rsidP="00E21B05">
      <w:pPr>
        <w:pStyle w:val="a3"/>
        <w:numPr>
          <w:ilvl w:val="0"/>
          <w:numId w:val="16"/>
        </w:numPr>
        <w:ind w:left="423"/>
        <w:jc w:val="both"/>
        <w:rPr>
          <w:rFonts w:ascii="Segoe UI" w:hAnsi="Segoe UI" w:cs="Segoe UI"/>
          <w:sz w:val="20"/>
          <w:szCs w:val="20"/>
        </w:rPr>
      </w:pPr>
      <w:r>
        <w:rPr>
          <w:rFonts w:ascii="Segoe UI" w:hAnsi="Segoe UI" w:cs="Segoe UI" w:hint="cs"/>
          <w:b/>
          <w:bCs/>
          <w:sz w:val="20"/>
          <w:szCs w:val="20"/>
          <w:u w:val="single"/>
          <w:rtl/>
        </w:rPr>
        <w:t>דורנר</w:t>
      </w:r>
      <w:r w:rsidR="002477A7" w:rsidRPr="002477A7">
        <w:rPr>
          <w:rFonts w:ascii="Segoe UI" w:hAnsi="Segoe UI" w:cs="Segoe UI" w:hint="cs"/>
          <w:b/>
          <w:bCs/>
          <w:sz w:val="20"/>
          <w:szCs w:val="20"/>
          <w:rtl/>
        </w:rPr>
        <w:t xml:space="preserve">: </w:t>
      </w:r>
      <w:r w:rsidR="002A28DB" w:rsidRPr="003D1CD9">
        <w:rPr>
          <w:rFonts w:ascii="Segoe UI" w:hAnsi="Segoe UI" w:cs="Segoe UI" w:hint="cs"/>
          <w:sz w:val="20"/>
          <w:szCs w:val="20"/>
          <w:u w:val="single"/>
          <w:rtl/>
        </w:rPr>
        <w:t>ס' 13(7)</w:t>
      </w:r>
      <w:r w:rsidR="003D1CD9">
        <w:rPr>
          <w:rFonts w:ascii="Segoe UI" w:hAnsi="Segoe UI" w:cs="Segoe UI" w:hint="cs"/>
          <w:sz w:val="20"/>
          <w:szCs w:val="20"/>
          <w:rtl/>
        </w:rPr>
        <w:t xml:space="preserve"> - ההורה</w:t>
      </w:r>
      <w:r w:rsidR="002A28DB">
        <w:rPr>
          <w:rFonts w:ascii="Segoe UI" w:hAnsi="Segoe UI" w:cs="Segoe UI" w:hint="cs"/>
          <w:sz w:val="20"/>
          <w:szCs w:val="20"/>
          <w:rtl/>
        </w:rPr>
        <w:t xml:space="preserve"> אינו מסוגל לדאוג לילדו עקב מצבו או התנהגותו. זו העילה של אי מסוגלות הורית והיא העילה המרכזית של הכרזה על ילד כבר אימוץ. הם טוענים האב לא</w:t>
      </w:r>
      <w:r w:rsidR="003D1CD9">
        <w:rPr>
          <w:rFonts w:ascii="Segoe UI" w:hAnsi="Segoe UI" w:cs="Segoe UI" w:hint="cs"/>
          <w:sz w:val="20"/>
          <w:szCs w:val="20"/>
          <w:rtl/>
        </w:rPr>
        <w:t xml:space="preserve"> מסוגל לדאוג לילד. הם מסתמכים על חו"ד המומחים</w:t>
      </w:r>
      <w:r w:rsidR="00C46019">
        <w:rPr>
          <w:rFonts w:ascii="Segoe UI" w:hAnsi="Segoe UI" w:cs="Segoe UI" w:hint="cs"/>
          <w:sz w:val="20"/>
          <w:szCs w:val="20"/>
          <w:rtl/>
        </w:rPr>
        <w:t xml:space="preserve"> שהסביר את הסיכונים בגידול הילד בסביבת האב</w:t>
      </w:r>
      <w:r w:rsidR="003D1CD9">
        <w:rPr>
          <w:rFonts w:ascii="Segoe UI" w:hAnsi="Segoe UI" w:cs="Segoe UI" w:hint="cs"/>
          <w:sz w:val="20"/>
          <w:szCs w:val="20"/>
          <w:rtl/>
        </w:rPr>
        <w:t>.</w:t>
      </w:r>
      <w:r w:rsidR="00C46019">
        <w:rPr>
          <w:rFonts w:ascii="Segoe UI" w:hAnsi="Segoe UI" w:cs="Segoe UI" w:hint="cs"/>
          <w:sz w:val="20"/>
          <w:szCs w:val="20"/>
          <w:rtl/>
        </w:rPr>
        <w:t xml:space="preserve"> המומחה קבע שהסיפור יוצר קשיים בגידול הילד. ביהמ"ש קובע כי התקיימה כן עילה של אי מסוגלות הורית </w:t>
      </w:r>
      <w:r w:rsidR="00C46019" w:rsidRPr="00C46019">
        <w:rPr>
          <w:rFonts w:ascii="Segoe UI" w:hAnsi="Segoe UI" w:cs="Segoe UI" w:hint="cs"/>
          <w:color w:val="FF0000"/>
          <w:sz w:val="20"/>
          <w:szCs w:val="20"/>
          <w:rtl/>
        </w:rPr>
        <w:t>בשל התנהגות</w:t>
      </w:r>
      <w:r w:rsidR="00C46019">
        <w:rPr>
          <w:rFonts w:ascii="Segoe UI" w:hAnsi="Segoe UI" w:cs="Segoe UI" w:hint="cs"/>
          <w:sz w:val="20"/>
          <w:szCs w:val="20"/>
          <w:rtl/>
        </w:rPr>
        <w:t>. ההתנהגות שהביאה להריון מביאה למצב שיש לו אי מסוגלות לגידול הילד.</w:t>
      </w:r>
    </w:p>
    <w:p w:rsidR="002477A7" w:rsidRPr="002477A7" w:rsidRDefault="002477A7" w:rsidP="002477A7">
      <w:pPr>
        <w:jc w:val="both"/>
        <w:rPr>
          <w:rFonts w:ascii="Segoe UI" w:hAnsi="Segoe UI" w:cs="Segoe UI"/>
          <w:b/>
          <w:bCs/>
          <w:sz w:val="20"/>
          <w:szCs w:val="20"/>
        </w:rPr>
      </w:pPr>
      <w:r w:rsidRPr="002477A7">
        <w:rPr>
          <w:rFonts w:ascii="Segoe UI" w:hAnsi="Segoe UI" w:cs="Segoe UI" w:hint="cs"/>
          <w:b/>
          <w:bCs/>
          <w:sz w:val="20"/>
          <w:szCs w:val="20"/>
          <w:rtl/>
        </w:rPr>
        <w:t>דעת מיעוט:</w:t>
      </w:r>
    </w:p>
    <w:p w:rsidR="001F3AB1" w:rsidRDefault="001F3AB1" w:rsidP="00E21B05">
      <w:pPr>
        <w:pStyle w:val="a3"/>
        <w:numPr>
          <w:ilvl w:val="0"/>
          <w:numId w:val="16"/>
        </w:numPr>
        <w:ind w:left="423"/>
        <w:jc w:val="both"/>
        <w:rPr>
          <w:rFonts w:ascii="Segoe UI" w:hAnsi="Segoe UI" w:cs="Segoe UI"/>
          <w:sz w:val="20"/>
          <w:szCs w:val="20"/>
        </w:rPr>
      </w:pPr>
      <w:r w:rsidRPr="00330717">
        <w:rPr>
          <w:rFonts w:ascii="Segoe UI" w:hAnsi="Segoe UI" w:cs="Segoe UI" w:hint="cs"/>
          <w:b/>
          <w:bCs/>
          <w:sz w:val="20"/>
          <w:szCs w:val="20"/>
          <w:u w:val="single"/>
          <w:rtl/>
        </w:rPr>
        <w:t>לוין</w:t>
      </w:r>
      <w:r>
        <w:rPr>
          <w:rFonts w:ascii="Segoe UI" w:hAnsi="Segoe UI" w:cs="Segoe UI" w:hint="cs"/>
          <w:sz w:val="20"/>
          <w:szCs w:val="20"/>
          <w:rtl/>
        </w:rPr>
        <w:t>: טוען שדעת המומחה לא מתארת אי מסוגלות הורית. דעת המומחה רק מתארת קשיים שיעלו בגידול הילד והקשיים האלו לא עולים לכדי אי מסוגלות. הוא דוחה את דעת השופטים ומציע 2 פתרונות משלו:</w:t>
      </w:r>
    </w:p>
    <w:p w:rsidR="00A8393A" w:rsidRDefault="001F3AB1" w:rsidP="00E21B05">
      <w:pPr>
        <w:pStyle w:val="a3"/>
        <w:numPr>
          <w:ilvl w:val="0"/>
          <w:numId w:val="17"/>
        </w:numPr>
        <w:ind w:left="990"/>
        <w:jc w:val="both"/>
        <w:rPr>
          <w:rFonts w:ascii="Segoe UI" w:hAnsi="Segoe UI" w:cs="Segoe UI"/>
          <w:sz w:val="20"/>
          <w:szCs w:val="20"/>
        </w:rPr>
      </w:pPr>
      <w:r w:rsidRPr="001F3AB1">
        <w:rPr>
          <w:rFonts w:ascii="Segoe UI" w:hAnsi="Segoe UI" w:cs="Segoe UI" w:hint="cs"/>
          <w:b/>
          <w:bCs/>
          <w:sz w:val="20"/>
          <w:szCs w:val="20"/>
          <w:rtl/>
        </w:rPr>
        <w:t>פרשנות מרחיבה</w:t>
      </w:r>
      <w:r>
        <w:rPr>
          <w:rFonts w:ascii="Segoe UI" w:hAnsi="Segoe UI" w:cs="Segoe UI" w:hint="cs"/>
          <w:sz w:val="20"/>
          <w:szCs w:val="20"/>
          <w:rtl/>
        </w:rPr>
        <w:t xml:space="preserve">= "חוקים לא חוקקו בחלל ריק". הם חוקקו בתוך מערכת כללים ועקרונות קיימת. </w:t>
      </w:r>
      <w:r w:rsidR="00B749E7">
        <w:rPr>
          <w:rFonts w:ascii="Segoe UI" w:hAnsi="Segoe UI" w:cs="Segoe UI" w:hint="cs"/>
          <w:color w:val="FF0000"/>
          <w:sz w:val="20"/>
          <w:szCs w:val="20"/>
          <w:rtl/>
        </w:rPr>
        <w:t xml:space="preserve">דרך פרשנות מרחיבה של החוק </w:t>
      </w:r>
      <w:r w:rsidR="00B749E7" w:rsidRPr="00B749E7">
        <w:rPr>
          <w:rFonts w:ascii="Segoe UI" w:hAnsi="Segoe UI" w:cs="Segoe UI" w:hint="cs"/>
          <w:color w:val="FF0000"/>
          <w:sz w:val="20"/>
          <w:szCs w:val="20"/>
          <w:rtl/>
        </w:rPr>
        <w:t>לוקחת בחשבון גם את התכלית החוק ועקרונות היסוד של השיטה. לפי פרשנות זו, ניתן להגיד שס' 13(8) מכיל בתוכו גם מניע לסירוב מטעמים שנוגדים את תקנת הציבור.</w:t>
      </w:r>
      <w:r>
        <w:rPr>
          <w:rFonts w:ascii="Segoe UI" w:hAnsi="Segoe UI" w:cs="Segoe UI" w:hint="cs"/>
          <w:sz w:val="20"/>
          <w:szCs w:val="20"/>
          <w:rtl/>
        </w:rPr>
        <w:t xml:space="preserve"> הוא מציע לפרש את ס' 13(8) שאומר "</w:t>
      </w:r>
      <w:r w:rsidRPr="001F3AB1">
        <w:rPr>
          <w:rFonts w:ascii="Segoe UI" w:hAnsi="Segoe UI" w:cs="Segoe UI"/>
          <w:sz w:val="20"/>
          <w:szCs w:val="20"/>
          <w:rtl/>
        </w:rPr>
        <w:t>הסירוב לתת את ההסכמה בא ממניע בלתי מוסרי או למטרה בלתי חוקית</w:t>
      </w:r>
      <w:r w:rsidRPr="001F3AB1">
        <w:rPr>
          <w:rFonts w:ascii="Segoe UI" w:hAnsi="Segoe UI" w:cs="Segoe UI"/>
          <w:sz w:val="20"/>
          <w:szCs w:val="20"/>
        </w:rPr>
        <w:t>.</w:t>
      </w:r>
      <w:r w:rsidRPr="001F3AB1">
        <w:rPr>
          <w:rFonts w:ascii="Segoe UI" w:hAnsi="Segoe UI" w:cs="Segoe UI" w:hint="cs"/>
          <w:sz w:val="20"/>
          <w:szCs w:val="20"/>
          <w:rtl/>
        </w:rPr>
        <w:t>"</w:t>
      </w:r>
      <w:r>
        <w:rPr>
          <w:rFonts w:ascii="FrankRuehl" w:hAnsi="FrankRuehl" w:cs="FrankRuehl" w:hint="cs"/>
          <w:color w:val="000000"/>
          <w:sz w:val="26"/>
          <w:szCs w:val="26"/>
          <w:rtl/>
        </w:rPr>
        <w:t xml:space="preserve"> </w:t>
      </w:r>
      <w:r>
        <w:rPr>
          <w:rFonts w:ascii="Segoe UI" w:hAnsi="Segoe UI" w:cs="Segoe UI" w:hint="cs"/>
          <w:sz w:val="20"/>
          <w:szCs w:val="20"/>
          <w:rtl/>
        </w:rPr>
        <w:t xml:space="preserve">כך שעילת האימוץ קמה גם אם </w:t>
      </w:r>
      <w:r w:rsidRPr="001F3AB1">
        <w:rPr>
          <w:rFonts w:ascii="Segoe UI" w:hAnsi="Segoe UI" w:cs="Segoe UI" w:hint="cs"/>
          <w:sz w:val="20"/>
          <w:szCs w:val="20"/>
          <w:u w:val="single"/>
          <w:rtl/>
        </w:rPr>
        <w:t>סירוב ההורה לאפשר אימוץ נוגד את תקנת הציבור</w:t>
      </w:r>
      <w:r>
        <w:rPr>
          <w:rFonts w:ascii="Segoe UI" w:hAnsi="Segoe UI" w:cs="Segoe UI" w:hint="cs"/>
          <w:sz w:val="20"/>
          <w:szCs w:val="20"/>
          <w:rtl/>
        </w:rPr>
        <w:t>. במקרה שנו נסיבות הבאתו  של הילד לעולם היו בלתי מוסריות יש חובה לאב להסכים לאימוץ. סירובו נוגד את תקנת הציבור.</w:t>
      </w:r>
    </w:p>
    <w:p w:rsidR="001F3AB1" w:rsidRPr="0073043B" w:rsidRDefault="00A66FC2" w:rsidP="00E21B05">
      <w:pPr>
        <w:pStyle w:val="a3"/>
        <w:numPr>
          <w:ilvl w:val="0"/>
          <w:numId w:val="17"/>
        </w:numPr>
        <w:ind w:left="990"/>
        <w:jc w:val="both"/>
        <w:rPr>
          <w:rFonts w:ascii="Segoe UI" w:hAnsi="Segoe UI" w:cs="Segoe UI"/>
          <w:sz w:val="20"/>
          <w:szCs w:val="20"/>
          <w:rtl/>
        </w:rPr>
      </w:pPr>
      <w:r>
        <w:rPr>
          <w:rFonts w:ascii="Segoe UI" w:hAnsi="Segoe UI" w:cs="Segoe UI" w:hint="cs"/>
          <w:b/>
          <w:bCs/>
          <w:sz w:val="20"/>
          <w:szCs w:val="20"/>
          <w:rtl/>
        </w:rPr>
        <w:t>השלמה דרך חסר סמוי</w:t>
      </w:r>
      <w:r w:rsidR="00A8393A" w:rsidRPr="00A8393A">
        <w:rPr>
          <w:rFonts w:ascii="Segoe UI" w:hAnsi="Segoe UI" w:cs="Segoe UI" w:hint="cs"/>
          <w:b/>
          <w:bCs/>
          <w:sz w:val="20"/>
          <w:szCs w:val="20"/>
          <w:rtl/>
        </w:rPr>
        <w:t>=</w:t>
      </w:r>
      <w:r w:rsidR="00A8393A" w:rsidRPr="00A8393A">
        <w:rPr>
          <w:rFonts w:ascii="Segoe UI" w:hAnsi="Segoe UI" w:cs="Segoe UI" w:hint="cs"/>
          <w:sz w:val="20"/>
          <w:szCs w:val="20"/>
          <w:rtl/>
        </w:rPr>
        <w:t xml:space="preserve"> </w:t>
      </w:r>
      <w:r w:rsidR="00506ABB">
        <w:rPr>
          <w:rFonts w:ascii="Segoe UI" w:hAnsi="Segoe UI" w:cs="Segoe UI" w:hint="cs"/>
          <w:sz w:val="20"/>
          <w:szCs w:val="20"/>
          <w:rtl/>
        </w:rPr>
        <w:t xml:space="preserve">חסר סמוי זו הנחה של השופט שיש כאן חסר (להבדיל מחסר גלוי שברור שיש כאן חסר). </w:t>
      </w:r>
      <w:r w:rsidR="00A8393A" w:rsidRPr="00A8393A">
        <w:rPr>
          <w:rFonts w:ascii="Segoe UI" w:hAnsi="Segoe UI" w:cs="Segoe UI" w:hint="cs"/>
          <w:sz w:val="20"/>
          <w:szCs w:val="20"/>
          <w:rtl/>
        </w:rPr>
        <w:t xml:space="preserve">חסרה עילה של הריון שנגרם כתוצאה מניצול. אנחנו בעצם אומרים שהמחוקק לא נתן דעתו על מקרה כזה ואילו היינו שואלים אותו היה בוודאי אומר שבמקרה כזה יש עילה להכרזה על הילד כבר אימוץ. </w:t>
      </w:r>
      <w:r w:rsidR="00A8393A" w:rsidRPr="003F325A">
        <w:rPr>
          <w:rFonts w:ascii="Segoe UI" w:hAnsi="Segoe UI" w:cs="Segoe UI"/>
          <w:color w:val="FF0000"/>
          <w:sz w:val="20"/>
          <w:szCs w:val="20"/>
          <w:rtl/>
        </w:rPr>
        <w:t xml:space="preserve">ההתנהגות של האב לא נכנסת </w:t>
      </w:r>
      <w:r w:rsidR="00506ABB" w:rsidRPr="003F325A">
        <w:rPr>
          <w:rFonts w:ascii="Segoe UI" w:hAnsi="Segoe UI" w:cs="Segoe UI" w:hint="cs"/>
          <w:color w:val="FF0000"/>
          <w:sz w:val="20"/>
          <w:szCs w:val="20"/>
          <w:rtl/>
        </w:rPr>
        <w:t>בגדרו</w:t>
      </w:r>
      <w:r w:rsidR="00A8393A" w:rsidRPr="003F325A">
        <w:rPr>
          <w:rFonts w:ascii="Segoe UI" w:hAnsi="Segoe UI" w:cs="Segoe UI"/>
          <w:color w:val="FF0000"/>
          <w:sz w:val="20"/>
          <w:szCs w:val="20"/>
          <w:rtl/>
        </w:rPr>
        <w:t xml:space="preserve"> של ס' 13(7) ולכן יש להוסיף עילה נוספת לעילות האימוץ.</w:t>
      </w:r>
      <w:r w:rsidR="00A8393A">
        <w:rPr>
          <w:rFonts w:ascii="Segoe UI" w:hAnsi="Segoe UI" w:cs="Segoe UI" w:hint="cs"/>
          <w:sz w:val="20"/>
          <w:szCs w:val="20"/>
          <w:rtl/>
        </w:rPr>
        <w:t xml:space="preserve"> </w:t>
      </w:r>
      <w:r w:rsidR="00A8393A" w:rsidRPr="00A8393A">
        <w:rPr>
          <w:rFonts w:ascii="Segoe UI" w:hAnsi="Segoe UI" w:cs="Segoe UI"/>
          <w:sz w:val="20"/>
          <w:szCs w:val="20"/>
          <w:rtl/>
        </w:rPr>
        <w:t>יש לקרוא לתוך ס' 13 כלל נוסף: "אין הורה רשאי לסרב להכרזת קטין כבר אימוץ אם הדבר נוגד טעמים שבתקנת הציבור".</w:t>
      </w:r>
    </w:p>
    <w:p w:rsidR="00590339" w:rsidRDefault="00590339" w:rsidP="008C0144">
      <w:pPr>
        <w:pStyle w:val="a3"/>
        <w:ind w:left="423"/>
        <w:jc w:val="both"/>
        <w:rPr>
          <w:rFonts w:ascii="Segoe UI" w:hAnsi="Segoe UI" w:cs="Segoe UI"/>
          <w:sz w:val="20"/>
          <w:szCs w:val="20"/>
          <w:rtl/>
        </w:rPr>
      </w:pPr>
      <w:r>
        <w:rPr>
          <w:rFonts w:ascii="Segoe UI" w:hAnsi="Segoe UI" w:cs="Segoe UI" w:hint="cs"/>
          <w:sz w:val="20"/>
          <w:szCs w:val="20"/>
          <w:rtl/>
        </w:rPr>
        <w:t xml:space="preserve">יש להבחין בין טענה שאומר שהאב </w:t>
      </w:r>
      <w:r w:rsidRPr="00590339">
        <w:rPr>
          <w:rFonts w:ascii="Segoe UI" w:hAnsi="Segoe UI" w:cs="Segoe UI" w:hint="cs"/>
          <w:b/>
          <w:bCs/>
          <w:sz w:val="20"/>
          <w:szCs w:val="20"/>
          <w:rtl/>
        </w:rPr>
        <w:t>לא מס</w:t>
      </w:r>
      <w:r>
        <w:rPr>
          <w:rFonts w:ascii="Segoe UI" w:hAnsi="Segoe UI" w:cs="Segoe UI" w:hint="cs"/>
          <w:b/>
          <w:bCs/>
          <w:sz w:val="20"/>
          <w:szCs w:val="20"/>
          <w:rtl/>
        </w:rPr>
        <w:t>וג</w:t>
      </w:r>
      <w:r w:rsidRPr="00590339">
        <w:rPr>
          <w:rFonts w:ascii="Segoe UI" w:hAnsi="Segoe UI" w:cs="Segoe UI" w:hint="cs"/>
          <w:b/>
          <w:bCs/>
          <w:sz w:val="20"/>
          <w:szCs w:val="20"/>
          <w:rtl/>
        </w:rPr>
        <w:t>ל</w:t>
      </w:r>
      <w:r>
        <w:rPr>
          <w:rFonts w:ascii="Segoe UI" w:hAnsi="Segoe UI" w:cs="Segoe UI" w:hint="cs"/>
          <w:sz w:val="20"/>
          <w:szCs w:val="20"/>
          <w:rtl/>
        </w:rPr>
        <w:t xml:space="preserve">, לבין טענה שאומרת שלאב </w:t>
      </w:r>
      <w:r w:rsidRPr="00590339">
        <w:rPr>
          <w:rFonts w:ascii="Segoe UI" w:hAnsi="Segoe UI" w:cs="Segoe UI" w:hint="cs"/>
          <w:b/>
          <w:bCs/>
          <w:sz w:val="20"/>
          <w:szCs w:val="20"/>
          <w:rtl/>
        </w:rPr>
        <w:t>לא מגיע</w:t>
      </w:r>
      <w:r>
        <w:rPr>
          <w:rFonts w:ascii="Segoe UI" w:hAnsi="Segoe UI" w:cs="Segoe UI" w:hint="cs"/>
          <w:sz w:val="20"/>
          <w:szCs w:val="20"/>
          <w:rtl/>
        </w:rPr>
        <w:t xml:space="preserve"> לגדל את בנו. אם לאב לא מגיע, יש כאן אשמה מוסרית. זאת בניגוד לטענה שבה האב לא מסוגל.</w:t>
      </w:r>
    </w:p>
    <w:p w:rsidR="003169F7" w:rsidRPr="003169F7" w:rsidRDefault="003F325A" w:rsidP="00E21B05">
      <w:pPr>
        <w:pStyle w:val="a3"/>
        <w:numPr>
          <w:ilvl w:val="0"/>
          <w:numId w:val="16"/>
        </w:numPr>
        <w:ind w:left="423"/>
        <w:jc w:val="both"/>
        <w:rPr>
          <w:rFonts w:ascii="Segoe UI" w:hAnsi="Segoe UI" w:cs="Segoe UI"/>
          <w:b/>
          <w:bCs/>
          <w:sz w:val="20"/>
          <w:szCs w:val="20"/>
        </w:rPr>
      </w:pPr>
      <w:r w:rsidRPr="00330717">
        <w:rPr>
          <w:rFonts w:ascii="Segoe UI" w:hAnsi="Segoe UI" w:cs="Segoe UI" w:hint="cs"/>
          <w:b/>
          <w:bCs/>
          <w:sz w:val="20"/>
          <w:szCs w:val="20"/>
          <w:u w:val="single"/>
          <w:rtl/>
        </w:rPr>
        <w:t>חשין:</w:t>
      </w:r>
      <w:r w:rsidRPr="003F325A">
        <w:rPr>
          <w:rFonts w:ascii="Segoe UI" w:hAnsi="Segoe UI" w:cs="Segoe UI" w:hint="cs"/>
          <w:b/>
          <w:bCs/>
          <w:sz w:val="20"/>
          <w:szCs w:val="20"/>
          <w:rtl/>
        </w:rPr>
        <w:t xml:space="preserve"> </w:t>
      </w:r>
      <w:r>
        <w:rPr>
          <w:rFonts w:ascii="Segoe UI" w:hAnsi="Segoe UI" w:cs="Segoe UI" w:hint="cs"/>
          <w:sz w:val="20"/>
          <w:szCs w:val="20"/>
          <w:rtl/>
        </w:rPr>
        <w:t xml:space="preserve">חשין פותח את פס"ד בגילוי נאות והוא מספר שהוא החליט על התוצאה של המקרה ברגע שהתבררו לו העובדות </w:t>
      </w:r>
      <w:proofErr w:type="spellStart"/>
      <w:r>
        <w:rPr>
          <w:rFonts w:ascii="Segoe UI" w:hAnsi="Segoe UI" w:cs="Segoe UI" w:hint="cs"/>
          <w:sz w:val="20"/>
          <w:szCs w:val="20"/>
          <w:rtl/>
        </w:rPr>
        <w:t>לאשורן</w:t>
      </w:r>
      <w:proofErr w:type="spellEnd"/>
      <w:r>
        <w:rPr>
          <w:rFonts w:ascii="Segoe UI" w:hAnsi="Segoe UI" w:cs="Segoe UI" w:hint="cs"/>
          <w:sz w:val="20"/>
          <w:szCs w:val="20"/>
          <w:rtl/>
        </w:rPr>
        <w:t>. ז"א, לפי שהוא בדק את הפתרון החוקי הוא כבר ידע מה תהיה התוצאה מבחינתו. זו תחושת בטן מוסרית. עם זאת, הוא לא השתכנע מדעת הרוב והוא אינו חושב שיש כאן אי מסוגלות הורית</w:t>
      </w:r>
      <w:r w:rsidR="00E0710A">
        <w:rPr>
          <w:rFonts w:ascii="Segoe UI" w:hAnsi="Segoe UI" w:cs="Segoe UI" w:hint="cs"/>
          <w:sz w:val="20"/>
          <w:szCs w:val="20"/>
          <w:rtl/>
        </w:rPr>
        <w:t xml:space="preserve">. נק' המוצא של חשין היא </w:t>
      </w:r>
      <w:r w:rsidR="00E0710A" w:rsidRPr="00330717">
        <w:rPr>
          <w:rFonts w:ascii="Segoe UI" w:hAnsi="Segoe UI" w:cs="Segoe UI" w:hint="cs"/>
          <w:color w:val="FF0000"/>
          <w:sz w:val="20"/>
          <w:szCs w:val="20"/>
          <w:rtl/>
        </w:rPr>
        <w:t xml:space="preserve">שמשפט הטבע </w:t>
      </w:r>
      <w:r w:rsidR="00E0710A" w:rsidRPr="00330717">
        <w:rPr>
          <w:rFonts w:ascii="Segoe UI" w:hAnsi="Segoe UI" w:cs="Segoe UI" w:hint="cs"/>
          <w:sz w:val="20"/>
          <w:szCs w:val="20"/>
          <w:rtl/>
        </w:rPr>
        <w:t xml:space="preserve">הוא שילד יגדל בבית אביו </w:t>
      </w:r>
      <w:proofErr w:type="spellStart"/>
      <w:r w:rsidR="00E0710A" w:rsidRPr="00330717">
        <w:rPr>
          <w:rFonts w:ascii="Segoe UI" w:hAnsi="Segoe UI" w:cs="Segoe UI" w:hint="cs"/>
          <w:sz w:val="20"/>
          <w:szCs w:val="20"/>
          <w:rtl/>
        </w:rPr>
        <w:t>ואימו</w:t>
      </w:r>
      <w:proofErr w:type="spellEnd"/>
      <w:r w:rsidR="00E0710A" w:rsidRPr="00330717">
        <w:rPr>
          <w:rFonts w:ascii="Segoe UI" w:hAnsi="Segoe UI" w:cs="Segoe UI" w:hint="cs"/>
          <w:sz w:val="20"/>
          <w:szCs w:val="20"/>
          <w:rtl/>
        </w:rPr>
        <w:t xml:space="preserve">. זו זכותם של ההורים וזו זכותו של הילד. </w:t>
      </w:r>
      <w:r w:rsidR="00E0710A" w:rsidRPr="00330717">
        <w:rPr>
          <w:rFonts w:ascii="Segoe UI" w:hAnsi="Segoe UI" w:cs="Segoe UI" w:hint="cs"/>
          <w:sz w:val="20"/>
          <w:szCs w:val="20"/>
          <w:u w:val="single"/>
          <w:rtl/>
        </w:rPr>
        <w:t>מזה משפט הטבע בדבריו של השופט חשין? מדובר בתופעות בלתי תלויות בדין, משפט הטבע הוא פרה-פוליטי. הוא איננו תלוי במדינה ובחוק.</w:t>
      </w:r>
      <w:r w:rsidR="00E0710A" w:rsidRPr="00330717">
        <w:rPr>
          <w:rFonts w:ascii="Segoe UI" w:hAnsi="Segoe UI" w:cs="Segoe UI" w:hint="cs"/>
          <w:sz w:val="20"/>
          <w:szCs w:val="20"/>
          <w:rtl/>
        </w:rPr>
        <w:t xml:space="preserve"> </w:t>
      </w:r>
      <w:r w:rsidR="00C5542A" w:rsidRPr="00330717">
        <w:rPr>
          <w:rFonts w:ascii="Segoe UI" w:hAnsi="Segoe UI" w:cs="Segoe UI" w:hint="cs"/>
          <w:color w:val="FF0000"/>
          <w:sz w:val="20"/>
          <w:szCs w:val="20"/>
          <w:rtl/>
        </w:rPr>
        <w:t>משפט הטבע הוא חוק מוסרי</w:t>
      </w:r>
      <w:r w:rsidR="00C5542A" w:rsidRPr="00330717">
        <w:rPr>
          <w:rFonts w:ascii="Segoe UI" w:hAnsi="Segoe UI" w:cs="Segoe UI" w:hint="cs"/>
          <w:sz w:val="20"/>
          <w:szCs w:val="20"/>
          <w:rtl/>
        </w:rPr>
        <w:t xml:space="preserve">. משפט המדינה מאשרר את מה שהטבע\המוסר קבע קודם לכן. </w:t>
      </w:r>
      <w:r w:rsidR="005D1412" w:rsidRPr="00330717">
        <w:rPr>
          <w:rFonts w:ascii="Segoe UI" w:hAnsi="Segoe UI" w:cs="Segoe UI" w:hint="cs"/>
          <w:sz w:val="20"/>
          <w:szCs w:val="20"/>
          <w:rtl/>
        </w:rPr>
        <w:t xml:space="preserve">חשין ממשיך ואומר שלצד זכות טבעית זו, יש זכויות מוסריות אחרות הנוגעות למעשים שעשה האב. במקרה דנן, רלוונטי העקרון המוסרי של </w:t>
      </w:r>
      <w:r w:rsidR="005D1412" w:rsidRPr="00330717">
        <w:rPr>
          <w:rFonts w:ascii="Segoe UI" w:hAnsi="Segoe UI" w:cs="Segoe UI" w:hint="cs"/>
          <w:color w:val="FF0000"/>
          <w:sz w:val="20"/>
          <w:szCs w:val="20"/>
          <w:rtl/>
        </w:rPr>
        <w:t xml:space="preserve">"הרצחת וגם ירשת". </w:t>
      </w:r>
      <w:r w:rsidR="00A46110" w:rsidRPr="00330717">
        <w:rPr>
          <w:rFonts w:ascii="Segoe UI" w:hAnsi="Segoe UI" w:cs="Segoe UI" w:hint="cs"/>
          <w:sz w:val="20"/>
          <w:szCs w:val="20"/>
          <w:rtl/>
        </w:rPr>
        <w:t xml:space="preserve">כיצד ימצא ציווי מוסרי זה דרכו אל משפט הארץ? לפי חשין, </w:t>
      </w:r>
      <w:r w:rsidR="00D31374" w:rsidRPr="00330717">
        <w:rPr>
          <w:rFonts w:ascii="Segoe UI" w:hAnsi="Segoe UI" w:cs="Segoe UI" w:hint="cs"/>
          <w:b/>
          <w:bCs/>
          <w:sz w:val="20"/>
          <w:szCs w:val="20"/>
          <w:rtl/>
        </w:rPr>
        <w:t xml:space="preserve">עקרון "הרצחת וגם ירשת" הוא עקרון יסוד ולו מדרגת חוק משלו. למרות שהעיקרון לא כתוב בחוק, הוא חלק מהחוק. </w:t>
      </w:r>
      <w:r w:rsidR="0002203B">
        <w:rPr>
          <w:rFonts w:ascii="Segoe UI" w:hAnsi="Segoe UI" w:cs="Segoe UI" w:hint="cs"/>
          <w:sz w:val="20"/>
          <w:szCs w:val="20"/>
          <w:rtl/>
        </w:rPr>
        <w:t xml:space="preserve">חשין מציג לנו תפיסה עקרונית שלפיה יש עקרונות מוסריים שהם חלק מהמשפט. סוג התיאוריות האלה נקראות </w:t>
      </w:r>
      <w:r w:rsidR="0002203B" w:rsidRPr="001D7A33">
        <w:rPr>
          <w:rFonts w:ascii="Segoe UI" w:hAnsi="Segoe UI" w:cs="Segoe UI" w:hint="cs"/>
          <w:b/>
          <w:bCs/>
          <w:color w:val="FF0000"/>
          <w:sz w:val="20"/>
          <w:szCs w:val="20"/>
          <w:rtl/>
        </w:rPr>
        <w:t xml:space="preserve">תיאוריות המשפט הטבעי. </w:t>
      </w:r>
      <w:r w:rsidR="0002203B" w:rsidRPr="001D7A33">
        <w:rPr>
          <w:rFonts w:ascii="Segoe UI" w:hAnsi="Segoe UI" w:cs="Segoe UI" w:hint="cs"/>
          <w:b/>
          <w:bCs/>
          <w:sz w:val="20"/>
          <w:szCs w:val="20"/>
          <w:rtl/>
        </w:rPr>
        <w:t>לפי התיאוריה הזו המוסר והמשפט אינם נפרדים. המשפט הוא לא רק החוקים הפוזיטיביי</w:t>
      </w:r>
      <w:r w:rsidR="0002203B" w:rsidRPr="001D7A33">
        <w:rPr>
          <w:rFonts w:ascii="Segoe UI" w:hAnsi="Segoe UI" w:cs="Segoe UI" w:hint="eastAsia"/>
          <w:b/>
          <w:bCs/>
          <w:sz w:val="20"/>
          <w:szCs w:val="20"/>
          <w:rtl/>
        </w:rPr>
        <w:t>ם</w:t>
      </w:r>
      <w:r w:rsidR="0002203B" w:rsidRPr="001D7A33">
        <w:rPr>
          <w:rFonts w:ascii="Segoe UI" w:hAnsi="Segoe UI" w:cs="Segoe UI" w:hint="cs"/>
          <w:b/>
          <w:bCs/>
          <w:sz w:val="20"/>
          <w:szCs w:val="20"/>
          <w:rtl/>
        </w:rPr>
        <w:t xml:space="preserve"> שאנו מכירים אלא הם גם עקרונות מוסריים.</w:t>
      </w:r>
      <w:r w:rsidR="0002203B">
        <w:rPr>
          <w:rFonts w:ascii="Segoe UI" w:hAnsi="Segoe UI" w:cs="Segoe UI" w:hint="cs"/>
          <w:sz w:val="20"/>
          <w:szCs w:val="20"/>
          <w:rtl/>
        </w:rPr>
        <w:t xml:space="preserve"> </w:t>
      </w:r>
      <w:r w:rsidR="00A46110" w:rsidRPr="00416626">
        <w:rPr>
          <w:rFonts w:ascii="Segoe UI" w:hAnsi="Segoe UI" w:cs="Segoe UI" w:hint="cs"/>
          <w:sz w:val="20"/>
          <w:szCs w:val="20"/>
          <w:rtl/>
        </w:rPr>
        <w:t xml:space="preserve">חשין קולע לסיבה שבגללה מראש </w:t>
      </w:r>
      <w:r w:rsidR="00A46110" w:rsidRPr="00416626">
        <w:rPr>
          <w:rFonts w:ascii="Segoe UI" w:hAnsi="Segoe UI" w:cs="Segoe UI" w:hint="cs"/>
          <w:sz w:val="20"/>
          <w:szCs w:val="20"/>
          <w:u w:val="single"/>
          <w:rtl/>
        </w:rPr>
        <w:t>לא מגיע</w:t>
      </w:r>
      <w:r w:rsidR="00A46110" w:rsidRPr="00416626">
        <w:rPr>
          <w:rFonts w:ascii="Segoe UI" w:hAnsi="Segoe UI" w:cs="Segoe UI" w:hint="cs"/>
          <w:sz w:val="20"/>
          <w:szCs w:val="20"/>
          <w:rtl/>
        </w:rPr>
        <w:t xml:space="preserve"> לאב לגדל את הילד. הוא הולך על התשובה הפשוטה שקשורה לתחושה המוסרית שלנו. </w:t>
      </w:r>
      <w:r w:rsidR="00F205ED" w:rsidRPr="00F205ED">
        <w:rPr>
          <w:rFonts w:ascii="Segoe UI" w:hAnsi="Segoe UI" w:cs="Segoe UI" w:hint="cs"/>
          <w:sz w:val="20"/>
          <w:szCs w:val="20"/>
          <w:rtl/>
        </w:rPr>
        <w:t xml:space="preserve">בגלל </w:t>
      </w:r>
      <w:r w:rsidR="00F205ED" w:rsidRPr="00F205ED">
        <w:rPr>
          <w:rFonts w:ascii="Segoe UI" w:hAnsi="Segoe UI" w:cs="Segoe UI" w:hint="cs"/>
          <w:sz w:val="20"/>
          <w:szCs w:val="20"/>
          <w:rtl/>
        </w:rPr>
        <w:lastRenderedPageBreak/>
        <w:t>הקשיים שמעלה פסיקה זו, חשין מזהיר שמדובר בפסיקה חד-פעמית</w:t>
      </w:r>
      <w:r w:rsidR="00F205ED">
        <w:rPr>
          <w:rFonts w:ascii="Segoe UI" w:hAnsi="Segoe UI" w:cs="Segoe UI" w:hint="cs"/>
          <w:sz w:val="20"/>
          <w:szCs w:val="20"/>
          <w:rtl/>
        </w:rPr>
        <w:t xml:space="preserve"> הנוגעת למקרה הספציפי</w:t>
      </w:r>
      <w:r w:rsidR="00F205ED" w:rsidRPr="00F205ED">
        <w:rPr>
          <w:rFonts w:ascii="Segoe UI" w:hAnsi="Segoe UI" w:cs="Segoe UI" w:hint="cs"/>
          <w:sz w:val="20"/>
          <w:szCs w:val="20"/>
          <w:rtl/>
        </w:rPr>
        <w:t xml:space="preserve"> ו</w:t>
      </w:r>
      <w:r w:rsidR="00F205ED">
        <w:rPr>
          <w:rFonts w:ascii="Segoe UI" w:hAnsi="Segoe UI" w:cs="Segoe UI" w:hint="cs"/>
          <w:sz w:val="20"/>
          <w:szCs w:val="20"/>
          <w:rtl/>
        </w:rPr>
        <w:t xml:space="preserve">להבא </w:t>
      </w:r>
      <w:r w:rsidR="00F205ED" w:rsidRPr="00F205ED">
        <w:rPr>
          <w:rFonts w:ascii="Segoe UI" w:hAnsi="Segoe UI" w:cs="Segoe UI" w:hint="cs"/>
          <w:sz w:val="20"/>
          <w:szCs w:val="20"/>
          <w:rtl/>
        </w:rPr>
        <w:t>יש לבחון כל מקרה לגופו.</w:t>
      </w:r>
      <w:r w:rsidR="00F205ED">
        <w:rPr>
          <w:rFonts w:ascii="Segoe UI" w:hAnsi="Segoe UI" w:cs="Segoe UI" w:hint="cs"/>
          <w:b/>
          <w:bCs/>
          <w:sz w:val="20"/>
          <w:szCs w:val="20"/>
          <w:rtl/>
        </w:rPr>
        <w:t xml:space="preserve"> </w:t>
      </w:r>
    </w:p>
    <w:p w:rsidR="003169F7" w:rsidRPr="00B15E42" w:rsidRDefault="00B15E42" w:rsidP="003169F7">
      <w:pPr>
        <w:ind w:left="63"/>
        <w:jc w:val="both"/>
        <w:rPr>
          <w:rFonts w:ascii="Segoe UI" w:hAnsi="Segoe UI" w:cs="Segoe UI"/>
          <w:sz w:val="20"/>
          <w:szCs w:val="20"/>
          <w:rtl/>
        </w:rPr>
      </w:pPr>
      <w:r>
        <w:rPr>
          <w:rFonts w:ascii="Segoe UI" w:hAnsi="Segoe UI" w:cs="Segoe UI" w:hint="cs"/>
          <w:b/>
          <w:bCs/>
          <w:sz w:val="20"/>
          <w:szCs w:val="20"/>
          <w:u w:val="single"/>
          <w:rtl/>
        </w:rPr>
        <w:t>סיכום</w:t>
      </w:r>
      <w:r w:rsidRPr="00B15E42">
        <w:rPr>
          <w:rFonts w:ascii="Segoe UI" w:hAnsi="Segoe UI" w:cs="Segoe UI" w:hint="cs"/>
          <w:b/>
          <w:bCs/>
          <w:sz w:val="20"/>
          <w:szCs w:val="20"/>
          <w:rtl/>
        </w:rPr>
        <w:t xml:space="preserve"> </w:t>
      </w:r>
      <w:r w:rsidRPr="00B15E42">
        <w:rPr>
          <w:rFonts w:ascii="Segoe UI" w:hAnsi="Segoe UI" w:cs="Segoe UI" w:hint="cs"/>
          <w:sz w:val="20"/>
          <w:szCs w:val="20"/>
          <w:rtl/>
        </w:rPr>
        <w:t xml:space="preserve">- </w:t>
      </w:r>
      <w:r w:rsidR="00FD1739" w:rsidRPr="00B15E42">
        <w:rPr>
          <w:rFonts w:ascii="Segoe UI" w:hAnsi="Segoe UI" w:cs="Segoe UI" w:hint="cs"/>
          <w:sz w:val="20"/>
          <w:szCs w:val="20"/>
          <w:rtl/>
        </w:rPr>
        <w:t>בפס"ד יש 3 גישות שונות:</w:t>
      </w:r>
    </w:p>
    <w:p w:rsidR="00FD1739" w:rsidRDefault="00FD1739" w:rsidP="00E21B05">
      <w:pPr>
        <w:pStyle w:val="a3"/>
        <w:numPr>
          <w:ilvl w:val="0"/>
          <w:numId w:val="18"/>
        </w:numPr>
        <w:ind w:left="423"/>
        <w:jc w:val="both"/>
        <w:rPr>
          <w:rFonts w:ascii="Segoe UI" w:hAnsi="Segoe UI" w:cs="Segoe UI"/>
          <w:b/>
          <w:bCs/>
          <w:sz w:val="20"/>
          <w:szCs w:val="20"/>
        </w:rPr>
      </w:pPr>
      <w:r>
        <w:rPr>
          <w:rFonts w:ascii="Segoe UI" w:hAnsi="Segoe UI" w:cs="Segoe UI" w:hint="cs"/>
          <w:b/>
          <w:bCs/>
          <w:sz w:val="20"/>
          <w:szCs w:val="20"/>
          <w:rtl/>
        </w:rPr>
        <w:t xml:space="preserve">גישת שופטי הרוב </w:t>
      </w:r>
      <w:r>
        <w:rPr>
          <w:rFonts w:ascii="Segoe UI" w:hAnsi="Segoe UI" w:cs="Segoe UI"/>
          <w:b/>
          <w:bCs/>
          <w:sz w:val="20"/>
          <w:szCs w:val="20"/>
          <w:rtl/>
        </w:rPr>
        <w:t>–</w:t>
      </w:r>
      <w:r>
        <w:rPr>
          <w:rFonts w:ascii="Segoe UI" w:hAnsi="Segoe UI" w:cs="Segoe UI" w:hint="cs"/>
          <w:b/>
          <w:bCs/>
          <w:sz w:val="20"/>
          <w:szCs w:val="20"/>
          <w:rtl/>
        </w:rPr>
        <w:t xml:space="preserve"> </w:t>
      </w:r>
      <w:r w:rsidRPr="00FD1739">
        <w:rPr>
          <w:rFonts w:ascii="Segoe UI" w:hAnsi="Segoe UI" w:cs="Segoe UI" w:hint="cs"/>
          <w:sz w:val="20"/>
          <w:szCs w:val="20"/>
          <w:rtl/>
        </w:rPr>
        <w:t>יש לעגן את ההחלטה בסעיף בחוק. הסעיף הוא 13(7)</w:t>
      </w:r>
      <w:r w:rsidR="00B15E42">
        <w:rPr>
          <w:rFonts w:ascii="Segoe UI" w:hAnsi="Segoe UI" w:cs="Segoe UI" w:hint="cs"/>
          <w:sz w:val="20"/>
          <w:szCs w:val="20"/>
          <w:rtl/>
        </w:rPr>
        <w:t xml:space="preserve"> </w:t>
      </w:r>
      <w:r w:rsidR="00A80418">
        <w:rPr>
          <w:rFonts w:ascii="Segoe UI" w:hAnsi="Segoe UI" w:cs="Segoe UI" w:hint="cs"/>
          <w:sz w:val="20"/>
          <w:szCs w:val="20"/>
          <w:rtl/>
        </w:rPr>
        <w:t>הנוגע לאי מסוגלות הורית. לשופטי הרוב חשוב להראות שההחלטה שהם הגיעו אליה היא אובייקטיבית ולכן מתאמצים להסמיך אותה ללשון החוק.</w:t>
      </w:r>
      <w:r w:rsidR="00EB3F76">
        <w:rPr>
          <w:rFonts w:ascii="Segoe UI" w:hAnsi="Segoe UI" w:cs="Segoe UI" w:hint="cs"/>
          <w:b/>
          <w:bCs/>
          <w:sz w:val="20"/>
          <w:szCs w:val="20"/>
          <w:rtl/>
        </w:rPr>
        <w:t xml:space="preserve"> </w:t>
      </w:r>
    </w:p>
    <w:p w:rsidR="00FD1739" w:rsidRPr="00A80418" w:rsidRDefault="00B15E42" w:rsidP="0076750B">
      <w:pPr>
        <w:pStyle w:val="a3"/>
        <w:numPr>
          <w:ilvl w:val="0"/>
          <w:numId w:val="18"/>
        </w:numPr>
        <w:ind w:left="423"/>
        <w:jc w:val="both"/>
        <w:rPr>
          <w:rFonts w:ascii="Segoe UI" w:hAnsi="Segoe UI" w:cs="Segoe UI"/>
          <w:sz w:val="20"/>
          <w:szCs w:val="20"/>
        </w:rPr>
      </w:pPr>
      <w:r>
        <w:rPr>
          <w:rFonts w:ascii="Segoe UI" w:hAnsi="Segoe UI" w:cs="Segoe UI" w:hint="cs"/>
          <w:b/>
          <w:bCs/>
          <w:sz w:val="20"/>
          <w:szCs w:val="20"/>
          <w:rtl/>
        </w:rPr>
        <w:t xml:space="preserve">גישת השופט לוין- </w:t>
      </w:r>
      <w:r w:rsidRPr="0091493F">
        <w:rPr>
          <w:rFonts w:ascii="Segoe UI" w:hAnsi="Segoe UI" w:cs="Segoe UI" w:hint="cs"/>
          <w:sz w:val="20"/>
          <w:szCs w:val="20"/>
          <w:rtl/>
        </w:rPr>
        <w:t>טוען שאין כאן אי מסוגלות הורית. ולמעשה, אין סעיף בחוק שמאפשר להחזיר על היד כבר אימוץ. הוא מציע 2 דרכים:</w:t>
      </w:r>
      <w:r>
        <w:rPr>
          <w:rFonts w:ascii="Segoe UI" w:hAnsi="Segoe UI" w:cs="Segoe UI" w:hint="cs"/>
          <w:b/>
          <w:bCs/>
          <w:sz w:val="20"/>
          <w:szCs w:val="20"/>
          <w:rtl/>
        </w:rPr>
        <w:t xml:space="preserve"> (1) פרשנות מרחיבה; (2)</w:t>
      </w:r>
      <w:r w:rsidR="0091493F">
        <w:rPr>
          <w:rFonts w:ascii="Segoe UI" w:hAnsi="Segoe UI" w:cs="Segoe UI" w:hint="cs"/>
          <w:b/>
          <w:bCs/>
          <w:sz w:val="20"/>
          <w:szCs w:val="20"/>
          <w:rtl/>
        </w:rPr>
        <w:t xml:space="preserve"> הוספת החסר הסמוי. </w:t>
      </w:r>
      <w:r w:rsidR="00A80418" w:rsidRPr="00A80418">
        <w:rPr>
          <w:rFonts w:ascii="Segoe UI" w:hAnsi="Segoe UI" w:cs="Segoe UI" w:hint="cs"/>
          <w:sz w:val="20"/>
          <w:szCs w:val="20"/>
          <w:rtl/>
        </w:rPr>
        <w:t>ה</w:t>
      </w:r>
      <w:r w:rsidR="00A80418">
        <w:rPr>
          <w:rFonts w:ascii="Segoe UI" w:hAnsi="Segoe UI" w:cs="Segoe UI" w:hint="cs"/>
          <w:sz w:val="20"/>
          <w:szCs w:val="20"/>
          <w:rtl/>
        </w:rPr>
        <w:t xml:space="preserve">יתרון של </w:t>
      </w:r>
      <w:r w:rsidR="00A80418" w:rsidRPr="00A80418">
        <w:rPr>
          <w:rFonts w:ascii="Segoe UI" w:hAnsi="Segoe UI" w:cs="Segoe UI" w:hint="cs"/>
          <w:sz w:val="20"/>
          <w:szCs w:val="20"/>
          <w:rtl/>
        </w:rPr>
        <w:t xml:space="preserve">נתיב  </w:t>
      </w:r>
      <w:r w:rsidR="00A80418">
        <w:rPr>
          <w:rFonts w:ascii="Segoe UI" w:hAnsi="Segoe UI" w:cs="Segoe UI" w:hint="cs"/>
          <w:sz w:val="20"/>
          <w:szCs w:val="20"/>
          <w:rtl/>
        </w:rPr>
        <w:t>ה</w:t>
      </w:r>
      <w:r w:rsidR="00A80418" w:rsidRPr="00A80418">
        <w:rPr>
          <w:rFonts w:ascii="Segoe UI" w:hAnsi="Segoe UI" w:cs="Segoe UI" w:hint="cs"/>
          <w:sz w:val="20"/>
          <w:szCs w:val="20"/>
          <w:rtl/>
        </w:rPr>
        <w:t xml:space="preserve">פרשנות מרחיבה </w:t>
      </w:r>
      <w:r w:rsidR="00A80418">
        <w:rPr>
          <w:rFonts w:ascii="Segoe UI" w:hAnsi="Segoe UI" w:cs="Segoe UI" w:hint="cs"/>
          <w:sz w:val="20"/>
          <w:szCs w:val="20"/>
          <w:rtl/>
        </w:rPr>
        <w:t xml:space="preserve">הוא- שהוא </w:t>
      </w:r>
      <w:r w:rsidR="00A80418" w:rsidRPr="00A80418">
        <w:rPr>
          <w:rFonts w:ascii="Segoe UI" w:hAnsi="Segoe UI" w:cs="Segoe UI" w:hint="cs"/>
          <w:sz w:val="20"/>
          <w:szCs w:val="20"/>
          <w:rtl/>
        </w:rPr>
        <w:t>עדיין מעגן את ההחלטה בחוק.</w:t>
      </w:r>
      <w:r w:rsidR="00EB3F76">
        <w:rPr>
          <w:rFonts w:ascii="Segoe UI" w:hAnsi="Segoe UI" w:cs="Segoe UI" w:hint="cs"/>
          <w:sz w:val="20"/>
          <w:szCs w:val="20"/>
          <w:rtl/>
        </w:rPr>
        <w:t xml:space="preserve"> הנתיב השני של חסר סמוי הוא כבר שונה. החוק לא דיבר על המקרה הספציפי אבל ע"י יצירת החסר הסמוי הוא נותן לגיטימציה להכניס את המקרה הספציפי בגדרו של החוק. החוק קבע 'הסדר מוסדר' והחסר הסמוי יוצר 'הסדר שאינו מוסדר', דהיינו סכסוך השחוק לא קבע בו דבר. לפיכך, החסר הסמוי נותן כוח לשופט להשלים על חלל זה.</w:t>
      </w:r>
      <w:r w:rsidR="001D4E83">
        <w:rPr>
          <w:rFonts w:ascii="Segoe UI" w:hAnsi="Segoe UI" w:cs="Segoe UI" w:hint="cs"/>
          <w:sz w:val="20"/>
          <w:szCs w:val="20"/>
          <w:rtl/>
        </w:rPr>
        <w:t xml:space="preserve"> </w:t>
      </w:r>
    </w:p>
    <w:p w:rsidR="0091493F" w:rsidRPr="000C1ADA" w:rsidRDefault="0091493F" w:rsidP="000C1ADA">
      <w:pPr>
        <w:pStyle w:val="a3"/>
        <w:numPr>
          <w:ilvl w:val="0"/>
          <w:numId w:val="18"/>
        </w:numPr>
        <w:ind w:left="423"/>
        <w:jc w:val="both"/>
        <w:rPr>
          <w:rFonts w:ascii="Segoe UI" w:hAnsi="Segoe UI" w:cs="Segoe UI"/>
          <w:sz w:val="20"/>
          <w:szCs w:val="20"/>
        </w:rPr>
      </w:pPr>
      <w:r>
        <w:rPr>
          <w:rFonts w:ascii="Segoe UI" w:hAnsi="Segoe UI" w:cs="Segoe UI" w:hint="cs"/>
          <w:b/>
          <w:bCs/>
          <w:sz w:val="20"/>
          <w:szCs w:val="20"/>
          <w:rtl/>
        </w:rPr>
        <w:t xml:space="preserve">גישת השופט חשין- </w:t>
      </w:r>
      <w:r w:rsidR="00194D9C">
        <w:rPr>
          <w:rFonts w:ascii="Segoe UI" w:hAnsi="Segoe UI" w:cs="Segoe UI" w:hint="cs"/>
          <w:sz w:val="20"/>
          <w:szCs w:val="20"/>
          <w:rtl/>
        </w:rPr>
        <w:t>בעל ההכרעה הנועזת ביותר. חשין אומר שלא מדובר באי מסוגלות הורית ולכן המקרה לא נכנס בגדרי הסעיף. החוש המוסרי של חשין לא נותן לו להסכים לכך שהאב יגדל את הילד. לכן הוא הולך</w:t>
      </w:r>
      <w:r w:rsidR="00194D9C" w:rsidRPr="00194D9C">
        <w:rPr>
          <w:rFonts w:ascii="Segoe UI" w:hAnsi="Segoe UI" w:cs="Segoe UI" w:hint="cs"/>
          <w:sz w:val="20"/>
          <w:szCs w:val="20"/>
          <w:rtl/>
        </w:rPr>
        <w:t xml:space="preserve"> על גישה אחרת-</w:t>
      </w:r>
      <w:r w:rsidR="00194D9C">
        <w:rPr>
          <w:rFonts w:ascii="Segoe UI" w:hAnsi="Segoe UI" w:cs="Segoe UI" w:hint="cs"/>
          <w:b/>
          <w:bCs/>
          <w:sz w:val="20"/>
          <w:szCs w:val="20"/>
          <w:rtl/>
        </w:rPr>
        <w:t xml:space="preserve"> לוקח את עקרון "הרצחת וגם ירשת" ומתייחס אליו כעקרון יסוד</w:t>
      </w:r>
      <w:r w:rsidR="00063814">
        <w:rPr>
          <w:rFonts w:ascii="Segoe UI" w:hAnsi="Segoe UI" w:cs="Segoe UI" w:hint="cs"/>
          <w:b/>
          <w:bCs/>
          <w:sz w:val="20"/>
          <w:szCs w:val="20"/>
          <w:rtl/>
        </w:rPr>
        <w:t xml:space="preserve"> מוסרי</w:t>
      </w:r>
      <w:r w:rsidR="00194D9C">
        <w:rPr>
          <w:rFonts w:ascii="Segoe UI" w:hAnsi="Segoe UI" w:cs="Segoe UI" w:hint="cs"/>
          <w:b/>
          <w:bCs/>
          <w:sz w:val="20"/>
          <w:szCs w:val="20"/>
          <w:rtl/>
        </w:rPr>
        <w:t xml:space="preserve"> שניתן לפסוק לפיו.</w:t>
      </w:r>
      <w:r w:rsidR="00DF136A">
        <w:rPr>
          <w:rFonts w:ascii="Segoe UI" w:hAnsi="Segoe UI" w:cs="Segoe UI" w:hint="cs"/>
          <w:b/>
          <w:bCs/>
          <w:sz w:val="20"/>
          <w:szCs w:val="20"/>
          <w:rtl/>
        </w:rPr>
        <w:t xml:space="preserve"> </w:t>
      </w:r>
      <w:r w:rsidR="00DF136A" w:rsidRPr="00DF136A">
        <w:rPr>
          <w:rFonts w:ascii="Segoe UI" w:hAnsi="Segoe UI" w:cs="Segoe UI" w:hint="cs"/>
          <w:sz w:val="20"/>
          <w:szCs w:val="20"/>
          <w:rtl/>
        </w:rPr>
        <w:t>הוא נותן לעיקרון מעמד של חוק.</w:t>
      </w:r>
      <w:r w:rsidR="00194D9C">
        <w:rPr>
          <w:rFonts w:ascii="Segoe UI" w:hAnsi="Segoe UI" w:cs="Segoe UI" w:hint="cs"/>
          <w:b/>
          <w:bCs/>
          <w:sz w:val="20"/>
          <w:szCs w:val="20"/>
          <w:rtl/>
        </w:rPr>
        <w:t xml:space="preserve"> </w:t>
      </w:r>
      <w:r w:rsidR="00194D9C" w:rsidRPr="00194D9C">
        <w:rPr>
          <w:rFonts w:ascii="Segoe UI" w:hAnsi="Segoe UI" w:cs="Segoe UI" w:hint="cs"/>
          <w:sz w:val="20"/>
          <w:szCs w:val="20"/>
          <w:rtl/>
        </w:rPr>
        <w:t>הקושי הוא שחשין לא נסמך בכלל על החוק</w:t>
      </w:r>
      <w:r w:rsidR="00194D9C">
        <w:rPr>
          <w:rFonts w:ascii="Segoe UI" w:hAnsi="Segoe UI" w:cs="Segoe UI" w:hint="cs"/>
          <w:sz w:val="20"/>
          <w:szCs w:val="20"/>
          <w:rtl/>
        </w:rPr>
        <w:t xml:space="preserve"> וניתן אפילו להגיד שהוא מתעלם</w:t>
      </w:r>
      <w:r w:rsidR="0013651F">
        <w:rPr>
          <w:rFonts w:ascii="Segoe UI" w:hAnsi="Segoe UI" w:cs="Segoe UI" w:hint="cs"/>
          <w:sz w:val="20"/>
          <w:szCs w:val="20"/>
          <w:rtl/>
        </w:rPr>
        <w:t xml:space="preserve"> בגסות</w:t>
      </w:r>
      <w:r w:rsidR="00194D9C">
        <w:rPr>
          <w:rFonts w:ascii="Segoe UI" w:hAnsi="Segoe UI" w:cs="Segoe UI" w:hint="cs"/>
          <w:sz w:val="20"/>
          <w:szCs w:val="20"/>
          <w:rtl/>
        </w:rPr>
        <w:t xml:space="preserve"> מהחוק</w:t>
      </w:r>
      <w:r w:rsidR="0013651F">
        <w:rPr>
          <w:rFonts w:ascii="Segoe UI" w:hAnsi="Segoe UI" w:cs="Segoe UI" w:hint="cs"/>
          <w:sz w:val="20"/>
          <w:szCs w:val="20"/>
          <w:rtl/>
        </w:rPr>
        <w:t xml:space="preserve"> הקיים</w:t>
      </w:r>
      <w:r w:rsidR="00194D9C" w:rsidRPr="00194D9C">
        <w:rPr>
          <w:rFonts w:ascii="Segoe UI" w:hAnsi="Segoe UI" w:cs="Segoe UI" w:hint="cs"/>
          <w:sz w:val="20"/>
          <w:szCs w:val="20"/>
          <w:rtl/>
        </w:rPr>
        <w:t xml:space="preserve">. </w:t>
      </w:r>
      <w:r w:rsidR="00FE3A85" w:rsidRPr="00FE3A85">
        <w:rPr>
          <w:rFonts w:ascii="Segoe UI" w:hAnsi="Segoe UI" w:cs="Segoe UI" w:hint="cs"/>
          <w:sz w:val="20"/>
          <w:szCs w:val="20"/>
          <w:rtl/>
        </w:rPr>
        <w:t xml:space="preserve">איך חשין מתמודד עם הביקורת על גישתו? הוא </w:t>
      </w:r>
      <w:r w:rsidR="00FE3A85">
        <w:rPr>
          <w:rFonts w:ascii="Segoe UI" w:hAnsi="Segoe UI" w:cs="Segoe UI" w:hint="cs"/>
          <w:sz w:val="20"/>
          <w:szCs w:val="20"/>
          <w:rtl/>
        </w:rPr>
        <w:t>מגביל את השימוש בעקרונות מוסר רק לביהמ"ש והוא מוסיף שיש לבחון כל מקרה לגופו ואין להקיש מהכרעה זו למקרים הבאים.</w:t>
      </w:r>
    </w:p>
    <w:p w:rsidR="001D4E83" w:rsidRDefault="001D4E83" w:rsidP="00063814">
      <w:pPr>
        <w:jc w:val="both"/>
        <w:rPr>
          <w:rFonts w:ascii="Segoe UI" w:hAnsi="Segoe UI" w:cs="Segoe UI"/>
          <w:sz w:val="20"/>
          <w:szCs w:val="20"/>
          <w:rtl/>
        </w:rPr>
      </w:pPr>
      <w:r w:rsidRPr="00007F75">
        <w:rPr>
          <w:rFonts w:ascii="Segoe UI" w:hAnsi="Segoe UI" w:cs="Segoe UI" w:hint="cs"/>
          <w:sz w:val="20"/>
          <w:szCs w:val="20"/>
          <w:u w:val="single"/>
          <w:rtl/>
        </w:rPr>
        <w:t>יש להבחין בין הסתמכות על עקרון יסוד לבין עקרונות מוסר.</w:t>
      </w:r>
      <w:r w:rsidRPr="001D4E83">
        <w:rPr>
          <w:rFonts w:ascii="Segoe UI" w:hAnsi="Segoe UI" w:cs="Segoe UI" w:hint="cs"/>
          <w:sz w:val="20"/>
          <w:szCs w:val="20"/>
          <w:rtl/>
        </w:rPr>
        <w:t xml:space="preserve"> יש עקרונות יסוד שהשופטים מסתמכים עליהם. גם בהליכה לעקרונות יסוד לא כתובים יש בה דבר חידוש אך עדיין עקרונות יסוד מהווים עקרונות חוקתיים שהם חלק ממערכת המשפט. השופט שלמה לוין קרוב לזה שהוא עושה את הפרשנות המרחיבה.</w:t>
      </w:r>
      <w:r w:rsidR="00063814">
        <w:rPr>
          <w:rFonts w:ascii="Segoe UI" w:hAnsi="Segoe UI" w:cs="Segoe UI" w:hint="cs"/>
          <w:sz w:val="20"/>
          <w:szCs w:val="20"/>
          <w:rtl/>
        </w:rPr>
        <w:t xml:space="preserve"> עקרונות היסוד יש להן מעמד מוגבל והם לא מאפשרים לגבור על חוקים.</w:t>
      </w:r>
      <w:r w:rsidRPr="001D4E83">
        <w:rPr>
          <w:rFonts w:ascii="Segoe UI" w:hAnsi="Segoe UI" w:cs="Segoe UI" w:hint="cs"/>
          <w:sz w:val="20"/>
          <w:szCs w:val="20"/>
          <w:rtl/>
        </w:rPr>
        <w:t xml:space="preserve"> לעומת </w:t>
      </w:r>
      <w:r>
        <w:rPr>
          <w:rFonts w:ascii="Segoe UI" w:hAnsi="Segoe UI" w:cs="Segoe UI" w:hint="cs"/>
          <w:sz w:val="20"/>
          <w:szCs w:val="20"/>
          <w:rtl/>
        </w:rPr>
        <w:t>זאת,</w:t>
      </w:r>
      <w:r w:rsidR="00063814">
        <w:rPr>
          <w:rFonts w:ascii="Segoe UI" w:hAnsi="Segoe UI" w:cs="Segoe UI" w:hint="cs"/>
          <w:sz w:val="20"/>
          <w:szCs w:val="20"/>
          <w:rtl/>
        </w:rPr>
        <w:t xml:space="preserve"> </w:t>
      </w:r>
      <w:r>
        <w:rPr>
          <w:rFonts w:ascii="Segoe UI" w:hAnsi="Segoe UI" w:cs="Segoe UI" w:hint="cs"/>
          <w:sz w:val="20"/>
          <w:szCs w:val="20"/>
          <w:rtl/>
        </w:rPr>
        <w:t xml:space="preserve"> </w:t>
      </w:r>
      <w:r w:rsidR="00063814">
        <w:rPr>
          <w:rFonts w:ascii="Segoe UI" w:hAnsi="Segoe UI" w:cs="Segoe UI" w:hint="cs"/>
          <w:sz w:val="20"/>
          <w:szCs w:val="20"/>
          <w:rtl/>
        </w:rPr>
        <w:t xml:space="preserve">חשין לוקח עקרון מוסרי שהוא מחוץ למערכת המשפט. זה עקרון חוץ- משפטי, וחשין מכיל אותו נגד החוק! הוא מרשה לעצמו לפנות אל העקרון המוסרי כאילו הוא פונה לחוק כתוב ולכן המהלך הזה הוא מהלך דרמטי. </w:t>
      </w:r>
    </w:p>
    <w:p w:rsidR="007F2FC2" w:rsidRDefault="007F2FC2" w:rsidP="00063814">
      <w:pPr>
        <w:jc w:val="both"/>
        <w:rPr>
          <w:rFonts w:ascii="Segoe UI" w:hAnsi="Segoe UI" w:cs="Segoe UI"/>
          <w:b/>
          <w:bCs/>
          <w:sz w:val="20"/>
          <w:szCs w:val="20"/>
          <w:u w:val="single"/>
          <w:rtl/>
        </w:rPr>
      </w:pPr>
      <w:r w:rsidRPr="007F2FC2">
        <w:rPr>
          <w:rFonts w:ascii="Segoe UI" w:hAnsi="Segoe UI" w:cs="Segoe UI" w:hint="cs"/>
          <w:sz w:val="20"/>
          <w:szCs w:val="20"/>
          <w:rtl/>
        </w:rPr>
        <w:t>מכאן אנו מגיעים להבחנה בין</w:t>
      </w:r>
      <w:r w:rsidRPr="007F2FC2">
        <w:rPr>
          <w:rFonts w:ascii="Segoe UI" w:hAnsi="Segoe UI" w:cs="Segoe UI" w:hint="cs"/>
          <w:b/>
          <w:bCs/>
          <w:sz w:val="20"/>
          <w:szCs w:val="20"/>
          <w:rtl/>
        </w:rPr>
        <w:t xml:space="preserve"> </w:t>
      </w:r>
      <w:r w:rsidRPr="007F2FC2">
        <w:rPr>
          <w:rFonts w:ascii="Segoe UI" w:hAnsi="Segoe UI" w:cs="Segoe UI" w:hint="cs"/>
          <w:b/>
          <w:bCs/>
          <w:sz w:val="20"/>
          <w:szCs w:val="20"/>
          <w:u w:val="single"/>
          <w:rtl/>
        </w:rPr>
        <w:t>תפיסה פוזיטיבית של המשפט מול משפט הטבע</w:t>
      </w:r>
      <w:r>
        <w:rPr>
          <w:rFonts w:ascii="Segoe UI" w:hAnsi="Segoe UI" w:cs="Segoe UI" w:hint="cs"/>
          <w:b/>
          <w:bCs/>
          <w:sz w:val="20"/>
          <w:szCs w:val="20"/>
          <w:u w:val="single"/>
          <w:rtl/>
        </w:rPr>
        <w:t>.</w:t>
      </w:r>
    </w:p>
    <w:p w:rsidR="00FE3A85" w:rsidRPr="00DB575D" w:rsidRDefault="007F2FC2" w:rsidP="00DB575D">
      <w:pPr>
        <w:jc w:val="both"/>
        <w:rPr>
          <w:rFonts w:ascii="Segoe UI" w:hAnsi="Segoe UI" w:cs="Segoe UI"/>
          <w:b/>
          <w:bCs/>
          <w:sz w:val="20"/>
          <w:szCs w:val="20"/>
          <w:rtl/>
        </w:rPr>
      </w:pPr>
      <w:r>
        <w:rPr>
          <w:rFonts w:ascii="Segoe UI" w:hAnsi="Segoe UI" w:cs="Segoe UI" w:hint="cs"/>
          <w:sz w:val="20"/>
          <w:szCs w:val="20"/>
          <w:rtl/>
        </w:rPr>
        <w:t>משפט פוזיטיבי הוא תיאוריה של המשפט ומה שעומד ביסודה הוא ההנחה שהחוק הוא מה שנקבע ע"י החברה כחוק. החוק הוא עובדתי. החוק הוא פוזיטיבי במובן הזה שניתן להצביע על מחוקק ועל חוקים ספציפיים. לעומת זאת, התפיסה של משפט הטבע אומרת שהחוק איננו רק פוזיטיבי. כל החוקים כולם כפופים למערכת מוסרית מופשטת. המערכת הזו יש להתייחס אליה כאל חלק מהחוק ב-2 מובני</w:t>
      </w:r>
      <w:r w:rsidRPr="004A79D4">
        <w:rPr>
          <w:rFonts w:ascii="Segoe UI" w:hAnsi="Segoe UI" w:cs="Segoe UI" w:hint="cs"/>
          <w:sz w:val="20"/>
          <w:szCs w:val="20"/>
          <w:rtl/>
        </w:rPr>
        <w:t>ם:</w:t>
      </w:r>
      <w:r w:rsidR="004A79D4">
        <w:rPr>
          <w:rFonts w:ascii="Segoe UI" w:hAnsi="Segoe UI" w:cs="Segoe UI" w:hint="cs"/>
          <w:b/>
          <w:bCs/>
          <w:sz w:val="20"/>
          <w:szCs w:val="20"/>
          <w:rtl/>
        </w:rPr>
        <w:t xml:space="preserve"> </w:t>
      </w:r>
      <w:r w:rsidRPr="002D06F0">
        <w:rPr>
          <w:rFonts w:ascii="Segoe UI" w:hAnsi="Segoe UI" w:cs="Segoe UI" w:hint="cs"/>
          <w:b/>
          <w:bCs/>
          <w:sz w:val="20"/>
          <w:szCs w:val="20"/>
          <w:rtl/>
        </w:rPr>
        <w:t xml:space="preserve"> (1) החוק צריך להביא לידי ביטוי את עקרונות הצדק- החוק צריך להיות צודק; (2) מערכת מופשטת של חוקים יכולה להכיל חוקים</w:t>
      </w:r>
      <w:r w:rsidR="00FE3A85">
        <w:rPr>
          <w:rFonts w:ascii="Segoe UI" w:hAnsi="Segoe UI" w:cs="Segoe UI" w:hint="cs"/>
          <w:b/>
          <w:bCs/>
          <w:sz w:val="20"/>
          <w:szCs w:val="20"/>
          <w:rtl/>
        </w:rPr>
        <w:t xml:space="preserve"> שקיימים גם ללא חקיקה פוזיטיבית.</w:t>
      </w:r>
    </w:p>
    <w:p w:rsidR="0020626E" w:rsidRDefault="0020626E" w:rsidP="00FD1739">
      <w:pPr>
        <w:jc w:val="center"/>
        <w:rPr>
          <w:rFonts w:ascii="Segoe UI" w:hAnsi="Segoe UI" w:cs="Segoe UI"/>
          <w:b/>
          <w:bCs/>
          <w:sz w:val="28"/>
          <w:szCs w:val="28"/>
          <w:rtl/>
        </w:rPr>
      </w:pPr>
    </w:p>
    <w:p w:rsidR="00FD1739" w:rsidRDefault="00FD1739" w:rsidP="00FD1739">
      <w:pPr>
        <w:jc w:val="center"/>
        <w:rPr>
          <w:rFonts w:ascii="Segoe UI" w:hAnsi="Segoe UI" w:cs="Segoe UI"/>
          <w:b/>
          <w:bCs/>
          <w:sz w:val="28"/>
          <w:szCs w:val="28"/>
          <w:rtl/>
        </w:rPr>
      </w:pPr>
      <w:r w:rsidRPr="00FD1739">
        <w:rPr>
          <w:rFonts w:ascii="Segoe UI" w:hAnsi="Segoe UI" w:cs="Segoe UI" w:hint="cs"/>
          <w:b/>
          <w:bCs/>
          <w:sz w:val="28"/>
          <w:szCs w:val="28"/>
          <w:rtl/>
        </w:rPr>
        <w:t xml:space="preserve">משפט טבעי </w:t>
      </w:r>
    </w:p>
    <w:p w:rsidR="00FD1739" w:rsidRDefault="00FD1739" w:rsidP="00FD1739">
      <w:pPr>
        <w:jc w:val="both"/>
        <w:rPr>
          <w:rFonts w:ascii="Segoe UI" w:hAnsi="Segoe UI" w:cs="Segoe UI"/>
          <w:b/>
          <w:bCs/>
          <w:sz w:val="24"/>
          <w:szCs w:val="24"/>
          <w:rtl/>
        </w:rPr>
      </w:pPr>
      <w:r w:rsidRPr="00FD1739">
        <w:rPr>
          <w:rFonts w:ascii="Segoe UI" w:hAnsi="Segoe UI" w:cs="Segoe UI" w:hint="cs"/>
          <w:b/>
          <w:bCs/>
          <w:sz w:val="24"/>
          <w:szCs w:val="24"/>
          <w:rtl/>
        </w:rPr>
        <w:t>1. אפלטון</w:t>
      </w:r>
    </w:p>
    <w:p w:rsidR="00FD1739" w:rsidRDefault="00BB4DC3" w:rsidP="00FD1739">
      <w:pPr>
        <w:jc w:val="both"/>
        <w:rPr>
          <w:rFonts w:ascii="Segoe UI" w:hAnsi="Segoe UI" w:cs="Segoe UI"/>
          <w:sz w:val="20"/>
          <w:szCs w:val="20"/>
          <w:rtl/>
        </w:rPr>
      </w:pPr>
      <w:r>
        <w:rPr>
          <w:rFonts w:ascii="Segoe UI" w:hAnsi="Segoe UI" w:cs="Segoe UI" w:hint="cs"/>
          <w:sz w:val="20"/>
          <w:szCs w:val="20"/>
          <w:rtl/>
        </w:rPr>
        <w:t xml:space="preserve">אפלטון היה תלמידו של סוקרטס ובכתביו הוא משתמש בשמו של </w:t>
      </w:r>
      <w:r w:rsidR="00B074C4">
        <w:rPr>
          <w:rFonts w:ascii="Segoe UI" w:hAnsi="Segoe UI" w:cs="Segoe UI" w:hint="cs"/>
          <w:sz w:val="20"/>
          <w:szCs w:val="20"/>
          <w:rtl/>
        </w:rPr>
        <w:t xml:space="preserve">סוקרטס כדי להביא את דעותיו שלו. </w:t>
      </w:r>
      <w:r>
        <w:rPr>
          <w:rFonts w:ascii="Segoe UI" w:hAnsi="Segoe UI" w:cs="Segoe UI" w:hint="cs"/>
          <w:sz w:val="20"/>
          <w:szCs w:val="20"/>
          <w:rtl/>
        </w:rPr>
        <w:t xml:space="preserve"> אפלטון דן בשאלה היסודית ביותר- </w:t>
      </w:r>
      <w:r w:rsidRPr="00B074C4">
        <w:rPr>
          <w:rFonts w:ascii="Segoe UI" w:hAnsi="Segoe UI" w:cs="Segoe UI" w:hint="cs"/>
          <w:b/>
          <w:bCs/>
          <w:sz w:val="20"/>
          <w:szCs w:val="20"/>
          <w:rtl/>
        </w:rPr>
        <w:t xml:space="preserve">מהו החוק? </w:t>
      </w:r>
      <w:r w:rsidR="00B074C4">
        <w:rPr>
          <w:rFonts w:ascii="Segoe UI" w:hAnsi="Segoe UI" w:cs="Segoe UI" w:hint="cs"/>
          <w:sz w:val="20"/>
          <w:szCs w:val="20"/>
          <w:rtl/>
        </w:rPr>
        <w:t xml:space="preserve">חברו שואל לאיזה מן החוקים אתה מתכוון? סוקרטס עונה שהוא שואל בכללותו של דבר. אנחנו רואים שהשאלה יכולה להתפרש ב-2 כיוונים: (1) מהו החוק בעניין מסוים. </w:t>
      </w:r>
      <w:r w:rsidR="00B074C4">
        <w:rPr>
          <w:rFonts w:ascii="Segoe UI" w:hAnsi="Segoe UI" w:cs="Segoe UI" w:hint="cs"/>
          <w:sz w:val="20"/>
          <w:szCs w:val="20"/>
          <w:rtl/>
        </w:rPr>
        <w:lastRenderedPageBreak/>
        <w:t xml:space="preserve">למשל כמה מותר לי לנסוע בכביש מהיר. (2) מהו החוק במהותו. מה טיבו של החוק </w:t>
      </w:r>
      <w:r w:rsidR="00B074C4">
        <w:rPr>
          <w:rFonts w:ascii="Segoe UI" w:hAnsi="Segoe UI" w:cs="Segoe UI"/>
          <w:sz w:val="20"/>
          <w:szCs w:val="20"/>
          <w:rtl/>
        </w:rPr>
        <w:t>–</w:t>
      </w:r>
      <w:r w:rsidR="00B074C4">
        <w:rPr>
          <w:rFonts w:ascii="Segoe UI" w:hAnsi="Segoe UI" w:cs="Segoe UI" w:hint="cs"/>
          <w:sz w:val="20"/>
          <w:szCs w:val="20"/>
          <w:rtl/>
        </w:rPr>
        <w:t xml:space="preserve"> זו השאלה שמעניינת את סוקרטס. </w:t>
      </w:r>
    </w:p>
    <w:p w:rsidR="00C609E5" w:rsidRDefault="00014E3B" w:rsidP="00822F0B">
      <w:pPr>
        <w:jc w:val="both"/>
        <w:rPr>
          <w:rFonts w:ascii="Segoe UI" w:hAnsi="Segoe UI" w:cs="Segoe UI"/>
          <w:sz w:val="20"/>
          <w:szCs w:val="20"/>
          <w:rtl/>
        </w:rPr>
      </w:pPr>
      <w:r>
        <w:rPr>
          <w:rFonts w:ascii="Segoe UI" w:hAnsi="Segoe UI" w:cs="Segoe UI" w:hint="cs"/>
          <w:sz w:val="20"/>
          <w:szCs w:val="20"/>
          <w:rtl/>
        </w:rPr>
        <w:t xml:space="preserve">חברו עונה- </w:t>
      </w:r>
      <w:r w:rsidRPr="00014E3B">
        <w:rPr>
          <w:rFonts w:ascii="Segoe UI" w:hAnsi="Segoe UI" w:cs="Segoe UI" w:hint="cs"/>
          <w:b/>
          <w:bCs/>
          <w:sz w:val="20"/>
          <w:szCs w:val="20"/>
          <w:rtl/>
        </w:rPr>
        <w:t>החוק הוא מה שנחקק ונוהגים לפיו</w:t>
      </w:r>
      <w:r>
        <w:rPr>
          <w:rFonts w:ascii="Segoe UI" w:hAnsi="Segoe UI" w:cs="Segoe UI" w:hint="cs"/>
          <w:sz w:val="20"/>
          <w:szCs w:val="20"/>
          <w:rtl/>
        </w:rPr>
        <w:t>. זו תשובה פוזיטיבית. החוק הוא תלוי זמן, מקום ותרבות ונקבע ע"</w:t>
      </w:r>
      <w:r w:rsidR="00822F0B">
        <w:rPr>
          <w:rFonts w:ascii="Segoe UI" w:hAnsi="Segoe UI" w:cs="Segoe UI" w:hint="cs"/>
          <w:sz w:val="20"/>
          <w:szCs w:val="20"/>
          <w:rtl/>
        </w:rPr>
        <w:t>י המחוקק</w:t>
      </w:r>
      <w:r w:rsidR="002C75CD">
        <w:rPr>
          <w:rFonts w:ascii="Segoe UI" w:hAnsi="Segoe UI" w:cs="Segoe UI" w:hint="cs"/>
          <w:sz w:val="20"/>
          <w:szCs w:val="20"/>
          <w:rtl/>
        </w:rPr>
        <w:t>.</w:t>
      </w:r>
      <w:r w:rsidR="00EA6349">
        <w:rPr>
          <w:rFonts w:ascii="Segoe UI" w:hAnsi="Segoe UI" w:cs="Segoe UI" w:hint="cs"/>
          <w:sz w:val="20"/>
          <w:szCs w:val="20"/>
          <w:rtl/>
        </w:rPr>
        <w:t xml:space="preserve"> סוקרטס מאתגר את חברו ואומר כי החוק הוא תופעה שאיננה עומדת כשלעצמה. חוק הוא תמיד חלק ממערכת. חוק נעשה חוק משעה שהוא נחקק בדרך מקובלת, כלומר,</w:t>
      </w:r>
      <w:r w:rsidR="002C75CD">
        <w:rPr>
          <w:rFonts w:ascii="Segoe UI" w:hAnsi="Segoe UI" w:cs="Segoe UI" w:hint="cs"/>
          <w:sz w:val="20"/>
          <w:szCs w:val="20"/>
          <w:rtl/>
        </w:rPr>
        <w:t xml:space="preserve"> החוק הוא דבר שתמיד מעוגן באיזושהי סמכות אחרת. תחת איזה סמכות פועל המחוקק כשהוא מחוקק את החוקים? </w:t>
      </w:r>
      <w:r w:rsidR="00C609E5">
        <w:rPr>
          <w:rFonts w:ascii="Segoe UI" w:hAnsi="Segoe UI" w:cs="Segoe UI" w:hint="cs"/>
          <w:sz w:val="20"/>
          <w:szCs w:val="20"/>
          <w:rtl/>
        </w:rPr>
        <w:t>ודוק,</w:t>
      </w:r>
      <w:r w:rsidR="003149E9">
        <w:rPr>
          <w:rFonts w:ascii="Segoe UI" w:hAnsi="Segoe UI" w:cs="Segoe UI" w:hint="cs"/>
          <w:sz w:val="20"/>
          <w:szCs w:val="20"/>
          <w:rtl/>
        </w:rPr>
        <w:t xml:space="preserve"> מה עומד מאחורי החוקים שמעניק להם את כוחם? </w:t>
      </w:r>
      <w:r w:rsidR="00C609E5">
        <w:rPr>
          <w:rFonts w:ascii="Segoe UI" w:hAnsi="Segoe UI" w:cs="Segoe UI" w:hint="cs"/>
          <w:sz w:val="20"/>
          <w:szCs w:val="20"/>
          <w:rtl/>
        </w:rPr>
        <w:t xml:space="preserve">סוקרטס משווה את המצב לדרך הרפואה- כפי שהרופא קודם למתן התרופה מגלה את המחלה (את האמת) הקיימת, </w:t>
      </w:r>
      <w:r w:rsidR="00675730">
        <w:rPr>
          <w:rFonts w:ascii="Segoe UI" w:hAnsi="Segoe UI" w:cs="Segoe UI" w:hint="cs"/>
          <w:sz w:val="20"/>
          <w:szCs w:val="20"/>
          <w:rtl/>
        </w:rPr>
        <w:t>כך יש לשאול האם גם החוקים מטרתם לשקף ולגלות משהו קיים.</w:t>
      </w:r>
    </w:p>
    <w:p w:rsidR="00B074C4" w:rsidRDefault="00C609E5" w:rsidP="002C75CD">
      <w:pPr>
        <w:jc w:val="both"/>
        <w:rPr>
          <w:rFonts w:ascii="Segoe UI" w:hAnsi="Segoe UI" w:cs="Segoe UI"/>
          <w:sz w:val="20"/>
          <w:szCs w:val="20"/>
          <w:rtl/>
        </w:rPr>
      </w:pPr>
      <w:r>
        <w:rPr>
          <w:rFonts w:ascii="Segoe UI" w:hAnsi="Segoe UI" w:cs="Segoe UI" w:hint="cs"/>
          <w:sz w:val="20"/>
          <w:szCs w:val="20"/>
          <w:rtl/>
        </w:rPr>
        <w:t xml:space="preserve">חברו עונה </w:t>
      </w:r>
      <w:r>
        <w:rPr>
          <w:rFonts w:ascii="Segoe UI" w:hAnsi="Segoe UI" w:cs="Segoe UI"/>
          <w:sz w:val="20"/>
          <w:szCs w:val="20"/>
          <w:rtl/>
        </w:rPr>
        <w:t>–</w:t>
      </w:r>
      <w:r>
        <w:rPr>
          <w:rFonts w:ascii="Segoe UI" w:hAnsi="Segoe UI" w:cs="Segoe UI" w:hint="cs"/>
          <w:sz w:val="20"/>
          <w:szCs w:val="20"/>
          <w:rtl/>
        </w:rPr>
        <w:t xml:space="preserve"> כללו של החוק אינו אלא החלטה של מדינה. כלומר, </w:t>
      </w:r>
      <w:r w:rsidRPr="00C609E5">
        <w:rPr>
          <w:rFonts w:ascii="Segoe UI" w:hAnsi="Segoe UI" w:cs="Segoe UI" w:hint="cs"/>
          <w:b/>
          <w:bCs/>
          <w:sz w:val="20"/>
          <w:szCs w:val="20"/>
          <w:rtl/>
        </w:rPr>
        <w:t>החוק הוא סברה מדינית</w:t>
      </w:r>
      <w:r>
        <w:rPr>
          <w:rFonts w:ascii="Segoe UI" w:hAnsi="Segoe UI" w:cs="Segoe UI" w:hint="cs"/>
          <w:sz w:val="20"/>
          <w:szCs w:val="20"/>
          <w:rtl/>
        </w:rPr>
        <w:t xml:space="preserve">. </w:t>
      </w:r>
      <w:r w:rsidR="00D836BB">
        <w:rPr>
          <w:rFonts w:ascii="Segoe UI" w:hAnsi="Segoe UI" w:cs="Segoe UI" w:hint="cs"/>
          <w:sz w:val="20"/>
          <w:szCs w:val="20"/>
          <w:rtl/>
        </w:rPr>
        <w:t xml:space="preserve">סוקרטס מעוניין להוביל אותו בנתיב אחר- הוא שואל האם מקיימי החוק- צדיקים הם? ומפרי החוק עוולים הם? הוא מוביל אותו למסקנה שיש לנו הנחה לגבי החוק שהוא דבר טוב וראוי לקיים אותו. מאידך, המדינה מורכבת מגורמים אנושיים שעושים טעויות. </w:t>
      </w:r>
      <w:r w:rsidR="00D836BB" w:rsidRPr="00D836BB">
        <w:rPr>
          <w:rFonts w:ascii="Segoe UI" w:hAnsi="Segoe UI" w:cs="Segoe UI"/>
          <w:sz w:val="20"/>
          <w:szCs w:val="20"/>
          <w:rtl/>
        </w:rPr>
        <w:t>יש פה סטירה פנימית. אם החוק הוא רק צורני ופורמלי אי אפשר להניח שהו דבר טוב.</w:t>
      </w:r>
      <w:r w:rsidR="00A4297E">
        <w:rPr>
          <w:rFonts w:ascii="Segoe UI" w:hAnsi="Segoe UI" w:cs="Segoe UI" w:hint="cs"/>
          <w:sz w:val="20"/>
          <w:szCs w:val="20"/>
          <w:rtl/>
        </w:rPr>
        <w:t xml:space="preserve"> אם החוק הוא טוב הוא חייב להיות ביטוי של איזשהו טוב.</w:t>
      </w:r>
    </w:p>
    <w:p w:rsidR="001269D1" w:rsidRDefault="00372F61" w:rsidP="001269D1">
      <w:pPr>
        <w:jc w:val="both"/>
        <w:rPr>
          <w:rFonts w:ascii="Segoe UI" w:hAnsi="Segoe UI" w:cs="Segoe UI"/>
          <w:sz w:val="20"/>
          <w:szCs w:val="20"/>
          <w:rtl/>
        </w:rPr>
      </w:pPr>
      <w:r>
        <w:rPr>
          <w:rFonts w:ascii="Segoe UI" w:hAnsi="Segoe UI" w:cs="Segoe UI" w:hint="cs"/>
          <w:sz w:val="20"/>
          <w:szCs w:val="20"/>
          <w:rtl/>
        </w:rPr>
        <w:t xml:space="preserve">סוקרטס מסכם ואומר- </w:t>
      </w:r>
      <w:r w:rsidRPr="00372F61">
        <w:rPr>
          <w:rFonts w:ascii="Segoe UI" w:hAnsi="Segoe UI" w:cs="Segoe UI" w:hint="cs"/>
          <w:b/>
          <w:bCs/>
          <w:sz w:val="20"/>
          <w:szCs w:val="20"/>
          <w:rtl/>
        </w:rPr>
        <w:t>החוק מבקש, אפוא, להיות גילויה של האמת.</w:t>
      </w:r>
      <w:r>
        <w:rPr>
          <w:rFonts w:ascii="Segoe UI" w:hAnsi="Segoe UI" w:cs="Segoe UI" w:hint="cs"/>
          <w:sz w:val="20"/>
          <w:szCs w:val="20"/>
          <w:rtl/>
        </w:rPr>
        <w:t xml:space="preserve"> </w:t>
      </w:r>
      <w:r w:rsidR="001269D1">
        <w:rPr>
          <w:rFonts w:ascii="Segoe UI" w:hAnsi="Segoe UI" w:cs="Segoe UI" w:hint="cs"/>
          <w:sz w:val="20"/>
          <w:szCs w:val="20"/>
          <w:rtl/>
        </w:rPr>
        <w:t xml:space="preserve">סברה הגונה היא סברה אמיתית. </w:t>
      </w:r>
      <w:r w:rsidR="00C6230F">
        <w:rPr>
          <w:rFonts w:ascii="Segoe UI" w:hAnsi="Segoe UI" w:cs="Segoe UI" w:hint="cs"/>
          <w:sz w:val="20"/>
          <w:szCs w:val="20"/>
          <w:rtl/>
        </w:rPr>
        <w:t xml:space="preserve">חייבים להתייחס לחוק כמשהו מהותי שמכיל בתוכו עקרונות. </w:t>
      </w:r>
      <w:r w:rsidR="008D7702">
        <w:rPr>
          <w:rFonts w:ascii="Segoe UI" w:hAnsi="Segoe UI" w:cs="Segoe UI" w:hint="cs"/>
          <w:sz w:val="20"/>
          <w:szCs w:val="20"/>
          <w:rtl/>
        </w:rPr>
        <w:t xml:space="preserve">לפיכך, אם המדינה תחוקק חוקים שאינם צודקים- הם אינם חוק. חוקים שראוי לקיים הם בהכרח חוקים צודקים. </w:t>
      </w:r>
      <w:r w:rsidR="00EA4DDF">
        <w:rPr>
          <w:rFonts w:ascii="Segoe UI" w:hAnsi="Segoe UI" w:cs="Segoe UI" w:hint="cs"/>
          <w:sz w:val="20"/>
          <w:szCs w:val="20"/>
          <w:rtl/>
        </w:rPr>
        <w:t xml:space="preserve">סוקרטס הכניס להגדרת החוק את התאמתו לעקרונות מופשטים של צדק. </w:t>
      </w:r>
      <w:r w:rsidR="001269D1">
        <w:rPr>
          <w:rFonts w:ascii="Segoe UI" w:hAnsi="Segoe UI" w:cs="Segoe UI" w:hint="cs"/>
          <w:sz w:val="20"/>
          <w:szCs w:val="20"/>
          <w:rtl/>
        </w:rPr>
        <w:t xml:space="preserve">אפלטון מודע לזה שבני אדם לא יודעים תמיד את האמת ולכן הוא מגדיר זו כך שהחוק </w:t>
      </w:r>
      <w:r w:rsidR="001269D1" w:rsidRPr="001269D1">
        <w:rPr>
          <w:rFonts w:ascii="Segoe UI" w:hAnsi="Segoe UI" w:cs="Segoe UI" w:hint="cs"/>
          <w:sz w:val="20"/>
          <w:szCs w:val="20"/>
          <w:u w:val="single"/>
          <w:rtl/>
        </w:rPr>
        <w:t>רוצה\שואף</w:t>
      </w:r>
      <w:r w:rsidR="001269D1">
        <w:rPr>
          <w:rFonts w:ascii="Segoe UI" w:hAnsi="Segoe UI" w:cs="Segoe UI" w:hint="cs"/>
          <w:sz w:val="20"/>
          <w:szCs w:val="20"/>
          <w:rtl/>
        </w:rPr>
        <w:t xml:space="preserve"> להיות גילוי האמת.</w:t>
      </w:r>
    </w:p>
    <w:p w:rsidR="00D372AA" w:rsidRDefault="006E61ED" w:rsidP="001269D1">
      <w:pPr>
        <w:jc w:val="both"/>
        <w:rPr>
          <w:rFonts w:ascii="Segoe UI" w:hAnsi="Segoe UI" w:cs="Segoe UI"/>
          <w:sz w:val="20"/>
          <w:szCs w:val="20"/>
          <w:rtl/>
        </w:rPr>
      </w:pPr>
      <w:r>
        <w:rPr>
          <w:rFonts w:ascii="Segoe UI" w:hAnsi="Segoe UI" w:cs="Segoe UI" w:hint="cs"/>
          <w:sz w:val="20"/>
          <w:szCs w:val="20"/>
          <w:rtl/>
        </w:rPr>
        <w:t>חברו</w:t>
      </w:r>
      <w:r w:rsidR="00C6230F">
        <w:rPr>
          <w:rFonts w:ascii="Segoe UI" w:hAnsi="Segoe UI" w:cs="Segoe UI" w:hint="cs"/>
          <w:sz w:val="20"/>
          <w:szCs w:val="20"/>
          <w:rtl/>
        </w:rPr>
        <w:t xml:space="preserve"> של סוקרטס מעלה ביקורת: </w:t>
      </w:r>
      <w:r w:rsidR="00C6230F" w:rsidRPr="00141A16">
        <w:rPr>
          <w:rFonts w:ascii="Segoe UI" w:hAnsi="Segoe UI" w:cs="Segoe UI" w:hint="cs"/>
          <w:b/>
          <w:bCs/>
          <w:sz w:val="20"/>
          <w:szCs w:val="20"/>
          <w:rtl/>
        </w:rPr>
        <w:t xml:space="preserve">כיצד </w:t>
      </w:r>
      <w:r w:rsidR="007C2463">
        <w:rPr>
          <w:rFonts w:ascii="Segoe UI" w:hAnsi="Segoe UI" w:cs="Segoe UI" w:hint="cs"/>
          <w:b/>
          <w:bCs/>
          <w:sz w:val="20"/>
          <w:szCs w:val="20"/>
          <w:rtl/>
        </w:rPr>
        <w:t xml:space="preserve">ייתכן </w:t>
      </w:r>
      <w:r w:rsidR="00C6230F" w:rsidRPr="00141A16">
        <w:rPr>
          <w:rFonts w:ascii="Segoe UI" w:hAnsi="Segoe UI" w:cs="Segoe UI" w:hint="cs"/>
          <w:b/>
          <w:bCs/>
          <w:sz w:val="20"/>
          <w:szCs w:val="20"/>
          <w:rtl/>
        </w:rPr>
        <w:t>שאין אנו נזקקים תמיד לאותם החוקים באותם עניינים</w:t>
      </w:r>
      <w:r w:rsidR="00C6230F" w:rsidRPr="009C5C24">
        <w:rPr>
          <w:rFonts w:ascii="Segoe UI" w:hAnsi="Segoe UI" w:cs="Segoe UI" w:hint="cs"/>
          <w:b/>
          <w:bCs/>
          <w:sz w:val="20"/>
          <w:szCs w:val="20"/>
          <w:rtl/>
        </w:rPr>
        <w:t xml:space="preserve">? </w:t>
      </w:r>
      <w:r w:rsidR="00141A16">
        <w:rPr>
          <w:rFonts w:ascii="Segoe UI" w:hAnsi="Segoe UI" w:cs="Segoe UI" w:hint="cs"/>
          <w:sz w:val="20"/>
          <w:szCs w:val="20"/>
          <w:rtl/>
        </w:rPr>
        <w:t>סוקרטס עונה- בני האדם לא תמיד מסוגלים לגלות את האמת.</w:t>
      </w:r>
      <w:r w:rsidR="00D23347">
        <w:rPr>
          <w:rFonts w:ascii="Segoe UI" w:hAnsi="Segoe UI" w:cs="Segoe UI" w:hint="cs"/>
          <w:sz w:val="20"/>
          <w:szCs w:val="20"/>
          <w:rtl/>
        </w:rPr>
        <w:t xml:space="preserve"> הם מוגבלים ומגלים בהדרגה את האמת המוסרית ולכן החוקים משתנים</w:t>
      </w:r>
      <w:r w:rsidR="003E5A47">
        <w:rPr>
          <w:rFonts w:ascii="Segoe UI" w:hAnsi="Segoe UI" w:cs="Segoe UI" w:hint="cs"/>
          <w:sz w:val="20"/>
          <w:szCs w:val="20"/>
          <w:rtl/>
        </w:rPr>
        <w:t xml:space="preserve"> מדור לדור</w:t>
      </w:r>
      <w:r w:rsidR="00833352">
        <w:rPr>
          <w:rFonts w:ascii="Segoe UI" w:hAnsi="Segoe UI" w:cs="Segoe UI" w:hint="cs"/>
          <w:sz w:val="20"/>
          <w:szCs w:val="20"/>
          <w:rtl/>
        </w:rPr>
        <w:t>. שינוי החוק הוא לא תלוי בבני האדם אלא תלוי בתהליך גילוי האמת שלהם בהדרגה</w:t>
      </w:r>
      <w:r w:rsidR="00C1388B">
        <w:rPr>
          <w:rFonts w:ascii="Segoe UI" w:hAnsi="Segoe UI" w:cs="Segoe UI" w:hint="cs"/>
          <w:sz w:val="20"/>
          <w:szCs w:val="20"/>
          <w:rtl/>
        </w:rPr>
        <w:t>.</w:t>
      </w:r>
    </w:p>
    <w:p w:rsidR="008A790C" w:rsidRDefault="008A790C" w:rsidP="001269D1">
      <w:pPr>
        <w:jc w:val="both"/>
        <w:rPr>
          <w:rFonts w:ascii="Segoe UI" w:hAnsi="Segoe UI" w:cs="Segoe UI"/>
          <w:sz w:val="20"/>
          <w:szCs w:val="20"/>
          <w:rtl/>
        </w:rPr>
      </w:pPr>
      <w:r>
        <w:rPr>
          <w:rFonts w:ascii="Segoe UI" w:hAnsi="Segoe UI" w:cs="Segoe UI" w:hint="cs"/>
          <w:sz w:val="20"/>
          <w:szCs w:val="20"/>
          <w:rtl/>
        </w:rPr>
        <w:t xml:space="preserve">אפלטון מייצג עמדה לפיה בשאלות מוסריות יש או אמת או שקר. שאלות אלו אינן כפופות להכרעות חברתיות מסוימות. לפי אפלטון- </w:t>
      </w:r>
      <w:r w:rsidRPr="008A790C">
        <w:rPr>
          <w:rFonts w:ascii="Segoe UI" w:hAnsi="Segoe UI" w:cs="Segoe UI" w:hint="cs"/>
          <w:b/>
          <w:bCs/>
          <w:sz w:val="20"/>
          <w:szCs w:val="20"/>
          <w:rtl/>
        </w:rPr>
        <w:t>קיימת אמת אחת אוניברסלית ונצחית</w:t>
      </w:r>
      <w:r>
        <w:rPr>
          <w:rFonts w:ascii="Segoe UI" w:hAnsi="Segoe UI" w:cs="Segoe UI" w:hint="cs"/>
          <w:sz w:val="20"/>
          <w:szCs w:val="20"/>
          <w:rtl/>
        </w:rPr>
        <w:t>.</w:t>
      </w:r>
    </w:p>
    <w:p w:rsidR="00C1388B" w:rsidRDefault="00C1388B" w:rsidP="009C5C24">
      <w:pPr>
        <w:jc w:val="both"/>
        <w:rPr>
          <w:rFonts w:ascii="Segoe UI" w:hAnsi="Segoe UI" w:cs="Segoe UI"/>
          <w:sz w:val="20"/>
          <w:szCs w:val="20"/>
          <w:rtl/>
        </w:rPr>
      </w:pPr>
      <w:r>
        <w:rPr>
          <w:rFonts w:ascii="Segoe UI" w:hAnsi="Segoe UI" w:cs="Segoe UI" w:hint="cs"/>
          <w:sz w:val="20"/>
          <w:szCs w:val="20"/>
          <w:rtl/>
        </w:rPr>
        <w:t>החלק האחרון של הדיאלוג נוגע למקורות של החוק. לאפלטון חשוב לומר שהחוק הבסיסי נכתב ע"י אנשי מעלה. במובן הזה, אפלטון אליטיסט. בחלק האחרון של הדיאלוג הוא נאבק להציג את דמותו של מינוס (מלך כריתים) כדמות מ</w:t>
      </w:r>
      <w:r w:rsidR="006E2F35">
        <w:rPr>
          <w:rFonts w:ascii="Segoe UI" w:hAnsi="Segoe UI" w:cs="Segoe UI" w:hint="cs"/>
          <w:sz w:val="20"/>
          <w:szCs w:val="20"/>
          <w:rtl/>
        </w:rPr>
        <w:t>פוארת שמאחוריה מורשת של חוקים נ</w:t>
      </w:r>
      <w:r>
        <w:rPr>
          <w:rFonts w:ascii="Segoe UI" w:hAnsi="Segoe UI" w:cs="Segoe UI" w:hint="cs"/>
          <w:sz w:val="20"/>
          <w:szCs w:val="20"/>
          <w:rtl/>
        </w:rPr>
        <w:t>צחיים. הו</w:t>
      </w:r>
      <w:r w:rsidR="007118C0">
        <w:rPr>
          <w:rFonts w:ascii="Segoe UI" w:hAnsi="Segoe UI" w:cs="Segoe UI" w:hint="cs"/>
          <w:sz w:val="20"/>
          <w:szCs w:val="20"/>
          <w:rtl/>
        </w:rPr>
        <w:t>א מתאמץ לתאר את דמותו כך כיוון שבעני</w:t>
      </w:r>
      <w:r w:rsidR="009C5C24">
        <w:rPr>
          <w:rFonts w:ascii="Segoe UI" w:hAnsi="Segoe UI" w:cs="Segoe UI" w:hint="cs"/>
          <w:sz w:val="20"/>
          <w:szCs w:val="20"/>
          <w:rtl/>
        </w:rPr>
        <w:t>ו</w:t>
      </w:r>
      <w:r w:rsidR="007118C0">
        <w:rPr>
          <w:rFonts w:ascii="Segoe UI" w:hAnsi="Segoe UI" w:cs="Segoe UI" w:hint="cs"/>
          <w:sz w:val="20"/>
          <w:szCs w:val="20"/>
          <w:rtl/>
        </w:rPr>
        <w:t xml:space="preserve"> מינוס הוא </w:t>
      </w:r>
      <w:r w:rsidR="007118C0" w:rsidRPr="006E2F35">
        <w:rPr>
          <w:rFonts w:ascii="Segoe UI" w:hAnsi="Segoe UI" w:cs="Segoe UI" w:hint="cs"/>
          <w:b/>
          <w:bCs/>
          <w:sz w:val="20"/>
          <w:szCs w:val="20"/>
          <w:rtl/>
        </w:rPr>
        <w:t>המלך הפילוסוף</w:t>
      </w:r>
      <w:r w:rsidR="007118C0">
        <w:rPr>
          <w:rFonts w:ascii="Segoe UI" w:hAnsi="Segoe UI" w:cs="Segoe UI" w:hint="cs"/>
          <w:sz w:val="20"/>
          <w:szCs w:val="20"/>
          <w:rtl/>
        </w:rPr>
        <w:t xml:space="preserve"> שהאמת גלויה אליו ולכן חוקיו הם חוקי האמת.</w:t>
      </w:r>
    </w:p>
    <w:p w:rsidR="006E2F35" w:rsidRDefault="006E2F35" w:rsidP="001269D1">
      <w:pPr>
        <w:jc w:val="both"/>
        <w:rPr>
          <w:rFonts w:ascii="Segoe UI" w:hAnsi="Segoe UI" w:cs="Segoe UI"/>
          <w:sz w:val="20"/>
          <w:szCs w:val="20"/>
          <w:rtl/>
        </w:rPr>
      </w:pPr>
      <w:r w:rsidRPr="002B7A63">
        <w:rPr>
          <w:rFonts w:ascii="Segoe UI" w:hAnsi="Segoe UI" w:cs="Segoe UI" w:hint="cs"/>
          <w:b/>
          <w:bCs/>
          <w:sz w:val="20"/>
          <w:szCs w:val="20"/>
          <w:rtl/>
        </w:rPr>
        <w:t>לסיכום-</w:t>
      </w:r>
      <w:r>
        <w:rPr>
          <w:rFonts w:ascii="Segoe UI" w:hAnsi="Segoe UI" w:cs="Segoe UI" w:hint="cs"/>
          <w:sz w:val="20"/>
          <w:szCs w:val="20"/>
          <w:rtl/>
        </w:rPr>
        <w:t xml:space="preserve"> מה שקובע את החוק הוא לא ההיבט הפרוצדוראלי, אלא החוק מקבל את כוחו בכך שהוא מתאים את עצמו לעקרונות צדק מופשטים. חוק שלא משקף עקרונות צדק הוא אינו חוק לפי אפלטון. </w:t>
      </w:r>
      <w:r w:rsidR="002B7A63">
        <w:rPr>
          <w:rFonts w:ascii="Segoe UI" w:hAnsi="Segoe UI" w:cs="Segoe UI" w:hint="cs"/>
          <w:sz w:val="20"/>
          <w:szCs w:val="20"/>
          <w:rtl/>
        </w:rPr>
        <w:t xml:space="preserve">הזיקה בין החוק לבין המוסר היא זיקה פנימית. אלו אינם תחומים נבדלים והם קשורים זה בזה. </w:t>
      </w:r>
    </w:p>
    <w:p w:rsidR="00E86EED" w:rsidRDefault="00E86EED" w:rsidP="001269D1">
      <w:pPr>
        <w:jc w:val="both"/>
        <w:rPr>
          <w:rFonts w:ascii="Segoe UI" w:hAnsi="Segoe UI" w:cs="Segoe UI"/>
          <w:sz w:val="20"/>
          <w:szCs w:val="20"/>
          <w:rtl/>
        </w:rPr>
      </w:pPr>
    </w:p>
    <w:p w:rsidR="009C5C24" w:rsidRDefault="009C5C24" w:rsidP="001269D1">
      <w:pPr>
        <w:jc w:val="both"/>
        <w:rPr>
          <w:rFonts w:ascii="Segoe UI" w:hAnsi="Segoe UI" w:cs="Segoe UI"/>
          <w:sz w:val="20"/>
          <w:szCs w:val="20"/>
          <w:rtl/>
        </w:rPr>
      </w:pPr>
    </w:p>
    <w:p w:rsidR="009C5C24" w:rsidRDefault="009C5C24" w:rsidP="001269D1">
      <w:pPr>
        <w:jc w:val="both"/>
        <w:rPr>
          <w:rFonts w:ascii="Segoe UI" w:hAnsi="Segoe UI" w:cs="Segoe UI"/>
          <w:sz w:val="20"/>
          <w:szCs w:val="20"/>
          <w:rtl/>
        </w:rPr>
      </w:pPr>
    </w:p>
    <w:p w:rsidR="009C5C24" w:rsidRDefault="009C5C24" w:rsidP="001269D1">
      <w:pPr>
        <w:jc w:val="both"/>
        <w:rPr>
          <w:rFonts w:ascii="Segoe UI" w:hAnsi="Segoe UI" w:cs="Segoe UI"/>
          <w:sz w:val="20"/>
          <w:szCs w:val="20"/>
          <w:rtl/>
        </w:rPr>
      </w:pPr>
    </w:p>
    <w:p w:rsidR="009C5C24" w:rsidRDefault="009C5C24" w:rsidP="001269D1">
      <w:pPr>
        <w:jc w:val="both"/>
        <w:rPr>
          <w:rFonts w:ascii="Segoe UI" w:hAnsi="Segoe UI" w:cs="Segoe UI"/>
          <w:sz w:val="20"/>
          <w:szCs w:val="20"/>
          <w:rtl/>
        </w:rPr>
      </w:pPr>
    </w:p>
    <w:p w:rsidR="00E86EED" w:rsidRDefault="00E86EED" w:rsidP="001269D1">
      <w:pPr>
        <w:jc w:val="both"/>
        <w:rPr>
          <w:rFonts w:ascii="Segoe UI" w:hAnsi="Segoe UI" w:cs="Segoe UI"/>
          <w:b/>
          <w:bCs/>
          <w:sz w:val="24"/>
          <w:szCs w:val="24"/>
          <w:rtl/>
        </w:rPr>
      </w:pPr>
      <w:r w:rsidRPr="00E86EED">
        <w:rPr>
          <w:rFonts w:ascii="Segoe UI" w:hAnsi="Segoe UI" w:cs="Segoe UI" w:hint="cs"/>
          <w:b/>
          <w:bCs/>
          <w:sz w:val="24"/>
          <w:szCs w:val="24"/>
          <w:rtl/>
        </w:rPr>
        <w:lastRenderedPageBreak/>
        <w:t>2. אריסטו</w:t>
      </w:r>
    </w:p>
    <w:p w:rsidR="006E0191" w:rsidRDefault="006E0191" w:rsidP="001269D1">
      <w:pPr>
        <w:jc w:val="both"/>
        <w:rPr>
          <w:rFonts w:ascii="Segoe UI" w:hAnsi="Segoe UI" w:cs="Segoe UI"/>
          <w:sz w:val="20"/>
          <w:szCs w:val="20"/>
          <w:rtl/>
        </w:rPr>
      </w:pPr>
      <w:r>
        <w:rPr>
          <w:rFonts w:ascii="Segoe UI" w:hAnsi="Segoe UI" w:cs="Segoe UI" w:hint="cs"/>
          <w:sz w:val="20"/>
          <w:szCs w:val="20"/>
          <w:rtl/>
        </w:rPr>
        <w:t>אריסטו היה תלמידו של אפלטון אבל חלק עליו בהיבטים רבים. הוא הקים אסכולה פילוסופית משלו.</w:t>
      </w:r>
    </w:p>
    <w:p w:rsidR="006E0191" w:rsidRPr="006E0191" w:rsidRDefault="006E0191" w:rsidP="001269D1">
      <w:pPr>
        <w:jc w:val="both"/>
        <w:rPr>
          <w:rFonts w:ascii="Segoe UI" w:hAnsi="Segoe UI" w:cs="Segoe UI"/>
          <w:b/>
          <w:bCs/>
          <w:sz w:val="20"/>
          <w:szCs w:val="20"/>
          <w:u w:val="single"/>
          <w:rtl/>
        </w:rPr>
      </w:pPr>
      <w:r w:rsidRPr="006E0191">
        <w:rPr>
          <w:rFonts w:ascii="Segoe UI" w:hAnsi="Segoe UI" w:cs="Segoe UI" w:hint="cs"/>
          <w:b/>
          <w:bCs/>
          <w:sz w:val="20"/>
          <w:szCs w:val="20"/>
          <w:u w:val="single"/>
          <w:rtl/>
        </w:rPr>
        <w:t>מהי תורת המשפט של אפלטון?</w:t>
      </w:r>
    </w:p>
    <w:p w:rsidR="006E0191" w:rsidRDefault="006E0191" w:rsidP="001269D1">
      <w:pPr>
        <w:jc w:val="both"/>
        <w:rPr>
          <w:rFonts w:ascii="Segoe UI" w:hAnsi="Segoe UI" w:cs="Segoe UI"/>
          <w:sz w:val="20"/>
          <w:szCs w:val="20"/>
          <w:rtl/>
        </w:rPr>
      </w:pPr>
      <w:r w:rsidRPr="006E0191">
        <w:rPr>
          <w:rFonts w:ascii="Segoe UI" w:hAnsi="Segoe UI" w:cs="Segoe UI" w:hint="cs"/>
          <w:sz w:val="20"/>
          <w:szCs w:val="20"/>
          <w:u w:val="single"/>
          <w:rtl/>
        </w:rPr>
        <w:t>האתיקה הניקומאכית</w:t>
      </w:r>
      <w:r>
        <w:rPr>
          <w:rFonts w:ascii="Segoe UI" w:hAnsi="Segoe UI" w:cs="Segoe UI" w:hint="cs"/>
          <w:sz w:val="20"/>
          <w:szCs w:val="20"/>
          <w:rtl/>
        </w:rPr>
        <w:t xml:space="preserve"> = ספר שמאגד סיכומי שיעורים של אריסטו. בספרו הוא אומר ש"</w:t>
      </w:r>
      <w:r>
        <w:rPr>
          <w:rFonts w:ascii="Segoe UI" w:hAnsi="Segoe UI" w:cs="Segoe UI" w:hint="cs"/>
          <w:b/>
          <w:bCs/>
          <w:color w:val="FF0000"/>
          <w:sz w:val="20"/>
          <w:szCs w:val="20"/>
          <w:rtl/>
        </w:rPr>
        <w:t xml:space="preserve">הצדק המדיני קיים </w:t>
      </w:r>
      <w:r w:rsidRPr="006E0191">
        <w:rPr>
          <w:rFonts w:ascii="Segoe UI" w:hAnsi="Segoe UI" w:cs="Segoe UI" w:hint="cs"/>
          <w:b/>
          <w:bCs/>
          <w:color w:val="FF0000"/>
          <w:sz w:val="20"/>
          <w:szCs w:val="20"/>
          <w:rtl/>
        </w:rPr>
        <w:t>בחלקו מן הטבע ובחלקו נובע מן החוק</w:t>
      </w:r>
      <w:r>
        <w:rPr>
          <w:rFonts w:ascii="Segoe UI" w:hAnsi="Segoe UI" w:cs="Segoe UI" w:hint="cs"/>
          <w:sz w:val="20"/>
          <w:szCs w:val="20"/>
          <w:rtl/>
        </w:rPr>
        <w:t xml:space="preserve">". לחוק של המדינה יש 2 מקורות </w:t>
      </w:r>
      <w:r>
        <w:rPr>
          <w:rFonts w:ascii="Segoe UI" w:hAnsi="Segoe UI" w:cs="Segoe UI"/>
          <w:sz w:val="20"/>
          <w:szCs w:val="20"/>
          <w:rtl/>
        </w:rPr>
        <w:t>–</w:t>
      </w:r>
      <w:r>
        <w:rPr>
          <w:rFonts w:ascii="Segoe UI" w:hAnsi="Segoe UI" w:cs="Segoe UI" w:hint="cs"/>
          <w:sz w:val="20"/>
          <w:szCs w:val="20"/>
          <w:rtl/>
        </w:rPr>
        <w:t xml:space="preserve"> </w:t>
      </w:r>
    </w:p>
    <w:p w:rsidR="006E0191" w:rsidRDefault="00142F50" w:rsidP="00E21B05">
      <w:pPr>
        <w:pStyle w:val="a3"/>
        <w:numPr>
          <w:ilvl w:val="0"/>
          <w:numId w:val="19"/>
        </w:numPr>
        <w:ind w:left="423"/>
        <w:jc w:val="both"/>
        <w:rPr>
          <w:rFonts w:ascii="Segoe UI" w:hAnsi="Segoe UI" w:cs="Segoe UI"/>
          <w:sz w:val="20"/>
          <w:szCs w:val="20"/>
        </w:rPr>
      </w:pPr>
      <w:r>
        <w:rPr>
          <w:rFonts w:ascii="Segoe UI" w:hAnsi="Segoe UI" w:cs="Segoe UI" w:hint="cs"/>
          <w:b/>
          <w:bCs/>
          <w:sz w:val="20"/>
          <w:szCs w:val="20"/>
          <w:rtl/>
        </w:rPr>
        <w:t>צדק מן הטבע</w:t>
      </w:r>
      <w:r w:rsidR="006E0191">
        <w:rPr>
          <w:rFonts w:ascii="Segoe UI" w:hAnsi="Segoe UI" w:cs="Segoe UI" w:hint="cs"/>
          <w:sz w:val="20"/>
          <w:szCs w:val="20"/>
          <w:rtl/>
        </w:rPr>
        <w:t xml:space="preserve"> </w:t>
      </w:r>
      <w:r w:rsidR="006E0191">
        <w:rPr>
          <w:rFonts w:ascii="Segoe UI" w:hAnsi="Segoe UI" w:cs="Segoe UI"/>
          <w:sz w:val="20"/>
          <w:szCs w:val="20"/>
          <w:rtl/>
        </w:rPr>
        <w:t>–</w:t>
      </w:r>
      <w:r w:rsidR="006E0191">
        <w:rPr>
          <w:rFonts w:ascii="Segoe UI" w:hAnsi="Segoe UI" w:cs="Segoe UI" w:hint="cs"/>
          <w:sz w:val="20"/>
          <w:szCs w:val="20"/>
          <w:rtl/>
        </w:rPr>
        <w:t xml:space="preserve"> חלק שזהה בכל מקום ואינו תלוי בדעתם החיובית או השלילית של הבריות. ז"א, מה שותן לו תוקף הוא לא קביעה חברתית אלא האמת שבו. העובדה שהוא מן הטבע. זה חוק שאינו תלוי בחקיקה של בני אדם.</w:t>
      </w:r>
    </w:p>
    <w:p w:rsidR="006E0191" w:rsidRDefault="00142F50" w:rsidP="00E21B05">
      <w:pPr>
        <w:pStyle w:val="a3"/>
        <w:numPr>
          <w:ilvl w:val="0"/>
          <w:numId w:val="19"/>
        </w:numPr>
        <w:ind w:left="423"/>
        <w:jc w:val="both"/>
        <w:rPr>
          <w:rFonts w:ascii="Segoe UI" w:hAnsi="Segoe UI" w:cs="Segoe UI"/>
          <w:sz w:val="20"/>
          <w:szCs w:val="20"/>
        </w:rPr>
      </w:pPr>
      <w:r w:rsidRPr="00142F50">
        <w:rPr>
          <w:rFonts w:ascii="Segoe UI" w:hAnsi="Segoe UI" w:cs="Segoe UI" w:hint="cs"/>
          <w:b/>
          <w:bCs/>
          <w:sz w:val="20"/>
          <w:szCs w:val="20"/>
          <w:rtl/>
        </w:rPr>
        <w:t xml:space="preserve">צדק מן החוק </w:t>
      </w:r>
      <w:r w:rsidRPr="00142F50">
        <w:rPr>
          <w:rFonts w:ascii="Segoe UI" w:hAnsi="Segoe UI" w:cs="Segoe UI"/>
          <w:b/>
          <w:bCs/>
          <w:sz w:val="20"/>
          <w:szCs w:val="20"/>
          <w:rtl/>
        </w:rPr>
        <w:t>–</w:t>
      </w:r>
      <w:r>
        <w:rPr>
          <w:rFonts w:ascii="Segoe UI" w:hAnsi="Segoe UI" w:cs="Segoe UI" w:hint="cs"/>
          <w:sz w:val="20"/>
          <w:szCs w:val="20"/>
          <w:rtl/>
        </w:rPr>
        <w:t xml:space="preserve"> היבט של החוק שתלוי בדעת הבריות. אלו חוק שבני האדם קובעים בדרך של הסכמה וראוי שיקבעו.</w:t>
      </w:r>
    </w:p>
    <w:p w:rsidR="00142F50" w:rsidRDefault="00142F50" w:rsidP="000351F1">
      <w:pPr>
        <w:jc w:val="both"/>
        <w:rPr>
          <w:rFonts w:ascii="Segoe UI" w:hAnsi="Segoe UI" w:cs="Segoe UI"/>
          <w:sz w:val="20"/>
          <w:szCs w:val="20"/>
          <w:rtl/>
        </w:rPr>
      </w:pPr>
      <w:r w:rsidRPr="00142F50">
        <w:rPr>
          <w:rFonts w:ascii="Segoe UI" w:hAnsi="Segoe UI" w:cs="Segoe UI" w:hint="cs"/>
          <w:b/>
          <w:bCs/>
          <w:sz w:val="20"/>
          <w:szCs w:val="20"/>
          <w:rtl/>
        </w:rPr>
        <w:t xml:space="preserve">גם אריסטו וגם אפלטון מניחים שהחוק הוא </w:t>
      </w:r>
      <w:r w:rsidRPr="00142F50">
        <w:rPr>
          <w:rFonts w:ascii="Segoe UI" w:hAnsi="Segoe UI" w:cs="Segoe UI" w:hint="cs"/>
          <w:b/>
          <w:bCs/>
          <w:sz w:val="20"/>
          <w:szCs w:val="20"/>
          <w:u w:val="single"/>
          <w:rtl/>
        </w:rPr>
        <w:t>לא רק</w:t>
      </w:r>
      <w:r w:rsidRPr="00142F50">
        <w:rPr>
          <w:rFonts w:ascii="Segoe UI" w:hAnsi="Segoe UI" w:cs="Segoe UI" w:hint="cs"/>
          <w:b/>
          <w:bCs/>
          <w:sz w:val="20"/>
          <w:szCs w:val="20"/>
          <w:rtl/>
        </w:rPr>
        <w:t xml:space="preserve"> קביעה של המדינה</w:t>
      </w:r>
      <w:r>
        <w:rPr>
          <w:rFonts w:ascii="Segoe UI" w:hAnsi="Segoe UI" w:cs="Segoe UI" w:hint="cs"/>
          <w:sz w:val="20"/>
          <w:szCs w:val="20"/>
          <w:rtl/>
        </w:rPr>
        <w:t xml:space="preserve">. שניהם מאמינים שלחוק יש מקור משותף והוא גילוי של האמת\חוק הטבע. </w:t>
      </w:r>
      <w:r w:rsidR="006719F2">
        <w:rPr>
          <w:rFonts w:ascii="Segoe UI" w:hAnsi="Segoe UI" w:cs="Segoe UI" w:hint="cs"/>
          <w:sz w:val="20"/>
          <w:szCs w:val="20"/>
          <w:rtl/>
        </w:rPr>
        <w:t xml:space="preserve">אפלטון מציג גישה מוניסטית של החוק. </w:t>
      </w:r>
      <w:r>
        <w:rPr>
          <w:rFonts w:ascii="Segoe UI" w:hAnsi="Segoe UI" w:cs="Segoe UI" w:hint="cs"/>
          <w:sz w:val="20"/>
          <w:szCs w:val="20"/>
          <w:rtl/>
        </w:rPr>
        <w:t xml:space="preserve">לעומת זאת, אריסטו מאמין כי הצדק מורכב </w:t>
      </w:r>
      <w:r w:rsidR="000351F1">
        <w:rPr>
          <w:rFonts w:ascii="Segoe UI" w:hAnsi="Segoe UI" w:cs="Segoe UI" w:hint="cs"/>
          <w:sz w:val="20"/>
          <w:szCs w:val="20"/>
          <w:rtl/>
        </w:rPr>
        <w:t>מהיבט נוסף והוא הצדק הנובע החוקים של בני האדם</w:t>
      </w:r>
      <w:r>
        <w:rPr>
          <w:rFonts w:ascii="Segoe UI" w:hAnsi="Segoe UI" w:cs="Segoe UI" w:hint="cs"/>
          <w:sz w:val="20"/>
          <w:szCs w:val="20"/>
          <w:rtl/>
        </w:rPr>
        <w:t>.</w:t>
      </w:r>
      <w:r w:rsidR="00970686">
        <w:rPr>
          <w:rFonts w:ascii="Segoe UI" w:hAnsi="Segoe UI" w:cs="Segoe UI" w:hint="cs"/>
          <w:sz w:val="20"/>
          <w:szCs w:val="20"/>
          <w:rtl/>
        </w:rPr>
        <w:t xml:space="preserve"> כלומר יש עקרונות צדק שהם מקומיים ותלויים בדעת הבריות.</w:t>
      </w:r>
      <w:r w:rsidR="00BF5EF5">
        <w:rPr>
          <w:rFonts w:ascii="Segoe UI" w:hAnsi="Segoe UI" w:cs="Segoe UI" w:hint="cs"/>
          <w:sz w:val="20"/>
          <w:szCs w:val="20"/>
          <w:rtl/>
        </w:rPr>
        <w:t xml:space="preserve"> אריסטו מאמין שבקביעת החוק יש </w:t>
      </w:r>
      <w:r w:rsidR="00BF5EF5" w:rsidRPr="00BF5EF5">
        <w:rPr>
          <w:rFonts w:ascii="Segoe UI" w:hAnsi="Segoe UI" w:cs="Segoe UI" w:hint="cs"/>
          <w:color w:val="FF0000"/>
          <w:sz w:val="20"/>
          <w:szCs w:val="20"/>
          <w:rtl/>
        </w:rPr>
        <w:t xml:space="preserve">אלמנט פוזיטיבי </w:t>
      </w:r>
      <w:r w:rsidR="00BF5EF5">
        <w:rPr>
          <w:rFonts w:ascii="Segoe UI" w:hAnsi="Segoe UI" w:cs="Segoe UI" w:hint="cs"/>
          <w:sz w:val="20"/>
          <w:szCs w:val="20"/>
          <w:rtl/>
        </w:rPr>
        <w:t>והוא אינו טבעי.</w:t>
      </w:r>
    </w:p>
    <w:p w:rsidR="00970686" w:rsidRPr="004E0FBD" w:rsidRDefault="00970686" w:rsidP="000351F1">
      <w:pPr>
        <w:jc w:val="both"/>
        <w:rPr>
          <w:rFonts w:ascii="Segoe UI" w:hAnsi="Segoe UI" w:cs="Segoe UI"/>
          <w:sz w:val="20"/>
          <w:szCs w:val="20"/>
          <w:u w:val="single"/>
          <w:rtl/>
        </w:rPr>
      </w:pPr>
      <w:r w:rsidRPr="004E0FBD">
        <w:rPr>
          <w:rFonts w:ascii="Segoe UI" w:hAnsi="Segoe UI" w:cs="Segoe UI" w:hint="cs"/>
          <w:sz w:val="20"/>
          <w:szCs w:val="20"/>
          <w:u w:val="single"/>
          <w:rtl/>
        </w:rPr>
        <w:t>הבעיות השונות</w:t>
      </w:r>
    </w:p>
    <w:p w:rsidR="00BF5EF5" w:rsidRDefault="00BF5EF5" w:rsidP="00805720">
      <w:pPr>
        <w:jc w:val="both"/>
        <w:rPr>
          <w:rFonts w:ascii="Segoe UI" w:hAnsi="Segoe UI" w:cs="Segoe UI"/>
          <w:sz w:val="20"/>
          <w:szCs w:val="20"/>
          <w:rtl/>
        </w:rPr>
      </w:pPr>
      <w:r>
        <w:rPr>
          <w:rFonts w:ascii="Segoe UI" w:hAnsi="Segoe UI" w:cs="Segoe UI" w:hint="cs"/>
          <w:sz w:val="20"/>
          <w:szCs w:val="20"/>
          <w:rtl/>
        </w:rPr>
        <w:t xml:space="preserve">אריסטו מציג תפיסה שאומרת שהצדק הוא מסוג אחד. כלומר, יש אמת אחת שהיא החוק. הוא מעלה בעיה שאומרת שיש קושי להגדיר את החוק כמשפט טבע כיוון שבפועל החוק משתנה ממקום למקום. </w:t>
      </w:r>
      <w:r w:rsidR="00313F7C">
        <w:rPr>
          <w:rFonts w:ascii="Segoe UI" w:hAnsi="Segoe UI" w:cs="Segoe UI"/>
          <w:sz w:val="20"/>
          <w:szCs w:val="20"/>
          <w:rtl/>
        </w:rPr>
        <w:br/>
      </w:r>
      <w:r>
        <w:rPr>
          <w:rFonts w:ascii="Segoe UI" w:hAnsi="Segoe UI" w:cs="Segoe UI" w:hint="cs"/>
          <w:sz w:val="20"/>
          <w:szCs w:val="20"/>
          <w:rtl/>
        </w:rPr>
        <w:t>הוא ממשיך ואומר שקיימת טענה שאת חוקי המדינה אפשר לשנות בעוד שחוקי הטבע אי אפשר לשנות, הם כפויים על בני האדם. אריסטו עונה שאינטואיטיבית כל החברות האנושיות שותפות לדעה שיש מעשים שנחשבים עוול</w:t>
      </w:r>
      <w:r w:rsidR="00805720">
        <w:rPr>
          <w:rFonts w:ascii="Segoe UI" w:hAnsi="Segoe UI" w:cs="Segoe UI" w:hint="cs"/>
          <w:sz w:val="20"/>
          <w:szCs w:val="20"/>
          <w:rtl/>
        </w:rPr>
        <w:t>,</w:t>
      </w:r>
      <w:r w:rsidR="00313F7C">
        <w:rPr>
          <w:rFonts w:ascii="Segoe UI" w:hAnsi="Segoe UI" w:cs="Segoe UI" w:hint="cs"/>
          <w:sz w:val="20"/>
          <w:szCs w:val="20"/>
          <w:rtl/>
        </w:rPr>
        <w:t xml:space="preserve"> כלומר יש צדק טבעי</w:t>
      </w:r>
      <w:r w:rsidR="00805720">
        <w:rPr>
          <w:rFonts w:ascii="Segoe UI" w:hAnsi="Segoe UI" w:cs="Segoe UI" w:hint="cs"/>
          <w:sz w:val="20"/>
          <w:szCs w:val="20"/>
          <w:rtl/>
        </w:rPr>
        <w:t xml:space="preserve"> שהוא חלק מהמשפט הטבעי</w:t>
      </w:r>
      <w:r>
        <w:rPr>
          <w:rFonts w:ascii="Segoe UI" w:hAnsi="Segoe UI" w:cs="Segoe UI" w:hint="cs"/>
          <w:sz w:val="20"/>
          <w:szCs w:val="20"/>
          <w:rtl/>
        </w:rPr>
        <w:t>.</w:t>
      </w:r>
      <w:r w:rsidR="00313F7C">
        <w:rPr>
          <w:rFonts w:ascii="Segoe UI" w:hAnsi="Segoe UI" w:cs="Segoe UI" w:hint="cs"/>
          <w:sz w:val="20"/>
          <w:szCs w:val="20"/>
          <w:rtl/>
        </w:rPr>
        <w:t xml:space="preserve"> עם זאת,</w:t>
      </w:r>
      <w:r>
        <w:rPr>
          <w:rFonts w:ascii="Segoe UI" w:hAnsi="Segoe UI" w:cs="Segoe UI" w:hint="cs"/>
          <w:sz w:val="20"/>
          <w:szCs w:val="20"/>
          <w:rtl/>
        </w:rPr>
        <w:t xml:space="preserve"> הוא טוען שגם </w:t>
      </w:r>
      <w:r w:rsidRPr="00BF5EF5">
        <w:rPr>
          <w:rFonts w:ascii="Segoe UI" w:hAnsi="Segoe UI" w:cs="Segoe UI" w:hint="cs"/>
          <w:b/>
          <w:bCs/>
          <w:sz w:val="20"/>
          <w:szCs w:val="20"/>
          <w:rtl/>
        </w:rPr>
        <w:t xml:space="preserve">המשפט </w:t>
      </w:r>
      <w:r>
        <w:rPr>
          <w:rFonts w:ascii="Segoe UI" w:hAnsi="Segoe UI" w:cs="Segoe UI" w:hint="cs"/>
          <w:b/>
          <w:bCs/>
          <w:sz w:val="20"/>
          <w:szCs w:val="20"/>
          <w:rtl/>
        </w:rPr>
        <w:t>הטבעי</w:t>
      </w:r>
      <w:r w:rsidRPr="00BF5EF5">
        <w:rPr>
          <w:rFonts w:ascii="Segoe UI" w:hAnsi="Segoe UI" w:cs="Segoe UI" w:hint="cs"/>
          <w:b/>
          <w:bCs/>
          <w:sz w:val="20"/>
          <w:szCs w:val="20"/>
          <w:rtl/>
        </w:rPr>
        <w:t xml:space="preserve"> ניתן לשינוי</w:t>
      </w:r>
      <w:r w:rsidRPr="00313F7C">
        <w:rPr>
          <w:rFonts w:ascii="Segoe UI" w:hAnsi="Segoe UI" w:cs="Segoe UI" w:hint="cs"/>
          <w:b/>
          <w:bCs/>
          <w:sz w:val="20"/>
          <w:szCs w:val="20"/>
          <w:rtl/>
        </w:rPr>
        <w:t>!</w:t>
      </w:r>
      <w:r>
        <w:rPr>
          <w:rFonts w:ascii="Segoe UI" w:hAnsi="Segoe UI" w:cs="Segoe UI" w:hint="cs"/>
          <w:sz w:val="20"/>
          <w:szCs w:val="20"/>
          <w:rtl/>
        </w:rPr>
        <w:t xml:space="preserve"> משפט הטבע לא זהה לחוקי הטבע הפיזיקליים, יש מעיין קטגורית ביניים של נטיות טבעיות שיכולות להשתנות (לדוג'- אדם נולד שמאלי אך יכול במאמצים לאמן את יד ימין ולהפוך אותה לידו החזקה).</w:t>
      </w:r>
    </w:p>
    <w:p w:rsidR="00BF5EF5" w:rsidRPr="00BF5EF5" w:rsidRDefault="00BF5EF5" w:rsidP="00BF5EF5">
      <w:pPr>
        <w:jc w:val="both"/>
        <w:rPr>
          <w:rFonts w:ascii="Segoe UI" w:hAnsi="Segoe UI" w:cs="Segoe UI"/>
          <w:b/>
          <w:bCs/>
          <w:sz w:val="20"/>
          <w:szCs w:val="20"/>
          <w:rtl/>
        </w:rPr>
      </w:pPr>
      <w:r w:rsidRPr="00BF5EF5">
        <w:rPr>
          <w:rFonts w:ascii="Segoe UI" w:hAnsi="Segoe UI" w:cs="Segoe UI" w:hint="cs"/>
          <w:b/>
          <w:bCs/>
          <w:sz w:val="20"/>
          <w:szCs w:val="20"/>
          <w:rtl/>
        </w:rPr>
        <w:t>איך לפי גישה זו</w:t>
      </w:r>
      <w:r w:rsidR="00C9143F">
        <w:rPr>
          <w:rFonts w:ascii="Segoe UI" w:hAnsi="Segoe UI" w:cs="Segoe UI" w:hint="cs"/>
          <w:b/>
          <w:bCs/>
          <w:sz w:val="20"/>
          <w:szCs w:val="20"/>
          <w:rtl/>
        </w:rPr>
        <w:t>,</w:t>
      </w:r>
      <w:r w:rsidRPr="00BF5EF5">
        <w:rPr>
          <w:rFonts w:ascii="Segoe UI" w:hAnsi="Segoe UI" w:cs="Segoe UI" w:hint="cs"/>
          <w:b/>
          <w:bCs/>
          <w:sz w:val="20"/>
          <w:szCs w:val="20"/>
          <w:rtl/>
        </w:rPr>
        <w:t xml:space="preserve"> אנחנו אמורים לדעת מהו משפט הטבע? </w:t>
      </w:r>
    </w:p>
    <w:p w:rsidR="00DF2C83" w:rsidRDefault="00BF5EF5" w:rsidP="00DF2C83">
      <w:pPr>
        <w:jc w:val="both"/>
        <w:rPr>
          <w:rFonts w:ascii="Segoe UI" w:hAnsi="Segoe UI" w:cs="Segoe UI"/>
          <w:sz w:val="20"/>
          <w:szCs w:val="20"/>
          <w:rtl/>
        </w:rPr>
      </w:pPr>
      <w:r w:rsidRPr="00407A9F">
        <w:rPr>
          <w:rFonts w:ascii="Segoe UI" w:hAnsi="Segoe UI" w:cs="Segoe UI" w:hint="cs"/>
          <w:sz w:val="20"/>
          <w:szCs w:val="20"/>
          <w:u w:val="single"/>
          <w:rtl/>
        </w:rPr>
        <w:t>מהם חוקי הטבע המוסריים</w:t>
      </w:r>
      <w:r>
        <w:rPr>
          <w:rFonts w:ascii="Segoe UI" w:hAnsi="Segoe UI" w:cs="Segoe UI" w:hint="cs"/>
          <w:sz w:val="20"/>
          <w:szCs w:val="20"/>
          <w:rtl/>
        </w:rPr>
        <w:t xml:space="preserve">? </w:t>
      </w:r>
      <w:r w:rsidR="00DF2C83">
        <w:rPr>
          <w:rFonts w:ascii="Segoe UI" w:hAnsi="Segoe UI" w:cs="Segoe UI" w:hint="cs"/>
          <w:sz w:val="20"/>
          <w:szCs w:val="20"/>
          <w:rtl/>
        </w:rPr>
        <w:t>לצורך התשובה צריך להיכנס לעולם המחשבה של אריסטו:</w:t>
      </w:r>
    </w:p>
    <w:p w:rsidR="00C9143F" w:rsidRDefault="00DF2C83" w:rsidP="00DF2C83">
      <w:pPr>
        <w:jc w:val="both"/>
        <w:rPr>
          <w:rFonts w:ascii="Segoe UI" w:hAnsi="Segoe UI" w:cs="Segoe UI"/>
          <w:sz w:val="20"/>
          <w:szCs w:val="20"/>
          <w:rtl/>
        </w:rPr>
      </w:pPr>
      <w:r>
        <w:rPr>
          <w:rFonts w:ascii="Segoe UI" w:hAnsi="Segoe UI" w:cs="Segoe UI" w:hint="cs"/>
          <w:sz w:val="20"/>
          <w:szCs w:val="20"/>
          <w:rtl/>
        </w:rPr>
        <w:t xml:space="preserve"> נק' המוצא של אריסטו היא </w:t>
      </w:r>
      <w:r w:rsidRPr="00C9143F">
        <w:rPr>
          <w:rFonts w:ascii="Segoe UI" w:hAnsi="Segoe UI" w:cs="Segoe UI" w:hint="cs"/>
          <w:b/>
          <w:bCs/>
          <w:sz w:val="20"/>
          <w:szCs w:val="20"/>
          <w:rtl/>
        </w:rPr>
        <w:t xml:space="preserve">חשיבה תכליתית </w:t>
      </w:r>
      <w:r w:rsidRPr="00C9143F">
        <w:rPr>
          <w:rFonts w:ascii="Segoe UI" w:hAnsi="Segoe UI" w:cs="Segoe UI"/>
          <w:b/>
          <w:bCs/>
          <w:sz w:val="20"/>
          <w:szCs w:val="20"/>
          <w:rtl/>
        </w:rPr>
        <w:t>–</w:t>
      </w:r>
      <w:r w:rsidRPr="00C9143F">
        <w:rPr>
          <w:rFonts w:ascii="Segoe UI" w:hAnsi="Segoe UI" w:cs="Segoe UI" w:hint="cs"/>
          <w:b/>
          <w:bCs/>
          <w:sz w:val="20"/>
          <w:szCs w:val="20"/>
          <w:rtl/>
        </w:rPr>
        <w:t xml:space="preserve"> חשיבה ט</w:t>
      </w:r>
      <w:r w:rsidR="00DD1026">
        <w:rPr>
          <w:rFonts w:ascii="Segoe UI" w:hAnsi="Segoe UI" w:cs="Segoe UI" w:hint="cs"/>
          <w:b/>
          <w:bCs/>
          <w:sz w:val="20"/>
          <w:szCs w:val="20"/>
          <w:rtl/>
        </w:rPr>
        <w:t>ל</w:t>
      </w:r>
      <w:r w:rsidRPr="00C9143F">
        <w:rPr>
          <w:rFonts w:ascii="Segoe UI" w:hAnsi="Segoe UI" w:cs="Segoe UI" w:hint="cs"/>
          <w:b/>
          <w:bCs/>
          <w:sz w:val="20"/>
          <w:szCs w:val="20"/>
          <w:rtl/>
        </w:rPr>
        <w:t>אולוגית</w:t>
      </w:r>
      <w:r>
        <w:rPr>
          <w:rFonts w:ascii="Segoe UI" w:hAnsi="Segoe UI" w:cs="Segoe UI" w:hint="cs"/>
          <w:sz w:val="20"/>
          <w:szCs w:val="20"/>
          <w:rtl/>
        </w:rPr>
        <w:t xml:space="preserve">. הוא אומר שלכל אובייקט בעולם יש תכלית. התכלית הזו היא חלק מהטבע שלו. בספרו של אריסטו "הפוליטיקה", הוא קובע שהתכלית של אדם היא מדינה: </w:t>
      </w:r>
      <w:r w:rsidRPr="00DF2C83">
        <w:rPr>
          <w:rFonts w:ascii="Segoe UI" w:hAnsi="Segoe UI" w:cs="Segoe UI" w:hint="cs"/>
          <w:b/>
          <w:bCs/>
          <w:color w:val="FF0000"/>
          <w:sz w:val="20"/>
          <w:szCs w:val="20"/>
          <w:rtl/>
        </w:rPr>
        <w:t>"האדם הוא בעל חיים מדיני על פי הטבע".</w:t>
      </w:r>
      <w:r>
        <w:rPr>
          <w:rFonts w:ascii="Segoe UI" w:hAnsi="Segoe UI" w:cs="Segoe UI" w:hint="cs"/>
          <w:sz w:val="20"/>
          <w:szCs w:val="20"/>
          <w:rtl/>
        </w:rPr>
        <w:t xml:space="preserve"> הקביעה שאדם</w:t>
      </w:r>
      <w:r w:rsidR="00605B1B">
        <w:rPr>
          <w:rFonts w:ascii="Segoe UI" w:hAnsi="Segoe UI" w:cs="Segoe UI" w:hint="cs"/>
          <w:sz w:val="20"/>
          <w:szCs w:val="20"/>
          <w:rtl/>
        </w:rPr>
        <w:t xml:space="preserve"> הוא</w:t>
      </w:r>
      <w:r>
        <w:rPr>
          <w:rFonts w:ascii="Segoe UI" w:hAnsi="Segoe UI" w:cs="Segoe UI" w:hint="cs"/>
          <w:sz w:val="20"/>
          <w:szCs w:val="20"/>
          <w:rtl/>
        </w:rPr>
        <w:t xml:space="preserve"> חיה פוליטית קשורה לכך שזו תכליתו</w:t>
      </w:r>
      <w:r w:rsidR="00C9143F">
        <w:rPr>
          <w:rFonts w:ascii="Segoe UI" w:hAnsi="Segoe UI" w:cs="Segoe UI" w:hint="cs"/>
          <w:sz w:val="20"/>
          <w:szCs w:val="20"/>
          <w:rtl/>
        </w:rPr>
        <w:t xml:space="preserve"> הטבעית</w:t>
      </w:r>
      <w:r>
        <w:rPr>
          <w:rFonts w:ascii="Segoe UI" w:hAnsi="Segoe UI" w:cs="Segoe UI" w:hint="cs"/>
          <w:sz w:val="20"/>
          <w:szCs w:val="20"/>
          <w:rtl/>
        </w:rPr>
        <w:t xml:space="preserve"> של האדם. </w:t>
      </w:r>
      <w:r w:rsidR="00C9143F">
        <w:rPr>
          <w:rFonts w:ascii="Segoe UI" w:hAnsi="Segoe UI" w:cs="Segoe UI" w:hint="cs"/>
          <w:sz w:val="20"/>
          <w:szCs w:val="20"/>
          <w:rtl/>
        </w:rPr>
        <w:t>אריסטו בונה את תפיסתו החל מהצרכים הבסיסיים ביותר של האדם עד שהוא מגיע למסקנה שהמדינה מספקת את כל צרכיו של האדם:</w:t>
      </w:r>
    </w:p>
    <w:p w:rsidR="009F6C89" w:rsidRDefault="00C9143F" w:rsidP="00E21B05">
      <w:pPr>
        <w:pStyle w:val="a3"/>
        <w:numPr>
          <w:ilvl w:val="0"/>
          <w:numId w:val="20"/>
        </w:numPr>
        <w:ind w:left="423"/>
        <w:jc w:val="both"/>
        <w:rPr>
          <w:rFonts w:ascii="Segoe UI" w:hAnsi="Segoe UI" w:cs="Segoe UI"/>
          <w:sz w:val="20"/>
          <w:szCs w:val="20"/>
        </w:rPr>
      </w:pPr>
      <w:r w:rsidRPr="00C9143F">
        <w:rPr>
          <w:rFonts w:ascii="Segoe UI" w:hAnsi="Segoe UI" w:cs="Segoe UI" w:hint="cs"/>
          <w:sz w:val="20"/>
          <w:szCs w:val="20"/>
          <w:rtl/>
        </w:rPr>
        <w:t>ה</w:t>
      </w:r>
      <w:r w:rsidRPr="009F6C89">
        <w:rPr>
          <w:rFonts w:ascii="Segoe UI" w:hAnsi="Segoe UI" w:cs="Segoe UI" w:hint="cs"/>
          <w:b/>
          <w:bCs/>
          <w:sz w:val="20"/>
          <w:szCs w:val="20"/>
          <w:rtl/>
        </w:rPr>
        <w:t xml:space="preserve">אדם </w:t>
      </w:r>
      <w:r w:rsidRPr="00C9143F">
        <w:rPr>
          <w:rFonts w:ascii="Segoe UI" w:hAnsi="Segoe UI" w:cs="Segoe UI" w:hint="cs"/>
          <w:sz w:val="20"/>
          <w:szCs w:val="20"/>
          <w:rtl/>
        </w:rPr>
        <w:t xml:space="preserve">אינו אוטארקי </w:t>
      </w:r>
      <w:r w:rsidRPr="00C9143F">
        <w:rPr>
          <w:rFonts w:ascii="Segoe UI" w:hAnsi="Segoe UI" w:cs="Segoe UI"/>
          <w:sz w:val="20"/>
          <w:szCs w:val="20"/>
          <w:rtl/>
        </w:rPr>
        <w:t>–</w:t>
      </w:r>
      <w:r w:rsidRPr="00C9143F">
        <w:rPr>
          <w:rFonts w:ascii="Segoe UI" w:hAnsi="Segoe UI" w:cs="Segoe UI" w:hint="cs"/>
          <w:sz w:val="20"/>
          <w:szCs w:val="20"/>
          <w:rtl/>
        </w:rPr>
        <w:t xml:space="preserve"> הוא איננו מספק את צרכיו לבד. </w:t>
      </w:r>
    </w:p>
    <w:p w:rsidR="00C9143F" w:rsidRDefault="00C9143F" w:rsidP="00E21B05">
      <w:pPr>
        <w:pStyle w:val="a3"/>
        <w:numPr>
          <w:ilvl w:val="0"/>
          <w:numId w:val="20"/>
        </w:numPr>
        <w:ind w:left="423"/>
        <w:jc w:val="both"/>
        <w:rPr>
          <w:rFonts w:ascii="Segoe UI" w:hAnsi="Segoe UI" w:cs="Segoe UI"/>
          <w:sz w:val="20"/>
          <w:szCs w:val="20"/>
        </w:rPr>
      </w:pPr>
      <w:r>
        <w:rPr>
          <w:rFonts w:ascii="Segoe UI" w:hAnsi="Segoe UI" w:cs="Segoe UI" w:hint="cs"/>
          <w:sz w:val="20"/>
          <w:szCs w:val="20"/>
          <w:rtl/>
        </w:rPr>
        <w:t>אדם זקוק ל</w:t>
      </w:r>
      <w:r w:rsidRPr="009F6C89">
        <w:rPr>
          <w:rFonts w:ascii="Segoe UI" w:hAnsi="Segoe UI" w:cs="Segoe UI" w:hint="cs"/>
          <w:b/>
          <w:bCs/>
          <w:sz w:val="20"/>
          <w:szCs w:val="20"/>
          <w:rtl/>
        </w:rPr>
        <w:t>משפחה</w:t>
      </w:r>
      <w:r>
        <w:rPr>
          <w:rFonts w:ascii="Segoe UI" w:hAnsi="Segoe UI" w:cs="Segoe UI" w:hint="cs"/>
          <w:sz w:val="20"/>
          <w:szCs w:val="20"/>
          <w:rtl/>
        </w:rPr>
        <w:t xml:space="preserve"> כדי להתרבות ולגדל צאצאים.</w:t>
      </w:r>
    </w:p>
    <w:p w:rsidR="00C9143F" w:rsidRDefault="00C9143F" w:rsidP="00E21B05">
      <w:pPr>
        <w:pStyle w:val="a3"/>
        <w:numPr>
          <w:ilvl w:val="0"/>
          <w:numId w:val="20"/>
        </w:numPr>
        <w:ind w:left="423"/>
        <w:jc w:val="both"/>
        <w:rPr>
          <w:rFonts w:ascii="Segoe UI" w:hAnsi="Segoe UI" w:cs="Segoe UI"/>
          <w:sz w:val="20"/>
          <w:szCs w:val="20"/>
        </w:rPr>
      </w:pPr>
      <w:r>
        <w:rPr>
          <w:rFonts w:ascii="Segoe UI" w:hAnsi="Segoe UI" w:cs="Segoe UI" w:hint="cs"/>
          <w:sz w:val="20"/>
          <w:szCs w:val="20"/>
          <w:rtl/>
        </w:rPr>
        <w:t>המשפחה אינה אוטארקית- היא זקוקה ל</w:t>
      </w:r>
      <w:r w:rsidRPr="009F6C89">
        <w:rPr>
          <w:rFonts w:ascii="Segoe UI" w:hAnsi="Segoe UI" w:cs="Segoe UI" w:hint="cs"/>
          <w:b/>
          <w:bCs/>
          <w:sz w:val="20"/>
          <w:szCs w:val="20"/>
          <w:rtl/>
        </w:rPr>
        <w:t>כפר</w:t>
      </w:r>
      <w:r>
        <w:rPr>
          <w:rFonts w:ascii="Segoe UI" w:hAnsi="Segoe UI" w:cs="Segoe UI" w:hint="cs"/>
          <w:sz w:val="20"/>
          <w:szCs w:val="20"/>
          <w:rtl/>
        </w:rPr>
        <w:t xml:space="preserve"> כדי לספק מזון.</w:t>
      </w:r>
    </w:p>
    <w:p w:rsidR="00C9143F" w:rsidRDefault="00C9143F" w:rsidP="00E21B05">
      <w:pPr>
        <w:pStyle w:val="a3"/>
        <w:numPr>
          <w:ilvl w:val="0"/>
          <w:numId w:val="20"/>
        </w:numPr>
        <w:ind w:left="423"/>
        <w:jc w:val="both"/>
        <w:rPr>
          <w:rFonts w:ascii="Segoe UI" w:hAnsi="Segoe UI" w:cs="Segoe UI"/>
          <w:sz w:val="20"/>
          <w:szCs w:val="20"/>
        </w:rPr>
      </w:pPr>
      <w:r>
        <w:rPr>
          <w:rFonts w:ascii="Segoe UI" w:hAnsi="Segoe UI" w:cs="Segoe UI" w:hint="cs"/>
          <w:sz w:val="20"/>
          <w:szCs w:val="20"/>
          <w:rtl/>
        </w:rPr>
        <w:t>הכפר אינו אוטארקי- הוא זקוק ל</w:t>
      </w:r>
      <w:r w:rsidRPr="009F6C89">
        <w:rPr>
          <w:rFonts w:ascii="Segoe UI" w:hAnsi="Segoe UI" w:cs="Segoe UI" w:hint="cs"/>
          <w:b/>
          <w:bCs/>
          <w:sz w:val="20"/>
          <w:szCs w:val="20"/>
          <w:rtl/>
        </w:rPr>
        <w:t>מדינה</w:t>
      </w:r>
      <w:r>
        <w:rPr>
          <w:rFonts w:ascii="Segoe UI" w:hAnsi="Segoe UI" w:cs="Segoe UI" w:hint="cs"/>
          <w:sz w:val="20"/>
          <w:szCs w:val="20"/>
          <w:rtl/>
        </w:rPr>
        <w:t xml:space="preserve"> (פוליס).</w:t>
      </w:r>
    </w:p>
    <w:p w:rsidR="00C9143F" w:rsidRDefault="00C9143F" w:rsidP="00E21B05">
      <w:pPr>
        <w:pStyle w:val="a3"/>
        <w:numPr>
          <w:ilvl w:val="0"/>
          <w:numId w:val="20"/>
        </w:numPr>
        <w:ind w:left="423"/>
        <w:jc w:val="both"/>
        <w:rPr>
          <w:rFonts w:ascii="Segoe UI" w:hAnsi="Segoe UI" w:cs="Segoe UI"/>
          <w:sz w:val="20"/>
          <w:szCs w:val="20"/>
        </w:rPr>
      </w:pPr>
      <w:r>
        <w:rPr>
          <w:rFonts w:ascii="Segoe UI" w:hAnsi="Segoe UI" w:cs="Segoe UI" w:hint="cs"/>
          <w:sz w:val="20"/>
          <w:szCs w:val="20"/>
          <w:rtl/>
        </w:rPr>
        <w:t>המדינה (הפוליס) היא אוטארקית.</w:t>
      </w:r>
    </w:p>
    <w:p w:rsidR="00352DA5" w:rsidRDefault="002F0507" w:rsidP="00DA4A71">
      <w:pPr>
        <w:jc w:val="both"/>
        <w:rPr>
          <w:rFonts w:ascii="Segoe UI" w:hAnsi="Segoe UI" w:cs="Segoe UI"/>
          <w:sz w:val="20"/>
          <w:szCs w:val="20"/>
          <w:rtl/>
        </w:rPr>
      </w:pPr>
      <w:r>
        <w:rPr>
          <w:rFonts w:ascii="Segoe UI" w:hAnsi="Segoe UI" w:cs="Segoe UI" w:hint="cs"/>
          <w:sz w:val="20"/>
          <w:szCs w:val="20"/>
          <w:rtl/>
        </w:rPr>
        <w:t>ל</w:t>
      </w:r>
      <w:r w:rsidR="00352DA5" w:rsidRPr="00352DA5">
        <w:rPr>
          <w:rFonts w:ascii="Segoe UI" w:hAnsi="Segoe UI" w:cs="Segoe UI" w:hint="cs"/>
          <w:sz w:val="20"/>
          <w:szCs w:val="20"/>
          <w:rtl/>
        </w:rPr>
        <w:t>פיכך, אם השותפויות הראשונות הן טבעיות, אזי שגם המדינה בכללותה היא טבעית כי היא תכליתן, וטבעו של הדבר הוא תכליתו".</w:t>
      </w:r>
      <w:r w:rsidR="00352DA5">
        <w:rPr>
          <w:rFonts w:ascii="Segoe UI" w:hAnsi="Segoe UI" w:cs="Segoe UI" w:hint="cs"/>
          <w:sz w:val="20"/>
          <w:szCs w:val="20"/>
          <w:rtl/>
        </w:rPr>
        <w:t xml:space="preserve"> </w:t>
      </w:r>
      <w:r w:rsidR="00C9143F">
        <w:rPr>
          <w:rFonts w:ascii="Segoe UI" w:hAnsi="Segoe UI" w:cs="Segoe UI" w:hint="cs"/>
          <w:sz w:val="20"/>
          <w:szCs w:val="20"/>
          <w:rtl/>
        </w:rPr>
        <w:t>כיוון שהמדינה אוטארקית נגיד שאדם נועד לחיות במדינה.</w:t>
      </w:r>
      <w:r w:rsidR="000D2FF3">
        <w:rPr>
          <w:rFonts w:ascii="Segoe UI" w:hAnsi="Segoe UI" w:cs="Segoe UI" w:hint="cs"/>
          <w:sz w:val="20"/>
          <w:szCs w:val="20"/>
          <w:rtl/>
        </w:rPr>
        <w:t xml:space="preserve"> </w:t>
      </w:r>
      <w:r w:rsidR="000D2FF3" w:rsidRPr="000D2FF3">
        <w:rPr>
          <w:rFonts w:ascii="Segoe UI" w:hAnsi="Segoe UI" w:cs="Segoe UI" w:hint="cs"/>
          <w:b/>
          <w:bCs/>
          <w:sz w:val="20"/>
          <w:szCs w:val="20"/>
          <w:rtl/>
        </w:rPr>
        <w:t>האדם הוא חיה פוליטית</w:t>
      </w:r>
      <w:r w:rsidR="000D2FF3" w:rsidRPr="000D2FF3">
        <w:rPr>
          <w:rFonts w:ascii="Segoe UI" w:hAnsi="Segoe UI" w:cs="Segoe UI" w:hint="cs"/>
          <w:sz w:val="20"/>
          <w:szCs w:val="20"/>
          <w:rtl/>
        </w:rPr>
        <w:t xml:space="preserve"> שחיה במסגרת קבוצתית</w:t>
      </w:r>
      <w:r w:rsidR="000D2FF3">
        <w:rPr>
          <w:rFonts w:ascii="Segoe UI" w:hAnsi="Segoe UI" w:cs="Segoe UI" w:hint="cs"/>
          <w:sz w:val="20"/>
          <w:szCs w:val="20"/>
          <w:rtl/>
        </w:rPr>
        <w:t>.</w:t>
      </w:r>
      <w:r w:rsidR="00352DA5">
        <w:rPr>
          <w:rFonts w:ascii="Segoe UI" w:hAnsi="Segoe UI" w:cs="Segoe UI" w:hint="cs"/>
          <w:sz w:val="20"/>
          <w:szCs w:val="20"/>
          <w:rtl/>
        </w:rPr>
        <w:t xml:space="preserve"> </w:t>
      </w:r>
      <w:r w:rsidR="000C0975">
        <w:rPr>
          <w:rFonts w:ascii="Segoe UI" w:hAnsi="Segoe UI" w:cs="Segoe UI" w:hint="cs"/>
          <w:sz w:val="20"/>
          <w:szCs w:val="20"/>
          <w:rtl/>
        </w:rPr>
        <w:t xml:space="preserve">הנקודה המרכזית היא שאדם הוא חיה פוליטית </w:t>
      </w:r>
      <w:r w:rsidR="000C0975" w:rsidRPr="000C0975">
        <w:rPr>
          <w:rFonts w:ascii="Segoe UI" w:hAnsi="Segoe UI" w:cs="Segoe UI" w:hint="cs"/>
          <w:sz w:val="20"/>
          <w:szCs w:val="20"/>
          <w:u w:val="single"/>
          <w:rtl/>
        </w:rPr>
        <w:t>כחלק מהטבע</w:t>
      </w:r>
      <w:r w:rsidR="000C0975">
        <w:rPr>
          <w:rFonts w:ascii="Segoe UI" w:hAnsi="Segoe UI" w:cs="Segoe UI" w:hint="cs"/>
          <w:sz w:val="20"/>
          <w:szCs w:val="20"/>
          <w:rtl/>
        </w:rPr>
        <w:t xml:space="preserve">. זה לא נתון לבחירתו </w:t>
      </w:r>
      <w:r w:rsidR="000C0975">
        <w:rPr>
          <w:rFonts w:ascii="Segoe UI" w:hAnsi="Segoe UI" w:cs="Segoe UI" w:hint="cs"/>
          <w:sz w:val="20"/>
          <w:szCs w:val="20"/>
          <w:rtl/>
        </w:rPr>
        <w:lastRenderedPageBreak/>
        <w:t>של האדם.</w:t>
      </w:r>
      <w:r w:rsidR="00352DA5">
        <w:rPr>
          <w:rFonts w:ascii="Segoe UI" w:hAnsi="Segoe UI" w:cs="Segoe UI" w:hint="cs"/>
          <w:sz w:val="20"/>
          <w:szCs w:val="20"/>
          <w:rtl/>
        </w:rPr>
        <w:t xml:space="preserve"> אם כן, מה ההבדל בין בעלי החיים ל</w:t>
      </w:r>
      <w:r w:rsidR="00B24D8C">
        <w:rPr>
          <w:rFonts w:ascii="Segoe UI" w:hAnsi="Segoe UI" w:cs="Segoe UI" w:hint="cs"/>
          <w:sz w:val="20"/>
          <w:szCs w:val="20"/>
          <w:rtl/>
        </w:rPr>
        <w:t>בני אדם? גם הם זקוקים לחיי שיתוף</w:t>
      </w:r>
      <w:r w:rsidR="00352DA5">
        <w:rPr>
          <w:rFonts w:ascii="Segoe UI" w:hAnsi="Segoe UI" w:cs="Segoe UI" w:hint="cs"/>
          <w:sz w:val="20"/>
          <w:szCs w:val="20"/>
          <w:rtl/>
        </w:rPr>
        <w:t xml:space="preserve"> והם לא יכולים לחיות כיחידים. לבני אדם יש ייחוד: </w:t>
      </w:r>
      <w:r w:rsidR="00352DA5" w:rsidRPr="00352DA5">
        <w:rPr>
          <w:rFonts w:ascii="Segoe UI" w:hAnsi="Segoe UI" w:cs="Segoe UI" w:hint="cs"/>
          <w:b/>
          <w:bCs/>
          <w:color w:val="FF0000"/>
          <w:sz w:val="20"/>
          <w:szCs w:val="20"/>
          <w:rtl/>
        </w:rPr>
        <w:t>"לאדם יש כוח דיבור (תבונה) שמכוון לגלות את המועיל והמזיק וכן את הצדק והעוול".</w:t>
      </w:r>
      <w:r w:rsidR="00352DA5" w:rsidRPr="00352DA5">
        <w:rPr>
          <w:rFonts w:ascii="Segoe UI" w:hAnsi="Segoe UI" w:cs="Segoe UI" w:hint="cs"/>
          <w:color w:val="FF0000"/>
          <w:sz w:val="20"/>
          <w:szCs w:val="20"/>
          <w:rtl/>
        </w:rPr>
        <w:t xml:space="preserve"> </w:t>
      </w:r>
      <w:r w:rsidR="00352DA5">
        <w:rPr>
          <w:rFonts w:ascii="Segoe UI" w:hAnsi="Segoe UI" w:cs="Segoe UI" w:hint="cs"/>
          <w:sz w:val="20"/>
          <w:szCs w:val="20"/>
          <w:rtl/>
        </w:rPr>
        <w:t xml:space="preserve">לכל בני האדם היכולת להבחין בין טוב ורע, צדק ועוול, ויכולת זו היא המאפשרת לחיות בבית  ובמדינה. </w:t>
      </w:r>
      <w:r w:rsidR="00DA4A71">
        <w:rPr>
          <w:rFonts w:ascii="Segoe UI" w:hAnsi="Segoe UI" w:cs="Segoe UI" w:hint="cs"/>
          <w:sz w:val="20"/>
          <w:szCs w:val="20"/>
          <w:rtl/>
        </w:rPr>
        <w:t xml:space="preserve">התחושה המוסרית הזו הקיימת בבני האדם היא בסיס החיבור של בני האדם במדינה. </w:t>
      </w:r>
      <w:r w:rsidR="003C30FD">
        <w:rPr>
          <w:rFonts w:ascii="Segoe UI" w:hAnsi="Segoe UI" w:cs="Segoe UI" w:hint="cs"/>
          <w:sz w:val="20"/>
          <w:szCs w:val="20"/>
          <w:rtl/>
        </w:rPr>
        <w:t>אם כן ההגדרה הנכונה</w:t>
      </w:r>
      <w:r w:rsidR="00D84740">
        <w:rPr>
          <w:rFonts w:ascii="Segoe UI" w:hAnsi="Segoe UI" w:cs="Segoe UI" w:hint="cs"/>
          <w:sz w:val="20"/>
          <w:szCs w:val="20"/>
          <w:rtl/>
        </w:rPr>
        <w:t xml:space="preserve"> לצדק טבעי היא כדלהלן: </w:t>
      </w:r>
    </w:p>
    <w:p w:rsidR="00B10F4C" w:rsidRDefault="00B10F4C" w:rsidP="00E21B05">
      <w:pPr>
        <w:pStyle w:val="a3"/>
        <w:numPr>
          <w:ilvl w:val="0"/>
          <w:numId w:val="21"/>
        </w:numPr>
        <w:ind w:left="423"/>
        <w:jc w:val="both"/>
        <w:rPr>
          <w:rFonts w:ascii="Segoe UI" w:hAnsi="Segoe UI" w:cs="Segoe UI"/>
          <w:sz w:val="20"/>
          <w:szCs w:val="20"/>
        </w:rPr>
      </w:pPr>
      <w:r w:rsidRPr="00252140">
        <w:rPr>
          <w:rFonts w:ascii="Segoe UI" w:hAnsi="Segoe UI" w:cs="Segoe UI" w:hint="cs"/>
          <w:b/>
          <w:bCs/>
          <w:sz w:val="20"/>
          <w:szCs w:val="20"/>
          <w:rtl/>
        </w:rPr>
        <w:t xml:space="preserve">צדק טבעי = </w:t>
      </w:r>
      <w:r w:rsidR="001C38D2">
        <w:rPr>
          <w:rFonts w:ascii="Segoe UI" w:hAnsi="Segoe UI" w:cs="Segoe UI" w:hint="cs"/>
          <w:b/>
          <w:bCs/>
          <w:sz w:val="20"/>
          <w:szCs w:val="20"/>
          <w:rtl/>
        </w:rPr>
        <w:t>אותן הנורמות המוסריות שהן</w:t>
      </w:r>
      <w:r w:rsidR="00EC2931">
        <w:rPr>
          <w:rFonts w:ascii="Segoe UI" w:hAnsi="Segoe UI" w:cs="Segoe UI" w:hint="cs"/>
          <w:b/>
          <w:bCs/>
          <w:sz w:val="20"/>
          <w:szCs w:val="20"/>
          <w:rtl/>
        </w:rPr>
        <w:t xml:space="preserve"> הכרחיות\חיוניות</w:t>
      </w:r>
      <w:r w:rsidRPr="00252140">
        <w:rPr>
          <w:rFonts w:ascii="Segoe UI" w:hAnsi="Segoe UI" w:cs="Segoe UI" w:hint="cs"/>
          <w:b/>
          <w:bCs/>
          <w:sz w:val="20"/>
          <w:szCs w:val="20"/>
          <w:rtl/>
        </w:rPr>
        <w:t xml:space="preserve"> לקיומה של </w:t>
      </w:r>
      <w:r w:rsidR="001C38D2">
        <w:rPr>
          <w:rFonts w:ascii="Segoe UI" w:hAnsi="Segoe UI" w:cs="Segoe UI" w:hint="cs"/>
          <w:b/>
          <w:bCs/>
          <w:sz w:val="20"/>
          <w:szCs w:val="20"/>
          <w:rtl/>
        </w:rPr>
        <w:t xml:space="preserve">חברה </w:t>
      </w:r>
      <w:r w:rsidR="001C38D2" w:rsidRPr="001C38D2">
        <w:rPr>
          <w:rFonts w:ascii="Segoe UI" w:hAnsi="Segoe UI" w:cs="Segoe UI" w:hint="cs"/>
          <w:sz w:val="20"/>
          <w:szCs w:val="20"/>
          <w:rtl/>
        </w:rPr>
        <w:t>(הן אוניברסליות ולא תלויות בבני האדם)</w:t>
      </w:r>
      <w:r w:rsidRPr="001C38D2">
        <w:rPr>
          <w:rFonts w:ascii="Segoe UI" w:hAnsi="Segoe UI" w:cs="Segoe UI" w:hint="cs"/>
          <w:sz w:val="20"/>
          <w:szCs w:val="20"/>
          <w:rtl/>
        </w:rPr>
        <w:t>.</w:t>
      </w:r>
      <w:r w:rsidRPr="00252140">
        <w:rPr>
          <w:rFonts w:ascii="Segoe UI" w:hAnsi="Segoe UI" w:cs="Segoe UI" w:hint="cs"/>
          <w:sz w:val="20"/>
          <w:szCs w:val="20"/>
          <w:rtl/>
        </w:rPr>
        <w:t xml:space="preserve"> כדי לקיים קהילה צריך לשמור על נורמות בסיסיות. איך מגלים את הנורמות האלה? </w:t>
      </w:r>
      <w:r w:rsidRPr="00252140">
        <w:rPr>
          <w:rFonts w:ascii="Segoe UI" w:hAnsi="Segoe UI" w:cs="Segoe UI" w:hint="cs"/>
          <w:b/>
          <w:bCs/>
          <w:sz w:val="20"/>
          <w:szCs w:val="20"/>
          <w:rtl/>
        </w:rPr>
        <w:t>באמצעות התבונה</w:t>
      </w:r>
      <w:r w:rsidRPr="00252140">
        <w:rPr>
          <w:rFonts w:ascii="Segoe UI" w:hAnsi="Segoe UI" w:cs="Segoe UI" w:hint="cs"/>
          <w:sz w:val="20"/>
          <w:szCs w:val="20"/>
          <w:rtl/>
        </w:rPr>
        <w:t xml:space="preserve">. כוח הדיבור הוא </w:t>
      </w:r>
      <w:r w:rsidRPr="00252140">
        <w:rPr>
          <w:rFonts w:ascii="Segoe UI" w:hAnsi="Segoe UI" w:cs="Segoe UI" w:hint="cs"/>
          <w:sz w:val="20"/>
          <w:szCs w:val="20"/>
          <w:u w:val="single"/>
          <w:rtl/>
        </w:rPr>
        <w:t>הכוח התבוני</w:t>
      </w:r>
      <w:r w:rsidRPr="00252140">
        <w:rPr>
          <w:rFonts w:ascii="Segoe UI" w:hAnsi="Segoe UI" w:cs="Segoe UI" w:hint="cs"/>
          <w:sz w:val="20"/>
          <w:szCs w:val="20"/>
          <w:rtl/>
        </w:rPr>
        <w:t xml:space="preserve"> שמאפשר לתקשר על הדברים ולהסכים על הנורמות ההכרחיות לקיומה של הקהילה\המדינה.</w:t>
      </w:r>
    </w:p>
    <w:p w:rsidR="000C0975" w:rsidRDefault="0027367F" w:rsidP="00A51A0E">
      <w:pPr>
        <w:jc w:val="both"/>
        <w:rPr>
          <w:rFonts w:ascii="Segoe UI" w:hAnsi="Segoe UI" w:cs="Segoe UI"/>
          <w:sz w:val="20"/>
          <w:szCs w:val="20"/>
          <w:rtl/>
        </w:rPr>
      </w:pPr>
      <w:r w:rsidRPr="0027367F">
        <w:rPr>
          <w:rFonts w:ascii="Segoe UI" w:hAnsi="Segoe UI" w:cs="Segoe UI" w:hint="cs"/>
          <w:b/>
          <w:bCs/>
          <w:sz w:val="20"/>
          <w:szCs w:val="20"/>
          <w:rtl/>
        </w:rPr>
        <w:t>סיכום:</w:t>
      </w:r>
      <w:r>
        <w:rPr>
          <w:rFonts w:ascii="Segoe UI" w:hAnsi="Segoe UI" w:cs="Segoe UI" w:hint="cs"/>
          <w:sz w:val="20"/>
          <w:szCs w:val="20"/>
          <w:rtl/>
        </w:rPr>
        <w:t xml:space="preserve"> אריסטו אמר שהמשפט חלקו בא מן הטבע (הנורמות הצודקות שאינן תלויות בדעת הבריות); וחלקו מן החוק המייצג קביעות מדיניות שיכולות להיקבע באופן שונה, אבל לאחר שנקבעו יש לנהוג לפיהן.</w:t>
      </w:r>
    </w:p>
    <w:p w:rsidR="001C3970" w:rsidRPr="001C3970" w:rsidRDefault="001C3970" w:rsidP="009F6C89">
      <w:pPr>
        <w:jc w:val="both"/>
        <w:rPr>
          <w:rFonts w:ascii="Segoe UI" w:hAnsi="Segoe UI" w:cs="Segoe UI"/>
          <w:b/>
          <w:bCs/>
          <w:sz w:val="20"/>
          <w:szCs w:val="20"/>
          <w:u w:val="single"/>
          <w:rtl/>
        </w:rPr>
      </w:pPr>
      <w:r w:rsidRPr="001C3970">
        <w:rPr>
          <w:rFonts w:ascii="Segoe UI" w:hAnsi="Segoe UI" w:cs="Segoe UI" w:hint="cs"/>
          <w:b/>
          <w:bCs/>
          <w:sz w:val="20"/>
          <w:szCs w:val="20"/>
          <w:u w:val="single"/>
          <w:rtl/>
        </w:rPr>
        <w:t>מושג ההגינות (</w:t>
      </w:r>
      <w:r w:rsidRPr="001C3970">
        <w:rPr>
          <w:rFonts w:ascii="Segoe UI" w:hAnsi="Segoe UI" w:cs="Segoe UI"/>
          <w:b/>
          <w:bCs/>
          <w:sz w:val="20"/>
          <w:szCs w:val="20"/>
          <w:u w:val="single"/>
        </w:rPr>
        <w:t>epieikeia</w:t>
      </w:r>
      <w:r w:rsidRPr="001C3970">
        <w:rPr>
          <w:rFonts w:ascii="Segoe UI" w:hAnsi="Segoe UI" w:cs="Segoe UI" w:hint="cs"/>
          <w:b/>
          <w:bCs/>
          <w:sz w:val="20"/>
          <w:szCs w:val="20"/>
          <w:u w:val="single"/>
          <w:rtl/>
        </w:rPr>
        <w:t>)</w:t>
      </w:r>
      <w:r w:rsidR="00951F22">
        <w:rPr>
          <w:rFonts w:ascii="Segoe UI" w:hAnsi="Segoe UI" w:cs="Segoe UI" w:hint="cs"/>
          <w:b/>
          <w:bCs/>
          <w:sz w:val="20"/>
          <w:szCs w:val="20"/>
          <w:u w:val="single"/>
          <w:rtl/>
        </w:rPr>
        <w:t>- יושר</w:t>
      </w:r>
    </w:p>
    <w:p w:rsidR="001C3970" w:rsidRDefault="001C3970" w:rsidP="00E21B05">
      <w:pPr>
        <w:pStyle w:val="a3"/>
        <w:numPr>
          <w:ilvl w:val="0"/>
          <w:numId w:val="21"/>
        </w:numPr>
        <w:ind w:left="423"/>
        <w:jc w:val="both"/>
        <w:rPr>
          <w:rFonts w:ascii="Segoe UI" w:hAnsi="Segoe UI" w:cs="Segoe UI"/>
          <w:sz w:val="20"/>
          <w:szCs w:val="20"/>
        </w:rPr>
      </w:pPr>
      <w:r w:rsidRPr="00951F22">
        <w:rPr>
          <w:rFonts w:ascii="Segoe UI" w:hAnsi="Segoe UI" w:cs="Segoe UI" w:hint="cs"/>
          <w:b/>
          <w:bCs/>
          <w:sz w:val="20"/>
          <w:szCs w:val="20"/>
          <w:rtl/>
        </w:rPr>
        <w:t xml:space="preserve">הגינות </w:t>
      </w:r>
      <w:r>
        <w:rPr>
          <w:rFonts w:ascii="Segoe UI" w:hAnsi="Segoe UI" w:cs="Segoe UI" w:hint="cs"/>
          <w:sz w:val="20"/>
          <w:szCs w:val="20"/>
          <w:rtl/>
        </w:rPr>
        <w:t xml:space="preserve">= </w:t>
      </w:r>
      <w:r w:rsidR="00A81067">
        <w:rPr>
          <w:rFonts w:ascii="Segoe UI" w:hAnsi="Segoe UI" w:cs="Segoe UI" w:hint="cs"/>
          <w:sz w:val="20"/>
          <w:szCs w:val="20"/>
          <w:rtl/>
        </w:rPr>
        <w:t>תיקונו של החוק שבא מחמת כלליותו</w:t>
      </w:r>
      <w:r w:rsidR="006E5664">
        <w:rPr>
          <w:rFonts w:ascii="Segoe UI" w:hAnsi="Segoe UI" w:cs="Segoe UI" w:hint="cs"/>
          <w:sz w:val="20"/>
          <w:szCs w:val="20"/>
          <w:rtl/>
        </w:rPr>
        <w:t xml:space="preserve">. זהו </w:t>
      </w:r>
      <w:r w:rsidR="006E5664" w:rsidRPr="006E5664">
        <w:rPr>
          <w:rFonts w:ascii="Segoe UI" w:hAnsi="Segoe UI" w:cs="Segoe UI" w:hint="cs"/>
          <w:sz w:val="20"/>
          <w:szCs w:val="20"/>
          <w:u w:val="single"/>
          <w:rtl/>
        </w:rPr>
        <w:t>תיקון של העוול שנוצר בעקבות כך שהחוק נחקק בצורה כללית.</w:t>
      </w:r>
    </w:p>
    <w:p w:rsidR="001C3970" w:rsidRDefault="001C3970" w:rsidP="00E21B05">
      <w:pPr>
        <w:pStyle w:val="a3"/>
        <w:numPr>
          <w:ilvl w:val="0"/>
          <w:numId w:val="21"/>
        </w:numPr>
        <w:ind w:left="423"/>
        <w:jc w:val="both"/>
        <w:rPr>
          <w:rFonts w:ascii="Segoe UI" w:hAnsi="Segoe UI" w:cs="Segoe UI"/>
          <w:sz w:val="20"/>
          <w:szCs w:val="20"/>
        </w:rPr>
      </w:pPr>
      <w:r w:rsidRPr="00951F22">
        <w:rPr>
          <w:rFonts w:ascii="Segoe UI" w:hAnsi="Segoe UI" w:cs="Segoe UI" w:hint="cs"/>
          <w:b/>
          <w:bCs/>
          <w:sz w:val="20"/>
          <w:szCs w:val="20"/>
          <w:rtl/>
        </w:rPr>
        <w:t>המעשה ההגון</w:t>
      </w:r>
      <w:r>
        <w:rPr>
          <w:rFonts w:ascii="Segoe UI" w:hAnsi="Segoe UI" w:cs="Segoe UI" w:hint="cs"/>
          <w:sz w:val="20"/>
          <w:szCs w:val="20"/>
          <w:rtl/>
        </w:rPr>
        <w:t xml:space="preserve"> </w:t>
      </w:r>
      <w:r w:rsidR="00951F22">
        <w:rPr>
          <w:rFonts w:ascii="Segoe UI" w:hAnsi="Segoe UI" w:cs="Segoe UI" w:hint="cs"/>
          <w:sz w:val="20"/>
          <w:szCs w:val="20"/>
          <w:rtl/>
        </w:rPr>
        <w:t>"</w:t>
      </w:r>
      <w:r>
        <w:rPr>
          <w:rFonts w:ascii="Segoe UI" w:hAnsi="Segoe UI" w:cs="Segoe UI" w:hint="cs"/>
          <w:sz w:val="20"/>
          <w:szCs w:val="20"/>
          <w:rtl/>
        </w:rPr>
        <w:t>אינו מצטמצם למה שצודק לפי החוק אלא בא לתקן את הצדק החוקי</w:t>
      </w:r>
      <w:r w:rsidR="00951F22">
        <w:rPr>
          <w:rFonts w:ascii="Segoe UI" w:hAnsi="Segoe UI" w:cs="Segoe UI" w:hint="cs"/>
          <w:sz w:val="20"/>
          <w:szCs w:val="20"/>
          <w:rtl/>
        </w:rPr>
        <w:t>"</w:t>
      </w:r>
      <w:r>
        <w:rPr>
          <w:rFonts w:ascii="Segoe UI" w:hAnsi="Segoe UI" w:cs="Segoe UI" w:hint="cs"/>
          <w:sz w:val="20"/>
          <w:szCs w:val="20"/>
          <w:rtl/>
        </w:rPr>
        <w:t>.</w:t>
      </w:r>
    </w:p>
    <w:p w:rsidR="00440EE3" w:rsidRDefault="00951F22" w:rsidP="00D06874">
      <w:pPr>
        <w:jc w:val="both"/>
        <w:rPr>
          <w:rFonts w:ascii="Segoe UI" w:hAnsi="Segoe UI" w:cs="Segoe UI"/>
          <w:sz w:val="20"/>
          <w:szCs w:val="20"/>
          <w:rtl/>
        </w:rPr>
      </w:pPr>
      <w:r>
        <w:rPr>
          <w:rFonts w:ascii="Segoe UI" w:hAnsi="Segoe UI" w:cs="Segoe UI" w:hint="cs"/>
          <w:sz w:val="20"/>
          <w:szCs w:val="20"/>
          <w:rtl/>
        </w:rPr>
        <w:t xml:space="preserve">אריסטו עומד כאן על </w:t>
      </w:r>
      <w:r w:rsidRPr="00951F22">
        <w:rPr>
          <w:rFonts w:ascii="Segoe UI" w:hAnsi="Segoe UI" w:cs="Segoe UI" w:hint="cs"/>
          <w:b/>
          <w:bCs/>
          <w:color w:val="FF0000"/>
          <w:sz w:val="20"/>
          <w:szCs w:val="20"/>
          <w:rtl/>
        </w:rPr>
        <w:t>בעיית כלליות החוק</w:t>
      </w:r>
      <w:r>
        <w:rPr>
          <w:rFonts w:ascii="Segoe UI" w:hAnsi="Segoe UI" w:cs="Segoe UI" w:hint="cs"/>
          <w:sz w:val="20"/>
          <w:szCs w:val="20"/>
          <w:rtl/>
        </w:rPr>
        <w:t>- כל חוק באשר הוא, הוא כללי. הכלליות של החוק יוצר בעיה אינהרנטי</w:t>
      </w:r>
      <w:r>
        <w:rPr>
          <w:rFonts w:ascii="Segoe UI" w:hAnsi="Segoe UI" w:cs="Segoe UI" w:hint="eastAsia"/>
          <w:sz w:val="20"/>
          <w:szCs w:val="20"/>
          <w:rtl/>
        </w:rPr>
        <w:t>ת</w:t>
      </w:r>
      <w:r>
        <w:rPr>
          <w:rFonts w:ascii="Segoe UI" w:hAnsi="Segoe UI" w:cs="Segoe UI" w:hint="cs"/>
          <w:sz w:val="20"/>
          <w:szCs w:val="20"/>
          <w:rtl/>
        </w:rPr>
        <w:t xml:space="preserve"> כיוון שתמיד יהיו מקרי קצה. כלומר, יהיו מצבים שאם נחיל בהם את החוק נגיע לתוצאה שאינה צודקת. הבעיה הזו רלוונטית </w:t>
      </w:r>
      <w:r w:rsidRPr="006E5664">
        <w:rPr>
          <w:rFonts w:ascii="Segoe UI" w:hAnsi="Segoe UI" w:cs="Segoe UI" w:hint="cs"/>
          <w:sz w:val="20"/>
          <w:szCs w:val="20"/>
          <w:u w:val="single"/>
          <w:rtl/>
        </w:rPr>
        <w:t>לשני צידי החוק</w:t>
      </w:r>
      <w:r>
        <w:rPr>
          <w:rFonts w:ascii="Segoe UI" w:hAnsi="Segoe UI" w:cs="Segoe UI" w:hint="cs"/>
          <w:sz w:val="20"/>
          <w:szCs w:val="20"/>
          <w:rtl/>
        </w:rPr>
        <w:t>- גם לחוקי הטבע וגם לחוקים פוזיטיביי</w:t>
      </w:r>
      <w:r>
        <w:rPr>
          <w:rFonts w:ascii="Segoe UI" w:hAnsi="Segoe UI" w:cs="Segoe UI" w:hint="eastAsia"/>
          <w:sz w:val="20"/>
          <w:szCs w:val="20"/>
          <w:rtl/>
        </w:rPr>
        <w:t>ם</w:t>
      </w:r>
      <w:r>
        <w:rPr>
          <w:rFonts w:ascii="Segoe UI" w:hAnsi="Segoe UI" w:cs="Segoe UI" w:hint="cs"/>
          <w:sz w:val="20"/>
          <w:szCs w:val="20"/>
          <w:rtl/>
        </w:rPr>
        <w:t xml:space="preserve"> שהם קביעות אנושיות.</w:t>
      </w:r>
      <w:r>
        <w:rPr>
          <w:rFonts w:ascii="Segoe UI" w:hAnsi="Segoe UI" w:cs="Segoe UI"/>
          <w:sz w:val="20"/>
          <w:szCs w:val="20"/>
          <w:rtl/>
        </w:rPr>
        <w:br/>
      </w:r>
      <w:r w:rsidR="006E5664">
        <w:rPr>
          <w:rFonts w:ascii="Segoe UI" w:hAnsi="Segoe UI" w:cs="Segoe UI" w:hint="cs"/>
          <w:sz w:val="20"/>
          <w:szCs w:val="20"/>
          <w:rtl/>
        </w:rPr>
        <w:t>ברגע שיש ניגוד בין הצדק שבחוק לבין מטרות החוק (המוסר המעוגן מאחורי החוק), יש להפעיל את עקרון ההגינות</w:t>
      </w:r>
      <w:r w:rsidR="0035693F">
        <w:rPr>
          <w:rFonts w:ascii="Segoe UI" w:hAnsi="Segoe UI" w:cs="Segoe UI" w:hint="cs"/>
          <w:sz w:val="20"/>
          <w:szCs w:val="20"/>
          <w:rtl/>
        </w:rPr>
        <w:t xml:space="preserve"> (לדוג'- פס"ד רינגס על הרוצח היורש)</w:t>
      </w:r>
      <w:r w:rsidR="006E5664">
        <w:rPr>
          <w:rFonts w:ascii="Segoe UI" w:hAnsi="Segoe UI" w:cs="Segoe UI" w:hint="cs"/>
          <w:sz w:val="20"/>
          <w:szCs w:val="20"/>
          <w:rtl/>
        </w:rPr>
        <w:t>.</w:t>
      </w:r>
      <w:r w:rsidR="00D06874">
        <w:rPr>
          <w:rFonts w:ascii="Segoe UI" w:hAnsi="Segoe UI" w:cs="Segoe UI" w:hint="cs"/>
          <w:sz w:val="20"/>
          <w:szCs w:val="20"/>
          <w:rtl/>
        </w:rPr>
        <w:t xml:space="preserve"> </w:t>
      </w:r>
    </w:p>
    <w:p w:rsidR="0035693F" w:rsidRDefault="00D06874" w:rsidP="00710CAE">
      <w:pPr>
        <w:jc w:val="both"/>
        <w:rPr>
          <w:rFonts w:ascii="Segoe UI" w:hAnsi="Segoe UI" w:cs="Segoe UI"/>
          <w:sz w:val="20"/>
          <w:szCs w:val="20"/>
          <w:rtl/>
        </w:rPr>
      </w:pPr>
      <w:r w:rsidRPr="00440EE3">
        <w:rPr>
          <w:rFonts w:ascii="Segoe UI" w:hAnsi="Segoe UI" w:cs="Segoe UI" w:hint="cs"/>
          <w:b/>
          <w:bCs/>
          <w:sz w:val="20"/>
          <w:szCs w:val="20"/>
          <w:rtl/>
        </w:rPr>
        <w:t>לפי איזה קריטריון יש לפעול לתיקון החוק?</w:t>
      </w:r>
      <w:r w:rsidRPr="00440EE3">
        <w:rPr>
          <w:rFonts w:ascii="Segoe UI" w:hAnsi="Segoe UI" w:cs="Segoe UI" w:hint="cs"/>
          <w:sz w:val="20"/>
          <w:szCs w:val="20"/>
          <w:rtl/>
        </w:rPr>
        <w:t xml:space="preserve"> </w:t>
      </w:r>
      <w:r w:rsidR="005641EC" w:rsidRPr="00440EE3">
        <w:rPr>
          <w:rFonts w:ascii="Segoe UI" w:hAnsi="Segoe UI" w:cs="Segoe UI" w:hint="cs"/>
          <w:sz w:val="20"/>
          <w:szCs w:val="20"/>
          <w:rtl/>
        </w:rPr>
        <w:t>התרגיל המחשבתי הוא שהשופט ישים עצמו בנעלי המחוקק.</w:t>
      </w:r>
      <w:r w:rsidR="00440EE3">
        <w:rPr>
          <w:rFonts w:ascii="Segoe UI" w:hAnsi="Segoe UI" w:cs="Segoe UI" w:hint="cs"/>
          <w:sz w:val="20"/>
          <w:szCs w:val="20"/>
          <w:rtl/>
        </w:rPr>
        <w:t xml:space="preserve"> </w:t>
      </w:r>
      <w:r w:rsidR="00710CAE">
        <w:rPr>
          <w:rFonts w:ascii="Segoe UI" w:hAnsi="Segoe UI" w:cs="Segoe UI" w:hint="cs"/>
          <w:sz w:val="20"/>
          <w:szCs w:val="20"/>
          <w:rtl/>
        </w:rPr>
        <w:t xml:space="preserve">השופט צריך לשאול את עצמו מהו </w:t>
      </w:r>
      <w:r w:rsidR="00710CAE" w:rsidRPr="00710CAE">
        <w:rPr>
          <w:rFonts w:ascii="Segoe UI" w:hAnsi="Segoe UI" w:cs="Segoe UI" w:hint="cs"/>
          <w:sz w:val="20"/>
          <w:szCs w:val="20"/>
          <w:u w:val="single"/>
          <w:rtl/>
        </w:rPr>
        <w:t>תכלית החוק</w:t>
      </w:r>
      <w:r w:rsidR="00F80E33">
        <w:rPr>
          <w:rFonts w:ascii="Segoe UI" w:hAnsi="Segoe UI" w:cs="Segoe UI" w:hint="cs"/>
          <w:sz w:val="20"/>
          <w:szCs w:val="20"/>
          <w:rtl/>
        </w:rPr>
        <w:t>? אם הח</w:t>
      </w:r>
      <w:r w:rsidR="00710CAE">
        <w:rPr>
          <w:rFonts w:ascii="Segoe UI" w:hAnsi="Segoe UI" w:cs="Segoe UI" w:hint="cs"/>
          <w:sz w:val="20"/>
          <w:szCs w:val="20"/>
          <w:rtl/>
        </w:rPr>
        <w:t>לת החוק לא מתיישבת עם תכלית החוק השופט צריך לפעול בניגוד לחוק.</w:t>
      </w:r>
      <w:r w:rsidR="00803E7A">
        <w:rPr>
          <w:rFonts w:ascii="Segoe UI" w:hAnsi="Segoe UI" w:cs="Segoe UI" w:hint="cs"/>
          <w:sz w:val="20"/>
          <w:szCs w:val="20"/>
          <w:rtl/>
        </w:rPr>
        <w:t xml:space="preserve"> </w:t>
      </w:r>
    </w:p>
    <w:p w:rsidR="004F5473" w:rsidRPr="00E91003" w:rsidRDefault="00803E7A" w:rsidP="00E91003">
      <w:pPr>
        <w:jc w:val="both"/>
        <w:rPr>
          <w:rFonts w:ascii="Segoe UI" w:hAnsi="Segoe UI" w:cs="Segoe UI"/>
          <w:b/>
          <w:bCs/>
          <w:sz w:val="20"/>
          <w:szCs w:val="20"/>
          <w:rtl/>
        </w:rPr>
      </w:pPr>
      <w:r w:rsidRPr="00803E7A">
        <w:rPr>
          <w:rFonts w:ascii="Segoe UI" w:hAnsi="Segoe UI" w:cs="Segoe UI" w:hint="cs"/>
          <w:sz w:val="20"/>
          <w:szCs w:val="20"/>
          <w:rtl/>
        </w:rPr>
        <w:t xml:space="preserve">במונחים שלנו </w:t>
      </w:r>
      <w:r w:rsidRPr="00803E7A">
        <w:rPr>
          <w:rFonts w:ascii="Segoe UI" w:hAnsi="Segoe UI" w:cs="Segoe UI"/>
          <w:sz w:val="20"/>
          <w:szCs w:val="20"/>
          <w:rtl/>
        </w:rPr>
        <w:t>–</w:t>
      </w:r>
      <w:r w:rsidRPr="00803E7A">
        <w:rPr>
          <w:rFonts w:ascii="Segoe UI" w:hAnsi="Segoe UI" w:cs="Segoe UI" w:hint="cs"/>
          <w:b/>
          <w:bCs/>
          <w:sz w:val="20"/>
          <w:szCs w:val="20"/>
          <w:rtl/>
        </w:rPr>
        <w:t xml:space="preserve"> עקרון היושר מדבר על חסר סמוי.</w:t>
      </w:r>
    </w:p>
    <w:p w:rsidR="00F40CE7" w:rsidRDefault="00F40CE7" w:rsidP="00F40CE7">
      <w:pPr>
        <w:jc w:val="both"/>
        <w:rPr>
          <w:rFonts w:ascii="Segoe UI" w:hAnsi="Segoe UI" w:cs="Segoe UI"/>
          <w:sz w:val="20"/>
          <w:szCs w:val="20"/>
          <w:rtl/>
        </w:rPr>
      </w:pPr>
      <w:r>
        <w:rPr>
          <w:rFonts w:ascii="Segoe UI" w:hAnsi="Segoe UI" w:cs="Segoe UI" w:hint="cs"/>
          <w:sz w:val="20"/>
          <w:szCs w:val="20"/>
          <w:rtl/>
        </w:rPr>
        <w:t>התיאוריה של המשפט הטבעי הייתה מרכזית בתולדות המשפט עד המאה ה-19. המשפט הטבעי מתקשר למשפט המדינה ב-2 רבדים:</w:t>
      </w:r>
    </w:p>
    <w:p w:rsidR="00F40CE7" w:rsidRPr="00F40CE7" w:rsidRDefault="00F40CE7" w:rsidP="00E21B05">
      <w:pPr>
        <w:pStyle w:val="a3"/>
        <w:numPr>
          <w:ilvl w:val="0"/>
          <w:numId w:val="16"/>
        </w:numPr>
        <w:jc w:val="both"/>
        <w:rPr>
          <w:rFonts w:ascii="Segoe UI" w:hAnsi="Segoe UI" w:cs="Segoe UI"/>
          <w:sz w:val="20"/>
          <w:szCs w:val="20"/>
        </w:rPr>
      </w:pPr>
      <w:r w:rsidRPr="00F40CE7">
        <w:rPr>
          <w:rFonts w:ascii="Segoe UI" w:hAnsi="Segoe UI" w:cs="Segoe UI" w:hint="cs"/>
          <w:b/>
          <w:bCs/>
          <w:sz w:val="20"/>
          <w:szCs w:val="20"/>
          <w:rtl/>
        </w:rPr>
        <w:t>המשפט הטבעי יכול לבסס ולהצדיק את משפט המדינה.</w:t>
      </w:r>
      <w:r w:rsidRPr="00F40CE7">
        <w:rPr>
          <w:rFonts w:ascii="Segoe UI" w:hAnsi="Segoe UI" w:cs="Segoe UI" w:hint="cs"/>
          <w:sz w:val="20"/>
          <w:szCs w:val="20"/>
          <w:rtl/>
        </w:rPr>
        <w:t xml:space="preserve"> המשפט איננו מנוגד לטבע ואיננו מנוגד לתבונה אלא הוא תוצר שלה. לכן, כדאי וצריך שלמור על חוקי המדינה כי הם ביטוי של המשפט הטבעי.</w:t>
      </w:r>
      <w:r>
        <w:rPr>
          <w:rFonts w:ascii="Segoe UI" w:hAnsi="Segoe UI" w:cs="Segoe UI" w:hint="cs"/>
          <w:sz w:val="20"/>
          <w:szCs w:val="20"/>
          <w:rtl/>
        </w:rPr>
        <w:t xml:space="preserve"> משפט המדינה. המשפט הטבעי הוא בהיבט הזה הצדקה רציונלית לחוק.</w:t>
      </w:r>
    </w:p>
    <w:p w:rsidR="00F40CE7" w:rsidRPr="0087626A" w:rsidRDefault="00F40CE7" w:rsidP="00E21B05">
      <w:pPr>
        <w:pStyle w:val="a3"/>
        <w:numPr>
          <w:ilvl w:val="0"/>
          <w:numId w:val="16"/>
        </w:numPr>
        <w:jc w:val="both"/>
        <w:rPr>
          <w:rFonts w:ascii="Segoe UI" w:hAnsi="Segoe UI" w:cs="Segoe UI"/>
          <w:sz w:val="20"/>
          <w:szCs w:val="20"/>
          <w:rtl/>
        </w:rPr>
      </w:pPr>
      <w:r w:rsidRPr="00F40CE7">
        <w:rPr>
          <w:rFonts w:ascii="Segoe UI" w:hAnsi="Segoe UI" w:cs="Segoe UI" w:hint="cs"/>
          <w:b/>
          <w:bCs/>
          <w:sz w:val="20"/>
          <w:szCs w:val="20"/>
          <w:rtl/>
        </w:rPr>
        <w:t>תפקיד ביקורתי ביחס למשפט המדינה</w:t>
      </w:r>
      <w:r>
        <w:rPr>
          <w:rFonts w:ascii="Segoe UI" w:hAnsi="Segoe UI" w:cs="Segoe UI" w:hint="cs"/>
          <w:b/>
          <w:bCs/>
          <w:sz w:val="20"/>
          <w:szCs w:val="20"/>
          <w:rtl/>
        </w:rPr>
        <w:t xml:space="preserve">- </w:t>
      </w:r>
      <w:r>
        <w:rPr>
          <w:rFonts w:ascii="Segoe UI" w:hAnsi="Segoe UI" w:cs="Segoe UI" w:hint="cs"/>
          <w:sz w:val="20"/>
          <w:szCs w:val="20"/>
          <w:rtl/>
        </w:rPr>
        <w:t>אם מניחים שעקרונות מוסריים עומדים בתשתית החוק, אזי שהם יכולים גם לבקר את החוק. הם יכולים להיות קנה מידה למה נכון\מה ראוי או כיצד ראוי לפרש את החוק. אם חוק איננו מתאים לעקרונות מוסר אז הוא איננו תקף.</w:t>
      </w:r>
      <w:r w:rsidR="0087626A">
        <w:rPr>
          <w:rFonts w:ascii="Segoe UI" w:hAnsi="Segoe UI" w:cs="Segoe UI" w:hint="cs"/>
          <w:sz w:val="20"/>
          <w:szCs w:val="20"/>
          <w:rtl/>
        </w:rPr>
        <w:t xml:space="preserve"> כאן יש למשפט הטבעי פוטנציאל גדול להוות גורם מהפכני.</w:t>
      </w:r>
    </w:p>
    <w:p w:rsidR="00506DAA" w:rsidRDefault="00721593" w:rsidP="00506DAA">
      <w:pPr>
        <w:jc w:val="both"/>
        <w:rPr>
          <w:rFonts w:ascii="Segoe UI" w:hAnsi="Segoe UI" w:cs="Segoe UI"/>
          <w:b/>
          <w:bCs/>
          <w:sz w:val="20"/>
          <w:szCs w:val="20"/>
          <w:rtl/>
        </w:rPr>
      </w:pPr>
      <w:r>
        <w:rPr>
          <w:rFonts w:ascii="Segoe UI" w:hAnsi="Segoe UI" w:cs="Segoe UI" w:hint="cs"/>
          <w:b/>
          <w:bCs/>
          <w:sz w:val="20"/>
          <w:szCs w:val="20"/>
          <w:rtl/>
        </w:rPr>
        <w:t xml:space="preserve">תורת המשפט הטבעי התגבשה </w:t>
      </w:r>
      <w:r w:rsidR="00D70CE7">
        <w:rPr>
          <w:rFonts w:ascii="Segoe UI" w:hAnsi="Segoe UI" w:cs="Segoe UI" w:hint="cs"/>
          <w:b/>
          <w:bCs/>
          <w:sz w:val="20"/>
          <w:szCs w:val="20"/>
          <w:rtl/>
        </w:rPr>
        <w:t>תחת ההנחה</w:t>
      </w:r>
      <w:r w:rsidR="00506DAA">
        <w:rPr>
          <w:rFonts w:ascii="Segoe UI" w:hAnsi="Segoe UI" w:cs="Segoe UI" w:hint="cs"/>
          <w:b/>
          <w:bCs/>
          <w:sz w:val="20"/>
          <w:szCs w:val="20"/>
          <w:rtl/>
        </w:rPr>
        <w:t xml:space="preserve"> שיש עליונות למשפט הטבעי</w:t>
      </w:r>
      <w:r w:rsidR="00506DAA" w:rsidRPr="00506DAA">
        <w:rPr>
          <w:rFonts w:ascii="Segoe UI" w:hAnsi="Segoe UI" w:cs="Segoe UI" w:hint="cs"/>
          <w:sz w:val="20"/>
          <w:szCs w:val="20"/>
          <w:rtl/>
        </w:rPr>
        <w:t>-</w:t>
      </w:r>
      <w:r w:rsidRPr="00506DAA">
        <w:rPr>
          <w:rFonts w:ascii="Segoe UI" w:hAnsi="Segoe UI" w:cs="Segoe UI" w:hint="cs"/>
          <w:sz w:val="20"/>
          <w:szCs w:val="20"/>
          <w:rtl/>
        </w:rPr>
        <w:t xml:space="preserve"> </w:t>
      </w:r>
      <w:r w:rsidR="00D27AE1" w:rsidRPr="00506DAA">
        <w:rPr>
          <w:rFonts w:ascii="Segoe UI" w:hAnsi="Segoe UI" w:cs="Segoe UI" w:hint="cs"/>
          <w:sz w:val="20"/>
          <w:szCs w:val="20"/>
          <w:rtl/>
        </w:rPr>
        <w:t xml:space="preserve">אם </w:t>
      </w:r>
      <w:r w:rsidR="00506DAA">
        <w:rPr>
          <w:rFonts w:ascii="Segoe UI" w:hAnsi="Segoe UI" w:cs="Segoe UI" w:hint="cs"/>
          <w:sz w:val="20"/>
          <w:szCs w:val="20"/>
          <w:rtl/>
        </w:rPr>
        <w:t>המחוקק יחוקק</w:t>
      </w:r>
      <w:r w:rsidR="00D27AE1" w:rsidRPr="00506DAA">
        <w:rPr>
          <w:rFonts w:ascii="Segoe UI" w:hAnsi="Segoe UI" w:cs="Segoe UI" w:hint="cs"/>
          <w:sz w:val="20"/>
          <w:szCs w:val="20"/>
          <w:rtl/>
        </w:rPr>
        <w:t xml:space="preserve"> חוקים שהם בלתי צודקים </w:t>
      </w:r>
      <w:r w:rsidRPr="00506DAA">
        <w:rPr>
          <w:rFonts w:ascii="Segoe UI" w:hAnsi="Segoe UI" w:cs="Segoe UI" w:hint="cs"/>
          <w:sz w:val="20"/>
          <w:szCs w:val="20"/>
          <w:rtl/>
        </w:rPr>
        <w:t xml:space="preserve">או בלתי ראויים- </w:t>
      </w:r>
      <w:r w:rsidR="00D27AE1" w:rsidRPr="00506DAA">
        <w:rPr>
          <w:rFonts w:ascii="Segoe UI" w:hAnsi="Segoe UI" w:cs="Segoe UI" w:hint="cs"/>
          <w:sz w:val="20"/>
          <w:szCs w:val="20"/>
          <w:rtl/>
        </w:rPr>
        <w:t>אין לפעול לפיהם.</w:t>
      </w:r>
      <w:r w:rsidR="00464775">
        <w:rPr>
          <w:rFonts w:ascii="Segoe UI" w:hAnsi="Segoe UI" w:cs="Segoe UI" w:hint="cs"/>
          <w:b/>
          <w:bCs/>
          <w:sz w:val="20"/>
          <w:szCs w:val="20"/>
          <w:rtl/>
        </w:rPr>
        <w:t xml:space="preserve"> </w:t>
      </w:r>
    </w:p>
    <w:p w:rsidR="00F40CE7" w:rsidRDefault="00464775" w:rsidP="00E21B05">
      <w:pPr>
        <w:pStyle w:val="a3"/>
        <w:numPr>
          <w:ilvl w:val="0"/>
          <w:numId w:val="22"/>
        </w:numPr>
        <w:jc w:val="both"/>
        <w:rPr>
          <w:rFonts w:ascii="Segoe UI" w:hAnsi="Segoe UI" w:cs="Segoe UI"/>
          <w:b/>
          <w:bCs/>
          <w:sz w:val="20"/>
          <w:szCs w:val="20"/>
        </w:rPr>
      </w:pPr>
      <w:r w:rsidRPr="00430D2C">
        <w:rPr>
          <w:rFonts w:ascii="Segoe UI" w:hAnsi="Segoe UI" w:cs="Segoe UI" w:hint="cs"/>
          <w:b/>
          <w:bCs/>
          <w:color w:val="FF0000"/>
          <w:sz w:val="20"/>
          <w:szCs w:val="20"/>
          <w:rtl/>
        </w:rPr>
        <w:t>חוק אמיתי הוא הסכמה של התבונה עם הטבע (קיקרו).</w:t>
      </w:r>
    </w:p>
    <w:p w:rsidR="00527768" w:rsidRPr="006B10EE" w:rsidRDefault="00527768" w:rsidP="00E9027C">
      <w:pPr>
        <w:jc w:val="both"/>
        <w:rPr>
          <w:rFonts w:ascii="Segoe UI" w:hAnsi="Segoe UI" w:cs="Segoe UI"/>
          <w:sz w:val="20"/>
          <w:szCs w:val="20"/>
          <w:rtl/>
        </w:rPr>
      </w:pPr>
      <w:r w:rsidRPr="006B10EE">
        <w:rPr>
          <w:rFonts w:ascii="Segoe UI" w:hAnsi="Segoe UI" w:cs="Segoe UI" w:hint="cs"/>
          <w:sz w:val="20"/>
          <w:szCs w:val="20"/>
          <w:rtl/>
        </w:rPr>
        <w:t xml:space="preserve">בהתחלה </w:t>
      </w:r>
      <w:r w:rsidR="006B10EE" w:rsidRPr="006B10EE">
        <w:rPr>
          <w:rFonts w:ascii="Segoe UI" w:hAnsi="Segoe UI" w:cs="Segoe UI" w:hint="cs"/>
          <w:sz w:val="20"/>
          <w:szCs w:val="20"/>
          <w:rtl/>
        </w:rPr>
        <w:t>תיארנו את חוקי הטבע כחוקים ד</w:t>
      </w:r>
      <w:r w:rsidR="006B10EE">
        <w:rPr>
          <w:rFonts w:ascii="Segoe UI" w:hAnsi="Segoe UI" w:cs="Segoe UI" w:hint="cs"/>
          <w:sz w:val="20"/>
          <w:szCs w:val="20"/>
          <w:rtl/>
        </w:rPr>
        <w:t>י</w:t>
      </w:r>
      <w:r w:rsidR="006B10EE" w:rsidRPr="006B10EE">
        <w:rPr>
          <w:rFonts w:ascii="Segoe UI" w:hAnsi="Segoe UI" w:cs="Segoe UI" w:hint="cs"/>
          <w:sz w:val="20"/>
          <w:szCs w:val="20"/>
          <w:rtl/>
        </w:rPr>
        <w:t>סקרפטיביים- חוקים שמתארים מציאות. עם זאת, הגישה של משפט הטבע טוענת שאלו חוקים שיש לגלות אותם</w:t>
      </w:r>
      <w:r w:rsidR="00E9027C">
        <w:rPr>
          <w:rFonts w:ascii="Segoe UI" w:hAnsi="Segoe UI" w:cs="Segoe UI" w:hint="cs"/>
          <w:sz w:val="20"/>
          <w:szCs w:val="20"/>
          <w:rtl/>
        </w:rPr>
        <w:t xml:space="preserve">, הם לא תמיד באים לידי ביטוי בשלמותם. יש פה טשטוש </w:t>
      </w:r>
      <w:r w:rsidR="00E9027C">
        <w:rPr>
          <w:rFonts w:ascii="Segoe UI" w:hAnsi="Segoe UI" w:cs="Segoe UI" w:hint="cs"/>
          <w:sz w:val="20"/>
          <w:szCs w:val="20"/>
          <w:rtl/>
        </w:rPr>
        <w:lastRenderedPageBreak/>
        <w:t xml:space="preserve">של ההבחנה </w:t>
      </w:r>
      <w:r w:rsidR="006B10EE" w:rsidRPr="006B10EE">
        <w:rPr>
          <w:rFonts w:ascii="Segoe UI" w:hAnsi="Segoe UI" w:cs="Segoe UI" w:hint="cs"/>
          <w:sz w:val="20"/>
          <w:szCs w:val="20"/>
          <w:rtl/>
        </w:rPr>
        <w:t>שמדובר בחוקים מתארים שקיימים ללא ספק. אפשר להגיד שלפי גישת משפט הטבע חוקי הטבע בעולם בנויים מרובד רוחני-מוסרי ורובד פיזי. אי אפשר להוכיח את הרובד המוסרי ויש לגלותו אט אט.</w:t>
      </w:r>
    </w:p>
    <w:p w:rsidR="006B10EE" w:rsidRDefault="006B10EE" w:rsidP="00F40CE7">
      <w:pPr>
        <w:jc w:val="center"/>
        <w:rPr>
          <w:rFonts w:ascii="Segoe UI" w:hAnsi="Segoe UI" w:cs="Segoe UI"/>
          <w:b/>
          <w:bCs/>
          <w:sz w:val="28"/>
          <w:szCs w:val="28"/>
          <w:rtl/>
        </w:rPr>
      </w:pPr>
    </w:p>
    <w:p w:rsidR="000351F1" w:rsidRPr="00F40CE7" w:rsidRDefault="00F40CE7" w:rsidP="00F40CE7">
      <w:pPr>
        <w:jc w:val="center"/>
        <w:rPr>
          <w:rFonts w:ascii="Segoe UI" w:hAnsi="Segoe UI" w:cs="Segoe UI"/>
          <w:b/>
          <w:bCs/>
          <w:sz w:val="28"/>
          <w:szCs w:val="28"/>
          <w:rtl/>
        </w:rPr>
      </w:pPr>
      <w:r>
        <w:rPr>
          <w:rFonts w:ascii="Segoe UI" w:hAnsi="Segoe UI" w:cs="Segoe UI" w:hint="cs"/>
          <w:b/>
          <w:bCs/>
          <w:sz w:val="28"/>
          <w:szCs w:val="28"/>
          <w:rtl/>
        </w:rPr>
        <w:t>תור</w:t>
      </w:r>
      <w:r w:rsidRPr="00F40CE7">
        <w:rPr>
          <w:rFonts w:ascii="Segoe UI" w:hAnsi="Segoe UI" w:cs="Segoe UI" w:hint="cs"/>
          <w:b/>
          <w:bCs/>
          <w:sz w:val="28"/>
          <w:szCs w:val="28"/>
          <w:rtl/>
        </w:rPr>
        <w:t>ת הזכויות הטבעיות</w:t>
      </w:r>
    </w:p>
    <w:p w:rsidR="00F40CE7" w:rsidRDefault="00F40CE7" w:rsidP="00F40CE7">
      <w:pPr>
        <w:jc w:val="both"/>
        <w:rPr>
          <w:rFonts w:ascii="Segoe UI" w:hAnsi="Segoe UI" w:cs="Segoe UI"/>
          <w:sz w:val="20"/>
          <w:szCs w:val="20"/>
          <w:rtl/>
        </w:rPr>
      </w:pPr>
      <w:r>
        <w:rPr>
          <w:rFonts w:ascii="Segoe UI" w:hAnsi="Segoe UI" w:cs="Segoe UI" w:hint="cs"/>
          <w:sz w:val="20"/>
          <w:szCs w:val="20"/>
          <w:rtl/>
        </w:rPr>
        <w:t xml:space="preserve">תורת הזכויות הטבעיות שמתפתחת במאה ה-17 בעיקרה, ולאחר מכן תופסת מקום מרכזי בפוליטיקה ובמשפט, היא במידה רבה תוצר\גרסה מסויימת של המשפט הטבעי. </w:t>
      </w:r>
    </w:p>
    <w:p w:rsidR="00F40CE7" w:rsidRPr="00586E63" w:rsidRDefault="00586E63" w:rsidP="00586E63">
      <w:pPr>
        <w:jc w:val="both"/>
        <w:rPr>
          <w:rFonts w:ascii="Segoe UI" w:hAnsi="Segoe UI" w:cs="Segoe UI"/>
          <w:b/>
          <w:bCs/>
          <w:sz w:val="24"/>
          <w:szCs w:val="24"/>
        </w:rPr>
      </w:pPr>
      <w:r>
        <w:rPr>
          <w:rFonts w:ascii="Segoe UI" w:hAnsi="Segoe UI" w:cs="Segoe UI" w:hint="cs"/>
          <w:b/>
          <w:bCs/>
          <w:sz w:val="24"/>
          <w:szCs w:val="24"/>
          <w:rtl/>
        </w:rPr>
        <w:t xml:space="preserve">1. תומס </w:t>
      </w:r>
      <w:r w:rsidRPr="00586E63">
        <w:rPr>
          <w:rFonts w:ascii="Segoe UI" w:hAnsi="Segoe UI" w:cs="Segoe UI" w:hint="cs"/>
          <w:b/>
          <w:bCs/>
          <w:sz w:val="24"/>
          <w:szCs w:val="24"/>
          <w:rtl/>
        </w:rPr>
        <w:t>הובס</w:t>
      </w:r>
    </w:p>
    <w:p w:rsidR="00BB0ACC" w:rsidRDefault="00586E63" w:rsidP="00BB0ACC">
      <w:pPr>
        <w:jc w:val="both"/>
        <w:rPr>
          <w:rFonts w:ascii="Segoe UI" w:hAnsi="Segoe UI" w:cs="Segoe UI"/>
          <w:sz w:val="20"/>
          <w:szCs w:val="20"/>
          <w:rtl/>
        </w:rPr>
      </w:pPr>
      <w:r w:rsidRPr="00393FC1">
        <w:rPr>
          <w:rFonts w:ascii="Segoe UI" w:hAnsi="Segoe UI" w:cs="Segoe UI" w:hint="cs"/>
          <w:b/>
          <w:bCs/>
          <w:sz w:val="20"/>
          <w:szCs w:val="20"/>
          <w:rtl/>
        </w:rPr>
        <w:t>"הטבע עשה את בנ</w:t>
      </w:r>
      <w:r w:rsidR="00393FC1" w:rsidRPr="00393FC1">
        <w:rPr>
          <w:rFonts w:ascii="Segoe UI" w:hAnsi="Segoe UI" w:cs="Segoe UI" w:hint="cs"/>
          <w:b/>
          <w:bCs/>
          <w:sz w:val="20"/>
          <w:szCs w:val="20"/>
          <w:rtl/>
        </w:rPr>
        <w:t>י האד</w:t>
      </w:r>
      <w:r w:rsidRPr="00393FC1">
        <w:rPr>
          <w:rFonts w:ascii="Segoe UI" w:hAnsi="Segoe UI" w:cs="Segoe UI" w:hint="cs"/>
          <w:b/>
          <w:bCs/>
          <w:sz w:val="20"/>
          <w:szCs w:val="20"/>
          <w:rtl/>
        </w:rPr>
        <w:t xml:space="preserve">ם שווים </w:t>
      </w:r>
      <w:r w:rsidR="00393FC1" w:rsidRPr="00393FC1">
        <w:rPr>
          <w:rFonts w:ascii="Segoe UI" w:hAnsi="Segoe UI" w:cs="Segoe UI" w:hint="cs"/>
          <w:b/>
          <w:bCs/>
          <w:sz w:val="20"/>
          <w:szCs w:val="20"/>
          <w:rtl/>
        </w:rPr>
        <w:t>ביכולת הגוף והנפש</w:t>
      </w:r>
      <w:r w:rsidR="00393FC1">
        <w:rPr>
          <w:rFonts w:ascii="Segoe UI" w:hAnsi="Segoe UI" w:cs="Segoe UI" w:hint="cs"/>
          <w:sz w:val="20"/>
          <w:szCs w:val="20"/>
          <w:rtl/>
        </w:rPr>
        <w:t xml:space="preserve">" </w:t>
      </w:r>
      <w:r w:rsidR="00393FC1">
        <w:rPr>
          <w:rFonts w:ascii="Segoe UI" w:hAnsi="Segoe UI" w:cs="Segoe UI"/>
          <w:sz w:val="20"/>
          <w:szCs w:val="20"/>
          <w:rtl/>
        </w:rPr>
        <w:t>–</w:t>
      </w:r>
      <w:r w:rsidR="00393FC1">
        <w:rPr>
          <w:rFonts w:ascii="Segoe UI" w:hAnsi="Segoe UI" w:cs="Segoe UI" w:hint="cs"/>
          <w:sz w:val="20"/>
          <w:szCs w:val="20"/>
          <w:rtl/>
        </w:rPr>
        <w:t xml:space="preserve"> הובס יוצא מנק' הנחה של שוויון. השוויון בעניי הובס נוגע </w:t>
      </w:r>
      <w:r w:rsidR="00393FC1" w:rsidRPr="00BB0ACC">
        <w:rPr>
          <w:rFonts w:ascii="Segoe UI" w:hAnsi="Segoe UI" w:cs="Segoe UI" w:hint="cs"/>
          <w:sz w:val="20"/>
          <w:szCs w:val="20"/>
          <w:u w:val="single"/>
          <w:rtl/>
        </w:rPr>
        <w:t>להיבט הפיזי</w:t>
      </w:r>
      <w:r w:rsidR="00393FC1" w:rsidRPr="00BB0ACC">
        <w:rPr>
          <w:rFonts w:ascii="Segoe UI" w:hAnsi="Segoe UI" w:cs="Segoe UI"/>
          <w:sz w:val="20"/>
          <w:szCs w:val="20"/>
          <w:u w:val="single"/>
        </w:rPr>
        <w:t xml:space="preserve">  </w:t>
      </w:r>
      <w:r w:rsidR="00393FC1" w:rsidRPr="00BB0ACC">
        <w:rPr>
          <w:rFonts w:ascii="Segoe UI" w:hAnsi="Segoe UI" w:cs="Segoe UI" w:hint="cs"/>
          <w:sz w:val="20"/>
          <w:szCs w:val="20"/>
          <w:u w:val="single"/>
          <w:rtl/>
        </w:rPr>
        <w:t>והשכלי.</w:t>
      </w:r>
      <w:r w:rsidR="00393FC1">
        <w:rPr>
          <w:rFonts w:ascii="Segoe UI" w:hAnsi="Segoe UI" w:cs="Segoe UI" w:hint="cs"/>
          <w:sz w:val="20"/>
          <w:szCs w:val="20"/>
          <w:rtl/>
        </w:rPr>
        <w:t xml:space="preserve"> הוא מכיר בכך שיש אי שוויון כי לפעמים לאנשים אין נתונים שווים. עם זאת, יש בניהם שוויון בסיסי כי בני האדם שווים ביכולת האיום שלהם אחד על השני.</w:t>
      </w:r>
    </w:p>
    <w:p w:rsidR="00586E63" w:rsidRPr="00553606" w:rsidRDefault="00393FC1" w:rsidP="00572545">
      <w:pPr>
        <w:jc w:val="both"/>
        <w:rPr>
          <w:rFonts w:ascii="Segoe UI" w:hAnsi="Segoe UI" w:cs="Segoe UI"/>
          <w:b/>
          <w:bCs/>
          <w:sz w:val="20"/>
          <w:szCs w:val="20"/>
          <w:rtl/>
        </w:rPr>
      </w:pPr>
      <w:r>
        <w:rPr>
          <w:rFonts w:ascii="Segoe UI" w:hAnsi="Segoe UI" w:cs="Segoe UI" w:hint="cs"/>
          <w:sz w:val="20"/>
          <w:szCs w:val="20"/>
          <w:rtl/>
        </w:rPr>
        <w:t xml:space="preserve"> </w:t>
      </w:r>
      <w:r w:rsidRPr="00393FC1">
        <w:rPr>
          <w:rFonts w:ascii="Segoe UI" w:hAnsi="Segoe UI" w:cs="Segoe UI" w:hint="cs"/>
          <w:b/>
          <w:bCs/>
          <w:sz w:val="20"/>
          <w:szCs w:val="20"/>
          <w:rtl/>
        </w:rPr>
        <w:t>השוויון</w:t>
      </w:r>
      <w:r>
        <w:rPr>
          <w:rFonts w:ascii="Segoe UI" w:hAnsi="Segoe UI" w:cs="Segoe UI" w:hint="cs"/>
          <w:sz w:val="20"/>
          <w:szCs w:val="20"/>
          <w:rtl/>
        </w:rPr>
        <w:t xml:space="preserve"> יוצר </w:t>
      </w:r>
      <w:r w:rsidRPr="00393FC1">
        <w:rPr>
          <w:rFonts w:ascii="Segoe UI" w:hAnsi="Segoe UI" w:cs="Segoe UI" w:hint="cs"/>
          <w:b/>
          <w:bCs/>
          <w:sz w:val="20"/>
          <w:szCs w:val="20"/>
          <w:rtl/>
        </w:rPr>
        <w:t>תחרות</w:t>
      </w:r>
      <w:r w:rsidR="00BB0ACC">
        <w:rPr>
          <w:rFonts w:ascii="Segoe UI" w:hAnsi="Segoe UI" w:cs="Segoe UI" w:hint="cs"/>
          <w:sz w:val="20"/>
          <w:szCs w:val="20"/>
          <w:rtl/>
        </w:rPr>
        <w:t xml:space="preserve"> בין בני האדם,</w:t>
      </w:r>
      <w:r>
        <w:rPr>
          <w:rFonts w:ascii="Segoe UI" w:hAnsi="Segoe UI" w:cs="Segoe UI" w:hint="cs"/>
          <w:sz w:val="20"/>
          <w:szCs w:val="20"/>
          <w:rtl/>
        </w:rPr>
        <w:t xml:space="preserve"> התחרות יוצרת </w:t>
      </w:r>
      <w:r w:rsidRPr="00393FC1">
        <w:rPr>
          <w:rFonts w:ascii="Segoe UI" w:hAnsi="Segoe UI" w:cs="Segoe UI" w:hint="cs"/>
          <w:b/>
          <w:bCs/>
          <w:sz w:val="20"/>
          <w:szCs w:val="20"/>
          <w:rtl/>
        </w:rPr>
        <w:t>אי ביטחון</w:t>
      </w:r>
      <w:r>
        <w:rPr>
          <w:rFonts w:ascii="Segoe UI" w:hAnsi="Segoe UI" w:cs="Segoe UI" w:hint="cs"/>
          <w:sz w:val="20"/>
          <w:szCs w:val="20"/>
          <w:rtl/>
        </w:rPr>
        <w:t xml:space="preserve"> והתוצאה של התחרות על אותם המשאבים יוצרת </w:t>
      </w:r>
      <w:r w:rsidRPr="00393FC1">
        <w:rPr>
          <w:rFonts w:ascii="Segoe UI" w:hAnsi="Segoe UI" w:cs="Segoe UI" w:hint="cs"/>
          <w:b/>
          <w:bCs/>
          <w:sz w:val="20"/>
          <w:szCs w:val="20"/>
          <w:rtl/>
        </w:rPr>
        <w:t>"מלחמת כל בכל</w:t>
      </w:r>
      <w:r w:rsidRPr="00553606">
        <w:rPr>
          <w:rFonts w:ascii="Segoe UI" w:hAnsi="Segoe UI" w:cs="Segoe UI" w:hint="cs"/>
          <w:b/>
          <w:bCs/>
          <w:sz w:val="20"/>
          <w:szCs w:val="20"/>
          <w:rtl/>
        </w:rPr>
        <w:t>".</w:t>
      </w:r>
      <w:r w:rsidRPr="00553606">
        <w:rPr>
          <w:rFonts w:ascii="Segoe UI" w:hAnsi="Segoe UI" w:cs="Segoe UI" w:hint="cs"/>
          <w:sz w:val="20"/>
          <w:szCs w:val="20"/>
          <w:rtl/>
        </w:rPr>
        <w:t xml:space="preserve"> </w:t>
      </w:r>
      <w:r w:rsidR="00BB0ACC" w:rsidRPr="00553606">
        <w:rPr>
          <w:rFonts w:ascii="Segoe UI" w:hAnsi="Segoe UI" w:cs="Segoe UI" w:hint="cs"/>
          <w:b/>
          <w:bCs/>
          <w:sz w:val="20"/>
          <w:szCs w:val="20"/>
          <w:rtl/>
        </w:rPr>
        <w:t xml:space="preserve"> </w:t>
      </w:r>
      <w:r w:rsidRPr="00553606">
        <w:rPr>
          <w:rFonts w:ascii="Segoe UI" w:hAnsi="Segoe UI" w:cs="Segoe UI" w:hint="cs"/>
          <w:b/>
          <w:bCs/>
          <w:sz w:val="20"/>
          <w:szCs w:val="20"/>
          <w:rtl/>
        </w:rPr>
        <w:t xml:space="preserve">מבחינה נורמטיבית- יש בין בני האדם </w:t>
      </w:r>
      <w:r w:rsidRPr="00553606">
        <w:rPr>
          <w:rFonts w:ascii="Segoe UI" w:hAnsi="Segoe UI" w:cs="Segoe UI" w:hint="cs"/>
          <w:b/>
          <w:bCs/>
          <w:color w:val="FF0000"/>
          <w:sz w:val="20"/>
          <w:szCs w:val="20"/>
          <w:rtl/>
        </w:rPr>
        <w:t>חירות מלאה</w:t>
      </w:r>
      <w:r w:rsidRPr="00553606">
        <w:rPr>
          <w:rFonts w:ascii="Segoe UI" w:hAnsi="Segoe UI" w:cs="Segoe UI" w:hint="cs"/>
          <w:sz w:val="20"/>
          <w:szCs w:val="20"/>
          <w:rtl/>
        </w:rPr>
        <w:t xml:space="preserve">. כלומר, הזכות הטבעית הקיימת היא </w:t>
      </w:r>
      <w:r w:rsidR="00572545" w:rsidRPr="00553606">
        <w:rPr>
          <w:rFonts w:ascii="Segoe UI" w:hAnsi="Segoe UI" w:cs="Segoe UI" w:hint="cs"/>
          <w:sz w:val="20"/>
          <w:szCs w:val="20"/>
          <w:rtl/>
        </w:rPr>
        <w:t>במצב הטבע היא חירות</w:t>
      </w:r>
      <w:r w:rsidRPr="00553606">
        <w:rPr>
          <w:rFonts w:ascii="Segoe UI" w:hAnsi="Segoe UI" w:cs="Segoe UI" w:hint="cs"/>
          <w:sz w:val="20"/>
          <w:szCs w:val="20"/>
          <w:rtl/>
        </w:rPr>
        <w:t xml:space="preserve"> מלאה. בטבע אין מושגים של צדק ועוול יש רק חירות מוחלטת והחירות מובילה לפראות ומלחמות. </w:t>
      </w:r>
      <w:r w:rsidRPr="00553606">
        <w:rPr>
          <w:rFonts w:ascii="Segoe UI" w:hAnsi="Segoe UI" w:cs="Segoe UI" w:hint="cs"/>
          <w:b/>
          <w:bCs/>
          <w:sz w:val="20"/>
          <w:szCs w:val="20"/>
          <w:rtl/>
        </w:rPr>
        <w:t xml:space="preserve">מבחינה מעשית </w:t>
      </w:r>
      <w:r w:rsidRPr="00553606">
        <w:rPr>
          <w:rFonts w:ascii="Segoe UI" w:hAnsi="Segoe UI" w:cs="Segoe UI"/>
          <w:b/>
          <w:bCs/>
          <w:sz w:val="20"/>
          <w:szCs w:val="20"/>
          <w:rtl/>
        </w:rPr>
        <w:t>–</w:t>
      </w:r>
      <w:r w:rsidR="000A206C" w:rsidRPr="00553606">
        <w:rPr>
          <w:rFonts w:ascii="Segoe UI" w:hAnsi="Segoe UI" w:cs="Segoe UI" w:hint="cs"/>
          <w:b/>
          <w:bCs/>
          <w:sz w:val="20"/>
          <w:szCs w:val="20"/>
          <w:rtl/>
        </w:rPr>
        <w:t xml:space="preserve"> זה מוביל לכך</w:t>
      </w:r>
      <w:r w:rsidRPr="00553606">
        <w:rPr>
          <w:rFonts w:ascii="Segoe UI" w:hAnsi="Segoe UI" w:cs="Segoe UI" w:hint="cs"/>
          <w:b/>
          <w:bCs/>
          <w:sz w:val="20"/>
          <w:szCs w:val="20"/>
          <w:rtl/>
        </w:rPr>
        <w:t xml:space="preserve"> </w:t>
      </w:r>
      <w:r w:rsidR="000A206C" w:rsidRPr="00553606">
        <w:rPr>
          <w:rFonts w:ascii="Segoe UI" w:hAnsi="Segoe UI" w:cs="Segoe UI" w:hint="cs"/>
          <w:b/>
          <w:bCs/>
          <w:sz w:val="20"/>
          <w:szCs w:val="20"/>
          <w:rtl/>
        </w:rPr>
        <w:t>ש</w:t>
      </w:r>
      <w:r w:rsidRPr="00553606">
        <w:rPr>
          <w:rFonts w:ascii="Segoe UI" w:hAnsi="Segoe UI" w:cs="Segoe UI" w:hint="cs"/>
          <w:b/>
          <w:bCs/>
          <w:sz w:val="20"/>
          <w:szCs w:val="20"/>
          <w:rtl/>
        </w:rPr>
        <w:t>בני האדם נלחמים זה בזה ויש חיי בדידות, חיים דלים, מאוסים בהמיים וקצרים.</w:t>
      </w:r>
    </w:p>
    <w:p w:rsidR="000A206C" w:rsidRDefault="000A206C" w:rsidP="00943C42">
      <w:pPr>
        <w:jc w:val="both"/>
        <w:rPr>
          <w:rFonts w:ascii="Segoe UI" w:hAnsi="Segoe UI" w:cs="Segoe UI"/>
          <w:sz w:val="20"/>
          <w:szCs w:val="20"/>
          <w:rtl/>
        </w:rPr>
      </w:pPr>
      <w:r>
        <w:rPr>
          <w:rFonts w:ascii="Segoe UI" w:hAnsi="Segoe UI" w:cs="Segoe UI" w:hint="cs"/>
          <w:sz w:val="20"/>
          <w:szCs w:val="20"/>
          <w:rtl/>
        </w:rPr>
        <w:t xml:space="preserve">כיוון שבני האדם לא מעוניינים בחיים אלו, הם מתאגדים ומסכימים על מספר חוקים טבעיים (במובן של הובס </w:t>
      </w:r>
      <w:r w:rsidR="00943C42">
        <w:rPr>
          <w:rFonts w:ascii="Segoe UI" w:hAnsi="Segoe UI" w:cs="Segoe UI" w:hint="cs"/>
          <w:sz w:val="20"/>
          <w:szCs w:val="20"/>
          <w:rtl/>
        </w:rPr>
        <w:t>הכוונה</w:t>
      </w:r>
      <w:r>
        <w:rPr>
          <w:rFonts w:ascii="Segoe UI" w:hAnsi="Segoe UI" w:cs="Segoe UI" w:hint="cs"/>
          <w:sz w:val="20"/>
          <w:szCs w:val="20"/>
          <w:rtl/>
        </w:rPr>
        <w:t xml:space="preserve"> </w:t>
      </w:r>
      <w:r w:rsidR="00943C42">
        <w:rPr>
          <w:rFonts w:ascii="Segoe UI" w:hAnsi="Segoe UI" w:cs="Segoe UI" w:hint="cs"/>
          <w:sz w:val="20"/>
          <w:szCs w:val="20"/>
          <w:rtl/>
        </w:rPr>
        <w:t>ל</w:t>
      </w:r>
      <w:r w:rsidRPr="000A206C">
        <w:rPr>
          <w:rFonts w:ascii="Segoe UI" w:hAnsi="Segoe UI" w:cs="Segoe UI" w:hint="cs"/>
          <w:b/>
          <w:bCs/>
          <w:sz w:val="20"/>
          <w:szCs w:val="20"/>
          <w:rtl/>
        </w:rPr>
        <w:t>חוקים רציונליים</w:t>
      </w:r>
      <w:r>
        <w:rPr>
          <w:rFonts w:ascii="Segoe UI" w:hAnsi="Segoe UI" w:cs="Segoe UI" w:hint="cs"/>
          <w:sz w:val="20"/>
          <w:szCs w:val="20"/>
          <w:rtl/>
        </w:rPr>
        <w:t>):</w:t>
      </w:r>
    </w:p>
    <w:p w:rsidR="000A206C" w:rsidRDefault="000A206C" w:rsidP="00E21B05">
      <w:pPr>
        <w:pStyle w:val="a3"/>
        <w:numPr>
          <w:ilvl w:val="0"/>
          <w:numId w:val="23"/>
        </w:numPr>
        <w:jc w:val="both"/>
        <w:rPr>
          <w:rFonts w:ascii="Segoe UI" w:hAnsi="Segoe UI" w:cs="Segoe UI"/>
          <w:sz w:val="20"/>
          <w:szCs w:val="20"/>
        </w:rPr>
      </w:pPr>
      <w:r>
        <w:rPr>
          <w:rFonts w:ascii="Segoe UI" w:hAnsi="Segoe UI" w:cs="Segoe UI" w:hint="cs"/>
          <w:sz w:val="20"/>
          <w:szCs w:val="20"/>
          <w:rtl/>
        </w:rPr>
        <w:t xml:space="preserve">בקש שלום ורדפהו </w:t>
      </w:r>
      <w:r>
        <w:rPr>
          <w:rFonts w:ascii="Segoe UI" w:hAnsi="Segoe UI" w:cs="Segoe UI"/>
          <w:sz w:val="20"/>
          <w:szCs w:val="20"/>
          <w:rtl/>
        </w:rPr>
        <w:t>–</w:t>
      </w:r>
      <w:r>
        <w:rPr>
          <w:rFonts w:ascii="Segoe UI" w:hAnsi="Segoe UI" w:cs="Segoe UI" w:hint="cs"/>
          <w:sz w:val="20"/>
          <w:szCs w:val="20"/>
          <w:rtl/>
        </w:rPr>
        <w:t xml:space="preserve"> השלום עדיף על מלחמה.</w:t>
      </w:r>
    </w:p>
    <w:p w:rsidR="000A206C" w:rsidRDefault="000A206C" w:rsidP="00E21B05">
      <w:pPr>
        <w:pStyle w:val="a3"/>
        <w:numPr>
          <w:ilvl w:val="0"/>
          <w:numId w:val="23"/>
        </w:numPr>
        <w:jc w:val="both"/>
        <w:rPr>
          <w:rFonts w:ascii="Segoe UI" w:hAnsi="Segoe UI" w:cs="Segoe UI"/>
          <w:sz w:val="20"/>
          <w:szCs w:val="20"/>
        </w:rPr>
      </w:pPr>
      <w:r>
        <w:rPr>
          <w:rFonts w:ascii="Segoe UI" w:hAnsi="Segoe UI" w:cs="Segoe UI" w:hint="cs"/>
          <w:sz w:val="20"/>
          <w:szCs w:val="20"/>
          <w:rtl/>
        </w:rPr>
        <w:t>אדם צריך להיות ממוכן לוותר על זכותו (חירותו המלאה) לטובת השלום.</w:t>
      </w:r>
      <w:r w:rsidR="00943C42" w:rsidRPr="00943C42">
        <w:rPr>
          <w:rFonts w:ascii="Segoe UI" w:hAnsi="Segoe UI" w:cs="Segoe UI" w:hint="cs"/>
          <w:sz w:val="20"/>
          <w:szCs w:val="20"/>
          <w:rtl/>
        </w:rPr>
        <w:t xml:space="preserve"> </w:t>
      </w:r>
      <w:r w:rsidR="00943C42">
        <w:rPr>
          <w:rFonts w:ascii="Segoe UI" w:hAnsi="Segoe UI" w:cs="Segoe UI" w:hint="cs"/>
          <w:sz w:val="20"/>
          <w:szCs w:val="20"/>
          <w:rtl/>
        </w:rPr>
        <w:t>כולם צריכים לוותר על זכויותיהם ולהעבירם לריבון.</w:t>
      </w:r>
    </w:p>
    <w:p w:rsidR="000A206C" w:rsidRDefault="000A206C" w:rsidP="00E21B05">
      <w:pPr>
        <w:pStyle w:val="a3"/>
        <w:numPr>
          <w:ilvl w:val="0"/>
          <w:numId w:val="23"/>
        </w:numPr>
        <w:jc w:val="both"/>
        <w:rPr>
          <w:rFonts w:ascii="Segoe UI" w:hAnsi="Segoe UI" w:cs="Segoe UI"/>
          <w:sz w:val="20"/>
          <w:szCs w:val="20"/>
        </w:rPr>
      </w:pPr>
      <w:r>
        <w:rPr>
          <w:rFonts w:ascii="Segoe UI" w:hAnsi="Segoe UI" w:cs="Segoe UI" w:hint="cs"/>
          <w:sz w:val="20"/>
          <w:szCs w:val="20"/>
          <w:rtl/>
        </w:rPr>
        <w:t xml:space="preserve">צדק </w:t>
      </w:r>
      <w:r>
        <w:rPr>
          <w:rFonts w:ascii="Segoe UI" w:hAnsi="Segoe UI" w:cs="Segoe UI"/>
          <w:sz w:val="20"/>
          <w:szCs w:val="20"/>
          <w:rtl/>
        </w:rPr>
        <w:t>–</w:t>
      </w:r>
      <w:r>
        <w:rPr>
          <w:rFonts w:ascii="Segoe UI" w:hAnsi="Segoe UI" w:cs="Segoe UI" w:hint="cs"/>
          <w:sz w:val="20"/>
          <w:szCs w:val="20"/>
          <w:rtl/>
        </w:rPr>
        <w:t xml:space="preserve"> הכורת אמנה חייב לקדמה. </w:t>
      </w:r>
      <w:r w:rsidR="00943C42">
        <w:rPr>
          <w:rFonts w:ascii="Segoe UI" w:hAnsi="Segoe UI" w:cs="Segoe UI" w:hint="cs"/>
          <w:sz w:val="20"/>
          <w:szCs w:val="20"/>
          <w:rtl/>
        </w:rPr>
        <w:t>יש לקיים את ההסכם, כלומר מסכימים לתת סמכות מלאה לריבון.</w:t>
      </w:r>
    </w:p>
    <w:p w:rsidR="000A206C" w:rsidRDefault="00943C42" w:rsidP="00943C42">
      <w:pPr>
        <w:jc w:val="both"/>
        <w:rPr>
          <w:rFonts w:ascii="Segoe UI" w:hAnsi="Segoe UI" w:cs="Segoe UI"/>
          <w:sz w:val="20"/>
          <w:szCs w:val="20"/>
          <w:rtl/>
        </w:rPr>
      </w:pPr>
      <w:r>
        <w:rPr>
          <w:rFonts w:ascii="Segoe UI" w:hAnsi="Segoe UI" w:cs="Segoe UI" w:hint="cs"/>
          <w:sz w:val="20"/>
          <w:szCs w:val="20"/>
          <w:rtl/>
        </w:rPr>
        <w:t xml:space="preserve">אם מקבלים את 3 הכללים הרציונליים האלה תקום מדינה. מכאן נעבור </w:t>
      </w:r>
      <w:r w:rsidRPr="00A41959">
        <w:rPr>
          <w:rFonts w:ascii="Segoe UI" w:hAnsi="Segoe UI" w:cs="Segoe UI" w:hint="cs"/>
          <w:b/>
          <w:bCs/>
          <w:sz w:val="20"/>
          <w:szCs w:val="20"/>
          <w:rtl/>
        </w:rPr>
        <w:t>למצב המדיני.</w:t>
      </w:r>
    </w:p>
    <w:p w:rsidR="00943C42" w:rsidRDefault="00943C42" w:rsidP="00943C42">
      <w:pPr>
        <w:jc w:val="both"/>
        <w:rPr>
          <w:rFonts w:ascii="Segoe UI" w:hAnsi="Segoe UI" w:cs="Segoe UI"/>
          <w:sz w:val="20"/>
          <w:szCs w:val="20"/>
          <w:rtl/>
        </w:rPr>
      </w:pPr>
      <w:r>
        <w:rPr>
          <w:rFonts w:ascii="Segoe UI" w:hAnsi="Segoe UI" w:cs="Segoe UI" w:hint="cs"/>
          <w:sz w:val="20"/>
          <w:szCs w:val="20"/>
          <w:rtl/>
        </w:rPr>
        <w:t xml:space="preserve">במצב המדיני יש לנו </w:t>
      </w:r>
      <w:r w:rsidRPr="00943C42">
        <w:rPr>
          <w:rFonts w:ascii="Segoe UI" w:hAnsi="Segoe UI" w:cs="Segoe UI" w:hint="cs"/>
          <w:b/>
          <w:bCs/>
          <w:sz w:val="20"/>
          <w:szCs w:val="20"/>
          <w:rtl/>
        </w:rPr>
        <w:t xml:space="preserve">אמנה חברתית שעל פיה הנתינים מוסרים את זכויותיהם לריבון. </w:t>
      </w:r>
      <w:r>
        <w:rPr>
          <w:rFonts w:ascii="Segoe UI" w:hAnsi="Segoe UI" w:cs="Segoe UI" w:hint="cs"/>
          <w:sz w:val="20"/>
          <w:szCs w:val="20"/>
          <w:rtl/>
        </w:rPr>
        <w:t>בתפיסה של הובס, בני האדם מוותרים על החירות ומעבירים אותה לריבון. כעת, המדינה יכולה לקבוע מושגים של טוב ורע\צדק ועוול. הריבון קובע חוקים, שופט את מפרי החוקים ומנהל את ענייני המדינה.</w:t>
      </w:r>
      <w:r w:rsidR="00E53C7E">
        <w:rPr>
          <w:rFonts w:ascii="Segoe UI" w:hAnsi="Segoe UI" w:cs="Segoe UI" w:hint="cs"/>
          <w:sz w:val="20"/>
          <w:szCs w:val="20"/>
          <w:rtl/>
        </w:rPr>
        <w:t xml:space="preserve"> הזכות היחידה, לפי הובס, שלא מוסרים למדינה היא הזכות להגנה עצמית.</w:t>
      </w:r>
    </w:p>
    <w:p w:rsidR="00527B6F" w:rsidRDefault="00527B6F" w:rsidP="00527B6F">
      <w:pPr>
        <w:jc w:val="both"/>
        <w:rPr>
          <w:rFonts w:ascii="Segoe UI" w:hAnsi="Segoe UI" w:cs="Segoe UI"/>
          <w:sz w:val="20"/>
          <w:szCs w:val="20"/>
          <w:rtl/>
        </w:rPr>
      </w:pPr>
      <w:r>
        <w:rPr>
          <w:rFonts w:ascii="Segoe UI" w:hAnsi="Segoe UI" w:cs="Segoe UI" w:hint="cs"/>
          <w:sz w:val="20"/>
          <w:szCs w:val="20"/>
          <w:rtl/>
        </w:rPr>
        <w:t xml:space="preserve">הובס הוא פילוסוף פוליטי ולכן התיאוריה שלו היא תיאוריה שבאה להצדיק את קיומה של המדינה. הוא בא להסביר למה צריך מדינה? לפי התשובה של הובס- </w:t>
      </w:r>
      <w:r w:rsidRPr="00527B6F">
        <w:rPr>
          <w:rFonts w:ascii="Segoe UI" w:hAnsi="Segoe UI" w:cs="Segoe UI" w:hint="cs"/>
          <w:sz w:val="20"/>
          <w:szCs w:val="20"/>
          <w:u w:val="single"/>
          <w:rtl/>
        </w:rPr>
        <w:t>כי זה כדאי לנו</w:t>
      </w:r>
      <w:r w:rsidR="008738CA">
        <w:rPr>
          <w:rFonts w:ascii="Segoe UI" w:hAnsi="Segoe UI" w:cs="Segoe UI" w:hint="cs"/>
          <w:sz w:val="20"/>
          <w:szCs w:val="20"/>
          <w:rtl/>
        </w:rPr>
        <w:t>! בהעדר מדינה יש ל</w:t>
      </w:r>
      <w:r>
        <w:rPr>
          <w:rFonts w:ascii="Segoe UI" w:hAnsi="Segoe UI" w:cs="Segoe UI" w:hint="cs"/>
          <w:sz w:val="20"/>
          <w:szCs w:val="20"/>
          <w:rtl/>
        </w:rPr>
        <w:t xml:space="preserve">נו מלחמת כל בכל. </w:t>
      </w:r>
      <w:r w:rsidR="00A41959">
        <w:rPr>
          <w:rFonts w:ascii="Segoe UI" w:hAnsi="Segoe UI" w:cs="Segoe UI" w:hint="cs"/>
          <w:sz w:val="20"/>
          <w:szCs w:val="20"/>
          <w:rtl/>
        </w:rPr>
        <w:t xml:space="preserve">התיאוריה של הובס לא רק מצדיקה את קיומה של המדינה, היא מצדיקה </w:t>
      </w:r>
      <w:r w:rsidR="00A41959" w:rsidRPr="00A41959">
        <w:rPr>
          <w:rFonts w:ascii="Segoe UI" w:hAnsi="Segoe UI" w:cs="Segoe UI" w:hint="cs"/>
          <w:b/>
          <w:bCs/>
          <w:sz w:val="20"/>
          <w:szCs w:val="20"/>
          <w:rtl/>
        </w:rPr>
        <w:t>משטר אבסולוטי</w:t>
      </w:r>
      <w:r w:rsidR="00A41959">
        <w:rPr>
          <w:rFonts w:ascii="Segoe UI" w:hAnsi="Segoe UI" w:cs="Segoe UI" w:hint="cs"/>
          <w:sz w:val="20"/>
          <w:szCs w:val="20"/>
          <w:rtl/>
        </w:rPr>
        <w:t xml:space="preserve">. הובס מדבר על ריבון אחד שמחזיק בידו את כל הכוח- גם מחוקק, גם שופט וגם מבצע. </w:t>
      </w:r>
    </w:p>
    <w:p w:rsidR="00D857EF" w:rsidRPr="00D857EF" w:rsidRDefault="00D857EF" w:rsidP="00527B6F">
      <w:pPr>
        <w:jc w:val="both"/>
        <w:rPr>
          <w:rFonts w:ascii="Segoe UI" w:hAnsi="Segoe UI" w:cs="Segoe UI"/>
          <w:b/>
          <w:bCs/>
          <w:sz w:val="20"/>
          <w:szCs w:val="20"/>
          <w:u w:val="single"/>
          <w:rtl/>
        </w:rPr>
      </w:pPr>
      <w:r w:rsidRPr="00D857EF">
        <w:rPr>
          <w:rFonts w:ascii="Segoe UI" w:hAnsi="Segoe UI" w:cs="Segoe UI" w:hint="cs"/>
          <w:b/>
          <w:bCs/>
          <w:sz w:val="20"/>
          <w:szCs w:val="20"/>
          <w:u w:val="single"/>
          <w:rtl/>
        </w:rPr>
        <w:t>מהי תורת המשפט לפי הובס?</w:t>
      </w:r>
    </w:p>
    <w:p w:rsidR="000308B4" w:rsidRPr="00446CE0" w:rsidRDefault="00553606" w:rsidP="00446CE0">
      <w:pPr>
        <w:jc w:val="both"/>
        <w:rPr>
          <w:rFonts w:ascii="Segoe UI" w:hAnsi="Segoe UI" w:cs="Segoe UI"/>
          <w:b/>
          <w:bCs/>
          <w:color w:val="FF0000"/>
          <w:sz w:val="20"/>
          <w:szCs w:val="20"/>
          <w:rtl/>
        </w:rPr>
      </w:pPr>
      <w:r>
        <w:rPr>
          <w:rFonts w:ascii="Segoe UI" w:hAnsi="Segoe UI" w:cs="Segoe UI" w:hint="cs"/>
          <w:sz w:val="20"/>
          <w:szCs w:val="20"/>
          <w:rtl/>
        </w:rPr>
        <w:t xml:space="preserve">נק' המוצא של הובס היא שהחוק מנוגד לטבע. החוק הוא לא טבעי. בטבע אין חוק. לכן, מקור הסמכות המדינית והמשפטית הוא באמנה החברתית </w:t>
      </w:r>
      <w:r>
        <w:rPr>
          <w:rFonts w:ascii="Segoe UI" w:hAnsi="Segoe UI" w:cs="Segoe UI"/>
          <w:sz w:val="20"/>
          <w:szCs w:val="20"/>
          <w:rtl/>
        </w:rPr>
        <w:t>–</w:t>
      </w:r>
      <w:r>
        <w:rPr>
          <w:rFonts w:ascii="Segoe UI" w:hAnsi="Segoe UI" w:cs="Segoe UI" w:hint="cs"/>
          <w:sz w:val="20"/>
          <w:szCs w:val="20"/>
          <w:rtl/>
        </w:rPr>
        <w:t xml:space="preserve"> כלומר, בהתארגנות החברתית האנושית. מקור החוק הוא בריבון. החוק הוא ביטוי של פעולה חברתית ולכן הוא ביטוי להסכמה חברתית. </w:t>
      </w:r>
      <w:r w:rsidRPr="00803128">
        <w:rPr>
          <w:rFonts w:ascii="Segoe UI" w:hAnsi="Segoe UI" w:cs="Segoe UI" w:hint="cs"/>
          <w:sz w:val="20"/>
          <w:szCs w:val="20"/>
          <w:rtl/>
        </w:rPr>
        <w:t xml:space="preserve">אלו מאפיינים של </w:t>
      </w:r>
      <w:r w:rsidR="00803128" w:rsidRPr="00803128">
        <w:rPr>
          <w:rFonts w:ascii="Segoe UI" w:hAnsi="Segoe UI" w:cs="Segoe UI" w:hint="cs"/>
          <w:b/>
          <w:bCs/>
          <w:color w:val="FF0000"/>
          <w:sz w:val="20"/>
          <w:szCs w:val="20"/>
          <w:rtl/>
        </w:rPr>
        <w:t>ה</w:t>
      </w:r>
      <w:r w:rsidRPr="00803128">
        <w:rPr>
          <w:rFonts w:ascii="Segoe UI" w:hAnsi="Segoe UI" w:cs="Segoe UI" w:hint="cs"/>
          <w:b/>
          <w:bCs/>
          <w:color w:val="FF0000"/>
          <w:sz w:val="20"/>
          <w:szCs w:val="20"/>
          <w:rtl/>
        </w:rPr>
        <w:t>משפט פוזיטיבי.</w:t>
      </w:r>
    </w:p>
    <w:p w:rsidR="00EB3590" w:rsidRDefault="00EB3590" w:rsidP="00EB3590">
      <w:pPr>
        <w:jc w:val="both"/>
        <w:rPr>
          <w:rFonts w:ascii="Segoe UI" w:hAnsi="Segoe UI" w:cs="Segoe UI"/>
          <w:b/>
          <w:bCs/>
          <w:sz w:val="24"/>
          <w:szCs w:val="24"/>
          <w:rtl/>
        </w:rPr>
      </w:pPr>
      <w:r>
        <w:rPr>
          <w:rFonts w:ascii="Segoe UI" w:hAnsi="Segoe UI" w:cs="Segoe UI" w:hint="cs"/>
          <w:b/>
          <w:bCs/>
          <w:sz w:val="24"/>
          <w:szCs w:val="24"/>
          <w:rtl/>
        </w:rPr>
        <w:lastRenderedPageBreak/>
        <w:t>2. ג'ון לוק</w:t>
      </w:r>
    </w:p>
    <w:p w:rsidR="00E53C7E" w:rsidRDefault="00EB3590" w:rsidP="00E53C7E">
      <w:pPr>
        <w:jc w:val="both"/>
        <w:rPr>
          <w:rFonts w:ascii="Segoe UI" w:hAnsi="Segoe UI" w:cs="Segoe UI"/>
          <w:b/>
          <w:bCs/>
          <w:sz w:val="20"/>
          <w:szCs w:val="20"/>
          <w:rtl/>
        </w:rPr>
      </w:pPr>
      <w:r>
        <w:rPr>
          <w:rFonts w:ascii="Segoe UI" w:hAnsi="Segoe UI" w:cs="Segoe UI" w:hint="cs"/>
          <w:sz w:val="20"/>
          <w:szCs w:val="20"/>
          <w:rtl/>
        </w:rPr>
        <w:t xml:space="preserve">גם במצב הטבעי לפי לוק בני האדם שווין: "יצורים מאותו מין שהטבע לא הפלה ביניהם מן הדין שיהיו שווים זה לזה ולא כפופים זה לזה"- אמנם, לפי לוק </w:t>
      </w:r>
      <w:r w:rsidRPr="00EB3590">
        <w:rPr>
          <w:rFonts w:ascii="Segoe UI" w:hAnsi="Segoe UI" w:cs="Segoe UI" w:hint="cs"/>
          <w:b/>
          <w:bCs/>
          <w:color w:val="FF0000"/>
          <w:sz w:val="20"/>
          <w:szCs w:val="20"/>
          <w:rtl/>
        </w:rPr>
        <w:t>השוויון הוא נורמטיבי</w:t>
      </w:r>
      <w:r>
        <w:rPr>
          <w:rFonts w:ascii="Segoe UI" w:hAnsi="Segoe UI" w:cs="Segoe UI" w:hint="cs"/>
          <w:sz w:val="20"/>
          <w:szCs w:val="20"/>
          <w:rtl/>
        </w:rPr>
        <w:t xml:space="preserve">. הוא לא רק פיזי כפי שהציג הובס. יש שוויון מוסרי טבעי. הטענה </w:t>
      </w:r>
      <w:r w:rsidR="00E53C7E">
        <w:rPr>
          <w:rFonts w:ascii="Segoe UI" w:hAnsi="Segoe UI" w:cs="Segoe UI" w:hint="cs"/>
          <w:sz w:val="20"/>
          <w:szCs w:val="20"/>
          <w:rtl/>
        </w:rPr>
        <w:t xml:space="preserve">היא </w:t>
      </w:r>
      <w:r>
        <w:rPr>
          <w:rFonts w:ascii="Segoe UI" w:hAnsi="Segoe UI" w:cs="Segoe UI" w:hint="cs"/>
          <w:sz w:val="20"/>
          <w:szCs w:val="20"/>
          <w:rtl/>
        </w:rPr>
        <w:t>שלמרות ההבדלים המגדריים\גזעיים, בכללותו יש שוויון מעמדות</w:t>
      </w:r>
      <w:r w:rsidR="00E53C7E">
        <w:rPr>
          <w:rFonts w:ascii="Segoe UI" w:hAnsi="Segoe UI" w:cs="Segoe UI" w:hint="cs"/>
          <w:sz w:val="20"/>
          <w:szCs w:val="20"/>
          <w:rtl/>
        </w:rPr>
        <w:t>,</w:t>
      </w:r>
      <w:r>
        <w:rPr>
          <w:rFonts w:ascii="Segoe UI" w:hAnsi="Segoe UI" w:cs="Segoe UI" w:hint="cs"/>
          <w:sz w:val="20"/>
          <w:szCs w:val="20"/>
          <w:rtl/>
        </w:rPr>
        <w:t xml:space="preserve"> שוויון </w:t>
      </w:r>
      <w:r w:rsidR="00E53C7E">
        <w:rPr>
          <w:rFonts w:ascii="Segoe UI" w:hAnsi="Segoe UI" w:cs="Segoe UI" w:hint="cs"/>
          <w:sz w:val="20"/>
          <w:szCs w:val="20"/>
          <w:rtl/>
        </w:rPr>
        <w:t>נורמטיבי</w:t>
      </w:r>
      <w:r>
        <w:rPr>
          <w:rFonts w:ascii="Segoe UI" w:hAnsi="Segoe UI" w:cs="Segoe UI" w:hint="cs"/>
          <w:sz w:val="20"/>
          <w:szCs w:val="20"/>
          <w:rtl/>
        </w:rPr>
        <w:t xml:space="preserve">. </w:t>
      </w:r>
      <w:r w:rsidR="004E3086">
        <w:rPr>
          <w:rFonts w:ascii="Segoe UI" w:hAnsi="Segoe UI" w:cs="Segoe UI" w:hint="cs"/>
          <w:sz w:val="20"/>
          <w:szCs w:val="20"/>
          <w:rtl/>
        </w:rPr>
        <w:t xml:space="preserve">לפי לוק, במצב הטבע יש חירות אך ברגע שהכרנו בשוויון הנורמטיבי,  המשמעות היא שכל אחד צריך לכבד את השני כחלק מאותו שוויון. </w:t>
      </w:r>
      <w:r w:rsidR="00E53C7E">
        <w:rPr>
          <w:rFonts w:ascii="Segoe UI" w:hAnsi="Segoe UI" w:cs="Segoe UI" w:hint="cs"/>
          <w:sz w:val="20"/>
          <w:szCs w:val="20"/>
          <w:rtl/>
        </w:rPr>
        <w:t xml:space="preserve"> </w:t>
      </w:r>
    </w:p>
    <w:p w:rsidR="00E53C7E" w:rsidRPr="00E53C7E" w:rsidRDefault="004E3086" w:rsidP="00E53C7E">
      <w:pPr>
        <w:jc w:val="both"/>
        <w:rPr>
          <w:rFonts w:ascii="Segoe UI" w:hAnsi="Segoe UI" w:cs="Segoe UI"/>
          <w:sz w:val="20"/>
          <w:szCs w:val="20"/>
          <w:rtl/>
        </w:rPr>
      </w:pPr>
      <w:r w:rsidRPr="00E53C7E">
        <w:rPr>
          <w:rFonts w:ascii="Segoe UI" w:hAnsi="Segoe UI" w:cs="Segoe UI" w:hint="cs"/>
          <w:b/>
          <w:bCs/>
          <w:sz w:val="20"/>
          <w:szCs w:val="20"/>
          <w:rtl/>
        </w:rPr>
        <w:t>לכל אדם</w:t>
      </w:r>
      <w:r w:rsidR="00990952" w:rsidRPr="00E53C7E">
        <w:rPr>
          <w:rFonts w:ascii="Segoe UI" w:hAnsi="Segoe UI" w:cs="Segoe UI" w:hint="cs"/>
          <w:b/>
          <w:bCs/>
          <w:sz w:val="20"/>
          <w:szCs w:val="20"/>
          <w:rtl/>
        </w:rPr>
        <w:t>, במצב הטבעי,</w:t>
      </w:r>
      <w:r w:rsidRPr="00E53C7E">
        <w:rPr>
          <w:rFonts w:ascii="Segoe UI" w:hAnsi="Segoe UI" w:cs="Segoe UI" w:hint="cs"/>
          <w:b/>
          <w:bCs/>
          <w:sz w:val="20"/>
          <w:szCs w:val="20"/>
          <w:rtl/>
        </w:rPr>
        <w:t xml:space="preserve"> </w:t>
      </w:r>
      <w:r w:rsidR="00990952" w:rsidRPr="00E53C7E">
        <w:rPr>
          <w:rFonts w:ascii="Segoe UI" w:hAnsi="Segoe UI" w:cs="Segoe UI" w:hint="cs"/>
          <w:b/>
          <w:bCs/>
          <w:sz w:val="20"/>
          <w:szCs w:val="20"/>
          <w:rtl/>
        </w:rPr>
        <w:t>זכויות טבעיות:</w:t>
      </w:r>
      <w:r w:rsidR="00E62CE1" w:rsidRPr="00E53C7E">
        <w:rPr>
          <w:rFonts w:ascii="Segoe UI" w:hAnsi="Segoe UI" w:cs="Segoe UI" w:hint="cs"/>
          <w:b/>
          <w:bCs/>
          <w:sz w:val="20"/>
          <w:szCs w:val="20"/>
          <w:rtl/>
        </w:rPr>
        <w:t xml:space="preserve"> </w:t>
      </w:r>
      <w:r w:rsidR="00990952" w:rsidRPr="00E53C7E">
        <w:rPr>
          <w:rFonts w:ascii="Segoe UI" w:hAnsi="Segoe UI" w:cs="Segoe UI" w:hint="cs"/>
          <w:b/>
          <w:bCs/>
          <w:sz w:val="20"/>
          <w:szCs w:val="20"/>
          <w:rtl/>
        </w:rPr>
        <w:t>"</w:t>
      </w:r>
      <w:r w:rsidRPr="00E53C7E">
        <w:rPr>
          <w:rFonts w:ascii="Segoe UI" w:hAnsi="Segoe UI" w:cs="Segoe UI" w:hint="cs"/>
          <w:b/>
          <w:bCs/>
          <w:sz w:val="20"/>
          <w:szCs w:val="20"/>
          <w:rtl/>
        </w:rPr>
        <w:t>אין אדם רשאי לפגוע בחברו</w:t>
      </w:r>
      <w:r w:rsidRPr="00E62CE1">
        <w:rPr>
          <w:rFonts w:ascii="Segoe UI" w:hAnsi="Segoe UI" w:cs="Segoe UI" w:hint="cs"/>
          <w:sz w:val="20"/>
          <w:szCs w:val="20"/>
          <w:rtl/>
        </w:rPr>
        <w:t xml:space="preserve">- </w:t>
      </w:r>
      <w:r w:rsidRPr="00E62CE1">
        <w:rPr>
          <w:rFonts w:ascii="Segoe UI" w:hAnsi="Segoe UI" w:cs="Segoe UI" w:hint="cs"/>
          <w:b/>
          <w:bCs/>
          <w:color w:val="FF0000"/>
          <w:sz w:val="20"/>
          <w:szCs w:val="20"/>
          <w:rtl/>
        </w:rPr>
        <w:t>בחייו, בחירותו וברכושו.</w:t>
      </w:r>
      <w:r w:rsidR="00990952">
        <w:rPr>
          <w:rFonts w:ascii="Segoe UI" w:hAnsi="Segoe UI" w:cs="Segoe UI" w:hint="cs"/>
          <w:b/>
          <w:bCs/>
          <w:color w:val="FF0000"/>
          <w:sz w:val="20"/>
          <w:szCs w:val="20"/>
          <w:rtl/>
        </w:rPr>
        <w:t>"</w:t>
      </w:r>
    </w:p>
    <w:p w:rsidR="004E3086" w:rsidRPr="00E62CE1" w:rsidRDefault="00E62CE1" w:rsidP="000308B4">
      <w:pPr>
        <w:jc w:val="both"/>
        <w:rPr>
          <w:rFonts w:ascii="Segoe UI" w:hAnsi="Segoe UI" w:cs="Segoe UI"/>
          <w:sz w:val="20"/>
          <w:szCs w:val="20"/>
        </w:rPr>
      </w:pPr>
      <w:r>
        <w:rPr>
          <w:rFonts w:ascii="Segoe UI" w:hAnsi="Segoe UI" w:cs="Segoe UI" w:hint="cs"/>
          <w:sz w:val="20"/>
          <w:szCs w:val="20"/>
          <w:rtl/>
        </w:rPr>
        <w:t xml:space="preserve">איך אדם מבטיח את הזכויות הטבעיות? </w:t>
      </w:r>
      <w:r w:rsidR="000308B4">
        <w:rPr>
          <w:rFonts w:ascii="Segoe UI" w:hAnsi="Segoe UI" w:cs="Segoe UI" w:hint="cs"/>
          <w:sz w:val="20"/>
          <w:szCs w:val="20"/>
          <w:rtl/>
        </w:rPr>
        <w:t>לכל בני האדם במצב הטבעי יש-</w:t>
      </w:r>
    </w:p>
    <w:p w:rsidR="004E3086" w:rsidRDefault="004E3086" w:rsidP="00E21B05">
      <w:pPr>
        <w:pStyle w:val="a3"/>
        <w:numPr>
          <w:ilvl w:val="0"/>
          <w:numId w:val="22"/>
        </w:numPr>
        <w:ind w:left="423"/>
        <w:jc w:val="both"/>
        <w:rPr>
          <w:rFonts w:ascii="Segoe UI" w:hAnsi="Segoe UI" w:cs="Segoe UI"/>
          <w:sz w:val="20"/>
          <w:szCs w:val="20"/>
        </w:rPr>
      </w:pPr>
      <w:r w:rsidRPr="00990952">
        <w:rPr>
          <w:rFonts w:ascii="Segoe UI" w:hAnsi="Segoe UI" w:cs="Segoe UI" w:hint="cs"/>
          <w:b/>
          <w:bCs/>
          <w:sz w:val="20"/>
          <w:szCs w:val="20"/>
          <w:rtl/>
        </w:rPr>
        <w:t>הזכות להעניש</w:t>
      </w:r>
      <w:r>
        <w:rPr>
          <w:rFonts w:ascii="Segoe UI" w:hAnsi="Segoe UI" w:cs="Segoe UI" w:hint="cs"/>
          <w:sz w:val="20"/>
          <w:szCs w:val="20"/>
          <w:rtl/>
        </w:rPr>
        <w:t xml:space="preserve"> את העבריין.</w:t>
      </w:r>
    </w:p>
    <w:p w:rsidR="004E3086" w:rsidRPr="004E3086" w:rsidRDefault="004E3086" w:rsidP="00E21B05">
      <w:pPr>
        <w:pStyle w:val="a3"/>
        <w:numPr>
          <w:ilvl w:val="0"/>
          <w:numId w:val="22"/>
        </w:numPr>
        <w:ind w:left="423"/>
        <w:jc w:val="both"/>
        <w:rPr>
          <w:rFonts w:ascii="Segoe UI" w:hAnsi="Segoe UI" w:cs="Segoe UI"/>
          <w:sz w:val="20"/>
          <w:szCs w:val="20"/>
        </w:rPr>
      </w:pPr>
      <w:r w:rsidRPr="00990952">
        <w:rPr>
          <w:rFonts w:ascii="Segoe UI" w:hAnsi="Segoe UI" w:cs="Segoe UI" w:hint="cs"/>
          <w:b/>
          <w:bCs/>
          <w:sz w:val="20"/>
          <w:szCs w:val="20"/>
          <w:rtl/>
        </w:rPr>
        <w:t>זכות לתבוע פיצויים</w:t>
      </w:r>
      <w:r w:rsidRPr="004E3086">
        <w:rPr>
          <w:rFonts w:ascii="Segoe UI" w:hAnsi="Segoe UI" w:cs="Segoe UI" w:hint="cs"/>
          <w:sz w:val="20"/>
          <w:szCs w:val="20"/>
          <w:rtl/>
        </w:rPr>
        <w:t xml:space="preserve"> על נזק.</w:t>
      </w:r>
    </w:p>
    <w:p w:rsidR="004504C3" w:rsidRDefault="004E3086" w:rsidP="00527B6F">
      <w:pPr>
        <w:jc w:val="both"/>
        <w:rPr>
          <w:rFonts w:ascii="Segoe UI" w:hAnsi="Segoe UI" w:cs="Segoe UI"/>
          <w:sz w:val="20"/>
          <w:szCs w:val="20"/>
          <w:rtl/>
        </w:rPr>
      </w:pPr>
      <w:r>
        <w:rPr>
          <w:rFonts w:ascii="Segoe UI" w:hAnsi="Segoe UI" w:cs="Segoe UI" w:hint="cs"/>
          <w:sz w:val="20"/>
          <w:szCs w:val="20"/>
          <w:rtl/>
        </w:rPr>
        <w:t xml:space="preserve">המצב הנורמטיבי כולל את הזכויות הטבעיות- אלו הן משפט הטבע. לאדם יש גם זכות להבטיח את זכויותיו! איך אדם שומר על זכויותיו? יש לו זכות להתגונן מפני מי שפוגע; ויש לו גם הזכות גם להעניש ולטבוע פיצוי ממי שהזיק לו. </w:t>
      </w:r>
      <w:r w:rsidRPr="004E3086">
        <w:rPr>
          <w:rFonts w:ascii="Segoe UI" w:hAnsi="Segoe UI" w:cs="Segoe UI" w:hint="cs"/>
          <w:b/>
          <w:bCs/>
          <w:sz w:val="20"/>
          <w:szCs w:val="20"/>
          <w:rtl/>
        </w:rPr>
        <w:t>כדי לשמור על הזכויות האלה ולאכוף אותם יש צורך להתאגד למדינה.</w:t>
      </w:r>
      <w:r w:rsidR="00E62CE1">
        <w:rPr>
          <w:rFonts w:ascii="Segoe UI" w:hAnsi="Segoe UI" w:cs="Segoe UI" w:hint="cs"/>
          <w:sz w:val="20"/>
          <w:szCs w:val="20"/>
          <w:rtl/>
        </w:rPr>
        <w:t xml:space="preserve"> הטענה שבמצב הטבעי יש זכויות טבעיות והזכויות האלה</w:t>
      </w:r>
    </w:p>
    <w:p w:rsidR="000308B4" w:rsidRPr="000308B4" w:rsidRDefault="000308B4" w:rsidP="00527B6F">
      <w:pPr>
        <w:jc w:val="both"/>
        <w:rPr>
          <w:rFonts w:ascii="Segoe UI" w:hAnsi="Segoe UI" w:cs="Segoe UI"/>
          <w:b/>
          <w:bCs/>
          <w:sz w:val="20"/>
          <w:szCs w:val="20"/>
          <w:u w:val="single"/>
          <w:rtl/>
        </w:rPr>
      </w:pPr>
      <w:r w:rsidRPr="000308B4">
        <w:rPr>
          <w:rFonts w:ascii="Segoe UI" w:hAnsi="Segoe UI" w:cs="Segoe UI" w:hint="cs"/>
          <w:b/>
          <w:bCs/>
          <w:sz w:val="20"/>
          <w:szCs w:val="20"/>
          <w:u w:val="single"/>
          <w:rtl/>
        </w:rPr>
        <w:t>אז למה בכל זאת צריך מדינה לפי לוק?</w:t>
      </w:r>
    </w:p>
    <w:p w:rsidR="000308B4" w:rsidRDefault="000308B4" w:rsidP="00A51C65">
      <w:pPr>
        <w:jc w:val="both"/>
        <w:rPr>
          <w:rFonts w:ascii="Segoe UI" w:hAnsi="Segoe UI" w:cs="Segoe UI"/>
          <w:sz w:val="20"/>
          <w:szCs w:val="20"/>
          <w:rtl/>
        </w:rPr>
      </w:pPr>
      <w:r>
        <w:rPr>
          <w:rFonts w:ascii="Segoe UI" w:hAnsi="Segoe UI" w:cs="Segoe UI" w:hint="cs"/>
          <w:sz w:val="20"/>
          <w:szCs w:val="20"/>
          <w:rtl/>
        </w:rPr>
        <w:t xml:space="preserve">נק' ההנחה היא </w:t>
      </w:r>
      <w:r w:rsidRPr="000308B4">
        <w:rPr>
          <w:rFonts w:ascii="Segoe UI" w:hAnsi="Segoe UI" w:cs="Segoe UI" w:hint="cs"/>
          <w:sz w:val="20"/>
          <w:szCs w:val="20"/>
          <w:rtl/>
        </w:rPr>
        <w:t>שלא כל בני האדם טובים</w:t>
      </w:r>
      <w:r>
        <w:rPr>
          <w:rFonts w:ascii="Segoe UI" w:hAnsi="Segoe UI" w:cs="Segoe UI" w:hint="cs"/>
          <w:sz w:val="20"/>
          <w:szCs w:val="20"/>
          <w:rtl/>
        </w:rPr>
        <w:t xml:space="preserve"> (הפרעות נפשיות, גדלו בתנאים קשים וכו'), </w:t>
      </w:r>
      <w:r w:rsidR="00A51C65">
        <w:rPr>
          <w:rFonts w:ascii="Segoe UI" w:hAnsi="Segoe UI" w:cs="Segoe UI" w:hint="cs"/>
          <w:sz w:val="20"/>
          <w:szCs w:val="20"/>
          <w:rtl/>
        </w:rPr>
        <w:t>בעצם לא</w:t>
      </w:r>
      <w:r>
        <w:rPr>
          <w:rFonts w:ascii="Segoe UI" w:hAnsi="Segoe UI" w:cs="Segoe UI" w:hint="cs"/>
          <w:sz w:val="20"/>
          <w:szCs w:val="20"/>
          <w:rtl/>
        </w:rPr>
        <w:t xml:space="preserve"> כל בני האדם מכבדים את הזכויות הטבעיות ולכן צריך ריבון שיגן על הזכויות האלה. שנית, הענקת הזכות וההגנה על הזכויות עלולה לסבך את העניינים. אדם יעניש ממניעים של נקמה וזעם וייתכן שייתן עונש לא מידתי. כדי לאזן ולשמור על הסדר יש צורך במדינה שתסדיר את העניינים האלה. </w:t>
      </w:r>
      <w:r w:rsidR="00803128">
        <w:rPr>
          <w:rFonts w:ascii="Segoe UI" w:hAnsi="Segoe UI" w:cs="Segoe UI" w:hint="cs"/>
          <w:sz w:val="20"/>
          <w:szCs w:val="20"/>
          <w:rtl/>
        </w:rPr>
        <w:t>לסיכום:</w:t>
      </w:r>
    </w:p>
    <w:p w:rsidR="00803128" w:rsidRPr="00803128" w:rsidRDefault="00803128" w:rsidP="00E21B05">
      <w:pPr>
        <w:pStyle w:val="a3"/>
        <w:numPr>
          <w:ilvl w:val="0"/>
          <w:numId w:val="24"/>
        </w:numPr>
        <w:jc w:val="both"/>
        <w:rPr>
          <w:rFonts w:ascii="Segoe UI" w:hAnsi="Segoe UI" w:cs="Segoe UI"/>
          <w:sz w:val="20"/>
          <w:szCs w:val="20"/>
          <w:rtl/>
        </w:rPr>
      </w:pPr>
      <w:r w:rsidRPr="00803128">
        <w:rPr>
          <w:rFonts w:ascii="Segoe UI" w:hAnsi="Segoe UI" w:cs="Segoe UI" w:hint="cs"/>
          <w:sz w:val="20"/>
          <w:szCs w:val="20"/>
          <w:rtl/>
        </w:rPr>
        <w:t>במצב הטבעי לא כל אחד יכול להגן על זכויותיו.</w:t>
      </w:r>
    </w:p>
    <w:p w:rsidR="00803128" w:rsidRPr="00803128" w:rsidRDefault="00803128" w:rsidP="00E21B05">
      <w:pPr>
        <w:pStyle w:val="a3"/>
        <w:numPr>
          <w:ilvl w:val="0"/>
          <w:numId w:val="24"/>
        </w:numPr>
        <w:jc w:val="both"/>
        <w:rPr>
          <w:rFonts w:ascii="Segoe UI" w:hAnsi="Segoe UI" w:cs="Segoe UI"/>
          <w:sz w:val="20"/>
          <w:szCs w:val="20"/>
          <w:rtl/>
        </w:rPr>
      </w:pPr>
      <w:r w:rsidRPr="00803128">
        <w:rPr>
          <w:rFonts w:ascii="Segoe UI" w:hAnsi="Segoe UI" w:cs="Segoe UI" w:hint="cs"/>
          <w:sz w:val="20"/>
          <w:szCs w:val="20"/>
          <w:rtl/>
        </w:rPr>
        <w:t xml:space="preserve">במצב </w:t>
      </w:r>
      <w:r>
        <w:rPr>
          <w:rFonts w:ascii="Segoe UI" w:hAnsi="Segoe UI" w:cs="Segoe UI" w:hint="cs"/>
          <w:sz w:val="20"/>
          <w:szCs w:val="20"/>
          <w:rtl/>
        </w:rPr>
        <w:t>הטבעי אדם עלול להעניש יתר על</w:t>
      </w:r>
      <w:r w:rsidRPr="00803128">
        <w:rPr>
          <w:rFonts w:ascii="Segoe UI" w:hAnsi="Segoe UI" w:cs="Segoe UI" w:hint="cs"/>
          <w:sz w:val="20"/>
          <w:szCs w:val="20"/>
          <w:rtl/>
        </w:rPr>
        <w:t xml:space="preserve"> המידה.</w:t>
      </w:r>
    </w:p>
    <w:p w:rsidR="00803128" w:rsidRPr="00803128" w:rsidRDefault="00803128" w:rsidP="00E21B05">
      <w:pPr>
        <w:pStyle w:val="a3"/>
        <w:numPr>
          <w:ilvl w:val="0"/>
          <w:numId w:val="24"/>
        </w:numPr>
        <w:jc w:val="both"/>
        <w:rPr>
          <w:rFonts w:ascii="Segoe UI" w:hAnsi="Segoe UI" w:cs="Segoe UI"/>
          <w:sz w:val="20"/>
          <w:szCs w:val="20"/>
          <w:rtl/>
        </w:rPr>
      </w:pPr>
      <w:r w:rsidRPr="00803128">
        <w:rPr>
          <w:rFonts w:ascii="Segoe UI" w:hAnsi="Segoe UI" w:cs="Segoe UI" w:hint="cs"/>
          <w:sz w:val="20"/>
          <w:szCs w:val="20"/>
          <w:rtl/>
        </w:rPr>
        <w:t>מטרת המדינה להגן על הזכויות.</w:t>
      </w:r>
    </w:p>
    <w:p w:rsidR="00803128" w:rsidRPr="00803128" w:rsidRDefault="00803128" w:rsidP="000308B4">
      <w:pPr>
        <w:jc w:val="both"/>
        <w:rPr>
          <w:rFonts w:ascii="Segoe UI" w:hAnsi="Segoe UI" w:cs="Segoe UI"/>
          <w:b/>
          <w:bCs/>
          <w:sz w:val="20"/>
          <w:szCs w:val="20"/>
          <w:u w:val="single"/>
          <w:rtl/>
        </w:rPr>
      </w:pPr>
      <w:r w:rsidRPr="00803128">
        <w:rPr>
          <w:rFonts w:ascii="Segoe UI" w:hAnsi="Segoe UI" w:cs="Segoe UI" w:hint="cs"/>
          <w:b/>
          <w:bCs/>
          <w:sz w:val="20"/>
          <w:szCs w:val="20"/>
          <w:u w:val="single"/>
          <w:rtl/>
        </w:rPr>
        <w:t>מה קורה במצב המדיני?</w:t>
      </w:r>
    </w:p>
    <w:p w:rsidR="00803128" w:rsidRDefault="00803128" w:rsidP="000308B4">
      <w:pPr>
        <w:jc w:val="both"/>
        <w:rPr>
          <w:rFonts w:ascii="Segoe UI" w:hAnsi="Segoe UI" w:cs="Segoe UI"/>
          <w:sz w:val="20"/>
          <w:szCs w:val="20"/>
          <w:rtl/>
        </w:rPr>
      </w:pPr>
      <w:r>
        <w:rPr>
          <w:rFonts w:ascii="Segoe UI" w:hAnsi="Segoe UI" w:cs="Segoe UI" w:hint="cs"/>
          <w:sz w:val="20"/>
          <w:szCs w:val="20"/>
          <w:rtl/>
        </w:rPr>
        <w:t xml:space="preserve">מעניקים למדינה סמכות לחוקק ובני האדם מתחייבים לשמור על החוקים. זה תוכן האמנה החברתית לפי לוק. עם זאת, </w:t>
      </w:r>
      <w:r w:rsidRPr="00803128">
        <w:rPr>
          <w:rFonts w:ascii="Segoe UI" w:hAnsi="Segoe UI" w:cs="Segoe UI" w:hint="cs"/>
          <w:b/>
          <w:bCs/>
          <w:color w:val="FF0000"/>
          <w:sz w:val="20"/>
          <w:szCs w:val="20"/>
          <w:rtl/>
        </w:rPr>
        <w:t>אדם שומר לעצמו את זכויותיו הטבעיות- הזכות לחיים חירות וקניין</w:t>
      </w:r>
      <w:r>
        <w:rPr>
          <w:rFonts w:ascii="Segoe UI" w:hAnsi="Segoe UI" w:cs="Segoe UI" w:hint="cs"/>
          <w:sz w:val="20"/>
          <w:szCs w:val="20"/>
          <w:rtl/>
        </w:rPr>
        <w:t>. האדם לא מוותר על זכויותיו!! הן נשמרות במצב המדיני והמדינה כפופה להם.</w:t>
      </w:r>
    </w:p>
    <w:p w:rsidR="00803128" w:rsidRPr="00803128" w:rsidRDefault="00803128" w:rsidP="000308B4">
      <w:pPr>
        <w:jc w:val="both"/>
        <w:rPr>
          <w:rFonts w:ascii="Segoe UI" w:hAnsi="Segoe UI" w:cs="Segoe UI"/>
          <w:b/>
          <w:bCs/>
          <w:sz w:val="20"/>
          <w:szCs w:val="20"/>
          <w:u w:val="single"/>
          <w:rtl/>
        </w:rPr>
      </w:pPr>
      <w:r w:rsidRPr="00803128">
        <w:rPr>
          <w:rFonts w:ascii="Segoe UI" w:hAnsi="Segoe UI" w:cs="Segoe UI" w:hint="cs"/>
          <w:b/>
          <w:bCs/>
          <w:sz w:val="20"/>
          <w:szCs w:val="20"/>
          <w:u w:val="single"/>
          <w:rtl/>
        </w:rPr>
        <w:t>איזו תיאוריה משפטית מייצג לוק?</w:t>
      </w:r>
    </w:p>
    <w:p w:rsidR="00A93809" w:rsidRPr="00A51C65" w:rsidRDefault="00803128" w:rsidP="00A51C65">
      <w:pPr>
        <w:jc w:val="both"/>
        <w:rPr>
          <w:rFonts w:ascii="Segoe UI" w:hAnsi="Segoe UI" w:cs="Segoe UI"/>
          <w:sz w:val="20"/>
          <w:szCs w:val="20"/>
          <w:rtl/>
        </w:rPr>
      </w:pPr>
      <w:r>
        <w:rPr>
          <w:rFonts w:ascii="Segoe UI" w:hAnsi="Segoe UI" w:cs="Segoe UI" w:hint="cs"/>
          <w:sz w:val="20"/>
          <w:szCs w:val="20"/>
          <w:rtl/>
        </w:rPr>
        <w:t xml:space="preserve">יש לאדם זכויות טבעיות במצב הקדם מדיני. ההגנה על הזכויות האלה הן מטרת ההתאגדות המדינית ולכן חוקי המדינה כפופים לזכויות האלה. אלו מאפיינים של תיאוריית </w:t>
      </w:r>
      <w:r w:rsidRPr="00803128">
        <w:rPr>
          <w:rFonts w:ascii="Segoe UI" w:hAnsi="Segoe UI" w:cs="Segoe UI" w:hint="cs"/>
          <w:b/>
          <w:bCs/>
          <w:color w:val="FF0000"/>
          <w:sz w:val="20"/>
          <w:szCs w:val="20"/>
          <w:rtl/>
        </w:rPr>
        <w:t>המשפט הטבעי.</w:t>
      </w:r>
      <w:r w:rsidR="008A23D4">
        <w:rPr>
          <w:rFonts w:ascii="Segoe UI" w:hAnsi="Segoe UI" w:cs="Segoe UI" w:hint="cs"/>
          <w:sz w:val="20"/>
          <w:szCs w:val="20"/>
          <w:rtl/>
        </w:rPr>
        <w:t xml:space="preserve"> לוק בגישתו ראה לנגד עניו משטר של </w:t>
      </w:r>
      <w:r w:rsidR="008A23D4" w:rsidRPr="008A23D4">
        <w:rPr>
          <w:rFonts w:ascii="Segoe UI" w:hAnsi="Segoe UI" w:cs="Segoe UI" w:hint="cs"/>
          <w:b/>
          <w:bCs/>
          <w:sz w:val="20"/>
          <w:szCs w:val="20"/>
          <w:rtl/>
        </w:rPr>
        <w:t>מלוכה חוקתית</w:t>
      </w:r>
      <w:r w:rsidR="008A23D4">
        <w:rPr>
          <w:rFonts w:ascii="Segoe UI" w:hAnsi="Segoe UI" w:cs="Segoe UI" w:hint="cs"/>
          <w:sz w:val="20"/>
          <w:szCs w:val="20"/>
          <w:rtl/>
        </w:rPr>
        <w:t xml:space="preserve"> </w:t>
      </w:r>
      <w:r w:rsidR="008A23D4">
        <w:rPr>
          <w:rFonts w:ascii="Segoe UI" w:hAnsi="Segoe UI" w:cs="Segoe UI"/>
          <w:sz w:val="20"/>
          <w:szCs w:val="20"/>
          <w:rtl/>
        </w:rPr>
        <w:t>–</w:t>
      </w:r>
      <w:r w:rsidR="008A23D4">
        <w:rPr>
          <w:rFonts w:ascii="Segoe UI" w:hAnsi="Segoe UI" w:cs="Segoe UI" w:hint="cs"/>
          <w:sz w:val="20"/>
          <w:szCs w:val="20"/>
          <w:rtl/>
        </w:rPr>
        <w:t xml:space="preserve"> משטר זה מניח שהמלוכה כפופה למערכת חוקים מסויימת (חוקה מסויימת) ואלו הם לפי לוק הזכויות הטבעיות.</w:t>
      </w:r>
    </w:p>
    <w:p w:rsidR="00A93809" w:rsidRPr="00A93809" w:rsidRDefault="00A93809" w:rsidP="000308B4">
      <w:pPr>
        <w:jc w:val="both"/>
        <w:rPr>
          <w:rFonts w:ascii="Segoe UI" w:hAnsi="Segoe UI" w:cs="Segoe UI"/>
          <w:b/>
          <w:bCs/>
          <w:sz w:val="20"/>
          <w:szCs w:val="20"/>
          <w:u w:val="single"/>
          <w:rtl/>
        </w:rPr>
      </w:pPr>
      <w:r w:rsidRPr="00A93809">
        <w:rPr>
          <w:rFonts w:ascii="Segoe UI" w:hAnsi="Segoe UI" w:cs="Segoe UI" w:hint="cs"/>
          <w:b/>
          <w:bCs/>
          <w:sz w:val="20"/>
          <w:szCs w:val="20"/>
          <w:u w:val="single"/>
          <w:rtl/>
        </w:rPr>
        <w:t>ההשפעה של לוק על 2 המהפכות הגדולות בסוף המאה ה-18 (הצרפתית והאמריקאית)</w:t>
      </w:r>
      <w:r>
        <w:rPr>
          <w:rFonts w:ascii="Segoe UI" w:hAnsi="Segoe UI" w:cs="Segoe UI" w:hint="cs"/>
          <w:b/>
          <w:bCs/>
          <w:sz w:val="20"/>
          <w:szCs w:val="20"/>
          <w:u w:val="single"/>
          <w:rtl/>
        </w:rPr>
        <w:t>:</w:t>
      </w:r>
    </w:p>
    <w:p w:rsidR="002038F7" w:rsidRDefault="00A93809" w:rsidP="004A672B">
      <w:pPr>
        <w:jc w:val="both"/>
        <w:rPr>
          <w:rFonts w:ascii="Segoe UI" w:hAnsi="Segoe UI" w:cs="Segoe UI"/>
          <w:sz w:val="20"/>
          <w:szCs w:val="20"/>
          <w:rtl/>
        </w:rPr>
      </w:pPr>
      <w:r>
        <w:rPr>
          <w:rFonts w:ascii="Segoe UI" w:hAnsi="Segoe UI" w:cs="Segoe UI" w:hint="cs"/>
          <w:sz w:val="20"/>
          <w:szCs w:val="20"/>
          <w:rtl/>
        </w:rPr>
        <w:t>בהכרזת העצמאות האמריקאית (1776) יש ביטוי מובהק לתורתו של ג'ון לוק.</w:t>
      </w:r>
      <w:r w:rsidR="000F5D69">
        <w:rPr>
          <w:rFonts w:ascii="Segoe UI" w:hAnsi="Segoe UI" w:cs="Segoe UI" w:hint="cs"/>
          <w:sz w:val="20"/>
          <w:szCs w:val="20"/>
          <w:rtl/>
        </w:rPr>
        <w:t xml:space="preserve"> האמריקאים אומרים</w:t>
      </w:r>
      <w:r>
        <w:rPr>
          <w:rFonts w:ascii="Segoe UI" w:hAnsi="Segoe UI" w:cs="Segoe UI" w:hint="cs"/>
          <w:sz w:val="20"/>
          <w:szCs w:val="20"/>
          <w:rtl/>
        </w:rPr>
        <w:t xml:space="preserve"> </w:t>
      </w:r>
      <w:r w:rsidR="000F5D69">
        <w:rPr>
          <w:rFonts w:ascii="Segoe UI" w:hAnsi="Segoe UI" w:cs="Segoe UI" w:hint="cs"/>
          <w:sz w:val="20"/>
          <w:szCs w:val="20"/>
          <w:rtl/>
        </w:rPr>
        <w:t>ש</w:t>
      </w:r>
      <w:r>
        <w:rPr>
          <w:rFonts w:ascii="Segoe UI" w:hAnsi="Segoe UI" w:cs="Segoe UI" w:hint="cs"/>
          <w:sz w:val="20"/>
          <w:szCs w:val="20"/>
          <w:rtl/>
        </w:rPr>
        <w:t>בני האדם נבראו שווים. זה שוויון נורמטיבי. האמריקאים החליפו את זכות הקניין לזכות ל'רדיפת העושר'.</w:t>
      </w:r>
      <w:r w:rsidR="002A3C49">
        <w:rPr>
          <w:rFonts w:ascii="Segoe UI" w:hAnsi="Segoe UI" w:cs="Segoe UI" w:hint="cs"/>
          <w:sz w:val="20"/>
          <w:szCs w:val="20"/>
          <w:rtl/>
        </w:rPr>
        <w:t xml:space="preserve"> המשפט האחרון אומר</w:t>
      </w:r>
      <w:r>
        <w:rPr>
          <w:rFonts w:ascii="Segoe UI" w:hAnsi="Segoe UI" w:cs="Segoe UI" w:hint="cs"/>
          <w:sz w:val="20"/>
          <w:szCs w:val="20"/>
          <w:rtl/>
        </w:rPr>
        <w:t xml:space="preserve"> "כדי להבטיח את הזכויות הללו יש לייסד ממשלה ששואבת את כוחה הצודק מהסכמת הנשלטים" </w:t>
      </w:r>
      <w:r>
        <w:rPr>
          <w:rFonts w:ascii="Segoe UI" w:hAnsi="Segoe UI" w:cs="Segoe UI"/>
          <w:sz w:val="20"/>
          <w:szCs w:val="20"/>
          <w:rtl/>
        </w:rPr>
        <w:t>–</w:t>
      </w:r>
      <w:r>
        <w:rPr>
          <w:rFonts w:ascii="Segoe UI" w:hAnsi="Segoe UI" w:cs="Segoe UI" w:hint="cs"/>
          <w:sz w:val="20"/>
          <w:szCs w:val="20"/>
          <w:rtl/>
        </w:rPr>
        <w:t xml:space="preserve"> </w:t>
      </w:r>
      <w:r w:rsidRPr="002A3C49">
        <w:rPr>
          <w:rFonts w:ascii="Segoe UI" w:hAnsi="Segoe UI" w:cs="Segoe UI" w:hint="cs"/>
          <w:sz w:val="20"/>
          <w:szCs w:val="20"/>
          <w:u w:val="single"/>
          <w:rtl/>
        </w:rPr>
        <w:t>המשפט ה</w:t>
      </w:r>
      <w:r w:rsidR="002A3C49" w:rsidRPr="002A3C49">
        <w:rPr>
          <w:rFonts w:ascii="Segoe UI" w:hAnsi="Segoe UI" w:cs="Segoe UI" w:hint="cs"/>
          <w:sz w:val="20"/>
          <w:szCs w:val="20"/>
          <w:u w:val="single"/>
          <w:rtl/>
        </w:rPr>
        <w:t>זה</w:t>
      </w:r>
      <w:r w:rsidRPr="002A3C49">
        <w:rPr>
          <w:rFonts w:ascii="Segoe UI" w:hAnsi="Segoe UI" w:cs="Segoe UI" w:hint="cs"/>
          <w:sz w:val="20"/>
          <w:szCs w:val="20"/>
          <w:u w:val="single"/>
          <w:rtl/>
        </w:rPr>
        <w:t xml:space="preserve"> מהווה מרכיב דמוקרטי שאין בתפיסה של לוק</w:t>
      </w:r>
      <w:r w:rsidR="004769D8" w:rsidRPr="002A3C49">
        <w:rPr>
          <w:rFonts w:ascii="Segoe UI" w:hAnsi="Segoe UI" w:cs="Segoe UI" w:hint="cs"/>
          <w:sz w:val="20"/>
          <w:szCs w:val="20"/>
          <w:u w:val="single"/>
          <w:rtl/>
        </w:rPr>
        <w:t xml:space="preserve"> שהוא הסכמת הציבור לבחירת </w:t>
      </w:r>
      <w:r w:rsidR="004769D8" w:rsidRPr="002A3C49">
        <w:rPr>
          <w:rFonts w:ascii="Segoe UI" w:hAnsi="Segoe UI" w:cs="Segoe UI" w:hint="cs"/>
          <w:sz w:val="20"/>
          <w:szCs w:val="20"/>
          <w:u w:val="single"/>
          <w:rtl/>
        </w:rPr>
        <w:lastRenderedPageBreak/>
        <w:t>השלטון</w:t>
      </w:r>
      <w:r>
        <w:rPr>
          <w:rFonts w:ascii="Segoe UI" w:hAnsi="Segoe UI" w:cs="Segoe UI" w:hint="cs"/>
          <w:sz w:val="20"/>
          <w:szCs w:val="20"/>
          <w:rtl/>
        </w:rPr>
        <w:t>.</w:t>
      </w:r>
      <w:r w:rsidR="000F5D69">
        <w:rPr>
          <w:rFonts w:ascii="Segoe UI" w:hAnsi="Segoe UI" w:cs="Segoe UI" w:hint="cs"/>
          <w:sz w:val="20"/>
          <w:szCs w:val="20"/>
          <w:rtl/>
        </w:rPr>
        <w:t xml:space="preserve"> </w:t>
      </w:r>
      <w:r w:rsidR="004769D8">
        <w:rPr>
          <w:rFonts w:ascii="Segoe UI" w:hAnsi="Segoe UI" w:cs="Segoe UI" w:hint="cs"/>
          <w:sz w:val="20"/>
          <w:szCs w:val="20"/>
          <w:rtl/>
        </w:rPr>
        <w:t>רעיונות</w:t>
      </w:r>
      <w:r w:rsidR="002038F7">
        <w:rPr>
          <w:rFonts w:ascii="Segoe UI" w:hAnsi="Segoe UI" w:cs="Segoe UI" w:hint="cs"/>
          <w:sz w:val="20"/>
          <w:szCs w:val="20"/>
          <w:rtl/>
        </w:rPr>
        <w:t>יו של לוק</w:t>
      </w:r>
      <w:r w:rsidR="004769D8">
        <w:rPr>
          <w:rFonts w:ascii="Segoe UI" w:hAnsi="Segoe UI" w:cs="Segoe UI" w:hint="cs"/>
          <w:sz w:val="20"/>
          <w:szCs w:val="20"/>
          <w:rtl/>
        </w:rPr>
        <w:t xml:space="preserve"> באים לידי ביטוי גם ב</w:t>
      </w:r>
      <w:r>
        <w:rPr>
          <w:rFonts w:ascii="Segoe UI" w:hAnsi="Segoe UI" w:cs="Segoe UI" w:hint="cs"/>
          <w:sz w:val="20"/>
          <w:szCs w:val="20"/>
          <w:rtl/>
        </w:rPr>
        <w:t>הצה</w:t>
      </w:r>
      <w:r w:rsidR="00A51C65">
        <w:rPr>
          <w:rFonts w:ascii="Segoe UI" w:hAnsi="Segoe UI" w:cs="Segoe UI" w:hint="cs"/>
          <w:sz w:val="20"/>
          <w:szCs w:val="20"/>
          <w:rtl/>
        </w:rPr>
        <w:t>רת זכויות האדם והאזרח (1789) שנחתמה לאחר המהפכה הצרפתית.</w:t>
      </w:r>
      <w:r w:rsidR="004A672B">
        <w:rPr>
          <w:rFonts w:ascii="Segoe UI" w:hAnsi="Segoe UI" w:cs="Segoe UI" w:hint="cs"/>
          <w:sz w:val="20"/>
          <w:szCs w:val="20"/>
          <w:rtl/>
        </w:rPr>
        <w:t xml:space="preserve"> </w:t>
      </w:r>
      <w:r w:rsidR="00264E4B">
        <w:rPr>
          <w:rFonts w:ascii="Segoe UI" w:hAnsi="Segoe UI" w:cs="Segoe UI" w:hint="cs"/>
          <w:sz w:val="20"/>
          <w:szCs w:val="20"/>
          <w:rtl/>
        </w:rPr>
        <w:t>אנו רואים</w:t>
      </w:r>
      <w:r w:rsidR="004A672B">
        <w:rPr>
          <w:rFonts w:ascii="Segoe UI" w:hAnsi="Segoe UI" w:cs="Segoe UI" w:hint="cs"/>
          <w:sz w:val="20"/>
          <w:szCs w:val="20"/>
          <w:rtl/>
        </w:rPr>
        <w:t xml:space="preserve"> גם</w:t>
      </w:r>
      <w:r w:rsidR="00264E4B">
        <w:rPr>
          <w:rFonts w:ascii="Segoe UI" w:hAnsi="Segoe UI" w:cs="Segoe UI" w:hint="cs"/>
          <w:sz w:val="20"/>
          <w:szCs w:val="20"/>
          <w:rtl/>
        </w:rPr>
        <w:t xml:space="preserve"> את ההשפעה המכרעת של רעיון הזכויות הטבעיות שמקורו שגישת המשפט הטבעי.</w:t>
      </w:r>
    </w:p>
    <w:p w:rsidR="002C098E" w:rsidRDefault="002C098E" w:rsidP="002A3C49">
      <w:pPr>
        <w:jc w:val="both"/>
        <w:rPr>
          <w:rFonts w:ascii="Segoe UI" w:hAnsi="Segoe UI" w:cs="Segoe UI"/>
          <w:sz w:val="20"/>
          <w:szCs w:val="20"/>
          <w:rtl/>
        </w:rPr>
      </w:pPr>
    </w:p>
    <w:p w:rsidR="002C098E" w:rsidRPr="002C098E" w:rsidRDefault="002C098E" w:rsidP="002C098E">
      <w:pPr>
        <w:jc w:val="center"/>
        <w:rPr>
          <w:rFonts w:ascii="Segoe UI" w:hAnsi="Segoe UI" w:cs="Segoe UI"/>
          <w:b/>
          <w:bCs/>
          <w:sz w:val="28"/>
          <w:szCs w:val="28"/>
          <w:rtl/>
        </w:rPr>
      </w:pPr>
      <w:r w:rsidRPr="002C098E">
        <w:rPr>
          <w:rFonts w:ascii="Segoe UI" w:hAnsi="Segoe UI" w:cs="Segoe UI"/>
          <w:b/>
          <w:bCs/>
          <w:sz w:val="28"/>
          <w:szCs w:val="28"/>
          <w:rtl/>
        </w:rPr>
        <w:t>פוזיטיביזם: תורת הפקודה של אוסטין</w:t>
      </w:r>
    </w:p>
    <w:p w:rsidR="00264E4B" w:rsidRDefault="00264E4B" w:rsidP="002A3C49">
      <w:pPr>
        <w:jc w:val="both"/>
        <w:rPr>
          <w:rFonts w:ascii="Segoe UI" w:hAnsi="Segoe UI" w:cs="Segoe UI"/>
          <w:sz w:val="20"/>
          <w:szCs w:val="20"/>
          <w:rtl/>
        </w:rPr>
      </w:pPr>
    </w:p>
    <w:p w:rsidR="00087842" w:rsidRDefault="002C098E" w:rsidP="001269D1">
      <w:pPr>
        <w:jc w:val="both"/>
        <w:rPr>
          <w:rFonts w:ascii="Segoe UI" w:hAnsi="Segoe UI" w:cs="Segoe UI"/>
          <w:sz w:val="20"/>
          <w:szCs w:val="20"/>
          <w:rtl/>
        </w:rPr>
      </w:pPr>
      <w:r>
        <w:rPr>
          <w:rFonts w:ascii="Segoe UI" w:hAnsi="Segoe UI" w:cs="Segoe UI" w:hint="cs"/>
          <w:sz w:val="20"/>
          <w:szCs w:val="20"/>
          <w:rtl/>
        </w:rPr>
        <w:t xml:space="preserve">אוסטין מסמן את המעבר מתורת המשפט הטבעי אל תורת המשפט הפוזיטיבי. במובן הזה הוא פותח עידן חדש בתורת המשפט. </w:t>
      </w:r>
    </w:p>
    <w:p w:rsidR="00607BEB" w:rsidRDefault="00087842" w:rsidP="00087842">
      <w:pPr>
        <w:jc w:val="both"/>
        <w:rPr>
          <w:rFonts w:ascii="Segoe UI" w:hAnsi="Segoe UI" w:cs="Segoe UI"/>
          <w:sz w:val="20"/>
          <w:szCs w:val="20"/>
          <w:rtl/>
        </w:rPr>
      </w:pPr>
      <w:r>
        <w:rPr>
          <w:rFonts w:ascii="Segoe UI" w:hAnsi="Segoe UI" w:cs="Segoe UI" w:hint="cs"/>
          <w:sz w:val="20"/>
          <w:szCs w:val="20"/>
          <w:rtl/>
        </w:rPr>
        <w:t>בלאקס</w:t>
      </w:r>
      <w:r w:rsidR="00E068D7">
        <w:rPr>
          <w:rFonts w:ascii="Segoe UI" w:hAnsi="Segoe UI" w:cs="Segoe UI" w:hint="cs"/>
          <w:sz w:val="20"/>
          <w:szCs w:val="20"/>
          <w:rtl/>
        </w:rPr>
        <w:t>ט</w:t>
      </w:r>
      <w:r>
        <w:rPr>
          <w:rFonts w:ascii="Segoe UI" w:hAnsi="Segoe UI" w:cs="Segoe UI" w:hint="cs"/>
          <w:sz w:val="20"/>
          <w:szCs w:val="20"/>
          <w:rtl/>
        </w:rPr>
        <w:t>ון כותב פירוש לחוקי אנגליה והוא היה הסמכות העליונה בפרשנות של החוק האנגלי. הוא מסביר שהמשפט של האדם עומד על 2 יסודות- החוק הטבעי וחוק ההתגלות. הוא אומר שבני האדם לא יכולים לסתור את החוקים האלו</w:t>
      </w:r>
      <w:r w:rsidR="00E068D7">
        <w:rPr>
          <w:rFonts w:ascii="Segoe UI" w:hAnsi="Segoe UI" w:cs="Segoe UI" w:hint="cs"/>
          <w:sz w:val="20"/>
          <w:szCs w:val="20"/>
          <w:rtl/>
        </w:rPr>
        <w:t>, דהיינו חוקי בני האדם לא יכולים לסתור את משפט הטבע וחוקי האל</w:t>
      </w:r>
      <w:r>
        <w:rPr>
          <w:rFonts w:ascii="Segoe UI" w:hAnsi="Segoe UI" w:cs="Segoe UI" w:hint="cs"/>
          <w:sz w:val="20"/>
          <w:szCs w:val="20"/>
          <w:rtl/>
        </w:rPr>
        <w:t xml:space="preserve">. הוא מציג </w:t>
      </w:r>
      <w:r w:rsidRPr="00087842">
        <w:rPr>
          <w:rFonts w:ascii="Segoe UI" w:hAnsi="Segoe UI" w:cs="Segoe UI" w:hint="cs"/>
          <w:b/>
          <w:bCs/>
          <w:sz w:val="20"/>
          <w:szCs w:val="20"/>
          <w:rtl/>
        </w:rPr>
        <w:t>מבנה משולש:</w:t>
      </w:r>
      <w:r>
        <w:rPr>
          <w:rFonts w:ascii="Segoe UI" w:hAnsi="Segoe UI" w:cs="Segoe UI" w:hint="cs"/>
          <w:sz w:val="20"/>
          <w:szCs w:val="20"/>
          <w:rtl/>
        </w:rPr>
        <w:t xml:space="preserve"> החוק הטבעי; חוק ההתגלות; </w:t>
      </w:r>
      <w:r w:rsidR="00E068D7">
        <w:rPr>
          <w:rFonts w:ascii="Segoe UI" w:hAnsi="Segoe UI" w:cs="Segoe UI" w:hint="cs"/>
          <w:sz w:val="20"/>
          <w:szCs w:val="20"/>
          <w:rtl/>
        </w:rPr>
        <w:t>חוקי בני האדם. הוא אומר שחלק מהחוקים האנושיים הם הצהרה של החוקים הללו- למשל איסור רצח. לעומת זאת, יש חוקים אחרים שאינם נובעים מחוק עליון דתי או מוסרי, למשל חוקי מסחר, ואלא הם חוקי המדינה.</w:t>
      </w:r>
    </w:p>
    <w:p w:rsidR="00E068D7" w:rsidRDefault="00E068D7" w:rsidP="00087842">
      <w:pPr>
        <w:jc w:val="both"/>
        <w:rPr>
          <w:rFonts w:ascii="Segoe UI" w:hAnsi="Segoe UI" w:cs="Segoe UI"/>
          <w:sz w:val="20"/>
          <w:szCs w:val="20"/>
          <w:rtl/>
        </w:rPr>
      </w:pPr>
      <w:r>
        <w:rPr>
          <w:rFonts w:ascii="Segoe UI" w:hAnsi="Segoe UI" w:cs="Segoe UI" w:hint="cs"/>
          <w:sz w:val="20"/>
          <w:szCs w:val="20"/>
          <w:rtl/>
        </w:rPr>
        <w:t>בלאקסטון מציג מערך שבנוי מ-3 שחק</w:t>
      </w:r>
      <w:r w:rsidR="006F1B88">
        <w:rPr>
          <w:rFonts w:ascii="Segoe UI" w:hAnsi="Segoe UI" w:cs="Segoe UI" w:hint="cs"/>
          <w:sz w:val="20"/>
          <w:szCs w:val="20"/>
          <w:rtl/>
        </w:rPr>
        <w:t>נ</w:t>
      </w:r>
      <w:r>
        <w:rPr>
          <w:rFonts w:ascii="Segoe UI" w:hAnsi="Segoe UI" w:cs="Segoe UI" w:hint="cs"/>
          <w:sz w:val="20"/>
          <w:szCs w:val="20"/>
          <w:rtl/>
        </w:rPr>
        <w:t xml:space="preserve">ים. חוק המדינה נתפס לפי בלקסטון ככפוף לחוקים המוסריים\דתיים. זה מעמיד את מערכת המשפט במעיין מבוכה כיוון שחוק מסוים יכול לסתור את המוסר ואז אפשר לטעון שהוא לא תקף. יש לנו פה עירוב של דת מוסר ומשפט. </w:t>
      </w:r>
    </w:p>
    <w:p w:rsidR="00E068D7" w:rsidRDefault="00F7069A" w:rsidP="00087842">
      <w:pPr>
        <w:jc w:val="both"/>
        <w:rPr>
          <w:rFonts w:ascii="Segoe UI" w:hAnsi="Segoe UI" w:cs="Segoe UI"/>
          <w:sz w:val="20"/>
          <w:szCs w:val="20"/>
          <w:rtl/>
        </w:rPr>
      </w:pPr>
      <w:r w:rsidRPr="00F7069A">
        <w:rPr>
          <w:rFonts w:ascii="Segoe UI" w:hAnsi="Segoe UI" w:cs="Segoe UI" w:hint="cs"/>
          <w:sz w:val="20"/>
          <w:szCs w:val="20"/>
          <w:rtl/>
        </w:rPr>
        <w:t>הגישה הזו מזמינה את השינוי שחל במאה ה-19, בהובלת אוסטין, שמנסה להגדיר מחדש את מונח החוק.</w:t>
      </w:r>
      <w:r>
        <w:rPr>
          <w:rFonts w:ascii="Segoe UI" w:hAnsi="Segoe UI" w:cs="Segoe UI" w:hint="cs"/>
          <w:sz w:val="20"/>
          <w:szCs w:val="20"/>
          <w:rtl/>
        </w:rPr>
        <w:t xml:space="preserve"> </w:t>
      </w:r>
    </w:p>
    <w:p w:rsidR="004E4705" w:rsidRDefault="004E4705" w:rsidP="00087842">
      <w:pPr>
        <w:jc w:val="both"/>
        <w:rPr>
          <w:rFonts w:ascii="Segoe UI" w:hAnsi="Segoe UI" w:cs="Segoe UI"/>
          <w:sz w:val="20"/>
          <w:szCs w:val="20"/>
          <w:rtl/>
        </w:rPr>
      </w:pPr>
      <w:r w:rsidRPr="004E4705">
        <w:rPr>
          <w:rFonts w:ascii="Segoe UI" w:hAnsi="Segoe UI" w:cs="Segoe UI" w:hint="cs"/>
          <w:b/>
          <w:bCs/>
          <w:sz w:val="20"/>
          <w:szCs w:val="20"/>
          <w:u w:val="single"/>
          <w:rtl/>
        </w:rPr>
        <w:t>מהו חוק?</w:t>
      </w:r>
      <w:r w:rsidRPr="004E4705">
        <w:rPr>
          <w:rFonts w:ascii="Segoe UI" w:hAnsi="Segoe UI" w:cs="Segoe UI" w:hint="cs"/>
          <w:b/>
          <w:bCs/>
          <w:color w:val="FF0000"/>
          <w:sz w:val="20"/>
          <w:szCs w:val="20"/>
          <w:rtl/>
        </w:rPr>
        <w:t xml:space="preserve"> חוק הוא כלל מדריך שניתן בידי ישות תבונית אחת לישות תבונית אחרת.</w:t>
      </w:r>
      <w:r>
        <w:rPr>
          <w:rFonts w:ascii="Segoe UI" w:hAnsi="Segoe UI" w:cs="Segoe UI" w:hint="cs"/>
          <w:sz w:val="20"/>
          <w:szCs w:val="20"/>
          <w:rtl/>
        </w:rPr>
        <w:t xml:space="preserve"> הגדרה זו רואה את החוק כעניין פרספקטיבי. הוא לא רואה את החוק כהכללה כלשהי, אלא החוק הנורמטיבי הוא חוק שמצווה לעשות דבר מה. שורה תחתונה- זה לא חוק שקיים בטבע. יש אישיות תבונית (דני אדם או אלוהים) שמורידים את הפקודה אל אישיות תבונית אחרת. </w:t>
      </w:r>
      <w:r w:rsidRPr="004E4705">
        <w:rPr>
          <w:rFonts w:ascii="Segoe UI" w:hAnsi="Segoe UI" w:cs="Segoe UI" w:hint="cs"/>
          <w:b/>
          <w:bCs/>
          <w:sz w:val="20"/>
          <w:szCs w:val="20"/>
          <w:rtl/>
        </w:rPr>
        <w:t>מה נכלל בחוק לפי אוסטין?</w:t>
      </w:r>
    </w:p>
    <w:p w:rsidR="004E4705" w:rsidRDefault="004E4705" w:rsidP="00E21B05">
      <w:pPr>
        <w:pStyle w:val="a3"/>
        <w:numPr>
          <w:ilvl w:val="0"/>
          <w:numId w:val="25"/>
        </w:numPr>
        <w:jc w:val="both"/>
        <w:rPr>
          <w:rFonts w:ascii="Segoe UI" w:hAnsi="Segoe UI" w:cs="Segoe UI"/>
          <w:sz w:val="20"/>
          <w:szCs w:val="20"/>
        </w:rPr>
      </w:pPr>
      <w:r>
        <w:rPr>
          <w:rFonts w:ascii="Segoe UI" w:hAnsi="Segoe UI" w:cs="Segoe UI" w:hint="cs"/>
          <w:sz w:val="20"/>
          <w:szCs w:val="20"/>
          <w:rtl/>
        </w:rPr>
        <w:t xml:space="preserve">חוקי האל </w:t>
      </w:r>
      <w:r>
        <w:rPr>
          <w:rFonts w:ascii="Segoe UI" w:hAnsi="Segoe UI" w:cs="Segoe UI"/>
          <w:sz w:val="20"/>
          <w:szCs w:val="20"/>
          <w:rtl/>
        </w:rPr>
        <w:t>–</w:t>
      </w:r>
      <w:r>
        <w:rPr>
          <w:rFonts w:ascii="Segoe UI" w:hAnsi="Segoe UI" w:cs="Segoe UI" w:hint="cs"/>
          <w:sz w:val="20"/>
          <w:szCs w:val="20"/>
          <w:rtl/>
        </w:rPr>
        <w:t xml:space="preserve"> חלק ממשפט הטבע.</w:t>
      </w:r>
    </w:p>
    <w:p w:rsidR="004E4705" w:rsidRDefault="004E4705" w:rsidP="00E21B05">
      <w:pPr>
        <w:pStyle w:val="a3"/>
        <w:numPr>
          <w:ilvl w:val="0"/>
          <w:numId w:val="25"/>
        </w:numPr>
        <w:jc w:val="both"/>
        <w:rPr>
          <w:rFonts w:ascii="Segoe UI" w:hAnsi="Segoe UI" w:cs="Segoe UI"/>
          <w:sz w:val="20"/>
          <w:szCs w:val="20"/>
        </w:rPr>
      </w:pPr>
      <w:r>
        <w:rPr>
          <w:rFonts w:ascii="Segoe UI" w:hAnsi="Segoe UI" w:cs="Segoe UI" w:hint="cs"/>
          <w:sz w:val="20"/>
          <w:szCs w:val="20"/>
          <w:rtl/>
        </w:rPr>
        <w:t xml:space="preserve">חוקים שבני אדם קובעים אחד לשני- מוסר פוזיטיבי. </w:t>
      </w:r>
    </w:p>
    <w:p w:rsidR="004E4705" w:rsidRPr="004E4705" w:rsidRDefault="004E4705" w:rsidP="00E21B05">
      <w:pPr>
        <w:pStyle w:val="a3"/>
        <w:numPr>
          <w:ilvl w:val="0"/>
          <w:numId w:val="25"/>
        </w:numPr>
        <w:jc w:val="both"/>
        <w:rPr>
          <w:rFonts w:ascii="Segoe UI" w:hAnsi="Segoe UI" w:cs="Segoe UI"/>
          <w:sz w:val="20"/>
          <w:szCs w:val="20"/>
          <w:rtl/>
        </w:rPr>
      </w:pPr>
      <w:r>
        <w:rPr>
          <w:rFonts w:ascii="Segoe UI" w:hAnsi="Segoe UI" w:cs="Segoe UI" w:hint="cs"/>
          <w:sz w:val="20"/>
          <w:szCs w:val="20"/>
          <w:rtl/>
        </w:rPr>
        <w:t xml:space="preserve">חוקים שבני אדם </w:t>
      </w:r>
      <w:r w:rsidRPr="004E4705">
        <w:rPr>
          <w:rFonts w:ascii="Segoe UI" w:hAnsi="Segoe UI" w:cs="Segoe UI" w:hint="cs"/>
          <w:b/>
          <w:bCs/>
          <w:sz w:val="20"/>
          <w:szCs w:val="20"/>
          <w:rtl/>
        </w:rPr>
        <w:t xml:space="preserve">מוסמכים </w:t>
      </w:r>
      <w:r>
        <w:rPr>
          <w:rFonts w:ascii="Segoe UI" w:hAnsi="Segoe UI" w:cs="Segoe UI" w:hint="cs"/>
          <w:sz w:val="20"/>
          <w:szCs w:val="20"/>
          <w:rtl/>
        </w:rPr>
        <w:t>קובעים אחד לשני- משפט פוזיטיבי.</w:t>
      </w:r>
    </w:p>
    <w:p w:rsidR="00BA7CB0" w:rsidRDefault="00476991" w:rsidP="00997F04">
      <w:pPr>
        <w:jc w:val="both"/>
        <w:rPr>
          <w:rFonts w:ascii="Segoe UI" w:hAnsi="Segoe UI" w:cs="Segoe UI"/>
          <w:sz w:val="20"/>
          <w:szCs w:val="20"/>
          <w:rtl/>
        </w:rPr>
      </w:pPr>
      <w:r>
        <w:rPr>
          <w:rFonts w:ascii="Segoe UI" w:hAnsi="Segoe UI" w:cs="Segoe UI" w:hint="cs"/>
          <w:sz w:val="20"/>
          <w:szCs w:val="20"/>
          <w:rtl/>
        </w:rPr>
        <w:t xml:space="preserve">אוסטין ממפה בעצם את החוקים השונים. הוא מתייחס לחוקי הטבע ואומר שהשימוש בהם במונח של חוק הוא רק מטאפורי כי הטבע איננו מציית לאישיות תבונית. </w:t>
      </w:r>
      <w:r w:rsidRPr="00476991">
        <w:rPr>
          <w:rFonts w:ascii="Segoe UI" w:hAnsi="Segoe UI" w:cs="Segoe UI" w:hint="cs"/>
          <w:b/>
          <w:bCs/>
          <w:sz w:val="20"/>
          <w:szCs w:val="20"/>
          <w:rtl/>
        </w:rPr>
        <w:t>הכלל לא מדריך והטבע לא מציית.</w:t>
      </w:r>
      <w:r>
        <w:rPr>
          <w:rFonts w:ascii="Segoe UI" w:hAnsi="Segoe UI" w:cs="Segoe UI" w:hint="cs"/>
          <w:sz w:val="20"/>
          <w:szCs w:val="20"/>
          <w:rtl/>
        </w:rPr>
        <w:t xml:space="preserve"> </w:t>
      </w:r>
      <w:r w:rsidR="00BA7CB0">
        <w:rPr>
          <w:rFonts w:ascii="Segoe UI" w:hAnsi="Segoe UI" w:cs="Segoe UI" w:hint="cs"/>
          <w:sz w:val="20"/>
          <w:szCs w:val="20"/>
          <w:rtl/>
        </w:rPr>
        <w:t xml:space="preserve">כלומר, הטבע לא יוצר חוקים רק בני האדם או אלוהים. </w:t>
      </w:r>
      <w:r>
        <w:rPr>
          <w:rFonts w:ascii="Segoe UI" w:hAnsi="Segoe UI" w:cs="Segoe UI" w:hint="cs"/>
          <w:sz w:val="20"/>
          <w:szCs w:val="20"/>
          <w:rtl/>
        </w:rPr>
        <w:t>כעת הוא מתרכז ב</w:t>
      </w:r>
      <w:r w:rsidR="00BA7CB0">
        <w:rPr>
          <w:rFonts w:ascii="Segoe UI" w:hAnsi="Segoe UI" w:cs="Segoe UI" w:hint="cs"/>
          <w:sz w:val="20"/>
          <w:szCs w:val="20"/>
          <w:rtl/>
        </w:rPr>
        <w:t>חוק המדינה- המשפט הפוזיטיבי.</w:t>
      </w:r>
      <w:r w:rsidR="00997F04">
        <w:rPr>
          <w:rFonts w:ascii="Segoe UI" w:hAnsi="Segoe UI" w:cs="Segoe UI" w:hint="cs"/>
          <w:sz w:val="20"/>
          <w:szCs w:val="20"/>
          <w:rtl/>
        </w:rPr>
        <w:t xml:space="preserve"> </w:t>
      </w:r>
      <w:r w:rsidR="009F0CA5">
        <w:rPr>
          <w:rFonts w:ascii="Segoe UI" w:hAnsi="Segoe UI" w:cs="Segoe UI" w:hint="cs"/>
          <w:sz w:val="20"/>
          <w:szCs w:val="20"/>
          <w:rtl/>
        </w:rPr>
        <w:t xml:space="preserve">החוק הפוזיטיבי, של המדינה, הוא החוק שבני האדם קובעים. לדעתו, המוסר אינו חלק מהמשפט הפוזיטיבי וכך גם הדת. </w:t>
      </w:r>
      <w:r w:rsidR="00997F04">
        <w:rPr>
          <w:rFonts w:ascii="Segoe UI" w:hAnsi="Segoe UI" w:cs="Segoe UI" w:hint="cs"/>
          <w:sz w:val="20"/>
          <w:szCs w:val="20"/>
          <w:rtl/>
        </w:rPr>
        <w:t>הוא מגדיר מהו המשפט.</w:t>
      </w:r>
    </w:p>
    <w:p w:rsidR="00997F04" w:rsidRDefault="00997F04" w:rsidP="004B608F">
      <w:pPr>
        <w:jc w:val="both"/>
        <w:rPr>
          <w:rFonts w:ascii="Segoe UI" w:hAnsi="Segoe UI" w:cs="Segoe UI"/>
          <w:sz w:val="20"/>
          <w:szCs w:val="20"/>
          <w:rtl/>
        </w:rPr>
      </w:pPr>
      <w:r w:rsidRPr="00997F04">
        <w:rPr>
          <w:rFonts w:ascii="Segoe UI" w:hAnsi="Segoe UI" w:cs="Segoe UI" w:hint="cs"/>
          <w:b/>
          <w:bCs/>
          <w:sz w:val="20"/>
          <w:szCs w:val="20"/>
          <w:rtl/>
        </w:rPr>
        <w:t>אדם נמצא תחת חובה כאשר יש עליו איום שאם לא יבצע את רצונו של אדם אחד יגרם לו רע כלשהו (סנקציה).</w:t>
      </w:r>
      <w:r>
        <w:rPr>
          <w:rFonts w:ascii="Segoe UI" w:hAnsi="Segoe UI" w:cs="Segoe UI"/>
          <w:b/>
          <w:bCs/>
          <w:sz w:val="20"/>
          <w:szCs w:val="20"/>
        </w:rPr>
        <w:t xml:space="preserve"> </w:t>
      </w:r>
      <w:r>
        <w:rPr>
          <w:rFonts w:ascii="Segoe UI" w:hAnsi="Segoe UI" w:cs="Segoe UI" w:hint="cs"/>
          <w:sz w:val="20"/>
          <w:szCs w:val="20"/>
          <w:rtl/>
        </w:rPr>
        <w:t>הוא מתאר מצב פסיכולוגי שבו אדם נמצא תחת איום ולכן הוא חייב לעשות דבר מה.</w:t>
      </w:r>
      <w:r w:rsidR="00087014">
        <w:rPr>
          <w:rFonts w:ascii="Segoe UI" w:hAnsi="Segoe UI" w:cs="Segoe UI" w:hint="cs"/>
          <w:sz w:val="20"/>
          <w:szCs w:val="20"/>
          <w:rtl/>
        </w:rPr>
        <w:t xml:space="preserve"> </w:t>
      </w:r>
      <w:r w:rsidRPr="00997F04">
        <w:rPr>
          <w:rFonts w:ascii="Segoe UI" w:hAnsi="Segoe UI" w:cs="Segoe UI" w:hint="cs"/>
          <w:sz w:val="20"/>
          <w:szCs w:val="20"/>
          <w:rtl/>
        </w:rPr>
        <w:t xml:space="preserve">מתי חוק יוצר חובה? </w:t>
      </w:r>
      <w:r w:rsidRPr="00087014">
        <w:rPr>
          <w:rFonts w:ascii="Segoe UI" w:hAnsi="Segoe UI" w:cs="Segoe UI" w:hint="cs"/>
          <w:sz w:val="20"/>
          <w:szCs w:val="20"/>
          <w:u w:val="single"/>
          <w:rtl/>
        </w:rPr>
        <w:t>רק כאשר יש לצידה סנקציה</w:t>
      </w:r>
      <w:r w:rsidRPr="00997F04">
        <w:rPr>
          <w:rFonts w:ascii="Segoe UI" w:hAnsi="Segoe UI" w:cs="Segoe UI" w:hint="cs"/>
          <w:sz w:val="20"/>
          <w:szCs w:val="20"/>
          <w:rtl/>
        </w:rPr>
        <w:t xml:space="preserve">! </w:t>
      </w:r>
      <w:r>
        <w:rPr>
          <w:rFonts w:ascii="Segoe UI" w:hAnsi="Segoe UI" w:cs="Segoe UI" w:hint="cs"/>
          <w:sz w:val="20"/>
          <w:szCs w:val="20"/>
          <w:rtl/>
        </w:rPr>
        <w:t xml:space="preserve">מכאן אוסטין מגיע להגדרת הפקודה: </w:t>
      </w:r>
      <w:r w:rsidRPr="00087014">
        <w:rPr>
          <w:rFonts w:ascii="Segoe UI" w:hAnsi="Segoe UI" w:cs="Segoe UI" w:hint="cs"/>
          <w:b/>
          <w:bCs/>
          <w:color w:val="FF0000"/>
          <w:sz w:val="20"/>
          <w:szCs w:val="20"/>
          <w:rtl/>
        </w:rPr>
        <w:t xml:space="preserve">פקודה = </w:t>
      </w:r>
      <w:r w:rsidR="004B608F">
        <w:rPr>
          <w:rFonts w:ascii="Segoe UI" w:hAnsi="Segoe UI" w:cs="Segoe UI" w:hint="cs"/>
          <w:b/>
          <w:bCs/>
          <w:color w:val="FF0000"/>
          <w:sz w:val="20"/>
          <w:szCs w:val="20"/>
          <w:rtl/>
        </w:rPr>
        <w:t>הוראה כללית</w:t>
      </w:r>
      <w:r w:rsidRPr="00087014">
        <w:rPr>
          <w:rFonts w:ascii="Segoe UI" w:hAnsi="Segoe UI" w:cs="Segoe UI" w:hint="cs"/>
          <w:b/>
          <w:bCs/>
          <w:color w:val="FF0000"/>
          <w:sz w:val="20"/>
          <w:szCs w:val="20"/>
          <w:rtl/>
        </w:rPr>
        <w:t xml:space="preserve"> שיש לצידה סנקציה.</w:t>
      </w:r>
      <w:r w:rsidRPr="00087014">
        <w:rPr>
          <w:rFonts w:ascii="Segoe UI" w:hAnsi="Segoe UI" w:cs="Segoe UI" w:hint="cs"/>
          <w:sz w:val="20"/>
          <w:szCs w:val="20"/>
          <w:rtl/>
        </w:rPr>
        <w:t xml:space="preserve"> </w:t>
      </w:r>
      <w:r w:rsidR="00087014">
        <w:rPr>
          <w:rFonts w:ascii="Segoe UI" w:hAnsi="Segoe UI" w:cs="Segoe UI" w:hint="cs"/>
          <w:sz w:val="20"/>
          <w:szCs w:val="20"/>
          <w:rtl/>
        </w:rPr>
        <w:t>רק פקודה יוצרת חובה ולכן אוסטין מגדיר את החוק המשפטי כפקו</w:t>
      </w:r>
      <w:r w:rsidR="00225B4D">
        <w:rPr>
          <w:rFonts w:ascii="Segoe UI" w:hAnsi="Segoe UI" w:cs="Segoe UI" w:hint="cs"/>
          <w:sz w:val="20"/>
          <w:szCs w:val="20"/>
          <w:rtl/>
        </w:rPr>
        <w:t>דה. אם אין לצד החוק סנקציה הוא לא חובה.</w:t>
      </w:r>
    </w:p>
    <w:p w:rsidR="00225B4D" w:rsidRDefault="00225B4D" w:rsidP="00225B4D">
      <w:pPr>
        <w:jc w:val="both"/>
        <w:rPr>
          <w:rFonts w:ascii="Segoe UI" w:hAnsi="Segoe UI" w:cs="Segoe UI"/>
          <w:sz w:val="20"/>
          <w:szCs w:val="20"/>
          <w:rtl/>
        </w:rPr>
      </w:pPr>
      <w:r>
        <w:rPr>
          <w:rFonts w:ascii="Segoe UI" w:hAnsi="Segoe UI" w:cs="Segoe UI" w:hint="cs"/>
          <w:sz w:val="20"/>
          <w:szCs w:val="20"/>
          <w:rtl/>
        </w:rPr>
        <w:t>אוסטין עושה הבחנה בין פקודה כללית לספציפית:</w:t>
      </w:r>
    </w:p>
    <w:p w:rsidR="00225B4D" w:rsidRPr="00225B4D" w:rsidRDefault="00225B4D" w:rsidP="00E21B05">
      <w:pPr>
        <w:pStyle w:val="a3"/>
        <w:numPr>
          <w:ilvl w:val="0"/>
          <w:numId w:val="26"/>
        </w:numPr>
        <w:ind w:left="423"/>
        <w:jc w:val="both"/>
        <w:rPr>
          <w:rFonts w:ascii="Segoe UI" w:hAnsi="Segoe UI" w:cs="Segoe UI"/>
          <w:sz w:val="20"/>
          <w:szCs w:val="20"/>
        </w:rPr>
      </w:pPr>
      <w:r w:rsidRPr="00225B4D">
        <w:rPr>
          <w:rFonts w:ascii="Segoe UI" w:hAnsi="Segoe UI" w:cs="Segoe UI" w:hint="cs"/>
          <w:b/>
          <w:bCs/>
          <w:sz w:val="20"/>
          <w:szCs w:val="20"/>
          <w:rtl/>
        </w:rPr>
        <w:t xml:space="preserve">פקודה ספציפית = </w:t>
      </w:r>
      <w:r w:rsidRPr="00225B4D">
        <w:rPr>
          <w:rFonts w:ascii="Segoe UI" w:hAnsi="Segoe UI" w:cs="Segoe UI" w:hint="cs"/>
          <w:sz w:val="20"/>
          <w:szCs w:val="20"/>
          <w:rtl/>
        </w:rPr>
        <w:t>הוראה לעשות פעולה מסוימת.</w:t>
      </w:r>
      <w:r>
        <w:rPr>
          <w:rFonts w:ascii="Segoe UI" w:hAnsi="Segoe UI" w:cs="Segoe UI" w:hint="cs"/>
          <w:b/>
          <w:bCs/>
          <w:sz w:val="20"/>
          <w:szCs w:val="20"/>
          <w:rtl/>
        </w:rPr>
        <w:t xml:space="preserve"> </w:t>
      </w:r>
      <w:r w:rsidRPr="00225B4D">
        <w:rPr>
          <w:rFonts w:ascii="Segoe UI" w:hAnsi="Segoe UI" w:cs="Segoe UI" w:hint="cs"/>
          <w:sz w:val="20"/>
          <w:szCs w:val="20"/>
          <w:rtl/>
        </w:rPr>
        <w:t xml:space="preserve">למשל- הוראה של ביהמ"ש ביחס למקרה ספציפי. </w:t>
      </w:r>
    </w:p>
    <w:p w:rsidR="00225B4D" w:rsidRDefault="00225B4D" w:rsidP="00E21B05">
      <w:pPr>
        <w:pStyle w:val="a3"/>
        <w:numPr>
          <w:ilvl w:val="0"/>
          <w:numId w:val="26"/>
        </w:numPr>
        <w:ind w:left="423"/>
        <w:jc w:val="both"/>
        <w:rPr>
          <w:rFonts w:ascii="Segoe UI" w:hAnsi="Segoe UI" w:cs="Segoe UI"/>
          <w:b/>
          <w:bCs/>
          <w:sz w:val="20"/>
          <w:szCs w:val="20"/>
        </w:rPr>
      </w:pPr>
      <w:r w:rsidRPr="00225B4D">
        <w:rPr>
          <w:rFonts w:ascii="Segoe UI" w:hAnsi="Segoe UI" w:cs="Segoe UI" w:hint="cs"/>
          <w:b/>
          <w:bCs/>
          <w:sz w:val="20"/>
          <w:szCs w:val="20"/>
          <w:rtl/>
        </w:rPr>
        <w:lastRenderedPageBreak/>
        <w:t xml:space="preserve">פקודה כללית </w:t>
      </w:r>
      <w:r>
        <w:rPr>
          <w:rFonts w:ascii="Segoe UI" w:hAnsi="Segoe UI" w:cs="Segoe UI" w:hint="cs"/>
          <w:sz w:val="20"/>
          <w:szCs w:val="20"/>
          <w:rtl/>
        </w:rPr>
        <w:t>= הוראה לעשות</w:t>
      </w:r>
      <w:r w:rsidRPr="00225B4D">
        <w:rPr>
          <w:rFonts w:ascii="Segoe UI" w:hAnsi="Segoe UI" w:cs="Segoe UI" w:hint="cs"/>
          <w:sz w:val="20"/>
          <w:szCs w:val="20"/>
          <w:rtl/>
        </w:rPr>
        <w:t xml:space="preserve"> </w:t>
      </w:r>
      <w:r>
        <w:rPr>
          <w:rFonts w:ascii="Segoe UI" w:hAnsi="Segoe UI" w:cs="Segoe UI" w:hint="cs"/>
          <w:sz w:val="20"/>
          <w:szCs w:val="20"/>
          <w:rtl/>
        </w:rPr>
        <w:t>פעולה מסוימת באופן קבוע (סדרה של פעולות</w:t>
      </w:r>
      <w:r w:rsidR="00EA6B2D">
        <w:rPr>
          <w:rFonts w:ascii="Segoe UI" w:hAnsi="Segoe UI" w:cs="Segoe UI" w:hint="cs"/>
          <w:sz w:val="20"/>
          <w:szCs w:val="20"/>
          <w:rtl/>
        </w:rPr>
        <w:t xml:space="preserve"> שנופלות תחת אותה הגדרה</w:t>
      </w:r>
      <w:r>
        <w:rPr>
          <w:rFonts w:ascii="Segoe UI" w:hAnsi="Segoe UI" w:cs="Segoe UI" w:hint="cs"/>
          <w:sz w:val="20"/>
          <w:szCs w:val="20"/>
          <w:rtl/>
        </w:rPr>
        <w:t xml:space="preserve">). </w:t>
      </w:r>
    </w:p>
    <w:p w:rsidR="004B608F" w:rsidRPr="004B608F" w:rsidRDefault="004B608F" w:rsidP="004B608F">
      <w:pPr>
        <w:jc w:val="both"/>
        <w:rPr>
          <w:rFonts w:ascii="Segoe UI" w:hAnsi="Segoe UI" w:cs="Segoe UI"/>
          <w:sz w:val="20"/>
          <w:szCs w:val="20"/>
        </w:rPr>
      </w:pPr>
      <w:r>
        <w:rPr>
          <w:rFonts w:ascii="Segoe UI" w:hAnsi="Segoe UI" w:cs="Segoe UI" w:hint="cs"/>
          <w:b/>
          <w:bCs/>
          <w:sz w:val="20"/>
          <w:szCs w:val="20"/>
          <w:rtl/>
        </w:rPr>
        <w:t xml:space="preserve">כדי הפקודה תחשב חוק היא חייבת להיות פקודה כללית ולא ספציפית. </w:t>
      </w:r>
    </w:p>
    <w:p w:rsidR="00225B4D" w:rsidRDefault="00225B4D" w:rsidP="004B608F">
      <w:pPr>
        <w:jc w:val="both"/>
        <w:rPr>
          <w:rFonts w:ascii="Segoe UI" w:hAnsi="Segoe UI" w:cs="Segoe UI"/>
          <w:sz w:val="20"/>
          <w:szCs w:val="20"/>
          <w:rtl/>
        </w:rPr>
      </w:pPr>
      <w:r w:rsidRPr="00BE43A1">
        <w:rPr>
          <w:rFonts w:ascii="Segoe UI" w:hAnsi="Segoe UI" w:cs="Segoe UI" w:hint="cs"/>
          <w:sz w:val="20"/>
          <w:szCs w:val="20"/>
          <w:u w:val="single"/>
          <w:rtl/>
        </w:rPr>
        <w:t>מי רשאי לתת פקודה</w:t>
      </w:r>
      <w:r w:rsidR="00BE43A1" w:rsidRPr="00BE43A1">
        <w:rPr>
          <w:rFonts w:ascii="Segoe UI" w:hAnsi="Segoe UI" w:cs="Segoe UI" w:hint="cs"/>
          <w:sz w:val="20"/>
          <w:szCs w:val="20"/>
          <w:rtl/>
        </w:rPr>
        <w:t xml:space="preserve">? </w:t>
      </w:r>
      <w:r w:rsidRPr="00225B4D">
        <w:rPr>
          <w:rFonts w:ascii="Segoe UI" w:hAnsi="Segoe UI" w:cs="Segoe UI" w:hint="cs"/>
          <w:sz w:val="20"/>
          <w:szCs w:val="20"/>
          <w:rtl/>
        </w:rPr>
        <w:t xml:space="preserve">חוק פוזיטיבי הוא חוק שניתן ע"י אנשים שיש להם </w:t>
      </w:r>
      <w:r w:rsidRPr="00225B4D">
        <w:rPr>
          <w:rFonts w:ascii="Segoe UI" w:hAnsi="Segoe UI" w:cs="Segoe UI" w:hint="cs"/>
          <w:b/>
          <w:bCs/>
          <w:color w:val="FF0000"/>
          <w:sz w:val="20"/>
          <w:szCs w:val="20"/>
          <w:rtl/>
        </w:rPr>
        <w:t>עליונות (סמכות)</w:t>
      </w:r>
      <w:r w:rsidRPr="00225B4D">
        <w:rPr>
          <w:rFonts w:ascii="Segoe UI" w:hAnsi="Segoe UI" w:cs="Segoe UI" w:hint="cs"/>
          <w:color w:val="FF0000"/>
          <w:sz w:val="20"/>
          <w:szCs w:val="20"/>
          <w:rtl/>
        </w:rPr>
        <w:t xml:space="preserve"> </w:t>
      </w:r>
      <w:r>
        <w:rPr>
          <w:rFonts w:ascii="Segoe UI" w:hAnsi="Segoe UI" w:cs="Segoe UI" w:hint="cs"/>
          <w:sz w:val="20"/>
          <w:szCs w:val="20"/>
          <w:rtl/>
        </w:rPr>
        <w:t xml:space="preserve">כלפי אחרים. </w:t>
      </w:r>
      <w:r w:rsidR="00730414">
        <w:rPr>
          <w:rFonts w:ascii="Segoe UI" w:hAnsi="Segoe UI" w:cs="Segoe UI" w:hint="cs"/>
          <w:sz w:val="20"/>
          <w:szCs w:val="20"/>
          <w:rtl/>
        </w:rPr>
        <w:t xml:space="preserve">מושג הסמכות נמדד לפי </w:t>
      </w:r>
      <w:r w:rsidR="00730414" w:rsidRPr="00BE43A1">
        <w:rPr>
          <w:rFonts w:ascii="Segoe UI" w:hAnsi="Segoe UI" w:cs="Segoe UI" w:hint="cs"/>
          <w:b/>
          <w:bCs/>
          <w:sz w:val="20"/>
          <w:szCs w:val="20"/>
          <w:rtl/>
        </w:rPr>
        <w:t>הכוח</w:t>
      </w:r>
      <w:r w:rsidR="00730414">
        <w:rPr>
          <w:rFonts w:ascii="Segoe UI" w:hAnsi="Segoe UI" w:cs="Segoe UI" w:hint="cs"/>
          <w:sz w:val="20"/>
          <w:szCs w:val="20"/>
          <w:rtl/>
        </w:rPr>
        <w:t xml:space="preserve"> </w:t>
      </w:r>
      <w:r w:rsidR="00730414">
        <w:rPr>
          <w:rFonts w:ascii="Segoe UI" w:hAnsi="Segoe UI" w:cs="Segoe UI"/>
          <w:sz w:val="20"/>
          <w:szCs w:val="20"/>
          <w:rtl/>
        </w:rPr>
        <w:t>–</w:t>
      </w:r>
      <w:r w:rsidR="00730414">
        <w:rPr>
          <w:rFonts w:ascii="Segoe UI" w:hAnsi="Segoe UI" w:cs="Segoe UI" w:hint="cs"/>
          <w:sz w:val="20"/>
          <w:szCs w:val="20"/>
          <w:rtl/>
        </w:rPr>
        <w:t xml:space="preserve"> אדם שי</w:t>
      </w:r>
      <w:r w:rsidR="00BE43A1">
        <w:rPr>
          <w:rFonts w:ascii="Segoe UI" w:hAnsi="Segoe UI" w:cs="Segoe UI" w:hint="cs"/>
          <w:sz w:val="20"/>
          <w:szCs w:val="20"/>
          <w:rtl/>
        </w:rPr>
        <w:t xml:space="preserve">ש בידו הכוח להטיל עונש על חברו. אוסטין מציג מעמד </w:t>
      </w:r>
      <w:r w:rsidR="004B608F">
        <w:rPr>
          <w:rFonts w:ascii="Segoe UI" w:hAnsi="Segoe UI" w:cs="Segoe UI" w:hint="cs"/>
          <w:sz w:val="20"/>
          <w:szCs w:val="20"/>
          <w:rtl/>
        </w:rPr>
        <w:t>היררכ</w:t>
      </w:r>
      <w:r w:rsidR="004B608F">
        <w:rPr>
          <w:rFonts w:ascii="Segoe UI" w:hAnsi="Segoe UI" w:cs="Segoe UI" w:hint="eastAsia"/>
          <w:sz w:val="20"/>
          <w:szCs w:val="20"/>
          <w:rtl/>
        </w:rPr>
        <w:t>י</w:t>
      </w:r>
      <w:r w:rsidR="00BE43A1">
        <w:rPr>
          <w:rFonts w:ascii="Segoe UI" w:hAnsi="Segoe UI" w:cs="Segoe UI" w:hint="cs"/>
          <w:sz w:val="20"/>
          <w:szCs w:val="20"/>
          <w:rtl/>
        </w:rPr>
        <w:t xml:space="preserve"> של גורמים שיש להם סמכות להפעיל כוח על הכפופים להם. </w:t>
      </w:r>
      <w:r w:rsidR="004B608F">
        <w:rPr>
          <w:rFonts w:ascii="Segoe UI" w:hAnsi="Segoe UI" w:cs="Segoe UI" w:hint="cs"/>
          <w:sz w:val="20"/>
          <w:szCs w:val="20"/>
          <w:rtl/>
        </w:rPr>
        <w:t xml:space="preserve">שורה תחתונה </w:t>
      </w:r>
      <w:r w:rsidR="004B608F">
        <w:rPr>
          <w:rFonts w:ascii="Segoe UI" w:hAnsi="Segoe UI" w:cs="Segoe UI"/>
          <w:sz w:val="20"/>
          <w:szCs w:val="20"/>
          <w:rtl/>
        </w:rPr>
        <w:t>–</w:t>
      </w:r>
      <w:r w:rsidR="004B608F">
        <w:rPr>
          <w:rFonts w:ascii="Segoe UI" w:hAnsi="Segoe UI" w:cs="Segoe UI" w:hint="cs"/>
          <w:sz w:val="20"/>
          <w:szCs w:val="20"/>
          <w:rtl/>
        </w:rPr>
        <w:t xml:space="preserve"> </w:t>
      </w:r>
      <w:r w:rsidR="004B608F" w:rsidRPr="004B608F">
        <w:rPr>
          <w:rFonts w:ascii="Segoe UI" w:hAnsi="Segoe UI" w:cs="Segoe UI" w:hint="cs"/>
          <w:b/>
          <w:bCs/>
          <w:sz w:val="20"/>
          <w:szCs w:val="20"/>
          <w:rtl/>
        </w:rPr>
        <w:t>יכול לתת פקודה רק מי שיש לו סמכות\כוח כלפי אחר.</w:t>
      </w:r>
    </w:p>
    <w:p w:rsidR="003905A4" w:rsidRDefault="004B608F" w:rsidP="00806C78">
      <w:pPr>
        <w:jc w:val="both"/>
        <w:rPr>
          <w:rFonts w:ascii="Segoe UI" w:hAnsi="Segoe UI" w:cs="Segoe UI"/>
          <w:sz w:val="20"/>
          <w:szCs w:val="20"/>
          <w:rtl/>
        </w:rPr>
      </w:pPr>
      <w:r>
        <w:rPr>
          <w:rFonts w:ascii="Segoe UI" w:hAnsi="Segoe UI" w:cs="Segoe UI" w:hint="cs"/>
          <w:sz w:val="20"/>
          <w:szCs w:val="20"/>
          <w:rtl/>
        </w:rPr>
        <w:t>החוק הפוזיטיבי הוא החוק של המדינה.</w:t>
      </w:r>
      <w:r w:rsidR="00FC3471">
        <w:rPr>
          <w:rFonts w:ascii="Segoe UI" w:hAnsi="Segoe UI" w:cs="Segoe UI" w:hint="cs"/>
          <w:sz w:val="20"/>
          <w:szCs w:val="20"/>
          <w:rtl/>
        </w:rPr>
        <w:t xml:space="preserve"> המדינה היא ישות פוליטית עצמאית ותושביה מצייתים לה ולא לאף אדם אחר. </w:t>
      </w:r>
      <w:r w:rsidR="00C12124">
        <w:rPr>
          <w:rFonts w:ascii="Segoe UI" w:hAnsi="Segoe UI" w:cs="Segoe UI" w:hint="cs"/>
          <w:sz w:val="20"/>
          <w:szCs w:val="20"/>
          <w:rtl/>
        </w:rPr>
        <w:t xml:space="preserve">המוקד, מקור הכוח של המדינה, נקרא הריבון. </w:t>
      </w:r>
      <w:r w:rsidR="00C12124" w:rsidRPr="00442AB1">
        <w:rPr>
          <w:rFonts w:ascii="Segoe UI" w:hAnsi="Segoe UI" w:cs="Segoe UI" w:hint="cs"/>
          <w:b/>
          <w:bCs/>
          <w:color w:val="FF0000"/>
          <w:sz w:val="20"/>
          <w:szCs w:val="20"/>
          <w:u w:val="single"/>
          <w:rtl/>
        </w:rPr>
        <w:t>הריבון</w:t>
      </w:r>
      <w:r w:rsidR="00C12124" w:rsidRPr="00EC0A87">
        <w:rPr>
          <w:rFonts w:ascii="Segoe UI" w:hAnsi="Segoe UI" w:cs="Segoe UI" w:hint="cs"/>
          <w:b/>
          <w:bCs/>
          <w:color w:val="FF0000"/>
          <w:sz w:val="20"/>
          <w:szCs w:val="20"/>
          <w:rtl/>
        </w:rPr>
        <w:t xml:space="preserve"> הוא מי שרגילים לציית לו והוא אינו מציית לאחרים.</w:t>
      </w:r>
      <w:r w:rsidR="00EC0A87">
        <w:rPr>
          <w:rFonts w:ascii="Segoe UI" w:hAnsi="Segoe UI" w:cs="Segoe UI" w:hint="cs"/>
          <w:sz w:val="20"/>
          <w:szCs w:val="20"/>
          <w:rtl/>
        </w:rPr>
        <w:t xml:space="preserve"> אם אין לנו גורם כזה, אין לנו ריבון. </w:t>
      </w:r>
      <w:r w:rsidR="003905A4">
        <w:rPr>
          <w:rFonts w:ascii="Segoe UI" w:hAnsi="Segoe UI" w:cs="Segoe UI" w:hint="cs"/>
          <w:sz w:val="20"/>
          <w:szCs w:val="20"/>
          <w:rtl/>
        </w:rPr>
        <w:t xml:space="preserve">צריך למצוא כפיפות מבנית- צריך למצוא גורם אחד שלא כפוף לאחרים. </w:t>
      </w:r>
      <w:r w:rsidR="008A0BC9">
        <w:rPr>
          <w:rFonts w:ascii="Segoe UI" w:hAnsi="Segoe UI" w:cs="Segoe UI" w:hint="cs"/>
          <w:sz w:val="20"/>
          <w:szCs w:val="20"/>
          <w:rtl/>
        </w:rPr>
        <w:t xml:space="preserve">במלוכה אבסולוטית זה היה מלך. במערכת דמוקרטית גם קיים מבנה בסיסי כזה ואפשר להגיד שמי שרגילים וחייבים לציית לו והוא איננו כפוף לאיש הוא </w:t>
      </w:r>
      <w:r w:rsidR="008A0BC9" w:rsidRPr="008A0BC9">
        <w:rPr>
          <w:rFonts w:ascii="Segoe UI" w:hAnsi="Segoe UI" w:cs="Segoe UI" w:hint="cs"/>
          <w:b/>
          <w:bCs/>
          <w:sz w:val="20"/>
          <w:szCs w:val="20"/>
          <w:rtl/>
        </w:rPr>
        <w:t>המחוקק.</w:t>
      </w:r>
    </w:p>
    <w:p w:rsidR="007842FA" w:rsidRPr="00442AB1" w:rsidRDefault="00442AB1" w:rsidP="00BE43A1">
      <w:pPr>
        <w:jc w:val="both"/>
        <w:rPr>
          <w:rFonts w:ascii="Segoe UI" w:hAnsi="Segoe UI" w:cs="Segoe UI"/>
          <w:b/>
          <w:bCs/>
          <w:u w:val="single"/>
          <w:rtl/>
        </w:rPr>
      </w:pPr>
      <w:r w:rsidRPr="00442AB1">
        <w:rPr>
          <w:rFonts w:ascii="Segoe UI" w:hAnsi="Segoe UI" w:cs="Segoe UI" w:hint="cs"/>
          <w:b/>
          <w:bCs/>
          <w:u w:val="single"/>
          <w:rtl/>
        </w:rPr>
        <w:t>תורת הפקודה</w:t>
      </w:r>
    </w:p>
    <w:p w:rsidR="00442AB1" w:rsidRDefault="00442AB1" w:rsidP="00BE43A1">
      <w:pPr>
        <w:jc w:val="both"/>
        <w:rPr>
          <w:rFonts w:ascii="Segoe UI" w:hAnsi="Segoe UI" w:cs="Segoe UI"/>
          <w:sz w:val="20"/>
          <w:szCs w:val="20"/>
          <w:rtl/>
        </w:rPr>
      </w:pPr>
      <w:r>
        <w:rPr>
          <w:rFonts w:ascii="Segoe UI" w:hAnsi="Segoe UI" w:cs="Segoe UI" w:hint="cs"/>
          <w:sz w:val="20"/>
          <w:szCs w:val="20"/>
          <w:rtl/>
        </w:rPr>
        <w:t xml:space="preserve">תורת הפקודה של אוסטין היא ההגדרה הבאה: </w:t>
      </w:r>
      <w:r w:rsidRPr="00442AB1">
        <w:rPr>
          <w:rFonts w:ascii="Segoe UI" w:hAnsi="Segoe UI" w:cs="Segoe UI" w:hint="cs"/>
          <w:b/>
          <w:bCs/>
          <w:color w:val="FF0000"/>
          <w:sz w:val="20"/>
          <w:szCs w:val="20"/>
          <w:rtl/>
        </w:rPr>
        <w:t>החוק הפוזיטיבי הוא פקודה כללית של הריבון</w:t>
      </w:r>
      <w:r>
        <w:rPr>
          <w:rFonts w:ascii="Segoe UI" w:hAnsi="Segoe UI" w:cs="Segoe UI" w:hint="cs"/>
          <w:sz w:val="20"/>
          <w:szCs w:val="20"/>
          <w:rtl/>
        </w:rPr>
        <w:t>.</w:t>
      </w:r>
    </w:p>
    <w:p w:rsidR="00442AB1" w:rsidRDefault="00442AB1" w:rsidP="00BE43A1">
      <w:pPr>
        <w:jc w:val="both"/>
        <w:rPr>
          <w:rFonts w:ascii="Segoe UI" w:hAnsi="Segoe UI" w:cs="Segoe UI"/>
          <w:sz w:val="20"/>
          <w:szCs w:val="20"/>
          <w:rtl/>
        </w:rPr>
      </w:pPr>
      <w:r>
        <w:rPr>
          <w:rFonts w:ascii="Segoe UI" w:hAnsi="Segoe UI" w:cs="Segoe UI" w:hint="cs"/>
          <w:sz w:val="20"/>
          <w:szCs w:val="20"/>
          <w:rtl/>
        </w:rPr>
        <w:t>כדי לדעת מהו חוק של המדינה צריך לזהות קודם כל את הריבון, ואחר"כ לבחון אם הוא הוציא פקודה כללית שיש לצידה סנקציה. אם כן- זה חלק מחוק המדינה.</w:t>
      </w:r>
    </w:p>
    <w:p w:rsidR="00442AB1" w:rsidRPr="00442AB1" w:rsidRDefault="00442AB1" w:rsidP="00BE43A1">
      <w:pPr>
        <w:jc w:val="both"/>
        <w:rPr>
          <w:rFonts w:ascii="Segoe UI" w:hAnsi="Segoe UI" w:cs="Segoe UI"/>
          <w:sz w:val="20"/>
          <w:szCs w:val="20"/>
          <w:u w:val="single"/>
          <w:rtl/>
        </w:rPr>
      </w:pPr>
      <w:r w:rsidRPr="00442AB1">
        <w:rPr>
          <w:rFonts w:ascii="Segoe UI" w:hAnsi="Segoe UI" w:cs="Segoe UI" w:hint="cs"/>
          <w:sz w:val="20"/>
          <w:szCs w:val="20"/>
          <w:u w:val="single"/>
          <w:rtl/>
        </w:rPr>
        <w:t>התיאוריה של אוסטין מעלה כמה קשיים:</w:t>
      </w:r>
    </w:p>
    <w:p w:rsidR="00442AB1" w:rsidRDefault="00442AB1" w:rsidP="00E21B05">
      <w:pPr>
        <w:pStyle w:val="a3"/>
        <w:numPr>
          <w:ilvl w:val="0"/>
          <w:numId w:val="27"/>
        </w:numPr>
        <w:ind w:left="423"/>
        <w:jc w:val="both"/>
        <w:rPr>
          <w:rFonts w:ascii="Segoe UI" w:hAnsi="Segoe UI" w:cs="Segoe UI"/>
          <w:sz w:val="20"/>
          <w:szCs w:val="20"/>
        </w:rPr>
      </w:pPr>
      <w:r w:rsidRPr="00442AB1">
        <w:rPr>
          <w:rFonts w:ascii="Segoe UI" w:hAnsi="Segoe UI" w:cs="Segoe UI" w:hint="cs"/>
          <w:b/>
          <w:bCs/>
          <w:sz w:val="20"/>
          <w:szCs w:val="20"/>
          <w:rtl/>
        </w:rPr>
        <w:t xml:space="preserve">תקדים </w:t>
      </w:r>
      <w:r>
        <w:rPr>
          <w:rFonts w:ascii="Segoe UI" w:hAnsi="Segoe UI" w:cs="Segoe UI"/>
          <w:sz w:val="20"/>
          <w:szCs w:val="20"/>
          <w:rtl/>
        </w:rPr>
        <w:t>–</w:t>
      </w:r>
      <w:r>
        <w:rPr>
          <w:rFonts w:ascii="Segoe UI" w:hAnsi="Segoe UI" w:cs="Segoe UI" w:hint="cs"/>
          <w:sz w:val="20"/>
          <w:szCs w:val="20"/>
          <w:rtl/>
        </w:rPr>
        <w:t xml:space="preserve"> במשפט המקובל הפסיקה היא מקור משפטי מרכזי. פסיקה היא פקודה ספציפית שאינה חוק. </w:t>
      </w:r>
      <w:r w:rsidR="008F2431">
        <w:rPr>
          <w:rFonts w:ascii="Segoe UI" w:hAnsi="Segoe UI" w:cs="Segoe UI" w:hint="cs"/>
          <w:sz w:val="20"/>
          <w:szCs w:val="20"/>
          <w:rtl/>
        </w:rPr>
        <w:t xml:space="preserve"> </w:t>
      </w:r>
      <w:r w:rsidR="008F2431">
        <w:rPr>
          <w:rFonts w:ascii="Segoe UI" w:hAnsi="Segoe UI" w:cs="Segoe UI" w:hint="cs"/>
          <w:sz w:val="20"/>
          <w:szCs w:val="20"/>
          <w:u w:val="single"/>
          <w:rtl/>
        </w:rPr>
        <w:t>ההסבר של אוסטין:</w:t>
      </w:r>
      <w:r w:rsidR="008F2431" w:rsidRPr="008F2431">
        <w:rPr>
          <w:rFonts w:ascii="Segoe UI" w:hAnsi="Segoe UI" w:cs="Segoe UI" w:hint="cs"/>
          <w:sz w:val="20"/>
          <w:szCs w:val="20"/>
          <w:rtl/>
        </w:rPr>
        <w:t xml:space="preserve"> </w:t>
      </w:r>
      <w:r w:rsidR="008F2431">
        <w:rPr>
          <w:rFonts w:ascii="Segoe UI" w:hAnsi="Segoe UI" w:cs="Segoe UI" w:hint="cs"/>
          <w:sz w:val="20"/>
          <w:szCs w:val="20"/>
          <w:rtl/>
        </w:rPr>
        <w:t xml:space="preserve">המעמד של הפסיקה הוא </w:t>
      </w:r>
      <w:r w:rsidR="008F2431" w:rsidRPr="008F2431">
        <w:rPr>
          <w:rFonts w:ascii="Segoe UI" w:hAnsi="Segoe UI" w:cs="Segoe UI" w:hint="cs"/>
          <w:b/>
          <w:bCs/>
          <w:sz w:val="20"/>
          <w:szCs w:val="20"/>
          <w:rtl/>
        </w:rPr>
        <w:t>מכוח הסמכות</w:t>
      </w:r>
      <w:r w:rsidR="008F2431">
        <w:rPr>
          <w:rFonts w:ascii="Segoe UI" w:hAnsi="Segoe UI" w:cs="Segoe UI" w:hint="cs"/>
          <w:sz w:val="20"/>
          <w:szCs w:val="20"/>
          <w:rtl/>
        </w:rPr>
        <w:t xml:space="preserve"> שהריבון נתן בידו ולכן הפסיקה הופכת להיות חוק.</w:t>
      </w:r>
    </w:p>
    <w:p w:rsidR="008F2431" w:rsidRDefault="001F78E1" w:rsidP="00E21B05">
      <w:pPr>
        <w:pStyle w:val="a3"/>
        <w:numPr>
          <w:ilvl w:val="0"/>
          <w:numId w:val="27"/>
        </w:numPr>
        <w:ind w:left="423"/>
        <w:jc w:val="both"/>
        <w:rPr>
          <w:rFonts w:ascii="Segoe UI" w:hAnsi="Segoe UI" w:cs="Segoe UI"/>
          <w:sz w:val="20"/>
          <w:szCs w:val="20"/>
        </w:rPr>
      </w:pPr>
      <w:r w:rsidRPr="001F78E1">
        <w:rPr>
          <w:rFonts w:ascii="Segoe UI" w:hAnsi="Segoe UI" w:cs="Segoe UI" w:hint="cs"/>
          <w:b/>
          <w:bCs/>
          <w:sz w:val="20"/>
          <w:szCs w:val="20"/>
          <w:rtl/>
        </w:rPr>
        <w:t xml:space="preserve">מנהג </w:t>
      </w:r>
      <w:r w:rsidRPr="001F78E1">
        <w:rPr>
          <w:rFonts w:ascii="Segoe UI" w:hAnsi="Segoe UI" w:cs="Segoe UI"/>
          <w:b/>
          <w:bCs/>
          <w:sz w:val="20"/>
          <w:szCs w:val="20"/>
          <w:rtl/>
        </w:rPr>
        <w:t>–</w:t>
      </w:r>
      <w:r>
        <w:rPr>
          <w:rFonts w:ascii="Segoe UI" w:hAnsi="Segoe UI" w:cs="Segoe UI" w:hint="cs"/>
          <w:sz w:val="20"/>
          <w:szCs w:val="20"/>
          <w:rtl/>
        </w:rPr>
        <w:t xml:space="preserve"> מנהג הוא נורמה שנוצרת ע"י בני אדם שרואים אותה כמחייבת.</w:t>
      </w:r>
      <w:r w:rsidR="00FE55E2">
        <w:rPr>
          <w:rFonts w:ascii="Segoe UI" w:hAnsi="Segoe UI" w:cs="Segoe UI" w:hint="cs"/>
          <w:sz w:val="20"/>
          <w:szCs w:val="20"/>
          <w:rtl/>
        </w:rPr>
        <w:t xml:space="preserve"> התפיסה האנגלית היא שמנהג מחייב.</w:t>
      </w:r>
      <w:r>
        <w:rPr>
          <w:rFonts w:ascii="Segoe UI" w:hAnsi="Segoe UI" w:cs="Segoe UI" w:hint="cs"/>
          <w:sz w:val="20"/>
          <w:szCs w:val="20"/>
          <w:rtl/>
        </w:rPr>
        <w:t xml:space="preserve"> מנהג הוא אינו פקודה של הריבון. האם הוא מחייב? </w:t>
      </w:r>
      <w:r w:rsidRPr="001F78E1">
        <w:rPr>
          <w:rFonts w:ascii="Segoe UI" w:hAnsi="Segoe UI" w:cs="Segoe UI" w:hint="cs"/>
          <w:sz w:val="20"/>
          <w:szCs w:val="20"/>
          <w:u w:val="single"/>
          <w:rtl/>
        </w:rPr>
        <w:t>התשובה של אוסטין</w:t>
      </w:r>
      <w:r>
        <w:rPr>
          <w:rFonts w:ascii="Segoe UI" w:hAnsi="Segoe UI" w:cs="Segoe UI" w:hint="cs"/>
          <w:sz w:val="20"/>
          <w:szCs w:val="20"/>
          <w:rtl/>
        </w:rPr>
        <w:t xml:space="preserve">: </w:t>
      </w:r>
      <w:r w:rsidR="00FE55E2">
        <w:rPr>
          <w:rFonts w:ascii="Segoe UI" w:hAnsi="Segoe UI" w:cs="Segoe UI" w:hint="cs"/>
          <w:sz w:val="20"/>
          <w:szCs w:val="20"/>
          <w:rtl/>
        </w:rPr>
        <w:t>כאשר ביהמ"ש מאמץ את המנהג הוא הופך להיות מחייב</w:t>
      </w:r>
      <w:r w:rsidR="00283970">
        <w:rPr>
          <w:rFonts w:ascii="Segoe UI" w:hAnsi="Segoe UI" w:cs="Segoe UI" w:hint="cs"/>
          <w:sz w:val="20"/>
          <w:szCs w:val="20"/>
          <w:rtl/>
        </w:rPr>
        <w:t>, הוא הופך לפקודה</w:t>
      </w:r>
      <w:r w:rsidR="00FE55E2">
        <w:rPr>
          <w:rFonts w:ascii="Segoe UI" w:hAnsi="Segoe UI" w:cs="Segoe UI" w:hint="cs"/>
          <w:sz w:val="20"/>
          <w:szCs w:val="20"/>
          <w:rtl/>
        </w:rPr>
        <w:t>. וכאמור, ביהמ"ש עצמו פועל מכוחו של הריבון. לפי אוסטין נראה שלביהמ"ש יש שק"ד אם לקבוע שמנהג מחייב או לא. בפועל, באנגליה של ימיו מנהג תמיד היה מחייב ולכן יש כאן פגם בהסבר של אוסטין.</w:t>
      </w:r>
    </w:p>
    <w:p w:rsidR="00FE55E2" w:rsidRDefault="00283970" w:rsidP="00E21B05">
      <w:pPr>
        <w:pStyle w:val="a3"/>
        <w:numPr>
          <w:ilvl w:val="0"/>
          <w:numId w:val="27"/>
        </w:numPr>
        <w:ind w:left="423"/>
        <w:jc w:val="both"/>
        <w:rPr>
          <w:rFonts w:ascii="Segoe UI" w:hAnsi="Segoe UI" w:cs="Segoe UI"/>
          <w:sz w:val="20"/>
          <w:szCs w:val="20"/>
        </w:rPr>
      </w:pPr>
      <w:r w:rsidRPr="00283970">
        <w:rPr>
          <w:rFonts w:ascii="Segoe UI" w:hAnsi="Segoe UI" w:cs="Segoe UI" w:hint="cs"/>
          <w:b/>
          <w:bCs/>
          <w:sz w:val="20"/>
          <w:szCs w:val="20"/>
          <w:rtl/>
        </w:rPr>
        <w:t>המשפט האזרחי-</w:t>
      </w:r>
      <w:r w:rsidR="00BC1EEA">
        <w:rPr>
          <w:rFonts w:ascii="Segoe UI" w:hAnsi="Segoe UI" w:cs="Segoe UI" w:hint="cs"/>
          <w:sz w:val="20"/>
          <w:szCs w:val="20"/>
          <w:rtl/>
        </w:rPr>
        <w:t xml:space="preserve"> אוסטין מודע</w:t>
      </w:r>
      <w:r>
        <w:rPr>
          <w:rFonts w:ascii="Segoe UI" w:hAnsi="Segoe UI" w:cs="Segoe UI" w:hint="cs"/>
          <w:sz w:val="20"/>
          <w:szCs w:val="20"/>
          <w:rtl/>
        </w:rPr>
        <w:t xml:space="preserve"> לחוקים נוספים שאינם בגדר פקודה. למשל- חוק החוזים; חוקי נישואין; חוק הירושה; חוק החברות ועוד. אלו חוקים </w:t>
      </w:r>
      <w:r w:rsidRPr="00A44B74">
        <w:rPr>
          <w:rFonts w:ascii="Segoe UI" w:hAnsi="Segoe UI" w:cs="Segoe UI" w:hint="cs"/>
          <w:color w:val="FF0000"/>
          <w:sz w:val="20"/>
          <w:szCs w:val="20"/>
          <w:rtl/>
        </w:rPr>
        <w:t xml:space="preserve">שאין בצדם סנקציות והם לא מטילים חובה </w:t>
      </w:r>
      <w:r>
        <w:rPr>
          <w:rFonts w:ascii="Segoe UI" w:hAnsi="Segoe UI" w:cs="Segoe UI" w:hint="cs"/>
          <w:sz w:val="20"/>
          <w:szCs w:val="20"/>
          <w:rtl/>
        </w:rPr>
        <w:t>הם רק חוקים מגדירים</w:t>
      </w:r>
      <w:r w:rsidR="00A202A5">
        <w:rPr>
          <w:rFonts w:ascii="Segoe UI" w:hAnsi="Segoe UI" w:cs="Segoe UI" w:hint="cs"/>
          <w:sz w:val="20"/>
          <w:szCs w:val="20"/>
          <w:rtl/>
        </w:rPr>
        <w:t>, חוקים שמעניקים כוח</w:t>
      </w:r>
      <w:r w:rsidR="007354C3">
        <w:rPr>
          <w:rFonts w:ascii="Segoe UI" w:hAnsi="Segoe UI" w:cs="Segoe UI" w:hint="cs"/>
          <w:sz w:val="20"/>
          <w:szCs w:val="20"/>
          <w:rtl/>
        </w:rPr>
        <w:t xml:space="preserve"> או זכויות</w:t>
      </w:r>
      <w:r>
        <w:rPr>
          <w:rFonts w:ascii="Segoe UI" w:hAnsi="Segoe UI" w:cs="Segoe UI" w:hint="cs"/>
          <w:sz w:val="20"/>
          <w:szCs w:val="20"/>
          <w:rtl/>
        </w:rPr>
        <w:t xml:space="preserve">. </w:t>
      </w:r>
      <w:r w:rsidR="00A202A5">
        <w:rPr>
          <w:rFonts w:ascii="Segoe UI" w:hAnsi="Segoe UI" w:cs="Segoe UI" w:hint="cs"/>
          <w:sz w:val="20"/>
          <w:szCs w:val="20"/>
          <w:rtl/>
        </w:rPr>
        <w:t xml:space="preserve">החוק הפלילי לעומת זאת הוא חוק שמטיל חובה </w:t>
      </w:r>
      <w:r w:rsidR="00A44CF8">
        <w:rPr>
          <w:rFonts w:ascii="Segoe UI" w:hAnsi="Segoe UI" w:cs="Segoe UI" w:hint="cs"/>
          <w:sz w:val="20"/>
          <w:szCs w:val="20"/>
          <w:rtl/>
        </w:rPr>
        <w:t>ובצדו</w:t>
      </w:r>
      <w:r w:rsidR="00A202A5">
        <w:rPr>
          <w:rFonts w:ascii="Segoe UI" w:hAnsi="Segoe UI" w:cs="Segoe UI" w:hint="cs"/>
          <w:sz w:val="20"/>
          <w:szCs w:val="20"/>
          <w:rtl/>
        </w:rPr>
        <w:t xml:space="preserve"> סנקציה. </w:t>
      </w:r>
      <w:r w:rsidR="00A202A5" w:rsidRPr="00A202A5">
        <w:rPr>
          <w:rFonts w:ascii="Segoe UI" w:hAnsi="Segoe UI" w:cs="Segoe UI" w:hint="cs"/>
          <w:sz w:val="20"/>
          <w:szCs w:val="20"/>
          <w:u w:val="single"/>
          <w:rtl/>
        </w:rPr>
        <w:t>התשובה של אוסטין</w:t>
      </w:r>
      <w:r w:rsidR="00A202A5">
        <w:rPr>
          <w:rFonts w:ascii="Segoe UI" w:hAnsi="Segoe UI" w:cs="Segoe UI" w:hint="cs"/>
          <w:sz w:val="20"/>
          <w:szCs w:val="20"/>
          <w:rtl/>
        </w:rPr>
        <w:t xml:space="preserve">: אלו חוקים שיש בהם </w:t>
      </w:r>
      <w:r w:rsidR="00A202A5" w:rsidRPr="00A202A5">
        <w:rPr>
          <w:rFonts w:ascii="Segoe UI" w:hAnsi="Segoe UI" w:cs="Segoe UI" w:hint="cs"/>
          <w:b/>
          <w:bCs/>
          <w:sz w:val="20"/>
          <w:szCs w:val="20"/>
          <w:rtl/>
        </w:rPr>
        <w:t>חובה היפותטית</w:t>
      </w:r>
      <w:r w:rsidR="00A202A5">
        <w:rPr>
          <w:rFonts w:ascii="Segoe UI" w:hAnsi="Segoe UI" w:cs="Segoe UI" w:hint="cs"/>
          <w:sz w:val="20"/>
          <w:szCs w:val="20"/>
          <w:rtl/>
        </w:rPr>
        <w:t xml:space="preserve">: אם אני ארצה להתחתן אני אהיה חייב לעשות זאת בדרך המסוימת שהחוק מגדיר. </w:t>
      </w:r>
      <w:r w:rsidR="00A44CF8">
        <w:rPr>
          <w:rFonts w:ascii="Segoe UI" w:hAnsi="Segoe UI" w:cs="Segoe UI" w:hint="cs"/>
          <w:sz w:val="20"/>
          <w:szCs w:val="20"/>
          <w:rtl/>
        </w:rPr>
        <w:t xml:space="preserve">אוסטין אומר שאפשר להגיד שיש בהם סנקציה מעצם </w:t>
      </w:r>
      <w:r w:rsidR="00A44CF8" w:rsidRPr="00A44CF8">
        <w:rPr>
          <w:rFonts w:ascii="Segoe UI" w:hAnsi="Segoe UI" w:cs="Segoe UI" w:hint="cs"/>
          <w:b/>
          <w:bCs/>
          <w:sz w:val="20"/>
          <w:szCs w:val="20"/>
          <w:rtl/>
        </w:rPr>
        <w:t>בטלות הפעולה</w:t>
      </w:r>
      <w:r w:rsidR="00A44CF8">
        <w:rPr>
          <w:rFonts w:ascii="Segoe UI" w:hAnsi="Segoe UI" w:cs="Segoe UI" w:hint="cs"/>
          <w:sz w:val="20"/>
          <w:szCs w:val="20"/>
          <w:rtl/>
        </w:rPr>
        <w:t>. אם לא אעמוד בחוק, לא יכירו בנישואין או בחוזה שלי. זו הסנקציה.</w:t>
      </w:r>
    </w:p>
    <w:p w:rsidR="00845A3F" w:rsidRDefault="00845A3F" w:rsidP="00E21B05">
      <w:pPr>
        <w:pStyle w:val="a3"/>
        <w:numPr>
          <w:ilvl w:val="0"/>
          <w:numId w:val="27"/>
        </w:numPr>
        <w:ind w:left="423"/>
        <w:jc w:val="both"/>
        <w:rPr>
          <w:rFonts w:ascii="Segoe UI" w:hAnsi="Segoe UI" w:cs="Segoe UI"/>
          <w:sz w:val="20"/>
          <w:szCs w:val="20"/>
        </w:rPr>
      </w:pPr>
      <w:r w:rsidRPr="00845A3F">
        <w:rPr>
          <w:rFonts w:ascii="Segoe UI" w:hAnsi="Segoe UI" w:cs="Segoe UI" w:hint="cs"/>
          <w:b/>
          <w:bCs/>
          <w:sz w:val="20"/>
          <w:szCs w:val="20"/>
          <w:rtl/>
        </w:rPr>
        <w:t>חוקים שאינם פקודה</w:t>
      </w:r>
      <w:r>
        <w:rPr>
          <w:rFonts w:ascii="Segoe UI" w:hAnsi="Segoe UI" w:cs="Segoe UI" w:hint="cs"/>
          <w:sz w:val="20"/>
          <w:szCs w:val="20"/>
          <w:rtl/>
        </w:rPr>
        <w:t>:</w:t>
      </w:r>
      <w:r w:rsidR="008B03A2">
        <w:rPr>
          <w:rFonts w:ascii="Segoe UI" w:hAnsi="Segoe UI" w:cs="Segoe UI" w:hint="cs"/>
          <w:sz w:val="20"/>
          <w:szCs w:val="20"/>
          <w:rtl/>
        </w:rPr>
        <w:t xml:space="preserve"> אוסטין מכין ב3 סוגים שונים של חוקים</w:t>
      </w:r>
      <w:r>
        <w:rPr>
          <w:rFonts w:ascii="Segoe UI" w:hAnsi="Segoe UI" w:cs="Segoe UI" w:hint="cs"/>
          <w:sz w:val="20"/>
          <w:szCs w:val="20"/>
          <w:rtl/>
        </w:rPr>
        <w:t>-</w:t>
      </w:r>
    </w:p>
    <w:p w:rsidR="00DB6DE6" w:rsidRPr="00DB6DE6" w:rsidRDefault="00845A3F" w:rsidP="00DE0EFF">
      <w:pPr>
        <w:pStyle w:val="a3"/>
        <w:numPr>
          <w:ilvl w:val="0"/>
          <w:numId w:val="28"/>
        </w:numPr>
        <w:ind w:left="848"/>
        <w:jc w:val="both"/>
        <w:rPr>
          <w:rFonts w:ascii="Segoe UI" w:hAnsi="Segoe UI" w:cs="Segoe UI"/>
          <w:sz w:val="20"/>
          <w:szCs w:val="20"/>
        </w:rPr>
      </w:pPr>
      <w:r w:rsidRPr="00DB6DE6">
        <w:rPr>
          <w:rFonts w:ascii="Segoe UI" w:hAnsi="Segoe UI" w:cs="Segoe UI" w:hint="cs"/>
          <w:sz w:val="20"/>
          <w:szCs w:val="20"/>
          <w:u w:val="single"/>
          <w:rtl/>
        </w:rPr>
        <w:t>חוקים הצהרתיים ופרשניים</w:t>
      </w:r>
      <w:r w:rsidRPr="00DB6DE6">
        <w:rPr>
          <w:rFonts w:ascii="Segoe UI" w:hAnsi="Segoe UI" w:cs="Segoe UI" w:hint="cs"/>
          <w:sz w:val="20"/>
          <w:szCs w:val="20"/>
          <w:rtl/>
        </w:rPr>
        <w:t xml:space="preserve">- חוקים </w:t>
      </w:r>
      <w:r w:rsidR="00DE0EFF">
        <w:rPr>
          <w:rFonts w:ascii="Segoe UI" w:hAnsi="Segoe UI" w:cs="Segoe UI" w:hint="cs"/>
          <w:sz w:val="20"/>
          <w:szCs w:val="20"/>
          <w:rtl/>
        </w:rPr>
        <w:t xml:space="preserve">שהם </w:t>
      </w:r>
      <w:r w:rsidRPr="00DB6DE6">
        <w:rPr>
          <w:rFonts w:ascii="Segoe UI" w:hAnsi="Segoe UI" w:cs="Segoe UI" w:hint="cs"/>
          <w:sz w:val="20"/>
          <w:szCs w:val="20"/>
          <w:rtl/>
        </w:rPr>
        <w:t>הצהרתיים או פרשניים</w:t>
      </w:r>
      <w:r w:rsidR="005A3E5C">
        <w:rPr>
          <w:rFonts w:ascii="Segoe UI" w:hAnsi="Segoe UI" w:cs="Segoe UI" w:hint="cs"/>
          <w:sz w:val="20"/>
          <w:szCs w:val="20"/>
          <w:rtl/>
        </w:rPr>
        <w:t>. אין בהם בכלל חובה ובטח שאין סנקציה.</w:t>
      </w:r>
      <w:r w:rsidRPr="00DB6DE6">
        <w:rPr>
          <w:rFonts w:ascii="Segoe UI" w:hAnsi="Segoe UI" w:cs="Segoe UI" w:hint="cs"/>
          <w:sz w:val="20"/>
          <w:szCs w:val="20"/>
          <w:rtl/>
        </w:rPr>
        <w:t xml:space="preserve"> למשל- חוק הכשרות המשפטית. </w:t>
      </w:r>
    </w:p>
    <w:p w:rsidR="00DB6DE6" w:rsidRDefault="004A3DA6" w:rsidP="00E21B05">
      <w:pPr>
        <w:pStyle w:val="a3"/>
        <w:numPr>
          <w:ilvl w:val="0"/>
          <w:numId w:val="28"/>
        </w:numPr>
        <w:ind w:left="848"/>
        <w:jc w:val="both"/>
        <w:rPr>
          <w:rFonts w:ascii="Segoe UI" w:hAnsi="Segoe UI" w:cs="Segoe UI"/>
          <w:sz w:val="20"/>
          <w:szCs w:val="20"/>
        </w:rPr>
      </w:pPr>
      <w:r w:rsidRPr="00DB6DE6">
        <w:rPr>
          <w:rFonts w:ascii="Segoe UI" w:hAnsi="Segoe UI" w:cs="Segoe UI" w:hint="cs"/>
          <w:sz w:val="20"/>
          <w:szCs w:val="20"/>
          <w:u w:val="single"/>
          <w:rtl/>
        </w:rPr>
        <w:t>חוקים מבטלים או מתירים</w:t>
      </w:r>
      <w:r w:rsidRPr="00DB6DE6">
        <w:rPr>
          <w:rFonts w:ascii="Segoe UI" w:hAnsi="Segoe UI" w:cs="Segoe UI" w:hint="cs"/>
          <w:sz w:val="20"/>
          <w:szCs w:val="20"/>
          <w:rtl/>
        </w:rPr>
        <w:t>- ישנם חוקים שאינם פקודות, הם מבטלים הוראות קודמות או מתירים לעשות כל מיני פעולות</w:t>
      </w:r>
      <w:r w:rsidR="00DE0F5A">
        <w:rPr>
          <w:rFonts w:ascii="Segoe UI" w:hAnsi="Segoe UI" w:cs="Segoe UI" w:hint="cs"/>
          <w:sz w:val="20"/>
          <w:szCs w:val="20"/>
          <w:rtl/>
        </w:rPr>
        <w:t xml:space="preserve">, כלומר </w:t>
      </w:r>
      <w:r w:rsidR="005A3E5C">
        <w:rPr>
          <w:rFonts w:ascii="Segoe UI" w:hAnsi="Segoe UI" w:cs="Segoe UI" w:hint="cs"/>
          <w:sz w:val="20"/>
          <w:szCs w:val="20"/>
          <w:rtl/>
        </w:rPr>
        <w:t xml:space="preserve">אלו </w:t>
      </w:r>
      <w:r w:rsidR="00841357">
        <w:rPr>
          <w:rFonts w:ascii="Segoe UI" w:hAnsi="Segoe UI" w:cs="Segoe UI" w:hint="cs"/>
          <w:sz w:val="20"/>
          <w:szCs w:val="20"/>
          <w:rtl/>
        </w:rPr>
        <w:t>חוקים שמעניקים סמכות</w:t>
      </w:r>
      <w:r w:rsidRPr="00DB6DE6">
        <w:rPr>
          <w:rFonts w:ascii="Segoe UI" w:hAnsi="Segoe UI" w:cs="Segoe UI" w:hint="cs"/>
          <w:sz w:val="20"/>
          <w:szCs w:val="20"/>
          <w:rtl/>
        </w:rPr>
        <w:t>. לדוג': חוק לביטול המג'לה; או חוק רישוי עסקים שמסמיך את שר הפנים לקבוע בצו סוגי עסקים שלגביהם הרישיון טעון אישור.</w:t>
      </w:r>
      <w:r w:rsidR="00DB6DE6" w:rsidRPr="00DB6DE6">
        <w:rPr>
          <w:rFonts w:ascii="Segoe UI" w:hAnsi="Segoe UI" w:cs="Segoe UI" w:hint="cs"/>
          <w:sz w:val="20"/>
          <w:szCs w:val="20"/>
          <w:rtl/>
        </w:rPr>
        <w:t xml:space="preserve"> </w:t>
      </w:r>
    </w:p>
    <w:p w:rsidR="00DB6DE6" w:rsidRDefault="00AD54F7" w:rsidP="00E21B05">
      <w:pPr>
        <w:pStyle w:val="a3"/>
        <w:numPr>
          <w:ilvl w:val="0"/>
          <w:numId w:val="28"/>
        </w:numPr>
        <w:ind w:left="848"/>
        <w:jc w:val="both"/>
        <w:rPr>
          <w:rFonts w:ascii="Segoe UI" w:hAnsi="Segoe UI" w:cs="Segoe UI"/>
          <w:sz w:val="20"/>
          <w:szCs w:val="20"/>
        </w:rPr>
      </w:pPr>
      <w:r w:rsidRPr="00E261BF">
        <w:rPr>
          <w:rFonts w:ascii="Segoe UI" w:hAnsi="Segoe UI" w:cs="Segoe UI" w:hint="cs"/>
          <w:sz w:val="20"/>
          <w:szCs w:val="20"/>
          <w:u w:val="single"/>
          <w:rtl/>
        </w:rPr>
        <w:t>חוקים לא שלמים</w:t>
      </w:r>
      <w:r>
        <w:rPr>
          <w:rFonts w:ascii="Segoe UI" w:hAnsi="Segoe UI" w:cs="Segoe UI" w:hint="cs"/>
          <w:sz w:val="20"/>
          <w:szCs w:val="20"/>
          <w:rtl/>
        </w:rPr>
        <w:t xml:space="preserve">- המושג הזה לקוח מהמשפט הרומי. אלו </w:t>
      </w:r>
      <w:r w:rsidRPr="00A44B74">
        <w:rPr>
          <w:rFonts w:ascii="Segoe UI" w:hAnsi="Segoe UI" w:cs="Segoe UI" w:hint="cs"/>
          <w:color w:val="FF0000"/>
          <w:sz w:val="20"/>
          <w:szCs w:val="20"/>
          <w:rtl/>
        </w:rPr>
        <w:t xml:space="preserve">חוקים שמטילים חובה </w:t>
      </w:r>
      <w:r w:rsidR="00A44B74">
        <w:rPr>
          <w:rFonts w:ascii="Segoe UI" w:hAnsi="Segoe UI" w:cs="Segoe UI" w:hint="cs"/>
          <w:sz w:val="20"/>
          <w:szCs w:val="20"/>
          <w:rtl/>
        </w:rPr>
        <w:t>(</w:t>
      </w:r>
      <w:r w:rsidR="005A3E5C">
        <w:rPr>
          <w:rFonts w:ascii="Segoe UI" w:hAnsi="Segoe UI" w:cs="Segoe UI" w:hint="cs"/>
          <w:sz w:val="20"/>
          <w:szCs w:val="20"/>
          <w:rtl/>
        </w:rPr>
        <w:t>זה ההבדל בינם לבין המשפט האזרחי</w:t>
      </w:r>
      <w:r w:rsidR="00A44B74">
        <w:rPr>
          <w:rFonts w:ascii="Segoe UI" w:hAnsi="Segoe UI" w:cs="Segoe UI" w:hint="cs"/>
          <w:sz w:val="20"/>
          <w:szCs w:val="20"/>
          <w:rtl/>
        </w:rPr>
        <w:t xml:space="preserve">) </w:t>
      </w:r>
      <w:r w:rsidRPr="00A44B74">
        <w:rPr>
          <w:rFonts w:ascii="Segoe UI" w:hAnsi="Segoe UI" w:cs="Segoe UI" w:hint="cs"/>
          <w:color w:val="FF0000"/>
          <w:sz w:val="20"/>
          <w:szCs w:val="20"/>
          <w:rtl/>
        </w:rPr>
        <w:t>אבל לא מכיל</w:t>
      </w:r>
      <w:r w:rsidR="00E261BF" w:rsidRPr="00A44B74">
        <w:rPr>
          <w:rFonts w:ascii="Segoe UI" w:hAnsi="Segoe UI" w:cs="Segoe UI" w:hint="cs"/>
          <w:color w:val="FF0000"/>
          <w:sz w:val="20"/>
          <w:szCs w:val="20"/>
          <w:rtl/>
        </w:rPr>
        <w:t>ים</w:t>
      </w:r>
      <w:r w:rsidR="00A44B74" w:rsidRPr="00A44B74">
        <w:rPr>
          <w:rFonts w:ascii="Segoe UI" w:hAnsi="Segoe UI" w:cs="Segoe UI" w:hint="cs"/>
          <w:color w:val="FF0000"/>
          <w:sz w:val="20"/>
          <w:szCs w:val="20"/>
          <w:rtl/>
        </w:rPr>
        <w:t xml:space="preserve"> סנקציה</w:t>
      </w:r>
      <w:r w:rsidR="00A44B74" w:rsidRPr="008C4BC8">
        <w:rPr>
          <w:rFonts w:ascii="Segoe UI" w:hAnsi="Segoe UI" w:cs="Segoe UI" w:hint="cs"/>
          <w:color w:val="FF0000"/>
          <w:sz w:val="20"/>
          <w:szCs w:val="20"/>
          <w:rtl/>
        </w:rPr>
        <w:t>.</w:t>
      </w:r>
      <w:r w:rsidR="007354C3">
        <w:rPr>
          <w:rFonts w:ascii="Segoe UI" w:hAnsi="Segoe UI" w:cs="Segoe UI" w:hint="cs"/>
          <w:sz w:val="20"/>
          <w:szCs w:val="20"/>
          <w:rtl/>
        </w:rPr>
        <w:t xml:space="preserve"> </w:t>
      </w:r>
      <w:r>
        <w:rPr>
          <w:rFonts w:ascii="Segoe UI" w:hAnsi="Segoe UI" w:cs="Segoe UI" w:hint="cs"/>
          <w:sz w:val="20"/>
          <w:szCs w:val="20"/>
          <w:rtl/>
        </w:rPr>
        <w:t xml:space="preserve">יש חוקים כאלה גם בישראל. למשל- ס' 323 לחוק העונשין מטיל חובה על הורה להיות אחראי לקטין בן ביתו ולספק לו את כל צרכיו. </w:t>
      </w:r>
      <w:r w:rsidR="00F3547B">
        <w:rPr>
          <w:rFonts w:ascii="Segoe UI" w:hAnsi="Segoe UI" w:cs="Segoe UI" w:hint="cs"/>
          <w:sz w:val="20"/>
          <w:szCs w:val="20"/>
          <w:rtl/>
        </w:rPr>
        <w:t xml:space="preserve"> לצד החובה הזו </w:t>
      </w:r>
      <w:r w:rsidR="00F3547B">
        <w:rPr>
          <w:rFonts w:ascii="Segoe UI" w:hAnsi="Segoe UI" w:cs="Segoe UI" w:hint="cs"/>
          <w:sz w:val="20"/>
          <w:szCs w:val="20"/>
          <w:rtl/>
        </w:rPr>
        <w:lastRenderedPageBreak/>
        <w:t xml:space="preserve">אין סנקציה! </w:t>
      </w:r>
      <w:r w:rsidR="00F3547B" w:rsidRPr="00F3547B">
        <w:rPr>
          <w:rFonts w:ascii="Segoe UI" w:hAnsi="Segoe UI" w:cs="Segoe UI" w:hint="cs"/>
          <w:sz w:val="20"/>
          <w:szCs w:val="20"/>
          <w:u w:val="single"/>
          <w:rtl/>
        </w:rPr>
        <w:t>אוסטין מכיר בתופעה כזו והוא מגדיר חוקים מסוג זה כ</w:t>
      </w:r>
      <w:r w:rsidR="00304485">
        <w:rPr>
          <w:rFonts w:ascii="Segoe UI" w:hAnsi="Segoe UI" w:cs="Segoe UI" w:hint="cs"/>
          <w:sz w:val="20"/>
          <w:szCs w:val="20"/>
          <w:u w:val="single"/>
          <w:rtl/>
        </w:rPr>
        <w:t>'</w:t>
      </w:r>
      <w:r w:rsidR="00F3547B" w:rsidRPr="00F3547B">
        <w:rPr>
          <w:rFonts w:ascii="Segoe UI" w:hAnsi="Segoe UI" w:cs="Segoe UI" w:hint="cs"/>
          <w:sz w:val="20"/>
          <w:szCs w:val="20"/>
          <w:u w:val="single"/>
          <w:rtl/>
        </w:rPr>
        <w:t>חוקים לא שלמים</w:t>
      </w:r>
      <w:r w:rsidR="00304485">
        <w:rPr>
          <w:rFonts w:ascii="Segoe UI" w:hAnsi="Segoe UI" w:cs="Segoe UI" w:hint="cs"/>
          <w:sz w:val="20"/>
          <w:szCs w:val="20"/>
          <w:u w:val="single"/>
          <w:rtl/>
        </w:rPr>
        <w:t>'</w:t>
      </w:r>
      <w:r w:rsidR="00F3547B" w:rsidRPr="00F3547B">
        <w:rPr>
          <w:rFonts w:ascii="Segoe UI" w:hAnsi="Segoe UI" w:cs="Segoe UI" w:hint="cs"/>
          <w:sz w:val="20"/>
          <w:szCs w:val="20"/>
          <w:u w:val="single"/>
          <w:rtl/>
        </w:rPr>
        <w:t>.</w:t>
      </w:r>
      <w:r w:rsidR="00F3547B">
        <w:rPr>
          <w:rFonts w:ascii="Segoe UI" w:hAnsi="Segoe UI" w:cs="Segoe UI" w:hint="cs"/>
          <w:sz w:val="20"/>
          <w:szCs w:val="20"/>
          <w:rtl/>
        </w:rPr>
        <w:t xml:space="preserve"> </w:t>
      </w:r>
      <w:r w:rsidR="00741361">
        <w:rPr>
          <w:rFonts w:ascii="Segoe UI" w:hAnsi="Segoe UI" w:cs="Segoe UI" w:hint="cs"/>
          <w:sz w:val="20"/>
          <w:szCs w:val="20"/>
          <w:rtl/>
        </w:rPr>
        <w:t xml:space="preserve">כלומר, הם מעיין חריגים לתורת הפקודה. </w:t>
      </w:r>
    </w:p>
    <w:p w:rsidR="00DB6DE6" w:rsidRDefault="00DB6DE6" w:rsidP="00E21B05">
      <w:pPr>
        <w:pStyle w:val="a3"/>
        <w:numPr>
          <w:ilvl w:val="0"/>
          <w:numId w:val="29"/>
        </w:numPr>
        <w:jc w:val="both"/>
        <w:rPr>
          <w:rFonts w:ascii="Segoe UI" w:hAnsi="Segoe UI" w:cs="Segoe UI"/>
          <w:sz w:val="20"/>
          <w:szCs w:val="20"/>
        </w:rPr>
      </w:pPr>
      <w:r w:rsidRPr="00D501EE">
        <w:rPr>
          <w:rFonts w:ascii="Segoe UI" w:hAnsi="Segoe UI" w:cs="Segoe UI" w:hint="cs"/>
          <w:sz w:val="20"/>
          <w:szCs w:val="20"/>
          <w:u w:val="single"/>
          <w:rtl/>
        </w:rPr>
        <w:t>התשובה של אוסטין</w:t>
      </w:r>
      <w:r w:rsidR="00183BF0">
        <w:rPr>
          <w:rFonts w:ascii="Segoe UI" w:hAnsi="Segoe UI" w:cs="Segoe UI" w:hint="cs"/>
          <w:sz w:val="20"/>
          <w:szCs w:val="20"/>
          <w:u w:val="single"/>
          <w:rtl/>
        </w:rPr>
        <w:t xml:space="preserve"> לגבי סוגי החוקים </w:t>
      </w:r>
      <w:proofErr w:type="spellStart"/>
      <w:r w:rsidR="00183BF0">
        <w:rPr>
          <w:rFonts w:ascii="Segoe UI" w:hAnsi="Segoe UI" w:cs="Segoe UI" w:hint="cs"/>
          <w:sz w:val="20"/>
          <w:szCs w:val="20"/>
          <w:u w:val="single"/>
          <w:rtl/>
        </w:rPr>
        <w:t>א+</w:t>
      </w:r>
      <w:r w:rsidR="008C4BC8">
        <w:rPr>
          <w:rFonts w:ascii="Segoe UI" w:hAnsi="Segoe UI" w:cs="Segoe UI" w:hint="cs"/>
          <w:sz w:val="20"/>
          <w:szCs w:val="20"/>
          <w:u w:val="single"/>
          <w:rtl/>
        </w:rPr>
        <w:t>ב</w:t>
      </w:r>
      <w:proofErr w:type="spellEnd"/>
      <w:r w:rsidRPr="00D501EE">
        <w:rPr>
          <w:rFonts w:ascii="Segoe UI" w:hAnsi="Segoe UI" w:cs="Segoe UI" w:hint="cs"/>
          <w:sz w:val="20"/>
          <w:szCs w:val="20"/>
          <w:u w:val="single"/>
          <w:rtl/>
        </w:rPr>
        <w:t>:</w:t>
      </w:r>
      <w:r>
        <w:rPr>
          <w:rFonts w:ascii="Segoe UI" w:hAnsi="Segoe UI" w:cs="Segoe UI" w:hint="cs"/>
          <w:sz w:val="20"/>
          <w:szCs w:val="20"/>
          <w:rtl/>
        </w:rPr>
        <w:t xml:space="preserve"> החוקים האלה אינם פקודות אבל הם חלק מהמשפט כיוון שהם משתלבים במערך של הפקודות. </w:t>
      </w:r>
      <w:r w:rsidRPr="00841357">
        <w:rPr>
          <w:rFonts w:ascii="Segoe UI" w:hAnsi="Segoe UI" w:cs="Segoe UI" w:hint="cs"/>
          <w:b/>
          <w:bCs/>
          <w:sz w:val="20"/>
          <w:szCs w:val="20"/>
          <w:rtl/>
        </w:rPr>
        <w:t>ה</w:t>
      </w:r>
      <w:r w:rsidR="00841357">
        <w:rPr>
          <w:rFonts w:ascii="Segoe UI" w:hAnsi="Segoe UI" w:cs="Segoe UI" w:hint="cs"/>
          <w:b/>
          <w:bCs/>
          <w:sz w:val="20"/>
          <w:szCs w:val="20"/>
          <w:rtl/>
        </w:rPr>
        <w:t>ם</w:t>
      </w:r>
      <w:r w:rsidRPr="00841357">
        <w:rPr>
          <w:rFonts w:ascii="Segoe UI" w:hAnsi="Segoe UI" w:cs="Segoe UI" w:hint="cs"/>
          <w:b/>
          <w:bCs/>
          <w:sz w:val="20"/>
          <w:szCs w:val="20"/>
          <w:rtl/>
        </w:rPr>
        <w:t xml:space="preserve"> </w:t>
      </w:r>
      <w:r w:rsidR="00841357" w:rsidRPr="00841357">
        <w:rPr>
          <w:rFonts w:ascii="Segoe UI" w:hAnsi="Segoe UI" w:cs="Segoe UI" w:hint="cs"/>
          <w:b/>
          <w:bCs/>
          <w:sz w:val="20"/>
          <w:szCs w:val="20"/>
          <w:rtl/>
        </w:rPr>
        <w:t>נחוצים</w:t>
      </w:r>
      <w:r w:rsidRPr="00841357">
        <w:rPr>
          <w:rFonts w:ascii="Segoe UI" w:hAnsi="Segoe UI" w:cs="Segoe UI" w:hint="cs"/>
          <w:b/>
          <w:bCs/>
          <w:sz w:val="20"/>
          <w:szCs w:val="20"/>
          <w:rtl/>
        </w:rPr>
        <w:t xml:space="preserve"> כדי להבין את הפקודות ולכן הן חלק מהמשפט</w:t>
      </w:r>
      <w:r>
        <w:rPr>
          <w:rFonts w:ascii="Segoe UI" w:hAnsi="Segoe UI" w:cs="Segoe UI" w:hint="cs"/>
          <w:sz w:val="20"/>
          <w:szCs w:val="20"/>
          <w:rtl/>
        </w:rPr>
        <w:t xml:space="preserve">. בהיבט הזה, צריך להכיר את התופעה הכללית של </w:t>
      </w:r>
      <w:r>
        <w:rPr>
          <w:rFonts w:ascii="Segoe UI" w:hAnsi="Segoe UI" w:cs="Segoe UI" w:hint="cs"/>
          <w:b/>
          <w:bCs/>
          <w:color w:val="FF0000"/>
          <w:sz w:val="20"/>
          <w:szCs w:val="20"/>
          <w:rtl/>
        </w:rPr>
        <w:t>אינדיוו</w:t>
      </w:r>
      <w:r w:rsidRPr="00873408">
        <w:rPr>
          <w:rFonts w:ascii="Segoe UI" w:hAnsi="Segoe UI" w:cs="Segoe UI" w:hint="cs"/>
          <w:b/>
          <w:bCs/>
          <w:color w:val="FF0000"/>
          <w:sz w:val="20"/>
          <w:szCs w:val="20"/>
          <w:rtl/>
        </w:rPr>
        <w:t>ידואציה של חוקים</w:t>
      </w:r>
      <w:r>
        <w:rPr>
          <w:rFonts w:ascii="Segoe UI" w:hAnsi="Segoe UI" w:cs="Segoe UI" w:hint="cs"/>
          <w:sz w:val="20"/>
          <w:szCs w:val="20"/>
          <w:rtl/>
        </w:rPr>
        <w:t>. לחוקים יש מארג כללי ולכן מאוד קשה לבודד סעיף\חוק ולהגדירו אותו כחוק שעומד בפני עצמו. החוקים נמסכים זה על זה ומאוד קשה להבין חוק אחד בלי להכיר את החוק השני. למשל- חוק העונשין מגדיל גיל מינ' של אחריות פלילית (12), זה לא כתוב בסעיף של גניבה. לכן אנחנו צריכים להסתכל על החוקים השונים כמארג אחד בלתי נפרד וקשה להגדיר חוק בצורה אינדווידואלית</w:t>
      </w:r>
      <w:r w:rsidRPr="00C51D74">
        <w:rPr>
          <w:rFonts w:ascii="Segoe UI" w:hAnsi="Segoe UI" w:cs="Segoe UI" w:hint="cs"/>
          <w:sz w:val="20"/>
          <w:szCs w:val="20"/>
          <w:rtl/>
        </w:rPr>
        <w:t xml:space="preserve">. אוסטין בעצם אומר שחלק מסעיפים האלה הם אינם פקודה אבל הם קשורים קשר הדוק לפקודה עצמה ויש להסתכל על החוק </w:t>
      </w:r>
      <w:r w:rsidRPr="00C51D74">
        <w:rPr>
          <w:rFonts w:ascii="Segoe UI" w:hAnsi="Segoe UI" w:cs="Segoe UI" w:hint="cs"/>
          <w:b/>
          <w:bCs/>
          <w:sz w:val="20"/>
          <w:szCs w:val="20"/>
          <w:rtl/>
        </w:rPr>
        <w:t>בצורה רחבה</w:t>
      </w:r>
      <w:r w:rsidRPr="00C51D74">
        <w:rPr>
          <w:rFonts w:ascii="Segoe UI" w:hAnsi="Segoe UI" w:cs="Segoe UI" w:hint="cs"/>
          <w:sz w:val="20"/>
          <w:szCs w:val="20"/>
          <w:rtl/>
        </w:rPr>
        <w:t xml:space="preserve"> ולא מצומצמת</w:t>
      </w:r>
      <w:r>
        <w:rPr>
          <w:rFonts w:ascii="Segoe UI" w:hAnsi="Segoe UI" w:cs="Segoe UI" w:hint="cs"/>
          <w:sz w:val="20"/>
          <w:szCs w:val="20"/>
          <w:rtl/>
        </w:rPr>
        <w:t>.</w:t>
      </w:r>
    </w:p>
    <w:p w:rsidR="00442AB1" w:rsidRPr="009A14D5" w:rsidRDefault="00D4144E" w:rsidP="009A14D5">
      <w:pPr>
        <w:jc w:val="both"/>
        <w:rPr>
          <w:rFonts w:ascii="Segoe UI" w:hAnsi="Segoe UI" w:cs="Segoe UI"/>
          <w:sz w:val="20"/>
          <w:szCs w:val="20"/>
          <w:rtl/>
        </w:rPr>
      </w:pPr>
      <w:r w:rsidRPr="009A14D5">
        <w:rPr>
          <w:rFonts w:ascii="Segoe UI" w:hAnsi="Segoe UI" w:cs="Segoe UI" w:hint="cs"/>
          <w:b/>
          <w:bCs/>
          <w:sz w:val="20"/>
          <w:szCs w:val="20"/>
          <w:rtl/>
        </w:rPr>
        <w:t>המשימה של אוסטין הייתה לבודד את המשפט מהמוסר והדת</w:t>
      </w:r>
      <w:r w:rsidRPr="009A14D5">
        <w:rPr>
          <w:rFonts w:ascii="Segoe UI" w:hAnsi="Segoe UI" w:cs="Segoe UI" w:hint="cs"/>
          <w:sz w:val="20"/>
          <w:szCs w:val="20"/>
          <w:rtl/>
        </w:rPr>
        <w:t xml:space="preserve">. המשפט הוא מערכת נפרדת וכדי להכריע הכרעות משפטיות צריך לקחת בחשבון רק את העניין הזה. </w:t>
      </w:r>
      <w:r w:rsidR="00C81CB7" w:rsidRPr="009A14D5">
        <w:rPr>
          <w:rFonts w:ascii="Segoe UI" w:hAnsi="Segoe UI" w:cs="Segoe UI" w:hint="cs"/>
          <w:sz w:val="20"/>
          <w:szCs w:val="20"/>
          <w:rtl/>
        </w:rPr>
        <w:t xml:space="preserve">זה מאמץ חשוב אבל אנחנו רואים שבפועל יש קשיים שעולים מהתיאוריה. </w:t>
      </w:r>
      <w:r w:rsidR="006E5660">
        <w:rPr>
          <w:rFonts w:ascii="Segoe UI" w:hAnsi="Segoe UI" w:cs="Segoe UI" w:hint="cs"/>
          <w:sz w:val="20"/>
          <w:szCs w:val="20"/>
          <w:rtl/>
        </w:rPr>
        <w:t>המהלך של אוסטין היה בשעתו מהלך מהפכני כיוון שהוא הפריד בין המוסר למשפט.</w:t>
      </w:r>
    </w:p>
    <w:p w:rsidR="00BE43A1" w:rsidRDefault="008B03A2" w:rsidP="00BE43A1">
      <w:pPr>
        <w:jc w:val="both"/>
        <w:rPr>
          <w:rFonts w:ascii="Segoe UI" w:hAnsi="Segoe UI" w:cs="Segoe UI"/>
          <w:sz w:val="20"/>
          <w:szCs w:val="20"/>
          <w:rtl/>
        </w:rPr>
      </w:pPr>
      <w:r w:rsidRPr="008B03A2">
        <w:rPr>
          <w:rFonts w:ascii="Segoe UI" w:hAnsi="Segoe UI" w:cs="Segoe UI" w:hint="cs"/>
          <w:sz w:val="20"/>
          <w:szCs w:val="20"/>
          <w:u w:val="single"/>
          <w:rtl/>
        </w:rPr>
        <w:t>לסיכום</w:t>
      </w:r>
      <w:r w:rsidR="006E5660">
        <w:rPr>
          <w:rFonts w:ascii="Segoe UI" w:hAnsi="Segoe UI" w:cs="Segoe UI" w:hint="cs"/>
          <w:sz w:val="20"/>
          <w:szCs w:val="20"/>
          <w:u w:val="single"/>
          <w:rtl/>
        </w:rPr>
        <w:t xml:space="preserve"> גישתו של אוסטין</w:t>
      </w:r>
      <w:r w:rsidRPr="008B03A2">
        <w:rPr>
          <w:rFonts w:ascii="Segoe UI" w:hAnsi="Segoe UI" w:cs="Segoe UI" w:hint="cs"/>
          <w:sz w:val="20"/>
          <w:szCs w:val="20"/>
          <w:rtl/>
        </w:rPr>
        <w:t xml:space="preserve">: המשפט הוא </w:t>
      </w:r>
      <w:r w:rsidRPr="005E6B34">
        <w:rPr>
          <w:rFonts w:ascii="Segoe UI" w:hAnsi="Segoe UI" w:cs="Segoe UI" w:hint="cs"/>
          <w:b/>
          <w:bCs/>
          <w:sz w:val="20"/>
          <w:szCs w:val="20"/>
          <w:rtl/>
        </w:rPr>
        <w:t>תחום נפרד מהמוסר והדת</w:t>
      </w:r>
      <w:r w:rsidRPr="008B03A2">
        <w:rPr>
          <w:rFonts w:ascii="Segoe UI" w:hAnsi="Segoe UI" w:cs="Segoe UI" w:hint="cs"/>
          <w:sz w:val="20"/>
          <w:szCs w:val="20"/>
          <w:rtl/>
        </w:rPr>
        <w:t xml:space="preserve">; המרכיב המרכזי במשפט הוא </w:t>
      </w:r>
      <w:r w:rsidRPr="005E6B34">
        <w:rPr>
          <w:rFonts w:ascii="Segoe UI" w:hAnsi="Segoe UI" w:cs="Segoe UI" w:hint="cs"/>
          <w:b/>
          <w:bCs/>
          <w:sz w:val="20"/>
          <w:szCs w:val="20"/>
          <w:rtl/>
        </w:rPr>
        <w:t>כוח</w:t>
      </w:r>
      <w:r w:rsidRPr="008B03A2">
        <w:rPr>
          <w:rFonts w:ascii="Segoe UI" w:hAnsi="Segoe UI" w:cs="Segoe UI" w:hint="cs"/>
          <w:sz w:val="20"/>
          <w:szCs w:val="20"/>
          <w:rtl/>
        </w:rPr>
        <w:t xml:space="preserve">; המשפט מעוגן ברצונו של </w:t>
      </w:r>
      <w:r w:rsidRPr="005E6B34">
        <w:rPr>
          <w:rFonts w:ascii="Segoe UI" w:hAnsi="Segoe UI" w:cs="Segoe UI" w:hint="cs"/>
          <w:b/>
          <w:bCs/>
          <w:sz w:val="20"/>
          <w:szCs w:val="20"/>
          <w:rtl/>
        </w:rPr>
        <w:t>הריבון</w:t>
      </w:r>
      <w:r w:rsidRPr="008B03A2">
        <w:rPr>
          <w:rFonts w:ascii="Segoe UI" w:hAnsi="Segoe UI" w:cs="Segoe UI" w:hint="cs"/>
          <w:sz w:val="20"/>
          <w:szCs w:val="20"/>
          <w:rtl/>
        </w:rPr>
        <w:t>.</w:t>
      </w:r>
    </w:p>
    <w:p w:rsidR="00DF4AAB" w:rsidRPr="00442AB1" w:rsidRDefault="00DF4AAB" w:rsidP="00DF4AAB">
      <w:pPr>
        <w:jc w:val="both"/>
        <w:rPr>
          <w:rFonts w:ascii="Segoe UI" w:hAnsi="Segoe UI" w:cs="Segoe UI"/>
          <w:b/>
          <w:bCs/>
          <w:u w:val="single"/>
          <w:rtl/>
        </w:rPr>
      </w:pPr>
      <w:r>
        <w:rPr>
          <w:rFonts w:ascii="Segoe UI" w:hAnsi="Segoe UI" w:cs="Segoe UI"/>
          <w:b/>
          <w:bCs/>
          <w:u w:val="single"/>
          <w:rtl/>
        </w:rPr>
        <w:br/>
      </w:r>
      <w:r>
        <w:rPr>
          <w:rFonts w:ascii="Segoe UI" w:hAnsi="Segoe UI" w:cs="Segoe UI" w:hint="cs"/>
          <w:b/>
          <w:bCs/>
          <w:u w:val="single"/>
          <w:rtl/>
        </w:rPr>
        <w:t xml:space="preserve">ביקורת על </w:t>
      </w:r>
      <w:r w:rsidRPr="00442AB1">
        <w:rPr>
          <w:rFonts w:ascii="Segoe UI" w:hAnsi="Segoe UI" w:cs="Segoe UI" w:hint="cs"/>
          <w:b/>
          <w:bCs/>
          <w:u w:val="single"/>
          <w:rtl/>
        </w:rPr>
        <w:t>תורת הפקודה</w:t>
      </w:r>
    </w:p>
    <w:p w:rsidR="005E6B34" w:rsidRDefault="00DF4AAB" w:rsidP="00E21B05">
      <w:pPr>
        <w:pStyle w:val="a3"/>
        <w:numPr>
          <w:ilvl w:val="0"/>
          <w:numId w:val="30"/>
        </w:numPr>
        <w:ind w:left="423"/>
        <w:jc w:val="both"/>
        <w:rPr>
          <w:rFonts w:ascii="Segoe UI" w:hAnsi="Segoe UI" w:cs="Segoe UI"/>
          <w:sz w:val="20"/>
          <w:szCs w:val="20"/>
        </w:rPr>
      </w:pPr>
      <w:r w:rsidRPr="002063B3">
        <w:rPr>
          <w:rFonts w:ascii="Segoe UI" w:hAnsi="Segoe UI" w:cs="Segoe UI" w:hint="cs"/>
          <w:b/>
          <w:bCs/>
          <w:sz w:val="20"/>
          <w:szCs w:val="20"/>
          <w:rtl/>
        </w:rPr>
        <w:t>התיאוריה לא מתאימה לכל</w:t>
      </w:r>
      <w:r>
        <w:rPr>
          <w:rFonts w:ascii="Segoe UI" w:hAnsi="Segoe UI" w:cs="Segoe UI" w:hint="cs"/>
          <w:sz w:val="20"/>
          <w:szCs w:val="20"/>
          <w:rtl/>
        </w:rPr>
        <w:t xml:space="preserve"> </w:t>
      </w:r>
      <w:r w:rsidRPr="00DF4AAB">
        <w:rPr>
          <w:rFonts w:ascii="Segoe UI" w:hAnsi="Segoe UI" w:cs="Segoe UI" w:hint="cs"/>
          <w:b/>
          <w:bCs/>
          <w:sz w:val="20"/>
          <w:szCs w:val="20"/>
          <w:rtl/>
        </w:rPr>
        <w:t>מקורות המשפט</w:t>
      </w:r>
      <w:r>
        <w:rPr>
          <w:rFonts w:ascii="Segoe UI" w:hAnsi="Segoe UI" w:cs="Segoe UI" w:hint="cs"/>
          <w:sz w:val="20"/>
          <w:szCs w:val="20"/>
          <w:rtl/>
        </w:rPr>
        <w:t>.</w:t>
      </w:r>
      <w:r w:rsidR="006C44DF">
        <w:rPr>
          <w:rFonts w:ascii="Segoe UI" w:hAnsi="Segoe UI" w:cs="Segoe UI" w:hint="cs"/>
          <w:sz w:val="20"/>
          <w:szCs w:val="20"/>
          <w:rtl/>
        </w:rPr>
        <w:t xml:space="preserve"> יש שיטות מ</w:t>
      </w:r>
      <w:r w:rsidR="004F034B">
        <w:rPr>
          <w:rFonts w:ascii="Segoe UI" w:hAnsi="Segoe UI" w:cs="Segoe UI" w:hint="cs"/>
          <w:sz w:val="20"/>
          <w:szCs w:val="20"/>
          <w:rtl/>
        </w:rPr>
        <w:t>ש</w:t>
      </w:r>
      <w:r w:rsidR="006C44DF">
        <w:rPr>
          <w:rFonts w:ascii="Segoe UI" w:hAnsi="Segoe UI" w:cs="Segoe UI" w:hint="cs"/>
          <w:sz w:val="20"/>
          <w:szCs w:val="20"/>
          <w:rtl/>
        </w:rPr>
        <w:t xml:space="preserve">פט שונות עם מקורות משפטיים שונים. המשפט האנגלי מתאפיין בכך שהוא מכיר גם בחקיקה, גם במנהג וגם בתקדים. המשפט הקונטיננטלי מבוסס רק על חקיקה. כשמסתכלים על תורת הפקודה של אוסטין היא בעצם מתייחסת רק למקור משפטי אחד שהוא החוק. החוק הוא ביטוי ישיר של רצון הריבון. לכן תורת הפקודה לא מתאימה למקורות כמו- </w:t>
      </w:r>
      <w:r w:rsidR="006C44DF" w:rsidRPr="006C44DF">
        <w:rPr>
          <w:rFonts w:ascii="Segoe UI" w:hAnsi="Segoe UI" w:cs="Segoe UI" w:hint="cs"/>
          <w:b/>
          <w:bCs/>
          <w:sz w:val="20"/>
          <w:szCs w:val="20"/>
          <w:rtl/>
        </w:rPr>
        <w:t>תקדים ומנהג</w:t>
      </w:r>
      <w:r w:rsidR="006C44DF">
        <w:rPr>
          <w:rFonts w:ascii="Segoe UI" w:hAnsi="Segoe UI" w:cs="Segoe UI" w:hint="cs"/>
          <w:sz w:val="20"/>
          <w:szCs w:val="20"/>
          <w:rtl/>
        </w:rPr>
        <w:t>.</w:t>
      </w:r>
      <w:r w:rsidR="005F636A">
        <w:rPr>
          <w:rFonts w:ascii="Segoe UI" w:hAnsi="Segoe UI" w:cs="Segoe UI" w:hint="cs"/>
          <w:sz w:val="20"/>
          <w:szCs w:val="20"/>
          <w:rtl/>
        </w:rPr>
        <w:t xml:space="preserve"> מוזר שאוסטין הוא אנגלי והוא מקדם תפיסה שלא תואמת לתפיסת המשפט האנגלית.</w:t>
      </w:r>
    </w:p>
    <w:p w:rsidR="00DF4AAB" w:rsidRDefault="009D79E5" w:rsidP="00E21B05">
      <w:pPr>
        <w:pStyle w:val="a3"/>
        <w:numPr>
          <w:ilvl w:val="0"/>
          <w:numId w:val="30"/>
        </w:numPr>
        <w:ind w:left="423"/>
        <w:jc w:val="both"/>
        <w:rPr>
          <w:rFonts w:ascii="Segoe UI" w:hAnsi="Segoe UI" w:cs="Segoe UI"/>
          <w:sz w:val="20"/>
          <w:szCs w:val="20"/>
        </w:rPr>
      </w:pPr>
      <w:r w:rsidRPr="009D79E5">
        <w:rPr>
          <w:rFonts w:ascii="Segoe UI" w:hAnsi="Segoe UI" w:cs="Segoe UI" w:hint="cs"/>
          <w:b/>
          <w:bCs/>
          <w:sz w:val="20"/>
          <w:szCs w:val="20"/>
          <w:rtl/>
        </w:rPr>
        <w:t>תיאוריית הפקודה לא מתאימה לכל סוגי הנורמות המשפטיות</w:t>
      </w:r>
      <w:r>
        <w:rPr>
          <w:rFonts w:ascii="Segoe UI" w:hAnsi="Segoe UI" w:cs="Segoe UI" w:hint="cs"/>
          <w:sz w:val="20"/>
          <w:szCs w:val="20"/>
          <w:rtl/>
        </w:rPr>
        <w:t>. המשפט מכיל סוגים שונים של נורמות</w:t>
      </w:r>
      <w:r w:rsidR="00995BE7">
        <w:rPr>
          <w:rFonts w:ascii="Segoe UI" w:hAnsi="Segoe UI" w:cs="Segoe UI" w:hint="cs"/>
          <w:sz w:val="20"/>
          <w:szCs w:val="20"/>
          <w:rtl/>
        </w:rPr>
        <w:t xml:space="preserve"> ולא רק נורמות המטילות חובה שלצידן סנקציה</w:t>
      </w:r>
      <w:r>
        <w:rPr>
          <w:rFonts w:ascii="Segoe UI" w:hAnsi="Segoe UI" w:cs="Segoe UI" w:hint="cs"/>
          <w:sz w:val="20"/>
          <w:szCs w:val="20"/>
          <w:rtl/>
        </w:rPr>
        <w:t>.</w:t>
      </w:r>
      <w:r w:rsidR="00162B5D">
        <w:rPr>
          <w:rFonts w:ascii="Segoe UI" w:hAnsi="Segoe UI" w:cs="Segoe UI" w:hint="cs"/>
          <w:sz w:val="20"/>
          <w:szCs w:val="20"/>
          <w:rtl/>
        </w:rPr>
        <w:t xml:space="preserve"> יש סוגים שונים של חוקים:</w:t>
      </w:r>
      <w:r>
        <w:rPr>
          <w:rFonts w:ascii="Segoe UI" w:hAnsi="Segoe UI" w:cs="Segoe UI" w:hint="cs"/>
          <w:sz w:val="20"/>
          <w:szCs w:val="20"/>
          <w:rtl/>
        </w:rPr>
        <w:t xml:space="preserve"> (1) כללים מטילים חובה</w:t>
      </w:r>
      <w:r w:rsidR="00162B5D">
        <w:rPr>
          <w:rFonts w:ascii="Segoe UI" w:hAnsi="Segoe UI" w:cs="Segoe UI" w:hint="cs"/>
          <w:sz w:val="20"/>
          <w:szCs w:val="20"/>
          <w:rtl/>
        </w:rPr>
        <w:t>- אלו כללים שאוסטין דיבר עליהם</w:t>
      </w:r>
      <w:r>
        <w:rPr>
          <w:rFonts w:ascii="Segoe UI" w:hAnsi="Segoe UI" w:cs="Segoe UI" w:hint="cs"/>
          <w:sz w:val="20"/>
          <w:szCs w:val="20"/>
          <w:rtl/>
        </w:rPr>
        <w:t xml:space="preserve">. (2) כללים שמעניקים רשות. (3) כללים שמעניקים כוח. (4) כללים שמעניקים זכויות. אוסטין הכיר את החוקים האלה וניסה להכניס אותם תחת תורת הפקודה. בפועל, אלו כללים שלא מסתדרים עם התיאוריה של אוסטין. </w:t>
      </w:r>
      <w:r w:rsidR="003B72C2">
        <w:rPr>
          <w:rFonts w:ascii="Segoe UI" w:hAnsi="Segoe UI" w:cs="Segoe UI" w:hint="cs"/>
          <w:sz w:val="20"/>
          <w:szCs w:val="20"/>
          <w:rtl/>
        </w:rPr>
        <w:t xml:space="preserve"> עיקר החוקים האלה, להבדיל מכללים שמטילים חובה, אלו חוקים שמרחיבים את האפשרויות של האדם. הם מאפשרים לאזרחים לפעול במסגרת אזרחית וזה שונה מהתפיסה של הפקודה ש'מגבילה' את פעילות האזרח (כמו המשפט הפלילי). </w:t>
      </w:r>
    </w:p>
    <w:p w:rsidR="00B9012B" w:rsidRDefault="00B9012B" w:rsidP="00E21B05">
      <w:pPr>
        <w:pStyle w:val="a3"/>
        <w:numPr>
          <w:ilvl w:val="0"/>
          <w:numId w:val="30"/>
        </w:numPr>
        <w:ind w:left="423"/>
        <w:jc w:val="both"/>
        <w:rPr>
          <w:rFonts w:ascii="Segoe UI" w:hAnsi="Segoe UI" w:cs="Segoe UI"/>
          <w:sz w:val="20"/>
          <w:szCs w:val="20"/>
        </w:rPr>
      </w:pPr>
      <w:r w:rsidRPr="00B9012B">
        <w:rPr>
          <w:rFonts w:ascii="Segoe UI" w:hAnsi="Segoe UI" w:cs="Segoe UI" w:hint="cs"/>
          <w:b/>
          <w:bCs/>
          <w:sz w:val="20"/>
          <w:szCs w:val="20"/>
          <w:rtl/>
        </w:rPr>
        <w:t>מושג הריבון</w:t>
      </w:r>
      <w:r>
        <w:rPr>
          <w:rFonts w:ascii="Segoe UI" w:hAnsi="Segoe UI" w:cs="Segoe UI" w:hint="cs"/>
          <w:sz w:val="20"/>
          <w:szCs w:val="20"/>
          <w:rtl/>
        </w:rPr>
        <w:t xml:space="preserve">. </w:t>
      </w:r>
      <w:r w:rsidR="0006738C">
        <w:rPr>
          <w:rFonts w:ascii="Segoe UI" w:hAnsi="Segoe UI" w:cs="Segoe UI" w:hint="cs"/>
          <w:sz w:val="20"/>
          <w:szCs w:val="20"/>
          <w:rtl/>
        </w:rPr>
        <w:t xml:space="preserve">הבעיה במושג הריבון היא העניין שמושג הריבון לא מתאים לתפיסה שגם הריבון כפוף לחוק. אוסטין מבין את הריבון כריבון שיש בידיו את כל הכוח. התפיסה היום היא שגם הריבון כפוף לחוק והוא לא יכול לעשות כל מה שהוא רוצה. זה היה רלוונטי גם במונרכיה חוקתית (המלך היה כפוף לחוקה), </w:t>
      </w:r>
      <w:r w:rsidR="000F5A79">
        <w:rPr>
          <w:rFonts w:ascii="Segoe UI" w:hAnsi="Segoe UI" w:cs="Segoe UI" w:hint="cs"/>
          <w:sz w:val="20"/>
          <w:szCs w:val="20"/>
          <w:rtl/>
        </w:rPr>
        <w:t>ו</w:t>
      </w:r>
      <w:r w:rsidR="0006738C">
        <w:rPr>
          <w:rFonts w:ascii="Segoe UI" w:hAnsi="Segoe UI" w:cs="Segoe UI" w:hint="cs"/>
          <w:sz w:val="20"/>
          <w:szCs w:val="20"/>
          <w:rtl/>
        </w:rPr>
        <w:t xml:space="preserve">זה רלוונטי וודאי בשלטון דמוקרטי. </w:t>
      </w:r>
      <w:r w:rsidR="00FA5FC0">
        <w:rPr>
          <w:rFonts w:ascii="Segoe UI" w:hAnsi="Segoe UI" w:cs="Segoe UI" w:hint="cs"/>
          <w:sz w:val="20"/>
          <w:szCs w:val="20"/>
          <w:rtl/>
        </w:rPr>
        <w:t>הביקורת הזו לא בהכרח ממוטטת את התיאוריה שלו</w:t>
      </w:r>
      <w:r w:rsidR="000F5A79">
        <w:rPr>
          <w:rFonts w:ascii="Segoe UI" w:hAnsi="Segoe UI" w:cs="Segoe UI" w:hint="cs"/>
          <w:sz w:val="20"/>
          <w:szCs w:val="20"/>
          <w:rtl/>
        </w:rPr>
        <w:t>, כלומר היא לא ביקורת קטלנית כיוון שניתן לשכלל את התיאוריה ולהגיד שגם ריבון שכפוף לאחרים הוא עדיין ריבון. (ביקורת של הארט).</w:t>
      </w:r>
    </w:p>
    <w:p w:rsidR="000F5A79" w:rsidRDefault="00F14127" w:rsidP="00E21B05">
      <w:pPr>
        <w:pStyle w:val="a3"/>
        <w:numPr>
          <w:ilvl w:val="0"/>
          <w:numId w:val="30"/>
        </w:numPr>
        <w:ind w:left="423"/>
        <w:jc w:val="both"/>
        <w:rPr>
          <w:rFonts w:ascii="Segoe UI" w:hAnsi="Segoe UI" w:cs="Segoe UI"/>
          <w:sz w:val="20"/>
          <w:szCs w:val="20"/>
        </w:rPr>
      </w:pPr>
      <w:r w:rsidRPr="00F14127">
        <w:rPr>
          <w:rFonts w:ascii="Segoe UI" w:hAnsi="Segoe UI" w:cs="Segoe UI" w:hint="cs"/>
          <w:b/>
          <w:bCs/>
          <w:sz w:val="20"/>
          <w:szCs w:val="20"/>
          <w:rtl/>
        </w:rPr>
        <w:t>מושג החובה</w:t>
      </w:r>
      <w:r>
        <w:rPr>
          <w:rFonts w:ascii="Segoe UI" w:hAnsi="Segoe UI" w:cs="Segoe UI" w:hint="cs"/>
          <w:sz w:val="20"/>
          <w:szCs w:val="20"/>
          <w:rtl/>
        </w:rPr>
        <w:t>. זוהי ביקורת עקרונית וחשובה. לפי אוסטין חובה נובעת מסנקציה. כלומר, חובה קיימת רק אם מישהו מטיל עלי סנקציה\מאיים עלי ולכן אני יודע שאם לא אעשה את מה שמצווה עלי אני י</w:t>
      </w:r>
      <w:r w:rsidR="006050CB">
        <w:rPr>
          <w:rFonts w:ascii="Segoe UI" w:hAnsi="Segoe UI" w:cs="Segoe UI" w:hint="cs"/>
          <w:sz w:val="20"/>
          <w:szCs w:val="20"/>
          <w:rtl/>
        </w:rPr>
        <w:t>י</w:t>
      </w:r>
      <w:r>
        <w:rPr>
          <w:rFonts w:ascii="Segoe UI" w:hAnsi="Segoe UI" w:cs="Segoe UI" w:hint="cs"/>
          <w:sz w:val="20"/>
          <w:szCs w:val="20"/>
          <w:rtl/>
        </w:rPr>
        <w:t xml:space="preserve">ענש. החובה היא </w:t>
      </w:r>
      <w:r w:rsidRPr="00F14127">
        <w:rPr>
          <w:rFonts w:ascii="Segoe UI" w:hAnsi="Segoe UI" w:cs="Segoe UI" w:hint="cs"/>
          <w:b/>
          <w:bCs/>
          <w:color w:val="FF0000"/>
          <w:sz w:val="20"/>
          <w:szCs w:val="20"/>
          <w:rtl/>
        </w:rPr>
        <w:t>תחושה פסיכולוגית של איום</w:t>
      </w:r>
      <w:r>
        <w:rPr>
          <w:rFonts w:ascii="Segoe UI" w:hAnsi="Segoe UI" w:cs="Segoe UI" w:hint="cs"/>
          <w:sz w:val="20"/>
          <w:szCs w:val="20"/>
          <w:rtl/>
        </w:rPr>
        <w:t xml:space="preserve">. </w:t>
      </w:r>
      <w:r w:rsidR="006050CB">
        <w:rPr>
          <w:rFonts w:ascii="Segoe UI" w:hAnsi="Segoe UI" w:cs="Segoe UI" w:hint="cs"/>
          <w:sz w:val="20"/>
          <w:szCs w:val="20"/>
          <w:rtl/>
        </w:rPr>
        <w:t>הפירוש הזה מעלה קושי. הקושי מודגם באמצעות דוגמת השודד (של הארט).</w:t>
      </w:r>
      <w:r w:rsidR="00365AB9">
        <w:rPr>
          <w:rFonts w:ascii="Segoe UI" w:hAnsi="Segoe UI" w:cs="Segoe UI" w:hint="cs"/>
          <w:sz w:val="20"/>
          <w:szCs w:val="20"/>
          <w:rtl/>
        </w:rPr>
        <w:t xml:space="preserve"> אפשר להציע 2 פירושים לחובה כפי שאוסטין מבין אותה</w:t>
      </w:r>
      <w:r w:rsidR="00365AB9" w:rsidRPr="00B166A9">
        <w:rPr>
          <w:rFonts w:ascii="Segoe UI" w:hAnsi="Segoe UI" w:cs="Segoe UI" w:hint="cs"/>
          <w:b/>
          <w:bCs/>
          <w:sz w:val="20"/>
          <w:szCs w:val="20"/>
          <w:rtl/>
        </w:rPr>
        <w:t>: (1) פירוש פסיכולוגי; (2) פירוש אובייקטיבי-</w:t>
      </w:r>
      <w:r w:rsidR="00365AB9">
        <w:rPr>
          <w:rFonts w:ascii="Segoe UI" w:hAnsi="Segoe UI" w:cs="Segoe UI" w:hint="cs"/>
          <w:sz w:val="20"/>
          <w:szCs w:val="20"/>
          <w:rtl/>
        </w:rPr>
        <w:t xml:space="preserve"> מצייתים כיוון שאנו צפויים לסנקציה. זו לא תחושה פסיכולוגית של פחד אלא </w:t>
      </w:r>
      <w:r w:rsidR="00365AB9">
        <w:rPr>
          <w:rFonts w:ascii="Segoe UI" w:hAnsi="Segoe UI" w:cs="Segoe UI" w:hint="cs"/>
          <w:sz w:val="20"/>
          <w:szCs w:val="20"/>
          <w:rtl/>
        </w:rPr>
        <w:lastRenderedPageBreak/>
        <w:t>תחושה רציונלית.</w:t>
      </w:r>
      <w:r w:rsidR="00F929EF">
        <w:rPr>
          <w:rFonts w:ascii="Segoe UI" w:hAnsi="Segoe UI" w:cs="Segoe UI" w:hint="cs"/>
          <w:sz w:val="20"/>
          <w:szCs w:val="20"/>
          <w:rtl/>
        </w:rPr>
        <w:t xml:space="preserve"> </w:t>
      </w:r>
      <w:r w:rsidR="00365AB9">
        <w:rPr>
          <w:rFonts w:ascii="Segoe UI" w:hAnsi="Segoe UI" w:cs="Segoe UI" w:hint="cs"/>
          <w:sz w:val="20"/>
          <w:szCs w:val="20"/>
          <w:rtl/>
        </w:rPr>
        <w:t xml:space="preserve">הפירוש השני תלוי במידה רבה באפקטיביות של </w:t>
      </w:r>
      <w:r w:rsidR="00F929EF">
        <w:rPr>
          <w:rFonts w:ascii="Segoe UI" w:hAnsi="Segoe UI" w:cs="Segoe UI" w:hint="cs"/>
          <w:sz w:val="20"/>
          <w:szCs w:val="20"/>
          <w:rtl/>
        </w:rPr>
        <w:t xml:space="preserve">אכיפת </w:t>
      </w:r>
      <w:r w:rsidR="00365AB9">
        <w:rPr>
          <w:rFonts w:ascii="Segoe UI" w:hAnsi="Segoe UI" w:cs="Segoe UI" w:hint="cs"/>
          <w:sz w:val="20"/>
          <w:szCs w:val="20"/>
          <w:rtl/>
        </w:rPr>
        <w:t>הסנקציה. אם הסנקציה לא אפקטיבית אז מבחינה רציונלית אני לא אציית כי אני אניח שלא יתפסו אותי.</w:t>
      </w:r>
      <w:r w:rsidR="00971EDA">
        <w:rPr>
          <w:rFonts w:ascii="Segoe UI" w:hAnsi="Segoe UI" w:cs="Segoe UI" w:hint="cs"/>
          <w:sz w:val="20"/>
          <w:szCs w:val="20"/>
          <w:rtl/>
        </w:rPr>
        <w:t xml:space="preserve"> התפיסה הזו יוצרת בעיה. למעשה נכון להגיד את ההפך- לא בגלל שמענישים אותי יש לי חובה אלא בגלל שיש לי חובה מענישים אותי. לפי ביקורת זו, </w:t>
      </w:r>
      <w:r w:rsidR="00971EDA" w:rsidRPr="00971EDA">
        <w:rPr>
          <w:rFonts w:ascii="Segoe UI" w:hAnsi="Segoe UI" w:cs="Segoe UI" w:hint="cs"/>
          <w:sz w:val="20"/>
          <w:szCs w:val="20"/>
          <w:u w:val="single"/>
          <w:rtl/>
        </w:rPr>
        <w:t>אוסטין החמיץ את מושג החובה.</w:t>
      </w:r>
      <w:r w:rsidR="00971EDA">
        <w:rPr>
          <w:rFonts w:ascii="Segoe UI" w:hAnsi="Segoe UI" w:cs="Segoe UI" w:hint="cs"/>
          <w:sz w:val="20"/>
          <w:szCs w:val="20"/>
          <w:rtl/>
        </w:rPr>
        <w:t xml:space="preserve"> בעצם החובה נובעת ממקור אחר. </w:t>
      </w:r>
      <w:r w:rsidR="00971EDA" w:rsidRPr="00971EDA">
        <w:rPr>
          <w:rFonts w:ascii="Segoe UI" w:hAnsi="Segoe UI" w:cs="Segoe UI" w:hint="cs"/>
          <w:b/>
          <w:bCs/>
          <w:color w:val="FF0000"/>
          <w:sz w:val="20"/>
          <w:szCs w:val="20"/>
          <w:rtl/>
        </w:rPr>
        <w:t>יש הבדל בין חובה נורמטיבית לבין אילוץ פיזי</w:t>
      </w:r>
      <w:r w:rsidR="00971EDA">
        <w:rPr>
          <w:rFonts w:ascii="Segoe UI" w:hAnsi="Segoe UI" w:cs="Segoe UI" w:hint="cs"/>
          <w:sz w:val="20"/>
          <w:szCs w:val="20"/>
          <w:rtl/>
        </w:rPr>
        <w:t>. כאשר מאיימים עלי איום פיזי יש עלי אילוץ. יש מושג אחר של חובה נורמטיבית שהיא חובה שמוטלת עלי מכוח נורמה שאני מאמץ אותה והיא אינה קשורה לאיום שמוטל עלי.</w:t>
      </w:r>
    </w:p>
    <w:p w:rsidR="00971EDA" w:rsidRDefault="00971EDA" w:rsidP="00971EDA">
      <w:pPr>
        <w:pStyle w:val="a3"/>
        <w:ind w:left="423"/>
        <w:jc w:val="both"/>
        <w:rPr>
          <w:rFonts w:ascii="Segoe UI" w:hAnsi="Segoe UI" w:cs="Segoe UI"/>
          <w:sz w:val="20"/>
          <w:szCs w:val="20"/>
          <w:rtl/>
        </w:rPr>
      </w:pPr>
    </w:p>
    <w:p w:rsidR="002E6E28" w:rsidRPr="002E6E28" w:rsidRDefault="002E6E28" w:rsidP="002E6E28">
      <w:pPr>
        <w:jc w:val="center"/>
        <w:rPr>
          <w:rFonts w:ascii="Segoe UI" w:hAnsi="Segoe UI" w:cs="Segoe UI"/>
          <w:b/>
          <w:bCs/>
          <w:sz w:val="28"/>
          <w:szCs w:val="28"/>
          <w:rtl/>
        </w:rPr>
      </w:pPr>
      <w:r>
        <w:rPr>
          <w:rFonts w:ascii="Segoe UI" w:hAnsi="Segoe UI" w:cs="Segoe UI" w:hint="cs"/>
          <w:b/>
          <w:bCs/>
          <w:sz w:val="28"/>
          <w:szCs w:val="28"/>
          <w:rtl/>
        </w:rPr>
        <w:t xml:space="preserve">פוזיטיביזם: </w:t>
      </w:r>
      <w:r w:rsidRPr="002E6E28">
        <w:rPr>
          <w:rFonts w:ascii="Segoe UI" w:hAnsi="Segoe UI" w:cs="Segoe UI" w:hint="cs"/>
          <w:b/>
          <w:bCs/>
          <w:sz w:val="28"/>
          <w:szCs w:val="28"/>
          <w:rtl/>
        </w:rPr>
        <w:t>תורת המשפט של קלזן</w:t>
      </w:r>
    </w:p>
    <w:p w:rsidR="002E6E28" w:rsidRPr="00D94BB2" w:rsidRDefault="002E6E28" w:rsidP="00535C2A">
      <w:pPr>
        <w:jc w:val="both"/>
        <w:rPr>
          <w:rFonts w:ascii="Segoe UI" w:hAnsi="Segoe UI" w:cs="Segoe UI"/>
          <w:sz w:val="20"/>
          <w:szCs w:val="20"/>
          <w:rtl/>
        </w:rPr>
      </w:pPr>
      <w:r w:rsidRPr="00D94BB2">
        <w:rPr>
          <w:rFonts w:ascii="Segoe UI" w:hAnsi="Segoe UI" w:cs="Segoe UI" w:hint="cs"/>
          <w:sz w:val="20"/>
          <w:szCs w:val="20"/>
          <w:rtl/>
        </w:rPr>
        <w:t xml:space="preserve">קלזן היה משפטן אוסטרי ממוצא יהודי שפעל במאה ה-20. הוא מציע תורת משפט משוכללת. הוא גם הולך בכיוון הפוזיטיבי. הוא מודע לביקורת על אוסטין ולכן מנסה לשכלל תורת משפט שתגדיר את המשפט כתחום נבדל מהמוסר. קלזן מגדיר את המשפט </w:t>
      </w:r>
      <w:r w:rsidRPr="00D94BB2">
        <w:rPr>
          <w:rFonts w:ascii="Segoe UI" w:hAnsi="Segoe UI" w:cs="Segoe UI" w:hint="cs"/>
          <w:b/>
          <w:bCs/>
          <w:color w:val="FF0000"/>
          <w:sz w:val="20"/>
          <w:szCs w:val="20"/>
          <w:rtl/>
        </w:rPr>
        <w:t>כמערכת של נורמות שיוצר</w:t>
      </w:r>
      <w:r w:rsidR="00535C2A">
        <w:rPr>
          <w:rFonts w:ascii="Segoe UI" w:hAnsi="Segoe UI" w:cs="Segoe UI" w:hint="cs"/>
          <w:b/>
          <w:bCs/>
          <w:color w:val="FF0000"/>
          <w:sz w:val="20"/>
          <w:szCs w:val="20"/>
          <w:rtl/>
        </w:rPr>
        <w:t>ו</w:t>
      </w:r>
      <w:r w:rsidRPr="00D94BB2">
        <w:rPr>
          <w:rFonts w:ascii="Segoe UI" w:hAnsi="Segoe UI" w:cs="Segoe UI" w:hint="cs"/>
          <w:b/>
          <w:bCs/>
          <w:color w:val="FF0000"/>
          <w:sz w:val="20"/>
          <w:szCs w:val="20"/>
          <w:rtl/>
        </w:rPr>
        <w:t>ת סדר חברתי</w:t>
      </w:r>
      <w:r w:rsidR="00535C2A">
        <w:rPr>
          <w:rFonts w:ascii="Segoe UI" w:hAnsi="Segoe UI" w:cs="Segoe UI" w:hint="cs"/>
          <w:b/>
          <w:bCs/>
          <w:color w:val="FF0000"/>
          <w:sz w:val="20"/>
          <w:szCs w:val="20"/>
          <w:rtl/>
        </w:rPr>
        <w:t>, שנאכף</w:t>
      </w:r>
      <w:r w:rsidRPr="00D94BB2">
        <w:rPr>
          <w:rFonts w:ascii="Segoe UI" w:hAnsi="Segoe UI" w:cs="Segoe UI" w:hint="cs"/>
          <w:b/>
          <w:bCs/>
          <w:color w:val="FF0000"/>
          <w:sz w:val="20"/>
          <w:szCs w:val="20"/>
          <w:rtl/>
        </w:rPr>
        <w:t xml:space="preserve"> ע"י המדינה.</w:t>
      </w:r>
      <w:r w:rsidRPr="00D94BB2">
        <w:rPr>
          <w:rFonts w:ascii="Segoe UI" w:hAnsi="Segoe UI" w:cs="Segoe UI" w:hint="cs"/>
          <w:color w:val="FF0000"/>
          <w:sz w:val="20"/>
          <w:szCs w:val="20"/>
          <w:rtl/>
        </w:rPr>
        <w:t xml:space="preserve"> </w:t>
      </w:r>
    </w:p>
    <w:p w:rsidR="002E6E28" w:rsidRPr="00D94BB2" w:rsidRDefault="00AB0085" w:rsidP="00D94BB2">
      <w:pPr>
        <w:jc w:val="both"/>
        <w:rPr>
          <w:rFonts w:ascii="Segoe UI" w:hAnsi="Segoe UI" w:cs="Segoe UI"/>
          <w:sz w:val="20"/>
          <w:szCs w:val="20"/>
          <w:rtl/>
        </w:rPr>
      </w:pPr>
      <w:r>
        <w:rPr>
          <w:rFonts w:ascii="Segoe UI" w:hAnsi="Segoe UI" w:cs="Segoe UI" w:hint="cs"/>
          <w:sz w:val="20"/>
          <w:szCs w:val="20"/>
          <w:rtl/>
        </w:rPr>
        <w:t>הוא</w:t>
      </w:r>
      <w:r w:rsidR="002E6E28" w:rsidRPr="00D94BB2">
        <w:rPr>
          <w:rFonts w:ascii="Segoe UI" w:hAnsi="Segoe UI" w:cs="Segoe UI" w:hint="cs"/>
          <w:sz w:val="20"/>
          <w:szCs w:val="20"/>
          <w:rtl/>
        </w:rPr>
        <w:t xml:space="preserve"> קורא לחיבור שלו "תורת המשפט טהורה". בטהורה הוא מתכוון ל-2 נקודות:</w:t>
      </w:r>
    </w:p>
    <w:p w:rsidR="00D94BB2" w:rsidRDefault="002E6E28" w:rsidP="00E21B05">
      <w:pPr>
        <w:pStyle w:val="a3"/>
        <w:numPr>
          <w:ilvl w:val="0"/>
          <w:numId w:val="31"/>
        </w:numPr>
        <w:ind w:left="423"/>
        <w:jc w:val="both"/>
        <w:rPr>
          <w:rFonts w:ascii="Segoe UI" w:hAnsi="Segoe UI" w:cs="Segoe UI"/>
          <w:sz w:val="20"/>
          <w:szCs w:val="20"/>
        </w:rPr>
      </w:pPr>
      <w:r>
        <w:rPr>
          <w:rFonts w:ascii="Segoe UI" w:hAnsi="Segoe UI" w:cs="Segoe UI" w:hint="cs"/>
          <w:sz w:val="20"/>
          <w:szCs w:val="20"/>
          <w:rtl/>
        </w:rPr>
        <w:t>המערכת המשפטית כוללת נורמות משפטיות ולא נורמות אחרות (הפרדה בין משפט למוסר ודת).</w:t>
      </w:r>
    </w:p>
    <w:p w:rsidR="002E6E28" w:rsidRPr="00D94BB2" w:rsidRDefault="002E6E28" w:rsidP="00E21B05">
      <w:pPr>
        <w:pStyle w:val="a3"/>
        <w:numPr>
          <w:ilvl w:val="0"/>
          <w:numId w:val="31"/>
        </w:numPr>
        <w:ind w:left="423"/>
        <w:jc w:val="both"/>
        <w:rPr>
          <w:rFonts w:ascii="Segoe UI" w:hAnsi="Segoe UI" w:cs="Segoe UI"/>
          <w:sz w:val="20"/>
          <w:szCs w:val="20"/>
        </w:rPr>
      </w:pPr>
      <w:r w:rsidRPr="00D94BB2">
        <w:rPr>
          <w:rFonts w:ascii="Segoe UI" w:hAnsi="Segoe UI" w:cs="Segoe UI" w:hint="cs"/>
          <w:sz w:val="20"/>
          <w:szCs w:val="20"/>
          <w:rtl/>
        </w:rPr>
        <w:t xml:space="preserve">מערכת </w:t>
      </w:r>
      <w:r w:rsidR="00D94BB2">
        <w:rPr>
          <w:rFonts w:ascii="Segoe UI" w:hAnsi="Segoe UI" w:cs="Segoe UI" w:hint="cs"/>
          <w:sz w:val="20"/>
          <w:szCs w:val="20"/>
          <w:rtl/>
        </w:rPr>
        <w:t>המשפט מבוססת על נורמות ו</w:t>
      </w:r>
      <w:r w:rsidRPr="00D94BB2">
        <w:rPr>
          <w:rFonts w:ascii="Segoe UI" w:hAnsi="Segoe UI" w:cs="Segoe UI" w:hint="cs"/>
          <w:sz w:val="20"/>
          <w:szCs w:val="20"/>
          <w:rtl/>
        </w:rPr>
        <w:t>ל</w:t>
      </w:r>
      <w:r w:rsidR="00D94BB2">
        <w:rPr>
          <w:rFonts w:ascii="Segoe UI" w:hAnsi="Segoe UI" w:cs="Segoe UI" w:hint="cs"/>
          <w:sz w:val="20"/>
          <w:szCs w:val="20"/>
          <w:rtl/>
        </w:rPr>
        <w:t>א</w:t>
      </w:r>
      <w:r w:rsidRPr="00D94BB2">
        <w:rPr>
          <w:rFonts w:ascii="Segoe UI" w:hAnsi="Segoe UI" w:cs="Segoe UI" w:hint="cs"/>
          <w:sz w:val="20"/>
          <w:szCs w:val="20"/>
          <w:rtl/>
        </w:rPr>
        <w:t xml:space="preserve"> על עובדות. זו הבחנה חשובה בתיאוריה של קלזן.</w:t>
      </w:r>
    </w:p>
    <w:p w:rsidR="002E6E28" w:rsidRPr="00D94BB2" w:rsidRDefault="002E6E28" w:rsidP="002E6E28">
      <w:pPr>
        <w:jc w:val="both"/>
        <w:rPr>
          <w:rFonts w:ascii="Segoe UI" w:hAnsi="Segoe UI" w:cs="Segoe UI"/>
          <w:b/>
          <w:bCs/>
          <w:sz w:val="20"/>
          <w:szCs w:val="20"/>
          <w:u w:val="single"/>
          <w:rtl/>
        </w:rPr>
      </w:pPr>
      <w:r w:rsidRPr="00D94BB2">
        <w:rPr>
          <w:rFonts w:ascii="Segoe UI" w:hAnsi="Segoe UI" w:cs="Segoe UI" w:hint="cs"/>
          <w:b/>
          <w:bCs/>
          <w:sz w:val="20"/>
          <w:szCs w:val="20"/>
          <w:u w:val="single"/>
          <w:rtl/>
        </w:rPr>
        <w:t>מצוי ורצוי</w:t>
      </w:r>
    </w:p>
    <w:p w:rsidR="00D94BB2" w:rsidRDefault="002E6E28" w:rsidP="00D94BB2">
      <w:pPr>
        <w:jc w:val="both"/>
        <w:rPr>
          <w:rFonts w:ascii="Segoe UI" w:hAnsi="Segoe UI" w:cs="Segoe UI"/>
          <w:sz w:val="20"/>
          <w:szCs w:val="20"/>
          <w:rtl/>
        </w:rPr>
      </w:pPr>
      <w:r>
        <w:rPr>
          <w:rFonts w:ascii="Segoe UI" w:hAnsi="Segoe UI" w:cs="Segoe UI" w:hint="cs"/>
          <w:sz w:val="20"/>
          <w:szCs w:val="20"/>
          <w:rtl/>
        </w:rPr>
        <w:t xml:space="preserve">ההבחנה היא בין המצוי- העובדות, והרצוי </w:t>
      </w:r>
      <w:r>
        <w:rPr>
          <w:rFonts w:ascii="Segoe UI" w:hAnsi="Segoe UI" w:cs="Segoe UI"/>
          <w:sz w:val="20"/>
          <w:szCs w:val="20"/>
          <w:rtl/>
        </w:rPr>
        <w:t>–</w:t>
      </w:r>
      <w:r>
        <w:rPr>
          <w:rFonts w:ascii="Segoe UI" w:hAnsi="Segoe UI" w:cs="Segoe UI" w:hint="cs"/>
          <w:sz w:val="20"/>
          <w:szCs w:val="20"/>
          <w:rtl/>
        </w:rPr>
        <w:t xml:space="preserve"> מה צריך להיות (תפיסה ערכית). </w:t>
      </w:r>
      <w:r w:rsidRPr="00D94BB2">
        <w:rPr>
          <w:rFonts w:ascii="Segoe UI" w:hAnsi="Segoe UI" w:cs="Segoe UI" w:hint="cs"/>
          <w:sz w:val="20"/>
          <w:szCs w:val="20"/>
          <w:u w:val="single"/>
          <w:rtl/>
        </w:rPr>
        <w:t>הטענה הבסיסית של קלזן היא שאי אפשר לבסס את המשפט על עובדות אלא יש להסתכל קודם על מה שרצוי</w:t>
      </w:r>
      <w:r>
        <w:rPr>
          <w:rFonts w:ascii="Segoe UI" w:hAnsi="Segoe UI" w:cs="Segoe UI" w:hint="cs"/>
          <w:sz w:val="20"/>
          <w:szCs w:val="20"/>
          <w:rtl/>
        </w:rPr>
        <w:t xml:space="preserve">. </w:t>
      </w:r>
      <w:r w:rsidR="00D94BB2">
        <w:rPr>
          <w:rFonts w:ascii="Segoe UI" w:hAnsi="Segoe UI" w:cs="Segoe UI" w:hint="cs"/>
          <w:sz w:val="20"/>
          <w:szCs w:val="20"/>
          <w:rtl/>
        </w:rPr>
        <w:t xml:space="preserve">יש עניין שידוע בפילוסופיה שנקרא </w:t>
      </w:r>
      <w:r w:rsidR="00D94BB2" w:rsidRPr="00D94BB2">
        <w:rPr>
          <w:rFonts w:ascii="Segoe UI" w:hAnsi="Segoe UI" w:cs="Segoe UI" w:hint="cs"/>
          <w:b/>
          <w:bCs/>
          <w:sz w:val="20"/>
          <w:szCs w:val="20"/>
          <w:rtl/>
        </w:rPr>
        <w:t>הכשל הנטורליסטי</w:t>
      </w:r>
      <w:r w:rsidR="00D94BB2">
        <w:rPr>
          <w:rFonts w:ascii="Segoe UI" w:hAnsi="Segoe UI" w:cs="Segoe UI" w:hint="cs"/>
          <w:sz w:val="20"/>
          <w:szCs w:val="20"/>
          <w:rtl/>
        </w:rPr>
        <w:t xml:space="preserve">. זה הוא הכשל להסיק מסקנות ערכיות או נורמטיביות מהטבע. </w:t>
      </w:r>
      <w:r w:rsidR="00716450">
        <w:rPr>
          <w:rFonts w:ascii="Segoe UI" w:hAnsi="Segoe UI" w:cs="Segoe UI" w:hint="cs"/>
          <w:sz w:val="20"/>
          <w:szCs w:val="20"/>
          <w:rtl/>
        </w:rPr>
        <w:t xml:space="preserve"> הטבע מגדיר עובדות ומן הטבע עצמו אי אפשר להסיק מסקנות נורמטיביות- של מה צריך להיות. גיש</w:t>
      </w:r>
      <w:r w:rsidR="004C77A3">
        <w:rPr>
          <w:rFonts w:ascii="Segoe UI" w:hAnsi="Segoe UI" w:cs="Segoe UI" w:hint="cs"/>
          <w:sz w:val="20"/>
          <w:szCs w:val="20"/>
          <w:rtl/>
        </w:rPr>
        <w:t xml:space="preserve">ות של משפט הטבע שמסיקות זכויות </w:t>
      </w:r>
      <w:r w:rsidR="000B5ABE">
        <w:rPr>
          <w:rFonts w:ascii="Segoe UI" w:hAnsi="Segoe UI" w:cs="Segoe UI" w:hint="cs"/>
          <w:sz w:val="20"/>
          <w:szCs w:val="20"/>
          <w:rtl/>
        </w:rPr>
        <w:t>מן העובדות שבטבע ה</w:t>
      </w:r>
      <w:r w:rsidR="00716450">
        <w:rPr>
          <w:rFonts w:ascii="Segoe UI" w:hAnsi="Segoe UI" w:cs="Segoe UI" w:hint="cs"/>
          <w:sz w:val="20"/>
          <w:szCs w:val="20"/>
          <w:rtl/>
        </w:rPr>
        <w:t>ן גישות שאין להן בסיס כיוון שהן מבוססות על הכשל הנטורליסטי.</w:t>
      </w:r>
      <w:r w:rsidR="00AB0085">
        <w:rPr>
          <w:rFonts w:ascii="Segoe UI" w:hAnsi="Segoe UI" w:cs="Segoe UI" w:hint="cs"/>
          <w:sz w:val="20"/>
          <w:szCs w:val="20"/>
          <w:rtl/>
        </w:rPr>
        <w:t xml:space="preserve"> לא כל גישות משפט הטב</w:t>
      </w:r>
      <w:r w:rsidR="004C77A3">
        <w:rPr>
          <w:rFonts w:ascii="Segoe UI" w:hAnsi="Segoe UI" w:cs="Segoe UI" w:hint="cs"/>
          <w:sz w:val="20"/>
          <w:szCs w:val="20"/>
          <w:rtl/>
        </w:rPr>
        <w:t>ע הן כאלה- למשל אריסטו אמר שבני</w:t>
      </w:r>
      <w:r w:rsidR="00AB0085">
        <w:rPr>
          <w:rFonts w:ascii="Segoe UI" w:hAnsi="Segoe UI" w:cs="Segoe UI" w:hint="cs"/>
          <w:sz w:val="20"/>
          <w:szCs w:val="20"/>
          <w:rtl/>
        </w:rPr>
        <w:t xml:space="preserve"> האדם קובעים את נורמות ולכן המשפט בנוי על מסגרת נורמטיבית.</w:t>
      </w:r>
      <w:r w:rsidR="00535C2A">
        <w:rPr>
          <w:rFonts w:ascii="Segoe UI" w:hAnsi="Segoe UI" w:cs="Segoe UI" w:hint="cs"/>
          <w:sz w:val="20"/>
          <w:szCs w:val="20"/>
          <w:rtl/>
        </w:rPr>
        <w:t xml:space="preserve"> </w:t>
      </w:r>
    </w:p>
    <w:p w:rsidR="00DD2F27" w:rsidRDefault="00535C2A" w:rsidP="00D94BB2">
      <w:pPr>
        <w:jc w:val="both"/>
        <w:rPr>
          <w:rFonts w:ascii="Segoe UI" w:hAnsi="Segoe UI" w:cs="Segoe UI"/>
          <w:sz w:val="20"/>
          <w:szCs w:val="20"/>
          <w:rtl/>
        </w:rPr>
      </w:pPr>
      <w:r w:rsidRPr="00535C2A">
        <w:rPr>
          <w:rFonts w:ascii="Segoe UI" w:hAnsi="Segoe UI" w:cs="Segoe UI" w:hint="cs"/>
          <w:b/>
          <w:bCs/>
          <w:sz w:val="20"/>
          <w:szCs w:val="20"/>
          <w:rtl/>
        </w:rPr>
        <w:t xml:space="preserve">לפי קלזן, הנורמות </w:t>
      </w:r>
      <w:r>
        <w:rPr>
          <w:rFonts w:ascii="Segoe UI" w:hAnsi="Segoe UI" w:cs="Segoe UI" w:hint="cs"/>
          <w:b/>
          <w:bCs/>
          <w:sz w:val="20"/>
          <w:szCs w:val="20"/>
          <w:rtl/>
        </w:rPr>
        <w:t>הן לא עניין שניתן להסיק מעובדות.</w:t>
      </w:r>
      <w:r w:rsidRPr="00535C2A">
        <w:rPr>
          <w:rFonts w:ascii="Segoe UI" w:hAnsi="Segoe UI" w:cs="Segoe UI" w:hint="cs"/>
          <w:b/>
          <w:bCs/>
          <w:sz w:val="20"/>
          <w:szCs w:val="20"/>
          <w:rtl/>
        </w:rPr>
        <w:t xml:space="preserve"> אלו נורמות כיוון שראוי\שרוצים שאלו יהיו נורמות.</w:t>
      </w:r>
      <w:r>
        <w:rPr>
          <w:rFonts w:ascii="Segoe UI" w:hAnsi="Segoe UI" w:cs="Segoe UI" w:hint="cs"/>
          <w:sz w:val="20"/>
          <w:szCs w:val="20"/>
          <w:rtl/>
        </w:rPr>
        <w:t xml:space="preserve"> המימד הערכי והנורמטיבי אינם נגזרים באופן לוגי מהטבע, אינם קיימים באופן טבעי. ביקורת זו שייכת גם לפוזיטיביזם. </w:t>
      </w:r>
    </w:p>
    <w:p w:rsidR="00426A99" w:rsidRDefault="00535C2A" w:rsidP="004C77A3">
      <w:pPr>
        <w:jc w:val="both"/>
        <w:rPr>
          <w:rFonts w:ascii="Segoe UI" w:hAnsi="Segoe UI" w:cs="Segoe UI"/>
          <w:sz w:val="20"/>
          <w:szCs w:val="20"/>
          <w:rtl/>
        </w:rPr>
      </w:pPr>
      <w:r w:rsidRPr="00DD2F27">
        <w:rPr>
          <w:rFonts w:ascii="Segoe UI" w:hAnsi="Segoe UI" w:cs="Segoe UI" w:hint="cs"/>
          <w:sz w:val="20"/>
          <w:szCs w:val="20"/>
          <w:rtl/>
        </w:rPr>
        <w:t xml:space="preserve">אוסטין אמר שמכך שהריבון נותן פקודה הוא יוצר חובה. קלזן אומר </w:t>
      </w:r>
      <w:r w:rsidRPr="00DD2F27">
        <w:rPr>
          <w:rFonts w:ascii="Segoe UI" w:hAnsi="Segoe UI" w:cs="Segoe UI" w:hint="cs"/>
          <w:sz w:val="20"/>
          <w:szCs w:val="20"/>
          <w:u w:val="single"/>
          <w:rtl/>
        </w:rPr>
        <w:t>שהפקודה כעניין עובדתי לא יוצרת חובה- החובה נוצרת רק כתוצאה מנורמה בעצמה</w:t>
      </w:r>
      <w:r w:rsidRPr="00DD2F27">
        <w:rPr>
          <w:rFonts w:ascii="Segoe UI" w:hAnsi="Segoe UI" w:cs="Segoe UI" w:hint="cs"/>
          <w:sz w:val="20"/>
          <w:szCs w:val="20"/>
          <w:rtl/>
        </w:rPr>
        <w:t>. הוא שותף לביקורת (גם של הארט), שהאיום הפיזי לא יוצר חובה.</w:t>
      </w:r>
      <w:r w:rsidR="00DD2F27">
        <w:rPr>
          <w:rFonts w:ascii="Segoe UI" w:hAnsi="Segoe UI" w:cs="Segoe UI" w:hint="cs"/>
          <w:sz w:val="20"/>
          <w:szCs w:val="20"/>
          <w:rtl/>
        </w:rPr>
        <w:t xml:space="preserve"> גם </w:t>
      </w:r>
      <w:r w:rsidR="00DD2F27" w:rsidRPr="00DD2F27">
        <w:rPr>
          <w:rFonts w:ascii="Segoe UI" w:hAnsi="Segoe UI" w:cs="Segoe UI" w:hint="cs"/>
          <w:sz w:val="20"/>
          <w:szCs w:val="20"/>
          <w:rtl/>
        </w:rPr>
        <w:t>העובדה של הסכמת העם לחוק לא יוצרת חובה.</w:t>
      </w:r>
      <w:r w:rsidR="00DD2F27">
        <w:rPr>
          <w:rFonts w:ascii="Segoe UI" w:hAnsi="Segoe UI" w:cs="Segoe UI" w:hint="cs"/>
          <w:sz w:val="20"/>
          <w:szCs w:val="20"/>
          <w:rtl/>
        </w:rPr>
        <w:t xml:space="preserve"> </w:t>
      </w:r>
      <w:r w:rsidR="00DD2F27" w:rsidRPr="00DD2F27">
        <w:rPr>
          <w:rFonts w:ascii="Segoe UI" w:hAnsi="Segoe UI" w:cs="Segoe UI" w:hint="cs"/>
          <w:b/>
          <w:bCs/>
          <w:color w:val="FF0000"/>
          <w:sz w:val="20"/>
          <w:szCs w:val="20"/>
          <w:rtl/>
        </w:rPr>
        <w:t>רק נורמה יוצרת חובה!</w:t>
      </w:r>
    </w:p>
    <w:p w:rsidR="004C77A3" w:rsidRDefault="004C77A3" w:rsidP="004C77A3">
      <w:pPr>
        <w:jc w:val="both"/>
        <w:rPr>
          <w:rFonts w:ascii="Segoe UI" w:hAnsi="Segoe UI" w:cs="Segoe UI"/>
          <w:sz w:val="20"/>
          <w:szCs w:val="20"/>
          <w:rtl/>
        </w:rPr>
      </w:pPr>
    </w:p>
    <w:p w:rsidR="00AB0085" w:rsidRPr="00426A99" w:rsidRDefault="00426A99" w:rsidP="00D94BB2">
      <w:pPr>
        <w:jc w:val="both"/>
        <w:rPr>
          <w:rFonts w:ascii="Segoe UI" w:hAnsi="Segoe UI" w:cs="Segoe UI"/>
          <w:b/>
          <w:bCs/>
          <w:sz w:val="20"/>
          <w:szCs w:val="20"/>
          <w:u w:val="single"/>
          <w:rtl/>
        </w:rPr>
      </w:pPr>
      <w:r w:rsidRPr="00426A99">
        <w:rPr>
          <w:rFonts w:ascii="Segoe UI" w:hAnsi="Segoe UI" w:cs="Segoe UI" w:hint="cs"/>
          <w:b/>
          <w:bCs/>
          <w:sz w:val="20"/>
          <w:szCs w:val="20"/>
          <w:u w:val="single"/>
          <w:rtl/>
        </w:rPr>
        <w:t>מערכת המשפט ומושג התקפות</w:t>
      </w:r>
    </w:p>
    <w:p w:rsidR="00426A99" w:rsidRDefault="00426A99" w:rsidP="00D94BB2">
      <w:pPr>
        <w:jc w:val="both"/>
        <w:rPr>
          <w:rFonts w:ascii="Segoe UI" w:hAnsi="Segoe UI" w:cs="Segoe UI"/>
          <w:sz w:val="20"/>
          <w:szCs w:val="20"/>
          <w:rtl/>
        </w:rPr>
      </w:pPr>
      <w:r>
        <w:rPr>
          <w:rFonts w:ascii="Segoe UI" w:hAnsi="Segoe UI" w:cs="Segoe UI" w:hint="cs"/>
          <w:sz w:val="20"/>
          <w:szCs w:val="20"/>
          <w:rtl/>
        </w:rPr>
        <w:t xml:space="preserve">העולם הנורמטיבי הוא עולם של עקרונות שבני אדם מטילים על העולם. אלו לא עקרונות שקיימים מאליהם. העולם המוסרי למשל, הוא עולם נורמטיבי. </w:t>
      </w:r>
      <w:r w:rsidR="001233BC">
        <w:rPr>
          <w:rFonts w:ascii="Segoe UI" w:hAnsi="Segoe UI" w:cs="Segoe UI" w:hint="cs"/>
          <w:sz w:val="20"/>
          <w:szCs w:val="20"/>
          <w:rtl/>
        </w:rPr>
        <w:t>שיטות משפט הטבע, לעומת זאת, טוענות שיש עקרונות מוסר שקיימות מאליהן.</w:t>
      </w:r>
    </w:p>
    <w:p w:rsidR="005C0E6D" w:rsidRDefault="00807F13" w:rsidP="005C0E6D">
      <w:pPr>
        <w:jc w:val="both"/>
        <w:rPr>
          <w:rFonts w:ascii="Segoe UI" w:hAnsi="Segoe UI" w:cs="Segoe UI"/>
          <w:sz w:val="20"/>
          <w:szCs w:val="20"/>
          <w:rtl/>
        </w:rPr>
      </w:pPr>
      <w:r w:rsidRPr="00807F13">
        <w:rPr>
          <w:rFonts w:ascii="Segoe UI" w:hAnsi="Segoe UI" w:cs="Segoe UI" w:hint="cs"/>
          <w:b/>
          <w:bCs/>
          <w:sz w:val="20"/>
          <w:szCs w:val="20"/>
          <w:rtl/>
        </w:rPr>
        <w:t>מוסר רציונלי-קוגנטיבי</w:t>
      </w:r>
      <w:r>
        <w:rPr>
          <w:rFonts w:ascii="Segoe UI" w:hAnsi="Segoe UI" w:cs="Segoe UI" w:hint="cs"/>
          <w:sz w:val="20"/>
          <w:szCs w:val="20"/>
          <w:rtl/>
        </w:rPr>
        <w:t xml:space="preserve">: </w:t>
      </w:r>
      <w:r w:rsidR="005C0E6D">
        <w:rPr>
          <w:rFonts w:ascii="Segoe UI" w:hAnsi="Segoe UI" w:cs="Segoe UI" w:hint="cs"/>
          <w:sz w:val="20"/>
          <w:szCs w:val="20"/>
          <w:rtl/>
        </w:rPr>
        <w:t xml:space="preserve">אנשי משפט הטבע מחזיקים בעמדה רציונלית של המוסר. הם טוענים שאפשר לבסס את המוסר באופן רציונלי. </w:t>
      </w:r>
      <w:r w:rsidR="00EF724C" w:rsidRPr="00FB3DFD">
        <w:rPr>
          <w:rFonts w:ascii="Segoe UI" w:hAnsi="Segoe UI" w:cs="Segoe UI" w:hint="cs"/>
          <w:sz w:val="20"/>
          <w:szCs w:val="20"/>
          <w:rtl/>
        </w:rPr>
        <w:t xml:space="preserve">העמדה של קלזן למוסר היא עמדה </w:t>
      </w:r>
      <w:r w:rsidR="00EF724C" w:rsidRPr="00FB3DFD">
        <w:rPr>
          <w:rFonts w:ascii="Segoe UI" w:hAnsi="Segoe UI" w:cs="Segoe UI" w:hint="cs"/>
          <w:b/>
          <w:bCs/>
          <w:color w:val="FF0000"/>
          <w:sz w:val="20"/>
          <w:szCs w:val="20"/>
          <w:rtl/>
        </w:rPr>
        <w:t>נון-</w:t>
      </w:r>
      <w:r w:rsidR="00C66C87" w:rsidRPr="00FB3DFD">
        <w:rPr>
          <w:rFonts w:ascii="Segoe UI" w:hAnsi="Segoe UI" w:cs="Segoe UI" w:hint="cs"/>
          <w:b/>
          <w:bCs/>
          <w:color w:val="FF0000"/>
          <w:sz w:val="20"/>
          <w:szCs w:val="20"/>
          <w:rtl/>
        </w:rPr>
        <w:t>קוגניטיבי</w:t>
      </w:r>
      <w:r w:rsidR="00C66C87" w:rsidRPr="00FB3DFD">
        <w:rPr>
          <w:rFonts w:ascii="Segoe UI" w:hAnsi="Segoe UI" w:cs="Segoe UI" w:hint="eastAsia"/>
          <w:b/>
          <w:bCs/>
          <w:color w:val="FF0000"/>
          <w:sz w:val="20"/>
          <w:szCs w:val="20"/>
          <w:rtl/>
        </w:rPr>
        <w:t>ת</w:t>
      </w:r>
      <w:r w:rsidR="00EF724C" w:rsidRPr="00FB3DFD">
        <w:rPr>
          <w:rFonts w:ascii="Segoe UI" w:hAnsi="Segoe UI" w:cs="Segoe UI" w:hint="cs"/>
          <w:sz w:val="20"/>
          <w:szCs w:val="20"/>
          <w:rtl/>
        </w:rPr>
        <w:t>.</w:t>
      </w:r>
      <w:r w:rsidR="00EF724C">
        <w:rPr>
          <w:rFonts w:ascii="Segoe UI" w:hAnsi="Segoe UI" w:cs="Segoe UI" w:hint="cs"/>
          <w:sz w:val="20"/>
          <w:szCs w:val="20"/>
          <w:rtl/>
        </w:rPr>
        <w:t xml:space="preserve"> </w:t>
      </w:r>
      <w:r w:rsidRPr="00EF724C">
        <w:rPr>
          <w:rFonts w:ascii="Segoe UI" w:hAnsi="Segoe UI" w:cs="Segoe UI" w:hint="cs"/>
          <w:sz w:val="20"/>
          <w:szCs w:val="20"/>
          <w:rtl/>
        </w:rPr>
        <w:t>קלזן טוען שהמוסר הוא מערכת לא רציונלית. מסקנות מוסריות הן עניין של רגש ותחושה ולכן מסקנה מוסרית היא סובייקטיבית.</w:t>
      </w:r>
      <w:r w:rsidR="00EF724C" w:rsidRPr="00EF724C">
        <w:rPr>
          <w:rFonts w:ascii="Segoe UI" w:hAnsi="Segoe UI" w:cs="Segoe UI" w:hint="cs"/>
          <w:sz w:val="20"/>
          <w:szCs w:val="20"/>
          <w:rtl/>
        </w:rPr>
        <w:t xml:space="preserve"> </w:t>
      </w:r>
      <w:r w:rsidR="00EF724C" w:rsidRPr="00EF724C">
        <w:rPr>
          <w:rFonts w:ascii="Segoe UI" w:hAnsi="Segoe UI" w:cs="Segoe UI" w:hint="cs"/>
          <w:sz w:val="20"/>
          <w:szCs w:val="20"/>
          <w:rtl/>
        </w:rPr>
        <w:lastRenderedPageBreak/>
        <w:t>המוסר הוא עניין ערכי ואינטואיטיב</w:t>
      </w:r>
      <w:r w:rsidR="00EF724C" w:rsidRPr="00EF724C">
        <w:rPr>
          <w:rFonts w:ascii="Segoe UI" w:hAnsi="Segoe UI" w:cs="Segoe UI" w:hint="eastAsia"/>
          <w:sz w:val="20"/>
          <w:szCs w:val="20"/>
          <w:rtl/>
        </w:rPr>
        <w:t>י</w:t>
      </w:r>
      <w:r w:rsidR="00EF724C" w:rsidRPr="00EF724C">
        <w:rPr>
          <w:rFonts w:ascii="Segoe UI" w:hAnsi="Segoe UI" w:cs="Segoe UI" w:hint="cs"/>
          <w:sz w:val="20"/>
          <w:szCs w:val="20"/>
          <w:rtl/>
        </w:rPr>
        <w:t>.</w:t>
      </w:r>
      <w:r w:rsidRPr="00EF724C">
        <w:rPr>
          <w:rFonts w:ascii="Segoe UI" w:hAnsi="Segoe UI" w:cs="Segoe UI" w:hint="cs"/>
          <w:sz w:val="20"/>
          <w:szCs w:val="20"/>
          <w:rtl/>
        </w:rPr>
        <w:t xml:space="preserve"> לפי קלזן, אי אפשר לחשוב על מוסר באופן רציונלי. מחשבה רציונלית- דבר שאני יודע שקיים בעולם (עובדות; מתמטיקה וכו'). קלזן, </w:t>
      </w:r>
      <w:r>
        <w:rPr>
          <w:rFonts w:ascii="Segoe UI" w:hAnsi="Segoe UI" w:cs="Segoe UI" w:hint="cs"/>
          <w:sz w:val="20"/>
          <w:szCs w:val="20"/>
          <w:rtl/>
        </w:rPr>
        <w:t>כאמור, לא מאמין שניתן להגיע לנורמות מוסריות ע"ב עובדות (בצורה רציונלית), אלא רק ע"י נורמות. ולכן, טענה מוסרית אינה רציונלית.</w:t>
      </w:r>
      <w:r w:rsidR="00EF724C">
        <w:rPr>
          <w:rFonts w:ascii="Segoe UI" w:hAnsi="Segoe UI" w:cs="Segoe UI" w:hint="cs"/>
          <w:sz w:val="20"/>
          <w:szCs w:val="20"/>
          <w:rtl/>
        </w:rPr>
        <w:t xml:space="preserve"> זו סיבה טובה, בעניי קלזן, להפריד בין משפט למוסר.</w:t>
      </w:r>
      <w:r>
        <w:rPr>
          <w:rFonts w:ascii="Segoe UI" w:hAnsi="Segoe UI" w:cs="Segoe UI" w:hint="cs"/>
          <w:sz w:val="20"/>
          <w:szCs w:val="20"/>
          <w:rtl/>
        </w:rPr>
        <w:t xml:space="preserve"> </w:t>
      </w:r>
      <w:r w:rsidR="005C0E6D">
        <w:rPr>
          <w:rFonts w:ascii="Segoe UI" w:hAnsi="Segoe UI" w:cs="Segoe UI" w:hint="cs"/>
          <w:sz w:val="20"/>
          <w:szCs w:val="20"/>
          <w:rtl/>
        </w:rPr>
        <w:t xml:space="preserve">קלזן רוצה לבסס את המשפט על מערכת נורמות שתהיה רציונלית. </w:t>
      </w:r>
    </w:p>
    <w:p w:rsidR="005C0E6D" w:rsidRPr="000B678E" w:rsidRDefault="005C0E6D" w:rsidP="000B678E">
      <w:pPr>
        <w:jc w:val="both"/>
        <w:rPr>
          <w:rFonts w:ascii="Segoe UI" w:hAnsi="Segoe UI" w:cs="Segoe UI"/>
          <w:b/>
          <w:bCs/>
          <w:sz w:val="20"/>
          <w:szCs w:val="20"/>
          <w:u w:val="single"/>
          <w:rtl/>
        </w:rPr>
      </w:pPr>
      <w:r w:rsidRPr="000B678E">
        <w:rPr>
          <w:rFonts w:ascii="Segoe UI" w:hAnsi="Segoe UI" w:cs="Segoe UI" w:hint="cs"/>
          <w:b/>
          <w:bCs/>
          <w:sz w:val="20"/>
          <w:szCs w:val="20"/>
          <w:u w:val="single"/>
          <w:rtl/>
        </w:rPr>
        <w:t>מושג התקפות</w:t>
      </w:r>
    </w:p>
    <w:p w:rsidR="00A25802" w:rsidRDefault="005C0E6D" w:rsidP="00A267C6">
      <w:pPr>
        <w:jc w:val="both"/>
        <w:rPr>
          <w:rFonts w:ascii="Segoe UI" w:hAnsi="Segoe UI" w:cs="Segoe UI"/>
          <w:b/>
          <w:bCs/>
          <w:sz w:val="20"/>
          <w:szCs w:val="20"/>
          <w:rtl/>
        </w:rPr>
      </w:pPr>
      <w:r>
        <w:rPr>
          <w:rFonts w:ascii="Segoe UI" w:hAnsi="Segoe UI" w:cs="Segoe UI" w:hint="cs"/>
          <w:sz w:val="20"/>
          <w:szCs w:val="20"/>
          <w:rtl/>
        </w:rPr>
        <w:t xml:space="preserve">נורמה משפטית אינה מחייבת מאליה, אלא מכוח נורמה משפטית אחרת. ליחס הזה קוראים </w:t>
      </w:r>
      <w:r w:rsidRPr="005C0E6D">
        <w:rPr>
          <w:rFonts w:ascii="Segoe UI" w:hAnsi="Segoe UI" w:cs="Segoe UI" w:hint="cs"/>
          <w:b/>
          <w:bCs/>
          <w:sz w:val="20"/>
          <w:szCs w:val="20"/>
          <w:rtl/>
        </w:rPr>
        <w:t>תקפות.</w:t>
      </w:r>
      <w:r>
        <w:rPr>
          <w:rFonts w:ascii="Segoe UI" w:hAnsi="Segoe UI" w:cs="Segoe UI" w:hint="cs"/>
          <w:sz w:val="20"/>
          <w:szCs w:val="20"/>
          <w:rtl/>
        </w:rPr>
        <w:t xml:space="preserve"> בזה המשפט נבדל מתחומים אחרים. החיוב המשפטי איננו מדבר מכוח עצמו, הוא מדבר מכוח נורמה אחרת שקבעה אותו. </w:t>
      </w:r>
      <w:r w:rsidR="00502EDA">
        <w:rPr>
          <w:rFonts w:ascii="Segoe UI" w:hAnsi="Segoe UI" w:cs="Segoe UI" w:hint="cs"/>
          <w:sz w:val="20"/>
          <w:szCs w:val="20"/>
          <w:rtl/>
        </w:rPr>
        <w:t xml:space="preserve">אנו לא סתם שומעים לחוקים, אנו מצייתים לחוקים מכוח נורמה שקבעה שיש לציית לחוקים. </w:t>
      </w:r>
      <w:r w:rsidR="00661BEA">
        <w:rPr>
          <w:rFonts w:ascii="Segoe UI" w:hAnsi="Segoe UI" w:cs="Segoe UI"/>
          <w:sz w:val="20"/>
          <w:szCs w:val="20"/>
          <w:rtl/>
        </w:rPr>
        <w:br/>
      </w:r>
      <w:r w:rsidR="00661BEA">
        <w:rPr>
          <w:rFonts w:ascii="Segoe UI" w:hAnsi="Segoe UI" w:cs="Segoe UI" w:hint="cs"/>
          <w:sz w:val="20"/>
          <w:szCs w:val="20"/>
          <w:rtl/>
        </w:rPr>
        <w:t xml:space="preserve">המשפט הוא שרשרת של נורמות שקשורות במערכת של תקפות. הנורמה נעשית משפטית משעה שהיא משתלבת במשפט (ברגע שקובעים אותה </w:t>
      </w:r>
      <w:r w:rsidR="008F18CA">
        <w:rPr>
          <w:rFonts w:ascii="Segoe UI" w:hAnsi="Segoe UI" w:cs="Segoe UI" w:hint="cs"/>
          <w:sz w:val="20"/>
          <w:szCs w:val="20"/>
          <w:rtl/>
        </w:rPr>
        <w:t xml:space="preserve">בחוק </w:t>
      </w:r>
      <w:r w:rsidR="00661BEA">
        <w:rPr>
          <w:rFonts w:ascii="Segoe UI" w:hAnsi="Segoe UI" w:cs="Segoe UI" w:hint="cs"/>
          <w:sz w:val="20"/>
          <w:szCs w:val="20"/>
          <w:rtl/>
        </w:rPr>
        <w:t>היא הופכת להיות החוק)</w:t>
      </w:r>
      <w:r w:rsidR="008F18CA">
        <w:rPr>
          <w:rFonts w:ascii="Segoe UI" w:hAnsi="Segoe UI" w:cs="Segoe UI" w:hint="cs"/>
          <w:sz w:val="20"/>
          <w:szCs w:val="20"/>
          <w:rtl/>
        </w:rPr>
        <w:t xml:space="preserve">. למשל- הממשלה מוציא תקנות איזה עסקים יסגרו בקורונה, והתקנות האלה הן מכוח חוק, אז ההוראה הספציפית שלה בתקנות תהפוך לחוק כיוון שיש נורמה גבוהה יותר שמעניקה לה את הכוח. </w:t>
      </w:r>
      <w:r w:rsidR="00A25802">
        <w:rPr>
          <w:rFonts w:ascii="Segoe UI" w:hAnsi="Segoe UI" w:cs="Segoe UI" w:hint="cs"/>
          <w:sz w:val="20"/>
          <w:szCs w:val="20"/>
          <w:rtl/>
        </w:rPr>
        <w:t xml:space="preserve">הוראה של פרויקטור הקורונה לא תהיה מחייבת כל עוד היא לא בתוך מערכת המשפט בצורה של חוק\תקנה\חקיקה משנה וכו'. </w:t>
      </w:r>
      <w:r w:rsidR="00A25802" w:rsidRPr="003B55B2">
        <w:rPr>
          <w:rFonts w:ascii="Segoe UI" w:hAnsi="Segoe UI" w:cs="Segoe UI" w:hint="cs"/>
          <w:b/>
          <w:bCs/>
          <w:color w:val="FF0000"/>
          <w:sz w:val="20"/>
          <w:szCs w:val="20"/>
          <w:rtl/>
        </w:rPr>
        <w:t>ההוראות חייבות להשתלב במערכת המשפט כדי להפוך למחייבות.</w:t>
      </w:r>
      <w:r w:rsidR="00A267C6" w:rsidRPr="003B55B2">
        <w:rPr>
          <w:rFonts w:ascii="Segoe UI" w:hAnsi="Segoe UI" w:cs="Segoe UI" w:hint="cs"/>
          <w:b/>
          <w:bCs/>
          <w:color w:val="FF0000"/>
          <w:sz w:val="20"/>
          <w:szCs w:val="20"/>
          <w:rtl/>
        </w:rPr>
        <w:t xml:space="preserve"> </w:t>
      </w:r>
      <w:r w:rsidR="000856AD">
        <w:rPr>
          <w:rFonts w:ascii="Segoe UI" w:hAnsi="Segoe UI" w:cs="Segoe UI" w:hint="cs"/>
          <w:sz w:val="20"/>
          <w:szCs w:val="20"/>
          <w:rtl/>
        </w:rPr>
        <w:t xml:space="preserve">נורמה משפטית לא תחייב כשלעצמה. כך גם נורמות מוסריות </w:t>
      </w:r>
      <w:r w:rsidR="000856AD">
        <w:rPr>
          <w:rFonts w:ascii="Segoe UI" w:hAnsi="Segoe UI" w:cs="Segoe UI"/>
          <w:sz w:val="20"/>
          <w:szCs w:val="20"/>
          <w:rtl/>
        </w:rPr>
        <w:t>–</w:t>
      </w:r>
      <w:r w:rsidR="000856AD">
        <w:rPr>
          <w:rFonts w:ascii="Segoe UI" w:hAnsi="Segoe UI" w:cs="Segoe UI" w:hint="cs"/>
          <w:sz w:val="20"/>
          <w:szCs w:val="20"/>
          <w:rtl/>
        </w:rPr>
        <w:t xml:space="preserve"> אם הן לא חלק מהמערכת המשפטית הן לא מחייבות. </w:t>
      </w:r>
      <w:r w:rsidR="00964503">
        <w:rPr>
          <w:rFonts w:ascii="Segoe UI" w:hAnsi="Segoe UI" w:cs="Segoe UI" w:hint="cs"/>
          <w:sz w:val="20"/>
          <w:szCs w:val="20"/>
          <w:rtl/>
        </w:rPr>
        <w:t xml:space="preserve">קלזן </w:t>
      </w:r>
      <w:r w:rsidR="00A267C6">
        <w:rPr>
          <w:rFonts w:ascii="Segoe UI" w:hAnsi="Segoe UI" w:cs="Segoe UI" w:hint="cs"/>
          <w:sz w:val="20"/>
          <w:szCs w:val="20"/>
          <w:rtl/>
        </w:rPr>
        <w:t xml:space="preserve">הוא </w:t>
      </w:r>
      <w:r w:rsidR="003B55B2">
        <w:rPr>
          <w:rFonts w:ascii="Segoe UI" w:hAnsi="Segoe UI" w:cs="Segoe UI" w:hint="cs"/>
          <w:sz w:val="20"/>
          <w:szCs w:val="20"/>
          <w:rtl/>
        </w:rPr>
        <w:t>שסרטט</w:t>
      </w:r>
      <w:r w:rsidR="00A267C6">
        <w:rPr>
          <w:rFonts w:ascii="Segoe UI" w:hAnsi="Segoe UI" w:cs="Segoe UI" w:hint="cs"/>
          <w:sz w:val="20"/>
          <w:szCs w:val="20"/>
          <w:rtl/>
        </w:rPr>
        <w:t xml:space="preserve"> את פירמידת הנורמות שנראית כך בסדר יורד:</w:t>
      </w:r>
      <w:r w:rsidR="00964503">
        <w:rPr>
          <w:rFonts w:ascii="Segoe UI" w:hAnsi="Segoe UI" w:cs="Segoe UI" w:hint="cs"/>
          <w:sz w:val="20"/>
          <w:szCs w:val="20"/>
          <w:rtl/>
        </w:rPr>
        <w:t xml:space="preserve"> </w:t>
      </w:r>
      <w:r w:rsidR="00964503" w:rsidRPr="00A267C6">
        <w:rPr>
          <w:rFonts w:ascii="Segoe UI" w:hAnsi="Segoe UI" w:cs="Segoe UI" w:hint="cs"/>
          <w:b/>
          <w:bCs/>
          <w:sz w:val="20"/>
          <w:szCs w:val="20"/>
          <w:rtl/>
        </w:rPr>
        <w:t xml:space="preserve">חוקה </w:t>
      </w:r>
      <w:r w:rsidR="00964503" w:rsidRPr="00A267C6">
        <w:rPr>
          <w:rFonts w:ascii="Segoe UI" w:hAnsi="Segoe UI" w:cs="Segoe UI"/>
          <w:b/>
          <w:bCs/>
          <w:sz w:val="20"/>
          <w:szCs w:val="20"/>
        </w:rPr>
        <w:sym w:font="Wingdings" w:char="F0DF"/>
      </w:r>
      <w:r w:rsidR="00964503" w:rsidRPr="00A267C6">
        <w:rPr>
          <w:rFonts w:ascii="Segoe UI" w:hAnsi="Segoe UI" w:cs="Segoe UI" w:hint="cs"/>
          <w:b/>
          <w:bCs/>
          <w:sz w:val="20"/>
          <w:szCs w:val="20"/>
          <w:rtl/>
        </w:rPr>
        <w:t xml:space="preserve"> חקיקה ראשית </w:t>
      </w:r>
      <w:r w:rsidR="00964503" w:rsidRPr="00A267C6">
        <w:rPr>
          <w:rFonts w:ascii="Segoe UI" w:hAnsi="Segoe UI" w:cs="Segoe UI"/>
          <w:b/>
          <w:bCs/>
          <w:sz w:val="20"/>
          <w:szCs w:val="20"/>
        </w:rPr>
        <w:sym w:font="Wingdings" w:char="F0DF"/>
      </w:r>
      <w:r w:rsidR="00964503" w:rsidRPr="00A267C6">
        <w:rPr>
          <w:rFonts w:ascii="Segoe UI" w:hAnsi="Segoe UI" w:cs="Segoe UI" w:hint="cs"/>
          <w:b/>
          <w:bCs/>
          <w:sz w:val="20"/>
          <w:szCs w:val="20"/>
          <w:rtl/>
        </w:rPr>
        <w:t xml:space="preserve"> חקיקת משנה </w:t>
      </w:r>
      <w:r w:rsidR="00964503" w:rsidRPr="00A267C6">
        <w:rPr>
          <w:rFonts w:ascii="Segoe UI" w:hAnsi="Segoe UI" w:cs="Segoe UI"/>
          <w:b/>
          <w:bCs/>
          <w:sz w:val="20"/>
          <w:szCs w:val="20"/>
        </w:rPr>
        <w:sym w:font="Wingdings" w:char="F0DF"/>
      </w:r>
      <w:r w:rsidR="00964503" w:rsidRPr="00A267C6">
        <w:rPr>
          <w:rFonts w:ascii="Segoe UI" w:hAnsi="Segoe UI" w:cs="Segoe UI" w:hint="cs"/>
          <w:b/>
          <w:bCs/>
          <w:sz w:val="20"/>
          <w:szCs w:val="20"/>
          <w:rtl/>
        </w:rPr>
        <w:t xml:space="preserve"> צווים </w:t>
      </w:r>
      <w:r w:rsidR="00964503" w:rsidRPr="00A267C6">
        <w:rPr>
          <w:rFonts w:ascii="Segoe UI" w:hAnsi="Segoe UI" w:cs="Segoe UI"/>
          <w:b/>
          <w:bCs/>
          <w:sz w:val="20"/>
          <w:szCs w:val="20"/>
        </w:rPr>
        <w:sym w:font="Wingdings" w:char="F0DF"/>
      </w:r>
      <w:r w:rsidR="00964503" w:rsidRPr="00A267C6">
        <w:rPr>
          <w:rFonts w:ascii="Segoe UI" w:hAnsi="Segoe UI" w:cs="Segoe UI" w:hint="cs"/>
          <w:b/>
          <w:bCs/>
          <w:sz w:val="20"/>
          <w:szCs w:val="20"/>
          <w:rtl/>
        </w:rPr>
        <w:t xml:space="preserve"> חוזים.</w:t>
      </w:r>
    </w:p>
    <w:p w:rsidR="009F1E5F" w:rsidRPr="000D22F6" w:rsidRDefault="000D22F6" w:rsidP="00A267C6">
      <w:pPr>
        <w:jc w:val="both"/>
        <w:rPr>
          <w:rFonts w:ascii="Segoe UI" w:hAnsi="Segoe UI" w:cs="Segoe UI"/>
          <w:b/>
          <w:bCs/>
          <w:sz w:val="20"/>
          <w:szCs w:val="20"/>
          <w:rtl/>
        </w:rPr>
      </w:pPr>
      <w:r>
        <w:rPr>
          <w:rFonts w:ascii="Segoe UI" w:hAnsi="Segoe UI" w:cs="Segoe UI" w:hint="cs"/>
          <w:b/>
          <w:bCs/>
          <w:noProof/>
          <w:sz w:val="20"/>
          <w:szCs w:val="20"/>
          <w:rtl/>
        </w:rPr>
        <w:drawing>
          <wp:anchor distT="0" distB="0" distL="114300" distR="114300" simplePos="0" relativeHeight="251658240" behindDoc="1" locked="0" layoutInCell="1" allowOverlap="1" wp14:anchorId="75C6510F" wp14:editId="54209712">
            <wp:simplePos x="0" y="0"/>
            <wp:positionH relativeFrom="column">
              <wp:posOffset>1174750</wp:posOffset>
            </wp:positionH>
            <wp:positionV relativeFrom="paragraph">
              <wp:posOffset>102870</wp:posOffset>
            </wp:positionV>
            <wp:extent cx="3514090" cy="2273935"/>
            <wp:effectExtent l="0" t="0" r="10160" b="12065"/>
            <wp:wrapTight wrapText="bothSides">
              <wp:wrapPolygon edited="0">
                <wp:start x="10421" y="0"/>
                <wp:lineTo x="3162" y="14476"/>
                <wp:lineTo x="0" y="21172"/>
                <wp:lineTo x="0" y="21534"/>
                <wp:lineTo x="21545" y="21534"/>
                <wp:lineTo x="21545" y="21172"/>
                <wp:lineTo x="16979" y="11581"/>
                <wp:lineTo x="11007" y="0"/>
                <wp:lineTo x="10421" y="0"/>
              </wp:wrapPolygon>
            </wp:wrapTight>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9F1E5F" w:rsidRPr="000D22F6" w:rsidRDefault="009F1E5F" w:rsidP="00A267C6">
      <w:pPr>
        <w:jc w:val="both"/>
        <w:rPr>
          <w:rFonts w:ascii="Segoe UI" w:hAnsi="Segoe UI" w:cs="Segoe UI"/>
          <w:b/>
          <w:bCs/>
          <w:sz w:val="20"/>
          <w:szCs w:val="20"/>
          <w:rtl/>
        </w:rPr>
      </w:pPr>
    </w:p>
    <w:p w:rsidR="000D22F6" w:rsidRDefault="000D22F6" w:rsidP="00A267C6">
      <w:pPr>
        <w:jc w:val="both"/>
        <w:rPr>
          <w:rFonts w:ascii="Segoe UI" w:hAnsi="Segoe UI" w:cs="Segoe UI"/>
          <w:sz w:val="20"/>
          <w:szCs w:val="20"/>
          <w:rtl/>
        </w:rPr>
      </w:pPr>
    </w:p>
    <w:p w:rsidR="000D22F6" w:rsidRDefault="000D22F6" w:rsidP="00A267C6">
      <w:pPr>
        <w:jc w:val="both"/>
        <w:rPr>
          <w:rFonts w:ascii="Segoe UI" w:hAnsi="Segoe UI" w:cs="Segoe UI"/>
          <w:sz w:val="20"/>
          <w:szCs w:val="20"/>
          <w:rtl/>
        </w:rPr>
      </w:pPr>
    </w:p>
    <w:p w:rsidR="000D22F6" w:rsidRDefault="000D22F6" w:rsidP="00A267C6">
      <w:pPr>
        <w:jc w:val="both"/>
        <w:rPr>
          <w:rFonts w:ascii="Segoe UI" w:hAnsi="Segoe UI" w:cs="Segoe UI"/>
          <w:sz w:val="20"/>
          <w:szCs w:val="20"/>
          <w:rtl/>
        </w:rPr>
      </w:pPr>
    </w:p>
    <w:p w:rsidR="000D22F6" w:rsidRDefault="000D22F6" w:rsidP="00A267C6">
      <w:pPr>
        <w:jc w:val="both"/>
        <w:rPr>
          <w:rFonts w:ascii="Segoe UI" w:hAnsi="Segoe UI" w:cs="Segoe UI"/>
          <w:sz w:val="20"/>
          <w:szCs w:val="20"/>
          <w:rtl/>
        </w:rPr>
      </w:pPr>
    </w:p>
    <w:p w:rsidR="000D22F6" w:rsidRDefault="000D22F6" w:rsidP="00A267C6">
      <w:pPr>
        <w:jc w:val="both"/>
        <w:rPr>
          <w:rFonts w:ascii="Segoe UI" w:hAnsi="Segoe UI" w:cs="Segoe UI"/>
          <w:sz w:val="20"/>
          <w:szCs w:val="20"/>
          <w:rtl/>
        </w:rPr>
      </w:pPr>
    </w:p>
    <w:p w:rsidR="000D22F6" w:rsidRDefault="000D22F6" w:rsidP="00A267C6">
      <w:pPr>
        <w:jc w:val="both"/>
        <w:rPr>
          <w:rFonts w:ascii="Segoe UI" w:hAnsi="Segoe UI" w:cs="Segoe UI"/>
          <w:sz w:val="20"/>
          <w:szCs w:val="20"/>
          <w:rtl/>
        </w:rPr>
      </w:pPr>
    </w:p>
    <w:p w:rsidR="00FD41FB" w:rsidRDefault="00F22E91" w:rsidP="00FD41FB">
      <w:pPr>
        <w:jc w:val="both"/>
        <w:rPr>
          <w:rFonts w:ascii="Segoe UI" w:hAnsi="Segoe UI" w:cs="Segoe UI"/>
          <w:sz w:val="20"/>
          <w:szCs w:val="20"/>
          <w:rtl/>
        </w:rPr>
      </w:pPr>
      <w:r w:rsidRPr="00C27260">
        <w:rPr>
          <w:rFonts w:ascii="Segoe UI" w:hAnsi="Segoe UI" w:cs="Segoe UI" w:hint="cs"/>
          <w:sz w:val="20"/>
          <w:szCs w:val="20"/>
          <w:rtl/>
        </w:rPr>
        <w:t xml:space="preserve">אם כל נורמה משפטית נשענת על נורמה אחרת, </w:t>
      </w:r>
      <w:r w:rsidRPr="00C27260">
        <w:rPr>
          <w:rFonts w:ascii="Segoe UI" w:hAnsi="Segoe UI" w:cs="Segoe UI" w:hint="cs"/>
          <w:b/>
          <w:bCs/>
          <w:sz w:val="20"/>
          <w:szCs w:val="20"/>
          <w:rtl/>
        </w:rPr>
        <w:t>על מה נשענת הנורמה הראשונה (החוקה)?</w:t>
      </w:r>
      <w:r w:rsidRPr="00D24F2C">
        <w:rPr>
          <w:rFonts w:ascii="Segoe UI" w:hAnsi="Segoe UI" w:cs="Segoe UI" w:hint="cs"/>
          <w:sz w:val="20"/>
          <w:szCs w:val="20"/>
          <w:rtl/>
        </w:rPr>
        <w:t xml:space="preserve"> </w:t>
      </w:r>
      <w:r>
        <w:rPr>
          <w:rFonts w:ascii="Segoe UI" w:hAnsi="Segoe UI" w:cs="Segoe UI" w:hint="cs"/>
          <w:sz w:val="20"/>
          <w:szCs w:val="20"/>
          <w:rtl/>
        </w:rPr>
        <w:t xml:space="preserve">קלזן יוצר מושג שנקרא </w:t>
      </w:r>
      <w:r w:rsidRPr="00634622">
        <w:rPr>
          <w:rFonts w:ascii="Segoe UI" w:hAnsi="Segoe UI" w:cs="Segoe UI" w:hint="cs"/>
          <w:b/>
          <w:bCs/>
          <w:sz w:val="20"/>
          <w:szCs w:val="20"/>
          <w:rtl/>
        </w:rPr>
        <w:t>"</w:t>
      </w:r>
      <w:r w:rsidRPr="00634622">
        <w:rPr>
          <w:rFonts w:ascii="Segoe UI" w:hAnsi="Segoe UI" w:cs="Segoe UI" w:hint="cs"/>
          <w:b/>
          <w:bCs/>
          <w:sz w:val="20"/>
          <w:szCs w:val="20"/>
          <w:u w:val="single"/>
          <w:rtl/>
        </w:rPr>
        <w:t>נורמה בסיסית</w:t>
      </w:r>
      <w:r w:rsidRPr="00634622">
        <w:rPr>
          <w:rFonts w:ascii="Segoe UI" w:hAnsi="Segoe UI" w:cs="Segoe UI" w:hint="cs"/>
          <w:b/>
          <w:b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היא הנורמה הראשונית שאומרת שיש לציית לחוקה.</w:t>
      </w:r>
      <w:r w:rsidR="00A75B59">
        <w:rPr>
          <w:rFonts w:ascii="Segoe UI" w:hAnsi="Segoe UI" w:cs="Segoe UI" w:hint="cs"/>
          <w:sz w:val="20"/>
          <w:szCs w:val="20"/>
          <w:rtl/>
        </w:rPr>
        <w:t xml:space="preserve"> הנורמה הבסיסית לא כתובה בשום מקום. היא הנחת יסוד ואין מוסד שיוצר אותה. </w:t>
      </w:r>
      <w:r w:rsidR="001963E3">
        <w:rPr>
          <w:rFonts w:ascii="Segoe UI" w:hAnsi="Segoe UI" w:cs="Segoe UI" w:hint="cs"/>
          <w:sz w:val="20"/>
          <w:szCs w:val="20"/>
          <w:rtl/>
        </w:rPr>
        <w:t xml:space="preserve">הנורמה הבסיסית אינה "תקפה", היא איננה נשענת על נורמה אחרת. </w:t>
      </w:r>
      <w:r w:rsidR="001963E3" w:rsidRPr="006A2137">
        <w:rPr>
          <w:rFonts w:ascii="Segoe UI" w:hAnsi="Segoe UI" w:cs="Segoe UI" w:hint="cs"/>
          <w:sz w:val="20"/>
          <w:szCs w:val="20"/>
          <w:u w:val="single"/>
          <w:rtl/>
        </w:rPr>
        <w:t>כוחה נובע מהתוכן שלה.</w:t>
      </w:r>
      <w:r w:rsidR="00D24F2C">
        <w:rPr>
          <w:rFonts w:ascii="Segoe UI" w:hAnsi="Segoe UI" w:cs="Segoe UI" w:hint="cs"/>
          <w:sz w:val="20"/>
          <w:szCs w:val="20"/>
          <w:rtl/>
        </w:rPr>
        <w:t xml:space="preserve"> לרעיון של משפט פוזיטיבי טהור יש מגבלות-</w:t>
      </w:r>
      <w:r w:rsidR="00775F8C">
        <w:rPr>
          <w:rFonts w:ascii="Segoe UI" w:hAnsi="Segoe UI" w:cs="Segoe UI" w:hint="cs"/>
          <w:sz w:val="20"/>
          <w:szCs w:val="20"/>
          <w:rtl/>
        </w:rPr>
        <w:t xml:space="preserve"> המגבלה היא נקודת האפס, ה</w:t>
      </w:r>
      <w:r w:rsidR="00D24F2C">
        <w:rPr>
          <w:rFonts w:ascii="Segoe UI" w:hAnsi="Segoe UI" w:cs="Segoe UI" w:hint="cs"/>
          <w:sz w:val="20"/>
          <w:szCs w:val="20"/>
          <w:rtl/>
        </w:rPr>
        <w:t>אקסיומה, נקודת מוצא שיש להניח את קיומה.</w:t>
      </w:r>
    </w:p>
    <w:p w:rsidR="00BD492E" w:rsidRPr="00FD41FB" w:rsidRDefault="009F1E5F" w:rsidP="00FD41FB">
      <w:pPr>
        <w:jc w:val="both"/>
        <w:rPr>
          <w:rFonts w:ascii="Segoe UI" w:hAnsi="Segoe UI" w:cs="Segoe UI"/>
          <w:sz w:val="20"/>
          <w:szCs w:val="20"/>
          <w:rtl/>
        </w:rPr>
      </w:pPr>
      <w:r w:rsidRPr="009F1E5F">
        <w:rPr>
          <w:rFonts w:ascii="Segoe UI" w:hAnsi="Segoe UI" w:cs="Segoe UI" w:hint="cs"/>
          <w:b/>
          <w:bCs/>
          <w:sz w:val="20"/>
          <w:szCs w:val="20"/>
          <w:u w:val="single"/>
          <w:rtl/>
        </w:rPr>
        <w:t>אפקטיביות השיטה</w:t>
      </w:r>
    </w:p>
    <w:p w:rsidR="00BA48FE" w:rsidRDefault="009F1E5F" w:rsidP="00344F12">
      <w:pPr>
        <w:jc w:val="both"/>
        <w:rPr>
          <w:rFonts w:ascii="Segoe UI" w:hAnsi="Segoe UI" w:cs="Segoe UI"/>
          <w:sz w:val="20"/>
          <w:szCs w:val="20"/>
          <w:rtl/>
        </w:rPr>
      </w:pPr>
      <w:r>
        <w:rPr>
          <w:rFonts w:ascii="Segoe UI" w:hAnsi="Segoe UI" w:cs="Segoe UI" w:hint="cs"/>
          <w:sz w:val="20"/>
          <w:szCs w:val="20"/>
          <w:rtl/>
        </w:rPr>
        <w:t>יש בחברה כל מיני</w:t>
      </w:r>
      <w:r w:rsidR="0094519D">
        <w:rPr>
          <w:rFonts w:ascii="Segoe UI" w:hAnsi="Segoe UI" w:cs="Segoe UI" w:hint="cs"/>
          <w:sz w:val="20"/>
          <w:szCs w:val="20"/>
          <w:rtl/>
        </w:rPr>
        <w:t xml:space="preserve"> מערכות של</w:t>
      </w:r>
      <w:r w:rsidR="00344F12">
        <w:rPr>
          <w:rFonts w:ascii="Segoe UI" w:hAnsi="Segoe UI" w:cs="Segoe UI" w:hint="cs"/>
          <w:sz w:val="20"/>
          <w:szCs w:val="20"/>
          <w:rtl/>
        </w:rPr>
        <w:t xml:space="preserve"> נורמות טהורות</w:t>
      </w:r>
      <w:r w:rsidR="00BA48FE">
        <w:rPr>
          <w:rFonts w:ascii="Segoe UI" w:hAnsi="Segoe UI" w:cs="Segoe UI" w:hint="cs"/>
          <w:sz w:val="20"/>
          <w:szCs w:val="20"/>
          <w:rtl/>
        </w:rPr>
        <w:t xml:space="preserve"> שלכל מערכת נורמה בסיסית משלה</w:t>
      </w:r>
      <w:r>
        <w:rPr>
          <w:rFonts w:ascii="Segoe UI" w:hAnsi="Segoe UI" w:cs="Segoe UI" w:hint="cs"/>
          <w:sz w:val="20"/>
          <w:szCs w:val="20"/>
          <w:rtl/>
        </w:rPr>
        <w:t>. למשל, מערכת הנורמות של ההלכה</w:t>
      </w:r>
      <w:r w:rsidR="00BA48FE">
        <w:rPr>
          <w:rFonts w:ascii="Segoe UI" w:hAnsi="Segoe UI" w:cs="Segoe UI" w:hint="cs"/>
          <w:sz w:val="20"/>
          <w:szCs w:val="20"/>
          <w:rtl/>
        </w:rPr>
        <w:t xml:space="preserve"> שבבסיסה הנורמה הבסיסית שיש לציית לתורה</w:t>
      </w:r>
      <w:r>
        <w:rPr>
          <w:rFonts w:ascii="Segoe UI" w:hAnsi="Segoe UI" w:cs="Segoe UI" w:hint="cs"/>
          <w:sz w:val="20"/>
          <w:szCs w:val="20"/>
          <w:rtl/>
        </w:rPr>
        <w:t>.</w:t>
      </w:r>
      <w:r w:rsidR="00344F12">
        <w:rPr>
          <w:rFonts w:ascii="Segoe UI" w:hAnsi="Segoe UI" w:cs="Segoe UI" w:hint="cs"/>
          <w:sz w:val="20"/>
          <w:szCs w:val="20"/>
          <w:rtl/>
        </w:rPr>
        <w:t xml:space="preserve"> עולה השאלה-</w:t>
      </w:r>
      <w:r w:rsidRPr="0094519D">
        <w:rPr>
          <w:rFonts w:ascii="Segoe UI" w:hAnsi="Segoe UI" w:cs="Segoe UI" w:hint="cs"/>
          <w:sz w:val="20"/>
          <w:szCs w:val="20"/>
          <w:u w:val="single"/>
          <w:rtl/>
        </w:rPr>
        <w:t>אם המשפט הוא מערכת נורמות שאינה מעוגנת בעובדות איך מבחינים בין משפט נוהג למשפט היסטורי?</w:t>
      </w:r>
      <w:r>
        <w:rPr>
          <w:rFonts w:ascii="Segoe UI" w:hAnsi="Segoe UI" w:cs="Segoe UI" w:hint="cs"/>
          <w:b/>
          <w:bCs/>
          <w:sz w:val="20"/>
          <w:szCs w:val="20"/>
          <w:rtl/>
        </w:rPr>
        <w:t xml:space="preserve"> </w:t>
      </w:r>
    </w:p>
    <w:p w:rsidR="005C1BD3" w:rsidRDefault="009F1E5F" w:rsidP="00E314F4">
      <w:pPr>
        <w:jc w:val="both"/>
        <w:rPr>
          <w:rFonts w:ascii="Segoe UI" w:hAnsi="Segoe UI" w:cs="Segoe UI"/>
          <w:sz w:val="20"/>
          <w:szCs w:val="20"/>
          <w:rtl/>
        </w:rPr>
      </w:pPr>
      <w:r w:rsidRPr="009F1E5F">
        <w:rPr>
          <w:rFonts w:ascii="Segoe UI" w:hAnsi="Segoe UI" w:cs="Segoe UI" w:hint="cs"/>
          <w:sz w:val="20"/>
          <w:szCs w:val="20"/>
          <w:rtl/>
        </w:rPr>
        <w:t>כאן קלזן מכניס את</w:t>
      </w:r>
      <w:r>
        <w:rPr>
          <w:rFonts w:ascii="Segoe UI" w:hAnsi="Segoe UI" w:cs="Segoe UI" w:hint="cs"/>
          <w:b/>
          <w:bCs/>
          <w:sz w:val="20"/>
          <w:szCs w:val="20"/>
          <w:rtl/>
        </w:rPr>
        <w:t xml:space="preserve"> </w:t>
      </w:r>
      <w:r w:rsidRPr="009F1E5F">
        <w:rPr>
          <w:rFonts w:ascii="Segoe UI" w:hAnsi="Segoe UI" w:cs="Segoe UI" w:hint="cs"/>
          <w:b/>
          <w:bCs/>
          <w:color w:val="FF0000"/>
          <w:sz w:val="20"/>
          <w:szCs w:val="20"/>
          <w:rtl/>
        </w:rPr>
        <w:t xml:space="preserve">מבחן האפקטיביות </w:t>
      </w:r>
      <w:r w:rsidRPr="009F1E5F">
        <w:rPr>
          <w:rFonts w:ascii="Segoe UI" w:hAnsi="Segoe UI" w:cs="Segoe UI"/>
          <w:sz w:val="20"/>
          <w:szCs w:val="20"/>
          <w:rtl/>
        </w:rPr>
        <w:t>–</w:t>
      </w:r>
      <w:r w:rsidRPr="009F1E5F">
        <w:rPr>
          <w:rFonts w:ascii="Segoe UI" w:hAnsi="Segoe UI" w:cs="Segoe UI" w:hint="cs"/>
          <w:sz w:val="20"/>
          <w:szCs w:val="20"/>
          <w:rtl/>
        </w:rPr>
        <w:t xml:space="preserve"> יש לשאול האם הנורמות נאכפות?</w:t>
      </w:r>
      <w:r>
        <w:rPr>
          <w:rFonts w:ascii="Segoe UI" w:hAnsi="Segoe UI" w:cs="Segoe UI" w:hint="cs"/>
          <w:b/>
          <w:bCs/>
          <w:sz w:val="20"/>
          <w:szCs w:val="20"/>
          <w:rtl/>
        </w:rPr>
        <w:t xml:space="preserve"> המשפט שנאכף ע"י המדינה הוא המשפט הנוהג.</w:t>
      </w:r>
      <w:r w:rsidR="00344F12">
        <w:rPr>
          <w:rFonts w:ascii="Segoe UI" w:hAnsi="Segoe UI" w:cs="Segoe UI" w:hint="cs"/>
          <w:sz w:val="20"/>
          <w:szCs w:val="20"/>
          <w:rtl/>
        </w:rPr>
        <w:t xml:space="preserve"> כל המערכות האחרות שאינן נאכפות הן מערכות </w:t>
      </w:r>
      <w:proofErr w:type="spellStart"/>
      <w:r w:rsidR="00344F12">
        <w:rPr>
          <w:rFonts w:ascii="Segoe UI" w:hAnsi="Segoe UI" w:cs="Segoe UI" w:hint="cs"/>
          <w:sz w:val="20"/>
          <w:szCs w:val="20"/>
          <w:rtl/>
        </w:rPr>
        <w:t>וולנטריות</w:t>
      </w:r>
      <w:proofErr w:type="spellEnd"/>
      <w:r w:rsidR="00344F12">
        <w:rPr>
          <w:rFonts w:ascii="Segoe UI" w:hAnsi="Segoe UI" w:cs="Segoe UI" w:hint="cs"/>
          <w:sz w:val="20"/>
          <w:szCs w:val="20"/>
          <w:rtl/>
        </w:rPr>
        <w:t xml:space="preserve"> ולא מחייבות.</w:t>
      </w:r>
    </w:p>
    <w:p w:rsidR="00A873F7" w:rsidRDefault="00A873F7" w:rsidP="00093910">
      <w:pPr>
        <w:jc w:val="both"/>
        <w:rPr>
          <w:rFonts w:ascii="Segoe UI" w:hAnsi="Segoe UI" w:cs="Segoe UI"/>
          <w:sz w:val="20"/>
          <w:szCs w:val="20"/>
          <w:rtl/>
        </w:rPr>
      </w:pPr>
      <w:r>
        <w:rPr>
          <w:rFonts w:ascii="Segoe UI" w:hAnsi="Segoe UI" w:cs="Segoe UI" w:hint="cs"/>
          <w:sz w:val="20"/>
          <w:szCs w:val="20"/>
          <w:rtl/>
        </w:rPr>
        <w:t>יש</w:t>
      </w:r>
      <w:r w:rsidR="00C02294">
        <w:rPr>
          <w:rFonts w:ascii="Segoe UI" w:hAnsi="Segoe UI" w:cs="Segoe UI" w:hint="cs"/>
          <w:sz w:val="20"/>
          <w:szCs w:val="20"/>
          <w:rtl/>
        </w:rPr>
        <w:t>נם</w:t>
      </w:r>
      <w:r>
        <w:rPr>
          <w:rFonts w:ascii="Segoe UI" w:hAnsi="Segoe UI" w:cs="Segoe UI" w:hint="cs"/>
          <w:sz w:val="20"/>
          <w:szCs w:val="20"/>
          <w:rtl/>
        </w:rPr>
        <w:t xml:space="preserve"> </w:t>
      </w:r>
      <w:r w:rsidR="00093910">
        <w:rPr>
          <w:rFonts w:ascii="Segoe UI" w:hAnsi="Segoe UI" w:cs="Segoe UI" w:hint="cs"/>
          <w:sz w:val="20"/>
          <w:szCs w:val="20"/>
          <w:rtl/>
        </w:rPr>
        <w:t>שני</w:t>
      </w:r>
      <w:r>
        <w:rPr>
          <w:rFonts w:ascii="Segoe UI" w:hAnsi="Segoe UI" w:cs="Segoe UI" w:hint="cs"/>
          <w:sz w:val="20"/>
          <w:szCs w:val="20"/>
          <w:rtl/>
        </w:rPr>
        <w:t xml:space="preserve"> סוגי יחסים בתוך פירמידת הנורמות:</w:t>
      </w:r>
    </w:p>
    <w:p w:rsidR="00A873F7" w:rsidRDefault="00A873F7" w:rsidP="00E21B05">
      <w:pPr>
        <w:pStyle w:val="a3"/>
        <w:numPr>
          <w:ilvl w:val="0"/>
          <w:numId w:val="32"/>
        </w:numPr>
        <w:ind w:left="423"/>
        <w:jc w:val="both"/>
        <w:rPr>
          <w:rFonts w:ascii="Segoe UI" w:hAnsi="Segoe UI" w:cs="Segoe UI"/>
          <w:sz w:val="20"/>
          <w:szCs w:val="20"/>
        </w:rPr>
      </w:pPr>
      <w:r w:rsidRPr="00A873F7">
        <w:rPr>
          <w:rFonts w:ascii="Segoe UI" w:hAnsi="Segoe UI" w:cs="Segoe UI" w:hint="cs"/>
          <w:b/>
          <w:bCs/>
          <w:sz w:val="20"/>
          <w:szCs w:val="20"/>
          <w:rtl/>
        </w:rPr>
        <w:lastRenderedPageBreak/>
        <w:t>יחסית דינמים:</w:t>
      </w:r>
      <w:r w:rsidRPr="00A873F7">
        <w:rPr>
          <w:rFonts w:ascii="Segoe UI" w:hAnsi="Segoe UI" w:cs="Segoe UI" w:hint="cs"/>
          <w:sz w:val="20"/>
          <w:szCs w:val="20"/>
          <w:rtl/>
        </w:rPr>
        <w:t xml:space="preserve"> נורמה משפטית </w:t>
      </w:r>
      <w:r w:rsidR="00093910">
        <w:rPr>
          <w:rFonts w:ascii="Segoe UI" w:hAnsi="Segoe UI" w:cs="Segoe UI" w:hint="cs"/>
          <w:sz w:val="20"/>
          <w:szCs w:val="20"/>
          <w:rtl/>
        </w:rPr>
        <w:t xml:space="preserve">אחת </w:t>
      </w:r>
      <w:r w:rsidRPr="00A873F7">
        <w:rPr>
          <w:rFonts w:ascii="Segoe UI" w:hAnsi="Segoe UI" w:cs="Segoe UI" w:hint="cs"/>
          <w:sz w:val="20"/>
          <w:szCs w:val="20"/>
          <w:rtl/>
        </w:rPr>
        <w:t>מעניקה כוח לנורמה אחרת ליצור נורמה נוספת.</w:t>
      </w:r>
      <w:r>
        <w:rPr>
          <w:rFonts w:ascii="Segoe UI" w:hAnsi="Segoe UI" w:cs="Segoe UI" w:hint="cs"/>
          <w:sz w:val="20"/>
          <w:szCs w:val="20"/>
          <w:rtl/>
        </w:rPr>
        <w:t xml:space="preserve"> לדוג'- בחוקה נקבע שהכנסת היא הרשות המחוקקת</w:t>
      </w:r>
      <w:r w:rsidR="00093910">
        <w:rPr>
          <w:rFonts w:ascii="Segoe UI" w:hAnsi="Segoe UI" w:cs="Segoe UI" w:hint="cs"/>
          <w:sz w:val="20"/>
          <w:szCs w:val="20"/>
          <w:rtl/>
        </w:rPr>
        <w:t xml:space="preserve">. </w:t>
      </w:r>
    </w:p>
    <w:p w:rsidR="00A873F7" w:rsidRDefault="00A873F7" w:rsidP="00E21B05">
      <w:pPr>
        <w:pStyle w:val="a3"/>
        <w:numPr>
          <w:ilvl w:val="0"/>
          <w:numId w:val="32"/>
        </w:numPr>
        <w:ind w:left="423"/>
        <w:jc w:val="both"/>
        <w:rPr>
          <w:rFonts w:ascii="Segoe UI" w:hAnsi="Segoe UI" w:cs="Segoe UI"/>
          <w:sz w:val="20"/>
          <w:szCs w:val="20"/>
        </w:rPr>
      </w:pPr>
      <w:r w:rsidRPr="00A873F7">
        <w:rPr>
          <w:rFonts w:ascii="Segoe UI" w:hAnsi="Segoe UI" w:cs="Segoe UI" w:hint="cs"/>
          <w:b/>
          <w:bCs/>
          <w:sz w:val="20"/>
          <w:szCs w:val="20"/>
          <w:rtl/>
        </w:rPr>
        <w:t>יחסים סטטיי</w:t>
      </w:r>
      <w:r w:rsidRPr="00A873F7">
        <w:rPr>
          <w:rFonts w:ascii="Segoe UI" w:hAnsi="Segoe UI" w:cs="Segoe UI" w:hint="eastAsia"/>
          <w:b/>
          <w:bCs/>
          <w:sz w:val="20"/>
          <w:szCs w:val="20"/>
          <w:rtl/>
        </w:rPr>
        <w:t>ם</w:t>
      </w:r>
      <w:r w:rsidR="00093910">
        <w:rPr>
          <w:rFonts w:ascii="Segoe UI" w:hAnsi="Segoe UI" w:cs="Segoe UI" w:hint="cs"/>
          <w:sz w:val="20"/>
          <w:szCs w:val="20"/>
          <w:rtl/>
        </w:rPr>
        <w:t>: נורמות הכוללות תכנים שמגבילים את הכוח הדינמי. למשל- שר לא יכול להתקין תקנה שחורגת מתוכן החוק. דוג' נוספת- חקיקה ראשית שלא יכולה לסתור חוק יסוד אם זה לא בהתאם לפסקת ההגבלה.</w:t>
      </w:r>
    </w:p>
    <w:p w:rsidR="00391C27" w:rsidRPr="00423FE9" w:rsidRDefault="002124DB" w:rsidP="00423FE9">
      <w:pPr>
        <w:jc w:val="both"/>
        <w:rPr>
          <w:rFonts w:ascii="Segoe UI" w:hAnsi="Segoe UI" w:cs="Segoe UI"/>
          <w:sz w:val="20"/>
          <w:szCs w:val="20"/>
          <w:rtl/>
        </w:rPr>
      </w:pPr>
      <w:r w:rsidRPr="002124DB">
        <w:rPr>
          <w:rFonts w:ascii="Segoe UI" w:hAnsi="Segoe UI" w:cs="Segoe UI" w:hint="cs"/>
          <w:sz w:val="20"/>
          <w:szCs w:val="20"/>
          <w:u w:val="single"/>
          <w:rtl/>
        </w:rPr>
        <w:t>סיכום ביניים-</w:t>
      </w:r>
      <w:r>
        <w:rPr>
          <w:rFonts w:ascii="Segoe UI" w:hAnsi="Segoe UI" w:cs="Segoe UI" w:hint="cs"/>
          <w:sz w:val="20"/>
          <w:szCs w:val="20"/>
          <w:rtl/>
        </w:rPr>
        <w:t xml:space="preserve"> קלזן הלך בכיוון של אוסטין בניסיון להגדיר את המשפט כתחום נפרד. הוא מציע הגדרה אחרת מאוסטין לשאלה מהו חוק</w:t>
      </w:r>
      <w:r w:rsidR="00391C27">
        <w:rPr>
          <w:rFonts w:ascii="Segoe UI" w:hAnsi="Segoe UI" w:cs="Segoe UI" w:hint="cs"/>
          <w:sz w:val="20"/>
          <w:szCs w:val="20"/>
          <w:rtl/>
        </w:rPr>
        <w:t>- כל מה שמ</w:t>
      </w:r>
      <w:r>
        <w:rPr>
          <w:rFonts w:ascii="Segoe UI" w:hAnsi="Segoe UI" w:cs="Segoe UI" w:hint="cs"/>
          <w:sz w:val="20"/>
          <w:szCs w:val="20"/>
          <w:rtl/>
        </w:rPr>
        <w:t xml:space="preserve">קבל תוקף מהנורמה הבסיסית. </w:t>
      </w:r>
    </w:p>
    <w:p w:rsidR="001015D9" w:rsidRPr="009508E5" w:rsidRDefault="00423FE9" w:rsidP="001015D9">
      <w:pPr>
        <w:jc w:val="both"/>
        <w:rPr>
          <w:rFonts w:ascii="Segoe UI" w:hAnsi="Segoe UI" w:cs="Segoe UI"/>
          <w:b/>
          <w:bCs/>
          <w:u w:val="single"/>
          <w:rtl/>
        </w:rPr>
      </w:pPr>
      <w:r w:rsidRPr="009508E5">
        <w:rPr>
          <w:rFonts w:ascii="Segoe UI" w:hAnsi="Segoe UI" w:cs="Segoe UI"/>
          <w:b/>
          <w:bCs/>
          <w:u w:val="single"/>
          <w:rtl/>
        </w:rPr>
        <w:br/>
      </w:r>
      <w:r w:rsidR="001015D9" w:rsidRPr="009508E5">
        <w:rPr>
          <w:rFonts w:ascii="Segoe UI" w:hAnsi="Segoe UI" w:cs="Segoe UI" w:hint="cs"/>
          <w:b/>
          <w:bCs/>
          <w:u w:val="single"/>
          <w:rtl/>
        </w:rPr>
        <w:t>ביקורת השיטה של קלזן</w:t>
      </w:r>
    </w:p>
    <w:p w:rsidR="001015D9" w:rsidRPr="003C2A56" w:rsidRDefault="00FD0910" w:rsidP="00E21B05">
      <w:pPr>
        <w:pStyle w:val="a3"/>
        <w:numPr>
          <w:ilvl w:val="0"/>
          <w:numId w:val="33"/>
        </w:numPr>
        <w:ind w:left="423"/>
        <w:jc w:val="both"/>
        <w:rPr>
          <w:rFonts w:ascii="Segoe UI" w:hAnsi="Segoe UI" w:cs="Segoe UI"/>
          <w:sz w:val="20"/>
          <w:szCs w:val="20"/>
        </w:rPr>
      </w:pPr>
      <w:r w:rsidRPr="00A772FB">
        <w:rPr>
          <w:rFonts w:ascii="Segoe UI" w:hAnsi="Segoe UI" w:cs="Segoe UI" w:hint="cs"/>
          <w:b/>
          <w:bCs/>
          <w:sz w:val="20"/>
          <w:szCs w:val="20"/>
          <w:rtl/>
        </w:rPr>
        <w:t>פירמידת הנורמות אינה מתאימה לכל מקורות המשפט</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גם </w:t>
      </w:r>
      <w:r w:rsidR="005A0A54">
        <w:rPr>
          <w:rFonts w:ascii="Segoe UI" w:hAnsi="Segoe UI" w:cs="Segoe UI" w:hint="cs"/>
          <w:sz w:val="20"/>
          <w:szCs w:val="20"/>
          <w:rtl/>
        </w:rPr>
        <w:t xml:space="preserve">כאן רואים את הבעיה שראינו בתיאוריה של </w:t>
      </w:r>
      <w:r>
        <w:rPr>
          <w:rFonts w:ascii="Segoe UI" w:hAnsi="Segoe UI" w:cs="Segoe UI" w:hint="cs"/>
          <w:sz w:val="20"/>
          <w:szCs w:val="20"/>
          <w:rtl/>
        </w:rPr>
        <w:t xml:space="preserve">אוסטין. אם ניקח לדוג' את </w:t>
      </w:r>
      <w:r w:rsidRPr="00A772FB">
        <w:rPr>
          <w:rFonts w:ascii="Segoe UI" w:hAnsi="Segoe UI" w:cs="Segoe UI" w:hint="cs"/>
          <w:b/>
          <w:bCs/>
          <w:sz w:val="20"/>
          <w:szCs w:val="20"/>
          <w:rtl/>
        </w:rPr>
        <w:t>המנהג</w:t>
      </w:r>
      <w:r>
        <w:rPr>
          <w:rFonts w:ascii="Segoe UI" w:hAnsi="Segoe UI" w:cs="Segoe UI" w:hint="cs"/>
          <w:sz w:val="20"/>
          <w:szCs w:val="20"/>
          <w:rtl/>
        </w:rPr>
        <w:t xml:space="preserve">- הוא לא מקבל תוקף ישיר מנורמה שמעניקה לו תוקף, אלא המנהג צומח מלמטה. השיטה של קלזן לא מתאימה למנהג. התיאוריה של קלזן לא נועדה להסביר שיטת משפט מסוימת אלא לתת </w:t>
      </w:r>
      <w:r w:rsidR="00A772FB">
        <w:rPr>
          <w:rFonts w:ascii="Segoe UI" w:hAnsi="Segoe UI" w:cs="Segoe UI" w:hint="cs"/>
          <w:sz w:val="20"/>
          <w:szCs w:val="20"/>
          <w:rtl/>
        </w:rPr>
        <w:t>תורת משפט כללית. תיאוריה שבאה להסביר את תורת המשפט שתתאים לכל שיטה. במובן הזה, אם היא לא מצליחה להסביר את מקור המנהג היא נכשלת בהתאמתה למציאות.</w:t>
      </w:r>
      <w:r w:rsidR="005A0A54">
        <w:rPr>
          <w:rFonts w:ascii="Segoe UI" w:hAnsi="Segoe UI" w:cs="Segoe UI" w:hint="cs"/>
          <w:sz w:val="20"/>
          <w:szCs w:val="20"/>
          <w:rtl/>
        </w:rPr>
        <w:t xml:space="preserve"> </w:t>
      </w:r>
      <w:r w:rsidR="00A772FB" w:rsidRPr="00A772FB">
        <w:rPr>
          <w:rFonts w:ascii="Segoe UI" w:hAnsi="Segoe UI" w:cs="Segoe UI" w:hint="cs"/>
          <w:sz w:val="20"/>
          <w:szCs w:val="20"/>
          <w:u w:val="single"/>
          <w:rtl/>
        </w:rPr>
        <w:t>מה התשובה האפשרית של קלזן</w:t>
      </w:r>
      <w:r w:rsidR="00A772FB">
        <w:rPr>
          <w:rFonts w:ascii="Segoe UI" w:hAnsi="Segoe UI" w:cs="Segoe UI" w:hint="cs"/>
          <w:sz w:val="20"/>
          <w:szCs w:val="20"/>
          <w:rtl/>
        </w:rPr>
        <w:t>?</w:t>
      </w:r>
      <w:r w:rsidR="00F87156">
        <w:rPr>
          <w:rFonts w:ascii="Segoe UI" w:hAnsi="Segoe UI" w:cs="Segoe UI" w:hint="cs"/>
          <w:sz w:val="20"/>
          <w:szCs w:val="20"/>
          <w:rtl/>
        </w:rPr>
        <w:t xml:space="preserve"> </w:t>
      </w:r>
      <w:r w:rsidR="00A772FB">
        <w:rPr>
          <w:rFonts w:ascii="Segoe UI" w:hAnsi="Segoe UI" w:cs="Segoe UI" w:hint="cs"/>
          <w:sz w:val="20"/>
          <w:szCs w:val="20"/>
          <w:rtl/>
        </w:rPr>
        <w:t xml:space="preserve">יש מקומות בהם ישנם חוקים שמסדירים את המנהג כעניין מחייב ולכן אפשר לחשוב על כך שהחוק יצהיר בפירוש שהמנהג מחייב. החוק יכול להסדיר גם את התחום של מנהג. </w:t>
      </w:r>
      <w:r>
        <w:rPr>
          <w:rFonts w:ascii="Segoe UI" w:hAnsi="Segoe UI" w:cs="Segoe UI" w:hint="cs"/>
          <w:sz w:val="20"/>
          <w:szCs w:val="20"/>
          <w:rtl/>
        </w:rPr>
        <w:t xml:space="preserve"> </w:t>
      </w:r>
      <w:r w:rsidR="00F87156">
        <w:rPr>
          <w:rFonts w:ascii="Segoe UI" w:hAnsi="Segoe UI" w:cs="Segoe UI" w:hint="cs"/>
          <w:sz w:val="20"/>
          <w:szCs w:val="20"/>
          <w:rtl/>
        </w:rPr>
        <w:t xml:space="preserve">לפי קלזן חייבת להיות הפניה מפורשת בחוק. לגבי </w:t>
      </w:r>
      <w:r w:rsidR="00F87156" w:rsidRPr="00F87156">
        <w:rPr>
          <w:rFonts w:ascii="Segoe UI" w:hAnsi="Segoe UI" w:cs="Segoe UI" w:hint="cs"/>
          <w:b/>
          <w:bCs/>
          <w:sz w:val="20"/>
          <w:szCs w:val="20"/>
          <w:rtl/>
        </w:rPr>
        <w:t>פסיקה</w:t>
      </w:r>
      <w:r w:rsidR="00F87156">
        <w:rPr>
          <w:rFonts w:ascii="Segoe UI" w:hAnsi="Segoe UI" w:cs="Segoe UI" w:hint="cs"/>
          <w:sz w:val="20"/>
          <w:szCs w:val="20"/>
          <w:rtl/>
        </w:rPr>
        <w:t>- גם היא איננה מתיישבת יפה בתוך פירמידת הנורמות וגם כאן קלזן יכול להשתמש בגישה דומה לאוסטין, שאומרת שהמחוקק נתן תוקף לפסיקות ביהמ"ש</w:t>
      </w:r>
      <w:r w:rsidR="00E9251F">
        <w:rPr>
          <w:rFonts w:ascii="Segoe UI" w:hAnsi="Segoe UI" w:cs="Segoe UI" w:hint="cs"/>
          <w:sz w:val="20"/>
          <w:szCs w:val="20"/>
          <w:rtl/>
        </w:rPr>
        <w:t xml:space="preserve"> בחוק</w:t>
      </w:r>
      <w:r w:rsidR="00F87156">
        <w:rPr>
          <w:rFonts w:ascii="Segoe UI" w:hAnsi="Segoe UI" w:cs="Segoe UI" w:hint="cs"/>
          <w:sz w:val="20"/>
          <w:szCs w:val="20"/>
          <w:rtl/>
        </w:rPr>
        <w:t>.</w:t>
      </w:r>
      <w:r w:rsidR="005A0A54">
        <w:rPr>
          <w:rFonts w:ascii="Segoe UI" w:hAnsi="Segoe UI" w:cs="Segoe UI" w:hint="cs"/>
          <w:sz w:val="20"/>
          <w:szCs w:val="20"/>
          <w:rtl/>
        </w:rPr>
        <w:t xml:space="preserve"> אם החוק יכיר בתקדים (למשל חו"י השפיטה) אזי שאפשר לפתור את העניין.</w:t>
      </w:r>
      <w:r w:rsidR="003C2A56">
        <w:rPr>
          <w:rFonts w:ascii="Segoe UI" w:hAnsi="Segoe UI" w:cs="Segoe UI" w:hint="cs"/>
          <w:sz w:val="20"/>
          <w:szCs w:val="20"/>
          <w:rtl/>
        </w:rPr>
        <w:t xml:space="preserve"> (יש לעניין זה נפקויות בהיבט של מעמד והיקף הפרשנות של ב</w:t>
      </w:r>
      <w:r w:rsidR="00471FEC">
        <w:rPr>
          <w:rFonts w:ascii="Segoe UI" w:hAnsi="Segoe UI" w:cs="Segoe UI" w:hint="cs"/>
          <w:sz w:val="20"/>
          <w:szCs w:val="20"/>
          <w:rtl/>
        </w:rPr>
        <w:t>יהמ"ש. במסורת המשפט המקובל, למש</w:t>
      </w:r>
      <w:r w:rsidR="003C2A56">
        <w:rPr>
          <w:rFonts w:ascii="Segoe UI" w:hAnsi="Segoe UI" w:cs="Segoe UI" w:hint="cs"/>
          <w:sz w:val="20"/>
          <w:szCs w:val="20"/>
          <w:rtl/>
        </w:rPr>
        <w:t>ל</w:t>
      </w:r>
      <w:r w:rsidR="003C2A56" w:rsidRPr="003C2A56">
        <w:rPr>
          <w:rFonts w:ascii="Segoe UI" w:hAnsi="Segoe UI" w:cs="Segoe UI" w:hint="cs"/>
          <w:sz w:val="20"/>
          <w:szCs w:val="20"/>
          <w:rtl/>
        </w:rPr>
        <w:t xml:space="preserve"> המעמד של ביהמ"</w:t>
      </w:r>
      <w:r w:rsidR="003C2A56">
        <w:rPr>
          <w:rFonts w:ascii="Segoe UI" w:hAnsi="Segoe UI" w:cs="Segoe UI" w:hint="cs"/>
          <w:sz w:val="20"/>
          <w:szCs w:val="20"/>
          <w:rtl/>
        </w:rPr>
        <w:t>ש הוא עצמאי ובלתי תלוי בחוק).</w:t>
      </w:r>
    </w:p>
    <w:p w:rsidR="00A33D64" w:rsidRDefault="003C2A56" w:rsidP="00E21B05">
      <w:pPr>
        <w:pStyle w:val="a3"/>
        <w:numPr>
          <w:ilvl w:val="0"/>
          <w:numId w:val="33"/>
        </w:numPr>
        <w:ind w:left="423"/>
        <w:jc w:val="both"/>
        <w:rPr>
          <w:rFonts w:ascii="Segoe UI" w:hAnsi="Segoe UI" w:cs="Segoe UI"/>
          <w:sz w:val="20"/>
          <w:szCs w:val="20"/>
        </w:rPr>
      </w:pPr>
      <w:r w:rsidRPr="007B0B6C">
        <w:rPr>
          <w:rFonts w:ascii="Segoe UI" w:hAnsi="Segoe UI" w:cs="Segoe UI" w:hint="cs"/>
          <w:b/>
          <w:bCs/>
          <w:sz w:val="20"/>
          <w:szCs w:val="20"/>
          <w:rtl/>
        </w:rPr>
        <w:t>הנורמה הבסיסית אחידה ואינה רגישה לשיטות משפט שונות</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לפי קלזן, הנורמה הבסיסית היא אחידה. בכל שיטות המשפט יש לנו פחות או יותר אותו נוסח של נורמה בסיסית- "יש לציית לחוקה", בשיטות משפט בהן הן חוקה הנוסח הוא </w:t>
      </w:r>
      <w:r>
        <w:rPr>
          <w:rFonts w:ascii="Segoe UI" w:hAnsi="Segoe UI" w:cs="Segoe UI"/>
          <w:sz w:val="20"/>
          <w:szCs w:val="20"/>
          <w:rtl/>
        </w:rPr>
        <w:t>–</w:t>
      </w:r>
      <w:r>
        <w:rPr>
          <w:rFonts w:ascii="Segoe UI" w:hAnsi="Segoe UI" w:cs="Segoe UI" w:hint="cs"/>
          <w:sz w:val="20"/>
          <w:szCs w:val="20"/>
          <w:rtl/>
        </w:rPr>
        <w:t xml:space="preserve"> "יש לציית </w:t>
      </w:r>
      <w:r w:rsidR="007B0B6C">
        <w:rPr>
          <w:rFonts w:ascii="Segoe UI" w:hAnsi="Segoe UI" w:cs="Segoe UI" w:hint="cs"/>
          <w:sz w:val="20"/>
          <w:szCs w:val="20"/>
          <w:rtl/>
        </w:rPr>
        <w:t>לפרלמנ</w:t>
      </w:r>
      <w:r w:rsidR="007B0B6C">
        <w:rPr>
          <w:rFonts w:ascii="Segoe UI" w:hAnsi="Segoe UI" w:cs="Segoe UI" w:hint="eastAsia"/>
          <w:sz w:val="20"/>
          <w:szCs w:val="20"/>
          <w:rtl/>
        </w:rPr>
        <w:t>ט</w:t>
      </w:r>
      <w:r>
        <w:rPr>
          <w:rFonts w:ascii="Segoe UI" w:hAnsi="Segoe UI" w:cs="Segoe UI" w:hint="cs"/>
          <w:sz w:val="20"/>
          <w:szCs w:val="20"/>
          <w:rtl/>
        </w:rPr>
        <w:t xml:space="preserve">". הניסוח הזה שוב מעמיד במרכז את המחוקק. זו ביקורת דומה לביקורת על אוסטין. </w:t>
      </w:r>
      <w:r w:rsidR="007B0B6C">
        <w:rPr>
          <w:rFonts w:ascii="Segoe UI" w:hAnsi="Segoe UI" w:cs="Segoe UI" w:hint="cs"/>
          <w:sz w:val="20"/>
          <w:szCs w:val="20"/>
          <w:rtl/>
        </w:rPr>
        <w:t>הנורמה הבסיסית לא מביאה בחשבון שיטות משפט שאין בהן מחוקק. למשל, שיטות משפט שמאמצות ספר קדוש בתור חוק המדינה ולא מחוקק. היו בעבר שיטות כאלה כאן הנורמה הבסיסית בעצם מוגבלת כיוון שהיא לא מתייחסת למגוון שיטות המשפט האפשריות.</w:t>
      </w:r>
    </w:p>
    <w:p w:rsidR="00852B0B" w:rsidRDefault="00852B0B" w:rsidP="00AB2176">
      <w:pPr>
        <w:jc w:val="both"/>
        <w:rPr>
          <w:rFonts w:ascii="Segoe UI" w:hAnsi="Segoe UI" w:cs="Segoe UI"/>
          <w:sz w:val="20"/>
          <w:szCs w:val="20"/>
          <w:rtl/>
        </w:rPr>
      </w:pPr>
      <w:r>
        <w:rPr>
          <w:rFonts w:ascii="Segoe UI" w:hAnsi="Segoe UI" w:cs="Segoe UI" w:hint="cs"/>
          <w:sz w:val="20"/>
          <w:szCs w:val="20"/>
          <w:rtl/>
        </w:rPr>
        <w:t>קלזן הצליח לפתור כמה בעיות שהיו אצל אוסטין אך עדיין אנחנו רואים 2 ביקורות דומות שלא מצאו את פתרונן במלואן אצל קלזן.</w:t>
      </w:r>
      <w:r w:rsidR="00CE3A36">
        <w:rPr>
          <w:rFonts w:ascii="Segoe UI" w:hAnsi="Segoe UI" w:cs="Segoe UI" w:hint="cs"/>
          <w:sz w:val="20"/>
          <w:szCs w:val="20"/>
          <w:rtl/>
        </w:rPr>
        <w:t xml:space="preserve"> </w:t>
      </w:r>
      <w:r w:rsidR="00AB2176">
        <w:rPr>
          <w:rFonts w:ascii="Segoe UI" w:hAnsi="Segoe UI" w:cs="Segoe UI" w:hint="cs"/>
          <w:sz w:val="20"/>
          <w:szCs w:val="20"/>
          <w:rtl/>
        </w:rPr>
        <w:t>קלזן מחזיק</w:t>
      </w:r>
      <w:r w:rsidR="00CE3A36">
        <w:rPr>
          <w:rFonts w:ascii="Segoe UI" w:hAnsi="Segoe UI" w:cs="Segoe UI" w:hint="cs"/>
          <w:sz w:val="20"/>
          <w:szCs w:val="20"/>
          <w:rtl/>
        </w:rPr>
        <w:t xml:space="preserve"> בעמדה נון-קוגניטיבי</w:t>
      </w:r>
      <w:r w:rsidR="00CE3A36">
        <w:rPr>
          <w:rFonts w:ascii="Segoe UI" w:hAnsi="Segoe UI" w:cs="Segoe UI" w:hint="eastAsia"/>
          <w:sz w:val="20"/>
          <w:szCs w:val="20"/>
          <w:rtl/>
        </w:rPr>
        <w:t>ת</w:t>
      </w:r>
      <w:r w:rsidR="00CE3A36">
        <w:rPr>
          <w:rFonts w:ascii="Segoe UI" w:hAnsi="Segoe UI" w:cs="Segoe UI" w:hint="cs"/>
          <w:sz w:val="20"/>
          <w:szCs w:val="20"/>
          <w:rtl/>
        </w:rPr>
        <w:t>. ז"א, קלזן לא ראה את עצמו מחויב לאיזושהי עמדה מוסרית ולכן הוא ראה במשפט את המנגנון החברתי שקובע מה טוב ומה רע. לפי גישתו, אין קביעה אובייקטיבית אחרת חוץ מהמשפט.</w:t>
      </w:r>
    </w:p>
    <w:p w:rsidR="00852B0B" w:rsidRPr="00852B0B" w:rsidRDefault="00852B0B" w:rsidP="00852B0B">
      <w:pPr>
        <w:jc w:val="both"/>
        <w:rPr>
          <w:rFonts w:ascii="Segoe UI" w:hAnsi="Segoe UI" w:cs="Segoe UI"/>
          <w:sz w:val="20"/>
          <w:szCs w:val="20"/>
        </w:rPr>
      </w:pPr>
    </w:p>
    <w:p w:rsidR="0020775B" w:rsidRPr="00CE3A36" w:rsidRDefault="007B0B6C" w:rsidP="00AB2176">
      <w:pPr>
        <w:jc w:val="center"/>
        <w:rPr>
          <w:rFonts w:ascii="Segoe UI" w:hAnsi="Segoe UI" w:cs="Segoe UI"/>
          <w:sz w:val="20"/>
          <w:szCs w:val="20"/>
          <w:rtl/>
        </w:rPr>
      </w:pPr>
      <w:r w:rsidRPr="00A33D64">
        <w:rPr>
          <w:rFonts w:ascii="Segoe UI" w:hAnsi="Segoe UI" w:cs="Segoe UI" w:hint="cs"/>
          <w:sz w:val="20"/>
          <w:szCs w:val="20"/>
          <w:rtl/>
        </w:rPr>
        <w:t xml:space="preserve"> </w:t>
      </w:r>
      <w:r w:rsidR="0020775B">
        <w:rPr>
          <w:rFonts w:ascii="Segoe UI" w:hAnsi="Segoe UI" w:cs="Segoe UI" w:hint="cs"/>
          <w:b/>
          <w:bCs/>
          <w:sz w:val="28"/>
          <w:szCs w:val="28"/>
          <w:rtl/>
        </w:rPr>
        <w:t xml:space="preserve">פוזיטיביזם: </w:t>
      </w:r>
      <w:r w:rsidR="00AB2176">
        <w:rPr>
          <w:rFonts w:ascii="Segoe UI" w:hAnsi="Segoe UI" w:cs="Segoe UI" w:hint="cs"/>
          <w:b/>
          <w:bCs/>
          <w:sz w:val="28"/>
          <w:szCs w:val="28"/>
          <w:rtl/>
        </w:rPr>
        <w:t>תורת המשפט של הארט</w:t>
      </w:r>
    </w:p>
    <w:p w:rsidR="00AB2176" w:rsidRPr="00AB2176" w:rsidRDefault="00AB2176" w:rsidP="00AB2176">
      <w:pPr>
        <w:jc w:val="both"/>
        <w:rPr>
          <w:rFonts w:ascii="Segoe UI" w:hAnsi="Segoe UI" w:cs="Segoe UI"/>
          <w:b/>
          <w:bCs/>
          <w:u w:val="single"/>
          <w:rtl/>
        </w:rPr>
      </w:pPr>
      <w:r w:rsidRPr="00AB2176">
        <w:rPr>
          <w:rFonts w:ascii="Segoe UI" w:hAnsi="Segoe UI" w:cs="Segoe UI" w:hint="cs"/>
          <w:b/>
          <w:bCs/>
          <w:u w:val="single"/>
          <w:rtl/>
        </w:rPr>
        <w:t>מבט על הפוזיטיביזם</w:t>
      </w:r>
    </w:p>
    <w:p w:rsidR="00E9251F" w:rsidRDefault="00AB2176" w:rsidP="002D7D46">
      <w:pPr>
        <w:jc w:val="both"/>
        <w:rPr>
          <w:rFonts w:ascii="Segoe UI" w:hAnsi="Segoe UI" w:cs="Segoe UI"/>
          <w:sz w:val="20"/>
          <w:szCs w:val="20"/>
          <w:rtl/>
        </w:rPr>
      </w:pPr>
      <w:r>
        <w:rPr>
          <w:rFonts w:ascii="Segoe UI" w:hAnsi="Segoe UI" w:cs="Segoe UI" w:hint="cs"/>
          <w:sz w:val="20"/>
          <w:szCs w:val="20"/>
          <w:rtl/>
        </w:rPr>
        <w:t xml:space="preserve">הארט </w:t>
      </w:r>
      <w:r w:rsidR="00CE0313">
        <w:rPr>
          <w:rFonts w:ascii="Segoe UI" w:hAnsi="Segoe UI" w:cs="Segoe UI" w:hint="cs"/>
          <w:sz w:val="20"/>
          <w:szCs w:val="20"/>
          <w:rtl/>
        </w:rPr>
        <w:t xml:space="preserve">במאמרו, </w:t>
      </w:r>
      <w:r w:rsidR="000B3879">
        <w:rPr>
          <w:rFonts w:ascii="Segoe UI" w:hAnsi="Segoe UI" w:cs="Segoe UI"/>
          <w:sz w:val="20"/>
          <w:szCs w:val="20"/>
        </w:rPr>
        <w:t>,</w:t>
      </w:r>
      <w:r w:rsidR="00CE0313" w:rsidRPr="00CE0313">
        <w:rPr>
          <w:rFonts w:ascii="Segoe UI" w:hAnsi="Segoe UI" w:cs="Segoe UI"/>
          <w:sz w:val="20"/>
          <w:szCs w:val="20"/>
        </w:rPr>
        <w:t>Separation of Law and morals</w:t>
      </w:r>
      <w:r w:rsidR="00CE0313">
        <w:rPr>
          <w:rFonts w:ascii="Segoe UI" w:hAnsi="Segoe UI" w:cs="Segoe UI" w:hint="cs"/>
          <w:sz w:val="20"/>
          <w:szCs w:val="20"/>
          <w:rtl/>
        </w:rPr>
        <w:t xml:space="preserve"> מעמיד</w:t>
      </w:r>
      <w:r>
        <w:rPr>
          <w:rFonts w:ascii="Segoe UI" w:hAnsi="Segoe UI" w:cs="Segoe UI" w:hint="cs"/>
          <w:sz w:val="20"/>
          <w:szCs w:val="20"/>
          <w:rtl/>
        </w:rPr>
        <w:t xml:space="preserve"> את מה שהוא חושב להבחנה המהותית ביותר בין השיטה הפוזיטיבית לשיטות הנון-פוזיטיביות (משפט הטבע). </w:t>
      </w:r>
      <w:r w:rsidR="002D7D46">
        <w:rPr>
          <w:rFonts w:ascii="Segoe UI" w:hAnsi="Segoe UI" w:cs="Segoe UI" w:hint="cs"/>
          <w:sz w:val="20"/>
          <w:szCs w:val="20"/>
          <w:rtl/>
        </w:rPr>
        <w:t>יש שתי</w:t>
      </w:r>
      <w:r>
        <w:rPr>
          <w:rFonts w:ascii="Segoe UI" w:hAnsi="Segoe UI" w:cs="Segoe UI" w:hint="cs"/>
          <w:sz w:val="20"/>
          <w:szCs w:val="20"/>
          <w:rtl/>
        </w:rPr>
        <w:t xml:space="preserve"> ההבחנות החשובות בין התיאוריה הפוזיטיבית לתיאוריות אחרות:</w:t>
      </w:r>
    </w:p>
    <w:p w:rsidR="00AB2176" w:rsidRPr="00C20289" w:rsidRDefault="00AB2176" w:rsidP="00E21B05">
      <w:pPr>
        <w:pStyle w:val="a3"/>
        <w:numPr>
          <w:ilvl w:val="0"/>
          <w:numId w:val="34"/>
        </w:numPr>
        <w:jc w:val="both"/>
        <w:rPr>
          <w:rFonts w:ascii="Segoe UI" w:hAnsi="Segoe UI" w:cs="Segoe UI"/>
          <w:sz w:val="20"/>
          <w:szCs w:val="20"/>
        </w:rPr>
      </w:pPr>
      <w:r w:rsidRPr="00AB2176">
        <w:rPr>
          <w:rFonts w:ascii="Segoe UI" w:hAnsi="Segoe UI" w:cs="Segoe UI" w:hint="cs"/>
          <w:b/>
          <w:bCs/>
          <w:sz w:val="20"/>
          <w:szCs w:val="20"/>
          <w:rtl/>
        </w:rPr>
        <w:t>החוק כפי שהוא לבין החוק כפי שהוא צריך להיות</w:t>
      </w:r>
      <w:r>
        <w:rPr>
          <w:rFonts w:ascii="Segoe UI" w:hAnsi="Segoe UI" w:cs="Segoe UI" w:hint="cs"/>
          <w:sz w:val="20"/>
          <w:szCs w:val="20"/>
          <w:rtl/>
        </w:rPr>
        <w:t xml:space="preserve">- זו נק' המוצא הראשונה של הפוזיטיביזם. יש </w:t>
      </w:r>
      <w:r w:rsidRPr="00AB2176">
        <w:rPr>
          <w:rFonts w:ascii="Segoe UI" w:hAnsi="Segoe UI" w:cs="Segoe UI" w:hint="cs"/>
          <w:sz w:val="20"/>
          <w:szCs w:val="20"/>
          <w:u w:val="single"/>
          <w:rtl/>
        </w:rPr>
        <w:t>הבחנה בין מצוי לרצוי.</w:t>
      </w:r>
      <w:r>
        <w:rPr>
          <w:rFonts w:ascii="Segoe UI" w:hAnsi="Segoe UI" w:cs="Segoe UI" w:hint="cs"/>
          <w:sz w:val="20"/>
          <w:szCs w:val="20"/>
          <w:rtl/>
        </w:rPr>
        <w:t xml:space="preserve"> החוק כפי שהוא זה עניין עובדתי. זה רק מה שהמחוקק קבע. המשפט הוא </w:t>
      </w:r>
      <w:r>
        <w:rPr>
          <w:rFonts w:ascii="Segoe UI" w:hAnsi="Segoe UI" w:cs="Segoe UI" w:hint="cs"/>
          <w:sz w:val="20"/>
          <w:szCs w:val="20"/>
          <w:rtl/>
        </w:rPr>
        <w:lastRenderedPageBreak/>
        <w:t xml:space="preserve">עניין עובדתי אובייקטיבי, החוק קיים מחוץ לאמונה האישית של כל אדם. את החוק מצוי צריך להבחין מהרצוי. החוק האידאלי יכול להיות מבחינות שונות- כלכלית, חברתית וכו'. כלומר, יש כל מיני אידאלים אבל אסור לערבב בין האידאל לבין מה שקיים. חייבים לפעול לפי החוק הקיים. כל המושג של חוק נועד להעמיד על השולחן חוק אובייקטיבי שלפיו פועלים. התחומים </w:t>
      </w:r>
      <w:r w:rsidR="00C20289">
        <w:rPr>
          <w:rFonts w:ascii="Segoe UI" w:hAnsi="Segoe UI" w:cs="Segoe UI" w:hint="cs"/>
          <w:sz w:val="20"/>
          <w:szCs w:val="20"/>
          <w:rtl/>
        </w:rPr>
        <w:t xml:space="preserve">האחרים של המוסר ורעיונות חברתיים אחרים </w:t>
      </w:r>
      <w:r>
        <w:rPr>
          <w:rFonts w:ascii="Segoe UI" w:hAnsi="Segoe UI" w:cs="Segoe UI" w:hint="cs"/>
          <w:sz w:val="20"/>
          <w:szCs w:val="20"/>
          <w:rtl/>
        </w:rPr>
        <w:t>תלויי</w:t>
      </w:r>
      <w:r>
        <w:rPr>
          <w:rFonts w:ascii="Segoe UI" w:hAnsi="Segoe UI" w:cs="Segoe UI" w:hint="eastAsia"/>
          <w:sz w:val="20"/>
          <w:szCs w:val="20"/>
          <w:rtl/>
        </w:rPr>
        <w:t>ם</w:t>
      </w:r>
      <w:r>
        <w:rPr>
          <w:rFonts w:ascii="Segoe UI" w:hAnsi="Segoe UI" w:cs="Segoe UI" w:hint="cs"/>
          <w:sz w:val="20"/>
          <w:szCs w:val="20"/>
          <w:rtl/>
        </w:rPr>
        <w:t xml:space="preserve"> בעמדות סובייקטיביות ולכן צריך חוק אובייקטיבי עובדתי</w:t>
      </w:r>
      <w:r w:rsidR="00C20289">
        <w:rPr>
          <w:rFonts w:ascii="Segoe UI" w:hAnsi="Segoe UI" w:cs="Segoe UI" w:hint="cs"/>
          <w:sz w:val="20"/>
          <w:szCs w:val="20"/>
          <w:rtl/>
        </w:rPr>
        <w:t xml:space="preserve"> אחד שיהיה ניטרלי לכל</w:t>
      </w:r>
      <w:r>
        <w:rPr>
          <w:rFonts w:ascii="Segoe UI" w:hAnsi="Segoe UI" w:cs="Segoe UI" w:hint="cs"/>
          <w:sz w:val="20"/>
          <w:szCs w:val="20"/>
          <w:rtl/>
        </w:rPr>
        <w:t xml:space="preserve">. </w:t>
      </w:r>
    </w:p>
    <w:p w:rsidR="00C20289" w:rsidRDefault="00C20289" w:rsidP="00E21B05">
      <w:pPr>
        <w:pStyle w:val="a3"/>
        <w:numPr>
          <w:ilvl w:val="0"/>
          <w:numId w:val="34"/>
        </w:numPr>
        <w:jc w:val="both"/>
        <w:rPr>
          <w:rFonts w:ascii="Segoe UI" w:hAnsi="Segoe UI" w:cs="Segoe UI"/>
          <w:sz w:val="20"/>
          <w:szCs w:val="20"/>
        </w:rPr>
      </w:pPr>
      <w:r w:rsidRPr="00C20289">
        <w:rPr>
          <w:rFonts w:ascii="Segoe UI" w:hAnsi="Segoe UI" w:cs="Segoe UI" w:hint="cs"/>
          <w:b/>
          <w:bCs/>
          <w:sz w:val="20"/>
          <w:szCs w:val="20"/>
          <w:rtl/>
        </w:rPr>
        <w:t>הבחנה בין חוק למוסר-</w:t>
      </w:r>
      <w:r w:rsidRPr="00C20289">
        <w:rPr>
          <w:rFonts w:ascii="Segoe UI" w:hAnsi="Segoe UI" w:cs="Segoe UI" w:hint="cs"/>
          <w:sz w:val="20"/>
          <w:szCs w:val="20"/>
          <w:rtl/>
        </w:rPr>
        <w:t xml:space="preserve"> הבחנה זו נובעת מההבחנה שבין המצוי לרצוי. </w:t>
      </w:r>
      <w:r>
        <w:rPr>
          <w:rFonts w:ascii="Segoe UI" w:hAnsi="Segoe UI" w:cs="Segoe UI" w:hint="cs"/>
          <w:sz w:val="20"/>
          <w:szCs w:val="20"/>
          <w:rtl/>
        </w:rPr>
        <w:t xml:space="preserve">מהו היחס בין החוק למוסר? </w:t>
      </w:r>
      <w:r w:rsidRPr="00C20289">
        <w:rPr>
          <w:rFonts w:ascii="Segoe UI" w:hAnsi="Segoe UI" w:cs="Segoe UI" w:hint="cs"/>
          <w:sz w:val="20"/>
          <w:szCs w:val="20"/>
          <w:u w:val="single"/>
          <w:rtl/>
        </w:rPr>
        <w:t>חובה מוסרית אינה בהכרח חובה משפטית.</w:t>
      </w:r>
      <w:r>
        <w:rPr>
          <w:rFonts w:ascii="Segoe UI" w:hAnsi="Segoe UI" w:cs="Segoe UI" w:hint="cs"/>
          <w:sz w:val="20"/>
          <w:szCs w:val="20"/>
          <w:rtl/>
        </w:rPr>
        <w:t xml:space="preserve"> </w:t>
      </w:r>
      <w:r w:rsidR="00A83C17">
        <w:rPr>
          <w:rFonts w:ascii="Segoe UI" w:hAnsi="Segoe UI" w:cs="Segoe UI" w:hint="cs"/>
          <w:sz w:val="20"/>
          <w:szCs w:val="20"/>
          <w:rtl/>
        </w:rPr>
        <w:t xml:space="preserve">ברור גם לפוזיטיביסטים </w:t>
      </w:r>
      <w:r w:rsidR="00CE0313">
        <w:rPr>
          <w:rFonts w:ascii="Segoe UI" w:hAnsi="Segoe UI" w:cs="Segoe UI" w:hint="cs"/>
          <w:sz w:val="20"/>
          <w:szCs w:val="20"/>
          <w:rtl/>
        </w:rPr>
        <w:t xml:space="preserve">שהמוסר </w:t>
      </w:r>
      <w:r w:rsidR="00A83C17">
        <w:rPr>
          <w:rFonts w:ascii="Segoe UI" w:hAnsi="Segoe UI" w:cs="Segoe UI" w:hint="cs"/>
          <w:sz w:val="20"/>
          <w:szCs w:val="20"/>
          <w:rtl/>
        </w:rPr>
        <w:t xml:space="preserve">כן משפיע על המשפט באיזשהו אופן- </w:t>
      </w:r>
      <w:r w:rsidR="00CE0313">
        <w:rPr>
          <w:rFonts w:ascii="Segoe UI" w:hAnsi="Segoe UI" w:cs="Segoe UI" w:hint="cs"/>
          <w:sz w:val="20"/>
          <w:szCs w:val="20"/>
          <w:rtl/>
        </w:rPr>
        <w:t>המחוקק רוצה לחוקק חוקים מוסריים וטובים. עם זאת, לא כל חובה מוסרית נרצה שתהיה חוק (למשל החובה המוסרית לתת צדקה- לא נרצה לקבוע זאת כחובה). לכן,</w:t>
      </w:r>
      <w:r w:rsidR="00A83C17">
        <w:rPr>
          <w:rFonts w:ascii="Segoe UI" w:hAnsi="Segoe UI" w:cs="Segoe UI" w:hint="cs"/>
          <w:sz w:val="20"/>
          <w:szCs w:val="20"/>
          <w:rtl/>
        </w:rPr>
        <w:t xml:space="preserve"> צריך להפריד בין החוק למוסר. </w:t>
      </w:r>
      <w:r w:rsidR="00A83C17" w:rsidRPr="0012353A">
        <w:rPr>
          <w:rFonts w:ascii="Segoe UI" w:hAnsi="Segoe UI" w:cs="Segoe UI" w:hint="cs"/>
          <w:sz w:val="20"/>
          <w:szCs w:val="20"/>
          <w:u w:val="single"/>
          <w:rtl/>
        </w:rPr>
        <w:t>הנורמה המוסרית כשלעצמה אינה חוק, אלא היא תהפוך לחלק מהמשפט ברגע שיעגנו אותה בחוק. בהתאמה- גם חוק שאינו מוסרי הוא עדיין חוק.</w:t>
      </w:r>
      <w:r w:rsidR="00A83C17">
        <w:rPr>
          <w:rFonts w:ascii="Segoe UI" w:hAnsi="Segoe UI" w:cs="Segoe UI" w:hint="cs"/>
          <w:sz w:val="20"/>
          <w:szCs w:val="20"/>
          <w:rtl/>
        </w:rPr>
        <w:t xml:space="preserve"> </w:t>
      </w:r>
      <w:r w:rsidR="0012353A">
        <w:rPr>
          <w:rFonts w:ascii="Segoe UI" w:hAnsi="Segoe UI" w:cs="Segoe UI" w:hint="cs"/>
          <w:sz w:val="20"/>
          <w:szCs w:val="20"/>
          <w:rtl/>
        </w:rPr>
        <w:t>התיאוריות המנוגדות אומרות שעקרון מוסרי הוא מחייב גם אם הוא לא מעוגן בחוק. דוג': חשין שנוקט בגישת משפט הטבע בפס"ד פלוני.</w:t>
      </w:r>
      <w:r w:rsidR="00F0565C">
        <w:rPr>
          <w:rFonts w:ascii="Segoe UI" w:hAnsi="Segoe UI" w:cs="Segoe UI" w:hint="cs"/>
          <w:sz w:val="20"/>
          <w:szCs w:val="20"/>
          <w:rtl/>
        </w:rPr>
        <w:t xml:space="preserve"> בנוסף, תיאוריות נון-פוזיטיביסטיות אומרות, שחוק שאינו מוסרי אינו תקף. הגישה הפוזיטיבית אומרת שגם שחוק מנוגד לעקרון מוסרי הוא תקף. התוקף של חוק לא תלוי בצדק שלו\במוסר שלו.</w:t>
      </w:r>
    </w:p>
    <w:p w:rsidR="00F0565C" w:rsidRDefault="00211FEE" w:rsidP="00AE667E">
      <w:pPr>
        <w:jc w:val="both"/>
        <w:rPr>
          <w:rFonts w:ascii="Segoe UI" w:hAnsi="Segoe UI" w:cs="Segoe UI"/>
          <w:sz w:val="20"/>
          <w:szCs w:val="20"/>
          <w:rtl/>
        </w:rPr>
      </w:pPr>
      <w:r>
        <w:rPr>
          <w:rFonts w:ascii="Segoe UI" w:hAnsi="Segoe UI" w:cs="Segoe UI" w:hint="cs"/>
          <w:sz w:val="20"/>
          <w:szCs w:val="20"/>
          <w:rtl/>
        </w:rPr>
        <w:t xml:space="preserve">במאמרו, הארט מציג את הטענות העיקריות והביקורות כלפי הפוזיטיביזם ועונה עליהן. </w:t>
      </w:r>
      <w:r w:rsidR="008C7C12">
        <w:rPr>
          <w:rFonts w:ascii="Segoe UI" w:hAnsi="Segoe UI" w:cs="Segoe UI" w:hint="cs"/>
          <w:sz w:val="20"/>
          <w:szCs w:val="20"/>
          <w:rtl/>
        </w:rPr>
        <w:t>הארט אומר ש</w:t>
      </w:r>
      <w:r w:rsidR="00AE667E">
        <w:rPr>
          <w:rFonts w:ascii="Segoe UI" w:hAnsi="Segoe UI" w:cs="Segoe UI" w:hint="cs"/>
          <w:sz w:val="20"/>
          <w:szCs w:val="20"/>
          <w:rtl/>
        </w:rPr>
        <w:t>יש נטייה לייחס</w:t>
      </w:r>
      <w:r w:rsidR="008C7C12">
        <w:rPr>
          <w:rFonts w:ascii="Segoe UI" w:hAnsi="Segoe UI" w:cs="Segoe UI" w:hint="cs"/>
          <w:sz w:val="20"/>
          <w:szCs w:val="20"/>
          <w:rtl/>
        </w:rPr>
        <w:t xml:space="preserve"> לפוזיטיביזם כל מיני </w:t>
      </w:r>
      <w:r w:rsidR="00AE667E">
        <w:rPr>
          <w:rFonts w:ascii="Segoe UI" w:hAnsi="Segoe UI" w:cs="Segoe UI" w:hint="cs"/>
          <w:sz w:val="20"/>
          <w:szCs w:val="20"/>
          <w:rtl/>
        </w:rPr>
        <w:t>עמדות</w:t>
      </w:r>
      <w:r w:rsidR="008C7C12">
        <w:rPr>
          <w:rFonts w:ascii="Segoe UI" w:hAnsi="Segoe UI" w:cs="Segoe UI" w:hint="cs"/>
          <w:sz w:val="20"/>
          <w:szCs w:val="20"/>
          <w:rtl/>
        </w:rPr>
        <w:t xml:space="preserve"> בטענה שהן מאפיינות את הפוזיטיביזם</w:t>
      </w:r>
      <w:r w:rsidR="00AE667E">
        <w:rPr>
          <w:rFonts w:ascii="Segoe UI" w:hAnsi="Segoe UI" w:cs="Segoe UI" w:hint="cs"/>
          <w:sz w:val="20"/>
          <w:szCs w:val="20"/>
          <w:rtl/>
        </w:rPr>
        <w:t>. הארט אומר שגישות אלה לא מאפיינות את כל הפוזיטיביזם- אולי רק תיאוריות מסוימות בתוכו-</w:t>
      </w:r>
      <w:r w:rsidR="008C7C12">
        <w:rPr>
          <w:rFonts w:ascii="Segoe UI" w:hAnsi="Segoe UI" w:cs="Segoe UI" w:hint="cs"/>
          <w:sz w:val="20"/>
          <w:szCs w:val="20"/>
          <w:rtl/>
        </w:rPr>
        <w:t xml:space="preserve"> הן לא חלק מלב הטענה </w:t>
      </w:r>
      <w:r w:rsidR="00AE667E">
        <w:rPr>
          <w:rFonts w:ascii="Segoe UI" w:hAnsi="Segoe UI" w:cs="Segoe UI" w:hint="cs"/>
          <w:sz w:val="20"/>
          <w:szCs w:val="20"/>
          <w:rtl/>
        </w:rPr>
        <w:t>הפוזיטיבי</w:t>
      </w:r>
      <w:r w:rsidR="00AE667E">
        <w:rPr>
          <w:rFonts w:ascii="Segoe UI" w:hAnsi="Segoe UI" w:cs="Segoe UI" w:hint="eastAsia"/>
          <w:sz w:val="20"/>
          <w:szCs w:val="20"/>
          <w:rtl/>
        </w:rPr>
        <w:t>ת</w:t>
      </w:r>
      <w:r w:rsidR="008C7C12">
        <w:rPr>
          <w:rFonts w:ascii="Segoe UI" w:hAnsi="Segoe UI" w:cs="Segoe UI" w:hint="cs"/>
          <w:sz w:val="20"/>
          <w:szCs w:val="20"/>
          <w:rtl/>
        </w:rPr>
        <w:t>:</w:t>
      </w:r>
    </w:p>
    <w:p w:rsidR="008C7C12" w:rsidRDefault="00B02FFA" w:rsidP="00E21B05">
      <w:pPr>
        <w:pStyle w:val="a3"/>
        <w:numPr>
          <w:ilvl w:val="0"/>
          <w:numId w:val="35"/>
        </w:numPr>
        <w:jc w:val="both"/>
        <w:rPr>
          <w:rFonts w:ascii="Segoe UI" w:hAnsi="Segoe UI" w:cs="Segoe UI"/>
          <w:sz w:val="20"/>
          <w:szCs w:val="20"/>
        </w:rPr>
      </w:pPr>
      <w:r>
        <w:rPr>
          <w:rFonts w:ascii="Segoe UI" w:hAnsi="Segoe UI" w:cs="Segoe UI" w:hint="cs"/>
          <w:sz w:val="20"/>
          <w:szCs w:val="20"/>
          <w:rtl/>
        </w:rPr>
        <w:t xml:space="preserve">הביקורת על </w:t>
      </w:r>
      <w:r w:rsidR="008C7C12">
        <w:rPr>
          <w:rFonts w:ascii="Segoe UI" w:hAnsi="Segoe UI" w:cs="Segoe UI" w:hint="cs"/>
          <w:sz w:val="20"/>
          <w:szCs w:val="20"/>
          <w:rtl/>
        </w:rPr>
        <w:t xml:space="preserve">תורת הפקודה </w:t>
      </w:r>
      <w:r w:rsidR="008C7C12">
        <w:rPr>
          <w:rFonts w:ascii="Segoe UI" w:hAnsi="Segoe UI" w:cs="Segoe UI"/>
          <w:sz w:val="20"/>
          <w:szCs w:val="20"/>
          <w:rtl/>
        </w:rPr>
        <w:t>–</w:t>
      </w:r>
      <w:r w:rsidR="008C7C12">
        <w:rPr>
          <w:rFonts w:ascii="Segoe UI" w:hAnsi="Segoe UI" w:cs="Segoe UI" w:hint="cs"/>
          <w:sz w:val="20"/>
          <w:szCs w:val="20"/>
          <w:rtl/>
        </w:rPr>
        <w:t xml:space="preserve"> החוק הוא לא תוצאה של פקודה.</w:t>
      </w:r>
    </w:p>
    <w:p w:rsidR="008C7C12" w:rsidRDefault="00B02FFA" w:rsidP="00E21B05">
      <w:pPr>
        <w:pStyle w:val="a3"/>
        <w:numPr>
          <w:ilvl w:val="0"/>
          <w:numId w:val="35"/>
        </w:numPr>
        <w:jc w:val="both"/>
        <w:rPr>
          <w:rFonts w:ascii="Segoe UI" w:hAnsi="Segoe UI" w:cs="Segoe UI"/>
          <w:sz w:val="20"/>
          <w:szCs w:val="20"/>
        </w:rPr>
      </w:pPr>
      <w:r>
        <w:rPr>
          <w:rFonts w:ascii="Segoe UI" w:hAnsi="Segoe UI" w:cs="Segoe UI" w:hint="cs"/>
          <w:sz w:val="20"/>
          <w:szCs w:val="20"/>
          <w:rtl/>
        </w:rPr>
        <w:t>הפוזיטיביזם מזוהה עם העמדה ש</w:t>
      </w:r>
      <w:r w:rsidR="008C7C12">
        <w:rPr>
          <w:rFonts w:ascii="Segoe UI" w:hAnsi="Segoe UI" w:cs="Segoe UI" w:hint="cs"/>
          <w:sz w:val="20"/>
          <w:szCs w:val="20"/>
          <w:rtl/>
        </w:rPr>
        <w:t>כדי ללמוד את החוק יש לעשות ניתוח אנליטי של המונחים המשפטיים (ולא לעסוק בהקשר ההיסטורי שלו).</w:t>
      </w:r>
    </w:p>
    <w:p w:rsidR="008C7C12" w:rsidRDefault="00B02FFA" w:rsidP="00E21B05">
      <w:pPr>
        <w:pStyle w:val="a3"/>
        <w:numPr>
          <w:ilvl w:val="0"/>
          <w:numId w:val="35"/>
        </w:numPr>
        <w:jc w:val="both"/>
        <w:rPr>
          <w:rFonts w:ascii="Segoe UI" w:hAnsi="Segoe UI" w:cs="Segoe UI"/>
          <w:sz w:val="20"/>
          <w:szCs w:val="20"/>
        </w:rPr>
      </w:pPr>
      <w:r>
        <w:rPr>
          <w:rFonts w:ascii="Segoe UI" w:hAnsi="Segoe UI" w:cs="Segoe UI" w:hint="cs"/>
          <w:sz w:val="20"/>
          <w:szCs w:val="20"/>
          <w:rtl/>
        </w:rPr>
        <w:t xml:space="preserve">לפי הפוזיטיביזם, </w:t>
      </w:r>
      <w:r w:rsidR="008C7C12">
        <w:rPr>
          <w:rFonts w:ascii="Segoe UI" w:hAnsi="Segoe UI" w:cs="Segoe UI" w:hint="cs"/>
          <w:sz w:val="20"/>
          <w:szCs w:val="20"/>
          <w:rtl/>
        </w:rPr>
        <w:t>המשפט הוא מערכת סגורה של כללים שיש ביניהם קשר לוגי.</w:t>
      </w:r>
    </w:p>
    <w:p w:rsidR="008C7C12" w:rsidRDefault="00B02FFA" w:rsidP="00E21B05">
      <w:pPr>
        <w:pStyle w:val="a3"/>
        <w:numPr>
          <w:ilvl w:val="0"/>
          <w:numId w:val="35"/>
        </w:numPr>
        <w:jc w:val="both"/>
        <w:rPr>
          <w:rFonts w:ascii="Segoe UI" w:hAnsi="Segoe UI" w:cs="Segoe UI"/>
          <w:sz w:val="20"/>
          <w:szCs w:val="20"/>
        </w:rPr>
      </w:pPr>
      <w:r>
        <w:rPr>
          <w:rFonts w:ascii="Segoe UI" w:hAnsi="Segoe UI" w:cs="Segoe UI" w:hint="cs"/>
          <w:sz w:val="20"/>
          <w:szCs w:val="20"/>
          <w:rtl/>
        </w:rPr>
        <w:t xml:space="preserve">לפי הפוזיטיביזם, </w:t>
      </w:r>
      <w:r w:rsidR="008C7C12">
        <w:rPr>
          <w:rFonts w:ascii="Segoe UI" w:hAnsi="Segoe UI" w:cs="Segoe UI" w:hint="cs"/>
          <w:sz w:val="20"/>
          <w:szCs w:val="20"/>
          <w:rtl/>
        </w:rPr>
        <w:t>שיפוטים מוסריים אינם מבוססים על הכרעות רציונלים.</w:t>
      </w:r>
    </w:p>
    <w:p w:rsidR="008C7C12" w:rsidRDefault="008C7C12" w:rsidP="008C7C12">
      <w:pPr>
        <w:jc w:val="both"/>
        <w:rPr>
          <w:rFonts w:ascii="Segoe UI" w:hAnsi="Segoe UI" w:cs="Segoe UI"/>
          <w:sz w:val="20"/>
          <w:szCs w:val="20"/>
          <w:rtl/>
        </w:rPr>
      </w:pPr>
      <w:r>
        <w:rPr>
          <w:rFonts w:ascii="Segoe UI" w:hAnsi="Segoe UI" w:cs="Segoe UI" w:hint="cs"/>
          <w:sz w:val="20"/>
          <w:szCs w:val="20"/>
          <w:rtl/>
        </w:rPr>
        <w:t>הארט אומר שלב</w:t>
      </w:r>
      <w:r w:rsidR="00890ED1">
        <w:rPr>
          <w:rFonts w:ascii="Segoe UI" w:hAnsi="Segoe UI" w:cs="Segoe UI" w:hint="cs"/>
          <w:sz w:val="20"/>
          <w:szCs w:val="20"/>
          <w:rtl/>
        </w:rPr>
        <w:t xml:space="preserve"> ליבה של הגישה</w:t>
      </w:r>
      <w:r>
        <w:rPr>
          <w:rFonts w:ascii="Segoe UI" w:hAnsi="Segoe UI" w:cs="Segoe UI" w:hint="cs"/>
          <w:sz w:val="20"/>
          <w:szCs w:val="20"/>
          <w:rtl/>
        </w:rPr>
        <w:t xml:space="preserve"> הפוזיטיבי</w:t>
      </w:r>
      <w:r w:rsidR="00890ED1">
        <w:rPr>
          <w:rFonts w:ascii="Segoe UI" w:hAnsi="Segoe UI" w:cs="Segoe UI" w:hint="cs"/>
          <w:sz w:val="20"/>
          <w:szCs w:val="20"/>
          <w:rtl/>
        </w:rPr>
        <w:t>ת הי</w:t>
      </w:r>
      <w:r>
        <w:rPr>
          <w:rFonts w:ascii="Segoe UI" w:hAnsi="Segoe UI" w:cs="Segoe UI" w:hint="cs"/>
          <w:sz w:val="20"/>
          <w:szCs w:val="20"/>
          <w:rtl/>
        </w:rPr>
        <w:t xml:space="preserve">א ההבחנה בין הרצוי למצוי ובין המשפט למוסר. זה הלב של הפוזיטיביזם וכל הטענות האחרות לא </w:t>
      </w:r>
      <w:r w:rsidR="00AE667E">
        <w:rPr>
          <w:rFonts w:ascii="Segoe UI" w:hAnsi="Segoe UI" w:cs="Segoe UI" w:hint="cs"/>
          <w:sz w:val="20"/>
          <w:szCs w:val="20"/>
          <w:rtl/>
        </w:rPr>
        <w:t>מאפיינות</w:t>
      </w:r>
      <w:r>
        <w:rPr>
          <w:rFonts w:ascii="Segoe UI" w:hAnsi="Segoe UI" w:cs="Segoe UI" w:hint="cs"/>
          <w:sz w:val="20"/>
          <w:szCs w:val="20"/>
          <w:rtl/>
        </w:rPr>
        <w:t xml:space="preserve"> את הגישה בהכרח.</w:t>
      </w:r>
    </w:p>
    <w:p w:rsidR="008C7C12" w:rsidRPr="008C7C12" w:rsidRDefault="00AE667E" w:rsidP="008C7C12">
      <w:pPr>
        <w:jc w:val="both"/>
        <w:rPr>
          <w:rFonts w:ascii="Segoe UI" w:hAnsi="Segoe UI" w:cs="Segoe UI"/>
          <w:b/>
          <w:bCs/>
          <w:rtl/>
        </w:rPr>
      </w:pPr>
      <w:r>
        <w:rPr>
          <w:rFonts w:ascii="Segoe UI" w:hAnsi="Segoe UI" w:cs="Segoe UI"/>
          <w:b/>
          <w:bCs/>
          <w:rtl/>
        </w:rPr>
        <w:br/>
      </w:r>
      <w:r w:rsidR="008C7C12" w:rsidRPr="00444D89">
        <w:rPr>
          <w:rFonts w:ascii="Segoe UI" w:hAnsi="Segoe UI" w:cs="Segoe UI" w:hint="cs"/>
          <w:b/>
          <w:bCs/>
          <w:sz w:val="20"/>
          <w:szCs w:val="20"/>
          <w:rtl/>
        </w:rPr>
        <w:t>ביקורת על תורת הפקודה</w:t>
      </w:r>
    </w:p>
    <w:p w:rsidR="008C7C12" w:rsidRDefault="008C7C12" w:rsidP="008C7C12">
      <w:pPr>
        <w:jc w:val="both"/>
        <w:rPr>
          <w:rFonts w:ascii="Segoe UI" w:hAnsi="Segoe UI" w:cs="Segoe UI"/>
          <w:sz w:val="20"/>
          <w:szCs w:val="20"/>
          <w:rtl/>
        </w:rPr>
      </w:pPr>
      <w:r>
        <w:rPr>
          <w:rFonts w:ascii="Segoe UI" w:hAnsi="Segoe UI" w:cs="Segoe UI" w:hint="cs"/>
          <w:sz w:val="20"/>
          <w:szCs w:val="20"/>
          <w:rtl/>
        </w:rPr>
        <w:t>הארט מצטרף לביקורת על תורת הפקודה, אך מדגיש כי היא אינ</w:t>
      </w:r>
      <w:r w:rsidR="00501778">
        <w:rPr>
          <w:rFonts w:ascii="Segoe UI" w:hAnsi="Segoe UI" w:cs="Segoe UI" w:hint="cs"/>
          <w:sz w:val="20"/>
          <w:szCs w:val="20"/>
          <w:rtl/>
        </w:rPr>
        <w:t>נ</w:t>
      </w:r>
      <w:r>
        <w:rPr>
          <w:rFonts w:ascii="Segoe UI" w:hAnsi="Segoe UI" w:cs="Segoe UI" w:hint="cs"/>
          <w:sz w:val="20"/>
          <w:szCs w:val="20"/>
          <w:rtl/>
        </w:rPr>
        <w:t>ה משמיטה את הק</w:t>
      </w:r>
      <w:r w:rsidR="00501778">
        <w:rPr>
          <w:rFonts w:ascii="Segoe UI" w:hAnsi="Segoe UI" w:cs="Segoe UI" w:hint="cs"/>
          <w:sz w:val="20"/>
          <w:szCs w:val="20"/>
          <w:rtl/>
        </w:rPr>
        <w:t>ר</w:t>
      </w:r>
      <w:r>
        <w:rPr>
          <w:rFonts w:ascii="Segoe UI" w:hAnsi="Segoe UI" w:cs="Segoe UI" w:hint="cs"/>
          <w:sz w:val="20"/>
          <w:szCs w:val="20"/>
          <w:rtl/>
        </w:rPr>
        <w:t>קע תחת הליבה של הפוזיטיביזם שהיא, כאמור, ההפרדה בין משפט למוסר.</w:t>
      </w:r>
    </w:p>
    <w:p w:rsidR="008C7C12" w:rsidRDefault="008C7C12" w:rsidP="00E21B05">
      <w:pPr>
        <w:pStyle w:val="a3"/>
        <w:numPr>
          <w:ilvl w:val="0"/>
          <w:numId w:val="36"/>
        </w:numPr>
        <w:ind w:left="423"/>
        <w:jc w:val="both"/>
        <w:rPr>
          <w:rFonts w:ascii="Segoe UI" w:hAnsi="Segoe UI" w:cs="Segoe UI"/>
          <w:sz w:val="20"/>
          <w:szCs w:val="20"/>
        </w:rPr>
      </w:pPr>
      <w:r w:rsidRPr="008C7C12">
        <w:rPr>
          <w:rFonts w:ascii="Segoe UI" w:hAnsi="Segoe UI" w:cs="Segoe UI" w:hint="cs"/>
          <w:b/>
          <w:bCs/>
          <w:sz w:val="20"/>
          <w:szCs w:val="20"/>
          <w:rtl/>
        </w:rPr>
        <w:t>חובה</w:t>
      </w:r>
      <w:r>
        <w:rPr>
          <w:rFonts w:ascii="Segoe UI" w:hAnsi="Segoe UI" w:cs="Segoe UI" w:hint="cs"/>
          <w:sz w:val="20"/>
          <w:szCs w:val="20"/>
          <w:rtl/>
        </w:rPr>
        <w:t xml:space="preserve"> איננה נובעת מאיום או סנקציה, כפי שאוסטין אמר. אם חובה נובעת מאיום אז גם שודד מטיל חובה על הנשדד. חובה לא נובעת מאיום אלא מאיזשהו כלל אחר שיוצר חובה.</w:t>
      </w:r>
    </w:p>
    <w:p w:rsidR="008C7C12" w:rsidRDefault="008C7C12" w:rsidP="00E21B05">
      <w:pPr>
        <w:pStyle w:val="a3"/>
        <w:numPr>
          <w:ilvl w:val="0"/>
          <w:numId w:val="36"/>
        </w:numPr>
        <w:ind w:left="423"/>
        <w:jc w:val="both"/>
        <w:rPr>
          <w:rFonts w:ascii="Segoe UI" w:hAnsi="Segoe UI" w:cs="Segoe UI"/>
          <w:sz w:val="20"/>
          <w:szCs w:val="20"/>
        </w:rPr>
      </w:pPr>
      <w:r w:rsidRPr="008C7C12">
        <w:rPr>
          <w:rFonts w:ascii="Segoe UI" w:hAnsi="Segoe UI" w:cs="Segoe UI" w:hint="cs"/>
          <w:b/>
          <w:bCs/>
          <w:sz w:val="20"/>
          <w:szCs w:val="20"/>
          <w:rtl/>
        </w:rPr>
        <w:t>מושג הריבון</w:t>
      </w:r>
      <w:r>
        <w:rPr>
          <w:rFonts w:ascii="Segoe UI" w:hAnsi="Segoe UI" w:cs="Segoe UI" w:hint="cs"/>
          <w:sz w:val="20"/>
          <w:szCs w:val="20"/>
          <w:rtl/>
        </w:rPr>
        <w:t xml:space="preserve"> מתאים למונרכיה.  ובוודאי הוא לא מתאים לדמוקרטיה.</w:t>
      </w:r>
    </w:p>
    <w:p w:rsidR="008C7C12" w:rsidRDefault="008C7C12" w:rsidP="00E21B05">
      <w:pPr>
        <w:pStyle w:val="a3"/>
        <w:numPr>
          <w:ilvl w:val="0"/>
          <w:numId w:val="36"/>
        </w:numPr>
        <w:ind w:left="423"/>
        <w:jc w:val="both"/>
        <w:rPr>
          <w:rFonts w:ascii="Segoe UI" w:hAnsi="Segoe UI" w:cs="Segoe UI"/>
          <w:sz w:val="20"/>
          <w:szCs w:val="20"/>
        </w:rPr>
      </w:pPr>
      <w:r w:rsidRPr="008C7C12">
        <w:rPr>
          <w:rFonts w:ascii="Segoe UI" w:hAnsi="Segoe UI" w:cs="Segoe UI" w:hint="cs"/>
          <w:b/>
          <w:bCs/>
          <w:sz w:val="20"/>
          <w:szCs w:val="20"/>
          <w:rtl/>
        </w:rPr>
        <w:t>המחוקק אינו מעל לחוק</w:t>
      </w:r>
      <w:r>
        <w:rPr>
          <w:rFonts w:ascii="Segoe UI" w:hAnsi="Segoe UI" w:cs="Segoe UI" w:hint="cs"/>
          <w:sz w:val="20"/>
          <w:szCs w:val="20"/>
          <w:rtl/>
        </w:rPr>
        <w:t>. אי אפשר להבין את פעולת החקיקה אלא במסגרת החוק. המחוקק לא מעל החוק</w:t>
      </w:r>
      <w:r w:rsidR="0009297D">
        <w:rPr>
          <w:rFonts w:ascii="Segoe UI" w:hAnsi="Segoe UI" w:cs="Segoe UI" w:hint="cs"/>
          <w:sz w:val="20"/>
          <w:szCs w:val="20"/>
          <w:rtl/>
        </w:rPr>
        <w:t xml:space="preserve"> והוא עצמו כפוף לחוקים. בנוסף לכך, סמכותו של המחוקק </w:t>
      </w:r>
      <w:r>
        <w:rPr>
          <w:rFonts w:ascii="Segoe UI" w:hAnsi="Segoe UI" w:cs="Segoe UI" w:hint="cs"/>
          <w:sz w:val="20"/>
          <w:szCs w:val="20"/>
          <w:rtl/>
        </w:rPr>
        <w:t>נובע</w:t>
      </w:r>
      <w:r w:rsidR="00501778">
        <w:rPr>
          <w:rFonts w:ascii="Segoe UI" w:hAnsi="Segoe UI" w:cs="Segoe UI" w:hint="cs"/>
          <w:sz w:val="20"/>
          <w:szCs w:val="20"/>
          <w:rtl/>
        </w:rPr>
        <w:t>ת</w:t>
      </w:r>
      <w:r>
        <w:rPr>
          <w:rFonts w:ascii="Segoe UI" w:hAnsi="Segoe UI" w:cs="Segoe UI" w:hint="cs"/>
          <w:sz w:val="20"/>
          <w:szCs w:val="20"/>
          <w:rtl/>
        </w:rPr>
        <w:t xml:space="preserve"> מהחוק.</w:t>
      </w:r>
      <w:r w:rsidR="0009297D">
        <w:rPr>
          <w:rFonts w:ascii="Segoe UI" w:hAnsi="Segoe UI" w:cs="Segoe UI" w:hint="cs"/>
          <w:sz w:val="20"/>
          <w:szCs w:val="20"/>
          <w:rtl/>
        </w:rPr>
        <w:t xml:space="preserve"> הריבון לא פועל באופן עצמאי לחלוטין, הוא כפוף לחוקים בהיבט הפרוצדוראלי וכן שואב את סמכותו מהחוק.</w:t>
      </w:r>
      <w:r>
        <w:rPr>
          <w:rFonts w:ascii="Segoe UI" w:hAnsi="Segoe UI" w:cs="Segoe UI" w:hint="cs"/>
          <w:sz w:val="20"/>
          <w:szCs w:val="20"/>
          <w:rtl/>
        </w:rPr>
        <w:t xml:space="preserve"> </w:t>
      </w:r>
    </w:p>
    <w:p w:rsidR="00211FEE" w:rsidRPr="002D7D46" w:rsidRDefault="00AE667E" w:rsidP="002D7D46">
      <w:pPr>
        <w:pStyle w:val="a3"/>
        <w:numPr>
          <w:ilvl w:val="0"/>
          <w:numId w:val="36"/>
        </w:numPr>
        <w:ind w:left="423"/>
        <w:jc w:val="both"/>
        <w:rPr>
          <w:rFonts w:ascii="Segoe UI" w:hAnsi="Segoe UI" w:cs="Segoe UI"/>
          <w:sz w:val="20"/>
          <w:szCs w:val="20"/>
          <w:rtl/>
        </w:rPr>
      </w:pPr>
      <w:r w:rsidRPr="00AE667E">
        <w:rPr>
          <w:rFonts w:ascii="Segoe UI" w:hAnsi="Segoe UI" w:cs="Segoe UI" w:hint="cs"/>
          <w:b/>
          <w:bCs/>
          <w:sz w:val="20"/>
          <w:szCs w:val="20"/>
          <w:rtl/>
        </w:rPr>
        <w:t>הפקודה מתאימה לכללים שמטילים חובה ולא לכללים שמעניקים כוחות וזכויות</w:t>
      </w:r>
      <w:r>
        <w:rPr>
          <w:rFonts w:ascii="Segoe UI" w:hAnsi="Segoe UI" w:cs="Segoe UI" w:hint="cs"/>
          <w:sz w:val="20"/>
          <w:szCs w:val="20"/>
          <w:rtl/>
        </w:rPr>
        <w:t xml:space="preserve">. </w:t>
      </w:r>
    </w:p>
    <w:p w:rsidR="00211FEE" w:rsidRPr="00444D89" w:rsidRDefault="00211FEE" w:rsidP="00211FEE">
      <w:pPr>
        <w:tabs>
          <w:tab w:val="left" w:pos="4049"/>
        </w:tabs>
        <w:jc w:val="both"/>
        <w:rPr>
          <w:rFonts w:ascii="Segoe UI" w:hAnsi="Segoe UI" w:cs="Segoe UI"/>
          <w:b/>
          <w:bCs/>
          <w:sz w:val="20"/>
          <w:szCs w:val="20"/>
          <w:rtl/>
        </w:rPr>
      </w:pPr>
      <w:r w:rsidRPr="00444D89">
        <w:rPr>
          <w:rFonts w:ascii="Segoe UI" w:hAnsi="Segoe UI" w:cs="Segoe UI" w:hint="cs"/>
          <w:b/>
          <w:bCs/>
          <w:sz w:val="20"/>
          <w:szCs w:val="20"/>
          <w:rtl/>
        </w:rPr>
        <w:t>הביקורת המוסרית נגד הפוזיטיביזם</w:t>
      </w:r>
      <w:r w:rsidRPr="00444D89">
        <w:rPr>
          <w:rFonts w:ascii="Segoe UI" w:hAnsi="Segoe UI" w:cs="Segoe UI"/>
          <w:b/>
          <w:bCs/>
          <w:sz w:val="20"/>
          <w:szCs w:val="20"/>
          <w:rtl/>
        </w:rPr>
        <w:tab/>
      </w:r>
    </w:p>
    <w:p w:rsidR="00211FEE" w:rsidRDefault="00211FEE" w:rsidP="00A94597">
      <w:pPr>
        <w:jc w:val="both"/>
        <w:rPr>
          <w:rFonts w:ascii="Segoe UI" w:hAnsi="Segoe UI" w:cs="Segoe UI"/>
          <w:sz w:val="20"/>
          <w:szCs w:val="20"/>
          <w:rtl/>
        </w:rPr>
      </w:pPr>
      <w:r>
        <w:rPr>
          <w:rFonts w:ascii="Segoe UI" w:hAnsi="Segoe UI" w:cs="Segoe UI" w:hint="cs"/>
          <w:sz w:val="20"/>
          <w:szCs w:val="20"/>
          <w:rtl/>
        </w:rPr>
        <w:t>ה</w:t>
      </w:r>
      <w:r w:rsidR="00A94597">
        <w:rPr>
          <w:rFonts w:ascii="Segoe UI" w:hAnsi="Segoe UI" w:cs="Segoe UI" w:hint="cs"/>
          <w:sz w:val="20"/>
          <w:szCs w:val="20"/>
          <w:rtl/>
        </w:rPr>
        <w:t xml:space="preserve">ביקורת הזו </w:t>
      </w:r>
      <w:r>
        <w:rPr>
          <w:rFonts w:ascii="Segoe UI" w:hAnsi="Segoe UI" w:cs="Segoe UI" w:hint="cs"/>
          <w:sz w:val="20"/>
          <w:szCs w:val="20"/>
          <w:rtl/>
        </w:rPr>
        <w:t xml:space="preserve">הגיעה על רקע הניסיון של מלחמת העולם השנייה. הביקורת אומרת שהניסיון של המשפט הנאצי מלמד שיש צורך להתאים את המשפט למוסר. הגישה של "חוק הוא חוק" הביאה לכך שאנשים צייתו </w:t>
      </w:r>
      <w:r>
        <w:rPr>
          <w:rFonts w:ascii="Segoe UI" w:hAnsi="Segoe UI" w:cs="Segoe UI" w:hint="cs"/>
          <w:sz w:val="20"/>
          <w:szCs w:val="20"/>
          <w:rtl/>
        </w:rPr>
        <w:lastRenderedPageBreak/>
        <w:t>לחוק הנאצי. הגישה הפוזיטיבית אפשרה את היחס המקבל והלא מתקומם ביחס לחוקים הנאצים הבלתי מוסריים.</w:t>
      </w:r>
    </w:p>
    <w:p w:rsidR="009C62EB" w:rsidRDefault="00CD08E2" w:rsidP="009C62EB">
      <w:pPr>
        <w:jc w:val="both"/>
        <w:rPr>
          <w:rFonts w:ascii="Segoe UI" w:hAnsi="Segoe UI" w:cs="Segoe UI"/>
          <w:sz w:val="20"/>
          <w:szCs w:val="20"/>
          <w:rtl/>
        </w:rPr>
      </w:pPr>
      <w:r w:rsidRPr="00CD08E2">
        <w:rPr>
          <w:rFonts w:ascii="Segoe UI" w:hAnsi="Segoe UI" w:cs="Segoe UI" w:hint="cs"/>
          <w:sz w:val="20"/>
          <w:szCs w:val="20"/>
          <w:rtl/>
        </w:rPr>
        <w:t>הא</w:t>
      </w:r>
      <w:r w:rsidR="00444D89">
        <w:rPr>
          <w:rFonts w:ascii="Segoe UI" w:hAnsi="Segoe UI" w:cs="Segoe UI" w:hint="cs"/>
          <w:sz w:val="20"/>
          <w:szCs w:val="20"/>
          <w:rtl/>
        </w:rPr>
        <w:t>רט סבור שהמשטר הנאצי לא התקיים ה</w:t>
      </w:r>
      <w:r w:rsidRPr="00CD08E2">
        <w:rPr>
          <w:rFonts w:ascii="Segoe UI" w:hAnsi="Segoe UI" w:cs="Segoe UI" w:hint="cs"/>
          <w:sz w:val="20"/>
          <w:szCs w:val="20"/>
          <w:rtl/>
        </w:rPr>
        <w:t>ודות להפרדה בין חוק למוסר אלא כתוצאה מהליכים היסטוריים. לדעתו, מדובר במקרה חריג שלא משליך על הכלל. בניגוד למבקרים, הוא טוען שלפוזיטיביזם יש ערך כיוון שהוא עושה את ההפרדה בין החוק למוסר ומשכך אפשר להעריך בצורה נכונה את החוק ולשנותו. ההפרדה החדה והברורה בין משפט הטבע לחוק הפוזיטיבי היא כלי שמאפשר לשפר וליעל את החוק. אדרבא, דווקא הטשטוש בין משפט למוסר הוא שמוביל למציאות בה מקדשים חוקים שאינם ראויים. אם במישור החברתי לא נדע לבקר את החוקים ע"ב ערכים מוסריים, הרי שהתוצאה בפועל תהיה ציות לחוקים בלתי ראויים ורעים.</w:t>
      </w:r>
    </w:p>
    <w:p w:rsidR="009C62EB" w:rsidRDefault="009C62EB" w:rsidP="00CD1FE3">
      <w:pPr>
        <w:jc w:val="both"/>
        <w:rPr>
          <w:rFonts w:ascii="Segoe UI" w:hAnsi="Segoe UI" w:cs="Segoe UI"/>
          <w:sz w:val="20"/>
          <w:szCs w:val="20"/>
          <w:rtl/>
        </w:rPr>
      </w:pPr>
      <w:r>
        <w:rPr>
          <w:rFonts w:ascii="Segoe UI" w:hAnsi="Segoe UI" w:cs="Segoe UI" w:hint="cs"/>
          <w:sz w:val="20"/>
          <w:szCs w:val="20"/>
          <w:rtl/>
        </w:rPr>
        <w:t xml:space="preserve">עולה השאלה, </w:t>
      </w:r>
      <w:r w:rsidRPr="009C62EB">
        <w:rPr>
          <w:rFonts w:ascii="Segoe UI" w:hAnsi="Segoe UI" w:cs="Segoe UI" w:hint="cs"/>
          <w:sz w:val="20"/>
          <w:szCs w:val="20"/>
          <w:u w:val="single"/>
          <w:rtl/>
        </w:rPr>
        <w:t>איך אפשר לשפוט פושעים נאצים או משתפי פעולה עם הנאצים אחרי המלחמה כאשר הם פעלו בזמנו ע"פ חוק</w:t>
      </w:r>
      <w:r w:rsidRPr="009C62EB">
        <w:rPr>
          <w:rFonts w:ascii="Segoe UI" w:hAnsi="Segoe UI" w:cs="Segoe UI" w:hint="cs"/>
          <w:sz w:val="20"/>
          <w:szCs w:val="20"/>
          <w:rtl/>
        </w:rPr>
        <w:t>?</w:t>
      </w:r>
      <w:r>
        <w:rPr>
          <w:rFonts w:ascii="Segoe UI" w:hAnsi="Segoe UI" w:cs="Segoe UI" w:hint="cs"/>
          <w:sz w:val="20"/>
          <w:szCs w:val="20"/>
          <w:rtl/>
        </w:rPr>
        <w:t xml:space="preserve"> </w:t>
      </w:r>
      <w:r w:rsidR="001823B1">
        <w:rPr>
          <w:rFonts w:ascii="Segoe UI" w:hAnsi="Segoe UI" w:cs="Segoe UI" w:hint="cs"/>
          <w:sz w:val="20"/>
          <w:szCs w:val="20"/>
          <w:rtl/>
        </w:rPr>
        <w:t xml:space="preserve">הפתרון של ביהמ"ש היה להגיד שהחוק לא היה תקף לפי עקרונות משפט הטבע. הם </w:t>
      </w:r>
      <w:r w:rsidR="00CD1FE3">
        <w:rPr>
          <w:rFonts w:ascii="Segoe UI" w:hAnsi="Segoe UI" w:cs="Segoe UI" w:hint="cs"/>
          <w:sz w:val="20"/>
          <w:szCs w:val="20"/>
          <w:rtl/>
        </w:rPr>
        <w:t>הסתכלו על עקרונות מוסר על חוקתיים וקבעו</w:t>
      </w:r>
      <w:r w:rsidR="001823B1">
        <w:rPr>
          <w:rFonts w:ascii="Segoe UI" w:hAnsi="Segoe UI" w:cs="Segoe UI" w:hint="cs"/>
          <w:sz w:val="20"/>
          <w:szCs w:val="20"/>
          <w:rtl/>
        </w:rPr>
        <w:t xml:space="preserve"> </w:t>
      </w:r>
      <w:r w:rsidR="00CD1FE3">
        <w:rPr>
          <w:rFonts w:ascii="Segoe UI" w:hAnsi="Segoe UI" w:cs="Segoe UI" w:hint="cs"/>
          <w:sz w:val="20"/>
          <w:szCs w:val="20"/>
          <w:rtl/>
        </w:rPr>
        <w:t>ש</w:t>
      </w:r>
      <w:r w:rsidR="001823B1">
        <w:rPr>
          <w:rFonts w:ascii="Segoe UI" w:hAnsi="Segoe UI" w:cs="Segoe UI" w:hint="cs"/>
          <w:sz w:val="20"/>
          <w:szCs w:val="20"/>
          <w:rtl/>
        </w:rPr>
        <w:t xml:space="preserve">החוק </w:t>
      </w:r>
      <w:r w:rsidR="00CD1FE3">
        <w:rPr>
          <w:rFonts w:ascii="Segoe UI" w:hAnsi="Segoe UI" w:cs="Segoe UI" w:hint="cs"/>
          <w:sz w:val="20"/>
          <w:szCs w:val="20"/>
          <w:rtl/>
        </w:rPr>
        <w:t xml:space="preserve">הנאצי </w:t>
      </w:r>
      <w:r w:rsidR="001823B1">
        <w:rPr>
          <w:rFonts w:ascii="Segoe UI" w:hAnsi="Segoe UI" w:cs="Segoe UI" w:hint="cs"/>
          <w:sz w:val="20"/>
          <w:szCs w:val="20"/>
          <w:rtl/>
        </w:rPr>
        <w:t xml:space="preserve">היה מנוגד לעקרונות מוסר אוניברסליים ולכן בשעתו היה בלתי תקף. </w:t>
      </w:r>
      <w:r w:rsidR="001823B1" w:rsidRPr="00CD1FE3">
        <w:rPr>
          <w:rFonts w:ascii="Segoe UI" w:hAnsi="Segoe UI" w:cs="Segoe UI" w:hint="cs"/>
          <w:b/>
          <w:bCs/>
          <w:sz w:val="20"/>
          <w:szCs w:val="20"/>
          <w:rtl/>
        </w:rPr>
        <w:t>הארט לא מקבל את הגישה הזו</w:t>
      </w:r>
      <w:r w:rsidR="001823B1">
        <w:rPr>
          <w:rFonts w:ascii="Segoe UI" w:hAnsi="Segoe UI" w:cs="Segoe UI" w:hint="cs"/>
          <w:sz w:val="20"/>
          <w:szCs w:val="20"/>
          <w:rtl/>
        </w:rPr>
        <w:t xml:space="preserve">. בעניו החוק היה תקף כיוון שחוק לא מתבטל אם הוא אינו מוסרי. </w:t>
      </w:r>
      <w:r w:rsidR="001823B1" w:rsidRPr="00CD1FE3">
        <w:rPr>
          <w:rFonts w:ascii="Segoe UI" w:hAnsi="Segoe UI" w:cs="Segoe UI" w:hint="cs"/>
          <w:sz w:val="20"/>
          <w:szCs w:val="20"/>
          <w:u w:val="single"/>
          <w:rtl/>
        </w:rPr>
        <w:t>הפתרון שלו</w:t>
      </w:r>
      <w:r w:rsidR="001823B1" w:rsidRPr="00CD1FE3">
        <w:rPr>
          <w:rFonts w:ascii="Segoe UI" w:hAnsi="Segoe UI" w:cs="Segoe UI" w:hint="cs"/>
          <w:sz w:val="20"/>
          <w:szCs w:val="20"/>
          <w:rtl/>
        </w:rPr>
        <w:t xml:space="preserve">- </w:t>
      </w:r>
      <w:r w:rsidR="001823B1">
        <w:rPr>
          <w:rFonts w:ascii="Segoe UI" w:hAnsi="Segoe UI" w:cs="Segoe UI" w:hint="cs"/>
          <w:sz w:val="20"/>
          <w:szCs w:val="20"/>
          <w:rtl/>
        </w:rPr>
        <w:t>צריך לשפוט את אותם פושעים נאצים ע"ב חקיקה רטרואקטיבית. זו פגיעה בעקרון החוקיות אך יש לספוג אותה כיוון שזה הרע במיעוטו (האופציה השנייה היא לא להרשיע כלל).</w:t>
      </w:r>
      <w:r w:rsidR="00CD1FE3">
        <w:rPr>
          <w:rFonts w:ascii="Segoe UI" w:hAnsi="Segoe UI" w:cs="Segoe UI" w:hint="cs"/>
          <w:sz w:val="20"/>
          <w:szCs w:val="20"/>
          <w:rtl/>
        </w:rPr>
        <w:t xml:space="preserve"> </w:t>
      </w:r>
      <w:r w:rsidR="00721CBB">
        <w:rPr>
          <w:rFonts w:ascii="Segoe UI" w:hAnsi="Segoe UI" w:cs="Segoe UI" w:hint="cs"/>
          <w:sz w:val="20"/>
          <w:szCs w:val="20"/>
          <w:rtl/>
        </w:rPr>
        <w:t xml:space="preserve">אלו מקרי קיצון בהם המוסר גובר על המשפט. </w:t>
      </w:r>
    </w:p>
    <w:p w:rsidR="00CD08E2" w:rsidRDefault="00721CBB" w:rsidP="008429FA">
      <w:pPr>
        <w:jc w:val="both"/>
        <w:rPr>
          <w:rFonts w:ascii="Segoe UI" w:hAnsi="Segoe UI" w:cs="Segoe UI"/>
          <w:b/>
          <w:bCs/>
          <w:sz w:val="20"/>
          <w:szCs w:val="20"/>
          <w:rtl/>
        </w:rPr>
      </w:pPr>
      <w:r w:rsidRPr="00CD08E2">
        <w:rPr>
          <w:rFonts w:ascii="Segoe UI" w:hAnsi="Segoe UI" w:cs="Segoe UI"/>
          <w:b/>
          <w:bCs/>
          <w:sz w:val="20"/>
          <w:szCs w:val="20"/>
          <w:rtl/>
        </w:rPr>
        <w:t>הארט מבקש להפריד בין ההכרה בתוקפו של החוק לבין חובת הציות לו</w:t>
      </w:r>
      <w:r w:rsidRPr="00CD08E2">
        <w:rPr>
          <w:rFonts w:ascii="Segoe UI" w:hAnsi="Segoe UI" w:cs="Segoe UI"/>
          <w:sz w:val="20"/>
          <w:szCs w:val="20"/>
          <w:rtl/>
        </w:rPr>
        <w:t xml:space="preserve">. ישנם מקרים בהם למרות שהחוק קיים, ישנה חובת אי ציות לחוק. ברגע שהחוקים מגיעים לשפל מוסרי מסוים, אזי ישנה מחויבות מוסרית בסיסית להתנגד להם ולא לסור למרותם. כך היה ראוי לנהוג עם החוקים הנאצים. הגישה הפוזיטיבית, בניגוד למה שחושבים, לא מתעלמת לגמרי מהמוסר היא רק מפרידה בינו לבין המשפט בהבחנה המושגית. </w:t>
      </w:r>
    </w:p>
    <w:p w:rsidR="00D856B1" w:rsidRPr="00CD08E2" w:rsidRDefault="00D856B1" w:rsidP="00CD08E2">
      <w:pPr>
        <w:jc w:val="both"/>
        <w:rPr>
          <w:rFonts w:ascii="Segoe UI" w:hAnsi="Segoe UI" w:cs="Segoe UI"/>
          <w:sz w:val="20"/>
          <w:szCs w:val="20"/>
        </w:rPr>
      </w:pPr>
      <w:r>
        <w:rPr>
          <w:rFonts w:ascii="Segoe UI" w:hAnsi="Segoe UI" w:cs="Segoe UI" w:hint="cs"/>
          <w:b/>
          <w:bCs/>
          <w:sz w:val="20"/>
          <w:szCs w:val="20"/>
          <w:rtl/>
        </w:rPr>
        <w:t>האם לגמרי אין קשר בין משפט למוסר? האם החוק לא צריך לעמוד באיזשהו מינ' של דרישות מוסריות?</w:t>
      </w:r>
      <w:r w:rsidR="008429FA">
        <w:rPr>
          <w:rFonts w:ascii="Segoe UI" w:hAnsi="Segoe UI" w:cs="Segoe UI" w:hint="cs"/>
          <w:sz w:val="20"/>
          <w:szCs w:val="20"/>
          <w:rtl/>
        </w:rPr>
        <w:br/>
        <w:t xml:space="preserve">הארט אומר שיש היבט פנימי במושג של חוק שאם הוא לא יתקיים זה כלל לא יהיה חוק. ההיבט הזה הוא סטנדרט מינ' של מוסר בתוך החוק. משפט הטבע לוקחים את התפיסה הזו עד הסוף- אם חוק הוא מוסרי הוא לא חוק. הארט מקבל היבט מסוים של העמדה הזו. הוא מדבר על מינ' של מוסר שצריך לבוא לידי ביטוי בחוקים. בהיבט המוסרי </w:t>
      </w:r>
      <w:r w:rsidR="008429FA" w:rsidRPr="008429FA">
        <w:rPr>
          <w:rFonts w:ascii="Segoe UI" w:hAnsi="Segoe UI" w:cs="Segoe UI" w:hint="cs"/>
          <w:sz w:val="20"/>
          <w:szCs w:val="20"/>
          <w:u w:val="single"/>
          <w:rtl/>
        </w:rPr>
        <w:t>יש ההבחנה היא בין חוקים ספציפית לבין מערכת המשפט כולה</w:t>
      </w:r>
      <w:r w:rsidR="008429FA">
        <w:rPr>
          <w:rFonts w:ascii="Segoe UI" w:hAnsi="Segoe UI" w:cs="Segoe UI" w:hint="cs"/>
          <w:sz w:val="20"/>
          <w:szCs w:val="20"/>
          <w:rtl/>
        </w:rPr>
        <w:t xml:space="preserve">. מערכת המשפט כולה חייבת לעמוד בסטנדרט מוסרי מינימלי. מערכת משפט </w:t>
      </w:r>
      <w:r w:rsidR="008429FA" w:rsidRPr="008429FA">
        <w:rPr>
          <w:rFonts w:ascii="Segoe UI" w:hAnsi="Segoe UI" w:cs="Segoe UI" w:hint="cs"/>
          <w:b/>
          <w:bCs/>
          <w:sz w:val="20"/>
          <w:szCs w:val="20"/>
          <w:rtl/>
        </w:rPr>
        <w:t>צריכה להסדיר את ההתנהגו</w:t>
      </w:r>
      <w:r w:rsidR="008429FA" w:rsidRPr="008429FA">
        <w:rPr>
          <w:rFonts w:ascii="Segoe UI" w:hAnsi="Segoe UI" w:cs="Segoe UI" w:hint="eastAsia"/>
          <w:b/>
          <w:bCs/>
          <w:sz w:val="20"/>
          <w:szCs w:val="20"/>
          <w:rtl/>
        </w:rPr>
        <w:t>ת</w:t>
      </w:r>
      <w:r w:rsidR="008429FA" w:rsidRPr="008429FA">
        <w:rPr>
          <w:rFonts w:ascii="Segoe UI" w:hAnsi="Segoe UI" w:cs="Segoe UI" w:hint="cs"/>
          <w:b/>
          <w:bCs/>
          <w:sz w:val="20"/>
          <w:szCs w:val="20"/>
          <w:rtl/>
        </w:rPr>
        <w:t xml:space="preserve"> האנושית הבסיסית.</w:t>
      </w:r>
      <w:r w:rsidR="008429FA">
        <w:rPr>
          <w:rFonts w:ascii="Segoe UI" w:hAnsi="Segoe UI" w:cs="Segoe UI" w:hint="cs"/>
          <w:sz w:val="20"/>
          <w:szCs w:val="20"/>
          <w:rtl/>
        </w:rPr>
        <w:t xml:space="preserve"> למשל- היא צריכה לספק הגנה על החיים, הרכוש, מניעת אלימות וכו'. מערכת משפט שלא תעשה זאת, היא לא תהיה מערכת משפט אפילו אם היא תהיה מעוגנת בחוקים. חוקים ספציפיים לא חייבים להיות צודקים או מוסריים במהותם אבל כל מערכת משפטית בכללותה חייבת להכיל חוקים שמסדירים מערך בסיסי של חיים אנושיים.</w:t>
      </w:r>
    </w:p>
    <w:p w:rsidR="00833493" w:rsidRDefault="00833493" w:rsidP="00833493">
      <w:pPr>
        <w:tabs>
          <w:tab w:val="left" w:pos="2171"/>
        </w:tabs>
        <w:jc w:val="both"/>
        <w:rPr>
          <w:rFonts w:ascii="Segoe UI" w:hAnsi="Segoe UI" w:cs="Segoe UI"/>
          <w:sz w:val="20"/>
          <w:szCs w:val="20"/>
          <w:rtl/>
        </w:rPr>
      </w:pPr>
      <w:r>
        <w:rPr>
          <w:rFonts w:ascii="Segoe UI" w:hAnsi="Segoe UI" w:cs="Segoe UI" w:hint="cs"/>
          <w:sz w:val="20"/>
          <w:szCs w:val="20"/>
          <w:rtl/>
        </w:rPr>
        <w:t>הארט מבחין בין 2 אפשרויות להבין את אוסטין:</w:t>
      </w:r>
    </w:p>
    <w:p w:rsidR="00833493" w:rsidRDefault="00833493" w:rsidP="00E21B05">
      <w:pPr>
        <w:pStyle w:val="a3"/>
        <w:numPr>
          <w:ilvl w:val="0"/>
          <w:numId w:val="37"/>
        </w:numPr>
        <w:tabs>
          <w:tab w:val="left" w:pos="2171"/>
        </w:tabs>
        <w:jc w:val="both"/>
        <w:rPr>
          <w:rFonts w:ascii="Segoe UI" w:hAnsi="Segoe UI" w:cs="Segoe UI"/>
          <w:sz w:val="20"/>
          <w:szCs w:val="20"/>
        </w:rPr>
      </w:pPr>
      <w:r w:rsidRPr="00833493">
        <w:rPr>
          <w:rFonts w:ascii="Segoe UI" w:hAnsi="Segoe UI" w:cs="Segoe UI" w:hint="cs"/>
          <w:b/>
          <w:bCs/>
          <w:sz w:val="20"/>
          <w:szCs w:val="20"/>
          <w:rtl/>
        </w:rPr>
        <w:t>הסבר פסיכולוגי</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יש תחושה פסיכולוגית של חובה. זו מעיין תחושה של פחד מאיום. הארט אומר שזו לא הייתה הכוונה של אוסטין.</w:t>
      </w:r>
    </w:p>
    <w:p w:rsidR="00DD7E0F" w:rsidRPr="001B498A" w:rsidRDefault="00833493" w:rsidP="00E21B05">
      <w:pPr>
        <w:pStyle w:val="a3"/>
        <w:numPr>
          <w:ilvl w:val="0"/>
          <w:numId w:val="37"/>
        </w:numPr>
        <w:tabs>
          <w:tab w:val="left" w:pos="2171"/>
        </w:tabs>
        <w:jc w:val="both"/>
        <w:rPr>
          <w:rFonts w:ascii="Segoe UI" w:hAnsi="Segoe UI" w:cs="Segoe UI"/>
          <w:sz w:val="20"/>
          <w:szCs w:val="20"/>
        </w:rPr>
      </w:pPr>
      <w:r w:rsidRPr="00833493">
        <w:rPr>
          <w:rFonts w:ascii="Segoe UI" w:hAnsi="Segoe UI" w:cs="Segoe UI" w:hint="cs"/>
          <w:b/>
          <w:bCs/>
          <w:sz w:val="20"/>
          <w:szCs w:val="20"/>
          <w:rtl/>
        </w:rPr>
        <w:t>תיאוריית הניבוי</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הפקודה מנבאת הטלת סנקציה. </w:t>
      </w:r>
      <w:r w:rsidR="00D133F7">
        <w:rPr>
          <w:rFonts w:ascii="Segoe UI" w:hAnsi="Segoe UI" w:cs="Segoe UI" w:hint="cs"/>
          <w:sz w:val="20"/>
          <w:szCs w:val="20"/>
          <w:rtl/>
        </w:rPr>
        <w:t xml:space="preserve">הסנקציה היא לא מהפחד אלא מעצם הידיעה שעומדת להגיע סנקציה אם נפר את החובה. זו לא תחושה של פחד אלא תחושה של ידיעה רציונלית. הסבר זה של הארט תואם את התפיסה המוסרית שלו, התפיסה התועלתנית- יש לשאוף להביא את מירב האושר למירב בני האדם. הארט יישם אותה למושג החובה- חובה היא כאשר צפויה לי רעה כלשהי ולכן נוצרת החובה. לבסוף, </w:t>
      </w:r>
      <w:r w:rsidR="00D133F7" w:rsidRPr="00D133F7">
        <w:rPr>
          <w:rFonts w:ascii="Segoe UI" w:hAnsi="Segoe UI" w:cs="Segoe UI" w:hint="cs"/>
          <w:sz w:val="20"/>
          <w:szCs w:val="20"/>
          <w:u w:val="single"/>
          <w:rtl/>
        </w:rPr>
        <w:t>גם את תיאוריית הניבוי הארט מבקר</w:t>
      </w:r>
      <w:r w:rsidR="00D133F7" w:rsidRPr="00D133F7">
        <w:rPr>
          <w:rFonts w:ascii="Segoe UI" w:hAnsi="Segoe UI" w:cs="Segoe UI" w:hint="cs"/>
          <w:sz w:val="20"/>
          <w:szCs w:val="20"/>
          <w:rtl/>
        </w:rPr>
        <w:t xml:space="preserve">- </w:t>
      </w:r>
      <w:r w:rsidR="00D133F7">
        <w:rPr>
          <w:rFonts w:ascii="Segoe UI" w:hAnsi="Segoe UI" w:cs="Segoe UI" w:hint="cs"/>
          <w:sz w:val="20"/>
          <w:szCs w:val="20"/>
          <w:rtl/>
        </w:rPr>
        <w:t xml:space="preserve">לפי תיאוריית הניבוי תהיה חובה רק כאשר באופן ממשי צפויה לי סנקציה. מה קורה כאשר לא צפויה סנקציה? נניח שאדם נוסע במקום בו אף אחד לא רואה אותו, אין מצלמות ואין אף אחד בכביש, נראה שלפי תיאוריית הניבוי לא צפויה סנקציה ולכן הוא יכול לעבור על החוק ולנסוע מעל 100 קמ"ש. </w:t>
      </w:r>
      <w:r w:rsidR="00DD7E0F">
        <w:rPr>
          <w:rFonts w:ascii="Segoe UI" w:hAnsi="Segoe UI" w:cs="Segoe UI" w:hint="cs"/>
          <w:sz w:val="20"/>
          <w:szCs w:val="20"/>
          <w:rtl/>
        </w:rPr>
        <w:t xml:space="preserve"> האם נכון לומר שאין חובה לנסוע במהירות המותק כי לא צפוי לי עונש? </w:t>
      </w:r>
    </w:p>
    <w:p w:rsidR="00F033AE" w:rsidRPr="005F38F8" w:rsidRDefault="001B498A" w:rsidP="005F38F8">
      <w:pPr>
        <w:jc w:val="both"/>
        <w:rPr>
          <w:rFonts w:ascii="Segoe UI" w:hAnsi="Segoe UI" w:cs="Segoe UI"/>
          <w:b/>
          <w:bCs/>
          <w:color w:val="FF0000"/>
          <w:sz w:val="20"/>
          <w:szCs w:val="20"/>
          <w:rtl/>
        </w:rPr>
      </w:pPr>
      <w:r w:rsidRPr="001B498A">
        <w:rPr>
          <w:rFonts w:ascii="Segoe UI" w:hAnsi="Segoe UI" w:cs="Segoe UI" w:hint="cs"/>
          <w:b/>
          <w:bCs/>
          <w:sz w:val="20"/>
          <w:szCs w:val="20"/>
          <w:rtl/>
        </w:rPr>
        <w:lastRenderedPageBreak/>
        <w:t>מושג החובה לפי הארט- חובה אינה אילוץ או הכרח, אלא היא עניין נורמטיבי.</w:t>
      </w:r>
      <w:r w:rsidR="00F52141">
        <w:rPr>
          <w:rFonts w:ascii="Segoe UI" w:hAnsi="Segoe UI" w:cs="Segoe UI" w:hint="cs"/>
          <w:b/>
          <w:bCs/>
          <w:sz w:val="20"/>
          <w:szCs w:val="20"/>
          <w:rtl/>
        </w:rPr>
        <w:t xml:space="preserve"> </w:t>
      </w:r>
      <w:r w:rsidRPr="001B498A">
        <w:rPr>
          <w:rFonts w:ascii="Segoe UI" w:hAnsi="Segoe UI" w:cs="Segoe UI" w:hint="cs"/>
          <w:sz w:val="20"/>
          <w:szCs w:val="20"/>
          <w:rtl/>
        </w:rPr>
        <w:t>חובה מגבילה את החירות של האדם, לא באמצעות כוח אלא באמצעות</w:t>
      </w:r>
      <w:r>
        <w:rPr>
          <w:rFonts w:ascii="Segoe UI" w:hAnsi="Segoe UI" w:cs="Segoe UI" w:hint="cs"/>
          <w:b/>
          <w:bCs/>
          <w:sz w:val="20"/>
          <w:szCs w:val="20"/>
          <w:rtl/>
        </w:rPr>
        <w:t xml:space="preserve"> </w:t>
      </w:r>
      <w:r w:rsidRPr="00F52141">
        <w:rPr>
          <w:rFonts w:ascii="Segoe UI" w:hAnsi="Segoe UI" w:cs="Segoe UI" w:hint="cs"/>
          <w:b/>
          <w:bCs/>
          <w:color w:val="FF0000"/>
          <w:sz w:val="20"/>
          <w:szCs w:val="20"/>
          <w:u w:val="single"/>
          <w:rtl/>
        </w:rPr>
        <w:t>טעם</w:t>
      </w:r>
      <w:r w:rsidRPr="00F52141">
        <w:rPr>
          <w:rFonts w:ascii="Segoe UI" w:hAnsi="Segoe UI" w:cs="Segoe UI" w:hint="cs"/>
          <w:b/>
          <w:bCs/>
          <w:color w:val="FF0000"/>
          <w:sz w:val="20"/>
          <w:szCs w:val="20"/>
          <w:rtl/>
        </w:rPr>
        <w:t xml:space="preserve"> (נימוק)</w:t>
      </w:r>
      <w:r w:rsidR="00F52141" w:rsidRPr="00F52141">
        <w:rPr>
          <w:rFonts w:ascii="Segoe UI" w:hAnsi="Segoe UI" w:cs="Segoe UI" w:hint="cs"/>
          <w:b/>
          <w:bCs/>
          <w:color w:val="FF0000"/>
          <w:sz w:val="20"/>
          <w:szCs w:val="20"/>
          <w:rtl/>
        </w:rPr>
        <w:t xml:space="preserve"> לפעולה</w:t>
      </w:r>
      <w:r w:rsidRPr="00F52141">
        <w:rPr>
          <w:rFonts w:ascii="Segoe UI" w:hAnsi="Segoe UI" w:cs="Segoe UI" w:hint="cs"/>
          <w:b/>
          <w:bCs/>
          <w:color w:val="FF0000"/>
          <w:sz w:val="20"/>
          <w:szCs w:val="20"/>
          <w:rtl/>
        </w:rPr>
        <w:t xml:space="preserve">. </w:t>
      </w:r>
      <w:r w:rsidR="00F033AE" w:rsidRPr="00F033AE">
        <w:rPr>
          <w:rFonts w:ascii="Segoe UI" w:hAnsi="Segoe UI" w:cs="Segoe UI" w:hint="cs"/>
          <w:sz w:val="20"/>
          <w:szCs w:val="20"/>
          <w:rtl/>
        </w:rPr>
        <w:t>החובה היא מושג מופשט אי אפשר להעמיד אותה על תופעה פיזית כמו פחד או ניבוי- אלא היא מושג נורמטיבי שקשור בתוך מערכת של נורמות בה האדם פוע</w:t>
      </w:r>
      <w:r w:rsidR="00F033AE">
        <w:rPr>
          <w:rFonts w:ascii="Segoe UI" w:hAnsi="Segoe UI" w:cs="Segoe UI" w:hint="cs"/>
          <w:sz w:val="20"/>
          <w:szCs w:val="20"/>
          <w:rtl/>
        </w:rPr>
        <w:t xml:space="preserve">ל. לפי הארט, </w:t>
      </w:r>
      <w:r w:rsidR="00374B47">
        <w:rPr>
          <w:rFonts w:ascii="Segoe UI" w:hAnsi="Segoe UI" w:cs="Segoe UI" w:hint="cs"/>
          <w:b/>
          <w:bCs/>
          <w:color w:val="FF0000"/>
          <w:sz w:val="20"/>
          <w:szCs w:val="20"/>
          <w:rtl/>
        </w:rPr>
        <w:t>חובה קיימת כאשר יש כלל שמטיל</w:t>
      </w:r>
      <w:r w:rsidR="00F033AE" w:rsidRPr="00F033AE">
        <w:rPr>
          <w:rFonts w:ascii="Segoe UI" w:hAnsi="Segoe UI" w:cs="Segoe UI" w:hint="cs"/>
          <w:b/>
          <w:bCs/>
          <w:color w:val="FF0000"/>
          <w:sz w:val="20"/>
          <w:szCs w:val="20"/>
          <w:rtl/>
        </w:rPr>
        <w:t xml:space="preserve"> חובה.</w:t>
      </w:r>
      <w:r w:rsidR="00F033AE">
        <w:rPr>
          <w:rFonts w:ascii="Segoe UI" w:hAnsi="Segoe UI" w:cs="Segoe UI" w:hint="cs"/>
          <w:sz w:val="20"/>
          <w:szCs w:val="20"/>
          <w:rtl/>
        </w:rPr>
        <w:t xml:space="preserve"> החובה נוצרת ישירות מהנורמה ולא מהאיום.</w:t>
      </w:r>
      <w:r w:rsidR="005F38F8">
        <w:rPr>
          <w:rFonts w:ascii="Segoe UI" w:hAnsi="Segoe UI" w:cs="Segoe UI" w:hint="cs"/>
          <w:sz w:val="20"/>
          <w:szCs w:val="20"/>
          <w:rtl/>
        </w:rPr>
        <w:t xml:space="preserve"> החובה היא אותו יחס שיש בין האדם לבין הכללים. אם אני אראה את הכלל רלוונטי ונחוץ לי אראה אותו כמטיל חובה.</w:t>
      </w:r>
    </w:p>
    <w:p w:rsidR="005F38F8" w:rsidRPr="00F033AE" w:rsidRDefault="005F38F8" w:rsidP="005F38F8">
      <w:pPr>
        <w:jc w:val="both"/>
        <w:rPr>
          <w:rFonts w:ascii="Segoe UI" w:hAnsi="Segoe UI" w:cs="Segoe UI"/>
          <w:sz w:val="20"/>
          <w:szCs w:val="20"/>
        </w:rPr>
      </w:pPr>
      <w:r w:rsidRPr="00F033AE">
        <w:rPr>
          <w:rFonts w:ascii="Segoe UI" w:hAnsi="Segoe UI" w:cs="Segoe UI" w:hint="cs"/>
          <w:sz w:val="20"/>
          <w:szCs w:val="20"/>
          <w:rtl/>
        </w:rPr>
        <w:t xml:space="preserve">כדי להבין את המושג חובה צריך להבין את סוגי </w:t>
      </w:r>
      <w:r w:rsidRPr="00F033AE">
        <w:rPr>
          <w:rFonts w:ascii="Segoe UI" w:hAnsi="Segoe UI" w:cs="Segoe UI" w:hint="cs"/>
          <w:b/>
          <w:bCs/>
          <w:sz w:val="20"/>
          <w:szCs w:val="20"/>
          <w:rtl/>
        </w:rPr>
        <w:t>הכללים החברתיים:</w:t>
      </w:r>
    </w:p>
    <w:p w:rsidR="005F38F8" w:rsidRPr="00F033AE" w:rsidRDefault="005F38F8" w:rsidP="00E21B05">
      <w:pPr>
        <w:pStyle w:val="a3"/>
        <w:numPr>
          <w:ilvl w:val="0"/>
          <w:numId w:val="38"/>
        </w:numPr>
        <w:ind w:left="423"/>
        <w:jc w:val="both"/>
        <w:rPr>
          <w:rFonts w:ascii="Segoe UI" w:hAnsi="Segoe UI" w:cs="Segoe UI"/>
          <w:sz w:val="20"/>
          <w:szCs w:val="20"/>
          <w:rtl/>
        </w:rPr>
      </w:pPr>
      <w:r w:rsidRPr="00F033AE">
        <w:rPr>
          <w:rFonts w:ascii="Segoe UI" w:hAnsi="Segoe UI" w:cs="Segoe UI"/>
          <w:b/>
          <w:bCs/>
          <w:sz w:val="20"/>
          <w:szCs w:val="20"/>
          <w:rtl/>
        </w:rPr>
        <w:t>הרגל-</w:t>
      </w:r>
      <w:r w:rsidRPr="00F033AE">
        <w:rPr>
          <w:rFonts w:ascii="Segoe UI" w:hAnsi="Segoe UI" w:cs="Segoe UI"/>
          <w:sz w:val="20"/>
          <w:szCs w:val="20"/>
          <w:rtl/>
        </w:rPr>
        <w:t xml:space="preserve"> סדירות של פעולות.</w:t>
      </w:r>
      <w:r w:rsidR="00C94276">
        <w:rPr>
          <w:rFonts w:ascii="Segoe UI" w:hAnsi="Segoe UI" w:cs="Segoe UI" w:hint="cs"/>
          <w:sz w:val="20"/>
          <w:szCs w:val="20"/>
          <w:rtl/>
        </w:rPr>
        <w:t xml:space="preserve"> למשל- בני אדם רגילים לשתות קפה בבוקר.</w:t>
      </w:r>
    </w:p>
    <w:p w:rsidR="005F38F8" w:rsidRDefault="005F38F8" w:rsidP="00E21B05">
      <w:pPr>
        <w:pStyle w:val="a3"/>
        <w:numPr>
          <w:ilvl w:val="0"/>
          <w:numId w:val="38"/>
        </w:numPr>
        <w:ind w:left="423"/>
        <w:jc w:val="both"/>
        <w:rPr>
          <w:rFonts w:ascii="Segoe UI" w:hAnsi="Segoe UI" w:cs="Segoe UI"/>
          <w:sz w:val="20"/>
          <w:szCs w:val="20"/>
        </w:rPr>
      </w:pPr>
      <w:r w:rsidRPr="00F033AE">
        <w:rPr>
          <w:rFonts w:ascii="Segoe UI" w:hAnsi="Segoe UI" w:cs="Segoe UI"/>
          <w:b/>
          <w:bCs/>
          <w:sz w:val="20"/>
          <w:szCs w:val="20"/>
          <w:rtl/>
        </w:rPr>
        <w:t>כלל שקובע סטנדרט</w:t>
      </w:r>
      <w:r w:rsidRPr="00F033AE">
        <w:rPr>
          <w:rFonts w:ascii="Segoe UI" w:hAnsi="Segoe UI" w:cs="Segoe UI"/>
          <w:sz w:val="20"/>
          <w:szCs w:val="20"/>
          <w:rtl/>
        </w:rPr>
        <w:t>- כללי לשון, כללי נימוס. עדיין אנו לא מדברים על הכללים הללו כחובה.</w:t>
      </w:r>
    </w:p>
    <w:p w:rsidR="005020F0" w:rsidRPr="005020F0" w:rsidRDefault="005020F0" w:rsidP="005020F0">
      <w:pPr>
        <w:ind w:left="63"/>
        <w:jc w:val="both"/>
        <w:rPr>
          <w:rFonts w:ascii="Segoe UI" w:hAnsi="Segoe UI" w:cs="Segoe UI"/>
          <w:sz w:val="20"/>
          <w:szCs w:val="20"/>
          <w:rtl/>
        </w:rPr>
      </w:pPr>
      <w:r>
        <w:rPr>
          <w:rFonts w:ascii="Segoe UI" w:hAnsi="Segoe UI" w:cs="Segoe UI" w:hint="cs"/>
          <w:sz w:val="20"/>
          <w:szCs w:val="20"/>
          <w:rtl/>
        </w:rPr>
        <w:t>מתי הרגל\סטנדרט יהפכו לכלל שמטיל חובה?</w:t>
      </w:r>
    </w:p>
    <w:p w:rsidR="005F38F8" w:rsidRDefault="005F38F8" w:rsidP="00E21B05">
      <w:pPr>
        <w:pStyle w:val="a3"/>
        <w:numPr>
          <w:ilvl w:val="0"/>
          <w:numId w:val="38"/>
        </w:numPr>
        <w:ind w:left="423"/>
        <w:jc w:val="both"/>
        <w:rPr>
          <w:rFonts w:ascii="Segoe UI" w:hAnsi="Segoe UI" w:cs="Segoe UI"/>
          <w:sz w:val="20"/>
          <w:szCs w:val="20"/>
        </w:rPr>
      </w:pPr>
      <w:r w:rsidRPr="00F033AE">
        <w:rPr>
          <w:rFonts w:ascii="Segoe UI" w:hAnsi="Segoe UI" w:cs="Segoe UI"/>
          <w:b/>
          <w:bCs/>
          <w:sz w:val="20"/>
          <w:szCs w:val="20"/>
          <w:rtl/>
        </w:rPr>
        <w:t>כלל שמטיל חובה</w:t>
      </w:r>
      <w:r w:rsidRPr="00F033AE">
        <w:rPr>
          <w:rFonts w:ascii="Segoe UI" w:hAnsi="Segoe UI" w:cs="Segoe UI"/>
          <w:sz w:val="20"/>
          <w:szCs w:val="20"/>
          <w:rtl/>
        </w:rPr>
        <w:t xml:space="preserve">- כללים שבעקבות הפרתם תבוא </w:t>
      </w:r>
      <w:r w:rsidRPr="002D3AFD">
        <w:rPr>
          <w:rFonts w:ascii="Segoe UI" w:hAnsi="Segoe UI" w:cs="Segoe UI"/>
          <w:b/>
          <w:bCs/>
          <w:sz w:val="20"/>
          <w:szCs w:val="20"/>
          <w:rtl/>
        </w:rPr>
        <w:t>תגובה ביקורתית או תגובה עוינת</w:t>
      </w:r>
      <w:r w:rsidRPr="00F033AE">
        <w:rPr>
          <w:rFonts w:ascii="Segoe UI" w:hAnsi="Segoe UI" w:cs="Segoe UI"/>
          <w:sz w:val="20"/>
          <w:szCs w:val="20"/>
          <w:rtl/>
        </w:rPr>
        <w:t>.</w:t>
      </w:r>
      <w:r w:rsidRPr="00F033AE">
        <w:rPr>
          <w:rFonts w:ascii="Segoe UI" w:hAnsi="Segoe UI" w:cs="Segoe UI" w:hint="cs"/>
          <w:sz w:val="20"/>
          <w:szCs w:val="20"/>
          <w:rtl/>
        </w:rPr>
        <w:t xml:space="preserve"> </w:t>
      </w:r>
      <w:r w:rsidR="008B2302">
        <w:rPr>
          <w:rFonts w:ascii="Segoe UI" w:hAnsi="Segoe UI" w:cs="Segoe UI" w:hint="cs"/>
          <w:sz w:val="20"/>
          <w:szCs w:val="20"/>
          <w:rtl/>
        </w:rPr>
        <w:t>יש להבחין כאן בין:</w:t>
      </w:r>
    </w:p>
    <w:p w:rsidR="008B2302" w:rsidRDefault="008B2302" w:rsidP="00BC60EC">
      <w:pPr>
        <w:pStyle w:val="a3"/>
        <w:numPr>
          <w:ilvl w:val="0"/>
          <w:numId w:val="84"/>
        </w:numPr>
        <w:jc w:val="both"/>
        <w:rPr>
          <w:rFonts w:ascii="Segoe UI" w:hAnsi="Segoe UI" w:cs="Segoe UI"/>
          <w:sz w:val="20"/>
          <w:szCs w:val="20"/>
        </w:rPr>
      </w:pPr>
      <w:r w:rsidRPr="008B2302">
        <w:rPr>
          <w:rFonts w:ascii="Segoe UI" w:hAnsi="Segoe UI" w:cs="Segoe UI" w:hint="cs"/>
          <w:b/>
          <w:bCs/>
          <w:sz w:val="20"/>
          <w:szCs w:val="20"/>
          <w:rtl/>
        </w:rPr>
        <w:t>כלל שמטיל חובה מוסרית:</w:t>
      </w:r>
      <w:r>
        <w:rPr>
          <w:rFonts w:ascii="Segoe UI" w:hAnsi="Segoe UI" w:cs="Segoe UI" w:hint="cs"/>
          <w:sz w:val="20"/>
          <w:szCs w:val="20"/>
          <w:rtl/>
        </w:rPr>
        <w:t xml:space="preserve"> </w:t>
      </w:r>
      <w:r w:rsidR="004950AB">
        <w:rPr>
          <w:rFonts w:ascii="Segoe UI" w:hAnsi="Segoe UI" w:cs="Segoe UI" w:hint="cs"/>
          <w:sz w:val="20"/>
          <w:szCs w:val="20"/>
          <w:rtl/>
        </w:rPr>
        <w:t>יש הבחנה בין מוסר נוהג לבין מוסר אידאלי:</w:t>
      </w:r>
    </w:p>
    <w:p w:rsidR="00165950" w:rsidRPr="00165950" w:rsidRDefault="00165950" w:rsidP="00E21B05">
      <w:pPr>
        <w:pStyle w:val="a3"/>
        <w:numPr>
          <w:ilvl w:val="0"/>
          <w:numId w:val="40"/>
        </w:numPr>
        <w:ind w:left="1699"/>
        <w:jc w:val="both"/>
        <w:rPr>
          <w:rFonts w:ascii="Segoe UI" w:hAnsi="Segoe UI" w:cs="Segoe UI"/>
          <w:sz w:val="20"/>
          <w:szCs w:val="20"/>
        </w:rPr>
      </w:pPr>
      <w:r w:rsidRPr="004950AB">
        <w:rPr>
          <w:rFonts w:ascii="Segoe UI" w:hAnsi="Segoe UI" w:cs="Segoe UI" w:hint="cs"/>
          <w:sz w:val="20"/>
          <w:szCs w:val="20"/>
          <w:u w:val="single"/>
          <w:rtl/>
        </w:rPr>
        <w:t>מוסר אידאלי</w:t>
      </w:r>
      <w:r>
        <w:rPr>
          <w:rFonts w:ascii="Segoe UI" w:hAnsi="Segoe UI" w:cs="Segoe UI" w:hint="cs"/>
          <w:sz w:val="20"/>
          <w:szCs w:val="20"/>
          <w:rtl/>
        </w:rPr>
        <w:t>= מוסר שהוא סובייקטיבי. יכול להיות במוסר האידאלי מחלוקת בנושאים כמו</w:t>
      </w:r>
      <w:r>
        <w:rPr>
          <w:rFonts w:ascii="Segoe UI" w:hAnsi="Segoe UI" w:cs="Segoe UI"/>
          <w:sz w:val="20"/>
          <w:szCs w:val="20"/>
          <w:rtl/>
        </w:rPr>
        <w:t>–</w:t>
      </w:r>
      <w:r>
        <w:rPr>
          <w:rFonts w:ascii="Segoe UI" w:hAnsi="Segoe UI" w:cs="Segoe UI" w:hint="cs"/>
          <w:sz w:val="20"/>
          <w:szCs w:val="20"/>
          <w:rtl/>
        </w:rPr>
        <w:t xml:space="preserve"> הזנות, סחר באיברים, צמחונות ועוד. אלו כללים שאדם מאמין בהם.</w:t>
      </w:r>
    </w:p>
    <w:p w:rsidR="004950AB" w:rsidRDefault="004950AB" w:rsidP="00E21B05">
      <w:pPr>
        <w:pStyle w:val="a3"/>
        <w:numPr>
          <w:ilvl w:val="0"/>
          <w:numId w:val="40"/>
        </w:numPr>
        <w:ind w:left="1699"/>
        <w:jc w:val="both"/>
        <w:rPr>
          <w:rFonts w:ascii="Segoe UI" w:hAnsi="Segoe UI" w:cs="Segoe UI"/>
          <w:sz w:val="20"/>
          <w:szCs w:val="20"/>
        </w:rPr>
      </w:pPr>
      <w:r w:rsidRPr="004950AB">
        <w:rPr>
          <w:rFonts w:ascii="Segoe UI" w:hAnsi="Segoe UI" w:cs="Segoe UI" w:hint="cs"/>
          <w:sz w:val="20"/>
          <w:szCs w:val="20"/>
          <w:u w:val="single"/>
          <w:rtl/>
        </w:rPr>
        <w:t>מוסר נוהג</w:t>
      </w:r>
      <w:r>
        <w:rPr>
          <w:rFonts w:ascii="Segoe UI" w:hAnsi="Segoe UI" w:cs="Segoe UI" w:hint="cs"/>
          <w:sz w:val="20"/>
          <w:szCs w:val="20"/>
          <w:rtl/>
        </w:rPr>
        <w:t>= זה מוסר פוזיטיבי</w:t>
      </w:r>
      <w:r w:rsidR="00C91F34">
        <w:rPr>
          <w:rFonts w:ascii="Segoe UI" w:hAnsi="Segoe UI" w:cs="Segoe UI" w:hint="cs"/>
          <w:sz w:val="20"/>
          <w:szCs w:val="20"/>
          <w:rtl/>
        </w:rPr>
        <w:t>, עובדתי</w:t>
      </w:r>
      <w:r>
        <w:rPr>
          <w:rFonts w:ascii="Segoe UI" w:hAnsi="Segoe UI" w:cs="Segoe UI" w:hint="cs"/>
          <w:sz w:val="20"/>
          <w:szCs w:val="20"/>
          <w:rtl/>
        </w:rPr>
        <w:t>. מסתכלים על החיים בחברה וכך ניתן לראות מהו המוסר הנוהג. המוסר הנוהג ישקף לפעמים את המוסר האידאלי אך לא בהכרח.</w:t>
      </w:r>
      <w:r w:rsidR="00165950">
        <w:rPr>
          <w:rFonts w:ascii="Segoe UI" w:hAnsi="Segoe UI" w:cs="Segoe UI" w:hint="cs"/>
          <w:sz w:val="20"/>
          <w:szCs w:val="20"/>
          <w:rtl/>
        </w:rPr>
        <w:t xml:space="preserve"> את הארט מעניין המוסר הנוהג. </w:t>
      </w:r>
      <w:r w:rsidR="00165950" w:rsidRPr="00165950">
        <w:rPr>
          <w:rFonts w:ascii="Segoe UI" w:hAnsi="Segoe UI" w:cs="Segoe UI" w:hint="cs"/>
          <w:sz w:val="20"/>
          <w:szCs w:val="20"/>
          <w:u w:val="single"/>
          <w:rtl/>
        </w:rPr>
        <w:t>אלו כללים חברתיים שמביאים לביקורת חברתית והחובה היא מכוחם של כללים אלו.</w:t>
      </w:r>
    </w:p>
    <w:p w:rsidR="002D3AFD" w:rsidRPr="002D3AFD" w:rsidRDefault="008B2302" w:rsidP="00BC60EC">
      <w:pPr>
        <w:pStyle w:val="a3"/>
        <w:numPr>
          <w:ilvl w:val="0"/>
          <w:numId w:val="84"/>
        </w:numPr>
        <w:jc w:val="both"/>
        <w:rPr>
          <w:rFonts w:ascii="Segoe UI" w:hAnsi="Segoe UI" w:cs="Segoe UI"/>
          <w:sz w:val="20"/>
          <w:szCs w:val="20"/>
          <w:rtl/>
        </w:rPr>
      </w:pPr>
      <w:r w:rsidRPr="008B2302">
        <w:rPr>
          <w:rFonts w:ascii="Segoe UI" w:hAnsi="Segoe UI" w:cs="Segoe UI" w:hint="cs"/>
          <w:b/>
          <w:bCs/>
          <w:sz w:val="20"/>
          <w:szCs w:val="20"/>
          <w:rtl/>
        </w:rPr>
        <w:t>כלל שמטיל חובה משפטית</w:t>
      </w:r>
      <w:r>
        <w:rPr>
          <w:rFonts w:ascii="Segoe UI" w:hAnsi="Segoe UI" w:cs="Segoe UI" w:hint="cs"/>
          <w:sz w:val="20"/>
          <w:szCs w:val="20"/>
          <w:rtl/>
        </w:rPr>
        <w:t xml:space="preserve">: הביקורת עליו תהיה </w:t>
      </w:r>
      <w:r w:rsidRPr="008B2302">
        <w:rPr>
          <w:rFonts w:ascii="Segoe UI" w:hAnsi="Segoe UI" w:cs="Segoe UI" w:hint="cs"/>
          <w:b/>
          <w:bCs/>
          <w:color w:val="FF0000"/>
          <w:sz w:val="20"/>
          <w:szCs w:val="20"/>
          <w:rtl/>
        </w:rPr>
        <w:t>גינוי וענישה.</w:t>
      </w:r>
    </w:p>
    <w:p w:rsidR="00165950" w:rsidRPr="002D3AFD" w:rsidRDefault="00165950" w:rsidP="002D3AFD">
      <w:pPr>
        <w:jc w:val="both"/>
        <w:rPr>
          <w:rFonts w:ascii="Segoe UI" w:hAnsi="Segoe UI" w:cs="Segoe UI"/>
          <w:sz w:val="20"/>
          <w:szCs w:val="20"/>
        </w:rPr>
      </w:pPr>
      <w:r w:rsidRPr="002D3AFD">
        <w:rPr>
          <w:rFonts w:ascii="Segoe UI" w:hAnsi="Segoe UI" w:cs="Segoe UI" w:hint="cs"/>
          <w:sz w:val="20"/>
          <w:szCs w:val="20"/>
          <w:rtl/>
        </w:rPr>
        <w:t xml:space="preserve">אפשר להתייחס לכללי החברה מ-2 נק' מבט: </w:t>
      </w:r>
    </w:p>
    <w:p w:rsidR="00165950" w:rsidRDefault="00165950" w:rsidP="00E21B05">
      <w:pPr>
        <w:pStyle w:val="a3"/>
        <w:numPr>
          <w:ilvl w:val="0"/>
          <w:numId w:val="41"/>
        </w:numPr>
        <w:jc w:val="both"/>
        <w:rPr>
          <w:rFonts w:ascii="Segoe UI" w:hAnsi="Segoe UI" w:cs="Segoe UI"/>
          <w:sz w:val="20"/>
          <w:szCs w:val="20"/>
        </w:rPr>
      </w:pPr>
      <w:r w:rsidRPr="00025D75">
        <w:rPr>
          <w:rFonts w:ascii="Segoe UI" w:hAnsi="Segoe UI" w:cs="Segoe UI" w:hint="cs"/>
          <w:b/>
          <w:bCs/>
          <w:sz w:val="20"/>
          <w:szCs w:val="20"/>
          <w:rtl/>
        </w:rPr>
        <w:t>נק' מבט חיצונית-</w:t>
      </w:r>
      <w:r>
        <w:rPr>
          <w:rFonts w:ascii="Segoe UI" w:hAnsi="Segoe UI" w:cs="Segoe UI" w:hint="cs"/>
          <w:sz w:val="20"/>
          <w:szCs w:val="20"/>
          <w:rtl/>
        </w:rPr>
        <w:t xml:space="preserve"> </w:t>
      </w:r>
      <w:r w:rsidRPr="00D129B0">
        <w:rPr>
          <w:rFonts w:ascii="Segoe UI" w:hAnsi="Segoe UI" w:cs="Segoe UI"/>
          <w:sz w:val="20"/>
          <w:szCs w:val="20"/>
          <w:rtl/>
        </w:rPr>
        <w:t>משקיף חיצוני אינו מקבל על עצמו את הכללים</w:t>
      </w:r>
      <w:r w:rsidRPr="00D129B0">
        <w:rPr>
          <w:rFonts w:ascii="Segoe UI" w:hAnsi="Segoe UI" w:cs="Segoe UI" w:hint="cs"/>
          <w:sz w:val="20"/>
          <w:szCs w:val="20"/>
          <w:rtl/>
        </w:rPr>
        <w:t xml:space="preserve"> </w:t>
      </w:r>
      <w:r>
        <w:rPr>
          <w:rFonts w:ascii="Segoe UI" w:hAnsi="Segoe UI" w:cs="Segoe UI" w:hint="cs"/>
          <w:sz w:val="20"/>
          <w:szCs w:val="20"/>
          <w:rtl/>
        </w:rPr>
        <w:t>הצופה מהצד רק יזהה כללים. הוא יכול לתאר אותם וכן לתאר את התוצאות של הפרת הכללים. הוא יחמיץ את המימד של החיים החברתיים של אלו שהוא צופה בהם. הוא יפספס את מהות הכלל. אלו הם האנשים שיצייתו לכללים רק משום החשש שתוטל עליהם סנקציה. משקיף חיצוני יכול לומר שבאור ירוק מכוניות נוסעות ובאור אדום הן עוצרות. הוא יגיד שמי שיסע באדום צפוי לו קנס.</w:t>
      </w:r>
    </w:p>
    <w:p w:rsidR="00165950" w:rsidRDefault="00165950" w:rsidP="00E21B05">
      <w:pPr>
        <w:pStyle w:val="a3"/>
        <w:numPr>
          <w:ilvl w:val="0"/>
          <w:numId w:val="41"/>
        </w:numPr>
        <w:jc w:val="both"/>
        <w:rPr>
          <w:rFonts w:ascii="Segoe UI" w:hAnsi="Segoe UI" w:cs="Segoe UI"/>
          <w:sz w:val="20"/>
          <w:szCs w:val="20"/>
        </w:rPr>
      </w:pPr>
      <w:r w:rsidRPr="0069484A">
        <w:rPr>
          <w:rFonts w:ascii="Segoe UI" w:hAnsi="Segoe UI" w:cs="Segoe UI" w:hint="cs"/>
          <w:b/>
          <w:bCs/>
          <w:sz w:val="20"/>
          <w:szCs w:val="20"/>
          <w:rtl/>
        </w:rPr>
        <w:t>נק' מבט פנימית</w:t>
      </w:r>
      <w:r>
        <w:rPr>
          <w:rFonts w:ascii="Segoe UI" w:hAnsi="Segoe UI" w:cs="Segoe UI" w:hint="cs"/>
          <w:sz w:val="20"/>
          <w:szCs w:val="20"/>
          <w:rtl/>
        </w:rPr>
        <w:t xml:space="preserve">- </w:t>
      </w:r>
      <w:r w:rsidR="005C3954">
        <w:rPr>
          <w:rFonts w:ascii="Segoe UI" w:hAnsi="Segoe UI" w:cs="Segoe UI" w:hint="cs"/>
          <w:sz w:val="20"/>
          <w:szCs w:val="20"/>
          <w:rtl/>
        </w:rPr>
        <w:t xml:space="preserve">משקיף פנימי מקבל על עצמו את הכללים. הוא רואה אותם לא רק כניבוי לכך שתבוא סנקציה אלא כהדרכה איך לנהוג. </w:t>
      </w:r>
      <w:r>
        <w:rPr>
          <w:rFonts w:ascii="Segoe UI" w:hAnsi="Segoe UI" w:cs="Segoe UI" w:hint="cs"/>
          <w:sz w:val="20"/>
          <w:szCs w:val="20"/>
          <w:rtl/>
        </w:rPr>
        <w:t xml:space="preserve">אלו שיכולים לראות את </w:t>
      </w:r>
      <w:proofErr w:type="spellStart"/>
      <w:r>
        <w:rPr>
          <w:rFonts w:ascii="Segoe UI" w:hAnsi="Segoe UI" w:cs="Segoe UI" w:hint="cs"/>
          <w:sz w:val="20"/>
          <w:szCs w:val="20"/>
          <w:rtl/>
        </w:rPr>
        <w:t>ההגיון</w:t>
      </w:r>
      <w:proofErr w:type="spellEnd"/>
      <w:r>
        <w:rPr>
          <w:rFonts w:ascii="Segoe UI" w:hAnsi="Segoe UI" w:cs="Segoe UI" w:hint="cs"/>
          <w:sz w:val="20"/>
          <w:szCs w:val="20"/>
          <w:rtl/>
        </w:rPr>
        <w:t>\ההצדקה שמאחורי הכללים. הם רואים את הסנקציה כנגזרת מהפרה של הכלל שחיוני לחברה.</w:t>
      </w:r>
      <w:r w:rsidR="005C3954">
        <w:rPr>
          <w:rFonts w:ascii="Segoe UI" w:hAnsi="Segoe UI" w:cs="Segoe UI" w:hint="cs"/>
          <w:sz w:val="20"/>
          <w:szCs w:val="20"/>
          <w:rtl/>
        </w:rPr>
        <w:t xml:space="preserve"> הנהגים בכביש רואים אור אדום לא רק כניבוי לכך שהמכוניות יעצרו אלא כסיבה לעצור. </w:t>
      </w:r>
    </w:p>
    <w:p w:rsidR="00165950" w:rsidRPr="00165950" w:rsidRDefault="00165950" w:rsidP="00165950">
      <w:pPr>
        <w:jc w:val="both"/>
        <w:rPr>
          <w:rFonts w:ascii="Segoe UI" w:hAnsi="Segoe UI" w:cs="Segoe UI"/>
          <w:sz w:val="20"/>
          <w:szCs w:val="20"/>
        </w:rPr>
      </w:pPr>
      <w:r w:rsidRPr="00165950">
        <w:rPr>
          <w:rFonts w:ascii="Segoe UI" w:hAnsi="Segoe UI" w:cs="Segoe UI"/>
          <w:b/>
          <w:bCs/>
          <w:sz w:val="20"/>
          <w:szCs w:val="20"/>
          <w:rtl/>
        </w:rPr>
        <w:t>הארט אומר שיש לנו בחברה בו זמנית משקיפים פנימיים וחיצוניים</w:t>
      </w:r>
      <w:r w:rsidRPr="00165950">
        <w:rPr>
          <w:rFonts w:ascii="Segoe UI" w:hAnsi="Segoe UI" w:cs="Segoe UI"/>
          <w:sz w:val="20"/>
          <w:szCs w:val="20"/>
          <w:rtl/>
        </w:rPr>
        <w:t>. יש לנו בחברה אנשים שרואים את החוק כהדרכה, כטעם לפעולה, והם פועלים לפי החוק כי הם נותנים אמון בחוק. יש קבוצה בחברה שמסתכלת על החוק מבחוץ, ואומרת שהחוק לא מחייב אותה ולא רואה בו טעם לפעולה. החוק מנקודת מבט חיצונית לא נתפס לחובה, אלא רק לניבוי הסנקציה. ואז עושים חשבון האם אני אתפס או לא וכמה זה יעלה לי.</w:t>
      </w:r>
    </w:p>
    <w:p w:rsidR="00C330B9" w:rsidRPr="00C330B9" w:rsidRDefault="00C330B9" w:rsidP="00C330B9">
      <w:pPr>
        <w:jc w:val="both"/>
        <w:rPr>
          <w:rFonts w:ascii="Segoe UI" w:hAnsi="Segoe UI" w:cs="Segoe UI"/>
          <w:sz w:val="20"/>
          <w:szCs w:val="20"/>
          <w:rtl/>
        </w:rPr>
      </w:pPr>
      <w:r w:rsidRPr="00C330B9">
        <w:rPr>
          <w:rFonts w:ascii="Segoe UI" w:hAnsi="Segoe UI" w:cs="Segoe UI" w:hint="cs"/>
          <w:b/>
          <w:bCs/>
          <w:sz w:val="20"/>
          <w:szCs w:val="20"/>
          <w:rtl/>
        </w:rPr>
        <w:t>ההבדל בין הארט לאוסטין</w:t>
      </w:r>
      <w:r w:rsidRPr="00C330B9">
        <w:rPr>
          <w:rFonts w:ascii="Segoe UI" w:hAnsi="Segoe UI" w:cs="Segoe UI" w:hint="cs"/>
          <w:sz w:val="20"/>
          <w:szCs w:val="20"/>
          <w:rtl/>
        </w:rPr>
        <w:t xml:space="preserve">: </w:t>
      </w:r>
      <w:r w:rsidRPr="00C330B9">
        <w:rPr>
          <w:rFonts w:ascii="Segoe UI" w:hAnsi="Segoe UI" w:cs="Segoe UI" w:hint="cs"/>
          <w:b/>
          <w:bCs/>
          <w:sz w:val="20"/>
          <w:szCs w:val="20"/>
          <w:highlight w:val="yellow"/>
          <w:rtl/>
        </w:rPr>
        <w:t>אוסטין ראה את החובה מנק' מבט חיצונית ולא מנק' מבט פנימית.</w:t>
      </w:r>
    </w:p>
    <w:p w:rsidR="00416642" w:rsidRDefault="00416642" w:rsidP="00165950">
      <w:pPr>
        <w:jc w:val="both"/>
        <w:rPr>
          <w:rFonts w:ascii="Segoe UI" w:hAnsi="Segoe UI" w:cs="Segoe UI"/>
          <w:b/>
          <w:bCs/>
          <w:sz w:val="20"/>
          <w:szCs w:val="20"/>
          <w:rtl/>
        </w:rPr>
      </w:pPr>
    </w:p>
    <w:p w:rsidR="002E2F28" w:rsidRDefault="002E2F28" w:rsidP="00165950">
      <w:pPr>
        <w:jc w:val="both"/>
        <w:rPr>
          <w:rFonts w:ascii="Segoe UI" w:hAnsi="Segoe UI" w:cs="Segoe UI"/>
          <w:b/>
          <w:bCs/>
          <w:sz w:val="20"/>
          <w:szCs w:val="20"/>
          <w:rtl/>
        </w:rPr>
      </w:pPr>
    </w:p>
    <w:p w:rsidR="002E2F28" w:rsidRDefault="002E2F28" w:rsidP="00165950">
      <w:pPr>
        <w:jc w:val="both"/>
        <w:rPr>
          <w:rFonts w:ascii="Segoe UI" w:hAnsi="Segoe UI" w:cs="Segoe UI"/>
          <w:b/>
          <w:bCs/>
          <w:sz w:val="20"/>
          <w:szCs w:val="20"/>
          <w:rtl/>
        </w:rPr>
      </w:pPr>
    </w:p>
    <w:p w:rsidR="00165950" w:rsidRPr="00416642" w:rsidRDefault="00416642" w:rsidP="00165950">
      <w:pPr>
        <w:jc w:val="both"/>
        <w:rPr>
          <w:rFonts w:ascii="Segoe UI" w:hAnsi="Segoe UI" w:cs="Segoe UI"/>
          <w:b/>
          <w:bCs/>
          <w:rtl/>
        </w:rPr>
      </w:pPr>
      <w:r w:rsidRPr="00416642">
        <w:rPr>
          <w:rFonts w:ascii="Segoe UI" w:hAnsi="Segoe UI" w:cs="Segoe UI" w:hint="cs"/>
          <w:b/>
          <w:bCs/>
          <w:rtl/>
        </w:rPr>
        <w:lastRenderedPageBreak/>
        <w:t>המשפט כשילוב של כללים ראשוניים ומשניים</w:t>
      </w:r>
    </w:p>
    <w:p w:rsidR="00851D65" w:rsidRPr="00851D65" w:rsidRDefault="00C55890" w:rsidP="00851D65">
      <w:pPr>
        <w:jc w:val="both"/>
        <w:rPr>
          <w:rFonts w:ascii="Segoe UI" w:hAnsi="Segoe UI" w:cs="Segoe UI"/>
          <w:sz w:val="20"/>
          <w:szCs w:val="20"/>
        </w:rPr>
      </w:pPr>
      <w:r>
        <w:rPr>
          <w:rFonts w:ascii="Segoe UI" w:hAnsi="Segoe UI" w:cs="Segoe UI" w:hint="cs"/>
          <w:sz w:val="20"/>
          <w:szCs w:val="20"/>
          <w:rtl/>
        </w:rPr>
        <w:t xml:space="preserve">לפי הארט, </w:t>
      </w:r>
      <w:r w:rsidR="00851D65" w:rsidRPr="00851D65">
        <w:rPr>
          <w:rFonts w:ascii="Segoe UI" w:hAnsi="Segoe UI" w:cs="Segoe UI" w:hint="cs"/>
          <w:sz w:val="20"/>
          <w:szCs w:val="20"/>
          <w:rtl/>
        </w:rPr>
        <w:t xml:space="preserve">יש להבחין בין 2 </w:t>
      </w:r>
      <w:r w:rsidR="00851D65">
        <w:rPr>
          <w:rFonts w:ascii="Segoe UI" w:hAnsi="Segoe UI" w:cs="Segoe UI" w:hint="cs"/>
          <w:sz w:val="20"/>
          <w:szCs w:val="20"/>
          <w:rtl/>
        </w:rPr>
        <w:t xml:space="preserve">סוגי </w:t>
      </w:r>
      <w:r w:rsidR="00851D65" w:rsidRPr="00851D65">
        <w:rPr>
          <w:rFonts w:ascii="Segoe UI" w:hAnsi="Segoe UI" w:cs="Segoe UI" w:hint="cs"/>
          <w:sz w:val="20"/>
          <w:szCs w:val="20"/>
          <w:rtl/>
        </w:rPr>
        <w:t>כללים:</w:t>
      </w:r>
    </w:p>
    <w:p w:rsidR="00851D65" w:rsidRDefault="00851D65" w:rsidP="006050C9">
      <w:pPr>
        <w:pStyle w:val="a3"/>
        <w:numPr>
          <w:ilvl w:val="0"/>
          <w:numId w:val="44"/>
        </w:numPr>
        <w:jc w:val="both"/>
        <w:rPr>
          <w:rFonts w:ascii="Segoe UI" w:hAnsi="Segoe UI" w:cs="Segoe UI"/>
          <w:sz w:val="20"/>
          <w:szCs w:val="20"/>
        </w:rPr>
      </w:pPr>
      <w:r w:rsidRPr="008B359E">
        <w:rPr>
          <w:rFonts w:ascii="Segoe UI" w:hAnsi="Segoe UI" w:cs="Segoe UI" w:hint="cs"/>
          <w:b/>
          <w:bCs/>
          <w:sz w:val="20"/>
          <w:szCs w:val="20"/>
          <w:rtl/>
        </w:rPr>
        <w:t>כללים ראשוניים-</w:t>
      </w:r>
      <w:r>
        <w:rPr>
          <w:rFonts w:ascii="Segoe UI" w:hAnsi="Segoe UI" w:cs="Segoe UI" w:hint="cs"/>
          <w:sz w:val="20"/>
          <w:szCs w:val="20"/>
          <w:rtl/>
        </w:rPr>
        <w:t xml:space="preserve"> כללים שכופים חובות על האזרחים. מסדירים מה מותר\אסור.</w:t>
      </w:r>
      <w:r w:rsidR="00B4127B">
        <w:rPr>
          <w:rFonts w:ascii="Segoe UI" w:hAnsi="Segoe UI" w:cs="Segoe UI" w:hint="cs"/>
          <w:sz w:val="20"/>
          <w:szCs w:val="20"/>
          <w:rtl/>
        </w:rPr>
        <w:t xml:space="preserve"> </w:t>
      </w:r>
    </w:p>
    <w:p w:rsidR="00851D65" w:rsidRPr="00851D65" w:rsidRDefault="00851D65" w:rsidP="006050C9">
      <w:pPr>
        <w:pStyle w:val="a3"/>
        <w:numPr>
          <w:ilvl w:val="0"/>
          <w:numId w:val="44"/>
        </w:numPr>
        <w:jc w:val="both"/>
        <w:rPr>
          <w:rFonts w:ascii="Segoe UI" w:hAnsi="Segoe UI" w:cs="Segoe UI"/>
          <w:sz w:val="20"/>
          <w:szCs w:val="20"/>
          <w:rtl/>
        </w:rPr>
      </w:pPr>
      <w:r>
        <w:rPr>
          <w:rFonts w:ascii="Segoe UI" w:hAnsi="Segoe UI" w:cs="Segoe UI" w:hint="cs"/>
          <w:b/>
          <w:bCs/>
          <w:sz w:val="20"/>
          <w:szCs w:val="20"/>
          <w:rtl/>
        </w:rPr>
        <w:t>כללים משניים</w:t>
      </w:r>
      <w:r w:rsidRPr="008321B0">
        <w:rPr>
          <w:rFonts w:ascii="Segoe UI" w:hAnsi="Segoe UI" w:cs="Segoe UI"/>
          <w:sz w:val="20"/>
          <w:szCs w:val="20"/>
          <w:rtl/>
        </w:rPr>
        <w:t>–</w:t>
      </w:r>
      <w:r>
        <w:rPr>
          <w:rFonts w:ascii="Segoe UI" w:hAnsi="Segoe UI" w:cs="Segoe UI" w:hint="cs"/>
          <w:sz w:val="20"/>
          <w:szCs w:val="20"/>
          <w:rtl/>
        </w:rPr>
        <w:t xml:space="preserve"> כללים שמופנים למערכת המשפט עצמה. כללים שמסדירים אותה ומעניקים סמכויות.</w:t>
      </w:r>
    </w:p>
    <w:p w:rsidR="00416642" w:rsidRPr="00416642" w:rsidRDefault="00416642" w:rsidP="00416642">
      <w:pPr>
        <w:jc w:val="both"/>
        <w:rPr>
          <w:rFonts w:ascii="Segoe UI" w:hAnsi="Segoe UI" w:cs="Segoe UI"/>
          <w:sz w:val="20"/>
          <w:szCs w:val="20"/>
          <w:rtl/>
        </w:rPr>
      </w:pPr>
      <w:r w:rsidRPr="00416642">
        <w:rPr>
          <w:rFonts w:ascii="Segoe UI" w:hAnsi="Segoe UI" w:cs="Segoe UI" w:hint="cs"/>
          <w:sz w:val="20"/>
          <w:szCs w:val="20"/>
          <w:rtl/>
        </w:rPr>
        <w:t xml:space="preserve">הארט עושה תרגיל מחשבתי ונותן דוגמא </w:t>
      </w:r>
      <w:r w:rsidRPr="003A5B18">
        <w:rPr>
          <w:rFonts w:ascii="Segoe UI" w:hAnsi="Segoe UI" w:cs="Segoe UI" w:hint="cs"/>
          <w:sz w:val="20"/>
          <w:szCs w:val="20"/>
          <w:u w:val="single"/>
          <w:rtl/>
        </w:rPr>
        <w:t>לחברה פרימיטיבי</w:t>
      </w:r>
      <w:r w:rsidRPr="003A5B18">
        <w:rPr>
          <w:rFonts w:ascii="Segoe UI" w:hAnsi="Segoe UI" w:cs="Segoe UI" w:hint="eastAsia"/>
          <w:sz w:val="20"/>
          <w:szCs w:val="20"/>
          <w:u w:val="single"/>
          <w:rtl/>
        </w:rPr>
        <w:t>ת</w:t>
      </w:r>
      <w:r w:rsidRPr="003A5B18">
        <w:rPr>
          <w:rFonts w:ascii="Segoe UI" w:hAnsi="Segoe UI" w:cs="Segoe UI" w:hint="cs"/>
          <w:sz w:val="20"/>
          <w:szCs w:val="20"/>
          <w:u w:val="single"/>
          <w:rtl/>
        </w:rPr>
        <w:t xml:space="preserve"> שמתבססת רק על כללים ראשוניים</w:t>
      </w:r>
      <w:r w:rsidRPr="00416642">
        <w:rPr>
          <w:rFonts w:ascii="Segoe UI" w:hAnsi="Segoe UI" w:cs="Segoe UI" w:hint="cs"/>
          <w:sz w:val="20"/>
          <w:szCs w:val="20"/>
          <w:rtl/>
        </w:rPr>
        <w:t xml:space="preserve"> ללא כללים משניים (מוסדות משפטיים כמו מחוקק וביהמ"ש). </w:t>
      </w:r>
      <w:r w:rsidR="00476A98">
        <w:rPr>
          <w:rFonts w:ascii="Segoe UI" w:hAnsi="Segoe UI" w:cs="Segoe UI" w:hint="cs"/>
          <w:sz w:val="20"/>
          <w:szCs w:val="20"/>
          <w:rtl/>
        </w:rPr>
        <w:t>החוק בחברה זו כולל את הדברים הבסיסיים שכל חברה אנושית צריכה- איסור על גניבה, שוד, אלימות, רצח וכדומה.</w:t>
      </w:r>
      <w:r w:rsidR="00851D65">
        <w:rPr>
          <w:rFonts w:ascii="Segoe UI" w:hAnsi="Segoe UI" w:cs="Segoe UI" w:hint="cs"/>
          <w:sz w:val="20"/>
          <w:szCs w:val="20"/>
          <w:rtl/>
        </w:rPr>
        <w:t xml:space="preserve"> חברה זו מתנהלת בדרך של מסורת ומנהל ואמצעי הכפייה העיקרי הוא לחץ חברתי. </w:t>
      </w:r>
      <w:r w:rsidR="00B4127B">
        <w:rPr>
          <w:rFonts w:ascii="Segoe UI" w:hAnsi="Segoe UI" w:cs="Segoe UI" w:hint="cs"/>
          <w:sz w:val="20"/>
          <w:szCs w:val="20"/>
          <w:rtl/>
        </w:rPr>
        <w:t>לפי הארט, מבנה כזה של חברה מתאים לקהילה קטנה. רק קהילה קטנה תוכל לחיות באופן כזה ללא מנגנון אכיפה מסודר.</w:t>
      </w:r>
    </w:p>
    <w:p w:rsidR="00416642" w:rsidRPr="00476A98" w:rsidRDefault="00416642" w:rsidP="00476A98">
      <w:pPr>
        <w:jc w:val="both"/>
        <w:rPr>
          <w:rFonts w:ascii="Segoe UI" w:hAnsi="Segoe UI" w:cs="Segoe UI"/>
          <w:sz w:val="20"/>
          <w:szCs w:val="20"/>
        </w:rPr>
      </w:pPr>
      <w:r w:rsidRPr="00476A98">
        <w:rPr>
          <w:rFonts w:ascii="Segoe UI" w:hAnsi="Segoe UI" w:cs="Segoe UI" w:hint="cs"/>
          <w:sz w:val="20"/>
          <w:szCs w:val="20"/>
          <w:rtl/>
        </w:rPr>
        <w:t>הליקויים שצפויים בחברה זו</w:t>
      </w:r>
      <w:r w:rsidR="00476A98">
        <w:rPr>
          <w:rFonts w:ascii="Segoe UI" w:hAnsi="Segoe UI" w:cs="Segoe UI" w:hint="cs"/>
          <w:sz w:val="20"/>
          <w:szCs w:val="20"/>
          <w:rtl/>
        </w:rPr>
        <w:t xml:space="preserve"> לפי הארט</w:t>
      </w:r>
      <w:r w:rsidRPr="00476A98">
        <w:rPr>
          <w:rFonts w:ascii="Segoe UI" w:hAnsi="Segoe UI" w:cs="Segoe UI" w:hint="cs"/>
          <w:sz w:val="20"/>
          <w:szCs w:val="20"/>
          <w:rtl/>
        </w:rPr>
        <w:t>:</w:t>
      </w:r>
    </w:p>
    <w:p w:rsidR="00416642" w:rsidRDefault="00416642" w:rsidP="006050C9">
      <w:pPr>
        <w:pStyle w:val="a3"/>
        <w:numPr>
          <w:ilvl w:val="0"/>
          <w:numId w:val="42"/>
        </w:numPr>
        <w:jc w:val="both"/>
        <w:rPr>
          <w:rFonts w:ascii="Segoe UI" w:hAnsi="Segoe UI" w:cs="Segoe UI"/>
          <w:sz w:val="20"/>
          <w:szCs w:val="20"/>
        </w:rPr>
      </w:pPr>
      <w:r w:rsidRPr="00C17ED6">
        <w:rPr>
          <w:rFonts w:ascii="Segoe UI" w:hAnsi="Segoe UI" w:cs="Segoe UI" w:hint="cs"/>
          <w:b/>
          <w:bCs/>
          <w:sz w:val="20"/>
          <w:szCs w:val="20"/>
          <w:rtl/>
        </w:rPr>
        <w:t>אי וודאות-</w:t>
      </w:r>
      <w:r>
        <w:rPr>
          <w:rFonts w:ascii="Segoe UI" w:hAnsi="Segoe UI" w:cs="Segoe UI" w:hint="cs"/>
          <w:sz w:val="20"/>
          <w:szCs w:val="20"/>
          <w:rtl/>
        </w:rPr>
        <w:t xml:space="preserve"> </w:t>
      </w:r>
      <w:r w:rsidR="00074F40">
        <w:rPr>
          <w:rFonts w:ascii="Segoe UI" w:hAnsi="Segoe UI" w:cs="Segoe UI" w:hint="cs"/>
          <w:sz w:val="20"/>
          <w:szCs w:val="20"/>
          <w:rtl/>
        </w:rPr>
        <w:t>היעדר מקור מוסמך לחוק יוצר אי וו</w:t>
      </w:r>
      <w:r w:rsidR="00141478">
        <w:rPr>
          <w:rFonts w:ascii="Segoe UI" w:hAnsi="Segoe UI" w:cs="Segoe UI" w:hint="cs"/>
          <w:sz w:val="20"/>
          <w:szCs w:val="20"/>
          <w:rtl/>
        </w:rPr>
        <w:t>דאות</w:t>
      </w:r>
      <w:r w:rsidR="00074F40">
        <w:rPr>
          <w:rFonts w:ascii="Segoe UI" w:hAnsi="Segoe UI" w:cs="Segoe UI" w:hint="cs"/>
          <w:sz w:val="20"/>
          <w:szCs w:val="20"/>
          <w:rtl/>
        </w:rPr>
        <w:t xml:space="preserve">. </w:t>
      </w:r>
      <w:r w:rsidRPr="00834868">
        <w:rPr>
          <w:rFonts w:ascii="Segoe UI" w:hAnsi="Segoe UI" w:cs="Segoe UI"/>
          <w:sz w:val="20"/>
          <w:szCs w:val="20"/>
          <w:rtl/>
        </w:rPr>
        <w:t>הכללים שהחברה תחיה על פיהם לא יוצרים מערכת אלא מהווים רק מערכת של סטנדרטים נפרדים. אם יצוץ ספק בקשר למהות הכללים או לתחולה המדויקת שלהם, לא תהיה פרוצדורה ליישב את הספקות אם ע"י פניה לטקסטים סמכותיים או לבעלי סמכות שיכולים להכריע, כי אלה מחייבים קיום כללים מסוג שונה.</w:t>
      </w:r>
      <w:r>
        <w:rPr>
          <w:rFonts w:ascii="Segoe UI" w:hAnsi="Segoe UI" w:cs="Segoe UI" w:hint="cs"/>
          <w:sz w:val="20"/>
          <w:szCs w:val="20"/>
          <w:rtl/>
        </w:rPr>
        <w:t xml:space="preserve"> הכללים לא יהיו ברורים מכיוון שהם לא כתובים בשום מקום.</w:t>
      </w:r>
    </w:p>
    <w:p w:rsidR="00416642" w:rsidRPr="00C17ED6" w:rsidRDefault="00416642" w:rsidP="006050C9">
      <w:pPr>
        <w:pStyle w:val="a3"/>
        <w:numPr>
          <w:ilvl w:val="0"/>
          <w:numId w:val="42"/>
        </w:numPr>
        <w:jc w:val="both"/>
        <w:rPr>
          <w:rFonts w:ascii="Segoe UI" w:hAnsi="Segoe UI" w:cs="Segoe UI"/>
          <w:sz w:val="20"/>
          <w:szCs w:val="20"/>
          <w:rtl/>
        </w:rPr>
      </w:pPr>
      <w:r w:rsidRPr="00C17ED6">
        <w:rPr>
          <w:rFonts w:ascii="Segoe UI" w:hAnsi="Segoe UI" w:cs="Segoe UI" w:hint="cs"/>
          <w:b/>
          <w:bCs/>
          <w:sz w:val="20"/>
          <w:szCs w:val="20"/>
          <w:rtl/>
        </w:rPr>
        <w:t>האופי הסטטי של הכללים</w:t>
      </w:r>
      <w:r w:rsidRPr="00C17ED6">
        <w:rPr>
          <w:rFonts w:ascii="Segoe UI" w:hAnsi="Segoe UI" w:cs="Segoe UI" w:hint="cs"/>
          <w:sz w:val="20"/>
          <w:szCs w:val="20"/>
          <w:rtl/>
        </w:rPr>
        <w:t>-</w:t>
      </w:r>
      <w:r w:rsidR="00141478">
        <w:rPr>
          <w:rFonts w:ascii="Segoe UI" w:hAnsi="Segoe UI" w:cs="Segoe UI" w:hint="cs"/>
          <w:sz w:val="20"/>
          <w:szCs w:val="20"/>
          <w:rtl/>
        </w:rPr>
        <w:t xml:space="preserve"> היעדר מנגנון שינוי.</w:t>
      </w:r>
      <w:r w:rsidRPr="00C17ED6">
        <w:rPr>
          <w:rFonts w:ascii="Segoe UI" w:hAnsi="Segoe UI" w:cs="Segoe UI" w:hint="cs"/>
          <w:sz w:val="20"/>
          <w:szCs w:val="20"/>
          <w:rtl/>
        </w:rPr>
        <w:t xml:space="preserve"> אין אמצעי להתאמת החוקים לנסיבות משתנות. </w:t>
      </w:r>
      <w:r w:rsidRPr="00C17ED6">
        <w:rPr>
          <w:rFonts w:ascii="Segoe UI" w:hAnsi="Segoe UI" w:cs="Segoe UI"/>
          <w:sz w:val="20"/>
          <w:szCs w:val="20"/>
          <w:rtl/>
        </w:rPr>
        <w:t>היבט דרסטי של סטטיות כזו הוא שהמחויבות שצומחת תחת כללים כאלה לא ניתנת לשינוי ע"י בחירה מכוונת של הפרט.</w:t>
      </w:r>
      <w:r w:rsidR="00141478">
        <w:rPr>
          <w:rFonts w:ascii="Segoe UI" w:hAnsi="Segoe UI" w:cs="Segoe UI" w:hint="cs"/>
          <w:sz w:val="20"/>
          <w:szCs w:val="20"/>
          <w:rtl/>
        </w:rPr>
        <w:t xml:space="preserve"> ייתכנו שינויים בחברה כזו אך השינויים שנערכים בחברה כזו הם מאוד איטיים והדרגתיים. מאוד קשה לשנות את החוק ולכן יחסית הוא סטטי.</w:t>
      </w:r>
    </w:p>
    <w:p w:rsidR="00416642" w:rsidRPr="00C17ED6" w:rsidRDefault="00416642" w:rsidP="006050C9">
      <w:pPr>
        <w:pStyle w:val="a3"/>
        <w:numPr>
          <w:ilvl w:val="0"/>
          <w:numId w:val="42"/>
        </w:numPr>
        <w:jc w:val="both"/>
        <w:rPr>
          <w:rFonts w:ascii="Segoe UI" w:hAnsi="Segoe UI" w:cs="Segoe UI"/>
          <w:sz w:val="20"/>
          <w:szCs w:val="20"/>
          <w:rtl/>
        </w:rPr>
      </w:pPr>
      <w:r w:rsidRPr="00C17ED6">
        <w:rPr>
          <w:rFonts w:ascii="Segoe UI" w:hAnsi="Segoe UI" w:cs="Segoe UI" w:hint="cs"/>
          <w:b/>
          <w:bCs/>
          <w:sz w:val="20"/>
          <w:szCs w:val="20"/>
          <w:rtl/>
        </w:rPr>
        <w:t>חוסר יעילות</w:t>
      </w:r>
      <w:r>
        <w:rPr>
          <w:rFonts w:ascii="Segoe UI" w:hAnsi="Segoe UI" w:cs="Segoe UI" w:hint="cs"/>
          <w:sz w:val="20"/>
          <w:szCs w:val="20"/>
          <w:rtl/>
        </w:rPr>
        <w:t xml:space="preserve"> </w:t>
      </w:r>
      <w:r>
        <w:rPr>
          <w:rFonts w:ascii="Segoe UI" w:hAnsi="Segoe UI" w:cs="Segoe UI" w:hint="cs"/>
          <w:b/>
          <w:bCs/>
          <w:sz w:val="20"/>
          <w:szCs w:val="20"/>
          <w:rtl/>
        </w:rPr>
        <w:t xml:space="preserve">של </w:t>
      </w:r>
      <w:r w:rsidR="0010707A">
        <w:rPr>
          <w:rFonts w:ascii="Segoe UI" w:hAnsi="Segoe UI" w:cs="Segoe UI" w:hint="cs"/>
          <w:b/>
          <w:bCs/>
          <w:sz w:val="20"/>
          <w:szCs w:val="20"/>
          <w:rtl/>
        </w:rPr>
        <w:t>מנגנון האכיפה</w:t>
      </w:r>
      <w:r w:rsidRPr="00C17ED6">
        <w:rPr>
          <w:rFonts w:ascii="Segoe UI" w:hAnsi="Segoe UI" w:cs="Segoe UI" w:hint="cs"/>
          <w:b/>
          <w:bCs/>
          <w:sz w:val="20"/>
          <w:szCs w:val="20"/>
          <w:rtl/>
        </w:rPr>
        <w:t>-</w:t>
      </w:r>
      <w:r w:rsidRPr="00C17ED6">
        <w:rPr>
          <w:rFonts w:ascii="Segoe UI" w:hAnsi="Segoe UI" w:cs="Segoe UI" w:hint="cs"/>
          <w:sz w:val="20"/>
          <w:szCs w:val="20"/>
          <w:rtl/>
        </w:rPr>
        <w:t xml:space="preserve"> </w:t>
      </w:r>
      <w:r w:rsidRPr="00C17ED6">
        <w:rPr>
          <w:rFonts w:ascii="Segoe UI" w:hAnsi="Segoe UI" w:cs="Segoe UI"/>
          <w:sz w:val="20"/>
          <w:szCs w:val="20"/>
          <w:rtl/>
        </w:rPr>
        <w:t xml:space="preserve">סכסוכים לגבי הפרת כללים יהיו תמיד ועשויים להימשך אם אין מי שיש לו את הסמכות להחליט בקשר לעובדת ההפרה. נלווית לבעיה זו בעיית הענישה. הענישה  נמצאת בידיים של הפרט, שהושפע מהפרת הכלל, ולא ע"י מי שממונה על כך.  יגרום לבזבוז זמן במאמץ הקבוצתי לתפוש ולהעניש את הפוגעים. מגדיל סכנה של נקמת דם הנובע מכך שאין גוף מרכזי שמטפל בסנקציות. </w:t>
      </w:r>
    </w:p>
    <w:p w:rsidR="00E913F1" w:rsidRPr="00F44CE5" w:rsidRDefault="00416642" w:rsidP="00F44CE5">
      <w:pPr>
        <w:jc w:val="both"/>
        <w:rPr>
          <w:rFonts w:ascii="Segoe UI" w:hAnsi="Segoe UI" w:cs="Segoe UI"/>
          <w:sz w:val="20"/>
          <w:szCs w:val="20"/>
          <w:rtl/>
        </w:rPr>
      </w:pPr>
      <w:r w:rsidRPr="00423634">
        <w:rPr>
          <w:rFonts w:ascii="Segoe UI" w:hAnsi="Segoe UI" w:cs="Segoe UI" w:hint="cs"/>
          <w:b/>
          <w:bCs/>
          <w:sz w:val="20"/>
          <w:szCs w:val="20"/>
          <w:u w:val="single"/>
          <w:rtl/>
        </w:rPr>
        <w:t>הפתרון</w:t>
      </w:r>
      <w:r w:rsidRPr="007B40E6">
        <w:rPr>
          <w:rFonts w:ascii="Segoe UI" w:hAnsi="Segoe UI" w:cs="Segoe UI" w:hint="cs"/>
          <w:b/>
          <w:bCs/>
          <w:sz w:val="20"/>
          <w:szCs w:val="20"/>
          <w:rtl/>
        </w:rPr>
        <w:t xml:space="preserve">- </w:t>
      </w:r>
      <w:r w:rsidRPr="00423634">
        <w:rPr>
          <w:rFonts w:ascii="Segoe UI" w:hAnsi="Segoe UI" w:cs="Segoe UI" w:hint="cs"/>
          <w:b/>
          <w:bCs/>
          <w:sz w:val="20"/>
          <w:szCs w:val="20"/>
          <w:rtl/>
        </w:rPr>
        <w:t>הוספת כללים משניים</w:t>
      </w:r>
      <w:r w:rsidRPr="00423634">
        <w:rPr>
          <w:rFonts w:ascii="Segoe UI" w:hAnsi="Segoe UI" w:cs="Segoe UI" w:hint="cs"/>
          <w:sz w:val="20"/>
          <w:szCs w:val="20"/>
          <w:rtl/>
        </w:rPr>
        <w:t xml:space="preserve">. </w:t>
      </w:r>
      <w:r w:rsidRPr="00423634">
        <w:rPr>
          <w:rFonts w:ascii="Segoe UI" w:hAnsi="Segoe UI" w:cs="Segoe UI"/>
          <w:sz w:val="20"/>
          <w:szCs w:val="20"/>
          <w:rtl/>
        </w:rPr>
        <w:t xml:space="preserve">בעוד </w:t>
      </w:r>
      <w:r w:rsidRPr="007B40E6">
        <w:rPr>
          <w:rFonts w:ascii="Segoe UI" w:hAnsi="Segoe UI" w:cs="Segoe UI"/>
          <w:sz w:val="20"/>
          <w:szCs w:val="20"/>
          <w:rtl/>
        </w:rPr>
        <w:t>שהכללים הראשוניים עוסקים בפעולות שפרטים אמורים לעשות או להימנע מלעשות, הכללים המשניים עוסקים בכללים הראשוניים עצמם. הם מגדירים דרכים שבהם הכללים הראשוניים יכולים להתברר בוודאות, להיות מוצגים, להתבטל ולהשתנות וכלים להגדיר מתי הם מופרים.</w:t>
      </w:r>
      <w:r w:rsidR="00445E6E">
        <w:rPr>
          <w:rFonts w:ascii="Segoe UI" w:hAnsi="Segoe UI" w:cs="Segoe UI" w:hint="cs"/>
          <w:sz w:val="20"/>
          <w:szCs w:val="20"/>
          <w:rtl/>
        </w:rPr>
        <w:t xml:space="preserve"> </w:t>
      </w:r>
    </w:p>
    <w:p w:rsidR="00416642" w:rsidRPr="007B40E6" w:rsidRDefault="00416642" w:rsidP="007B40E6">
      <w:pPr>
        <w:jc w:val="both"/>
        <w:rPr>
          <w:rFonts w:ascii="Segoe UI" w:hAnsi="Segoe UI" w:cs="Segoe UI"/>
          <w:sz w:val="20"/>
          <w:szCs w:val="20"/>
        </w:rPr>
      </w:pPr>
      <w:r w:rsidRPr="007B40E6">
        <w:rPr>
          <w:rFonts w:ascii="Segoe UI" w:hAnsi="Segoe UI" w:cs="Segoe UI" w:hint="cs"/>
          <w:sz w:val="20"/>
          <w:szCs w:val="20"/>
          <w:rtl/>
        </w:rPr>
        <w:t>סוגי הכללים המשניים:</w:t>
      </w:r>
    </w:p>
    <w:p w:rsidR="00F5464D" w:rsidRPr="00506786" w:rsidRDefault="00416642" w:rsidP="006050C9">
      <w:pPr>
        <w:pStyle w:val="a3"/>
        <w:numPr>
          <w:ilvl w:val="0"/>
          <w:numId w:val="43"/>
        </w:numPr>
        <w:jc w:val="both"/>
        <w:rPr>
          <w:rFonts w:ascii="Segoe UI" w:hAnsi="Segoe UI" w:cs="Segoe UI"/>
          <w:sz w:val="20"/>
          <w:szCs w:val="20"/>
        </w:rPr>
      </w:pPr>
      <w:r w:rsidRPr="00506786">
        <w:rPr>
          <w:rFonts w:ascii="Segoe UI" w:hAnsi="Segoe UI" w:cs="Segoe UI" w:hint="cs"/>
          <w:b/>
          <w:bCs/>
          <w:sz w:val="20"/>
          <w:szCs w:val="20"/>
          <w:u w:val="single"/>
          <w:rtl/>
        </w:rPr>
        <w:t>כלל זיהוי</w:t>
      </w:r>
      <w:r w:rsidR="00424075">
        <w:rPr>
          <w:rFonts w:ascii="Segoe UI" w:hAnsi="Segoe UI" w:cs="Segoe UI" w:hint="cs"/>
          <w:sz w:val="20"/>
          <w:szCs w:val="20"/>
          <w:rtl/>
        </w:rPr>
        <w:t>-</w:t>
      </w:r>
      <w:r w:rsidR="00506786">
        <w:rPr>
          <w:rFonts w:ascii="Segoe UI" w:hAnsi="Segoe UI" w:cs="Segoe UI" w:hint="cs"/>
          <w:sz w:val="20"/>
          <w:szCs w:val="20"/>
          <w:rtl/>
        </w:rPr>
        <w:t xml:space="preserve"> </w:t>
      </w:r>
      <w:r w:rsidR="00E913F1" w:rsidRPr="00506786">
        <w:rPr>
          <w:rFonts w:ascii="Segoe UI" w:hAnsi="Segoe UI" w:cs="Segoe UI" w:hint="cs"/>
          <w:sz w:val="20"/>
          <w:szCs w:val="20"/>
          <w:rtl/>
        </w:rPr>
        <w:t xml:space="preserve">הוא כלל שמזהה את החוק. הוא </w:t>
      </w:r>
      <w:r w:rsidRPr="00506786">
        <w:rPr>
          <w:rFonts w:ascii="Segoe UI" w:hAnsi="Segoe UI" w:cs="Segoe UI" w:hint="cs"/>
          <w:sz w:val="20"/>
          <w:szCs w:val="20"/>
          <w:rtl/>
        </w:rPr>
        <w:t>נועד לט</w:t>
      </w:r>
      <w:r w:rsidR="00E913F1" w:rsidRPr="00506786">
        <w:rPr>
          <w:rFonts w:ascii="Segoe UI" w:hAnsi="Segoe UI" w:cs="Segoe UI" w:hint="cs"/>
          <w:sz w:val="20"/>
          <w:szCs w:val="20"/>
          <w:rtl/>
        </w:rPr>
        <w:t>פל בבעיית אי הוודאות. כללים שמגד</w:t>
      </w:r>
      <w:r w:rsidRPr="00506786">
        <w:rPr>
          <w:rFonts w:ascii="Segoe UI" w:hAnsi="Segoe UI" w:cs="Segoe UI" w:hint="cs"/>
          <w:sz w:val="20"/>
          <w:szCs w:val="20"/>
          <w:rtl/>
        </w:rPr>
        <w:t xml:space="preserve">ירים את הדרך לזהות כלל ראשוני. </w:t>
      </w:r>
      <w:r w:rsidRPr="00506786">
        <w:rPr>
          <w:rFonts w:ascii="Segoe UI" w:hAnsi="Segoe UI" w:cs="Segoe UI"/>
          <w:sz w:val="20"/>
          <w:szCs w:val="20"/>
          <w:rtl/>
        </w:rPr>
        <w:t xml:space="preserve">בצורה </w:t>
      </w:r>
      <w:r w:rsidR="006C6FE3" w:rsidRPr="00506786">
        <w:rPr>
          <w:rFonts w:ascii="Segoe UI" w:hAnsi="Segoe UI" w:cs="Segoe UI" w:hint="cs"/>
          <w:sz w:val="20"/>
          <w:szCs w:val="20"/>
          <w:rtl/>
        </w:rPr>
        <w:t>הכי בסיסית</w:t>
      </w:r>
      <w:r w:rsidRPr="00506786">
        <w:rPr>
          <w:rFonts w:ascii="Segoe UI" w:hAnsi="Segoe UI" w:cs="Segoe UI"/>
          <w:sz w:val="20"/>
          <w:szCs w:val="20"/>
          <w:rtl/>
        </w:rPr>
        <w:t xml:space="preserve"> הוא </w:t>
      </w:r>
      <w:r w:rsidRPr="00506786">
        <w:rPr>
          <w:rFonts w:ascii="Segoe UI" w:hAnsi="Segoe UI" w:cs="Segoe UI"/>
          <w:sz w:val="20"/>
          <w:szCs w:val="20"/>
          <w:u w:val="single"/>
          <w:rtl/>
        </w:rPr>
        <w:t>מעלה על הכתב</w:t>
      </w:r>
      <w:r w:rsidRPr="00506786">
        <w:rPr>
          <w:rFonts w:ascii="Segoe UI" w:hAnsi="Segoe UI" w:cs="Segoe UI"/>
          <w:sz w:val="20"/>
          <w:szCs w:val="20"/>
          <w:rtl/>
        </w:rPr>
        <w:t xml:space="preserve"> את החוק הנוהג</w:t>
      </w:r>
      <w:r w:rsidR="006C6FE3" w:rsidRPr="00506786">
        <w:rPr>
          <w:rFonts w:ascii="Segoe UI" w:hAnsi="Segoe UI" w:cs="Segoe UI" w:hint="cs"/>
          <w:sz w:val="20"/>
          <w:szCs w:val="20"/>
          <w:rtl/>
        </w:rPr>
        <w:t xml:space="preserve"> או מצביע על ספר\לוח שבו כתוב החוק</w:t>
      </w:r>
      <w:r w:rsidRPr="00506786">
        <w:rPr>
          <w:rFonts w:ascii="Segoe UI" w:hAnsi="Segoe UI" w:cs="Segoe UI"/>
          <w:sz w:val="20"/>
          <w:szCs w:val="20"/>
          <w:rtl/>
        </w:rPr>
        <w:t xml:space="preserve">. בצורה משוכללת הוא </w:t>
      </w:r>
      <w:r w:rsidRPr="00506786">
        <w:rPr>
          <w:rFonts w:ascii="Segoe UI" w:hAnsi="Segoe UI" w:cs="Segoe UI"/>
          <w:sz w:val="20"/>
          <w:szCs w:val="20"/>
          <w:u w:val="single"/>
          <w:rtl/>
        </w:rPr>
        <w:t>מזהה מקור משפטי שיכול ליצור חוק</w:t>
      </w:r>
      <w:r w:rsidR="00424075" w:rsidRPr="00506786">
        <w:rPr>
          <w:rFonts w:ascii="Segoe UI" w:hAnsi="Segoe UI" w:cs="Segoe UI" w:hint="cs"/>
          <w:sz w:val="20"/>
          <w:szCs w:val="20"/>
          <w:rtl/>
        </w:rPr>
        <w:t xml:space="preserve"> (=מזהה את המחוקק)</w:t>
      </w:r>
      <w:r w:rsidRPr="00506786">
        <w:rPr>
          <w:rFonts w:ascii="Segoe UI" w:hAnsi="Segoe UI" w:cs="Segoe UI" w:hint="cs"/>
          <w:sz w:val="20"/>
          <w:szCs w:val="20"/>
          <w:rtl/>
        </w:rPr>
        <w:t>.</w:t>
      </w:r>
      <w:r w:rsidRPr="00506786">
        <w:rPr>
          <w:rFonts w:ascii="Segoe UI" w:hAnsi="Segoe UI" w:cs="Segoe UI"/>
          <w:sz w:val="20"/>
          <w:szCs w:val="20"/>
          <w:rtl/>
        </w:rPr>
        <w:t xml:space="preserve"> כשיש מספר מאפיינים לזיהוי ניתן למנוע קונפליקטים בין חוקים ע"י קביעת היררכיה בין מקורות חוק שונים (למשל, חקיקה קודמת בהיררכיה לפסיקה כמקור חובה).</w:t>
      </w:r>
      <w:r w:rsidRPr="00506786">
        <w:rPr>
          <w:rFonts w:ascii="Segoe UI" w:hAnsi="Segoe UI" w:cs="Segoe UI" w:hint="cs"/>
          <w:sz w:val="20"/>
          <w:szCs w:val="20"/>
          <w:rtl/>
        </w:rPr>
        <w:t xml:space="preserve"> </w:t>
      </w:r>
      <w:r w:rsidR="00F5464D" w:rsidRPr="00506786">
        <w:rPr>
          <w:rFonts w:ascii="Segoe UI" w:hAnsi="Segoe UI" w:cs="Segoe UI" w:hint="cs"/>
          <w:sz w:val="20"/>
          <w:szCs w:val="20"/>
          <w:rtl/>
        </w:rPr>
        <w:t xml:space="preserve"> </w:t>
      </w:r>
      <w:r w:rsidR="00F5464D" w:rsidRPr="00506786">
        <w:rPr>
          <w:rFonts w:ascii="Segoe UI" w:hAnsi="Segoe UI" w:cs="Segoe UI" w:hint="cs"/>
          <w:b/>
          <w:bCs/>
          <w:sz w:val="20"/>
          <w:szCs w:val="20"/>
          <w:rtl/>
        </w:rPr>
        <w:t>תפקידי כלל הזיהוי:</w:t>
      </w:r>
      <w:r w:rsidR="00F5464D" w:rsidRPr="00506786">
        <w:rPr>
          <w:rFonts w:ascii="Segoe UI" w:hAnsi="Segoe UI" w:cs="Segoe UI" w:hint="cs"/>
          <w:sz w:val="20"/>
          <w:szCs w:val="20"/>
          <w:rtl/>
        </w:rPr>
        <w:t xml:space="preserve"> </w:t>
      </w:r>
    </w:p>
    <w:p w:rsidR="00F5464D" w:rsidRPr="00506786" w:rsidRDefault="00F5464D" w:rsidP="00F5464D">
      <w:pPr>
        <w:pStyle w:val="a3"/>
        <w:numPr>
          <w:ilvl w:val="0"/>
          <w:numId w:val="38"/>
        </w:numPr>
        <w:jc w:val="both"/>
        <w:rPr>
          <w:rFonts w:ascii="Segoe UI" w:hAnsi="Segoe UI" w:cs="Segoe UI"/>
          <w:sz w:val="20"/>
          <w:szCs w:val="20"/>
        </w:rPr>
      </w:pPr>
      <w:r w:rsidRPr="00506786">
        <w:rPr>
          <w:rFonts w:ascii="Segoe UI" w:hAnsi="Segoe UI" w:cs="Segoe UI" w:hint="cs"/>
          <w:sz w:val="20"/>
          <w:szCs w:val="20"/>
          <w:rtl/>
        </w:rPr>
        <w:t xml:space="preserve">מקור סמכותי לדעת מהו החוק; </w:t>
      </w:r>
    </w:p>
    <w:p w:rsidR="00F5464D" w:rsidRPr="00506786" w:rsidRDefault="00F5464D" w:rsidP="00F5464D">
      <w:pPr>
        <w:pStyle w:val="a3"/>
        <w:numPr>
          <w:ilvl w:val="0"/>
          <w:numId w:val="38"/>
        </w:numPr>
        <w:jc w:val="both"/>
        <w:rPr>
          <w:rFonts w:ascii="Segoe UI" w:hAnsi="Segoe UI" w:cs="Segoe UI"/>
          <w:sz w:val="20"/>
          <w:szCs w:val="20"/>
        </w:rPr>
      </w:pPr>
      <w:r w:rsidRPr="00506786">
        <w:rPr>
          <w:rFonts w:ascii="Segoe UI" w:hAnsi="Segoe UI" w:cs="Segoe UI" w:hint="cs"/>
          <w:sz w:val="20"/>
          <w:szCs w:val="20"/>
          <w:rtl/>
        </w:rPr>
        <w:t xml:space="preserve">הופך את הכללים הראשוניים מכללים נפרדים </w:t>
      </w:r>
      <w:r w:rsidRPr="00506786">
        <w:rPr>
          <w:rFonts w:ascii="Segoe UI" w:hAnsi="Segoe UI" w:cs="Segoe UI" w:hint="cs"/>
          <w:b/>
          <w:bCs/>
          <w:sz w:val="20"/>
          <w:szCs w:val="20"/>
          <w:rtl/>
        </w:rPr>
        <w:t>למערכת</w:t>
      </w:r>
      <w:r w:rsidRPr="00506786">
        <w:rPr>
          <w:rFonts w:ascii="Segoe UI" w:hAnsi="Segoe UI" w:cs="Segoe UI" w:hint="cs"/>
          <w:sz w:val="20"/>
          <w:szCs w:val="20"/>
          <w:rtl/>
        </w:rPr>
        <w:t xml:space="preserve"> של כללים, כלל ששייך למערכת הוא מזוהה ע"י כלל הזיהוי; </w:t>
      </w:r>
    </w:p>
    <w:p w:rsidR="00416642" w:rsidRPr="00506786" w:rsidRDefault="00F5464D" w:rsidP="00F5464D">
      <w:pPr>
        <w:pStyle w:val="a3"/>
        <w:numPr>
          <w:ilvl w:val="0"/>
          <w:numId w:val="38"/>
        </w:numPr>
        <w:jc w:val="both"/>
        <w:rPr>
          <w:rFonts w:ascii="Segoe UI" w:hAnsi="Segoe UI" w:cs="Segoe UI"/>
          <w:sz w:val="20"/>
          <w:szCs w:val="20"/>
        </w:rPr>
      </w:pPr>
      <w:r w:rsidRPr="00506786">
        <w:rPr>
          <w:rFonts w:ascii="Segoe UI" w:hAnsi="Segoe UI" w:cs="Segoe UI" w:hint="cs"/>
          <w:sz w:val="20"/>
          <w:szCs w:val="20"/>
          <w:rtl/>
        </w:rPr>
        <w:t>בצורה המשוכללת- כלל הזיהוי הוא מקור סמכותי ליצירת כללים\חוקים חדשים.</w:t>
      </w:r>
    </w:p>
    <w:p w:rsidR="00416642" w:rsidRPr="00506786" w:rsidRDefault="00416642" w:rsidP="006050C9">
      <w:pPr>
        <w:pStyle w:val="a3"/>
        <w:numPr>
          <w:ilvl w:val="0"/>
          <w:numId w:val="43"/>
        </w:numPr>
        <w:jc w:val="both"/>
        <w:rPr>
          <w:rFonts w:ascii="Segoe UI" w:hAnsi="Segoe UI" w:cs="Segoe UI"/>
          <w:sz w:val="20"/>
          <w:szCs w:val="20"/>
        </w:rPr>
      </w:pPr>
      <w:r w:rsidRPr="00506786">
        <w:rPr>
          <w:rFonts w:ascii="Segoe UI" w:hAnsi="Segoe UI" w:cs="Segoe UI" w:hint="cs"/>
          <w:b/>
          <w:bCs/>
          <w:sz w:val="20"/>
          <w:szCs w:val="20"/>
          <w:u w:val="single"/>
          <w:rtl/>
        </w:rPr>
        <w:t>כללי שינוי</w:t>
      </w:r>
      <w:r w:rsidRPr="00506786">
        <w:rPr>
          <w:rFonts w:ascii="Segoe UI" w:hAnsi="Segoe UI" w:cs="Segoe UI" w:hint="cs"/>
          <w:b/>
          <w:bCs/>
          <w:sz w:val="20"/>
          <w:szCs w:val="20"/>
          <w:rtl/>
        </w:rPr>
        <w:t>-</w:t>
      </w:r>
      <w:r w:rsidRPr="00506786">
        <w:rPr>
          <w:rFonts w:ascii="Segoe UI" w:hAnsi="Segoe UI" w:cs="Segoe UI" w:hint="cs"/>
          <w:sz w:val="20"/>
          <w:szCs w:val="20"/>
          <w:rtl/>
        </w:rPr>
        <w:t xml:space="preserve"> נועד לטפל בבעיית הסטטיות. </w:t>
      </w:r>
      <w:r w:rsidRPr="00506786">
        <w:rPr>
          <w:rFonts w:ascii="Segoe UI" w:hAnsi="Segoe UI" w:cs="Segoe UI"/>
          <w:sz w:val="20"/>
          <w:szCs w:val="20"/>
          <w:rtl/>
        </w:rPr>
        <w:t xml:space="preserve">מעניקים כוח לאדם או לגוף לשנות את הכללים הראשוניים. בנוסף </w:t>
      </w:r>
      <w:r w:rsidRPr="00506786">
        <w:rPr>
          <w:rFonts w:ascii="Segoe UI" w:hAnsi="Segoe UI" w:cs="Segoe UI"/>
          <w:sz w:val="20"/>
          <w:szCs w:val="20"/>
          <w:u w:val="single"/>
          <w:rtl/>
        </w:rPr>
        <w:t>להגדרת בעל סמכות</w:t>
      </w:r>
      <w:r w:rsidRPr="00506786">
        <w:rPr>
          <w:rFonts w:ascii="Segoe UI" w:hAnsi="Segoe UI" w:cs="Segoe UI"/>
          <w:sz w:val="20"/>
          <w:szCs w:val="20"/>
          <w:rtl/>
        </w:rPr>
        <w:t xml:space="preserve"> השינוי</w:t>
      </w:r>
      <w:r w:rsidR="00F21574" w:rsidRPr="00506786">
        <w:rPr>
          <w:rFonts w:ascii="Segoe UI" w:hAnsi="Segoe UI" w:cs="Segoe UI" w:hint="cs"/>
          <w:sz w:val="20"/>
          <w:szCs w:val="20"/>
          <w:rtl/>
        </w:rPr>
        <w:t>,</w:t>
      </w:r>
      <w:r w:rsidRPr="00506786">
        <w:rPr>
          <w:rFonts w:ascii="Segoe UI" w:hAnsi="Segoe UI" w:cs="Segoe UI"/>
          <w:sz w:val="20"/>
          <w:szCs w:val="20"/>
          <w:rtl/>
        </w:rPr>
        <w:t xml:space="preserve"> אפשר להגדיר את </w:t>
      </w:r>
      <w:r w:rsidRPr="00506786">
        <w:rPr>
          <w:rFonts w:ascii="Segoe UI" w:hAnsi="Segoe UI" w:cs="Segoe UI"/>
          <w:sz w:val="20"/>
          <w:szCs w:val="20"/>
          <w:u w:val="single"/>
          <w:rtl/>
        </w:rPr>
        <w:t>הפרוצדורה</w:t>
      </w:r>
      <w:r w:rsidRPr="00506786">
        <w:rPr>
          <w:rFonts w:ascii="Segoe UI" w:hAnsi="Segoe UI" w:cs="Segoe UI"/>
          <w:sz w:val="20"/>
          <w:szCs w:val="20"/>
          <w:rtl/>
        </w:rPr>
        <w:t xml:space="preserve"> לשינוי חקיקה. </w:t>
      </w:r>
      <w:r w:rsidR="009275B3" w:rsidRPr="00506786">
        <w:rPr>
          <w:rFonts w:ascii="Segoe UI" w:hAnsi="Segoe UI" w:cs="Segoe UI" w:hint="cs"/>
          <w:sz w:val="20"/>
          <w:szCs w:val="20"/>
          <w:rtl/>
        </w:rPr>
        <w:t xml:space="preserve"> כללי השינוי מגדירים מוסדות משפטיים: מחוקק</w:t>
      </w:r>
      <w:r w:rsidR="004E7218" w:rsidRPr="00506786">
        <w:rPr>
          <w:rFonts w:ascii="Segoe UI" w:hAnsi="Segoe UI" w:cs="Segoe UI" w:hint="cs"/>
          <w:sz w:val="20"/>
          <w:szCs w:val="20"/>
          <w:rtl/>
        </w:rPr>
        <w:t>- כמי שיכול לשנו את הכללים הראשוניים</w:t>
      </w:r>
      <w:r w:rsidR="009275B3" w:rsidRPr="00506786">
        <w:rPr>
          <w:rFonts w:ascii="Segoe UI" w:hAnsi="Segoe UI" w:cs="Segoe UI" w:hint="cs"/>
          <w:sz w:val="20"/>
          <w:szCs w:val="20"/>
          <w:rtl/>
        </w:rPr>
        <w:t>, הליכי חקיקה, סמכות להתקין תקנות משנה וכן הלאה.</w:t>
      </w:r>
      <w:r w:rsidR="004E7218" w:rsidRPr="00506786">
        <w:rPr>
          <w:rFonts w:ascii="Segoe UI" w:hAnsi="Segoe UI" w:cs="Segoe UI" w:hint="cs"/>
          <w:sz w:val="20"/>
          <w:szCs w:val="20"/>
          <w:rtl/>
        </w:rPr>
        <w:t xml:space="preserve"> </w:t>
      </w:r>
      <w:r w:rsidRPr="00506786">
        <w:rPr>
          <w:rFonts w:ascii="Segoe UI" w:hAnsi="Segoe UI" w:cs="Segoe UI" w:hint="cs"/>
          <w:sz w:val="20"/>
          <w:szCs w:val="20"/>
          <w:rtl/>
        </w:rPr>
        <w:t xml:space="preserve">כללי שינוי יכולים להיות גם </w:t>
      </w:r>
      <w:r w:rsidRPr="00506786">
        <w:rPr>
          <w:rFonts w:ascii="Segoe UI" w:hAnsi="Segoe UI" w:cs="Segoe UI"/>
          <w:sz w:val="20"/>
          <w:szCs w:val="20"/>
          <w:rtl/>
        </w:rPr>
        <w:t xml:space="preserve">כללים שמעניקים לפרטים כוח לשנות את מצבם </w:t>
      </w:r>
      <w:r w:rsidRPr="00506786">
        <w:rPr>
          <w:rFonts w:ascii="Segoe UI" w:hAnsi="Segoe UI" w:cs="Segoe UI"/>
          <w:sz w:val="20"/>
          <w:szCs w:val="20"/>
          <w:rtl/>
        </w:rPr>
        <w:lastRenderedPageBreak/>
        <w:t>הראשוני תחת הכללים הראשוניים. כללים אלו מעניקים יכולת להכנת צוואות, חוזים, העברת בעלות וזכויות וחובות וולונטריים שמאפיינים חיים תחת חוק.</w:t>
      </w:r>
      <w:r w:rsidR="00B12CBF" w:rsidRPr="00506786">
        <w:rPr>
          <w:rFonts w:ascii="Segoe UI" w:hAnsi="Segoe UI" w:cs="Segoe UI" w:hint="cs"/>
          <w:sz w:val="20"/>
          <w:szCs w:val="20"/>
          <w:rtl/>
        </w:rPr>
        <w:t xml:space="preserve"> אם כי העיקר הם הכללים המופנים למערכת המשפט עצמה- אלו שיוצרים את החקיקה עצמה.</w:t>
      </w:r>
    </w:p>
    <w:p w:rsidR="00416642" w:rsidRPr="00506786" w:rsidRDefault="00416642" w:rsidP="006050C9">
      <w:pPr>
        <w:pStyle w:val="a3"/>
        <w:numPr>
          <w:ilvl w:val="0"/>
          <w:numId w:val="43"/>
        </w:numPr>
        <w:jc w:val="both"/>
        <w:rPr>
          <w:rFonts w:ascii="Segoe UI" w:hAnsi="Segoe UI" w:cs="Segoe UI"/>
          <w:sz w:val="20"/>
          <w:szCs w:val="20"/>
        </w:rPr>
      </w:pPr>
      <w:r w:rsidRPr="00506786">
        <w:rPr>
          <w:rFonts w:ascii="Segoe UI" w:hAnsi="Segoe UI" w:cs="Segoe UI" w:hint="cs"/>
          <w:b/>
          <w:bCs/>
          <w:sz w:val="20"/>
          <w:szCs w:val="20"/>
          <w:u w:val="single"/>
          <w:rtl/>
        </w:rPr>
        <w:t>כללי שפיטה</w:t>
      </w:r>
      <w:r w:rsidRPr="00506786">
        <w:rPr>
          <w:rFonts w:ascii="Segoe UI" w:hAnsi="Segoe UI" w:cs="Segoe UI" w:hint="cs"/>
          <w:b/>
          <w:bCs/>
          <w:sz w:val="20"/>
          <w:szCs w:val="20"/>
          <w:rtl/>
        </w:rPr>
        <w:t>-</w:t>
      </w:r>
      <w:r w:rsidRPr="00506786">
        <w:rPr>
          <w:rFonts w:ascii="Segoe UI" w:hAnsi="Segoe UI" w:cs="Segoe UI" w:hint="cs"/>
          <w:sz w:val="20"/>
          <w:szCs w:val="20"/>
          <w:rtl/>
        </w:rPr>
        <w:t xml:space="preserve"> </w:t>
      </w:r>
      <w:r w:rsidRPr="00506786">
        <w:rPr>
          <w:rFonts w:ascii="Segoe UI" w:hAnsi="Segoe UI" w:cs="Segoe UI"/>
          <w:sz w:val="20"/>
          <w:szCs w:val="20"/>
          <w:rtl/>
        </w:rPr>
        <w:t xml:space="preserve">פתרון </w:t>
      </w:r>
      <w:r w:rsidR="00B07A38" w:rsidRPr="00506786">
        <w:rPr>
          <w:rFonts w:ascii="Segoe UI" w:hAnsi="Segoe UI" w:cs="Segoe UI" w:hint="cs"/>
          <w:sz w:val="20"/>
          <w:szCs w:val="20"/>
          <w:rtl/>
        </w:rPr>
        <w:t>ל</w:t>
      </w:r>
      <w:r w:rsidRPr="00506786">
        <w:rPr>
          <w:rFonts w:ascii="Segoe UI" w:hAnsi="Segoe UI" w:cs="Segoe UI"/>
          <w:sz w:val="20"/>
          <w:szCs w:val="20"/>
          <w:rtl/>
        </w:rPr>
        <w:t>בעיית חוסר היעילות של ה</w:t>
      </w:r>
      <w:r w:rsidR="001441B1" w:rsidRPr="00506786">
        <w:rPr>
          <w:rFonts w:ascii="Segoe UI" w:hAnsi="Segoe UI" w:cs="Segoe UI" w:hint="cs"/>
          <w:sz w:val="20"/>
          <w:szCs w:val="20"/>
          <w:rtl/>
        </w:rPr>
        <w:t>אכיפה ב</w:t>
      </w:r>
      <w:r w:rsidR="001441B1" w:rsidRPr="00506786">
        <w:rPr>
          <w:rFonts w:ascii="Segoe UI" w:hAnsi="Segoe UI" w:cs="Segoe UI"/>
          <w:sz w:val="20"/>
          <w:szCs w:val="20"/>
          <w:rtl/>
        </w:rPr>
        <w:t xml:space="preserve">לחץ </w:t>
      </w:r>
      <w:r w:rsidRPr="00506786">
        <w:rPr>
          <w:rFonts w:ascii="Segoe UI" w:hAnsi="Segoe UI" w:cs="Segoe UI"/>
          <w:sz w:val="20"/>
          <w:szCs w:val="20"/>
          <w:rtl/>
        </w:rPr>
        <w:t xml:space="preserve">חברתי. </w:t>
      </w:r>
      <w:r w:rsidR="001441B1" w:rsidRPr="00506786">
        <w:rPr>
          <w:rFonts w:ascii="Segoe UI" w:hAnsi="Segoe UI" w:cs="Segoe UI" w:hint="cs"/>
          <w:sz w:val="20"/>
          <w:szCs w:val="20"/>
          <w:rtl/>
        </w:rPr>
        <w:t>מעניקים כוח לאדם או גוף לקבוע האם הכללים הראשוניים הופרו.</w:t>
      </w:r>
      <w:r w:rsidRPr="00506786">
        <w:rPr>
          <w:rFonts w:ascii="Segoe UI" w:hAnsi="Segoe UI" w:cs="Segoe UI"/>
          <w:sz w:val="20"/>
          <w:szCs w:val="20"/>
          <w:rtl/>
        </w:rPr>
        <w:t xml:space="preserve"> כללים כאלו יקבעו מי בעל הסמכות ומה </w:t>
      </w:r>
      <w:r w:rsidRPr="00506786">
        <w:rPr>
          <w:rFonts w:ascii="Segoe UI" w:hAnsi="Segoe UI" w:cs="Segoe UI"/>
          <w:sz w:val="20"/>
          <w:szCs w:val="20"/>
          <w:u w:val="single"/>
          <w:rtl/>
        </w:rPr>
        <w:t>הפרוצדורה</w:t>
      </w:r>
      <w:r w:rsidRPr="00506786">
        <w:rPr>
          <w:rFonts w:ascii="Segoe UI" w:hAnsi="Segoe UI" w:cs="Segoe UI"/>
          <w:sz w:val="20"/>
          <w:szCs w:val="20"/>
          <w:rtl/>
        </w:rPr>
        <w:t xml:space="preserve"> שיש  להשתמש בה. כללים אלו מגדירים עקרונות </w:t>
      </w:r>
      <w:r w:rsidR="001441B1" w:rsidRPr="00506786">
        <w:rPr>
          <w:rFonts w:ascii="Segoe UI" w:hAnsi="Segoe UI" w:cs="Segoe UI" w:hint="cs"/>
          <w:sz w:val="20"/>
          <w:szCs w:val="20"/>
          <w:rtl/>
        </w:rPr>
        <w:t>מוסדות משפטיים</w:t>
      </w:r>
      <w:r w:rsidRPr="00506786">
        <w:rPr>
          <w:rFonts w:ascii="Segoe UI" w:hAnsi="Segoe UI" w:cs="Segoe UI"/>
          <w:sz w:val="20"/>
          <w:szCs w:val="20"/>
          <w:rtl/>
        </w:rPr>
        <w:t>: עקרון השיפוט</w:t>
      </w:r>
      <w:r w:rsidRPr="00506786">
        <w:rPr>
          <w:rFonts w:ascii="Segoe UI" w:hAnsi="Segoe UI" w:cs="Segoe UI" w:hint="cs"/>
          <w:sz w:val="20"/>
          <w:szCs w:val="20"/>
          <w:rtl/>
        </w:rPr>
        <w:t>,</w:t>
      </w:r>
      <w:r w:rsidRPr="00506786">
        <w:rPr>
          <w:rFonts w:ascii="Segoe UI" w:hAnsi="Segoe UI" w:cs="Segoe UI"/>
          <w:sz w:val="20"/>
          <w:szCs w:val="20"/>
          <w:rtl/>
        </w:rPr>
        <w:t xml:space="preserve"> בתי המשפט, סמכות שיפוטית ושפיטה.</w:t>
      </w:r>
      <w:r w:rsidRPr="00506786">
        <w:rPr>
          <w:rFonts w:ascii="Segoe UI" w:hAnsi="Segoe UI" w:cs="Segoe UI" w:hint="cs"/>
          <w:sz w:val="20"/>
          <w:szCs w:val="20"/>
          <w:rtl/>
        </w:rPr>
        <w:t xml:space="preserve"> </w:t>
      </w:r>
    </w:p>
    <w:p w:rsidR="00416642" w:rsidRPr="007B40E6" w:rsidRDefault="00416642" w:rsidP="007B40E6">
      <w:pPr>
        <w:jc w:val="both"/>
        <w:rPr>
          <w:rFonts w:ascii="Segoe UI" w:hAnsi="Segoe UI" w:cs="Segoe UI"/>
          <w:sz w:val="20"/>
          <w:szCs w:val="20"/>
        </w:rPr>
      </w:pPr>
      <w:r w:rsidRPr="007B40E6">
        <w:rPr>
          <w:rFonts w:ascii="Segoe UI" w:hAnsi="Segoe UI" w:cs="Segoe UI"/>
          <w:sz w:val="20"/>
          <w:szCs w:val="20"/>
          <w:rtl/>
        </w:rPr>
        <w:t>אוסטין אומר ש</w:t>
      </w:r>
      <w:r w:rsidRPr="007B40E6">
        <w:rPr>
          <w:rFonts w:ascii="Segoe UI" w:hAnsi="Segoe UI" w:cs="Segoe UI" w:hint="cs"/>
          <w:sz w:val="20"/>
          <w:szCs w:val="20"/>
          <w:rtl/>
        </w:rPr>
        <w:t>המשפט הוא</w:t>
      </w:r>
      <w:r w:rsidRPr="007B40E6">
        <w:rPr>
          <w:rFonts w:ascii="Segoe UI" w:hAnsi="Segoe UI" w:cs="Segoe UI"/>
          <w:sz w:val="20"/>
          <w:szCs w:val="20"/>
          <w:rtl/>
        </w:rPr>
        <w:t xml:space="preserve"> אוסף הפקודות שהריבון מטיל על אזרחים הוא המשפט. הארט אומר שזה רק צד אחד של המשפט. המשפט כולל מערכת פנימית שלמה שהיא כללים שיוצרים את המוסדות המשפטיים שלא מופנים אל הפרטים בחברה, </w:t>
      </w:r>
      <w:r w:rsidRPr="00B07A38">
        <w:rPr>
          <w:rFonts w:ascii="Segoe UI" w:hAnsi="Segoe UI" w:cs="Segoe UI"/>
          <w:sz w:val="20"/>
          <w:szCs w:val="20"/>
          <w:u w:val="single"/>
          <w:rtl/>
        </w:rPr>
        <w:t>אלא הם מופנים אל המערכת עצמה</w:t>
      </w:r>
      <w:r w:rsidRPr="007B40E6">
        <w:rPr>
          <w:rFonts w:ascii="Segoe UI" w:hAnsi="Segoe UI" w:cs="Segoe UI"/>
          <w:sz w:val="20"/>
          <w:szCs w:val="20"/>
          <w:rtl/>
        </w:rPr>
        <w:t>. כלל הזיהוי מגדיר מהו החוק, כללי השינוי שקובעים איך משנים את החוק וקובעי</w:t>
      </w:r>
      <w:r w:rsidR="00B07A38">
        <w:rPr>
          <w:rFonts w:ascii="Segoe UI" w:hAnsi="Segoe UI" w:cs="Segoe UI"/>
          <w:sz w:val="20"/>
          <w:szCs w:val="20"/>
          <w:rtl/>
        </w:rPr>
        <w:t xml:space="preserve">ם את מוסד החקיקה, וכללי השפיטה </w:t>
      </w:r>
      <w:r w:rsidRPr="007B40E6">
        <w:rPr>
          <w:rFonts w:ascii="Segoe UI" w:hAnsi="Segoe UI" w:cs="Segoe UI"/>
          <w:sz w:val="20"/>
          <w:szCs w:val="20"/>
          <w:rtl/>
        </w:rPr>
        <w:t>יוצרים את מערכת השיפוט.</w:t>
      </w:r>
    </w:p>
    <w:p w:rsidR="00E913F1" w:rsidRPr="00445E6E" w:rsidRDefault="00E913F1" w:rsidP="00E913F1">
      <w:pPr>
        <w:jc w:val="both"/>
        <w:rPr>
          <w:rFonts w:ascii="Segoe UI" w:hAnsi="Segoe UI" w:cs="Segoe UI"/>
          <w:b/>
          <w:bCs/>
          <w:sz w:val="20"/>
          <w:szCs w:val="20"/>
          <w:rtl/>
        </w:rPr>
      </w:pPr>
      <w:r w:rsidRPr="00445E6E">
        <w:rPr>
          <w:rFonts w:ascii="Segoe UI" w:hAnsi="Segoe UI" w:cs="Segoe UI" w:hint="cs"/>
          <w:b/>
          <w:bCs/>
          <w:sz w:val="20"/>
          <w:szCs w:val="20"/>
          <w:highlight w:val="yellow"/>
          <w:rtl/>
        </w:rPr>
        <w:t>מערכת משפט מורכבת מכללים ראשוניים ומכללים משניים.</w:t>
      </w:r>
    </w:p>
    <w:p w:rsidR="00C94276" w:rsidRPr="00C94276" w:rsidRDefault="00C94276" w:rsidP="00C94276">
      <w:pPr>
        <w:jc w:val="both"/>
        <w:rPr>
          <w:rFonts w:ascii="Segoe UI" w:hAnsi="Segoe UI" w:cs="Segoe UI"/>
          <w:sz w:val="20"/>
          <w:szCs w:val="20"/>
        </w:rPr>
      </w:pPr>
    </w:p>
    <w:p w:rsidR="00174187" w:rsidRDefault="00174187" w:rsidP="00F033AE">
      <w:pPr>
        <w:jc w:val="both"/>
        <w:rPr>
          <w:rFonts w:ascii="Segoe UI" w:hAnsi="Segoe UI" w:cs="Segoe UI"/>
          <w:b/>
          <w:bCs/>
          <w:rtl/>
        </w:rPr>
      </w:pPr>
      <w:r>
        <w:rPr>
          <w:rFonts w:ascii="Segoe UI" w:hAnsi="Segoe UI" w:cs="Segoe UI" w:hint="cs"/>
          <w:b/>
          <w:bCs/>
          <w:rtl/>
        </w:rPr>
        <w:t>כלל הזיהוי</w:t>
      </w:r>
    </w:p>
    <w:p w:rsidR="005F38F8" w:rsidRPr="00174187" w:rsidRDefault="009D0C4C" w:rsidP="00F033AE">
      <w:pPr>
        <w:jc w:val="both"/>
        <w:rPr>
          <w:rFonts w:ascii="Segoe UI" w:hAnsi="Segoe UI" w:cs="Segoe UI"/>
          <w:b/>
          <w:bCs/>
          <w:sz w:val="20"/>
          <w:szCs w:val="20"/>
          <w:u w:val="single"/>
          <w:rtl/>
        </w:rPr>
      </w:pPr>
      <w:r w:rsidRPr="00174187">
        <w:rPr>
          <w:rFonts w:ascii="Segoe UI" w:hAnsi="Segoe UI" w:cs="Segoe UI" w:hint="cs"/>
          <w:b/>
          <w:bCs/>
          <w:sz w:val="20"/>
          <w:szCs w:val="20"/>
          <w:u w:val="single"/>
          <w:rtl/>
        </w:rPr>
        <w:t>אין יודעים מהו כלל הזיהוי?</w:t>
      </w:r>
    </w:p>
    <w:p w:rsidR="00F54CF2" w:rsidRDefault="00F54CF2" w:rsidP="00F54CF2">
      <w:pPr>
        <w:jc w:val="both"/>
        <w:rPr>
          <w:rFonts w:ascii="Segoe UI" w:hAnsi="Segoe UI" w:cs="Segoe UI"/>
          <w:sz w:val="20"/>
          <w:szCs w:val="20"/>
          <w:rtl/>
        </w:rPr>
      </w:pPr>
      <w:r>
        <w:rPr>
          <w:rFonts w:ascii="Segoe UI" w:hAnsi="Segoe UI" w:cs="Segoe UI" w:hint="cs"/>
          <w:sz w:val="20"/>
          <w:szCs w:val="20"/>
          <w:rtl/>
        </w:rPr>
        <w:t>הארט מחפש נורמה שנמצאת בבסיס מערכת המשפט. מערכת המשפט לא יכולה להעיד על עצמה שהיא חוק. צריכה להיות נקודה חיצונית שעליה יהיה ניתן להישען. הארט קורה לנורמה העליונה הזו :</w:t>
      </w:r>
      <w:r w:rsidRPr="00F54CF2">
        <w:rPr>
          <w:rFonts w:ascii="Segoe UI" w:hAnsi="Segoe UI" w:cs="Segoe UI" w:hint="cs"/>
          <w:b/>
          <w:bCs/>
          <w:color w:val="FF0000"/>
          <w:sz w:val="20"/>
          <w:szCs w:val="20"/>
          <w:rtl/>
        </w:rPr>
        <w:t xml:space="preserve"> "כלל הזיהוי".</w:t>
      </w:r>
      <w:r>
        <w:rPr>
          <w:rFonts w:ascii="Segoe UI" w:hAnsi="Segoe UI" w:cs="Segoe UI"/>
          <w:sz w:val="20"/>
          <w:szCs w:val="20"/>
          <w:rtl/>
        </w:rPr>
        <w:br/>
      </w:r>
      <w:r>
        <w:rPr>
          <w:rFonts w:ascii="Segoe UI" w:hAnsi="Segoe UI" w:cs="Segoe UI" w:hint="cs"/>
          <w:sz w:val="20"/>
          <w:szCs w:val="20"/>
          <w:rtl/>
        </w:rPr>
        <w:t xml:space="preserve">הארט מדמה לכללי משחק- במשחק כדורגל יש שחקנים, יש גול, יש חוץ ויש פנדל. יש שופט ששורק ומצהיר על כל המהלכים. יש כללים למשחק. הוא אומר שיש מערכת כללים סמויה שלפיה מתנהל כל המשחק. כלל הזיהוי הוא אותו כלל יסודי שלפיו המערכת מתנהלת מבלי שהוא כתוב. </w:t>
      </w:r>
    </w:p>
    <w:p w:rsidR="00F54CF2" w:rsidRDefault="00F54CF2" w:rsidP="00F54CF2">
      <w:pPr>
        <w:jc w:val="both"/>
        <w:rPr>
          <w:rFonts w:ascii="Segoe UI" w:hAnsi="Segoe UI" w:cs="Segoe UI"/>
          <w:sz w:val="20"/>
          <w:szCs w:val="20"/>
          <w:rtl/>
        </w:rPr>
      </w:pPr>
      <w:r w:rsidRPr="00174187">
        <w:rPr>
          <w:rFonts w:ascii="Segoe UI" w:hAnsi="Segoe UI" w:cs="Segoe UI" w:hint="cs"/>
          <w:sz w:val="20"/>
          <w:szCs w:val="20"/>
          <w:rtl/>
        </w:rPr>
        <w:t>השחק</w:t>
      </w:r>
      <w:r w:rsidR="006F1B88">
        <w:rPr>
          <w:rFonts w:ascii="Segoe UI" w:hAnsi="Segoe UI" w:cs="Segoe UI" w:hint="cs"/>
          <w:sz w:val="20"/>
          <w:szCs w:val="20"/>
          <w:rtl/>
        </w:rPr>
        <w:t>נ</w:t>
      </w:r>
      <w:r w:rsidRPr="00174187">
        <w:rPr>
          <w:rFonts w:ascii="Segoe UI" w:hAnsi="Segoe UI" w:cs="Segoe UI" w:hint="cs"/>
          <w:sz w:val="20"/>
          <w:szCs w:val="20"/>
          <w:rtl/>
        </w:rPr>
        <w:t>ים בזירה משפטית פועלים לפי כלל הזיהוי-</w:t>
      </w:r>
      <w:r>
        <w:rPr>
          <w:rFonts w:ascii="Segoe UI" w:hAnsi="Segoe UI" w:cs="Segoe UI" w:hint="cs"/>
          <w:sz w:val="20"/>
          <w:szCs w:val="20"/>
          <w:rtl/>
        </w:rPr>
        <w:t xml:space="preserve"> הפקידים, השופטים והאזרחים מן השורה. הארט יסתכל על השחקנים האלה ויבחן לפי איזה חוק הם פועלים. </w:t>
      </w:r>
      <w:r w:rsidRPr="00174187">
        <w:rPr>
          <w:rFonts w:ascii="Segoe UI" w:hAnsi="Segoe UI" w:cs="Segoe UI" w:hint="cs"/>
          <w:b/>
          <w:bCs/>
          <w:color w:val="FF0000"/>
          <w:sz w:val="20"/>
          <w:szCs w:val="20"/>
          <w:rtl/>
        </w:rPr>
        <w:t>את כלל הזיהוי למדים מהתבוננות על דרך הפעולה של השחקנים.</w:t>
      </w:r>
      <w:r w:rsidRPr="00174187">
        <w:rPr>
          <w:rFonts w:ascii="Segoe UI" w:hAnsi="Segoe UI" w:cs="Segoe UI" w:hint="cs"/>
          <w:color w:val="FF0000"/>
          <w:sz w:val="20"/>
          <w:szCs w:val="20"/>
          <w:rtl/>
        </w:rPr>
        <w:t xml:space="preserve"> </w:t>
      </w:r>
    </w:p>
    <w:p w:rsidR="00F54CF2" w:rsidRDefault="00F54CF2" w:rsidP="00F54CF2">
      <w:pPr>
        <w:jc w:val="both"/>
        <w:rPr>
          <w:rFonts w:ascii="Segoe UI" w:hAnsi="Segoe UI" w:cs="Segoe UI"/>
          <w:sz w:val="20"/>
          <w:szCs w:val="20"/>
          <w:rtl/>
        </w:rPr>
      </w:pPr>
      <w:r>
        <w:rPr>
          <w:rFonts w:ascii="Segoe UI" w:hAnsi="Segoe UI" w:cs="Segoe UI" w:hint="cs"/>
          <w:sz w:val="20"/>
          <w:szCs w:val="20"/>
          <w:rtl/>
        </w:rPr>
        <w:t>מכל השחקנים יש גורם אחד שהוא הגורם הטוב ביותר שממנו ניתן ללמוד את כלל הזיהוי והוא</w:t>
      </w:r>
      <w:r w:rsidRPr="00F54CF2">
        <w:rPr>
          <w:rFonts w:ascii="Segoe UI" w:hAnsi="Segoe UI" w:cs="Segoe UI" w:hint="cs"/>
          <w:b/>
          <w:bCs/>
          <w:sz w:val="20"/>
          <w:szCs w:val="20"/>
          <w:rtl/>
        </w:rPr>
        <w:t xml:space="preserve"> בית המשפט</w:t>
      </w:r>
      <w:r>
        <w:rPr>
          <w:rFonts w:ascii="Segoe UI" w:hAnsi="Segoe UI" w:cs="Segoe UI" w:hint="cs"/>
          <w:sz w:val="20"/>
          <w:szCs w:val="20"/>
          <w:rtl/>
        </w:rPr>
        <w:t xml:space="preserve">. למה? בתי המשפט נותנים את הדיווח המלא ביותר על מהו החוק. בית המשפט הוא צינור ישיר ליישום החוק. </w:t>
      </w:r>
      <w:r w:rsidR="00CD15CB">
        <w:rPr>
          <w:rFonts w:ascii="Segoe UI" w:hAnsi="Segoe UI" w:cs="Segoe UI" w:hint="cs"/>
          <w:sz w:val="20"/>
          <w:szCs w:val="20"/>
          <w:rtl/>
        </w:rPr>
        <w:t xml:space="preserve">ביהמ"ש מנמק את החלטתו ע"פ החוק. בתי המשפט פורסים תמונה משפטית שלמה ובמובן הזזה נותנים את הדיווח הטוב ביותר על החוק. </w:t>
      </w:r>
      <w:r w:rsidR="00174187">
        <w:rPr>
          <w:rFonts w:ascii="Segoe UI" w:hAnsi="Segoe UI" w:cs="Segoe UI" w:hint="cs"/>
          <w:sz w:val="20"/>
          <w:szCs w:val="20"/>
          <w:rtl/>
        </w:rPr>
        <w:t xml:space="preserve">דרך פסקי הדין אפשר לדעת מהו חוק. </w:t>
      </w:r>
    </w:p>
    <w:p w:rsidR="00174187" w:rsidRPr="00174187" w:rsidRDefault="00174187" w:rsidP="00F54CF2">
      <w:pPr>
        <w:jc w:val="both"/>
        <w:rPr>
          <w:rFonts w:ascii="Segoe UI" w:hAnsi="Segoe UI" w:cs="Segoe UI"/>
          <w:b/>
          <w:bCs/>
          <w:sz w:val="20"/>
          <w:szCs w:val="20"/>
          <w:u w:val="single"/>
          <w:rtl/>
        </w:rPr>
      </w:pPr>
      <w:r w:rsidRPr="00174187">
        <w:rPr>
          <w:rFonts w:ascii="Segoe UI" w:hAnsi="Segoe UI" w:cs="Segoe UI" w:hint="cs"/>
          <w:b/>
          <w:bCs/>
          <w:sz w:val="20"/>
          <w:szCs w:val="20"/>
          <w:u w:val="single"/>
          <w:rtl/>
        </w:rPr>
        <w:t>מי קובע את כלל הזיהוי?</w:t>
      </w:r>
    </w:p>
    <w:p w:rsidR="00174187" w:rsidRDefault="00174187" w:rsidP="00174187">
      <w:pPr>
        <w:jc w:val="both"/>
        <w:rPr>
          <w:rFonts w:ascii="Segoe UI" w:hAnsi="Segoe UI" w:cs="Segoe UI"/>
          <w:sz w:val="20"/>
          <w:szCs w:val="20"/>
          <w:rtl/>
        </w:rPr>
      </w:pPr>
      <w:r>
        <w:rPr>
          <w:rFonts w:ascii="Segoe UI" w:hAnsi="Segoe UI" w:cs="Segoe UI" w:hint="cs"/>
          <w:sz w:val="20"/>
          <w:szCs w:val="20"/>
          <w:rtl/>
        </w:rPr>
        <w:t xml:space="preserve">כלל הזיהוי איננו מחוקק מלמעלה ע"י המחוקק, הוא </w:t>
      </w:r>
      <w:r w:rsidRPr="00174187">
        <w:rPr>
          <w:rFonts w:ascii="Segoe UI" w:hAnsi="Segoe UI" w:cs="Segoe UI" w:hint="cs"/>
          <w:b/>
          <w:bCs/>
          <w:color w:val="FF0000"/>
          <w:sz w:val="20"/>
          <w:szCs w:val="20"/>
          <w:rtl/>
        </w:rPr>
        <w:t>כלל שמתקבל באופן ישיר ע"י שחקני המשפט</w:t>
      </w:r>
      <w:r>
        <w:rPr>
          <w:rFonts w:ascii="Segoe UI" w:hAnsi="Segoe UI" w:cs="Segoe UI" w:hint="cs"/>
          <w:sz w:val="20"/>
          <w:szCs w:val="20"/>
          <w:rtl/>
        </w:rPr>
        <w:t>. כלומר, ברגע מכונן (בדר"כ הקמת המדינה או מהפיכות מסוגים שונים), מקבלים את כלל הזיהוי. שעה שקמה מדינת ישראל השתנה כלל הזיהוי מהחקיקה המנדטורית לחקיקה הישראלית. כלל הזיהוי התקבל באופן ישיר מהשחקנים. באופן מעשי, במדינה מודרנית שבה מיליוני בני אדם, כלל הזיהוי נקבע ע"י השופטים.</w:t>
      </w:r>
      <w:r w:rsidR="001A77F1">
        <w:rPr>
          <w:rFonts w:ascii="Segoe UI" w:hAnsi="Segoe UI" w:cs="Segoe UI" w:hint="cs"/>
          <w:sz w:val="20"/>
          <w:szCs w:val="20"/>
          <w:rtl/>
        </w:rPr>
        <w:t xml:space="preserve"> השופטים הם אלו שכותבים את פסקי הדין ולכן הם אלו שבאופן מעשי מגדירים מהו החוק במדינה. </w:t>
      </w:r>
      <w:r w:rsidR="008F134D">
        <w:rPr>
          <w:rFonts w:ascii="Segoe UI" w:hAnsi="Segoe UI" w:cs="Segoe UI" w:hint="cs"/>
          <w:sz w:val="20"/>
          <w:szCs w:val="20"/>
          <w:rtl/>
        </w:rPr>
        <w:t xml:space="preserve">לדוג': מי ששינה את </w:t>
      </w:r>
      <w:r w:rsidR="00951372">
        <w:rPr>
          <w:rFonts w:ascii="Segoe UI" w:hAnsi="Segoe UI" w:cs="Segoe UI" w:hint="cs"/>
          <w:sz w:val="20"/>
          <w:szCs w:val="20"/>
          <w:rtl/>
        </w:rPr>
        <w:t xml:space="preserve">המהות של </w:t>
      </w:r>
      <w:r w:rsidR="008F134D">
        <w:rPr>
          <w:rFonts w:ascii="Segoe UI" w:hAnsi="Segoe UI" w:cs="Segoe UI" w:hint="cs"/>
          <w:sz w:val="20"/>
          <w:szCs w:val="20"/>
          <w:rtl/>
        </w:rPr>
        <w:t>כלל הזיהוי במהפכה החוקתית הוא ביהמ"ש בפס"ד בנק המזרחי.</w:t>
      </w:r>
      <w:r w:rsidR="00951372">
        <w:rPr>
          <w:rFonts w:ascii="Segoe UI" w:hAnsi="Segoe UI" w:cs="Segoe UI" w:hint="cs"/>
          <w:sz w:val="20"/>
          <w:szCs w:val="20"/>
          <w:rtl/>
        </w:rPr>
        <w:t xml:space="preserve"> הוא הוסיף נדבך נוסף לכלל הזיהוי </w:t>
      </w:r>
      <w:r w:rsidR="00951372">
        <w:rPr>
          <w:rFonts w:ascii="Segoe UI" w:hAnsi="Segoe UI" w:cs="Segoe UI"/>
          <w:sz w:val="20"/>
          <w:szCs w:val="20"/>
          <w:rtl/>
        </w:rPr>
        <w:t>–</w:t>
      </w:r>
      <w:r w:rsidR="00951372">
        <w:rPr>
          <w:rFonts w:ascii="Segoe UI" w:hAnsi="Segoe UI" w:cs="Segoe UI" w:hint="cs"/>
          <w:sz w:val="20"/>
          <w:szCs w:val="20"/>
          <w:rtl/>
        </w:rPr>
        <w:t xml:space="preserve"> מעכשיו בישראל יש גם חו"י כאשר אלו מעל חוקי הכנסת.</w:t>
      </w:r>
    </w:p>
    <w:p w:rsidR="00687353" w:rsidRPr="00687353" w:rsidRDefault="00687353" w:rsidP="00174187">
      <w:pPr>
        <w:jc w:val="both"/>
        <w:rPr>
          <w:rFonts w:ascii="Segoe UI" w:hAnsi="Segoe UI" w:cs="Segoe UI"/>
          <w:b/>
          <w:bCs/>
          <w:sz w:val="20"/>
          <w:szCs w:val="20"/>
          <w:u w:val="single"/>
          <w:rtl/>
        </w:rPr>
      </w:pPr>
      <w:r w:rsidRPr="00687353">
        <w:rPr>
          <w:rFonts w:ascii="Segoe UI" w:hAnsi="Segoe UI" w:cs="Segoe UI" w:hint="cs"/>
          <w:b/>
          <w:bCs/>
          <w:sz w:val="20"/>
          <w:szCs w:val="20"/>
          <w:u w:val="single"/>
          <w:rtl/>
        </w:rPr>
        <w:t>מהו התוכן היותר מדויק של כלל הזיהוי?</w:t>
      </w:r>
    </w:p>
    <w:p w:rsidR="00687353" w:rsidRPr="00687353" w:rsidRDefault="00687353" w:rsidP="00687353">
      <w:pPr>
        <w:jc w:val="both"/>
        <w:rPr>
          <w:rFonts w:ascii="Segoe UI" w:hAnsi="Segoe UI" w:cs="Segoe UI"/>
          <w:sz w:val="20"/>
          <w:szCs w:val="20"/>
        </w:rPr>
      </w:pPr>
      <w:r w:rsidRPr="00687353">
        <w:rPr>
          <w:rFonts w:ascii="Segoe UI" w:hAnsi="Segoe UI" w:cs="Segoe UI" w:hint="cs"/>
          <w:sz w:val="20"/>
          <w:szCs w:val="20"/>
          <w:rtl/>
        </w:rPr>
        <w:t>קובע את מקורות המשפט בהתאם לשיטה:</w:t>
      </w:r>
    </w:p>
    <w:p w:rsidR="00687353" w:rsidRDefault="00687353" w:rsidP="006050C9">
      <w:pPr>
        <w:pStyle w:val="a3"/>
        <w:numPr>
          <w:ilvl w:val="0"/>
          <w:numId w:val="45"/>
        </w:numPr>
        <w:ind w:left="423"/>
        <w:jc w:val="both"/>
        <w:rPr>
          <w:rFonts w:ascii="Segoe UI" w:hAnsi="Segoe UI" w:cs="Segoe UI"/>
          <w:sz w:val="20"/>
          <w:szCs w:val="20"/>
        </w:rPr>
      </w:pPr>
      <w:r>
        <w:rPr>
          <w:rFonts w:ascii="Segoe UI" w:hAnsi="Segoe UI" w:cs="Segoe UI" w:hint="cs"/>
          <w:sz w:val="20"/>
          <w:szCs w:val="20"/>
          <w:rtl/>
        </w:rPr>
        <w:lastRenderedPageBreak/>
        <w:t xml:space="preserve">כלל הזיהוי הבסיסי מצביע על </w:t>
      </w:r>
      <w:r w:rsidRPr="00687353">
        <w:rPr>
          <w:rFonts w:ascii="Segoe UI" w:hAnsi="Segoe UI" w:cs="Segoe UI" w:hint="cs"/>
          <w:b/>
          <w:bCs/>
          <w:sz w:val="20"/>
          <w:szCs w:val="20"/>
          <w:rtl/>
        </w:rPr>
        <w:t>החוק</w:t>
      </w:r>
      <w:r>
        <w:rPr>
          <w:rFonts w:ascii="Segoe UI" w:hAnsi="Segoe UI" w:cs="Segoe UI" w:hint="cs"/>
          <w:sz w:val="20"/>
          <w:szCs w:val="20"/>
          <w:rtl/>
        </w:rPr>
        <w:t xml:space="preserve"> (ספר\לוח).</w:t>
      </w:r>
    </w:p>
    <w:p w:rsidR="00687353" w:rsidRDefault="00687353" w:rsidP="006050C9">
      <w:pPr>
        <w:pStyle w:val="a3"/>
        <w:numPr>
          <w:ilvl w:val="0"/>
          <w:numId w:val="45"/>
        </w:numPr>
        <w:ind w:left="423"/>
        <w:jc w:val="both"/>
        <w:rPr>
          <w:rFonts w:ascii="Segoe UI" w:hAnsi="Segoe UI" w:cs="Segoe UI"/>
          <w:sz w:val="20"/>
          <w:szCs w:val="20"/>
        </w:rPr>
      </w:pPr>
      <w:r>
        <w:rPr>
          <w:rFonts w:ascii="Segoe UI" w:hAnsi="Segoe UI" w:cs="Segoe UI" w:hint="cs"/>
          <w:sz w:val="20"/>
          <w:szCs w:val="20"/>
          <w:rtl/>
        </w:rPr>
        <w:t xml:space="preserve">כלל זיהוי משוכלל מצביע על </w:t>
      </w:r>
      <w:r w:rsidR="00D62C2D">
        <w:rPr>
          <w:rFonts w:ascii="Segoe UI" w:hAnsi="Segoe UI" w:cs="Segoe UI" w:hint="cs"/>
          <w:b/>
          <w:bCs/>
          <w:sz w:val="20"/>
          <w:szCs w:val="20"/>
          <w:rtl/>
        </w:rPr>
        <w:t>ה</w:t>
      </w:r>
      <w:r w:rsidRPr="00687353">
        <w:rPr>
          <w:rFonts w:ascii="Segoe UI" w:hAnsi="Segoe UI" w:cs="Segoe UI" w:hint="cs"/>
          <w:b/>
          <w:bCs/>
          <w:sz w:val="20"/>
          <w:szCs w:val="20"/>
          <w:rtl/>
        </w:rPr>
        <w:t>מחוקק</w:t>
      </w:r>
      <w:r>
        <w:rPr>
          <w:rFonts w:ascii="Segoe UI" w:hAnsi="Segoe UI" w:cs="Segoe UI" w:hint="cs"/>
          <w:sz w:val="20"/>
          <w:szCs w:val="20"/>
          <w:rtl/>
        </w:rPr>
        <w:t>.</w:t>
      </w:r>
    </w:p>
    <w:p w:rsidR="00687353" w:rsidRDefault="00687353" w:rsidP="006050C9">
      <w:pPr>
        <w:pStyle w:val="a3"/>
        <w:numPr>
          <w:ilvl w:val="0"/>
          <w:numId w:val="45"/>
        </w:numPr>
        <w:ind w:left="423"/>
        <w:jc w:val="both"/>
        <w:rPr>
          <w:rFonts w:ascii="Segoe UI" w:hAnsi="Segoe UI" w:cs="Segoe UI"/>
          <w:sz w:val="20"/>
          <w:szCs w:val="20"/>
        </w:rPr>
      </w:pPr>
      <w:r>
        <w:rPr>
          <w:rFonts w:ascii="Segoe UI" w:hAnsi="Segoe UI" w:cs="Segoe UI" w:hint="cs"/>
          <w:sz w:val="20"/>
          <w:szCs w:val="20"/>
          <w:rtl/>
        </w:rPr>
        <w:t xml:space="preserve">כלל זיהוי מורכב מצביע על </w:t>
      </w:r>
      <w:r w:rsidRPr="00687353">
        <w:rPr>
          <w:rFonts w:ascii="Segoe UI" w:hAnsi="Segoe UI" w:cs="Segoe UI" w:hint="cs"/>
          <w:b/>
          <w:bCs/>
          <w:sz w:val="20"/>
          <w:szCs w:val="20"/>
          <w:rtl/>
        </w:rPr>
        <w:t>מספר מקורות משפטיים</w:t>
      </w:r>
      <w:r>
        <w:rPr>
          <w:rFonts w:ascii="Segoe UI" w:hAnsi="Segoe UI" w:cs="Segoe UI" w:hint="cs"/>
          <w:sz w:val="20"/>
          <w:szCs w:val="20"/>
          <w:rtl/>
        </w:rPr>
        <w:t>: חוקה, חוק, פסיקה, מנהג.</w:t>
      </w:r>
    </w:p>
    <w:p w:rsidR="00687353" w:rsidRPr="00687353" w:rsidRDefault="00687353" w:rsidP="00687353">
      <w:pPr>
        <w:jc w:val="both"/>
        <w:rPr>
          <w:rFonts w:ascii="Segoe UI" w:hAnsi="Segoe UI" w:cs="Segoe UI"/>
          <w:b/>
          <w:bCs/>
          <w:sz w:val="20"/>
          <w:szCs w:val="20"/>
          <w:u w:val="single"/>
          <w:rtl/>
        </w:rPr>
      </w:pPr>
      <w:r w:rsidRPr="00687353">
        <w:rPr>
          <w:rFonts w:ascii="Segoe UI" w:hAnsi="Segoe UI" w:cs="Segoe UI" w:hint="cs"/>
          <w:b/>
          <w:bCs/>
          <w:sz w:val="20"/>
          <w:szCs w:val="20"/>
          <w:u w:val="single"/>
          <w:rtl/>
        </w:rPr>
        <w:t>תפקיד של כלל הזיהוי</w:t>
      </w:r>
    </w:p>
    <w:p w:rsidR="00687353" w:rsidRDefault="00687353" w:rsidP="00687353">
      <w:pPr>
        <w:pStyle w:val="a3"/>
        <w:numPr>
          <w:ilvl w:val="0"/>
          <w:numId w:val="39"/>
        </w:numPr>
        <w:ind w:left="423"/>
        <w:jc w:val="both"/>
        <w:rPr>
          <w:rFonts w:ascii="Segoe UI" w:hAnsi="Segoe UI" w:cs="Segoe UI"/>
          <w:sz w:val="20"/>
          <w:szCs w:val="20"/>
        </w:rPr>
      </w:pPr>
      <w:r w:rsidRPr="00687353">
        <w:rPr>
          <w:rFonts w:ascii="Segoe UI" w:hAnsi="Segoe UI" w:cs="Segoe UI" w:hint="cs"/>
          <w:b/>
          <w:bCs/>
          <w:sz w:val="20"/>
          <w:szCs w:val="20"/>
          <w:rtl/>
        </w:rPr>
        <w:t>עונה על</w:t>
      </w:r>
      <w:r w:rsidRPr="00687353">
        <w:rPr>
          <w:rFonts w:ascii="Segoe UI" w:hAnsi="Segoe UI" w:cs="Segoe UI" w:hint="cs"/>
          <w:sz w:val="20"/>
          <w:szCs w:val="20"/>
          <w:rtl/>
        </w:rPr>
        <w:t xml:space="preserve"> </w:t>
      </w:r>
      <w:r w:rsidRPr="00687353">
        <w:rPr>
          <w:rFonts w:ascii="Segoe UI" w:hAnsi="Segoe UI" w:cs="Segoe UI" w:hint="cs"/>
          <w:b/>
          <w:bCs/>
          <w:sz w:val="20"/>
          <w:szCs w:val="20"/>
          <w:rtl/>
        </w:rPr>
        <w:t>בעיית הוודאות</w:t>
      </w:r>
      <w:r w:rsidRPr="00687353">
        <w:rPr>
          <w:rFonts w:ascii="Segoe UI" w:hAnsi="Segoe UI" w:cs="Segoe UI" w:hint="cs"/>
          <w:sz w:val="20"/>
          <w:szCs w:val="20"/>
          <w:rtl/>
        </w:rPr>
        <w:t xml:space="preserve"> </w:t>
      </w:r>
      <w:r w:rsidRPr="00687353">
        <w:rPr>
          <w:rFonts w:ascii="Segoe UI" w:hAnsi="Segoe UI" w:cs="Segoe UI"/>
          <w:sz w:val="20"/>
          <w:szCs w:val="20"/>
          <w:rtl/>
        </w:rPr>
        <w:t>–</w:t>
      </w:r>
      <w:r w:rsidRPr="00687353">
        <w:rPr>
          <w:rFonts w:ascii="Segoe UI" w:hAnsi="Segoe UI" w:cs="Segoe UI" w:hint="cs"/>
          <w:sz w:val="20"/>
          <w:szCs w:val="20"/>
          <w:rtl/>
        </w:rPr>
        <w:t xml:space="preserve"> נותן מבחן ברור למה הוא החוק.</w:t>
      </w:r>
    </w:p>
    <w:p w:rsidR="00687353" w:rsidRDefault="00687353" w:rsidP="00687353">
      <w:pPr>
        <w:pStyle w:val="a3"/>
        <w:numPr>
          <w:ilvl w:val="0"/>
          <w:numId w:val="39"/>
        </w:numPr>
        <w:ind w:left="423"/>
        <w:jc w:val="both"/>
        <w:rPr>
          <w:rFonts w:ascii="Segoe UI" w:hAnsi="Segoe UI" w:cs="Segoe UI"/>
          <w:sz w:val="20"/>
          <w:szCs w:val="20"/>
        </w:rPr>
      </w:pPr>
      <w:r w:rsidRPr="00687353">
        <w:rPr>
          <w:rFonts w:ascii="Segoe UI" w:hAnsi="Segoe UI" w:cs="Segoe UI" w:hint="cs"/>
          <w:b/>
          <w:bCs/>
          <w:sz w:val="20"/>
          <w:szCs w:val="20"/>
          <w:rtl/>
        </w:rPr>
        <w:t>תקפות</w:t>
      </w:r>
      <w:r w:rsidRPr="00687353">
        <w:rPr>
          <w:rFonts w:ascii="Segoe UI" w:hAnsi="Segoe UI" w:cs="Segoe UI" w:hint="cs"/>
          <w:sz w:val="20"/>
          <w:szCs w:val="20"/>
          <w:rtl/>
        </w:rPr>
        <w:t>- מעניק תוקף לכללי המשפט. כלל משפטי הוא כלל תקף אם הוא מקבל את התוקף שלו מכלל הזיהוי.</w:t>
      </w:r>
    </w:p>
    <w:p w:rsidR="00687353" w:rsidRDefault="00687353" w:rsidP="00687353">
      <w:pPr>
        <w:pStyle w:val="a3"/>
        <w:numPr>
          <w:ilvl w:val="0"/>
          <w:numId w:val="39"/>
        </w:numPr>
        <w:ind w:left="423"/>
        <w:jc w:val="both"/>
        <w:rPr>
          <w:rFonts w:ascii="Segoe UI" w:hAnsi="Segoe UI" w:cs="Segoe UI"/>
          <w:sz w:val="20"/>
          <w:szCs w:val="20"/>
        </w:rPr>
      </w:pPr>
      <w:r>
        <w:rPr>
          <w:rFonts w:ascii="Segoe UI" w:hAnsi="Segoe UI" w:cs="Segoe UI" w:hint="cs"/>
          <w:sz w:val="20"/>
          <w:szCs w:val="20"/>
          <w:rtl/>
        </w:rPr>
        <w:t xml:space="preserve">כלל הזיהוי </w:t>
      </w:r>
      <w:r w:rsidRPr="00687353">
        <w:rPr>
          <w:rFonts w:ascii="Segoe UI" w:hAnsi="Segoe UI" w:cs="Segoe UI" w:hint="cs"/>
          <w:b/>
          <w:bCs/>
          <w:sz w:val="20"/>
          <w:szCs w:val="20"/>
          <w:rtl/>
        </w:rPr>
        <w:t>מעניק אחידות למערכת המשפט</w:t>
      </w:r>
      <w:r>
        <w:rPr>
          <w:rFonts w:ascii="Segoe UI" w:hAnsi="Segoe UI" w:cs="Segoe UI" w:hint="cs"/>
          <w:sz w:val="20"/>
          <w:szCs w:val="20"/>
          <w:rtl/>
        </w:rPr>
        <w:t>- כלל הזיהוי הוא המבחן האולטימטיבי כדי לדעת אם כלל הוא משפטי או לא. ואם כן הוא חלק מאותה מערכת משפטית אחת.</w:t>
      </w:r>
    </w:p>
    <w:p w:rsidR="006C21E0" w:rsidRDefault="006C21E0" w:rsidP="00687353">
      <w:pPr>
        <w:pStyle w:val="a3"/>
        <w:numPr>
          <w:ilvl w:val="0"/>
          <w:numId w:val="39"/>
        </w:numPr>
        <w:ind w:left="423"/>
        <w:jc w:val="both"/>
        <w:rPr>
          <w:rFonts w:ascii="Segoe UI" w:hAnsi="Segoe UI" w:cs="Segoe UI"/>
          <w:sz w:val="20"/>
          <w:szCs w:val="20"/>
        </w:rPr>
      </w:pPr>
      <w:r>
        <w:rPr>
          <w:rFonts w:ascii="Segoe UI" w:hAnsi="Segoe UI" w:cs="Segoe UI" w:hint="cs"/>
          <w:sz w:val="20"/>
          <w:szCs w:val="20"/>
          <w:rtl/>
        </w:rPr>
        <w:t xml:space="preserve">כלל הזיהוי הוא </w:t>
      </w:r>
      <w:r w:rsidRPr="006C21E0">
        <w:rPr>
          <w:rFonts w:ascii="Segoe UI" w:hAnsi="Segoe UI" w:cs="Segoe UI" w:hint="cs"/>
          <w:b/>
          <w:bCs/>
          <w:sz w:val="20"/>
          <w:szCs w:val="20"/>
          <w:rtl/>
        </w:rPr>
        <w:t>המקור האולטימטיבי של המשפט.</w:t>
      </w:r>
    </w:p>
    <w:p w:rsidR="00110455" w:rsidRPr="00110455" w:rsidRDefault="00110455" w:rsidP="00110455">
      <w:pPr>
        <w:rPr>
          <w:rFonts w:ascii="Segoe UI" w:hAnsi="Segoe UI" w:cs="Segoe UI"/>
          <w:b/>
          <w:bCs/>
          <w:rtl/>
        </w:rPr>
      </w:pPr>
    </w:p>
    <w:p w:rsidR="00110455" w:rsidRPr="00110455" w:rsidRDefault="00110455" w:rsidP="00110455">
      <w:pPr>
        <w:rPr>
          <w:rFonts w:ascii="Segoe UI" w:hAnsi="Segoe UI" w:cs="Segoe UI"/>
          <w:b/>
          <w:bCs/>
        </w:rPr>
      </w:pPr>
      <w:r w:rsidRPr="00110455">
        <w:rPr>
          <w:rFonts w:ascii="Segoe UI" w:hAnsi="Segoe UI" w:cs="Segoe UI" w:hint="cs"/>
          <w:b/>
          <w:bCs/>
          <w:rtl/>
        </w:rPr>
        <w:t>סוגים של כללי זיהוי</w:t>
      </w:r>
    </w:p>
    <w:p w:rsidR="00110455" w:rsidRDefault="00110455" w:rsidP="006050C9">
      <w:pPr>
        <w:pStyle w:val="a3"/>
        <w:numPr>
          <w:ilvl w:val="0"/>
          <w:numId w:val="47"/>
        </w:numPr>
        <w:ind w:left="423" w:hanging="347"/>
        <w:rPr>
          <w:rFonts w:ascii="Segoe UI" w:hAnsi="Segoe UI" w:cs="Segoe UI"/>
          <w:sz w:val="20"/>
          <w:szCs w:val="20"/>
        </w:rPr>
      </w:pPr>
      <w:r w:rsidRPr="00571B23">
        <w:rPr>
          <w:rFonts w:ascii="Segoe UI" w:hAnsi="Segoe UI" w:cs="Segoe UI" w:hint="cs"/>
          <w:sz w:val="20"/>
          <w:szCs w:val="20"/>
          <w:u w:val="single"/>
          <w:rtl/>
        </w:rPr>
        <w:t>כ</w:t>
      </w:r>
      <w:r w:rsidRPr="00571B23">
        <w:rPr>
          <w:rFonts w:ascii="Segoe UI" w:hAnsi="Segoe UI" w:cs="Segoe UI"/>
          <w:sz w:val="20"/>
          <w:szCs w:val="20"/>
          <w:u w:val="single"/>
          <w:rtl/>
        </w:rPr>
        <w:t>כל זיהוי פשוט</w:t>
      </w:r>
      <w:r w:rsidRPr="00110455">
        <w:rPr>
          <w:rFonts w:ascii="Segoe UI" w:hAnsi="Segoe UI" w:cs="Segoe UI"/>
          <w:sz w:val="20"/>
          <w:szCs w:val="20"/>
          <w:rtl/>
        </w:rPr>
        <w:t xml:space="preserve"> – מהזהה מקור משפטי אחד</w:t>
      </w:r>
      <w:r w:rsidRPr="00110455">
        <w:rPr>
          <w:rFonts w:ascii="Segoe UI" w:hAnsi="Segoe UI" w:cs="Segoe UI" w:hint="cs"/>
          <w:sz w:val="20"/>
          <w:szCs w:val="20"/>
          <w:rtl/>
        </w:rPr>
        <w:t>.</w:t>
      </w:r>
    </w:p>
    <w:p w:rsidR="00110455" w:rsidRDefault="00110455" w:rsidP="006050C9">
      <w:pPr>
        <w:pStyle w:val="a3"/>
        <w:numPr>
          <w:ilvl w:val="0"/>
          <w:numId w:val="47"/>
        </w:numPr>
        <w:ind w:left="423" w:hanging="347"/>
        <w:rPr>
          <w:rFonts w:ascii="Segoe UI" w:hAnsi="Segoe UI" w:cs="Segoe UI"/>
          <w:sz w:val="20"/>
          <w:szCs w:val="20"/>
        </w:rPr>
      </w:pPr>
      <w:r w:rsidRPr="00571B23">
        <w:rPr>
          <w:rFonts w:ascii="Segoe UI" w:hAnsi="Segoe UI" w:cs="Segoe UI"/>
          <w:sz w:val="20"/>
          <w:szCs w:val="20"/>
          <w:u w:val="single"/>
          <w:rtl/>
        </w:rPr>
        <w:t>כלל זיהוי מורכב</w:t>
      </w:r>
      <w:r w:rsidRPr="00110455">
        <w:rPr>
          <w:rFonts w:ascii="Segoe UI" w:hAnsi="Segoe UI" w:cs="Segoe UI"/>
          <w:sz w:val="20"/>
          <w:szCs w:val="20"/>
          <w:rtl/>
        </w:rPr>
        <w:t xml:space="preserve">- מזהה כמה מקורות משפטיים וגם </w:t>
      </w:r>
      <w:r w:rsidRPr="00110455">
        <w:rPr>
          <w:rFonts w:ascii="Segoe UI" w:hAnsi="Segoe UI" w:cs="Segoe UI"/>
          <w:b/>
          <w:bCs/>
          <w:sz w:val="20"/>
          <w:szCs w:val="20"/>
          <w:rtl/>
        </w:rPr>
        <w:t>מדרג בניהם</w:t>
      </w:r>
      <w:r>
        <w:rPr>
          <w:rFonts w:ascii="Segoe UI" w:hAnsi="Segoe UI" w:cs="Segoe UI" w:hint="cs"/>
          <w:sz w:val="20"/>
          <w:szCs w:val="20"/>
          <w:rtl/>
        </w:rPr>
        <w:t>: חוקה, מחוקק, בתי משפט, מנהג.. כלל הזיהוי המורכב מכריע מי גובר על מי.</w:t>
      </w:r>
    </w:p>
    <w:p w:rsidR="00110455" w:rsidRPr="00110455" w:rsidRDefault="00110455" w:rsidP="00110455">
      <w:pPr>
        <w:rPr>
          <w:rFonts w:ascii="Segoe UI" w:hAnsi="Segoe UI" w:cs="Segoe UI"/>
          <w:sz w:val="20"/>
          <w:szCs w:val="20"/>
          <w:u w:val="single"/>
          <w:rtl/>
        </w:rPr>
      </w:pPr>
      <w:r w:rsidRPr="00110455">
        <w:rPr>
          <w:rFonts w:ascii="Segoe UI" w:hAnsi="Segoe UI" w:cs="Segoe UI" w:hint="cs"/>
          <w:sz w:val="20"/>
          <w:szCs w:val="20"/>
          <w:u w:val="single"/>
          <w:rtl/>
        </w:rPr>
        <w:t>יש להבחין בין 2 צורות של כלל זיהוי</w:t>
      </w:r>
      <w:r w:rsidR="00101BCB">
        <w:rPr>
          <w:rFonts w:ascii="Segoe UI" w:hAnsi="Segoe UI" w:cs="Segoe UI" w:hint="cs"/>
          <w:sz w:val="20"/>
          <w:szCs w:val="20"/>
          <w:u w:val="single"/>
          <w:rtl/>
        </w:rPr>
        <w:t xml:space="preserve"> מורכב</w:t>
      </w:r>
      <w:r w:rsidRPr="00110455">
        <w:rPr>
          <w:rFonts w:ascii="Segoe UI" w:hAnsi="Segoe UI" w:cs="Segoe UI" w:hint="cs"/>
          <w:sz w:val="20"/>
          <w:szCs w:val="20"/>
          <w:u w:val="single"/>
          <w:rtl/>
        </w:rPr>
        <w:t>:</w:t>
      </w:r>
    </w:p>
    <w:p w:rsidR="00110455" w:rsidRDefault="00110455" w:rsidP="006050C9">
      <w:pPr>
        <w:pStyle w:val="a3"/>
        <w:numPr>
          <w:ilvl w:val="0"/>
          <w:numId w:val="48"/>
        </w:numPr>
        <w:ind w:left="423"/>
        <w:rPr>
          <w:rFonts w:ascii="Segoe UI" w:hAnsi="Segoe UI" w:cs="Segoe UI"/>
          <w:sz w:val="20"/>
          <w:szCs w:val="20"/>
        </w:rPr>
      </w:pPr>
      <w:r w:rsidRPr="00110455">
        <w:rPr>
          <w:rFonts w:ascii="Segoe UI" w:hAnsi="Segoe UI" w:cs="Segoe UI" w:hint="cs"/>
          <w:b/>
          <w:bCs/>
          <w:sz w:val="20"/>
          <w:szCs w:val="20"/>
          <w:rtl/>
        </w:rPr>
        <w:t xml:space="preserve">כלל הזיהוי מזהה את המקורות </w:t>
      </w:r>
      <w:r w:rsidRPr="00110455">
        <w:rPr>
          <w:rFonts w:ascii="Segoe UI" w:hAnsi="Segoe UI" w:cs="Segoe UI" w:hint="cs"/>
          <w:b/>
          <w:bCs/>
          <w:sz w:val="20"/>
          <w:szCs w:val="20"/>
          <w:u w:val="single"/>
          <w:rtl/>
        </w:rPr>
        <w:t>באופן ישיר ומקביל</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מכיר במספר מקורות של משפט במקביל. במודל הזה כל מקור משפט הוא עצמאי ויש לו כוח ללא זיקה למקורות משפטיים אחרים.</w:t>
      </w:r>
    </w:p>
    <w:p w:rsidR="00110455" w:rsidRDefault="00110455" w:rsidP="006050C9">
      <w:pPr>
        <w:pStyle w:val="a3"/>
        <w:numPr>
          <w:ilvl w:val="0"/>
          <w:numId w:val="48"/>
        </w:numPr>
        <w:ind w:left="423"/>
        <w:rPr>
          <w:rFonts w:ascii="Segoe UI" w:hAnsi="Segoe UI" w:cs="Segoe UI"/>
          <w:sz w:val="20"/>
          <w:szCs w:val="20"/>
        </w:rPr>
      </w:pPr>
      <w:r w:rsidRPr="00110455">
        <w:rPr>
          <w:rFonts w:ascii="Segoe UI" w:hAnsi="Segoe UI" w:cs="Segoe UI" w:hint="cs"/>
          <w:b/>
          <w:bCs/>
          <w:sz w:val="20"/>
          <w:szCs w:val="20"/>
          <w:rtl/>
        </w:rPr>
        <w:t xml:space="preserve">כלל הזיהוי מזהה את המקורות </w:t>
      </w:r>
      <w:r w:rsidRPr="00110455">
        <w:rPr>
          <w:rFonts w:ascii="Segoe UI" w:hAnsi="Segoe UI" w:cs="Segoe UI" w:hint="cs"/>
          <w:b/>
          <w:bCs/>
          <w:sz w:val="20"/>
          <w:szCs w:val="20"/>
          <w:u w:val="single"/>
          <w:rtl/>
        </w:rPr>
        <w:t>ע"י גזירה</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הוא מכיר במקור משפטי אחד עליון, וממנו גוזר את שאר המקורות המשפטיים האחרים (אם נדמיין פירמידה- בדגם הזה נלך מהקצה עד התחתית). בדגם זה, עצם הסמכות של המקורות המשפטיים מגיעה מהמקור העיקרי.</w:t>
      </w:r>
    </w:p>
    <w:p w:rsidR="0068505E" w:rsidRDefault="0068505E" w:rsidP="00D62C2D">
      <w:pPr>
        <w:jc w:val="both"/>
        <w:rPr>
          <w:rFonts w:ascii="Segoe UI" w:hAnsi="Segoe UI" w:cs="Segoe UI"/>
          <w:sz w:val="20"/>
          <w:szCs w:val="20"/>
          <w:rtl/>
        </w:rPr>
      </w:pPr>
      <w:r>
        <w:rPr>
          <w:rFonts w:ascii="Segoe UI" w:hAnsi="Segoe UI" w:cs="Segoe UI" w:hint="cs"/>
          <w:sz w:val="20"/>
          <w:szCs w:val="20"/>
          <w:rtl/>
        </w:rPr>
        <w:t>את ה</w:t>
      </w:r>
      <w:r w:rsidRPr="0068505E">
        <w:rPr>
          <w:rFonts w:ascii="Segoe UI" w:hAnsi="Segoe UI" w:cs="Segoe UI"/>
          <w:sz w:val="20"/>
          <w:szCs w:val="20"/>
          <w:rtl/>
        </w:rPr>
        <w:t xml:space="preserve">הבדל בין שני הדגמים ניתן לראותו </w:t>
      </w:r>
      <w:r w:rsidRPr="0068505E">
        <w:rPr>
          <w:rFonts w:ascii="Segoe UI" w:hAnsi="Segoe UI" w:cs="Segoe UI"/>
          <w:b/>
          <w:bCs/>
          <w:sz w:val="20"/>
          <w:szCs w:val="20"/>
          <w:rtl/>
        </w:rPr>
        <w:t>בחוק יסודות המשפט</w:t>
      </w:r>
      <w:r w:rsidRPr="0068505E">
        <w:rPr>
          <w:rFonts w:ascii="Segoe UI" w:hAnsi="Segoe UI" w:cs="Segoe UI"/>
          <w:sz w:val="20"/>
          <w:szCs w:val="20"/>
          <w:rtl/>
        </w:rPr>
        <w:t xml:space="preserve"> </w:t>
      </w:r>
      <w:r w:rsidR="00D62C2D">
        <w:rPr>
          <w:rFonts w:ascii="Segoe UI" w:hAnsi="Segoe UI" w:cs="Segoe UI" w:hint="cs"/>
          <w:sz w:val="20"/>
          <w:szCs w:val="20"/>
          <w:rtl/>
        </w:rPr>
        <w:t>ה</w:t>
      </w:r>
      <w:r w:rsidRPr="0068505E">
        <w:rPr>
          <w:rFonts w:ascii="Segoe UI" w:hAnsi="Segoe UI" w:cs="Segoe UI"/>
          <w:sz w:val="20"/>
          <w:szCs w:val="20"/>
          <w:rtl/>
        </w:rPr>
        <w:t>מונה את מקורות המשפט בישראל. חקיקה היא המקור הראשון, לאחריו הלכה פסוקה, השלישי הוא היקש והרביעי הוא עקרונות הצדק של מורשת ישראל. קובע סדר ע</w:t>
      </w:r>
      <w:r>
        <w:rPr>
          <w:rFonts w:ascii="Segoe UI" w:hAnsi="Segoe UI" w:cs="Segoe UI"/>
          <w:sz w:val="20"/>
          <w:szCs w:val="20"/>
          <w:rtl/>
        </w:rPr>
        <w:t>בודה מבחינת בתי המשפט</w:t>
      </w:r>
      <w:r w:rsidRPr="0068505E">
        <w:rPr>
          <w:rFonts w:ascii="Segoe UI" w:hAnsi="Segoe UI" w:cs="Segoe UI"/>
          <w:sz w:val="20"/>
          <w:szCs w:val="20"/>
          <w:rtl/>
        </w:rPr>
        <w:t xml:space="preserve">. המקור המשפטי שנעדר מהחוק הוא </w:t>
      </w:r>
      <w:r w:rsidRPr="0068505E">
        <w:rPr>
          <w:rFonts w:ascii="Segoe UI" w:hAnsi="Segoe UI" w:cs="Segoe UI"/>
          <w:b/>
          <w:bCs/>
          <w:sz w:val="20"/>
          <w:szCs w:val="20"/>
          <w:rtl/>
        </w:rPr>
        <w:t xml:space="preserve">המנהג. </w:t>
      </w:r>
      <w:r w:rsidRPr="0068505E">
        <w:rPr>
          <w:rFonts w:ascii="Segoe UI" w:hAnsi="Segoe UI" w:cs="Segoe UI"/>
          <w:sz w:val="20"/>
          <w:szCs w:val="20"/>
          <w:rtl/>
        </w:rPr>
        <w:t xml:space="preserve">אם כך מהו התוקף של המנהג? בחוק יסודות המשפט המנהג איננו כתוב, המנסחים של החוק השמיטו אותו מכמה </w:t>
      </w:r>
      <w:r>
        <w:rPr>
          <w:rFonts w:ascii="Segoe UI" w:hAnsi="Segoe UI" w:cs="Segoe UI" w:hint="cs"/>
          <w:sz w:val="20"/>
          <w:szCs w:val="20"/>
          <w:rtl/>
        </w:rPr>
        <w:t>סיבו</w:t>
      </w:r>
      <w:r w:rsidRPr="0068505E">
        <w:rPr>
          <w:rFonts w:ascii="Segoe UI" w:hAnsi="Segoe UI" w:cs="Segoe UI"/>
          <w:sz w:val="20"/>
          <w:szCs w:val="20"/>
          <w:rtl/>
        </w:rPr>
        <w:t xml:space="preserve">ת: </w:t>
      </w:r>
      <w:r>
        <w:rPr>
          <w:rFonts w:ascii="Segoe UI" w:hAnsi="Segoe UI" w:cs="Segoe UI" w:hint="cs"/>
          <w:sz w:val="20"/>
          <w:szCs w:val="20"/>
          <w:rtl/>
        </w:rPr>
        <w:t>(</w:t>
      </w:r>
      <w:r w:rsidRPr="0068505E">
        <w:rPr>
          <w:rFonts w:ascii="Segoe UI" w:hAnsi="Segoe UI" w:cs="Segoe UI"/>
          <w:sz w:val="20"/>
          <w:szCs w:val="20"/>
          <w:rtl/>
        </w:rPr>
        <w:t xml:space="preserve">1) הוא לא וודאי </w:t>
      </w:r>
      <w:r>
        <w:rPr>
          <w:rFonts w:ascii="Segoe UI" w:hAnsi="Segoe UI" w:cs="Segoe UI" w:hint="cs"/>
          <w:sz w:val="20"/>
          <w:szCs w:val="20"/>
          <w:rtl/>
        </w:rPr>
        <w:t>(</w:t>
      </w:r>
      <w:r w:rsidRPr="0068505E">
        <w:rPr>
          <w:rFonts w:ascii="Segoe UI" w:hAnsi="Segoe UI" w:cs="Segoe UI"/>
          <w:sz w:val="20"/>
          <w:szCs w:val="20"/>
          <w:rtl/>
        </w:rPr>
        <w:t>2) המנהג נקבע מלמטה, מהשטח וזה לא תמיד מוצא חן בעיני המחוקק. כעת עולה השאלה, אחרי שהמחוקק קבע את מה שקבע, האם</w:t>
      </w:r>
      <w:r>
        <w:rPr>
          <w:rFonts w:ascii="Segoe UI" w:hAnsi="Segoe UI" w:cs="Segoe UI"/>
          <w:sz w:val="20"/>
          <w:szCs w:val="20"/>
          <w:rtl/>
        </w:rPr>
        <w:t xml:space="preserve"> המנהג אינו מקור מחייב בישראל? </w:t>
      </w:r>
    </w:p>
    <w:p w:rsidR="0068505E" w:rsidRDefault="0068505E" w:rsidP="0068505E">
      <w:pPr>
        <w:jc w:val="both"/>
        <w:rPr>
          <w:rFonts w:ascii="Segoe UI" w:hAnsi="Segoe UI" w:cs="Segoe UI"/>
          <w:sz w:val="20"/>
          <w:szCs w:val="20"/>
          <w:rtl/>
        </w:rPr>
      </w:pPr>
      <w:r w:rsidRPr="0068505E">
        <w:rPr>
          <w:rFonts w:ascii="Segoe UI" w:hAnsi="Segoe UI" w:cs="Segoe UI"/>
          <w:sz w:val="20"/>
          <w:szCs w:val="20"/>
          <w:rtl/>
        </w:rPr>
        <w:t>לעיתים המחוקק עצמו מפנה למנהג. יש להתבונן בשאלה הזו לפי הכ</w:t>
      </w:r>
      <w:r>
        <w:rPr>
          <w:rFonts w:ascii="Segoe UI" w:hAnsi="Segoe UI" w:cs="Segoe UI"/>
          <w:sz w:val="20"/>
          <w:szCs w:val="20"/>
          <w:rtl/>
        </w:rPr>
        <w:t>ללים של הארט ובפרט בכלל הזיהוי</w:t>
      </w:r>
      <w:r>
        <w:rPr>
          <w:rFonts w:ascii="Segoe UI" w:hAnsi="Segoe UI" w:cs="Segoe UI" w:hint="cs"/>
          <w:sz w:val="20"/>
          <w:szCs w:val="20"/>
          <w:rtl/>
        </w:rPr>
        <w:t>:</w:t>
      </w:r>
    </w:p>
    <w:p w:rsidR="0068505E" w:rsidRDefault="0068505E" w:rsidP="006050C9">
      <w:pPr>
        <w:pStyle w:val="a3"/>
        <w:numPr>
          <w:ilvl w:val="0"/>
          <w:numId w:val="49"/>
        </w:numPr>
        <w:jc w:val="both"/>
        <w:rPr>
          <w:rFonts w:ascii="Segoe UI" w:hAnsi="Segoe UI" w:cs="Segoe UI"/>
          <w:sz w:val="20"/>
          <w:szCs w:val="20"/>
        </w:rPr>
      </w:pPr>
      <w:r w:rsidRPr="0068505E">
        <w:rPr>
          <w:rFonts w:ascii="Segoe UI" w:hAnsi="Segoe UI" w:cs="Segoe UI"/>
          <w:sz w:val="20"/>
          <w:szCs w:val="20"/>
          <w:rtl/>
        </w:rPr>
        <w:t xml:space="preserve">אם כלל הזיהוי הוא </w:t>
      </w:r>
      <w:r w:rsidRPr="0068505E">
        <w:rPr>
          <w:rFonts w:ascii="Segoe UI" w:hAnsi="Segoe UI" w:cs="Segoe UI"/>
          <w:b/>
          <w:bCs/>
          <w:sz w:val="20"/>
          <w:szCs w:val="20"/>
          <w:rtl/>
        </w:rPr>
        <w:t>גזירה</w:t>
      </w:r>
      <w:r w:rsidRPr="0068505E">
        <w:rPr>
          <w:rFonts w:ascii="Segoe UI" w:hAnsi="Segoe UI" w:cs="Segoe UI"/>
          <w:sz w:val="20"/>
          <w:szCs w:val="20"/>
          <w:rtl/>
        </w:rPr>
        <w:t xml:space="preserve">, המנהג אינו מחייב כי המחוקק לא מנה אותו בחוק יסודות המשפט. היו דעות של מלומדים שאמרו שחוק יסודות המשפט ביטל את מעמדו של המנהג במשפט הישראלי כי הוא לא הכיר בו. </w:t>
      </w:r>
    </w:p>
    <w:p w:rsidR="0068505E" w:rsidRDefault="0068505E" w:rsidP="006050C9">
      <w:pPr>
        <w:pStyle w:val="a3"/>
        <w:numPr>
          <w:ilvl w:val="0"/>
          <w:numId w:val="49"/>
        </w:numPr>
        <w:jc w:val="both"/>
        <w:rPr>
          <w:rFonts w:ascii="Segoe UI" w:hAnsi="Segoe UI" w:cs="Segoe UI"/>
          <w:sz w:val="20"/>
          <w:szCs w:val="20"/>
        </w:rPr>
      </w:pPr>
      <w:r w:rsidRPr="0068505E">
        <w:rPr>
          <w:rFonts w:ascii="Segoe UI" w:hAnsi="Segoe UI" w:cs="Segoe UI"/>
          <w:sz w:val="20"/>
          <w:szCs w:val="20"/>
          <w:rtl/>
        </w:rPr>
        <w:t xml:space="preserve">אם לעומת זאת כלל הזיהוי בנוי במתכונת של </w:t>
      </w:r>
      <w:r w:rsidRPr="0068505E">
        <w:rPr>
          <w:rFonts w:ascii="Segoe UI" w:hAnsi="Segoe UI" w:cs="Segoe UI"/>
          <w:b/>
          <w:bCs/>
          <w:sz w:val="20"/>
          <w:szCs w:val="20"/>
          <w:rtl/>
        </w:rPr>
        <w:t>זיהוי ישר</w:t>
      </w:r>
      <w:r w:rsidRPr="0068505E">
        <w:rPr>
          <w:rFonts w:ascii="Segoe UI" w:hAnsi="Segoe UI" w:cs="Segoe UI"/>
          <w:sz w:val="20"/>
          <w:szCs w:val="20"/>
          <w:rtl/>
        </w:rPr>
        <w:t>, אז המחוקק לא משפיע על עצם המעמד של בתי המשפט ושל המנהג. המחוקק לא מנה את המנהג אבל בכך לא ביטל בו בגלל ההכרה הישירה של כלל הזיהוי. יש מלומדים שטעונים שבישראל המנהג הוא מקור משפט</w:t>
      </w:r>
      <w:r>
        <w:rPr>
          <w:rFonts w:ascii="Segoe UI" w:hAnsi="Segoe UI" w:cs="Segoe UI"/>
          <w:sz w:val="20"/>
          <w:szCs w:val="20"/>
          <w:rtl/>
        </w:rPr>
        <w:t>י מחייב גם אם הוא לא נמנה בחוק</w:t>
      </w:r>
      <w:r>
        <w:rPr>
          <w:rFonts w:ascii="Segoe UI" w:hAnsi="Segoe UI" w:cs="Segoe UI" w:hint="cs"/>
          <w:sz w:val="20"/>
          <w:szCs w:val="20"/>
          <w:rtl/>
        </w:rPr>
        <w:t>.</w:t>
      </w:r>
    </w:p>
    <w:p w:rsidR="00A5776E" w:rsidRPr="00110455" w:rsidRDefault="0068505E" w:rsidP="00497EC0">
      <w:pPr>
        <w:jc w:val="both"/>
        <w:rPr>
          <w:rFonts w:ascii="Segoe UI" w:hAnsi="Segoe UI" w:cs="Segoe UI"/>
          <w:sz w:val="20"/>
          <w:szCs w:val="20"/>
          <w:rtl/>
        </w:rPr>
      </w:pPr>
      <w:r w:rsidRPr="0068505E">
        <w:rPr>
          <w:rFonts w:ascii="Segoe UI" w:hAnsi="Segoe UI" w:cs="Segoe UI"/>
          <w:sz w:val="20"/>
          <w:szCs w:val="20"/>
          <w:rtl/>
        </w:rPr>
        <w:t>יש לכך השפעה ישירה על בתי המשפט, אם הדגם הוא דגם של גזירה המעמד של בתי המשפט הוא בהתאם למה שהמחוקק הגדיר. אם נניח שכלל הזיהוי מכיר במעמד בתי המשפט באופן ישיר ולא דרך המחוקק אז המעמד שלהם הוא לא כפי שהמחוקק מגדיר אלא כפי שמקובל. הדגם הפשוט הו</w:t>
      </w:r>
      <w:r w:rsidR="00A54E9B">
        <w:rPr>
          <w:rFonts w:ascii="Segoe UI" w:hAnsi="Segoe UI" w:cs="Segoe UI"/>
          <w:sz w:val="20"/>
          <w:szCs w:val="20"/>
          <w:rtl/>
        </w:rPr>
        <w:t>א הדגם המתאים למשפט המקובל ולפי</w:t>
      </w:r>
      <w:r w:rsidRPr="0068505E">
        <w:rPr>
          <w:rFonts w:ascii="Segoe UI" w:hAnsi="Segoe UI" w:cs="Segoe UI"/>
          <w:sz w:val="20"/>
          <w:szCs w:val="20"/>
          <w:rtl/>
        </w:rPr>
        <w:t xml:space="preserve">כך גם למשפט בישראל. </w:t>
      </w:r>
      <w:r>
        <w:rPr>
          <w:rFonts w:ascii="Segoe UI" w:hAnsi="Segoe UI" w:cs="Segoe UI" w:hint="cs"/>
          <w:sz w:val="20"/>
          <w:szCs w:val="20"/>
          <w:rtl/>
        </w:rPr>
        <w:t xml:space="preserve">שאלה זה עולה בעיקר כנוגע </w:t>
      </w:r>
      <w:r w:rsidRPr="0068505E">
        <w:rPr>
          <w:rFonts w:ascii="Segoe UI" w:hAnsi="Segoe UI" w:cs="Segoe UI" w:hint="cs"/>
          <w:b/>
          <w:bCs/>
          <w:color w:val="FF0000"/>
          <w:sz w:val="20"/>
          <w:szCs w:val="20"/>
          <w:rtl/>
        </w:rPr>
        <w:t>למנהגים חוקתיים:</w:t>
      </w:r>
      <w:r w:rsidRPr="0068505E">
        <w:rPr>
          <w:rFonts w:ascii="Segoe UI" w:hAnsi="Segoe UI" w:cs="Segoe UI" w:hint="cs"/>
          <w:color w:val="FF0000"/>
          <w:sz w:val="20"/>
          <w:szCs w:val="20"/>
          <w:rtl/>
        </w:rPr>
        <w:t xml:space="preserve"> </w:t>
      </w:r>
      <w:r>
        <w:rPr>
          <w:rFonts w:ascii="Segoe UI" w:hAnsi="Segoe UI" w:cs="Segoe UI"/>
          <w:sz w:val="20"/>
          <w:szCs w:val="20"/>
          <w:rtl/>
        </w:rPr>
        <w:t xml:space="preserve">יש מנהג בישראל </w:t>
      </w:r>
      <w:r>
        <w:rPr>
          <w:rFonts w:ascii="Segoe UI" w:hAnsi="Segoe UI" w:cs="Segoe UI" w:hint="cs"/>
          <w:sz w:val="20"/>
          <w:szCs w:val="20"/>
          <w:rtl/>
        </w:rPr>
        <w:lastRenderedPageBreak/>
        <w:t>ש</w:t>
      </w:r>
      <w:r w:rsidRPr="0068505E">
        <w:rPr>
          <w:rFonts w:ascii="Segoe UI" w:hAnsi="Segoe UI" w:cs="Segoe UI"/>
          <w:sz w:val="20"/>
          <w:szCs w:val="20"/>
          <w:rtl/>
        </w:rPr>
        <w:t>הסכמים בינ״ל מובאים לחתימה בכנסת, מה יקרה אם ההסכם לא יובא לאישור הכנסת? ביהמ״ש כרגע לא הכריע בשאלה הזו, מבחינה חוקתית השאלה פתוחה</w:t>
      </w:r>
      <w:r>
        <w:rPr>
          <w:rFonts w:ascii="Segoe UI" w:hAnsi="Segoe UI" w:cs="Segoe UI" w:hint="cs"/>
          <w:sz w:val="20"/>
          <w:szCs w:val="20"/>
          <w:rtl/>
        </w:rPr>
        <w:t>.</w:t>
      </w:r>
      <w:r w:rsidR="007D301E">
        <w:rPr>
          <w:rFonts w:ascii="Segoe UI" w:hAnsi="Segoe UI" w:cs="Segoe UI" w:hint="cs"/>
          <w:sz w:val="20"/>
          <w:szCs w:val="20"/>
          <w:rtl/>
        </w:rPr>
        <w:t xml:space="preserve"> מעבר </w:t>
      </w:r>
      <w:r w:rsidR="007D301E" w:rsidRPr="00AE5D3A">
        <w:rPr>
          <w:rFonts w:ascii="Segoe UI" w:hAnsi="Segoe UI" w:cs="Segoe UI" w:hint="cs"/>
          <w:b/>
          <w:bCs/>
          <w:sz w:val="20"/>
          <w:szCs w:val="20"/>
          <w:rtl/>
        </w:rPr>
        <w:t>לשאלה הנורמטיבית</w:t>
      </w:r>
      <w:r w:rsidR="007D301E">
        <w:rPr>
          <w:rFonts w:ascii="Segoe UI" w:hAnsi="Segoe UI" w:cs="Segoe UI" w:hint="cs"/>
          <w:sz w:val="20"/>
          <w:szCs w:val="20"/>
          <w:rtl/>
        </w:rPr>
        <w:t xml:space="preserve"> האם מנהג מחייב,</w:t>
      </w:r>
      <w:r w:rsidR="00A5776E">
        <w:rPr>
          <w:rFonts w:ascii="Segoe UI" w:hAnsi="Segoe UI" w:cs="Segoe UI" w:hint="cs"/>
          <w:sz w:val="20"/>
          <w:szCs w:val="20"/>
          <w:rtl/>
        </w:rPr>
        <w:t xml:space="preserve"> יש גם </w:t>
      </w:r>
      <w:r w:rsidR="00A5776E" w:rsidRPr="00A5776E">
        <w:rPr>
          <w:rFonts w:ascii="Segoe UI" w:hAnsi="Segoe UI" w:cs="Segoe UI" w:hint="cs"/>
          <w:b/>
          <w:bCs/>
          <w:sz w:val="20"/>
          <w:szCs w:val="20"/>
          <w:rtl/>
        </w:rPr>
        <w:t>שאלה מעשית</w:t>
      </w:r>
      <w:r w:rsidR="00A5776E">
        <w:rPr>
          <w:rFonts w:ascii="Segoe UI" w:hAnsi="Segoe UI" w:cs="Segoe UI" w:hint="cs"/>
          <w:sz w:val="20"/>
          <w:szCs w:val="20"/>
          <w:rtl/>
        </w:rPr>
        <w:t xml:space="preserve">- מתי מתגבש הנוהג? לא כל פרקטיקה שנוהגים ישר נעשית מנהג מחייב. </w:t>
      </w:r>
      <w:r w:rsidR="00C9207A">
        <w:rPr>
          <w:rFonts w:ascii="Segoe UI" w:hAnsi="Segoe UI" w:cs="Segoe UI" w:hint="cs"/>
          <w:sz w:val="20"/>
          <w:szCs w:val="20"/>
          <w:rtl/>
        </w:rPr>
        <w:t>פה יש הבחנה בין נוהג (מה נוהגים לעשות), לבין מנהג- שהוא כבר מחייב ומי שלא יפעל לפיו יופעל עליו לחץ וסנקציות.</w:t>
      </w:r>
      <w:r w:rsidR="00266FED">
        <w:rPr>
          <w:rFonts w:ascii="Segoe UI" w:hAnsi="Segoe UI" w:cs="Segoe UI" w:hint="cs"/>
          <w:sz w:val="20"/>
          <w:szCs w:val="20"/>
          <w:rtl/>
        </w:rPr>
        <w:t xml:space="preserve"> </w:t>
      </w:r>
      <w:r w:rsidR="00266FED">
        <w:rPr>
          <w:rFonts w:ascii="Segoe UI" w:hAnsi="Segoe UI" w:cs="Segoe UI"/>
          <w:sz w:val="20"/>
          <w:szCs w:val="20"/>
          <w:rtl/>
        </w:rPr>
        <w:br/>
      </w:r>
      <w:r w:rsidR="00266FED">
        <w:rPr>
          <w:rFonts w:ascii="Segoe UI" w:hAnsi="Segoe UI" w:cs="Segoe UI" w:hint="cs"/>
          <w:sz w:val="20"/>
          <w:szCs w:val="20"/>
          <w:rtl/>
        </w:rPr>
        <w:t xml:space="preserve">נראה שאם מבינים בחשבון את הניתוח הזה של הארט המנהג הוא מקור מחייב במשפט הישראלי. </w:t>
      </w:r>
    </w:p>
    <w:p w:rsidR="006C21E0" w:rsidRDefault="00497EC0" w:rsidP="006C21E0">
      <w:pPr>
        <w:jc w:val="both"/>
        <w:rPr>
          <w:rFonts w:ascii="Segoe UI" w:hAnsi="Segoe UI" w:cs="Segoe UI"/>
          <w:b/>
          <w:bCs/>
          <w:rtl/>
        </w:rPr>
      </w:pPr>
      <w:r>
        <w:rPr>
          <w:rFonts w:ascii="Segoe UI" w:hAnsi="Segoe UI" w:cs="Segoe UI"/>
          <w:b/>
          <w:bCs/>
          <w:rtl/>
        </w:rPr>
        <w:br/>
      </w:r>
      <w:r w:rsidR="006C21E0" w:rsidRPr="006C21E0">
        <w:rPr>
          <w:rFonts w:ascii="Segoe UI" w:hAnsi="Segoe UI" w:cs="Segoe UI" w:hint="cs"/>
          <w:b/>
          <w:bCs/>
          <w:rtl/>
        </w:rPr>
        <w:t>השוואה לאוסטין</w:t>
      </w:r>
    </w:p>
    <w:p w:rsidR="006C21E0" w:rsidRDefault="006C21E0" w:rsidP="006050C9">
      <w:pPr>
        <w:pStyle w:val="a3"/>
        <w:numPr>
          <w:ilvl w:val="0"/>
          <w:numId w:val="46"/>
        </w:numPr>
        <w:ind w:left="423"/>
        <w:jc w:val="both"/>
        <w:rPr>
          <w:rFonts w:ascii="Segoe UI" w:hAnsi="Segoe UI" w:cs="Segoe UI"/>
          <w:sz w:val="20"/>
          <w:szCs w:val="20"/>
        </w:rPr>
      </w:pPr>
      <w:r w:rsidRPr="006C21E0">
        <w:rPr>
          <w:rFonts w:ascii="Segoe UI" w:hAnsi="Segoe UI" w:cs="Segoe UI" w:hint="cs"/>
          <w:sz w:val="20"/>
          <w:szCs w:val="20"/>
          <w:u w:val="single"/>
          <w:rtl/>
        </w:rPr>
        <w:t>כלל הזיהוי איננו תלוי בריבון</w:t>
      </w:r>
      <w:r>
        <w:rPr>
          <w:rFonts w:ascii="Segoe UI" w:hAnsi="Segoe UI" w:cs="Segoe UI" w:hint="cs"/>
          <w:sz w:val="20"/>
          <w:szCs w:val="20"/>
          <w:rtl/>
        </w:rPr>
        <w:t xml:space="preserve">- אצל אוסטין הכל התחיל בריבון. </w:t>
      </w:r>
      <w:r w:rsidR="009B0B73">
        <w:rPr>
          <w:rFonts w:ascii="Segoe UI" w:hAnsi="Segoe UI" w:cs="Segoe UI" w:hint="cs"/>
          <w:sz w:val="20"/>
          <w:szCs w:val="20"/>
          <w:rtl/>
        </w:rPr>
        <w:t>אצל הארט כלל הזיהוי הוא כלל חברתי פוזיטיבי, שקיים בחברה בפועל. השאלה היא מה החברה מקבלת כחוק. זו אינה שאלה שתלויה בגוף שהוא ריבון.</w:t>
      </w:r>
    </w:p>
    <w:p w:rsidR="009B0B73" w:rsidRDefault="00043BC2" w:rsidP="006050C9">
      <w:pPr>
        <w:pStyle w:val="a3"/>
        <w:numPr>
          <w:ilvl w:val="0"/>
          <w:numId w:val="46"/>
        </w:numPr>
        <w:ind w:left="423"/>
        <w:jc w:val="both"/>
        <w:rPr>
          <w:rFonts w:ascii="Segoe UI" w:hAnsi="Segoe UI" w:cs="Segoe UI"/>
          <w:sz w:val="20"/>
          <w:szCs w:val="20"/>
        </w:rPr>
      </w:pPr>
      <w:r w:rsidRPr="00043BC2">
        <w:rPr>
          <w:rFonts w:ascii="Segoe UI" w:hAnsi="Segoe UI" w:cs="Segoe UI" w:hint="cs"/>
          <w:sz w:val="20"/>
          <w:szCs w:val="20"/>
          <w:u w:val="single"/>
          <w:rtl/>
        </w:rPr>
        <w:t>כלל הזיהוי מתאים לכל מקורות המשפט</w:t>
      </w:r>
      <w:r>
        <w:rPr>
          <w:rFonts w:ascii="Segoe UI" w:hAnsi="Segoe UI" w:cs="Segoe UI" w:hint="cs"/>
          <w:sz w:val="20"/>
          <w:szCs w:val="20"/>
          <w:rtl/>
        </w:rPr>
        <w:t>- כיוון שכלל הזיהוי הוא עניין חברתי עובדתי הוא מתאים לכל מקומות המשפט והוא אינו מוגב</w:t>
      </w:r>
      <w:r w:rsidR="004740F8">
        <w:rPr>
          <w:rFonts w:ascii="Segoe UI" w:hAnsi="Segoe UI" w:cs="Segoe UI" w:hint="cs"/>
          <w:sz w:val="20"/>
          <w:szCs w:val="20"/>
          <w:rtl/>
        </w:rPr>
        <w:t xml:space="preserve">ל לחקיקה כפי שהיה בתורת הפקודה. </w:t>
      </w:r>
      <w:r>
        <w:rPr>
          <w:rFonts w:ascii="Segoe UI" w:hAnsi="Segoe UI" w:cs="Segoe UI" w:hint="cs"/>
          <w:sz w:val="20"/>
          <w:szCs w:val="20"/>
          <w:rtl/>
        </w:rPr>
        <w:t>כלל הזיהוי יכול לכלול את התקדים והמנהג כמקורות מחייבים אם פועלים לפיהם בפועל.</w:t>
      </w:r>
    </w:p>
    <w:p w:rsidR="00043BC2" w:rsidRDefault="00043BC2" w:rsidP="006050C9">
      <w:pPr>
        <w:pStyle w:val="a3"/>
        <w:numPr>
          <w:ilvl w:val="0"/>
          <w:numId w:val="46"/>
        </w:numPr>
        <w:ind w:left="423"/>
        <w:jc w:val="both"/>
        <w:rPr>
          <w:rFonts w:ascii="Segoe UI" w:hAnsi="Segoe UI" w:cs="Segoe UI"/>
          <w:sz w:val="20"/>
          <w:szCs w:val="20"/>
        </w:rPr>
      </w:pPr>
      <w:r w:rsidRPr="00286F1F">
        <w:rPr>
          <w:rFonts w:ascii="Segoe UI" w:hAnsi="Segoe UI" w:cs="Segoe UI" w:hint="cs"/>
          <w:sz w:val="20"/>
          <w:szCs w:val="20"/>
          <w:u w:val="single"/>
          <w:rtl/>
        </w:rPr>
        <w:t>כלל הזיהוי מתאים לכל סוגי הנורמות</w:t>
      </w:r>
      <w:r>
        <w:rPr>
          <w:rFonts w:ascii="Segoe UI" w:hAnsi="Segoe UI" w:cs="Segoe UI"/>
          <w:sz w:val="20"/>
          <w:szCs w:val="20"/>
          <w:rtl/>
        </w:rPr>
        <w:t>–</w:t>
      </w:r>
      <w:r>
        <w:rPr>
          <w:rFonts w:ascii="Segoe UI" w:hAnsi="Segoe UI" w:cs="Segoe UI" w:hint="cs"/>
          <w:sz w:val="20"/>
          <w:szCs w:val="20"/>
          <w:rtl/>
        </w:rPr>
        <w:t xml:space="preserve"> כלל הזיהוי לא מצומצם לכללים שמטיבים חובה בלבד, הוא מתאים לכללים נוספים כמו כללים שמעניקים כוח או זכויות. כלל הזיהוי מזהה את כל סוגי הנורמות אם אלו חוקים נוהגים.</w:t>
      </w:r>
    </w:p>
    <w:p w:rsidR="00687353" w:rsidRPr="00286F1F" w:rsidRDefault="00043BC2" w:rsidP="006050C9">
      <w:pPr>
        <w:pStyle w:val="a3"/>
        <w:numPr>
          <w:ilvl w:val="0"/>
          <w:numId w:val="46"/>
        </w:numPr>
        <w:ind w:left="423"/>
        <w:jc w:val="both"/>
        <w:rPr>
          <w:rFonts w:ascii="Segoe UI" w:hAnsi="Segoe UI" w:cs="Segoe UI"/>
          <w:sz w:val="20"/>
          <w:szCs w:val="20"/>
        </w:rPr>
      </w:pPr>
      <w:r w:rsidRPr="00043BC2">
        <w:rPr>
          <w:rFonts w:ascii="Segoe UI" w:hAnsi="Segoe UI" w:cs="Segoe UI" w:hint="cs"/>
          <w:sz w:val="20"/>
          <w:szCs w:val="20"/>
          <w:u w:val="single"/>
          <w:rtl/>
        </w:rPr>
        <w:t>כלל הזיהוי מתאים לשיטות משפט שונות</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כלל הזיהוי מתאים לשיטות משפט שונות. כלל הזיהוי הוא גמיש בהיבט הזה כיוון שהוא יכול להתאים את עצמו לשיטת משפט מקובל, דיקטטורית, דמוקרטית וכן הלאה. כלל הזיהוי הוא תיבה פתוחה שניתן למלא אותה ביחס לכל שיטה. </w:t>
      </w:r>
    </w:p>
    <w:p w:rsidR="00687353" w:rsidRPr="00286F1F" w:rsidRDefault="00286F1F" w:rsidP="00687353">
      <w:pPr>
        <w:jc w:val="both"/>
        <w:rPr>
          <w:rFonts w:ascii="Segoe UI" w:hAnsi="Segoe UI" w:cs="Segoe UI"/>
          <w:b/>
          <w:bCs/>
          <w:rtl/>
        </w:rPr>
      </w:pPr>
      <w:r w:rsidRPr="00286F1F">
        <w:rPr>
          <w:rFonts w:ascii="Segoe UI" w:hAnsi="Segoe UI" w:cs="Segoe UI" w:hint="cs"/>
          <w:b/>
          <w:bCs/>
          <w:rtl/>
        </w:rPr>
        <w:t>השוואה לקלזן</w:t>
      </w:r>
    </w:p>
    <w:p w:rsidR="003D45E6" w:rsidRDefault="003D45E6" w:rsidP="006050C9">
      <w:pPr>
        <w:pStyle w:val="a3"/>
        <w:numPr>
          <w:ilvl w:val="0"/>
          <w:numId w:val="46"/>
        </w:numPr>
        <w:ind w:left="423"/>
        <w:jc w:val="both"/>
        <w:rPr>
          <w:rFonts w:ascii="Segoe UI" w:hAnsi="Segoe UI" w:cs="Segoe UI"/>
          <w:sz w:val="20"/>
          <w:szCs w:val="20"/>
        </w:rPr>
      </w:pPr>
      <w:r>
        <w:rPr>
          <w:rFonts w:ascii="Segoe UI" w:hAnsi="Segoe UI" w:cs="Segoe UI" w:hint="cs"/>
          <w:sz w:val="20"/>
          <w:szCs w:val="20"/>
          <w:u w:val="single"/>
          <w:rtl/>
        </w:rPr>
        <w:t>כלל</w:t>
      </w:r>
      <w:r w:rsidRPr="003D45E6">
        <w:rPr>
          <w:rFonts w:ascii="Segoe UI" w:hAnsi="Segoe UI" w:cs="Segoe UI" w:hint="cs"/>
          <w:sz w:val="20"/>
          <w:szCs w:val="20"/>
          <w:u w:val="single"/>
          <w:rtl/>
        </w:rPr>
        <w:t xml:space="preserve"> הזיהוי הוא מוחשי</w:t>
      </w:r>
      <w:r>
        <w:rPr>
          <w:rFonts w:ascii="Segoe UI" w:hAnsi="Segoe UI" w:cs="Segoe UI" w:hint="cs"/>
          <w:sz w:val="20"/>
          <w:szCs w:val="20"/>
          <w:rtl/>
        </w:rPr>
        <w:t xml:space="preserve">- </w:t>
      </w:r>
      <w:r w:rsidR="00286F1F" w:rsidRPr="003D45E6">
        <w:rPr>
          <w:rFonts w:ascii="Segoe UI" w:hAnsi="Segoe UI" w:cs="Segoe UI" w:hint="cs"/>
          <w:sz w:val="20"/>
          <w:szCs w:val="20"/>
          <w:rtl/>
        </w:rPr>
        <w:t xml:space="preserve">הנורמה </w:t>
      </w:r>
      <w:r w:rsidR="00286F1F">
        <w:rPr>
          <w:rFonts w:ascii="Segoe UI" w:hAnsi="Segoe UI" w:cs="Segoe UI" w:hint="cs"/>
          <w:sz w:val="20"/>
          <w:szCs w:val="20"/>
          <w:rtl/>
        </w:rPr>
        <w:t>הבסיסית היא מושג מופשט (פיקציה) ואילו כלל הזיהוי הוא כלל חברתי (פוזיטיבי). כלל הזיהוי הוא עובדה חברתית.</w:t>
      </w:r>
    </w:p>
    <w:p w:rsidR="00286F1F" w:rsidRDefault="00286F1F" w:rsidP="006050C9">
      <w:pPr>
        <w:pStyle w:val="a3"/>
        <w:numPr>
          <w:ilvl w:val="0"/>
          <w:numId w:val="46"/>
        </w:numPr>
        <w:ind w:left="423"/>
        <w:jc w:val="both"/>
        <w:rPr>
          <w:rFonts w:ascii="Segoe UI" w:hAnsi="Segoe UI" w:cs="Segoe UI"/>
          <w:sz w:val="20"/>
          <w:szCs w:val="20"/>
        </w:rPr>
      </w:pPr>
      <w:r w:rsidRPr="00333734">
        <w:rPr>
          <w:rFonts w:ascii="Segoe UI" w:hAnsi="Segoe UI" w:cs="Segoe UI" w:hint="cs"/>
          <w:sz w:val="20"/>
          <w:szCs w:val="20"/>
          <w:u w:val="single"/>
          <w:rtl/>
        </w:rPr>
        <w:t>ה</w:t>
      </w:r>
      <w:r w:rsidR="00333734" w:rsidRPr="00333734">
        <w:rPr>
          <w:rFonts w:ascii="Segoe UI" w:hAnsi="Segoe UI" w:cs="Segoe UI" w:hint="cs"/>
          <w:sz w:val="20"/>
          <w:szCs w:val="20"/>
          <w:u w:val="single"/>
          <w:rtl/>
        </w:rPr>
        <w:t>תאמה לשיטות משפט שונות</w:t>
      </w:r>
      <w:r w:rsidR="00333734">
        <w:rPr>
          <w:rFonts w:ascii="Segoe UI" w:hAnsi="Segoe UI" w:cs="Segoe UI" w:hint="cs"/>
          <w:sz w:val="20"/>
          <w:szCs w:val="20"/>
          <w:rtl/>
        </w:rPr>
        <w:t xml:space="preserve">- </w:t>
      </w:r>
      <w:r w:rsidRPr="003D45E6">
        <w:rPr>
          <w:rFonts w:ascii="Segoe UI" w:hAnsi="Segoe UI" w:cs="Segoe UI" w:hint="cs"/>
          <w:sz w:val="20"/>
          <w:szCs w:val="20"/>
          <w:rtl/>
        </w:rPr>
        <w:t>נורמה הבסיסית של קלזן היא קשיחה (אחידה) היא לא מתאימה את עצמה לשיטות בהן יש גם תקדים או מנהג. כלל הזיהוי הוא גמיש</w:t>
      </w:r>
      <w:r w:rsidR="00F2143F">
        <w:rPr>
          <w:rFonts w:ascii="Segoe UI" w:hAnsi="Segoe UI" w:cs="Segoe UI" w:hint="cs"/>
          <w:sz w:val="20"/>
          <w:szCs w:val="20"/>
          <w:rtl/>
        </w:rPr>
        <w:t xml:space="preserve"> </w:t>
      </w:r>
      <w:r w:rsidRPr="003D45E6">
        <w:rPr>
          <w:rFonts w:ascii="Segoe UI" w:hAnsi="Segoe UI" w:cs="Segoe UI" w:hint="cs"/>
          <w:sz w:val="20"/>
          <w:szCs w:val="20"/>
          <w:rtl/>
        </w:rPr>
        <w:t>לעומת זאת</w:t>
      </w:r>
      <w:r w:rsidR="00333734">
        <w:rPr>
          <w:rFonts w:ascii="Segoe UI" w:hAnsi="Segoe UI" w:cs="Segoe UI" w:hint="cs"/>
          <w:sz w:val="20"/>
          <w:szCs w:val="20"/>
          <w:rtl/>
        </w:rPr>
        <w:t>,</w:t>
      </w:r>
      <w:r w:rsidRPr="003D45E6">
        <w:rPr>
          <w:rFonts w:ascii="Segoe UI" w:hAnsi="Segoe UI" w:cs="Segoe UI" w:hint="cs"/>
          <w:sz w:val="20"/>
          <w:szCs w:val="20"/>
          <w:rtl/>
        </w:rPr>
        <w:t xml:space="preserve"> ומתאים לשיטות משפט שונות.</w:t>
      </w:r>
    </w:p>
    <w:p w:rsidR="00110455" w:rsidRDefault="00110455" w:rsidP="00F2143F">
      <w:pPr>
        <w:jc w:val="both"/>
        <w:rPr>
          <w:rFonts w:ascii="Segoe UI" w:hAnsi="Segoe UI" w:cs="Segoe UI"/>
          <w:sz w:val="20"/>
          <w:szCs w:val="20"/>
          <w:rtl/>
        </w:rPr>
      </w:pPr>
    </w:p>
    <w:p w:rsidR="00497EC0" w:rsidRDefault="0093761A" w:rsidP="00497EC0">
      <w:pPr>
        <w:jc w:val="center"/>
        <w:rPr>
          <w:rFonts w:ascii="Segoe UI" w:hAnsi="Segoe UI" w:cs="Segoe UI"/>
          <w:b/>
          <w:bCs/>
          <w:sz w:val="28"/>
          <w:szCs w:val="28"/>
          <w:rtl/>
        </w:rPr>
      </w:pPr>
      <w:r>
        <w:rPr>
          <w:rFonts w:ascii="Segoe UI" w:hAnsi="Segoe UI" w:cs="Segoe UI" w:hint="cs"/>
          <w:b/>
          <w:bCs/>
          <w:sz w:val="28"/>
          <w:szCs w:val="28"/>
          <w:rtl/>
        </w:rPr>
        <w:t>גישות פרשניות למשפט</w:t>
      </w:r>
    </w:p>
    <w:p w:rsidR="001B2985" w:rsidRDefault="00846901" w:rsidP="001B2985">
      <w:pPr>
        <w:jc w:val="both"/>
        <w:rPr>
          <w:rFonts w:ascii="Segoe UI" w:hAnsi="Segoe UI" w:cs="Segoe UI"/>
          <w:sz w:val="20"/>
          <w:szCs w:val="20"/>
          <w:rtl/>
        </w:rPr>
      </w:pPr>
      <w:r>
        <w:rPr>
          <w:rFonts w:ascii="Segoe UI" w:hAnsi="Segoe UI" w:cs="Segoe UI" w:hint="cs"/>
          <w:sz w:val="20"/>
          <w:szCs w:val="20"/>
          <w:rtl/>
        </w:rPr>
        <w:t xml:space="preserve">נושא זה עוסק </w:t>
      </w:r>
      <w:r w:rsidRPr="00846901">
        <w:rPr>
          <w:rFonts w:ascii="Segoe UI" w:hAnsi="Segoe UI" w:cs="Segoe UI" w:hint="cs"/>
          <w:b/>
          <w:bCs/>
          <w:color w:val="FF0000"/>
          <w:sz w:val="20"/>
          <w:szCs w:val="20"/>
          <w:rtl/>
        </w:rPr>
        <w:t>בגישות פרשניות למשפט</w:t>
      </w:r>
      <w:r>
        <w:rPr>
          <w:rFonts w:ascii="Segoe UI" w:hAnsi="Segoe UI" w:cs="Segoe UI" w:hint="cs"/>
          <w:sz w:val="20"/>
          <w:szCs w:val="20"/>
          <w:rtl/>
        </w:rPr>
        <w:t xml:space="preserve">. </w:t>
      </w:r>
      <w:r w:rsidR="001B2985">
        <w:rPr>
          <w:rFonts w:ascii="Segoe UI" w:hAnsi="Segoe UI" w:cs="Segoe UI" w:hint="cs"/>
          <w:sz w:val="20"/>
          <w:szCs w:val="20"/>
          <w:rtl/>
        </w:rPr>
        <w:t xml:space="preserve">בהיסטוריה של המשפט האמריקאי והמערבי בכלל, במחצית השנייה של המאה ה-19 עד מלחמת העולם הראשונה, השיטה ששלטה היא השיטה הפורמליסטית. אחרי מלחמת העולם </w:t>
      </w:r>
      <w:proofErr w:type="spellStart"/>
      <w:r w:rsidR="001B2985">
        <w:rPr>
          <w:rFonts w:ascii="Segoe UI" w:hAnsi="Segoe UI" w:cs="Segoe UI" w:hint="cs"/>
          <w:sz w:val="20"/>
          <w:szCs w:val="20"/>
          <w:rtl/>
        </w:rPr>
        <w:t>השניה</w:t>
      </w:r>
      <w:proofErr w:type="spellEnd"/>
      <w:r w:rsidR="001B2985">
        <w:rPr>
          <w:rFonts w:ascii="Segoe UI" w:hAnsi="Segoe UI" w:cs="Segoe UI" w:hint="cs"/>
          <w:sz w:val="20"/>
          <w:szCs w:val="20"/>
          <w:rtl/>
        </w:rPr>
        <w:t xml:space="preserve"> התפתחה איזושהי תגובת נגד שהיא הגישה הריאליסטית שהיא הובילה להתפתחויות הדרמטיות של תורת המשפט במחצית השנייה של המאה ה-20. </w:t>
      </w:r>
    </w:p>
    <w:p w:rsidR="001D3F25" w:rsidRPr="001D3F25" w:rsidRDefault="00DB177F" w:rsidP="00497EC0">
      <w:pPr>
        <w:jc w:val="both"/>
        <w:rPr>
          <w:rFonts w:ascii="Segoe UI" w:hAnsi="Segoe UI" w:cs="Segoe UI"/>
          <w:b/>
          <w:bCs/>
          <w:rtl/>
        </w:rPr>
      </w:pPr>
      <w:r>
        <w:rPr>
          <w:rFonts w:ascii="Segoe UI" w:hAnsi="Segoe UI" w:cs="Segoe UI"/>
          <w:b/>
          <w:bCs/>
          <w:rtl/>
        </w:rPr>
        <w:br/>
      </w:r>
      <w:r w:rsidR="001D3F25" w:rsidRPr="001D3F25">
        <w:rPr>
          <w:rFonts w:ascii="Segoe UI" w:hAnsi="Segoe UI" w:cs="Segoe UI" w:hint="cs"/>
          <w:b/>
          <w:bCs/>
          <w:rtl/>
        </w:rPr>
        <w:t xml:space="preserve">מבוא </w:t>
      </w:r>
      <w:r w:rsidR="001D3F25" w:rsidRPr="001D3F25">
        <w:rPr>
          <w:rFonts w:ascii="Segoe UI" w:hAnsi="Segoe UI" w:cs="Segoe UI"/>
          <w:b/>
          <w:bCs/>
          <w:rtl/>
        </w:rPr>
        <w:t>–</w:t>
      </w:r>
      <w:r w:rsidR="008B3D9D">
        <w:rPr>
          <w:rFonts w:ascii="Segoe UI" w:hAnsi="Segoe UI" w:cs="Segoe UI" w:hint="cs"/>
          <w:b/>
          <w:bCs/>
          <w:rtl/>
        </w:rPr>
        <w:t xml:space="preserve"> פורמליזם ו</w:t>
      </w:r>
      <w:r w:rsidR="001D3F25" w:rsidRPr="001D3F25">
        <w:rPr>
          <w:rFonts w:ascii="Segoe UI" w:hAnsi="Segoe UI" w:cs="Segoe UI" w:hint="cs"/>
          <w:b/>
          <w:bCs/>
          <w:rtl/>
        </w:rPr>
        <w:t>ריאליזם</w:t>
      </w:r>
    </w:p>
    <w:p w:rsidR="006C68B3" w:rsidRPr="008A5794" w:rsidRDefault="006C68B3" w:rsidP="00497EC0">
      <w:pPr>
        <w:jc w:val="both"/>
        <w:rPr>
          <w:rFonts w:ascii="Segoe UI" w:hAnsi="Segoe UI" w:cs="Segoe UI"/>
          <w:b/>
          <w:bCs/>
          <w:u w:val="single"/>
          <w:rtl/>
        </w:rPr>
      </w:pPr>
      <w:r w:rsidRPr="008A5794">
        <w:rPr>
          <w:rFonts w:ascii="Segoe UI" w:hAnsi="Segoe UI" w:cs="Segoe UI" w:hint="cs"/>
          <w:b/>
          <w:bCs/>
          <w:u w:val="single"/>
          <w:rtl/>
        </w:rPr>
        <w:t>פורמליזם משפטי</w:t>
      </w:r>
    </w:p>
    <w:p w:rsidR="006C68B3" w:rsidRDefault="006C68B3" w:rsidP="00DB177F">
      <w:pPr>
        <w:jc w:val="both"/>
        <w:rPr>
          <w:rFonts w:ascii="Segoe UI" w:hAnsi="Segoe UI" w:cs="Segoe UI"/>
          <w:sz w:val="20"/>
          <w:szCs w:val="20"/>
          <w:rtl/>
        </w:rPr>
      </w:pPr>
      <w:r>
        <w:rPr>
          <w:rFonts w:ascii="Segoe UI" w:hAnsi="Segoe UI" w:cs="Segoe UI" w:hint="cs"/>
          <w:sz w:val="20"/>
          <w:szCs w:val="20"/>
          <w:rtl/>
        </w:rPr>
        <w:t>יש להבחין בין פורמליזם ב-3 היבטים:</w:t>
      </w:r>
    </w:p>
    <w:p w:rsidR="006C68B3" w:rsidRDefault="006C68B3" w:rsidP="006050C9">
      <w:pPr>
        <w:pStyle w:val="a3"/>
        <w:numPr>
          <w:ilvl w:val="0"/>
          <w:numId w:val="50"/>
        </w:numPr>
        <w:jc w:val="both"/>
        <w:rPr>
          <w:rFonts w:ascii="Segoe UI" w:hAnsi="Segoe UI" w:cs="Segoe UI"/>
          <w:sz w:val="20"/>
          <w:szCs w:val="20"/>
        </w:rPr>
      </w:pPr>
      <w:r>
        <w:rPr>
          <w:rFonts w:ascii="Segoe UI" w:hAnsi="Segoe UI" w:cs="Segoe UI" w:hint="cs"/>
          <w:sz w:val="20"/>
          <w:szCs w:val="20"/>
          <w:rtl/>
        </w:rPr>
        <w:t>פורמליזם כתכונה ככלית של המשפט.</w:t>
      </w:r>
    </w:p>
    <w:p w:rsidR="006C68B3" w:rsidRDefault="006C68B3" w:rsidP="006050C9">
      <w:pPr>
        <w:pStyle w:val="a3"/>
        <w:numPr>
          <w:ilvl w:val="0"/>
          <w:numId w:val="50"/>
        </w:numPr>
        <w:jc w:val="both"/>
        <w:rPr>
          <w:rFonts w:ascii="Segoe UI" w:hAnsi="Segoe UI" w:cs="Segoe UI"/>
          <w:sz w:val="20"/>
          <w:szCs w:val="20"/>
        </w:rPr>
      </w:pPr>
      <w:r>
        <w:rPr>
          <w:rFonts w:ascii="Segoe UI" w:hAnsi="Segoe UI" w:cs="Segoe UI" w:hint="cs"/>
          <w:sz w:val="20"/>
          <w:szCs w:val="20"/>
          <w:rtl/>
        </w:rPr>
        <w:t>שיטת פרשנות מסוימת- אפיון גישה פרשנית.</w:t>
      </w:r>
    </w:p>
    <w:p w:rsidR="006C68B3" w:rsidRPr="006C68B3" w:rsidRDefault="006C68B3" w:rsidP="006050C9">
      <w:pPr>
        <w:pStyle w:val="a3"/>
        <w:numPr>
          <w:ilvl w:val="0"/>
          <w:numId w:val="50"/>
        </w:numPr>
        <w:jc w:val="both"/>
        <w:rPr>
          <w:rFonts w:ascii="Segoe UI" w:hAnsi="Segoe UI" w:cs="Segoe UI"/>
          <w:sz w:val="20"/>
          <w:szCs w:val="20"/>
          <w:rtl/>
        </w:rPr>
      </w:pPr>
      <w:r>
        <w:rPr>
          <w:rFonts w:ascii="Segoe UI" w:hAnsi="Segoe UI" w:cs="Segoe UI" w:hint="cs"/>
          <w:sz w:val="20"/>
          <w:szCs w:val="20"/>
          <w:rtl/>
        </w:rPr>
        <w:lastRenderedPageBreak/>
        <w:t>תורת משפט פורמליסטית.</w:t>
      </w:r>
    </w:p>
    <w:p w:rsidR="006C68B3" w:rsidRPr="006C68B3" w:rsidRDefault="00FF3A6F" w:rsidP="00497EC0">
      <w:pPr>
        <w:jc w:val="both"/>
        <w:rPr>
          <w:rFonts w:ascii="Segoe UI" w:hAnsi="Segoe UI" w:cs="Segoe UI"/>
          <w:b/>
          <w:bCs/>
          <w:sz w:val="20"/>
          <w:szCs w:val="20"/>
          <w:rtl/>
        </w:rPr>
      </w:pPr>
      <w:r>
        <w:rPr>
          <w:rFonts w:ascii="Segoe UI" w:hAnsi="Segoe UI" w:cs="Segoe UI" w:hint="cs"/>
          <w:b/>
          <w:bCs/>
          <w:sz w:val="20"/>
          <w:szCs w:val="20"/>
          <w:rtl/>
        </w:rPr>
        <w:t>א</w:t>
      </w:r>
      <w:r w:rsidR="006C68B3" w:rsidRPr="006C68B3">
        <w:rPr>
          <w:rFonts w:ascii="Segoe UI" w:hAnsi="Segoe UI" w:cs="Segoe UI" w:hint="cs"/>
          <w:b/>
          <w:bCs/>
          <w:sz w:val="20"/>
          <w:szCs w:val="20"/>
          <w:rtl/>
        </w:rPr>
        <w:t>. פורמליזם כתכונה כללית של המשפט</w:t>
      </w:r>
    </w:p>
    <w:p w:rsidR="00485811" w:rsidRDefault="00497EC0" w:rsidP="00260C06">
      <w:pPr>
        <w:jc w:val="both"/>
        <w:rPr>
          <w:rFonts w:ascii="Segoe UI" w:hAnsi="Segoe UI" w:cs="Segoe UI"/>
          <w:sz w:val="20"/>
          <w:szCs w:val="20"/>
          <w:rtl/>
        </w:rPr>
      </w:pPr>
      <w:r w:rsidRPr="00497EC0">
        <w:rPr>
          <w:rFonts w:ascii="Segoe UI" w:hAnsi="Segoe UI" w:cs="Segoe UI"/>
          <w:sz w:val="20"/>
          <w:szCs w:val="20"/>
          <w:rtl/>
        </w:rPr>
        <w:t>המילה פורמליזם לקוחה</w:t>
      </w:r>
      <w:r w:rsidR="006C68B3">
        <w:rPr>
          <w:rFonts w:ascii="Segoe UI" w:hAnsi="Segoe UI" w:cs="Segoe UI" w:hint="cs"/>
          <w:sz w:val="20"/>
          <w:szCs w:val="20"/>
          <w:rtl/>
        </w:rPr>
        <w:t xml:space="preserve"> מהמילה צורניות. הרעיון הוא</w:t>
      </w:r>
      <w:r w:rsidRPr="00497EC0">
        <w:rPr>
          <w:rFonts w:ascii="Segoe UI" w:hAnsi="Segoe UI" w:cs="Segoe UI"/>
          <w:sz w:val="20"/>
          <w:szCs w:val="20"/>
          <w:rtl/>
        </w:rPr>
        <w:t xml:space="preserve"> </w:t>
      </w:r>
      <w:r w:rsidRPr="00260C06">
        <w:rPr>
          <w:rFonts w:ascii="Segoe UI" w:hAnsi="Segoe UI" w:cs="Segoe UI"/>
          <w:b/>
          <w:bCs/>
          <w:color w:val="FF0000"/>
          <w:sz w:val="20"/>
          <w:szCs w:val="20"/>
          <w:rtl/>
        </w:rPr>
        <w:t>הדגשת הצורה לעומת התוכן</w:t>
      </w:r>
      <w:r w:rsidRPr="00497EC0">
        <w:rPr>
          <w:rFonts w:ascii="Segoe UI" w:hAnsi="Segoe UI" w:cs="Segoe UI"/>
          <w:sz w:val="20"/>
          <w:szCs w:val="20"/>
          <w:rtl/>
        </w:rPr>
        <w:t xml:space="preserve">. </w:t>
      </w:r>
      <w:r w:rsidRPr="00485811">
        <w:rPr>
          <w:rFonts w:ascii="Segoe UI" w:hAnsi="Segoe UI" w:cs="Segoe UI"/>
          <w:sz w:val="20"/>
          <w:szCs w:val="20"/>
          <w:rtl/>
        </w:rPr>
        <w:t>מה שמאפיין את המשפט זה היותו בעל מרכיבים צורניים.</w:t>
      </w:r>
      <w:r w:rsidRPr="00497EC0">
        <w:rPr>
          <w:rFonts w:ascii="Segoe UI" w:hAnsi="Segoe UI" w:cs="Segoe UI"/>
          <w:sz w:val="20"/>
          <w:szCs w:val="20"/>
          <w:rtl/>
        </w:rPr>
        <w:t xml:space="preserve"> </w:t>
      </w:r>
      <w:r w:rsidR="00485811" w:rsidRPr="00485811">
        <w:rPr>
          <w:rFonts w:ascii="Segoe UI" w:hAnsi="Segoe UI" w:cs="Segoe UI" w:hint="cs"/>
          <w:sz w:val="20"/>
          <w:szCs w:val="20"/>
          <w:rtl/>
        </w:rPr>
        <w:t>למשפט יש כל מיני היבטים פורמליים:</w:t>
      </w:r>
    </w:p>
    <w:p w:rsidR="00485811" w:rsidRDefault="00485811" w:rsidP="006050C9">
      <w:pPr>
        <w:pStyle w:val="a3"/>
        <w:numPr>
          <w:ilvl w:val="0"/>
          <w:numId w:val="51"/>
        </w:numPr>
        <w:jc w:val="both"/>
        <w:rPr>
          <w:rFonts w:ascii="Segoe UI" w:hAnsi="Segoe UI" w:cs="Segoe UI"/>
          <w:sz w:val="20"/>
          <w:szCs w:val="20"/>
        </w:rPr>
      </w:pPr>
      <w:r w:rsidRPr="00485811">
        <w:rPr>
          <w:rFonts w:ascii="Segoe UI" w:hAnsi="Segoe UI" w:cs="Segoe UI" w:hint="cs"/>
          <w:b/>
          <w:bCs/>
          <w:sz w:val="20"/>
          <w:szCs w:val="20"/>
          <w:rtl/>
        </w:rPr>
        <w:t>ארגון הנורמות במערכת פורמלית בעלת היגיון פנימי</w:t>
      </w:r>
      <w:r>
        <w:rPr>
          <w:rFonts w:ascii="Segoe UI" w:hAnsi="Segoe UI" w:cs="Segoe UI" w:hint="cs"/>
          <w:sz w:val="20"/>
          <w:szCs w:val="20"/>
          <w:rtl/>
        </w:rPr>
        <w:t xml:space="preserve">- </w:t>
      </w:r>
      <w:r w:rsidRPr="00485811">
        <w:rPr>
          <w:rFonts w:ascii="Segoe UI" w:hAnsi="Segoe UI" w:cs="Segoe UI" w:hint="cs"/>
          <w:sz w:val="20"/>
          <w:szCs w:val="20"/>
          <w:u w:val="single"/>
          <w:rtl/>
        </w:rPr>
        <w:t>מימד אנכי</w:t>
      </w:r>
      <w:r>
        <w:rPr>
          <w:rFonts w:ascii="Segoe UI" w:hAnsi="Segoe UI" w:cs="Segoe UI" w:hint="cs"/>
          <w:sz w:val="20"/>
          <w:szCs w:val="20"/>
          <w:rtl/>
        </w:rPr>
        <w:t>: חוקה, חקיקה ראשית, חקיקה משנית, צווים.</w:t>
      </w:r>
      <w:r w:rsidR="00260C06">
        <w:rPr>
          <w:rFonts w:ascii="Segoe UI" w:hAnsi="Segoe UI" w:cs="Segoe UI" w:hint="cs"/>
          <w:sz w:val="20"/>
          <w:szCs w:val="20"/>
          <w:rtl/>
        </w:rPr>
        <w:t xml:space="preserve"> </w:t>
      </w:r>
      <w:r w:rsidR="00260C06" w:rsidRPr="00C978E7">
        <w:rPr>
          <w:rFonts w:ascii="Segoe UI" w:hAnsi="Segoe UI" w:cs="Segoe UI" w:hint="cs"/>
          <w:sz w:val="20"/>
          <w:szCs w:val="20"/>
          <w:u w:val="single"/>
          <w:rtl/>
        </w:rPr>
        <w:t>מימד אופקי</w:t>
      </w:r>
      <w:r w:rsidR="00260C06">
        <w:rPr>
          <w:rFonts w:ascii="Segoe UI" w:hAnsi="Segoe UI" w:cs="Segoe UI" w:hint="cs"/>
          <w:sz w:val="20"/>
          <w:szCs w:val="20"/>
          <w:rtl/>
        </w:rPr>
        <w:t>: הפרדת תחומי המשפט למשפט ציבורי מול פרטי; בתוך משפט פרטי בין חיובים לקניין; בתוך חיובים בין נזיקין וחוזים; וכן הלאה.</w:t>
      </w:r>
    </w:p>
    <w:p w:rsidR="00485811" w:rsidRDefault="00CE628A" w:rsidP="006050C9">
      <w:pPr>
        <w:pStyle w:val="a3"/>
        <w:numPr>
          <w:ilvl w:val="0"/>
          <w:numId w:val="51"/>
        </w:numPr>
        <w:jc w:val="both"/>
        <w:rPr>
          <w:rFonts w:ascii="Segoe UI" w:hAnsi="Segoe UI" w:cs="Segoe UI"/>
          <w:sz w:val="20"/>
          <w:szCs w:val="20"/>
        </w:rPr>
      </w:pPr>
      <w:r w:rsidRPr="00CE628A">
        <w:rPr>
          <w:rFonts w:ascii="Segoe UI" w:hAnsi="Segoe UI" w:cs="Segoe UI" w:hint="cs"/>
          <w:b/>
          <w:bCs/>
          <w:sz w:val="20"/>
          <w:szCs w:val="20"/>
          <w:rtl/>
        </w:rPr>
        <w:t>נתק בין המשפט למטרות הערכיות והחברתיות שלו</w:t>
      </w:r>
      <w:r>
        <w:rPr>
          <w:rFonts w:ascii="Segoe UI" w:hAnsi="Segoe UI" w:cs="Segoe UI" w:hint="cs"/>
          <w:sz w:val="20"/>
          <w:szCs w:val="20"/>
          <w:rtl/>
        </w:rPr>
        <w:t xml:space="preserve">- כלומר, החוק קובע כללים משפטיים והם יוצרים חציצה בין התכלית שלהם לבין הכלל עצמו. </w:t>
      </w:r>
      <w:r w:rsidRPr="00CE628A">
        <w:rPr>
          <w:rFonts w:ascii="Segoe UI" w:hAnsi="Segoe UI" w:cs="Segoe UI" w:hint="cs"/>
          <w:b/>
          <w:bCs/>
          <w:sz w:val="20"/>
          <w:szCs w:val="20"/>
          <w:rtl/>
        </w:rPr>
        <w:t>לדוג':</w:t>
      </w:r>
      <w:r>
        <w:rPr>
          <w:rFonts w:ascii="Segoe UI" w:hAnsi="Segoe UI" w:cs="Segoe UI" w:hint="cs"/>
          <w:sz w:val="20"/>
          <w:szCs w:val="20"/>
          <w:rtl/>
        </w:rPr>
        <w:t xml:space="preserve"> יש בקורונה תכלית למנוע הדבקה ולהתמודד עם המגיפה. החקיקה מושתתת על מטרות אך ברגע שנחקק הכלל הוא הכלל שלפיו פועלים ולא חושבים אם זה תואם לתכלית או לא. מכאן והלאה נתייחס רק לכלל ונפעל לפיו גם אם הוא לא משיג את המטרה בצורה המיטבית. הכללים, מרגע שנוצרו, יוצרים נתק בינם לבין מטרתם. החריגים הם מקרים בהם באים לפרש את החוק ואז חותרים להתאים את הפרשנות לתכלית החוק.</w:t>
      </w:r>
      <w:r w:rsidR="00160536">
        <w:rPr>
          <w:rFonts w:ascii="Segoe UI" w:hAnsi="Segoe UI" w:cs="Segoe UI" w:hint="cs"/>
          <w:sz w:val="20"/>
          <w:szCs w:val="20"/>
          <w:rtl/>
        </w:rPr>
        <w:t xml:space="preserve"> בהיבט הזה יהיה ויכוח בין פרשנות פורמליסטית לפרשנות שאינה פורמליסטית.</w:t>
      </w:r>
    </w:p>
    <w:p w:rsidR="000B5399" w:rsidRDefault="000B5399" w:rsidP="006050C9">
      <w:pPr>
        <w:pStyle w:val="a3"/>
        <w:numPr>
          <w:ilvl w:val="0"/>
          <w:numId w:val="51"/>
        </w:numPr>
        <w:jc w:val="both"/>
        <w:rPr>
          <w:rFonts w:ascii="Segoe UI" w:hAnsi="Segoe UI" w:cs="Segoe UI"/>
          <w:sz w:val="20"/>
          <w:szCs w:val="20"/>
        </w:rPr>
      </w:pPr>
      <w:r w:rsidRPr="000B5399">
        <w:rPr>
          <w:rFonts w:ascii="Segoe UI" w:hAnsi="Segoe UI" w:cs="Segoe UI" w:hint="cs"/>
          <w:b/>
          <w:bCs/>
          <w:sz w:val="20"/>
          <w:szCs w:val="20"/>
          <w:rtl/>
        </w:rPr>
        <w:t>דרישות צורניות-</w:t>
      </w:r>
      <w:r>
        <w:rPr>
          <w:rFonts w:ascii="Segoe UI" w:hAnsi="Segoe UI" w:cs="Segoe UI" w:hint="cs"/>
          <w:sz w:val="20"/>
          <w:szCs w:val="20"/>
          <w:rtl/>
        </w:rPr>
        <w:t xml:space="preserve"> המשפט מלא ברישות צורניות שמופרדות מהתוכן. </w:t>
      </w:r>
      <w:r w:rsidRPr="000B5399">
        <w:rPr>
          <w:rFonts w:ascii="Segoe UI" w:hAnsi="Segoe UI" w:cs="Segoe UI"/>
          <w:sz w:val="20"/>
          <w:szCs w:val="20"/>
          <w:rtl/>
        </w:rPr>
        <w:t>למשל לכתוב צוואה בכתב יד עם תאריך וכו</w:t>
      </w:r>
      <w:r>
        <w:rPr>
          <w:rFonts w:ascii="Segoe UI" w:hAnsi="Segoe UI" w:cs="Segoe UI" w:hint="cs"/>
          <w:sz w:val="20"/>
          <w:szCs w:val="20"/>
          <w:rtl/>
        </w:rPr>
        <w:t>.</w:t>
      </w:r>
    </w:p>
    <w:p w:rsidR="00CE628A" w:rsidRDefault="004971F7" w:rsidP="004971F7">
      <w:pPr>
        <w:jc w:val="both"/>
        <w:rPr>
          <w:rFonts w:ascii="Segoe UI" w:hAnsi="Segoe UI" w:cs="Segoe UI"/>
          <w:sz w:val="20"/>
          <w:szCs w:val="20"/>
          <w:rtl/>
        </w:rPr>
      </w:pPr>
      <w:r w:rsidRPr="004971F7">
        <w:rPr>
          <w:rFonts w:ascii="Segoe UI" w:hAnsi="Segoe UI" w:cs="Segoe UI" w:hint="cs"/>
          <w:sz w:val="20"/>
          <w:szCs w:val="20"/>
          <w:rtl/>
        </w:rPr>
        <w:t xml:space="preserve">למה מערכת המשפט בנויה באופן כזה? </w:t>
      </w:r>
      <w:r w:rsidRPr="000B5399">
        <w:rPr>
          <w:rFonts w:ascii="Segoe UI" w:hAnsi="Segoe UI" w:cs="Segoe UI" w:hint="cs"/>
          <w:sz w:val="20"/>
          <w:szCs w:val="20"/>
          <w:rtl/>
        </w:rPr>
        <w:t>מערכת המשפט שמה לה ליעדים מרכזיים</w:t>
      </w:r>
      <w:r w:rsidRPr="004971F7">
        <w:rPr>
          <w:rFonts w:ascii="Segoe UI" w:hAnsi="Segoe UI" w:cs="Segoe UI" w:hint="cs"/>
          <w:b/>
          <w:bCs/>
          <w:sz w:val="20"/>
          <w:szCs w:val="20"/>
          <w:rtl/>
        </w:rPr>
        <w:t xml:space="preserve"> </w:t>
      </w:r>
      <w:r w:rsidRPr="000B5399">
        <w:rPr>
          <w:rFonts w:ascii="Segoe UI" w:hAnsi="Segoe UI" w:cs="Segoe UI" w:hint="cs"/>
          <w:sz w:val="20"/>
          <w:szCs w:val="20"/>
          <w:rtl/>
        </w:rPr>
        <w:t>את</w:t>
      </w:r>
      <w:r w:rsidRPr="004971F7">
        <w:rPr>
          <w:rFonts w:ascii="Segoe UI" w:hAnsi="Segoe UI" w:cs="Segoe UI" w:hint="cs"/>
          <w:b/>
          <w:bCs/>
          <w:sz w:val="20"/>
          <w:szCs w:val="20"/>
          <w:rtl/>
        </w:rPr>
        <w:t xml:space="preserve"> הוודאות ויכולת תכנון.</w:t>
      </w:r>
      <w:r w:rsidR="00C93BD4">
        <w:rPr>
          <w:rFonts w:ascii="Segoe UI" w:hAnsi="Segoe UI" w:cs="Segoe UI" w:hint="cs"/>
          <w:sz w:val="20"/>
          <w:szCs w:val="20"/>
          <w:rtl/>
        </w:rPr>
        <w:t xml:space="preserve"> הפורמליזם היא תכונה אינהרנטית של המשפט. אין משפט ללא פורמליזם.</w:t>
      </w:r>
    </w:p>
    <w:p w:rsidR="00C93BD4" w:rsidRPr="00C93BD4" w:rsidRDefault="00C93BD4" w:rsidP="004971F7">
      <w:pPr>
        <w:jc w:val="both"/>
        <w:rPr>
          <w:rFonts w:ascii="Segoe UI" w:hAnsi="Segoe UI" w:cs="Segoe UI"/>
          <w:b/>
          <w:bCs/>
          <w:sz w:val="20"/>
          <w:szCs w:val="20"/>
          <w:rtl/>
        </w:rPr>
      </w:pPr>
      <w:r w:rsidRPr="00C93BD4">
        <w:rPr>
          <w:rFonts w:ascii="Segoe UI" w:hAnsi="Segoe UI" w:cs="Segoe UI" w:hint="cs"/>
          <w:b/>
          <w:bCs/>
          <w:sz w:val="20"/>
          <w:szCs w:val="20"/>
          <w:rtl/>
        </w:rPr>
        <w:t>ב. פרשנות פורמליסטית</w:t>
      </w:r>
    </w:p>
    <w:p w:rsidR="00D028F2" w:rsidRDefault="00C93BD4" w:rsidP="00D028F2">
      <w:pPr>
        <w:jc w:val="both"/>
        <w:rPr>
          <w:rFonts w:ascii="Segoe UI" w:hAnsi="Segoe UI" w:cs="Segoe UI"/>
          <w:sz w:val="20"/>
          <w:szCs w:val="20"/>
          <w:rtl/>
        </w:rPr>
      </w:pPr>
      <w:r w:rsidRPr="00C93BD4">
        <w:rPr>
          <w:rFonts w:ascii="Segoe UI" w:hAnsi="Segoe UI" w:cs="Segoe UI"/>
          <w:sz w:val="20"/>
          <w:szCs w:val="20"/>
          <w:rtl/>
        </w:rPr>
        <w:t xml:space="preserve">פרשנות שמדגישה את </w:t>
      </w:r>
      <w:r w:rsidRPr="00C93BD4">
        <w:rPr>
          <w:rFonts w:ascii="Segoe UI" w:hAnsi="Segoe UI" w:cs="Segoe UI"/>
          <w:b/>
          <w:bCs/>
          <w:sz w:val="20"/>
          <w:szCs w:val="20"/>
          <w:rtl/>
        </w:rPr>
        <w:t>הפרשנות המילולית</w:t>
      </w:r>
      <w:r w:rsidRPr="00C93BD4">
        <w:rPr>
          <w:rFonts w:ascii="Segoe UI" w:hAnsi="Segoe UI" w:cs="Segoe UI"/>
          <w:sz w:val="20"/>
          <w:szCs w:val="20"/>
          <w:rtl/>
        </w:rPr>
        <w:t xml:space="preserve"> של הכללים המשפטיים. פרשנות שמפעילה כללים לוגיים. פרשנו</w:t>
      </w:r>
      <w:r>
        <w:rPr>
          <w:rFonts w:ascii="Segoe UI" w:hAnsi="Segoe UI" w:cs="Segoe UI"/>
          <w:sz w:val="20"/>
          <w:szCs w:val="20"/>
          <w:rtl/>
        </w:rPr>
        <w:t>ת שצמודה יותר לכלל מאשר לתכליתו</w:t>
      </w:r>
      <w:r w:rsidRPr="00C93BD4">
        <w:rPr>
          <w:rFonts w:ascii="Segoe UI" w:hAnsi="Segoe UI" w:cs="Segoe UI"/>
          <w:sz w:val="20"/>
          <w:szCs w:val="20"/>
          <w:rtl/>
        </w:rPr>
        <w:t>. בכל תחום יש מתח בין פורמליזם לתכלית.</w:t>
      </w:r>
      <w:r>
        <w:rPr>
          <w:rFonts w:ascii="Segoe UI" w:hAnsi="Segoe UI" w:cs="Segoe UI" w:hint="cs"/>
          <w:sz w:val="20"/>
          <w:szCs w:val="20"/>
          <w:rtl/>
        </w:rPr>
        <w:t xml:space="preserve"> </w:t>
      </w:r>
      <w:r w:rsidR="00D028F2">
        <w:rPr>
          <w:rFonts w:ascii="Segoe UI" w:hAnsi="Segoe UI" w:cs="Segoe UI" w:hint="cs"/>
          <w:sz w:val="20"/>
          <w:szCs w:val="20"/>
          <w:rtl/>
        </w:rPr>
        <w:t xml:space="preserve">ישנה טענה כללית בהיסטוריה של המשפט, שהמשפט בתחילתו היה פורמליסטי ולאט לאט עבר לגישה אנטי-פורמליסטית. </w:t>
      </w:r>
    </w:p>
    <w:p w:rsidR="00C93BD4" w:rsidRDefault="00C93BD4" w:rsidP="00C93BD4">
      <w:pPr>
        <w:jc w:val="both"/>
        <w:rPr>
          <w:rFonts w:ascii="Segoe UI" w:hAnsi="Segoe UI" w:cs="Segoe UI"/>
          <w:sz w:val="20"/>
          <w:szCs w:val="20"/>
          <w:rtl/>
        </w:rPr>
      </w:pPr>
      <w:r>
        <w:rPr>
          <w:rFonts w:ascii="Segoe UI" w:hAnsi="Segoe UI" w:cs="Segoe UI" w:hint="cs"/>
          <w:sz w:val="20"/>
          <w:szCs w:val="20"/>
          <w:rtl/>
        </w:rPr>
        <w:t>פורמליזם כגישה פרשנית מתאפיינת בכמה היבטים:</w:t>
      </w:r>
    </w:p>
    <w:p w:rsidR="00C93BD4" w:rsidRDefault="00C93BD4" w:rsidP="006050C9">
      <w:pPr>
        <w:pStyle w:val="a3"/>
        <w:numPr>
          <w:ilvl w:val="0"/>
          <w:numId w:val="52"/>
        </w:numPr>
        <w:jc w:val="both"/>
        <w:rPr>
          <w:rFonts w:ascii="Segoe UI" w:hAnsi="Segoe UI" w:cs="Segoe UI"/>
          <w:sz w:val="20"/>
          <w:szCs w:val="20"/>
        </w:rPr>
      </w:pPr>
      <w:r>
        <w:rPr>
          <w:rFonts w:ascii="Segoe UI" w:hAnsi="Segoe UI" w:cs="Segoe UI" w:hint="cs"/>
          <w:sz w:val="20"/>
          <w:szCs w:val="20"/>
          <w:rtl/>
        </w:rPr>
        <w:t>ניתוק המשפט מן המימד הערכי והחברתי- הפרשן הפורמליסט לא ישים דגש אל התכלית של החוק לעומת הצורה הפורמלית.</w:t>
      </w:r>
    </w:p>
    <w:p w:rsidR="00C93BD4" w:rsidRDefault="00C93BD4" w:rsidP="006050C9">
      <w:pPr>
        <w:pStyle w:val="a3"/>
        <w:numPr>
          <w:ilvl w:val="0"/>
          <w:numId w:val="52"/>
        </w:numPr>
        <w:jc w:val="both"/>
        <w:rPr>
          <w:rFonts w:ascii="Segoe UI" w:hAnsi="Segoe UI" w:cs="Segoe UI"/>
          <w:sz w:val="20"/>
          <w:szCs w:val="20"/>
        </w:rPr>
      </w:pPr>
      <w:r>
        <w:rPr>
          <w:rFonts w:ascii="Segoe UI" w:hAnsi="Segoe UI" w:cs="Segoe UI" w:hint="cs"/>
          <w:sz w:val="20"/>
          <w:szCs w:val="20"/>
          <w:rtl/>
        </w:rPr>
        <w:t>וודאות ויכולת תכנון כיעדים המרכזיים של המשפט.</w:t>
      </w:r>
    </w:p>
    <w:p w:rsidR="00C93BD4" w:rsidRDefault="00C93BD4" w:rsidP="006050C9">
      <w:pPr>
        <w:pStyle w:val="a3"/>
        <w:numPr>
          <w:ilvl w:val="0"/>
          <w:numId w:val="52"/>
        </w:numPr>
        <w:jc w:val="both"/>
        <w:rPr>
          <w:rFonts w:ascii="Segoe UI" w:hAnsi="Segoe UI" w:cs="Segoe UI"/>
          <w:sz w:val="20"/>
          <w:szCs w:val="20"/>
        </w:rPr>
      </w:pPr>
      <w:r>
        <w:rPr>
          <w:rFonts w:ascii="Segoe UI" w:hAnsi="Segoe UI" w:cs="Segoe UI" w:hint="cs"/>
          <w:sz w:val="20"/>
          <w:szCs w:val="20"/>
          <w:rtl/>
        </w:rPr>
        <w:t>יצירתיות מוגבלת בהליך שיפוטי.</w:t>
      </w:r>
    </w:p>
    <w:p w:rsidR="00C93BD4" w:rsidRPr="00C93BD4" w:rsidRDefault="00C93BD4" w:rsidP="006050C9">
      <w:pPr>
        <w:pStyle w:val="a3"/>
        <w:numPr>
          <w:ilvl w:val="0"/>
          <w:numId w:val="52"/>
        </w:numPr>
        <w:jc w:val="both"/>
        <w:rPr>
          <w:rFonts w:ascii="Segoe UI" w:hAnsi="Segoe UI" w:cs="Segoe UI"/>
          <w:sz w:val="20"/>
          <w:szCs w:val="20"/>
          <w:rtl/>
        </w:rPr>
      </w:pPr>
      <w:r>
        <w:rPr>
          <w:rFonts w:ascii="Segoe UI" w:hAnsi="Segoe UI" w:cs="Segoe UI" w:hint="cs"/>
          <w:sz w:val="20"/>
          <w:szCs w:val="20"/>
          <w:rtl/>
        </w:rPr>
        <w:t>פרשנות מילולית ולוגית לעומת פרשנות תכליתית.</w:t>
      </w:r>
    </w:p>
    <w:p w:rsidR="004C5B5E" w:rsidRDefault="00DB177F" w:rsidP="0068557D">
      <w:pPr>
        <w:jc w:val="both"/>
        <w:rPr>
          <w:rFonts w:ascii="Segoe UI" w:hAnsi="Segoe UI" w:cs="Segoe UI"/>
          <w:sz w:val="20"/>
          <w:szCs w:val="20"/>
          <w:rtl/>
        </w:rPr>
      </w:pPr>
      <w:r>
        <w:rPr>
          <w:rFonts w:ascii="Segoe UI" w:hAnsi="Segoe UI" w:cs="Segoe UI" w:hint="cs"/>
          <w:sz w:val="20"/>
          <w:szCs w:val="20"/>
          <w:rtl/>
        </w:rPr>
        <w:t>דוג' לפרשנות פורמליסטית</w:t>
      </w:r>
      <w:r w:rsidR="004C5B5E">
        <w:rPr>
          <w:rFonts w:ascii="Segoe UI" w:hAnsi="Segoe UI" w:cs="Segoe UI" w:hint="cs"/>
          <w:sz w:val="20"/>
          <w:szCs w:val="20"/>
          <w:rtl/>
        </w:rPr>
        <w:t>:</w:t>
      </w:r>
      <w:r>
        <w:rPr>
          <w:rFonts w:ascii="Segoe UI" w:hAnsi="Segoe UI" w:cs="Segoe UI" w:hint="cs"/>
          <w:sz w:val="20"/>
          <w:szCs w:val="20"/>
          <w:rtl/>
        </w:rPr>
        <w:t xml:space="preserve"> </w:t>
      </w:r>
      <w:r w:rsidRPr="00DB177F">
        <w:rPr>
          <w:rFonts w:ascii="Segoe UI" w:hAnsi="Segoe UI" w:cs="Segoe UI" w:hint="cs"/>
          <w:b/>
          <w:bCs/>
          <w:sz w:val="20"/>
          <w:szCs w:val="20"/>
          <w:rtl/>
        </w:rPr>
        <w:t>פס"ד פאול קניג נ' יהושוע כהן</w:t>
      </w:r>
      <w:r w:rsidR="004C5B5E">
        <w:rPr>
          <w:rFonts w:ascii="Segoe UI" w:hAnsi="Segoe UI" w:cs="Segoe UI" w:hint="cs"/>
          <w:sz w:val="20"/>
          <w:szCs w:val="20"/>
          <w:rtl/>
        </w:rPr>
        <w:t>-</w:t>
      </w:r>
      <w:r>
        <w:rPr>
          <w:rFonts w:ascii="Segoe UI" w:hAnsi="Segoe UI" w:cs="Segoe UI" w:hint="cs"/>
          <w:sz w:val="20"/>
          <w:szCs w:val="20"/>
          <w:rtl/>
        </w:rPr>
        <w:t xml:space="preserve"> </w:t>
      </w:r>
      <w:r w:rsidR="004C5B5E">
        <w:rPr>
          <w:rFonts w:ascii="Segoe UI" w:hAnsi="Segoe UI" w:cs="Segoe UI" w:hint="cs"/>
          <w:sz w:val="20"/>
          <w:szCs w:val="20"/>
          <w:rtl/>
        </w:rPr>
        <w:t xml:space="preserve">מסופר על בני </w:t>
      </w:r>
      <w:r>
        <w:rPr>
          <w:rFonts w:ascii="Segoe UI" w:hAnsi="Segoe UI" w:cs="Segoe UI" w:hint="cs"/>
          <w:sz w:val="20"/>
          <w:szCs w:val="20"/>
          <w:rtl/>
        </w:rPr>
        <w:t xml:space="preserve">זוג </w:t>
      </w:r>
      <w:r w:rsidR="004C5B5E">
        <w:rPr>
          <w:rFonts w:ascii="Segoe UI" w:hAnsi="Segoe UI" w:cs="Segoe UI" w:hint="cs"/>
          <w:sz w:val="20"/>
          <w:szCs w:val="20"/>
          <w:rtl/>
        </w:rPr>
        <w:t>ש</w:t>
      </w:r>
      <w:r>
        <w:rPr>
          <w:rFonts w:ascii="Segoe UI" w:hAnsi="Segoe UI" w:cs="Segoe UI" w:hint="cs"/>
          <w:sz w:val="20"/>
          <w:szCs w:val="20"/>
          <w:rtl/>
        </w:rPr>
        <w:t>היו נשואים. היחסים בניהם היו קשים והאישה סבלה מאוד מבעלה.</w:t>
      </w:r>
      <w:r w:rsidR="00497EC0" w:rsidRPr="00497EC0">
        <w:rPr>
          <w:rFonts w:ascii="Segoe UI" w:hAnsi="Segoe UI" w:cs="Segoe UI"/>
          <w:sz w:val="20"/>
          <w:szCs w:val="20"/>
          <w:rtl/>
        </w:rPr>
        <w:t xml:space="preserve"> </w:t>
      </w:r>
      <w:r>
        <w:rPr>
          <w:rFonts w:ascii="Segoe UI" w:hAnsi="Segoe UI" w:cs="Segoe UI" w:hint="cs"/>
          <w:sz w:val="20"/>
          <w:szCs w:val="20"/>
          <w:rtl/>
        </w:rPr>
        <w:t xml:space="preserve">הסבל שלה הביא אותה להחלטה להתאבד. לפני שהתאבדה היא רשמה במהירות צוואה. היא בקשה בצוואה שבעלה יקבל 'כמה שפחות'. </w:t>
      </w:r>
      <w:r w:rsidR="0044173C">
        <w:rPr>
          <w:rFonts w:ascii="Segoe UI" w:hAnsi="Segoe UI" w:cs="Segoe UI" w:hint="cs"/>
          <w:sz w:val="20"/>
          <w:szCs w:val="20"/>
          <w:rtl/>
        </w:rPr>
        <w:t xml:space="preserve">כוונתה הייתה ברורה- היא רצתה לחלק את רכושה למשפחתה והיא לא רצתה שבעלה יקבל דבר. הבעיה שצוואה זו לא עומדת בתנאים של צוואה לפי חוק הירושה- הצוואה חייבת </w:t>
      </w:r>
      <w:r w:rsidR="0044173C" w:rsidRPr="004C5B5E">
        <w:rPr>
          <w:rFonts w:ascii="Segoe UI" w:hAnsi="Segoe UI" w:cs="Segoe UI" w:hint="cs"/>
          <w:sz w:val="20"/>
          <w:szCs w:val="20"/>
          <w:rtl/>
        </w:rPr>
        <w:t>להיכתב ולהיחתם ביד הכותב ויש לרשום תאריך</w:t>
      </w:r>
      <w:r w:rsidR="0044173C">
        <w:rPr>
          <w:rFonts w:ascii="Segoe UI" w:hAnsi="Segoe UI" w:cs="Segoe UI" w:hint="cs"/>
          <w:sz w:val="20"/>
          <w:szCs w:val="20"/>
          <w:rtl/>
        </w:rPr>
        <w:t xml:space="preserve">. אלו </w:t>
      </w:r>
      <w:r w:rsidR="0044173C" w:rsidRPr="004C5B5E">
        <w:rPr>
          <w:rFonts w:ascii="Segoe UI" w:hAnsi="Segoe UI" w:cs="Segoe UI" w:hint="cs"/>
          <w:b/>
          <w:bCs/>
          <w:sz w:val="20"/>
          <w:szCs w:val="20"/>
          <w:rtl/>
        </w:rPr>
        <w:t>3 תנאים פורמליים שהחוק דורש- כתב ידו של המצווה; חתימה; ותאריך.</w:t>
      </w:r>
      <w:r w:rsidR="0044173C">
        <w:rPr>
          <w:rFonts w:ascii="Segoe UI" w:hAnsi="Segoe UI" w:cs="Segoe UI" w:hint="cs"/>
          <w:sz w:val="20"/>
          <w:szCs w:val="20"/>
          <w:rtl/>
        </w:rPr>
        <w:t xml:space="preserve"> </w:t>
      </w:r>
      <w:r w:rsidR="004C5B5E">
        <w:rPr>
          <w:rFonts w:ascii="Segoe UI" w:hAnsi="Segoe UI" w:cs="Segoe UI" w:hint="cs"/>
          <w:sz w:val="20"/>
          <w:szCs w:val="20"/>
          <w:rtl/>
        </w:rPr>
        <w:t>השופט בכור קבע בערעור שהדרישות הן קונסטיטוטיב</w:t>
      </w:r>
      <w:r w:rsidR="004C5B5E">
        <w:rPr>
          <w:rFonts w:ascii="Segoe UI" w:hAnsi="Segoe UI" w:cs="Segoe UI" w:hint="eastAsia"/>
          <w:sz w:val="20"/>
          <w:szCs w:val="20"/>
          <w:rtl/>
        </w:rPr>
        <w:t>יים</w:t>
      </w:r>
      <w:r w:rsidR="004C5B5E">
        <w:rPr>
          <w:rFonts w:ascii="Segoe UI" w:hAnsi="Segoe UI" w:cs="Segoe UI" w:hint="cs"/>
          <w:sz w:val="20"/>
          <w:szCs w:val="20"/>
          <w:rtl/>
        </w:rPr>
        <w:t xml:space="preserve"> ובהעדרם לא תיתכן צוואה. ביהמ"ש המחוזי נתן ביד הבעל את הרכוש בניגוד לרצון אשתו המנוחה. ס' 25 בחוק קובע: " לא היה לביהמ"ש ספק באמיתות של הצוואה, ראשי הוא לקיימה אף אם יש פגם בחתימתם של המצווה או של העדים או בתאריך הצוואה". </w:t>
      </w:r>
      <w:r w:rsidR="004C5B5E" w:rsidRPr="0068557D">
        <w:rPr>
          <w:rFonts w:ascii="Segoe UI" w:hAnsi="Segoe UI" w:cs="Segoe UI" w:hint="cs"/>
          <w:b/>
          <w:bCs/>
          <w:sz w:val="20"/>
          <w:szCs w:val="20"/>
          <w:rtl/>
        </w:rPr>
        <w:t xml:space="preserve">השופט שלמה לוין </w:t>
      </w:r>
      <w:r w:rsidR="0068557D" w:rsidRPr="0068557D">
        <w:rPr>
          <w:rFonts w:ascii="Segoe UI" w:hAnsi="Segoe UI" w:cs="Segoe UI" w:hint="cs"/>
          <w:b/>
          <w:bCs/>
          <w:sz w:val="20"/>
          <w:szCs w:val="20"/>
          <w:rtl/>
        </w:rPr>
        <w:t xml:space="preserve">בעליון </w:t>
      </w:r>
      <w:r w:rsidR="004C5B5E">
        <w:rPr>
          <w:rFonts w:ascii="Segoe UI" w:hAnsi="Segoe UI" w:cs="Segoe UI" w:hint="cs"/>
          <w:sz w:val="20"/>
          <w:szCs w:val="20"/>
          <w:rtl/>
        </w:rPr>
        <w:t xml:space="preserve">אמר שלא מדובר פה בפגם אלא </w:t>
      </w:r>
      <w:r w:rsidR="004C5B5E" w:rsidRPr="004C5B5E">
        <w:rPr>
          <w:rFonts w:ascii="Segoe UI" w:hAnsi="Segoe UI" w:cs="Segoe UI" w:hint="cs"/>
          <w:sz w:val="20"/>
          <w:szCs w:val="20"/>
          <w:u w:val="single"/>
          <w:rtl/>
        </w:rPr>
        <w:t>בהעדר</w:t>
      </w:r>
      <w:r w:rsidR="004C5B5E">
        <w:rPr>
          <w:rFonts w:ascii="Segoe UI" w:hAnsi="Segoe UI" w:cs="Segoe UI" w:hint="cs"/>
          <w:sz w:val="20"/>
          <w:szCs w:val="20"/>
          <w:rtl/>
        </w:rPr>
        <w:t xml:space="preserve"> חתימה ותאריך. מדובר פה בחסר ולא בפגם.</w:t>
      </w:r>
    </w:p>
    <w:p w:rsidR="0068557D" w:rsidRDefault="0068557D" w:rsidP="004C5B5E">
      <w:pPr>
        <w:jc w:val="both"/>
        <w:rPr>
          <w:rFonts w:ascii="Segoe UI" w:hAnsi="Segoe UI" w:cs="Segoe UI"/>
          <w:sz w:val="20"/>
          <w:szCs w:val="20"/>
          <w:rtl/>
        </w:rPr>
      </w:pPr>
      <w:r w:rsidRPr="0068557D">
        <w:rPr>
          <w:rFonts w:ascii="Segoe UI" w:hAnsi="Segoe UI" w:cs="Segoe UI" w:hint="cs"/>
          <w:b/>
          <w:bCs/>
          <w:sz w:val="20"/>
          <w:szCs w:val="20"/>
          <w:rtl/>
        </w:rPr>
        <w:lastRenderedPageBreak/>
        <w:t>הגישה הנגדית של השופט ברק</w:t>
      </w:r>
      <w:r>
        <w:rPr>
          <w:rFonts w:ascii="Segoe UI" w:hAnsi="Segoe UI" w:cs="Segoe UI" w:hint="cs"/>
          <w:sz w:val="20"/>
          <w:szCs w:val="20"/>
          <w:rtl/>
        </w:rPr>
        <w:t>: "כאשר מגמתו החקיקתית של המחוקק היא להגשים את מצוות המת, ואשר המחוקק נותן לרשות השופטת מכשירים מרחיקי לכת לריפוי פגם שנפל בצוואה, והרי מגמתו הפרשנית של השפיטה צריכה להיות מרחיבה וגמישה, התואמת לתפיסת יסוד חקיקתית זו. שכן, אפילו קובע החוק דרישות פורמליות נוקשות, אין בכך כדי להביא לכך שהפרשן יהא פורמליסט בפירוש החוק. על אחת כמה וכמה, כאשר המחוקק עצמו מגלה גישה ליברלית וגמישה, הרי אלו לו לפרשן לנקוט גישה פרשנית פורמלית. גישה פרשנית מרחיבה זו היא המחייבת, לדעתי, ליתן לביטוי "פגם" פירוש מרחיב כדי להגשים את תפיסת היסוד החקיקתית הגלומה בחוק הירושה".</w:t>
      </w:r>
    </w:p>
    <w:p w:rsidR="0068557D" w:rsidRDefault="0068557D" w:rsidP="0068557D">
      <w:pPr>
        <w:jc w:val="both"/>
        <w:rPr>
          <w:rFonts w:ascii="Segoe UI" w:hAnsi="Segoe UI" w:cs="Segoe UI"/>
          <w:sz w:val="20"/>
          <w:szCs w:val="20"/>
          <w:rtl/>
        </w:rPr>
      </w:pPr>
      <w:r>
        <w:rPr>
          <w:rFonts w:ascii="Segoe UI" w:hAnsi="Segoe UI" w:cs="Segoe UI" w:hint="cs"/>
          <w:sz w:val="20"/>
          <w:szCs w:val="20"/>
          <w:rtl/>
        </w:rPr>
        <w:t>לבסוף נקבע בדעת הרוב של השופט ברק. בעקבות כך תוקן החוק ונקבע כי לביהמ"ש הסמכות לקבוע שהצוואה תקפה גם ב</w:t>
      </w:r>
      <w:r w:rsidRPr="0068557D">
        <w:rPr>
          <w:rFonts w:ascii="Segoe UI" w:hAnsi="Segoe UI" w:cs="Segoe UI" w:hint="cs"/>
          <w:b/>
          <w:bCs/>
          <w:sz w:val="20"/>
          <w:szCs w:val="20"/>
          <w:rtl/>
        </w:rPr>
        <w:t>העדר</w:t>
      </w:r>
      <w:r>
        <w:rPr>
          <w:rFonts w:ascii="Segoe UI" w:hAnsi="Segoe UI" w:cs="Segoe UI" w:hint="cs"/>
          <w:sz w:val="20"/>
          <w:szCs w:val="20"/>
          <w:rtl/>
        </w:rPr>
        <w:t xml:space="preserve"> פרט מן הפרטים הנדרשים.</w:t>
      </w:r>
    </w:p>
    <w:p w:rsidR="00D028F2" w:rsidRDefault="00D028F2" w:rsidP="0068557D">
      <w:pPr>
        <w:jc w:val="both"/>
        <w:rPr>
          <w:rFonts w:ascii="Segoe UI" w:hAnsi="Segoe UI" w:cs="Segoe UI"/>
          <w:sz w:val="20"/>
          <w:szCs w:val="20"/>
          <w:rtl/>
        </w:rPr>
      </w:pPr>
      <w:r>
        <w:rPr>
          <w:rFonts w:ascii="Segoe UI" w:hAnsi="Segoe UI" w:cs="Segoe UI" w:hint="cs"/>
          <w:sz w:val="20"/>
          <w:szCs w:val="20"/>
          <w:rtl/>
        </w:rPr>
        <w:t>נושא הפרשנות הוא בוויכו</w:t>
      </w:r>
      <w:r>
        <w:rPr>
          <w:rFonts w:ascii="Segoe UI" w:hAnsi="Segoe UI" w:cs="Segoe UI" w:hint="eastAsia"/>
          <w:sz w:val="20"/>
          <w:szCs w:val="20"/>
          <w:rtl/>
        </w:rPr>
        <w:t>ח</w:t>
      </w:r>
      <w:r>
        <w:rPr>
          <w:rFonts w:ascii="Segoe UI" w:hAnsi="Segoe UI" w:cs="Segoe UI" w:hint="cs"/>
          <w:sz w:val="20"/>
          <w:szCs w:val="20"/>
          <w:rtl/>
        </w:rPr>
        <w:t xml:space="preserve"> עד היום, בין השופטים השמרנים-פורמליסטים לבין השופטים האקטיביסטים.</w:t>
      </w:r>
      <w:r>
        <w:rPr>
          <w:rFonts w:ascii="Segoe UI" w:hAnsi="Segoe UI" w:cs="Segoe UI"/>
          <w:sz w:val="20"/>
          <w:szCs w:val="20"/>
          <w:rtl/>
        </w:rPr>
        <w:br/>
      </w:r>
    </w:p>
    <w:p w:rsidR="0068557D" w:rsidRPr="0068557D" w:rsidRDefault="0068557D" w:rsidP="004C5B5E">
      <w:pPr>
        <w:jc w:val="both"/>
        <w:rPr>
          <w:rFonts w:ascii="Segoe UI" w:hAnsi="Segoe UI" w:cs="Segoe UI"/>
          <w:b/>
          <w:bCs/>
          <w:sz w:val="20"/>
          <w:szCs w:val="20"/>
          <w:rtl/>
        </w:rPr>
      </w:pPr>
      <w:r w:rsidRPr="0068557D">
        <w:rPr>
          <w:rFonts w:ascii="Segoe UI" w:hAnsi="Segoe UI" w:cs="Segoe UI" w:hint="cs"/>
          <w:b/>
          <w:bCs/>
          <w:sz w:val="20"/>
          <w:szCs w:val="20"/>
          <w:rtl/>
        </w:rPr>
        <w:t>ג. תורת המשפט הפורמליסטית</w:t>
      </w:r>
    </w:p>
    <w:p w:rsidR="00653430" w:rsidRDefault="00653430" w:rsidP="004C5B5E">
      <w:pPr>
        <w:jc w:val="both"/>
        <w:rPr>
          <w:rFonts w:ascii="Segoe UI" w:hAnsi="Segoe UI" w:cs="Segoe UI"/>
          <w:sz w:val="20"/>
          <w:szCs w:val="20"/>
          <w:rtl/>
        </w:rPr>
      </w:pPr>
      <w:r>
        <w:rPr>
          <w:rFonts w:ascii="Segoe UI" w:hAnsi="Segoe UI" w:cs="Segoe UI" w:hint="cs"/>
          <w:sz w:val="20"/>
          <w:szCs w:val="20"/>
          <w:rtl/>
        </w:rPr>
        <w:t>ישנן כמה הנחות מוצא בתורת המשפט הפורמליסטית:</w:t>
      </w:r>
    </w:p>
    <w:p w:rsidR="00653430" w:rsidRDefault="00653430" w:rsidP="006050C9">
      <w:pPr>
        <w:pStyle w:val="a3"/>
        <w:numPr>
          <w:ilvl w:val="0"/>
          <w:numId w:val="53"/>
        </w:numPr>
        <w:ind w:left="360"/>
        <w:jc w:val="both"/>
        <w:rPr>
          <w:rFonts w:ascii="Segoe UI" w:hAnsi="Segoe UI" w:cs="Segoe UI"/>
          <w:sz w:val="20"/>
          <w:szCs w:val="20"/>
        </w:rPr>
      </w:pPr>
      <w:r w:rsidRPr="00653430">
        <w:rPr>
          <w:rFonts w:ascii="Segoe UI" w:hAnsi="Segoe UI" w:cs="Segoe UI" w:hint="cs"/>
          <w:sz w:val="20"/>
          <w:szCs w:val="20"/>
          <w:rtl/>
        </w:rPr>
        <w:t xml:space="preserve">הפורמליסטים המשפטיים טוענים שמערכת המשפט היא </w:t>
      </w:r>
      <w:r w:rsidRPr="004525D5">
        <w:rPr>
          <w:rFonts w:ascii="Segoe UI" w:hAnsi="Segoe UI" w:cs="Segoe UI" w:hint="cs"/>
          <w:b/>
          <w:bCs/>
          <w:sz w:val="20"/>
          <w:szCs w:val="20"/>
          <w:rtl/>
        </w:rPr>
        <w:t>גוף אוטונומי וסגור של נורמות</w:t>
      </w:r>
      <w:r w:rsidRPr="00653430">
        <w:rPr>
          <w:rFonts w:ascii="Segoe UI" w:hAnsi="Segoe UI" w:cs="Segoe UI" w:hint="cs"/>
          <w:sz w:val="20"/>
          <w:szCs w:val="20"/>
          <w:rtl/>
        </w:rPr>
        <w:t xml:space="preserve">. כלומר, אין לפנות למקורות חוץ משפטיים. </w:t>
      </w:r>
    </w:p>
    <w:p w:rsidR="004525D5" w:rsidRDefault="00653430" w:rsidP="006050C9">
      <w:pPr>
        <w:pStyle w:val="a3"/>
        <w:numPr>
          <w:ilvl w:val="0"/>
          <w:numId w:val="53"/>
        </w:numPr>
        <w:ind w:left="360"/>
        <w:jc w:val="both"/>
        <w:rPr>
          <w:rFonts w:ascii="Segoe UI" w:hAnsi="Segoe UI" w:cs="Segoe UI"/>
          <w:sz w:val="20"/>
          <w:szCs w:val="20"/>
        </w:rPr>
      </w:pPr>
      <w:r w:rsidRPr="00653430">
        <w:rPr>
          <w:rFonts w:ascii="Segoe UI" w:hAnsi="Segoe UI" w:cs="Segoe UI" w:hint="cs"/>
          <w:sz w:val="20"/>
          <w:szCs w:val="20"/>
          <w:rtl/>
        </w:rPr>
        <w:t xml:space="preserve">המשפט הוא </w:t>
      </w:r>
      <w:r w:rsidRPr="00653430">
        <w:rPr>
          <w:rFonts w:ascii="Segoe UI" w:hAnsi="Segoe UI" w:cs="Segoe UI" w:hint="cs"/>
          <w:b/>
          <w:bCs/>
          <w:sz w:val="20"/>
          <w:szCs w:val="20"/>
          <w:rtl/>
        </w:rPr>
        <w:t>מערכת שלמה של נורמות</w:t>
      </w:r>
      <w:r w:rsidRPr="00653430">
        <w:rPr>
          <w:rFonts w:ascii="Segoe UI" w:hAnsi="Segoe UI" w:cs="Segoe UI" w:hint="cs"/>
          <w:sz w:val="20"/>
          <w:szCs w:val="20"/>
          <w:rtl/>
        </w:rPr>
        <w:t xml:space="preserve">- לכל בעיה משפטית יש פתרון במשפט. זו הנחה אפריורית שהמשפט יכול לפתור כל בעיה. </w:t>
      </w:r>
    </w:p>
    <w:p w:rsidR="0068557D" w:rsidRDefault="00653430" w:rsidP="00D91DAD">
      <w:pPr>
        <w:pStyle w:val="a3"/>
        <w:numPr>
          <w:ilvl w:val="0"/>
          <w:numId w:val="53"/>
        </w:numPr>
        <w:ind w:left="360"/>
        <w:jc w:val="both"/>
        <w:rPr>
          <w:rFonts w:ascii="Segoe UI" w:hAnsi="Segoe UI" w:cs="Segoe UI"/>
          <w:sz w:val="20"/>
          <w:szCs w:val="20"/>
        </w:rPr>
      </w:pPr>
      <w:r w:rsidRPr="004525D5">
        <w:rPr>
          <w:rFonts w:ascii="Segoe UI" w:hAnsi="Segoe UI" w:cs="Segoe UI" w:hint="cs"/>
          <w:b/>
          <w:bCs/>
          <w:sz w:val="20"/>
          <w:szCs w:val="20"/>
          <w:rtl/>
        </w:rPr>
        <w:t>החלטות משפטיות מבוססות על פרשנות מילולית ולוגית של הכללים המשפטיים</w:t>
      </w:r>
      <w:r w:rsidRPr="004525D5">
        <w:rPr>
          <w:rFonts w:ascii="Segoe UI" w:hAnsi="Segoe UI" w:cs="Segoe UI" w:hint="cs"/>
          <w:sz w:val="20"/>
          <w:szCs w:val="20"/>
          <w:rtl/>
        </w:rPr>
        <w:t xml:space="preserve">. ההליך השיפוטי הוא הליך של גילוי התשובה הנכונה מתוך המשפט. </w:t>
      </w:r>
      <w:r w:rsidR="004525D5" w:rsidRPr="004525D5">
        <w:rPr>
          <w:rFonts w:ascii="Segoe UI" w:hAnsi="Segoe UI" w:cs="Segoe UI"/>
          <w:sz w:val="20"/>
          <w:szCs w:val="20"/>
          <w:rtl/>
        </w:rPr>
        <w:t>אם תעלה בעיה חדשה שהמחוקק לא התייחס אליה בפירוש יש לה פתרון בתוך המערכת כי היא בנויה על היגיון פנימי וכל בעיה חדשה שתעלה אפשר לפתור אותה אם נגלה את ההיגיון הפנימי של המערכת</w:t>
      </w:r>
      <w:r w:rsidR="004525D5">
        <w:rPr>
          <w:rFonts w:ascii="Segoe UI" w:hAnsi="Segoe UI" w:cs="Segoe UI" w:hint="cs"/>
          <w:sz w:val="20"/>
          <w:szCs w:val="20"/>
          <w:rtl/>
        </w:rPr>
        <w:t>.</w:t>
      </w:r>
      <w:r w:rsidR="003A7ADA">
        <w:rPr>
          <w:rFonts w:ascii="Segoe UI" w:hAnsi="Segoe UI" w:cs="Segoe UI" w:hint="cs"/>
          <w:sz w:val="20"/>
          <w:szCs w:val="20"/>
          <w:rtl/>
        </w:rPr>
        <w:t xml:space="preserve"> השופט </w:t>
      </w:r>
      <w:r w:rsidR="00D91DAD">
        <w:rPr>
          <w:rFonts w:ascii="Segoe UI" w:hAnsi="Segoe UI" w:cs="Segoe UI" w:hint="cs"/>
          <w:sz w:val="20"/>
          <w:szCs w:val="20"/>
          <w:rtl/>
        </w:rPr>
        <w:t xml:space="preserve">לא ממציא אמיתות </w:t>
      </w:r>
      <w:r w:rsidR="003A7ADA">
        <w:rPr>
          <w:rFonts w:ascii="Segoe UI" w:hAnsi="Segoe UI" w:cs="Segoe UI" w:hint="cs"/>
          <w:sz w:val="20"/>
          <w:szCs w:val="20"/>
          <w:rtl/>
        </w:rPr>
        <w:t xml:space="preserve">חדשות אלא מגלה את הפתרון לבעיה מתוך החוק הקיים. </w:t>
      </w:r>
    </w:p>
    <w:p w:rsidR="00D91DAD" w:rsidRDefault="00D91DAD" w:rsidP="00D91DAD">
      <w:pPr>
        <w:pStyle w:val="a3"/>
        <w:numPr>
          <w:ilvl w:val="0"/>
          <w:numId w:val="53"/>
        </w:numPr>
        <w:ind w:left="360"/>
        <w:jc w:val="both"/>
        <w:rPr>
          <w:rFonts w:ascii="Segoe UI" w:hAnsi="Segoe UI" w:cs="Segoe UI"/>
          <w:sz w:val="20"/>
          <w:szCs w:val="20"/>
        </w:rPr>
      </w:pPr>
      <w:r>
        <w:rPr>
          <w:rFonts w:ascii="Segoe UI" w:hAnsi="Segoe UI" w:cs="Segoe UI" w:hint="cs"/>
          <w:sz w:val="20"/>
          <w:szCs w:val="20"/>
          <w:rtl/>
        </w:rPr>
        <w:t>ההליך השיפוטי הוא הליך של גילוי התשובה הנכונה.</w:t>
      </w:r>
    </w:p>
    <w:p w:rsidR="006C38CB" w:rsidRDefault="004525D5" w:rsidP="00626749">
      <w:pPr>
        <w:jc w:val="both"/>
        <w:rPr>
          <w:rFonts w:ascii="Segoe UI" w:hAnsi="Segoe UI" w:cs="Segoe UI"/>
          <w:sz w:val="20"/>
          <w:szCs w:val="20"/>
          <w:rtl/>
        </w:rPr>
      </w:pPr>
      <w:r>
        <w:rPr>
          <w:rFonts w:ascii="Segoe UI" w:hAnsi="Segoe UI" w:cs="Segoe UI" w:hint="cs"/>
          <w:sz w:val="20"/>
          <w:szCs w:val="20"/>
          <w:rtl/>
        </w:rPr>
        <w:t>זו תפיסה יותר רחבה של המשפט שמה במאפיין אותה הם העקרונות הללו.</w:t>
      </w:r>
    </w:p>
    <w:p w:rsidR="003A7ADA" w:rsidRPr="006C38CB" w:rsidRDefault="00D91DAD" w:rsidP="004525D5">
      <w:pPr>
        <w:jc w:val="both"/>
        <w:rPr>
          <w:rFonts w:ascii="Segoe UI" w:hAnsi="Segoe UI" w:cs="Segoe UI"/>
          <w:b/>
          <w:bCs/>
          <w:sz w:val="20"/>
          <w:szCs w:val="20"/>
          <w:rtl/>
        </w:rPr>
      </w:pPr>
      <w:r w:rsidRPr="006C38CB">
        <w:rPr>
          <w:rFonts w:ascii="Segoe UI" w:hAnsi="Segoe UI" w:cs="Segoe UI" w:hint="cs"/>
          <w:b/>
          <w:bCs/>
          <w:sz w:val="20"/>
          <w:szCs w:val="20"/>
          <w:rtl/>
        </w:rPr>
        <w:t xml:space="preserve">האם יש קשר בין פורמליזם לפוזיטיביזם? </w:t>
      </w:r>
    </w:p>
    <w:p w:rsidR="006C38CB" w:rsidRDefault="006C38CB" w:rsidP="0099133F">
      <w:pPr>
        <w:spacing w:after="0"/>
        <w:jc w:val="both"/>
        <w:rPr>
          <w:rFonts w:ascii="Segoe UI" w:hAnsi="Segoe UI" w:cs="Segoe UI"/>
          <w:sz w:val="20"/>
          <w:szCs w:val="20"/>
          <w:rtl/>
        </w:rPr>
      </w:pPr>
      <w:r>
        <w:rPr>
          <w:rFonts w:ascii="Segoe UI" w:hAnsi="Segoe UI" w:cs="Segoe UI" w:hint="cs"/>
          <w:sz w:val="20"/>
          <w:szCs w:val="20"/>
          <w:rtl/>
        </w:rPr>
        <w:t xml:space="preserve">לכאורה, יש קירבה שמזוהה ע"י רבים. אם נדקדק בעניין נראה שאין זהות מוחלטת. </w:t>
      </w:r>
      <w:r w:rsidR="0099133F">
        <w:rPr>
          <w:rFonts w:ascii="Segoe UI" w:hAnsi="Segoe UI" w:cs="Segoe UI" w:hint="cs"/>
          <w:sz w:val="20"/>
          <w:szCs w:val="20"/>
          <w:rtl/>
        </w:rPr>
        <w:t>ישנם</w:t>
      </w:r>
      <w:r>
        <w:rPr>
          <w:rFonts w:ascii="Segoe UI" w:hAnsi="Segoe UI" w:cs="Segoe UI" w:hint="cs"/>
          <w:sz w:val="20"/>
          <w:szCs w:val="20"/>
          <w:rtl/>
        </w:rPr>
        <w:t xml:space="preserve"> 2 דברים שונים למרות הקירבה:</w:t>
      </w:r>
    </w:p>
    <w:p w:rsidR="006C38CB" w:rsidRDefault="006C38CB" w:rsidP="006C38CB">
      <w:pPr>
        <w:pStyle w:val="a3"/>
        <w:numPr>
          <w:ilvl w:val="0"/>
          <w:numId w:val="54"/>
        </w:numPr>
        <w:spacing w:after="0"/>
        <w:jc w:val="both"/>
        <w:rPr>
          <w:rFonts w:ascii="Segoe UI" w:hAnsi="Segoe UI" w:cs="Segoe UI"/>
          <w:sz w:val="20"/>
          <w:szCs w:val="20"/>
        </w:rPr>
      </w:pPr>
      <w:r w:rsidRPr="006C38CB">
        <w:rPr>
          <w:rFonts w:ascii="Segoe UI" w:hAnsi="Segoe UI" w:cs="Segoe UI" w:hint="cs"/>
          <w:b/>
          <w:bCs/>
          <w:sz w:val="20"/>
          <w:szCs w:val="20"/>
          <w:rtl/>
        </w:rPr>
        <w:t xml:space="preserve">מקור המשפט: </w:t>
      </w:r>
      <w:r w:rsidRPr="006C38CB">
        <w:rPr>
          <w:rFonts w:ascii="Segoe UI" w:hAnsi="Segoe UI" w:cs="Segoe UI" w:hint="cs"/>
          <w:sz w:val="20"/>
          <w:szCs w:val="20"/>
          <w:u w:val="single"/>
          <w:rtl/>
        </w:rPr>
        <w:t>פוזיטיביזם מחויב לעמדה שמקור המשפט הוא בעובדה חברתית</w:t>
      </w:r>
      <w:r>
        <w:rPr>
          <w:rFonts w:ascii="Segoe UI" w:hAnsi="Segoe UI" w:cs="Segoe UI" w:hint="cs"/>
          <w:sz w:val="20"/>
          <w:szCs w:val="20"/>
          <w:rtl/>
        </w:rPr>
        <w:t>. לעומת זאת, משפט הטבע מחויב לעמדה שמקור המשפט הוא בעקרונות מוסר\צדק מופשטים. עמדה פורמליסטית יכולה לקבל תפיסת משפט טבע. מכאן יוצא שעמדה פורמליסטית של משפט טבעי לא מתיישבת עם עמדה פוזיטיביסטית. פורמליזם לא מחויב לעיקרון הפוזיטיבי שמשפט מקורו בחברה, פוזיטיביסט יכול לחשוב שמערכת המשפט מחויבת למקורות על של צדק טבעי.</w:t>
      </w:r>
    </w:p>
    <w:p w:rsidR="006C38CB" w:rsidRDefault="00C235CD" w:rsidP="006C38CB">
      <w:pPr>
        <w:pStyle w:val="a3"/>
        <w:numPr>
          <w:ilvl w:val="0"/>
          <w:numId w:val="54"/>
        </w:numPr>
        <w:spacing w:after="0"/>
        <w:jc w:val="both"/>
        <w:rPr>
          <w:rFonts w:ascii="Segoe UI" w:hAnsi="Segoe UI" w:cs="Segoe UI"/>
          <w:sz w:val="20"/>
          <w:szCs w:val="20"/>
        </w:rPr>
      </w:pPr>
      <w:r>
        <w:rPr>
          <w:rFonts w:ascii="Segoe UI" w:hAnsi="Segoe UI" w:cs="Segoe UI" w:hint="cs"/>
          <w:b/>
          <w:bCs/>
          <w:sz w:val="20"/>
          <w:szCs w:val="20"/>
          <w:rtl/>
        </w:rPr>
        <w:t>מבנה המערכת</w:t>
      </w:r>
      <w:r w:rsidR="006C38CB" w:rsidRPr="006C38CB">
        <w:rPr>
          <w:rFonts w:ascii="Segoe UI" w:hAnsi="Segoe UI" w:cs="Segoe UI" w:hint="cs"/>
          <w:b/>
          <w:bCs/>
          <w:sz w:val="20"/>
          <w:szCs w:val="20"/>
          <w:rtl/>
        </w:rPr>
        <w:t>:</w:t>
      </w:r>
      <w:r w:rsidR="006C38CB" w:rsidRPr="006C38CB">
        <w:rPr>
          <w:rFonts w:ascii="Segoe UI" w:hAnsi="Segoe UI" w:cs="Segoe UI" w:hint="cs"/>
          <w:sz w:val="20"/>
          <w:szCs w:val="20"/>
          <w:rtl/>
        </w:rPr>
        <w:t xml:space="preserve"> </w:t>
      </w:r>
      <w:r w:rsidR="006C38CB" w:rsidRPr="006C38CB">
        <w:rPr>
          <w:rFonts w:ascii="Segoe UI" w:hAnsi="Segoe UI" w:cs="Segoe UI" w:hint="cs"/>
          <w:sz w:val="20"/>
          <w:szCs w:val="20"/>
          <w:u w:val="single"/>
          <w:rtl/>
        </w:rPr>
        <w:t>פורמליזם מחויב לעמדה שההליך המשפטי מבוסס על מקורות משפטיים ולוגים, דהיינו זו מערכת סגורה ושלמה.</w:t>
      </w:r>
      <w:r w:rsidR="006C38CB">
        <w:rPr>
          <w:rFonts w:ascii="Segoe UI" w:hAnsi="Segoe UI" w:cs="Segoe UI" w:hint="cs"/>
          <w:sz w:val="20"/>
          <w:szCs w:val="20"/>
          <w:rtl/>
        </w:rPr>
        <w:t xml:space="preserve">  מנגד, פוזיטיביסט לא חייב לראות את המשפט כמערכת סגורה. הוא יכול להיות פוזיטיביסט ולהגיד שהמשפט מקורו בחברה, אך במשפט יש חללים ואותם יש להשלים באמצעות עקרונות חוץ משפטיים.</w:t>
      </w:r>
    </w:p>
    <w:p w:rsidR="0099133F" w:rsidRDefault="0099133F" w:rsidP="0099133F">
      <w:pPr>
        <w:spacing w:after="0"/>
        <w:jc w:val="both"/>
        <w:rPr>
          <w:rFonts w:ascii="Segoe UI" w:hAnsi="Segoe UI" w:cs="Segoe UI"/>
          <w:sz w:val="20"/>
          <w:szCs w:val="20"/>
          <w:rtl/>
        </w:rPr>
      </w:pPr>
    </w:p>
    <w:p w:rsidR="00B60618" w:rsidRDefault="00B60618" w:rsidP="00773207">
      <w:pPr>
        <w:spacing w:after="0"/>
        <w:jc w:val="both"/>
        <w:rPr>
          <w:rFonts w:ascii="Segoe UI" w:hAnsi="Segoe UI" w:cs="Segoe UI"/>
          <w:b/>
          <w:bCs/>
          <w:u w:val="single"/>
          <w:rtl/>
        </w:rPr>
      </w:pPr>
    </w:p>
    <w:p w:rsidR="00B60618" w:rsidRDefault="00B60618" w:rsidP="00773207">
      <w:pPr>
        <w:spacing w:after="0"/>
        <w:jc w:val="both"/>
        <w:rPr>
          <w:rFonts w:ascii="Segoe UI" w:hAnsi="Segoe UI" w:cs="Segoe UI"/>
          <w:b/>
          <w:bCs/>
          <w:u w:val="single"/>
          <w:rtl/>
        </w:rPr>
      </w:pPr>
    </w:p>
    <w:p w:rsidR="00B60618" w:rsidRDefault="00B60618" w:rsidP="00773207">
      <w:pPr>
        <w:spacing w:after="0"/>
        <w:jc w:val="both"/>
        <w:rPr>
          <w:rFonts w:ascii="Segoe UI" w:hAnsi="Segoe UI" w:cs="Segoe UI"/>
          <w:b/>
          <w:bCs/>
          <w:u w:val="single"/>
          <w:rtl/>
        </w:rPr>
      </w:pPr>
    </w:p>
    <w:p w:rsidR="00773207" w:rsidRDefault="0099133F" w:rsidP="00773207">
      <w:pPr>
        <w:spacing w:after="0"/>
        <w:jc w:val="both"/>
        <w:rPr>
          <w:rFonts w:ascii="Segoe UI" w:hAnsi="Segoe UI" w:cs="Segoe UI"/>
          <w:b/>
          <w:bCs/>
          <w:u w:val="single"/>
          <w:rtl/>
        </w:rPr>
      </w:pPr>
      <w:r w:rsidRPr="008A5794">
        <w:rPr>
          <w:rFonts w:ascii="Segoe UI" w:hAnsi="Segoe UI" w:cs="Segoe UI" w:hint="cs"/>
          <w:b/>
          <w:bCs/>
          <w:u w:val="single"/>
          <w:rtl/>
        </w:rPr>
        <w:lastRenderedPageBreak/>
        <w:t>הריאליזם המשפטי</w:t>
      </w:r>
    </w:p>
    <w:p w:rsidR="0099133F" w:rsidRPr="00773207" w:rsidRDefault="0099133F" w:rsidP="00773207">
      <w:pPr>
        <w:spacing w:after="0"/>
        <w:jc w:val="both"/>
        <w:rPr>
          <w:rFonts w:ascii="Segoe UI" w:hAnsi="Segoe UI" w:cs="Segoe UI"/>
          <w:b/>
          <w:bCs/>
          <w:u w:val="single"/>
          <w:rtl/>
        </w:rPr>
      </w:pPr>
      <w:r>
        <w:rPr>
          <w:rFonts w:ascii="Segoe UI" w:hAnsi="Segoe UI" w:cs="Segoe UI" w:hint="cs"/>
          <w:sz w:val="20"/>
          <w:szCs w:val="20"/>
          <w:rtl/>
        </w:rPr>
        <w:t>תנועה שצמחה כתגובת נגד לפורמליזם בארה"ב בראשית המאה ה-20. מבשר התנועה היה אוליבר גו'ן הולמס והמשכו היה בקבוצה של ש</w:t>
      </w:r>
      <w:r w:rsidR="00DB5733">
        <w:rPr>
          <w:rFonts w:ascii="Segoe UI" w:hAnsi="Segoe UI" w:cs="Segoe UI" w:hint="cs"/>
          <w:sz w:val="20"/>
          <w:szCs w:val="20"/>
          <w:rtl/>
        </w:rPr>
        <w:t>ופטים ואחר"כ גם מלומדים, שיצרו תנועה</w:t>
      </w:r>
      <w:r>
        <w:rPr>
          <w:rFonts w:ascii="Segoe UI" w:hAnsi="Segoe UI" w:cs="Segoe UI" w:hint="cs"/>
          <w:sz w:val="20"/>
          <w:szCs w:val="20"/>
          <w:rtl/>
        </w:rPr>
        <w:t xml:space="preserve"> שביקרה את העמדה הפורמליסטית ששלטה עד אז בתורת המשפט. </w:t>
      </w:r>
      <w:r w:rsidR="00332B80">
        <w:rPr>
          <w:rFonts w:ascii="Segoe UI" w:hAnsi="Segoe UI" w:cs="Segoe UI" w:hint="cs"/>
          <w:sz w:val="20"/>
          <w:szCs w:val="20"/>
          <w:rtl/>
        </w:rPr>
        <w:t>הם אמרו כמה דברים:</w:t>
      </w:r>
    </w:p>
    <w:p w:rsidR="00332B80" w:rsidRPr="003456A9" w:rsidRDefault="00332B80" w:rsidP="00911F7C">
      <w:pPr>
        <w:pStyle w:val="a3"/>
        <w:numPr>
          <w:ilvl w:val="0"/>
          <w:numId w:val="55"/>
        </w:numPr>
        <w:spacing w:after="0"/>
        <w:jc w:val="both"/>
        <w:rPr>
          <w:rFonts w:ascii="Segoe UI" w:hAnsi="Segoe UI" w:cs="Segoe UI"/>
          <w:b/>
          <w:bCs/>
          <w:sz w:val="20"/>
          <w:szCs w:val="20"/>
        </w:rPr>
      </w:pPr>
      <w:r w:rsidRPr="003456A9">
        <w:rPr>
          <w:rFonts w:ascii="Segoe UI" w:hAnsi="Segoe UI" w:cs="Segoe UI" w:hint="cs"/>
          <w:b/>
          <w:bCs/>
          <w:sz w:val="20"/>
          <w:szCs w:val="20"/>
          <w:rtl/>
        </w:rPr>
        <w:t>יש להתבונן במשפט כפי שהוא (במציאות), ולא בתיאוריה.</w:t>
      </w:r>
    </w:p>
    <w:p w:rsidR="00332B80" w:rsidRPr="003456A9" w:rsidRDefault="005F25BA" w:rsidP="00911F7C">
      <w:pPr>
        <w:pStyle w:val="a3"/>
        <w:numPr>
          <w:ilvl w:val="0"/>
          <w:numId w:val="55"/>
        </w:numPr>
        <w:spacing w:after="0"/>
        <w:jc w:val="both"/>
        <w:rPr>
          <w:rFonts w:ascii="Segoe UI" w:hAnsi="Segoe UI" w:cs="Segoe UI"/>
          <w:b/>
          <w:bCs/>
          <w:sz w:val="20"/>
          <w:szCs w:val="20"/>
        </w:rPr>
      </w:pPr>
      <w:r w:rsidRPr="003456A9">
        <w:rPr>
          <w:rFonts w:ascii="Segoe UI" w:hAnsi="Segoe UI" w:cs="Segoe UI" w:hint="cs"/>
          <w:b/>
          <w:bCs/>
          <w:sz w:val="20"/>
          <w:szCs w:val="20"/>
          <w:rtl/>
        </w:rPr>
        <w:t>הגורם המכריע בקביעה מהו חוק הם בתי המשפט.</w:t>
      </w:r>
    </w:p>
    <w:p w:rsidR="005F25BA" w:rsidRPr="00332B80" w:rsidRDefault="005F25BA" w:rsidP="0084698B">
      <w:pPr>
        <w:pStyle w:val="a3"/>
        <w:spacing w:after="0"/>
        <w:jc w:val="both"/>
        <w:rPr>
          <w:rFonts w:ascii="Segoe UI" w:hAnsi="Segoe UI" w:cs="Segoe UI"/>
          <w:sz w:val="20"/>
          <w:szCs w:val="20"/>
          <w:rtl/>
        </w:rPr>
      </w:pPr>
    </w:p>
    <w:p w:rsidR="005F25BA" w:rsidRDefault="005F25BA" w:rsidP="008A0C69">
      <w:pPr>
        <w:spacing w:after="0"/>
        <w:jc w:val="both"/>
        <w:rPr>
          <w:rFonts w:ascii="Segoe UI" w:hAnsi="Segoe UI" w:cs="Segoe UI"/>
          <w:sz w:val="20"/>
          <w:szCs w:val="20"/>
          <w:rtl/>
        </w:rPr>
      </w:pPr>
      <w:r>
        <w:rPr>
          <w:rFonts w:ascii="Segoe UI" w:hAnsi="Segoe UI" w:cs="Segoe UI" w:hint="cs"/>
          <w:sz w:val="20"/>
          <w:szCs w:val="20"/>
          <w:rtl/>
        </w:rPr>
        <w:t xml:space="preserve">השופט הולמס חי בין 1841-1935 וכיהן כשופט ביהמ"ש העליון בארה"ב. הוא ידוע כשופט שהיה בדעת מיעוט. פס"ד המפורסם שלו הוא </w:t>
      </w:r>
      <w:r w:rsidRPr="005F25BA">
        <w:rPr>
          <w:rFonts w:ascii="Segoe UI" w:hAnsi="Segoe UI" w:cs="Segoe UI" w:hint="cs"/>
          <w:b/>
          <w:bCs/>
          <w:sz w:val="20"/>
          <w:szCs w:val="20"/>
          <w:rtl/>
        </w:rPr>
        <w:t>פס"ד לוכנר</w:t>
      </w:r>
      <w:r>
        <w:rPr>
          <w:rFonts w:ascii="Segoe UI" w:hAnsi="Segoe UI" w:cs="Segoe UI" w:hint="cs"/>
          <w:sz w:val="20"/>
          <w:szCs w:val="20"/>
          <w:rtl/>
        </w:rPr>
        <w:t xml:space="preserve">- באירופה התפתחה, בעקבות המהפכה התעשייתית, התנועה הסוציאליסטית שדרשה זכויות לעובדים. בראש ובראשונה הם דרשו תנאי עבודה הולמים (הגבלת שעות העבודה, תנאים פיזיים הולמים, שכר מתאים וכו'). </w:t>
      </w:r>
      <w:r w:rsidR="008A0C69">
        <w:rPr>
          <w:rFonts w:ascii="Segoe UI" w:hAnsi="Segoe UI" w:cs="Segoe UI" w:hint="cs"/>
          <w:sz w:val="20"/>
          <w:szCs w:val="20"/>
          <w:rtl/>
        </w:rPr>
        <w:t xml:space="preserve">בארה"ב, לעומת זאת, קידשו את הקפיטליזם ושמו דגש על חירות. המציאות הייתה שאנשים בארה"ב עבדו ב'סדנאות הזיעה', כלומר בתת-תנאים. על רקע מציאות זו, עיריית ניו יורק מעוניינת לחוקק חוק שעות עבודה וקובעת שמותר לעבוד עד 10 שעות ביום יחד עם יום חופש אחד בשבוע. לאחר שחוקק החוק, מאפיה בניו יורק פונה לביהמ"ש העליון וטוענת שהחוק לא חוקתי כיוון שהוא פוגע בחופש החוזים. חופש החוזים קובע שצדדים יכולים לקבוע בניהם כל שירצו. המאפיה מחתימה את העובדים שלה בחוזה שיעבדו 7 ימים בשבוע במשך 12 שעות. ביהמ"ש העליון האמריקאי קובע שהחוק לא חוקתי ומבטל את החוק. ביהמ"ש העליון תפס את עקרון חופש החוזים כעקרון סגור ומחייב שאי אפשר להפר אותו, ולכן ביטל את החוק. השופט הולמס היה במיעוט בפס"ד </w:t>
      </w:r>
      <w:r w:rsidR="008604A1">
        <w:rPr>
          <w:rFonts w:ascii="Segoe UI" w:hAnsi="Segoe UI" w:cs="Segoe UI" w:hint="cs"/>
          <w:sz w:val="20"/>
          <w:szCs w:val="20"/>
          <w:rtl/>
        </w:rPr>
        <w:t xml:space="preserve">ואמר שהמטרה של ביהמ"ש אינה רק חופש חוזים וצריך לקחת בחשבון ערכים נוספים. </w:t>
      </w:r>
    </w:p>
    <w:p w:rsidR="00843D03" w:rsidRDefault="00843D03" w:rsidP="008A0C69">
      <w:pPr>
        <w:spacing w:after="0"/>
        <w:jc w:val="both"/>
        <w:rPr>
          <w:rFonts w:ascii="Segoe UI" w:hAnsi="Segoe UI" w:cs="Segoe UI"/>
          <w:sz w:val="20"/>
          <w:szCs w:val="20"/>
          <w:rtl/>
        </w:rPr>
      </w:pPr>
    </w:p>
    <w:p w:rsidR="005C7677" w:rsidRPr="003456A9" w:rsidRDefault="005C7677" w:rsidP="005C7677">
      <w:pPr>
        <w:spacing w:after="0"/>
        <w:jc w:val="both"/>
        <w:rPr>
          <w:rFonts w:ascii="Segoe UI" w:hAnsi="Segoe UI" w:cs="Segoe UI"/>
          <w:b/>
          <w:bCs/>
          <w:sz w:val="20"/>
          <w:szCs w:val="20"/>
          <w:rtl/>
        </w:rPr>
      </w:pPr>
      <w:r w:rsidRPr="003456A9">
        <w:rPr>
          <w:rFonts w:ascii="Segoe UI" w:hAnsi="Segoe UI" w:cs="Segoe UI" w:hint="cs"/>
          <w:b/>
          <w:bCs/>
          <w:sz w:val="20"/>
          <w:szCs w:val="20"/>
          <w:rtl/>
        </w:rPr>
        <w:t>הפרדה בין משפט למוסר</w:t>
      </w:r>
    </w:p>
    <w:p w:rsidR="005C7677" w:rsidRDefault="005C7677" w:rsidP="005C7677">
      <w:pPr>
        <w:spacing w:after="0"/>
        <w:jc w:val="both"/>
        <w:rPr>
          <w:rFonts w:ascii="Segoe UI" w:hAnsi="Segoe UI" w:cs="Segoe UI"/>
          <w:sz w:val="20"/>
          <w:szCs w:val="20"/>
          <w:rtl/>
        </w:rPr>
      </w:pPr>
      <w:r>
        <w:rPr>
          <w:rFonts w:ascii="Segoe UI" w:hAnsi="Segoe UI" w:cs="Segoe UI" w:hint="cs"/>
          <w:sz w:val="20"/>
          <w:szCs w:val="20"/>
          <w:rtl/>
        </w:rPr>
        <w:t xml:space="preserve">הולמס מאמץ את ההפרדה הפוזיטיבית בין משפט למוסר: </w:t>
      </w:r>
    </w:p>
    <w:p w:rsidR="005C7677" w:rsidRDefault="005C7677" w:rsidP="005C7677">
      <w:pPr>
        <w:spacing w:after="0"/>
        <w:jc w:val="both"/>
        <w:rPr>
          <w:rFonts w:ascii="Segoe UI" w:hAnsi="Segoe UI" w:cs="Segoe UI"/>
          <w:sz w:val="20"/>
          <w:szCs w:val="20"/>
          <w:rtl/>
        </w:rPr>
      </w:pPr>
    </w:p>
    <w:p w:rsidR="005C7677" w:rsidRDefault="005C7677" w:rsidP="00911F7C">
      <w:pPr>
        <w:pStyle w:val="a3"/>
        <w:numPr>
          <w:ilvl w:val="0"/>
          <w:numId w:val="56"/>
        </w:numPr>
        <w:spacing w:after="0"/>
        <w:jc w:val="both"/>
        <w:rPr>
          <w:rFonts w:ascii="Segoe UI" w:hAnsi="Segoe UI" w:cs="Segoe UI"/>
          <w:sz w:val="20"/>
          <w:szCs w:val="20"/>
        </w:rPr>
      </w:pPr>
      <w:r>
        <w:rPr>
          <w:rFonts w:ascii="Segoe UI" w:hAnsi="Segoe UI" w:cs="Segoe UI" w:hint="cs"/>
          <w:sz w:val="20"/>
          <w:szCs w:val="20"/>
          <w:rtl/>
        </w:rPr>
        <w:t xml:space="preserve">המוסר מחייב הזדהות. המשפט לא מחייב זאת. </w:t>
      </w:r>
    </w:p>
    <w:p w:rsidR="005C7677" w:rsidRDefault="005C7677" w:rsidP="00911F7C">
      <w:pPr>
        <w:pStyle w:val="a3"/>
        <w:numPr>
          <w:ilvl w:val="0"/>
          <w:numId w:val="56"/>
        </w:numPr>
        <w:spacing w:after="0"/>
        <w:jc w:val="both"/>
        <w:rPr>
          <w:rFonts w:ascii="Segoe UI" w:hAnsi="Segoe UI" w:cs="Segoe UI"/>
          <w:sz w:val="20"/>
          <w:szCs w:val="20"/>
        </w:rPr>
      </w:pPr>
      <w:r>
        <w:rPr>
          <w:rFonts w:ascii="Segoe UI" w:hAnsi="Segoe UI" w:cs="Segoe UI" w:hint="cs"/>
          <w:sz w:val="20"/>
          <w:szCs w:val="20"/>
          <w:rtl/>
        </w:rPr>
        <w:t>המשפט הוא הפעלת הכוח של המדינה.</w:t>
      </w:r>
    </w:p>
    <w:p w:rsidR="005C7677" w:rsidRPr="005C7677" w:rsidRDefault="005C7677" w:rsidP="00911F7C">
      <w:pPr>
        <w:pStyle w:val="a3"/>
        <w:numPr>
          <w:ilvl w:val="0"/>
          <w:numId w:val="56"/>
        </w:numPr>
        <w:spacing w:after="0"/>
        <w:jc w:val="both"/>
        <w:rPr>
          <w:rFonts w:ascii="Segoe UI" w:hAnsi="Segoe UI" w:cs="Segoe UI"/>
          <w:sz w:val="20"/>
          <w:szCs w:val="20"/>
          <w:rtl/>
        </w:rPr>
      </w:pPr>
      <w:r>
        <w:rPr>
          <w:rFonts w:ascii="Segoe UI" w:hAnsi="Segoe UI" w:cs="Segoe UI" w:hint="cs"/>
          <w:sz w:val="20"/>
          <w:szCs w:val="20"/>
          <w:rtl/>
        </w:rPr>
        <w:t xml:space="preserve">"האדם הרע" איננו מחויב למוסר אבל הוא יהיה </w:t>
      </w:r>
      <w:proofErr w:type="spellStart"/>
      <w:r>
        <w:rPr>
          <w:rFonts w:ascii="Segoe UI" w:hAnsi="Segoe UI" w:cs="Segoe UI" w:hint="cs"/>
          <w:sz w:val="20"/>
          <w:szCs w:val="20"/>
          <w:rtl/>
        </w:rPr>
        <w:t>מחוייב</w:t>
      </w:r>
      <w:proofErr w:type="spellEnd"/>
      <w:r>
        <w:rPr>
          <w:rFonts w:ascii="Segoe UI" w:hAnsi="Segoe UI" w:cs="Segoe UI" w:hint="cs"/>
          <w:sz w:val="20"/>
          <w:szCs w:val="20"/>
          <w:rtl/>
        </w:rPr>
        <w:t xml:space="preserve"> לחוק מפני שהוא רוצה להימנע מנחת זרועו של החוק.</w:t>
      </w:r>
    </w:p>
    <w:p w:rsidR="00773207" w:rsidRDefault="00773207" w:rsidP="008A0C69">
      <w:pPr>
        <w:spacing w:after="0"/>
        <w:jc w:val="both"/>
        <w:rPr>
          <w:rFonts w:ascii="Segoe UI" w:hAnsi="Segoe UI" w:cs="Segoe UI"/>
          <w:b/>
          <w:bCs/>
          <w:sz w:val="20"/>
          <w:szCs w:val="20"/>
          <w:rtl/>
        </w:rPr>
      </w:pPr>
    </w:p>
    <w:p w:rsidR="00843D03" w:rsidRPr="00843D03" w:rsidRDefault="00843D03" w:rsidP="008A0C69">
      <w:pPr>
        <w:spacing w:after="0"/>
        <w:jc w:val="both"/>
        <w:rPr>
          <w:rFonts w:ascii="Segoe UI" w:hAnsi="Segoe UI" w:cs="Segoe UI"/>
          <w:b/>
          <w:bCs/>
          <w:sz w:val="20"/>
          <w:szCs w:val="20"/>
          <w:rtl/>
        </w:rPr>
      </w:pPr>
      <w:r w:rsidRPr="00843D03">
        <w:rPr>
          <w:rFonts w:ascii="Segoe UI" w:hAnsi="Segoe UI" w:cs="Segoe UI" w:hint="cs"/>
          <w:b/>
          <w:bCs/>
          <w:sz w:val="20"/>
          <w:szCs w:val="20"/>
          <w:rtl/>
        </w:rPr>
        <w:t>מהי חובה משפטית?</w:t>
      </w:r>
    </w:p>
    <w:p w:rsidR="00F02E44" w:rsidRDefault="00453F47" w:rsidP="008A0C69">
      <w:pPr>
        <w:spacing w:after="0"/>
        <w:jc w:val="both"/>
        <w:rPr>
          <w:rFonts w:ascii="Segoe UI" w:hAnsi="Segoe UI" w:cs="Segoe UI"/>
          <w:sz w:val="20"/>
          <w:szCs w:val="20"/>
          <w:rtl/>
        </w:rPr>
      </w:pPr>
      <w:r>
        <w:rPr>
          <w:rFonts w:ascii="Segoe UI" w:hAnsi="Segoe UI" w:cs="Segoe UI" w:hint="cs"/>
          <w:sz w:val="20"/>
          <w:szCs w:val="20"/>
          <w:rtl/>
        </w:rPr>
        <w:t xml:space="preserve">לפי הולמס, </w:t>
      </w:r>
      <w:r w:rsidR="00843D03" w:rsidRPr="00453F47">
        <w:rPr>
          <w:rFonts w:ascii="Segoe UI" w:hAnsi="Segoe UI" w:cs="Segoe UI" w:hint="cs"/>
          <w:b/>
          <w:bCs/>
          <w:color w:val="FF0000"/>
          <w:sz w:val="20"/>
          <w:szCs w:val="20"/>
          <w:rtl/>
        </w:rPr>
        <w:t xml:space="preserve">חובה משפטית </w:t>
      </w:r>
      <w:r w:rsidRPr="00453F47">
        <w:rPr>
          <w:rFonts w:ascii="Segoe UI" w:hAnsi="Segoe UI" w:cs="Segoe UI" w:hint="cs"/>
          <w:b/>
          <w:bCs/>
          <w:color w:val="FF0000"/>
          <w:sz w:val="20"/>
          <w:szCs w:val="20"/>
          <w:rtl/>
        </w:rPr>
        <w:t>היא ניבוי שאם אדם יעשה מעשה כלשהו או יימנע ממעשה כלשהו, הוא יסבול באופן כזה או אחר כתוצאה מהחלטת ביהמ"ש</w:t>
      </w:r>
      <w:r>
        <w:rPr>
          <w:rFonts w:ascii="Segoe UI" w:hAnsi="Segoe UI" w:cs="Segoe UI" w:hint="cs"/>
          <w:sz w:val="20"/>
          <w:szCs w:val="20"/>
          <w:rtl/>
        </w:rPr>
        <w:t>.</w:t>
      </w:r>
      <w:r w:rsidR="00B6093B">
        <w:rPr>
          <w:rFonts w:ascii="Segoe UI" w:hAnsi="Segoe UI" w:cs="Segoe UI" w:hint="cs"/>
          <w:sz w:val="20"/>
          <w:szCs w:val="20"/>
          <w:rtl/>
        </w:rPr>
        <w:t xml:space="preserve"> </w:t>
      </w:r>
      <w:r w:rsidR="00903515">
        <w:rPr>
          <w:rFonts w:ascii="Segoe UI" w:hAnsi="Segoe UI" w:cs="Segoe UI" w:hint="cs"/>
          <w:sz w:val="20"/>
          <w:szCs w:val="20"/>
          <w:rtl/>
        </w:rPr>
        <w:t xml:space="preserve">זה מזכיר את התפיסה של אוסטין למה היא חובה אך </w:t>
      </w:r>
      <w:r w:rsidR="00B6093B">
        <w:rPr>
          <w:rFonts w:ascii="Segoe UI" w:hAnsi="Segoe UI" w:cs="Segoe UI" w:hint="cs"/>
          <w:sz w:val="20"/>
          <w:szCs w:val="20"/>
          <w:rtl/>
        </w:rPr>
        <w:t xml:space="preserve">הנקודה החשובה בשביל הולמס היא לתפוס את המשפט כמערכת ריאלית שצופה מה יקרה. </w:t>
      </w:r>
      <w:r w:rsidR="00903515">
        <w:rPr>
          <w:rFonts w:ascii="Segoe UI" w:hAnsi="Segoe UI" w:cs="Segoe UI" w:hint="cs"/>
          <w:sz w:val="20"/>
          <w:szCs w:val="20"/>
          <w:rtl/>
        </w:rPr>
        <w:t>מערכת המשפטית ניבויי</w:t>
      </w:r>
      <w:r w:rsidR="00B6093B">
        <w:rPr>
          <w:rFonts w:ascii="Segoe UI" w:hAnsi="Segoe UI" w:cs="Segoe UI" w:hint="cs"/>
          <w:sz w:val="20"/>
          <w:szCs w:val="20"/>
          <w:rtl/>
        </w:rPr>
        <w:t xml:space="preserve">ת מסתכלת על התוצאה העתידית מהמעשים שלנו. </w:t>
      </w:r>
    </w:p>
    <w:p w:rsidR="00F02E44" w:rsidRDefault="00F02E44" w:rsidP="008A0C69">
      <w:pPr>
        <w:spacing w:after="0"/>
        <w:jc w:val="both"/>
        <w:rPr>
          <w:rFonts w:ascii="Segoe UI" w:hAnsi="Segoe UI" w:cs="Segoe UI"/>
          <w:sz w:val="20"/>
          <w:szCs w:val="20"/>
          <w:rtl/>
        </w:rPr>
      </w:pPr>
    </w:p>
    <w:p w:rsidR="008939E1" w:rsidRDefault="00B6093B" w:rsidP="008939E1">
      <w:pPr>
        <w:spacing w:after="0"/>
        <w:jc w:val="both"/>
        <w:rPr>
          <w:rFonts w:ascii="Segoe UI" w:hAnsi="Segoe UI" w:cs="Segoe UI"/>
          <w:sz w:val="20"/>
          <w:szCs w:val="20"/>
          <w:rtl/>
        </w:rPr>
      </w:pPr>
      <w:r>
        <w:rPr>
          <w:rFonts w:ascii="Segoe UI" w:hAnsi="Segoe UI" w:cs="Segoe UI" w:hint="cs"/>
          <w:sz w:val="20"/>
          <w:szCs w:val="20"/>
          <w:rtl/>
        </w:rPr>
        <w:t xml:space="preserve">אם כן, </w:t>
      </w:r>
      <w:r w:rsidRPr="00BB0E29">
        <w:rPr>
          <w:rFonts w:ascii="Segoe UI" w:hAnsi="Segoe UI" w:cs="Segoe UI" w:hint="cs"/>
          <w:b/>
          <w:bCs/>
          <w:sz w:val="20"/>
          <w:szCs w:val="20"/>
          <w:u w:val="single"/>
          <w:rtl/>
        </w:rPr>
        <w:t>מהו חוק</w:t>
      </w:r>
      <w:r w:rsidRPr="00B6093B">
        <w:rPr>
          <w:rFonts w:ascii="Segoe UI" w:hAnsi="Segoe UI" w:cs="Segoe UI" w:hint="cs"/>
          <w:b/>
          <w:bCs/>
          <w:sz w:val="20"/>
          <w:szCs w:val="20"/>
          <w:rtl/>
        </w:rPr>
        <w:t xml:space="preserve">? </w:t>
      </w:r>
      <w:r w:rsidR="00BB0E29" w:rsidRPr="00BB0E29">
        <w:rPr>
          <w:rFonts w:ascii="Segoe UI" w:hAnsi="Segoe UI" w:cs="Segoe UI" w:hint="cs"/>
          <w:b/>
          <w:bCs/>
          <w:sz w:val="20"/>
          <w:szCs w:val="20"/>
          <w:rtl/>
        </w:rPr>
        <w:t>החוק הוא תחזי</w:t>
      </w:r>
      <w:r w:rsidR="008939E1" w:rsidRPr="00BB0E29">
        <w:rPr>
          <w:rFonts w:ascii="Segoe UI" w:hAnsi="Segoe UI" w:cs="Segoe UI" w:hint="cs"/>
          <w:b/>
          <w:bCs/>
          <w:sz w:val="20"/>
          <w:szCs w:val="20"/>
          <w:rtl/>
        </w:rPr>
        <w:t xml:space="preserve">ת של מה </w:t>
      </w:r>
      <w:r w:rsidR="0097208A">
        <w:rPr>
          <w:rFonts w:ascii="Segoe UI" w:hAnsi="Segoe UI" w:cs="Segoe UI" w:hint="cs"/>
          <w:b/>
          <w:bCs/>
          <w:sz w:val="20"/>
          <w:szCs w:val="20"/>
          <w:rtl/>
        </w:rPr>
        <w:t>ש</w:t>
      </w:r>
      <w:r w:rsidR="00F02E44" w:rsidRPr="00BB0E29">
        <w:rPr>
          <w:rFonts w:ascii="Segoe UI" w:hAnsi="Segoe UI" w:cs="Segoe UI" w:hint="cs"/>
          <w:b/>
          <w:bCs/>
          <w:sz w:val="20"/>
          <w:szCs w:val="20"/>
          <w:rtl/>
        </w:rPr>
        <w:t>ביהמ"ש יאכוף</w:t>
      </w:r>
      <w:r w:rsidRPr="00BB0E29">
        <w:rPr>
          <w:rFonts w:ascii="Segoe UI" w:hAnsi="Segoe UI" w:cs="Segoe UI" w:hint="cs"/>
          <w:sz w:val="20"/>
          <w:szCs w:val="20"/>
          <w:rtl/>
        </w:rPr>
        <w:t xml:space="preserve">. </w:t>
      </w:r>
      <w:r w:rsidR="001420FA">
        <w:rPr>
          <w:rFonts w:ascii="Segoe UI" w:hAnsi="Segoe UI" w:cs="Segoe UI" w:hint="cs"/>
          <w:sz w:val="20"/>
          <w:szCs w:val="20"/>
          <w:rtl/>
        </w:rPr>
        <w:t>כלומר, את הולמס לא מעניין מה 'כתוב בספר' הוא לא מחפש 'פקודה של הריבון', אלא מעניין אותו החוק שמופעל בשטח. החוק בעניו הוא התח</w:t>
      </w:r>
      <w:r w:rsidR="00C80E8D">
        <w:rPr>
          <w:rFonts w:ascii="Segoe UI" w:hAnsi="Segoe UI" w:cs="Segoe UI" w:hint="cs"/>
          <w:sz w:val="20"/>
          <w:szCs w:val="20"/>
          <w:rtl/>
        </w:rPr>
        <w:t xml:space="preserve">זית של מה יופעל ע"י בתי המשפט. </w:t>
      </w:r>
      <w:r w:rsidR="00F02E44">
        <w:rPr>
          <w:rFonts w:ascii="Segoe UI" w:hAnsi="Segoe UI" w:cs="Segoe UI" w:hint="cs"/>
          <w:sz w:val="20"/>
          <w:szCs w:val="20"/>
          <w:rtl/>
        </w:rPr>
        <w:t xml:space="preserve">הולמס מנמק תפיסה זו- </w:t>
      </w:r>
      <w:r w:rsidR="003456A9">
        <w:rPr>
          <w:rFonts w:ascii="Segoe UI" w:hAnsi="Segoe UI" w:cs="Segoe UI" w:hint="cs"/>
          <w:sz w:val="20"/>
          <w:szCs w:val="20"/>
          <w:rtl/>
        </w:rPr>
        <w:t>מכיוון שמה שמעניין את 'האדם הרע' הוא איך המשפט ישפיע עליו. אזי מה שיקרה בפועל הוא החוק.</w:t>
      </w:r>
      <w:r w:rsidR="001420FA">
        <w:rPr>
          <w:rFonts w:ascii="Segoe UI" w:hAnsi="Segoe UI" w:cs="Segoe UI" w:hint="cs"/>
          <w:sz w:val="20"/>
          <w:szCs w:val="20"/>
          <w:rtl/>
        </w:rPr>
        <w:t xml:space="preserve"> אם יש חוקים שלא יאכפו אותם במציאות זה לא חוק. אם חוק ייאכף וביהמ"ש יאכוף אותו אזי שהוא חוק אמיתי.</w:t>
      </w:r>
      <w:r w:rsidR="008939E1">
        <w:rPr>
          <w:rFonts w:ascii="Segoe UI" w:hAnsi="Segoe UI" w:cs="Segoe UI" w:hint="cs"/>
          <w:sz w:val="20"/>
          <w:szCs w:val="20"/>
          <w:rtl/>
        </w:rPr>
        <w:t xml:space="preserve"> כדי להבין את גישתו של הולמס צריך לצאת מנק' הנחה שיש פער בין מה שהמחוקק מחוקק בספר, לבין החוק שמופעל בשטח. זה פער הכרחי, הוא לא טעות, וביהמ"ש משמש כסנן ע"י פרשנות החוק וכך ניתן להבחין מהו באמת החוק. </w:t>
      </w:r>
    </w:p>
    <w:p w:rsidR="008939E1" w:rsidRDefault="008939E1" w:rsidP="008939E1">
      <w:pPr>
        <w:spacing w:after="0"/>
        <w:jc w:val="both"/>
        <w:rPr>
          <w:rFonts w:ascii="Segoe UI" w:hAnsi="Segoe UI" w:cs="Segoe UI"/>
          <w:sz w:val="20"/>
          <w:szCs w:val="20"/>
          <w:rtl/>
        </w:rPr>
      </w:pPr>
    </w:p>
    <w:p w:rsidR="008939E1" w:rsidRPr="008939E1" w:rsidRDefault="008939E1" w:rsidP="008939E1">
      <w:pPr>
        <w:spacing w:after="0"/>
        <w:jc w:val="both"/>
        <w:rPr>
          <w:rFonts w:ascii="Segoe UI" w:hAnsi="Segoe UI" w:cs="Segoe UI"/>
          <w:sz w:val="20"/>
          <w:szCs w:val="20"/>
          <w:rtl/>
        </w:rPr>
      </w:pPr>
      <w:r w:rsidRPr="006173E1">
        <w:rPr>
          <w:rFonts w:ascii="Segoe UI" w:hAnsi="Segoe UI" w:cs="Segoe UI" w:hint="cs"/>
          <w:b/>
          <w:bCs/>
          <w:sz w:val="20"/>
          <w:szCs w:val="20"/>
          <w:u w:val="single"/>
          <w:rtl/>
        </w:rPr>
        <w:t>שורה תחתונה</w:t>
      </w:r>
      <w:r w:rsidRPr="008939E1">
        <w:rPr>
          <w:rFonts w:ascii="Segoe UI" w:hAnsi="Segoe UI" w:cs="Segoe UI" w:hint="cs"/>
          <w:b/>
          <w:bCs/>
          <w:sz w:val="20"/>
          <w:szCs w:val="20"/>
          <w:rtl/>
        </w:rPr>
        <w:t>- החוק הוא לא מה שכתוב. החוק הוא ההבנה של החוק בחיי המציאות.</w:t>
      </w:r>
    </w:p>
    <w:p w:rsidR="005C7677" w:rsidRDefault="005C7677" w:rsidP="008A0C69">
      <w:pPr>
        <w:spacing w:after="0"/>
        <w:jc w:val="both"/>
        <w:rPr>
          <w:rFonts w:ascii="Segoe UI" w:hAnsi="Segoe UI" w:cs="Segoe UI"/>
          <w:sz w:val="20"/>
          <w:szCs w:val="20"/>
          <w:rtl/>
        </w:rPr>
      </w:pPr>
    </w:p>
    <w:p w:rsidR="003456A9" w:rsidRDefault="005C7677" w:rsidP="00DB5733">
      <w:pPr>
        <w:spacing w:after="0"/>
        <w:jc w:val="both"/>
        <w:rPr>
          <w:rFonts w:ascii="Segoe UI" w:hAnsi="Segoe UI" w:cs="Segoe UI"/>
          <w:sz w:val="20"/>
          <w:szCs w:val="20"/>
          <w:rtl/>
        </w:rPr>
      </w:pPr>
      <w:r w:rsidRPr="005C7677">
        <w:rPr>
          <w:rFonts w:ascii="Segoe UI" w:hAnsi="Segoe UI" w:cs="Segoe UI" w:hint="cs"/>
          <w:sz w:val="20"/>
          <w:szCs w:val="20"/>
          <w:u w:val="single"/>
          <w:rtl/>
        </w:rPr>
        <w:lastRenderedPageBreak/>
        <w:t>החידוש של הולמס:</w:t>
      </w:r>
      <w:r>
        <w:rPr>
          <w:rFonts w:ascii="Segoe UI" w:hAnsi="Segoe UI" w:cs="Segoe UI" w:hint="cs"/>
          <w:sz w:val="20"/>
          <w:szCs w:val="20"/>
          <w:rtl/>
        </w:rPr>
        <w:t xml:space="preserve"> מקובל להניח שהחוק בנוי באופן לוגי. שמעקרונות מופשטים נגזרים כללים ספציפיים. הולמס אומר, שההגיון שבחוק לא ממצה אותו.</w:t>
      </w:r>
      <w:r w:rsidRPr="005C7677">
        <w:rPr>
          <w:rFonts w:ascii="Segoe UI" w:hAnsi="Segoe UI" w:cs="Segoe UI" w:hint="cs"/>
          <w:b/>
          <w:bCs/>
          <w:sz w:val="20"/>
          <w:szCs w:val="20"/>
          <w:rtl/>
        </w:rPr>
        <w:t xml:space="preserve"> החוק לא נועד רק להגשים את עצמו החוק נועד להשיג מטרות חברתיות.</w:t>
      </w:r>
      <w:r>
        <w:rPr>
          <w:rFonts w:ascii="Segoe UI" w:hAnsi="Segoe UI" w:cs="Segoe UI" w:hint="cs"/>
          <w:sz w:val="20"/>
          <w:szCs w:val="20"/>
          <w:rtl/>
        </w:rPr>
        <w:t xml:space="preserve"> </w:t>
      </w:r>
      <w:r w:rsidRPr="005C7677">
        <w:rPr>
          <w:rFonts w:ascii="Segoe UI" w:hAnsi="Segoe UI" w:cs="Segoe UI" w:hint="cs"/>
          <w:b/>
          <w:bCs/>
          <w:color w:val="0D0D0D" w:themeColor="text1" w:themeTint="F2"/>
          <w:sz w:val="20"/>
          <w:szCs w:val="20"/>
          <w:rtl/>
        </w:rPr>
        <w:t xml:space="preserve">חיי המשפט אינם </w:t>
      </w:r>
      <w:bookmarkStart w:id="0" w:name="_GoBack"/>
      <w:bookmarkEnd w:id="0"/>
      <w:r w:rsidRPr="005C7677">
        <w:rPr>
          <w:rFonts w:ascii="Segoe UI" w:hAnsi="Segoe UI" w:cs="Segoe UI" w:hint="cs"/>
          <w:b/>
          <w:bCs/>
          <w:color w:val="0D0D0D" w:themeColor="text1" w:themeTint="F2"/>
          <w:sz w:val="20"/>
          <w:szCs w:val="20"/>
          <w:rtl/>
        </w:rPr>
        <w:t>אלא ניסיון.</w:t>
      </w:r>
      <w:r w:rsidRPr="005C7677">
        <w:rPr>
          <w:rFonts w:ascii="Segoe UI" w:hAnsi="Segoe UI" w:cs="Segoe UI" w:hint="cs"/>
          <w:color w:val="0D0D0D" w:themeColor="text1" w:themeTint="F2"/>
          <w:sz w:val="20"/>
          <w:szCs w:val="20"/>
          <w:rtl/>
        </w:rPr>
        <w:t xml:space="preserve"> </w:t>
      </w:r>
      <w:r>
        <w:rPr>
          <w:rFonts w:ascii="Segoe UI" w:hAnsi="Segoe UI" w:cs="Segoe UI" w:hint="cs"/>
          <w:sz w:val="20"/>
          <w:szCs w:val="20"/>
          <w:rtl/>
        </w:rPr>
        <w:t xml:space="preserve">הכוונה של הולמס הוא הניסיון של השופטים. הניסיון הוא כלי לפסוק נכון בהתאם לתכליות החברתיות שמאחורי החוקים. מה שצריך להשפיע הם תכלית החוק והתועלת החברתית. בעצם מהגישה של הולמס נולדה </w:t>
      </w:r>
      <w:r w:rsidRPr="005C7677">
        <w:rPr>
          <w:rFonts w:ascii="Segoe UI" w:hAnsi="Segoe UI" w:cs="Segoe UI" w:hint="cs"/>
          <w:b/>
          <w:bCs/>
          <w:color w:val="FF0000"/>
          <w:sz w:val="20"/>
          <w:szCs w:val="20"/>
          <w:rtl/>
        </w:rPr>
        <w:t>גישת הפרשנות התכליתית</w:t>
      </w:r>
      <w:r w:rsidRPr="005C7677">
        <w:rPr>
          <w:rFonts w:ascii="Segoe UI" w:hAnsi="Segoe UI" w:cs="Segoe UI" w:hint="cs"/>
          <w:color w:val="FF0000"/>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היא פרשנות שמגיעה מהגישה הריאליסטית.</w:t>
      </w:r>
      <w:r w:rsidR="0024746D">
        <w:rPr>
          <w:rFonts w:ascii="Segoe UI" w:hAnsi="Segoe UI" w:cs="Segoe UI" w:hint="cs"/>
          <w:sz w:val="20"/>
          <w:szCs w:val="20"/>
          <w:rtl/>
        </w:rPr>
        <w:t xml:space="preserve"> </w:t>
      </w:r>
      <w:r w:rsidR="003456A9">
        <w:rPr>
          <w:rFonts w:ascii="Segoe UI" w:hAnsi="Segoe UI" w:cs="Segoe UI" w:hint="cs"/>
          <w:sz w:val="20"/>
          <w:szCs w:val="20"/>
          <w:rtl/>
        </w:rPr>
        <w:t>בתי המשפט לא רק מסיקים מסקנה מהחוק הם גם מחדשים. זה מה שקורה בפועל. מעבר למה שקורה במציאות, זה גם מה שראוי שיהיה. בתי המשפט צריכים גם לחשוב מחדש על דברים לאור התכליות המעשיות שהם רואים במשפט.</w:t>
      </w:r>
    </w:p>
    <w:p w:rsidR="008A5794" w:rsidRDefault="008A5794" w:rsidP="003456A9">
      <w:pPr>
        <w:spacing w:after="0"/>
        <w:jc w:val="both"/>
        <w:rPr>
          <w:rFonts w:ascii="Segoe UI" w:hAnsi="Segoe UI" w:cs="Segoe UI"/>
          <w:sz w:val="20"/>
          <w:szCs w:val="20"/>
          <w:rtl/>
        </w:rPr>
      </w:pPr>
    </w:p>
    <w:p w:rsidR="00A5776E" w:rsidRPr="007E72D3" w:rsidRDefault="007E72D3" w:rsidP="00F2143F">
      <w:pPr>
        <w:jc w:val="both"/>
        <w:rPr>
          <w:rFonts w:ascii="Segoe UI" w:hAnsi="Segoe UI" w:cs="Segoe UI"/>
          <w:b/>
          <w:bCs/>
          <w:sz w:val="20"/>
          <w:szCs w:val="20"/>
          <w:rtl/>
        </w:rPr>
      </w:pPr>
      <w:r w:rsidRPr="007E72D3">
        <w:rPr>
          <w:rFonts w:ascii="Segoe UI" w:hAnsi="Segoe UI" w:cs="Segoe UI" w:hint="cs"/>
          <w:b/>
          <w:bCs/>
          <w:sz w:val="20"/>
          <w:szCs w:val="20"/>
          <w:rtl/>
        </w:rPr>
        <w:t>ביקורת</w:t>
      </w:r>
      <w:r w:rsidR="006E32BC">
        <w:rPr>
          <w:rFonts w:ascii="Segoe UI" w:hAnsi="Segoe UI" w:cs="Segoe UI" w:hint="cs"/>
          <w:b/>
          <w:bCs/>
          <w:sz w:val="20"/>
          <w:szCs w:val="20"/>
          <w:rtl/>
        </w:rPr>
        <w:t xml:space="preserve"> על</w:t>
      </w:r>
      <w:r w:rsidRPr="007E72D3">
        <w:rPr>
          <w:rFonts w:ascii="Segoe UI" w:hAnsi="Segoe UI" w:cs="Segoe UI" w:hint="cs"/>
          <w:b/>
          <w:bCs/>
          <w:sz w:val="20"/>
          <w:szCs w:val="20"/>
          <w:rtl/>
        </w:rPr>
        <w:t xml:space="preserve"> הגישה של הולמס</w:t>
      </w:r>
    </w:p>
    <w:p w:rsidR="007E72D3" w:rsidRDefault="007E72D3" w:rsidP="00911F7C">
      <w:pPr>
        <w:pStyle w:val="a3"/>
        <w:numPr>
          <w:ilvl w:val="0"/>
          <w:numId w:val="57"/>
        </w:numPr>
        <w:jc w:val="both"/>
        <w:rPr>
          <w:rFonts w:ascii="Segoe UI" w:hAnsi="Segoe UI" w:cs="Segoe UI"/>
          <w:sz w:val="20"/>
          <w:szCs w:val="20"/>
        </w:rPr>
      </w:pPr>
      <w:r>
        <w:rPr>
          <w:rFonts w:ascii="Segoe UI" w:hAnsi="Segoe UI" w:cs="Segoe UI" w:hint="cs"/>
          <w:sz w:val="20"/>
          <w:szCs w:val="20"/>
          <w:rtl/>
        </w:rPr>
        <w:t>אם המשפט הוא רק תחזית של מה יעשו השופטים, עולה השאלה מהו המשפט מבחינת השופטים עצמם? הולמס רואה את השופטים כגורם מרכזי בהתפתחות המשפט אך לא נותן הוראה כיצד השופטים צריכים לפעול? ע"פ מה? זו נקודה שמעלה חשש לפגיעה בדמוקרטיה, ויצירת אי-וודאות</w:t>
      </w:r>
      <w:r w:rsidR="006E32BC">
        <w:rPr>
          <w:rFonts w:ascii="Segoe UI" w:hAnsi="Segoe UI" w:cs="Segoe UI" w:hint="cs"/>
          <w:sz w:val="20"/>
          <w:szCs w:val="20"/>
          <w:rtl/>
        </w:rPr>
        <w:t xml:space="preserve"> מצד האזרחים</w:t>
      </w:r>
      <w:r>
        <w:rPr>
          <w:rFonts w:ascii="Segoe UI" w:hAnsi="Segoe UI" w:cs="Segoe UI" w:hint="cs"/>
          <w:sz w:val="20"/>
          <w:szCs w:val="20"/>
          <w:rtl/>
        </w:rPr>
        <w:t>.</w:t>
      </w:r>
    </w:p>
    <w:p w:rsidR="007E72D3" w:rsidRDefault="007E72D3" w:rsidP="00911F7C">
      <w:pPr>
        <w:pStyle w:val="a3"/>
        <w:numPr>
          <w:ilvl w:val="0"/>
          <w:numId w:val="57"/>
        </w:numPr>
        <w:jc w:val="both"/>
        <w:rPr>
          <w:rFonts w:ascii="Segoe UI" w:hAnsi="Segoe UI" w:cs="Segoe UI"/>
          <w:sz w:val="20"/>
          <w:szCs w:val="20"/>
        </w:rPr>
      </w:pPr>
      <w:r>
        <w:rPr>
          <w:rFonts w:ascii="Segoe UI" w:hAnsi="Segoe UI" w:cs="Segoe UI" w:hint="cs"/>
          <w:sz w:val="20"/>
          <w:szCs w:val="20"/>
          <w:rtl/>
        </w:rPr>
        <w:t xml:space="preserve">אי </w:t>
      </w:r>
      <w:r w:rsidR="00880B60">
        <w:rPr>
          <w:rFonts w:ascii="Segoe UI" w:hAnsi="Segoe UI" w:cs="Segoe UI" w:hint="cs"/>
          <w:sz w:val="20"/>
          <w:szCs w:val="20"/>
          <w:rtl/>
        </w:rPr>
        <w:t>אפשר לחשוב על המשפט רק ככוח,</w:t>
      </w:r>
      <w:r>
        <w:rPr>
          <w:rFonts w:ascii="Segoe UI" w:hAnsi="Segoe UI" w:cs="Segoe UI" w:hint="cs"/>
          <w:sz w:val="20"/>
          <w:szCs w:val="20"/>
          <w:rtl/>
        </w:rPr>
        <w:t xml:space="preserve"> זוהי נק' מבט "חיצונית" (כפי שכ</w:t>
      </w:r>
      <w:r w:rsidR="00615B8D">
        <w:rPr>
          <w:rFonts w:ascii="Segoe UI" w:hAnsi="Segoe UI" w:cs="Segoe UI" w:hint="cs"/>
          <w:sz w:val="20"/>
          <w:szCs w:val="20"/>
          <w:rtl/>
        </w:rPr>
        <w:t>ינה אותה הארט). המשפט הוא גם טעם</w:t>
      </w:r>
      <w:r>
        <w:rPr>
          <w:rFonts w:ascii="Segoe UI" w:hAnsi="Segoe UI" w:cs="Segoe UI" w:hint="cs"/>
          <w:sz w:val="20"/>
          <w:szCs w:val="20"/>
          <w:rtl/>
        </w:rPr>
        <w:t xml:space="preserve"> להתנהגות </w:t>
      </w:r>
      <w:r>
        <w:rPr>
          <w:rFonts w:ascii="Segoe UI" w:hAnsi="Segoe UI" w:cs="Segoe UI"/>
          <w:sz w:val="20"/>
          <w:szCs w:val="20"/>
          <w:rtl/>
        </w:rPr>
        <w:t>–</w:t>
      </w:r>
      <w:r>
        <w:rPr>
          <w:rFonts w:ascii="Segoe UI" w:hAnsi="Segoe UI" w:cs="Segoe UI" w:hint="cs"/>
          <w:sz w:val="20"/>
          <w:szCs w:val="20"/>
          <w:rtl/>
        </w:rPr>
        <w:t xml:space="preserve"> לפי נק' מבט "פנימית". יש לחשוב על המשפט גם באופן חברתי ולא רק כוחני.</w:t>
      </w:r>
      <w:r w:rsidR="00880B60">
        <w:rPr>
          <w:rFonts w:ascii="Segoe UI" w:hAnsi="Segoe UI" w:cs="Segoe UI" w:hint="cs"/>
          <w:sz w:val="20"/>
          <w:szCs w:val="20"/>
          <w:rtl/>
        </w:rPr>
        <w:t xml:space="preserve"> חובה צריכה להיות טעם לפעולה ולא מהציפייה לסנקציה. ביקורת זו היא כמו הביקורת של הארט על אוסטין.</w:t>
      </w:r>
    </w:p>
    <w:p w:rsidR="007E72D3" w:rsidRPr="006E32BC" w:rsidRDefault="006E32BC" w:rsidP="006E32BC">
      <w:pPr>
        <w:jc w:val="both"/>
        <w:rPr>
          <w:rFonts w:ascii="Segoe UI" w:hAnsi="Segoe UI" w:cs="Segoe UI"/>
          <w:b/>
          <w:bCs/>
          <w:sz w:val="20"/>
          <w:szCs w:val="20"/>
          <w:rtl/>
        </w:rPr>
      </w:pPr>
      <w:r w:rsidRPr="006E32BC">
        <w:rPr>
          <w:rFonts w:ascii="Segoe UI" w:hAnsi="Segoe UI" w:cs="Segoe UI" w:hint="cs"/>
          <w:b/>
          <w:bCs/>
          <w:sz w:val="20"/>
          <w:szCs w:val="20"/>
          <w:rtl/>
        </w:rPr>
        <w:t>ביקורת הריאליזם על הפורמליזם</w:t>
      </w:r>
    </w:p>
    <w:p w:rsidR="00FC2098" w:rsidRDefault="006E32BC" w:rsidP="00911F7C">
      <w:pPr>
        <w:pStyle w:val="a3"/>
        <w:numPr>
          <w:ilvl w:val="0"/>
          <w:numId w:val="58"/>
        </w:numPr>
        <w:jc w:val="both"/>
        <w:rPr>
          <w:rFonts w:ascii="Segoe UI" w:hAnsi="Segoe UI" w:cs="Segoe UI"/>
          <w:sz w:val="20"/>
          <w:szCs w:val="20"/>
          <w:rtl/>
        </w:rPr>
      </w:pPr>
      <w:r w:rsidRPr="006E32BC">
        <w:rPr>
          <w:rFonts w:ascii="Segoe UI" w:hAnsi="Segoe UI" w:cs="Segoe UI" w:hint="cs"/>
          <w:b/>
          <w:bCs/>
          <w:sz w:val="20"/>
          <w:szCs w:val="20"/>
          <w:rtl/>
        </w:rPr>
        <w:t>הכללים אינם יכולים ואינם צריכים להכתיב את התוצאה המשפטית במקרה נתון.</w:t>
      </w:r>
      <w:r w:rsidR="001C0B44">
        <w:rPr>
          <w:rFonts w:ascii="Segoe UI" w:hAnsi="Segoe UI" w:cs="Segoe UI" w:hint="cs"/>
          <w:b/>
          <w:bCs/>
          <w:sz w:val="20"/>
          <w:szCs w:val="20"/>
          <w:rtl/>
        </w:rPr>
        <w:t xml:space="preserve"> </w:t>
      </w:r>
      <w:r w:rsidR="00C22008" w:rsidRPr="00FC2098">
        <w:rPr>
          <w:rFonts w:ascii="Segoe UI" w:hAnsi="Segoe UI" w:cs="Segoe UI" w:hint="cs"/>
          <w:sz w:val="20"/>
          <w:szCs w:val="20"/>
          <w:rtl/>
        </w:rPr>
        <w:t xml:space="preserve">למה? </w:t>
      </w:r>
    </w:p>
    <w:p w:rsidR="00FC2098" w:rsidRDefault="00FC2098" w:rsidP="00911F7C">
      <w:pPr>
        <w:pStyle w:val="a3"/>
        <w:numPr>
          <w:ilvl w:val="0"/>
          <w:numId w:val="59"/>
        </w:numPr>
        <w:jc w:val="both"/>
        <w:rPr>
          <w:rFonts w:ascii="Segoe UI" w:hAnsi="Segoe UI" w:cs="Segoe UI"/>
          <w:sz w:val="20"/>
          <w:szCs w:val="20"/>
        </w:rPr>
      </w:pPr>
      <w:r>
        <w:rPr>
          <w:rFonts w:ascii="Segoe UI" w:hAnsi="Segoe UI" w:cs="Segoe UI" w:hint="cs"/>
          <w:sz w:val="20"/>
          <w:szCs w:val="20"/>
          <w:u w:val="single"/>
          <w:rtl/>
        </w:rPr>
        <w:t>עמימות סמנטית-</w:t>
      </w:r>
      <w:r w:rsidRPr="00FC2098">
        <w:rPr>
          <w:rFonts w:ascii="Segoe UI" w:hAnsi="Segoe UI" w:cs="Segoe UI" w:hint="cs"/>
          <w:b/>
          <w:bCs/>
          <w:sz w:val="20"/>
          <w:szCs w:val="20"/>
          <w:rtl/>
        </w:rPr>
        <w:t xml:space="preserve"> </w:t>
      </w:r>
      <w:r w:rsidRPr="00FC2098">
        <w:rPr>
          <w:rFonts w:ascii="Segoe UI" w:hAnsi="Segoe UI" w:cs="Segoe UI" w:hint="cs"/>
          <w:sz w:val="20"/>
          <w:szCs w:val="20"/>
          <w:rtl/>
        </w:rPr>
        <w:t xml:space="preserve">לכל מונח ולכל כלל משפטי יש </w:t>
      </w:r>
      <w:r w:rsidRPr="00FC2098">
        <w:rPr>
          <w:rFonts w:ascii="Segoe UI" w:hAnsi="Segoe UI" w:cs="Segoe UI" w:hint="cs"/>
          <w:b/>
          <w:bCs/>
          <w:sz w:val="20"/>
          <w:szCs w:val="20"/>
          <w:rtl/>
        </w:rPr>
        <w:t>ריבוי משמעות</w:t>
      </w:r>
      <w:r w:rsidRPr="00FC2098">
        <w:rPr>
          <w:rFonts w:ascii="Segoe UI" w:hAnsi="Segoe UI" w:cs="Segoe UI" w:hint="cs"/>
          <w:sz w:val="20"/>
          <w:szCs w:val="20"/>
          <w:rtl/>
        </w:rPr>
        <w:t xml:space="preserve">. בלתי אפשרי לייצר כללים חד משמעיים לפיכך, נדרשת פרשנות. </w:t>
      </w:r>
    </w:p>
    <w:p w:rsidR="00FC2098" w:rsidRDefault="00FC2098" w:rsidP="00911F7C">
      <w:pPr>
        <w:pStyle w:val="a3"/>
        <w:numPr>
          <w:ilvl w:val="0"/>
          <w:numId w:val="59"/>
        </w:numPr>
        <w:jc w:val="both"/>
        <w:rPr>
          <w:rFonts w:ascii="Segoe UI" w:hAnsi="Segoe UI" w:cs="Segoe UI"/>
          <w:sz w:val="20"/>
          <w:szCs w:val="20"/>
        </w:rPr>
      </w:pPr>
      <w:r w:rsidRPr="00FC2098">
        <w:rPr>
          <w:rFonts w:ascii="Segoe UI" w:hAnsi="Segoe UI" w:cs="Segoe UI" w:hint="cs"/>
          <w:sz w:val="20"/>
          <w:szCs w:val="20"/>
          <w:u w:val="single"/>
          <w:rtl/>
        </w:rPr>
        <w:t>ריבוי דוקטרינרי</w:t>
      </w:r>
      <w:r>
        <w:rPr>
          <w:rFonts w:ascii="Segoe UI" w:hAnsi="Segoe UI" w:cs="Segoe UI" w:hint="cs"/>
          <w:sz w:val="20"/>
          <w:szCs w:val="20"/>
          <w:rtl/>
        </w:rPr>
        <w:t xml:space="preserve">- במשפט יש </w:t>
      </w:r>
      <w:r w:rsidRPr="00FC2098">
        <w:rPr>
          <w:rFonts w:ascii="Segoe UI" w:hAnsi="Segoe UI" w:cs="Segoe UI" w:hint="cs"/>
          <w:b/>
          <w:bCs/>
          <w:sz w:val="20"/>
          <w:szCs w:val="20"/>
          <w:rtl/>
        </w:rPr>
        <w:t>ריבוי כללים</w:t>
      </w:r>
      <w:r>
        <w:rPr>
          <w:rFonts w:ascii="Segoe UI" w:hAnsi="Segoe UI" w:cs="Segoe UI" w:hint="cs"/>
          <w:sz w:val="20"/>
          <w:szCs w:val="20"/>
          <w:rtl/>
        </w:rPr>
        <w:t xml:space="preserve">. מה הכוונה? לכל נורמה, למשל איסור רצח, יש כלל ויוצאים מן הכלל (הגנה עצמית למשל). בגלל שיש ריבוי כללים, יש צורך לבחור מה הכלל שחל על המקרה. כל דוקטרינה משפטית כוללת לפחות 2 מגמות הפוכות. לפני השופט תמיד מועלים 2 צדדים של אותו כלל משפטי ולכן יש צורך בבחינה של השופט את המקרה הספציפי. </w:t>
      </w:r>
    </w:p>
    <w:p w:rsidR="006E32BC" w:rsidRPr="00FC2098" w:rsidRDefault="009D4506" w:rsidP="00911F7C">
      <w:pPr>
        <w:pStyle w:val="a3"/>
        <w:numPr>
          <w:ilvl w:val="0"/>
          <w:numId w:val="59"/>
        </w:numPr>
        <w:jc w:val="both"/>
        <w:rPr>
          <w:rFonts w:ascii="Segoe UI" w:hAnsi="Segoe UI" w:cs="Segoe UI"/>
          <w:sz w:val="20"/>
          <w:szCs w:val="20"/>
        </w:rPr>
      </w:pPr>
      <w:r w:rsidRPr="009D4506">
        <w:rPr>
          <w:rFonts w:ascii="Segoe UI" w:hAnsi="Segoe UI" w:cs="Segoe UI" w:hint="cs"/>
          <w:sz w:val="20"/>
          <w:szCs w:val="20"/>
          <w:u w:val="single"/>
          <w:rtl/>
        </w:rPr>
        <w:t>כלליות הכללים</w:t>
      </w:r>
      <w:r>
        <w:rPr>
          <w:rFonts w:ascii="Segoe UI" w:hAnsi="Segoe UI" w:cs="Segoe UI" w:hint="cs"/>
          <w:sz w:val="20"/>
          <w:szCs w:val="20"/>
          <w:rtl/>
        </w:rPr>
        <w:t xml:space="preserve">- </w:t>
      </w:r>
      <w:r w:rsidR="00FC2098">
        <w:rPr>
          <w:rFonts w:ascii="Segoe UI" w:hAnsi="Segoe UI" w:cs="Segoe UI" w:hint="cs"/>
          <w:sz w:val="20"/>
          <w:szCs w:val="20"/>
          <w:rtl/>
        </w:rPr>
        <w:t>הכללים המשפטיים מנוסחים בצורה כללית ומכסים מגוון רחב של מקרים אפשריים. יש מקרים שאם נחיל בהם את הכלל נקבל תוצאה לא ראויה- שמנוגדת לתכלית הכלל</w:t>
      </w:r>
      <w:r w:rsidR="00274C1B">
        <w:rPr>
          <w:rFonts w:ascii="Segoe UI" w:hAnsi="Segoe UI" w:cs="Segoe UI" w:hint="cs"/>
          <w:sz w:val="20"/>
          <w:szCs w:val="20"/>
          <w:rtl/>
        </w:rPr>
        <w:t xml:space="preserve"> (מזכיר את פס"ד פלוני)</w:t>
      </w:r>
      <w:r w:rsidR="00FC2098">
        <w:rPr>
          <w:rFonts w:ascii="Segoe UI" w:hAnsi="Segoe UI" w:cs="Segoe UI" w:hint="cs"/>
          <w:sz w:val="20"/>
          <w:szCs w:val="20"/>
          <w:rtl/>
        </w:rPr>
        <w:t>. יש מקרים שאינם נופלים בגדר כלל כלשהו ואז יש חסר. הכללים לא יכולים לחסות את כל המקרים ולכן אנו נמצאים במצב שבו בעצם הכללים המשפטיים לא מספיקים ויש צורך ב</w:t>
      </w:r>
      <w:r w:rsidR="00451223">
        <w:rPr>
          <w:rFonts w:ascii="Segoe UI" w:hAnsi="Segoe UI" w:cs="Segoe UI" w:hint="cs"/>
          <w:sz w:val="20"/>
          <w:szCs w:val="20"/>
          <w:rtl/>
        </w:rPr>
        <w:t xml:space="preserve">פרשנות תכליתית בהתאם למקרה הספציפי. </w:t>
      </w:r>
    </w:p>
    <w:p w:rsidR="006E32BC" w:rsidRDefault="006E32BC" w:rsidP="00911F7C">
      <w:pPr>
        <w:pStyle w:val="a3"/>
        <w:numPr>
          <w:ilvl w:val="0"/>
          <w:numId w:val="58"/>
        </w:numPr>
        <w:jc w:val="both"/>
        <w:rPr>
          <w:rFonts w:ascii="Segoe UI" w:hAnsi="Segoe UI" w:cs="Segoe UI"/>
          <w:sz w:val="20"/>
          <w:szCs w:val="20"/>
        </w:rPr>
      </w:pPr>
      <w:r w:rsidRPr="006E32BC">
        <w:rPr>
          <w:rFonts w:ascii="Segoe UI" w:hAnsi="Segoe UI" w:cs="Segoe UI" w:hint="cs"/>
          <w:b/>
          <w:bCs/>
          <w:sz w:val="20"/>
          <w:szCs w:val="20"/>
          <w:rtl/>
        </w:rPr>
        <w:t>המשפט איננו שלם- אין בו תשובה לכל שאלה.</w:t>
      </w:r>
      <w:r>
        <w:rPr>
          <w:rFonts w:ascii="Segoe UI" w:hAnsi="Segoe UI" w:cs="Segoe UI" w:hint="cs"/>
          <w:sz w:val="20"/>
          <w:szCs w:val="20"/>
          <w:rtl/>
        </w:rPr>
        <w:t xml:space="preserve"> הטענה שהשופט משלים את החסר באמצעות היסקי</w:t>
      </w:r>
      <w:r>
        <w:rPr>
          <w:rFonts w:ascii="Segoe UI" w:hAnsi="Segoe UI" w:cs="Segoe UI" w:hint="eastAsia"/>
          <w:sz w:val="20"/>
          <w:szCs w:val="20"/>
          <w:rtl/>
        </w:rPr>
        <w:t>ם</w:t>
      </w:r>
      <w:r>
        <w:rPr>
          <w:rFonts w:ascii="Segoe UI" w:hAnsi="Segoe UI" w:cs="Segoe UI" w:hint="cs"/>
          <w:sz w:val="20"/>
          <w:szCs w:val="20"/>
          <w:rtl/>
        </w:rPr>
        <w:t xml:space="preserve"> מתוך החוק היא טענה לא נכונה. מהלך זה מביא לתשובות שאינן מתאימות. באופן עובדתי המשפט איננו שלם כיוון שהמציאות כל הזמן משתנה. ישנה התפתחות טכנולוגית ולכן יש צורף לחדש את המשפט.</w:t>
      </w:r>
    </w:p>
    <w:p w:rsidR="006E32BC" w:rsidRDefault="006E32BC" w:rsidP="00911F7C">
      <w:pPr>
        <w:pStyle w:val="a3"/>
        <w:numPr>
          <w:ilvl w:val="0"/>
          <w:numId w:val="58"/>
        </w:numPr>
        <w:jc w:val="both"/>
        <w:rPr>
          <w:rFonts w:ascii="Segoe UI" w:hAnsi="Segoe UI" w:cs="Segoe UI"/>
          <w:sz w:val="20"/>
          <w:szCs w:val="20"/>
        </w:rPr>
      </w:pPr>
      <w:r w:rsidRPr="006E32BC">
        <w:rPr>
          <w:rFonts w:ascii="Segoe UI" w:hAnsi="Segoe UI" w:cs="Segoe UI" w:hint="cs"/>
          <w:b/>
          <w:bCs/>
          <w:sz w:val="20"/>
          <w:szCs w:val="20"/>
          <w:rtl/>
        </w:rPr>
        <w:t>המשפט איננו ולא צריך להיות סגור- יש לפנות למקורות חוץ משפטיים</w:t>
      </w:r>
      <w:r>
        <w:rPr>
          <w:rFonts w:ascii="Segoe UI" w:hAnsi="Segoe UI" w:cs="Segoe UI" w:hint="cs"/>
          <w:sz w:val="20"/>
          <w:szCs w:val="20"/>
          <w:rtl/>
        </w:rPr>
        <w:t xml:space="preserve">. כדי להשלים את החוסר במשפט יש להשתמש במקורות חוץ משפטיים ולהתאימו למציאות. </w:t>
      </w:r>
      <w:r w:rsidR="00F01D81">
        <w:rPr>
          <w:rFonts w:ascii="Segoe UI" w:hAnsi="Segoe UI" w:cs="Segoe UI" w:hint="cs"/>
          <w:sz w:val="20"/>
          <w:szCs w:val="20"/>
          <w:rtl/>
        </w:rPr>
        <w:t xml:space="preserve">את זה יש לעשות </w:t>
      </w:r>
      <w:r>
        <w:rPr>
          <w:rFonts w:ascii="Segoe UI" w:hAnsi="Segoe UI" w:cs="Segoe UI" w:hint="cs"/>
          <w:sz w:val="20"/>
          <w:szCs w:val="20"/>
          <w:rtl/>
        </w:rPr>
        <w:t>ע"ב התכלית של החוק.</w:t>
      </w:r>
    </w:p>
    <w:p w:rsidR="00773207" w:rsidRDefault="00773207" w:rsidP="00FC2098">
      <w:pPr>
        <w:jc w:val="both"/>
        <w:rPr>
          <w:rFonts w:ascii="Segoe UI" w:hAnsi="Segoe UI" w:cs="Segoe UI"/>
          <w:b/>
          <w:bCs/>
          <w:rtl/>
        </w:rPr>
      </w:pPr>
    </w:p>
    <w:p w:rsidR="00C22008" w:rsidRPr="00773207" w:rsidRDefault="00773207" w:rsidP="00773207">
      <w:pPr>
        <w:jc w:val="center"/>
        <w:rPr>
          <w:rFonts w:ascii="Segoe UI" w:hAnsi="Segoe UI" w:cs="Segoe UI"/>
          <w:b/>
          <w:bCs/>
          <w:sz w:val="28"/>
          <w:szCs w:val="28"/>
          <w:rtl/>
        </w:rPr>
      </w:pPr>
      <w:r w:rsidRPr="00773207">
        <w:rPr>
          <w:rFonts w:ascii="Segoe UI" w:hAnsi="Segoe UI" w:cs="Segoe UI" w:hint="cs"/>
          <w:b/>
          <w:bCs/>
          <w:sz w:val="28"/>
          <w:szCs w:val="28"/>
          <w:rtl/>
        </w:rPr>
        <w:t xml:space="preserve">כללים ושיקול דעת שיפוטי </w:t>
      </w:r>
      <w:r w:rsidRPr="00773207">
        <w:rPr>
          <w:rFonts w:ascii="Segoe UI" w:hAnsi="Segoe UI" w:cs="Segoe UI"/>
          <w:b/>
          <w:bCs/>
          <w:sz w:val="28"/>
          <w:szCs w:val="28"/>
          <w:rtl/>
        </w:rPr>
        <w:t>–</w:t>
      </w:r>
      <w:r w:rsidRPr="00773207">
        <w:rPr>
          <w:rFonts w:ascii="Segoe UI" w:hAnsi="Segoe UI" w:cs="Segoe UI" w:hint="cs"/>
          <w:b/>
          <w:bCs/>
          <w:sz w:val="28"/>
          <w:szCs w:val="28"/>
          <w:rtl/>
        </w:rPr>
        <w:t xml:space="preserve"> הארט</w:t>
      </w:r>
    </w:p>
    <w:p w:rsidR="00773207" w:rsidRPr="00773207" w:rsidRDefault="00773207" w:rsidP="007D5C0D">
      <w:pPr>
        <w:jc w:val="both"/>
        <w:rPr>
          <w:rFonts w:ascii="Segoe UI" w:hAnsi="Segoe UI" w:cs="Segoe UI"/>
          <w:sz w:val="20"/>
          <w:szCs w:val="20"/>
        </w:rPr>
      </w:pPr>
      <w:r>
        <w:rPr>
          <w:rFonts w:ascii="Segoe UI" w:hAnsi="Segoe UI" w:cs="Segoe UI" w:hint="cs"/>
          <w:sz w:val="20"/>
          <w:szCs w:val="20"/>
          <w:rtl/>
        </w:rPr>
        <w:t xml:space="preserve">הטענה של הארט היא שמשפט מדבר באמצעות כללים. הדרך לכוון התנהגות של קבוצות גדולות היא באמצעות כללים. לפי </w:t>
      </w:r>
      <w:r w:rsidR="007D5C0D">
        <w:rPr>
          <w:rFonts w:ascii="Segoe UI" w:hAnsi="Segoe UI" w:cs="Segoe UI" w:hint="cs"/>
          <w:sz w:val="20"/>
          <w:szCs w:val="20"/>
          <w:rtl/>
        </w:rPr>
        <w:t>הארט, הכללים המכווינים התנהגות</w:t>
      </w:r>
      <w:r w:rsidRPr="00773207">
        <w:rPr>
          <w:rFonts w:ascii="Segoe UI" w:hAnsi="Segoe UI" w:cs="Segoe UI"/>
          <w:sz w:val="20"/>
          <w:szCs w:val="20"/>
          <w:rtl/>
        </w:rPr>
        <w:t xml:space="preserve"> בנו</w:t>
      </w:r>
      <w:r w:rsidR="007D5C0D">
        <w:rPr>
          <w:rFonts w:ascii="Segoe UI" w:hAnsi="Segoe UI" w:cs="Segoe UI" w:hint="cs"/>
          <w:sz w:val="20"/>
          <w:szCs w:val="20"/>
          <w:rtl/>
        </w:rPr>
        <w:t>י</w:t>
      </w:r>
      <w:r w:rsidRPr="00773207">
        <w:rPr>
          <w:rFonts w:ascii="Segoe UI" w:hAnsi="Segoe UI" w:cs="Segoe UI"/>
          <w:sz w:val="20"/>
          <w:szCs w:val="20"/>
          <w:rtl/>
        </w:rPr>
        <w:t>י</w:t>
      </w:r>
      <w:r w:rsidR="007D5C0D">
        <w:rPr>
          <w:rFonts w:ascii="Segoe UI" w:hAnsi="Segoe UI" w:cs="Segoe UI" w:hint="cs"/>
          <w:sz w:val="20"/>
          <w:szCs w:val="20"/>
          <w:rtl/>
        </w:rPr>
        <w:t>ם</w:t>
      </w:r>
      <w:r w:rsidRPr="00773207">
        <w:rPr>
          <w:rFonts w:ascii="Segoe UI" w:hAnsi="Segoe UI" w:cs="Segoe UI"/>
          <w:sz w:val="20"/>
          <w:szCs w:val="20"/>
          <w:rtl/>
        </w:rPr>
        <w:t xml:space="preserve"> </w:t>
      </w:r>
      <w:r w:rsidRPr="00773207">
        <w:rPr>
          <w:rFonts w:ascii="Segoe UI" w:hAnsi="Segoe UI" w:cs="Segoe UI"/>
          <w:b/>
          <w:bCs/>
          <w:sz w:val="20"/>
          <w:szCs w:val="20"/>
          <w:rtl/>
        </w:rPr>
        <w:t xml:space="preserve">גם מתקדימים </w:t>
      </w:r>
      <w:r w:rsidRPr="00773207">
        <w:rPr>
          <w:rFonts w:ascii="Segoe UI" w:hAnsi="Segoe UI" w:cs="Segoe UI" w:hint="cs"/>
          <w:b/>
          <w:bCs/>
          <w:sz w:val="20"/>
          <w:szCs w:val="20"/>
          <w:rtl/>
        </w:rPr>
        <w:t>וגם מחקיקה.</w:t>
      </w:r>
      <w:r>
        <w:rPr>
          <w:rFonts w:ascii="Segoe UI" w:hAnsi="Segoe UI" w:cs="Segoe UI" w:hint="cs"/>
          <w:sz w:val="20"/>
          <w:szCs w:val="20"/>
          <w:rtl/>
        </w:rPr>
        <w:t xml:space="preserve"> </w:t>
      </w:r>
      <w:r w:rsidR="00017A9A">
        <w:rPr>
          <w:rFonts w:ascii="Segoe UI" w:hAnsi="Segoe UI" w:cs="Segoe UI" w:hint="cs"/>
          <w:sz w:val="20"/>
          <w:szCs w:val="20"/>
          <w:rtl/>
        </w:rPr>
        <w:t>חקיקה קובעת כללים מנוסח</w:t>
      </w:r>
      <w:r w:rsidR="007D5C0D">
        <w:rPr>
          <w:rFonts w:ascii="Segoe UI" w:hAnsi="Segoe UI" w:cs="Segoe UI" w:hint="cs"/>
          <w:sz w:val="20"/>
          <w:szCs w:val="20"/>
          <w:rtl/>
        </w:rPr>
        <w:t>ים היטב  בעוד ש</w:t>
      </w:r>
      <w:r w:rsidR="00017A9A">
        <w:rPr>
          <w:rFonts w:ascii="Segoe UI" w:hAnsi="Segoe UI" w:cs="Segoe UI" w:hint="cs"/>
          <w:sz w:val="20"/>
          <w:szCs w:val="20"/>
          <w:rtl/>
        </w:rPr>
        <w:t xml:space="preserve">תקדימים נוגעים למקרה טיפוסי וקובעים בו את הדין. </w:t>
      </w:r>
      <w:r w:rsidR="007D5C0D">
        <w:rPr>
          <w:rFonts w:ascii="Segoe UI" w:hAnsi="Segoe UI" w:cs="Segoe UI" w:hint="cs"/>
          <w:sz w:val="20"/>
          <w:szCs w:val="20"/>
          <w:rtl/>
        </w:rPr>
        <w:t>החוק הוא</w:t>
      </w:r>
      <w:r w:rsidR="00214B97">
        <w:rPr>
          <w:rFonts w:ascii="Segoe UI" w:hAnsi="Segoe UI" w:cs="Segoe UI" w:hint="cs"/>
          <w:sz w:val="20"/>
          <w:szCs w:val="20"/>
          <w:rtl/>
        </w:rPr>
        <w:t xml:space="preserve"> מנוסח </w:t>
      </w:r>
      <w:r w:rsidR="00214B97">
        <w:rPr>
          <w:rFonts w:ascii="Segoe UI" w:hAnsi="Segoe UI" w:cs="Segoe UI" w:hint="cs"/>
          <w:sz w:val="20"/>
          <w:szCs w:val="20"/>
          <w:rtl/>
        </w:rPr>
        <w:lastRenderedPageBreak/>
        <w:t xml:space="preserve">באופן ברור ע"י המחוקק אז יש לנו יסודות של הכלל (למשל- יסודות העבירה הפלילית בעונשין). לכן נהוג לחשוב שחקיקה היא וודאית ובהירה יותר מתקדימים. </w:t>
      </w:r>
      <w:r w:rsidRPr="00773207">
        <w:rPr>
          <w:rFonts w:ascii="Segoe UI" w:hAnsi="Segoe UI" w:cs="Segoe UI"/>
          <w:sz w:val="20"/>
          <w:szCs w:val="20"/>
          <w:rtl/>
        </w:rPr>
        <w:t>יש חוסר וודאות בתקדימים אך הארט טוען שגם בחקיקה יש חוסר וודאות לגבי ההתנהגות הרצויה:</w:t>
      </w:r>
    </w:p>
    <w:p w:rsidR="00773207" w:rsidRPr="00773207" w:rsidRDefault="00773207" w:rsidP="00911F7C">
      <w:pPr>
        <w:pStyle w:val="a3"/>
        <w:numPr>
          <w:ilvl w:val="0"/>
          <w:numId w:val="60"/>
        </w:numPr>
        <w:jc w:val="both"/>
        <w:rPr>
          <w:rFonts w:ascii="Segoe UI" w:hAnsi="Segoe UI" w:cs="Segoe UI"/>
          <w:sz w:val="20"/>
          <w:szCs w:val="20"/>
        </w:rPr>
      </w:pPr>
      <w:r w:rsidRPr="00773207">
        <w:rPr>
          <w:rFonts w:ascii="Segoe UI" w:hAnsi="Segoe UI" w:cs="Segoe UI"/>
          <w:sz w:val="20"/>
          <w:szCs w:val="20"/>
          <w:u w:val="single"/>
          <w:rtl/>
        </w:rPr>
        <w:t xml:space="preserve">עמימות </w:t>
      </w:r>
      <w:r w:rsidRPr="00773207">
        <w:rPr>
          <w:rFonts w:ascii="Segoe UI" w:hAnsi="Segoe UI" w:cs="Segoe UI" w:hint="cs"/>
          <w:sz w:val="20"/>
          <w:szCs w:val="20"/>
          <w:u w:val="single"/>
          <w:rtl/>
        </w:rPr>
        <w:t>השפה</w:t>
      </w:r>
      <w:r w:rsidR="00AB5589">
        <w:rPr>
          <w:rFonts w:ascii="Segoe UI" w:hAnsi="Segoe UI" w:cs="Segoe UI"/>
          <w:sz w:val="20"/>
          <w:szCs w:val="20"/>
          <w:rtl/>
        </w:rPr>
        <w:t>-</w:t>
      </w:r>
      <w:r w:rsidR="00363FD3">
        <w:rPr>
          <w:rFonts w:ascii="Segoe UI" w:hAnsi="Segoe UI" w:cs="Segoe UI" w:hint="cs"/>
          <w:sz w:val="20"/>
          <w:szCs w:val="20"/>
          <w:rtl/>
        </w:rPr>
        <w:t xml:space="preserve"> הכלל מנוסח באופן כללי </w:t>
      </w:r>
      <w:r w:rsidR="00363FD3">
        <w:rPr>
          <w:rFonts w:ascii="Segoe UI" w:hAnsi="Segoe UI" w:cs="Segoe UI"/>
          <w:sz w:val="20"/>
          <w:szCs w:val="20"/>
          <w:rtl/>
        </w:rPr>
        <w:t>–</w:t>
      </w:r>
      <w:r w:rsidR="00363FD3">
        <w:rPr>
          <w:rFonts w:ascii="Segoe UI" w:hAnsi="Segoe UI" w:cs="Segoe UI" w:hint="cs"/>
          <w:sz w:val="20"/>
          <w:szCs w:val="20"/>
          <w:rtl/>
        </w:rPr>
        <w:t xml:space="preserve"> מתייחס לסוג של בני אדם, סוג של עצמים, סוג של מקרים.</w:t>
      </w:r>
      <w:r w:rsidRPr="00773207">
        <w:rPr>
          <w:rFonts w:ascii="Segoe UI" w:hAnsi="Segoe UI" w:cs="Segoe UI" w:hint="cs"/>
          <w:sz w:val="20"/>
          <w:szCs w:val="20"/>
          <w:rtl/>
        </w:rPr>
        <w:t xml:space="preserve"> המילים עצמן יכולות להתפרש לכמה כיוונים. </w:t>
      </w:r>
      <w:r w:rsidRPr="00773207">
        <w:rPr>
          <w:rFonts w:ascii="Segoe UI" w:hAnsi="Segoe UI" w:cs="Segoe UI"/>
          <w:sz w:val="20"/>
          <w:szCs w:val="20"/>
          <w:rtl/>
        </w:rPr>
        <w:t>בלתי אפשרי לייצר כללים חד משמעיים לפיכך, נדרשת פרשנות.</w:t>
      </w:r>
      <w:r w:rsidRPr="00773207">
        <w:rPr>
          <w:rFonts w:ascii="Segoe UI" w:hAnsi="Segoe UI" w:cs="Segoe UI" w:hint="cs"/>
          <w:sz w:val="20"/>
          <w:szCs w:val="20"/>
          <w:rtl/>
        </w:rPr>
        <w:t xml:space="preserve"> בגלל ריבוי המשמעויות שהחוק יוצר הפרשנות לא תהיה אינטואיטיבי</w:t>
      </w:r>
      <w:r w:rsidRPr="00773207">
        <w:rPr>
          <w:rFonts w:ascii="Segoe UI" w:hAnsi="Segoe UI" w:cs="Segoe UI" w:hint="eastAsia"/>
          <w:sz w:val="20"/>
          <w:szCs w:val="20"/>
          <w:rtl/>
        </w:rPr>
        <w:t>ת</w:t>
      </w:r>
      <w:r w:rsidRPr="00773207">
        <w:rPr>
          <w:rFonts w:ascii="Segoe UI" w:hAnsi="Segoe UI" w:cs="Segoe UI" w:hint="cs"/>
          <w:sz w:val="20"/>
          <w:szCs w:val="20"/>
          <w:rtl/>
        </w:rPr>
        <w:t xml:space="preserve"> ולכן יש אי וודאות במקרים כאלו.</w:t>
      </w:r>
      <w:r w:rsidR="00363FD3">
        <w:rPr>
          <w:rFonts w:ascii="Segoe UI" w:hAnsi="Segoe UI" w:cs="Segoe UI" w:hint="cs"/>
          <w:sz w:val="20"/>
          <w:szCs w:val="20"/>
          <w:rtl/>
        </w:rPr>
        <w:t xml:space="preserve"> הדוג' שהארט נותן הוא המונח 'כלי רכב'. מהו כלי רכב? האם המושג הזה כולל בחובו גם קורקינט? אופניים חשמליים? וכו'. </w:t>
      </w:r>
      <w:r w:rsidR="00B04D34">
        <w:rPr>
          <w:rFonts w:ascii="Segoe UI" w:hAnsi="Segoe UI" w:cs="Segoe UI" w:hint="cs"/>
          <w:sz w:val="20"/>
          <w:szCs w:val="20"/>
          <w:rtl/>
        </w:rPr>
        <w:t>הפורמליסט תמיד יניח שהתשובה טמונה בחוק, הפורמליסט יחפש פרשנות בחוק (אולי לפי פק' התעבורה) כדי לפרש את המונח 'כלי רכב'. לפי הארט, צריך לצאת מנק' הנחה שאנחנו לא יודעים מה הייתה כוונת המחוקק ולכן</w:t>
      </w:r>
      <w:r w:rsidR="000D1A3E">
        <w:rPr>
          <w:rFonts w:ascii="Segoe UI" w:hAnsi="Segoe UI" w:cs="Segoe UI" w:hint="cs"/>
          <w:sz w:val="20"/>
          <w:szCs w:val="20"/>
          <w:rtl/>
        </w:rPr>
        <w:t xml:space="preserve"> נגיד שהמחוקק השאיר </w:t>
      </w:r>
      <w:r w:rsidR="000D1A3E" w:rsidRPr="000D1A3E">
        <w:rPr>
          <w:rFonts w:ascii="Segoe UI" w:hAnsi="Segoe UI" w:cs="Segoe UI" w:hint="cs"/>
          <w:b/>
          <w:bCs/>
          <w:sz w:val="20"/>
          <w:szCs w:val="20"/>
          <w:rtl/>
        </w:rPr>
        <w:t>'רקמה פתוחה'</w:t>
      </w:r>
      <w:r w:rsidR="000D1A3E">
        <w:rPr>
          <w:rFonts w:ascii="Segoe UI" w:hAnsi="Segoe UI" w:cs="Segoe UI" w:hint="cs"/>
          <w:sz w:val="20"/>
          <w:szCs w:val="20"/>
          <w:rtl/>
        </w:rPr>
        <w:t xml:space="preserve">. </w:t>
      </w:r>
      <w:r w:rsidR="000D1A3E">
        <w:rPr>
          <w:rFonts w:ascii="Segoe UI" w:hAnsi="Segoe UI" w:cs="Segoe UI"/>
          <w:sz w:val="20"/>
          <w:szCs w:val="20"/>
          <w:rtl/>
        </w:rPr>
        <w:br/>
      </w:r>
      <w:r w:rsidR="000D1A3E">
        <w:rPr>
          <w:rFonts w:ascii="Segoe UI" w:hAnsi="Segoe UI" w:cs="Segoe UI" w:hint="cs"/>
          <w:sz w:val="20"/>
          <w:szCs w:val="20"/>
          <w:rtl/>
        </w:rPr>
        <w:t xml:space="preserve">לכל חוק יש </w:t>
      </w:r>
      <w:r w:rsidR="000D1A3E" w:rsidRPr="000D1A3E">
        <w:rPr>
          <w:rFonts w:ascii="Segoe UI" w:hAnsi="Segoe UI" w:cs="Segoe UI" w:hint="cs"/>
          <w:b/>
          <w:bCs/>
          <w:sz w:val="20"/>
          <w:szCs w:val="20"/>
          <w:rtl/>
        </w:rPr>
        <w:t>גרעין</w:t>
      </w:r>
      <w:r w:rsidR="000D1A3E">
        <w:rPr>
          <w:rFonts w:ascii="Segoe UI" w:hAnsi="Segoe UI" w:cs="Segoe UI" w:hint="cs"/>
          <w:sz w:val="20"/>
          <w:szCs w:val="20"/>
          <w:rtl/>
        </w:rPr>
        <w:t xml:space="preserve"> ברור- מה המחוקק צפה, ומאידך לכל חוק יש </w:t>
      </w:r>
      <w:r w:rsidR="000D1A3E" w:rsidRPr="000D1A3E">
        <w:rPr>
          <w:rFonts w:ascii="Segoe UI" w:hAnsi="Segoe UI" w:cs="Segoe UI" w:hint="cs"/>
          <w:b/>
          <w:bCs/>
          <w:sz w:val="20"/>
          <w:szCs w:val="20"/>
          <w:rtl/>
        </w:rPr>
        <w:t>שוליים (רקמה פתוחה</w:t>
      </w:r>
      <w:r w:rsidR="000D1A3E" w:rsidRPr="005C0FA0">
        <w:rPr>
          <w:rFonts w:ascii="Segoe UI" w:hAnsi="Segoe UI" w:cs="Segoe UI" w:hint="cs"/>
          <w:b/>
          <w:bCs/>
          <w:sz w:val="20"/>
          <w:szCs w:val="20"/>
          <w:rtl/>
        </w:rPr>
        <w:t>)</w:t>
      </w:r>
      <w:r w:rsidR="000D1A3E">
        <w:rPr>
          <w:rFonts w:ascii="Segoe UI" w:hAnsi="Segoe UI" w:cs="Segoe UI" w:hint="cs"/>
          <w:sz w:val="20"/>
          <w:szCs w:val="20"/>
          <w:rtl/>
        </w:rPr>
        <w:t xml:space="preserve">- ששם אין תשובה ברורה בחוק ולכן יש צורף בחקיקה שיפוטית ופרשנות. </w:t>
      </w:r>
    </w:p>
    <w:p w:rsidR="00773207" w:rsidRPr="00773207" w:rsidRDefault="00773207" w:rsidP="00911F7C">
      <w:pPr>
        <w:pStyle w:val="a3"/>
        <w:numPr>
          <w:ilvl w:val="0"/>
          <w:numId w:val="60"/>
        </w:numPr>
        <w:jc w:val="both"/>
        <w:rPr>
          <w:rFonts w:ascii="Segoe UI" w:hAnsi="Segoe UI" w:cs="Segoe UI"/>
          <w:sz w:val="20"/>
          <w:szCs w:val="20"/>
        </w:rPr>
      </w:pPr>
      <w:r w:rsidRPr="00773207">
        <w:rPr>
          <w:rFonts w:ascii="Segoe UI" w:hAnsi="Segoe UI" w:cs="Segoe UI" w:hint="cs"/>
          <w:sz w:val="20"/>
          <w:szCs w:val="20"/>
          <w:u w:val="single"/>
          <w:rtl/>
        </w:rPr>
        <w:t>כלליות הנובעת מחוסר יכולת לצפות מקרים עתידיים</w:t>
      </w:r>
      <w:r w:rsidRPr="00773207">
        <w:rPr>
          <w:rFonts w:ascii="Segoe UI" w:hAnsi="Segoe UI" w:cs="Segoe UI"/>
          <w:sz w:val="20"/>
          <w:szCs w:val="20"/>
          <w:rtl/>
        </w:rPr>
        <w:t>- החוק לא מספיק ספציפי כדי להכיל את כלל המקרים היכולים להיכנס בגדרו.</w:t>
      </w:r>
      <w:r w:rsidRPr="00773207">
        <w:rPr>
          <w:rFonts w:ascii="Segoe UI" w:hAnsi="Segoe UI" w:cs="Segoe UI" w:hint="cs"/>
          <w:sz w:val="20"/>
          <w:szCs w:val="20"/>
          <w:rtl/>
        </w:rPr>
        <w:t xml:space="preserve"> למחוקק אין אפשרות לצפות את כל המקרים ו</w:t>
      </w:r>
      <w:r w:rsidR="000D1A3E">
        <w:rPr>
          <w:rFonts w:ascii="Segoe UI" w:hAnsi="Segoe UI" w:cs="Segoe UI" w:hint="cs"/>
          <w:sz w:val="20"/>
          <w:szCs w:val="20"/>
          <w:rtl/>
        </w:rPr>
        <w:t>לכן החוקים מנוסחים בלשון כללית ועמומה.</w:t>
      </w:r>
      <w:r w:rsidR="0091604D">
        <w:rPr>
          <w:rFonts w:ascii="Segoe UI" w:hAnsi="Segoe UI" w:cs="Segoe UI" w:hint="cs"/>
          <w:sz w:val="20"/>
          <w:szCs w:val="20"/>
          <w:rtl/>
        </w:rPr>
        <w:t xml:space="preserve"> המחוקק </w:t>
      </w:r>
      <w:r w:rsidR="006D5107">
        <w:rPr>
          <w:rFonts w:ascii="Segoe UI" w:hAnsi="Segoe UI" w:cs="Segoe UI" w:hint="cs"/>
          <w:sz w:val="20"/>
          <w:szCs w:val="20"/>
          <w:rtl/>
        </w:rPr>
        <w:t xml:space="preserve">לא מכיר את </w:t>
      </w:r>
      <w:r w:rsidR="0091604D">
        <w:rPr>
          <w:rFonts w:ascii="Segoe UI" w:hAnsi="Segoe UI" w:cs="Segoe UI" w:hint="cs"/>
          <w:sz w:val="20"/>
          <w:szCs w:val="20"/>
          <w:rtl/>
        </w:rPr>
        <w:t>הסיבות הקונקרטיות של כל מקרה עתידי.</w:t>
      </w:r>
      <w:r w:rsidR="006D5107">
        <w:rPr>
          <w:rFonts w:ascii="Segoe UI" w:hAnsi="Segoe UI" w:cs="Segoe UI" w:hint="cs"/>
          <w:sz w:val="20"/>
          <w:szCs w:val="20"/>
          <w:rtl/>
        </w:rPr>
        <w:t xml:space="preserve"> לפיכך, המחוקק </w:t>
      </w:r>
      <w:r w:rsidR="006D5107" w:rsidRPr="006D5107">
        <w:rPr>
          <w:rFonts w:ascii="Segoe UI" w:hAnsi="Segoe UI" w:cs="Segoe UI" w:hint="cs"/>
          <w:sz w:val="20"/>
          <w:szCs w:val="20"/>
          <w:rtl/>
        </w:rPr>
        <w:t>עוד לא יודע את כל המטרות והשיקולים</w:t>
      </w:r>
      <w:r w:rsidR="006D5107">
        <w:rPr>
          <w:rFonts w:ascii="Segoe UI" w:hAnsi="Segoe UI" w:cs="Segoe UI" w:hint="cs"/>
          <w:sz w:val="20"/>
          <w:szCs w:val="20"/>
          <w:rtl/>
        </w:rPr>
        <w:t xml:space="preserve"> בהתאמה למציאות העתידית. כשהמציאות </w:t>
      </w:r>
      <w:r w:rsidR="009733A8">
        <w:rPr>
          <w:rFonts w:ascii="Segoe UI" w:hAnsi="Segoe UI" w:cs="Segoe UI" w:hint="cs"/>
          <w:sz w:val="20"/>
          <w:szCs w:val="20"/>
          <w:rtl/>
        </w:rPr>
        <w:t>משתנה גם המטרות משתנות</w:t>
      </w:r>
      <w:r w:rsidR="006D5107">
        <w:rPr>
          <w:rFonts w:ascii="Segoe UI" w:hAnsi="Segoe UI" w:cs="Segoe UI" w:hint="cs"/>
          <w:sz w:val="20"/>
          <w:szCs w:val="20"/>
          <w:rtl/>
        </w:rPr>
        <w:t xml:space="preserve"> (אולי לא כל מטרות המחוקק הראשוניות יבואו לידי ביטוי, ורק חלקן יבואו. במצב כזה נשאל האם המקרה נכנס בגדר החוק?). </w:t>
      </w:r>
    </w:p>
    <w:p w:rsidR="009733A8" w:rsidRPr="009733A8" w:rsidRDefault="009733A8" w:rsidP="009733A8">
      <w:pPr>
        <w:jc w:val="both"/>
        <w:rPr>
          <w:rFonts w:ascii="Segoe UI" w:hAnsi="Segoe UI" w:cs="Segoe UI"/>
          <w:sz w:val="20"/>
          <w:szCs w:val="20"/>
          <w:rtl/>
        </w:rPr>
      </w:pPr>
      <w:r w:rsidRPr="009733A8">
        <w:rPr>
          <w:rFonts w:ascii="Segoe UI" w:hAnsi="Segoe UI" w:cs="Segoe UI" w:hint="cs"/>
          <w:b/>
          <w:bCs/>
          <w:sz w:val="20"/>
          <w:szCs w:val="20"/>
          <w:rtl/>
        </w:rPr>
        <w:t>התיאוריה הפורמליסטי</w:t>
      </w:r>
      <w:r w:rsidRPr="009733A8">
        <w:rPr>
          <w:rFonts w:ascii="Segoe UI" w:hAnsi="Segoe UI" w:cs="Segoe UI" w:hint="eastAsia"/>
          <w:b/>
          <w:bCs/>
          <w:sz w:val="20"/>
          <w:szCs w:val="20"/>
          <w:rtl/>
        </w:rPr>
        <w:t>ת</w:t>
      </w:r>
      <w:r w:rsidRPr="009733A8">
        <w:rPr>
          <w:rFonts w:ascii="Segoe UI" w:hAnsi="Segoe UI" w:cs="Segoe UI" w:hint="cs"/>
          <w:sz w:val="20"/>
          <w:szCs w:val="20"/>
          <w:rtl/>
        </w:rPr>
        <w:t xml:space="preserve"> מושתתת על כללים מילוליים מנוסחים היטב, המצמצמים את אפשרות הבחירה ושיקול הדעת. הפורמליסטים מעדיפים וודאות על פני פתרון ראוי.</w:t>
      </w:r>
      <w:r>
        <w:rPr>
          <w:rFonts w:ascii="Segoe UI" w:hAnsi="Segoe UI" w:cs="Segoe UI" w:hint="cs"/>
          <w:sz w:val="20"/>
          <w:szCs w:val="20"/>
          <w:rtl/>
        </w:rPr>
        <w:t xml:space="preserve"> הפורמליסט מקפיא את משמעות הכלל ולא מאפשר את יישומו בנסיבות חדשות. הפורמליסט לא מכיר באפשרות בחירה של השופט ביישום הכללים. </w:t>
      </w:r>
      <w:r>
        <w:rPr>
          <w:rFonts w:ascii="Segoe UI" w:hAnsi="Segoe UI" w:cs="Segoe UI"/>
          <w:sz w:val="20"/>
          <w:szCs w:val="20"/>
          <w:rtl/>
        </w:rPr>
        <w:br/>
      </w:r>
      <w:r w:rsidRPr="009733A8">
        <w:rPr>
          <w:rFonts w:ascii="Segoe UI" w:hAnsi="Segoe UI" w:cs="Segoe UI" w:hint="cs"/>
          <w:b/>
          <w:bCs/>
          <w:sz w:val="20"/>
          <w:szCs w:val="20"/>
          <w:rtl/>
        </w:rPr>
        <w:t xml:space="preserve">הביקורת של הארט על הפורמליזם: </w:t>
      </w:r>
      <w:r w:rsidRPr="009733A8">
        <w:rPr>
          <w:rFonts w:ascii="Segoe UI" w:hAnsi="Segoe UI" w:cs="Segoe UI"/>
          <w:sz w:val="20"/>
          <w:szCs w:val="20"/>
          <w:rtl/>
        </w:rPr>
        <w:t>הטעות היא בחוסר ההכרה בקיומה של רקמה פתוחה בחוק.</w:t>
      </w:r>
      <w:r w:rsidRPr="009733A8">
        <w:rPr>
          <w:rFonts w:ascii="Segoe UI" w:hAnsi="Segoe UI" w:cs="Segoe UI" w:hint="cs"/>
          <w:b/>
          <w:bCs/>
          <w:sz w:val="20"/>
          <w:szCs w:val="20"/>
          <w:rtl/>
        </w:rPr>
        <w:t xml:space="preserve"> </w:t>
      </w:r>
      <w:r w:rsidRPr="009733A8">
        <w:rPr>
          <w:rFonts w:ascii="Segoe UI" w:hAnsi="Segoe UI" w:cs="Segoe UI" w:hint="cs"/>
          <w:sz w:val="20"/>
          <w:szCs w:val="20"/>
          <w:rtl/>
        </w:rPr>
        <w:t>הרקמה הפתוחה נועדה להתאים את החוק בכפוף לתכליות החברתיות שלו, למקרים השונים.</w:t>
      </w:r>
      <w:r w:rsidRPr="009733A8">
        <w:rPr>
          <w:rFonts w:ascii="Segoe UI" w:hAnsi="Segoe UI" w:cs="Segoe UI" w:hint="cs"/>
          <w:b/>
          <w:bCs/>
          <w:sz w:val="20"/>
          <w:szCs w:val="20"/>
          <w:rtl/>
        </w:rPr>
        <w:t xml:space="preserve"> </w:t>
      </w:r>
      <w:r w:rsidRPr="009733A8">
        <w:rPr>
          <w:rFonts w:ascii="Segoe UI" w:hAnsi="Segoe UI" w:cs="Segoe UI" w:hint="cs"/>
          <w:sz w:val="20"/>
          <w:szCs w:val="20"/>
          <w:rtl/>
        </w:rPr>
        <w:t>אחידות זו מקבעת את החוק ולא מאפשרת להתאימו למטרות חברתיות.</w:t>
      </w:r>
      <w:r w:rsidRPr="009733A8">
        <w:rPr>
          <w:rFonts w:ascii="Segoe UI" w:hAnsi="Segoe UI" w:cs="Segoe UI" w:hint="cs"/>
          <w:b/>
          <w:bCs/>
          <w:sz w:val="20"/>
          <w:szCs w:val="20"/>
          <w:rtl/>
        </w:rPr>
        <w:t xml:space="preserve"> </w:t>
      </w:r>
      <w:r w:rsidRPr="009733A8">
        <w:rPr>
          <w:rFonts w:ascii="Segoe UI" w:hAnsi="Segoe UI" w:cs="Segoe UI"/>
          <w:sz w:val="20"/>
          <w:szCs w:val="20"/>
          <w:rtl/>
        </w:rPr>
        <w:t>קיצוניות זו אינה נכונה וכדי להשיג את שלטון החוק יש ראשית להכיר בכך שה</w:t>
      </w:r>
      <w:r>
        <w:rPr>
          <w:rFonts w:ascii="Segoe UI" w:hAnsi="Segoe UI" w:cs="Segoe UI"/>
          <w:sz w:val="20"/>
          <w:szCs w:val="20"/>
          <w:rtl/>
        </w:rPr>
        <w:t>חוק לא יוכל לצפות כל מקרה עתידי</w:t>
      </w:r>
      <w:r>
        <w:rPr>
          <w:rFonts w:ascii="Segoe UI" w:hAnsi="Segoe UI" w:cs="Segoe UI" w:hint="cs"/>
          <w:sz w:val="20"/>
          <w:szCs w:val="20"/>
          <w:rtl/>
        </w:rPr>
        <w:t xml:space="preserve"> ולכן נדרשת בחירה.</w:t>
      </w:r>
    </w:p>
    <w:p w:rsidR="009733A8" w:rsidRPr="00AC0A1E" w:rsidRDefault="009733A8" w:rsidP="003D29F4">
      <w:pPr>
        <w:jc w:val="both"/>
        <w:rPr>
          <w:rFonts w:ascii="Segoe UI" w:hAnsi="Segoe UI" w:cs="Segoe UI"/>
          <w:sz w:val="20"/>
          <w:szCs w:val="20"/>
          <w:rtl/>
        </w:rPr>
      </w:pPr>
      <w:r w:rsidRPr="00AC0A1E">
        <w:rPr>
          <w:rFonts w:ascii="Segoe UI" w:hAnsi="Segoe UI" w:cs="Segoe UI" w:hint="cs"/>
          <w:sz w:val="20"/>
          <w:szCs w:val="20"/>
          <w:rtl/>
        </w:rPr>
        <w:t>לפי הארט, יש צורך לעשות איזון בין כללים ברורים שניתנים ליישום במספר רב של מקרים (וודאות וצפיות) לבין מרחב פתוח שבו ניתן לקבל החלטות חדשות (פתרון מתאים).</w:t>
      </w:r>
      <w:r w:rsidR="00AC0A1E">
        <w:rPr>
          <w:rFonts w:ascii="Segoe UI" w:hAnsi="Segoe UI" w:cs="Segoe UI" w:hint="cs"/>
          <w:sz w:val="20"/>
          <w:szCs w:val="20"/>
          <w:rtl/>
        </w:rPr>
        <w:t xml:space="preserve"> </w:t>
      </w:r>
      <w:r w:rsidR="00AC0A1E" w:rsidRPr="009733A8">
        <w:rPr>
          <w:rFonts w:ascii="Segoe UI" w:hAnsi="Segoe UI" w:cs="Segoe UI"/>
          <w:sz w:val="20"/>
          <w:szCs w:val="20"/>
          <w:rtl/>
        </w:rPr>
        <w:t>העולם שלנו אינו עולם שמתאים לתורת משפט מכנית. לא ניתן לצפות מראש כל מקרה אפשרי ואת מאפייניו. לכן, יש צורך להשאיר גמישות בחוק וכאשר יגיע מקרה חדש, נאזן בין האינטרסים שעל הכף ונכריע בניהם בהתאם למטרת החוק.</w:t>
      </w:r>
      <w:r w:rsidR="00AC0A1E">
        <w:rPr>
          <w:rFonts w:ascii="Segoe UI" w:hAnsi="Segoe UI" w:cs="Segoe UI" w:hint="cs"/>
          <w:sz w:val="20"/>
          <w:szCs w:val="20"/>
          <w:rtl/>
        </w:rPr>
        <w:t xml:space="preserve"> </w:t>
      </w:r>
    </w:p>
    <w:p w:rsidR="00773207" w:rsidRPr="009733A8" w:rsidRDefault="00773207" w:rsidP="009733A8">
      <w:pPr>
        <w:jc w:val="both"/>
        <w:rPr>
          <w:rFonts w:ascii="Segoe UI" w:hAnsi="Segoe UI" w:cs="Segoe UI"/>
          <w:b/>
          <w:bCs/>
          <w:sz w:val="20"/>
          <w:szCs w:val="20"/>
        </w:rPr>
      </w:pPr>
      <w:r w:rsidRPr="009733A8">
        <w:rPr>
          <w:rFonts w:ascii="Segoe UI" w:hAnsi="Segoe UI" w:cs="Segoe UI" w:hint="cs"/>
          <w:b/>
          <w:bCs/>
          <w:sz w:val="20"/>
          <w:szCs w:val="20"/>
          <w:rtl/>
        </w:rPr>
        <w:t>התמודדות עם בעיית הרקמה הפתוחה</w:t>
      </w:r>
      <w:r w:rsidR="004318F2">
        <w:rPr>
          <w:rFonts w:ascii="Segoe UI" w:hAnsi="Segoe UI" w:cs="Segoe UI" w:hint="cs"/>
          <w:b/>
          <w:bCs/>
          <w:sz w:val="20"/>
          <w:szCs w:val="20"/>
          <w:rtl/>
        </w:rPr>
        <w:t>:</w:t>
      </w:r>
    </w:p>
    <w:p w:rsidR="00773207" w:rsidRPr="00773207" w:rsidRDefault="00773207" w:rsidP="00911F7C">
      <w:pPr>
        <w:pStyle w:val="a3"/>
        <w:numPr>
          <w:ilvl w:val="0"/>
          <w:numId w:val="61"/>
        </w:numPr>
        <w:jc w:val="both"/>
        <w:rPr>
          <w:rFonts w:ascii="Segoe UI" w:hAnsi="Segoe UI" w:cs="Segoe UI"/>
          <w:sz w:val="20"/>
          <w:szCs w:val="20"/>
        </w:rPr>
      </w:pPr>
      <w:r w:rsidRPr="00773207">
        <w:rPr>
          <w:rFonts w:ascii="Segoe UI" w:hAnsi="Segoe UI" w:cs="Segoe UI" w:hint="cs"/>
          <w:b/>
          <w:bCs/>
          <w:sz w:val="20"/>
          <w:szCs w:val="20"/>
          <w:rtl/>
        </w:rPr>
        <w:t xml:space="preserve">איזון בין וודאות לגמישות: </w:t>
      </w:r>
      <w:r w:rsidRPr="00773207">
        <w:rPr>
          <w:rFonts w:ascii="Segoe UI" w:hAnsi="Segoe UI" w:cs="Segoe UI"/>
          <w:sz w:val="20"/>
          <w:szCs w:val="20"/>
          <w:rtl/>
        </w:rPr>
        <w:t>ישנן חברות שנותנות מקום רחב מידי לכללים משפטיים ולצורך בוודאות משפטית</w:t>
      </w:r>
      <w:r w:rsidRPr="00773207">
        <w:rPr>
          <w:rFonts w:ascii="Segoe UI" w:hAnsi="Segoe UI" w:cs="Segoe UI" w:hint="cs"/>
          <w:sz w:val="20"/>
          <w:szCs w:val="20"/>
          <w:rtl/>
        </w:rPr>
        <w:t xml:space="preserve"> (פורמליזם)</w:t>
      </w:r>
      <w:r w:rsidRPr="00773207">
        <w:rPr>
          <w:rFonts w:ascii="Segoe UI" w:hAnsi="Segoe UI" w:cs="Segoe UI"/>
          <w:sz w:val="20"/>
          <w:szCs w:val="20"/>
          <w:rtl/>
        </w:rPr>
        <w:t>. לעומתן, ישנן חברות ששמות דגש רחב על שיקול דעת השופטים ותקדימים הניתנים לשינוי</w:t>
      </w:r>
      <w:r w:rsidRPr="00773207">
        <w:rPr>
          <w:rFonts w:ascii="Segoe UI" w:hAnsi="Segoe UI" w:cs="Segoe UI" w:hint="cs"/>
          <w:sz w:val="20"/>
          <w:szCs w:val="20"/>
          <w:rtl/>
        </w:rPr>
        <w:t>. הארט טוען ש</w:t>
      </w:r>
      <w:r w:rsidRPr="00773207">
        <w:rPr>
          <w:rFonts w:ascii="Segoe UI" w:hAnsi="Segoe UI" w:cs="Segoe UI" w:hint="cs"/>
          <w:sz w:val="20"/>
          <w:szCs w:val="20"/>
          <w:u w:val="single"/>
          <w:rtl/>
        </w:rPr>
        <w:t>יש לעשות איזון</w:t>
      </w:r>
      <w:r w:rsidRPr="00773207">
        <w:rPr>
          <w:rFonts w:ascii="Segoe UI" w:hAnsi="Segoe UI" w:cs="Segoe UI" w:hint="cs"/>
          <w:sz w:val="20"/>
          <w:szCs w:val="20"/>
          <w:rtl/>
        </w:rPr>
        <w:t>. מלאכת האיזון מיוחדת לכל שיטת משפט, וגם מיוחדת לענפי משפט ולעניינים שונים (למשל- משפט פלילי מול משפט אזרחי).</w:t>
      </w:r>
    </w:p>
    <w:p w:rsidR="00773207" w:rsidRPr="00EA4EC6" w:rsidRDefault="00773207" w:rsidP="00911F7C">
      <w:pPr>
        <w:pStyle w:val="a3"/>
        <w:numPr>
          <w:ilvl w:val="0"/>
          <w:numId w:val="61"/>
        </w:numPr>
        <w:jc w:val="both"/>
        <w:rPr>
          <w:rFonts w:ascii="Segoe UI" w:hAnsi="Segoe UI" w:cs="Segoe UI"/>
          <w:sz w:val="20"/>
          <w:szCs w:val="20"/>
          <w:u w:val="single"/>
        </w:rPr>
      </w:pPr>
      <w:r w:rsidRPr="00773207">
        <w:rPr>
          <w:rFonts w:ascii="Segoe UI" w:hAnsi="Segoe UI" w:cs="Segoe UI" w:hint="cs"/>
          <w:b/>
          <w:bCs/>
          <w:sz w:val="20"/>
          <w:szCs w:val="20"/>
          <w:rtl/>
        </w:rPr>
        <w:t xml:space="preserve">שימוש במונחים כלליים: </w:t>
      </w:r>
      <w:r w:rsidR="00F702CA">
        <w:rPr>
          <w:rFonts w:ascii="Segoe UI" w:hAnsi="Segoe UI" w:cs="Segoe UI" w:hint="cs"/>
          <w:sz w:val="20"/>
          <w:szCs w:val="20"/>
          <w:rtl/>
        </w:rPr>
        <w:t>המחוקק מבין שהוא לא יכול להגדיר מראש את כל המקרים העתידיים ולכן הוא קובע</w:t>
      </w:r>
      <w:r w:rsidRPr="00773207">
        <w:rPr>
          <w:rFonts w:ascii="Segoe UI" w:hAnsi="Segoe UI" w:cs="Segoe UI" w:hint="cs"/>
          <w:sz w:val="20"/>
          <w:szCs w:val="20"/>
          <w:rtl/>
        </w:rPr>
        <w:t xml:space="preserve"> סטנדרט (כמו למשל </w:t>
      </w:r>
      <w:r w:rsidRPr="00773207">
        <w:rPr>
          <w:rFonts w:ascii="Segoe UI" w:hAnsi="Segoe UI" w:cs="Segoe UI"/>
          <w:sz w:val="20"/>
          <w:szCs w:val="20"/>
          <w:rtl/>
        </w:rPr>
        <w:t>–</w:t>
      </w:r>
      <w:r w:rsidRPr="00773207">
        <w:rPr>
          <w:rFonts w:ascii="Segoe UI" w:hAnsi="Segoe UI" w:cs="Segoe UI" w:hint="cs"/>
          <w:sz w:val="20"/>
          <w:szCs w:val="20"/>
          <w:rtl/>
        </w:rPr>
        <w:t xml:space="preserve"> סבירות) כדי להבחין במספר רב של מקרים, מה נכנס תחת הכלל.</w:t>
      </w:r>
      <w:r w:rsidRPr="00773207">
        <w:rPr>
          <w:rFonts w:ascii="Segoe UI" w:hAnsi="Segoe UI" w:cs="Segoe UI" w:hint="cs"/>
          <w:b/>
          <w:bCs/>
          <w:sz w:val="20"/>
          <w:szCs w:val="20"/>
          <w:rtl/>
        </w:rPr>
        <w:t xml:space="preserve"> </w:t>
      </w:r>
      <w:r w:rsidRPr="00773207">
        <w:rPr>
          <w:rFonts w:ascii="Segoe UI" w:hAnsi="Segoe UI" w:cs="Segoe UI" w:hint="cs"/>
          <w:sz w:val="20"/>
          <w:szCs w:val="20"/>
          <w:rtl/>
        </w:rPr>
        <w:t>הסטנדרט עצמו הוא עמום ומאפשר מקום לשיקול דעת והתאמה למקרה הספציפי.</w:t>
      </w:r>
      <w:r w:rsidR="003D29F4">
        <w:rPr>
          <w:rFonts w:ascii="Segoe UI" w:hAnsi="Segoe UI" w:cs="Segoe UI" w:hint="cs"/>
          <w:b/>
          <w:bCs/>
          <w:sz w:val="20"/>
          <w:szCs w:val="20"/>
          <w:rtl/>
        </w:rPr>
        <w:t xml:space="preserve"> </w:t>
      </w:r>
      <w:r w:rsidR="003D29F4">
        <w:rPr>
          <w:rFonts w:ascii="Segoe UI" w:hAnsi="Segoe UI" w:cs="Segoe UI" w:hint="cs"/>
          <w:sz w:val="20"/>
          <w:szCs w:val="20"/>
          <w:rtl/>
        </w:rPr>
        <w:t>המחוקק עצמו משתמש במונחים כללים ועמומים מטבעם, כדי שהם יוכלו להכיל מספר רב של מקרים (סבירות, מחיר הוגן, תום לב, סביבה בטוחה וכיו"ב). רצון המחוקק היה להשאיר את החוק בצורה כללית כדי שנוכל בעתיד לפרש את הכללים בהתאמה למציאות ולנהוג נכון.</w:t>
      </w:r>
      <w:r w:rsidR="00EA4EC6">
        <w:rPr>
          <w:rFonts w:ascii="Segoe UI" w:hAnsi="Segoe UI" w:cs="Segoe UI" w:hint="cs"/>
          <w:b/>
          <w:bCs/>
          <w:sz w:val="20"/>
          <w:szCs w:val="20"/>
          <w:rtl/>
        </w:rPr>
        <w:t xml:space="preserve"> </w:t>
      </w:r>
      <w:r w:rsidR="00EA4EC6" w:rsidRPr="00EA4EC6">
        <w:rPr>
          <w:rFonts w:ascii="Segoe UI" w:hAnsi="Segoe UI" w:cs="Segoe UI" w:hint="cs"/>
          <w:sz w:val="20"/>
          <w:szCs w:val="20"/>
          <w:u w:val="single"/>
          <w:rtl/>
        </w:rPr>
        <w:t xml:space="preserve">השימוש במונחים כללים פותר את 'אי הידיעה' של המחוקק ביחס למקרים עתידיים. </w:t>
      </w:r>
    </w:p>
    <w:p w:rsidR="00773207" w:rsidRPr="00773207" w:rsidRDefault="00773207" w:rsidP="00911F7C">
      <w:pPr>
        <w:pStyle w:val="a3"/>
        <w:numPr>
          <w:ilvl w:val="0"/>
          <w:numId w:val="61"/>
        </w:numPr>
        <w:jc w:val="both"/>
        <w:rPr>
          <w:rFonts w:ascii="Segoe UI" w:hAnsi="Segoe UI" w:cs="Segoe UI"/>
          <w:b/>
          <w:bCs/>
          <w:sz w:val="20"/>
          <w:szCs w:val="20"/>
        </w:rPr>
      </w:pPr>
      <w:r w:rsidRPr="00773207">
        <w:rPr>
          <w:rFonts w:ascii="Segoe UI" w:hAnsi="Segoe UI" w:cs="Segoe UI" w:hint="cs"/>
          <w:b/>
          <w:bCs/>
          <w:sz w:val="20"/>
          <w:szCs w:val="20"/>
          <w:rtl/>
        </w:rPr>
        <w:lastRenderedPageBreak/>
        <w:t xml:space="preserve">תקנות: </w:t>
      </w:r>
      <w:r w:rsidRPr="00773207">
        <w:rPr>
          <w:rFonts w:ascii="Segoe UI" w:hAnsi="Segoe UI" w:cs="Segoe UI"/>
          <w:sz w:val="20"/>
          <w:szCs w:val="20"/>
          <w:rtl/>
        </w:rPr>
        <w:t>החוק מדבר בשפה כללית, והתקנות של המחוקק יוצרות כללים הרבה יותר טובי</w:t>
      </w:r>
      <w:r w:rsidR="006A6F65">
        <w:rPr>
          <w:rFonts w:ascii="Segoe UI" w:hAnsi="Segoe UI" w:cs="Segoe UI" w:hint="cs"/>
          <w:sz w:val="20"/>
          <w:szCs w:val="20"/>
          <w:rtl/>
        </w:rPr>
        <w:t>ם</w:t>
      </w:r>
      <w:r w:rsidRPr="00773207">
        <w:rPr>
          <w:rFonts w:ascii="Segoe UI" w:hAnsi="Segoe UI" w:cs="Segoe UI"/>
          <w:sz w:val="20"/>
          <w:szCs w:val="20"/>
          <w:rtl/>
        </w:rPr>
        <w:t xml:space="preserve"> וספציפיים.</w:t>
      </w:r>
      <w:r w:rsidRPr="00773207">
        <w:rPr>
          <w:rFonts w:ascii="Segoe UI" w:hAnsi="Segoe UI" w:cs="Segoe UI" w:hint="cs"/>
          <w:b/>
          <w:bCs/>
          <w:sz w:val="20"/>
          <w:szCs w:val="20"/>
          <w:rtl/>
        </w:rPr>
        <w:t xml:space="preserve"> </w:t>
      </w:r>
      <w:r w:rsidRPr="00773207">
        <w:rPr>
          <w:rFonts w:ascii="Segoe UI" w:hAnsi="Segoe UI" w:cs="Segoe UI"/>
          <w:sz w:val="20"/>
          <w:szCs w:val="20"/>
          <w:rtl/>
        </w:rPr>
        <w:t>על המחוקק לחוקק חוקים כלליים ולהאציל את סמכותו להתאים אותם לימים ולמקרים השונים לידי הגוף המוסמך לכך.</w:t>
      </w:r>
    </w:p>
    <w:p w:rsidR="00773207" w:rsidRPr="00773207" w:rsidRDefault="00773207" w:rsidP="00911F7C">
      <w:pPr>
        <w:pStyle w:val="a3"/>
        <w:numPr>
          <w:ilvl w:val="0"/>
          <w:numId w:val="61"/>
        </w:numPr>
        <w:jc w:val="both"/>
        <w:rPr>
          <w:rFonts w:ascii="Segoe UI" w:hAnsi="Segoe UI" w:cs="Segoe UI"/>
          <w:sz w:val="20"/>
          <w:szCs w:val="20"/>
        </w:rPr>
      </w:pPr>
      <w:r w:rsidRPr="00773207">
        <w:rPr>
          <w:rFonts w:ascii="Segoe UI" w:hAnsi="Segoe UI" w:cs="Segoe UI" w:hint="cs"/>
          <w:b/>
          <w:bCs/>
          <w:sz w:val="20"/>
          <w:szCs w:val="20"/>
          <w:rtl/>
        </w:rPr>
        <w:t xml:space="preserve">הכרעות שיפוטיות: </w:t>
      </w:r>
      <w:r w:rsidRPr="00773207">
        <w:rPr>
          <w:rFonts w:ascii="Segoe UI" w:hAnsi="Segoe UI" w:cs="Segoe UI" w:hint="cs"/>
          <w:sz w:val="20"/>
          <w:szCs w:val="20"/>
          <w:rtl/>
        </w:rPr>
        <w:t>ע"י שיקול דעת שיפוטי משלימים את הרקמה הפתוחה.</w:t>
      </w:r>
      <w:r w:rsidR="000B4709">
        <w:rPr>
          <w:rFonts w:ascii="Segoe UI" w:hAnsi="Segoe UI" w:cs="Segoe UI" w:hint="cs"/>
          <w:sz w:val="20"/>
          <w:szCs w:val="20"/>
          <w:rtl/>
        </w:rPr>
        <w:t xml:space="preserve"> יש סטנדרט כללי והפרטים נדרשים לפעול לפיו. בתי המשפט מתקנים את הפעולה וקובעים סטנדרט מדויק יותר. לדוג'- המונח 'חובת זהירות' בעוולת הרשלנות מתפצלת לחובת זהי</w:t>
      </w:r>
      <w:r w:rsidR="004318F2">
        <w:rPr>
          <w:rFonts w:ascii="Segoe UI" w:hAnsi="Segoe UI" w:cs="Segoe UI" w:hint="cs"/>
          <w:sz w:val="20"/>
          <w:szCs w:val="20"/>
          <w:rtl/>
        </w:rPr>
        <w:t xml:space="preserve">רות כללית וחובת זהירות ספציפית, וביהמ"ש מפרש האם אדם פעל בהתאם לחובת הזהירות. </w:t>
      </w:r>
    </w:p>
    <w:p w:rsidR="00773207" w:rsidRPr="00901E9E" w:rsidRDefault="00901E9E" w:rsidP="00901E9E">
      <w:pPr>
        <w:jc w:val="both"/>
        <w:rPr>
          <w:rFonts w:ascii="Segoe UI" w:hAnsi="Segoe UI" w:cs="Segoe UI"/>
          <w:b/>
          <w:bCs/>
        </w:rPr>
      </w:pPr>
      <w:r>
        <w:rPr>
          <w:rFonts w:ascii="Segoe UI" w:hAnsi="Segoe UI" w:cs="Segoe UI"/>
          <w:b/>
          <w:bCs/>
          <w:rtl/>
        </w:rPr>
        <w:br/>
      </w:r>
      <w:r w:rsidRPr="00901E9E">
        <w:rPr>
          <w:rFonts w:ascii="Segoe UI" w:hAnsi="Segoe UI" w:cs="Segoe UI" w:hint="cs"/>
          <w:b/>
          <w:bCs/>
          <w:rtl/>
        </w:rPr>
        <w:t>הכרעות שיפוטיות</w:t>
      </w:r>
    </w:p>
    <w:p w:rsidR="00773207" w:rsidRDefault="00773207" w:rsidP="00AF1A4F">
      <w:pPr>
        <w:ind w:left="-2"/>
        <w:jc w:val="both"/>
        <w:rPr>
          <w:rFonts w:ascii="Segoe UI" w:hAnsi="Segoe UI" w:cs="Segoe UI"/>
          <w:b/>
          <w:bCs/>
          <w:sz w:val="20"/>
          <w:szCs w:val="20"/>
          <w:rtl/>
        </w:rPr>
      </w:pPr>
      <w:r w:rsidRPr="00901E9E">
        <w:rPr>
          <w:rFonts w:ascii="Segoe UI" w:hAnsi="Segoe UI" w:cs="Segoe UI" w:hint="cs"/>
          <w:sz w:val="20"/>
          <w:szCs w:val="20"/>
          <w:rtl/>
        </w:rPr>
        <w:t>מכיוון שהמחוקק לא יכול לתת הגדרה שתכסה את כל המקרים, יש צורך בהכרעות שיפוטיות.</w:t>
      </w:r>
      <w:r w:rsidRPr="00901E9E">
        <w:rPr>
          <w:rFonts w:ascii="Segoe UI" w:hAnsi="Segoe UI" w:cs="Segoe UI" w:hint="cs"/>
          <w:b/>
          <w:bCs/>
          <w:sz w:val="20"/>
          <w:szCs w:val="20"/>
          <w:rtl/>
        </w:rPr>
        <w:t xml:space="preserve"> </w:t>
      </w:r>
      <w:r w:rsidRPr="00901E9E">
        <w:rPr>
          <w:rFonts w:ascii="Segoe UI" w:hAnsi="Segoe UI" w:cs="Segoe UI"/>
          <w:sz w:val="20"/>
          <w:szCs w:val="20"/>
          <w:rtl/>
        </w:rPr>
        <w:t xml:space="preserve">המושג שיקול דעת במשפט, לא בא לציין את תהליך המחשבה או מחשבה נכונה או שקולה, אלא פירושו במשפט הוא </w:t>
      </w:r>
      <w:r w:rsidRPr="00901E9E">
        <w:rPr>
          <w:rFonts w:ascii="Segoe UI" w:hAnsi="Segoe UI" w:cs="Segoe UI"/>
          <w:sz w:val="20"/>
          <w:szCs w:val="20"/>
          <w:u w:val="single"/>
          <w:rtl/>
        </w:rPr>
        <w:t>הפעלת סמכות</w:t>
      </w:r>
      <w:r w:rsidRPr="00901E9E">
        <w:rPr>
          <w:rFonts w:ascii="Segoe UI" w:hAnsi="Segoe UI" w:cs="Segoe UI" w:hint="cs"/>
          <w:sz w:val="20"/>
          <w:szCs w:val="20"/>
          <w:rtl/>
        </w:rPr>
        <w:t>.</w:t>
      </w:r>
      <w:r w:rsidRPr="00901E9E">
        <w:rPr>
          <w:rFonts w:ascii="Segoe UI" w:hAnsi="Segoe UI" w:cs="Segoe UI" w:hint="cs"/>
          <w:b/>
          <w:bCs/>
          <w:sz w:val="20"/>
          <w:szCs w:val="20"/>
          <w:rtl/>
        </w:rPr>
        <w:t xml:space="preserve"> </w:t>
      </w:r>
      <w:r w:rsidRPr="00901E9E">
        <w:rPr>
          <w:rFonts w:ascii="Segoe UI" w:hAnsi="Segoe UI" w:cs="Segoe UI"/>
          <w:sz w:val="20"/>
          <w:szCs w:val="20"/>
          <w:rtl/>
        </w:rPr>
        <w:t>באילו מקרים יש לשופטים שיקול דעת שיפוטי?</w:t>
      </w:r>
      <w:r w:rsidRPr="00901E9E">
        <w:rPr>
          <w:rFonts w:ascii="Segoe UI" w:hAnsi="Segoe UI" w:cs="Segoe UI"/>
          <w:b/>
          <w:bCs/>
          <w:sz w:val="20"/>
          <w:szCs w:val="20"/>
          <w:rtl/>
        </w:rPr>
        <w:t xml:space="preserve"> </w:t>
      </w:r>
      <w:r w:rsidRPr="00AF1A4F">
        <w:rPr>
          <w:rFonts w:ascii="Segoe UI" w:hAnsi="Segoe UI" w:cs="Segoe UI"/>
          <w:b/>
          <w:bCs/>
          <w:sz w:val="20"/>
          <w:szCs w:val="20"/>
          <w:rtl/>
        </w:rPr>
        <w:t>לפי הארט רק במקרי השוליים, או רק ברקמה הפתוחה.</w:t>
      </w:r>
    </w:p>
    <w:p w:rsidR="003D7709" w:rsidRPr="003D7709" w:rsidRDefault="003D7709" w:rsidP="00AF1A4F">
      <w:pPr>
        <w:ind w:left="-2"/>
        <w:jc w:val="both"/>
        <w:rPr>
          <w:rFonts w:ascii="Segoe UI" w:hAnsi="Segoe UI" w:cs="Segoe UI"/>
          <w:sz w:val="20"/>
          <w:szCs w:val="20"/>
        </w:rPr>
      </w:pPr>
      <w:r w:rsidRPr="003D7709">
        <w:rPr>
          <w:rFonts w:ascii="Segoe UI" w:hAnsi="Segoe UI" w:cs="Segoe UI" w:hint="cs"/>
          <w:sz w:val="20"/>
          <w:szCs w:val="20"/>
          <w:rtl/>
        </w:rPr>
        <w:t>לביהמ"ש 2 תפקידים:</w:t>
      </w:r>
    </w:p>
    <w:p w:rsidR="003D7709" w:rsidRPr="003D7709" w:rsidRDefault="003D7709" w:rsidP="00911F7C">
      <w:pPr>
        <w:pStyle w:val="a3"/>
        <w:numPr>
          <w:ilvl w:val="0"/>
          <w:numId w:val="62"/>
        </w:numPr>
        <w:jc w:val="both"/>
        <w:rPr>
          <w:rFonts w:ascii="Segoe UI" w:hAnsi="Segoe UI" w:cs="Segoe UI"/>
          <w:sz w:val="20"/>
          <w:szCs w:val="20"/>
        </w:rPr>
      </w:pPr>
      <w:r w:rsidRPr="003D7709">
        <w:rPr>
          <w:rFonts w:ascii="Segoe UI" w:hAnsi="Segoe UI" w:cs="Segoe UI" w:hint="cs"/>
          <w:b/>
          <w:bCs/>
          <w:sz w:val="20"/>
          <w:szCs w:val="20"/>
          <w:rtl/>
        </w:rPr>
        <w:t>יישום של החוק-</w:t>
      </w:r>
      <w:r>
        <w:rPr>
          <w:rFonts w:ascii="Segoe UI" w:hAnsi="Segoe UI" w:cs="Segoe UI" w:hint="cs"/>
          <w:sz w:val="20"/>
          <w:szCs w:val="20"/>
          <w:rtl/>
        </w:rPr>
        <w:t xml:space="preserve"> במקרים בהם הכלל הוא ברור, בגרעין החוק, לשופט יש תפקיד ליישם את החוק כפי שהוא. </w:t>
      </w:r>
    </w:p>
    <w:p w:rsidR="00773207" w:rsidRPr="003D7709" w:rsidRDefault="00AF1A4F" w:rsidP="00911F7C">
      <w:pPr>
        <w:pStyle w:val="a3"/>
        <w:numPr>
          <w:ilvl w:val="0"/>
          <w:numId w:val="62"/>
        </w:numPr>
        <w:jc w:val="both"/>
        <w:rPr>
          <w:rFonts w:ascii="Segoe UI" w:hAnsi="Segoe UI" w:cs="Segoe UI"/>
          <w:sz w:val="20"/>
          <w:szCs w:val="20"/>
          <w:rtl/>
        </w:rPr>
      </w:pPr>
      <w:r w:rsidRPr="003D7709">
        <w:rPr>
          <w:rFonts w:ascii="Segoe UI" w:hAnsi="Segoe UI" w:cs="Segoe UI" w:hint="cs"/>
          <w:b/>
          <w:bCs/>
          <w:sz w:val="20"/>
          <w:szCs w:val="20"/>
          <w:rtl/>
        </w:rPr>
        <w:t>חקיקה שיפוטית-</w:t>
      </w:r>
      <w:r w:rsidR="00773207" w:rsidRPr="003D7709">
        <w:rPr>
          <w:rFonts w:ascii="Segoe UI" w:hAnsi="Segoe UI" w:cs="Segoe UI" w:hint="cs"/>
          <w:b/>
          <w:bCs/>
          <w:sz w:val="20"/>
          <w:szCs w:val="20"/>
          <w:rtl/>
        </w:rPr>
        <w:t xml:space="preserve"> </w:t>
      </w:r>
      <w:r w:rsidR="00773207" w:rsidRPr="003D7709">
        <w:rPr>
          <w:rFonts w:ascii="Segoe UI" w:hAnsi="Segoe UI" w:cs="Segoe UI"/>
          <w:sz w:val="20"/>
          <w:szCs w:val="20"/>
          <w:rtl/>
        </w:rPr>
        <w:t>הארט אומר שבמקום שבו יש רקמת פתוחה, ויש חסרים של החוק מכל מ</w:t>
      </w:r>
      <w:r w:rsidRPr="003D7709">
        <w:rPr>
          <w:rFonts w:ascii="Segoe UI" w:hAnsi="Segoe UI" w:cs="Segoe UI" w:hint="cs"/>
          <w:sz w:val="20"/>
          <w:szCs w:val="20"/>
          <w:rtl/>
        </w:rPr>
        <w:t>י</w:t>
      </w:r>
      <w:r w:rsidR="00773207" w:rsidRPr="003D7709">
        <w:rPr>
          <w:rFonts w:ascii="Segoe UI" w:hAnsi="Segoe UI" w:cs="Segoe UI"/>
          <w:sz w:val="20"/>
          <w:szCs w:val="20"/>
          <w:rtl/>
        </w:rPr>
        <w:t xml:space="preserve">ני טעמים (שהמחוקק לא צפה אותם, או צפה והתעלם), השופט ניצב בפני בחירה או החלטה מהי התשובה הנכונה, והוא לא יכול לשאוב זאת מהחוק, וגם לא מהתכלית של החוק, מפני שיכולות להיות תכליות נוספות שהחוק מעלה, ולכן השופט פועל כאן כמחוקק משנה. לפי הארט, </w:t>
      </w:r>
      <w:r w:rsidR="00773207" w:rsidRPr="003D7709">
        <w:rPr>
          <w:rFonts w:ascii="Segoe UI" w:hAnsi="Segoe UI" w:cs="Segoe UI"/>
          <w:b/>
          <w:bCs/>
          <w:color w:val="FF0000"/>
          <w:sz w:val="20"/>
          <w:szCs w:val="20"/>
          <w:rtl/>
        </w:rPr>
        <w:t>לשופט יש סמכות לקבל החלטות איפה שהמחוקק לא קבע את הדין.</w:t>
      </w:r>
    </w:p>
    <w:p w:rsidR="00773207" w:rsidRDefault="006D3952" w:rsidP="003D7709">
      <w:pPr>
        <w:jc w:val="both"/>
        <w:rPr>
          <w:rFonts w:ascii="Segoe UI" w:hAnsi="Segoe UI" w:cs="Segoe UI"/>
          <w:sz w:val="20"/>
          <w:szCs w:val="20"/>
          <w:rtl/>
        </w:rPr>
      </w:pPr>
      <w:r w:rsidRPr="006D3952">
        <w:rPr>
          <w:rFonts w:ascii="Segoe UI" w:hAnsi="Segoe UI" w:cs="Segoe UI" w:hint="cs"/>
          <w:sz w:val="20"/>
          <w:szCs w:val="20"/>
          <w:rtl/>
        </w:rPr>
        <w:t>לבתי המשפט, לפי הארט, יש</w:t>
      </w:r>
      <w:r>
        <w:rPr>
          <w:rFonts w:ascii="Segoe UI" w:hAnsi="Segoe UI" w:cs="Segoe UI" w:hint="cs"/>
          <w:sz w:val="20"/>
          <w:szCs w:val="20"/>
          <w:rtl/>
        </w:rPr>
        <w:t xml:space="preserve"> תפקיד מהותי בהתפתחות של המשפט. ולכן בתי המשפט נוטלים חלק בהתפתחות של החוק ע"י חקיקה שיפוטית. </w:t>
      </w:r>
      <w:r w:rsidR="00773207" w:rsidRPr="006D3952">
        <w:rPr>
          <w:rFonts w:ascii="Segoe UI" w:hAnsi="Segoe UI" w:cs="Segoe UI" w:hint="cs"/>
          <w:sz w:val="20"/>
          <w:szCs w:val="20"/>
          <w:rtl/>
        </w:rPr>
        <w:t xml:space="preserve">לסיכום, </w:t>
      </w:r>
      <w:r w:rsidR="00773207" w:rsidRPr="006D3952">
        <w:rPr>
          <w:rFonts w:ascii="Segoe UI" w:hAnsi="Segoe UI" w:cs="Segoe UI"/>
          <w:sz w:val="20"/>
          <w:szCs w:val="20"/>
          <w:rtl/>
        </w:rPr>
        <w:t>הארט אומר שבמקום שיש גרעין של המשפט, המשפט הוא ברור, וזה רוב המשפט, וכאן השופט צריך להחיל את המשפט כפי שהוא. במקום שבו אנו בתחום השוליים של השפה, או בתחום הרקמה הפתוחה של החוק, השופט משמש לא כמפרש של החוק, אלא כמייצר של החוק.</w:t>
      </w:r>
      <w:r>
        <w:rPr>
          <w:rFonts w:ascii="Segoe UI" w:hAnsi="Segoe UI" w:cs="Segoe UI" w:hint="cs"/>
          <w:sz w:val="20"/>
          <w:szCs w:val="20"/>
          <w:rtl/>
        </w:rPr>
        <w:t xml:space="preserve"> זה מתקשר להבחנה שעשה רז במאמרו בין סכסוכים מוסדרים ללא מוסדרים. הסכסוכים </w:t>
      </w:r>
      <w:r w:rsidR="003D7709">
        <w:rPr>
          <w:rFonts w:ascii="Segoe UI" w:hAnsi="Segoe UI" w:cs="Segoe UI" w:hint="cs"/>
          <w:sz w:val="20"/>
          <w:szCs w:val="20"/>
          <w:rtl/>
        </w:rPr>
        <w:t>הבלתי מוסד</w:t>
      </w:r>
      <w:r>
        <w:rPr>
          <w:rFonts w:ascii="Segoe UI" w:hAnsi="Segoe UI" w:cs="Segoe UI" w:hint="cs"/>
          <w:sz w:val="20"/>
          <w:szCs w:val="20"/>
          <w:rtl/>
        </w:rPr>
        <w:t>רים הם אלו הקיימים ברקמה הפתוחה ושם ביהמ"ש חייב לעשות פעולה יצירתית.</w:t>
      </w:r>
    </w:p>
    <w:p w:rsidR="00587DA5" w:rsidRPr="00194FB4" w:rsidRDefault="00587DA5" w:rsidP="007D56C0">
      <w:pPr>
        <w:tabs>
          <w:tab w:val="left" w:pos="2045"/>
        </w:tabs>
        <w:jc w:val="both"/>
        <w:rPr>
          <w:rFonts w:ascii="Segoe UI" w:hAnsi="Segoe UI" w:cs="Segoe UI"/>
          <w:b/>
          <w:bCs/>
          <w:sz w:val="24"/>
          <w:szCs w:val="24"/>
          <w:rtl/>
        </w:rPr>
      </w:pPr>
      <w:r w:rsidRPr="00194FB4">
        <w:rPr>
          <w:rFonts w:ascii="Segoe UI" w:hAnsi="Segoe UI" w:cs="Segoe UI" w:hint="cs"/>
          <w:b/>
          <w:bCs/>
          <w:sz w:val="24"/>
          <w:szCs w:val="24"/>
          <w:rtl/>
        </w:rPr>
        <w:t>התיאוריה הריאליסטית</w:t>
      </w:r>
    </w:p>
    <w:p w:rsidR="007D56C0" w:rsidRPr="007D56C0" w:rsidRDefault="007D56C0" w:rsidP="007D56C0">
      <w:pPr>
        <w:tabs>
          <w:tab w:val="left" w:pos="2045"/>
        </w:tabs>
        <w:jc w:val="both"/>
        <w:rPr>
          <w:rFonts w:ascii="Segoe UI" w:hAnsi="Segoe UI" w:cs="Segoe UI"/>
          <w:b/>
          <w:bCs/>
          <w:sz w:val="20"/>
          <w:szCs w:val="20"/>
          <w:rtl/>
        </w:rPr>
      </w:pPr>
      <w:r w:rsidRPr="007D56C0">
        <w:rPr>
          <w:rFonts w:ascii="Segoe UI" w:hAnsi="Segoe UI" w:cs="Segoe UI" w:hint="cs"/>
          <w:b/>
          <w:bCs/>
          <w:sz w:val="20"/>
          <w:szCs w:val="20"/>
          <w:rtl/>
        </w:rPr>
        <w:t>הנחות הגישה הריאליסטית:</w:t>
      </w:r>
    </w:p>
    <w:p w:rsidR="007D56C0" w:rsidRDefault="007D56C0" w:rsidP="00724313">
      <w:pPr>
        <w:pStyle w:val="a3"/>
        <w:numPr>
          <w:ilvl w:val="0"/>
          <w:numId w:val="63"/>
        </w:numPr>
        <w:tabs>
          <w:tab w:val="left" w:pos="2045"/>
        </w:tabs>
        <w:jc w:val="both"/>
        <w:rPr>
          <w:rFonts w:ascii="Segoe UI" w:hAnsi="Segoe UI" w:cs="Segoe UI"/>
          <w:sz w:val="20"/>
          <w:szCs w:val="20"/>
        </w:rPr>
      </w:pPr>
      <w:r w:rsidRPr="007D56C0">
        <w:rPr>
          <w:rFonts w:ascii="Segoe UI" w:hAnsi="Segoe UI" w:cs="Segoe UI" w:hint="cs"/>
          <w:sz w:val="20"/>
          <w:szCs w:val="20"/>
          <w:rtl/>
        </w:rPr>
        <w:t>הכללים לא מספקים תשובה מדויקת לכל מקרה</w:t>
      </w:r>
      <w:r>
        <w:rPr>
          <w:rFonts w:ascii="Segoe UI" w:hAnsi="Segoe UI" w:cs="Segoe UI" w:hint="cs"/>
          <w:sz w:val="20"/>
          <w:szCs w:val="20"/>
          <w:rtl/>
        </w:rPr>
        <w:t>.</w:t>
      </w:r>
    </w:p>
    <w:p w:rsidR="007D56C0" w:rsidRDefault="007D56C0" w:rsidP="00724313">
      <w:pPr>
        <w:pStyle w:val="a3"/>
        <w:numPr>
          <w:ilvl w:val="0"/>
          <w:numId w:val="63"/>
        </w:numPr>
        <w:tabs>
          <w:tab w:val="left" w:pos="2045"/>
        </w:tabs>
        <w:jc w:val="both"/>
        <w:rPr>
          <w:rFonts w:ascii="Segoe UI" w:hAnsi="Segoe UI" w:cs="Segoe UI"/>
          <w:sz w:val="20"/>
          <w:szCs w:val="20"/>
        </w:rPr>
      </w:pPr>
      <w:r w:rsidRPr="007D56C0">
        <w:rPr>
          <w:rFonts w:ascii="Segoe UI" w:hAnsi="Segoe UI" w:cs="Segoe UI" w:hint="cs"/>
          <w:sz w:val="20"/>
          <w:szCs w:val="20"/>
          <w:rtl/>
        </w:rPr>
        <w:t xml:space="preserve">הכללים הם רק </w:t>
      </w:r>
      <w:r>
        <w:rPr>
          <w:rFonts w:ascii="Segoe UI" w:hAnsi="Segoe UI" w:cs="Segoe UI" w:hint="cs"/>
          <w:sz w:val="20"/>
          <w:szCs w:val="20"/>
          <w:rtl/>
        </w:rPr>
        <w:t>"</w:t>
      </w:r>
      <w:r w:rsidRPr="007D56C0">
        <w:rPr>
          <w:rFonts w:ascii="Segoe UI" w:hAnsi="Segoe UI" w:cs="Segoe UI" w:hint="cs"/>
          <w:sz w:val="20"/>
          <w:szCs w:val="20"/>
          <w:rtl/>
        </w:rPr>
        <w:t>מקורות</w:t>
      </w:r>
      <w:r>
        <w:rPr>
          <w:rFonts w:ascii="Segoe UI" w:hAnsi="Segoe UI" w:cs="Segoe UI" w:hint="cs"/>
          <w:sz w:val="20"/>
          <w:szCs w:val="20"/>
          <w:rtl/>
        </w:rPr>
        <w:t>"</w:t>
      </w:r>
      <w:r w:rsidRPr="007D56C0">
        <w:rPr>
          <w:rFonts w:ascii="Segoe UI" w:hAnsi="Segoe UI" w:cs="Segoe UI" w:hint="cs"/>
          <w:sz w:val="20"/>
          <w:szCs w:val="20"/>
          <w:rtl/>
        </w:rPr>
        <w:t xml:space="preserve"> להחלטות ביהמ"ש.</w:t>
      </w:r>
    </w:p>
    <w:p w:rsidR="007D56C0" w:rsidRDefault="007D56C0" w:rsidP="00724313">
      <w:pPr>
        <w:pStyle w:val="a3"/>
        <w:numPr>
          <w:ilvl w:val="0"/>
          <w:numId w:val="63"/>
        </w:numPr>
        <w:tabs>
          <w:tab w:val="left" w:pos="2045"/>
        </w:tabs>
        <w:jc w:val="both"/>
        <w:rPr>
          <w:rFonts w:ascii="Segoe UI" w:hAnsi="Segoe UI" w:cs="Segoe UI"/>
          <w:sz w:val="20"/>
          <w:szCs w:val="20"/>
        </w:rPr>
      </w:pPr>
      <w:r w:rsidRPr="007D56C0">
        <w:rPr>
          <w:rFonts w:ascii="Segoe UI" w:hAnsi="Segoe UI" w:cs="Segoe UI" w:hint="cs"/>
          <w:sz w:val="20"/>
          <w:szCs w:val="20"/>
          <w:rtl/>
        </w:rPr>
        <w:t xml:space="preserve">החוק </w:t>
      </w:r>
      <w:proofErr w:type="spellStart"/>
      <w:r w:rsidRPr="007D56C0">
        <w:rPr>
          <w:rFonts w:ascii="Segoe UI" w:hAnsi="Segoe UI" w:cs="Segoe UI" w:hint="cs"/>
          <w:sz w:val="20"/>
          <w:szCs w:val="20"/>
          <w:rtl/>
        </w:rPr>
        <w:t>ה</w:t>
      </w:r>
      <w:r>
        <w:rPr>
          <w:rFonts w:ascii="Segoe UI" w:hAnsi="Segoe UI" w:cs="Segoe UI" w:hint="cs"/>
          <w:sz w:val="20"/>
          <w:szCs w:val="20"/>
          <w:rtl/>
        </w:rPr>
        <w:t>"</w:t>
      </w:r>
      <w:r w:rsidRPr="007D56C0">
        <w:rPr>
          <w:rFonts w:ascii="Segoe UI" w:hAnsi="Segoe UI" w:cs="Segoe UI" w:hint="cs"/>
          <w:sz w:val="20"/>
          <w:szCs w:val="20"/>
          <w:rtl/>
        </w:rPr>
        <w:t>אמיתי</w:t>
      </w:r>
      <w:proofErr w:type="spellEnd"/>
      <w:r>
        <w:rPr>
          <w:rFonts w:ascii="Segoe UI" w:hAnsi="Segoe UI" w:cs="Segoe UI" w:hint="cs"/>
          <w:sz w:val="20"/>
          <w:szCs w:val="20"/>
          <w:rtl/>
        </w:rPr>
        <w:t>"</w:t>
      </w:r>
      <w:r w:rsidRPr="007D56C0">
        <w:rPr>
          <w:rFonts w:ascii="Segoe UI" w:hAnsi="Segoe UI" w:cs="Segoe UI" w:hint="cs"/>
          <w:sz w:val="20"/>
          <w:szCs w:val="20"/>
          <w:rtl/>
        </w:rPr>
        <w:t xml:space="preserve"> הוא החלטות בית משפט הקונקרטיות.</w:t>
      </w:r>
    </w:p>
    <w:p w:rsidR="007D56C0" w:rsidRPr="007D56C0" w:rsidRDefault="007D56C0" w:rsidP="007D56C0">
      <w:pPr>
        <w:jc w:val="both"/>
        <w:rPr>
          <w:rFonts w:ascii="Segoe UI" w:hAnsi="Segoe UI" w:cs="Segoe UI"/>
          <w:sz w:val="20"/>
          <w:szCs w:val="20"/>
          <w:rtl/>
        </w:rPr>
      </w:pPr>
      <w:r w:rsidRPr="007D56C0">
        <w:rPr>
          <w:rFonts w:ascii="Segoe UI" w:hAnsi="Segoe UI" w:cs="Segoe UI" w:hint="cs"/>
          <w:sz w:val="20"/>
          <w:szCs w:val="20"/>
          <w:rtl/>
        </w:rPr>
        <w:t xml:space="preserve">הריאליסטים יגידו שהכללים הם רק קווים מנחים לביהמ"ש. המציאות היא מורכבת יותר מהכלל. כל המקרים הם מקרים מיוחדים (לא רק השוליים) ולכן שיקול הדעת והחקיקה השיפוטית של השופט לא מוגבלת רק למקרי השוליים. </w:t>
      </w:r>
    </w:p>
    <w:p w:rsidR="007D56C0" w:rsidRPr="007D56C0" w:rsidRDefault="007D56C0" w:rsidP="007D56C0">
      <w:pPr>
        <w:tabs>
          <w:tab w:val="left" w:pos="2045"/>
        </w:tabs>
        <w:jc w:val="both"/>
        <w:rPr>
          <w:rFonts w:ascii="Segoe UI" w:hAnsi="Segoe UI" w:cs="Segoe UI"/>
          <w:b/>
          <w:bCs/>
          <w:sz w:val="20"/>
          <w:szCs w:val="20"/>
          <w:rtl/>
        </w:rPr>
      </w:pPr>
      <w:r w:rsidRPr="007D56C0">
        <w:rPr>
          <w:rFonts w:ascii="Segoe UI" w:hAnsi="Segoe UI" w:cs="Segoe UI" w:hint="cs"/>
          <w:b/>
          <w:bCs/>
          <w:sz w:val="20"/>
          <w:szCs w:val="20"/>
          <w:rtl/>
        </w:rPr>
        <w:t>הביקורת של הארט על הריאליזם:</w:t>
      </w:r>
    </w:p>
    <w:p w:rsidR="00CF2CBD" w:rsidRDefault="00CF2CBD" w:rsidP="00724313">
      <w:pPr>
        <w:pStyle w:val="a3"/>
        <w:numPr>
          <w:ilvl w:val="0"/>
          <w:numId w:val="64"/>
        </w:numPr>
        <w:tabs>
          <w:tab w:val="left" w:pos="2045"/>
        </w:tabs>
        <w:jc w:val="both"/>
        <w:rPr>
          <w:rFonts w:ascii="Segoe UI" w:hAnsi="Segoe UI" w:cs="Segoe UI"/>
          <w:sz w:val="20"/>
          <w:szCs w:val="20"/>
        </w:rPr>
      </w:pPr>
      <w:r w:rsidRPr="00F658EF">
        <w:rPr>
          <w:rFonts w:ascii="Segoe UI" w:hAnsi="Segoe UI" w:cs="Segoe UI" w:hint="cs"/>
          <w:sz w:val="20"/>
          <w:szCs w:val="20"/>
          <w:u w:val="single"/>
          <w:rtl/>
        </w:rPr>
        <w:t>לגבי ההתכחשות של הריאליזם לכך שהמשפט מורכב מכללים</w:t>
      </w:r>
      <w:r>
        <w:rPr>
          <w:rFonts w:ascii="Segoe UI" w:hAnsi="Segoe UI" w:cs="Segoe UI" w:hint="cs"/>
          <w:sz w:val="20"/>
          <w:szCs w:val="20"/>
          <w:rtl/>
        </w:rPr>
        <w:t>:</w:t>
      </w:r>
    </w:p>
    <w:p w:rsidR="00CF2CBD" w:rsidRDefault="007D56C0" w:rsidP="00724313">
      <w:pPr>
        <w:pStyle w:val="a3"/>
        <w:numPr>
          <w:ilvl w:val="0"/>
          <w:numId w:val="65"/>
        </w:numPr>
        <w:tabs>
          <w:tab w:val="left" w:pos="2045"/>
        </w:tabs>
        <w:jc w:val="both"/>
        <w:rPr>
          <w:rFonts w:ascii="Segoe UI" w:hAnsi="Segoe UI" w:cs="Segoe UI"/>
          <w:sz w:val="20"/>
          <w:szCs w:val="20"/>
        </w:rPr>
      </w:pPr>
      <w:r>
        <w:rPr>
          <w:rFonts w:ascii="Segoe UI" w:hAnsi="Segoe UI" w:cs="Segoe UI" w:hint="cs"/>
          <w:sz w:val="20"/>
          <w:szCs w:val="20"/>
          <w:rtl/>
        </w:rPr>
        <w:lastRenderedPageBreak/>
        <w:t>בלי הכרה בכללים משניים אין בתי משפט! הסמכות של ביהמ"ש נובעת מכללים מסדר שני (כללי שפיטה), ולכן אם לא נכיר בכך שמערכת המשפט מושתתת על כללים לא נוכל להכיר בסמכות ביהמ"ש.</w:t>
      </w:r>
    </w:p>
    <w:p w:rsidR="007D56C0" w:rsidRPr="00CF2CBD" w:rsidRDefault="007D56C0" w:rsidP="00724313">
      <w:pPr>
        <w:pStyle w:val="a3"/>
        <w:numPr>
          <w:ilvl w:val="0"/>
          <w:numId w:val="65"/>
        </w:numPr>
        <w:tabs>
          <w:tab w:val="left" w:pos="2045"/>
        </w:tabs>
        <w:jc w:val="both"/>
        <w:rPr>
          <w:rFonts w:ascii="Segoe UI" w:hAnsi="Segoe UI" w:cs="Segoe UI"/>
          <w:sz w:val="20"/>
          <w:szCs w:val="20"/>
        </w:rPr>
      </w:pPr>
      <w:r w:rsidRPr="00CF2CBD">
        <w:rPr>
          <w:rFonts w:ascii="Segoe UI" w:hAnsi="Segoe UI" w:cs="Segoe UI" w:hint="cs"/>
          <w:sz w:val="20"/>
          <w:szCs w:val="20"/>
          <w:rtl/>
        </w:rPr>
        <w:t xml:space="preserve">בלי הכרה בכללים ראשוניים לא מבינים את יחסם של בני האדם לחוק. בני האדם רואים בכללים מקור לחובות וזכויות (נק' מבט פנימית). </w:t>
      </w:r>
      <w:r w:rsidR="00587DA5" w:rsidRPr="00CF2CBD">
        <w:rPr>
          <w:rFonts w:ascii="Segoe UI" w:hAnsi="Segoe UI" w:cs="Segoe UI" w:hint="cs"/>
          <w:sz w:val="20"/>
          <w:szCs w:val="20"/>
          <w:rtl/>
        </w:rPr>
        <w:t xml:space="preserve"> הכללים הראשוניים יוצרים חובה אצל האזרחים. זו התופעה הבסיסית ביותר של המשפט</w:t>
      </w:r>
      <w:r w:rsidR="00C06EA3" w:rsidRPr="00CF2CBD">
        <w:rPr>
          <w:rFonts w:ascii="Segoe UI" w:hAnsi="Segoe UI" w:cs="Segoe UI" w:hint="cs"/>
          <w:sz w:val="20"/>
          <w:szCs w:val="20"/>
          <w:rtl/>
        </w:rPr>
        <w:t xml:space="preserve"> ולכן נק' המבט של הריאליסטים לא מתארת נכון את היחס של החברה אל הכללים. הריאליסטים מסתכלים על החוק מנק' מבט חיצונית ועל כך הארט מעביר עליהם ביקורת.</w:t>
      </w:r>
    </w:p>
    <w:p w:rsidR="007D56C0" w:rsidRPr="00DC66E3" w:rsidRDefault="00F658EF" w:rsidP="00724313">
      <w:pPr>
        <w:pStyle w:val="a3"/>
        <w:numPr>
          <w:ilvl w:val="0"/>
          <w:numId w:val="64"/>
        </w:numPr>
        <w:tabs>
          <w:tab w:val="left" w:pos="2045"/>
        </w:tabs>
        <w:jc w:val="both"/>
        <w:rPr>
          <w:rFonts w:ascii="Segoe UI" w:hAnsi="Segoe UI" w:cs="Segoe UI"/>
          <w:sz w:val="20"/>
          <w:szCs w:val="20"/>
          <w:rtl/>
        </w:rPr>
      </w:pPr>
      <w:r w:rsidRPr="00F658EF">
        <w:rPr>
          <w:rFonts w:ascii="Segoe UI" w:hAnsi="Segoe UI" w:cs="Segoe UI" w:hint="cs"/>
          <w:sz w:val="20"/>
          <w:szCs w:val="20"/>
          <w:u w:val="single"/>
          <w:rtl/>
        </w:rPr>
        <w:t>לגבי תפקיד ביהמ"ש</w:t>
      </w:r>
      <w:r>
        <w:rPr>
          <w:rFonts w:ascii="Segoe UI" w:hAnsi="Segoe UI" w:cs="Segoe UI" w:hint="cs"/>
          <w:sz w:val="20"/>
          <w:szCs w:val="20"/>
          <w:rtl/>
        </w:rPr>
        <w:t>: יש טענה ריאליסטית עדינה יותר שאומרת שהחלטות נעשות באופן אינטואיטיב</w:t>
      </w:r>
      <w:r>
        <w:rPr>
          <w:rFonts w:ascii="Segoe UI" w:hAnsi="Segoe UI" w:cs="Segoe UI" w:hint="eastAsia"/>
          <w:sz w:val="20"/>
          <w:szCs w:val="20"/>
          <w:rtl/>
        </w:rPr>
        <w:t>י</w:t>
      </w:r>
      <w:r>
        <w:rPr>
          <w:rFonts w:ascii="Segoe UI" w:hAnsi="Segoe UI" w:cs="Segoe UI" w:hint="cs"/>
          <w:sz w:val="20"/>
          <w:szCs w:val="20"/>
          <w:rtl/>
        </w:rPr>
        <w:t xml:space="preserve"> או משיקולים שונים ואחר"כ השופט יכול להצדיק את החלטתו באמצעות הכללים</w:t>
      </w:r>
      <w:r w:rsidR="007077B2">
        <w:rPr>
          <w:rFonts w:ascii="Segoe UI" w:hAnsi="Segoe UI" w:cs="Segoe UI" w:hint="cs"/>
          <w:sz w:val="20"/>
          <w:szCs w:val="20"/>
          <w:rtl/>
        </w:rPr>
        <w:t xml:space="preserve"> (כפי שראינו בפס"ד פלוני)</w:t>
      </w:r>
      <w:r>
        <w:rPr>
          <w:rFonts w:ascii="Segoe UI" w:hAnsi="Segoe UI" w:cs="Segoe UI" w:hint="cs"/>
          <w:sz w:val="20"/>
          <w:szCs w:val="20"/>
          <w:rtl/>
        </w:rPr>
        <w:t xml:space="preserve">. טענה זו תגיד שיש כללים במשפט (כלומר, המשפט מורכב מכללים) אבל כללים אלו אינם מכתיבים את החלטות ביהמ"ש.  על טענה כזו הארט אומר </w:t>
      </w:r>
      <w:r w:rsidR="00DC66E3">
        <w:rPr>
          <w:rFonts w:ascii="Segoe UI" w:hAnsi="Segoe UI" w:cs="Segoe UI" w:hint="cs"/>
          <w:sz w:val="20"/>
          <w:szCs w:val="20"/>
          <w:rtl/>
        </w:rPr>
        <w:t xml:space="preserve">שיש להכיר בכללים ובמגבלותיהם. </w:t>
      </w:r>
      <w:r w:rsidR="00834417">
        <w:rPr>
          <w:rFonts w:ascii="Segoe UI" w:hAnsi="Segoe UI" w:cs="Segoe UI" w:hint="cs"/>
          <w:sz w:val="20"/>
          <w:szCs w:val="20"/>
          <w:rtl/>
        </w:rPr>
        <w:t xml:space="preserve">לא </w:t>
      </w:r>
      <w:r w:rsidR="007D56C0" w:rsidRPr="00DC66E3">
        <w:rPr>
          <w:rFonts w:ascii="Segoe UI" w:hAnsi="Segoe UI" w:cs="Segoe UI"/>
          <w:sz w:val="20"/>
          <w:szCs w:val="20"/>
          <w:rtl/>
        </w:rPr>
        <w:t>כל החוק פתוח</w:t>
      </w:r>
      <w:r w:rsidR="00834417">
        <w:rPr>
          <w:rFonts w:ascii="Segoe UI" w:hAnsi="Segoe UI" w:cs="Segoe UI" w:hint="cs"/>
          <w:sz w:val="20"/>
          <w:szCs w:val="20"/>
          <w:rtl/>
        </w:rPr>
        <w:t xml:space="preserve"> </w:t>
      </w:r>
      <w:r w:rsidR="00C7615A">
        <w:rPr>
          <w:rFonts w:ascii="Segoe UI" w:hAnsi="Segoe UI" w:cs="Segoe UI" w:hint="cs"/>
          <w:sz w:val="20"/>
          <w:szCs w:val="20"/>
          <w:rtl/>
        </w:rPr>
        <w:t>(</w:t>
      </w:r>
      <w:r w:rsidR="00834417">
        <w:rPr>
          <w:rFonts w:ascii="Segoe UI" w:hAnsi="Segoe UI" w:cs="Segoe UI" w:hint="cs"/>
          <w:sz w:val="20"/>
          <w:szCs w:val="20"/>
          <w:rtl/>
        </w:rPr>
        <w:t>כפי שאמרו הפורמליסטים)</w:t>
      </w:r>
      <w:r w:rsidR="007D56C0" w:rsidRPr="00DC66E3">
        <w:rPr>
          <w:rFonts w:ascii="Segoe UI" w:hAnsi="Segoe UI" w:cs="Segoe UI"/>
          <w:sz w:val="20"/>
          <w:szCs w:val="20"/>
          <w:rtl/>
        </w:rPr>
        <w:t xml:space="preserve">, אלא יש גבולות. יש שוליים דקים שבהם יש רקמה פתוחה, אבל זה לא כל החוק. </w:t>
      </w:r>
      <w:r w:rsidR="00834417">
        <w:rPr>
          <w:rFonts w:ascii="Segoe UI" w:hAnsi="Segoe UI" w:cs="Segoe UI" w:hint="cs"/>
          <w:sz w:val="20"/>
          <w:szCs w:val="20"/>
          <w:rtl/>
        </w:rPr>
        <w:t xml:space="preserve">במסגרת המשפט הכללים פועלים באופן שונה מזה שהריאליסטים מדמים. </w:t>
      </w:r>
      <w:r w:rsidR="00C7615A">
        <w:rPr>
          <w:rFonts w:ascii="Segoe UI" w:hAnsi="Segoe UI" w:cs="Segoe UI"/>
          <w:sz w:val="20"/>
          <w:szCs w:val="20"/>
          <w:rtl/>
        </w:rPr>
        <w:t>כל המשפט בנוי על כללים ו</w:t>
      </w:r>
      <w:r w:rsidR="00834417" w:rsidRPr="00DC66E3">
        <w:rPr>
          <w:rFonts w:ascii="Segoe UI" w:hAnsi="Segoe UI" w:cs="Segoe UI"/>
          <w:sz w:val="20"/>
          <w:szCs w:val="20"/>
          <w:rtl/>
        </w:rPr>
        <w:t>יש גרעין חזק למשפט שמתבסס על הכללים כלשונם</w:t>
      </w:r>
      <w:r w:rsidR="00834417">
        <w:rPr>
          <w:rFonts w:ascii="Segoe UI" w:hAnsi="Segoe UI" w:cs="Segoe UI" w:hint="cs"/>
          <w:sz w:val="20"/>
          <w:szCs w:val="20"/>
          <w:rtl/>
        </w:rPr>
        <w:t>. במקום שאנחנו דנים בגרעין החוק השופט צריך להתבסס על החוק כלשונו. במקרים של הרקמה הפתוחה, בשולי החוק, לשופט יש שק"ד.</w:t>
      </w:r>
      <w:r w:rsidR="0000221B">
        <w:rPr>
          <w:rFonts w:ascii="Segoe UI" w:hAnsi="Segoe UI" w:cs="Segoe UI" w:hint="cs"/>
          <w:sz w:val="20"/>
          <w:szCs w:val="20"/>
          <w:rtl/>
        </w:rPr>
        <w:t xml:space="preserve"> העמימות ה</w:t>
      </w:r>
      <w:r w:rsidR="00C7615A">
        <w:rPr>
          <w:rFonts w:ascii="Segoe UI" w:hAnsi="Segoe UI" w:cs="Segoe UI" w:hint="cs"/>
          <w:sz w:val="20"/>
          <w:szCs w:val="20"/>
          <w:rtl/>
        </w:rPr>
        <w:t>קיימת במשפט לא ממוטטת את כל מערך הכללים. יש כללים ברורים והם גרעין נוקשה וחייבים להכיר בכך.</w:t>
      </w:r>
    </w:p>
    <w:p w:rsidR="006A2B2C" w:rsidRDefault="00C7615A" w:rsidP="006A2B2C">
      <w:pPr>
        <w:tabs>
          <w:tab w:val="left" w:pos="2045"/>
        </w:tabs>
        <w:jc w:val="both"/>
        <w:rPr>
          <w:rFonts w:ascii="Segoe UI" w:hAnsi="Segoe UI" w:cs="Segoe UI"/>
          <w:sz w:val="20"/>
          <w:szCs w:val="20"/>
          <w:rtl/>
        </w:rPr>
      </w:pPr>
      <w:r>
        <w:rPr>
          <w:rFonts w:ascii="Segoe UI" w:hAnsi="Segoe UI" w:cs="Segoe UI" w:hint="cs"/>
          <w:sz w:val="20"/>
          <w:szCs w:val="20"/>
          <w:rtl/>
        </w:rPr>
        <w:t xml:space="preserve">לפי הארט, גרעין החוק הוא חזק והוא מכסה את רוב החוק. ישנם מקרים מועטים, מקרי קצה בהם יש בחוק רקמה פתוחה.  זאת בשונה מהריאליסטים שהכלילו את הרקמה הפתוחה על כל החוק. </w:t>
      </w:r>
      <w:r w:rsidR="006A2B2C">
        <w:rPr>
          <w:rFonts w:ascii="Segoe UI" w:hAnsi="Segoe UI" w:cs="Segoe UI" w:hint="cs"/>
          <w:sz w:val="20"/>
          <w:szCs w:val="20"/>
          <w:rtl/>
        </w:rPr>
        <w:t xml:space="preserve">הארט מוכן להתחשב בשיקולים מוסריים חוץ משפטיים במקום בו החוק פתוח. לכן לפי הארט יש קודם להוכיח שיש רקמה פתוחה בחוק. בכל מקום שבו המחוקק לא 'סגר' את החוק נכנס עם השיקולים החברתיים והמוסריים השונים. </w:t>
      </w:r>
    </w:p>
    <w:p w:rsidR="004550CC" w:rsidRDefault="00EA335B" w:rsidP="004550CC">
      <w:pPr>
        <w:tabs>
          <w:tab w:val="left" w:pos="2045"/>
        </w:tabs>
        <w:jc w:val="both"/>
        <w:rPr>
          <w:rFonts w:ascii="Segoe UI" w:hAnsi="Segoe UI" w:cs="Segoe UI"/>
          <w:sz w:val="20"/>
          <w:szCs w:val="20"/>
          <w:rtl/>
        </w:rPr>
      </w:pPr>
      <w:r>
        <w:rPr>
          <w:rFonts w:ascii="Segoe UI" w:hAnsi="Segoe UI" w:cs="Segoe UI" w:hint="cs"/>
          <w:b/>
          <w:bCs/>
          <w:sz w:val="20"/>
          <w:szCs w:val="20"/>
          <w:rtl/>
        </w:rPr>
        <w:t xml:space="preserve">המושג </w:t>
      </w:r>
      <w:r w:rsidR="004550CC" w:rsidRPr="00EA335B">
        <w:rPr>
          <w:rFonts w:ascii="Segoe UI" w:hAnsi="Segoe UI" w:cs="Segoe UI" w:hint="cs"/>
          <w:b/>
          <w:bCs/>
          <w:sz w:val="20"/>
          <w:szCs w:val="20"/>
          <w:rtl/>
        </w:rPr>
        <w:t>שיקול דעת שיפוטי</w:t>
      </w:r>
      <w:r>
        <w:rPr>
          <w:rFonts w:ascii="Segoe UI" w:hAnsi="Segoe UI" w:cs="Segoe UI" w:hint="cs"/>
          <w:sz w:val="20"/>
          <w:szCs w:val="20"/>
          <w:rtl/>
        </w:rPr>
        <w:t xml:space="preserve"> נוגע</w:t>
      </w:r>
      <w:r w:rsidR="004550CC">
        <w:rPr>
          <w:rFonts w:ascii="Segoe UI" w:hAnsi="Segoe UI" w:cs="Segoe UI" w:hint="cs"/>
          <w:sz w:val="20"/>
          <w:szCs w:val="20"/>
          <w:rtl/>
        </w:rPr>
        <w:t xml:space="preserve"> לא רק מקום בו השופט חושב,</w:t>
      </w:r>
      <w:r>
        <w:rPr>
          <w:rFonts w:ascii="Segoe UI" w:hAnsi="Segoe UI" w:cs="Segoe UI" w:hint="cs"/>
          <w:sz w:val="20"/>
          <w:szCs w:val="20"/>
          <w:rtl/>
        </w:rPr>
        <w:t xml:space="preserve"> שוקל בדעתו, אלא הכוונה</w:t>
      </w:r>
      <w:r w:rsidR="004550CC">
        <w:rPr>
          <w:rFonts w:ascii="Segoe UI" w:hAnsi="Segoe UI" w:cs="Segoe UI" w:hint="cs"/>
          <w:sz w:val="20"/>
          <w:szCs w:val="20"/>
          <w:rtl/>
        </w:rPr>
        <w:t xml:space="preserve"> </w:t>
      </w:r>
      <w:r>
        <w:rPr>
          <w:rFonts w:ascii="Segoe UI" w:hAnsi="Segoe UI" w:cs="Segoe UI" w:hint="cs"/>
          <w:sz w:val="20"/>
          <w:szCs w:val="20"/>
          <w:rtl/>
        </w:rPr>
        <w:t>ל</w:t>
      </w:r>
      <w:r w:rsidR="004550CC">
        <w:rPr>
          <w:rFonts w:ascii="Segoe UI" w:hAnsi="Segoe UI" w:cs="Segoe UI" w:hint="cs"/>
          <w:sz w:val="20"/>
          <w:szCs w:val="20"/>
          <w:rtl/>
        </w:rPr>
        <w:t xml:space="preserve">מקום בו השופט </w:t>
      </w:r>
      <w:r w:rsidR="004550CC" w:rsidRPr="00143825">
        <w:rPr>
          <w:rFonts w:ascii="Segoe UI" w:hAnsi="Segoe UI" w:cs="Segoe UI" w:hint="cs"/>
          <w:b/>
          <w:bCs/>
          <w:color w:val="FF0000"/>
          <w:sz w:val="20"/>
          <w:szCs w:val="20"/>
          <w:rtl/>
        </w:rPr>
        <w:t>מפעיל את סמכותו.</w:t>
      </w:r>
      <w:r w:rsidR="004550CC" w:rsidRPr="00143825">
        <w:rPr>
          <w:rFonts w:ascii="Segoe UI" w:hAnsi="Segoe UI" w:cs="Segoe UI" w:hint="cs"/>
          <w:color w:val="FF0000"/>
          <w:sz w:val="20"/>
          <w:szCs w:val="20"/>
          <w:rtl/>
        </w:rPr>
        <w:t xml:space="preserve"> </w:t>
      </w:r>
      <w:r w:rsidR="004550CC">
        <w:rPr>
          <w:rFonts w:ascii="Segoe UI" w:hAnsi="Segoe UI" w:cs="Segoe UI" w:hint="cs"/>
          <w:sz w:val="20"/>
          <w:szCs w:val="20"/>
          <w:rtl/>
        </w:rPr>
        <w:t xml:space="preserve">במקום שבו הסכסוך מוסדר והכלל המשפטי מכתיב את התוצאה אז השופט לא נדרש להפעיל שק"ד (סמכות) ועליו ליישם את הכלל. במקום שבו בחוק אין תשובה (עמום\דורש פרשנות)- על השופט להפעיל את שיקול הדעת שלו. בשלב הזה השופט מחליט מחדש לאור התכליות של החוק. בשלב הזה השופט חושב על כל השיקולים החברתיים והמוסריים הרלוונטים. </w:t>
      </w:r>
      <w:r w:rsidR="00143825">
        <w:rPr>
          <w:rFonts w:ascii="Segoe UI" w:hAnsi="Segoe UI" w:cs="Segoe UI" w:hint="cs"/>
          <w:sz w:val="20"/>
          <w:szCs w:val="20"/>
          <w:rtl/>
        </w:rPr>
        <w:t>בשלב זה השופט פועל כמחוקק משנה.</w:t>
      </w:r>
    </w:p>
    <w:p w:rsidR="00E24214" w:rsidRDefault="0029189D" w:rsidP="00E24214">
      <w:pPr>
        <w:tabs>
          <w:tab w:val="left" w:pos="2045"/>
        </w:tabs>
        <w:jc w:val="both"/>
        <w:rPr>
          <w:rFonts w:ascii="Segoe UI" w:hAnsi="Segoe UI" w:cs="Segoe UI"/>
          <w:b/>
          <w:bCs/>
          <w:sz w:val="20"/>
          <w:szCs w:val="20"/>
          <w:rtl/>
        </w:rPr>
      </w:pPr>
      <w:r w:rsidRPr="0029189D">
        <w:rPr>
          <w:rFonts w:ascii="Segoe UI" w:hAnsi="Segoe UI" w:cs="Segoe UI" w:hint="cs"/>
          <w:b/>
          <w:bCs/>
          <w:sz w:val="20"/>
          <w:szCs w:val="20"/>
          <w:rtl/>
        </w:rPr>
        <w:t>יש הבדל בין שיקול דעת ופרשנות</w:t>
      </w:r>
      <w:r>
        <w:rPr>
          <w:rFonts w:ascii="Segoe UI" w:hAnsi="Segoe UI" w:cs="Segoe UI" w:hint="cs"/>
          <w:sz w:val="20"/>
          <w:szCs w:val="20"/>
          <w:rtl/>
        </w:rPr>
        <w:t xml:space="preserve">. כאשר נמצאים ברקמה פתוחה הארט ממעט לדבר על פרשנות, הוא מסתכל על סמכות המחוקק כ'מחדש את החוק'. </w:t>
      </w:r>
      <w:r w:rsidRPr="0029189D">
        <w:rPr>
          <w:rFonts w:ascii="Segoe UI" w:hAnsi="Segoe UI" w:cs="Segoe UI" w:hint="cs"/>
          <w:b/>
          <w:bCs/>
          <w:sz w:val="20"/>
          <w:szCs w:val="20"/>
          <w:rtl/>
        </w:rPr>
        <w:t>הגישה הפרשנית</w:t>
      </w:r>
      <w:r>
        <w:rPr>
          <w:rFonts w:ascii="Segoe UI" w:hAnsi="Segoe UI" w:cs="Segoe UI" w:hint="cs"/>
          <w:sz w:val="20"/>
          <w:szCs w:val="20"/>
          <w:rtl/>
        </w:rPr>
        <w:t xml:space="preserve"> מכניסה את ההחלטה לתוך החוק, היא בעצם אומרת שההכרעה היא הפירוש של החוק</w:t>
      </w:r>
      <w:r w:rsidR="00E24214">
        <w:rPr>
          <w:rFonts w:ascii="Segoe UI" w:hAnsi="Segoe UI" w:cs="Segoe UI" w:hint="cs"/>
          <w:sz w:val="20"/>
          <w:szCs w:val="20"/>
          <w:rtl/>
        </w:rPr>
        <w:t xml:space="preserve"> ולא יצירת דבר חדש</w:t>
      </w:r>
      <w:r>
        <w:rPr>
          <w:rFonts w:ascii="Segoe UI" w:hAnsi="Segoe UI" w:cs="Segoe UI" w:hint="cs"/>
          <w:sz w:val="20"/>
          <w:szCs w:val="20"/>
          <w:rtl/>
        </w:rPr>
        <w:t>. הארט לא מסכים עם גישה זו. אם ניקח לדוג' את פס"ד פלוני, שופטי הרוב הכניסו את ההחלטה שלהם בגדרי החוק. הם פרשו את המונח 'אי</w:t>
      </w:r>
      <w:r w:rsidR="00BB1AEE">
        <w:rPr>
          <w:rFonts w:ascii="Segoe UI" w:hAnsi="Segoe UI" w:cs="Segoe UI" w:hint="cs"/>
          <w:sz w:val="20"/>
          <w:szCs w:val="20"/>
          <w:rtl/>
        </w:rPr>
        <w:t xml:space="preserve"> מסוגלות הורית' באופן רחב יותר כך שהכניסו</w:t>
      </w:r>
      <w:r>
        <w:rPr>
          <w:rFonts w:ascii="Segoe UI" w:hAnsi="Segoe UI" w:cs="Segoe UI" w:hint="cs"/>
          <w:sz w:val="20"/>
          <w:szCs w:val="20"/>
          <w:rtl/>
        </w:rPr>
        <w:t xml:space="preserve"> את הכרעתם לתוך החוק. הארט טוען שמדובר בהסוואה כדי לקבל לגיטימציה ציבורית. באותו מקרה המחוקק לא נתן תשובה למקרה הספציפי ולכן השופט מחליט מחדש ומתפקד כמחוקק משנה.</w:t>
      </w:r>
      <w:r w:rsidR="00E24214">
        <w:rPr>
          <w:rFonts w:ascii="Segoe UI" w:hAnsi="Segoe UI" w:cs="Segoe UI" w:hint="cs"/>
          <w:sz w:val="20"/>
          <w:szCs w:val="20"/>
          <w:rtl/>
        </w:rPr>
        <w:t xml:space="preserve"> בפרשנות השופט יחשוב במסגרת החוק, בתוך הפרמטרים של החוק. לעומת זאת, בהפעלת סמכות , שק"ד, השופט עושה איזון חדש ולכן יוצא ממסגרת החוק הקיים. </w:t>
      </w:r>
    </w:p>
    <w:p w:rsidR="00F11F7B" w:rsidRPr="00F11F7B" w:rsidRDefault="00E24214" w:rsidP="00F11F7B">
      <w:pPr>
        <w:tabs>
          <w:tab w:val="left" w:pos="2045"/>
        </w:tabs>
        <w:jc w:val="both"/>
        <w:rPr>
          <w:rFonts w:ascii="Segoe UI" w:hAnsi="Segoe UI" w:cs="Segoe UI"/>
          <w:b/>
          <w:bCs/>
          <w:sz w:val="20"/>
          <w:szCs w:val="20"/>
          <w:rtl/>
        </w:rPr>
      </w:pPr>
      <w:r w:rsidRPr="00C65AAD">
        <w:rPr>
          <w:rFonts w:ascii="Segoe UI" w:hAnsi="Segoe UI" w:cs="Segoe UI" w:hint="cs"/>
          <w:sz w:val="20"/>
          <w:szCs w:val="20"/>
          <w:rtl/>
        </w:rPr>
        <w:t>בהיבט הזה,</w:t>
      </w:r>
      <w:r w:rsidRPr="00E24214">
        <w:rPr>
          <w:rFonts w:ascii="Segoe UI" w:hAnsi="Segoe UI" w:cs="Segoe UI" w:hint="cs"/>
          <w:b/>
          <w:bCs/>
          <w:sz w:val="20"/>
          <w:szCs w:val="20"/>
          <w:rtl/>
        </w:rPr>
        <w:t xml:space="preserve"> הארט מקבל את הגישה הריאליסטית שאומר שהשופט הוא מעיין מחוקק משנה. </w:t>
      </w:r>
    </w:p>
    <w:p w:rsidR="00F11F7B" w:rsidRDefault="00F11F7B" w:rsidP="00194FB4">
      <w:pPr>
        <w:jc w:val="center"/>
        <w:rPr>
          <w:rFonts w:ascii="Segoe UI" w:hAnsi="Segoe UI" w:cs="Segoe UI"/>
          <w:b/>
          <w:bCs/>
          <w:sz w:val="28"/>
          <w:szCs w:val="28"/>
          <w:rtl/>
        </w:rPr>
      </w:pPr>
    </w:p>
    <w:p w:rsidR="00F11F7B" w:rsidRDefault="00F11F7B" w:rsidP="00194FB4">
      <w:pPr>
        <w:jc w:val="center"/>
        <w:rPr>
          <w:rFonts w:ascii="Segoe UI" w:hAnsi="Segoe UI" w:cs="Segoe UI"/>
          <w:b/>
          <w:bCs/>
          <w:sz w:val="28"/>
          <w:szCs w:val="28"/>
          <w:rtl/>
        </w:rPr>
      </w:pPr>
    </w:p>
    <w:p w:rsidR="00F11F7B" w:rsidRDefault="00F11F7B" w:rsidP="00194FB4">
      <w:pPr>
        <w:jc w:val="center"/>
        <w:rPr>
          <w:rFonts w:ascii="Segoe UI" w:hAnsi="Segoe UI" w:cs="Segoe UI"/>
          <w:b/>
          <w:bCs/>
          <w:sz w:val="28"/>
          <w:szCs w:val="28"/>
          <w:rtl/>
        </w:rPr>
      </w:pPr>
    </w:p>
    <w:p w:rsidR="00194FB4" w:rsidRDefault="00194FB4" w:rsidP="00194FB4">
      <w:pPr>
        <w:jc w:val="center"/>
        <w:rPr>
          <w:rFonts w:ascii="Segoe UI" w:hAnsi="Segoe UI" w:cs="Segoe UI"/>
          <w:b/>
          <w:bCs/>
          <w:sz w:val="28"/>
          <w:szCs w:val="28"/>
          <w:rtl/>
        </w:rPr>
      </w:pPr>
      <w:r>
        <w:rPr>
          <w:rFonts w:ascii="Segoe UI" w:hAnsi="Segoe UI" w:cs="Segoe UI" w:hint="cs"/>
          <w:b/>
          <w:bCs/>
          <w:sz w:val="28"/>
          <w:szCs w:val="28"/>
          <w:rtl/>
        </w:rPr>
        <w:lastRenderedPageBreak/>
        <w:t>תורת המשפט של דוורקין</w:t>
      </w:r>
    </w:p>
    <w:p w:rsidR="00194FB4" w:rsidRDefault="0058729F" w:rsidP="00194FB4">
      <w:pPr>
        <w:tabs>
          <w:tab w:val="left" w:pos="2045"/>
        </w:tabs>
        <w:jc w:val="both"/>
        <w:rPr>
          <w:rFonts w:ascii="Segoe UI" w:hAnsi="Segoe UI" w:cs="Segoe UI"/>
          <w:sz w:val="20"/>
          <w:szCs w:val="20"/>
          <w:rtl/>
        </w:rPr>
      </w:pPr>
      <w:r>
        <w:rPr>
          <w:rFonts w:ascii="Segoe UI" w:hAnsi="Segoe UI" w:cs="Segoe UI" w:hint="cs"/>
          <w:sz w:val="20"/>
          <w:szCs w:val="20"/>
          <w:rtl/>
        </w:rPr>
        <w:t xml:space="preserve">דוורקין היה פילוסוף של המשפט שהתחיל לכתוב בסוף שנות ה-60. הוא הוזמן לשבת על כיסאו של הארט באוקספורד ולהיות יורשו. </w:t>
      </w:r>
      <w:r w:rsidR="003E375A">
        <w:rPr>
          <w:rFonts w:ascii="Segoe UI" w:hAnsi="Segoe UI" w:cs="Segoe UI" w:hint="cs"/>
          <w:sz w:val="20"/>
          <w:szCs w:val="20"/>
          <w:rtl/>
        </w:rPr>
        <w:t xml:space="preserve">בהרצאת הפתיחה שלו הוא תקף את תורת המשפט של הארט ובעצם המאמרים הראשונים שלו הם התקפה מפורשת על תורת המשפט של הארט, לה הוא הציג אלטרנטיבה. </w:t>
      </w:r>
    </w:p>
    <w:p w:rsidR="003E375A" w:rsidRPr="003E375A" w:rsidRDefault="00B1568D" w:rsidP="003E375A">
      <w:pPr>
        <w:tabs>
          <w:tab w:val="left" w:pos="2045"/>
        </w:tabs>
        <w:jc w:val="both"/>
        <w:rPr>
          <w:rFonts w:ascii="Segoe UI" w:hAnsi="Segoe UI" w:cs="Segoe UI"/>
          <w:b/>
          <w:bCs/>
          <w:sz w:val="20"/>
          <w:szCs w:val="20"/>
          <w:rtl/>
        </w:rPr>
      </w:pPr>
      <w:r>
        <w:rPr>
          <w:rFonts w:ascii="Segoe UI" w:hAnsi="Segoe UI" w:cs="Segoe UI" w:hint="cs"/>
          <w:sz w:val="20"/>
          <w:szCs w:val="20"/>
          <w:rtl/>
        </w:rPr>
        <w:t>דוורקין מתחיל בל</w:t>
      </w:r>
      <w:r w:rsidR="003E375A">
        <w:rPr>
          <w:rFonts w:ascii="Segoe UI" w:hAnsi="Segoe UI" w:cs="Segoe UI" w:hint="cs"/>
          <w:sz w:val="20"/>
          <w:szCs w:val="20"/>
          <w:rtl/>
        </w:rPr>
        <w:t xml:space="preserve">סכם את </w:t>
      </w:r>
      <w:r w:rsidR="003E375A" w:rsidRPr="003E375A">
        <w:rPr>
          <w:rFonts w:ascii="Segoe UI" w:hAnsi="Segoe UI" w:cs="Segoe UI" w:hint="cs"/>
          <w:b/>
          <w:bCs/>
          <w:sz w:val="20"/>
          <w:szCs w:val="20"/>
          <w:rtl/>
        </w:rPr>
        <w:t>שלושת עקרונות הפוזיטיביזם:</w:t>
      </w:r>
    </w:p>
    <w:p w:rsidR="003E375A" w:rsidRDefault="003E375A" w:rsidP="00400E39">
      <w:pPr>
        <w:pStyle w:val="a3"/>
        <w:numPr>
          <w:ilvl w:val="0"/>
          <w:numId w:val="66"/>
        </w:numPr>
        <w:tabs>
          <w:tab w:val="left" w:pos="2045"/>
        </w:tabs>
        <w:jc w:val="both"/>
        <w:rPr>
          <w:rFonts w:ascii="Segoe UI" w:hAnsi="Segoe UI" w:cs="Segoe UI"/>
          <w:sz w:val="20"/>
          <w:szCs w:val="20"/>
        </w:rPr>
      </w:pPr>
      <w:r>
        <w:rPr>
          <w:rFonts w:ascii="Segoe UI" w:hAnsi="Segoe UI" w:cs="Segoe UI" w:hint="cs"/>
          <w:sz w:val="20"/>
          <w:szCs w:val="20"/>
          <w:rtl/>
        </w:rPr>
        <w:t xml:space="preserve">המשפט של חברה הוא </w:t>
      </w:r>
      <w:r w:rsidRPr="003E375A">
        <w:rPr>
          <w:rFonts w:ascii="Segoe UI" w:hAnsi="Segoe UI" w:cs="Segoe UI" w:hint="cs"/>
          <w:sz w:val="20"/>
          <w:szCs w:val="20"/>
          <w:u w:val="single"/>
          <w:rtl/>
        </w:rPr>
        <w:t>מערכת של כללים ספציפיים</w:t>
      </w:r>
      <w:r w:rsidRPr="003E375A">
        <w:rPr>
          <w:rFonts w:ascii="Segoe UI" w:hAnsi="Segoe UI" w:cs="Segoe UI" w:hint="cs"/>
          <w:sz w:val="20"/>
          <w:szCs w:val="20"/>
          <w:rtl/>
        </w:rPr>
        <w:t xml:space="preserve">. </w:t>
      </w:r>
      <w:r>
        <w:rPr>
          <w:rFonts w:ascii="Segoe UI" w:hAnsi="Segoe UI" w:cs="Segoe UI" w:hint="cs"/>
          <w:sz w:val="20"/>
          <w:szCs w:val="20"/>
          <w:rtl/>
        </w:rPr>
        <w:t xml:space="preserve">הכללים ניתנים לזיהוי באמצעות קריטריון שבוחן את תוקפם. המבחן לתוקף הכלל הוא </w:t>
      </w:r>
      <w:r w:rsidRPr="00582ABD">
        <w:rPr>
          <w:rFonts w:ascii="Segoe UI" w:hAnsi="Segoe UI" w:cs="Segoe UI" w:hint="cs"/>
          <w:b/>
          <w:bCs/>
          <w:sz w:val="20"/>
          <w:szCs w:val="20"/>
          <w:rtl/>
        </w:rPr>
        <w:t>מקורו</w:t>
      </w:r>
      <w:r>
        <w:rPr>
          <w:rFonts w:ascii="Segoe UI" w:hAnsi="Segoe UI" w:cs="Segoe UI" w:hint="cs"/>
          <w:sz w:val="20"/>
          <w:szCs w:val="20"/>
          <w:rtl/>
        </w:rPr>
        <w:t>, ולא התוכן שלו. (הארט- כלל הזיהוי; קלזן- נורמה כללית; אוסטין- פקודה שלצידה יש סנקציה).</w:t>
      </w:r>
    </w:p>
    <w:p w:rsidR="003E375A" w:rsidRDefault="003E375A" w:rsidP="003E375A">
      <w:pPr>
        <w:pStyle w:val="a3"/>
        <w:numPr>
          <w:ilvl w:val="0"/>
          <w:numId w:val="66"/>
        </w:numPr>
        <w:tabs>
          <w:tab w:val="left" w:pos="2045"/>
        </w:tabs>
        <w:jc w:val="both"/>
        <w:rPr>
          <w:rFonts w:ascii="Segoe UI" w:hAnsi="Segoe UI" w:cs="Segoe UI"/>
          <w:sz w:val="20"/>
          <w:szCs w:val="20"/>
        </w:rPr>
      </w:pPr>
      <w:r>
        <w:rPr>
          <w:rFonts w:ascii="Segoe UI" w:hAnsi="Segoe UI" w:cs="Segoe UI" w:hint="cs"/>
          <w:sz w:val="20"/>
          <w:szCs w:val="20"/>
          <w:rtl/>
        </w:rPr>
        <w:t>במקרה שבו אין כלל שמכסה את המקרה אי אפשר להחיל את החוק. במקרה כזה, ניתן לשופטים שיקול דעת ליצור כלל חדש.</w:t>
      </w:r>
      <w:r w:rsidR="007D3C80">
        <w:rPr>
          <w:rFonts w:ascii="Segoe UI" w:hAnsi="Segoe UI" w:cs="Segoe UI" w:hint="cs"/>
          <w:sz w:val="20"/>
          <w:szCs w:val="20"/>
          <w:rtl/>
        </w:rPr>
        <w:t xml:space="preserve"> לשופט יש את הסמכות ליצור כלל ויש לו את החופש לבחור.</w:t>
      </w:r>
    </w:p>
    <w:p w:rsidR="003E375A" w:rsidRPr="003E375A" w:rsidRDefault="003E375A" w:rsidP="007D3C80">
      <w:pPr>
        <w:pStyle w:val="a3"/>
        <w:numPr>
          <w:ilvl w:val="0"/>
          <w:numId w:val="66"/>
        </w:numPr>
        <w:tabs>
          <w:tab w:val="left" w:pos="2045"/>
        </w:tabs>
        <w:jc w:val="both"/>
        <w:rPr>
          <w:rFonts w:ascii="Segoe UI" w:hAnsi="Segoe UI" w:cs="Segoe UI"/>
          <w:sz w:val="20"/>
          <w:szCs w:val="20"/>
          <w:rtl/>
        </w:rPr>
      </w:pPr>
      <w:r>
        <w:rPr>
          <w:rFonts w:ascii="Segoe UI" w:hAnsi="Segoe UI" w:cs="Segoe UI" w:hint="cs"/>
          <w:sz w:val="20"/>
          <w:szCs w:val="20"/>
          <w:rtl/>
        </w:rPr>
        <w:t>במקום בו אין כלל</w:t>
      </w:r>
      <w:r w:rsidR="007D3C80">
        <w:rPr>
          <w:rFonts w:ascii="Segoe UI" w:hAnsi="Segoe UI" w:cs="Segoe UI" w:hint="cs"/>
          <w:sz w:val="20"/>
          <w:szCs w:val="20"/>
          <w:rtl/>
        </w:rPr>
        <w:t xml:space="preserve"> שמכסה את המקרה אין חובה משפטית</w:t>
      </w:r>
      <w:r w:rsidR="00331402">
        <w:rPr>
          <w:rFonts w:ascii="Segoe UI" w:hAnsi="Segoe UI" w:cs="Segoe UI" w:hint="cs"/>
          <w:sz w:val="20"/>
          <w:szCs w:val="20"/>
          <w:rtl/>
        </w:rPr>
        <w:t>.</w:t>
      </w:r>
    </w:p>
    <w:p w:rsidR="00194FB4" w:rsidRDefault="00331402" w:rsidP="004550CC">
      <w:pPr>
        <w:tabs>
          <w:tab w:val="left" w:pos="2045"/>
        </w:tabs>
        <w:jc w:val="both"/>
        <w:rPr>
          <w:rFonts w:ascii="Segoe UI" w:hAnsi="Segoe UI" w:cs="Segoe UI"/>
          <w:sz w:val="20"/>
          <w:szCs w:val="20"/>
          <w:rtl/>
        </w:rPr>
      </w:pPr>
      <w:r>
        <w:rPr>
          <w:rFonts w:ascii="Segoe UI" w:hAnsi="Segoe UI" w:cs="Segoe UI" w:hint="cs"/>
          <w:sz w:val="20"/>
          <w:szCs w:val="20"/>
          <w:rtl/>
        </w:rPr>
        <w:t>דוורקין מחדד שאצל הארט יש שתי דרכים להכיר בכלל משפטי:</w:t>
      </w:r>
    </w:p>
    <w:p w:rsidR="00331402" w:rsidRDefault="008C5F45" w:rsidP="00331402">
      <w:pPr>
        <w:pStyle w:val="a3"/>
        <w:numPr>
          <w:ilvl w:val="0"/>
          <w:numId w:val="67"/>
        </w:numPr>
        <w:tabs>
          <w:tab w:val="left" w:pos="2045"/>
        </w:tabs>
        <w:jc w:val="both"/>
        <w:rPr>
          <w:rFonts w:ascii="Segoe UI" w:hAnsi="Segoe UI" w:cs="Segoe UI"/>
          <w:sz w:val="20"/>
          <w:szCs w:val="20"/>
        </w:rPr>
      </w:pPr>
      <w:r>
        <w:rPr>
          <w:rFonts w:ascii="Segoe UI" w:hAnsi="Segoe UI" w:cs="Segoe UI" w:hint="cs"/>
          <w:sz w:val="20"/>
          <w:szCs w:val="20"/>
          <w:rtl/>
        </w:rPr>
        <w:t xml:space="preserve">הכרה </w:t>
      </w:r>
      <w:r w:rsidR="00331402">
        <w:rPr>
          <w:rFonts w:ascii="Segoe UI" w:hAnsi="Segoe UI" w:cs="Segoe UI" w:hint="cs"/>
          <w:sz w:val="20"/>
          <w:szCs w:val="20"/>
          <w:rtl/>
        </w:rPr>
        <w:t>ישירה של כלל דרך כלל הזיהוי.</w:t>
      </w:r>
    </w:p>
    <w:p w:rsidR="00331402" w:rsidRDefault="008C5F45" w:rsidP="00331402">
      <w:pPr>
        <w:pStyle w:val="a3"/>
        <w:numPr>
          <w:ilvl w:val="0"/>
          <w:numId w:val="67"/>
        </w:numPr>
        <w:tabs>
          <w:tab w:val="left" w:pos="2045"/>
        </w:tabs>
        <w:jc w:val="both"/>
        <w:rPr>
          <w:rFonts w:ascii="Segoe UI" w:hAnsi="Segoe UI" w:cs="Segoe UI"/>
          <w:sz w:val="20"/>
          <w:szCs w:val="20"/>
        </w:rPr>
      </w:pPr>
      <w:r>
        <w:rPr>
          <w:rFonts w:ascii="Segoe UI" w:hAnsi="Segoe UI" w:cs="Segoe UI" w:hint="cs"/>
          <w:sz w:val="20"/>
          <w:szCs w:val="20"/>
          <w:rtl/>
        </w:rPr>
        <w:t xml:space="preserve">הכרה </w:t>
      </w:r>
      <w:r w:rsidR="00331402">
        <w:rPr>
          <w:rFonts w:ascii="Segoe UI" w:hAnsi="Segoe UI" w:cs="Segoe UI" w:hint="cs"/>
          <w:sz w:val="20"/>
          <w:szCs w:val="20"/>
          <w:rtl/>
        </w:rPr>
        <w:t>דרך תקפות מכוח כללים אחרים (בסופו של דבר מכוח כלל הזיהוי).</w:t>
      </w:r>
    </w:p>
    <w:p w:rsidR="00331402" w:rsidRDefault="00483078" w:rsidP="00331402">
      <w:pPr>
        <w:tabs>
          <w:tab w:val="left" w:pos="2045"/>
        </w:tabs>
        <w:jc w:val="both"/>
        <w:rPr>
          <w:rFonts w:ascii="Segoe UI" w:hAnsi="Segoe UI" w:cs="Segoe UI"/>
          <w:sz w:val="20"/>
          <w:szCs w:val="20"/>
          <w:rtl/>
        </w:rPr>
      </w:pPr>
      <w:r>
        <w:rPr>
          <w:rFonts w:ascii="Segoe UI" w:hAnsi="Segoe UI" w:cs="Segoe UI" w:hint="cs"/>
          <w:sz w:val="20"/>
          <w:szCs w:val="20"/>
          <w:rtl/>
        </w:rPr>
        <w:t xml:space="preserve">דוורקין אומר שבתמונה של הארט חסר מימד מרכזי אחד </w:t>
      </w:r>
      <w:r>
        <w:rPr>
          <w:rFonts w:ascii="Segoe UI" w:hAnsi="Segoe UI" w:cs="Segoe UI"/>
          <w:sz w:val="20"/>
          <w:szCs w:val="20"/>
          <w:rtl/>
        </w:rPr>
        <w:t>–</w:t>
      </w:r>
      <w:r>
        <w:rPr>
          <w:rFonts w:ascii="Segoe UI" w:hAnsi="Segoe UI" w:cs="Segoe UI" w:hint="cs"/>
          <w:sz w:val="20"/>
          <w:szCs w:val="20"/>
          <w:rtl/>
        </w:rPr>
        <w:t xml:space="preserve"> </w:t>
      </w:r>
      <w:r w:rsidRPr="00483078">
        <w:rPr>
          <w:rFonts w:ascii="Segoe UI" w:hAnsi="Segoe UI" w:cs="Segoe UI" w:hint="cs"/>
          <w:b/>
          <w:bCs/>
          <w:color w:val="FF0000"/>
          <w:sz w:val="20"/>
          <w:szCs w:val="20"/>
          <w:rtl/>
        </w:rPr>
        <w:t>קיומם של סטנדרטים עקרונות ומדיניות.</w:t>
      </w:r>
    </w:p>
    <w:p w:rsidR="00483078" w:rsidRPr="00063FCD" w:rsidRDefault="00483078" w:rsidP="00331402">
      <w:pPr>
        <w:tabs>
          <w:tab w:val="left" w:pos="2045"/>
        </w:tabs>
        <w:jc w:val="both"/>
        <w:rPr>
          <w:rFonts w:ascii="Segoe UI" w:hAnsi="Segoe UI" w:cs="Segoe UI"/>
          <w:sz w:val="20"/>
          <w:szCs w:val="20"/>
          <w:u w:val="single"/>
          <w:rtl/>
        </w:rPr>
      </w:pPr>
      <w:r>
        <w:rPr>
          <w:rFonts w:ascii="Segoe UI" w:hAnsi="Segoe UI" w:cs="Segoe UI" w:hint="cs"/>
          <w:sz w:val="20"/>
          <w:szCs w:val="20"/>
          <w:rtl/>
        </w:rPr>
        <w:t xml:space="preserve">דוורקין עושה </w:t>
      </w:r>
      <w:r w:rsidRPr="00063FCD">
        <w:rPr>
          <w:rFonts w:ascii="Segoe UI" w:hAnsi="Segoe UI" w:cs="Segoe UI" w:hint="cs"/>
          <w:sz w:val="20"/>
          <w:szCs w:val="20"/>
          <w:u w:val="single"/>
          <w:rtl/>
        </w:rPr>
        <w:t>הבחנה בין עקרון למדיניות:</w:t>
      </w:r>
    </w:p>
    <w:p w:rsidR="00483078" w:rsidRDefault="00814CAB" w:rsidP="00221719">
      <w:pPr>
        <w:pStyle w:val="a3"/>
        <w:numPr>
          <w:ilvl w:val="0"/>
          <w:numId w:val="68"/>
        </w:numPr>
        <w:tabs>
          <w:tab w:val="left" w:pos="2045"/>
        </w:tabs>
        <w:jc w:val="both"/>
        <w:rPr>
          <w:rFonts w:ascii="Segoe UI" w:hAnsi="Segoe UI" w:cs="Segoe UI"/>
          <w:sz w:val="20"/>
          <w:szCs w:val="20"/>
        </w:rPr>
      </w:pPr>
      <w:r>
        <w:rPr>
          <w:rFonts w:ascii="Segoe UI" w:hAnsi="Segoe UI" w:cs="Segoe UI" w:hint="cs"/>
          <w:b/>
          <w:bCs/>
          <w:sz w:val="20"/>
          <w:szCs w:val="20"/>
          <w:rtl/>
        </w:rPr>
        <w:t>עיקרון</w:t>
      </w:r>
      <w:r w:rsidR="00483078" w:rsidRPr="00483078">
        <w:rPr>
          <w:rFonts w:ascii="Segoe UI" w:hAnsi="Segoe UI" w:cs="Segoe UI" w:hint="cs"/>
          <w:b/>
          <w:bCs/>
          <w:sz w:val="20"/>
          <w:szCs w:val="20"/>
          <w:rtl/>
        </w:rPr>
        <w:t>=</w:t>
      </w:r>
      <w:r w:rsidR="00483078">
        <w:rPr>
          <w:rFonts w:ascii="Segoe UI" w:hAnsi="Segoe UI" w:cs="Segoe UI" w:hint="cs"/>
          <w:sz w:val="20"/>
          <w:szCs w:val="20"/>
          <w:rtl/>
        </w:rPr>
        <w:t xml:space="preserve"> הכוונה ל</w:t>
      </w:r>
      <w:r w:rsidR="00483078" w:rsidRPr="00483078">
        <w:rPr>
          <w:rFonts w:ascii="Segoe UI" w:hAnsi="Segoe UI" w:cs="Segoe UI" w:hint="cs"/>
          <w:sz w:val="20"/>
          <w:szCs w:val="20"/>
          <w:rtl/>
        </w:rPr>
        <w:t xml:space="preserve">עקרון מוסרי. מכוון </w:t>
      </w:r>
      <w:r w:rsidR="00483078" w:rsidRPr="00483078">
        <w:rPr>
          <w:rFonts w:ascii="Segoe UI" w:hAnsi="Segoe UI" w:cs="Segoe UI" w:hint="cs"/>
          <w:b/>
          <w:bCs/>
          <w:sz w:val="20"/>
          <w:szCs w:val="20"/>
          <w:rtl/>
        </w:rPr>
        <w:t xml:space="preserve">למעשה </w:t>
      </w:r>
      <w:r w:rsidR="00483078" w:rsidRPr="00483078">
        <w:rPr>
          <w:rFonts w:ascii="Segoe UI" w:hAnsi="Segoe UI" w:cs="Segoe UI" w:hint="cs"/>
          <w:sz w:val="20"/>
          <w:szCs w:val="20"/>
          <w:rtl/>
        </w:rPr>
        <w:t>מסוים ולא לתוצאה</w:t>
      </w:r>
      <w:r w:rsidR="00483078">
        <w:rPr>
          <w:rFonts w:ascii="Segoe UI" w:hAnsi="Segoe UI" w:cs="Segoe UI" w:hint="cs"/>
          <w:sz w:val="20"/>
          <w:szCs w:val="20"/>
          <w:rtl/>
        </w:rPr>
        <w:t>. לדוג': העקרון המוסרי 'שלא יצא חוטא נשכר'. לטענתו, העקרונות האלה הם חלק מהמשפט גם אם אינם כתובים בפירוש.</w:t>
      </w:r>
    </w:p>
    <w:p w:rsidR="00483078" w:rsidRDefault="00814CAB" w:rsidP="00221719">
      <w:pPr>
        <w:pStyle w:val="a3"/>
        <w:numPr>
          <w:ilvl w:val="0"/>
          <w:numId w:val="68"/>
        </w:numPr>
        <w:tabs>
          <w:tab w:val="left" w:pos="2045"/>
        </w:tabs>
        <w:jc w:val="both"/>
        <w:rPr>
          <w:rFonts w:ascii="Segoe UI" w:hAnsi="Segoe UI" w:cs="Segoe UI"/>
          <w:sz w:val="20"/>
          <w:szCs w:val="20"/>
        </w:rPr>
      </w:pPr>
      <w:r>
        <w:rPr>
          <w:rFonts w:ascii="Segoe UI" w:hAnsi="Segoe UI" w:cs="Segoe UI" w:hint="cs"/>
          <w:b/>
          <w:bCs/>
          <w:sz w:val="20"/>
          <w:szCs w:val="20"/>
          <w:rtl/>
        </w:rPr>
        <w:t>מדיניות</w:t>
      </w:r>
      <w:r w:rsidR="00483078" w:rsidRPr="00814CAB">
        <w:rPr>
          <w:rFonts w:ascii="Segoe UI" w:hAnsi="Segoe UI" w:cs="Segoe UI" w:hint="cs"/>
          <w:b/>
          <w:bCs/>
          <w:sz w:val="20"/>
          <w:szCs w:val="20"/>
          <w:rtl/>
        </w:rPr>
        <w:t>=</w:t>
      </w:r>
      <w:r w:rsidR="00483078">
        <w:rPr>
          <w:rFonts w:ascii="Segoe UI" w:hAnsi="Segoe UI" w:cs="Segoe UI" w:hint="cs"/>
          <w:sz w:val="20"/>
          <w:szCs w:val="20"/>
          <w:rtl/>
        </w:rPr>
        <w:t xml:space="preserve"> הדגש הוא על </w:t>
      </w:r>
      <w:r w:rsidR="00483078" w:rsidRPr="00483078">
        <w:rPr>
          <w:rFonts w:ascii="Segoe UI" w:hAnsi="Segoe UI" w:cs="Segoe UI" w:hint="cs"/>
          <w:b/>
          <w:bCs/>
          <w:sz w:val="20"/>
          <w:szCs w:val="20"/>
          <w:rtl/>
        </w:rPr>
        <w:t>התוצאה</w:t>
      </w:r>
      <w:r w:rsidR="00483078">
        <w:rPr>
          <w:rFonts w:ascii="Segoe UI" w:hAnsi="Segoe UI" w:cs="Segoe UI" w:hint="cs"/>
          <w:sz w:val="20"/>
          <w:szCs w:val="20"/>
          <w:rtl/>
        </w:rPr>
        <w:t>. המטרה היא תוצאה חברתית או כלכלית</w:t>
      </w:r>
      <w:r>
        <w:rPr>
          <w:rFonts w:ascii="Segoe UI" w:hAnsi="Segoe UI" w:cs="Segoe UI" w:hint="cs"/>
          <w:sz w:val="20"/>
          <w:szCs w:val="20"/>
          <w:rtl/>
        </w:rPr>
        <w:t xml:space="preserve"> מסוימת</w:t>
      </w:r>
      <w:r w:rsidR="00483078">
        <w:rPr>
          <w:rFonts w:ascii="Segoe UI" w:hAnsi="Segoe UI" w:cs="Segoe UI" w:hint="cs"/>
          <w:sz w:val="20"/>
          <w:szCs w:val="20"/>
          <w:rtl/>
        </w:rPr>
        <w:t>. לדוג': הגדלת הצמיחה במשק. לעיתים מדיניות משיקה לעניינים מוסריים ולפעמים לא. מדיניות היא החלטה של מדינה מסוימת והיא לא חייבת להיות זהה בכל המדינות.</w:t>
      </w:r>
    </w:p>
    <w:p w:rsidR="00483078" w:rsidRDefault="00063FCD" w:rsidP="00483078">
      <w:pPr>
        <w:tabs>
          <w:tab w:val="left" w:pos="2045"/>
        </w:tabs>
        <w:jc w:val="both"/>
        <w:rPr>
          <w:rFonts w:ascii="Segoe UI" w:hAnsi="Segoe UI" w:cs="Segoe UI"/>
          <w:sz w:val="20"/>
          <w:szCs w:val="20"/>
          <w:rtl/>
        </w:rPr>
      </w:pPr>
      <w:r>
        <w:rPr>
          <w:rFonts w:ascii="Segoe UI" w:hAnsi="Segoe UI" w:cs="Segoe UI" w:hint="cs"/>
          <w:sz w:val="20"/>
          <w:szCs w:val="20"/>
          <w:rtl/>
        </w:rPr>
        <w:t>דוורקין אומר שהעקרונות ושיקולי המדיניות האלה הם חלק מהמשפט. לדעת דוורקין, שופט לא יכול לקבוע מדיניות. מדיניות היא עניין של הממשלה או של המחוקק. השופט לא מייצר מידניות משלו אבל הוא יכול להסתמך על מדיניות קיימת ולפסוק לפיה.</w:t>
      </w:r>
    </w:p>
    <w:p w:rsidR="00063FCD" w:rsidRDefault="00063FCD" w:rsidP="00483078">
      <w:pPr>
        <w:tabs>
          <w:tab w:val="left" w:pos="2045"/>
        </w:tabs>
        <w:jc w:val="both"/>
        <w:rPr>
          <w:rFonts w:ascii="Segoe UI" w:hAnsi="Segoe UI" w:cs="Segoe UI"/>
          <w:sz w:val="20"/>
          <w:szCs w:val="20"/>
          <w:rtl/>
        </w:rPr>
      </w:pPr>
      <w:r>
        <w:rPr>
          <w:rFonts w:ascii="Segoe UI" w:hAnsi="Segoe UI" w:cs="Segoe UI" w:hint="cs"/>
          <w:sz w:val="20"/>
          <w:szCs w:val="20"/>
          <w:rtl/>
        </w:rPr>
        <w:t xml:space="preserve">לדוורקין חשובה יותר </w:t>
      </w:r>
      <w:r w:rsidRPr="00774F30">
        <w:rPr>
          <w:rFonts w:ascii="Segoe UI" w:hAnsi="Segoe UI" w:cs="Segoe UI" w:hint="cs"/>
          <w:sz w:val="20"/>
          <w:szCs w:val="20"/>
          <w:u w:val="single"/>
          <w:rtl/>
        </w:rPr>
        <w:t xml:space="preserve">ההבחנה בין </w:t>
      </w:r>
      <w:r w:rsidR="00774F30" w:rsidRPr="00774F30">
        <w:rPr>
          <w:rFonts w:ascii="Segoe UI" w:hAnsi="Segoe UI" w:cs="Segoe UI" w:hint="cs"/>
          <w:sz w:val="20"/>
          <w:szCs w:val="20"/>
          <w:u w:val="single"/>
          <w:rtl/>
        </w:rPr>
        <w:t>כללים לעקרונות:</w:t>
      </w:r>
    </w:p>
    <w:p w:rsidR="00774F30" w:rsidRPr="003177D6" w:rsidRDefault="00774F30" w:rsidP="00221719">
      <w:pPr>
        <w:pStyle w:val="a3"/>
        <w:numPr>
          <w:ilvl w:val="0"/>
          <w:numId w:val="69"/>
        </w:numPr>
        <w:tabs>
          <w:tab w:val="left" w:pos="2045"/>
        </w:tabs>
        <w:jc w:val="both"/>
        <w:rPr>
          <w:rFonts w:ascii="Segoe UI" w:hAnsi="Segoe UI" w:cs="Segoe UI"/>
          <w:sz w:val="20"/>
          <w:szCs w:val="20"/>
        </w:rPr>
      </w:pPr>
      <w:r w:rsidRPr="003177D6">
        <w:rPr>
          <w:rFonts w:ascii="Segoe UI" w:hAnsi="Segoe UI" w:cs="Segoe UI" w:hint="cs"/>
          <w:b/>
          <w:bCs/>
          <w:sz w:val="20"/>
          <w:szCs w:val="20"/>
          <w:rtl/>
        </w:rPr>
        <w:t xml:space="preserve">כלל- </w:t>
      </w:r>
      <w:r w:rsidR="003177D6" w:rsidRPr="003177D6">
        <w:rPr>
          <w:rFonts w:ascii="Segoe UI" w:hAnsi="Segoe UI" w:cs="Segoe UI" w:hint="cs"/>
          <w:sz w:val="20"/>
          <w:szCs w:val="20"/>
          <w:rtl/>
        </w:rPr>
        <w:t xml:space="preserve">כלל פועל בדרך של </w:t>
      </w:r>
      <w:r w:rsidR="003177D6" w:rsidRPr="00770AF7">
        <w:rPr>
          <w:rFonts w:ascii="Segoe UI" w:hAnsi="Segoe UI" w:cs="Segoe UI" w:hint="cs"/>
          <w:b/>
          <w:bCs/>
          <w:color w:val="FF0000"/>
          <w:sz w:val="20"/>
          <w:szCs w:val="20"/>
          <w:rtl/>
        </w:rPr>
        <w:t>'הכל או לא כלום'</w:t>
      </w:r>
      <w:r w:rsidR="003177D6" w:rsidRPr="003177D6">
        <w:rPr>
          <w:rFonts w:ascii="Segoe UI" w:hAnsi="Segoe UI" w:cs="Segoe UI" w:hint="cs"/>
          <w:sz w:val="20"/>
          <w:szCs w:val="20"/>
          <w:rtl/>
        </w:rPr>
        <w:t xml:space="preserve">. כלומר, אם הכלל פועל- הוא </w:t>
      </w:r>
      <w:r w:rsidR="003177D6" w:rsidRPr="00770AF7">
        <w:rPr>
          <w:rFonts w:ascii="Segoe UI" w:hAnsi="Segoe UI" w:cs="Segoe UI" w:hint="cs"/>
          <w:b/>
          <w:bCs/>
          <w:sz w:val="20"/>
          <w:szCs w:val="20"/>
          <w:rtl/>
        </w:rPr>
        <w:t>מכתיב את התוצאה</w:t>
      </w:r>
      <w:r w:rsidR="003177D6" w:rsidRPr="003177D6">
        <w:rPr>
          <w:rFonts w:ascii="Segoe UI" w:hAnsi="Segoe UI" w:cs="Segoe UI" w:hint="cs"/>
          <w:sz w:val="20"/>
          <w:szCs w:val="20"/>
          <w:rtl/>
        </w:rPr>
        <w:t>. אם הכלל לא רלוונטי למקרה- אז לא כלום. הוא לא מועיל. לדוג': מעמידים אדם לדין שנסע במהירות 70 קמ"</w:t>
      </w:r>
      <w:r w:rsidR="003177D6">
        <w:rPr>
          <w:rFonts w:ascii="Segoe UI" w:hAnsi="Segoe UI" w:cs="Segoe UI" w:hint="cs"/>
          <w:sz w:val="20"/>
          <w:szCs w:val="20"/>
          <w:rtl/>
        </w:rPr>
        <w:t>ש בדרך עירונית. אם יוכח שביצע עבירה- הכלל יכתיב את התוצאה (אלף ₪ קנס). אם יוכח שהאיש נסע בדרך שאינה עירונית- הכלל לא רלוונטי.</w:t>
      </w:r>
      <w:r w:rsidR="00F4358A">
        <w:rPr>
          <w:rFonts w:ascii="Segoe UI" w:hAnsi="Segoe UI" w:cs="Segoe UI" w:hint="cs"/>
          <w:sz w:val="20"/>
          <w:szCs w:val="20"/>
          <w:rtl/>
        </w:rPr>
        <w:t xml:space="preserve"> אם אדם לא יעמוד בהגדרות העבירה- לא נוכל להפעיל את הכלל.</w:t>
      </w:r>
      <w:r w:rsidR="005F3630">
        <w:rPr>
          <w:rFonts w:ascii="Segoe UI" w:hAnsi="Segoe UI" w:cs="Segoe UI" w:hint="cs"/>
          <w:sz w:val="20"/>
          <w:szCs w:val="20"/>
          <w:rtl/>
        </w:rPr>
        <w:t xml:space="preserve"> כלל לא ידרוש מהשופט הפעלה של שיקול דעת כיוון שהשופט רק יחיל את הכלל.</w:t>
      </w:r>
    </w:p>
    <w:p w:rsidR="003177D6" w:rsidRDefault="003177D6" w:rsidP="00221719">
      <w:pPr>
        <w:pStyle w:val="a3"/>
        <w:numPr>
          <w:ilvl w:val="0"/>
          <w:numId w:val="69"/>
        </w:numPr>
        <w:tabs>
          <w:tab w:val="left" w:pos="2045"/>
        </w:tabs>
        <w:jc w:val="both"/>
        <w:rPr>
          <w:rFonts w:ascii="Segoe UI" w:hAnsi="Segoe UI" w:cs="Segoe UI"/>
          <w:sz w:val="20"/>
          <w:szCs w:val="20"/>
        </w:rPr>
      </w:pPr>
      <w:r>
        <w:rPr>
          <w:rFonts w:ascii="Segoe UI" w:hAnsi="Segoe UI" w:cs="Segoe UI" w:hint="cs"/>
          <w:b/>
          <w:bCs/>
          <w:sz w:val="20"/>
          <w:szCs w:val="20"/>
          <w:rtl/>
        </w:rPr>
        <w:t>עקרון-</w:t>
      </w:r>
      <w:r w:rsidRPr="003B308E">
        <w:rPr>
          <w:rFonts w:ascii="Segoe UI" w:hAnsi="Segoe UI" w:cs="Segoe UI" w:hint="cs"/>
          <w:sz w:val="20"/>
          <w:szCs w:val="20"/>
          <w:rtl/>
        </w:rPr>
        <w:t xml:space="preserve"> </w:t>
      </w:r>
      <w:r w:rsidR="003B308E" w:rsidRPr="003B308E">
        <w:rPr>
          <w:rFonts w:ascii="Segoe UI" w:hAnsi="Segoe UI" w:cs="Segoe UI" w:hint="cs"/>
          <w:sz w:val="20"/>
          <w:szCs w:val="20"/>
          <w:rtl/>
        </w:rPr>
        <w:t>עקרונות לא פועלים בדרך של הכל או כלום,</w:t>
      </w:r>
      <w:r w:rsidR="005F3630">
        <w:rPr>
          <w:rFonts w:ascii="Segoe UI" w:hAnsi="Segoe UI" w:cs="Segoe UI" w:hint="cs"/>
          <w:sz w:val="20"/>
          <w:szCs w:val="20"/>
          <w:rtl/>
        </w:rPr>
        <w:t xml:space="preserve"> הם </w:t>
      </w:r>
      <w:r w:rsidR="005F3630" w:rsidRPr="00770AF7">
        <w:rPr>
          <w:rFonts w:ascii="Segoe UI" w:hAnsi="Segoe UI" w:cs="Segoe UI" w:hint="cs"/>
          <w:b/>
          <w:bCs/>
          <w:sz w:val="20"/>
          <w:szCs w:val="20"/>
          <w:rtl/>
        </w:rPr>
        <w:t>לא מכתיבים את התוצאה</w:t>
      </w:r>
      <w:r w:rsidR="005F3630">
        <w:rPr>
          <w:rFonts w:ascii="Segoe UI" w:hAnsi="Segoe UI" w:cs="Segoe UI" w:hint="cs"/>
          <w:sz w:val="20"/>
          <w:szCs w:val="20"/>
          <w:rtl/>
        </w:rPr>
        <w:t>.</w:t>
      </w:r>
      <w:r w:rsidR="003B308E" w:rsidRPr="003B308E">
        <w:rPr>
          <w:rFonts w:ascii="Segoe UI" w:hAnsi="Segoe UI" w:cs="Segoe UI" w:hint="cs"/>
          <w:sz w:val="20"/>
          <w:szCs w:val="20"/>
          <w:rtl/>
        </w:rPr>
        <w:t xml:space="preserve"> אלא יש להם השפעה מסוימת על התוצאה המשפטית כאשר מידת ההשפעה תלויה במשקל שניתן להם.</w:t>
      </w:r>
      <w:r w:rsidR="0057467A">
        <w:rPr>
          <w:rFonts w:ascii="Segoe UI" w:hAnsi="Segoe UI" w:cs="Segoe UI" w:hint="cs"/>
          <w:b/>
          <w:bCs/>
          <w:sz w:val="20"/>
          <w:szCs w:val="20"/>
          <w:rtl/>
        </w:rPr>
        <w:t xml:space="preserve"> </w:t>
      </w:r>
      <w:r w:rsidR="0057467A" w:rsidRPr="0057467A">
        <w:rPr>
          <w:rFonts w:ascii="Segoe UI" w:hAnsi="Segoe UI" w:cs="Segoe UI" w:hint="cs"/>
          <w:sz w:val="20"/>
          <w:szCs w:val="20"/>
          <w:rtl/>
        </w:rPr>
        <w:t>בדר"כ</w:t>
      </w:r>
      <w:r w:rsidR="0057467A">
        <w:rPr>
          <w:rFonts w:ascii="Segoe UI" w:hAnsi="Segoe UI" w:cs="Segoe UI" w:hint="cs"/>
          <w:sz w:val="20"/>
          <w:szCs w:val="20"/>
          <w:rtl/>
        </w:rPr>
        <w:t>,</w:t>
      </w:r>
      <w:r w:rsidR="0057467A" w:rsidRPr="0057467A">
        <w:rPr>
          <w:rFonts w:ascii="Segoe UI" w:hAnsi="Segoe UI" w:cs="Segoe UI" w:hint="cs"/>
          <w:sz w:val="20"/>
          <w:szCs w:val="20"/>
          <w:rtl/>
        </w:rPr>
        <w:t xml:space="preserve"> בקבלת החלטה, יהיו </w:t>
      </w:r>
      <w:r w:rsidR="0057467A" w:rsidRPr="00770AF7">
        <w:rPr>
          <w:rFonts w:ascii="Segoe UI" w:hAnsi="Segoe UI" w:cs="Segoe UI" w:hint="cs"/>
          <w:b/>
          <w:bCs/>
          <w:color w:val="FF0000"/>
          <w:sz w:val="20"/>
          <w:szCs w:val="20"/>
          <w:rtl/>
        </w:rPr>
        <w:t>מספר עקרונות שיפעלו במקביל</w:t>
      </w:r>
      <w:r w:rsidR="0057467A" w:rsidRPr="00770AF7">
        <w:rPr>
          <w:rFonts w:ascii="Segoe UI" w:hAnsi="Segoe UI" w:cs="Segoe UI" w:hint="cs"/>
          <w:color w:val="FF0000"/>
          <w:sz w:val="20"/>
          <w:szCs w:val="20"/>
          <w:rtl/>
        </w:rPr>
        <w:t xml:space="preserve"> </w:t>
      </w:r>
      <w:r w:rsidR="0057467A" w:rsidRPr="0057467A">
        <w:rPr>
          <w:rFonts w:ascii="Segoe UI" w:hAnsi="Segoe UI" w:cs="Segoe UI" w:hint="cs"/>
          <w:sz w:val="20"/>
          <w:szCs w:val="20"/>
          <w:rtl/>
        </w:rPr>
        <w:t>ויהיו רלוונטים לעניין. בעקרונות השונים נתחשב במידה מסוימת בדרך של איזון.</w:t>
      </w:r>
      <w:r w:rsidR="00F70401">
        <w:rPr>
          <w:rFonts w:ascii="Segoe UI" w:hAnsi="Segoe UI" w:cs="Segoe UI" w:hint="cs"/>
          <w:sz w:val="20"/>
          <w:szCs w:val="20"/>
          <w:rtl/>
        </w:rPr>
        <w:t xml:space="preserve"> עקרונות יכולים להיות מוסריים\חברתיים או לכלול שיקולי מדיניות.</w:t>
      </w:r>
      <w:r w:rsidR="005F3630">
        <w:rPr>
          <w:rFonts w:ascii="Segoe UI" w:hAnsi="Segoe UI" w:cs="Segoe UI" w:hint="cs"/>
          <w:sz w:val="20"/>
          <w:szCs w:val="20"/>
          <w:rtl/>
        </w:rPr>
        <w:t xml:space="preserve"> כשאנחנו מדברים על עקרונות, נדרש שיקול דעת של השופט במלאכת האיזון.</w:t>
      </w:r>
    </w:p>
    <w:p w:rsidR="00770AF7" w:rsidRDefault="00F86BE0" w:rsidP="00770AF7">
      <w:pPr>
        <w:tabs>
          <w:tab w:val="left" w:pos="2045"/>
        </w:tabs>
        <w:jc w:val="both"/>
        <w:rPr>
          <w:rFonts w:ascii="Segoe UI" w:hAnsi="Segoe UI" w:cs="Segoe UI"/>
          <w:sz w:val="20"/>
          <w:szCs w:val="20"/>
          <w:rtl/>
        </w:rPr>
      </w:pPr>
      <w:r>
        <w:rPr>
          <w:rFonts w:ascii="Segoe UI" w:hAnsi="Segoe UI" w:cs="Segoe UI" w:hint="cs"/>
          <w:sz w:val="20"/>
          <w:szCs w:val="20"/>
          <w:rtl/>
        </w:rPr>
        <w:t xml:space="preserve">הטענה המרכזית של דוורקין היא </w:t>
      </w:r>
      <w:r w:rsidRPr="00F86BE0">
        <w:rPr>
          <w:rFonts w:ascii="Segoe UI" w:hAnsi="Segoe UI" w:cs="Segoe UI" w:hint="cs"/>
          <w:b/>
          <w:bCs/>
          <w:sz w:val="20"/>
          <w:szCs w:val="20"/>
          <w:rtl/>
        </w:rPr>
        <w:t>שהמשפט מכיל עקרונות</w:t>
      </w:r>
      <w:r>
        <w:rPr>
          <w:rFonts w:ascii="Segoe UI" w:hAnsi="Segoe UI" w:cs="Segoe UI" w:hint="cs"/>
          <w:sz w:val="20"/>
          <w:szCs w:val="20"/>
          <w:rtl/>
        </w:rPr>
        <w:t>. איך הוא מוכיח את זה? הוא משתמש ב-2 פסקי דין:</w:t>
      </w:r>
    </w:p>
    <w:p w:rsidR="00F86BE0" w:rsidRDefault="00F86BE0" w:rsidP="00221719">
      <w:pPr>
        <w:pStyle w:val="a3"/>
        <w:numPr>
          <w:ilvl w:val="0"/>
          <w:numId w:val="70"/>
        </w:numPr>
        <w:tabs>
          <w:tab w:val="left" w:pos="2045"/>
        </w:tabs>
        <w:jc w:val="both"/>
        <w:rPr>
          <w:rFonts w:ascii="Segoe UI" w:hAnsi="Segoe UI" w:cs="Segoe UI"/>
          <w:sz w:val="20"/>
          <w:szCs w:val="20"/>
        </w:rPr>
      </w:pPr>
      <w:r w:rsidRPr="00F86BE0">
        <w:rPr>
          <w:rFonts w:ascii="Segoe UI" w:hAnsi="Segoe UI" w:cs="Segoe UI" w:hint="cs"/>
          <w:b/>
          <w:bCs/>
          <w:sz w:val="20"/>
          <w:szCs w:val="20"/>
          <w:rtl/>
        </w:rPr>
        <w:lastRenderedPageBreak/>
        <w:t>פס"</w:t>
      </w:r>
      <w:r>
        <w:rPr>
          <w:rFonts w:ascii="Segoe UI" w:hAnsi="Segoe UI" w:cs="Segoe UI" w:hint="cs"/>
          <w:b/>
          <w:bCs/>
          <w:sz w:val="20"/>
          <w:szCs w:val="20"/>
          <w:rtl/>
        </w:rPr>
        <w:t xml:space="preserve">ד </w:t>
      </w:r>
      <w:proofErr w:type="spellStart"/>
      <w:r>
        <w:rPr>
          <w:rFonts w:ascii="Segoe UI" w:hAnsi="Segoe UI" w:cs="Segoe UI" w:hint="cs"/>
          <w:b/>
          <w:bCs/>
          <w:sz w:val="20"/>
          <w:szCs w:val="20"/>
          <w:rtl/>
        </w:rPr>
        <w:t>רי</w:t>
      </w:r>
      <w:r w:rsidRPr="00F86BE0">
        <w:rPr>
          <w:rFonts w:ascii="Segoe UI" w:hAnsi="Segoe UI" w:cs="Segoe UI" w:hint="cs"/>
          <w:b/>
          <w:bCs/>
          <w:sz w:val="20"/>
          <w:szCs w:val="20"/>
          <w:rtl/>
        </w:rPr>
        <w:t>גס</w:t>
      </w:r>
      <w:proofErr w:type="spellEnd"/>
      <w:r>
        <w:rPr>
          <w:rFonts w:ascii="Segoe UI" w:hAnsi="Segoe UI" w:cs="Segoe UI"/>
          <w:sz w:val="20"/>
          <w:szCs w:val="20"/>
          <w:rtl/>
        </w:rPr>
        <w:t>–</w:t>
      </w:r>
      <w:r>
        <w:rPr>
          <w:rFonts w:ascii="Segoe UI" w:hAnsi="Segoe UI" w:cs="Segoe UI" w:hint="cs"/>
          <w:sz w:val="20"/>
          <w:szCs w:val="20"/>
          <w:rtl/>
        </w:rPr>
        <w:t xml:space="preserve"> נכד שרצח את הסבא שלו ורצה לזכות בירושה. החוק באותו העת אמר שמי שרשום בצוואה כיורש הוא היורש. ביהמ"ש בכל זאת לא נתן לו את הירושה, מכיוון שלא ראוי ש</w:t>
      </w:r>
      <w:r w:rsidRPr="00F86BE0">
        <w:rPr>
          <w:rFonts w:ascii="Segoe UI" w:hAnsi="Segoe UI" w:cs="Segoe UI" w:hint="cs"/>
          <w:sz w:val="20"/>
          <w:szCs w:val="20"/>
          <w:u w:val="single"/>
          <w:rtl/>
        </w:rPr>
        <w:t>ממעשה עוולה תצמח עילת תביעה.</w:t>
      </w:r>
      <w:r>
        <w:rPr>
          <w:rFonts w:ascii="Segoe UI" w:hAnsi="Segoe UI" w:cs="Segoe UI" w:hint="cs"/>
          <w:sz w:val="20"/>
          <w:szCs w:val="20"/>
          <w:rtl/>
        </w:rPr>
        <w:t xml:space="preserve"> דוורקין אומר שמדובר פה בעקרון מוסרי. ביהמ"ש העדיף את העקרון המוסרי על פני חוק הירושה. אם המשפט היה מורכז רק מכללים, כפי שמתאר הארט, הרי שהמקרה נופל בגרעין הכלל והיה צריך להעניק לו את הירושה. העובדה שביהמ"ש סטה מן הכלל היא שמוכיחה שעקרונות הם חלק אינהרנט</w:t>
      </w:r>
      <w:r>
        <w:rPr>
          <w:rFonts w:ascii="Segoe UI" w:hAnsi="Segoe UI" w:cs="Segoe UI" w:hint="eastAsia"/>
          <w:sz w:val="20"/>
          <w:szCs w:val="20"/>
          <w:rtl/>
        </w:rPr>
        <w:t>י</w:t>
      </w:r>
      <w:r>
        <w:rPr>
          <w:rFonts w:ascii="Segoe UI" w:hAnsi="Segoe UI" w:cs="Segoe UI" w:hint="cs"/>
          <w:sz w:val="20"/>
          <w:szCs w:val="20"/>
          <w:rtl/>
        </w:rPr>
        <w:t xml:space="preserve"> מהמשפט.</w:t>
      </w:r>
    </w:p>
    <w:p w:rsidR="00F86BE0" w:rsidRDefault="00F86BE0" w:rsidP="00221719">
      <w:pPr>
        <w:pStyle w:val="a3"/>
        <w:numPr>
          <w:ilvl w:val="0"/>
          <w:numId w:val="70"/>
        </w:numPr>
        <w:tabs>
          <w:tab w:val="left" w:pos="2045"/>
        </w:tabs>
        <w:jc w:val="both"/>
        <w:rPr>
          <w:rFonts w:ascii="Segoe UI" w:hAnsi="Segoe UI" w:cs="Segoe UI"/>
          <w:sz w:val="20"/>
          <w:szCs w:val="20"/>
        </w:rPr>
      </w:pPr>
      <w:r w:rsidRPr="00F86BE0">
        <w:rPr>
          <w:rFonts w:ascii="Segoe UI" w:hAnsi="Segoe UI" w:cs="Segoe UI" w:hint="cs"/>
          <w:b/>
          <w:bCs/>
          <w:sz w:val="20"/>
          <w:szCs w:val="20"/>
          <w:rtl/>
        </w:rPr>
        <w:t xml:space="preserve">פס"ד </w:t>
      </w:r>
      <w:proofErr w:type="spellStart"/>
      <w:r w:rsidRPr="00F86BE0">
        <w:rPr>
          <w:rFonts w:ascii="Segoe UI" w:hAnsi="Segoe UI" w:cs="Segoe UI" w:hint="cs"/>
          <w:b/>
          <w:bCs/>
          <w:sz w:val="20"/>
          <w:szCs w:val="20"/>
          <w:rtl/>
        </w:rPr>
        <w:t>הני</w:t>
      </w:r>
      <w:r>
        <w:rPr>
          <w:rFonts w:ascii="Segoe UI" w:hAnsi="Segoe UI" w:cs="Segoe UI" w:hint="cs"/>
          <w:b/>
          <w:bCs/>
          <w:sz w:val="20"/>
          <w:szCs w:val="20"/>
          <w:rtl/>
        </w:rPr>
        <w:t>נ</w:t>
      </w:r>
      <w:r w:rsidRPr="00F86BE0">
        <w:rPr>
          <w:rFonts w:ascii="Segoe UI" w:hAnsi="Segoe UI" w:cs="Segoe UI" w:hint="cs"/>
          <w:b/>
          <w:bCs/>
          <w:sz w:val="20"/>
          <w:szCs w:val="20"/>
          <w:rtl/>
        </w:rPr>
        <w:t>גסן</w:t>
      </w:r>
      <w:proofErr w:type="spellEnd"/>
      <w:r>
        <w:rPr>
          <w:rFonts w:ascii="Segoe UI" w:hAnsi="Segoe UI" w:cs="Segoe UI" w:hint="cs"/>
          <w:sz w:val="20"/>
          <w:szCs w:val="20"/>
          <w:rtl/>
        </w:rPr>
        <w:t xml:space="preserve">- </w:t>
      </w:r>
      <w:r w:rsidR="008C5F45" w:rsidRPr="008C5F45">
        <w:rPr>
          <w:rFonts w:ascii="Segoe UI" w:hAnsi="Segoe UI" w:cs="Segoe UI"/>
          <w:sz w:val="20"/>
          <w:szCs w:val="20"/>
          <w:rtl/>
        </w:rPr>
        <w:t xml:space="preserve">אדם רכש מכונית מחברה, בחוזה נכתב שבמקרה של תקלה, החברה מתחייבת לתקן את התקלה אבל לא מתחייבת לגבי שום תקלה אחרת. הייתה תאונת דרכים, והוכח שהתאונה נגרמה בשל פגם בייצור. הנהג תובע את החברה על הנזק שנגרם לו כתוצאה מהתאונה. החברה אומרת שהיא לא אחראית על פיצוי בתאונת דרכים שנגרמה כתוצאה מהרכב. התקלה נגרמה בשל פגם בייצור, זו אחריות החברה אך יש ס' בחוזה שאומר שהחברה פטורה. </w:t>
      </w:r>
      <w:r w:rsidR="002A5058">
        <w:rPr>
          <w:rFonts w:ascii="Segoe UI" w:hAnsi="Segoe UI" w:cs="Segoe UI" w:hint="cs"/>
          <w:sz w:val="20"/>
          <w:szCs w:val="20"/>
          <w:rtl/>
        </w:rPr>
        <w:t>ביהמ"ש לא בחן את המקרה</w:t>
      </w:r>
      <w:r w:rsidR="008C5F45" w:rsidRPr="008C5F45">
        <w:rPr>
          <w:rFonts w:ascii="Segoe UI" w:hAnsi="Segoe UI" w:cs="Segoe UI"/>
          <w:sz w:val="20"/>
          <w:szCs w:val="20"/>
          <w:rtl/>
        </w:rPr>
        <w:t xml:space="preserve"> עפ"י עקרונות של תניה מקפחת בחוזה אחיד. </w:t>
      </w:r>
      <w:r w:rsidR="002A5058">
        <w:rPr>
          <w:rFonts w:ascii="Segoe UI" w:hAnsi="Segoe UI" w:cs="Segoe UI" w:hint="cs"/>
          <w:sz w:val="20"/>
          <w:szCs w:val="20"/>
          <w:rtl/>
        </w:rPr>
        <w:t>ביהמ"ש</w:t>
      </w:r>
      <w:r w:rsidR="008C5F45" w:rsidRPr="008C5F45">
        <w:rPr>
          <w:rFonts w:ascii="Segoe UI" w:hAnsi="Segoe UI" w:cs="Segoe UI"/>
          <w:sz w:val="20"/>
          <w:szCs w:val="20"/>
          <w:rtl/>
        </w:rPr>
        <w:t xml:space="preserve"> מחליט לחייב את החברה למרות שחוק החוזים פוטר אותה. מתוך הנחה </w:t>
      </w:r>
      <w:r w:rsidR="008C5F45">
        <w:rPr>
          <w:rFonts w:ascii="Segoe UI" w:hAnsi="Segoe UI" w:cs="Segoe UI" w:hint="cs"/>
          <w:sz w:val="20"/>
          <w:szCs w:val="20"/>
          <w:rtl/>
        </w:rPr>
        <w:t>שמבחינה מוסרית,</w:t>
      </w:r>
      <w:r w:rsidR="008C5F45" w:rsidRPr="008C5F45">
        <w:rPr>
          <w:rFonts w:ascii="Segoe UI" w:hAnsi="Segoe UI" w:cs="Segoe UI"/>
          <w:sz w:val="20"/>
          <w:szCs w:val="20"/>
          <w:rtl/>
        </w:rPr>
        <w:t xml:space="preserve"> </w:t>
      </w:r>
      <w:r w:rsidR="008C5F45" w:rsidRPr="008C5F45">
        <w:rPr>
          <w:rFonts w:ascii="Segoe UI" w:hAnsi="Segoe UI" w:cs="Segoe UI"/>
          <w:sz w:val="20"/>
          <w:szCs w:val="20"/>
          <w:u w:val="single"/>
          <w:rtl/>
        </w:rPr>
        <w:t>ליצרן מכוניות יש אחריות מיוחדת כלפי הלקוח</w:t>
      </w:r>
      <w:r w:rsidR="008C5F45" w:rsidRPr="008C5F45">
        <w:rPr>
          <w:rFonts w:ascii="Segoe UI" w:hAnsi="Segoe UI" w:cs="Segoe UI"/>
          <w:sz w:val="20"/>
          <w:szCs w:val="20"/>
          <w:rtl/>
        </w:rPr>
        <w:t>.</w:t>
      </w:r>
      <w:r w:rsidR="002A5058">
        <w:rPr>
          <w:rFonts w:ascii="Segoe UI" w:hAnsi="Segoe UI" w:cs="Segoe UI" w:hint="cs"/>
          <w:sz w:val="20"/>
          <w:szCs w:val="20"/>
          <w:rtl/>
        </w:rPr>
        <w:t xml:space="preserve"> האחריות הזו גוברת על התנאי החוזי.</w:t>
      </w:r>
    </w:p>
    <w:p w:rsidR="008C5F45" w:rsidRPr="007F39C6" w:rsidRDefault="00A202EE" w:rsidP="007F39C6">
      <w:pPr>
        <w:tabs>
          <w:tab w:val="left" w:pos="2045"/>
        </w:tabs>
        <w:jc w:val="both"/>
        <w:rPr>
          <w:rFonts w:ascii="Segoe UI" w:hAnsi="Segoe UI" w:cs="Segoe UI"/>
          <w:sz w:val="20"/>
          <w:szCs w:val="20"/>
        </w:rPr>
      </w:pPr>
      <w:r>
        <w:rPr>
          <w:rFonts w:ascii="Segoe UI" w:hAnsi="Segoe UI" w:cs="Segoe UI" w:hint="cs"/>
          <w:b/>
          <w:bCs/>
          <w:sz w:val="20"/>
          <w:szCs w:val="20"/>
          <w:rtl/>
        </w:rPr>
        <w:t xml:space="preserve">דוג' מישראל: </w:t>
      </w:r>
      <w:r w:rsidR="007F39C6" w:rsidRPr="00A202EE">
        <w:rPr>
          <w:rFonts w:ascii="Segoe UI" w:hAnsi="Segoe UI" w:cs="Segoe UI"/>
          <w:b/>
          <w:bCs/>
          <w:sz w:val="20"/>
          <w:szCs w:val="20"/>
          <w:rtl/>
        </w:rPr>
        <w:t>פס"ד טבעול נ' שף הים</w:t>
      </w:r>
      <w:r>
        <w:rPr>
          <w:rFonts w:ascii="Segoe UI" w:hAnsi="Segoe UI" w:cs="Segoe UI" w:hint="cs"/>
          <w:sz w:val="20"/>
          <w:szCs w:val="20"/>
          <w:rtl/>
        </w:rPr>
        <w:t>-</w:t>
      </w:r>
      <w:r w:rsidR="007F39C6" w:rsidRPr="007F39C6">
        <w:rPr>
          <w:rFonts w:ascii="Segoe UI" w:hAnsi="Segoe UI" w:cs="Segoe UI"/>
          <w:sz w:val="20"/>
          <w:szCs w:val="20"/>
          <w:rtl/>
        </w:rPr>
        <w:t xml:space="preserve"> עסקה חוזית בין שתי חברות שייצרו מאכלי דגים מוקפאים, </w:t>
      </w:r>
      <w:r w:rsidR="00F07D23">
        <w:rPr>
          <w:rFonts w:ascii="Segoe UI" w:hAnsi="Segoe UI" w:cs="Segoe UI" w:hint="cs"/>
          <w:sz w:val="20"/>
          <w:szCs w:val="20"/>
          <w:rtl/>
        </w:rPr>
        <w:t xml:space="preserve">הן </w:t>
      </w:r>
      <w:r w:rsidR="007F39C6" w:rsidRPr="007F39C6">
        <w:rPr>
          <w:rFonts w:ascii="Segoe UI" w:hAnsi="Segoe UI" w:cs="Segoe UI"/>
          <w:sz w:val="20"/>
          <w:szCs w:val="20"/>
          <w:rtl/>
        </w:rPr>
        <w:t>ידעו שברגע שתיעשה העסקה</w:t>
      </w:r>
      <w:r w:rsidR="00F07D23">
        <w:rPr>
          <w:rFonts w:ascii="Segoe UI" w:hAnsi="Segoe UI" w:cs="Segoe UI" w:hint="cs"/>
          <w:sz w:val="20"/>
          <w:szCs w:val="20"/>
          <w:rtl/>
        </w:rPr>
        <w:t xml:space="preserve"> כל הסודות העסקיים יחשפו. </w:t>
      </w:r>
      <w:r w:rsidR="007F39C6" w:rsidRPr="007F39C6">
        <w:rPr>
          <w:rFonts w:ascii="Segoe UI" w:hAnsi="Segoe UI" w:cs="Segoe UI"/>
          <w:sz w:val="20"/>
          <w:szCs w:val="20"/>
          <w:rtl/>
        </w:rPr>
        <w:t>לכן, עשו הסכם שכאשר מפסיקים את שיתוף הפעולה לא יתאפשר לחברה הפורשת לעסוק בתחום למשך מספר שנים. מה שקרה במציאות הוא ששף הים החליטה להפסיק את החוזה והמשיכה לייצר מוצרים קפואים של דגים, טבעול טענו שהיא מפרה חוזה, אין ספק שיש כאן הפרת חוזה מבחינת חוק החוזים. בי</w:t>
      </w:r>
      <w:r w:rsidR="00F07D23">
        <w:rPr>
          <w:rFonts w:ascii="Segoe UI" w:hAnsi="Segoe UI" w:cs="Segoe UI" w:hint="cs"/>
          <w:sz w:val="20"/>
          <w:szCs w:val="20"/>
          <w:rtl/>
        </w:rPr>
        <w:t>ה</w:t>
      </w:r>
      <w:r w:rsidR="007F39C6" w:rsidRPr="007F39C6">
        <w:rPr>
          <w:rFonts w:ascii="Segoe UI" w:hAnsi="Segoe UI" w:cs="Segoe UI"/>
          <w:sz w:val="20"/>
          <w:szCs w:val="20"/>
          <w:rtl/>
        </w:rPr>
        <w:t>מ"ש ברוב הדעות מכריע כי זה מותר על מנת להגביר תחרות במשק, זו מדיניות המדינה ובימ"ש מכריע על בסיס עיקרון הקובע מדיניות.</w:t>
      </w:r>
    </w:p>
    <w:p w:rsidR="0026718F" w:rsidRDefault="0026718F" w:rsidP="00AC72FB">
      <w:pPr>
        <w:tabs>
          <w:tab w:val="left" w:pos="2045"/>
        </w:tabs>
        <w:jc w:val="both"/>
        <w:rPr>
          <w:rFonts w:ascii="Segoe UI" w:hAnsi="Segoe UI" w:cs="Segoe UI"/>
          <w:sz w:val="20"/>
          <w:szCs w:val="20"/>
          <w:rtl/>
        </w:rPr>
      </w:pPr>
      <w:r w:rsidRPr="0026718F">
        <w:rPr>
          <w:rFonts w:ascii="Segoe UI" w:hAnsi="Segoe UI" w:cs="Segoe UI" w:hint="cs"/>
          <w:b/>
          <w:bCs/>
          <w:sz w:val="20"/>
          <w:szCs w:val="20"/>
          <w:rtl/>
        </w:rPr>
        <w:t>האם עקרונות הם חלק מן המשפט?</w:t>
      </w:r>
      <w:r w:rsidRPr="0026718F">
        <w:rPr>
          <w:rFonts w:ascii="Segoe UI" w:hAnsi="Segoe UI" w:cs="Segoe UI" w:hint="cs"/>
          <w:sz w:val="20"/>
          <w:szCs w:val="20"/>
          <w:rtl/>
        </w:rPr>
        <w:t xml:space="preserve"> </w:t>
      </w:r>
      <w:r w:rsidR="00AC72FB">
        <w:rPr>
          <w:rFonts w:ascii="Segoe UI" w:hAnsi="Segoe UI" w:cs="Segoe UI" w:hint="cs"/>
          <w:sz w:val="20"/>
          <w:szCs w:val="20"/>
          <w:rtl/>
        </w:rPr>
        <w:t xml:space="preserve">דוורקין </w:t>
      </w:r>
      <w:r>
        <w:rPr>
          <w:rFonts w:ascii="Segoe UI" w:hAnsi="Segoe UI" w:cs="Segoe UI" w:hint="cs"/>
          <w:sz w:val="20"/>
          <w:szCs w:val="20"/>
          <w:rtl/>
        </w:rPr>
        <w:t>מעלה 2 אפשרויות:</w:t>
      </w:r>
    </w:p>
    <w:p w:rsidR="0026718F" w:rsidRDefault="0026718F" w:rsidP="00221719">
      <w:pPr>
        <w:pStyle w:val="a3"/>
        <w:numPr>
          <w:ilvl w:val="0"/>
          <w:numId w:val="71"/>
        </w:numPr>
        <w:tabs>
          <w:tab w:val="left" w:pos="2045"/>
        </w:tabs>
        <w:jc w:val="both"/>
        <w:rPr>
          <w:rFonts w:ascii="Segoe UI" w:hAnsi="Segoe UI" w:cs="Segoe UI"/>
          <w:sz w:val="20"/>
          <w:szCs w:val="20"/>
        </w:rPr>
      </w:pPr>
      <w:r w:rsidRPr="0026718F">
        <w:rPr>
          <w:rFonts w:ascii="Segoe UI" w:hAnsi="Segoe UI" w:cs="Segoe UI" w:hint="cs"/>
          <w:sz w:val="20"/>
          <w:szCs w:val="20"/>
          <w:rtl/>
        </w:rPr>
        <w:t xml:space="preserve">עקרונות אינם חלק מהמשפט ולכן הם אינם מחייבים, בימ"ש פונה אליהם כאשר הוא מפעיל שק"ד. </w:t>
      </w:r>
      <w:r>
        <w:rPr>
          <w:rFonts w:ascii="Segoe UI" w:hAnsi="Segoe UI" w:cs="Segoe UI" w:hint="cs"/>
          <w:sz w:val="20"/>
          <w:szCs w:val="20"/>
          <w:rtl/>
        </w:rPr>
        <w:t xml:space="preserve">זה יהיה הפתרון של </w:t>
      </w:r>
      <w:r w:rsidRPr="0026718F">
        <w:rPr>
          <w:rFonts w:ascii="Segoe UI" w:hAnsi="Segoe UI" w:cs="Segoe UI" w:hint="cs"/>
          <w:sz w:val="20"/>
          <w:szCs w:val="20"/>
          <w:rtl/>
        </w:rPr>
        <w:t>הגישה הפוזיטיביסטית.</w:t>
      </w:r>
    </w:p>
    <w:p w:rsidR="0026718F" w:rsidRDefault="0026718F" w:rsidP="00221719">
      <w:pPr>
        <w:pStyle w:val="a3"/>
        <w:numPr>
          <w:ilvl w:val="0"/>
          <w:numId w:val="71"/>
        </w:numPr>
        <w:tabs>
          <w:tab w:val="left" w:pos="2045"/>
        </w:tabs>
        <w:jc w:val="both"/>
        <w:rPr>
          <w:rFonts w:ascii="Segoe UI" w:hAnsi="Segoe UI" w:cs="Segoe UI"/>
          <w:sz w:val="20"/>
          <w:szCs w:val="20"/>
        </w:rPr>
      </w:pPr>
      <w:r w:rsidRPr="0026718F">
        <w:rPr>
          <w:rFonts w:ascii="Segoe UI" w:hAnsi="Segoe UI" w:cs="Segoe UI" w:hint="cs"/>
          <w:sz w:val="20"/>
          <w:szCs w:val="20"/>
          <w:u w:val="single"/>
          <w:rtl/>
        </w:rPr>
        <w:t>העקרונות הם חלק מהמשפט והם מחייבים כמו כללים</w:t>
      </w:r>
      <w:r w:rsidRPr="0026718F">
        <w:rPr>
          <w:rFonts w:ascii="Segoe UI" w:hAnsi="Segoe UI" w:cs="Segoe UI" w:hint="cs"/>
          <w:sz w:val="20"/>
          <w:szCs w:val="20"/>
          <w:rtl/>
        </w:rPr>
        <w:t xml:space="preserve">. </w:t>
      </w:r>
      <w:r>
        <w:rPr>
          <w:rFonts w:ascii="Segoe UI" w:hAnsi="Segoe UI" w:cs="Segoe UI" w:hint="cs"/>
          <w:sz w:val="20"/>
          <w:szCs w:val="20"/>
          <w:rtl/>
        </w:rPr>
        <w:t>העקרונות, כולל אלו שלא כתובים, הם חלק מתמונת המשפט הכוללת. כאשר הפוזיטיביסטים מראים לנו את המשפט רק כאוסף של כללים הם בעצם לא רואים את כל תמונת המשפט.</w:t>
      </w:r>
      <w:r w:rsidRPr="0026718F">
        <w:rPr>
          <w:rFonts w:ascii="Segoe UI" w:hAnsi="Segoe UI" w:cs="Segoe UI" w:hint="cs"/>
          <w:sz w:val="20"/>
          <w:szCs w:val="20"/>
          <w:rtl/>
        </w:rPr>
        <w:t xml:space="preserve"> עקרונות לא מבטיחים וודאות ויציבות מדובר בדברים מופשטים שיכולים להכתיב תוצאות שונות.</w:t>
      </w:r>
      <w:r>
        <w:rPr>
          <w:rFonts w:ascii="Segoe UI" w:hAnsi="Segoe UI" w:cs="Segoe UI" w:hint="cs"/>
          <w:sz w:val="20"/>
          <w:szCs w:val="20"/>
          <w:rtl/>
        </w:rPr>
        <w:t xml:space="preserve"> זו הגישה של דוורקין.</w:t>
      </w:r>
    </w:p>
    <w:p w:rsidR="0052469D" w:rsidRDefault="0026718F" w:rsidP="00626749">
      <w:pPr>
        <w:tabs>
          <w:tab w:val="left" w:pos="2045"/>
        </w:tabs>
        <w:jc w:val="both"/>
        <w:rPr>
          <w:rFonts w:ascii="Segoe UI" w:hAnsi="Segoe UI" w:cs="Segoe UI"/>
          <w:sz w:val="20"/>
          <w:szCs w:val="20"/>
          <w:rtl/>
        </w:rPr>
      </w:pPr>
      <w:r>
        <w:rPr>
          <w:rFonts w:ascii="Segoe UI" w:hAnsi="Segoe UI" w:cs="Segoe UI" w:hint="cs"/>
          <w:sz w:val="20"/>
          <w:szCs w:val="20"/>
          <w:rtl/>
        </w:rPr>
        <w:t xml:space="preserve">העקרונות </w:t>
      </w:r>
      <w:r w:rsidRPr="0026718F">
        <w:rPr>
          <w:rFonts w:ascii="Segoe UI" w:hAnsi="Segoe UI" w:cs="Segoe UI" w:hint="cs"/>
          <w:sz w:val="20"/>
          <w:szCs w:val="20"/>
          <w:rtl/>
        </w:rPr>
        <w:t>אינם תקפים מכוחו של כלל הזיהוי והם מחייבים משום שהם מוצדקים.</w:t>
      </w:r>
      <w:r>
        <w:rPr>
          <w:rFonts w:ascii="Segoe UI" w:hAnsi="Segoe UI" w:cs="Segoe UI" w:hint="cs"/>
          <w:sz w:val="20"/>
          <w:szCs w:val="20"/>
          <w:rtl/>
        </w:rPr>
        <w:t xml:space="preserve"> כלומר, משום שהם מתקבלים באופן ישיר ע"י ביהמ"ש. המסקנה היא </w:t>
      </w:r>
      <w:r w:rsidRPr="0026718F">
        <w:rPr>
          <w:rFonts w:ascii="Segoe UI" w:hAnsi="Segoe UI" w:cs="Segoe UI" w:hint="cs"/>
          <w:b/>
          <w:bCs/>
          <w:color w:val="FF0000"/>
          <w:sz w:val="20"/>
          <w:szCs w:val="20"/>
          <w:rtl/>
        </w:rPr>
        <w:t>שהמשפט איננו מוגבל ע"י כלל הזיהוי</w:t>
      </w:r>
      <w:r w:rsidRPr="0026718F">
        <w:rPr>
          <w:rFonts w:ascii="Segoe UI" w:hAnsi="Segoe UI" w:cs="Segoe UI" w:hint="cs"/>
          <w:color w:val="FF0000"/>
          <w:sz w:val="20"/>
          <w:szCs w:val="20"/>
          <w:rtl/>
        </w:rPr>
        <w:t xml:space="preserve"> </w:t>
      </w:r>
      <w:r>
        <w:rPr>
          <w:rFonts w:ascii="Segoe UI" w:hAnsi="Segoe UI" w:cs="Segoe UI" w:hint="cs"/>
          <w:sz w:val="20"/>
          <w:szCs w:val="20"/>
          <w:rtl/>
        </w:rPr>
        <w:t>כפי שתיאר הארט. ההסבר הזה של דוורקין חותר תחת כל התפיסה הפוזיטיבית של המשפט.</w:t>
      </w:r>
    </w:p>
    <w:p w:rsidR="00626749" w:rsidRPr="00626749" w:rsidRDefault="00626749" w:rsidP="00626749">
      <w:pPr>
        <w:tabs>
          <w:tab w:val="left" w:pos="2045"/>
        </w:tabs>
        <w:jc w:val="both"/>
        <w:rPr>
          <w:rFonts w:ascii="Segoe UI" w:hAnsi="Segoe UI" w:cs="Segoe UI"/>
          <w:sz w:val="20"/>
          <w:szCs w:val="20"/>
          <w:rtl/>
        </w:rPr>
      </w:pPr>
    </w:p>
    <w:p w:rsidR="0052469D" w:rsidRDefault="0052469D" w:rsidP="0026718F">
      <w:pPr>
        <w:tabs>
          <w:tab w:val="left" w:pos="2045"/>
        </w:tabs>
        <w:jc w:val="both"/>
        <w:rPr>
          <w:rFonts w:ascii="Segoe UI" w:hAnsi="Segoe UI" w:cs="Segoe UI"/>
          <w:b/>
          <w:bCs/>
          <w:rtl/>
        </w:rPr>
      </w:pPr>
      <w:r w:rsidRPr="0052469D">
        <w:rPr>
          <w:rFonts w:ascii="Segoe UI" w:hAnsi="Segoe UI" w:cs="Segoe UI" w:hint="cs"/>
          <w:b/>
          <w:bCs/>
          <w:rtl/>
        </w:rPr>
        <w:t>שיקול דעת שיפוטי</w:t>
      </w:r>
      <w:r>
        <w:rPr>
          <w:rFonts w:ascii="Segoe UI" w:hAnsi="Segoe UI" w:cs="Segoe UI" w:hint="cs"/>
          <w:b/>
          <w:bCs/>
          <w:rtl/>
        </w:rPr>
        <w:t xml:space="preserve"> לפי דוורקין</w:t>
      </w:r>
    </w:p>
    <w:p w:rsidR="0052469D" w:rsidRDefault="0052469D" w:rsidP="00C10959">
      <w:pPr>
        <w:tabs>
          <w:tab w:val="left" w:pos="2045"/>
        </w:tabs>
        <w:jc w:val="both"/>
        <w:rPr>
          <w:rFonts w:ascii="Segoe UI" w:hAnsi="Segoe UI" w:cs="Segoe UI"/>
          <w:sz w:val="20"/>
          <w:szCs w:val="20"/>
          <w:rtl/>
        </w:rPr>
      </w:pPr>
      <w:r>
        <w:rPr>
          <w:rFonts w:ascii="Segoe UI" w:hAnsi="Segoe UI" w:cs="Segoe UI" w:hint="cs"/>
          <w:sz w:val="20"/>
          <w:szCs w:val="20"/>
          <w:rtl/>
        </w:rPr>
        <w:t xml:space="preserve">המונח שיקול דעת משמש בשפת היום-היום כתהליך של חשיבה או הערכה. </w:t>
      </w:r>
      <w:r w:rsidR="00C10959">
        <w:rPr>
          <w:rFonts w:ascii="Segoe UI" w:hAnsi="Segoe UI" w:cs="Segoe UI" w:hint="cs"/>
          <w:sz w:val="20"/>
          <w:szCs w:val="20"/>
          <w:rtl/>
        </w:rPr>
        <w:t xml:space="preserve">לפי דוורקין, כשאומרים שיקול דעת מתכוונים להפעלת סמכות. </w:t>
      </w:r>
      <w:r>
        <w:rPr>
          <w:rFonts w:ascii="Segoe UI" w:hAnsi="Segoe UI" w:cs="Segoe UI" w:hint="cs"/>
          <w:sz w:val="20"/>
          <w:szCs w:val="20"/>
          <w:rtl/>
        </w:rPr>
        <w:t>דוורקין מציע לחשוב על כמה צורות של שיקול דעת:</w:t>
      </w:r>
    </w:p>
    <w:p w:rsidR="00BE77E9" w:rsidRDefault="00BE77E9" w:rsidP="00CD7B96">
      <w:pPr>
        <w:pStyle w:val="a3"/>
        <w:numPr>
          <w:ilvl w:val="0"/>
          <w:numId w:val="64"/>
        </w:numPr>
        <w:tabs>
          <w:tab w:val="left" w:pos="2045"/>
        </w:tabs>
        <w:jc w:val="both"/>
        <w:rPr>
          <w:rFonts w:ascii="Segoe UI" w:hAnsi="Segoe UI" w:cs="Segoe UI"/>
          <w:sz w:val="20"/>
          <w:szCs w:val="20"/>
        </w:rPr>
      </w:pPr>
      <w:r w:rsidRPr="00BE77E9">
        <w:rPr>
          <w:rFonts w:ascii="Segoe UI" w:hAnsi="Segoe UI" w:cs="Segoe UI" w:hint="cs"/>
          <w:b/>
          <w:bCs/>
          <w:sz w:val="20"/>
          <w:szCs w:val="20"/>
          <w:rtl/>
        </w:rPr>
        <w:t>שיקול דעת 'חלש'</w:t>
      </w:r>
      <w:r>
        <w:rPr>
          <w:rFonts w:ascii="Segoe UI" w:hAnsi="Segoe UI" w:cs="Segoe UI" w:hint="cs"/>
          <w:sz w:val="20"/>
          <w:szCs w:val="20"/>
          <w:rtl/>
        </w:rPr>
        <w:t xml:space="preserve"> </w:t>
      </w:r>
      <w:r>
        <w:rPr>
          <w:rFonts w:ascii="Segoe UI" w:hAnsi="Segoe UI" w:cs="Segoe UI"/>
          <w:sz w:val="20"/>
          <w:szCs w:val="20"/>
          <w:rtl/>
        </w:rPr>
        <w:t>–</w:t>
      </w:r>
      <w:r w:rsidR="00F6402C">
        <w:rPr>
          <w:rFonts w:ascii="Segoe UI" w:hAnsi="Segoe UI" w:cs="Segoe UI" w:hint="cs"/>
          <w:sz w:val="20"/>
          <w:szCs w:val="20"/>
          <w:rtl/>
        </w:rPr>
        <w:t xml:space="preserve"> מפעיל שיקול הדעת כפוף לנורמה.</w:t>
      </w:r>
      <w:r>
        <w:rPr>
          <w:rFonts w:ascii="Segoe UI" w:hAnsi="Segoe UI" w:cs="Segoe UI" w:hint="cs"/>
          <w:sz w:val="20"/>
          <w:szCs w:val="20"/>
          <w:rtl/>
        </w:rPr>
        <w:t xml:space="preserve"> דוורקין נותן דוגמא של שופט במשחק כדורגל. אופי ההחלטה של שופט במשחק כ</w:t>
      </w:r>
      <w:r w:rsidR="00CD7B96">
        <w:rPr>
          <w:rFonts w:ascii="Segoe UI" w:hAnsi="Segoe UI" w:cs="Segoe UI" w:hint="cs"/>
          <w:sz w:val="20"/>
          <w:szCs w:val="20"/>
          <w:rtl/>
        </w:rPr>
        <w:t xml:space="preserve">דורגל הוא רק יישום של כלל קיים. </w:t>
      </w:r>
      <w:r w:rsidR="00CD7B96" w:rsidRPr="00CD7B96">
        <w:rPr>
          <w:rFonts w:ascii="Segoe UI" w:hAnsi="Segoe UI" w:cs="Segoe UI" w:hint="cs"/>
          <w:sz w:val="20"/>
          <w:szCs w:val="20"/>
          <w:rtl/>
        </w:rPr>
        <w:t>דוג'</w:t>
      </w:r>
      <w:r w:rsidR="00CD7B96">
        <w:rPr>
          <w:rFonts w:ascii="Segoe UI" w:hAnsi="Segoe UI" w:cs="Segoe UI" w:hint="cs"/>
          <w:sz w:val="20"/>
          <w:szCs w:val="20"/>
          <w:rtl/>
        </w:rPr>
        <w:t xml:space="preserve"> נוספת</w:t>
      </w:r>
      <w:r w:rsidR="00CD7B96" w:rsidRPr="00CD7B96">
        <w:rPr>
          <w:rFonts w:ascii="Segoe UI" w:hAnsi="Segoe UI" w:cs="Segoe UI" w:hint="cs"/>
          <w:sz w:val="20"/>
          <w:szCs w:val="20"/>
          <w:rtl/>
        </w:rPr>
        <w:t>: מ"פ מורה למ"מ לקחת למשימה את חמדת החיילים החזקים ביותר. שיקול הדעת פה הוא מחלש כיוון שהוא כפוף לקריטריון שקבע מפקד הפלוגה. עדיין, יש כאן יכולת הערכה מסוימת של המ"מ ולכן זה מעט שונה מדוגמת שופט הכדורגל.</w:t>
      </w:r>
    </w:p>
    <w:p w:rsidR="00CD7B96" w:rsidRPr="00CD7B96" w:rsidRDefault="00CD7B96" w:rsidP="00CD7B96">
      <w:pPr>
        <w:pStyle w:val="a3"/>
        <w:numPr>
          <w:ilvl w:val="0"/>
          <w:numId w:val="64"/>
        </w:numPr>
        <w:tabs>
          <w:tab w:val="left" w:pos="2045"/>
        </w:tabs>
        <w:jc w:val="both"/>
        <w:rPr>
          <w:rFonts w:ascii="Segoe UI" w:hAnsi="Segoe UI" w:cs="Segoe UI"/>
          <w:sz w:val="20"/>
          <w:szCs w:val="20"/>
          <w:rtl/>
        </w:rPr>
      </w:pPr>
      <w:r w:rsidRPr="00CD7B96">
        <w:rPr>
          <w:rFonts w:ascii="Segoe UI" w:hAnsi="Segoe UI" w:cs="Segoe UI" w:hint="cs"/>
          <w:b/>
          <w:bCs/>
          <w:sz w:val="20"/>
          <w:szCs w:val="20"/>
          <w:rtl/>
        </w:rPr>
        <w:t>שיקול דעת 'חזק'-</w:t>
      </w:r>
      <w:r>
        <w:rPr>
          <w:rFonts w:ascii="Segoe UI" w:hAnsi="Segoe UI" w:cs="Segoe UI" w:hint="cs"/>
          <w:sz w:val="20"/>
          <w:szCs w:val="20"/>
          <w:rtl/>
        </w:rPr>
        <w:t xml:space="preserve">  </w:t>
      </w:r>
      <w:r w:rsidR="00F6402C">
        <w:rPr>
          <w:rFonts w:ascii="Segoe UI" w:hAnsi="Segoe UI" w:cs="Segoe UI" w:hint="cs"/>
          <w:sz w:val="20"/>
          <w:szCs w:val="20"/>
          <w:rtl/>
        </w:rPr>
        <w:t xml:space="preserve">מפעיל שיקול הדעת איננו כפוף לנורמה, יש לו חופש בחירה. </w:t>
      </w:r>
      <w:r>
        <w:rPr>
          <w:rFonts w:ascii="Segoe UI" w:hAnsi="Segoe UI" w:cs="Segoe UI" w:hint="cs"/>
          <w:sz w:val="20"/>
          <w:szCs w:val="20"/>
          <w:rtl/>
        </w:rPr>
        <w:t>לדוג': מ"פ מורה למ"מ לקחת למשימה חמישה חיילים.</w:t>
      </w:r>
      <w:r w:rsidR="00F6402C">
        <w:rPr>
          <w:rFonts w:ascii="Segoe UI" w:hAnsi="Segoe UI" w:cs="Segoe UI" w:hint="cs"/>
          <w:sz w:val="20"/>
          <w:szCs w:val="20"/>
          <w:rtl/>
        </w:rPr>
        <w:t xml:space="preserve"> שיקול הדעת כאן הוא חזק כיוון שהמ"מ לא כפוף לקריטריונים.</w:t>
      </w:r>
    </w:p>
    <w:p w:rsidR="0052469D" w:rsidRDefault="00A552A2" w:rsidP="0026718F">
      <w:pPr>
        <w:tabs>
          <w:tab w:val="left" w:pos="2045"/>
        </w:tabs>
        <w:jc w:val="both"/>
        <w:rPr>
          <w:rFonts w:ascii="Segoe UI" w:hAnsi="Segoe UI" w:cs="Segoe UI"/>
          <w:sz w:val="20"/>
          <w:szCs w:val="20"/>
          <w:rtl/>
        </w:rPr>
      </w:pPr>
      <w:r>
        <w:rPr>
          <w:rFonts w:ascii="Segoe UI" w:hAnsi="Segoe UI" w:cs="Segoe UI" w:hint="cs"/>
          <w:sz w:val="20"/>
          <w:szCs w:val="20"/>
          <w:rtl/>
        </w:rPr>
        <w:lastRenderedPageBreak/>
        <w:t xml:space="preserve">הואיל ועקרונות הם חלק מהמשפט, אז במקרים שאין כלל מפורש השופט מחליט לפי העקרונות. לפיכך, לפי דוורקין, לעולם אין חלל במשפט בו השופט מחליט באופן פתוח. המשפט תמיד מלא בעקרונות שבאים למלא על החסר בחוק. במצב כזה, </w:t>
      </w:r>
      <w:r w:rsidRPr="00A552A2">
        <w:rPr>
          <w:rFonts w:ascii="Segoe UI" w:hAnsi="Segoe UI" w:cs="Segoe UI" w:hint="cs"/>
          <w:b/>
          <w:bCs/>
          <w:color w:val="FF0000"/>
          <w:sz w:val="20"/>
          <w:szCs w:val="20"/>
          <w:rtl/>
        </w:rPr>
        <w:t>לשופט יש שיקול דעת חלש.</w:t>
      </w:r>
    </w:p>
    <w:p w:rsidR="00BC548A" w:rsidRDefault="00BC548A" w:rsidP="0026718F">
      <w:pPr>
        <w:tabs>
          <w:tab w:val="left" w:pos="2045"/>
        </w:tabs>
        <w:jc w:val="both"/>
        <w:rPr>
          <w:rFonts w:ascii="Segoe UI" w:hAnsi="Segoe UI" w:cs="Segoe UI"/>
          <w:b/>
          <w:bCs/>
          <w:rtl/>
        </w:rPr>
      </w:pPr>
    </w:p>
    <w:p w:rsidR="00F70401" w:rsidRPr="00884A02" w:rsidRDefault="00BC548A" w:rsidP="0026718F">
      <w:pPr>
        <w:tabs>
          <w:tab w:val="left" w:pos="2045"/>
        </w:tabs>
        <w:jc w:val="both"/>
        <w:rPr>
          <w:rFonts w:ascii="Segoe UI" w:hAnsi="Segoe UI" w:cs="Segoe UI"/>
          <w:b/>
          <w:bCs/>
        </w:rPr>
      </w:pPr>
      <w:r w:rsidRPr="00884A02">
        <w:rPr>
          <w:rFonts w:ascii="Segoe UI" w:hAnsi="Segoe UI" w:cs="Segoe UI" w:hint="cs"/>
          <w:b/>
          <w:bCs/>
          <w:rtl/>
        </w:rPr>
        <w:t>תזת 'תשובה אחת נכונה' של דוורקין</w:t>
      </w:r>
      <w:r w:rsidRPr="00884A02">
        <w:rPr>
          <w:rFonts w:ascii="Segoe UI" w:hAnsi="Segoe UI" w:cs="Segoe UI"/>
          <w:b/>
          <w:bCs/>
          <w:rtl/>
        </w:rPr>
        <w:t>–</w:t>
      </w:r>
      <w:r w:rsidRPr="00884A02">
        <w:rPr>
          <w:rFonts w:ascii="Segoe UI" w:hAnsi="Segoe UI" w:cs="Segoe UI" w:hint="cs"/>
          <w:b/>
          <w:bCs/>
          <w:rtl/>
        </w:rPr>
        <w:t xml:space="preserve"> ניתוח מושגי</w:t>
      </w:r>
    </w:p>
    <w:p w:rsidR="00483078" w:rsidRDefault="00BC548A" w:rsidP="0026718F">
      <w:pPr>
        <w:tabs>
          <w:tab w:val="left" w:pos="2045"/>
        </w:tabs>
        <w:jc w:val="both"/>
        <w:rPr>
          <w:rFonts w:ascii="Segoe UI" w:hAnsi="Segoe UI" w:cs="Segoe UI"/>
          <w:sz w:val="20"/>
          <w:szCs w:val="20"/>
          <w:rtl/>
        </w:rPr>
      </w:pPr>
      <w:r w:rsidRPr="00BC548A">
        <w:rPr>
          <w:rFonts w:ascii="Segoe UI" w:hAnsi="Segoe UI" w:cs="Segoe UI" w:hint="cs"/>
          <w:sz w:val="20"/>
          <w:szCs w:val="20"/>
          <w:rtl/>
        </w:rPr>
        <w:t>לפי דוורקין, לכל שאלה משפטית יש תשובה אחת נכונה והיא נובעת למעשה מאותה צורת מחשבה. אם יש לנו עקרונות שקובעים את הדין במקום שאין כלל,</w:t>
      </w:r>
      <w:r w:rsidR="00FD64F9">
        <w:rPr>
          <w:rFonts w:ascii="Segoe UI" w:hAnsi="Segoe UI" w:cs="Segoe UI" w:hint="cs"/>
          <w:sz w:val="20"/>
          <w:szCs w:val="20"/>
          <w:rtl/>
        </w:rPr>
        <w:t xml:space="preserve"> אז הם מכוונים לתשובה אחת. יש עניינים בעולם שמבוססים על העדפה אישית ובהם אין תשובה אחת נכונה</w:t>
      </w:r>
      <w:r w:rsidR="00023E7D">
        <w:rPr>
          <w:rFonts w:ascii="Segoe UI" w:hAnsi="Segoe UI" w:cs="Segoe UI" w:hint="cs"/>
          <w:sz w:val="20"/>
          <w:szCs w:val="20"/>
          <w:rtl/>
        </w:rPr>
        <w:t xml:space="preserve"> ('על טעם וריח')</w:t>
      </w:r>
      <w:r w:rsidR="00FD64F9">
        <w:rPr>
          <w:rFonts w:ascii="Segoe UI" w:hAnsi="Segoe UI" w:cs="Segoe UI" w:hint="cs"/>
          <w:sz w:val="20"/>
          <w:szCs w:val="20"/>
          <w:rtl/>
        </w:rPr>
        <w:t>.</w:t>
      </w:r>
      <w:r w:rsidR="00023E7D">
        <w:rPr>
          <w:rFonts w:ascii="Segoe UI" w:hAnsi="Segoe UI" w:cs="Segoe UI" w:hint="cs"/>
          <w:sz w:val="20"/>
          <w:szCs w:val="20"/>
          <w:rtl/>
        </w:rPr>
        <w:t xml:space="preserve"> יש עניינים </w:t>
      </w:r>
      <w:r w:rsidR="00023E7D" w:rsidRPr="00023E7D">
        <w:rPr>
          <w:rFonts w:ascii="Segoe UI" w:hAnsi="Segoe UI" w:cs="Segoe UI" w:hint="cs"/>
          <w:b/>
          <w:bCs/>
          <w:sz w:val="20"/>
          <w:szCs w:val="20"/>
          <w:rtl/>
        </w:rPr>
        <w:t>שמבוססים על סטנדרטים אובייקטיבים ובהם יש תשובה אחת נכונה</w:t>
      </w:r>
      <w:r w:rsidR="00023E7D">
        <w:rPr>
          <w:rFonts w:ascii="Segoe UI" w:hAnsi="Segoe UI" w:cs="Segoe UI"/>
          <w:sz w:val="20"/>
          <w:szCs w:val="20"/>
          <w:rtl/>
        </w:rPr>
        <w:t>–</w:t>
      </w:r>
      <w:r w:rsidR="00023E7D">
        <w:rPr>
          <w:rFonts w:ascii="Segoe UI" w:hAnsi="Segoe UI" w:cs="Segoe UI" w:hint="cs"/>
          <w:sz w:val="20"/>
          <w:szCs w:val="20"/>
          <w:rtl/>
        </w:rPr>
        <w:t xml:space="preserve"> או שהם מתאימים לסטנדרט או שלא. הטענה של דוורקין היא שהמשפט מבוסס על החלטות אובייקטיביות</w:t>
      </w:r>
      <w:r w:rsidR="006E6D2E">
        <w:rPr>
          <w:rFonts w:ascii="Segoe UI" w:hAnsi="Segoe UI" w:cs="Segoe UI" w:hint="cs"/>
          <w:sz w:val="20"/>
          <w:szCs w:val="20"/>
          <w:rtl/>
        </w:rPr>
        <w:t>, על סטנדרטים,</w:t>
      </w:r>
      <w:r w:rsidR="00023E7D">
        <w:rPr>
          <w:rFonts w:ascii="Segoe UI" w:hAnsi="Segoe UI" w:cs="Segoe UI" w:hint="cs"/>
          <w:sz w:val="20"/>
          <w:szCs w:val="20"/>
          <w:rtl/>
        </w:rPr>
        <w:t xml:space="preserve"> ולכן יש רק תשובה אחת נכונה לכל מקרה. </w:t>
      </w:r>
      <w:r w:rsidR="00FD64F9">
        <w:rPr>
          <w:rFonts w:ascii="Segoe UI" w:hAnsi="Segoe UI" w:cs="Segoe UI" w:hint="cs"/>
          <w:sz w:val="20"/>
          <w:szCs w:val="20"/>
          <w:rtl/>
        </w:rPr>
        <w:t xml:space="preserve"> </w:t>
      </w:r>
    </w:p>
    <w:p w:rsidR="006E6D2E" w:rsidRDefault="00023E7D" w:rsidP="00C805F7">
      <w:pPr>
        <w:tabs>
          <w:tab w:val="left" w:pos="2045"/>
        </w:tabs>
        <w:jc w:val="both"/>
        <w:rPr>
          <w:rFonts w:ascii="Segoe UI" w:hAnsi="Segoe UI" w:cs="Segoe UI"/>
          <w:sz w:val="20"/>
          <w:szCs w:val="20"/>
          <w:rtl/>
        </w:rPr>
      </w:pPr>
      <w:r>
        <w:rPr>
          <w:rFonts w:ascii="Segoe UI" w:hAnsi="Segoe UI" w:cs="Segoe UI" w:hint="cs"/>
          <w:sz w:val="20"/>
          <w:szCs w:val="20"/>
          <w:rtl/>
        </w:rPr>
        <w:t xml:space="preserve">כיוון שגם במקרה שאין כלל, ביהמ"ש אף פעם לא מפעיל העדפה אישית אלא פועל לפי עקרונות שנקבעו במשפט. לכן תמיד יהיה ניתן להפוך את ההחלטה. התשובה הנכונה במשפט היא </w:t>
      </w:r>
      <w:r w:rsidRPr="00C805F7">
        <w:rPr>
          <w:rFonts w:ascii="Segoe UI" w:hAnsi="Segoe UI" w:cs="Segoe UI" w:hint="cs"/>
          <w:b/>
          <w:bCs/>
          <w:color w:val="FF0000"/>
          <w:sz w:val="20"/>
          <w:szCs w:val="20"/>
          <w:rtl/>
        </w:rPr>
        <w:t>תשובה נכונה תיאורטית.</w:t>
      </w:r>
      <w:r w:rsidRPr="00C805F7">
        <w:rPr>
          <w:rFonts w:ascii="Segoe UI" w:hAnsi="Segoe UI" w:cs="Segoe UI" w:hint="cs"/>
          <w:color w:val="FF0000"/>
          <w:sz w:val="20"/>
          <w:szCs w:val="20"/>
          <w:rtl/>
        </w:rPr>
        <w:t xml:space="preserve"> </w:t>
      </w:r>
      <w:r>
        <w:rPr>
          <w:rFonts w:ascii="Segoe UI" w:hAnsi="Segoe UI" w:cs="Segoe UI" w:hint="cs"/>
          <w:sz w:val="20"/>
          <w:szCs w:val="20"/>
          <w:rtl/>
        </w:rPr>
        <w:t xml:space="preserve">היא לא תשובה נכונה ריאלית שאפשר להוכיח אותה (כמו במתמטיקה). במשפט לא ניתן להוכיח את התשובה הנכונה בצורה ריאלית ולכן קיומה של התשובה הנכונה הוא קיום תיאורטי. לכן גם ששופטים מתווכחים בניהם (דעת רוב ודעת מיעוט) זה לגיטימי כיוון שהם מנסים להגיע אל התשובה הנכונה האובייקטיבית. כל </w:t>
      </w:r>
      <w:r w:rsidR="006E6D2E">
        <w:rPr>
          <w:rFonts w:ascii="Segoe UI" w:hAnsi="Segoe UI" w:cs="Segoe UI" w:hint="cs"/>
          <w:sz w:val="20"/>
          <w:szCs w:val="20"/>
          <w:rtl/>
        </w:rPr>
        <w:t>הוויכוחי</w:t>
      </w:r>
      <w:r w:rsidR="006E6D2E">
        <w:rPr>
          <w:rFonts w:ascii="Segoe UI" w:hAnsi="Segoe UI" w:cs="Segoe UI" w:hint="eastAsia"/>
          <w:sz w:val="20"/>
          <w:szCs w:val="20"/>
          <w:rtl/>
        </w:rPr>
        <w:t>ם</w:t>
      </w:r>
      <w:r>
        <w:rPr>
          <w:rFonts w:ascii="Segoe UI" w:hAnsi="Segoe UI" w:cs="Segoe UI" w:hint="cs"/>
          <w:sz w:val="20"/>
          <w:szCs w:val="20"/>
          <w:rtl/>
        </w:rPr>
        <w:t xml:space="preserve"> של השופטים הם תחת ההנחה </w:t>
      </w:r>
      <w:r w:rsidR="00D71C4E">
        <w:rPr>
          <w:rFonts w:ascii="Segoe UI" w:hAnsi="Segoe UI" w:cs="Segoe UI" w:hint="cs"/>
          <w:sz w:val="20"/>
          <w:szCs w:val="20"/>
          <w:rtl/>
        </w:rPr>
        <w:t>ההיפותטית</w:t>
      </w:r>
      <w:r>
        <w:rPr>
          <w:rFonts w:ascii="Segoe UI" w:hAnsi="Segoe UI" w:cs="Segoe UI" w:hint="cs"/>
          <w:sz w:val="20"/>
          <w:szCs w:val="20"/>
          <w:rtl/>
        </w:rPr>
        <w:t xml:space="preserve"> שיש תשובה אחת נכונה. השופטים אף פעם לא מחליטים ע"ב של העדפה אישית, אלא הם מנסים לקלוע אל התשובה הנכונה</w:t>
      </w:r>
      <w:r w:rsidR="006E6D2E">
        <w:rPr>
          <w:rFonts w:ascii="Segoe UI" w:hAnsi="Segoe UI" w:cs="Segoe UI" w:hint="cs"/>
          <w:sz w:val="20"/>
          <w:szCs w:val="20"/>
          <w:rtl/>
        </w:rPr>
        <w:t>.</w:t>
      </w:r>
      <w:r w:rsidR="00C805F7">
        <w:rPr>
          <w:rFonts w:ascii="Segoe UI" w:hAnsi="Segoe UI" w:cs="Segoe UI" w:hint="cs"/>
          <w:sz w:val="20"/>
          <w:szCs w:val="20"/>
          <w:rtl/>
        </w:rPr>
        <w:t xml:space="preserve"> לפיכך, </w:t>
      </w:r>
      <w:r w:rsidR="00C805F7" w:rsidRPr="006C0272">
        <w:rPr>
          <w:rFonts w:ascii="Segoe UI" w:hAnsi="Segoe UI" w:cs="Segoe UI" w:hint="cs"/>
          <w:b/>
          <w:bCs/>
          <w:color w:val="FF0000"/>
          <w:sz w:val="20"/>
          <w:szCs w:val="20"/>
          <w:rtl/>
        </w:rPr>
        <w:t>אפשר לבקר החלטות שיפוטיות.</w:t>
      </w:r>
    </w:p>
    <w:p w:rsidR="006E6D2E" w:rsidRPr="006E6D2E" w:rsidRDefault="006E6D2E" w:rsidP="00023E7D">
      <w:pPr>
        <w:tabs>
          <w:tab w:val="left" w:pos="2045"/>
        </w:tabs>
        <w:jc w:val="both"/>
        <w:rPr>
          <w:rFonts w:ascii="Segoe UI" w:hAnsi="Segoe UI" w:cs="Segoe UI"/>
          <w:b/>
          <w:bCs/>
          <w:sz w:val="20"/>
          <w:szCs w:val="20"/>
          <w:u w:val="single"/>
          <w:rtl/>
        </w:rPr>
      </w:pPr>
      <w:r w:rsidRPr="006E6D2E">
        <w:rPr>
          <w:rFonts w:ascii="Segoe UI" w:hAnsi="Segoe UI" w:cs="Segoe UI" w:hint="cs"/>
          <w:b/>
          <w:bCs/>
          <w:sz w:val="20"/>
          <w:szCs w:val="20"/>
          <w:u w:val="single"/>
          <w:rtl/>
        </w:rPr>
        <w:t>למה ראוי להחזיק בעמדה של "תשובה נכונה"?</w:t>
      </w:r>
    </w:p>
    <w:p w:rsidR="006E6D2E" w:rsidRDefault="006E6D2E" w:rsidP="00221719">
      <w:pPr>
        <w:pStyle w:val="a3"/>
        <w:numPr>
          <w:ilvl w:val="0"/>
          <w:numId w:val="72"/>
        </w:numPr>
        <w:tabs>
          <w:tab w:val="left" w:pos="2045"/>
        </w:tabs>
        <w:jc w:val="both"/>
        <w:rPr>
          <w:rFonts w:ascii="Segoe UI" w:hAnsi="Segoe UI" w:cs="Segoe UI"/>
          <w:sz w:val="20"/>
          <w:szCs w:val="20"/>
        </w:rPr>
      </w:pPr>
      <w:r w:rsidRPr="006E6D2E">
        <w:rPr>
          <w:rFonts w:ascii="Segoe UI" w:hAnsi="Segoe UI" w:cs="Segoe UI" w:hint="cs"/>
          <w:b/>
          <w:bCs/>
          <w:sz w:val="20"/>
          <w:szCs w:val="20"/>
          <w:rtl/>
        </w:rPr>
        <w:t>הטיעון המקצועי-</w:t>
      </w:r>
      <w:r>
        <w:rPr>
          <w:rFonts w:ascii="Segoe UI" w:hAnsi="Segoe UI" w:cs="Segoe UI" w:hint="cs"/>
          <w:sz w:val="20"/>
          <w:szCs w:val="20"/>
          <w:rtl/>
        </w:rPr>
        <w:t xml:space="preserve"> שופט צריך לפעול לפי התשובה האובייקטיבית שבחוק ולא לפי החלטה אישית. הרעיון ה</w:t>
      </w:r>
      <w:r w:rsidR="00742AC9">
        <w:rPr>
          <w:rFonts w:ascii="Segoe UI" w:hAnsi="Segoe UI" w:cs="Segoe UI" w:hint="cs"/>
          <w:sz w:val="20"/>
          <w:szCs w:val="20"/>
          <w:rtl/>
        </w:rPr>
        <w:t>וא להכניס תוד</w:t>
      </w:r>
      <w:r>
        <w:rPr>
          <w:rFonts w:ascii="Segoe UI" w:hAnsi="Segoe UI" w:cs="Segoe UI" w:hint="cs"/>
          <w:sz w:val="20"/>
          <w:szCs w:val="20"/>
          <w:rtl/>
        </w:rPr>
        <w:t>עה לשופטים שהם פועלים במסגרת החוק ולכן הם לעולם לא קובעים בעצמם.</w:t>
      </w:r>
    </w:p>
    <w:p w:rsidR="006E6D2E" w:rsidRDefault="006E6D2E" w:rsidP="00221719">
      <w:pPr>
        <w:pStyle w:val="a3"/>
        <w:numPr>
          <w:ilvl w:val="0"/>
          <w:numId w:val="72"/>
        </w:numPr>
        <w:tabs>
          <w:tab w:val="left" w:pos="2045"/>
        </w:tabs>
        <w:jc w:val="both"/>
        <w:rPr>
          <w:rFonts w:ascii="Segoe UI" w:hAnsi="Segoe UI" w:cs="Segoe UI"/>
          <w:sz w:val="20"/>
          <w:szCs w:val="20"/>
        </w:rPr>
      </w:pPr>
      <w:r w:rsidRPr="006E6D2E">
        <w:rPr>
          <w:rFonts w:ascii="Segoe UI" w:hAnsi="Segoe UI" w:cs="Segoe UI" w:hint="cs"/>
          <w:b/>
          <w:bCs/>
          <w:sz w:val="20"/>
          <w:szCs w:val="20"/>
          <w:rtl/>
        </w:rPr>
        <w:t>הטיעון הדמוקרטי</w:t>
      </w:r>
      <w:r>
        <w:rPr>
          <w:rFonts w:ascii="Segoe UI" w:hAnsi="Segoe UI" w:cs="Segoe UI" w:hint="cs"/>
          <w:sz w:val="20"/>
          <w:szCs w:val="20"/>
          <w:rtl/>
        </w:rPr>
        <w:t>- השופט איננו נבחר ציבור ולכן הוא לא קובע את החוק אלא רק מיישם את החוק.</w:t>
      </w:r>
    </w:p>
    <w:p w:rsidR="00023E7D" w:rsidRPr="00626749" w:rsidRDefault="00E0237E" w:rsidP="00626749">
      <w:pPr>
        <w:pStyle w:val="a3"/>
        <w:numPr>
          <w:ilvl w:val="0"/>
          <w:numId w:val="72"/>
        </w:numPr>
        <w:tabs>
          <w:tab w:val="left" w:pos="2045"/>
        </w:tabs>
        <w:jc w:val="both"/>
        <w:rPr>
          <w:rFonts w:ascii="Segoe UI" w:hAnsi="Segoe UI" w:cs="Segoe UI"/>
          <w:sz w:val="20"/>
          <w:szCs w:val="20"/>
          <w:rtl/>
        </w:rPr>
      </w:pPr>
      <w:r w:rsidRPr="00E0237E">
        <w:rPr>
          <w:rFonts w:ascii="Segoe UI" w:hAnsi="Segoe UI" w:cs="Segoe UI" w:hint="cs"/>
          <w:b/>
          <w:bCs/>
          <w:sz w:val="20"/>
          <w:szCs w:val="20"/>
          <w:rtl/>
        </w:rPr>
        <w:t>טיעון שלטון החוק</w:t>
      </w:r>
      <w:r>
        <w:rPr>
          <w:rFonts w:ascii="Segoe UI" w:hAnsi="Segoe UI" w:cs="Segoe UI" w:hint="cs"/>
          <w:sz w:val="20"/>
          <w:szCs w:val="20"/>
          <w:rtl/>
        </w:rPr>
        <w:t xml:space="preserve">- </w:t>
      </w:r>
      <w:r w:rsidRPr="00E0237E">
        <w:rPr>
          <w:rFonts w:ascii="Segoe UI" w:hAnsi="Segoe UI" w:cs="Segoe UI"/>
          <w:sz w:val="20"/>
          <w:szCs w:val="20"/>
          <w:rtl/>
        </w:rPr>
        <w:t>יישום של החוק שקיים הוא אף פעם לא רטרואקטיבי. יצירת של חוק</w:t>
      </w:r>
      <w:r w:rsidR="00B30C14">
        <w:rPr>
          <w:rFonts w:ascii="Segoe UI" w:hAnsi="Segoe UI" w:cs="Segoe UI" w:hint="cs"/>
          <w:sz w:val="20"/>
          <w:szCs w:val="20"/>
          <w:rtl/>
        </w:rPr>
        <w:t xml:space="preserve"> חדש ע"י הרשות השופטת, </w:t>
      </w:r>
      <w:r w:rsidRPr="00E0237E">
        <w:rPr>
          <w:rFonts w:ascii="Segoe UI" w:hAnsi="Segoe UI" w:cs="Segoe UI"/>
          <w:sz w:val="20"/>
          <w:szCs w:val="20"/>
          <w:rtl/>
        </w:rPr>
        <w:t xml:space="preserve"> מנוגדת ל</w:t>
      </w:r>
      <w:r w:rsidR="00B30C14">
        <w:rPr>
          <w:rFonts w:ascii="Segoe UI" w:hAnsi="Segoe UI" w:cs="Segoe UI" w:hint="cs"/>
          <w:sz w:val="20"/>
          <w:szCs w:val="20"/>
          <w:rtl/>
        </w:rPr>
        <w:t>עקרון שלטון</w:t>
      </w:r>
      <w:r w:rsidRPr="00E0237E">
        <w:rPr>
          <w:rFonts w:ascii="Segoe UI" w:hAnsi="Segoe UI" w:cs="Segoe UI"/>
          <w:sz w:val="20"/>
          <w:szCs w:val="20"/>
          <w:rtl/>
        </w:rPr>
        <w:t xml:space="preserve"> החוק. אחד העקרונות של שלטון החוק הוא שהחוק יהיה פרוספקטיבי ויכון התנהגות. אם יש עוולה נזיקית שקודם לכן לא נחשבה כעוולה וביהמ״ש קובע אותה ככזו ישנו אלמנט רטרואקטיבי. לפי דוורקין, השופט אף פעם לא יוצר כי התשובה קיימת קודם אבל הפוזיטיביסטים אומרים שהדבר לא כך באמת. הטיעונים הללו פועלים לטובת דוורקין אבל לא אומרים לנו אם באמת החוק נותן תשובה נכונה</w:t>
      </w:r>
      <w:r w:rsidR="00663F6C">
        <w:rPr>
          <w:rFonts w:ascii="Segoe UI" w:hAnsi="Segoe UI" w:cs="Segoe UI" w:hint="cs"/>
          <w:sz w:val="20"/>
          <w:szCs w:val="20"/>
          <w:rtl/>
        </w:rPr>
        <w:t>.</w:t>
      </w:r>
    </w:p>
    <w:p w:rsidR="003D0CF9" w:rsidRDefault="003D0CF9" w:rsidP="00023E7D">
      <w:pPr>
        <w:tabs>
          <w:tab w:val="left" w:pos="2045"/>
        </w:tabs>
        <w:jc w:val="both"/>
        <w:rPr>
          <w:rFonts w:ascii="Segoe UI" w:hAnsi="Segoe UI" w:cs="Segoe UI"/>
          <w:sz w:val="20"/>
          <w:szCs w:val="20"/>
          <w:rtl/>
        </w:rPr>
      </w:pPr>
      <w:r>
        <w:rPr>
          <w:rFonts w:ascii="Segoe UI" w:hAnsi="Segoe UI" w:cs="Segoe UI" w:hint="cs"/>
          <w:sz w:val="20"/>
          <w:szCs w:val="20"/>
          <w:rtl/>
        </w:rPr>
        <w:t xml:space="preserve">לסיכום, </w:t>
      </w:r>
      <w:r w:rsidRPr="00DD0612">
        <w:rPr>
          <w:rFonts w:ascii="Segoe UI" w:hAnsi="Segoe UI" w:cs="Segoe UI" w:hint="cs"/>
          <w:b/>
          <w:bCs/>
          <w:sz w:val="20"/>
          <w:szCs w:val="20"/>
          <w:rtl/>
        </w:rPr>
        <w:t>תפקידי השופט לפי דוורקין:</w:t>
      </w:r>
    </w:p>
    <w:p w:rsidR="003D0CF9" w:rsidRDefault="003D0CF9" w:rsidP="00221719">
      <w:pPr>
        <w:pStyle w:val="a3"/>
        <w:numPr>
          <w:ilvl w:val="0"/>
          <w:numId w:val="73"/>
        </w:numPr>
        <w:tabs>
          <w:tab w:val="left" w:pos="2045"/>
        </w:tabs>
        <w:jc w:val="both"/>
        <w:rPr>
          <w:rFonts w:ascii="Segoe UI" w:hAnsi="Segoe UI" w:cs="Segoe UI"/>
          <w:sz w:val="20"/>
          <w:szCs w:val="20"/>
        </w:rPr>
      </w:pPr>
      <w:r>
        <w:rPr>
          <w:rFonts w:ascii="Segoe UI" w:hAnsi="Segoe UI" w:cs="Segoe UI" w:hint="cs"/>
          <w:sz w:val="20"/>
          <w:szCs w:val="20"/>
          <w:rtl/>
        </w:rPr>
        <w:t>נדרש להחיל נורמות משפטיות- כללים ועקרונות</w:t>
      </w:r>
    </w:p>
    <w:p w:rsidR="003D0CF9" w:rsidRDefault="003D0CF9" w:rsidP="00221719">
      <w:pPr>
        <w:pStyle w:val="a3"/>
        <w:numPr>
          <w:ilvl w:val="0"/>
          <w:numId w:val="73"/>
        </w:numPr>
        <w:tabs>
          <w:tab w:val="left" w:pos="2045"/>
        </w:tabs>
        <w:jc w:val="both"/>
        <w:rPr>
          <w:rFonts w:ascii="Segoe UI" w:hAnsi="Segoe UI" w:cs="Segoe UI"/>
          <w:sz w:val="20"/>
          <w:szCs w:val="20"/>
        </w:rPr>
      </w:pPr>
      <w:r>
        <w:rPr>
          <w:rFonts w:ascii="Segoe UI" w:hAnsi="Segoe UI" w:cs="Segoe UI" w:hint="cs"/>
          <w:sz w:val="20"/>
          <w:szCs w:val="20"/>
          <w:rtl/>
        </w:rPr>
        <w:t>השופט מיישם את החוק</w:t>
      </w:r>
    </w:p>
    <w:p w:rsidR="003D0CF9" w:rsidRDefault="003D0CF9" w:rsidP="00221719">
      <w:pPr>
        <w:pStyle w:val="a3"/>
        <w:numPr>
          <w:ilvl w:val="0"/>
          <w:numId w:val="73"/>
        </w:numPr>
        <w:tabs>
          <w:tab w:val="left" w:pos="2045"/>
        </w:tabs>
        <w:jc w:val="both"/>
        <w:rPr>
          <w:rFonts w:ascii="Segoe UI" w:hAnsi="Segoe UI" w:cs="Segoe UI"/>
          <w:sz w:val="20"/>
          <w:szCs w:val="20"/>
        </w:rPr>
      </w:pPr>
      <w:r>
        <w:rPr>
          <w:rFonts w:ascii="Segoe UI" w:hAnsi="Segoe UI" w:cs="Segoe UI" w:hint="cs"/>
          <w:sz w:val="20"/>
          <w:szCs w:val="20"/>
          <w:rtl/>
        </w:rPr>
        <w:t>השופט אינו מחוקק משנה</w:t>
      </w:r>
    </w:p>
    <w:p w:rsidR="00626749" w:rsidRPr="00663F6C" w:rsidRDefault="003D0CF9" w:rsidP="00663F6C">
      <w:pPr>
        <w:pStyle w:val="a3"/>
        <w:numPr>
          <w:ilvl w:val="0"/>
          <w:numId w:val="73"/>
        </w:numPr>
        <w:tabs>
          <w:tab w:val="left" w:pos="2045"/>
        </w:tabs>
        <w:jc w:val="both"/>
        <w:rPr>
          <w:rFonts w:ascii="Segoe UI" w:hAnsi="Segoe UI" w:cs="Segoe UI"/>
          <w:sz w:val="20"/>
          <w:szCs w:val="20"/>
          <w:rtl/>
        </w:rPr>
      </w:pPr>
      <w:r>
        <w:rPr>
          <w:rFonts w:ascii="Segoe UI" w:hAnsi="Segoe UI" w:cs="Segoe UI" w:hint="cs"/>
          <w:sz w:val="20"/>
          <w:szCs w:val="20"/>
          <w:rtl/>
        </w:rPr>
        <w:t>השופט לא רשאי לקבוע מדיניות</w:t>
      </w:r>
    </w:p>
    <w:p w:rsidR="003D0CF9" w:rsidRPr="0017027A" w:rsidRDefault="003D0CF9" w:rsidP="003D0CF9">
      <w:pPr>
        <w:tabs>
          <w:tab w:val="left" w:pos="2045"/>
        </w:tabs>
        <w:jc w:val="both"/>
        <w:rPr>
          <w:rFonts w:ascii="Segoe UI" w:hAnsi="Segoe UI" w:cs="Segoe UI"/>
          <w:b/>
          <w:bCs/>
          <w:sz w:val="20"/>
          <w:szCs w:val="20"/>
          <w:u w:val="single"/>
          <w:rtl/>
        </w:rPr>
      </w:pPr>
      <w:r w:rsidRPr="0017027A">
        <w:rPr>
          <w:rFonts w:ascii="Segoe UI" w:hAnsi="Segoe UI" w:cs="Segoe UI" w:hint="cs"/>
          <w:b/>
          <w:bCs/>
          <w:sz w:val="20"/>
          <w:szCs w:val="20"/>
          <w:u w:val="single"/>
          <w:rtl/>
        </w:rPr>
        <w:t>נון- פוזיטיביזם: סיכום</w:t>
      </w:r>
    </w:p>
    <w:p w:rsidR="003D0CF9" w:rsidRDefault="003D0CF9" w:rsidP="00221719">
      <w:pPr>
        <w:pStyle w:val="a3"/>
        <w:numPr>
          <w:ilvl w:val="0"/>
          <w:numId w:val="74"/>
        </w:numPr>
        <w:tabs>
          <w:tab w:val="left" w:pos="2045"/>
        </w:tabs>
        <w:jc w:val="both"/>
        <w:rPr>
          <w:rFonts w:ascii="Segoe UI" w:hAnsi="Segoe UI" w:cs="Segoe UI"/>
          <w:sz w:val="20"/>
          <w:szCs w:val="20"/>
        </w:rPr>
      </w:pPr>
      <w:r>
        <w:rPr>
          <w:rFonts w:ascii="Segoe UI" w:hAnsi="Segoe UI" w:cs="Segoe UI" w:hint="cs"/>
          <w:sz w:val="20"/>
          <w:szCs w:val="20"/>
          <w:rtl/>
        </w:rPr>
        <w:t>דחיית העקרון הפוזיטיבי הראשון- שהנורמות המשפטיות מזוהות ע"י כלל הזיהוי, כלל אב אחד. כיוון שעקרונות, סטנדרטים ומדיניות אינם בהכרח מזוהים לפי כלל הזיהוי.</w:t>
      </w:r>
    </w:p>
    <w:p w:rsidR="003D0CF9" w:rsidRDefault="003D0CF9" w:rsidP="00221719">
      <w:pPr>
        <w:pStyle w:val="a3"/>
        <w:numPr>
          <w:ilvl w:val="0"/>
          <w:numId w:val="74"/>
        </w:numPr>
        <w:tabs>
          <w:tab w:val="left" w:pos="2045"/>
        </w:tabs>
        <w:jc w:val="both"/>
        <w:rPr>
          <w:rFonts w:ascii="Segoe UI" w:hAnsi="Segoe UI" w:cs="Segoe UI"/>
          <w:sz w:val="20"/>
          <w:szCs w:val="20"/>
        </w:rPr>
      </w:pPr>
      <w:r>
        <w:rPr>
          <w:rFonts w:ascii="Segoe UI" w:hAnsi="Segoe UI" w:cs="Segoe UI" w:hint="cs"/>
          <w:sz w:val="20"/>
          <w:szCs w:val="20"/>
          <w:rtl/>
        </w:rPr>
        <w:t>דחיית העקרון הפוזיטיבי השני- לפיו, השופט מפעיל שק"ד חזק בהחלטות שיפוטיות.</w:t>
      </w:r>
    </w:p>
    <w:p w:rsidR="003D0CF9" w:rsidRDefault="003D0CF9" w:rsidP="00221719">
      <w:pPr>
        <w:pStyle w:val="a3"/>
        <w:numPr>
          <w:ilvl w:val="0"/>
          <w:numId w:val="74"/>
        </w:numPr>
        <w:tabs>
          <w:tab w:val="left" w:pos="2045"/>
        </w:tabs>
        <w:jc w:val="both"/>
        <w:rPr>
          <w:rFonts w:ascii="Segoe UI" w:hAnsi="Segoe UI" w:cs="Segoe UI"/>
          <w:sz w:val="20"/>
          <w:szCs w:val="20"/>
        </w:rPr>
      </w:pPr>
      <w:r>
        <w:rPr>
          <w:rFonts w:ascii="Segoe UI" w:hAnsi="Segoe UI" w:cs="Segoe UI" w:hint="cs"/>
          <w:sz w:val="20"/>
          <w:szCs w:val="20"/>
          <w:rtl/>
        </w:rPr>
        <w:t xml:space="preserve">דוחה את העקרון הפוזיטיבי השלישי- היעדר חובה משפטית בהיעדר כלל. יש חובה משפטית גם בהיעדר כלל. </w:t>
      </w:r>
    </w:p>
    <w:p w:rsidR="003D0CF9" w:rsidRPr="003D0CF9" w:rsidRDefault="003D0CF9" w:rsidP="003D0CF9">
      <w:pPr>
        <w:tabs>
          <w:tab w:val="left" w:pos="2045"/>
        </w:tabs>
        <w:jc w:val="both"/>
        <w:rPr>
          <w:rFonts w:ascii="Segoe UI" w:hAnsi="Segoe UI" w:cs="Segoe UI"/>
          <w:b/>
          <w:bCs/>
          <w:rtl/>
        </w:rPr>
      </w:pPr>
      <w:r w:rsidRPr="003D0CF9">
        <w:rPr>
          <w:rFonts w:ascii="Segoe UI" w:hAnsi="Segoe UI" w:cs="Segoe UI" w:hint="cs"/>
          <w:b/>
          <w:bCs/>
          <w:rtl/>
        </w:rPr>
        <w:lastRenderedPageBreak/>
        <w:t>דוורקין ומשפט הטבע</w:t>
      </w:r>
    </w:p>
    <w:p w:rsidR="003D0CF9" w:rsidRDefault="0017027A" w:rsidP="00221719">
      <w:pPr>
        <w:pStyle w:val="a3"/>
        <w:numPr>
          <w:ilvl w:val="0"/>
          <w:numId w:val="75"/>
        </w:numPr>
        <w:tabs>
          <w:tab w:val="left" w:pos="2045"/>
        </w:tabs>
        <w:jc w:val="both"/>
        <w:rPr>
          <w:rFonts w:ascii="Segoe UI" w:hAnsi="Segoe UI" w:cs="Segoe UI"/>
          <w:sz w:val="20"/>
          <w:szCs w:val="20"/>
        </w:rPr>
      </w:pPr>
      <w:r w:rsidRPr="0017027A">
        <w:rPr>
          <w:rFonts w:ascii="Segoe UI" w:hAnsi="Segoe UI" w:cs="Segoe UI" w:hint="cs"/>
          <w:b/>
          <w:bCs/>
          <w:sz w:val="20"/>
          <w:szCs w:val="20"/>
          <w:rtl/>
        </w:rPr>
        <w:t>דמיון:</w:t>
      </w:r>
      <w:r>
        <w:rPr>
          <w:rFonts w:ascii="Segoe UI" w:hAnsi="Segoe UI" w:cs="Segoe UI" w:hint="cs"/>
          <w:sz w:val="20"/>
          <w:szCs w:val="20"/>
          <w:rtl/>
        </w:rPr>
        <w:t xml:space="preserve"> </w:t>
      </w:r>
      <w:r w:rsidRPr="0017027A">
        <w:rPr>
          <w:rFonts w:ascii="Segoe UI" w:hAnsi="Segoe UI" w:cs="Segoe UI" w:hint="cs"/>
          <w:sz w:val="20"/>
          <w:szCs w:val="20"/>
          <w:rtl/>
        </w:rPr>
        <w:t xml:space="preserve">דוורקין </w:t>
      </w:r>
      <w:r>
        <w:rPr>
          <w:rFonts w:ascii="Segoe UI" w:hAnsi="Segoe UI" w:cs="Segoe UI" w:hint="cs"/>
          <w:sz w:val="20"/>
          <w:szCs w:val="20"/>
          <w:rtl/>
        </w:rPr>
        <w:t>מתנגד לת</w:t>
      </w:r>
      <w:r w:rsidRPr="0017027A">
        <w:rPr>
          <w:rFonts w:ascii="Segoe UI" w:hAnsi="Segoe UI" w:cs="Segoe UI" w:hint="cs"/>
          <w:sz w:val="20"/>
          <w:szCs w:val="20"/>
          <w:rtl/>
        </w:rPr>
        <w:t>זת ההפרדה בין משפט למוסר. דוורקין אומר ששיקולים מוסריים הם שיקולים משפטיים</w:t>
      </w:r>
      <w:r>
        <w:rPr>
          <w:rFonts w:ascii="Segoe UI" w:hAnsi="Segoe UI" w:cs="Segoe UI" w:hint="cs"/>
          <w:sz w:val="20"/>
          <w:szCs w:val="20"/>
          <w:rtl/>
        </w:rPr>
        <w:t>. רבים משייכים את דוורקין למסורת המשפט הטבעי בגלל הדמיון הזה.  דוורקין עצמו מתנגד לכך בגלל ההבדל בניהם:</w:t>
      </w:r>
    </w:p>
    <w:p w:rsidR="0017027A" w:rsidRDefault="0017027A" w:rsidP="00221719">
      <w:pPr>
        <w:pStyle w:val="a3"/>
        <w:numPr>
          <w:ilvl w:val="0"/>
          <w:numId w:val="75"/>
        </w:numPr>
        <w:tabs>
          <w:tab w:val="left" w:pos="2045"/>
        </w:tabs>
        <w:jc w:val="both"/>
        <w:rPr>
          <w:rFonts w:ascii="Segoe UI" w:hAnsi="Segoe UI" w:cs="Segoe UI"/>
          <w:sz w:val="20"/>
          <w:szCs w:val="20"/>
        </w:rPr>
      </w:pPr>
      <w:r w:rsidRPr="0017027A">
        <w:rPr>
          <w:rFonts w:ascii="Segoe UI" w:hAnsi="Segoe UI" w:cs="Segoe UI" w:hint="cs"/>
          <w:b/>
          <w:bCs/>
          <w:sz w:val="20"/>
          <w:szCs w:val="20"/>
          <w:rtl/>
        </w:rPr>
        <w:t>ההבדל:</w:t>
      </w:r>
      <w:r>
        <w:rPr>
          <w:rFonts w:ascii="Segoe UI" w:hAnsi="Segoe UI" w:cs="Segoe UI" w:hint="cs"/>
          <w:sz w:val="20"/>
          <w:szCs w:val="20"/>
          <w:rtl/>
        </w:rPr>
        <w:t xml:space="preserve"> אין מדובר בשיקולים של משפט רצוי אלא בעקרונות שהם חלק מהמשפט הקיים. עמדת המשפט הטבעי היא שיש להכניס כל עקרון רצוי למשפט הקיים. דוורקין עצמו טוען שיש לקחת בחשבון את המשפט הקיים ובמקביל להכיר גם בעקרונות שהם חלק מהמשפט. </w:t>
      </w:r>
      <w:r w:rsidR="00D674A4">
        <w:rPr>
          <w:rFonts w:ascii="Segoe UI" w:hAnsi="Segoe UI" w:cs="Segoe UI" w:hint="cs"/>
          <w:sz w:val="20"/>
          <w:szCs w:val="20"/>
          <w:rtl/>
        </w:rPr>
        <w:t>הוא לא מכיל כל דבר רצוי למשפט, אלא רק מכניס לתוכו עקרונות, שלטענתו, הם כבר חלק מהמשפט.</w:t>
      </w:r>
    </w:p>
    <w:p w:rsidR="002130A9" w:rsidRPr="002130A9" w:rsidRDefault="002130A9" w:rsidP="002130A9">
      <w:pPr>
        <w:tabs>
          <w:tab w:val="left" w:pos="2045"/>
        </w:tabs>
        <w:jc w:val="both"/>
        <w:rPr>
          <w:rFonts w:ascii="Segoe UI" w:hAnsi="Segoe UI" w:cs="Segoe UI"/>
          <w:b/>
          <w:bCs/>
          <w:rtl/>
        </w:rPr>
      </w:pPr>
      <w:r w:rsidRPr="002130A9">
        <w:rPr>
          <w:rFonts w:ascii="Segoe UI" w:hAnsi="Segoe UI" w:cs="Segoe UI" w:hint="cs"/>
          <w:b/>
          <w:bCs/>
          <w:rtl/>
        </w:rPr>
        <w:t>דוורקין והפורמליזם</w:t>
      </w:r>
    </w:p>
    <w:p w:rsidR="002130A9" w:rsidRDefault="002130A9" w:rsidP="00221719">
      <w:pPr>
        <w:pStyle w:val="a3"/>
        <w:numPr>
          <w:ilvl w:val="0"/>
          <w:numId w:val="75"/>
        </w:numPr>
        <w:tabs>
          <w:tab w:val="left" w:pos="2045"/>
        </w:tabs>
        <w:jc w:val="both"/>
        <w:rPr>
          <w:rFonts w:ascii="Segoe UI" w:hAnsi="Segoe UI" w:cs="Segoe UI"/>
          <w:b/>
          <w:bCs/>
          <w:sz w:val="20"/>
          <w:szCs w:val="20"/>
        </w:rPr>
      </w:pPr>
      <w:r>
        <w:rPr>
          <w:rFonts w:ascii="Segoe UI" w:hAnsi="Segoe UI" w:cs="Segoe UI" w:hint="cs"/>
          <w:b/>
          <w:bCs/>
          <w:sz w:val="20"/>
          <w:szCs w:val="20"/>
          <w:rtl/>
        </w:rPr>
        <w:t xml:space="preserve">דמיון: </w:t>
      </w:r>
      <w:r w:rsidRPr="002130A9">
        <w:rPr>
          <w:rFonts w:ascii="Segoe UI" w:hAnsi="Segoe UI" w:cs="Segoe UI" w:hint="cs"/>
          <w:sz w:val="20"/>
          <w:szCs w:val="20"/>
          <w:rtl/>
        </w:rPr>
        <w:t xml:space="preserve">היעדר שיקול דעת לשופט </w:t>
      </w:r>
      <w:r>
        <w:rPr>
          <w:rFonts w:ascii="Segoe UI" w:hAnsi="Segoe UI" w:cs="Segoe UI" w:hint="cs"/>
          <w:sz w:val="20"/>
          <w:szCs w:val="20"/>
          <w:rtl/>
        </w:rPr>
        <w:t>ות</w:t>
      </w:r>
      <w:r w:rsidRPr="002130A9">
        <w:rPr>
          <w:rFonts w:ascii="Segoe UI" w:hAnsi="Segoe UI" w:cs="Segoe UI" w:hint="cs"/>
          <w:sz w:val="20"/>
          <w:szCs w:val="20"/>
          <w:rtl/>
        </w:rPr>
        <w:t>זת התשובה הנכונה (מערכת סגורה של כללים).</w:t>
      </w:r>
    </w:p>
    <w:p w:rsidR="002130A9" w:rsidRDefault="002130A9" w:rsidP="00221719">
      <w:pPr>
        <w:pStyle w:val="a3"/>
        <w:numPr>
          <w:ilvl w:val="0"/>
          <w:numId w:val="75"/>
        </w:numPr>
        <w:tabs>
          <w:tab w:val="left" w:pos="2045"/>
        </w:tabs>
        <w:jc w:val="both"/>
        <w:rPr>
          <w:rFonts w:ascii="Segoe UI" w:hAnsi="Segoe UI" w:cs="Segoe UI"/>
          <w:b/>
          <w:bCs/>
          <w:sz w:val="20"/>
          <w:szCs w:val="20"/>
        </w:rPr>
      </w:pPr>
      <w:r>
        <w:rPr>
          <w:rFonts w:ascii="Segoe UI" w:hAnsi="Segoe UI" w:cs="Segoe UI" w:hint="cs"/>
          <w:b/>
          <w:bCs/>
          <w:sz w:val="20"/>
          <w:szCs w:val="20"/>
          <w:rtl/>
        </w:rPr>
        <w:t xml:space="preserve">שוני:  </w:t>
      </w:r>
      <w:r w:rsidRPr="002130A9">
        <w:rPr>
          <w:rFonts w:ascii="Segoe UI" w:hAnsi="Segoe UI" w:cs="Segoe UI" w:hint="cs"/>
          <w:sz w:val="20"/>
          <w:szCs w:val="20"/>
          <w:rtl/>
        </w:rPr>
        <w:t>שימוש בעקרונות ולא רק בכללים.</w:t>
      </w:r>
      <w:r>
        <w:rPr>
          <w:rFonts w:ascii="Segoe UI" w:hAnsi="Segoe UI" w:cs="Segoe UI" w:hint="cs"/>
          <w:b/>
          <w:bCs/>
          <w:sz w:val="20"/>
          <w:szCs w:val="20"/>
          <w:rtl/>
        </w:rPr>
        <w:t xml:space="preserve"> </w:t>
      </w:r>
      <w:r w:rsidRPr="002130A9">
        <w:rPr>
          <w:rFonts w:ascii="Segoe UI" w:hAnsi="Segoe UI" w:cs="Segoe UI" w:hint="cs"/>
          <w:sz w:val="20"/>
          <w:szCs w:val="20"/>
          <w:rtl/>
        </w:rPr>
        <w:t xml:space="preserve">הפרשנות שדוורקין מציע למשפט היא לא רק פרשנות מילולית, אלא הוא מציע פרשנות ערכית ותכליתית (גישה יותר </w:t>
      </w:r>
      <w:proofErr w:type="spellStart"/>
      <w:r w:rsidRPr="002130A9">
        <w:rPr>
          <w:rFonts w:ascii="Segoe UI" w:hAnsi="Segoe UI" w:cs="Segoe UI" w:hint="cs"/>
          <w:sz w:val="20"/>
          <w:szCs w:val="20"/>
          <w:rtl/>
        </w:rPr>
        <w:t>ראיליסטית</w:t>
      </w:r>
      <w:proofErr w:type="spellEnd"/>
      <w:r w:rsidRPr="002130A9">
        <w:rPr>
          <w:rFonts w:ascii="Segoe UI" w:hAnsi="Segoe UI" w:cs="Segoe UI" w:hint="cs"/>
          <w:sz w:val="20"/>
          <w:szCs w:val="20"/>
          <w:rtl/>
        </w:rPr>
        <w:t xml:space="preserve"> של דוורקין).</w:t>
      </w:r>
    </w:p>
    <w:p w:rsidR="00F470AF" w:rsidRDefault="00F470AF" w:rsidP="00F470AF">
      <w:pPr>
        <w:tabs>
          <w:tab w:val="left" w:pos="2045"/>
        </w:tabs>
        <w:jc w:val="center"/>
        <w:rPr>
          <w:rFonts w:ascii="Segoe UI" w:hAnsi="Segoe UI" w:cs="Segoe UI"/>
          <w:b/>
          <w:bCs/>
          <w:sz w:val="24"/>
          <w:szCs w:val="24"/>
          <w:rtl/>
        </w:rPr>
      </w:pPr>
    </w:p>
    <w:p w:rsidR="00562954" w:rsidRDefault="00F470AF" w:rsidP="00F470AF">
      <w:pPr>
        <w:tabs>
          <w:tab w:val="left" w:pos="2045"/>
        </w:tabs>
        <w:jc w:val="center"/>
        <w:rPr>
          <w:rFonts w:ascii="Segoe UI" w:hAnsi="Segoe UI" w:cs="Segoe UI"/>
          <w:b/>
          <w:bCs/>
          <w:sz w:val="24"/>
          <w:szCs w:val="24"/>
          <w:rtl/>
        </w:rPr>
      </w:pPr>
      <w:r w:rsidRPr="00F470AF">
        <w:rPr>
          <w:rFonts w:ascii="Segoe UI" w:hAnsi="Segoe UI" w:cs="Segoe UI" w:hint="cs"/>
          <w:b/>
          <w:bCs/>
          <w:sz w:val="24"/>
          <w:szCs w:val="24"/>
          <w:rtl/>
        </w:rPr>
        <w:t>פרשת נחמני</w:t>
      </w:r>
      <w:r>
        <w:rPr>
          <w:rFonts w:ascii="Segoe UI" w:hAnsi="Segoe UI" w:cs="Segoe UI" w:hint="cs"/>
          <w:b/>
          <w:bCs/>
          <w:sz w:val="24"/>
          <w:szCs w:val="24"/>
          <w:rtl/>
        </w:rPr>
        <w:t xml:space="preserve"> </w:t>
      </w:r>
      <w:r>
        <w:rPr>
          <w:rFonts w:ascii="Segoe UI" w:hAnsi="Segoe UI" w:cs="Segoe UI"/>
          <w:b/>
          <w:bCs/>
          <w:sz w:val="24"/>
          <w:szCs w:val="24"/>
          <w:rtl/>
        </w:rPr>
        <w:t>–</w:t>
      </w:r>
      <w:r>
        <w:rPr>
          <w:rFonts w:ascii="Segoe UI" w:hAnsi="Segoe UI" w:cs="Segoe UI" w:hint="cs"/>
          <w:b/>
          <w:bCs/>
          <w:sz w:val="24"/>
          <w:szCs w:val="24"/>
          <w:rtl/>
        </w:rPr>
        <w:t xml:space="preserve"> ניתוח תורת משפטי</w:t>
      </w:r>
    </w:p>
    <w:p w:rsidR="00342447" w:rsidRDefault="00342447" w:rsidP="00F470AF">
      <w:pPr>
        <w:tabs>
          <w:tab w:val="left" w:pos="2045"/>
        </w:tabs>
        <w:jc w:val="both"/>
        <w:rPr>
          <w:rFonts w:ascii="Segoe UI" w:hAnsi="Segoe UI" w:cs="Segoe UI"/>
          <w:sz w:val="20"/>
          <w:szCs w:val="20"/>
          <w:rtl/>
        </w:rPr>
      </w:pPr>
      <w:r w:rsidRPr="00342447">
        <w:rPr>
          <w:rFonts w:ascii="Segoe UI" w:hAnsi="Segoe UI" w:cs="Segoe UI" w:hint="cs"/>
          <w:b/>
          <w:bCs/>
          <w:sz w:val="20"/>
          <w:szCs w:val="20"/>
          <w:rtl/>
        </w:rPr>
        <w:t>עובדות המקרה-</w:t>
      </w:r>
      <w:r>
        <w:rPr>
          <w:rFonts w:ascii="Segoe UI" w:hAnsi="Segoe UI" w:cs="Segoe UI" w:hint="cs"/>
          <w:sz w:val="20"/>
          <w:szCs w:val="20"/>
          <w:rtl/>
        </w:rPr>
        <w:t xml:space="preserve"> </w:t>
      </w:r>
      <w:r w:rsidRPr="00342447">
        <w:rPr>
          <w:rFonts w:ascii="Segoe UI" w:hAnsi="Segoe UI" w:cs="Segoe UI"/>
          <w:sz w:val="20"/>
          <w:szCs w:val="20"/>
          <w:rtl/>
        </w:rPr>
        <w:t>בני הזוג נחמני היו נשואים מספר שנים. הם היו חשוכי ילדים לאחר שהעותרת עברה ניתוח שבעקבותיו איבדה את יכולתה להרות באופן טבעי. בני הזוג החליטו להביא ילד לעולם בהפריה חוץ-גופית. ביציות שהוצאו מגופה של רותי נחמני הופרו בזרעו של דניאל נחמני והוקפאו בבית החולים. בני הזוג התקשרו עם מוסד בארצות הברית לשם איתור פונדקאית שתישא את ילדם, אלא שקודם שהגיע התהליך לשלב זה, עזב דניאל את הבית, הקים משפחה חדשה והוליד בת, בעודו נשוי לרותי, שסירבה להתגרש. רותי פנתה לבית החולים וביקשה לקבל לרשותה את הביציות המופרות כדי להמשיך בתהליך, ומשסורבה – פנתה בתביעה לבית המשפט המחוזי וזה נענה לבקשתה. על כך הגיש דניאל נחמני ערעור לבית המשפט העליון והתהפכה ההחלטה לטובתו של הבעל.</w:t>
      </w:r>
      <w:r w:rsidR="00721616">
        <w:rPr>
          <w:rFonts w:ascii="Segoe UI" w:hAnsi="Segoe UI" w:cs="Segoe UI" w:hint="cs"/>
          <w:sz w:val="20"/>
          <w:szCs w:val="20"/>
          <w:rtl/>
        </w:rPr>
        <w:t xml:space="preserve"> לאחר החלטת העליון הוחלט על דיון נוסף. זו הסוגיה שלפנינו.</w:t>
      </w:r>
    </w:p>
    <w:p w:rsidR="00F470AF" w:rsidRDefault="00F470AF" w:rsidP="00F470AF">
      <w:pPr>
        <w:tabs>
          <w:tab w:val="left" w:pos="2045"/>
        </w:tabs>
        <w:jc w:val="both"/>
        <w:rPr>
          <w:rFonts w:ascii="Segoe UI" w:hAnsi="Segoe UI" w:cs="Segoe UI"/>
          <w:sz w:val="20"/>
          <w:szCs w:val="20"/>
          <w:rtl/>
        </w:rPr>
      </w:pPr>
      <w:r>
        <w:rPr>
          <w:rFonts w:ascii="Segoe UI" w:hAnsi="Segoe UI" w:cs="Segoe UI" w:hint="cs"/>
          <w:sz w:val="20"/>
          <w:szCs w:val="20"/>
          <w:rtl/>
        </w:rPr>
        <w:t>פרשת נחמני מעלה שאלות מוסריות ומשפטיות. פרשת</w:t>
      </w:r>
      <w:r w:rsidR="00D01718">
        <w:rPr>
          <w:rFonts w:ascii="Segoe UI" w:hAnsi="Segoe UI" w:cs="Segoe UI" w:hint="cs"/>
          <w:sz w:val="20"/>
          <w:szCs w:val="20"/>
          <w:rtl/>
        </w:rPr>
        <w:t xml:space="preserve"> נחמני</w:t>
      </w:r>
      <w:r>
        <w:rPr>
          <w:rFonts w:ascii="Segoe UI" w:hAnsi="Segoe UI" w:cs="Segoe UI" w:hint="cs"/>
          <w:sz w:val="20"/>
          <w:szCs w:val="20"/>
          <w:rtl/>
        </w:rPr>
        <w:t xml:space="preserve"> היא מה שמכנים "מקרה קשה". ההגדרה הבסיסית של מקרה קשה היא </w:t>
      </w:r>
      <w:r w:rsidRPr="00F470AF">
        <w:rPr>
          <w:rFonts w:ascii="Segoe UI" w:hAnsi="Segoe UI" w:cs="Segoe UI" w:hint="cs"/>
          <w:b/>
          <w:bCs/>
          <w:sz w:val="20"/>
          <w:szCs w:val="20"/>
          <w:rtl/>
        </w:rPr>
        <w:t>שאין נורמה משפטית ברורה,</w:t>
      </w:r>
      <w:r>
        <w:rPr>
          <w:rFonts w:ascii="Segoe UI" w:hAnsi="Segoe UI" w:cs="Segoe UI" w:hint="cs"/>
          <w:sz w:val="20"/>
          <w:szCs w:val="20"/>
          <w:rtl/>
        </w:rPr>
        <w:t xml:space="preserve"> בעצם סכסוך לא מוסדר.</w:t>
      </w:r>
      <w:r w:rsidR="004D2376">
        <w:rPr>
          <w:rFonts w:ascii="Segoe UI" w:hAnsi="Segoe UI" w:cs="Segoe UI" w:hint="cs"/>
          <w:sz w:val="20"/>
          <w:szCs w:val="20"/>
          <w:rtl/>
        </w:rPr>
        <w:t xml:space="preserve"> במקרה של נחמני, לא רק שאין נורמה משפטית ברורה אלא יש פה </w:t>
      </w:r>
      <w:r w:rsidR="004D2376" w:rsidRPr="006F535C">
        <w:rPr>
          <w:rFonts w:ascii="Segoe UI" w:hAnsi="Segoe UI" w:cs="Segoe UI" w:hint="cs"/>
          <w:b/>
          <w:bCs/>
          <w:sz w:val="20"/>
          <w:szCs w:val="20"/>
          <w:rtl/>
        </w:rPr>
        <w:t>שיקולים מוסרים וחברתיים מנוגדים (ניגוד מוסרי)</w:t>
      </w:r>
      <w:r w:rsidR="004D2376">
        <w:rPr>
          <w:rFonts w:ascii="Segoe UI" w:hAnsi="Segoe UI" w:cs="Segoe UI" w:hint="cs"/>
          <w:sz w:val="20"/>
          <w:szCs w:val="20"/>
          <w:rtl/>
        </w:rPr>
        <w:t xml:space="preserve">. לכן, קשה להכריע בו גם במישור המוסרי הלא משפטי. </w:t>
      </w:r>
    </w:p>
    <w:p w:rsidR="004D2376" w:rsidRDefault="00E2129D" w:rsidP="004D2376">
      <w:pPr>
        <w:tabs>
          <w:tab w:val="left" w:pos="2045"/>
        </w:tabs>
        <w:jc w:val="both"/>
        <w:rPr>
          <w:rFonts w:ascii="Segoe UI" w:hAnsi="Segoe UI" w:cs="Segoe UI"/>
          <w:b/>
          <w:bCs/>
          <w:sz w:val="20"/>
          <w:szCs w:val="20"/>
          <w:rtl/>
        </w:rPr>
      </w:pPr>
      <w:r>
        <w:rPr>
          <w:rFonts w:ascii="Segoe UI" w:hAnsi="Segoe UI" w:cs="Segoe UI" w:hint="cs"/>
          <w:b/>
          <w:bCs/>
          <w:rtl/>
        </w:rPr>
        <w:t>המישור הנורמטיבי- מוסרי ומשפטי</w:t>
      </w:r>
    </w:p>
    <w:p w:rsidR="004D2376" w:rsidRDefault="00342447" w:rsidP="00F470AF">
      <w:pPr>
        <w:tabs>
          <w:tab w:val="left" w:pos="2045"/>
        </w:tabs>
        <w:jc w:val="both"/>
        <w:rPr>
          <w:rFonts w:ascii="Segoe UI" w:hAnsi="Segoe UI" w:cs="Segoe UI"/>
          <w:sz w:val="20"/>
          <w:szCs w:val="20"/>
          <w:rtl/>
        </w:rPr>
      </w:pPr>
      <w:r>
        <w:rPr>
          <w:rFonts w:ascii="Segoe UI" w:hAnsi="Segoe UI" w:cs="Segoe UI" w:hint="cs"/>
          <w:sz w:val="20"/>
          <w:szCs w:val="20"/>
          <w:rtl/>
        </w:rPr>
        <w:t>בפרשה יש שלוש תת-סוגיות\שאלות מוסריות</w:t>
      </w:r>
      <w:r w:rsidR="00E2129D">
        <w:rPr>
          <w:rFonts w:ascii="Segoe UI" w:hAnsi="Segoe UI" w:cs="Segoe UI" w:hint="cs"/>
          <w:sz w:val="20"/>
          <w:szCs w:val="20"/>
          <w:rtl/>
        </w:rPr>
        <w:t xml:space="preserve"> ומשפטיות</w:t>
      </w:r>
      <w:r>
        <w:rPr>
          <w:rFonts w:ascii="Segoe UI" w:hAnsi="Segoe UI" w:cs="Segoe UI" w:hint="cs"/>
          <w:sz w:val="20"/>
          <w:szCs w:val="20"/>
          <w:rtl/>
        </w:rPr>
        <w:t xml:space="preserve"> שיש להתייחס אליהן:</w:t>
      </w:r>
    </w:p>
    <w:p w:rsidR="00342447" w:rsidRPr="00860A5C" w:rsidRDefault="00342447" w:rsidP="00342447">
      <w:pPr>
        <w:pStyle w:val="a3"/>
        <w:numPr>
          <w:ilvl w:val="0"/>
          <w:numId w:val="76"/>
        </w:numPr>
        <w:tabs>
          <w:tab w:val="left" w:pos="2045"/>
        </w:tabs>
        <w:jc w:val="both"/>
        <w:rPr>
          <w:rFonts w:ascii="Segoe UI" w:hAnsi="Segoe UI" w:cs="Segoe UI"/>
          <w:sz w:val="20"/>
          <w:szCs w:val="20"/>
        </w:rPr>
      </w:pPr>
      <w:r w:rsidRPr="00914544">
        <w:rPr>
          <w:rFonts w:ascii="Segoe UI" w:hAnsi="Segoe UI" w:cs="Segoe UI" w:hint="cs"/>
          <w:b/>
          <w:bCs/>
          <w:sz w:val="20"/>
          <w:szCs w:val="20"/>
          <w:rtl/>
        </w:rPr>
        <w:t>האם יש לדני חובה כלפי הביציות המופרות?</w:t>
      </w:r>
      <w:r w:rsidRPr="00860A5C">
        <w:rPr>
          <w:rFonts w:ascii="Segoe UI" w:hAnsi="Segoe UI" w:cs="Segoe UI" w:hint="cs"/>
          <w:sz w:val="20"/>
          <w:szCs w:val="20"/>
          <w:rtl/>
        </w:rPr>
        <w:t xml:space="preserve"> האם הוא מחויב לשמור אותן ולאפשר את התפתחותן?</w:t>
      </w:r>
      <w:r w:rsidR="00860A5C">
        <w:rPr>
          <w:rFonts w:ascii="Segoe UI" w:hAnsi="Segoe UI" w:cs="Segoe UI" w:hint="cs"/>
          <w:sz w:val="20"/>
          <w:szCs w:val="20"/>
          <w:rtl/>
        </w:rPr>
        <w:t xml:space="preserve"> מדובר בשאלה מוסרית המתקשרת לנושא של איסור הפלות. </w:t>
      </w:r>
      <w:r w:rsidR="00914544">
        <w:rPr>
          <w:rFonts w:ascii="Segoe UI" w:hAnsi="Segoe UI" w:cs="Segoe UI" w:hint="cs"/>
          <w:sz w:val="20"/>
          <w:szCs w:val="20"/>
          <w:rtl/>
        </w:rPr>
        <w:t xml:space="preserve">זו גם שאלה משפטית </w:t>
      </w:r>
      <w:r w:rsidR="00914544">
        <w:rPr>
          <w:rFonts w:ascii="Segoe UI" w:hAnsi="Segoe UI" w:cs="Segoe UI"/>
          <w:sz w:val="20"/>
          <w:szCs w:val="20"/>
          <w:rtl/>
        </w:rPr>
        <w:t>–</w:t>
      </w:r>
      <w:r w:rsidR="00914544">
        <w:rPr>
          <w:rFonts w:ascii="Segoe UI" w:hAnsi="Segoe UI" w:cs="Segoe UI" w:hint="cs"/>
          <w:sz w:val="20"/>
          <w:szCs w:val="20"/>
          <w:rtl/>
        </w:rPr>
        <w:t xml:space="preserve"> מה הדין אומר ביחס לשאלה הזו?</w:t>
      </w:r>
    </w:p>
    <w:p w:rsidR="00342447" w:rsidRPr="00914544" w:rsidRDefault="00AF67EA" w:rsidP="00342447">
      <w:pPr>
        <w:pStyle w:val="a3"/>
        <w:numPr>
          <w:ilvl w:val="0"/>
          <w:numId w:val="76"/>
        </w:numPr>
        <w:tabs>
          <w:tab w:val="left" w:pos="2045"/>
        </w:tabs>
        <w:jc w:val="both"/>
        <w:rPr>
          <w:rFonts w:ascii="Segoe UI" w:hAnsi="Segoe UI" w:cs="Segoe UI"/>
          <w:b/>
          <w:bCs/>
          <w:sz w:val="20"/>
          <w:szCs w:val="20"/>
        </w:rPr>
      </w:pPr>
      <w:r w:rsidRPr="00914544">
        <w:rPr>
          <w:rFonts w:ascii="Segoe UI" w:hAnsi="Segoe UI" w:cs="Segoe UI" w:hint="cs"/>
          <w:b/>
          <w:bCs/>
          <w:sz w:val="20"/>
          <w:szCs w:val="20"/>
          <w:rtl/>
        </w:rPr>
        <w:t>האם יש לדני חובה כלפי רותי מכוח הסכם בניהם או מכוח הסתמכות?</w:t>
      </w:r>
      <w:r w:rsidR="00914544">
        <w:rPr>
          <w:rFonts w:ascii="Segoe UI" w:hAnsi="Segoe UI" w:cs="Segoe UI" w:hint="cs"/>
          <w:sz w:val="20"/>
          <w:szCs w:val="20"/>
          <w:rtl/>
        </w:rPr>
        <w:t xml:space="preserve"> ברור שהיה הסכם בין הצדדים לגבי שלב הכניסה להליך ההפריה. האם זו הסכמה שמחייבת לאורך כל הדרך או שיש כעת ל</w:t>
      </w:r>
      <w:r w:rsidR="00252D53">
        <w:rPr>
          <w:rFonts w:ascii="Segoe UI" w:hAnsi="Segoe UI" w:cs="Segoe UI" w:hint="cs"/>
          <w:sz w:val="20"/>
          <w:szCs w:val="20"/>
          <w:rtl/>
        </w:rPr>
        <w:t>הגיע להסכמה חדשה בשלב הפונדקאות?</w:t>
      </w:r>
      <w:r w:rsidR="00914544">
        <w:rPr>
          <w:rFonts w:ascii="Segoe UI" w:hAnsi="Segoe UI" w:cs="Segoe UI" w:hint="cs"/>
          <w:sz w:val="20"/>
          <w:szCs w:val="20"/>
          <w:rtl/>
        </w:rPr>
        <w:t xml:space="preserve"> יכול להיות שאם לדני אין חובה מכוח ההסכם, אך ייתכן שיש לו חובה מכוח ההסתמכות החזקה של רותי.</w:t>
      </w:r>
      <w:r w:rsidR="00B94957">
        <w:rPr>
          <w:rFonts w:ascii="Segoe UI" w:hAnsi="Segoe UI" w:cs="Segoe UI" w:hint="cs"/>
          <w:sz w:val="20"/>
          <w:szCs w:val="20"/>
          <w:rtl/>
        </w:rPr>
        <w:t xml:space="preserve"> </w:t>
      </w:r>
      <w:r w:rsidR="00B94957" w:rsidRPr="00B94957">
        <w:rPr>
          <w:rFonts w:ascii="Segoe UI" w:hAnsi="Segoe UI" w:cs="Segoe UI" w:hint="cs"/>
          <w:sz w:val="20"/>
          <w:szCs w:val="20"/>
          <w:rtl/>
        </w:rPr>
        <w:t>במידה ויש חובה כזו, האם היא מכוח הדין או שהיא רק חובה מוסרית?</w:t>
      </w:r>
    </w:p>
    <w:p w:rsidR="00AF67EA" w:rsidRDefault="00AF67EA" w:rsidP="00342447">
      <w:pPr>
        <w:pStyle w:val="a3"/>
        <w:numPr>
          <w:ilvl w:val="0"/>
          <w:numId w:val="76"/>
        </w:numPr>
        <w:tabs>
          <w:tab w:val="left" w:pos="2045"/>
        </w:tabs>
        <w:jc w:val="both"/>
        <w:rPr>
          <w:rFonts w:ascii="Segoe UI" w:hAnsi="Segoe UI" w:cs="Segoe UI"/>
          <w:b/>
          <w:bCs/>
          <w:sz w:val="20"/>
          <w:szCs w:val="20"/>
        </w:rPr>
      </w:pPr>
      <w:r w:rsidRPr="00914544">
        <w:rPr>
          <w:rFonts w:ascii="Segoe UI" w:hAnsi="Segoe UI" w:cs="Segoe UI" w:hint="cs"/>
          <w:b/>
          <w:bCs/>
          <w:sz w:val="20"/>
          <w:szCs w:val="20"/>
          <w:rtl/>
        </w:rPr>
        <w:t>האם לדני יש חובה להתחשב באינטרס, בזכותה של רותי, להיות אם?</w:t>
      </w:r>
      <w:r w:rsidR="00CD4CDF">
        <w:rPr>
          <w:rFonts w:ascii="Segoe UI" w:hAnsi="Segoe UI" w:cs="Segoe UI" w:hint="cs"/>
          <w:b/>
          <w:bCs/>
          <w:sz w:val="20"/>
          <w:szCs w:val="20"/>
          <w:rtl/>
        </w:rPr>
        <w:t xml:space="preserve"> </w:t>
      </w:r>
      <w:r w:rsidR="00B94957" w:rsidRPr="00B94957">
        <w:rPr>
          <w:rFonts w:ascii="Segoe UI" w:hAnsi="Segoe UI" w:cs="Segoe UI" w:hint="cs"/>
          <w:sz w:val="20"/>
          <w:szCs w:val="20"/>
          <w:rtl/>
        </w:rPr>
        <w:t>האם הזכות של רותי להיות הורה היא זכות שיש להתחשב בה והיא עדיפה על הזכות של דני שלא להיות הורה.</w:t>
      </w:r>
    </w:p>
    <w:p w:rsidR="00B94957" w:rsidRPr="0037182A" w:rsidRDefault="00A36EF6" w:rsidP="00B94957">
      <w:pPr>
        <w:tabs>
          <w:tab w:val="left" w:pos="2045"/>
        </w:tabs>
        <w:jc w:val="both"/>
        <w:rPr>
          <w:rFonts w:ascii="Segoe UI" w:hAnsi="Segoe UI" w:cs="Segoe UI"/>
          <w:sz w:val="20"/>
          <w:szCs w:val="20"/>
          <w:rtl/>
        </w:rPr>
      </w:pPr>
      <w:r w:rsidRPr="0037182A">
        <w:rPr>
          <w:rFonts w:ascii="Segoe UI" w:hAnsi="Segoe UI" w:cs="Segoe UI" w:hint="cs"/>
          <w:sz w:val="20"/>
          <w:szCs w:val="20"/>
          <w:rtl/>
        </w:rPr>
        <w:t>נדון בשאלות כסדרן:</w:t>
      </w:r>
    </w:p>
    <w:p w:rsidR="00252D53" w:rsidRDefault="00A36EF6" w:rsidP="005D2045">
      <w:pPr>
        <w:pStyle w:val="a3"/>
        <w:numPr>
          <w:ilvl w:val="0"/>
          <w:numId w:val="77"/>
        </w:numPr>
        <w:tabs>
          <w:tab w:val="left" w:pos="2045"/>
        </w:tabs>
        <w:jc w:val="both"/>
        <w:rPr>
          <w:rFonts w:ascii="Segoe UI" w:hAnsi="Segoe UI" w:cs="Segoe UI"/>
          <w:sz w:val="20"/>
          <w:szCs w:val="20"/>
        </w:rPr>
      </w:pPr>
      <w:r w:rsidRPr="0037182A">
        <w:rPr>
          <w:rFonts w:ascii="Segoe UI" w:hAnsi="Segoe UI" w:cs="Segoe UI" w:hint="cs"/>
          <w:b/>
          <w:bCs/>
          <w:sz w:val="20"/>
          <w:szCs w:val="20"/>
          <w:rtl/>
        </w:rPr>
        <w:lastRenderedPageBreak/>
        <w:t>מעמד הביציות</w:t>
      </w:r>
      <w:r w:rsidRPr="0037182A">
        <w:rPr>
          <w:rFonts w:ascii="Segoe UI" w:hAnsi="Segoe UI" w:cs="Segoe UI"/>
          <w:sz w:val="20"/>
          <w:szCs w:val="20"/>
          <w:rtl/>
        </w:rPr>
        <w:t>–</w:t>
      </w:r>
      <w:r w:rsidRPr="0037182A">
        <w:rPr>
          <w:rFonts w:ascii="Segoe UI" w:hAnsi="Segoe UI" w:cs="Segoe UI" w:hint="cs"/>
          <w:sz w:val="20"/>
          <w:szCs w:val="20"/>
          <w:rtl/>
        </w:rPr>
        <w:t xml:space="preserve"> זו שאלה שקשורה לסוגיית ההפלות. נניח שמישהו מתנגד להפלות, האם מבחינתו יהיה צריך להפריד בין שלב ההריון עצ</w:t>
      </w:r>
      <w:r w:rsidR="00C13367">
        <w:rPr>
          <w:rFonts w:ascii="Segoe UI" w:hAnsi="Segoe UI" w:cs="Segoe UI" w:hint="cs"/>
          <w:sz w:val="20"/>
          <w:szCs w:val="20"/>
          <w:rtl/>
        </w:rPr>
        <w:t>מו לשלב שבו יש רק ביציות מופרות?</w:t>
      </w:r>
      <w:r w:rsidRPr="0037182A">
        <w:rPr>
          <w:rFonts w:ascii="Segoe UI" w:hAnsi="Segoe UI" w:cs="Segoe UI" w:hint="cs"/>
          <w:sz w:val="20"/>
          <w:szCs w:val="20"/>
          <w:rtl/>
        </w:rPr>
        <w:t xml:space="preserve"> </w:t>
      </w:r>
    </w:p>
    <w:p w:rsidR="00252D53" w:rsidRDefault="00252D53" w:rsidP="003548F2">
      <w:pPr>
        <w:pStyle w:val="a3"/>
        <w:numPr>
          <w:ilvl w:val="0"/>
          <w:numId w:val="83"/>
        </w:numPr>
        <w:tabs>
          <w:tab w:val="left" w:pos="2045"/>
        </w:tabs>
        <w:jc w:val="both"/>
        <w:rPr>
          <w:rFonts w:ascii="Segoe UI" w:hAnsi="Segoe UI" w:cs="Segoe UI"/>
          <w:sz w:val="20"/>
          <w:szCs w:val="20"/>
        </w:rPr>
      </w:pPr>
      <w:r w:rsidRPr="00252D53">
        <w:rPr>
          <w:rFonts w:ascii="Segoe UI" w:hAnsi="Segoe UI" w:cs="Segoe UI" w:hint="cs"/>
          <w:sz w:val="20"/>
          <w:szCs w:val="20"/>
          <w:u w:val="single"/>
          <w:rtl/>
        </w:rPr>
        <w:t>מבחינה משפטית</w:t>
      </w:r>
      <w:r>
        <w:rPr>
          <w:rFonts w:ascii="Segoe UI" w:hAnsi="Segoe UI" w:cs="Segoe UI" w:hint="cs"/>
          <w:sz w:val="20"/>
          <w:szCs w:val="20"/>
          <w:rtl/>
        </w:rPr>
        <w:t xml:space="preserve">- לפי </w:t>
      </w:r>
      <w:r>
        <w:rPr>
          <w:rFonts w:ascii="Segoe UI" w:hAnsi="Segoe UI" w:cs="Segoe UI"/>
          <w:sz w:val="20"/>
          <w:szCs w:val="20"/>
          <w:rtl/>
        </w:rPr>
        <w:t xml:space="preserve">החוק בישראל אסור לבצע הפלה </w:t>
      </w:r>
      <w:r>
        <w:rPr>
          <w:rFonts w:ascii="Segoe UI" w:hAnsi="Segoe UI" w:cs="Segoe UI" w:hint="cs"/>
          <w:sz w:val="20"/>
          <w:szCs w:val="20"/>
          <w:rtl/>
        </w:rPr>
        <w:t>ב</w:t>
      </w:r>
      <w:r w:rsidRPr="0037182A">
        <w:rPr>
          <w:rFonts w:ascii="Segoe UI" w:hAnsi="Segoe UI" w:cs="Segoe UI"/>
          <w:sz w:val="20"/>
          <w:szCs w:val="20"/>
          <w:rtl/>
        </w:rPr>
        <w:t>תחילת ההיריון אלא אם יש עילה.</w:t>
      </w:r>
      <w:r w:rsidRPr="0037182A">
        <w:rPr>
          <w:rFonts w:ascii="Segoe UI" w:hAnsi="Segoe UI" w:cs="Segoe UI" w:hint="cs"/>
          <w:sz w:val="20"/>
          <w:szCs w:val="20"/>
          <w:rtl/>
        </w:rPr>
        <w:t xml:space="preserve"> </w:t>
      </w:r>
      <w:r>
        <w:rPr>
          <w:rFonts w:ascii="Segoe UI" w:hAnsi="Segoe UI" w:cs="Segoe UI" w:hint="cs"/>
          <w:sz w:val="20"/>
          <w:szCs w:val="20"/>
          <w:rtl/>
        </w:rPr>
        <w:t xml:space="preserve">אבל הדין מדבר על עוברים ולא על ביציות. </w:t>
      </w:r>
      <w:r w:rsidRPr="005D2045">
        <w:rPr>
          <w:rFonts w:ascii="Segoe UI" w:hAnsi="Segoe UI" w:cs="Segoe UI"/>
          <w:sz w:val="20"/>
          <w:szCs w:val="20"/>
          <w:rtl/>
        </w:rPr>
        <w:t>לפי דעת הרוב, כולם מסכימים שביציות הן לא עוברים ו</w:t>
      </w:r>
      <w:r>
        <w:rPr>
          <w:rFonts w:ascii="Segoe UI" w:hAnsi="Segoe UI" w:cs="Segoe UI" w:hint="cs"/>
          <w:sz w:val="20"/>
          <w:szCs w:val="20"/>
          <w:rtl/>
        </w:rPr>
        <w:t xml:space="preserve">לכן </w:t>
      </w:r>
      <w:r w:rsidRPr="005D2045">
        <w:rPr>
          <w:rFonts w:ascii="Segoe UI" w:hAnsi="Segoe UI" w:cs="Segoe UI"/>
          <w:sz w:val="20"/>
          <w:szCs w:val="20"/>
          <w:rtl/>
        </w:rPr>
        <w:t>לא מדובר על הריון מבחינה משפטית.</w:t>
      </w:r>
    </w:p>
    <w:p w:rsidR="00252D53" w:rsidRPr="00D4193F" w:rsidRDefault="00252D53" w:rsidP="003548F2">
      <w:pPr>
        <w:pStyle w:val="a3"/>
        <w:numPr>
          <w:ilvl w:val="0"/>
          <w:numId w:val="83"/>
        </w:numPr>
        <w:jc w:val="both"/>
        <w:rPr>
          <w:rFonts w:ascii="Segoe UI" w:hAnsi="Segoe UI" w:cs="Segoe UI"/>
          <w:sz w:val="20"/>
          <w:szCs w:val="20"/>
        </w:rPr>
      </w:pPr>
      <w:r w:rsidRPr="00252D53">
        <w:rPr>
          <w:rFonts w:ascii="Segoe UI" w:hAnsi="Segoe UI" w:cs="Segoe UI" w:hint="cs"/>
          <w:sz w:val="20"/>
          <w:szCs w:val="20"/>
          <w:u w:val="single"/>
          <w:rtl/>
        </w:rPr>
        <w:t>מבחינה מוסרית</w:t>
      </w:r>
      <w:r>
        <w:rPr>
          <w:rFonts w:ascii="Segoe UI" w:hAnsi="Segoe UI" w:cs="Segoe UI" w:hint="cs"/>
          <w:sz w:val="20"/>
          <w:szCs w:val="20"/>
          <w:rtl/>
        </w:rPr>
        <w:t>-</w:t>
      </w:r>
      <w:r w:rsidRPr="00252D53">
        <w:rPr>
          <w:rFonts w:ascii="Segoe UI" w:hAnsi="Segoe UI" w:cs="Segoe UI"/>
          <w:sz w:val="20"/>
          <w:szCs w:val="20"/>
          <w:rtl/>
        </w:rPr>
        <w:t xml:space="preserve"> </w:t>
      </w:r>
      <w:r w:rsidRPr="00252D53">
        <w:rPr>
          <w:rFonts w:ascii="Segoe UI" w:hAnsi="Segoe UI" w:cs="Segoe UI" w:hint="cs"/>
          <w:sz w:val="20"/>
          <w:szCs w:val="20"/>
          <w:rtl/>
        </w:rPr>
        <w:t xml:space="preserve">מבחינה מוסרית, אין חובה כלפי הפרה-עובר. </w:t>
      </w:r>
      <w:r w:rsidRPr="00252D53">
        <w:rPr>
          <w:rFonts w:ascii="Segoe UI" w:hAnsi="Segoe UI" w:cs="Segoe UI"/>
          <w:sz w:val="20"/>
          <w:szCs w:val="20"/>
          <w:rtl/>
        </w:rPr>
        <w:t>נקודת המוצא של השופטים הייתה שהביציות הן קדם-עובריות, זה חומר גנטי משותף ולא החל הה</w:t>
      </w:r>
      <w:r>
        <w:rPr>
          <w:rFonts w:ascii="Segoe UI" w:hAnsi="Segoe UI" w:cs="Segoe UI"/>
          <w:sz w:val="20"/>
          <w:szCs w:val="20"/>
          <w:rtl/>
        </w:rPr>
        <w:t>יריון, לכן אין לביציות זכות ואי</w:t>
      </w:r>
      <w:r>
        <w:rPr>
          <w:rFonts w:ascii="Segoe UI" w:hAnsi="Segoe UI" w:cs="Segoe UI" w:hint="cs"/>
          <w:sz w:val="20"/>
          <w:szCs w:val="20"/>
          <w:rtl/>
        </w:rPr>
        <w:t>ן</w:t>
      </w:r>
      <w:r w:rsidRPr="00252D53">
        <w:rPr>
          <w:rFonts w:ascii="Segoe UI" w:hAnsi="Segoe UI" w:cs="Segoe UI"/>
          <w:sz w:val="20"/>
          <w:szCs w:val="20"/>
          <w:rtl/>
        </w:rPr>
        <w:t xml:space="preserve"> חובה לשמר אותן. </w:t>
      </w:r>
    </w:p>
    <w:p w:rsidR="00D4193F" w:rsidRPr="00D4193F" w:rsidRDefault="00D4193F" w:rsidP="00B63666">
      <w:pPr>
        <w:pStyle w:val="a3"/>
        <w:numPr>
          <w:ilvl w:val="0"/>
          <w:numId w:val="77"/>
        </w:numPr>
        <w:tabs>
          <w:tab w:val="left" w:pos="2045"/>
        </w:tabs>
        <w:jc w:val="both"/>
        <w:rPr>
          <w:rFonts w:ascii="Segoe UI" w:hAnsi="Segoe UI" w:cs="Segoe UI"/>
          <w:sz w:val="20"/>
          <w:szCs w:val="20"/>
        </w:rPr>
      </w:pPr>
      <w:r>
        <w:rPr>
          <w:rFonts w:ascii="Segoe UI" w:hAnsi="Segoe UI" w:cs="Segoe UI" w:hint="cs"/>
          <w:b/>
          <w:bCs/>
          <w:sz w:val="20"/>
          <w:szCs w:val="20"/>
          <w:rtl/>
        </w:rPr>
        <w:t>הסכמה וההסתמכות בין רותי לדני</w:t>
      </w:r>
      <w:r w:rsidR="00325632">
        <w:rPr>
          <w:rFonts w:ascii="Segoe UI" w:hAnsi="Segoe UI" w:cs="Segoe UI" w:hint="cs"/>
          <w:sz w:val="20"/>
          <w:szCs w:val="20"/>
          <w:rtl/>
        </w:rPr>
        <w:t xml:space="preserve">- </w:t>
      </w:r>
      <w:r w:rsidR="00B63666">
        <w:rPr>
          <w:rFonts w:ascii="Segoe UI" w:hAnsi="Segoe UI" w:cs="Segoe UI" w:hint="cs"/>
          <w:sz w:val="20"/>
          <w:szCs w:val="20"/>
          <w:rtl/>
        </w:rPr>
        <w:t xml:space="preserve">האם יש חובה מוסרית ומשפטית שדני חב לרותי? </w:t>
      </w:r>
    </w:p>
    <w:p w:rsidR="00325632" w:rsidRDefault="00B63666" w:rsidP="003548F2">
      <w:pPr>
        <w:pStyle w:val="a3"/>
        <w:numPr>
          <w:ilvl w:val="0"/>
          <w:numId w:val="83"/>
        </w:numPr>
        <w:jc w:val="both"/>
        <w:rPr>
          <w:rFonts w:ascii="Segoe UI" w:hAnsi="Segoe UI" w:cs="Segoe UI"/>
          <w:sz w:val="20"/>
          <w:szCs w:val="20"/>
        </w:rPr>
      </w:pPr>
      <w:r w:rsidRPr="00B63666">
        <w:rPr>
          <w:rFonts w:ascii="Segoe UI" w:hAnsi="Segoe UI" w:cs="Segoe UI" w:hint="cs"/>
          <w:sz w:val="20"/>
          <w:szCs w:val="20"/>
          <w:u w:val="single"/>
          <w:rtl/>
        </w:rPr>
        <w:t>מבחינה משפטית</w:t>
      </w:r>
      <w:r>
        <w:rPr>
          <w:rFonts w:ascii="Segoe UI" w:hAnsi="Segoe UI" w:cs="Segoe UI" w:hint="cs"/>
          <w:sz w:val="20"/>
          <w:szCs w:val="20"/>
          <w:rtl/>
        </w:rPr>
        <w:t xml:space="preserve"> -</w:t>
      </w:r>
      <w:r w:rsidRPr="00B63666">
        <w:rPr>
          <w:rFonts w:ascii="Segoe UI" w:hAnsi="Segoe UI" w:cs="Segoe UI"/>
          <w:sz w:val="20"/>
          <w:szCs w:val="20"/>
          <w:rtl/>
        </w:rPr>
        <w:t>חלק מהשופטים אכן הסכימו שיש חוזה מחייב אבל רובם לא</w:t>
      </w:r>
      <w:r w:rsidR="00B745AA">
        <w:rPr>
          <w:rFonts w:ascii="Segoe UI" w:hAnsi="Segoe UI" w:cs="Segoe UI" w:hint="cs"/>
          <w:sz w:val="20"/>
          <w:szCs w:val="20"/>
          <w:rtl/>
        </w:rPr>
        <w:t>. נשאלת השאלה האם מבחינה משפטית ההסכמה מחייבת לכל התהליך או רק לשלב הראשוני? אין תשובה חד משמעית והשופטים נחלקים בניהם.</w:t>
      </w:r>
    </w:p>
    <w:p w:rsidR="00D4193F" w:rsidRPr="00D4193F" w:rsidRDefault="00D4193F" w:rsidP="003548F2">
      <w:pPr>
        <w:pStyle w:val="a3"/>
        <w:numPr>
          <w:ilvl w:val="0"/>
          <w:numId w:val="83"/>
        </w:numPr>
        <w:jc w:val="both"/>
        <w:rPr>
          <w:rFonts w:ascii="Segoe UI" w:hAnsi="Segoe UI" w:cs="Segoe UI"/>
          <w:sz w:val="20"/>
          <w:szCs w:val="20"/>
        </w:rPr>
      </w:pPr>
      <w:r w:rsidRPr="00B63666">
        <w:rPr>
          <w:rFonts w:ascii="Segoe UI" w:hAnsi="Segoe UI" w:cs="Segoe UI" w:hint="cs"/>
          <w:sz w:val="20"/>
          <w:szCs w:val="20"/>
          <w:u w:val="single"/>
          <w:rtl/>
        </w:rPr>
        <w:t>מבחינה מוסרית</w:t>
      </w:r>
      <w:r>
        <w:rPr>
          <w:rFonts w:ascii="Segoe UI" w:hAnsi="Segoe UI" w:cs="Segoe UI" w:hint="cs"/>
          <w:sz w:val="20"/>
          <w:szCs w:val="20"/>
          <w:rtl/>
        </w:rPr>
        <w:t xml:space="preserve">- </w:t>
      </w:r>
      <w:r w:rsidRPr="00B63666">
        <w:rPr>
          <w:rFonts w:ascii="Segoe UI" w:hAnsi="Segoe UI" w:cs="Segoe UI"/>
          <w:sz w:val="20"/>
          <w:szCs w:val="20"/>
          <w:rtl/>
        </w:rPr>
        <w:t>הואיל ושניהם נכנסו לתהליך</w:t>
      </w:r>
      <w:r>
        <w:rPr>
          <w:rFonts w:ascii="Segoe UI" w:hAnsi="Segoe UI" w:cs="Segoe UI" w:hint="cs"/>
          <w:sz w:val="20"/>
          <w:szCs w:val="20"/>
          <w:rtl/>
        </w:rPr>
        <w:t xml:space="preserve">, ויש </w:t>
      </w:r>
      <w:r w:rsidRPr="00FF54C9">
        <w:rPr>
          <w:rFonts w:ascii="Segoe UI" w:hAnsi="Segoe UI" w:cs="Segoe UI" w:hint="cs"/>
          <w:color w:val="FF0000"/>
          <w:sz w:val="20"/>
          <w:szCs w:val="20"/>
          <w:rtl/>
        </w:rPr>
        <w:t xml:space="preserve">אינטרס הסתמכות גדול </w:t>
      </w:r>
      <w:r>
        <w:rPr>
          <w:rFonts w:ascii="Segoe UI" w:hAnsi="Segoe UI" w:cs="Segoe UI" w:hint="cs"/>
          <w:sz w:val="20"/>
          <w:szCs w:val="20"/>
          <w:rtl/>
        </w:rPr>
        <w:t>של רותי,</w:t>
      </w:r>
      <w:r w:rsidRPr="00B63666">
        <w:rPr>
          <w:rFonts w:ascii="Segoe UI" w:hAnsi="Segoe UI" w:cs="Segoe UI"/>
          <w:sz w:val="20"/>
          <w:szCs w:val="20"/>
          <w:rtl/>
        </w:rPr>
        <w:t xml:space="preserve"> אז יש חובה מסורית ויש לבחון אם אפשר לאכוף אותה חוקית.</w:t>
      </w:r>
      <w:r>
        <w:rPr>
          <w:rFonts w:ascii="Segoe UI" w:hAnsi="Segoe UI" w:cs="Segoe UI" w:hint="cs"/>
          <w:sz w:val="20"/>
          <w:szCs w:val="20"/>
          <w:rtl/>
        </w:rPr>
        <w:t xml:space="preserve"> ניתן גם לטעון שאין בכלל חובה מוסרית, </w:t>
      </w:r>
      <w:r w:rsidR="00156649">
        <w:rPr>
          <w:rFonts w:ascii="Segoe UI" w:hAnsi="Segoe UI" w:cs="Segoe UI" w:hint="cs"/>
          <w:sz w:val="20"/>
          <w:szCs w:val="20"/>
          <w:rtl/>
        </w:rPr>
        <w:t xml:space="preserve">כי </w:t>
      </w:r>
      <w:r>
        <w:rPr>
          <w:rFonts w:ascii="Segoe UI" w:hAnsi="Segoe UI" w:cs="Segoe UI" w:hint="cs"/>
          <w:sz w:val="20"/>
          <w:szCs w:val="20"/>
          <w:rtl/>
        </w:rPr>
        <w:t>לא ניתן לכפות על אדם להיות אבא.</w:t>
      </w:r>
      <w:r w:rsidRPr="00B63666">
        <w:rPr>
          <w:rFonts w:ascii="Segoe UI" w:hAnsi="Segoe UI" w:cs="Segoe UI"/>
          <w:sz w:val="20"/>
          <w:szCs w:val="20"/>
          <w:rtl/>
        </w:rPr>
        <w:t xml:space="preserve"> </w:t>
      </w:r>
    </w:p>
    <w:p w:rsidR="00265415" w:rsidRDefault="00E42871" w:rsidP="005D2045">
      <w:pPr>
        <w:pStyle w:val="a3"/>
        <w:numPr>
          <w:ilvl w:val="0"/>
          <w:numId w:val="77"/>
        </w:numPr>
        <w:tabs>
          <w:tab w:val="left" w:pos="2045"/>
        </w:tabs>
        <w:jc w:val="both"/>
        <w:rPr>
          <w:rFonts w:ascii="Segoe UI" w:hAnsi="Segoe UI" w:cs="Segoe UI"/>
          <w:sz w:val="20"/>
          <w:szCs w:val="20"/>
        </w:rPr>
      </w:pPr>
      <w:r w:rsidRPr="00E42871">
        <w:rPr>
          <w:rFonts w:ascii="Segoe UI" w:hAnsi="Segoe UI" w:cs="Segoe UI" w:hint="cs"/>
          <w:b/>
          <w:bCs/>
          <w:sz w:val="20"/>
          <w:szCs w:val="20"/>
          <w:rtl/>
        </w:rPr>
        <w:t>הזכות להיות הורה</w:t>
      </w:r>
      <w:r w:rsidRPr="00E42871">
        <w:rPr>
          <w:rFonts w:ascii="Segoe UI" w:hAnsi="Segoe UI" w:cs="Segoe UI"/>
          <w:b/>
          <w:bCs/>
          <w:sz w:val="20"/>
          <w:szCs w:val="20"/>
          <w:rtl/>
        </w:rPr>
        <w:t>–</w:t>
      </w:r>
      <w:r>
        <w:rPr>
          <w:rFonts w:ascii="Segoe UI" w:hAnsi="Segoe UI" w:cs="Segoe UI" w:hint="cs"/>
          <w:sz w:val="20"/>
          <w:szCs w:val="20"/>
          <w:rtl/>
        </w:rPr>
        <w:t xml:space="preserve"> </w:t>
      </w:r>
    </w:p>
    <w:p w:rsidR="00596B04" w:rsidRDefault="00265415" w:rsidP="003548F2">
      <w:pPr>
        <w:pStyle w:val="a3"/>
        <w:numPr>
          <w:ilvl w:val="0"/>
          <w:numId w:val="83"/>
        </w:numPr>
        <w:jc w:val="both"/>
        <w:rPr>
          <w:rFonts w:ascii="Segoe UI" w:hAnsi="Segoe UI" w:cs="Segoe UI"/>
          <w:sz w:val="20"/>
          <w:szCs w:val="20"/>
        </w:rPr>
      </w:pPr>
      <w:r w:rsidRPr="00265415">
        <w:rPr>
          <w:rFonts w:ascii="Segoe UI" w:hAnsi="Segoe UI" w:cs="Segoe UI" w:hint="cs"/>
          <w:sz w:val="20"/>
          <w:szCs w:val="20"/>
          <w:u w:val="single"/>
          <w:rtl/>
        </w:rPr>
        <w:t>מבחינה משפטית</w:t>
      </w:r>
      <w:r>
        <w:rPr>
          <w:rFonts w:ascii="Segoe UI" w:hAnsi="Segoe UI" w:cs="Segoe UI" w:hint="cs"/>
          <w:sz w:val="20"/>
          <w:szCs w:val="20"/>
          <w:rtl/>
        </w:rPr>
        <w:t xml:space="preserve">- </w:t>
      </w:r>
      <w:r w:rsidR="00E42871">
        <w:rPr>
          <w:rFonts w:ascii="Segoe UI" w:hAnsi="Segoe UI" w:cs="Segoe UI" w:hint="cs"/>
          <w:sz w:val="20"/>
          <w:szCs w:val="20"/>
          <w:rtl/>
        </w:rPr>
        <w:t xml:space="preserve">נשאלת השאלה איזה אינטרס יותר חזק מבחינת הדין? להיות הורה או לא להיות הורה? </w:t>
      </w:r>
      <w:r w:rsidR="00C21EF3">
        <w:rPr>
          <w:rFonts w:ascii="Segoe UI" w:hAnsi="Segoe UI" w:cs="Segoe UI" w:hint="cs"/>
          <w:sz w:val="20"/>
          <w:szCs w:val="20"/>
          <w:rtl/>
        </w:rPr>
        <w:t>יש הבדל בין</w:t>
      </w:r>
      <w:r w:rsidR="00596B04">
        <w:rPr>
          <w:rFonts w:ascii="Segoe UI" w:hAnsi="Segoe UI" w:cs="Segoe UI" w:hint="cs"/>
          <w:sz w:val="20"/>
          <w:szCs w:val="20"/>
          <w:rtl/>
        </w:rPr>
        <w:t>:</w:t>
      </w:r>
    </w:p>
    <w:p w:rsidR="00596B04" w:rsidRDefault="00C21EF3" w:rsidP="00596B04">
      <w:pPr>
        <w:pStyle w:val="a3"/>
        <w:numPr>
          <w:ilvl w:val="0"/>
          <w:numId w:val="78"/>
        </w:numPr>
        <w:tabs>
          <w:tab w:val="left" w:pos="2045"/>
        </w:tabs>
        <w:jc w:val="both"/>
        <w:rPr>
          <w:rFonts w:ascii="Segoe UI" w:hAnsi="Segoe UI" w:cs="Segoe UI"/>
          <w:sz w:val="20"/>
          <w:szCs w:val="20"/>
        </w:rPr>
      </w:pPr>
      <w:r w:rsidRPr="00596B04">
        <w:rPr>
          <w:rFonts w:ascii="Segoe UI" w:hAnsi="Segoe UI" w:cs="Segoe UI" w:hint="cs"/>
          <w:sz w:val="20"/>
          <w:szCs w:val="20"/>
          <w:u w:val="single"/>
          <w:rtl/>
        </w:rPr>
        <w:t>זכות חיובית</w:t>
      </w:r>
      <w:r>
        <w:rPr>
          <w:rFonts w:ascii="Segoe UI" w:hAnsi="Segoe UI" w:cs="Segoe UI" w:hint="cs"/>
          <w:sz w:val="20"/>
          <w:szCs w:val="20"/>
          <w:rtl/>
        </w:rPr>
        <w:t xml:space="preserve"> = הזכות </w:t>
      </w:r>
      <w:r w:rsidR="00596B04">
        <w:rPr>
          <w:rFonts w:ascii="Segoe UI" w:hAnsi="Segoe UI" w:cs="Segoe UI" w:hint="cs"/>
          <w:sz w:val="20"/>
          <w:szCs w:val="20"/>
          <w:rtl/>
        </w:rPr>
        <w:t>לתבוע ממישהו לעשות דבר מ</w:t>
      </w:r>
      <w:r w:rsidR="00A55DF0">
        <w:rPr>
          <w:rFonts w:ascii="Segoe UI" w:hAnsi="Segoe UI" w:cs="Segoe UI" w:hint="cs"/>
          <w:sz w:val="20"/>
          <w:szCs w:val="20"/>
          <w:rtl/>
        </w:rPr>
        <w:t>ה. לדוג': הזכות לתנאי מחייה מינימליים</w:t>
      </w:r>
      <w:r w:rsidR="00596B04">
        <w:rPr>
          <w:rFonts w:ascii="Segoe UI" w:hAnsi="Segoe UI" w:cs="Segoe UI" w:hint="cs"/>
          <w:sz w:val="20"/>
          <w:szCs w:val="20"/>
          <w:rtl/>
        </w:rPr>
        <w:t>.</w:t>
      </w:r>
    </w:p>
    <w:p w:rsidR="00596B04" w:rsidRDefault="00C21EF3" w:rsidP="00596B04">
      <w:pPr>
        <w:pStyle w:val="a3"/>
        <w:numPr>
          <w:ilvl w:val="0"/>
          <w:numId w:val="78"/>
        </w:numPr>
        <w:tabs>
          <w:tab w:val="left" w:pos="2045"/>
        </w:tabs>
        <w:jc w:val="both"/>
        <w:rPr>
          <w:rFonts w:ascii="Segoe UI" w:hAnsi="Segoe UI" w:cs="Segoe UI"/>
          <w:sz w:val="20"/>
          <w:szCs w:val="20"/>
        </w:rPr>
      </w:pPr>
      <w:r w:rsidRPr="00596B04">
        <w:rPr>
          <w:rFonts w:ascii="Segoe UI" w:hAnsi="Segoe UI" w:cs="Segoe UI" w:hint="cs"/>
          <w:sz w:val="20"/>
          <w:szCs w:val="20"/>
          <w:u w:val="single"/>
          <w:rtl/>
        </w:rPr>
        <w:t>זכות שלילית</w:t>
      </w:r>
      <w:r>
        <w:rPr>
          <w:rFonts w:ascii="Segoe UI" w:hAnsi="Segoe UI" w:cs="Segoe UI" w:hint="cs"/>
          <w:sz w:val="20"/>
          <w:szCs w:val="20"/>
          <w:rtl/>
        </w:rPr>
        <w:t>= הזכות שלא יפריעו לאדם לעשות דבר מה.</w:t>
      </w:r>
      <w:r w:rsidR="00515B0D">
        <w:rPr>
          <w:rFonts w:ascii="Segoe UI" w:hAnsi="Segoe UI" w:cs="Segoe UI" w:hint="cs"/>
          <w:sz w:val="20"/>
          <w:szCs w:val="20"/>
          <w:rtl/>
        </w:rPr>
        <w:t xml:space="preserve"> לדוג': חופש ביטוי היא זכות שלילית, אסור לפגוע בה אבל לא ניתן לדרוש ממישהו לתת לי את הבמה לבטא את עצמי.</w:t>
      </w:r>
    </w:p>
    <w:p w:rsidR="00265415" w:rsidRDefault="00EE30D6" w:rsidP="00265415">
      <w:pPr>
        <w:pStyle w:val="a3"/>
        <w:ind w:left="1080"/>
        <w:jc w:val="both"/>
        <w:rPr>
          <w:rFonts w:ascii="Segoe UI" w:hAnsi="Segoe UI" w:cs="Segoe UI"/>
          <w:sz w:val="20"/>
          <w:szCs w:val="20"/>
        </w:rPr>
      </w:pPr>
      <w:r>
        <w:rPr>
          <w:rFonts w:ascii="Segoe UI" w:hAnsi="Segoe UI" w:cs="Segoe UI" w:hint="cs"/>
          <w:sz w:val="20"/>
          <w:szCs w:val="20"/>
          <w:rtl/>
        </w:rPr>
        <w:t xml:space="preserve">רוב זכויות היסוד הן שליליות כיוון שהן חרויות. </w:t>
      </w:r>
      <w:r w:rsidR="00596B04" w:rsidRPr="00596B04">
        <w:rPr>
          <w:rFonts w:ascii="Segoe UI" w:hAnsi="Segoe UI" w:cs="Segoe UI" w:hint="cs"/>
          <w:sz w:val="20"/>
          <w:szCs w:val="20"/>
          <w:rtl/>
        </w:rPr>
        <w:t>הזכות להיות אם היא חירות. דהיינו, זו זכות שלילית. אסור למנוע מאדם להיות הורה.</w:t>
      </w:r>
      <w:r w:rsidR="00B63666" w:rsidRPr="00B63666">
        <w:rPr>
          <w:rFonts w:ascii="Segoe UI" w:hAnsi="Segoe UI" w:cs="Segoe UI"/>
          <w:sz w:val="20"/>
          <w:szCs w:val="20"/>
          <w:rtl/>
        </w:rPr>
        <w:t xml:space="preserve"> לכאורה היא לא יכולה עם הזכות השלילית הזו לתבוע ממישהו להיות אב ילידה</w:t>
      </w:r>
      <w:r w:rsidR="00B63666" w:rsidRPr="00B63666">
        <w:rPr>
          <w:rFonts w:ascii="Segoe UI" w:hAnsi="Segoe UI" w:cs="Segoe UI" w:hint="cs"/>
          <w:sz w:val="20"/>
          <w:szCs w:val="20"/>
          <w:rtl/>
        </w:rPr>
        <w:t xml:space="preserve"> </w:t>
      </w:r>
      <w:r w:rsidR="00B63666">
        <w:rPr>
          <w:rFonts w:ascii="Segoe UI" w:hAnsi="Segoe UI" w:cs="Segoe UI" w:hint="cs"/>
          <w:sz w:val="20"/>
          <w:szCs w:val="20"/>
          <w:rtl/>
        </w:rPr>
        <w:t xml:space="preserve">וזו גם דעת המיעוט בפסק הדין. </w:t>
      </w:r>
    </w:p>
    <w:p w:rsidR="00860A5C" w:rsidRPr="00860A5C" w:rsidRDefault="00265415" w:rsidP="003548F2">
      <w:pPr>
        <w:pStyle w:val="a3"/>
        <w:numPr>
          <w:ilvl w:val="0"/>
          <w:numId w:val="83"/>
        </w:numPr>
        <w:jc w:val="both"/>
        <w:rPr>
          <w:rFonts w:ascii="Segoe UI" w:hAnsi="Segoe UI" w:cs="Segoe UI"/>
          <w:sz w:val="20"/>
          <w:szCs w:val="20"/>
          <w:rtl/>
        </w:rPr>
      </w:pPr>
      <w:r w:rsidRPr="00265415">
        <w:rPr>
          <w:rFonts w:ascii="Segoe UI" w:hAnsi="Segoe UI" w:cs="Segoe UI" w:hint="cs"/>
          <w:sz w:val="20"/>
          <w:szCs w:val="20"/>
          <w:u w:val="single"/>
          <w:rtl/>
        </w:rPr>
        <w:t>מבחינה מוסרית</w:t>
      </w:r>
      <w:r>
        <w:rPr>
          <w:rFonts w:ascii="Segoe UI" w:hAnsi="Segoe UI" w:cs="Segoe UI" w:hint="cs"/>
          <w:sz w:val="20"/>
          <w:szCs w:val="20"/>
          <w:rtl/>
        </w:rPr>
        <w:t xml:space="preserve">- </w:t>
      </w:r>
      <w:r w:rsidR="00B63666">
        <w:rPr>
          <w:rFonts w:ascii="Segoe UI" w:hAnsi="Segoe UI" w:cs="Segoe UI" w:hint="cs"/>
          <w:sz w:val="20"/>
          <w:szCs w:val="20"/>
          <w:rtl/>
        </w:rPr>
        <w:t xml:space="preserve">שופטי הרוב טענו, שבמקרה הזה הזכות של רותי להיות הורה גוברת בגלל הנסיבות המיוחדות של המקרה- </w:t>
      </w:r>
      <w:r w:rsidR="00B63666" w:rsidRPr="00B63666">
        <w:rPr>
          <w:rFonts w:ascii="Segoe UI" w:hAnsi="Segoe UI" w:cs="Segoe UI"/>
          <w:sz w:val="20"/>
          <w:szCs w:val="20"/>
          <w:rtl/>
        </w:rPr>
        <w:t>לרותי אין הזדמנות א</w:t>
      </w:r>
      <w:r>
        <w:rPr>
          <w:rFonts w:ascii="Segoe UI" w:hAnsi="Segoe UI" w:cs="Segoe UI"/>
          <w:sz w:val="20"/>
          <w:szCs w:val="20"/>
          <w:rtl/>
        </w:rPr>
        <w:t xml:space="preserve">חרת להרות ולכן האינטרס שלה </w:t>
      </w:r>
      <w:r>
        <w:rPr>
          <w:rFonts w:ascii="Segoe UI" w:hAnsi="Segoe UI" w:cs="Segoe UI" w:hint="cs"/>
          <w:sz w:val="20"/>
          <w:szCs w:val="20"/>
          <w:rtl/>
        </w:rPr>
        <w:t>חזק יותר.</w:t>
      </w:r>
    </w:p>
    <w:p w:rsidR="004D2376" w:rsidRPr="00342447" w:rsidRDefault="004D2376" w:rsidP="00F470AF">
      <w:pPr>
        <w:tabs>
          <w:tab w:val="left" w:pos="2045"/>
        </w:tabs>
        <w:jc w:val="both"/>
        <w:rPr>
          <w:rFonts w:ascii="Segoe UI" w:hAnsi="Segoe UI" w:cs="Segoe UI"/>
          <w:b/>
          <w:bCs/>
          <w:rtl/>
        </w:rPr>
      </w:pPr>
      <w:r w:rsidRPr="00342447">
        <w:rPr>
          <w:rFonts w:ascii="Segoe UI" w:hAnsi="Segoe UI" w:cs="Segoe UI" w:hint="cs"/>
          <w:b/>
          <w:bCs/>
          <w:rtl/>
        </w:rPr>
        <w:t>ניתוח המקרה מבחינה תורת משפטית</w:t>
      </w:r>
    </w:p>
    <w:p w:rsidR="00EC4CE3" w:rsidRDefault="007674F7" w:rsidP="00FE3CF2">
      <w:pPr>
        <w:tabs>
          <w:tab w:val="left" w:pos="2045"/>
        </w:tabs>
        <w:jc w:val="both"/>
        <w:rPr>
          <w:rFonts w:ascii="Segoe UI" w:hAnsi="Segoe UI" w:cs="Segoe UI"/>
          <w:sz w:val="20"/>
          <w:szCs w:val="20"/>
          <w:rtl/>
        </w:rPr>
      </w:pPr>
      <w:r w:rsidRPr="007674F7">
        <w:rPr>
          <w:rFonts w:ascii="Segoe UI" w:hAnsi="Segoe UI" w:cs="Segoe UI" w:hint="cs"/>
          <w:sz w:val="20"/>
          <w:szCs w:val="20"/>
          <w:rtl/>
        </w:rPr>
        <w:t>האם יש נורמות משפטיות שקובעו את הדין במקרה הזה?</w:t>
      </w:r>
      <w:r>
        <w:rPr>
          <w:rFonts w:ascii="Segoe UI" w:hAnsi="Segoe UI" w:cs="Segoe UI" w:hint="cs"/>
          <w:sz w:val="20"/>
          <w:szCs w:val="20"/>
          <w:rtl/>
        </w:rPr>
        <w:t xml:space="preserve"> </w:t>
      </w:r>
      <w:r w:rsidRPr="00154B6A">
        <w:rPr>
          <w:rFonts w:ascii="Segoe UI" w:hAnsi="Segoe UI" w:cs="Segoe UI"/>
          <w:sz w:val="20"/>
          <w:szCs w:val="20"/>
          <w:rtl/>
        </w:rPr>
        <w:t xml:space="preserve">במקרה הנ״ל אין נורמה ישירה, ישנו חוק לנשיאת עוברים אבל הוא נחקק אחרי תחילת ההפריה וברור שההפריה הזו לא נעשתה בהתאם לחוק כי יש צורך בהסכם פורמלי בכתב בין בני הזוג המזמינים לבין האם הפונדקאית, מה שלא קרה במקרה שלנו. </w:t>
      </w:r>
      <w:r>
        <w:rPr>
          <w:rFonts w:ascii="Segoe UI" w:hAnsi="Segoe UI" w:cs="Segoe UI" w:hint="cs"/>
          <w:sz w:val="20"/>
          <w:szCs w:val="20"/>
          <w:rtl/>
        </w:rPr>
        <w:t>בהנחה שאין נורמה מפורשת השאלה היא כיצד יש לקבוע את הדין?</w:t>
      </w:r>
      <w:r w:rsidR="00330A92">
        <w:rPr>
          <w:rFonts w:ascii="Segoe UI" w:hAnsi="Segoe UI" w:cs="Segoe UI" w:hint="cs"/>
          <w:sz w:val="20"/>
          <w:szCs w:val="20"/>
          <w:rtl/>
        </w:rPr>
        <w:t xml:space="preserve"> במקרה לא מוסדר השופט מפעיל שק"ד (חזק או חלש). נשאלת השאלה</w:t>
      </w:r>
      <w:r>
        <w:rPr>
          <w:rFonts w:ascii="Segoe UI" w:hAnsi="Segoe UI" w:cs="Segoe UI" w:hint="cs"/>
          <w:sz w:val="20"/>
          <w:szCs w:val="20"/>
          <w:rtl/>
        </w:rPr>
        <w:t xml:space="preserve"> </w:t>
      </w:r>
      <w:r w:rsidRPr="007674F7">
        <w:rPr>
          <w:rFonts w:ascii="Segoe UI" w:hAnsi="Segoe UI" w:cs="Segoe UI" w:hint="cs"/>
          <w:b/>
          <w:bCs/>
          <w:sz w:val="20"/>
          <w:szCs w:val="20"/>
          <w:rtl/>
        </w:rPr>
        <w:t>האם יש להבחין בין הנורמות המוסריות לנורמות המשפטיות או לאמץ את הנורמות המוסריות (הפרדה בין משפט למוסר)?</w:t>
      </w:r>
      <w:r w:rsidR="00EC4CE3">
        <w:rPr>
          <w:rFonts w:ascii="Segoe UI" w:hAnsi="Segoe UI" w:cs="Segoe UI" w:hint="cs"/>
          <w:sz w:val="20"/>
          <w:szCs w:val="20"/>
          <w:rtl/>
        </w:rPr>
        <w:t xml:space="preserve"> </w:t>
      </w:r>
      <w:r w:rsidR="00FE3CF2">
        <w:rPr>
          <w:rFonts w:ascii="Segoe UI" w:hAnsi="Segoe UI" w:cs="Segoe UI" w:hint="cs"/>
          <w:sz w:val="20"/>
          <w:szCs w:val="20"/>
          <w:rtl/>
        </w:rPr>
        <w:t xml:space="preserve">השאלה הזו קיימת גם מנק' המבט של הארט וגם מנק' המבט של דוורקין. </w:t>
      </w:r>
      <w:r w:rsidR="00EC4CE3">
        <w:rPr>
          <w:rFonts w:ascii="Segoe UI" w:hAnsi="Segoe UI" w:cs="Segoe UI" w:hint="cs"/>
          <w:sz w:val="20"/>
          <w:szCs w:val="20"/>
          <w:rtl/>
        </w:rPr>
        <w:t>גם לפי דוורקין, שחושב שנורמות מוסריות הן חלק מהמשפט, מבחין בין נורמות מוסריות גרידא לבין נורמות מוסריות שהן חלק מהמשפט.</w:t>
      </w:r>
      <w:r w:rsidR="00FC562F">
        <w:rPr>
          <w:rFonts w:ascii="Segoe UI" w:hAnsi="Segoe UI" w:cs="Segoe UI" w:hint="cs"/>
          <w:sz w:val="20"/>
          <w:szCs w:val="20"/>
          <w:rtl/>
        </w:rPr>
        <w:t xml:space="preserve"> גם לפי דוורקין- לא כל נורמה מוסרית היא משפטית.</w:t>
      </w:r>
    </w:p>
    <w:p w:rsidR="002E30DA" w:rsidRDefault="007C4B4C" w:rsidP="00A13393">
      <w:pPr>
        <w:tabs>
          <w:tab w:val="left" w:pos="2045"/>
        </w:tabs>
        <w:jc w:val="both"/>
        <w:rPr>
          <w:rFonts w:ascii="Segoe UI" w:hAnsi="Segoe UI" w:cs="Segoe UI"/>
          <w:sz w:val="20"/>
          <w:szCs w:val="20"/>
          <w:rtl/>
        </w:rPr>
      </w:pPr>
      <w:r>
        <w:rPr>
          <w:rFonts w:ascii="Segoe UI" w:hAnsi="Segoe UI" w:cs="Segoe UI" w:hint="cs"/>
          <w:sz w:val="20"/>
          <w:szCs w:val="20"/>
          <w:rtl/>
        </w:rPr>
        <w:t>ל</w:t>
      </w:r>
      <w:r w:rsidR="00FE3CF2" w:rsidRPr="002E30DA">
        <w:rPr>
          <w:rFonts w:ascii="Segoe UI" w:hAnsi="Segoe UI" w:cs="Segoe UI" w:hint="cs"/>
          <w:sz w:val="20"/>
          <w:szCs w:val="20"/>
          <w:rtl/>
        </w:rPr>
        <w:t xml:space="preserve">כל הדעות, אין נורמה ישירה שחלה על העניין. </w:t>
      </w:r>
      <w:r w:rsidR="00B467E8" w:rsidRPr="002E30DA">
        <w:rPr>
          <w:rFonts w:ascii="Segoe UI" w:hAnsi="Segoe UI" w:cs="Segoe UI" w:hint="cs"/>
          <w:sz w:val="20"/>
          <w:szCs w:val="20"/>
          <w:rtl/>
        </w:rPr>
        <w:t xml:space="preserve">האם יש נורמות אחרות שחלות על העניין באופן עקיף? </w:t>
      </w:r>
      <w:r w:rsidR="002E30DA" w:rsidRPr="002E30DA">
        <w:rPr>
          <w:rFonts w:ascii="Segoe UI" w:hAnsi="Segoe UI" w:cs="Segoe UI" w:hint="cs"/>
          <w:sz w:val="20"/>
          <w:szCs w:val="20"/>
          <w:rtl/>
        </w:rPr>
        <w:t>נורמות שניתן ללמוד מהן על הסיטואציה הנוכחית</w:t>
      </w:r>
      <w:r w:rsidR="00A13393">
        <w:rPr>
          <w:rFonts w:ascii="Segoe UI" w:hAnsi="Segoe UI" w:cs="Segoe UI" w:hint="cs"/>
          <w:sz w:val="20"/>
          <w:szCs w:val="20"/>
          <w:rtl/>
        </w:rPr>
        <w:t xml:space="preserve">? </w:t>
      </w:r>
      <w:r>
        <w:rPr>
          <w:rFonts w:ascii="Segoe UI" w:hAnsi="Segoe UI" w:cs="Segoe UI" w:hint="cs"/>
          <w:sz w:val="20"/>
          <w:szCs w:val="20"/>
          <w:rtl/>
        </w:rPr>
        <w:t>דעות השופטים נחלקו לשלוש קבוצות:</w:t>
      </w:r>
    </w:p>
    <w:p w:rsidR="00751E2D" w:rsidRDefault="002E30DA" w:rsidP="000D4F51">
      <w:pPr>
        <w:tabs>
          <w:tab w:val="left" w:pos="2045"/>
        </w:tabs>
        <w:jc w:val="both"/>
        <w:rPr>
          <w:rFonts w:ascii="Segoe UI" w:hAnsi="Segoe UI" w:cs="Segoe UI"/>
          <w:sz w:val="20"/>
          <w:szCs w:val="20"/>
          <w:rtl/>
        </w:rPr>
      </w:pPr>
      <w:r w:rsidRPr="002E30DA">
        <w:rPr>
          <w:rFonts w:ascii="Segoe UI" w:hAnsi="Segoe UI" w:cs="Segoe UI" w:hint="cs"/>
          <w:b/>
          <w:bCs/>
          <w:sz w:val="20"/>
          <w:szCs w:val="20"/>
          <w:u w:val="single"/>
          <w:rtl/>
        </w:rPr>
        <w:t>קבוצה 1</w:t>
      </w:r>
      <w:r w:rsidRPr="002E30DA">
        <w:rPr>
          <w:rFonts w:ascii="Segoe UI" w:hAnsi="Segoe UI" w:cs="Segoe UI" w:hint="cs"/>
          <w:b/>
          <w:bCs/>
          <w:sz w:val="20"/>
          <w:szCs w:val="20"/>
          <w:rtl/>
        </w:rPr>
        <w:t>:</w:t>
      </w:r>
      <w:r w:rsidRPr="006A5BAA">
        <w:rPr>
          <w:rFonts w:ascii="Segoe UI" w:hAnsi="Segoe UI" w:cs="Segoe UI" w:hint="cs"/>
          <w:b/>
          <w:bCs/>
          <w:sz w:val="20"/>
          <w:szCs w:val="20"/>
          <w:rtl/>
        </w:rPr>
        <w:t xml:space="preserve"> </w:t>
      </w:r>
      <w:r w:rsidR="00CC5022">
        <w:rPr>
          <w:rFonts w:ascii="Segoe UI" w:hAnsi="Segoe UI" w:cs="Segoe UI" w:hint="cs"/>
          <w:b/>
          <w:bCs/>
          <w:sz w:val="20"/>
          <w:szCs w:val="20"/>
          <w:rtl/>
        </w:rPr>
        <w:t>קרובה ל</w:t>
      </w:r>
      <w:r w:rsidR="000D4F51" w:rsidRPr="006A5BAA">
        <w:rPr>
          <w:rFonts w:ascii="Segoe UI" w:hAnsi="Segoe UI" w:cs="Segoe UI" w:hint="cs"/>
          <w:b/>
          <w:bCs/>
          <w:sz w:val="20"/>
          <w:szCs w:val="20"/>
          <w:rtl/>
        </w:rPr>
        <w:t>גישה של הארט-</w:t>
      </w:r>
      <w:r w:rsidR="000D4F51" w:rsidRPr="006A5BAA">
        <w:rPr>
          <w:rFonts w:ascii="Segoe UI" w:hAnsi="Segoe UI" w:cs="Segoe UI" w:hint="cs"/>
          <w:sz w:val="20"/>
          <w:szCs w:val="20"/>
          <w:rtl/>
        </w:rPr>
        <w:t xml:space="preserve"> </w:t>
      </w:r>
      <w:r w:rsidRPr="006A5BAA">
        <w:rPr>
          <w:rFonts w:ascii="Segoe UI" w:hAnsi="Segoe UI" w:cs="Segoe UI" w:hint="cs"/>
          <w:sz w:val="20"/>
          <w:szCs w:val="20"/>
          <w:rtl/>
        </w:rPr>
        <w:t>טוענת שיש חלל נורמטיבי</w:t>
      </w:r>
      <w:r w:rsidR="00A13393" w:rsidRPr="006A5BAA">
        <w:rPr>
          <w:rFonts w:ascii="Segoe UI" w:hAnsi="Segoe UI" w:cs="Segoe UI" w:hint="cs"/>
          <w:sz w:val="20"/>
          <w:szCs w:val="20"/>
          <w:rtl/>
        </w:rPr>
        <w:t xml:space="preserve"> (רקמה פתוחה)</w:t>
      </w:r>
      <w:r w:rsidRPr="006A5BAA">
        <w:rPr>
          <w:rFonts w:ascii="Segoe UI" w:hAnsi="Segoe UI" w:cs="Segoe UI" w:hint="cs"/>
          <w:sz w:val="20"/>
          <w:szCs w:val="20"/>
          <w:rtl/>
        </w:rPr>
        <w:t xml:space="preserve"> וצריך להפעיל</w:t>
      </w:r>
      <w:r w:rsidRPr="002E30DA">
        <w:rPr>
          <w:rFonts w:ascii="Segoe UI" w:hAnsi="Segoe UI" w:cs="Segoe UI" w:hint="cs"/>
          <w:b/>
          <w:bCs/>
          <w:sz w:val="20"/>
          <w:szCs w:val="20"/>
          <w:rtl/>
        </w:rPr>
        <w:t xml:space="preserve"> </w:t>
      </w:r>
      <w:r w:rsidRPr="008A1744">
        <w:rPr>
          <w:rFonts w:ascii="Segoe UI" w:hAnsi="Segoe UI" w:cs="Segoe UI" w:hint="cs"/>
          <w:b/>
          <w:bCs/>
          <w:color w:val="FF0000"/>
          <w:sz w:val="20"/>
          <w:szCs w:val="20"/>
          <w:rtl/>
        </w:rPr>
        <w:t>שק"</w:t>
      </w:r>
      <w:r w:rsidR="00A13393">
        <w:rPr>
          <w:rFonts w:ascii="Segoe UI" w:hAnsi="Segoe UI" w:cs="Segoe UI" w:hint="cs"/>
          <w:b/>
          <w:bCs/>
          <w:color w:val="FF0000"/>
          <w:sz w:val="20"/>
          <w:szCs w:val="20"/>
          <w:rtl/>
        </w:rPr>
        <w:t>ד חזק:</w:t>
      </w:r>
    </w:p>
    <w:p w:rsidR="002E30DA" w:rsidRPr="00A13393" w:rsidRDefault="0011001C" w:rsidP="000D4F51">
      <w:pPr>
        <w:tabs>
          <w:tab w:val="left" w:pos="2045"/>
        </w:tabs>
        <w:jc w:val="both"/>
        <w:rPr>
          <w:rFonts w:ascii="Segoe UI" w:hAnsi="Segoe UI" w:cs="Segoe UI"/>
          <w:b/>
          <w:bCs/>
          <w:sz w:val="20"/>
          <w:szCs w:val="20"/>
          <w:rtl/>
        </w:rPr>
      </w:pPr>
      <w:r w:rsidRPr="00A13393">
        <w:rPr>
          <w:rFonts w:ascii="Segoe UI" w:hAnsi="Segoe UI" w:cs="Segoe UI" w:hint="cs"/>
          <w:b/>
          <w:bCs/>
          <w:sz w:val="20"/>
          <w:szCs w:val="20"/>
          <w:rtl/>
        </w:rPr>
        <w:t>שופטי הרוב:</w:t>
      </w:r>
    </w:p>
    <w:p w:rsidR="007674F7" w:rsidRDefault="008A1744" w:rsidP="003548F2">
      <w:pPr>
        <w:pStyle w:val="a3"/>
        <w:numPr>
          <w:ilvl w:val="0"/>
          <w:numId w:val="79"/>
        </w:numPr>
        <w:tabs>
          <w:tab w:val="left" w:pos="2045"/>
        </w:tabs>
        <w:jc w:val="both"/>
        <w:rPr>
          <w:rFonts w:ascii="Segoe UI" w:hAnsi="Segoe UI" w:cs="Segoe UI"/>
          <w:b/>
          <w:bCs/>
          <w:sz w:val="20"/>
          <w:szCs w:val="20"/>
        </w:rPr>
      </w:pPr>
      <w:r w:rsidRPr="008A1744">
        <w:rPr>
          <w:rFonts w:ascii="Segoe UI" w:hAnsi="Segoe UI" w:cs="Segoe UI" w:hint="cs"/>
          <w:b/>
          <w:bCs/>
          <w:sz w:val="20"/>
          <w:szCs w:val="20"/>
          <w:rtl/>
        </w:rPr>
        <w:t xml:space="preserve">השופט </w:t>
      </w:r>
      <w:r>
        <w:rPr>
          <w:rFonts w:ascii="Segoe UI" w:hAnsi="Segoe UI" w:cs="Segoe UI" w:hint="cs"/>
          <w:b/>
          <w:bCs/>
          <w:sz w:val="20"/>
          <w:szCs w:val="20"/>
          <w:rtl/>
        </w:rPr>
        <w:t>גולדברג</w:t>
      </w:r>
      <w:r w:rsidRPr="008A1744">
        <w:rPr>
          <w:rFonts w:ascii="Segoe UI" w:hAnsi="Segoe UI" w:cs="Segoe UI" w:hint="cs"/>
          <w:b/>
          <w:bCs/>
          <w:sz w:val="20"/>
          <w:szCs w:val="20"/>
          <w:rtl/>
        </w:rPr>
        <w:t>-</w:t>
      </w:r>
      <w:r>
        <w:rPr>
          <w:rFonts w:ascii="Segoe UI" w:hAnsi="Segoe UI" w:cs="Segoe UI" w:hint="cs"/>
          <w:b/>
          <w:bCs/>
          <w:sz w:val="20"/>
          <w:szCs w:val="20"/>
          <w:rtl/>
        </w:rPr>
        <w:t xml:space="preserve"> </w:t>
      </w:r>
      <w:r w:rsidRPr="008A1744">
        <w:rPr>
          <w:rFonts w:ascii="Segoe UI" w:hAnsi="Segoe UI" w:cs="Segoe UI" w:hint="cs"/>
          <w:sz w:val="20"/>
          <w:szCs w:val="20"/>
          <w:rtl/>
        </w:rPr>
        <w:t>טוען שיש כאן חלל נורמטיבי, דהיינו אין נ</w:t>
      </w:r>
      <w:r>
        <w:rPr>
          <w:rFonts w:ascii="Segoe UI" w:hAnsi="Segoe UI" w:cs="Segoe UI" w:hint="cs"/>
          <w:sz w:val="20"/>
          <w:szCs w:val="20"/>
          <w:rtl/>
        </w:rPr>
        <w:t xml:space="preserve">ורמה רלוונטית במשפט למקרה הנדון. </w:t>
      </w:r>
      <w:r w:rsidR="00EE1131">
        <w:rPr>
          <w:rFonts w:ascii="Segoe UI" w:hAnsi="Segoe UI" w:cs="Segoe UI" w:hint="cs"/>
          <w:sz w:val="20"/>
          <w:szCs w:val="20"/>
          <w:rtl/>
        </w:rPr>
        <w:t xml:space="preserve">יש הבדל בין חלל נורמטיבי ללקונה- לקונה= חסר ספציפי, נושא שאופן כללי מוסדר אבל בחוק חסרה </w:t>
      </w:r>
      <w:r w:rsidR="00EE1131">
        <w:rPr>
          <w:rFonts w:ascii="Segoe UI" w:hAnsi="Segoe UI" w:cs="Segoe UI" w:hint="cs"/>
          <w:sz w:val="20"/>
          <w:szCs w:val="20"/>
          <w:rtl/>
        </w:rPr>
        <w:lastRenderedPageBreak/>
        <w:t>התייחסות לעניין מסוים. הדרך הנכונה להשלים לקונה היא דרך חוק יסודות המשפט. לעומת זאת, חלל נורמטיבי=</w:t>
      </w:r>
      <w:r>
        <w:rPr>
          <w:rFonts w:ascii="Segoe UI" w:hAnsi="Segoe UI" w:cs="Segoe UI" w:hint="cs"/>
          <w:b/>
          <w:bCs/>
          <w:sz w:val="20"/>
          <w:szCs w:val="20"/>
          <w:rtl/>
        </w:rPr>
        <w:t xml:space="preserve"> </w:t>
      </w:r>
      <w:r w:rsidR="00EE1131" w:rsidRPr="00EE1131">
        <w:rPr>
          <w:rFonts w:ascii="Segoe UI" w:hAnsi="Segoe UI" w:cs="Segoe UI" w:hint="cs"/>
          <w:sz w:val="20"/>
          <w:szCs w:val="20"/>
          <w:rtl/>
        </w:rPr>
        <w:t xml:space="preserve">אין בכלל הסדר. לא </w:t>
      </w:r>
      <w:r w:rsidR="00EE1131">
        <w:rPr>
          <w:rFonts w:ascii="Segoe UI" w:hAnsi="Segoe UI" w:cs="Segoe UI" w:hint="cs"/>
          <w:sz w:val="20"/>
          <w:szCs w:val="20"/>
          <w:rtl/>
        </w:rPr>
        <w:t xml:space="preserve">כללי ולא ספציפי. במקרה כזה, הוא אומר שצריך לפעול לפי </w:t>
      </w:r>
      <w:r w:rsidR="00EE1131" w:rsidRPr="00EE1131">
        <w:rPr>
          <w:rFonts w:ascii="Segoe UI" w:hAnsi="Segoe UI" w:cs="Segoe UI" w:hint="cs"/>
          <w:b/>
          <w:bCs/>
          <w:sz w:val="20"/>
          <w:szCs w:val="20"/>
          <w:highlight w:val="yellow"/>
          <w:rtl/>
        </w:rPr>
        <w:t>עקרון הצדק.</w:t>
      </w:r>
      <w:r w:rsidR="00EE1131">
        <w:rPr>
          <w:rFonts w:ascii="Segoe UI" w:hAnsi="Segoe UI" w:cs="Segoe UI" w:hint="cs"/>
          <w:sz w:val="20"/>
          <w:szCs w:val="20"/>
          <w:rtl/>
        </w:rPr>
        <w:t xml:space="preserve"> עקרון חוץ-משפטי שאומר שצריך לקבוע מה צודק. איך הוא קובע מה צודק? הכרעה משפטית צודקת, המבוססת על תחושת הצדק של השופט, </w:t>
      </w:r>
      <w:r w:rsidR="00EE1131" w:rsidRPr="00EE7453">
        <w:rPr>
          <w:rFonts w:ascii="Segoe UI" w:hAnsi="Segoe UI" w:cs="Segoe UI" w:hint="cs"/>
          <w:sz w:val="20"/>
          <w:szCs w:val="20"/>
          <w:rtl/>
        </w:rPr>
        <w:t>אינה הכרעה ניטרלית אולם היא גם איננה שרירותית</w:t>
      </w:r>
      <w:r w:rsidR="00EE7453">
        <w:rPr>
          <w:rFonts w:ascii="Segoe UI" w:hAnsi="Segoe UI" w:cs="Segoe UI" w:hint="cs"/>
          <w:sz w:val="20"/>
          <w:szCs w:val="20"/>
          <w:rtl/>
        </w:rPr>
        <w:t xml:space="preserve"> (החלטה מנומקת שיש לה טעם)</w:t>
      </w:r>
      <w:r w:rsidR="00EE1131" w:rsidRPr="00EE7453">
        <w:rPr>
          <w:rFonts w:ascii="Segoe UI" w:hAnsi="Segoe UI" w:cs="Segoe UI" w:hint="cs"/>
          <w:sz w:val="20"/>
          <w:szCs w:val="20"/>
          <w:rtl/>
        </w:rPr>
        <w:t xml:space="preserve">. </w:t>
      </w:r>
      <w:r w:rsidR="00EE1131" w:rsidRPr="00526E28">
        <w:rPr>
          <w:rFonts w:ascii="Segoe UI" w:hAnsi="Segoe UI" w:cs="Segoe UI" w:hint="cs"/>
          <w:sz w:val="20"/>
          <w:szCs w:val="20"/>
          <w:rtl/>
        </w:rPr>
        <w:t>במק</w:t>
      </w:r>
      <w:r w:rsidR="00526E28">
        <w:rPr>
          <w:rFonts w:ascii="Segoe UI" w:hAnsi="Segoe UI" w:cs="Segoe UI" w:hint="cs"/>
          <w:sz w:val="20"/>
          <w:szCs w:val="20"/>
          <w:rtl/>
        </w:rPr>
        <w:t>ר</w:t>
      </w:r>
      <w:r w:rsidR="00EE1131" w:rsidRPr="00526E28">
        <w:rPr>
          <w:rFonts w:ascii="Segoe UI" w:hAnsi="Segoe UI" w:cs="Segoe UI" w:hint="cs"/>
          <w:sz w:val="20"/>
          <w:szCs w:val="20"/>
          <w:rtl/>
        </w:rPr>
        <w:t xml:space="preserve">ה דנן, גולדברג </w:t>
      </w:r>
      <w:r w:rsidR="00EE1131" w:rsidRPr="00526E28">
        <w:rPr>
          <w:rFonts w:ascii="Segoe UI" w:hAnsi="Segoe UI" w:cs="Segoe UI" w:hint="cs"/>
          <w:sz w:val="20"/>
          <w:szCs w:val="20"/>
          <w:u w:val="single"/>
          <w:rtl/>
        </w:rPr>
        <w:t>מעדיף את האינטרס של רותי להיות הורה</w:t>
      </w:r>
      <w:r w:rsidR="00526E28">
        <w:rPr>
          <w:rFonts w:ascii="Segoe UI" w:hAnsi="Segoe UI" w:cs="Segoe UI" w:hint="cs"/>
          <w:sz w:val="20"/>
          <w:szCs w:val="20"/>
          <w:rtl/>
        </w:rPr>
        <w:t>.</w:t>
      </w:r>
      <w:r w:rsidR="00EE1131" w:rsidRPr="00526E28">
        <w:rPr>
          <w:rFonts w:ascii="Segoe UI" w:hAnsi="Segoe UI" w:cs="Segoe UI" w:hint="cs"/>
          <w:sz w:val="20"/>
          <w:szCs w:val="20"/>
          <w:rtl/>
        </w:rPr>
        <w:t xml:space="preserve"> </w:t>
      </w:r>
      <w:r w:rsidR="00526E28" w:rsidRPr="00526E28">
        <w:rPr>
          <w:rFonts w:ascii="Segoe UI" w:hAnsi="Segoe UI" w:cs="Segoe UI" w:hint="cs"/>
          <w:sz w:val="20"/>
          <w:szCs w:val="20"/>
          <w:rtl/>
        </w:rPr>
        <w:t xml:space="preserve">הוא לוקח בחשבון את הסיטואציה </w:t>
      </w:r>
      <w:r w:rsidR="005E2A21">
        <w:rPr>
          <w:rFonts w:ascii="Segoe UI" w:hAnsi="Segoe UI" w:cs="Segoe UI" w:hint="cs"/>
          <w:sz w:val="20"/>
          <w:szCs w:val="20"/>
          <w:rtl/>
        </w:rPr>
        <w:t xml:space="preserve">הייחודית </w:t>
      </w:r>
      <w:r w:rsidR="00044679">
        <w:rPr>
          <w:rFonts w:ascii="Segoe UI" w:hAnsi="Segoe UI" w:cs="Segoe UI" w:hint="cs"/>
          <w:sz w:val="20"/>
          <w:szCs w:val="20"/>
          <w:rtl/>
        </w:rPr>
        <w:t>של רותי- ה</w:t>
      </w:r>
      <w:r w:rsidR="00526E28" w:rsidRPr="00526E28">
        <w:rPr>
          <w:rFonts w:ascii="Segoe UI" w:hAnsi="Segoe UI" w:cs="Segoe UI" w:hint="cs"/>
          <w:sz w:val="20"/>
          <w:szCs w:val="20"/>
          <w:rtl/>
        </w:rPr>
        <w:t>י</w:t>
      </w:r>
      <w:r w:rsidR="00044679">
        <w:rPr>
          <w:rFonts w:ascii="Segoe UI" w:hAnsi="Segoe UI" w:cs="Segoe UI" w:hint="cs"/>
          <w:sz w:val="20"/>
          <w:szCs w:val="20"/>
          <w:rtl/>
        </w:rPr>
        <w:t>א</w:t>
      </w:r>
      <w:r w:rsidR="00526E28" w:rsidRPr="00526E28">
        <w:rPr>
          <w:rFonts w:ascii="Segoe UI" w:hAnsi="Segoe UI" w:cs="Segoe UI" w:hint="cs"/>
          <w:sz w:val="20"/>
          <w:szCs w:val="20"/>
          <w:rtl/>
        </w:rPr>
        <w:t xml:space="preserve"> במצב של היעדר חלופו</w:t>
      </w:r>
      <w:r w:rsidR="00607152">
        <w:rPr>
          <w:rFonts w:ascii="Segoe UI" w:hAnsi="Segoe UI" w:cs="Segoe UI" w:hint="cs"/>
          <w:sz w:val="20"/>
          <w:szCs w:val="20"/>
          <w:rtl/>
        </w:rPr>
        <w:t xml:space="preserve">ת ואינטרס ההסתמכות שלה הוא גדול. </w:t>
      </w:r>
    </w:p>
    <w:p w:rsidR="00044679" w:rsidRPr="00551A6D" w:rsidRDefault="00044679" w:rsidP="003548F2">
      <w:pPr>
        <w:pStyle w:val="a3"/>
        <w:numPr>
          <w:ilvl w:val="0"/>
          <w:numId w:val="79"/>
        </w:numPr>
        <w:tabs>
          <w:tab w:val="left" w:pos="2045"/>
        </w:tabs>
        <w:jc w:val="both"/>
        <w:rPr>
          <w:rFonts w:ascii="Segoe UI" w:hAnsi="Segoe UI" w:cs="Segoe UI"/>
          <w:b/>
          <w:bCs/>
          <w:sz w:val="20"/>
          <w:szCs w:val="20"/>
        </w:rPr>
      </w:pPr>
      <w:r>
        <w:rPr>
          <w:rFonts w:ascii="Segoe UI" w:hAnsi="Segoe UI" w:cs="Segoe UI" w:hint="cs"/>
          <w:b/>
          <w:bCs/>
          <w:sz w:val="20"/>
          <w:szCs w:val="20"/>
          <w:rtl/>
        </w:rPr>
        <w:t xml:space="preserve">השופט צבי טל- </w:t>
      </w:r>
      <w:r w:rsidR="00551A6D">
        <w:rPr>
          <w:rFonts w:ascii="Segoe UI" w:hAnsi="Segoe UI" w:cs="Segoe UI" w:hint="cs"/>
          <w:sz w:val="20"/>
          <w:szCs w:val="20"/>
          <w:rtl/>
        </w:rPr>
        <w:t>"קיומו של חסר בדין מטיל על ביהמ"ש את החובה לפתח את המשפט כדי לתת מענה למקרה שלפניו".</w:t>
      </w:r>
      <w:r w:rsidR="00551A6D">
        <w:rPr>
          <w:rFonts w:ascii="Segoe UI" w:hAnsi="Segoe UI" w:cs="Segoe UI" w:hint="cs"/>
          <w:b/>
          <w:bCs/>
          <w:sz w:val="20"/>
          <w:szCs w:val="20"/>
          <w:rtl/>
        </w:rPr>
        <w:t xml:space="preserve"> </w:t>
      </w:r>
      <w:r w:rsidR="00551A6D" w:rsidRPr="00551A6D">
        <w:rPr>
          <w:rFonts w:ascii="Segoe UI" w:hAnsi="Segoe UI" w:cs="Segoe UI" w:hint="cs"/>
          <w:sz w:val="20"/>
          <w:szCs w:val="20"/>
          <w:rtl/>
        </w:rPr>
        <w:t xml:space="preserve">הוא </w:t>
      </w:r>
      <w:r w:rsidR="00551A6D">
        <w:rPr>
          <w:rFonts w:ascii="Segoe UI" w:hAnsi="Segoe UI" w:cs="Segoe UI" w:hint="cs"/>
          <w:sz w:val="20"/>
          <w:szCs w:val="20"/>
          <w:rtl/>
        </w:rPr>
        <w:t>טוען שאין לפנינו לקונה אלא חסר נורמטיבי. הוא מתווה כמה שלבים:</w:t>
      </w:r>
    </w:p>
    <w:p w:rsidR="00551A6D" w:rsidRPr="00551A6D" w:rsidRDefault="00F351EE" w:rsidP="003548F2">
      <w:pPr>
        <w:pStyle w:val="a3"/>
        <w:numPr>
          <w:ilvl w:val="0"/>
          <w:numId w:val="80"/>
        </w:numPr>
        <w:tabs>
          <w:tab w:val="left" w:pos="2045"/>
        </w:tabs>
        <w:jc w:val="both"/>
        <w:rPr>
          <w:rFonts w:ascii="Segoe UI" w:hAnsi="Segoe UI" w:cs="Segoe UI"/>
          <w:b/>
          <w:bCs/>
          <w:sz w:val="20"/>
          <w:szCs w:val="20"/>
        </w:rPr>
      </w:pPr>
      <w:r>
        <w:rPr>
          <w:rFonts w:ascii="Segoe UI" w:hAnsi="Segoe UI" w:cs="Segoe UI" w:hint="cs"/>
          <w:sz w:val="20"/>
          <w:szCs w:val="20"/>
          <w:rtl/>
        </w:rPr>
        <w:t xml:space="preserve">יש </w:t>
      </w:r>
      <w:r w:rsidR="00551A6D">
        <w:rPr>
          <w:rFonts w:ascii="Segoe UI" w:hAnsi="Segoe UI" w:cs="Segoe UI" w:hint="cs"/>
          <w:sz w:val="20"/>
          <w:szCs w:val="20"/>
          <w:rtl/>
        </w:rPr>
        <w:t>לבחון את האינטרסים המתנגשים</w:t>
      </w:r>
      <w:r w:rsidRPr="00F351EE">
        <w:rPr>
          <w:rFonts w:ascii="Segoe UI" w:hAnsi="Segoe UI" w:cs="Segoe UI" w:hint="cs"/>
          <w:sz w:val="20"/>
          <w:szCs w:val="20"/>
          <w:rtl/>
        </w:rPr>
        <w:t>;</w:t>
      </w:r>
    </w:p>
    <w:p w:rsidR="00551A6D" w:rsidRPr="00551A6D" w:rsidRDefault="00F351EE" w:rsidP="003548F2">
      <w:pPr>
        <w:pStyle w:val="a3"/>
        <w:numPr>
          <w:ilvl w:val="0"/>
          <w:numId w:val="80"/>
        </w:numPr>
        <w:tabs>
          <w:tab w:val="left" w:pos="2045"/>
        </w:tabs>
        <w:jc w:val="both"/>
        <w:rPr>
          <w:rFonts w:ascii="Segoe UI" w:hAnsi="Segoe UI" w:cs="Segoe UI"/>
          <w:b/>
          <w:bCs/>
          <w:sz w:val="20"/>
          <w:szCs w:val="20"/>
        </w:rPr>
      </w:pPr>
      <w:r>
        <w:rPr>
          <w:rFonts w:ascii="Segoe UI" w:hAnsi="Segoe UI" w:cs="Segoe UI" w:hint="cs"/>
          <w:sz w:val="20"/>
          <w:szCs w:val="20"/>
          <w:rtl/>
        </w:rPr>
        <w:t xml:space="preserve">יש </w:t>
      </w:r>
      <w:r w:rsidR="00551A6D">
        <w:rPr>
          <w:rFonts w:ascii="Segoe UI" w:hAnsi="Segoe UI" w:cs="Segoe UI" w:hint="cs"/>
          <w:sz w:val="20"/>
          <w:szCs w:val="20"/>
          <w:rtl/>
        </w:rPr>
        <w:t>לעמוד על הציפיות הלגיטימיות של שני הצדדים</w:t>
      </w:r>
      <w:r>
        <w:rPr>
          <w:rFonts w:ascii="Segoe UI" w:hAnsi="Segoe UI" w:cs="Segoe UI" w:hint="cs"/>
          <w:sz w:val="20"/>
          <w:szCs w:val="20"/>
          <w:rtl/>
        </w:rPr>
        <w:t>;</w:t>
      </w:r>
    </w:p>
    <w:p w:rsidR="00AC5EC5" w:rsidRPr="00AC5EC5" w:rsidRDefault="00F351EE" w:rsidP="003548F2">
      <w:pPr>
        <w:pStyle w:val="a3"/>
        <w:numPr>
          <w:ilvl w:val="0"/>
          <w:numId w:val="80"/>
        </w:numPr>
        <w:tabs>
          <w:tab w:val="left" w:pos="2045"/>
        </w:tabs>
        <w:jc w:val="both"/>
        <w:rPr>
          <w:rFonts w:ascii="Segoe UI" w:hAnsi="Segoe UI" w:cs="Segoe UI"/>
          <w:b/>
          <w:bCs/>
          <w:sz w:val="20"/>
          <w:szCs w:val="20"/>
        </w:rPr>
      </w:pPr>
      <w:r>
        <w:rPr>
          <w:rFonts w:ascii="Segoe UI" w:hAnsi="Segoe UI" w:cs="Segoe UI" w:hint="cs"/>
          <w:sz w:val="20"/>
          <w:szCs w:val="20"/>
          <w:rtl/>
        </w:rPr>
        <w:t xml:space="preserve">יש </w:t>
      </w:r>
      <w:r w:rsidR="00551A6D">
        <w:rPr>
          <w:rFonts w:ascii="Segoe UI" w:hAnsi="Segoe UI" w:cs="Segoe UI" w:hint="cs"/>
          <w:sz w:val="20"/>
          <w:szCs w:val="20"/>
          <w:rtl/>
        </w:rPr>
        <w:t>לשקול את שיקולי המדיניות המשפטית הראויה</w:t>
      </w:r>
      <w:r w:rsidRPr="00FC0A25">
        <w:rPr>
          <w:rFonts w:ascii="Segoe UI" w:hAnsi="Segoe UI" w:cs="Segoe UI" w:hint="cs"/>
          <w:sz w:val="20"/>
          <w:szCs w:val="20"/>
          <w:rtl/>
        </w:rPr>
        <w:t>;</w:t>
      </w:r>
    </w:p>
    <w:p w:rsidR="00551A6D" w:rsidRDefault="00551A6D" w:rsidP="00082AF2">
      <w:pPr>
        <w:pStyle w:val="a3"/>
        <w:tabs>
          <w:tab w:val="left" w:pos="2045"/>
        </w:tabs>
        <w:ind w:left="423"/>
        <w:jc w:val="both"/>
        <w:rPr>
          <w:rFonts w:ascii="Segoe UI" w:hAnsi="Segoe UI" w:cs="Segoe UI"/>
          <w:b/>
          <w:bCs/>
          <w:sz w:val="20"/>
          <w:szCs w:val="20"/>
          <w:rtl/>
        </w:rPr>
      </w:pPr>
      <w:r w:rsidRPr="00AC5EC5">
        <w:rPr>
          <w:rFonts w:ascii="Segoe UI" w:hAnsi="Segoe UI" w:cs="Segoe UI" w:hint="cs"/>
          <w:sz w:val="20"/>
          <w:szCs w:val="20"/>
          <w:rtl/>
        </w:rPr>
        <w:t xml:space="preserve">גם הוא טוען שהאינטרס להיות הורה עולה על האינטרס שלא להיות הורה. האינטרס בהורות מהווה ערך בסיסי קיומי. הערך המוגן באינטרס שלא להיות הורה הוא ערך הפרטיות. הייתה כאן הסתמכות, ולכן יש להשתמש </w:t>
      </w:r>
      <w:r w:rsidRPr="00EB11AA">
        <w:rPr>
          <w:rFonts w:ascii="Segoe UI" w:hAnsi="Segoe UI" w:cs="Segoe UI" w:hint="cs"/>
          <w:b/>
          <w:bCs/>
          <w:sz w:val="20"/>
          <w:szCs w:val="20"/>
          <w:rtl/>
        </w:rPr>
        <w:t>בדוקטרינת ה"השתק"</w:t>
      </w:r>
      <w:r w:rsidRPr="00AC5EC5">
        <w:rPr>
          <w:rFonts w:ascii="Segoe UI" w:hAnsi="Segoe UI" w:cs="Segoe UI" w:hint="cs"/>
          <w:sz w:val="20"/>
          <w:szCs w:val="20"/>
          <w:rtl/>
        </w:rPr>
        <w:t xml:space="preserve"> (=מצב שבו כתוצאה מחוסר הוגנות, צד מסוים לא יכול לטעון טענה מסוימת).</w:t>
      </w:r>
      <w:r w:rsidR="00A37E4C" w:rsidRPr="00AC5EC5">
        <w:rPr>
          <w:rFonts w:ascii="Segoe UI" w:hAnsi="Segoe UI" w:cs="Segoe UI" w:hint="cs"/>
          <w:sz w:val="20"/>
          <w:szCs w:val="20"/>
          <w:rtl/>
        </w:rPr>
        <w:t xml:space="preserve"> השתק הוא </w:t>
      </w:r>
      <w:r w:rsidR="00AC5EC5">
        <w:rPr>
          <w:rFonts w:ascii="Segoe UI" w:hAnsi="Segoe UI" w:cs="Segoe UI" w:hint="cs"/>
          <w:sz w:val="20"/>
          <w:szCs w:val="20"/>
          <w:rtl/>
        </w:rPr>
        <w:t>טיעון דיוני. בעצם האינטרס לא להיות הורה הוא אינטרס חזק שעלול להפוך את התוצאה אבל יש לשים עליו השתק בגלל חוסר הוגנות של דני.</w:t>
      </w:r>
      <w:r w:rsidR="00A37E4C" w:rsidRPr="00AC5EC5">
        <w:rPr>
          <w:rFonts w:ascii="Segoe UI" w:hAnsi="Segoe UI" w:cs="Segoe UI" w:hint="cs"/>
          <w:sz w:val="20"/>
          <w:szCs w:val="20"/>
          <w:rtl/>
        </w:rPr>
        <w:t xml:space="preserve"> יש לשער שכוונתם הייתה שאין ביכולתו של צד אחד להפסיק את התהליך בניגוד לרצונו של הצד המעוניין בהשתלה.</w:t>
      </w:r>
      <w:r w:rsidR="005347B2">
        <w:rPr>
          <w:rFonts w:ascii="Segoe UI" w:hAnsi="Segoe UI" w:cs="Segoe UI" w:hint="cs"/>
          <w:b/>
          <w:bCs/>
          <w:sz w:val="20"/>
          <w:szCs w:val="20"/>
          <w:rtl/>
        </w:rPr>
        <w:t xml:space="preserve"> </w:t>
      </w:r>
    </w:p>
    <w:p w:rsidR="00532B9E" w:rsidRDefault="00532B9E" w:rsidP="003548F2">
      <w:pPr>
        <w:pStyle w:val="a3"/>
        <w:numPr>
          <w:ilvl w:val="0"/>
          <w:numId w:val="79"/>
        </w:numPr>
        <w:tabs>
          <w:tab w:val="left" w:pos="2045"/>
        </w:tabs>
        <w:jc w:val="both"/>
        <w:rPr>
          <w:rFonts w:ascii="Segoe UI" w:hAnsi="Segoe UI" w:cs="Segoe UI"/>
          <w:b/>
          <w:bCs/>
          <w:sz w:val="20"/>
          <w:szCs w:val="20"/>
        </w:rPr>
      </w:pPr>
      <w:r>
        <w:rPr>
          <w:rFonts w:ascii="Segoe UI" w:hAnsi="Segoe UI" w:cs="Segoe UI" w:hint="cs"/>
          <w:b/>
          <w:bCs/>
          <w:sz w:val="20"/>
          <w:szCs w:val="20"/>
          <w:rtl/>
        </w:rPr>
        <w:t xml:space="preserve">השופט בך- </w:t>
      </w:r>
      <w:r w:rsidRPr="00532B9E">
        <w:rPr>
          <w:rFonts w:ascii="Segoe UI" w:hAnsi="Segoe UI" w:cs="Segoe UI" w:hint="cs"/>
          <w:sz w:val="20"/>
          <w:szCs w:val="20"/>
          <w:rtl/>
        </w:rPr>
        <w:t xml:space="preserve">אין חוק ולכן פועלים לפי </w:t>
      </w:r>
      <w:r w:rsidRPr="00532B9E">
        <w:rPr>
          <w:rFonts w:ascii="Segoe UI" w:hAnsi="Segoe UI" w:cs="Segoe UI" w:hint="cs"/>
          <w:b/>
          <w:bCs/>
          <w:sz w:val="20"/>
          <w:szCs w:val="20"/>
          <w:highlight w:val="yellow"/>
          <w:rtl/>
        </w:rPr>
        <w:t>שיקולים של צדק</w:t>
      </w:r>
      <w:r w:rsidRPr="00532B9E">
        <w:rPr>
          <w:rFonts w:ascii="Segoe UI" w:hAnsi="Segoe UI" w:cs="Segoe UI" w:hint="cs"/>
          <w:sz w:val="20"/>
          <w:szCs w:val="20"/>
          <w:rtl/>
        </w:rPr>
        <w:t>: הסכ</w:t>
      </w:r>
      <w:r w:rsidR="00BA0872">
        <w:rPr>
          <w:rFonts w:ascii="Segoe UI" w:hAnsi="Segoe UI" w:cs="Segoe UI" w:hint="cs"/>
          <w:sz w:val="20"/>
          <w:szCs w:val="20"/>
          <w:rtl/>
        </w:rPr>
        <w:t>מ</w:t>
      </w:r>
      <w:r w:rsidRPr="00532B9E">
        <w:rPr>
          <w:rFonts w:ascii="Segoe UI" w:hAnsi="Segoe UI" w:cs="Segoe UI" w:hint="cs"/>
          <w:sz w:val="20"/>
          <w:szCs w:val="20"/>
          <w:rtl/>
        </w:rPr>
        <w:t>ה על תחילת התהליך, ההסתמכות של רותי והעדר אפשרות אחרת לרותי להיות אם.</w:t>
      </w:r>
    </w:p>
    <w:p w:rsidR="000556D0" w:rsidRDefault="000556D0" w:rsidP="003548F2">
      <w:pPr>
        <w:pStyle w:val="a3"/>
        <w:numPr>
          <w:ilvl w:val="0"/>
          <w:numId w:val="79"/>
        </w:numPr>
        <w:tabs>
          <w:tab w:val="left" w:pos="2045"/>
        </w:tabs>
        <w:jc w:val="both"/>
        <w:rPr>
          <w:rFonts w:ascii="Segoe UI" w:hAnsi="Segoe UI" w:cs="Segoe UI"/>
          <w:sz w:val="20"/>
          <w:szCs w:val="20"/>
        </w:rPr>
      </w:pPr>
      <w:r>
        <w:rPr>
          <w:rFonts w:ascii="Segoe UI" w:hAnsi="Segoe UI" w:cs="Segoe UI" w:hint="cs"/>
          <w:b/>
          <w:bCs/>
          <w:sz w:val="20"/>
          <w:szCs w:val="20"/>
          <w:rtl/>
        </w:rPr>
        <w:t xml:space="preserve">השופט טירקל- </w:t>
      </w:r>
      <w:r w:rsidRPr="000556D0">
        <w:rPr>
          <w:rFonts w:ascii="Segoe UI" w:hAnsi="Segoe UI" w:cs="Segoe UI" w:hint="cs"/>
          <w:sz w:val="20"/>
          <w:szCs w:val="20"/>
          <w:rtl/>
        </w:rPr>
        <w:t xml:space="preserve">אומר שהסכסוך מצוי כולו בתחום הרגשי, מוסרי, חברתי, פילוסופי ומכאן החלל הנורמטיבי. הוא </w:t>
      </w:r>
      <w:r>
        <w:rPr>
          <w:rFonts w:ascii="Segoe UI" w:hAnsi="Segoe UI" w:cs="Segoe UI" w:hint="cs"/>
          <w:sz w:val="20"/>
          <w:szCs w:val="20"/>
          <w:rtl/>
        </w:rPr>
        <w:t xml:space="preserve">אומר בצורה ברורה שיש חלל. במצב כזה השופט נזקק </w:t>
      </w:r>
      <w:r w:rsidR="00353FE3">
        <w:rPr>
          <w:rFonts w:ascii="Segoe UI" w:hAnsi="Segoe UI" w:cs="Segoe UI" w:hint="cs"/>
          <w:b/>
          <w:bCs/>
          <w:sz w:val="20"/>
          <w:szCs w:val="20"/>
          <w:highlight w:val="yellow"/>
          <w:rtl/>
        </w:rPr>
        <w:t xml:space="preserve">לנורמה חיצונית </w:t>
      </w:r>
      <w:r w:rsidRPr="000556D0">
        <w:rPr>
          <w:rFonts w:ascii="Segoe UI" w:hAnsi="Segoe UI" w:cs="Segoe UI" w:hint="cs"/>
          <w:b/>
          <w:bCs/>
          <w:sz w:val="20"/>
          <w:szCs w:val="20"/>
          <w:highlight w:val="yellow"/>
          <w:rtl/>
        </w:rPr>
        <w:t>"צדק"</w:t>
      </w:r>
      <w:r>
        <w:rPr>
          <w:rFonts w:ascii="Segoe UI" w:hAnsi="Segoe UI" w:cs="Segoe UI" w:hint="cs"/>
          <w:sz w:val="20"/>
          <w:szCs w:val="20"/>
          <w:rtl/>
        </w:rPr>
        <w:t>.</w:t>
      </w:r>
      <w:r w:rsidR="00446EBB">
        <w:rPr>
          <w:rFonts w:ascii="Segoe UI" w:hAnsi="Segoe UI" w:cs="Segoe UI" w:hint="cs"/>
          <w:sz w:val="20"/>
          <w:szCs w:val="20"/>
          <w:rtl/>
        </w:rPr>
        <w:t xml:space="preserve"> </w:t>
      </w:r>
      <w:r w:rsidR="00446EBB" w:rsidRPr="00446EBB">
        <w:rPr>
          <w:rFonts w:ascii="Segoe UI" w:hAnsi="Segoe UI" w:cs="Segoe UI" w:hint="cs"/>
          <w:sz w:val="20"/>
          <w:szCs w:val="20"/>
          <w:rtl/>
        </w:rPr>
        <w:t xml:space="preserve">התשובה תימצא בעולם הערכים הפנימי של כל אחד מאיתנו ואוצר הרגשות שבתוך כל אחד מאיתנו </w:t>
      </w:r>
      <w:r w:rsidR="00446EBB" w:rsidRPr="00446EBB">
        <w:rPr>
          <w:rFonts w:ascii="Segoe UI" w:hAnsi="Segoe UI" w:cs="Segoe UI"/>
          <w:sz w:val="20"/>
          <w:szCs w:val="20"/>
          <w:rtl/>
        </w:rPr>
        <w:t>–</w:t>
      </w:r>
      <w:r w:rsidR="00446EBB" w:rsidRPr="00446EBB">
        <w:rPr>
          <w:rFonts w:ascii="Segoe UI" w:hAnsi="Segoe UI" w:cs="Segoe UI" w:hint="cs"/>
          <w:sz w:val="20"/>
          <w:szCs w:val="20"/>
          <w:rtl/>
        </w:rPr>
        <w:t xml:space="preserve"> מדבר לגמרי על אינטואיציה ותחושות פנימיות. </w:t>
      </w:r>
      <w:r w:rsidR="00446EBB">
        <w:rPr>
          <w:rFonts w:ascii="Segoe UI" w:hAnsi="Segoe UI" w:cs="Segoe UI" w:hint="cs"/>
          <w:b/>
          <w:bCs/>
          <w:sz w:val="20"/>
          <w:szCs w:val="20"/>
          <w:rtl/>
        </w:rPr>
        <w:t xml:space="preserve">הוא אומר שהוא בוחר בחיים. </w:t>
      </w:r>
      <w:r w:rsidR="00446EBB" w:rsidRPr="00446EBB">
        <w:rPr>
          <w:rFonts w:ascii="Segoe UI" w:hAnsi="Segoe UI" w:cs="Segoe UI" w:hint="cs"/>
          <w:sz w:val="20"/>
          <w:szCs w:val="20"/>
          <w:rtl/>
        </w:rPr>
        <w:t xml:space="preserve">הוא מכניס שיקול חדש- לא רק אינטרס ההסתמכות של רותי </w:t>
      </w:r>
      <w:r w:rsidR="001034AA">
        <w:rPr>
          <w:rFonts w:ascii="Segoe UI" w:hAnsi="Segoe UI" w:cs="Segoe UI" w:hint="cs"/>
          <w:sz w:val="20"/>
          <w:szCs w:val="20"/>
          <w:rtl/>
        </w:rPr>
        <w:t xml:space="preserve">וזכותה להיות הורה, </w:t>
      </w:r>
      <w:r w:rsidR="00446EBB" w:rsidRPr="00446EBB">
        <w:rPr>
          <w:rFonts w:ascii="Segoe UI" w:hAnsi="Segoe UI" w:cs="Segoe UI" w:hint="cs"/>
          <w:sz w:val="20"/>
          <w:szCs w:val="20"/>
          <w:rtl/>
        </w:rPr>
        <w:t xml:space="preserve">אלא החיים שהיא עומדת להביא לעולם. החיים </w:t>
      </w:r>
      <w:r w:rsidR="00446EBB">
        <w:rPr>
          <w:rFonts w:ascii="Segoe UI" w:hAnsi="Segoe UI" w:cs="Segoe UI" w:hint="cs"/>
          <w:sz w:val="20"/>
          <w:szCs w:val="20"/>
          <w:rtl/>
        </w:rPr>
        <w:t xml:space="preserve">של הביציות. </w:t>
      </w:r>
      <w:r w:rsidR="00432D50">
        <w:rPr>
          <w:rFonts w:ascii="Segoe UI" w:hAnsi="Segoe UI" w:cs="Segoe UI" w:hint="cs"/>
          <w:sz w:val="20"/>
          <w:szCs w:val="20"/>
          <w:rtl/>
        </w:rPr>
        <w:t xml:space="preserve"> פוטנציאל החיים של הביציות המופרות מטה את הכף לטובת שימורם ופיתוחם. </w:t>
      </w:r>
    </w:p>
    <w:p w:rsidR="002E30DA" w:rsidRDefault="002E30DA" w:rsidP="00DC23C5">
      <w:pPr>
        <w:tabs>
          <w:tab w:val="left" w:pos="2045"/>
        </w:tabs>
        <w:jc w:val="both"/>
        <w:rPr>
          <w:rFonts w:ascii="Segoe UI" w:hAnsi="Segoe UI" w:cs="Segoe UI"/>
          <w:b/>
          <w:bCs/>
          <w:sz w:val="20"/>
          <w:szCs w:val="20"/>
          <w:rtl/>
        </w:rPr>
      </w:pPr>
      <w:r w:rsidRPr="002E30DA">
        <w:rPr>
          <w:rFonts w:ascii="Segoe UI" w:hAnsi="Segoe UI" w:cs="Segoe UI" w:hint="cs"/>
          <w:b/>
          <w:bCs/>
          <w:sz w:val="20"/>
          <w:szCs w:val="20"/>
          <w:u w:val="single"/>
          <w:rtl/>
        </w:rPr>
        <w:t>קבוצה 2:</w:t>
      </w:r>
      <w:r w:rsidRPr="002E30DA">
        <w:rPr>
          <w:rFonts w:ascii="Segoe UI" w:hAnsi="Segoe UI" w:cs="Segoe UI" w:hint="cs"/>
          <w:b/>
          <w:bCs/>
          <w:sz w:val="20"/>
          <w:szCs w:val="20"/>
          <w:rtl/>
        </w:rPr>
        <w:t xml:space="preserve"> </w:t>
      </w:r>
      <w:r w:rsidR="00CC5022">
        <w:rPr>
          <w:rFonts w:ascii="Segoe UI" w:hAnsi="Segoe UI" w:cs="Segoe UI" w:hint="cs"/>
          <w:b/>
          <w:bCs/>
          <w:sz w:val="20"/>
          <w:szCs w:val="20"/>
          <w:rtl/>
        </w:rPr>
        <w:t>קרובה ל</w:t>
      </w:r>
      <w:r w:rsidR="00AB032E" w:rsidRPr="00AB032E">
        <w:rPr>
          <w:rFonts w:ascii="Segoe UI" w:hAnsi="Segoe UI" w:cs="Segoe UI" w:hint="cs"/>
          <w:b/>
          <w:bCs/>
          <w:sz w:val="20"/>
          <w:szCs w:val="20"/>
          <w:rtl/>
        </w:rPr>
        <w:t>גישה של דוורקין-</w:t>
      </w:r>
      <w:r w:rsidR="00AB032E">
        <w:rPr>
          <w:rFonts w:ascii="Segoe UI" w:hAnsi="Segoe UI" w:cs="Segoe UI" w:hint="cs"/>
          <w:sz w:val="20"/>
          <w:szCs w:val="20"/>
          <w:rtl/>
        </w:rPr>
        <w:t xml:space="preserve"> </w:t>
      </w:r>
      <w:r w:rsidRPr="006A5BAA">
        <w:rPr>
          <w:rFonts w:ascii="Segoe UI" w:hAnsi="Segoe UI" w:cs="Segoe UI" w:hint="cs"/>
          <w:sz w:val="20"/>
          <w:szCs w:val="20"/>
          <w:rtl/>
        </w:rPr>
        <w:t>אין חלל נורמטיבי</w:t>
      </w:r>
      <w:r w:rsidR="00DC23C5">
        <w:rPr>
          <w:rFonts w:ascii="Segoe UI" w:hAnsi="Segoe UI" w:cs="Segoe UI" w:hint="cs"/>
          <w:sz w:val="20"/>
          <w:szCs w:val="20"/>
          <w:rtl/>
        </w:rPr>
        <w:t xml:space="preserve"> ולכן </w:t>
      </w:r>
      <w:r w:rsidR="00DC23C5" w:rsidRPr="00AB032E">
        <w:rPr>
          <w:rFonts w:ascii="Segoe UI" w:hAnsi="Segoe UI" w:cs="Segoe UI" w:hint="cs"/>
          <w:sz w:val="20"/>
          <w:szCs w:val="20"/>
          <w:rtl/>
        </w:rPr>
        <w:t>לא צריך להפעיל שק"ד</w:t>
      </w:r>
      <w:r w:rsidR="00AB032E" w:rsidRPr="00AB032E">
        <w:rPr>
          <w:rFonts w:ascii="Segoe UI" w:hAnsi="Segoe UI" w:cs="Segoe UI" w:hint="cs"/>
          <w:b/>
          <w:bCs/>
          <w:sz w:val="20"/>
          <w:szCs w:val="20"/>
          <w:rtl/>
        </w:rPr>
        <w:t xml:space="preserve"> </w:t>
      </w:r>
      <w:r w:rsidR="00AB032E">
        <w:rPr>
          <w:rFonts w:ascii="Segoe UI" w:hAnsi="Segoe UI" w:cs="Segoe UI" w:hint="cs"/>
          <w:b/>
          <w:bCs/>
          <w:color w:val="FF0000"/>
          <w:sz w:val="20"/>
          <w:szCs w:val="20"/>
          <w:rtl/>
        </w:rPr>
        <w:t>(שק"ד חלש)</w:t>
      </w:r>
      <w:r w:rsidR="004B353B" w:rsidRPr="00AB032E">
        <w:rPr>
          <w:rFonts w:ascii="Segoe UI" w:hAnsi="Segoe UI" w:cs="Segoe UI" w:hint="cs"/>
          <w:b/>
          <w:bCs/>
          <w:color w:val="FF0000"/>
          <w:sz w:val="20"/>
          <w:szCs w:val="20"/>
          <w:rtl/>
        </w:rPr>
        <w:t>:</w:t>
      </w:r>
      <w:r w:rsidRPr="00AB032E">
        <w:rPr>
          <w:rFonts w:ascii="Segoe UI" w:hAnsi="Segoe UI" w:cs="Segoe UI" w:hint="cs"/>
          <w:color w:val="FF0000"/>
          <w:sz w:val="20"/>
          <w:szCs w:val="20"/>
          <w:rtl/>
        </w:rPr>
        <w:t xml:space="preserve"> </w:t>
      </w:r>
    </w:p>
    <w:p w:rsidR="004128EF" w:rsidRDefault="004128EF" w:rsidP="00DC23C5">
      <w:pPr>
        <w:tabs>
          <w:tab w:val="left" w:pos="2045"/>
        </w:tabs>
        <w:jc w:val="both"/>
        <w:rPr>
          <w:rFonts w:ascii="Segoe UI" w:hAnsi="Segoe UI" w:cs="Segoe UI"/>
          <w:b/>
          <w:bCs/>
          <w:sz w:val="20"/>
          <w:szCs w:val="20"/>
          <w:rtl/>
        </w:rPr>
      </w:pPr>
      <w:r>
        <w:rPr>
          <w:rFonts w:ascii="Segoe UI" w:hAnsi="Segoe UI" w:cs="Segoe UI" w:hint="cs"/>
          <w:b/>
          <w:bCs/>
          <w:sz w:val="20"/>
          <w:szCs w:val="20"/>
          <w:rtl/>
        </w:rPr>
        <w:t>שופטי המיעוט:</w:t>
      </w:r>
    </w:p>
    <w:p w:rsidR="006A5BAA" w:rsidRPr="00C96E1C" w:rsidRDefault="00DC23C5" w:rsidP="003548F2">
      <w:pPr>
        <w:pStyle w:val="a3"/>
        <w:numPr>
          <w:ilvl w:val="0"/>
          <w:numId w:val="79"/>
        </w:numPr>
        <w:tabs>
          <w:tab w:val="left" w:pos="2045"/>
        </w:tabs>
        <w:jc w:val="both"/>
        <w:rPr>
          <w:rFonts w:ascii="Segoe UI" w:hAnsi="Segoe UI" w:cs="Segoe UI"/>
          <w:b/>
          <w:bCs/>
          <w:sz w:val="20"/>
          <w:szCs w:val="20"/>
        </w:rPr>
      </w:pPr>
      <w:r>
        <w:rPr>
          <w:rFonts w:ascii="Segoe UI" w:hAnsi="Segoe UI" w:cs="Segoe UI" w:hint="cs"/>
          <w:b/>
          <w:bCs/>
          <w:sz w:val="20"/>
          <w:szCs w:val="20"/>
          <w:rtl/>
        </w:rPr>
        <w:t xml:space="preserve">השופטת שטרסברג-כהן: </w:t>
      </w:r>
      <w:r w:rsidR="00AB032E" w:rsidRPr="00AB032E">
        <w:rPr>
          <w:rFonts w:ascii="Segoe UI" w:hAnsi="Segoe UI" w:cs="Segoe UI" w:hint="cs"/>
          <w:sz w:val="20"/>
          <w:szCs w:val="20"/>
          <w:rtl/>
        </w:rPr>
        <w:t xml:space="preserve">מציגה גישה </w:t>
      </w:r>
      <w:proofErr w:type="spellStart"/>
      <w:r w:rsidR="00AB032E" w:rsidRPr="00AB032E">
        <w:rPr>
          <w:rFonts w:ascii="Segoe UI" w:hAnsi="Segoe UI" w:cs="Segoe UI" w:hint="cs"/>
          <w:sz w:val="20"/>
          <w:szCs w:val="20"/>
          <w:rtl/>
        </w:rPr>
        <w:t>דוורקינית</w:t>
      </w:r>
      <w:proofErr w:type="spellEnd"/>
      <w:r w:rsidR="00AB032E" w:rsidRPr="00AB032E">
        <w:rPr>
          <w:rFonts w:ascii="Segoe UI" w:hAnsi="Segoe UI" w:cs="Segoe UI" w:hint="cs"/>
          <w:sz w:val="20"/>
          <w:szCs w:val="20"/>
          <w:rtl/>
        </w:rPr>
        <w:t>.</w:t>
      </w:r>
      <w:r w:rsidR="00AB032E">
        <w:rPr>
          <w:rFonts w:ascii="Segoe UI" w:hAnsi="Segoe UI" w:cs="Segoe UI" w:hint="cs"/>
          <w:b/>
          <w:bCs/>
          <w:sz w:val="20"/>
          <w:szCs w:val="20"/>
          <w:rtl/>
        </w:rPr>
        <w:t xml:space="preserve"> </w:t>
      </w:r>
      <w:r>
        <w:rPr>
          <w:rFonts w:ascii="Segoe UI" w:hAnsi="Segoe UI" w:cs="Segoe UI" w:hint="cs"/>
          <w:sz w:val="20"/>
          <w:szCs w:val="20"/>
          <w:rtl/>
        </w:rPr>
        <w:t>אין אנו מצויים בחלל ריק. גם אם אין נורמה ספציפית יש בתוך הדין עולם ומלואו שממנו ניתן לגזור ממנו את התשובה.</w:t>
      </w:r>
      <w:r w:rsidR="00C96E1C">
        <w:rPr>
          <w:rFonts w:ascii="Segoe UI" w:hAnsi="Segoe UI" w:cs="Segoe UI" w:hint="cs"/>
          <w:sz w:val="20"/>
          <w:szCs w:val="20"/>
          <w:rtl/>
        </w:rPr>
        <w:t xml:space="preserve"> הנורמות הקיימות כבר בחוק:</w:t>
      </w:r>
    </w:p>
    <w:p w:rsidR="00AB032E" w:rsidRDefault="00AB032E" w:rsidP="003548F2">
      <w:pPr>
        <w:pStyle w:val="a3"/>
        <w:numPr>
          <w:ilvl w:val="0"/>
          <w:numId w:val="81"/>
        </w:numPr>
        <w:tabs>
          <w:tab w:val="left" w:pos="2045"/>
        </w:tabs>
        <w:jc w:val="both"/>
        <w:rPr>
          <w:rFonts w:ascii="Segoe UI" w:hAnsi="Segoe UI" w:cs="Segoe UI"/>
          <w:sz w:val="20"/>
          <w:szCs w:val="20"/>
        </w:rPr>
      </w:pPr>
      <w:r>
        <w:rPr>
          <w:rFonts w:ascii="Segoe UI" w:hAnsi="Segoe UI" w:cs="Segoe UI" w:hint="cs"/>
          <w:sz w:val="20"/>
          <w:szCs w:val="20"/>
          <w:rtl/>
        </w:rPr>
        <w:t xml:space="preserve">מבחינת הדין, </w:t>
      </w:r>
      <w:r w:rsidR="00C96E1C" w:rsidRPr="00C96E1C">
        <w:rPr>
          <w:rFonts w:ascii="Segoe UI" w:hAnsi="Segoe UI" w:cs="Segoe UI" w:hint="cs"/>
          <w:sz w:val="20"/>
          <w:szCs w:val="20"/>
          <w:rtl/>
        </w:rPr>
        <w:t xml:space="preserve">הביצית </w:t>
      </w:r>
      <w:r>
        <w:rPr>
          <w:rFonts w:ascii="Segoe UI" w:hAnsi="Segoe UI" w:cs="Segoe UI" w:hint="cs"/>
          <w:sz w:val="20"/>
          <w:szCs w:val="20"/>
          <w:rtl/>
        </w:rPr>
        <w:t xml:space="preserve">המופרית איננה יצור </w:t>
      </w:r>
      <w:r w:rsidR="00C96E1C">
        <w:rPr>
          <w:rFonts w:ascii="Segoe UI" w:hAnsi="Segoe UI" w:cs="Segoe UI" w:hint="cs"/>
          <w:sz w:val="20"/>
          <w:szCs w:val="20"/>
          <w:rtl/>
        </w:rPr>
        <w:t>חי.</w:t>
      </w:r>
      <w:r>
        <w:rPr>
          <w:rFonts w:ascii="Segoe UI" w:hAnsi="Segoe UI" w:cs="Segoe UI" w:hint="cs"/>
          <w:sz w:val="20"/>
          <w:szCs w:val="20"/>
          <w:rtl/>
        </w:rPr>
        <w:t xml:space="preserve"> אין מדובר בשימור חיים אלא ביצירת חיים. לפיכך, חברה איה רשאית לכפות על אדם יצירת חיים בעל כורחו.</w:t>
      </w:r>
    </w:p>
    <w:p w:rsidR="00C96E1C" w:rsidRDefault="00AB032E" w:rsidP="003548F2">
      <w:pPr>
        <w:pStyle w:val="a3"/>
        <w:numPr>
          <w:ilvl w:val="0"/>
          <w:numId w:val="81"/>
        </w:numPr>
        <w:tabs>
          <w:tab w:val="left" w:pos="2045"/>
        </w:tabs>
        <w:jc w:val="both"/>
        <w:rPr>
          <w:rFonts w:ascii="Segoe UI" w:hAnsi="Segoe UI" w:cs="Segoe UI"/>
          <w:sz w:val="20"/>
          <w:szCs w:val="20"/>
        </w:rPr>
      </w:pPr>
      <w:r>
        <w:rPr>
          <w:rFonts w:ascii="Segoe UI" w:hAnsi="Segoe UI" w:cs="Segoe UI" w:hint="cs"/>
          <w:sz w:val="20"/>
          <w:szCs w:val="20"/>
          <w:rtl/>
        </w:rPr>
        <w:t>מבחינה עובדתית ומשפטית לא הייתה מצד דני הסכמה להמשך התהליך בנסיבות של התפרקות התא המשפחתי.</w:t>
      </w:r>
      <w:r w:rsidR="00C96E1C" w:rsidRPr="00AB032E">
        <w:rPr>
          <w:rFonts w:ascii="Segoe UI" w:hAnsi="Segoe UI" w:cs="Segoe UI" w:hint="cs"/>
          <w:sz w:val="20"/>
          <w:szCs w:val="20"/>
          <w:rtl/>
        </w:rPr>
        <w:t xml:space="preserve"> </w:t>
      </w:r>
    </w:p>
    <w:p w:rsidR="00AB032E" w:rsidRDefault="00AB032E" w:rsidP="003548F2">
      <w:pPr>
        <w:pStyle w:val="a3"/>
        <w:numPr>
          <w:ilvl w:val="0"/>
          <w:numId w:val="81"/>
        </w:numPr>
        <w:tabs>
          <w:tab w:val="left" w:pos="2045"/>
        </w:tabs>
        <w:jc w:val="both"/>
        <w:rPr>
          <w:rFonts w:ascii="Segoe UI" w:hAnsi="Segoe UI" w:cs="Segoe UI"/>
          <w:sz w:val="20"/>
          <w:szCs w:val="20"/>
        </w:rPr>
      </w:pPr>
      <w:r>
        <w:rPr>
          <w:rFonts w:ascii="Segoe UI" w:hAnsi="Segoe UI" w:cs="Segoe UI" w:hint="cs"/>
          <w:sz w:val="20"/>
          <w:szCs w:val="20"/>
          <w:rtl/>
        </w:rPr>
        <w:t>הזכות להיות הורה היא חירות שאין מולה חובה משפטית. גם הזכות לאי-הורות היא חירות. זוהי זכותו של הפרט לשלוט בחייו ולתכננם. אלו שתי זכויות שקולות מבחינה ערכית.</w:t>
      </w:r>
    </w:p>
    <w:p w:rsidR="00AB032E" w:rsidRDefault="00AB032E" w:rsidP="003548F2">
      <w:pPr>
        <w:pStyle w:val="a3"/>
        <w:numPr>
          <w:ilvl w:val="0"/>
          <w:numId w:val="79"/>
        </w:numPr>
        <w:tabs>
          <w:tab w:val="left" w:pos="2045"/>
        </w:tabs>
        <w:jc w:val="both"/>
        <w:rPr>
          <w:rFonts w:ascii="Segoe UI" w:hAnsi="Segoe UI" w:cs="Segoe UI"/>
          <w:b/>
          <w:bCs/>
          <w:sz w:val="20"/>
          <w:szCs w:val="20"/>
        </w:rPr>
      </w:pPr>
      <w:r>
        <w:rPr>
          <w:rFonts w:ascii="Segoe UI" w:hAnsi="Segoe UI" w:cs="Segoe UI" w:hint="cs"/>
          <w:b/>
          <w:bCs/>
          <w:sz w:val="20"/>
          <w:szCs w:val="20"/>
          <w:rtl/>
        </w:rPr>
        <w:t xml:space="preserve">השופט זמיר- </w:t>
      </w:r>
      <w:r w:rsidRPr="00AB032E">
        <w:rPr>
          <w:rFonts w:ascii="Segoe UI" w:hAnsi="Segoe UI" w:cs="Segoe UI" w:hint="cs"/>
          <w:sz w:val="20"/>
          <w:szCs w:val="20"/>
          <w:rtl/>
        </w:rPr>
        <w:t xml:space="preserve">אומר שבמצב שלנו </w:t>
      </w:r>
      <w:r w:rsidRPr="00AB032E">
        <w:rPr>
          <w:rFonts w:ascii="Segoe UI" w:hAnsi="Segoe UI" w:cs="Segoe UI" w:hint="cs"/>
          <w:sz w:val="20"/>
          <w:szCs w:val="20"/>
          <w:u w:val="single"/>
          <w:rtl/>
        </w:rPr>
        <w:t>אין חלל נורמטיבי.</w:t>
      </w:r>
      <w:r>
        <w:rPr>
          <w:rFonts w:ascii="Segoe UI" w:hAnsi="Segoe UI" w:cs="Segoe UI" w:hint="cs"/>
          <w:b/>
          <w:bCs/>
          <w:sz w:val="20"/>
          <w:szCs w:val="20"/>
          <w:rtl/>
        </w:rPr>
        <w:t xml:space="preserve"> </w:t>
      </w:r>
      <w:r w:rsidR="00F369DF" w:rsidRPr="00F369DF">
        <w:rPr>
          <w:rFonts w:ascii="Segoe UI" w:hAnsi="Segoe UI" w:cs="Segoe UI" w:hint="cs"/>
          <w:sz w:val="20"/>
          <w:szCs w:val="20"/>
          <w:rtl/>
        </w:rPr>
        <w:t>השופט צריך</w:t>
      </w:r>
      <w:r w:rsidR="00F369DF">
        <w:rPr>
          <w:rFonts w:ascii="Segoe UI" w:hAnsi="Segoe UI" w:cs="Segoe UI" w:hint="cs"/>
          <w:sz w:val="20"/>
          <w:szCs w:val="20"/>
          <w:rtl/>
        </w:rPr>
        <w:t xml:space="preserve"> לחפש את התשובה בתוך עולם המשפט. תקנות ההפריה החוץ גופיות מחייבות הסכמה לכל שלב בהליך וגם חוק ההסכמים מחייב הסכמה של הבעל להליך (נחקק אחרי המקרה).</w:t>
      </w:r>
      <w:r w:rsidR="00F369DF">
        <w:rPr>
          <w:rFonts w:ascii="Segoe UI" w:hAnsi="Segoe UI" w:cs="Segoe UI" w:hint="cs"/>
          <w:b/>
          <w:bCs/>
          <w:sz w:val="20"/>
          <w:szCs w:val="20"/>
          <w:rtl/>
        </w:rPr>
        <w:t xml:space="preserve"> </w:t>
      </w:r>
      <w:r w:rsidR="00F369DF" w:rsidRPr="00F369DF">
        <w:rPr>
          <w:rFonts w:ascii="Segoe UI" w:hAnsi="Segoe UI" w:cs="Segoe UI" w:hint="cs"/>
          <w:sz w:val="20"/>
          <w:szCs w:val="20"/>
          <w:rtl/>
        </w:rPr>
        <w:t>למרות שהחוקים האלו הם מאוחרים, התכלית שלהם עדיין קיימת בחוק.</w:t>
      </w:r>
      <w:r w:rsidR="00F369DF">
        <w:rPr>
          <w:rFonts w:ascii="Segoe UI" w:hAnsi="Segoe UI" w:cs="Segoe UI" w:hint="cs"/>
          <w:b/>
          <w:bCs/>
          <w:sz w:val="20"/>
          <w:szCs w:val="20"/>
          <w:rtl/>
        </w:rPr>
        <w:t xml:space="preserve"> </w:t>
      </w:r>
    </w:p>
    <w:p w:rsidR="00F369DF" w:rsidRDefault="00F369DF" w:rsidP="003548F2">
      <w:pPr>
        <w:pStyle w:val="a3"/>
        <w:numPr>
          <w:ilvl w:val="0"/>
          <w:numId w:val="79"/>
        </w:numPr>
        <w:tabs>
          <w:tab w:val="left" w:pos="2045"/>
        </w:tabs>
        <w:jc w:val="both"/>
        <w:rPr>
          <w:rFonts w:ascii="Segoe UI" w:hAnsi="Segoe UI" w:cs="Segoe UI"/>
          <w:b/>
          <w:bCs/>
          <w:sz w:val="20"/>
          <w:szCs w:val="20"/>
        </w:rPr>
      </w:pPr>
      <w:r>
        <w:rPr>
          <w:rFonts w:ascii="Segoe UI" w:hAnsi="Segoe UI" w:cs="Segoe UI" w:hint="cs"/>
          <w:b/>
          <w:bCs/>
          <w:sz w:val="20"/>
          <w:szCs w:val="20"/>
          <w:rtl/>
        </w:rPr>
        <w:t xml:space="preserve">תאודור אור- </w:t>
      </w:r>
      <w:r w:rsidRPr="00F369DF">
        <w:rPr>
          <w:rFonts w:ascii="Segoe UI" w:hAnsi="Segoe UI" w:cs="Segoe UI" w:hint="cs"/>
          <w:sz w:val="20"/>
          <w:szCs w:val="20"/>
          <w:rtl/>
        </w:rPr>
        <w:t>סבור כי בנסיבות העניין ביהמ"ש לא ניצב מול חלל נור</w:t>
      </w:r>
      <w:r>
        <w:rPr>
          <w:rFonts w:ascii="Segoe UI" w:hAnsi="Segoe UI" w:cs="Segoe UI" w:hint="cs"/>
          <w:sz w:val="20"/>
          <w:szCs w:val="20"/>
          <w:rtl/>
        </w:rPr>
        <w:t>מטיבי ולכן אין ליצור דין חדש אלא לחפש את התשובה בדין הקיים.</w:t>
      </w:r>
      <w:r w:rsidR="004128EF">
        <w:rPr>
          <w:rFonts w:ascii="Segoe UI" w:hAnsi="Segoe UI" w:cs="Segoe UI" w:hint="cs"/>
          <w:b/>
          <w:bCs/>
          <w:sz w:val="20"/>
          <w:szCs w:val="20"/>
          <w:rtl/>
        </w:rPr>
        <w:t xml:space="preserve"> </w:t>
      </w:r>
      <w:r w:rsidR="004128EF" w:rsidRPr="004128EF">
        <w:rPr>
          <w:rFonts w:ascii="Segoe UI" w:hAnsi="Segoe UI" w:cs="Segoe UI" w:hint="cs"/>
          <w:sz w:val="20"/>
          <w:szCs w:val="20"/>
          <w:rtl/>
        </w:rPr>
        <w:t>רותי ודני התכוונו ליצור הסכמה בעלת תוקף משפטי. מנסיבותיו של מקרה זה עולה כי אומד דעת הצדדים ה</w:t>
      </w:r>
      <w:r w:rsidR="004128EF">
        <w:rPr>
          <w:rFonts w:ascii="Segoe UI" w:hAnsi="Segoe UI" w:cs="Segoe UI" w:hint="cs"/>
          <w:sz w:val="20"/>
          <w:szCs w:val="20"/>
          <w:rtl/>
        </w:rPr>
        <w:t>יא הסכמה לשתף פעולה לקראת מימושו</w:t>
      </w:r>
      <w:r w:rsidR="004128EF" w:rsidRPr="004128EF">
        <w:rPr>
          <w:rFonts w:ascii="Segoe UI" w:hAnsi="Segoe UI" w:cs="Segoe UI" w:hint="cs"/>
          <w:sz w:val="20"/>
          <w:szCs w:val="20"/>
          <w:rtl/>
        </w:rPr>
        <w:t xml:space="preserve"> של תהליך ההפריה </w:t>
      </w:r>
      <w:r w:rsidR="004128EF" w:rsidRPr="004128EF">
        <w:rPr>
          <w:rFonts w:ascii="Segoe UI" w:hAnsi="Segoe UI" w:cs="Segoe UI" w:hint="cs"/>
          <w:sz w:val="20"/>
          <w:szCs w:val="20"/>
          <w:rtl/>
        </w:rPr>
        <w:lastRenderedPageBreak/>
        <w:t xml:space="preserve">החוץ-גופית. </w:t>
      </w:r>
      <w:r w:rsidR="004128EF">
        <w:rPr>
          <w:rFonts w:ascii="Segoe UI" w:hAnsi="Segoe UI" w:cs="Segoe UI" w:hint="cs"/>
          <w:sz w:val="20"/>
          <w:szCs w:val="20"/>
          <w:rtl/>
        </w:rPr>
        <w:t>הס</w:t>
      </w:r>
      <w:r w:rsidR="004128EF" w:rsidRPr="004128EF">
        <w:rPr>
          <w:rFonts w:ascii="Segoe UI" w:hAnsi="Segoe UI" w:cs="Segoe UI" w:hint="cs"/>
          <w:sz w:val="20"/>
          <w:szCs w:val="20"/>
          <w:rtl/>
        </w:rPr>
        <w:t xml:space="preserve">כמה </w:t>
      </w:r>
      <w:r w:rsidR="004128EF">
        <w:rPr>
          <w:rFonts w:ascii="Segoe UI" w:hAnsi="Segoe UI" w:cs="Segoe UI" w:hint="cs"/>
          <w:sz w:val="20"/>
          <w:szCs w:val="20"/>
          <w:rtl/>
        </w:rPr>
        <w:t>זו אינה כוללת הס</w:t>
      </w:r>
      <w:r w:rsidR="004128EF" w:rsidRPr="004128EF">
        <w:rPr>
          <w:rFonts w:ascii="Segoe UI" w:hAnsi="Segoe UI" w:cs="Segoe UI" w:hint="cs"/>
          <w:sz w:val="20"/>
          <w:szCs w:val="20"/>
          <w:rtl/>
        </w:rPr>
        <w:t>כמה מראש לכל של</w:t>
      </w:r>
      <w:r w:rsidR="00BA0872">
        <w:rPr>
          <w:rFonts w:ascii="Segoe UI" w:hAnsi="Segoe UI" w:cs="Segoe UI" w:hint="cs"/>
          <w:sz w:val="20"/>
          <w:szCs w:val="20"/>
          <w:rtl/>
        </w:rPr>
        <w:t>ב</w:t>
      </w:r>
      <w:r w:rsidR="004128EF" w:rsidRPr="004128EF">
        <w:rPr>
          <w:rFonts w:ascii="Segoe UI" w:hAnsi="Segoe UI" w:cs="Segoe UI" w:hint="cs"/>
          <w:sz w:val="20"/>
          <w:szCs w:val="20"/>
          <w:rtl/>
        </w:rPr>
        <w:t>יו של ההליך.</w:t>
      </w:r>
      <w:r w:rsidR="004128EF">
        <w:rPr>
          <w:rFonts w:ascii="Segoe UI" w:hAnsi="Segoe UI" w:cs="Segoe UI" w:hint="cs"/>
          <w:sz w:val="20"/>
          <w:szCs w:val="20"/>
          <w:rtl/>
        </w:rPr>
        <w:t xml:space="preserve"> מעבר לחוזה, יש גם את תקנות ההפריה החוץ-גופית שדורשת הסכמה לכל שלב בהליך.</w:t>
      </w:r>
    </w:p>
    <w:p w:rsidR="004128EF" w:rsidRPr="004128EF" w:rsidRDefault="004128EF" w:rsidP="003548F2">
      <w:pPr>
        <w:pStyle w:val="a3"/>
        <w:numPr>
          <w:ilvl w:val="0"/>
          <w:numId w:val="79"/>
        </w:numPr>
        <w:tabs>
          <w:tab w:val="left" w:pos="2045"/>
        </w:tabs>
        <w:jc w:val="both"/>
        <w:rPr>
          <w:rFonts w:ascii="Segoe UI" w:hAnsi="Segoe UI" w:cs="Segoe UI"/>
          <w:b/>
          <w:bCs/>
          <w:sz w:val="20"/>
          <w:szCs w:val="20"/>
        </w:rPr>
      </w:pPr>
      <w:r>
        <w:rPr>
          <w:rFonts w:ascii="Segoe UI" w:hAnsi="Segoe UI" w:cs="Segoe UI" w:hint="cs"/>
          <w:b/>
          <w:bCs/>
          <w:sz w:val="20"/>
          <w:szCs w:val="20"/>
          <w:rtl/>
        </w:rPr>
        <w:t xml:space="preserve">ברק- </w:t>
      </w:r>
      <w:r w:rsidRPr="004128EF">
        <w:rPr>
          <w:rFonts w:ascii="Segoe UI" w:hAnsi="Segoe UI" w:cs="Segoe UI" w:hint="cs"/>
          <w:sz w:val="20"/>
          <w:szCs w:val="20"/>
          <w:rtl/>
        </w:rPr>
        <w:t>כל ההחלטות בעניין הביציות המופרות</w:t>
      </w:r>
      <w:r>
        <w:rPr>
          <w:rFonts w:ascii="Segoe UI" w:hAnsi="Segoe UI" w:cs="Segoe UI" w:hint="cs"/>
          <w:sz w:val="20"/>
          <w:szCs w:val="20"/>
          <w:rtl/>
        </w:rPr>
        <w:t xml:space="preserve"> </w:t>
      </w:r>
      <w:r w:rsidRPr="004128EF">
        <w:rPr>
          <w:rFonts w:ascii="Segoe UI" w:hAnsi="Segoe UI" w:cs="Segoe UI" w:hint="cs"/>
          <w:sz w:val="20"/>
          <w:szCs w:val="20"/>
          <w:u w:val="single"/>
          <w:rtl/>
        </w:rPr>
        <w:t>כשהן מחוץ לגופה של האישה</w:t>
      </w:r>
      <w:r>
        <w:rPr>
          <w:rFonts w:ascii="Segoe UI" w:hAnsi="Segoe UI" w:cs="Segoe UI" w:hint="cs"/>
          <w:sz w:val="20"/>
          <w:szCs w:val="20"/>
          <w:rtl/>
        </w:rPr>
        <w:t>-</w:t>
      </w:r>
      <w:r w:rsidRPr="004128EF">
        <w:rPr>
          <w:rFonts w:ascii="Segoe UI" w:hAnsi="Segoe UI" w:cs="Segoe UI" w:hint="cs"/>
          <w:sz w:val="20"/>
          <w:szCs w:val="20"/>
          <w:rtl/>
        </w:rPr>
        <w:t xml:space="preserve"> צריכות להתקבל ע"פ הסכמה משותפת. הוא טוען שמסקנה זו משקפת את הדין הקיים. היא עולה בקנה אחד עם דרישות הצדק. המשפט והצדק הולכים יד ביד</w:t>
      </w:r>
      <w:r w:rsidRPr="009C6B79">
        <w:rPr>
          <w:rFonts w:ascii="Segoe UI" w:hAnsi="Segoe UI" w:cs="Segoe UI" w:hint="cs"/>
          <w:sz w:val="20"/>
          <w:szCs w:val="20"/>
          <w:rtl/>
        </w:rPr>
        <w:t>.</w:t>
      </w:r>
      <w:r w:rsidRPr="00490F86">
        <w:rPr>
          <w:rFonts w:ascii="Segoe UI" w:hAnsi="Segoe UI" w:cs="Segoe UI" w:hint="cs"/>
          <w:b/>
          <w:bCs/>
          <w:sz w:val="20"/>
          <w:szCs w:val="20"/>
          <w:rtl/>
        </w:rPr>
        <w:t xml:space="preserve"> </w:t>
      </w:r>
      <w:r w:rsidRPr="004128EF">
        <w:rPr>
          <w:rFonts w:ascii="Segoe UI" w:hAnsi="Segoe UI" w:cs="Segoe UI" w:hint="cs"/>
          <w:b/>
          <w:bCs/>
          <w:sz w:val="20"/>
          <w:szCs w:val="20"/>
          <w:highlight w:val="yellow"/>
          <w:rtl/>
        </w:rPr>
        <w:t>ברק כאן עומד על העניין שאין ניגוד בין דין לצדק. עקרון הצדק נמצא בתוך המשפט (גישה של דוורקין).</w:t>
      </w:r>
      <w:r w:rsidRPr="004128EF">
        <w:rPr>
          <w:rFonts w:ascii="Segoe UI" w:hAnsi="Segoe UI" w:cs="Segoe UI" w:hint="cs"/>
          <w:sz w:val="20"/>
          <w:szCs w:val="20"/>
          <w:rtl/>
        </w:rPr>
        <w:t xml:space="preserve"> לדעת </w:t>
      </w:r>
      <w:r>
        <w:rPr>
          <w:rFonts w:ascii="Segoe UI" w:hAnsi="Segoe UI" w:cs="Segoe UI" w:hint="cs"/>
          <w:sz w:val="20"/>
          <w:szCs w:val="20"/>
          <w:rtl/>
        </w:rPr>
        <w:t>ברק:</w:t>
      </w:r>
    </w:p>
    <w:p w:rsidR="004128EF" w:rsidRPr="004128EF" w:rsidRDefault="004128EF" w:rsidP="003548F2">
      <w:pPr>
        <w:pStyle w:val="a3"/>
        <w:numPr>
          <w:ilvl w:val="0"/>
          <w:numId w:val="82"/>
        </w:numPr>
        <w:tabs>
          <w:tab w:val="left" w:pos="2045"/>
        </w:tabs>
        <w:jc w:val="both"/>
        <w:rPr>
          <w:rFonts w:ascii="Segoe UI" w:hAnsi="Segoe UI" w:cs="Segoe UI"/>
          <w:b/>
          <w:bCs/>
          <w:sz w:val="20"/>
          <w:szCs w:val="20"/>
        </w:rPr>
      </w:pPr>
      <w:r w:rsidRPr="004128EF">
        <w:rPr>
          <w:rFonts w:ascii="Segoe UI" w:hAnsi="Segoe UI" w:cs="Segoe UI" w:hint="cs"/>
          <w:sz w:val="20"/>
          <w:szCs w:val="20"/>
          <w:rtl/>
        </w:rPr>
        <w:t xml:space="preserve">הביצית אינה "עובר", היא שלב פרה-עוברי. </w:t>
      </w:r>
    </w:p>
    <w:p w:rsidR="004128EF" w:rsidRPr="004128EF" w:rsidRDefault="004128EF" w:rsidP="003548F2">
      <w:pPr>
        <w:pStyle w:val="a3"/>
        <w:numPr>
          <w:ilvl w:val="0"/>
          <w:numId w:val="82"/>
        </w:numPr>
        <w:tabs>
          <w:tab w:val="left" w:pos="2045"/>
        </w:tabs>
        <w:jc w:val="both"/>
        <w:rPr>
          <w:rFonts w:ascii="Segoe UI" w:hAnsi="Segoe UI" w:cs="Segoe UI"/>
          <w:b/>
          <w:bCs/>
          <w:sz w:val="20"/>
          <w:szCs w:val="20"/>
        </w:rPr>
      </w:pPr>
      <w:r w:rsidRPr="004128EF">
        <w:rPr>
          <w:rFonts w:ascii="Segoe UI" w:hAnsi="Segoe UI" w:cs="Segoe UI" w:hint="cs"/>
          <w:sz w:val="20"/>
          <w:szCs w:val="20"/>
          <w:rtl/>
        </w:rPr>
        <w:t xml:space="preserve">שנית, הורות כרוכה בחובות וזכויות, היא בנויה על שותפות ובהיעדר הסכמה אין כל אפשרות אחרת להתחיל את הליך ההפריה. </w:t>
      </w:r>
    </w:p>
    <w:p w:rsidR="00D81A61" w:rsidRPr="00D81A61" w:rsidRDefault="004128EF" w:rsidP="00D81A61">
      <w:pPr>
        <w:pStyle w:val="a3"/>
        <w:numPr>
          <w:ilvl w:val="0"/>
          <w:numId w:val="82"/>
        </w:numPr>
        <w:tabs>
          <w:tab w:val="left" w:pos="2045"/>
        </w:tabs>
        <w:jc w:val="both"/>
        <w:rPr>
          <w:rFonts w:ascii="Segoe UI" w:hAnsi="Segoe UI" w:cs="Segoe UI"/>
          <w:b/>
          <w:bCs/>
          <w:sz w:val="20"/>
          <w:szCs w:val="20"/>
        </w:rPr>
      </w:pPr>
      <w:r w:rsidRPr="004128EF">
        <w:rPr>
          <w:rFonts w:ascii="Segoe UI" w:hAnsi="Segoe UI" w:cs="Segoe UI" w:hint="cs"/>
          <w:sz w:val="20"/>
          <w:szCs w:val="20"/>
          <w:rtl/>
        </w:rPr>
        <w:t>החירות להיות הורה או שלא להיות הורה נגזרת מכב"א ומהזכות לפרטיות. חירות זו איננה מטילה חובה על איש.</w:t>
      </w:r>
      <w:r>
        <w:rPr>
          <w:rFonts w:ascii="Segoe UI" w:hAnsi="Segoe UI" w:cs="Segoe UI" w:hint="cs"/>
          <w:b/>
          <w:bCs/>
          <w:sz w:val="20"/>
          <w:szCs w:val="20"/>
          <w:rtl/>
        </w:rPr>
        <w:t xml:space="preserve"> </w:t>
      </w:r>
    </w:p>
    <w:p w:rsidR="004128EF" w:rsidRDefault="004128EF" w:rsidP="004128EF">
      <w:pPr>
        <w:tabs>
          <w:tab w:val="left" w:pos="2045"/>
        </w:tabs>
        <w:jc w:val="both"/>
        <w:rPr>
          <w:rFonts w:ascii="Segoe UI" w:hAnsi="Segoe UI" w:cs="Segoe UI"/>
          <w:sz w:val="20"/>
          <w:szCs w:val="20"/>
          <w:rtl/>
        </w:rPr>
      </w:pPr>
      <w:r w:rsidRPr="004128EF">
        <w:rPr>
          <w:rFonts w:ascii="Segoe UI" w:hAnsi="Segoe UI" w:cs="Segoe UI" w:hint="cs"/>
          <w:sz w:val="20"/>
          <w:szCs w:val="20"/>
          <w:rtl/>
        </w:rPr>
        <w:t>תפיסת הצדק של שופטי הרוב היא תפיסה שהעדיפה את האינטרס של רותי. מנק' העמדה של ברק מה שצודק היא תפיסה המעדיפה את האינטרס של דני שלא להיות הורה.</w:t>
      </w:r>
      <w:r>
        <w:rPr>
          <w:rFonts w:ascii="Segoe UI" w:hAnsi="Segoe UI" w:cs="Segoe UI" w:hint="cs"/>
          <w:sz w:val="20"/>
          <w:szCs w:val="20"/>
          <w:rtl/>
        </w:rPr>
        <w:t xml:space="preserve"> בעצם המיעוט אומר שהחובה המוסרית לא יוצרת חובה משפטית ולכן מה ש</w:t>
      </w:r>
      <w:r w:rsidR="00CE0DBE">
        <w:rPr>
          <w:rFonts w:ascii="Segoe UI" w:hAnsi="Segoe UI" w:cs="Segoe UI" w:hint="cs"/>
          <w:sz w:val="20"/>
          <w:szCs w:val="20"/>
          <w:rtl/>
        </w:rPr>
        <w:t>צודק להעדיף הוא האינטרס של דני.</w:t>
      </w:r>
      <w:r w:rsidR="00A048FF">
        <w:rPr>
          <w:rFonts w:ascii="Segoe UI" w:hAnsi="Segoe UI" w:cs="Segoe UI" w:hint="cs"/>
          <w:sz w:val="20"/>
          <w:szCs w:val="20"/>
          <w:rtl/>
        </w:rPr>
        <w:t xml:space="preserve"> אנחנו רואים זיקה מעניינת, אם כי לא הכרחית בין השאלה התורת משפטית- מיישמים את הדין או מפעילים שק"ד, לבין השאלה המוסרית </w:t>
      </w:r>
      <w:r w:rsidR="00A048FF">
        <w:rPr>
          <w:rFonts w:ascii="Segoe UI" w:hAnsi="Segoe UI" w:cs="Segoe UI"/>
          <w:sz w:val="20"/>
          <w:szCs w:val="20"/>
          <w:rtl/>
        </w:rPr>
        <w:t>–</w:t>
      </w:r>
      <w:r w:rsidR="00A048FF">
        <w:rPr>
          <w:rFonts w:ascii="Segoe UI" w:hAnsi="Segoe UI" w:cs="Segoe UI" w:hint="cs"/>
          <w:sz w:val="20"/>
          <w:szCs w:val="20"/>
          <w:rtl/>
        </w:rPr>
        <w:t xml:space="preserve"> את האינטרס של מי יש להעדיף?</w:t>
      </w:r>
      <w:r w:rsidR="00D81A61">
        <w:rPr>
          <w:rFonts w:ascii="Segoe UI" w:hAnsi="Segoe UI" w:cs="Segoe UI" w:hint="cs"/>
          <w:sz w:val="20"/>
          <w:szCs w:val="20"/>
          <w:rtl/>
        </w:rPr>
        <w:t xml:space="preserve"> מה שמעניין אצל ברק, הוא שהוא היחיד שהלך לפי עקרון הצדק (כמו שופטי הרוב) ועדיין הגיע למסקנה שיש ללכת עם האינטרס של דני. </w:t>
      </w:r>
    </w:p>
    <w:p w:rsidR="00A048FF" w:rsidRPr="004128EF" w:rsidRDefault="00A048FF" w:rsidP="00A048FF">
      <w:pPr>
        <w:tabs>
          <w:tab w:val="left" w:pos="2045"/>
        </w:tabs>
        <w:jc w:val="both"/>
        <w:rPr>
          <w:rFonts w:ascii="Segoe UI" w:hAnsi="Segoe UI" w:cs="Segoe UI"/>
          <w:sz w:val="20"/>
          <w:szCs w:val="20"/>
        </w:rPr>
      </w:pPr>
      <w:r>
        <w:rPr>
          <w:rFonts w:ascii="Segoe UI" w:hAnsi="Segoe UI" w:cs="Segoe UI" w:hint="cs"/>
          <w:sz w:val="20"/>
          <w:szCs w:val="20"/>
          <w:rtl/>
        </w:rPr>
        <w:t xml:space="preserve">השפה של השופטים עוזרת לנו לחלק את השופטים למחנות שמזכירים גישות תיאורטיות. עם זאת, חשוב לזכור </w:t>
      </w:r>
      <w:r w:rsidRPr="00C3320C">
        <w:rPr>
          <w:rFonts w:ascii="Segoe UI" w:hAnsi="Segoe UI" w:cs="Segoe UI" w:hint="cs"/>
          <w:sz w:val="20"/>
          <w:szCs w:val="20"/>
          <w:u w:val="single"/>
          <w:rtl/>
        </w:rPr>
        <w:t>שהשופטים לא נוקטים עמדה תיאורטית</w:t>
      </w:r>
      <w:r w:rsidRPr="005C1946">
        <w:rPr>
          <w:rFonts w:ascii="Segoe UI" w:hAnsi="Segoe UI" w:cs="Segoe UI" w:hint="cs"/>
          <w:sz w:val="20"/>
          <w:szCs w:val="20"/>
          <w:rtl/>
        </w:rPr>
        <w:t xml:space="preserve">. </w:t>
      </w:r>
      <w:r w:rsidRPr="004D328C">
        <w:rPr>
          <w:rFonts w:ascii="Segoe UI" w:hAnsi="Segoe UI" w:cs="Segoe UI" w:hint="cs"/>
          <w:sz w:val="20"/>
          <w:szCs w:val="20"/>
          <w:rtl/>
        </w:rPr>
        <w:t xml:space="preserve">מנק' מבט תיאורטית למשל של הארט- כל השופטים יכולים לדבר באיזה שפה שירצו אך בעניו תמיד השופטים מפעילים שק"ד חזק כשהם עומדים מול הרקמה הפתוחה. כך </w:t>
      </w:r>
      <w:r>
        <w:rPr>
          <w:rFonts w:ascii="Segoe UI" w:hAnsi="Segoe UI" w:cs="Segoe UI" w:hint="cs"/>
          <w:sz w:val="20"/>
          <w:szCs w:val="20"/>
          <w:rtl/>
        </w:rPr>
        <w:t xml:space="preserve">גם ביחס לדוורקין- הוא יגיד שכל השופטים תמיד מפעילים שק"ד חלש כאשר אין נורמה מפורשת. לכן, </w:t>
      </w:r>
      <w:r w:rsidRPr="000932D0">
        <w:rPr>
          <w:rFonts w:ascii="Segoe UI" w:hAnsi="Segoe UI" w:cs="Segoe UI" w:hint="cs"/>
          <w:b/>
          <w:bCs/>
          <w:sz w:val="20"/>
          <w:szCs w:val="20"/>
          <w:rtl/>
        </w:rPr>
        <w:t xml:space="preserve">צריך לזכור שאפשר לנתח כל אחד מהשופטים מכל נקודת מבט תיאורטית. </w:t>
      </w:r>
    </w:p>
    <w:p w:rsidR="00A55DF0" w:rsidRDefault="002E30DA" w:rsidP="000932D0">
      <w:pPr>
        <w:tabs>
          <w:tab w:val="left" w:pos="2045"/>
        </w:tabs>
        <w:jc w:val="both"/>
        <w:rPr>
          <w:rFonts w:ascii="Segoe UI" w:hAnsi="Segoe UI" w:cs="Segoe UI"/>
          <w:b/>
          <w:bCs/>
          <w:sz w:val="20"/>
          <w:szCs w:val="20"/>
          <w:rtl/>
        </w:rPr>
      </w:pPr>
      <w:r w:rsidRPr="002E30DA">
        <w:rPr>
          <w:rFonts w:ascii="Segoe UI" w:hAnsi="Segoe UI" w:cs="Segoe UI" w:hint="cs"/>
          <w:b/>
          <w:bCs/>
          <w:sz w:val="20"/>
          <w:szCs w:val="20"/>
          <w:u w:val="single"/>
          <w:rtl/>
        </w:rPr>
        <w:t>קבוצה 3:</w:t>
      </w:r>
      <w:r w:rsidRPr="002E30DA">
        <w:rPr>
          <w:rFonts w:ascii="Segoe UI" w:hAnsi="Segoe UI" w:cs="Segoe UI" w:hint="cs"/>
          <w:b/>
          <w:bCs/>
          <w:sz w:val="20"/>
          <w:szCs w:val="20"/>
          <w:rtl/>
        </w:rPr>
        <w:t xml:space="preserve"> </w:t>
      </w:r>
      <w:r w:rsidR="00A048FF" w:rsidRPr="00A048FF">
        <w:rPr>
          <w:rFonts w:ascii="Segoe UI" w:hAnsi="Segoe UI" w:cs="Segoe UI" w:hint="cs"/>
          <w:b/>
          <w:bCs/>
          <w:sz w:val="20"/>
          <w:szCs w:val="20"/>
          <w:rtl/>
        </w:rPr>
        <w:t>מעיין גישת ביניים</w:t>
      </w:r>
      <w:r w:rsidR="00A048FF">
        <w:rPr>
          <w:rFonts w:ascii="Segoe UI" w:hAnsi="Segoe UI" w:cs="Segoe UI" w:hint="cs"/>
          <w:b/>
          <w:bCs/>
          <w:sz w:val="20"/>
          <w:szCs w:val="20"/>
          <w:rtl/>
        </w:rPr>
        <w:t>-</w:t>
      </w:r>
      <w:r w:rsidR="00A048FF" w:rsidRPr="00A048FF">
        <w:rPr>
          <w:rFonts w:ascii="Segoe UI" w:hAnsi="Segoe UI" w:cs="Segoe UI" w:hint="cs"/>
          <w:b/>
          <w:bCs/>
          <w:sz w:val="20"/>
          <w:szCs w:val="20"/>
          <w:rtl/>
        </w:rPr>
        <w:t xml:space="preserve"> </w:t>
      </w:r>
      <w:r w:rsidRPr="000932D0">
        <w:rPr>
          <w:rFonts w:ascii="Segoe UI" w:hAnsi="Segoe UI" w:cs="Segoe UI" w:hint="cs"/>
          <w:sz w:val="20"/>
          <w:szCs w:val="20"/>
          <w:rtl/>
        </w:rPr>
        <w:t>אין נורמה ישירה אבל</w:t>
      </w:r>
      <w:r w:rsidRPr="002E30DA">
        <w:rPr>
          <w:rFonts w:ascii="Segoe UI" w:hAnsi="Segoe UI" w:cs="Segoe UI" w:hint="cs"/>
          <w:b/>
          <w:bCs/>
          <w:sz w:val="20"/>
          <w:szCs w:val="20"/>
          <w:rtl/>
        </w:rPr>
        <w:t xml:space="preserve"> </w:t>
      </w:r>
      <w:r w:rsidRPr="008A1744">
        <w:rPr>
          <w:rFonts w:ascii="Segoe UI" w:hAnsi="Segoe UI" w:cs="Segoe UI" w:hint="cs"/>
          <w:b/>
          <w:bCs/>
          <w:color w:val="FF0000"/>
          <w:sz w:val="20"/>
          <w:szCs w:val="20"/>
          <w:rtl/>
        </w:rPr>
        <w:t>ההחלטה היא במסגרת הדין</w:t>
      </w:r>
      <w:r w:rsidRPr="002E30DA">
        <w:rPr>
          <w:rFonts w:ascii="Segoe UI" w:hAnsi="Segoe UI" w:cs="Segoe UI" w:hint="cs"/>
          <w:b/>
          <w:bCs/>
          <w:sz w:val="20"/>
          <w:szCs w:val="20"/>
          <w:rtl/>
        </w:rPr>
        <w:t xml:space="preserve"> </w:t>
      </w:r>
      <w:r w:rsidRPr="000932D0">
        <w:rPr>
          <w:rFonts w:ascii="Segoe UI" w:hAnsi="Segoe UI" w:cs="Segoe UI" w:hint="cs"/>
          <w:sz w:val="20"/>
          <w:szCs w:val="20"/>
          <w:rtl/>
        </w:rPr>
        <w:t>שמגיעה מתוך תפיסה רחבה של הד</w:t>
      </w:r>
      <w:r w:rsidR="000D4F51" w:rsidRPr="000932D0">
        <w:rPr>
          <w:rFonts w:ascii="Segoe UI" w:hAnsi="Segoe UI" w:cs="Segoe UI" w:hint="cs"/>
          <w:sz w:val="20"/>
          <w:szCs w:val="20"/>
          <w:rtl/>
        </w:rPr>
        <w:t>ין</w:t>
      </w:r>
      <w:r w:rsidR="004B353B" w:rsidRPr="000932D0">
        <w:rPr>
          <w:rFonts w:ascii="Segoe UI" w:hAnsi="Segoe UI" w:cs="Segoe UI" w:hint="cs"/>
          <w:sz w:val="20"/>
          <w:szCs w:val="20"/>
          <w:rtl/>
        </w:rPr>
        <w:t>:</w:t>
      </w:r>
    </w:p>
    <w:p w:rsidR="000932D0" w:rsidRPr="002740B6" w:rsidRDefault="00A048FF" w:rsidP="002740B6">
      <w:pPr>
        <w:pStyle w:val="a3"/>
        <w:numPr>
          <w:ilvl w:val="0"/>
          <w:numId w:val="79"/>
        </w:numPr>
        <w:tabs>
          <w:tab w:val="left" w:pos="2045"/>
        </w:tabs>
        <w:jc w:val="both"/>
        <w:rPr>
          <w:rFonts w:ascii="Segoe UI" w:hAnsi="Segoe UI" w:cs="Segoe UI"/>
          <w:sz w:val="20"/>
          <w:szCs w:val="20"/>
        </w:rPr>
      </w:pPr>
      <w:r>
        <w:rPr>
          <w:rFonts w:ascii="Segoe UI" w:hAnsi="Segoe UI" w:cs="Segoe UI" w:hint="cs"/>
          <w:b/>
          <w:bCs/>
          <w:sz w:val="20"/>
          <w:szCs w:val="20"/>
          <w:rtl/>
        </w:rPr>
        <w:t xml:space="preserve">השופטת דורנר- </w:t>
      </w:r>
      <w:r w:rsidRPr="00A048FF">
        <w:rPr>
          <w:rFonts w:ascii="Segoe UI" w:hAnsi="Segoe UI" w:cs="Segoe UI" w:hint="cs"/>
          <w:sz w:val="20"/>
          <w:szCs w:val="20"/>
          <w:u w:val="single"/>
          <w:rtl/>
        </w:rPr>
        <w:t>על הדין להביא לתוצאה צודקת.</w:t>
      </w:r>
      <w:r w:rsidRPr="00A048FF">
        <w:rPr>
          <w:rFonts w:ascii="Segoe UI" w:hAnsi="Segoe UI" w:cs="Segoe UI" w:hint="cs"/>
          <w:sz w:val="20"/>
          <w:szCs w:val="20"/>
          <w:rtl/>
        </w:rPr>
        <w:t xml:space="preserve"> גם לפי הגישה של דוורקין ששולל את קיומו של שק"ד שיפוטי סבור שצריך להכריע במקרים קשים על סמך עקרונות מוסר וצדק. גם ע"פ הגישה של הארט, נדרשים להפעיל פרשנות על בסיס</w:t>
      </w:r>
      <w:r>
        <w:rPr>
          <w:rFonts w:ascii="Segoe UI" w:hAnsi="Segoe UI" w:cs="Segoe UI" w:hint="cs"/>
          <w:sz w:val="20"/>
          <w:szCs w:val="20"/>
          <w:rtl/>
        </w:rPr>
        <w:t xml:space="preserve"> עקרונות מוסר, צדק וזכויות האדם. אם העקרונות לא מעניקים תשובה אחידה כיוון שהם סותרים- אנו נדרשים לאיזון. כל אלו בענייה </w:t>
      </w:r>
      <w:r w:rsidRPr="00A048FF">
        <w:rPr>
          <w:rFonts w:ascii="Segoe UI" w:hAnsi="Segoe UI" w:cs="Segoe UI" w:hint="cs"/>
          <w:b/>
          <w:bCs/>
          <w:sz w:val="20"/>
          <w:szCs w:val="20"/>
          <w:rtl/>
        </w:rPr>
        <w:t>פעולות פנים-משפטיות</w:t>
      </w:r>
      <w:r>
        <w:rPr>
          <w:rFonts w:ascii="Segoe UI" w:hAnsi="Segoe UI" w:cs="Segoe UI" w:hint="cs"/>
          <w:sz w:val="20"/>
          <w:szCs w:val="20"/>
          <w:rtl/>
        </w:rPr>
        <w:t>.</w:t>
      </w:r>
      <w:r w:rsidR="00024A61">
        <w:rPr>
          <w:rFonts w:ascii="Segoe UI" w:hAnsi="Segoe UI" w:cs="Segoe UI" w:hint="cs"/>
          <w:b/>
          <w:bCs/>
          <w:sz w:val="20"/>
          <w:szCs w:val="20"/>
          <w:rtl/>
        </w:rPr>
        <w:t xml:space="preserve"> </w:t>
      </w:r>
      <w:r w:rsidR="00024A61">
        <w:rPr>
          <w:rFonts w:ascii="Segoe UI" w:hAnsi="Segoe UI" w:cs="Segoe UI" w:hint="cs"/>
          <w:sz w:val="20"/>
          <w:szCs w:val="20"/>
          <w:rtl/>
        </w:rPr>
        <w:t xml:space="preserve">במידה מסוימת היא קרובה כאן לדרישה של דוורקין. היא הולכת להכריע לפי עקרון הצדק אבל טוענת שזו הכרעה פנים משפטית. </w:t>
      </w:r>
      <w:r w:rsidR="003512B0" w:rsidRPr="003512B0">
        <w:rPr>
          <w:rFonts w:ascii="Segoe UI" w:hAnsi="Segoe UI" w:cs="Segoe UI" w:hint="cs"/>
          <w:sz w:val="20"/>
          <w:szCs w:val="20"/>
          <w:rtl/>
        </w:rPr>
        <w:t>שופטי המיעוט פנו לנורמות משפטיות, לעומתם דורנר פונה לעקרון הצדק</w:t>
      </w:r>
      <w:r w:rsidR="003512B0">
        <w:rPr>
          <w:rFonts w:ascii="Segoe UI" w:hAnsi="Segoe UI" w:cs="Segoe UI" w:hint="cs"/>
          <w:sz w:val="20"/>
          <w:szCs w:val="20"/>
          <w:rtl/>
        </w:rPr>
        <w:t xml:space="preserve"> (כמו דעת הרוב)</w:t>
      </w:r>
      <w:r w:rsidR="003512B0" w:rsidRPr="003512B0">
        <w:rPr>
          <w:rFonts w:ascii="Segoe UI" w:hAnsi="Segoe UI" w:cs="Segoe UI" w:hint="cs"/>
          <w:sz w:val="20"/>
          <w:szCs w:val="20"/>
          <w:rtl/>
        </w:rPr>
        <w:t xml:space="preserve"> וטוענת שהוא פנים-משפטי.</w:t>
      </w:r>
      <w:r w:rsidR="003512B0">
        <w:rPr>
          <w:rFonts w:ascii="Segoe UI" w:hAnsi="Segoe UI" w:cs="Segoe UI" w:hint="cs"/>
          <w:b/>
          <w:bCs/>
          <w:sz w:val="20"/>
          <w:szCs w:val="20"/>
          <w:rtl/>
        </w:rPr>
        <w:t xml:space="preserve"> </w:t>
      </w:r>
      <w:r w:rsidR="003512B0" w:rsidRPr="003512B0">
        <w:rPr>
          <w:rFonts w:ascii="Segoe UI" w:hAnsi="Segoe UI" w:cs="Segoe UI" w:hint="cs"/>
          <w:sz w:val="20"/>
          <w:szCs w:val="20"/>
          <w:rtl/>
        </w:rPr>
        <w:t>דורנר מוסיפה ופונה לעניין שהעלה אריסט</w:t>
      </w:r>
      <w:r w:rsidR="003512B0" w:rsidRPr="007C5466">
        <w:rPr>
          <w:rFonts w:ascii="Segoe UI" w:hAnsi="Segoe UI" w:cs="Segoe UI" w:hint="cs"/>
          <w:sz w:val="20"/>
          <w:szCs w:val="20"/>
          <w:rtl/>
        </w:rPr>
        <w:t>ו</w:t>
      </w:r>
      <w:r w:rsidR="003512B0" w:rsidRPr="007C5466">
        <w:rPr>
          <w:rFonts w:ascii="Segoe UI" w:hAnsi="Segoe UI" w:cs="Segoe UI" w:hint="cs"/>
          <w:b/>
          <w:bCs/>
          <w:sz w:val="20"/>
          <w:szCs w:val="20"/>
          <w:rtl/>
        </w:rPr>
        <w:t xml:space="preserve">- </w:t>
      </w:r>
      <w:r w:rsidR="003512B0" w:rsidRPr="007C5466">
        <w:rPr>
          <w:rFonts w:ascii="Segoe UI" w:hAnsi="Segoe UI" w:cs="Segoe UI" w:hint="cs"/>
          <w:b/>
          <w:bCs/>
          <w:sz w:val="20"/>
          <w:szCs w:val="20"/>
          <w:highlight w:val="yellow"/>
          <w:rtl/>
        </w:rPr>
        <w:t>"עקרון היושר":</w:t>
      </w:r>
      <w:r w:rsidR="003512B0" w:rsidRPr="007C5466">
        <w:rPr>
          <w:rFonts w:ascii="Segoe UI" w:hAnsi="Segoe UI" w:cs="Segoe UI" w:hint="cs"/>
          <w:sz w:val="20"/>
          <w:szCs w:val="20"/>
          <w:rtl/>
        </w:rPr>
        <w:t xml:space="preserve"> </w:t>
      </w:r>
      <w:r w:rsidR="003512B0">
        <w:rPr>
          <w:rFonts w:ascii="Segoe UI" w:hAnsi="Segoe UI" w:cs="Segoe UI" w:hint="cs"/>
          <w:sz w:val="20"/>
          <w:szCs w:val="20"/>
          <w:rtl/>
        </w:rPr>
        <w:t xml:space="preserve">צריך להשלים את החוק מפאת כלליותו. </w:t>
      </w:r>
      <w:r w:rsidR="00792AC0">
        <w:rPr>
          <w:rFonts w:ascii="Segoe UI" w:hAnsi="Segoe UI" w:cs="Segoe UI" w:hint="cs"/>
          <w:sz w:val="20"/>
          <w:szCs w:val="20"/>
          <w:rtl/>
        </w:rPr>
        <w:t>עקרון היושר יכול לבוא לידי ביטוי גם במקרים בהם החוק דורש דרישות מסוימות</w:t>
      </w:r>
      <w:r w:rsidR="005E07CD">
        <w:rPr>
          <w:rFonts w:ascii="Segoe UI" w:hAnsi="Segoe UI" w:cs="Segoe UI" w:hint="cs"/>
          <w:sz w:val="20"/>
          <w:szCs w:val="20"/>
          <w:rtl/>
        </w:rPr>
        <w:t xml:space="preserve">, פורמליות, וצץ מקרה בו </w:t>
      </w:r>
      <w:r w:rsidR="00792AC0">
        <w:rPr>
          <w:rFonts w:ascii="Segoe UI" w:hAnsi="Segoe UI" w:cs="Segoe UI" w:hint="cs"/>
          <w:sz w:val="20"/>
          <w:szCs w:val="20"/>
          <w:rtl/>
        </w:rPr>
        <w:t>יש צורך להתגמש בדרישות אלה</w:t>
      </w:r>
      <w:r w:rsidR="00440611">
        <w:rPr>
          <w:rFonts w:ascii="Segoe UI" w:hAnsi="Segoe UI" w:cs="Segoe UI" w:hint="cs"/>
          <w:sz w:val="20"/>
          <w:szCs w:val="20"/>
          <w:rtl/>
        </w:rPr>
        <w:t xml:space="preserve">. יהיו מקרים בהם ניתן לסטות מן הכלל </w:t>
      </w:r>
      <w:r w:rsidR="00440611" w:rsidRPr="005E07CD">
        <w:rPr>
          <w:rFonts w:ascii="Segoe UI" w:hAnsi="Segoe UI" w:cs="Segoe UI" w:hint="cs"/>
          <w:sz w:val="20"/>
          <w:szCs w:val="20"/>
          <w:u w:val="single"/>
          <w:rtl/>
        </w:rPr>
        <w:t>כדי להגשים את תכליתו.</w:t>
      </w:r>
      <w:r w:rsidR="007C5466">
        <w:rPr>
          <w:rFonts w:ascii="Segoe UI" w:hAnsi="Segoe UI" w:cs="Segoe UI" w:hint="cs"/>
          <w:sz w:val="20"/>
          <w:szCs w:val="20"/>
          <w:rtl/>
        </w:rPr>
        <w:t xml:space="preserve"> למשל- סטייה מדרישות פורמליות של הצוואה כדי לקיים את רצון המת.</w:t>
      </w:r>
      <w:r w:rsidR="00A73C4F">
        <w:rPr>
          <w:rFonts w:ascii="Segoe UI" w:hAnsi="Segoe UI" w:cs="Segoe UI" w:hint="cs"/>
          <w:sz w:val="20"/>
          <w:szCs w:val="20"/>
          <w:rtl/>
        </w:rPr>
        <w:t xml:space="preserve"> מה </w:t>
      </w:r>
      <w:proofErr w:type="spellStart"/>
      <w:r w:rsidR="00A73C4F">
        <w:rPr>
          <w:rFonts w:ascii="Segoe UI" w:hAnsi="Segoe UI" w:cs="Segoe UI" w:hint="cs"/>
          <w:sz w:val="20"/>
          <w:szCs w:val="20"/>
          <w:rtl/>
        </w:rPr>
        <w:t>שדורנר</w:t>
      </w:r>
      <w:proofErr w:type="spellEnd"/>
      <w:r w:rsidR="00A73C4F">
        <w:rPr>
          <w:rFonts w:ascii="Segoe UI" w:hAnsi="Segoe UI" w:cs="Segoe UI" w:hint="cs"/>
          <w:sz w:val="20"/>
          <w:szCs w:val="20"/>
          <w:rtl/>
        </w:rPr>
        <w:t xml:space="preserve"> אומרת הוא שבמקרה דנן ניתנה הסכמה מראש, ועל אף שהיא אינה הסכמה משפטית מחייבת היא יוצרת הסתמכות כך שיש להעדיף את האינטרס של רותי. היא אומרת שהדרך הנכונה היא איזון בין האינטרסים של הצדדים המסוימים (דני ורותי). מכאן היא מגיעה למסקנה שמכלול השיקולים מוביל לעדיפות האינטרס של רותי. היא לוקחת בחשבון שהזכות להיות הורה עדיפה על הזכות שלא להיות הורה, המצב הספציפי של רותי </w:t>
      </w:r>
      <w:r w:rsidR="00A73C4F">
        <w:rPr>
          <w:rFonts w:ascii="Segoe UI" w:hAnsi="Segoe UI" w:cs="Segoe UI"/>
          <w:sz w:val="20"/>
          <w:szCs w:val="20"/>
          <w:rtl/>
        </w:rPr>
        <w:t>–</w:t>
      </w:r>
      <w:r w:rsidR="00A73C4F">
        <w:rPr>
          <w:rFonts w:ascii="Segoe UI" w:hAnsi="Segoe UI" w:cs="Segoe UI" w:hint="cs"/>
          <w:sz w:val="20"/>
          <w:szCs w:val="20"/>
          <w:rtl/>
        </w:rPr>
        <w:t xml:space="preserve"> כבר לא יכולה ללדת, הציפיות שלה והשלב המתקדם שלה בתהליך.</w:t>
      </w:r>
      <w:r w:rsidR="007C5466">
        <w:rPr>
          <w:rFonts w:ascii="Segoe UI" w:hAnsi="Segoe UI" w:cs="Segoe UI" w:hint="cs"/>
          <w:sz w:val="20"/>
          <w:szCs w:val="20"/>
          <w:rtl/>
        </w:rPr>
        <w:t xml:space="preserve"> </w:t>
      </w:r>
      <w:r w:rsidR="00DF5F0B">
        <w:rPr>
          <w:rFonts w:ascii="Segoe UI" w:hAnsi="Segoe UI" w:cs="Segoe UI" w:hint="cs"/>
          <w:sz w:val="20"/>
          <w:szCs w:val="20"/>
          <w:rtl/>
        </w:rPr>
        <w:t xml:space="preserve"> דורנר בעצם מצביה 2 מסלולים אלטרנטיביי</w:t>
      </w:r>
      <w:r w:rsidR="00DF5F0B">
        <w:rPr>
          <w:rFonts w:ascii="Segoe UI" w:hAnsi="Segoe UI" w:cs="Segoe UI" w:hint="eastAsia"/>
          <w:sz w:val="20"/>
          <w:szCs w:val="20"/>
          <w:rtl/>
        </w:rPr>
        <w:t>ם</w:t>
      </w:r>
      <w:r w:rsidR="00DF5F0B">
        <w:rPr>
          <w:rFonts w:ascii="Segoe UI" w:hAnsi="Segoe UI" w:cs="Segoe UI" w:hint="cs"/>
          <w:sz w:val="20"/>
          <w:szCs w:val="20"/>
          <w:rtl/>
        </w:rPr>
        <w:t xml:space="preserve"> שדרכם אפשר להבין למה שיקולי הצדק הם פנים משפטיים: </w:t>
      </w:r>
      <w:r w:rsidR="00DF5F0B" w:rsidRPr="00DF5F0B">
        <w:rPr>
          <w:rFonts w:ascii="Segoe UI" w:hAnsi="Segoe UI" w:cs="Segoe UI" w:hint="cs"/>
          <w:b/>
          <w:bCs/>
          <w:sz w:val="20"/>
          <w:szCs w:val="20"/>
          <w:rtl/>
        </w:rPr>
        <w:t>הדרך של אריסטו</w:t>
      </w:r>
      <w:r w:rsidR="00BF5509">
        <w:rPr>
          <w:rFonts w:ascii="Segoe UI" w:hAnsi="Segoe UI" w:cs="Segoe UI" w:hint="cs"/>
          <w:b/>
          <w:bCs/>
          <w:sz w:val="20"/>
          <w:szCs w:val="20"/>
          <w:rtl/>
        </w:rPr>
        <w:t xml:space="preserve"> </w:t>
      </w:r>
      <w:r w:rsidR="00BF5509" w:rsidRPr="002740B6">
        <w:rPr>
          <w:rFonts w:ascii="Segoe UI" w:hAnsi="Segoe UI" w:cs="Segoe UI" w:hint="cs"/>
          <w:sz w:val="20"/>
          <w:szCs w:val="20"/>
          <w:rtl/>
        </w:rPr>
        <w:t>(</w:t>
      </w:r>
      <w:r w:rsidR="002740B6" w:rsidRPr="002740B6">
        <w:rPr>
          <w:rFonts w:ascii="Segoe UI" w:hAnsi="Segoe UI" w:cs="Segoe UI" w:hint="cs"/>
          <w:sz w:val="20"/>
          <w:szCs w:val="20"/>
          <w:rtl/>
        </w:rPr>
        <w:t>השופט מפעיל שק"ד</w:t>
      </w:r>
      <w:r w:rsidR="00BF5509" w:rsidRPr="002740B6">
        <w:rPr>
          <w:rFonts w:ascii="Segoe UI" w:hAnsi="Segoe UI" w:cs="Segoe UI" w:hint="cs"/>
          <w:sz w:val="20"/>
          <w:szCs w:val="20"/>
          <w:rtl/>
        </w:rPr>
        <w:t>)</w:t>
      </w:r>
      <w:r w:rsidR="00DF5F0B" w:rsidRPr="00DF5F0B">
        <w:rPr>
          <w:rFonts w:ascii="Segoe UI" w:hAnsi="Segoe UI" w:cs="Segoe UI" w:hint="cs"/>
          <w:b/>
          <w:bCs/>
          <w:sz w:val="20"/>
          <w:szCs w:val="20"/>
          <w:rtl/>
        </w:rPr>
        <w:t xml:space="preserve"> והדרך של דוורקין</w:t>
      </w:r>
      <w:r w:rsidR="00BF5509">
        <w:rPr>
          <w:rFonts w:ascii="Segoe UI" w:hAnsi="Segoe UI" w:cs="Segoe UI" w:hint="cs"/>
          <w:b/>
          <w:bCs/>
          <w:sz w:val="20"/>
          <w:szCs w:val="20"/>
          <w:rtl/>
        </w:rPr>
        <w:t xml:space="preserve"> </w:t>
      </w:r>
      <w:r w:rsidR="00BF5509" w:rsidRPr="002740B6">
        <w:rPr>
          <w:rFonts w:ascii="Segoe UI" w:hAnsi="Segoe UI" w:cs="Segoe UI" w:hint="cs"/>
          <w:sz w:val="20"/>
          <w:szCs w:val="20"/>
          <w:rtl/>
        </w:rPr>
        <w:t>(שק"ד חלש)</w:t>
      </w:r>
      <w:r w:rsidR="00DF5F0B" w:rsidRPr="002740B6">
        <w:rPr>
          <w:rFonts w:ascii="Segoe UI" w:hAnsi="Segoe UI" w:cs="Segoe UI" w:hint="cs"/>
          <w:sz w:val="20"/>
          <w:szCs w:val="20"/>
          <w:rtl/>
        </w:rPr>
        <w:t>.</w:t>
      </w:r>
      <w:r w:rsidR="00D215E7">
        <w:rPr>
          <w:rFonts w:ascii="Segoe UI" w:hAnsi="Segoe UI" w:cs="Segoe UI" w:hint="cs"/>
          <w:sz w:val="20"/>
          <w:szCs w:val="20"/>
          <w:rtl/>
        </w:rPr>
        <w:t xml:space="preserve"> </w:t>
      </w:r>
    </w:p>
    <w:p w:rsidR="009C6B79" w:rsidRDefault="00464B8D" w:rsidP="00725600">
      <w:pPr>
        <w:pStyle w:val="a3"/>
        <w:numPr>
          <w:ilvl w:val="0"/>
          <w:numId w:val="79"/>
        </w:numPr>
        <w:tabs>
          <w:tab w:val="left" w:pos="2045"/>
        </w:tabs>
        <w:jc w:val="both"/>
        <w:rPr>
          <w:rFonts w:ascii="Segoe UI" w:hAnsi="Segoe UI" w:cs="Segoe UI"/>
          <w:sz w:val="20"/>
          <w:szCs w:val="20"/>
        </w:rPr>
      </w:pPr>
      <w:r>
        <w:rPr>
          <w:rFonts w:ascii="Segoe UI" w:hAnsi="Segoe UI" w:cs="Segoe UI" w:hint="cs"/>
          <w:b/>
          <w:bCs/>
          <w:sz w:val="20"/>
          <w:szCs w:val="20"/>
          <w:rtl/>
        </w:rPr>
        <w:t>מצא</w:t>
      </w:r>
      <w:r w:rsidR="00092933" w:rsidRPr="00092933">
        <w:rPr>
          <w:rFonts w:ascii="Segoe UI" w:hAnsi="Segoe UI" w:cs="Segoe UI"/>
          <w:b/>
          <w:bCs/>
          <w:sz w:val="20"/>
          <w:szCs w:val="20"/>
          <w:rtl/>
        </w:rPr>
        <w:t>–</w:t>
      </w:r>
      <w:r w:rsidR="00725600">
        <w:rPr>
          <w:rFonts w:ascii="Segoe UI" w:hAnsi="Segoe UI" w:cs="Segoe UI" w:hint="cs"/>
          <w:sz w:val="20"/>
          <w:szCs w:val="20"/>
          <w:rtl/>
        </w:rPr>
        <w:t xml:space="preserve"> </w:t>
      </w:r>
      <w:r w:rsidR="00092933">
        <w:rPr>
          <w:rFonts w:ascii="Segoe UI" w:hAnsi="Segoe UI" w:cs="Segoe UI" w:hint="cs"/>
          <w:sz w:val="20"/>
          <w:szCs w:val="20"/>
          <w:rtl/>
        </w:rPr>
        <w:t xml:space="preserve">הוא רוצה להציג ניתוח אלטרנטיבי לניתוח הזכויות המתנגשות. שופטי המיעוט, לפי ניתוח הזכויות המשפטיות, הגיעו לתוצאה שבה דני צודק. מצא עושה ניתוח זכויות אחר כיוון שהוא רוצה להגיע לתוצאה </w:t>
      </w:r>
      <w:r w:rsidR="00092933">
        <w:rPr>
          <w:rFonts w:ascii="Segoe UI" w:hAnsi="Segoe UI" w:cs="Segoe UI" w:hint="cs"/>
          <w:sz w:val="20"/>
          <w:szCs w:val="20"/>
          <w:rtl/>
        </w:rPr>
        <w:lastRenderedPageBreak/>
        <w:t xml:space="preserve">אחרת. לפני כן הוא אומר שהעדר נורמה משפטית היא תופעה שקורת. הוא אומר שיש צורך לעשות איזון בזכויות. איזון זה אינו יכול להתבסס על תחושת הצדק לבדה. </w:t>
      </w:r>
      <w:r w:rsidR="00092933" w:rsidRPr="00092933">
        <w:rPr>
          <w:rFonts w:ascii="Segoe UI" w:hAnsi="Segoe UI" w:cs="Segoe UI" w:hint="cs"/>
          <w:b/>
          <w:bCs/>
          <w:color w:val="FF0000"/>
          <w:sz w:val="20"/>
          <w:szCs w:val="20"/>
          <w:rtl/>
        </w:rPr>
        <w:t>עריכתו טעונה אמת מידת אובייקטיבית.</w:t>
      </w:r>
      <w:r w:rsidR="00092933" w:rsidRPr="00092933">
        <w:rPr>
          <w:rFonts w:ascii="Segoe UI" w:hAnsi="Segoe UI" w:cs="Segoe UI" w:hint="cs"/>
          <w:color w:val="FF0000"/>
          <w:sz w:val="20"/>
          <w:szCs w:val="20"/>
          <w:rtl/>
        </w:rPr>
        <w:t xml:space="preserve"> </w:t>
      </w:r>
      <w:r w:rsidR="00092933">
        <w:rPr>
          <w:rFonts w:ascii="Segoe UI" w:hAnsi="Segoe UI" w:cs="Segoe UI" w:hint="cs"/>
          <w:sz w:val="20"/>
          <w:szCs w:val="20"/>
          <w:rtl/>
        </w:rPr>
        <w:t>בעצם הוא מבקר כאן את שופטי הרוב שהלכו יותר על הכרעה סובייקטיבית. מצא מנסה לנתח את הזכויות באופן שיביא לתוצאה אחרת. הוא מבחין בין רמות שונות של זכויות:</w:t>
      </w:r>
    </w:p>
    <w:p w:rsidR="00092933" w:rsidRDefault="00092933" w:rsidP="00092933">
      <w:pPr>
        <w:pStyle w:val="a3"/>
        <w:numPr>
          <w:ilvl w:val="0"/>
          <w:numId w:val="85"/>
        </w:numPr>
        <w:tabs>
          <w:tab w:val="left" w:pos="2045"/>
        </w:tabs>
        <w:jc w:val="both"/>
        <w:rPr>
          <w:rFonts w:ascii="Segoe UI" w:hAnsi="Segoe UI" w:cs="Segoe UI"/>
          <w:sz w:val="20"/>
          <w:szCs w:val="20"/>
        </w:rPr>
      </w:pPr>
      <w:r>
        <w:rPr>
          <w:rFonts w:ascii="Segoe UI" w:hAnsi="Segoe UI" w:cs="Segoe UI" w:hint="cs"/>
          <w:sz w:val="20"/>
          <w:szCs w:val="20"/>
          <w:rtl/>
        </w:rPr>
        <w:t xml:space="preserve">זכות עקרונית </w:t>
      </w:r>
      <w:r>
        <w:rPr>
          <w:rFonts w:ascii="Segoe UI" w:hAnsi="Segoe UI" w:cs="Segoe UI"/>
          <w:sz w:val="20"/>
          <w:szCs w:val="20"/>
          <w:rtl/>
        </w:rPr>
        <w:t>–</w:t>
      </w:r>
      <w:r>
        <w:rPr>
          <w:rFonts w:ascii="Segoe UI" w:hAnsi="Segoe UI" w:cs="Segoe UI" w:hint="cs"/>
          <w:sz w:val="20"/>
          <w:szCs w:val="20"/>
          <w:rtl/>
        </w:rPr>
        <w:t xml:space="preserve"> זכות שקיימת במשפט</w:t>
      </w:r>
    </w:p>
    <w:p w:rsidR="00092933" w:rsidRDefault="00092933" w:rsidP="00092933">
      <w:pPr>
        <w:pStyle w:val="a3"/>
        <w:numPr>
          <w:ilvl w:val="0"/>
          <w:numId w:val="85"/>
        </w:numPr>
        <w:tabs>
          <w:tab w:val="left" w:pos="2045"/>
        </w:tabs>
        <w:jc w:val="both"/>
        <w:rPr>
          <w:rFonts w:ascii="Segoe UI" w:hAnsi="Segoe UI" w:cs="Segoe UI"/>
          <w:sz w:val="20"/>
          <w:szCs w:val="20"/>
        </w:rPr>
      </w:pPr>
      <w:r>
        <w:rPr>
          <w:rFonts w:ascii="Segoe UI" w:hAnsi="Segoe UI" w:cs="Segoe UI" w:hint="cs"/>
          <w:sz w:val="20"/>
          <w:szCs w:val="20"/>
          <w:rtl/>
        </w:rPr>
        <w:t xml:space="preserve">זכות כללית </w:t>
      </w:r>
      <w:r>
        <w:rPr>
          <w:rFonts w:ascii="Segoe UI" w:hAnsi="Segoe UI" w:cs="Segoe UI"/>
          <w:sz w:val="20"/>
          <w:szCs w:val="20"/>
          <w:rtl/>
        </w:rPr>
        <w:t>–</w:t>
      </w:r>
      <w:r>
        <w:rPr>
          <w:rFonts w:ascii="Segoe UI" w:hAnsi="Segoe UI" w:cs="Segoe UI" w:hint="cs"/>
          <w:sz w:val="20"/>
          <w:szCs w:val="20"/>
          <w:rtl/>
        </w:rPr>
        <w:t xml:space="preserve"> זכות של אדם לממש את זכות</w:t>
      </w:r>
      <w:r w:rsidR="00725600">
        <w:rPr>
          <w:rFonts w:ascii="Segoe UI" w:hAnsi="Segoe UI" w:cs="Segoe UI" w:hint="cs"/>
          <w:sz w:val="20"/>
          <w:szCs w:val="20"/>
          <w:rtl/>
        </w:rPr>
        <w:t>ו העק</w:t>
      </w:r>
      <w:r>
        <w:rPr>
          <w:rFonts w:ascii="Segoe UI" w:hAnsi="Segoe UI" w:cs="Segoe UI" w:hint="cs"/>
          <w:sz w:val="20"/>
          <w:szCs w:val="20"/>
          <w:rtl/>
        </w:rPr>
        <w:t>ר</w:t>
      </w:r>
      <w:r w:rsidR="00725600">
        <w:rPr>
          <w:rFonts w:ascii="Segoe UI" w:hAnsi="Segoe UI" w:cs="Segoe UI" w:hint="cs"/>
          <w:sz w:val="20"/>
          <w:szCs w:val="20"/>
          <w:rtl/>
        </w:rPr>
        <w:t>ו</w:t>
      </w:r>
      <w:r>
        <w:rPr>
          <w:rFonts w:ascii="Segoe UI" w:hAnsi="Segoe UI" w:cs="Segoe UI" w:hint="cs"/>
          <w:sz w:val="20"/>
          <w:szCs w:val="20"/>
          <w:rtl/>
        </w:rPr>
        <w:t>נית</w:t>
      </w:r>
    </w:p>
    <w:p w:rsidR="00464B8D" w:rsidRDefault="00092933" w:rsidP="00464B8D">
      <w:pPr>
        <w:pStyle w:val="a3"/>
        <w:numPr>
          <w:ilvl w:val="0"/>
          <w:numId w:val="85"/>
        </w:numPr>
        <w:tabs>
          <w:tab w:val="left" w:pos="2045"/>
        </w:tabs>
        <w:jc w:val="both"/>
        <w:rPr>
          <w:rFonts w:ascii="Segoe UI" w:hAnsi="Segoe UI" w:cs="Segoe UI"/>
          <w:sz w:val="20"/>
          <w:szCs w:val="20"/>
        </w:rPr>
      </w:pPr>
      <w:r>
        <w:rPr>
          <w:rFonts w:ascii="Segoe UI" w:hAnsi="Segoe UI" w:cs="Segoe UI" w:hint="cs"/>
          <w:sz w:val="20"/>
          <w:szCs w:val="20"/>
          <w:rtl/>
        </w:rPr>
        <w:t xml:space="preserve">זכות ספציפית </w:t>
      </w:r>
      <w:r>
        <w:rPr>
          <w:rFonts w:ascii="Segoe UI" w:hAnsi="Segoe UI" w:cs="Segoe UI"/>
          <w:sz w:val="20"/>
          <w:szCs w:val="20"/>
          <w:rtl/>
        </w:rPr>
        <w:t>–</w:t>
      </w:r>
      <w:r>
        <w:rPr>
          <w:rFonts w:ascii="Segoe UI" w:hAnsi="Segoe UI" w:cs="Segoe UI" w:hint="cs"/>
          <w:sz w:val="20"/>
          <w:szCs w:val="20"/>
          <w:rtl/>
        </w:rPr>
        <w:t xml:space="preserve"> זכותו לממש את זכותו העקרונית בנסיבות מסוימות.</w:t>
      </w:r>
    </w:p>
    <w:p w:rsidR="00092933" w:rsidRDefault="00092933" w:rsidP="00464B8D">
      <w:pPr>
        <w:pStyle w:val="a3"/>
        <w:tabs>
          <w:tab w:val="left" w:pos="2045"/>
        </w:tabs>
        <w:ind w:left="423"/>
        <w:jc w:val="both"/>
        <w:rPr>
          <w:rFonts w:ascii="Segoe UI" w:hAnsi="Segoe UI" w:cs="Segoe UI"/>
          <w:sz w:val="20"/>
          <w:szCs w:val="20"/>
          <w:rtl/>
        </w:rPr>
      </w:pPr>
      <w:r w:rsidRPr="00464B8D">
        <w:rPr>
          <w:rFonts w:ascii="Segoe UI" w:hAnsi="Segoe UI" w:cs="Segoe UI" w:hint="cs"/>
          <w:sz w:val="20"/>
          <w:szCs w:val="20"/>
          <w:rtl/>
        </w:rPr>
        <w:t>לדעתו, דני פוגע בזכותה של רותי פגיעה מעיין כללית. כיוון שמכאן היא לא תוכל יותר להיות אם. ל</w:t>
      </w:r>
      <w:r w:rsidR="0048093F">
        <w:rPr>
          <w:rFonts w:ascii="Segoe UI" w:hAnsi="Segoe UI" w:cs="Segoe UI" w:hint="cs"/>
          <w:sz w:val="20"/>
          <w:szCs w:val="20"/>
          <w:rtl/>
        </w:rPr>
        <w:t>עומת זאת, הפגיעה של רותי בדני ה</w:t>
      </w:r>
      <w:r w:rsidRPr="00464B8D">
        <w:rPr>
          <w:rFonts w:ascii="Segoe UI" w:hAnsi="Segoe UI" w:cs="Segoe UI" w:hint="cs"/>
          <w:sz w:val="20"/>
          <w:szCs w:val="20"/>
          <w:rtl/>
        </w:rPr>
        <w:t>י</w:t>
      </w:r>
      <w:r w:rsidR="0048093F">
        <w:rPr>
          <w:rFonts w:ascii="Segoe UI" w:hAnsi="Segoe UI" w:cs="Segoe UI" w:hint="cs"/>
          <w:sz w:val="20"/>
          <w:szCs w:val="20"/>
          <w:rtl/>
        </w:rPr>
        <w:t>א</w:t>
      </w:r>
      <w:r w:rsidRPr="00464B8D">
        <w:rPr>
          <w:rFonts w:ascii="Segoe UI" w:hAnsi="Segoe UI" w:cs="Segoe UI" w:hint="cs"/>
          <w:sz w:val="20"/>
          <w:szCs w:val="20"/>
          <w:rtl/>
        </w:rPr>
        <w:t xml:space="preserve"> פגיעה ספציפית! מכאן שהפגיעה בזכותה של רותי היא קשה יותר- היא לא תוכל יותר להיום אם. הוא בעצם אומר שלדני אין התנגדות עקרונית להיום אב אלא הוא לא מעונין להיות אב לילדים הספציפיי</w:t>
      </w:r>
      <w:r w:rsidRPr="00464B8D">
        <w:rPr>
          <w:rFonts w:ascii="Segoe UI" w:hAnsi="Segoe UI" w:cs="Segoe UI" w:hint="eastAsia"/>
          <w:sz w:val="20"/>
          <w:szCs w:val="20"/>
          <w:rtl/>
        </w:rPr>
        <w:t>ם</w:t>
      </w:r>
      <w:r w:rsidRPr="00464B8D">
        <w:rPr>
          <w:rFonts w:ascii="Segoe UI" w:hAnsi="Segoe UI" w:cs="Segoe UI" w:hint="cs"/>
          <w:sz w:val="20"/>
          <w:szCs w:val="20"/>
          <w:rtl/>
        </w:rPr>
        <w:t xml:space="preserve"> של רותי.</w:t>
      </w:r>
      <w:r w:rsidR="00725600">
        <w:rPr>
          <w:rFonts w:ascii="Segoe UI" w:hAnsi="Segoe UI" w:cs="Segoe UI" w:hint="cs"/>
          <w:sz w:val="20"/>
          <w:szCs w:val="20"/>
          <w:rtl/>
        </w:rPr>
        <w:t xml:space="preserve"> מצא, בניתוח שלו, דומה לדורנר במובן זהה שהוא עושה ניתוח זכויות משפטי (לא כפי שהן מופיעות בדין). הוא במובן הזה קרוב ממש לשופטי המיעוט. מצד שני, הוא לא מדבר על תחושת צדק אינטואיטיבי</w:t>
      </w:r>
      <w:r w:rsidR="00725600">
        <w:rPr>
          <w:rFonts w:ascii="Segoe UI" w:hAnsi="Segoe UI" w:cs="Segoe UI" w:hint="eastAsia"/>
          <w:sz w:val="20"/>
          <w:szCs w:val="20"/>
          <w:rtl/>
        </w:rPr>
        <w:t>ת</w:t>
      </w:r>
      <w:r w:rsidR="00725600">
        <w:rPr>
          <w:rFonts w:ascii="Segoe UI" w:hAnsi="Segoe UI" w:cs="Segoe UI" w:hint="cs"/>
          <w:sz w:val="20"/>
          <w:szCs w:val="20"/>
          <w:rtl/>
        </w:rPr>
        <w:t>.</w:t>
      </w:r>
    </w:p>
    <w:p w:rsidR="00725600" w:rsidRPr="00805FE0" w:rsidRDefault="00805FE0" w:rsidP="00725600">
      <w:pPr>
        <w:tabs>
          <w:tab w:val="left" w:pos="2045"/>
        </w:tabs>
        <w:jc w:val="both"/>
        <w:rPr>
          <w:rFonts w:ascii="Segoe UI" w:hAnsi="Segoe UI" w:cs="Segoe UI"/>
          <w:sz w:val="20"/>
          <w:szCs w:val="20"/>
          <w:rtl/>
        </w:rPr>
      </w:pPr>
      <w:r>
        <w:rPr>
          <w:rFonts w:ascii="Segoe UI" w:hAnsi="Segoe UI" w:cs="Segoe UI"/>
          <w:sz w:val="20"/>
          <w:szCs w:val="20"/>
          <w:rtl/>
        </w:rPr>
        <w:br/>
      </w:r>
      <w:r w:rsidRPr="00805FE0">
        <w:rPr>
          <w:rFonts w:ascii="Segoe UI" w:hAnsi="Segoe UI" w:cs="Segoe UI" w:hint="cs"/>
          <w:sz w:val="20"/>
          <w:szCs w:val="20"/>
          <w:rtl/>
        </w:rPr>
        <w:t>השופט היחיד שלא מכריע לגבי השאלה התורת משפטית:</w:t>
      </w:r>
    </w:p>
    <w:p w:rsidR="00092933" w:rsidRDefault="00092933" w:rsidP="00464B8D">
      <w:pPr>
        <w:pStyle w:val="a3"/>
        <w:numPr>
          <w:ilvl w:val="0"/>
          <w:numId w:val="79"/>
        </w:numPr>
        <w:tabs>
          <w:tab w:val="left" w:pos="2045"/>
        </w:tabs>
        <w:jc w:val="both"/>
        <w:rPr>
          <w:rFonts w:ascii="Segoe UI" w:hAnsi="Segoe UI" w:cs="Segoe UI"/>
          <w:sz w:val="20"/>
          <w:szCs w:val="20"/>
          <w:rtl/>
        </w:rPr>
      </w:pPr>
      <w:r w:rsidRPr="00092933">
        <w:rPr>
          <w:rFonts w:ascii="Segoe UI" w:hAnsi="Segoe UI" w:cs="Segoe UI" w:hint="cs"/>
          <w:b/>
          <w:bCs/>
          <w:sz w:val="20"/>
          <w:szCs w:val="20"/>
          <w:rtl/>
        </w:rPr>
        <w:t xml:space="preserve">השופט </w:t>
      </w:r>
      <w:r>
        <w:rPr>
          <w:rFonts w:ascii="Segoe UI" w:hAnsi="Segoe UI" w:cs="Segoe UI" w:hint="cs"/>
          <w:b/>
          <w:bCs/>
          <w:sz w:val="20"/>
          <w:szCs w:val="20"/>
          <w:rtl/>
        </w:rPr>
        <w:t>ק</w:t>
      </w:r>
      <w:r w:rsidRPr="00092933">
        <w:rPr>
          <w:rFonts w:ascii="Segoe UI" w:hAnsi="Segoe UI" w:cs="Segoe UI" w:hint="cs"/>
          <w:b/>
          <w:bCs/>
          <w:sz w:val="20"/>
          <w:szCs w:val="20"/>
          <w:rtl/>
        </w:rPr>
        <w:t>דמי-</w:t>
      </w:r>
      <w:r>
        <w:rPr>
          <w:rFonts w:ascii="Segoe UI" w:hAnsi="Segoe UI" w:cs="Segoe UI" w:hint="cs"/>
          <w:sz w:val="20"/>
          <w:szCs w:val="20"/>
          <w:rtl/>
        </w:rPr>
        <w:t xml:space="preserve"> היחיד שלא התייחס לשאלה התורת משפטית. הוא קובע כמה קביעות כלליות: </w:t>
      </w:r>
    </w:p>
    <w:p w:rsidR="00092933" w:rsidRDefault="00092933" w:rsidP="00092933">
      <w:pPr>
        <w:pStyle w:val="a3"/>
        <w:numPr>
          <w:ilvl w:val="0"/>
          <w:numId w:val="86"/>
        </w:numPr>
        <w:tabs>
          <w:tab w:val="left" w:pos="2045"/>
        </w:tabs>
        <w:jc w:val="both"/>
        <w:rPr>
          <w:rFonts w:ascii="Segoe UI" w:hAnsi="Segoe UI" w:cs="Segoe UI"/>
          <w:sz w:val="20"/>
          <w:szCs w:val="20"/>
        </w:rPr>
      </w:pPr>
      <w:r>
        <w:rPr>
          <w:rFonts w:ascii="Segoe UI" w:hAnsi="Segoe UI" w:cs="Segoe UI" w:hint="cs"/>
          <w:sz w:val="20"/>
          <w:szCs w:val="20"/>
          <w:rtl/>
        </w:rPr>
        <w:t>ההפריה היא השלב המכריע של יצירת העובר.</w:t>
      </w:r>
    </w:p>
    <w:p w:rsidR="00092933" w:rsidRDefault="00092933" w:rsidP="00092933">
      <w:pPr>
        <w:pStyle w:val="a3"/>
        <w:numPr>
          <w:ilvl w:val="0"/>
          <w:numId w:val="86"/>
        </w:numPr>
        <w:tabs>
          <w:tab w:val="left" w:pos="2045"/>
        </w:tabs>
        <w:jc w:val="both"/>
        <w:rPr>
          <w:rFonts w:ascii="Segoe UI" w:hAnsi="Segoe UI" w:cs="Segoe UI"/>
          <w:sz w:val="20"/>
          <w:szCs w:val="20"/>
        </w:rPr>
      </w:pPr>
      <w:r>
        <w:rPr>
          <w:rFonts w:ascii="Segoe UI" w:hAnsi="Segoe UI" w:cs="Segoe UI" w:hint="cs"/>
          <w:sz w:val="20"/>
          <w:szCs w:val="20"/>
          <w:rtl/>
        </w:rPr>
        <w:t>מכאן ואילן אי אפשר להחזיר את המצב לקדמותו.</w:t>
      </w:r>
    </w:p>
    <w:p w:rsidR="00092933" w:rsidRDefault="00092933" w:rsidP="00092933">
      <w:pPr>
        <w:pStyle w:val="a3"/>
        <w:numPr>
          <w:ilvl w:val="0"/>
          <w:numId w:val="86"/>
        </w:numPr>
        <w:tabs>
          <w:tab w:val="left" w:pos="2045"/>
        </w:tabs>
        <w:jc w:val="both"/>
        <w:rPr>
          <w:rFonts w:ascii="Segoe UI" w:hAnsi="Segoe UI" w:cs="Segoe UI"/>
          <w:sz w:val="20"/>
          <w:szCs w:val="20"/>
        </w:rPr>
      </w:pPr>
      <w:r>
        <w:rPr>
          <w:rFonts w:ascii="Segoe UI" w:hAnsi="Segoe UI" w:cs="Segoe UI" w:hint="cs"/>
          <w:sz w:val="20"/>
          <w:szCs w:val="20"/>
          <w:rtl/>
        </w:rPr>
        <w:t>עד לשלב זה גוברת זכותו של הצד שאינו מעוניין להיות הורה. אי אפשר לכפות עליו.</w:t>
      </w:r>
    </w:p>
    <w:p w:rsidR="00092933" w:rsidRDefault="00092933" w:rsidP="00092933">
      <w:pPr>
        <w:pStyle w:val="a3"/>
        <w:numPr>
          <w:ilvl w:val="0"/>
          <w:numId w:val="86"/>
        </w:numPr>
        <w:tabs>
          <w:tab w:val="left" w:pos="2045"/>
        </w:tabs>
        <w:jc w:val="both"/>
        <w:rPr>
          <w:rFonts w:ascii="Segoe UI" w:hAnsi="Segoe UI" w:cs="Segoe UI"/>
          <w:sz w:val="20"/>
          <w:szCs w:val="20"/>
        </w:rPr>
      </w:pPr>
      <w:r>
        <w:rPr>
          <w:rFonts w:ascii="Segoe UI" w:hAnsi="Segoe UI" w:cs="Segoe UI" w:hint="cs"/>
          <w:sz w:val="20"/>
          <w:szCs w:val="20"/>
          <w:rtl/>
        </w:rPr>
        <w:t>משלב ההפריה של הביצית ואילך, גוברת זכותו של הצד שמעוניין להיות הורה.</w:t>
      </w:r>
    </w:p>
    <w:p w:rsidR="006E64EB" w:rsidRPr="00464B8D" w:rsidRDefault="006E64EB" w:rsidP="00464B8D">
      <w:pPr>
        <w:tabs>
          <w:tab w:val="left" w:pos="2045"/>
        </w:tabs>
        <w:jc w:val="both"/>
        <w:rPr>
          <w:rFonts w:ascii="Segoe UI" w:hAnsi="Segoe UI" w:cs="Segoe UI"/>
          <w:sz w:val="20"/>
          <w:szCs w:val="20"/>
          <w:rtl/>
        </w:rPr>
      </w:pPr>
    </w:p>
    <w:p w:rsidR="00464B8D" w:rsidRPr="00B92550" w:rsidRDefault="00464B8D" w:rsidP="00464B8D">
      <w:pPr>
        <w:tabs>
          <w:tab w:val="left" w:pos="2045"/>
        </w:tabs>
        <w:jc w:val="center"/>
        <w:rPr>
          <w:rFonts w:ascii="Segoe UI" w:hAnsi="Segoe UI" w:cs="Segoe UI"/>
          <w:b/>
          <w:bCs/>
          <w:sz w:val="28"/>
          <w:szCs w:val="28"/>
          <w:rtl/>
        </w:rPr>
      </w:pPr>
      <w:r w:rsidRPr="00B92550">
        <w:rPr>
          <w:rFonts w:ascii="Segoe UI" w:hAnsi="Segoe UI" w:cs="Segoe UI" w:hint="cs"/>
          <w:b/>
          <w:bCs/>
          <w:sz w:val="28"/>
          <w:szCs w:val="28"/>
          <w:rtl/>
        </w:rPr>
        <w:t>זכויות</w:t>
      </w:r>
    </w:p>
    <w:p w:rsidR="00464B8D" w:rsidRDefault="00725600" w:rsidP="00464B8D">
      <w:pPr>
        <w:tabs>
          <w:tab w:val="left" w:pos="2045"/>
        </w:tabs>
        <w:jc w:val="both"/>
        <w:rPr>
          <w:rFonts w:ascii="Segoe UI" w:hAnsi="Segoe UI" w:cs="Segoe UI"/>
          <w:sz w:val="20"/>
          <w:szCs w:val="20"/>
          <w:rtl/>
        </w:rPr>
      </w:pPr>
      <w:r>
        <w:rPr>
          <w:rFonts w:ascii="Segoe UI" w:hAnsi="Segoe UI" w:cs="Segoe UI" w:hint="cs"/>
          <w:sz w:val="20"/>
          <w:szCs w:val="20"/>
          <w:rtl/>
        </w:rPr>
        <w:t xml:space="preserve">במשפט משתמשים במונח זכות בהמון הקשרים. </w:t>
      </w:r>
      <w:r w:rsidR="00336755">
        <w:rPr>
          <w:rFonts w:ascii="Segoe UI" w:hAnsi="Segoe UI" w:cs="Segoe UI" w:hint="cs"/>
          <w:sz w:val="20"/>
          <w:szCs w:val="20"/>
          <w:rtl/>
        </w:rPr>
        <w:t>עולות השאלות: מה זכות מקנה? אלו מעשים או מחדלים? מי יכול להיות בעל זכות? מדוע לאדם יש זכות? וכיצד היא נוצרת? האם בעל זכות שולט על זכותו? האם יש זכויות שלא ניתן לוותר עליהן? וכו'.</w:t>
      </w:r>
    </w:p>
    <w:p w:rsidR="00336755" w:rsidRPr="006E64EB" w:rsidRDefault="00336755" w:rsidP="00464B8D">
      <w:pPr>
        <w:tabs>
          <w:tab w:val="left" w:pos="2045"/>
        </w:tabs>
        <w:jc w:val="both"/>
        <w:rPr>
          <w:rFonts w:ascii="Segoe UI" w:hAnsi="Segoe UI" w:cs="Segoe UI"/>
          <w:b/>
          <w:bCs/>
          <w:sz w:val="20"/>
          <w:szCs w:val="20"/>
          <w:rtl/>
        </w:rPr>
      </w:pPr>
      <w:r w:rsidRPr="006E64EB">
        <w:rPr>
          <w:rFonts w:ascii="Segoe UI" w:hAnsi="Segoe UI" w:cs="Segoe UI" w:hint="cs"/>
          <w:b/>
          <w:bCs/>
          <w:sz w:val="20"/>
          <w:szCs w:val="20"/>
          <w:rtl/>
        </w:rPr>
        <w:t>הבחנות:</w:t>
      </w:r>
    </w:p>
    <w:p w:rsidR="00336755" w:rsidRDefault="00336755" w:rsidP="00336755">
      <w:pPr>
        <w:pStyle w:val="a3"/>
        <w:numPr>
          <w:ilvl w:val="0"/>
          <w:numId w:val="87"/>
        </w:numPr>
        <w:tabs>
          <w:tab w:val="left" w:pos="2045"/>
        </w:tabs>
        <w:jc w:val="both"/>
        <w:rPr>
          <w:rFonts w:ascii="Segoe UI" w:hAnsi="Segoe UI" w:cs="Segoe UI"/>
          <w:sz w:val="20"/>
          <w:szCs w:val="20"/>
        </w:rPr>
      </w:pPr>
      <w:r>
        <w:rPr>
          <w:rFonts w:ascii="Segoe UI" w:hAnsi="Segoe UI" w:cs="Segoe UI" w:hint="cs"/>
          <w:sz w:val="20"/>
          <w:szCs w:val="20"/>
          <w:rtl/>
        </w:rPr>
        <w:t>זכויות מוסריות- זכות מנק' המבט של המוסר, ולא בהכרח המשפט מכיר בה.</w:t>
      </w:r>
    </w:p>
    <w:p w:rsidR="00336755" w:rsidRDefault="00336755" w:rsidP="00336755">
      <w:pPr>
        <w:pStyle w:val="a3"/>
        <w:numPr>
          <w:ilvl w:val="0"/>
          <w:numId w:val="87"/>
        </w:numPr>
        <w:tabs>
          <w:tab w:val="left" w:pos="2045"/>
        </w:tabs>
        <w:jc w:val="both"/>
        <w:rPr>
          <w:rFonts w:ascii="Segoe UI" w:hAnsi="Segoe UI" w:cs="Segoe UI"/>
          <w:sz w:val="20"/>
          <w:szCs w:val="20"/>
        </w:rPr>
      </w:pPr>
      <w:r>
        <w:rPr>
          <w:rFonts w:ascii="Segoe UI" w:hAnsi="Segoe UI" w:cs="Segoe UI" w:hint="cs"/>
          <w:sz w:val="20"/>
          <w:szCs w:val="20"/>
          <w:rtl/>
        </w:rPr>
        <w:t>זכויות משפטיות- זכות שהמשפט מכיר בה.</w:t>
      </w:r>
      <w:r w:rsidR="006E64EB">
        <w:rPr>
          <w:rFonts w:ascii="Segoe UI" w:hAnsi="Segoe UI" w:cs="Segoe UI" w:hint="cs"/>
          <w:sz w:val="20"/>
          <w:szCs w:val="20"/>
          <w:rtl/>
        </w:rPr>
        <w:t xml:space="preserve"> בתוך זכויות משפטיות אפשר להבחין בין:</w:t>
      </w:r>
    </w:p>
    <w:p w:rsidR="00336755" w:rsidRDefault="00336755" w:rsidP="006E64EB">
      <w:pPr>
        <w:pStyle w:val="a3"/>
        <w:numPr>
          <w:ilvl w:val="1"/>
          <w:numId w:val="79"/>
        </w:numPr>
        <w:tabs>
          <w:tab w:val="left" w:pos="2045"/>
        </w:tabs>
        <w:jc w:val="both"/>
        <w:rPr>
          <w:rFonts w:ascii="Segoe UI" w:hAnsi="Segoe UI" w:cs="Segoe UI"/>
          <w:sz w:val="20"/>
          <w:szCs w:val="20"/>
        </w:rPr>
      </w:pPr>
      <w:r w:rsidRPr="006E64EB">
        <w:rPr>
          <w:rFonts w:ascii="Segoe UI" w:hAnsi="Segoe UI" w:cs="Segoe UI" w:hint="cs"/>
          <w:b/>
          <w:bCs/>
          <w:sz w:val="20"/>
          <w:szCs w:val="20"/>
          <w:rtl/>
        </w:rPr>
        <w:t>זכויות מותנות</w:t>
      </w:r>
      <w:r w:rsidRPr="00336755">
        <w:rPr>
          <w:rFonts w:ascii="Segoe UI" w:hAnsi="Segoe UI" w:cs="Segoe UI"/>
          <w:sz w:val="20"/>
          <w:szCs w:val="20"/>
          <w:rtl/>
        </w:rPr>
        <w:t>–</w:t>
      </w:r>
      <w:r w:rsidRPr="00336755">
        <w:rPr>
          <w:rFonts w:ascii="Segoe UI" w:hAnsi="Segoe UI" w:cs="Segoe UI" w:hint="cs"/>
          <w:sz w:val="20"/>
          <w:szCs w:val="20"/>
          <w:rtl/>
        </w:rPr>
        <w:t xml:space="preserve"> הן זכויות שקשורות במשהו, מותנות במשהו. (1)</w:t>
      </w:r>
      <w:r>
        <w:rPr>
          <w:rFonts w:ascii="Segoe UI" w:hAnsi="Segoe UI" w:cs="Segoe UI" w:hint="cs"/>
          <w:sz w:val="20"/>
          <w:szCs w:val="20"/>
          <w:rtl/>
        </w:rPr>
        <w:t xml:space="preserve"> </w:t>
      </w:r>
      <w:r w:rsidRPr="00336755">
        <w:rPr>
          <w:rFonts w:ascii="Segoe UI" w:hAnsi="Segoe UI" w:cs="Segoe UI" w:hint="cs"/>
          <w:sz w:val="20"/>
          <w:szCs w:val="20"/>
          <w:rtl/>
        </w:rPr>
        <w:t>מעשים</w:t>
      </w:r>
      <w:r>
        <w:rPr>
          <w:rFonts w:ascii="Segoe UI" w:hAnsi="Segoe UI" w:cs="Segoe UI" w:hint="cs"/>
          <w:sz w:val="20"/>
          <w:szCs w:val="20"/>
          <w:rtl/>
        </w:rPr>
        <w:t xml:space="preserve">- למשל זכות מכוח חוזה, (2) </w:t>
      </w:r>
      <w:r w:rsidRPr="00336755">
        <w:rPr>
          <w:rFonts w:ascii="Segoe UI" w:hAnsi="Segoe UI" w:cs="Segoe UI" w:hint="cs"/>
          <w:sz w:val="20"/>
          <w:szCs w:val="20"/>
          <w:rtl/>
        </w:rPr>
        <w:t xml:space="preserve">ביחסים מיוחדים- הורים וילדים, בעל ואישה וכו'; (3) מעמד </w:t>
      </w:r>
      <w:r w:rsidRPr="00336755">
        <w:rPr>
          <w:rFonts w:ascii="Segoe UI" w:hAnsi="Segoe UI" w:cs="Segoe UI"/>
          <w:sz w:val="20"/>
          <w:szCs w:val="20"/>
          <w:rtl/>
        </w:rPr>
        <w:t>–</w:t>
      </w:r>
      <w:r w:rsidRPr="00336755">
        <w:rPr>
          <w:rFonts w:ascii="Segoe UI" w:hAnsi="Segoe UI" w:cs="Segoe UI" w:hint="cs"/>
          <w:sz w:val="20"/>
          <w:szCs w:val="20"/>
          <w:rtl/>
        </w:rPr>
        <w:t xml:space="preserve"> תושב,</w:t>
      </w:r>
      <w:r>
        <w:rPr>
          <w:rFonts w:ascii="Segoe UI" w:hAnsi="Segoe UI" w:cs="Segoe UI" w:hint="cs"/>
          <w:sz w:val="20"/>
          <w:szCs w:val="20"/>
          <w:rtl/>
        </w:rPr>
        <w:t xml:space="preserve"> אזרח</w:t>
      </w:r>
      <w:r w:rsidRPr="00336755">
        <w:rPr>
          <w:rFonts w:ascii="Segoe UI" w:hAnsi="Segoe UI" w:cs="Segoe UI" w:hint="cs"/>
          <w:sz w:val="20"/>
          <w:szCs w:val="20"/>
          <w:rtl/>
        </w:rPr>
        <w:t>; (4)</w:t>
      </w:r>
      <w:r w:rsidR="00ED5727">
        <w:rPr>
          <w:rFonts w:ascii="Segoe UI" w:hAnsi="Segoe UI" w:cs="Segoe UI" w:hint="cs"/>
          <w:sz w:val="20"/>
          <w:szCs w:val="20"/>
          <w:rtl/>
        </w:rPr>
        <w:t xml:space="preserve"> מצב</w:t>
      </w:r>
      <w:r w:rsidRPr="00336755">
        <w:rPr>
          <w:rFonts w:ascii="Segoe UI" w:hAnsi="Segoe UI" w:cs="Segoe UI"/>
          <w:sz w:val="20"/>
          <w:szCs w:val="20"/>
          <w:rtl/>
        </w:rPr>
        <w:t>–</w:t>
      </w:r>
      <w:r w:rsidRPr="00336755">
        <w:rPr>
          <w:rFonts w:ascii="Segoe UI" w:hAnsi="Segoe UI" w:cs="Segoe UI" w:hint="cs"/>
          <w:sz w:val="20"/>
          <w:szCs w:val="20"/>
          <w:rtl/>
        </w:rPr>
        <w:t xml:space="preserve"> </w:t>
      </w:r>
      <w:r w:rsidR="006E64EB" w:rsidRPr="00336755">
        <w:rPr>
          <w:rFonts w:ascii="Segoe UI" w:hAnsi="Segoe UI" w:cs="Segoe UI" w:hint="cs"/>
          <w:sz w:val="20"/>
          <w:szCs w:val="20"/>
          <w:rtl/>
        </w:rPr>
        <w:t>זקנה</w:t>
      </w:r>
      <w:r w:rsidRPr="00336755">
        <w:rPr>
          <w:rFonts w:ascii="Segoe UI" w:hAnsi="Segoe UI" w:cs="Segoe UI" w:hint="cs"/>
          <w:sz w:val="20"/>
          <w:szCs w:val="20"/>
          <w:rtl/>
        </w:rPr>
        <w:t>, נכות</w:t>
      </w:r>
      <w:r>
        <w:rPr>
          <w:rFonts w:ascii="Segoe UI" w:hAnsi="Segoe UI" w:cs="Segoe UI" w:hint="cs"/>
          <w:sz w:val="20"/>
          <w:szCs w:val="20"/>
          <w:rtl/>
        </w:rPr>
        <w:t>;</w:t>
      </w:r>
    </w:p>
    <w:p w:rsidR="006E64EB" w:rsidRPr="009F3B36" w:rsidRDefault="00336755" w:rsidP="009F3B36">
      <w:pPr>
        <w:pStyle w:val="a3"/>
        <w:numPr>
          <w:ilvl w:val="1"/>
          <w:numId w:val="79"/>
        </w:numPr>
        <w:tabs>
          <w:tab w:val="left" w:pos="2045"/>
        </w:tabs>
        <w:jc w:val="both"/>
        <w:rPr>
          <w:rFonts w:ascii="Segoe UI" w:hAnsi="Segoe UI" w:cs="Segoe UI"/>
          <w:sz w:val="20"/>
          <w:szCs w:val="20"/>
          <w:rtl/>
        </w:rPr>
      </w:pPr>
      <w:r w:rsidRPr="006E64EB">
        <w:rPr>
          <w:rFonts w:ascii="Segoe UI" w:hAnsi="Segoe UI" w:cs="Segoe UI" w:hint="cs"/>
          <w:b/>
          <w:bCs/>
          <w:sz w:val="20"/>
          <w:szCs w:val="20"/>
          <w:rtl/>
        </w:rPr>
        <w:t>זכויות יסוד-</w:t>
      </w:r>
      <w:r w:rsidRPr="00336755">
        <w:rPr>
          <w:rFonts w:ascii="Segoe UI" w:hAnsi="Segoe UI" w:cs="Segoe UI" w:hint="cs"/>
          <w:sz w:val="20"/>
          <w:szCs w:val="20"/>
          <w:rtl/>
        </w:rPr>
        <w:t xml:space="preserve"> זכויות מוחלטות וכלליות. אינן מותנות למשל- הזכות לחיים, לכבוד וכו'.</w:t>
      </w:r>
    </w:p>
    <w:p w:rsidR="00336755" w:rsidRPr="006E64EB" w:rsidRDefault="00336755" w:rsidP="000D4F51">
      <w:pPr>
        <w:tabs>
          <w:tab w:val="left" w:pos="2045"/>
        </w:tabs>
        <w:jc w:val="both"/>
        <w:rPr>
          <w:rFonts w:ascii="Segoe UI" w:hAnsi="Segoe UI" w:cs="Segoe UI"/>
          <w:b/>
          <w:bCs/>
          <w:rtl/>
        </w:rPr>
      </w:pPr>
      <w:r w:rsidRPr="006E64EB">
        <w:rPr>
          <w:rFonts w:ascii="Segoe UI" w:hAnsi="Segoe UI" w:cs="Segoe UI" w:hint="cs"/>
          <w:b/>
          <w:bCs/>
          <w:rtl/>
        </w:rPr>
        <w:t>ניתוח של מושג הזכות</w:t>
      </w:r>
    </w:p>
    <w:p w:rsidR="00336755" w:rsidRDefault="00336755" w:rsidP="005A7000">
      <w:pPr>
        <w:tabs>
          <w:tab w:val="left" w:pos="2045"/>
        </w:tabs>
        <w:jc w:val="both"/>
        <w:rPr>
          <w:rFonts w:ascii="Segoe UI" w:hAnsi="Segoe UI" w:cs="Segoe UI"/>
          <w:sz w:val="20"/>
          <w:szCs w:val="20"/>
          <w:rtl/>
        </w:rPr>
      </w:pPr>
      <w:r w:rsidRPr="00336755">
        <w:rPr>
          <w:rFonts w:ascii="Segoe UI" w:hAnsi="Segoe UI" w:cs="Segoe UI" w:hint="cs"/>
          <w:sz w:val="20"/>
          <w:szCs w:val="20"/>
          <w:rtl/>
        </w:rPr>
        <w:t>למה הכוונה כשאנחנו אומרים שלאדם יש זכות מסוימת? אלו מעשים או מחדלים נדרשים מכוח ה"זכות"?</w:t>
      </w:r>
      <w:r w:rsidR="00ED5727">
        <w:rPr>
          <w:rFonts w:ascii="Segoe UI" w:hAnsi="Segoe UI" w:cs="Segoe UI"/>
          <w:sz w:val="20"/>
          <w:szCs w:val="20"/>
          <w:rtl/>
        </w:rPr>
        <w:br/>
      </w:r>
      <w:r w:rsidR="005A7000" w:rsidRPr="005A7000">
        <w:rPr>
          <w:rFonts w:ascii="Segoe UI" w:hAnsi="Segoe UI" w:cs="Segoe UI" w:hint="cs"/>
          <w:sz w:val="20"/>
          <w:szCs w:val="20"/>
          <w:rtl/>
        </w:rPr>
        <w:t>ניתוח מושג הזכות</w:t>
      </w:r>
      <w:r w:rsidR="005A7000" w:rsidRPr="005A7000">
        <w:rPr>
          <w:rFonts w:ascii="Segoe UI" w:hAnsi="Segoe UI" w:cs="Segoe UI" w:hint="cs"/>
          <w:b/>
          <w:bCs/>
          <w:sz w:val="20"/>
          <w:szCs w:val="20"/>
          <w:rtl/>
        </w:rPr>
        <w:t xml:space="preserve"> </w:t>
      </w:r>
      <w:r w:rsidR="005A7000">
        <w:rPr>
          <w:rFonts w:ascii="Segoe UI" w:hAnsi="Segoe UI" w:cs="Segoe UI" w:hint="cs"/>
          <w:b/>
          <w:bCs/>
          <w:sz w:val="20"/>
          <w:szCs w:val="20"/>
          <w:highlight w:val="yellow"/>
          <w:rtl/>
        </w:rPr>
        <w:t>לפי</w:t>
      </w:r>
      <w:r w:rsidRPr="0002675E">
        <w:rPr>
          <w:rFonts w:ascii="Segoe UI" w:hAnsi="Segoe UI" w:cs="Segoe UI" w:hint="cs"/>
          <w:b/>
          <w:bCs/>
          <w:sz w:val="20"/>
          <w:szCs w:val="20"/>
          <w:highlight w:val="yellow"/>
          <w:rtl/>
        </w:rPr>
        <w:t xml:space="preserve"> הופלד:</w:t>
      </w:r>
      <w:r>
        <w:rPr>
          <w:rFonts w:ascii="Segoe UI" w:hAnsi="Segoe UI" w:cs="Segoe UI" w:hint="cs"/>
          <w:sz w:val="20"/>
          <w:szCs w:val="20"/>
          <w:rtl/>
        </w:rPr>
        <w:t xml:space="preserve"> </w:t>
      </w:r>
      <w:r w:rsidR="00A44B2B">
        <w:rPr>
          <w:rFonts w:ascii="Segoe UI" w:hAnsi="Segoe UI" w:cs="Segoe UI" w:hint="cs"/>
          <w:sz w:val="20"/>
          <w:szCs w:val="20"/>
          <w:rtl/>
        </w:rPr>
        <w:t>ניתן לפרק זכות לארבעה</w:t>
      </w:r>
      <w:r>
        <w:rPr>
          <w:rFonts w:ascii="Segoe UI" w:hAnsi="Segoe UI" w:cs="Segoe UI" w:hint="cs"/>
          <w:sz w:val="20"/>
          <w:szCs w:val="20"/>
          <w:rtl/>
        </w:rPr>
        <w:t xml:space="preserve"> מובנים שונים-</w:t>
      </w:r>
    </w:p>
    <w:p w:rsidR="00336755" w:rsidRDefault="00336755" w:rsidP="00336755">
      <w:pPr>
        <w:pStyle w:val="a3"/>
        <w:numPr>
          <w:ilvl w:val="0"/>
          <w:numId w:val="79"/>
        </w:numPr>
        <w:tabs>
          <w:tab w:val="left" w:pos="2045"/>
        </w:tabs>
        <w:jc w:val="both"/>
        <w:rPr>
          <w:rFonts w:ascii="Segoe UI" w:hAnsi="Segoe UI" w:cs="Segoe UI"/>
          <w:sz w:val="20"/>
          <w:szCs w:val="20"/>
        </w:rPr>
      </w:pPr>
      <w:r w:rsidRPr="00336755">
        <w:rPr>
          <w:rFonts w:ascii="Segoe UI" w:hAnsi="Segoe UI" w:cs="Segoe UI" w:hint="cs"/>
          <w:b/>
          <w:bCs/>
          <w:sz w:val="20"/>
          <w:szCs w:val="20"/>
          <w:rtl/>
        </w:rPr>
        <w:t xml:space="preserve">תביעה </w:t>
      </w:r>
      <w:r w:rsidRPr="00336755">
        <w:rPr>
          <w:rFonts w:ascii="Segoe UI" w:hAnsi="Segoe UI" w:cs="Segoe UI"/>
          <w:b/>
          <w:bCs/>
          <w:sz w:val="20"/>
          <w:szCs w:val="20"/>
          <w:rtl/>
        </w:rPr>
        <w:t>–</w:t>
      </w:r>
      <w:r w:rsidRPr="00336755">
        <w:rPr>
          <w:rFonts w:ascii="Segoe UI" w:hAnsi="Segoe UI" w:cs="Segoe UI" w:hint="cs"/>
          <w:b/>
          <w:bCs/>
          <w:sz w:val="20"/>
          <w:szCs w:val="20"/>
          <w:rtl/>
        </w:rPr>
        <w:t xml:space="preserve"> זכות במובן הצר</w:t>
      </w:r>
      <w:r>
        <w:rPr>
          <w:rFonts w:ascii="Segoe UI" w:hAnsi="Segoe UI" w:cs="Segoe UI" w:hint="cs"/>
          <w:sz w:val="20"/>
          <w:szCs w:val="20"/>
          <w:rtl/>
        </w:rPr>
        <w:t xml:space="preserve">: </w:t>
      </w:r>
      <w:r w:rsidR="00A44B2B" w:rsidRPr="00A44B2B">
        <w:rPr>
          <w:rFonts w:ascii="Segoe UI" w:hAnsi="Segoe UI" w:cs="Segoe UI" w:hint="cs"/>
          <w:color w:val="FF0000"/>
          <w:sz w:val="20"/>
          <w:szCs w:val="20"/>
          <w:rtl/>
        </w:rPr>
        <w:t>ל-א' יש זכות תביעה כלפי ב' ל-</w:t>
      </w:r>
      <w:r w:rsidR="00A44B2B" w:rsidRPr="00A44B2B">
        <w:rPr>
          <w:rFonts w:ascii="Segoe UI" w:hAnsi="Segoe UI" w:cs="Segoe UI"/>
          <w:color w:val="FF0000"/>
          <w:sz w:val="20"/>
          <w:szCs w:val="20"/>
        </w:rPr>
        <w:t>X</w:t>
      </w:r>
      <w:r w:rsidR="00A44B2B" w:rsidRPr="00A44B2B">
        <w:rPr>
          <w:rFonts w:ascii="Segoe UI" w:hAnsi="Segoe UI" w:cs="Segoe UI" w:hint="cs"/>
          <w:color w:val="FF0000"/>
          <w:sz w:val="20"/>
          <w:szCs w:val="20"/>
          <w:rtl/>
        </w:rPr>
        <w:t xml:space="preserve"> אם ולב' יש חובה כלפי א' ל-</w:t>
      </w:r>
      <w:r w:rsidR="00A44B2B" w:rsidRPr="00A44B2B">
        <w:rPr>
          <w:rFonts w:ascii="Segoe UI" w:hAnsi="Segoe UI" w:cs="Segoe UI"/>
          <w:color w:val="FF0000"/>
          <w:sz w:val="20"/>
          <w:szCs w:val="20"/>
        </w:rPr>
        <w:t>X</w:t>
      </w:r>
      <w:r w:rsidR="00A44B2B" w:rsidRPr="00A44B2B">
        <w:rPr>
          <w:rFonts w:ascii="Segoe UI" w:hAnsi="Segoe UI" w:cs="Segoe UI" w:hint="cs"/>
          <w:color w:val="FF0000"/>
          <w:sz w:val="20"/>
          <w:szCs w:val="20"/>
          <w:rtl/>
        </w:rPr>
        <w:t>.</w:t>
      </w:r>
      <w:r w:rsidR="00003A7D">
        <w:rPr>
          <w:rFonts w:ascii="Segoe UI" w:hAnsi="Segoe UI" w:cs="Segoe UI" w:hint="cs"/>
          <w:color w:val="FF0000"/>
          <w:sz w:val="20"/>
          <w:szCs w:val="20"/>
          <w:rtl/>
        </w:rPr>
        <w:t xml:space="preserve"> </w:t>
      </w:r>
      <w:r w:rsidR="00003A7D">
        <w:rPr>
          <w:rFonts w:ascii="Segoe UI" w:hAnsi="Segoe UI" w:cs="Segoe UI" w:hint="cs"/>
          <w:sz w:val="20"/>
          <w:szCs w:val="20"/>
          <w:rtl/>
        </w:rPr>
        <w:t xml:space="preserve">כלומר, </w:t>
      </w:r>
      <w:r w:rsidR="00003A7D" w:rsidRPr="00003A7D">
        <w:rPr>
          <w:rFonts w:ascii="Segoe UI" w:hAnsi="Segoe UI" w:cs="Segoe UI" w:hint="cs"/>
          <w:sz w:val="20"/>
          <w:szCs w:val="20"/>
          <w:u w:val="single"/>
          <w:rtl/>
        </w:rPr>
        <w:t>לאחד יש זכות ולשני יש חובה</w:t>
      </w:r>
      <w:r w:rsidR="00003A7D" w:rsidRPr="00003A7D">
        <w:rPr>
          <w:rFonts w:ascii="Segoe UI" w:hAnsi="Segoe UI" w:cs="Segoe UI" w:hint="cs"/>
          <w:sz w:val="20"/>
          <w:szCs w:val="20"/>
          <w:rtl/>
        </w:rPr>
        <w:t>.</w:t>
      </w:r>
      <w:r w:rsidR="00A44B2B" w:rsidRPr="00003A7D">
        <w:rPr>
          <w:rFonts w:ascii="Segoe UI" w:hAnsi="Segoe UI" w:cs="Segoe UI" w:hint="cs"/>
          <w:sz w:val="20"/>
          <w:szCs w:val="20"/>
          <w:rtl/>
        </w:rPr>
        <w:t xml:space="preserve"> </w:t>
      </w:r>
      <w:r w:rsidR="0002675E">
        <w:rPr>
          <w:rFonts w:ascii="Segoe UI" w:hAnsi="Segoe UI" w:cs="Segoe UI" w:hint="cs"/>
          <w:sz w:val="20"/>
          <w:szCs w:val="20"/>
          <w:rtl/>
        </w:rPr>
        <w:t xml:space="preserve">לדוג'- אדם הלוואה לאדם אחר כסף, כעת יש לו זכות תביעה לבל את כספו חזרה. </w:t>
      </w:r>
      <w:r w:rsidR="0002675E">
        <w:rPr>
          <w:rFonts w:ascii="Segoe UI" w:hAnsi="Segoe UI" w:cs="Segoe UI" w:hint="cs"/>
          <w:sz w:val="20"/>
          <w:szCs w:val="20"/>
          <w:rtl/>
        </w:rPr>
        <w:lastRenderedPageBreak/>
        <w:t>כנגד הזכות בעצם עומדת חובה בצד השני.</w:t>
      </w:r>
      <w:r w:rsidR="00A44B2B">
        <w:rPr>
          <w:rFonts w:ascii="Segoe UI" w:hAnsi="Segoe UI" w:cs="Segoe UI" w:hint="cs"/>
          <w:sz w:val="20"/>
          <w:szCs w:val="20"/>
          <w:rtl/>
        </w:rPr>
        <w:t xml:space="preserve"> דוג' נוספת, אם דינה היא בעלת דירה יש לה זכות לתבוע מכל אדם אחר שלא יכנס לדירתה.</w:t>
      </w:r>
      <w:r w:rsidR="00003A7D">
        <w:rPr>
          <w:rFonts w:ascii="Segoe UI" w:hAnsi="Segoe UI" w:cs="Segoe UI" w:hint="cs"/>
          <w:sz w:val="20"/>
          <w:szCs w:val="20"/>
          <w:rtl/>
        </w:rPr>
        <w:t xml:space="preserve"> </w:t>
      </w:r>
      <w:r w:rsidR="005A7000">
        <w:rPr>
          <w:rFonts w:ascii="Segoe UI" w:hAnsi="Segoe UI" w:cs="Segoe UI" w:hint="cs"/>
          <w:sz w:val="20"/>
          <w:szCs w:val="20"/>
          <w:rtl/>
        </w:rPr>
        <w:t>זה המובן הבסיסי ביותר של הזכות.</w:t>
      </w:r>
    </w:p>
    <w:p w:rsidR="00336755" w:rsidRDefault="00336755" w:rsidP="00336755">
      <w:pPr>
        <w:pStyle w:val="a3"/>
        <w:numPr>
          <w:ilvl w:val="0"/>
          <w:numId w:val="79"/>
        </w:numPr>
        <w:tabs>
          <w:tab w:val="left" w:pos="2045"/>
        </w:tabs>
        <w:jc w:val="both"/>
        <w:rPr>
          <w:rFonts w:ascii="Segoe UI" w:hAnsi="Segoe UI" w:cs="Segoe UI"/>
          <w:sz w:val="20"/>
          <w:szCs w:val="20"/>
        </w:rPr>
      </w:pPr>
      <w:r w:rsidRPr="00A44B2B">
        <w:rPr>
          <w:rFonts w:ascii="Segoe UI" w:hAnsi="Segoe UI" w:cs="Segoe UI" w:hint="cs"/>
          <w:b/>
          <w:bCs/>
          <w:sz w:val="20"/>
          <w:szCs w:val="20"/>
          <w:rtl/>
        </w:rPr>
        <w:t>חירות</w:t>
      </w:r>
      <w:r w:rsidR="00A44B2B">
        <w:rPr>
          <w:rFonts w:ascii="Segoe UI" w:hAnsi="Segoe UI" w:cs="Segoe UI" w:hint="cs"/>
          <w:sz w:val="20"/>
          <w:szCs w:val="20"/>
          <w:rtl/>
        </w:rPr>
        <w:t>-</w:t>
      </w:r>
      <w:r w:rsidR="005A7000">
        <w:rPr>
          <w:rFonts w:ascii="Segoe UI" w:hAnsi="Segoe UI" w:cs="Segoe UI" w:hint="cs"/>
          <w:sz w:val="20"/>
          <w:szCs w:val="20"/>
          <w:rtl/>
        </w:rPr>
        <w:t xml:space="preserve"> </w:t>
      </w:r>
      <w:r w:rsidR="009C589C" w:rsidRPr="009C589C">
        <w:rPr>
          <w:rFonts w:ascii="Segoe UI" w:hAnsi="Segoe UI" w:cs="Segoe UI" w:hint="cs"/>
          <w:color w:val="FF0000"/>
          <w:sz w:val="20"/>
          <w:szCs w:val="20"/>
          <w:rtl/>
        </w:rPr>
        <w:t>לאדם יש חירות</w:t>
      </w:r>
      <w:r w:rsidR="009C589C">
        <w:rPr>
          <w:rFonts w:ascii="Segoe UI" w:hAnsi="Segoe UI" w:cs="Segoe UI" w:hint="cs"/>
          <w:color w:val="FF0000"/>
          <w:sz w:val="20"/>
          <w:szCs w:val="20"/>
          <w:rtl/>
        </w:rPr>
        <w:t xml:space="preserve"> לדבר כלשהו</w:t>
      </w:r>
      <w:r w:rsidR="009C589C" w:rsidRPr="009C589C">
        <w:rPr>
          <w:rFonts w:ascii="Segoe UI" w:hAnsi="Segoe UI" w:cs="Segoe UI" w:hint="cs"/>
          <w:color w:val="FF0000"/>
          <w:sz w:val="20"/>
          <w:szCs w:val="20"/>
          <w:rtl/>
        </w:rPr>
        <w:t xml:space="preserve"> אם אין לו את החובה</w:t>
      </w:r>
      <w:r w:rsidR="009C589C">
        <w:rPr>
          <w:rFonts w:ascii="Segoe UI" w:hAnsi="Segoe UI" w:cs="Segoe UI" w:hint="cs"/>
          <w:color w:val="FF0000"/>
          <w:sz w:val="20"/>
          <w:szCs w:val="20"/>
          <w:rtl/>
        </w:rPr>
        <w:t xml:space="preserve"> שלא לעשות את אותו הדבר</w:t>
      </w:r>
      <w:r w:rsidR="009C589C">
        <w:rPr>
          <w:rFonts w:ascii="Segoe UI" w:hAnsi="Segoe UI" w:cs="Segoe UI" w:hint="cs"/>
          <w:sz w:val="20"/>
          <w:szCs w:val="20"/>
          <w:rtl/>
        </w:rPr>
        <w:t xml:space="preserve">. </w:t>
      </w:r>
      <w:r w:rsidR="005A7000">
        <w:rPr>
          <w:rFonts w:ascii="Segoe UI" w:hAnsi="Segoe UI" w:cs="Segoe UI" w:hint="cs"/>
          <w:sz w:val="20"/>
          <w:szCs w:val="20"/>
          <w:rtl/>
        </w:rPr>
        <w:t>לדוג': לאדם יש חירות להביע את דעותיו</w:t>
      </w:r>
      <w:r w:rsidR="008A73D8">
        <w:rPr>
          <w:rFonts w:ascii="Segoe UI" w:hAnsi="Segoe UI" w:cs="Segoe UI" w:hint="cs"/>
          <w:sz w:val="20"/>
          <w:szCs w:val="20"/>
          <w:rtl/>
        </w:rPr>
        <w:t>, אבל אין לו זכות תביעה שישמעו את דעותיו</w:t>
      </w:r>
      <w:r w:rsidR="005A7000">
        <w:rPr>
          <w:rFonts w:ascii="Segoe UI" w:hAnsi="Segoe UI" w:cs="Segoe UI" w:hint="cs"/>
          <w:sz w:val="20"/>
          <w:szCs w:val="20"/>
          <w:rtl/>
        </w:rPr>
        <w:t>; יש לאדם חירות לקחת צדף שמצא על חוף הים (בהנחה שאין חוק שאוסר את הפעולה). החירות הזו האי לא תביעה- אם אדם אחר ייקח את הצדף אין לי תביעה על הצדף. לאדם יש את החופש לעשות דבר מה כאשר אין את החובה שלא לעשות דבר מה.</w:t>
      </w:r>
      <w:r w:rsidR="003A79A5">
        <w:rPr>
          <w:rFonts w:ascii="Segoe UI" w:hAnsi="Segoe UI" w:cs="Segoe UI" w:hint="cs"/>
          <w:sz w:val="20"/>
          <w:szCs w:val="20"/>
          <w:rtl/>
        </w:rPr>
        <w:t xml:space="preserve"> ראינו זכות שהיא חירות בפרשת נחמני </w:t>
      </w:r>
      <w:r w:rsidR="003A79A5">
        <w:rPr>
          <w:rFonts w:ascii="Segoe UI" w:hAnsi="Segoe UI" w:cs="Segoe UI"/>
          <w:sz w:val="20"/>
          <w:szCs w:val="20"/>
          <w:rtl/>
        </w:rPr>
        <w:t>–</w:t>
      </w:r>
      <w:r w:rsidR="003A79A5">
        <w:rPr>
          <w:rFonts w:ascii="Segoe UI" w:hAnsi="Segoe UI" w:cs="Segoe UI" w:hint="cs"/>
          <w:sz w:val="20"/>
          <w:szCs w:val="20"/>
          <w:rtl/>
        </w:rPr>
        <w:t xml:space="preserve"> הזכות להיות הורה היא חופש ואין בה תביעה.</w:t>
      </w:r>
      <w:r w:rsidR="007E3D2B">
        <w:rPr>
          <w:rFonts w:ascii="Segoe UI" w:hAnsi="Segoe UI" w:cs="Segoe UI" w:hint="cs"/>
          <w:sz w:val="20"/>
          <w:szCs w:val="20"/>
          <w:rtl/>
        </w:rPr>
        <w:t xml:space="preserve"> זכויות יסוד הן בדר"כ חירויות.</w:t>
      </w:r>
    </w:p>
    <w:p w:rsidR="00336755" w:rsidRPr="009C589C" w:rsidRDefault="00336755" w:rsidP="00336755">
      <w:pPr>
        <w:pStyle w:val="a3"/>
        <w:numPr>
          <w:ilvl w:val="0"/>
          <w:numId w:val="79"/>
        </w:numPr>
        <w:tabs>
          <w:tab w:val="left" w:pos="2045"/>
        </w:tabs>
        <w:jc w:val="both"/>
        <w:rPr>
          <w:rFonts w:ascii="Segoe UI" w:hAnsi="Segoe UI" w:cs="Segoe UI"/>
          <w:b/>
          <w:bCs/>
          <w:sz w:val="20"/>
          <w:szCs w:val="20"/>
        </w:rPr>
      </w:pPr>
      <w:r w:rsidRPr="009C589C">
        <w:rPr>
          <w:rFonts w:ascii="Segoe UI" w:hAnsi="Segoe UI" w:cs="Segoe UI" w:hint="cs"/>
          <w:b/>
          <w:bCs/>
          <w:sz w:val="20"/>
          <w:szCs w:val="20"/>
          <w:rtl/>
        </w:rPr>
        <w:t>כוח</w:t>
      </w:r>
      <w:r w:rsidR="009C589C">
        <w:rPr>
          <w:rFonts w:ascii="Segoe UI" w:hAnsi="Segoe UI" w:cs="Segoe UI" w:hint="cs"/>
          <w:b/>
          <w:bCs/>
          <w:sz w:val="20"/>
          <w:szCs w:val="20"/>
          <w:rtl/>
        </w:rPr>
        <w:t>-</w:t>
      </w:r>
      <w:r w:rsidR="00B56355">
        <w:rPr>
          <w:rFonts w:ascii="Segoe UI" w:hAnsi="Segoe UI" w:cs="Segoe UI" w:hint="cs"/>
          <w:b/>
          <w:bCs/>
          <w:sz w:val="20"/>
          <w:szCs w:val="20"/>
          <w:rtl/>
        </w:rPr>
        <w:t xml:space="preserve"> </w:t>
      </w:r>
      <w:r w:rsidR="00B56355" w:rsidRPr="007A7B15">
        <w:rPr>
          <w:rFonts w:ascii="Segoe UI" w:hAnsi="Segoe UI" w:cs="Segoe UI" w:hint="cs"/>
          <w:color w:val="FF0000"/>
          <w:sz w:val="20"/>
          <w:szCs w:val="20"/>
          <w:rtl/>
        </w:rPr>
        <w:t>לאדם יש כוח אם ורק אם יש לו את היכולת לשנות את המצב המשפטי (זכות או חירות) שלו או של אדם אחר.</w:t>
      </w:r>
      <w:r w:rsidR="00B56355">
        <w:rPr>
          <w:rFonts w:ascii="Segoe UI" w:hAnsi="Segoe UI" w:cs="Segoe UI" w:hint="cs"/>
          <w:sz w:val="20"/>
          <w:szCs w:val="20"/>
          <w:rtl/>
        </w:rPr>
        <w:t xml:space="preserve"> לדוג': לשופט יש כוח לפסוק שרחל תשלם פיצויים ללאה</w:t>
      </w:r>
      <w:r w:rsidR="00B56355">
        <w:rPr>
          <w:rFonts w:ascii="Segoe UI" w:hAnsi="Segoe UI" w:cs="Segoe UI"/>
          <w:sz w:val="20"/>
          <w:szCs w:val="20"/>
        </w:rPr>
        <w:t>;</w:t>
      </w:r>
      <w:r w:rsidR="00B56355" w:rsidRPr="00B56355">
        <w:rPr>
          <w:rFonts w:ascii="Segoe UI" w:hAnsi="Segoe UI" w:cs="Segoe UI" w:hint="cs"/>
          <w:sz w:val="20"/>
          <w:szCs w:val="20"/>
          <w:rtl/>
        </w:rPr>
        <w:t xml:space="preserve"> לאדם יש כוח לכתוב צוואה וקבוע את יורשיו;</w:t>
      </w:r>
      <w:r w:rsidR="00A53978" w:rsidRPr="00A53978">
        <w:rPr>
          <w:rFonts w:ascii="Segoe UI" w:hAnsi="Segoe UI" w:cs="Segoe UI" w:hint="cs"/>
          <w:sz w:val="20"/>
          <w:szCs w:val="20"/>
          <w:rtl/>
        </w:rPr>
        <w:t xml:space="preserve"> לאדם שהוצעה לו הצעה יש כוח לקבל אותה (וליצור חוזה);</w:t>
      </w:r>
    </w:p>
    <w:p w:rsidR="00336755" w:rsidRDefault="00336755" w:rsidP="00336755">
      <w:pPr>
        <w:pStyle w:val="a3"/>
        <w:numPr>
          <w:ilvl w:val="0"/>
          <w:numId w:val="79"/>
        </w:numPr>
        <w:tabs>
          <w:tab w:val="left" w:pos="2045"/>
        </w:tabs>
        <w:jc w:val="both"/>
        <w:rPr>
          <w:rFonts w:ascii="Segoe UI" w:hAnsi="Segoe UI" w:cs="Segoe UI"/>
          <w:sz w:val="20"/>
          <w:szCs w:val="20"/>
        </w:rPr>
      </w:pPr>
      <w:r w:rsidRPr="009C589C">
        <w:rPr>
          <w:rFonts w:ascii="Segoe UI" w:hAnsi="Segoe UI" w:cs="Segoe UI" w:hint="cs"/>
          <w:b/>
          <w:bCs/>
          <w:sz w:val="20"/>
          <w:szCs w:val="20"/>
          <w:rtl/>
        </w:rPr>
        <w:t>חסינות</w:t>
      </w:r>
      <w:r w:rsidR="009C589C">
        <w:rPr>
          <w:rFonts w:ascii="Segoe UI" w:hAnsi="Segoe UI" w:cs="Segoe UI" w:hint="cs"/>
          <w:b/>
          <w:bCs/>
          <w:sz w:val="20"/>
          <w:szCs w:val="20"/>
          <w:rtl/>
        </w:rPr>
        <w:t>-</w:t>
      </w:r>
      <w:r w:rsidR="00A53978">
        <w:rPr>
          <w:rFonts w:ascii="Segoe UI" w:hAnsi="Segoe UI" w:cs="Segoe UI" w:hint="cs"/>
          <w:b/>
          <w:bCs/>
          <w:sz w:val="20"/>
          <w:szCs w:val="20"/>
          <w:rtl/>
        </w:rPr>
        <w:t xml:space="preserve"> </w:t>
      </w:r>
      <w:r w:rsidR="0016477A" w:rsidRPr="0016477A">
        <w:rPr>
          <w:rFonts w:ascii="Segoe UI" w:hAnsi="Segoe UI" w:cs="Segoe UI" w:hint="cs"/>
          <w:color w:val="FF0000"/>
          <w:sz w:val="20"/>
          <w:szCs w:val="20"/>
          <w:rtl/>
        </w:rPr>
        <w:t xml:space="preserve">לאדם יש חסינות מפני </w:t>
      </w:r>
      <w:r w:rsidR="0016477A" w:rsidRPr="0016477A">
        <w:rPr>
          <w:rFonts w:ascii="Segoe UI" w:hAnsi="Segoe UI" w:cs="Segoe UI"/>
          <w:color w:val="FF0000"/>
          <w:sz w:val="20"/>
          <w:szCs w:val="20"/>
        </w:rPr>
        <w:t>X</w:t>
      </w:r>
      <w:r w:rsidR="0016477A" w:rsidRPr="0016477A">
        <w:rPr>
          <w:rFonts w:ascii="Segoe UI" w:hAnsi="Segoe UI" w:cs="Segoe UI" w:hint="cs"/>
          <w:color w:val="FF0000"/>
          <w:sz w:val="20"/>
          <w:szCs w:val="20"/>
          <w:rtl/>
        </w:rPr>
        <w:t xml:space="preserve"> אם לאדם אחר אין כוח כלפי א' ל-</w:t>
      </w:r>
      <w:r w:rsidR="0016477A" w:rsidRPr="0016477A">
        <w:rPr>
          <w:rFonts w:ascii="Segoe UI" w:hAnsi="Segoe UI" w:cs="Segoe UI"/>
          <w:color w:val="FF0000"/>
          <w:sz w:val="20"/>
          <w:szCs w:val="20"/>
        </w:rPr>
        <w:t>X</w:t>
      </w:r>
      <w:r w:rsidR="0016477A" w:rsidRPr="0016477A">
        <w:rPr>
          <w:rFonts w:ascii="Segoe UI" w:hAnsi="Segoe UI" w:cs="Segoe UI" w:hint="cs"/>
          <w:color w:val="FF0000"/>
          <w:sz w:val="20"/>
          <w:szCs w:val="20"/>
          <w:rtl/>
        </w:rPr>
        <w:t>.</w:t>
      </w:r>
      <w:r w:rsidR="0016477A">
        <w:rPr>
          <w:rFonts w:ascii="Segoe UI" w:hAnsi="Segoe UI" w:cs="Segoe UI" w:hint="cs"/>
          <w:color w:val="FF0000"/>
          <w:sz w:val="20"/>
          <w:szCs w:val="20"/>
          <w:rtl/>
        </w:rPr>
        <w:t xml:space="preserve"> </w:t>
      </w:r>
      <w:r w:rsidR="0016477A" w:rsidRPr="0016477A">
        <w:rPr>
          <w:rFonts w:ascii="Segoe UI" w:hAnsi="Segoe UI" w:cs="Segoe UI" w:hint="cs"/>
          <w:sz w:val="20"/>
          <w:szCs w:val="20"/>
          <w:rtl/>
        </w:rPr>
        <w:t>לדוג': לח"כ יש חסינות מפני חקירת משטרה; לאדם שמחזיק בצוואה בלתי חוזרת יש חסינות מפני שינוי הצוואה</w:t>
      </w:r>
      <w:r w:rsidR="0016477A" w:rsidRPr="0016477A">
        <w:rPr>
          <w:rFonts w:ascii="Segoe UI" w:hAnsi="Segoe UI" w:cs="Segoe UI"/>
          <w:sz w:val="20"/>
          <w:szCs w:val="20"/>
        </w:rPr>
        <w:t>;</w:t>
      </w:r>
      <w:r w:rsidR="0016477A" w:rsidRPr="0016477A">
        <w:rPr>
          <w:rFonts w:ascii="Segoe UI" w:hAnsi="Segoe UI" w:cs="Segoe UI" w:hint="cs"/>
          <w:sz w:val="20"/>
          <w:szCs w:val="20"/>
          <w:rtl/>
        </w:rPr>
        <w:t xml:space="preserve"> לעד מדינה שחתם הסכם עם הפרקליטות, יש חסינות מפני העמדה לדין;</w:t>
      </w:r>
    </w:p>
    <w:p w:rsidR="00521ED2" w:rsidRPr="00521ED2" w:rsidRDefault="00521ED2" w:rsidP="00960BEA">
      <w:pPr>
        <w:tabs>
          <w:tab w:val="left" w:pos="2045"/>
        </w:tabs>
        <w:jc w:val="both"/>
        <w:rPr>
          <w:rFonts w:ascii="Segoe UI" w:hAnsi="Segoe UI" w:cs="Segoe UI"/>
          <w:sz w:val="20"/>
          <w:szCs w:val="20"/>
          <w:rtl/>
        </w:rPr>
      </w:pPr>
      <w:r w:rsidRPr="00521ED2">
        <w:rPr>
          <w:rFonts w:ascii="Segoe UI" w:hAnsi="Segoe UI" w:cs="Segoe UI" w:hint="cs"/>
          <w:sz w:val="20"/>
          <w:szCs w:val="20"/>
          <w:rtl/>
        </w:rPr>
        <w:t>כבני אדם אנחנו תמיד משתמשים במונח 'זכות'. אצל הופלד זכות היא רק במקרים בהם לאדם יש זכות תביעה. ולכן צריך לפרק את מובן הזכות לארבעה מובנים שונים כדי לדייק את ההגדרה.</w:t>
      </w:r>
    </w:p>
    <w:p w:rsidR="00960BEA" w:rsidRPr="00960BEA" w:rsidRDefault="00960BEA" w:rsidP="00960BEA">
      <w:pPr>
        <w:tabs>
          <w:tab w:val="left" w:pos="2045"/>
        </w:tabs>
        <w:jc w:val="both"/>
        <w:rPr>
          <w:rFonts w:ascii="Segoe UI" w:hAnsi="Segoe UI" w:cs="Segoe UI"/>
          <w:b/>
          <w:bCs/>
          <w:sz w:val="20"/>
          <w:szCs w:val="20"/>
          <w:u w:val="single"/>
        </w:rPr>
      </w:pPr>
      <w:r w:rsidRPr="00960BEA">
        <w:rPr>
          <w:rFonts w:ascii="Segoe UI" w:hAnsi="Segoe UI" w:cs="Segoe UI" w:hint="cs"/>
          <w:b/>
          <w:bCs/>
          <w:sz w:val="20"/>
          <w:szCs w:val="20"/>
          <w:u w:val="single"/>
          <w:rtl/>
        </w:rPr>
        <w:t>טבלת הופלד:</w:t>
      </w:r>
    </w:p>
    <w:tbl>
      <w:tblPr>
        <w:tblStyle w:val="aa"/>
        <w:bidiVisual/>
        <w:tblW w:w="8789" w:type="dxa"/>
        <w:tblInd w:w="106" w:type="dxa"/>
        <w:tblLook w:val="04A0" w:firstRow="1" w:lastRow="0" w:firstColumn="1" w:lastColumn="0" w:noHBand="0" w:noVBand="1"/>
      </w:tblPr>
      <w:tblGrid>
        <w:gridCol w:w="4643"/>
        <w:gridCol w:w="4146"/>
      </w:tblGrid>
      <w:tr w:rsidR="00960BEA" w:rsidRPr="00D01DBC" w:rsidTr="003A5452">
        <w:tc>
          <w:tcPr>
            <w:tcW w:w="4643" w:type="dxa"/>
            <w:shd w:val="clear" w:color="auto" w:fill="DAEEF3" w:themeFill="accent5" w:themeFillTint="33"/>
            <w:vAlign w:val="center"/>
          </w:tcPr>
          <w:p w:rsidR="00960BEA" w:rsidRPr="00D01DBC" w:rsidRDefault="00960BEA" w:rsidP="006A6F65">
            <w:pPr>
              <w:tabs>
                <w:tab w:val="left" w:pos="2045"/>
              </w:tabs>
              <w:jc w:val="center"/>
              <w:rPr>
                <w:rFonts w:ascii="Segoe UI" w:hAnsi="Segoe UI" w:cs="Segoe UI"/>
                <w:sz w:val="20"/>
                <w:szCs w:val="20"/>
                <w:rtl/>
              </w:rPr>
            </w:pPr>
            <w:r w:rsidRPr="00D01DBC">
              <w:rPr>
                <w:rFonts w:ascii="Segoe UI" w:hAnsi="Segoe UI" w:cs="Segoe UI" w:hint="cs"/>
                <w:sz w:val="20"/>
                <w:szCs w:val="20"/>
                <w:rtl/>
              </w:rPr>
              <w:t>זכות</w:t>
            </w:r>
            <w:r w:rsidR="00521ED2" w:rsidRPr="00D01DBC">
              <w:rPr>
                <w:rFonts w:ascii="Segoe UI" w:hAnsi="Segoe UI" w:cs="Segoe UI" w:hint="cs"/>
                <w:sz w:val="20"/>
                <w:szCs w:val="20"/>
                <w:rtl/>
              </w:rPr>
              <w:t xml:space="preserve"> (תביעה)</w:t>
            </w:r>
          </w:p>
        </w:tc>
        <w:tc>
          <w:tcPr>
            <w:tcW w:w="4146" w:type="dxa"/>
            <w:shd w:val="clear" w:color="auto" w:fill="DAEEF3" w:themeFill="accent5" w:themeFillTint="33"/>
            <w:vAlign w:val="center"/>
          </w:tcPr>
          <w:p w:rsidR="00960BEA" w:rsidRPr="00D01DBC" w:rsidRDefault="00960BEA" w:rsidP="006A6F65">
            <w:pPr>
              <w:tabs>
                <w:tab w:val="left" w:pos="2045"/>
              </w:tabs>
              <w:jc w:val="center"/>
              <w:rPr>
                <w:rFonts w:ascii="Segoe UI" w:hAnsi="Segoe UI" w:cs="Segoe UI"/>
                <w:sz w:val="20"/>
                <w:szCs w:val="20"/>
                <w:rtl/>
              </w:rPr>
            </w:pPr>
            <w:r w:rsidRPr="00D01DBC">
              <w:rPr>
                <w:rFonts w:ascii="Segoe UI" w:hAnsi="Segoe UI" w:cs="Segoe UI" w:hint="cs"/>
                <w:sz w:val="20"/>
                <w:szCs w:val="20"/>
                <w:rtl/>
              </w:rPr>
              <w:t>חובה</w:t>
            </w:r>
          </w:p>
        </w:tc>
      </w:tr>
      <w:tr w:rsidR="00960BEA" w:rsidRPr="00D01DBC" w:rsidTr="00960BEA">
        <w:tc>
          <w:tcPr>
            <w:tcW w:w="4643" w:type="dxa"/>
            <w:shd w:val="clear" w:color="auto" w:fill="DAEEF3" w:themeFill="accent5" w:themeFillTint="33"/>
            <w:vAlign w:val="center"/>
          </w:tcPr>
          <w:p w:rsidR="00960BEA" w:rsidRPr="00D01DBC" w:rsidRDefault="00960BEA" w:rsidP="006A6F65">
            <w:pPr>
              <w:tabs>
                <w:tab w:val="left" w:pos="2045"/>
              </w:tabs>
              <w:jc w:val="center"/>
              <w:rPr>
                <w:rFonts w:ascii="Segoe UI" w:hAnsi="Segoe UI" w:cs="Segoe UI"/>
                <w:sz w:val="20"/>
                <w:szCs w:val="20"/>
                <w:rtl/>
              </w:rPr>
            </w:pPr>
            <w:r w:rsidRPr="00D01DBC">
              <w:rPr>
                <w:rFonts w:ascii="Segoe UI" w:hAnsi="Segoe UI" w:cs="Segoe UI" w:hint="cs"/>
                <w:sz w:val="20"/>
                <w:szCs w:val="20"/>
                <w:rtl/>
              </w:rPr>
              <w:t>חירות</w:t>
            </w:r>
          </w:p>
        </w:tc>
        <w:tc>
          <w:tcPr>
            <w:tcW w:w="4146" w:type="dxa"/>
            <w:shd w:val="clear" w:color="auto" w:fill="DAEEF3" w:themeFill="accent5" w:themeFillTint="33"/>
            <w:vAlign w:val="center"/>
          </w:tcPr>
          <w:p w:rsidR="00960BEA" w:rsidRPr="00D01DBC" w:rsidRDefault="00960BEA" w:rsidP="006A6F65">
            <w:pPr>
              <w:tabs>
                <w:tab w:val="left" w:pos="2045"/>
              </w:tabs>
              <w:jc w:val="center"/>
              <w:rPr>
                <w:rFonts w:ascii="Segoe UI" w:hAnsi="Segoe UI" w:cs="Segoe UI"/>
                <w:sz w:val="20"/>
                <w:szCs w:val="20"/>
                <w:rtl/>
              </w:rPr>
            </w:pPr>
            <w:r w:rsidRPr="00D01DBC">
              <w:rPr>
                <w:rFonts w:ascii="Segoe UI" w:hAnsi="Segoe UI" w:cs="Segoe UI" w:hint="cs"/>
                <w:sz w:val="20"/>
                <w:szCs w:val="20"/>
                <w:rtl/>
              </w:rPr>
              <w:t>היעדר זכות</w:t>
            </w:r>
          </w:p>
        </w:tc>
      </w:tr>
      <w:tr w:rsidR="00960BEA" w:rsidRPr="00D01DBC" w:rsidTr="00960BEA">
        <w:tc>
          <w:tcPr>
            <w:tcW w:w="4643" w:type="dxa"/>
            <w:shd w:val="clear" w:color="auto" w:fill="DAEEF3" w:themeFill="accent5" w:themeFillTint="33"/>
            <w:vAlign w:val="center"/>
          </w:tcPr>
          <w:p w:rsidR="00960BEA" w:rsidRPr="00D01DBC" w:rsidRDefault="00960BEA" w:rsidP="006A6F65">
            <w:pPr>
              <w:tabs>
                <w:tab w:val="left" w:pos="2045"/>
              </w:tabs>
              <w:jc w:val="center"/>
              <w:rPr>
                <w:rFonts w:ascii="Segoe UI" w:hAnsi="Segoe UI" w:cs="Segoe UI"/>
                <w:sz w:val="20"/>
                <w:szCs w:val="20"/>
                <w:rtl/>
              </w:rPr>
            </w:pPr>
            <w:r w:rsidRPr="00D01DBC">
              <w:rPr>
                <w:rFonts w:ascii="Segoe UI" w:hAnsi="Segoe UI" w:cs="Segoe UI" w:hint="cs"/>
                <w:sz w:val="20"/>
                <w:szCs w:val="20"/>
                <w:rtl/>
              </w:rPr>
              <w:t>כוח</w:t>
            </w:r>
          </w:p>
        </w:tc>
        <w:tc>
          <w:tcPr>
            <w:tcW w:w="4146" w:type="dxa"/>
            <w:shd w:val="clear" w:color="auto" w:fill="DAEEF3" w:themeFill="accent5" w:themeFillTint="33"/>
            <w:vAlign w:val="center"/>
          </w:tcPr>
          <w:p w:rsidR="00960BEA" w:rsidRPr="00D01DBC" w:rsidRDefault="00960BEA" w:rsidP="006A6F65">
            <w:pPr>
              <w:tabs>
                <w:tab w:val="left" w:pos="2045"/>
              </w:tabs>
              <w:jc w:val="center"/>
              <w:rPr>
                <w:rFonts w:ascii="Segoe UI" w:hAnsi="Segoe UI" w:cs="Segoe UI"/>
                <w:sz w:val="20"/>
                <w:szCs w:val="20"/>
                <w:rtl/>
              </w:rPr>
            </w:pPr>
            <w:r w:rsidRPr="00D01DBC">
              <w:rPr>
                <w:rFonts w:ascii="Segoe UI" w:hAnsi="Segoe UI" w:cs="Segoe UI" w:hint="cs"/>
                <w:sz w:val="20"/>
                <w:szCs w:val="20"/>
                <w:rtl/>
              </w:rPr>
              <w:t>כפיפות</w:t>
            </w:r>
          </w:p>
        </w:tc>
      </w:tr>
      <w:tr w:rsidR="00960BEA" w:rsidRPr="00D01DBC" w:rsidTr="00960BEA">
        <w:tc>
          <w:tcPr>
            <w:tcW w:w="4643" w:type="dxa"/>
            <w:shd w:val="clear" w:color="auto" w:fill="DAEEF3" w:themeFill="accent5" w:themeFillTint="33"/>
            <w:vAlign w:val="center"/>
          </w:tcPr>
          <w:p w:rsidR="00960BEA" w:rsidRPr="00D01DBC" w:rsidRDefault="00960BEA" w:rsidP="006A6F65">
            <w:pPr>
              <w:tabs>
                <w:tab w:val="left" w:pos="2045"/>
              </w:tabs>
              <w:jc w:val="center"/>
              <w:rPr>
                <w:rFonts w:ascii="Segoe UI" w:hAnsi="Segoe UI" w:cs="Segoe UI"/>
                <w:sz w:val="20"/>
                <w:szCs w:val="20"/>
                <w:rtl/>
              </w:rPr>
            </w:pPr>
            <w:r w:rsidRPr="00D01DBC">
              <w:rPr>
                <w:rFonts w:ascii="Segoe UI" w:hAnsi="Segoe UI" w:cs="Segoe UI" w:hint="cs"/>
                <w:sz w:val="20"/>
                <w:szCs w:val="20"/>
                <w:rtl/>
              </w:rPr>
              <w:t>חסינות</w:t>
            </w:r>
          </w:p>
        </w:tc>
        <w:tc>
          <w:tcPr>
            <w:tcW w:w="4146" w:type="dxa"/>
            <w:shd w:val="clear" w:color="auto" w:fill="DAEEF3" w:themeFill="accent5" w:themeFillTint="33"/>
            <w:vAlign w:val="center"/>
          </w:tcPr>
          <w:p w:rsidR="00960BEA" w:rsidRPr="00D01DBC" w:rsidRDefault="00960BEA" w:rsidP="006A6F65">
            <w:pPr>
              <w:tabs>
                <w:tab w:val="left" w:pos="2045"/>
              </w:tabs>
              <w:jc w:val="center"/>
              <w:rPr>
                <w:rFonts w:ascii="Segoe UI" w:hAnsi="Segoe UI" w:cs="Segoe UI"/>
                <w:sz w:val="20"/>
                <w:szCs w:val="20"/>
                <w:rtl/>
              </w:rPr>
            </w:pPr>
            <w:r w:rsidRPr="00D01DBC">
              <w:rPr>
                <w:rFonts w:ascii="Segoe UI" w:hAnsi="Segoe UI" w:cs="Segoe UI" w:hint="cs"/>
                <w:sz w:val="20"/>
                <w:szCs w:val="20"/>
                <w:rtl/>
              </w:rPr>
              <w:t>היעדר כוח</w:t>
            </w:r>
          </w:p>
        </w:tc>
      </w:tr>
    </w:tbl>
    <w:p w:rsidR="00960BEA" w:rsidRPr="00D01DBC" w:rsidRDefault="007A7B15" w:rsidP="00960BEA">
      <w:pPr>
        <w:tabs>
          <w:tab w:val="left" w:pos="2045"/>
        </w:tabs>
        <w:jc w:val="both"/>
        <w:rPr>
          <w:rFonts w:ascii="Segoe UI" w:hAnsi="Segoe UI" w:cs="Segoe UI"/>
          <w:sz w:val="20"/>
          <w:szCs w:val="20"/>
        </w:rPr>
      </w:pPr>
      <w:r w:rsidRPr="00D01DBC">
        <w:rPr>
          <w:rFonts w:ascii="Segoe UI" w:hAnsi="Segoe UI" w:cs="Segoe UI"/>
          <w:sz w:val="20"/>
          <w:szCs w:val="20"/>
          <w:rtl/>
        </w:rPr>
        <w:br/>
      </w:r>
      <w:r w:rsidR="00960BEA" w:rsidRPr="00D01DBC">
        <w:rPr>
          <w:rFonts w:ascii="Segoe UI" w:hAnsi="Segoe UI" w:cs="Segoe UI" w:hint="cs"/>
          <w:sz w:val="20"/>
          <w:szCs w:val="20"/>
          <w:rtl/>
        </w:rPr>
        <w:t xml:space="preserve">אפשר לנסח את טבלת הופלד על </w:t>
      </w:r>
      <w:r w:rsidR="00960BEA" w:rsidRPr="00D01DBC">
        <w:rPr>
          <w:rFonts w:ascii="Segoe UI" w:hAnsi="Segoe UI" w:cs="Segoe UI" w:hint="cs"/>
          <w:sz w:val="20"/>
          <w:szCs w:val="20"/>
          <w:u w:val="single"/>
          <w:rtl/>
        </w:rPr>
        <w:t>דרך הניגוד:</w:t>
      </w:r>
    </w:p>
    <w:tbl>
      <w:tblPr>
        <w:tblStyle w:val="aa"/>
        <w:bidiVisual/>
        <w:tblW w:w="8788" w:type="dxa"/>
        <w:tblInd w:w="106" w:type="dxa"/>
        <w:tblLook w:val="04A0" w:firstRow="1" w:lastRow="0" w:firstColumn="1" w:lastColumn="0" w:noHBand="0" w:noVBand="1"/>
      </w:tblPr>
      <w:tblGrid>
        <w:gridCol w:w="4643"/>
        <w:gridCol w:w="4145"/>
      </w:tblGrid>
      <w:tr w:rsidR="00960BEA" w:rsidRPr="00D01DBC" w:rsidTr="003A5452">
        <w:tc>
          <w:tcPr>
            <w:tcW w:w="4643" w:type="dxa"/>
            <w:shd w:val="clear" w:color="auto" w:fill="DAEEF3" w:themeFill="accent5" w:themeFillTint="33"/>
            <w:vAlign w:val="center"/>
          </w:tcPr>
          <w:p w:rsidR="00960BEA" w:rsidRPr="00D01DBC" w:rsidRDefault="00960BEA" w:rsidP="00960BEA">
            <w:pPr>
              <w:tabs>
                <w:tab w:val="left" w:pos="2045"/>
              </w:tabs>
              <w:jc w:val="center"/>
              <w:rPr>
                <w:rFonts w:ascii="Segoe UI" w:hAnsi="Segoe UI" w:cs="Segoe UI"/>
                <w:sz w:val="20"/>
                <w:szCs w:val="20"/>
                <w:rtl/>
              </w:rPr>
            </w:pPr>
            <w:r w:rsidRPr="00D01DBC">
              <w:rPr>
                <w:rFonts w:ascii="Segoe UI" w:hAnsi="Segoe UI" w:cs="Segoe UI" w:hint="cs"/>
                <w:sz w:val="20"/>
                <w:szCs w:val="20"/>
                <w:rtl/>
              </w:rPr>
              <w:t>זכות</w:t>
            </w:r>
            <w:r w:rsidR="007E3D2B" w:rsidRPr="00D01DBC">
              <w:rPr>
                <w:rFonts w:ascii="Segoe UI" w:hAnsi="Segoe UI" w:cs="Segoe UI" w:hint="cs"/>
                <w:sz w:val="20"/>
                <w:szCs w:val="20"/>
                <w:rtl/>
              </w:rPr>
              <w:t xml:space="preserve"> (תביעה)</w:t>
            </w:r>
          </w:p>
        </w:tc>
        <w:tc>
          <w:tcPr>
            <w:tcW w:w="4145" w:type="dxa"/>
            <w:shd w:val="clear" w:color="auto" w:fill="DAEEF3" w:themeFill="accent5" w:themeFillTint="33"/>
            <w:vAlign w:val="center"/>
          </w:tcPr>
          <w:p w:rsidR="00960BEA" w:rsidRPr="00D01DBC" w:rsidRDefault="00960BEA" w:rsidP="00960BEA">
            <w:pPr>
              <w:tabs>
                <w:tab w:val="left" w:pos="2045"/>
              </w:tabs>
              <w:jc w:val="center"/>
              <w:rPr>
                <w:rFonts w:ascii="Segoe UI" w:hAnsi="Segoe UI" w:cs="Segoe UI"/>
                <w:sz w:val="20"/>
                <w:szCs w:val="20"/>
                <w:rtl/>
              </w:rPr>
            </w:pPr>
            <w:r w:rsidRPr="00D01DBC">
              <w:rPr>
                <w:rFonts w:ascii="Segoe UI" w:hAnsi="Segoe UI" w:cs="Segoe UI" w:hint="cs"/>
                <w:sz w:val="20"/>
                <w:szCs w:val="20"/>
                <w:rtl/>
              </w:rPr>
              <w:t>היעדר זכות</w:t>
            </w:r>
          </w:p>
        </w:tc>
      </w:tr>
      <w:tr w:rsidR="00960BEA" w:rsidTr="00960BEA">
        <w:tc>
          <w:tcPr>
            <w:tcW w:w="4643" w:type="dxa"/>
            <w:shd w:val="clear" w:color="auto" w:fill="DAEEF3" w:themeFill="accent5" w:themeFillTint="33"/>
            <w:vAlign w:val="center"/>
          </w:tcPr>
          <w:p w:rsidR="00960BEA" w:rsidRDefault="00960BEA" w:rsidP="00960BEA">
            <w:pPr>
              <w:tabs>
                <w:tab w:val="left" w:pos="2045"/>
              </w:tabs>
              <w:jc w:val="center"/>
              <w:rPr>
                <w:rFonts w:ascii="Segoe UI" w:hAnsi="Segoe UI" w:cs="Segoe UI"/>
                <w:sz w:val="20"/>
                <w:szCs w:val="20"/>
                <w:rtl/>
              </w:rPr>
            </w:pPr>
            <w:r>
              <w:rPr>
                <w:rFonts w:ascii="Segoe UI" w:hAnsi="Segoe UI" w:cs="Segoe UI" w:hint="cs"/>
                <w:sz w:val="20"/>
                <w:szCs w:val="20"/>
                <w:rtl/>
              </w:rPr>
              <w:t>חירות</w:t>
            </w:r>
          </w:p>
        </w:tc>
        <w:tc>
          <w:tcPr>
            <w:tcW w:w="4145" w:type="dxa"/>
            <w:shd w:val="clear" w:color="auto" w:fill="DAEEF3" w:themeFill="accent5" w:themeFillTint="33"/>
            <w:vAlign w:val="center"/>
          </w:tcPr>
          <w:p w:rsidR="00960BEA" w:rsidRDefault="00960BEA" w:rsidP="00960BEA">
            <w:pPr>
              <w:tabs>
                <w:tab w:val="left" w:pos="2045"/>
              </w:tabs>
              <w:jc w:val="center"/>
              <w:rPr>
                <w:rFonts w:ascii="Segoe UI" w:hAnsi="Segoe UI" w:cs="Segoe UI"/>
                <w:sz w:val="20"/>
                <w:szCs w:val="20"/>
                <w:rtl/>
              </w:rPr>
            </w:pPr>
            <w:r>
              <w:rPr>
                <w:rFonts w:ascii="Segoe UI" w:hAnsi="Segoe UI" w:cs="Segoe UI" w:hint="cs"/>
                <w:sz w:val="20"/>
                <w:szCs w:val="20"/>
                <w:rtl/>
              </w:rPr>
              <w:t>חובה</w:t>
            </w:r>
          </w:p>
        </w:tc>
      </w:tr>
      <w:tr w:rsidR="00960BEA" w:rsidTr="00960BEA">
        <w:tc>
          <w:tcPr>
            <w:tcW w:w="4643" w:type="dxa"/>
            <w:shd w:val="clear" w:color="auto" w:fill="DAEEF3" w:themeFill="accent5" w:themeFillTint="33"/>
            <w:vAlign w:val="center"/>
          </w:tcPr>
          <w:p w:rsidR="00960BEA" w:rsidRDefault="00960BEA" w:rsidP="00960BEA">
            <w:pPr>
              <w:tabs>
                <w:tab w:val="left" w:pos="2045"/>
              </w:tabs>
              <w:jc w:val="center"/>
              <w:rPr>
                <w:rFonts w:ascii="Segoe UI" w:hAnsi="Segoe UI" w:cs="Segoe UI"/>
                <w:sz w:val="20"/>
                <w:szCs w:val="20"/>
                <w:rtl/>
              </w:rPr>
            </w:pPr>
            <w:r>
              <w:rPr>
                <w:rFonts w:ascii="Segoe UI" w:hAnsi="Segoe UI" w:cs="Segoe UI" w:hint="cs"/>
                <w:sz w:val="20"/>
                <w:szCs w:val="20"/>
                <w:rtl/>
              </w:rPr>
              <w:t>כוח</w:t>
            </w:r>
          </w:p>
        </w:tc>
        <w:tc>
          <w:tcPr>
            <w:tcW w:w="4145" w:type="dxa"/>
            <w:shd w:val="clear" w:color="auto" w:fill="DAEEF3" w:themeFill="accent5" w:themeFillTint="33"/>
            <w:vAlign w:val="center"/>
          </w:tcPr>
          <w:p w:rsidR="00960BEA" w:rsidRDefault="00960BEA" w:rsidP="00960BEA">
            <w:pPr>
              <w:tabs>
                <w:tab w:val="left" w:pos="2045"/>
              </w:tabs>
              <w:jc w:val="center"/>
              <w:rPr>
                <w:rFonts w:ascii="Segoe UI" w:hAnsi="Segoe UI" w:cs="Segoe UI"/>
                <w:sz w:val="20"/>
                <w:szCs w:val="20"/>
                <w:rtl/>
              </w:rPr>
            </w:pPr>
            <w:r>
              <w:rPr>
                <w:rFonts w:ascii="Segoe UI" w:hAnsi="Segoe UI" w:cs="Segoe UI" w:hint="cs"/>
                <w:sz w:val="20"/>
                <w:szCs w:val="20"/>
                <w:rtl/>
              </w:rPr>
              <w:t>העדר כוח</w:t>
            </w:r>
          </w:p>
        </w:tc>
      </w:tr>
      <w:tr w:rsidR="00960BEA" w:rsidTr="00960BEA">
        <w:tc>
          <w:tcPr>
            <w:tcW w:w="4643" w:type="dxa"/>
            <w:shd w:val="clear" w:color="auto" w:fill="DAEEF3" w:themeFill="accent5" w:themeFillTint="33"/>
            <w:vAlign w:val="center"/>
          </w:tcPr>
          <w:p w:rsidR="00960BEA" w:rsidRDefault="00960BEA" w:rsidP="00960BEA">
            <w:pPr>
              <w:tabs>
                <w:tab w:val="left" w:pos="2045"/>
              </w:tabs>
              <w:jc w:val="center"/>
              <w:rPr>
                <w:rFonts w:ascii="Segoe UI" w:hAnsi="Segoe UI" w:cs="Segoe UI"/>
                <w:sz w:val="20"/>
                <w:szCs w:val="20"/>
                <w:rtl/>
              </w:rPr>
            </w:pPr>
            <w:r>
              <w:rPr>
                <w:rFonts w:ascii="Segoe UI" w:hAnsi="Segoe UI" w:cs="Segoe UI" w:hint="cs"/>
                <w:sz w:val="20"/>
                <w:szCs w:val="20"/>
                <w:rtl/>
              </w:rPr>
              <w:t>חסינות</w:t>
            </w:r>
          </w:p>
        </w:tc>
        <w:tc>
          <w:tcPr>
            <w:tcW w:w="4145" w:type="dxa"/>
            <w:shd w:val="clear" w:color="auto" w:fill="DAEEF3" w:themeFill="accent5" w:themeFillTint="33"/>
            <w:vAlign w:val="center"/>
          </w:tcPr>
          <w:p w:rsidR="00960BEA" w:rsidRDefault="00960BEA" w:rsidP="00960BEA">
            <w:pPr>
              <w:tabs>
                <w:tab w:val="left" w:pos="2045"/>
              </w:tabs>
              <w:jc w:val="center"/>
              <w:rPr>
                <w:rFonts w:ascii="Segoe UI" w:hAnsi="Segoe UI" w:cs="Segoe UI"/>
                <w:sz w:val="20"/>
                <w:szCs w:val="20"/>
                <w:rtl/>
              </w:rPr>
            </w:pPr>
            <w:r>
              <w:rPr>
                <w:rFonts w:ascii="Segoe UI" w:hAnsi="Segoe UI" w:cs="Segoe UI" w:hint="cs"/>
                <w:sz w:val="20"/>
                <w:szCs w:val="20"/>
                <w:rtl/>
              </w:rPr>
              <w:t>כפיפות</w:t>
            </w:r>
          </w:p>
        </w:tc>
      </w:tr>
    </w:tbl>
    <w:p w:rsidR="00960BEA" w:rsidRDefault="00960BEA" w:rsidP="00960BEA">
      <w:pPr>
        <w:tabs>
          <w:tab w:val="left" w:pos="2045"/>
        </w:tabs>
        <w:jc w:val="both"/>
        <w:rPr>
          <w:rFonts w:ascii="Segoe UI" w:hAnsi="Segoe UI" w:cs="Segoe UI"/>
          <w:sz w:val="20"/>
          <w:szCs w:val="20"/>
          <w:rtl/>
        </w:rPr>
      </w:pPr>
    </w:p>
    <w:p w:rsidR="00960BEA" w:rsidRDefault="00960BEA" w:rsidP="00206B16">
      <w:pPr>
        <w:tabs>
          <w:tab w:val="left" w:pos="2045"/>
        </w:tabs>
        <w:jc w:val="both"/>
        <w:rPr>
          <w:rFonts w:ascii="Segoe UI" w:hAnsi="Segoe UI" w:cs="Segoe UI"/>
          <w:sz w:val="20"/>
          <w:szCs w:val="20"/>
          <w:rtl/>
        </w:rPr>
      </w:pPr>
      <w:r>
        <w:rPr>
          <w:rFonts w:ascii="Segoe UI" w:hAnsi="Segoe UI" w:cs="Segoe UI" w:hint="cs"/>
          <w:sz w:val="20"/>
          <w:szCs w:val="20"/>
          <w:rtl/>
        </w:rPr>
        <w:t>לפי הופלד המ</w:t>
      </w:r>
      <w:r w:rsidR="00206B16">
        <w:rPr>
          <w:rFonts w:ascii="Segoe UI" w:hAnsi="Segoe UI" w:cs="Segoe UI" w:hint="cs"/>
          <w:sz w:val="20"/>
          <w:szCs w:val="20"/>
          <w:rtl/>
        </w:rPr>
        <w:t xml:space="preserve">ושגים האלה ממצים את מונח הזכות. </w:t>
      </w:r>
      <w:r w:rsidR="007A7B15">
        <w:rPr>
          <w:rFonts w:ascii="Segoe UI" w:hAnsi="Segoe UI" w:cs="Segoe UI" w:hint="cs"/>
          <w:sz w:val="20"/>
          <w:szCs w:val="20"/>
          <w:rtl/>
        </w:rPr>
        <w:t>זכות וחירות הם המושגים הבסיסיים והראשונים שמגדירים את הכוח של הפרטים, וחסינות וכוח הם המושגים שיכולים לשנות את מאזן הכוחות בין הזכות לחירות.</w:t>
      </w:r>
    </w:p>
    <w:p w:rsidR="00F83564" w:rsidRDefault="008813D2" w:rsidP="00C45396">
      <w:pPr>
        <w:tabs>
          <w:tab w:val="left" w:pos="2045"/>
        </w:tabs>
        <w:jc w:val="both"/>
        <w:rPr>
          <w:rFonts w:ascii="Segoe UI" w:hAnsi="Segoe UI" w:cs="Segoe UI"/>
          <w:sz w:val="20"/>
          <w:szCs w:val="20"/>
          <w:rtl/>
        </w:rPr>
      </w:pPr>
      <w:r>
        <w:rPr>
          <w:rFonts w:ascii="Segoe UI" w:hAnsi="Segoe UI" w:cs="Segoe UI" w:hint="cs"/>
          <w:sz w:val="20"/>
          <w:szCs w:val="20"/>
          <w:rtl/>
        </w:rPr>
        <w:t xml:space="preserve">נחזור </w:t>
      </w:r>
      <w:r w:rsidRPr="008813D2">
        <w:rPr>
          <w:rFonts w:ascii="Segoe UI" w:hAnsi="Segoe UI" w:cs="Segoe UI" w:hint="cs"/>
          <w:b/>
          <w:bCs/>
          <w:sz w:val="20"/>
          <w:szCs w:val="20"/>
          <w:rtl/>
        </w:rPr>
        <w:t>לפרשת נחמני</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רותי טוענת שיש לה הזכות להיות הורה. מה פירושה של הזכות להיות הורה? מה שיש לרותי זו בעצם </w:t>
      </w:r>
      <w:r w:rsidRPr="00053B39">
        <w:rPr>
          <w:rFonts w:ascii="Segoe UI" w:hAnsi="Segoe UI" w:cs="Segoe UI" w:hint="cs"/>
          <w:b/>
          <w:bCs/>
          <w:sz w:val="20"/>
          <w:szCs w:val="20"/>
          <w:rtl/>
        </w:rPr>
        <w:t>חירות.</w:t>
      </w:r>
      <w:r>
        <w:rPr>
          <w:rFonts w:ascii="Segoe UI" w:hAnsi="Segoe UI" w:cs="Segoe UI" w:hint="cs"/>
          <w:sz w:val="20"/>
          <w:szCs w:val="20"/>
          <w:rtl/>
        </w:rPr>
        <w:t xml:space="preserve"> זה אומר שלדני אין זכות לתבוע מרותי שלא להיות הורה. </w:t>
      </w:r>
      <w:r w:rsidR="00053B39">
        <w:rPr>
          <w:rFonts w:ascii="Segoe UI" w:hAnsi="Segoe UI" w:cs="Segoe UI" w:hint="cs"/>
          <w:sz w:val="20"/>
          <w:szCs w:val="20"/>
          <w:rtl/>
        </w:rPr>
        <w:t xml:space="preserve"> לדני עצמו גם יש </w:t>
      </w:r>
      <w:r w:rsidR="00053B39" w:rsidRPr="00053B39">
        <w:rPr>
          <w:rFonts w:ascii="Segoe UI" w:hAnsi="Segoe UI" w:cs="Segoe UI" w:hint="cs"/>
          <w:b/>
          <w:bCs/>
          <w:sz w:val="20"/>
          <w:szCs w:val="20"/>
          <w:rtl/>
        </w:rPr>
        <w:t>חירות</w:t>
      </w:r>
      <w:r w:rsidR="00053B39">
        <w:rPr>
          <w:rFonts w:ascii="Segoe UI" w:hAnsi="Segoe UI" w:cs="Segoe UI" w:hint="cs"/>
          <w:sz w:val="20"/>
          <w:szCs w:val="20"/>
          <w:rtl/>
        </w:rPr>
        <w:t xml:space="preserve"> שלא להיות הורה. לרותי אין זכות לתבוע מדני שיהיה הורה. מכאן שהזכות להיות הורה כשלעצמ</w:t>
      </w:r>
      <w:r w:rsidR="00053B39">
        <w:rPr>
          <w:rFonts w:ascii="Segoe UI" w:hAnsi="Segoe UI" w:cs="Segoe UI" w:hint="eastAsia"/>
          <w:sz w:val="20"/>
          <w:szCs w:val="20"/>
          <w:rtl/>
        </w:rPr>
        <w:t>ה</w:t>
      </w:r>
      <w:r w:rsidR="00053B39">
        <w:rPr>
          <w:rFonts w:ascii="Segoe UI" w:hAnsi="Segoe UI" w:cs="Segoe UI" w:hint="cs"/>
          <w:sz w:val="20"/>
          <w:szCs w:val="20"/>
          <w:rtl/>
        </w:rPr>
        <w:t xml:space="preserve"> לא יכולה להצמיח תביעה מול דני מבחינה משפטית.</w:t>
      </w:r>
      <w:r w:rsidR="00AA4852">
        <w:rPr>
          <w:rFonts w:ascii="Segoe UI" w:hAnsi="Segoe UI" w:cs="Segoe UI" w:hint="cs"/>
          <w:sz w:val="20"/>
          <w:szCs w:val="20"/>
          <w:rtl/>
        </w:rPr>
        <w:t xml:space="preserve"> </w:t>
      </w:r>
      <w:r w:rsidR="00053B39">
        <w:rPr>
          <w:rFonts w:ascii="Segoe UI" w:hAnsi="Segoe UI" w:cs="Segoe UI" w:hint="cs"/>
          <w:sz w:val="20"/>
          <w:szCs w:val="20"/>
          <w:rtl/>
        </w:rPr>
        <w:t xml:space="preserve">מה כן יכול להצמיח לרותי זכות תביעה? בפסק הדין רותי טענה שיש לה </w:t>
      </w:r>
      <w:r w:rsidR="00053B39" w:rsidRPr="00053B39">
        <w:rPr>
          <w:rFonts w:ascii="Segoe UI" w:hAnsi="Segoe UI" w:cs="Segoe UI" w:hint="cs"/>
          <w:b/>
          <w:bCs/>
          <w:sz w:val="20"/>
          <w:szCs w:val="20"/>
          <w:rtl/>
        </w:rPr>
        <w:t>זכות תביעה</w:t>
      </w:r>
      <w:r w:rsidR="00053B39">
        <w:rPr>
          <w:rFonts w:ascii="Segoe UI" w:hAnsi="Segoe UI" w:cs="Segoe UI" w:hint="cs"/>
          <w:sz w:val="20"/>
          <w:szCs w:val="20"/>
          <w:rtl/>
        </w:rPr>
        <w:t xml:space="preserve"> להמשיך בהליך הפונדקאות, אם היא צודקת- לביה"ח יש</w:t>
      </w:r>
      <w:r w:rsidR="00053B39" w:rsidRPr="00053B39">
        <w:rPr>
          <w:rFonts w:ascii="Segoe UI" w:hAnsi="Segoe UI" w:cs="Segoe UI" w:hint="cs"/>
          <w:b/>
          <w:bCs/>
          <w:sz w:val="20"/>
          <w:szCs w:val="20"/>
          <w:rtl/>
        </w:rPr>
        <w:t xml:space="preserve"> חובה</w:t>
      </w:r>
      <w:r w:rsidR="00053B39">
        <w:rPr>
          <w:rFonts w:ascii="Segoe UI" w:hAnsi="Segoe UI" w:cs="Segoe UI" w:hint="cs"/>
          <w:sz w:val="20"/>
          <w:szCs w:val="20"/>
          <w:rtl/>
        </w:rPr>
        <w:t xml:space="preserve"> לאפשר לה להמשיך בתהליך ובמקביל יש לה </w:t>
      </w:r>
      <w:r w:rsidR="00053B39" w:rsidRPr="00053B39">
        <w:rPr>
          <w:rFonts w:ascii="Segoe UI" w:hAnsi="Segoe UI" w:cs="Segoe UI" w:hint="cs"/>
          <w:b/>
          <w:bCs/>
          <w:sz w:val="20"/>
          <w:szCs w:val="20"/>
          <w:rtl/>
        </w:rPr>
        <w:t>כוח</w:t>
      </w:r>
      <w:r w:rsidR="00053B39">
        <w:rPr>
          <w:rFonts w:ascii="Segoe UI" w:hAnsi="Segoe UI" w:cs="Segoe UI" w:hint="cs"/>
          <w:sz w:val="20"/>
          <w:szCs w:val="20"/>
          <w:rtl/>
        </w:rPr>
        <w:t xml:space="preserve"> להכריח את דני להיות אב בעל כורחו. </w:t>
      </w:r>
      <w:r w:rsidR="00AA4852">
        <w:rPr>
          <w:rFonts w:ascii="Segoe UI" w:hAnsi="Segoe UI" w:cs="Segoe UI" w:hint="cs"/>
          <w:sz w:val="20"/>
          <w:szCs w:val="20"/>
          <w:rtl/>
        </w:rPr>
        <w:t xml:space="preserve"> מה לטענתה הצמיח לה זכות תביעה כלפי דני? ההסכמה ההתחלתית שלו ואינטרס ההסתמכות הגדול שלה.</w:t>
      </w:r>
    </w:p>
    <w:p w:rsidR="00F84339" w:rsidRDefault="00F84339" w:rsidP="00AA4852">
      <w:pPr>
        <w:tabs>
          <w:tab w:val="left" w:pos="2045"/>
        </w:tabs>
        <w:jc w:val="both"/>
        <w:rPr>
          <w:rFonts w:ascii="Segoe UI" w:hAnsi="Segoe UI" w:cs="Segoe UI"/>
          <w:b/>
          <w:bCs/>
          <w:rtl/>
        </w:rPr>
      </w:pPr>
    </w:p>
    <w:p w:rsidR="00F84339" w:rsidRDefault="00F84339" w:rsidP="00AA4852">
      <w:pPr>
        <w:tabs>
          <w:tab w:val="left" w:pos="2045"/>
        </w:tabs>
        <w:jc w:val="both"/>
        <w:rPr>
          <w:rFonts w:ascii="Segoe UI" w:hAnsi="Segoe UI" w:cs="Segoe UI"/>
          <w:b/>
          <w:bCs/>
          <w:rtl/>
        </w:rPr>
      </w:pPr>
    </w:p>
    <w:p w:rsidR="00AA4852" w:rsidRPr="00883970" w:rsidRDefault="00F83564" w:rsidP="00AA4852">
      <w:pPr>
        <w:tabs>
          <w:tab w:val="left" w:pos="2045"/>
        </w:tabs>
        <w:jc w:val="both"/>
        <w:rPr>
          <w:rFonts w:ascii="Segoe UI" w:hAnsi="Segoe UI" w:cs="Segoe UI"/>
          <w:b/>
          <w:bCs/>
          <w:rtl/>
        </w:rPr>
      </w:pPr>
      <w:r w:rsidRPr="00883970">
        <w:rPr>
          <w:rFonts w:ascii="Segoe UI" w:hAnsi="Segoe UI" w:cs="Segoe UI" w:hint="cs"/>
          <w:b/>
          <w:bCs/>
          <w:rtl/>
        </w:rPr>
        <w:lastRenderedPageBreak/>
        <w:t>אשכול זכויות</w:t>
      </w:r>
    </w:p>
    <w:p w:rsidR="00F83564" w:rsidRDefault="00F83564" w:rsidP="00883970">
      <w:pPr>
        <w:tabs>
          <w:tab w:val="left" w:pos="2045"/>
        </w:tabs>
        <w:jc w:val="both"/>
        <w:rPr>
          <w:rFonts w:ascii="Segoe UI" w:hAnsi="Segoe UI" w:cs="Segoe UI"/>
          <w:sz w:val="20"/>
          <w:szCs w:val="20"/>
          <w:rtl/>
        </w:rPr>
      </w:pPr>
      <w:r>
        <w:rPr>
          <w:rFonts w:ascii="Segoe UI" w:hAnsi="Segoe UI" w:cs="Segoe UI" w:hint="cs"/>
          <w:sz w:val="20"/>
          <w:szCs w:val="20"/>
          <w:rtl/>
        </w:rPr>
        <w:t xml:space="preserve">לעיתים מושג הזכות יכול לכלול היבטים שונים. </w:t>
      </w:r>
      <w:r w:rsidR="00883970">
        <w:rPr>
          <w:rFonts w:ascii="Segoe UI" w:hAnsi="Segoe UI" w:cs="Segoe UI" w:hint="cs"/>
          <w:sz w:val="20"/>
          <w:szCs w:val="20"/>
          <w:rtl/>
        </w:rPr>
        <w:t>לדוגמ</w:t>
      </w:r>
      <w:r w:rsidR="00345DEC">
        <w:rPr>
          <w:rFonts w:ascii="Segoe UI" w:hAnsi="Segoe UI" w:cs="Segoe UI" w:hint="cs"/>
          <w:sz w:val="20"/>
          <w:szCs w:val="20"/>
          <w:rtl/>
        </w:rPr>
        <w:t>א</w:t>
      </w:r>
      <w:r w:rsidR="00883970">
        <w:rPr>
          <w:rFonts w:ascii="Segoe UI" w:hAnsi="Segoe UI" w:cs="Segoe UI" w:hint="cs"/>
          <w:sz w:val="20"/>
          <w:szCs w:val="20"/>
          <w:rtl/>
        </w:rPr>
        <w:t>,</w:t>
      </w:r>
      <w:r>
        <w:rPr>
          <w:rFonts w:ascii="Segoe UI" w:hAnsi="Segoe UI" w:cs="Segoe UI" w:hint="cs"/>
          <w:sz w:val="20"/>
          <w:szCs w:val="20"/>
          <w:rtl/>
        </w:rPr>
        <w:t xml:space="preserve"> אם אני בעלים של נכס יש לי </w:t>
      </w:r>
      <w:r w:rsidRPr="00F83564">
        <w:rPr>
          <w:rFonts w:ascii="Segoe UI" w:hAnsi="Segoe UI" w:cs="Segoe UI" w:hint="cs"/>
          <w:sz w:val="20"/>
          <w:szCs w:val="20"/>
          <w:u w:val="single"/>
          <w:rtl/>
        </w:rPr>
        <w:t>זכות תביעה</w:t>
      </w:r>
      <w:r>
        <w:rPr>
          <w:rFonts w:ascii="Segoe UI" w:hAnsi="Segoe UI" w:cs="Segoe UI" w:hint="cs"/>
          <w:sz w:val="20"/>
          <w:szCs w:val="20"/>
          <w:rtl/>
        </w:rPr>
        <w:t xml:space="preserve"> כנגד כל אדם אחד שלא יכנס לנכס שלי; בנוסף, יש לי </w:t>
      </w:r>
      <w:r w:rsidRPr="00F83564">
        <w:rPr>
          <w:rFonts w:ascii="Segoe UI" w:hAnsi="Segoe UI" w:cs="Segoe UI" w:hint="cs"/>
          <w:sz w:val="20"/>
          <w:szCs w:val="20"/>
          <w:u w:val="single"/>
          <w:rtl/>
        </w:rPr>
        <w:t>חירות</w:t>
      </w:r>
      <w:r>
        <w:rPr>
          <w:rFonts w:ascii="Segoe UI" w:hAnsi="Segoe UI" w:cs="Segoe UI" w:hint="cs"/>
          <w:sz w:val="20"/>
          <w:szCs w:val="20"/>
          <w:rtl/>
        </w:rPr>
        <w:t xml:space="preserve"> להשתמש בנכס כרצוני ולעשות בו כל דבר; יש לי גם </w:t>
      </w:r>
      <w:r w:rsidRPr="00F83564">
        <w:rPr>
          <w:rFonts w:ascii="Segoe UI" w:hAnsi="Segoe UI" w:cs="Segoe UI" w:hint="cs"/>
          <w:sz w:val="20"/>
          <w:szCs w:val="20"/>
          <w:u w:val="single"/>
          <w:rtl/>
        </w:rPr>
        <w:t xml:space="preserve">כוח </w:t>
      </w:r>
      <w:r>
        <w:rPr>
          <w:rFonts w:ascii="Segoe UI" w:hAnsi="Segoe UI" w:cs="Segoe UI" w:hint="cs"/>
          <w:sz w:val="20"/>
          <w:szCs w:val="20"/>
          <w:rtl/>
        </w:rPr>
        <w:t>להעביר זכויות בנכס;</w:t>
      </w:r>
      <w:r w:rsidR="00883970">
        <w:rPr>
          <w:rFonts w:ascii="Segoe UI" w:hAnsi="Segoe UI" w:cs="Segoe UI" w:hint="cs"/>
          <w:sz w:val="20"/>
          <w:szCs w:val="20"/>
          <w:rtl/>
        </w:rPr>
        <w:t xml:space="preserve"> יש לי </w:t>
      </w:r>
      <w:r w:rsidR="00883970" w:rsidRPr="00883970">
        <w:rPr>
          <w:rFonts w:ascii="Segoe UI" w:hAnsi="Segoe UI" w:cs="Segoe UI" w:hint="cs"/>
          <w:sz w:val="20"/>
          <w:szCs w:val="20"/>
          <w:u w:val="single"/>
          <w:rtl/>
        </w:rPr>
        <w:t xml:space="preserve">חסינות </w:t>
      </w:r>
      <w:r w:rsidR="00883970">
        <w:rPr>
          <w:rFonts w:ascii="Segoe UI" w:hAnsi="Segoe UI" w:cs="Segoe UI"/>
          <w:sz w:val="20"/>
          <w:szCs w:val="20"/>
          <w:rtl/>
        </w:rPr>
        <w:t>–</w:t>
      </w:r>
      <w:r w:rsidR="00883970">
        <w:rPr>
          <w:rFonts w:ascii="Segoe UI" w:hAnsi="Segoe UI" w:cs="Segoe UI" w:hint="cs"/>
          <w:sz w:val="20"/>
          <w:szCs w:val="20"/>
          <w:rtl/>
        </w:rPr>
        <w:t xml:space="preserve"> כנגד אחרים שאינם יכולים להעביר את הזכויות בנכס אליהם; </w:t>
      </w:r>
    </w:p>
    <w:p w:rsidR="000423A4" w:rsidRDefault="000423A4" w:rsidP="00D874BF">
      <w:pPr>
        <w:pStyle w:val="a3"/>
        <w:numPr>
          <w:ilvl w:val="0"/>
          <w:numId w:val="88"/>
        </w:numPr>
        <w:tabs>
          <w:tab w:val="left" w:pos="2045"/>
        </w:tabs>
        <w:jc w:val="both"/>
        <w:rPr>
          <w:rFonts w:ascii="Segoe UI" w:hAnsi="Segoe UI" w:cs="Segoe UI"/>
          <w:sz w:val="20"/>
          <w:szCs w:val="20"/>
        </w:rPr>
      </w:pPr>
      <w:r w:rsidRPr="000423A4">
        <w:rPr>
          <w:rFonts w:ascii="Segoe UI" w:hAnsi="Segoe UI" w:cs="Segoe UI" w:hint="cs"/>
          <w:b/>
          <w:bCs/>
          <w:sz w:val="20"/>
          <w:szCs w:val="20"/>
          <w:rtl/>
        </w:rPr>
        <w:t>זכות חיובית</w:t>
      </w:r>
      <w:r w:rsidRPr="000423A4">
        <w:rPr>
          <w:rFonts w:ascii="Segoe UI" w:hAnsi="Segoe UI" w:cs="Segoe UI" w:hint="cs"/>
          <w:sz w:val="20"/>
          <w:szCs w:val="20"/>
          <w:rtl/>
        </w:rPr>
        <w:t xml:space="preserve"> </w:t>
      </w:r>
      <w:r w:rsidRPr="000423A4">
        <w:rPr>
          <w:rFonts w:ascii="Segoe UI" w:hAnsi="Segoe UI" w:cs="Segoe UI"/>
          <w:sz w:val="20"/>
          <w:szCs w:val="20"/>
          <w:rtl/>
        </w:rPr>
        <w:t>–</w:t>
      </w:r>
      <w:r w:rsidRPr="000423A4">
        <w:rPr>
          <w:rFonts w:ascii="Segoe UI" w:hAnsi="Segoe UI" w:cs="Segoe UI" w:hint="cs"/>
          <w:sz w:val="20"/>
          <w:szCs w:val="20"/>
          <w:rtl/>
        </w:rPr>
        <w:t xml:space="preserve"> דורשת הספקה של נכס או שירות</w:t>
      </w:r>
      <w:r>
        <w:rPr>
          <w:rFonts w:ascii="Segoe UI" w:hAnsi="Segoe UI" w:cs="Segoe UI" w:hint="cs"/>
          <w:sz w:val="20"/>
          <w:szCs w:val="20"/>
          <w:rtl/>
        </w:rPr>
        <w:t xml:space="preserve">. </w:t>
      </w:r>
    </w:p>
    <w:p w:rsidR="000423A4" w:rsidRDefault="000423A4" w:rsidP="00D874BF">
      <w:pPr>
        <w:pStyle w:val="a3"/>
        <w:numPr>
          <w:ilvl w:val="0"/>
          <w:numId w:val="88"/>
        </w:numPr>
        <w:tabs>
          <w:tab w:val="left" w:pos="2045"/>
        </w:tabs>
        <w:jc w:val="both"/>
        <w:rPr>
          <w:rFonts w:ascii="Segoe UI" w:hAnsi="Segoe UI" w:cs="Segoe UI"/>
          <w:sz w:val="20"/>
          <w:szCs w:val="20"/>
        </w:rPr>
      </w:pPr>
      <w:r w:rsidRPr="000423A4">
        <w:rPr>
          <w:rFonts w:ascii="Segoe UI" w:hAnsi="Segoe UI" w:cs="Segoe UI" w:hint="cs"/>
          <w:b/>
          <w:bCs/>
          <w:sz w:val="20"/>
          <w:szCs w:val="20"/>
          <w:rtl/>
        </w:rPr>
        <w:t>זכות שלילית</w:t>
      </w:r>
      <w:r w:rsidR="00A4111B">
        <w:rPr>
          <w:rFonts w:ascii="Segoe UI" w:hAnsi="Segoe UI" w:cs="Segoe UI" w:hint="cs"/>
          <w:b/>
          <w:bCs/>
          <w:sz w:val="20"/>
          <w:szCs w:val="20"/>
          <w:rtl/>
        </w:rPr>
        <w:t xml:space="preserve"> </w:t>
      </w:r>
      <w:r w:rsidRPr="000423A4">
        <w:rPr>
          <w:rFonts w:ascii="Segoe UI" w:hAnsi="Segoe UI" w:cs="Segoe UI" w:hint="cs"/>
          <w:sz w:val="20"/>
          <w:szCs w:val="20"/>
          <w:rtl/>
        </w:rPr>
        <w:t>- דורשת אי-התערבות</w:t>
      </w:r>
      <w:r>
        <w:rPr>
          <w:rFonts w:ascii="Segoe UI" w:hAnsi="Segoe UI" w:cs="Segoe UI" w:hint="cs"/>
          <w:sz w:val="20"/>
          <w:szCs w:val="20"/>
          <w:rtl/>
        </w:rPr>
        <w:t>.</w:t>
      </w:r>
    </w:p>
    <w:p w:rsidR="000423A4" w:rsidRDefault="008C4861" w:rsidP="0069433F">
      <w:pPr>
        <w:tabs>
          <w:tab w:val="left" w:pos="2045"/>
        </w:tabs>
        <w:jc w:val="both"/>
        <w:rPr>
          <w:rFonts w:ascii="Segoe UI" w:hAnsi="Segoe UI" w:cs="Segoe UI"/>
          <w:sz w:val="20"/>
          <w:szCs w:val="20"/>
          <w:rtl/>
        </w:rPr>
      </w:pPr>
      <w:r>
        <w:rPr>
          <w:rFonts w:ascii="Segoe UI" w:hAnsi="Segoe UI" w:cs="Segoe UI" w:hint="cs"/>
          <w:sz w:val="20"/>
          <w:szCs w:val="20"/>
          <w:rtl/>
        </w:rPr>
        <w:t xml:space="preserve"> לפי טבלת הופלד ראינו שחירות לא מצמיחה חובה למישהו אחר. </w:t>
      </w:r>
      <w:r w:rsidR="00345DEC">
        <w:rPr>
          <w:rFonts w:ascii="Segoe UI" w:hAnsi="Segoe UI" w:cs="Segoe UI" w:hint="cs"/>
          <w:sz w:val="20"/>
          <w:szCs w:val="20"/>
          <w:rtl/>
        </w:rPr>
        <w:t xml:space="preserve">הבעיה בטבלת הופלד- יש זכויות, כמו הזכות לחיים, שהשאלה מה ההיבטים שכלולים בה היא לא שאלה אנליטית אלא היא </w:t>
      </w:r>
      <w:r w:rsidR="00345DEC" w:rsidRPr="00150146">
        <w:rPr>
          <w:rFonts w:ascii="Segoe UI" w:hAnsi="Segoe UI" w:cs="Segoe UI" w:hint="cs"/>
          <w:b/>
          <w:bCs/>
          <w:sz w:val="20"/>
          <w:szCs w:val="20"/>
          <w:rtl/>
        </w:rPr>
        <w:t>שאלה נורמטיבית</w:t>
      </w:r>
      <w:r w:rsidR="00345DEC">
        <w:rPr>
          <w:rFonts w:ascii="Segoe UI" w:hAnsi="Segoe UI" w:cs="Segoe UI" w:hint="cs"/>
          <w:sz w:val="20"/>
          <w:szCs w:val="20"/>
          <w:rtl/>
        </w:rPr>
        <w:t xml:space="preserve"> שצריכה לשקף את הערכים הנורמטיביי</w:t>
      </w:r>
      <w:r w:rsidR="00345DEC">
        <w:rPr>
          <w:rFonts w:ascii="Segoe UI" w:hAnsi="Segoe UI" w:cs="Segoe UI" w:hint="eastAsia"/>
          <w:sz w:val="20"/>
          <w:szCs w:val="20"/>
          <w:rtl/>
        </w:rPr>
        <w:t>ם</w:t>
      </w:r>
      <w:r w:rsidR="00345DEC">
        <w:rPr>
          <w:rFonts w:ascii="Segoe UI" w:hAnsi="Segoe UI" w:cs="Segoe UI" w:hint="cs"/>
          <w:sz w:val="20"/>
          <w:szCs w:val="20"/>
          <w:rtl/>
        </w:rPr>
        <w:t xml:space="preserve"> של מדינה.</w:t>
      </w:r>
      <w:r w:rsidR="008E27F9">
        <w:rPr>
          <w:rFonts w:ascii="Segoe UI" w:hAnsi="Segoe UI" w:cs="Segoe UI" w:hint="cs"/>
          <w:sz w:val="20"/>
          <w:szCs w:val="20"/>
          <w:rtl/>
        </w:rPr>
        <w:t xml:space="preserve"> חירויות לא חיבות להיות רק זכויות שליליות אלא גם חיוביות וזו הכרעה מדינית. </w:t>
      </w:r>
    </w:p>
    <w:p w:rsidR="002734A3" w:rsidRPr="002734A3" w:rsidRDefault="002734A3" w:rsidP="002734A3">
      <w:pPr>
        <w:tabs>
          <w:tab w:val="left" w:pos="2045"/>
        </w:tabs>
        <w:jc w:val="both"/>
        <w:rPr>
          <w:rFonts w:ascii="Segoe UI" w:hAnsi="Segoe UI" w:cs="Segoe UI"/>
          <w:b/>
          <w:bCs/>
          <w:rtl/>
        </w:rPr>
      </w:pPr>
      <w:r w:rsidRPr="002734A3">
        <w:rPr>
          <w:rFonts w:ascii="Segoe UI" w:hAnsi="Segoe UI" w:cs="Segoe UI" w:hint="cs"/>
          <w:b/>
          <w:bCs/>
          <w:rtl/>
        </w:rPr>
        <w:t>זכויות וחובות</w:t>
      </w:r>
    </w:p>
    <w:p w:rsidR="002734A3" w:rsidRDefault="002734A3" w:rsidP="002734A3">
      <w:pPr>
        <w:tabs>
          <w:tab w:val="left" w:pos="2045"/>
        </w:tabs>
        <w:jc w:val="both"/>
        <w:rPr>
          <w:rFonts w:ascii="Segoe UI" w:hAnsi="Segoe UI" w:cs="Segoe UI"/>
          <w:sz w:val="20"/>
          <w:szCs w:val="20"/>
          <w:rtl/>
        </w:rPr>
      </w:pPr>
      <w:r>
        <w:rPr>
          <w:rFonts w:ascii="Segoe UI" w:hAnsi="Segoe UI" w:cs="Segoe UI" w:hint="cs"/>
          <w:sz w:val="20"/>
          <w:szCs w:val="20"/>
          <w:rtl/>
        </w:rPr>
        <w:t>אין זכות תביעה ללא חובה. ברגע שזכות היא ללא חובה היא כבר חירות. האם יש חובה ללא זכות? נניח שיש לי חובה לתת צדקה אבל לאף אחד אחר אין זכות לתבוע ממני את הצדקה. ניתן לחשוב על עולם כזה, אולי עולם מוסרי.</w:t>
      </w:r>
      <w:r w:rsidR="00920EED">
        <w:rPr>
          <w:rFonts w:ascii="Segoe UI" w:hAnsi="Segoe UI" w:cs="Segoe UI" w:hint="cs"/>
          <w:sz w:val="20"/>
          <w:szCs w:val="20"/>
          <w:rtl/>
        </w:rPr>
        <w:t xml:space="preserve"> האם יכולה להיות חובה משפטית כזו? באופן תיאורטי אפשר לחייב את האזרחים לתרום. אפשר לחשוב על חובות כלפי הסביבה- למשל חובה שלא לכרות עצים. אין מישהו שעומד עם זכות ויכול לתבוע זאת אבל </w:t>
      </w:r>
      <w:r w:rsidR="00920EED" w:rsidRPr="00920EED">
        <w:rPr>
          <w:rFonts w:ascii="Segoe UI" w:hAnsi="Segoe UI" w:cs="Segoe UI" w:hint="cs"/>
          <w:b/>
          <w:bCs/>
          <w:sz w:val="20"/>
          <w:szCs w:val="20"/>
          <w:rtl/>
        </w:rPr>
        <w:t>יכולה להיות חובה כלפי מי שאינו נושא זכות</w:t>
      </w:r>
      <w:r w:rsidR="00920EED">
        <w:rPr>
          <w:rFonts w:ascii="Segoe UI" w:hAnsi="Segoe UI" w:cs="Segoe UI" w:hint="cs"/>
          <w:sz w:val="20"/>
          <w:szCs w:val="20"/>
          <w:rtl/>
        </w:rPr>
        <w:t>. את מושג הזכות חייבים להבין יחד עם מושג החובה בעוד שמושג החובה יכול לעמוד בפני עצמו.</w:t>
      </w:r>
    </w:p>
    <w:p w:rsidR="00B92550" w:rsidRDefault="00B92550" w:rsidP="002734A3">
      <w:pPr>
        <w:tabs>
          <w:tab w:val="left" w:pos="2045"/>
        </w:tabs>
        <w:jc w:val="both"/>
        <w:rPr>
          <w:rFonts w:ascii="Segoe UI" w:hAnsi="Segoe UI" w:cs="Segoe UI"/>
          <w:sz w:val="20"/>
          <w:szCs w:val="20"/>
          <w:rtl/>
        </w:rPr>
      </w:pPr>
    </w:p>
    <w:p w:rsidR="00B92550" w:rsidRPr="00B92550" w:rsidRDefault="005E18A2" w:rsidP="00B92550">
      <w:pPr>
        <w:tabs>
          <w:tab w:val="left" w:pos="2045"/>
        </w:tabs>
        <w:jc w:val="center"/>
        <w:rPr>
          <w:rFonts w:ascii="Segoe UI" w:hAnsi="Segoe UI" w:cs="Segoe UI"/>
          <w:b/>
          <w:bCs/>
          <w:sz w:val="28"/>
          <w:szCs w:val="28"/>
          <w:rtl/>
        </w:rPr>
      </w:pPr>
      <w:r>
        <w:rPr>
          <w:rFonts w:ascii="Segoe UI" w:hAnsi="Segoe UI" w:cs="Segoe UI" w:hint="cs"/>
          <w:b/>
          <w:bCs/>
          <w:sz w:val="28"/>
          <w:szCs w:val="28"/>
          <w:rtl/>
        </w:rPr>
        <w:t>פרשנות משפטית</w:t>
      </w:r>
    </w:p>
    <w:p w:rsidR="003E5AC6" w:rsidRDefault="003E5AC6" w:rsidP="003E5AC6">
      <w:pPr>
        <w:tabs>
          <w:tab w:val="left" w:pos="2045"/>
        </w:tabs>
        <w:jc w:val="both"/>
        <w:rPr>
          <w:rFonts w:ascii="Segoe UI" w:hAnsi="Segoe UI" w:cs="Segoe UI"/>
          <w:sz w:val="20"/>
          <w:szCs w:val="20"/>
          <w:rtl/>
        </w:rPr>
      </w:pPr>
      <w:r>
        <w:rPr>
          <w:rFonts w:ascii="Segoe UI" w:hAnsi="Segoe UI" w:cs="Segoe UI" w:hint="cs"/>
          <w:sz w:val="20"/>
          <w:szCs w:val="20"/>
          <w:rtl/>
        </w:rPr>
        <w:t>יש שתי קטגוריות דרכן אפשר להסביר החלטה שיפוטית:</w:t>
      </w:r>
    </w:p>
    <w:p w:rsidR="003E5AC6" w:rsidRDefault="003E5AC6" w:rsidP="00D874BF">
      <w:pPr>
        <w:pStyle w:val="a3"/>
        <w:numPr>
          <w:ilvl w:val="0"/>
          <w:numId w:val="94"/>
        </w:numPr>
        <w:tabs>
          <w:tab w:val="left" w:pos="2045"/>
        </w:tabs>
        <w:jc w:val="both"/>
        <w:rPr>
          <w:rFonts w:ascii="Segoe UI" w:hAnsi="Segoe UI" w:cs="Segoe UI"/>
          <w:sz w:val="20"/>
          <w:szCs w:val="20"/>
        </w:rPr>
      </w:pPr>
      <w:r w:rsidRPr="00E519EE">
        <w:rPr>
          <w:rFonts w:ascii="Segoe UI" w:hAnsi="Segoe UI" w:cs="Segoe UI" w:hint="cs"/>
          <w:sz w:val="20"/>
          <w:szCs w:val="20"/>
          <w:u w:val="single"/>
          <w:rtl/>
        </w:rPr>
        <w:t>דרך שיקול דעת</w:t>
      </w:r>
      <w:r>
        <w:rPr>
          <w:rFonts w:ascii="Segoe UI" w:hAnsi="Segoe UI" w:cs="Segoe UI" w:hint="cs"/>
          <w:sz w:val="20"/>
          <w:szCs w:val="20"/>
          <w:rtl/>
        </w:rPr>
        <w:t>- פירושו של דבר שהשופט מחליק בעניין שלפניו לא כפרשנות אלא כחידוש. כהחלטה עצמאית. הטענה של הארט אומרת שכאשר שופט מקבל מולו מקרה הוא לעולם לא מפרש, כיוון שהחוק לא התכוון אליו, אז מה שנכון לומר הוא שהשופט מחדש. הוא עכשיו מחוקק מחדש ולכן הוא לא גוזר את התוצאה מהחוק.</w:t>
      </w:r>
    </w:p>
    <w:p w:rsidR="003E5AC6" w:rsidRPr="003E5AC6" w:rsidRDefault="003E5AC6" w:rsidP="00D874BF">
      <w:pPr>
        <w:pStyle w:val="a3"/>
        <w:numPr>
          <w:ilvl w:val="0"/>
          <w:numId w:val="94"/>
        </w:numPr>
        <w:tabs>
          <w:tab w:val="left" w:pos="2045"/>
        </w:tabs>
        <w:jc w:val="both"/>
        <w:rPr>
          <w:rFonts w:ascii="Segoe UI" w:hAnsi="Segoe UI" w:cs="Segoe UI"/>
          <w:sz w:val="20"/>
          <w:szCs w:val="20"/>
          <w:u w:val="single"/>
          <w:rtl/>
        </w:rPr>
      </w:pPr>
      <w:r w:rsidRPr="00E519EE">
        <w:rPr>
          <w:rFonts w:ascii="Segoe UI" w:hAnsi="Segoe UI" w:cs="Segoe UI" w:hint="cs"/>
          <w:sz w:val="20"/>
          <w:szCs w:val="20"/>
          <w:u w:val="single"/>
          <w:rtl/>
        </w:rPr>
        <w:t>דרך פרשנות</w:t>
      </w:r>
      <w:r w:rsidRPr="00E519EE">
        <w:rPr>
          <w:rFonts w:ascii="Segoe UI" w:hAnsi="Segoe UI" w:cs="Segoe UI"/>
          <w:sz w:val="20"/>
          <w:szCs w:val="20"/>
          <w:rtl/>
        </w:rPr>
        <w:t>–</w:t>
      </w:r>
      <w:r w:rsidRPr="00E519EE">
        <w:rPr>
          <w:rFonts w:ascii="Segoe UI" w:hAnsi="Segoe UI" w:cs="Segoe UI" w:hint="cs"/>
          <w:sz w:val="20"/>
          <w:szCs w:val="20"/>
          <w:rtl/>
        </w:rPr>
        <w:t xml:space="preserve"> </w:t>
      </w:r>
      <w:r>
        <w:rPr>
          <w:rFonts w:ascii="Segoe UI" w:hAnsi="Segoe UI" w:cs="Segoe UI" w:hint="cs"/>
          <w:sz w:val="20"/>
          <w:szCs w:val="20"/>
          <w:rtl/>
        </w:rPr>
        <w:t>החלטה של השופט מעוגנת באמת בחוק. זו הגישה של דוורקין. הוא רוצה לעגן את ההחלטות השיפוטיות בחוק ולכן הוא הולך לקטגוריה של פרשנות. פרשנות יכולה להיות רחבה או צרה ואנחנו נראה את זה בגישות השונות.</w:t>
      </w:r>
    </w:p>
    <w:p w:rsidR="00B92550" w:rsidRPr="005E18A2" w:rsidRDefault="005E18A2" w:rsidP="00B92550">
      <w:pPr>
        <w:tabs>
          <w:tab w:val="left" w:pos="2045"/>
        </w:tabs>
        <w:jc w:val="both"/>
        <w:rPr>
          <w:rFonts w:ascii="Segoe UI" w:hAnsi="Segoe UI" w:cs="Segoe UI"/>
          <w:b/>
          <w:bCs/>
          <w:sz w:val="20"/>
          <w:szCs w:val="20"/>
          <w:u w:val="single"/>
          <w:rtl/>
        </w:rPr>
      </w:pPr>
      <w:r w:rsidRPr="005E18A2">
        <w:rPr>
          <w:rFonts w:ascii="Segoe UI" w:hAnsi="Segoe UI" w:cs="Segoe UI" w:hint="cs"/>
          <w:b/>
          <w:bCs/>
          <w:sz w:val="20"/>
          <w:szCs w:val="20"/>
          <w:u w:val="single"/>
          <w:rtl/>
        </w:rPr>
        <w:t>בעיית הפרשנות</w:t>
      </w:r>
    </w:p>
    <w:p w:rsidR="005E18A2" w:rsidRDefault="005E18A2" w:rsidP="00B92550">
      <w:pPr>
        <w:tabs>
          <w:tab w:val="left" w:pos="2045"/>
        </w:tabs>
        <w:jc w:val="both"/>
        <w:rPr>
          <w:rFonts w:ascii="Segoe UI" w:hAnsi="Segoe UI" w:cs="Segoe UI"/>
          <w:sz w:val="20"/>
          <w:szCs w:val="20"/>
          <w:rtl/>
        </w:rPr>
      </w:pPr>
      <w:r>
        <w:rPr>
          <w:rFonts w:ascii="Segoe UI" w:hAnsi="Segoe UI" w:cs="Segoe UI" w:hint="cs"/>
          <w:sz w:val="20"/>
          <w:szCs w:val="20"/>
          <w:rtl/>
        </w:rPr>
        <w:t>הבעיה של פרשנות היא איננה בעיה ייחודית למשפט. אנו נתקלים בה גם בפירוש טקסטים אחרים כמו טקסטים ספרותיים, היסטוריי</w:t>
      </w:r>
      <w:r>
        <w:rPr>
          <w:rFonts w:ascii="Segoe UI" w:hAnsi="Segoe UI" w:cs="Segoe UI" w:hint="eastAsia"/>
          <w:sz w:val="20"/>
          <w:szCs w:val="20"/>
          <w:rtl/>
        </w:rPr>
        <w:t>ם</w:t>
      </w:r>
      <w:r>
        <w:rPr>
          <w:rFonts w:ascii="Segoe UI" w:hAnsi="Segoe UI" w:cs="Segoe UI" w:hint="cs"/>
          <w:sz w:val="20"/>
          <w:szCs w:val="20"/>
          <w:rtl/>
        </w:rPr>
        <w:t xml:space="preserve"> וכו'.</w:t>
      </w:r>
      <w:r w:rsidR="00A5533F">
        <w:rPr>
          <w:rFonts w:ascii="Segoe UI" w:hAnsi="Segoe UI" w:cs="Segoe UI" w:hint="cs"/>
          <w:sz w:val="20"/>
          <w:szCs w:val="20"/>
          <w:rtl/>
        </w:rPr>
        <w:t xml:space="preserve"> </w:t>
      </w:r>
      <w:r w:rsidR="00A5533F" w:rsidRPr="00F90159">
        <w:rPr>
          <w:rFonts w:ascii="Segoe UI" w:hAnsi="Segoe UI" w:cs="Segoe UI" w:hint="cs"/>
          <w:sz w:val="20"/>
          <w:szCs w:val="20"/>
          <w:u w:val="single"/>
          <w:rtl/>
        </w:rPr>
        <w:t xml:space="preserve">מהו </w:t>
      </w:r>
      <w:r w:rsidR="00F90159">
        <w:rPr>
          <w:rFonts w:ascii="Segoe UI" w:hAnsi="Segoe UI" w:cs="Segoe UI" w:hint="cs"/>
          <w:sz w:val="20"/>
          <w:szCs w:val="20"/>
          <w:u w:val="single"/>
          <w:rtl/>
        </w:rPr>
        <w:t>ה</w:t>
      </w:r>
      <w:r w:rsidR="00A5533F" w:rsidRPr="00F90159">
        <w:rPr>
          <w:rFonts w:ascii="Segoe UI" w:hAnsi="Segoe UI" w:cs="Segoe UI" w:hint="cs"/>
          <w:sz w:val="20"/>
          <w:szCs w:val="20"/>
          <w:u w:val="single"/>
          <w:rtl/>
        </w:rPr>
        <w:t xml:space="preserve">פרוש </w:t>
      </w:r>
      <w:r w:rsidR="00F90159">
        <w:rPr>
          <w:rFonts w:ascii="Segoe UI" w:hAnsi="Segoe UI" w:cs="Segoe UI" w:hint="cs"/>
          <w:sz w:val="20"/>
          <w:szCs w:val="20"/>
          <w:u w:val="single"/>
          <w:rtl/>
        </w:rPr>
        <w:t>ה</w:t>
      </w:r>
      <w:r w:rsidR="00A5533F" w:rsidRPr="00F90159">
        <w:rPr>
          <w:rFonts w:ascii="Segoe UI" w:hAnsi="Segoe UI" w:cs="Segoe UI" w:hint="cs"/>
          <w:sz w:val="20"/>
          <w:szCs w:val="20"/>
          <w:u w:val="single"/>
          <w:rtl/>
        </w:rPr>
        <w:t>נכון לטקסט</w:t>
      </w:r>
      <w:r w:rsidR="00A5533F">
        <w:rPr>
          <w:rFonts w:ascii="Segoe UI" w:hAnsi="Segoe UI" w:cs="Segoe UI" w:hint="cs"/>
          <w:sz w:val="20"/>
          <w:szCs w:val="20"/>
          <w:rtl/>
        </w:rPr>
        <w:t>? אפשר לחלק שאלה זו לשלוש תתי-שאלות:</w:t>
      </w:r>
    </w:p>
    <w:p w:rsidR="00A5533F" w:rsidRDefault="00A5533F" w:rsidP="00D874BF">
      <w:pPr>
        <w:pStyle w:val="a3"/>
        <w:numPr>
          <w:ilvl w:val="0"/>
          <w:numId w:val="89"/>
        </w:numPr>
        <w:tabs>
          <w:tab w:val="left" w:pos="2045"/>
        </w:tabs>
        <w:jc w:val="both"/>
        <w:rPr>
          <w:rFonts w:ascii="Segoe UI" w:hAnsi="Segoe UI" w:cs="Segoe UI"/>
          <w:sz w:val="20"/>
          <w:szCs w:val="20"/>
        </w:rPr>
      </w:pPr>
      <w:r w:rsidRPr="00A5533F">
        <w:rPr>
          <w:rFonts w:ascii="Segoe UI" w:hAnsi="Segoe UI" w:cs="Segoe UI" w:hint="cs"/>
          <w:b/>
          <w:bCs/>
          <w:sz w:val="20"/>
          <w:szCs w:val="20"/>
          <w:rtl/>
        </w:rPr>
        <w:t>היחס בין המחבר והטקסט-</w:t>
      </w:r>
      <w:r>
        <w:rPr>
          <w:rFonts w:ascii="Segoe UI" w:hAnsi="Segoe UI" w:cs="Segoe UI" w:hint="cs"/>
          <w:sz w:val="20"/>
          <w:szCs w:val="20"/>
          <w:rtl/>
        </w:rPr>
        <w:t xml:space="preserve"> האם פירוש נכון הוא זה שחותר לכוונת המחבר או זה שמפרש בצורה הטובה ביותר את הטקסט?</w:t>
      </w:r>
    </w:p>
    <w:p w:rsidR="00A5533F" w:rsidRDefault="00F941D8" w:rsidP="00D874BF">
      <w:pPr>
        <w:pStyle w:val="a3"/>
        <w:numPr>
          <w:ilvl w:val="0"/>
          <w:numId w:val="89"/>
        </w:numPr>
        <w:tabs>
          <w:tab w:val="left" w:pos="2045"/>
        </w:tabs>
        <w:jc w:val="both"/>
        <w:rPr>
          <w:rFonts w:ascii="Segoe UI" w:hAnsi="Segoe UI" w:cs="Segoe UI"/>
          <w:sz w:val="20"/>
          <w:szCs w:val="20"/>
        </w:rPr>
      </w:pPr>
      <w:r w:rsidRPr="00F941D8">
        <w:rPr>
          <w:rFonts w:ascii="Segoe UI" w:hAnsi="Segoe UI" w:cs="Segoe UI" w:hint="cs"/>
          <w:b/>
          <w:bCs/>
          <w:sz w:val="20"/>
          <w:szCs w:val="20"/>
          <w:rtl/>
        </w:rPr>
        <w:t>היחס בין הלשון לתוכן</w:t>
      </w:r>
      <w:r>
        <w:rPr>
          <w:rFonts w:ascii="Segoe UI" w:hAnsi="Segoe UI" w:cs="Segoe UI" w:hint="cs"/>
          <w:sz w:val="20"/>
          <w:szCs w:val="20"/>
          <w:rtl/>
        </w:rPr>
        <w:t>- "גוף ונשמה", האם הפירוש הנכון הוא פירוש מילולי או פירוש מתאים לתוכן (לטעם, התכלית) של הטקסט?</w:t>
      </w:r>
    </w:p>
    <w:p w:rsidR="00F941D8" w:rsidRDefault="00F90159" w:rsidP="00D874BF">
      <w:pPr>
        <w:pStyle w:val="a3"/>
        <w:numPr>
          <w:ilvl w:val="0"/>
          <w:numId w:val="89"/>
        </w:numPr>
        <w:tabs>
          <w:tab w:val="left" w:pos="2045"/>
        </w:tabs>
        <w:jc w:val="both"/>
        <w:rPr>
          <w:rFonts w:ascii="Segoe UI" w:hAnsi="Segoe UI" w:cs="Segoe UI"/>
          <w:sz w:val="20"/>
          <w:szCs w:val="20"/>
        </w:rPr>
      </w:pPr>
      <w:r w:rsidRPr="00F90159">
        <w:rPr>
          <w:rFonts w:ascii="Segoe UI" w:hAnsi="Segoe UI" w:cs="Segoe UI" w:hint="cs"/>
          <w:b/>
          <w:bCs/>
          <w:sz w:val="20"/>
          <w:szCs w:val="20"/>
          <w:rtl/>
        </w:rPr>
        <w:t>היחס בין הטקסט לקונטקסט</w:t>
      </w:r>
      <w:r>
        <w:rPr>
          <w:rFonts w:ascii="Segoe UI" w:hAnsi="Segoe UI" w:cs="Segoe UI" w:hint="cs"/>
          <w:sz w:val="20"/>
          <w:szCs w:val="20"/>
          <w:rtl/>
        </w:rPr>
        <w:t>- האם פירוש נכון הוא פירוש הטקסט עצמו או האופן שבו משתלב בהקשר (הספרותי, ההיסטורי, החברתי)? האם יש להסתכל על הטקסט כיחידה נפרדת או כיחידה מתוך שלם?</w:t>
      </w:r>
    </w:p>
    <w:p w:rsidR="00C53D4A" w:rsidRDefault="00C53D4A" w:rsidP="00F90159">
      <w:pPr>
        <w:tabs>
          <w:tab w:val="left" w:pos="2045"/>
        </w:tabs>
        <w:jc w:val="both"/>
        <w:rPr>
          <w:rFonts w:ascii="Segoe UI" w:hAnsi="Segoe UI" w:cs="Segoe UI"/>
          <w:b/>
          <w:bCs/>
          <w:sz w:val="20"/>
          <w:szCs w:val="20"/>
          <w:u w:val="single"/>
          <w:rtl/>
        </w:rPr>
      </w:pPr>
    </w:p>
    <w:p w:rsidR="00F90159" w:rsidRPr="00920472" w:rsidRDefault="00B4084C" w:rsidP="00F90159">
      <w:pPr>
        <w:tabs>
          <w:tab w:val="left" w:pos="2045"/>
        </w:tabs>
        <w:jc w:val="both"/>
        <w:rPr>
          <w:rFonts w:ascii="Segoe UI" w:hAnsi="Segoe UI" w:cs="Segoe UI"/>
          <w:b/>
          <w:bCs/>
          <w:sz w:val="20"/>
          <w:szCs w:val="20"/>
          <w:u w:val="single"/>
          <w:rtl/>
        </w:rPr>
      </w:pPr>
      <w:r w:rsidRPr="00920472">
        <w:rPr>
          <w:rFonts w:ascii="Segoe UI" w:hAnsi="Segoe UI" w:cs="Segoe UI" w:hint="cs"/>
          <w:b/>
          <w:bCs/>
          <w:sz w:val="20"/>
          <w:szCs w:val="20"/>
          <w:u w:val="single"/>
          <w:rtl/>
        </w:rPr>
        <w:t>פירוש לפי הכוונה שזהה לטקסט</w:t>
      </w:r>
      <w:r w:rsidR="007A5185">
        <w:rPr>
          <w:rFonts w:ascii="Segoe UI" w:hAnsi="Segoe UI" w:cs="Segoe UI" w:hint="cs"/>
          <w:b/>
          <w:bCs/>
          <w:sz w:val="20"/>
          <w:szCs w:val="20"/>
          <w:u w:val="single"/>
          <w:rtl/>
        </w:rPr>
        <w:t xml:space="preserve"> (משה אזר)</w:t>
      </w:r>
    </w:p>
    <w:p w:rsidR="00B4084C" w:rsidRDefault="00920472" w:rsidP="00F90159">
      <w:pPr>
        <w:tabs>
          <w:tab w:val="left" w:pos="2045"/>
        </w:tabs>
        <w:jc w:val="both"/>
        <w:rPr>
          <w:rFonts w:ascii="Segoe UI" w:hAnsi="Segoe UI" w:cs="Segoe UI"/>
          <w:sz w:val="20"/>
          <w:szCs w:val="20"/>
          <w:rtl/>
        </w:rPr>
      </w:pPr>
      <w:r w:rsidRPr="00920472">
        <w:rPr>
          <w:rFonts w:ascii="Segoe UI" w:hAnsi="Segoe UI" w:cs="Segoe UI" w:hint="cs"/>
          <w:sz w:val="20"/>
          <w:szCs w:val="20"/>
          <w:u w:val="single"/>
          <w:rtl/>
        </w:rPr>
        <w:t>מהו טקסט</w:t>
      </w:r>
      <w:r>
        <w:rPr>
          <w:rFonts w:ascii="Segoe UI" w:hAnsi="Segoe UI" w:cs="Segoe UI" w:hint="cs"/>
          <w:sz w:val="20"/>
          <w:szCs w:val="20"/>
          <w:rtl/>
        </w:rPr>
        <w:t xml:space="preserve">? </w:t>
      </w:r>
      <w:r w:rsidR="00B4084C">
        <w:rPr>
          <w:rFonts w:ascii="Segoe UI" w:hAnsi="Segoe UI" w:cs="Segoe UI" w:hint="cs"/>
          <w:sz w:val="20"/>
          <w:szCs w:val="20"/>
          <w:rtl/>
        </w:rPr>
        <w:t xml:space="preserve">טקסט הוא קבוצת סימנים שנבחרו ע"י מחבר מסוים להעביר משמעות מסוימת לקורא מסוים או קהל של קוראים. הטקסט הוא </w:t>
      </w:r>
      <w:r w:rsidR="00B4084C" w:rsidRPr="00B4084C">
        <w:rPr>
          <w:rFonts w:ascii="Segoe UI" w:hAnsi="Segoe UI" w:cs="Segoe UI" w:hint="cs"/>
          <w:b/>
          <w:bCs/>
          <w:sz w:val="20"/>
          <w:szCs w:val="20"/>
          <w:rtl/>
        </w:rPr>
        <w:t>אמצעי להעביר כוונה של מי שיצר אותו</w:t>
      </w:r>
      <w:r w:rsidR="00B4084C">
        <w:rPr>
          <w:rFonts w:ascii="Segoe UI" w:hAnsi="Segoe UI" w:cs="Segoe UI" w:hint="cs"/>
          <w:sz w:val="20"/>
          <w:szCs w:val="20"/>
          <w:rtl/>
        </w:rPr>
        <w:t xml:space="preserve">. הסימנים מסודרים באופן שיוצר מילים ומשפטים ע"פ כללי הלשון- </w:t>
      </w:r>
      <w:r w:rsidR="00B4084C" w:rsidRPr="00B4084C">
        <w:rPr>
          <w:rFonts w:ascii="Segoe UI" w:hAnsi="Segoe UI" w:cs="Segoe UI" w:hint="cs"/>
          <w:b/>
          <w:bCs/>
          <w:sz w:val="20"/>
          <w:szCs w:val="20"/>
          <w:rtl/>
        </w:rPr>
        <w:t>הסמנטיקה והתחביר</w:t>
      </w:r>
      <w:r w:rsidR="00B4084C">
        <w:rPr>
          <w:rFonts w:ascii="Segoe UI" w:hAnsi="Segoe UI" w:cs="Segoe UI" w:hint="cs"/>
          <w:b/>
          <w:bCs/>
          <w:sz w:val="20"/>
          <w:szCs w:val="20"/>
          <w:rtl/>
        </w:rPr>
        <w:t xml:space="preserve"> (המובן של המילים)</w:t>
      </w:r>
      <w:r w:rsidR="00B4084C">
        <w:rPr>
          <w:rFonts w:ascii="Segoe UI" w:hAnsi="Segoe UI" w:cs="Segoe UI" w:hint="cs"/>
          <w:sz w:val="20"/>
          <w:szCs w:val="20"/>
          <w:rtl/>
        </w:rPr>
        <w:t>.</w:t>
      </w:r>
      <w:r>
        <w:rPr>
          <w:rFonts w:ascii="Segoe UI" w:hAnsi="Segoe UI" w:cs="Segoe UI" w:hint="cs"/>
          <w:sz w:val="20"/>
          <w:szCs w:val="20"/>
          <w:rtl/>
        </w:rPr>
        <w:t xml:space="preserve"> כאשר אדם קורא טקסט השאלה הראשונה שהוא שואל תהיה מה התכוון המחבר לומר? הדרך לדעת את זה היא באמצעות </w:t>
      </w:r>
      <w:r w:rsidRPr="00920472">
        <w:rPr>
          <w:rFonts w:ascii="Segoe UI" w:hAnsi="Segoe UI" w:cs="Segoe UI" w:hint="cs"/>
          <w:sz w:val="20"/>
          <w:szCs w:val="20"/>
          <w:u w:val="single"/>
          <w:rtl/>
        </w:rPr>
        <w:t>הבנת המילים והתחביר</w:t>
      </w:r>
      <w:r w:rsidRPr="006446DB">
        <w:rPr>
          <w:rFonts w:ascii="Segoe UI" w:hAnsi="Segoe UI" w:cs="Segoe UI" w:hint="cs"/>
          <w:sz w:val="20"/>
          <w:szCs w:val="20"/>
          <w:rtl/>
        </w:rPr>
        <w:t>.</w:t>
      </w:r>
      <w:r>
        <w:rPr>
          <w:rFonts w:ascii="Segoe UI" w:hAnsi="Segoe UI" w:cs="Segoe UI" w:hint="cs"/>
          <w:sz w:val="20"/>
          <w:szCs w:val="20"/>
          <w:rtl/>
        </w:rPr>
        <w:t xml:space="preserve"> לכאורה, ההנחה היא שכוונת המחבר צריכה להשתקף בטקסט.</w:t>
      </w:r>
      <w:r w:rsidR="006446DB">
        <w:rPr>
          <w:rFonts w:ascii="Segoe UI" w:hAnsi="Segoe UI" w:cs="Segoe UI" w:hint="cs"/>
          <w:sz w:val="20"/>
          <w:szCs w:val="20"/>
          <w:rtl/>
        </w:rPr>
        <w:t xml:space="preserve"> התיאוריה הזו מקובלת על ידי הירש- מלומד אמריקאי- שהבחין בהקשר הזה בין מובן ומשמעות:</w:t>
      </w:r>
    </w:p>
    <w:p w:rsidR="006446DB" w:rsidRDefault="005C73DF" w:rsidP="00D874BF">
      <w:pPr>
        <w:pStyle w:val="a3"/>
        <w:numPr>
          <w:ilvl w:val="0"/>
          <w:numId w:val="90"/>
        </w:numPr>
        <w:tabs>
          <w:tab w:val="left" w:pos="2045"/>
        </w:tabs>
        <w:jc w:val="both"/>
        <w:rPr>
          <w:rFonts w:ascii="Segoe UI" w:hAnsi="Segoe UI" w:cs="Segoe UI"/>
          <w:sz w:val="20"/>
          <w:szCs w:val="20"/>
        </w:rPr>
      </w:pPr>
      <w:r>
        <w:rPr>
          <w:rFonts w:ascii="Segoe UI" w:hAnsi="Segoe UI" w:cs="Segoe UI" w:hint="cs"/>
          <w:b/>
          <w:bCs/>
          <w:sz w:val="20"/>
          <w:szCs w:val="20"/>
          <w:rtl/>
        </w:rPr>
        <w:t>מובן</w:t>
      </w:r>
      <w:r w:rsidR="006446DB">
        <w:rPr>
          <w:rFonts w:ascii="Segoe UI" w:hAnsi="Segoe UI" w:cs="Segoe UI" w:hint="cs"/>
          <w:sz w:val="20"/>
          <w:szCs w:val="20"/>
          <w:rtl/>
        </w:rPr>
        <w:t>= מה הטקסט אומר, פירושו של דבר מה התכוון המחבר (הבנת המילים</w:t>
      </w:r>
      <w:r w:rsidR="00A17106">
        <w:rPr>
          <w:rFonts w:ascii="Segoe UI" w:hAnsi="Segoe UI" w:cs="Segoe UI" w:hint="cs"/>
          <w:sz w:val="20"/>
          <w:szCs w:val="20"/>
          <w:rtl/>
        </w:rPr>
        <w:t xml:space="preserve"> וגם המטאפורות</w:t>
      </w:r>
      <w:r w:rsidR="006446DB">
        <w:rPr>
          <w:rFonts w:ascii="Segoe UI" w:hAnsi="Segoe UI" w:cs="Segoe UI" w:hint="cs"/>
          <w:sz w:val="20"/>
          <w:szCs w:val="20"/>
          <w:rtl/>
        </w:rPr>
        <w:t>). זו שאלה אובייקטיבית.</w:t>
      </w:r>
    </w:p>
    <w:p w:rsidR="006446DB" w:rsidRPr="006446DB" w:rsidRDefault="006446DB" w:rsidP="00D874BF">
      <w:pPr>
        <w:pStyle w:val="a3"/>
        <w:numPr>
          <w:ilvl w:val="0"/>
          <w:numId w:val="90"/>
        </w:numPr>
        <w:tabs>
          <w:tab w:val="left" w:pos="2045"/>
        </w:tabs>
        <w:jc w:val="both"/>
        <w:rPr>
          <w:rFonts w:ascii="Segoe UI" w:hAnsi="Segoe UI" w:cs="Segoe UI"/>
          <w:sz w:val="20"/>
          <w:szCs w:val="20"/>
        </w:rPr>
      </w:pPr>
      <w:r w:rsidRPr="006446DB">
        <w:rPr>
          <w:rFonts w:ascii="Segoe UI" w:hAnsi="Segoe UI" w:cs="Segoe UI" w:hint="cs"/>
          <w:b/>
          <w:bCs/>
          <w:sz w:val="20"/>
          <w:szCs w:val="20"/>
          <w:rtl/>
        </w:rPr>
        <w:t>משמעות</w:t>
      </w:r>
      <w:r>
        <w:rPr>
          <w:rFonts w:ascii="Segoe UI" w:hAnsi="Segoe UI" w:cs="Segoe UI" w:hint="cs"/>
          <w:sz w:val="20"/>
          <w:szCs w:val="20"/>
          <w:rtl/>
        </w:rPr>
        <w:t xml:space="preserve"> = מה הטקסט אומר לי? זו שאלה סובייקטיבית.</w:t>
      </w:r>
    </w:p>
    <w:p w:rsidR="00F90159" w:rsidRDefault="006446DB" w:rsidP="00F90159">
      <w:pPr>
        <w:tabs>
          <w:tab w:val="left" w:pos="2045"/>
        </w:tabs>
        <w:jc w:val="both"/>
        <w:rPr>
          <w:rFonts w:ascii="Segoe UI" w:hAnsi="Segoe UI" w:cs="Segoe UI"/>
          <w:sz w:val="20"/>
          <w:szCs w:val="20"/>
          <w:rtl/>
        </w:rPr>
      </w:pPr>
      <w:r>
        <w:rPr>
          <w:rFonts w:ascii="Segoe UI" w:hAnsi="Segoe UI" w:cs="Segoe UI" w:hint="cs"/>
          <w:sz w:val="20"/>
          <w:szCs w:val="20"/>
          <w:rtl/>
        </w:rPr>
        <w:t>הירש טוען שאנשים מבלבלים בין השניים.</w:t>
      </w:r>
      <w:r w:rsidR="00424852">
        <w:rPr>
          <w:rFonts w:ascii="Segoe UI" w:hAnsi="Segoe UI" w:cs="Segoe UI" w:hint="cs"/>
          <w:sz w:val="20"/>
          <w:szCs w:val="20"/>
          <w:rtl/>
        </w:rPr>
        <w:t xml:space="preserve"> הוא טוען שפרשנות של טקסטים עומדים תחת אותה תיאוריה בסיסית של חתירה לכוונת המחבר דרך הטקסט. תוך הפרדה בין המובן למשמעות.</w:t>
      </w:r>
    </w:p>
    <w:p w:rsidR="00424852" w:rsidRDefault="00424852" w:rsidP="00F90159">
      <w:pPr>
        <w:tabs>
          <w:tab w:val="left" w:pos="2045"/>
        </w:tabs>
        <w:jc w:val="both"/>
        <w:rPr>
          <w:rFonts w:ascii="Segoe UI" w:hAnsi="Segoe UI" w:cs="Segoe UI"/>
          <w:sz w:val="20"/>
          <w:szCs w:val="20"/>
          <w:rtl/>
        </w:rPr>
      </w:pPr>
      <w:r>
        <w:rPr>
          <w:rFonts w:ascii="Segoe UI" w:hAnsi="Segoe UI" w:cs="Segoe UI" w:hint="cs"/>
          <w:sz w:val="20"/>
          <w:szCs w:val="20"/>
          <w:rtl/>
        </w:rPr>
        <w:t xml:space="preserve">תיאוריה זו מעוררת </w:t>
      </w:r>
      <w:r w:rsidRPr="00796B21">
        <w:rPr>
          <w:rFonts w:ascii="Segoe UI" w:hAnsi="Segoe UI" w:cs="Segoe UI" w:hint="cs"/>
          <w:b/>
          <w:bCs/>
          <w:sz w:val="20"/>
          <w:szCs w:val="20"/>
          <w:rtl/>
        </w:rPr>
        <w:t>בעיות</w:t>
      </w:r>
      <w:r>
        <w:rPr>
          <w:rFonts w:ascii="Segoe UI" w:hAnsi="Segoe UI" w:cs="Segoe UI" w:hint="cs"/>
          <w:sz w:val="20"/>
          <w:szCs w:val="20"/>
          <w:rtl/>
        </w:rPr>
        <w:t>: מה קורה כאשר המובן של הטקסט איננו ברור או איננו חד-משמעי? האם אפשר להשתמש בחומרים מחוץ לטקסט? מה קורה בטקסט של כמה מחברים? מה קורה בטקסט שהתחבר לפני זמן רב, בהם היכולת להגיע אל ה'מובן' היא קשה יותר אבל אולי חשוב יותר לדבר על ה'משמעות' שלהם?</w:t>
      </w:r>
      <w:r w:rsidR="00796B21">
        <w:rPr>
          <w:rFonts w:ascii="Segoe UI" w:hAnsi="Segoe UI" w:cs="Segoe UI" w:hint="cs"/>
          <w:sz w:val="20"/>
          <w:szCs w:val="20"/>
          <w:rtl/>
        </w:rPr>
        <w:t xml:space="preserve"> האם כל הטקסטים שווים? האם כל מטרות הפירוש שוות? </w:t>
      </w:r>
    </w:p>
    <w:p w:rsidR="001D3F9C" w:rsidRPr="00507FCE" w:rsidRDefault="001D3F9C" w:rsidP="00F90159">
      <w:pPr>
        <w:tabs>
          <w:tab w:val="left" w:pos="2045"/>
        </w:tabs>
        <w:jc w:val="both"/>
        <w:rPr>
          <w:rFonts w:ascii="Segoe UI" w:hAnsi="Segoe UI" w:cs="Segoe UI"/>
          <w:b/>
          <w:bCs/>
          <w:sz w:val="20"/>
          <w:szCs w:val="20"/>
          <w:u w:val="single"/>
          <w:rtl/>
        </w:rPr>
      </w:pPr>
      <w:r w:rsidRPr="00507FCE">
        <w:rPr>
          <w:rFonts w:ascii="Segoe UI" w:hAnsi="Segoe UI" w:cs="Segoe UI" w:hint="cs"/>
          <w:b/>
          <w:bCs/>
          <w:sz w:val="20"/>
          <w:szCs w:val="20"/>
          <w:u w:val="single"/>
          <w:rtl/>
        </w:rPr>
        <w:t>פרשנות ספרותית</w:t>
      </w:r>
    </w:p>
    <w:p w:rsidR="001D3F9C" w:rsidRDefault="001D3F9C" w:rsidP="00F90159">
      <w:pPr>
        <w:tabs>
          <w:tab w:val="left" w:pos="2045"/>
        </w:tabs>
        <w:jc w:val="both"/>
        <w:rPr>
          <w:rFonts w:ascii="Segoe UI" w:hAnsi="Segoe UI" w:cs="Segoe UI"/>
          <w:sz w:val="20"/>
          <w:szCs w:val="20"/>
          <w:rtl/>
        </w:rPr>
      </w:pPr>
      <w:r>
        <w:rPr>
          <w:rFonts w:ascii="Segoe UI" w:hAnsi="Segoe UI" w:cs="Segoe UI" w:hint="cs"/>
          <w:sz w:val="20"/>
          <w:szCs w:val="20"/>
          <w:rtl/>
        </w:rPr>
        <w:t>פרשנות זו שונה מכמה בחינות מהטקסט יום-יומי</w:t>
      </w:r>
      <w:r w:rsidR="00507FCE">
        <w:rPr>
          <w:rFonts w:ascii="Segoe UI" w:hAnsi="Segoe UI" w:cs="Segoe UI" w:hint="cs"/>
          <w:sz w:val="20"/>
          <w:szCs w:val="20"/>
          <w:rtl/>
        </w:rPr>
        <w:t>.</w:t>
      </w:r>
    </w:p>
    <w:p w:rsidR="001D3F9C" w:rsidRDefault="001D3F9C" w:rsidP="00D874BF">
      <w:pPr>
        <w:pStyle w:val="a3"/>
        <w:numPr>
          <w:ilvl w:val="0"/>
          <w:numId w:val="91"/>
        </w:numPr>
        <w:tabs>
          <w:tab w:val="left" w:pos="2045"/>
        </w:tabs>
        <w:jc w:val="both"/>
        <w:rPr>
          <w:rFonts w:ascii="Segoe UI" w:hAnsi="Segoe UI" w:cs="Segoe UI"/>
          <w:sz w:val="20"/>
          <w:szCs w:val="20"/>
        </w:rPr>
      </w:pPr>
      <w:r>
        <w:rPr>
          <w:rFonts w:ascii="Segoe UI" w:hAnsi="Segoe UI" w:cs="Segoe UI" w:hint="cs"/>
          <w:sz w:val="20"/>
          <w:szCs w:val="20"/>
          <w:rtl/>
        </w:rPr>
        <w:t>טקסט שהמחבר התכוון לרב משמעויות: הטקס לא התכוון להביא כוונה אחת אלא ריבוי משמעויות.</w:t>
      </w:r>
    </w:p>
    <w:p w:rsidR="001D3F9C" w:rsidRDefault="001D3F9C" w:rsidP="00D874BF">
      <w:pPr>
        <w:pStyle w:val="a3"/>
        <w:numPr>
          <w:ilvl w:val="0"/>
          <w:numId w:val="91"/>
        </w:numPr>
        <w:tabs>
          <w:tab w:val="left" w:pos="2045"/>
        </w:tabs>
        <w:jc w:val="both"/>
        <w:rPr>
          <w:rFonts w:ascii="Segoe UI" w:hAnsi="Segoe UI" w:cs="Segoe UI"/>
          <w:sz w:val="20"/>
          <w:szCs w:val="20"/>
        </w:rPr>
      </w:pPr>
      <w:r>
        <w:rPr>
          <w:rFonts w:ascii="Segoe UI" w:hAnsi="Segoe UI" w:cs="Segoe UI" w:hint="cs"/>
          <w:sz w:val="20"/>
          <w:szCs w:val="20"/>
          <w:rtl/>
        </w:rPr>
        <w:t xml:space="preserve">טקסט ספרותי עשוי להכיל מעבר לכוונת המחבר, למשל: </w:t>
      </w:r>
    </w:p>
    <w:p w:rsidR="001D3F9C" w:rsidRDefault="001D3F9C" w:rsidP="00D874BF">
      <w:pPr>
        <w:pStyle w:val="a3"/>
        <w:numPr>
          <w:ilvl w:val="0"/>
          <w:numId w:val="92"/>
        </w:numPr>
        <w:tabs>
          <w:tab w:val="left" w:pos="2045"/>
        </w:tabs>
        <w:jc w:val="both"/>
        <w:rPr>
          <w:rFonts w:ascii="Segoe UI" w:hAnsi="Segoe UI" w:cs="Segoe UI"/>
          <w:sz w:val="20"/>
          <w:szCs w:val="20"/>
        </w:rPr>
      </w:pPr>
      <w:r>
        <w:rPr>
          <w:rFonts w:ascii="Segoe UI" w:hAnsi="Segoe UI" w:cs="Segoe UI" w:hint="cs"/>
          <w:sz w:val="20"/>
          <w:szCs w:val="20"/>
          <w:rtl/>
        </w:rPr>
        <w:t xml:space="preserve">רבדים לא מודעים </w:t>
      </w:r>
      <w:r>
        <w:rPr>
          <w:rFonts w:ascii="Segoe UI" w:hAnsi="Segoe UI" w:cs="Segoe UI"/>
          <w:sz w:val="20"/>
          <w:szCs w:val="20"/>
          <w:rtl/>
        </w:rPr>
        <w:t>–</w:t>
      </w:r>
      <w:r>
        <w:rPr>
          <w:rFonts w:ascii="Segoe UI" w:hAnsi="Segoe UI" w:cs="Segoe UI" w:hint="cs"/>
          <w:sz w:val="20"/>
          <w:szCs w:val="20"/>
          <w:rtl/>
        </w:rPr>
        <w:t xml:space="preserve"> מחשבות שעולות באופן בלתי מודע בספרות; </w:t>
      </w:r>
    </w:p>
    <w:p w:rsidR="001D3F9C" w:rsidRDefault="001D3F9C" w:rsidP="00D874BF">
      <w:pPr>
        <w:pStyle w:val="a3"/>
        <w:numPr>
          <w:ilvl w:val="0"/>
          <w:numId w:val="92"/>
        </w:numPr>
        <w:tabs>
          <w:tab w:val="left" w:pos="2045"/>
        </w:tabs>
        <w:jc w:val="both"/>
        <w:rPr>
          <w:rFonts w:ascii="Segoe UI" w:hAnsi="Segoe UI" w:cs="Segoe UI"/>
          <w:sz w:val="20"/>
          <w:szCs w:val="20"/>
        </w:rPr>
      </w:pPr>
      <w:r>
        <w:rPr>
          <w:rFonts w:ascii="Segoe UI" w:hAnsi="Segoe UI" w:cs="Segoe UI" w:hint="cs"/>
          <w:sz w:val="20"/>
          <w:szCs w:val="20"/>
          <w:rtl/>
        </w:rPr>
        <w:t xml:space="preserve">רמיזות לשוניות וספרותיות </w:t>
      </w:r>
      <w:r>
        <w:rPr>
          <w:rFonts w:ascii="Segoe UI" w:hAnsi="Segoe UI" w:cs="Segoe UI"/>
          <w:sz w:val="20"/>
          <w:szCs w:val="20"/>
          <w:rtl/>
        </w:rPr>
        <w:t>–</w:t>
      </w:r>
      <w:r>
        <w:rPr>
          <w:rFonts w:ascii="Segoe UI" w:hAnsi="Segoe UI" w:cs="Segoe UI" w:hint="cs"/>
          <w:sz w:val="20"/>
          <w:szCs w:val="20"/>
          <w:rtl/>
        </w:rPr>
        <w:t xml:space="preserve"> גם אל</w:t>
      </w:r>
      <w:r w:rsidR="00EE66BF">
        <w:rPr>
          <w:rFonts w:ascii="Segoe UI" w:hAnsi="Segoe UI" w:cs="Segoe UI" w:hint="cs"/>
          <w:sz w:val="20"/>
          <w:szCs w:val="20"/>
          <w:rtl/>
        </w:rPr>
        <w:t>ו מעבר למה שהמחבר התכוון. נניח ש</w:t>
      </w:r>
      <w:r>
        <w:rPr>
          <w:rFonts w:ascii="Segoe UI" w:hAnsi="Segoe UI" w:cs="Segoe UI" w:hint="cs"/>
          <w:sz w:val="20"/>
          <w:szCs w:val="20"/>
          <w:rtl/>
        </w:rPr>
        <w:t>הוא משמש בניב שמוליך אותנו להיות ממה שהתכוון המחבר.</w:t>
      </w:r>
    </w:p>
    <w:p w:rsidR="001D3F9C" w:rsidRPr="001D3F9C" w:rsidRDefault="001D3F9C" w:rsidP="001D3F9C">
      <w:pPr>
        <w:tabs>
          <w:tab w:val="left" w:pos="2045"/>
        </w:tabs>
        <w:jc w:val="both"/>
        <w:rPr>
          <w:rFonts w:ascii="Segoe UI" w:hAnsi="Segoe UI" w:cs="Segoe UI"/>
          <w:sz w:val="20"/>
          <w:szCs w:val="20"/>
          <w:rtl/>
        </w:rPr>
      </w:pPr>
      <w:r>
        <w:rPr>
          <w:rFonts w:ascii="Segoe UI" w:hAnsi="Segoe UI" w:cs="Segoe UI" w:hint="cs"/>
          <w:sz w:val="20"/>
          <w:szCs w:val="20"/>
          <w:rtl/>
        </w:rPr>
        <w:t xml:space="preserve">שורה תחתונה </w:t>
      </w:r>
      <w:r>
        <w:rPr>
          <w:rFonts w:ascii="Segoe UI" w:hAnsi="Segoe UI" w:cs="Segoe UI"/>
          <w:sz w:val="20"/>
          <w:szCs w:val="20"/>
          <w:rtl/>
        </w:rPr>
        <w:t>–</w:t>
      </w:r>
      <w:r>
        <w:rPr>
          <w:rFonts w:ascii="Segoe UI" w:hAnsi="Segoe UI" w:cs="Segoe UI" w:hint="cs"/>
          <w:sz w:val="20"/>
          <w:szCs w:val="20"/>
          <w:rtl/>
        </w:rPr>
        <w:t xml:space="preserve"> טקסט יכול להכיל יותר ממה שהתכוון במחבר. בהרבה מצבים המשמעות תהיה חשובה יותר מהמובן מבחינת האינטרס של הטקסט.</w:t>
      </w:r>
    </w:p>
    <w:p w:rsidR="00B92550" w:rsidRPr="00507FCE" w:rsidRDefault="00507FCE" w:rsidP="002734A3">
      <w:pPr>
        <w:tabs>
          <w:tab w:val="left" w:pos="2045"/>
        </w:tabs>
        <w:jc w:val="both"/>
        <w:rPr>
          <w:rFonts w:ascii="Segoe UI" w:hAnsi="Segoe UI" w:cs="Segoe UI"/>
          <w:b/>
          <w:bCs/>
          <w:sz w:val="20"/>
          <w:szCs w:val="20"/>
          <w:u w:val="single"/>
          <w:rtl/>
        </w:rPr>
      </w:pPr>
      <w:r w:rsidRPr="00507FCE">
        <w:rPr>
          <w:rFonts w:ascii="Segoe UI" w:hAnsi="Segoe UI" w:cs="Segoe UI" w:hint="cs"/>
          <w:b/>
          <w:bCs/>
          <w:sz w:val="20"/>
          <w:szCs w:val="20"/>
          <w:u w:val="single"/>
          <w:rtl/>
        </w:rPr>
        <w:t>פרשנות משפטית</w:t>
      </w:r>
    </w:p>
    <w:p w:rsidR="00507FCE" w:rsidRDefault="00507FCE" w:rsidP="00507FCE">
      <w:pPr>
        <w:tabs>
          <w:tab w:val="left" w:pos="2045"/>
        </w:tabs>
        <w:jc w:val="both"/>
        <w:rPr>
          <w:rFonts w:ascii="Segoe UI" w:hAnsi="Segoe UI" w:cs="Segoe UI"/>
          <w:sz w:val="20"/>
          <w:szCs w:val="20"/>
          <w:rtl/>
        </w:rPr>
      </w:pPr>
      <w:r>
        <w:rPr>
          <w:rFonts w:ascii="Segoe UI" w:hAnsi="Segoe UI" w:cs="Segoe UI" w:hint="cs"/>
          <w:sz w:val="20"/>
          <w:szCs w:val="20"/>
          <w:rtl/>
        </w:rPr>
        <w:t xml:space="preserve">גם היא שונה מפרשנות של טקסט יום יומי. בהקשר המשפטי השאלות יראו כך: </w:t>
      </w:r>
    </w:p>
    <w:p w:rsidR="00507FCE" w:rsidRDefault="00507FCE" w:rsidP="00D874BF">
      <w:pPr>
        <w:pStyle w:val="a3"/>
        <w:numPr>
          <w:ilvl w:val="0"/>
          <w:numId w:val="89"/>
        </w:numPr>
        <w:tabs>
          <w:tab w:val="left" w:pos="2045"/>
        </w:tabs>
        <w:jc w:val="both"/>
        <w:rPr>
          <w:rFonts w:ascii="Segoe UI" w:hAnsi="Segoe UI" w:cs="Segoe UI"/>
          <w:sz w:val="20"/>
          <w:szCs w:val="20"/>
        </w:rPr>
      </w:pPr>
      <w:r>
        <w:rPr>
          <w:rFonts w:ascii="Segoe UI" w:hAnsi="Segoe UI" w:cs="Segoe UI" w:hint="cs"/>
          <w:sz w:val="20"/>
          <w:szCs w:val="20"/>
          <w:rtl/>
        </w:rPr>
        <w:t>כוונת המחוקק או פירוש החוק?</w:t>
      </w:r>
    </w:p>
    <w:p w:rsidR="00507FCE" w:rsidRDefault="00507FCE" w:rsidP="00D874BF">
      <w:pPr>
        <w:pStyle w:val="a3"/>
        <w:numPr>
          <w:ilvl w:val="0"/>
          <w:numId w:val="89"/>
        </w:numPr>
        <w:tabs>
          <w:tab w:val="left" w:pos="2045"/>
        </w:tabs>
        <w:jc w:val="both"/>
        <w:rPr>
          <w:rFonts w:ascii="Segoe UI" w:hAnsi="Segoe UI" w:cs="Segoe UI"/>
          <w:sz w:val="20"/>
          <w:szCs w:val="20"/>
        </w:rPr>
      </w:pPr>
      <w:r w:rsidRPr="00F90159">
        <w:rPr>
          <w:rFonts w:ascii="Segoe UI" w:hAnsi="Segoe UI" w:cs="Segoe UI" w:hint="cs"/>
          <w:sz w:val="20"/>
          <w:szCs w:val="20"/>
          <w:rtl/>
        </w:rPr>
        <w:t>פרשנות מילולית או פרשנות תכליתית?</w:t>
      </w:r>
    </w:p>
    <w:p w:rsidR="00507FCE" w:rsidRDefault="00507FCE" w:rsidP="00D874BF">
      <w:pPr>
        <w:pStyle w:val="a3"/>
        <w:numPr>
          <w:ilvl w:val="0"/>
          <w:numId w:val="89"/>
        </w:numPr>
        <w:tabs>
          <w:tab w:val="left" w:pos="2045"/>
        </w:tabs>
        <w:jc w:val="both"/>
        <w:rPr>
          <w:rFonts w:ascii="Segoe UI" w:hAnsi="Segoe UI" w:cs="Segoe UI"/>
          <w:sz w:val="20"/>
          <w:szCs w:val="20"/>
        </w:rPr>
      </w:pPr>
      <w:r w:rsidRPr="00F90159">
        <w:rPr>
          <w:rFonts w:ascii="Segoe UI" w:hAnsi="Segoe UI" w:cs="Segoe UI" w:hint="cs"/>
          <w:sz w:val="20"/>
          <w:szCs w:val="20"/>
          <w:rtl/>
        </w:rPr>
        <w:t>פרשנות החוק (הסעיף) או פרשנות בהתאם לסביבה החוקתית</w:t>
      </w:r>
      <w:r>
        <w:rPr>
          <w:rFonts w:ascii="Segoe UI" w:hAnsi="Segoe UI" w:cs="Segoe UI" w:hint="cs"/>
          <w:sz w:val="20"/>
          <w:szCs w:val="20"/>
          <w:rtl/>
        </w:rPr>
        <w:t>(לאור עקרונות\חוקים אחרים)</w:t>
      </w:r>
      <w:r w:rsidRPr="00F90159">
        <w:rPr>
          <w:rFonts w:ascii="Segoe UI" w:hAnsi="Segoe UI" w:cs="Segoe UI" w:hint="cs"/>
          <w:sz w:val="20"/>
          <w:szCs w:val="20"/>
          <w:rtl/>
        </w:rPr>
        <w:t>?</w:t>
      </w:r>
    </w:p>
    <w:p w:rsidR="00507FCE" w:rsidRDefault="00507FCE" w:rsidP="00507FCE">
      <w:pPr>
        <w:tabs>
          <w:tab w:val="left" w:pos="2045"/>
        </w:tabs>
        <w:jc w:val="both"/>
        <w:rPr>
          <w:rFonts w:ascii="Segoe UI" w:hAnsi="Segoe UI" w:cs="Segoe UI"/>
          <w:sz w:val="20"/>
          <w:szCs w:val="20"/>
          <w:rtl/>
        </w:rPr>
      </w:pPr>
      <w:r w:rsidRPr="00507FCE">
        <w:rPr>
          <w:rFonts w:ascii="Segoe UI" w:hAnsi="Segoe UI" w:cs="Segoe UI" w:hint="cs"/>
          <w:sz w:val="20"/>
          <w:szCs w:val="20"/>
          <w:u w:val="single"/>
          <w:rtl/>
        </w:rPr>
        <w:t>מה מיוחד בטקסט משפטי</w:t>
      </w:r>
      <w:r w:rsidRPr="006109A1">
        <w:rPr>
          <w:rFonts w:ascii="Segoe UI" w:hAnsi="Segoe UI" w:cs="Segoe UI" w:hint="cs"/>
          <w:sz w:val="20"/>
          <w:szCs w:val="20"/>
          <w:rtl/>
        </w:rPr>
        <w:t>? יש</w:t>
      </w:r>
      <w:r>
        <w:rPr>
          <w:rFonts w:ascii="Segoe UI" w:hAnsi="Segoe UI" w:cs="Segoe UI" w:hint="cs"/>
          <w:sz w:val="20"/>
          <w:szCs w:val="20"/>
          <w:rtl/>
        </w:rPr>
        <w:t xml:space="preserve"> לנו טקסט שלא התחבר ע"י אדם אחד אלא ע"י כמה מחברים; החוק מכיל כללים שנועדו להכיל מספר רב של מקרים; הטקסט משתלב במערכת של כללים- מכאן שאפשר לומר שלחוק יש כוונה רחבה יותר (השתרעות רחבה של החוק); החוק משתלב במערכים כללים מורכבת (טקט בקונטקסט);</w:t>
      </w:r>
    </w:p>
    <w:p w:rsidR="006109A1" w:rsidRDefault="006109A1" w:rsidP="00507FCE">
      <w:pPr>
        <w:tabs>
          <w:tab w:val="left" w:pos="2045"/>
        </w:tabs>
        <w:jc w:val="both"/>
        <w:rPr>
          <w:rFonts w:ascii="Segoe UI" w:hAnsi="Segoe UI" w:cs="Segoe UI"/>
          <w:sz w:val="20"/>
          <w:szCs w:val="20"/>
          <w:rtl/>
        </w:rPr>
      </w:pPr>
      <w:r>
        <w:rPr>
          <w:rFonts w:ascii="Segoe UI" w:hAnsi="Segoe UI" w:cs="Segoe UI" w:hint="cs"/>
          <w:sz w:val="20"/>
          <w:szCs w:val="20"/>
          <w:rtl/>
        </w:rPr>
        <w:t>נראה כמה גישות פרשניות:</w:t>
      </w:r>
    </w:p>
    <w:p w:rsidR="00C53D4A" w:rsidRDefault="00C53D4A" w:rsidP="00507FCE">
      <w:pPr>
        <w:tabs>
          <w:tab w:val="left" w:pos="2045"/>
        </w:tabs>
        <w:jc w:val="both"/>
        <w:rPr>
          <w:rFonts w:ascii="Segoe UI" w:hAnsi="Segoe UI" w:cs="Segoe UI"/>
          <w:b/>
          <w:bCs/>
          <w:rtl/>
        </w:rPr>
      </w:pPr>
    </w:p>
    <w:p w:rsidR="00507FCE" w:rsidRPr="006109A1" w:rsidRDefault="006109A1" w:rsidP="00507FCE">
      <w:pPr>
        <w:tabs>
          <w:tab w:val="left" w:pos="2045"/>
        </w:tabs>
        <w:jc w:val="both"/>
        <w:rPr>
          <w:rFonts w:ascii="Segoe UI" w:hAnsi="Segoe UI" w:cs="Segoe UI"/>
          <w:b/>
          <w:bCs/>
          <w:sz w:val="20"/>
          <w:szCs w:val="20"/>
          <w:rtl/>
        </w:rPr>
      </w:pPr>
      <w:r w:rsidRPr="006109A1">
        <w:rPr>
          <w:rFonts w:ascii="Segoe UI" w:hAnsi="Segoe UI" w:cs="Segoe UI" w:hint="cs"/>
          <w:b/>
          <w:bCs/>
          <w:rtl/>
        </w:rPr>
        <w:t>טקסטואליזם (גישתו של השופט סקליה)</w:t>
      </w:r>
    </w:p>
    <w:p w:rsidR="006109A1" w:rsidRDefault="00C53D4A" w:rsidP="007A5185">
      <w:pPr>
        <w:tabs>
          <w:tab w:val="left" w:pos="2045"/>
        </w:tabs>
        <w:jc w:val="both"/>
        <w:rPr>
          <w:rFonts w:ascii="Segoe UI" w:hAnsi="Segoe UI" w:cs="Segoe UI"/>
          <w:sz w:val="20"/>
          <w:szCs w:val="20"/>
          <w:rtl/>
        </w:rPr>
      </w:pPr>
      <w:r>
        <w:rPr>
          <w:rFonts w:ascii="Segoe UI" w:hAnsi="Segoe UI" w:cs="Segoe UI" w:hint="cs"/>
          <w:sz w:val="20"/>
          <w:szCs w:val="20"/>
          <w:rtl/>
        </w:rPr>
        <w:t xml:space="preserve">הוא אומר שכאשר מפרשים חוק צריך לפרשו באופן פורמליסטי. </w:t>
      </w:r>
      <w:r w:rsidR="006109A1">
        <w:rPr>
          <w:rFonts w:ascii="Segoe UI" w:hAnsi="Segoe UI" w:cs="Segoe UI" w:hint="cs"/>
          <w:sz w:val="20"/>
          <w:szCs w:val="20"/>
          <w:rtl/>
        </w:rPr>
        <w:t xml:space="preserve">השיטה הזו אומרת </w:t>
      </w:r>
      <w:r w:rsidR="006109A1" w:rsidRPr="007A5185">
        <w:rPr>
          <w:rFonts w:ascii="Segoe UI" w:hAnsi="Segoe UI" w:cs="Segoe UI" w:hint="cs"/>
          <w:b/>
          <w:bCs/>
          <w:color w:val="FF0000"/>
          <w:sz w:val="20"/>
          <w:szCs w:val="20"/>
          <w:rtl/>
        </w:rPr>
        <w:t>שהטקסט הוא הביטוי של המחוקק</w:t>
      </w:r>
      <w:r w:rsidR="006109A1">
        <w:rPr>
          <w:rFonts w:ascii="Segoe UI" w:hAnsi="Segoe UI" w:cs="Segoe UI" w:hint="cs"/>
          <w:sz w:val="20"/>
          <w:szCs w:val="20"/>
          <w:rtl/>
        </w:rPr>
        <w:t xml:space="preserve">. לא צריך לחשוב על כוונת המחוקק כיון שהיא איננה ידועה. צריך להניח, שלמחוקק יש כוונה אובייקטיבית והיא אותה כוונה שעולה בפשטות מן הטקסט. "שווה בנפשך שאת הטקסט כתב אדם </w:t>
      </w:r>
      <w:r w:rsidR="007A5185">
        <w:rPr>
          <w:rFonts w:ascii="Segoe UI" w:hAnsi="Segoe UI" w:cs="Segoe UI" w:hint="cs"/>
          <w:sz w:val="20"/>
          <w:szCs w:val="20"/>
          <w:rtl/>
        </w:rPr>
        <w:t>אינטליגנט</w:t>
      </w:r>
      <w:r w:rsidR="007A5185">
        <w:rPr>
          <w:rFonts w:ascii="Segoe UI" w:hAnsi="Segoe UI" w:cs="Segoe UI" w:hint="eastAsia"/>
          <w:sz w:val="20"/>
          <w:szCs w:val="20"/>
          <w:rtl/>
        </w:rPr>
        <w:t>י</w:t>
      </w:r>
      <w:r w:rsidR="006109A1">
        <w:rPr>
          <w:rFonts w:ascii="Segoe UI" w:hAnsi="Segoe UI" w:cs="Segoe UI" w:hint="cs"/>
          <w:sz w:val="20"/>
          <w:szCs w:val="20"/>
          <w:rtl/>
        </w:rPr>
        <w:t xml:space="preserve"> וסביר, מה הוא התכוון לומר?</w:t>
      </w:r>
      <w:r w:rsidR="007A5185">
        <w:rPr>
          <w:rFonts w:ascii="Segoe UI" w:hAnsi="Segoe UI" w:cs="Segoe UI" w:hint="cs"/>
          <w:sz w:val="20"/>
          <w:szCs w:val="20"/>
          <w:rtl/>
        </w:rPr>
        <w:t xml:space="preserve">". </w:t>
      </w:r>
      <w:r w:rsidR="006109A1">
        <w:rPr>
          <w:rFonts w:ascii="Segoe UI" w:hAnsi="Segoe UI" w:cs="Segoe UI" w:hint="cs"/>
          <w:sz w:val="20"/>
          <w:szCs w:val="20"/>
          <w:rtl/>
        </w:rPr>
        <w:t xml:space="preserve">טקסטואליזם היא לא פרשנות מילולית "צרה" או "דווקנית". זו </w:t>
      </w:r>
      <w:r w:rsidR="006109A1" w:rsidRPr="007A5185">
        <w:rPr>
          <w:rFonts w:ascii="Segoe UI" w:hAnsi="Segoe UI" w:cs="Segoe UI" w:hint="cs"/>
          <w:b/>
          <w:bCs/>
          <w:sz w:val="20"/>
          <w:szCs w:val="20"/>
          <w:rtl/>
        </w:rPr>
        <w:t>פרשנות סבירה בהתאם להגיון של הטקסט</w:t>
      </w:r>
      <w:r w:rsidR="006109A1">
        <w:rPr>
          <w:rFonts w:ascii="Segoe UI" w:hAnsi="Segoe UI" w:cs="Segoe UI" w:hint="cs"/>
          <w:sz w:val="20"/>
          <w:szCs w:val="20"/>
          <w:rtl/>
        </w:rPr>
        <w:t>. המאבק של השופט סקליה היה נגד שופטים שמייצרים כוונה באופן מלאכותי וסובייקטיבי.</w:t>
      </w:r>
      <w:r w:rsidR="007A5185">
        <w:rPr>
          <w:rFonts w:ascii="Segoe UI" w:hAnsi="Segoe UI" w:cs="Segoe UI" w:hint="cs"/>
          <w:sz w:val="20"/>
          <w:szCs w:val="20"/>
          <w:rtl/>
        </w:rPr>
        <w:t xml:space="preserve"> שורה תחתונה- אם מפרשים את הטקסט טוב אז יש לנו את כוונת המחוקק. לא צריך להפוך את הטקסט ליותר ממה שהוא.</w:t>
      </w:r>
    </w:p>
    <w:p w:rsidR="006109A1" w:rsidRPr="00507FCE" w:rsidRDefault="006109A1" w:rsidP="00507FCE">
      <w:pPr>
        <w:tabs>
          <w:tab w:val="left" w:pos="2045"/>
        </w:tabs>
        <w:jc w:val="both"/>
        <w:rPr>
          <w:rFonts w:ascii="Segoe UI" w:hAnsi="Segoe UI" w:cs="Segoe UI"/>
          <w:sz w:val="20"/>
          <w:szCs w:val="20"/>
        </w:rPr>
      </w:pPr>
      <w:r w:rsidRPr="006109A1">
        <w:rPr>
          <w:rFonts w:ascii="Segoe UI" w:hAnsi="Segoe UI" w:cs="Segoe UI" w:hint="cs"/>
          <w:b/>
          <w:bCs/>
          <w:sz w:val="20"/>
          <w:szCs w:val="20"/>
          <w:rtl/>
        </w:rPr>
        <w:t>ההצדקה לגישה שלו- פרשנות דמוקרטית</w:t>
      </w:r>
      <w:r>
        <w:rPr>
          <w:rFonts w:ascii="Segoe UI" w:hAnsi="Segoe UI" w:cs="Segoe UI" w:hint="cs"/>
          <w:sz w:val="20"/>
          <w:szCs w:val="20"/>
          <w:rtl/>
        </w:rPr>
        <w:t>: שופטים אינם מוסמכים ליצור חוק. שופטים שמפרשים את החוק בהתאמה לאיזושהי כוונה או תכלית הם בעצם ממציאים בעצמם את התכלית כך שיוכלו לפרש את החוק כרצונם. סקליה דוגל בריסון שיפוטי.</w:t>
      </w:r>
      <w:r w:rsidR="0097485C">
        <w:rPr>
          <w:rFonts w:ascii="Segoe UI" w:hAnsi="Segoe UI" w:cs="Segoe UI" w:hint="cs"/>
          <w:sz w:val="20"/>
          <w:szCs w:val="20"/>
          <w:rtl/>
        </w:rPr>
        <w:t xml:space="preserve"> סקליה מציע גישה שמאוד קרובה לגישה הפורמליסטית.</w:t>
      </w:r>
    </w:p>
    <w:p w:rsidR="00507FCE" w:rsidRDefault="007A5185" w:rsidP="002734A3">
      <w:pPr>
        <w:tabs>
          <w:tab w:val="left" w:pos="2045"/>
        </w:tabs>
        <w:jc w:val="both"/>
        <w:rPr>
          <w:rFonts w:ascii="Segoe UI" w:hAnsi="Segoe UI" w:cs="Segoe UI"/>
          <w:sz w:val="20"/>
          <w:szCs w:val="20"/>
          <w:rtl/>
        </w:rPr>
      </w:pPr>
      <w:r>
        <w:rPr>
          <w:rFonts w:ascii="Segoe UI" w:hAnsi="Segoe UI" w:cs="Segoe UI" w:hint="cs"/>
          <w:sz w:val="20"/>
          <w:szCs w:val="20"/>
          <w:rtl/>
        </w:rPr>
        <w:t>הבעיה בגישה זו- בדר"כ בשאלות הדורשות פרשנות אנחנו לא נמצאים בבעיה של פרשנות של מילה כזו או אחר אלא בוחנים עד היכן החוק משתרע. ואלו שאלות שהכוונה שבטקסט לא תמיד פותרת.</w:t>
      </w:r>
    </w:p>
    <w:p w:rsidR="007A5185" w:rsidRDefault="007A5185" w:rsidP="007A5185">
      <w:pPr>
        <w:tabs>
          <w:tab w:val="left" w:pos="2045"/>
        </w:tabs>
        <w:jc w:val="both"/>
        <w:rPr>
          <w:rFonts w:ascii="Segoe UI" w:hAnsi="Segoe UI" w:cs="Segoe UI"/>
          <w:sz w:val="20"/>
          <w:szCs w:val="20"/>
          <w:rtl/>
        </w:rPr>
      </w:pPr>
    </w:p>
    <w:p w:rsidR="007A5185" w:rsidRPr="006109A1" w:rsidRDefault="007A5185" w:rsidP="007A5185">
      <w:pPr>
        <w:tabs>
          <w:tab w:val="left" w:pos="2045"/>
        </w:tabs>
        <w:jc w:val="both"/>
        <w:rPr>
          <w:rFonts w:ascii="Segoe UI" w:hAnsi="Segoe UI" w:cs="Segoe UI"/>
          <w:b/>
          <w:bCs/>
          <w:sz w:val="20"/>
          <w:szCs w:val="20"/>
          <w:rtl/>
        </w:rPr>
      </w:pPr>
      <w:r>
        <w:rPr>
          <w:rFonts w:ascii="Segoe UI" w:hAnsi="Segoe UI" w:cs="Segoe UI" w:hint="cs"/>
          <w:b/>
          <w:bCs/>
          <w:rtl/>
        </w:rPr>
        <w:t xml:space="preserve">פרשנות נאמנה: </w:t>
      </w:r>
      <w:proofErr w:type="spellStart"/>
      <w:r>
        <w:rPr>
          <w:rFonts w:ascii="Segoe UI" w:hAnsi="Segoe UI" w:cs="Segoe UI" w:hint="cs"/>
          <w:b/>
          <w:bCs/>
          <w:rtl/>
        </w:rPr>
        <w:t>תלתא</w:t>
      </w:r>
      <w:proofErr w:type="spellEnd"/>
      <w:r>
        <w:rPr>
          <w:rFonts w:ascii="Segoe UI" w:hAnsi="Segoe UI" w:cs="Segoe UI" w:hint="cs"/>
          <w:b/>
          <w:bCs/>
          <w:rtl/>
        </w:rPr>
        <w:t xml:space="preserve"> משמע (הגישה של השופט חיים כהן)</w:t>
      </w:r>
    </w:p>
    <w:p w:rsidR="007A5185" w:rsidRDefault="007A5185" w:rsidP="007A5185">
      <w:pPr>
        <w:tabs>
          <w:tab w:val="left" w:pos="2045"/>
        </w:tabs>
        <w:jc w:val="both"/>
        <w:rPr>
          <w:rFonts w:ascii="Segoe UI" w:hAnsi="Segoe UI" w:cs="Segoe UI"/>
          <w:sz w:val="20"/>
          <w:szCs w:val="20"/>
          <w:rtl/>
        </w:rPr>
      </w:pPr>
      <w:r>
        <w:rPr>
          <w:rFonts w:ascii="Segoe UI" w:hAnsi="Segoe UI" w:cs="Segoe UI" w:hint="cs"/>
          <w:sz w:val="20"/>
          <w:szCs w:val="20"/>
          <w:rtl/>
        </w:rPr>
        <w:t>הוא מחפש שלושה סוגים של נאמנויות:</w:t>
      </w:r>
    </w:p>
    <w:p w:rsidR="007A5185" w:rsidRDefault="007A5185" w:rsidP="00D874BF">
      <w:pPr>
        <w:pStyle w:val="a3"/>
        <w:numPr>
          <w:ilvl w:val="0"/>
          <w:numId w:val="93"/>
        </w:numPr>
        <w:tabs>
          <w:tab w:val="left" w:pos="2045"/>
        </w:tabs>
        <w:jc w:val="both"/>
        <w:rPr>
          <w:rFonts w:ascii="Segoe UI" w:hAnsi="Segoe UI" w:cs="Segoe UI"/>
          <w:sz w:val="20"/>
          <w:szCs w:val="20"/>
        </w:rPr>
      </w:pPr>
      <w:r>
        <w:rPr>
          <w:rFonts w:ascii="Segoe UI" w:hAnsi="Segoe UI" w:cs="Segoe UI" w:hint="cs"/>
          <w:sz w:val="20"/>
          <w:szCs w:val="20"/>
          <w:rtl/>
        </w:rPr>
        <w:t>שופט צריך להיות נאמן ל</w:t>
      </w:r>
      <w:r w:rsidRPr="007A5185">
        <w:rPr>
          <w:rFonts w:ascii="Segoe UI" w:hAnsi="Segoe UI" w:cs="Segoe UI" w:hint="cs"/>
          <w:b/>
          <w:bCs/>
          <w:sz w:val="20"/>
          <w:szCs w:val="20"/>
          <w:rtl/>
        </w:rPr>
        <w:t xml:space="preserve">לשון החוק </w:t>
      </w:r>
      <w:r>
        <w:rPr>
          <w:rFonts w:ascii="Segoe UI" w:hAnsi="Segoe UI" w:cs="Segoe UI" w:hint="cs"/>
          <w:sz w:val="20"/>
          <w:szCs w:val="20"/>
          <w:rtl/>
        </w:rPr>
        <w:t>(זו הפרשנות המילולית) והיא נובעת משלטון החוק. דרך הלשון יש לנו וודאות, פומביות ושוויון. מנקודת מבטו, אם הפרשנות הלשונית מספקת לי תשובה טובה אז אני לא הולך לרבדים מעבר לזה.</w:t>
      </w:r>
    </w:p>
    <w:p w:rsidR="007A5185" w:rsidRDefault="007A5185" w:rsidP="00D874BF">
      <w:pPr>
        <w:pStyle w:val="a3"/>
        <w:numPr>
          <w:ilvl w:val="0"/>
          <w:numId w:val="93"/>
        </w:numPr>
        <w:tabs>
          <w:tab w:val="left" w:pos="2045"/>
        </w:tabs>
        <w:jc w:val="both"/>
        <w:rPr>
          <w:rFonts w:ascii="Segoe UI" w:hAnsi="Segoe UI" w:cs="Segoe UI"/>
          <w:sz w:val="20"/>
          <w:szCs w:val="20"/>
        </w:rPr>
      </w:pPr>
      <w:r>
        <w:rPr>
          <w:rFonts w:ascii="Segoe UI" w:hAnsi="Segoe UI" w:cs="Segoe UI" w:hint="cs"/>
          <w:sz w:val="20"/>
          <w:szCs w:val="20"/>
          <w:rtl/>
        </w:rPr>
        <w:t xml:space="preserve">נאמנות </w:t>
      </w:r>
      <w:r w:rsidRPr="007A5185">
        <w:rPr>
          <w:rFonts w:ascii="Segoe UI" w:hAnsi="Segoe UI" w:cs="Segoe UI" w:hint="cs"/>
          <w:b/>
          <w:bCs/>
          <w:sz w:val="20"/>
          <w:szCs w:val="20"/>
          <w:rtl/>
        </w:rPr>
        <w:t>לרוח החוק</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כוונה, טעם תכלית החוק. החוק ללא טעם הוא כמו גוף ללא נשמה. הטעם נותן לחוק חיים (מובן), הטעם נותן לחוק צדק- הוא נותן לנו את היכולת לפרש את המילים באופן צודק. אי אפשר לפרש חוק באופן שייצור אבסורד.  לדעתו הפרשנות צריכה להיות משולבת (במבנה של מדרגות).</w:t>
      </w:r>
    </w:p>
    <w:p w:rsidR="007A5185" w:rsidRDefault="007A5185" w:rsidP="00D874BF">
      <w:pPr>
        <w:pStyle w:val="a3"/>
        <w:numPr>
          <w:ilvl w:val="0"/>
          <w:numId w:val="93"/>
        </w:numPr>
        <w:tabs>
          <w:tab w:val="left" w:pos="2045"/>
        </w:tabs>
        <w:jc w:val="both"/>
        <w:rPr>
          <w:rFonts w:ascii="Segoe UI" w:hAnsi="Segoe UI" w:cs="Segoe UI"/>
          <w:sz w:val="20"/>
          <w:szCs w:val="20"/>
        </w:rPr>
      </w:pPr>
      <w:r>
        <w:rPr>
          <w:rFonts w:ascii="Segoe UI" w:hAnsi="Segoe UI" w:cs="Segoe UI" w:hint="cs"/>
          <w:sz w:val="20"/>
          <w:szCs w:val="20"/>
          <w:rtl/>
        </w:rPr>
        <w:t xml:space="preserve">נאמנות </w:t>
      </w:r>
      <w:r w:rsidRPr="007A5185">
        <w:rPr>
          <w:rFonts w:ascii="Segoe UI" w:hAnsi="Segoe UI" w:cs="Segoe UI" w:hint="cs"/>
          <w:b/>
          <w:bCs/>
          <w:sz w:val="20"/>
          <w:szCs w:val="20"/>
          <w:rtl/>
        </w:rPr>
        <w:t>לרוחו של המחוקק</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בלשוננו, </w:t>
      </w:r>
      <w:r w:rsidRPr="007A5185">
        <w:rPr>
          <w:rFonts w:ascii="Segoe UI" w:hAnsi="Segoe UI" w:cs="Segoe UI" w:hint="cs"/>
          <w:b/>
          <w:bCs/>
          <w:sz w:val="20"/>
          <w:szCs w:val="20"/>
          <w:rtl/>
        </w:rPr>
        <w:t>עקרונות יסוד</w:t>
      </w:r>
      <w:r>
        <w:rPr>
          <w:rFonts w:ascii="Segoe UI" w:hAnsi="Segoe UI" w:cs="Segoe UI" w:hint="cs"/>
          <w:sz w:val="20"/>
          <w:szCs w:val="20"/>
          <w:rtl/>
        </w:rPr>
        <w:t>: הוא מזכיר שני עקרונות כלליים- דמוקרטיה וחירות האדם.</w:t>
      </w:r>
    </w:p>
    <w:p w:rsidR="007A5185" w:rsidRDefault="007A5185" w:rsidP="007A5185">
      <w:pPr>
        <w:tabs>
          <w:tab w:val="left" w:pos="2045"/>
        </w:tabs>
        <w:jc w:val="both"/>
        <w:rPr>
          <w:rFonts w:ascii="Segoe UI" w:hAnsi="Segoe UI" w:cs="Segoe UI"/>
          <w:sz w:val="20"/>
          <w:szCs w:val="20"/>
          <w:rtl/>
        </w:rPr>
      </w:pPr>
      <w:r>
        <w:rPr>
          <w:rFonts w:ascii="Segoe UI" w:hAnsi="Segoe UI" w:cs="Segoe UI" w:hint="cs"/>
          <w:sz w:val="20"/>
          <w:szCs w:val="20"/>
          <w:rtl/>
        </w:rPr>
        <w:t xml:space="preserve">השופט חיים כהן בונה </w:t>
      </w:r>
      <w:r w:rsidRPr="00631AFD">
        <w:rPr>
          <w:rFonts w:ascii="Segoe UI" w:hAnsi="Segoe UI" w:cs="Segoe UI" w:hint="cs"/>
          <w:b/>
          <w:bCs/>
          <w:color w:val="FF0000"/>
          <w:sz w:val="20"/>
          <w:szCs w:val="20"/>
          <w:rtl/>
        </w:rPr>
        <w:t>פירמידה פרשנית</w:t>
      </w:r>
      <w:r w:rsidRPr="00631AFD">
        <w:rPr>
          <w:rFonts w:ascii="Segoe UI" w:hAnsi="Segoe UI" w:cs="Segoe UI" w:hint="cs"/>
          <w:color w:val="FF0000"/>
          <w:sz w:val="20"/>
          <w:szCs w:val="20"/>
          <w:rtl/>
        </w:rPr>
        <w:t xml:space="preserve"> </w:t>
      </w:r>
      <w:r>
        <w:rPr>
          <w:rFonts w:ascii="Segoe UI" w:hAnsi="Segoe UI" w:cs="Segoe UI" w:hint="cs"/>
          <w:sz w:val="20"/>
          <w:szCs w:val="20"/>
          <w:rtl/>
        </w:rPr>
        <w:t>שבו מתחילים בפרשנות הלשונית- אם היא מספקת את התשובה, מה טוב. אם לא- נעבור לרובד של התכלית של החוק- אם גם היא לא נותנת לנו פרשנות נכונה או ששתי תכליות מתנגשות, נעבור לרובד האחרון- עקרונות יסוד.</w:t>
      </w:r>
    </w:p>
    <w:p w:rsidR="00405093" w:rsidRDefault="00405093" w:rsidP="007A5185">
      <w:pPr>
        <w:tabs>
          <w:tab w:val="left" w:pos="2045"/>
        </w:tabs>
        <w:jc w:val="both"/>
        <w:rPr>
          <w:rFonts w:ascii="Segoe UI" w:hAnsi="Segoe UI" w:cs="Segoe UI"/>
          <w:sz w:val="20"/>
          <w:szCs w:val="20"/>
          <w:rtl/>
        </w:rPr>
      </w:pPr>
    </w:p>
    <w:p w:rsidR="008D5B48" w:rsidRDefault="008D5B48" w:rsidP="008D5B48">
      <w:pPr>
        <w:tabs>
          <w:tab w:val="left" w:pos="2045"/>
        </w:tabs>
        <w:jc w:val="both"/>
        <w:rPr>
          <w:rFonts w:ascii="Segoe UI" w:hAnsi="Segoe UI" w:cs="Segoe UI"/>
          <w:b/>
          <w:bCs/>
          <w:rtl/>
        </w:rPr>
      </w:pPr>
      <w:r>
        <w:rPr>
          <w:rFonts w:ascii="Segoe UI" w:hAnsi="Segoe UI" w:cs="Segoe UI" w:hint="cs"/>
          <w:b/>
          <w:bCs/>
          <w:rtl/>
        </w:rPr>
        <w:t>תורת הפרשנות של דוורקין</w:t>
      </w:r>
    </w:p>
    <w:p w:rsidR="008D5B48" w:rsidRDefault="008D5B48" w:rsidP="008D5B48">
      <w:pPr>
        <w:tabs>
          <w:tab w:val="left" w:pos="2045"/>
        </w:tabs>
        <w:jc w:val="both"/>
        <w:rPr>
          <w:rFonts w:ascii="Segoe UI" w:hAnsi="Segoe UI" w:cs="Segoe UI"/>
          <w:sz w:val="20"/>
          <w:szCs w:val="20"/>
          <w:rtl/>
        </w:rPr>
      </w:pPr>
      <w:r>
        <w:rPr>
          <w:rFonts w:ascii="Segoe UI" w:hAnsi="Segoe UI" w:cs="Segoe UI" w:hint="cs"/>
          <w:sz w:val="20"/>
          <w:szCs w:val="20"/>
          <w:rtl/>
        </w:rPr>
        <w:t xml:space="preserve">דוורקין פותח את המאמר ביחס של פוזיטיביזם ומשפט הטבע. דוורקין מגדיר איך הוא רואה את המתח בין שתי הגישות- הפוזיטיביזם קובעת תיאוריה מה אומר החוק, לעומת זאת משפט הטבע קובע קביעות נורמטיביות- מה רצוי שיאמר החוק. דוורקין אומר שהוא לא איש משפט טבע. הוא לא דן בשאלה מה רצוי אלא במה מצוי. </w:t>
      </w:r>
    </w:p>
    <w:p w:rsidR="00FB7DF5" w:rsidRDefault="00FB7DF5" w:rsidP="00FB7DF5">
      <w:pPr>
        <w:tabs>
          <w:tab w:val="left" w:pos="2045"/>
        </w:tabs>
        <w:jc w:val="both"/>
        <w:rPr>
          <w:rFonts w:ascii="Segoe UI" w:hAnsi="Segoe UI" w:cs="Segoe UI"/>
          <w:sz w:val="20"/>
          <w:szCs w:val="20"/>
          <w:rtl/>
        </w:rPr>
      </w:pPr>
      <w:r>
        <w:rPr>
          <w:rFonts w:ascii="Segoe UI" w:hAnsi="Segoe UI" w:cs="Segoe UI" w:hint="cs"/>
          <w:sz w:val="20"/>
          <w:szCs w:val="20"/>
          <w:rtl/>
        </w:rPr>
        <w:t xml:space="preserve">לפי דוורקין, </w:t>
      </w:r>
      <w:r w:rsidRPr="009B1E18">
        <w:rPr>
          <w:rFonts w:ascii="Segoe UI" w:hAnsi="Segoe UI" w:cs="Segoe UI" w:hint="cs"/>
          <w:b/>
          <w:bCs/>
          <w:sz w:val="20"/>
          <w:szCs w:val="20"/>
          <w:rtl/>
        </w:rPr>
        <w:t>פרשנות חייבת לעגן את הרצוי בחוק המצוי</w:t>
      </w:r>
      <w:r>
        <w:rPr>
          <w:rFonts w:ascii="Segoe UI" w:hAnsi="Segoe UI" w:cs="Segoe UI" w:hint="cs"/>
          <w:sz w:val="20"/>
          <w:szCs w:val="20"/>
          <w:rtl/>
        </w:rPr>
        <w:t xml:space="preserve">. כלומר, הפרשנות לוקחת רעיונות מופשטים שנמצאים בחוק והיא מעגנת אותן לתוך החוק דרך קריאה של החוק באופן רחב יותר. </w:t>
      </w:r>
    </w:p>
    <w:p w:rsidR="009B1E18" w:rsidRDefault="009B1E18" w:rsidP="00D67750">
      <w:pPr>
        <w:tabs>
          <w:tab w:val="left" w:pos="2045"/>
        </w:tabs>
        <w:jc w:val="both"/>
        <w:rPr>
          <w:rFonts w:ascii="Segoe UI" w:hAnsi="Segoe UI" w:cs="Segoe UI"/>
          <w:sz w:val="20"/>
          <w:szCs w:val="20"/>
          <w:rtl/>
        </w:rPr>
      </w:pPr>
      <w:r>
        <w:rPr>
          <w:rFonts w:ascii="Segoe UI" w:hAnsi="Segoe UI" w:cs="Segoe UI" w:hint="cs"/>
          <w:sz w:val="20"/>
          <w:szCs w:val="20"/>
          <w:rtl/>
        </w:rPr>
        <w:lastRenderedPageBreak/>
        <w:t>דוורקין מפתח את התיאוריה הפרשנית שלו שנקראת</w:t>
      </w:r>
      <w:r w:rsidRPr="009B1E18">
        <w:rPr>
          <w:rFonts w:ascii="Segoe UI" w:hAnsi="Segoe UI" w:cs="Segoe UI"/>
          <w:b/>
          <w:bCs/>
          <w:sz w:val="20"/>
          <w:szCs w:val="20"/>
        </w:rPr>
        <w:t xml:space="preserve">Law as integrity </w:t>
      </w:r>
      <w:r w:rsidR="00D67750">
        <w:rPr>
          <w:rFonts w:ascii="Segoe UI" w:hAnsi="Segoe UI" w:cs="Segoe UI" w:hint="cs"/>
          <w:sz w:val="20"/>
          <w:szCs w:val="20"/>
          <w:rtl/>
        </w:rPr>
        <w:t xml:space="preserve">. למילה </w:t>
      </w:r>
      <w:r w:rsidR="00D67750">
        <w:rPr>
          <w:rFonts w:ascii="Segoe UI" w:hAnsi="Segoe UI" w:cs="Segoe UI"/>
          <w:sz w:val="20"/>
          <w:szCs w:val="20"/>
        </w:rPr>
        <w:t>integrity</w:t>
      </w:r>
      <w:r w:rsidR="00D67750">
        <w:rPr>
          <w:rFonts w:ascii="Segoe UI" w:hAnsi="Segoe UI" w:cs="Segoe UI" w:hint="cs"/>
          <w:sz w:val="20"/>
          <w:szCs w:val="20"/>
          <w:rtl/>
        </w:rPr>
        <w:t xml:space="preserve"> יש שתי פרשנויות בעברית- שלמות ויושרה. שפירא אומר שכאן למעשה הפירוש הנכון הוא שלמות. דוורקין אומר שהגישה של המשפט כמערכת שלמה </w:t>
      </w:r>
      <w:r w:rsidR="00D67750" w:rsidRPr="00D67750">
        <w:rPr>
          <w:rFonts w:ascii="Segoe UI" w:hAnsi="Segoe UI" w:cs="Segoe UI" w:hint="cs"/>
          <w:b/>
          <w:bCs/>
          <w:sz w:val="20"/>
          <w:szCs w:val="20"/>
          <w:rtl/>
        </w:rPr>
        <w:t>מחויבת למסורת המשפטית ו</w:t>
      </w:r>
      <w:r w:rsidR="00D67750">
        <w:rPr>
          <w:rFonts w:ascii="Segoe UI" w:hAnsi="Segoe UI" w:cs="Segoe UI" w:hint="cs"/>
          <w:b/>
          <w:bCs/>
          <w:sz w:val="20"/>
          <w:szCs w:val="20"/>
          <w:rtl/>
        </w:rPr>
        <w:t xml:space="preserve">מחויבת </w:t>
      </w:r>
      <w:r w:rsidR="00D67750" w:rsidRPr="00D67750">
        <w:rPr>
          <w:rFonts w:ascii="Segoe UI" w:hAnsi="Segoe UI" w:cs="Segoe UI" w:hint="cs"/>
          <w:b/>
          <w:bCs/>
          <w:sz w:val="20"/>
          <w:szCs w:val="20"/>
          <w:rtl/>
        </w:rPr>
        <w:t>לפתרון הצודק</w:t>
      </w:r>
      <w:r w:rsidR="00D67750">
        <w:rPr>
          <w:rFonts w:ascii="Segoe UI" w:hAnsi="Segoe UI" w:cs="Segoe UI" w:hint="cs"/>
          <w:sz w:val="20"/>
          <w:szCs w:val="20"/>
          <w:rtl/>
        </w:rPr>
        <w:t>. הוא רואה את מושג הפרשנות כדבר שיכול לגשר בין העבר לעתיד</w:t>
      </w:r>
      <w:r w:rsidR="001A7175">
        <w:rPr>
          <w:rFonts w:ascii="Segoe UI" w:hAnsi="Segoe UI" w:cs="Segoe UI" w:hint="cs"/>
          <w:sz w:val="20"/>
          <w:szCs w:val="20"/>
          <w:rtl/>
        </w:rPr>
        <w:t>-</w:t>
      </w:r>
      <w:r w:rsidR="00D67750">
        <w:rPr>
          <w:rFonts w:ascii="Segoe UI" w:hAnsi="Segoe UI" w:cs="Segoe UI" w:hint="cs"/>
          <w:sz w:val="20"/>
          <w:szCs w:val="20"/>
          <w:rtl/>
        </w:rPr>
        <w:t xml:space="preserve"> בין הפתרון הצודק והמסורת</w:t>
      </w:r>
      <w:r w:rsidR="001A7175">
        <w:rPr>
          <w:rFonts w:ascii="Segoe UI" w:hAnsi="Segoe UI" w:cs="Segoe UI" w:hint="cs"/>
          <w:sz w:val="20"/>
          <w:szCs w:val="20"/>
          <w:rtl/>
        </w:rPr>
        <w:t xml:space="preserve"> המשפטית הקיימת</w:t>
      </w:r>
      <w:r w:rsidR="00D67750">
        <w:rPr>
          <w:rFonts w:ascii="Segoe UI" w:hAnsi="Segoe UI" w:cs="Segoe UI" w:hint="cs"/>
          <w:sz w:val="20"/>
          <w:szCs w:val="20"/>
          <w:rtl/>
        </w:rPr>
        <w:t>.</w:t>
      </w:r>
    </w:p>
    <w:p w:rsidR="004F1FEE" w:rsidRPr="00CB7458" w:rsidRDefault="004F1FEE" w:rsidP="004F1FEE">
      <w:pPr>
        <w:tabs>
          <w:tab w:val="left" w:pos="2045"/>
        </w:tabs>
        <w:jc w:val="both"/>
        <w:rPr>
          <w:rFonts w:ascii="Segoe UI" w:hAnsi="Segoe UI" w:cs="Segoe UI"/>
          <w:sz w:val="20"/>
          <w:szCs w:val="20"/>
          <w:u w:val="single"/>
          <w:rtl/>
        </w:rPr>
      </w:pPr>
      <w:r w:rsidRPr="00CB7458">
        <w:rPr>
          <w:rFonts w:ascii="Segoe UI" w:hAnsi="Segoe UI" w:cs="Segoe UI" w:hint="cs"/>
          <w:b/>
          <w:bCs/>
          <w:sz w:val="20"/>
          <w:szCs w:val="20"/>
          <w:u w:val="single"/>
          <w:rtl/>
        </w:rPr>
        <w:t>ה</w:t>
      </w:r>
      <w:r w:rsidR="00D67750" w:rsidRPr="00CB7458">
        <w:rPr>
          <w:rFonts w:ascii="Segoe UI" w:hAnsi="Segoe UI" w:cs="Segoe UI" w:hint="cs"/>
          <w:b/>
          <w:bCs/>
          <w:sz w:val="20"/>
          <w:szCs w:val="20"/>
          <w:u w:val="single"/>
          <w:rtl/>
        </w:rPr>
        <w:t xml:space="preserve">פרשנות </w:t>
      </w:r>
      <w:r w:rsidRPr="00CB7458">
        <w:rPr>
          <w:rFonts w:ascii="Segoe UI" w:hAnsi="Segoe UI" w:cs="Segoe UI" w:hint="cs"/>
          <w:b/>
          <w:bCs/>
          <w:sz w:val="20"/>
          <w:szCs w:val="20"/>
          <w:u w:val="single"/>
          <w:rtl/>
        </w:rPr>
        <w:t>ה</w:t>
      </w:r>
      <w:r w:rsidR="00D67750" w:rsidRPr="00CB7458">
        <w:rPr>
          <w:rFonts w:ascii="Segoe UI" w:hAnsi="Segoe UI" w:cs="Segoe UI" w:hint="cs"/>
          <w:b/>
          <w:bCs/>
          <w:sz w:val="20"/>
          <w:szCs w:val="20"/>
          <w:u w:val="single"/>
          <w:rtl/>
        </w:rPr>
        <w:t>ספרותית</w:t>
      </w:r>
      <w:r w:rsidRPr="00CB7458">
        <w:rPr>
          <w:rFonts w:ascii="Segoe UI" w:hAnsi="Segoe UI" w:cs="Segoe UI" w:hint="cs"/>
          <w:b/>
          <w:bCs/>
          <w:sz w:val="20"/>
          <w:szCs w:val="20"/>
          <w:u w:val="single"/>
          <w:rtl/>
        </w:rPr>
        <w:t xml:space="preserve"> של דוורקין</w:t>
      </w:r>
    </w:p>
    <w:p w:rsidR="001A7175" w:rsidRPr="004F1FEE" w:rsidRDefault="00D67750" w:rsidP="004F1FEE">
      <w:pPr>
        <w:tabs>
          <w:tab w:val="left" w:pos="2045"/>
        </w:tabs>
        <w:jc w:val="both"/>
        <w:rPr>
          <w:rFonts w:ascii="Segoe UI" w:hAnsi="Segoe UI" w:cs="Segoe UI"/>
          <w:sz w:val="20"/>
          <w:szCs w:val="20"/>
        </w:rPr>
      </w:pPr>
      <w:r w:rsidRPr="004F1FEE">
        <w:rPr>
          <w:rFonts w:ascii="Segoe UI" w:hAnsi="Segoe UI" w:cs="Segoe UI" w:hint="cs"/>
          <w:sz w:val="20"/>
          <w:szCs w:val="20"/>
          <w:rtl/>
        </w:rPr>
        <w:t xml:space="preserve"> </w:t>
      </w:r>
      <w:r w:rsidR="00BA1A7A">
        <w:rPr>
          <w:rFonts w:ascii="Segoe UI" w:hAnsi="Segoe UI" w:cs="Segoe UI" w:hint="cs"/>
          <w:sz w:val="20"/>
          <w:szCs w:val="20"/>
          <w:rtl/>
        </w:rPr>
        <w:t xml:space="preserve">בתחום הפרשנות הספרותית </w:t>
      </w:r>
      <w:r w:rsidR="00E548B0" w:rsidRPr="004F1FEE">
        <w:rPr>
          <w:rFonts w:ascii="Segoe UI" w:hAnsi="Segoe UI" w:cs="Segoe UI" w:hint="cs"/>
          <w:sz w:val="20"/>
          <w:szCs w:val="20"/>
          <w:rtl/>
        </w:rPr>
        <w:t xml:space="preserve">דוורקין מנסח </w:t>
      </w:r>
      <w:r w:rsidR="00B37AED" w:rsidRPr="00CD25A1">
        <w:rPr>
          <w:rFonts w:ascii="Segoe UI" w:hAnsi="Segoe UI" w:cs="Segoe UI" w:hint="cs"/>
          <w:b/>
          <w:bCs/>
          <w:color w:val="FF0000"/>
          <w:sz w:val="20"/>
          <w:szCs w:val="20"/>
          <w:rtl/>
        </w:rPr>
        <w:t>תזה</w:t>
      </w:r>
      <w:r w:rsidR="00E548B0" w:rsidRPr="00CD25A1">
        <w:rPr>
          <w:rFonts w:ascii="Segoe UI" w:hAnsi="Segoe UI" w:cs="Segoe UI" w:hint="cs"/>
          <w:b/>
          <w:bCs/>
          <w:color w:val="FF0000"/>
          <w:sz w:val="20"/>
          <w:szCs w:val="20"/>
          <w:rtl/>
        </w:rPr>
        <w:t xml:space="preserve"> אסתטית</w:t>
      </w:r>
      <w:r w:rsidR="00E548B0" w:rsidRPr="00CD25A1">
        <w:rPr>
          <w:rFonts w:ascii="Segoe UI" w:hAnsi="Segoe UI" w:cs="Segoe UI" w:hint="cs"/>
          <w:color w:val="FF0000"/>
          <w:sz w:val="20"/>
          <w:szCs w:val="20"/>
          <w:rtl/>
        </w:rPr>
        <w:t xml:space="preserve"> </w:t>
      </w:r>
      <w:r w:rsidR="00E548B0" w:rsidRPr="004F1FEE">
        <w:rPr>
          <w:rFonts w:ascii="Segoe UI" w:hAnsi="Segoe UI" w:cs="Segoe UI"/>
          <w:sz w:val="20"/>
          <w:szCs w:val="20"/>
          <w:rtl/>
        </w:rPr>
        <w:t>–</w:t>
      </w:r>
      <w:r w:rsidR="00E548B0" w:rsidRPr="004F1FEE">
        <w:rPr>
          <w:rFonts w:ascii="Segoe UI" w:hAnsi="Segoe UI" w:cs="Segoe UI" w:hint="cs"/>
          <w:sz w:val="20"/>
          <w:szCs w:val="20"/>
          <w:rtl/>
        </w:rPr>
        <w:t xml:space="preserve"> "פירוש טוב ליצירה ספרותית הוא זה שמאיר אותה באור הטוב ביותר, באופן המעניין והאסתטי ביותר". </w:t>
      </w:r>
      <w:r w:rsidR="00CC4A22" w:rsidRPr="004F1FEE">
        <w:rPr>
          <w:rFonts w:ascii="Segoe UI" w:hAnsi="Segoe UI" w:cs="Segoe UI" w:hint="cs"/>
          <w:sz w:val="20"/>
          <w:szCs w:val="20"/>
          <w:rtl/>
        </w:rPr>
        <w:t>דוורקין אומר שקריאה שמציגה את הבעיות בטקסט היא לא פרשנות נכונה. הפרשנות הטובה צריכה להאיר את היצירה הספרותית באור הטוב ביותר.</w:t>
      </w:r>
      <w:r w:rsidR="00B60719" w:rsidRPr="004F1FEE">
        <w:rPr>
          <w:rFonts w:ascii="Segoe UI" w:hAnsi="Segoe UI" w:cs="Segoe UI" w:hint="cs"/>
          <w:sz w:val="20"/>
          <w:szCs w:val="20"/>
          <w:rtl/>
        </w:rPr>
        <w:t xml:space="preserve"> דוורקין לא שולל חסרונות, הוא אומר שצריך להתחיל </w:t>
      </w:r>
      <w:r w:rsidR="00C922FE" w:rsidRPr="004F1FEE">
        <w:rPr>
          <w:rFonts w:ascii="Segoe UI" w:hAnsi="Segoe UI" w:cs="Segoe UI" w:hint="cs"/>
          <w:sz w:val="20"/>
          <w:szCs w:val="20"/>
          <w:rtl/>
        </w:rPr>
        <w:t>באופן שמפרש את היצירה באופן טוב ו</w:t>
      </w:r>
      <w:r w:rsidR="00B3631C">
        <w:rPr>
          <w:rFonts w:ascii="Segoe UI" w:hAnsi="Segoe UI" w:cs="Segoe UI" w:hint="cs"/>
          <w:sz w:val="20"/>
          <w:szCs w:val="20"/>
          <w:rtl/>
        </w:rPr>
        <w:t>רק אז לבקר אותה</w:t>
      </w:r>
      <w:r w:rsidR="00C922FE" w:rsidRPr="004F1FEE">
        <w:rPr>
          <w:rFonts w:ascii="Segoe UI" w:hAnsi="Segoe UI" w:cs="Segoe UI" w:hint="cs"/>
          <w:sz w:val="20"/>
          <w:szCs w:val="20"/>
          <w:rtl/>
        </w:rPr>
        <w:t>.</w:t>
      </w:r>
    </w:p>
    <w:p w:rsidR="001A7175" w:rsidRPr="004F1FEE" w:rsidRDefault="001A7175" w:rsidP="004F1FEE">
      <w:pPr>
        <w:tabs>
          <w:tab w:val="left" w:pos="2045"/>
        </w:tabs>
        <w:jc w:val="both"/>
        <w:rPr>
          <w:rFonts w:ascii="Segoe UI" w:hAnsi="Segoe UI" w:cs="Segoe UI"/>
          <w:sz w:val="20"/>
          <w:szCs w:val="20"/>
          <w:u w:val="single"/>
        </w:rPr>
      </w:pPr>
      <w:r w:rsidRPr="004F1FEE">
        <w:rPr>
          <w:rFonts w:ascii="Segoe UI" w:hAnsi="Segoe UI" w:cs="Segoe UI" w:hint="cs"/>
          <w:sz w:val="20"/>
          <w:szCs w:val="20"/>
          <w:u w:val="single"/>
          <w:rtl/>
        </w:rPr>
        <w:t>הביקורת והתגובות:</w:t>
      </w:r>
    </w:p>
    <w:p w:rsidR="001A7175" w:rsidRDefault="002B2F3D" w:rsidP="006A175B">
      <w:pPr>
        <w:pStyle w:val="a3"/>
        <w:numPr>
          <w:ilvl w:val="0"/>
          <w:numId w:val="95"/>
        </w:numPr>
        <w:tabs>
          <w:tab w:val="left" w:pos="2045"/>
        </w:tabs>
        <w:ind w:left="565"/>
        <w:jc w:val="both"/>
        <w:rPr>
          <w:rFonts w:ascii="Segoe UI" w:hAnsi="Segoe UI" w:cs="Segoe UI"/>
          <w:sz w:val="20"/>
          <w:szCs w:val="20"/>
        </w:rPr>
      </w:pPr>
      <w:r w:rsidRPr="002B2F3D">
        <w:rPr>
          <w:rFonts w:ascii="Segoe UI" w:hAnsi="Segoe UI" w:cs="Segoe UI" w:hint="cs"/>
          <w:sz w:val="20"/>
          <w:szCs w:val="20"/>
          <w:rtl/>
        </w:rPr>
        <w:t xml:space="preserve">התזה האסתטית היא </w:t>
      </w:r>
      <w:r w:rsidRPr="00E53A26">
        <w:rPr>
          <w:rFonts w:ascii="Segoe UI" w:hAnsi="Segoe UI" w:cs="Segoe UI" w:hint="cs"/>
          <w:b/>
          <w:bCs/>
          <w:sz w:val="20"/>
          <w:szCs w:val="20"/>
          <w:rtl/>
        </w:rPr>
        <w:t xml:space="preserve">סובייקטיבית </w:t>
      </w:r>
      <w:r w:rsidRPr="002B2F3D">
        <w:rPr>
          <w:rFonts w:ascii="Segoe UI" w:hAnsi="Segoe UI" w:cs="Segoe UI" w:hint="cs"/>
          <w:sz w:val="20"/>
          <w:szCs w:val="20"/>
          <w:rtl/>
        </w:rPr>
        <w:t>כיוון ש</w:t>
      </w:r>
      <w:r>
        <w:rPr>
          <w:rFonts w:ascii="Segoe UI" w:hAnsi="Segoe UI" w:cs="Segoe UI" w:hint="cs"/>
          <w:sz w:val="20"/>
          <w:szCs w:val="20"/>
          <w:rtl/>
        </w:rPr>
        <w:t>ב</w:t>
      </w:r>
      <w:r w:rsidRPr="002B2F3D">
        <w:rPr>
          <w:rFonts w:ascii="Segoe UI" w:hAnsi="Segoe UI" w:cs="Segoe UI" w:hint="cs"/>
          <w:sz w:val="20"/>
          <w:szCs w:val="20"/>
          <w:rtl/>
        </w:rPr>
        <w:t>עניי אנשים שונים ה'אור הטוב</w:t>
      </w:r>
      <w:r>
        <w:rPr>
          <w:rFonts w:ascii="Segoe UI" w:hAnsi="Segoe UI" w:cs="Segoe UI" w:hint="cs"/>
          <w:sz w:val="20"/>
          <w:szCs w:val="20"/>
          <w:rtl/>
        </w:rPr>
        <w:t xml:space="preserve"> ביותר' שונה. </w:t>
      </w:r>
      <w:r w:rsidR="00635912">
        <w:rPr>
          <w:rFonts w:ascii="Segoe UI" w:hAnsi="Segoe UI" w:cs="Segoe UI" w:hint="cs"/>
          <w:sz w:val="20"/>
          <w:szCs w:val="20"/>
          <w:rtl/>
        </w:rPr>
        <w:t xml:space="preserve">דוורקין עונה לכך שהעובדה שלא ניתן להוכיח מהו הפירוש הטוב ביותר אינה אומרת שאין תיאוריה טובה ביותר. כלומר, מבחינה תיאורטית יש לשאוף להציג את היצירה באופן היפה ביותר. </w:t>
      </w:r>
    </w:p>
    <w:p w:rsidR="00E53A26" w:rsidRPr="004F1FEE" w:rsidRDefault="00E53A26" w:rsidP="006A175B">
      <w:pPr>
        <w:pStyle w:val="a3"/>
        <w:numPr>
          <w:ilvl w:val="0"/>
          <w:numId w:val="95"/>
        </w:numPr>
        <w:tabs>
          <w:tab w:val="left" w:pos="2045"/>
        </w:tabs>
        <w:ind w:left="565"/>
        <w:jc w:val="both"/>
        <w:rPr>
          <w:rFonts w:ascii="Segoe UI" w:hAnsi="Segoe UI" w:cs="Segoe UI"/>
          <w:sz w:val="20"/>
          <w:szCs w:val="20"/>
          <w:rtl/>
        </w:rPr>
      </w:pPr>
      <w:r>
        <w:rPr>
          <w:rFonts w:ascii="Segoe UI" w:hAnsi="Segoe UI" w:cs="Segoe UI" w:hint="cs"/>
          <w:sz w:val="20"/>
          <w:szCs w:val="20"/>
          <w:rtl/>
        </w:rPr>
        <w:t xml:space="preserve">התיאוריה של דוורקין </w:t>
      </w:r>
      <w:r w:rsidRPr="00E53A26">
        <w:rPr>
          <w:rFonts w:ascii="Segoe UI" w:hAnsi="Segoe UI" w:cs="Segoe UI" w:hint="cs"/>
          <w:b/>
          <w:bCs/>
          <w:sz w:val="20"/>
          <w:szCs w:val="20"/>
          <w:rtl/>
        </w:rPr>
        <w:t>איננה תואמת את כוונת המחבר.</w:t>
      </w:r>
      <w:r>
        <w:rPr>
          <w:rFonts w:ascii="Segoe UI" w:hAnsi="Segoe UI" w:cs="Segoe UI" w:hint="cs"/>
          <w:sz w:val="20"/>
          <w:szCs w:val="20"/>
          <w:rtl/>
        </w:rPr>
        <w:t xml:space="preserve"> דוורקין רוצה לטעון שהתיזה האסתטית לא שואפת להגיע לכוונת המחבר. כוונת המחבר אינה מכריעה. יש כוונות לא מודעות. אפשר להחליט שמה שמעניין אותנו זה היצירה ולא הכוונה. דוורקין אומר זאת כבר בהקשר הספרותי והוא ישתמש בגישה הזו גם בפרשנות המשפטית.</w:t>
      </w:r>
    </w:p>
    <w:p w:rsidR="004F1FEE" w:rsidRPr="00C55B36" w:rsidRDefault="004F1FEE" w:rsidP="00BD29FB">
      <w:pPr>
        <w:tabs>
          <w:tab w:val="left" w:pos="2045"/>
        </w:tabs>
        <w:jc w:val="both"/>
        <w:rPr>
          <w:rFonts w:ascii="Segoe UI" w:hAnsi="Segoe UI" w:cs="Segoe UI"/>
          <w:b/>
          <w:bCs/>
          <w:sz w:val="20"/>
          <w:szCs w:val="20"/>
          <w:rtl/>
        </w:rPr>
      </w:pPr>
      <w:r w:rsidRPr="00C55B36">
        <w:rPr>
          <w:rFonts w:ascii="Segoe UI" w:hAnsi="Segoe UI" w:cs="Segoe UI" w:hint="cs"/>
          <w:b/>
          <w:bCs/>
          <w:sz w:val="20"/>
          <w:szCs w:val="20"/>
          <w:rtl/>
        </w:rPr>
        <w:t>רומן שרשרת</w:t>
      </w:r>
      <w:r w:rsidR="00350DE3">
        <w:rPr>
          <w:rFonts w:ascii="Segoe UI" w:hAnsi="Segoe UI" w:cs="Segoe UI" w:hint="cs"/>
          <w:b/>
          <w:bCs/>
          <w:sz w:val="20"/>
          <w:szCs w:val="20"/>
          <w:rtl/>
        </w:rPr>
        <w:t>-</w:t>
      </w:r>
      <w:r w:rsidR="00C55B36">
        <w:rPr>
          <w:rFonts w:ascii="Segoe UI" w:hAnsi="Segoe UI" w:cs="Segoe UI" w:hint="cs"/>
          <w:b/>
          <w:bCs/>
          <w:sz w:val="20"/>
          <w:szCs w:val="20"/>
          <w:rtl/>
        </w:rPr>
        <w:t xml:space="preserve"> </w:t>
      </w:r>
      <w:r w:rsidRPr="004F1FEE">
        <w:rPr>
          <w:rFonts w:ascii="Segoe UI" w:hAnsi="Segoe UI" w:cs="Segoe UI" w:hint="cs"/>
          <w:sz w:val="20"/>
          <w:szCs w:val="20"/>
          <w:rtl/>
        </w:rPr>
        <w:t>נותנים משימה לקבוצה של מחברים לכתוב רומן בדרך שבה כל מחבר כותב פרק אחר. מהם עקרונות הפעולה שלפיהם צריך לפעול כל מחבר?</w:t>
      </w:r>
      <w:r>
        <w:rPr>
          <w:rFonts w:ascii="Segoe UI" w:hAnsi="Segoe UI" w:cs="Segoe UI" w:hint="cs"/>
          <w:sz w:val="20"/>
          <w:szCs w:val="20"/>
          <w:rtl/>
        </w:rPr>
        <w:t xml:space="preserve"> דוורקין מעלה שתי</w:t>
      </w:r>
      <w:r w:rsidR="00C80272">
        <w:rPr>
          <w:rFonts w:ascii="Segoe UI" w:hAnsi="Segoe UI" w:cs="Segoe UI" w:hint="cs"/>
          <w:sz w:val="20"/>
          <w:szCs w:val="20"/>
          <w:rtl/>
        </w:rPr>
        <w:t xml:space="preserve"> עק</w:t>
      </w:r>
      <w:r>
        <w:rPr>
          <w:rFonts w:ascii="Segoe UI" w:hAnsi="Segoe UI" w:cs="Segoe UI" w:hint="cs"/>
          <w:sz w:val="20"/>
          <w:szCs w:val="20"/>
          <w:rtl/>
        </w:rPr>
        <w:t>ר</w:t>
      </w:r>
      <w:r w:rsidR="00C80272">
        <w:rPr>
          <w:rFonts w:ascii="Segoe UI" w:hAnsi="Segoe UI" w:cs="Segoe UI" w:hint="cs"/>
          <w:sz w:val="20"/>
          <w:szCs w:val="20"/>
          <w:rtl/>
        </w:rPr>
        <w:t>ו</w:t>
      </w:r>
      <w:r>
        <w:rPr>
          <w:rFonts w:ascii="Segoe UI" w:hAnsi="Segoe UI" w:cs="Segoe UI" w:hint="cs"/>
          <w:sz w:val="20"/>
          <w:szCs w:val="20"/>
          <w:rtl/>
        </w:rPr>
        <w:t>נות:</w:t>
      </w:r>
    </w:p>
    <w:p w:rsidR="004F1FEE" w:rsidRDefault="004F1FEE" w:rsidP="006A175B">
      <w:pPr>
        <w:pStyle w:val="a3"/>
        <w:numPr>
          <w:ilvl w:val="0"/>
          <w:numId w:val="96"/>
        </w:numPr>
        <w:tabs>
          <w:tab w:val="left" w:pos="2045"/>
        </w:tabs>
        <w:jc w:val="both"/>
        <w:rPr>
          <w:rFonts w:ascii="Segoe UI" w:hAnsi="Segoe UI" w:cs="Segoe UI"/>
          <w:sz w:val="20"/>
          <w:szCs w:val="20"/>
        </w:rPr>
      </w:pPr>
      <w:r w:rsidRPr="004F1FEE">
        <w:rPr>
          <w:rFonts w:ascii="Segoe UI" w:hAnsi="Segoe UI" w:cs="Segoe UI" w:hint="cs"/>
          <w:b/>
          <w:bCs/>
          <w:sz w:val="20"/>
          <w:szCs w:val="20"/>
          <w:rtl/>
        </w:rPr>
        <w:t>עקרון ההתאמה</w:t>
      </w:r>
      <w:r w:rsidRPr="009B5881">
        <w:rPr>
          <w:rFonts w:ascii="Segoe UI" w:hAnsi="Segoe UI" w:cs="Segoe UI" w:hint="cs"/>
          <w:b/>
          <w:bCs/>
          <w:sz w:val="20"/>
          <w:szCs w:val="20"/>
          <w:rtl/>
        </w:rPr>
        <w:t>:</w:t>
      </w:r>
      <w:r w:rsidR="009B5881">
        <w:rPr>
          <w:rFonts w:ascii="Segoe UI" w:hAnsi="Segoe UI" w:cs="Segoe UI" w:hint="cs"/>
          <w:sz w:val="20"/>
          <w:szCs w:val="20"/>
          <w:rtl/>
        </w:rPr>
        <w:t xml:space="preserve"> </w:t>
      </w:r>
      <w:r w:rsidRPr="004F1FEE">
        <w:rPr>
          <w:rFonts w:ascii="Segoe UI" w:hAnsi="Segoe UI" w:cs="Segoe UI" w:hint="cs"/>
          <w:sz w:val="20"/>
          <w:szCs w:val="20"/>
          <w:rtl/>
        </w:rPr>
        <w:t>כאשר מחבר כותב פרק חדש ברומן הוא חייב להתאים לפרקים הקודמים. צריך להמשיך את העלילה, להיות נאמן לאופי הדמויות וכדומה.</w:t>
      </w:r>
    </w:p>
    <w:p w:rsidR="004F1FEE" w:rsidRDefault="004F1FEE" w:rsidP="006A175B">
      <w:pPr>
        <w:pStyle w:val="a3"/>
        <w:numPr>
          <w:ilvl w:val="0"/>
          <w:numId w:val="96"/>
        </w:numPr>
        <w:tabs>
          <w:tab w:val="left" w:pos="2045"/>
        </w:tabs>
        <w:jc w:val="both"/>
        <w:rPr>
          <w:rFonts w:ascii="Segoe UI" w:hAnsi="Segoe UI" w:cs="Segoe UI"/>
          <w:sz w:val="20"/>
          <w:szCs w:val="20"/>
        </w:rPr>
      </w:pPr>
      <w:r w:rsidRPr="004F1FEE">
        <w:rPr>
          <w:rFonts w:ascii="Segoe UI" w:hAnsi="Segoe UI" w:cs="Segoe UI" w:hint="cs"/>
          <w:b/>
          <w:bCs/>
          <w:sz w:val="20"/>
          <w:szCs w:val="20"/>
          <w:rtl/>
        </w:rPr>
        <w:t>הארת היצירה באור הטוב ביותר:</w:t>
      </w:r>
      <w:r>
        <w:rPr>
          <w:rFonts w:ascii="Segoe UI" w:hAnsi="Segoe UI" w:cs="Segoe UI" w:hint="cs"/>
          <w:sz w:val="20"/>
          <w:szCs w:val="20"/>
          <w:rtl/>
        </w:rPr>
        <w:t xml:space="preserve"> הפרק החדש צריך להקרין אחורה על היצירה את האור הטוב ביותר.</w:t>
      </w:r>
      <w:r w:rsidR="00350DE3">
        <w:rPr>
          <w:rFonts w:ascii="Segoe UI" w:hAnsi="Segoe UI" w:cs="Segoe UI" w:hint="cs"/>
          <w:sz w:val="20"/>
          <w:szCs w:val="20"/>
          <w:rtl/>
        </w:rPr>
        <w:t xml:space="preserve"> הרעיון הוא לכתוב פרק שהופך את היצירה כולה לפרקים יפים ומעניינים.</w:t>
      </w:r>
    </w:p>
    <w:p w:rsidR="00350DE3" w:rsidRDefault="00350DE3" w:rsidP="00350DE3">
      <w:pPr>
        <w:tabs>
          <w:tab w:val="left" w:pos="2045"/>
        </w:tabs>
        <w:jc w:val="both"/>
        <w:rPr>
          <w:rFonts w:ascii="Segoe UI" w:hAnsi="Segoe UI" w:cs="Segoe UI"/>
          <w:b/>
          <w:bCs/>
          <w:sz w:val="20"/>
          <w:szCs w:val="20"/>
          <w:rtl/>
        </w:rPr>
      </w:pPr>
    </w:p>
    <w:p w:rsidR="00350DE3" w:rsidRPr="00350DE3" w:rsidRDefault="00350DE3" w:rsidP="00350DE3">
      <w:pPr>
        <w:tabs>
          <w:tab w:val="left" w:pos="2045"/>
        </w:tabs>
        <w:jc w:val="both"/>
        <w:rPr>
          <w:rFonts w:ascii="Segoe UI" w:hAnsi="Segoe UI" w:cs="Segoe UI"/>
          <w:b/>
          <w:bCs/>
          <w:sz w:val="20"/>
          <w:szCs w:val="20"/>
          <w:rtl/>
        </w:rPr>
      </w:pPr>
      <w:r w:rsidRPr="00CB7458">
        <w:rPr>
          <w:rFonts w:ascii="Segoe UI" w:hAnsi="Segoe UI" w:cs="Segoe UI" w:hint="cs"/>
          <w:b/>
          <w:bCs/>
          <w:sz w:val="20"/>
          <w:szCs w:val="20"/>
          <w:u w:val="single"/>
          <w:rtl/>
        </w:rPr>
        <w:t>הפרשנות המשפטית</w:t>
      </w:r>
      <w:r w:rsidRPr="00350DE3">
        <w:rPr>
          <w:rFonts w:ascii="Segoe UI" w:hAnsi="Segoe UI" w:cs="Segoe UI" w:hint="cs"/>
          <w:b/>
          <w:bCs/>
          <w:sz w:val="20"/>
          <w:szCs w:val="20"/>
          <w:rtl/>
        </w:rPr>
        <w:t xml:space="preserve"> </w:t>
      </w:r>
      <w:r w:rsidRPr="00350DE3">
        <w:rPr>
          <w:rFonts w:ascii="Segoe UI" w:hAnsi="Segoe UI" w:cs="Segoe UI"/>
          <w:b/>
          <w:bCs/>
          <w:sz w:val="20"/>
          <w:szCs w:val="20"/>
          <w:rtl/>
        </w:rPr>
        <w:t>–</w:t>
      </w:r>
      <w:r w:rsidRPr="00350DE3">
        <w:rPr>
          <w:rFonts w:ascii="Segoe UI" w:hAnsi="Segoe UI" w:cs="Segoe UI" w:hint="cs"/>
          <w:b/>
          <w:bCs/>
          <w:sz w:val="20"/>
          <w:szCs w:val="20"/>
          <w:rtl/>
        </w:rPr>
        <w:t xml:space="preserve"> שופט כמחבר פרק ביצירה משפטית</w:t>
      </w:r>
    </w:p>
    <w:p w:rsidR="00350DE3" w:rsidRDefault="00350DE3" w:rsidP="00CB7458">
      <w:pPr>
        <w:tabs>
          <w:tab w:val="left" w:pos="2045"/>
        </w:tabs>
        <w:jc w:val="both"/>
        <w:rPr>
          <w:rFonts w:ascii="Segoe UI" w:hAnsi="Segoe UI" w:cs="Segoe UI"/>
          <w:b/>
          <w:bCs/>
          <w:color w:val="FF0000"/>
          <w:sz w:val="20"/>
          <w:szCs w:val="20"/>
          <w:rtl/>
        </w:rPr>
      </w:pPr>
      <w:r>
        <w:rPr>
          <w:rFonts w:ascii="Segoe UI" w:hAnsi="Segoe UI" w:cs="Segoe UI" w:hint="cs"/>
          <w:sz w:val="20"/>
          <w:szCs w:val="20"/>
          <w:rtl/>
        </w:rPr>
        <w:t>צריך לחשוב על המשפט כיצירה בהמשכים. דוורקין מחליף את התיאוריה הספרותית בהקשר המשפטי לתזה אחרת שבה קנה המידה הוא להציג את המשפט בצורה הצודקת ביותר (</w:t>
      </w:r>
      <w:r w:rsidR="00351C78">
        <w:rPr>
          <w:rFonts w:ascii="Segoe UI" w:hAnsi="Segoe UI" w:cs="Segoe UI" w:hint="cs"/>
          <w:sz w:val="20"/>
          <w:szCs w:val="20"/>
          <w:rtl/>
        </w:rPr>
        <w:t xml:space="preserve">במקום היפה </w:t>
      </w:r>
      <w:r>
        <w:rPr>
          <w:rFonts w:ascii="Segoe UI" w:hAnsi="Segoe UI" w:cs="Segoe UI" w:hint="cs"/>
          <w:sz w:val="20"/>
          <w:szCs w:val="20"/>
          <w:rtl/>
        </w:rPr>
        <w:t xml:space="preserve">ביותר). </w:t>
      </w:r>
      <w:r w:rsidRPr="00350DE3">
        <w:rPr>
          <w:rFonts w:ascii="Segoe UI" w:hAnsi="Segoe UI" w:cs="Segoe UI" w:hint="cs"/>
          <w:b/>
          <w:bCs/>
          <w:color w:val="FF0000"/>
          <w:sz w:val="20"/>
          <w:szCs w:val="20"/>
          <w:rtl/>
        </w:rPr>
        <w:t xml:space="preserve">הפרשנות המשפטית הטובה היא זו </w:t>
      </w:r>
      <w:r w:rsidR="00E540F1">
        <w:rPr>
          <w:rFonts w:ascii="Segoe UI" w:hAnsi="Segoe UI" w:cs="Segoe UI" w:hint="cs"/>
          <w:b/>
          <w:bCs/>
          <w:color w:val="FF0000"/>
          <w:sz w:val="20"/>
          <w:szCs w:val="20"/>
          <w:rtl/>
        </w:rPr>
        <w:t xml:space="preserve">שמאירה את המשפט באור הצודק ביותר. </w:t>
      </w:r>
    </w:p>
    <w:p w:rsidR="00E540F1" w:rsidRDefault="00E10EDA" w:rsidP="006A175B">
      <w:pPr>
        <w:pStyle w:val="a3"/>
        <w:numPr>
          <w:ilvl w:val="0"/>
          <w:numId w:val="97"/>
        </w:numPr>
        <w:tabs>
          <w:tab w:val="left" w:pos="2045"/>
        </w:tabs>
        <w:jc w:val="both"/>
        <w:rPr>
          <w:rFonts w:ascii="Segoe UI" w:hAnsi="Segoe UI" w:cs="Segoe UI"/>
          <w:sz w:val="20"/>
          <w:szCs w:val="20"/>
        </w:rPr>
      </w:pPr>
      <w:r w:rsidRPr="009A607A">
        <w:rPr>
          <w:rFonts w:ascii="Segoe UI" w:hAnsi="Segoe UI" w:cs="Segoe UI" w:hint="cs"/>
          <w:sz w:val="20"/>
          <w:szCs w:val="20"/>
          <w:u w:val="single"/>
          <w:rtl/>
        </w:rPr>
        <w:t>התאמה</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פסק הדין צריך להתאים למסורת המשפט. השופט לא משוחרר ומחליט החלטות באופן בלתי תלוי, הוא כפוף לכל המסורת המשפטית.</w:t>
      </w:r>
    </w:p>
    <w:p w:rsidR="00E10EDA" w:rsidRDefault="00E10EDA" w:rsidP="006A175B">
      <w:pPr>
        <w:pStyle w:val="a3"/>
        <w:numPr>
          <w:ilvl w:val="0"/>
          <w:numId w:val="97"/>
        </w:numPr>
        <w:tabs>
          <w:tab w:val="left" w:pos="2045"/>
        </w:tabs>
        <w:jc w:val="both"/>
        <w:rPr>
          <w:rFonts w:ascii="Segoe UI" w:hAnsi="Segoe UI" w:cs="Segoe UI"/>
          <w:sz w:val="20"/>
          <w:szCs w:val="20"/>
        </w:rPr>
      </w:pPr>
      <w:r w:rsidRPr="009A607A">
        <w:rPr>
          <w:rFonts w:ascii="Segoe UI" w:hAnsi="Segoe UI" w:cs="Segoe UI" w:hint="cs"/>
          <w:sz w:val="20"/>
          <w:szCs w:val="20"/>
          <w:u w:val="single"/>
          <w:rtl/>
        </w:rPr>
        <w:t>האור הטוב ביותר</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פסק הדין צריך להאיר את המשפט של הקהילה באופן הטוב ביותר, הצודק ביותר.</w:t>
      </w:r>
    </w:p>
    <w:p w:rsidR="002279C5" w:rsidRDefault="00E10EDA" w:rsidP="00CE466B">
      <w:pPr>
        <w:tabs>
          <w:tab w:val="left" w:pos="2045"/>
        </w:tabs>
        <w:jc w:val="both"/>
        <w:rPr>
          <w:rFonts w:ascii="Segoe UI" w:hAnsi="Segoe UI" w:cs="Segoe UI"/>
          <w:sz w:val="20"/>
          <w:szCs w:val="20"/>
          <w:rtl/>
        </w:rPr>
      </w:pPr>
      <w:r w:rsidRPr="00E10EDA">
        <w:rPr>
          <w:rFonts w:ascii="Segoe UI" w:hAnsi="Segoe UI" w:cs="Segoe UI" w:hint="cs"/>
          <w:b/>
          <w:bCs/>
          <w:sz w:val="20"/>
          <w:szCs w:val="20"/>
          <w:rtl/>
        </w:rPr>
        <w:t>פרשנות משפטית אמיתית</w:t>
      </w:r>
      <w:r>
        <w:rPr>
          <w:rFonts w:ascii="Segoe UI" w:hAnsi="Segoe UI" w:cs="Segoe UI" w:hint="cs"/>
          <w:sz w:val="20"/>
          <w:szCs w:val="20"/>
          <w:rtl/>
        </w:rPr>
        <w:t xml:space="preserve"> - קביעות משפטיות הן אמתיות אם הן נובעות מ-, או מתאימות לעקרונות של </w:t>
      </w:r>
      <w:r w:rsidRPr="006D2F41">
        <w:rPr>
          <w:rFonts w:ascii="Segoe UI" w:hAnsi="Segoe UI" w:cs="Segoe UI" w:hint="cs"/>
          <w:sz w:val="20"/>
          <w:szCs w:val="20"/>
          <w:rtl/>
        </w:rPr>
        <w:t xml:space="preserve">צדק, הגינות, והליך הוגן </w:t>
      </w:r>
      <w:r>
        <w:rPr>
          <w:rFonts w:ascii="Segoe UI" w:hAnsi="Segoe UI" w:cs="Segoe UI" w:hint="cs"/>
          <w:sz w:val="20"/>
          <w:szCs w:val="20"/>
          <w:rtl/>
        </w:rPr>
        <w:t>ומספקות את הפרשנות הטובה ביותר של המסורת המשפטית של הקהילה.</w:t>
      </w:r>
      <w:r w:rsidR="00CE466B">
        <w:rPr>
          <w:rFonts w:ascii="Segoe UI" w:hAnsi="Segoe UI" w:cs="Segoe UI" w:hint="cs"/>
          <w:sz w:val="20"/>
          <w:szCs w:val="20"/>
          <w:rtl/>
        </w:rPr>
        <w:t xml:space="preserve"> </w:t>
      </w:r>
      <w:r w:rsidR="002279C5">
        <w:rPr>
          <w:rFonts w:ascii="Segoe UI" w:hAnsi="Segoe UI" w:cs="Segoe UI" w:hint="cs"/>
          <w:sz w:val="20"/>
          <w:szCs w:val="20"/>
          <w:rtl/>
        </w:rPr>
        <w:t>דוורקין מנה עקרונות מסוימים</w:t>
      </w:r>
      <w:r w:rsidR="00C31429">
        <w:rPr>
          <w:rFonts w:ascii="Segoe UI" w:hAnsi="Segoe UI" w:cs="Segoe UI" w:hint="cs"/>
          <w:sz w:val="20"/>
          <w:szCs w:val="20"/>
          <w:rtl/>
        </w:rPr>
        <w:t>- צדק, הגינות והליך הוגן</w:t>
      </w:r>
      <w:r w:rsidR="002279C5">
        <w:rPr>
          <w:rFonts w:ascii="Segoe UI" w:hAnsi="Segoe UI" w:cs="Segoe UI" w:hint="cs"/>
          <w:sz w:val="20"/>
          <w:szCs w:val="20"/>
          <w:rtl/>
        </w:rPr>
        <w:t xml:space="preserve">. </w:t>
      </w:r>
      <w:r w:rsidR="00CE466B">
        <w:rPr>
          <w:rFonts w:ascii="Segoe UI" w:hAnsi="Segoe UI" w:cs="Segoe UI" w:hint="cs"/>
          <w:sz w:val="20"/>
          <w:szCs w:val="20"/>
          <w:rtl/>
        </w:rPr>
        <w:t>אפשר לשאול את השאלה</w:t>
      </w:r>
      <w:r w:rsidR="002279C5">
        <w:rPr>
          <w:rFonts w:ascii="Segoe UI" w:hAnsi="Segoe UI" w:cs="Segoe UI" w:hint="cs"/>
          <w:sz w:val="20"/>
          <w:szCs w:val="20"/>
          <w:rtl/>
        </w:rPr>
        <w:t xml:space="preserve"> למה צריך להיות צמודים דווקא לעקרונות האלה?</w:t>
      </w:r>
    </w:p>
    <w:p w:rsidR="00507B3F" w:rsidRPr="00F84339" w:rsidRDefault="0044669A" w:rsidP="00F84339">
      <w:pPr>
        <w:tabs>
          <w:tab w:val="left" w:pos="2045"/>
        </w:tabs>
        <w:jc w:val="both"/>
        <w:rPr>
          <w:rFonts w:ascii="Segoe UI" w:hAnsi="Segoe UI" w:cs="Segoe UI"/>
          <w:sz w:val="20"/>
          <w:szCs w:val="20"/>
          <w:rtl/>
        </w:rPr>
      </w:pPr>
      <w:r>
        <w:rPr>
          <w:rFonts w:ascii="Segoe UI" w:hAnsi="Segoe UI" w:cs="Segoe UI" w:hint="cs"/>
          <w:sz w:val="20"/>
          <w:szCs w:val="20"/>
          <w:rtl/>
        </w:rPr>
        <w:t>מצד אחד יש בדוורקין דמיון מבני לפורמליסטים- הוא מסכים לתזת התשובה הנכונה. הוא חושב שהמשפט הוא מערכת שלמה שיש בו תשובה נכונה לכל שאלה. ההבדל- התשובה הנכונה אצל דוורקין חייבת לשקול את העקרונות המופשטים של צדק, הגינות והליך הוגן.</w:t>
      </w:r>
      <w:r w:rsidR="006F7F50">
        <w:rPr>
          <w:rFonts w:ascii="Segoe UI" w:hAnsi="Segoe UI" w:cs="Segoe UI" w:hint="cs"/>
          <w:sz w:val="20"/>
          <w:szCs w:val="20"/>
          <w:rtl/>
        </w:rPr>
        <w:t xml:space="preserve"> חייבים לתפוס את החוק כדבר רחב, עשיר יותר הכולל </w:t>
      </w:r>
      <w:r w:rsidR="006F7F50">
        <w:rPr>
          <w:rFonts w:ascii="Segoe UI" w:hAnsi="Segoe UI" w:cs="Segoe UI" w:hint="cs"/>
          <w:sz w:val="20"/>
          <w:szCs w:val="20"/>
          <w:rtl/>
        </w:rPr>
        <w:lastRenderedPageBreak/>
        <w:t>גם עקרונות.</w:t>
      </w:r>
      <w:r>
        <w:rPr>
          <w:rFonts w:ascii="Segoe UI" w:hAnsi="Segoe UI" w:cs="Segoe UI" w:hint="cs"/>
          <w:sz w:val="20"/>
          <w:szCs w:val="20"/>
          <w:rtl/>
        </w:rPr>
        <w:t xml:space="preserve"> הפרשנות מחייבת את השופט להפעיל הערכה ערכית</w:t>
      </w:r>
      <w:r w:rsidR="006D78E9">
        <w:rPr>
          <w:rFonts w:ascii="Segoe UI" w:hAnsi="Segoe UI" w:cs="Segoe UI" w:hint="cs"/>
          <w:sz w:val="20"/>
          <w:szCs w:val="20"/>
          <w:rtl/>
        </w:rPr>
        <w:t>. השופט חושב באופן צודק ולכן הוא לא מיישם את הכלל באופן יבש</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זה כבר יותר קרוב לריאליסטים. </w:t>
      </w:r>
      <w:r w:rsidR="009A607A">
        <w:rPr>
          <w:rFonts w:ascii="Segoe UI" w:hAnsi="Segoe UI" w:cs="Segoe UI" w:hint="cs"/>
          <w:sz w:val="20"/>
          <w:szCs w:val="20"/>
          <w:rtl/>
        </w:rPr>
        <w:t>זה מביא אותנו להעריך מחדש את התפיסה של דוורקין את השופט כבעל שק"ד חלש. אנחנו רואים שדוורקין לא מגביל את השופט רק למקרים של "הרקמה הפתוחה"</w:t>
      </w:r>
      <w:r w:rsidR="00386C45">
        <w:rPr>
          <w:rFonts w:ascii="Segoe UI" w:hAnsi="Segoe UI" w:cs="Segoe UI" w:hint="cs"/>
          <w:sz w:val="20"/>
          <w:szCs w:val="20"/>
          <w:rtl/>
        </w:rPr>
        <w:t>. השופט הוא פרשן לכל אורך החוק והוא לא מוגבל להפעלת פרשנות רק ברקמה הפתוחה.</w:t>
      </w:r>
      <w:r w:rsidR="0099198A">
        <w:rPr>
          <w:rFonts w:ascii="Segoe UI" w:hAnsi="Segoe UI" w:cs="Segoe UI"/>
          <w:sz w:val="20"/>
          <w:szCs w:val="20"/>
          <w:rtl/>
        </w:rPr>
        <w:br/>
      </w:r>
      <w:r w:rsidR="005A4AC3">
        <w:rPr>
          <w:rFonts w:ascii="Segoe UI" w:hAnsi="Segoe UI" w:cs="Segoe UI" w:hint="cs"/>
          <w:sz w:val="20"/>
          <w:szCs w:val="20"/>
          <w:rtl/>
        </w:rPr>
        <w:t>בעניי דוורקין השופט האידאלי הוא הרקולס- יש לו נק' מבט על אנושית שמכילה את כל העקרונות ויודעת לאזן בניהם נכון.</w:t>
      </w:r>
    </w:p>
    <w:p w:rsidR="00507B3F" w:rsidRPr="00507B3F" w:rsidRDefault="00507B3F" w:rsidP="00507B3F">
      <w:pPr>
        <w:tabs>
          <w:tab w:val="left" w:pos="2045"/>
        </w:tabs>
        <w:jc w:val="center"/>
        <w:rPr>
          <w:rFonts w:ascii="Segoe UI" w:hAnsi="Segoe UI" w:cs="Segoe UI"/>
          <w:b/>
          <w:bCs/>
          <w:sz w:val="24"/>
          <w:szCs w:val="24"/>
          <w:rtl/>
        </w:rPr>
      </w:pPr>
      <w:r w:rsidRPr="00507B3F">
        <w:rPr>
          <w:rFonts w:ascii="Segoe UI" w:hAnsi="Segoe UI" w:cs="Segoe UI" w:hint="cs"/>
          <w:b/>
          <w:bCs/>
          <w:sz w:val="24"/>
          <w:szCs w:val="24"/>
          <w:rtl/>
        </w:rPr>
        <w:t>תורת הפרשנות התכליתית של אהרון ברק</w:t>
      </w:r>
    </w:p>
    <w:p w:rsidR="00C31429" w:rsidRDefault="00507B3F" w:rsidP="00507B3F">
      <w:pPr>
        <w:tabs>
          <w:tab w:val="left" w:pos="2045"/>
        </w:tabs>
        <w:jc w:val="both"/>
        <w:rPr>
          <w:rFonts w:ascii="Segoe UI" w:hAnsi="Segoe UI" w:cs="Segoe UI"/>
          <w:sz w:val="20"/>
          <w:szCs w:val="20"/>
          <w:rtl/>
        </w:rPr>
      </w:pPr>
      <w:r>
        <w:rPr>
          <w:rFonts w:ascii="Segoe UI" w:hAnsi="Segoe UI" w:cs="Segoe UI" w:hint="cs"/>
          <w:sz w:val="20"/>
          <w:szCs w:val="20"/>
          <w:rtl/>
        </w:rPr>
        <w:t>נק' המוצא היא השאלות העיקריות:</w:t>
      </w:r>
    </w:p>
    <w:p w:rsidR="00507B3F" w:rsidRDefault="00507B3F" w:rsidP="006A175B">
      <w:pPr>
        <w:pStyle w:val="a3"/>
        <w:numPr>
          <w:ilvl w:val="0"/>
          <w:numId w:val="98"/>
        </w:numPr>
        <w:tabs>
          <w:tab w:val="left" w:pos="2045"/>
        </w:tabs>
        <w:jc w:val="both"/>
        <w:rPr>
          <w:rFonts w:ascii="Segoe UI" w:hAnsi="Segoe UI" w:cs="Segoe UI"/>
          <w:sz w:val="20"/>
          <w:szCs w:val="20"/>
        </w:rPr>
      </w:pPr>
      <w:r>
        <w:rPr>
          <w:rFonts w:ascii="Segoe UI" w:hAnsi="Segoe UI" w:cs="Segoe UI" w:hint="cs"/>
          <w:sz w:val="20"/>
          <w:szCs w:val="20"/>
          <w:rtl/>
        </w:rPr>
        <w:t>מהו פירוש נכון לטקסט?</w:t>
      </w:r>
    </w:p>
    <w:p w:rsidR="00507B3F" w:rsidRDefault="00507B3F" w:rsidP="006A175B">
      <w:pPr>
        <w:pStyle w:val="a3"/>
        <w:numPr>
          <w:ilvl w:val="0"/>
          <w:numId w:val="98"/>
        </w:numPr>
        <w:tabs>
          <w:tab w:val="left" w:pos="2045"/>
        </w:tabs>
        <w:jc w:val="both"/>
        <w:rPr>
          <w:rFonts w:ascii="Segoe UI" w:hAnsi="Segoe UI" w:cs="Segoe UI"/>
          <w:sz w:val="20"/>
          <w:szCs w:val="20"/>
        </w:rPr>
      </w:pPr>
      <w:r>
        <w:rPr>
          <w:rFonts w:ascii="Segoe UI" w:hAnsi="Segoe UI" w:cs="Segoe UI" w:hint="cs"/>
          <w:sz w:val="20"/>
          <w:szCs w:val="20"/>
          <w:rtl/>
        </w:rPr>
        <w:t>האם פרשנות צריכה לחתור לכוונת המחבר (סובייקטיבית), או לספק את הפירוש הטוב ביותר לטקסט מבחינה אובייקטיבית?</w:t>
      </w:r>
    </w:p>
    <w:p w:rsidR="00507B3F" w:rsidRDefault="00507B3F" w:rsidP="006A175B">
      <w:pPr>
        <w:pStyle w:val="a3"/>
        <w:numPr>
          <w:ilvl w:val="0"/>
          <w:numId w:val="98"/>
        </w:numPr>
        <w:tabs>
          <w:tab w:val="left" w:pos="2045"/>
        </w:tabs>
        <w:jc w:val="both"/>
        <w:rPr>
          <w:rFonts w:ascii="Segoe UI" w:hAnsi="Segoe UI" w:cs="Segoe UI"/>
          <w:sz w:val="20"/>
          <w:szCs w:val="20"/>
        </w:rPr>
      </w:pPr>
      <w:r>
        <w:rPr>
          <w:rFonts w:ascii="Segoe UI" w:hAnsi="Segoe UI" w:cs="Segoe UI" w:hint="cs"/>
          <w:sz w:val="20"/>
          <w:szCs w:val="20"/>
          <w:rtl/>
        </w:rPr>
        <w:t xml:space="preserve">מהו תפקיד הפרשן </w:t>
      </w:r>
      <w:r>
        <w:rPr>
          <w:rFonts w:ascii="Segoe UI" w:hAnsi="Segoe UI" w:cs="Segoe UI"/>
          <w:sz w:val="20"/>
          <w:szCs w:val="20"/>
          <w:rtl/>
        </w:rPr>
        <w:t>–</w:t>
      </w:r>
      <w:r>
        <w:rPr>
          <w:rFonts w:ascii="Segoe UI" w:hAnsi="Segoe UI" w:cs="Segoe UI" w:hint="cs"/>
          <w:sz w:val="20"/>
          <w:szCs w:val="20"/>
          <w:rtl/>
        </w:rPr>
        <w:t xml:space="preserve"> האם הוא מגלה את הכוונה הגלומה בטקסט או שהוא יוצר פרשנות חדשה? </w:t>
      </w:r>
      <w:r>
        <w:rPr>
          <w:rFonts w:ascii="Segoe UI" w:hAnsi="Segoe UI" w:cs="Segoe UI"/>
          <w:sz w:val="20"/>
          <w:szCs w:val="20"/>
          <w:rtl/>
        </w:rPr>
        <w:t>–</w:t>
      </w:r>
      <w:r>
        <w:rPr>
          <w:rFonts w:ascii="Segoe UI" w:hAnsi="Segoe UI" w:cs="Segoe UI" w:hint="cs"/>
          <w:sz w:val="20"/>
          <w:szCs w:val="20"/>
          <w:rtl/>
        </w:rPr>
        <w:t xml:space="preserve"> גילוי או יצירה.</w:t>
      </w:r>
    </w:p>
    <w:p w:rsidR="00507B3F" w:rsidRPr="005B4819" w:rsidRDefault="00507B3F" w:rsidP="00507B3F">
      <w:pPr>
        <w:tabs>
          <w:tab w:val="left" w:pos="2045"/>
        </w:tabs>
        <w:jc w:val="both"/>
        <w:rPr>
          <w:rFonts w:ascii="Segoe UI" w:hAnsi="Segoe UI" w:cs="Segoe UI"/>
          <w:b/>
          <w:bCs/>
          <w:color w:val="FF0000"/>
          <w:sz w:val="20"/>
          <w:szCs w:val="20"/>
          <w:rtl/>
        </w:rPr>
      </w:pPr>
      <w:r w:rsidRPr="005B4819">
        <w:rPr>
          <w:rFonts w:ascii="Segoe UI" w:hAnsi="Segoe UI" w:cs="Segoe UI" w:hint="cs"/>
          <w:b/>
          <w:bCs/>
          <w:color w:val="FF0000"/>
          <w:sz w:val="20"/>
          <w:szCs w:val="20"/>
          <w:rtl/>
        </w:rPr>
        <w:t>הגדרה לפרשנות משפטית: לטקסט משפטי יש לתת אותו פירוש המקיים בצורה הטובה ביותר את תכליתה של הנורמה הטבועה בטקסט.</w:t>
      </w:r>
    </w:p>
    <w:p w:rsidR="005B4819" w:rsidRDefault="00507B3F" w:rsidP="00507B3F">
      <w:pPr>
        <w:tabs>
          <w:tab w:val="left" w:pos="2045"/>
        </w:tabs>
        <w:jc w:val="both"/>
        <w:rPr>
          <w:rFonts w:ascii="Segoe UI" w:hAnsi="Segoe UI" w:cs="Segoe UI"/>
          <w:sz w:val="20"/>
          <w:szCs w:val="20"/>
          <w:rtl/>
        </w:rPr>
      </w:pPr>
      <w:r>
        <w:rPr>
          <w:rFonts w:ascii="Segoe UI" w:hAnsi="Segoe UI" w:cs="Segoe UI" w:hint="cs"/>
          <w:sz w:val="20"/>
          <w:szCs w:val="20"/>
          <w:rtl/>
        </w:rPr>
        <w:t xml:space="preserve">צריך לשים לב שברק מדבר על טקסט משפטי באופן כללי ולאו דווקא על חוק. ברק מייצר תיאוריה פרשנית </w:t>
      </w:r>
      <w:r w:rsidRPr="005B4819">
        <w:rPr>
          <w:rFonts w:ascii="Segoe UI" w:hAnsi="Segoe UI" w:cs="Segoe UI" w:hint="cs"/>
          <w:b/>
          <w:bCs/>
          <w:sz w:val="20"/>
          <w:szCs w:val="20"/>
          <w:rtl/>
        </w:rPr>
        <w:t>לכל הטקסטים המשפטיים</w:t>
      </w:r>
      <w:r>
        <w:rPr>
          <w:rFonts w:ascii="Segoe UI" w:hAnsi="Segoe UI" w:cs="Segoe UI" w:hint="cs"/>
          <w:sz w:val="20"/>
          <w:szCs w:val="20"/>
          <w:rtl/>
        </w:rPr>
        <w:t xml:space="preserve"> למיניהם- החל מצוואה ועד חוק.</w:t>
      </w:r>
      <w:r w:rsidR="005B4819">
        <w:rPr>
          <w:rFonts w:ascii="Segoe UI" w:hAnsi="Segoe UI" w:cs="Segoe UI" w:hint="cs"/>
          <w:sz w:val="20"/>
          <w:szCs w:val="20"/>
          <w:rtl/>
        </w:rPr>
        <w:t xml:space="preserve"> ההנחה שעומדת ביסודה של תורת הפרשנות התכליתית היא שכל נורמה משפטית יש לה תכלית שאותה היא נועדה להגשים. ביסוד כל כלל יש טעם, מטרה, תכלית. כל כלל נועד לשם תכלית מסוימת ולכן צריך לקיים את הכלל לאור התכלית. תיאוריה זו נותנת מענה לשאלה על היחס בין המובן המילולי של הכלל לבין התוכן שלו (הגוף והנשמה). הפרשנות התכליתית רואה את הנשמה כדבר שמפיח חיים בגוף. היא רואה את הגוף כנושא טעם. הגוף לא עומד כשלעצמו. העדיפות תהיה לתכלית </w:t>
      </w:r>
      <w:r w:rsidR="005B4819">
        <w:rPr>
          <w:rFonts w:ascii="Segoe UI" w:hAnsi="Segoe UI" w:cs="Segoe UI"/>
          <w:sz w:val="20"/>
          <w:szCs w:val="20"/>
          <w:rtl/>
        </w:rPr>
        <w:t>–</w:t>
      </w:r>
      <w:r w:rsidR="005B4819">
        <w:rPr>
          <w:rFonts w:ascii="Segoe UI" w:hAnsi="Segoe UI" w:cs="Segoe UI" w:hint="cs"/>
          <w:sz w:val="20"/>
          <w:szCs w:val="20"/>
          <w:rtl/>
        </w:rPr>
        <w:t xml:space="preserve"> לנשמה של החוק. </w:t>
      </w:r>
    </w:p>
    <w:p w:rsidR="00602C17" w:rsidRPr="00602C17" w:rsidRDefault="00602C17" w:rsidP="00507B3F">
      <w:pPr>
        <w:tabs>
          <w:tab w:val="left" w:pos="2045"/>
        </w:tabs>
        <w:jc w:val="both"/>
        <w:rPr>
          <w:rFonts w:ascii="Segoe UI" w:hAnsi="Segoe UI" w:cs="Segoe UI"/>
          <w:b/>
          <w:bCs/>
          <w:sz w:val="20"/>
          <w:szCs w:val="20"/>
          <w:rtl/>
        </w:rPr>
      </w:pPr>
      <w:r>
        <w:rPr>
          <w:rFonts w:ascii="Segoe UI" w:hAnsi="Segoe UI" w:cs="Segoe UI" w:hint="cs"/>
          <w:b/>
          <w:bCs/>
          <w:sz w:val="20"/>
          <w:szCs w:val="20"/>
          <w:rtl/>
        </w:rPr>
        <w:t xml:space="preserve">מהי </w:t>
      </w:r>
      <w:r w:rsidRPr="00602C17">
        <w:rPr>
          <w:rFonts w:ascii="Segoe UI" w:hAnsi="Segoe UI" w:cs="Segoe UI" w:hint="cs"/>
          <w:b/>
          <w:bCs/>
          <w:sz w:val="20"/>
          <w:szCs w:val="20"/>
          <w:rtl/>
        </w:rPr>
        <w:t>תכלית</w:t>
      </w:r>
      <w:r>
        <w:rPr>
          <w:rFonts w:ascii="Segoe UI" w:hAnsi="Segoe UI" w:cs="Segoe UI" w:hint="cs"/>
          <w:b/>
          <w:bCs/>
          <w:sz w:val="20"/>
          <w:szCs w:val="20"/>
          <w:rtl/>
        </w:rPr>
        <w:t>?</w:t>
      </w:r>
      <w:r w:rsidRPr="00602C17">
        <w:rPr>
          <w:rFonts w:ascii="Segoe UI" w:hAnsi="Segoe UI" w:cs="Segoe UI" w:hint="cs"/>
          <w:b/>
          <w:bCs/>
          <w:sz w:val="20"/>
          <w:szCs w:val="20"/>
          <w:rtl/>
        </w:rPr>
        <w:t xml:space="preserve"> </w:t>
      </w:r>
    </w:p>
    <w:p w:rsidR="00602C17" w:rsidRDefault="00602C17" w:rsidP="006A175B">
      <w:pPr>
        <w:pStyle w:val="a3"/>
        <w:numPr>
          <w:ilvl w:val="0"/>
          <w:numId w:val="99"/>
        </w:numPr>
        <w:tabs>
          <w:tab w:val="left" w:pos="2045"/>
        </w:tabs>
        <w:jc w:val="both"/>
        <w:rPr>
          <w:rFonts w:ascii="Segoe UI" w:hAnsi="Segoe UI" w:cs="Segoe UI"/>
          <w:sz w:val="20"/>
          <w:szCs w:val="20"/>
        </w:rPr>
      </w:pPr>
      <w:r w:rsidRPr="00602C17">
        <w:rPr>
          <w:rFonts w:ascii="Segoe UI" w:hAnsi="Segoe UI" w:cs="Segoe UI" w:hint="cs"/>
          <w:sz w:val="20"/>
          <w:szCs w:val="20"/>
          <w:rtl/>
        </w:rPr>
        <w:t xml:space="preserve">תכלית היא </w:t>
      </w:r>
      <w:r w:rsidRPr="007B4A94">
        <w:rPr>
          <w:rFonts w:ascii="Segoe UI" w:hAnsi="Segoe UI" w:cs="Segoe UI" w:hint="cs"/>
          <w:b/>
          <w:bCs/>
          <w:sz w:val="20"/>
          <w:szCs w:val="20"/>
          <w:rtl/>
        </w:rPr>
        <w:t>מושג נורמטיבי</w:t>
      </w:r>
      <w:r w:rsidRPr="00602C17">
        <w:rPr>
          <w:rFonts w:ascii="Segoe UI" w:hAnsi="Segoe UI" w:cs="Segoe UI" w:hint="cs"/>
          <w:sz w:val="20"/>
          <w:szCs w:val="20"/>
          <w:rtl/>
        </w:rPr>
        <w:t>. להבדיל מכוונה שהיא מושג פסיכולוגי</w:t>
      </w:r>
      <w:r w:rsidR="006C0CE2">
        <w:rPr>
          <w:rFonts w:ascii="Segoe UI" w:hAnsi="Segoe UI" w:cs="Segoe UI" w:hint="cs"/>
          <w:sz w:val="20"/>
          <w:szCs w:val="20"/>
          <w:rtl/>
        </w:rPr>
        <w:t xml:space="preserve"> (כוונה של המחוקק מול תכלית)</w:t>
      </w:r>
      <w:r w:rsidRPr="00602C17">
        <w:rPr>
          <w:rFonts w:ascii="Segoe UI" w:hAnsi="Segoe UI" w:cs="Segoe UI" w:hint="cs"/>
          <w:sz w:val="20"/>
          <w:szCs w:val="20"/>
          <w:rtl/>
        </w:rPr>
        <w:t xml:space="preserve">. </w:t>
      </w:r>
    </w:p>
    <w:p w:rsidR="00D3202A" w:rsidRDefault="00D3202A" w:rsidP="006A175B">
      <w:pPr>
        <w:pStyle w:val="a3"/>
        <w:numPr>
          <w:ilvl w:val="0"/>
          <w:numId w:val="99"/>
        </w:numPr>
        <w:tabs>
          <w:tab w:val="left" w:pos="2045"/>
        </w:tabs>
        <w:jc w:val="both"/>
        <w:rPr>
          <w:rFonts w:ascii="Segoe UI" w:hAnsi="Segoe UI" w:cs="Segoe UI"/>
          <w:sz w:val="20"/>
          <w:szCs w:val="20"/>
        </w:rPr>
      </w:pPr>
      <w:r>
        <w:rPr>
          <w:rFonts w:ascii="Segoe UI" w:hAnsi="Segoe UI" w:cs="Segoe UI" w:hint="cs"/>
          <w:sz w:val="20"/>
          <w:szCs w:val="20"/>
          <w:rtl/>
        </w:rPr>
        <w:t xml:space="preserve">פרשנות דינמית: </w:t>
      </w:r>
      <w:r w:rsidRPr="007B4A94">
        <w:rPr>
          <w:rFonts w:ascii="Segoe UI" w:hAnsi="Segoe UI" w:cs="Segoe UI" w:hint="cs"/>
          <w:b/>
          <w:bCs/>
          <w:color w:val="FF0000"/>
          <w:sz w:val="20"/>
          <w:szCs w:val="20"/>
          <w:rtl/>
        </w:rPr>
        <w:t>התכלית היא מושג דינמי</w:t>
      </w:r>
      <w:r>
        <w:rPr>
          <w:rFonts w:ascii="Segoe UI" w:hAnsi="Segoe UI" w:cs="Segoe UI" w:hint="cs"/>
          <w:sz w:val="20"/>
          <w:szCs w:val="20"/>
          <w:rtl/>
        </w:rPr>
        <w:t xml:space="preserve">. תכלית של חוק יכולה </w:t>
      </w:r>
      <w:r w:rsidRPr="00D3202A">
        <w:rPr>
          <w:rFonts w:ascii="Segoe UI" w:hAnsi="Segoe UI" w:cs="Segoe UI" w:hint="cs"/>
          <w:sz w:val="20"/>
          <w:szCs w:val="20"/>
          <w:u w:val="single"/>
          <w:rtl/>
        </w:rPr>
        <w:t>להשתנות עם הזמן</w:t>
      </w:r>
      <w:r>
        <w:rPr>
          <w:rFonts w:ascii="Segoe UI" w:hAnsi="Segoe UI" w:cs="Segoe UI" w:hint="cs"/>
          <w:sz w:val="20"/>
          <w:szCs w:val="20"/>
          <w:rtl/>
        </w:rPr>
        <w:t xml:space="preserve"> כיוון שאינה מונח פסיכולוגי. </w:t>
      </w:r>
      <w:r w:rsidR="007B4A94">
        <w:rPr>
          <w:rFonts w:ascii="Segoe UI" w:hAnsi="Segoe UI" w:cs="Segoe UI" w:hint="cs"/>
          <w:sz w:val="20"/>
          <w:szCs w:val="20"/>
          <w:rtl/>
        </w:rPr>
        <w:t>דוג': חוק איסור ביגמי</w:t>
      </w:r>
      <w:r w:rsidR="007B4A94">
        <w:rPr>
          <w:rFonts w:ascii="Segoe UI" w:hAnsi="Segoe UI" w:cs="Segoe UI" w:hint="eastAsia"/>
          <w:sz w:val="20"/>
          <w:szCs w:val="20"/>
          <w:rtl/>
        </w:rPr>
        <w:t>ה</w:t>
      </w:r>
      <w:r w:rsidR="007B4A94">
        <w:rPr>
          <w:rFonts w:ascii="Segoe UI" w:hAnsi="Segoe UI" w:cs="Segoe UI" w:hint="cs"/>
          <w:sz w:val="20"/>
          <w:szCs w:val="20"/>
          <w:rtl/>
        </w:rPr>
        <w:t>- התכלית ההתחלתית שלו הייתה דתית (חיקוי של התפיסה המונוגמית הנוצרית), כיום התכלית של החוק מתפרשת כעניין של שמירה על שוויון.</w:t>
      </w:r>
    </w:p>
    <w:p w:rsidR="007B4A94" w:rsidRDefault="00245958" w:rsidP="00245958">
      <w:pPr>
        <w:tabs>
          <w:tab w:val="left" w:pos="2045"/>
        </w:tabs>
        <w:jc w:val="both"/>
        <w:rPr>
          <w:rFonts w:ascii="Segoe UI" w:hAnsi="Segoe UI" w:cs="Segoe UI"/>
          <w:sz w:val="20"/>
          <w:szCs w:val="20"/>
          <w:rtl/>
        </w:rPr>
      </w:pPr>
      <w:r>
        <w:rPr>
          <w:rFonts w:ascii="Segoe UI" w:hAnsi="Segoe UI" w:cs="Segoe UI" w:hint="cs"/>
          <w:sz w:val="20"/>
          <w:szCs w:val="20"/>
          <w:rtl/>
        </w:rPr>
        <w:t>הפרשנות התכליתית מבחינה בין:</w:t>
      </w:r>
    </w:p>
    <w:p w:rsidR="00245958" w:rsidRDefault="00245958" w:rsidP="006A175B">
      <w:pPr>
        <w:pStyle w:val="a3"/>
        <w:numPr>
          <w:ilvl w:val="0"/>
          <w:numId w:val="100"/>
        </w:numPr>
        <w:tabs>
          <w:tab w:val="left" w:pos="2045"/>
        </w:tabs>
        <w:jc w:val="both"/>
        <w:rPr>
          <w:rFonts w:ascii="Segoe UI" w:hAnsi="Segoe UI" w:cs="Segoe UI"/>
          <w:sz w:val="20"/>
          <w:szCs w:val="20"/>
        </w:rPr>
      </w:pPr>
      <w:r w:rsidRPr="00245958">
        <w:rPr>
          <w:rFonts w:ascii="Segoe UI" w:hAnsi="Segoe UI" w:cs="Segoe UI" w:hint="cs"/>
          <w:b/>
          <w:bCs/>
          <w:sz w:val="20"/>
          <w:szCs w:val="20"/>
          <w:rtl/>
        </w:rPr>
        <w:t>תכלית סובייקטיבית</w:t>
      </w:r>
      <w:r>
        <w:rPr>
          <w:rFonts w:ascii="Segoe UI" w:hAnsi="Segoe UI" w:cs="Segoe UI" w:hint="cs"/>
          <w:sz w:val="20"/>
          <w:szCs w:val="20"/>
          <w:rtl/>
        </w:rPr>
        <w:t xml:space="preserve"> </w:t>
      </w:r>
      <w:r>
        <w:rPr>
          <w:rFonts w:ascii="Segoe UI" w:hAnsi="Segoe UI" w:cs="Segoe UI"/>
          <w:sz w:val="20"/>
          <w:szCs w:val="20"/>
          <w:rtl/>
        </w:rPr>
        <w:t>–</w:t>
      </w:r>
      <w:r>
        <w:rPr>
          <w:rFonts w:ascii="Segoe UI" w:hAnsi="Segoe UI" w:cs="Segoe UI" w:hint="cs"/>
          <w:sz w:val="20"/>
          <w:szCs w:val="20"/>
          <w:rtl/>
        </w:rPr>
        <w:t xml:space="preserve"> התכלית שקבע יוצר הנורמה (קרובה מאוד לכוונה של המחוקק)</w:t>
      </w:r>
    </w:p>
    <w:p w:rsidR="00245958" w:rsidRDefault="00245958" w:rsidP="006A175B">
      <w:pPr>
        <w:pStyle w:val="a3"/>
        <w:numPr>
          <w:ilvl w:val="0"/>
          <w:numId w:val="100"/>
        </w:numPr>
        <w:tabs>
          <w:tab w:val="left" w:pos="2045"/>
        </w:tabs>
        <w:jc w:val="both"/>
        <w:rPr>
          <w:rFonts w:ascii="Segoe UI" w:hAnsi="Segoe UI" w:cs="Segoe UI"/>
          <w:sz w:val="20"/>
          <w:szCs w:val="20"/>
        </w:rPr>
      </w:pPr>
      <w:r w:rsidRPr="00245958">
        <w:rPr>
          <w:rFonts w:ascii="Segoe UI" w:hAnsi="Segoe UI" w:cs="Segoe UI" w:hint="cs"/>
          <w:b/>
          <w:bCs/>
          <w:sz w:val="20"/>
          <w:szCs w:val="20"/>
          <w:rtl/>
        </w:rPr>
        <w:t>תכלית אובייקטיבית</w:t>
      </w:r>
      <w:r>
        <w:rPr>
          <w:rFonts w:ascii="Segoe UI" w:hAnsi="Segoe UI" w:cs="Segoe UI" w:hint="cs"/>
          <w:sz w:val="20"/>
          <w:szCs w:val="20"/>
          <w:rtl/>
        </w:rPr>
        <w:t>- התכלית שעולה מן הנורמה ומסביבתה החוקית.</w:t>
      </w:r>
    </w:p>
    <w:p w:rsidR="00245958" w:rsidRDefault="00801A7C" w:rsidP="00F56906">
      <w:pPr>
        <w:tabs>
          <w:tab w:val="left" w:pos="2045"/>
        </w:tabs>
        <w:jc w:val="both"/>
        <w:rPr>
          <w:rFonts w:ascii="Segoe UI" w:hAnsi="Segoe UI" w:cs="Segoe UI"/>
          <w:sz w:val="20"/>
          <w:szCs w:val="20"/>
          <w:rtl/>
        </w:rPr>
      </w:pPr>
      <w:r>
        <w:rPr>
          <w:rFonts w:ascii="Segoe UI" w:hAnsi="Segoe UI" w:cs="Segoe UI" w:hint="cs"/>
          <w:sz w:val="20"/>
          <w:szCs w:val="20"/>
          <w:rtl/>
        </w:rPr>
        <w:t xml:space="preserve">התכלית הסובייקטיבית איננה זהה לתכלית האובייקטיבית. התכלית האובייקטיבית קשורה לדברים שייתכן שיוצר הנורמה לא היה מודע להם. נורמה משתלבת במארג חוקי. </w:t>
      </w:r>
      <w:r w:rsidR="00B76A29">
        <w:rPr>
          <w:rFonts w:ascii="Segoe UI" w:hAnsi="Segoe UI" w:cs="Segoe UI" w:hint="cs"/>
          <w:sz w:val="20"/>
          <w:szCs w:val="20"/>
          <w:rtl/>
        </w:rPr>
        <w:t xml:space="preserve">התכלית האובייקטיבית היא </w:t>
      </w:r>
      <w:r w:rsidR="00B76A29" w:rsidRPr="00412F8E">
        <w:rPr>
          <w:rFonts w:ascii="Segoe UI" w:hAnsi="Segoe UI" w:cs="Segoe UI" w:hint="cs"/>
          <w:b/>
          <w:bCs/>
          <w:sz w:val="20"/>
          <w:szCs w:val="20"/>
          <w:rtl/>
        </w:rPr>
        <w:t>מושג מורכב.</w:t>
      </w:r>
      <w:r w:rsidR="00B76A29">
        <w:rPr>
          <w:rFonts w:ascii="Segoe UI" w:hAnsi="Segoe UI" w:cs="Segoe UI" w:hint="cs"/>
          <w:sz w:val="20"/>
          <w:szCs w:val="20"/>
          <w:rtl/>
        </w:rPr>
        <w:t xml:space="preserve"> היא כוללת את התכלית של </w:t>
      </w:r>
      <w:r w:rsidR="00B76A29" w:rsidRPr="00377B93">
        <w:rPr>
          <w:rFonts w:ascii="Segoe UI" w:hAnsi="Segoe UI" w:cs="Segoe UI" w:hint="cs"/>
          <w:sz w:val="20"/>
          <w:szCs w:val="20"/>
          <w:u w:val="single"/>
          <w:rtl/>
        </w:rPr>
        <w:t>הנורמה הספציפית</w:t>
      </w:r>
      <w:r w:rsidR="00B76A29">
        <w:rPr>
          <w:rFonts w:ascii="Segoe UI" w:hAnsi="Segoe UI" w:cs="Segoe UI" w:hint="cs"/>
          <w:sz w:val="20"/>
          <w:szCs w:val="20"/>
          <w:rtl/>
        </w:rPr>
        <w:t xml:space="preserve"> (הסעיף בחוק), את התכלית של </w:t>
      </w:r>
      <w:r w:rsidR="00B76A29" w:rsidRPr="00377B93">
        <w:rPr>
          <w:rFonts w:ascii="Segoe UI" w:hAnsi="Segoe UI" w:cs="Segoe UI" w:hint="cs"/>
          <w:sz w:val="20"/>
          <w:szCs w:val="20"/>
          <w:u w:val="single"/>
          <w:rtl/>
        </w:rPr>
        <w:t>החוק כולו</w:t>
      </w:r>
      <w:r w:rsidR="00B76A29">
        <w:rPr>
          <w:rFonts w:ascii="Segoe UI" w:hAnsi="Segoe UI" w:cs="Segoe UI" w:hint="cs"/>
          <w:sz w:val="20"/>
          <w:szCs w:val="20"/>
          <w:rtl/>
        </w:rPr>
        <w:t xml:space="preserve">, את התכלית של </w:t>
      </w:r>
      <w:r w:rsidR="00B76A29" w:rsidRPr="005C65F1">
        <w:rPr>
          <w:rFonts w:ascii="Segoe UI" w:hAnsi="Segoe UI" w:cs="Segoe UI" w:hint="cs"/>
          <w:sz w:val="20"/>
          <w:szCs w:val="20"/>
          <w:u w:val="single"/>
          <w:rtl/>
        </w:rPr>
        <w:t>הענף המשפטי</w:t>
      </w:r>
      <w:r w:rsidR="00B76A29">
        <w:rPr>
          <w:rFonts w:ascii="Segoe UI" w:hAnsi="Segoe UI" w:cs="Segoe UI" w:hint="cs"/>
          <w:sz w:val="20"/>
          <w:szCs w:val="20"/>
          <w:rtl/>
        </w:rPr>
        <w:t xml:space="preserve">, וגם את </w:t>
      </w:r>
      <w:r w:rsidR="00B76A29" w:rsidRPr="005C65F1">
        <w:rPr>
          <w:rFonts w:ascii="Segoe UI" w:hAnsi="Segoe UI" w:cs="Segoe UI" w:hint="cs"/>
          <w:sz w:val="20"/>
          <w:szCs w:val="20"/>
          <w:u w:val="single"/>
          <w:rtl/>
        </w:rPr>
        <w:t>העקרונות של השיטה</w:t>
      </w:r>
      <w:r w:rsidR="00B76A29">
        <w:rPr>
          <w:rFonts w:ascii="Segoe UI" w:hAnsi="Segoe UI" w:cs="Segoe UI" w:hint="cs"/>
          <w:sz w:val="20"/>
          <w:szCs w:val="20"/>
          <w:rtl/>
        </w:rPr>
        <w:t xml:space="preserve"> (עקרונות חוקתיים). לבסוף צפוי </w:t>
      </w:r>
      <w:r w:rsidR="00B76A29" w:rsidRPr="00B76A29">
        <w:rPr>
          <w:rFonts w:ascii="Segoe UI" w:hAnsi="Segoe UI" w:cs="Segoe UI" w:hint="cs"/>
          <w:b/>
          <w:bCs/>
          <w:sz w:val="20"/>
          <w:szCs w:val="20"/>
          <w:rtl/>
        </w:rPr>
        <w:t>איזון</w:t>
      </w:r>
      <w:r w:rsidR="00B76A29">
        <w:rPr>
          <w:rFonts w:ascii="Segoe UI" w:hAnsi="Segoe UI" w:cs="Segoe UI" w:hint="cs"/>
          <w:sz w:val="20"/>
          <w:szCs w:val="20"/>
          <w:rtl/>
        </w:rPr>
        <w:t xml:space="preserve"> בין </w:t>
      </w:r>
      <w:r w:rsidR="00F56906">
        <w:rPr>
          <w:rFonts w:ascii="Segoe UI" w:hAnsi="Segoe UI" w:cs="Segoe UI" w:hint="cs"/>
          <w:sz w:val="20"/>
          <w:szCs w:val="20"/>
          <w:rtl/>
        </w:rPr>
        <w:t>התכליות השונות.</w:t>
      </w:r>
      <w:r w:rsidR="00B76A29">
        <w:rPr>
          <w:rFonts w:ascii="Segoe UI" w:hAnsi="Segoe UI" w:cs="Segoe UI" w:hint="cs"/>
          <w:sz w:val="20"/>
          <w:szCs w:val="20"/>
          <w:rtl/>
        </w:rPr>
        <w:t xml:space="preserve"> </w:t>
      </w:r>
      <w:r w:rsidR="00B76A29">
        <w:rPr>
          <w:rFonts w:ascii="Segoe UI" w:hAnsi="Segoe UI" w:cs="Segoe UI"/>
          <w:sz w:val="20"/>
          <w:szCs w:val="20"/>
          <w:rtl/>
        </w:rPr>
        <w:br/>
      </w:r>
      <w:r w:rsidR="00B76A29">
        <w:rPr>
          <w:rFonts w:ascii="Segoe UI" w:hAnsi="Segoe UI" w:cs="Segoe UI" w:hint="cs"/>
          <w:sz w:val="20"/>
          <w:szCs w:val="20"/>
          <w:rtl/>
        </w:rPr>
        <w:t xml:space="preserve">עולה השאלה מה היחס של התכליות השונות? </w:t>
      </w:r>
      <w:r w:rsidR="00412F8E">
        <w:rPr>
          <w:rFonts w:ascii="Segoe UI" w:hAnsi="Segoe UI" w:cs="Segoe UI" w:hint="cs"/>
          <w:sz w:val="20"/>
          <w:szCs w:val="20"/>
          <w:rtl/>
        </w:rPr>
        <w:t>וכמה משקל נותנים לתכלית הסובייקטיבית? התכלית הסובייקטיבית היא מקור, מ</w:t>
      </w:r>
      <w:r w:rsidR="00F56906">
        <w:rPr>
          <w:rFonts w:ascii="Segoe UI" w:hAnsi="Segoe UI" w:cs="Segoe UI" w:hint="cs"/>
          <w:sz w:val="20"/>
          <w:szCs w:val="20"/>
          <w:rtl/>
        </w:rPr>
        <w:t>רכיב בקביעת התכלית האובייקטיבית אבל האם יש להעדיף אותה על פני התכלית האובייקטיבית?</w:t>
      </w:r>
    </w:p>
    <w:p w:rsidR="00412F8E" w:rsidRDefault="0081316C" w:rsidP="00B76A29">
      <w:pPr>
        <w:tabs>
          <w:tab w:val="left" w:pos="2045"/>
        </w:tabs>
        <w:jc w:val="both"/>
        <w:rPr>
          <w:rFonts w:ascii="Segoe UI" w:hAnsi="Segoe UI" w:cs="Segoe UI"/>
          <w:sz w:val="20"/>
          <w:szCs w:val="20"/>
          <w:rtl/>
        </w:rPr>
      </w:pPr>
      <w:r w:rsidRPr="007B56C1">
        <w:rPr>
          <w:rFonts w:ascii="Segoe UI" w:hAnsi="Segoe UI" w:cs="Segoe UI" w:hint="cs"/>
          <w:b/>
          <w:bCs/>
          <w:sz w:val="20"/>
          <w:szCs w:val="20"/>
          <w:rtl/>
        </w:rPr>
        <w:lastRenderedPageBreak/>
        <w:t>ההתחשבות בכל אחת מן התכליות</w:t>
      </w:r>
      <w:r w:rsidR="007B56C1">
        <w:rPr>
          <w:rFonts w:ascii="Segoe UI" w:hAnsi="Segoe UI" w:cs="Segoe UI" w:hint="cs"/>
          <w:sz w:val="20"/>
          <w:szCs w:val="20"/>
          <w:rtl/>
        </w:rPr>
        <w:t xml:space="preserve">: </w:t>
      </w:r>
      <w:r>
        <w:rPr>
          <w:rFonts w:ascii="Segoe UI" w:hAnsi="Segoe UI" w:cs="Segoe UI" w:hint="cs"/>
          <w:sz w:val="20"/>
          <w:szCs w:val="20"/>
          <w:rtl/>
        </w:rPr>
        <w:t>יש שיקול מרכזי בהתחשבות בתכלית הסובייקטיבית (כוונת המחוקק)- הפרדת רשויות, עקרונות דמוקרט</w:t>
      </w:r>
      <w:r w:rsidR="002743F7">
        <w:rPr>
          <w:rFonts w:ascii="Segoe UI" w:hAnsi="Segoe UI" w:cs="Segoe UI" w:hint="cs"/>
          <w:sz w:val="20"/>
          <w:szCs w:val="20"/>
          <w:rtl/>
        </w:rPr>
        <w:t>י</w:t>
      </w:r>
      <w:r>
        <w:rPr>
          <w:rFonts w:ascii="Segoe UI" w:hAnsi="Segoe UI" w:cs="Segoe UI" w:hint="cs"/>
          <w:sz w:val="20"/>
          <w:szCs w:val="20"/>
          <w:rtl/>
        </w:rPr>
        <w:t xml:space="preserve">ים. כוונת המחוקק צריכה להיות מכריעה בעניין הזה. </w:t>
      </w:r>
      <w:r w:rsidR="00A0699D">
        <w:rPr>
          <w:rFonts w:ascii="Segoe UI" w:hAnsi="Segoe UI" w:cs="Segoe UI" w:hint="cs"/>
          <w:sz w:val="20"/>
          <w:szCs w:val="20"/>
          <w:rtl/>
        </w:rPr>
        <w:t xml:space="preserve">זה </w:t>
      </w:r>
      <w:r w:rsidR="00B2155B">
        <w:rPr>
          <w:rFonts w:ascii="Segoe UI" w:hAnsi="Segoe UI" w:cs="Segoe UI" w:hint="cs"/>
          <w:sz w:val="20"/>
          <w:szCs w:val="20"/>
          <w:rtl/>
        </w:rPr>
        <w:t>נכון גם למשפט האזרחי</w:t>
      </w:r>
      <w:r w:rsidR="00A0699D">
        <w:rPr>
          <w:rFonts w:ascii="Segoe UI" w:hAnsi="Segoe UI" w:cs="Segoe UI"/>
          <w:sz w:val="20"/>
          <w:szCs w:val="20"/>
          <w:rtl/>
        </w:rPr>
        <w:t>–</w:t>
      </w:r>
      <w:r w:rsidR="00A0699D">
        <w:rPr>
          <w:rFonts w:ascii="Segoe UI" w:hAnsi="Segoe UI" w:cs="Segoe UI" w:hint="cs"/>
          <w:sz w:val="20"/>
          <w:szCs w:val="20"/>
          <w:rtl/>
        </w:rPr>
        <w:t xml:space="preserve"> יש להבין את כוונתם הסובייקטיבית של הצדדים.  מצד שני, יש שיקולים לטובת התכלית האובייקטיבית. שיקול אחד נובע לעובדה שהחוק משתלב בשיטת המשפט. הוא לא עומד בפני עצמו. ברגע שנתנו אותו במשפט אנחנו חייבים לפרש אותו באופן הרמוני במערכת המשפט.</w:t>
      </w:r>
    </w:p>
    <w:p w:rsidR="007B56C1" w:rsidRDefault="00351680" w:rsidP="00B76A29">
      <w:pPr>
        <w:tabs>
          <w:tab w:val="left" w:pos="2045"/>
        </w:tabs>
        <w:jc w:val="both"/>
        <w:rPr>
          <w:rFonts w:ascii="Segoe UI" w:hAnsi="Segoe UI" w:cs="Segoe UI"/>
          <w:sz w:val="20"/>
          <w:szCs w:val="20"/>
          <w:rtl/>
        </w:rPr>
      </w:pPr>
      <w:r>
        <w:rPr>
          <w:rFonts w:ascii="Segoe UI" w:hAnsi="Segoe UI" w:cs="Segoe UI" w:hint="cs"/>
          <w:sz w:val="20"/>
          <w:szCs w:val="20"/>
          <w:rtl/>
        </w:rPr>
        <w:t>תורת הפרשנות של ברק, כאמור רלוונטית לכל המסמכים המשפטיים, והיחס בין התכלית הסובייקטיבית והאובייקטיבית משתנה בין טקסטים משפטיים שונים:</w:t>
      </w:r>
    </w:p>
    <w:p w:rsidR="00351680" w:rsidRDefault="00351680" w:rsidP="006A175B">
      <w:pPr>
        <w:pStyle w:val="a3"/>
        <w:numPr>
          <w:ilvl w:val="0"/>
          <w:numId w:val="101"/>
        </w:numPr>
        <w:tabs>
          <w:tab w:val="left" w:pos="2045"/>
        </w:tabs>
        <w:jc w:val="both"/>
        <w:rPr>
          <w:rFonts w:ascii="Segoe UI" w:hAnsi="Segoe UI" w:cs="Segoe UI"/>
          <w:sz w:val="20"/>
          <w:szCs w:val="20"/>
        </w:rPr>
      </w:pPr>
      <w:r w:rsidRPr="00351680">
        <w:rPr>
          <w:rFonts w:ascii="Segoe UI" w:hAnsi="Segoe UI" w:cs="Segoe UI" w:hint="cs"/>
          <w:sz w:val="20"/>
          <w:szCs w:val="20"/>
          <w:u w:val="single"/>
          <w:rtl/>
        </w:rPr>
        <w:t>צוואה</w:t>
      </w:r>
      <w:r>
        <w:rPr>
          <w:rFonts w:ascii="Segoe UI" w:hAnsi="Segoe UI" w:cs="Segoe UI" w:hint="cs"/>
          <w:sz w:val="20"/>
          <w:szCs w:val="20"/>
          <w:rtl/>
        </w:rPr>
        <w:t xml:space="preserve">- טקסט משפטי שהיה לו מחבר אחד והתכלית של הצוואה היא להגשים את רצון המצווה. לכן, התכלית הסובייקטיבית היא העיקר. היא הגורם המכריע. </w:t>
      </w:r>
      <w:r w:rsidR="004010F4">
        <w:rPr>
          <w:rFonts w:ascii="Segoe UI" w:hAnsi="Segoe UI" w:cs="Segoe UI" w:hint="cs"/>
          <w:sz w:val="20"/>
          <w:szCs w:val="20"/>
          <w:rtl/>
        </w:rPr>
        <w:t>99% תכלית סובייקטיבית.</w:t>
      </w:r>
    </w:p>
    <w:p w:rsidR="00B276C6" w:rsidRPr="00B276C6" w:rsidRDefault="00351680" w:rsidP="006A175B">
      <w:pPr>
        <w:pStyle w:val="a3"/>
        <w:numPr>
          <w:ilvl w:val="0"/>
          <w:numId w:val="101"/>
        </w:numPr>
        <w:tabs>
          <w:tab w:val="left" w:pos="2045"/>
        </w:tabs>
        <w:jc w:val="both"/>
        <w:rPr>
          <w:rFonts w:ascii="Segoe UI" w:hAnsi="Segoe UI" w:cs="Segoe UI"/>
          <w:sz w:val="20"/>
          <w:szCs w:val="20"/>
        </w:rPr>
      </w:pPr>
      <w:r w:rsidRPr="00351680">
        <w:rPr>
          <w:rFonts w:ascii="Segoe UI" w:hAnsi="Segoe UI" w:cs="Segoe UI" w:hint="cs"/>
          <w:sz w:val="20"/>
          <w:szCs w:val="20"/>
          <w:u w:val="single"/>
          <w:rtl/>
        </w:rPr>
        <w:t>חוזה</w:t>
      </w:r>
      <w:r>
        <w:rPr>
          <w:rFonts w:ascii="Segoe UI" w:hAnsi="Segoe UI" w:cs="Segoe UI" w:hint="cs"/>
          <w:sz w:val="20"/>
          <w:szCs w:val="20"/>
          <w:rtl/>
        </w:rPr>
        <w:t xml:space="preserve">- </w:t>
      </w:r>
      <w:r w:rsidR="00B276C6">
        <w:rPr>
          <w:rFonts w:ascii="Segoe UI" w:hAnsi="Segoe UI" w:cs="Segoe UI" w:hint="cs"/>
          <w:sz w:val="20"/>
          <w:szCs w:val="20"/>
          <w:rtl/>
        </w:rPr>
        <w:t>יש משקל מכריע לכוונת הצדדים. הפרשנות של חוזה היא בהתאם לאומד דעת הצדדים. כוונת הצדדים היא לא הגורם היחיד שמכריע. הואיל וחוזה הוא מסמך שנעשה בין יותר מצד אחד- יש שני צדדים או יותר לחוזה. כבר יכול להיות שיש יותר מתכלית סובייקטיבית אחת. מתחילים לערב עקרונות כמו תום לב, תקנת הציבור וכו'. מכניסים למושג הפרשנות תכליות נוספות.</w:t>
      </w:r>
      <w:r w:rsidR="00376793">
        <w:rPr>
          <w:rFonts w:ascii="Segoe UI" w:hAnsi="Segoe UI" w:cs="Segoe UI" w:hint="cs"/>
          <w:sz w:val="20"/>
          <w:szCs w:val="20"/>
          <w:rtl/>
        </w:rPr>
        <w:t xml:space="preserve"> המרכז עדיין זו התכלית הסובייקטיבית.</w:t>
      </w:r>
    </w:p>
    <w:p w:rsidR="00351680" w:rsidRPr="00376793" w:rsidRDefault="00351680" w:rsidP="006A175B">
      <w:pPr>
        <w:pStyle w:val="a3"/>
        <w:numPr>
          <w:ilvl w:val="0"/>
          <w:numId w:val="101"/>
        </w:numPr>
        <w:tabs>
          <w:tab w:val="left" w:pos="2045"/>
        </w:tabs>
        <w:jc w:val="both"/>
        <w:rPr>
          <w:rFonts w:ascii="Segoe UI" w:hAnsi="Segoe UI" w:cs="Segoe UI"/>
          <w:sz w:val="20"/>
          <w:szCs w:val="20"/>
        </w:rPr>
      </w:pPr>
      <w:r w:rsidRPr="00E95641">
        <w:rPr>
          <w:rFonts w:ascii="Segoe UI" w:hAnsi="Segoe UI" w:cs="Segoe UI" w:hint="cs"/>
          <w:sz w:val="20"/>
          <w:szCs w:val="20"/>
          <w:u w:val="single"/>
          <w:rtl/>
        </w:rPr>
        <w:t>חוק</w:t>
      </w:r>
      <w:r w:rsidR="00376793" w:rsidRPr="00376793">
        <w:rPr>
          <w:rFonts w:ascii="Segoe UI" w:hAnsi="Segoe UI" w:cs="Segoe UI" w:hint="cs"/>
          <w:sz w:val="20"/>
          <w:szCs w:val="20"/>
          <w:rtl/>
        </w:rPr>
        <w:t xml:space="preserve">- בפרשנות של חוק יש משקל לתכלית הסובייקטיבית אבל כאן משיקולים שונים, ניתן משקל גדול יותר לתכלית האובייקטיבית. הסיבות </w:t>
      </w:r>
      <w:r w:rsidR="00376793" w:rsidRPr="00376793">
        <w:rPr>
          <w:rFonts w:ascii="Segoe UI" w:hAnsi="Segoe UI" w:cs="Segoe UI"/>
          <w:sz w:val="20"/>
          <w:szCs w:val="20"/>
          <w:rtl/>
        </w:rPr>
        <w:t>–</w:t>
      </w:r>
      <w:r w:rsidR="00376793" w:rsidRPr="00376793">
        <w:rPr>
          <w:rFonts w:ascii="Segoe UI" w:hAnsi="Segoe UI" w:cs="Segoe UI" w:hint="cs"/>
          <w:sz w:val="20"/>
          <w:szCs w:val="20"/>
          <w:rtl/>
        </w:rPr>
        <w:t xml:space="preserve"> בעוד שבצוואה וחוזה החוק נועד להשקיע על הצדדים האלה בלבד. החוק חל על כל אזרחי המדינה. התכולה של החוק היא רחבה. שנית, החוק משתלב במארג שלם של חוקים ועקרונות. ההשפעה </w:t>
      </w:r>
      <w:r w:rsidR="00376793">
        <w:rPr>
          <w:rFonts w:ascii="Segoe UI" w:hAnsi="Segoe UI" w:cs="Segoe UI" w:hint="cs"/>
          <w:sz w:val="20"/>
          <w:szCs w:val="20"/>
          <w:rtl/>
        </w:rPr>
        <w:t>של הסביבה המשפטית היא קריטית פה. שלישית, החוק מתקיים זמן רב. על מרחב גדול של זמן ומקרים הרבה מעבר למה שהמחוקק יכול היה לצפות.</w:t>
      </w:r>
    </w:p>
    <w:p w:rsidR="00194A76" w:rsidRDefault="00351680" w:rsidP="006A175B">
      <w:pPr>
        <w:pStyle w:val="a3"/>
        <w:numPr>
          <w:ilvl w:val="0"/>
          <w:numId w:val="101"/>
        </w:numPr>
        <w:tabs>
          <w:tab w:val="left" w:pos="2045"/>
        </w:tabs>
        <w:jc w:val="both"/>
        <w:rPr>
          <w:rFonts w:ascii="Segoe UI" w:hAnsi="Segoe UI" w:cs="Segoe UI"/>
          <w:sz w:val="20"/>
          <w:szCs w:val="20"/>
        </w:rPr>
      </w:pPr>
      <w:r w:rsidRPr="00376793">
        <w:rPr>
          <w:rFonts w:ascii="Segoe UI" w:hAnsi="Segoe UI" w:cs="Segoe UI" w:hint="cs"/>
          <w:sz w:val="20"/>
          <w:szCs w:val="20"/>
          <w:u w:val="single"/>
          <w:rtl/>
        </w:rPr>
        <w:t>חוקה</w:t>
      </w:r>
      <w:r w:rsidR="00376793" w:rsidRPr="00194A76">
        <w:rPr>
          <w:rFonts w:ascii="Segoe UI" w:hAnsi="Segoe UI" w:cs="Segoe UI" w:hint="cs"/>
          <w:sz w:val="20"/>
          <w:szCs w:val="20"/>
          <w:rtl/>
        </w:rPr>
        <w:t xml:space="preserve">- בחוקה הכי פחות </w:t>
      </w:r>
      <w:proofErr w:type="spellStart"/>
      <w:r w:rsidR="00376793" w:rsidRPr="00194A76">
        <w:rPr>
          <w:rFonts w:ascii="Segoe UI" w:hAnsi="Segoe UI" w:cs="Segoe UI" w:hint="cs"/>
          <w:sz w:val="20"/>
          <w:szCs w:val="20"/>
          <w:rtl/>
        </w:rPr>
        <w:t>מחוייבים</w:t>
      </w:r>
      <w:proofErr w:type="spellEnd"/>
      <w:r w:rsidR="00376793" w:rsidRPr="00194A76">
        <w:rPr>
          <w:rFonts w:ascii="Segoe UI" w:hAnsi="Segoe UI" w:cs="Segoe UI" w:hint="cs"/>
          <w:sz w:val="20"/>
          <w:szCs w:val="20"/>
          <w:rtl/>
        </w:rPr>
        <w:t xml:space="preserve"> לכוונת המחוקק . דוג': חו"י </w:t>
      </w:r>
      <w:proofErr w:type="spellStart"/>
      <w:r w:rsidR="00376793" w:rsidRPr="00194A76">
        <w:rPr>
          <w:rFonts w:ascii="Segoe UI" w:hAnsi="Segoe UI" w:cs="Segoe UI" w:hint="cs"/>
          <w:sz w:val="20"/>
          <w:szCs w:val="20"/>
          <w:rtl/>
        </w:rPr>
        <w:t>כב"א</w:t>
      </w:r>
      <w:proofErr w:type="spellEnd"/>
      <w:r w:rsidR="00376793" w:rsidRPr="00194A76">
        <w:rPr>
          <w:rFonts w:ascii="Segoe UI" w:hAnsi="Segoe UI" w:cs="Segoe UI" w:hint="cs"/>
          <w:sz w:val="20"/>
          <w:szCs w:val="20"/>
          <w:rtl/>
        </w:rPr>
        <w:t xml:space="preserve"> בפס"ד מזרחי. </w:t>
      </w:r>
    </w:p>
    <w:p w:rsidR="00194A76" w:rsidRPr="00194A76" w:rsidRDefault="00194A76" w:rsidP="00194A76">
      <w:pPr>
        <w:tabs>
          <w:tab w:val="left" w:pos="2045"/>
        </w:tabs>
        <w:jc w:val="both"/>
        <w:rPr>
          <w:rFonts w:ascii="Segoe UI" w:hAnsi="Segoe UI" w:cs="Segoe UI"/>
          <w:b/>
          <w:bCs/>
          <w:rtl/>
        </w:rPr>
      </w:pPr>
      <w:r>
        <w:rPr>
          <w:rFonts w:ascii="Segoe UI" w:hAnsi="Segoe UI" w:cs="Segoe UI"/>
          <w:b/>
          <w:bCs/>
          <w:rtl/>
        </w:rPr>
        <w:br/>
      </w:r>
      <w:r w:rsidRPr="00194A76">
        <w:rPr>
          <w:rFonts w:ascii="Segoe UI" w:hAnsi="Segoe UI" w:cs="Segoe UI" w:hint="cs"/>
          <w:b/>
          <w:bCs/>
          <w:rtl/>
        </w:rPr>
        <w:t>מרכיבי הפרשנות התכליתית</w:t>
      </w:r>
    </w:p>
    <w:p w:rsidR="00194A76" w:rsidRDefault="00194A76" w:rsidP="00194A76">
      <w:pPr>
        <w:tabs>
          <w:tab w:val="left" w:pos="2045"/>
        </w:tabs>
        <w:jc w:val="both"/>
        <w:rPr>
          <w:rFonts w:ascii="Segoe UI" w:hAnsi="Segoe UI" w:cs="Segoe UI"/>
          <w:sz w:val="20"/>
          <w:szCs w:val="20"/>
          <w:rtl/>
        </w:rPr>
      </w:pPr>
      <w:r>
        <w:rPr>
          <w:rFonts w:ascii="Segoe UI" w:hAnsi="Segoe UI" w:cs="Segoe UI" w:hint="cs"/>
          <w:sz w:val="20"/>
          <w:szCs w:val="20"/>
          <w:rtl/>
        </w:rPr>
        <w:t>הפרשנות התכליתית מבוססת על שלושה מרכיבים:</w:t>
      </w:r>
    </w:p>
    <w:p w:rsidR="00194A76" w:rsidRPr="005D664F" w:rsidRDefault="00194A76" w:rsidP="006A175B">
      <w:pPr>
        <w:pStyle w:val="a3"/>
        <w:numPr>
          <w:ilvl w:val="0"/>
          <w:numId w:val="102"/>
        </w:numPr>
        <w:tabs>
          <w:tab w:val="left" w:pos="2045"/>
        </w:tabs>
        <w:jc w:val="both"/>
        <w:rPr>
          <w:rFonts w:ascii="Segoe UI" w:hAnsi="Segoe UI" w:cs="Segoe UI"/>
          <w:b/>
          <w:bCs/>
          <w:color w:val="FF0000"/>
          <w:sz w:val="20"/>
          <w:szCs w:val="20"/>
        </w:rPr>
      </w:pPr>
      <w:r w:rsidRPr="005D664F">
        <w:rPr>
          <w:rFonts w:ascii="Segoe UI" w:hAnsi="Segoe UI" w:cs="Segoe UI" w:hint="cs"/>
          <w:sz w:val="20"/>
          <w:szCs w:val="20"/>
          <w:u w:val="single"/>
          <w:rtl/>
        </w:rPr>
        <w:t>לשון</w:t>
      </w:r>
      <w:r w:rsidR="005D664F">
        <w:rPr>
          <w:rFonts w:ascii="Segoe UI" w:hAnsi="Segoe UI" w:cs="Segoe UI" w:hint="cs"/>
          <w:sz w:val="20"/>
          <w:szCs w:val="20"/>
          <w:rtl/>
        </w:rPr>
        <w:t xml:space="preserve">- הלשון קובעת את גבולות הפרשנות. הפרשן אינו יכול לתת לטקסט פירוש שהלשון אינה יכולה לשאת. עם זאת, ברק מסתכל על הלשון באופן גמיש- כל ביטוי לשוני מכיל ממד של עמימות או ריבוי משמעות. בשלב הראשון הפרשן </w:t>
      </w:r>
      <w:r w:rsidR="005D664F" w:rsidRPr="005D664F">
        <w:rPr>
          <w:rFonts w:ascii="Segoe UI" w:hAnsi="Segoe UI" w:cs="Segoe UI" w:hint="cs"/>
          <w:b/>
          <w:bCs/>
          <w:color w:val="FF0000"/>
          <w:sz w:val="20"/>
          <w:szCs w:val="20"/>
          <w:rtl/>
        </w:rPr>
        <w:t xml:space="preserve">משרטט את גבולות המשמעות הלשונית </w:t>
      </w:r>
      <w:r w:rsidR="005D664F">
        <w:rPr>
          <w:rFonts w:ascii="Segoe UI" w:hAnsi="Segoe UI" w:cs="Segoe UI" w:hint="cs"/>
          <w:b/>
          <w:bCs/>
          <w:color w:val="FF0000"/>
          <w:sz w:val="20"/>
          <w:szCs w:val="20"/>
          <w:rtl/>
        </w:rPr>
        <w:t xml:space="preserve">ובכך </w:t>
      </w:r>
      <w:r w:rsidR="005D664F" w:rsidRPr="005D664F">
        <w:rPr>
          <w:rFonts w:ascii="Segoe UI" w:hAnsi="Segoe UI" w:cs="Segoe UI" w:hint="cs"/>
          <w:b/>
          <w:bCs/>
          <w:color w:val="FF0000"/>
          <w:sz w:val="20"/>
          <w:szCs w:val="20"/>
          <w:rtl/>
        </w:rPr>
        <w:t>מגדיר את גבולות הפרשנות</w:t>
      </w:r>
      <w:r w:rsidR="005D664F" w:rsidRPr="00A374FC">
        <w:rPr>
          <w:rFonts w:ascii="Segoe UI" w:hAnsi="Segoe UI" w:cs="Segoe UI" w:hint="cs"/>
          <w:color w:val="FF0000"/>
          <w:sz w:val="20"/>
          <w:szCs w:val="20"/>
          <w:rtl/>
        </w:rPr>
        <w:t xml:space="preserve">. </w:t>
      </w:r>
      <w:r w:rsidR="005D664F" w:rsidRPr="00A374FC">
        <w:rPr>
          <w:rFonts w:ascii="Segoe UI" w:hAnsi="Segoe UI" w:cs="Segoe UI" w:hint="cs"/>
          <w:sz w:val="20"/>
          <w:szCs w:val="20"/>
          <w:rtl/>
        </w:rPr>
        <w:t>חשוב לשים לב- אפילו שהלשון ברורה, מלאכת הפרשנות לא מסתיימת בלשון!</w:t>
      </w:r>
      <w:r w:rsidR="005D664F" w:rsidRPr="005D664F">
        <w:rPr>
          <w:rFonts w:ascii="Segoe UI" w:hAnsi="Segoe UI" w:cs="Segoe UI" w:hint="cs"/>
          <w:b/>
          <w:bCs/>
          <w:sz w:val="20"/>
          <w:szCs w:val="20"/>
          <w:rtl/>
        </w:rPr>
        <w:t xml:space="preserve"> </w:t>
      </w:r>
      <w:r w:rsidR="005D664F" w:rsidRPr="005D664F">
        <w:rPr>
          <w:rFonts w:ascii="Segoe UI" w:hAnsi="Segoe UI" w:cs="Segoe UI" w:hint="cs"/>
          <w:sz w:val="20"/>
          <w:szCs w:val="20"/>
          <w:rtl/>
        </w:rPr>
        <w:t xml:space="preserve">הלשון </w:t>
      </w:r>
      <w:r w:rsidR="00553551">
        <w:rPr>
          <w:rFonts w:ascii="Segoe UI" w:hAnsi="Segoe UI" w:cs="Segoe UI" w:hint="cs"/>
          <w:sz w:val="20"/>
          <w:szCs w:val="20"/>
          <w:rtl/>
        </w:rPr>
        <w:t>רק מתחמת את גבולות הפרשנות.</w:t>
      </w:r>
    </w:p>
    <w:p w:rsidR="00194A76" w:rsidRDefault="00194A76" w:rsidP="006A175B">
      <w:pPr>
        <w:pStyle w:val="a3"/>
        <w:numPr>
          <w:ilvl w:val="0"/>
          <w:numId w:val="102"/>
        </w:numPr>
        <w:tabs>
          <w:tab w:val="left" w:pos="2045"/>
        </w:tabs>
        <w:jc w:val="both"/>
        <w:rPr>
          <w:rFonts w:ascii="Segoe UI" w:hAnsi="Segoe UI" w:cs="Segoe UI"/>
          <w:sz w:val="20"/>
          <w:szCs w:val="20"/>
        </w:rPr>
      </w:pPr>
      <w:r w:rsidRPr="005D664F">
        <w:rPr>
          <w:rFonts w:ascii="Segoe UI" w:hAnsi="Segoe UI" w:cs="Segoe UI" w:hint="cs"/>
          <w:sz w:val="20"/>
          <w:szCs w:val="20"/>
          <w:u w:val="single"/>
          <w:rtl/>
        </w:rPr>
        <w:t>תכלית</w:t>
      </w:r>
      <w:r w:rsidR="005D664F">
        <w:rPr>
          <w:rFonts w:ascii="Segoe UI" w:hAnsi="Segoe UI" w:cs="Segoe UI" w:hint="cs"/>
          <w:sz w:val="20"/>
          <w:szCs w:val="20"/>
          <w:rtl/>
        </w:rPr>
        <w:t>-</w:t>
      </w:r>
      <w:r w:rsidR="00553551">
        <w:rPr>
          <w:rFonts w:ascii="Segoe UI" w:hAnsi="Segoe UI" w:cs="Segoe UI" w:hint="cs"/>
          <w:sz w:val="20"/>
          <w:szCs w:val="20"/>
          <w:rtl/>
        </w:rPr>
        <w:t xml:space="preserve"> התכלית, כאמור, היא מושג נורמטיבי ולכן היא נקבעת ע"י הפרשן- השופט והיא נקבעת לפי מקורות מגוונים (סובייקטיבית- כוונת המחוקק + תכלית אובייקטיבית). </w:t>
      </w:r>
    </w:p>
    <w:p w:rsidR="00194A76" w:rsidRPr="005D664F" w:rsidRDefault="00194A76" w:rsidP="006A175B">
      <w:pPr>
        <w:pStyle w:val="a3"/>
        <w:numPr>
          <w:ilvl w:val="0"/>
          <w:numId w:val="102"/>
        </w:numPr>
        <w:tabs>
          <w:tab w:val="left" w:pos="2045"/>
        </w:tabs>
        <w:jc w:val="both"/>
        <w:rPr>
          <w:rFonts w:ascii="Segoe UI" w:hAnsi="Segoe UI" w:cs="Segoe UI"/>
          <w:sz w:val="20"/>
          <w:szCs w:val="20"/>
          <w:u w:val="single"/>
        </w:rPr>
      </w:pPr>
      <w:r w:rsidRPr="005D664F">
        <w:rPr>
          <w:rFonts w:ascii="Segoe UI" w:hAnsi="Segoe UI" w:cs="Segoe UI" w:hint="cs"/>
          <w:sz w:val="20"/>
          <w:szCs w:val="20"/>
          <w:u w:val="single"/>
          <w:rtl/>
        </w:rPr>
        <w:t>שיקול דעת</w:t>
      </w:r>
      <w:r w:rsidR="005D664F" w:rsidRPr="00553551">
        <w:rPr>
          <w:rFonts w:ascii="Segoe UI" w:hAnsi="Segoe UI" w:cs="Segoe UI" w:hint="cs"/>
          <w:sz w:val="20"/>
          <w:szCs w:val="20"/>
          <w:rtl/>
        </w:rPr>
        <w:t>-</w:t>
      </w:r>
      <w:r w:rsidR="00553551">
        <w:rPr>
          <w:rFonts w:ascii="Segoe UI" w:hAnsi="Segoe UI" w:cs="Segoe UI" w:hint="cs"/>
          <w:sz w:val="20"/>
          <w:szCs w:val="20"/>
          <w:rtl/>
        </w:rPr>
        <w:t xml:space="preserve"> </w:t>
      </w:r>
      <w:r w:rsidR="00553551" w:rsidRPr="00553551">
        <w:rPr>
          <w:rFonts w:ascii="Segoe UI" w:hAnsi="Segoe UI" w:cs="Segoe UI" w:hint="cs"/>
          <w:sz w:val="20"/>
          <w:szCs w:val="20"/>
          <w:rtl/>
        </w:rPr>
        <w:t xml:space="preserve">בנקודה הזו ברק נבדל </w:t>
      </w:r>
      <w:proofErr w:type="spellStart"/>
      <w:r w:rsidR="00553551" w:rsidRPr="00553551">
        <w:rPr>
          <w:rFonts w:ascii="Segoe UI" w:hAnsi="Segoe UI" w:cs="Segoe UI" w:hint="cs"/>
          <w:sz w:val="20"/>
          <w:szCs w:val="20"/>
          <w:rtl/>
        </w:rPr>
        <w:t>מדוורקין</w:t>
      </w:r>
      <w:proofErr w:type="spellEnd"/>
      <w:r w:rsidR="00553551" w:rsidRPr="00553551">
        <w:rPr>
          <w:rFonts w:ascii="Segoe UI" w:hAnsi="Segoe UI" w:cs="Segoe UI" w:hint="cs"/>
          <w:sz w:val="20"/>
          <w:szCs w:val="20"/>
          <w:rtl/>
        </w:rPr>
        <w:t>. באופן עקרוני שק"</w:t>
      </w:r>
      <w:r w:rsidR="00553551">
        <w:rPr>
          <w:rFonts w:ascii="Segoe UI" w:hAnsi="Segoe UI" w:cs="Segoe UI" w:hint="cs"/>
          <w:sz w:val="20"/>
          <w:szCs w:val="20"/>
          <w:rtl/>
        </w:rPr>
        <w:t>ד ופר</w:t>
      </w:r>
      <w:r w:rsidR="00553551" w:rsidRPr="00553551">
        <w:rPr>
          <w:rFonts w:ascii="Segoe UI" w:hAnsi="Segoe UI" w:cs="Segoe UI" w:hint="cs"/>
          <w:sz w:val="20"/>
          <w:szCs w:val="20"/>
          <w:rtl/>
        </w:rPr>
        <w:t>ש</w:t>
      </w:r>
      <w:r w:rsidR="00553551">
        <w:rPr>
          <w:rFonts w:ascii="Segoe UI" w:hAnsi="Segoe UI" w:cs="Segoe UI" w:hint="cs"/>
          <w:sz w:val="20"/>
          <w:szCs w:val="20"/>
          <w:rtl/>
        </w:rPr>
        <w:t>נ</w:t>
      </w:r>
      <w:r w:rsidR="00553551" w:rsidRPr="00553551">
        <w:rPr>
          <w:rFonts w:ascii="Segoe UI" w:hAnsi="Segoe UI" w:cs="Segoe UI" w:hint="cs"/>
          <w:sz w:val="20"/>
          <w:szCs w:val="20"/>
          <w:rtl/>
        </w:rPr>
        <w:t xml:space="preserve">ות הן </w:t>
      </w:r>
      <w:r w:rsidR="00553551">
        <w:rPr>
          <w:rFonts w:ascii="Segoe UI" w:hAnsi="Segoe UI" w:cs="Segoe UI" w:hint="cs"/>
          <w:sz w:val="20"/>
          <w:szCs w:val="20"/>
          <w:rtl/>
        </w:rPr>
        <w:t>שתי</w:t>
      </w:r>
      <w:r w:rsidR="00553551" w:rsidRPr="00553551">
        <w:rPr>
          <w:rFonts w:ascii="Segoe UI" w:hAnsi="Segoe UI" w:cs="Segoe UI" w:hint="cs"/>
          <w:sz w:val="20"/>
          <w:szCs w:val="20"/>
          <w:rtl/>
        </w:rPr>
        <w:t xml:space="preserve"> אסטרטגיות שונות לגשת לעבודה השיפוטית. ברק טוען שהפרשנות לא יוצאת מאליה, אין תשובה אחת נכונה ולכן נדרש שיקול דעת. בשלב השיקול דעת צריך לעשות </w:t>
      </w:r>
      <w:r w:rsidR="00553551" w:rsidRPr="00A374FC">
        <w:rPr>
          <w:rFonts w:ascii="Segoe UI" w:hAnsi="Segoe UI" w:cs="Segoe UI" w:hint="cs"/>
          <w:b/>
          <w:bCs/>
          <w:color w:val="FF0000"/>
          <w:sz w:val="20"/>
          <w:szCs w:val="20"/>
          <w:rtl/>
        </w:rPr>
        <w:t>איזון</w:t>
      </w:r>
      <w:r w:rsidR="00553551" w:rsidRPr="00A374FC">
        <w:rPr>
          <w:rFonts w:ascii="Segoe UI" w:hAnsi="Segoe UI" w:cs="Segoe UI" w:hint="cs"/>
          <w:color w:val="FF0000"/>
          <w:sz w:val="20"/>
          <w:szCs w:val="20"/>
          <w:rtl/>
        </w:rPr>
        <w:t xml:space="preserve"> </w:t>
      </w:r>
      <w:r w:rsidR="00553551" w:rsidRPr="00553551">
        <w:rPr>
          <w:rFonts w:ascii="Segoe UI" w:hAnsi="Segoe UI" w:cs="Segoe UI" w:hint="cs"/>
          <w:sz w:val="20"/>
          <w:szCs w:val="20"/>
          <w:rtl/>
        </w:rPr>
        <w:t>בין כוונה ותכלית. איזון בין תכליות מרמות הפשטה שונות, איזון המתאים לסוגי טקסטים משפטיים, קביעת היחס בין התכלית ללשון. כל ההכרעות האלה, הן הכרעות שבשיקול דעת.</w:t>
      </w:r>
      <w:r w:rsidR="00553551">
        <w:rPr>
          <w:rFonts w:ascii="Segoe UI" w:hAnsi="Segoe UI" w:cs="Segoe UI" w:hint="cs"/>
          <w:b/>
          <w:bCs/>
          <w:sz w:val="20"/>
          <w:szCs w:val="20"/>
          <w:rtl/>
        </w:rPr>
        <w:t xml:space="preserve"> </w:t>
      </w:r>
    </w:p>
    <w:p w:rsidR="00507B3F" w:rsidRDefault="00553551" w:rsidP="004F509A">
      <w:pPr>
        <w:tabs>
          <w:tab w:val="left" w:pos="2045"/>
        </w:tabs>
        <w:jc w:val="both"/>
        <w:rPr>
          <w:rFonts w:ascii="Segoe UI" w:hAnsi="Segoe UI" w:cs="Segoe UI"/>
          <w:sz w:val="20"/>
          <w:szCs w:val="20"/>
          <w:rtl/>
        </w:rPr>
      </w:pPr>
      <w:r>
        <w:rPr>
          <w:rFonts w:ascii="Segoe UI" w:hAnsi="Segoe UI" w:cs="Segoe UI" w:hint="cs"/>
          <w:sz w:val="20"/>
          <w:szCs w:val="20"/>
          <w:rtl/>
        </w:rPr>
        <w:t xml:space="preserve">שיקול </w:t>
      </w:r>
      <w:r w:rsidR="00B4684F">
        <w:rPr>
          <w:rFonts w:ascii="Segoe UI" w:hAnsi="Segoe UI" w:cs="Segoe UI" w:hint="cs"/>
          <w:sz w:val="20"/>
          <w:szCs w:val="20"/>
          <w:rtl/>
        </w:rPr>
        <w:t>דעת הוא הפעלת סמכות של השופט</w:t>
      </w:r>
      <w:r>
        <w:rPr>
          <w:rFonts w:ascii="Segoe UI" w:hAnsi="Segoe UI" w:cs="Segoe UI" w:hint="cs"/>
          <w:sz w:val="20"/>
          <w:szCs w:val="20"/>
          <w:rtl/>
        </w:rPr>
        <w:t xml:space="preserve"> </w:t>
      </w:r>
      <w:r w:rsidR="00B4684F">
        <w:rPr>
          <w:rFonts w:ascii="Segoe UI" w:hAnsi="Segoe UI" w:cs="Segoe UI" w:hint="cs"/>
          <w:sz w:val="20"/>
          <w:szCs w:val="20"/>
          <w:rtl/>
        </w:rPr>
        <w:t>להחליט</w:t>
      </w:r>
      <w:r>
        <w:rPr>
          <w:rFonts w:ascii="Segoe UI" w:hAnsi="Segoe UI" w:cs="Segoe UI" w:hint="cs"/>
          <w:sz w:val="20"/>
          <w:szCs w:val="20"/>
          <w:rtl/>
        </w:rPr>
        <w:t>. שיקול דעת מניח אפשרות של בח</w:t>
      </w:r>
      <w:r w:rsidR="00080A77">
        <w:rPr>
          <w:rFonts w:ascii="Segoe UI" w:hAnsi="Segoe UI" w:cs="Segoe UI" w:hint="cs"/>
          <w:sz w:val="20"/>
          <w:szCs w:val="20"/>
          <w:rtl/>
        </w:rPr>
        <w:t>ירה. דוורקין כופר במושג שיקול ה</w:t>
      </w:r>
      <w:r>
        <w:rPr>
          <w:rFonts w:ascii="Segoe UI" w:hAnsi="Segoe UI" w:cs="Segoe UI" w:hint="cs"/>
          <w:sz w:val="20"/>
          <w:szCs w:val="20"/>
          <w:rtl/>
        </w:rPr>
        <w:t>ד</w:t>
      </w:r>
      <w:r w:rsidR="00080A77">
        <w:rPr>
          <w:rFonts w:ascii="Segoe UI" w:hAnsi="Segoe UI" w:cs="Segoe UI" w:hint="cs"/>
          <w:sz w:val="20"/>
          <w:szCs w:val="20"/>
          <w:rtl/>
        </w:rPr>
        <w:t>ע</w:t>
      </w:r>
      <w:r>
        <w:rPr>
          <w:rFonts w:ascii="Segoe UI" w:hAnsi="Segoe UI" w:cs="Segoe UI" w:hint="cs"/>
          <w:sz w:val="20"/>
          <w:szCs w:val="20"/>
          <w:rtl/>
        </w:rPr>
        <w:t>ת החזק מכיוון שהוא טוען שמההליך הפרשני יוצאת תשובה אחת נכונה. ברק טוען שהשופט צריך להחליט. ברק מכניס בפרשנות מרכיב של שק"</w:t>
      </w:r>
      <w:r w:rsidR="00B4684F">
        <w:rPr>
          <w:rFonts w:ascii="Segoe UI" w:hAnsi="Segoe UI" w:cs="Segoe UI" w:hint="cs"/>
          <w:sz w:val="20"/>
          <w:szCs w:val="20"/>
          <w:rtl/>
        </w:rPr>
        <w:t>ד כיוון שבהליך הפרשנות יש בחירות, יש הכרעות.</w:t>
      </w:r>
      <w:r w:rsidR="004F509A">
        <w:rPr>
          <w:rFonts w:ascii="Segoe UI" w:hAnsi="Segoe UI" w:cs="Segoe UI" w:hint="cs"/>
          <w:sz w:val="20"/>
          <w:szCs w:val="20"/>
          <w:rtl/>
        </w:rPr>
        <w:t xml:space="preserve"> </w:t>
      </w:r>
      <w:r w:rsidR="00B060AD">
        <w:rPr>
          <w:rFonts w:ascii="Segoe UI" w:hAnsi="Segoe UI" w:cs="Segoe UI" w:hint="cs"/>
          <w:sz w:val="20"/>
          <w:szCs w:val="20"/>
          <w:rtl/>
        </w:rPr>
        <w:t xml:space="preserve">השוואה </w:t>
      </w:r>
      <w:proofErr w:type="spellStart"/>
      <w:r w:rsidR="00B060AD">
        <w:rPr>
          <w:rFonts w:ascii="Segoe UI" w:hAnsi="Segoe UI" w:cs="Segoe UI" w:hint="cs"/>
          <w:sz w:val="20"/>
          <w:szCs w:val="20"/>
          <w:rtl/>
        </w:rPr>
        <w:t>להארט</w:t>
      </w:r>
      <w:proofErr w:type="spellEnd"/>
      <w:r w:rsidR="00B060AD">
        <w:rPr>
          <w:rFonts w:ascii="Segoe UI" w:hAnsi="Segoe UI" w:cs="Segoe UI" w:hint="cs"/>
          <w:sz w:val="20"/>
          <w:szCs w:val="20"/>
          <w:rtl/>
        </w:rPr>
        <w:t xml:space="preserve">- הארט חושב שצריך להפעיל שק"ד רק ברקמה הפתוחה, בעוד שברק אומר </w:t>
      </w:r>
      <w:proofErr w:type="spellStart"/>
      <w:r w:rsidR="00B060AD">
        <w:rPr>
          <w:rFonts w:ascii="Segoe UI" w:hAnsi="Segoe UI" w:cs="Segoe UI" w:hint="cs"/>
          <w:sz w:val="20"/>
          <w:szCs w:val="20"/>
          <w:rtl/>
        </w:rPr>
        <w:t>ששק"ד</w:t>
      </w:r>
      <w:proofErr w:type="spellEnd"/>
      <w:r w:rsidR="00B060AD">
        <w:rPr>
          <w:rFonts w:ascii="Segoe UI" w:hAnsi="Segoe UI" w:cs="Segoe UI" w:hint="cs"/>
          <w:sz w:val="20"/>
          <w:szCs w:val="20"/>
          <w:rtl/>
        </w:rPr>
        <w:t xml:space="preserve"> מופעל בכל שלב בחוק ולא רק ברקמה הפתוחה.</w:t>
      </w:r>
    </w:p>
    <w:p w:rsidR="00A374FC" w:rsidRDefault="00A374FC" w:rsidP="004F509A">
      <w:pPr>
        <w:tabs>
          <w:tab w:val="left" w:pos="2045"/>
        </w:tabs>
        <w:jc w:val="both"/>
        <w:rPr>
          <w:rFonts w:ascii="Segoe UI" w:hAnsi="Segoe UI" w:cs="Segoe UI"/>
          <w:sz w:val="20"/>
          <w:szCs w:val="20"/>
          <w:rtl/>
        </w:rPr>
      </w:pPr>
    </w:p>
    <w:p w:rsidR="00A374FC" w:rsidRPr="00A374FC" w:rsidRDefault="00A374FC" w:rsidP="00A374FC">
      <w:pPr>
        <w:tabs>
          <w:tab w:val="left" w:pos="2045"/>
        </w:tabs>
        <w:rPr>
          <w:rFonts w:ascii="Segoe UI" w:hAnsi="Segoe UI" w:cs="Segoe UI"/>
          <w:b/>
          <w:bCs/>
          <w:sz w:val="20"/>
          <w:szCs w:val="20"/>
          <w:u w:val="single"/>
          <w:rtl/>
        </w:rPr>
      </w:pPr>
      <w:r w:rsidRPr="00A374FC">
        <w:rPr>
          <w:rFonts w:ascii="Segoe UI" w:hAnsi="Segoe UI" w:cs="Segoe UI" w:hint="cs"/>
          <w:b/>
          <w:bCs/>
          <w:sz w:val="20"/>
          <w:szCs w:val="20"/>
          <w:u w:val="single"/>
          <w:rtl/>
        </w:rPr>
        <w:lastRenderedPageBreak/>
        <w:t>השוואה בין ברק לדוורקין</w:t>
      </w:r>
    </w:p>
    <w:p w:rsidR="00A374FC" w:rsidRDefault="00A374FC" w:rsidP="006A175B">
      <w:pPr>
        <w:pStyle w:val="a3"/>
        <w:numPr>
          <w:ilvl w:val="0"/>
          <w:numId w:val="103"/>
        </w:numPr>
        <w:tabs>
          <w:tab w:val="left" w:pos="2045"/>
        </w:tabs>
        <w:jc w:val="both"/>
        <w:rPr>
          <w:rFonts w:ascii="Segoe UI" w:hAnsi="Segoe UI" w:cs="Segoe UI"/>
          <w:sz w:val="20"/>
          <w:szCs w:val="20"/>
        </w:rPr>
      </w:pPr>
      <w:r>
        <w:rPr>
          <w:rFonts w:ascii="Segoe UI" w:hAnsi="Segoe UI" w:cs="Segoe UI" w:hint="cs"/>
          <w:sz w:val="20"/>
          <w:szCs w:val="20"/>
          <w:rtl/>
        </w:rPr>
        <w:t>לא מקבל את עקרון הצדק וההגינות כעקרון יחיד.</w:t>
      </w:r>
    </w:p>
    <w:p w:rsidR="00A374FC" w:rsidRDefault="0092447F" w:rsidP="006A175B">
      <w:pPr>
        <w:pStyle w:val="a3"/>
        <w:numPr>
          <w:ilvl w:val="0"/>
          <w:numId w:val="103"/>
        </w:numPr>
        <w:tabs>
          <w:tab w:val="left" w:pos="2045"/>
        </w:tabs>
        <w:jc w:val="both"/>
        <w:rPr>
          <w:rFonts w:ascii="Segoe UI" w:hAnsi="Segoe UI" w:cs="Segoe UI"/>
          <w:sz w:val="20"/>
          <w:szCs w:val="20"/>
        </w:rPr>
      </w:pPr>
      <w:r>
        <w:rPr>
          <w:rFonts w:ascii="Segoe UI" w:hAnsi="Segoe UI" w:cs="Segoe UI" w:hint="cs"/>
          <w:sz w:val="20"/>
          <w:szCs w:val="20"/>
          <w:rtl/>
        </w:rPr>
        <w:t>דגם רומן השרשרת אינו ממצה. לעיתים שופט מוגבל יותר ולעיתים חופשי יותר. השופט לא צריך להיות צמוד לדגם השרשרת.</w:t>
      </w:r>
    </w:p>
    <w:p w:rsidR="0092447F" w:rsidRDefault="0092447F" w:rsidP="006A175B">
      <w:pPr>
        <w:pStyle w:val="a3"/>
        <w:numPr>
          <w:ilvl w:val="0"/>
          <w:numId w:val="103"/>
        </w:numPr>
        <w:tabs>
          <w:tab w:val="left" w:pos="2045"/>
        </w:tabs>
        <w:jc w:val="both"/>
        <w:rPr>
          <w:rFonts w:ascii="Segoe UI" w:hAnsi="Segoe UI" w:cs="Segoe UI"/>
          <w:sz w:val="20"/>
          <w:szCs w:val="20"/>
        </w:rPr>
      </w:pPr>
      <w:r>
        <w:rPr>
          <w:rFonts w:ascii="Segoe UI" w:hAnsi="Segoe UI" w:cs="Segoe UI" w:hint="cs"/>
          <w:sz w:val="20"/>
          <w:szCs w:val="20"/>
          <w:rtl/>
        </w:rPr>
        <w:t>ברק לא מקבל את העמדה שיש פרשנות משפטית נכונה אחת בלבד (תזת תשובה נכונה אחת).</w:t>
      </w:r>
    </w:p>
    <w:p w:rsidR="0092447F" w:rsidRDefault="0092447F" w:rsidP="006A175B">
      <w:pPr>
        <w:pStyle w:val="a3"/>
        <w:numPr>
          <w:ilvl w:val="0"/>
          <w:numId w:val="103"/>
        </w:numPr>
        <w:tabs>
          <w:tab w:val="left" w:pos="2045"/>
        </w:tabs>
        <w:jc w:val="both"/>
        <w:rPr>
          <w:rFonts w:ascii="Segoe UI" w:hAnsi="Segoe UI" w:cs="Segoe UI"/>
          <w:sz w:val="20"/>
          <w:szCs w:val="20"/>
        </w:rPr>
      </w:pPr>
      <w:r>
        <w:rPr>
          <w:rFonts w:ascii="Segoe UI" w:hAnsi="Segoe UI" w:cs="Segoe UI" w:hint="cs"/>
          <w:sz w:val="20"/>
          <w:szCs w:val="20"/>
          <w:rtl/>
        </w:rPr>
        <w:t>ברק סבור שלשופט יש שק"ד חזק. יש לו יכולת בחירה בין האפשרויות השונות.</w:t>
      </w:r>
    </w:p>
    <w:p w:rsidR="0092447F" w:rsidRPr="0092447F" w:rsidRDefault="0092447F" w:rsidP="0092447F">
      <w:pPr>
        <w:tabs>
          <w:tab w:val="left" w:pos="2045"/>
        </w:tabs>
        <w:jc w:val="both"/>
        <w:rPr>
          <w:rFonts w:ascii="Segoe UI" w:hAnsi="Segoe UI" w:cs="Segoe UI"/>
          <w:sz w:val="20"/>
          <w:szCs w:val="20"/>
        </w:rPr>
      </w:pPr>
    </w:p>
    <w:p w:rsidR="00CC1B29" w:rsidRPr="00507B3F" w:rsidRDefault="00CC1B29" w:rsidP="00CC1B29">
      <w:pPr>
        <w:tabs>
          <w:tab w:val="left" w:pos="2045"/>
        </w:tabs>
        <w:jc w:val="center"/>
        <w:rPr>
          <w:rFonts w:ascii="Segoe UI" w:hAnsi="Segoe UI" w:cs="Segoe UI"/>
          <w:b/>
          <w:bCs/>
          <w:sz w:val="24"/>
          <w:szCs w:val="24"/>
          <w:rtl/>
        </w:rPr>
      </w:pPr>
      <w:r>
        <w:rPr>
          <w:rFonts w:ascii="Segoe UI" w:hAnsi="Segoe UI" w:cs="Segoe UI" w:hint="cs"/>
          <w:b/>
          <w:bCs/>
          <w:sz w:val="24"/>
          <w:szCs w:val="24"/>
          <w:rtl/>
        </w:rPr>
        <w:t>היצירה השיפוטית לסוגיה- אהרון ברק</w:t>
      </w:r>
    </w:p>
    <w:p w:rsidR="00CC1B29" w:rsidRDefault="00CC1B29" w:rsidP="004B500C">
      <w:pPr>
        <w:tabs>
          <w:tab w:val="left" w:pos="2045"/>
        </w:tabs>
        <w:jc w:val="both"/>
        <w:rPr>
          <w:rFonts w:ascii="Segoe UI" w:hAnsi="Segoe UI" w:cs="Segoe UI"/>
          <w:sz w:val="20"/>
          <w:szCs w:val="20"/>
          <w:rtl/>
        </w:rPr>
      </w:pPr>
      <w:r>
        <w:rPr>
          <w:rFonts w:ascii="Segoe UI" w:hAnsi="Segoe UI" w:cs="Segoe UI" w:hint="cs"/>
          <w:sz w:val="20"/>
          <w:szCs w:val="20"/>
          <w:rtl/>
        </w:rPr>
        <w:t>ברק פורס את סוגי היצירה השיפוטית והוא מעמיד את הפרשנות במקום אחד ובוחן באילו מקומות אחרים הדיון הוא לאו דווקא פרשני.</w:t>
      </w:r>
      <w:r w:rsidR="004B500C">
        <w:rPr>
          <w:rFonts w:ascii="Segoe UI" w:hAnsi="Segoe UI" w:cs="Segoe UI" w:hint="cs"/>
          <w:sz w:val="20"/>
          <w:szCs w:val="20"/>
          <w:rtl/>
        </w:rPr>
        <w:t xml:space="preserve"> לא כל פעולה של ביהמ"ש היא פעולה פרשנית! דוורקין הכליל הכל בגדר פרשנות של המשפט. ברק אומר שפרשנות היא אסטרטגיה מסוימת שיפה רק למקום בו ביהמ"ש מפרש חוק. </w:t>
      </w:r>
      <w:r w:rsidR="00067B47">
        <w:rPr>
          <w:rFonts w:ascii="Segoe UI" w:hAnsi="Segoe UI" w:cs="Segoe UI" w:hint="cs"/>
          <w:sz w:val="20"/>
          <w:szCs w:val="20"/>
          <w:rtl/>
        </w:rPr>
        <w:t xml:space="preserve">ברק מודה בקיומם של מקרים בהם השופט הוא רק </w:t>
      </w:r>
      <w:r w:rsidR="00067B47" w:rsidRPr="00393293">
        <w:rPr>
          <w:rFonts w:ascii="Segoe UI" w:hAnsi="Segoe UI" w:cs="Segoe UI" w:hint="cs"/>
          <w:sz w:val="20"/>
          <w:szCs w:val="20"/>
          <w:u w:val="single"/>
          <w:rtl/>
        </w:rPr>
        <w:t>מיישם</w:t>
      </w:r>
      <w:r w:rsidR="00067B47">
        <w:rPr>
          <w:rFonts w:ascii="Segoe UI" w:hAnsi="Segoe UI" w:cs="Segoe UI" w:hint="cs"/>
          <w:sz w:val="20"/>
          <w:szCs w:val="20"/>
          <w:rtl/>
        </w:rPr>
        <w:t xml:space="preserve"> של החוק (עבירות תנועה). אבל יש מקרים שבהם השופט יוצר את החוק:</w:t>
      </w:r>
    </w:p>
    <w:p w:rsidR="00B63E10" w:rsidRPr="00FF66DF" w:rsidRDefault="00F62E96" w:rsidP="00B63E10">
      <w:pPr>
        <w:pStyle w:val="a3"/>
        <w:numPr>
          <w:ilvl w:val="0"/>
          <w:numId w:val="104"/>
        </w:numPr>
        <w:tabs>
          <w:tab w:val="left" w:pos="2045"/>
        </w:tabs>
        <w:jc w:val="both"/>
        <w:rPr>
          <w:rFonts w:ascii="Segoe UI" w:hAnsi="Segoe UI" w:cs="Segoe UI"/>
          <w:sz w:val="20"/>
          <w:szCs w:val="20"/>
        </w:rPr>
      </w:pPr>
      <w:r w:rsidRPr="00FF66DF">
        <w:rPr>
          <w:rFonts w:ascii="Segoe UI" w:hAnsi="Segoe UI" w:cs="Segoe UI" w:hint="cs"/>
          <w:b/>
          <w:bCs/>
          <w:sz w:val="20"/>
          <w:szCs w:val="20"/>
          <w:rtl/>
        </w:rPr>
        <w:t>פרשנות</w:t>
      </w:r>
      <w:r w:rsidR="00067B47" w:rsidRPr="00FF66DF">
        <w:rPr>
          <w:rFonts w:ascii="Segoe UI" w:hAnsi="Segoe UI" w:cs="Segoe UI"/>
          <w:sz w:val="20"/>
          <w:szCs w:val="20"/>
          <w:rtl/>
        </w:rPr>
        <w:t>–</w:t>
      </w:r>
      <w:r w:rsidR="00067B47" w:rsidRPr="00FF66DF">
        <w:rPr>
          <w:rFonts w:ascii="Segoe UI" w:hAnsi="Segoe UI" w:cs="Segoe UI" w:hint="cs"/>
          <w:sz w:val="20"/>
          <w:szCs w:val="20"/>
          <w:rtl/>
        </w:rPr>
        <w:t xml:space="preserve"> מקום בו </w:t>
      </w:r>
      <w:r w:rsidR="00067B47" w:rsidRPr="00FF66DF">
        <w:rPr>
          <w:rFonts w:ascii="Segoe UI" w:hAnsi="Segoe UI" w:cs="Segoe UI" w:hint="cs"/>
          <w:b/>
          <w:bCs/>
          <w:color w:val="FF0000"/>
          <w:sz w:val="20"/>
          <w:szCs w:val="20"/>
          <w:rtl/>
        </w:rPr>
        <w:t>השופט נדרש לתת משמעות לטקסט, דבר חקיקה או פס"ד.</w:t>
      </w:r>
      <w:r w:rsidR="00067B47" w:rsidRPr="00FF66DF">
        <w:rPr>
          <w:rFonts w:ascii="Segoe UI" w:hAnsi="Segoe UI" w:cs="Segoe UI" w:hint="cs"/>
          <w:color w:val="FF0000"/>
          <w:sz w:val="20"/>
          <w:szCs w:val="20"/>
          <w:rtl/>
        </w:rPr>
        <w:t xml:space="preserve"> </w:t>
      </w:r>
      <w:r w:rsidR="00067B47" w:rsidRPr="00FF66DF">
        <w:rPr>
          <w:rFonts w:ascii="Segoe UI" w:hAnsi="Segoe UI" w:cs="Segoe UI" w:hint="cs"/>
          <w:sz w:val="20"/>
          <w:szCs w:val="20"/>
          <w:rtl/>
        </w:rPr>
        <w:t xml:space="preserve">בדר"כ השאלה היא קביעת </w:t>
      </w:r>
      <w:r w:rsidR="00067B47" w:rsidRPr="00FF66DF">
        <w:rPr>
          <w:rFonts w:ascii="Segoe UI" w:hAnsi="Segoe UI" w:cs="Segoe UI" w:hint="cs"/>
          <w:b/>
          <w:bCs/>
          <w:color w:val="FF0000"/>
          <w:sz w:val="20"/>
          <w:szCs w:val="20"/>
          <w:rtl/>
        </w:rPr>
        <w:t>היקף ההתפרסות</w:t>
      </w:r>
      <w:r w:rsidR="00067B47" w:rsidRPr="00FF66DF">
        <w:rPr>
          <w:rFonts w:ascii="Segoe UI" w:hAnsi="Segoe UI" w:cs="Segoe UI" w:hint="cs"/>
          <w:color w:val="FF0000"/>
          <w:sz w:val="20"/>
          <w:szCs w:val="20"/>
          <w:rtl/>
        </w:rPr>
        <w:t xml:space="preserve"> </w:t>
      </w:r>
      <w:r w:rsidR="00067B47" w:rsidRPr="00FF66DF">
        <w:rPr>
          <w:rFonts w:ascii="Segoe UI" w:hAnsi="Segoe UI" w:cs="Segoe UI" w:hint="cs"/>
          <w:sz w:val="20"/>
          <w:szCs w:val="20"/>
          <w:rtl/>
        </w:rPr>
        <w:t xml:space="preserve">(האם הכלל חל על המקרה הזה), בפרשנות השיטה הפרשנית של ברק היא </w:t>
      </w:r>
      <w:r w:rsidR="00067B47" w:rsidRPr="00FF66DF">
        <w:rPr>
          <w:rFonts w:ascii="Segoe UI" w:hAnsi="Segoe UI" w:cs="Segoe UI" w:hint="cs"/>
          <w:b/>
          <w:bCs/>
          <w:color w:val="FF0000"/>
          <w:sz w:val="20"/>
          <w:szCs w:val="20"/>
          <w:rtl/>
        </w:rPr>
        <w:t>הפרשנות התכליתית.</w:t>
      </w:r>
      <w:r w:rsidR="00236178" w:rsidRPr="00FF66DF">
        <w:rPr>
          <w:rFonts w:ascii="Segoe UI" w:hAnsi="Segoe UI" w:cs="Segoe UI" w:hint="cs"/>
          <w:b/>
          <w:bCs/>
          <w:sz w:val="20"/>
          <w:szCs w:val="20"/>
          <w:rtl/>
        </w:rPr>
        <w:t xml:space="preserve">  </w:t>
      </w:r>
      <w:r w:rsidR="00236178" w:rsidRPr="00FF66DF">
        <w:rPr>
          <w:rFonts w:ascii="Segoe UI" w:hAnsi="Segoe UI" w:cs="Segoe UI" w:hint="cs"/>
          <w:b/>
          <w:bCs/>
          <w:color w:val="FF0000"/>
          <w:sz w:val="20"/>
          <w:szCs w:val="20"/>
          <w:rtl/>
        </w:rPr>
        <w:t>מהו התוקף הנורמטיבי של ההלכה שנגזרת מהפרשנות?</w:t>
      </w:r>
      <w:r w:rsidR="00236178" w:rsidRPr="00FF66DF">
        <w:rPr>
          <w:rFonts w:ascii="Segoe UI" w:hAnsi="Segoe UI" w:cs="Segoe UI" w:hint="cs"/>
          <w:sz w:val="20"/>
          <w:szCs w:val="20"/>
          <w:rtl/>
        </w:rPr>
        <w:t xml:space="preserve"> תשובה: התוקף נגזר מהתוקף של הנורמה המתפרשת: חוק יסוד, חוק, תקנה, פסק דין. למשל- אם ביהמ"ש מפרש חוק אז ההלכה מעמדה כחוק. אם הוא מפרש חו"י- ההלכה מתפקדת ברמה נורמטיבית של חו"י וכן הלאה.</w:t>
      </w:r>
      <w:r w:rsidR="00582BE7">
        <w:rPr>
          <w:rFonts w:ascii="Segoe UI" w:hAnsi="Segoe UI" w:cs="Segoe UI" w:hint="cs"/>
          <w:sz w:val="20"/>
          <w:szCs w:val="20"/>
          <w:rtl/>
        </w:rPr>
        <w:t xml:space="preserve"> הפרשנות אחרי הכל נטמעת בחוק והיא נתפסת אחרי הכל כיישום של החוק, והמעמד הנורמטיבי הוא כמעמדו הנורמטיבי של החוק.</w:t>
      </w:r>
    </w:p>
    <w:p w:rsidR="00B63E10" w:rsidRPr="00FF66DF" w:rsidRDefault="00067B47" w:rsidP="00B63E10">
      <w:pPr>
        <w:pStyle w:val="a3"/>
        <w:numPr>
          <w:ilvl w:val="0"/>
          <w:numId w:val="104"/>
        </w:numPr>
        <w:tabs>
          <w:tab w:val="left" w:pos="2045"/>
        </w:tabs>
        <w:jc w:val="both"/>
        <w:rPr>
          <w:rFonts w:ascii="Segoe UI" w:hAnsi="Segoe UI" w:cs="Segoe UI"/>
          <w:sz w:val="20"/>
          <w:szCs w:val="20"/>
        </w:rPr>
      </w:pPr>
      <w:r w:rsidRPr="00FF66DF">
        <w:rPr>
          <w:rFonts w:ascii="Segoe UI" w:hAnsi="Segoe UI" w:cs="Segoe UI" w:hint="cs"/>
          <w:b/>
          <w:bCs/>
          <w:sz w:val="20"/>
          <w:szCs w:val="20"/>
          <w:rtl/>
        </w:rPr>
        <w:t>השלמת חסר</w:t>
      </w:r>
      <w:r w:rsidR="00744567" w:rsidRPr="00FF66DF">
        <w:rPr>
          <w:rFonts w:ascii="Segoe UI" w:hAnsi="Segoe UI" w:cs="Segoe UI" w:hint="cs"/>
          <w:b/>
          <w:bCs/>
          <w:sz w:val="20"/>
          <w:szCs w:val="20"/>
          <w:rtl/>
        </w:rPr>
        <w:t xml:space="preserve"> הגלוי</w:t>
      </w:r>
      <w:r w:rsidR="005079FA" w:rsidRPr="00FF66DF">
        <w:rPr>
          <w:rFonts w:ascii="Segoe UI" w:hAnsi="Segoe UI" w:cs="Segoe UI" w:hint="cs"/>
          <w:b/>
          <w:bCs/>
          <w:sz w:val="20"/>
          <w:szCs w:val="20"/>
          <w:rtl/>
        </w:rPr>
        <w:t xml:space="preserve"> (לקונה)</w:t>
      </w:r>
      <w:r w:rsidR="00236178" w:rsidRPr="00FF66DF">
        <w:rPr>
          <w:rFonts w:ascii="Segoe UI" w:hAnsi="Segoe UI" w:cs="Segoe UI" w:hint="cs"/>
          <w:b/>
          <w:bCs/>
          <w:sz w:val="20"/>
          <w:szCs w:val="20"/>
          <w:rtl/>
        </w:rPr>
        <w:t>-</w:t>
      </w:r>
      <w:r w:rsidR="006641CD" w:rsidRPr="00FF66DF">
        <w:rPr>
          <w:rFonts w:ascii="Segoe UI" w:hAnsi="Segoe UI" w:cs="Segoe UI" w:hint="cs"/>
          <w:sz w:val="20"/>
          <w:szCs w:val="20"/>
          <w:rtl/>
        </w:rPr>
        <w:t xml:space="preserve"> </w:t>
      </w:r>
      <w:r w:rsidR="00B63E10" w:rsidRPr="00FF66DF">
        <w:rPr>
          <w:rFonts w:ascii="Segoe UI" w:hAnsi="Segoe UI" w:cs="Segoe UI" w:hint="cs"/>
          <w:sz w:val="20"/>
          <w:szCs w:val="20"/>
          <w:rtl/>
        </w:rPr>
        <w:t xml:space="preserve">חסר הוא חלל בתוך הסדר משפטי קיים (אבן חסרה בקיר של לבנים). אם אין קיר בכלל, אין הסדר נורמטיבי- זה לא מצב של לקונה אלה מצב של </w:t>
      </w:r>
      <w:r w:rsidR="00B63E10" w:rsidRPr="00FF66DF">
        <w:rPr>
          <w:rFonts w:ascii="Segoe UI" w:hAnsi="Segoe UI" w:cs="Segoe UI" w:hint="cs"/>
          <w:b/>
          <w:bCs/>
          <w:sz w:val="20"/>
          <w:szCs w:val="20"/>
          <w:rtl/>
        </w:rPr>
        <w:t>חלל נורמטיבי</w:t>
      </w:r>
      <w:r w:rsidR="00B63E10" w:rsidRPr="00FF66DF">
        <w:rPr>
          <w:rFonts w:ascii="Segoe UI" w:hAnsi="Segoe UI" w:cs="Segoe UI" w:hint="cs"/>
          <w:sz w:val="20"/>
          <w:szCs w:val="20"/>
          <w:rtl/>
        </w:rPr>
        <w:t>. מקרה שבו מזהים חסר</w:t>
      </w:r>
      <w:r w:rsidR="00DC2F06">
        <w:rPr>
          <w:rFonts w:ascii="Segoe UI" w:hAnsi="Segoe UI" w:cs="Segoe UI" w:hint="cs"/>
          <w:sz w:val="20"/>
          <w:szCs w:val="20"/>
          <w:rtl/>
        </w:rPr>
        <w:t xml:space="preserve"> שאינו חלל נרמטיבי,</w:t>
      </w:r>
      <w:r w:rsidR="00B63E10" w:rsidRPr="00FF66DF">
        <w:rPr>
          <w:rFonts w:ascii="Segoe UI" w:hAnsi="Segoe UI" w:cs="Segoe UI" w:hint="cs"/>
          <w:sz w:val="20"/>
          <w:szCs w:val="20"/>
          <w:rtl/>
        </w:rPr>
        <w:t xml:space="preserve"> צריך להבחין בין:</w:t>
      </w:r>
    </w:p>
    <w:p w:rsidR="00B63E10" w:rsidRDefault="00B63E10" w:rsidP="00B63E10">
      <w:pPr>
        <w:pStyle w:val="a3"/>
        <w:numPr>
          <w:ilvl w:val="0"/>
          <w:numId w:val="109"/>
        </w:numPr>
        <w:tabs>
          <w:tab w:val="left" w:pos="2045"/>
        </w:tabs>
        <w:ind w:left="706" w:hanging="283"/>
        <w:jc w:val="both"/>
        <w:rPr>
          <w:rFonts w:ascii="Segoe UI" w:hAnsi="Segoe UI" w:cs="Segoe UI"/>
          <w:sz w:val="20"/>
          <w:szCs w:val="20"/>
        </w:rPr>
      </w:pPr>
      <w:r w:rsidRPr="00B63E10">
        <w:rPr>
          <w:rFonts w:ascii="Segoe UI" w:hAnsi="Segoe UI" w:cs="Segoe UI" w:hint="cs"/>
          <w:b/>
          <w:bCs/>
          <w:sz w:val="20"/>
          <w:szCs w:val="20"/>
          <w:rtl/>
        </w:rPr>
        <w:t>חסר סמוי</w:t>
      </w:r>
      <w:r>
        <w:rPr>
          <w:rFonts w:ascii="Segoe UI" w:hAnsi="Segoe UI" w:cs="Segoe UI" w:hint="cs"/>
          <w:sz w:val="20"/>
          <w:szCs w:val="20"/>
          <w:rtl/>
        </w:rPr>
        <w:t xml:space="preserve"> = מקרה בו החוק הסדיר את המקרה אבל החלת הכלל לא תעלה בקנה אחד עם כוונת המחוקק והתכלית</w:t>
      </w:r>
      <w:r w:rsidRPr="00744567">
        <w:rPr>
          <w:rFonts w:ascii="Segoe UI" w:hAnsi="Segoe UI" w:cs="Segoe UI" w:hint="cs"/>
          <w:sz w:val="20"/>
          <w:szCs w:val="20"/>
          <w:rtl/>
        </w:rPr>
        <w:t>.</w:t>
      </w:r>
      <w:r w:rsidR="002E5FC1">
        <w:rPr>
          <w:rFonts w:ascii="Segoe UI" w:hAnsi="Segoe UI" w:cs="Segoe UI" w:hint="cs"/>
          <w:sz w:val="20"/>
          <w:szCs w:val="20"/>
          <w:rtl/>
        </w:rPr>
        <w:t xml:space="preserve"> בחסר סמוי ההשלמה של ביהמ"ש לא מתפקדת כחוק.</w:t>
      </w:r>
    </w:p>
    <w:p w:rsidR="00744567" w:rsidRPr="00EA75C5" w:rsidRDefault="00B63E10" w:rsidP="00EA75C5">
      <w:pPr>
        <w:pStyle w:val="a3"/>
        <w:numPr>
          <w:ilvl w:val="0"/>
          <w:numId w:val="109"/>
        </w:numPr>
        <w:tabs>
          <w:tab w:val="left" w:pos="2045"/>
        </w:tabs>
        <w:ind w:left="706" w:hanging="283"/>
        <w:jc w:val="both"/>
        <w:rPr>
          <w:rFonts w:ascii="Segoe UI" w:hAnsi="Segoe UI" w:cs="Segoe UI"/>
          <w:sz w:val="20"/>
          <w:szCs w:val="20"/>
          <w:rtl/>
        </w:rPr>
      </w:pPr>
      <w:r w:rsidRPr="00B63E10">
        <w:rPr>
          <w:rFonts w:ascii="Segoe UI" w:hAnsi="Segoe UI" w:cs="Segoe UI" w:hint="cs"/>
          <w:sz w:val="20"/>
          <w:szCs w:val="20"/>
          <w:rtl/>
        </w:rPr>
        <w:t xml:space="preserve"> </w:t>
      </w:r>
      <w:r w:rsidRPr="00B63E10">
        <w:rPr>
          <w:rFonts w:ascii="Segoe UI" w:hAnsi="Segoe UI" w:cs="Segoe UI" w:hint="cs"/>
          <w:b/>
          <w:bCs/>
          <w:sz w:val="20"/>
          <w:szCs w:val="20"/>
          <w:rtl/>
        </w:rPr>
        <w:t>חסר גלוי</w:t>
      </w:r>
      <w:r w:rsidRPr="00B63E10">
        <w:rPr>
          <w:rFonts w:ascii="Segoe UI" w:hAnsi="Segoe UI" w:cs="Segoe UI" w:hint="cs"/>
          <w:sz w:val="20"/>
          <w:szCs w:val="20"/>
          <w:rtl/>
        </w:rPr>
        <w:t xml:space="preserve">= </w:t>
      </w:r>
      <w:r w:rsidR="00EA54DE" w:rsidRPr="00EA54DE">
        <w:rPr>
          <w:rFonts w:ascii="Segoe UI" w:hAnsi="Segoe UI" w:cs="Segoe UI" w:hint="cs"/>
          <w:b/>
          <w:bCs/>
          <w:sz w:val="20"/>
          <w:szCs w:val="20"/>
          <w:highlight w:val="yellow"/>
          <w:rtl/>
        </w:rPr>
        <w:t>חסר במובן הצר</w:t>
      </w:r>
      <w:r w:rsidR="00EA54DE">
        <w:rPr>
          <w:rFonts w:ascii="Segoe UI" w:hAnsi="Segoe UI" w:cs="Segoe UI" w:hint="cs"/>
          <w:sz w:val="20"/>
          <w:szCs w:val="20"/>
          <w:rtl/>
        </w:rPr>
        <w:t xml:space="preserve">. </w:t>
      </w:r>
      <w:r w:rsidRPr="00B63E10">
        <w:rPr>
          <w:rFonts w:ascii="Segoe UI" w:hAnsi="Segoe UI" w:cs="Segoe UI" w:hint="cs"/>
          <w:sz w:val="20"/>
          <w:szCs w:val="20"/>
          <w:rtl/>
        </w:rPr>
        <w:t xml:space="preserve">מקום בו המחוקק היה אמור להסדיר אותו ואנחנו רואים באופן גלוי שיש חסר. </w:t>
      </w:r>
      <w:r w:rsidR="00744567" w:rsidRPr="00EA75C5">
        <w:rPr>
          <w:rFonts w:ascii="Segoe UI" w:hAnsi="Segoe UI" w:cs="Segoe UI" w:hint="cs"/>
          <w:sz w:val="20"/>
          <w:szCs w:val="20"/>
          <w:rtl/>
        </w:rPr>
        <w:t xml:space="preserve">יש כמה דרכים להתייחס לחסר </w:t>
      </w:r>
      <w:r w:rsidRPr="00EA75C5">
        <w:rPr>
          <w:rFonts w:ascii="Segoe UI" w:hAnsi="Segoe UI" w:cs="Segoe UI" w:hint="cs"/>
          <w:sz w:val="20"/>
          <w:szCs w:val="20"/>
          <w:rtl/>
        </w:rPr>
        <w:t>גלוי בחוק</w:t>
      </w:r>
      <w:r w:rsidR="00744567" w:rsidRPr="00EA75C5">
        <w:rPr>
          <w:rFonts w:ascii="Segoe UI" w:hAnsi="Segoe UI" w:cs="Segoe UI" w:hint="cs"/>
          <w:sz w:val="20"/>
          <w:szCs w:val="20"/>
          <w:rtl/>
        </w:rPr>
        <w:t>:</w:t>
      </w:r>
    </w:p>
    <w:p w:rsidR="00744567" w:rsidRPr="00EF1894" w:rsidRDefault="00744567" w:rsidP="00B63E10">
      <w:pPr>
        <w:pStyle w:val="a3"/>
        <w:numPr>
          <w:ilvl w:val="0"/>
          <w:numId w:val="108"/>
        </w:numPr>
        <w:tabs>
          <w:tab w:val="left" w:pos="2045"/>
        </w:tabs>
        <w:jc w:val="both"/>
        <w:rPr>
          <w:rFonts w:ascii="Segoe UI" w:hAnsi="Segoe UI" w:cs="Segoe UI"/>
          <w:sz w:val="20"/>
          <w:szCs w:val="20"/>
          <w:u w:val="single"/>
        </w:rPr>
      </w:pPr>
      <w:r w:rsidRPr="00EF1894">
        <w:rPr>
          <w:rFonts w:ascii="Segoe UI" w:hAnsi="Segoe UI" w:cs="Segoe UI" w:hint="cs"/>
          <w:sz w:val="20"/>
          <w:szCs w:val="20"/>
          <w:u w:val="single"/>
          <w:rtl/>
        </w:rPr>
        <w:t>מה שלא הוסדר בחוק נשאר במתכונת הקודמת</w:t>
      </w:r>
      <w:r w:rsidRPr="00744567">
        <w:rPr>
          <w:rFonts w:ascii="Segoe UI" w:hAnsi="Segoe UI" w:cs="Segoe UI" w:hint="cs"/>
          <w:sz w:val="20"/>
          <w:szCs w:val="20"/>
          <w:rtl/>
        </w:rPr>
        <w:t xml:space="preserve"> (מה שהיה קודם לכן נשאר)</w:t>
      </w:r>
    </w:p>
    <w:p w:rsidR="00744567" w:rsidRDefault="00744567" w:rsidP="00B63E10">
      <w:pPr>
        <w:pStyle w:val="a3"/>
        <w:numPr>
          <w:ilvl w:val="0"/>
          <w:numId w:val="108"/>
        </w:numPr>
        <w:tabs>
          <w:tab w:val="left" w:pos="2045"/>
        </w:tabs>
        <w:jc w:val="both"/>
        <w:rPr>
          <w:rFonts w:ascii="Segoe UI" w:hAnsi="Segoe UI" w:cs="Segoe UI"/>
          <w:sz w:val="20"/>
          <w:szCs w:val="20"/>
        </w:rPr>
      </w:pPr>
      <w:r w:rsidRPr="00EF1894">
        <w:rPr>
          <w:rFonts w:ascii="Segoe UI" w:hAnsi="Segoe UI" w:cs="Segoe UI" w:hint="cs"/>
          <w:sz w:val="20"/>
          <w:szCs w:val="20"/>
          <w:u w:val="single"/>
          <w:rtl/>
        </w:rPr>
        <w:t>הסדר במשתמע</w:t>
      </w:r>
      <w:r>
        <w:rPr>
          <w:rFonts w:ascii="Segoe UI" w:hAnsi="Segoe UI" w:cs="Segoe UI"/>
          <w:sz w:val="20"/>
          <w:szCs w:val="20"/>
          <w:rtl/>
        </w:rPr>
        <w:t>–</w:t>
      </w:r>
      <w:r>
        <w:rPr>
          <w:rFonts w:ascii="Segoe UI" w:hAnsi="Segoe UI" w:cs="Segoe UI" w:hint="cs"/>
          <w:sz w:val="20"/>
          <w:szCs w:val="20"/>
          <w:rtl/>
        </w:rPr>
        <w:t xml:space="preserve"> אומר שבכלל לא רואים פה חסר. הוא הוסדר במשתמע בדרך של פרשנות. משהו לא הוסדר בפירוש אבל הוסדר במשתמע (בדרך של קל וחומר).</w:t>
      </w:r>
    </w:p>
    <w:p w:rsidR="00744567" w:rsidRPr="00A96EAB" w:rsidRDefault="00744567" w:rsidP="00B63E10">
      <w:pPr>
        <w:pStyle w:val="a3"/>
        <w:numPr>
          <w:ilvl w:val="0"/>
          <w:numId w:val="108"/>
        </w:numPr>
        <w:tabs>
          <w:tab w:val="left" w:pos="2045"/>
        </w:tabs>
        <w:jc w:val="both"/>
        <w:rPr>
          <w:rFonts w:ascii="Segoe UI" w:hAnsi="Segoe UI" w:cs="Segoe UI"/>
          <w:b/>
          <w:bCs/>
          <w:sz w:val="20"/>
          <w:szCs w:val="20"/>
        </w:rPr>
      </w:pPr>
      <w:r w:rsidRPr="00EF1894">
        <w:rPr>
          <w:rFonts w:ascii="Segoe UI" w:hAnsi="Segoe UI" w:cs="Segoe UI" w:hint="cs"/>
          <w:sz w:val="20"/>
          <w:szCs w:val="20"/>
          <w:u w:val="single"/>
          <w:rtl/>
        </w:rPr>
        <w:t>הסדר שלילי</w:t>
      </w:r>
      <w:r>
        <w:rPr>
          <w:rFonts w:ascii="Segoe UI" w:hAnsi="Segoe UI" w:cs="Segoe UI" w:hint="cs"/>
          <w:sz w:val="20"/>
          <w:szCs w:val="20"/>
          <w:rtl/>
        </w:rPr>
        <w:t xml:space="preserve">- מה שלא הוסדר בחוק, הוסדר </w:t>
      </w:r>
      <w:r w:rsidRPr="00A96EAB">
        <w:rPr>
          <w:rFonts w:ascii="Segoe UI" w:hAnsi="Segoe UI" w:cs="Segoe UI" w:hint="cs"/>
          <w:b/>
          <w:bCs/>
          <w:sz w:val="20"/>
          <w:szCs w:val="20"/>
          <w:rtl/>
        </w:rPr>
        <w:t>להיפך.</w:t>
      </w:r>
      <w:r>
        <w:rPr>
          <w:rFonts w:ascii="Segoe UI" w:hAnsi="Segoe UI" w:cs="Segoe UI" w:hint="cs"/>
          <w:b/>
          <w:bCs/>
          <w:sz w:val="20"/>
          <w:szCs w:val="20"/>
          <w:rtl/>
        </w:rPr>
        <w:t xml:space="preserve"> </w:t>
      </w:r>
      <w:r w:rsidRPr="001B3306">
        <w:rPr>
          <w:rFonts w:ascii="Segoe UI" w:hAnsi="Segoe UI" w:cs="Segoe UI" w:hint="cs"/>
          <w:sz w:val="20"/>
          <w:szCs w:val="20"/>
          <w:rtl/>
        </w:rPr>
        <w:t>(בדין הפלילי כך נהוג לפרש</w:t>
      </w:r>
      <w:r>
        <w:rPr>
          <w:rFonts w:ascii="Segoe UI" w:hAnsi="Segoe UI" w:cs="Segoe UI" w:hint="cs"/>
          <w:sz w:val="20"/>
          <w:szCs w:val="20"/>
          <w:rtl/>
        </w:rPr>
        <w:t>).</w:t>
      </w:r>
    </w:p>
    <w:p w:rsidR="00A91778" w:rsidRPr="00B63E10" w:rsidRDefault="00744567" w:rsidP="00393293">
      <w:pPr>
        <w:pStyle w:val="a3"/>
        <w:numPr>
          <w:ilvl w:val="0"/>
          <w:numId w:val="108"/>
        </w:numPr>
        <w:tabs>
          <w:tab w:val="left" w:pos="2045"/>
        </w:tabs>
        <w:jc w:val="both"/>
        <w:rPr>
          <w:rFonts w:ascii="Segoe UI" w:hAnsi="Segoe UI" w:cs="Segoe UI"/>
          <w:sz w:val="20"/>
          <w:szCs w:val="20"/>
        </w:rPr>
      </w:pPr>
      <w:r w:rsidRPr="00EF1894">
        <w:rPr>
          <w:rFonts w:ascii="Segoe UI" w:hAnsi="Segoe UI" w:cs="Segoe UI" w:hint="cs"/>
          <w:sz w:val="20"/>
          <w:szCs w:val="20"/>
          <w:u w:val="single"/>
          <w:rtl/>
        </w:rPr>
        <w:t>חסר הטעון השלמה</w:t>
      </w:r>
      <w:r>
        <w:rPr>
          <w:rFonts w:ascii="Segoe UI" w:hAnsi="Segoe UI" w:cs="Segoe UI"/>
          <w:sz w:val="20"/>
          <w:szCs w:val="20"/>
          <w:rtl/>
        </w:rPr>
        <w:t>–</w:t>
      </w:r>
      <w:r w:rsidR="005079FA" w:rsidRPr="00B63E10">
        <w:rPr>
          <w:rFonts w:ascii="Segoe UI" w:hAnsi="Segoe UI" w:cs="Segoe UI" w:hint="cs"/>
          <w:sz w:val="20"/>
          <w:szCs w:val="20"/>
          <w:rtl/>
        </w:rPr>
        <w:t xml:space="preserve">אם מדובר </w:t>
      </w:r>
      <w:r w:rsidR="00200136">
        <w:rPr>
          <w:rFonts w:ascii="Segoe UI" w:hAnsi="Segoe UI" w:cs="Segoe UI" w:hint="cs"/>
          <w:sz w:val="20"/>
          <w:szCs w:val="20"/>
          <w:rtl/>
        </w:rPr>
        <w:t>בלקונה הטעונה השלמה</w:t>
      </w:r>
      <w:r w:rsidR="005079FA" w:rsidRPr="00B63E10">
        <w:rPr>
          <w:rFonts w:ascii="Segoe UI" w:hAnsi="Segoe UI" w:cs="Segoe UI" w:hint="cs"/>
          <w:sz w:val="20"/>
          <w:szCs w:val="20"/>
          <w:rtl/>
        </w:rPr>
        <w:t xml:space="preserve"> </w:t>
      </w:r>
      <w:r w:rsidR="00200136">
        <w:rPr>
          <w:rFonts w:ascii="Segoe UI" w:hAnsi="Segoe UI" w:cs="Segoe UI" w:hint="cs"/>
          <w:sz w:val="20"/>
          <w:szCs w:val="20"/>
          <w:rtl/>
        </w:rPr>
        <w:t>י</w:t>
      </w:r>
      <w:r w:rsidR="005079FA" w:rsidRPr="00B63E10">
        <w:rPr>
          <w:rFonts w:ascii="Segoe UI" w:hAnsi="Segoe UI" w:cs="Segoe UI" w:hint="cs"/>
          <w:sz w:val="20"/>
          <w:szCs w:val="20"/>
          <w:rtl/>
        </w:rPr>
        <w:t>ח</w:t>
      </w:r>
      <w:r w:rsidR="00200136">
        <w:rPr>
          <w:rFonts w:ascii="Segoe UI" w:hAnsi="Segoe UI" w:cs="Segoe UI" w:hint="cs"/>
          <w:sz w:val="20"/>
          <w:szCs w:val="20"/>
          <w:rtl/>
        </w:rPr>
        <w:t>ו</w:t>
      </w:r>
      <w:r w:rsidR="005079FA" w:rsidRPr="00B63E10">
        <w:rPr>
          <w:rFonts w:ascii="Segoe UI" w:hAnsi="Segoe UI" w:cs="Segoe UI" w:hint="cs"/>
          <w:sz w:val="20"/>
          <w:szCs w:val="20"/>
          <w:rtl/>
        </w:rPr>
        <w:t xml:space="preserve">ל על המקרה </w:t>
      </w:r>
      <w:r w:rsidR="005079FA" w:rsidRPr="00B63E10">
        <w:rPr>
          <w:rFonts w:ascii="Segoe UI" w:hAnsi="Segoe UI" w:cs="Segoe UI" w:hint="cs"/>
          <w:sz w:val="20"/>
          <w:szCs w:val="20"/>
          <w:u w:val="single"/>
          <w:rtl/>
        </w:rPr>
        <w:t>חוק יסודות המשפט</w:t>
      </w:r>
      <w:r w:rsidR="00200136">
        <w:rPr>
          <w:rFonts w:ascii="Segoe UI" w:hAnsi="Segoe UI" w:cs="Segoe UI" w:hint="cs"/>
          <w:sz w:val="20"/>
          <w:szCs w:val="20"/>
          <w:rtl/>
        </w:rPr>
        <w:t xml:space="preserve">, </w:t>
      </w:r>
      <w:r w:rsidR="00B63E10">
        <w:rPr>
          <w:rFonts w:ascii="Segoe UI" w:hAnsi="Segoe UI" w:cs="Segoe UI" w:hint="cs"/>
          <w:sz w:val="20"/>
          <w:szCs w:val="20"/>
          <w:rtl/>
        </w:rPr>
        <w:t>יש להשלים לפי</w:t>
      </w:r>
      <w:r w:rsidR="00200136">
        <w:rPr>
          <w:rFonts w:ascii="Segoe UI" w:hAnsi="Segoe UI" w:cs="Segoe UI" w:hint="cs"/>
          <w:sz w:val="20"/>
          <w:szCs w:val="20"/>
          <w:rtl/>
        </w:rPr>
        <w:t>:</w:t>
      </w:r>
    </w:p>
    <w:p w:rsidR="00A91778" w:rsidRPr="00B63E10" w:rsidRDefault="00A91778" w:rsidP="00B63E10">
      <w:pPr>
        <w:pStyle w:val="a3"/>
        <w:numPr>
          <w:ilvl w:val="0"/>
          <w:numId w:val="105"/>
        </w:numPr>
        <w:tabs>
          <w:tab w:val="left" w:pos="2045"/>
        </w:tabs>
        <w:jc w:val="both"/>
        <w:rPr>
          <w:rFonts w:ascii="Segoe UI" w:hAnsi="Segoe UI" w:cs="Segoe UI"/>
          <w:sz w:val="20"/>
          <w:szCs w:val="20"/>
        </w:rPr>
      </w:pPr>
      <w:r w:rsidRPr="00B63E10">
        <w:rPr>
          <w:rFonts w:ascii="Segoe UI" w:hAnsi="Segoe UI" w:cs="Segoe UI" w:hint="cs"/>
          <w:sz w:val="20"/>
          <w:szCs w:val="20"/>
          <w:rtl/>
        </w:rPr>
        <w:t>דבר חקיקה</w:t>
      </w:r>
    </w:p>
    <w:p w:rsidR="00A91778" w:rsidRPr="00B63E10" w:rsidRDefault="00A91778" w:rsidP="00B63E10">
      <w:pPr>
        <w:pStyle w:val="a3"/>
        <w:numPr>
          <w:ilvl w:val="0"/>
          <w:numId w:val="105"/>
        </w:numPr>
        <w:tabs>
          <w:tab w:val="left" w:pos="2045"/>
        </w:tabs>
        <w:jc w:val="both"/>
        <w:rPr>
          <w:rFonts w:ascii="Segoe UI" w:hAnsi="Segoe UI" w:cs="Segoe UI"/>
          <w:sz w:val="20"/>
          <w:szCs w:val="20"/>
        </w:rPr>
      </w:pPr>
      <w:r w:rsidRPr="00B63E10">
        <w:rPr>
          <w:rFonts w:ascii="Segoe UI" w:hAnsi="Segoe UI" w:cs="Segoe UI" w:hint="cs"/>
          <w:sz w:val="20"/>
          <w:szCs w:val="20"/>
          <w:rtl/>
        </w:rPr>
        <w:t>הלכה פסוקה</w:t>
      </w:r>
    </w:p>
    <w:p w:rsidR="00A91778" w:rsidRPr="00B63E10" w:rsidRDefault="005079FA" w:rsidP="00B63E10">
      <w:pPr>
        <w:pStyle w:val="a3"/>
        <w:numPr>
          <w:ilvl w:val="0"/>
          <w:numId w:val="105"/>
        </w:numPr>
        <w:tabs>
          <w:tab w:val="left" w:pos="2045"/>
        </w:tabs>
        <w:jc w:val="both"/>
        <w:rPr>
          <w:rFonts w:ascii="Segoe UI" w:hAnsi="Segoe UI" w:cs="Segoe UI"/>
          <w:sz w:val="20"/>
          <w:szCs w:val="20"/>
        </w:rPr>
      </w:pPr>
      <w:r w:rsidRPr="00B63E10">
        <w:rPr>
          <w:rFonts w:ascii="Segoe UI" w:hAnsi="Segoe UI" w:cs="Segoe UI" w:hint="cs"/>
          <w:sz w:val="20"/>
          <w:szCs w:val="20"/>
          <w:rtl/>
        </w:rPr>
        <w:t>היקש</w:t>
      </w:r>
    </w:p>
    <w:p w:rsidR="00A91778" w:rsidRPr="00B63E10" w:rsidRDefault="005079FA" w:rsidP="00B63E10">
      <w:pPr>
        <w:pStyle w:val="a3"/>
        <w:numPr>
          <w:ilvl w:val="0"/>
          <w:numId w:val="105"/>
        </w:numPr>
        <w:tabs>
          <w:tab w:val="left" w:pos="2045"/>
        </w:tabs>
        <w:jc w:val="both"/>
        <w:rPr>
          <w:rFonts w:ascii="Segoe UI" w:hAnsi="Segoe UI" w:cs="Segoe UI"/>
          <w:sz w:val="20"/>
          <w:szCs w:val="20"/>
        </w:rPr>
      </w:pPr>
      <w:r w:rsidRPr="00B63E10">
        <w:rPr>
          <w:rFonts w:ascii="Segoe UI" w:hAnsi="Segoe UI" w:cs="Segoe UI" w:hint="cs"/>
          <w:sz w:val="20"/>
          <w:szCs w:val="20"/>
          <w:rtl/>
        </w:rPr>
        <w:t xml:space="preserve">עקרונות הצדק, החירות היושר והשלום של המשפט העברי ומורשת </w:t>
      </w:r>
      <w:r w:rsidR="00EF1894" w:rsidRPr="00B63E10">
        <w:rPr>
          <w:rFonts w:ascii="Segoe UI" w:hAnsi="Segoe UI" w:cs="Segoe UI" w:hint="cs"/>
          <w:sz w:val="20"/>
          <w:szCs w:val="20"/>
          <w:rtl/>
        </w:rPr>
        <w:t>ישראל.</w:t>
      </w:r>
    </w:p>
    <w:p w:rsidR="00EF1894" w:rsidRDefault="00393293" w:rsidP="00EF1894">
      <w:pPr>
        <w:pStyle w:val="a3"/>
        <w:tabs>
          <w:tab w:val="left" w:pos="2045"/>
        </w:tabs>
        <w:ind w:left="423"/>
        <w:jc w:val="both"/>
        <w:rPr>
          <w:rFonts w:ascii="Segoe UI" w:hAnsi="Segoe UI" w:cs="Segoe UI"/>
          <w:sz w:val="20"/>
          <w:szCs w:val="20"/>
          <w:rtl/>
        </w:rPr>
      </w:pPr>
      <w:r w:rsidRPr="00393293">
        <w:rPr>
          <w:rFonts w:ascii="Segoe UI" w:hAnsi="Segoe UI" w:cs="Segoe UI" w:hint="cs"/>
          <w:b/>
          <w:bCs/>
          <w:sz w:val="20"/>
          <w:szCs w:val="20"/>
          <w:rtl/>
        </w:rPr>
        <w:t>אסטרטגיה מאוד מוגבלת וצרה.</w:t>
      </w:r>
      <w:r w:rsidR="00582BE7">
        <w:rPr>
          <w:rFonts w:ascii="Segoe UI" w:hAnsi="Segoe UI" w:cs="Segoe UI" w:hint="cs"/>
          <w:b/>
          <w:bCs/>
          <w:sz w:val="20"/>
          <w:szCs w:val="20"/>
          <w:rtl/>
        </w:rPr>
        <w:t xml:space="preserve"> </w:t>
      </w:r>
      <w:r w:rsidRPr="00393293">
        <w:rPr>
          <w:rFonts w:ascii="Segoe UI" w:hAnsi="Segoe UI" w:cs="Segoe UI" w:hint="cs"/>
          <w:b/>
          <w:bCs/>
          <w:sz w:val="20"/>
          <w:szCs w:val="20"/>
          <w:rtl/>
        </w:rPr>
        <w:t>כפופה לדין השיור.</w:t>
      </w:r>
      <w:r>
        <w:rPr>
          <w:rFonts w:ascii="Segoe UI" w:hAnsi="Segoe UI" w:cs="Segoe UI" w:hint="cs"/>
          <w:sz w:val="20"/>
          <w:szCs w:val="20"/>
          <w:rtl/>
        </w:rPr>
        <w:t xml:space="preserve"> </w:t>
      </w:r>
      <w:r w:rsidR="00A91778" w:rsidRPr="00A91778">
        <w:rPr>
          <w:rFonts w:ascii="Segoe UI" w:hAnsi="Segoe UI" w:cs="Segoe UI" w:hint="cs"/>
          <w:sz w:val="20"/>
          <w:szCs w:val="20"/>
          <w:rtl/>
        </w:rPr>
        <w:t>מה התוקף של השלמת החסר? ברק טוען שהתוקף הוא כמו חוק למרות שזו הלכה שביהמ"ש ק</w:t>
      </w:r>
      <w:r w:rsidR="00A91778">
        <w:rPr>
          <w:rFonts w:ascii="Segoe UI" w:hAnsi="Segoe UI" w:cs="Segoe UI" w:hint="cs"/>
          <w:sz w:val="20"/>
          <w:szCs w:val="20"/>
          <w:rtl/>
        </w:rPr>
        <w:t xml:space="preserve">בע. ברק אומר שבשיטה הקונטיננטלית ביהמ"ש יכול להשלים חוק, לעומת זאת במשפט האנגלי ביהמ"ש לא משלים אף פעם חוק אלא במקום של חסר זו הלכה פסוקה (חידוש של ביהמ"ש). בישראל- חוק יסודות המשפט מעניק לביהמ"ש סמכות להשלים </w:t>
      </w:r>
      <w:r w:rsidR="00A91778">
        <w:rPr>
          <w:rFonts w:ascii="Segoe UI" w:hAnsi="Segoe UI" w:cs="Segoe UI" w:hint="cs"/>
          <w:sz w:val="20"/>
          <w:szCs w:val="20"/>
          <w:rtl/>
        </w:rPr>
        <w:lastRenderedPageBreak/>
        <w:t xml:space="preserve">חוק והמשמעות היא שהשלמת החוק היא </w:t>
      </w:r>
      <w:r w:rsidR="00A91778" w:rsidRPr="00A91778">
        <w:rPr>
          <w:rFonts w:ascii="Segoe UI" w:hAnsi="Segoe UI" w:cs="Segoe UI" w:hint="cs"/>
          <w:b/>
          <w:bCs/>
          <w:color w:val="FF0000"/>
          <w:sz w:val="20"/>
          <w:szCs w:val="20"/>
          <w:rtl/>
        </w:rPr>
        <w:t>בתוקף של חוק.</w:t>
      </w:r>
      <w:r w:rsidR="00A91778">
        <w:rPr>
          <w:rFonts w:ascii="Segoe UI" w:hAnsi="Segoe UI" w:cs="Segoe UI" w:hint="cs"/>
          <w:sz w:val="20"/>
          <w:szCs w:val="20"/>
          <w:rtl/>
        </w:rPr>
        <w:t xml:space="preserve"> הדרך- לא בדר</w:t>
      </w:r>
      <w:r w:rsidR="00EF1894">
        <w:rPr>
          <w:rFonts w:ascii="Segoe UI" w:hAnsi="Segoe UI" w:cs="Segoe UI" w:hint="cs"/>
          <w:sz w:val="20"/>
          <w:szCs w:val="20"/>
          <w:rtl/>
        </w:rPr>
        <w:t>ך של פרשנות אלא לפי המדרג בדין.</w:t>
      </w:r>
    </w:p>
    <w:p w:rsidR="00067B47" w:rsidRPr="006569F8" w:rsidRDefault="00067B47" w:rsidP="00067B47">
      <w:pPr>
        <w:pStyle w:val="a3"/>
        <w:numPr>
          <w:ilvl w:val="0"/>
          <w:numId w:val="104"/>
        </w:numPr>
        <w:tabs>
          <w:tab w:val="left" w:pos="2045"/>
        </w:tabs>
        <w:jc w:val="both"/>
        <w:rPr>
          <w:rFonts w:ascii="Segoe UI" w:hAnsi="Segoe UI" w:cs="Segoe UI"/>
          <w:b/>
          <w:bCs/>
          <w:sz w:val="20"/>
          <w:szCs w:val="20"/>
        </w:rPr>
      </w:pPr>
      <w:r w:rsidRPr="00236178">
        <w:rPr>
          <w:rFonts w:ascii="Segoe UI" w:hAnsi="Segoe UI" w:cs="Segoe UI" w:hint="cs"/>
          <w:b/>
          <w:bCs/>
          <w:sz w:val="20"/>
          <w:szCs w:val="20"/>
          <w:rtl/>
        </w:rPr>
        <w:t>פיתוח המשפט</w:t>
      </w:r>
      <w:r w:rsidR="00236178">
        <w:rPr>
          <w:rFonts w:ascii="Segoe UI" w:hAnsi="Segoe UI" w:cs="Segoe UI" w:hint="cs"/>
          <w:b/>
          <w:bCs/>
          <w:sz w:val="20"/>
          <w:szCs w:val="20"/>
          <w:rtl/>
        </w:rPr>
        <w:t>-</w:t>
      </w:r>
      <w:r w:rsidR="00A91778">
        <w:rPr>
          <w:rFonts w:ascii="Segoe UI" w:hAnsi="Segoe UI" w:cs="Segoe UI" w:hint="cs"/>
          <w:sz w:val="20"/>
          <w:szCs w:val="20"/>
          <w:rtl/>
        </w:rPr>
        <w:t xml:space="preserve"> </w:t>
      </w:r>
      <w:r w:rsidR="00250DF0" w:rsidRPr="00250DF0">
        <w:rPr>
          <w:rFonts w:ascii="Segoe UI" w:hAnsi="Segoe UI" w:cs="Segoe UI" w:hint="cs"/>
          <w:sz w:val="20"/>
          <w:szCs w:val="20"/>
          <w:rtl/>
        </w:rPr>
        <w:t>חסר בחוק שאיננו בגדר לקונה, ז"א כאשר הנושא לא הוסדר לגמרי. לא חסר ספציפי בתוך נושא</w:t>
      </w:r>
      <w:r w:rsidR="006569F8">
        <w:rPr>
          <w:rFonts w:ascii="Segoe UI" w:hAnsi="Segoe UI" w:cs="Segoe UI" w:hint="cs"/>
          <w:sz w:val="20"/>
          <w:szCs w:val="20"/>
          <w:rtl/>
        </w:rPr>
        <w:t xml:space="preserve"> שהוסדר אלא נושא שלא הוסדר בכלל. כאן ביהמ"ש הוא זה שמשלים. הלגיטימציה של ביהמ"ש להשלים היא דרך המסורת המשפטית של המשפט המקובל. עקרונות הפעולה:</w:t>
      </w:r>
    </w:p>
    <w:p w:rsidR="006569F8" w:rsidRPr="006569F8" w:rsidRDefault="006569F8" w:rsidP="006569F8">
      <w:pPr>
        <w:pStyle w:val="a3"/>
        <w:numPr>
          <w:ilvl w:val="0"/>
          <w:numId w:val="110"/>
        </w:numPr>
        <w:tabs>
          <w:tab w:val="left" w:pos="2045"/>
        </w:tabs>
        <w:jc w:val="both"/>
        <w:rPr>
          <w:rFonts w:ascii="Segoe UI" w:hAnsi="Segoe UI" w:cs="Segoe UI"/>
          <w:b/>
          <w:bCs/>
          <w:sz w:val="20"/>
          <w:szCs w:val="20"/>
        </w:rPr>
      </w:pPr>
      <w:r>
        <w:rPr>
          <w:rFonts w:ascii="Segoe UI" w:hAnsi="Segoe UI" w:cs="Segoe UI" w:hint="cs"/>
          <w:sz w:val="20"/>
          <w:szCs w:val="20"/>
          <w:rtl/>
        </w:rPr>
        <w:t xml:space="preserve">פיתוח המשפט איננו כפוף לחוק יסודות המשפט </w:t>
      </w:r>
      <w:r>
        <w:rPr>
          <w:rFonts w:ascii="Segoe UI" w:hAnsi="Segoe UI" w:cs="Segoe UI" w:hint="cs"/>
          <w:b/>
          <w:bCs/>
          <w:sz w:val="20"/>
          <w:szCs w:val="20"/>
          <w:rtl/>
        </w:rPr>
        <w:t>(דין השיור)</w:t>
      </w:r>
    </w:p>
    <w:p w:rsidR="006569F8" w:rsidRDefault="006569F8" w:rsidP="006569F8">
      <w:pPr>
        <w:pStyle w:val="a3"/>
        <w:numPr>
          <w:ilvl w:val="0"/>
          <w:numId w:val="110"/>
        </w:numPr>
        <w:tabs>
          <w:tab w:val="left" w:pos="2045"/>
        </w:tabs>
        <w:jc w:val="both"/>
        <w:rPr>
          <w:rFonts w:ascii="Segoe UI" w:hAnsi="Segoe UI" w:cs="Segoe UI"/>
          <w:sz w:val="20"/>
          <w:szCs w:val="20"/>
        </w:rPr>
      </w:pPr>
      <w:r w:rsidRPr="006569F8">
        <w:rPr>
          <w:rFonts w:ascii="Segoe UI" w:hAnsi="Segoe UI" w:cs="Segoe UI" w:hint="cs"/>
          <w:sz w:val="20"/>
          <w:szCs w:val="20"/>
          <w:rtl/>
        </w:rPr>
        <w:t>ביהמ"ש עדיין כפוף לעקרונות השיטה.</w:t>
      </w:r>
    </w:p>
    <w:p w:rsidR="006569F8" w:rsidRPr="006569F8" w:rsidRDefault="006569F8" w:rsidP="006569F8">
      <w:pPr>
        <w:pStyle w:val="a3"/>
        <w:tabs>
          <w:tab w:val="left" w:pos="2045"/>
        </w:tabs>
        <w:ind w:left="423"/>
        <w:jc w:val="both"/>
        <w:rPr>
          <w:rFonts w:ascii="Segoe UI" w:hAnsi="Segoe UI" w:cs="Segoe UI"/>
          <w:sz w:val="20"/>
          <w:szCs w:val="20"/>
          <w:rtl/>
        </w:rPr>
      </w:pPr>
      <w:r w:rsidRPr="006569F8">
        <w:rPr>
          <w:rFonts w:ascii="Segoe UI" w:hAnsi="Segoe UI" w:cs="Segoe UI" w:hint="cs"/>
          <w:sz w:val="20"/>
          <w:szCs w:val="20"/>
          <w:rtl/>
        </w:rPr>
        <w:t xml:space="preserve">התוקף הנורמטיבי של ההלכה הוא </w:t>
      </w:r>
      <w:r w:rsidRPr="006569F8">
        <w:rPr>
          <w:rFonts w:ascii="Segoe UI" w:hAnsi="Segoe UI" w:cs="Segoe UI" w:hint="cs"/>
          <w:b/>
          <w:bCs/>
          <w:sz w:val="20"/>
          <w:szCs w:val="20"/>
          <w:rtl/>
        </w:rPr>
        <w:t xml:space="preserve">כהלכה פסוקה </w:t>
      </w:r>
      <w:r w:rsidRPr="006569F8">
        <w:rPr>
          <w:rFonts w:ascii="Segoe UI" w:hAnsi="Segoe UI" w:cs="Segoe UI"/>
          <w:sz w:val="20"/>
          <w:szCs w:val="20"/>
          <w:rtl/>
        </w:rPr>
        <w:t>–</w:t>
      </w:r>
      <w:r w:rsidRPr="006569F8">
        <w:rPr>
          <w:rFonts w:ascii="Segoe UI" w:hAnsi="Segoe UI" w:cs="Segoe UI" w:hint="cs"/>
          <w:sz w:val="20"/>
          <w:szCs w:val="20"/>
          <w:rtl/>
        </w:rPr>
        <w:t xml:space="preserve"> הכרעה של ביהמ"ש.</w:t>
      </w:r>
    </w:p>
    <w:p w:rsidR="006569F8" w:rsidRPr="006569F8" w:rsidRDefault="006569F8" w:rsidP="006569F8">
      <w:pPr>
        <w:tabs>
          <w:tab w:val="left" w:pos="2045"/>
        </w:tabs>
        <w:jc w:val="both"/>
        <w:rPr>
          <w:rFonts w:ascii="Segoe UI" w:hAnsi="Segoe UI" w:cs="Segoe UI"/>
          <w:sz w:val="20"/>
          <w:szCs w:val="20"/>
        </w:rPr>
      </w:pPr>
      <w:r w:rsidRPr="006569F8">
        <w:rPr>
          <w:rFonts w:ascii="Segoe UI" w:hAnsi="Segoe UI" w:cs="Segoe UI" w:hint="cs"/>
          <w:sz w:val="20"/>
          <w:szCs w:val="20"/>
          <w:rtl/>
        </w:rPr>
        <w:t>ההבחנה הזו של ברק בין השלמת חסר לפיתוח במשפט עוררה התנגדות מצד שופטים מסוימים והטענה הייתה שהוא עושה את זה כדי להשתחרר מחוק יסודות המשפט והעקרונות של המשפט העברי. הנימוק של ברק הוא שבשיטת המשפט הישראלי שהיא ממשיכת דרך של המשפט המקובל באמת לא היה טעם לכפוף את ביהמ"ש לחוק יסודות המשפט בהקשר הזה.</w:t>
      </w:r>
    </w:p>
    <w:p w:rsidR="00A91778" w:rsidRPr="00D81BF9" w:rsidRDefault="00A91778" w:rsidP="00A91778">
      <w:pPr>
        <w:tabs>
          <w:tab w:val="left" w:pos="2045"/>
        </w:tabs>
        <w:jc w:val="both"/>
        <w:rPr>
          <w:rFonts w:ascii="Segoe UI" w:hAnsi="Segoe UI" w:cs="Segoe UI"/>
          <w:sz w:val="20"/>
          <w:szCs w:val="20"/>
          <w:rtl/>
        </w:rPr>
      </w:pPr>
    </w:p>
    <w:sectPr w:rsidR="00A91778" w:rsidRPr="00D81BF9" w:rsidSect="009D0791">
      <w:footerReference w:type="default" r:id="rId13"/>
      <w:headerReference w:type="first" r:id="rId14"/>
      <w:footerReference w:type="first" r:id="rId15"/>
      <w:pgSz w:w="11906" w:h="16838" w:code="9"/>
      <w:pgMar w:top="1418" w:right="1418"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04" w:rsidRDefault="00C33104" w:rsidP="003423BE">
      <w:pPr>
        <w:spacing w:after="0" w:line="240" w:lineRule="auto"/>
      </w:pPr>
      <w:r>
        <w:separator/>
      </w:r>
    </w:p>
  </w:endnote>
  <w:endnote w:type="continuationSeparator" w:id="0">
    <w:p w:rsidR="00C33104" w:rsidRDefault="00C33104" w:rsidP="0034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David" w:hAnsi="David" w:cs="David"/>
        <w:b/>
        <w:bCs/>
        <w:rtl/>
      </w:rPr>
      <w:id w:val="33319262"/>
      <w:docPartObj>
        <w:docPartGallery w:val="Page Numbers (Bottom of Page)"/>
        <w:docPartUnique/>
      </w:docPartObj>
    </w:sdtPr>
    <w:sdtEndPr>
      <w:rPr>
        <w:rFonts w:ascii="Segoe UI" w:hAnsi="Segoe UI" w:cs="Segoe UI"/>
        <w:cs/>
      </w:rPr>
    </w:sdtEndPr>
    <w:sdtContent>
      <w:p w:rsidR="00A66FC2" w:rsidRPr="00A93809" w:rsidRDefault="00A66FC2">
        <w:pPr>
          <w:pStyle w:val="a6"/>
          <w:jc w:val="center"/>
          <w:rPr>
            <w:rFonts w:ascii="Segoe UI" w:hAnsi="Segoe UI" w:cs="Segoe UI"/>
            <w:b/>
            <w:bCs/>
            <w:rtl/>
            <w:cs/>
          </w:rPr>
        </w:pPr>
        <w:r w:rsidRPr="00A93809">
          <w:rPr>
            <w:rFonts w:ascii="Segoe UI" w:hAnsi="Segoe UI" w:cs="Segoe UI"/>
            <w:b/>
            <w:bCs/>
          </w:rPr>
          <w:fldChar w:fldCharType="begin"/>
        </w:r>
        <w:r w:rsidRPr="00A93809">
          <w:rPr>
            <w:rFonts w:ascii="Segoe UI" w:hAnsi="Segoe UI" w:cs="Segoe UI"/>
            <w:b/>
            <w:bCs/>
            <w:rtl/>
            <w:cs/>
          </w:rPr>
          <w:instrText>PAGE   \* MERGEFORMAT</w:instrText>
        </w:r>
        <w:r w:rsidRPr="00A93809">
          <w:rPr>
            <w:rFonts w:ascii="Segoe UI" w:hAnsi="Segoe UI" w:cs="Segoe UI"/>
            <w:b/>
            <w:bCs/>
          </w:rPr>
          <w:fldChar w:fldCharType="separate"/>
        </w:r>
        <w:r w:rsidR="00DB5733" w:rsidRPr="00DB5733">
          <w:rPr>
            <w:rFonts w:ascii="Segoe UI" w:hAnsi="Segoe UI" w:cs="Segoe UI"/>
            <w:b/>
            <w:bCs/>
            <w:noProof/>
            <w:rtl/>
            <w:lang w:val="he-IL"/>
          </w:rPr>
          <w:t>28</w:t>
        </w:r>
        <w:r w:rsidRPr="00A93809">
          <w:rPr>
            <w:rFonts w:ascii="Segoe UI" w:hAnsi="Segoe UI" w:cs="Segoe UI"/>
            <w:b/>
            <w:bCs/>
          </w:rPr>
          <w:fldChar w:fldCharType="end"/>
        </w:r>
      </w:p>
    </w:sdtContent>
  </w:sdt>
  <w:p w:rsidR="00A66FC2" w:rsidRDefault="00A66F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David" w:hAnsi="David" w:cs="David"/>
        <w:b/>
        <w:bCs/>
        <w:rtl/>
      </w:rPr>
      <w:id w:val="1730259785"/>
      <w:docPartObj>
        <w:docPartGallery w:val="Page Numbers (Bottom of Page)"/>
        <w:docPartUnique/>
      </w:docPartObj>
    </w:sdtPr>
    <w:sdtEndPr>
      <w:rPr>
        <w:cs/>
      </w:rPr>
    </w:sdtEndPr>
    <w:sdtContent>
      <w:p w:rsidR="00A66FC2" w:rsidRPr="003423BE" w:rsidRDefault="00A66FC2">
        <w:pPr>
          <w:pStyle w:val="a6"/>
          <w:jc w:val="center"/>
          <w:rPr>
            <w:rFonts w:ascii="David" w:hAnsi="David" w:cs="David"/>
            <w:b/>
            <w:bCs/>
            <w:rtl/>
            <w:cs/>
          </w:rPr>
        </w:pPr>
        <w:r w:rsidRPr="003423BE">
          <w:rPr>
            <w:rFonts w:ascii="David" w:hAnsi="David" w:cs="David"/>
            <w:b/>
            <w:bCs/>
          </w:rPr>
          <w:fldChar w:fldCharType="begin"/>
        </w:r>
        <w:r w:rsidRPr="003423BE">
          <w:rPr>
            <w:rFonts w:ascii="David" w:hAnsi="David" w:cs="David"/>
            <w:b/>
            <w:bCs/>
            <w:rtl/>
            <w:cs/>
          </w:rPr>
          <w:instrText>PAGE   \* MERGEFORMAT</w:instrText>
        </w:r>
        <w:r w:rsidRPr="003423BE">
          <w:rPr>
            <w:rFonts w:ascii="David" w:hAnsi="David" w:cs="David"/>
            <w:b/>
            <w:bCs/>
          </w:rPr>
          <w:fldChar w:fldCharType="separate"/>
        </w:r>
        <w:r w:rsidRPr="00A66FC2">
          <w:rPr>
            <w:rFonts w:ascii="David" w:hAnsi="David" w:cs="David"/>
            <w:b/>
            <w:bCs/>
            <w:noProof/>
            <w:rtl/>
            <w:lang w:val="he-IL"/>
          </w:rPr>
          <w:t>1</w:t>
        </w:r>
        <w:r w:rsidRPr="003423BE">
          <w:rPr>
            <w:rFonts w:ascii="David" w:hAnsi="David" w:cs="David"/>
            <w:b/>
            <w:bCs/>
          </w:rPr>
          <w:fldChar w:fldCharType="end"/>
        </w:r>
      </w:p>
    </w:sdtContent>
  </w:sdt>
  <w:p w:rsidR="00A66FC2" w:rsidRDefault="00A66F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04" w:rsidRDefault="00C33104" w:rsidP="003423BE">
      <w:pPr>
        <w:spacing w:after="0" w:line="240" w:lineRule="auto"/>
      </w:pPr>
      <w:r>
        <w:separator/>
      </w:r>
    </w:p>
  </w:footnote>
  <w:footnote w:type="continuationSeparator" w:id="0">
    <w:p w:rsidR="00C33104" w:rsidRDefault="00C33104" w:rsidP="00342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C2" w:rsidRPr="00F84339" w:rsidRDefault="00A66FC2" w:rsidP="001224D7">
    <w:pPr>
      <w:pStyle w:val="a4"/>
      <w:spacing w:line="276" w:lineRule="auto"/>
      <w:jc w:val="center"/>
      <w:rPr>
        <w:rFonts w:ascii="Segoe UI" w:hAnsi="Segoe UI" w:cs="Segoe UI"/>
        <w:b/>
        <w:bCs/>
        <w:sz w:val="36"/>
        <w:szCs w:val="36"/>
        <w:rtl/>
      </w:rPr>
    </w:pPr>
    <w:r w:rsidRPr="00F84339">
      <w:rPr>
        <w:rFonts w:ascii="Segoe UI" w:hAnsi="Segoe UI" w:cs="Segoe UI"/>
        <w:b/>
        <w:bCs/>
        <w:sz w:val="36"/>
        <w:szCs w:val="36"/>
        <w:rtl/>
      </w:rPr>
      <w:t>מחברת קורס– תורת המשפט תשפ"א</w:t>
    </w:r>
  </w:p>
  <w:p w:rsidR="00A66FC2" w:rsidRPr="00F84339" w:rsidRDefault="00A66FC2" w:rsidP="003423BE">
    <w:pPr>
      <w:pStyle w:val="a4"/>
      <w:spacing w:line="276" w:lineRule="auto"/>
      <w:jc w:val="center"/>
      <w:rPr>
        <w:rFonts w:ascii="Segoe UI" w:hAnsi="Segoe UI" w:cs="Segoe UI"/>
        <w:b/>
        <w:bCs/>
        <w:sz w:val="28"/>
        <w:szCs w:val="28"/>
      </w:rPr>
    </w:pPr>
    <w:r w:rsidRPr="00F84339">
      <w:rPr>
        <w:rFonts w:ascii="Segoe UI" w:hAnsi="Segoe UI" w:cs="Segoe UI"/>
        <w:b/>
        <w:bCs/>
        <w:sz w:val="28"/>
        <w:szCs w:val="28"/>
        <w:rtl/>
      </w:rPr>
      <w:t>נוי פלח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1.25pt;height:11.25pt" o:bullet="t">
        <v:imagedata r:id="rId1" o:title="mso359F"/>
      </v:shape>
    </w:pict>
  </w:numPicBullet>
  <w:abstractNum w:abstractNumId="0">
    <w:nsid w:val="01C22195"/>
    <w:multiLevelType w:val="hybridMultilevel"/>
    <w:tmpl w:val="35A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83F49"/>
    <w:multiLevelType w:val="hybridMultilevel"/>
    <w:tmpl w:val="2D9ADB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1208D"/>
    <w:multiLevelType w:val="hybridMultilevel"/>
    <w:tmpl w:val="E9E0DDF2"/>
    <w:lvl w:ilvl="0" w:tplc="614E44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3109AB"/>
    <w:multiLevelType w:val="hybridMultilevel"/>
    <w:tmpl w:val="4FE46F08"/>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7F208B"/>
    <w:multiLevelType w:val="hybridMultilevel"/>
    <w:tmpl w:val="4EEABB76"/>
    <w:lvl w:ilvl="0" w:tplc="B97C4A98">
      <w:start w:val="1"/>
      <w:numFmt w:val="lowerRoman"/>
      <w:lvlText w:val="%1."/>
      <w:lvlJc w:val="center"/>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
    <w:nsid w:val="09536BCF"/>
    <w:multiLevelType w:val="hybridMultilevel"/>
    <w:tmpl w:val="59A4829A"/>
    <w:lvl w:ilvl="0" w:tplc="0409000D">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6">
    <w:nsid w:val="0A65740A"/>
    <w:multiLevelType w:val="hybridMultilevel"/>
    <w:tmpl w:val="D1A43FA2"/>
    <w:lvl w:ilvl="0" w:tplc="1E1A2FD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1B4F5F"/>
    <w:multiLevelType w:val="hybridMultilevel"/>
    <w:tmpl w:val="67D26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59007E"/>
    <w:multiLevelType w:val="hybridMultilevel"/>
    <w:tmpl w:val="E8A8FE20"/>
    <w:lvl w:ilvl="0" w:tplc="DDFED6D8">
      <w:start w:val="1"/>
      <w:numFmt w:val="hebrew1"/>
      <w:lvlText w:val="(%1)"/>
      <w:lvlJc w:val="left"/>
      <w:pPr>
        <w:ind w:left="1568" w:hanging="360"/>
      </w:pPr>
      <w:rPr>
        <w:rFonts w:ascii="David" w:eastAsiaTheme="minorHAnsi" w:hAnsi="David" w:cs="David"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9">
    <w:nsid w:val="0BDD60E4"/>
    <w:multiLevelType w:val="hybridMultilevel"/>
    <w:tmpl w:val="973AF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A4963"/>
    <w:multiLevelType w:val="hybridMultilevel"/>
    <w:tmpl w:val="DD30F65A"/>
    <w:lvl w:ilvl="0" w:tplc="0409000D">
      <w:start w:val="1"/>
      <w:numFmt w:val="bullet"/>
      <w:lvlText w:val=""/>
      <w:lvlJc w:val="left"/>
      <w:pPr>
        <w:ind w:left="1143" w:hanging="360"/>
      </w:pPr>
      <w:rPr>
        <w:rFonts w:ascii="Wingdings" w:hAnsi="Wingding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1">
    <w:nsid w:val="0CF128CC"/>
    <w:multiLevelType w:val="hybridMultilevel"/>
    <w:tmpl w:val="B928B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F971B9"/>
    <w:multiLevelType w:val="hybridMultilevel"/>
    <w:tmpl w:val="1C16D5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0F3163"/>
    <w:multiLevelType w:val="hybridMultilevel"/>
    <w:tmpl w:val="307A2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FCA796D"/>
    <w:multiLevelType w:val="hybridMultilevel"/>
    <w:tmpl w:val="40BCD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0934EB"/>
    <w:multiLevelType w:val="hybridMultilevel"/>
    <w:tmpl w:val="B3CAF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3E1BDD"/>
    <w:multiLevelType w:val="hybridMultilevel"/>
    <w:tmpl w:val="3984E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1517BCA"/>
    <w:multiLevelType w:val="hybridMultilevel"/>
    <w:tmpl w:val="0F520694"/>
    <w:lvl w:ilvl="0" w:tplc="AF0614D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BA508B"/>
    <w:multiLevelType w:val="hybridMultilevel"/>
    <w:tmpl w:val="05000B00"/>
    <w:lvl w:ilvl="0" w:tplc="04090001">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BA50EA"/>
    <w:multiLevelType w:val="hybridMultilevel"/>
    <w:tmpl w:val="EA3809BA"/>
    <w:lvl w:ilvl="0" w:tplc="8C88AE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8940A6D"/>
    <w:multiLevelType w:val="hybridMultilevel"/>
    <w:tmpl w:val="62AE4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BD60819"/>
    <w:multiLevelType w:val="hybridMultilevel"/>
    <w:tmpl w:val="6C86D98A"/>
    <w:lvl w:ilvl="0" w:tplc="34DC4116">
      <w:start w:val="1"/>
      <w:numFmt w:val="decimal"/>
      <w:lvlText w:val="%1."/>
      <w:lvlJc w:val="left"/>
      <w:pPr>
        <w:ind w:left="1143" w:hanging="360"/>
      </w:pPr>
      <w:rPr>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2">
    <w:nsid w:val="1D82358B"/>
    <w:multiLevelType w:val="hybridMultilevel"/>
    <w:tmpl w:val="290E55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D8D7195"/>
    <w:multiLevelType w:val="hybridMultilevel"/>
    <w:tmpl w:val="6EB2412A"/>
    <w:lvl w:ilvl="0" w:tplc="608E8B54">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nsid w:val="1DA5004E"/>
    <w:multiLevelType w:val="hybridMultilevel"/>
    <w:tmpl w:val="29E6E3DE"/>
    <w:lvl w:ilvl="0" w:tplc="04090013">
      <w:start w:val="1"/>
      <w:numFmt w:val="hebrew1"/>
      <w:lvlText w:val="%1."/>
      <w:lvlJc w:val="center"/>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E4D33B9"/>
    <w:multiLevelType w:val="hybridMultilevel"/>
    <w:tmpl w:val="1A3CD8E4"/>
    <w:lvl w:ilvl="0" w:tplc="4D868A3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9E3307"/>
    <w:multiLevelType w:val="hybridMultilevel"/>
    <w:tmpl w:val="A8F8C7F8"/>
    <w:lvl w:ilvl="0" w:tplc="608E8B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A74578"/>
    <w:multiLevelType w:val="hybridMultilevel"/>
    <w:tmpl w:val="DC74D882"/>
    <w:lvl w:ilvl="0" w:tplc="608E8B5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2A550DE"/>
    <w:multiLevelType w:val="hybridMultilevel"/>
    <w:tmpl w:val="20D272A0"/>
    <w:lvl w:ilvl="0" w:tplc="F56CB496">
      <w:start w:val="1"/>
      <w:numFmt w:val="hebrew1"/>
      <w:lvlText w:val="(%1)"/>
      <w:lvlJc w:val="left"/>
      <w:pPr>
        <w:ind w:left="989" w:hanging="360"/>
      </w:pPr>
      <w:rPr>
        <w:rFonts w:ascii="Segoe UI" w:eastAsiaTheme="minorHAnsi" w:hAnsi="Segoe UI" w:cs="Segoe UI"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9">
    <w:nsid w:val="22AF5B19"/>
    <w:multiLevelType w:val="hybridMultilevel"/>
    <w:tmpl w:val="3DDCA916"/>
    <w:lvl w:ilvl="0" w:tplc="661A667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3757E95"/>
    <w:multiLevelType w:val="hybridMultilevel"/>
    <w:tmpl w:val="C4743B16"/>
    <w:lvl w:ilvl="0" w:tplc="2656FA06">
      <w:start w:val="1"/>
      <w:numFmt w:val="decimal"/>
      <w:lvlText w:val="%1."/>
      <w:lvlJc w:val="left"/>
      <w:pPr>
        <w:ind w:left="360" w:hanging="360"/>
      </w:pPr>
      <w:rPr>
        <w:b/>
        <w:bCs/>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2376296F"/>
    <w:multiLevelType w:val="hybridMultilevel"/>
    <w:tmpl w:val="3E92E432"/>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AA6E0D"/>
    <w:multiLevelType w:val="hybridMultilevel"/>
    <w:tmpl w:val="535C4006"/>
    <w:lvl w:ilvl="0" w:tplc="4D868A3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6829D7"/>
    <w:multiLevelType w:val="hybridMultilevel"/>
    <w:tmpl w:val="D3FC0CFC"/>
    <w:lvl w:ilvl="0" w:tplc="47F25AB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134823"/>
    <w:multiLevelType w:val="hybridMultilevel"/>
    <w:tmpl w:val="538C7634"/>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D839D6"/>
    <w:multiLevelType w:val="hybridMultilevel"/>
    <w:tmpl w:val="F1DAC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8057B09"/>
    <w:multiLevelType w:val="hybridMultilevel"/>
    <w:tmpl w:val="B2D64D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97772A7"/>
    <w:multiLevelType w:val="hybridMultilevel"/>
    <w:tmpl w:val="9EFE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2F7257"/>
    <w:multiLevelType w:val="hybridMultilevel"/>
    <w:tmpl w:val="A5960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C71BE1"/>
    <w:multiLevelType w:val="hybridMultilevel"/>
    <w:tmpl w:val="6AFC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D8694F"/>
    <w:multiLevelType w:val="hybridMultilevel"/>
    <w:tmpl w:val="A006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4F570C"/>
    <w:multiLevelType w:val="hybridMultilevel"/>
    <w:tmpl w:val="3E62C908"/>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0B7D64"/>
    <w:multiLevelType w:val="hybridMultilevel"/>
    <w:tmpl w:val="7C18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8B2ACD"/>
    <w:multiLevelType w:val="hybridMultilevel"/>
    <w:tmpl w:val="4AD40AA8"/>
    <w:lvl w:ilvl="0" w:tplc="47F25AB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20824BB"/>
    <w:multiLevelType w:val="hybridMultilevel"/>
    <w:tmpl w:val="C18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4F0C71"/>
    <w:multiLevelType w:val="hybridMultilevel"/>
    <w:tmpl w:val="05BE9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3881BD4"/>
    <w:multiLevelType w:val="hybridMultilevel"/>
    <w:tmpl w:val="B60C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B279B2"/>
    <w:multiLevelType w:val="hybridMultilevel"/>
    <w:tmpl w:val="D2A48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3C67813"/>
    <w:multiLevelType w:val="hybridMultilevel"/>
    <w:tmpl w:val="7FC0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011813"/>
    <w:multiLevelType w:val="hybridMultilevel"/>
    <w:tmpl w:val="812CD48C"/>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56F12AA"/>
    <w:multiLevelType w:val="hybridMultilevel"/>
    <w:tmpl w:val="42D4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876A75"/>
    <w:multiLevelType w:val="hybridMultilevel"/>
    <w:tmpl w:val="951264F0"/>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8555255"/>
    <w:multiLevelType w:val="hybridMultilevel"/>
    <w:tmpl w:val="85C66F94"/>
    <w:lvl w:ilvl="0" w:tplc="7ED2C15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EA287D"/>
    <w:multiLevelType w:val="hybridMultilevel"/>
    <w:tmpl w:val="F5A0A2FA"/>
    <w:lvl w:ilvl="0" w:tplc="EBF0EA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7E2962"/>
    <w:multiLevelType w:val="hybridMultilevel"/>
    <w:tmpl w:val="C42C4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5E3D3E"/>
    <w:multiLevelType w:val="hybridMultilevel"/>
    <w:tmpl w:val="1E085CE2"/>
    <w:lvl w:ilvl="0" w:tplc="B706DEC4">
      <w:start w:val="1"/>
      <w:numFmt w:val="decimal"/>
      <w:lvlText w:val="%1."/>
      <w:lvlJc w:val="left"/>
      <w:pPr>
        <w:ind w:left="783" w:hanging="360"/>
      </w:pPr>
      <w:rPr>
        <w:b w:val="0"/>
        <w:bCs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6">
    <w:nsid w:val="3BE87227"/>
    <w:multiLevelType w:val="hybridMultilevel"/>
    <w:tmpl w:val="31FCD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C12365C"/>
    <w:multiLevelType w:val="hybridMultilevel"/>
    <w:tmpl w:val="57FCEDF6"/>
    <w:lvl w:ilvl="0" w:tplc="04090007">
      <w:start w:val="1"/>
      <w:numFmt w:val="bullet"/>
      <w:lvlText w:val=""/>
      <w:lvlPicBulletId w:val="0"/>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58">
    <w:nsid w:val="3C373E5D"/>
    <w:multiLevelType w:val="hybridMultilevel"/>
    <w:tmpl w:val="89DAEE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675981"/>
    <w:multiLevelType w:val="hybridMultilevel"/>
    <w:tmpl w:val="1BB0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5D468C"/>
    <w:multiLevelType w:val="hybridMultilevel"/>
    <w:tmpl w:val="A65CBC86"/>
    <w:lvl w:ilvl="0" w:tplc="14C89FC8">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EBD2CD6"/>
    <w:multiLevelType w:val="hybridMultilevel"/>
    <w:tmpl w:val="B5DAFAA6"/>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F88027D"/>
    <w:multiLevelType w:val="hybridMultilevel"/>
    <w:tmpl w:val="5E4E6332"/>
    <w:lvl w:ilvl="0" w:tplc="8C88AE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06D5484"/>
    <w:multiLevelType w:val="hybridMultilevel"/>
    <w:tmpl w:val="2F5C48E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084407A"/>
    <w:multiLevelType w:val="hybridMultilevel"/>
    <w:tmpl w:val="06C2AAF8"/>
    <w:lvl w:ilvl="0" w:tplc="85BCF486">
      <w:start w:val="1"/>
      <w:numFmt w:val="hebrew1"/>
      <w:lvlText w:val="(%1)"/>
      <w:lvlJc w:val="left"/>
      <w:pPr>
        <w:ind w:left="1143" w:hanging="360"/>
      </w:pPr>
      <w:rPr>
        <w:rFonts w:ascii="Segoe UI" w:eastAsiaTheme="minorHAnsi" w:hAnsi="Segoe UI" w:cs="Segoe UI"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65">
    <w:nsid w:val="41A069F3"/>
    <w:multiLevelType w:val="hybridMultilevel"/>
    <w:tmpl w:val="A8AC5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323624D"/>
    <w:multiLevelType w:val="hybridMultilevel"/>
    <w:tmpl w:val="CD1C3516"/>
    <w:lvl w:ilvl="0" w:tplc="608E8B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3A546B4"/>
    <w:multiLevelType w:val="hybridMultilevel"/>
    <w:tmpl w:val="526210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443A2850"/>
    <w:multiLevelType w:val="hybridMultilevel"/>
    <w:tmpl w:val="7DF8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45E7DF7"/>
    <w:multiLevelType w:val="hybridMultilevel"/>
    <w:tmpl w:val="7B12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49125F8"/>
    <w:multiLevelType w:val="hybridMultilevel"/>
    <w:tmpl w:val="38D46868"/>
    <w:lvl w:ilvl="0" w:tplc="E7A6927C">
      <w:start w:val="1"/>
      <w:numFmt w:val="hebrew1"/>
      <w:lvlText w:val="(%1)"/>
      <w:lvlJc w:val="left"/>
      <w:pPr>
        <w:ind w:left="360" w:hanging="360"/>
      </w:pPr>
      <w:rPr>
        <w:rFonts w:asciiTheme="minorHAnsi" w:eastAsiaTheme="minorHAnsi" w:hAnsiTheme="minorHAnsi" w:cstheme="minorHAns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4F3662C"/>
    <w:multiLevelType w:val="hybridMultilevel"/>
    <w:tmpl w:val="6718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6A55CCA"/>
    <w:multiLevelType w:val="hybridMultilevel"/>
    <w:tmpl w:val="00CC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1134D3"/>
    <w:multiLevelType w:val="hybridMultilevel"/>
    <w:tmpl w:val="A2422AF6"/>
    <w:lvl w:ilvl="0" w:tplc="8C88AE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4DEF19DA"/>
    <w:multiLevelType w:val="hybridMultilevel"/>
    <w:tmpl w:val="0E341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E4874A3"/>
    <w:multiLevelType w:val="hybridMultilevel"/>
    <w:tmpl w:val="B91E4882"/>
    <w:lvl w:ilvl="0" w:tplc="608E8B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FA6597E"/>
    <w:multiLevelType w:val="hybridMultilevel"/>
    <w:tmpl w:val="1A44E48E"/>
    <w:lvl w:ilvl="0" w:tplc="661A66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502F7315"/>
    <w:multiLevelType w:val="hybridMultilevel"/>
    <w:tmpl w:val="66F09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B71E60"/>
    <w:multiLevelType w:val="hybridMultilevel"/>
    <w:tmpl w:val="9982833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2183653"/>
    <w:multiLevelType w:val="hybridMultilevel"/>
    <w:tmpl w:val="A096451E"/>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4B60EC2"/>
    <w:multiLevelType w:val="hybridMultilevel"/>
    <w:tmpl w:val="DBB41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5BB36E1"/>
    <w:multiLevelType w:val="hybridMultilevel"/>
    <w:tmpl w:val="D6E80D5A"/>
    <w:lvl w:ilvl="0" w:tplc="0409000F">
      <w:start w:val="1"/>
      <w:numFmt w:val="decimal"/>
      <w:lvlText w:val="%1."/>
      <w:lvlJc w:val="left"/>
      <w:pPr>
        <w:ind w:left="1143" w:hanging="360"/>
      </w:pPr>
      <w:rPr>
        <w:rFont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82">
    <w:nsid w:val="59EF68A8"/>
    <w:multiLevelType w:val="hybridMultilevel"/>
    <w:tmpl w:val="73EA6000"/>
    <w:lvl w:ilvl="0" w:tplc="3B2A12A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AA2547D"/>
    <w:multiLevelType w:val="hybridMultilevel"/>
    <w:tmpl w:val="1990E8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ACF778B"/>
    <w:multiLevelType w:val="hybridMultilevel"/>
    <w:tmpl w:val="77C66346"/>
    <w:lvl w:ilvl="0" w:tplc="608E8B5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B180404"/>
    <w:multiLevelType w:val="hybridMultilevel"/>
    <w:tmpl w:val="57F610CA"/>
    <w:lvl w:ilvl="0" w:tplc="661A66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D8328CB"/>
    <w:multiLevelType w:val="hybridMultilevel"/>
    <w:tmpl w:val="74F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DF126AD"/>
    <w:multiLevelType w:val="hybridMultilevel"/>
    <w:tmpl w:val="E5E65270"/>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3667B3"/>
    <w:multiLevelType w:val="hybridMultilevel"/>
    <w:tmpl w:val="1E643C4C"/>
    <w:lvl w:ilvl="0" w:tplc="7ED2C15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071287F"/>
    <w:multiLevelType w:val="hybridMultilevel"/>
    <w:tmpl w:val="AEFCAFDC"/>
    <w:lvl w:ilvl="0" w:tplc="0409000D">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90">
    <w:nsid w:val="613E4AC3"/>
    <w:multiLevelType w:val="hybridMultilevel"/>
    <w:tmpl w:val="DF9C0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1955CE2"/>
    <w:multiLevelType w:val="hybridMultilevel"/>
    <w:tmpl w:val="3210F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2A22FBD"/>
    <w:multiLevelType w:val="hybridMultilevel"/>
    <w:tmpl w:val="304AC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47E7791"/>
    <w:multiLevelType w:val="hybridMultilevel"/>
    <w:tmpl w:val="DAD49C50"/>
    <w:lvl w:ilvl="0" w:tplc="3F4CA1D6">
      <w:start w:val="1"/>
      <w:numFmt w:val="hebrew1"/>
      <w:lvlText w:val="(%1)"/>
      <w:lvlJc w:val="left"/>
      <w:pPr>
        <w:ind w:left="720" w:hanging="360"/>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48646E0"/>
    <w:multiLevelType w:val="hybridMultilevel"/>
    <w:tmpl w:val="74401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5D43830"/>
    <w:multiLevelType w:val="hybridMultilevel"/>
    <w:tmpl w:val="395838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67A23CA"/>
    <w:multiLevelType w:val="hybridMultilevel"/>
    <w:tmpl w:val="5AAC0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680D0C4F"/>
    <w:multiLevelType w:val="hybridMultilevel"/>
    <w:tmpl w:val="BD284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8BD726E"/>
    <w:multiLevelType w:val="hybridMultilevel"/>
    <w:tmpl w:val="482C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8C171CF"/>
    <w:multiLevelType w:val="hybridMultilevel"/>
    <w:tmpl w:val="D564EE38"/>
    <w:lvl w:ilvl="0" w:tplc="0409000D">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0">
    <w:nsid w:val="69937C98"/>
    <w:multiLevelType w:val="hybridMultilevel"/>
    <w:tmpl w:val="2C46E1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6A3B1A3F"/>
    <w:multiLevelType w:val="hybridMultilevel"/>
    <w:tmpl w:val="67A81288"/>
    <w:lvl w:ilvl="0" w:tplc="3B2A12A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E493655"/>
    <w:multiLevelType w:val="hybridMultilevel"/>
    <w:tmpl w:val="5366D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1E1245"/>
    <w:multiLevelType w:val="hybridMultilevel"/>
    <w:tmpl w:val="7A7ED1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1E59E0"/>
    <w:multiLevelType w:val="hybridMultilevel"/>
    <w:tmpl w:val="6750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9A51010"/>
    <w:multiLevelType w:val="hybridMultilevel"/>
    <w:tmpl w:val="DAF4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AA73163"/>
    <w:multiLevelType w:val="hybridMultilevel"/>
    <w:tmpl w:val="638A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AD33A51"/>
    <w:multiLevelType w:val="hybridMultilevel"/>
    <w:tmpl w:val="DCDA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B390863"/>
    <w:multiLevelType w:val="hybridMultilevel"/>
    <w:tmpl w:val="BB066F6C"/>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BF37D8F"/>
    <w:multiLevelType w:val="hybridMultilevel"/>
    <w:tmpl w:val="3EBE6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4"/>
  </w:num>
  <w:num w:numId="3">
    <w:abstractNumId w:val="44"/>
  </w:num>
  <w:num w:numId="4">
    <w:abstractNumId w:val="13"/>
  </w:num>
  <w:num w:numId="5">
    <w:abstractNumId w:val="39"/>
  </w:num>
  <w:num w:numId="6">
    <w:abstractNumId w:val="50"/>
  </w:num>
  <w:num w:numId="7">
    <w:abstractNumId w:val="10"/>
  </w:num>
  <w:num w:numId="8">
    <w:abstractNumId w:val="78"/>
  </w:num>
  <w:num w:numId="9">
    <w:abstractNumId w:val="8"/>
  </w:num>
  <w:num w:numId="10">
    <w:abstractNumId w:val="106"/>
  </w:num>
  <w:num w:numId="11">
    <w:abstractNumId w:val="87"/>
  </w:num>
  <w:num w:numId="12">
    <w:abstractNumId w:val="104"/>
  </w:num>
  <w:num w:numId="13">
    <w:abstractNumId w:val="93"/>
  </w:num>
  <w:num w:numId="14">
    <w:abstractNumId w:val="4"/>
  </w:num>
  <w:num w:numId="15">
    <w:abstractNumId w:val="28"/>
  </w:num>
  <w:num w:numId="16">
    <w:abstractNumId w:val="59"/>
  </w:num>
  <w:num w:numId="17">
    <w:abstractNumId w:val="21"/>
  </w:num>
  <w:num w:numId="18">
    <w:abstractNumId w:val="55"/>
  </w:num>
  <w:num w:numId="19">
    <w:abstractNumId w:val="105"/>
  </w:num>
  <w:num w:numId="20">
    <w:abstractNumId w:val="108"/>
  </w:num>
  <w:num w:numId="21">
    <w:abstractNumId w:val="15"/>
  </w:num>
  <w:num w:numId="22">
    <w:abstractNumId w:val="66"/>
  </w:num>
  <w:num w:numId="23">
    <w:abstractNumId w:val="98"/>
  </w:num>
  <w:num w:numId="24">
    <w:abstractNumId w:val="34"/>
  </w:num>
  <w:num w:numId="25">
    <w:abstractNumId w:val="109"/>
  </w:num>
  <w:num w:numId="26">
    <w:abstractNumId w:val="86"/>
  </w:num>
  <w:num w:numId="27">
    <w:abstractNumId w:val="71"/>
  </w:num>
  <w:num w:numId="28">
    <w:abstractNumId w:val="63"/>
  </w:num>
  <w:num w:numId="29">
    <w:abstractNumId w:val="57"/>
  </w:num>
  <w:num w:numId="30">
    <w:abstractNumId w:val="53"/>
  </w:num>
  <w:num w:numId="31">
    <w:abstractNumId w:val="81"/>
  </w:num>
  <w:num w:numId="32">
    <w:abstractNumId w:val="18"/>
  </w:num>
  <w:num w:numId="33">
    <w:abstractNumId w:val="40"/>
  </w:num>
  <w:num w:numId="34">
    <w:abstractNumId w:val="68"/>
  </w:num>
  <w:num w:numId="35">
    <w:abstractNumId w:val="31"/>
  </w:num>
  <w:num w:numId="36">
    <w:abstractNumId w:val="69"/>
  </w:num>
  <w:num w:numId="37">
    <w:abstractNumId w:val="16"/>
  </w:num>
  <w:num w:numId="38">
    <w:abstractNumId w:val="100"/>
  </w:num>
  <w:num w:numId="39">
    <w:abstractNumId w:val="5"/>
  </w:num>
  <w:num w:numId="40">
    <w:abstractNumId w:val="64"/>
  </w:num>
  <w:num w:numId="41">
    <w:abstractNumId w:val="30"/>
  </w:num>
  <w:num w:numId="42">
    <w:abstractNumId w:val="11"/>
  </w:num>
  <w:num w:numId="43">
    <w:abstractNumId w:val="9"/>
  </w:num>
  <w:num w:numId="44">
    <w:abstractNumId w:val="94"/>
  </w:num>
  <w:num w:numId="45">
    <w:abstractNumId w:val="91"/>
  </w:num>
  <w:num w:numId="46">
    <w:abstractNumId w:val="72"/>
  </w:num>
  <w:num w:numId="47">
    <w:abstractNumId w:val="97"/>
  </w:num>
  <w:num w:numId="48">
    <w:abstractNumId w:val="107"/>
  </w:num>
  <w:num w:numId="49">
    <w:abstractNumId w:val="2"/>
  </w:num>
  <w:num w:numId="50">
    <w:abstractNumId w:val="22"/>
  </w:num>
  <w:num w:numId="51">
    <w:abstractNumId w:val="103"/>
  </w:num>
  <w:num w:numId="52">
    <w:abstractNumId w:val="46"/>
  </w:num>
  <w:num w:numId="53">
    <w:abstractNumId w:val="95"/>
  </w:num>
  <w:num w:numId="54">
    <w:abstractNumId w:val="56"/>
  </w:num>
  <w:num w:numId="55">
    <w:abstractNumId w:val="80"/>
  </w:num>
  <w:num w:numId="56">
    <w:abstractNumId w:val="58"/>
  </w:num>
  <w:num w:numId="57">
    <w:abstractNumId w:val="65"/>
  </w:num>
  <w:num w:numId="58">
    <w:abstractNumId w:val="74"/>
  </w:num>
  <w:num w:numId="59">
    <w:abstractNumId w:val="102"/>
  </w:num>
  <w:num w:numId="60">
    <w:abstractNumId w:val="35"/>
  </w:num>
  <w:num w:numId="61">
    <w:abstractNumId w:val="60"/>
  </w:num>
  <w:num w:numId="62">
    <w:abstractNumId w:val="36"/>
  </w:num>
  <w:num w:numId="63">
    <w:abstractNumId w:val="3"/>
  </w:num>
  <w:num w:numId="64">
    <w:abstractNumId w:val="51"/>
  </w:num>
  <w:num w:numId="65">
    <w:abstractNumId w:val="42"/>
  </w:num>
  <w:num w:numId="66">
    <w:abstractNumId w:val="37"/>
  </w:num>
  <w:num w:numId="67">
    <w:abstractNumId w:val="77"/>
  </w:num>
  <w:num w:numId="68">
    <w:abstractNumId w:val="19"/>
  </w:num>
  <w:num w:numId="69">
    <w:abstractNumId w:val="73"/>
  </w:num>
  <w:num w:numId="70">
    <w:abstractNumId w:val="62"/>
  </w:num>
  <w:num w:numId="71">
    <w:abstractNumId w:val="61"/>
  </w:num>
  <w:num w:numId="72">
    <w:abstractNumId w:val="83"/>
  </w:num>
  <w:num w:numId="73">
    <w:abstractNumId w:val="12"/>
  </w:num>
  <w:num w:numId="74">
    <w:abstractNumId w:val="67"/>
  </w:num>
  <w:num w:numId="75">
    <w:abstractNumId w:val="79"/>
  </w:num>
  <w:num w:numId="76">
    <w:abstractNumId w:val="88"/>
  </w:num>
  <w:num w:numId="77">
    <w:abstractNumId w:val="52"/>
  </w:num>
  <w:num w:numId="78">
    <w:abstractNumId w:val="1"/>
  </w:num>
  <w:num w:numId="79">
    <w:abstractNumId w:val="27"/>
  </w:num>
  <w:num w:numId="80">
    <w:abstractNumId w:val="17"/>
  </w:num>
  <w:num w:numId="81">
    <w:abstractNumId w:val="38"/>
  </w:num>
  <w:num w:numId="82">
    <w:abstractNumId w:val="99"/>
  </w:num>
  <w:num w:numId="83">
    <w:abstractNumId w:val="6"/>
  </w:num>
  <w:num w:numId="84">
    <w:abstractNumId w:val="23"/>
  </w:num>
  <w:num w:numId="85">
    <w:abstractNumId w:val="20"/>
  </w:num>
  <w:num w:numId="86">
    <w:abstractNumId w:val="89"/>
  </w:num>
  <w:num w:numId="87">
    <w:abstractNumId w:val="47"/>
  </w:num>
  <w:num w:numId="88">
    <w:abstractNumId w:val="26"/>
  </w:num>
  <w:num w:numId="89">
    <w:abstractNumId w:val="45"/>
  </w:num>
  <w:num w:numId="90">
    <w:abstractNumId w:val="84"/>
  </w:num>
  <w:num w:numId="91">
    <w:abstractNumId w:val="49"/>
  </w:num>
  <w:num w:numId="92">
    <w:abstractNumId w:val="14"/>
  </w:num>
  <w:num w:numId="93">
    <w:abstractNumId w:val="90"/>
  </w:num>
  <w:num w:numId="94">
    <w:abstractNumId w:val="7"/>
  </w:num>
  <w:num w:numId="95">
    <w:abstractNumId w:val="25"/>
  </w:num>
  <w:num w:numId="96">
    <w:abstractNumId w:val="32"/>
  </w:num>
  <w:num w:numId="97">
    <w:abstractNumId w:val="70"/>
  </w:num>
  <w:num w:numId="98">
    <w:abstractNumId w:val="85"/>
  </w:num>
  <w:num w:numId="99">
    <w:abstractNumId w:val="41"/>
  </w:num>
  <w:num w:numId="100">
    <w:abstractNumId w:val="0"/>
  </w:num>
  <w:num w:numId="101">
    <w:abstractNumId w:val="96"/>
  </w:num>
  <w:num w:numId="102">
    <w:abstractNumId w:val="101"/>
  </w:num>
  <w:num w:numId="103">
    <w:abstractNumId w:val="82"/>
  </w:num>
  <w:num w:numId="104">
    <w:abstractNumId w:val="43"/>
  </w:num>
  <w:num w:numId="105">
    <w:abstractNumId w:val="29"/>
  </w:num>
  <w:num w:numId="106">
    <w:abstractNumId w:val="33"/>
  </w:num>
  <w:num w:numId="107">
    <w:abstractNumId w:val="92"/>
  </w:num>
  <w:num w:numId="108">
    <w:abstractNumId w:val="24"/>
  </w:num>
  <w:num w:numId="109">
    <w:abstractNumId w:val="75"/>
  </w:num>
  <w:num w:numId="110">
    <w:abstractNumId w:val="7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F0"/>
    <w:rsid w:val="0000221B"/>
    <w:rsid w:val="00003A7D"/>
    <w:rsid w:val="000042B8"/>
    <w:rsid w:val="000076D8"/>
    <w:rsid w:val="00007F75"/>
    <w:rsid w:val="000113A6"/>
    <w:rsid w:val="00014E3B"/>
    <w:rsid w:val="00017A9A"/>
    <w:rsid w:val="0002203B"/>
    <w:rsid w:val="00023E7D"/>
    <w:rsid w:val="00024A61"/>
    <w:rsid w:val="0002675E"/>
    <w:rsid w:val="000274E0"/>
    <w:rsid w:val="0003015C"/>
    <w:rsid w:val="000308B4"/>
    <w:rsid w:val="000351F1"/>
    <w:rsid w:val="000423A4"/>
    <w:rsid w:val="00043BC2"/>
    <w:rsid w:val="000440F2"/>
    <w:rsid w:val="00044679"/>
    <w:rsid w:val="00053B39"/>
    <w:rsid w:val="000556D0"/>
    <w:rsid w:val="00063814"/>
    <w:rsid w:val="00063FCD"/>
    <w:rsid w:val="00065EBB"/>
    <w:rsid w:val="0006738C"/>
    <w:rsid w:val="00067B47"/>
    <w:rsid w:val="00071608"/>
    <w:rsid w:val="00074F40"/>
    <w:rsid w:val="00080A77"/>
    <w:rsid w:val="00082AF2"/>
    <w:rsid w:val="0008521C"/>
    <w:rsid w:val="000856AD"/>
    <w:rsid w:val="00086ABA"/>
    <w:rsid w:val="00087014"/>
    <w:rsid w:val="00087842"/>
    <w:rsid w:val="00092933"/>
    <w:rsid w:val="0009297D"/>
    <w:rsid w:val="000932D0"/>
    <w:rsid w:val="00093910"/>
    <w:rsid w:val="000952DC"/>
    <w:rsid w:val="000A206C"/>
    <w:rsid w:val="000A34A3"/>
    <w:rsid w:val="000A4818"/>
    <w:rsid w:val="000B3879"/>
    <w:rsid w:val="000B4709"/>
    <w:rsid w:val="000B5399"/>
    <w:rsid w:val="000B5ABE"/>
    <w:rsid w:val="000B678E"/>
    <w:rsid w:val="000C0975"/>
    <w:rsid w:val="000C17B2"/>
    <w:rsid w:val="000C1ADA"/>
    <w:rsid w:val="000C5B45"/>
    <w:rsid w:val="000D1A3E"/>
    <w:rsid w:val="000D22F6"/>
    <w:rsid w:val="000D2FF3"/>
    <w:rsid w:val="000D4F51"/>
    <w:rsid w:val="000D7CD9"/>
    <w:rsid w:val="000F12EB"/>
    <w:rsid w:val="000F4289"/>
    <w:rsid w:val="000F5A79"/>
    <w:rsid w:val="000F5D69"/>
    <w:rsid w:val="000F5F4A"/>
    <w:rsid w:val="001015D9"/>
    <w:rsid w:val="00101BCB"/>
    <w:rsid w:val="001023E1"/>
    <w:rsid w:val="001034AA"/>
    <w:rsid w:val="0010707A"/>
    <w:rsid w:val="0011001C"/>
    <w:rsid w:val="00110455"/>
    <w:rsid w:val="001224D7"/>
    <w:rsid w:val="00123390"/>
    <w:rsid w:val="001233BC"/>
    <w:rsid w:val="0012353A"/>
    <w:rsid w:val="00125DA6"/>
    <w:rsid w:val="001269D1"/>
    <w:rsid w:val="00130814"/>
    <w:rsid w:val="0013651F"/>
    <w:rsid w:val="00137F9E"/>
    <w:rsid w:val="00141478"/>
    <w:rsid w:val="00141A16"/>
    <w:rsid w:val="001420FA"/>
    <w:rsid w:val="00142565"/>
    <w:rsid w:val="00142F50"/>
    <w:rsid w:val="00143825"/>
    <w:rsid w:val="001441B1"/>
    <w:rsid w:val="00150146"/>
    <w:rsid w:val="00152F4F"/>
    <w:rsid w:val="00153BC3"/>
    <w:rsid w:val="00154B6A"/>
    <w:rsid w:val="00156649"/>
    <w:rsid w:val="00160536"/>
    <w:rsid w:val="00162B5D"/>
    <w:rsid w:val="0016477A"/>
    <w:rsid w:val="00165950"/>
    <w:rsid w:val="0017027A"/>
    <w:rsid w:val="00172912"/>
    <w:rsid w:val="00174187"/>
    <w:rsid w:val="00180B8E"/>
    <w:rsid w:val="00182141"/>
    <w:rsid w:val="001823B1"/>
    <w:rsid w:val="00183BF0"/>
    <w:rsid w:val="001866F7"/>
    <w:rsid w:val="00191747"/>
    <w:rsid w:val="00194A76"/>
    <w:rsid w:val="00194D9C"/>
    <w:rsid w:val="00194FB4"/>
    <w:rsid w:val="001963E3"/>
    <w:rsid w:val="001A5481"/>
    <w:rsid w:val="001A7175"/>
    <w:rsid w:val="001A77F1"/>
    <w:rsid w:val="001B2985"/>
    <w:rsid w:val="001B3306"/>
    <w:rsid w:val="001B4857"/>
    <w:rsid w:val="001B498A"/>
    <w:rsid w:val="001C0B44"/>
    <w:rsid w:val="001C277A"/>
    <w:rsid w:val="001C38D2"/>
    <w:rsid w:val="001C3970"/>
    <w:rsid w:val="001D3F25"/>
    <w:rsid w:val="001D3F9C"/>
    <w:rsid w:val="001D4E83"/>
    <w:rsid w:val="001D6277"/>
    <w:rsid w:val="001D7A17"/>
    <w:rsid w:val="001D7A33"/>
    <w:rsid w:val="001F1005"/>
    <w:rsid w:val="001F3AB1"/>
    <w:rsid w:val="001F78E1"/>
    <w:rsid w:val="00200136"/>
    <w:rsid w:val="002038F7"/>
    <w:rsid w:val="00203E20"/>
    <w:rsid w:val="0020626E"/>
    <w:rsid w:val="002063B3"/>
    <w:rsid w:val="00206B16"/>
    <w:rsid w:val="0020775B"/>
    <w:rsid w:val="002103D3"/>
    <w:rsid w:val="002105CC"/>
    <w:rsid w:val="00211FEE"/>
    <w:rsid w:val="002124DB"/>
    <w:rsid w:val="002130A9"/>
    <w:rsid w:val="00214B97"/>
    <w:rsid w:val="00221719"/>
    <w:rsid w:val="002237F3"/>
    <w:rsid w:val="00225B4D"/>
    <w:rsid w:val="00226D9D"/>
    <w:rsid w:val="002279C5"/>
    <w:rsid w:val="00236178"/>
    <w:rsid w:val="00237ADA"/>
    <w:rsid w:val="00245958"/>
    <w:rsid w:val="0024746D"/>
    <w:rsid w:val="002477A7"/>
    <w:rsid w:val="0025065D"/>
    <w:rsid w:val="00250DF0"/>
    <w:rsid w:val="00252140"/>
    <w:rsid w:val="00252D53"/>
    <w:rsid w:val="0025333B"/>
    <w:rsid w:val="00260C06"/>
    <w:rsid w:val="00264E4B"/>
    <w:rsid w:val="00265415"/>
    <w:rsid w:val="00266FED"/>
    <w:rsid w:val="0026718F"/>
    <w:rsid w:val="002734A3"/>
    <w:rsid w:val="0027367F"/>
    <w:rsid w:val="002740B6"/>
    <w:rsid w:val="002743F7"/>
    <w:rsid w:val="00274C1B"/>
    <w:rsid w:val="0027705E"/>
    <w:rsid w:val="00283970"/>
    <w:rsid w:val="00283DE1"/>
    <w:rsid w:val="00285355"/>
    <w:rsid w:val="00286F1F"/>
    <w:rsid w:val="0028770C"/>
    <w:rsid w:val="00290FD0"/>
    <w:rsid w:val="0029189D"/>
    <w:rsid w:val="00293777"/>
    <w:rsid w:val="00295A03"/>
    <w:rsid w:val="002A28DB"/>
    <w:rsid w:val="002A3C49"/>
    <w:rsid w:val="002A5058"/>
    <w:rsid w:val="002B1242"/>
    <w:rsid w:val="002B2F3D"/>
    <w:rsid w:val="002B7A63"/>
    <w:rsid w:val="002C098E"/>
    <w:rsid w:val="002C75CD"/>
    <w:rsid w:val="002D06F0"/>
    <w:rsid w:val="002D3AFD"/>
    <w:rsid w:val="002D54B2"/>
    <w:rsid w:val="002D7D46"/>
    <w:rsid w:val="002E2F28"/>
    <w:rsid w:val="002E30DA"/>
    <w:rsid w:val="002E4260"/>
    <w:rsid w:val="002E5FC1"/>
    <w:rsid w:val="002E6E28"/>
    <w:rsid w:val="002F0507"/>
    <w:rsid w:val="0030023E"/>
    <w:rsid w:val="003037F3"/>
    <w:rsid w:val="00304485"/>
    <w:rsid w:val="00313F7C"/>
    <w:rsid w:val="003149E9"/>
    <w:rsid w:val="00314E86"/>
    <w:rsid w:val="003169F7"/>
    <w:rsid w:val="003177D6"/>
    <w:rsid w:val="00317D5E"/>
    <w:rsid w:val="00325632"/>
    <w:rsid w:val="00330159"/>
    <w:rsid w:val="00330717"/>
    <w:rsid w:val="00330A92"/>
    <w:rsid w:val="00331402"/>
    <w:rsid w:val="00332B80"/>
    <w:rsid w:val="00333734"/>
    <w:rsid w:val="00336755"/>
    <w:rsid w:val="003404ED"/>
    <w:rsid w:val="003423BE"/>
    <w:rsid w:val="00342447"/>
    <w:rsid w:val="00344940"/>
    <w:rsid w:val="00344F12"/>
    <w:rsid w:val="003456A9"/>
    <w:rsid w:val="00345DEC"/>
    <w:rsid w:val="003462DF"/>
    <w:rsid w:val="00350C97"/>
    <w:rsid w:val="00350DE3"/>
    <w:rsid w:val="003512B0"/>
    <w:rsid w:val="00351680"/>
    <w:rsid w:val="00351C78"/>
    <w:rsid w:val="00352DA5"/>
    <w:rsid w:val="00353FE3"/>
    <w:rsid w:val="003548F2"/>
    <w:rsid w:val="00354CD6"/>
    <w:rsid w:val="0035693F"/>
    <w:rsid w:val="003577E6"/>
    <w:rsid w:val="00357978"/>
    <w:rsid w:val="00362CB8"/>
    <w:rsid w:val="00363FD3"/>
    <w:rsid w:val="00365AB9"/>
    <w:rsid w:val="00370413"/>
    <w:rsid w:val="0037182A"/>
    <w:rsid w:val="00372F61"/>
    <w:rsid w:val="00372F73"/>
    <w:rsid w:val="00374B47"/>
    <w:rsid w:val="00376793"/>
    <w:rsid w:val="00377B93"/>
    <w:rsid w:val="00386C45"/>
    <w:rsid w:val="003905A4"/>
    <w:rsid w:val="00391C27"/>
    <w:rsid w:val="00393293"/>
    <w:rsid w:val="00393FC1"/>
    <w:rsid w:val="003A4D3E"/>
    <w:rsid w:val="003A5452"/>
    <w:rsid w:val="003A5B18"/>
    <w:rsid w:val="003A79A5"/>
    <w:rsid w:val="003A7ADA"/>
    <w:rsid w:val="003A7F8E"/>
    <w:rsid w:val="003B267C"/>
    <w:rsid w:val="003B308E"/>
    <w:rsid w:val="003B55B2"/>
    <w:rsid w:val="003B72C2"/>
    <w:rsid w:val="003C2297"/>
    <w:rsid w:val="003C2A56"/>
    <w:rsid w:val="003C30FD"/>
    <w:rsid w:val="003C4949"/>
    <w:rsid w:val="003C78B8"/>
    <w:rsid w:val="003D0CF9"/>
    <w:rsid w:val="003D113A"/>
    <w:rsid w:val="003D155E"/>
    <w:rsid w:val="003D1CD9"/>
    <w:rsid w:val="003D29F4"/>
    <w:rsid w:val="003D45E6"/>
    <w:rsid w:val="003D4DDF"/>
    <w:rsid w:val="003D7709"/>
    <w:rsid w:val="003E375A"/>
    <w:rsid w:val="003E5A47"/>
    <w:rsid w:val="003E5AC6"/>
    <w:rsid w:val="003F2CF5"/>
    <w:rsid w:val="003F325A"/>
    <w:rsid w:val="00400E39"/>
    <w:rsid w:val="004010F4"/>
    <w:rsid w:val="00405093"/>
    <w:rsid w:val="00407A9F"/>
    <w:rsid w:val="004128EF"/>
    <w:rsid w:val="00412F8E"/>
    <w:rsid w:val="00413250"/>
    <w:rsid w:val="0041385F"/>
    <w:rsid w:val="00413FE8"/>
    <w:rsid w:val="00416626"/>
    <w:rsid w:val="00416642"/>
    <w:rsid w:val="00421E19"/>
    <w:rsid w:val="00423634"/>
    <w:rsid w:val="00423FE9"/>
    <w:rsid w:val="00424075"/>
    <w:rsid w:val="00424852"/>
    <w:rsid w:val="00426A99"/>
    <w:rsid w:val="00430D2C"/>
    <w:rsid w:val="004318F2"/>
    <w:rsid w:val="00432D50"/>
    <w:rsid w:val="004362C2"/>
    <w:rsid w:val="00440611"/>
    <w:rsid w:val="00440EE3"/>
    <w:rsid w:val="0044173C"/>
    <w:rsid w:val="00442AB1"/>
    <w:rsid w:val="00442EDB"/>
    <w:rsid w:val="00444D89"/>
    <w:rsid w:val="00445E6E"/>
    <w:rsid w:val="0044669A"/>
    <w:rsid w:val="00446CE0"/>
    <w:rsid w:val="00446EBB"/>
    <w:rsid w:val="004504C3"/>
    <w:rsid w:val="00451223"/>
    <w:rsid w:val="004525D5"/>
    <w:rsid w:val="00453F47"/>
    <w:rsid w:val="004550CC"/>
    <w:rsid w:val="00464775"/>
    <w:rsid w:val="00464B8D"/>
    <w:rsid w:val="00471FEC"/>
    <w:rsid w:val="004740F8"/>
    <w:rsid w:val="00476991"/>
    <w:rsid w:val="004769D8"/>
    <w:rsid w:val="00476A98"/>
    <w:rsid w:val="0048093F"/>
    <w:rsid w:val="00483078"/>
    <w:rsid w:val="00485811"/>
    <w:rsid w:val="00490F86"/>
    <w:rsid w:val="004941FE"/>
    <w:rsid w:val="004950AB"/>
    <w:rsid w:val="004971F7"/>
    <w:rsid w:val="00497EC0"/>
    <w:rsid w:val="004A1B1F"/>
    <w:rsid w:val="004A3DA6"/>
    <w:rsid w:val="004A672B"/>
    <w:rsid w:val="004A79D4"/>
    <w:rsid w:val="004B353B"/>
    <w:rsid w:val="004B500C"/>
    <w:rsid w:val="004B5FB5"/>
    <w:rsid w:val="004B608F"/>
    <w:rsid w:val="004B6CDC"/>
    <w:rsid w:val="004C4E27"/>
    <w:rsid w:val="004C5B5E"/>
    <w:rsid w:val="004C5BCF"/>
    <w:rsid w:val="004C77A3"/>
    <w:rsid w:val="004D1B8C"/>
    <w:rsid w:val="004D2376"/>
    <w:rsid w:val="004D2636"/>
    <w:rsid w:val="004D328C"/>
    <w:rsid w:val="004E0D39"/>
    <w:rsid w:val="004E0FBD"/>
    <w:rsid w:val="004E3086"/>
    <w:rsid w:val="004E4705"/>
    <w:rsid w:val="004E7218"/>
    <w:rsid w:val="004F034B"/>
    <w:rsid w:val="004F1FEE"/>
    <w:rsid w:val="004F509A"/>
    <w:rsid w:val="004F5473"/>
    <w:rsid w:val="00501778"/>
    <w:rsid w:val="005020F0"/>
    <w:rsid w:val="00502EDA"/>
    <w:rsid w:val="00504318"/>
    <w:rsid w:val="00506786"/>
    <w:rsid w:val="00506ABB"/>
    <w:rsid w:val="00506DAA"/>
    <w:rsid w:val="005079FA"/>
    <w:rsid w:val="00507B3F"/>
    <w:rsid w:val="00507FCE"/>
    <w:rsid w:val="00515B0D"/>
    <w:rsid w:val="00515C64"/>
    <w:rsid w:val="005164FD"/>
    <w:rsid w:val="00521ED2"/>
    <w:rsid w:val="0052469D"/>
    <w:rsid w:val="00526E28"/>
    <w:rsid w:val="00527768"/>
    <w:rsid w:val="00527B6F"/>
    <w:rsid w:val="00530D5F"/>
    <w:rsid w:val="00532B9E"/>
    <w:rsid w:val="005347B2"/>
    <w:rsid w:val="00535C2A"/>
    <w:rsid w:val="005463EF"/>
    <w:rsid w:val="00546B39"/>
    <w:rsid w:val="00551A6D"/>
    <w:rsid w:val="00553551"/>
    <w:rsid w:val="00553606"/>
    <w:rsid w:val="0055558B"/>
    <w:rsid w:val="00562954"/>
    <w:rsid w:val="005641EC"/>
    <w:rsid w:val="00571B23"/>
    <w:rsid w:val="00572545"/>
    <w:rsid w:val="0057467A"/>
    <w:rsid w:val="00582ABD"/>
    <w:rsid w:val="00582BE7"/>
    <w:rsid w:val="00586E63"/>
    <w:rsid w:val="0058729F"/>
    <w:rsid w:val="00587DA5"/>
    <w:rsid w:val="00590339"/>
    <w:rsid w:val="00596B04"/>
    <w:rsid w:val="005A0105"/>
    <w:rsid w:val="005A0A54"/>
    <w:rsid w:val="005A3E5C"/>
    <w:rsid w:val="005A4AC3"/>
    <w:rsid w:val="005A5006"/>
    <w:rsid w:val="005A5B57"/>
    <w:rsid w:val="005A7000"/>
    <w:rsid w:val="005B32F2"/>
    <w:rsid w:val="005B4819"/>
    <w:rsid w:val="005B6398"/>
    <w:rsid w:val="005B77ED"/>
    <w:rsid w:val="005C0E6D"/>
    <w:rsid w:val="005C0FA0"/>
    <w:rsid w:val="005C1946"/>
    <w:rsid w:val="005C1BD3"/>
    <w:rsid w:val="005C267D"/>
    <w:rsid w:val="005C3954"/>
    <w:rsid w:val="005C4F10"/>
    <w:rsid w:val="005C65F1"/>
    <w:rsid w:val="005C73DF"/>
    <w:rsid w:val="005C7677"/>
    <w:rsid w:val="005D1412"/>
    <w:rsid w:val="005D2045"/>
    <w:rsid w:val="005D664F"/>
    <w:rsid w:val="005D7BE6"/>
    <w:rsid w:val="005E0129"/>
    <w:rsid w:val="005E07CD"/>
    <w:rsid w:val="005E18A2"/>
    <w:rsid w:val="005E2A21"/>
    <w:rsid w:val="005E6052"/>
    <w:rsid w:val="005E6B34"/>
    <w:rsid w:val="005F07C3"/>
    <w:rsid w:val="005F1EFC"/>
    <w:rsid w:val="005F25BA"/>
    <w:rsid w:val="005F3630"/>
    <w:rsid w:val="005F38F8"/>
    <w:rsid w:val="005F636A"/>
    <w:rsid w:val="005F669D"/>
    <w:rsid w:val="00601E17"/>
    <w:rsid w:val="00602C17"/>
    <w:rsid w:val="006050C9"/>
    <w:rsid w:val="006050CB"/>
    <w:rsid w:val="00605B1B"/>
    <w:rsid w:val="00605C43"/>
    <w:rsid w:val="00607152"/>
    <w:rsid w:val="00607BEB"/>
    <w:rsid w:val="006109A1"/>
    <w:rsid w:val="00611FD7"/>
    <w:rsid w:val="0061269C"/>
    <w:rsid w:val="006146E5"/>
    <w:rsid w:val="00615B8D"/>
    <w:rsid w:val="006173E1"/>
    <w:rsid w:val="00622A8E"/>
    <w:rsid w:val="00626749"/>
    <w:rsid w:val="00627681"/>
    <w:rsid w:val="0063076A"/>
    <w:rsid w:val="00631AFD"/>
    <w:rsid w:val="00634622"/>
    <w:rsid w:val="00635912"/>
    <w:rsid w:val="006446DB"/>
    <w:rsid w:val="00653430"/>
    <w:rsid w:val="00653587"/>
    <w:rsid w:val="00655D8C"/>
    <w:rsid w:val="006569F8"/>
    <w:rsid w:val="006617D1"/>
    <w:rsid w:val="00661BEA"/>
    <w:rsid w:val="006621C2"/>
    <w:rsid w:val="0066364E"/>
    <w:rsid w:val="00663F6C"/>
    <w:rsid w:val="006641CD"/>
    <w:rsid w:val="00670D33"/>
    <w:rsid w:val="006719F2"/>
    <w:rsid w:val="00675730"/>
    <w:rsid w:val="006804DD"/>
    <w:rsid w:val="006807FB"/>
    <w:rsid w:val="0068505E"/>
    <w:rsid w:val="0068557D"/>
    <w:rsid w:val="00687353"/>
    <w:rsid w:val="006910B3"/>
    <w:rsid w:val="0069433F"/>
    <w:rsid w:val="006A175B"/>
    <w:rsid w:val="006A2137"/>
    <w:rsid w:val="006A2B2C"/>
    <w:rsid w:val="006A5BAA"/>
    <w:rsid w:val="006A6F65"/>
    <w:rsid w:val="006B10EE"/>
    <w:rsid w:val="006B281E"/>
    <w:rsid w:val="006C0272"/>
    <w:rsid w:val="006C0CE2"/>
    <w:rsid w:val="006C1761"/>
    <w:rsid w:val="006C21E0"/>
    <w:rsid w:val="006C38CB"/>
    <w:rsid w:val="006C44DF"/>
    <w:rsid w:val="006C68B3"/>
    <w:rsid w:val="006C6FE3"/>
    <w:rsid w:val="006D2F41"/>
    <w:rsid w:val="006D3952"/>
    <w:rsid w:val="006D5107"/>
    <w:rsid w:val="006D78E9"/>
    <w:rsid w:val="006E0191"/>
    <w:rsid w:val="006E12B2"/>
    <w:rsid w:val="006E2F35"/>
    <w:rsid w:val="006E32BC"/>
    <w:rsid w:val="006E5660"/>
    <w:rsid w:val="006E5664"/>
    <w:rsid w:val="006E5AA3"/>
    <w:rsid w:val="006E61ED"/>
    <w:rsid w:val="006E64EB"/>
    <w:rsid w:val="006E6D2E"/>
    <w:rsid w:val="006E78B5"/>
    <w:rsid w:val="006F1B88"/>
    <w:rsid w:val="006F3550"/>
    <w:rsid w:val="006F535C"/>
    <w:rsid w:val="006F5FDC"/>
    <w:rsid w:val="006F69A5"/>
    <w:rsid w:val="006F7F50"/>
    <w:rsid w:val="0070317C"/>
    <w:rsid w:val="00704ECA"/>
    <w:rsid w:val="007077B2"/>
    <w:rsid w:val="00710CAE"/>
    <w:rsid w:val="00710F9A"/>
    <w:rsid w:val="007118C0"/>
    <w:rsid w:val="00716450"/>
    <w:rsid w:val="00721593"/>
    <w:rsid w:val="00721616"/>
    <w:rsid w:val="00721CBB"/>
    <w:rsid w:val="00723D30"/>
    <w:rsid w:val="00724313"/>
    <w:rsid w:val="00725600"/>
    <w:rsid w:val="00730414"/>
    <w:rsid w:val="0073043B"/>
    <w:rsid w:val="007354C3"/>
    <w:rsid w:val="00741361"/>
    <w:rsid w:val="007418E7"/>
    <w:rsid w:val="00742AC9"/>
    <w:rsid w:val="00744235"/>
    <w:rsid w:val="00744567"/>
    <w:rsid w:val="00751E2D"/>
    <w:rsid w:val="007539AC"/>
    <w:rsid w:val="007674F7"/>
    <w:rsid w:val="0076750B"/>
    <w:rsid w:val="00770337"/>
    <w:rsid w:val="00770AB6"/>
    <w:rsid w:val="00770AF7"/>
    <w:rsid w:val="00773207"/>
    <w:rsid w:val="00774F30"/>
    <w:rsid w:val="00775F8C"/>
    <w:rsid w:val="007770DE"/>
    <w:rsid w:val="007842FA"/>
    <w:rsid w:val="00792AC0"/>
    <w:rsid w:val="00796B21"/>
    <w:rsid w:val="007A06B2"/>
    <w:rsid w:val="007A5185"/>
    <w:rsid w:val="007A7B15"/>
    <w:rsid w:val="007B0B6C"/>
    <w:rsid w:val="007B40E6"/>
    <w:rsid w:val="007B4A94"/>
    <w:rsid w:val="007B56C1"/>
    <w:rsid w:val="007C2463"/>
    <w:rsid w:val="007C4B4C"/>
    <w:rsid w:val="007C5466"/>
    <w:rsid w:val="007C62F9"/>
    <w:rsid w:val="007D1DD5"/>
    <w:rsid w:val="007D301E"/>
    <w:rsid w:val="007D3C80"/>
    <w:rsid w:val="007D56C0"/>
    <w:rsid w:val="007D5C0D"/>
    <w:rsid w:val="007E1805"/>
    <w:rsid w:val="007E3D2B"/>
    <w:rsid w:val="007E72D3"/>
    <w:rsid w:val="007F2FC2"/>
    <w:rsid w:val="007F39C6"/>
    <w:rsid w:val="00801A7C"/>
    <w:rsid w:val="00803128"/>
    <w:rsid w:val="00803E7A"/>
    <w:rsid w:val="00805720"/>
    <w:rsid w:val="00805FE0"/>
    <w:rsid w:val="00806C78"/>
    <w:rsid w:val="00807F13"/>
    <w:rsid w:val="0081316C"/>
    <w:rsid w:val="00814CAB"/>
    <w:rsid w:val="00815AE5"/>
    <w:rsid w:val="00815DC0"/>
    <w:rsid w:val="00816F1E"/>
    <w:rsid w:val="0082142E"/>
    <w:rsid w:val="00822F0B"/>
    <w:rsid w:val="00827236"/>
    <w:rsid w:val="00830116"/>
    <w:rsid w:val="00830C81"/>
    <w:rsid w:val="00831637"/>
    <w:rsid w:val="00833352"/>
    <w:rsid w:val="00833493"/>
    <w:rsid w:val="00834417"/>
    <w:rsid w:val="00841357"/>
    <w:rsid w:val="008429FA"/>
    <w:rsid w:val="00843D03"/>
    <w:rsid w:val="00845A3F"/>
    <w:rsid w:val="00846901"/>
    <w:rsid w:val="0084698B"/>
    <w:rsid w:val="00851D65"/>
    <w:rsid w:val="00852B0B"/>
    <w:rsid w:val="0086030D"/>
    <w:rsid w:val="008604A1"/>
    <w:rsid w:val="0086085D"/>
    <w:rsid w:val="00860994"/>
    <w:rsid w:val="00860A5C"/>
    <w:rsid w:val="00864692"/>
    <w:rsid w:val="00865181"/>
    <w:rsid w:val="00867A37"/>
    <w:rsid w:val="00873408"/>
    <w:rsid w:val="008738CA"/>
    <w:rsid w:val="008759E8"/>
    <w:rsid w:val="0087626A"/>
    <w:rsid w:val="00880B60"/>
    <w:rsid w:val="008813D2"/>
    <w:rsid w:val="008822E9"/>
    <w:rsid w:val="00883970"/>
    <w:rsid w:val="008846AC"/>
    <w:rsid w:val="00884A02"/>
    <w:rsid w:val="00890ED1"/>
    <w:rsid w:val="008939E1"/>
    <w:rsid w:val="008A0BC9"/>
    <w:rsid w:val="008A0C69"/>
    <w:rsid w:val="008A1744"/>
    <w:rsid w:val="008A23D4"/>
    <w:rsid w:val="008A49FE"/>
    <w:rsid w:val="008A5794"/>
    <w:rsid w:val="008A6731"/>
    <w:rsid w:val="008A73D8"/>
    <w:rsid w:val="008A790C"/>
    <w:rsid w:val="008B03A2"/>
    <w:rsid w:val="008B2302"/>
    <w:rsid w:val="008B3D9D"/>
    <w:rsid w:val="008B3E9D"/>
    <w:rsid w:val="008C0144"/>
    <w:rsid w:val="008C4861"/>
    <w:rsid w:val="008C4BC8"/>
    <w:rsid w:val="008C546E"/>
    <w:rsid w:val="008C5F45"/>
    <w:rsid w:val="008C7C12"/>
    <w:rsid w:val="008D1323"/>
    <w:rsid w:val="008D5B48"/>
    <w:rsid w:val="008D7702"/>
    <w:rsid w:val="008E27F9"/>
    <w:rsid w:val="008E65FF"/>
    <w:rsid w:val="008F134D"/>
    <w:rsid w:val="008F18CA"/>
    <w:rsid w:val="008F2431"/>
    <w:rsid w:val="008F3998"/>
    <w:rsid w:val="008F4CEB"/>
    <w:rsid w:val="00901E9E"/>
    <w:rsid w:val="00903515"/>
    <w:rsid w:val="00911F7C"/>
    <w:rsid w:val="00913718"/>
    <w:rsid w:val="00914544"/>
    <w:rsid w:val="0091493F"/>
    <w:rsid w:val="0091604D"/>
    <w:rsid w:val="00920472"/>
    <w:rsid w:val="00920EED"/>
    <w:rsid w:val="0092447F"/>
    <w:rsid w:val="00926229"/>
    <w:rsid w:val="009275B3"/>
    <w:rsid w:val="0092778D"/>
    <w:rsid w:val="0093728B"/>
    <w:rsid w:val="0093761A"/>
    <w:rsid w:val="0094018F"/>
    <w:rsid w:val="00943C42"/>
    <w:rsid w:val="0094519D"/>
    <w:rsid w:val="00946015"/>
    <w:rsid w:val="009508E5"/>
    <w:rsid w:val="00951372"/>
    <w:rsid w:val="00951F22"/>
    <w:rsid w:val="00953E1A"/>
    <w:rsid w:val="00960BEA"/>
    <w:rsid w:val="00961085"/>
    <w:rsid w:val="00964046"/>
    <w:rsid w:val="00964503"/>
    <w:rsid w:val="00970647"/>
    <w:rsid w:val="00970686"/>
    <w:rsid w:val="009709ED"/>
    <w:rsid w:val="00971EDA"/>
    <w:rsid w:val="0097208A"/>
    <w:rsid w:val="009733A8"/>
    <w:rsid w:val="0097485C"/>
    <w:rsid w:val="00976BF7"/>
    <w:rsid w:val="00982EDD"/>
    <w:rsid w:val="00990952"/>
    <w:rsid w:val="0099133F"/>
    <w:rsid w:val="00991904"/>
    <w:rsid w:val="0099198A"/>
    <w:rsid w:val="00993E69"/>
    <w:rsid w:val="00995BE7"/>
    <w:rsid w:val="00997F04"/>
    <w:rsid w:val="009A0CB4"/>
    <w:rsid w:val="009A14D5"/>
    <w:rsid w:val="009A5716"/>
    <w:rsid w:val="009A607A"/>
    <w:rsid w:val="009B0B73"/>
    <w:rsid w:val="009B1E18"/>
    <w:rsid w:val="009B4A82"/>
    <w:rsid w:val="009B5881"/>
    <w:rsid w:val="009C589C"/>
    <w:rsid w:val="009C5C24"/>
    <w:rsid w:val="009C62EB"/>
    <w:rsid w:val="009C6B79"/>
    <w:rsid w:val="009D0791"/>
    <w:rsid w:val="009D0C4C"/>
    <w:rsid w:val="009D19BC"/>
    <w:rsid w:val="009D267F"/>
    <w:rsid w:val="009D4506"/>
    <w:rsid w:val="009D578C"/>
    <w:rsid w:val="009D5A2D"/>
    <w:rsid w:val="009D6379"/>
    <w:rsid w:val="009D79E5"/>
    <w:rsid w:val="009E381B"/>
    <w:rsid w:val="009E5245"/>
    <w:rsid w:val="009F0CA5"/>
    <w:rsid w:val="009F1E5F"/>
    <w:rsid w:val="009F3B36"/>
    <w:rsid w:val="009F4C07"/>
    <w:rsid w:val="009F5A22"/>
    <w:rsid w:val="009F6C89"/>
    <w:rsid w:val="00A048FF"/>
    <w:rsid w:val="00A0699D"/>
    <w:rsid w:val="00A13393"/>
    <w:rsid w:val="00A150D1"/>
    <w:rsid w:val="00A17106"/>
    <w:rsid w:val="00A202A5"/>
    <w:rsid w:val="00A202EE"/>
    <w:rsid w:val="00A233DE"/>
    <w:rsid w:val="00A2551D"/>
    <w:rsid w:val="00A25802"/>
    <w:rsid w:val="00A267C6"/>
    <w:rsid w:val="00A33D64"/>
    <w:rsid w:val="00A36EF6"/>
    <w:rsid w:val="00A374FC"/>
    <w:rsid w:val="00A37E4C"/>
    <w:rsid w:val="00A4111B"/>
    <w:rsid w:val="00A41959"/>
    <w:rsid w:val="00A4297E"/>
    <w:rsid w:val="00A44B2B"/>
    <w:rsid w:val="00A44B74"/>
    <w:rsid w:val="00A44CF8"/>
    <w:rsid w:val="00A46110"/>
    <w:rsid w:val="00A51A0E"/>
    <w:rsid w:val="00A51C65"/>
    <w:rsid w:val="00A5327D"/>
    <w:rsid w:val="00A53978"/>
    <w:rsid w:val="00A53E8A"/>
    <w:rsid w:val="00A54E9B"/>
    <w:rsid w:val="00A552A2"/>
    <w:rsid w:val="00A5533F"/>
    <w:rsid w:val="00A55DF0"/>
    <w:rsid w:val="00A5776E"/>
    <w:rsid w:val="00A65590"/>
    <w:rsid w:val="00A66FC2"/>
    <w:rsid w:val="00A73C4F"/>
    <w:rsid w:val="00A75915"/>
    <w:rsid w:val="00A75B59"/>
    <w:rsid w:val="00A772FB"/>
    <w:rsid w:val="00A80418"/>
    <w:rsid w:val="00A80961"/>
    <w:rsid w:val="00A81067"/>
    <w:rsid w:val="00A8393A"/>
    <w:rsid w:val="00A83C17"/>
    <w:rsid w:val="00A873F7"/>
    <w:rsid w:val="00A879B6"/>
    <w:rsid w:val="00A91778"/>
    <w:rsid w:val="00A93440"/>
    <w:rsid w:val="00A93809"/>
    <w:rsid w:val="00A94597"/>
    <w:rsid w:val="00A96EAB"/>
    <w:rsid w:val="00AA4852"/>
    <w:rsid w:val="00AA71A8"/>
    <w:rsid w:val="00AB0085"/>
    <w:rsid w:val="00AB032E"/>
    <w:rsid w:val="00AB2176"/>
    <w:rsid w:val="00AB5589"/>
    <w:rsid w:val="00AB5F65"/>
    <w:rsid w:val="00AB60C3"/>
    <w:rsid w:val="00AC0A1E"/>
    <w:rsid w:val="00AC4F87"/>
    <w:rsid w:val="00AC5B3D"/>
    <w:rsid w:val="00AC5EC5"/>
    <w:rsid w:val="00AC72FB"/>
    <w:rsid w:val="00AC7E24"/>
    <w:rsid w:val="00AD0919"/>
    <w:rsid w:val="00AD3CF4"/>
    <w:rsid w:val="00AD54F7"/>
    <w:rsid w:val="00AE156E"/>
    <w:rsid w:val="00AE277C"/>
    <w:rsid w:val="00AE5D3A"/>
    <w:rsid w:val="00AE667E"/>
    <w:rsid w:val="00AF1A4F"/>
    <w:rsid w:val="00AF30D8"/>
    <w:rsid w:val="00AF563A"/>
    <w:rsid w:val="00AF67EA"/>
    <w:rsid w:val="00AF7983"/>
    <w:rsid w:val="00B02A77"/>
    <w:rsid w:val="00B02FFA"/>
    <w:rsid w:val="00B04588"/>
    <w:rsid w:val="00B04D34"/>
    <w:rsid w:val="00B05842"/>
    <w:rsid w:val="00B060AD"/>
    <w:rsid w:val="00B074C4"/>
    <w:rsid w:val="00B07A38"/>
    <w:rsid w:val="00B10F4C"/>
    <w:rsid w:val="00B117BB"/>
    <w:rsid w:val="00B1211E"/>
    <w:rsid w:val="00B12634"/>
    <w:rsid w:val="00B12CBF"/>
    <w:rsid w:val="00B1568D"/>
    <w:rsid w:val="00B15E42"/>
    <w:rsid w:val="00B166A9"/>
    <w:rsid w:val="00B210DA"/>
    <w:rsid w:val="00B2155B"/>
    <w:rsid w:val="00B24D8C"/>
    <w:rsid w:val="00B26B74"/>
    <w:rsid w:val="00B276C6"/>
    <w:rsid w:val="00B30C14"/>
    <w:rsid w:val="00B31CF1"/>
    <w:rsid w:val="00B3631C"/>
    <w:rsid w:val="00B37AED"/>
    <w:rsid w:val="00B4084C"/>
    <w:rsid w:val="00B4127B"/>
    <w:rsid w:val="00B449B8"/>
    <w:rsid w:val="00B467E8"/>
    <w:rsid w:val="00B4684F"/>
    <w:rsid w:val="00B56355"/>
    <w:rsid w:val="00B60618"/>
    <w:rsid w:val="00B60719"/>
    <w:rsid w:val="00B6093B"/>
    <w:rsid w:val="00B60FD8"/>
    <w:rsid w:val="00B61FB3"/>
    <w:rsid w:val="00B621F6"/>
    <w:rsid w:val="00B63666"/>
    <w:rsid w:val="00B63E10"/>
    <w:rsid w:val="00B67304"/>
    <w:rsid w:val="00B745AA"/>
    <w:rsid w:val="00B749E7"/>
    <w:rsid w:val="00B76A29"/>
    <w:rsid w:val="00B77597"/>
    <w:rsid w:val="00B873A5"/>
    <w:rsid w:val="00B9012B"/>
    <w:rsid w:val="00B92550"/>
    <w:rsid w:val="00B931F2"/>
    <w:rsid w:val="00B94957"/>
    <w:rsid w:val="00B97182"/>
    <w:rsid w:val="00BA0872"/>
    <w:rsid w:val="00BA1A7A"/>
    <w:rsid w:val="00BA48FE"/>
    <w:rsid w:val="00BA7CB0"/>
    <w:rsid w:val="00BB0ACC"/>
    <w:rsid w:val="00BB0E29"/>
    <w:rsid w:val="00BB0F80"/>
    <w:rsid w:val="00BB0F91"/>
    <w:rsid w:val="00BB1AEE"/>
    <w:rsid w:val="00BB217E"/>
    <w:rsid w:val="00BB452A"/>
    <w:rsid w:val="00BB4DC3"/>
    <w:rsid w:val="00BC1EEA"/>
    <w:rsid w:val="00BC548A"/>
    <w:rsid w:val="00BC60EC"/>
    <w:rsid w:val="00BC7A8E"/>
    <w:rsid w:val="00BD29FB"/>
    <w:rsid w:val="00BD492E"/>
    <w:rsid w:val="00BE01E0"/>
    <w:rsid w:val="00BE38BA"/>
    <w:rsid w:val="00BE43A1"/>
    <w:rsid w:val="00BE77E9"/>
    <w:rsid w:val="00BF0A39"/>
    <w:rsid w:val="00BF11A5"/>
    <w:rsid w:val="00BF40BC"/>
    <w:rsid w:val="00BF5509"/>
    <w:rsid w:val="00BF5726"/>
    <w:rsid w:val="00BF5EF5"/>
    <w:rsid w:val="00C02294"/>
    <w:rsid w:val="00C06EA3"/>
    <w:rsid w:val="00C07380"/>
    <w:rsid w:val="00C10959"/>
    <w:rsid w:val="00C12124"/>
    <w:rsid w:val="00C13367"/>
    <w:rsid w:val="00C1388B"/>
    <w:rsid w:val="00C179E0"/>
    <w:rsid w:val="00C20289"/>
    <w:rsid w:val="00C21EF3"/>
    <w:rsid w:val="00C22008"/>
    <w:rsid w:val="00C235CD"/>
    <w:rsid w:val="00C27260"/>
    <w:rsid w:val="00C31429"/>
    <w:rsid w:val="00C330B9"/>
    <w:rsid w:val="00C33104"/>
    <w:rsid w:val="00C3320C"/>
    <w:rsid w:val="00C45396"/>
    <w:rsid w:val="00C46019"/>
    <w:rsid w:val="00C51D74"/>
    <w:rsid w:val="00C53D4A"/>
    <w:rsid w:val="00C5542A"/>
    <w:rsid w:val="00C55890"/>
    <w:rsid w:val="00C55B36"/>
    <w:rsid w:val="00C609E5"/>
    <w:rsid w:val="00C6230F"/>
    <w:rsid w:val="00C6357B"/>
    <w:rsid w:val="00C65AAD"/>
    <w:rsid w:val="00C66C87"/>
    <w:rsid w:val="00C7615A"/>
    <w:rsid w:val="00C80272"/>
    <w:rsid w:val="00C805F7"/>
    <w:rsid w:val="00C80E8D"/>
    <w:rsid w:val="00C81CB7"/>
    <w:rsid w:val="00C9143F"/>
    <w:rsid w:val="00C91F34"/>
    <w:rsid w:val="00C9207A"/>
    <w:rsid w:val="00C922FE"/>
    <w:rsid w:val="00C93BD4"/>
    <w:rsid w:val="00C94276"/>
    <w:rsid w:val="00C94E1D"/>
    <w:rsid w:val="00C952EF"/>
    <w:rsid w:val="00C96E1C"/>
    <w:rsid w:val="00C978E7"/>
    <w:rsid w:val="00CA30FC"/>
    <w:rsid w:val="00CA68DE"/>
    <w:rsid w:val="00CB28A8"/>
    <w:rsid w:val="00CB7458"/>
    <w:rsid w:val="00CC0EED"/>
    <w:rsid w:val="00CC1B29"/>
    <w:rsid w:val="00CC4A22"/>
    <w:rsid w:val="00CC5022"/>
    <w:rsid w:val="00CD08E2"/>
    <w:rsid w:val="00CD15CB"/>
    <w:rsid w:val="00CD1FE3"/>
    <w:rsid w:val="00CD25A1"/>
    <w:rsid w:val="00CD4CDF"/>
    <w:rsid w:val="00CD649C"/>
    <w:rsid w:val="00CD7B96"/>
    <w:rsid w:val="00CE0313"/>
    <w:rsid w:val="00CE0DBE"/>
    <w:rsid w:val="00CE2529"/>
    <w:rsid w:val="00CE3A36"/>
    <w:rsid w:val="00CE466B"/>
    <w:rsid w:val="00CE628A"/>
    <w:rsid w:val="00CF0AC8"/>
    <w:rsid w:val="00CF2CBD"/>
    <w:rsid w:val="00CF64C0"/>
    <w:rsid w:val="00D01718"/>
    <w:rsid w:val="00D01DBC"/>
    <w:rsid w:val="00D028F2"/>
    <w:rsid w:val="00D037CF"/>
    <w:rsid w:val="00D0424A"/>
    <w:rsid w:val="00D06874"/>
    <w:rsid w:val="00D133F7"/>
    <w:rsid w:val="00D21084"/>
    <w:rsid w:val="00D215E7"/>
    <w:rsid w:val="00D23347"/>
    <w:rsid w:val="00D24F2C"/>
    <w:rsid w:val="00D264ED"/>
    <w:rsid w:val="00D27AE1"/>
    <w:rsid w:val="00D31374"/>
    <w:rsid w:val="00D313D9"/>
    <w:rsid w:val="00D31F0E"/>
    <w:rsid w:val="00D3202A"/>
    <w:rsid w:val="00D372AA"/>
    <w:rsid w:val="00D4144E"/>
    <w:rsid w:val="00D4193F"/>
    <w:rsid w:val="00D455E9"/>
    <w:rsid w:val="00D501EE"/>
    <w:rsid w:val="00D609CB"/>
    <w:rsid w:val="00D62C2D"/>
    <w:rsid w:val="00D6347F"/>
    <w:rsid w:val="00D6653E"/>
    <w:rsid w:val="00D674A4"/>
    <w:rsid w:val="00D67750"/>
    <w:rsid w:val="00D70CE7"/>
    <w:rsid w:val="00D71C4E"/>
    <w:rsid w:val="00D72821"/>
    <w:rsid w:val="00D72AC3"/>
    <w:rsid w:val="00D75EEC"/>
    <w:rsid w:val="00D81A61"/>
    <w:rsid w:val="00D81BF9"/>
    <w:rsid w:val="00D836BB"/>
    <w:rsid w:val="00D84740"/>
    <w:rsid w:val="00D856B1"/>
    <w:rsid w:val="00D857EF"/>
    <w:rsid w:val="00D874BF"/>
    <w:rsid w:val="00D91DAD"/>
    <w:rsid w:val="00D94BB2"/>
    <w:rsid w:val="00DA4A71"/>
    <w:rsid w:val="00DA743F"/>
    <w:rsid w:val="00DB08B0"/>
    <w:rsid w:val="00DB177F"/>
    <w:rsid w:val="00DB5733"/>
    <w:rsid w:val="00DB575D"/>
    <w:rsid w:val="00DB6DE6"/>
    <w:rsid w:val="00DC23C5"/>
    <w:rsid w:val="00DC2F06"/>
    <w:rsid w:val="00DC66E3"/>
    <w:rsid w:val="00DC7896"/>
    <w:rsid w:val="00DD0612"/>
    <w:rsid w:val="00DD1026"/>
    <w:rsid w:val="00DD19AB"/>
    <w:rsid w:val="00DD2F27"/>
    <w:rsid w:val="00DD6F88"/>
    <w:rsid w:val="00DD7E0F"/>
    <w:rsid w:val="00DE0EFF"/>
    <w:rsid w:val="00DE0F5A"/>
    <w:rsid w:val="00DE5D3F"/>
    <w:rsid w:val="00DF136A"/>
    <w:rsid w:val="00DF2C83"/>
    <w:rsid w:val="00DF4AAB"/>
    <w:rsid w:val="00DF5F0B"/>
    <w:rsid w:val="00E013C6"/>
    <w:rsid w:val="00E0237E"/>
    <w:rsid w:val="00E0632C"/>
    <w:rsid w:val="00E068D7"/>
    <w:rsid w:val="00E0710A"/>
    <w:rsid w:val="00E10EDA"/>
    <w:rsid w:val="00E14B97"/>
    <w:rsid w:val="00E14BAC"/>
    <w:rsid w:val="00E2129D"/>
    <w:rsid w:val="00E21B05"/>
    <w:rsid w:val="00E24214"/>
    <w:rsid w:val="00E261BF"/>
    <w:rsid w:val="00E314F4"/>
    <w:rsid w:val="00E3361F"/>
    <w:rsid w:val="00E354B0"/>
    <w:rsid w:val="00E35C2A"/>
    <w:rsid w:val="00E35EBE"/>
    <w:rsid w:val="00E415FC"/>
    <w:rsid w:val="00E42871"/>
    <w:rsid w:val="00E5008A"/>
    <w:rsid w:val="00E519EE"/>
    <w:rsid w:val="00E53A26"/>
    <w:rsid w:val="00E53C7E"/>
    <w:rsid w:val="00E540F1"/>
    <w:rsid w:val="00E548B0"/>
    <w:rsid w:val="00E55867"/>
    <w:rsid w:val="00E60168"/>
    <w:rsid w:val="00E62CE1"/>
    <w:rsid w:val="00E66A1D"/>
    <w:rsid w:val="00E7017F"/>
    <w:rsid w:val="00E7029F"/>
    <w:rsid w:val="00E774B3"/>
    <w:rsid w:val="00E84E83"/>
    <w:rsid w:val="00E86EED"/>
    <w:rsid w:val="00E9027C"/>
    <w:rsid w:val="00E91003"/>
    <w:rsid w:val="00E913F1"/>
    <w:rsid w:val="00E9251F"/>
    <w:rsid w:val="00E95641"/>
    <w:rsid w:val="00EA335B"/>
    <w:rsid w:val="00EA4DDF"/>
    <w:rsid w:val="00EA4EC6"/>
    <w:rsid w:val="00EA54DE"/>
    <w:rsid w:val="00EA6349"/>
    <w:rsid w:val="00EA6B2D"/>
    <w:rsid w:val="00EA75C5"/>
    <w:rsid w:val="00EB11AA"/>
    <w:rsid w:val="00EB3590"/>
    <w:rsid w:val="00EB3F76"/>
    <w:rsid w:val="00EB3FA8"/>
    <w:rsid w:val="00EC0A87"/>
    <w:rsid w:val="00EC2931"/>
    <w:rsid w:val="00EC49E9"/>
    <w:rsid w:val="00EC4CE3"/>
    <w:rsid w:val="00EC7F2B"/>
    <w:rsid w:val="00ED18F7"/>
    <w:rsid w:val="00ED4798"/>
    <w:rsid w:val="00ED5727"/>
    <w:rsid w:val="00EE1131"/>
    <w:rsid w:val="00EE30D6"/>
    <w:rsid w:val="00EE658A"/>
    <w:rsid w:val="00EE66BF"/>
    <w:rsid w:val="00EE7453"/>
    <w:rsid w:val="00EF1894"/>
    <w:rsid w:val="00EF57FB"/>
    <w:rsid w:val="00EF724C"/>
    <w:rsid w:val="00F01D81"/>
    <w:rsid w:val="00F02E44"/>
    <w:rsid w:val="00F033AE"/>
    <w:rsid w:val="00F0565C"/>
    <w:rsid w:val="00F07D23"/>
    <w:rsid w:val="00F10808"/>
    <w:rsid w:val="00F11F7B"/>
    <w:rsid w:val="00F12329"/>
    <w:rsid w:val="00F14127"/>
    <w:rsid w:val="00F160B5"/>
    <w:rsid w:val="00F205ED"/>
    <w:rsid w:val="00F20C2C"/>
    <w:rsid w:val="00F2143F"/>
    <w:rsid w:val="00F21574"/>
    <w:rsid w:val="00F2167B"/>
    <w:rsid w:val="00F22E91"/>
    <w:rsid w:val="00F335E3"/>
    <w:rsid w:val="00F34D51"/>
    <w:rsid w:val="00F351EE"/>
    <w:rsid w:val="00F3547B"/>
    <w:rsid w:val="00F369DF"/>
    <w:rsid w:val="00F40CE7"/>
    <w:rsid w:val="00F41DC2"/>
    <w:rsid w:val="00F430E5"/>
    <w:rsid w:val="00F4358A"/>
    <w:rsid w:val="00F44CE5"/>
    <w:rsid w:val="00F470AF"/>
    <w:rsid w:val="00F52141"/>
    <w:rsid w:val="00F5464D"/>
    <w:rsid w:val="00F54CF2"/>
    <w:rsid w:val="00F54F99"/>
    <w:rsid w:val="00F56658"/>
    <w:rsid w:val="00F56906"/>
    <w:rsid w:val="00F57357"/>
    <w:rsid w:val="00F62E96"/>
    <w:rsid w:val="00F635BE"/>
    <w:rsid w:val="00F6402C"/>
    <w:rsid w:val="00F658EF"/>
    <w:rsid w:val="00F702CA"/>
    <w:rsid w:val="00F70401"/>
    <w:rsid w:val="00F7069A"/>
    <w:rsid w:val="00F8021B"/>
    <w:rsid w:val="00F80BA7"/>
    <w:rsid w:val="00F80E33"/>
    <w:rsid w:val="00F83564"/>
    <w:rsid w:val="00F84339"/>
    <w:rsid w:val="00F84A48"/>
    <w:rsid w:val="00F86BE0"/>
    <w:rsid w:val="00F87156"/>
    <w:rsid w:val="00F877F0"/>
    <w:rsid w:val="00F90159"/>
    <w:rsid w:val="00F929EF"/>
    <w:rsid w:val="00F94041"/>
    <w:rsid w:val="00F941D8"/>
    <w:rsid w:val="00FA10BA"/>
    <w:rsid w:val="00FA5FC0"/>
    <w:rsid w:val="00FB0530"/>
    <w:rsid w:val="00FB1811"/>
    <w:rsid w:val="00FB22AB"/>
    <w:rsid w:val="00FB3DFD"/>
    <w:rsid w:val="00FB7DF5"/>
    <w:rsid w:val="00FC0A25"/>
    <w:rsid w:val="00FC169D"/>
    <w:rsid w:val="00FC2098"/>
    <w:rsid w:val="00FC3471"/>
    <w:rsid w:val="00FC562F"/>
    <w:rsid w:val="00FC5F61"/>
    <w:rsid w:val="00FD0910"/>
    <w:rsid w:val="00FD1739"/>
    <w:rsid w:val="00FD1E42"/>
    <w:rsid w:val="00FD225C"/>
    <w:rsid w:val="00FD41FB"/>
    <w:rsid w:val="00FD64F9"/>
    <w:rsid w:val="00FE3A85"/>
    <w:rsid w:val="00FE3CF2"/>
    <w:rsid w:val="00FE55E2"/>
    <w:rsid w:val="00FE74C3"/>
    <w:rsid w:val="00FF0949"/>
    <w:rsid w:val="00FF3A6F"/>
    <w:rsid w:val="00FF54C9"/>
    <w:rsid w:val="00FF66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304"/>
    <w:pPr>
      <w:ind w:left="720"/>
      <w:contextualSpacing/>
    </w:pPr>
  </w:style>
  <w:style w:type="paragraph" w:styleId="a4">
    <w:name w:val="header"/>
    <w:basedOn w:val="a"/>
    <w:link w:val="a5"/>
    <w:uiPriority w:val="99"/>
    <w:unhideWhenUsed/>
    <w:rsid w:val="003423BE"/>
    <w:pPr>
      <w:tabs>
        <w:tab w:val="center" w:pos="4153"/>
        <w:tab w:val="right" w:pos="8306"/>
      </w:tabs>
      <w:spacing w:after="0" w:line="240" w:lineRule="auto"/>
    </w:pPr>
  </w:style>
  <w:style w:type="character" w:customStyle="1" w:styleId="a5">
    <w:name w:val="כותרת עליונה תו"/>
    <w:basedOn w:val="a0"/>
    <w:link w:val="a4"/>
    <w:uiPriority w:val="99"/>
    <w:rsid w:val="003423BE"/>
  </w:style>
  <w:style w:type="paragraph" w:styleId="a6">
    <w:name w:val="footer"/>
    <w:basedOn w:val="a"/>
    <w:link w:val="a7"/>
    <w:uiPriority w:val="99"/>
    <w:unhideWhenUsed/>
    <w:rsid w:val="003423BE"/>
    <w:pPr>
      <w:tabs>
        <w:tab w:val="center" w:pos="4153"/>
        <w:tab w:val="right" w:pos="8306"/>
      </w:tabs>
      <w:spacing w:after="0" w:line="240" w:lineRule="auto"/>
    </w:pPr>
  </w:style>
  <w:style w:type="character" w:customStyle="1" w:styleId="a7">
    <w:name w:val="כותרת תחתונה תו"/>
    <w:basedOn w:val="a0"/>
    <w:link w:val="a6"/>
    <w:uiPriority w:val="99"/>
    <w:rsid w:val="003423BE"/>
  </w:style>
  <w:style w:type="paragraph" w:styleId="a8">
    <w:name w:val="Balloon Text"/>
    <w:basedOn w:val="a"/>
    <w:link w:val="a9"/>
    <w:uiPriority w:val="99"/>
    <w:semiHidden/>
    <w:unhideWhenUsed/>
    <w:rsid w:val="000D22F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D22F6"/>
    <w:rPr>
      <w:rFonts w:ascii="Tahoma" w:hAnsi="Tahoma" w:cs="Tahoma"/>
      <w:sz w:val="16"/>
      <w:szCs w:val="16"/>
    </w:rPr>
  </w:style>
  <w:style w:type="table" w:styleId="aa">
    <w:name w:val="Table Grid"/>
    <w:basedOn w:val="a1"/>
    <w:uiPriority w:val="59"/>
    <w:rsid w:val="00960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304"/>
    <w:pPr>
      <w:ind w:left="720"/>
      <w:contextualSpacing/>
    </w:pPr>
  </w:style>
  <w:style w:type="paragraph" w:styleId="a4">
    <w:name w:val="header"/>
    <w:basedOn w:val="a"/>
    <w:link w:val="a5"/>
    <w:uiPriority w:val="99"/>
    <w:unhideWhenUsed/>
    <w:rsid w:val="003423BE"/>
    <w:pPr>
      <w:tabs>
        <w:tab w:val="center" w:pos="4153"/>
        <w:tab w:val="right" w:pos="8306"/>
      </w:tabs>
      <w:spacing w:after="0" w:line="240" w:lineRule="auto"/>
    </w:pPr>
  </w:style>
  <w:style w:type="character" w:customStyle="1" w:styleId="a5">
    <w:name w:val="כותרת עליונה תו"/>
    <w:basedOn w:val="a0"/>
    <w:link w:val="a4"/>
    <w:uiPriority w:val="99"/>
    <w:rsid w:val="003423BE"/>
  </w:style>
  <w:style w:type="paragraph" w:styleId="a6">
    <w:name w:val="footer"/>
    <w:basedOn w:val="a"/>
    <w:link w:val="a7"/>
    <w:uiPriority w:val="99"/>
    <w:unhideWhenUsed/>
    <w:rsid w:val="003423BE"/>
    <w:pPr>
      <w:tabs>
        <w:tab w:val="center" w:pos="4153"/>
        <w:tab w:val="right" w:pos="8306"/>
      </w:tabs>
      <w:spacing w:after="0" w:line="240" w:lineRule="auto"/>
    </w:pPr>
  </w:style>
  <w:style w:type="character" w:customStyle="1" w:styleId="a7">
    <w:name w:val="כותרת תחתונה תו"/>
    <w:basedOn w:val="a0"/>
    <w:link w:val="a6"/>
    <w:uiPriority w:val="99"/>
    <w:rsid w:val="003423BE"/>
  </w:style>
  <w:style w:type="paragraph" w:styleId="a8">
    <w:name w:val="Balloon Text"/>
    <w:basedOn w:val="a"/>
    <w:link w:val="a9"/>
    <w:uiPriority w:val="99"/>
    <w:semiHidden/>
    <w:unhideWhenUsed/>
    <w:rsid w:val="000D22F6"/>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D22F6"/>
    <w:rPr>
      <w:rFonts w:ascii="Tahoma" w:hAnsi="Tahoma" w:cs="Tahoma"/>
      <w:sz w:val="16"/>
      <w:szCs w:val="16"/>
    </w:rPr>
  </w:style>
  <w:style w:type="table" w:styleId="aa">
    <w:name w:val="Table Grid"/>
    <w:basedOn w:val="a1"/>
    <w:uiPriority w:val="59"/>
    <w:rsid w:val="00960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B7F510-6DD3-4BF2-81AC-772069A0783F}" type="doc">
      <dgm:prSet loTypeId="urn:microsoft.com/office/officeart/2005/8/layout/pyramid1" loCatId="pyramid" qsTypeId="urn:microsoft.com/office/officeart/2005/8/quickstyle/simple1" qsCatId="simple" csTypeId="urn:microsoft.com/office/officeart/2005/8/colors/accent4_5" csCatId="accent4" phldr="1"/>
      <dgm:spPr/>
    </dgm:pt>
    <dgm:pt modelId="{7AF19DB9-6D35-4B72-8785-ECBCA7B8EFF8}">
      <dgm:prSet phldrT="[טקסט]" custT="1"/>
      <dgm:spPr/>
      <dgm:t>
        <a:bodyPr/>
        <a:lstStyle/>
        <a:p>
          <a:pPr rtl="1"/>
          <a:r>
            <a:rPr lang="en-US" sz="1050" b="1">
              <a:latin typeface="Segoe UI" pitchFamily="34" charset="0"/>
              <a:cs typeface="Segoe UI" pitchFamily="34" charset="0"/>
            </a:rPr>
            <a:t/>
          </a:r>
          <a:br>
            <a:rPr lang="en-US" sz="1050" b="1">
              <a:latin typeface="Segoe UI" pitchFamily="34" charset="0"/>
              <a:cs typeface="Segoe UI" pitchFamily="34" charset="0"/>
            </a:rPr>
          </a:br>
          <a:r>
            <a:rPr lang="he-IL" sz="1050" b="1">
              <a:solidFill>
                <a:schemeClr val="bg1"/>
              </a:solidFill>
              <a:latin typeface="Segoe UI" pitchFamily="34" charset="0"/>
              <a:cs typeface="Segoe UI" pitchFamily="34" charset="0"/>
            </a:rPr>
            <a:t>חוקה</a:t>
          </a:r>
          <a:endParaRPr lang="he-IL" sz="1500" b="1">
            <a:solidFill>
              <a:schemeClr val="bg1"/>
            </a:solidFill>
            <a:latin typeface="Segoe UI" pitchFamily="34" charset="0"/>
            <a:cs typeface="Segoe UI" pitchFamily="34" charset="0"/>
          </a:endParaRPr>
        </a:p>
      </dgm:t>
    </dgm:pt>
    <dgm:pt modelId="{06D87956-6F48-4B73-A524-9BA072812D2E}" type="parTrans" cxnId="{ED6782B6-8AB7-430B-81D4-9A38C9750BCB}">
      <dgm:prSet/>
      <dgm:spPr/>
      <dgm:t>
        <a:bodyPr/>
        <a:lstStyle/>
        <a:p>
          <a:pPr rtl="1"/>
          <a:endParaRPr lang="he-IL"/>
        </a:p>
      </dgm:t>
    </dgm:pt>
    <dgm:pt modelId="{13C6856B-E317-4B6C-B049-B5E72B4DEA0F}" type="sibTrans" cxnId="{ED6782B6-8AB7-430B-81D4-9A38C9750BCB}">
      <dgm:prSet/>
      <dgm:spPr/>
      <dgm:t>
        <a:bodyPr/>
        <a:lstStyle/>
        <a:p>
          <a:pPr rtl="1"/>
          <a:endParaRPr lang="he-IL"/>
        </a:p>
      </dgm:t>
    </dgm:pt>
    <dgm:pt modelId="{C163F374-316A-40DF-A29C-03296DCE6641}">
      <dgm:prSet phldrT="[טקסט]" custT="1"/>
      <dgm:spPr/>
      <dgm:t>
        <a:bodyPr/>
        <a:lstStyle/>
        <a:p>
          <a:pPr rtl="1"/>
          <a:r>
            <a:rPr lang="he-IL" sz="1050" b="1">
              <a:solidFill>
                <a:schemeClr val="bg1"/>
              </a:solidFill>
              <a:latin typeface="Segoe UI" pitchFamily="34" charset="0"/>
              <a:cs typeface="Segoe UI" pitchFamily="34" charset="0"/>
            </a:rPr>
            <a:t>צווים</a:t>
          </a:r>
          <a:endParaRPr lang="he-IL" sz="2800" b="1">
            <a:solidFill>
              <a:schemeClr val="bg1"/>
            </a:solidFill>
            <a:latin typeface="Segoe UI" pitchFamily="34" charset="0"/>
            <a:cs typeface="Segoe UI" pitchFamily="34" charset="0"/>
          </a:endParaRPr>
        </a:p>
      </dgm:t>
    </dgm:pt>
    <dgm:pt modelId="{50FFE2DC-9974-4F46-9298-7322D10FAFB5}" type="parTrans" cxnId="{FCF949D5-AB08-46A9-886E-49A00F91F11D}">
      <dgm:prSet/>
      <dgm:spPr/>
      <dgm:t>
        <a:bodyPr/>
        <a:lstStyle/>
        <a:p>
          <a:pPr rtl="1"/>
          <a:endParaRPr lang="he-IL"/>
        </a:p>
      </dgm:t>
    </dgm:pt>
    <dgm:pt modelId="{A812E0EA-77C0-4F98-8846-BB4771EEE564}" type="sibTrans" cxnId="{FCF949D5-AB08-46A9-886E-49A00F91F11D}">
      <dgm:prSet/>
      <dgm:spPr/>
      <dgm:t>
        <a:bodyPr/>
        <a:lstStyle/>
        <a:p>
          <a:pPr rtl="1"/>
          <a:endParaRPr lang="he-IL"/>
        </a:p>
      </dgm:t>
    </dgm:pt>
    <dgm:pt modelId="{5404EEF6-6A04-476A-A708-DA45B43BE362}">
      <dgm:prSet phldrT="[טקסט]" custT="1"/>
      <dgm:spPr/>
      <dgm:t>
        <a:bodyPr/>
        <a:lstStyle/>
        <a:p>
          <a:pPr rtl="1"/>
          <a:r>
            <a:rPr lang="he-IL" sz="1050" b="1">
              <a:solidFill>
                <a:schemeClr val="bg1"/>
              </a:solidFill>
              <a:latin typeface="Segoe UI" pitchFamily="34" charset="0"/>
              <a:cs typeface="Segoe UI" pitchFamily="34" charset="0"/>
            </a:rPr>
            <a:t>חוזים</a:t>
          </a:r>
          <a:endParaRPr lang="he-IL" sz="2800" b="1">
            <a:solidFill>
              <a:schemeClr val="bg1"/>
            </a:solidFill>
            <a:latin typeface="Segoe UI" pitchFamily="34" charset="0"/>
            <a:cs typeface="Segoe UI" pitchFamily="34" charset="0"/>
          </a:endParaRPr>
        </a:p>
      </dgm:t>
    </dgm:pt>
    <dgm:pt modelId="{FEE4FF8E-CF13-4573-8F37-D7AEE173FD67}" type="parTrans" cxnId="{A83165EB-CAC7-4189-965E-DF5625D1FD81}">
      <dgm:prSet/>
      <dgm:spPr/>
      <dgm:t>
        <a:bodyPr/>
        <a:lstStyle/>
        <a:p>
          <a:pPr rtl="1"/>
          <a:endParaRPr lang="he-IL"/>
        </a:p>
      </dgm:t>
    </dgm:pt>
    <dgm:pt modelId="{0ECBBEAA-95C2-44DB-850A-85E374E6CA90}" type="sibTrans" cxnId="{A83165EB-CAC7-4189-965E-DF5625D1FD81}">
      <dgm:prSet/>
      <dgm:spPr/>
      <dgm:t>
        <a:bodyPr/>
        <a:lstStyle/>
        <a:p>
          <a:pPr rtl="1"/>
          <a:endParaRPr lang="he-IL"/>
        </a:p>
      </dgm:t>
    </dgm:pt>
    <dgm:pt modelId="{A7245B48-2DB5-46C5-A168-C6DA5B9D8FF5}">
      <dgm:prSet custT="1"/>
      <dgm:spPr/>
      <dgm:t>
        <a:bodyPr/>
        <a:lstStyle/>
        <a:p>
          <a:pPr rtl="1"/>
          <a:r>
            <a:rPr lang="he-IL" sz="1050" b="1">
              <a:solidFill>
                <a:schemeClr val="bg1"/>
              </a:solidFill>
              <a:latin typeface="Segoe UI" pitchFamily="34" charset="0"/>
              <a:cs typeface="Segoe UI" pitchFamily="34" charset="0"/>
            </a:rPr>
            <a:t>חקיקת משנה</a:t>
          </a:r>
        </a:p>
      </dgm:t>
    </dgm:pt>
    <dgm:pt modelId="{288445FE-4011-4409-B2D2-72C0EF2B1DDD}" type="parTrans" cxnId="{05BACCE5-15A3-4488-A07E-1EA05B6305B6}">
      <dgm:prSet/>
      <dgm:spPr/>
      <dgm:t>
        <a:bodyPr/>
        <a:lstStyle/>
        <a:p>
          <a:pPr rtl="1"/>
          <a:endParaRPr lang="he-IL"/>
        </a:p>
      </dgm:t>
    </dgm:pt>
    <dgm:pt modelId="{9474B5C5-6B70-4CF4-B490-7971BBB6827D}" type="sibTrans" cxnId="{05BACCE5-15A3-4488-A07E-1EA05B6305B6}">
      <dgm:prSet/>
      <dgm:spPr/>
      <dgm:t>
        <a:bodyPr/>
        <a:lstStyle/>
        <a:p>
          <a:pPr rtl="1"/>
          <a:endParaRPr lang="he-IL"/>
        </a:p>
      </dgm:t>
    </dgm:pt>
    <dgm:pt modelId="{08E9A8E6-5B5E-4922-9249-4DD5475DC087}">
      <dgm:prSet custT="1"/>
      <dgm:spPr/>
      <dgm:t>
        <a:bodyPr/>
        <a:lstStyle/>
        <a:p>
          <a:pPr rtl="1"/>
          <a:r>
            <a:rPr lang="he-IL" sz="1050" b="1">
              <a:solidFill>
                <a:schemeClr val="bg1"/>
              </a:solidFill>
              <a:latin typeface="Segoe UI" pitchFamily="34" charset="0"/>
              <a:cs typeface="Segoe UI" pitchFamily="34" charset="0"/>
            </a:rPr>
            <a:t>חקיקה ראשית</a:t>
          </a:r>
        </a:p>
      </dgm:t>
    </dgm:pt>
    <dgm:pt modelId="{60213630-AA3A-4237-A182-1C943456A0D0}" type="parTrans" cxnId="{FB5E821C-3AF0-4391-8267-195CC3C3B784}">
      <dgm:prSet/>
      <dgm:spPr/>
      <dgm:t>
        <a:bodyPr/>
        <a:lstStyle/>
        <a:p>
          <a:pPr rtl="1"/>
          <a:endParaRPr lang="he-IL"/>
        </a:p>
      </dgm:t>
    </dgm:pt>
    <dgm:pt modelId="{A9657DA3-7587-4D3D-A852-C5A532729657}" type="sibTrans" cxnId="{FB5E821C-3AF0-4391-8267-195CC3C3B784}">
      <dgm:prSet/>
      <dgm:spPr/>
      <dgm:t>
        <a:bodyPr/>
        <a:lstStyle/>
        <a:p>
          <a:pPr rtl="1"/>
          <a:endParaRPr lang="he-IL"/>
        </a:p>
      </dgm:t>
    </dgm:pt>
    <dgm:pt modelId="{8988CF3E-A907-4B16-9031-15ECAE2BDBB8}" type="pres">
      <dgm:prSet presAssocID="{25B7F510-6DD3-4BF2-81AC-772069A0783F}" presName="Name0" presStyleCnt="0">
        <dgm:presLayoutVars>
          <dgm:dir/>
          <dgm:animLvl val="lvl"/>
          <dgm:resizeHandles val="exact"/>
        </dgm:presLayoutVars>
      </dgm:prSet>
      <dgm:spPr/>
    </dgm:pt>
    <dgm:pt modelId="{FA86914B-F7CE-4A20-851E-400A2B49F567}" type="pres">
      <dgm:prSet presAssocID="{7AF19DB9-6D35-4B72-8785-ECBCA7B8EFF8}" presName="Name8" presStyleCnt="0"/>
      <dgm:spPr/>
    </dgm:pt>
    <dgm:pt modelId="{03F835F7-5375-413B-90F2-76B6496DAF6C}" type="pres">
      <dgm:prSet presAssocID="{7AF19DB9-6D35-4B72-8785-ECBCA7B8EFF8}" presName="level" presStyleLbl="node1" presStyleIdx="0" presStyleCnt="5" custLinFactNeighborX="-1131">
        <dgm:presLayoutVars>
          <dgm:chMax val="1"/>
          <dgm:bulletEnabled val="1"/>
        </dgm:presLayoutVars>
      </dgm:prSet>
      <dgm:spPr/>
      <dgm:t>
        <a:bodyPr/>
        <a:lstStyle/>
        <a:p>
          <a:pPr rtl="1"/>
          <a:endParaRPr lang="he-IL"/>
        </a:p>
      </dgm:t>
    </dgm:pt>
    <dgm:pt modelId="{89F9469E-F290-43C1-9433-58E451ED1E79}" type="pres">
      <dgm:prSet presAssocID="{7AF19DB9-6D35-4B72-8785-ECBCA7B8EFF8}" presName="levelTx" presStyleLbl="revTx" presStyleIdx="0" presStyleCnt="0">
        <dgm:presLayoutVars>
          <dgm:chMax val="1"/>
          <dgm:bulletEnabled val="1"/>
        </dgm:presLayoutVars>
      </dgm:prSet>
      <dgm:spPr/>
      <dgm:t>
        <a:bodyPr/>
        <a:lstStyle/>
        <a:p>
          <a:pPr rtl="1"/>
          <a:endParaRPr lang="he-IL"/>
        </a:p>
      </dgm:t>
    </dgm:pt>
    <dgm:pt modelId="{CB9D4C4F-E506-4C31-A225-75BDBE7380A9}" type="pres">
      <dgm:prSet presAssocID="{08E9A8E6-5B5E-4922-9249-4DD5475DC087}" presName="Name8" presStyleCnt="0"/>
      <dgm:spPr/>
    </dgm:pt>
    <dgm:pt modelId="{8DBDC325-7549-4294-9BB1-E89FB6C76E96}" type="pres">
      <dgm:prSet presAssocID="{08E9A8E6-5B5E-4922-9249-4DD5475DC087}" presName="level" presStyleLbl="node1" presStyleIdx="1" presStyleCnt="5">
        <dgm:presLayoutVars>
          <dgm:chMax val="1"/>
          <dgm:bulletEnabled val="1"/>
        </dgm:presLayoutVars>
      </dgm:prSet>
      <dgm:spPr/>
      <dgm:t>
        <a:bodyPr/>
        <a:lstStyle/>
        <a:p>
          <a:pPr rtl="1"/>
          <a:endParaRPr lang="he-IL"/>
        </a:p>
      </dgm:t>
    </dgm:pt>
    <dgm:pt modelId="{AF8F344B-ABD8-4F2E-A627-52E6087CC28A}" type="pres">
      <dgm:prSet presAssocID="{08E9A8E6-5B5E-4922-9249-4DD5475DC087}" presName="levelTx" presStyleLbl="revTx" presStyleIdx="0" presStyleCnt="0">
        <dgm:presLayoutVars>
          <dgm:chMax val="1"/>
          <dgm:bulletEnabled val="1"/>
        </dgm:presLayoutVars>
      </dgm:prSet>
      <dgm:spPr/>
      <dgm:t>
        <a:bodyPr/>
        <a:lstStyle/>
        <a:p>
          <a:pPr rtl="1"/>
          <a:endParaRPr lang="he-IL"/>
        </a:p>
      </dgm:t>
    </dgm:pt>
    <dgm:pt modelId="{0E3F5DF1-E8E8-4025-88DD-32D37668A45A}" type="pres">
      <dgm:prSet presAssocID="{A7245B48-2DB5-46C5-A168-C6DA5B9D8FF5}" presName="Name8" presStyleCnt="0"/>
      <dgm:spPr/>
    </dgm:pt>
    <dgm:pt modelId="{D4CF1150-45B8-4B2B-8B07-534A78349084}" type="pres">
      <dgm:prSet presAssocID="{A7245B48-2DB5-46C5-A168-C6DA5B9D8FF5}" presName="level" presStyleLbl="node1" presStyleIdx="2" presStyleCnt="5">
        <dgm:presLayoutVars>
          <dgm:chMax val="1"/>
          <dgm:bulletEnabled val="1"/>
        </dgm:presLayoutVars>
      </dgm:prSet>
      <dgm:spPr/>
      <dgm:t>
        <a:bodyPr/>
        <a:lstStyle/>
        <a:p>
          <a:pPr rtl="1"/>
          <a:endParaRPr lang="he-IL"/>
        </a:p>
      </dgm:t>
    </dgm:pt>
    <dgm:pt modelId="{B5BF2500-9B19-45C8-85A2-01F12A4747B3}" type="pres">
      <dgm:prSet presAssocID="{A7245B48-2DB5-46C5-A168-C6DA5B9D8FF5}" presName="levelTx" presStyleLbl="revTx" presStyleIdx="0" presStyleCnt="0">
        <dgm:presLayoutVars>
          <dgm:chMax val="1"/>
          <dgm:bulletEnabled val="1"/>
        </dgm:presLayoutVars>
      </dgm:prSet>
      <dgm:spPr/>
      <dgm:t>
        <a:bodyPr/>
        <a:lstStyle/>
        <a:p>
          <a:pPr rtl="1"/>
          <a:endParaRPr lang="he-IL"/>
        </a:p>
      </dgm:t>
    </dgm:pt>
    <dgm:pt modelId="{E2A2332F-BC58-4017-BD60-231B4231BAE6}" type="pres">
      <dgm:prSet presAssocID="{C163F374-316A-40DF-A29C-03296DCE6641}" presName="Name8" presStyleCnt="0"/>
      <dgm:spPr/>
    </dgm:pt>
    <dgm:pt modelId="{3DB27F34-B819-42C5-A383-D67899AD5C72}" type="pres">
      <dgm:prSet presAssocID="{C163F374-316A-40DF-A29C-03296DCE6641}" presName="level" presStyleLbl="node1" presStyleIdx="3" presStyleCnt="5">
        <dgm:presLayoutVars>
          <dgm:chMax val="1"/>
          <dgm:bulletEnabled val="1"/>
        </dgm:presLayoutVars>
      </dgm:prSet>
      <dgm:spPr/>
      <dgm:t>
        <a:bodyPr/>
        <a:lstStyle/>
        <a:p>
          <a:pPr rtl="1"/>
          <a:endParaRPr lang="he-IL"/>
        </a:p>
      </dgm:t>
    </dgm:pt>
    <dgm:pt modelId="{C92A22DC-2950-42E8-B4A8-A3C10A706FAD}" type="pres">
      <dgm:prSet presAssocID="{C163F374-316A-40DF-A29C-03296DCE6641}" presName="levelTx" presStyleLbl="revTx" presStyleIdx="0" presStyleCnt="0">
        <dgm:presLayoutVars>
          <dgm:chMax val="1"/>
          <dgm:bulletEnabled val="1"/>
        </dgm:presLayoutVars>
      </dgm:prSet>
      <dgm:spPr/>
      <dgm:t>
        <a:bodyPr/>
        <a:lstStyle/>
        <a:p>
          <a:pPr rtl="1"/>
          <a:endParaRPr lang="he-IL"/>
        </a:p>
      </dgm:t>
    </dgm:pt>
    <dgm:pt modelId="{F000F075-0C08-41A5-8EF7-FD50248EF922}" type="pres">
      <dgm:prSet presAssocID="{5404EEF6-6A04-476A-A708-DA45B43BE362}" presName="Name8" presStyleCnt="0"/>
      <dgm:spPr/>
    </dgm:pt>
    <dgm:pt modelId="{FEA5A0A0-3F43-467A-8A5A-7D2F7C2C02C6}" type="pres">
      <dgm:prSet presAssocID="{5404EEF6-6A04-476A-A708-DA45B43BE362}" presName="level" presStyleLbl="node1" presStyleIdx="4" presStyleCnt="5">
        <dgm:presLayoutVars>
          <dgm:chMax val="1"/>
          <dgm:bulletEnabled val="1"/>
        </dgm:presLayoutVars>
      </dgm:prSet>
      <dgm:spPr/>
      <dgm:t>
        <a:bodyPr/>
        <a:lstStyle/>
        <a:p>
          <a:pPr rtl="1"/>
          <a:endParaRPr lang="he-IL"/>
        </a:p>
      </dgm:t>
    </dgm:pt>
    <dgm:pt modelId="{FC9A6ACE-4DFE-4CC4-962F-5102029D0083}" type="pres">
      <dgm:prSet presAssocID="{5404EEF6-6A04-476A-A708-DA45B43BE362}" presName="levelTx" presStyleLbl="revTx" presStyleIdx="0" presStyleCnt="0">
        <dgm:presLayoutVars>
          <dgm:chMax val="1"/>
          <dgm:bulletEnabled val="1"/>
        </dgm:presLayoutVars>
      </dgm:prSet>
      <dgm:spPr/>
      <dgm:t>
        <a:bodyPr/>
        <a:lstStyle/>
        <a:p>
          <a:pPr rtl="1"/>
          <a:endParaRPr lang="he-IL"/>
        </a:p>
      </dgm:t>
    </dgm:pt>
  </dgm:ptLst>
  <dgm:cxnLst>
    <dgm:cxn modelId="{A83165EB-CAC7-4189-965E-DF5625D1FD81}" srcId="{25B7F510-6DD3-4BF2-81AC-772069A0783F}" destId="{5404EEF6-6A04-476A-A708-DA45B43BE362}" srcOrd="4" destOrd="0" parTransId="{FEE4FF8E-CF13-4573-8F37-D7AEE173FD67}" sibTransId="{0ECBBEAA-95C2-44DB-850A-85E374E6CA90}"/>
    <dgm:cxn modelId="{D0CE86D1-6D57-401F-A345-E37F5B336A4A}" type="presOf" srcId="{A7245B48-2DB5-46C5-A168-C6DA5B9D8FF5}" destId="{D4CF1150-45B8-4B2B-8B07-534A78349084}" srcOrd="0" destOrd="0" presId="urn:microsoft.com/office/officeart/2005/8/layout/pyramid1"/>
    <dgm:cxn modelId="{C7A6A4E7-8EB7-48A6-804A-E525FF5F51F2}" type="presOf" srcId="{C163F374-316A-40DF-A29C-03296DCE6641}" destId="{C92A22DC-2950-42E8-B4A8-A3C10A706FAD}" srcOrd="1" destOrd="0" presId="urn:microsoft.com/office/officeart/2005/8/layout/pyramid1"/>
    <dgm:cxn modelId="{D3FA2528-19A0-4FB2-98D2-CFC6BC558AFC}" type="presOf" srcId="{08E9A8E6-5B5E-4922-9249-4DD5475DC087}" destId="{AF8F344B-ABD8-4F2E-A627-52E6087CC28A}" srcOrd="1" destOrd="0" presId="urn:microsoft.com/office/officeart/2005/8/layout/pyramid1"/>
    <dgm:cxn modelId="{05BACCE5-15A3-4488-A07E-1EA05B6305B6}" srcId="{25B7F510-6DD3-4BF2-81AC-772069A0783F}" destId="{A7245B48-2DB5-46C5-A168-C6DA5B9D8FF5}" srcOrd="2" destOrd="0" parTransId="{288445FE-4011-4409-B2D2-72C0EF2B1DDD}" sibTransId="{9474B5C5-6B70-4CF4-B490-7971BBB6827D}"/>
    <dgm:cxn modelId="{2E684EF8-19A8-4F32-B188-3B8231FB31FC}" type="presOf" srcId="{08E9A8E6-5B5E-4922-9249-4DD5475DC087}" destId="{8DBDC325-7549-4294-9BB1-E89FB6C76E96}" srcOrd="0" destOrd="0" presId="urn:microsoft.com/office/officeart/2005/8/layout/pyramid1"/>
    <dgm:cxn modelId="{FA000F15-F842-48F9-A442-5DC9C283BFF5}" type="presOf" srcId="{7AF19DB9-6D35-4B72-8785-ECBCA7B8EFF8}" destId="{03F835F7-5375-413B-90F2-76B6496DAF6C}" srcOrd="0" destOrd="0" presId="urn:microsoft.com/office/officeart/2005/8/layout/pyramid1"/>
    <dgm:cxn modelId="{36177343-3EC4-4F4C-8BEE-4868F997A4B4}" type="presOf" srcId="{7AF19DB9-6D35-4B72-8785-ECBCA7B8EFF8}" destId="{89F9469E-F290-43C1-9433-58E451ED1E79}" srcOrd="1" destOrd="0" presId="urn:microsoft.com/office/officeart/2005/8/layout/pyramid1"/>
    <dgm:cxn modelId="{B71E551D-115B-473D-9731-3F9C42ABB9EB}" type="presOf" srcId="{A7245B48-2DB5-46C5-A168-C6DA5B9D8FF5}" destId="{B5BF2500-9B19-45C8-85A2-01F12A4747B3}" srcOrd="1" destOrd="0" presId="urn:microsoft.com/office/officeart/2005/8/layout/pyramid1"/>
    <dgm:cxn modelId="{B29EB334-3932-4F23-9227-B70CE5BBF1ED}" type="presOf" srcId="{25B7F510-6DD3-4BF2-81AC-772069A0783F}" destId="{8988CF3E-A907-4B16-9031-15ECAE2BDBB8}" srcOrd="0" destOrd="0" presId="urn:microsoft.com/office/officeart/2005/8/layout/pyramid1"/>
    <dgm:cxn modelId="{FB5E821C-3AF0-4391-8267-195CC3C3B784}" srcId="{25B7F510-6DD3-4BF2-81AC-772069A0783F}" destId="{08E9A8E6-5B5E-4922-9249-4DD5475DC087}" srcOrd="1" destOrd="0" parTransId="{60213630-AA3A-4237-A182-1C943456A0D0}" sibTransId="{A9657DA3-7587-4D3D-A852-C5A532729657}"/>
    <dgm:cxn modelId="{ED6782B6-8AB7-430B-81D4-9A38C9750BCB}" srcId="{25B7F510-6DD3-4BF2-81AC-772069A0783F}" destId="{7AF19DB9-6D35-4B72-8785-ECBCA7B8EFF8}" srcOrd="0" destOrd="0" parTransId="{06D87956-6F48-4B73-A524-9BA072812D2E}" sibTransId="{13C6856B-E317-4B6C-B049-B5E72B4DEA0F}"/>
    <dgm:cxn modelId="{456D2AC0-706C-4090-B36A-4DF4E8ECB811}" type="presOf" srcId="{C163F374-316A-40DF-A29C-03296DCE6641}" destId="{3DB27F34-B819-42C5-A383-D67899AD5C72}" srcOrd="0" destOrd="0" presId="urn:microsoft.com/office/officeart/2005/8/layout/pyramid1"/>
    <dgm:cxn modelId="{FCF949D5-AB08-46A9-886E-49A00F91F11D}" srcId="{25B7F510-6DD3-4BF2-81AC-772069A0783F}" destId="{C163F374-316A-40DF-A29C-03296DCE6641}" srcOrd="3" destOrd="0" parTransId="{50FFE2DC-9974-4F46-9298-7322D10FAFB5}" sibTransId="{A812E0EA-77C0-4F98-8846-BB4771EEE564}"/>
    <dgm:cxn modelId="{DB8C2AC8-7115-458A-AF74-D9DE77D1DEBA}" type="presOf" srcId="{5404EEF6-6A04-476A-A708-DA45B43BE362}" destId="{FEA5A0A0-3F43-467A-8A5A-7D2F7C2C02C6}" srcOrd="0" destOrd="0" presId="urn:microsoft.com/office/officeart/2005/8/layout/pyramid1"/>
    <dgm:cxn modelId="{6820563A-4E68-41BB-B946-961B9F041450}" type="presOf" srcId="{5404EEF6-6A04-476A-A708-DA45B43BE362}" destId="{FC9A6ACE-4DFE-4CC4-962F-5102029D0083}" srcOrd="1" destOrd="0" presId="urn:microsoft.com/office/officeart/2005/8/layout/pyramid1"/>
    <dgm:cxn modelId="{0DECFEC6-533D-41BB-94F0-7DBA66764BA9}" type="presParOf" srcId="{8988CF3E-A907-4B16-9031-15ECAE2BDBB8}" destId="{FA86914B-F7CE-4A20-851E-400A2B49F567}" srcOrd="0" destOrd="0" presId="urn:microsoft.com/office/officeart/2005/8/layout/pyramid1"/>
    <dgm:cxn modelId="{F10D794B-8D43-44DB-A94F-19C286712FDB}" type="presParOf" srcId="{FA86914B-F7CE-4A20-851E-400A2B49F567}" destId="{03F835F7-5375-413B-90F2-76B6496DAF6C}" srcOrd="0" destOrd="0" presId="urn:microsoft.com/office/officeart/2005/8/layout/pyramid1"/>
    <dgm:cxn modelId="{372656AB-8DC5-49CF-96AD-15499D3E6250}" type="presParOf" srcId="{FA86914B-F7CE-4A20-851E-400A2B49F567}" destId="{89F9469E-F290-43C1-9433-58E451ED1E79}" srcOrd="1" destOrd="0" presId="urn:microsoft.com/office/officeart/2005/8/layout/pyramid1"/>
    <dgm:cxn modelId="{495663F4-2DEC-40A1-B946-C7AF5918EC71}" type="presParOf" srcId="{8988CF3E-A907-4B16-9031-15ECAE2BDBB8}" destId="{CB9D4C4F-E506-4C31-A225-75BDBE7380A9}" srcOrd="1" destOrd="0" presId="urn:microsoft.com/office/officeart/2005/8/layout/pyramid1"/>
    <dgm:cxn modelId="{996A04EE-12DF-4F66-9C58-8DDAAD89BE6A}" type="presParOf" srcId="{CB9D4C4F-E506-4C31-A225-75BDBE7380A9}" destId="{8DBDC325-7549-4294-9BB1-E89FB6C76E96}" srcOrd="0" destOrd="0" presId="urn:microsoft.com/office/officeart/2005/8/layout/pyramid1"/>
    <dgm:cxn modelId="{4FC5178E-CA6C-4FB0-B00D-68A79024555C}" type="presParOf" srcId="{CB9D4C4F-E506-4C31-A225-75BDBE7380A9}" destId="{AF8F344B-ABD8-4F2E-A627-52E6087CC28A}" srcOrd="1" destOrd="0" presId="urn:microsoft.com/office/officeart/2005/8/layout/pyramid1"/>
    <dgm:cxn modelId="{6ECEF625-AB55-4B40-A181-4427E94AC57E}" type="presParOf" srcId="{8988CF3E-A907-4B16-9031-15ECAE2BDBB8}" destId="{0E3F5DF1-E8E8-4025-88DD-32D37668A45A}" srcOrd="2" destOrd="0" presId="urn:microsoft.com/office/officeart/2005/8/layout/pyramid1"/>
    <dgm:cxn modelId="{8A842904-5D6C-4C70-8D95-3CD1F6AA9582}" type="presParOf" srcId="{0E3F5DF1-E8E8-4025-88DD-32D37668A45A}" destId="{D4CF1150-45B8-4B2B-8B07-534A78349084}" srcOrd="0" destOrd="0" presId="urn:microsoft.com/office/officeart/2005/8/layout/pyramid1"/>
    <dgm:cxn modelId="{E431E2E4-59C9-4A9E-A2AD-0FDDC6788768}" type="presParOf" srcId="{0E3F5DF1-E8E8-4025-88DD-32D37668A45A}" destId="{B5BF2500-9B19-45C8-85A2-01F12A4747B3}" srcOrd="1" destOrd="0" presId="urn:microsoft.com/office/officeart/2005/8/layout/pyramid1"/>
    <dgm:cxn modelId="{652FA33C-CC81-47E9-9982-BAC0C724E63B}" type="presParOf" srcId="{8988CF3E-A907-4B16-9031-15ECAE2BDBB8}" destId="{E2A2332F-BC58-4017-BD60-231B4231BAE6}" srcOrd="3" destOrd="0" presId="urn:microsoft.com/office/officeart/2005/8/layout/pyramid1"/>
    <dgm:cxn modelId="{E8B39FFF-4062-492E-9FF4-47BB53F532EB}" type="presParOf" srcId="{E2A2332F-BC58-4017-BD60-231B4231BAE6}" destId="{3DB27F34-B819-42C5-A383-D67899AD5C72}" srcOrd="0" destOrd="0" presId="urn:microsoft.com/office/officeart/2005/8/layout/pyramid1"/>
    <dgm:cxn modelId="{09B398F5-5175-4075-A07E-1E0157D0F3BC}" type="presParOf" srcId="{E2A2332F-BC58-4017-BD60-231B4231BAE6}" destId="{C92A22DC-2950-42E8-B4A8-A3C10A706FAD}" srcOrd="1" destOrd="0" presId="urn:microsoft.com/office/officeart/2005/8/layout/pyramid1"/>
    <dgm:cxn modelId="{EC3D10B6-64A5-4285-9744-752A03CF7B17}" type="presParOf" srcId="{8988CF3E-A907-4B16-9031-15ECAE2BDBB8}" destId="{F000F075-0C08-41A5-8EF7-FD50248EF922}" srcOrd="4" destOrd="0" presId="urn:microsoft.com/office/officeart/2005/8/layout/pyramid1"/>
    <dgm:cxn modelId="{7BCA801C-A4AD-497C-BD9E-0F2E004EF6A2}" type="presParOf" srcId="{F000F075-0C08-41A5-8EF7-FD50248EF922}" destId="{FEA5A0A0-3F43-467A-8A5A-7D2F7C2C02C6}" srcOrd="0" destOrd="0" presId="urn:microsoft.com/office/officeart/2005/8/layout/pyramid1"/>
    <dgm:cxn modelId="{85BB524D-53F1-4E62-B6F6-559B0B6BA27D}" type="presParOf" srcId="{F000F075-0C08-41A5-8EF7-FD50248EF922}" destId="{FC9A6ACE-4DFE-4CC4-962F-5102029D0083}"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F835F7-5375-413B-90F2-76B6496DAF6C}">
      <dsp:nvSpPr>
        <dsp:cNvPr id="0" name=""/>
        <dsp:cNvSpPr/>
      </dsp:nvSpPr>
      <dsp:spPr>
        <a:xfrm>
          <a:off x="1397687" y="0"/>
          <a:ext cx="702818" cy="454787"/>
        </a:xfrm>
        <a:prstGeom prst="trapezoid">
          <a:avLst>
            <a:gd name="adj" fmla="val 77269"/>
          </a:avLst>
        </a:prstGeom>
        <a:solidFill>
          <a:schemeClr val="accent4">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rtl="1">
            <a:lnSpc>
              <a:spcPct val="90000"/>
            </a:lnSpc>
            <a:spcBef>
              <a:spcPct val="0"/>
            </a:spcBef>
            <a:spcAft>
              <a:spcPct val="35000"/>
            </a:spcAft>
          </a:pPr>
          <a:r>
            <a:rPr lang="en-US" sz="1050" b="1" kern="1200">
              <a:latin typeface="Segoe UI" pitchFamily="34" charset="0"/>
              <a:cs typeface="Segoe UI" pitchFamily="34" charset="0"/>
            </a:rPr>
            <a:t/>
          </a:r>
          <a:br>
            <a:rPr lang="en-US" sz="1050" b="1" kern="1200">
              <a:latin typeface="Segoe UI" pitchFamily="34" charset="0"/>
              <a:cs typeface="Segoe UI" pitchFamily="34" charset="0"/>
            </a:rPr>
          </a:br>
          <a:r>
            <a:rPr lang="he-IL" sz="1050" b="1" kern="1200">
              <a:solidFill>
                <a:schemeClr val="bg1"/>
              </a:solidFill>
              <a:latin typeface="Segoe UI" pitchFamily="34" charset="0"/>
              <a:cs typeface="Segoe UI" pitchFamily="34" charset="0"/>
            </a:rPr>
            <a:t>חוקה</a:t>
          </a:r>
          <a:endParaRPr lang="he-IL" sz="1500" b="1" kern="1200">
            <a:solidFill>
              <a:schemeClr val="bg1"/>
            </a:solidFill>
            <a:latin typeface="Segoe UI" pitchFamily="34" charset="0"/>
            <a:cs typeface="Segoe UI" pitchFamily="34" charset="0"/>
          </a:endParaRPr>
        </a:p>
      </dsp:txBody>
      <dsp:txXfrm>
        <a:off x="1397687" y="0"/>
        <a:ext cx="702818" cy="454787"/>
      </dsp:txXfrm>
    </dsp:sp>
    <dsp:sp modelId="{8DBDC325-7549-4294-9BB1-E89FB6C76E96}">
      <dsp:nvSpPr>
        <dsp:cNvPr id="0" name=""/>
        <dsp:cNvSpPr/>
      </dsp:nvSpPr>
      <dsp:spPr>
        <a:xfrm>
          <a:off x="1054227" y="454787"/>
          <a:ext cx="1405636" cy="454787"/>
        </a:xfrm>
        <a:prstGeom prst="trapezoid">
          <a:avLst>
            <a:gd name="adj" fmla="val 77269"/>
          </a:avLst>
        </a:prstGeom>
        <a:solidFill>
          <a:schemeClr val="accent4">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rtl="1">
            <a:lnSpc>
              <a:spcPct val="90000"/>
            </a:lnSpc>
            <a:spcBef>
              <a:spcPct val="0"/>
            </a:spcBef>
            <a:spcAft>
              <a:spcPct val="35000"/>
            </a:spcAft>
          </a:pPr>
          <a:r>
            <a:rPr lang="he-IL" sz="1050" b="1" kern="1200">
              <a:solidFill>
                <a:schemeClr val="bg1"/>
              </a:solidFill>
              <a:latin typeface="Segoe UI" pitchFamily="34" charset="0"/>
              <a:cs typeface="Segoe UI" pitchFamily="34" charset="0"/>
            </a:rPr>
            <a:t>חקיקה ראשית</a:t>
          </a:r>
        </a:p>
      </dsp:txBody>
      <dsp:txXfrm>
        <a:off x="1300213" y="454787"/>
        <a:ext cx="913663" cy="454787"/>
      </dsp:txXfrm>
    </dsp:sp>
    <dsp:sp modelId="{D4CF1150-45B8-4B2B-8B07-534A78349084}">
      <dsp:nvSpPr>
        <dsp:cNvPr id="0" name=""/>
        <dsp:cNvSpPr/>
      </dsp:nvSpPr>
      <dsp:spPr>
        <a:xfrm>
          <a:off x="702818" y="909574"/>
          <a:ext cx="2108454" cy="454787"/>
        </a:xfrm>
        <a:prstGeom prst="trapezoid">
          <a:avLst>
            <a:gd name="adj" fmla="val 77269"/>
          </a:avLst>
        </a:prstGeom>
        <a:solidFill>
          <a:schemeClr val="accent4">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rtl="1">
            <a:lnSpc>
              <a:spcPct val="90000"/>
            </a:lnSpc>
            <a:spcBef>
              <a:spcPct val="0"/>
            </a:spcBef>
            <a:spcAft>
              <a:spcPct val="35000"/>
            </a:spcAft>
          </a:pPr>
          <a:r>
            <a:rPr lang="he-IL" sz="1050" b="1" kern="1200">
              <a:solidFill>
                <a:schemeClr val="bg1"/>
              </a:solidFill>
              <a:latin typeface="Segoe UI" pitchFamily="34" charset="0"/>
              <a:cs typeface="Segoe UI" pitchFamily="34" charset="0"/>
            </a:rPr>
            <a:t>חקיקת משנה</a:t>
          </a:r>
        </a:p>
      </dsp:txBody>
      <dsp:txXfrm>
        <a:off x="1071797" y="909574"/>
        <a:ext cx="1370495" cy="454787"/>
      </dsp:txXfrm>
    </dsp:sp>
    <dsp:sp modelId="{3DB27F34-B819-42C5-A383-D67899AD5C72}">
      <dsp:nvSpPr>
        <dsp:cNvPr id="0" name=""/>
        <dsp:cNvSpPr/>
      </dsp:nvSpPr>
      <dsp:spPr>
        <a:xfrm>
          <a:off x="351409" y="1364361"/>
          <a:ext cx="2811272" cy="454787"/>
        </a:xfrm>
        <a:prstGeom prst="trapezoid">
          <a:avLst>
            <a:gd name="adj" fmla="val 77269"/>
          </a:avLst>
        </a:prstGeom>
        <a:solidFill>
          <a:schemeClr val="accent4">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rtl="1">
            <a:lnSpc>
              <a:spcPct val="90000"/>
            </a:lnSpc>
            <a:spcBef>
              <a:spcPct val="0"/>
            </a:spcBef>
            <a:spcAft>
              <a:spcPct val="35000"/>
            </a:spcAft>
          </a:pPr>
          <a:r>
            <a:rPr lang="he-IL" sz="1050" b="1" kern="1200">
              <a:solidFill>
                <a:schemeClr val="bg1"/>
              </a:solidFill>
              <a:latin typeface="Segoe UI" pitchFamily="34" charset="0"/>
              <a:cs typeface="Segoe UI" pitchFamily="34" charset="0"/>
            </a:rPr>
            <a:t>צווים</a:t>
          </a:r>
          <a:endParaRPr lang="he-IL" sz="2800" b="1" kern="1200">
            <a:solidFill>
              <a:schemeClr val="bg1"/>
            </a:solidFill>
            <a:latin typeface="Segoe UI" pitchFamily="34" charset="0"/>
            <a:cs typeface="Segoe UI" pitchFamily="34" charset="0"/>
          </a:endParaRPr>
        </a:p>
      </dsp:txBody>
      <dsp:txXfrm>
        <a:off x="843381" y="1364361"/>
        <a:ext cx="1827326" cy="454787"/>
      </dsp:txXfrm>
    </dsp:sp>
    <dsp:sp modelId="{FEA5A0A0-3F43-467A-8A5A-7D2F7C2C02C6}">
      <dsp:nvSpPr>
        <dsp:cNvPr id="0" name=""/>
        <dsp:cNvSpPr/>
      </dsp:nvSpPr>
      <dsp:spPr>
        <a:xfrm>
          <a:off x="0" y="1819148"/>
          <a:ext cx="3514090" cy="454787"/>
        </a:xfrm>
        <a:prstGeom prst="trapezoid">
          <a:avLst>
            <a:gd name="adj" fmla="val 77269"/>
          </a:avLst>
        </a:prstGeom>
        <a:solidFill>
          <a:schemeClr val="accent4">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rtl="1">
            <a:lnSpc>
              <a:spcPct val="90000"/>
            </a:lnSpc>
            <a:spcBef>
              <a:spcPct val="0"/>
            </a:spcBef>
            <a:spcAft>
              <a:spcPct val="35000"/>
            </a:spcAft>
          </a:pPr>
          <a:r>
            <a:rPr lang="he-IL" sz="1050" b="1" kern="1200">
              <a:solidFill>
                <a:schemeClr val="bg1"/>
              </a:solidFill>
              <a:latin typeface="Segoe UI" pitchFamily="34" charset="0"/>
              <a:cs typeface="Segoe UI" pitchFamily="34" charset="0"/>
            </a:rPr>
            <a:t>חוזים</a:t>
          </a:r>
          <a:endParaRPr lang="he-IL" sz="2800" b="1" kern="1200">
            <a:solidFill>
              <a:schemeClr val="bg1"/>
            </a:solidFill>
            <a:latin typeface="Segoe UI" pitchFamily="34" charset="0"/>
            <a:cs typeface="Segoe UI" pitchFamily="34" charset="0"/>
          </a:endParaRPr>
        </a:p>
      </dsp:txBody>
      <dsp:txXfrm>
        <a:off x="614965" y="1819148"/>
        <a:ext cx="2284158" cy="45478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3690</TotalTime>
  <Pages>48</Pages>
  <Words>20817</Words>
  <Characters>104088</Characters>
  <Application>Microsoft Office Word</Application>
  <DocSecurity>0</DocSecurity>
  <Lines>867</Lines>
  <Paragraphs>249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1159</cp:revision>
  <dcterms:created xsi:type="dcterms:W3CDTF">2020-10-20T08:47:00Z</dcterms:created>
  <dcterms:modified xsi:type="dcterms:W3CDTF">2021-01-25T10:10:00Z</dcterms:modified>
</cp:coreProperties>
</file>