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EF9B" w14:textId="691F89A7" w:rsidR="002205EC" w:rsidRPr="00794530" w:rsidRDefault="00794530" w:rsidP="00794530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794530">
        <w:rPr>
          <w:rFonts w:ascii="David" w:hAnsi="David" w:cs="David"/>
          <w:b/>
          <w:bCs/>
          <w:sz w:val="28"/>
          <w:szCs w:val="28"/>
          <w:rtl/>
        </w:rPr>
        <w:t>עקרונות המשפט הפלילי:</w:t>
      </w:r>
    </w:p>
    <w:p w14:paraId="15970D8B" w14:textId="77777777" w:rsidR="00794530" w:rsidRPr="00794530" w:rsidRDefault="00794530" w:rsidP="00794530">
      <w:pPr>
        <w:pStyle w:val="a3"/>
        <w:numPr>
          <w:ilvl w:val="0"/>
          <w:numId w:val="1"/>
        </w:numPr>
        <w:spacing w:line="360" w:lineRule="auto"/>
      </w:pPr>
      <w:r w:rsidRPr="00794530">
        <w:rPr>
          <w:rFonts w:ascii="David" w:hAnsi="David" w:cs="David" w:hint="cs"/>
          <w:b/>
          <w:bCs/>
          <w:sz w:val="24"/>
          <w:szCs w:val="24"/>
          <w:u w:val="single"/>
          <w:rtl/>
        </w:rPr>
        <w:t>עקרון החוקיות:</w:t>
      </w:r>
      <w:r w:rsidRPr="00794530">
        <w:rPr>
          <w:rFonts w:ascii="David" w:hAnsi="David" w:cs="David" w:hint="cs"/>
          <w:sz w:val="24"/>
          <w:szCs w:val="24"/>
          <w:rtl/>
        </w:rPr>
        <w:t xml:space="preserve"> ס' 1</w:t>
      </w:r>
      <w:r w:rsidRPr="00794530">
        <w:rPr>
          <w:rFonts w:ascii="David" w:hAnsi="David" w:cs="David"/>
          <w:sz w:val="24"/>
          <w:szCs w:val="24"/>
          <w:rtl/>
        </w:rPr>
        <w:br/>
      </w:r>
      <w:r w:rsidRPr="00794530">
        <w:rPr>
          <w:rFonts w:ascii="David" w:hAnsi="David" w:cs="David"/>
          <w:sz w:val="24"/>
          <w:szCs w:val="24"/>
          <w:u w:val="single"/>
          <w:rtl/>
        </w:rPr>
        <w:t>לעיקרון החוקיות שני חלקים:</w:t>
      </w:r>
    </w:p>
    <w:p w14:paraId="70BC79AC" w14:textId="77777777" w:rsidR="00794530" w:rsidRPr="00794530" w:rsidRDefault="00794530" w:rsidP="00794530">
      <w:pPr>
        <w:pStyle w:val="a3"/>
        <w:numPr>
          <w:ilvl w:val="0"/>
          <w:numId w:val="3"/>
        </w:numPr>
        <w:spacing w:line="360" w:lineRule="auto"/>
      </w:pPr>
      <w:r w:rsidRPr="00794530">
        <w:rPr>
          <w:rFonts w:ascii="David" w:hAnsi="David" w:cs="David"/>
          <w:sz w:val="24"/>
          <w:szCs w:val="24"/>
          <w:rtl/>
        </w:rPr>
        <w:t xml:space="preserve"> לפרט מותר לעשות כל דבר שלא נאסר עליו בחוק.</w:t>
      </w:r>
    </w:p>
    <w:p w14:paraId="75DE31E7" w14:textId="77777777" w:rsidR="00794530" w:rsidRPr="00794530" w:rsidRDefault="00794530" w:rsidP="00794530">
      <w:pPr>
        <w:pStyle w:val="a3"/>
        <w:numPr>
          <w:ilvl w:val="0"/>
          <w:numId w:val="3"/>
        </w:numPr>
        <w:spacing w:line="360" w:lineRule="auto"/>
      </w:pPr>
      <w:r w:rsidRPr="00794530">
        <w:rPr>
          <w:rFonts w:ascii="David" w:hAnsi="David" w:cs="David"/>
          <w:sz w:val="24"/>
          <w:szCs w:val="24"/>
          <w:u w:val="single"/>
          <w:rtl/>
        </w:rPr>
        <w:t>לשלטון</w:t>
      </w:r>
      <w:r w:rsidRPr="00794530">
        <w:rPr>
          <w:rFonts w:ascii="David" w:hAnsi="David" w:cs="David"/>
          <w:sz w:val="24"/>
          <w:szCs w:val="24"/>
          <w:rtl/>
        </w:rPr>
        <w:t xml:space="preserve"> אסור לעשות דבר אלא אם כן הוסמך לכך בחוק</w:t>
      </w:r>
    </w:p>
    <w:p w14:paraId="68BDE163" w14:textId="3344AF42" w:rsidR="00794530" w:rsidRPr="00794530" w:rsidRDefault="00794530" w:rsidP="00794530">
      <w:pPr>
        <w:pStyle w:val="a3"/>
        <w:numPr>
          <w:ilvl w:val="0"/>
          <w:numId w:val="4"/>
        </w:numPr>
        <w:spacing w:line="360" w:lineRule="auto"/>
        <w:rPr>
          <w:rtl/>
        </w:rPr>
      </w:pPr>
      <w:r w:rsidRPr="00794530">
        <w:rPr>
          <w:rFonts w:ascii="David" w:hAnsi="David" w:cs="David"/>
          <w:sz w:val="24"/>
          <w:szCs w:val="24"/>
          <w:u w:val="single"/>
          <w:rtl/>
        </w:rPr>
        <w:t>תתי עקרונות מרכזיים בעיקרון החוקיו</w:t>
      </w:r>
      <w:r>
        <w:rPr>
          <w:rFonts w:ascii="David" w:hAnsi="David" w:cs="David" w:hint="cs"/>
          <w:sz w:val="24"/>
          <w:szCs w:val="24"/>
          <w:u w:val="single"/>
          <w:rtl/>
        </w:rPr>
        <w:t>ת:</w:t>
      </w:r>
    </w:p>
    <w:p w14:paraId="577C8F1F" w14:textId="00949E17" w:rsidR="00794530" w:rsidRPr="00794530" w:rsidRDefault="00794530" w:rsidP="00794530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794530">
        <w:rPr>
          <w:rFonts w:ascii="David" w:hAnsi="David" w:cs="David"/>
          <w:b/>
          <w:bCs/>
          <w:sz w:val="24"/>
          <w:szCs w:val="24"/>
          <w:rtl/>
        </w:rPr>
        <w:t>בהירות וודאות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1448B4">
        <w:rPr>
          <w:rFonts w:ascii="David" w:hAnsi="David" w:cs="David"/>
          <w:sz w:val="24"/>
          <w:szCs w:val="24"/>
          <w:highlight w:val="yellow"/>
          <w:rtl/>
        </w:rPr>
        <w:t>בר שלום</w:t>
      </w:r>
      <w:r w:rsidR="001448B4" w:rsidRPr="001448B4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r w:rsidRPr="001448B4">
        <w:rPr>
          <w:rFonts w:ascii="David" w:hAnsi="David" w:cs="David" w:hint="cs"/>
          <w:sz w:val="24"/>
          <w:szCs w:val="24"/>
          <w:highlight w:val="yellow"/>
          <w:rtl/>
        </w:rPr>
        <w:t>שב"ס, אשד</w:t>
      </w:r>
      <w:r w:rsidR="001448B4" w:rsidRPr="001448B4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Pr="001448B4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proofErr w:type="spellStart"/>
      <w:r w:rsidRPr="001448B4">
        <w:rPr>
          <w:rFonts w:ascii="David" w:hAnsi="David" w:cs="David" w:hint="cs"/>
          <w:sz w:val="24"/>
          <w:szCs w:val="24"/>
          <w:highlight w:val="yellow"/>
          <w:rtl/>
        </w:rPr>
        <w:t>אלפרון</w:t>
      </w:r>
      <w:proofErr w:type="spellEnd"/>
      <w:r w:rsidR="001448B4">
        <w:rPr>
          <w:rFonts w:ascii="David" w:hAnsi="David" w:cs="David" w:hint="cs"/>
          <w:sz w:val="24"/>
          <w:szCs w:val="24"/>
          <w:rtl/>
        </w:rPr>
        <w:t xml:space="preserve">. </w:t>
      </w:r>
      <w:r w:rsidRPr="00E97D8B">
        <w:rPr>
          <w:rFonts w:ascii="David" w:hAnsi="David" w:cs="David"/>
          <w:sz w:val="24"/>
          <w:szCs w:val="24"/>
          <w:rtl/>
        </w:rPr>
        <w:t>בארץ, אם יש עמימות בית המשפט יזכה ויציע למחוקק להסדיר את החוק.</w:t>
      </w:r>
    </w:p>
    <w:p w14:paraId="608B7146" w14:textId="423999F2" w:rsidR="00794530" w:rsidRPr="00E97D8B" w:rsidRDefault="00794530" w:rsidP="00794530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794530">
        <w:rPr>
          <w:rFonts w:ascii="David" w:hAnsi="David" w:cs="David"/>
          <w:b/>
          <w:bCs/>
          <w:sz w:val="24"/>
          <w:szCs w:val="24"/>
          <w:rtl/>
        </w:rPr>
        <w:t>עיקרון הפומביות- מפורסם</w:t>
      </w:r>
      <w:r>
        <w:rPr>
          <w:rFonts w:ascii="David" w:hAnsi="David" w:cs="David" w:hint="cs"/>
          <w:sz w:val="24"/>
          <w:szCs w:val="24"/>
          <w:rtl/>
        </w:rPr>
        <w:t>: אזהרה מוקדמת, הכוונת התנהגויות</w:t>
      </w:r>
      <w:r w:rsidRPr="00E97D8B">
        <w:rPr>
          <w:rFonts w:ascii="David" w:hAnsi="David" w:cs="David"/>
          <w:sz w:val="24"/>
          <w:szCs w:val="24"/>
          <w:rtl/>
        </w:rPr>
        <w:t>.</w:t>
      </w:r>
    </w:p>
    <w:p w14:paraId="6085828A" w14:textId="5A768F2C" w:rsidR="00794530" w:rsidRPr="00E97D8B" w:rsidRDefault="00794530" w:rsidP="00794530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794530">
        <w:rPr>
          <w:rFonts w:ascii="David" w:hAnsi="David" w:cs="David"/>
          <w:b/>
          <w:bCs/>
          <w:sz w:val="24"/>
          <w:szCs w:val="24"/>
          <w:rtl/>
        </w:rPr>
        <w:t>איסור חקיקה למפרע</w:t>
      </w:r>
      <w:r w:rsidRPr="00E97D8B">
        <w:rPr>
          <w:rFonts w:ascii="David" w:hAnsi="David" w:cs="David"/>
          <w:sz w:val="24"/>
          <w:szCs w:val="24"/>
          <w:rtl/>
        </w:rPr>
        <w:t xml:space="preserve">- (רטרואקטיבי בצורה </w:t>
      </w:r>
      <w:r w:rsidRPr="00E97D8B">
        <w:rPr>
          <w:rFonts w:ascii="David" w:hAnsi="David" w:cs="David"/>
          <w:b/>
          <w:bCs/>
          <w:sz w:val="24"/>
          <w:szCs w:val="24"/>
          <w:rtl/>
        </w:rPr>
        <w:t>שתחמיר</w:t>
      </w:r>
      <w:r w:rsidRPr="00E97D8B">
        <w:rPr>
          <w:rFonts w:ascii="David" w:hAnsi="David" w:cs="David"/>
          <w:sz w:val="24"/>
          <w:szCs w:val="24"/>
          <w:rtl/>
        </w:rPr>
        <w:t>)- משמע עונש שמקל מותר</w:t>
      </w:r>
      <w:r>
        <w:rPr>
          <w:rFonts w:ascii="David" w:hAnsi="David" w:cs="David" w:hint="cs"/>
          <w:sz w:val="24"/>
          <w:szCs w:val="24"/>
          <w:rtl/>
        </w:rPr>
        <w:t xml:space="preserve"> (ס' 3)</w:t>
      </w:r>
      <w:r w:rsidRPr="00E97D8B">
        <w:rPr>
          <w:rFonts w:ascii="David" w:hAnsi="David" w:cs="David"/>
          <w:sz w:val="24"/>
          <w:szCs w:val="24"/>
          <w:rtl/>
        </w:rPr>
        <w:t>.</w:t>
      </w:r>
    </w:p>
    <w:p w14:paraId="215A5CAE" w14:textId="05AC41E3" w:rsidR="00794530" w:rsidRPr="00794530" w:rsidRDefault="00794530" w:rsidP="00794530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794530">
        <w:rPr>
          <w:rFonts w:ascii="David" w:hAnsi="David" w:cs="David"/>
          <w:b/>
          <w:bCs/>
          <w:sz w:val="24"/>
          <w:szCs w:val="24"/>
          <w:rtl/>
        </w:rPr>
        <w:t>פרשנות מצמצמת</w:t>
      </w:r>
      <w:r w:rsidRPr="00E97D8B">
        <w:rPr>
          <w:rFonts w:ascii="David" w:hAnsi="David" w:cs="David"/>
          <w:sz w:val="24"/>
          <w:szCs w:val="24"/>
          <w:rtl/>
        </w:rPr>
        <w:t>- פרשנות שהינה לטובת הנאשם</w:t>
      </w:r>
      <w:r>
        <w:rPr>
          <w:rFonts w:ascii="David" w:hAnsi="David" w:cs="David" w:hint="cs"/>
          <w:sz w:val="24"/>
          <w:szCs w:val="24"/>
          <w:rtl/>
        </w:rPr>
        <w:t xml:space="preserve">  (סעיף 34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לחוק) הביקורת: </w:t>
      </w:r>
      <w:r w:rsidRPr="001448B4">
        <w:rPr>
          <w:rFonts w:ascii="David" w:hAnsi="David" w:cs="David" w:hint="cs"/>
          <w:sz w:val="24"/>
          <w:szCs w:val="24"/>
          <w:highlight w:val="yellow"/>
          <w:rtl/>
        </w:rPr>
        <w:t>ברק בפס"ד מזרחי נ' מדינת</w:t>
      </w:r>
      <w:r>
        <w:rPr>
          <w:rFonts w:ascii="David" w:hAnsi="David" w:cs="David" w:hint="cs"/>
          <w:sz w:val="24"/>
          <w:szCs w:val="24"/>
          <w:rtl/>
        </w:rPr>
        <w:t xml:space="preserve"> ישראל (אסיר שלא שב מחופשה): </w:t>
      </w:r>
      <w:r w:rsidRPr="00794530">
        <w:rPr>
          <w:rFonts w:ascii="David" w:hAnsi="David" w:cs="David" w:hint="cs"/>
          <w:sz w:val="24"/>
          <w:szCs w:val="24"/>
          <w:rtl/>
        </w:rPr>
        <w:t>קודם לפנות לפרשנות תכליתית והגיונית, במידה וזה לא מתאפשר לפנות לפרשנות מצמצת לטובת הנאשם</w:t>
      </w:r>
      <w:r>
        <w:rPr>
          <w:rFonts w:ascii="David" w:hAnsi="David" w:cs="David" w:hint="cs"/>
          <w:sz w:val="24"/>
          <w:szCs w:val="24"/>
          <w:rtl/>
        </w:rPr>
        <w:t xml:space="preserve"> כפי שניתן לראות </w:t>
      </w:r>
      <w:r w:rsidRPr="001448B4">
        <w:rPr>
          <w:rFonts w:ascii="David" w:hAnsi="David" w:cs="David" w:hint="cs"/>
          <w:sz w:val="24"/>
          <w:szCs w:val="24"/>
          <w:highlight w:val="yellow"/>
          <w:rtl/>
        </w:rPr>
        <w:t>בפס"ד לוי</w:t>
      </w:r>
      <w:r>
        <w:rPr>
          <w:rFonts w:ascii="David" w:hAnsi="David" w:cs="David" w:hint="cs"/>
          <w:sz w:val="24"/>
          <w:szCs w:val="24"/>
          <w:rtl/>
        </w:rPr>
        <w:t xml:space="preserve"> (אוזניות) שם היו שתי אפשרויות סבירות ולכן זוכתה. </w:t>
      </w:r>
      <w:r w:rsidRPr="001448B4">
        <w:rPr>
          <w:rFonts w:ascii="David" w:hAnsi="David" w:cs="David" w:hint="cs"/>
          <w:sz w:val="24"/>
          <w:szCs w:val="24"/>
          <w:highlight w:val="yellow"/>
          <w:rtl/>
        </w:rPr>
        <w:t>פס"ד לוין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448B4">
        <w:rPr>
          <w:rFonts w:ascii="David" w:hAnsi="David" w:cs="David" w:hint="cs"/>
          <w:sz w:val="24"/>
          <w:szCs w:val="24"/>
          <w:rtl/>
        </w:rPr>
        <w:t>גם כן נפסק</w:t>
      </w:r>
      <w:r>
        <w:rPr>
          <w:rFonts w:ascii="David" w:hAnsi="David" w:cs="David" w:hint="cs"/>
          <w:sz w:val="24"/>
          <w:szCs w:val="24"/>
          <w:rtl/>
        </w:rPr>
        <w:t xml:space="preserve"> לפי הפרשנות התכליתית.</w:t>
      </w:r>
    </w:p>
    <w:p w14:paraId="5FC9D905" w14:textId="77777777" w:rsidR="00794530" w:rsidRPr="00794530" w:rsidRDefault="00794530" w:rsidP="0079453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B6071F">
        <w:rPr>
          <w:rFonts w:ascii="David" w:hAnsi="David" w:cs="David" w:hint="cs"/>
          <w:b/>
          <w:bCs/>
          <w:sz w:val="24"/>
          <w:szCs w:val="24"/>
          <w:rtl/>
        </w:rPr>
        <w:t>עיקרון ההתנהגות, עקרון היסוד העובדתי- "</w:t>
      </w:r>
      <w:r w:rsidRPr="00B6071F">
        <w:rPr>
          <w:rFonts w:ascii="David" w:hAnsi="David" w:cs="David" w:hint="cs"/>
          <w:sz w:val="24"/>
          <w:szCs w:val="24"/>
          <w:rtl/>
        </w:rPr>
        <w:t>אין עונשין על מחשבות שבלב" רק על מעשים בפועל, כולל מחדל.</w:t>
      </w:r>
    </w:p>
    <w:p w14:paraId="463B00F1" w14:textId="56D7C793" w:rsidR="00794530" w:rsidRDefault="00794530" w:rsidP="0079453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FB2787">
        <w:rPr>
          <w:rFonts w:ascii="David" w:hAnsi="David" w:cs="David" w:hint="cs"/>
          <w:b/>
          <w:bCs/>
          <w:sz w:val="24"/>
          <w:szCs w:val="24"/>
          <w:rtl/>
        </w:rPr>
        <w:t>עיקרון המזיגה/ סימולטניות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(המלווה אשם)</w:t>
      </w:r>
      <w:r>
        <w:rPr>
          <w:rFonts w:ascii="David" w:hAnsi="David" w:cs="David" w:hint="cs"/>
          <w:sz w:val="24"/>
          <w:szCs w:val="24"/>
          <w:rtl/>
        </w:rPr>
        <w:t xml:space="preserve">- השתלבות של היסוד הנפשי למעשה עצמו. המעשה והמחשבה צריכים להיות </w:t>
      </w:r>
      <w:r w:rsidRPr="00FB2787">
        <w:rPr>
          <w:rFonts w:ascii="David" w:hAnsi="David" w:cs="David" w:hint="cs"/>
          <w:b/>
          <w:bCs/>
          <w:sz w:val="24"/>
          <w:szCs w:val="24"/>
          <w:rtl/>
        </w:rPr>
        <w:t xml:space="preserve">סמוכים </w:t>
      </w:r>
      <w:r>
        <w:rPr>
          <w:rFonts w:ascii="David" w:hAnsi="David" w:cs="David" w:hint="cs"/>
          <w:sz w:val="24"/>
          <w:szCs w:val="24"/>
          <w:rtl/>
        </w:rPr>
        <w:t xml:space="preserve">בציר הזמן. </w:t>
      </w:r>
      <w:proofErr w:type="spellStart"/>
      <w:r w:rsidRPr="001448B4">
        <w:rPr>
          <w:rFonts w:ascii="David" w:hAnsi="David" w:cs="David" w:hint="cs"/>
          <w:sz w:val="24"/>
          <w:szCs w:val="24"/>
          <w:highlight w:val="yellow"/>
          <w:rtl/>
        </w:rPr>
        <w:t>ג'מעאה</w:t>
      </w:r>
      <w:proofErr w:type="spellEnd"/>
      <w:r w:rsidRPr="001448B4">
        <w:rPr>
          <w:rFonts w:ascii="David" w:hAnsi="David" w:cs="David" w:hint="cs"/>
          <w:sz w:val="24"/>
          <w:szCs w:val="24"/>
          <w:highlight w:val="yellow"/>
          <w:rtl/>
        </w:rPr>
        <w:t>.</w:t>
      </w:r>
    </w:p>
    <w:p w14:paraId="109C8378" w14:textId="77777777" w:rsidR="00794530" w:rsidRDefault="00794530" w:rsidP="0079453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794530">
        <w:rPr>
          <w:rFonts w:ascii="David" w:hAnsi="David" w:cs="David" w:hint="cs"/>
          <w:b/>
          <w:bCs/>
          <w:sz w:val="24"/>
          <w:szCs w:val="24"/>
          <w:rtl/>
        </w:rPr>
        <w:t xml:space="preserve">עיקרון הסיבתיות- </w:t>
      </w:r>
      <w:r w:rsidRPr="00794530">
        <w:rPr>
          <w:rFonts w:ascii="David" w:hAnsi="David" w:cs="David" w:hint="cs"/>
          <w:sz w:val="24"/>
          <w:szCs w:val="24"/>
          <w:rtl/>
        </w:rPr>
        <w:t xml:space="preserve">על התביעה להציג </w:t>
      </w:r>
      <w:r w:rsidRPr="00794530">
        <w:rPr>
          <w:rFonts w:ascii="David" w:hAnsi="David" w:cs="David" w:hint="cs"/>
          <w:sz w:val="24"/>
          <w:szCs w:val="24"/>
          <w:u w:val="single"/>
          <w:rtl/>
        </w:rPr>
        <w:t>קשר סיבתי</w:t>
      </w:r>
      <w:r w:rsidRPr="00794530">
        <w:rPr>
          <w:rFonts w:ascii="David" w:hAnsi="David" w:cs="David" w:hint="cs"/>
          <w:sz w:val="24"/>
          <w:szCs w:val="24"/>
          <w:rtl/>
        </w:rPr>
        <w:t xml:space="preserve"> חד משמעי בין המעשה לתוצאה.</w:t>
      </w:r>
    </w:p>
    <w:p w14:paraId="7F7D4F55" w14:textId="77777777" w:rsidR="00794530" w:rsidRDefault="00794530" w:rsidP="0079453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794530">
        <w:rPr>
          <w:rFonts w:ascii="David" w:hAnsi="David" w:cs="David" w:hint="cs"/>
          <w:b/>
          <w:bCs/>
          <w:sz w:val="24"/>
          <w:szCs w:val="24"/>
          <w:rtl/>
        </w:rPr>
        <w:t>עיקרון חלות החוק-</w:t>
      </w:r>
      <w:r w:rsidRPr="00794530">
        <w:rPr>
          <w:rFonts w:ascii="David" w:hAnsi="David" w:cs="David" w:hint="cs"/>
          <w:sz w:val="24"/>
          <w:szCs w:val="24"/>
          <w:rtl/>
        </w:rPr>
        <w:t xml:space="preserve"> עבירה </w:t>
      </w:r>
      <w:r w:rsidRPr="0079453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שלא </w:t>
      </w:r>
      <w:r w:rsidRPr="00794530">
        <w:rPr>
          <w:rFonts w:ascii="David" w:hAnsi="David" w:cs="David" w:hint="cs"/>
          <w:sz w:val="24"/>
          <w:szCs w:val="24"/>
          <w:rtl/>
        </w:rPr>
        <w:t>בסמכות החוק, כמו עבירות מסוימות שהתקיימו בחו"ל</w:t>
      </w:r>
      <w:r w:rsidRPr="00794530">
        <w:rPr>
          <w:rFonts w:ascii="David" w:hAnsi="David" w:cs="David" w:hint="cs"/>
          <w:sz w:val="24"/>
          <w:szCs w:val="24"/>
          <w:u w:val="single"/>
          <w:rtl/>
        </w:rPr>
        <w:t xml:space="preserve"> ואינן</w:t>
      </w:r>
      <w:r w:rsidRPr="00794530">
        <w:rPr>
          <w:rFonts w:ascii="David" w:hAnsi="David" w:cs="David" w:hint="cs"/>
          <w:sz w:val="24"/>
          <w:szCs w:val="24"/>
          <w:rtl/>
        </w:rPr>
        <w:t xml:space="preserve"> מהוות עבירה בישראל.</w:t>
      </w:r>
    </w:p>
    <w:p w14:paraId="2370DE18" w14:textId="3E73E74D" w:rsidR="00794530" w:rsidRPr="00794530" w:rsidRDefault="00794530" w:rsidP="00794530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794530">
        <w:rPr>
          <w:rFonts w:ascii="David" w:hAnsi="David" w:cs="David" w:hint="cs"/>
          <w:b/>
          <w:bCs/>
          <w:sz w:val="24"/>
          <w:szCs w:val="24"/>
          <w:rtl/>
        </w:rPr>
        <w:t xml:space="preserve">עיקרון האשם- </w:t>
      </w:r>
      <w:r w:rsidRPr="00794530">
        <w:rPr>
          <w:rFonts w:ascii="David" w:hAnsi="David" w:cs="David" w:hint="cs"/>
          <w:sz w:val="24"/>
          <w:szCs w:val="24"/>
          <w:rtl/>
        </w:rPr>
        <w:t xml:space="preserve">על מנת להטיל אחריות בפלילים יש צורך שההתנהגות תישא </w:t>
      </w:r>
      <w:r w:rsidRPr="00794530">
        <w:rPr>
          <w:rFonts w:ascii="David" w:hAnsi="David" w:cs="David" w:hint="cs"/>
          <w:sz w:val="24"/>
          <w:szCs w:val="24"/>
          <w:u w:val="single"/>
          <w:rtl/>
        </w:rPr>
        <w:t>אשם פלילי</w:t>
      </w:r>
      <w:r w:rsidRPr="00794530">
        <w:rPr>
          <w:rFonts w:ascii="David" w:hAnsi="David" w:cs="David" w:hint="cs"/>
          <w:sz w:val="24"/>
          <w:szCs w:val="24"/>
          <w:rtl/>
        </w:rPr>
        <w:t xml:space="preserve"> הכולל ארבעה </w:t>
      </w:r>
      <w:r w:rsidRPr="00794530">
        <w:rPr>
          <w:rFonts w:ascii="David" w:hAnsi="David" w:cs="David" w:hint="cs"/>
          <w:sz w:val="24"/>
          <w:szCs w:val="24"/>
          <w:u w:val="single"/>
          <w:rtl/>
        </w:rPr>
        <w:t>יסודות מצטברים</w:t>
      </w:r>
      <w:r w:rsidRPr="00794530">
        <w:rPr>
          <w:rFonts w:ascii="David" w:hAnsi="David" w:cs="David" w:hint="cs"/>
          <w:sz w:val="24"/>
          <w:szCs w:val="24"/>
          <w:rtl/>
        </w:rPr>
        <w:t>:</w:t>
      </w:r>
    </w:p>
    <w:p w14:paraId="3C04FFD5" w14:textId="77777777" w:rsidR="00794530" w:rsidRDefault="00794530" w:rsidP="00F56A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45204C">
        <w:rPr>
          <w:rFonts w:ascii="David" w:hAnsi="David" w:cs="David" w:hint="cs"/>
          <w:sz w:val="24"/>
          <w:szCs w:val="24"/>
          <w:u w:val="single"/>
          <w:rtl/>
        </w:rPr>
        <w:t>אחריות אישית</w:t>
      </w:r>
      <w:r>
        <w:rPr>
          <w:rFonts w:ascii="David" w:hAnsi="David" w:cs="David" w:hint="cs"/>
          <w:sz w:val="24"/>
          <w:szCs w:val="24"/>
          <w:rtl/>
        </w:rPr>
        <w:t>: כל אחד נושא באחריות אך ורק על חטאו האישי, אין אחריות קולקטיבית (יש סייגים: שותף לפשע, אי גילוי).</w:t>
      </w:r>
    </w:p>
    <w:p w14:paraId="26D7624D" w14:textId="77777777" w:rsidR="00794530" w:rsidRDefault="00794530" w:rsidP="00F56A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FC0DC0">
        <w:rPr>
          <w:rFonts w:ascii="David" w:hAnsi="David" w:cs="David" w:hint="cs"/>
          <w:sz w:val="24"/>
          <w:szCs w:val="24"/>
          <w:rtl/>
        </w:rPr>
        <w:t xml:space="preserve"> </w:t>
      </w:r>
      <w:r w:rsidRPr="00FC0DC0">
        <w:rPr>
          <w:rFonts w:ascii="David" w:hAnsi="David" w:cs="David" w:hint="cs"/>
          <w:sz w:val="24"/>
          <w:szCs w:val="24"/>
          <w:u w:val="single"/>
          <w:rtl/>
        </w:rPr>
        <w:t>כשרות פלילית</w:t>
      </w:r>
      <w:r>
        <w:rPr>
          <w:rFonts w:ascii="David" w:hAnsi="David" w:cs="David" w:hint="cs"/>
          <w:sz w:val="24"/>
          <w:szCs w:val="24"/>
          <w:rtl/>
        </w:rPr>
        <w:t>: (</w:t>
      </w:r>
      <w:r w:rsidRPr="00FC0DC0">
        <w:rPr>
          <w:rFonts w:ascii="David" w:hAnsi="David" w:cs="David" w:hint="cs"/>
          <w:sz w:val="24"/>
          <w:szCs w:val="24"/>
          <w:rtl/>
        </w:rPr>
        <w:t>לא קטינים, חולה נפש).</w:t>
      </w:r>
    </w:p>
    <w:p w14:paraId="2FE2E83C" w14:textId="77777777" w:rsidR="00794530" w:rsidRDefault="00794530" w:rsidP="00F56A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FC0DC0">
        <w:rPr>
          <w:rFonts w:ascii="David" w:hAnsi="David" w:cs="David" w:hint="cs"/>
          <w:sz w:val="24"/>
          <w:szCs w:val="24"/>
          <w:u w:val="single"/>
          <w:rtl/>
        </w:rPr>
        <w:t>יסוד נפשי-</w:t>
      </w:r>
      <w:r w:rsidRPr="00FC0DC0">
        <w:rPr>
          <w:rFonts w:ascii="David" w:hAnsi="David" w:cs="David" w:hint="cs"/>
          <w:sz w:val="24"/>
          <w:szCs w:val="24"/>
          <w:rtl/>
        </w:rPr>
        <w:t>לדוג' כוונה להמית. היסוד הנפשי משתנה בין עבירה לעבירה (מודעות, כוונה,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C0DC0">
        <w:rPr>
          <w:rFonts w:ascii="David" w:hAnsi="David" w:cs="David" w:hint="cs"/>
          <w:sz w:val="24"/>
          <w:szCs w:val="24"/>
          <w:rtl/>
        </w:rPr>
        <w:t>אדישות, רשלנות וכו').</w:t>
      </w:r>
    </w:p>
    <w:p w14:paraId="2EF40B7B" w14:textId="77777777" w:rsidR="00794530" w:rsidRDefault="00794530" w:rsidP="00F56A1E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</w:rPr>
      </w:pPr>
      <w:r w:rsidRPr="00FC0DC0">
        <w:rPr>
          <w:rFonts w:ascii="David" w:hAnsi="David" w:cs="David" w:hint="cs"/>
          <w:sz w:val="24"/>
          <w:szCs w:val="24"/>
          <w:u w:val="single"/>
          <w:rtl/>
        </w:rPr>
        <w:t>היעדר סייג לאחריות פלילית</w:t>
      </w:r>
      <w:r w:rsidRPr="00FC0DC0">
        <w:rPr>
          <w:rFonts w:ascii="David" w:hAnsi="David" w:cs="David" w:hint="cs"/>
          <w:sz w:val="24"/>
          <w:szCs w:val="24"/>
          <w:rtl/>
        </w:rPr>
        <w:t xml:space="preserve"> (שיכרות ללא ידיעתי (סם אונס), הגנה עצמית וכו').</w:t>
      </w:r>
    </w:p>
    <w:p w14:paraId="57795951" w14:textId="77777777" w:rsidR="00794530" w:rsidRPr="00794530" w:rsidRDefault="00794530" w:rsidP="00794530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</w:rPr>
      </w:pPr>
    </w:p>
    <w:p w14:paraId="254A476B" w14:textId="330E8199" w:rsidR="008F78C9" w:rsidRPr="003720E5" w:rsidRDefault="000249B6" w:rsidP="000249B6">
      <w:pPr>
        <w:pStyle w:val="a3"/>
        <w:spacing w:line="360" w:lineRule="auto"/>
        <w:ind w:left="360"/>
        <w:jc w:val="center"/>
        <w:rPr>
          <w:rFonts w:ascii="David" w:hAnsi="David" w:cs="David"/>
          <w:sz w:val="28"/>
          <w:szCs w:val="28"/>
          <w:rtl/>
        </w:rPr>
      </w:pPr>
      <w:r w:rsidRPr="003720E5">
        <w:rPr>
          <w:rFonts w:ascii="David" w:hAnsi="David" w:cs="David" w:hint="cs"/>
          <w:b/>
          <w:bCs/>
          <w:sz w:val="28"/>
          <w:szCs w:val="28"/>
          <w:rtl/>
        </w:rPr>
        <w:t>יסוד עובדתי</w:t>
      </w:r>
      <w:r w:rsidR="00FF3AD0">
        <w:rPr>
          <w:rFonts w:ascii="David" w:hAnsi="David" w:cs="David" w:hint="cs"/>
          <w:sz w:val="28"/>
          <w:szCs w:val="28"/>
          <w:rtl/>
        </w:rPr>
        <w:t xml:space="preserve"> (ס' 18)</w:t>
      </w:r>
    </w:p>
    <w:p w14:paraId="2796127F" w14:textId="4D2FC826" w:rsidR="000249B6" w:rsidRDefault="008F78C9" w:rsidP="008F78C9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E15B84">
        <w:rPr>
          <w:rFonts w:ascii="David" w:hAnsi="David" w:cs="David" w:hint="cs"/>
          <w:sz w:val="24"/>
          <w:szCs w:val="24"/>
          <w:u w:val="single"/>
          <w:rtl/>
        </w:rPr>
        <w:t xml:space="preserve">שתי סוגי עבירות: התנהגותית </w:t>
      </w:r>
      <w:proofErr w:type="spellStart"/>
      <w:r w:rsidRPr="00E15B84">
        <w:rPr>
          <w:rFonts w:ascii="David" w:hAnsi="David" w:cs="David" w:hint="cs"/>
          <w:sz w:val="24"/>
          <w:szCs w:val="24"/>
          <w:u w:val="single"/>
          <w:rtl/>
        </w:rPr>
        <w:t>ותוצאתית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3FD7C552" w14:textId="0B579EB3" w:rsidR="003A42D0" w:rsidRDefault="003A42D0" w:rsidP="00F56A1E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8F78C9">
        <w:rPr>
          <w:rFonts w:ascii="David" w:hAnsi="David" w:cs="David" w:hint="cs"/>
          <w:sz w:val="24"/>
          <w:szCs w:val="24"/>
          <w:u w:val="single"/>
          <w:rtl/>
        </w:rPr>
        <w:t>רכיב התנהגותי:</w:t>
      </w:r>
      <w:r>
        <w:rPr>
          <w:rFonts w:ascii="David" w:hAnsi="David" w:cs="David" w:hint="cs"/>
          <w:sz w:val="24"/>
          <w:szCs w:val="24"/>
          <w:rtl/>
        </w:rPr>
        <w:t xml:space="preserve"> מעשה או מחדל.</w:t>
      </w:r>
    </w:p>
    <w:p w14:paraId="6EF95EBF" w14:textId="7EBEFC04" w:rsidR="000E7305" w:rsidRDefault="003A42D0" w:rsidP="00F56A1E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8F78C9">
        <w:rPr>
          <w:rFonts w:ascii="David" w:hAnsi="David" w:cs="David" w:hint="cs"/>
          <w:sz w:val="24"/>
          <w:szCs w:val="24"/>
          <w:u w:val="single"/>
          <w:rtl/>
        </w:rPr>
        <w:t>רכיב נסיבתי</w:t>
      </w:r>
      <w:r w:rsidR="00AC5326" w:rsidRPr="008F78C9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AC5326">
        <w:rPr>
          <w:rFonts w:ascii="David" w:hAnsi="David" w:cs="David" w:hint="cs"/>
          <w:sz w:val="24"/>
          <w:szCs w:val="24"/>
          <w:rtl/>
        </w:rPr>
        <w:t xml:space="preserve"> נסיבות שהופכות את ה</w:t>
      </w:r>
      <w:r w:rsidR="000E7305">
        <w:rPr>
          <w:rFonts w:ascii="David" w:hAnsi="David" w:cs="David" w:hint="cs"/>
          <w:sz w:val="24"/>
          <w:szCs w:val="24"/>
          <w:rtl/>
        </w:rPr>
        <w:t>התנהגות לאסורה</w:t>
      </w:r>
      <w:r w:rsidR="00016D63">
        <w:rPr>
          <w:rFonts w:ascii="David" w:hAnsi="David" w:cs="David" w:hint="cs"/>
          <w:sz w:val="24"/>
          <w:szCs w:val="24"/>
          <w:rtl/>
        </w:rPr>
        <w:t xml:space="preserve"> (לדוג' אבקה/סמים)</w:t>
      </w:r>
      <w:r w:rsidR="000E7305">
        <w:rPr>
          <w:rFonts w:ascii="David" w:hAnsi="David" w:cs="David" w:hint="cs"/>
          <w:sz w:val="24"/>
          <w:szCs w:val="24"/>
          <w:rtl/>
        </w:rPr>
        <w:t>.</w:t>
      </w:r>
    </w:p>
    <w:p w14:paraId="315AB472" w14:textId="77777777" w:rsidR="00E15B84" w:rsidRDefault="004A57ED" w:rsidP="00F56A1E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F5469F">
        <w:rPr>
          <w:rFonts w:ascii="David" w:hAnsi="David" w:cs="David" w:hint="cs"/>
          <w:sz w:val="24"/>
          <w:szCs w:val="24"/>
          <w:u w:val="single"/>
          <w:rtl/>
        </w:rPr>
        <w:t>רכיב תוצאתי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המבטא את התוצאה שגורמת ההתנהגות העבריינית.</w:t>
      </w:r>
      <w:r w:rsidR="00905578">
        <w:rPr>
          <w:rFonts w:ascii="David" w:hAnsi="David" w:cs="David" w:hint="cs"/>
          <w:sz w:val="24"/>
          <w:szCs w:val="24"/>
          <w:rtl/>
        </w:rPr>
        <w:t xml:space="preserve"> כאן גם נדרשת מחשבה פלילית ביחס לתוצאה.</w:t>
      </w:r>
      <w:r w:rsidR="00CB396E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59547F8" w14:textId="215E150F" w:rsidR="00CB396E" w:rsidRDefault="003659C6" w:rsidP="00F56A1E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להוכיח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קש"ס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כפול בין ההתנהגות לתוצאה.</w:t>
      </w:r>
      <w:r w:rsidR="009A6E9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2D64976" w14:textId="77777777" w:rsidR="00CB396E" w:rsidRPr="00E15B84" w:rsidRDefault="00CB396E" w:rsidP="00CB396E">
      <w:pPr>
        <w:spacing w:line="360" w:lineRule="auto"/>
        <w:ind w:left="360"/>
        <w:rPr>
          <w:rFonts w:ascii="David" w:hAnsi="David" w:cs="David"/>
          <w:sz w:val="24"/>
          <w:szCs w:val="24"/>
          <w:u w:val="single"/>
          <w:rtl/>
        </w:rPr>
      </w:pPr>
      <w:r w:rsidRPr="00E15B84">
        <w:rPr>
          <w:rFonts w:ascii="David" w:hAnsi="David" w:cs="David" w:hint="cs"/>
          <w:sz w:val="24"/>
          <w:szCs w:val="24"/>
          <w:u w:val="single"/>
          <w:rtl/>
        </w:rPr>
        <w:t xml:space="preserve">כיצד נבחין בין עבירה התנהגותית </w:t>
      </w:r>
      <w:proofErr w:type="spellStart"/>
      <w:r w:rsidRPr="00E15B84">
        <w:rPr>
          <w:rFonts w:ascii="David" w:hAnsi="David" w:cs="David" w:hint="cs"/>
          <w:sz w:val="24"/>
          <w:szCs w:val="24"/>
          <w:u w:val="single"/>
          <w:rtl/>
        </w:rPr>
        <w:t>לתוצאתית</w:t>
      </w:r>
      <w:proofErr w:type="spellEnd"/>
      <w:r w:rsidRPr="00E15B84">
        <w:rPr>
          <w:rFonts w:ascii="David" w:hAnsi="David" w:cs="David" w:hint="cs"/>
          <w:sz w:val="24"/>
          <w:szCs w:val="24"/>
          <w:u w:val="single"/>
          <w:rtl/>
        </w:rPr>
        <w:t>?</w:t>
      </w:r>
    </w:p>
    <w:p w14:paraId="29C91BA0" w14:textId="77777777" w:rsidR="004F764E" w:rsidRDefault="004F764E" w:rsidP="00F56A1E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לרוב מדובר בדרישה ל"משהו" מאוחר בזמן, התוצאה צריכה לבוא אחרי ההתנהגות.</w:t>
      </w:r>
    </w:p>
    <w:p w14:paraId="1A51B290" w14:textId="27439DBE" w:rsidR="006065D3" w:rsidRDefault="006065D3" w:rsidP="00F56A1E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יש עבירות מסוימות שההתנהגות היא גם תוצאה, צריך להבין את מהניסוח של העבירה (ס' 334).</w:t>
      </w:r>
    </w:p>
    <w:p w14:paraId="68074981" w14:textId="03A52EA5" w:rsidR="006065D3" w:rsidRDefault="006065D3" w:rsidP="006065D3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095D61">
        <w:rPr>
          <w:rFonts w:ascii="David" w:hAnsi="David" w:cs="David" w:hint="cs"/>
          <w:sz w:val="24"/>
          <w:szCs w:val="24"/>
          <w:u w:val="single"/>
          <w:rtl/>
        </w:rPr>
        <w:t>מבחני עזר:</w:t>
      </w:r>
    </w:p>
    <w:p w14:paraId="298FFA44" w14:textId="77777777" w:rsidR="00095D61" w:rsidRDefault="00095D61" w:rsidP="00F56A1E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 w:rsidRPr="00740332">
        <w:rPr>
          <w:rFonts w:ascii="David" w:hAnsi="David" w:cs="David" w:hint="cs"/>
          <w:sz w:val="24"/>
          <w:szCs w:val="24"/>
          <w:u w:val="single"/>
          <w:rtl/>
        </w:rPr>
        <w:t>לחשוב מה מטרת הסעיף</w:t>
      </w:r>
      <w:r>
        <w:rPr>
          <w:rFonts w:ascii="David" w:hAnsi="David" w:cs="David" w:hint="cs"/>
          <w:sz w:val="24"/>
          <w:szCs w:val="24"/>
          <w:rtl/>
        </w:rPr>
        <w:t>: האם סעיף העבירה "נולד" כדי למנוע את ההתנהגות או כדי למנוע את התוצאה.</w:t>
      </w:r>
    </w:p>
    <w:p w14:paraId="1380CF5C" w14:textId="77777777" w:rsidR="00095D61" w:rsidRDefault="00095D61" w:rsidP="00F56A1E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 w:rsidRPr="00740332">
        <w:rPr>
          <w:rFonts w:ascii="David" w:hAnsi="David" w:cs="David" w:hint="cs"/>
          <w:sz w:val="24"/>
          <w:szCs w:val="24"/>
          <w:u w:val="single"/>
          <w:rtl/>
        </w:rPr>
        <w:t>היסוד הדומיננטי</w:t>
      </w:r>
      <w:r>
        <w:rPr>
          <w:rFonts w:ascii="David" w:hAnsi="David" w:cs="David" w:hint="cs"/>
          <w:sz w:val="24"/>
          <w:szCs w:val="24"/>
          <w:rtl/>
        </w:rPr>
        <w:t xml:space="preserve">: מה הסיפור המרכזי? ההתנהגות או התוצאה? למשל, "החובל בחברו חבלה", מטרת הסיפור היא החבלות ולא איך נעשתה החבלה ולכן זו עבירה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תוצאתית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4F9FA8EE" w14:textId="77777777" w:rsidR="00095D61" w:rsidRPr="00740332" w:rsidRDefault="00095D61" w:rsidP="00F56A1E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740332">
        <w:rPr>
          <w:rFonts w:ascii="David" w:hAnsi="David" w:cs="David" w:hint="cs"/>
          <w:sz w:val="24"/>
          <w:szCs w:val="24"/>
          <w:rtl/>
        </w:rPr>
        <w:t>אם יש את המיל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40332">
        <w:rPr>
          <w:rFonts w:ascii="David" w:hAnsi="David" w:cs="David" w:hint="cs"/>
          <w:sz w:val="24"/>
          <w:szCs w:val="24"/>
          <w:rtl/>
        </w:rPr>
        <w:t xml:space="preserve">ה </w:t>
      </w:r>
      <w:r w:rsidRPr="00740332">
        <w:rPr>
          <w:rFonts w:ascii="David" w:hAnsi="David" w:cs="David" w:hint="cs"/>
          <w:b/>
          <w:bCs/>
          <w:sz w:val="24"/>
          <w:szCs w:val="24"/>
          <w:rtl/>
        </w:rPr>
        <w:t>גרם/גרימה</w:t>
      </w:r>
      <w:r w:rsidRPr="00740332">
        <w:rPr>
          <w:rFonts w:ascii="David" w:hAnsi="David" w:cs="David" w:hint="cs"/>
          <w:sz w:val="24"/>
          <w:szCs w:val="24"/>
          <w:rtl/>
        </w:rPr>
        <w:t xml:space="preserve"> זה מרמז לנו על עבירה </w:t>
      </w:r>
      <w:proofErr w:type="spellStart"/>
      <w:r w:rsidRPr="00740332">
        <w:rPr>
          <w:rFonts w:ascii="David" w:hAnsi="David" w:cs="David" w:hint="cs"/>
          <w:sz w:val="24"/>
          <w:szCs w:val="24"/>
          <w:rtl/>
        </w:rPr>
        <w:t>תוצאתית</w:t>
      </w:r>
      <w:proofErr w:type="spellEnd"/>
      <w:r w:rsidRPr="00740332">
        <w:rPr>
          <w:rFonts w:ascii="David" w:hAnsi="David" w:cs="David" w:hint="cs"/>
          <w:sz w:val="24"/>
          <w:szCs w:val="24"/>
          <w:rtl/>
        </w:rPr>
        <w:t>.</w:t>
      </w:r>
    </w:p>
    <w:p w14:paraId="72FB30E7" w14:textId="51E5B9D9" w:rsidR="00095D61" w:rsidRDefault="00844E10" w:rsidP="006065D3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קיימות שלוש סוגי עבירות שלא יתבטאו במעשה:</w:t>
      </w:r>
    </w:p>
    <w:p w14:paraId="6F1421B8" w14:textId="24216679" w:rsidR="00322C6C" w:rsidRDefault="00322C6C" w:rsidP="00F56A1E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 w:rsidRPr="00740332">
        <w:rPr>
          <w:rFonts w:ascii="David" w:hAnsi="David" w:cs="David" w:hint="cs"/>
          <w:sz w:val="24"/>
          <w:szCs w:val="24"/>
          <w:u w:val="single"/>
          <w:rtl/>
        </w:rPr>
        <w:t>עבירות סטאטוס</w:t>
      </w:r>
      <w:r>
        <w:rPr>
          <w:rFonts w:ascii="David" w:hAnsi="David" w:cs="David" w:hint="cs"/>
          <w:sz w:val="24"/>
          <w:szCs w:val="24"/>
          <w:rtl/>
        </w:rPr>
        <w:t xml:space="preserve">- רכיב התנהגותי שלא דורש שום מעשה. די בכך שאדם נמצא </w:t>
      </w:r>
      <w:r w:rsidRPr="00740332">
        <w:rPr>
          <w:rFonts w:ascii="David" w:hAnsi="David" w:cs="David" w:hint="cs"/>
          <w:b/>
          <w:bCs/>
          <w:sz w:val="24"/>
          <w:szCs w:val="24"/>
          <w:rtl/>
        </w:rPr>
        <w:t>במקום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811F0">
        <w:rPr>
          <w:rFonts w:ascii="David" w:hAnsi="David" w:cs="David" w:hint="cs"/>
          <w:sz w:val="24"/>
          <w:szCs w:val="24"/>
          <w:rtl/>
        </w:rPr>
        <w:t>(שהיה במקום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22C6C">
        <w:rPr>
          <w:rFonts w:ascii="David" w:hAnsi="David" w:cs="David" w:hint="cs"/>
          <w:sz w:val="24"/>
          <w:szCs w:val="24"/>
          <w:rtl/>
        </w:rPr>
        <w:t>למטרת ביצוע פשע</w:t>
      </w:r>
      <w:r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Pr="0074033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או </w:t>
      </w:r>
      <w:r w:rsidRPr="00740332">
        <w:rPr>
          <w:rFonts w:ascii="David" w:hAnsi="David" w:cs="David" w:hint="cs"/>
          <w:b/>
          <w:bCs/>
          <w:sz w:val="24"/>
          <w:szCs w:val="24"/>
          <w:rtl/>
        </w:rPr>
        <w:t>במצב</w:t>
      </w:r>
      <w:r>
        <w:rPr>
          <w:rFonts w:ascii="David" w:hAnsi="David" w:cs="David" w:hint="cs"/>
          <w:sz w:val="24"/>
          <w:szCs w:val="24"/>
          <w:rtl/>
        </w:rPr>
        <w:t xml:space="preserve"> (ארגון טרור) מסוים, ללא שום פעולה מצידו על מנת שנראה בו כמי שביצע את העבירה.</w:t>
      </w:r>
    </w:p>
    <w:p w14:paraId="3F172BD2" w14:textId="57A4D4FB" w:rsidR="00FE3E05" w:rsidRPr="00FE3E05" w:rsidRDefault="00BD24EC" w:rsidP="00F56A1E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740332">
        <w:rPr>
          <w:rFonts w:ascii="David" w:hAnsi="David" w:cs="David" w:hint="cs"/>
          <w:sz w:val="24"/>
          <w:szCs w:val="24"/>
          <w:u w:val="single"/>
          <w:rtl/>
        </w:rPr>
        <w:t>עבירות החזקה</w:t>
      </w:r>
      <w:r w:rsidR="003235B9">
        <w:rPr>
          <w:rFonts w:ascii="David" w:hAnsi="David" w:cs="David" w:hint="cs"/>
          <w:sz w:val="24"/>
          <w:szCs w:val="24"/>
          <w:u w:val="single"/>
          <w:rtl/>
        </w:rPr>
        <w:t xml:space="preserve"> ס' 34</w:t>
      </w:r>
      <w:r>
        <w:rPr>
          <w:rFonts w:ascii="David" w:hAnsi="David" w:cs="David" w:hint="cs"/>
          <w:sz w:val="24"/>
          <w:szCs w:val="24"/>
          <w:rtl/>
        </w:rPr>
        <w:t>- החזקת סם, נשק, רכוש גנוב.</w:t>
      </w:r>
      <w:r w:rsidRPr="00BA794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לאו דווקא באופן ישיר אלא גם שליטה בנכס, הנכס לא אצלי פיזית אך בבעלותי</w:t>
      </w:r>
      <w:r w:rsidR="00FB75FA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FB75FA" w:rsidRPr="008E1447">
        <w:rPr>
          <w:rFonts w:ascii="David" w:hAnsi="David" w:cs="David" w:hint="cs"/>
          <w:sz w:val="24"/>
          <w:szCs w:val="24"/>
          <w:highlight w:val="yellow"/>
          <w:rtl/>
        </w:rPr>
        <w:t>הוכשטט</w:t>
      </w:r>
      <w:proofErr w:type="spellEnd"/>
      <w:r w:rsidR="00FB75FA">
        <w:rPr>
          <w:rFonts w:ascii="David" w:hAnsi="David" w:cs="David" w:hint="cs"/>
          <w:sz w:val="24"/>
          <w:szCs w:val="24"/>
          <w:rtl/>
        </w:rPr>
        <w:t xml:space="preserve"> בעל השליטה</w:t>
      </w:r>
      <w:r w:rsidR="006756EB">
        <w:rPr>
          <w:rFonts w:ascii="David" w:hAnsi="David" w:cs="David" w:hint="cs"/>
          <w:sz w:val="24"/>
          <w:szCs w:val="24"/>
          <w:rtl/>
        </w:rPr>
        <w:t xml:space="preserve"> נובע </w:t>
      </w:r>
      <w:r w:rsidR="008E1447">
        <w:rPr>
          <w:rFonts w:ascii="David" w:hAnsi="David" w:cs="David" w:hint="cs"/>
          <w:sz w:val="24"/>
          <w:szCs w:val="24"/>
          <w:rtl/>
        </w:rPr>
        <w:t>מ</w:t>
      </w:r>
      <w:r w:rsidR="006756EB" w:rsidRPr="001D7609">
        <w:rPr>
          <w:rFonts w:ascii="David" w:hAnsi="David" w:cs="David" w:hint="cs"/>
          <w:b/>
          <w:bCs/>
          <w:sz w:val="24"/>
          <w:szCs w:val="24"/>
          <w:rtl/>
        </w:rPr>
        <w:t>עיקרון השליטה</w:t>
      </w:r>
      <w:r w:rsidR="006756EB" w:rsidRPr="001D7609">
        <w:rPr>
          <w:rFonts w:ascii="David" w:hAnsi="David" w:cs="David" w:hint="cs"/>
          <w:sz w:val="24"/>
          <w:szCs w:val="24"/>
          <w:rtl/>
        </w:rPr>
        <w:t>, המורכב ביסודו משני יסודות: הנפשי</w:t>
      </w:r>
      <w:r w:rsidR="006756EB">
        <w:rPr>
          <w:rFonts w:ascii="David" w:hAnsi="David" w:cs="David" w:hint="cs"/>
          <w:sz w:val="24"/>
          <w:szCs w:val="24"/>
          <w:rtl/>
        </w:rPr>
        <w:t xml:space="preserve"> (מודעות להחזקה ולקיום)</w:t>
      </w:r>
      <w:r w:rsidR="006756EB" w:rsidRPr="001D7609">
        <w:rPr>
          <w:rFonts w:ascii="David" w:hAnsi="David" w:cs="David" w:hint="cs"/>
          <w:sz w:val="24"/>
          <w:szCs w:val="24"/>
          <w:rtl/>
        </w:rPr>
        <w:t xml:space="preserve"> והפיזי</w:t>
      </w:r>
      <w:r w:rsidR="00FE3E05">
        <w:rPr>
          <w:rFonts w:ascii="David" w:hAnsi="David" w:cs="David" w:hint="cs"/>
          <w:sz w:val="24"/>
          <w:szCs w:val="24"/>
          <w:rtl/>
        </w:rPr>
        <w:t xml:space="preserve"> (נמצא בשליטתו בין אם פיזית ובין אם דרך שליטה</w:t>
      </w:r>
      <w:r w:rsidR="00FB75FA">
        <w:rPr>
          <w:rFonts w:ascii="David" w:hAnsi="David" w:cs="David" w:hint="cs"/>
          <w:sz w:val="24"/>
          <w:szCs w:val="24"/>
          <w:rtl/>
        </w:rPr>
        <w:t>)</w:t>
      </w:r>
      <w:r w:rsidR="008E1447">
        <w:rPr>
          <w:rFonts w:ascii="David" w:hAnsi="David" w:cs="David" w:hint="cs"/>
          <w:sz w:val="24"/>
          <w:szCs w:val="24"/>
          <w:rtl/>
        </w:rPr>
        <w:t>.</w:t>
      </w:r>
    </w:p>
    <w:p w14:paraId="4CB680EE" w14:textId="5B8EF7DA" w:rsidR="00FE3E05" w:rsidRDefault="00D63812" w:rsidP="00D63812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מטרות עבירת ההחזקה: מניעת עבירה עתידית או אינדיקציה לעבירה שקרתה.</w:t>
      </w:r>
    </w:p>
    <w:p w14:paraId="16C74B20" w14:textId="269FA5BB" w:rsidR="00D63812" w:rsidRPr="00DF3BCE" w:rsidRDefault="00A11662" w:rsidP="00A11662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קיימות חזקות משפטיות על מנת להתמודד </w:t>
      </w:r>
      <w:r w:rsidR="000D1EA4">
        <w:rPr>
          <w:rFonts w:ascii="David" w:hAnsi="David" w:cs="David" w:hint="cs"/>
          <w:sz w:val="24"/>
          <w:szCs w:val="24"/>
          <w:u w:val="single"/>
          <w:rtl/>
        </w:rPr>
        <w:t xml:space="preserve">עם זה </w:t>
      </w:r>
      <w:r w:rsidR="000D1EA4" w:rsidRPr="00CD6C68">
        <w:rPr>
          <w:rFonts w:ascii="David" w:hAnsi="David" w:cs="David" w:hint="cs"/>
          <w:sz w:val="24"/>
          <w:szCs w:val="24"/>
          <w:rtl/>
        </w:rPr>
        <w:t xml:space="preserve">מעביר את נטל ההוכחה והשכנוע הראייתי על הנאשם, בשונה ממצב רגיל, הנאשם צריך להוכיח ברמה של </w:t>
      </w:r>
      <w:r w:rsidR="000D1EA4" w:rsidRPr="00550969">
        <w:rPr>
          <w:rFonts w:ascii="David" w:hAnsi="David" w:cs="David" w:hint="cs"/>
          <w:color w:val="FF0000"/>
          <w:sz w:val="24"/>
          <w:szCs w:val="24"/>
          <w:u w:val="single"/>
          <w:rtl/>
        </w:rPr>
        <w:t>מאזן הסתברויות</w:t>
      </w:r>
      <w:r w:rsidR="000D1EA4" w:rsidRPr="00550969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0D1EA4" w:rsidRPr="00CD6C68">
        <w:rPr>
          <w:rFonts w:ascii="David" w:hAnsi="David" w:cs="David" w:hint="cs"/>
          <w:sz w:val="24"/>
          <w:szCs w:val="24"/>
          <w:rtl/>
        </w:rPr>
        <w:t xml:space="preserve">שהרכוש לא בחזקתו. </w:t>
      </w:r>
    </w:p>
    <w:p w14:paraId="7311B3B7" w14:textId="7D887317" w:rsidR="00E048CB" w:rsidRPr="00E048CB" w:rsidRDefault="008D4688" w:rsidP="00F56A1E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BA7944">
        <w:rPr>
          <w:rFonts w:ascii="David" w:hAnsi="David" w:cs="David" w:hint="cs"/>
          <w:sz w:val="24"/>
          <w:szCs w:val="24"/>
          <w:u w:val="single"/>
          <w:rtl/>
        </w:rPr>
        <w:t>עבירות מחדל-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762AC8">
        <w:rPr>
          <w:rFonts w:ascii="David" w:hAnsi="David" w:cs="David" w:hint="cs"/>
          <w:sz w:val="24"/>
          <w:szCs w:val="24"/>
          <w:rtl/>
        </w:rPr>
        <w:t>הימנעות ממעשה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B49C0">
        <w:rPr>
          <w:rFonts w:ascii="David" w:hAnsi="David" w:cs="David" w:hint="cs"/>
          <w:sz w:val="24"/>
          <w:szCs w:val="24"/>
          <w:rtl/>
        </w:rPr>
        <w:t xml:space="preserve"> </w:t>
      </w:r>
      <w:r w:rsidR="000B49C0" w:rsidRPr="005F301A">
        <w:rPr>
          <w:rFonts w:ascii="David" w:hAnsi="David" w:cs="David" w:hint="cs"/>
          <w:b/>
          <w:bCs/>
          <w:sz w:val="24"/>
          <w:szCs w:val="24"/>
          <w:rtl/>
        </w:rPr>
        <w:t>מעשה ומחדל באותה רמה נורמטיבית.</w:t>
      </w:r>
      <w:r w:rsidR="000B49C0">
        <w:rPr>
          <w:rFonts w:ascii="David" w:hAnsi="David" w:cs="David" w:hint="cs"/>
          <w:sz w:val="24"/>
          <w:szCs w:val="24"/>
          <w:rtl/>
        </w:rPr>
        <w:t xml:space="preserve"> </w:t>
      </w:r>
      <w:r w:rsidR="000B49C0" w:rsidRPr="00762AC8">
        <w:rPr>
          <w:rFonts w:ascii="David" w:hAnsi="David" w:cs="David" w:hint="cs"/>
          <w:sz w:val="24"/>
          <w:szCs w:val="24"/>
          <w:rtl/>
        </w:rPr>
        <w:t>בפועל</w:t>
      </w:r>
      <w:r w:rsidR="000B49C0">
        <w:rPr>
          <w:rFonts w:ascii="David" w:hAnsi="David" w:cs="David" w:hint="cs"/>
          <w:sz w:val="24"/>
          <w:szCs w:val="24"/>
          <w:rtl/>
        </w:rPr>
        <w:t>: לרוב</w:t>
      </w:r>
      <w:r w:rsidR="000B49C0" w:rsidRPr="00762AC8">
        <w:rPr>
          <w:rFonts w:ascii="David" w:hAnsi="David" w:cs="David" w:hint="cs"/>
          <w:sz w:val="24"/>
          <w:szCs w:val="24"/>
          <w:rtl/>
        </w:rPr>
        <w:t xml:space="preserve"> מחדל נחשב פחות חמור (בשלב גזר הדין נוטים להקל בעבירות מחדל</w:t>
      </w:r>
      <w:r w:rsidR="000B49C0" w:rsidRPr="003B648D">
        <w:rPr>
          <w:rFonts w:ascii="David" w:hAnsi="David" w:cs="David" w:hint="cs"/>
          <w:sz w:val="24"/>
          <w:szCs w:val="24"/>
          <w:highlight w:val="yellow"/>
          <w:rtl/>
        </w:rPr>
        <w:t>).</w:t>
      </w:r>
      <w:r w:rsidR="00C36834" w:rsidRPr="003B648D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proofErr w:type="spellStart"/>
      <w:r w:rsidR="00C36834" w:rsidRPr="003B648D">
        <w:rPr>
          <w:rFonts w:ascii="David" w:hAnsi="David" w:cs="David" w:hint="cs"/>
          <w:sz w:val="24"/>
          <w:szCs w:val="24"/>
          <w:highlight w:val="yellow"/>
          <w:rtl/>
        </w:rPr>
        <w:t>מוסאזדי</w:t>
      </w:r>
      <w:proofErr w:type="spellEnd"/>
      <w:r w:rsidR="00C36834" w:rsidRPr="003B648D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3B648D" w:rsidRPr="003B648D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C36834" w:rsidRPr="003B648D">
        <w:rPr>
          <w:rFonts w:ascii="David" w:hAnsi="David" w:cs="David" w:hint="cs"/>
          <w:sz w:val="24"/>
          <w:szCs w:val="24"/>
          <w:highlight w:val="yellow"/>
          <w:rtl/>
        </w:rPr>
        <w:t>פלונית</w:t>
      </w:r>
      <w:r w:rsidR="003B648D" w:rsidRPr="003B648D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r w:rsidR="00587D26" w:rsidRPr="003B648D">
        <w:rPr>
          <w:rFonts w:ascii="David" w:hAnsi="David" w:cs="David" w:hint="cs"/>
          <w:sz w:val="24"/>
          <w:szCs w:val="24"/>
          <w:highlight w:val="yellow"/>
          <w:rtl/>
        </w:rPr>
        <w:t>ויצמן</w:t>
      </w:r>
      <w:r w:rsidR="003B648D" w:rsidRPr="003B648D">
        <w:rPr>
          <w:rFonts w:ascii="David" w:hAnsi="David" w:cs="David" w:hint="cs"/>
          <w:sz w:val="24"/>
          <w:szCs w:val="24"/>
          <w:highlight w:val="yellow"/>
          <w:rtl/>
        </w:rPr>
        <w:t>-</w:t>
      </w:r>
      <w:r w:rsidR="007C480B">
        <w:rPr>
          <w:rFonts w:ascii="David" w:hAnsi="David" w:cs="David" w:hint="cs"/>
          <w:sz w:val="24"/>
          <w:szCs w:val="24"/>
          <w:rtl/>
        </w:rPr>
        <w:t xml:space="preserve">פס"ד מרכזי לקביעה שניתן לסייע לדבר עבירה בדרך של </w:t>
      </w:r>
      <w:r w:rsidR="007C480B" w:rsidRPr="00B45767">
        <w:rPr>
          <w:rFonts w:ascii="David" w:hAnsi="David" w:cs="David" w:hint="cs"/>
          <w:b/>
          <w:bCs/>
          <w:sz w:val="24"/>
          <w:szCs w:val="24"/>
          <w:rtl/>
        </w:rPr>
        <w:t>מחדל</w:t>
      </w:r>
      <w:r w:rsidR="005201A0">
        <w:rPr>
          <w:rFonts w:ascii="David" w:hAnsi="David" w:cs="David" w:hint="cs"/>
          <w:b/>
          <w:bCs/>
          <w:sz w:val="24"/>
          <w:szCs w:val="24"/>
          <w:rtl/>
        </w:rPr>
        <w:t xml:space="preserve">). </w:t>
      </w:r>
      <w:r w:rsidR="005201A0" w:rsidRPr="003B648D">
        <w:rPr>
          <w:rFonts w:ascii="David" w:hAnsi="David" w:cs="David" w:hint="cs"/>
          <w:sz w:val="24"/>
          <w:szCs w:val="24"/>
          <w:highlight w:val="yellow"/>
          <w:rtl/>
        </w:rPr>
        <w:t>לורנס</w:t>
      </w:r>
      <w:r w:rsidR="003B648D" w:rsidRPr="003B648D">
        <w:rPr>
          <w:rFonts w:ascii="David" w:hAnsi="David" w:cs="David" w:hint="cs"/>
          <w:sz w:val="24"/>
          <w:szCs w:val="24"/>
          <w:highlight w:val="yellow"/>
          <w:rtl/>
        </w:rPr>
        <w:t>.</w:t>
      </w:r>
    </w:p>
    <w:p w14:paraId="09C94298" w14:textId="51761E89" w:rsidR="00E048CB" w:rsidRDefault="00E048CB" w:rsidP="00E048CB">
      <w:pPr>
        <w:pStyle w:val="a3"/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E048CB">
        <w:rPr>
          <w:rFonts w:ascii="David" w:hAnsi="David" w:cs="David" w:hint="cs"/>
          <w:sz w:val="24"/>
          <w:szCs w:val="24"/>
          <w:rtl/>
        </w:rPr>
        <w:t xml:space="preserve">כדי להוכיח שנעברה עבירה על דרך המחדל קיימת דרישה </w:t>
      </w:r>
      <w:r w:rsidRPr="00E048CB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לשלושה תנאים מצטברים</w:t>
      </w:r>
      <w:r w:rsidRPr="00E048CB">
        <w:rPr>
          <w:rFonts w:ascii="David" w:hAnsi="David" w:cs="David" w:hint="cs"/>
          <w:color w:val="FF0000"/>
          <w:sz w:val="24"/>
          <w:szCs w:val="24"/>
          <w:rtl/>
        </w:rPr>
        <w:t>.</w:t>
      </w:r>
      <w:r w:rsidRPr="00E048CB">
        <w:rPr>
          <w:rFonts w:ascii="David" w:hAnsi="David" w:cs="David"/>
          <w:sz w:val="24"/>
          <w:szCs w:val="24"/>
          <w:rtl/>
        </w:rPr>
        <w:br/>
      </w:r>
      <w:r w:rsidRPr="00E048CB">
        <w:rPr>
          <w:rFonts w:ascii="David" w:hAnsi="David" w:cs="David" w:hint="cs"/>
          <w:sz w:val="24"/>
          <w:szCs w:val="24"/>
          <w:rtl/>
        </w:rPr>
        <w:t>1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Pr="00E048CB">
        <w:rPr>
          <w:rFonts w:ascii="David" w:hAnsi="David" w:cs="David" w:hint="cs"/>
          <w:sz w:val="24"/>
          <w:szCs w:val="24"/>
          <w:u w:val="single"/>
          <w:rtl/>
        </w:rPr>
        <w:t>קיומה של נורמה</w:t>
      </w:r>
      <w:r w:rsidRPr="00E048CB">
        <w:rPr>
          <w:rFonts w:ascii="David" w:hAnsi="David" w:cs="David" w:hint="cs"/>
          <w:sz w:val="24"/>
          <w:szCs w:val="24"/>
          <w:rtl/>
        </w:rPr>
        <w:t xml:space="preserve"> אוסרת שניתן לפי הגדרה לבצע אותה על דרך המחדל (סעיף חוק לדוג' הריגה).</w:t>
      </w:r>
      <w:r w:rsidRPr="00E048CB">
        <w:rPr>
          <w:rFonts w:ascii="David" w:hAnsi="David" w:cs="David"/>
          <w:sz w:val="24"/>
          <w:szCs w:val="24"/>
          <w:rtl/>
        </w:rPr>
        <w:br/>
      </w:r>
      <w:r w:rsidRPr="00E048CB">
        <w:rPr>
          <w:rFonts w:ascii="David" w:hAnsi="David" w:cs="David" w:hint="cs"/>
          <w:sz w:val="24"/>
          <w:szCs w:val="24"/>
          <w:rtl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Pr="00E048CB">
        <w:rPr>
          <w:rFonts w:ascii="David" w:hAnsi="David" w:cs="David" w:hint="cs"/>
          <w:sz w:val="24"/>
          <w:szCs w:val="24"/>
          <w:u w:val="single"/>
          <w:rtl/>
        </w:rPr>
        <w:t>קיומה של חובה על הנאשם לפעול</w:t>
      </w:r>
      <w:r w:rsidRPr="00E048CB">
        <w:rPr>
          <w:rFonts w:ascii="David" w:hAnsi="David" w:cs="David" w:hint="cs"/>
          <w:sz w:val="24"/>
          <w:szCs w:val="24"/>
          <w:rtl/>
        </w:rPr>
        <w:t>, על חובת העשייה האמורה להיות מעוגנת בדין/חוזה</w:t>
      </w:r>
      <w:r w:rsidR="00C67634">
        <w:rPr>
          <w:rFonts w:ascii="David" w:hAnsi="David" w:cs="David" w:hint="cs"/>
          <w:sz w:val="24"/>
          <w:szCs w:val="24"/>
          <w:rtl/>
        </w:rPr>
        <w:t xml:space="preserve"> (</w:t>
      </w:r>
      <w:r w:rsidR="006F4B9A">
        <w:rPr>
          <w:rFonts w:ascii="David" w:hAnsi="David" w:cs="David" w:hint="cs"/>
          <w:sz w:val="24"/>
          <w:szCs w:val="24"/>
          <w:rtl/>
        </w:rPr>
        <w:t xml:space="preserve"> ס' ספציפי בחוק העונשין/"לא תעמוד על דם רעך", במקרה של </w:t>
      </w:r>
      <w:r w:rsidR="00C67634" w:rsidRPr="006F4B9A">
        <w:rPr>
          <w:rFonts w:ascii="David" w:hAnsi="David" w:cs="David" w:hint="cs"/>
          <w:sz w:val="24"/>
          <w:szCs w:val="24"/>
          <w:u w:val="single"/>
          <w:rtl/>
        </w:rPr>
        <w:t>רשלנות</w:t>
      </w:r>
      <w:r w:rsidR="00C67634">
        <w:rPr>
          <w:rFonts w:ascii="David" w:hAnsi="David" w:cs="David" w:hint="cs"/>
          <w:sz w:val="24"/>
          <w:szCs w:val="24"/>
          <w:rtl/>
        </w:rPr>
        <w:t xml:space="preserve"> </w:t>
      </w:r>
      <w:r w:rsidR="006F4B9A">
        <w:rPr>
          <w:rFonts w:ascii="David" w:hAnsi="David" w:cs="David" w:hint="cs"/>
          <w:sz w:val="24"/>
          <w:szCs w:val="24"/>
          <w:rtl/>
        </w:rPr>
        <w:t xml:space="preserve">חובה </w:t>
      </w:r>
      <w:r w:rsidR="00C67634">
        <w:rPr>
          <w:rFonts w:ascii="David" w:hAnsi="David" w:cs="David" w:hint="cs"/>
          <w:sz w:val="24"/>
          <w:szCs w:val="24"/>
          <w:rtl/>
        </w:rPr>
        <w:t xml:space="preserve">מדיני </w:t>
      </w:r>
      <w:proofErr w:type="spellStart"/>
      <w:r w:rsidR="00C67634">
        <w:rPr>
          <w:rFonts w:ascii="David" w:hAnsi="David" w:cs="David" w:hint="cs"/>
          <w:sz w:val="24"/>
          <w:szCs w:val="24"/>
          <w:rtl/>
        </w:rPr>
        <w:t>הנזיקין</w:t>
      </w:r>
      <w:proofErr w:type="spellEnd"/>
      <w:r w:rsidR="006F4B9A">
        <w:rPr>
          <w:rFonts w:ascii="David" w:hAnsi="David" w:cs="David" w:hint="cs"/>
          <w:sz w:val="24"/>
          <w:szCs w:val="24"/>
          <w:rtl/>
        </w:rPr>
        <w:t>)</w:t>
      </w:r>
      <w:r w:rsidRPr="00E048CB">
        <w:rPr>
          <w:rFonts w:ascii="David" w:hAnsi="David" w:cs="David"/>
          <w:sz w:val="24"/>
          <w:szCs w:val="24"/>
          <w:rtl/>
        </w:rPr>
        <w:br/>
      </w:r>
      <w:r w:rsidRPr="00E048CB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048CB">
        <w:rPr>
          <w:rFonts w:ascii="David" w:hAnsi="David" w:cs="David" w:hint="cs"/>
          <w:sz w:val="24"/>
          <w:szCs w:val="24"/>
          <w:rtl/>
        </w:rPr>
        <w:t xml:space="preserve"> </w:t>
      </w:r>
      <w:r w:rsidRPr="00E048CB">
        <w:rPr>
          <w:rFonts w:ascii="David" w:hAnsi="David" w:cs="David" w:hint="cs"/>
          <w:sz w:val="24"/>
          <w:szCs w:val="24"/>
          <w:u w:val="single"/>
          <w:rtl/>
        </w:rPr>
        <w:t>הוכחת הפרת חובת</w:t>
      </w:r>
      <w:r w:rsidRPr="00E048CB">
        <w:rPr>
          <w:rFonts w:ascii="David" w:hAnsi="David" w:cs="David" w:hint="cs"/>
          <w:sz w:val="24"/>
          <w:szCs w:val="24"/>
          <w:rtl/>
        </w:rPr>
        <w:t xml:space="preserve"> העשייה של האדם.</w:t>
      </w:r>
    </w:p>
    <w:p w14:paraId="0656A52E" w14:textId="08663301" w:rsidR="00C36834" w:rsidRPr="00E048CB" w:rsidRDefault="00176620" w:rsidP="00176620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סוג </w:t>
      </w:r>
      <w:r w:rsidRPr="00FC747F">
        <w:rPr>
          <w:rFonts w:ascii="David" w:hAnsi="David" w:cs="David" w:hint="cs"/>
          <w:sz w:val="24"/>
          <w:szCs w:val="24"/>
          <w:u w:val="single"/>
          <w:rtl/>
        </w:rPr>
        <w:t xml:space="preserve">נדיר </w:t>
      </w:r>
      <w:r>
        <w:rPr>
          <w:rFonts w:ascii="David" w:hAnsi="David" w:cs="David" w:hint="cs"/>
          <w:sz w:val="24"/>
          <w:szCs w:val="24"/>
          <w:rtl/>
        </w:rPr>
        <w:t xml:space="preserve">של עבירות מחדל: חובה מכוח חוק </w:t>
      </w:r>
      <w:r w:rsidRPr="0017662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"לא תעמוד על דם רעך"-</w:t>
      </w:r>
      <w:r w:rsidRPr="00176620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לא לעמוד מהצד בעת שרואים אדם פצוע, החובה מוטלת על האדם רק במקרים שאינו מסתכן או מסכן את זולתו (לדוג' להתקשר למשטרה/ מד"א).</w:t>
      </w:r>
    </w:p>
    <w:p w14:paraId="6A138459" w14:textId="7239336E" w:rsidR="00E048CB" w:rsidRPr="00DF3BCE" w:rsidRDefault="00E048CB" w:rsidP="00E048CB">
      <w:pPr>
        <w:pStyle w:val="a3"/>
        <w:spacing w:line="360" w:lineRule="auto"/>
        <w:rPr>
          <w:rFonts w:ascii="David" w:hAnsi="David" w:cs="David"/>
          <w:sz w:val="24"/>
          <w:szCs w:val="24"/>
          <w:u w:val="single"/>
        </w:rPr>
      </w:pPr>
    </w:p>
    <w:p w14:paraId="43BB7CE8" w14:textId="0A9A112F" w:rsidR="00BD2160" w:rsidRDefault="00BD2160" w:rsidP="00BD2160">
      <w:pPr>
        <w:pStyle w:val="a3"/>
        <w:tabs>
          <w:tab w:val="center" w:pos="5233"/>
          <w:tab w:val="left" w:pos="6366"/>
        </w:tabs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ab/>
      </w:r>
      <w:r w:rsidRPr="00BD2160">
        <w:rPr>
          <w:rFonts w:ascii="David" w:hAnsi="David" w:cs="David" w:hint="cs"/>
          <w:b/>
          <w:bCs/>
          <w:sz w:val="28"/>
          <w:szCs w:val="28"/>
          <w:rtl/>
        </w:rPr>
        <w:t>קשר סיבת</w:t>
      </w:r>
      <w:r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="00FF3AD0">
        <w:rPr>
          <w:rFonts w:ascii="David" w:hAnsi="David" w:cs="David" w:hint="cs"/>
          <w:b/>
          <w:bCs/>
          <w:sz w:val="28"/>
          <w:szCs w:val="28"/>
          <w:rtl/>
        </w:rPr>
        <w:t xml:space="preserve"> (ס' 18)</w:t>
      </w:r>
    </w:p>
    <w:p w14:paraId="63F69A4B" w14:textId="77777777" w:rsidR="00E30F97" w:rsidRPr="00E15B84" w:rsidRDefault="00E30F97" w:rsidP="00BD2160">
      <w:pPr>
        <w:tabs>
          <w:tab w:val="center" w:pos="5233"/>
          <w:tab w:val="left" w:pos="6366"/>
        </w:tabs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E15B84">
        <w:rPr>
          <w:rFonts w:ascii="David" w:hAnsi="David" w:cs="David" w:hint="cs"/>
          <w:b/>
          <w:bCs/>
          <w:sz w:val="24"/>
          <w:szCs w:val="24"/>
          <w:rtl/>
        </w:rPr>
        <w:t>קש"ס</w:t>
      </w:r>
      <w:proofErr w:type="spellEnd"/>
      <w:r w:rsidRPr="00E15B84">
        <w:rPr>
          <w:rFonts w:ascii="David" w:hAnsi="David" w:cs="David" w:hint="cs"/>
          <w:b/>
          <w:bCs/>
          <w:sz w:val="24"/>
          <w:szCs w:val="24"/>
          <w:rtl/>
        </w:rPr>
        <w:t xml:space="preserve"> מתחלק ל2:</w:t>
      </w:r>
    </w:p>
    <w:p w14:paraId="60CB5380" w14:textId="5EB36196" w:rsidR="00E30F97" w:rsidRDefault="00E30F97" w:rsidP="00F56A1E">
      <w:pPr>
        <w:pStyle w:val="a3"/>
        <w:numPr>
          <w:ilvl w:val="0"/>
          <w:numId w:val="10"/>
        </w:numPr>
        <w:tabs>
          <w:tab w:val="center" w:pos="5233"/>
          <w:tab w:val="left" w:pos="6366"/>
        </w:tabs>
        <w:spacing w:line="360" w:lineRule="auto"/>
        <w:rPr>
          <w:rFonts w:ascii="David" w:hAnsi="David" w:cs="David"/>
          <w:b/>
          <w:bCs/>
          <w:sz w:val="24"/>
          <w:szCs w:val="24"/>
        </w:rPr>
      </w:pPr>
      <w:proofErr w:type="spellStart"/>
      <w:r w:rsidRPr="0056265E">
        <w:rPr>
          <w:rFonts w:ascii="David" w:hAnsi="David" w:cs="David" w:hint="cs"/>
          <w:b/>
          <w:bCs/>
          <w:sz w:val="24"/>
          <w:szCs w:val="24"/>
          <w:rtl/>
        </w:rPr>
        <w:t>קש"ס</w:t>
      </w:r>
      <w:proofErr w:type="spellEnd"/>
      <w:r w:rsidRPr="0056265E">
        <w:rPr>
          <w:rFonts w:ascii="David" w:hAnsi="David" w:cs="David" w:hint="cs"/>
          <w:b/>
          <w:bCs/>
          <w:sz w:val="24"/>
          <w:szCs w:val="24"/>
          <w:rtl/>
        </w:rPr>
        <w:t xml:space="preserve"> עובדתי</w:t>
      </w:r>
      <w:r>
        <w:rPr>
          <w:rFonts w:ascii="David" w:hAnsi="David" w:cs="David" w:hint="cs"/>
          <w:sz w:val="24"/>
          <w:szCs w:val="24"/>
          <w:rtl/>
        </w:rPr>
        <w:t xml:space="preserve"> נבחן דרך "</w:t>
      </w:r>
      <w:r w:rsidRPr="00D975FC">
        <w:rPr>
          <w:rFonts w:ascii="David" w:hAnsi="David" w:cs="David" w:hint="cs"/>
          <w:b/>
          <w:bCs/>
          <w:sz w:val="24"/>
          <w:szCs w:val="24"/>
          <w:rtl/>
        </w:rPr>
        <w:t xml:space="preserve">מבחן </w:t>
      </w:r>
      <w:proofErr w:type="spellStart"/>
      <w:r w:rsidRPr="00D975FC">
        <w:rPr>
          <w:rFonts w:ascii="David" w:hAnsi="David" w:cs="David" w:hint="cs"/>
          <w:b/>
          <w:bCs/>
          <w:sz w:val="24"/>
          <w:szCs w:val="24"/>
          <w:rtl/>
        </w:rPr>
        <w:t>האלמלא</w:t>
      </w:r>
      <w:proofErr w:type="spellEnd"/>
      <w:r>
        <w:rPr>
          <w:rFonts w:ascii="David" w:hAnsi="David" w:cs="David" w:hint="cs"/>
          <w:sz w:val="24"/>
          <w:szCs w:val="24"/>
          <w:rtl/>
        </w:rPr>
        <w:t>" בשאלה הבאה</w:t>
      </w:r>
      <w:r w:rsidRPr="006F6075">
        <w:rPr>
          <w:rFonts w:ascii="David" w:hAnsi="David" w:cs="David" w:hint="cs"/>
          <w:sz w:val="24"/>
          <w:szCs w:val="24"/>
          <w:rtl/>
        </w:rPr>
        <w:t>: האם אלמלא המעשה של הפוגע עדיין הייתה התוצאה?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B20FC9">
        <w:rPr>
          <w:rFonts w:ascii="David" w:hAnsi="David" w:cs="David" w:hint="cs"/>
          <w:sz w:val="24"/>
          <w:szCs w:val="24"/>
          <w:highlight w:val="yellow"/>
          <w:rtl/>
        </w:rPr>
        <w:t>בלקר</w:t>
      </w:r>
      <w:proofErr w:type="spellEnd"/>
      <w:r w:rsidR="00B20FC9">
        <w:rPr>
          <w:rFonts w:ascii="David" w:hAnsi="David" w:cs="David" w:hint="cs"/>
          <w:sz w:val="24"/>
          <w:szCs w:val="24"/>
          <w:rtl/>
        </w:rPr>
        <w:t xml:space="preserve"> "</w:t>
      </w:r>
      <w:r w:rsidR="00A1422A">
        <w:rPr>
          <w:rFonts w:ascii="David" w:hAnsi="David" w:cs="David" w:hint="cs"/>
          <w:sz w:val="24"/>
          <w:szCs w:val="24"/>
          <w:rtl/>
        </w:rPr>
        <w:t>אדם נחשב כגורם למותו של אחר, כאשר ע"י מעשהו הוא מאיץ את מותו</w:t>
      </w:r>
      <w:r w:rsidR="00FF3AD0">
        <w:rPr>
          <w:rFonts w:ascii="David" w:hAnsi="David" w:cs="David" w:hint="cs"/>
          <w:sz w:val="24"/>
          <w:szCs w:val="24"/>
          <w:rtl/>
        </w:rPr>
        <w:t xml:space="preserve"> והמעשה אינו חייב להיות הסיבה היחידה או המהותית למוות, אלא עליו להיות אחת הסיבות שהינה יותר מאשר מינימלית</w:t>
      </w:r>
      <w:r w:rsidR="00A1422A">
        <w:rPr>
          <w:rFonts w:ascii="David" w:hAnsi="David" w:cs="David" w:hint="cs"/>
          <w:sz w:val="24"/>
          <w:szCs w:val="24"/>
          <w:rtl/>
        </w:rPr>
        <w:t>"</w:t>
      </w:r>
      <w:r w:rsidR="00B20FC9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A1422A" w:rsidRPr="00B20FC9">
        <w:rPr>
          <w:rFonts w:ascii="David" w:hAnsi="David" w:cs="David" w:hint="cs"/>
          <w:sz w:val="24"/>
          <w:szCs w:val="24"/>
          <w:highlight w:val="yellow"/>
          <w:rtl/>
        </w:rPr>
        <w:t>סטרול</w:t>
      </w:r>
      <w:proofErr w:type="spellEnd"/>
      <w:r w:rsidR="00B20FC9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A1422A" w:rsidRPr="00B20FC9">
        <w:rPr>
          <w:rFonts w:ascii="David" w:hAnsi="David" w:cs="David" w:hint="cs"/>
          <w:sz w:val="24"/>
          <w:szCs w:val="24"/>
          <w:highlight w:val="yellow"/>
          <w:rtl/>
        </w:rPr>
        <w:t>ברדריאן</w:t>
      </w:r>
      <w:proofErr w:type="spellEnd"/>
      <w:r w:rsidR="00A1422A">
        <w:rPr>
          <w:rFonts w:ascii="David" w:hAnsi="David" w:cs="David" w:hint="cs"/>
          <w:sz w:val="24"/>
          <w:szCs w:val="24"/>
          <w:rtl/>
        </w:rPr>
        <w:t xml:space="preserve">, שתי דקירות אדם נחשב לגורם מותו של אדם אחר </w:t>
      </w:r>
      <w:r w:rsidR="00A1422A" w:rsidRPr="00D72958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A1422A">
        <w:rPr>
          <w:rFonts w:ascii="David" w:hAnsi="David" w:cs="David" w:hint="cs"/>
          <w:sz w:val="24"/>
          <w:szCs w:val="24"/>
          <w:rtl/>
        </w:rPr>
        <w:t>כאשר הוא מחיש את מותו. כלומר, המעשה או המחדל יכול שיהיה רק אחת מן הסיבות לגרימת המוות</w:t>
      </w:r>
      <w:r w:rsidR="00B20FC9">
        <w:rPr>
          <w:rFonts w:ascii="David" w:hAnsi="David" w:cs="David" w:hint="cs"/>
          <w:sz w:val="24"/>
          <w:szCs w:val="24"/>
          <w:rtl/>
        </w:rPr>
        <w:t>.</w:t>
      </w:r>
    </w:p>
    <w:p w14:paraId="0EEA393C" w14:textId="77777777" w:rsidR="00A1422A" w:rsidRPr="00A1422A" w:rsidRDefault="00A1422A" w:rsidP="00F56A1E">
      <w:pPr>
        <w:pStyle w:val="a3"/>
        <w:numPr>
          <w:ilvl w:val="0"/>
          <w:numId w:val="10"/>
        </w:numPr>
        <w:tabs>
          <w:tab w:val="center" w:pos="5233"/>
          <w:tab w:val="left" w:pos="6366"/>
        </w:tabs>
        <w:spacing w:line="360" w:lineRule="auto"/>
        <w:rPr>
          <w:rFonts w:ascii="David" w:hAnsi="David" w:cs="David"/>
          <w:b/>
          <w:bCs/>
          <w:sz w:val="24"/>
          <w:szCs w:val="24"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קש"ס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משפטי- מבחן הצפיות: </w:t>
      </w:r>
      <w:r>
        <w:rPr>
          <w:rFonts w:ascii="David" w:hAnsi="David" w:cs="David" w:hint="cs"/>
          <w:sz w:val="24"/>
          <w:szCs w:val="24"/>
          <w:rtl/>
        </w:rPr>
        <w:t>מבחן הצפיות הסבירה:</w:t>
      </w:r>
    </w:p>
    <w:p w14:paraId="385C4699" w14:textId="3B316F55" w:rsidR="00A1422A" w:rsidRDefault="00A1422A" w:rsidP="00F56A1E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האם האדם הסביר </w:t>
      </w:r>
      <w:r w:rsidRPr="005A176D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יכול</w:t>
      </w:r>
      <w:r>
        <w:rPr>
          <w:rFonts w:ascii="David" w:hAnsi="David" w:cs="David" w:hint="cs"/>
          <w:sz w:val="24"/>
          <w:szCs w:val="24"/>
          <w:rtl/>
        </w:rPr>
        <w:t xml:space="preserve"> היה לצפות את התוצאה? (מבחן מסוגלות).</w:t>
      </w:r>
    </w:p>
    <w:p w14:paraId="7669BDD5" w14:textId="77777777" w:rsidR="00A1422A" w:rsidRDefault="00A1422A" w:rsidP="00F56A1E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האדם הסביר </w:t>
      </w:r>
      <w:r w:rsidRPr="005A176D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צריך </w:t>
      </w:r>
      <w:r>
        <w:rPr>
          <w:rFonts w:ascii="David" w:hAnsi="David" w:cs="David" w:hint="cs"/>
          <w:sz w:val="24"/>
          <w:szCs w:val="24"/>
          <w:rtl/>
        </w:rPr>
        <w:t xml:space="preserve">היה לצפות את התוצאה? (מבחן נורמטיבי שמוכרע ע"י ביהמ"ש משיקולי צדק ומדיניות) </w:t>
      </w:r>
      <w:proofErr w:type="spellStart"/>
      <w:r w:rsidRPr="00FF3AD0">
        <w:rPr>
          <w:rFonts w:ascii="David" w:hAnsi="David" w:cs="David" w:hint="cs"/>
          <w:sz w:val="24"/>
          <w:szCs w:val="24"/>
          <w:highlight w:val="yellow"/>
          <w:rtl/>
        </w:rPr>
        <w:t>פטרומיליו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(לא היה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קש"ס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משפטי) </w:t>
      </w:r>
      <w:proofErr w:type="spellStart"/>
      <w:r w:rsidRPr="00FF3AD0">
        <w:rPr>
          <w:rFonts w:ascii="David" w:hAnsi="David" w:cs="David" w:hint="cs"/>
          <w:sz w:val="24"/>
          <w:szCs w:val="24"/>
          <w:highlight w:val="yellow"/>
          <w:rtl/>
        </w:rPr>
        <w:t>חסיין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56265E">
        <w:rPr>
          <w:rFonts w:ascii="David" w:hAnsi="David" w:cs="David"/>
          <w:sz w:val="24"/>
          <w:szCs w:val="24"/>
          <w:rtl/>
        </w:rPr>
        <w:t xml:space="preserve">החפץ להתגונן בטענת ניתוק הקשר הסיבתי בין מעשהו לתוצאה הקטלנית בשל טיפול רפואי לקוי שניתן לקורבן, חייב לסמוך את טענתו על </w:t>
      </w:r>
      <w:r w:rsidRPr="005A176D">
        <w:rPr>
          <w:rFonts w:ascii="David" w:hAnsi="David" w:cs="David"/>
          <w:b/>
          <w:bCs/>
          <w:sz w:val="24"/>
          <w:szCs w:val="24"/>
          <w:rtl/>
        </w:rPr>
        <w:t>שני תנאים מצטברים</w:t>
      </w:r>
      <w:r w:rsidRPr="0056265E">
        <w:rPr>
          <w:rFonts w:ascii="David" w:hAnsi="David" w:cs="David"/>
          <w:sz w:val="24"/>
          <w:szCs w:val="24"/>
          <w:rtl/>
        </w:rPr>
        <w:t xml:space="preserve">: </w:t>
      </w:r>
      <w:r w:rsidRPr="005A176D">
        <w:rPr>
          <w:rFonts w:ascii="David" w:hAnsi="David" w:cs="David"/>
          <w:sz w:val="24"/>
          <w:szCs w:val="24"/>
          <w:u w:val="single"/>
          <w:rtl/>
        </w:rPr>
        <w:t>האחד,</w:t>
      </w:r>
      <w:r w:rsidRPr="0056265E">
        <w:rPr>
          <w:rFonts w:ascii="David" w:hAnsi="David" w:cs="David"/>
          <w:sz w:val="24"/>
          <w:szCs w:val="24"/>
          <w:rtl/>
        </w:rPr>
        <w:t xml:space="preserve"> שהטיפול האמור היה העילה המיידית היחידה למוות </w:t>
      </w:r>
      <w:r w:rsidRPr="005A176D">
        <w:rPr>
          <w:rFonts w:ascii="David" w:hAnsi="David" w:cs="David"/>
          <w:sz w:val="24"/>
          <w:szCs w:val="24"/>
          <w:u w:val="single"/>
          <w:rtl/>
        </w:rPr>
        <w:t>והשני</w:t>
      </w:r>
      <w:r w:rsidRPr="0056265E">
        <w:rPr>
          <w:rFonts w:ascii="David" w:hAnsi="David" w:cs="David"/>
          <w:sz w:val="24"/>
          <w:szCs w:val="24"/>
          <w:rtl/>
        </w:rPr>
        <w:t>, שהטיפול לקה בפגמים מקצועיים חמורים</w:t>
      </w:r>
      <w:r>
        <w:rPr>
          <w:rFonts w:ascii="David" w:hAnsi="David" w:cs="David" w:hint="cs"/>
          <w:sz w:val="24"/>
          <w:szCs w:val="24"/>
          <w:rtl/>
        </w:rPr>
        <w:t>).</w:t>
      </w:r>
    </w:p>
    <w:p w14:paraId="3BC3BFE7" w14:textId="6FC8A9B8" w:rsidR="00A1422A" w:rsidRPr="00A1422A" w:rsidRDefault="00A1422A" w:rsidP="00A1422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A1422A">
        <w:rPr>
          <w:rFonts w:ascii="David" w:hAnsi="David" w:cs="David" w:hint="cs"/>
          <w:b/>
          <w:bCs/>
          <w:sz w:val="24"/>
          <w:szCs w:val="24"/>
          <w:rtl/>
        </w:rPr>
        <w:t xml:space="preserve">אם נאשם טוען לניתוק </w:t>
      </w:r>
      <w:proofErr w:type="spellStart"/>
      <w:r w:rsidRPr="00A1422A">
        <w:rPr>
          <w:rFonts w:ascii="David" w:hAnsi="David" w:cs="David" w:hint="cs"/>
          <w:b/>
          <w:bCs/>
          <w:sz w:val="24"/>
          <w:szCs w:val="24"/>
          <w:rtl/>
        </w:rPr>
        <w:t>קש"ס</w:t>
      </w:r>
      <w:proofErr w:type="spellEnd"/>
      <w:r w:rsidRPr="00A1422A">
        <w:rPr>
          <w:rFonts w:ascii="David" w:hAnsi="David" w:cs="David" w:hint="cs"/>
          <w:b/>
          <w:bCs/>
          <w:sz w:val="24"/>
          <w:szCs w:val="24"/>
          <w:rtl/>
        </w:rPr>
        <w:t>- עליו חובת ההוכחה.</w:t>
      </w:r>
    </w:p>
    <w:p w14:paraId="0023DAE7" w14:textId="7883B2DE" w:rsidR="00A1422A" w:rsidRDefault="00A1422A" w:rsidP="00A1422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F3AD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גולגולת דקיקה</w:t>
      </w:r>
      <w:r w:rsidRPr="00FF3AD0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Pr="00A1422A">
        <w:rPr>
          <w:rFonts w:ascii="David" w:hAnsi="David" w:cs="David" w:hint="cs"/>
          <w:sz w:val="24"/>
          <w:szCs w:val="24"/>
          <w:rtl/>
        </w:rPr>
        <w:t xml:space="preserve">(לא צריך לצפות, </w:t>
      </w:r>
      <w:proofErr w:type="spellStart"/>
      <w:r w:rsidRPr="00FF3AD0">
        <w:rPr>
          <w:rFonts w:ascii="David" w:hAnsi="David" w:cs="David" w:hint="cs"/>
          <w:sz w:val="24"/>
          <w:szCs w:val="24"/>
          <w:highlight w:val="yellow"/>
          <w:rtl/>
        </w:rPr>
        <w:t>פטרומליו</w:t>
      </w:r>
      <w:proofErr w:type="spellEnd"/>
      <w:r w:rsidRPr="00FF3AD0">
        <w:rPr>
          <w:rFonts w:ascii="David" w:hAnsi="David" w:cs="David" w:hint="cs"/>
          <w:sz w:val="24"/>
          <w:szCs w:val="24"/>
          <w:highlight w:val="yellow"/>
          <w:rtl/>
        </w:rPr>
        <w:t>, מלכה</w:t>
      </w:r>
      <w:r w:rsidRPr="00A1422A">
        <w:rPr>
          <w:rFonts w:ascii="David" w:hAnsi="David" w:cs="David" w:hint="cs"/>
          <w:sz w:val="24"/>
          <w:szCs w:val="24"/>
          <w:rtl/>
        </w:rPr>
        <w:t xml:space="preserve">) אל מול </w:t>
      </w:r>
      <w:r w:rsidRPr="00FF3AD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גולגולת דקה</w:t>
      </w:r>
      <w:r w:rsidRPr="00A1422A">
        <w:rPr>
          <w:rFonts w:ascii="David" w:hAnsi="David" w:cs="David" w:hint="cs"/>
          <w:sz w:val="24"/>
          <w:szCs w:val="24"/>
          <w:rtl/>
        </w:rPr>
        <w:t xml:space="preserve">: </w:t>
      </w:r>
      <w:r w:rsidRPr="00A1422A">
        <w:rPr>
          <w:rFonts w:ascii="David" w:hAnsi="David" w:cs="David"/>
          <w:sz w:val="24"/>
          <w:szCs w:val="24"/>
          <w:rtl/>
        </w:rPr>
        <w:t>על הנאשם לצפות את התוצאה גם אם רגישותו של הצד השני הוא גורם שנלווה שלגרימת התוצאה</w:t>
      </w:r>
      <w:r w:rsidRPr="00A1422A">
        <w:rPr>
          <w:rFonts w:ascii="David" w:hAnsi="David" w:cs="David" w:hint="cs"/>
          <w:sz w:val="24"/>
          <w:szCs w:val="24"/>
          <w:rtl/>
        </w:rPr>
        <w:t xml:space="preserve"> (צריך לצפות).</w:t>
      </w:r>
    </w:p>
    <w:p w14:paraId="6F71F2E5" w14:textId="34718987" w:rsidR="00A1422A" w:rsidRDefault="00A1422A" w:rsidP="00A1422A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1422A">
        <w:rPr>
          <w:rFonts w:ascii="David" w:hAnsi="David" w:cs="David" w:hint="cs"/>
          <w:b/>
          <w:bCs/>
          <w:sz w:val="28"/>
          <w:szCs w:val="28"/>
          <w:rtl/>
        </w:rPr>
        <w:t xml:space="preserve">ניתוק </w:t>
      </w:r>
      <w:proofErr w:type="spellStart"/>
      <w:r w:rsidRPr="00A1422A">
        <w:rPr>
          <w:rFonts w:ascii="David" w:hAnsi="David" w:cs="David" w:hint="cs"/>
          <w:b/>
          <w:bCs/>
          <w:sz w:val="28"/>
          <w:szCs w:val="28"/>
          <w:rtl/>
        </w:rPr>
        <w:t>קש"ס</w:t>
      </w:r>
      <w:proofErr w:type="spellEnd"/>
    </w:p>
    <w:p w14:paraId="5A9DFF29" w14:textId="045EAB12" w:rsidR="00DC2EEC" w:rsidRDefault="00CE6938" w:rsidP="00CE693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F4CD5">
        <w:rPr>
          <w:rFonts w:ascii="David" w:hAnsi="David" w:cs="David"/>
          <w:sz w:val="24"/>
          <w:szCs w:val="24"/>
          <w:rtl/>
        </w:rPr>
        <w:t>טענה משפטית שאומר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AF4CD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AF4CD5">
        <w:rPr>
          <w:rFonts w:ascii="David" w:hAnsi="David" w:cs="David"/>
          <w:sz w:val="24"/>
          <w:szCs w:val="24"/>
          <w:rtl/>
        </w:rPr>
        <w:t xml:space="preserve">בין הפעולה של הנאשם לבין התוצאה קרה משהו נוסף, שמחייב הגעה לתוצאה לפיה לא קיים </w:t>
      </w:r>
      <w:proofErr w:type="spellStart"/>
      <w:r w:rsidRPr="00AF4CD5">
        <w:rPr>
          <w:rFonts w:ascii="David" w:hAnsi="David" w:cs="David"/>
          <w:sz w:val="24"/>
          <w:szCs w:val="24"/>
          <w:rtl/>
        </w:rPr>
        <w:t>קש"ס</w:t>
      </w:r>
      <w:proofErr w:type="spellEnd"/>
      <w:r w:rsidRPr="00AF4CD5">
        <w:rPr>
          <w:rFonts w:ascii="David" w:hAnsi="David" w:cs="David"/>
          <w:sz w:val="24"/>
          <w:szCs w:val="24"/>
          <w:rtl/>
        </w:rPr>
        <w:t xml:space="preserve">  (האדם הסביר לא צריך לצפות</w:t>
      </w:r>
      <w:r>
        <w:rPr>
          <w:rFonts w:ascii="David" w:hAnsi="David" w:cs="David" w:hint="cs"/>
          <w:sz w:val="24"/>
          <w:szCs w:val="24"/>
          <w:rtl/>
        </w:rPr>
        <w:t xml:space="preserve"> ולכן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הקש"ס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מתנתק</w:t>
      </w:r>
      <w:r w:rsidRPr="00AF4CD5">
        <w:rPr>
          <w:rFonts w:ascii="David" w:hAnsi="David" w:cs="David"/>
          <w:sz w:val="24"/>
          <w:szCs w:val="24"/>
          <w:rtl/>
        </w:rPr>
        <w:t xml:space="preserve">). כדי שגורם זר מתערב </w:t>
      </w:r>
      <w:r w:rsidRPr="00AF4CD5">
        <w:rPr>
          <w:rFonts w:ascii="David" w:hAnsi="David" w:cs="David"/>
          <w:b/>
          <w:bCs/>
          <w:sz w:val="24"/>
          <w:szCs w:val="24"/>
          <w:rtl/>
        </w:rPr>
        <w:t>ינתק את הקשר הסיבתי</w:t>
      </w:r>
      <w:r w:rsidRPr="00AF4CD5">
        <w:rPr>
          <w:rFonts w:ascii="David" w:hAnsi="David" w:cs="David"/>
          <w:sz w:val="24"/>
          <w:szCs w:val="24"/>
          <w:rtl/>
        </w:rPr>
        <w:t xml:space="preserve"> צריך שיהיה </w:t>
      </w:r>
      <w:r w:rsidRPr="00985128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אירוע </w:t>
      </w:r>
      <w:r w:rsidRPr="0098512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שלא ניתן יהיה לצפות אותו</w:t>
      </w:r>
      <w:r w:rsidRPr="00985128">
        <w:rPr>
          <w:rFonts w:ascii="David" w:hAnsi="David" w:cs="David" w:hint="cs"/>
          <w:color w:val="FF0000"/>
          <w:sz w:val="24"/>
          <w:szCs w:val="24"/>
          <w:rtl/>
        </w:rPr>
        <w:t>.</w:t>
      </w:r>
      <w:r w:rsidRPr="00985128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AF4CD5">
        <w:rPr>
          <w:rFonts w:ascii="David" w:hAnsi="David" w:cs="David"/>
          <w:sz w:val="24"/>
          <w:szCs w:val="24"/>
          <w:rtl/>
        </w:rPr>
        <w:t>אם הגורם הזר ניתן לצפייה סבירה, הרי לא יינתק הקשר הסיבתי (</w:t>
      </w:r>
      <w:r w:rsidRPr="00985128">
        <w:rPr>
          <w:rFonts w:ascii="David" w:hAnsi="David" w:cs="David"/>
          <w:sz w:val="24"/>
          <w:szCs w:val="24"/>
          <w:highlight w:val="yellow"/>
          <w:rtl/>
        </w:rPr>
        <w:t>לורנס</w:t>
      </w:r>
      <w:r w:rsidRPr="00AF4CD5">
        <w:rPr>
          <w:rFonts w:ascii="David" w:hAnsi="David" w:cs="David"/>
          <w:sz w:val="24"/>
          <w:szCs w:val="24"/>
          <w:rtl/>
        </w:rPr>
        <w:t>)</w:t>
      </w:r>
      <w:r w:rsidR="00985128">
        <w:rPr>
          <w:rFonts w:ascii="David" w:hAnsi="David" w:cs="David" w:hint="cs"/>
          <w:sz w:val="24"/>
          <w:szCs w:val="24"/>
          <w:rtl/>
        </w:rPr>
        <w:t>.</w:t>
      </w:r>
      <w:r w:rsidR="00DC2EEC">
        <w:rPr>
          <w:rFonts w:ascii="David" w:hAnsi="David" w:cs="David" w:hint="cs"/>
          <w:sz w:val="24"/>
          <w:szCs w:val="24"/>
          <w:rtl/>
        </w:rPr>
        <w:t xml:space="preserve"> </w:t>
      </w:r>
      <w:r w:rsidR="00DC2EEC" w:rsidRPr="00985128">
        <w:rPr>
          <w:rFonts w:ascii="David" w:hAnsi="David" w:cs="David" w:hint="cs"/>
          <w:sz w:val="24"/>
          <w:szCs w:val="24"/>
          <w:highlight w:val="yellow"/>
          <w:rtl/>
        </w:rPr>
        <w:t xml:space="preserve">פלוני </w:t>
      </w:r>
      <w:r w:rsidR="00DC2EEC">
        <w:rPr>
          <w:rFonts w:ascii="David" w:hAnsi="David" w:cs="David" w:hint="cs"/>
          <w:sz w:val="24"/>
          <w:szCs w:val="24"/>
          <w:rtl/>
        </w:rPr>
        <w:t xml:space="preserve"> </w:t>
      </w:r>
      <w:r w:rsidR="00DC2EEC" w:rsidRPr="00985128">
        <w:rPr>
          <w:rFonts w:ascii="David" w:hAnsi="David" w:cs="David" w:hint="cs"/>
          <w:sz w:val="24"/>
          <w:szCs w:val="24"/>
          <w:highlight w:val="yellow"/>
          <w:rtl/>
        </w:rPr>
        <w:t>צברי</w:t>
      </w:r>
      <w:r w:rsidR="00DC2EEC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DC2EEC" w:rsidRPr="00985128">
        <w:rPr>
          <w:rFonts w:ascii="David" w:hAnsi="David" w:cs="David" w:hint="cs"/>
          <w:sz w:val="24"/>
          <w:szCs w:val="24"/>
          <w:highlight w:val="yellow"/>
          <w:rtl/>
        </w:rPr>
        <w:t>יקירביץ</w:t>
      </w:r>
      <w:proofErr w:type="spellEnd"/>
      <w:r w:rsidR="00985128">
        <w:rPr>
          <w:rFonts w:ascii="David" w:hAnsi="David" w:cs="David" w:hint="cs"/>
          <w:sz w:val="24"/>
          <w:szCs w:val="24"/>
          <w:rtl/>
        </w:rPr>
        <w:t>,</w:t>
      </w:r>
      <w:r w:rsidR="00DC2EEC">
        <w:rPr>
          <w:rFonts w:ascii="David" w:hAnsi="David" w:cs="David" w:hint="cs"/>
          <w:sz w:val="24"/>
          <w:szCs w:val="24"/>
          <w:rtl/>
        </w:rPr>
        <w:t xml:space="preserve"> </w:t>
      </w:r>
      <w:r w:rsidR="00DC2EEC" w:rsidRPr="00985128">
        <w:rPr>
          <w:rFonts w:ascii="David" w:hAnsi="David" w:cs="David" w:hint="cs"/>
          <w:sz w:val="24"/>
          <w:szCs w:val="24"/>
          <w:highlight w:val="yellow"/>
          <w:rtl/>
        </w:rPr>
        <w:t>ביטון</w:t>
      </w:r>
      <w:r w:rsidR="00985128" w:rsidRPr="00985128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DC2EEC" w:rsidRPr="00985128">
        <w:rPr>
          <w:rFonts w:ascii="David" w:hAnsi="David" w:cs="David" w:hint="cs"/>
          <w:sz w:val="24"/>
          <w:szCs w:val="24"/>
          <w:highlight w:val="yellow"/>
          <w:rtl/>
        </w:rPr>
        <w:t xml:space="preserve"> פלוני</w:t>
      </w:r>
      <w:r w:rsidR="00985128" w:rsidRPr="00985128">
        <w:rPr>
          <w:rFonts w:ascii="David" w:hAnsi="David" w:cs="David" w:hint="cs"/>
          <w:sz w:val="24"/>
          <w:szCs w:val="24"/>
          <w:highlight w:val="yellow"/>
          <w:rtl/>
        </w:rPr>
        <w:t>.</w:t>
      </w:r>
    </w:p>
    <w:p w14:paraId="1396EBB1" w14:textId="4EAEDF7F" w:rsidR="00CE6938" w:rsidRPr="00AF4CD5" w:rsidRDefault="00DC2EEC" w:rsidP="00CE693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C03ED">
        <w:rPr>
          <w:rFonts w:ascii="David" w:hAnsi="David" w:cs="David"/>
          <w:b/>
          <w:bCs/>
          <w:sz w:val="24"/>
          <w:szCs w:val="24"/>
          <w:rtl/>
        </w:rPr>
        <w:t>סיכום גורם זר מתערב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C03E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br/>
      </w:r>
      <w:r w:rsidRPr="007C03ED">
        <w:rPr>
          <w:rFonts w:ascii="David" w:hAnsi="David" w:cs="David"/>
          <w:sz w:val="24"/>
          <w:szCs w:val="24"/>
          <w:rtl/>
        </w:rPr>
        <w:t xml:space="preserve">הפסיקה קבעה כי טענה זו </w:t>
      </w:r>
      <w:r w:rsidRPr="007C03ED">
        <w:rPr>
          <w:rFonts w:ascii="David" w:hAnsi="David" w:cs="David"/>
          <w:sz w:val="24"/>
          <w:szCs w:val="24"/>
          <w:u w:val="single"/>
          <w:rtl/>
        </w:rPr>
        <w:t xml:space="preserve">אינה דוקטרינה נפרדת </w:t>
      </w:r>
      <w:r w:rsidRPr="007C03ED">
        <w:rPr>
          <w:rFonts w:ascii="David" w:hAnsi="David" w:cs="David"/>
          <w:sz w:val="24"/>
          <w:szCs w:val="24"/>
          <w:rtl/>
        </w:rPr>
        <w:t xml:space="preserve">אלא נבדקת בהתאם לכללי מבחן </w:t>
      </w:r>
      <w:proofErr w:type="spellStart"/>
      <w:r w:rsidRPr="007C03ED">
        <w:rPr>
          <w:rFonts w:ascii="David" w:hAnsi="David" w:cs="David"/>
          <w:sz w:val="24"/>
          <w:szCs w:val="24"/>
          <w:rtl/>
        </w:rPr>
        <w:t>הקש"ס</w:t>
      </w:r>
      <w:proofErr w:type="spellEnd"/>
      <w:r w:rsidRPr="007C03ED">
        <w:rPr>
          <w:rFonts w:ascii="David" w:hAnsi="David" w:cs="David"/>
          <w:sz w:val="24"/>
          <w:szCs w:val="24"/>
          <w:rtl/>
        </w:rPr>
        <w:t xml:space="preserve"> (עובדתי ומשפטי). טענה זו תתיישב לרוב בתוך מבחני הצפיות (האדם הסביר). בפרקטיקה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94DE187" w14:textId="20E5CEAC" w:rsidR="00A511BA" w:rsidRDefault="00A1422A" w:rsidP="00A511BA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511BA">
        <w:rPr>
          <w:rFonts w:ascii="David" w:hAnsi="David" w:cs="David"/>
          <w:sz w:val="24"/>
          <w:szCs w:val="24"/>
          <w:rtl/>
        </w:rPr>
        <w:br/>
      </w:r>
      <w:r w:rsidR="00A511BA">
        <w:rPr>
          <w:rFonts w:ascii="David" w:hAnsi="David" w:cs="David" w:hint="cs"/>
          <w:b/>
          <w:bCs/>
          <w:sz w:val="28"/>
          <w:szCs w:val="28"/>
          <w:rtl/>
        </w:rPr>
        <w:t>היסוד הנפשי (ס' 19):</w:t>
      </w:r>
    </w:p>
    <w:p w14:paraId="3A5C4C68" w14:textId="69F56BC3" w:rsidR="00A511BA" w:rsidRDefault="00A511BA" w:rsidP="00A511B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סה"כ יש </w:t>
      </w:r>
      <w:r w:rsidRPr="00FC06E8">
        <w:rPr>
          <w:rFonts w:ascii="David" w:hAnsi="David" w:cs="David" w:hint="cs"/>
          <w:b/>
          <w:bCs/>
          <w:sz w:val="24"/>
          <w:szCs w:val="24"/>
          <w:u w:val="single"/>
          <w:rtl/>
        </w:rPr>
        <w:t>3 סוגי עבירות:</w:t>
      </w:r>
    </w:p>
    <w:p w14:paraId="79426BAC" w14:textId="77777777" w:rsidR="00A511BA" w:rsidRPr="00A511BA" w:rsidRDefault="00A511BA" w:rsidP="00F56A1E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b/>
          <w:bCs/>
          <w:sz w:val="28"/>
          <w:szCs w:val="28"/>
        </w:rPr>
      </w:pPr>
      <w:r w:rsidRPr="00A511BA">
        <w:rPr>
          <w:rFonts w:ascii="David" w:hAnsi="David" w:cs="David" w:hint="cs"/>
          <w:sz w:val="24"/>
          <w:szCs w:val="24"/>
          <w:rtl/>
        </w:rPr>
        <w:t xml:space="preserve">עבירות בעלות מחשבה פלילית (רצח, שוד וכו') </w:t>
      </w:r>
      <w:r w:rsidRPr="00A511BA">
        <w:rPr>
          <w:rFonts w:ascii="David" w:hAnsi="David" w:cs="David" w:hint="cs"/>
          <w:b/>
          <w:bCs/>
          <w:sz w:val="24"/>
          <w:szCs w:val="24"/>
          <w:rtl/>
        </w:rPr>
        <w:t>, אשם סובייקטיבי</w:t>
      </w:r>
      <w:r w:rsidRPr="00A511BA">
        <w:rPr>
          <w:rFonts w:ascii="David" w:hAnsi="David" w:cs="David" w:hint="cs"/>
          <w:sz w:val="24"/>
          <w:szCs w:val="24"/>
          <w:rtl/>
        </w:rPr>
        <w:t>.</w:t>
      </w:r>
    </w:p>
    <w:p w14:paraId="3F99B112" w14:textId="77777777" w:rsidR="00A511BA" w:rsidRPr="00A511BA" w:rsidRDefault="00A511BA" w:rsidP="00F56A1E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b/>
          <w:bCs/>
          <w:sz w:val="28"/>
          <w:szCs w:val="28"/>
        </w:rPr>
      </w:pPr>
      <w:r w:rsidRPr="00A511BA">
        <w:rPr>
          <w:rFonts w:ascii="David" w:hAnsi="David" w:cs="David" w:hint="cs"/>
          <w:b/>
          <w:bCs/>
          <w:sz w:val="24"/>
          <w:szCs w:val="24"/>
          <w:rtl/>
        </w:rPr>
        <w:t xml:space="preserve">רשלנות: </w:t>
      </w:r>
      <w:r w:rsidRPr="00A511BA">
        <w:rPr>
          <w:rFonts w:ascii="David" w:hAnsi="David" w:cs="David" w:hint="cs"/>
          <w:sz w:val="24"/>
          <w:szCs w:val="24"/>
          <w:rtl/>
        </w:rPr>
        <w:t xml:space="preserve">אשם אובייקטיבי. לא מודע לנסיבות/להתנהגות/לתוצאה, לכן </w:t>
      </w:r>
      <w:r w:rsidRPr="00A511BA">
        <w:rPr>
          <w:rFonts w:ascii="David" w:hAnsi="David" w:cs="David" w:hint="cs"/>
          <w:sz w:val="24"/>
          <w:szCs w:val="24"/>
          <w:u w:val="single"/>
          <w:rtl/>
        </w:rPr>
        <w:t>אין יסוד נפשי</w:t>
      </w:r>
      <w:r w:rsidRPr="00A511BA">
        <w:rPr>
          <w:rFonts w:ascii="David" w:hAnsi="David" w:cs="David" w:hint="cs"/>
          <w:sz w:val="24"/>
          <w:szCs w:val="24"/>
          <w:rtl/>
        </w:rPr>
        <w:t xml:space="preserve"> אך עדיין יימצא אשם אם ניתן יהיה להוכיח רשלנות של "אדם סביר".</w:t>
      </w:r>
    </w:p>
    <w:p w14:paraId="2B366DA2" w14:textId="719A180D" w:rsidR="00A511BA" w:rsidRPr="00A511BA" w:rsidRDefault="00A511BA" w:rsidP="00F56A1E">
      <w:pPr>
        <w:pStyle w:val="a3"/>
        <w:numPr>
          <w:ilvl w:val="0"/>
          <w:numId w:val="12"/>
        </w:num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A511BA">
        <w:rPr>
          <w:rFonts w:ascii="David" w:hAnsi="David" w:cs="David" w:hint="cs"/>
          <w:sz w:val="24"/>
          <w:szCs w:val="24"/>
          <w:rtl/>
        </w:rPr>
        <w:t xml:space="preserve"> </w:t>
      </w:r>
      <w:r w:rsidRPr="00A511BA">
        <w:rPr>
          <w:rFonts w:ascii="David" w:hAnsi="David" w:cs="David" w:hint="cs"/>
          <w:b/>
          <w:bCs/>
          <w:sz w:val="24"/>
          <w:szCs w:val="24"/>
          <w:rtl/>
        </w:rPr>
        <w:t>אחריות קפידה</w:t>
      </w:r>
      <w:r w:rsidRPr="00A511BA">
        <w:rPr>
          <w:rFonts w:ascii="David" w:hAnsi="David" w:cs="David" w:hint="cs"/>
          <w:sz w:val="24"/>
          <w:szCs w:val="24"/>
          <w:rtl/>
        </w:rPr>
        <w:t xml:space="preserve"> (קפדנות, מקפידים עליך)- ניתן להרשיע בהתחשב יסוד עובדתי לבד, </w:t>
      </w:r>
      <w:r w:rsidRPr="00A511BA">
        <w:rPr>
          <w:rFonts w:ascii="David" w:hAnsi="David" w:cs="David" w:hint="cs"/>
          <w:sz w:val="24"/>
          <w:szCs w:val="24"/>
          <w:u w:val="single"/>
          <w:rtl/>
        </w:rPr>
        <w:t>ללא נפשי.</w:t>
      </w:r>
    </w:p>
    <w:p w14:paraId="720D0C60" w14:textId="044117A9" w:rsidR="00A511BA" w:rsidRDefault="00A511BA" w:rsidP="00D606E6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511BA">
        <w:rPr>
          <w:rFonts w:ascii="David" w:hAnsi="David" w:cs="David" w:hint="cs"/>
          <w:b/>
          <w:bCs/>
          <w:sz w:val="24"/>
          <w:szCs w:val="24"/>
          <w:u w:val="single"/>
          <w:rtl/>
        </w:rPr>
        <w:t>סוג ראשון: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A511BA">
        <w:rPr>
          <w:rFonts w:ascii="David" w:hAnsi="David" w:cs="David" w:hint="cs"/>
          <w:b/>
          <w:bCs/>
          <w:sz w:val="24"/>
          <w:szCs w:val="24"/>
          <w:u w:val="single"/>
          <w:rtl/>
        </w:rPr>
        <w:t>עבירות מחשבה פלילית</w:t>
      </w:r>
      <w:r w:rsidRPr="00A511BA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33152132" w14:textId="75BDD354" w:rsidR="00A511BA" w:rsidRDefault="00A511BA" w:rsidP="00A511BA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ס' 20: 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FB1AE5">
        <w:rPr>
          <w:rFonts w:ascii="David" w:hAnsi="David" w:cs="David" w:hint="cs"/>
          <w:b/>
          <w:bCs/>
          <w:sz w:val="24"/>
          <w:szCs w:val="24"/>
          <w:rtl/>
        </w:rPr>
        <w:t>מודעות</w:t>
      </w:r>
      <w:r>
        <w:rPr>
          <w:rFonts w:ascii="David" w:hAnsi="David" w:cs="David" w:hint="cs"/>
          <w:sz w:val="24"/>
          <w:szCs w:val="24"/>
          <w:rtl/>
        </w:rPr>
        <w:t xml:space="preserve"> לטיב המעשה, לקיום הנסיבות, ולאפשרות הגרימה לתוצאה המעשה הנמנים עם פרטי העבירה" (מודעות לכל היסוד העובדתי).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511BA">
        <w:rPr>
          <w:rFonts w:ascii="David" w:hAnsi="David" w:cs="David" w:hint="cs"/>
          <w:sz w:val="24"/>
          <w:szCs w:val="24"/>
          <w:rtl/>
        </w:rPr>
        <w:t>היסוד הנפשי מהווה ביטוי לעיקרון האשם.</w:t>
      </w:r>
    </w:p>
    <w:p w14:paraId="74F78CD7" w14:textId="57E2FC2E" w:rsidR="00A511BA" w:rsidRDefault="00A511BA" w:rsidP="00A511BA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511BA">
        <w:rPr>
          <w:rFonts w:ascii="David" w:hAnsi="David" w:cs="David" w:hint="cs"/>
          <w:b/>
          <w:bCs/>
          <w:sz w:val="24"/>
          <w:szCs w:val="24"/>
          <w:rtl/>
        </w:rPr>
        <w:t>ההבחנה בין עבירות תוצאה להתנהגות:</w:t>
      </w:r>
      <w:r w:rsidRPr="009C3B07">
        <w:rPr>
          <w:rFonts w:ascii="David" w:hAnsi="David" w:cs="David"/>
          <w:sz w:val="24"/>
          <w:szCs w:val="24"/>
          <w:rtl/>
        </w:rPr>
        <w:br/>
      </w:r>
      <w:r w:rsidRPr="009C3B07">
        <w:rPr>
          <w:rFonts w:ascii="David" w:hAnsi="David" w:cs="David" w:hint="cs"/>
          <w:sz w:val="24"/>
          <w:szCs w:val="24"/>
          <w:rtl/>
        </w:rPr>
        <w:t>1. בעבירות התנהגות צריך להוכיח מודעות רק לנסיבות ולהתנהגות.</w:t>
      </w:r>
      <w:r w:rsidRPr="009C3B07">
        <w:rPr>
          <w:rFonts w:ascii="David" w:hAnsi="David" w:cs="David"/>
          <w:sz w:val="24"/>
          <w:szCs w:val="24"/>
          <w:rtl/>
        </w:rPr>
        <w:br/>
      </w:r>
      <w:r w:rsidRPr="009C3B07">
        <w:rPr>
          <w:rFonts w:ascii="David" w:hAnsi="David" w:cs="David" w:hint="cs"/>
          <w:sz w:val="24"/>
          <w:szCs w:val="24"/>
          <w:rtl/>
        </w:rPr>
        <w:t>2. בעבירות תוצאה צריך להוכיח</w:t>
      </w:r>
      <w:r w:rsidRPr="009C3B0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9C3B07">
        <w:rPr>
          <w:rFonts w:ascii="David" w:hAnsi="David" w:cs="David" w:hint="cs"/>
          <w:sz w:val="24"/>
          <w:szCs w:val="24"/>
          <w:rtl/>
        </w:rPr>
        <w:t>מודעות</w:t>
      </w:r>
      <w:r w:rsidRPr="009C3B07">
        <w:rPr>
          <w:rFonts w:ascii="David" w:hAnsi="David" w:cs="David" w:hint="cs"/>
          <w:b/>
          <w:bCs/>
          <w:sz w:val="24"/>
          <w:szCs w:val="24"/>
          <w:rtl/>
        </w:rPr>
        <w:t xml:space="preserve"> גם</w:t>
      </w:r>
      <w:r w:rsidRPr="009C3B07">
        <w:rPr>
          <w:rFonts w:ascii="David" w:hAnsi="David" w:cs="David" w:hint="cs"/>
          <w:sz w:val="24"/>
          <w:szCs w:val="24"/>
          <w:rtl/>
        </w:rPr>
        <w:t xml:space="preserve"> לתוצאה (מישור חפצי).</w:t>
      </w:r>
    </w:p>
    <w:p w14:paraId="632C478B" w14:textId="14CB57C7" w:rsidR="00A511BA" w:rsidRDefault="00A511BA" w:rsidP="00A511B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Pr="00A511BA">
        <w:rPr>
          <w:rFonts w:ascii="David" w:hAnsi="David" w:cs="David" w:hint="cs"/>
          <w:b/>
          <w:bCs/>
          <w:sz w:val="24"/>
          <w:szCs w:val="24"/>
          <w:rtl/>
        </w:rPr>
        <w:t>עבירות תוצאה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יש להוכיח </w:t>
      </w:r>
      <w:r w:rsidRPr="00A511B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מעבר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למודעות את המישור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החפצי</w:t>
      </w:r>
      <w:proofErr w:type="spellEnd"/>
      <w:r w:rsidRPr="00A511BA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7E239542" w14:textId="77777777" w:rsidR="00CB66F1" w:rsidRPr="00CB66F1" w:rsidRDefault="00A511BA" w:rsidP="00CB66F1">
      <w:pPr>
        <w:pStyle w:val="a3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A511BA">
        <w:rPr>
          <w:rFonts w:ascii="David" w:hAnsi="David" w:cs="David" w:hint="cs"/>
          <w:sz w:val="24"/>
          <w:szCs w:val="24"/>
          <w:u w:val="single"/>
          <w:rtl/>
        </w:rPr>
        <w:t xml:space="preserve"> כוונה:</w:t>
      </w:r>
      <w:r w:rsidRPr="00A511BA">
        <w:rPr>
          <w:rFonts w:ascii="David" w:hAnsi="David" w:cs="David" w:hint="cs"/>
          <w:sz w:val="24"/>
          <w:szCs w:val="24"/>
          <w:rtl/>
        </w:rPr>
        <w:t xml:space="preserve"> אדם רוצה שהתוצאה תתממש, רצון להשיג את היעד.</w:t>
      </w:r>
      <w:r w:rsidR="00CB66F1" w:rsidRPr="00CB66F1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14:paraId="27BFC498" w14:textId="60C5F4F3" w:rsidR="00A511BA" w:rsidRPr="00CB66F1" w:rsidRDefault="00CB66F1" w:rsidP="00CB66F1">
      <w:pPr>
        <w:pStyle w:val="a3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A511BA">
        <w:rPr>
          <w:rFonts w:ascii="David" w:hAnsi="David" w:cs="David" w:hint="cs"/>
          <w:sz w:val="24"/>
          <w:szCs w:val="24"/>
          <w:u w:val="single"/>
          <w:rtl/>
        </w:rPr>
        <w:lastRenderedPageBreak/>
        <w:t>אדישות:</w:t>
      </w:r>
      <w:r w:rsidRPr="00A511BA">
        <w:rPr>
          <w:rFonts w:ascii="David" w:hAnsi="David" w:cs="David" w:hint="cs"/>
          <w:sz w:val="24"/>
          <w:szCs w:val="24"/>
          <w:rtl/>
        </w:rPr>
        <w:t xml:space="preserve"> אדם אדיש ביחס לתוצאה (לא אכפת לו אם תיגרם או לא)</w:t>
      </w:r>
      <w:r>
        <w:rPr>
          <w:rFonts w:ascii="David" w:hAnsi="David" w:cs="David" w:hint="cs"/>
          <w:sz w:val="24"/>
          <w:szCs w:val="24"/>
          <w:rtl/>
        </w:rPr>
        <w:t xml:space="preserve">, התנהגות שנעשית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בשיוויון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נפש לאפשרות גרימת התוצאה</w:t>
      </w:r>
      <w:r w:rsidRPr="00486DD7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proofErr w:type="spellStart"/>
      <w:r w:rsidRPr="00486DD7">
        <w:rPr>
          <w:rFonts w:ascii="David" w:hAnsi="David" w:cs="David" w:hint="cs"/>
          <w:sz w:val="24"/>
          <w:szCs w:val="24"/>
          <w:highlight w:val="yellow"/>
          <w:rtl/>
        </w:rPr>
        <w:t>ג'בריה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86DD7">
        <w:rPr>
          <w:rFonts w:ascii="David" w:hAnsi="David" w:cs="David" w:hint="cs"/>
          <w:sz w:val="24"/>
          <w:szCs w:val="24"/>
          <w:highlight w:val="yellow"/>
          <w:rtl/>
        </w:rPr>
        <w:t>הרופאה המרדימה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Pr="00486DD7">
        <w:rPr>
          <w:rFonts w:ascii="David" w:hAnsi="David" w:cs="David" w:hint="cs"/>
          <w:sz w:val="24"/>
          <w:szCs w:val="24"/>
          <w:highlight w:val="yellow"/>
          <w:rtl/>
        </w:rPr>
        <w:t>טמטוואי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FF25D98" w14:textId="2552F262" w:rsidR="00A511BA" w:rsidRPr="00A511BA" w:rsidRDefault="00A511BA" w:rsidP="00F56A1E">
      <w:pPr>
        <w:pStyle w:val="a3"/>
        <w:numPr>
          <w:ilvl w:val="0"/>
          <w:numId w:val="1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A511BA">
        <w:rPr>
          <w:rFonts w:ascii="David" w:hAnsi="David" w:cs="David" w:hint="cs"/>
          <w:sz w:val="24"/>
          <w:szCs w:val="24"/>
          <w:u w:val="single"/>
          <w:rtl/>
        </w:rPr>
        <w:t>קלות דעת:</w:t>
      </w:r>
      <w:r w:rsidRPr="00A511BA">
        <w:rPr>
          <w:rFonts w:ascii="David" w:hAnsi="David" w:cs="David" w:hint="cs"/>
          <w:sz w:val="24"/>
          <w:szCs w:val="24"/>
          <w:rtl/>
        </w:rPr>
        <w:t xml:space="preserve"> </w:t>
      </w:r>
      <w:r w:rsidR="00CF38BE">
        <w:rPr>
          <w:rFonts w:ascii="David" w:hAnsi="David" w:cs="David" w:hint="cs"/>
          <w:sz w:val="24"/>
          <w:szCs w:val="24"/>
          <w:rtl/>
        </w:rPr>
        <w:t xml:space="preserve">נטילת סיכון בלתי סביר ביחס לאפשרות גרימת התוצאה מתוך כוונה להצליח למנוע אותה. הנאשם לא רוצה שהתוצאה תקרה, אך לוקח את הסיכון </w:t>
      </w:r>
      <w:proofErr w:type="spellStart"/>
      <w:r w:rsidR="00403880" w:rsidRPr="00486DD7">
        <w:rPr>
          <w:rFonts w:ascii="David" w:hAnsi="David" w:cs="David" w:hint="cs"/>
          <w:sz w:val="24"/>
          <w:szCs w:val="24"/>
          <w:highlight w:val="yellow"/>
          <w:rtl/>
        </w:rPr>
        <w:t>זיסרמן</w:t>
      </w:r>
      <w:proofErr w:type="spellEnd"/>
      <w:r w:rsidR="00486DD7" w:rsidRPr="00486DD7">
        <w:rPr>
          <w:rFonts w:ascii="David" w:hAnsi="David" w:cs="David" w:hint="cs"/>
          <w:sz w:val="24"/>
          <w:szCs w:val="24"/>
          <w:highlight w:val="yellow"/>
          <w:rtl/>
        </w:rPr>
        <w:t>.</w:t>
      </w:r>
    </w:p>
    <w:p w14:paraId="0E2D2978" w14:textId="77777777" w:rsidR="00486DD7" w:rsidRPr="00234AF9" w:rsidRDefault="00486DD7" w:rsidP="00486DD7">
      <w:pPr>
        <w:pStyle w:val="a3"/>
        <w:spacing w:line="360" w:lineRule="auto"/>
        <w:ind w:left="360"/>
        <w:rPr>
          <w:rFonts w:ascii="David" w:hAnsi="David" w:cs="David"/>
          <w:b/>
          <w:bCs/>
          <w:sz w:val="24"/>
          <w:szCs w:val="24"/>
        </w:rPr>
      </w:pPr>
    </w:p>
    <w:p w14:paraId="4FE4A853" w14:textId="77777777" w:rsidR="00092876" w:rsidRPr="009C3B07" w:rsidRDefault="00092876" w:rsidP="00092876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C3B07">
        <w:rPr>
          <w:rFonts w:ascii="David" w:hAnsi="David" w:cs="David" w:hint="cs"/>
          <w:b/>
          <w:bCs/>
          <w:sz w:val="24"/>
          <w:szCs w:val="24"/>
          <w:u w:val="single"/>
          <w:rtl/>
        </w:rPr>
        <w:t>ישנן 3 חזקות משפטיות:</w:t>
      </w:r>
    </w:p>
    <w:p w14:paraId="121A47A8" w14:textId="712E64E8" w:rsidR="00092876" w:rsidRPr="009C3B07" w:rsidRDefault="00092876" w:rsidP="00F56A1E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9C3B07">
        <w:rPr>
          <w:rFonts w:ascii="David" w:hAnsi="David" w:cs="David" w:hint="cs"/>
          <w:sz w:val="24"/>
          <w:szCs w:val="24"/>
          <w:u w:val="single"/>
          <w:rtl/>
        </w:rPr>
        <w:t>דוקטרינת עצימת העיניים</w:t>
      </w:r>
      <w:r w:rsidR="000B5132">
        <w:rPr>
          <w:rFonts w:ascii="David" w:hAnsi="David" w:cs="David" w:hint="cs"/>
          <w:sz w:val="24"/>
          <w:szCs w:val="24"/>
          <w:u w:val="single"/>
          <w:rtl/>
        </w:rPr>
        <w:t xml:space="preserve"> (ס' 20)</w:t>
      </w:r>
      <w:r w:rsidRPr="009C3B07">
        <w:rPr>
          <w:rFonts w:ascii="David" w:hAnsi="David" w:cs="David" w:hint="cs"/>
          <w:sz w:val="24"/>
          <w:szCs w:val="24"/>
          <w:rtl/>
        </w:rPr>
        <w:t xml:space="preserve">- תחליף </w:t>
      </w:r>
      <w:r w:rsidRPr="00092876">
        <w:rPr>
          <w:rFonts w:ascii="David" w:hAnsi="David" w:cs="David" w:hint="cs"/>
          <w:b/>
          <w:bCs/>
          <w:sz w:val="24"/>
          <w:szCs w:val="24"/>
          <w:rtl/>
        </w:rPr>
        <w:t>למודעות להתנהגות ולנסיבות.</w:t>
      </w:r>
      <w:r w:rsidRPr="009C3B07">
        <w:rPr>
          <w:rFonts w:ascii="David" w:hAnsi="David" w:cs="David"/>
          <w:sz w:val="24"/>
          <w:szCs w:val="24"/>
          <w:rtl/>
        </w:rPr>
        <w:br/>
      </w:r>
      <w:r w:rsidRPr="009C3B07">
        <w:rPr>
          <w:rFonts w:ascii="David" w:hAnsi="David" w:cs="David" w:hint="cs"/>
          <w:sz w:val="24"/>
          <w:szCs w:val="24"/>
          <w:rtl/>
        </w:rPr>
        <w:t xml:space="preserve">לכן המציאו </w:t>
      </w:r>
      <w:r w:rsidRPr="009C3B0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כלל</w:t>
      </w:r>
      <w:r w:rsidRPr="009C3B07">
        <w:rPr>
          <w:rFonts w:ascii="David" w:hAnsi="David" w:cs="David" w:hint="cs"/>
          <w:sz w:val="24"/>
          <w:szCs w:val="24"/>
          <w:rtl/>
        </w:rPr>
        <w:t>, אם אדם עצם עיניים, לא בירר ולא בדק=</w:t>
      </w:r>
      <w:r w:rsidRPr="009C3B07">
        <w:rPr>
          <w:rFonts w:ascii="David" w:hAnsi="David" w:cs="David" w:hint="cs"/>
          <w:b/>
          <w:bCs/>
          <w:sz w:val="24"/>
          <w:szCs w:val="24"/>
          <w:rtl/>
        </w:rPr>
        <w:t>ידע!</w:t>
      </w:r>
      <w:r w:rsidR="00747AC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47ACB" w:rsidRPr="00E02A1C">
        <w:rPr>
          <w:rFonts w:ascii="David" w:hAnsi="David" w:cs="David" w:hint="cs"/>
          <w:sz w:val="24"/>
          <w:szCs w:val="24"/>
          <w:highlight w:val="yellow"/>
          <w:rtl/>
        </w:rPr>
        <w:t>דמיטרי</w:t>
      </w:r>
      <w:r w:rsidR="00775E62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747ACB" w:rsidRPr="00E02A1C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proofErr w:type="spellStart"/>
      <w:r w:rsidR="00747ACB" w:rsidRPr="00E02A1C">
        <w:rPr>
          <w:rFonts w:ascii="David" w:hAnsi="David" w:cs="David"/>
          <w:sz w:val="24"/>
          <w:szCs w:val="24"/>
          <w:highlight w:val="yellow"/>
          <w:rtl/>
        </w:rPr>
        <w:t>המטפרסט</w:t>
      </w:r>
      <w:proofErr w:type="spellEnd"/>
      <w:r w:rsidR="00775E62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747ACB" w:rsidRPr="00E02A1C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747ACB" w:rsidRPr="00E02A1C">
        <w:rPr>
          <w:rFonts w:ascii="David" w:hAnsi="David" w:cs="David"/>
          <w:sz w:val="24"/>
          <w:szCs w:val="24"/>
          <w:highlight w:val="yellow"/>
          <w:rtl/>
        </w:rPr>
        <w:t>"האונס בשומרת"</w:t>
      </w:r>
      <w:r w:rsidR="00747ACB" w:rsidRPr="00E02A1C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747AC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47ACB" w:rsidRPr="00E02A1C">
        <w:rPr>
          <w:rFonts w:ascii="David" w:hAnsi="David" w:cs="David"/>
          <w:sz w:val="24"/>
          <w:szCs w:val="24"/>
          <w:highlight w:val="yellow"/>
          <w:rtl/>
        </w:rPr>
        <w:t>טייב</w:t>
      </w:r>
      <w:r w:rsidR="00775E62">
        <w:rPr>
          <w:rFonts w:ascii="David" w:hAnsi="David" w:cs="David" w:hint="cs"/>
          <w:sz w:val="24"/>
          <w:szCs w:val="24"/>
          <w:rtl/>
        </w:rPr>
        <w:t xml:space="preserve">: </w:t>
      </w:r>
      <w:r w:rsidR="00747ACB">
        <w:rPr>
          <w:rFonts w:ascii="David" w:hAnsi="David" w:cs="David" w:hint="cs"/>
          <w:sz w:val="24"/>
          <w:szCs w:val="24"/>
          <w:rtl/>
        </w:rPr>
        <w:t xml:space="preserve">הרחבת הדוקטרינה </w:t>
      </w:r>
      <w:r w:rsidR="00747ACB" w:rsidRPr="009C3B07">
        <w:rPr>
          <w:rFonts w:ascii="David" w:hAnsi="David" w:cs="David"/>
          <w:sz w:val="24"/>
          <w:szCs w:val="24"/>
          <w:rtl/>
        </w:rPr>
        <w:t>לא רק במצב של חשד + לא בירר אלא גם</w:t>
      </w:r>
      <w:r w:rsidR="00747ACB" w:rsidRPr="009C3B07">
        <w:rPr>
          <w:rFonts w:ascii="David" w:hAnsi="David" w:cs="David" w:hint="cs"/>
          <w:sz w:val="24"/>
          <w:szCs w:val="24"/>
          <w:rtl/>
        </w:rPr>
        <w:t xml:space="preserve"> כאשר</w:t>
      </w:r>
      <w:r w:rsidR="00747ACB" w:rsidRPr="009C3B07">
        <w:rPr>
          <w:rFonts w:ascii="David" w:hAnsi="David" w:cs="David"/>
          <w:sz w:val="24"/>
          <w:szCs w:val="24"/>
          <w:rtl/>
        </w:rPr>
        <w:t xml:space="preserve"> "לא הקדיש מחשבה לנושא"</w:t>
      </w:r>
      <w:r w:rsidR="00747ACB">
        <w:rPr>
          <w:rFonts w:ascii="David" w:hAnsi="David" w:cs="David" w:hint="cs"/>
          <w:sz w:val="24"/>
          <w:szCs w:val="24"/>
          <w:rtl/>
        </w:rPr>
        <w:t xml:space="preserve"> </w:t>
      </w:r>
      <w:r w:rsidR="00747ACB" w:rsidRPr="00E02A1C">
        <w:rPr>
          <w:rFonts w:ascii="David" w:hAnsi="David" w:cs="David" w:hint="cs"/>
          <w:sz w:val="24"/>
          <w:szCs w:val="24"/>
          <w:highlight w:val="yellow"/>
          <w:rtl/>
        </w:rPr>
        <w:t>הר שפי</w:t>
      </w:r>
      <w:r w:rsidR="00E02A1C">
        <w:rPr>
          <w:rFonts w:ascii="David" w:hAnsi="David" w:cs="David" w:hint="cs"/>
          <w:sz w:val="24"/>
          <w:szCs w:val="24"/>
          <w:rtl/>
        </w:rPr>
        <w:t>:</w:t>
      </w:r>
      <w:r w:rsidR="00747ACB">
        <w:rPr>
          <w:rFonts w:ascii="David" w:hAnsi="David" w:cs="David" w:hint="cs"/>
          <w:sz w:val="24"/>
          <w:szCs w:val="24"/>
          <w:rtl/>
        </w:rPr>
        <w:t xml:space="preserve"> </w:t>
      </w:r>
      <w:r w:rsidR="00E02A1C">
        <w:rPr>
          <w:rFonts w:ascii="David" w:hAnsi="David" w:cs="David" w:hint="cs"/>
          <w:sz w:val="24"/>
          <w:szCs w:val="24"/>
          <w:rtl/>
        </w:rPr>
        <w:t>הרחב</w:t>
      </w:r>
      <w:r w:rsidR="0095745B">
        <w:rPr>
          <w:rFonts w:ascii="David" w:hAnsi="David" w:cs="David" w:hint="cs"/>
          <w:sz w:val="24"/>
          <w:szCs w:val="24"/>
          <w:rtl/>
        </w:rPr>
        <w:t>ת הדוקטרינה גם</w:t>
      </w:r>
      <w:r w:rsidR="00E02A1C">
        <w:rPr>
          <w:rFonts w:ascii="David" w:hAnsi="David" w:cs="David" w:hint="cs"/>
          <w:sz w:val="24"/>
          <w:szCs w:val="24"/>
          <w:rtl/>
        </w:rPr>
        <w:t xml:space="preserve"> </w:t>
      </w:r>
      <w:r w:rsidR="0095745B">
        <w:rPr>
          <w:rFonts w:ascii="David" w:hAnsi="David" w:cs="David" w:hint="cs"/>
          <w:sz w:val="24"/>
          <w:szCs w:val="24"/>
          <w:rtl/>
        </w:rPr>
        <w:t xml:space="preserve">לעבירות </w:t>
      </w:r>
      <w:r w:rsidR="00E02A1C">
        <w:rPr>
          <w:rFonts w:ascii="David" w:hAnsi="David" w:cs="David" w:hint="cs"/>
          <w:sz w:val="24"/>
          <w:szCs w:val="24"/>
          <w:rtl/>
        </w:rPr>
        <w:t>מחדל.</w:t>
      </w:r>
    </w:p>
    <w:p w14:paraId="153BA0CC" w14:textId="183A9BF0" w:rsidR="00092876" w:rsidRPr="009C3B07" w:rsidRDefault="00092876" w:rsidP="00F56A1E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9C3B07">
        <w:rPr>
          <w:rFonts w:ascii="David" w:hAnsi="David" w:cs="David" w:hint="cs"/>
          <w:sz w:val="24"/>
          <w:szCs w:val="24"/>
          <w:u w:val="single"/>
          <w:rtl/>
        </w:rPr>
        <w:t>חזקת המודעות הכללית</w:t>
      </w:r>
      <w:r w:rsidR="00775E62">
        <w:rPr>
          <w:rFonts w:ascii="David" w:hAnsi="David" w:cs="David" w:hint="cs"/>
          <w:sz w:val="24"/>
          <w:szCs w:val="24"/>
          <w:u w:val="single"/>
          <w:rtl/>
        </w:rPr>
        <w:t xml:space="preserve"> (חזקה פסיקתית)</w:t>
      </w:r>
      <w:r w:rsidRPr="009C3B07">
        <w:rPr>
          <w:rFonts w:ascii="David" w:hAnsi="David" w:cs="David" w:hint="cs"/>
          <w:sz w:val="24"/>
          <w:szCs w:val="24"/>
          <w:u w:val="single"/>
          <w:rtl/>
        </w:rPr>
        <w:t>:</w:t>
      </w:r>
      <w:r w:rsidRPr="009C3B07">
        <w:rPr>
          <w:rFonts w:ascii="David" w:hAnsi="David" w:cs="David" w:hint="cs"/>
          <w:sz w:val="24"/>
          <w:szCs w:val="24"/>
          <w:rtl/>
        </w:rPr>
        <w:t xml:space="preserve"> תחליף להוכחת היסוד הנפשי בקשר לתוצאה.</w:t>
      </w:r>
      <w:r w:rsidR="00B50E72">
        <w:rPr>
          <w:rFonts w:ascii="David" w:hAnsi="David" w:cs="David" w:hint="cs"/>
          <w:sz w:val="24"/>
          <w:szCs w:val="24"/>
          <w:rtl/>
        </w:rPr>
        <w:t xml:space="preserve"> </w:t>
      </w:r>
      <w:r w:rsidR="00B50E72" w:rsidRPr="006045AA">
        <w:rPr>
          <w:rFonts w:ascii="David" w:hAnsi="David" w:cs="David"/>
          <w:sz w:val="24"/>
          <w:szCs w:val="24"/>
          <w:rtl/>
        </w:rPr>
        <w:t>בית המשפט בוחן את חזקת המודעות על ניסיון החיים אשר ניתן להניח שאדם "רוכש במהלך חייו"</w:t>
      </w:r>
      <w:r w:rsidR="009A6E96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9A6E96" w:rsidRPr="00775E62">
        <w:rPr>
          <w:rFonts w:ascii="David" w:hAnsi="David" w:cs="David" w:hint="cs"/>
          <w:sz w:val="24"/>
          <w:szCs w:val="24"/>
          <w:highlight w:val="yellow"/>
          <w:rtl/>
        </w:rPr>
        <w:t>מגידיש</w:t>
      </w:r>
      <w:proofErr w:type="spellEnd"/>
      <w:r w:rsidR="00775E62">
        <w:rPr>
          <w:rFonts w:ascii="David" w:hAnsi="David" w:cs="David" w:hint="cs"/>
          <w:sz w:val="24"/>
          <w:szCs w:val="24"/>
          <w:rtl/>
        </w:rPr>
        <w:t xml:space="preserve">, </w:t>
      </w:r>
      <w:r w:rsidR="009A6E96" w:rsidRPr="00775E62">
        <w:rPr>
          <w:rFonts w:ascii="David" w:hAnsi="David" w:cs="David" w:hint="cs"/>
          <w:sz w:val="24"/>
          <w:szCs w:val="24"/>
          <w:highlight w:val="yellow"/>
          <w:rtl/>
        </w:rPr>
        <w:t>בלזר</w:t>
      </w:r>
      <w:r w:rsidR="00775E62">
        <w:rPr>
          <w:rFonts w:ascii="David" w:hAnsi="David" w:cs="David" w:hint="cs"/>
          <w:sz w:val="24"/>
          <w:szCs w:val="24"/>
          <w:rtl/>
        </w:rPr>
        <w:t>.</w:t>
      </w:r>
    </w:p>
    <w:p w14:paraId="117AD787" w14:textId="7330AA2A" w:rsidR="0070175F" w:rsidRPr="00CF38BE" w:rsidRDefault="00092876" w:rsidP="00CF38BE">
      <w:pPr>
        <w:pStyle w:val="a3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0B5132">
        <w:rPr>
          <w:rFonts w:ascii="David" w:hAnsi="David" w:cs="David" w:hint="cs"/>
          <w:sz w:val="24"/>
          <w:szCs w:val="24"/>
          <w:u w:val="single"/>
          <w:rtl/>
        </w:rPr>
        <w:t>הלכת הצפיות</w:t>
      </w:r>
      <w:r w:rsidR="00E00D84" w:rsidRPr="000B5132">
        <w:rPr>
          <w:rFonts w:ascii="David" w:hAnsi="David" w:cs="David" w:hint="cs"/>
          <w:sz w:val="24"/>
          <w:szCs w:val="24"/>
          <w:u w:val="single"/>
          <w:rtl/>
        </w:rPr>
        <w:t xml:space="preserve"> (ס' 20 ב')</w:t>
      </w:r>
      <w:r w:rsidRPr="000B5132"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r w:rsidRPr="00CF38BE">
        <w:rPr>
          <w:rFonts w:ascii="David" w:hAnsi="David" w:cs="David" w:hint="cs"/>
          <w:b/>
          <w:bCs/>
          <w:sz w:val="24"/>
          <w:szCs w:val="24"/>
          <w:rtl/>
        </w:rPr>
        <w:t>תחליף להוכחת הכוונה</w:t>
      </w:r>
      <w:r w:rsidR="00E00D84" w:rsidRPr="000B5132">
        <w:rPr>
          <w:rFonts w:ascii="David" w:hAnsi="David" w:cs="David" w:hint="cs"/>
          <w:sz w:val="24"/>
          <w:szCs w:val="24"/>
          <w:rtl/>
        </w:rPr>
        <w:t xml:space="preserve">: גם אם רק הייתה ידיעה שקרוב לוודאי הדברים יקרו, כאילו מבצע המעשה התכוון לתוצאה. </w:t>
      </w:r>
      <w:proofErr w:type="spellStart"/>
      <w:r w:rsidR="00E00D84" w:rsidRPr="00CF38BE">
        <w:rPr>
          <w:rFonts w:ascii="David" w:hAnsi="David" w:cs="David" w:hint="cs"/>
          <w:sz w:val="24"/>
          <w:szCs w:val="24"/>
          <w:highlight w:val="yellow"/>
          <w:rtl/>
        </w:rPr>
        <w:t>סיטה</w:t>
      </w:r>
      <w:proofErr w:type="spellEnd"/>
      <w:r w:rsidR="00CF38BE" w:rsidRPr="00CF38BE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E00D84" w:rsidRPr="00CF38B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FD4390" w:rsidRPr="00CF38BE">
        <w:rPr>
          <w:rFonts w:ascii="David" w:hAnsi="David" w:cs="David" w:hint="cs"/>
          <w:sz w:val="24"/>
          <w:szCs w:val="24"/>
          <w:highlight w:val="yellow"/>
          <w:rtl/>
        </w:rPr>
        <w:t>כהן</w:t>
      </w:r>
      <w:r w:rsidR="00CF38BE" w:rsidRPr="00CF38BE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proofErr w:type="spellStart"/>
      <w:r w:rsidR="00FD4390" w:rsidRPr="00CF38BE">
        <w:rPr>
          <w:rFonts w:ascii="David" w:hAnsi="David" w:cs="David" w:hint="cs"/>
          <w:sz w:val="24"/>
          <w:szCs w:val="24"/>
          <w:highlight w:val="yellow"/>
          <w:rtl/>
        </w:rPr>
        <w:t>אלרחמן</w:t>
      </w:r>
      <w:proofErr w:type="spellEnd"/>
      <w:r w:rsidR="00FD4390" w:rsidRPr="00CF38BE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="00CF38BE" w:rsidRPr="00CF38BE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proofErr w:type="spellStart"/>
      <w:r w:rsidR="000B5132" w:rsidRPr="00CF38BE">
        <w:rPr>
          <w:rFonts w:ascii="David" w:hAnsi="David" w:cs="David" w:hint="cs"/>
          <w:sz w:val="24"/>
          <w:szCs w:val="24"/>
          <w:highlight w:val="yellow"/>
          <w:rtl/>
        </w:rPr>
        <w:t>מורדוך</w:t>
      </w:r>
      <w:proofErr w:type="spellEnd"/>
      <w:r w:rsidR="00CF38BE" w:rsidRPr="00CF38BE">
        <w:rPr>
          <w:rFonts w:ascii="David" w:hAnsi="David" w:cs="David" w:hint="cs"/>
          <w:sz w:val="24"/>
          <w:szCs w:val="24"/>
          <w:highlight w:val="yellow"/>
          <w:u w:val="single"/>
          <w:rtl/>
        </w:rPr>
        <w:t>.</w:t>
      </w:r>
    </w:p>
    <w:p w14:paraId="6304A05E" w14:textId="18819537" w:rsidR="0070175F" w:rsidRPr="00D606E6" w:rsidRDefault="0070175F" w:rsidP="00D606E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D606E6">
        <w:rPr>
          <w:rFonts w:ascii="David" w:hAnsi="David" w:cs="David" w:hint="cs"/>
          <w:b/>
          <w:bCs/>
          <w:sz w:val="24"/>
          <w:szCs w:val="24"/>
          <w:u w:val="single"/>
          <w:rtl/>
        </w:rPr>
        <w:t>סוג שני: עבירות רשלנות</w:t>
      </w:r>
      <w:r w:rsidRPr="00D606E6">
        <w:rPr>
          <w:rFonts w:ascii="David" w:hAnsi="David" w:cs="David" w:hint="cs"/>
          <w:sz w:val="24"/>
          <w:szCs w:val="24"/>
          <w:u w:val="single"/>
          <w:rtl/>
        </w:rPr>
        <w:t xml:space="preserve"> (ס' 21)</w:t>
      </w:r>
    </w:p>
    <w:p w14:paraId="606F9086" w14:textId="4AB7A658" w:rsidR="0070175F" w:rsidRDefault="0070175F" w:rsidP="0070175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679D6">
        <w:rPr>
          <w:rFonts w:ascii="David" w:hAnsi="David" w:cs="David"/>
          <w:sz w:val="24"/>
          <w:szCs w:val="24"/>
          <w:rtl/>
        </w:rPr>
        <w:t xml:space="preserve">מעין </w:t>
      </w:r>
      <w:r w:rsidRPr="00E679D6">
        <w:rPr>
          <w:rFonts w:ascii="David" w:hAnsi="David" w:cs="David"/>
          <w:b/>
          <w:bCs/>
          <w:color w:val="FF0000"/>
          <w:sz w:val="24"/>
          <w:szCs w:val="24"/>
          <w:rtl/>
        </w:rPr>
        <w:t>עבירת "סל"</w:t>
      </w:r>
      <w:r w:rsidRPr="00E679D6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E679D6">
        <w:rPr>
          <w:rFonts w:ascii="David" w:hAnsi="David" w:cs="David"/>
          <w:sz w:val="24"/>
          <w:szCs w:val="24"/>
          <w:rtl/>
        </w:rPr>
        <w:t>שלתוכה מכניסים תיאורים שונים של אירועים שמהווים התנהגות רשלנית</w:t>
      </w:r>
      <w:r>
        <w:rPr>
          <w:rFonts w:ascii="David" w:hAnsi="David" w:cs="David" w:hint="cs"/>
          <w:sz w:val="24"/>
          <w:szCs w:val="24"/>
          <w:rtl/>
        </w:rPr>
        <w:t>, לרוב המילה רשלנות תהיה כתובה במפורש.</w:t>
      </w:r>
      <w:r w:rsidRPr="00E679D6">
        <w:rPr>
          <w:rFonts w:ascii="David" w:hAnsi="David" w:cs="David"/>
          <w:sz w:val="24"/>
          <w:szCs w:val="24"/>
          <w:rtl/>
        </w:rPr>
        <w:t xml:space="preserve"> </w:t>
      </w:r>
    </w:p>
    <w:p w14:paraId="580B931F" w14:textId="5D6DE24D" w:rsidR="0070175F" w:rsidRPr="00D606E6" w:rsidRDefault="0070175F" w:rsidP="0070175F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D606E6">
        <w:rPr>
          <w:rFonts w:ascii="David" w:hAnsi="David" w:cs="David" w:hint="cs"/>
          <w:sz w:val="24"/>
          <w:szCs w:val="24"/>
          <w:u w:val="single"/>
          <w:rtl/>
        </w:rPr>
        <w:t>הגדרה של רשלנות:</w:t>
      </w:r>
    </w:p>
    <w:p w14:paraId="33084809" w14:textId="5AE78D2E" w:rsidR="0070175F" w:rsidRDefault="0070175F" w:rsidP="00F56A1E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צריך להראות </w:t>
      </w:r>
      <w:r w:rsidRPr="00257FF4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היעדר מודעות</w:t>
      </w:r>
      <w:r w:rsidRPr="00257FF4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של הנאשם ללפחות אחד מרכיבי היסוד העובדתי.</w:t>
      </w:r>
    </w:p>
    <w:p w14:paraId="5FC05590" w14:textId="027555F0" w:rsidR="0070175F" w:rsidRDefault="0070175F" w:rsidP="00F56A1E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</w:rPr>
      </w:pPr>
      <w:r w:rsidRPr="00257FF4">
        <w:rPr>
          <w:rFonts w:ascii="David" w:hAnsi="David" w:cs="David" w:hint="cs"/>
          <w:sz w:val="24"/>
          <w:szCs w:val="24"/>
          <w:u w:val="single"/>
          <w:rtl/>
        </w:rPr>
        <w:t>נורמטיבי:</w:t>
      </w:r>
      <w:r w:rsidRPr="00C45A77">
        <w:rPr>
          <w:rFonts w:ascii="David" w:hAnsi="David" w:cs="David" w:hint="cs"/>
          <w:sz w:val="24"/>
          <w:szCs w:val="24"/>
          <w:rtl/>
        </w:rPr>
        <w:t xml:space="preserve"> </w:t>
      </w:r>
      <w:r w:rsidRPr="00C45A77">
        <w:rPr>
          <w:rFonts w:ascii="David" w:hAnsi="David" w:cs="David"/>
          <w:sz w:val="24"/>
          <w:szCs w:val="24"/>
          <w:rtl/>
        </w:rPr>
        <w:t>ביהמ"ש, כעניין של הכרעה שיפוטית מכריע האם בנוגע לאותו הרכיב לגביו לא הייתה מודעות של הנאשם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C45A77">
        <w:rPr>
          <w:rFonts w:ascii="David" w:hAnsi="David" w:cs="David"/>
          <w:sz w:val="24"/>
          <w:szCs w:val="24"/>
          <w:rtl/>
        </w:rPr>
        <w:t xml:space="preserve"> </w:t>
      </w:r>
      <w:r w:rsidRPr="00C45A77">
        <w:rPr>
          <w:rFonts w:ascii="David" w:hAnsi="David" w:cs="David"/>
          <w:b/>
          <w:bCs/>
          <w:color w:val="FF0000"/>
          <w:sz w:val="24"/>
          <w:szCs w:val="24"/>
          <w:rtl/>
        </w:rPr>
        <w:t>לאדם מן היישוב הייתה מודעות</w:t>
      </w:r>
      <w:r w:rsidRPr="00C45A77">
        <w:rPr>
          <w:rFonts w:ascii="David" w:hAnsi="David" w:cs="David"/>
          <w:sz w:val="24"/>
          <w:szCs w:val="24"/>
          <w:rtl/>
        </w:rPr>
        <w:t>.</w:t>
      </w:r>
    </w:p>
    <w:p w14:paraId="0A793225" w14:textId="77777777" w:rsidR="00CD073E" w:rsidRPr="00CD073E" w:rsidRDefault="0070175F" w:rsidP="00F56A1E">
      <w:pPr>
        <w:pStyle w:val="a3"/>
        <w:numPr>
          <w:ilvl w:val="0"/>
          <w:numId w:val="1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ב2016 הוסיפו פרט נוסף, שיש להראות שמי שעשה את הפעולה, </w:t>
      </w:r>
      <w:r w:rsidRPr="003D359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לקח סיכון בלתי סביר להתרחשות התוצאה</w:t>
      </w:r>
      <w:r w:rsidRPr="003D3597">
        <w:rPr>
          <w:rFonts w:ascii="David" w:hAnsi="David" w:cs="David" w:hint="cs"/>
          <w:color w:val="FF0000"/>
          <w:sz w:val="24"/>
          <w:szCs w:val="24"/>
          <w:rtl/>
        </w:rPr>
        <w:t>.</w:t>
      </w:r>
    </w:p>
    <w:p w14:paraId="337B4B7F" w14:textId="1D94E101" w:rsidR="002E5407" w:rsidRPr="004D0075" w:rsidRDefault="002E5407" w:rsidP="002E5407">
      <w:pPr>
        <w:spacing w:line="360" w:lineRule="auto"/>
        <w:rPr>
          <w:rFonts w:ascii="David" w:hAnsi="David" w:cs="David"/>
          <w:sz w:val="24"/>
          <w:szCs w:val="24"/>
        </w:rPr>
      </w:pPr>
      <w:r w:rsidRPr="00451D52">
        <w:rPr>
          <w:rFonts w:ascii="David" w:hAnsi="David" w:cs="David"/>
          <w:sz w:val="24"/>
          <w:szCs w:val="24"/>
          <w:rtl/>
        </w:rPr>
        <w:t xml:space="preserve">כדי להוכיח את </w:t>
      </w:r>
      <w:r w:rsidRPr="00451D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היסוד העובדתי </w:t>
      </w:r>
      <w:r w:rsidRPr="00451D52">
        <w:rPr>
          <w:rFonts w:ascii="David" w:hAnsi="David" w:cs="David"/>
          <w:sz w:val="24"/>
          <w:szCs w:val="24"/>
          <w:rtl/>
        </w:rPr>
        <w:t>של עבירה זו, על התביעה להוכי</w:t>
      </w:r>
      <w:r>
        <w:rPr>
          <w:rFonts w:ascii="David" w:hAnsi="David" w:cs="David" w:hint="cs"/>
          <w:sz w:val="24"/>
          <w:szCs w:val="24"/>
          <w:rtl/>
        </w:rPr>
        <w:t>ח</w:t>
      </w:r>
      <w:r w:rsidRPr="00451D52">
        <w:rPr>
          <w:rFonts w:ascii="David" w:hAnsi="David" w:cs="David"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br/>
      </w:r>
      <w:r w:rsidRPr="00451D52">
        <w:rPr>
          <w:rFonts w:ascii="David" w:hAnsi="David" w:cs="David"/>
          <w:sz w:val="24"/>
          <w:szCs w:val="24"/>
          <w:rtl/>
        </w:rPr>
        <w:t>א. מעשה או מחדל של העושה.</w:t>
      </w:r>
      <w:r>
        <w:rPr>
          <w:rFonts w:ascii="David" w:hAnsi="David" w:cs="David"/>
          <w:sz w:val="24"/>
          <w:szCs w:val="24"/>
          <w:rtl/>
        </w:rPr>
        <w:br/>
      </w:r>
      <w:r w:rsidRPr="00451D52">
        <w:rPr>
          <w:rFonts w:ascii="David" w:hAnsi="David" w:cs="David"/>
          <w:sz w:val="24"/>
          <w:szCs w:val="24"/>
          <w:rtl/>
        </w:rPr>
        <w:t>ב. תוצאה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/>
          <w:sz w:val="24"/>
          <w:szCs w:val="24"/>
          <w:rtl/>
        </w:rPr>
        <w:br/>
      </w:r>
      <w:r w:rsidRPr="00451D52">
        <w:rPr>
          <w:rFonts w:ascii="David" w:hAnsi="David" w:cs="David"/>
          <w:sz w:val="24"/>
          <w:szCs w:val="24"/>
          <w:rtl/>
        </w:rPr>
        <w:t xml:space="preserve">ג. קשר סיבתי בין המעשה לתוצאה  - </w:t>
      </w:r>
      <w:proofErr w:type="spellStart"/>
      <w:r w:rsidRPr="00451D52">
        <w:rPr>
          <w:rFonts w:ascii="David" w:hAnsi="David" w:cs="David"/>
          <w:sz w:val="24"/>
          <w:szCs w:val="24"/>
          <w:rtl/>
        </w:rPr>
        <w:t>קש"ס</w:t>
      </w:r>
      <w:proofErr w:type="spellEnd"/>
      <w:r w:rsidRPr="00451D52">
        <w:rPr>
          <w:rFonts w:ascii="David" w:hAnsi="David" w:cs="David"/>
          <w:sz w:val="24"/>
          <w:szCs w:val="24"/>
          <w:rtl/>
        </w:rPr>
        <w:t xml:space="preserve"> עובדתי ומשפטי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/>
          <w:sz w:val="24"/>
          <w:szCs w:val="24"/>
          <w:rtl/>
        </w:rPr>
        <w:br/>
      </w:r>
      <w:r w:rsidRPr="002E5407">
        <w:rPr>
          <w:rFonts w:ascii="David" w:hAnsi="David" w:cs="David"/>
          <w:b/>
          <w:bCs/>
          <w:sz w:val="24"/>
          <w:szCs w:val="24"/>
          <w:rtl/>
        </w:rPr>
        <w:t xml:space="preserve">מבחן </w:t>
      </w:r>
      <w:proofErr w:type="spellStart"/>
      <w:r w:rsidRPr="002E5407">
        <w:rPr>
          <w:rFonts w:ascii="David" w:hAnsi="David" w:cs="David"/>
          <w:b/>
          <w:bCs/>
          <w:sz w:val="24"/>
          <w:szCs w:val="24"/>
          <w:rtl/>
        </w:rPr>
        <w:t>הקש"ס</w:t>
      </w:r>
      <w:proofErr w:type="spellEnd"/>
      <w:r w:rsidRPr="002E5407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1C0C2001" w14:textId="77777777" w:rsidR="002E5407" w:rsidRDefault="002E5407" w:rsidP="00F56A1E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A249D">
        <w:rPr>
          <w:rFonts w:ascii="David" w:hAnsi="David" w:cs="David"/>
          <w:b/>
          <w:bCs/>
          <w:sz w:val="24"/>
          <w:szCs w:val="24"/>
          <w:rtl/>
        </w:rPr>
        <w:t>קשר סיבתי עובדתי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1A249D">
        <w:rPr>
          <w:rFonts w:ascii="David" w:hAnsi="David" w:cs="David"/>
          <w:sz w:val="24"/>
          <w:szCs w:val="24"/>
          <w:rtl/>
        </w:rPr>
        <w:t xml:space="preserve">האם התנהגות העושה הייתה סיבה הכרחית להתרחשות התוצאה (מבחן </w:t>
      </w:r>
      <w:proofErr w:type="spellStart"/>
      <w:r w:rsidRPr="001A249D">
        <w:rPr>
          <w:rFonts w:ascii="David" w:hAnsi="David" w:cs="David"/>
          <w:sz w:val="24"/>
          <w:szCs w:val="24"/>
          <w:rtl/>
        </w:rPr>
        <w:t>האלמלא</w:t>
      </w:r>
      <w:proofErr w:type="spellEnd"/>
      <w:r w:rsidRPr="001A249D">
        <w:rPr>
          <w:rFonts w:ascii="David" w:hAnsi="David" w:cs="David"/>
          <w:sz w:val="24"/>
          <w:szCs w:val="24"/>
          <w:rtl/>
        </w:rPr>
        <w:t xml:space="preserve"> – "אלמלא המעשה לא הייתה מתרחשת התוצאה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1A249D">
        <w:rPr>
          <w:rFonts w:ascii="David" w:hAnsi="David" w:cs="David"/>
          <w:sz w:val="24"/>
          <w:szCs w:val="24"/>
          <w:rtl/>
        </w:rPr>
        <w:t>).</w:t>
      </w:r>
    </w:p>
    <w:p w14:paraId="18348A2D" w14:textId="3EC107A4" w:rsidR="002E5407" w:rsidRPr="004D0075" w:rsidRDefault="002E5407" w:rsidP="00F56A1E">
      <w:pPr>
        <w:pStyle w:val="a3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1A249D">
        <w:rPr>
          <w:rFonts w:ascii="David" w:hAnsi="David" w:cs="David"/>
          <w:b/>
          <w:bCs/>
          <w:sz w:val="24"/>
          <w:szCs w:val="24"/>
          <w:rtl/>
        </w:rPr>
        <w:t>קשר סיבתי משפטי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A249D">
        <w:rPr>
          <w:rFonts w:ascii="David" w:hAnsi="David" w:cs="David"/>
          <w:sz w:val="24"/>
          <w:szCs w:val="24"/>
          <w:rtl/>
        </w:rPr>
        <w:t>מבחן נורמטיבי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1A249D">
        <w:rPr>
          <w:rFonts w:ascii="David" w:hAnsi="David" w:cs="David"/>
          <w:sz w:val="24"/>
          <w:szCs w:val="24"/>
          <w:rtl/>
        </w:rPr>
        <w:t>שיקולי מדיניות משפטיים הבוחנים באילו מקרים להטיל אחריות ובאילו לא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8F5169">
        <w:rPr>
          <w:rFonts w:ascii="David" w:hAnsi="David" w:cs="David"/>
          <w:sz w:val="24"/>
          <w:szCs w:val="24"/>
          <w:rtl/>
        </w:rPr>
        <w:t xml:space="preserve">מבחן </w:t>
      </w:r>
      <w:proofErr w:type="spellStart"/>
      <w:r w:rsidRPr="008F5169">
        <w:rPr>
          <w:rFonts w:ascii="David" w:hAnsi="David" w:cs="David"/>
          <w:sz w:val="24"/>
          <w:szCs w:val="24"/>
          <w:rtl/>
        </w:rPr>
        <w:t>הקש"ס</w:t>
      </w:r>
      <w:proofErr w:type="spellEnd"/>
      <w:r w:rsidRPr="008F5169">
        <w:rPr>
          <w:rFonts w:ascii="David" w:hAnsi="David" w:cs="David"/>
          <w:sz w:val="24"/>
          <w:szCs w:val="24"/>
          <w:rtl/>
        </w:rPr>
        <w:t xml:space="preserve"> המשפט</w:t>
      </w:r>
      <w:r>
        <w:rPr>
          <w:rFonts w:ascii="David" w:hAnsi="David" w:cs="David" w:hint="cs"/>
          <w:sz w:val="24"/>
          <w:szCs w:val="24"/>
          <w:rtl/>
        </w:rPr>
        <w:t xml:space="preserve"> נבחן לפי </w:t>
      </w:r>
      <w:r w:rsidRPr="008F5169">
        <w:rPr>
          <w:rFonts w:ascii="David" w:hAnsi="David" w:cs="David"/>
          <w:b/>
          <w:bCs/>
          <w:color w:val="FF0000"/>
          <w:sz w:val="24"/>
          <w:szCs w:val="24"/>
          <w:rtl/>
        </w:rPr>
        <w:t>מבחן האדם הסביר</w:t>
      </w:r>
      <w:r w:rsidRPr="008F5169">
        <w:rPr>
          <w:rFonts w:ascii="David" w:hAnsi="David" w:cs="David"/>
          <w:sz w:val="24"/>
          <w:szCs w:val="24"/>
          <w:rtl/>
        </w:rPr>
        <w:t>.</w:t>
      </w:r>
      <w:r w:rsidR="00EF0217">
        <w:rPr>
          <w:rFonts w:ascii="David" w:hAnsi="David" w:cs="David" w:hint="cs"/>
          <w:sz w:val="24"/>
          <w:szCs w:val="24"/>
          <w:rtl/>
        </w:rPr>
        <w:t xml:space="preserve"> </w:t>
      </w:r>
      <w:r w:rsidR="00BD4A01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D606E6" w:rsidRPr="00D606E6">
        <w:rPr>
          <w:rFonts w:ascii="David" w:hAnsi="David" w:cs="David" w:hint="cs"/>
          <w:sz w:val="24"/>
          <w:szCs w:val="24"/>
          <w:highlight w:val="yellow"/>
          <w:rtl/>
        </w:rPr>
        <w:t>בש</w:t>
      </w:r>
      <w:proofErr w:type="spellEnd"/>
      <w:r w:rsidR="00D606E6" w:rsidRPr="00D606E6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proofErr w:type="spellStart"/>
      <w:r w:rsidR="00D606E6" w:rsidRPr="00D606E6">
        <w:rPr>
          <w:rFonts w:ascii="David" w:hAnsi="David" w:cs="David" w:hint="cs"/>
          <w:sz w:val="24"/>
          <w:szCs w:val="24"/>
          <w:highlight w:val="yellow"/>
          <w:rtl/>
        </w:rPr>
        <w:t>יעקובוב</w:t>
      </w:r>
      <w:proofErr w:type="spellEnd"/>
      <w:r w:rsidR="00356A61" w:rsidRPr="00356A61">
        <w:rPr>
          <w:rFonts w:ascii="David" w:hAnsi="David" w:cs="David" w:hint="cs"/>
          <w:sz w:val="24"/>
          <w:szCs w:val="24"/>
          <w:highlight w:val="yellow"/>
          <w:rtl/>
        </w:rPr>
        <w:t>, ליכטנשטיין.</w:t>
      </w:r>
      <w:r>
        <w:rPr>
          <w:rFonts w:ascii="David" w:hAnsi="David" w:cs="David"/>
          <w:sz w:val="24"/>
          <w:szCs w:val="24"/>
          <w:rtl/>
        </w:rPr>
        <w:br/>
      </w:r>
      <w:r w:rsidRPr="004D0075">
        <w:rPr>
          <w:rFonts w:ascii="David" w:hAnsi="David" w:cs="David"/>
          <w:sz w:val="24"/>
          <w:szCs w:val="24"/>
          <w:rtl/>
        </w:rPr>
        <w:t>המטרה: קביעת סטנדרט נורמטיבי שנועד להתריע מפני אדישות וזלזול בחיי אדם.</w:t>
      </w:r>
    </w:p>
    <w:p w14:paraId="32A5A296" w14:textId="0B711C11" w:rsidR="002E5407" w:rsidRDefault="002E5407" w:rsidP="002E5407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F516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היסוד הנפשי </w:t>
      </w:r>
      <w:r w:rsidRPr="008F5169">
        <w:rPr>
          <w:rFonts w:ascii="David" w:hAnsi="David" w:cs="David"/>
          <w:sz w:val="24"/>
          <w:szCs w:val="24"/>
          <w:rtl/>
        </w:rPr>
        <w:t>של עביר</w:t>
      </w:r>
      <w:r w:rsidRPr="008F5169">
        <w:rPr>
          <w:rFonts w:ascii="David" w:hAnsi="David" w:cs="David" w:hint="cs"/>
          <w:sz w:val="24"/>
          <w:szCs w:val="24"/>
          <w:rtl/>
        </w:rPr>
        <w:t>ת הרשלנות</w:t>
      </w:r>
      <w:r w:rsidRPr="008F5169">
        <w:rPr>
          <w:rFonts w:ascii="David" w:hAnsi="David" w:cs="David"/>
          <w:sz w:val="24"/>
          <w:szCs w:val="24"/>
          <w:rtl/>
        </w:rPr>
        <w:t xml:space="preserve">, על התביעה להוכיח </w:t>
      </w:r>
      <w:r w:rsidRPr="008F5169">
        <w:rPr>
          <w:rFonts w:ascii="David" w:hAnsi="David" w:cs="David" w:hint="cs"/>
          <w:sz w:val="24"/>
          <w:szCs w:val="24"/>
          <w:rtl/>
        </w:rPr>
        <w:t>ש</w:t>
      </w:r>
      <w:r w:rsidRPr="008F5169">
        <w:rPr>
          <w:rFonts w:ascii="David" w:hAnsi="David" w:cs="David"/>
          <w:sz w:val="24"/>
          <w:szCs w:val="24"/>
          <w:rtl/>
        </w:rPr>
        <w:t xml:space="preserve">העושה </w:t>
      </w:r>
      <w:r w:rsidRPr="008F5169">
        <w:rPr>
          <w:rFonts w:ascii="David" w:hAnsi="David" w:cs="David"/>
          <w:b/>
          <w:bCs/>
          <w:color w:val="FF0000"/>
          <w:sz w:val="24"/>
          <w:szCs w:val="24"/>
          <w:rtl/>
        </w:rPr>
        <w:t>לא היה מודע למעשה</w:t>
      </w:r>
      <w:r w:rsidRPr="008F5169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8F5169">
        <w:rPr>
          <w:rFonts w:ascii="David" w:hAnsi="David" w:cs="David"/>
          <w:sz w:val="24"/>
          <w:szCs w:val="24"/>
          <w:rtl/>
        </w:rPr>
        <w:t>או</w:t>
      </w:r>
      <w:r w:rsidRPr="008F5169">
        <w:rPr>
          <w:rFonts w:ascii="David" w:hAnsi="David" w:cs="David" w:hint="cs"/>
          <w:sz w:val="24"/>
          <w:szCs w:val="24"/>
          <w:rtl/>
        </w:rPr>
        <w:t xml:space="preserve"> </w:t>
      </w:r>
      <w:r w:rsidRPr="008F5169">
        <w:rPr>
          <w:rFonts w:ascii="David" w:hAnsi="David" w:cs="David"/>
          <w:b/>
          <w:bCs/>
          <w:color w:val="FF0000"/>
          <w:sz w:val="24"/>
          <w:szCs w:val="24"/>
          <w:rtl/>
        </w:rPr>
        <w:t>לא היה מודע לנסיבה</w:t>
      </w:r>
      <w:r w:rsidRPr="008F5169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8F5169">
        <w:rPr>
          <w:rFonts w:ascii="David" w:hAnsi="David" w:cs="David"/>
          <w:sz w:val="24"/>
          <w:szCs w:val="24"/>
          <w:rtl/>
        </w:rPr>
        <w:t xml:space="preserve">(למשל, שהנפגע או אדם) או </w:t>
      </w:r>
      <w:r w:rsidRPr="008F5169">
        <w:rPr>
          <w:rFonts w:ascii="David" w:hAnsi="David" w:cs="David"/>
          <w:b/>
          <w:bCs/>
          <w:color w:val="FF0000"/>
          <w:sz w:val="24"/>
          <w:szCs w:val="24"/>
          <w:rtl/>
        </w:rPr>
        <w:t>לא היה מודע לאפשרות כי מעשהו יגרום למוות</w:t>
      </w:r>
      <w:r w:rsidRPr="008F5169">
        <w:rPr>
          <w:rFonts w:ascii="David" w:hAnsi="David" w:cs="David"/>
          <w:sz w:val="24"/>
          <w:szCs w:val="24"/>
          <w:rtl/>
        </w:rPr>
        <w:t>.</w:t>
      </w:r>
    </w:p>
    <w:p w14:paraId="246C6CCE" w14:textId="7469058D" w:rsidR="00532188" w:rsidRDefault="00532188" w:rsidP="0053218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חוסר המודעות </w:t>
      </w:r>
      <w:r w:rsidR="00EF0217">
        <w:rPr>
          <w:rFonts w:ascii="David" w:hAnsi="David" w:cs="David" w:hint="cs"/>
          <w:sz w:val="24"/>
          <w:szCs w:val="24"/>
          <w:rtl/>
        </w:rPr>
        <w:t xml:space="preserve">נבחן ע"י מבחן משולב </w:t>
      </w:r>
      <w:r w:rsidR="00D606E6">
        <w:rPr>
          <w:rFonts w:ascii="David" w:hAnsi="David" w:cs="David" w:hint="cs"/>
          <w:sz w:val="24"/>
          <w:szCs w:val="24"/>
          <w:rtl/>
        </w:rPr>
        <w:t xml:space="preserve">של </w:t>
      </w:r>
      <w:r w:rsidR="00D606E6" w:rsidRPr="00D606E6">
        <w:rPr>
          <w:rFonts w:ascii="David" w:hAnsi="David" w:cs="David" w:hint="cs"/>
          <w:b/>
          <w:bCs/>
          <w:sz w:val="24"/>
          <w:szCs w:val="24"/>
          <w:rtl/>
        </w:rPr>
        <w:t>אדם מן היישוב</w:t>
      </w:r>
      <w:r w:rsidR="00D606E6">
        <w:rPr>
          <w:rFonts w:ascii="David" w:hAnsi="David" w:cs="David" w:hint="cs"/>
          <w:sz w:val="24"/>
          <w:szCs w:val="24"/>
          <w:rtl/>
        </w:rPr>
        <w:t xml:space="preserve"> (האדם הממוצע ששואף לעשות טוב)</w:t>
      </w:r>
      <w:r w:rsidR="00EF0217">
        <w:rPr>
          <w:rFonts w:ascii="David" w:hAnsi="David" w:cs="David" w:hint="cs"/>
          <w:sz w:val="24"/>
          <w:szCs w:val="24"/>
          <w:rtl/>
        </w:rPr>
        <w:t xml:space="preserve"> </w:t>
      </w:r>
      <w:r w:rsidR="00EF0217" w:rsidRPr="00D606E6">
        <w:rPr>
          <w:rFonts w:ascii="David" w:hAnsi="David" w:cs="David" w:hint="cs"/>
          <w:b/>
          <w:bCs/>
          <w:sz w:val="24"/>
          <w:szCs w:val="24"/>
          <w:rtl/>
        </w:rPr>
        <w:t>בנסיבות העניין</w:t>
      </w:r>
      <w:r w:rsidR="00EF0217">
        <w:rPr>
          <w:rFonts w:ascii="David" w:hAnsi="David" w:cs="David" w:hint="cs"/>
          <w:sz w:val="24"/>
          <w:szCs w:val="24"/>
          <w:rtl/>
        </w:rPr>
        <w:t xml:space="preserve"> (ביהמ"ש יחליט האם הגיוני שהוא לא צפה).</w:t>
      </w:r>
    </w:p>
    <w:p w14:paraId="1B3DECD0" w14:textId="2154F2BB" w:rsidR="00BD4A01" w:rsidRDefault="00BD4A01" w:rsidP="0053218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6D17C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האבחנה בין קלות דעת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לרשלנות:</w:t>
      </w:r>
      <w:r>
        <w:rPr>
          <w:rFonts w:ascii="David" w:hAnsi="David" w:cs="David"/>
          <w:sz w:val="24"/>
          <w:szCs w:val="24"/>
          <w:rtl/>
        </w:rPr>
        <w:br/>
      </w:r>
      <w:r w:rsidRPr="006D17C0">
        <w:rPr>
          <w:rFonts w:ascii="David" w:hAnsi="David" w:cs="David"/>
          <w:b/>
          <w:bCs/>
          <w:color w:val="FF0000"/>
          <w:sz w:val="24"/>
          <w:szCs w:val="24"/>
          <w:rtl/>
        </w:rPr>
        <w:t>הדומה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-</w:t>
      </w:r>
      <w:r w:rsidRPr="006D17C0">
        <w:rPr>
          <w:rFonts w:ascii="David" w:hAnsi="David" w:cs="David"/>
          <w:sz w:val="24"/>
          <w:szCs w:val="24"/>
          <w:rtl/>
        </w:rPr>
        <w:t xml:space="preserve"> שניהם נוגעים לנטילת סיכון בלתי סביר.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D17C0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השונה </w:t>
      </w:r>
      <w:r w:rsidRPr="006D17C0">
        <w:rPr>
          <w:rFonts w:ascii="David" w:hAnsi="David" w:cs="David"/>
          <w:sz w:val="24"/>
          <w:szCs w:val="24"/>
          <w:rtl/>
        </w:rPr>
        <w:t xml:space="preserve">ביניהם הוא שקל הדעת </w:t>
      </w:r>
      <w:r w:rsidRPr="006D17C0">
        <w:rPr>
          <w:rFonts w:ascii="David" w:hAnsi="David" w:cs="David"/>
          <w:b/>
          <w:bCs/>
          <w:sz w:val="24"/>
          <w:szCs w:val="24"/>
          <w:rtl/>
        </w:rPr>
        <w:t>מודע</w:t>
      </w:r>
      <w:r w:rsidRPr="006D17C0">
        <w:rPr>
          <w:rFonts w:ascii="David" w:hAnsi="David" w:cs="David"/>
          <w:sz w:val="24"/>
          <w:szCs w:val="24"/>
          <w:rtl/>
        </w:rPr>
        <w:t xml:space="preserve"> לסיכון והרשלן </w:t>
      </w:r>
      <w:r w:rsidRPr="006D17C0">
        <w:rPr>
          <w:rFonts w:ascii="David" w:hAnsi="David" w:cs="David"/>
          <w:b/>
          <w:bCs/>
          <w:sz w:val="24"/>
          <w:szCs w:val="24"/>
          <w:rtl/>
        </w:rPr>
        <w:t>לא מודע</w:t>
      </w:r>
      <w:r w:rsidRPr="006D17C0">
        <w:rPr>
          <w:rFonts w:ascii="David" w:hAnsi="David" w:cs="David"/>
          <w:sz w:val="24"/>
          <w:szCs w:val="24"/>
          <w:rtl/>
        </w:rPr>
        <w:t xml:space="preserve"> אליו, למרות </w:t>
      </w:r>
      <w:r w:rsidRPr="006D17C0">
        <w:rPr>
          <w:rFonts w:ascii="David" w:hAnsi="David" w:cs="David"/>
          <w:b/>
          <w:bCs/>
          <w:sz w:val="24"/>
          <w:szCs w:val="24"/>
          <w:rtl/>
        </w:rPr>
        <w:t>שהיה יכול והיה צריך</w:t>
      </w:r>
      <w:r w:rsidRPr="006D17C0">
        <w:rPr>
          <w:rFonts w:ascii="David" w:hAnsi="David" w:cs="David"/>
          <w:sz w:val="24"/>
          <w:szCs w:val="24"/>
          <w:rtl/>
        </w:rPr>
        <w:t xml:space="preserve"> להיות מודע אליו.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BD4A01">
        <w:rPr>
          <w:rFonts w:ascii="David" w:hAnsi="David" w:cs="David" w:hint="cs"/>
          <w:b/>
          <w:bCs/>
          <w:sz w:val="24"/>
          <w:szCs w:val="24"/>
          <w:rtl/>
        </w:rPr>
        <w:t>ההבחנה תלויה בנסיבות העניין</w:t>
      </w:r>
      <w:r w:rsidR="00356A61" w:rsidRPr="00356A61">
        <w:rPr>
          <w:rFonts w:ascii="David" w:hAnsi="David" w:cs="David" w:hint="cs"/>
          <w:sz w:val="24"/>
          <w:szCs w:val="24"/>
          <w:rtl/>
        </w:rPr>
        <w:t xml:space="preserve"> (דוג' פליטת הכדור)</w:t>
      </w:r>
      <w:r w:rsidRPr="00356A61">
        <w:rPr>
          <w:rFonts w:ascii="David" w:hAnsi="David" w:cs="David" w:hint="cs"/>
          <w:sz w:val="24"/>
          <w:szCs w:val="24"/>
          <w:rtl/>
        </w:rPr>
        <w:t>.</w:t>
      </w:r>
    </w:p>
    <w:p w14:paraId="11B37C92" w14:textId="08698E5D" w:rsidR="002E5407" w:rsidRPr="00D606E6" w:rsidRDefault="002E5407" w:rsidP="00D606E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D606E6">
        <w:rPr>
          <w:rFonts w:ascii="David" w:hAnsi="David" w:cs="David" w:hint="cs"/>
          <w:b/>
          <w:bCs/>
          <w:sz w:val="24"/>
          <w:szCs w:val="24"/>
          <w:u w:val="single"/>
          <w:rtl/>
        </w:rPr>
        <w:t>סוג שלישי עבירת קפידה:</w:t>
      </w:r>
    </w:p>
    <w:p w14:paraId="293DD29B" w14:textId="20173595" w:rsidR="00BD4A01" w:rsidRPr="00701595" w:rsidRDefault="00BD4A01" w:rsidP="00BD4A0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01595">
        <w:rPr>
          <w:rFonts w:ascii="David" w:hAnsi="David" w:cs="David" w:hint="cs"/>
          <w:sz w:val="24"/>
          <w:szCs w:val="24"/>
          <w:rtl/>
        </w:rPr>
        <w:t xml:space="preserve">אחריות קפידה היא עבירה </w:t>
      </w:r>
      <w:r w:rsidRPr="00701595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שאין צורך</w:t>
      </w:r>
      <w:r w:rsidRPr="00701595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Pr="00701595">
        <w:rPr>
          <w:rFonts w:ascii="David" w:hAnsi="David" w:cs="David" w:hint="cs"/>
          <w:sz w:val="24"/>
          <w:szCs w:val="24"/>
          <w:rtl/>
        </w:rPr>
        <w:t xml:space="preserve">להוכיח בה את </w:t>
      </w:r>
      <w:r w:rsidRPr="00701595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היסוד הנפשי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D7139A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יש מצבים שבהם ניתן לסתור את החזקה</w:t>
      </w:r>
      <w:r w:rsidRPr="00701595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אך הנטל על הנאשם</w:t>
      </w:r>
      <w:r w:rsidRPr="00701595">
        <w:rPr>
          <w:rFonts w:ascii="David" w:hAnsi="David" w:cs="David" w:hint="cs"/>
          <w:sz w:val="24"/>
          <w:szCs w:val="24"/>
          <w:rtl/>
        </w:rPr>
        <w:t>.</w:t>
      </w:r>
      <w:r w:rsidRPr="00701595">
        <w:rPr>
          <w:rFonts w:ascii="David" w:hAnsi="David" w:cs="David"/>
          <w:sz w:val="24"/>
          <w:szCs w:val="24"/>
          <w:rtl/>
        </w:rPr>
        <w:br/>
      </w:r>
      <w:r w:rsidRPr="00182830">
        <w:rPr>
          <w:rFonts w:ascii="David" w:hAnsi="David" w:cs="David"/>
          <w:sz w:val="24"/>
          <w:szCs w:val="24"/>
          <w:u w:val="single"/>
          <w:rtl/>
        </w:rPr>
        <w:t>סתירת אחריות קפידה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(מצטבר)</w:t>
      </w:r>
      <w:r w:rsidRPr="00701595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43C55A1A" w14:textId="77777777" w:rsidR="00BD4A01" w:rsidRPr="00701595" w:rsidRDefault="00BD4A01" w:rsidP="00F56A1E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4"/>
          <w:szCs w:val="24"/>
        </w:rPr>
      </w:pPr>
      <w:r w:rsidRPr="00701595">
        <w:rPr>
          <w:rFonts w:ascii="David" w:hAnsi="David" w:cs="David"/>
          <w:sz w:val="24"/>
          <w:szCs w:val="24"/>
          <w:rtl/>
        </w:rPr>
        <w:t xml:space="preserve">הנאשם יכול להסיר מעליו את האחריות הפלילית אם יסתור את היסוד הנפשי המיוחס לו על-פי החוק, </w:t>
      </w:r>
      <w:r w:rsidRPr="00701595">
        <w:rPr>
          <w:rFonts w:ascii="David" w:hAnsi="David" w:cs="David" w:hint="cs"/>
          <w:sz w:val="24"/>
          <w:szCs w:val="24"/>
          <w:rtl/>
        </w:rPr>
        <w:t>כלומר, אם יראה ש</w:t>
      </w:r>
      <w:r w:rsidRPr="00701595">
        <w:rPr>
          <w:rFonts w:ascii="David" w:hAnsi="David" w:cs="David"/>
          <w:sz w:val="24"/>
          <w:szCs w:val="24"/>
          <w:rtl/>
        </w:rPr>
        <w:t xml:space="preserve">פעל </w:t>
      </w:r>
      <w:r w:rsidRPr="00D7139A">
        <w:rPr>
          <w:rFonts w:ascii="David" w:hAnsi="David" w:cs="David"/>
          <w:b/>
          <w:bCs/>
          <w:color w:val="FF0000"/>
          <w:sz w:val="24"/>
          <w:szCs w:val="24"/>
          <w:rtl/>
        </w:rPr>
        <w:t>ללא מחשבה פלילית</w:t>
      </w:r>
      <w:r w:rsidRPr="00D7139A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701595">
        <w:rPr>
          <w:rFonts w:ascii="David" w:hAnsi="David" w:cs="David"/>
          <w:sz w:val="24"/>
          <w:szCs w:val="24"/>
          <w:rtl/>
        </w:rPr>
        <w:t xml:space="preserve">או ללא </w:t>
      </w:r>
      <w:r w:rsidRPr="00D7139A">
        <w:rPr>
          <w:rFonts w:ascii="David" w:hAnsi="David" w:cs="David"/>
          <w:b/>
          <w:bCs/>
          <w:color w:val="FF0000"/>
          <w:sz w:val="24"/>
          <w:szCs w:val="24"/>
          <w:rtl/>
        </w:rPr>
        <w:t>רשלנות</w:t>
      </w:r>
      <w:r w:rsidRPr="00D7139A">
        <w:rPr>
          <w:rFonts w:ascii="David" w:hAnsi="David" w:cs="David" w:hint="cs"/>
          <w:b/>
          <w:bCs/>
          <w:color w:val="FF0000"/>
          <w:sz w:val="24"/>
          <w:szCs w:val="24"/>
          <w:rtl/>
        </w:rPr>
        <w:t>.</w:t>
      </w:r>
    </w:p>
    <w:p w14:paraId="051E7077" w14:textId="3D9B18D2" w:rsidR="00BD4A01" w:rsidRDefault="00BD4A01" w:rsidP="00F56A1E">
      <w:pPr>
        <w:pStyle w:val="a3"/>
        <w:numPr>
          <w:ilvl w:val="0"/>
          <w:numId w:val="17"/>
        </w:numPr>
        <w:spacing w:line="360" w:lineRule="auto"/>
        <w:rPr>
          <w:rFonts w:ascii="David" w:hAnsi="David" w:cs="David"/>
          <w:sz w:val="24"/>
          <w:szCs w:val="24"/>
        </w:rPr>
      </w:pPr>
      <w:r w:rsidRPr="00701595">
        <w:rPr>
          <w:rFonts w:ascii="David" w:hAnsi="David" w:cs="David" w:hint="cs"/>
          <w:sz w:val="24"/>
          <w:szCs w:val="24"/>
          <w:rtl/>
        </w:rPr>
        <w:t xml:space="preserve"> על הנאשם להראות כ</w:t>
      </w:r>
      <w:r w:rsidRPr="00701595">
        <w:rPr>
          <w:rFonts w:ascii="David" w:hAnsi="David" w:cs="David"/>
          <w:sz w:val="24"/>
          <w:szCs w:val="24"/>
          <w:rtl/>
        </w:rPr>
        <w:t>י נקט את כל האמצעים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56A61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הסבירים</w:t>
      </w:r>
      <w:r w:rsidRPr="00701595">
        <w:rPr>
          <w:rFonts w:ascii="David" w:hAnsi="David" w:cs="David"/>
          <w:sz w:val="24"/>
          <w:szCs w:val="24"/>
          <w:rtl/>
        </w:rPr>
        <w:t xml:space="preserve"> למניעת העבירה</w:t>
      </w:r>
      <w:r>
        <w:rPr>
          <w:rFonts w:ascii="David" w:hAnsi="David" w:cs="David" w:hint="cs"/>
          <w:sz w:val="24"/>
          <w:szCs w:val="24"/>
          <w:rtl/>
        </w:rPr>
        <w:t xml:space="preserve"> (לדוג' </w:t>
      </w:r>
      <w:r w:rsidRPr="00356A61">
        <w:rPr>
          <w:rFonts w:ascii="David" w:hAnsi="David" w:cs="David" w:hint="cs"/>
          <w:sz w:val="24"/>
          <w:szCs w:val="24"/>
          <w:highlight w:val="yellow"/>
          <w:rtl/>
        </w:rPr>
        <w:t>גדישי</w:t>
      </w:r>
      <w:r>
        <w:rPr>
          <w:rFonts w:ascii="David" w:hAnsi="David" w:cs="David" w:hint="cs"/>
          <w:sz w:val="24"/>
          <w:szCs w:val="24"/>
          <w:rtl/>
        </w:rPr>
        <w:t xml:space="preserve"> נהג בסבירות ואם זה היה קורה לאחר השינוי הוא לא היה מורשע)</w:t>
      </w:r>
      <w:r w:rsidRPr="00701595">
        <w:rPr>
          <w:rFonts w:ascii="David" w:hAnsi="David" w:cs="David"/>
          <w:sz w:val="24"/>
          <w:szCs w:val="24"/>
          <w:rtl/>
        </w:rPr>
        <w:t xml:space="preserve">. </w:t>
      </w:r>
    </w:p>
    <w:p w14:paraId="3C770E25" w14:textId="4F30FD16" w:rsidR="00BD4A01" w:rsidRDefault="00BD4A01" w:rsidP="00BD4A0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לפני השינוי</w:t>
      </w:r>
      <w:r w:rsidR="00356A61">
        <w:rPr>
          <w:rFonts w:ascii="David" w:hAnsi="David" w:cs="David" w:hint="cs"/>
          <w:sz w:val="24"/>
          <w:szCs w:val="24"/>
          <w:rtl/>
        </w:rPr>
        <w:t>:</w:t>
      </w:r>
      <w:r w:rsidR="00356A61">
        <w:rPr>
          <w:rFonts w:ascii="David" w:hAnsi="David" w:cs="David" w:hint="cs"/>
          <w:sz w:val="24"/>
          <w:szCs w:val="24"/>
          <w:highlight w:val="yellow"/>
          <w:rtl/>
        </w:rPr>
        <w:t xml:space="preserve"> </w:t>
      </w:r>
      <w:r w:rsidRPr="00356A61">
        <w:rPr>
          <w:rFonts w:ascii="David" w:hAnsi="David" w:cs="David" w:hint="cs"/>
          <w:sz w:val="24"/>
          <w:szCs w:val="24"/>
          <w:highlight w:val="yellow"/>
          <w:rtl/>
        </w:rPr>
        <w:t>גדישי</w:t>
      </w:r>
      <w:r>
        <w:rPr>
          <w:rFonts w:ascii="David" w:hAnsi="David" w:cs="David" w:hint="cs"/>
          <w:sz w:val="24"/>
          <w:szCs w:val="24"/>
          <w:rtl/>
        </w:rPr>
        <w:t xml:space="preserve"> אחרי השינוי</w:t>
      </w:r>
      <w:r w:rsidR="00356A61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56A61">
        <w:rPr>
          <w:rFonts w:ascii="David" w:hAnsi="David" w:cs="David" w:hint="cs"/>
          <w:sz w:val="24"/>
          <w:szCs w:val="24"/>
          <w:highlight w:val="yellow"/>
          <w:rtl/>
        </w:rPr>
        <w:t>אוחנה</w:t>
      </w:r>
      <w:r w:rsidR="00356A61">
        <w:rPr>
          <w:rFonts w:ascii="David" w:hAnsi="David" w:cs="David" w:hint="cs"/>
          <w:sz w:val="24"/>
          <w:szCs w:val="24"/>
          <w:rtl/>
        </w:rPr>
        <w:t>.</w:t>
      </w:r>
    </w:p>
    <w:p w14:paraId="527C6E67" w14:textId="35406053" w:rsidR="008A4021" w:rsidRDefault="008A4021" w:rsidP="008A4021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4021">
        <w:rPr>
          <w:rFonts w:ascii="David" w:hAnsi="David" w:cs="David" w:hint="cs"/>
          <w:b/>
          <w:bCs/>
          <w:sz w:val="28"/>
          <w:szCs w:val="28"/>
          <w:rtl/>
        </w:rPr>
        <w:t>עיקרון הסימולטניות</w:t>
      </w:r>
    </w:p>
    <w:p w14:paraId="01BC13D1" w14:textId="6F066F0B" w:rsidR="008A4021" w:rsidRDefault="008A4021" w:rsidP="008A4021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4"/>
          <w:szCs w:val="24"/>
          <w:rtl/>
        </w:rPr>
        <w:t>על התביעה להוכיח שהיסוד הנפשי התגבש באותו זמן שבוצע המעשה הפלילי. יש צורך במזיגה בין היסוד הנפשי להתנהגות.</w:t>
      </w:r>
    </w:p>
    <w:p w14:paraId="64DEF96C" w14:textId="35F91E40" w:rsidR="008A4021" w:rsidRDefault="008A4021" w:rsidP="008A4021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8A4021">
        <w:rPr>
          <w:rFonts w:ascii="David" w:hAnsi="David" w:cs="David" w:hint="cs"/>
          <w:sz w:val="24"/>
          <w:szCs w:val="24"/>
          <w:u w:val="single"/>
          <w:rtl/>
        </w:rPr>
        <w:t>כאשר מנסים לסתור את עיקרון הסימולטניות ישנן דרכי התמודדות:</w:t>
      </w:r>
    </w:p>
    <w:p w14:paraId="2FB47F97" w14:textId="33763DC4" w:rsidR="008A4021" w:rsidRPr="00B65AF8" w:rsidRDefault="008A4021" w:rsidP="00F56A1E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sz w:val="24"/>
          <w:szCs w:val="24"/>
        </w:rPr>
      </w:pPr>
      <w:r w:rsidRPr="00B65AF8">
        <w:rPr>
          <w:rFonts w:ascii="David" w:hAnsi="David" w:cs="David" w:hint="cs"/>
          <w:sz w:val="24"/>
          <w:szCs w:val="24"/>
          <w:u w:val="single"/>
          <w:rtl/>
        </w:rPr>
        <w:t>דוקטרינת העבירה הנמשכת</w:t>
      </w:r>
      <w:r w:rsidRPr="00B65AF8">
        <w:rPr>
          <w:rFonts w:ascii="David" w:hAnsi="David" w:cs="David" w:hint="cs"/>
          <w:sz w:val="24"/>
          <w:szCs w:val="24"/>
          <w:rtl/>
        </w:rPr>
        <w:t>: אין חובה שהמזיגה תהיה כל הזמן, אלא מספיק שיש נקודה מסוימת של התמזגות.</w:t>
      </w:r>
    </w:p>
    <w:tbl>
      <w:tblPr>
        <w:tblStyle w:val="a4"/>
        <w:tblpPr w:leftFromText="180" w:rightFromText="180" w:vertAnchor="text" w:horzAnchor="margin" w:tblpY="888"/>
        <w:bidiVisual/>
        <w:tblW w:w="0" w:type="auto"/>
        <w:tblLook w:val="04A0" w:firstRow="1" w:lastRow="0" w:firstColumn="1" w:lastColumn="0" w:noHBand="0" w:noVBand="1"/>
      </w:tblPr>
      <w:tblGrid>
        <w:gridCol w:w="12"/>
        <w:gridCol w:w="2384"/>
        <w:gridCol w:w="2329"/>
        <w:gridCol w:w="12"/>
        <w:gridCol w:w="2317"/>
        <w:gridCol w:w="2331"/>
        <w:gridCol w:w="12"/>
      </w:tblGrid>
      <w:tr w:rsidR="005E35B1" w:rsidRPr="00047B92" w14:paraId="6ACC7E60" w14:textId="77777777" w:rsidTr="005E35B1">
        <w:trPr>
          <w:gridBefore w:val="1"/>
          <w:wBefore w:w="12" w:type="dxa"/>
          <w:trHeight w:val="293"/>
        </w:trPr>
        <w:tc>
          <w:tcPr>
            <w:tcW w:w="4725" w:type="dxa"/>
            <w:gridSpan w:val="3"/>
          </w:tcPr>
          <w:p w14:paraId="36EE5668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הרפורמה המוצעת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:</w:t>
            </w:r>
          </w:p>
        </w:tc>
        <w:tc>
          <w:tcPr>
            <w:tcW w:w="4660" w:type="dxa"/>
            <w:gridSpan w:val="3"/>
          </w:tcPr>
          <w:p w14:paraId="70759B1C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המצב כיום:</w:t>
            </w:r>
          </w:p>
        </w:tc>
      </w:tr>
      <w:tr w:rsidR="005E35B1" w:rsidRPr="00047B92" w14:paraId="74E4EE31" w14:textId="77777777" w:rsidTr="005E35B1">
        <w:trPr>
          <w:gridAfter w:val="1"/>
          <w:wAfter w:w="12" w:type="dxa"/>
          <w:trHeight w:val="293"/>
        </w:trPr>
        <w:tc>
          <w:tcPr>
            <w:tcW w:w="2396" w:type="dxa"/>
            <w:gridSpan w:val="2"/>
          </w:tcPr>
          <w:p w14:paraId="421916CC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העונש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329" w:type="dxa"/>
          </w:tcPr>
          <w:p w14:paraId="578C5591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העבירה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329" w:type="dxa"/>
            <w:gridSpan w:val="2"/>
          </w:tcPr>
          <w:p w14:paraId="3DBB8420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העונש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331" w:type="dxa"/>
          </w:tcPr>
          <w:p w14:paraId="5DC8A168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העבירה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E35B1" w:rsidRPr="00047B92" w14:paraId="59D19571" w14:textId="77777777" w:rsidTr="005E35B1">
        <w:trPr>
          <w:gridAfter w:val="1"/>
          <w:wAfter w:w="12" w:type="dxa"/>
          <w:trHeight w:val="293"/>
        </w:trPr>
        <w:tc>
          <w:tcPr>
            <w:tcW w:w="2396" w:type="dxa"/>
            <w:gridSpan w:val="2"/>
          </w:tcPr>
          <w:p w14:paraId="0D92BEB9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מאסר עולם חובה</w:t>
            </w:r>
          </w:p>
        </w:tc>
        <w:tc>
          <w:tcPr>
            <w:tcW w:w="2329" w:type="dxa"/>
          </w:tcPr>
          <w:p w14:paraId="51AB687E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רצח בנסיבות מחמירות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(מתוך כוונה או אדישות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- לפי סעיפי החוק</w:t>
            </w: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2329" w:type="dxa"/>
            <w:gridSpan w:val="2"/>
            <w:vMerge w:val="restart"/>
          </w:tcPr>
          <w:p w14:paraId="37D486D6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מאסר עולם חובה</w:t>
            </w:r>
          </w:p>
        </w:tc>
        <w:tc>
          <w:tcPr>
            <w:tcW w:w="2331" w:type="dxa"/>
            <w:vMerge w:val="restart"/>
          </w:tcPr>
          <w:p w14:paraId="6F458A25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רצח</w:t>
            </w:r>
          </w:p>
        </w:tc>
      </w:tr>
      <w:tr w:rsidR="005E35B1" w:rsidRPr="00047B92" w14:paraId="121E77FB" w14:textId="77777777" w:rsidTr="005E35B1">
        <w:trPr>
          <w:gridAfter w:val="1"/>
          <w:wAfter w:w="12" w:type="dxa"/>
          <w:trHeight w:val="578"/>
        </w:trPr>
        <w:tc>
          <w:tcPr>
            <w:tcW w:w="2396" w:type="dxa"/>
            <w:gridSpan w:val="2"/>
          </w:tcPr>
          <w:p w14:paraId="585EEE62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מאסר עולם עונש מרבי</w:t>
            </w:r>
          </w:p>
        </w:tc>
        <w:tc>
          <w:tcPr>
            <w:tcW w:w="2329" w:type="dxa"/>
          </w:tcPr>
          <w:p w14:paraId="4CEC19BD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רצח (מתוך כוונה או אדישות)</w:t>
            </w:r>
          </w:p>
        </w:tc>
        <w:tc>
          <w:tcPr>
            <w:tcW w:w="2329" w:type="dxa"/>
            <w:gridSpan w:val="2"/>
            <w:vMerge/>
          </w:tcPr>
          <w:p w14:paraId="18A45655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1" w:type="dxa"/>
            <w:vMerge/>
          </w:tcPr>
          <w:p w14:paraId="7390B937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E35B1" w:rsidRPr="00047B92" w14:paraId="59498CC4" w14:textId="77777777" w:rsidTr="005E35B1">
        <w:trPr>
          <w:gridAfter w:val="1"/>
          <w:wAfter w:w="12" w:type="dxa"/>
          <w:trHeight w:val="881"/>
        </w:trPr>
        <w:tc>
          <w:tcPr>
            <w:tcW w:w="2396" w:type="dxa"/>
            <w:gridSpan w:val="2"/>
          </w:tcPr>
          <w:p w14:paraId="35ED9B8C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עד 20 שנות מאסר (כאשר מדובר בהמתה עקב התעללות- 15 שנה).</w:t>
            </w:r>
          </w:p>
        </w:tc>
        <w:tc>
          <w:tcPr>
            <w:tcW w:w="2329" w:type="dxa"/>
          </w:tcPr>
          <w:p w14:paraId="777508A5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המתה באחריות מופחתת</w:t>
            </w:r>
          </w:p>
        </w:tc>
        <w:tc>
          <w:tcPr>
            <w:tcW w:w="2329" w:type="dxa"/>
            <w:gridSpan w:val="2"/>
            <w:vMerge w:val="restart"/>
          </w:tcPr>
          <w:p w14:paraId="5FD9AA62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עד 20 שנות מאסר</w:t>
            </w:r>
          </w:p>
        </w:tc>
        <w:tc>
          <w:tcPr>
            <w:tcW w:w="2331" w:type="dxa"/>
            <w:vMerge w:val="restart"/>
          </w:tcPr>
          <w:p w14:paraId="3C6A68F6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047B92">
              <w:rPr>
                <w:rFonts w:ascii="David" w:hAnsi="David" w:cs="David" w:hint="cs"/>
                <w:sz w:val="24"/>
                <w:szCs w:val="24"/>
                <w:rtl/>
              </w:rPr>
              <w:t>הריגה</w:t>
            </w:r>
          </w:p>
        </w:tc>
      </w:tr>
      <w:tr w:rsidR="005E35B1" w:rsidRPr="00047B92" w14:paraId="77B1C6EA" w14:textId="77777777" w:rsidTr="005E35B1">
        <w:trPr>
          <w:gridAfter w:val="1"/>
          <w:wAfter w:w="12" w:type="dxa"/>
          <w:trHeight w:val="293"/>
        </w:trPr>
        <w:tc>
          <w:tcPr>
            <w:tcW w:w="2396" w:type="dxa"/>
            <w:gridSpan w:val="2"/>
          </w:tcPr>
          <w:p w14:paraId="75AA2E84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עד 12 שנות מאסר</w:t>
            </w:r>
          </w:p>
        </w:tc>
        <w:tc>
          <w:tcPr>
            <w:tcW w:w="2329" w:type="dxa"/>
          </w:tcPr>
          <w:p w14:paraId="1CC76CB3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המתה בקלות דעת</w:t>
            </w:r>
          </w:p>
        </w:tc>
        <w:tc>
          <w:tcPr>
            <w:tcW w:w="2329" w:type="dxa"/>
            <w:gridSpan w:val="2"/>
            <w:vMerge/>
          </w:tcPr>
          <w:p w14:paraId="29A1D47D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31" w:type="dxa"/>
            <w:vMerge/>
          </w:tcPr>
          <w:p w14:paraId="4061817F" w14:textId="77777777" w:rsidR="005E35B1" w:rsidRPr="00047B92" w:rsidRDefault="005E35B1" w:rsidP="005E35B1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00678DB2" w14:textId="1A491A15" w:rsidR="008A4021" w:rsidRPr="008A4021" w:rsidRDefault="008A4021" w:rsidP="00F56A1E">
      <w:pPr>
        <w:pStyle w:val="a3"/>
        <w:numPr>
          <w:ilvl w:val="0"/>
          <w:numId w:val="1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B65AF8">
        <w:rPr>
          <w:rFonts w:ascii="David" w:hAnsi="David" w:cs="David" w:hint="cs"/>
          <w:sz w:val="24"/>
          <w:szCs w:val="24"/>
          <w:u w:val="single"/>
          <w:rtl/>
        </w:rPr>
        <w:t>דוקטרינת "התנהגות חופשית במקור"</w:t>
      </w:r>
      <w:r w:rsidRPr="00B65AF8">
        <w:rPr>
          <w:rFonts w:ascii="David" w:hAnsi="David" w:cs="David" w:hint="cs"/>
          <w:sz w:val="24"/>
          <w:szCs w:val="24"/>
          <w:rtl/>
        </w:rPr>
        <w:t>: נכנס למצב הפסול מבחירתו החופשית, נחשב שהיה יסוד נפשי.</w:t>
      </w:r>
    </w:p>
    <w:p w14:paraId="73550C1C" w14:textId="67FB0B73" w:rsidR="008A4021" w:rsidRDefault="008A4021" w:rsidP="008A4021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4021">
        <w:rPr>
          <w:rFonts w:ascii="David" w:hAnsi="David" w:cs="David" w:hint="cs"/>
          <w:b/>
          <w:bCs/>
          <w:sz w:val="28"/>
          <w:szCs w:val="28"/>
          <w:rtl/>
        </w:rPr>
        <w:t>רפורמת עבירות ההמתה</w:t>
      </w:r>
    </w:p>
    <w:p w14:paraId="338BDDE1" w14:textId="77777777" w:rsidR="00356A61" w:rsidRDefault="00356A61" w:rsidP="00166C8C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14:paraId="77F6D3B9" w14:textId="33B30E13" w:rsidR="00166C8C" w:rsidRDefault="00166C8C" w:rsidP="00CF000E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הכנה (ס' 25)</w:t>
      </w:r>
    </w:p>
    <w:p w14:paraId="772FC9F0" w14:textId="477B6500" w:rsidR="00166C8C" w:rsidRDefault="00166C8C" w:rsidP="00166C8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66C8C">
        <w:rPr>
          <w:rFonts w:ascii="David" w:hAnsi="David" w:cs="David" w:hint="cs"/>
          <w:sz w:val="24"/>
          <w:szCs w:val="24"/>
          <w:rtl/>
        </w:rPr>
        <w:t>הכנה לרוב לא ענישה משום שאנו לא רוצים להרחיב את מעגל ההפללה מלבד חריגים:</w:t>
      </w:r>
    </w:p>
    <w:p w14:paraId="6C3643A1" w14:textId="40EB1FDD" w:rsidR="00166C8C" w:rsidRDefault="00166C8C" w:rsidP="00F56A1E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עבירות ספציפיות של הכנה (בקבוק תבערה</w:t>
      </w:r>
      <w:r w:rsidR="009B6783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8CD59CB" w14:textId="77777777" w:rsidR="00166C8C" w:rsidRPr="00166C8C" w:rsidRDefault="00166C8C" w:rsidP="00F56A1E">
      <w:pPr>
        <w:pStyle w:val="a3"/>
        <w:numPr>
          <w:ilvl w:val="0"/>
          <w:numId w:val="20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עבירות ש</w:t>
      </w:r>
      <w:r w:rsidRPr="00335E85">
        <w:rPr>
          <w:rFonts w:ascii="David" w:hAnsi="David" w:cs="David" w:hint="cs"/>
          <w:sz w:val="24"/>
          <w:szCs w:val="24"/>
          <w:rtl/>
        </w:rPr>
        <w:t>מטרתן להפליל על פעולה שלא פוגעת בערך מוגן בפני עצמ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335E85">
        <w:rPr>
          <w:rFonts w:ascii="David" w:hAnsi="David" w:cs="David" w:hint="cs"/>
          <w:sz w:val="24"/>
          <w:szCs w:val="24"/>
          <w:rtl/>
        </w:rPr>
        <w:t xml:space="preserve"> אלא היא פעולת הכנה</w:t>
      </w:r>
      <w:r>
        <w:rPr>
          <w:rFonts w:ascii="David" w:hAnsi="David" w:cs="David" w:hint="cs"/>
          <w:sz w:val="24"/>
          <w:szCs w:val="24"/>
          <w:rtl/>
        </w:rPr>
        <w:t xml:space="preserve"> (סכין, אגרופן) עבירות החזקה שנועדו ל...</w:t>
      </w:r>
    </w:p>
    <w:p w14:paraId="76D0D90D" w14:textId="77777777" w:rsidR="00166C8C" w:rsidRDefault="00166C8C" w:rsidP="00166C8C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310A5A03" w14:textId="79B4FE4C" w:rsidR="008A4021" w:rsidRDefault="00A1158C" w:rsidP="00CF000E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1158C">
        <w:rPr>
          <w:rFonts w:ascii="David" w:hAnsi="David" w:cs="David" w:hint="cs"/>
          <w:b/>
          <w:bCs/>
          <w:sz w:val="28"/>
          <w:szCs w:val="28"/>
          <w:rtl/>
        </w:rPr>
        <w:t>ניסיון</w:t>
      </w:r>
      <w:r w:rsidR="00E15B84">
        <w:rPr>
          <w:rFonts w:ascii="David" w:hAnsi="David" w:cs="David" w:hint="cs"/>
          <w:b/>
          <w:bCs/>
          <w:sz w:val="28"/>
          <w:szCs w:val="28"/>
          <w:rtl/>
        </w:rPr>
        <w:t xml:space="preserve"> (ס' </w:t>
      </w:r>
      <w:r w:rsidR="00D416D3">
        <w:rPr>
          <w:rFonts w:ascii="David" w:hAnsi="David" w:cs="David" w:hint="cs"/>
          <w:b/>
          <w:bCs/>
          <w:sz w:val="28"/>
          <w:szCs w:val="28"/>
          <w:rtl/>
        </w:rPr>
        <w:t>26,</w:t>
      </w:r>
      <w:r w:rsidR="00E15B84">
        <w:rPr>
          <w:rFonts w:ascii="David" w:hAnsi="David" w:cs="David" w:hint="cs"/>
          <w:b/>
          <w:bCs/>
          <w:sz w:val="28"/>
          <w:szCs w:val="28"/>
          <w:rtl/>
        </w:rPr>
        <w:t>25)</w:t>
      </w:r>
    </w:p>
    <w:p w14:paraId="6A9081E4" w14:textId="53A82589" w:rsidR="00166C8C" w:rsidRPr="009B6783" w:rsidRDefault="00166C8C" w:rsidP="00166C8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166C8C">
        <w:rPr>
          <w:rFonts w:ascii="David" w:hAnsi="David" w:cs="David" w:hint="cs"/>
          <w:b/>
          <w:bCs/>
          <w:sz w:val="24"/>
          <w:szCs w:val="24"/>
          <w:rtl/>
        </w:rPr>
        <w:t xml:space="preserve">ניסיון: </w:t>
      </w:r>
      <w:r w:rsidRPr="001A6787">
        <w:rPr>
          <w:rFonts w:ascii="David" w:hAnsi="David" w:cs="David" w:hint="cs"/>
          <w:sz w:val="24"/>
          <w:szCs w:val="24"/>
          <w:rtl/>
        </w:rPr>
        <w:t xml:space="preserve">עבירות שאינן מושלמות, משמעותן </w:t>
      </w:r>
      <w:r w:rsidRPr="001A678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שהיסוד העובדתי חסר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F20B8">
        <w:rPr>
          <w:rFonts w:ascii="David" w:hAnsi="David" w:cs="David" w:hint="cs"/>
          <w:sz w:val="24"/>
          <w:szCs w:val="24"/>
          <w:rtl/>
        </w:rPr>
        <w:t>(נסיבה/ הרכיב התנהגותי לא התקיים במלואו/תוצאה).</w:t>
      </w:r>
      <w:r w:rsidR="009B678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B6783">
        <w:rPr>
          <w:rFonts w:ascii="David" w:hAnsi="David" w:cs="David" w:hint="cs"/>
          <w:sz w:val="24"/>
          <w:szCs w:val="24"/>
          <w:rtl/>
        </w:rPr>
        <w:t>אלו עבירות שנגזרות מהעבירה המושלמת.</w:t>
      </w:r>
    </w:p>
    <w:p w14:paraId="768EDCB0" w14:textId="77777777" w:rsidR="00004194" w:rsidRPr="002C02B0" w:rsidRDefault="00004194" w:rsidP="00F56A1E">
      <w:pPr>
        <w:pStyle w:val="a3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proofErr w:type="spellStart"/>
      <w:r w:rsidRPr="009010EC">
        <w:rPr>
          <w:rFonts w:ascii="David" w:hAnsi="David" w:cs="David"/>
          <w:sz w:val="24"/>
          <w:szCs w:val="24"/>
          <w:u w:val="single"/>
          <w:rtl/>
        </w:rPr>
        <w:t>צליח</w:t>
      </w:r>
      <w:proofErr w:type="spellEnd"/>
      <w:r w:rsidRPr="009010EC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2C02B0">
        <w:rPr>
          <w:rFonts w:ascii="David" w:hAnsi="David" w:cs="David"/>
          <w:sz w:val="24"/>
          <w:szCs w:val="24"/>
          <w:rtl/>
        </w:rPr>
        <w:t>- מדובר בניסיון שבאופן תיאורטי היה יכול להצליח (בהיעדר ההפרעה שגרמה לניסיון לא להצליח).</w:t>
      </w:r>
    </w:p>
    <w:p w14:paraId="511D92A0" w14:textId="280EA00C" w:rsidR="00004194" w:rsidRDefault="00004194" w:rsidP="00F56A1E">
      <w:pPr>
        <w:pStyle w:val="a3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9010EC">
        <w:rPr>
          <w:rFonts w:ascii="David" w:hAnsi="David" w:cs="David"/>
          <w:sz w:val="24"/>
          <w:szCs w:val="24"/>
          <w:u w:val="single"/>
          <w:rtl/>
        </w:rPr>
        <w:t xml:space="preserve">לא </w:t>
      </w:r>
      <w:proofErr w:type="spellStart"/>
      <w:r w:rsidRPr="009010EC">
        <w:rPr>
          <w:rFonts w:ascii="David" w:hAnsi="David" w:cs="David"/>
          <w:sz w:val="24"/>
          <w:szCs w:val="24"/>
          <w:u w:val="single"/>
          <w:rtl/>
        </w:rPr>
        <w:t>צליח</w:t>
      </w:r>
      <w:proofErr w:type="spellEnd"/>
      <w:r w:rsidR="00D416D3">
        <w:rPr>
          <w:rFonts w:ascii="David" w:hAnsi="David" w:cs="David" w:hint="cs"/>
          <w:sz w:val="24"/>
          <w:szCs w:val="24"/>
          <w:u w:val="single"/>
          <w:rtl/>
        </w:rPr>
        <w:t xml:space="preserve"> (ס' 26)</w:t>
      </w:r>
      <w:r w:rsidRPr="002C02B0">
        <w:rPr>
          <w:rFonts w:ascii="David" w:hAnsi="David" w:cs="David"/>
          <w:sz w:val="24"/>
          <w:szCs w:val="24"/>
          <w:rtl/>
        </w:rPr>
        <w:t xml:space="preserve"> - מקרים שמלכתחילה הביצוע נועד לכישלון</w:t>
      </w:r>
      <w:r>
        <w:rPr>
          <w:rFonts w:ascii="David" w:hAnsi="David" w:cs="David" w:hint="cs"/>
          <w:sz w:val="24"/>
          <w:szCs w:val="24"/>
          <w:rtl/>
        </w:rPr>
        <w:t xml:space="preserve"> כי יש </w:t>
      </w:r>
      <w:r w:rsidRPr="002B0CA9">
        <w:rPr>
          <w:rFonts w:ascii="David" w:hAnsi="David" w:cs="David" w:hint="cs"/>
          <w:b/>
          <w:bCs/>
          <w:sz w:val="24"/>
          <w:szCs w:val="24"/>
          <w:rtl/>
        </w:rPr>
        <w:t>חוסר אפשרות עובדתית להשלים את העבירה</w:t>
      </w:r>
      <w:r>
        <w:rPr>
          <w:rFonts w:ascii="David" w:hAnsi="David" w:cs="David" w:hint="cs"/>
          <w:sz w:val="24"/>
          <w:szCs w:val="24"/>
          <w:rtl/>
        </w:rPr>
        <w:t xml:space="preserve">. לדוג' לירות בגופה/קמח במקום סמים/כספת ריקה/רובה מקולקל. </w:t>
      </w:r>
      <w:proofErr w:type="spellStart"/>
      <w:r w:rsidRPr="004B63FF">
        <w:rPr>
          <w:rFonts w:ascii="David" w:hAnsi="David" w:cs="David" w:hint="cs"/>
          <w:sz w:val="24"/>
          <w:szCs w:val="24"/>
          <w:highlight w:val="yellow"/>
          <w:rtl/>
        </w:rPr>
        <w:t>גרציאנו</w:t>
      </w:r>
      <w:proofErr w:type="spellEnd"/>
      <w:r w:rsidRPr="004B63FF">
        <w:rPr>
          <w:rFonts w:ascii="David" w:hAnsi="David" w:cs="David" w:hint="cs"/>
          <w:sz w:val="24"/>
          <w:szCs w:val="24"/>
          <w:highlight w:val="yellow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010EC">
        <w:rPr>
          <w:rFonts w:ascii="David" w:hAnsi="David" w:cs="David"/>
          <w:sz w:val="24"/>
          <w:szCs w:val="24"/>
          <w:rtl/>
        </w:rPr>
        <w:t xml:space="preserve">"הרציונל של עבירת הניסיון מתקיים כל אימת </w:t>
      </w:r>
      <w:r w:rsidRPr="009010E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שהעושה גיבש כוונה </w:t>
      </w:r>
      <w:r w:rsidRPr="009010EC">
        <w:rPr>
          <w:rFonts w:ascii="David" w:hAnsi="David" w:cs="David"/>
          <w:sz w:val="24"/>
          <w:szCs w:val="24"/>
          <w:rtl/>
        </w:rPr>
        <w:t>לבצע עבירה וניגש לבצע את זממו".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010EC">
        <w:rPr>
          <w:rFonts w:ascii="David" w:hAnsi="David" w:cs="David"/>
          <w:sz w:val="24"/>
          <w:szCs w:val="24"/>
          <w:rtl/>
        </w:rPr>
        <w:t>"יש לבחון את המסכת העובדתית בהתאם לאמונה של העושה, שאילו הייתה נכונה, ניתן היה להשלים את ביצועה של העבירה"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9010EC">
        <w:rPr>
          <w:rFonts w:ascii="David" w:hAnsi="David" w:cs="David"/>
          <w:sz w:val="24"/>
          <w:szCs w:val="24"/>
          <w:rtl/>
        </w:rPr>
        <w:t>.</w:t>
      </w:r>
    </w:p>
    <w:p w14:paraId="6E5807DD" w14:textId="7CB645FE" w:rsidR="00D416D3" w:rsidRPr="00D416D3" w:rsidRDefault="00D416D3" w:rsidP="00D416D3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416D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היסוד העובדתי: </w:t>
      </w:r>
      <w:r w:rsidRPr="00D416D3">
        <w:rPr>
          <w:rFonts w:ascii="David" w:hAnsi="David" w:cs="David" w:hint="cs"/>
          <w:sz w:val="24"/>
          <w:szCs w:val="24"/>
          <w:rtl/>
        </w:rPr>
        <w:t>של העבירה המושלמת.</w:t>
      </w:r>
    </w:p>
    <w:p w14:paraId="4867A58A" w14:textId="77777777" w:rsidR="002B0CA9" w:rsidRDefault="002B0CA9" w:rsidP="002B0CA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907B4">
        <w:rPr>
          <w:rFonts w:ascii="David" w:hAnsi="David" w:cs="David"/>
          <w:b/>
          <w:bCs/>
          <w:sz w:val="24"/>
          <w:szCs w:val="24"/>
          <w:u w:val="single"/>
          <w:rtl/>
        </w:rPr>
        <w:t>היסוד הנפשי בעבירת ניסיון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3E9D93CD" w14:textId="286A4FAA" w:rsidR="002B0CA9" w:rsidRDefault="002B0CA9" w:rsidP="002B0CA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הוכחת היסוד הנפשי בעבירה מחולק לשתי שכבות (ניתן להשתמש בעצימת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העיינים+הלכת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הצפיות אך יש ביקורת על כך):</w:t>
      </w:r>
    </w:p>
    <w:p w14:paraId="45C0963D" w14:textId="30FA97CA" w:rsidR="002B0CA9" w:rsidRDefault="002B0CA9" w:rsidP="00F56A1E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הוכחת היסוד הנפשי כמו בעבירה רגילה</w:t>
      </w:r>
      <w:r w:rsidR="007B0B6A"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 w:hint="cs"/>
          <w:sz w:val="24"/>
          <w:szCs w:val="24"/>
          <w:rtl/>
        </w:rPr>
        <w:t>מודעות להתנהגות</w:t>
      </w:r>
      <w:r w:rsidR="007B0B6A">
        <w:rPr>
          <w:rFonts w:ascii="David" w:hAnsi="David" w:cs="David" w:hint="cs"/>
          <w:sz w:val="24"/>
          <w:szCs w:val="24"/>
          <w:rtl/>
        </w:rPr>
        <w:t>(גם אם לא הושלמה)</w:t>
      </w:r>
      <w:r>
        <w:rPr>
          <w:rFonts w:ascii="David" w:hAnsi="David" w:cs="David" w:hint="cs"/>
          <w:sz w:val="24"/>
          <w:szCs w:val="24"/>
          <w:rtl/>
        </w:rPr>
        <w:t>/נסיבה</w:t>
      </w:r>
      <w:r w:rsidR="007B0B6A">
        <w:rPr>
          <w:rFonts w:ascii="David" w:hAnsi="David" w:cs="David" w:hint="cs"/>
          <w:sz w:val="24"/>
          <w:szCs w:val="24"/>
          <w:rtl/>
        </w:rPr>
        <w:t>(כפי שדימה)</w:t>
      </w:r>
      <w:r>
        <w:rPr>
          <w:rFonts w:ascii="David" w:hAnsi="David" w:cs="David" w:hint="cs"/>
          <w:sz w:val="24"/>
          <w:szCs w:val="24"/>
          <w:rtl/>
        </w:rPr>
        <w:t>/תוצאה/כוונה או פזיזות).</w:t>
      </w:r>
    </w:p>
    <w:p w14:paraId="0FFB4A16" w14:textId="66C62798" w:rsidR="002B0CA9" w:rsidRPr="002B0CA9" w:rsidRDefault="002B0CA9" w:rsidP="00F56A1E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היות והיא לא הושלמה יש יסוד נפשי מוגבר: </w:t>
      </w:r>
      <w:r w:rsidRPr="002B0CA9">
        <w:rPr>
          <w:rFonts w:ascii="David" w:hAnsi="David" w:cs="David"/>
          <w:b/>
          <w:bCs/>
          <w:sz w:val="24"/>
          <w:szCs w:val="24"/>
          <w:rtl/>
        </w:rPr>
        <w:t xml:space="preserve">דרישה </w:t>
      </w:r>
      <w:r w:rsidRPr="002B0CA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לכוונה להשלים </w:t>
      </w:r>
      <w:r w:rsidRPr="002B0CA9">
        <w:rPr>
          <w:rFonts w:ascii="David" w:hAnsi="David" w:cs="David"/>
          <w:b/>
          <w:bCs/>
          <w:sz w:val="24"/>
          <w:szCs w:val="24"/>
          <w:rtl/>
        </w:rPr>
        <w:t>את העבירה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49B79CEF" w14:textId="164E2BC5" w:rsidR="00E15B84" w:rsidRDefault="00E15B84" w:rsidP="00166C8C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עונש: לאחר תיקון 39 העונש בניסיון </w:t>
      </w:r>
      <w:r w:rsidRPr="00E15B84">
        <w:rPr>
          <w:rFonts w:ascii="David" w:hAnsi="David" w:cs="David" w:hint="cs"/>
          <w:b/>
          <w:bCs/>
          <w:sz w:val="24"/>
          <w:szCs w:val="24"/>
          <w:rtl/>
        </w:rPr>
        <w:t>דומה לעונש בעבירה המושלמת</w:t>
      </w:r>
      <w:r>
        <w:rPr>
          <w:rFonts w:ascii="David" w:hAnsi="David" w:cs="David" w:hint="cs"/>
          <w:sz w:val="24"/>
          <w:szCs w:val="24"/>
          <w:rtl/>
        </w:rPr>
        <w:t xml:space="preserve"> משום שמסתכלים על שיקול הגמול, על האשמה</w:t>
      </w:r>
      <w:r w:rsidR="00166C8C">
        <w:rPr>
          <w:rFonts w:ascii="David" w:hAnsi="David" w:cs="David" w:hint="cs"/>
          <w:sz w:val="24"/>
          <w:szCs w:val="24"/>
          <w:rtl/>
        </w:rPr>
        <w:t xml:space="preserve">. בכל זאת, ניתן </w:t>
      </w:r>
      <w:r w:rsidRPr="00D416D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פטור עקב חרטה</w:t>
      </w:r>
      <w:r w:rsidRPr="00D416D3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(ס' 28) במקום בו הנאשם יוכיח שעמד </w:t>
      </w:r>
      <w:r w:rsidRPr="004E3722">
        <w:rPr>
          <w:rFonts w:ascii="David" w:hAnsi="David" w:cs="David" w:hint="cs"/>
          <w:b/>
          <w:bCs/>
          <w:sz w:val="24"/>
          <w:szCs w:val="24"/>
          <w:u w:val="single"/>
          <w:rtl/>
        </w:rPr>
        <w:t>בשני תנאים מצטברים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240C67F9" w14:textId="2D568785" w:rsidR="00E15B84" w:rsidRPr="00502D48" w:rsidRDefault="00E15B84" w:rsidP="00F56A1E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  <w:sz w:val="24"/>
          <w:szCs w:val="24"/>
          <w:highlight w:val="yellow"/>
        </w:rPr>
      </w:pPr>
      <w:r w:rsidRPr="00502D48">
        <w:rPr>
          <w:rFonts w:ascii="David" w:hAnsi="David" w:cs="David" w:hint="cs"/>
          <w:b/>
          <w:bCs/>
          <w:sz w:val="24"/>
          <w:szCs w:val="24"/>
          <w:rtl/>
        </w:rPr>
        <w:t>רצון</w:t>
      </w:r>
      <w:r w:rsidRPr="004E3722">
        <w:rPr>
          <w:rFonts w:ascii="David" w:hAnsi="David" w:cs="David" w:hint="cs"/>
          <w:b/>
          <w:bCs/>
          <w:sz w:val="24"/>
          <w:szCs w:val="24"/>
          <w:rtl/>
        </w:rPr>
        <w:t xml:space="preserve"> פנימי אמיתי:</w:t>
      </w:r>
      <w:r>
        <w:rPr>
          <w:rFonts w:ascii="David" w:hAnsi="David" w:cs="David" w:hint="cs"/>
          <w:sz w:val="24"/>
          <w:szCs w:val="24"/>
          <w:rtl/>
        </w:rPr>
        <w:t xml:space="preserve"> הוא חדל מביצוע העבירה ולא בגלל נסיבות חיצוניות </w:t>
      </w:r>
      <w:r w:rsidRPr="00502D48">
        <w:rPr>
          <w:rFonts w:ascii="David" w:hAnsi="David" w:cs="David" w:hint="cs"/>
          <w:sz w:val="24"/>
          <w:szCs w:val="24"/>
          <w:highlight w:val="yellow"/>
          <w:rtl/>
        </w:rPr>
        <w:t>(</w:t>
      </w:r>
      <w:r w:rsidR="00502D48" w:rsidRPr="00502D48">
        <w:rPr>
          <w:rFonts w:ascii="David" w:hAnsi="David" w:cs="David" w:hint="cs"/>
          <w:sz w:val="24"/>
          <w:szCs w:val="24"/>
          <w:highlight w:val="yellow"/>
          <w:rtl/>
        </w:rPr>
        <w:t xml:space="preserve">הלכת </w:t>
      </w:r>
      <w:proofErr w:type="spellStart"/>
      <w:r w:rsidR="00502D48" w:rsidRPr="00502D48">
        <w:rPr>
          <w:rFonts w:ascii="David" w:hAnsi="David" w:cs="David" w:hint="cs"/>
          <w:sz w:val="24"/>
          <w:szCs w:val="24"/>
          <w:highlight w:val="yellow"/>
          <w:rtl/>
        </w:rPr>
        <w:t>נחושתן</w:t>
      </w:r>
      <w:proofErr w:type="spellEnd"/>
      <w:r w:rsidRPr="00502D48">
        <w:rPr>
          <w:rFonts w:ascii="David" w:hAnsi="David" w:cs="David" w:hint="cs"/>
          <w:sz w:val="24"/>
          <w:szCs w:val="24"/>
          <w:highlight w:val="yellow"/>
          <w:rtl/>
        </w:rPr>
        <w:t>).</w:t>
      </w:r>
    </w:p>
    <w:p w14:paraId="0AFD8B8F" w14:textId="7CD8686E" w:rsidR="00E15B84" w:rsidRPr="00502D48" w:rsidRDefault="00E15B84" w:rsidP="00F56A1E">
      <w:pPr>
        <w:pStyle w:val="a3"/>
        <w:numPr>
          <w:ilvl w:val="0"/>
          <w:numId w:val="19"/>
        </w:numPr>
        <w:spacing w:line="360" w:lineRule="auto"/>
        <w:rPr>
          <w:rFonts w:ascii="David" w:hAnsi="David" w:cs="David"/>
        </w:rPr>
      </w:pPr>
      <w:r w:rsidRPr="004E3722">
        <w:rPr>
          <w:rFonts w:ascii="David" w:hAnsi="David" w:cs="David" w:hint="cs"/>
          <w:b/>
          <w:bCs/>
          <w:sz w:val="24"/>
          <w:szCs w:val="24"/>
          <w:rtl/>
        </w:rPr>
        <w:t>תרומה של ממש למניעת התוצאה</w:t>
      </w:r>
      <w:r>
        <w:rPr>
          <w:rFonts w:ascii="David" w:hAnsi="David" w:cs="David" w:hint="cs"/>
          <w:sz w:val="24"/>
          <w:szCs w:val="24"/>
          <w:rtl/>
        </w:rPr>
        <w:t>: הנאשם</w:t>
      </w:r>
      <w:r w:rsidRPr="004E3722">
        <w:rPr>
          <w:rFonts w:ascii="David" w:hAnsi="David" w:cs="David" w:hint="cs"/>
          <w:sz w:val="24"/>
          <w:szCs w:val="24"/>
          <w:u w:val="single"/>
          <w:rtl/>
        </w:rPr>
        <w:t xml:space="preserve"> חדל</w:t>
      </w:r>
      <w:r>
        <w:rPr>
          <w:rFonts w:ascii="David" w:hAnsi="David" w:cs="David" w:hint="cs"/>
          <w:sz w:val="24"/>
          <w:szCs w:val="24"/>
          <w:rtl/>
        </w:rPr>
        <w:t xml:space="preserve"> מביצוע המעשה. </w:t>
      </w:r>
      <w:r w:rsidRPr="00016EAC">
        <w:rPr>
          <w:rFonts w:ascii="David" w:hAnsi="David" w:cs="David"/>
          <w:sz w:val="24"/>
          <w:szCs w:val="24"/>
          <w:rtl/>
        </w:rPr>
        <w:t xml:space="preserve">שהחדילה נובעת מחרטה, או במקרה שכבר השלים את כל הפעולות הדרושות לכך שהתוצאה האסורה תקרה, עשה מתוך חרטה מעשה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016EAC">
        <w:rPr>
          <w:rFonts w:ascii="David" w:hAnsi="David" w:cs="David"/>
          <w:sz w:val="24"/>
          <w:szCs w:val="24"/>
          <w:rtl/>
        </w:rPr>
        <w:t xml:space="preserve">נועד לסכל את </w:t>
      </w:r>
      <w:r w:rsidRPr="00502D48">
        <w:rPr>
          <w:rFonts w:ascii="David" w:hAnsi="David" w:cs="David"/>
          <w:sz w:val="24"/>
          <w:szCs w:val="24"/>
          <w:rtl/>
        </w:rPr>
        <w:t>קרות התוצאה</w:t>
      </w:r>
      <w:r w:rsidRPr="00502D48">
        <w:rPr>
          <w:rFonts w:ascii="David" w:hAnsi="David" w:cs="David" w:hint="cs"/>
          <w:rtl/>
        </w:rPr>
        <w:t>.</w:t>
      </w:r>
    </w:p>
    <w:p w14:paraId="152B430B" w14:textId="062FA9E6" w:rsidR="00166C8C" w:rsidRPr="00166C8C" w:rsidRDefault="00166C8C" w:rsidP="00004194">
      <w:pPr>
        <w:spacing w:line="360" w:lineRule="auto"/>
        <w:rPr>
          <w:rFonts w:ascii="David" w:hAnsi="David" w:cs="David"/>
        </w:rPr>
      </w:pPr>
      <w:r w:rsidRPr="00166C8C">
        <w:rPr>
          <w:rFonts w:ascii="David" w:hAnsi="David" w:cs="David" w:hint="cs"/>
          <w:b/>
          <w:bCs/>
          <w:sz w:val="24"/>
          <w:szCs w:val="24"/>
          <w:rtl/>
        </w:rPr>
        <w:t>נטל ההוכחה מוטל על הנאשם בהוכחה של מאזן הסתברויות.</w:t>
      </w:r>
    </w:p>
    <w:p w14:paraId="0FE4F840" w14:textId="45D10A46" w:rsidR="00AF20B8" w:rsidRDefault="00E15B84" w:rsidP="00AF20B8">
      <w:pPr>
        <w:spacing w:line="360" w:lineRule="auto"/>
        <w:rPr>
          <w:rFonts w:ascii="David" w:hAnsi="David" w:cs="David"/>
          <w:rtl/>
        </w:rPr>
      </w:pPr>
      <w:proofErr w:type="spellStart"/>
      <w:r w:rsidRPr="00D416D3">
        <w:rPr>
          <w:rFonts w:ascii="David" w:hAnsi="David" w:cs="David" w:hint="cs"/>
          <w:highlight w:val="yellow"/>
          <w:rtl/>
        </w:rPr>
        <w:t>מצראווה</w:t>
      </w:r>
      <w:proofErr w:type="spellEnd"/>
      <w:r w:rsidRPr="00D416D3">
        <w:rPr>
          <w:rFonts w:ascii="David" w:hAnsi="David" w:cs="David" w:hint="cs"/>
          <w:highlight w:val="yellow"/>
          <w:rtl/>
        </w:rPr>
        <w:t>:</w:t>
      </w:r>
      <w:r>
        <w:rPr>
          <w:rFonts w:ascii="David" w:hAnsi="David" w:cs="David" w:hint="cs"/>
          <w:rtl/>
        </w:rPr>
        <w:t xml:space="preserve"> לא ניתן לטעון לטענות חלופיות הגורסות שלא הייתה כוונה פלילית</w:t>
      </w:r>
      <w:r w:rsidRPr="00166C8C">
        <w:rPr>
          <w:rFonts w:ascii="David" w:hAnsi="David" w:cs="David" w:hint="cs"/>
          <w:b/>
          <w:bCs/>
          <w:rtl/>
        </w:rPr>
        <w:t xml:space="preserve"> או</w:t>
      </w:r>
      <w:r>
        <w:rPr>
          <w:rFonts w:ascii="David" w:hAnsi="David" w:cs="David" w:hint="cs"/>
          <w:rtl/>
        </w:rPr>
        <w:t xml:space="preserve"> </w:t>
      </w:r>
      <w:r w:rsidR="00873162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הוא זכאי לפטור עקב חרטה (זה סותר</w:t>
      </w:r>
      <w:r w:rsidR="00873162">
        <w:rPr>
          <w:rFonts w:ascii="David" w:hAnsi="David" w:cs="David" w:hint="cs"/>
          <w:rtl/>
        </w:rPr>
        <w:t>, כי בשביל לקבל פטור עקב חרטה צריך להראות על כוונה וחזרה ממנה</w:t>
      </w:r>
      <w:r>
        <w:rPr>
          <w:rFonts w:ascii="David" w:hAnsi="David" w:cs="David" w:hint="cs"/>
          <w:rtl/>
        </w:rPr>
        <w:t xml:space="preserve">). הביקורת הייתה שיש להרחיב את הכלל וכתוצאה מכך </w:t>
      </w:r>
      <w:r>
        <w:rPr>
          <w:rFonts w:ascii="David" w:hAnsi="David" w:cs="David" w:hint="cs"/>
          <w:rtl/>
        </w:rPr>
        <w:lastRenderedPageBreak/>
        <w:t xml:space="preserve">קיימת </w:t>
      </w:r>
      <w:r w:rsidRPr="00825AFA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הלכת </w:t>
      </w:r>
      <w:proofErr w:type="spellStart"/>
      <w:r w:rsidRPr="00825AFA">
        <w:rPr>
          <w:rFonts w:ascii="David" w:hAnsi="David" w:cs="David"/>
          <w:b/>
          <w:bCs/>
          <w:color w:val="FF0000"/>
          <w:sz w:val="24"/>
          <w:szCs w:val="24"/>
          <w:rtl/>
        </w:rPr>
        <w:t>נחושתן</w:t>
      </w:r>
      <w:proofErr w:type="spellEnd"/>
      <w:r>
        <w:rPr>
          <w:rFonts w:ascii="David" w:hAnsi="David" w:cs="David" w:hint="cs"/>
          <w:rtl/>
        </w:rPr>
        <w:t xml:space="preserve">: </w:t>
      </w:r>
      <w:r w:rsidR="00873162" w:rsidRPr="00825AFA">
        <w:rPr>
          <w:rFonts w:ascii="David" w:hAnsi="David" w:cs="David"/>
          <w:sz w:val="24"/>
          <w:szCs w:val="24"/>
          <w:rtl/>
        </w:rPr>
        <w:t>די בכך שיש סיבה פנימית של המבצע שגורמת לו להפסיק את השלמת העבירה ע"מ לתת פטור עקב חרטה</w:t>
      </w:r>
      <w:r w:rsidR="00873162" w:rsidRPr="00825AFA">
        <w:rPr>
          <w:rFonts w:ascii="David" w:hAnsi="David" w:cs="David" w:hint="cs"/>
          <w:sz w:val="24"/>
          <w:szCs w:val="24"/>
          <w:rtl/>
        </w:rPr>
        <w:t>,</w:t>
      </w:r>
      <w:r w:rsidR="00873162" w:rsidRPr="00825AFA">
        <w:rPr>
          <w:rFonts w:ascii="David" w:hAnsi="David" w:cs="David"/>
          <w:sz w:val="24"/>
          <w:szCs w:val="24"/>
          <w:rtl/>
        </w:rPr>
        <w:t xml:space="preserve"> אין צורך שתהיה סיבה מוסרית.</w:t>
      </w:r>
      <w:r w:rsidR="00873162" w:rsidRPr="00825AFA">
        <w:rPr>
          <w:rFonts w:ascii="David" w:hAnsi="David" w:cs="David" w:hint="cs"/>
          <w:sz w:val="24"/>
          <w:szCs w:val="24"/>
          <w:rtl/>
        </w:rPr>
        <w:t xml:space="preserve"> כלומר, </w:t>
      </w:r>
      <w:bookmarkStart w:id="0" w:name="_Hlk76104960"/>
      <w:r w:rsidR="00873162" w:rsidRPr="00825AFA">
        <w:rPr>
          <w:rFonts w:ascii="David" w:hAnsi="David" w:cs="David" w:hint="cs"/>
          <w:sz w:val="24"/>
          <w:szCs w:val="24"/>
          <w:rtl/>
        </w:rPr>
        <w:t xml:space="preserve">זה לא צריך להיות שינוי פנימי מסיבות טהורות אלא באופן כללי שינוי, </w:t>
      </w:r>
      <w:r w:rsidR="00873162" w:rsidRPr="001B4D7F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אך השינוי צריך לבוא ממנו ולא מסיבה חיצונית.</w:t>
      </w:r>
      <w:bookmarkEnd w:id="0"/>
    </w:p>
    <w:p w14:paraId="7F8405B4" w14:textId="2961A725" w:rsidR="00650241" w:rsidRPr="00502D48" w:rsidRDefault="00650241" w:rsidP="00AF20B8">
      <w:pPr>
        <w:spacing w:line="360" w:lineRule="auto"/>
        <w:rPr>
          <w:rFonts w:ascii="David" w:hAnsi="David" w:cs="David"/>
          <w:b/>
          <w:bCs/>
          <w:rtl/>
        </w:rPr>
      </w:pPr>
      <w:r w:rsidRPr="00502D48">
        <w:rPr>
          <w:rFonts w:ascii="David" w:hAnsi="David" w:cs="David" w:hint="cs"/>
          <w:b/>
          <w:bCs/>
          <w:rtl/>
        </w:rPr>
        <w:t>חשוב לשים לב שקיימות עבירות ניסיון עצמאיות (אינן נגזרות).</w:t>
      </w:r>
    </w:p>
    <w:p w14:paraId="26A8AB8A" w14:textId="77777777" w:rsidR="00166C8C" w:rsidRDefault="00166C8C" w:rsidP="00166C8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0F7489">
        <w:rPr>
          <w:rFonts w:ascii="David" w:hAnsi="David" w:cs="David" w:hint="cs"/>
          <w:sz w:val="24"/>
          <w:szCs w:val="24"/>
          <w:u w:val="single"/>
          <w:rtl/>
        </w:rPr>
        <w:t>יש קושי להבחין בסיטואציות האלה, מתי הוא מנסה לעבור עבירה ומתי זו רק הכנה לעבירה: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74505F">
        <w:rPr>
          <w:rFonts w:ascii="David" w:hAnsi="David" w:cs="David"/>
          <w:sz w:val="24"/>
          <w:szCs w:val="24"/>
          <w:rtl/>
        </w:rPr>
        <w:t>אדם רוצה לירות בפלוני ופוגע באלמוני –</w:t>
      </w:r>
      <w:r w:rsidRPr="0074505F">
        <w:rPr>
          <w:rFonts w:ascii="David" w:hAnsi="David" w:cs="David"/>
          <w:b/>
          <w:bCs/>
          <w:color w:val="FF0000"/>
          <w:sz w:val="24"/>
          <w:szCs w:val="24"/>
          <w:rtl/>
        </w:rPr>
        <w:t>עבירה מושלמת</w:t>
      </w:r>
      <w:r w:rsidRPr="0074505F">
        <w:rPr>
          <w:rFonts w:ascii="David" w:hAnsi="David" w:cs="David"/>
          <w:sz w:val="24"/>
          <w:szCs w:val="24"/>
          <w:rtl/>
        </w:rPr>
        <w:t>.</w:t>
      </w:r>
      <w:r w:rsidRPr="0074505F">
        <w:rPr>
          <w:rFonts w:ascii="David" w:hAnsi="David" w:cs="David" w:hint="cs"/>
          <w:sz w:val="24"/>
          <w:szCs w:val="24"/>
          <w:rtl/>
        </w:rPr>
        <w:t xml:space="preserve"> </w:t>
      </w:r>
      <w:r w:rsidRPr="0074505F">
        <w:rPr>
          <w:rFonts w:ascii="David" w:hAnsi="David" w:cs="David"/>
          <w:sz w:val="24"/>
          <w:szCs w:val="24"/>
          <w:rtl/>
        </w:rPr>
        <w:t xml:space="preserve">אדם רוצה להרוג את פלוני, מברר איפה הוא נמצא כדי לשים לו מארב ונתפס ע"י המשטרה לפני שהוא מספיק לעשות זאת – במקרה זה מדובר </w:t>
      </w:r>
      <w:r w:rsidRPr="0074505F">
        <w:rPr>
          <w:rFonts w:ascii="David" w:hAnsi="David" w:cs="David"/>
          <w:b/>
          <w:bCs/>
          <w:color w:val="FF0000"/>
          <w:sz w:val="24"/>
          <w:szCs w:val="24"/>
          <w:rtl/>
        </w:rPr>
        <w:t>בהכנה בלבד</w:t>
      </w:r>
      <w:r w:rsidRPr="0074505F">
        <w:rPr>
          <w:rFonts w:ascii="David" w:hAnsi="David" w:cs="David"/>
          <w:sz w:val="24"/>
          <w:szCs w:val="24"/>
          <w:rtl/>
        </w:rPr>
        <w:t>.</w:t>
      </w:r>
      <w:r w:rsidRPr="0074505F">
        <w:rPr>
          <w:rFonts w:ascii="David" w:hAnsi="David" w:cs="David" w:hint="cs"/>
          <w:sz w:val="24"/>
          <w:szCs w:val="24"/>
          <w:rtl/>
        </w:rPr>
        <w:t xml:space="preserve"> </w:t>
      </w:r>
      <w:r w:rsidRPr="0074505F">
        <w:rPr>
          <w:rFonts w:ascii="David" w:hAnsi="David" w:cs="David"/>
          <w:sz w:val="24"/>
          <w:szCs w:val="24"/>
          <w:rtl/>
        </w:rPr>
        <w:t xml:space="preserve">אדם יורה בפלוני, מפספס ופוגע בקיר – </w:t>
      </w:r>
      <w:r w:rsidRPr="0074505F">
        <w:rPr>
          <w:rFonts w:ascii="David" w:hAnsi="David" w:cs="David"/>
          <w:b/>
          <w:bCs/>
          <w:color w:val="FF0000"/>
          <w:sz w:val="24"/>
          <w:szCs w:val="24"/>
          <w:rtl/>
        </w:rPr>
        <w:t>מדובר בניסיון.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</w:p>
    <w:p w14:paraId="4BDA9289" w14:textId="4B1701F7" w:rsidR="00166C8C" w:rsidRPr="00166C8C" w:rsidRDefault="00166C8C" w:rsidP="00166C8C">
      <w:pPr>
        <w:spacing w:line="360" w:lineRule="auto"/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</w:pPr>
      <w:r w:rsidRPr="00166C8C">
        <w:rPr>
          <w:rFonts w:ascii="David" w:hAnsi="David" w:cs="David" w:hint="cs"/>
          <w:sz w:val="24"/>
          <w:szCs w:val="24"/>
          <w:u w:val="single"/>
          <w:rtl/>
        </w:rPr>
        <w:t>לכן פותחו מבחני עזר למעבר בין הכנה לניסיון:</w:t>
      </w:r>
    </w:p>
    <w:p w14:paraId="1049D480" w14:textId="77777777" w:rsidR="00166C8C" w:rsidRDefault="00166C8C" w:rsidP="00F56A1E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 w:rsidRPr="00CB5781">
        <w:rPr>
          <w:rFonts w:ascii="David" w:hAnsi="David" w:cs="David"/>
          <w:b/>
          <w:bCs/>
          <w:sz w:val="24"/>
          <w:szCs w:val="24"/>
          <w:rtl/>
        </w:rPr>
        <w:t>מבחן הקרבה להשלמה/מבחן הקרב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CB5781">
        <w:rPr>
          <w:rFonts w:ascii="David" w:hAnsi="David" w:cs="David"/>
          <w:b/>
          <w:bCs/>
          <w:sz w:val="24"/>
          <w:szCs w:val="24"/>
          <w:rtl/>
        </w:rPr>
        <w:t xml:space="preserve"> המסוכנת</w:t>
      </w:r>
      <w:r w:rsidRPr="00CB578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CB5781">
        <w:rPr>
          <w:rFonts w:ascii="David" w:hAnsi="David" w:cs="David" w:hint="cs"/>
          <w:sz w:val="24"/>
          <w:szCs w:val="24"/>
          <w:rtl/>
        </w:rPr>
        <w:t xml:space="preserve"> </w:t>
      </w:r>
      <w:r w:rsidRPr="00CB5781">
        <w:rPr>
          <w:rFonts w:ascii="David" w:hAnsi="David" w:cs="David"/>
          <w:sz w:val="24"/>
          <w:szCs w:val="24"/>
          <w:rtl/>
        </w:rPr>
        <w:t>נקודת המוצא של מבחן זה היא העבירה המושלמת – הוא בוחן כמה ההתנהגות בפועל הייתה קרובה לעבירה המושלמת</w:t>
      </w:r>
      <w:r w:rsidRPr="00CB5781">
        <w:rPr>
          <w:rFonts w:ascii="David" w:hAnsi="David" w:cs="David" w:hint="cs"/>
          <w:sz w:val="24"/>
          <w:szCs w:val="24"/>
          <w:rtl/>
        </w:rPr>
        <w:t>,</w:t>
      </w:r>
      <w:r w:rsidRPr="00CB5781">
        <w:rPr>
          <w:rFonts w:ascii="David" w:hAnsi="David" w:cs="David"/>
          <w:sz w:val="24"/>
          <w:szCs w:val="24"/>
          <w:rtl/>
        </w:rPr>
        <w:t xml:space="preserve"> הן מבחינה איכותית והן מבחינה כמותית (</w:t>
      </w:r>
      <w:r w:rsidRPr="00CB5781">
        <w:rPr>
          <w:rFonts w:ascii="David" w:hAnsi="David" w:cs="David"/>
          <w:sz w:val="24"/>
          <w:szCs w:val="24"/>
          <w:u w:val="single"/>
          <w:rtl/>
        </w:rPr>
        <w:t>כמה פעולות היו חסרות ע"מ להגיע מההתנהגות לעבירה המושלמת</w:t>
      </w:r>
      <w:r w:rsidRPr="00CB5781">
        <w:rPr>
          <w:rFonts w:ascii="David" w:hAnsi="David" w:cs="David" w:hint="cs"/>
          <w:sz w:val="24"/>
          <w:szCs w:val="24"/>
          <w:u w:val="single"/>
          <w:rtl/>
        </w:rPr>
        <w:t>?</w:t>
      </w:r>
      <w:r w:rsidRPr="00CB5781">
        <w:rPr>
          <w:rFonts w:ascii="David" w:hAnsi="David" w:cs="David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B69ED2A" w14:textId="33C079EF" w:rsidR="00166C8C" w:rsidRDefault="00166C8C" w:rsidP="00F56A1E">
      <w:pPr>
        <w:pStyle w:val="a3"/>
        <w:numPr>
          <w:ilvl w:val="0"/>
          <w:numId w:val="22"/>
        </w:numPr>
        <w:spacing w:line="360" w:lineRule="auto"/>
        <w:rPr>
          <w:rFonts w:ascii="David" w:hAnsi="David" w:cs="David"/>
          <w:sz w:val="24"/>
          <w:szCs w:val="24"/>
        </w:rPr>
      </w:pPr>
      <w:r w:rsidRPr="00CB5781">
        <w:rPr>
          <w:rFonts w:ascii="David" w:hAnsi="David" w:cs="David"/>
          <w:sz w:val="24"/>
          <w:szCs w:val="24"/>
          <w:u w:val="single"/>
          <w:rtl/>
        </w:rPr>
        <w:t>איך בודקים במבחן?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CB5781">
        <w:rPr>
          <w:rFonts w:ascii="David" w:hAnsi="David" w:cs="David"/>
          <w:sz w:val="24"/>
          <w:szCs w:val="24"/>
          <w:rtl/>
        </w:rPr>
        <w:t xml:space="preserve">ככל שיש כמות גדולה יותר של שלבים חסרים - או </w:t>
      </w:r>
      <w:r>
        <w:rPr>
          <w:rFonts w:ascii="David" w:hAnsi="David" w:cs="David" w:hint="cs"/>
          <w:sz w:val="24"/>
          <w:szCs w:val="24"/>
          <w:rtl/>
        </w:rPr>
        <w:t>ש</w:t>
      </w:r>
      <w:r w:rsidRPr="00CB5781">
        <w:rPr>
          <w:rFonts w:ascii="David" w:hAnsi="David" w:cs="David"/>
          <w:sz w:val="24"/>
          <w:szCs w:val="24"/>
          <w:rtl/>
        </w:rPr>
        <w:t>השלבים החסרים איכותיים במיוחד - הרי שביהמ"ש יגיע למסקנה שמדובר בהכנה בלבד. ככל שיש פחות שלבים או שהם אינם איכותיים באופיים, המבחן ייטה להכריע כי מדובר בניסיון.</w:t>
      </w:r>
      <w:r w:rsidR="00F77C10">
        <w:rPr>
          <w:rFonts w:ascii="David" w:hAnsi="David" w:cs="David" w:hint="cs"/>
          <w:sz w:val="24"/>
          <w:szCs w:val="24"/>
          <w:rtl/>
        </w:rPr>
        <w:t xml:space="preserve"> </w:t>
      </w:r>
      <w:r w:rsidR="00F77C10" w:rsidRPr="00F77C1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במבחן הזה לרוב תשתמש ההגנה.</w:t>
      </w:r>
    </w:p>
    <w:p w14:paraId="29BC6D14" w14:textId="77777777" w:rsidR="00166C8C" w:rsidRDefault="00166C8C" w:rsidP="00F56A1E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CB5781">
        <w:rPr>
          <w:rFonts w:ascii="David" w:hAnsi="David" w:cs="David"/>
          <w:sz w:val="24"/>
          <w:szCs w:val="24"/>
          <w:rtl/>
        </w:rPr>
        <w:t xml:space="preserve"> </w:t>
      </w:r>
      <w:bookmarkStart w:id="1" w:name="_Hlk72261826"/>
      <w:r w:rsidRPr="00CB5781">
        <w:rPr>
          <w:rFonts w:ascii="David" w:hAnsi="David" w:cs="David"/>
          <w:b/>
          <w:bCs/>
          <w:sz w:val="24"/>
          <w:szCs w:val="24"/>
          <w:rtl/>
        </w:rPr>
        <w:t>מבחן הסרט האילם/מבחן החד משמעות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bookmarkEnd w:id="1"/>
      <w:r w:rsidRPr="00CB5781">
        <w:rPr>
          <w:rFonts w:ascii="David" w:hAnsi="David" w:cs="David"/>
          <w:sz w:val="24"/>
          <w:szCs w:val="24"/>
          <w:rtl/>
        </w:rPr>
        <w:t>שם דגש על החזות (נראות הדברים; כמו צפיה ב"סרט אילם").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B5781">
        <w:rPr>
          <w:rFonts w:ascii="David" w:hAnsi="David" w:cs="David"/>
          <w:sz w:val="24"/>
          <w:szCs w:val="24"/>
          <w:rtl/>
        </w:rPr>
        <w:t xml:space="preserve">לפי המבחן, ניסיון מתרחש כאשר המבצע החל בביצוע התחלתי של התנהגות, המגלה </w:t>
      </w:r>
      <w:r w:rsidRPr="00CB5781">
        <w:rPr>
          <w:rFonts w:ascii="David" w:hAnsi="David" w:cs="David"/>
          <w:b/>
          <w:bCs/>
          <w:sz w:val="24"/>
          <w:szCs w:val="24"/>
          <w:rtl/>
        </w:rPr>
        <w:t xml:space="preserve">באופן חד-משמעי </w:t>
      </w:r>
      <w:r w:rsidRPr="00CB5781">
        <w:rPr>
          <w:rFonts w:ascii="David" w:hAnsi="David" w:cs="David"/>
          <w:sz w:val="24"/>
          <w:szCs w:val="24"/>
          <w:rtl/>
        </w:rPr>
        <w:t>את כוונותיו.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B5781">
        <w:rPr>
          <w:rFonts w:ascii="David" w:hAnsi="David" w:cs="David"/>
          <w:sz w:val="24"/>
          <w:szCs w:val="24"/>
          <w:rtl/>
        </w:rPr>
        <w:t>נקודת ההתחלה של המבחן היא שלב ההכנה – מתי ניכר ממעשיו של האדם שהוא כבר לא בשלב ההכנה וברור שהוא עבר לשלב הניסיון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3CB165D1" w14:textId="77777777" w:rsidR="00166C8C" w:rsidRPr="00CB5781" w:rsidRDefault="00166C8C" w:rsidP="00F56A1E">
      <w:pPr>
        <w:pStyle w:val="a3"/>
        <w:numPr>
          <w:ilvl w:val="0"/>
          <w:numId w:val="2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CB5781">
        <w:rPr>
          <w:rFonts w:ascii="David" w:hAnsi="David" w:cs="David"/>
          <w:sz w:val="24"/>
          <w:szCs w:val="24"/>
          <w:u w:val="single"/>
          <w:rtl/>
        </w:rPr>
        <w:t>החיסרון של מבחן זה</w:t>
      </w:r>
      <w:r w:rsidRPr="00CB5781">
        <w:rPr>
          <w:rFonts w:ascii="David" w:hAnsi="David" w:cs="David" w:hint="cs"/>
          <w:sz w:val="24"/>
          <w:szCs w:val="24"/>
          <w:u w:val="single"/>
          <w:rtl/>
        </w:rPr>
        <w:t>:</w:t>
      </w:r>
      <w:r w:rsidRPr="00CB5781">
        <w:rPr>
          <w:rFonts w:ascii="David" w:hAnsi="David" w:cs="David" w:hint="cs"/>
          <w:sz w:val="24"/>
          <w:szCs w:val="24"/>
          <w:rtl/>
        </w:rPr>
        <w:t xml:space="preserve"> </w:t>
      </w:r>
      <w:r w:rsidRPr="00CB5781">
        <w:rPr>
          <w:rFonts w:ascii="David" w:hAnsi="David" w:cs="David"/>
          <w:sz w:val="24"/>
          <w:szCs w:val="24"/>
          <w:rtl/>
        </w:rPr>
        <w:t xml:space="preserve">שימת דגש-יתר על </w:t>
      </w:r>
      <w:r w:rsidRPr="00CB5781">
        <w:rPr>
          <w:rFonts w:ascii="David" w:hAnsi="David" w:cs="David"/>
          <w:b/>
          <w:bCs/>
          <w:color w:val="FF0000"/>
          <w:sz w:val="24"/>
          <w:szCs w:val="24"/>
          <w:rtl/>
        </w:rPr>
        <w:t>הביטויים החיצוניים</w:t>
      </w:r>
      <w:r w:rsidRPr="00B772AF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CB5781">
        <w:rPr>
          <w:rFonts w:ascii="David" w:hAnsi="David" w:cs="David"/>
          <w:sz w:val="24"/>
          <w:szCs w:val="24"/>
          <w:rtl/>
        </w:rPr>
        <w:t xml:space="preserve">של ההתנהגות, ובעקבות זאת הוא נמתח בנקודה מאוד מאוחרת ולעתים לא יהיה מסוגל לזהות בין התנהגות תמימה להתנהגות של ניסיון מתקדם. </w:t>
      </w:r>
    </w:p>
    <w:p w14:paraId="7C9BDCB0" w14:textId="77777777" w:rsidR="00166C8C" w:rsidRDefault="00166C8C" w:rsidP="00F56A1E">
      <w:pPr>
        <w:pStyle w:val="a3"/>
        <w:numPr>
          <w:ilvl w:val="0"/>
          <w:numId w:val="21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bookmarkStart w:id="2" w:name="_Hlk72261924"/>
      <w:r w:rsidRPr="00CB5781">
        <w:rPr>
          <w:rFonts w:ascii="David" w:hAnsi="David" w:cs="David"/>
          <w:b/>
          <w:bCs/>
          <w:sz w:val="24"/>
          <w:szCs w:val="24"/>
          <w:rtl/>
        </w:rPr>
        <w:t>מבחן הצעד האפקטיבי/מבחן תחילת הביצוע</w:t>
      </w:r>
      <w:bookmarkEnd w:id="2"/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CB5781">
        <w:rPr>
          <w:rFonts w:ascii="David" w:hAnsi="David" w:cs="David"/>
          <w:sz w:val="24"/>
          <w:szCs w:val="24"/>
          <w:rtl/>
        </w:rPr>
        <w:t>מבחן שמחפש מתי בשרשרת האירועים קרה אותו מעשה, שברגע שהוא נעשה, הדבר מעיד על כך שבכוונת העושה להמשיך עם ביצוע המעשים עד להשלמת העבירה.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B5781">
        <w:rPr>
          <w:rFonts w:ascii="David" w:hAnsi="David" w:cs="David"/>
          <w:sz w:val="24"/>
          <w:szCs w:val="24"/>
          <w:rtl/>
        </w:rPr>
        <w:t>בודקים מעשה שמהווה תחילת שרשרת מעשים שאם לא הייתה מופסקת – הייתה מביאה להשלמת המעשה.</w:t>
      </w:r>
    </w:p>
    <w:p w14:paraId="34BE2102" w14:textId="7D050D02" w:rsidR="00650241" w:rsidRPr="00344806" w:rsidRDefault="00344806" w:rsidP="00650241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44806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כאשר אדם מואשם על ניסיון, הטענה השכיחה ביותר זה לטעון להכנה.</w:t>
      </w:r>
    </w:p>
    <w:p w14:paraId="0CB872D9" w14:textId="24F02830" w:rsidR="00E15B84" w:rsidRPr="00004194" w:rsidRDefault="00004194" w:rsidP="00E15B8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D416D3">
        <w:rPr>
          <w:rFonts w:ascii="David" w:hAnsi="David" w:cs="David" w:hint="cs"/>
          <w:sz w:val="24"/>
          <w:szCs w:val="24"/>
          <w:highlight w:val="yellow"/>
          <w:rtl/>
        </w:rPr>
        <w:t xml:space="preserve">סריס, אלדד, </w:t>
      </w:r>
      <w:proofErr w:type="spellStart"/>
      <w:r w:rsidRPr="00D416D3">
        <w:rPr>
          <w:rFonts w:ascii="David" w:hAnsi="David" w:cs="David" w:hint="cs"/>
          <w:sz w:val="24"/>
          <w:szCs w:val="24"/>
          <w:highlight w:val="yellow"/>
          <w:rtl/>
        </w:rPr>
        <w:t>מנבר</w:t>
      </w:r>
      <w:proofErr w:type="spellEnd"/>
      <w:r w:rsidRPr="00D416D3">
        <w:rPr>
          <w:rFonts w:ascii="David" w:hAnsi="David" w:cs="David" w:hint="cs"/>
          <w:sz w:val="24"/>
          <w:szCs w:val="24"/>
          <w:highlight w:val="yellow"/>
          <w:rtl/>
        </w:rPr>
        <w:t xml:space="preserve">, </w:t>
      </w:r>
      <w:proofErr w:type="spellStart"/>
      <w:r w:rsidRPr="00D416D3">
        <w:rPr>
          <w:rFonts w:ascii="David" w:hAnsi="David" w:cs="David" w:hint="cs"/>
          <w:sz w:val="24"/>
          <w:szCs w:val="24"/>
          <w:highlight w:val="yellow"/>
          <w:rtl/>
        </w:rPr>
        <w:t>סנקר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</w:t>
      </w:r>
      <w:proofErr w:type="spellStart"/>
      <w:r>
        <w:rPr>
          <w:rFonts w:ascii="David" w:hAnsi="David" w:cs="David" w:hint="cs"/>
          <w:sz w:val="24"/>
          <w:szCs w:val="24"/>
          <w:rtl/>
        </w:rPr>
        <w:t>דומגאות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לכך שהמבחנים לא אחידים, כל מבחן מוביל לתוצאה אחרת.</w:t>
      </w:r>
    </w:p>
    <w:p w14:paraId="79C4475E" w14:textId="7B6ACF54" w:rsidR="00234D27" w:rsidRDefault="00234D27" w:rsidP="003B301A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AB74AE">
        <w:rPr>
          <w:rFonts w:ascii="David" w:hAnsi="David" w:cs="David" w:hint="cs"/>
          <w:sz w:val="24"/>
          <w:szCs w:val="24"/>
          <w:rtl/>
        </w:rPr>
        <w:t xml:space="preserve">ניסיון לסיוע אינו </w:t>
      </w:r>
      <w:proofErr w:type="spellStart"/>
      <w:r w:rsidRPr="00AB74AE">
        <w:rPr>
          <w:rFonts w:ascii="David" w:hAnsi="David" w:cs="David" w:hint="cs"/>
          <w:sz w:val="24"/>
          <w:szCs w:val="24"/>
          <w:rtl/>
        </w:rPr>
        <w:t>עניש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BA0BABB" w14:textId="4C5DEA6E" w:rsidR="00AB74AE" w:rsidRDefault="00AB74AE" w:rsidP="00CF000E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צדדים לעבירה</w:t>
      </w:r>
    </w:p>
    <w:p w14:paraId="49F75374" w14:textId="335BBAB0" w:rsidR="00773BE7" w:rsidRPr="00330093" w:rsidRDefault="00773BE7" w:rsidP="00773BE7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330093">
        <w:rPr>
          <w:rFonts w:ascii="David" w:hAnsi="David" w:cs="David" w:hint="cs"/>
          <w:sz w:val="28"/>
          <w:szCs w:val="28"/>
          <w:u w:val="single"/>
          <w:rtl/>
        </w:rPr>
        <w:t>שותפים ישירים:</w:t>
      </w:r>
    </w:p>
    <w:p w14:paraId="75F6F0EC" w14:textId="448466EE" w:rsidR="003B301A" w:rsidRPr="00E13095" w:rsidRDefault="003B301A" w:rsidP="00E13095">
      <w:pPr>
        <w:spacing w:line="360" w:lineRule="auto"/>
        <w:rPr>
          <w:rFonts w:ascii="David" w:hAnsi="David" w:cs="David"/>
          <w:sz w:val="24"/>
          <w:szCs w:val="24"/>
        </w:rPr>
      </w:pPr>
      <w:r w:rsidRPr="00E13095">
        <w:rPr>
          <w:rFonts w:ascii="David" w:hAnsi="David" w:cs="David" w:hint="cs"/>
          <w:b/>
          <w:bCs/>
          <w:sz w:val="28"/>
          <w:szCs w:val="28"/>
          <w:rtl/>
        </w:rPr>
        <w:t>מבצע בצוותא ס' 29</w:t>
      </w:r>
      <w:r w:rsidR="00330093" w:rsidRPr="00E13095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330093" w:rsidRPr="00E13095">
        <w:rPr>
          <w:rFonts w:ascii="David" w:hAnsi="David" w:cs="David"/>
          <w:sz w:val="24"/>
          <w:szCs w:val="24"/>
          <w:rtl/>
        </w:rPr>
        <w:t xml:space="preserve">שותפים ראשיים, מצויים </w:t>
      </w:r>
      <w:r w:rsidR="00330093" w:rsidRPr="00E13095">
        <w:rPr>
          <w:rFonts w:ascii="David" w:hAnsi="David" w:cs="David"/>
          <w:b/>
          <w:bCs/>
          <w:sz w:val="24"/>
          <w:szCs w:val="24"/>
          <w:rtl/>
        </w:rPr>
        <w:t>במעגל הפנימי</w:t>
      </w:r>
      <w:r w:rsidR="00330093" w:rsidRPr="00E13095">
        <w:rPr>
          <w:rFonts w:ascii="David" w:hAnsi="David" w:cs="David"/>
          <w:sz w:val="24"/>
          <w:szCs w:val="24"/>
          <w:rtl/>
        </w:rPr>
        <w:t xml:space="preserve"> של מתכנני הזימה</w:t>
      </w:r>
      <w:r w:rsidR="00330093" w:rsidRPr="00E13095">
        <w:rPr>
          <w:rFonts w:ascii="David" w:hAnsi="David" w:cs="David" w:hint="cs"/>
          <w:sz w:val="24"/>
          <w:szCs w:val="24"/>
          <w:rtl/>
        </w:rPr>
        <w:t xml:space="preserve">, </w:t>
      </w:r>
      <w:r w:rsidR="00330093" w:rsidRPr="00E13095">
        <w:rPr>
          <w:rFonts w:ascii="David" w:hAnsi="David" w:cs="David"/>
          <w:sz w:val="24"/>
          <w:szCs w:val="24"/>
          <w:rtl/>
        </w:rPr>
        <w:t>הם חבורת הפיקוד</w:t>
      </w:r>
      <w:r w:rsidR="00330093" w:rsidRPr="00E13095">
        <w:rPr>
          <w:rFonts w:ascii="David" w:hAnsi="David" w:cs="David" w:hint="cs"/>
          <w:sz w:val="24"/>
          <w:szCs w:val="24"/>
          <w:rtl/>
        </w:rPr>
        <w:t>,</w:t>
      </w:r>
      <w:r w:rsidR="00330093" w:rsidRPr="00E13095">
        <w:rPr>
          <w:rFonts w:ascii="David" w:hAnsi="David" w:cs="David"/>
          <w:sz w:val="24"/>
          <w:szCs w:val="24"/>
          <w:rtl/>
        </w:rPr>
        <w:t xml:space="preserve"> הם אחראי</w:t>
      </w:r>
      <w:r w:rsidR="00330093" w:rsidRPr="00E13095">
        <w:rPr>
          <w:rFonts w:ascii="David" w:hAnsi="David" w:cs="David" w:hint="cs"/>
          <w:sz w:val="24"/>
          <w:szCs w:val="24"/>
          <w:rtl/>
        </w:rPr>
        <w:t>י</w:t>
      </w:r>
      <w:r w:rsidR="00330093" w:rsidRPr="00E13095">
        <w:rPr>
          <w:rFonts w:ascii="David" w:hAnsi="David" w:cs="David"/>
          <w:sz w:val="24"/>
          <w:szCs w:val="24"/>
          <w:rtl/>
        </w:rPr>
        <w:t>ם על התפתחות העבירה</w:t>
      </w:r>
      <w:r w:rsidR="00330093" w:rsidRPr="00E13095">
        <w:rPr>
          <w:rFonts w:ascii="David" w:hAnsi="David" w:cs="David" w:hint="cs"/>
          <w:sz w:val="24"/>
          <w:szCs w:val="24"/>
          <w:rtl/>
        </w:rPr>
        <w:t>,</w:t>
      </w:r>
      <w:r w:rsidR="00330093" w:rsidRPr="00E13095">
        <w:rPr>
          <w:rFonts w:ascii="David" w:hAnsi="David" w:cs="David"/>
          <w:sz w:val="24"/>
          <w:szCs w:val="24"/>
          <w:rtl/>
        </w:rPr>
        <w:t xml:space="preserve"> יש לו אפשרות לעצור את התהליך</w:t>
      </w:r>
      <w:r w:rsidR="00330093" w:rsidRPr="00E13095">
        <w:rPr>
          <w:rFonts w:ascii="David" w:hAnsi="David" w:cs="David" w:hint="cs"/>
          <w:sz w:val="24"/>
          <w:szCs w:val="24"/>
          <w:rtl/>
        </w:rPr>
        <w:t xml:space="preserve"> של העבירה</w:t>
      </w:r>
      <w:r w:rsidR="00330093" w:rsidRPr="00E13095">
        <w:rPr>
          <w:rFonts w:ascii="David" w:hAnsi="David" w:cs="David"/>
          <w:sz w:val="24"/>
          <w:szCs w:val="24"/>
          <w:rtl/>
        </w:rPr>
        <w:t>.</w:t>
      </w:r>
    </w:p>
    <w:p w14:paraId="30DD40AD" w14:textId="3E55ED2F" w:rsidR="00C110C1" w:rsidRDefault="003B301A" w:rsidP="00F56A1E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 w:rsidRPr="00C110C1">
        <w:rPr>
          <w:rFonts w:ascii="David" w:hAnsi="David" w:cs="David" w:hint="cs"/>
          <w:sz w:val="24"/>
          <w:szCs w:val="24"/>
          <w:rtl/>
        </w:rPr>
        <w:t xml:space="preserve">כאשר ישנו </w:t>
      </w:r>
      <w:r w:rsidRPr="00C110C1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תכנון משותף</w:t>
      </w:r>
      <w:r w:rsidRPr="00C110C1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Pr="00C110C1">
        <w:rPr>
          <w:rFonts w:ascii="David" w:hAnsi="David" w:cs="David" w:hint="cs"/>
          <w:sz w:val="24"/>
          <w:szCs w:val="24"/>
          <w:rtl/>
        </w:rPr>
        <w:t>זה ייחשב לביצוע בצוותא (</w:t>
      </w:r>
      <w:proofErr w:type="spellStart"/>
      <w:r w:rsidRPr="00FD68D7">
        <w:rPr>
          <w:rFonts w:ascii="David" w:hAnsi="David" w:cs="David" w:hint="cs"/>
          <w:sz w:val="24"/>
          <w:szCs w:val="24"/>
          <w:highlight w:val="yellow"/>
          <w:rtl/>
        </w:rPr>
        <w:t>סורג'ון</w:t>
      </w:r>
      <w:proofErr w:type="spellEnd"/>
      <w:r w:rsidRPr="00FD68D7">
        <w:rPr>
          <w:rFonts w:ascii="David" w:hAnsi="David" w:cs="David" w:hint="cs"/>
          <w:sz w:val="24"/>
          <w:szCs w:val="24"/>
          <w:highlight w:val="yellow"/>
          <w:rtl/>
        </w:rPr>
        <w:t>)</w:t>
      </w:r>
      <w:r w:rsidRPr="00C110C1">
        <w:rPr>
          <w:rFonts w:ascii="David" w:hAnsi="David" w:cs="David" w:hint="cs"/>
          <w:sz w:val="24"/>
          <w:szCs w:val="24"/>
          <w:rtl/>
        </w:rPr>
        <w:t xml:space="preserve"> גם אם המבצע השני לא עשה דבר אקטיבי ואין יסוד עובדתי, כל עוד </w:t>
      </w:r>
      <w:r w:rsidR="00C110C1" w:rsidRPr="00C110C1">
        <w:rPr>
          <w:rFonts w:ascii="David" w:hAnsi="David" w:cs="David" w:hint="cs"/>
          <w:sz w:val="24"/>
          <w:szCs w:val="24"/>
          <w:rtl/>
        </w:rPr>
        <w:t>הייתה החלטה לבצע עבירה</w:t>
      </w:r>
      <w:r w:rsidRPr="00C110C1">
        <w:rPr>
          <w:rFonts w:ascii="David" w:hAnsi="David" w:cs="David" w:hint="cs"/>
          <w:sz w:val="24"/>
          <w:szCs w:val="24"/>
          <w:rtl/>
        </w:rPr>
        <w:t>, ת</w:t>
      </w:r>
      <w:r w:rsidR="00C110C1" w:rsidRPr="00C110C1">
        <w:rPr>
          <w:rFonts w:ascii="David" w:hAnsi="David" w:cs="David" w:hint="cs"/>
          <w:sz w:val="24"/>
          <w:szCs w:val="24"/>
          <w:rtl/>
        </w:rPr>
        <w:t>כנון</w:t>
      </w:r>
      <w:r w:rsidRPr="00C110C1">
        <w:rPr>
          <w:rFonts w:ascii="David" w:hAnsi="David" w:cs="David" w:hint="cs"/>
          <w:sz w:val="24"/>
          <w:szCs w:val="24"/>
          <w:rtl/>
        </w:rPr>
        <w:t xml:space="preserve"> וחל</w:t>
      </w:r>
      <w:r w:rsidR="00C110C1" w:rsidRPr="00C110C1">
        <w:rPr>
          <w:rFonts w:ascii="David" w:hAnsi="David" w:cs="David" w:hint="cs"/>
          <w:sz w:val="24"/>
          <w:szCs w:val="24"/>
          <w:rtl/>
        </w:rPr>
        <w:t>ו</w:t>
      </w:r>
      <w:r w:rsidRPr="00C110C1">
        <w:rPr>
          <w:rFonts w:ascii="David" w:hAnsi="David" w:cs="David" w:hint="cs"/>
          <w:sz w:val="24"/>
          <w:szCs w:val="24"/>
          <w:rtl/>
        </w:rPr>
        <w:t>ק</w:t>
      </w:r>
      <w:r w:rsidR="00C110C1" w:rsidRPr="00C110C1">
        <w:rPr>
          <w:rFonts w:ascii="David" w:hAnsi="David" w:cs="David" w:hint="cs"/>
          <w:sz w:val="24"/>
          <w:szCs w:val="24"/>
          <w:rtl/>
        </w:rPr>
        <w:t>ת</w:t>
      </w:r>
      <w:r w:rsidRPr="00C110C1">
        <w:rPr>
          <w:rFonts w:ascii="David" w:hAnsi="David" w:cs="David" w:hint="cs"/>
          <w:sz w:val="24"/>
          <w:szCs w:val="24"/>
          <w:rtl/>
        </w:rPr>
        <w:t xml:space="preserve"> תפקידים </w:t>
      </w:r>
      <w:r w:rsidRPr="00FD68D7">
        <w:rPr>
          <w:rFonts w:ascii="David" w:hAnsi="David" w:cs="David" w:hint="cs"/>
          <w:sz w:val="24"/>
          <w:szCs w:val="24"/>
          <w:highlight w:val="yellow"/>
          <w:rtl/>
        </w:rPr>
        <w:t>(</w:t>
      </w:r>
      <w:proofErr w:type="spellStart"/>
      <w:r w:rsidRPr="00FD68D7">
        <w:rPr>
          <w:rFonts w:ascii="David" w:hAnsi="David" w:cs="David" w:hint="cs"/>
          <w:sz w:val="24"/>
          <w:szCs w:val="24"/>
          <w:highlight w:val="yellow"/>
          <w:rtl/>
        </w:rPr>
        <w:t>מטיאס</w:t>
      </w:r>
      <w:proofErr w:type="spellEnd"/>
      <w:r w:rsidRPr="00FD68D7">
        <w:rPr>
          <w:rFonts w:ascii="David" w:hAnsi="David" w:cs="David" w:hint="cs"/>
          <w:sz w:val="24"/>
          <w:szCs w:val="24"/>
          <w:highlight w:val="yellow"/>
          <w:rtl/>
        </w:rPr>
        <w:t>).</w:t>
      </w:r>
      <w:r w:rsidR="00C110C1" w:rsidRPr="00C110C1">
        <w:rPr>
          <w:rFonts w:ascii="David" w:hAnsi="David" w:cs="David" w:hint="cs"/>
          <w:sz w:val="24"/>
          <w:szCs w:val="24"/>
          <w:rtl/>
        </w:rPr>
        <w:t xml:space="preserve"> </w:t>
      </w:r>
      <w:r w:rsidR="00596055">
        <w:rPr>
          <w:rFonts w:ascii="David" w:hAnsi="David" w:cs="David" w:hint="cs"/>
          <w:sz w:val="24"/>
          <w:szCs w:val="24"/>
          <w:highlight w:val="yellow"/>
          <w:rtl/>
        </w:rPr>
        <w:t>(</w:t>
      </w:r>
      <w:r w:rsidR="00596055" w:rsidRPr="00596055">
        <w:rPr>
          <w:rFonts w:ascii="David" w:hAnsi="David" w:cs="David" w:hint="cs"/>
          <w:sz w:val="24"/>
          <w:szCs w:val="24"/>
          <w:highlight w:val="yellow"/>
          <w:rtl/>
        </w:rPr>
        <w:t>מרדכי לוי</w:t>
      </w:r>
      <w:r w:rsidR="00596055">
        <w:rPr>
          <w:rFonts w:ascii="David" w:hAnsi="David" w:cs="David" w:hint="cs"/>
          <w:sz w:val="24"/>
          <w:szCs w:val="24"/>
          <w:rtl/>
        </w:rPr>
        <w:t>)</w:t>
      </w:r>
    </w:p>
    <w:p w14:paraId="35B0ED8E" w14:textId="1507BE6C" w:rsidR="003B301A" w:rsidRDefault="00C110C1" w:rsidP="00F56A1E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 w:rsidRPr="00C110C1">
        <w:rPr>
          <w:rFonts w:ascii="David" w:hAnsi="David" w:cs="David" w:hint="cs"/>
          <w:b/>
          <w:bCs/>
          <w:color w:val="FF0000"/>
          <w:sz w:val="24"/>
          <w:szCs w:val="24"/>
          <w:rtl/>
        </w:rPr>
        <w:lastRenderedPageBreak/>
        <w:t>אין זה תנאי הכרחי שהמבצע בצוותא יהיה נוכח במקום העבירה</w:t>
      </w:r>
      <w:r w:rsidRPr="00C110C1">
        <w:rPr>
          <w:rFonts w:ascii="David" w:hAnsi="David" w:cs="David" w:hint="cs"/>
          <w:sz w:val="24"/>
          <w:szCs w:val="24"/>
          <w:rtl/>
        </w:rPr>
        <w:t xml:space="preserve">, יכול לפעול בשלט רחוק או כשומר/מתריע </w:t>
      </w:r>
      <w:r w:rsidRPr="00596055">
        <w:rPr>
          <w:rFonts w:ascii="David" w:hAnsi="David" w:cs="David" w:hint="cs"/>
          <w:sz w:val="24"/>
          <w:szCs w:val="24"/>
          <w:highlight w:val="yellow"/>
          <w:rtl/>
        </w:rPr>
        <w:t>(פלונים).</w:t>
      </w:r>
      <w:r w:rsidR="00FD68D7">
        <w:rPr>
          <w:rFonts w:ascii="David" w:hAnsi="David" w:cs="David" w:hint="cs"/>
          <w:sz w:val="24"/>
          <w:szCs w:val="24"/>
          <w:rtl/>
        </w:rPr>
        <w:t xml:space="preserve"> נוכחות וירטואלית רלוונטית </w:t>
      </w:r>
      <w:r w:rsidR="00596055">
        <w:rPr>
          <w:rFonts w:ascii="David" w:hAnsi="David" w:cs="David" w:hint="cs"/>
          <w:sz w:val="24"/>
          <w:szCs w:val="24"/>
          <w:rtl/>
        </w:rPr>
        <w:t>תיחשב גם כן</w:t>
      </w:r>
      <w:r w:rsidR="00FD68D7">
        <w:rPr>
          <w:rFonts w:ascii="David" w:hAnsi="David" w:cs="David" w:hint="cs"/>
          <w:sz w:val="24"/>
          <w:szCs w:val="24"/>
          <w:rtl/>
        </w:rPr>
        <w:t xml:space="preserve"> </w:t>
      </w:r>
      <w:r w:rsidR="00FD68D7" w:rsidRPr="00FD68D7">
        <w:rPr>
          <w:rFonts w:ascii="David" w:hAnsi="David" w:cs="David" w:hint="cs"/>
          <w:sz w:val="24"/>
          <w:szCs w:val="24"/>
          <w:highlight w:val="yellow"/>
          <w:rtl/>
        </w:rPr>
        <w:t>(מארי פיזם).</w:t>
      </w:r>
    </w:p>
    <w:p w14:paraId="2D289BAD" w14:textId="11233B1D" w:rsidR="00C110C1" w:rsidRDefault="00C110C1" w:rsidP="00F56A1E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 w:rsidRPr="00C110C1">
        <w:rPr>
          <w:rFonts w:ascii="David" w:hAnsi="David" w:cs="David" w:hint="cs"/>
          <w:sz w:val="24"/>
          <w:szCs w:val="24"/>
          <w:rtl/>
        </w:rPr>
        <w:t>נאשים אדם כמבצע בצוותא אם נראה שיש לו השפעה</w:t>
      </w:r>
      <w:r>
        <w:rPr>
          <w:rFonts w:ascii="David" w:hAnsi="David" w:cs="David" w:hint="cs"/>
          <w:sz w:val="24"/>
          <w:szCs w:val="24"/>
          <w:rtl/>
        </w:rPr>
        <w:t xml:space="preserve"> ושליטה</w:t>
      </w:r>
      <w:r w:rsidRPr="00C110C1">
        <w:rPr>
          <w:rFonts w:ascii="David" w:hAnsi="David" w:cs="David" w:hint="cs"/>
          <w:sz w:val="24"/>
          <w:szCs w:val="24"/>
          <w:rtl/>
        </w:rPr>
        <w:t xml:space="preserve"> על הפעולה העבריינית </w:t>
      </w:r>
      <w:r w:rsidRPr="00FD68D7">
        <w:rPr>
          <w:rFonts w:ascii="David" w:hAnsi="David" w:cs="David" w:hint="cs"/>
          <w:sz w:val="24"/>
          <w:szCs w:val="24"/>
          <w:highlight w:val="yellow"/>
          <w:rtl/>
        </w:rPr>
        <w:t>(משולם).</w:t>
      </w:r>
    </w:p>
    <w:p w14:paraId="5DC6AA63" w14:textId="333972D5" w:rsidR="00945EB7" w:rsidRDefault="00945EB7" w:rsidP="00945EB7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היסוד העובדתי: </w:t>
      </w:r>
      <w:r w:rsidRPr="00945EB7">
        <w:rPr>
          <w:rFonts w:ascii="David" w:hAnsi="David" w:cs="David" w:hint="cs"/>
          <w:sz w:val="24"/>
          <w:szCs w:val="24"/>
          <w:rtl/>
        </w:rPr>
        <w:t>של העבירה הרגילה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15EE35E5" w14:textId="3DF71EBC" w:rsidR="00945EB7" w:rsidRPr="00AB32A9" w:rsidRDefault="00945EB7" w:rsidP="00945EB7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AB32A9">
        <w:rPr>
          <w:rFonts w:ascii="David" w:hAnsi="David" w:cs="David" w:hint="cs"/>
          <w:b/>
          <w:bCs/>
          <w:sz w:val="24"/>
          <w:szCs w:val="24"/>
          <w:rtl/>
        </w:rPr>
        <w:t xml:space="preserve">היסוד הנפשי </w:t>
      </w:r>
      <w:r>
        <w:rPr>
          <w:rFonts w:ascii="David" w:hAnsi="David" w:cs="David" w:hint="cs"/>
          <w:b/>
          <w:bCs/>
          <w:sz w:val="24"/>
          <w:szCs w:val="24"/>
          <w:rtl/>
        </w:rPr>
        <w:t>מורכב משתי שכבות</w:t>
      </w:r>
      <w:r w:rsidRPr="00AB32A9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6E963FAC" w14:textId="77777777" w:rsidR="00945EB7" w:rsidRPr="00AB32A9" w:rsidRDefault="00945EB7" w:rsidP="00F56A1E">
      <w:pPr>
        <w:pStyle w:val="a3"/>
        <w:numPr>
          <w:ilvl w:val="0"/>
          <w:numId w:val="26"/>
        </w:numPr>
        <w:spacing w:line="360" w:lineRule="auto"/>
        <w:rPr>
          <w:rFonts w:ascii="David" w:hAnsi="David" w:cs="David"/>
          <w:sz w:val="24"/>
          <w:szCs w:val="24"/>
        </w:rPr>
      </w:pPr>
      <w:r w:rsidRPr="00AB32A9">
        <w:rPr>
          <w:rFonts w:ascii="David" w:hAnsi="David" w:cs="David" w:hint="cs"/>
          <w:sz w:val="24"/>
          <w:szCs w:val="24"/>
          <w:rtl/>
        </w:rPr>
        <w:t>צרי</w:t>
      </w:r>
      <w:r>
        <w:rPr>
          <w:rFonts w:ascii="David" w:hAnsi="David" w:cs="David" w:hint="cs"/>
          <w:sz w:val="24"/>
          <w:szCs w:val="24"/>
          <w:rtl/>
        </w:rPr>
        <w:t>ך</w:t>
      </w:r>
      <w:r w:rsidRPr="00AB32A9">
        <w:rPr>
          <w:rFonts w:ascii="David" w:hAnsi="David" w:cs="David" w:hint="cs"/>
          <w:sz w:val="24"/>
          <w:szCs w:val="24"/>
          <w:rtl/>
        </w:rPr>
        <w:t xml:space="preserve"> להתקיים </w:t>
      </w:r>
      <w:r w:rsidRPr="00AB32A9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היסוד הנפשי של העבירה המושלמת</w:t>
      </w:r>
      <w:r w:rsidRPr="00AB32A9">
        <w:rPr>
          <w:rFonts w:ascii="David" w:hAnsi="David" w:cs="David" w:hint="cs"/>
          <w:sz w:val="24"/>
          <w:szCs w:val="24"/>
          <w:rtl/>
        </w:rPr>
        <w:t>.</w:t>
      </w:r>
    </w:p>
    <w:p w14:paraId="15158D24" w14:textId="77777777" w:rsidR="00945EB7" w:rsidRDefault="00945EB7" w:rsidP="00F56A1E">
      <w:pPr>
        <w:pStyle w:val="a3"/>
        <w:numPr>
          <w:ilvl w:val="0"/>
          <w:numId w:val="26"/>
        </w:numPr>
        <w:spacing w:line="360" w:lineRule="auto"/>
        <w:rPr>
          <w:rFonts w:ascii="David" w:hAnsi="David" w:cs="David"/>
          <w:sz w:val="24"/>
          <w:szCs w:val="24"/>
        </w:rPr>
      </w:pPr>
      <w:r w:rsidRPr="00AB32A9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מודעות לפעולת הצוות</w:t>
      </w:r>
      <w:r w:rsidRPr="00AB32A9">
        <w:rPr>
          <w:rFonts w:ascii="David" w:hAnsi="David" w:cs="David" w:hint="cs"/>
          <w:sz w:val="24"/>
          <w:szCs w:val="24"/>
          <w:rtl/>
        </w:rPr>
        <w:t>, משמע- על האדם להיות מודע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76D46808" w14:textId="77777777" w:rsidR="00945EB7" w:rsidRDefault="00945EB7" w:rsidP="00F56A1E">
      <w:pPr>
        <w:pStyle w:val="a3"/>
        <w:numPr>
          <w:ilvl w:val="0"/>
          <w:numId w:val="27"/>
        </w:numPr>
        <w:spacing w:line="360" w:lineRule="auto"/>
        <w:rPr>
          <w:rFonts w:ascii="David" w:hAnsi="David" w:cs="David"/>
          <w:sz w:val="24"/>
          <w:szCs w:val="24"/>
        </w:rPr>
      </w:pPr>
      <w:r w:rsidRPr="00AB32A9">
        <w:rPr>
          <w:rFonts w:ascii="David" w:hAnsi="David" w:cs="David" w:hint="cs"/>
          <w:sz w:val="24"/>
          <w:szCs w:val="24"/>
          <w:rtl/>
        </w:rPr>
        <w:t xml:space="preserve"> לחלקו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AB32A9">
        <w:rPr>
          <w:rFonts w:ascii="David" w:hAnsi="David" w:cs="David" w:hint="cs"/>
          <w:sz w:val="24"/>
          <w:szCs w:val="24"/>
          <w:rtl/>
        </w:rPr>
        <w:t>עבירה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DA7DF76" w14:textId="77777777" w:rsidR="00945EB7" w:rsidRDefault="00945EB7" w:rsidP="00F56A1E">
      <w:pPr>
        <w:pStyle w:val="a3"/>
        <w:numPr>
          <w:ilvl w:val="0"/>
          <w:numId w:val="2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B32A9">
        <w:rPr>
          <w:rFonts w:ascii="David" w:hAnsi="David" w:cs="David" w:hint="cs"/>
          <w:sz w:val="24"/>
          <w:szCs w:val="24"/>
          <w:rtl/>
        </w:rPr>
        <w:t>לחלקם של אחרי</w:t>
      </w:r>
      <w:r>
        <w:rPr>
          <w:rFonts w:ascii="David" w:hAnsi="David" w:cs="David" w:hint="cs"/>
          <w:sz w:val="24"/>
          <w:szCs w:val="24"/>
          <w:rtl/>
        </w:rPr>
        <w:t>ם</w:t>
      </w:r>
      <w:r w:rsidRPr="00AB32A9">
        <w:rPr>
          <w:rFonts w:ascii="David" w:hAnsi="David" w:cs="David" w:hint="cs"/>
          <w:sz w:val="24"/>
          <w:szCs w:val="24"/>
          <w:rtl/>
        </w:rPr>
        <w:t xml:space="preserve"> בעבירה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AB32A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88D2EB7" w14:textId="6898E8F1" w:rsidR="00E46A43" w:rsidRDefault="00945EB7" w:rsidP="00F56A1E">
      <w:pPr>
        <w:pStyle w:val="a3"/>
        <w:numPr>
          <w:ilvl w:val="0"/>
          <w:numId w:val="2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</w:t>
      </w:r>
      <w:r w:rsidRPr="00AB32A9">
        <w:rPr>
          <w:rFonts w:ascii="David" w:hAnsi="David" w:cs="David" w:hint="cs"/>
          <w:sz w:val="24"/>
          <w:szCs w:val="24"/>
          <w:rtl/>
        </w:rPr>
        <w:t>מזימה העבריינית בכללותה.</w:t>
      </w:r>
    </w:p>
    <w:p w14:paraId="4D2D61C8" w14:textId="77777777" w:rsidR="00E46A43" w:rsidRPr="00E46A43" w:rsidRDefault="00E46A43" w:rsidP="00E46A43">
      <w:pPr>
        <w:pStyle w:val="a3"/>
        <w:spacing w:line="360" w:lineRule="auto"/>
        <w:ind w:left="990"/>
        <w:rPr>
          <w:rFonts w:ascii="David" w:hAnsi="David" w:cs="David"/>
          <w:sz w:val="24"/>
          <w:szCs w:val="24"/>
          <w:rtl/>
        </w:rPr>
      </w:pPr>
    </w:p>
    <w:p w14:paraId="38F93B1F" w14:textId="24964D1C" w:rsidR="00773BE7" w:rsidRPr="00E13095" w:rsidRDefault="00773BE7" w:rsidP="00E13095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E13095">
        <w:rPr>
          <w:rFonts w:ascii="David" w:hAnsi="David" w:cs="David" w:hint="cs"/>
          <w:b/>
          <w:bCs/>
          <w:sz w:val="28"/>
          <w:szCs w:val="28"/>
          <w:rtl/>
        </w:rPr>
        <w:t>מבצע באמצעות אחר(ס' 29)</w:t>
      </w:r>
      <w:r w:rsidR="00E1309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431FC1">
        <w:rPr>
          <w:rFonts w:ascii="David" w:hAnsi="David" w:cs="David"/>
          <w:sz w:val="24"/>
          <w:szCs w:val="24"/>
          <w:rtl/>
        </w:rPr>
        <w:t xml:space="preserve">אדם שתרם לעשיית המעשה על-ידי אדם אחר </w:t>
      </w:r>
      <w:proofErr w:type="spellStart"/>
      <w:r w:rsidRPr="00431FC1">
        <w:rPr>
          <w:rFonts w:ascii="David" w:hAnsi="David" w:cs="David"/>
          <w:sz w:val="24"/>
          <w:szCs w:val="24"/>
          <w:rtl/>
        </w:rPr>
        <w:t>שעש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431FC1">
        <w:rPr>
          <w:rFonts w:ascii="David" w:hAnsi="David" w:cs="David"/>
          <w:sz w:val="24"/>
          <w:szCs w:val="24"/>
          <w:rtl/>
        </w:rPr>
        <w:t>ו</w:t>
      </w:r>
      <w:proofErr w:type="spellEnd"/>
      <w:r w:rsidRPr="00431FC1">
        <w:rPr>
          <w:rFonts w:ascii="David" w:hAnsi="David" w:cs="David"/>
          <w:sz w:val="24"/>
          <w:szCs w:val="24"/>
          <w:rtl/>
        </w:rPr>
        <w:t xml:space="preserve"> ככלי בידיו, כשהאחר היה נתון במצב כגון אחד המצבים הבאים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28C64BAE" w14:textId="43AA41A6" w:rsidR="00773BE7" w:rsidRPr="00773BE7" w:rsidRDefault="00773BE7" w:rsidP="00F56A1E">
      <w:pPr>
        <w:pStyle w:val="a3"/>
        <w:numPr>
          <w:ilvl w:val="0"/>
          <w:numId w:val="28"/>
        </w:numPr>
        <w:spacing w:line="240" w:lineRule="auto"/>
        <w:rPr>
          <w:rFonts w:ascii="David" w:hAnsi="David" w:cs="David"/>
          <w:sz w:val="24"/>
          <w:szCs w:val="24"/>
        </w:rPr>
      </w:pPr>
      <w:r w:rsidRPr="00773BE7">
        <w:rPr>
          <w:rFonts w:ascii="David" w:hAnsi="David" w:cs="David"/>
          <w:sz w:val="24"/>
          <w:szCs w:val="24"/>
          <w:rtl/>
        </w:rPr>
        <w:t xml:space="preserve">קטינות או אי שפיות הדעת; </w:t>
      </w:r>
    </w:p>
    <w:p w14:paraId="2A27E9CD" w14:textId="578FD67F" w:rsidR="00773BE7" w:rsidRDefault="00773BE7" w:rsidP="00F56A1E">
      <w:pPr>
        <w:numPr>
          <w:ilvl w:val="0"/>
          <w:numId w:val="28"/>
        </w:numPr>
        <w:spacing w:line="240" w:lineRule="auto"/>
        <w:rPr>
          <w:rFonts w:ascii="David" w:hAnsi="David" w:cs="David"/>
          <w:sz w:val="24"/>
          <w:szCs w:val="24"/>
        </w:rPr>
      </w:pPr>
      <w:r w:rsidRPr="00773BE7">
        <w:rPr>
          <w:rFonts w:ascii="David" w:hAnsi="David" w:cs="David"/>
          <w:sz w:val="24"/>
          <w:szCs w:val="24"/>
          <w:rtl/>
        </w:rPr>
        <w:t xml:space="preserve">העדר שליטה; </w:t>
      </w:r>
      <w:r>
        <w:rPr>
          <w:rFonts w:ascii="David" w:hAnsi="David" w:cs="David" w:hint="cs"/>
          <w:sz w:val="24"/>
          <w:szCs w:val="24"/>
          <w:rtl/>
        </w:rPr>
        <w:t>לרוב עקב מחלות בלתי נשלטות.</w:t>
      </w:r>
    </w:p>
    <w:p w14:paraId="2D5D3D33" w14:textId="19182B7A" w:rsidR="00773BE7" w:rsidRPr="00773BE7" w:rsidRDefault="00773BE7" w:rsidP="00F56A1E">
      <w:pPr>
        <w:numPr>
          <w:ilvl w:val="0"/>
          <w:numId w:val="28"/>
        </w:numPr>
        <w:spacing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773BE7">
        <w:rPr>
          <w:rFonts w:ascii="David" w:hAnsi="David" w:cs="David"/>
          <w:sz w:val="24"/>
          <w:szCs w:val="24"/>
          <w:rtl/>
        </w:rPr>
        <w:t>ללא מחשבה פלילית;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73BE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אך יש לבחון האם עצם את עיניו?</w:t>
      </w:r>
      <w:r w:rsidR="00596055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לפי הדוקטרינה.</w:t>
      </w:r>
    </w:p>
    <w:p w14:paraId="6D01A005" w14:textId="77777777" w:rsidR="00773BE7" w:rsidRPr="00431FC1" w:rsidRDefault="00773BE7" w:rsidP="00F56A1E">
      <w:pPr>
        <w:numPr>
          <w:ilvl w:val="0"/>
          <w:numId w:val="28"/>
        </w:numPr>
        <w:spacing w:line="240" w:lineRule="auto"/>
        <w:rPr>
          <w:rFonts w:ascii="David" w:hAnsi="David" w:cs="David"/>
          <w:sz w:val="24"/>
          <w:szCs w:val="24"/>
          <w:rtl/>
        </w:rPr>
      </w:pPr>
      <w:r w:rsidRPr="00431FC1">
        <w:rPr>
          <w:rFonts w:ascii="David" w:hAnsi="David" w:cs="David"/>
          <w:sz w:val="24"/>
          <w:szCs w:val="24"/>
          <w:rtl/>
        </w:rPr>
        <w:t>טעות במצב דברים;</w:t>
      </w:r>
      <w:r>
        <w:rPr>
          <w:rFonts w:ascii="David" w:hAnsi="David" w:cs="David" w:hint="cs"/>
          <w:sz w:val="24"/>
          <w:szCs w:val="24"/>
          <w:rtl/>
        </w:rPr>
        <w:t xml:space="preserve"> אדם שמרמה אדם אחר במצב הדברים.</w:t>
      </w:r>
    </w:p>
    <w:p w14:paraId="4BB18475" w14:textId="752009E6" w:rsidR="00773BE7" w:rsidRPr="00773BE7" w:rsidRDefault="00773BE7" w:rsidP="00F56A1E">
      <w:pPr>
        <w:numPr>
          <w:ilvl w:val="0"/>
          <w:numId w:val="28"/>
        </w:numPr>
        <w:spacing w:line="240" w:lineRule="auto"/>
        <w:rPr>
          <w:rFonts w:ascii="David" w:hAnsi="David" w:cs="David"/>
          <w:sz w:val="24"/>
          <w:szCs w:val="24"/>
          <w:rtl/>
        </w:rPr>
      </w:pPr>
      <w:r w:rsidRPr="00431FC1">
        <w:rPr>
          <w:rFonts w:ascii="David" w:hAnsi="David" w:cs="David"/>
          <w:sz w:val="24"/>
          <w:szCs w:val="24"/>
          <w:rtl/>
        </w:rPr>
        <w:t>כורח או צידוק</w:t>
      </w:r>
      <w:r>
        <w:rPr>
          <w:rFonts w:ascii="David" w:hAnsi="David" w:cs="David" w:hint="cs"/>
          <w:sz w:val="24"/>
          <w:szCs w:val="24"/>
          <w:rtl/>
        </w:rPr>
        <w:t xml:space="preserve"> (יחסי מרות)</w:t>
      </w:r>
      <w:r w:rsidRPr="00431FC1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אדם שמבצע עבירה עקב פחד מאדם מסוים</w:t>
      </w:r>
      <w:r w:rsidRPr="00431FC1">
        <w:rPr>
          <w:rFonts w:ascii="David" w:hAnsi="David" w:cs="David"/>
          <w:sz w:val="24"/>
          <w:szCs w:val="24"/>
          <w:rtl/>
        </w:rPr>
        <w:t xml:space="preserve"> (אדם מכוון לי אקדח לראש)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E040234" w14:textId="01164EFA" w:rsidR="00E46A43" w:rsidRDefault="00E46A43" w:rsidP="00773BE7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E46A43">
        <w:rPr>
          <w:rFonts w:ascii="David" w:hAnsi="David" w:cs="David" w:hint="cs"/>
          <w:b/>
          <w:bCs/>
          <w:sz w:val="24"/>
          <w:szCs w:val="24"/>
          <w:rtl/>
        </w:rPr>
        <w:t>היסוד העובדתי:</w:t>
      </w:r>
      <w:r w:rsidRPr="00E13095">
        <w:rPr>
          <w:rFonts w:ascii="David" w:hAnsi="David" w:cs="David" w:hint="cs"/>
          <w:sz w:val="24"/>
          <w:szCs w:val="24"/>
          <w:rtl/>
        </w:rPr>
        <w:t xml:space="preserve"> </w:t>
      </w:r>
      <w:r w:rsidRPr="00E46A43">
        <w:rPr>
          <w:rFonts w:ascii="David" w:hAnsi="David" w:cs="David" w:hint="cs"/>
          <w:sz w:val="24"/>
          <w:szCs w:val="24"/>
          <w:rtl/>
        </w:rPr>
        <w:t>של העבירה הרגילה שאותו "אחר עשה".</w:t>
      </w:r>
    </w:p>
    <w:p w14:paraId="499F0DB0" w14:textId="6928B496" w:rsidR="00773BE7" w:rsidRPr="00E46A43" w:rsidRDefault="00773BE7" w:rsidP="00773BE7">
      <w:p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E46A43">
        <w:rPr>
          <w:rFonts w:ascii="David" w:hAnsi="David" w:cs="David"/>
          <w:b/>
          <w:bCs/>
          <w:sz w:val="24"/>
          <w:szCs w:val="24"/>
          <w:rtl/>
        </w:rPr>
        <w:t>היסוד הנפשי הנדרש לביצוע באמצעות אחר</w:t>
      </w:r>
      <w:r w:rsidRPr="00E46A43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14EEC950" w14:textId="77777777" w:rsidR="00E46A43" w:rsidRDefault="00773BE7" w:rsidP="00F56A1E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 w:rsidRPr="00075847">
        <w:rPr>
          <w:rFonts w:ascii="David" w:hAnsi="David" w:cs="David"/>
          <w:sz w:val="24"/>
          <w:szCs w:val="24"/>
          <w:rtl/>
        </w:rPr>
        <w:t>התקיימות היסוד הנפשי של העבירה שמבצע האחר</w:t>
      </w:r>
      <w:r>
        <w:rPr>
          <w:rFonts w:ascii="David" w:hAnsi="David" w:cs="David" w:hint="cs"/>
          <w:sz w:val="24"/>
          <w:szCs w:val="24"/>
          <w:rtl/>
        </w:rPr>
        <w:t>, על המבצע להיות מודע לכך שאחר מבצע את העבירה בעקבותיי.</w:t>
      </w:r>
    </w:p>
    <w:p w14:paraId="1B05458C" w14:textId="77777777" w:rsidR="00E46A43" w:rsidRDefault="00773BE7" w:rsidP="00F56A1E">
      <w:pPr>
        <w:pStyle w:val="a3"/>
        <w:numPr>
          <w:ilvl w:val="0"/>
          <w:numId w:val="29"/>
        </w:numPr>
        <w:spacing w:line="360" w:lineRule="auto"/>
        <w:rPr>
          <w:rFonts w:ascii="David" w:hAnsi="David" w:cs="David"/>
          <w:sz w:val="24"/>
          <w:szCs w:val="24"/>
        </w:rPr>
      </w:pPr>
      <w:r w:rsidRPr="00E46A43">
        <w:rPr>
          <w:rFonts w:ascii="David" w:hAnsi="David" w:cs="David"/>
          <w:sz w:val="24"/>
          <w:szCs w:val="24"/>
          <w:rtl/>
        </w:rPr>
        <w:t xml:space="preserve">התקיימות מודעות (או עצימת עיניים) לנסיבת היות האחר "אחר" לפי המצבים בחוק. </w:t>
      </w:r>
    </w:p>
    <w:p w14:paraId="67370F2F" w14:textId="601EDCB0" w:rsidR="00E46A43" w:rsidRPr="00330093" w:rsidRDefault="00E46A43" w:rsidP="00DF76B9">
      <w:pPr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330093">
        <w:rPr>
          <w:rFonts w:ascii="David" w:hAnsi="David" w:cs="David" w:hint="cs"/>
          <w:sz w:val="28"/>
          <w:szCs w:val="28"/>
          <w:u w:val="single"/>
          <w:rtl/>
        </w:rPr>
        <w:t>שותפים עקיפים:</w:t>
      </w:r>
    </w:p>
    <w:p w14:paraId="12B434D5" w14:textId="73C88327" w:rsidR="00330093" w:rsidRPr="00E13095" w:rsidRDefault="00E46A43" w:rsidP="00E13095">
      <w:p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E13095">
        <w:rPr>
          <w:rFonts w:ascii="David" w:hAnsi="David" w:cs="David" w:hint="cs"/>
          <w:b/>
          <w:bCs/>
          <w:sz w:val="28"/>
          <w:szCs w:val="28"/>
          <w:rtl/>
        </w:rPr>
        <w:t>מסייע</w:t>
      </w:r>
      <w:r w:rsidR="00330093" w:rsidRPr="00E13095">
        <w:rPr>
          <w:rFonts w:ascii="David" w:hAnsi="David" w:cs="David" w:hint="cs"/>
          <w:b/>
          <w:bCs/>
          <w:sz w:val="28"/>
          <w:szCs w:val="28"/>
          <w:rtl/>
        </w:rPr>
        <w:t xml:space="preserve"> ס' 31</w:t>
      </w:r>
      <w:r w:rsidRPr="00E13095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330093" w:rsidRPr="00E13095">
        <w:rPr>
          <w:rFonts w:ascii="David" w:hAnsi="David" w:cs="David"/>
          <w:sz w:val="24"/>
          <w:szCs w:val="24"/>
          <w:rtl/>
        </w:rPr>
        <w:t>הוא שותף משני</w:t>
      </w:r>
      <w:r w:rsidR="00330093" w:rsidRPr="00E13095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330093" w:rsidRPr="00E13095">
        <w:rPr>
          <w:rFonts w:ascii="David" w:hAnsi="David" w:cs="David"/>
          <w:sz w:val="24"/>
          <w:szCs w:val="24"/>
          <w:rtl/>
        </w:rPr>
        <w:t>בלתי ישיר, מצוי מחוץ למעגל הפנימי. אינו יוזם, תרומתו מתבטאת ביצירת תנאים לביצוע העבירה, הוא מבצע מעשי עזר</w:t>
      </w:r>
      <w:r w:rsidR="00330093" w:rsidRPr="00E13095">
        <w:rPr>
          <w:rFonts w:ascii="David" w:hAnsi="David" w:cs="David" w:hint="cs"/>
          <w:sz w:val="24"/>
          <w:szCs w:val="24"/>
          <w:rtl/>
        </w:rPr>
        <w:t>,</w:t>
      </w:r>
      <w:r w:rsidR="00330093" w:rsidRPr="00E13095">
        <w:rPr>
          <w:rFonts w:ascii="David" w:hAnsi="David" w:cs="David"/>
          <w:sz w:val="24"/>
          <w:szCs w:val="24"/>
          <w:rtl/>
        </w:rPr>
        <w:t xml:space="preserve"> </w:t>
      </w:r>
      <w:r w:rsidR="00330093" w:rsidRPr="00E13095">
        <w:rPr>
          <w:rFonts w:ascii="David" w:hAnsi="David" w:cs="David" w:hint="cs"/>
          <w:sz w:val="24"/>
          <w:szCs w:val="24"/>
          <w:rtl/>
        </w:rPr>
        <w:t xml:space="preserve">אין לו אופציה לעצור את התהליך. </w:t>
      </w:r>
    </w:p>
    <w:p w14:paraId="008A971D" w14:textId="2354471B" w:rsidR="00A834EF" w:rsidRPr="00DF76B9" w:rsidRDefault="00DF76B9" w:rsidP="00A834EF">
      <w:pPr>
        <w:spacing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A834EF" w:rsidRPr="00DF76B9">
        <w:rPr>
          <w:rFonts w:ascii="David" w:hAnsi="David" w:cs="David"/>
          <w:sz w:val="24"/>
          <w:szCs w:val="24"/>
          <w:u w:val="single"/>
          <w:rtl/>
        </w:rPr>
        <w:t xml:space="preserve">יסוד </w:t>
      </w:r>
      <w:r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A834EF" w:rsidRPr="00DF76B9">
        <w:rPr>
          <w:rFonts w:ascii="David" w:hAnsi="David" w:cs="David"/>
          <w:sz w:val="24"/>
          <w:szCs w:val="24"/>
          <w:u w:val="single"/>
          <w:rtl/>
        </w:rPr>
        <w:t>עובדתי</w:t>
      </w:r>
      <w:r w:rsidR="00A834EF" w:rsidRPr="00DF76B9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5FD3DE18" w14:textId="1459DFE1" w:rsidR="00A834EF" w:rsidRDefault="00A834EF" w:rsidP="00F56A1E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2F3CC5">
        <w:rPr>
          <w:rFonts w:ascii="David" w:hAnsi="David" w:cs="David"/>
          <w:sz w:val="24"/>
          <w:szCs w:val="24"/>
          <w:rtl/>
        </w:rPr>
        <w:t>די בכך שלמעשה יש פוטנציאל לסייע לקיום העבירה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A834EF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לא צריך להוכיח סיוע בפועל</w:t>
      </w:r>
      <w:r w:rsidRPr="00A834EF">
        <w:rPr>
          <w:rFonts w:ascii="David" w:hAnsi="David" w:cs="David"/>
          <w:b/>
          <w:bCs/>
          <w:color w:val="FF0000"/>
          <w:sz w:val="24"/>
          <w:szCs w:val="24"/>
          <w:rtl/>
        </w:rPr>
        <w:t>.</w:t>
      </w:r>
      <w:r w:rsidRPr="00A834EF">
        <w:rPr>
          <w:rFonts w:ascii="David" w:hAnsi="David" w:cs="David"/>
          <w:color w:val="FF0000"/>
          <w:sz w:val="24"/>
          <w:szCs w:val="24"/>
          <w:rtl/>
        </w:rPr>
        <w:t xml:space="preserve"> </w:t>
      </w:r>
    </w:p>
    <w:p w14:paraId="5DFC1F27" w14:textId="588B51A8" w:rsidR="00A834EF" w:rsidRDefault="00A834EF" w:rsidP="00F56A1E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2F3CC5">
        <w:rPr>
          <w:rFonts w:ascii="David" w:hAnsi="David" w:cs="David"/>
          <w:sz w:val="24"/>
          <w:szCs w:val="24"/>
          <w:rtl/>
        </w:rPr>
        <w:t xml:space="preserve">המעשה המסייע צריך להיעשות </w:t>
      </w:r>
      <w:r w:rsidRPr="002F3CC5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לפני </w:t>
      </w:r>
      <w:r w:rsidRPr="002F3CC5">
        <w:rPr>
          <w:rFonts w:ascii="David" w:hAnsi="David" w:cs="David"/>
          <w:sz w:val="24"/>
          <w:szCs w:val="24"/>
          <w:rtl/>
        </w:rPr>
        <w:t xml:space="preserve">ביצוע העבירה או </w:t>
      </w:r>
      <w:r w:rsidRPr="002F3CC5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בעת </w:t>
      </w:r>
      <w:r w:rsidRPr="002F3CC5">
        <w:rPr>
          <w:rFonts w:ascii="David" w:hAnsi="David" w:cs="David"/>
          <w:sz w:val="24"/>
          <w:szCs w:val="24"/>
          <w:rtl/>
        </w:rPr>
        <w:t xml:space="preserve">ביצועה. </w:t>
      </w:r>
    </w:p>
    <w:p w14:paraId="2C43F7B5" w14:textId="5D0BCDE9" w:rsidR="00A834EF" w:rsidRDefault="00A834EF" w:rsidP="00F56A1E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2F3CC5">
        <w:rPr>
          <w:rFonts w:ascii="David" w:hAnsi="David" w:cs="David"/>
          <w:b/>
          <w:bCs/>
          <w:sz w:val="24"/>
          <w:szCs w:val="24"/>
          <w:rtl/>
        </w:rPr>
        <w:t>סיוע יכול להיות רוחני</w:t>
      </w:r>
      <w:r w:rsidRPr="002F3CC5">
        <w:rPr>
          <w:rFonts w:ascii="David" w:hAnsi="David" w:cs="David"/>
          <w:sz w:val="24"/>
          <w:szCs w:val="24"/>
          <w:rtl/>
        </w:rPr>
        <w:t xml:space="preserve"> (עידוד) </w:t>
      </w:r>
      <w:r w:rsidRPr="002F3CC5">
        <w:rPr>
          <w:rFonts w:ascii="David" w:hAnsi="David" w:cs="David"/>
          <w:b/>
          <w:bCs/>
          <w:sz w:val="24"/>
          <w:szCs w:val="24"/>
          <w:rtl/>
        </w:rPr>
        <w:t>או פיזי</w:t>
      </w:r>
      <w:r w:rsidRPr="002F3CC5">
        <w:rPr>
          <w:rFonts w:ascii="David" w:hAnsi="David" w:cs="David"/>
          <w:sz w:val="24"/>
          <w:szCs w:val="24"/>
          <w:rtl/>
        </w:rPr>
        <w:t xml:space="preserve"> (</w:t>
      </w:r>
      <w:r>
        <w:rPr>
          <w:rFonts w:ascii="David" w:hAnsi="David" w:cs="David" w:hint="cs"/>
          <w:sz w:val="24"/>
          <w:szCs w:val="24"/>
          <w:rtl/>
        </w:rPr>
        <w:t>מתן אמצעים והמלצות</w:t>
      </w:r>
      <w:r w:rsidRPr="002F3CC5">
        <w:rPr>
          <w:rFonts w:ascii="David" w:hAnsi="David" w:cs="David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ונוכחות </w:t>
      </w:r>
      <w:r w:rsidRPr="0038455A">
        <w:rPr>
          <w:rFonts w:ascii="David" w:hAnsi="David" w:cs="David" w:hint="cs"/>
          <w:sz w:val="24"/>
          <w:szCs w:val="24"/>
          <w:rtl/>
        </w:rPr>
        <w:t>(אך חזקה זו ניתנת לסתירה).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F3CC5">
        <w:rPr>
          <w:rFonts w:ascii="David" w:hAnsi="David" w:cs="David"/>
          <w:sz w:val="24"/>
          <w:szCs w:val="24"/>
          <w:rtl/>
        </w:rPr>
        <w:t xml:space="preserve"> </w:t>
      </w:r>
    </w:p>
    <w:p w14:paraId="46829ABE" w14:textId="56EE6A9E" w:rsidR="00A834EF" w:rsidRDefault="00A834EF" w:rsidP="00F56A1E">
      <w:pPr>
        <w:pStyle w:val="a3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2F3CC5">
        <w:rPr>
          <w:rFonts w:ascii="David" w:hAnsi="David" w:cs="David"/>
          <w:b/>
          <w:bCs/>
          <w:sz w:val="24"/>
          <w:szCs w:val="24"/>
          <w:rtl/>
        </w:rPr>
        <w:t>המעשה המסייע צריך להיות בעל ייעוד מוחשי וקונקרט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י. </w:t>
      </w:r>
      <w:r w:rsidRPr="002F3CC5">
        <w:rPr>
          <w:rFonts w:ascii="David" w:hAnsi="David" w:cs="David" w:hint="cs"/>
          <w:sz w:val="24"/>
          <w:szCs w:val="24"/>
          <w:rtl/>
        </w:rPr>
        <w:t>בנוסף,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2F3CC5">
        <w:rPr>
          <w:rFonts w:ascii="David" w:hAnsi="David" w:cs="David"/>
          <w:sz w:val="24"/>
          <w:szCs w:val="24"/>
          <w:rtl/>
        </w:rPr>
        <w:t>אין צורך בכך שהמבצע העיקרי יהיה מודע לכך שהמסייע מסייע לו</w:t>
      </w:r>
      <w:r w:rsidRPr="002F3CC5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37D0BDD" w14:textId="42BA5CB8" w:rsidR="005B4DC7" w:rsidRPr="005B4DC7" w:rsidRDefault="005B4DC7" w:rsidP="005B4DC7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לשים לב: </w:t>
      </w:r>
      <w:r w:rsidRPr="000352FD">
        <w:rPr>
          <w:rFonts w:ascii="David" w:hAnsi="David" w:cs="David"/>
          <w:b/>
          <w:bCs/>
          <w:color w:val="FF0000"/>
          <w:sz w:val="24"/>
          <w:szCs w:val="24"/>
          <w:rtl/>
        </w:rPr>
        <w:t>החוק אינו דורש כי אלמלא הסיוע לא הייתה העבירה העיקרית מתגבשת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1EF49B48" w14:textId="2255D72D" w:rsidR="008E5FA7" w:rsidRDefault="008E5FA7" w:rsidP="008E5FA7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D3271">
        <w:rPr>
          <w:rFonts w:ascii="David" w:hAnsi="David" w:cs="David"/>
          <w:sz w:val="24"/>
          <w:szCs w:val="24"/>
          <w:u w:val="single"/>
          <w:rtl/>
        </w:rPr>
        <w:lastRenderedPageBreak/>
        <w:t>היסוד הנפשי</w:t>
      </w:r>
      <w:r>
        <w:rPr>
          <w:rFonts w:ascii="David" w:hAnsi="David" w:cs="David" w:hint="cs"/>
          <w:sz w:val="24"/>
          <w:szCs w:val="24"/>
          <w:rtl/>
        </w:rPr>
        <w:t xml:space="preserve"> (שתי שכבות):</w:t>
      </w:r>
    </w:p>
    <w:p w14:paraId="28F5D82C" w14:textId="77777777" w:rsidR="008E5FA7" w:rsidRPr="005F28FC" w:rsidRDefault="008E5FA7" w:rsidP="00F56A1E">
      <w:pPr>
        <w:pStyle w:val="a3"/>
        <w:numPr>
          <w:ilvl w:val="0"/>
          <w:numId w:val="3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F28FC">
        <w:rPr>
          <w:rFonts w:ascii="David" w:hAnsi="David" w:cs="David"/>
          <w:sz w:val="24"/>
          <w:szCs w:val="24"/>
          <w:rtl/>
        </w:rPr>
        <w:t xml:space="preserve">מודעות </w:t>
      </w:r>
      <w:r w:rsidRPr="00B30B73">
        <w:rPr>
          <w:rFonts w:ascii="David" w:hAnsi="David" w:cs="David"/>
          <w:sz w:val="24"/>
          <w:szCs w:val="24"/>
          <w:u w:val="single"/>
          <w:rtl/>
        </w:rPr>
        <w:t>לאפשרות</w:t>
      </w:r>
      <w:r w:rsidRPr="005F28FC">
        <w:rPr>
          <w:rFonts w:ascii="David" w:hAnsi="David" w:cs="David"/>
          <w:sz w:val="24"/>
          <w:szCs w:val="24"/>
          <w:rtl/>
        </w:rPr>
        <w:t xml:space="preserve"> ביצוע העבירה ע"י המבצע העיקרי</w:t>
      </w:r>
      <w:r w:rsidRPr="005F28FC">
        <w:rPr>
          <w:rFonts w:ascii="David" w:hAnsi="David" w:cs="David" w:hint="cs"/>
          <w:sz w:val="24"/>
          <w:szCs w:val="24"/>
          <w:rtl/>
        </w:rPr>
        <w:t>.</w:t>
      </w:r>
    </w:p>
    <w:p w14:paraId="7A72E09B" w14:textId="77777777" w:rsidR="008E5FA7" w:rsidRPr="005F28FC" w:rsidRDefault="008E5FA7" w:rsidP="00F56A1E">
      <w:pPr>
        <w:pStyle w:val="a3"/>
        <w:numPr>
          <w:ilvl w:val="0"/>
          <w:numId w:val="3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5F28FC">
        <w:rPr>
          <w:rFonts w:ascii="David" w:hAnsi="David" w:cs="David"/>
          <w:sz w:val="24"/>
          <w:szCs w:val="24"/>
          <w:rtl/>
        </w:rPr>
        <w:t>מודעות לטיב ההתנהגות המסייעת ולכך שיש לה פוטנציאל לתרום לביצוע העבירה העיקרית</w:t>
      </w:r>
      <w:r w:rsidRPr="005F28FC">
        <w:rPr>
          <w:rFonts w:ascii="David" w:hAnsi="David" w:cs="David" w:hint="cs"/>
          <w:sz w:val="24"/>
          <w:szCs w:val="24"/>
          <w:rtl/>
        </w:rPr>
        <w:t>.</w:t>
      </w:r>
    </w:p>
    <w:p w14:paraId="241F853C" w14:textId="77777777" w:rsidR="008E5FA7" w:rsidRDefault="008E5FA7" w:rsidP="00F56A1E">
      <w:pPr>
        <w:pStyle w:val="a3"/>
        <w:numPr>
          <w:ilvl w:val="0"/>
          <w:numId w:val="32"/>
        </w:numPr>
        <w:spacing w:line="360" w:lineRule="auto"/>
        <w:rPr>
          <w:rFonts w:ascii="David" w:hAnsi="David" w:cs="David"/>
          <w:sz w:val="24"/>
          <w:szCs w:val="24"/>
        </w:rPr>
      </w:pPr>
      <w:r w:rsidRPr="00AD3271">
        <w:rPr>
          <w:rFonts w:ascii="David" w:hAnsi="David" w:cs="David"/>
          <w:sz w:val="24"/>
          <w:szCs w:val="24"/>
          <w:rtl/>
        </w:rPr>
        <w:t>ניתן להשתמש בדוקטרינת עצימת העיניים כתחליף למודעות בהקשרים אלו.</w:t>
      </w:r>
    </w:p>
    <w:p w14:paraId="68470A10" w14:textId="11B6763A" w:rsidR="008E5FA7" w:rsidRDefault="008E5FA7" w:rsidP="00F56A1E">
      <w:pPr>
        <w:pStyle w:val="a3"/>
        <w:numPr>
          <w:ilvl w:val="0"/>
          <w:numId w:val="32"/>
        </w:numPr>
        <w:spacing w:line="360" w:lineRule="auto"/>
        <w:rPr>
          <w:rFonts w:ascii="David" w:hAnsi="David" w:cs="David"/>
          <w:sz w:val="24"/>
          <w:szCs w:val="24"/>
        </w:rPr>
      </w:pPr>
      <w:bookmarkStart w:id="3" w:name="_Hlk71883705"/>
      <w:r w:rsidRPr="00AD3271">
        <w:rPr>
          <w:rFonts w:ascii="David" w:hAnsi="David" w:cs="David"/>
          <w:sz w:val="24"/>
          <w:szCs w:val="24"/>
          <w:rtl/>
        </w:rPr>
        <w:t xml:space="preserve">ברק </w:t>
      </w:r>
      <w:r w:rsidRPr="00A16185">
        <w:rPr>
          <w:rFonts w:ascii="David" w:hAnsi="David" w:cs="David"/>
          <w:sz w:val="24"/>
          <w:szCs w:val="24"/>
          <w:highlight w:val="yellow"/>
          <w:rtl/>
        </w:rPr>
        <w:t>בפלונית</w:t>
      </w:r>
      <w:r w:rsidRPr="00AD3271">
        <w:rPr>
          <w:rFonts w:ascii="David" w:hAnsi="David" w:cs="David"/>
          <w:sz w:val="24"/>
          <w:szCs w:val="24"/>
          <w:rtl/>
        </w:rPr>
        <w:t xml:space="preserve"> (וזו ההלכה): נדרש גם להוכיח</w:t>
      </w:r>
      <w:r>
        <w:rPr>
          <w:rFonts w:ascii="David" w:hAnsi="David" w:cs="David" w:hint="cs"/>
          <w:sz w:val="24"/>
          <w:szCs w:val="24"/>
          <w:rtl/>
        </w:rPr>
        <w:t xml:space="preserve"> מודעות ברמה של</w:t>
      </w:r>
      <w:r w:rsidRPr="00AD3271">
        <w:rPr>
          <w:rFonts w:ascii="David" w:hAnsi="David" w:cs="David"/>
          <w:sz w:val="24"/>
          <w:szCs w:val="24"/>
          <w:rtl/>
        </w:rPr>
        <w:t xml:space="preserve"> </w:t>
      </w:r>
      <w:r w:rsidRPr="00AD3271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כוונה </w:t>
      </w:r>
      <w:r>
        <w:rPr>
          <w:rFonts w:ascii="David" w:hAnsi="David" w:cs="David" w:hint="cs"/>
          <w:sz w:val="24"/>
          <w:szCs w:val="24"/>
          <w:rtl/>
        </w:rPr>
        <w:t>בעבירות סיוע</w:t>
      </w:r>
      <w:r w:rsidRPr="00AD3271">
        <w:rPr>
          <w:rFonts w:ascii="David" w:hAnsi="David" w:cs="David"/>
          <w:sz w:val="24"/>
          <w:szCs w:val="24"/>
          <w:rtl/>
        </w:rPr>
        <w:t xml:space="preserve"> [הלכת הצפיות</w:t>
      </w:r>
      <w:r>
        <w:rPr>
          <w:rFonts w:ascii="David" w:hAnsi="David" w:cs="David" w:hint="cs"/>
          <w:sz w:val="24"/>
          <w:szCs w:val="24"/>
          <w:rtl/>
        </w:rPr>
        <w:t>].</w:t>
      </w:r>
    </w:p>
    <w:p w14:paraId="1FE24997" w14:textId="4C4EFCE6" w:rsidR="00B057D9" w:rsidRPr="00B057D9" w:rsidRDefault="00B057D9" w:rsidP="00B057D9">
      <w:pPr>
        <w:spacing w:line="360" w:lineRule="auto"/>
        <w:rPr>
          <w:rFonts w:ascii="David" w:hAnsi="David" w:cs="David"/>
          <w:sz w:val="24"/>
          <w:szCs w:val="24"/>
        </w:rPr>
      </w:pPr>
      <w:r w:rsidRPr="00B057D9">
        <w:rPr>
          <w:rFonts w:ascii="David" w:hAnsi="David" w:cs="David" w:hint="cs"/>
          <w:b/>
          <w:bCs/>
          <w:sz w:val="24"/>
          <w:szCs w:val="24"/>
          <w:rtl/>
        </w:rPr>
        <w:t>עונשו של המסייע</w:t>
      </w:r>
      <w:r>
        <w:rPr>
          <w:rFonts w:ascii="David" w:hAnsi="David" w:cs="David" w:hint="cs"/>
          <w:sz w:val="24"/>
          <w:szCs w:val="24"/>
          <w:rtl/>
        </w:rPr>
        <w:t>: חצי מהעבירה המקורית.</w:t>
      </w:r>
    </w:p>
    <w:bookmarkEnd w:id="3"/>
    <w:p w14:paraId="2045A828" w14:textId="52293FB5" w:rsidR="008E5FA7" w:rsidRDefault="008E5FA7" w:rsidP="008E5FA7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ניתן להאשים ל</w:t>
      </w:r>
      <w:r w:rsidRPr="008E5FA7">
        <w:rPr>
          <w:rFonts w:ascii="David" w:hAnsi="David" w:cs="David" w:hint="cs"/>
          <w:b/>
          <w:bCs/>
          <w:sz w:val="24"/>
          <w:szCs w:val="24"/>
          <w:rtl/>
        </w:rPr>
        <w:t>סיוע במחדל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E5FA7">
        <w:rPr>
          <w:rFonts w:ascii="David" w:hAnsi="David" w:cs="David" w:hint="cs"/>
          <w:sz w:val="24"/>
          <w:szCs w:val="24"/>
          <w:rtl/>
        </w:rPr>
        <w:t>(</w:t>
      </w:r>
      <w:r w:rsidRPr="00A16185">
        <w:rPr>
          <w:rFonts w:ascii="David" w:hAnsi="David" w:cs="David" w:hint="cs"/>
          <w:sz w:val="24"/>
          <w:szCs w:val="24"/>
          <w:highlight w:val="yellow"/>
          <w:rtl/>
        </w:rPr>
        <w:t>ויצמן, נקר</w:t>
      </w:r>
      <w:r w:rsidRPr="008E5FA7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Pr="00A16185">
        <w:rPr>
          <w:rFonts w:ascii="David" w:hAnsi="David" w:cs="David" w:hint="cs"/>
          <w:sz w:val="24"/>
          <w:szCs w:val="24"/>
          <w:highlight w:val="yellow"/>
          <w:rtl/>
        </w:rPr>
        <w:t>פוליאקוב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היה מודע לתוצאה ולכן התממש יסוד הכוונה הפלילית)</w:t>
      </w:r>
      <w:r w:rsidRPr="008E5FA7">
        <w:rPr>
          <w:rFonts w:ascii="David" w:hAnsi="David" w:cs="David" w:hint="cs"/>
          <w:sz w:val="24"/>
          <w:szCs w:val="24"/>
          <w:rtl/>
        </w:rPr>
        <w:t>.</w:t>
      </w:r>
    </w:p>
    <w:p w14:paraId="01CE0A97" w14:textId="77777777" w:rsidR="006C05D3" w:rsidRPr="00330093" w:rsidRDefault="006C05D3" w:rsidP="006C05D3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330093">
        <w:rPr>
          <w:rFonts w:ascii="David" w:hAnsi="David" w:cs="David" w:hint="cs"/>
          <w:sz w:val="24"/>
          <w:szCs w:val="24"/>
          <w:u w:val="single"/>
          <w:rtl/>
        </w:rPr>
        <w:t>מבחני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עזר</w:t>
      </w:r>
      <w:r w:rsidRPr="00330093">
        <w:rPr>
          <w:rFonts w:ascii="David" w:hAnsi="David" w:cs="David" w:hint="cs"/>
          <w:sz w:val="24"/>
          <w:szCs w:val="24"/>
          <w:u w:val="single"/>
          <w:rtl/>
        </w:rPr>
        <w:t xml:space="preserve"> להבחנה בין מסייע למבצע בצוותא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(לא תמיד נגיע לאותה תוצאה זה יעזור לנו בפינג פונג)</w:t>
      </w:r>
      <w:r w:rsidRPr="00330093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587904F1" w14:textId="7F578A7E" w:rsidR="006C05D3" w:rsidRPr="00673A8D" w:rsidRDefault="006C05D3" w:rsidP="00F56A1E">
      <w:pPr>
        <w:pStyle w:val="a3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 w:rsidRPr="00673A8D">
        <w:rPr>
          <w:rFonts w:ascii="David" w:hAnsi="David" w:cs="David"/>
          <w:b/>
          <w:bCs/>
          <w:sz w:val="24"/>
          <w:szCs w:val="24"/>
          <w:rtl/>
        </w:rPr>
        <w:t>מבחן השליטה הפונקציונאלית</w:t>
      </w:r>
      <w:r>
        <w:rPr>
          <w:rFonts w:ascii="David" w:hAnsi="David" w:cs="David" w:hint="cs"/>
          <w:sz w:val="24"/>
          <w:szCs w:val="24"/>
          <w:rtl/>
        </w:rPr>
        <w:t>:</w:t>
      </w:r>
      <w:r w:rsidRPr="00673A8D">
        <w:rPr>
          <w:rFonts w:ascii="David" w:hAnsi="David" w:cs="David"/>
          <w:sz w:val="24"/>
          <w:szCs w:val="24"/>
          <w:rtl/>
        </w:rPr>
        <w:t xml:space="preserve"> מבצע בצוותא הוא בעל שליטה מהותית על העש</w:t>
      </w:r>
      <w:r w:rsidRPr="00673A8D">
        <w:rPr>
          <w:rFonts w:ascii="David" w:hAnsi="David" w:cs="David" w:hint="cs"/>
          <w:sz w:val="24"/>
          <w:szCs w:val="24"/>
          <w:rtl/>
        </w:rPr>
        <w:t>י</w:t>
      </w:r>
      <w:r w:rsidRPr="00673A8D">
        <w:rPr>
          <w:rFonts w:ascii="David" w:hAnsi="David" w:cs="David"/>
          <w:sz w:val="24"/>
          <w:szCs w:val="24"/>
          <w:rtl/>
        </w:rPr>
        <w:t>יה העבריינית.  הוא חלק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73A8D">
        <w:rPr>
          <w:rFonts w:ascii="David" w:hAnsi="David" w:cs="David"/>
          <w:sz w:val="24"/>
          <w:szCs w:val="24"/>
          <w:rtl/>
        </w:rPr>
        <w:t>מההחלטה לבצע את העבירה. חלקו חיוני להגשמת העבירה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673A8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5BF7356" w14:textId="77777777" w:rsidR="006C05D3" w:rsidRDefault="006C05D3" w:rsidP="00F56A1E">
      <w:pPr>
        <w:pStyle w:val="a3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 w:rsidRPr="00673A8D">
        <w:rPr>
          <w:rFonts w:ascii="David" w:hAnsi="David" w:cs="David"/>
          <w:b/>
          <w:bCs/>
          <w:sz w:val="24"/>
          <w:szCs w:val="24"/>
          <w:rtl/>
        </w:rPr>
        <w:t>מבחן הקרבה</w:t>
      </w:r>
      <w:r>
        <w:rPr>
          <w:rFonts w:ascii="David" w:hAnsi="David" w:cs="David" w:hint="cs"/>
          <w:sz w:val="24"/>
          <w:szCs w:val="24"/>
          <w:rtl/>
        </w:rPr>
        <w:t>: מה מידת הקרבה לביצוע העבירה?</w:t>
      </w:r>
      <w:r w:rsidRPr="00673A8D">
        <w:rPr>
          <w:rFonts w:ascii="David" w:hAnsi="David" w:cs="David"/>
          <w:sz w:val="24"/>
          <w:szCs w:val="24"/>
          <w:rtl/>
        </w:rPr>
        <w:t xml:space="preserve"> ככל שיותר קרוב – כך</w:t>
      </w:r>
      <w:r>
        <w:rPr>
          <w:rFonts w:ascii="David" w:hAnsi="David" w:cs="David" w:hint="cs"/>
          <w:sz w:val="24"/>
          <w:szCs w:val="24"/>
          <w:rtl/>
        </w:rPr>
        <w:t xml:space="preserve"> הוא </w:t>
      </w:r>
      <w:r w:rsidRPr="00673A8D">
        <w:rPr>
          <w:rFonts w:ascii="David" w:hAnsi="David" w:cs="David"/>
          <w:sz w:val="24"/>
          <w:szCs w:val="24"/>
          <w:rtl/>
        </w:rPr>
        <w:t xml:space="preserve"> יותר </w:t>
      </w:r>
      <w:r>
        <w:rPr>
          <w:rFonts w:ascii="David" w:hAnsi="David" w:cs="David" w:hint="cs"/>
          <w:sz w:val="24"/>
          <w:szCs w:val="24"/>
          <w:rtl/>
        </w:rPr>
        <w:t>ייחשב כ</w:t>
      </w:r>
      <w:r w:rsidRPr="00673A8D">
        <w:rPr>
          <w:rFonts w:ascii="David" w:hAnsi="David" w:cs="David"/>
          <w:sz w:val="24"/>
          <w:szCs w:val="24"/>
          <w:rtl/>
        </w:rPr>
        <w:t>מבצע ופחות מסייע (מעגל חיצוני ומעגל פנימי).</w:t>
      </w:r>
      <w:r>
        <w:rPr>
          <w:rFonts w:ascii="David" w:hAnsi="David" w:cs="David" w:hint="cs"/>
          <w:sz w:val="24"/>
          <w:szCs w:val="24"/>
          <w:rtl/>
        </w:rPr>
        <w:t xml:space="preserve"> לאו דווקא קרבה פיזית.</w:t>
      </w:r>
    </w:p>
    <w:p w14:paraId="12C72F0C" w14:textId="4400F11A" w:rsidR="006C05D3" w:rsidRDefault="006C05D3" w:rsidP="00F56A1E">
      <w:pPr>
        <w:pStyle w:val="a3"/>
        <w:numPr>
          <w:ilvl w:val="0"/>
          <w:numId w:val="30"/>
        </w:numPr>
        <w:spacing w:line="360" w:lineRule="auto"/>
        <w:rPr>
          <w:rFonts w:ascii="David" w:hAnsi="David" w:cs="David"/>
          <w:sz w:val="24"/>
          <w:szCs w:val="24"/>
        </w:rPr>
      </w:pPr>
      <w:r w:rsidRPr="00330093">
        <w:rPr>
          <w:rFonts w:ascii="David" w:hAnsi="David" w:cs="David"/>
          <w:b/>
          <w:bCs/>
          <w:sz w:val="24"/>
          <w:szCs w:val="24"/>
          <w:rtl/>
        </w:rPr>
        <w:t>מבחן הסנקציה הפלילית (השופט חשין)</w:t>
      </w:r>
      <w:r w:rsidRPr="00330093">
        <w:rPr>
          <w:rFonts w:ascii="David" w:hAnsi="David" w:cs="David"/>
          <w:sz w:val="24"/>
          <w:szCs w:val="24"/>
          <w:rtl/>
        </w:rPr>
        <w:t xml:space="preserve"> – אם השופט סבור שיש להטיל עונש כבד על הנאשם בשל הפגיעה החברתית בערך מוגן</w:t>
      </w:r>
      <w:r w:rsidRPr="00330093">
        <w:rPr>
          <w:rFonts w:ascii="David" w:hAnsi="David" w:cs="David" w:hint="cs"/>
          <w:sz w:val="24"/>
          <w:szCs w:val="24"/>
          <w:rtl/>
        </w:rPr>
        <w:t xml:space="preserve"> - הוא ייחשב כ</w:t>
      </w:r>
      <w:r w:rsidRPr="00330093">
        <w:rPr>
          <w:rFonts w:ascii="David" w:hAnsi="David" w:cs="David"/>
          <w:sz w:val="24"/>
          <w:szCs w:val="24"/>
          <w:rtl/>
        </w:rPr>
        <w:t>מבצע בצוותא. אם "חלש"</w:t>
      </w:r>
      <w:r w:rsidRPr="00330093">
        <w:rPr>
          <w:rFonts w:ascii="David" w:hAnsi="David" w:cs="David" w:hint="cs"/>
          <w:sz w:val="24"/>
          <w:szCs w:val="24"/>
          <w:rtl/>
        </w:rPr>
        <w:t xml:space="preserve">- </w:t>
      </w:r>
      <w:r w:rsidRPr="00330093">
        <w:rPr>
          <w:rFonts w:ascii="David" w:hAnsi="David" w:cs="David"/>
          <w:sz w:val="24"/>
          <w:szCs w:val="24"/>
          <w:rtl/>
        </w:rPr>
        <w:t>מסייע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32E5A71" w14:textId="77777777" w:rsidR="006C05D3" w:rsidRPr="006C05D3" w:rsidRDefault="006C05D3" w:rsidP="006C05D3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E6E959E" w14:textId="4395CF1C" w:rsidR="00335EFB" w:rsidRPr="00E13095" w:rsidRDefault="00335EFB" w:rsidP="00E13095">
      <w:pPr>
        <w:spacing w:line="360" w:lineRule="auto"/>
        <w:rPr>
          <w:rFonts w:ascii="David" w:hAnsi="David" w:cs="David"/>
          <w:sz w:val="24"/>
          <w:szCs w:val="24"/>
        </w:rPr>
      </w:pPr>
      <w:r w:rsidRPr="00E13095">
        <w:rPr>
          <w:rFonts w:ascii="David" w:hAnsi="David" w:cs="David" w:hint="cs"/>
          <w:b/>
          <w:bCs/>
          <w:sz w:val="28"/>
          <w:szCs w:val="28"/>
          <w:rtl/>
        </w:rPr>
        <w:t xml:space="preserve">משדל ס' 30: </w:t>
      </w:r>
      <w:r w:rsidRPr="00E13095">
        <w:rPr>
          <w:rFonts w:ascii="David" w:hAnsi="David" w:cs="David" w:hint="cs"/>
          <w:sz w:val="24"/>
          <w:szCs w:val="24"/>
          <w:rtl/>
        </w:rPr>
        <w:t>שינוי תודעה אצל אדם אחר.</w:t>
      </w:r>
      <w:r w:rsidRPr="00E1309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567C3" w:rsidRPr="00E13095">
        <w:rPr>
          <w:rFonts w:ascii="David" w:hAnsi="David" w:cs="David" w:hint="cs"/>
          <w:sz w:val="24"/>
          <w:szCs w:val="24"/>
          <w:rtl/>
        </w:rPr>
        <w:t xml:space="preserve">לא חובה שהמשדל הוא זה שיביא את הרעיון לראשונה, </w:t>
      </w:r>
      <w:r w:rsidR="00E567C3" w:rsidRPr="00E13095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עם זאת צריך להוכיח שהמשדל הוא זה ששינה את התודעה למשודלים ובגללו קרתה העבירה </w:t>
      </w:r>
      <w:r w:rsidR="00E567C3" w:rsidRPr="00E13095">
        <w:rPr>
          <w:rFonts w:ascii="David" w:hAnsi="David" w:cs="David" w:hint="cs"/>
          <w:sz w:val="24"/>
          <w:szCs w:val="24"/>
          <w:highlight w:val="yellow"/>
          <w:rtl/>
        </w:rPr>
        <w:t>(</w:t>
      </w:r>
      <w:proofErr w:type="spellStart"/>
      <w:r w:rsidR="00E567C3" w:rsidRPr="00E13095">
        <w:rPr>
          <w:rFonts w:ascii="David" w:hAnsi="David" w:cs="David" w:hint="cs"/>
          <w:sz w:val="24"/>
          <w:szCs w:val="24"/>
          <w:highlight w:val="yellow"/>
          <w:rtl/>
        </w:rPr>
        <w:t>אסקין</w:t>
      </w:r>
      <w:proofErr w:type="spellEnd"/>
      <w:r w:rsidR="00E567C3" w:rsidRPr="00E13095">
        <w:rPr>
          <w:rFonts w:ascii="David" w:hAnsi="David" w:cs="David" w:hint="cs"/>
          <w:sz w:val="24"/>
          <w:szCs w:val="24"/>
          <w:highlight w:val="yellow"/>
          <w:rtl/>
        </w:rPr>
        <w:t>).</w:t>
      </w:r>
    </w:p>
    <w:p w14:paraId="32F59294" w14:textId="77777777" w:rsidR="00335EFB" w:rsidRDefault="00335EFB" w:rsidP="00335EF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E5E93">
        <w:rPr>
          <w:rFonts w:ascii="David" w:hAnsi="David" w:cs="David"/>
          <w:sz w:val="24"/>
          <w:szCs w:val="24"/>
          <w:u w:val="single"/>
          <w:rtl/>
        </w:rPr>
        <w:t>היסוד העובדתי של השידול</w:t>
      </w:r>
      <w:r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120514AE" w14:textId="77777777" w:rsidR="00335EFB" w:rsidRPr="00AE5E93" w:rsidRDefault="00335EFB" w:rsidP="00F56A1E">
      <w:pPr>
        <w:pStyle w:val="a3"/>
        <w:numPr>
          <w:ilvl w:val="0"/>
          <w:numId w:val="34"/>
        </w:numPr>
        <w:spacing w:line="360" w:lineRule="auto"/>
        <w:rPr>
          <w:rFonts w:ascii="David" w:hAnsi="David" w:cs="David"/>
          <w:sz w:val="24"/>
          <w:szCs w:val="24"/>
        </w:rPr>
      </w:pPr>
      <w:r w:rsidRPr="00AE5E93">
        <w:rPr>
          <w:rFonts w:ascii="David" w:hAnsi="David" w:cs="David"/>
          <w:sz w:val="24"/>
          <w:szCs w:val="24"/>
          <w:rtl/>
        </w:rPr>
        <w:t xml:space="preserve">התנהגות בעלת אופי משדל – שכנוע, עידוד, דרישה, הפצרה  או כל דרך שיש בה </w:t>
      </w:r>
      <w:r w:rsidRPr="00AE5E93">
        <w:rPr>
          <w:rFonts w:ascii="David" w:hAnsi="David" w:cs="David"/>
          <w:b/>
          <w:bCs/>
          <w:color w:val="FF0000"/>
          <w:sz w:val="24"/>
          <w:szCs w:val="24"/>
          <w:rtl/>
        </w:rPr>
        <w:t>הפעלת לחץ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.</w:t>
      </w:r>
    </w:p>
    <w:p w14:paraId="67F713AD" w14:textId="77777777" w:rsidR="00335EFB" w:rsidRDefault="00335EFB" w:rsidP="00F56A1E">
      <w:pPr>
        <w:pStyle w:val="a3"/>
        <w:numPr>
          <w:ilvl w:val="0"/>
          <w:numId w:val="34"/>
        </w:numPr>
        <w:spacing w:line="360" w:lineRule="auto"/>
        <w:rPr>
          <w:rFonts w:ascii="David" w:hAnsi="David" w:cs="David"/>
          <w:sz w:val="24"/>
          <w:szCs w:val="24"/>
        </w:rPr>
      </w:pPr>
      <w:r w:rsidRPr="00AE5E93">
        <w:rPr>
          <w:rFonts w:ascii="David" w:hAnsi="David" w:cs="David"/>
          <w:sz w:val="24"/>
          <w:szCs w:val="24"/>
          <w:rtl/>
        </w:rPr>
        <w:t>שידול בעל "אפקטיביות פוטנציאלית" העשויה להשפיע על המשודל.</w:t>
      </w:r>
      <w:r>
        <w:rPr>
          <w:rFonts w:ascii="David" w:hAnsi="David" w:cs="David" w:hint="cs"/>
          <w:sz w:val="24"/>
          <w:szCs w:val="24"/>
          <w:rtl/>
        </w:rPr>
        <w:t xml:space="preserve"> אמירה שמשדלת מישהו לעשות משהו </w:t>
      </w:r>
      <w:r w:rsidRPr="00335EFB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פלילי קונקרטי</w:t>
      </w:r>
      <w:r>
        <w:rPr>
          <w:rFonts w:ascii="David" w:hAnsi="David" w:cs="David" w:hint="cs"/>
          <w:sz w:val="24"/>
          <w:szCs w:val="24"/>
          <w:rtl/>
        </w:rPr>
        <w:t>, לא משהו כללי.</w:t>
      </w:r>
    </w:p>
    <w:p w14:paraId="7EBEE741" w14:textId="08C0FA82" w:rsidR="00335EFB" w:rsidRPr="00335EFB" w:rsidRDefault="00335EFB" w:rsidP="00F56A1E">
      <w:pPr>
        <w:pStyle w:val="a3"/>
        <w:numPr>
          <w:ilvl w:val="0"/>
          <w:numId w:val="34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להוכיח </w:t>
      </w:r>
      <w:proofErr w:type="spellStart"/>
      <w:r w:rsidRPr="00335EFB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קש"ס</w:t>
      </w:r>
      <w:proofErr w:type="spellEnd"/>
      <w:r w:rsidRPr="00335EFB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בין השידול לבין ביצוע העבירה על ידי המבצע העיקרי </w:t>
      </w:r>
      <w:r w:rsidRPr="00881476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(טענת הגנה טובה היא ניתוק </w:t>
      </w:r>
      <w:proofErr w:type="spellStart"/>
      <w:r w:rsidRPr="00881476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קש"ס</w:t>
      </w:r>
      <w:proofErr w:type="spellEnd"/>
      <w:r w:rsidRPr="00881476">
        <w:rPr>
          <w:rFonts w:ascii="David" w:hAnsi="David" w:cs="David" w:hint="cs"/>
          <w:b/>
          <w:bCs/>
          <w:color w:val="FF0000"/>
          <w:sz w:val="24"/>
          <w:szCs w:val="24"/>
          <w:rtl/>
        </w:rPr>
        <w:t>).</w:t>
      </w:r>
    </w:p>
    <w:p w14:paraId="1AD519E8" w14:textId="77777777" w:rsidR="00E567C3" w:rsidRPr="002F38A0" w:rsidRDefault="00E567C3" w:rsidP="00E567C3">
      <w:pPr>
        <w:spacing w:line="360" w:lineRule="auto"/>
        <w:rPr>
          <w:rFonts w:ascii="David" w:hAnsi="David" w:cs="David"/>
          <w:sz w:val="24"/>
          <w:szCs w:val="24"/>
        </w:rPr>
      </w:pPr>
      <w:bookmarkStart w:id="4" w:name="_Hlk71884310"/>
      <w:r w:rsidRPr="002F38A0">
        <w:rPr>
          <w:rFonts w:ascii="David" w:hAnsi="David" w:cs="David"/>
          <w:sz w:val="24"/>
          <w:szCs w:val="24"/>
          <w:u w:val="single"/>
          <w:rtl/>
        </w:rPr>
        <w:t>היסוד הנפשי במסגרת פעולת השידול</w:t>
      </w:r>
      <w:r w:rsidRPr="002F38A0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7C4F8EC7" w14:textId="03E49951" w:rsidR="00E567C3" w:rsidRDefault="00E567C3" w:rsidP="00F56A1E">
      <w:pPr>
        <w:pStyle w:val="a3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</w:rPr>
      </w:pPr>
      <w:r w:rsidRPr="002F38A0">
        <w:rPr>
          <w:rFonts w:ascii="David" w:hAnsi="David" w:cs="David"/>
          <w:sz w:val="24"/>
          <w:szCs w:val="24"/>
          <w:rtl/>
        </w:rPr>
        <w:t xml:space="preserve">על </w:t>
      </w:r>
      <w:r w:rsidRPr="002F38A0">
        <w:rPr>
          <w:rFonts w:ascii="David" w:hAnsi="David" w:cs="David"/>
          <w:sz w:val="24"/>
          <w:szCs w:val="24"/>
          <w:u w:val="single"/>
          <w:rtl/>
        </w:rPr>
        <w:t xml:space="preserve">המשדל להיות מודע לכך שיש בהתנהגותו כדי להביא את </w:t>
      </w:r>
      <w:r w:rsidRPr="002F38A0">
        <w:rPr>
          <w:rFonts w:ascii="David" w:hAnsi="David" w:cs="David"/>
          <w:sz w:val="24"/>
          <w:szCs w:val="24"/>
          <w:rtl/>
        </w:rPr>
        <w:t>המשודל לידי ביצוע עביר</w:t>
      </w:r>
      <w:r>
        <w:rPr>
          <w:rFonts w:ascii="David" w:hAnsi="David" w:cs="David" w:hint="cs"/>
          <w:sz w:val="24"/>
          <w:szCs w:val="24"/>
          <w:rtl/>
        </w:rPr>
        <w:t>ת</w:t>
      </w:r>
      <w:r w:rsidRPr="002F38A0">
        <w:rPr>
          <w:rFonts w:ascii="David" w:hAnsi="David" w:cs="David"/>
          <w:sz w:val="24"/>
          <w:szCs w:val="24"/>
          <w:rtl/>
        </w:rPr>
        <w:t xml:space="preserve"> נושא השידול. דרישה זו עניינה מודעות לטיב ההתנהגות המשדלת וכן מודעות לקיומו של אחר הזקוק להנעה מנטלית על–מנת לבצע את העבירה נושא השידול. </w:t>
      </w:r>
    </w:p>
    <w:p w14:paraId="1786B537" w14:textId="54504525" w:rsidR="00E567C3" w:rsidRDefault="00E567C3" w:rsidP="00F56A1E">
      <w:pPr>
        <w:pStyle w:val="a3"/>
        <w:numPr>
          <w:ilvl w:val="0"/>
          <w:numId w:val="35"/>
        </w:numPr>
        <w:spacing w:line="360" w:lineRule="auto"/>
        <w:rPr>
          <w:rFonts w:ascii="David" w:hAnsi="David" w:cs="David"/>
          <w:sz w:val="24"/>
          <w:szCs w:val="24"/>
        </w:rPr>
      </w:pPr>
      <w:r w:rsidRPr="002F38A0">
        <w:rPr>
          <w:rFonts w:ascii="David" w:hAnsi="David" w:cs="David"/>
          <w:sz w:val="24"/>
          <w:szCs w:val="24"/>
          <w:rtl/>
        </w:rPr>
        <w:t xml:space="preserve">על המשדל </w:t>
      </w:r>
      <w:r w:rsidRPr="00CA28A1"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  <w:t>להתכוון</w:t>
      </w:r>
      <w:r w:rsidRPr="002F38A0">
        <w:rPr>
          <w:rFonts w:ascii="David" w:hAnsi="David" w:cs="David"/>
          <w:sz w:val="24"/>
          <w:szCs w:val="24"/>
          <w:u w:val="single"/>
          <w:rtl/>
        </w:rPr>
        <w:t xml:space="preserve"> להביא את המשודל לידי ביצוע העבירה </w:t>
      </w:r>
      <w:r w:rsidRPr="002F38A0">
        <w:rPr>
          <w:rFonts w:ascii="David" w:hAnsi="David" w:cs="David"/>
          <w:sz w:val="24"/>
          <w:szCs w:val="24"/>
          <w:rtl/>
        </w:rPr>
        <w:t xml:space="preserve">יעד השידול. השידול צריך להיות מלווה בשאיפה – </w:t>
      </w:r>
      <w:r w:rsidRPr="00B50A2F">
        <w:rPr>
          <w:rFonts w:ascii="David" w:hAnsi="David" w:cs="David"/>
          <w:b/>
          <w:bCs/>
          <w:color w:val="FF0000"/>
          <w:sz w:val="24"/>
          <w:szCs w:val="24"/>
          <w:rtl/>
        </w:rPr>
        <w:t>מטרה</w:t>
      </w:r>
      <w:r w:rsidRPr="002F38A0">
        <w:rPr>
          <w:rFonts w:ascii="David" w:hAnsi="David" w:cs="David"/>
          <w:sz w:val="24"/>
          <w:szCs w:val="24"/>
          <w:rtl/>
        </w:rPr>
        <w:t xml:space="preserve"> – מצד המשדל כי העבירה נושא השידול אכן תבוצע, על כל יסודותיה, על–ידי </w:t>
      </w:r>
      <w:proofErr w:type="spellStart"/>
      <w:r w:rsidRPr="002F38A0">
        <w:rPr>
          <w:rFonts w:ascii="David" w:hAnsi="David" w:cs="David"/>
          <w:sz w:val="24"/>
          <w:szCs w:val="24"/>
          <w:rtl/>
        </w:rPr>
        <w:t>ה”משודל</w:t>
      </w:r>
      <w:proofErr w:type="spellEnd"/>
      <w:r w:rsidRPr="002F38A0">
        <w:rPr>
          <w:rFonts w:ascii="David" w:hAnsi="David" w:cs="David"/>
          <w:sz w:val="24"/>
          <w:szCs w:val="24"/>
          <w:rtl/>
        </w:rPr>
        <w:t>”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89E97F9" w14:textId="45E4C98A" w:rsidR="00E567C3" w:rsidRPr="00E567C3" w:rsidRDefault="00E567C3" w:rsidP="00E567C3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לסיכום: </w:t>
      </w:r>
      <w:r w:rsidRPr="00E567C3">
        <w:rPr>
          <w:rFonts w:ascii="David" w:hAnsi="David" w:cs="David"/>
          <w:sz w:val="24"/>
          <w:szCs w:val="24"/>
          <w:rtl/>
        </w:rPr>
        <w:t>מודעות להתנהגות</w:t>
      </w:r>
      <w:r>
        <w:rPr>
          <w:rFonts w:ascii="David" w:hAnsi="David" w:cs="David" w:hint="cs"/>
          <w:sz w:val="24"/>
          <w:szCs w:val="24"/>
          <w:rtl/>
        </w:rPr>
        <w:t xml:space="preserve"> (שידול)</w:t>
      </w:r>
      <w:r w:rsidRPr="00E567C3">
        <w:rPr>
          <w:rFonts w:ascii="David" w:hAnsi="David" w:cs="David"/>
          <w:sz w:val="24"/>
          <w:szCs w:val="24"/>
          <w:rtl/>
        </w:rPr>
        <w:t>, מודעות לנסיבות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="00881476">
        <w:rPr>
          <w:rFonts w:ascii="David" w:hAnsi="David" w:cs="David" w:hint="cs"/>
          <w:sz w:val="24"/>
          <w:szCs w:val="24"/>
          <w:rtl/>
        </w:rPr>
        <w:t>אחר הזקוק להנעה מנטאלית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567C3">
        <w:rPr>
          <w:rFonts w:ascii="David" w:hAnsi="David" w:cs="David"/>
          <w:sz w:val="24"/>
          <w:szCs w:val="24"/>
          <w:rtl/>
        </w:rPr>
        <w:t>, מודעות לאפשרות קרות התוצאה</w:t>
      </w:r>
      <w:r>
        <w:rPr>
          <w:rFonts w:ascii="David" w:hAnsi="David" w:cs="David" w:hint="cs"/>
          <w:sz w:val="24"/>
          <w:szCs w:val="24"/>
          <w:rtl/>
        </w:rPr>
        <w:t xml:space="preserve"> (במידה ויש)</w:t>
      </w:r>
      <w:r w:rsidRPr="00E567C3">
        <w:rPr>
          <w:rFonts w:ascii="David" w:hAnsi="David" w:cs="David"/>
          <w:sz w:val="24"/>
          <w:szCs w:val="24"/>
          <w:rtl/>
        </w:rPr>
        <w:t xml:space="preserve"> </w:t>
      </w:r>
      <w:r w:rsidRPr="00E567C3">
        <w:rPr>
          <w:rFonts w:ascii="David" w:hAnsi="David" w:cs="David"/>
          <w:b/>
          <w:bCs/>
          <w:sz w:val="24"/>
          <w:szCs w:val="24"/>
          <w:rtl/>
        </w:rPr>
        <w:t xml:space="preserve">וכוונה </w:t>
      </w:r>
      <w:r w:rsidRPr="00E567C3">
        <w:rPr>
          <w:rFonts w:ascii="David" w:hAnsi="David" w:cs="David"/>
          <w:sz w:val="24"/>
          <w:szCs w:val="24"/>
          <w:rtl/>
        </w:rPr>
        <w:t>ביחס לתוצאה.</w:t>
      </w:r>
    </w:p>
    <w:p w14:paraId="3E0687AF" w14:textId="57782BED" w:rsidR="00E567C3" w:rsidRDefault="00B057D9" w:rsidP="00E567C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B057D9">
        <w:rPr>
          <w:rFonts w:ascii="David" w:hAnsi="David" w:cs="David" w:hint="cs"/>
          <w:b/>
          <w:bCs/>
          <w:sz w:val="24"/>
          <w:szCs w:val="24"/>
          <w:rtl/>
        </w:rPr>
        <w:t>שידול לשידול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 xml:space="preserve">בפס"ד </w:t>
      </w:r>
      <w:proofErr w:type="spellStart"/>
      <w:r w:rsidRPr="00881476">
        <w:rPr>
          <w:rFonts w:ascii="David" w:hAnsi="David" w:cs="David" w:hint="cs"/>
          <w:sz w:val="24"/>
          <w:szCs w:val="24"/>
          <w:highlight w:val="yellow"/>
          <w:rtl/>
        </w:rPr>
        <w:t>סוגקר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נאמר </w:t>
      </w:r>
      <w:r w:rsidRPr="00B057D9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שאפשר</w:t>
      </w:r>
      <w:r>
        <w:rPr>
          <w:rFonts w:ascii="David" w:hAnsi="David" w:cs="David" w:hint="cs"/>
          <w:sz w:val="24"/>
          <w:szCs w:val="24"/>
          <w:rtl/>
        </w:rPr>
        <w:t>, מנגד יש ביקורת שאומרת שזה פוגע בעיקרון החוקיות.</w:t>
      </w:r>
    </w:p>
    <w:p w14:paraId="3839F5D2" w14:textId="4DC79F70" w:rsidR="00B057D9" w:rsidRDefault="00B057D9" w:rsidP="00E567C3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B057D9">
        <w:rPr>
          <w:rFonts w:ascii="David" w:hAnsi="David" w:cs="David" w:hint="cs"/>
          <w:b/>
          <w:bCs/>
          <w:sz w:val="24"/>
          <w:szCs w:val="24"/>
          <w:rtl/>
        </w:rPr>
        <w:lastRenderedPageBreak/>
        <w:t>שידול בדרך של מחדל</w:t>
      </w:r>
      <w:r w:rsidR="00881476">
        <w:rPr>
          <w:rFonts w:ascii="David" w:hAnsi="David" w:cs="David" w:hint="cs"/>
          <w:b/>
          <w:bCs/>
          <w:sz w:val="24"/>
          <w:szCs w:val="24"/>
          <w:rtl/>
        </w:rPr>
        <w:t xml:space="preserve"> (ס' 34)</w:t>
      </w:r>
      <w:r w:rsidRPr="00B057D9">
        <w:rPr>
          <w:rFonts w:ascii="David" w:hAnsi="David" w:cs="David" w:hint="cs"/>
          <w:sz w:val="24"/>
          <w:szCs w:val="24"/>
          <w:rtl/>
        </w:rPr>
        <w:t>: ס' 18 קובע שכל מעשה יכול להיעשות במחדל, אך יש ביקורת כנגד זה.</w:t>
      </w:r>
    </w:p>
    <w:p w14:paraId="406D9156" w14:textId="3B6C4337" w:rsidR="00B057D9" w:rsidRDefault="00B057D9" w:rsidP="00E567C3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עונשו של המשדל: </w:t>
      </w:r>
      <w:r w:rsidRPr="00B057D9">
        <w:rPr>
          <w:rFonts w:ascii="David" w:hAnsi="David" w:cs="David" w:hint="cs"/>
          <w:sz w:val="24"/>
          <w:szCs w:val="24"/>
          <w:rtl/>
        </w:rPr>
        <w:t>זהה לעונשו של המבצע העיקרי</w:t>
      </w:r>
      <w:r w:rsidR="00FD68D7">
        <w:rPr>
          <w:rFonts w:ascii="David" w:hAnsi="David" w:cs="David" w:hint="cs"/>
          <w:sz w:val="24"/>
          <w:szCs w:val="24"/>
          <w:rtl/>
        </w:rPr>
        <w:t xml:space="preserve"> </w:t>
      </w:r>
      <w:r w:rsidR="00FD68D7" w:rsidRPr="00FD68D7">
        <w:rPr>
          <w:rFonts w:ascii="David" w:hAnsi="David" w:cs="David" w:hint="cs"/>
          <w:sz w:val="24"/>
          <w:szCs w:val="24"/>
          <w:highlight w:val="yellow"/>
          <w:rtl/>
        </w:rPr>
        <w:t>(</w:t>
      </w:r>
      <w:proofErr w:type="spellStart"/>
      <w:r w:rsidR="00FD68D7" w:rsidRPr="00FD68D7">
        <w:rPr>
          <w:rFonts w:ascii="David" w:hAnsi="David" w:cs="David" w:hint="cs"/>
          <w:sz w:val="24"/>
          <w:szCs w:val="24"/>
          <w:highlight w:val="yellow"/>
          <w:rtl/>
        </w:rPr>
        <w:t>מסראווה</w:t>
      </w:r>
      <w:proofErr w:type="spellEnd"/>
      <w:r w:rsidR="00FD68D7">
        <w:rPr>
          <w:rFonts w:ascii="David" w:hAnsi="David" w:cs="David" w:hint="cs"/>
          <w:sz w:val="24"/>
          <w:szCs w:val="24"/>
          <w:highlight w:val="yellow"/>
          <w:rtl/>
        </w:rPr>
        <w:t>, פלונים</w:t>
      </w:r>
      <w:r w:rsidR="00FD68D7" w:rsidRPr="00FD68D7">
        <w:rPr>
          <w:rFonts w:ascii="David" w:hAnsi="David" w:cs="David" w:hint="cs"/>
          <w:sz w:val="24"/>
          <w:szCs w:val="24"/>
          <w:highlight w:val="yellow"/>
          <w:rtl/>
        </w:rPr>
        <w:t>)</w:t>
      </w:r>
      <w:r w:rsidRPr="00FD68D7">
        <w:rPr>
          <w:rFonts w:ascii="David" w:hAnsi="David" w:cs="David" w:hint="cs"/>
          <w:sz w:val="24"/>
          <w:szCs w:val="24"/>
          <w:highlight w:val="yellow"/>
          <w:rtl/>
        </w:rPr>
        <w:t>.</w:t>
      </w:r>
    </w:p>
    <w:p w14:paraId="3F48451D" w14:textId="77777777" w:rsidR="00FD68D7" w:rsidRDefault="00FD68D7" w:rsidP="00FD68D7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החריגים לשידול:</w:t>
      </w:r>
    </w:p>
    <w:p w14:paraId="52903630" w14:textId="77777777" w:rsidR="00FD68D7" w:rsidRDefault="00FD68D7" w:rsidP="00F56A1E">
      <w:pPr>
        <w:pStyle w:val="a3"/>
        <w:numPr>
          <w:ilvl w:val="0"/>
          <w:numId w:val="36"/>
        </w:numPr>
        <w:spacing w:line="360" w:lineRule="auto"/>
        <w:rPr>
          <w:rFonts w:ascii="David" w:hAnsi="David" w:cs="David"/>
          <w:sz w:val="24"/>
          <w:szCs w:val="24"/>
        </w:rPr>
      </w:pPr>
      <w:r w:rsidRPr="00FC4A89">
        <w:rPr>
          <w:rFonts w:ascii="David" w:hAnsi="David" w:cs="David"/>
          <w:sz w:val="24"/>
          <w:szCs w:val="24"/>
          <w:rtl/>
        </w:rPr>
        <w:t>שידול לעבירות חטא – אינן ענישות (סעיף 34ג לחוק)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17BA250" w14:textId="602E0668" w:rsidR="00FD68D7" w:rsidRDefault="00FD68D7" w:rsidP="00F56A1E">
      <w:pPr>
        <w:pStyle w:val="a3"/>
        <w:numPr>
          <w:ilvl w:val="0"/>
          <w:numId w:val="36"/>
        </w:numPr>
        <w:spacing w:line="360" w:lineRule="auto"/>
        <w:rPr>
          <w:rFonts w:ascii="David" w:hAnsi="David" w:cs="David"/>
          <w:sz w:val="24"/>
          <w:szCs w:val="24"/>
        </w:rPr>
      </w:pPr>
      <w:r w:rsidRPr="00FC4A89">
        <w:rPr>
          <w:rFonts w:ascii="David" w:hAnsi="David" w:cs="David"/>
          <w:sz w:val="24"/>
          <w:szCs w:val="24"/>
          <w:rtl/>
        </w:rPr>
        <w:t>ניסיון לשידול – מחצית מהעונש של העבירה העיקרית (סעיף 33)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FC4A89">
        <w:rPr>
          <w:rFonts w:ascii="David" w:hAnsi="David" w:cs="David"/>
          <w:sz w:val="24"/>
          <w:szCs w:val="24"/>
          <w:rtl/>
        </w:rPr>
        <w:t xml:space="preserve"> א' כותב לב' "תרצח את ג'" אבל המכתב לא הגיע ליעד.</w:t>
      </w:r>
    </w:p>
    <w:p w14:paraId="147BA2DA" w14:textId="1B417CAF" w:rsidR="00B057D9" w:rsidRPr="00FD68D7" w:rsidRDefault="00FD68D7" w:rsidP="00FD68D7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D68D7">
        <w:rPr>
          <w:rFonts w:ascii="David" w:hAnsi="David" w:cs="David"/>
          <w:sz w:val="24"/>
          <w:szCs w:val="24"/>
          <w:u w:val="single"/>
          <w:rtl/>
        </w:rPr>
        <w:t>ההבדל בין משדל למבצע באמצעות אחר</w:t>
      </w:r>
      <w:r w:rsidRPr="00FD68D7">
        <w:rPr>
          <w:rFonts w:ascii="David" w:hAnsi="David" w:cs="David" w:hint="cs"/>
          <w:sz w:val="24"/>
          <w:szCs w:val="24"/>
          <w:rtl/>
        </w:rPr>
        <w:t xml:space="preserve">: </w:t>
      </w:r>
      <w:r w:rsidRPr="00FD68D7">
        <w:rPr>
          <w:rFonts w:ascii="David" w:hAnsi="David" w:cs="David"/>
          <w:sz w:val="24"/>
          <w:szCs w:val="24"/>
          <w:rtl/>
        </w:rPr>
        <w:t xml:space="preserve">במקרה של מבצע באמצעות אחר, האחר הופך </w:t>
      </w:r>
      <w:r w:rsidRPr="00FD68D7">
        <w:rPr>
          <w:rFonts w:ascii="David" w:hAnsi="David" w:cs="David"/>
          <w:b/>
          <w:bCs/>
          <w:sz w:val="24"/>
          <w:szCs w:val="24"/>
          <w:rtl/>
        </w:rPr>
        <w:t>לכלי בידיו</w:t>
      </w:r>
      <w:r w:rsidRPr="00FD68D7">
        <w:rPr>
          <w:rFonts w:ascii="David" w:hAnsi="David" w:cs="David" w:hint="cs"/>
          <w:b/>
          <w:bCs/>
          <w:sz w:val="24"/>
          <w:szCs w:val="24"/>
          <w:rtl/>
        </w:rPr>
        <w:t>, איבד את האוטונומיה</w:t>
      </w:r>
      <w:r w:rsidRPr="00FD68D7">
        <w:rPr>
          <w:rFonts w:ascii="David" w:hAnsi="David" w:cs="David"/>
          <w:sz w:val="24"/>
          <w:szCs w:val="24"/>
          <w:rtl/>
        </w:rPr>
        <w:t xml:space="preserve"> (חל עליו סייג או לא מתקיים היסוד הנפשי). </w:t>
      </w:r>
      <w:r w:rsidRPr="00FD68D7">
        <w:rPr>
          <w:rFonts w:ascii="David" w:hAnsi="David" w:cs="David" w:hint="cs"/>
          <w:sz w:val="24"/>
          <w:szCs w:val="24"/>
          <w:rtl/>
        </w:rPr>
        <w:t xml:space="preserve"> </w:t>
      </w:r>
      <w:r w:rsidRPr="00FD68D7">
        <w:rPr>
          <w:rFonts w:ascii="David" w:hAnsi="David" w:cs="David"/>
          <w:sz w:val="24"/>
          <w:szCs w:val="24"/>
          <w:rtl/>
        </w:rPr>
        <w:t xml:space="preserve">בביצוע בשידול, האחר הוא </w:t>
      </w:r>
      <w:r w:rsidRPr="00FD68D7">
        <w:rPr>
          <w:rFonts w:ascii="David" w:hAnsi="David" w:cs="David"/>
          <w:b/>
          <w:bCs/>
          <w:sz w:val="24"/>
          <w:szCs w:val="24"/>
          <w:rtl/>
        </w:rPr>
        <w:t>אדם אוטונומי</w:t>
      </w:r>
      <w:r w:rsidRPr="00FD68D7">
        <w:rPr>
          <w:rFonts w:ascii="David" w:hAnsi="David" w:cs="David" w:hint="cs"/>
          <w:sz w:val="24"/>
          <w:szCs w:val="24"/>
          <w:rtl/>
        </w:rPr>
        <w:t xml:space="preserve">, </w:t>
      </w:r>
      <w:r w:rsidRPr="00FD68D7">
        <w:rPr>
          <w:rFonts w:ascii="David" w:hAnsi="David" w:cs="David"/>
          <w:sz w:val="24"/>
          <w:szCs w:val="24"/>
          <w:rtl/>
        </w:rPr>
        <w:t>שהעבירה מתקיימת גם אצלו.</w:t>
      </w:r>
    </w:p>
    <w:bookmarkEnd w:id="4"/>
    <w:p w14:paraId="0FB3B7D4" w14:textId="7E3C57F6" w:rsidR="00EA0FC0" w:rsidRDefault="00EA0FC0" w:rsidP="00EA0FC0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2C7051">
        <w:rPr>
          <w:rFonts w:ascii="David" w:hAnsi="David" w:cs="David" w:hint="cs"/>
          <w:sz w:val="24"/>
          <w:szCs w:val="24"/>
          <w:u w:val="single"/>
          <w:rtl/>
        </w:rPr>
        <w:t>עבירות שידול ספציפיות: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C4044B">
        <w:rPr>
          <w:rFonts w:ascii="David" w:hAnsi="David" w:cs="David"/>
          <w:sz w:val="24"/>
          <w:szCs w:val="24"/>
          <w:rtl/>
        </w:rPr>
        <w:t xml:space="preserve">למשל, ס' 201 (שידול לזנות) או ס' 302 (שידול להתאבדות). </w:t>
      </w:r>
      <w:r w:rsidRPr="00C4044B">
        <w:rPr>
          <w:rFonts w:ascii="David" w:hAnsi="David" w:cs="David"/>
          <w:b/>
          <w:bCs/>
          <w:sz w:val="24"/>
          <w:szCs w:val="24"/>
          <w:rtl/>
        </w:rPr>
        <w:t>המעשה המשודל עצמו לא מהווה עבירה</w:t>
      </w:r>
      <w:r w:rsidRPr="00C4044B">
        <w:rPr>
          <w:rFonts w:ascii="David" w:hAnsi="David" w:cs="David"/>
          <w:sz w:val="24"/>
          <w:szCs w:val="24"/>
          <w:rtl/>
        </w:rPr>
        <w:t xml:space="preserve">. </w:t>
      </w:r>
    </w:p>
    <w:p w14:paraId="6C07751F" w14:textId="7A3D2235" w:rsidR="00881476" w:rsidRDefault="00881476" w:rsidP="00EA0FC0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הקושי להבדיל בין מסייע/משדל/מבצע בצוותא </w:t>
      </w:r>
      <w:r w:rsidRPr="00881476">
        <w:rPr>
          <w:rFonts w:ascii="David" w:hAnsi="David" w:cs="David" w:hint="cs"/>
          <w:sz w:val="24"/>
          <w:szCs w:val="24"/>
          <w:highlight w:val="yellow"/>
          <w:rtl/>
        </w:rPr>
        <w:t>מארי פיזם.</w:t>
      </w:r>
    </w:p>
    <w:p w14:paraId="3A4AC13B" w14:textId="2AE2745B" w:rsidR="00E13095" w:rsidRDefault="00CA21D1" w:rsidP="00A16185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16185">
        <w:rPr>
          <w:rFonts w:ascii="David" w:hAnsi="David" w:cs="David" w:hint="cs"/>
          <w:b/>
          <w:bCs/>
          <w:sz w:val="28"/>
          <w:szCs w:val="28"/>
          <w:rtl/>
        </w:rPr>
        <w:t xml:space="preserve">קיים </w:t>
      </w:r>
      <w:r w:rsidR="00EA0FC0" w:rsidRPr="00A16185">
        <w:rPr>
          <w:rFonts w:ascii="David" w:hAnsi="David" w:cs="David" w:hint="cs"/>
          <w:b/>
          <w:bCs/>
          <w:sz w:val="28"/>
          <w:szCs w:val="28"/>
          <w:rtl/>
        </w:rPr>
        <w:t xml:space="preserve">פטור עקב חרטה ס' 34(א) </w:t>
      </w:r>
      <w:r w:rsidR="00EA0FC0" w:rsidRPr="00A16185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למסייע ומשדל</w:t>
      </w:r>
      <w:r w:rsidRPr="00A16185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 w:rsidRPr="00A16185">
        <w:rPr>
          <w:rFonts w:ascii="David" w:hAnsi="David" w:cs="David" w:hint="cs"/>
          <w:b/>
          <w:bCs/>
          <w:sz w:val="28"/>
          <w:szCs w:val="28"/>
          <w:rtl/>
        </w:rPr>
        <w:t>במידה ומנעו את העבירה/ השלמתה/התקשרו לרשויות.</w:t>
      </w:r>
    </w:p>
    <w:p w14:paraId="6814CDA8" w14:textId="4C3221E2" w:rsidR="00CA21D1" w:rsidRPr="00CA21D1" w:rsidRDefault="00CA21D1" w:rsidP="00CA21D1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CA21D1">
        <w:rPr>
          <w:rFonts w:ascii="David" w:hAnsi="David" w:cs="David" w:hint="cs"/>
          <w:b/>
          <w:bCs/>
          <w:sz w:val="28"/>
          <w:szCs w:val="28"/>
          <w:rtl/>
        </w:rPr>
        <w:t>אחריות שותפים לעבירה שונה או נוספת</w:t>
      </w:r>
      <w:r w:rsidR="00B42B69">
        <w:rPr>
          <w:rFonts w:ascii="David" w:hAnsi="David" w:cs="David" w:hint="cs"/>
          <w:b/>
          <w:bCs/>
          <w:sz w:val="28"/>
          <w:szCs w:val="28"/>
          <w:rtl/>
        </w:rPr>
        <w:t xml:space="preserve"> ס' 34א</w:t>
      </w:r>
    </w:p>
    <w:p w14:paraId="2E65E0DB" w14:textId="11063088" w:rsidR="00B42B69" w:rsidRDefault="00B42B69" w:rsidP="00B42B6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43DF1">
        <w:rPr>
          <w:rFonts w:ascii="David" w:hAnsi="David" w:cs="David"/>
          <w:b/>
          <w:bCs/>
          <w:sz w:val="24"/>
          <w:szCs w:val="24"/>
          <w:rtl/>
        </w:rPr>
        <w:t>תנאים להטלת אחריות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(מבחנים)</w:t>
      </w:r>
      <w:r w:rsidRPr="00743DF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596055">
        <w:rPr>
          <w:rFonts w:ascii="David" w:hAnsi="David" w:cs="David" w:hint="cs"/>
          <w:sz w:val="24"/>
          <w:szCs w:val="24"/>
          <w:rtl/>
        </w:rPr>
        <w:t xml:space="preserve"> </w:t>
      </w:r>
      <w:r w:rsidR="00596055" w:rsidRPr="00596055">
        <w:rPr>
          <w:rFonts w:ascii="David" w:hAnsi="David" w:cs="David" w:hint="cs"/>
          <w:sz w:val="24"/>
          <w:szCs w:val="24"/>
          <w:highlight w:val="yellow"/>
          <w:rtl/>
        </w:rPr>
        <w:t>מרדכי לוי</w:t>
      </w:r>
    </w:p>
    <w:p w14:paraId="15700388" w14:textId="709B96BC" w:rsidR="00B42B69" w:rsidRPr="00423E32" w:rsidRDefault="00B42B69" w:rsidP="00F56A1E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423E32">
        <w:rPr>
          <w:rFonts w:ascii="David" w:hAnsi="David" w:cs="David"/>
          <w:sz w:val="24"/>
          <w:szCs w:val="24"/>
          <w:u w:val="single"/>
          <w:rtl/>
        </w:rPr>
        <w:t>"אגב עשיית העבירה"  - זיקה לעבירה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(</w:t>
      </w:r>
      <w:r w:rsidRPr="00F66ECE">
        <w:rPr>
          <w:rFonts w:ascii="David" w:hAnsi="David" w:cs="David" w:hint="cs"/>
          <w:color w:val="FF0000"/>
          <w:sz w:val="24"/>
          <w:szCs w:val="24"/>
          <w:u w:val="single"/>
          <w:rtl/>
        </w:rPr>
        <w:t>בזמן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העבירה/</w:t>
      </w:r>
      <w:r w:rsidRPr="00F66ECE">
        <w:rPr>
          <w:rFonts w:ascii="David" w:hAnsi="David" w:cs="David" w:hint="cs"/>
          <w:color w:val="FF0000"/>
          <w:sz w:val="24"/>
          <w:szCs w:val="24"/>
          <w:u w:val="single"/>
          <w:rtl/>
        </w:rPr>
        <w:t>מהותית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שתאפשר את העבירה)</w:t>
      </w:r>
      <w:r w:rsidRPr="00423E32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14:paraId="1D0A3F4E" w14:textId="5C148BB8" w:rsidR="00B42B69" w:rsidRDefault="00B42B69" w:rsidP="00F56A1E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</w:rPr>
      </w:pPr>
      <w:r w:rsidRPr="00FB694E">
        <w:rPr>
          <w:rFonts w:ascii="David" w:hAnsi="David" w:cs="David"/>
          <w:sz w:val="24"/>
          <w:szCs w:val="24"/>
          <w:u w:val="single"/>
          <w:rtl/>
        </w:rPr>
        <w:t>עבירה שונה ממנה או נוספת לה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FB694E">
        <w:rPr>
          <w:rFonts w:ascii="David" w:hAnsi="David" w:cs="David"/>
          <w:sz w:val="24"/>
          <w:szCs w:val="24"/>
          <w:rtl/>
        </w:rPr>
        <w:t xml:space="preserve">מדובר בעבירה אחרת ממה שתוכנן במקור. </w:t>
      </w:r>
    </w:p>
    <w:p w14:paraId="2D2B513A" w14:textId="1B410037" w:rsidR="00B42B69" w:rsidRDefault="00B42B69" w:rsidP="00F56A1E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</w:rPr>
      </w:pPr>
      <w:r w:rsidRPr="00BE0D0F">
        <w:rPr>
          <w:rFonts w:ascii="David" w:hAnsi="David" w:cs="David"/>
          <w:sz w:val="24"/>
          <w:szCs w:val="24"/>
          <w:u w:val="single"/>
          <w:rtl/>
        </w:rPr>
        <w:t>"כאשר בנסיבות העניין</w:t>
      </w:r>
      <w:r w:rsidRPr="00FB694E">
        <w:rPr>
          <w:rFonts w:ascii="David" w:hAnsi="David" w:cs="David"/>
          <w:sz w:val="24"/>
          <w:szCs w:val="24"/>
          <w:rtl/>
        </w:rPr>
        <w:t xml:space="preserve">" – </w:t>
      </w:r>
      <w:r w:rsidRPr="00B42B69">
        <w:rPr>
          <w:rFonts w:ascii="David" w:hAnsi="David" w:cs="David"/>
          <w:b/>
          <w:bCs/>
          <w:sz w:val="24"/>
          <w:szCs w:val="24"/>
          <w:rtl/>
        </w:rPr>
        <w:t>מבחן סובייקטיבי</w:t>
      </w:r>
      <w:r>
        <w:rPr>
          <w:rFonts w:ascii="David" w:hAnsi="David" w:cs="David" w:hint="cs"/>
          <w:sz w:val="24"/>
          <w:szCs w:val="24"/>
          <w:rtl/>
        </w:rPr>
        <w:t>, מה הקשר בין העבריינים? האם הוא רימה אותו?</w:t>
      </w:r>
    </w:p>
    <w:p w14:paraId="71D7F941" w14:textId="0858AAC8" w:rsidR="00B42B69" w:rsidRDefault="00B42B69" w:rsidP="00F56A1E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</w:rPr>
      </w:pPr>
      <w:r w:rsidRPr="00BE0D0F">
        <w:rPr>
          <w:rFonts w:ascii="David" w:hAnsi="David" w:cs="David"/>
          <w:sz w:val="24"/>
          <w:szCs w:val="24"/>
          <w:u w:val="single"/>
          <w:rtl/>
        </w:rPr>
        <w:t>"אדם מן הישוב יכול היה להיות מודע לאפשרות עשייתה</w:t>
      </w:r>
      <w:r w:rsidRPr="00BE0D0F">
        <w:rPr>
          <w:rFonts w:ascii="David" w:hAnsi="David" w:cs="David" w:hint="cs"/>
          <w:sz w:val="24"/>
          <w:szCs w:val="24"/>
          <w:u w:val="single"/>
          <w:rtl/>
        </w:rPr>
        <w:t>"</w:t>
      </w:r>
      <w:r w:rsidRPr="00BE0D0F">
        <w:rPr>
          <w:rFonts w:ascii="David" w:hAnsi="David" w:cs="David"/>
          <w:sz w:val="24"/>
          <w:szCs w:val="24"/>
          <w:u w:val="single"/>
          <w:rtl/>
        </w:rPr>
        <w:t>-</w:t>
      </w:r>
      <w:r w:rsidRPr="00FB694E">
        <w:rPr>
          <w:rFonts w:ascii="David" w:hAnsi="David" w:cs="David"/>
          <w:sz w:val="24"/>
          <w:szCs w:val="24"/>
          <w:rtl/>
        </w:rPr>
        <w:t xml:space="preserve"> </w:t>
      </w:r>
      <w:r w:rsidRPr="00B42B69">
        <w:rPr>
          <w:rFonts w:ascii="David" w:hAnsi="David" w:cs="David"/>
          <w:b/>
          <w:bCs/>
          <w:sz w:val="24"/>
          <w:szCs w:val="24"/>
          <w:rtl/>
        </w:rPr>
        <w:t>מבחן אובייקטיבי.</w:t>
      </w:r>
      <w:r w:rsidRPr="00FB694E">
        <w:rPr>
          <w:rFonts w:ascii="David" w:hAnsi="David" w:cs="David"/>
          <w:sz w:val="24"/>
          <w:szCs w:val="24"/>
          <w:rtl/>
        </w:rPr>
        <w:t xml:space="preserve"> האם </w:t>
      </w:r>
      <w:r>
        <w:rPr>
          <w:rFonts w:ascii="David" w:hAnsi="David" w:cs="David" w:hint="cs"/>
          <w:sz w:val="24"/>
          <w:szCs w:val="24"/>
          <w:rtl/>
        </w:rPr>
        <w:t xml:space="preserve">היה </w:t>
      </w:r>
      <w:r w:rsidRPr="00FB694E">
        <w:rPr>
          <w:rFonts w:ascii="David" w:hAnsi="David" w:cs="David"/>
          <w:sz w:val="24"/>
          <w:szCs w:val="24"/>
          <w:rtl/>
        </w:rPr>
        <w:t>ניתן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B694E">
        <w:rPr>
          <w:rFonts w:ascii="David" w:hAnsi="David" w:cs="David"/>
          <w:sz w:val="24"/>
          <w:szCs w:val="24"/>
          <w:rtl/>
        </w:rPr>
        <w:t>לצפות חריגה זו?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BE0D0F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בפועל, המבחן משולב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)</w:t>
      </w:r>
      <w:r w:rsidRPr="00BE0D0F">
        <w:rPr>
          <w:rFonts w:ascii="David" w:hAnsi="David" w:cs="David" w:hint="cs"/>
          <w:b/>
          <w:bCs/>
          <w:color w:val="FF0000"/>
          <w:sz w:val="24"/>
          <w:szCs w:val="24"/>
          <w:rtl/>
        </w:rPr>
        <w:t>.</w:t>
      </w:r>
    </w:p>
    <w:p w14:paraId="27592706" w14:textId="51927F1D" w:rsidR="00B42B69" w:rsidRDefault="00B42B69" w:rsidP="00F56A1E">
      <w:pPr>
        <w:pStyle w:val="a3"/>
        <w:numPr>
          <w:ilvl w:val="0"/>
          <w:numId w:val="37"/>
        </w:numPr>
        <w:spacing w:line="360" w:lineRule="auto"/>
        <w:rPr>
          <w:rFonts w:ascii="David" w:hAnsi="David" w:cs="David"/>
          <w:sz w:val="24"/>
          <w:szCs w:val="24"/>
        </w:rPr>
      </w:pPr>
      <w:r w:rsidRPr="00BE0D0F">
        <w:rPr>
          <w:rFonts w:ascii="David" w:hAnsi="David" w:cs="David"/>
          <w:sz w:val="24"/>
          <w:szCs w:val="24"/>
          <w:u w:val="single"/>
          <w:rtl/>
        </w:rPr>
        <w:t>אם העבירה הנוספת נעברה</w:t>
      </w:r>
      <w:r w:rsidRPr="00BE0D0F">
        <w:rPr>
          <w:rFonts w:ascii="David" w:hAnsi="David" w:cs="David"/>
          <w:b/>
          <w:bCs/>
          <w:color w:val="FF0000"/>
          <w:sz w:val="24"/>
          <w:szCs w:val="24"/>
          <w:u w:val="single"/>
          <w:rtl/>
        </w:rPr>
        <w:t xml:space="preserve"> בכוונה</w:t>
      </w:r>
      <w:r w:rsidRPr="00BE0D0F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BE0D0F">
        <w:rPr>
          <w:rFonts w:ascii="David" w:hAnsi="David" w:cs="David"/>
          <w:sz w:val="24"/>
          <w:szCs w:val="24"/>
          <w:rtl/>
        </w:rPr>
        <w:t xml:space="preserve">– יישאו המבצעים הנוספים באחריות </w:t>
      </w:r>
      <w:r>
        <w:rPr>
          <w:rFonts w:ascii="David" w:hAnsi="David" w:cs="David" w:hint="cs"/>
          <w:sz w:val="24"/>
          <w:szCs w:val="24"/>
          <w:rtl/>
        </w:rPr>
        <w:t>כ</w:t>
      </w:r>
      <w:r w:rsidRPr="00BE0D0F">
        <w:rPr>
          <w:rFonts w:ascii="David" w:hAnsi="David" w:cs="David"/>
          <w:sz w:val="24"/>
          <w:szCs w:val="24"/>
          <w:rtl/>
        </w:rPr>
        <w:t>עבירה של אדישות.</w:t>
      </w:r>
      <w:r w:rsidR="003869C8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539117B" w14:textId="5A1DC3FE" w:rsidR="00B42B69" w:rsidRDefault="00B42B69" w:rsidP="00B42B6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המבחנים רלוונטיים </w:t>
      </w:r>
      <w:r w:rsidRPr="003869C8">
        <w:rPr>
          <w:rFonts w:ascii="David" w:hAnsi="David" w:cs="David" w:hint="cs"/>
          <w:b/>
          <w:bCs/>
          <w:sz w:val="24"/>
          <w:szCs w:val="24"/>
          <w:rtl/>
        </w:rPr>
        <w:t>למבצעים עיקריים</w:t>
      </w:r>
      <w:r>
        <w:rPr>
          <w:rFonts w:ascii="David" w:hAnsi="David" w:cs="David" w:hint="cs"/>
          <w:sz w:val="24"/>
          <w:szCs w:val="24"/>
          <w:rtl/>
        </w:rPr>
        <w:t xml:space="preserve">, כשמדובר על מסייע/משדל הם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ישאו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באחריות של עבירת רשלנות (אם קיימת כזאת</w:t>
      </w:r>
      <w:r w:rsidR="003869C8">
        <w:rPr>
          <w:rFonts w:ascii="David" w:hAnsi="David" w:cs="David" w:hint="cs"/>
          <w:sz w:val="24"/>
          <w:szCs w:val="24"/>
          <w:rtl/>
        </w:rPr>
        <w:t>, במידה ואין-פטורים</w:t>
      </w:r>
      <w:r>
        <w:rPr>
          <w:rFonts w:ascii="David" w:hAnsi="David" w:cs="David" w:hint="cs"/>
          <w:sz w:val="24"/>
          <w:szCs w:val="24"/>
          <w:rtl/>
        </w:rPr>
        <w:t>).</w:t>
      </w:r>
    </w:p>
    <w:p w14:paraId="349FD6FC" w14:textId="7EAE8214" w:rsidR="00E25B3F" w:rsidRDefault="00D44DD1" w:rsidP="00E25B3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דוקטרינת "</w:t>
      </w:r>
      <w:r w:rsidR="00E25B3F" w:rsidRPr="00E25B3F">
        <w:rPr>
          <w:rFonts w:ascii="David" w:hAnsi="David" w:cs="David" w:hint="cs"/>
          <w:b/>
          <w:bCs/>
          <w:sz w:val="28"/>
          <w:szCs w:val="28"/>
          <w:rtl/>
        </w:rPr>
        <w:t xml:space="preserve">רב </w:t>
      </w:r>
      <w:r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="00E25B3F" w:rsidRPr="00E25B3F">
        <w:rPr>
          <w:rFonts w:ascii="David" w:hAnsi="David" w:cs="David" w:hint="cs"/>
          <w:b/>
          <w:bCs/>
          <w:sz w:val="28"/>
          <w:szCs w:val="28"/>
          <w:rtl/>
        </w:rPr>
        <w:t>עבריינים</w:t>
      </w:r>
      <w:r>
        <w:rPr>
          <w:rFonts w:ascii="David" w:hAnsi="David" w:cs="David" w:hint="cs"/>
          <w:b/>
          <w:bCs/>
          <w:sz w:val="28"/>
          <w:szCs w:val="28"/>
          <w:rtl/>
        </w:rPr>
        <w:t>"</w:t>
      </w:r>
    </w:p>
    <w:p w14:paraId="0501D8B1" w14:textId="62FF2939" w:rsidR="00F212D6" w:rsidRDefault="00081E21" w:rsidP="00F212D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הוא ראש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הפרמידה</w:t>
      </w:r>
      <w:proofErr w:type="spellEnd"/>
      <w:r w:rsidR="0099774D">
        <w:rPr>
          <w:rFonts w:ascii="David" w:hAnsi="David" w:cs="David" w:hint="cs"/>
          <w:sz w:val="24"/>
          <w:szCs w:val="24"/>
          <w:rtl/>
        </w:rPr>
        <w:t xml:space="preserve">. </w:t>
      </w:r>
      <w:r w:rsidRPr="002D0E2C">
        <w:rPr>
          <w:rFonts w:ascii="David" w:hAnsi="David" w:cs="David"/>
          <w:sz w:val="24"/>
          <w:szCs w:val="24"/>
          <w:rtl/>
        </w:rPr>
        <w:t xml:space="preserve">מידת התרומה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2D0E2C">
        <w:rPr>
          <w:rFonts w:ascii="David" w:hAnsi="David" w:cs="David"/>
          <w:sz w:val="24"/>
          <w:szCs w:val="24"/>
          <w:rtl/>
        </w:rPr>
        <w:t xml:space="preserve">מישור </w:t>
      </w:r>
      <w:r w:rsidRPr="002D0E2C">
        <w:rPr>
          <w:rFonts w:ascii="David" w:hAnsi="David" w:cs="David"/>
          <w:b/>
          <w:bCs/>
          <w:color w:val="FF0000"/>
          <w:sz w:val="24"/>
          <w:szCs w:val="24"/>
          <w:rtl/>
        </w:rPr>
        <w:t>העובדתי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אפסית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2D0E2C">
        <w:rPr>
          <w:rFonts w:ascii="David" w:hAnsi="David" w:cs="David" w:hint="cs"/>
          <w:sz w:val="24"/>
          <w:szCs w:val="24"/>
          <w:rtl/>
        </w:rPr>
        <w:t>הוא מכווין אנשים מלמעלה</w:t>
      </w:r>
      <w:r>
        <w:rPr>
          <w:rFonts w:ascii="David" w:hAnsi="David" w:cs="David" w:hint="cs"/>
          <w:sz w:val="24"/>
          <w:szCs w:val="24"/>
          <w:rtl/>
        </w:rPr>
        <w:t>, לעיתים על ידי זריקת אמירות כלליות</w:t>
      </w:r>
      <w:r w:rsidRPr="002D0E2C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מנגד, </w:t>
      </w:r>
      <w:r w:rsidRPr="002D0E2C">
        <w:rPr>
          <w:rFonts w:ascii="David" w:hAnsi="David" w:cs="David"/>
          <w:sz w:val="24"/>
          <w:szCs w:val="24"/>
          <w:rtl/>
        </w:rPr>
        <w:t>במישור</w:t>
      </w:r>
      <w:r w:rsidRPr="002D0E2C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הנפשי </w:t>
      </w:r>
      <w:r>
        <w:rPr>
          <w:rFonts w:ascii="David" w:hAnsi="David" w:cs="David" w:hint="cs"/>
          <w:sz w:val="24"/>
          <w:szCs w:val="24"/>
          <w:rtl/>
        </w:rPr>
        <w:t>תרומתו משמעותית</w:t>
      </w:r>
      <w:r w:rsidRPr="002D0E2C">
        <w:rPr>
          <w:rFonts w:ascii="David" w:hAnsi="David" w:cs="David"/>
          <w:sz w:val="24"/>
          <w:szCs w:val="24"/>
          <w:rtl/>
        </w:rPr>
        <w:t>.</w:t>
      </w:r>
      <w:r w:rsidR="006C05D3">
        <w:rPr>
          <w:rFonts w:ascii="David" w:hAnsi="David" w:cs="David" w:hint="cs"/>
          <w:sz w:val="24"/>
          <w:szCs w:val="24"/>
          <w:rtl/>
        </w:rPr>
        <w:t xml:space="preserve"> הקושי בהרשעה נובע משום שהארוגני הפשיעה דואגים שראש ההיררכיה </w:t>
      </w:r>
      <w:r w:rsidR="006C05D3" w:rsidRPr="006C05D3">
        <w:rPr>
          <w:rFonts w:ascii="David" w:hAnsi="David" w:cs="David" w:hint="cs"/>
          <w:b/>
          <w:bCs/>
          <w:sz w:val="24"/>
          <w:szCs w:val="24"/>
          <w:rtl/>
        </w:rPr>
        <w:t>לא ידע על פשעים קונקרטיים.</w:t>
      </w:r>
      <w:r w:rsidR="00F212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27AC92A" w14:textId="3D79D169" w:rsidR="00081E21" w:rsidRDefault="00E13095" w:rsidP="00F56A1E">
      <w:pPr>
        <w:pStyle w:val="a3"/>
        <w:numPr>
          <w:ilvl w:val="0"/>
          <w:numId w:val="38"/>
        </w:numPr>
        <w:spacing w:line="360" w:lineRule="auto"/>
        <w:rPr>
          <w:rFonts w:ascii="David" w:hAnsi="David" w:cs="David"/>
          <w:sz w:val="24"/>
          <w:szCs w:val="24"/>
        </w:rPr>
      </w:pPr>
      <w:r w:rsidRPr="00E13095">
        <w:rPr>
          <w:rFonts w:ascii="David" w:hAnsi="David" w:cs="David" w:hint="cs"/>
          <w:b/>
          <w:bCs/>
          <w:sz w:val="24"/>
          <w:szCs w:val="24"/>
          <w:rtl/>
        </w:rPr>
        <w:t>מבצע בצוותא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זו ההלכה: </w:t>
      </w:r>
      <w:r w:rsidRPr="00E13095">
        <w:rPr>
          <w:rFonts w:ascii="David" w:hAnsi="David" w:cs="David" w:hint="cs"/>
          <w:sz w:val="24"/>
          <w:szCs w:val="24"/>
          <w:rtl/>
        </w:rPr>
        <w:t>בשונה ממבצע בצוותא רגיל כאן המע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E13095">
        <w:rPr>
          <w:rFonts w:ascii="David" w:hAnsi="David" w:cs="David" w:hint="cs"/>
          <w:sz w:val="24"/>
          <w:szCs w:val="24"/>
          <w:rtl/>
        </w:rPr>
        <w:t xml:space="preserve">רבות במישור העובדתי היא </w:t>
      </w:r>
      <w:r w:rsidRPr="00E13095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אפסית </w:t>
      </w:r>
      <w:r w:rsidRPr="00E13095">
        <w:rPr>
          <w:rFonts w:ascii="David" w:hAnsi="David" w:cs="David" w:hint="cs"/>
          <w:sz w:val="24"/>
          <w:szCs w:val="24"/>
          <w:highlight w:val="yellow"/>
          <w:rtl/>
        </w:rPr>
        <w:t>(משולם)</w:t>
      </w:r>
      <w:r>
        <w:rPr>
          <w:rFonts w:ascii="David" w:hAnsi="David" w:cs="David" w:hint="cs"/>
          <w:sz w:val="24"/>
          <w:szCs w:val="24"/>
          <w:rtl/>
        </w:rPr>
        <w:t xml:space="preserve"> אך ייחשב בכל זאת לכזה עקב היותו </w:t>
      </w:r>
      <w:r w:rsidRPr="00E13095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בעל השליטה המלאה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(פונקציונלית) </w:t>
      </w:r>
      <w:r w:rsidRPr="00E13095">
        <w:rPr>
          <w:rFonts w:ascii="David" w:hAnsi="David" w:cs="David" w:hint="cs"/>
          <w:sz w:val="24"/>
          <w:szCs w:val="24"/>
          <w:rtl/>
        </w:rPr>
        <w:t>אך נדרשות</w:t>
      </w:r>
      <w:r w:rsidRPr="00E1309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ראיות </w:t>
      </w:r>
      <w:r w:rsidRPr="00E13095">
        <w:rPr>
          <w:rFonts w:ascii="David" w:hAnsi="David" w:cs="David" w:hint="cs"/>
          <w:sz w:val="24"/>
          <w:szCs w:val="24"/>
          <w:rtl/>
        </w:rPr>
        <w:t>לזה</w:t>
      </w:r>
      <w:r w:rsidR="0099774D">
        <w:rPr>
          <w:rFonts w:ascii="David" w:hAnsi="David" w:cs="David" w:hint="cs"/>
          <w:sz w:val="24"/>
          <w:szCs w:val="24"/>
          <w:rtl/>
        </w:rPr>
        <w:t xml:space="preserve"> "אל תיכנעו"</w:t>
      </w:r>
      <w:r w:rsidRPr="00E13095">
        <w:rPr>
          <w:rFonts w:ascii="David" w:hAnsi="David" w:cs="David" w:hint="cs"/>
          <w:sz w:val="24"/>
          <w:szCs w:val="24"/>
          <w:rtl/>
        </w:rPr>
        <w:t>.</w:t>
      </w:r>
    </w:p>
    <w:p w14:paraId="379330E0" w14:textId="52CCFC10" w:rsidR="00E13095" w:rsidRDefault="00E13095" w:rsidP="00F56A1E">
      <w:pPr>
        <w:pStyle w:val="a3"/>
        <w:numPr>
          <w:ilvl w:val="0"/>
          <w:numId w:val="3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מבצע באמצעות אחר (</w:t>
      </w:r>
      <w:proofErr w:type="spellStart"/>
      <w:r>
        <w:rPr>
          <w:rFonts w:ascii="David" w:hAnsi="David" w:cs="David" w:hint="cs"/>
          <w:sz w:val="24"/>
          <w:szCs w:val="24"/>
          <w:rtl/>
        </w:rPr>
        <w:t>קרמניצר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וגור אריה- לא מתקבל בפסיקה משום שזה לא עומד בהגדרות).</w:t>
      </w:r>
    </w:p>
    <w:p w14:paraId="01231F8F" w14:textId="3805EE07" w:rsidR="00E13095" w:rsidRPr="00E13095" w:rsidRDefault="00E13095" w:rsidP="00F56A1E">
      <w:pPr>
        <w:pStyle w:val="a3"/>
        <w:numPr>
          <w:ilvl w:val="0"/>
          <w:numId w:val="3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משדל- הבעייתיות היא שאין הוראות ספציפיות וההיררכיה חזקה יותר</w:t>
      </w:r>
      <w:r w:rsidR="00962DFB">
        <w:rPr>
          <w:rFonts w:ascii="David" w:hAnsi="David" w:cs="David" w:hint="cs"/>
          <w:sz w:val="24"/>
          <w:szCs w:val="24"/>
          <w:rtl/>
        </w:rPr>
        <w:t xml:space="preserve"> בדרך כלל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13095">
        <w:rPr>
          <w:rFonts w:ascii="David" w:hAnsi="David" w:cs="David" w:hint="cs"/>
          <w:sz w:val="24"/>
          <w:szCs w:val="24"/>
          <w:highlight w:val="yellow"/>
          <w:rtl/>
        </w:rPr>
        <w:t>(משולם).</w:t>
      </w:r>
    </w:p>
    <w:p w14:paraId="6AA92487" w14:textId="44F4AD0A" w:rsidR="00234D27" w:rsidRDefault="00962DFB" w:rsidP="00F212D6">
      <w:pPr>
        <w:spacing w:line="360" w:lineRule="auto"/>
        <w:ind w:left="360"/>
        <w:rPr>
          <w:rFonts w:ascii="David" w:hAnsi="David" w:cs="David"/>
          <w:sz w:val="28"/>
          <w:szCs w:val="28"/>
          <w:rtl/>
        </w:rPr>
      </w:pPr>
      <w:r w:rsidRPr="00962DFB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חשוב לזכור שזו לא הבחנה ברורה, הולכים לפי הנסיבות, הראיות, השכל הישר ומנסים לסווג האם הוא משדל או מבצע בצוותא.</w:t>
      </w:r>
      <w:r w:rsidRPr="00962DF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962DFB">
        <w:rPr>
          <w:rFonts w:ascii="David" w:hAnsi="David" w:cs="David" w:hint="cs"/>
          <w:sz w:val="24"/>
          <w:szCs w:val="24"/>
          <w:rtl/>
        </w:rPr>
        <w:t>כשמדובר בעבירה שונה או נוספת זה יהיה לנו קריטי, כי העונש יהיה מופחת.</w:t>
      </w:r>
    </w:p>
    <w:p w14:paraId="799F2A27" w14:textId="2AD0CDA9" w:rsidR="00F212D6" w:rsidRDefault="00F212D6" w:rsidP="00F212D6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F212D6">
        <w:rPr>
          <w:rFonts w:ascii="David" w:hAnsi="David" w:cs="David" w:hint="cs"/>
          <w:sz w:val="24"/>
          <w:szCs w:val="24"/>
          <w:highlight w:val="yellow"/>
          <w:rtl/>
        </w:rPr>
        <w:t>משולם</w:t>
      </w:r>
      <w:r w:rsidRPr="00F212D6">
        <w:rPr>
          <w:rFonts w:ascii="David" w:hAnsi="David" w:cs="David" w:hint="cs"/>
          <w:sz w:val="24"/>
          <w:szCs w:val="24"/>
          <w:rtl/>
        </w:rPr>
        <w:t xml:space="preserve"> נחשב כמבצע בצוותא לעומת </w:t>
      </w:r>
      <w:r w:rsidRPr="00F212D6">
        <w:rPr>
          <w:rFonts w:ascii="David" w:hAnsi="David" w:cs="David" w:hint="cs"/>
          <w:sz w:val="24"/>
          <w:szCs w:val="24"/>
          <w:highlight w:val="yellow"/>
          <w:rtl/>
        </w:rPr>
        <w:t>ברגותי</w:t>
      </w:r>
      <w:r w:rsidRPr="00F212D6">
        <w:rPr>
          <w:rFonts w:ascii="David" w:hAnsi="David" w:cs="David" w:hint="cs"/>
          <w:sz w:val="24"/>
          <w:szCs w:val="24"/>
          <w:rtl/>
        </w:rPr>
        <w:t xml:space="preserve"> שנחשב כמ</w:t>
      </w:r>
      <w:r>
        <w:rPr>
          <w:rFonts w:ascii="David" w:hAnsi="David" w:cs="David" w:hint="cs"/>
          <w:sz w:val="24"/>
          <w:szCs w:val="24"/>
          <w:rtl/>
        </w:rPr>
        <w:t>שדל</w:t>
      </w:r>
      <w:r w:rsidRPr="00F212D6">
        <w:rPr>
          <w:rFonts w:ascii="David" w:hAnsi="David" w:cs="David" w:hint="cs"/>
          <w:sz w:val="24"/>
          <w:szCs w:val="24"/>
          <w:rtl/>
        </w:rPr>
        <w:t xml:space="preserve"> וגם זאת רק ב4 מקרים משום שהיה קושי בהוכחת </w:t>
      </w:r>
      <w:proofErr w:type="spellStart"/>
      <w:r w:rsidRPr="00F212D6">
        <w:rPr>
          <w:rFonts w:ascii="David" w:hAnsi="David" w:cs="David" w:hint="cs"/>
          <w:sz w:val="24"/>
          <w:szCs w:val="24"/>
          <w:rtl/>
        </w:rPr>
        <w:t>הקש"ס</w:t>
      </w:r>
      <w:proofErr w:type="spellEnd"/>
      <w:r w:rsidRPr="00F212D6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(משום שאמר דברים כלליים) </w:t>
      </w:r>
      <w:r w:rsidRPr="00F212D6">
        <w:rPr>
          <w:rFonts w:ascii="David" w:hAnsi="David" w:cs="David" w:hint="cs"/>
          <w:sz w:val="24"/>
          <w:szCs w:val="24"/>
          <w:rtl/>
        </w:rPr>
        <w:t>והכוונה.</w:t>
      </w:r>
    </w:p>
    <w:p w14:paraId="276E86FE" w14:textId="20AF886C" w:rsidR="006C569A" w:rsidRDefault="006C569A" w:rsidP="006C569A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11AD8">
        <w:rPr>
          <w:rFonts w:ascii="David" w:hAnsi="David" w:cs="David" w:hint="cs"/>
          <w:b/>
          <w:bCs/>
          <w:sz w:val="24"/>
          <w:szCs w:val="24"/>
          <w:rtl/>
        </w:rPr>
        <w:t>למה משולם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נחשב</w:t>
      </w:r>
      <w:r w:rsidRPr="00C11AD8">
        <w:rPr>
          <w:rFonts w:ascii="David" w:hAnsi="David" w:cs="David" w:hint="cs"/>
          <w:b/>
          <w:bCs/>
          <w:sz w:val="24"/>
          <w:szCs w:val="24"/>
          <w:rtl/>
        </w:rPr>
        <w:t xml:space="preserve"> מבצע בצוותא וברגותי לא?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המינימום הנדרש </w:t>
      </w:r>
      <w:r w:rsidRPr="00C11AD8">
        <w:rPr>
          <w:rFonts w:ascii="David" w:hAnsi="David" w:cs="David"/>
          <w:sz w:val="24"/>
          <w:szCs w:val="24"/>
          <w:rtl/>
        </w:rPr>
        <w:t>לצורך הטלת אחריות של מבצע בצוותא על מנהיג חבורה שאיננו נוכח בזירת העבירה, הוא השתתפות בתכנון העבירה או קשירת קשר לביצועה; מתן הנחיות או אישור לביצוע העבירה; פיקוח על ביצוע העבירה; או העלאת הרעיון לביצוע העבירה בצירוף סיוע או תכנון. כל אחד מאלו עשוי להיחשב על פי הפסיקה</w:t>
      </w:r>
      <w:r w:rsidRPr="00C11AD8">
        <w:rPr>
          <w:rFonts w:ascii="David" w:hAnsi="David" w:cs="David" w:hint="cs"/>
          <w:sz w:val="24"/>
          <w:szCs w:val="24"/>
          <w:rtl/>
        </w:rPr>
        <w:t xml:space="preserve"> </w:t>
      </w:r>
      <w:r w:rsidRPr="006C569A">
        <w:rPr>
          <w:rFonts w:ascii="David" w:hAnsi="David" w:cs="David"/>
          <w:b/>
          <w:bCs/>
          <w:color w:val="FF0000"/>
          <w:sz w:val="24"/>
          <w:szCs w:val="24"/>
          <w:rtl/>
        </w:rPr>
        <w:t>כ"עשיית מעשים לביצוע העבירה"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. </w:t>
      </w:r>
      <w:r w:rsidRPr="00C11AD8">
        <w:rPr>
          <w:rFonts w:ascii="David" w:hAnsi="David" w:cs="David"/>
          <w:sz w:val="24"/>
          <w:szCs w:val="24"/>
          <w:rtl/>
        </w:rPr>
        <w:t xml:space="preserve">"התביעה חייבת להוכיח שהנאשם קשור בדרך זו או אחרת </w:t>
      </w:r>
      <w:r w:rsidRPr="00C11AD8">
        <w:rPr>
          <w:rFonts w:ascii="David" w:hAnsi="David" w:cs="David"/>
          <w:sz w:val="24"/>
          <w:szCs w:val="24"/>
          <w:u w:val="single"/>
          <w:rtl/>
        </w:rPr>
        <w:t>לעבירה מסוימת</w:t>
      </w:r>
      <w:r w:rsidRPr="00C11AD8">
        <w:rPr>
          <w:rFonts w:ascii="David" w:hAnsi="David" w:cs="David"/>
          <w:sz w:val="24"/>
          <w:szCs w:val="24"/>
          <w:rtl/>
        </w:rPr>
        <w:t xml:space="preserve"> – הן ביסוד העובדתי של העבירה, והן ביסוד הנפשי שלה, וזאת לא הוכיחה פרט לארבעת הפיגועים שיפורטו להלן</w:t>
      </w:r>
      <w:r>
        <w:rPr>
          <w:rFonts w:ascii="David" w:hAnsi="David" w:cs="David" w:hint="cs"/>
          <w:sz w:val="24"/>
          <w:szCs w:val="24"/>
          <w:rtl/>
        </w:rPr>
        <w:t>".</w:t>
      </w:r>
    </w:p>
    <w:p w14:paraId="0A0F3FF8" w14:textId="52BB76B5" w:rsidR="006C569A" w:rsidRDefault="005963D1" w:rsidP="005963D1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963D1">
        <w:rPr>
          <w:rFonts w:ascii="David" w:hAnsi="David" w:cs="David" w:hint="cs"/>
          <w:b/>
          <w:bCs/>
          <w:sz w:val="28"/>
          <w:szCs w:val="28"/>
          <w:rtl/>
        </w:rPr>
        <w:t>סייגים לאחריות פלילית</w:t>
      </w:r>
    </w:p>
    <w:p w14:paraId="4A77A62C" w14:textId="37CB6217" w:rsidR="00234D27" w:rsidRDefault="005963D1" w:rsidP="00234D2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הגנה= קעקוע יסודות העבירה. סייג= העבירה התקיימה אך ישנו </w:t>
      </w:r>
      <w:r w:rsidRPr="005963D1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הצדק </w:t>
      </w:r>
      <w:r>
        <w:rPr>
          <w:rFonts w:ascii="David" w:hAnsi="David" w:cs="David" w:hint="cs"/>
          <w:sz w:val="24"/>
          <w:szCs w:val="24"/>
          <w:rtl/>
        </w:rPr>
        <w:t>(לדוג' הגנה עצמית)/</w:t>
      </w:r>
      <w:r w:rsidRPr="005963D1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פטור</w:t>
      </w:r>
      <w:r>
        <w:rPr>
          <w:rFonts w:ascii="David" w:hAnsi="David" w:cs="David" w:hint="cs"/>
          <w:sz w:val="24"/>
          <w:szCs w:val="24"/>
          <w:rtl/>
        </w:rPr>
        <w:t xml:space="preserve"> (לקוי בנפשו). ההבחנה בין פטור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להצדק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רלוונטית רק בנוגע לאחריות שותפים.</w:t>
      </w:r>
      <w:r w:rsidR="00EB7AB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94D7390" w14:textId="2A473F58" w:rsidR="005963D1" w:rsidRPr="00794738" w:rsidRDefault="005963D1" w:rsidP="00794738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sz w:val="24"/>
          <w:szCs w:val="24"/>
        </w:rPr>
      </w:pPr>
      <w:r w:rsidRPr="00794738">
        <w:rPr>
          <w:rFonts w:ascii="David" w:hAnsi="David" w:cs="David"/>
          <w:b/>
          <w:bCs/>
          <w:sz w:val="24"/>
          <w:szCs w:val="24"/>
          <w:rtl/>
        </w:rPr>
        <w:t>הגנת העדר שליטה</w:t>
      </w:r>
      <w:r w:rsidR="00EB7AB3" w:rsidRPr="00794738">
        <w:rPr>
          <w:rFonts w:ascii="David" w:hAnsi="David" w:cs="David" w:hint="cs"/>
          <w:sz w:val="24"/>
          <w:szCs w:val="24"/>
          <w:rtl/>
        </w:rPr>
        <w:t xml:space="preserve"> </w:t>
      </w:r>
      <w:r w:rsidRPr="00794738">
        <w:rPr>
          <w:rFonts w:ascii="David" w:hAnsi="David" w:cs="David"/>
          <w:sz w:val="24"/>
          <w:szCs w:val="24"/>
          <w:rtl/>
        </w:rPr>
        <w:t>(סעיף 34ז לחוק)</w:t>
      </w:r>
      <w:r w:rsidRPr="00794738">
        <w:rPr>
          <w:rFonts w:ascii="David" w:hAnsi="David" w:cs="David" w:hint="cs"/>
          <w:sz w:val="24"/>
          <w:szCs w:val="24"/>
          <w:rtl/>
        </w:rPr>
        <w:t xml:space="preserve">: </w:t>
      </w:r>
      <w:r w:rsidRPr="00794738">
        <w:rPr>
          <w:rFonts w:ascii="David" w:hAnsi="David" w:cs="David"/>
          <w:sz w:val="24"/>
          <w:szCs w:val="24"/>
          <w:rtl/>
        </w:rPr>
        <w:t>אדם לא יישא באחריות פלילית למעשה שעשה במקום שלא היה בידו לבחור אלטרנטיבות.</w:t>
      </w:r>
      <w:r w:rsidRPr="00794738">
        <w:rPr>
          <w:rFonts w:ascii="David" w:hAnsi="David" w:cs="David" w:hint="cs"/>
          <w:sz w:val="24"/>
          <w:szCs w:val="24"/>
          <w:rtl/>
        </w:rPr>
        <w:t xml:space="preserve"> לרוב זה נובע ממחלות בלתי נשלטות (לדוג' אפילפסיה). </w:t>
      </w:r>
      <w:r w:rsidRPr="00794738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הסייג לסייג</w:t>
      </w:r>
      <w:r w:rsidRPr="00794738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Pr="00794738">
        <w:rPr>
          <w:rFonts w:ascii="David" w:hAnsi="David" w:cs="David" w:hint="cs"/>
          <w:sz w:val="24"/>
          <w:szCs w:val="24"/>
          <w:rtl/>
        </w:rPr>
        <w:t>הוא כני</w:t>
      </w:r>
      <w:r w:rsidR="00794738" w:rsidRPr="00794738">
        <w:rPr>
          <w:rFonts w:ascii="David" w:hAnsi="David" w:cs="David" w:hint="cs"/>
          <w:sz w:val="24"/>
          <w:szCs w:val="24"/>
          <w:rtl/>
        </w:rPr>
        <w:t>ס</w:t>
      </w:r>
      <w:r w:rsidRPr="00794738">
        <w:rPr>
          <w:rFonts w:ascii="David" w:hAnsi="David" w:cs="David" w:hint="cs"/>
          <w:sz w:val="24"/>
          <w:szCs w:val="24"/>
          <w:rtl/>
        </w:rPr>
        <w:t xml:space="preserve">ה למצב בהתנהגות פסולה (34יד). </w:t>
      </w:r>
      <w:r w:rsidRPr="00794738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טענה חשובה של התביעה, </w:t>
      </w:r>
      <w:r w:rsidRPr="00794738">
        <w:rPr>
          <w:rFonts w:ascii="David" w:hAnsi="David" w:cs="David" w:hint="cs"/>
          <w:sz w:val="24"/>
          <w:szCs w:val="24"/>
          <w:rtl/>
        </w:rPr>
        <w:t>"הייתה לך בחירה חופשית".</w:t>
      </w:r>
      <w:r w:rsidR="00794738" w:rsidRPr="00794738">
        <w:rPr>
          <w:rFonts w:ascii="David" w:hAnsi="David" w:cs="David" w:hint="cs"/>
          <w:sz w:val="24"/>
          <w:szCs w:val="24"/>
          <w:rtl/>
        </w:rPr>
        <w:t xml:space="preserve"> </w:t>
      </w:r>
      <w:r w:rsidR="00794738" w:rsidRPr="00794738">
        <w:rPr>
          <w:rFonts w:ascii="David" w:hAnsi="David" w:cs="David"/>
          <w:sz w:val="24"/>
          <w:szCs w:val="24"/>
          <w:rtl/>
        </w:rPr>
        <w:t xml:space="preserve">המבחן להחרגת הפטור: מבחן </w:t>
      </w:r>
      <w:r w:rsidR="00794738" w:rsidRPr="00794738">
        <w:rPr>
          <w:rFonts w:ascii="David" w:hAnsi="David" w:cs="David"/>
          <w:b/>
          <w:bCs/>
          <w:sz w:val="24"/>
          <w:szCs w:val="24"/>
          <w:rtl/>
        </w:rPr>
        <w:t xml:space="preserve">המודעות: האם היה מודע לסיטואציה? [ </w:t>
      </w:r>
      <w:r w:rsidR="00794738" w:rsidRPr="00794738">
        <w:rPr>
          <w:rFonts w:ascii="David" w:hAnsi="David" w:cs="David"/>
          <w:b/>
          <w:bCs/>
          <w:sz w:val="24"/>
          <w:szCs w:val="24"/>
          <w:highlight w:val="yellow"/>
          <w:rtl/>
        </w:rPr>
        <w:t>144/72 רופא</w:t>
      </w:r>
      <w:r w:rsidR="00794738" w:rsidRPr="00794738">
        <w:rPr>
          <w:rFonts w:ascii="David" w:hAnsi="David" w:cs="David"/>
          <w:b/>
          <w:bCs/>
          <w:sz w:val="24"/>
          <w:szCs w:val="24"/>
          <w:rtl/>
        </w:rPr>
        <w:t>]</w:t>
      </w:r>
    </w:p>
    <w:p w14:paraId="13DD5ED4" w14:textId="60AD2FA5" w:rsidR="005963D1" w:rsidRPr="005963D1" w:rsidRDefault="005963D1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EB7AB3">
        <w:rPr>
          <w:rFonts w:ascii="David" w:hAnsi="David" w:cs="David" w:hint="cs"/>
          <w:b/>
          <w:bCs/>
          <w:sz w:val="24"/>
          <w:szCs w:val="24"/>
          <w:rtl/>
        </w:rPr>
        <w:t>לקוי בנפשו</w:t>
      </w:r>
      <w:r w:rsidR="0079473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94738" w:rsidRPr="00F820F0">
        <w:rPr>
          <w:rFonts w:ascii="David" w:hAnsi="David" w:cs="David"/>
          <w:sz w:val="24"/>
          <w:szCs w:val="24"/>
          <w:rtl/>
        </w:rPr>
        <w:t>(סעיף 34ח</w:t>
      </w:r>
      <w:r w:rsidR="00794738">
        <w:rPr>
          <w:rFonts w:ascii="David" w:hAnsi="David" w:cs="David" w:hint="cs"/>
          <w:sz w:val="24"/>
          <w:szCs w:val="24"/>
          <w:rtl/>
        </w:rPr>
        <w:t>)</w:t>
      </w:r>
      <w:r w:rsidRPr="00EB7AB3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EB7AB3">
        <w:rPr>
          <w:rFonts w:ascii="David" w:hAnsi="David" w:cs="David" w:hint="cs"/>
          <w:sz w:val="24"/>
          <w:szCs w:val="24"/>
          <w:rtl/>
        </w:rPr>
        <w:t xml:space="preserve"> </w:t>
      </w:r>
      <w:r w:rsidRPr="005963D1">
        <w:rPr>
          <w:rFonts w:ascii="David" w:hAnsi="David" w:cs="David"/>
          <w:sz w:val="24"/>
          <w:szCs w:val="24"/>
          <w:rtl/>
        </w:rPr>
        <w:t>לא מספיק ליקוי נפשי</w:t>
      </w:r>
      <w:r w:rsidRPr="005963D1">
        <w:rPr>
          <w:rFonts w:ascii="David" w:hAnsi="David" w:cs="David" w:hint="cs"/>
          <w:sz w:val="24"/>
          <w:szCs w:val="24"/>
          <w:rtl/>
        </w:rPr>
        <w:t xml:space="preserve">, </w:t>
      </w:r>
      <w:r w:rsidRPr="005963D1">
        <w:rPr>
          <w:rFonts w:ascii="David" w:hAnsi="David" w:cs="David"/>
          <w:sz w:val="24"/>
          <w:szCs w:val="24"/>
          <w:rtl/>
        </w:rPr>
        <w:t>אלא שיבוש טוטאלי של רוחו של האדם המשתיק את תפיסת המציאות שלו.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תנאים נדרשים </w:t>
      </w:r>
      <w:r w:rsidRPr="005963D1">
        <w:rPr>
          <w:rFonts w:ascii="David" w:hAnsi="David" w:cs="David" w:hint="cs"/>
          <w:sz w:val="24"/>
          <w:szCs w:val="24"/>
          <w:highlight w:val="yellow"/>
          <w:rtl/>
        </w:rPr>
        <w:t>(</w:t>
      </w:r>
      <w:proofErr w:type="spellStart"/>
      <w:r w:rsidRPr="005963D1">
        <w:rPr>
          <w:rFonts w:ascii="David" w:hAnsi="David" w:cs="David" w:hint="cs"/>
          <w:sz w:val="24"/>
          <w:szCs w:val="24"/>
          <w:highlight w:val="yellow"/>
          <w:rtl/>
        </w:rPr>
        <w:t>אדנני</w:t>
      </w:r>
      <w:proofErr w:type="spellEnd"/>
      <w:r w:rsidRPr="005963D1">
        <w:rPr>
          <w:rFonts w:ascii="David" w:hAnsi="David" w:cs="David" w:hint="cs"/>
          <w:sz w:val="24"/>
          <w:szCs w:val="24"/>
          <w:highlight w:val="yellow"/>
          <w:rtl/>
        </w:rPr>
        <w:t>):</w:t>
      </w:r>
    </w:p>
    <w:p w14:paraId="56572544" w14:textId="5A88BA9C" w:rsidR="005963D1" w:rsidRDefault="005963D1" w:rsidP="00F56A1E">
      <w:pPr>
        <w:pStyle w:val="a3"/>
        <w:numPr>
          <w:ilvl w:val="0"/>
          <w:numId w:val="40"/>
        </w:numPr>
        <w:spacing w:line="360" w:lineRule="auto"/>
        <w:rPr>
          <w:rFonts w:ascii="David" w:hAnsi="David" w:cs="David"/>
          <w:sz w:val="24"/>
          <w:szCs w:val="24"/>
        </w:rPr>
      </w:pPr>
      <w:r w:rsidRPr="005963D1">
        <w:rPr>
          <w:rFonts w:ascii="David" w:hAnsi="David" w:cs="David"/>
          <w:sz w:val="24"/>
          <w:szCs w:val="24"/>
          <w:rtl/>
        </w:rPr>
        <w:t>על הנאשם לסבול ממחלה נפשית;</w:t>
      </w:r>
      <w:r w:rsidRPr="005963D1">
        <w:rPr>
          <w:rFonts w:ascii="David" w:hAnsi="David" w:cs="David" w:hint="cs"/>
          <w:sz w:val="24"/>
          <w:szCs w:val="24"/>
          <w:rtl/>
        </w:rPr>
        <w:t xml:space="preserve"> לא סתם מחלה קלה. מחלה נפשית מוכרת ורצינית</w:t>
      </w:r>
      <w:r w:rsidR="00275340">
        <w:rPr>
          <w:rFonts w:ascii="David" w:hAnsi="David" w:cs="David" w:hint="cs"/>
          <w:sz w:val="24"/>
          <w:szCs w:val="24"/>
          <w:rtl/>
        </w:rPr>
        <w:t xml:space="preserve">- </w:t>
      </w:r>
      <w:r w:rsidR="00275340" w:rsidRPr="0027534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פסיכוזה</w:t>
      </w:r>
      <w:r w:rsidRPr="00275340">
        <w:rPr>
          <w:rFonts w:ascii="David" w:hAnsi="David" w:cs="David" w:hint="cs"/>
          <w:b/>
          <w:bCs/>
          <w:color w:val="FF0000"/>
          <w:sz w:val="24"/>
          <w:szCs w:val="24"/>
          <w:rtl/>
        </w:rPr>
        <w:t>.</w:t>
      </w:r>
      <w:r w:rsidR="00275340">
        <w:rPr>
          <w:rFonts w:ascii="David" w:hAnsi="David" w:cs="David" w:hint="cs"/>
          <w:sz w:val="24"/>
          <w:szCs w:val="24"/>
          <w:rtl/>
        </w:rPr>
        <w:t xml:space="preserve"> בעיה תרבותית לא נחשבת </w:t>
      </w:r>
      <w:r w:rsidR="00275340" w:rsidRPr="00275340">
        <w:rPr>
          <w:rFonts w:ascii="David" w:hAnsi="David" w:cs="David" w:hint="cs"/>
          <w:sz w:val="24"/>
          <w:szCs w:val="24"/>
          <w:highlight w:val="yellow"/>
          <w:rtl/>
        </w:rPr>
        <w:t>גראמה.</w:t>
      </w:r>
    </w:p>
    <w:p w14:paraId="06153F3F" w14:textId="039A4245" w:rsidR="005963D1" w:rsidRPr="005963D1" w:rsidRDefault="005963D1" w:rsidP="00F56A1E">
      <w:pPr>
        <w:pStyle w:val="a3"/>
        <w:numPr>
          <w:ilvl w:val="0"/>
          <w:numId w:val="40"/>
        </w:numPr>
        <w:spacing w:line="360" w:lineRule="auto"/>
        <w:rPr>
          <w:rFonts w:ascii="David" w:hAnsi="David" w:cs="David"/>
          <w:sz w:val="24"/>
          <w:szCs w:val="24"/>
        </w:rPr>
      </w:pPr>
      <w:r w:rsidRPr="005963D1">
        <w:rPr>
          <w:rFonts w:ascii="David" w:hAnsi="David" w:cs="David"/>
          <w:sz w:val="24"/>
          <w:szCs w:val="24"/>
          <w:rtl/>
        </w:rPr>
        <w:t xml:space="preserve">על הנאשם להיות חסר יכולת של ממש להבין את הפסול במעשה; </w:t>
      </w:r>
      <w:r w:rsidRPr="005963D1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בזמן ביצוע המעשה.</w:t>
      </w:r>
      <w:r w:rsidR="00275340">
        <w:rPr>
          <w:rFonts w:ascii="David" w:hAnsi="David" w:cs="David" w:hint="cs"/>
          <w:sz w:val="24"/>
          <w:szCs w:val="24"/>
          <w:rtl/>
        </w:rPr>
        <w:t xml:space="preserve"> </w:t>
      </w:r>
      <w:r w:rsidR="00275340" w:rsidRPr="00275340">
        <w:rPr>
          <w:rFonts w:ascii="David" w:hAnsi="David" w:cs="David" w:hint="cs"/>
          <w:sz w:val="24"/>
          <w:szCs w:val="24"/>
          <w:highlight w:val="yellow"/>
          <w:rtl/>
        </w:rPr>
        <w:t>פס"ד אבו אחמד.</w:t>
      </w:r>
    </w:p>
    <w:p w14:paraId="4BFC6275" w14:textId="31B3A07A" w:rsidR="005963D1" w:rsidRDefault="005963D1" w:rsidP="00F56A1E">
      <w:pPr>
        <w:pStyle w:val="a3"/>
        <w:numPr>
          <w:ilvl w:val="0"/>
          <w:numId w:val="40"/>
        </w:numPr>
        <w:spacing w:line="360" w:lineRule="auto"/>
        <w:rPr>
          <w:rFonts w:ascii="David" w:hAnsi="David" w:cs="David"/>
          <w:sz w:val="24"/>
          <w:szCs w:val="24"/>
        </w:rPr>
      </w:pPr>
      <w:r w:rsidRPr="005963D1">
        <w:rPr>
          <w:rFonts w:ascii="David" w:hAnsi="David" w:cs="David"/>
          <w:sz w:val="24"/>
          <w:szCs w:val="24"/>
          <w:rtl/>
        </w:rPr>
        <w:t>קשר סיבתי בין התנאי הראשון לשני.</w:t>
      </w:r>
      <w:r w:rsidRPr="005963D1">
        <w:rPr>
          <w:rFonts w:ascii="David" w:hAnsi="David" w:cs="David" w:hint="cs"/>
          <w:sz w:val="24"/>
          <w:szCs w:val="24"/>
          <w:rtl/>
        </w:rPr>
        <w:t xml:space="preserve"> בין המחלה הנפשית לבין חוסר ההבנה בין מותר ואסור.</w:t>
      </w:r>
      <w:r w:rsidR="00EB7AB3">
        <w:rPr>
          <w:rFonts w:ascii="David" w:hAnsi="David" w:cs="David" w:hint="cs"/>
          <w:sz w:val="24"/>
          <w:szCs w:val="24"/>
          <w:rtl/>
        </w:rPr>
        <w:t xml:space="preserve"> </w:t>
      </w:r>
      <w:r w:rsidR="00EB7AB3" w:rsidRPr="00EB7AB3">
        <w:rPr>
          <w:rFonts w:ascii="David" w:hAnsi="David" w:cs="David" w:hint="cs"/>
          <w:sz w:val="24"/>
          <w:szCs w:val="24"/>
          <w:highlight w:val="yellow"/>
          <w:rtl/>
        </w:rPr>
        <w:t>ברוכים</w:t>
      </w:r>
      <w:r w:rsidR="00EB7AB3">
        <w:rPr>
          <w:rFonts w:ascii="David" w:hAnsi="David" w:cs="David" w:hint="cs"/>
          <w:sz w:val="24"/>
          <w:szCs w:val="24"/>
          <w:rtl/>
        </w:rPr>
        <w:t xml:space="preserve"> אך בעליון ההחלטה התהפכה והוחלט שמחשבתו הייתה משובשת.</w:t>
      </w:r>
    </w:p>
    <w:p w14:paraId="6CFBF8BC" w14:textId="21F0F49E" w:rsidR="00EB7AB3" w:rsidRDefault="00EB7AB3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sz w:val="24"/>
          <w:szCs w:val="24"/>
        </w:rPr>
      </w:pPr>
      <w:r w:rsidRPr="00EB7AB3">
        <w:rPr>
          <w:rFonts w:ascii="David" w:hAnsi="David" w:cs="David" w:hint="cs"/>
          <w:b/>
          <w:bCs/>
          <w:sz w:val="24"/>
          <w:szCs w:val="24"/>
          <w:rtl/>
        </w:rPr>
        <w:t>שכרות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B3851">
        <w:rPr>
          <w:rFonts w:ascii="David" w:hAnsi="David" w:cs="David"/>
          <w:b/>
          <w:bCs/>
          <w:sz w:val="24"/>
          <w:szCs w:val="24"/>
          <w:rtl/>
        </w:rPr>
        <w:t>34ט: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B7AB3">
        <w:rPr>
          <w:rFonts w:ascii="David" w:hAnsi="David" w:cs="David" w:hint="cs"/>
          <w:sz w:val="24"/>
          <w:szCs w:val="24"/>
          <w:rtl/>
        </w:rPr>
        <w:t xml:space="preserve">רלוונטי רק לשכרות </w:t>
      </w:r>
      <w:r w:rsidRPr="00EB7AB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כפויה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ולא רצונית</w:t>
      </w:r>
      <w:r w:rsidRPr="00EB7AB3">
        <w:rPr>
          <w:rFonts w:ascii="David" w:hAnsi="David" w:cs="David" w:hint="cs"/>
          <w:sz w:val="24"/>
          <w:szCs w:val="24"/>
          <w:rtl/>
        </w:rPr>
        <w:t xml:space="preserve"> (מישהו סימם אותי ללא ידעתי)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B7AB3">
        <w:rPr>
          <w:rFonts w:ascii="David" w:hAnsi="David" w:cs="David" w:hint="cs"/>
          <w:sz w:val="24"/>
          <w:szCs w:val="24"/>
          <w:highlight w:val="yellow"/>
          <w:rtl/>
        </w:rPr>
        <w:t>פס"ד ג'ון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EB7AB3">
        <w:rPr>
          <w:rFonts w:ascii="David" w:hAnsi="David" w:cs="David" w:hint="cs"/>
          <w:sz w:val="24"/>
          <w:szCs w:val="24"/>
          <w:highlight w:val="yellow"/>
          <w:rtl/>
        </w:rPr>
        <w:t xml:space="preserve">יאסר </w:t>
      </w:r>
      <w:proofErr w:type="spellStart"/>
      <w:r w:rsidRPr="00EB7AB3">
        <w:rPr>
          <w:rFonts w:ascii="David" w:hAnsi="David" w:cs="David" w:hint="cs"/>
          <w:sz w:val="24"/>
          <w:szCs w:val="24"/>
          <w:highlight w:val="yellow"/>
          <w:rtl/>
        </w:rPr>
        <w:t>אשתיי</w:t>
      </w:r>
      <w:proofErr w:type="spellEnd"/>
      <w:r w:rsidRPr="00EB7AB3">
        <w:rPr>
          <w:rFonts w:ascii="David" w:hAnsi="David" w:cs="David" w:hint="cs"/>
          <w:sz w:val="24"/>
          <w:szCs w:val="24"/>
          <w:highlight w:val="yellow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עצם זה שבוצע היסוד העובדתי (רצח), בשעת שכרות, זה כאילו עשית את זה במודע ויש גם יסוד נפשי. </w:t>
      </w:r>
      <w:r w:rsidRPr="00EB7AB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הסייג לסייג:</w:t>
      </w:r>
      <w:r w:rsidRPr="00EB7AB3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שכרות רצונית (34ט).</w:t>
      </w:r>
    </w:p>
    <w:p w14:paraId="1E03E652" w14:textId="72A30065" w:rsidR="00EB7AB3" w:rsidRPr="00DC5E4F" w:rsidRDefault="00EB7AB3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EB7AB3">
        <w:rPr>
          <w:rFonts w:ascii="David" w:hAnsi="David" w:cs="David" w:hint="cs"/>
          <w:b/>
          <w:bCs/>
          <w:sz w:val="24"/>
          <w:szCs w:val="24"/>
          <w:rtl/>
        </w:rPr>
        <w:t>הגנה עצמית</w:t>
      </w:r>
      <w:r w:rsidR="001A3709">
        <w:rPr>
          <w:rFonts w:ascii="David" w:hAnsi="David" w:cs="David" w:hint="cs"/>
          <w:b/>
          <w:bCs/>
          <w:sz w:val="24"/>
          <w:szCs w:val="24"/>
          <w:rtl/>
        </w:rPr>
        <w:t xml:space="preserve"> ס' 34י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EB7AB3">
        <w:rPr>
          <w:rFonts w:ascii="David" w:hAnsi="David" w:cs="David" w:hint="cs"/>
          <w:sz w:val="24"/>
          <w:szCs w:val="24"/>
          <w:rtl/>
        </w:rPr>
        <w:t>כולל גם הגנה על אחר שנמצא בסכנה.</w:t>
      </w:r>
      <w:r w:rsidR="00DC5E4F">
        <w:rPr>
          <w:rFonts w:ascii="David" w:hAnsi="David" w:cs="David" w:hint="cs"/>
          <w:sz w:val="24"/>
          <w:szCs w:val="24"/>
          <w:rtl/>
        </w:rPr>
        <w:t xml:space="preserve"> </w:t>
      </w:r>
      <w:r w:rsidRPr="00DC5E4F">
        <w:rPr>
          <w:rFonts w:ascii="David" w:hAnsi="David" w:cs="David" w:hint="cs"/>
          <w:sz w:val="24"/>
          <w:szCs w:val="24"/>
          <w:u w:val="single"/>
          <w:rtl/>
        </w:rPr>
        <w:t xml:space="preserve">שישה </w:t>
      </w:r>
      <w:r w:rsidRPr="00DC5E4F">
        <w:rPr>
          <w:rFonts w:ascii="David" w:hAnsi="David" w:cs="David"/>
          <w:sz w:val="24"/>
          <w:szCs w:val="24"/>
          <w:u w:val="single"/>
          <w:rtl/>
        </w:rPr>
        <w:t xml:space="preserve">מבחנים </w:t>
      </w:r>
      <w:r w:rsidRPr="00DC5E4F">
        <w:rPr>
          <w:rFonts w:ascii="David" w:hAnsi="David" w:cs="David" w:hint="cs"/>
          <w:sz w:val="24"/>
          <w:szCs w:val="24"/>
          <w:u w:val="single"/>
          <w:rtl/>
        </w:rPr>
        <w:t xml:space="preserve">מצטברים </w:t>
      </w:r>
      <w:r w:rsidRPr="00DC5E4F">
        <w:rPr>
          <w:rFonts w:ascii="David" w:hAnsi="David" w:cs="David"/>
          <w:sz w:val="24"/>
          <w:szCs w:val="24"/>
          <w:u w:val="single"/>
          <w:rtl/>
        </w:rPr>
        <w:t xml:space="preserve">להתקיימות הגנה עצמית: </w:t>
      </w:r>
    </w:p>
    <w:p w14:paraId="37DDDB9D" w14:textId="232FD4D6" w:rsidR="00EB7AB3" w:rsidRPr="00DC5E4F" w:rsidRDefault="00EB7AB3" w:rsidP="00F56A1E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DC5E4F">
        <w:rPr>
          <w:rFonts w:ascii="David" w:hAnsi="David" w:cs="David"/>
          <w:b/>
          <w:bCs/>
          <w:sz w:val="24"/>
          <w:szCs w:val="24"/>
          <w:rtl/>
        </w:rPr>
        <w:t xml:space="preserve">נחיצות </w:t>
      </w:r>
      <w:r w:rsidRPr="00DC5E4F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C5E4F">
        <w:rPr>
          <w:rFonts w:ascii="David" w:hAnsi="David" w:cs="David" w:hint="cs"/>
          <w:sz w:val="24"/>
          <w:szCs w:val="24"/>
          <w:rtl/>
        </w:rPr>
        <w:t xml:space="preserve"> </w:t>
      </w:r>
      <w:r w:rsidR="00DC5E4F">
        <w:rPr>
          <w:rFonts w:ascii="David" w:hAnsi="David" w:cs="David" w:hint="cs"/>
          <w:sz w:val="24"/>
          <w:szCs w:val="24"/>
          <w:rtl/>
        </w:rPr>
        <w:t xml:space="preserve">האם </w:t>
      </w:r>
      <w:r w:rsidRPr="00DC5E4F">
        <w:rPr>
          <w:rFonts w:ascii="David" w:hAnsi="David" w:cs="David"/>
          <w:sz w:val="24"/>
          <w:szCs w:val="24"/>
          <w:rtl/>
        </w:rPr>
        <w:t>ניתן לפעול בדרך אחרת כדי למנוע את התקיפה שלא כדין?</w:t>
      </w:r>
      <w:r w:rsidR="00DC5E4F">
        <w:rPr>
          <w:rFonts w:ascii="David" w:hAnsi="David" w:cs="David" w:hint="cs"/>
          <w:sz w:val="24"/>
          <w:szCs w:val="24"/>
          <w:rtl/>
        </w:rPr>
        <w:t xml:space="preserve"> לסגת? </w:t>
      </w:r>
      <w:r w:rsidRPr="00DC5E4F">
        <w:rPr>
          <w:rFonts w:ascii="David" w:hAnsi="David" w:cs="David"/>
          <w:sz w:val="24"/>
          <w:szCs w:val="24"/>
          <w:highlight w:val="yellow"/>
          <w:rtl/>
        </w:rPr>
        <w:t>פרץ</w:t>
      </w:r>
    </w:p>
    <w:p w14:paraId="553EE156" w14:textId="34D9EEDB" w:rsidR="00EB7AB3" w:rsidRDefault="00EB7AB3" w:rsidP="00F56A1E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sz w:val="24"/>
          <w:szCs w:val="24"/>
        </w:rPr>
      </w:pPr>
      <w:r w:rsidRPr="006734CC">
        <w:rPr>
          <w:rFonts w:ascii="David" w:hAnsi="David" w:cs="David"/>
          <w:b/>
          <w:bCs/>
          <w:sz w:val="24"/>
          <w:szCs w:val="24"/>
          <w:rtl/>
        </w:rPr>
        <w:t xml:space="preserve">מיידיות </w:t>
      </w:r>
      <w:r w:rsidR="00DC5E4F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DC5E4F">
        <w:rPr>
          <w:rFonts w:ascii="David" w:hAnsi="David" w:cs="David" w:hint="cs"/>
          <w:sz w:val="24"/>
          <w:szCs w:val="24"/>
          <w:rtl/>
        </w:rPr>
        <w:t xml:space="preserve"> ההגנה </w:t>
      </w:r>
      <w:r w:rsidRPr="006734CC">
        <w:rPr>
          <w:rFonts w:ascii="David" w:hAnsi="David" w:cs="David"/>
          <w:sz w:val="24"/>
          <w:szCs w:val="24"/>
          <w:rtl/>
        </w:rPr>
        <w:t xml:space="preserve">צריכה להיעשות </w:t>
      </w:r>
      <w:r w:rsidR="00DC5E4F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בסמוך</w:t>
      </w:r>
      <w:r w:rsidRPr="006734CC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לתקיפה</w:t>
      </w:r>
      <w:r w:rsidR="00DC5E4F">
        <w:rPr>
          <w:rFonts w:ascii="David" w:hAnsi="David" w:cs="David" w:hint="cs"/>
          <w:sz w:val="24"/>
          <w:szCs w:val="24"/>
          <w:rtl/>
        </w:rPr>
        <w:t>. אם ידע מראש,</w:t>
      </w:r>
      <w:r w:rsidRPr="006734C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734CC">
        <w:rPr>
          <w:rFonts w:ascii="David" w:hAnsi="David" w:cs="David"/>
          <w:sz w:val="24"/>
          <w:szCs w:val="24"/>
          <w:rtl/>
        </w:rPr>
        <w:t>יכל</w:t>
      </w:r>
      <w:proofErr w:type="spellEnd"/>
      <w:r w:rsidRPr="006734CC">
        <w:rPr>
          <w:rFonts w:ascii="David" w:hAnsi="David" w:cs="David"/>
          <w:sz w:val="24"/>
          <w:szCs w:val="24"/>
          <w:rtl/>
        </w:rPr>
        <w:t xml:space="preserve"> להתקשר למשטרה. </w:t>
      </w:r>
    </w:p>
    <w:p w14:paraId="619A23A3" w14:textId="1AE35DFA" w:rsidR="00EB7AB3" w:rsidRDefault="00EB7AB3" w:rsidP="00F56A1E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6734CC">
        <w:rPr>
          <w:rFonts w:ascii="David" w:hAnsi="David" w:cs="David"/>
          <w:b/>
          <w:bCs/>
          <w:sz w:val="24"/>
          <w:szCs w:val="24"/>
          <w:rtl/>
        </w:rPr>
        <w:t>"להדוף תקיפה"</w:t>
      </w:r>
      <w:r w:rsidRPr="006734CC">
        <w:rPr>
          <w:rFonts w:ascii="David" w:hAnsi="David" w:cs="David"/>
          <w:sz w:val="24"/>
          <w:szCs w:val="24"/>
          <w:rtl/>
        </w:rPr>
        <w:t xml:space="preserve"> –רק איום או ניסיון שיש בו ממש</w:t>
      </w:r>
      <w:r w:rsidR="00DC5E4F">
        <w:rPr>
          <w:rFonts w:ascii="David" w:hAnsi="David" w:cs="David" w:hint="cs"/>
          <w:sz w:val="24"/>
          <w:szCs w:val="24"/>
          <w:rtl/>
        </w:rPr>
        <w:t xml:space="preserve">. </w:t>
      </w:r>
      <w:r w:rsidRPr="00183972">
        <w:rPr>
          <w:rFonts w:ascii="David" w:hAnsi="David" w:cs="David"/>
          <w:sz w:val="24"/>
          <w:szCs w:val="24"/>
          <w:rtl/>
        </w:rPr>
        <w:t xml:space="preserve">יש לוודא </w:t>
      </w:r>
      <w:r w:rsidR="00DC5E4F">
        <w:rPr>
          <w:rFonts w:ascii="David" w:hAnsi="David" w:cs="David" w:hint="cs"/>
          <w:sz w:val="24"/>
          <w:szCs w:val="24"/>
          <w:rtl/>
        </w:rPr>
        <w:t>ש</w:t>
      </w:r>
      <w:r w:rsidRPr="00183972">
        <w:rPr>
          <w:rFonts w:ascii="David" w:hAnsi="David" w:cs="David"/>
          <w:sz w:val="24"/>
          <w:szCs w:val="24"/>
          <w:rtl/>
        </w:rPr>
        <w:t>התגונן עד נטרול הסכנה</w:t>
      </w:r>
      <w:r w:rsidR="00DC5E4F">
        <w:rPr>
          <w:rFonts w:ascii="David" w:hAnsi="David" w:cs="David" w:hint="cs"/>
          <w:sz w:val="24"/>
          <w:szCs w:val="24"/>
          <w:rtl/>
        </w:rPr>
        <w:t xml:space="preserve"> ולא מעבר (סבירות)</w:t>
      </w:r>
      <w:r w:rsidRPr="00183972">
        <w:rPr>
          <w:rFonts w:ascii="David" w:hAnsi="David" w:cs="David"/>
          <w:sz w:val="24"/>
          <w:szCs w:val="24"/>
          <w:rtl/>
        </w:rPr>
        <w:t>.</w:t>
      </w:r>
      <w:r w:rsidRPr="00DC5E4F">
        <w:rPr>
          <w:rFonts w:ascii="David" w:hAnsi="David" w:cs="David"/>
          <w:sz w:val="24"/>
          <w:szCs w:val="24"/>
          <w:rtl/>
        </w:rPr>
        <w:t xml:space="preserve"> </w:t>
      </w:r>
      <w:r w:rsidRPr="00DC5E4F">
        <w:rPr>
          <w:rFonts w:ascii="David" w:hAnsi="David" w:cs="David"/>
          <w:sz w:val="24"/>
          <w:szCs w:val="24"/>
          <w:highlight w:val="yellow"/>
          <w:rtl/>
        </w:rPr>
        <w:t>פרידמן</w:t>
      </w:r>
      <w:r w:rsidR="00DC5E4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71560EFD" w14:textId="510ED75F" w:rsidR="00EB7AB3" w:rsidRDefault="00EB7AB3" w:rsidP="00F56A1E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83972">
        <w:rPr>
          <w:rFonts w:ascii="David" w:hAnsi="David" w:cs="David"/>
          <w:b/>
          <w:bCs/>
          <w:sz w:val="24"/>
          <w:szCs w:val="24"/>
          <w:rtl/>
        </w:rPr>
        <w:t xml:space="preserve">"שלא כדין" – </w:t>
      </w:r>
      <w:r w:rsidRPr="00183972">
        <w:rPr>
          <w:rFonts w:ascii="David" w:hAnsi="David" w:cs="David"/>
          <w:sz w:val="24"/>
          <w:szCs w:val="24"/>
          <w:rtl/>
        </w:rPr>
        <w:t xml:space="preserve">על התקיפה להיות </w:t>
      </w:r>
      <w:r w:rsidRPr="00DC5E4F">
        <w:rPr>
          <w:rFonts w:ascii="David" w:hAnsi="David" w:cs="David"/>
          <w:sz w:val="24"/>
          <w:szCs w:val="24"/>
          <w:rtl/>
        </w:rPr>
        <w:t>שלא כדין,</w:t>
      </w:r>
      <w:r w:rsidR="00DC5E4F">
        <w:rPr>
          <w:rFonts w:ascii="David" w:hAnsi="David" w:cs="David" w:hint="cs"/>
          <w:sz w:val="24"/>
          <w:szCs w:val="24"/>
          <w:rtl/>
        </w:rPr>
        <w:t xml:space="preserve"> </w:t>
      </w:r>
      <w:r w:rsidRPr="00C91E1C">
        <w:rPr>
          <w:rFonts w:ascii="David" w:hAnsi="David" w:cs="David"/>
          <w:sz w:val="24"/>
          <w:szCs w:val="24"/>
          <w:rtl/>
        </w:rPr>
        <w:t>בניגוד</w:t>
      </w:r>
      <w:r w:rsidRPr="00183972">
        <w:rPr>
          <w:rFonts w:ascii="David" w:hAnsi="David" w:cs="David"/>
          <w:sz w:val="24"/>
          <w:szCs w:val="24"/>
          <w:rtl/>
        </w:rPr>
        <w:t xml:space="preserve"> לתקיפה שמבוצעת ע"פ צו / ע"י שוטר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3C8AFEF" w14:textId="7AF9027A" w:rsidR="00DC5E4F" w:rsidRPr="00DC5E4F" w:rsidRDefault="00EB7AB3" w:rsidP="00F56A1E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F807C3">
        <w:rPr>
          <w:rFonts w:ascii="David" w:hAnsi="David" w:cs="David"/>
          <w:b/>
          <w:bCs/>
          <w:sz w:val="24"/>
          <w:szCs w:val="24"/>
          <w:rtl/>
        </w:rPr>
        <w:t>"סכנה מוחשית" –</w:t>
      </w:r>
      <w:r w:rsidRPr="00F807C3">
        <w:rPr>
          <w:rFonts w:ascii="David" w:hAnsi="David" w:cs="David"/>
          <w:sz w:val="24"/>
          <w:szCs w:val="24"/>
          <w:rtl/>
        </w:rPr>
        <w:t>ולא ערטילאית או רחוקה [תלוי למשל בפערי הכוחות בין התוקף לנתקף]</w:t>
      </w:r>
      <w:r w:rsidR="00DC5E4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DC5E4F" w:rsidRPr="00DC5E4F">
        <w:rPr>
          <w:rFonts w:ascii="David" w:hAnsi="David" w:cs="David" w:hint="cs"/>
          <w:sz w:val="24"/>
          <w:szCs w:val="24"/>
          <w:highlight w:val="yellow"/>
          <w:rtl/>
        </w:rPr>
        <w:t>ויניצקי</w:t>
      </w:r>
      <w:proofErr w:type="spellEnd"/>
    </w:p>
    <w:p w14:paraId="70B2CC00" w14:textId="0F5BFE65" w:rsidR="00EB7AB3" w:rsidRPr="00DC5E4F" w:rsidRDefault="00EB7AB3" w:rsidP="00F56A1E">
      <w:pPr>
        <w:pStyle w:val="a3"/>
        <w:numPr>
          <w:ilvl w:val="0"/>
          <w:numId w:val="41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DC5E4F">
        <w:rPr>
          <w:rFonts w:ascii="David" w:hAnsi="David" w:cs="David"/>
          <w:b/>
          <w:bCs/>
          <w:sz w:val="24"/>
          <w:szCs w:val="24"/>
          <w:rtl/>
        </w:rPr>
        <w:lastRenderedPageBreak/>
        <w:t>אסור להביא בהתנהגות הפסולה לתקיפה תוך צפייה מראש של התפתחות הדברים</w:t>
      </w:r>
      <w:r w:rsidR="00DC5E4F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C5E4F">
        <w:rPr>
          <w:rFonts w:ascii="David" w:hAnsi="David" w:cs="David" w:hint="cs"/>
          <w:sz w:val="24"/>
          <w:szCs w:val="24"/>
          <w:rtl/>
        </w:rPr>
        <w:t xml:space="preserve"> </w:t>
      </w:r>
      <w:r w:rsidRPr="00DC5E4F">
        <w:rPr>
          <w:rFonts w:ascii="David" w:hAnsi="David" w:cs="David"/>
          <w:sz w:val="24"/>
          <w:szCs w:val="24"/>
          <w:rtl/>
        </w:rPr>
        <w:t>כלומר - אם המתגונן התחיל במריבה, הוא לא יוגדר כמי שפעל תוך הגנה עצמית</w:t>
      </w:r>
      <w:r w:rsidRPr="00DC5E4F">
        <w:rPr>
          <w:rFonts w:ascii="David" w:hAnsi="David" w:cs="David" w:hint="cs"/>
          <w:sz w:val="24"/>
          <w:szCs w:val="24"/>
          <w:rtl/>
        </w:rPr>
        <w:t>.</w:t>
      </w:r>
    </w:p>
    <w:p w14:paraId="081792AB" w14:textId="5CDA0F51" w:rsidR="00DC5E4F" w:rsidRDefault="00DC5E4F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sz w:val="24"/>
          <w:szCs w:val="24"/>
        </w:rPr>
      </w:pPr>
      <w:r w:rsidRPr="00DC5E4F">
        <w:rPr>
          <w:rFonts w:ascii="David" w:hAnsi="David" w:cs="David"/>
          <w:b/>
          <w:bCs/>
          <w:sz w:val="24"/>
          <w:szCs w:val="24"/>
          <w:rtl/>
        </w:rPr>
        <w:t>הגנת בית מגורים, בית עסק ומשק חקלאי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</w:t>
      </w:r>
      <w:r w:rsidRPr="00DC5E4F">
        <w:rPr>
          <w:rFonts w:ascii="David" w:hAnsi="David" w:cs="David" w:hint="cs"/>
          <w:sz w:val="24"/>
          <w:szCs w:val="24"/>
          <w:rtl/>
        </w:rPr>
        <w:t>ס'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40A8E">
        <w:rPr>
          <w:rFonts w:ascii="David" w:hAnsi="David" w:cs="David"/>
          <w:sz w:val="24"/>
          <w:szCs w:val="24"/>
          <w:rtl/>
        </w:rPr>
        <w:t>34י1</w:t>
      </w:r>
      <w:r>
        <w:rPr>
          <w:rFonts w:ascii="David" w:hAnsi="David" w:cs="David" w:hint="cs"/>
          <w:sz w:val="24"/>
          <w:szCs w:val="24"/>
          <w:rtl/>
        </w:rPr>
        <w:t>): ההגנה העצמית הרגילה</w:t>
      </w:r>
      <w:r w:rsidR="008E406B">
        <w:rPr>
          <w:rFonts w:ascii="David" w:hAnsi="David" w:cs="David" w:hint="cs"/>
          <w:sz w:val="24"/>
          <w:szCs w:val="24"/>
          <w:rtl/>
        </w:rPr>
        <w:t xml:space="preserve"> </w:t>
      </w:r>
      <w:r w:rsidR="008E406B" w:rsidRPr="001A3709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הורחב</w:t>
      </w:r>
      <w:r w:rsidR="001B5E76" w:rsidRPr="001A3709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</w:t>
      </w:r>
      <w:r w:rsidR="001B5E76">
        <w:rPr>
          <w:rFonts w:ascii="David" w:hAnsi="David" w:cs="David" w:hint="cs"/>
          <w:sz w:val="24"/>
          <w:szCs w:val="24"/>
          <w:rtl/>
        </w:rPr>
        <w:t xml:space="preserve"> </w:t>
      </w:r>
      <w:r w:rsidR="008E406B">
        <w:rPr>
          <w:rFonts w:ascii="David" w:hAnsi="David" w:cs="David" w:hint="cs"/>
          <w:sz w:val="24"/>
          <w:szCs w:val="24"/>
          <w:rtl/>
        </w:rPr>
        <w:t xml:space="preserve">גם למקרים של פגיעה </w:t>
      </w:r>
      <w:r w:rsidR="008E406B" w:rsidRPr="001A3709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ברכוש</w:t>
      </w:r>
      <w:r w:rsidR="008E406B">
        <w:rPr>
          <w:rFonts w:ascii="David" w:hAnsi="David" w:cs="David" w:hint="cs"/>
          <w:sz w:val="24"/>
          <w:szCs w:val="24"/>
          <w:rtl/>
        </w:rPr>
        <w:t xml:space="preserve"> ופריצה לבית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C5E4F">
        <w:rPr>
          <w:rFonts w:ascii="David" w:hAnsi="David" w:cs="David" w:hint="cs"/>
          <w:sz w:val="24"/>
          <w:szCs w:val="24"/>
          <w:highlight w:val="yellow"/>
          <w:rtl/>
        </w:rPr>
        <w:t>שי דרומי.</w:t>
      </w:r>
      <w:r w:rsidR="001B5E76">
        <w:rPr>
          <w:rFonts w:ascii="David" w:hAnsi="David" w:cs="David" w:hint="cs"/>
          <w:sz w:val="24"/>
          <w:szCs w:val="24"/>
          <w:rtl/>
        </w:rPr>
        <w:t xml:space="preserve"> (</w:t>
      </w:r>
      <w:r w:rsidR="001A3709">
        <w:rPr>
          <w:rFonts w:ascii="David" w:hAnsi="David" w:cs="David" w:hint="cs"/>
          <w:sz w:val="24"/>
          <w:szCs w:val="24"/>
          <w:rtl/>
        </w:rPr>
        <w:t>כאשר ה</w:t>
      </w:r>
      <w:r w:rsidR="001B5E76">
        <w:rPr>
          <w:rFonts w:ascii="David" w:hAnsi="David" w:cs="David" w:hint="cs"/>
          <w:sz w:val="24"/>
          <w:szCs w:val="24"/>
          <w:rtl/>
        </w:rPr>
        <w:t xml:space="preserve">כניסה לבית </w:t>
      </w:r>
      <w:r w:rsidR="001A3709">
        <w:rPr>
          <w:rFonts w:ascii="David" w:hAnsi="David" w:cs="David" w:hint="cs"/>
          <w:sz w:val="24"/>
          <w:szCs w:val="24"/>
          <w:rtl/>
        </w:rPr>
        <w:t xml:space="preserve">נעשית </w:t>
      </w:r>
      <w:r w:rsidR="001B5E76">
        <w:rPr>
          <w:rFonts w:ascii="David" w:hAnsi="David" w:cs="David" w:hint="cs"/>
          <w:sz w:val="24"/>
          <w:szCs w:val="24"/>
          <w:rtl/>
        </w:rPr>
        <w:t xml:space="preserve">במטרה </w:t>
      </w:r>
      <w:r w:rsidR="001B5E76" w:rsidRPr="001A3709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לבצע עבירה</w:t>
      </w:r>
      <w:r w:rsidR="001A3709" w:rsidRPr="001A3709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פלילית</w:t>
      </w:r>
      <w:r w:rsidR="001B5E76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sz w:val="24"/>
          <w:szCs w:val="24"/>
          <w:rtl/>
        </w:rPr>
        <w:t xml:space="preserve"> ההקלה באה לידי ביטוי בשלושה תנאים:</w:t>
      </w:r>
    </w:p>
    <w:p w14:paraId="3BE12F7F" w14:textId="77777777" w:rsidR="00DC5E4F" w:rsidRDefault="00DC5E4F" w:rsidP="00F56A1E">
      <w:pPr>
        <w:pStyle w:val="a3"/>
        <w:numPr>
          <w:ilvl w:val="0"/>
          <w:numId w:val="42"/>
        </w:numPr>
        <w:spacing w:line="360" w:lineRule="auto"/>
        <w:rPr>
          <w:rFonts w:ascii="David" w:hAnsi="David" w:cs="David"/>
          <w:sz w:val="24"/>
          <w:szCs w:val="24"/>
        </w:rPr>
      </w:pPr>
      <w:r w:rsidRPr="00DC5E4F">
        <w:rPr>
          <w:rFonts w:ascii="David" w:hAnsi="David" w:cs="David"/>
          <w:sz w:val="24"/>
          <w:szCs w:val="24"/>
          <w:rtl/>
        </w:rPr>
        <w:t>אין דרישה לתקיפה שלא כדין</w:t>
      </w:r>
      <w:r w:rsidRPr="00DC5E4F">
        <w:rPr>
          <w:rFonts w:ascii="David" w:hAnsi="David" w:cs="David" w:hint="cs"/>
          <w:sz w:val="24"/>
          <w:szCs w:val="24"/>
          <w:rtl/>
        </w:rPr>
        <w:t>.</w:t>
      </w:r>
    </w:p>
    <w:p w14:paraId="68408959" w14:textId="77777777" w:rsidR="00DC5E4F" w:rsidRDefault="00DC5E4F" w:rsidP="00F56A1E">
      <w:pPr>
        <w:pStyle w:val="a3"/>
        <w:numPr>
          <w:ilvl w:val="0"/>
          <w:numId w:val="42"/>
        </w:numPr>
        <w:spacing w:line="360" w:lineRule="auto"/>
        <w:rPr>
          <w:rFonts w:ascii="David" w:hAnsi="David" w:cs="David"/>
          <w:sz w:val="24"/>
          <w:szCs w:val="24"/>
        </w:rPr>
      </w:pPr>
      <w:r w:rsidRPr="00DC5E4F">
        <w:rPr>
          <w:rFonts w:ascii="David" w:hAnsi="David" w:cs="David"/>
          <w:sz w:val="24"/>
          <w:szCs w:val="24"/>
          <w:rtl/>
        </w:rPr>
        <w:t xml:space="preserve">אין דרישה ל"סכנה מוחשית". </w:t>
      </w:r>
    </w:p>
    <w:p w14:paraId="0B2156EF" w14:textId="4626F419" w:rsidR="00DC5E4F" w:rsidRDefault="00DC5E4F" w:rsidP="00F56A1E">
      <w:pPr>
        <w:pStyle w:val="a3"/>
        <w:numPr>
          <w:ilvl w:val="0"/>
          <w:numId w:val="42"/>
        </w:numPr>
        <w:spacing w:line="360" w:lineRule="auto"/>
        <w:rPr>
          <w:rFonts w:ascii="David" w:hAnsi="David" w:cs="David"/>
          <w:sz w:val="24"/>
          <w:szCs w:val="24"/>
        </w:rPr>
      </w:pPr>
      <w:r w:rsidRPr="00DC5E4F">
        <w:rPr>
          <w:rFonts w:ascii="David" w:hAnsi="David" w:cs="David"/>
          <w:sz w:val="24"/>
          <w:szCs w:val="24"/>
          <w:rtl/>
        </w:rPr>
        <w:t>רחב יותר מהגנה עצמית רגילה. [גם אם ניסה לפרוץ..]</w:t>
      </w:r>
      <w:r w:rsidRPr="00DC5E4F">
        <w:rPr>
          <w:rFonts w:ascii="David" w:hAnsi="David" w:cs="David" w:hint="cs"/>
          <w:sz w:val="24"/>
          <w:szCs w:val="24"/>
          <w:rtl/>
        </w:rPr>
        <w:t>.</w:t>
      </w:r>
    </w:p>
    <w:p w14:paraId="5F6F4CBB" w14:textId="6E41DA04" w:rsidR="001B5E76" w:rsidRDefault="001B5E76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B5E76">
        <w:rPr>
          <w:rFonts w:ascii="David" w:hAnsi="David" w:cs="David" w:hint="cs"/>
          <w:b/>
          <w:bCs/>
          <w:sz w:val="24"/>
          <w:szCs w:val="24"/>
          <w:rtl/>
        </w:rPr>
        <w:t>צורך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B5E76">
        <w:rPr>
          <w:rFonts w:ascii="David" w:hAnsi="David" w:cs="David" w:hint="cs"/>
          <w:sz w:val="24"/>
          <w:szCs w:val="24"/>
          <w:rtl/>
        </w:rPr>
        <w:t>(ס'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20EEF">
        <w:rPr>
          <w:rFonts w:ascii="David" w:hAnsi="David" w:cs="David"/>
          <w:sz w:val="24"/>
          <w:szCs w:val="24"/>
          <w:rtl/>
        </w:rPr>
        <w:t>סעיף 34יא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1B5E7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F1753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1753B">
        <w:rPr>
          <w:rFonts w:ascii="David" w:hAnsi="David" w:cs="David" w:hint="cs"/>
          <w:sz w:val="24"/>
          <w:szCs w:val="24"/>
          <w:rtl/>
        </w:rPr>
        <w:t>הפעולה הייתה</w:t>
      </w:r>
      <w:r w:rsidR="00F1753B" w:rsidRPr="00C20EEF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צריכה</w:t>
      </w:r>
      <w:r w:rsidR="00F1753B" w:rsidRPr="00C20EEF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F1753B">
        <w:rPr>
          <w:rFonts w:ascii="David" w:hAnsi="David" w:cs="David" w:hint="cs"/>
          <w:sz w:val="24"/>
          <w:szCs w:val="24"/>
          <w:rtl/>
        </w:rPr>
        <w:t>להיעשות.</w:t>
      </w:r>
      <w:r w:rsidRPr="001B5E7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1753B" w:rsidRPr="00C20EEF">
        <w:rPr>
          <w:rFonts w:ascii="David" w:hAnsi="David" w:cs="David"/>
          <w:sz w:val="24"/>
          <w:szCs w:val="24"/>
          <w:u w:val="single"/>
          <w:rtl/>
        </w:rPr>
        <w:t>התנאים:</w:t>
      </w:r>
      <w:r w:rsidR="00F1753B" w:rsidRPr="00C20EEF">
        <w:rPr>
          <w:rFonts w:ascii="David" w:hAnsi="David" w:cs="David"/>
          <w:sz w:val="24"/>
          <w:szCs w:val="24"/>
          <w:rtl/>
        </w:rPr>
        <w:t xml:space="preserve"> נחוץ, להגנת אינטרס מוגן, הגנה מסכנה מוחשית, סבירות, אין דרך אחרת סבירה לפעול</w:t>
      </w:r>
      <w:r w:rsidR="00F1753B">
        <w:rPr>
          <w:rFonts w:ascii="David" w:hAnsi="David" w:cs="David" w:hint="cs"/>
          <w:sz w:val="24"/>
          <w:szCs w:val="24"/>
          <w:rtl/>
        </w:rPr>
        <w:t xml:space="preserve"> (לדוג' סטירה לחשוד בטרור על מנת לגלות מידע נוסף).</w:t>
      </w:r>
    </w:p>
    <w:p w14:paraId="3E62FB17" w14:textId="15863F1A" w:rsidR="00F1753B" w:rsidRPr="00F1753B" w:rsidRDefault="00F1753B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sz w:val="24"/>
          <w:szCs w:val="24"/>
          <w:u w:val="single"/>
        </w:rPr>
      </w:pPr>
      <w:r w:rsidRPr="00F1753B">
        <w:rPr>
          <w:rFonts w:ascii="David" w:hAnsi="David" w:cs="David" w:hint="cs"/>
          <w:b/>
          <w:bCs/>
          <w:sz w:val="24"/>
          <w:szCs w:val="24"/>
          <w:rtl/>
        </w:rPr>
        <w:t xml:space="preserve">כורח </w:t>
      </w:r>
      <w:r w:rsidR="001A3709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Pr="00F1753B">
        <w:rPr>
          <w:rFonts w:ascii="David" w:hAnsi="David" w:cs="David" w:hint="cs"/>
          <w:sz w:val="24"/>
          <w:szCs w:val="24"/>
          <w:rtl/>
        </w:rPr>
        <w:t>ס'</w:t>
      </w:r>
      <w:r w:rsidRPr="00F1753B">
        <w:rPr>
          <w:rFonts w:ascii="David" w:hAnsi="David" w:cs="David"/>
          <w:sz w:val="24"/>
          <w:szCs w:val="24"/>
          <w:rtl/>
        </w:rPr>
        <w:t xml:space="preserve"> 34יב</w:t>
      </w:r>
      <w:r w:rsidR="001A3709">
        <w:rPr>
          <w:rFonts w:ascii="David" w:hAnsi="David" w:cs="David" w:hint="cs"/>
          <w:sz w:val="24"/>
          <w:szCs w:val="24"/>
          <w:rtl/>
        </w:rPr>
        <w:t>)</w:t>
      </w:r>
      <w:r w:rsidRPr="00F1753B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1A3709" w:rsidRPr="000858A5">
        <w:rPr>
          <w:rFonts w:ascii="David" w:hAnsi="David" w:cs="David"/>
          <w:sz w:val="24"/>
          <w:szCs w:val="24"/>
          <w:rtl/>
        </w:rPr>
        <w:t xml:space="preserve">הגנת הכורח פוטרת אדם מאחריות פלילית למעשה </w:t>
      </w:r>
      <w:r w:rsidR="001A3709" w:rsidRPr="000858A5">
        <w:rPr>
          <w:rFonts w:ascii="David" w:hAnsi="David" w:cs="David"/>
          <w:b/>
          <w:bCs/>
          <w:color w:val="FF0000"/>
          <w:sz w:val="24"/>
          <w:szCs w:val="24"/>
          <w:rtl/>
        </w:rPr>
        <w:t>שנצטווה לעשותו, תוך איום</w:t>
      </w:r>
      <w:r w:rsidR="001A3709" w:rsidRPr="000858A5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="001A3709" w:rsidRPr="000858A5">
        <w:rPr>
          <w:rFonts w:ascii="David" w:hAnsi="David" w:cs="David"/>
          <w:sz w:val="24"/>
          <w:szCs w:val="24"/>
          <w:rtl/>
        </w:rPr>
        <w:t>שנשקפה ממנו סכנה מוחשית של פגיעה חמורה בחייו, בחירותו, בגופו או ברכושו, שלו או של זולתו, ושאנוס היה לעשותו</w:t>
      </w:r>
      <w:r w:rsidR="001A3709">
        <w:rPr>
          <w:rFonts w:ascii="David" w:hAnsi="David" w:cs="David" w:hint="cs"/>
          <w:sz w:val="24"/>
          <w:szCs w:val="24"/>
          <w:rtl/>
        </w:rPr>
        <w:t xml:space="preserve">. </w:t>
      </w:r>
      <w:r w:rsidRPr="00F1753B">
        <w:rPr>
          <w:rFonts w:ascii="David" w:hAnsi="David" w:cs="David" w:hint="cs"/>
          <w:sz w:val="24"/>
          <w:szCs w:val="24"/>
          <w:rtl/>
        </w:rPr>
        <w:t>מדרון חלקלק ולכן ההגנה מצומצמת מאוד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1753B">
        <w:rPr>
          <w:rFonts w:ascii="David" w:hAnsi="David" w:cs="David"/>
          <w:sz w:val="24"/>
          <w:szCs w:val="24"/>
          <w:u w:val="single"/>
          <w:rtl/>
        </w:rPr>
        <w:t xml:space="preserve">תנאים </w:t>
      </w:r>
      <w:r w:rsidRPr="00F1753B">
        <w:rPr>
          <w:rFonts w:ascii="David" w:hAnsi="David" w:cs="David" w:hint="cs"/>
          <w:sz w:val="24"/>
          <w:szCs w:val="24"/>
          <w:u w:val="single"/>
          <w:rtl/>
        </w:rPr>
        <w:t>מצטברים</w:t>
      </w:r>
      <w:r w:rsidRPr="00F1753B">
        <w:rPr>
          <w:rFonts w:ascii="David" w:hAnsi="David" w:cs="David"/>
          <w:sz w:val="24"/>
          <w:szCs w:val="24"/>
          <w:u w:val="single"/>
          <w:rtl/>
        </w:rPr>
        <w:t>:</w:t>
      </w:r>
    </w:p>
    <w:p w14:paraId="7647883B" w14:textId="49DB01A5" w:rsidR="00F1753B" w:rsidRDefault="00F1753B" w:rsidP="00F56A1E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</w:rPr>
      </w:pPr>
      <w:r w:rsidRPr="00F1753B">
        <w:rPr>
          <w:rFonts w:ascii="David" w:hAnsi="David" w:cs="David"/>
          <w:sz w:val="24"/>
          <w:szCs w:val="24"/>
          <w:u w:val="single"/>
          <w:rtl/>
        </w:rPr>
        <w:t>כפייה</w:t>
      </w:r>
      <w:r>
        <w:rPr>
          <w:rFonts w:ascii="David" w:hAnsi="David" w:cs="David" w:hint="cs"/>
          <w:sz w:val="24"/>
          <w:szCs w:val="24"/>
          <w:u w:val="single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F63CB">
        <w:rPr>
          <w:rFonts w:ascii="David" w:hAnsi="David" w:cs="David"/>
          <w:sz w:val="24"/>
          <w:szCs w:val="24"/>
          <w:rtl/>
        </w:rPr>
        <w:t>תוך איו</w:t>
      </w:r>
      <w:r>
        <w:rPr>
          <w:rFonts w:ascii="David" w:hAnsi="David" w:cs="David" w:hint="cs"/>
          <w:sz w:val="24"/>
          <w:szCs w:val="24"/>
          <w:rtl/>
        </w:rPr>
        <w:t>ם.</w:t>
      </w:r>
    </w:p>
    <w:p w14:paraId="31422856" w14:textId="45C8179E" w:rsidR="00F1753B" w:rsidRDefault="00F1753B" w:rsidP="00F56A1E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</w:rPr>
      </w:pPr>
      <w:r w:rsidRPr="00F1753B">
        <w:rPr>
          <w:rFonts w:ascii="David" w:hAnsi="David" w:cs="David"/>
          <w:sz w:val="24"/>
          <w:szCs w:val="24"/>
          <w:u w:val="single"/>
          <w:rtl/>
        </w:rPr>
        <w:t>מיידיות</w:t>
      </w:r>
      <w:r w:rsidRPr="00F1753B">
        <w:rPr>
          <w:rFonts w:ascii="David" w:hAnsi="David" w:cs="David" w:hint="cs"/>
          <w:sz w:val="24"/>
          <w:szCs w:val="24"/>
          <w:u w:val="single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ביצעתי את הפעולה באופן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מיידי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לא לאחר שנה. </w:t>
      </w:r>
    </w:p>
    <w:p w14:paraId="2F1273BB" w14:textId="77777777" w:rsidR="00F1753B" w:rsidRDefault="00F1753B" w:rsidP="00F56A1E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</w:rPr>
      </w:pPr>
      <w:r w:rsidRPr="00F1753B">
        <w:rPr>
          <w:rFonts w:ascii="David" w:hAnsi="David" w:cs="David"/>
          <w:sz w:val="24"/>
          <w:szCs w:val="24"/>
          <w:u w:val="single"/>
          <w:rtl/>
        </w:rPr>
        <w:t>האינטרס המוגן הוא חשוב</w:t>
      </w:r>
      <w:r w:rsidRPr="00F1753B">
        <w:rPr>
          <w:rFonts w:ascii="David" w:hAnsi="David" w:cs="David" w:hint="cs"/>
          <w:sz w:val="24"/>
          <w:szCs w:val="24"/>
          <w:u w:val="single"/>
          <w:rtl/>
        </w:rPr>
        <w:t>:</w:t>
      </w:r>
      <w:r w:rsidRPr="007F63CB">
        <w:rPr>
          <w:rFonts w:ascii="David" w:hAnsi="David" w:cs="David"/>
          <w:sz w:val="24"/>
          <w:szCs w:val="24"/>
          <w:rtl/>
        </w:rPr>
        <w:t xml:space="preserve"> הגנה על חיים</w:t>
      </w:r>
      <w:r>
        <w:rPr>
          <w:rFonts w:ascii="David" w:hAnsi="David" w:cs="David" w:hint="cs"/>
          <w:sz w:val="24"/>
          <w:szCs w:val="24"/>
          <w:rtl/>
        </w:rPr>
        <w:t>, לא בכל סיטואציה זה יתאפשר.</w:t>
      </w:r>
    </w:p>
    <w:p w14:paraId="02576D6D" w14:textId="77777777" w:rsidR="00F1753B" w:rsidRDefault="00F1753B" w:rsidP="00F56A1E">
      <w:pPr>
        <w:pStyle w:val="a3"/>
        <w:numPr>
          <w:ilvl w:val="0"/>
          <w:numId w:val="43"/>
        </w:numPr>
        <w:spacing w:line="360" w:lineRule="auto"/>
        <w:rPr>
          <w:rFonts w:ascii="David" w:hAnsi="David" w:cs="David"/>
          <w:sz w:val="24"/>
          <w:szCs w:val="24"/>
        </w:rPr>
      </w:pPr>
      <w:r w:rsidRPr="00F1753B">
        <w:rPr>
          <w:rFonts w:ascii="David" w:hAnsi="David" w:cs="David"/>
          <w:sz w:val="24"/>
          <w:szCs w:val="24"/>
          <w:u w:val="single"/>
          <w:rtl/>
        </w:rPr>
        <w:t>העדר ברירה ממשית</w:t>
      </w:r>
      <w:r w:rsidRPr="00F1753B">
        <w:rPr>
          <w:rFonts w:ascii="David" w:hAnsi="David" w:cs="David" w:hint="cs"/>
          <w:sz w:val="24"/>
          <w:szCs w:val="24"/>
          <w:rtl/>
        </w:rPr>
        <w:t>: אין ברירה אחרת.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753B">
        <w:rPr>
          <w:rFonts w:ascii="David" w:hAnsi="David" w:cs="David" w:hint="cs"/>
          <w:sz w:val="24"/>
          <w:szCs w:val="24"/>
          <w:highlight w:val="yellow"/>
          <w:rtl/>
        </w:rPr>
        <w:t>בשיר</w:t>
      </w:r>
      <w:r>
        <w:rPr>
          <w:rFonts w:ascii="David" w:hAnsi="David" w:cs="David" w:hint="cs"/>
          <w:sz w:val="24"/>
          <w:szCs w:val="24"/>
          <w:rtl/>
        </w:rPr>
        <w:t>(הייתה אופציה אחרת).</w:t>
      </w:r>
    </w:p>
    <w:p w14:paraId="75BEAC8F" w14:textId="7D69BBD4" w:rsidR="00F1753B" w:rsidRDefault="00F1753B" w:rsidP="00F1753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1753B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החריג</w:t>
      </w:r>
      <w:r w:rsidRPr="00F1753B">
        <w:rPr>
          <w:rFonts w:ascii="David" w:hAnsi="David" w:cs="David" w:hint="cs"/>
          <w:sz w:val="24"/>
          <w:szCs w:val="24"/>
          <w:rtl/>
        </w:rPr>
        <w:t xml:space="preserve"> היה </w:t>
      </w:r>
      <w:proofErr w:type="spellStart"/>
      <w:r w:rsidRPr="00F1753B">
        <w:rPr>
          <w:rFonts w:ascii="David" w:hAnsi="David" w:cs="David" w:hint="cs"/>
          <w:sz w:val="24"/>
          <w:szCs w:val="24"/>
          <w:highlight w:val="yellow"/>
          <w:rtl/>
        </w:rPr>
        <w:t>בחסוס</w:t>
      </w:r>
      <w:proofErr w:type="spellEnd"/>
      <w:r w:rsidRPr="00F1753B">
        <w:rPr>
          <w:rFonts w:ascii="David" w:hAnsi="David" w:cs="David" w:hint="cs"/>
          <w:sz w:val="24"/>
          <w:szCs w:val="24"/>
          <w:rtl/>
        </w:rPr>
        <w:t xml:space="preserve"> שם על א</w:t>
      </w:r>
      <w:r>
        <w:rPr>
          <w:rFonts w:ascii="David" w:hAnsi="David" w:cs="David" w:hint="cs"/>
          <w:sz w:val="24"/>
          <w:szCs w:val="24"/>
          <w:rtl/>
        </w:rPr>
        <w:t>ף</w:t>
      </w:r>
      <w:r w:rsidRPr="00F1753B">
        <w:rPr>
          <w:rFonts w:ascii="David" w:hAnsi="David" w:cs="David" w:hint="cs"/>
          <w:sz w:val="24"/>
          <w:szCs w:val="24"/>
          <w:rtl/>
        </w:rPr>
        <w:t xml:space="preserve"> התנאים</w:t>
      </w:r>
      <w:r>
        <w:rPr>
          <w:rFonts w:ascii="David" w:hAnsi="David" w:cs="David" w:hint="cs"/>
          <w:sz w:val="24"/>
          <w:szCs w:val="24"/>
          <w:rtl/>
        </w:rPr>
        <w:t xml:space="preserve"> לא קיבלו את ההגנה, משום שפנו בעצמן לקרטל, נכנסו למצב מבחירה.</w:t>
      </w:r>
    </w:p>
    <w:p w14:paraId="0A742CF0" w14:textId="2604B969" w:rsidR="00F1753B" w:rsidRPr="004924BF" w:rsidRDefault="00F1753B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F1753B">
        <w:rPr>
          <w:rFonts w:ascii="David" w:hAnsi="David" w:cs="David" w:hint="cs"/>
          <w:b/>
          <w:bCs/>
          <w:sz w:val="24"/>
          <w:szCs w:val="24"/>
          <w:rtl/>
        </w:rPr>
        <w:t>צידוק</w:t>
      </w:r>
      <w:r w:rsidR="001A370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1767A">
        <w:rPr>
          <w:rFonts w:ascii="David" w:hAnsi="David" w:cs="David" w:hint="cs"/>
          <w:sz w:val="24"/>
          <w:szCs w:val="24"/>
          <w:rtl/>
        </w:rPr>
        <w:t>(34יג):</w:t>
      </w:r>
      <w:r w:rsidRPr="00F1753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924BF">
        <w:rPr>
          <w:rFonts w:ascii="David" w:hAnsi="David" w:cs="David"/>
          <w:sz w:val="24"/>
          <w:szCs w:val="24"/>
          <w:rtl/>
        </w:rPr>
        <w:t>מערטלת את המעשה הפלילי מאי חוקיותו ומכשירה אותו אם נעשה על פי נורמה משפטית</w:t>
      </w:r>
      <w:r w:rsidR="001A3709">
        <w:rPr>
          <w:rFonts w:ascii="David" w:hAnsi="David" w:cs="David" w:hint="cs"/>
          <w:sz w:val="24"/>
          <w:szCs w:val="24"/>
          <w:rtl/>
        </w:rPr>
        <w:t>, לרוב מדובר באנשי צבא/משטרה</w:t>
      </w:r>
      <w:r>
        <w:rPr>
          <w:rFonts w:ascii="David" w:hAnsi="David" w:cs="David" w:hint="cs"/>
          <w:sz w:val="24"/>
          <w:szCs w:val="24"/>
          <w:rtl/>
        </w:rPr>
        <w:t xml:space="preserve"> (יש יסוד עובדתי אך היה מוצדק לעשות את זה). </w:t>
      </w:r>
      <w:r w:rsidRPr="00F1753B">
        <w:rPr>
          <w:rFonts w:ascii="David" w:hAnsi="David" w:cs="David"/>
          <w:sz w:val="24"/>
          <w:szCs w:val="24"/>
          <w:u w:val="single"/>
          <w:rtl/>
        </w:rPr>
        <w:t>שלושה תנאים</w:t>
      </w:r>
      <w:r w:rsidRPr="00F1753B">
        <w:rPr>
          <w:rFonts w:ascii="David" w:hAnsi="David" w:cs="David" w:hint="cs"/>
          <w:sz w:val="24"/>
          <w:szCs w:val="24"/>
          <w:u w:val="single"/>
          <w:rtl/>
        </w:rPr>
        <w:t xml:space="preserve"> לסייג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F1753B">
        <w:rPr>
          <w:rFonts w:ascii="David" w:hAnsi="David" w:cs="David" w:hint="cs"/>
          <w:sz w:val="24"/>
          <w:szCs w:val="24"/>
          <w:highlight w:val="yellow"/>
          <w:rtl/>
        </w:rPr>
        <w:t>גולד</w:t>
      </w:r>
      <w:r w:rsidRPr="00F1753B">
        <w:rPr>
          <w:rFonts w:ascii="David" w:hAnsi="David" w:cs="David"/>
          <w:sz w:val="24"/>
          <w:szCs w:val="24"/>
          <w:highlight w:val="yellow"/>
          <w:rtl/>
        </w:rPr>
        <w:t>:</w:t>
      </w:r>
      <w:r w:rsidRPr="00F1753B">
        <w:rPr>
          <w:rFonts w:ascii="David" w:hAnsi="David" w:cs="David"/>
          <w:sz w:val="24"/>
          <w:szCs w:val="24"/>
          <w:rtl/>
        </w:rPr>
        <w:t xml:space="preserve"> </w:t>
      </w:r>
    </w:p>
    <w:p w14:paraId="25ECAA90" w14:textId="77777777" w:rsidR="00F1753B" w:rsidRDefault="00F1753B" w:rsidP="00F56A1E">
      <w:pPr>
        <w:pStyle w:val="a3"/>
        <w:numPr>
          <w:ilvl w:val="0"/>
          <w:numId w:val="44"/>
        </w:numPr>
        <w:spacing w:line="360" w:lineRule="auto"/>
        <w:rPr>
          <w:rFonts w:ascii="David" w:hAnsi="David" w:cs="David"/>
          <w:sz w:val="24"/>
          <w:szCs w:val="24"/>
        </w:rPr>
      </w:pPr>
      <w:r w:rsidRPr="004924BF">
        <w:rPr>
          <w:rFonts w:ascii="David" w:hAnsi="David" w:cs="David"/>
          <w:sz w:val="24"/>
          <w:szCs w:val="24"/>
          <w:rtl/>
        </w:rPr>
        <w:t>המעשה שאדם עושה יהיה מעשה כדין, חוקי</w:t>
      </w:r>
      <w:r>
        <w:rPr>
          <w:rFonts w:ascii="David" w:hAnsi="David" w:cs="David" w:hint="cs"/>
          <w:sz w:val="24"/>
          <w:szCs w:val="24"/>
          <w:rtl/>
        </w:rPr>
        <w:t xml:space="preserve"> (לפי פקודה)</w:t>
      </w:r>
      <w:r w:rsidRPr="004924BF">
        <w:rPr>
          <w:rFonts w:ascii="David" w:hAnsi="David" w:cs="David"/>
          <w:sz w:val="24"/>
          <w:szCs w:val="24"/>
          <w:rtl/>
        </w:rPr>
        <w:t xml:space="preserve">. </w:t>
      </w:r>
    </w:p>
    <w:p w14:paraId="035812B5" w14:textId="3DE28535" w:rsidR="00F1753B" w:rsidRDefault="00F1753B" w:rsidP="00F56A1E">
      <w:pPr>
        <w:pStyle w:val="a3"/>
        <w:numPr>
          <w:ilvl w:val="0"/>
          <w:numId w:val="44"/>
        </w:numPr>
        <w:spacing w:line="360" w:lineRule="auto"/>
        <w:rPr>
          <w:rFonts w:ascii="David" w:hAnsi="David" w:cs="David"/>
          <w:sz w:val="24"/>
          <w:szCs w:val="24"/>
        </w:rPr>
      </w:pPr>
      <w:r w:rsidRPr="004924BF">
        <w:rPr>
          <w:rFonts w:ascii="David" w:hAnsi="David" w:cs="David"/>
          <w:sz w:val="24"/>
          <w:szCs w:val="24"/>
          <w:rtl/>
        </w:rPr>
        <w:t>פשע</w:t>
      </w:r>
      <w:r>
        <w:rPr>
          <w:rFonts w:ascii="David" w:hAnsi="David" w:cs="David" w:hint="cs"/>
          <w:sz w:val="24"/>
          <w:szCs w:val="24"/>
          <w:rtl/>
        </w:rPr>
        <w:t>:</w:t>
      </w:r>
      <w:r w:rsidRPr="004924BF">
        <w:rPr>
          <w:rFonts w:ascii="David" w:hAnsi="David" w:cs="David"/>
          <w:sz w:val="24"/>
          <w:szCs w:val="24"/>
          <w:rtl/>
        </w:rPr>
        <w:t xml:space="preserve"> נדרשת שקילות בין המעשה לבין הכוח שמפעילים.</w:t>
      </w:r>
      <w:r>
        <w:rPr>
          <w:rFonts w:ascii="David" w:hAnsi="David" w:cs="David" w:hint="cs"/>
          <w:sz w:val="24"/>
          <w:szCs w:val="24"/>
          <w:rtl/>
        </w:rPr>
        <w:t xml:space="preserve"> לדוג' ניתן לירות בצמיג ולא לירות על מנת להרוג, זה יהיה תלוי סיטואציה.</w:t>
      </w:r>
      <w:r w:rsidRPr="004924BF">
        <w:rPr>
          <w:rFonts w:ascii="David" w:hAnsi="David" w:cs="David"/>
          <w:sz w:val="24"/>
          <w:szCs w:val="24"/>
          <w:rtl/>
        </w:rPr>
        <w:t xml:space="preserve">  </w:t>
      </w:r>
    </w:p>
    <w:p w14:paraId="64D26CAA" w14:textId="77777777" w:rsidR="00F1753B" w:rsidRPr="00CC0111" w:rsidRDefault="00F1753B" w:rsidP="00F56A1E">
      <w:pPr>
        <w:pStyle w:val="a3"/>
        <w:numPr>
          <w:ilvl w:val="0"/>
          <w:numId w:val="44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4924BF">
        <w:rPr>
          <w:rFonts w:ascii="David" w:hAnsi="David" w:cs="David"/>
          <w:sz w:val="24"/>
          <w:szCs w:val="24"/>
          <w:rtl/>
        </w:rPr>
        <w:t xml:space="preserve">אין דרך אחרת. </w:t>
      </w:r>
    </w:p>
    <w:p w14:paraId="2C630F2F" w14:textId="1F5760BF" w:rsidR="00F1753B" w:rsidRDefault="00F1753B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זוטי </w:t>
      </w:r>
      <w:r w:rsidRPr="00F1753B">
        <w:rPr>
          <w:rFonts w:ascii="David" w:hAnsi="David" w:cs="David" w:hint="cs"/>
          <w:b/>
          <w:bCs/>
          <w:sz w:val="24"/>
          <w:szCs w:val="24"/>
          <w:rtl/>
        </w:rPr>
        <w:t xml:space="preserve">דברים </w:t>
      </w:r>
      <w:r w:rsidRPr="00F1753B">
        <w:rPr>
          <w:rFonts w:ascii="David" w:hAnsi="David" w:cs="David" w:hint="cs"/>
          <w:sz w:val="24"/>
          <w:szCs w:val="24"/>
          <w:rtl/>
        </w:rPr>
        <w:t xml:space="preserve">(ס' </w:t>
      </w:r>
      <w:r w:rsidRPr="00F1753B">
        <w:rPr>
          <w:rFonts w:ascii="David" w:hAnsi="David" w:cs="David"/>
          <w:sz w:val="24"/>
          <w:szCs w:val="24"/>
          <w:rtl/>
        </w:rPr>
        <w:t>34יז</w:t>
      </w:r>
      <w:r w:rsidRPr="00F1753B"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>
        <w:rPr>
          <w:rFonts w:ascii="David" w:hAnsi="David" w:cs="David" w:hint="cs"/>
          <w:rtl/>
        </w:rPr>
        <w:t>"</w:t>
      </w:r>
      <w:r w:rsidRPr="0075505B">
        <w:rPr>
          <w:rFonts w:ascii="David" w:hAnsi="David" w:cs="David"/>
          <w:rtl/>
        </w:rPr>
        <w:t>לא יישא אדם באחריות פלילית למעשה, אם, לאור טיבו של המעשה, נסיבותיו, תוצאותיו והאינטרס הציבורי, המעשה הוא קל ערך</w:t>
      </w:r>
      <w:r>
        <w:rPr>
          <w:rFonts w:ascii="David" w:hAnsi="David" w:cs="David" w:hint="cs"/>
          <w:rtl/>
        </w:rPr>
        <w:t>"</w:t>
      </w:r>
      <w:r w:rsidRPr="0075505B">
        <w:rPr>
          <w:rFonts w:ascii="David" w:hAnsi="David" w:cs="David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1753B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סייג לסייג:</w:t>
      </w:r>
      <w:r w:rsidRPr="00F1753B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proofErr w:type="spellStart"/>
      <w:r w:rsidRPr="00F1753B">
        <w:rPr>
          <w:rFonts w:ascii="David" w:hAnsi="David" w:cs="David" w:hint="cs"/>
          <w:sz w:val="24"/>
          <w:szCs w:val="24"/>
          <w:highlight w:val="yellow"/>
          <w:rtl/>
        </w:rPr>
        <w:t>עזיזיאן</w:t>
      </w:r>
      <w:proofErr w:type="spellEnd"/>
      <w:r w:rsidRPr="00F1753B">
        <w:rPr>
          <w:rFonts w:ascii="David" w:hAnsi="David" w:cs="David" w:hint="cs"/>
          <w:sz w:val="24"/>
          <w:szCs w:val="24"/>
          <w:rtl/>
        </w:rPr>
        <w:t xml:space="preserve"> (האינטרס הציבורי הכריע).</w:t>
      </w:r>
    </w:p>
    <w:p w14:paraId="212895E5" w14:textId="4DBCC139" w:rsidR="00B057E4" w:rsidRPr="00B057E4" w:rsidRDefault="00B057E4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</w:rPr>
      </w:pPr>
      <w:r w:rsidRPr="00B057E4">
        <w:rPr>
          <w:rFonts w:ascii="David" w:hAnsi="David" w:cs="David" w:hint="cs"/>
          <w:b/>
          <w:bCs/>
          <w:sz w:val="24"/>
          <w:szCs w:val="24"/>
          <w:rtl/>
        </w:rPr>
        <w:t xml:space="preserve">טעות במצב המשפטי </w:t>
      </w:r>
      <w:r w:rsidRPr="00B057E4">
        <w:rPr>
          <w:rFonts w:ascii="David" w:hAnsi="David" w:cs="David" w:hint="cs"/>
          <w:sz w:val="24"/>
          <w:szCs w:val="24"/>
          <w:rtl/>
        </w:rPr>
        <w:t xml:space="preserve">(צווארון לבן ס' </w:t>
      </w:r>
      <w:r w:rsidRPr="00B057E4">
        <w:rPr>
          <w:rFonts w:ascii="David" w:hAnsi="David" w:cs="David"/>
          <w:sz w:val="24"/>
          <w:szCs w:val="24"/>
          <w:rtl/>
        </w:rPr>
        <w:t>34יט</w:t>
      </w:r>
      <w:r w:rsidRPr="00B057E4">
        <w:rPr>
          <w:rFonts w:ascii="David" w:hAnsi="David" w:cs="David" w:hint="cs"/>
          <w:sz w:val="24"/>
          <w:szCs w:val="24"/>
          <w:rtl/>
        </w:rPr>
        <w:t>):</w:t>
      </w:r>
      <w:r>
        <w:rPr>
          <w:rFonts w:ascii="David" w:hAnsi="David" w:cs="David" w:hint="cs"/>
          <w:sz w:val="24"/>
          <w:szCs w:val="24"/>
          <w:rtl/>
        </w:rPr>
        <w:t xml:space="preserve"> ההגדרה היא </w:t>
      </w:r>
      <w:r w:rsidRPr="00CC0111">
        <w:rPr>
          <w:rFonts w:ascii="David" w:hAnsi="David" w:cs="David"/>
          <w:sz w:val="24"/>
          <w:szCs w:val="24"/>
          <w:rtl/>
        </w:rPr>
        <w:t>טעות בדבר קיומו של איסור פלילי או בדבר הבנתו את האיסור,</w:t>
      </w:r>
      <w:r w:rsidRPr="00B057E4">
        <w:rPr>
          <w:rFonts w:ascii="David" w:hAnsi="David" w:cs="David"/>
          <w:sz w:val="24"/>
          <w:szCs w:val="24"/>
          <w:rtl/>
        </w:rPr>
        <w:t xml:space="preserve"> הייתה בלתי נמנעת באורח סביר</w:t>
      </w:r>
      <w:r w:rsidRPr="00B057E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057E4">
        <w:rPr>
          <w:rFonts w:ascii="David" w:hAnsi="David" w:cs="David" w:hint="cs"/>
          <w:sz w:val="24"/>
          <w:szCs w:val="24"/>
          <w:highlight w:val="yellow"/>
          <w:rtl/>
        </w:rPr>
        <w:t>הורוביץ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B057E4">
        <w:rPr>
          <w:rFonts w:ascii="David" w:hAnsi="David" w:cs="David" w:hint="cs"/>
          <w:sz w:val="24"/>
          <w:szCs w:val="24"/>
          <w:u w:val="single"/>
          <w:rtl/>
        </w:rPr>
        <w:t>סדרה של מבחנים מצטברים:</w:t>
      </w:r>
      <w:r w:rsidRPr="00B057E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D0B3A6C" w14:textId="77777777" w:rsidR="00B057E4" w:rsidRDefault="00B057E4" w:rsidP="00F56A1E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9B1209">
        <w:rPr>
          <w:rFonts w:ascii="David" w:hAnsi="David" w:cs="David"/>
          <w:sz w:val="24"/>
          <w:szCs w:val="24"/>
          <w:u w:val="single"/>
          <w:rtl/>
        </w:rPr>
        <w:t xml:space="preserve">האם הלקוח פעל בתום לב </w:t>
      </w:r>
      <w:r w:rsidRPr="009B1209">
        <w:rPr>
          <w:rFonts w:ascii="David" w:hAnsi="David" w:cs="David"/>
          <w:sz w:val="24"/>
          <w:szCs w:val="24"/>
          <w:rtl/>
        </w:rPr>
        <w:t xml:space="preserve">– אדם שחשד שהוא מבצע עבירה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9B1209">
        <w:rPr>
          <w:rFonts w:ascii="David" w:hAnsi="David" w:cs="David"/>
          <w:sz w:val="24"/>
          <w:szCs w:val="24"/>
          <w:rtl/>
        </w:rPr>
        <w:t xml:space="preserve">בכל זאת מבצע אותה גם אחרי שקיבל </w:t>
      </w:r>
      <w:proofErr w:type="spellStart"/>
      <w:r w:rsidRPr="009B1209">
        <w:rPr>
          <w:rFonts w:ascii="David" w:hAnsi="David" w:cs="David"/>
          <w:sz w:val="24"/>
          <w:szCs w:val="24"/>
          <w:rtl/>
        </w:rPr>
        <w:t>חוו"ד</w:t>
      </w:r>
      <w:proofErr w:type="spellEnd"/>
      <w:r>
        <w:rPr>
          <w:rFonts w:ascii="David" w:hAnsi="David" w:cs="David" w:hint="cs"/>
          <w:sz w:val="24"/>
          <w:szCs w:val="24"/>
          <w:rtl/>
        </w:rPr>
        <w:t>, מעלה חשד.</w:t>
      </w:r>
      <w:r w:rsidRPr="009B1209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כלומר, האם הלקוח בא במטרה לרמות? לדרוש מהעורך דין לכתוב חוות דעת מוטעית? </w:t>
      </w:r>
      <w:r w:rsidRPr="009B1209">
        <w:rPr>
          <w:rFonts w:ascii="David" w:hAnsi="David" w:cs="David"/>
          <w:sz w:val="24"/>
          <w:szCs w:val="24"/>
          <w:rtl/>
        </w:rPr>
        <w:t>נדרש שגם עוה"ד פועל בתום לב.</w:t>
      </w:r>
    </w:p>
    <w:p w14:paraId="22CD1EF9" w14:textId="77777777" w:rsidR="00B057E4" w:rsidRDefault="00B057E4" w:rsidP="00F56A1E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9B1209">
        <w:rPr>
          <w:rFonts w:ascii="David" w:hAnsi="David" w:cs="David"/>
          <w:sz w:val="24"/>
          <w:szCs w:val="24"/>
          <w:u w:val="single"/>
          <w:rtl/>
        </w:rPr>
        <w:t xml:space="preserve">האם ההסתמכות על אותה </w:t>
      </w:r>
      <w:proofErr w:type="spellStart"/>
      <w:r w:rsidRPr="009B1209">
        <w:rPr>
          <w:rFonts w:ascii="David" w:hAnsi="David" w:cs="David"/>
          <w:sz w:val="24"/>
          <w:szCs w:val="24"/>
          <w:u w:val="single"/>
          <w:rtl/>
        </w:rPr>
        <w:t>חוו"ד</w:t>
      </w:r>
      <w:proofErr w:type="spellEnd"/>
      <w:r w:rsidRPr="009B1209">
        <w:rPr>
          <w:rFonts w:ascii="David" w:hAnsi="David" w:cs="David"/>
          <w:sz w:val="24"/>
          <w:szCs w:val="24"/>
          <w:u w:val="single"/>
          <w:rtl/>
        </w:rPr>
        <w:t xml:space="preserve"> הייתה "הסתמכות סבירה"? </w:t>
      </w:r>
      <w:r w:rsidRPr="009B1209">
        <w:rPr>
          <w:rFonts w:ascii="David" w:hAnsi="David" w:cs="David"/>
          <w:sz w:val="24"/>
          <w:szCs w:val="24"/>
          <w:rtl/>
        </w:rPr>
        <w:t xml:space="preserve">ככל שהשאלה המשפטית היא מורכבת יותר, הגיוני שיפעל ע"פ חוות הדעת. </w:t>
      </w:r>
    </w:p>
    <w:p w14:paraId="3229F2DA" w14:textId="0644B5CE" w:rsidR="00B057E4" w:rsidRPr="009B1209" w:rsidRDefault="00B057E4" w:rsidP="00F56A1E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9B1209">
        <w:rPr>
          <w:rFonts w:ascii="David" w:hAnsi="David" w:cs="David"/>
          <w:sz w:val="24"/>
          <w:szCs w:val="24"/>
          <w:u w:val="single"/>
          <w:rtl/>
        </w:rPr>
        <w:t>האם הלקוח גילה לעו"ד שממנו קיבל את הייעוץ את כל הפרטים?</w:t>
      </w:r>
    </w:p>
    <w:p w14:paraId="0E56581C" w14:textId="14FF575C" w:rsidR="00B057E4" w:rsidRDefault="00B057E4" w:rsidP="00F56A1E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9B1209">
        <w:rPr>
          <w:rFonts w:ascii="David" w:hAnsi="David" w:cs="David"/>
          <w:sz w:val="24"/>
          <w:szCs w:val="24"/>
          <w:u w:val="single"/>
          <w:rtl/>
        </w:rPr>
        <w:t>האם עו"ד שנתן את חוות הדעת הוא אכן מומחה בתחום של חוות הדעת?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17EE584" w14:textId="22C72EC1" w:rsidR="00B057E4" w:rsidRDefault="00B057E4" w:rsidP="00F56A1E">
      <w:pPr>
        <w:pStyle w:val="a3"/>
        <w:numPr>
          <w:ilvl w:val="0"/>
          <w:numId w:val="45"/>
        </w:numPr>
        <w:spacing w:line="360" w:lineRule="auto"/>
        <w:rPr>
          <w:rFonts w:ascii="David" w:hAnsi="David" w:cs="David"/>
          <w:sz w:val="24"/>
          <w:szCs w:val="24"/>
        </w:rPr>
      </w:pPr>
      <w:r w:rsidRPr="00230972">
        <w:rPr>
          <w:rFonts w:ascii="David" w:hAnsi="David" w:cs="David"/>
          <w:sz w:val="24"/>
          <w:szCs w:val="24"/>
          <w:u w:val="single"/>
          <w:rtl/>
        </w:rPr>
        <w:t>האם חוות הדעת הייתה בכתב או בע"פ?</w:t>
      </w:r>
      <w:r w:rsidRPr="00230972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230972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אנו נרצה </w:t>
      </w:r>
      <w:proofErr w:type="spellStart"/>
      <w:r w:rsidRPr="0023097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חוו"ד</w:t>
      </w:r>
      <w:proofErr w:type="spellEnd"/>
      <w:r w:rsidRPr="00230972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כתוב.</w:t>
      </w:r>
    </w:p>
    <w:p w14:paraId="76274BA9" w14:textId="2251DC8C" w:rsidR="00B057E4" w:rsidRPr="00F1753B" w:rsidRDefault="00B73AEB" w:rsidP="00F56A1E">
      <w:pPr>
        <w:pStyle w:val="a3"/>
        <w:numPr>
          <w:ilvl w:val="3"/>
          <w:numId w:val="39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הגנה תרבותית </w:t>
      </w:r>
      <w:r w:rsidRPr="00B73AEB">
        <w:rPr>
          <w:rFonts w:ascii="David" w:hAnsi="David" w:cs="David" w:hint="cs"/>
          <w:sz w:val="24"/>
          <w:szCs w:val="24"/>
          <w:rtl/>
        </w:rPr>
        <w:t>(סייג פסיקתי)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B73AEB">
        <w:rPr>
          <w:rFonts w:ascii="David" w:hAnsi="David" w:cs="David" w:hint="cs"/>
          <w:sz w:val="24"/>
          <w:szCs w:val="24"/>
          <w:rtl/>
        </w:rPr>
        <w:t>במקרים מסוימים נתחשב ברקע התרבותי (לרוב זה לא מתקבל).</w:t>
      </w:r>
      <w:r w:rsidR="00A42D0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gramStart"/>
      <w:r w:rsidR="00A42D03" w:rsidRPr="001D66DC">
        <w:rPr>
          <w:rFonts w:ascii="David" w:hAnsi="David" w:cs="David"/>
          <w:sz w:val="24"/>
          <w:szCs w:val="24"/>
          <w:highlight w:val="yellow"/>
        </w:rPr>
        <w:t xml:space="preserve">Kimura  </w:t>
      </w:r>
      <w:proofErr w:type="spellStart"/>
      <w:r w:rsidR="00A42D03" w:rsidRPr="001D66DC">
        <w:rPr>
          <w:rFonts w:ascii="David" w:hAnsi="David" w:cs="David"/>
          <w:sz w:val="24"/>
          <w:szCs w:val="24"/>
          <w:highlight w:val="yellow"/>
        </w:rPr>
        <w:t>Dincer</w:t>
      </w:r>
      <w:proofErr w:type="spellEnd"/>
      <w:proofErr w:type="gramEnd"/>
      <w:r w:rsidR="00A42D03" w:rsidRPr="001D66DC">
        <w:rPr>
          <w:rFonts w:ascii="David" w:hAnsi="David" w:cs="David"/>
          <w:sz w:val="24"/>
          <w:szCs w:val="24"/>
          <w:highlight w:val="yellow"/>
        </w:rPr>
        <w:t xml:space="preserve">, </w:t>
      </w:r>
      <w:r w:rsidR="00A42D03" w:rsidRPr="001D66DC">
        <w:rPr>
          <w:rFonts w:ascii="David" w:hAnsi="David" w:cs="David" w:hint="cs"/>
          <w:sz w:val="24"/>
          <w:szCs w:val="24"/>
          <w:highlight w:val="yellow"/>
          <w:rtl/>
        </w:rPr>
        <w:t xml:space="preserve"> , פלוני</w:t>
      </w:r>
      <w:r w:rsidR="00A42D03" w:rsidRPr="001D66DC">
        <w:rPr>
          <w:rFonts w:ascii="David" w:hAnsi="David" w:cs="David" w:hint="cs"/>
          <w:sz w:val="24"/>
          <w:szCs w:val="24"/>
          <w:rtl/>
        </w:rPr>
        <w:t>.</w:t>
      </w:r>
    </w:p>
    <w:p w14:paraId="5FDAE1B0" w14:textId="706A4461" w:rsidR="00DC5E4F" w:rsidRDefault="00706044" w:rsidP="00706044">
      <w:pPr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784D73">
        <w:rPr>
          <w:rFonts w:ascii="David" w:hAnsi="David" w:cs="David" w:hint="cs"/>
          <w:b/>
          <w:bCs/>
          <w:sz w:val="24"/>
          <w:szCs w:val="24"/>
          <w:rtl/>
        </w:rPr>
        <w:lastRenderedPageBreak/>
        <w:t>הרציונאל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למתן הסייגים הוא שהנאשם אינו מסוגל לגבש את האשם הדרוש בפלילים, אין בחירה חופשית.</w:t>
      </w:r>
    </w:p>
    <w:p w14:paraId="7BA247E5" w14:textId="78B0DB2C" w:rsidR="00784D73" w:rsidRDefault="00784D73" w:rsidP="00784D73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784D73">
        <w:rPr>
          <w:rFonts w:ascii="David" w:hAnsi="David" w:cs="David"/>
          <w:b/>
          <w:bCs/>
          <w:color w:val="FF0000"/>
          <w:sz w:val="24"/>
          <w:szCs w:val="24"/>
          <w:rtl/>
        </w:rPr>
        <w:t>חזקה</w:t>
      </w:r>
      <w:r w:rsidRPr="00784D73">
        <w:rPr>
          <w:rFonts w:ascii="David" w:hAnsi="David" w:cs="David"/>
          <w:sz w:val="24"/>
          <w:szCs w:val="24"/>
          <w:rtl/>
        </w:rPr>
        <w:t xml:space="preserve"> היא שהסייגים לא מתקיימים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84D73">
        <w:rPr>
          <w:rFonts w:ascii="David" w:hAnsi="David" w:cs="David" w:hint="cs"/>
          <w:sz w:val="24"/>
          <w:szCs w:val="24"/>
          <w:rtl/>
        </w:rPr>
        <w:t>(</w:t>
      </w:r>
      <w:r w:rsidRPr="00784D73">
        <w:rPr>
          <w:rFonts w:ascii="David" w:hAnsi="David" w:cs="David"/>
          <w:sz w:val="24"/>
          <w:szCs w:val="24"/>
          <w:rtl/>
        </w:rPr>
        <w:t>ס' 34ה</w:t>
      </w:r>
      <w:r w:rsidRPr="00784D73">
        <w:rPr>
          <w:rFonts w:ascii="David" w:hAnsi="David" w:cs="David" w:hint="cs"/>
          <w:sz w:val="24"/>
          <w:szCs w:val="24"/>
          <w:rtl/>
        </w:rPr>
        <w:t>)</w:t>
      </w:r>
      <w:r w:rsidRPr="00784D73">
        <w:rPr>
          <w:rFonts w:ascii="David" w:hAnsi="David" w:cs="David"/>
          <w:sz w:val="24"/>
          <w:szCs w:val="24"/>
          <w:rtl/>
        </w:rPr>
        <w:t xml:space="preserve">. אם הנאשם טוען לסייג מסוים - הוא צריך להביא ראיות </w:t>
      </w:r>
      <w:r w:rsidRPr="00784D73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ולעורר ספק </w:t>
      </w:r>
      <w:proofErr w:type="spellStart"/>
      <w:r w:rsidRPr="00784D73">
        <w:rPr>
          <w:rFonts w:ascii="David" w:hAnsi="David" w:cs="David"/>
          <w:b/>
          <w:bCs/>
          <w:color w:val="FF0000"/>
          <w:sz w:val="24"/>
          <w:szCs w:val="24"/>
          <w:rtl/>
        </w:rPr>
        <w:t>סביר</w:t>
      </w:r>
      <w:r w:rsidRPr="00784D73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>לאחר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מכן </w:t>
      </w:r>
      <w:r w:rsidRPr="00C27D25">
        <w:rPr>
          <w:rFonts w:ascii="David" w:hAnsi="David" w:cs="David" w:hint="cs"/>
          <w:sz w:val="24"/>
          <w:szCs w:val="24"/>
          <w:rtl/>
        </w:rPr>
        <w:t xml:space="preserve">הנטל חוזר לתביעה, והיא צריכה להוכיח </w:t>
      </w:r>
      <w:r w:rsidRPr="00784D7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מעבר לספק סביר שאין סייג</w:t>
      </w:r>
      <w:r w:rsidR="00F56A1E">
        <w:rPr>
          <w:rFonts w:ascii="David" w:hAnsi="David" w:cs="David" w:hint="cs"/>
          <w:sz w:val="24"/>
          <w:szCs w:val="24"/>
          <w:rtl/>
        </w:rPr>
        <w:t xml:space="preserve"> </w:t>
      </w:r>
      <w:r w:rsidR="00F56A1E" w:rsidRPr="00F56A1E">
        <w:rPr>
          <w:rFonts w:ascii="David" w:hAnsi="David" w:cs="David" w:hint="cs"/>
          <w:sz w:val="24"/>
          <w:szCs w:val="24"/>
          <w:rtl/>
        </w:rPr>
        <w:t>(</w:t>
      </w:r>
      <w:r w:rsidR="00F56A1E" w:rsidRPr="00F56A1E">
        <w:rPr>
          <w:rFonts w:ascii="David" w:hAnsi="David" w:cs="David"/>
          <w:sz w:val="24"/>
          <w:szCs w:val="24"/>
          <w:rtl/>
        </w:rPr>
        <w:t>ס' 34כב(ב)</w:t>
      </w:r>
      <w:r w:rsidRPr="00F56A1E">
        <w:rPr>
          <w:rFonts w:ascii="David" w:hAnsi="David" w:cs="David" w:hint="cs"/>
          <w:sz w:val="24"/>
          <w:szCs w:val="24"/>
          <w:rtl/>
        </w:rPr>
        <w:t>.</w:t>
      </w:r>
    </w:p>
    <w:p w14:paraId="4AB488BC" w14:textId="5557A167" w:rsidR="00794738" w:rsidRPr="009A3FE4" w:rsidRDefault="00794738" w:rsidP="00794738">
      <w:pPr>
        <w:spacing w:line="360" w:lineRule="auto"/>
        <w:rPr>
          <w:rFonts w:ascii="David" w:hAnsi="David" w:cs="David"/>
          <w:sz w:val="24"/>
          <w:szCs w:val="24"/>
          <w:u w:val="single"/>
        </w:rPr>
      </w:pPr>
      <w:proofErr w:type="spellStart"/>
      <w:r w:rsidRPr="009A3FE4">
        <w:rPr>
          <w:rFonts w:ascii="David" w:hAnsi="David" w:cs="David"/>
          <w:sz w:val="24"/>
          <w:szCs w:val="24"/>
          <w:u w:val="single"/>
          <w:rtl/>
        </w:rPr>
        <w:t>הרציונל</w:t>
      </w:r>
      <w:r w:rsidR="00D20B02">
        <w:rPr>
          <w:rFonts w:ascii="David" w:hAnsi="David" w:cs="David" w:hint="cs"/>
          <w:sz w:val="24"/>
          <w:szCs w:val="24"/>
          <w:u w:val="single"/>
          <w:rtl/>
        </w:rPr>
        <w:t>ים</w:t>
      </w:r>
      <w:proofErr w:type="spellEnd"/>
      <w:r w:rsidRPr="009A3FE4">
        <w:rPr>
          <w:rFonts w:ascii="David" w:hAnsi="David" w:cs="David"/>
          <w:sz w:val="24"/>
          <w:szCs w:val="24"/>
          <w:u w:val="single"/>
          <w:rtl/>
        </w:rPr>
        <w:t xml:space="preserve"> לפטור</w:t>
      </w:r>
      <w:r w:rsidR="00D20B02">
        <w:rPr>
          <w:rFonts w:ascii="David" w:hAnsi="David" w:cs="David" w:hint="cs"/>
          <w:sz w:val="24"/>
          <w:szCs w:val="24"/>
          <w:u w:val="single"/>
          <w:rtl/>
        </w:rPr>
        <w:t>ים:</w:t>
      </w:r>
    </w:p>
    <w:p w14:paraId="0AEE7EEC" w14:textId="77777777" w:rsidR="00794738" w:rsidRDefault="00794738" w:rsidP="00794738">
      <w:pPr>
        <w:pStyle w:val="a3"/>
        <w:numPr>
          <w:ilvl w:val="0"/>
          <w:numId w:val="46"/>
        </w:numPr>
        <w:spacing w:line="360" w:lineRule="auto"/>
        <w:rPr>
          <w:rFonts w:ascii="David" w:hAnsi="David" w:cs="David"/>
          <w:sz w:val="24"/>
          <w:szCs w:val="24"/>
        </w:rPr>
      </w:pPr>
      <w:r w:rsidRPr="00D04AC0">
        <w:rPr>
          <w:rFonts w:ascii="David" w:hAnsi="David" w:cs="David"/>
          <w:sz w:val="24"/>
          <w:szCs w:val="24"/>
          <w:rtl/>
        </w:rPr>
        <w:t>נימוק משפטי – לא ניתן לייחס אחריות ללא רצון או שליטה</w:t>
      </w:r>
      <w:r>
        <w:rPr>
          <w:rFonts w:ascii="David" w:hAnsi="David" w:cs="David" w:hint="cs"/>
          <w:sz w:val="24"/>
          <w:szCs w:val="24"/>
          <w:rtl/>
        </w:rPr>
        <w:t>, במקרים שכאלו אין יסוד נפשי, אין רצון אין כוונה.</w:t>
      </w:r>
    </w:p>
    <w:p w14:paraId="7A87E96A" w14:textId="59B2B71F" w:rsidR="00794738" w:rsidRDefault="00794738" w:rsidP="00794738">
      <w:pPr>
        <w:pStyle w:val="a3"/>
        <w:numPr>
          <w:ilvl w:val="0"/>
          <w:numId w:val="46"/>
        </w:numPr>
        <w:spacing w:line="360" w:lineRule="auto"/>
        <w:rPr>
          <w:rFonts w:ascii="David" w:hAnsi="David" w:cs="David"/>
          <w:sz w:val="24"/>
          <w:szCs w:val="24"/>
        </w:rPr>
      </w:pPr>
      <w:r w:rsidRPr="00D04AC0">
        <w:rPr>
          <w:rFonts w:ascii="David" w:hAnsi="David" w:cs="David"/>
          <w:sz w:val="24"/>
          <w:szCs w:val="24"/>
          <w:rtl/>
        </w:rPr>
        <w:t>נימוק מוסרי – לא צודק להעניש אדם שלא שלט בגופו</w:t>
      </w:r>
      <w:r w:rsidR="00D20B02">
        <w:rPr>
          <w:rFonts w:ascii="David" w:hAnsi="David" w:cs="David" w:hint="cs"/>
          <w:sz w:val="24"/>
          <w:szCs w:val="24"/>
          <w:rtl/>
        </w:rPr>
        <w:t>/עשה זאת בלית ברירה.</w:t>
      </w:r>
    </w:p>
    <w:p w14:paraId="4B1284DD" w14:textId="77777777" w:rsidR="00794738" w:rsidRPr="00D04AC0" w:rsidRDefault="00794738" w:rsidP="00794738">
      <w:pPr>
        <w:pStyle w:val="a3"/>
        <w:numPr>
          <w:ilvl w:val="0"/>
          <w:numId w:val="46"/>
        </w:numPr>
        <w:spacing w:line="360" w:lineRule="auto"/>
        <w:rPr>
          <w:rFonts w:ascii="David" w:hAnsi="David" w:cs="David"/>
          <w:sz w:val="24"/>
          <w:szCs w:val="24"/>
        </w:rPr>
      </w:pPr>
      <w:r w:rsidRPr="00D04AC0">
        <w:rPr>
          <w:rFonts w:ascii="David" w:hAnsi="David" w:cs="David"/>
          <w:sz w:val="24"/>
          <w:szCs w:val="24"/>
          <w:rtl/>
        </w:rPr>
        <w:t>נימוק תכליתי/הכוונת התנהגות – אין כאן הכוונת התנהגות לעתיד כי הדבר נעשה ללא שליטה</w:t>
      </w:r>
      <w:r w:rsidRPr="00D04AC0">
        <w:rPr>
          <w:rFonts w:ascii="David" w:hAnsi="David" w:cs="David" w:hint="cs"/>
          <w:sz w:val="24"/>
          <w:szCs w:val="24"/>
          <w:rtl/>
        </w:rPr>
        <w:t>.</w:t>
      </w:r>
    </w:p>
    <w:p w14:paraId="37CE2624" w14:textId="7FB4808C" w:rsidR="00784D73" w:rsidRPr="00794738" w:rsidRDefault="00784D73" w:rsidP="0070604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784D73" w:rsidRPr="00794738" w:rsidSect="00794530">
      <w:headerReference w:type="default" r:id="rId10"/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38CE" w14:textId="77777777" w:rsidR="00A24D93" w:rsidRDefault="00A24D93" w:rsidP="00B36890">
      <w:pPr>
        <w:spacing w:after="0" w:line="240" w:lineRule="auto"/>
      </w:pPr>
      <w:r>
        <w:separator/>
      </w:r>
    </w:p>
  </w:endnote>
  <w:endnote w:type="continuationSeparator" w:id="0">
    <w:p w14:paraId="18BA9D10" w14:textId="77777777" w:rsidR="00A24D93" w:rsidRDefault="00A24D93" w:rsidP="00B3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6CE9" w14:textId="77777777" w:rsidR="00A24D93" w:rsidRDefault="00A24D93" w:rsidP="00B36890">
      <w:pPr>
        <w:spacing w:after="0" w:line="240" w:lineRule="auto"/>
      </w:pPr>
      <w:r>
        <w:separator/>
      </w:r>
    </w:p>
  </w:footnote>
  <w:footnote w:type="continuationSeparator" w:id="0">
    <w:p w14:paraId="234FEB6F" w14:textId="77777777" w:rsidR="00A24D93" w:rsidRDefault="00A24D93" w:rsidP="00B3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A545" w14:textId="45ED5F8C" w:rsidR="00B36890" w:rsidRPr="00B36890" w:rsidRDefault="00B36890">
    <w:pPr>
      <w:pStyle w:val="a5"/>
      <w:rPr>
        <w:rFonts w:ascii="David" w:hAnsi="David" w:cs="David"/>
        <w:sz w:val="24"/>
        <w:szCs w:val="24"/>
      </w:rPr>
    </w:pPr>
    <w:r w:rsidRPr="00B36890">
      <w:rPr>
        <w:rFonts w:ascii="David" w:hAnsi="David" w:cs="David"/>
        <w:sz w:val="24"/>
        <w:szCs w:val="24"/>
        <w:rtl/>
      </w:rPr>
      <w:t>מחברת מקוצרת לינוי בן דוד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360"/>
    <w:multiLevelType w:val="hybridMultilevel"/>
    <w:tmpl w:val="9FA626DE"/>
    <w:lvl w:ilvl="0" w:tplc="D8D4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42638"/>
    <w:multiLevelType w:val="hybridMultilevel"/>
    <w:tmpl w:val="EBEA3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11143"/>
    <w:multiLevelType w:val="hybridMultilevel"/>
    <w:tmpl w:val="DD0227E8"/>
    <w:lvl w:ilvl="0" w:tplc="70A047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David" w:eastAsiaTheme="minorHAnsi" w:hAnsi="David" w:cs="David"/>
        <w:color w:val="auto"/>
      </w:rPr>
    </w:lvl>
    <w:lvl w:ilvl="1" w:tplc="E42E586C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8DC6560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33214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E60CB68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6548DE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A4767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37E384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4B1CF02A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100D7BB6"/>
    <w:multiLevelType w:val="hybridMultilevel"/>
    <w:tmpl w:val="F698D3C8"/>
    <w:lvl w:ilvl="0" w:tplc="4ACCD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1B99"/>
    <w:multiLevelType w:val="hybridMultilevel"/>
    <w:tmpl w:val="5F803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22442"/>
    <w:multiLevelType w:val="hybridMultilevel"/>
    <w:tmpl w:val="A3162EBE"/>
    <w:lvl w:ilvl="0" w:tplc="AD16957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706C8"/>
    <w:multiLevelType w:val="hybridMultilevel"/>
    <w:tmpl w:val="53FAF218"/>
    <w:lvl w:ilvl="0" w:tplc="E8CA4E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BEE"/>
    <w:multiLevelType w:val="hybridMultilevel"/>
    <w:tmpl w:val="533A35C2"/>
    <w:lvl w:ilvl="0" w:tplc="DDC69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819C0"/>
    <w:multiLevelType w:val="hybridMultilevel"/>
    <w:tmpl w:val="A5AAE1B6"/>
    <w:lvl w:ilvl="0" w:tplc="54FE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E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4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82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E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0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4E580F"/>
    <w:multiLevelType w:val="hybridMultilevel"/>
    <w:tmpl w:val="044896DA"/>
    <w:lvl w:ilvl="0" w:tplc="BD5E4E9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01514"/>
    <w:multiLevelType w:val="hybridMultilevel"/>
    <w:tmpl w:val="EDF2FCC8"/>
    <w:lvl w:ilvl="0" w:tplc="2E8AC8FC">
      <w:start w:val="1"/>
      <w:numFmt w:val="hebrew2"/>
      <w:lvlText w:val="%1-"/>
      <w:lvlJc w:val="left"/>
      <w:pPr>
        <w:tabs>
          <w:tab w:val="num" w:pos="720"/>
        </w:tabs>
        <w:ind w:left="720" w:hanging="360"/>
      </w:pPr>
    </w:lvl>
    <w:lvl w:ilvl="1" w:tplc="61964DA2">
      <w:start w:val="1"/>
      <w:numFmt w:val="hebrew1"/>
      <w:lvlText w:val="%2."/>
      <w:lvlJc w:val="left"/>
      <w:pPr>
        <w:tabs>
          <w:tab w:val="num" w:pos="360"/>
        </w:tabs>
        <w:ind w:left="360" w:hanging="360"/>
      </w:pPr>
      <w:rPr>
        <w:rFonts w:ascii="David" w:eastAsiaTheme="minorHAnsi" w:hAnsi="David" w:cs="David"/>
      </w:rPr>
    </w:lvl>
    <w:lvl w:ilvl="2" w:tplc="DAB85FEE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</w:lvl>
    <w:lvl w:ilvl="3" w:tplc="313887F2">
      <w:start w:val="1"/>
      <w:numFmt w:val="decimal"/>
      <w:lvlText w:val="%4."/>
      <w:lvlJc w:val="left"/>
      <w:pPr>
        <w:ind w:left="360" w:hanging="360"/>
      </w:pPr>
      <w:rPr>
        <w:rFonts w:hint="default"/>
        <w:b/>
        <w:bCs/>
      </w:rPr>
    </w:lvl>
    <w:lvl w:ilvl="4" w:tplc="90DE137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B32ADE14" w:tentative="1">
      <w:start w:val="1"/>
      <w:numFmt w:val="hebrew2"/>
      <w:lvlText w:val="%6-"/>
      <w:lvlJc w:val="left"/>
      <w:pPr>
        <w:tabs>
          <w:tab w:val="num" w:pos="4320"/>
        </w:tabs>
        <w:ind w:left="4320" w:hanging="360"/>
      </w:pPr>
    </w:lvl>
    <w:lvl w:ilvl="6" w:tplc="32BCBE66" w:tentative="1">
      <w:start w:val="1"/>
      <w:numFmt w:val="hebrew2"/>
      <w:lvlText w:val="%7-"/>
      <w:lvlJc w:val="left"/>
      <w:pPr>
        <w:tabs>
          <w:tab w:val="num" w:pos="5040"/>
        </w:tabs>
        <w:ind w:left="5040" w:hanging="360"/>
      </w:pPr>
    </w:lvl>
    <w:lvl w:ilvl="7" w:tplc="F3103132" w:tentative="1">
      <w:start w:val="1"/>
      <w:numFmt w:val="hebrew2"/>
      <w:lvlText w:val="%8-"/>
      <w:lvlJc w:val="left"/>
      <w:pPr>
        <w:tabs>
          <w:tab w:val="num" w:pos="5760"/>
        </w:tabs>
        <w:ind w:left="5760" w:hanging="360"/>
      </w:pPr>
    </w:lvl>
    <w:lvl w:ilvl="8" w:tplc="A1D87D84" w:tentative="1">
      <w:start w:val="1"/>
      <w:numFmt w:val="hebrew2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E4A85"/>
    <w:multiLevelType w:val="hybridMultilevel"/>
    <w:tmpl w:val="245AFA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0141"/>
    <w:multiLevelType w:val="hybridMultilevel"/>
    <w:tmpl w:val="533C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0C59"/>
    <w:multiLevelType w:val="hybridMultilevel"/>
    <w:tmpl w:val="AC06DF2A"/>
    <w:lvl w:ilvl="0" w:tplc="F4E0CB76">
      <w:start w:val="1"/>
      <w:numFmt w:val="hebrew1"/>
      <w:lvlText w:val="%1."/>
      <w:lvlJc w:val="left"/>
      <w:pPr>
        <w:ind w:left="810" w:hanging="360"/>
      </w:pPr>
      <w:rPr>
        <w:rFonts w:ascii="David" w:eastAsiaTheme="minorHAnsi" w:hAnsi="David" w:cs="David"/>
        <w:b w:val="0"/>
        <w:bCs w:val="0"/>
      </w:rPr>
    </w:lvl>
    <w:lvl w:ilvl="1" w:tplc="224ACEEE">
      <w:start w:val="1"/>
      <w:numFmt w:val="hebrew1"/>
      <w:lvlText w:val="%2."/>
      <w:lvlJc w:val="left"/>
      <w:pPr>
        <w:ind w:left="99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CD51F72"/>
    <w:multiLevelType w:val="hybridMultilevel"/>
    <w:tmpl w:val="DEB2FE90"/>
    <w:lvl w:ilvl="0" w:tplc="2C843EF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24F22"/>
    <w:multiLevelType w:val="hybridMultilevel"/>
    <w:tmpl w:val="FB382BD2"/>
    <w:lvl w:ilvl="0" w:tplc="5DB2F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11B9E"/>
    <w:multiLevelType w:val="hybridMultilevel"/>
    <w:tmpl w:val="37DC3B44"/>
    <w:lvl w:ilvl="0" w:tplc="320C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eastAsiaTheme="minorHAnsi" w:hAnsi="David" w:cs="David"/>
      </w:rPr>
    </w:lvl>
    <w:lvl w:ilvl="1" w:tplc="136A1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4F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EF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2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CE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C0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4A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E7476"/>
    <w:multiLevelType w:val="hybridMultilevel"/>
    <w:tmpl w:val="653E8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C006A"/>
    <w:multiLevelType w:val="hybridMultilevel"/>
    <w:tmpl w:val="99F2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260A"/>
    <w:multiLevelType w:val="hybridMultilevel"/>
    <w:tmpl w:val="13285384"/>
    <w:lvl w:ilvl="0" w:tplc="7C30C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14FAC"/>
    <w:multiLevelType w:val="hybridMultilevel"/>
    <w:tmpl w:val="F0847752"/>
    <w:lvl w:ilvl="0" w:tplc="F89036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</w:rPr>
    </w:lvl>
    <w:lvl w:ilvl="1" w:tplc="5DBEB6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466E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08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0E23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BEEF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D43F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7221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8208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E9E035F"/>
    <w:multiLevelType w:val="hybridMultilevel"/>
    <w:tmpl w:val="8DF0B386"/>
    <w:lvl w:ilvl="0" w:tplc="8BEEA1E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25E9B"/>
    <w:multiLevelType w:val="hybridMultilevel"/>
    <w:tmpl w:val="E3F6DAD2"/>
    <w:lvl w:ilvl="0" w:tplc="5B3452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22F29"/>
    <w:multiLevelType w:val="hybridMultilevel"/>
    <w:tmpl w:val="42E2262C"/>
    <w:lvl w:ilvl="0" w:tplc="D0A4D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4B30"/>
    <w:multiLevelType w:val="hybridMultilevel"/>
    <w:tmpl w:val="02443EE8"/>
    <w:lvl w:ilvl="0" w:tplc="AEF69B8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1C3ED8"/>
    <w:multiLevelType w:val="hybridMultilevel"/>
    <w:tmpl w:val="B8D08480"/>
    <w:lvl w:ilvl="0" w:tplc="84288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avid" w:eastAsiaTheme="minorHAnsi" w:hAnsi="David" w:cs="David"/>
      </w:rPr>
    </w:lvl>
    <w:lvl w:ilvl="1" w:tplc="454ABE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A0832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61E4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09AE6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0D271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2FCC0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088D6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69ABE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6" w15:restartNumberingAfterBreak="0">
    <w:nsid w:val="48B20B91"/>
    <w:multiLevelType w:val="hybridMultilevel"/>
    <w:tmpl w:val="CB6A5F54"/>
    <w:lvl w:ilvl="0" w:tplc="0E74EA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172F4"/>
    <w:multiLevelType w:val="hybridMultilevel"/>
    <w:tmpl w:val="5A0295F2"/>
    <w:lvl w:ilvl="0" w:tplc="DE088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avid" w:eastAsiaTheme="minorHAnsi" w:hAnsi="David" w:cs="David"/>
      </w:rPr>
    </w:lvl>
    <w:lvl w:ilvl="1" w:tplc="2F4271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C8E5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0677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6C18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476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B8FC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5600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343E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B7C1039"/>
    <w:multiLevelType w:val="hybridMultilevel"/>
    <w:tmpl w:val="14D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26DD"/>
    <w:multiLevelType w:val="hybridMultilevel"/>
    <w:tmpl w:val="58E6EEF2"/>
    <w:lvl w:ilvl="0" w:tplc="17965D6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60053"/>
    <w:multiLevelType w:val="hybridMultilevel"/>
    <w:tmpl w:val="8C4A5BA6"/>
    <w:lvl w:ilvl="0" w:tplc="5AACD89C">
      <w:start w:val="2"/>
      <w:numFmt w:val="hebrew1"/>
      <w:lvlText w:val="%1."/>
      <w:lvlJc w:val="left"/>
      <w:pPr>
        <w:ind w:left="360" w:hanging="360"/>
      </w:pPr>
      <w:rPr>
        <w:rFonts w:ascii="David" w:hAnsi="David" w:cs="David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0D4280"/>
    <w:multiLevelType w:val="hybridMultilevel"/>
    <w:tmpl w:val="DDFCA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531FC3"/>
    <w:multiLevelType w:val="hybridMultilevel"/>
    <w:tmpl w:val="0AE8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472E1"/>
    <w:multiLevelType w:val="hybridMultilevel"/>
    <w:tmpl w:val="7FBA821E"/>
    <w:lvl w:ilvl="0" w:tplc="05B42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91C54"/>
    <w:multiLevelType w:val="hybridMultilevel"/>
    <w:tmpl w:val="DE4A4314"/>
    <w:lvl w:ilvl="0" w:tplc="D51E68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A8141B"/>
    <w:multiLevelType w:val="hybridMultilevel"/>
    <w:tmpl w:val="7F36D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E21A8D"/>
    <w:multiLevelType w:val="hybridMultilevel"/>
    <w:tmpl w:val="B5F86582"/>
    <w:lvl w:ilvl="0" w:tplc="04090013">
      <w:start w:val="1"/>
      <w:numFmt w:val="hebrew1"/>
      <w:lvlText w:val="%1."/>
      <w:lvlJc w:val="center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A88212F"/>
    <w:multiLevelType w:val="hybridMultilevel"/>
    <w:tmpl w:val="0210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091C"/>
    <w:multiLevelType w:val="hybridMultilevel"/>
    <w:tmpl w:val="C4F8D0DE"/>
    <w:lvl w:ilvl="0" w:tplc="FDEC12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214B"/>
    <w:multiLevelType w:val="hybridMultilevel"/>
    <w:tmpl w:val="19EA8CCC"/>
    <w:lvl w:ilvl="0" w:tplc="E092E874">
      <w:start w:val="1"/>
      <w:numFmt w:val="decimal"/>
      <w:lvlText w:val="%1)"/>
      <w:lvlJc w:val="left"/>
      <w:pPr>
        <w:ind w:left="360" w:hanging="360"/>
      </w:pPr>
      <w:rPr>
        <w:rFonts w:ascii="David" w:eastAsiaTheme="minorHAnsi" w:hAnsi="David" w:cs="David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880A41"/>
    <w:multiLevelType w:val="hybridMultilevel"/>
    <w:tmpl w:val="B1CEADD4"/>
    <w:lvl w:ilvl="0" w:tplc="85881756">
      <w:start w:val="1"/>
      <w:numFmt w:val="hebrew1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59F2CA7"/>
    <w:multiLevelType w:val="hybridMultilevel"/>
    <w:tmpl w:val="EA2E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229A2"/>
    <w:multiLevelType w:val="hybridMultilevel"/>
    <w:tmpl w:val="DD521E2C"/>
    <w:lvl w:ilvl="0" w:tplc="F73E913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4C14E7"/>
    <w:multiLevelType w:val="hybridMultilevel"/>
    <w:tmpl w:val="D7407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F942D4"/>
    <w:multiLevelType w:val="hybridMultilevel"/>
    <w:tmpl w:val="03005F04"/>
    <w:lvl w:ilvl="0" w:tplc="6ADC02F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D0973"/>
    <w:multiLevelType w:val="hybridMultilevel"/>
    <w:tmpl w:val="B26A1178"/>
    <w:lvl w:ilvl="0" w:tplc="5440A3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2"/>
  </w:num>
  <w:num w:numId="2">
    <w:abstractNumId w:val="39"/>
  </w:num>
  <w:num w:numId="3">
    <w:abstractNumId w:val="19"/>
  </w:num>
  <w:num w:numId="4">
    <w:abstractNumId w:val="30"/>
  </w:num>
  <w:num w:numId="5">
    <w:abstractNumId w:val="26"/>
  </w:num>
  <w:num w:numId="6">
    <w:abstractNumId w:val="32"/>
  </w:num>
  <w:num w:numId="7">
    <w:abstractNumId w:val="28"/>
  </w:num>
  <w:num w:numId="8">
    <w:abstractNumId w:val="31"/>
  </w:num>
  <w:num w:numId="9">
    <w:abstractNumId w:val="41"/>
  </w:num>
  <w:num w:numId="10">
    <w:abstractNumId w:val="0"/>
  </w:num>
  <w:num w:numId="11">
    <w:abstractNumId w:val="40"/>
  </w:num>
  <w:num w:numId="12">
    <w:abstractNumId w:val="7"/>
  </w:num>
  <w:num w:numId="13">
    <w:abstractNumId w:val="34"/>
  </w:num>
  <w:num w:numId="14">
    <w:abstractNumId w:val="22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35"/>
  </w:num>
  <w:num w:numId="20">
    <w:abstractNumId w:val="44"/>
  </w:num>
  <w:num w:numId="21">
    <w:abstractNumId w:val="3"/>
  </w:num>
  <w:num w:numId="22">
    <w:abstractNumId w:val="20"/>
  </w:num>
  <w:num w:numId="23">
    <w:abstractNumId w:val="18"/>
  </w:num>
  <w:num w:numId="24">
    <w:abstractNumId w:val="17"/>
  </w:num>
  <w:num w:numId="25">
    <w:abstractNumId w:val="6"/>
  </w:num>
  <w:num w:numId="26">
    <w:abstractNumId w:val="38"/>
  </w:num>
  <w:num w:numId="27">
    <w:abstractNumId w:val="45"/>
  </w:num>
  <w:num w:numId="28">
    <w:abstractNumId w:val="2"/>
  </w:num>
  <w:num w:numId="29">
    <w:abstractNumId w:val="27"/>
  </w:num>
  <w:num w:numId="30">
    <w:abstractNumId w:val="25"/>
  </w:num>
  <w:num w:numId="31">
    <w:abstractNumId w:val="29"/>
  </w:num>
  <w:num w:numId="32">
    <w:abstractNumId w:val="8"/>
  </w:num>
  <w:num w:numId="33">
    <w:abstractNumId w:val="33"/>
  </w:num>
  <w:num w:numId="34">
    <w:abstractNumId w:val="5"/>
  </w:num>
  <w:num w:numId="35">
    <w:abstractNumId w:val="24"/>
  </w:num>
  <w:num w:numId="36">
    <w:abstractNumId w:val="4"/>
  </w:num>
  <w:num w:numId="37">
    <w:abstractNumId w:val="9"/>
  </w:num>
  <w:num w:numId="38">
    <w:abstractNumId w:val="12"/>
  </w:num>
  <w:num w:numId="39">
    <w:abstractNumId w:val="10"/>
  </w:num>
  <w:num w:numId="40">
    <w:abstractNumId w:val="11"/>
  </w:num>
  <w:num w:numId="41">
    <w:abstractNumId w:val="13"/>
  </w:num>
  <w:num w:numId="42">
    <w:abstractNumId w:val="36"/>
  </w:num>
  <w:num w:numId="43">
    <w:abstractNumId w:val="43"/>
  </w:num>
  <w:num w:numId="44">
    <w:abstractNumId w:val="37"/>
  </w:num>
  <w:num w:numId="45">
    <w:abstractNumId w:val="21"/>
  </w:num>
  <w:num w:numId="46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30"/>
    <w:rsid w:val="00004194"/>
    <w:rsid w:val="00015846"/>
    <w:rsid w:val="00016D63"/>
    <w:rsid w:val="00017C01"/>
    <w:rsid w:val="000249B6"/>
    <w:rsid w:val="00062555"/>
    <w:rsid w:val="00081E21"/>
    <w:rsid w:val="00092876"/>
    <w:rsid w:val="00095D61"/>
    <w:rsid w:val="000A1F25"/>
    <w:rsid w:val="000A4C0E"/>
    <w:rsid w:val="000B49C0"/>
    <w:rsid w:val="000B5132"/>
    <w:rsid w:val="000D1EA4"/>
    <w:rsid w:val="000E7305"/>
    <w:rsid w:val="00132434"/>
    <w:rsid w:val="001446BB"/>
    <w:rsid w:val="001448B4"/>
    <w:rsid w:val="00153596"/>
    <w:rsid w:val="00166C8C"/>
    <w:rsid w:val="00176620"/>
    <w:rsid w:val="00182B34"/>
    <w:rsid w:val="001A3709"/>
    <w:rsid w:val="001B5E76"/>
    <w:rsid w:val="001B6162"/>
    <w:rsid w:val="001D66DC"/>
    <w:rsid w:val="002205EC"/>
    <w:rsid w:val="00234AF9"/>
    <w:rsid w:val="00234D27"/>
    <w:rsid w:val="00275340"/>
    <w:rsid w:val="002B0CA9"/>
    <w:rsid w:val="002E5407"/>
    <w:rsid w:val="002F39A5"/>
    <w:rsid w:val="00322C6C"/>
    <w:rsid w:val="003235B9"/>
    <w:rsid w:val="00330093"/>
    <w:rsid w:val="00335EFB"/>
    <w:rsid w:val="00344806"/>
    <w:rsid w:val="00356A61"/>
    <w:rsid w:val="003659C6"/>
    <w:rsid w:val="003720E5"/>
    <w:rsid w:val="0038455A"/>
    <w:rsid w:val="003869C8"/>
    <w:rsid w:val="003A42D0"/>
    <w:rsid w:val="003B301A"/>
    <w:rsid w:val="003B38A7"/>
    <w:rsid w:val="003B648D"/>
    <w:rsid w:val="00403880"/>
    <w:rsid w:val="0045518D"/>
    <w:rsid w:val="00486DD7"/>
    <w:rsid w:val="004A57ED"/>
    <w:rsid w:val="004B63FF"/>
    <w:rsid w:val="004F764E"/>
    <w:rsid w:val="004F790A"/>
    <w:rsid w:val="00502D48"/>
    <w:rsid w:val="005201A0"/>
    <w:rsid w:val="00532188"/>
    <w:rsid w:val="005811F0"/>
    <w:rsid w:val="00587D26"/>
    <w:rsid w:val="00590DB6"/>
    <w:rsid w:val="00596055"/>
    <w:rsid w:val="005963D1"/>
    <w:rsid w:val="005B4DC7"/>
    <w:rsid w:val="005C3B1A"/>
    <w:rsid w:val="005E35B1"/>
    <w:rsid w:val="006065D3"/>
    <w:rsid w:val="00627C82"/>
    <w:rsid w:val="00650241"/>
    <w:rsid w:val="006756EB"/>
    <w:rsid w:val="006908F5"/>
    <w:rsid w:val="006A2E2A"/>
    <w:rsid w:val="006C05D3"/>
    <w:rsid w:val="006C569A"/>
    <w:rsid w:val="006F4B9A"/>
    <w:rsid w:val="006F75C7"/>
    <w:rsid w:val="0070175F"/>
    <w:rsid w:val="00703E3B"/>
    <w:rsid w:val="00706044"/>
    <w:rsid w:val="00747ACB"/>
    <w:rsid w:val="00773BE7"/>
    <w:rsid w:val="00775E62"/>
    <w:rsid w:val="00784D73"/>
    <w:rsid w:val="00794530"/>
    <w:rsid w:val="00794738"/>
    <w:rsid w:val="007B0B6A"/>
    <w:rsid w:val="007C480B"/>
    <w:rsid w:val="007F1D6B"/>
    <w:rsid w:val="00803591"/>
    <w:rsid w:val="0081767A"/>
    <w:rsid w:val="00844E10"/>
    <w:rsid w:val="00850C71"/>
    <w:rsid w:val="008546BF"/>
    <w:rsid w:val="00873162"/>
    <w:rsid w:val="00881476"/>
    <w:rsid w:val="008A4021"/>
    <w:rsid w:val="008D051F"/>
    <w:rsid w:val="008D4688"/>
    <w:rsid w:val="008E1447"/>
    <w:rsid w:val="008E406B"/>
    <w:rsid w:val="008E5FA7"/>
    <w:rsid w:val="008F78C9"/>
    <w:rsid w:val="00905578"/>
    <w:rsid w:val="00945EB7"/>
    <w:rsid w:val="00951443"/>
    <w:rsid w:val="0095745B"/>
    <w:rsid w:val="00962DFB"/>
    <w:rsid w:val="00985128"/>
    <w:rsid w:val="0099774D"/>
    <w:rsid w:val="009A44C3"/>
    <w:rsid w:val="009A6E96"/>
    <w:rsid w:val="009B6783"/>
    <w:rsid w:val="00A05192"/>
    <w:rsid w:val="00A1158C"/>
    <w:rsid w:val="00A11662"/>
    <w:rsid w:val="00A1422A"/>
    <w:rsid w:val="00A16185"/>
    <w:rsid w:val="00A24D93"/>
    <w:rsid w:val="00A42D03"/>
    <w:rsid w:val="00A511BA"/>
    <w:rsid w:val="00A65931"/>
    <w:rsid w:val="00A834EF"/>
    <w:rsid w:val="00AB74AE"/>
    <w:rsid w:val="00AC5326"/>
    <w:rsid w:val="00AF20B8"/>
    <w:rsid w:val="00B057D9"/>
    <w:rsid w:val="00B057E4"/>
    <w:rsid w:val="00B20FC9"/>
    <w:rsid w:val="00B25D3C"/>
    <w:rsid w:val="00B32D6E"/>
    <w:rsid w:val="00B36890"/>
    <w:rsid w:val="00B42B69"/>
    <w:rsid w:val="00B50E72"/>
    <w:rsid w:val="00B73AEB"/>
    <w:rsid w:val="00BB0A52"/>
    <w:rsid w:val="00BC7469"/>
    <w:rsid w:val="00BD2160"/>
    <w:rsid w:val="00BD24EC"/>
    <w:rsid w:val="00BD4A01"/>
    <w:rsid w:val="00C110C1"/>
    <w:rsid w:val="00C36834"/>
    <w:rsid w:val="00C67634"/>
    <w:rsid w:val="00C76A09"/>
    <w:rsid w:val="00CA21D1"/>
    <w:rsid w:val="00CB396E"/>
    <w:rsid w:val="00CB66F1"/>
    <w:rsid w:val="00CD073E"/>
    <w:rsid w:val="00CE6938"/>
    <w:rsid w:val="00CF000E"/>
    <w:rsid w:val="00CF38BE"/>
    <w:rsid w:val="00D20B02"/>
    <w:rsid w:val="00D416D3"/>
    <w:rsid w:val="00D44DD1"/>
    <w:rsid w:val="00D606E6"/>
    <w:rsid w:val="00D63812"/>
    <w:rsid w:val="00D9180A"/>
    <w:rsid w:val="00DC2EEC"/>
    <w:rsid w:val="00DC5E4F"/>
    <w:rsid w:val="00DF3BCE"/>
    <w:rsid w:val="00DF76B9"/>
    <w:rsid w:val="00E00D84"/>
    <w:rsid w:val="00E02A1C"/>
    <w:rsid w:val="00E048CB"/>
    <w:rsid w:val="00E13095"/>
    <w:rsid w:val="00E15B84"/>
    <w:rsid w:val="00E25B3F"/>
    <w:rsid w:val="00E30F97"/>
    <w:rsid w:val="00E423A0"/>
    <w:rsid w:val="00E42A33"/>
    <w:rsid w:val="00E46A43"/>
    <w:rsid w:val="00E567C3"/>
    <w:rsid w:val="00EA0FC0"/>
    <w:rsid w:val="00EB7AB3"/>
    <w:rsid w:val="00EF0217"/>
    <w:rsid w:val="00F1753B"/>
    <w:rsid w:val="00F212D6"/>
    <w:rsid w:val="00F56A1E"/>
    <w:rsid w:val="00F66ECE"/>
    <w:rsid w:val="00F77C10"/>
    <w:rsid w:val="00F92160"/>
    <w:rsid w:val="00FB75FA"/>
    <w:rsid w:val="00FD4390"/>
    <w:rsid w:val="00FD68D7"/>
    <w:rsid w:val="00FE3E05"/>
    <w:rsid w:val="00FF3AD0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D975"/>
  <w15:chartTrackingRefBased/>
  <w15:docId w15:val="{8262AE52-CAFD-4F4E-95BF-A692643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30"/>
    <w:pPr>
      <w:ind w:left="720"/>
      <w:contextualSpacing/>
    </w:pPr>
  </w:style>
  <w:style w:type="table" w:styleId="a4">
    <w:name w:val="Table Grid"/>
    <w:basedOn w:val="a1"/>
    <w:uiPriority w:val="39"/>
    <w:rsid w:val="008A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6890"/>
  </w:style>
  <w:style w:type="paragraph" w:styleId="a7">
    <w:name w:val="footer"/>
    <w:basedOn w:val="a"/>
    <w:link w:val="a8"/>
    <w:uiPriority w:val="99"/>
    <w:unhideWhenUsed/>
    <w:rsid w:val="00B36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2C6827BA034AB146C4823BCE14D3" ma:contentTypeVersion="2" ma:contentTypeDescription="Create a new document." ma:contentTypeScope="" ma:versionID="4601afd8af8b25262597f8e977b82a6e">
  <xsd:schema xmlns:xsd="http://www.w3.org/2001/XMLSchema" xmlns:xs="http://www.w3.org/2001/XMLSchema" xmlns:p="http://schemas.microsoft.com/office/2006/metadata/properties" xmlns:ns3="d51c70fe-eff3-4364-9c96-e99927135294" targetNamespace="http://schemas.microsoft.com/office/2006/metadata/properties" ma:root="true" ma:fieldsID="5ae267d4b616db01c9c04c97ce61466a" ns3:_="">
    <xsd:import namespace="d51c70fe-eff3-4364-9c96-e99927135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70fe-eff3-4364-9c96-e9992713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B95FC-7A87-42EE-8E4F-342954947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BB589-FBC2-4CBB-9DC9-2CF3DD7E2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C943B-11C5-46EC-B512-3F28F3C8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70fe-eff3-4364-9c96-e99927135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4271</Words>
  <Characters>21358</Characters>
  <Application>Microsoft Office Word</Application>
  <DocSecurity>0</DocSecurity>
  <Lines>177</Lines>
  <Paragraphs>51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David Linoy</dc:creator>
  <cp:keywords/>
  <dc:description/>
  <cp:lastModifiedBy>Ben David Linoy</cp:lastModifiedBy>
  <cp:revision>107</cp:revision>
  <dcterms:created xsi:type="dcterms:W3CDTF">2021-07-01T05:19:00Z</dcterms:created>
  <dcterms:modified xsi:type="dcterms:W3CDTF">2021-09-13T12:41:00Z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0x010100E9C82C6827BA034AB146C4823BCE14D3</vt:lpwstr>
  </property>
</Properties>
</file>