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bidi w:val="1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ד</w:t>
      </w:r>
      <w:r w:rsidDel="00000000" w:rsidR="00000000" w:rsidRPr="00000000">
        <w:rPr>
          <w:b w:val="1"/>
          <w:sz w:val="26"/>
          <w:szCs w:val="26"/>
          <w:rtl w:val="1"/>
        </w:rPr>
        <w:t xml:space="preserve">"</w:t>
      </w:r>
      <w:r w:rsidDel="00000000" w:rsidR="00000000" w:rsidRPr="00000000">
        <w:rPr>
          <w:b w:val="1"/>
          <w:sz w:val="26"/>
          <w:szCs w:val="26"/>
          <w:rtl w:val="1"/>
        </w:rPr>
        <w:t xml:space="preserve">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חבה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יעקב</w:t>
      </w:r>
    </w:p>
    <w:p w:rsidR="00000000" w:rsidDel="00000000" w:rsidP="00000000" w:rsidRDefault="00000000" w:rsidRPr="00000000" w14:paraId="00000002">
      <w:pPr>
        <w:pageBreakBefore w:val="0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bidi w:val="1"/>
        <w:rPr>
          <w:sz w:val="24"/>
          <w:szCs w:val="24"/>
        </w:rPr>
      </w:pPr>
      <w:bookmarkStart w:colFirst="0" w:colLast="0" w:name="_afig2ot9wsue" w:id="0"/>
      <w:bookmarkEnd w:id="0"/>
      <w:r w:rsidDel="00000000" w:rsidR="00000000" w:rsidRPr="00000000">
        <w:rPr>
          <w:sz w:val="24"/>
          <w:szCs w:val="24"/>
          <w:rtl w:val="0"/>
        </w:rPr>
        <w:t xml:space="preserve">19.10.20</w:t>
      </w:r>
    </w:p>
    <w:p w:rsidR="00000000" w:rsidDel="00000000" w:rsidP="00000000" w:rsidRDefault="00000000" w:rsidRPr="00000000" w14:paraId="00000004">
      <w:pPr>
        <w:pageBreakBefore w:val="0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bidi w:val="1"/>
        <w:rPr>
          <w:b w:val="1"/>
          <w:sz w:val="24"/>
          <w:szCs w:val="24"/>
        </w:rPr>
      </w:pPr>
      <w:bookmarkStart w:colFirst="0" w:colLast="0" w:name="_f57kmookmvi" w:id="1"/>
      <w:bookmarkEnd w:id="1"/>
      <w:r w:rsidDel="00000000" w:rsidR="00000000" w:rsidRPr="00000000">
        <w:rPr>
          <w:b w:val="1"/>
          <w:sz w:val="24"/>
          <w:szCs w:val="24"/>
          <w:rtl w:val="1"/>
        </w:rPr>
        <w:t xml:space="preserve">מבוא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+</w:t>
      </w:r>
      <w:r w:rsidDel="00000000" w:rsidR="00000000" w:rsidRPr="00000000">
        <w:rPr>
          <w:b w:val="1"/>
          <w:sz w:val="24"/>
          <w:szCs w:val="24"/>
          <w:rtl w:val="1"/>
        </w:rPr>
        <w:t xml:space="preserve">תניה</w:t>
      </w:r>
    </w:p>
    <w:p w:rsidR="00000000" w:rsidDel="00000000" w:rsidP="00000000" w:rsidRDefault="00000000" w:rsidRPr="00000000" w14:paraId="00000006">
      <w:pPr>
        <w:pageBreakBefore w:val="0"/>
        <w:bidi w:val="1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bidi w:val="1"/>
        <w:jc w:val="left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שתקפים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bidi w:val="1"/>
        <w:jc w:val="left"/>
        <w:rPr/>
      </w:pP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pageBreakBefore w:val="0"/>
        <w:bidi w:val="1"/>
        <w:jc w:val="left"/>
        <w:rPr/>
      </w:pP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pageBreakBefore w:val="0"/>
        <w:bidi w:val="1"/>
        <w:jc w:val="left"/>
        <w:rPr/>
      </w:pP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pageBreakBefore w:val="0"/>
        <w:bidi w:val="1"/>
        <w:jc w:val="left"/>
        <w:rPr/>
      </w:pPr>
      <w:r w:rsidDel="00000000" w:rsidR="00000000" w:rsidRPr="00000000">
        <w:rPr>
          <w:rtl w:val="1"/>
        </w:rPr>
        <w:t xml:space="preserve">דוג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והמעביד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חולשתו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ייגש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לביה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pageBreakBefore w:val="0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bidi w:val="1"/>
        <w:jc w:val="left"/>
        <w:rPr/>
      </w:pP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קוגנטי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להתניה</w:t>
      </w:r>
    </w:p>
    <w:p w:rsidR="00000000" w:rsidDel="00000000" w:rsidP="00000000" w:rsidRDefault="00000000" w:rsidRPr="00000000" w14:paraId="0000000E">
      <w:pPr>
        <w:pageBreakBefore w:val="0"/>
        <w:bidi w:val="1"/>
        <w:jc w:val="left"/>
        <w:rPr/>
      </w:pP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דיספוזיטיבי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להתניה</w:t>
      </w:r>
    </w:p>
    <w:p w:rsidR="00000000" w:rsidDel="00000000" w:rsidP="00000000" w:rsidRDefault="00000000" w:rsidRPr="00000000" w14:paraId="0000000F">
      <w:pPr>
        <w:pageBreakBefore w:val="0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bidi w:val="1"/>
        <w:jc w:val="left"/>
        <w:rPr/>
      </w:pP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כרצונם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מאלוהים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מוטיבציה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pageBreakBefore w:val="0"/>
        <w:bidi w:val="1"/>
        <w:jc w:val="left"/>
        <w:rPr/>
      </w:pP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הרתעה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אכיפה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נרתעים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מוטיבציה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האלוהים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ובמקביל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pageBreakBefore w:val="0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5"/>
        </w:numPr>
        <w:bidi w:val="1"/>
        <w:ind w:left="720" w:hanging="360"/>
        <w:jc w:val="left"/>
        <w:rPr>
          <w:u w:val="none"/>
        </w:rPr>
      </w:pPr>
      <w:r w:rsidDel="00000000" w:rsidR="00000000" w:rsidRPr="00000000">
        <w:rPr>
          <w:u w:val="single"/>
          <w:rtl w:val="1"/>
        </w:rPr>
        <w:t xml:space="preserve">האם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ניתן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במשפט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העברי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להתנות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חוקים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4">
      <w:pPr>
        <w:pageBreakBefore w:val="0"/>
        <w:bidi w:val="1"/>
        <w:jc w:val="left"/>
        <w:rPr/>
      </w:pPr>
      <w:r w:rsidDel="00000000" w:rsidR="00000000" w:rsidRPr="00000000">
        <w:rPr>
          <w:rtl w:val="1"/>
        </w:rPr>
        <w:t xml:space="preserve">הדעה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הרווחת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האלוהים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pageBreakBefore w:val="0"/>
        <w:bidi w:val="1"/>
        <w:jc w:val="left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נפשות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אזרחי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16">
      <w:pPr>
        <w:pageBreakBefore w:val="0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2"/>
        </w:numPr>
        <w:bidi w:val="1"/>
        <w:ind w:left="720" w:hanging="360"/>
        <w:jc w:val="left"/>
        <w:rPr>
          <w:u w:val="none"/>
        </w:rPr>
      </w:pPr>
      <w:r w:rsidDel="00000000" w:rsidR="00000000" w:rsidRPr="00000000">
        <w:rPr>
          <w:u w:val="single"/>
          <w:rtl w:val="1"/>
        </w:rPr>
        <w:t xml:space="preserve">האם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שבממון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ניתן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להתנות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שכתוב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תורה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8">
      <w:pPr>
        <w:pageBreakBefore w:val="0"/>
        <w:bidi w:val="1"/>
        <w:jc w:val="left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שבעיקרון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סייגים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pageBreakBefore w:val="0"/>
        <w:bidi w:val="1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*(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2000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1A">
      <w:pPr>
        <w:pageBreakBefore w:val="0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bidi w:val="1"/>
        <w:jc w:val="left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דוגמא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להמתנה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התניה</w:t>
      </w:r>
      <w:r w:rsidDel="00000000" w:rsidR="00000000" w:rsidRPr="00000000">
        <w:rPr>
          <w:u w:val="single"/>
          <w:rtl w:val="1"/>
        </w:rPr>
        <w:t xml:space="preserve">) </w:t>
      </w:r>
      <w:r w:rsidDel="00000000" w:rsidR="00000000" w:rsidRPr="00000000">
        <w:rPr>
          <w:u w:val="single"/>
          <w:rtl w:val="1"/>
        </w:rPr>
        <w:t xml:space="preserve">בתורה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לפי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פירוש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המשנה</w:t>
      </w:r>
      <w:r w:rsidDel="00000000" w:rsidR="00000000" w:rsidRPr="00000000">
        <w:rPr>
          <w:u w:val="single"/>
          <w:rtl w:val="1"/>
        </w:rPr>
        <w:t xml:space="preserve">)</w:t>
      </w:r>
    </w:p>
    <w:p w:rsidR="00000000" w:rsidDel="00000000" w:rsidP="00000000" w:rsidRDefault="00000000" w:rsidRPr="00000000" w14:paraId="0000001C">
      <w:pPr>
        <w:pageBreakBefore w:val="0"/>
        <w:bidi w:val="1"/>
        <w:jc w:val="left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מתגרשים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הבסיסי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הממוניים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זוג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pageBreakBefore w:val="0"/>
        <w:bidi w:val="1"/>
        <w:jc w:val="left"/>
        <w:rPr/>
      </w:pP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מתייחסת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בנכסיה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בצמצום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pageBreakBefore w:val="0"/>
        <w:bidi w:val="1"/>
        <w:jc w:val="left"/>
        <w:rPr/>
      </w:pP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בנכסיה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ובמותך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ופירט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pageBreakBefore w:val="0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bidi w:val="1"/>
        <w:jc w:val="left"/>
        <w:rPr/>
      </w:pP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מפורש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וברור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יתפרש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בצורה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מצומצמת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ומפורש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יפורש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pageBreakBefore w:val="0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bidi w:val="1"/>
        <w:jc w:val="left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דוגמאות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נוספת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להתניה</w:t>
      </w:r>
    </w:p>
    <w:p w:rsidR="00000000" w:rsidDel="00000000" w:rsidP="00000000" w:rsidRDefault="00000000" w:rsidRPr="00000000" w14:paraId="0000002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ייבום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משוחררת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לייבום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שמטרתו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להשפיל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משוחררת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ייבום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49"/>
        </w:numPr>
        <w:bidi w:val="1"/>
        <w:ind w:left="72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לייבום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שבממון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תופס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pageBreakBefore w:val="0"/>
        <w:bidi w:val="1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49"/>
        </w:numPr>
        <w:bidi w:val="1"/>
        <w:ind w:left="72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למזונות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תופס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שבממון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וניתן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pageBreakBefore w:val="0"/>
        <w:bidi w:val="1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bidi w:val="1"/>
        <w:ind w:left="0" w:firstLine="0"/>
        <w:jc w:val="left"/>
        <w:rPr/>
      </w:pPr>
      <w:r w:rsidDel="00000000" w:rsidR="00000000" w:rsidRPr="00000000">
        <w:rPr>
          <w:u w:val="single"/>
          <w:rtl w:val="1"/>
        </w:rPr>
        <w:t xml:space="preserve">חוק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השומרים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מגדיר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שומרים</w:t>
      </w:r>
      <w:r w:rsidDel="00000000" w:rsidR="00000000" w:rsidRPr="00000000">
        <w:rPr>
          <w:rtl w:val="1"/>
        </w:rPr>
        <w:t xml:space="preserve">- 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9"/>
        </w:numPr>
        <w:bidi w:val="1"/>
        <w:ind w:left="72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9"/>
        </w:numPr>
        <w:bidi w:val="1"/>
        <w:ind w:left="72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pageBreakBefore w:val="0"/>
        <w:bidi w:val="1"/>
        <w:ind w:left="0" w:firstLine="0"/>
        <w:jc w:val="left"/>
        <w:rPr/>
      </w:pP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ביוזמת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הסחורה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ושואל</w:t>
      </w:r>
      <w:r w:rsidDel="00000000" w:rsidR="00000000" w:rsidRPr="00000000">
        <w:rPr>
          <w:rtl w:val="1"/>
        </w:rPr>
        <w:t xml:space="preserve">- 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41"/>
        </w:numPr>
        <w:bidi w:val="1"/>
        <w:ind w:left="72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היוזמה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בחינם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41"/>
        </w:numPr>
        <w:bidi w:val="1"/>
        <w:ind w:left="72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בשכר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pageBreakBefore w:val="0"/>
        <w:bidi w:val="1"/>
        <w:ind w:left="0" w:firstLine="0"/>
        <w:jc w:val="left"/>
        <w:rPr/>
      </w:pP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נגנב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נשבר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נהרס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31">
      <w:pPr>
        <w:pageBreakBefore w:val="0"/>
        <w:bidi w:val="1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56"/>
        </w:numPr>
        <w:bidi w:val="1"/>
        <w:ind w:left="72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ששומר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מאחריות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והשומר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נגנב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pageBreakBefore w:val="0"/>
        <w:bidi w:val="1"/>
        <w:ind w:left="0" w:firstLine="0"/>
        <w:jc w:val="left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1"/>
        </w:rPr>
        <w:t xml:space="preserve">תמיד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נעדיף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פרשנות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מצומצמת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ההתניה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4">
      <w:pPr>
        <w:pageBreakBefore w:val="0"/>
        <w:bidi w:val="1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שמיטה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ובטלים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להתפרנס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ייצא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עצמאית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3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4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יבוטל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התניה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שבממון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ספציפית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ועל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מסוים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 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תשמטני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מסוימת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הסכמה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הצדדים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ביכולתו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מבורך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וניתן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תקנת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פרוזבול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הפרוזבול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נמחק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Title"/>
        <w:pageBreakBefore w:val="0"/>
        <w:bidi w:val="1"/>
        <w:rPr>
          <w:b w:val="1"/>
        </w:rPr>
      </w:pPr>
      <w:bookmarkStart w:colFirst="0" w:colLast="0" w:name="_ehfp2bh8ex62" w:id="2"/>
      <w:bookmarkEnd w:id="2"/>
      <w:r w:rsidDel="00000000" w:rsidR="00000000" w:rsidRPr="00000000">
        <w:rPr>
          <w:sz w:val="24"/>
          <w:szCs w:val="24"/>
          <w:rtl w:val="0"/>
        </w:rPr>
        <w:t xml:space="preserve">22.10.20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דין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הונאה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20%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הטעיה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תרמית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יחול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לבטל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העסקה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לדרוש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חזרה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להטעיה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3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20"/>
        </w:numPr>
        <w:bidi w:val="1"/>
        <w:ind w:left="720" w:hanging="360"/>
        <w:rPr>
          <w:u w:val="none"/>
        </w:rPr>
      </w:pPr>
      <w:r w:rsidDel="00000000" w:rsidR="00000000" w:rsidRPr="00000000">
        <w:rPr>
          <w:u w:val="single"/>
          <w:rtl w:val="1"/>
        </w:rPr>
        <w:t xml:space="preserve">בדיני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ממונות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להתחרט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מחלתי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להתחרט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100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200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שהקונה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יודע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מוותר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1"/>
        </w:rPr>
        <w:t xml:space="preserve">כשהצד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הויתור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1"/>
        </w:rPr>
        <w:t xml:space="preserve">ויתור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מפורש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1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bidi w:val="1"/>
        <w:ind w:firstLine="0"/>
        <w:rPr/>
      </w:pPr>
      <w:r w:rsidDel="00000000" w:rsidR="00000000" w:rsidRPr="00000000">
        <w:rPr>
          <w:u w:val="single"/>
          <w:rtl w:val="1"/>
        </w:rPr>
        <w:t xml:space="preserve">דיני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ירושה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3">
      <w:pPr>
        <w:pageBreakBefore w:val="0"/>
        <w:bidi w:val="1"/>
        <w:ind w:firstLine="0"/>
        <w:rPr/>
      </w:pPr>
      <w:r w:rsidDel="00000000" w:rsidR="00000000" w:rsidRPr="00000000">
        <w:rPr>
          <w:u w:val="single"/>
          <w:rtl w:val="1"/>
        </w:rPr>
        <w:t xml:space="preserve">צוואה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בחייו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הצוואה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תכובד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pageBreakBefore w:val="0"/>
        <w:bidi w:val="1"/>
        <w:ind w:firstLine="0"/>
        <w:rPr/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45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bidi w:val="1"/>
        <w:ind w:firstLine="0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מהשאר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שהבכור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ימחל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ויסכים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הבכור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ולבכור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7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לסיכום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כה</w:t>
      </w:r>
      <w:r w:rsidDel="00000000" w:rsidR="00000000" w:rsidRPr="00000000">
        <w:rPr>
          <w:u w:val="single"/>
          <w:rtl w:val="1"/>
        </w:rPr>
        <w:t xml:space="preserve">-</w:t>
      </w:r>
    </w:p>
    <w:p w:rsidR="00000000" w:rsidDel="00000000" w:rsidP="00000000" w:rsidRDefault="00000000" w:rsidRPr="00000000" w14:paraId="0000004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עקרונית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3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מוסכמת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3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בצמצום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3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ההתנאה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3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מנוסחת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שמפקיעה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F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bidi w:val="1"/>
        <w:ind w:firstLine="0"/>
        <w:rPr/>
      </w:pP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1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bidi w:val="1"/>
        <w:ind w:firstLine="0"/>
        <w:rPr/>
      </w:pPr>
      <w:r w:rsidDel="00000000" w:rsidR="00000000" w:rsidRPr="00000000">
        <w:rPr>
          <w:u w:val="single"/>
          <w:rtl w:val="1"/>
        </w:rPr>
        <w:t xml:space="preserve">תנאי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מכללא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הותנה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3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bidi w:val="1"/>
        <w:ind w:firstLine="0"/>
        <w:rPr/>
      </w:pP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לייקר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להעדיף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הגויים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להעדיפו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5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pageBreakBefore w:val="0"/>
        <w:bidi w:val="1"/>
        <w:rPr>
          <w:b w:val="0"/>
          <w:u w:val="single"/>
        </w:rPr>
      </w:pPr>
      <w:bookmarkStart w:colFirst="0" w:colLast="0" w:name="_tyyki31oldhf" w:id="3"/>
      <w:bookmarkEnd w:id="3"/>
      <w:r w:rsidDel="00000000" w:rsidR="00000000" w:rsidRPr="00000000">
        <w:rPr>
          <w:b w:val="0"/>
          <w:u w:val="single"/>
          <w:rtl w:val="1"/>
        </w:rPr>
        <w:t xml:space="preserve">הבדלים</w:t>
      </w:r>
      <w:r w:rsidDel="00000000" w:rsidR="00000000" w:rsidRPr="00000000">
        <w:rPr>
          <w:b w:val="0"/>
          <w:u w:val="single"/>
          <w:rtl w:val="1"/>
        </w:rPr>
        <w:t xml:space="preserve"> </w:t>
      </w:r>
      <w:r w:rsidDel="00000000" w:rsidR="00000000" w:rsidRPr="00000000">
        <w:rPr>
          <w:b w:val="0"/>
          <w:u w:val="single"/>
          <w:rtl w:val="1"/>
        </w:rPr>
        <w:t xml:space="preserve">נוספים</w:t>
      </w:r>
      <w:r w:rsidDel="00000000" w:rsidR="00000000" w:rsidRPr="00000000">
        <w:rPr>
          <w:b w:val="0"/>
          <w:u w:val="single"/>
          <w:rtl w:val="1"/>
        </w:rPr>
        <w:t xml:space="preserve"> </w:t>
      </w:r>
      <w:r w:rsidDel="00000000" w:rsidR="00000000" w:rsidRPr="00000000">
        <w:rPr>
          <w:b w:val="0"/>
          <w:u w:val="single"/>
          <w:rtl w:val="1"/>
        </w:rPr>
        <w:t xml:space="preserve">בין</w:t>
      </w:r>
      <w:r w:rsidDel="00000000" w:rsidR="00000000" w:rsidRPr="00000000">
        <w:rPr>
          <w:b w:val="0"/>
          <w:u w:val="single"/>
          <w:rtl w:val="1"/>
        </w:rPr>
        <w:t xml:space="preserve"> </w:t>
      </w:r>
      <w:r w:rsidDel="00000000" w:rsidR="00000000" w:rsidRPr="00000000">
        <w:rPr>
          <w:b w:val="0"/>
          <w:u w:val="single"/>
          <w:rtl w:val="1"/>
        </w:rPr>
        <w:t xml:space="preserve">דיני</w:t>
      </w:r>
      <w:r w:rsidDel="00000000" w:rsidR="00000000" w:rsidRPr="00000000">
        <w:rPr>
          <w:b w:val="0"/>
          <w:u w:val="single"/>
          <w:rtl w:val="1"/>
        </w:rPr>
        <w:t xml:space="preserve"> </w:t>
      </w:r>
      <w:r w:rsidDel="00000000" w:rsidR="00000000" w:rsidRPr="00000000">
        <w:rPr>
          <w:b w:val="0"/>
          <w:u w:val="single"/>
          <w:rtl w:val="1"/>
        </w:rPr>
        <w:t xml:space="preserve">איסורים</w:t>
      </w:r>
      <w:r w:rsidDel="00000000" w:rsidR="00000000" w:rsidRPr="00000000">
        <w:rPr>
          <w:b w:val="0"/>
          <w:u w:val="single"/>
          <w:rtl w:val="1"/>
        </w:rPr>
        <w:t xml:space="preserve"> </w:t>
      </w:r>
      <w:r w:rsidDel="00000000" w:rsidR="00000000" w:rsidRPr="00000000">
        <w:rPr>
          <w:b w:val="0"/>
          <w:u w:val="single"/>
          <w:rtl w:val="1"/>
        </w:rPr>
        <w:t xml:space="preserve">לדיני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u w:val="single"/>
          <w:rtl w:val="1"/>
        </w:rPr>
        <w:t xml:space="preserve"> </w:t>
      </w:r>
      <w:r w:rsidDel="00000000" w:rsidR="00000000" w:rsidRPr="00000000">
        <w:rPr>
          <w:b w:val="0"/>
          <w:u w:val="single"/>
          <w:rtl w:val="1"/>
        </w:rPr>
        <w:t xml:space="preserve">ממונות</w:t>
      </w:r>
    </w:p>
    <w:p w:rsidR="00000000" w:rsidDel="00000000" w:rsidP="00000000" w:rsidRDefault="00000000" w:rsidRPr="00000000" w14:paraId="00000057">
      <w:pPr>
        <w:pageBreakBefore w:val="0"/>
        <w:bidi w:val="1"/>
        <w:ind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bidi w:val="1"/>
        <w:ind w:firstLine="0"/>
        <w:rPr/>
      </w:pPr>
      <w:r w:rsidDel="00000000" w:rsidR="00000000" w:rsidRPr="00000000">
        <w:rPr>
          <w:b w:val="1"/>
          <w:rtl w:val="1"/>
        </w:rPr>
        <w:t xml:space="preserve">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לחומרא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להקל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9">
      <w:pPr>
        <w:pageBreakBefore w:val="0"/>
        <w:bidi w:val="1"/>
        <w:ind w:firstLine="0"/>
        <w:rPr/>
      </w:pP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ההחמרה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A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bidi w:val="1"/>
        <w:ind w:firstLine="0"/>
        <w:rPr/>
      </w:pP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C">
      <w:pPr>
        <w:pageBreakBefore w:val="0"/>
        <w:bidi w:val="1"/>
        <w:ind w:firstLine="0"/>
        <w:rPr/>
      </w:pPr>
      <w:r w:rsidDel="00000000" w:rsidR="00000000" w:rsidRPr="00000000">
        <w:rPr>
          <w:b w:val="1"/>
          <w:rtl w:val="1"/>
        </w:rPr>
        <w:t xml:space="preserve">הספק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האיסורי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רוכב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הממוני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יחליטו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D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pageBreakBefore w:val="0"/>
        <w:bidi w:val="1"/>
        <w:rPr>
          <w:sz w:val="24"/>
          <w:szCs w:val="24"/>
        </w:rPr>
      </w:pPr>
      <w:bookmarkStart w:colFirst="0" w:colLast="0" w:name="_7a9tsh4wzl6" w:id="4"/>
      <w:bookmarkEnd w:id="4"/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</w:p>
    <w:p w:rsidR="00000000" w:rsidDel="00000000" w:rsidP="00000000" w:rsidRDefault="00000000" w:rsidRPr="00000000" w14:paraId="0000005F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bidi w:val="1"/>
        <w:ind w:firstLine="0"/>
        <w:rPr/>
      </w:pPr>
      <w:r w:rsidDel="00000000" w:rsidR="00000000" w:rsidRPr="00000000">
        <w:rPr>
          <w:rtl w:val="1"/>
        </w:rPr>
        <w:t xml:space="preserve">הבחנה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שמסודרים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1">
      <w:pPr>
        <w:pageBreakBefore w:val="0"/>
        <w:bidi w:val="1"/>
        <w:ind w:firstLine="0"/>
        <w:rPr/>
      </w:pPr>
      <w:r w:rsidDel="00000000" w:rsidR="00000000" w:rsidRPr="00000000">
        <w:rPr>
          <w:rtl w:val="1"/>
        </w:rPr>
        <w:t xml:space="preserve">המסורת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חמשת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מהחשש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שתישכח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2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bidi w:val="1"/>
        <w:ind w:firstLine="0"/>
        <w:rPr/>
      </w:pPr>
      <w:r w:rsidDel="00000000" w:rsidR="00000000" w:rsidRPr="00000000">
        <w:rPr>
          <w:u w:val="single"/>
          <w:rtl w:val="1"/>
        </w:rPr>
        <w:t xml:space="preserve">למה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נתן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תורות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נצחית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והשאירה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חיסכון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נצחית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6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Title"/>
        <w:pageBreakBefore w:val="0"/>
        <w:bidi w:val="1"/>
        <w:rPr>
          <w:sz w:val="24"/>
          <w:szCs w:val="24"/>
        </w:rPr>
      </w:pPr>
      <w:bookmarkStart w:colFirst="0" w:colLast="0" w:name="_pvwc80joxbkj" w:id="5"/>
      <w:bookmarkEnd w:id="5"/>
      <w:r w:rsidDel="00000000" w:rsidR="00000000" w:rsidRPr="00000000">
        <w:rPr>
          <w:sz w:val="24"/>
          <w:szCs w:val="24"/>
          <w:rtl w:val="0"/>
        </w:rPr>
        <w:t xml:space="preserve">26.10.20</w:t>
      </w:r>
    </w:p>
    <w:p w:rsidR="00000000" w:rsidDel="00000000" w:rsidP="00000000" w:rsidRDefault="00000000" w:rsidRPr="00000000" w14:paraId="00000068">
      <w:pPr>
        <w:pStyle w:val="Heading1"/>
        <w:pageBreakBefore w:val="0"/>
        <w:bidi w:val="1"/>
        <w:rPr/>
      </w:pPr>
      <w:bookmarkStart w:colFirst="0" w:colLast="0" w:name="_8ru1a2q9ohsa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pageBreakBefore w:val="0"/>
        <w:bidi w:val="1"/>
        <w:rPr/>
      </w:pPr>
      <w:bookmarkStart w:colFirst="0" w:colLast="0" w:name="_8vg5llq0txm8" w:id="7"/>
      <w:bookmarkEnd w:id="7"/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6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3.</w:t>
      </w:r>
    </w:p>
    <w:p w:rsidR="00000000" w:rsidDel="00000000" w:rsidP="00000000" w:rsidRDefault="00000000" w:rsidRPr="00000000" w14:paraId="0000006C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bidi w:val="1"/>
        <w:ind w:firstLine="0"/>
        <w:rPr/>
      </w:pPr>
      <w:r w:rsidDel="00000000" w:rsidR="00000000" w:rsidRPr="00000000">
        <w:rPr>
          <w:u w:val="single"/>
          <w:rtl w:val="1"/>
        </w:rPr>
        <w:t xml:space="preserve">החלק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הראשון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E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bidi w:val="1"/>
        <w:ind w:firstLine="0"/>
        <w:rPr/>
      </w:pPr>
      <w:r w:rsidDel="00000000" w:rsidR="00000000" w:rsidRPr="00000000">
        <w:rPr>
          <w:u w:val="single"/>
          <w:rtl w:val="1"/>
        </w:rPr>
        <w:t xml:space="preserve">החלק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השני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שזכרנו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0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bidi w:val="1"/>
        <w:ind w:firstLine="0"/>
        <w:rPr/>
      </w:pPr>
      <w:r w:rsidDel="00000000" w:rsidR="00000000" w:rsidRPr="00000000">
        <w:rPr>
          <w:rtl w:val="1"/>
        </w:rPr>
        <w:t xml:space="preserve">החלקים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עיגון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מהאלוהים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ההלכתית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לאחד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72">
      <w:pPr>
        <w:pageBreakBefore w:val="0"/>
        <w:bidi w:val="1"/>
        <w:ind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bidi w:val="1"/>
        <w:ind w:firstLine="0"/>
        <w:rPr/>
      </w:pPr>
      <w:r w:rsidDel="00000000" w:rsidR="00000000" w:rsidRPr="00000000">
        <w:rPr>
          <w:u w:val="single"/>
          <w:rtl w:val="1"/>
        </w:rPr>
        <w:t xml:space="preserve">החלק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השלישי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bidi w:val="1"/>
        <w:ind w:firstLine="0"/>
        <w:rPr/>
      </w:pP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ההיגיון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האנושית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הסיקו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הטקסט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("</w:t>
      </w:r>
      <w:r w:rsidDel="00000000" w:rsidR="00000000" w:rsidRPr="00000000">
        <w:rPr>
          <w:rtl w:val="1"/>
        </w:rPr>
        <w:t xml:space="preserve">כשישתנה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העיון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"), </w:t>
      </w:r>
      <w:r w:rsidDel="00000000" w:rsidR="00000000" w:rsidRPr="00000000">
        <w:rPr>
          <w:rtl w:val="1"/>
        </w:rPr>
        <w:t xml:space="preserve">והחלק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5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bidi w:val="1"/>
        <w:ind w:firstLine="0"/>
        <w:rPr/>
      </w:pP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כשהשכל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בתקשורת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שבור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ההלכתית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77">
      <w:pPr>
        <w:pageBreakBefore w:val="0"/>
        <w:bidi w:val="1"/>
        <w:ind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bidi w:val="1"/>
        <w:ind w:firstLine="0"/>
        <w:rPr/>
      </w:pPr>
      <w:r w:rsidDel="00000000" w:rsidR="00000000" w:rsidRPr="00000000">
        <w:rPr>
          <w:u w:val="single"/>
          <w:rtl w:val="1"/>
        </w:rPr>
        <w:t xml:space="preserve">החלק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הרביעי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והרבנים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מאנשים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להתבלבל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להרחיק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להרחיב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יתבלבלו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המחוייבות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בקולם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הסמיך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9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bidi w:val="1"/>
        <w:ind w:firstLine="0"/>
        <w:rPr/>
      </w:pPr>
      <w:r w:rsidDel="00000000" w:rsidR="00000000" w:rsidRPr="00000000">
        <w:rPr>
          <w:u w:val="single"/>
          <w:rtl w:val="1"/>
        </w:rPr>
        <w:t xml:space="preserve">החלק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חמישי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B">
      <w:pPr>
        <w:pageBreakBefore w:val="0"/>
        <w:bidi w:val="1"/>
        <w:ind w:firstLine="0"/>
        <w:rPr/>
      </w:pP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החמישי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בגזרות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והחמישי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C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1"/>
        <w:pageBreakBefore w:val="0"/>
        <w:bidi w:val="1"/>
        <w:rPr>
          <w:b w:val="0"/>
          <w:u w:val="single"/>
        </w:rPr>
      </w:pPr>
      <w:bookmarkStart w:colFirst="0" w:colLast="0" w:name="_wz9hfp5jmmjy" w:id="8"/>
      <w:bookmarkEnd w:id="8"/>
      <w:r w:rsidDel="00000000" w:rsidR="00000000" w:rsidRPr="00000000">
        <w:rPr>
          <w:b w:val="0"/>
          <w:u w:val="single"/>
          <w:rtl w:val="1"/>
        </w:rPr>
        <w:t xml:space="preserve">דאורייתא</w:t>
      </w:r>
      <w:r w:rsidDel="00000000" w:rsidR="00000000" w:rsidRPr="00000000">
        <w:rPr>
          <w:b w:val="0"/>
          <w:u w:val="single"/>
          <w:rtl w:val="1"/>
        </w:rPr>
        <w:t xml:space="preserve"> (</w:t>
      </w:r>
      <w:r w:rsidDel="00000000" w:rsidR="00000000" w:rsidRPr="00000000">
        <w:rPr>
          <w:b w:val="0"/>
          <w:u w:val="single"/>
          <w:rtl w:val="1"/>
        </w:rPr>
        <w:t xml:space="preserve">בארמית</w:t>
      </w:r>
      <w:r w:rsidDel="00000000" w:rsidR="00000000" w:rsidRPr="00000000">
        <w:rPr>
          <w:b w:val="0"/>
          <w:u w:val="single"/>
          <w:rtl w:val="1"/>
        </w:rPr>
        <w:t xml:space="preserve">-</w:t>
      </w:r>
      <w:r w:rsidDel="00000000" w:rsidR="00000000" w:rsidRPr="00000000">
        <w:rPr>
          <w:b w:val="0"/>
          <w:u w:val="single"/>
          <w:rtl w:val="1"/>
        </w:rPr>
        <w:t xml:space="preserve">מתורה</w:t>
      </w:r>
      <w:r w:rsidDel="00000000" w:rsidR="00000000" w:rsidRPr="00000000">
        <w:rPr>
          <w:b w:val="0"/>
          <w:u w:val="single"/>
          <w:rtl w:val="1"/>
        </w:rPr>
        <w:t xml:space="preserve">) </w:t>
      </w:r>
      <w:r w:rsidDel="00000000" w:rsidR="00000000" w:rsidRPr="00000000">
        <w:rPr>
          <w:b w:val="0"/>
          <w:u w:val="single"/>
          <w:rtl w:val="1"/>
        </w:rPr>
        <w:t xml:space="preserve">ודרבנן</w:t>
      </w:r>
      <w:r w:rsidDel="00000000" w:rsidR="00000000" w:rsidRPr="00000000">
        <w:rPr>
          <w:b w:val="0"/>
          <w:u w:val="single"/>
          <w:rtl w:val="1"/>
        </w:rPr>
        <w:t xml:space="preserve"> (</w:t>
      </w:r>
      <w:r w:rsidDel="00000000" w:rsidR="00000000" w:rsidRPr="00000000">
        <w:rPr>
          <w:b w:val="0"/>
          <w:u w:val="single"/>
          <w:rtl w:val="1"/>
        </w:rPr>
        <w:t xml:space="preserve">רבנים</w:t>
      </w:r>
      <w:r w:rsidDel="00000000" w:rsidR="00000000" w:rsidRPr="00000000">
        <w:rPr>
          <w:b w:val="0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7E">
      <w:pPr>
        <w:pageBreakBefore w:val="0"/>
        <w:bidi w:val="1"/>
        <w:ind w:firstLine="0"/>
        <w:rPr/>
      </w:pP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בדאורייתא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בדרבנן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הגמישות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והחמישי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הבעייתיות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חלקן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ולהסמיך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נבדיל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7F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bidi w:val="1"/>
        <w:ind w:firstLine="0"/>
        <w:rPr/>
      </w:pP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613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שמתחלקות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(248)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(364)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שתפקידו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81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bidi w:val="1"/>
        <w:ind w:firstLine="0"/>
        <w:rPr/>
      </w:pP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עקרונית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שחכמים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למדו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באמצעות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פסוקי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בעצמם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נחשבת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דרבנן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שנלמדת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3">
      <w:pPr>
        <w:pageBreakBefore w:val="0"/>
        <w:bidi w:val="1"/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bidi w:val="1"/>
        <w:ind w:firstLine="0"/>
        <w:rPr/>
      </w:pP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הערות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השגות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טוען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שנלמדת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ברירת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המחדל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5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Title"/>
        <w:pageBreakBefore w:val="0"/>
        <w:bidi w:val="1"/>
        <w:rPr>
          <w:sz w:val="24"/>
          <w:szCs w:val="24"/>
          <w:u w:val="none"/>
        </w:rPr>
      </w:pPr>
      <w:bookmarkStart w:colFirst="0" w:colLast="0" w:name="_1gjslfzdaz6u" w:id="9"/>
      <w:bookmarkEnd w:id="9"/>
      <w:r w:rsidDel="00000000" w:rsidR="00000000" w:rsidRPr="00000000">
        <w:rPr>
          <w:sz w:val="24"/>
          <w:szCs w:val="24"/>
          <w:u w:val="none"/>
          <w:rtl w:val="0"/>
        </w:rPr>
        <w:t xml:space="preserve">29.10.20</w:t>
      </w:r>
    </w:p>
    <w:p w:rsidR="00000000" w:rsidDel="00000000" w:rsidP="00000000" w:rsidRDefault="00000000" w:rsidRPr="00000000" w14:paraId="00000087">
      <w:pPr>
        <w:pageBreakBefore w:val="0"/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pageBreakBefore w:val="0"/>
        <w:bidi w:val="1"/>
        <w:rPr>
          <w:b w:val="1"/>
          <w:u w:val="none"/>
        </w:rPr>
      </w:pPr>
      <w:bookmarkStart w:colFirst="0" w:colLast="0" w:name="_r2kor4lqbbqk" w:id="10"/>
      <w:bookmarkEnd w:id="10"/>
      <w:r w:rsidDel="00000000" w:rsidR="00000000" w:rsidRPr="00000000">
        <w:rPr>
          <w:b w:val="1"/>
          <w:u w:val="none"/>
          <w:rtl w:val="1"/>
        </w:rPr>
        <w:t xml:space="preserve">סמכות</w:t>
      </w:r>
      <w:r w:rsidDel="00000000" w:rsidR="00000000" w:rsidRPr="00000000">
        <w:rPr>
          <w:b w:val="1"/>
          <w:u w:val="none"/>
          <w:rtl w:val="1"/>
        </w:rPr>
        <w:t xml:space="preserve"> </w:t>
      </w:r>
      <w:r w:rsidDel="00000000" w:rsidR="00000000" w:rsidRPr="00000000">
        <w:rPr>
          <w:b w:val="1"/>
          <w:u w:val="none"/>
          <w:rtl w:val="1"/>
        </w:rPr>
        <w:t xml:space="preserve">חכמים</w:t>
      </w:r>
      <w:r w:rsidDel="00000000" w:rsidR="00000000" w:rsidRPr="00000000">
        <w:rPr>
          <w:b w:val="1"/>
          <w:u w:val="none"/>
          <w:rtl w:val="1"/>
        </w:rPr>
        <w:t xml:space="preserve">- </w:t>
      </w:r>
      <w:r w:rsidDel="00000000" w:rsidR="00000000" w:rsidRPr="00000000">
        <w:rPr>
          <w:b w:val="1"/>
          <w:u w:val="none"/>
          <w:rtl w:val="1"/>
        </w:rPr>
        <w:t xml:space="preserve">פרשנות</w:t>
      </w:r>
      <w:r w:rsidDel="00000000" w:rsidR="00000000" w:rsidRPr="00000000">
        <w:rPr>
          <w:b w:val="1"/>
          <w:u w:val="none"/>
          <w:rtl w:val="1"/>
        </w:rPr>
        <w:t xml:space="preserve"> </w:t>
      </w:r>
      <w:r w:rsidDel="00000000" w:rsidR="00000000" w:rsidRPr="00000000">
        <w:rPr>
          <w:b w:val="1"/>
          <w:u w:val="none"/>
          <w:rtl w:val="1"/>
        </w:rPr>
        <w:t xml:space="preserve">והכרעה</w:t>
      </w:r>
      <w:r w:rsidDel="00000000" w:rsidR="00000000" w:rsidRPr="00000000">
        <w:rPr>
          <w:b w:val="1"/>
          <w:u w:val="none"/>
          <w:rtl w:val="1"/>
        </w:rPr>
        <w:t xml:space="preserve"> </w:t>
      </w:r>
      <w:r w:rsidDel="00000000" w:rsidR="00000000" w:rsidRPr="00000000">
        <w:rPr>
          <w:b w:val="1"/>
          <w:u w:val="none"/>
          <w:rtl w:val="1"/>
        </w:rPr>
        <w:t xml:space="preserve">במחלוקת</w:t>
      </w:r>
    </w:p>
    <w:p w:rsidR="00000000" w:rsidDel="00000000" w:rsidP="00000000" w:rsidRDefault="00000000" w:rsidRPr="00000000" w14:paraId="0000008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1"/>
        <w:pageBreakBefore w:val="0"/>
        <w:bidi w:val="1"/>
        <w:rPr>
          <w:b w:val="1"/>
          <w:sz w:val="24"/>
          <w:szCs w:val="24"/>
        </w:rPr>
      </w:pPr>
      <w:bookmarkStart w:colFirst="0" w:colLast="0" w:name="_4zk6iu62nn78" w:id="11"/>
      <w:bookmarkEnd w:id="11"/>
      <w:r w:rsidDel="00000000" w:rsidR="00000000" w:rsidRPr="00000000">
        <w:rPr>
          <w:b w:val="1"/>
          <w:sz w:val="24"/>
          <w:szCs w:val="24"/>
          <w:rtl w:val="1"/>
        </w:rPr>
        <w:t xml:space="preserve">הסמכות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והיקפה</w:t>
      </w:r>
    </w:p>
    <w:p w:rsidR="00000000" w:rsidDel="00000000" w:rsidP="00000000" w:rsidRDefault="00000000" w:rsidRPr="00000000" w14:paraId="0000008B">
      <w:pPr>
        <w:pageBreakBefore w:val="0"/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שתשובתה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ההלכתיות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לשואל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D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אלוהיך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E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והלויים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ההנהגה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F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יורוך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0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ושמאל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1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2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יזידו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3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פסוקים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איזושהי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כהנים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זקן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זקן</w:t>
      </w:r>
      <w:r w:rsidDel="00000000" w:rsidR="00000000" w:rsidRPr="00000000">
        <w:rPr>
          <w:rtl w:val="1"/>
        </w:rPr>
        <w:t xml:space="preserve">=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ההחלטה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המיעוט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מייצגת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עונשי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94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בלעדיו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95">
      <w:pPr>
        <w:pageBreakBefore w:val="0"/>
        <w:bidi w:val="1"/>
        <w:spacing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'</w:t>
      </w:r>
    </w:p>
    <w:p w:rsidR="00000000" w:rsidDel="00000000" w:rsidP="00000000" w:rsidRDefault="00000000" w:rsidRPr="00000000" w14:paraId="00000096">
      <w:pPr>
        <w:pageBreakBefore w:val="0"/>
        <w:bidi w:val="1"/>
        <w:spacing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97">
      <w:pPr>
        <w:pageBreakBefore w:val="0"/>
        <w:bidi w:val="1"/>
        <w:spacing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וסמכותם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ומעבירים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תשובות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98">
      <w:pPr>
        <w:pageBreakBefore w:val="0"/>
        <w:bidi w:val="1"/>
        <w:spacing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יורוך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לדבריהם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ולהישען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ולהישען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9">
      <w:pPr>
        <w:pageBreakBefore w:val="0"/>
        <w:bidi w:val="1"/>
        <w:spacing w:before="240" w:lineRule="auto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- 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ושמאל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תעשה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A">
      <w:pPr>
        <w:pageBreakBefore w:val="0"/>
        <w:bidi w:val="1"/>
        <w:spacing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חובת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משתרעת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התקנות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הגזירות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והמנהגים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שהחכמים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מחדשים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בעצמם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הפרשנות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מסקנות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הלכתיות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שלהם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שלמדו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מהמידות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נדרשת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שמעבירים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במסורת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לדור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9B">
      <w:pPr>
        <w:pageBreakBefore w:val="0"/>
        <w:bidi w:val="1"/>
        <w:spacing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ספרי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מדרש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מתקופת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התנאים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לספרים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ודברים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09C">
      <w:pPr>
        <w:pageBreakBefore w:val="0"/>
        <w:bidi w:val="1"/>
        <w:spacing w:before="240" w:lineRule="auto"/>
        <w:rPr/>
      </w:pP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לסנהדרין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שביבנה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D">
      <w:pPr>
        <w:pageBreakBefore w:val="0"/>
        <w:bidi w:val="1"/>
        <w:spacing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ושמאל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E">
      <w:pPr>
        <w:pageBreakBefore w:val="0"/>
        <w:bidi w:val="1"/>
        <w:spacing w:before="240" w:lineRule="auto"/>
        <w:rPr/>
      </w:pPr>
      <w:r w:rsidDel="00000000" w:rsidR="00000000" w:rsidRPr="00000000">
        <w:rPr>
          <w:rtl w:val="1"/>
        </w:rPr>
        <w:t xml:space="preserve">המדרש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F">
      <w:pPr>
        <w:pageBreakBefore w:val="0"/>
        <w:bidi w:val="1"/>
        <w:spacing w:before="240" w:lineRule="auto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'? </w:t>
      </w:r>
      <w:r w:rsidDel="00000000" w:rsidR="00000000" w:rsidRPr="00000000">
        <w:rPr>
          <w:rtl w:val="1"/>
        </w:rPr>
        <w:t xml:space="preserve">והמדרש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A0">
      <w:pPr>
        <w:pageBreakBefore w:val="0"/>
        <w:bidi w:val="1"/>
        <w:spacing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פירוש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תורה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0A1">
      <w:pPr>
        <w:pageBreakBefore w:val="0"/>
        <w:bidi w:val="1"/>
        <w:spacing w:before="240" w:lineRule="auto"/>
        <w:rPr/>
      </w:pP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ההיגיון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לפסקי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ומהאדם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מצפונית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2">
      <w:pPr>
        <w:pageBreakBefore w:val="0"/>
        <w:bidi w:val="1"/>
        <w:spacing w:before="240" w:lineRule="auto"/>
        <w:rPr/>
      </w:pP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להיפך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לציית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3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מכריעים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פרוצדורה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מוסמך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להכריע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להניח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הסיכויים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שהאדם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4">
      <w:pPr>
        <w:pageBreakBefore w:val="0"/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החינוך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תצ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ו</w:t>
      </w:r>
    </w:p>
    <w:p w:rsidR="00000000" w:rsidDel="00000000" w:rsidP="00000000" w:rsidRDefault="00000000" w:rsidRPr="00000000" w14:paraId="000000A5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עדיף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ומדיניים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6">
      <w:pPr>
        <w:pageBreakBefore w:val="0"/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A7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29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שיבדקו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ותקינה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קובעים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8">
      <w:pPr>
        <w:pageBreakBefore w:val="0"/>
        <w:bidi w:val="1"/>
        <w:spacing w:before="240" w:lineRule="auto"/>
        <w:rPr/>
      </w:pP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השלושים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מעיניהם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הורכינס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וניתן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תשיעי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חלוקים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בדילמה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כיפור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הרכינס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והחלטתו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הרכינס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יערער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יתחילו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ולבדוק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עכשיו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וייצא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מערער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המסורת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9">
      <w:pPr>
        <w:pageBreakBefore w:val="0"/>
        <w:bidi w:val="1"/>
        <w:spacing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ואהרון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ואביהוא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שבעים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הזקנים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ישראל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חייבים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להוראותיו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הכרינס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יערער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ותלמידי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A">
      <w:pPr>
        <w:pageBreakBefore w:val="0"/>
        <w:bidi w:val="1"/>
        <w:spacing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גמרא</w:t>
      </w:r>
    </w:p>
    <w:p w:rsidR="00000000" w:rsidDel="00000000" w:rsidP="00000000" w:rsidRDefault="00000000" w:rsidRPr="00000000" w14:paraId="000000AB">
      <w:pPr>
        <w:pageBreakBefore w:val="0"/>
        <w:bidi w:val="1"/>
        <w:spacing w:before="240" w:lineRule="auto"/>
        <w:rPr/>
      </w:pPr>
      <w:r w:rsidDel="00000000" w:rsidR="00000000" w:rsidRPr="00000000">
        <w:rPr>
          <w:rtl w:val="1"/>
        </w:rPr>
        <w:t xml:space="preserve">הברייתא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הדיין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ברגע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הסמכות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להקשיב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C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ההם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ההם</w:t>
      </w:r>
      <w:r w:rsidDel="00000000" w:rsidR="00000000" w:rsidRPr="00000000">
        <w:rPr>
          <w:rtl w:val="1"/>
        </w:rPr>
        <w:t xml:space="preserve">"?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לסמוך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בימיו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D">
      <w:pPr>
        <w:pStyle w:val="Title"/>
        <w:pageBreakBefore w:val="0"/>
        <w:bidi w:val="1"/>
        <w:spacing w:after="240" w:before="240" w:lineRule="auto"/>
        <w:rPr/>
      </w:pPr>
      <w:bookmarkStart w:colFirst="0" w:colLast="0" w:name="_nzwfji3pedl0" w:id="12"/>
      <w:bookmarkEnd w:id="12"/>
      <w:r w:rsidDel="00000000" w:rsidR="00000000" w:rsidRPr="00000000">
        <w:rPr>
          <w:rtl w:val="0"/>
        </w:rPr>
        <w:t xml:space="preserve">02.11.20</w:t>
      </w:r>
    </w:p>
    <w:p w:rsidR="00000000" w:rsidDel="00000000" w:rsidP="00000000" w:rsidRDefault="00000000" w:rsidRPr="00000000" w14:paraId="000000AE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דרשות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br w:type="textWrapping"/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F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0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rtl w:val="1"/>
        </w:rPr>
        <w:t xml:space="preserve">ונצטוינו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להפכו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לאמת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1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בשווה</w:t>
      </w:r>
      <w:r w:rsidDel="00000000" w:rsidR="00000000" w:rsidRPr="00000000">
        <w:rPr>
          <w:rtl w:val="1"/>
        </w:rPr>
        <w:t xml:space="preserve">…"- </w:t>
      </w:r>
      <w:r w:rsidDel="00000000" w:rsidR="00000000" w:rsidRPr="00000000">
        <w:rPr>
          <w:rtl w:val="1"/>
        </w:rPr>
        <w:t xml:space="preserve">החיסרון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פרוצדורה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לוקחים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2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קצות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החושן</w:t>
      </w:r>
      <w:r w:rsidDel="00000000" w:rsidR="00000000" w:rsidRPr="00000000">
        <w:rPr>
          <w:b w:val="1"/>
          <w:rtl w:val="1"/>
        </w:rPr>
        <w:br w:type="textWrapping"/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…"-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המחוקק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מהאמת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ההכרעה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אנושית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והחלטת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האנושי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3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אגרות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משה</w:t>
      </w:r>
      <w:r w:rsidDel="00000000" w:rsidR="00000000" w:rsidRPr="00000000">
        <w:rPr>
          <w:b w:val="1"/>
          <w:rtl w:val="1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  <w:t xml:space="preserve">"</w:t>
      </w:r>
      <w:r w:rsidDel="00000000" w:rsidR="00000000" w:rsidRPr="00000000">
        <w:rPr>
          <w:rtl w:val="1"/>
        </w:rPr>
        <w:t xml:space="preserve">כשיהיה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…"-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יכריעו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התכוון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מסקנות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אתכם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4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*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הפוכה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br w:type="textWrapping"/>
      </w: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הוריות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  <w:br w:type="textWrapping"/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5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?"-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טעו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חובת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מסויגת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המוחלטת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6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u w:val="single"/>
          <w:rtl w:val="1"/>
        </w:rPr>
        <w:t xml:space="preserve">גישה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כזו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מעוררת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קושי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7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הוריות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br w:type="textWrapping"/>
        <w:br w:type="textWrapping"/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לציית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תלמיד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ותפיסה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רחבה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8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הוריות</w:t>
      </w:r>
      <w:r w:rsidDel="00000000" w:rsidR="00000000" w:rsidRPr="00000000">
        <w:rPr>
          <w:b w:val="1"/>
          <w:rtl w:val="1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9">
      <w:pPr>
        <w:pageBreakBefore w:val="0"/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עקידת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יצחק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</w:t>
      </w:r>
    </w:p>
    <w:p w:rsidR="00000000" w:rsidDel="00000000" w:rsidP="00000000" w:rsidRDefault="00000000" w:rsidRPr="00000000" w14:paraId="000000BA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כשדין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נסתר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ממונית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איסורית</w:t>
      </w:r>
      <w:r w:rsidDel="00000000" w:rsidR="00000000" w:rsidRPr="00000000">
        <w:rPr>
          <w:rtl w:val="1"/>
        </w:rPr>
        <w:t xml:space="preserve">…) </w:t>
      </w:r>
      <w:r w:rsidDel="00000000" w:rsidR="00000000" w:rsidRPr="00000000">
        <w:rPr>
          <w:rtl w:val="1"/>
        </w:rPr>
        <w:t xml:space="preserve">כשיתברר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מבררים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B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התלבטות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לגבולותיו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ההתלבטות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וליישם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וביישומם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ויכוח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הספציפי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להלכות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</w:t>
        <w:br w:type="textWrapping"/>
        <w:br w:type="textWrapping"/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מהכלל</w:t>
      </w:r>
      <w:r w:rsidDel="00000000" w:rsidR="00000000" w:rsidRPr="00000000">
        <w:rPr>
          <w:rtl w:val="1"/>
        </w:rPr>
        <w:t xml:space="preserve">.</w:t>
        <w:br w:type="textWrapping"/>
        <w:br w:type="textWrapping"/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ששמאל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שיקול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והיכולת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נכון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לחרוג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פתרון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שנכון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למקרה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מהכללים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הרגילים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וליישם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שמיישם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המתבונן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מחריבי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דיין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שיקול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הדעת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BC">
      <w:pPr>
        <w:pStyle w:val="Heading1"/>
        <w:pageBreakBefore w:val="0"/>
        <w:bidi w:val="1"/>
        <w:spacing w:after="240" w:before="240" w:lineRule="auto"/>
        <w:rPr/>
      </w:pPr>
      <w:bookmarkStart w:colFirst="0" w:colLast="0" w:name="_ro6csw5ht5ch" w:id="13"/>
      <w:bookmarkEnd w:id="13"/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חיובי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תקלה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BD">
      <w:pPr>
        <w:pStyle w:val="Title"/>
        <w:pageBreakBefore w:val="0"/>
        <w:bidi w:val="1"/>
        <w:spacing w:after="240" w:before="240" w:lineRule="auto"/>
        <w:rPr>
          <w:sz w:val="24"/>
          <w:szCs w:val="24"/>
        </w:rPr>
      </w:pPr>
      <w:bookmarkStart w:colFirst="0" w:colLast="0" w:name="_me0ecb9cfidy" w:id="14"/>
      <w:bookmarkEnd w:id="14"/>
      <w:r w:rsidDel="00000000" w:rsidR="00000000" w:rsidRPr="00000000">
        <w:rPr>
          <w:sz w:val="24"/>
          <w:szCs w:val="24"/>
          <w:rtl w:val="0"/>
        </w:rPr>
        <w:t xml:space="preserve">05.11.20</w:t>
      </w:r>
    </w:p>
    <w:p w:rsidR="00000000" w:rsidDel="00000000" w:rsidP="00000000" w:rsidRDefault="00000000" w:rsidRPr="00000000" w14:paraId="000000BE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תוספתא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חגיגה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בהתחלה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בלשכת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-71 </w:t>
      </w:r>
      <w:r w:rsidDel="00000000" w:rsidR="00000000" w:rsidRPr="00000000">
        <w:rPr>
          <w:rtl w:val="1"/>
        </w:rPr>
        <w:t xml:space="preserve">דיינים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23 </w:t>
      </w:r>
      <w:r w:rsidDel="00000000" w:rsidR="00000000" w:rsidRPr="00000000">
        <w:rPr>
          <w:rtl w:val="1"/>
        </w:rPr>
        <w:t xml:space="preserve">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בחיל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0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שהצגנו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הלכתית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ומציגים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שבחייל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C1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הכרעה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לאף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התשובה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ההלכה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בהיררכיה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2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71 </w:t>
      </w:r>
      <w:r w:rsidDel="00000000" w:rsidR="00000000" w:rsidRPr="00000000">
        <w:rPr>
          <w:rtl w:val="1"/>
        </w:rPr>
        <w:t xml:space="preserve">דיינים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כשיהיו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נוכחים</w:t>
      </w:r>
      <w:r w:rsidDel="00000000" w:rsidR="00000000" w:rsidRPr="00000000">
        <w:rPr>
          <w:rtl w:val="1"/>
        </w:rPr>
        <w:t xml:space="preserve"> 23 </w:t>
      </w:r>
      <w:r w:rsidDel="00000000" w:rsidR="00000000" w:rsidRPr="00000000">
        <w:rPr>
          <w:rtl w:val="1"/>
        </w:rPr>
        <w:t xml:space="preserve">דיינים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23,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ייצא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23 </w:t>
      </w:r>
      <w:r w:rsidDel="00000000" w:rsidR="00000000" w:rsidRPr="00000000">
        <w:rPr>
          <w:rtl w:val="1"/>
        </w:rPr>
        <w:t xml:space="preserve">דיינים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שיצטרף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3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מתמיד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ערביים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יזומים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ולפסוק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C4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נשאלה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מציגים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עומדים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במניין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הצבעה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ומנמקים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5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מתוארת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ומנגנון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6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צרכם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קפצו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נוצרו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7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בלשכת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עניו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שמאפשרות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הגזית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ההיררכיה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במינוי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C8">
      <w:pPr>
        <w:pageBreakBefore w:val="0"/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חגיגה</w:t>
      </w:r>
    </w:p>
    <w:p w:rsidR="00000000" w:rsidDel="00000000" w:rsidP="00000000" w:rsidRDefault="00000000" w:rsidRPr="00000000" w14:paraId="000000C9">
      <w:pPr>
        <w:pageBreakBefore w:val="0"/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שבהתחלה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הסמיכה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בתקופת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התרחשה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מדגיש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שהמחלוקת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רצויה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המקורות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עדויות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</w:t>
      </w:r>
    </w:p>
    <w:p w:rsidR="00000000" w:rsidDel="00000000" w:rsidP="00000000" w:rsidRDefault="00000000" w:rsidRPr="00000000" w14:paraId="000000CB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שמכריעים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מוחקים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C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לבטל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לגיטימית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שנדחתה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D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מתבטלת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ותישמר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מיוחד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ביומיום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E">
      <w:pPr>
        <w:pageBreakBefore w:val="0"/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CF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u w:val="single"/>
          <w:rtl w:val="1"/>
        </w:rPr>
        <w:t xml:space="preserve">מוקצה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פמוט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מהחשש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בשימוש</w:t>
      </w:r>
      <w:r w:rsidDel="00000000" w:rsidR="00000000" w:rsidRPr="00000000">
        <w:rPr>
          <w:rtl w:val="1"/>
        </w:rPr>
        <w:t xml:space="preserve">?</w:t>
        <w:br w:type="textWrapping"/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יהודה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בפמוט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דלוק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שהשתמשו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להזיז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בכניסת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בינתיים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לגעת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מלפני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שמעון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שמטלטלים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בכניסת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0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הפמוט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לכשף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מדליקים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יישאר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1"/>
        </w:rPr>
        <w:t xml:space="preserve">ויענישו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אוחסנה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b w:val="1"/>
          <w:rtl w:val="1"/>
        </w:rPr>
        <w:t xml:space="preserve">שעת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מוציאים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עמדתו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לגיטימית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נפסקה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כשצריך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1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המיעוט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2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אבות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יושבות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לייאוש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האלוהים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האחרת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מתנהגים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D4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ריטב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עירובין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D6">
      <w:pPr>
        <w:pageBreakBefore w:val="0"/>
        <w:numPr>
          <w:ilvl w:val="0"/>
          <w:numId w:val="3"/>
        </w:numPr>
        <w:bidi w:val="1"/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צנועים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ונוחים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לבריות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מתאימה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בפועל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D7">
      <w:pPr>
        <w:pageBreakBefore w:val="0"/>
        <w:numPr>
          <w:ilvl w:val="0"/>
          <w:numId w:val="3"/>
        </w:numPr>
        <w:bidi w:val="1"/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התייחסו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לעמדת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האחר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שמעו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השיקולים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למסקנה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8">
      <w:pPr>
        <w:pageBreakBefore w:val="0"/>
        <w:bidi w:val="1"/>
        <w:spacing w:after="240" w:before="240" w:lineRule="auto"/>
        <w:ind w:left="0" w:firstLine="0"/>
        <w:rPr/>
      </w:pP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כשמשה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כביכול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ריבוי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הכריע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הנימוקים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תכריעו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האנושיים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שהתרחשה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שהתרחשה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תופעה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רצויה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מראש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בנה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9">
      <w:pPr>
        <w:pStyle w:val="Title"/>
        <w:pageBreakBefore w:val="0"/>
        <w:bidi w:val="1"/>
        <w:spacing w:after="240" w:before="240" w:lineRule="auto"/>
        <w:rPr>
          <w:sz w:val="24"/>
          <w:szCs w:val="24"/>
        </w:rPr>
      </w:pPr>
      <w:bookmarkStart w:colFirst="0" w:colLast="0" w:name="_giwntj6jk9z9" w:id="15"/>
      <w:bookmarkEnd w:id="15"/>
      <w:r w:rsidDel="00000000" w:rsidR="00000000" w:rsidRPr="00000000">
        <w:rPr>
          <w:sz w:val="24"/>
          <w:szCs w:val="24"/>
          <w:rtl w:val="0"/>
        </w:rPr>
        <w:t xml:space="preserve">09.11.20</w:t>
      </w:r>
    </w:p>
    <w:p w:rsidR="00000000" w:rsidDel="00000000" w:rsidP="00000000" w:rsidRDefault="00000000" w:rsidRPr="00000000" w14:paraId="000000DA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מבוא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התלמוד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</w:t>
      </w:r>
    </w:p>
    <w:p w:rsidR="00000000" w:rsidDel="00000000" w:rsidP="00000000" w:rsidRDefault="00000000" w:rsidRPr="00000000" w14:paraId="000000DB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שמואל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חפני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גאון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ממסורת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ומקצתם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משהו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השתבש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במסורת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למחלוקת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מהחשש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במדויק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Style w:val="Heading1"/>
        <w:pageBreakBefore w:val="0"/>
        <w:bidi w:val="1"/>
        <w:rPr>
          <w:sz w:val="24"/>
          <w:szCs w:val="24"/>
        </w:rPr>
      </w:pPr>
      <w:bookmarkStart w:colFirst="0" w:colLast="0" w:name="_9cztqjga3xi1" w:id="16"/>
      <w:bookmarkEnd w:id="16"/>
      <w:r w:rsidDel="00000000" w:rsidR="00000000" w:rsidRPr="00000000">
        <w:rPr>
          <w:sz w:val="24"/>
          <w:szCs w:val="24"/>
          <w:rtl w:val="1"/>
        </w:rPr>
        <w:t xml:space="preserve">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מתמודדים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מחלוקת</w:t>
      </w:r>
      <w:r w:rsidDel="00000000" w:rsidR="00000000" w:rsidRPr="00000000">
        <w:rPr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E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Style w:val="Heading1"/>
        <w:pageBreakBefore w:val="0"/>
        <w:bidi w:val="1"/>
        <w:rPr>
          <w:b w:val="1"/>
          <w:sz w:val="24"/>
          <w:szCs w:val="24"/>
        </w:rPr>
      </w:pPr>
      <w:bookmarkStart w:colFirst="0" w:colLast="0" w:name="_xu1u83ym290i" w:id="17"/>
      <w:bookmarkEnd w:id="17"/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בשמים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היא</w:t>
      </w:r>
    </w:p>
    <w:p w:rsidR="00000000" w:rsidDel="00000000" w:rsidP="00000000" w:rsidRDefault="00000000" w:rsidRPr="00000000" w14:paraId="000000E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תמורה</w:t>
      </w:r>
    </w:p>
    <w:p w:rsidR="00000000" w:rsidDel="00000000" w:rsidP="00000000" w:rsidRDefault="00000000" w:rsidRPr="00000000" w14:paraId="000000E7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ליהושע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ממשיכו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שישאל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שקשורות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כנביא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רשאי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נבואה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הקדמת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לפירוש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המשניות</w:t>
      </w:r>
    </w:p>
    <w:p w:rsidR="00000000" w:rsidDel="00000000" w:rsidP="00000000" w:rsidRDefault="00000000" w:rsidRPr="00000000" w14:paraId="000000EB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שוללת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נבואה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להלכה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הנבואה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ופנחס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והסברא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ורבינא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יתרון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נביא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…),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…).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כובעו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כחכם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F">
      <w:pPr>
        <w:pageBreakBefore w:val="0"/>
        <w:bidi w:val="1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סוג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ראשון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נביא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להוסיף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להוריד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מצווה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שנביא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ציווה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בעצמו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ימסור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באמצעות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נבואה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F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נביא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לנבואה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באישיות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ומופתים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הוסיף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נבואה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מרגע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התנבא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בעניין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נביא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שכחכם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בסיני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3">
      <w:pPr>
        <w:pageBreakBefore w:val="0"/>
        <w:bidi w:val="1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סוג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שני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1"/>
        </w:rPr>
        <w:t xml:space="preserve">שפירש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באמצעות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נבואה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עירובין</w:t>
      </w:r>
    </w:p>
    <w:p w:rsidR="00000000" w:rsidDel="00000000" w:rsidP="00000000" w:rsidRDefault="00000000" w:rsidRPr="00000000" w14:paraId="000000F7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F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הכוזרי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הכוזרי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החבר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ולגרוע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F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הפשוט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לנביאים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מתפקידם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בנביא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סמכות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לגיטימית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בענייני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F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Style w:val="Title"/>
        <w:pageBreakBefore w:val="0"/>
        <w:bidi w:val="1"/>
        <w:rPr>
          <w:sz w:val="24"/>
          <w:szCs w:val="24"/>
        </w:rPr>
      </w:pPr>
      <w:bookmarkStart w:colFirst="0" w:colLast="0" w:name="_3qu1a21kyr3y" w:id="18"/>
      <w:bookmarkEnd w:id="18"/>
      <w:r w:rsidDel="00000000" w:rsidR="00000000" w:rsidRPr="00000000">
        <w:rPr>
          <w:sz w:val="24"/>
          <w:szCs w:val="24"/>
          <w:rtl w:val="0"/>
        </w:rPr>
        <w:t xml:space="preserve">12.11.20</w:t>
      </w:r>
    </w:p>
    <w:p w:rsidR="00000000" w:rsidDel="00000000" w:rsidP="00000000" w:rsidRDefault="00000000" w:rsidRPr="00000000" w14:paraId="0000010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נט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תנורו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עכנאי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102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וטהרה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ובצדקתו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קונבנציונליים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יתווכחו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המשחק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והסימנים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מתווכחים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אנושיים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מהשיפוע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יוכיחו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רומז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יפגעו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'),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וליישם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באלכסון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הכתלים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'- </w:t>
      </w:r>
      <w:r w:rsidDel="00000000" w:rsidR="00000000" w:rsidRPr="00000000">
        <w:rPr>
          <w:rtl w:val="1"/>
        </w:rPr>
        <w:t xml:space="preserve">שמסכים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עקיף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ויוצאת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"- </w:t>
      </w:r>
      <w:r w:rsidDel="00000000" w:rsidR="00000000" w:rsidRPr="00000000">
        <w:rPr>
          <w:b w:val="1"/>
          <w:rtl w:val="1"/>
        </w:rPr>
        <w:t xml:space="preserve">כבר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ואמר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אחרי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להטות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' ('</w:t>
      </w:r>
      <w:r w:rsidDel="00000000" w:rsidR="00000000" w:rsidRPr="00000000">
        <w:rPr>
          <w:b w:val="1"/>
          <w:rtl w:val="1"/>
        </w:rPr>
        <w:t xml:space="preserve">המחוקק</w:t>
      </w:r>
      <w:r w:rsidDel="00000000" w:rsidR="00000000" w:rsidRPr="00000000">
        <w:rPr>
          <w:b w:val="1"/>
          <w:rtl w:val="1"/>
        </w:rPr>
        <w:t xml:space="preserve">') </w:t>
      </w:r>
      <w:r w:rsidDel="00000000" w:rsidR="00000000" w:rsidRPr="00000000">
        <w:rPr>
          <w:b w:val="1"/>
          <w:rtl w:val="1"/>
        </w:rPr>
        <w:t xml:space="preserve">שגם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כפוף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לכללים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יצר</w:t>
      </w:r>
      <w:r w:rsidDel="00000000" w:rsidR="00000000" w:rsidRPr="00000000">
        <w:rPr>
          <w:b w:val="1"/>
          <w:rtl w:val="1"/>
        </w:rPr>
        <w:t xml:space="preserve">. ("</w:t>
      </w:r>
      <w:r w:rsidDel="00000000" w:rsidR="00000000" w:rsidRPr="00000000">
        <w:rPr>
          <w:b w:val="1"/>
          <w:rtl w:val="1"/>
        </w:rPr>
        <w:t xml:space="preserve">שלטון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במחוקק</w:t>
      </w:r>
      <w:r w:rsidDel="00000000" w:rsidR="00000000" w:rsidRPr="00000000">
        <w:rPr>
          <w:b w:val="1"/>
          <w:rtl w:val="1"/>
        </w:rPr>
        <w:t xml:space="preserve">")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0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נט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המשך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0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פוגש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ומסוקרן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מגיב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ההתנהלות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לכעוס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ומתעקשים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צודקים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נצחוני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פרוצדורלית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ההחלטה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טמא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טהור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0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קיצוני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הטהרות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ושורפים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ולנסות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להשפיע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באמצעות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שמימיים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ועוצמתו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כמנודה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בצדקתו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כועס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לכבודו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לנבואה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מנצחים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נט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0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גישת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אמצע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1"/>
        </w:rPr>
        <w:t xml:space="preserve">שמנסה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לגיטימי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בסיפור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לגיטימי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בשכלם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מוחלט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המספרי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משוכנעים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100%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הקול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תמכה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שהיססו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מקרה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אליעזר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סותרת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הרוב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מתקבל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כבודו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להעביר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ששלח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להסתמך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1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אגרות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b w:val="1"/>
          <w:rtl w:val="1"/>
        </w:rPr>
        <w:t xml:space="preserve">קג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קוק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1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השתלשלות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שמהזקנים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לנביאים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משקל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נביאים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שמימיים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אנושיים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הסברה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ההיגיון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כשתבוא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נבואית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ואנושית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שכלית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האנושיים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משתמשים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שמימיים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באמצעות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האנושיים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הצלחנו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להגיע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להכרעה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ברורה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1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כהן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עניני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), </w:t>
      </w:r>
      <w:r w:rsidDel="00000000" w:rsidR="00000000" w:rsidRPr="00000000">
        <w:rPr>
          <w:b w:val="1"/>
          <w:rtl w:val="1"/>
        </w:rPr>
        <w:t xml:space="preserve">צב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קוק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1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שמימיים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מיוזמה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מיוזמתו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שהוזמנה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התלבטות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שנשכחו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1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הקול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כשתי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מנוגדות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1"/>
        <w:pageBreakBefore w:val="0"/>
        <w:bidi w:val="1"/>
        <w:rPr>
          <w:b w:val="1"/>
          <w:sz w:val="24"/>
          <w:szCs w:val="24"/>
        </w:rPr>
      </w:pPr>
      <w:bookmarkStart w:colFirst="0" w:colLast="0" w:name="_ybw6k7141n4d" w:id="19"/>
      <w:bookmarkEnd w:id="19"/>
      <w:r w:rsidDel="00000000" w:rsidR="00000000" w:rsidRPr="00000000">
        <w:rPr>
          <w:b w:val="1"/>
          <w:sz w:val="24"/>
          <w:szCs w:val="24"/>
          <w:rtl w:val="1"/>
        </w:rPr>
        <w:t xml:space="preserve">הכרעה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רוב</w:t>
      </w:r>
    </w:p>
    <w:p w:rsidR="00000000" w:rsidDel="00000000" w:rsidP="00000000" w:rsidRDefault="00000000" w:rsidRPr="00000000" w14:paraId="00000123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סנהדרין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12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והצבעה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מסורת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מסורת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להצבעה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סותרות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מסורת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הצבעה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12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בודקים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דול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בחוכמה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ובמניין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מניין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התלמידים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F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ללכת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המחמירה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המחמיר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0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יהושע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קרחה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מחמיר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מקלה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Style w:val="Title"/>
        <w:pageBreakBefore w:val="0"/>
        <w:bidi w:val="1"/>
        <w:rPr>
          <w:sz w:val="24"/>
          <w:szCs w:val="24"/>
        </w:rPr>
      </w:pPr>
      <w:bookmarkStart w:colFirst="0" w:colLast="0" w:name="_yzrh2mi7p8af" w:id="20"/>
      <w:bookmarkEnd w:id="20"/>
      <w:r w:rsidDel="00000000" w:rsidR="00000000" w:rsidRPr="00000000">
        <w:rPr>
          <w:sz w:val="24"/>
          <w:szCs w:val="24"/>
          <w:rtl w:val="0"/>
        </w:rPr>
        <w:t xml:space="preserve">16.11.10</w:t>
      </w:r>
    </w:p>
    <w:p w:rsidR="00000000" w:rsidDel="00000000" w:rsidP="00000000" w:rsidRDefault="00000000" w:rsidRPr="00000000" w14:paraId="0000013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Style w:val="Heading1"/>
        <w:pageBreakBefore w:val="0"/>
        <w:bidi w:val="1"/>
        <w:rPr>
          <w:b w:val="1"/>
          <w:sz w:val="24"/>
          <w:szCs w:val="24"/>
        </w:rPr>
      </w:pPr>
      <w:bookmarkStart w:colFirst="0" w:colLast="0" w:name="_je13j3na24fm" w:id="21"/>
      <w:bookmarkEnd w:id="21"/>
      <w:r w:rsidDel="00000000" w:rsidR="00000000" w:rsidRPr="00000000">
        <w:rPr>
          <w:b w:val="1"/>
          <w:sz w:val="24"/>
          <w:szCs w:val="24"/>
          <w:rtl w:val="1"/>
        </w:rPr>
        <w:t xml:space="preserve">הלכתא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כבתראי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כאחרונים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?)</w:t>
      </w:r>
    </w:p>
    <w:p w:rsidR="00000000" w:rsidDel="00000000" w:rsidP="00000000" w:rsidRDefault="00000000" w:rsidRPr="00000000" w14:paraId="0000013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לגופו</w:t>
      </w:r>
      <w:r w:rsidDel="00000000" w:rsidR="00000000" w:rsidRPr="00000000">
        <w:rPr>
          <w:rtl w:val="1"/>
        </w:rPr>
        <w:t xml:space="preserve">)?</w:t>
      </w:r>
    </w:p>
    <w:p w:rsidR="00000000" w:rsidDel="00000000" w:rsidP="00000000" w:rsidRDefault="00000000" w:rsidRPr="00000000" w14:paraId="0000013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2"/>
        <w:pageBreakBefore w:val="0"/>
        <w:bidi w:val="1"/>
        <w:rPr/>
      </w:pPr>
      <w:bookmarkStart w:colFirst="0" w:colLast="0" w:name="_o8ik5f7brb8u" w:id="22"/>
      <w:bookmarkEnd w:id="22"/>
      <w:r w:rsidDel="00000000" w:rsidR="00000000" w:rsidRPr="00000000">
        <w:rPr>
          <w:rtl w:val="1"/>
        </w:rPr>
        <w:t xml:space="preserve">תוקפו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</w:p>
    <w:p w:rsidR="00000000" w:rsidDel="00000000" w:rsidP="00000000" w:rsidRDefault="00000000" w:rsidRPr="00000000" w14:paraId="00000139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b w:val="1"/>
          <w:rtl w:val="1"/>
        </w:rPr>
        <w:t xml:space="preserve">אמוראים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חולקים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תנאים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אמורא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ברייתא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יידחו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3B">
      <w:pPr>
        <w:pageBreakBefore w:val="0"/>
        <w:numPr>
          <w:ilvl w:val="0"/>
          <w:numId w:val="4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בשיטתו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מחלוקת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3C">
      <w:pPr>
        <w:pageBreakBefore w:val="0"/>
        <w:numPr>
          <w:ilvl w:val="0"/>
          <w:numId w:val="4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להסביר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באופן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יסתור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יציע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D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במקביל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שאמורא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יחלוק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גאונים</w:t>
      </w:r>
      <w:r w:rsidDel="00000000" w:rsidR="00000000" w:rsidRPr="00000000">
        <w:rPr>
          <w:rtl w:val="1"/>
        </w:rPr>
        <w:t xml:space="preserve">…)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יחלקו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בתלמוד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למה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14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ואותו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4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הקדמת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החזקה</w:t>
      </w:r>
    </w:p>
    <w:p w:rsidR="00000000" w:rsidDel="00000000" w:rsidP="00000000" w:rsidRDefault="00000000" w:rsidRPr="00000000" w14:paraId="00000144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האמוראים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הבבלי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הציבור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מוחלש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היסטוריות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ופחות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מהפיזור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בקהילות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מחייבים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כולם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הסכימו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ישראל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הציבור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שעקרונית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מהגאונים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דרשות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הדרוש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עשר</w:t>
      </w:r>
    </w:p>
    <w:p w:rsidR="00000000" w:rsidDel="00000000" w:rsidP="00000000" w:rsidRDefault="00000000" w:rsidRPr="00000000" w14:paraId="0000015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ממרים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15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6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ממרים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158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קארו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5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שברמת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מהבחינה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נוח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עשו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יישור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מוסכמת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בתנאים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באמוראים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להמשיך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לפעול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הערות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החזון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הדברי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סופרים</w:t>
      </w:r>
    </w:p>
    <w:p w:rsidR="00000000" w:rsidDel="00000000" w:rsidP="00000000" w:rsidRDefault="00000000" w:rsidRPr="00000000" w14:paraId="0000015D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הפער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התנאים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לאמוראים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שאמורא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כמוסכמים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מספיק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לחשוב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שולחן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161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קארו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6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שטעה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יוסף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קארו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אומר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והידועים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ההגדרה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הרמ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Style w:val="Heading1"/>
        <w:pageBreakBefore w:val="0"/>
        <w:bidi w:val="1"/>
        <w:rPr>
          <w:sz w:val="24"/>
          <w:szCs w:val="24"/>
        </w:rPr>
      </w:pPr>
      <w:bookmarkStart w:colFirst="0" w:colLast="0" w:name="_gp6t0a2o51im" w:id="23"/>
      <w:bookmarkEnd w:id="23"/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כבתראי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נעדיף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אחרונים</w:t>
      </w:r>
      <w:r w:rsidDel="00000000" w:rsidR="00000000" w:rsidRPr="00000000">
        <w:rPr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6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לדור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שעיניו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רואות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לראשונים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המוקדמים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6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ומוקדמים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למאוחרים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לנסיבות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ההנמקות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? (3 </w:t>
      </w:r>
      <w:r w:rsidDel="00000000" w:rsidR="00000000" w:rsidRPr="00000000">
        <w:rPr>
          <w:rtl w:val="1"/>
        </w:rPr>
        <w:t xml:space="preserve">אפשרויות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6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סדר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תנאים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ואמוראים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אמצע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תקופת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הגאונים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אחרי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האמוראים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מחבר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ידוע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16F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ההלכתית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השניים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תקופות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171">
      <w:pPr>
        <w:pageBreakBefore w:val="0"/>
        <w:numPr>
          <w:ilvl w:val="0"/>
          <w:numId w:val="2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אמורא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תפסוק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האמורא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המוקדם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2">
      <w:pPr>
        <w:pageBreakBefore w:val="0"/>
        <w:numPr>
          <w:ilvl w:val="0"/>
          <w:numId w:val="2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מתקופתו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האמוראים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המאוחר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כאחרונים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7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הוה</w:t>
      </w:r>
      <w:r w:rsidDel="00000000" w:rsidR="00000000" w:rsidRPr="00000000">
        <w:rPr>
          <w:b w:val="1"/>
          <w:rtl w:val="1"/>
        </w:rPr>
        <w:t xml:space="preserve">"</w:t>
      </w:r>
    </w:p>
    <w:p w:rsidR="00000000" w:rsidDel="00000000" w:rsidP="00000000" w:rsidRDefault="00000000" w:rsidRPr="00000000" w14:paraId="00000175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מעדיפים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ומרבא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7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מתקופתו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מדקדקים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משהו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השתנה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הלימוד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בצורת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ממצה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9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פד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יוסף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קולון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17B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כבתראי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17D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ובבלי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הבבלי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כבתראי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לנגד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עיניו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הפוסק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המאוחר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עמדו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הפוסק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המוקדם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הטיעונים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הנימוקים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וההסברים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F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ageBreakBefore w:val="0"/>
        <w:bidi w:val="1"/>
        <w:ind w:left="0" w:firstLine="0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למה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דווקא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מתקופת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מעדיפים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הפוסק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המאוחר</w:t>
      </w:r>
      <w:r w:rsidDel="00000000" w:rsidR="00000000" w:rsidRPr="00000000">
        <w:rPr>
          <w:u w:val="single"/>
          <w:rtl w:val="1"/>
        </w:rPr>
        <w:t xml:space="preserve">?</w:t>
      </w:r>
    </w:p>
    <w:p w:rsidR="00000000" w:rsidDel="00000000" w:rsidP="00000000" w:rsidRDefault="00000000" w:rsidRPr="00000000" w14:paraId="0000018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שינוי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בסדרי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הלימוד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מתקופתו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וקלטו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ונימוקים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להבחין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ומדויקת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סב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ישעיה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דיטראני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184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תחושה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מקודמינו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6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פרעוש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87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הענק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הננס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המצטבר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9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החוכמה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מצטברת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אספנו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הקצת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מההרבה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במצטבר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עדין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ולהכריע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ונימוקיהם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B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יק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צד</w:t>
      </w:r>
    </w:p>
    <w:p w:rsidR="00000000" w:rsidDel="00000000" w:rsidP="00000000" w:rsidRDefault="00000000" w:rsidRPr="00000000" w14:paraId="0000018D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לאחרונים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F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ביססנו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כבתראי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ידע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המצטבר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גנוז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התפרסם</w:t>
      </w:r>
      <w:r w:rsidDel="00000000" w:rsidR="00000000" w:rsidRPr="00000000">
        <w:rPr>
          <w:rtl w:val="1"/>
        </w:rPr>
        <w:t xml:space="preserve">…), </w:t>
      </w:r>
      <w:r w:rsidDel="00000000" w:rsidR="00000000" w:rsidRPr="00000000">
        <w:rPr>
          <w:rtl w:val="1"/>
        </w:rPr>
        <w:t xml:space="preserve">והפוסק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העדיפות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מתבססת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חוכמה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מצטברת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ספר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מצטברת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יחיאל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192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נטענה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שהזכרנו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מתבטל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מתבטל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5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כטעות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כטעות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שהמאוחר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הפוסק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העדיף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שהפוסק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97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Style w:val="Title"/>
        <w:pageBreakBefore w:val="0"/>
        <w:bidi w:val="1"/>
        <w:rPr>
          <w:sz w:val="24"/>
          <w:szCs w:val="24"/>
          <w:u w:val="none"/>
        </w:rPr>
      </w:pPr>
      <w:bookmarkStart w:colFirst="0" w:colLast="0" w:name="_ik15mlvtkgqf" w:id="24"/>
      <w:bookmarkEnd w:id="24"/>
      <w:r w:rsidDel="00000000" w:rsidR="00000000" w:rsidRPr="00000000">
        <w:rPr>
          <w:sz w:val="24"/>
          <w:szCs w:val="24"/>
          <w:u w:val="none"/>
          <w:rtl w:val="0"/>
        </w:rPr>
        <w:t xml:space="preserve">19.11.20</w:t>
      </w:r>
    </w:p>
    <w:p w:rsidR="00000000" w:rsidDel="00000000" w:rsidP="00000000" w:rsidRDefault="00000000" w:rsidRPr="00000000" w14:paraId="00000199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אלשקר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נד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משה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יצחק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אלאשקר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19B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בגאונים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האמוראים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אמוראים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הגיוני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נמוכה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מכרעת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שלפניהם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האמוראים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D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לראשונים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אנחנו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מבינים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הראשונים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בדורות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בטח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)?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E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אברהם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מרדכי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הלוי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1A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אלשקר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גט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פשוט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כללים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' (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חביב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1A4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מצמצמת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ריק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כבתראי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הפוסק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המוקדם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והמאוחר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הנושאים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למאוחר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הפוסק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המאוחר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לרמתו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עמדתו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הפוסק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המוקדם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פתאום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למאוחר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למאוחר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מצמצמת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כבתראי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גישור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A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הקדמת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יוסף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יוסף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קארו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1A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וכשאדם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ויכריע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האידיאלית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והסתעפויות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תתחיל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סגולה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A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קיצור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שתיתקל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1AB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D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המשימה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יכריע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יופיעו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F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גאוותנות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יכריע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באידיאל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בעיות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ageBreakBefore w:val="0"/>
        <w:numPr>
          <w:ilvl w:val="0"/>
          <w:numId w:val="2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שניכנס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לנבכי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ונכריע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רמה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2">
      <w:pPr>
        <w:pageBreakBefore w:val="0"/>
        <w:numPr>
          <w:ilvl w:val="0"/>
          <w:numId w:val="2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יספיק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ף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והרא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מבין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שלושתם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קובע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b w:val="1"/>
          <w:rtl w:val="1"/>
        </w:rPr>
        <w:t xml:space="preserve">חוץ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ממקרים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חריגים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בהם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המיעוט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תמיכה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המאוחרים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5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מתייחסים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כבתראי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לראשונים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B9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ageBreakBefore w:val="0"/>
        <w:bidi w:val="1"/>
        <w:ind w:left="0" w:firstLine="0"/>
        <w:rPr/>
      </w:pPr>
      <w:r w:rsidDel="00000000" w:rsidR="00000000" w:rsidRPr="00000000">
        <w:rPr>
          <w:b w:val="1"/>
          <w:rtl w:val="1"/>
        </w:rPr>
        <w:t xml:space="preserve">רמ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חושן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סעיף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משה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ישראל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איסרליש</w:t>
      </w:r>
      <w:r w:rsidDel="00000000" w:rsidR="00000000" w:rsidRPr="00000000">
        <w:rPr>
          <w:b w:val="1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כדברא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שהמאוחר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D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כבתראי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BE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כה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משה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ישראל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איסרליש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1C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תלמידיו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והמרדכי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נפסוק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כדעתם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כבתראי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וחוזר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2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3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כבתראי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חזק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שגרם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כתיבת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כבתראי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4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הקדמת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לדרכי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משה</w:t>
      </w:r>
    </w:p>
    <w:p w:rsidR="00000000" w:rsidDel="00000000" w:rsidP="00000000" w:rsidRDefault="00000000" w:rsidRPr="00000000" w14:paraId="000001C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קארו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כבתראי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נוצר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המנהגים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ההלכתיים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שלנו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בני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אשכנז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פולין</w:t>
      </w:r>
      <w:r w:rsidDel="00000000" w:rsidR="00000000" w:rsidRPr="00000000">
        <w:rPr>
          <w:b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מובנים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נצמד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נאלץ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לפסיקה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האשכנזית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כבתראי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A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B">
      <w:pPr>
        <w:pStyle w:val="Heading1"/>
        <w:pageBreakBefore w:val="0"/>
        <w:bidi w:val="1"/>
        <w:rPr>
          <w:sz w:val="24"/>
          <w:szCs w:val="24"/>
        </w:rPr>
      </w:pPr>
      <w:bookmarkStart w:colFirst="0" w:colLast="0" w:name="_p41qtvxkmf15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Style w:val="Heading1"/>
        <w:pageBreakBefore w:val="0"/>
        <w:bidi w:val="1"/>
        <w:rPr>
          <w:sz w:val="24"/>
          <w:szCs w:val="24"/>
        </w:rPr>
      </w:pPr>
      <w:bookmarkStart w:colFirst="0" w:colLast="0" w:name="_fx1rod2ec8tz" w:id="26"/>
      <w:bookmarkEnd w:id="26"/>
      <w:r w:rsidDel="00000000" w:rsidR="00000000" w:rsidRPr="00000000">
        <w:rPr>
          <w:sz w:val="24"/>
          <w:szCs w:val="24"/>
          <w:rtl w:val="1"/>
        </w:rPr>
        <w:t xml:space="preserve">סמכות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כפרשנים</w:t>
      </w:r>
    </w:p>
    <w:p w:rsidR="00000000" w:rsidDel="00000000" w:rsidP="00000000" w:rsidRDefault="00000000" w:rsidRPr="00000000" w14:paraId="000001CD">
      <w:pPr>
        <w:pStyle w:val="Heading1"/>
        <w:pageBreakBefore w:val="0"/>
        <w:bidi w:val="1"/>
        <w:rPr/>
      </w:pPr>
      <w:bookmarkStart w:colFirst="0" w:colLast="0" w:name="_cpw08ezeev35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Style w:val="Heading1"/>
        <w:pageBreakBefore w:val="0"/>
        <w:bidi w:val="1"/>
        <w:rPr>
          <w:b w:val="1"/>
          <w:sz w:val="24"/>
          <w:szCs w:val="24"/>
        </w:rPr>
      </w:pPr>
      <w:bookmarkStart w:colFirst="0" w:colLast="0" w:name="_v08n37mmbcle" w:id="28"/>
      <w:bookmarkEnd w:id="28"/>
      <w:r w:rsidDel="00000000" w:rsidR="00000000" w:rsidRPr="00000000">
        <w:rPr>
          <w:b w:val="1"/>
          <w:sz w:val="24"/>
          <w:szCs w:val="24"/>
          <w:rtl w:val="1"/>
        </w:rPr>
        <w:t xml:space="preserve">תקדים</w:t>
      </w:r>
    </w:p>
    <w:p w:rsidR="00000000" w:rsidDel="00000000" w:rsidP="00000000" w:rsidRDefault="00000000" w:rsidRPr="00000000" w14:paraId="000001CF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תקדים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כשתתעורר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כשקובעים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קיבעון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קונקרטי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תקדימים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שפחות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4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1D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לתלמידיו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שכשיבוא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שכנע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תקרעו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תבטלו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רואות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הדיין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שמואל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מבעלי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התוספות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1DC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שדעתכם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נוטה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רואהו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1DE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ריטב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אשבילי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1E0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וצריכים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הבסיסי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רואות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לתקדימים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Style w:val="Title"/>
        <w:pageBreakBefore w:val="0"/>
        <w:bidi w:val="1"/>
        <w:rPr>
          <w:sz w:val="24"/>
          <w:szCs w:val="24"/>
        </w:rPr>
      </w:pPr>
      <w:bookmarkStart w:colFirst="0" w:colLast="0" w:name="_6yso103vp401" w:id="29"/>
      <w:bookmarkEnd w:id="29"/>
      <w:r w:rsidDel="00000000" w:rsidR="00000000" w:rsidRPr="00000000">
        <w:rPr>
          <w:sz w:val="24"/>
          <w:szCs w:val="24"/>
          <w:rtl w:val="0"/>
        </w:rPr>
        <w:t xml:space="preserve">23.11.20</w:t>
      </w:r>
    </w:p>
    <w:p w:rsidR="00000000" w:rsidDel="00000000" w:rsidP="00000000" w:rsidRDefault="00000000" w:rsidRPr="00000000" w14:paraId="000001E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סנהדרין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</w:t>
      </w:r>
    </w:p>
    <w:p w:rsidR="00000000" w:rsidDel="00000000" w:rsidP="00000000" w:rsidRDefault="00000000" w:rsidRPr="00000000" w14:paraId="000001E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להתייעץ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דימוי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הדימויים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בעייתיים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באזור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וייעץ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סנהדרין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מכובד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יכעס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1EE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לירא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ולמנוע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הדיין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F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רואות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מהחשש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הנמקות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F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מהרי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יעקב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מולין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1F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תקדימים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תשובות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התיאורטית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קונקרטי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מהתקדים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נותן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משקל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משמעותי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לתקדים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F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אברהם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להאשים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ושיטתי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קונקרטי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בתשובות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F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התקדימים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המעשיות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מיותרים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נשקלים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אוטומטית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0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נותן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פחות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משקל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לתקדימים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0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Style w:val="Heading1"/>
        <w:pageBreakBefore w:val="0"/>
        <w:bidi w:val="1"/>
        <w:rPr>
          <w:b w:val="1"/>
          <w:sz w:val="24"/>
          <w:szCs w:val="24"/>
        </w:rPr>
      </w:pPr>
      <w:bookmarkStart w:colFirst="0" w:colLast="0" w:name="_3w23sg82f32q" w:id="30"/>
      <w:bookmarkEnd w:id="30"/>
      <w:r w:rsidDel="00000000" w:rsidR="00000000" w:rsidRPr="00000000">
        <w:rPr>
          <w:b w:val="1"/>
          <w:sz w:val="24"/>
          <w:szCs w:val="24"/>
          <w:rtl w:val="1"/>
        </w:rPr>
        <w:t xml:space="preserve">קים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(</w:t>
      </w:r>
      <w:r w:rsidDel="00000000" w:rsidR="00000000" w:rsidRPr="00000000">
        <w:rPr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סבור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20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-13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-15 </w:t>
      </w:r>
      <w:r w:rsidDel="00000000" w:rsidR="00000000" w:rsidRPr="00000000">
        <w:rPr>
          <w:rtl w:val="1"/>
        </w:rPr>
        <w:t xml:space="preserve">והלאה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המוחזק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בנכס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וטענת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בהתבסס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99% </w:t>
      </w:r>
      <w:r w:rsidDel="00000000" w:rsidR="00000000" w:rsidRPr="00000000">
        <w:rPr>
          <w:rtl w:val="1"/>
        </w:rPr>
        <w:t xml:space="preserve">מדיני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משקלה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ייעוץ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הרעיון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שעומד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מאחורי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טענת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20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מהעיקרון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שהנכס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רכוש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יפסיד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שתומך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נדחית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שטענת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שהנתבע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אורים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ותומים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קנ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יונתן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אייבשיץ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21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מוסכמת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ולמשפט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קארו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-200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לטעון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כנגד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השולחן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והרמ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התייחסו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חלקי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לצמצום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יק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קמט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יוסף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קולון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21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לצמצם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ממונות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המרכזיים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רדב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תתכה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זמרא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21A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הובאה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לנתבע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הטיעון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עקבי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מצמצם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C">
      <w:pPr>
        <w:pageBreakBefore w:val="0"/>
        <w:numPr>
          <w:ilvl w:val="0"/>
          <w:numId w:val="1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מקומי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אחראי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תתקבל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ההתחייבות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ולמקום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21D">
      <w:pPr>
        <w:pageBreakBefore w:val="0"/>
        <w:numPr>
          <w:ilvl w:val="0"/>
          <w:numId w:val="1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כנגד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המנהג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המקומי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לעסקאות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בעסקאות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ומחוייבים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E">
      <w:pPr>
        <w:pageBreakBefore w:val="0"/>
        <w:numPr>
          <w:ilvl w:val="0"/>
          <w:numId w:val="1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נגד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נגד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F">
      <w:pPr>
        <w:pageBreakBefore w:val="0"/>
        <w:bidi w:val="1"/>
        <w:ind w:left="720" w:firstLine="0"/>
        <w:rPr/>
      </w:pPr>
      <w:r w:rsidDel="00000000" w:rsidR="00000000" w:rsidRPr="00000000">
        <w:rPr>
          <w:rtl w:val="1"/>
        </w:rPr>
        <w:t xml:space="preserve">ובתנאי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ומפורסם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נידח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במעמדו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כדי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לטעון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יחיד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במעמד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שווה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20">
      <w:pPr>
        <w:pageBreakBefore w:val="0"/>
        <w:numPr>
          <w:ilvl w:val="0"/>
          <w:numId w:val="1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והידע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ששניהם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מפורסמים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1"/>
        </w:rPr>
        <w:t xml:space="preserve">שהספרים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ופשטו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עמדותיהם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מצטטים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נדיר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221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ההגיון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שכשיש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מפורסמת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ולסתור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3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כפלוני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והחמס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4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Style w:val="Title"/>
        <w:pageBreakBefore w:val="0"/>
        <w:bidi w:val="1"/>
        <w:rPr>
          <w:sz w:val="24"/>
          <w:szCs w:val="24"/>
        </w:rPr>
      </w:pPr>
      <w:bookmarkStart w:colFirst="0" w:colLast="0" w:name="_c18yw1eje54j" w:id="31"/>
      <w:bookmarkEnd w:id="31"/>
      <w:r w:rsidDel="00000000" w:rsidR="00000000" w:rsidRPr="00000000">
        <w:rPr>
          <w:sz w:val="24"/>
          <w:szCs w:val="24"/>
          <w:rtl w:val="0"/>
        </w:rPr>
        <w:t xml:space="preserve">26.11.20</w:t>
      </w:r>
    </w:p>
    <w:p w:rsidR="00000000" w:rsidDel="00000000" w:rsidP="00000000" w:rsidRDefault="00000000" w:rsidRPr="00000000" w14:paraId="0000022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קטנות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קפב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2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שטענת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לפושעים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וחמסנים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יתבטלו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שקשורות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שעוסקות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מיוזמתו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pStyle w:val="Heading1"/>
        <w:pageBreakBefore w:val="0"/>
        <w:bidi w:val="1"/>
        <w:rPr>
          <w:sz w:val="24"/>
          <w:szCs w:val="24"/>
        </w:rPr>
      </w:pPr>
      <w:bookmarkStart w:colFirst="0" w:colLast="0" w:name="_a9qpypq3wm58" w:id="32"/>
      <w:bookmarkEnd w:id="32"/>
      <w:r w:rsidDel="00000000" w:rsidR="00000000" w:rsidRPr="00000000">
        <w:rPr>
          <w:sz w:val="24"/>
          <w:szCs w:val="24"/>
          <w:rtl w:val="1"/>
        </w:rPr>
        <w:t xml:space="preserve">סמכות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כמחוקקים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חזיתית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pageBreakBefore w:val="0"/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שאלות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שנדון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בהן</w:t>
      </w:r>
      <w:r w:rsidDel="00000000" w:rsidR="00000000" w:rsidRPr="00000000">
        <w:rPr>
          <w:u w:val="single"/>
          <w:rtl w:val="1"/>
        </w:rPr>
        <w:t xml:space="preserve">-</w:t>
      </w:r>
    </w:p>
    <w:p w:rsidR="00000000" w:rsidDel="00000000" w:rsidP="00000000" w:rsidRDefault="00000000" w:rsidRPr="00000000" w14:paraId="0000023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לגזור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דתיות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3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ומאיפה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3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ולגרוע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3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מאיפה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נובעת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הסמכות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החכמים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והחובה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לציית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להם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23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23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אלוהינו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וציוונו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חנוכה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שציווה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. "</w:t>
      </w:r>
      <w:r w:rsidDel="00000000" w:rsidR="00000000" w:rsidRPr="00000000">
        <w:rPr>
          <w:rtl w:val="1"/>
        </w:rPr>
        <w:t xml:space="preserve">והיכן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ציוונו</w:t>
      </w:r>
      <w:r w:rsidDel="00000000" w:rsidR="00000000" w:rsidRPr="00000000">
        <w:rPr>
          <w:rtl w:val="1"/>
        </w:rPr>
        <w:t xml:space="preserve">?".</w:t>
      </w:r>
    </w:p>
    <w:p w:rsidR="00000000" w:rsidDel="00000000" w:rsidP="00000000" w:rsidRDefault="00000000" w:rsidRPr="00000000" w14:paraId="0000023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הרב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אויא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בחנוכה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שציווה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ושמאל</w:t>
      </w:r>
      <w:r w:rsidDel="00000000" w:rsidR="00000000" w:rsidRPr="00000000">
        <w:rPr>
          <w:rtl w:val="1"/>
        </w:rPr>
        <w:t xml:space="preserve">…".</w:t>
      </w:r>
    </w:p>
    <w:p w:rsidR="00000000" w:rsidDel="00000000" w:rsidP="00000000" w:rsidRDefault="00000000" w:rsidRPr="00000000" w14:paraId="0000024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הרב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נחמיה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- "</w:t>
      </w:r>
      <w:r w:rsidDel="00000000" w:rsidR="00000000" w:rsidRPr="00000000">
        <w:rPr>
          <w:rtl w:val="1"/>
        </w:rPr>
        <w:t xml:space="preserve">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ויגדך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זקניך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בפרידתו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זקניך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שציווה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ביומיום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הקדמת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שהתחדשו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שבפועל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ידיים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ודקדוקים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שהתחדשו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אתכם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השגות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נחמן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24B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תסור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המצווה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שמתוכם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כמחוקקים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4F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אביך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25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pStyle w:val="Heading1"/>
        <w:pageBreakBefore w:val="0"/>
        <w:bidi w:val="1"/>
        <w:rPr>
          <w:b w:val="0"/>
        </w:rPr>
      </w:pPr>
      <w:bookmarkStart w:colFirst="0" w:colLast="0" w:name="_98846cg4s2li" w:id="33"/>
      <w:bookmarkEnd w:id="33"/>
      <w:r w:rsidDel="00000000" w:rsidR="00000000" w:rsidRPr="00000000">
        <w:rPr>
          <w:b w:val="0"/>
          <w:u w:val="single"/>
          <w:rtl w:val="1"/>
        </w:rPr>
        <w:t xml:space="preserve">מה</w:t>
      </w:r>
      <w:r w:rsidDel="00000000" w:rsidR="00000000" w:rsidRPr="00000000">
        <w:rPr>
          <w:b w:val="0"/>
          <w:u w:val="single"/>
          <w:rtl w:val="1"/>
        </w:rPr>
        <w:t xml:space="preserve"> </w:t>
      </w:r>
      <w:r w:rsidDel="00000000" w:rsidR="00000000" w:rsidRPr="00000000">
        <w:rPr>
          <w:b w:val="0"/>
          <w:u w:val="single"/>
          <w:rtl w:val="1"/>
        </w:rPr>
        <w:t xml:space="preserve">הגבולות</w:t>
      </w:r>
      <w:r w:rsidDel="00000000" w:rsidR="00000000" w:rsidRPr="00000000">
        <w:rPr>
          <w:b w:val="0"/>
          <w:u w:val="single"/>
          <w:rtl w:val="1"/>
        </w:rPr>
        <w:t xml:space="preserve"> </w:t>
      </w:r>
      <w:r w:rsidDel="00000000" w:rsidR="00000000" w:rsidRPr="00000000">
        <w:rPr>
          <w:b w:val="0"/>
          <w:u w:val="single"/>
          <w:rtl w:val="1"/>
        </w:rPr>
        <w:t xml:space="preserve">בין</w:t>
      </w:r>
      <w:r w:rsidDel="00000000" w:rsidR="00000000" w:rsidRPr="00000000">
        <w:rPr>
          <w:b w:val="0"/>
          <w:u w:val="single"/>
          <w:rtl w:val="1"/>
        </w:rPr>
        <w:t xml:space="preserve"> </w:t>
      </w:r>
      <w:r w:rsidDel="00000000" w:rsidR="00000000" w:rsidRPr="00000000">
        <w:rPr>
          <w:b w:val="0"/>
          <w:u w:val="single"/>
          <w:rtl w:val="1"/>
        </w:rPr>
        <w:t xml:space="preserve">סמכות</w:t>
      </w:r>
      <w:r w:rsidDel="00000000" w:rsidR="00000000" w:rsidRPr="00000000">
        <w:rPr>
          <w:b w:val="0"/>
          <w:u w:val="single"/>
          <w:rtl w:val="1"/>
        </w:rPr>
        <w:t xml:space="preserve"> </w:t>
      </w:r>
      <w:r w:rsidDel="00000000" w:rsidR="00000000" w:rsidRPr="00000000">
        <w:rPr>
          <w:b w:val="0"/>
          <w:u w:val="single"/>
          <w:rtl w:val="1"/>
        </w:rPr>
        <w:t xml:space="preserve">החכמים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u w:val="single"/>
          <w:rtl w:val="1"/>
        </w:rPr>
        <w:t xml:space="preserve"> </w:t>
      </w:r>
      <w:r w:rsidDel="00000000" w:rsidR="00000000" w:rsidRPr="00000000">
        <w:rPr>
          <w:b w:val="0"/>
          <w:u w:val="single"/>
          <w:rtl w:val="1"/>
        </w:rPr>
        <w:t xml:space="preserve">לבין</w:t>
      </w:r>
      <w:r w:rsidDel="00000000" w:rsidR="00000000" w:rsidRPr="00000000">
        <w:rPr>
          <w:b w:val="0"/>
          <w:u w:val="single"/>
          <w:rtl w:val="1"/>
        </w:rPr>
        <w:t xml:space="preserve"> </w:t>
      </w:r>
      <w:r w:rsidDel="00000000" w:rsidR="00000000" w:rsidRPr="00000000">
        <w:rPr>
          <w:b w:val="0"/>
          <w:u w:val="single"/>
          <w:rtl w:val="1"/>
        </w:rPr>
        <w:t xml:space="preserve">האיסור</w:t>
      </w:r>
      <w:r w:rsidDel="00000000" w:rsidR="00000000" w:rsidRPr="00000000">
        <w:rPr>
          <w:b w:val="0"/>
          <w:u w:val="single"/>
          <w:rtl w:val="1"/>
        </w:rPr>
        <w:t xml:space="preserve"> </w:t>
      </w:r>
      <w:r w:rsidDel="00000000" w:rsidR="00000000" w:rsidRPr="00000000">
        <w:rPr>
          <w:b w:val="0"/>
          <w:u w:val="single"/>
          <w:rtl w:val="1"/>
        </w:rPr>
        <w:t xml:space="preserve">להוסיף</w:t>
      </w:r>
      <w:r w:rsidDel="00000000" w:rsidR="00000000" w:rsidRPr="00000000">
        <w:rPr>
          <w:b w:val="0"/>
          <w:u w:val="single"/>
          <w:rtl w:val="1"/>
        </w:rPr>
        <w:t xml:space="preserve"> </w:t>
      </w:r>
      <w:r w:rsidDel="00000000" w:rsidR="00000000" w:rsidRPr="00000000">
        <w:rPr>
          <w:b w:val="0"/>
          <w:u w:val="single"/>
          <w:rtl w:val="1"/>
        </w:rPr>
        <w:t xml:space="preserve">ולגרוע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u w:val="single"/>
          <w:rtl w:val="1"/>
        </w:rPr>
        <w:t xml:space="preserve"> </w:t>
      </w:r>
      <w:r w:rsidDel="00000000" w:rsidR="00000000" w:rsidRPr="00000000">
        <w:rPr>
          <w:b w:val="0"/>
          <w:u w:val="single"/>
          <w:rtl w:val="1"/>
        </w:rPr>
        <w:t xml:space="preserve">מדברי</w:t>
      </w:r>
      <w:r w:rsidDel="00000000" w:rsidR="00000000" w:rsidRPr="00000000">
        <w:rPr>
          <w:b w:val="0"/>
          <w:u w:val="single"/>
          <w:rtl w:val="1"/>
        </w:rPr>
        <w:t xml:space="preserve"> </w:t>
      </w:r>
      <w:r w:rsidDel="00000000" w:rsidR="00000000" w:rsidRPr="00000000">
        <w:rPr>
          <w:b w:val="0"/>
          <w:u w:val="single"/>
          <w:rtl w:val="1"/>
        </w:rPr>
        <w:t xml:space="preserve">התורה</w:t>
      </w:r>
      <w:r w:rsidDel="00000000" w:rsidR="00000000" w:rsidRPr="00000000">
        <w:rPr>
          <w:b w:val="0"/>
          <w:rtl w:val="0"/>
        </w:rPr>
        <w:t xml:space="preserve">?</w:t>
      </w:r>
    </w:p>
    <w:p w:rsidR="00000000" w:rsidDel="00000000" w:rsidP="00000000" w:rsidRDefault="00000000" w:rsidRPr="00000000" w14:paraId="00000252">
      <w:pPr>
        <w:pageBreakBefore w:val="0"/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3295650" cy="1352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6017" l="13018" r="64140" t="47322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52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ולגרוע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ולגרוע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יג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&amp; </w:t>
      </w: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25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פרשות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4,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חמישי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5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ולגרוע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גירעון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הרחבה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צמצום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קיימת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הכוזרי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מאמר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יהודה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הלוי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25E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הכוזרי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ולגרוע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6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ולגרוע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הסתירה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ראש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טז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שלמה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אדרת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264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בשופר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בשופר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ששומעים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תוסיף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- (</w:t>
      </w:r>
      <w:r w:rsidDel="00000000" w:rsidR="00000000" w:rsidRPr="00000000">
        <w:rPr>
          <w:rtl w:val="1"/>
        </w:rPr>
        <w:t xml:space="preserve">משלב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והכוזרי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תוסיף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להוספה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גריעה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u w:val="single"/>
          <w:rtl w:val="1"/>
        </w:rPr>
        <w:t xml:space="preserve">יום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גלויות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29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הירח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-30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בסנהדרין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ומודיעים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יחגגו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יומיים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מכיפור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26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גלויות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ממרים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ט</w:t>
      </w:r>
    </w:p>
    <w:p w:rsidR="00000000" w:rsidDel="00000000" w:rsidP="00000000" w:rsidRDefault="00000000" w:rsidRPr="00000000" w14:paraId="0000026D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ובנסיבות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תגרע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6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תשובתו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ולגרוע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וגורעים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Style w:val="Heading1"/>
        <w:pageBreakBefore w:val="0"/>
        <w:bidi w:val="1"/>
        <w:rPr>
          <w:sz w:val="24"/>
          <w:szCs w:val="24"/>
        </w:rPr>
      </w:pPr>
      <w:bookmarkStart w:colFirst="0" w:colLast="0" w:name="_qvcuf96phcng" w:id="34"/>
      <w:bookmarkEnd w:id="34"/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הגבולות</w:t>
      </w:r>
      <w:r w:rsidDel="00000000" w:rsidR="00000000" w:rsidRPr="00000000">
        <w:rPr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27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חריגים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27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להורות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נשב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תימנע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רשאים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רשאים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ובמגבלות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מסוימות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27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דוגמא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בשופר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בשופר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בשופר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משיקולים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טובים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שמבטלים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בזמנים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pStyle w:val="Heading1"/>
        <w:pageBreakBefore w:val="0"/>
        <w:bidi w:val="1"/>
        <w:rPr/>
      </w:pPr>
      <w:bookmarkStart w:colFirst="0" w:colLast="0" w:name="_38rrpfy2d2ai" w:id="35"/>
      <w:bookmarkEnd w:id="35"/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7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עקרונית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חריגים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281">
      <w:pPr>
        <w:pageBreakBefore w:val="0"/>
        <w:numPr>
          <w:ilvl w:val="0"/>
          <w:numId w:val="1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</w:p>
    <w:p w:rsidR="00000000" w:rsidDel="00000000" w:rsidP="00000000" w:rsidRDefault="00000000" w:rsidRPr="00000000" w14:paraId="00000282">
      <w:pPr>
        <w:pageBreakBefore w:val="0"/>
        <w:numPr>
          <w:ilvl w:val="0"/>
          <w:numId w:val="1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</w:p>
    <w:p w:rsidR="00000000" w:rsidDel="00000000" w:rsidP="00000000" w:rsidRDefault="00000000" w:rsidRPr="00000000" w14:paraId="00000283">
      <w:pPr>
        <w:pageBreakBefore w:val="0"/>
        <w:numPr>
          <w:ilvl w:val="0"/>
          <w:numId w:val="1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ספציפית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בענישה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84">
      <w:pPr>
        <w:pageBreakBefore w:val="0"/>
        <w:numPr>
          <w:ilvl w:val="0"/>
          <w:numId w:val="1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הפקעת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</w:p>
    <w:p w:rsidR="00000000" w:rsidDel="00000000" w:rsidP="00000000" w:rsidRDefault="00000000" w:rsidRPr="00000000" w14:paraId="00000285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בקטגוריות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pStyle w:val="Heading1"/>
        <w:pageBreakBefore w:val="0"/>
        <w:numPr>
          <w:ilvl w:val="0"/>
          <w:numId w:val="36"/>
        </w:numPr>
        <w:bidi w:val="1"/>
        <w:ind w:left="720" w:hanging="360"/>
        <w:rPr>
          <w:b w:val="1"/>
          <w:sz w:val="24"/>
          <w:szCs w:val="24"/>
        </w:rPr>
      </w:pPr>
      <w:bookmarkStart w:colFirst="0" w:colLast="0" w:name="_dlkauriji93q" w:id="36"/>
      <w:bookmarkEnd w:id="36"/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הפקר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בית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דין</w:t>
      </w:r>
    </w:p>
    <w:p w:rsidR="00000000" w:rsidDel="00000000" w:rsidP="00000000" w:rsidRDefault="00000000" w:rsidRPr="00000000" w14:paraId="00000289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ביוזמתו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8A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תוספתא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כלאיים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ערוגה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פקחים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והנבטת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שבפסח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ירוויח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מטרתו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הרתעה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פרצתי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וגנבתי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החזרתי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שגידל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שהכלאיים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מתירים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גזל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pStyle w:val="Title"/>
        <w:pageBreakBefore w:val="0"/>
        <w:bidi w:val="1"/>
        <w:rPr>
          <w:sz w:val="24"/>
          <w:szCs w:val="24"/>
        </w:rPr>
      </w:pPr>
      <w:bookmarkStart w:colFirst="0" w:colLast="0" w:name="_h1o6mc86rycn" w:id="37"/>
      <w:bookmarkEnd w:id="37"/>
      <w:r w:rsidDel="00000000" w:rsidR="00000000" w:rsidRPr="00000000">
        <w:rPr>
          <w:sz w:val="24"/>
          <w:szCs w:val="24"/>
          <w:rtl w:val="0"/>
        </w:rPr>
        <w:t xml:space="preserve">30.11.20</w:t>
      </w:r>
    </w:p>
    <w:p w:rsidR="00000000" w:rsidDel="00000000" w:rsidP="00000000" w:rsidRDefault="00000000" w:rsidRPr="00000000" w14:paraId="0000029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יבמות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pStyle w:val="Heading1"/>
        <w:pageBreakBefore w:val="0"/>
        <w:bidi w:val="1"/>
        <w:rPr/>
      </w:pPr>
      <w:bookmarkStart w:colFirst="0" w:colLast="0" w:name="_t2b6lq63drfa" w:id="38"/>
      <w:bookmarkEnd w:id="38"/>
      <w:r w:rsidDel="00000000" w:rsidR="00000000" w:rsidRPr="00000000">
        <w:rPr>
          <w:rtl w:val="1"/>
        </w:rPr>
        <w:t xml:space="preserve">מאיפה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)?</w:t>
      </w:r>
    </w:p>
    <w:p w:rsidR="00000000" w:rsidDel="00000000" w:rsidP="00000000" w:rsidRDefault="00000000" w:rsidRPr="00000000" w14:paraId="0000029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עזרא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עזרא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רופפים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לאסיפה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רכושו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יהושע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לנחלות</w:t>
      </w:r>
      <w:r w:rsidDel="00000000" w:rsidR="00000000" w:rsidRPr="00000000">
        <w:rPr>
          <w:rtl w:val="1"/>
        </w:rPr>
        <w:t xml:space="preserve">. "...</w:t>
      </w:r>
      <w:r w:rsidDel="00000000" w:rsidR="00000000" w:rsidRPr="00000000">
        <w:rPr>
          <w:rtl w:val="1"/>
        </w:rPr>
        <w:t xml:space="preserve">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האבות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9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הביטוי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מובנים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29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pageBreakBefore w:val="0"/>
        <w:numPr>
          <w:ilvl w:val="0"/>
          <w:numId w:val="37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קנסות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מסודרים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כעונש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ממישהו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השתמשו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ממוניות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1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דוגמא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100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הספציפי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12 </w:t>
      </w:r>
      <w:r w:rsidDel="00000000" w:rsidR="00000000" w:rsidRPr="00000000">
        <w:rPr>
          <w:rtl w:val="1"/>
        </w:rPr>
        <w:t xml:space="preserve">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וחטפתי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החוטף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לגיל</w:t>
      </w:r>
      <w:r w:rsidDel="00000000" w:rsidR="00000000" w:rsidRPr="00000000">
        <w:rPr>
          <w:rtl w:val="1"/>
        </w:rPr>
        <w:t xml:space="preserve"> 13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-100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שנשכחו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3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לחטוף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אחטוף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לחטוף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מהחוטף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4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גיטין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2A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שנת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שמיטה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1"/>
        </w:rPr>
        <w:t xml:space="preserve">משמעויותיה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חקלאית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הפרוזבול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שנמחקים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נמחקים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נמחק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פרוזבול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ממחה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8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נמנעו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מלהלוות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שהפסיקו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ולעשירים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מלהלוות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9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תרגיל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AB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D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אמורא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שעוקפת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ומוחקת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שנסמכת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F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pStyle w:val="Heading1"/>
        <w:pageBreakBefore w:val="0"/>
        <w:numPr>
          <w:ilvl w:val="0"/>
          <w:numId w:val="36"/>
        </w:numPr>
        <w:bidi w:val="1"/>
        <w:ind w:left="720" w:hanging="360"/>
        <w:rPr>
          <w:b w:val="1"/>
          <w:sz w:val="24"/>
          <w:szCs w:val="24"/>
        </w:rPr>
      </w:pPr>
      <w:bookmarkStart w:colFirst="0" w:colLast="0" w:name="_ef7032ee1384" w:id="39"/>
      <w:bookmarkEnd w:id="39"/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הוראת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שעה</w:t>
      </w:r>
    </w:p>
    <w:p w:rsidR="00000000" w:rsidDel="00000000" w:rsidP="00000000" w:rsidRDefault="00000000" w:rsidRPr="00000000" w14:paraId="000002B1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יבמות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2B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5">
      <w:pPr>
        <w:pageBreakBefore w:val="0"/>
        <w:bidi w:val="1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pageBreakBefore w:val="0"/>
        <w:bidi w:val="1"/>
        <w:ind w:left="0" w:firstLine="0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הסיפור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אליהו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הנביא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כשהמלך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בישראל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אחאב</w:t>
      </w:r>
      <w:r w:rsidDel="00000000" w:rsidR="00000000" w:rsidRPr="00000000">
        <w:rPr>
          <w:u w:val="single"/>
          <w:rtl w:val="1"/>
        </w:rPr>
        <w:t xml:space="preserve">) </w:t>
      </w:r>
      <w:r w:rsidDel="00000000" w:rsidR="00000000" w:rsidRPr="00000000">
        <w:rPr>
          <w:u w:val="single"/>
          <w:rtl w:val="1"/>
        </w:rPr>
        <w:t xml:space="preserve">בהר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הכרמל</w:t>
      </w:r>
    </w:p>
    <w:p w:rsidR="00000000" w:rsidDel="00000000" w:rsidP="00000000" w:rsidRDefault="00000000" w:rsidRPr="00000000" w14:paraId="000002B7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ואחאב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מזבח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הקורבן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להקריב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הכרמל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זמני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</w:t>
      </w:r>
    </w:p>
    <w:p w:rsidR="00000000" w:rsidDel="00000000" w:rsidP="00000000" w:rsidRDefault="00000000" w:rsidRPr="00000000" w14:paraId="000002BC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2000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2BE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pStyle w:val="Heading1"/>
        <w:pageBreakBefore w:val="0"/>
        <w:numPr>
          <w:ilvl w:val="0"/>
          <w:numId w:val="36"/>
        </w:numPr>
        <w:bidi w:val="1"/>
        <w:ind w:left="720" w:hanging="360"/>
        <w:rPr>
          <w:b w:val="1"/>
          <w:sz w:val="24"/>
          <w:szCs w:val="24"/>
        </w:rPr>
      </w:pPr>
      <w:bookmarkStart w:colFirst="0" w:colLast="0" w:name="_m76hfqcxwpkw" w:id="40"/>
      <w:bookmarkEnd w:id="40"/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הוראת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שעה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בתחום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הענישה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)</w:t>
      </w:r>
    </w:p>
    <w:p w:rsidR="00000000" w:rsidDel="00000000" w:rsidP="00000000" w:rsidRDefault="00000000" w:rsidRPr="00000000" w14:paraId="000002C0">
      <w:pPr>
        <w:pageBreakBefore w:val="0"/>
        <w:bidi w:val="1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ועונשין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</w:p>
    <w:p w:rsidR="00000000" w:rsidDel="00000000" w:rsidP="00000000" w:rsidRDefault="00000000" w:rsidRPr="00000000" w14:paraId="000002C2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סנהדרין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2C4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להלקות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רכיבה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ונתמלאו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הנדרשים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עקרונית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לקריטריונים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הקריטריונים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2C8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איך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לעצמו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זאת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2C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הקריטריונים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מיוחד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היוונים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המלחמה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שנלחמו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בחילול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הטיח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ובאופן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פומבי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בצניעות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2CC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הדוגמאות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וחיזוק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E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סנהדרין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ט</w:t>
      </w:r>
    </w:p>
    <w:p w:rsidR="00000000" w:rsidDel="00000000" w:rsidP="00000000" w:rsidRDefault="00000000" w:rsidRPr="00000000" w14:paraId="000002D0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סייג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לאצבע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ההדק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להיזהר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4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נושא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ענישת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סנהדרין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סירסנו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ענישה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קהילות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ענישה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ממונית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מהכללים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הענישה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ביססו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הפקר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ממונית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בענישה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פיזית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pStyle w:val="Heading1"/>
        <w:pageBreakBefore w:val="0"/>
        <w:numPr>
          <w:ilvl w:val="0"/>
          <w:numId w:val="36"/>
        </w:numPr>
        <w:bidi w:val="1"/>
        <w:ind w:left="720" w:hanging="360"/>
        <w:rPr>
          <w:b w:val="1"/>
          <w:sz w:val="24"/>
          <w:szCs w:val="24"/>
        </w:rPr>
      </w:pPr>
      <w:bookmarkStart w:colFirst="0" w:colLast="0" w:name="_6npaceoflcck" w:id="41"/>
      <w:bookmarkEnd w:id="41"/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הפקעת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קידושין</w:t>
      </w:r>
    </w:p>
    <w:p w:rsidR="00000000" w:rsidDel="00000000" w:rsidP="00000000" w:rsidRDefault="00000000" w:rsidRPr="00000000" w14:paraId="000002D8">
      <w:pPr>
        <w:pageBreakBefore w:val="0"/>
        <w:bidi w:val="1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גיטין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2DA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מהאיש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2DC">
      <w:pPr>
        <w:pageBreakBefore w:val="0"/>
        <w:numPr>
          <w:ilvl w:val="0"/>
          <w:numId w:val="2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מוות</w:t>
      </w:r>
    </w:p>
    <w:p w:rsidR="00000000" w:rsidDel="00000000" w:rsidP="00000000" w:rsidRDefault="00000000" w:rsidRPr="00000000" w14:paraId="000002DD">
      <w:pPr>
        <w:pageBreakBefore w:val="0"/>
        <w:numPr>
          <w:ilvl w:val="0"/>
          <w:numId w:val="2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D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F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מתבצעת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E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E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מתחרט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מבוטל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מבוטל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מרחוק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ולהצהיר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E4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לפי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המשנה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ששלח</w:t>
      </w:r>
    </w:p>
    <w:p w:rsidR="00000000" w:rsidDel="00000000" w:rsidP="00000000" w:rsidRDefault="00000000" w:rsidRPr="00000000" w14:paraId="000002E6">
      <w:pPr>
        <w:pageBreakBefore w:val="0"/>
        <w:numPr>
          <w:ilvl w:val="0"/>
          <w:numId w:val="5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</w:p>
    <w:p w:rsidR="00000000" w:rsidDel="00000000" w:rsidP="00000000" w:rsidRDefault="00000000" w:rsidRPr="00000000" w14:paraId="000002E7">
      <w:pPr>
        <w:pageBreakBefore w:val="0"/>
        <w:numPr>
          <w:ilvl w:val="0"/>
          <w:numId w:val="5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E8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מהרגע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ולהתחרט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E9">
      <w:pPr>
        <w:pageBreakBefore w:val="0"/>
        <w:numPr>
          <w:ilvl w:val="0"/>
          <w:numId w:val="3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אופציה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EA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קושי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ממזר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EB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בוטל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סיטואציה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ובעייתית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ED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pStyle w:val="Title"/>
        <w:pageBreakBefore w:val="0"/>
        <w:bidi w:val="1"/>
        <w:rPr>
          <w:sz w:val="24"/>
          <w:szCs w:val="24"/>
        </w:rPr>
      </w:pPr>
      <w:bookmarkStart w:colFirst="0" w:colLast="0" w:name="_gpfcorawo11q" w:id="42"/>
      <w:bookmarkEnd w:id="42"/>
      <w:r w:rsidDel="00000000" w:rsidR="00000000" w:rsidRPr="00000000">
        <w:rPr>
          <w:sz w:val="24"/>
          <w:szCs w:val="24"/>
          <w:rtl w:val="0"/>
        </w:rPr>
        <w:t xml:space="preserve">03.12.20</w:t>
      </w:r>
    </w:p>
    <w:p w:rsidR="00000000" w:rsidDel="00000000" w:rsidP="00000000" w:rsidRDefault="00000000" w:rsidRPr="00000000" w14:paraId="000002E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גיטין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F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הנשיא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משמעותה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F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רבן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שמעון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גמליאל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ויתחרט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F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F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התשובה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התנגשות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מסכימים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מלכתחילה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נפתר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מעדנת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F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גיטין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2FD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תעשו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שיבטל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מבוטל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דוגמא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2F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חקלאית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במצבים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תרמת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לדבריהם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הבבלי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הירושלמי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העוקפת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שמתנגשת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שלישית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הפקעת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מבטלים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30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30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30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לחץ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באישה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וסוטים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פוקעים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יבמות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30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מחטף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30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תוספתות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31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ומדובר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מהנורמה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הניסוח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ממזרים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ביטול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למפרע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1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הניסוח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שהפקיעו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להיזקק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מכאן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ולהבא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פותרת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הילד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pStyle w:val="Heading1"/>
        <w:pageBreakBefore w:val="0"/>
        <w:bidi w:val="1"/>
        <w:rPr>
          <w:b w:val="1"/>
          <w:sz w:val="24"/>
          <w:szCs w:val="24"/>
          <w:u w:val="none"/>
        </w:rPr>
      </w:pPr>
      <w:bookmarkStart w:colFirst="0" w:colLast="0" w:name="_srzi9c3lhe5" w:id="43"/>
      <w:bookmarkEnd w:id="43"/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הערמה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הדין</w:t>
      </w:r>
    </w:p>
    <w:p w:rsidR="00000000" w:rsidDel="00000000" w:rsidP="00000000" w:rsidRDefault="00000000" w:rsidRPr="00000000" w14:paraId="00000319">
      <w:pPr>
        <w:pageBreakBefore w:val="0"/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בפרוזבול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יחששו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דוגמא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נוספת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עסקה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בהפסד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עוקפים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לגיטימי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31C">
      <w:pPr>
        <w:pStyle w:val="Title"/>
        <w:pageBreakBefore w:val="0"/>
        <w:bidi w:val="1"/>
        <w:rPr>
          <w:sz w:val="24"/>
          <w:szCs w:val="24"/>
        </w:rPr>
      </w:pPr>
      <w:bookmarkStart w:colFirst="0" w:colLast="0" w:name="_y88g7z5nz2m0" w:id="44"/>
      <w:bookmarkEnd w:id="44"/>
      <w:r w:rsidDel="00000000" w:rsidR="00000000" w:rsidRPr="00000000">
        <w:rPr>
          <w:sz w:val="24"/>
          <w:szCs w:val="24"/>
          <w:rtl w:val="0"/>
        </w:rPr>
        <w:br w:type="textWrapping"/>
        <w:t xml:space="preserve">07.12.20</w:t>
      </w:r>
    </w:p>
    <w:p w:rsidR="00000000" w:rsidDel="00000000" w:rsidP="00000000" w:rsidRDefault="00000000" w:rsidRPr="00000000" w14:paraId="0000031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וילנא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</w:t>
      </w:r>
    </w:p>
    <w:p w:rsidR="00000000" w:rsidDel="00000000" w:rsidP="00000000" w:rsidRDefault="00000000" w:rsidRPr="00000000" w14:paraId="0000031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חקלאית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בערך</w:t>
      </w:r>
      <w:r w:rsidDel="00000000" w:rsidR="00000000" w:rsidRPr="00000000">
        <w:rPr>
          <w:rtl w:val="1"/>
        </w:rPr>
        <w:t xml:space="preserve"> 2%,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וקידש</w:t>
      </w:r>
      <w:r w:rsidDel="00000000" w:rsidR="00000000" w:rsidRPr="00000000">
        <w:rPr>
          <w:rtl w:val="1"/>
        </w:rPr>
        <w:t xml:space="preserve"> 300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300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זוגיות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פיקטיביים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במושג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לגיטימי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במושג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בפרוצדורה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פיקטיבי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להאכיל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זרות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ה</w:t>
      </w:r>
    </w:p>
    <w:p w:rsidR="00000000" w:rsidDel="00000000" w:rsidP="00000000" w:rsidRDefault="00000000" w:rsidRPr="00000000" w14:paraId="0000032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כשלאדם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חקלאית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עשירית</w:t>
      </w:r>
      <w:r w:rsidDel="00000000" w:rsidR="00000000" w:rsidRPr="00000000">
        <w:rPr>
          <w:rtl w:val="1"/>
        </w:rPr>
        <w:t xml:space="preserve">, 10%),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ללויים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10%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פיזית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אופציה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חומש</w:t>
      </w:r>
      <w:r w:rsidDel="00000000" w:rsidR="00000000" w:rsidRPr="00000000">
        <w:rPr>
          <w:rtl w:val="1"/>
        </w:rPr>
        <w:t xml:space="preserve"> (25% </w:t>
      </w:r>
      <w:r w:rsidDel="00000000" w:rsidR="00000000" w:rsidRPr="00000000">
        <w:rPr>
          <w:rtl w:val="1"/>
        </w:rPr>
        <w:t xml:space="preserve">חמישית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-125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-100, </w:t>
      </w:r>
      <w:r w:rsidDel="00000000" w:rsidR="00000000" w:rsidRPr="00000000">
        <w:rPr>
          <w:rtl w:val="1"/>
        </w:rPr>
        <w:t xml:space="preserve">חמישית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").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להימנע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לגיטימי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לפדות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פיקטיבית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תרגיל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עקפתי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לגיטימציה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פיקטיבית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נדרים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שמטרתו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שהבטחתי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עשיתי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פלילי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בתוקף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והנודר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האופציה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מנכסיו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הנודר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שכשהשכן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והעקיפה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הפעולה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המשפטית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בצורה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הפרוצדורה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קכד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33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לשחוט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מהבור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33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חידושי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33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מתלבט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ההערמה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33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שהערמה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זהיר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מבוקר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ביצה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יז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33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לנדרש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הערמתי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ובכוונה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בהערמה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מזלזלים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לגיטימי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במבוקר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דוגמאות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נוספות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 w14:paraId="0000034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דיברנו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34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חצץ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חותמים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שמסמיך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החג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מתבטלת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חיסרון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חקלאיים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שהועלתה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ומשתמשים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בכאילו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תיאולוגית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שנוגדת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מתבקשת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יגוועו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ברעב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300 </w:t>
      </w:r>
      <w:r w:rsidDel="00000000" w:rsidR="00000000" w:rsidRPr="00000000">
        <w:rPr>
          <w:rtl w:val="1"/>
        </w:rPr>
        <w:t xml:space="preserve">הנשים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פרוזבול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ימנעו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מלהלוות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יפגעו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מכך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המתאימות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4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התרגילים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צדדים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4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שולחן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ערוך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חושן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צט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סעיפים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ז</w:t>
      </w:r>
    </w:p>
    <w:p w:rsidR="00000000" w:rsidDel="00000000" w:rsidP="00000000" w:rsidRDefault="00000000" w:rsidRPr="00000000" w14:paraId="0000035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הברחת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נכסים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רכוש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עקפתי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יעזור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מתוחכם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כשלקחתי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ויעיד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תרגיל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במלווה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בנושה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5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35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המוכח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בעוני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וחסר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35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pStyle w:val="Title"/>
        <w:pageBreakBefore w:val="0"/>
        <w:bidi w:val="1"/>
        <w:rPr>
          <w:sz w:val="24"/>
          <w:szCs w:val="24"/>
        </w:rPr>
      </w:pPr>
      <w:bookmarkStart w:colFirst="0" w:colLast="0" w:name="_rkirvrvz7m5u" w:id="45"/>
      <w:bookmarkEnd w:id="45"/>
      <w:r w:rsidDel="00000000" w:rsidR="00000000" w:rsidRPr="00000000">
        <w:rPr>
          <w:sz w:val="24"/>
          <w:szCs w:val="24"/>
          <w:rtl w:val="0"/>
        </w:rPr>
        <w:t xml:space="preserve">10.12.20</w:t>
      </w:r>
    </w:p>
    <w:p w:rsidR="00000000" w:rsidDel="00000000" w:rsidP="00000000" w:rsidRDefault="00000000" w:rsidRPr="00000000" w14:paraId="0000035C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pStyle w:val="Heading1"/>
        <w:pageBreakBefore w:val="0"/>
        <w:bidi w:val="1"/>
        <w:rPr>
          <w:sz w:val="24"/>
          <w:szCs w:val="24"/>
        </w:rPr>
      </w:pPr>
      <w:bookmarkStart w:colFirst="0" w:colLast="0" w:name="_f6qsbsa27gb4" w:id="46"/>
      <w:bookmarkEnd w:id="46"/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תקנות</w:t>
      </w:r>
    </w:p>
    <w:p w:rsidR="00000000" w:rsidDel="00000000" w:rsidP="00000000" w:rsidRDefault="00000000" w:rsidRPr="00000000" w14:paraId="0000035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36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לחרוג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מתקנת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בהוראת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שעה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36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קריטריונים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להבחין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מקרים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דוגמא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לתקנות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ממוניות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36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גיטין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</w:t>
      </w:r>
    </w:p>
    <w:p w:rsidR="00000000" w:rsidDel="00000000" w:rsidP="00000000" w:rsidRDefault="00000000" w:rsidRPr="00000000" w14:paraId="0000036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שבוי</w:t>
      </w:r>
      <w:r w:rsidDel="00000000" w:rsidR="00000000" w:rsidRPr="00000000">
        <w:rPr>
          <w:rtl w:val="1"/>
        </w:rPr>
        <w:t xml:space="preserve">- (</w:t>
      </w: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לחטיפה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לצורכי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מוגזם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הסבר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הסבר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שתיקון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מוגזמות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לחטוף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יתנקמו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גיטין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</w:t>
      </w:r>
    </w:p>
    <w:p w:rsidR="00000000" w:rsidDel="00000000" w:rsidP="00000000" w:rsidRDefault="00000000" w:rsidRPr="00000000" w14:paraId="0000036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ממריבות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שפרסתי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וניצודו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שנלכד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סגורה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ויכוחים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עבדתי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השקעתי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שנתפס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לסכסוכים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הפורמליים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6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לגיל</w:t>
      </w:r>
      <w:r w:rsidDel="00000000" w:rsidR="00000000" w:rsidRPr="00000000">
        <w:rPr>
          <w:rtl w:val="1"/>
        </w:rPr>
        <w:t xml:space="preserve"> 13) </w:t>
      </w:r>
      <w:r w:rsidDel="00000000" w:rsidR="00000000" w:rsidRPr="00000000">
        <w:rPr>
          <w:rtl w:val="1"/>
        </w:rPr>
        <w:t xml:space="preserve">שוטה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וחרש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הסביבה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המשותף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100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חירש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ואחטוף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-100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חרש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שוטה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משתמע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ניצול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הפורמליים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ייחשב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המשותף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הדוגמאות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37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לזלזל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כשיעבור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ולהיפך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שמתקינים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יישמע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הפרמטרים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בביטול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התפשטה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בפועל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7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pageBreakBefore w:val="0"/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תקנות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שהטעם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שלהן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מוזכר</w:t>
      </w:r>
    </w:p>
    <w:p w:rsidR="00000000" w:rsidDel="00000000" w:rsidP="00000000" w:rsidRDefault="00000000" w:rsidRPr="00000000" w14:paraId="0000037B">
      <w:pPr>
        <w:pageBreakBefore w:val="0"/>
        <w:bidi w:val="1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עדויות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</w:t>
      </w:r>
    </w:p>
    <w:p w:rsidR="00000000" w:rsidDel="00000000" w:rsidP="00000000" w:rsidRDefault="00000000" w:rsidRPr="00000000" w14:paraId="0000037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המיעוט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לגיטימציה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שיתקיימו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המבטל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גדול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בחוכמה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גדול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במניין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בחוכמה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ידענים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הדורות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7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38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-18 </w:t>
      </w:r>
      <w:r w:rsidDel="00000000" w:rsidR="00000000" w:rsidRPr="00000000">
        <w:rPr>
          <w:b w:val="1"/>
          <w:rtl w:val="1"/>
        </w:rPr>
        <w:t xml:space="preserve">גזירות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בחוכמה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פרמטר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בחוכמה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8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הציבור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מעורבות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כשהחכמים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8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38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בחוכמה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ובמניין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מצטברים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-71 </w:t>
      </w:r>
      <w:r w:rsidDel="00000000" w:rsidR="00000000" w:rsidRPr="00000000">
        <w:rPr>
          <w:rtl w:val="1"/>
        </w:rPr>
        <w:t xml:space="preserve">דיינים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הסנהדרין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בסנהדרין</w:t>
      </w:r>
      <w:r w:rsidDel="00000000" w:rsidR="00000000" w:rsidRPr="00000000">
        <w:rPr>
          <w:b w:val="1"/>
          <w:rtl w:val="1"/>
        </w:rPr>
        <w:t xml:space="preserve">+</w:t>
      </w:r>
      <w:r w:rsidDel="00000000" w:rsidR="00000000" w:rsidRPr="00000000">
        <w:rPr>
          <w:b w:val="1"/>
          <w:rtl w:val="1"/>
        </w:rPr>
        <w:t xml:space="preserve">מספר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שמחוצה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ולהיפך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8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גזרה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סייג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18 </w:t>
      </w:r>
      <w:r w:rsidDel="00000000" w:rsidR="00000000" w:rsidRPr="00000000">
        <w:rPr>
          <w:rtl w:val="1"/>
        </w:rPr>
        <w:t xml:space="preserve">גזרות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פשטה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ישראל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לביטול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שגדול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בחוכמה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ובמניין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8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ז</w:t>
      </w:r>
    </w:p>
    <w:p w:rsidR="00000000" w:rsidDel="00000000" w:rsidP="00000000" w:rsidRDefault="00000000" w:rsidRPr="00000000" w14:paraId="0000038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הלכה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כשבית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והעריכו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הגזרה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בטלה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לאכוף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אותה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בית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u w:val="single"/>
          <w:rtl w:val="1"/>
        </w:rPr>
        <w:t xml:space="preserve">דין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שיבטל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לתוקף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הלכה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-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בדיקה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ומגלים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לביטול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בחוכמה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בית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u w:val="single"/>
          <w:rtl w:val="1"/>
        </w:rPr>
        <w:t xml:space="preserve">דין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יוכל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לבטל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לסיכום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לפי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מהקל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חמור</w:t>
      </w:r>
      <w:r w:rsidDel="00000000" w:rsidR="00000000" w:rsidRPr="00000000">
        <w:rPr>
          <w:u w:val="single"/>
          <w:rtl w:val="1"/>
        </w:rPr>
        <w:t xml:space="preserve">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394">
      <w:pPr>
        <w:pageBreakBefore w:val="0"/>
        <w:numPr>
          <w:ilvl w:val="0"/>
          <w:numId w:val="17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לתוקף</w:t>
      </w:r>
    </w:p>
    <w:p w:rsidR="00000000" w:rsidDel="00000000" w:rsidP="00000000" w:rsidRDefault="00000000" w:rsidRPr="00000000" w14:paraId="00000395">
      <w:pPr>
        <w:pageBreakBefore w:val="0"/>
        <w:numPr>
          <w:ilvl w:val="0"/>
          <w:numId w:val="17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ניתנת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</w:p>
    <w:p w:rsidR="00000000" w:rsidDel="00000000" w:rsidP="00000000" w:rsidRDefault="00000000" w:rsidRPr="00000000" w14:paraId="00000396">
      <w:pPr>
        <w:pageBreakBefore w:val="0"/>
        <w:numPr>
          <w:ilvl w:val="0"/>
          <w:numId w:val="17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שפשטו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בחוכמה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ובמניין</w:t>
      </w:r>
    </w:p>
    <w:p w:rsidR="00000000" w:rsidDel="00000000" w:rsidP="00000000" w:rsidRDefault="00000000" w:rsidRPr="00000000" w14:paraId="00000397">
      <w:pPr>
        <w:pageBreakBefore w:val="0"/>
        <w:numPr>
          <w:ilvl w:val="0"/>
          <w:numId w:val="17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שמרחיבות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ופשטו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בחוכמה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ובמניין</w:t>
      </w:r>
    </w:p>
    <w:p w:rsidR="00000000" w:rsidDel="00000000" w:rsidP="00000000" w:rsidRDefault="00000000" w:rsidRPr="00000000" w14:paraId="0000039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pageBreakBefore w:val="0"/>
        <w:bidi w:val="1"/>
        <w:ind w:left="0" w:firstLine="0"/>
        <w:rPr/>
      </w:pPr>
      <w:r w:rsidDel="00000000" w:rsidR="00000000" w:rsidRPr="00000000">
        <w:rPr>
          <w:b w:val="1"/>
          <w:rtl w:val="1"/>
        </w:rPr>
        <w:t xml:space="preserve">ביצה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בהצבעה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-3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ברדיוס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הליכה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לירושלים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יתייקר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C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רבעים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לירושלים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לירושלים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תלמידיו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לירושלים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וביטלו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התקנה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לירושלים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מתפקדת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9E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רלוונטי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התאספו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והצביעו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A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3A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התבטל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עדין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ביטול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שגדול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בחוכמה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ובמניין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A4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pageBreakBefore w:val="0"/>
        <w:bidi w:val="1"/>
        <w:ind w:left="0" w:firstLine="0"/>
        <w:rPr/>
      </w:pPr>
      <w:r w:rsidDel="00000000" w:rsidR="00000000" w:rsidRPr="00000000">
        <w:rPr>
          <w:b w:val="1"/>
          <w:rtl w:val="1"/>
        </w:rPr>
        <w:t xml:space="preserve">הראב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בחוכמה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ובמניין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גדול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בחוכמה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ובמניין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A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pageBreakBefore w:val="0"/>
        <w:bidi w:val="1"/>
        <w:ind w:left="0" w:firstLine="0"/>
        <w:rPr/>
      </w:pPr>
      <w:r w:rsidDel="00000000" w:rsidR="00000000" w:rsidRPr="00000000">
        <w:rPr>
          <w:b w:val="1"/>
          <w:rtl w:val="1"/>
        </w:rPr>
        <w:t xml:space="preserve">מאירי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המאירי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3A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התבטל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גדול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בחוכמה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ובמניין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A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</w:t>
      </w:r>
    </w:p>
    <w:p w:rsidR="00000000" w:rsidDel="00000000" w:rsidP="00000000" w:rsidRDefault="00000000" w:rsidRPr="00000000" w14:paraId="000003AC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מתבטל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מאליו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AE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pageBreakBefore w:val="0"/>
        <w:bidi w:val="1"/>
        <w:ind w:left="0" w:firstLine="0"/>
        <w:rPr/>
      </w:pPr>
      <w:r w:rsidDel="00000000" w:rsidR="00000000" w:rsidRPr="00000000">
        <w:rPr>
          <w:b w:val="1"/>
          <w:rtl w:val="1"/>
        </w:rPr>
        <w:t xml:space="preserve">רדב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עזרא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3B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התבטל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הובגלה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</w:p>
    <w:p w:rsidR="00000000" w:rsidDel="00000000" w:rsidP="00000000" w:rsidRDefault="00000000" w:rsidRPr="00000000" w14:paraId="000003B4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המאירי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והראב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ובמניין</w:t>
      </w:r>
    </w:p>
    <w:p w:rsidR="00000000" w:rsidDel="00000000" w:rsidP="00000000" w:rsidRDefault="00000000" w:rsidRPr="00000000" w14:paraId="000003B5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הרא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והרדב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התבטל</w:t>
      </w:r>
    </w:p>
    <w:p w:rsidR="00000000" w:rsidDel="00000000" w:rsidP="00000000" w:rsidRDefault="00000000" w:rsidRPr="00000000" w14:paraId="000003B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שהתבטלו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pStyle w:val="Title"/>
        <w:pageBreakBefore w:val="0"/>
        <w:bidi w:val="1"/>
        <w:rPr/>
      </w:pPr>
      <w:bookmarkStart w:colFirst="0" w:colLast="0" w:name="_8cvrt0z454mz" w:id="47"/>
      <w:bookmarkEnd w:id="47"/>
      <w:r w:rsidDel="00000000" w:rsidR="00000000" w:rsidRPr="00000000">
        <w:rPr>
          <w:rtl w:val="0"/>
        </w:rPr>
        <w:t xml:space="preserve">14.12.20</w:t>
      </w:r>
    </w:p>
    <w:p w:rsidR="00000000" w:rsidDel="00000000" w:rsidP="00000000" w:rsidRDefault="00000000" w:rsidRPr="00000000" w14:paraId="000003B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pStyle w:val="Heading1"/>
        <w:pageBreakBefore w:val="0"/>
        <w:bidi w:val="1"/>
        <w:rPr/>
      </w:pPr>
      <w:bookmarkStart w:colFirst="0" w:colLast="0" w:name="_lq501yt3gucm" w:id="48"/>
      <w:bookmarkEnd w:id="48"/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</w:p>
    <w:p w:rsidR="00000000" w:rsidDel="00000000" w:rsidP="00000000" w:rsidRDefault="00000000" w:rsidRPr="00000000" w14:paraId="000003BC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3B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אסיפת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F">
      <w:pPr>
        <w:pageBreakBefore w:val="0"/>
        <w:bidi w:val="1"/>
        <w:ind w:left="0" w:firstLine="0"/>
        <w:rPr/>
      </w:pPr>
      <w:r w:rsidDel="00000000" w:rsidR="00000000" w:rsidRPr="00000000">
        <w:rPr>
          <w:b w:val="1"/>
          <w:rtl w:val="1"/>
        </w:rPr>
        <w:t xml:space="preserve">קבוצה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לקבוע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תוקף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הסכם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משתתפים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ההתחייבות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0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סמכות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1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העיסוק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כהסכם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3C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יא</w:t>
      </w:r>
    </w:p>
    <w:p w:rsidR="00000000" w:rsidDel="00000000" w:rsidP="00000000" w:rsidRDefault="00000000" w:rsidRPr="00000000" w14:paraId="000003C5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שמחיר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מינימום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מקסימום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שקשורים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ולקנוס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לאכוף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7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יזיקו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ידאג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תהרוס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הכרמים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ובנפרד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בנזיקין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ונש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הציבורית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זכותה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צמרין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שעוסקים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החמרים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ועושים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הובלות</w:t>
      </w:r>
      <w:r w:rsidDel="00000000" w:rsidR="00000000" w:rsidRPr="00000000">
        <w:rPr>
          <w:rtl w:val="1"/>
        </w:rPr>
        <w:t xml:space="preserve">") </w:t>
      </w:r>
      <w:r w:rsidDel="00000000" w:rsidR="00000000" w:rsidRPr="00000000">
        <w:rPr>
          <w:rtl w:val="1"/>
        </w:rPr>
        <w:t xml:space="preserve">רשאים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מקצועית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שפשיעה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ברשלנות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ולהתפרנס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באמצעותו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3C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מקצוע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D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התלמודיות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-12-13 </w:t>
      </w:r>
      <w:r w:rsidDel="00000000" w:rsidR="00000000" w:rsidRPr="00000000">
        <w:rPr>
          <w:rtl w:val="1"/>
        </w:rPr>
        <w:t xml:space="preserve">והלאה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מחוקק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ובסמכותו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E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תשובות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הגאונים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צדק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טז</w:t>
      </w:r>
    </w:p>
    <w:p w:rsidR="00000000" w:rsidDel="00000000" w:rsidP="00000000" w:rsidRDefault="00000000" w:rsidRPr="00000000" w14:paraId="000003D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הזקנים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המנהיגים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לזקנים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לזקנים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למנהיגות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מדינית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2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בגאונים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בתקנות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שוויונית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5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ובועז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</w:t>
      </w:r>
    </w:p>
    <w:p w:rsidR="00000000" w:rsidDel="00000000" w:rsidP="00000000" w:rsidRDefault="00000000" w:rsidRPr="00000000" w14:paraId="000003D7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ועפ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לזכאי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לציבור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9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קפה</w:t>
      </w:r>
    </w:p>
    <w:p w:rsidR="00000000" w:rsidDel="00000000" w:rsidP="00000000" w:rsidRDefault="00000000" w:rsidRPr="00000000" w14:paraId="000003DB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להעניש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להעניש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D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המעמד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הציבור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מחייבת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כולים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להעניש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ועונש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שההחלטה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משותף</w:t>
      </w:r>
      <w:r w:rsidDel="00000000" w:rsidR="00000000" w:rsidRPr="00000000">
        <w:rPr>
          <w:rtl w:val="1"/>
        </w:rPr>
        <w:t xml:space="preserve">- "</w:t>
      </w:r>
      <w:r w:rsidDel="00000000" w:rsidR="00000000" w:rsidRPr="00000000">
        <w:rPr>
          <w:rtl w:val="1"/>
        </w:rPr>
        <w:t xml:space="preserve">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שמחייבת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E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רו</w:t>
      </w:r>
    </w:p>
    <w:p w:rsidR="00000000" w:rsidDel="00000000" w:rsidP="00000000" w:rsidRDefault="00000000" w:rsidRPr="00000000" w14:paraId="000003E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3E2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ממחישה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עוצמת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שקידושין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בהכרח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התפתחה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פריצים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כשורה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שמקדשים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חוטפים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בוגרת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 12 </w:t>
      </w:r>
      <w:r w:rsidDel="00000000" w:rsidR="00000000" w:rsidRPr="00000000">
        <w:rPr>
          <w:rtl w:val="1"/>
        </w:rPr>
        <w:t xml:space="preserve">בערך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ומסכימה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תוקעים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בחורה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3E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לבגרות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שאנשים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רעים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ניצלו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וסיבכו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אנשים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שישתפו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5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עוצמת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ומרחיקת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שהקידושין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שמשמעותה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והיתר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(</w:t>
      </w:r>
      <w:r w:rsidDel="00000000" w:rsidR="00000000" w:rsidRPr="00000000">
        <w:rPr>
          <w:b w:val="1"/>
          <w:rtl w:val="1"/>
        </w:rPr>
        <w:t xml:space="preserve">להפקיע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שהחכמים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יכלו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תשובה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גרשום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הגולה</w:t>
      </w:r>
    </w:p>
    <w:p w:rsidR="00000000" w:rsidDel="00000000" w:rsidP="00000000" w:rsidRDefault="00000000" w:rsidRPr="00000000" w14:paraId="000003EA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נטרפה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טבעה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ולאכוף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הרכוש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גרשום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ספינה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b w:val="1"/>
          <w:rtl w:val="1"/>
        </w:rPr>
        <w:t xml:space="preserve">למרות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שהתקנה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סותרת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ההלכתי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נכבד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הקהל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D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3EF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תיא</w:t>
      </w:r>
    </w:p>
    <w:p w:rsidR="00000000" w:rsidDel="00000000" w:rsidP="00000000" w:rsidRDefault="00000000" w:rsidRPr="00000000" w14:paraId="000003F1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3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מקבילה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לסמכות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רשאית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ממונות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בקהילה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והיתר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4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תיא</w:t>
      </w:r>
    </w:p>
    <w:p w:rsidR="00000000" w:rsidDel="00000000" w:rsidP="00000000" w:rsidRDefault="00000000" w:rsidRPr="00000000" w14:paraId="000003F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המעניינות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כמחייבת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3F8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להליך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לתקנה</w:t>
      </w:r>
    </w:p>
    <w:p w:rsidR="00000000" w:rsidDel="00000000" w:rsidP="00000000" w:rsidRDefault="00000000" w:rsidRPr="00000000" w14:paraId="000003F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הזדמנות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להליך</w:t>
      </w:r>
    </w:p>
    <w:p w:rsidR="00000000" w:rsidDel="00000000" w:rsidP="00000000" w:rsidRDefault="00000000" w:rsidRPr="00000000" w14:paraId="000003FA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הזדמנות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להליך</w:t>
      </w:r>
    </w:p>
    <w:p w:rsidR="00000000" w:rsidDel="00000000" w:rsidP="00000000" w:rsidRDefault="00000000" w:rsidRPr="00000000" w14:paraId="000003FB">
      <w:pPr>
        <w:pageBreakBefore w:val="0"/>
        <w:bidi w:val="1"/>
        <w:ind w:left="0" w:firstLine="0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למה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הבדל</w:t>
      </w:r>
      <w:r w:rsidDel="00000000" w:rsidR="00000000" w:rsidRPr="00000000">
        <w:rPr>
          <w:u w:val="single"/>
          <w:rtl w:val="1"/>
        </w:rPr>
        <w:t xml:space="preserve">?</w:t>
      </w:r>
    </w:p>
    <w:p w:rsidR="00000000" w:rsidDel="00000000" w:rsidP="00000000" w:rsidRDefault="00000000" w:rsidRPr="00000000" w14:paraId="000003FC">
      <w:pPr>
        <w:pageBreakBefore w:val="0"/>
        <w:numPr>
          <w:ilvl w:val="0"/>
          <w:numId w:val="2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D">
      <w:pPr>
        <w:pageBreakBefore w:val="0"/>
        <w:numPr>
          <w:ilvl w:val="0"/>
          <w:numId w:val="2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הזדמנות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בלעדיו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E">
      <w:pPr>
        <w:pageBreakBefore w:val="0"/>
        <w:numPr>
          <w:ilvl w:val="0"/>
          <w:numId w:val="2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הזדמנות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3FF">
      <w:pPr>
        <w:pageBreakBefore w:val="0"/>
        <w:numPr>
          <w:ilvl w:val="0"/>
          <w:numId w:val="2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להצטרף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כורחו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0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ולמלך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לקהל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לרוב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הקהל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המיעוט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שמוחה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מחייב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אולי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לאכוף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התקנה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0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</w:p>
    <w:p w:rsidR="00000000" w:rsidDel="00000000" w:rsidP="00000000" w:rsidRDefault="00000000" w:rsidRPr="00000000" w14:paraId="00000404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בסנקציה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- "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להטות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שהסכימו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הרבים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המיעוט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לקיים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המגבלה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העול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פרוצדורה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פרוצדורה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המיעוט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0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</w:t>
      </w:r>
    </w:p>
    <w:p w:rsidR="00000000" w:rsidDel="00000000" w:rsidP="00000000" w:rsidRDefault="00000000" w:rsidRPr="00000000" w14:paraId="0000040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נאכוף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יתנגד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ייעדר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מהאסיפה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שההחלטות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בהיעדרם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ויברחו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ולמניין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שתקנה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מחייבת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המיעוט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0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מוסכמת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0C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מרדכי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קעט</w:t>
      </w:r>
    </w:p>
    <w:p w:rsidR="00000000" w:rsidDel="00000000" w:rsidP="00000000" w:rsidRDefault="00000000" w:rsidRPr="00000000" w14:paraId="0000040E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מצטט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נכדו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קנסות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לאכוף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המרדכי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ופחות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משתתפים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ולאכוף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תרי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ז</w:t>
      </w:r>
    </w:p>
    <w:p w:rsidR="00000000" w:rsidDel="00000000" w:rsidP="00000000" w:rsidRDefault="00000000" w:rsidRPr="00000000" w14:paraId="00000414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ולהצביע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נציגים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כפשוטן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נציגי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קהל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לנציגות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החברתית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שמובחרים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בחוכמה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בעושר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בכבוד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שהציבור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החליט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ובחר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פרנסים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אפוטרופוס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יכולים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החלטות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הציבור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הספציפי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מצומצם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מינימלי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מוחלט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השבעה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הגיוני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pStyle w:val="Title"/>
        <w:pageBreakBefore w:val="0"/>
        <w:bidi w:val="1"/>
        <w:rPr>
          <w:sz w:val="24"/>
          <w:szCs w:val="24"/>
        </w:rPr>
      </w:pPr>
      <w:bookmarkStart w:colFirst="0" w:colLast="0" w:name="_s4ydhsj77ici" w:id="49"/>
      <w:bookmarkEnd w:id="49"/>
      <w:r w:rsidDel="00000000" w:rsidR="00000000" w:rsidRPr="00000000">
        <w:rPr>
          <w:sz w:val="24"/>
          <w:szCs w:val="24"/>
          <w:rtl w:val="0"/>
        </w:rPr>
        <w:t xml:space="preserve">17.12.20</w:t>
      </w:r>
    </w:p>
    <w:p w:rsidR="00000000" w:rsidDel="00000000" w:rsidP="00000000" w:rsidRDefault="00000000" w:rsidRPr="00000000" w14:paraId="0000041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41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טבחים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שוחטים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יקרעו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השוחט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המאמץ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ירוויח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41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ולאכוף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מלענות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כדי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שההסדר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?) </w:t>
      </w:r>
      <w:r w:rsidDel="00000000" w:rsidR="00000000" w:rsidRPr="00000000">
        <w:rPr>
          <w:b w:val="1"/>
          <w:rtl w:val="1"/>
        </w:rPr>
        <w:t xml:space="preserve">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?).</w:t>
      </w:r>
    </w:p>
    <w:p w:rsidR="00000000" w:rsidDel="00000000" w:rsidP="00000000" w:rsidRDefault="00000000" w:rsidRPr="00000000" w14:paraId="0000042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החשוב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סוגי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הסדרים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החשוב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ישנן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42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pageBreakBefore w:val="0"/>
        <w:numPr>
          <w:ilvl w:val="0"/>
          <w:numId w:val="9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כבוד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5">
      <w:pPr>
        <w:pageBreakBefore w:val="0"/>
        <w:numPr>
          <w:ilvl w:val="0"/>
          <w:numId w:val="9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פיקוח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הלכתי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שנוגדות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6">
      <w:pPr>
        <w:pageBreakBefore w:val="0"/>
        <w:numPr>
          <w:ilvl w:val="0"/>
          <w:numId w:val="9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מקפח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7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הנכונה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שוחטים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בציבור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הבטחת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42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2C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שצט</w:t>
      </w:r>
    </w:p>
    <w:p w:rsidR="00000000" w:rsidDel="00000000" w:rsidP="00000000" w:rsidRDefault="00000000" w:rsidRPr="00000000" w14:paraId="0000042E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העיר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ביניהם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ההסכמה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חשוב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30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ככבוד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431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רא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לג</w:t>
      </w:r>
    </w:p>
    <w:p w:rsidR="00000000" w:rsidDel="00000000" w:rsidP="00000000" w:rsidRDefault="00000000" w:rsidRPr="00000000" w14:paraId="0000043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נדרש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בתקנה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5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משתיים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שה</w:t>
      </w:r>
    </w:p>
    <w:p w:rsidR="00000000" w:rsidDel="00000000" w:rsidP="00000000" w:rsidRDefault="00000000" w:rsidRPr="00000000" w14:paraId="0000043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הסעיף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מסמכים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להיראות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ששטר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בערכאה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השיפוטי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הכוכבים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ליהודי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כשמדובר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אלינו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הקהל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ריבית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הקהל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להתנות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לבטל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שבממון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יבוטל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C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רמ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</w:p>
    <w:p w:rsidR="00000000" w:rsidDel="00000000" w:rsidP="00000000" w:rsidRDefault="00000000" w:rsidRPr="00000000" w14:paraId="0000043E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בקוביה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בעייתי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כשאני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ייזכה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יצליח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בהסכמתו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44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ושיחרימו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יתפתה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לשחק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ולשחק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הקהל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להסכים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pStyle w:val="Heading1"/>
        <w:pageBreakBefore w:val="0"/>
        <w:bidi w:val="1"/>
        <w:rPr>
          <w:sz w:val="24"/>
          <w:szCs w:val="24"/>
        </w:rPr>
      </w:pPr>
      <w:bookmarkStart w:colFirst="0" w:colLast="0" w:name="_lam7fjj4zr8n" w:id="50"/>
      <w:bookmarkEnd w:id="50"/>
      <w:r w:rsidDel="00000000" w:rsidR="00000000" w:rsidRPr="00000000">
        <w:rPr>
          <w:sz w:val="24"/>
          <w:szCs w:val="24"/>
          <w:rtl w:val="1"/>
        </w:rPr>
        <w:t xml:space="preserve">מנהג</w:t>
      </w:r>
    </w:p>
    <w:p w:rsidR="00000000" w:rsidDel="00000000" w:rsidP="00000000" w:rsidRDefault="00000000" w:rsidRPr="00000000" w14:paraId="00000445">
      <w:pPr>
        <w:pageBreakBefore w:val="0"/>
        <w:bidi w:val="1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שצומח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מנהגים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447">
      <w:pPr>
        <w:pageBreakBefore w:val="0"/>
        <w:numPr>
          <w:ilvl w:val="0"/>
          <w:numId w:val="5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</w:p>
    <w:p w:rsidR="00000000" w:rsidDel="00000000" w:rsidP="00000000" w:rsidRDefault="00000000" w:rsidRPr="00000000" w14:paraId="00000448">
      <w:pPr>
        <w:pageBreakBefore w:val="0"/>
        <w:numPr>
          <w:ilvl w:val="0"/>
          <w:numId w:val="5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</w:p>
    <w:p w:rsidR="00000000" w:rsidDel="00000000" w:rsidP="00000000" w:rsidRDefault="00000000" w:rsidRPr="00000000" w14:paraId="00000449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פסחים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להקריב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להקריב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קורבנות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שמקריבים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כקורבן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להקריב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התלבטות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להקריב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להקריב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להקריב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D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הקורבנות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שהאנשים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היותר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הסתבר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פטנט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4E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שיקף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קיימת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שנשכחה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50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51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</w:t>
      </w:r>
    </w:p>
    <w:p w:rsidR="00000000" w:rsidDel="00000000" w:rsidP="00000000" w:rsidRDefault="00000000" w:rsidRPr="00000000" w14:paraId="00000453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pageBreakBefore w:val="0"/>
        <w:bidi w:val="1"/>
        <w:rPr>
          <w:b w:val="1"/>
        </w:rPr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רופפת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ונהוג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שסח</w:t>
      </w:r>
    </w:p>
    <w:p w:rsidR="00000000" w:rsidDel="00000000" w:rsidP="00000000" w:rsidRDefault="00000000" w:rsidRPr="00000000" w14:paraId="00000457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מתעוררת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הגזלן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שיידע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מגזלה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מתייאש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5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לבעלותו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מגזלן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מגזלן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5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45C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pageBreakBefore w:val="0"/>
        <w:bidi w:val="1"/>
        <w:ind w:left="0" w:firstLine="0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מקורות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נוספים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למנהג</w:t>
      </w:r>
    </w:p>
    <w:p w:rsidR="00000000" w:rsidDel="00000000" w:rsidP="00000000" w:rsidRDefault="00000000" w:rsidRPr="00000000" w14:paraId="0000045E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ילקוט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שמעוני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כג</w:t>
      </w:r>
    </w:p>
    <w:p w:rsidR="00000000" w:rsidDel="00000000" w:rsidP="00000000" w:rsidRDefault="00000000" w:rsidRPr="00000000" w14:paraId="0000046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38. </w:t>
      </w:r>
      <w:r w:rsidDel="00000000" w:rsidR="00000000" w:rsidRPr="00000000">
        <w:rPr>
          <w:b w:val="1"/>
          <w:rtl w:val="1"/>
        </w:rPr>
        <w:t xml:space="preserve">שאילתות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עו</w:t>
      </w:r>
    </w:p>
    <w:p w:rsidR="00000000" w:rsidDel="00000000" w:rsidP="00000000" w:rsidRDefault="00000000" w:rsidRPr="00000000" w14:paraId="00000464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לשמוע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טוש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המאירי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עמ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ו</w:t>
      </w:r>
    </w:p>
    <w:p w:rsidR="00000000" w:rsidDel="00000000" w:rsidP="00000000" w:rsidRDefault="00000000" w:rsidRPr="00000000" w14:paraId="0000046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המנהגות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ציטוטים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שמחזקים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למנהג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למנהגים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6C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</w:p>
    <w:p w:rsidR="00000000" w:rsidDel="00000000" w:rsidP="00000000" w:rsidRDefault="00000000" w:rsidRPr="00000000" w14:paraId="0000046E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תוקפם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סייג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והרחקה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שבערב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שמחמירים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לסתור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0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בעניין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ממונות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שבדיני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בהרחקה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1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מט</w:t>
      </w:r>
    </w:p>
    <w:p w:rsidR="00000000" w:rsidDel="00000000" w:rsidP="00000000" w:rsidRDefault="00000000" w:rsidRPr="00000000" w14:paraId="0000047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ואדרבה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5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קנג</w:t>
      </w:r>
    </w:p>
    <w:p w:rsidR="00000000" w:rsidDel="00000000" w:rsidP="00000000" w:rsidRDefault="00000000" w:rsidRPr="00000000" w14:paraId="00000477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עוזבים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תחולה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גיאוגרפית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רחבה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A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גאונים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B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למנהג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גישתו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D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47F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משנה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ולהעריב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משעת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חושך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מהזריחה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ממתקים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בסיסי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נספק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צהריים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שהבטחת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1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רשב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וקטנית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כששכרו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הירושלמי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5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המצמצמת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תענית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48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A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לאימוץ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8B">
      <w:pPr>
        <w:pageBreakBefore w:val="0"/>
        <w:numPr>
          <w:ilvl w:val="0"/>
          <w:numId w:val="35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</w:p>
    <w:p w:rsidR="00000000" w:rsidDel="00000000" w:rsidP="00000000" w:rsidRDefault="00000000" w:rsidRPr="00000000" w14:paraId="0000048C">
      <w:pPr>
        <w:pageBreakBefore w:val="0"/>
        <w:numPr>
          <w:ilvl w:val="0"/>
          <w:numId w:val="35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נהגו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</w:p>
    <w:p w:rsidR="00000000" w:rsidDel="00000000" w:rsidP="00000000" w:rsidRDefault="00000000" w:rsidRPr="00000000" w14:paraId="0000048D">
      <w:pPr>
        <w:pageBreakBefore w:val="0"/>
        <w:numPr>
          <w:ilvl w:val="0"/>
          <w:numId w:val="35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מנהג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</w:p>
    <w:p w:rsidR="00000000" w:rsidDel="00000000" w:rsidP="00000000" w:rsidRDefault="00000000" w:rsidRPr="00000000" w14:paraId="0000048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48F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דורשים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0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2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עוצמתו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ותוקפו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המיוחסות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רס</w:t>
      </w:r>
    </w:p>
    <w:p w:rsidR="00000000" w:rsidDel="00000000" w:rsidP="00000000" w:rsidRDefault="00000000" w:rsidRPr="00000000" w14:paraId="00000495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הדוגמא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שמובאת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הקישוטים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497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pStyle w:val="Title"/>
        <w:pageBreakBefore w:val="0"/>
        <w:bidi w:val="1"/>
        <w:rPr/>
      </w:pPr>
      <w:bookmarkStart w:colFirst="0" w:colLast="0" w:name="_n6ofbzpzfyf" w:id="51"/>
      <w:bookmarkEnd w:id="51"/>
      <w:r w:rsidDel="00000000" w:rsidR="00000000" w:rsidRPr="00000000">
        <w:rPr>
          <w:rtl w:val="0"/>
        </w:rPr>
        <w:t xml:space="preserve">21.12.20</w:t>
      </w:r>
    </w:p>
    <w:p w:rsidR="00000000" w:rsidDel="00000000" w:rsidP="00000000" w:rsidRDefault="00000000" w:rsidRPr="00000000" w14:paraId="0000049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רנד</w:t>
      </w:r>
    </w:p>
    <w:p w:rsidR="00000000" w:rsidDel="00000000" w:rsidP="00000000" w:rsidRDefault="00000000" w:rsidRPr="00000000" w14:paraId="0000049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נדוניה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הנדוניה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מתה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שהנדוניה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מנהג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מאמצים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לסיטואציה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שנכון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נוח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לגיטימית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לגיטימית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שהניסוח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בנדוניה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ומהסביבה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והגבול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שמאמצים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מסוכנת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והשלטונית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ופוסקי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השיפוט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9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4A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הסוחרים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מיטלטל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הגבהת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משיכת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מקרקעין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4A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מאחסנים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מרתפים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שיספיקו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רוכש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לאחסן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רוכש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למשוך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להגביה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חותמת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נרכשה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נרכשה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ירד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4A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מנהג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המקום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מנהג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הסוחרים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בחביות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באמצעות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הזה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ייחשב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קניין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שולחן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ערוך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חושן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</w:t>
      </w:r>
    </w:p>
    <w:p w:rsidR="00000000" w:rsidDel="00000000" w:rsidP="00000000" w:rsidRDefault="00000000" w:rsidRPr="00000000" w14:paraId="000004A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וסיכמו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4A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למנהג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תוקף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הרישום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ויחייב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שכששני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יהלומנים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ההסכם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הסוחרים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סוחרי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היהלומים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בהיעדר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סיטומתא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הסוחרים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כשקונים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באינטרנט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באינטרנט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pStyle w:val="Heading1"/>
        <w:pageBreakBefore w:val="0"/>
        <w:bidi w:val="1"/>
        <w:rPr>
          <w:sz w:val="24"/>
          <w:szCs w:val="24"/>
        </w:rPr>
      </w:pPr>
      <w:bookmarkStart w:colFirst="0" w:colLast="0" w:name="_b6pcxk12wv5h" w:id="52"/>
      <w:bookmarkEnd w:id="52"/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דמלכותא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</w:p>
    <w:p w:rsidR="00000000" w:rsidDel="00000000" w:rsidP="00000000" w:rsidRDefault="00000000" w:rsidRPr="00000000" w14:paraId="000004B3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דיברנו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כקהילות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טריטוריאלית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ההלכתית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הציפיה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מיסים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מקורו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כאזרח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)?</w:t>
      </w:r>
    </w:p>
    <w:p w:rsidR="00000000" w:rsidDel="00000000" w:rsidP="00000000" w:rsidRDefault="00000000" w:rsidRPr="00000000" w14:paraId="000004B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השלטון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מנק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אזרחית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ויענישו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וסמכותה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4B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נדרים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4B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מוכסים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מהמוכס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מהתבואה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מהמוכס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ולהתחמק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מהתשלום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4B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בסיטואציה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בסיטואציה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ולהתחמק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ההתחמקות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קצבה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מוכס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קריטריונים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מסמכותו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מתנדב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השלטונית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שבאמצעותה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4C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pStyle w:val="Title"/>
        <w:pageBreakBefore w:val="0"/>
        <w:bidi w:val="1"/>
        <w:rPr>
          <w:sz w:val="24"/>
          <w:szCs w:val="24"/>
        </w:rPr>
      </w:pPr>
      <w:bookmarkStart w:colFirst="0" w:colLast="0" w:name="_fut0k4vs7k3n" w:id="53"/>
      <w:bookmarkEnd w:id="53"/>
      <w:r w:rsidDel="00000000" w:rsidR="00000000" w:rsidRPr="00000000">
        <w:rPr>
          <w:sz w:val="24"/>
          <w:szCs w:val="24"/>
          <w:rtl w:val="0"/>
        </w:rPr>
        <w:t xml:space="preserve">24.12.20</w:t>
      </w:r>
    </w:p>
    <w:p w:rsidR="00000000" w:rsidDel="00000000" w:rsidP="00000000" w:rsidRDefault="00000000" w:rsidRPr="00000000" w14:paraId="000004C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הלכתית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לציית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המלך</w:t>
      </w:r>
      <w:r w:rsidDel="00000000" w:rsidR="00000000" w:rsidRPr="00000000">
        <w:rPr>
          <w:b w:val="1"/>
          <w:rtl w:val="1"/>
        </w:rPr>
        <w:t xml:space="preserve">?</w:t>
      </w:r>
    </w:p>
    <w:p w:rsidR="00000000" w:rsidDel="00000000" w:rsidP="00000000" w:rsidRDefault="00000000" w:rsidRPr="00000000" w14:paraId="000004C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רבנו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נסים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4C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מהארץ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הריבון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ובתור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איזושהי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שלטונית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C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נדרים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יא</w:t>
      </w:r>
    </w:p>
    <w:p w:rsidR="00000000" w:rsidDel="00000000" w:rsidP="00000000" w:rsidRDefault="00000000" w:rsidRPr="00000000" w14:paraId="000004C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שהדיוט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התנהגות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C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4C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מרצונם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ומשפטיו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התנהגות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מרצונם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מטעמי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בקריטריונים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גזל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ואבדה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</w:t>
      </w:r>
    </w:p>
    <w:p w:rsidR="00000000" w:rsidDel="00000000" w:rsidP="00000000" w:rsidRDefault="00000000" w:rsidRPr="00000000" w14:paraId="000004D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שהמוכס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דמוקרטי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גיטין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</w:p>
    <w:p w:rsidR="00000000" w:rsidDel="00000000" w:rsidP="00000000" w:rsidRDefault="00000000" w:rsidRPr="00000000" w14:paraId="000004D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4D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ערכאות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ערכאות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להיראות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בערכאות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החותמים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הקריטריונים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D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-7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שנקראות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אוניברסליות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שמחייבות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0">
      <w:pPr>
        <w:pageBreakBefore w:val="0"/>
        <w:numPr>
          <w:ilvl w:val="0"/>
          <w:numId w:val="4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עריות</w:t>
      </w:r>
    </w:p>
    <w:p w:rsidR="00000000" w:rsidDel="00000000" w:rsidP="00000000" w:rsidRDefault="00000000" w:rsidRPr="00000000" w14:paraId="000004E1">
      <w:pPr>
        <w:pageBreakBefore w:val="0"/>
        <w:numPr>
          <w:ilvl w:val="0"/>
          <w:numId w:val="4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שפיכות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דמים</w:t>
      </w:r>
    </w:p>
    <w:p w:rsidR="00000000" w:rsidDel="00000000" w:rsidP="00000000" w:rsidRDefault="00000000" w:rsidRPr="00000000" w14:paraId="000004E2">
      <w:pPr>
        <w:pageBreakBefore w:val="0"/>
        <w:numPr>
          <w:ilvl w:val="0"/>
          <w:numId w:val="4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</w:p>
    <w:p w:rsidR="00000000" w:rsidDel="00000000" w:rsidP="00000000" w:rsidRDefault="00000000" w:rsidRPr="00000000" w14:paraId="000004E3">
      <w:pPr>
        <w:pageBreakBefore w:val="0"/>
        <w:numPr>
          <w:ilvl w:val="0"/>
          <w:numId w:val="4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לגנוב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4E4">
      <w:pPr>
        <w:pageBreakBefore w:val="0"/>
        <w:numPr>
          <w:ilvl w:val="0"/>
          <w:numId w:val="4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4E5">
      <w:pPr>
        <w:pageBreakBefore w:val="0"/>
        <w:numPr>
          <w:ilvl w:val="0"/>
          <w:numId w:val="4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4E6">
      <w:pPr>
        <w:pageBreakBefore w:val="0"/>
        <w:numPr>
          <w:ilvl w:val="0"/>
          <w:numId w:val="4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בראשונים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מצמצמת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ומרחיבה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7">
      <w:pPr>
        <w:pageBreakBefore w:val="0"/>
        <w:bidi w:val="1"/>
        <w:ind w:left="720" w:firstLine="0"/>
        <w:rPr/>
      </w:pPr>
      <w:r w:rsidDel="00000000" w:rsidR="00000000" w:rsidRPr="00000000">
        <w:rPr>
          <w:rtl w:val="1"/>
        </w:rPr>
        <w:t xml:space="preserve">המצמצמת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מצומצמת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לאותן</w:t>
      </w:r>
      <w:r w:rsidDel="00000000" w:rsidR="00000000" w:rsidRPr="00000000">
        <w:rPr>
          <w:rtl w:val="1"/>
        </w:rPr>
        <w:t xml:space="preserve"> 6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8">
      <w:pPr>
        <w:pageBreakBefore w:val="0"/>
        <w:bidi w:val="1"/>
        <w:ind w:left="720" w:firstLine="0"/>
        <w:rPr/>
      </w:pPr>
      <w:r w:rsidDel="00000000" w:rsidR="00000000" w:rsidRPr="00000000">
        <w:rPr>
          <w:rtl w:val="1"/>
        </w:rPr>
        <w:t xml:space="preserve">המרחיבה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להקים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-6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המרחיבה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</w:t>
      </w:r>
    </w:p>
    <w:p w:rsidR="00000000" w:rsidDel="00000000" w:rsidP="00000000" w:rsidRDefault="00000000" w:rsidRPr="00000000" w14:paraId="000004EC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מתשובה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להירתע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חייבוץ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ההנמקה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EF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הקודמים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ההנמקה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התיאורטית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כמלכות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השנייה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4F4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pStyle w:val="Heading1"/>
        <w:pageBreakBefore w:val="0"/>
        <w:bidi w:val="1"/>
        <w:rPr>
          <w:sz w:val="22"/>
          <w:szCs w:val="22"/>
        </w:rPr>
      </w:pPr>
      <w:bookmarkStart w:colFirst="0" w:colLast="0" w:name="_iynl4ddhnsod" w:id="54"/>
      <w:bookmarkEnd w:id="54"/>
      <w:r w:rsidDel="00000000" w:rsidR="00000000" w:rsidRPr="00000000">
        <w:rPr>
          <w:sz w:val="22"/>
          <w:szCs w:val="22"/>
          <w:rtl w:val="1"/>
        </w:rPr>
        <w:t xml:space="preserve">הגדרת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המלך</w:t>
      </w:r>
    </w:p>
    <w:p w:rsidR="00000000" w:rsidDel="00000000" w:rsidP="00000000" w:rsidRDefault="00000000" w:rsidRPr="00000000" w14:paraId="000004F6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פ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גזילה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ואבידה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יח</w:t>
      </w:r>
    </w:p>
    <w:p w:rsidR="00000000" w:rsidDel="00000000" w:rsidP="00000000" w:rsidRDefault="00000000" w:rsidRPr="00000000" w14:paraId="000004F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שמטבעו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הארצות</w:t>
      </w:r>
      <w:r w:rsidDel="00000000" w:rsidR="00000000" w:rsidRPr="00000000">
        <w:rPr>
          <w:rtl w:val="1"/>
        </w:rPr>
        <w:t xml:space="preserve">. ...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כגזלן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כמלך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הארצות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pageBreakBefore w:val="0"/>
        <w:bidi w:val="1"/>
        <w:ind w:left="0" w:firstLine="0"/>
        <w:rPr/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המהרי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קצ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קולון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4FC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שמקומי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המהרי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FF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01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pageBreakBefore w:val="0"/>
        <w:bidi w:val="1"/>
        <w:ind w:left="0" w:firstLine="0"/>
        <w:rPr/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מהרשד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מדינא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50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שמתחלף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לזמן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שהשתמע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505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pageBreakBefore w:val="0"/>
        <w:bidi w:val="1"/>
        <w:ind w:left="0" w:firstLine="0"/>
        <w:rPr/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כהן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ענייני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קוק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507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המצומצם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כורחנו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09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pStyle w:val="Heading1"/>
        <w:pageBreakBefore w:val="0"/>
        <w:bidi w:val="1"/>
        <w:rPr/>
      </w:pPr>
      <w:bookmarkStart w:colFirst="0" w:colLast="0" w:name="_ndnyooqgyqxa" w:id="55"/>
      <w:bookmarkEnd w:id="55"/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</w:p>
    <w:p w:rsidR="00000000" w:rsidDel="00000000" w:rsidP="00000000" w:rsidRDefault="00000000" w:rsidRPr="00000000" w14:paraId="0000050B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pageBreakBefore w:val="0"/>
        <w:bidi w:val="1"/>
        <w:ind w:left="0" w:firstLine="0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האם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דמלכותא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רלוונטי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למלך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ישראל</w:t>
      </w:r>
      <w:r w:rsidDel="00000000" w:rsidR="00000000" w:rsidRPr="00000000">
        <w:rPr>
          <w:u w:val="single"/>
          <w:rtl w:val="1"/>
        </w:rPr>
        <w:t xml:space="preserve">?</w:t>
      </w:r>
    </w:p>
    <w:p w:rsidR="00000000" w:rsidDel="00000000" w:rsidP="00000000" w:rsidRDefault="00000000" w:rsidRPr="00000000" w14:paraId="0000050D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-100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סיטואציה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0E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pageBreakBefore w:val="0"/>
        <w:bidi w:val="1"/>
        <w:ind w:left="0" w:firstLine="0"/>
        <w:rPr/>
      </w:pP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גזלה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ואבדה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יא</w:t>
      </w:r>
    </w:p>
    <w:p w:rsidR="00000000" w:rsidDel="00000000" w:rsidP="00000000" w:rsidRDefault="00000000" w:rsidRPr="00000000" w14:paraId="0000051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…"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514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שוויוניים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להנמקה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5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שמואל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</w:t>
      </w:r>
    </w:p>
    <w:p w:rsidR="00000000" w:rsidDel="00000000" w:rsidP="00000000" w:rsidRDefault="00000000" w:rsidRPr="00000000" w14:paraId="00000517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הספציפי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שכשיגיעו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והשנייה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ימשיכו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מיוזמתו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וייתן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כפייה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קוצרים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לוחמים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ייקח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לטבחות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הכרמים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לעבדיו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'...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להתלונן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9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כוונתו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שמואל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צורות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51A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האחת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B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השנייה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שמחובתו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C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1E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סנהדרין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52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22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2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pageBreakBefore w:val="0"/>
        <w:bidi w:val="1"/>
        <w:ind w:left="0" w:firstLine="0"/>
        <w:rPr/>
      </w:pPr>
      <w:r w:rsidDel="00000000" w:rsidR="00000000" w:rsidRPr="00000000">
        <w:rPr>
          <w:b w:val="1"/>
          <w:rtl w:val="1"/>
        </w:rPr>
        <w:t xml:space="preserve">מאירי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נדרים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כז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המאירי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525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27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pStyle w:val="Title"/>
        <w:pageBreakBefore w:val="0"/>
        <w:bidi w:val="1"/>
        <w:rPr>
          <w:sz w:val="24"/>
          <w:szCs w:val="24"/>
        </w:rPr>
      </w:pPr>
      <w:bookmarkStart w:colFirst="0" w:colLast="0" w:name="_iykvtahqcznq" w:id="56"/>
      <w:bookmarkEnd w:id="56"/>
      <w:r w:rsidDel="00000000" w:rsidR="00000000" w:rsidRPr="00000000">
        <w:rPr>
          <w:sz w:val="24"/>
          <w:szCs w:val="24"/>
          <w:rtl w:val="0"/>
        </w:rPr>
        <w:t xml:space="preserve">28.12.20</w:t>
      </w:r>
    </w:p>
    <w:p w:rsidR="00000000" w:rsidDel="00000000" w:rsidP="00000000" w:rsidRDefault="00000000" w:rsidRPr="00000000" w14:paraId="0000052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pStyle w:val="Heading1"/>
        <w:pageBreakBefore w:val="0"/>
        <w:bidi w:val="1"/>
        <w:rPr/>
      </w:pPr>
      <w:bookmarkStart w:colFirst="0" w:colLast="0" w:name="_akig2w21ldsj" w:id="57"/>
      <w:bookmarkEnd w:id="57"/>
      <w:r w:rsidDel="00000000" w:rsidR="00000000" w:rsidRPr="00000000">
        <w:rPr>
          <w:rtl w:val="1"/>
        </w:rPr>
        <w:t xml:space="preserve">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</w:p>
    <w:p w:rsidR="00000000" w:rsidDel="00000000" w:rsidP="00000000" w:rsidRDefault="00000000" w:rsidRPr="00000000" w14:paraId="0000052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מגבלות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והיתר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52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וצריכים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2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קנח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דוריאן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53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קצבה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שוויונית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במוכס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שמטילים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גזלה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ואבדה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</w:t>
      </w:r>
    </w:p>
    <w:p w:rsidR="00000000" w:rsidDel="00000000" w:rsidP="00000000" w:rsidRDefault="00000000" w:rsidRPr="00000000" w14:paraId="0000053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קריטריונים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מתחשק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שעומד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כתקף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שולחן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שסט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סעיף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לצורכי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כענישה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הרכוש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פרסונלי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3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רמ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rtl w:val="1"/>
        </w:rPr>
        <w:t xml:space="preserve">מתאר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שמופיעה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בראשונים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דמלכותא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במסים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ומכסים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התלויים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בקרקע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53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המגבלה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סיבות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53F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ראשית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מקרקעין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ומנגד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שמתבססים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ומנהגם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המגבלה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מגיד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כז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ווידאל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טוליסה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54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מחוקיו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שולחן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שסט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סעיף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54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נדוניה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הנדוניה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כמנהג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4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הנדוניה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מגבילים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54F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ירוויח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הנדוניה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5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ריטב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552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והידועים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5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המגבלה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מתכתבת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מבססים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שמכאן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יחקקו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כתקנה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שמאמצת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55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מגיד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גזילה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ואבידה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יג</w:t>
      </w:r>
    </w:p>
    <w:p w:rsidR="00000000" w:rsidDel="00000000" w:rsidP="00000000" w:rsidRDefault="00000000" w:rsidRPr="00000000" w14:paraId="00000558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מסכימים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יחוקק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5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מהמגבלות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כאינטואיציה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הרלוונטי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בנימוקים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התיאורטי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5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55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שעסוקה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כשלא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כעבור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כעבור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המשכון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דיברנו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כעבור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שמוכרים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שמכוח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מצמצם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תחולתם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יתבטלו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pStyle w:val="Heading1"/>
        <w:pageBreakBefore w:val="0"/>
        <w:bidi w:val="1"/>
        <w:rPr/>
      </w:pPr>
      <w:bookmarkStart w:colFirst="0" w:colLast="0" w:name="_7g698yngl8g3" w:id="58"/>
      <w:bookmarkEnd w:id="58"/>
      <w:r w:rsidDel="00000000" w:rsidR="00000000" w:rsidRPr="00000000">
        <w:rPr>
          <w:rtl w:val="1"/>
        </w:rPr>
        <w:t xml:space="preserve">לסיכום</w:t>
      </w:r>
    </w:p>
    <w:p w:rsidR="00000000" w:rsidDel="00000000" w:rsidP="00000000" w:rsidRDefault="00000000" w:rsidRPr="00000000" w14:paraId="0000056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9">
      <w:pPr>
        <w:pageBreakBefore w:val="0"/>
        <w:numPr>
          <w:ilvl w:val="0"/>
          <w:numId w:val="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עסקנו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אימוץ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A">
      <w:pPr>
        <w:pageBreakBefore w:val="0"/>
        <w:numPr>
          <w:ilvl w:val="0"/>
          <w:numId w:val="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אקטואלית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רשמי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פותרים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סכסוכים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שצדדים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56B">
      <w:pPr>
        <w:pageBreakBefore w:val="0"/>
        <w:bidi w:val="1"/>
        <w:ind w:left="720" w:firstLine="0"/>
        <w:rPr/>
      </w:pPr>
      <w:r w:rsidDel="00000000" w:rsidR="00000000" w:rsidRPr="00000000">
        <w:rPr>
          <w:u w:val="single"/>
          <w:rtl w:val="1"/>
        </w:rPr>
        <w:t xml:space="preserve">דוגמאות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56C">
      <w:pPr>
        <w:pageBreakBefore w:val="0"/>
        <w:numPr>
          <w:ilvl w:val="0"/>
          <w:numId w:val="1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D">
      <w:pPr>
        <w:pageBreakBefore w:val="0"/>
        <w:numPr>
          <w:ilvl w:val="0"/>
          <w:numId w:val="1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עסקת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מקרקעין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תיווך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6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בדוגמאות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יתעניין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וייתן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כלשהי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למתווך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56F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ואם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מעניין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רוצה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להשתמש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להלכה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מכוח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יכול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להשתמש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בזה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571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pageBreakBefore w:val="0"/>
        <w:numPr>
          <w:ilvl w:val="0"/>
          <w:numId w:val="4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מוגבל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מגבלות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573">
      <w:pPr>
        <w:pageBreakBefore w:val="0"/>
        <w:numPr>
          <w:ilvl w:val="0"/>
          <w:numId w:val="21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574">
      <w:pPr>
        <w:pageBreakBefore w:val="0"/>
        <w:numPr>
          <w:ilvl w:val="0"/>
          <w:numId w:val="21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ומקרקעין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57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pageBreakBefore w:val="0"/>
        <w:numPr>
          <w:ilvl w:val="0"/>
          <w:numId w:val="4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בפרלמנט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בכנסת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שמייצג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ומכוח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77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pageBreakBefore w:val="0"/>
        <w:numPr>
          <w:ilvl w:val="0"/>
          <w:numId w:val="4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הדוגמא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79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פוליטית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לכנסת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להנהגה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כמנהג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הרלוונטית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7B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לנפקות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כמנהג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7C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האם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בהקשר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הפלילי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ברמה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ההלכתית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ברמה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ההלכתית</w:t>
      </w:r>
      <w:r w:rsidDel="00000000" w:rsidR="00000000" w:rsidRPr="00000000">
        <w:rPr>
          <w:u w:val="single"/>
          <w:rtl w:val="1"/>
        </w:rPr>
        <w:t xml:space="preserve">) </w:t>
      </w:r>
      <w:r w:rsidDel="00000000" w:rsidR="00000000" w:rsidRPr="00000000">
        <w:rPr>
          <w:u w:val="single"/>
          <w:rtl w:val="1"/>
        </w:rPr>
        <w:t xml:space="preserve">אנחנו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מכירים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בסמכות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להעניש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עבריינים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עפ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ההלכה</w:t>
      </w:r>
      <w:r w:rsidDel="00000000" w:rsidR="00000000" w:rsidRPr="00000000">
        <w:rPr>
          <w:u w:val="single"/>
          <w:rtl w:val="1"/>
        </w:rPr>
        <w:t xml:space="preserve">)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57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להעניש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יוענש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להעניש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7F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pStyle w:val="Heading1"/>
        <w:pageBreakBefore w:val="0"/>
        <w:bidi w:val="1"/>
        <w:rPr>
          <w:sz w:val="24"/>
          <w:szCs w:val="24"/>
        </w:rPr>
      </w:pPr>
      <w:bookmarkStart w:colFirst="0" w:colLast="0" w:name="_58bry69l2j9g" w:id="59"/>
      <w:bookmarkEnd w:id="59"/>
      <w:r w:rsidDel="00000000" w:rsidR="00000000" w:rsidRPr="00000000">
        <w:rPr>
          <w:sz w:val="24"/>
          <w:szCs w:val="24"/>
          <w:rtl w:val="1"/>
        </w:rPr>
        <w:t xml:space="preserve">משפט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ומוסר</w:t>
      </w:r>
    </w:p>
    <w:p w:rsidR="00000000" w:rsidDel="00000000" w:rsidP="00000000" w:rsidRDefault="00000000" w:rsidRPr="00000000" w14:paraId="0000058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pStyle w:val="Heading1"/>
        <w:pageBreakBefore w:val="0"/>
        <w:bidi w:val="1"/>
        <w:rPr>
          <w:sz w:val="24"/>
          <w:szCs w:val="24"/>
        </w:rPr>
      </w:pPr>
      <w:bookmarkStart w:colFirst="0" w:colLast="0" w:name="_khlypucz5eyj" w:id="60"/>
      <w:bookmarkEnd w:id="60"/>
      <w:r w:rsidDel="00000000" w:rsidR="00000000" w:rsidRPr="00000000">
        <w:rPr>
          <w:sz w:val="24"/>
          <w:szCs w:val="24"/>
          <w:rtl w:val="1"/>
        </w:rPr>
        <w:t xml:space="preserve">ועשית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והטוב</w:t>
      </w:r>
    </w:p>
    <w:p w:rsidR="00000000" w:rsidDel="00000000" w:rsidP="00000000" w:rsidRDefault="00000000" w:rsidRPr="00000000" w14:paraId="0000058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pageBreakBefore w:val="0"/>
        <w:bidi w:val="1"/>
        <w:ind w:left="0" w:firstLine="0"/>
        <w:rPr/>
      </w:pPr>
      <w:r w:rsidDel="00000000" w:rsidR="00000000" w:rsidRPr="00000000">
        <w:rPr>
          <w:b w:val="1"/>
          <w:rtl w:val="1"/>
        </w:rPr>
        <w:t xml:space="preserve">פס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וייס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כיתן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טקסטיל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במשק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התרשלות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בערעור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87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מהשופטים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שהסכימה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כפשרה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88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הויכוח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89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pageBreakBefore w:val="0"/>
        <w:bidi w:val="1"/>
        <w:ind w:left="0" w:firstLine="0"/>
        <w:rPr/>
      </w:pP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ומשפט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8B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8D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אכיפים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בתביעתו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8F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9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592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השיקולים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המוסריים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נלקחים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בחשבון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ההקשרים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הממוניים</w:t>
      </w:r>
      <w:r w:rsidDel="00000000" w:rsidR="00000000" w:rsidRPr="00000000">
        <w:rPr>
          <w:b w:val="1"/>
          <w:rtl w:val="1"/>
        </w:rPr>
        <w:t xml:space="preserve">?</w:t>
      </w:r>
    </w:p>
    <w:p w:rsidR="00000000" w:rsidDel="00000000" w:rsidP="00000000" w:rsidRDefault="00000000" w:rsidRPr="00000000" w14:paraId="0000059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pStyle w:val="Title"/>
        <w:pageBreakBefore w:val="0"/>
        <w:bidi w:val="1"/>
        <w:rPr>
          <w:sz w:val="24"/>
          <w:szCs w:val="24"/>
        </w:rPr>
      </w:pPr>
      <w:bookmarkStart w:colFirst="0" w:colLast="0" w:name="_bvqpn66136yv" w:id="61"/>
      <w:bookmarkEnd w:id="61"/>
      <w:r w:rsidDel="00000000" w:rsidR="00000000" w:rsidRPr="00000000">
        <w:rPr>
          <w:sz w:val="24"/>
          <w:szCs w:val="24"/>
          <w:rtl w:val="0"/>
        </w:rPr>
        <w:t xml:space="preserve">31.12.20</w:t>
      </w:r>
    </w:p>
    <w:p w:rsidR="00000000" w:rsidDel="00000000" w:rsidP="00000000" w:rsidRDefault="00000000" w:rsidRPr="00000000" w14:paraId="0000059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</w:p>
    <w:p w:rsidR="00000000" w:rsidDel="00000000" w:rsidP="00000000" w:rsidRDefault="00000000" w:rsidRPr="00000000" w14:paraId="0000059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וחקיו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99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לאבתיך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59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ניתקל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בקושי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החוקים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שתשמור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מיותרת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9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9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הסיבה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A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תם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לב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A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ציווה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בסיטואציה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להתנהג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עקרון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עשיית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להתנהג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A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מעקרונות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שעומדים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ההלכתית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שבכתב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A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המצבים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הסיטואציות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שיתרחשו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להיבט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הטכני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ורעיו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ותקוני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והמדינות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להשאיר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מרחב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גמישות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גמישות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A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לרחף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ההתנהלות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היומיומית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A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ויקרא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יט</w:t>
      </w:r>
    </w:p>
    <w:p w:rsidR="00000000" w:rsidDel="00000000" w:rsidP="00000000" w:rsidRDefault="00000000" w:rsidRPr="00000000" w14:paraId="000005A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5AB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תהיו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אלהיכם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AC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רשימת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A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5B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כהימנעות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לקדוש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שלהימנע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מאיסורים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5B2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הרמב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סמיכות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B3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הרמב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עקרון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התנהגויות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וקדושים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גבולות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5B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דוגמא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הגבלות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B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מנצל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5B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הנחיית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הנסיבות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B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שעשיית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הישר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והטוב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לחברו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קדושים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למקום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באיסורים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B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עקרונות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B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-3 </w:t>
      </w:r>
      <w:r w:rsidDel="00000000" w:rsidR="00000000" w:rsidRPr="00000000">
        <w:rPr>
          <w:rtl w:val="1"/>
        </w:rPr>
        <w:t xml:space="preserve">רמות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5BF">
      <w:pPr>
        <w:pageBreakBefore w:val="0"/>
        <w:numPr>
          <w:ilvl w:val="0"/>
          <w:numId w:val="29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ומופנה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אכיף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5C0">
      <w:pPr>
        <w:pageBreakBefore w:val="0"/>
        <w:numPr>
          <w:ilvl w:val="0"/>
          <w:numId w:val="29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ומכריע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הפורמלי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C1">
      <w:pPr>
        <w:pageBreakBefore w:val="0"/>
        <w:numPr>
          <w:ilvl w:val="0"/>
          <w:numId w:val="29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הציפייה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פרטי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C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C4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המישור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הראשון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C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שמבוססות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5C7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pStyle w:val="Heading1"/>
        <w:pageBreakBefore w:val="0"/>
        <w:bidi w:val="1"/>
        <w:rPr>
          <w:sz w:val="24"/>
          <w:szCs w:val="24"/>
        </w:rPr>
      </w:pPr>
      <w:bookmarkStart w:colFirst="0" w:colLast="0" w:name="_ipk0kwso7ryf" w:id="62"/>
      <w:bookmarkEnd w:id="62"/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מצרא</w:t>
      </w:r>
    </w:p>
    <w:p w:rsidR="00000000" w:rsidDel="00000000" w:rsidP="00000000" w:rsidRDefault="00000000" w:rsidRPr="00000000" w14:paraId="000005C9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גבול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CB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קח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5CD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1969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המקרקעין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מקרקעין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מבוססים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העותמני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קדימה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אפשרויות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CF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מתעוררת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כשהשכן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'?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סמוכים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הרחבת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ברצף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100,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 200,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להרוויח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1969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כשנחקק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המקרקעין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בוטלה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בסיטואציות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קניין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D1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u w:val="single"/>
          <w:rtl w:val="1"/>
        </w:rPr>
        <w:t xml:space="preserve">התלמוד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בסוגיה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5D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להסתלק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D5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6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יהודה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שרכש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שותפים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חצוף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מתנהג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אותו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בסיטואציה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מוסרית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5D7">
      <w:pPr>
        <w:pageBreakBefore w:val="0"/>
        <w:bidi w:val="1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8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נחמן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אומר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מסלקים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במקרה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מיוחד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ושותפים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הקדימה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מוסרית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D9">
      <w:pPr>
        <w:pageBreakBefore w:val="0"/>
        <w:bidi w:val="1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A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חכמי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נהרדעא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אמרו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שרכש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רגיל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קדימה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מוסרית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ועשית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העקרונית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עצום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DB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נגרם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מתנה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מצרא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5DC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לדוגמא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וירושה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ביורש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DE">
      <w:pPr>
        <w:pageBreakBefore w:val="0"/>
        <w:bidi w:val="1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עוד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דוגמא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מהגמרא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ומכרתי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מהקרקעות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כעסקת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בלע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מפרקים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נכסיו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לאחד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נפעיל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המוכר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להיפגע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להתפספס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מצרא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5E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דוגמא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נוספת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בעלים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הראשונים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לשמעון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יגידו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אינטרס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מיוחד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תיקח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הקרקע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תפגע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E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E4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נהרדעא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5E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שם</w:t>
      </w:r>
    </w:p>
    <w:p w:rsidR="00000000" w:rsidDel="00000000" w:rsidP="00000000" w:rsidRDefault="00000000" w:rsidRPr="00000000" w14:paraId="000005E8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EA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EB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קושי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פרוצדורלי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לקונה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תסתלק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מהקרקע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ותקבל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שכשיש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5ED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דרך</w:t>
      </w:r>
      <w:r w:rsidDel="00000000" w:rsidR="00000000" w:rsidRPr="00000000">
        <w:rPr>
          <w:u w:val="single"/>
          <w:rtl w:val="1"/>
        </w:rPr>
        <w:t xml:space="preserve"> "</w:t>
      </w:r>
      <w:r w:rsidDel="00000000" w:rsidR="00000000" w:rsidRPr="00000000">
        <w:rPr>
          <w:u w:val="single"/>
          <w:rtl w:val="1"/>
        </w:rPr>
        <w:t xml:space="preserve">עקומה</w:t>
      </w:r>
      <w:r w:rsidDel="00000000" w:rsidR="00000000" w:rsidRPr="00000000">
        <w:rPr>
          <w:u w:val="single"/>
          <w:rtl w:val="1"/>
        </w:rPr>
        <w:t xml:space="preserve">" </w:t>
      </w:r>
      <w:r w:rsidDel="00000000" w:rsidR="00000000" w:rsidRPr="00000000">
        <w:rPr>
          <w:u w:val="single"/>
          <w:rtl w:val="1"/>
        </w:rPr>
        <w:t xml:space="preserve">זו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נובעת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מאחת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סיבות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5EE">
      <w:pPr>
        <w:pageBreakBefore w:val="0"/>
        <w:numPr>
          <w:ilvl w:val="0"/>
          <w:numId w:val="2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אינדיקציה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הרקע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EF">
      <w:pPr>
        <w:pageBreakBefore w:val="0"/>
        <w:numPr>
          <w:ilvl w:val="0"/>
          <w:numId w:val="2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כשאני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מרצונו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כורחי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פיקציה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בעבורו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F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שמבוססת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ומובהק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F2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קעה</w:t>
      </w:r>
    </w:p>
    <w:p w:rsidR="00000000" w:rsidDel="00000000" w:rsidP="00000000" w:rsidRDefault="00000000" w:rsidRPr="00000000" w14:paraId="000005F4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למצרן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5F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5F8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pStyle w:val="Heading1"/>
        <w:pageBreakBefore w:val="0"/>
        <w:bidi w:val="1"/>
        <w:rPr>
          <w:sz w:val="24"/>
          <w:szCs w:val="24"/>
        </w:rPr>
      </w:pPr>
      <w:bookmarkStart w:colFirst="0" w:colLast="0" w:name="_krs8i3ui713h" w:id="63"/>
      <w:bookmarkEnd w:id="63"/>
      <w:r w:rsidDel="00000000" w:rsidR="00000000" w:rsidRPr="00000000">
        <w:rPr>
          <w:sz w:val="24"/>
          <w:szCs w:val="24"/>
          <w:rtl w:val="1"/>
        </w:rPr>
        <w:t xml:space="preserve">שומא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</w:p>
    <w:p w:rsidR="00000000" w:rsidDel="00000000" w:rsidP="00000000" w:rsidRDefault="00000000" w:rsidRPr="00000000" w14:paraId="000005FA">
      <w:pPr>
        <w:pageBreakBefore w:val="0"/>
        <w:bidi w:val="1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שומא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F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שקרן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ישנם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בטחונות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שעבוד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מקרקעין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השיעבוד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משכנתא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כשקונים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ייפרע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ישתמש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שיודיע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משועבדת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ייזהר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המקרקעין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אפקטיבי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ידוע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לכל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5FD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שטר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אוטומטית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המקרקעין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למלווה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ובבעלותו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שמשאירים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מחייה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מינימליים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מתעוררת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נמכרו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לצד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המקרקעין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המקרקעין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במטלטלין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השיעבוד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לקנייה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גוברת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שבמצב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ושיחזיר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סיטואציה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מלכתחילה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שיצטרך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שטר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פרסום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שההלוואה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שיעבוד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שמשתעבדים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נכסי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המקרקעין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5FF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בזבזתי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תמיד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האחרון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שפגע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בשיעבוד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00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pStyle w:val="Title"/>
        <w:pageBreakBefore w:val="0"/>
        <w:bidi w:val="1"/>
        <w:rPr/>
      </w:pPr>
      <w:bookmarkStart w:colFirst="0" w:colLast="0" w:name="_i4rs09husuf" w:id="64"/>
      <w:bookmarkEnd w:id="64"/>
      <w:r w:rsidDel="00000000" w:rsidR="00000000" w:rsidRPr="00000000">
        <w:rPr>
          <w:rtl w:val="0"/>
        </w:rPr>
        <w:t xml:space="preserve">04.01.21</w:t>
      </w:r>
    </w:p>
    <w:p w:rsidR="00000000" w:rsidDel="00000000" w:rsidP="00000000" w:rsidRDefault="00000000" w:rsidRPr="00000000" w14:paraId="0000060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שיעבוד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604">
      <w:pPr>
        <w:pageBreakBefore w:val="0"/>
        <w:numPr>
          <w:ilvl w:val="0"/>
          <w:numId w:val="10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כשהחייב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והנושה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05">
      <w:pPr>
        <w:pageBreakBefore w:val="0"/>
        <w:numPr>
          <w:ilvl w:val="0"/>
          <w:numId w:val="10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0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התבצע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באמצעות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60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0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pageBreakBefore w:val="0"/>
        <w:numPr>
          <w:ilvl w:val="0"/>
          <w:numId w:val="38"/>
        </w:numPr>
        <w:bidi w:val="1"/>
        <w:ind w:left="720" w:hanging="360"/>
      </w:pPr>
      <w:r w:rsidDel="00000000" w:rsidR="00000000" w:rsidRPr="00000000">
        <w:rPr>
          <w:u w:val="single"/>
          <w:rtl w:val="1"/>
        </w:rPr>
        <w:t xml:space="preserve">שלב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חיפוש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נכסים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חיפוש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נכסים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המכירה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שישפיעו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60B">
      <w:pPr>
        <w:pageBreakBefore w:val="0"/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pageBreakBefore w:val="0"/>
        <w:numPr>
          <w:ilvl w:val="0"/>
          <w:numId w:val="38"/>
        </w:numPr>
        <w:bidi w:val="1"/>
        <w:ind w:left="720" w:hanging="360"/>
      </w:pPr>
      <w:r w:rsidDel="00000000" w:rsidR="00000000" w:rsidRPr="00000000">
        <w:rPr>
          <w:u w:val="single"/>
          <w:rtl w:val="1"/>
        </w:rPr>
        <w:t xml:space="preserve">שלב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דריסת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רגל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1"/>
        </w:rPr>
        <w:t xml:space="preserve">שטר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אדרכתא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לחזקתו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מהלווה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0D">
      <w:pPr>
        <w:pageBreakBefore w:val="0"/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pageBreakBefore w:val="0"/>
        <w:numPr>
          <w:ilvl w:val="0"/>
          <w:numId w:val="38"/>
        </w:numPr>
        <w:bidi w:val="1"/>
        <w:ind w:left="720" w:hanging="360"/>
      </w:pPr>
      <w:r w:rsidDel="00000000" w:rsidR="00000000" w:rsidRPr="00000000">
        <w:rPr>
          <w:u w:val="single"/>
          <w:rtl w:val="1"/>
        </w:rPr>
        <w:t xml:space="preserve">שלב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השומה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מדויקת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הקרקע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ובעקבותיה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ההלוואה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60F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לפחות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30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המימוש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11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שנתיים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נטרפה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מימשת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השגתי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והחזר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613">
      <w:pPr>
        <w:pageBreakBefore w:val="0"/>
        <w:numPr>
          <w:ilvl w:val="0"/>
          <w:numId w:val="50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14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615">
      <w:pPr>
        <w:pageBreakBefore w:val="0"/>
        <w:numPr>
          <w:ilvl w:val="0"/>
          <w:numId w:val="50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שבבעלותי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61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pageBreakBefore w:val="0"/>
        <w:bidi w:val="1"/>
        <w:ind w:left="0" w:firstLine="0"/>
        <w:rPr/>
      </w:pPr>
      <w:r w:rsidDel="00000000" w:rsidR="00000000" w:rsidRPr="00000000">
        <w:rPr>
          <w:b w:val="1"/>
          <w:rtl w:val="1"/>
        </w:rPr>
        <w:t xml:space="preserve">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נכנסה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הדר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618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חכמי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נהרדעי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לשומא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19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אמימר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(</w:t>
      </w:r>
      <w:r w:rsidDel="00000000" w:rsidR="00000000" w:rsidRPr="00000000">
        <w:rPr>
          <w:rtl w:val="1"/>
        </w:rPr>
        <w:t xml:space="preserve">אמורא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נהרדעי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לעולם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1A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כעשיית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שלמלווה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1B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טז</w:t>
      </w:r>
    </w:p>
    <w:p w:rsidR="00000000" w:rsidDel="00000000" w:rsidP="00000000" w:rsidRDefault="00000000" w:rsidRPr="00000000" w14:paraId="0000061D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1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הוריש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הלווה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הנטרף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בבעלותו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מלווה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2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הועברה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2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המלווה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השקיע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בקרקע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למלווה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הוצאותיו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62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מחלוקת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השביח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62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השקעתי</w:t>
      </w:r>
      <w:r w:rsidDel="00000000" w:rsidR="00000000" w:rsidRPr="00000000">
        <w:rPr>
          <w:rtl w:val="1"/>
        </w:rPr>
        <w:t xml:space="preserve"> 10, </w:t>
      </w:r>
      <w:r w:rsidDel="00000000" w:rsidR="00000000" w:rsidRPr="00000000">
        <w:rPr>
          <w:rtl w:val="1"/>
        </w:rPr>
        <w:t xml:space="preserve">נטעתי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שהשבחתי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120 (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100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והשקענו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שהשקעתי</w:t>
      </w:r>
      <w:r w:rsidDel="00000000" w:rsidR="00000000" w:rsidRPr="00000000">
        <w:rPr>
          <w:rtl w:val="1"/>
        </w:rPr>
        <w:t xml:space="preserve"> 110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השיפוץ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120, </w:t>
      </w:r>
      <w:r w:rsidDel="00000000" w:rsidR="00000000" w:rsidRPr="00000000">
        <w:rPr>
          <w:rtl w:val="1"/>
        </w:rPr>
        <w:t xml:space="preserve">הרווחתי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והשבחתי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10).</w:t>
      </w:r>
    </w:p>
    <w:p w:rsidR="00000000" w:rsidDel="00000000" w:rsidP="00000000" w:rsidRDefault="00000000" w:rsidRPr="00000000" w14:paraId="0000062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10 </w:t>
      </w:r>
      <w:r w:rsidDel="00000000" w:rsidR="00000000" w:rsidRPr="00000000">
        <w:rPr>
          <w:rtl w:val="1"/>
        </w:rPr>
        <w:t xml:space="preserve">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מההשבחה</w:t>
      </w:r>
      <w:r w:rsidDel="00000000" w:rsidR="00000000" w:rsidRPr="00000000">
        <w:rPr>
          <w:rtl w:val="1"/>
        </w:rPr>
        <w:t xml:space="preserve">? -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2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התייחסות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התייחסות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הקרקע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השתנה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ההיגיון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שירוויח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שגבוה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מהמקורי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המקרקעין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המילה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מטאפורית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2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pageBreakBefore w:val="0"/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תקנות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שעומד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מאחוריהן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עשיית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והטוב</w:t>
      </w:r>
    </w:p>
    <w:p w:rsidR="00000000" w:rsidDel="00000000" w:rsidP="00000000" w:rsidRDefault="00000000" w:rsidRPr="00000000" w14:paraId="0000062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2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כמתקיני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2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2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pStyle w:val="Heading1"/>
        <w:pageBreakBefore w:val="0"/>
        <w:bidi w:val="1"/>
        <w:rPr>
          <w:b w:val="1"/>
          <w:sz w:val="24"/>
          <w:szCs w:val="24"/>
          <w:u w:val="none"/>
        </w:rPr>
      </w:pPr>
      <w:bookmarkStart w:colFirst="0" w:colLast="0" w:name="_szm6j9pmpxes" w:id="65"/>
      <w:bookmarkEnd w:id="65"/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לפנים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משורת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none"/>
          <w:rtl w:val="1"/>
        </w:rPr>
        <w:t xml:space="preserve">הדין</w:t>
      </w:r>
    </w:p>
    <w:p w:rsidR="00000000" w:rsidDel="00000000" w:rsidP="00000000" w:rsidRDefault="00000000" w:rsidRPr="00000000" w14:paraId="0000063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</w:p>
    <w:p w:rsidR="00000000" w:rsidDel="00000000" w:rsidP="00000000" w:rsidRDefault="00000000" w:rsidRPr="00000000" w14:paraId="0000063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חריגה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ויתור</w:t>
      </w:r>
    </w:p>
    <w:p w:rsidR="00000000" w:rsidDel="00000000" w:rsidP="00000000" w:rsidRDefault="00000000" w:rsidRPr="00000000" w14:paraId="0000063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הקונוטציה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ללפנים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שבמצבים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</w:t>
      </w:r>
    </w:p>
    <w:p w:rsidR="00000000" w:rsidDel="00000000" w:rsidP="00000000" w:rsidRDefault="00000000" w:rsidRPr="00000000" w14:paraId="0000063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מהחוקים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והתורות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63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בפסוק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בנפרד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63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הפועל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3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תמיד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תמיד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ינהג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לרמאים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63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סיפורים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בתלמוד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מתוארת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התנהגות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לפנים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שננסה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3E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לקט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הסיפורים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הראשון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מצוות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אבידה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3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הייאוש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אובייקטיבי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64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642">
      <w:pPr>
        <w:pageBreakBefore w:val="0"/>
        <w:numPr>
          <w:ilvl w:val="0"/>
          <w:numId w:val="1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מינימלי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יתייאש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סובייקטיבי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64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pageBreakBefore w:val="0"/>
        <w:numPr>
          <w:ilvl w:val="0"/>
          <w:numId w:val="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מניחים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שטוען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מתייאש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100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כמגדל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45">
      <w:pPr>
        <w:pageBreakBefore w:val="0"/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במשקל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647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pageBreakBefore w:val="0"/>
        <w:numPr>
          <w:ilvl w:val="0"/>
          <w:numId w:val="7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סטטיסטית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הסיכויים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לייאוש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49">
      <w:pPr>
        <w:pageBreakBefore w:val="0"/>
        <w:numPr>
          <w:ilvl w:val="1"/>
          <w:numId w:val="7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ושהמאבד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4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העיקרון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אובייקטיבית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4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ייאוש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64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שכשהיה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מתרכזים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ומוצאים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כינוס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מפרסמים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המשטרה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4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ההכרזה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תכריז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ההשבה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אקטיביות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ופרסומו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("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רגלים</w:t>
      </w:r>
      <w:r w:rsidDel="00000000" w:rsidR="00000000" w:rsidRPr="00000000">
        <w:rPr>
          <w:rtl w:val="1"/>
        </w:rPr>
        <w:t xml:space="preserve">").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המאבד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5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שעולה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להתקלקל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5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חפץ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שדורש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טיפול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לקזז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5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65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pageBreakBefore w:val="0"/>
        <w:numPr>
          <w:ilvl w:val="0"/>
          <w:numId w:val="40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200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100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59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pageBreakBefore w:val="0"/>
        <w:numPr>
          <w:ilvl w:val="0"/>
          <w:numId w:val="4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לטיפולו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5B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מרוויח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5D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66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אמורא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תלמידם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אמורא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עיונית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ארנק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ארנק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תואמים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הייאוש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אחריי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').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שתשובותיו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לנהוג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לפנים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המקסימלי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66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6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רצענים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הארנק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וצווח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צווחות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שספינתו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הצווחה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היעדר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ייאוש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הזדמנות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הייאוש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ייאוש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6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הארנק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6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66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פוגש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לנוח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מלוכלך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מלסבל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אלגנטית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שמופיעה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אבידה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שפטורים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מהורדה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6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שונה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מהסיפור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הקודם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מובנים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66D">
      <w:pPr>
        <w:pageBreakBefore w:val="0"/>
        <w:numPr>
          <w:ilvl w:val="0"/>
          <w:numId w:val="3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מיוזמתו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6E">
      <w:pPr>
        <w:pageBreakBefore w:val="0"/>
        <w:numPr>
          <w:ilvl w:val="0"/>
          <w:numId w:val="3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עיוני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תיאורטית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ארנק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6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pStyle w:val="Title"/>
        <w:pageBreakBefore w:val="0"/>
        <w:bidi w:val="1"/>
        <w:rPr/>
      </w:pPr>
      <w:bookmarkStart w:colFirst="0" w:colLast="0" w:name="_e3rx08ezzb8i" w:id="66"/>
      <w:bookmarkEnd w:id="66"/>
      <w:r w:rsidDel="00000000" w:rsidR="00000000" w:rsidRPr="00000000">
        <w:rPr>
          <w:rtl w:val="0"/>
        </w:rPr>
        <w:t xml:space="preserve">11.01.21</w:t>
      </w:r>
    </w:p>
    <w:p w:rsidR="00000000" w:rsidDel="00000000" w:rsidP="00000000" w:rsidRDefault="00000000" w:rsidRPr="00000000" w14:paraId="0000067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67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שגרמו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לתשלום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לחילופין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להתלונן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הגלימה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גלימתם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בכעס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לפיצוי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תשמור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הסבלות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7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לוותר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67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שם</w:t>
      </w:r>
    </w:p>
    <w:p w:rsidR="00000000" w:rsidDel="00000000" w:rsidP="00000000" w:rsidRDefault="00000000" w:rsidRPr="00000000" w14:paraId="0000067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7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67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דודו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שולחני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פורט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שנחשב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השחיקה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7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מזוייף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החשבונות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7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שבאינטואיציה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כאונס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העדר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רשלנות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רשלנות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מלפצות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מרשלנות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באינטואיציה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היעדר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רשלנות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8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נכפתה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מיוזמתו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8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684">
      <w:pPr>
        <w:pageBreakBefore w:val="0"/>
        <w:numPr>
          <w:ilvl w:val="0"/>
          <w:numId w:val="3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מחויבות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685">
      <w:pPr>
        <w:pageBreakBefore w:val="0"/>
        <w:bidi w:val="1"/>
        <w:ind w:left="720" w:firstLine="0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686">
      <w:pPr>
        <w:pageBreakBefore w:val="0"/>
        <w:numPr>
          <w:ilvl w:val="0"/>
          <w:numId w:val="3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687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מרדכי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רנז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הכהן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68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לשאלה</w:t>
      </w:r>
      <w:r w:rsidDel="00000000" w:rsidR="00000000" w:rsidRPr="00000000">
        <w:rPr>
          <w:rtl w:val="1"/>
        </w:rPr>
        <w:t xml:space="preserve"> 1-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הארנק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בזמנו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המרדכי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מהסיפורים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8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העשיר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מרחמים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ביכולתו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סלקטיבית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עשיר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8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8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מעקידת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? -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9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גזלה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ואבדה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</w:p>
    <w:p w:rsidR="00000000" w:rsidDel="00000000" w:rsidP="00000000" w:rsidRDefault="00000000" w:rsidRPr="00000000" w14:paraId="0000069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9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אופציה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9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ז</w:t>
      </w:r>
    </w:p>
    <w:p w:rsidR="00000000" w:rsidDel="00000000" w:rsidP="00000000" w:rsidRDefault="00000000" w:rsidRPr="00000000" w14:paraId="0000069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הארנק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מוסרית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9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</w:t>
      </w:r>
    </w:p>
    <w:p w:rsidR="00000000" w:rsidDel="00000000" w:rsidP="00000000" w:rsidRDefault="00000000" w:rsidRPr="00000000" w14:paraId="0000069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המרדכי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69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שולחן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סעיף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6A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כלגיטימית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6A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דעות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ביניים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A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פתחי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תשובה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שם</w:t>
      </w:r>
    </w:p>
    <w:p w:rsidR="00000000" w:rsidDel="00000000" w:rsidP="00000000" w:rsidRDefault="00000000" w:rsidRPr="00000000" w14:paraId="000006A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שעומדות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6A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בשוטים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A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יתעסקו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A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מייצגים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מוסרית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סירב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A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שבנידוי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עוצמתי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A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באשר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לשאלה</w:t>
      </w:r>
      <w:r w:rsidDel="00000000" w:rsidR="00000000" w:rsidRPr="00000000">
        <w:rPr>
          <w:u w:val="single"/>
          <w:rtl w:val="1"/>
        </w:rPr>
        <w:t xml:space="preserve"> 2- </w:t>
      </w:r>
      <w:r w:rsidDel="00000000" w:rsidR="00000000" w:rsidRPr="00000000">
        <w:rPr>
          <w:u w:val="single"/>
          <w:rtl w:val="1"/>
        </w:rPr>
        <w:t xml:space="preserve">מתי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נצפה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מאדם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שינהג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כך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הקריטריונים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6A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pageBreakBefore w:val="0"/>
        <w:numPr>
          <w:ilvl w:val="0"/>
          <w:numId w:val="1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u w:val="single"/>
          <w:rtl w:val="1"/>
        </w:rPr>
        <w:t xml:space="preserve">שיקול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שראינו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כוחות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6B1">
      <w:pPr>
        <w:pageBreakBefore w:val="0"/>
        <w:bidi w:val="1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pageBreakBefore w:val="0"/>
        <w:numPr>
          <w:ilvl w:val="0"/>
          <w:numId w:val="14"/>
        </w:numPr>
        <w:bidi w:val="1"/>
        <w:ind w:left="720" w:hanging="360"/>
        <w:rPr>
          <w:u w:val="none"/>
        </w:rPr>
      </w:pPr>
      <w:r w:rsidDel="00000000" w:rsidR="00000000" w:rsidRPr="00000000">
        <w:rPr>
          <w:u w:val="single"/>
          <w:rtl w:val="1"/>
        </w:rPr>
        <w:t xml:space="preserve">שיקול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נוסף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החברתי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נצפה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6B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באמוראים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הדוגמאות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')-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הבריות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ולהיפך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התנהגותו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ביומיום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נצפה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החברתית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B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6B8">
      <w:pPr>
        <w:pageBreakBefore w:val="0"/>
        <w:numPr>
          <w:ilvl w:val="0"/>
          <w:numId w:val="4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ההתנהלות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מכיסו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תגרום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הפסד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תמנע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רווח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6B9">
      <w:pPr>
        <w:pageBreakBefore w:val="0"/>
        <w:bidi w:val="1"/>
        <w:ind w:left="720" w:firstLine="0"/>
        <w:rPr/>
      </w:pP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בדוגמא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הארנק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ויגידו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BA">
      <w:pPr>
        <w:pageBreakBefore w:val="0"/>
        <w:bidi w:val="1"/>
        <w:ind w:left="720" w:firstLine="0"/>
        <w:rPr/>
      </w:pP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מכיסו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BB">
      <w:pPr>
        <w:pageBreakBefore w:val="0"/>
        <w:bidi w:val="1"/>
        <w:ind w:left="720" w:firstLine="0"/>
        <w:rPr/>
      </w:pP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השולחני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B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הציפיה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מכיסי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BD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pageBreakBefore w:val="0"/>
        <w:numPr>
          <w:ilvl w:val="0"/>
          <w:numId w:val="4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שאחרים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חייבים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מנצל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איזשהו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6BF">
      <w:pPr>
        <w:pageBreakBefore w:val="0"/>
        <w:bidi w:val="1"/>
        <w:ind w:left="720" w:firstLine="0"/>
        <w:rPr/>
      </w:pPr>
      <w:r w:rsidDel="00000000" w:rsidR="00000000" w:rsidRPr="00000000">
        <w:rPr>
          <w:u w:val="single"/>
          <w:rtl w:val="1"/>
        </w:rPr>
        <w:t xml:space="preserve">בדוגמא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ישמעאל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שמסייע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ניצול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C0">
      <w:pPr>
        <w:pageBreakBefore w:val="0"/>
        <w:bidi w:val="1"/>
        <w:ind w:left="720" w:firstLine="0"/>
        <w:rPr/>
      </w:pP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במקרה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חייא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השולחני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בחוות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C1">
      <w:pPr>
        <w:pageBreakBefore w:val="0"/>
        <w:bidi w:val="1"/>
        <w:ind w:left="720" w:firstLine="0"/>
        <w:rPr/>
      </w:pPr>
      <w:r w:rsidDel="00000000" w:rsidR="00000000" w:rsidRPr="00000000">
        <w:rPr>
          <w:u w:val="single"/>
          <w:rtl w:val="1"/>
        </w:rPr>
        <w:t xml:space="preserve">לעומת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במקרה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הנורמה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שהנורמה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C2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שההתנהלות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ניצול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הציפיה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C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pageBreakBefore w:val="0"/>
        <w:bidi w:val="1"/>
        <w:ind w:left="0" w:firstLine="0"/>
        <w:rPr>
          <w:i w:val="1"/>
          <w:u w:val="single"/>
        </w:rPr>
      </w:pPr>
      <w:r w:rsidDel="00000000" w:rsidR="00000000" w:rsidRPr="00000000">
        <w:rPr>
          <w:u w:val="single"/>
          <w:rtl w:val="1"/>
        </w:rPr>
        <w:t xml:space="preserve">סיכום</w:t>
      </w:r>
      <w:r w:rsidDel="00000000" w:rsidR="00000000" w:rsidRPr="00000000">
        <w:rPr>
          <w:u w:val="single"/>
          <w:rtl w:val="1"/>
        </w:rPr>
        <w:t xml:space="preserve"> 4 </w:t>
      </w:r>
      <w:r w:rsidDel="00000000" w:rsidR="00000000" w:rsidRPr="00000000">
        <w:rPr>
          <w:u w:val="single"/>
          <w:rtl w:val="1"/>
        </w:rPr>
        <w:t xml:space="preserve">השיקולים</w:t>
      </w:r>
      <w:r w:rsidDel="00000000" w:rsidR="00000000" w:rsidRPr="00000000">
        <w:rPr>
          <w:b w:val="1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pageBreakBefore w:val="0"/>
        <w:numPr>
          <w:ilvl w:val="0"/>
          <w:numId w:val="5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</w:t>
      </w:r>
    </w:p>
    <w:p w:rsidR="00000000" w:rsidDel="00000000" w:rsidP="00000000" w:rsidRDefault="00000000" w:rsidRPr="00000000" w14:paraId="000006C6">
      <w:pPr>
        <w:pageBreakBefore w:val="0"/>
        <w:numPr>
          <w:ilvl w:val="0"/>
          <w:numId w:val="5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</w:t>
      </w:r>
    </w:p>
    <w:p w:rsidR="00000000" w:rsidDel="00000000" w:rsidP="00000000" w:rsidRDefault="00000000" w:rsidRPr="00000000" w14:paraId="000006C7">
      <w:pPr>
        <w:pageBreakBefore w:val="0"/>
        <w:numPr>
          <w:ilvl w:val="0"/>
          <w:numId w:val="5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6C8">
      <w:pPr>
        <w:pageBreakBefore w:val="0"/>
        <w:numPr>
          <w:ilvl w:val="0"/>
          <w:numId w:val="5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6C9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מובהקים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יתמכו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יתמכו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הנסיבות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CB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פורמליסטית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הפורמליים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ושמאלה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מאזנים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מעורבות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הפורמליזם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pStyle w:val="Heading1"/>
        <w:pageBreakBefore w:val="0"/>
        <w:bidi w:val="1"/>
        <w:rPr>
          <w:sz w:val="24"/>
          <w:szCs w:val="24"/>
        </w:rPr>
      </w:pPr>
      <w:bookmarkStart w:colFirst="0" w:colLast="0" w:name="_dzw5wsspf9dk" w:id="67"/>
      <w:bookmarkEnd w:id="67"/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שמיים</w:t>
      </w:r>
    </w:p>
    <w:p w:rsidR="00000000" w:rsidDel="00000000" w:rsidP="00000000" w:rsidRDefault="00000000" w:rsidRPr="00000000" w14:paraId="000006C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6D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נזיקין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בעקיפין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6D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</w:p>
    <w:p w:rsidR="00000000" w:rsidDel="00000000" w:rsidP="00000000" w:rsidRDefault="00000000" w:rsidRPr="00000000" w14:paraId="000006D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לחירש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שוטה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וקטן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12-13)-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השגחה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פיקח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חירש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הצטתי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להשגיח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D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6D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בהתייחסות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כעבודה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אאכיל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ברעל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האכלתי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והחיוב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DA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לשאלת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הכוונה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התכוונתי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גרמא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6DB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*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גרמי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D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הנזיקין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עקיפה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מסווגים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בגרמא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D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גיטין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6E0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הענישה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משמיים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יענישו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E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*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מלכתחילה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E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ראב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6E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E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E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להיענש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חברו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ישפיע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E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לוריא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6E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b w:val="1"/>
          <w:rtl w:val="1"/>
        </w:rPr>
        <w:t xml:space="preserve">לחוץ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6E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הבחירה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המאירי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6F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F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F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F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pStyle w:val="Title"/>
        <w:pageBreakBefore w:val="0"/>
        <w:bidi w:val="1"/>
        <w:rPr/>
      </w:pPr>
      <w:bookmarkStart w:colFirst="0" w:colLast="0" w:name="_pdawn8kg5g2t" w:id="68"/>
      <w:bookmarkEnd w:id="68"/>
      <w:r w:rsidDel="00000000" w:rsidR="00000000" w:rsidRPr="00000000">
        <w:rPr>
          <w:rtl w:val="0"/>
        </w:rPr>
        <w:t xml:space="preserve">14.01.21</w:t>
      </w:r>
    </w:p>
    <w:p w:rsidR="00000000" w:rsidDel="00000000" w:rsidP="00000000" w:rsidRDefault="00000000" w:rsidRPr="00000000" w14:paraId="000006F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דיברנו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שעובדת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-3 </w:t>
      </w:r>
      <w:r w:rsidDel="00000000" w:rsidR="00000000" w:rsidRPr="00000000">
        <w:rPr>
          <w:rtl w:val="1"/>
        </w:rPr>
        <w:t xml:space="preserve">רמות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6F8">
      <w:pPr>
        <w:pageBreakBefore w:val="0"/>
        <w:numPr>
          <w:ilvl w:val="0"/>
          <w:numId w:val="5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</w:p>
    <w:p w:rsidR="00000000" w:rsidDel="00000000" w:rsidP="00000000" w:rsidRDefault="00000000" w:rsidRPr="00000000" w14:paraId="000006F9">
      <w:pPr>
        <w:pageBreakBefore w:val="0"/>
        <w:numPr>
          <w:ilvl w:val="0"/>
          <w:numId w:val="5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</w:p>
    <w:p w:rsidR="00000000" w:rsidDel="00000000" w:rsidP="00000000" w:rsidRDefault="00000000" w:rsidRPr="00000000" w14:paraId="000006FA">
      <w:pPr>
        <w:pageBreakBefore w:val="0"/>
        <w:numPr>
          <w:ilvl w:val="0"/>
          <w:numId w:val="5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</w:t>
      </w:r>
    </w:p>
    <w:p w:rsidR="00000000" w:rsidDel="00000000" w:rsidP="00000000" w:rsidRDefault="00000000" w:rsidRPr="00000000" w14:paraId="000006FB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והציפייה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להתנהג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ונסיבות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שננהג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הנחיה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התנהגות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6FD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pStyle w:val="Heading1"/>
        <w:pageBreakBefore w:val="0"/>
        <w:bidi w:val="1"/>
        <w:rPr>
          <w:sz w:val="24"/>
          <w:szCs w:val="24"/>
        </w:rPr>
      </w:pPr>
      <w:bookmarkStart w:colFirst="0" w:colLast="0" w:name="_2318y5auwb0j" w:id="69"/>
      <w:bookmarkEnd w:id="69"/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חסידות</w:t>
      </w:r>
    </w:p>
    <w:p w:rsidR="00000000" w:rsidDel="00000000" w:rsidP="00000000" w:rsidRDefault="00000000" w:rsidRPr="00000000" w14:paraId="000006F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רוח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הימנו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כמייצגים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0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מידת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חסידות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1"/>
        </w:rPr>
        <w:t xml:space="preserve">חסיד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תתנהג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0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במעורבב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ההבחנה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0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70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להעניק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יתחלק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שתכובד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70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אוטומטית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בחייו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בנכסיו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שישתלטו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0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יכובד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0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שכועסים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ירושה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1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העקרונית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שינהג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1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1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למה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הותקנה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תקנה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שתמנע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האפשרות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הזאת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71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ונסיבות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גמישות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1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8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71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שלילית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1B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71C">
      <w:pPr>
        <w:pageBreakBefore w:val="0"/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</w:p>
    <w:p w:rsidR="00000000" w:rsidDel="00000000" w:rsidP="00000000" w:rsidRDefault="00000000" w:rsidRPr="00000000" w14:paraId="0000071D">
      <w:pPr>
        <w:pageBreakBefore w:val="0"/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מיוזמתו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מחליט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</w:p>
    <w:p w:rsidR="00000000" w:rsidDel="00000000" w:rsidP="00000000" w:rsidRDefault="00000000" w:rsidRPr="00000000" w14:paraId="0000071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שלקח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1F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0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להרתיע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לגזול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721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2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סיטואציות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שכשהוא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הנגזל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2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</w:t>
      </w:r>
    </w:p>
    <w:p w:rsidR="00000000" w:rsidDel="00000000" w:rsidP="00000000" w:rsidRDefault="00000000" w:rsidRPr="00000000" w14:paraId="00000725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6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מביאה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התנהגויות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27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pageBreakBefore w:val="0"/>
        <w:numPr>
          <w:ilvl w:val="0"/>
          <w:numId w:val="39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המחזיר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29">
      <w:pPr>
        <w:pageBreakBefore w:val="0"/>
        <w:numPr>
          <w:ilvl w:val="0"/>
          <w:numId w:val="39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שהתגייר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התגיירו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להתחתן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השושלת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נמחקה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בעלותו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הסתיימה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משניים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72A">
      <w:pPr>
        <w:pageBreakBefore w:val="0"/>
        <w:numPr>
          <w:ilvl w:val="0"/>
          <w:numId w:val="53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לילדיו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2B">
      <w:pPr>
        <w:pageBreakBefore w:val="0"/>
        <w:numPr>
          <w:ilvl w:val="0"/>
          <w:numId w:val="53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2C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72D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יפגעו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2E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730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השערה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מטריחים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31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pageBreakBefore w:val="0"/>
        <w:numPr>
          <w:ilvl w:val="0"/>
          <w:numId w:val="39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נדבר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73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4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735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6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לקט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37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גידולים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חקלאיים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פאה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בממוצע</w:t>
      </w:r>
      <w:r w:rsidDel="00000000" w:rsidR="00000000" w:rsidRPr="00000000">
        <w:rPr>
          <w:rtl w:val="1"/>
        </w:rPr>
        <w:t xml:space="preserve"> 2%)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לקט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ולאסוף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38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למיהו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200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מינימליים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39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A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והתעכב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3B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100,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100 </w:t>
      </w:r>
      <w:r w:rsidDel="00000000" w:rsidR="00000000" w:rsidRPr="00000000">
        <w:rPr>
          <w:rtl w:val="1"/>
        </w:rPr>
        <w:t xml:space="preserve">לעניים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73D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תובעים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-100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3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עוצמתי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3F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0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741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2">
      <w:pPr>
        <w:pageBreakBefore w:val="0"/>
        <w:bidi w:val="1"/>
        <w:ind w:left="0" w:firstLine="0"/>
        <w:rPr/>
      </w:pPr>
      <w:r w:rsidDel="00000000" w:rsidR="00000000" w:rsidRPr="00000000">
        <w:rPr>
          <w:u w:val="single"/>
          <w:rtl w:val="1"/>
        </w:rPr>
        <w:t xml:space="preserve">דין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הונאה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-20%,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ולזכור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המטבע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43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4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המטבע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לשולחני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התמהמהת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45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4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7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לפצות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4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9">
      <w:pPr>
        <w:pStyle w:val="Title"/>
        <w:pageBreakBefore w:val="0"/>
        <w:bidi w:val="1"/>
        <w:rPr/>
      </w:pPr>
      <w:bookmarkStart w:colFirst="0" w:colLast="0" w:name="_f5kgh05tu8bs" w:id="70"/>
      <w:bookmarkEnd w:id="70"/>
      <w:r w:rsidDel="00000000" w:rsidR="00000000" w:rsidRPr="00000000">
        <w:rPr>
          <w:rtl w:val="0"/>
        </w:rPr>
        <w:t xml:space="preserve">18.01.21</w:t>
      </w:r>
    </w:p>
    <w:p w:rsidR="00000000" w:rsidDel="00000000" w:rsidP="00000000" w:rsidRDefault="00000000" w:rsidRPr="00000000" w14:paraId="0000074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B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קצ</w:t>
      </w:r>
    </w:p>
    <w:p w:rsidR="00000000" w:rsidDel="00000000" w:rsidP="00000000" w:rsidRDefault="00000000" w:rsidRPr="00000000" w14:paraId="0000074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D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תתרפא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הנחלה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צוואה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מעדיפה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לתרום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להינשא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נדוניה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4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השאלה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חיוביות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5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75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והתוקף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בתוקף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5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התשובה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בסיטואציות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מסתייגת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ליורשו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בדקו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לשפץ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תיקונים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לפרנסתו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שוטפות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תורמים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מוטלות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כשהאישה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מהקהילה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מהציבור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ציפתה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יפטור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-1000 </w:t>
      </w:r>
      <w:r w:rsidDel="00000000" w:rsidR="00000000" w:rsidRPr="00000000">
        <w:rPr>
          <w:rtl w:val="1"/>
        </w:rPr>
        <w:t xml:space="preserve">צדדי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ליורשה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5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הקלאסית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756">
      <w:pPr>
        <w:pageBreakBefore w:val="0"/>
        <w:numPr>
          <w:ilvl w:val="0"/>
          <w:numId w:val="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מחיובו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וולונטרית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57">
      <w:pPr>
        <w:pageBreakBefore w:val="0"/>
        <w:numPr>
          <w:ilvl w:val="0"/>
          <w:numId w:val="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בחררה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וכשיבואו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5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מתבטל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עמהו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75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עימנו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מוצדקות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5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התשב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מרחיק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5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E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איך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לבטל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75F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צוואתו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ותלמידו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ולהתפלא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כצפוי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אנושיים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בריאות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עניים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פושע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העדיפויות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משובשים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6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המשיב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התשב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שמכאן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העדיפויות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צוואה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גוסס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וציווה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מנכסיו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6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נקשיב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בנכסיה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ליורשה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6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להתנהג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קונסטרוקציה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הצוואה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ולגיטימציה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לגיטימציה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66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7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אנושיים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68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pStyle w:val="Heading1"/>
        <w:pageBreakBefore w:val="0"/>
        <w:bidi w:val="1"/>
        <w:rPr>
          <w:sz w:val="24"/>
          <w:szCs w:val="24"/>
        </w:rPr>
      </w:pPr>
      <w:bookmarkStart w:colFirst="0" w:colLast="0" w:name="_5mqftlydglg0" w:id="71"/>
      <w:bookmarkEnd w:id="71"/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אמנה</w:t>
      </w:r>
    </w:p>
    <w:p w:rsidR="00000000" w:rsidDel="00000000" w:rsidP="00000000" w:rsidRDefault="00000000" w:rsidRPr="00000000" w14:paraId="0000076A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B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מחוסר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מיטלטלין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והגבהה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מקרקעין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פריצת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נעילת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תעבור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מהעסקה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6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למה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הבעלות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עברה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יפסיד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6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F">
      <w:pPr>
        <w:pageBreakBefore w:val="0"/>
        <w:bidi w:val="1"/>
        <w:rPr/>
      </w:pPr>
      <w:r w:rsidDel="00000000" w:rsidR="00000000" w:rsidRPr="00000000">
        <w:rPr>
          <w:u w:val="single"/>
          <w:rtl w:val="1"/>
        </w:rPr>
        <w:t xml:space="preserve">בהקשר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המוסרי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מבחינים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העסקה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הצדדים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נמצאים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770">
      <w:pPr>
        <w:pageBreakBefore w:val="0"/>
        <w:numPr>
          <w:ilvl w:val="0"/>
          <w:numId w:val="4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התעניינות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71">
      <w:pPr>
        <w:pageBreakBefore w:val="0"/>
        <w:numPr>
          <w:ilvl w:val="0"/>
          <w:numId w:val="4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סוכמו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במימוש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72">
      <w:pPr>
        <w:pageBreakBefore w:val="0"/>
        <w:numPr>
          <w:ilvl w:val="0"/>
          <w:numId w:val="4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73">
      <w:pPr>
        <w:pageBreakBefore w:val="0"/>
        <w:numPr>
          <w:ilvl w:val="0"/>
          <w:numId w:val="4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בוצע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774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3-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-2-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שפרע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עוצמתי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76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7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</w:p>
    <w:p w:rsidR="00000000" w:rsidDel="00000000" w:rsidP="00000000" w:rsidRDefault="00000000" w:rsidRPr="00000000" w14:paraId="0000077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שהעניש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הפלגה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להעניש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יעניש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7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pageBreakBefore w:val="0"/>
        <w:bidi w:val="1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מציעא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77C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שפרע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להעניש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יעניש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להלכה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נפסק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שמקללים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7E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</w:p>
    <w:p w:rsidR="00000000" w:rsidDel="00000000" w:rsidP="00000000" w:rsidRDefault="00000000" w:rsidRPr="00000000" w14:paraId="00000780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מקללים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והעסקה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תתבטל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הענישה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8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שפרע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נוראיות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רופפת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78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8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בדיבורו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בעסקאות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מסייג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מועטת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סבירה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מצופה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שהמבטיח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מוגזמת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הגיונית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8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אקטיבי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8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pStyle w:val="Title"/>
        <w:pageBreakBefore w:val="0"/>
        <w:bidi w:val="1"/>
        <w:rPr/>
      </w:pPr>
      <w:bookmarkStart w:colFirst="0" w:colLast="0" w:name="_tcemus664f4s" w:id="72"/>
      <w:bookmarkEnd w:id="72"/>
      <w:r w:rsidDel="00000000" w:rsidR="00000000" w:rsidRPr="00000000">
        <w:rPr>
          <w:rtl w:val="0"/>
        </w:rPr>
        <w:t xml:space="preserve">07.01.21</w:t>
      </w:r>
    </w:p>
    <w:p w:rsidR="00000000" w:rsidDel="00000000" w:rsidP="00000000" w:rsidRDefault="00000000" w:rsidRPr="00000000" w14:paraId="0000078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pStyle w:val="Heading1"/>
        <w:pageBreakBefore w:val="0"/>
        <w:bidi w:val="1"/>
        <w:rPr/>
      </w:pPr>
      <w:bookmarkStart w:colFirst="0" w:colLast="0" w:name="_wnusqoyqp4gq" w:id="73"/>
      <w:bookmarkEnd w:id="73"/>
      <w:r w:rsidDel="00000000" w:rsidR="00000000" w:rsidRPr="00000000">
        <w:rPr>
          <w:rtl w:val="1"/>
        </w:rPr>
        <w:t xml:space="preserve">הרצאת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רובינשטיין</w:t>
      </w:r>
    </w:p>
    <w:p w:rsidR="00000000" w:rsidDel="00000000" w:rsidP="00000000" w:rsidRDefault="00000000" w:rsidRPr="00000000" w14:paraId="0000078D">
      <w:pPr>
        <w:pageBreakBefore w:val="0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pageBreakBefore w:val="0"/>
        <w:bidi w:val="1"/>
        <w:rPr>
          <w:rFonts w:ascii="FrankRuehl" w:cs="FrankRuehl" w:eastAsia="FrankRuehl" w:hAnsi="FrankRuehl"/>
          <w:sz w:val="26"/>
          <w:szCs w:val="26"/>
        </w:rPr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לפסיקה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מופיע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כשנחקק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-1980-</w:t>
      </w:r>
      <w:r w:rsidDel="00000000" w:rsidR="00000000" w:rsidRPr="00000000">
        <w:rPr>
          <w:rtl w:val="1"/>
        </w:rPr>
        <w:t xml:space="preserve">תש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והצדק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ראה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המשפט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שאלה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משפטית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הטעונה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הכרעה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מצא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בדבר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חקיקה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בהלכה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פסוקה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בדרך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היקש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יכריע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בה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לאור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עקרונות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החירות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הצדק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היושר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והשלום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1"/>
          <w:sz w:val="26"/>
          <w:szCs w:val="26"/>
          <w:rtl w:val="1"/>
        </w:rPr>
        <w:t xml:space="preserve">המשפט</w:t>
      </w:r>
      <w:r w:rsidDel="00000000" w:rsidR="00000000" w:rsidRPr="00000000">
        <w:rPr>
          <w:rFonts w:ascii="FrankRuehl" w:cs="FrankRuehl" w:eastAsia="FrankRuehl" w:hAnsi="FrankRueh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1"/>
          <w:sz w:val="26"/>
          <w:szCs w:val="26"/>
          <w:rtl w:val="1"/>
        </w:rPr>
        <w:t xml:space="preserve">העברי</w:t>
      </w:r>
      <w:r w:rsidDel="00000000" w:rsidR="00000000" w:rsidRPr="00000000">
        <w:rPr>
          <w:rFonts w:ascii="FrankRuehl" w:cs="FrankRuehl" w:eastAsia="FrankRuehl" w:hAnsi="FrankRueh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ומורשת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ישראל</w:t>
      </w:r>
      <w:r w:rsidDel="00000000" w:rsidR="00000000" w:rsidRPr="00000000">
        <w:rPr>
          <w:rFonts w:ascii="FrankRuehl" w:cs="FrankRuehl" w:eastAsia="FrankRuehl" w:hAnsi="FrankRuehl"/>
          <w:sz w:val="26"/>
          <w:szCs w:val="26"/>
          <w:rtl w:val="1"/>
        </w:rPr>
        <w:t xml:space="preserve">."</w:t>
      </w:r>
    </w:p>
    <w:p w:rsidR="00000000" w:rsidDel="00000000" w:rsidP="00000000" w:rsidRDefault="00000000" w:rsidRPr="00000000" w14:paraId="0000078F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מעטים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מצומצמת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ודמוקרטית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והסינתזה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הרכיבים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וההזדמנויות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הסטטוטוריות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90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דתיים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כיהודית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שפרשנותם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אוניברסלית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במשקפיים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91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הסוהר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הסטנדרטים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בתהליך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האגודה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'- </w:t>
      </w:r>
      <w:r w:rsidDel="00000000" w:rsidR="00000000" w:rsidRPr="00000000">
        <w:rPr>
          <w:rtl w:val="1"/>
        </w:rPr>
        <w:t xml:space="preserve">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הקלאסי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חוקה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אידאולוגי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9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המנדטורי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זילברג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טירקל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אנגלרד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הכניסו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והרגישו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הנוהג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סולברג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חשין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79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משוכות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795">
      <w:pPr>
        <w:pageBreakBefore w:val="0"/>
        <w:numPr>
          <w:ilvl w:val="0"/>
          <w:numId w:val="2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ונמנעו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96">
      <w:pPr>
        <w:pageBreakBefore w:val="0"/>
        <w:numPr>
          <w:ilvl w:val="0"/>
          <w:numId w:val="2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97">
      <w:pPr>
        <w:pageBreakBefore w:val="0"/>
        <w:numPr>
          <w:ilvl w:val="0"/>
          <w:numId w:val="2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בונוס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9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אופייני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שהתמקדה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הנדלס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המשםט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במשקפיים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אוניברסליות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תרבות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ספרות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כשנחקק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וחירותו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התווכחו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ודמוקרטית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אוניברסלית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הוכרעו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9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B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הציוני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תחיית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וארצו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ההשקפות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9C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אנגלרד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חילון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להשמיע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סולברג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לתועלת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9D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ללומדי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ההיסטוריה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רובינשטיין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שהסינתזה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וכתביהם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מלומדים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גולג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אלבק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זילברג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פריימן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קירשנבאום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…)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האוניברסיטאות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קורפוס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והשקפתו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עדשות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79F">
      <w:pPr>
        <w:pageBreakBefore w:val="0"/>
        <w:numPr>
          <w:ilvl w:val="0"/>
          <w:numId w:val="27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</w:p>
    <w:p w:rsidR="00000000" w:rsidDel="00000000" w:rsidP="00000000" w:rsidRDefault="00000000" w:rsidRPr="00000000" w14:paraId="000007A0">
      <w:pPr>
        <w:pageBreakBefore w:val="0"/>
        <w:numPr>
          <w:ilvl w:val="0"/>
          <w:numId w:val="27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עושר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</w:p>
    <w:p w:rsidR="00000000" w:rsidDel="00000000" w:rsidP="00000000" w:rsidRDefault="00000000" w:rsidRPr="00000000" w14:paraId="000007A1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2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הדמוקרטי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רובינשטיין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לסינתזה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והרמוניה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לאומית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התייחסות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A3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כשאתה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תרבותית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ערכית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המיעוטים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A4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5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הדוגמאות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7A6">
      <w:pPr>
        <w:pageBreakBefore w:val="0"/>
        <w:numPr>
          <w:ilvl w:val="0"/>
          <w:numId w:val="47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אינטגרלי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</w:p>
    <w:p w:rsidR="00000000" w:rsidDel="00000000" w:rsidP="00000000" w:rsidRDefault="00000000" w:rsidRPr="00000000" w14:paraId="000007A7">
      <w:pPr>
        <w:pageBreakBefore w:val="0"/>
        <w:numPr>
          <w:ilvl w:val="0"/>
          <w:numId w:val="47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הפלילי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המנהלי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פרשנות</w:t>
      </w:r>
    </w:p>
    <w:p w:rsidR="00000000" w:rsidDel="00000000" w:rsidP="00000000" w:rsidRDefault="00000000" w:rsidRPr="00000000" w14:paraId="000007A8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9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מושגי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למושגי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צדק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יושר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מקבילים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7AA">
      <w:pPr>
        <w:pageBreakBefore w:val="0"/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B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גישות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7AC">
      <w:pPr>
        <w:pageBreakBefore w:val="0"/>
        <w:numPr>
          <w:ilvl w:val="0"/>
          <w:numId w:val="30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</w:p>
    <w:p w:rsidR="00000000" w:rsidDel="00000000" w:rsidP="00000000" w:rsidRDefault="00000000" w:rsidRPr="00000000" w14:paraId="000007AD">
      <w:pPr>
        <w:pageBreakBefore w:val="0"/>
        <w:numPr>
          <w:ilvl w:val="0"/>
          <w:numId w:val="30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וחקיקתה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</w:p>
    <w:p w:rsidR="00000000" w:rsidDel="00000000" w:rsidP="00000000" w:rsidRDefault="00000000" w:rsidRPr="00000000" w14:paraId="000007AE">
      <w:pPr>
        <w:pageBreakBefore w:val="0"/>
        <w:bidi w:val="1"/>
        <w:ind w:left="0" w:firstLine="0"/>
        <w:rPr/>
      </w:pPr>
      <w:r w:rsidDel="00000000" w:rsidR="00000000" w:rsidRPr="00000000">
        <w:rPr>
          <w:rtl w:val="1"/>
        </w:rPr>
        <w:t xml:space="preserve">רובינשטיין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ומתייחסים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דמלכותא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רצוי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ankRueh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B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A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bidi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bidi w:val="1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