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FD1F1" w14:textId="6DF86B20" w:rsidR="00845A88" w:rsidRDefault="006D1500" w:rsidP="00A740CF">
      <w:pPr>
        <w:jc w:val="center"/>
        <w:rPr>
          <w:b/>
          <w:bCs/>
          <w:sz w:val="32"/>
          <w:szCs w:val="32"/>
          <w:rtl/>
        </w:rPr>
      </w:pPr>
      <w:r w:rsidRPr="00A25064">
        <w:rPr>
          <w:rFonts w:hint="cs"/>
          <w:b/>
          <w:bCs/>
          <w:sz w:val="32"/>
          <w:szCs w:val="32"/>
          <w:rtl/>
        </w:rPr>
        <w:t>ספרות השו"ת</w:t>
      </w:r>
    </w:p>
    <w:p w14:paraId="6E32A1FC" w14:textId="1483A088" w:rsidR="00A25064" w:rsidRDefault="00A25064" w:rsidP="00A740CF">
      <w:pPr>
        <w:jc w:val="center"/>
        <w:rPr>
          <w:b/>
          <w:bCs/>
          <w:sz w:val="28"/>
          <w:szCs w:val="28"/>
          <w:rtl/>
        </w:rPr>
      </w:pPr>
      <w:r>
        <w:rPr>
          <w:rFonts w:hint="cs"/>
          <w:b/>
          <w:bCs/>
          <w:sz w:val="28"/>
          <w:szCs w:val="28"/>
          <w:rtl/>
        </w:rPr>
        <w:t xml:space="preserve">תשפ"א </w:t>
      </w:r>
      <w:r>
        <w:rPr>
          <w:b/>
          <w:bCs/>
          <w:sz w:val="28"/>
          <w:szCs w:val="28"/>
          <w:rtl/>
        </w:rPr>
        <w:t>|</w:t>
      </w:r>
      <w:r>
        <w:rPr>
          <w:rFonts w:hint="cs"/>
          <w:b/>
          <w:bCs/>
          <w:sz w:val="28"/>
          <w:szCs w:val="28"/>
          <w:rtl/>
        </w:rPr>
        <w:t xml:space="preserve"> ד"ר יצחק לוי קופר</w:t>
      </w:r>
    </w:p>
    <w:p w14:paraId="18B23DCD" w14:textId="79731204" w:rsidR="00A25064" w:rsidRDefault="00A25064" w:rsidP="00A740CF">
      <w:pPr>
        <w:jc w:val="center"/>
        <w:rPr>
          <w:b/>
          <w:bCs/>
          <w:rtl/>
        </w:rPr>
      </w:pPr>
      <w:r>
        <w:rPr>
          <w:rFonts w:hint="cs"/>
          <w:b/>
          <w:bCs/>
          <w:rtl/>
        </w:rPr>
        <w:t>אלינור מוסה-זדה</w:t>
      </w:r>
    </w:p>
    <w:sdt>
      <w:sdtPr>
        <w:rPr>
          <w:rtl/>
          <w:lang w:val="he-IL"/>
        </w:rPr>
        <w:id w:val="393022107"/>
        <w:docPartObj>
          <w:docPartGallery w:val="Table of Contents"/>
          <w:docPartUnique/>
        </w:docPartObj>
      </w:sdtPr>
      <w:sdtEndPr>
        <w:rPr>
          <w:lang w:val="en-US"/>
        </w:rPr>
      </w:sdtEndPr>
      <w:sdtContent>
        <w:p w14:paraId="79AAF975" w14:textId="646C4516" w:rsidR="00B96219" w:rsidRDefault="007D3B68">
          <w:pPr>
            <w:pStyle w:val="TOC1"/>
            <w:tabs>
              <w:tab w:val="right" w:leader="dot" w:pos="9060"/>
            </w:tabs>
            <w:rPr>
              <w:rFonts w:asciiTheme="minorHAnsi" w:eastAsiaTheme="minorEastAsia" w:hAnsiTheme="minorHAnsi" w:cstheme="minorBidi"/>
              <w:noProof/>
              <w:sz w:val="22"/>
              <w:szCs w:val="22"/>
              <w:rtl/>
            </w:rPr>
          </w:pPr>
          <w:r>
            <w:fldChar w:fldCharType="begin"/>
          </w:r>
          <w:r>
            <w:instrText xml:space="preserve"> TOC \o "1-1" \h \z \u </w:instrText>
          </w:r>
          <w:r>
            <w:fldChar w:fldCharType="separate"/>
          </w:r>
          <w:hyperlink w:anchor="_Toc62132760" w:history="1">
            <w:r w:rsidR="00B96219" w:rsidRPr="00E56901">
              <w:rPr>
                <w:rStyle w:val="Hyperlink"/>
                <w:noProof/>
                <w:rtl/>
              </w:rPr>
              <w:t>שיעור ראשון, 21/10/20 – ראשית השו"ת</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Toc62132760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2</w:t>
            </w:r>
            <w:r w:rsidR="00B96219">
              <w:rPr>
                <w:noProof/>
                <w:webHidden/>
                <w:rtl/>
              </w:rPr>
              <w:fldChar w:fldCharType="end"/>
            </w:r>
          </w:hyperlink>
        </w:p>
        <w:p w14:paraId="2F310414" w14:textId="3FA0D12D"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1" w:history="1">
            <w:r w:rsidR="00B96219" w:rsidRPr="00E56901">
              <w:rPr>
                <w:rStyle w:val="Hyperlink"/>
                <w:noProof/>
                <w:rtl/>
              </w:rPr>
              <w:t>שיעור 2, 28/10/20 – ספרות השו"ת בתקופת הגאונים</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Toc62132761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5</w:t>
            </w:r>
            <w:r w:rsidR="00B96219">
              <w:rPr>
                <w:noProof/>
                <w:webHidden/>
                <w:rtl/>
              </w:rPr>
              <w:fldChar w:fldCharType="end"/>
            </w:r>
          </w:hyperlink>
        </w:p>
        <w:p w14:paraId="06762F70" w14:textId="20F63589"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2" w:history="1">
            <w:r w:rsidR="00B96219" w:rsidRPr="00E56901">
              <w:rPr>
                <w:rStyle w:val="Hyperlink"/>
                <w:noProof/>
                <w:rtl/>
              </w:rPr>
              <w:t>שיעור 3, 04/11/20 – "תשובות הגאונים הקצרות"</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Toc62132762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10</w:t>
            </w:r>
            <w:r w:rsidR="00B96219">
              <w:rPr>
                <w:noProof/>
                <w:webHidden/>
                <w:rtl/>
              </w:rPr>
              <w:fldChar w:fldCharType="end"/>
            </w:r>
          </w:hyperlink>
        </w:p>
        <w:p w14:paraId="7F0689B1" w14:textId="4365308C"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3" w:history="1">
            <w:r w:rsidR="00B96219" w:rsidRPr="00E56901">
              <w:rPr>
                <w:rStyle w:val="Hyperlink"/>
                <w:noProof/>
                <w:rtl/>
              </w:rPr>
              <w:t>שיעור 4, 11/11/20 – תשובות מכוננת מתקופת הגאונים</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Toc62132763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14</w:t>
            </w:r>
            <w:r w:rsidR="00B96219">
              <w:rPr>
                <w:noProof/>
                <w:webHidden/>
                <w:rtl/>
              </w:rPr>
              <w:fldChar w:fldCharType="end"/>
            </w:r>
          </w:hyperlink>
        </w:p>
        <w:p w14:paraId="38DD395F" w14:textId="0E3E1FEF"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4" w:history="1">
            <w:r w:rsidR="00B96219" w:rsidRPr="00E56901">
              <w:rPr>
                <w:rStyle w:val="Hyperlink"/>
                <w:noProof/>
                <w:rtl/>
              </w:rPr>
              <w:t>שיעור 5, 18/11/20 – השאלה, התשובה והערעור</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Toc62132764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18</w:t>
            </w:r>
            <w:r w:rsidR="00B96219">
              <w:rPr>
                <w:noProof/>
                <w:webHidden/>
                <w:rtl/>
              </w:rPr>
              <w:fldChar w:fldCharType="end"/>
            </w:r>
          </w:hyperlink>
        </w:p>
        <w:p w14:paraId="19EEC4E9" w14:textId="5B2307E0"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5" w:history="1">
            <w:r w:rsidR="00B96219" w:rsidRPr="00E56901">
              <w:rPr>
                <w:rStyle w:val="Hyperlink"/>
                <w:noProof/>
                <w:rtl/>
              </w:rPr>
              <w:t>שיעור 6, 25/11/20 – נשים משיבות</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Toc62132765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23</w:t>
            </w:r>
            <w:r w:rsidR="00B96219">
              <w:rPr>
                <w:noProof/>
                <w:webHidden/>
                <w:rtl/>
              </w:rPr>
              <w:fldChar w:fldCharType="end"/>
            </w:r>
          </w:hyperlink>
        </w:p>
        <w:p w14:paraId="7804D87C" w14:textId="2CD6AC93"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6" w:history="1">
            <w:r w:rsidR="00B96219" w:rsidRPr="00E56901">
              <w:rPr>
                <w:rStyle w:val="Hyperlink"/>
                <w:noProof/>
                <w:rtl/>
              </w:rPr>
              <w:t>שיעור 7, 02/12/20 – שו"תים בעידן המודרני</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Toc62132766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26</w:t>
            </w:r>
            <w:r w:rsidR="00B96219">
              <w:rPr>
                <w:noProof/>
                <w:webHidden/>
                <w:rtl/>
              </w:rPr>
              <w:fldChar w:fldCharType="end"/>
            </w:r>
          </w:hyperlink>
        </w:p>
        <w:p w14:paraId="6CF215F0" w14:textId="7735D490"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7" w:history="1">
            <w:r w:rsidR="00B96219" w:rsidRPr="00E56901">
              <w:rPr>
                <w:rStyle w:val="Hyperlink"/>
                <w:noProof/>
                <w:rtl/>
              </w:rPr>
              <w:t>מאמר – 'אתרא קדישא' פסיקת הלכה ורבנות וירטואלית – מקורות, מגמות, תהליכים והשפעות</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Toc62132767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30</w:t>
            </w:r>
            <w:r w:rsidR="00B96219">
              <w:rPr>
                <w:noProof/>
                <w:webHidden/>
                <w:rtl/>
              </w:rPr>
              <w:fldChar w:fldCharType="end"/>
            </w:r>
          </w:hyperlink>
        </w:p>
        <w:p w14:paraId="1E4092FF" w14:textId="1E761937"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8" w:history="1">
            <w:r w:rsidR="00B96219" w:rsidRPr="00E56901">
              <w:rPr>
                <w:rStyle w:val="Hyperlink"/>
                <w:noProof/>
                <w:rtl/>
              </w:rPr>
              <w:t>שיעור 8, 09/12/20 – הלכה וטכנולוגיה חלק א'</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Toc62132768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34</w:t>
            </w:r>
            <w:r w:rsidR="00B96219">
              <w:rPr>
                <w:noProof/>
                <w:webHidden/>
                <w:rtl/>
              </w:rPr>
              <w:fldChar w:fldCharType="end"/>
            </w:r>
          </w:hyperlink>
        </w:p>
        <w:p w14:paraId="2E540F63" w14:textId="423F8312"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69" w:history="1">
            <w:r w:rsidR="00B96219" w:rsidRPr="00E56901">
              <w:rPr>
                <w:rStyle w:val="Hyperlink"/>
                <w:noProof/>
                <w:rtl/>
              </w:rPr>
              <w:t>שיעור 9, 16/12/20 – הלכה וטכנולוגיה חלק ב'</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Toc62132769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37</w:t>
            </w:r>
            <w:r w:rsidR="00B96219">
              <w:rPr>
                <w:noProof/>
                <w:webHidden/>
                <w:rtl/>
              </w:rPr>
              <w:fldChar w:fldCharType="end"/>
            </w:r>
          </w:hyperlink>
        </w:p>
        <w:p w14:paraId="69DF1F21" w14:textId="6C623726"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70" w:history="1">
            <w:r w:rsidR="00B96219" w:rsidRPr="00E56901">
              <w:rPr>
                <w:rStyle w:val="Hyperlink"/>
                <w:noProof/>
                <w:rtl/>
              </w:rPr>
              <w:t>שיעור 10, 23/12/20 – שו"ת מן השואה</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Toc62132770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40</w:t>
            </w:r>
            <w:r w:rsidR="00B96219">
              <w:rPr>
                <w:noProof/>
                <w:webHidden/>
                <w:rtl/>
              </w:rPr>
              <w:fldChar w:fldCharType="end"/>
            </w:r>
          </w:hyperlink>
        </w:p>
        <w:p w14:paraId="2FBA30D9" w14:textId="51668D77"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71" w:history="1">
            <w:r w:rsidR="00B96219" w:rsidRPr="00E56901">
              <w:rPr>
                <w:rStyle w:val="Hyperlink"/>
                <w:noProof/>
                <w:rtl/>
              </w:rPr>
              <w:t>שיעור 11, 30/12/20 – שו"ת בצל מגיפות חלק א': צום קורונה</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Toc62132771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45</w:t>
            </w:r>
            <w:r w:rsidR="00B96219">
              <w:rPr>
                <w:noProof/>
                <w:webHidden/>
                <w:rtl/>
              </w:rPr>
              <w:fldChar w:fldCharType="end"/>
            </w:r>
          </w:hyperlink>
        </w:p>
        <w:p w14:paraId="14F0B1FA" w14:textId="0CC75867"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72" w:history="1">
            <w:r w:rsidR="00B96219" w:rsidRPr="00E56901">
              <w:rPr>
                <w:rStyle w:val="Hyperlink"/>
                <w:noProof/>
                <w:rtl/>
              </w:rPr>
              <w:t>שיעור 12, 06/01/21 – שו"ת בצל מגיפות חלק ב': התמודדות ר' עקיבא עם מגפת הכולרה השנייה</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Toc62132772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49</w:t>
            </w:r>
            <w:r w:rsidR="00B96219">
              <w:rPr>
                <w:noProof/>
                <w:webHidden/>
                <w:rtl/>
              </w:rPr>
              <w:fldChar w:fldCharType="end"/>
            </w:r>
          </w:hyperlink>
        </w:p>
        <w:p w14:paraId="70E87FAF" w14:textId="281A3D88"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73" w:history="1">
            <w:r w:rsidR="00B96219" w:rsidRPr="00E56901">
              <w:rPr>
                <w:rStyle w:val="Hyperlink"/>
                <w:noProof/>
                <w:rtl/>
              </w:rPr>
              <w:t>שיעור 13, 13/01/21 – שו"ת בצל מגיפות חלק ג': פעילותו של ר' עקיבא איגר בצל מגפת כולרה השניה</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Toc62132773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55</w:t>
            </w:r>
            <w:r w:rsidR="00B96219">
              <w:rPr>
                <w:noProof/>
                <w:webHidden/>
                <w:rtl/>
              </w:rPr>
              <w:fldChar w:fldCharType="end"/>
            </w:r>
          </w:hyperlink>
        </w:p>
        <w:p w14:paraId="227761CD" w14:textId="7C229710"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74" w:history="1">
            <w:r w:rsidR="00B96219" w:rsidRPr="00E56901">
              <w:rPr>
                <w:rStyle w:val="Hyperlink"/>
                <w:noProof/>
                <w:rtl/>
              </w:rPr>
              <w:t>שיעור 14, 20/01/21 – שו"ת בצל מגיפות חלק ד': חיסונים וסיכונים</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Toc62132774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60</w:t>
            </w:r>
            <w:r w:rsidR="00B96219">
              <w:rPr>
                <w:noProof/>
                <w:webHidden/>
                <w:rtl/>
              </w:rPr>
              <w:fldChar w:fldCharType="end"/>
            </w:r>
          </w:hyperlink>
        </w:p>
        <w:p w14:paraId="58EFA773" w14:textId="4543A13E" w:rsidR="00B96219" w:rsidRDefault="005E4A20">
          <w:pPr>
            <w:pStyle w:val="TOC1"/>
            <w:tabs>
              <w:tab w:val="right" w:leader="dot" w:pos="9060"/>
            </w:tabs>
            <w:rPr>
              <w:rFonts w:asciiTheme="minorHAnsi" w:eastAsiaTheme="minorEastAsia" w:hAnsiTheme="minorHAnsi" w:cstheme="minorBidi"/>
              <w:noProof/>
              <w:sz w:val="22"/>
              <w:szCs w:val="22"/>
              <w:rtl/>
            </w:rPr>
          </w:pPr>
          <w:hyperlink w:anchor="_Toc62132775" w:history="1">
            <w:r w:rsidR="00B96219" w:rsidRPr="00E56901">
              <w:rPr>
                <w:rStyle w:val="Hyperlink"/>
                <w:noProof/>
                <w:rtl/>
              </w:rPr>
              <w:t>סיכום עמודים 1255-1276 מספרו של מנחם אֵלון "המשפט העברי" – אביעד הרטוב</w:t>
            </w:r>
            <w:r w:rsidR="00B96219">
              <w:rPr>
                <w:noProof/>
                <w:webHidden/>
                <w:rtl/>
              </w:rPr>
              <w:tab/>
            </w:r>
            <w:r w:rsidR="00B96219">
              <w:rPr>
                <w:noProof/>
                <w:webHidden/>
                <w:rtl/>
              </w:rPr>
              <w:fldChar w:fldCharType="begin"/>
            </w:r>
            <w:r w:rsidR="00B96219">
              <w:rPr>
                <w:noProof/>
                <w:webHidden/>
                <w:rtl/>
              </w:rPr>
              <w:instrText xml:space="preserve"> </w:instrText>
            </w:r>
            <w:r w:rsidR="00B96219">
              <w:rPr>
                <w:noProof/>
                <w:webHidden/>
              </w:rPr>
              <w:instrText>PAGEREF</w:instrText>
            </w:r>
            <w:r w:rsidR="00B96219">
              <w:rPr>
                <w:noProof/>
                <w:webHidden/>
                <w:rtl/>
              </w:rPr>
              <w:instrText xml:space="preserve"> _</w:instrText>
            </w:r>
            <w:r w:rsidR="00B96219">
              <w:rPr>
                <w:noProof/>
                <w:webHidden/>
              </w:rPr>
              <w:instrText>Toc62132775 \h</w:instrText>
            </w:r>
            <w:r w:rsidR="00B96219">
              <w:rPr>
                <w:noProof/>
                <w:webHidden/>
                <w:rtl/>
              </w:rPr>
              <w:instrText xml:space="preserve"> </w:instrText>
            </w:r>
            <w:r w:rsidR="00B96219">
              <w:rPr>
                <w:noProof/>
                <w:webHidden/>
                <w:rtl/>
              </w:rPr>
            </w:r>
            <w:r w:rsidR="00B96219">
              <w:rPr>
                <w:noProof/>
                <w:webHidden/>
                <w:rtl/>
              </w:rPr>
              <w:fldChar w:fldCharType="separate"/>
            </w:r>
            <w:r w:rsidR="00B96219">
              <w:rPr>
                <w:noProof/>
                <w:webHidden/>
                <w:rtl/>
              </w:rPr>
              <w:t>65</w:t>
            </w:r>
            <w:r w:rsidR="00B96219">
              <w:rPr>
                <w:noProof/>
                <w:webHidden/>
                <w:rtl/>
              </w:rPr>
              <w:fldChar w:fldCharType="end"/>
            </w:r>
          </w:hyperlink>
        </w:p>
        <w:p w14:paraId="0D171363" w14:textId="7CF7C688" w:rsidR="00A25064" w:rsidRDefault="007D3B68" w:rsidP="007D3B68">
          <w:pPr>
            <w:pStyle w:val="TOC1"/>
            <w:tabs>
              <w:tab w:val="right" w:leader="dot" w:pos="9060"/>
            </w:tabs>
          </w:pPr>
          <w:r>
            <w:fldChar w:fldCharType="end"/>
          </w:r>
        </w:p>
      </w:sdtContent>
    </w:sdt>
    <w:p w14:paraId="4E8721B5" w14:textId="77777777" w:rsidR="00A25064" w:rsidRPr="00A25064" w:rsidRDefault="00A25064" w:rsidP="00A740CF">
      <w:pPr>
        <w:jc w:val="center"/>
        <w:rPr>
          <w:b/>
          <w:bCs/>
          <w:rtl/>
        </w:rPr>
      </w:pPr>
    </w:p>
    <w:p w14:paraId="43DF9826" w14:textId="73DCCDFB" w:rsidR="00A25064" w:rsidRDefault="00A25064">
      <w:pPr>
        <w:bidi w:val="0"/>
        <w:spacing w:line="259" w:lineRule="auto"/>
        <w:jc w:val="left"/>
        <w:rPr>
          <w:b/>
          <w:bCs/>
          <w:sz w:val="28"/>
          <w:szCs w:val="28"/>
          <w:rtl/>
        </w:rPr>
      </w:pPr>
      <w:r>
        <w:rPr>
          <w:b/>
          <w:bCs/>
          <w:sz w:val="28"/>
          <w:szCs w:val="28"/>
          <w:rtl/>
        </w:rPr>
        <w:br w:type="page"/>
      </w:r>
    </w:p>
    <w:p w14:paraId="03A0C7B9" w14:textId="5265A7A9" w:rsidR="006D1500" w:rsidRDefault="006D1500" w:rsidP="005615F4">
      <w:pPr>
        <w:pStyle w:val="1"/>
        <w:rPr>
          <w:rtl/>
        </w:rPr>
      </w:pPr>
      <w:bookmarkStart w:id="0" w:name="_Toc62132760"/>
      <w:r w:rsidRPr="006D1500">
        <w:rPr>
          <w:rFonts w:hint="cs"/>
          <w:rtl/>
        </w:rPr>
        <w:lastRenderedPageBreak/>
        <w:t>שיעור ראשון, 21/10/20</w:t>
      </w:r>
      <w:r w:rsidR="00421E87">
        <w:rPr>
          <w:rFonts w:hint="cs"/>
          <w:rtl/>
        </w:rPr>
        <w:t xml:space="preserve"> </w:t>
      </w:r>
      <w:r w:rsidR="00421E87">
        <w:rPr>
          <w:rtl/>
        </w:rPr>
        <w:t>–</w:t>
      </w:r>
      <w:r w:rsidR="00421E87">
        <w:rPr>
          <w:rFonts w:hint="cs"/>
          <w:rtl/>
        </w:rPr>
        <w:t xml:space="preserve"> ראשית השו"ת</w:t>
      </w:r>
      <w:bookmarkEnd w:id="0"/>
    </w:p>
    <w:p w14:paraId="5FBD06E4" w14:textId="7E545E7D" w:rsidR="005A5454" w:rsidRDefault="005A5454" w:rsidP="005615F4">
      <w:pPr>
        <w:rPr>
          <w:rtl/>
        </w:rPr>
      </w:pPr>
      <w:r>
        <w:rPr>
          <w:rFonts w:hint="cs"/>
          <w:rtl/>
        </w:rPr>
        <w:t xml:space="preserve">במפגשים הראשונים נדבר על המקורות ההיסטוריים של ספרות השו"ת. התבנית הבסיסית של ספרות השו"ת זה לשלוח שאלה הלכתית משפטית לסמכות הלכתית משפטיות, ואותה סמכות מחזירה תשובה אל השואל. אנחנו רוצים להבין איפה ומתי הסוגה </w:t>
      </w:r>
      <w:r w:rsidRPr="005615F4">
        <w:rPr>
          <w:rFonts w:hint="cs"/>
          <w:rtl/>
        </w:rPr>
        <w:t>הספרותית</w:t>
      </w:r>
      <w:r>
        <w:rPr>
          <w:rFonts w:hint="cs"/>
          <w:rtl/>
        </w:rPr>
        <w:t xml:space="preserve"> משפטית הזו התחילה.</w:t>
      </w:r>
      <w:r w:rsidR="00E37D20">
        <w:rPr>
          <w:rFonts w:hint="cs"/>
          <w:rtl/>
        </w:rPr>
        <w:t xml:space="preserve"> </w:t>
      </w:r>
      <w:r>
        <w:rPr>
          <w:rFonts w:hint="cs"/>
          <w:rtl/>
        </w:rPr>
        <w:t>נתחקה אחר ראשית הסוגה הספרותית משפטית זו. נבדוק האם ישנם שו"תים בתקופה המשנה. נראה קבוצה של מקרים ונדלה מהם את העיקרון.</w:t>
      </w:r>
    </w:p>
    <w:p w14:paraId="271230B1" w14:textId="6A72FD87" w:rsidR="005A5454" w:rsidRDefault="00AC7476" w:rsidP="005615F4">
      <w:pPr>
        <w:rPr>
          <w:rtl/>
        </w:rPr>
      </w:pPr>
      <w:r>
        <w:rPr>
          <w:rFonts w:hint="cs"/>
          <w:b/>
          <w:bCs/>
          <w:rtl/>
        </w:rPr>
        <w:t xml:space="preserve">1. </w:t>
      </w:r>
      <w:r w:rsidR="005A5454" w:rsidRPr="00AC7476">
        <w:rPr>
          <w:rFonts w:hint="cs"/>
          <w:b/>
          <w:bCs/>
          <w:rtl/>
        </w:rPr>
        <w:t>המקרה הראשון</w:t>
      </w:r>
      <w:r w:rsidR="005A5454">
        <w:rPr>
          <w:rFonts w:hint="cs"/>
          <w:rtl/>
        </w:rPr>
        <w:t xml:space="preserve"> מופיע בתלמוד ומדבר על סיפור </w:t>
      </w:r>
      <w:r w:rsidR="005A5454" w:rsidRPr="0038255E">
        <w:rPr>
          <w:rFonts w:hint="cs"/>
          <w:b/>
          <w:bCs/>
          <w:rtl/>
        </w:rPr>
        <w:t>מתקופת המשנה</w:t>
      </w:r>
      <w:r w:rsidR="005A5454">
        <w:rPr>
          <w:rFonts w:hint="cs"/>
          <w:rtl/>
        </w:rPr>
        <w:t>:</w:t>
      </w:r>
    </w:p>
    <w:p w14:paraId="753A5102" w14:textId="77777777" w:rsidR="009918A7" w:rsidRPr="005E4B66" w:rsidRDefault="009918A7" w:rsidP="005615F4">
      <w:pPr>
        <w:rPr>
          <w:rStyle w:val="a9"/>
        </w:rPr>
      </w:pPr>
      <w:r w:rsidRPr="005E4B66">
        <w:rPr>
          <w:rStyle w:val="a9"/>
          <w:rtl/>
        </w:rPr>
        <w:t xml:space="preserve">בבלי, גיטין לד ע"ב </w:t>
      </w:r>
    </w:p>
    <w:p w14:paraId="6451C447" w14:textId="2855EA1B" w:rsidR="005A5454" w:rsidRPr="005E4B66" w:rsidRDefault="009918A7" w:rsidP="005615F4">
      <w:pPr>
        <w:rPr>
          <w:rStyle w:val="a9"/>
          <w:rtl/>
        </w:rPr>
      </w:pPr>
      <w:r w:rsidRPr="005E4B66">
        <w:rPr>
          <w:rStyle w:val="a9"/>
          <w:rtl/>
        </w:rPr>
        <w:t>אמר רב יהודה אמר שמואל: שלחו ליה בני מדינת הים לרבן גמליאל – בני אדם הבאים משם לכאן, שמו "יוסף" וקוראין לו "יוחנן", "יוחנן" וקוראין לו "יוסף", היאך מגרשין נשותיהן? עמד ר"ג [=רבן גמליאל] והתקין שיהו כותבין "איש פלוני וכל שום שיש לו", "אשה פלונית וכל שום שיש לה"</w:t>
      </w:r>
      <w:r w:rsidRPr="005E4B66">
        <w:rPr>
          <w:rStyle w:val="a9"/>
          <w:rFonts w:hint="cs"/>
          <w:rtl/>
        </w:rPr>
        <w:t xml:space="preserve"> </w:t>
      </w:r>
      <w:r w:rsidRPr="005E4B66">
        <w:rPr>
          <w:rStyle w:val="a9"/>
          <w:rtl/>
        </w:rPr>
        <w:t>מפני תיקון העולם.</w:t>
      </w:r>
    </w:p>
    <w:p w14:paraId="095AC87F" w14:textId="77777777" w:rsidR="00AE4BAB" w:rsidRDefault="005A5454" w:rsidP="005615F4">
      <w:pPr>
        <w:rPr>
          <w:rtl/>
        </w:rPr>
      </w:pPr>
      <w:r>
        <w:rPr>
          <w:rFonts w:hint="cs"/>
          <w:rtl/>
        </w:rPr>
        <w:t>רבן גמליאל חי באותה תקופה בישראל. בני מדינת הים, הכוונה כנראה לתושבי איי יוון, שולחים לו שאלה</w:t>
      </w:r>
      <w:r w:rsidR="00825317">
        <w:rPr>
          <w:rFonts w:hint="cs"/>
          <w:rtl/>
        </w:rPr>
        <w:t xml:space="preserve"> ה</w:t>
      </w:r>
      <w:r>
        <w:rPr>
          <w:rFonts w:hint="cs"/>
          <w:rtl/>
        </w:rPr>
        <w:t>עוסקת בגיטין</w:t>
      </w:r>
      <w:r w:rsidR="00825317">
        <w:rPr>
          <w:rFonts w:hint="cs"/>
          <w:rtl/>
        </w:rPr>
        <w:t>.</w:t>
      </w:r>
      <w:r>
        <w:rPr>
          <w:rFonts w:hint="cs"/>
          <w:rtl/>
        </w:rPr>
        <w:t xml:space="preserve"> בדיני המשפחה ההלכתיים חייבים לדייק</w:t>
      </w:r>
      <w:r w:rsidR="00825317">
        <w:rPr>
          <w:rFonts w:hint="cs"/>
          <w:rtl/>
        </w:rPr>
        <w:t xml:space="preserve"> בכתיבת המסמכים.</w:t>
      </w:r>
      <w:r>
        <w:rPr>
          <w:rFonts w:hint="cs"/>
          <w:rtl/>
        </w:rPr>
        <w:t xml:space="preserve"> כדי </w:t>
      </w:r>
      <w:r w:rsidR="00825317">
        <w:rPr>
          <w:rFonts w:hint="cs"/>
          <w:rtl/>
        </w:rPr>
        <w:t>ש</w:t>
      </w:r>
      <w:r>
        <w:rPr>
          <w:rFonts w:hint="cs"/>
          <w:rtl/>
        </w:rPr>
        <w:t xml:space="preserve">יהיה </w:t>
      </w:r>
      <w:r w:rsidR="00825317">
        <w:rPr>
          <w:rFonts w:hint="cs"/>
          <w:rtl/>
        </w:rPr>
        <w:t xml:space="preserve">להם </w:t>
      </w:r>
      <w:r>
        <w:rPr>
          <w:rFonts w:hint="cs"/>
          <w:rtl/>
        </w:rPr>
        <w:t xml:space="preserve">תוקף צריך לכתוב בדיוק מה השם. מדובר באדם שיש לו שני שמות, בחו"ל קוראים לו בשם אחד ובארץ קוראים לו בשם אחר. השאלה היא איזה שם יש לכתוב בגיטין. </w:t>
      </w:r>
    </w:p>
    <w:p w14:paraId="4D95605A" w14:textId="4034160E" w:rsidR="005A5454" w:rsidRDefault="00825317" w:rsidP="005615F4">
      <w:pPr>
        <w:rPr>
          <w:rtl/>
        </w:rPr>
      </w:pPr>
      <w:r>
        <w:rPr>
          <w:rFonts w:hint="cs"/>
          <w:rtl/>
        </w:rPr>
        <w:t>רבן</w:t>
      </w:r>
      <w:r w:rsidR="005A5454">
        <w:rPr>
          <w:rFonts w:hint="cs"/>
          <w:rtl/>
        </w:rPr>
        <w:t xml:space="preserve"> גמליאל עונה כי כותבים "איש פלוני וכל שום (שם) שיש לו"- כותבים את השם ואח"כ את כל השמות הנוספים שיש לאותו אדם. לדוג' פרי המכונה פרילי וכו'.</w:t>
      </w:r>
      <w:r w:rsidR="00AE4BAB">
        <w:rPr>
          <w:rFonts w:hint="cs"/>
          <w:rtl/>
        </w:rPr>
        <w:t xml:space="preserve"> </w:t>
      </w:r>
    </w:p>
    <w:p w14:paraId="193B3C6F" w14:textId="0844B86D" w:rsidR="005A5454" w:rsidRDefault="005A5454" w:rsidP="005615F4">
      <w:pPr>
        <w:rPr>
          <w:rtl/>
        </w:rPr>
      </w:pPr>
      <w:r>
        <w:rPr>
          <w:rFonts w:hint="cs"/>
          <w:rtl/>
        </w:rPr>
        <w:t>הסיבה לאותה תקנה היא מפני תיקון העולם, כדי שלא יהיו בעיות ונדע מי בדיוק הצדדים. באותם שנים לא היה פרטי ת.ז כמו היום</w:t>
      </w:r>
      <w:r w:rsidR="00516621">
        <w:rPr>
          <w:rFonts w:hint="cs"/>
          <w:rtl/>
        </w:rPr>
        <w:t>, ולכן היה צורך לדייק כמה שאפשר בפרטי הזיהוי הקיימים באותם זמנים.</w:t>
      </w:r>
    </w:p>
    <w:p w14:paraId="514FEA08" w14:textId="32114128" w:rsidR="00516621" w:rsidRPr="005B0047" w:rsidRDefault="005A5454" w:rsidP="005615F4">
      <w:pPr>
        <w:rPr>
          <w:rtl/>
        </w:rPr>
      </w:pPr>
      <w:r w:rsidRPr="00AE4BAB">
        <w:rPr>
          <w:rStyle w:val="aa"/>
          <w:rFonts w:hint="cs"/>
          <w:rtl/>
        </w:rPr>
        <w:t>מה אנחנו יכולים ללמוד מאותו מקרה על ספרות השו"ת?</w:t>
      </w:r>
      <w:r>
        <w:rPr>
          <w:rFonts w:hint="cs"/>
          <w:rtl/>
        </w:rPr>
        <w:t xml:space="preserve"> </w:t>
      </w:r>
      <w:r w:rsidR="00516621">
        <w:rPr>
          <w:rFonts w:hint="cs"/>
          <w:rtl/>
        </w:rPr>
        <w:t xml:space="preserve">מהמקרה הזה אפשר ללמוד </w:t>
      </w:r>
      <w:r w:rsidR="00516621" w:rsidRPr="005B0047">
        <w:rPr>
          <w:rFonts w:hint="cs"/>
          <w:rtl/>
        </w:rPr>
        <w:t xml:space="preserve">שהייתה קיימת פרקטיקה של שליחת שאלות מהפריפריה הרוחנית אל המרכז הרוחני. </w:t>
      </w:r>
    </w:p>
    <w:p w14:paraId="5AFD7BD0" w14:textId="2608D507" w:rsidR="00516621" w:rsidRDefault="00516621" w:rsidP="005615F4">
      <w:pPr>
        <w:rPr>
          <w:rtl/>
        </w:rPr>
      </w:pPr>
      <w:r w:rsidRPr="001D6456">
        <w:rPr>
          <w:rStyle w:val="aa"/>
          <w:rFonts w:hint="cs"/>
          <w:rtl/>
        </w:rPr>
        <w:t>האם יש בפנינו ביטוי לספרות השו"ת?</w:t>
      </w:r>
      <w:r>
        <w:rPr>
          <w:rFonts w:hint="cs"/>
          <w:rtl/>
        </w:rPr>
        <w:t xml:space="preserve"> לא. יש כאן מקרה אחד מופיע בתלמוד</w:t>
      </w:r>
      <w:r w:rsidR="001D6456">
        <w:rPr>
          <w:rFonts w:hint="cs"/>
          <w:rtl/>
        </w:rPr>
        <w:t xml:space="preserve"> וניתן ללמוד ממנו על הנוהג.</w:t>
      </w:r>
    </w:p>
    <w:p w14:paraId="41F07762" w14:textId="3D34DE4A" w:rsidR="00516621" w:rsidRDefault="00AC7476" w:rsidP="005615F4">
      <w:pPr>
        <w:rPr>
          <w:rtl/>
        </w:rPr>
      </w:pPr>
      <w:r w:rsidRPr="0038255E">
        <w:rPr>
          <w:rFonts w:hint="cs"/>
          <w:b/>
          <w:bCs/>
          <w:rtl/>
        </w:rPr>
        <w:t xml:space="preserve">2. </w:t>
      </w:r>
      <w:r w:rsidR="00516621" w:rsidRPr="0038255E">
        <w:rPr>
          <w:rFonts w:hint="cs"/>
          <w:b/>
          <w:bCs/>
          <w:rtl/>
        </w:rPr>
        <w:t>המקרה הבא מתקופת המעבר בין המשנה לבין התלמוד</w:t>
      </w:r>
      <w:r w:rsidR="00516621">
        <w:rPr>
          <w:rFonts w:hint="cs"/>
          <w:rtl/>
        </w:rPr>
        <w:t>, בתקופה זו המרכז הרוחני עבר מישראל לבבל:</w:t>
      </w:r>
    </w:p>
    <w:p w14:paraId="40EB8E4E" w14:textId="77777777" w:rsidR="00360BE9" w:rsidRPr="00360BE9" w:rsidRDefault="00360BE9" w:rsidP="005615F4">
      <w:pPr>
        <w:rPr>
          <w:rStyle w:val="a9"/>
          <w:rtl/>
        </w:rPr>
      </w:pPr>
      <w:r w:rsidRPr="00360BE9">
        <w:rPr>
          <w:rStyle w:val="a9"/>
          <w:rtl/>
        </w:rPr>
        <w:t>בבלי, פסחים קב ע"ב – קג ע"א</w:t>
      </w:r>
    </w:p>
    <w:p w14:paraId="7CF3ECC5" w14:textId="45747F46" w:rsidR="00516621" w:rsidRPr="00360BE9" w:rsidRDefault="00360BE9" w:rsidP="005615F4">
      <w:pPr>
        <w:rPr>
          <w:rStyle w:val="a9"/>
          <w:rtl/>
        </w:rPr>
      </w:pPr>
      <w:r w:rsidRPr="00360BE9">
        <w:rPr>
          <w:rStyle w:val="a9"/>
          <w:rtl/>
        </w:rPr>
        <w:t>יום טוב שחל להיות אחר השבת –</w:t>
      </w:r>
      <w:r w:rsidRPr="00360BE9">
        <w:rPr>
          <w:rStyle w:val="a9"/>
          <w:rFonts w:hint="cs"/>
          <w:rtl/>
        </w:rPr>
        <w:t xml:space="preserve"> </w:t>
      </w:r>
      <w:r w:rsidRPr="00360BE9">
        <w:rPr>
          <w:rStyle w:val="a9"/>
          <w:rtl/>
        </w:rPr>
        <w:t>רב אמר: יקנ"ה, ושמואל אמר: ינה"ק, ורבה אמר יהנ"ק, ולוי אמר: קני"ה. ורבנן אמרי: קינ"ה, מר בריה דרבנא אמר: נקי"ה, מרתא אמר משמיה דרבי יהושע: ניה"ק. שלח ליה אבוה דשמואל לרבי: ילמדנו רבינו סדר הבדלות היאך? שלח ליה: כך אמר רבי ישמעאל בר רבי יוסי שאמר משום אביו, שאמר משום רבי יהושע בן חנניה: נהי"ק. אמר רבי חנינא: משל דרבי יהושע בן חנניה למלך שיוצא ואִפַּרְכּוֹס נכנס - מלוין את המלך ואחר כך יוצאים לקראת אפרכוס.</w:t>
      </w:r>
      <w:r w:rsidRPr="00360BE9">
        <w:rPr>
          <w:rStyle w:val="a9"/>
          <w:rFonts w:hint="cs"/>
          <w:rtl/>
        </w:rPr>
        <w:t xml:space="preserve"> </w:t>
      </w:r>
      <w:r w:rsidRPr="00360BE9">
        <w:rPr>
          <w:rStyle w:val="a9"/>
          <w:rtl/>
        </w:rPr>
        <w:t>מאי הוי עלה? אביי אמר: יקזנ"ה, ורבא אמר: יקנה"ז. והילכתא כרבא.</w:t>
      </w:r>
    </w:p>
    <w:p w14:paraId="0EA4EE1C" w14:textId="5970086D" w:rsidR="00516621" w:rsidRDefault="00516621" w:rsidP="005615F4">
      <w:pPr>
        <w:rPr>
          <w:rtl/>
        </w:rPr>
      </w:pPr>
      <w:r>
        <w:rPr>
          <w:rFonts w:hint="cs"/>
          <w:rtl/>
        </w:rPr>
        <w:t xml:space="preserve">השאלה עוסקת ביום טוב שחל </w:t>
      </w:r>
      <w:r w:rsidR="00360BE9">
        <w:rPr>
          <w:rFonts w:hint="cs"/>
          <w:rtl/>
        </w:rPr>
        <w:t>ביום ראשון</w:t>
      </w:r>
      <w:r>
        <w:rPr>
          <w:rFonts w:hint="cs"/>
          <w:rtl/>
        </w:rPr>
        <w:t xml:space="preserve">. אם יש לנו חג שחל ביום ראשון, דהיינו ערב חג </w:t>
      </w:r>
      <w:r w:rsidR="00667B52">
        <w:rPr>
          <w:rFonts w:hint="cs"/>
          <w:rtl/>
        </w:rPr>
        <w:t xml:space="preserve">הוא </w:t>
      </w:r>
      <w:r>
        <w:rPr>
          <w:rFonts w:hint="cs"/>
          <w:rtl/>
        </w:rPr>
        <w:t>במוצ"ש</w:t>
      </w:r>
      <w:r w:rsidR="00667B52">
        <w:rPr>
          <w:rFonts w:hint="cs"/>
          <w:rtl/>
        </w:rPr>
        <w:t>.</w:t>
      </w:r>
      <w:r>
        <w:rPr>
          <w:rFonts w:hint="cs"/>
          <w:rtl/>
        </w:rPr>
        <w:t xml:space="preserve"> </w:t>
      </w:r>
      <w:r w:rsidR="00667B52">
        <w:rPr>
          <w:rFonts w:hint="cs"/>
          <w:rtl/>
        </w:rPr>
        <w:t xml:space="preserve">ידוע לנו כי </w:t>
      </w:r>
      <w:r>
        <w:rPr>
          <w:rFonts w:hint="cs"/>
          <w:rtl/>
        </w:rPr>
        <w:t xml:space="preserve">שכשם שמקדשים על היין כשהחג </w:t>
      </w:r>
      <w:r w:rsidR="00667B52">
        <w:rPr>
          <w:rFonts w:hint="cs"/>
          <w:rtl/>
        </w:rPr>
        <w:t xml:space="preserve">או השבת </w:t>
      </w:r>
      <w:r>
        <w:rPr>
          <w:rFonts w:hint="cs"/>
          <w:rtl/>
        </w:rPr>
        <w:t>נכנס</w:t>
      </w:r>
      <w:r w:rsidR="00667B52">
        <w:rPr>
          <w:rFonts w:hint="cs"/>
          <w:rtl/>
        </w:rPr>
        <w:t>ת</w:t>
      </w:r>
      <w:r>
        <w:rPr>
          <w:rFonts w:hint="cs"/>
          <w:rtl/>
        </w:rPr>
        <w:t>, כך גם מקדשים על היין בצאת החג</w:t>
      </w:r>
      <w:r w:rsidR="00667B52">
        <w:rPr>
          <w:rFonts w:hint="cs"/>
          <w:rtl/>
        </w:rPr>
        <w:t xml:space="preserve"> והשבת</w:t>
      </w:r>
      <w:r>
        <w:rPr>
          <w:rFonts w:hint="cs"/>
          <w:rtl/>
        </w:rPr>
        <w:t>, בהבדלה, הבדלה בין קודש לחול.</w:t>
      </w:r>
      <w:r w:rsidR="00A321C4">
        <w:rPr>
          <w:rFonts w:hint="cs"/>
          <w:rtl/>
        </w:rPr>
        <w:t xml:space="preserve"> יוצא כי</w:t>
      </w:r>
      <w:r>
        <w:rPr>
          <w:rFonts w:hint="cs"/>
          <w:rtl/>
        </w:rPr>
        <w:t xml:space="preserve"> במפגש שבין מוצאי שבת </w:t>
      </w:r>
      <w:r w:rsidR="00A321C4">
        <w:rPr>
          <w:rFonts w:hint="cs"/>
          <w:rtl/>
        </w:rPr>
        <w:t xml:space="preserve">וחג </w:t>
      </w:r>
      <w:r>
        <w:rPr>
          <w:rFonts w:hint="cs"/>
          <w:rtl/>
        </w:rPr>
        <w:t xml:space="preserve">צריך לעשות הבדלה </w:t>
      </w:r>
      <w:r w:rsidR="00A321C4">
        <w:rPr>
          <w:rFonts w:hint="cs"/>
          <w:rtl/>
        </w:rPr>
        <w:t>ו</w:t>
      </w:r>
      <w:r>
        <w:rPr>
          <w:rFonts w:hint="cs"/>
          <w:rtl/>
        </w:rPr>
        <w:t>קידוש, שואלים מה סדר הדברים. הרבנים חלוקים ביניהם, והגמרא מציגה לנו מספר דעות.</w:t>
      </w:r>
    </w:p>
    <w:p w14:paraId="0C6157B4" w14:textId="29295411" w:rsidR="00516621" w:rsidRDefault="00516621" w:rsidP="005615F4">
      <w:pPr>
        <w:rPr>
          <w:rtl/>
        </w:rPr>
      </w:pPr>
      <w:r>
        <w:rPr>
          <w:rFonts w:hint="cs"/>
          <w:rtl/>
        </w:rPr>
        <w:t xml:space="preserve">כיצד הגמרא מכריעה? הרבנים שלחו את דעותיהם </w:t>
      </w:r>
      <w:r w:rsidR="00052BAB">
        <w:rPr>
          <w:rFonts w:hint="cs"/>
          <w:rtl/>
        </w:rPr>
        <w:t>באמצעות</w:t>
      </w:r>
      <w:r>
        <w:rPr>
          <w:rFonts w:hint="cs"/>
          <w:rtl/>
        </w:rPr>
        <w:t xml:space="preserve"> האבא של ר' שמואל </w:t>
      </w:r>
      <w:r w:rsidRPr="001C1087">
        <w:rPr>
          <w:rFonts w:hint="cs"/>
          <w:b/>
          <w:bCs/>
          <w:rtl/>
        </w:rPr>
        <w:t>שבבבל</w:t>
      </w:r>
      <w:r>
        <w:rPr>
          <w:rFonts w:hint="cs"/>
          <w:rtl/>
        </w:rPr>
        <w:t xml:space="preserve"> </w:t>
      </w:r>
      <w:r w:rsidR="00DE4C9A">
        <w:rPr>
          <w:rFonts w:hint="cs"/>
          <w:rtl/>
        </w:rPr>
        <w:t xml:space="preserve">אל רבי </w:t>
      </w:r>
      <w:r w:rsidR="00DE4C9A" w:rsidRPr="001C1087">
        <w:rPr>
          <w:rFonts w:hint="cs"/>
          <w:b/>
          <w:bCs/>
          <w:rtl/>
        </w:rPr>
        <w:t>שבגליל</w:t>
      </w:r>
      <w:r w:rsidR="00DE4C9A">
        <w:rPr>
          <w:rFonts w:hint="cs"/>
          <w:rtl/>
        </w:rPr>
        <w:t xml:space="preserve"> </w:t>
      </w:r>
      <w:r>
        <w:rPr>
          <w:rFonts w:hint="cs"/>
          <w:rtl/>
        </w:rPr>
        <w:t xml:space="preserve">ומבקשים ממנו שיכריע מהו סדר ההבדלה וקידוש. הוא עונה להם ואומר כי הסדר הנכון הוא </w:t>
      </w:r>
      <w:r w:rsidRPr="00A96AE8">
        <w:rPr>
          <w:rFonts w:hint="cs"/>
          <w:b/>
          <w:bCs/>
          <w:rtl/>
        </w:rPr>
        <w:t>נהי"ק</w:t>
      </w:r>
      <w:r>
        <w:rPr>
          <w:rFonts w:hint="cs"/>
          <w:rtl/>
        </w:rPr>
        <w:t xml:space="preserve">. וממשיל זאת </w:t>
      </w:r>
      <w:r w:rsidR="00A96AE8">
        <w:rPr>
          <w:rFonts w:hint="cs"/>
          <w:rtl/>
        </w:rPr>
        <w:t>למלך שיוצא ואפרכוס (שם למושל מחוז בדת הנוצרית האורתודוכסית) שנכנס. המלך נמצא במעלה גבוהה יותר מהאיפרכוס, כך גם השבת במעלה גבוהה יותר לשיטתו של אבא מהחג. לכן, קודם נבדיל ונוציא את השבת ולאחר מכן נקדש ונכניס את החג.</w:t>
      </w:r>
    </w:p>
    <w:p w14:paraId="5FD8B3CC" w14:textId="3876B927" w:rsidR="00A96AE8" w:rsidRPr="00A96AE8" w:rsidRDefault="00A11035" w:rsidP="005615F4">
      <w:pPr>
        <w:rPr>
          <w:rtl/>
        </w:rPr>
      </w:pPr>
      <w:r>
        <w:rPr>
          <w:rFonts w:hint="cs"/>
          <w:rtl/>
        </w:rPr>
        <w:t xml:space="preserve">מאוחר יותר, </w:t>
      </w:r>
      <w:r w:rsidR="00A96AE8">
        <w:rPr>
          <w:rFonts w:hint="cs"/>
          <w:rtl/>
        </w:rPr>
        <w:t xml:space="preserve">אביי ורבא הכניסו את ברכת הזמנים, שהחיינו, לתוך סדר הברכות. </w:t>
      </w:r>
      <w:r w:rsidR="001C1087">
        <w:rPr>
          <w:rFonts w:hint="cs"/>
          <w:b/>
          <w:bCs/>
          <w:rtl/>
        </w:rPr>
        <w:t xml:space="preserve">להלכה נקבע </w:t>
      </w:r>
      <w:r w:rsidR="00A96AE8">
        <w:rPr>
          <w:rFonts w:hint="cs"/>
          <w:rtl/>
        </w:rPr>
        <w:t xml:space="preserve">כי ביום טוב שחל להיות אחר השבת סדר הברכות הוא </w:t>
      </w:r>
      <w:r w:rsidR="00A96AE8">
        <w:rPr>
          <w:rFonts w:hint="cs"/>
          <w:b/>
          <w:bCs/>
          <w:rtl/>
        </w:rPr>
        <w:t>יקנה"ז</w:t>
      </w:r>
      <w:r w:rsidR="00A96AE8">
        <w:rPr>
          <w:rFonts w:hint="cs"/>
          <w:rtl/>
        </w:rPr>
        <w:t xml:space="preserve"> (יין, קידוש, נר, הבדלה, זמנים)</w:t>
      </w:r>
      <w:r w:rsidR="00727FA0">
        <w:rPr>
          <w:rFonts w:hint="cs"/>
          <w:rtl/>
        </w:rPr>
        <w:t xml:space="preserve"> כדעת רבא.</w:t>
      </w:r>
    </w:p>
    <w:p w14:paraId="0877F288" w14:textId="6EFE31A6" w:rsidR="00A96AE8" w:rsidRDefault="00A96AE8" w:rsidP="005615F4">
      <w:pPr>
        <w:rPr>
          <w:rtl/>
        </w:rPr>
      </w:pPr>
      <w:r w:rsidRPr="00FA026C">
        <w:rPr>
          <w:rStyle w:val="aa"/>
          <w:rFonts w:hint="cs"/>
          <w:rtl/>
        </w:rPr>
        <w:t>מה אנחנו יכולים ללמוד על ספרות השות במקרה הזה?</w:t>
      </w:r>
      <w:r>
        <w:rPr>
          <w:rFonts w:hint="cs"/>
          <w:rtl/>
        </w:rPr>
        <w:t xml:space="preserve"> אנחנו רואים שיש פער בין ההכרעה שנשלחה בתשובה לבין הכרעת התלמוד בימי אביי ורבא. מכאן אנחנו מסיקים </w:t>
      </w:r>
      <w:r w:rsidRPr="005B0047">
        <w:rPr>
          <w:rFonts w:hint="cs"/>
          <w:b/>
          <w:bCs/>
          <w:rtl/>
        </w:rPr>
        <w:t>שתשובה שניתנה אינה בהכרח מחייבת</w:t>
      </w:r>
      <w:r>
        <w:rPr>
          <w:rFonts w:hint="cs"/>
          <w:rtl/>
        </w:rPr>
        <w:t>. הסמכות של התשובה היא עמומה, לא ברור שחייבים לציית לה. מבחינה משפטית, הדבר מעניין מאוד ואולי אפילו קצת בעייתי.</w:t>
      </w:r>
    </w:p>
    <w:p w14:paraId="28C39DD9" w14:textId="4B7E1369" w:rsidR="00A11035" w:rsidRDefault="00E4085C" w:rsidP="005615F4">
      <w:pPr>
        <w:rPr>
          <w:rtl/>
        </w:rPr>
      </w:pPr>
      <w:r>
        <w:rPr>
          <w:rFonts w:hint="cs"/>
          <w:b/>
          <w:bCs/>
          <w:rtl/>
        </w:rPr>
        <w:t xml:space="preserve">3. </w:t>
      </w:r>
      <w:r w:rsidR="00A11035">
        <w:rPr>
          <w:rFonts w:hint="cs"/>
          <w:rtl/>
        </w:rPr>
        <w:t xml:space="preserve">המקרה הבא </w:t>
      </w:r>
      <w:r w:rsidR="00A11035" w:rsidRPr="00E4085C">
        <w:rPr>
          <w:rFonts w:hint="cs"/>
          <w:b/>
          <w:bCs/>
          <w:rtl/>
        </w:rPr>
        <w:t>מתקופת התלמוד</w:t>
      </w:r>
      <w:r w:rsidR="00A11035">
        <w:rPr>
          <w:rFonts w:hint="cs"/>
          <w:rtl/>
        </w:rPr>
        <w:t>, בתקופה הזו פעלו שני מרכזים של לימוד, אחד בבבל ואחד בארץ ישראל. במקרה הזה יש לנו התכתבות בין ארץ ישראל לאלכסנדריה שבמצרים</w:t>
      </w:r>
      <w:r w:rsidR="00D93F02">
        <w:rPr>
          <w:rFonts w:hint="cs"/>
          <w:rtl/>
        </w:rPr>
        <w:t>:</w:t>
      </w:r>
    </w:p>
    <w:p w14:paraId="2BABDDD8" w14:textId="77777777" w:rsidR="009F6E13" w:rsidRPr="009F6E13" w:rsidRDefault="009F6E13" w:rsidP="005615F4">
      <w:pPr>
        <w:rPr>
          <w:rStyle w:val="a9"/>
        </w:rPr>
      </w:pPr>
      <w:r w:rsidRPr="009F6E13">
        <w:rPr>
          <w:rStyle w:val="a9"/>
          <w:rtl/>
        </w:rPr>
        <w:t>ירושלמי, קידושין פ"ג הי"ב (סד ע"ד)</w:t>
      </w:r>
    </w:p>
    <w:p w14:paraId="2ECD021E" w14:textId="7643352F" w:rsidR="00D93F02" w:rsidRPr="009F6E13" w:rsidRDefault="009F6E13" w:rsidP="005615F4">
      <w:pPr>
        <w:rPr>
          <w:rStyle w:val="a9"/>
          <w:rtl/>
        </w:rPr>
      </w:pPr>
      <w:r w:rsidRPr="009F6E13">
        <w:rPr>
          <w:rStyle w:val="a9"/>
          <w:rtl/>
        </w:rPr>
        <w:t>רבי תנחום בר פפא שלח שאל לרבי יוסי תרין עובדין מן אלכסנדריאה – אחד בפנויה, ואחד באשת איש.</w:t>
      </w:r>
      <w:r w:rsidRPr="009F6E13">
        <w:rPr>
          <w:rStyle w:val="a9"/>
          <w:rFonts w:hint="cs"/>
          <w:rtl/>
        </w:rPr>
        <w:t xml:space="preserve"> </w:t>
      </w:r>
      <w:r w:rsidRPr="009F6E13">
        <w:rPr>
          <w:rStyle w:val="a9"/>
          <w:rtl/>
        </w:rPr>
        <w:t>באשת איש שלח כתב ליה: לֹא יָבֹא מַמְזֵר בִּקְהַל יי' (דברים כג, ג).</w:t>
      </w:r>
      <w:r w:rsidRPr="009F6E13">
        <w:rPr>
          <w:rStyle w:val="a9"/>
          <w:rFonts w:hint="cs"/>
          <w:rtl/>
        </w:rPr>
        <w:t xml:space="preserve"> </w:t>
      </w:r>
      <w:r w:rsidRPr="009F6E13">
        <w:rPr>
          <w:rStyle w:val="a9"/>
          <w:rtl/>
        </w:rPr>
        <w:t>בפנויה שלח כתב ליה: מבדין אתם, שאין אתם מוזהרין על בנות ישר' הקדושות.</w:t>
      </w:r>
      <w:r w:rsidRPr="009F6E13">
        <w:rPr>
          <w:rStyle w:val="a9"/>
          <w:rFonts w:hint="cs"/>
          <w:rtl/>
        </w:rPr>
        <w:t xml:space="preserve"> </w:t>
      </w:r>
      <w:r w:rsidRPr="009F6E13">
        <w:rPr>
          <w:rStyle w:val="a9"/>
          <w:rtl/>
        </w:rPr>
        <w:t>אמר לרבי מנא: סב וחתים – וחתם.</w:t>
      </w:r>
      <w:r w:rsidRPr="009F6E13">
        <w:rPr>
          <w:rStyle w:val="a9"/>
          <w:rFonts w:hint="cs"/>
          <w:rtl/>
        </w:rPr>
        <w:t xml:space="preserve"> </w:t>
      </w:r>
      <w:r w:rsidRPr="009F6E13">
        <w:rPr>
          <w:rStyle w:val="a9"/>
          <w:rtl/>
        </w:rPr>
        <w:t>אמר לרבי ברכיה: סב וחתים – ולא קביל עלוי. מן דקמון, קם רבי מנא עם רבי ברכיה, אמר ליה: למה לא חתמתה? אמר ליה: לא כן אמ' רבי יעקב בר אחא - תניי תמן הפוסל פוסל בפנויה, והמכשיר מכשיר אפילו באשת איש - ? אמר ליה: בריך רחמנא דלא הוינא שמיע הדין אולפנא, אילו הוינא שמיע הדין אולפנא לא הוינא מחתים והוון אמרין תלמידא פליג על רביה.</w:t>
      </w:r>
    </w:p>
    <w:p w14:paraId="1AC294B0" w14:textId="6B07F656" w:rsidR="00D93F02" w:rsidRDefault="00D93F02" w:rsidP="005615F4">
      <w:pPr>
        <w:rPr>
          <w:rtl/>
        </w:rPr>
      </w:pPr>
      <w:r>
        <w:rPr>
          <w:rFonts w:hint="cs"/>
          <w:rtl/>
        </w:rPr>
        <w:t>רבי תנחום שלח 2 מקרים (תרין עובדין) מאלכסנדריה לא"י. שני המקרים דומים ביניהם ואח</w:t>
      </w:r>
      <w:r w:rsidR="009F6E13">
        <w:rPr>
          <w:rFonts w:hint="cs"/>
          <w:rtl/>
        </w:rPr>
        <w:t>ד</w:t>
      </w:r>
      <w:r>
        <w:rPr>
          <w:rFonts w:hint="cs"/>
          <w:rtl/>
        </w:rPr>
        <w:t xml:space="preserve"> מדבר על פנויה ואחד על אשת איש. השאלה היא על</w:t>
      </w:r>
      <w:r w:rsidR="00EA4192">
        <w:rPr>
          <w:rFonts w:hint="cs"/>
          <w:rtl/>
        </w:rPr>
        <w:t xml:space="preserve"> מה דין ילד שנולד כתוצאה מיחסים בין</w:t>
      </w:r>
      <w:r>
        <w:rPr>
          <w:rFonts w:hint="cs"/>
          <w:rtl/>
        </w:rPr>
        <w:t xml:space="preserve"> עבד </w:t>
      </w:r>
      <w:r w:rsidR="00EA4192">
        <w:rPr>
          <w:rFonts w:hint="cs"/>
          <w:rtl/>
        </w:rPr>
        <w:t>ל</w:t>
      </w:r>
      <w:r>
        <w:rPr>
          <w:rFonts w:hint="cs"/>
          <w:rtl/>
        </w:rPr>
        <w:t xml:space="preserve">אישה, </w:t>
      </w:r>
      <w:r w:rsidR="00B448F4">
        <w:rPr>
          <w:rFonts w:hint="cs"/>
          <w:rtl/>
        </w:rPr>
        <w:t>כאשר במקרה אחד מדובר באשת איש ובמקרה השני מדובר ברווקה.</w:t>
      </w:r>
      <w:r>
        <w:rPr>
          <w:rFonts w:hint="cs"/>
          <w:rtl/>
        </w:rPr>
        <w:t xml:space="preserve"> </w:t>
      </w:r>
    </w:p>
    <w:p w14:paraId="6934FF0E" w14:textId="5DE440F0" w:rsidR="00D93F02" w:rsidRDefault="00D93F02" w:rsidP="005615F4">
      <w:pPr>
        <w:rPr>
          <w:rtl/>
        </w:rPr>
      </w:pPr>
      <w:r>
        <w:rPr>
          <w:rFonts w:hint="cs"/>
          <w:rtl/>
        </w:rPr>
        <w:t xml:space="preserve">הגמרא מדווחת לנו על ההתכתבות. באשת איש מצטטת הגמרא פסוק </w:t>
      </w:r>
      <w:r w:rsidR="00AD0ACA">
        <w:rPr>
          <w:rFonts w:hint="cs"/>
          <w:rtl/>
        </w:rPr>
        <w:t xml:space="preserve">מהמקרא </w:t>
      </w:r>
      <w:r>
        <w:rPr>
          <w:rFonts w:hint="cs"/>
          <w:rtl/>
        </w:rPr>
        <w:t xml:space="preserve">"לא יבוא איש בקהל ד'", מהציטוט הזה ניתן להבין כי החכם פסק שהילד שנולד כתוצאה מהיחסים עם אשת איש הוא ממזר. אנחנו יכולים לראות שלפעמים התשובה נכתבה </w:t>
      </w:r>
      <w:r w:rsidRPr="005B0047">
        <w:rPr>
          <w:rFonts w:hint="cs"/>
          <w:b/>
          <w:bCs/>
          <w:rtl/>
        </w:rPr>
        <w:t>בתכלית בקיצור</w:t>
      </w:r>
      <w:r>
        <w:rPr>
          <w:rFonts w:hint="cs"/>
          <w:rtl/>
        </w:rPr>
        <w:t>. זה דומה לזמנינו בהתכתבות בווטסאפ שהיא התכתבות קצרה, וניתן לראות שגם בתקופה הזו ניסו לכתוב בתכלית הקיצור.</w:t>
      </w:r>
    </w:p>
    <w:p w14:paraId="73CDA017" w14:textId="34EE2C9D" w:rsidR="00D93F02" w:rsidRDefault="00D93F02" w:rsidP="005615F4">
      <w:pPr>
        <w:rPr>
          <w:rtl/>
        </w:rPr>
      </w:pPr>
      <w:r>
        <w:rPr>
          <w:rFonts w:hint="cs"/>
          <w:rtl/>
        </w:rPr>
        <w:t>לגבי המקרה השני הגמרא אומרת "מבדין אתם" אתם עושים צחוק "שאין אתם מוזהרים על בנות ישראל הקדושות". כותב התשובה לא מתייחס למעמדו של הילד, וניתן להסיק מכך שאם לגבי הראשון הוא התייחס ואמר שהוא ממזר, אז הילד השני לא ממזר. בתשובה הזו ניתן למצוא שמץ של ביקורת, אמנם הילד לא ממזר, אך האם ישנה תופעה של קיום יחסי אישות עם עבדים.</w:t>
      </w:r>
    </w:p>
    <w:p w14:paraId="30325096" w14:textId="5F49E42C" w:rsidR="00D93F02" w:rsidRDefault="00D93F02" w:rsidP="005615F4">
      <w:pPr>
        <w:rPr>
          <w:rtl/>
        </w:rPr>
      </w:pPr>
      <w:r>
        <w:rPr>
          <w:rFonts w:hint="cs"/>
          <w:rtl/>
        </w:rPr>
        <w:t xml:space="preserve">אותו משיב אמר לרב אחר "סב וחתים", ביקש ממנו לחתום גם על התשובה. אותו רב חתם. הכותב פנה לרב נוסף, רבי ברכיה, וביקש ממנו לחתום. אך רבי ברכיה סירב לחתום. אנחנו רואים שיש כאן </w:t>
      </w:r>
      <w:r w:rsidRPr="005B0047">
        <w:rPr>
          <w:rFonts w:hint="cs"/>
          <w:b/>
          <w:bCs/>
          <w:rtl/>
        </w:rPr>
        <w:t>פרקטיקה של מתן תשובות ממו</w:t>
      </w:r>
      <w:r w:rsidR="005B0047" w:rsidRPr="005B0047">
        <w:rPr>
          <w:rFonts w:hint="cs"/>
          <w:b/>
          <w:bCs/>
          <w:rtl/>
        </w:rPr>
        <w:t>עצ</w:t>
      </w:r>
      <w:r w:rsidRPr="005B0047">
        <w:rPr>
          <w:rFonts w:hint="cs"/>
          <w:b/>
          <w:bCs/>
          <w:rtl/>
        </w:rPr>
        <w:t>ה</w:t>
      </w:r>
      <w:r>
        <w:rPr>
          <w:rFonts w:hint="cs"/>
          <w:rtl/>
        </w:rPr>
        <w:t>. אמנם באלכסנדריה שלחו שאלה לרב מסוים, אך לפני שהוא מחזיר את התשובה הוא פונה לעמיתיו ומבקש מהם להוסיף את שמם לתשובה ולחתום. אך מהאישור של אחד הרבנים והסירוב של האחר, אנחנו מבינים שמתן תשובות יכול להיות מאמץ משותף של קבוצת רבנים. בהמשך הדרך, הגישה הזו תדעך ולא נמצא קבוצת רבנים שמשיבה יחד, אלא גדולי הרבנים ש</w:t>
      </w:r>
      <w:r w:rsidR="003C5949">
        <w:rPr>
          <w:rFonts w:hint="cs"/>
          <w:rtl/>
        </w:rPr>
        <w:t xml:space="preserve">משיבים </w:t>
      </w:r>
      <w:r>
        <w:rPr>
          <w:rFonts w:hint="cs"/>
          <w:rtl/>
        </w:rPr>
        <w:t>בעצמם. הדבר המעניין הוא שבימינו ניתן למצוא קצת חזרה לגישה הזו במוסדות מסוימים, מוסד שמוציא תשובה וכמה רבנים חותמים עליה.</w:t>
      </w:r>
    </w:p>
    <w:p w14:paraId="22B3C867" w14:textId="37A1D032" w:rsidR="005860FD" w:rsidRPr="005860FD" w:rsidRDefault="0094522D" w:rsidP="005615F4">
      <w:pPr>
        <w:rPr>
          <w:rStyle w:val="a9"/>
        </w:rPr>
      </w:pPr>
      <w:r w:rsidRPr="0094522D">
        <w:rPr>
          <w:rFonts w:hint="cs"/>
          <w:b/>
          <w:bCs/>
          <w:rtl/>
        </w:rPr>
        <w:t xml:space="preserve">4. </w:t>
      </w:r>
      <w:r w:rsidR="00E639CB" w:rsidRPr="0094522D">
        <w:rPr>
          <w:rFonts w:hint="cs"/>
          <w:b/>
          <w:bCs/>
          <w:rtl/>
        </w:rPr>
        <w:t>מקרה נוסף</w:t>
      </w:r>
      <w:r w:rsidRPr="0094522D">
        <w:rPr>
          <w:rFonts w:hint="cs"/>
          <w:b/>
          <w:bCs/>
          <w:rtl/>
        </w:rPr>
        <w:t xml:space="preserve"> מהתלמוד</w:t>
      </w:r>
      <w:r w:rsidR="00E639CB">
        <w:rPr>
          <w:rFonts w:hint="cs"/>
          <w:rtl/>
        </w:rPr>
        <w:t xml:space="preserve">- </w:t>
      </w:r>
      <w:r w:rsidR="005860FD" w:rsidRPr="005860FD">
        <w:rPr>
          <w:rStyle w:val="a9"/>
          <w:rtl/>
        </w:rPr>
        <w:t xml:space="preserve">בבלי, סנהדרין כח ע"ב – כט ע"א </w:t>
      </w:r>
    </w:p>
    <w:p w14:paraId="36938DFF" w14:textId="542C6AA4" w:rsidR="003C5949" w:rsidRPr="005860FD" w:rsidRDefault="005860FD" w:rsidP="005615F4">
      <w:pPr>
        <w:rPr>
          <w:rStyle w:val="a9"/>
          <w:rtl/>
        </w:rPr>
      </w:pPr>
      <w:r w:rsidRPr="005860FD">
        <w:rPr>
          <w:rStyle w:val="a9"/>
          <w:rtl/>
        </w:rPr>
        <w:t>בני חֲמוּהּ דמר עוקבא קרובים ונתרחקו הוו.</w:t>
      </w:r>
      <w:r w:rsidRPr="005860FD">
        <w:rPr>
          <w:rStyle w:val="a9"/>
          <w:rFonts w:hint="cs"/>
          <w:rtl/>
        </w:rPr>
        <w:t xml:space="preserve"> </w:t>
      </w:r>
      <w:r w:rsidRPr="005860FD">
        <w:rPr>
          <w:rStyle w:val="a9"/>
          <w:rtl/>
        </w:rPr>
        <w:t xml:space="preserve">אתו לקמיה לדינא. אמר להו: פסילנא לכו לדינא. אמרו ליה: מאי דעתיך, כרבי יהודה? אנן מייתינן איגרתא ממערבא דאין הלכה כרבי יהודה. אמר להו: אטו בקבא דקירא אידבקנא בכו? דלא קאמינא פסילנא לכו לדינא, אלא משום דלא צייתיתו דינא. </w:t>
      </w:r>
    </w:p>
    <w:p w14:paraId="2F3E1E61" w14:textId="77777777" w:rsidR="009B653E" w:rsidRDefault="00E639CB" w:rsidP="005615F4">
      <w:pPr>
        <w:rPr>
          <w:rtl/>
        </w:rPr>
      </w:pPr>
      <w:r>
        <w:rPr>
          <w:rFonts w:hint="cs"/>
          <w:rtl/>
        </w:rPr>
        <w:t>הבנים של החותנת של מר עוקבא היו פעם קרובים שלו (גיסים) ובהמשך כבר לא היו קרובים. איך גיס מפסיק להיות קרוב משפחה? או ע"י גירושין או ע"י מוות של אחד הצדדים. הגיסים האלו הגיעו למר עוקבא וביקשו שידון במק</w:t>
      </w:r>
      <w:r w:rsidR="005860FD">
        <w:rPr>
          <w:rFonts w:hint="cs"/>
          <w:rtl/>
        </w:rPr>
        <w:t>ר</w:t>
      </w:r>
      <w:r>
        <w:rPr>
          <w:rFonts w:hint="cs"/>
          <w:rtl/>
        </w:rPr>
        <w:t xml:space="preserve">ה שלבם. מר עוקבא אמר שהוא לא יכול לדון אותם. הגמרא חושבת שהסיבה לסירוב הוא ניגוד עניינים שנובע מקרה משפחתית. הגיסים אמרו לו האם אתה סובר כשיטתו של רב יהודה, לפיה אם יש ילדים לזוג אז הגיסים עדיין נחשבים משפחה למרות שהאישה לא בתמונה? הגיסים הוסיפו שאם מר עוקבא סובר כך הם יביאו אגרת ממערב, מארץ ישראל, שאין הלכה כרבי יהודה. </w:t>
      </w:r>
    </w:p>
    <w:p w14:paraId="6251A8FF" w14:textId="05143DEB" w:rsidR="00E639CB" w:rsidRDefault="00E639CB" w:rsidP="005615F4">
      <w:pPr>
        <w:rPr>
          <w:rtl/>
        </w:rPr>
      </w:pPr>
      <w:r>
        <w:rPr>
          <w:rFonts w:hint="cs"/>
          <w:rtl/>
        </w:rPr>
        <w:t xml:space="preserve">בעצם הגיסים רוצים להשתמש במערכת השו"ת כדי להוכיח שהוא לא צודק. </w:t>
      </w:r>
      <w:r w:rsidRPr="009B653E">
        <w:rPr>
          <w:rFonts w:hint="cs"/>
          <w:rtl/>
        </w:rPr>
        <w:t xml:space="preserve">אנחנו מבינים </w:t>
      </w:r>
      <w:r w:rsidRPr="009B653E">
        <w:rPr>
          <w:rFonts w:hint="cs"/>
          <w:b/>
          <w:bCs/>
          <w:rtl/>
        </w:rPr>
        <w:t>שמערכת השו</w:t>
      </w:r>
      <w:r w:rsidR="005A0725">
        <w:rPr>
          <w:rFonts w:hint="cs"/>
          <w:b/>
          <w:bCs/>
          <w:rtl/>
        </w:rPr>
        <w:t>"</w:t>
      </w:r>
      <w:r w:rsidRPr="009B653E">
        <w:rPr>
          <w:rFonts w:hint="cs"/>
          <w:b/>
          <w:bCs/>
          <w:rtl/>
        </w:rPr>
        <w:t>ת היא אסטרטגיה שיפוטית</w:t>
      </w:r>
      <w:r>
        <w:rPr>
          <w:rFonts w:hint="cs"/>
          <w:rtl/>
        </w:rPr>
        <w:t>. מר עוקבא אמר שהסיבה לסירוב היא בכלל לא הקרבה המשפחתית, האם אני דבוק בכם במידה של שעווה, מר עוקבא מוסיף שהוא לא אמר שהוא לא רוצה לדון אותם כי הוא פסול מלדון אלא כי הוא יודע שהם לא יקשיבו לו ולכן הוא מעדיף לא לפסוק אותם.</w:t>
      </w:r>
    </w:p>
    <w:p w14:paraId="7EE6C454" w14:textId="4667DFDB" w:rsidR="00E639CB" w:rsidRPr="00AF4054" w:rsidRDefault="00E639CB" w:rsidP="005615F4">
      <w:pPr>
        <w:rPr>
          <w:rtl/>
        </w:rPr>
      </w:pPr>
      <w:r>
        <w:rPr>
          <w:rFonts w:hint="cs"/>
          <w:rtl/>
        </w:rPr>
        <w:t>הביטוי "</w:t>
      </w:r>
      <w:r w:rsidRPr="00AF4054">
        <w:rPr>
          <w:rFonts w:hint="cs"/>
          <w:b/>
          <w:bCs/>
          <w:rtl/>
        </w:rPr>
        <w:t>אנן מייתינן איגרתא ממערבא"</w:t>
      </w:r>
      <w:r>
        <w:rPr>
          <w:rFonts w:hint="cs"/>
          <w:rtl/>
        </w:rPr>
        <w:t xml:space="preserve"> מופיע מספר פעמים בכתבים. </w:t>
      </w:r>
      <w:r w:rsidRPr="00AF4054">
        <w:rPr>
          <w:rFonts w:hint="cs"/>
          <w:rtl/>
        </w:rPr>
        <w:t>אנחנו מבינים מכך שהייתה מערכת של חלופת מכתבים בין המרכז הרוחני לפריפריה הרוחנית או בין שני מרכזים. והמערכת הזאת יכולה לשמש ככלי משפטי בדיון.</w:t>
      </w:r>
    </w:p>
    <w:p w14:paraId="1A03A9FB" w14:textId="627975E5" w:rsidR="00F40603" w:rsidRDefault="00F40603" w:rsidP="005615F4">
      <w:pPr>
        <w:rPr>
          <w:rtl/>
        </w:rPr>
      </w:pPr>
      <w:r>
        <w:rPr>
          <w:rFonts w:hint="cs"/>
          <w:rtl/>
        </w:rPr>
        <w:t>המקור הבא קשור לשאלת הסמכות-</w:t>
      </w:r>
    </w:p>
    <w:p w14:paraId="40B9C344" w14:textId="77777777" w:rsidR="00281149" w:rsidRPr="00281149" w:rsidRDefault="00281149" w:rsidP="005615F4">
      <w:pPr>
        <w:rPr>
          <w:rStyle w:val="a9"/>
        </w:rPr>
      </w:pPr>
      <w:r w:rsidRPr="00281149">
        <w:rPr>
          <w:rStyle w:val="a9"/>
          <w:rtl/>
        </w:rPr>
        <w:t>בבלי, הוריות יד ע"א</w:t>
      </w:r>
    </w:p>
    <w:p w14:paraId="68ACAD3A" w14:textId="367B73C1" w:rsidR="00F40603" w:rsidRPr="00281149" w:rsidRDefault="00281149" w:rsidP="005615F4">
      <w:pPr>
        <w:rPr>
          <w:rStyle w:val="a9"/>
          <w:rtl/>
        </w:rPr>
      </w:pPr>
      <w:r w:rsidRPr="00281149">
        <w:rPr>
          <w:rStyle w:val="a9"/>
          <w:rtl/>
        </w:rPr>
        <w:t>אמר רבי יוחנן: פליגו בה רבן שמעון בן גמליאל ורבנן - חד אמר: סיני עדיף, וחד אמר: עוקר הרים עדיף. רב יוסף סיני, רבה עוקר הרים. שלחו לתמן: איזה מהם קודם? שלחו להו: סיני עדיף, דאמר מר: הכל צריכין למרי חטיא. ואפילו הכי לא קביל רב יוסף עליה. מלך רבה עשרין ותרתי שנין, והדר מלך רב יוסף. וכל שני דמלך רבה, רב יוסף אפילו אומנא לביתיה לא חליף.</w:t>
      </w:r>
    </w:p>
    <w:p w14:paraId="66C82567" w14:textId="7371E31E" w:rsidR="00F40603" w:rsidRDefault="00F40603" w:rsidP="005615F4">
      <w:pPr>
        <w:rPr>
          <w:rtl/>
        </w:rPr>
      </w:pPr>
      <w:r>
        <w:rPr>
          <w:rFonts w:hint="cs"/>
          <w:rtl/>
        </w:rPr>
        <w:t>הייתה מחלוקת בין הרבנים מה עדיף- סיני (שם תואר לאדם בעל ידע רב) או עוקר הרים (שם תואר לאדם בעל כושר ניתוח חריף). הגמרא ממשיכה ואומרת כי היו שני עמיתים בבבל, רב יוסף שהיה סיני ורבה שהיה עוקר הרים. שלחו לתמן, לישראל, ושאלו אותם למי יש קדימות, איזה מהם עדיף. לשאלה זו הייתה השלכה משמעותית כיוון שרצו למנות ראש ישיבה חדש ורצו לדעת את מי עדיף למנות.</w:t>
      </w:r>
    </w:p>
    <w:p w14:paraId="36015751" w14:textId="0AD1E7EF" w:rsidR="00F40603" w:rsidRDefault="00F40603" w:rsidP="005615F4">
      <w:pPr>
        <w:rPr>
          <w:rtl/>
        </w:rPr>
      </w:pPr>
      <w:r>
        <w:rPr>
          <w:rFonts w:hint="cs"/>
          <w:rtl/>
        </w:rPr>
        <w:t>מארץ ישראל השיבו כי סיני עדיף. ונימקו שאמר מר שכולם צריכים מישהו שהוא בעל חטיא, חיטה זה מוצר צריכה בסיס</w:t>
      </w:r>
      <w:r w:rsidR="007136D3">
        <w:rPr>
          <w:rFonts w:hint="cs"/>
          <w:rtl/>
        </w:rPr>
        <w:t>י</w:t>
      </w:r>
      <w:r>
        <w:rPr>
          <w:rFonts w:hint="cs"/>
          <w:rtl/>
        </w:rPr>
        <w:t xml:space="preserve"> וקודם כל אנחנו צריכים את בעל החיטה</w:t>
      </w:r>
      <w:r w:rsidR="007136D3">
        <w:rPr>
          <w:rFonts w:hint="cs"/>
          <w:rtl/>
        </w:rPr>
        <w:t>.</w:t>
      </w:r>
      <w:r>
        <w:rPr>
          <w:rFonts w:hint="cs"/>
          <w:rtl/>
        </w:rPr>
        <w:t xml:space="preserve"> סיני חשוב יותר כי קודם כל אנחנו צריכים את כל הפרטים ואחר כך בחריפות אנחנו יכולים 'לעקור הרים'. לפי תשובה זו היו צריכים למנות את רב יוסף כראש הישיבה. בפועל, רב יוסף אמר שהוא שמח מאוד שרוצים למנות אותו אבל הוא לא ורצה להתמנות, הוא דוחה את ההצעה. </w:t>
      </w:r>
    </w:p>
    <w:p w14:paraId="098FF573" w14:textId="55DA6795" w:rsidR="00F40603" w:rsidRPr="00353D67" w:rsidRDefault="00F40603" w:rsidP="005615F4">
      <w:pPr>
        <w:rPr>
          <w:b/>
          <w:bCs/>
          <w:rtl/>
        </w:rPr>
      </w:pPr>
      <w:r>
        <w:rPr>
          <w:rFonts w:hint="cs"/>
          <w:rtl/>
        </w:rPr>
        <w:t xml:space="preserve">אנחנו למדים מכאן את הפרקטיקה של </w:t>
      </w:r>
      <w:r w:rsidRPr="007136D3">
        <w:rPr>
          <w:rFonts w:hint="cs"/>
          <w:b/>
          <w:bCs/>
          <w:rtl/>
        </w:rPr>
        <w:t>משלוח שאלות ותשובות בעניין ציבורי</w:t>
      </w:r>
      <w:r>
        <w:rPr>
          <w:rFonts w:hint="cs"/>
          <w:rtl/>
        </w:rPr>
        <w:t xml:space="preserve">. ובנוסף, אנחנו רואים </w:t>
      </w:r>
      <w:r w:rsidRPr="007136D3">
        <w:rPr>
          <w:rFonts w:hint="cs"/>
          <w:b/>
          <w:bCs/>
          <w:rtl/>
        </w:rPr>
        <w:t>שהתשובה שקיבלו אינה מחייבת</w:t>
      </w:r>
      <w:r>
        <w:rPr>
          <w:rFonts w:hint="cs"/>
          <w:rtl/>
        </w:rPr>
        <w:t>. ניתן להסביר זאת בכך שרב יוסף הוא לא מי ששלח את השאלה ולכן היא לא מחייבת אותו. אך ניתן גם ל</w:t>
      </w:r>
      <w:r w:rsidR="00353D67">
        <w:rPr>
          <w:rFonts w:hint="cs"/>
          <w:rtl/>
        </w:rPr>
        <w:t>ה</w:t>
      </w:r>
      <w:r>
        <w:rPr>
          <w:rFonts w:hint="cs"/>
          <w:rtl/>
        </w:rPr>
        <w:t xml:space="preserve">בין </w:t>
      </w:r>
      <w:r w:rsidRPr="00353D67">
        <w:rPr>
          <w:rFonts w:hint="cs"/>
          <w:b/>
          <w:bCs/>
          <w:rtl/>
        </w:rPr>
        <w:t xml:space="preserve">שתוקפה של תשובה אינה מחייב כמו של תקנה, אלא עמום יותר. </w:t>
      </w:r>
    </w:p>
    <w:p w14:paraId="6B53869D" w14:textId="2E7A12AD" w:rsidR="00F40603" w:rsidRDefault="005C500A" w:rsidP="005615F4">
      <w:pPr>
        <w:rPr>
          <w:rtl/>
        </w:rPr>
      </w:pPr>
      <w:r>
        <w:rPr>
          <w:rFonts w:hint="cs"/>
          <w:rtl/>
        </w:rPr>
        <w:t xml:space="preserve">משני השותים האחרונים, הן של מר עוקבא והן של מינוי ראש ישיבה </w:t>
      </w:r>
      <w:r w:rsidR="00353D67">
        <w:rPr>
          <w:rFonts w:hint="cs"/>
          <w:rtl/>
        </w:rPr>
        <w:t xml:space="preserve">ניתן להסיק </w:t>
      </w:r>
      <w:r>
        <w:rPr>
          <w:rFonts w:hint="cs"/>
          <w:rtl/>
        </w:rPr>
        <w:t>כי התשובות לא מחייבות.</w:t>
      </w:r>
    </w:p>
    <w:p w14:paraId="4D59020D" w14:textId="36821812" w:rsidR="005C500A" w:rsidRPr="00353D67" w:rsidRDefault="005C500A" w:rsidP="005615F4">
      <w:pPr>
        <w:rPr>
          <w:rStyle w:val="aa"/>
          <w:rtl/>
        </w:rPr>
      </w:pPr>
      <w:r w:rsidRPr="00353D67">
        <w:rPr>
          <w:rStyle w:val="aa"/>
          <w:rFonts w:hint="cs"/>
          <w:rtl/>
        </w:rPr>
        <w:t>סיכום:</w:t>
      </w:r>
    </w:p>
    <w:p w14:paraId="37E23D30" w14:textId="759F446B" w:rsidR="005C500A" w:rsidRDefault="005C500A" w:rsidP="005615F4">
      <w:pPr>
        <w:pStyle w:val="a8"/>
        <w:numPr>
          <w:ilvl w:val="0"/>
          <w:numId w:val="1"/>
        </w:numPr>
      </w:pPr>
      <w:r>
        <w:rPr>
          <w:rFonts w:hint="cs"/>
          <w:rtl/>
        </w:rPr>
        <w:t>אי אפשר לדבר על</w:t>
      </w:r>
      <w:r w:rsidR="00353D67">
        <w:rPr>
          <w:rFonts w:hint="cs"/>
          <w:rtl/>
        </w:rPr>
        <w:t xml:space="preserve"> השו"תים</w:t>
      </w:r>
      <w:r>
        <w:rPr>
          <w:rFonts w:hint="cs"/>
          <w:rtl/>
        </w:rPr>
        <w:t xml:space="preserve"> כעל סוגה ספרותית</w:t>
      </w:r>
    </w:p>
    <w:p w14:paraId="12F724E5" w14:textId="6C3D2E19" w:rsidR="005C500A" w:rsidRDefault="005C500A" w:rsidP="005615F4">
      <w:pPr>
        <w:pStyle w:val="a8"/>
        <w:numPr>
          <w:ilvl w:val="0"/>
          <w:numId w:val="1"/>
        </w:numPr>
      </w:pPr>
      <w:r>
        <w:rPr>
          <w:rFonts w:hint="cs"/>
          <w:rtl/>
        </w:rPr>
        <w:t xml:space="preserve">אך יש בכל זאת נוהג של משלוח שאלות ותשובות, ניתן </w:t>
      </w:r>
      <w:r w:rsidR="003D7C46">
        <w:rPr>
          <w:rFonts w:hint="cs"/>
          <w:rtl/>
        </w:rPr>
        <w:t>לומר</w:t>
      </w:r>
      <w:r>
        <w:rPr>
          <w:rFonts w:hint="cs"/>
          <w:rtl/>
        </w:rPr>
        <w:t xml:space="preserve"> שאפילו מערכת השו"ת הייתה קיימת</w:t>
      </w:r>
    </w:p>
    <w:p w14:paraId="404DA8CA" w14:textId="0508F30A" w:rsidR="005C500A" w:rsidRDefault="005C500A" w:rsidP="005615F4">
      <w:pPr>
        <w:pStyle w:val="a8"/>
        <w:numPr>
          <w:ilvl w:val="0"/>
          <w:numId w:val="1"/>
        </w:numPr>
      </w:pPr>
      <w:r>
        <w:rPr>
          <w:rFonts w:hint="cs"/>
          <w:rtl/>
        </w:rPr>
        <w:t xml:space="preserve">השו"תים בתקופת המוקדמות היו במגוון תחומים, הן פרטי והן ציבורי, בהלכה ובאגדה. </w:t>
      </w:r>
    </w:p>
    <w:p w14:paraId="43607790" w14:textId="4CDFA9A2" w:rsidR="005C500A" w:rsidRDefault="005C500A" w:rsidP="005615F4">
      <w:pPr>
        <w:pStyle w:val="a8"/>
        <w:numPr>
          <w:ilvl w:val="0"/>
          <w:numId w:val="1"/>
        </w:numPr>
      </w:pPr>
      <w:r>
        <w:rPr>
          <w:rFonts w:hint="cs"/>
          <w:rtl/>
        </w:rPr>
        <w:t>הלשון היא מאוד תמציתית, בד"כ לא מדובר בתשובות ארוכות ומנומקות.</w:t>
      </w:r>
    </w:p>
    <w:p w14:paraId="3B7B7D13" w14:textId="23A3585C" w:rsidR="005C500A" w:rsidRDefault="005C500A" w:rsidP="005615F4">
      <w:pPr>
        <w:pStyle w:val="a8"/>
        <w:numPr>
          <w:ilvl w:val="0"/>
          <w:numId w:val="1"/>
        </w:numPr>
      </w:pPr>
      <w:r>
        <w:rPr>
          <w:rFonts w:hint="cs"/>
          <w:rtl/>
        </w:rPr>
        <w:t>"ילמדנו רבינו"- פתיח של שאלה</w:t>
      </w:r>
    </w:p>
    <w:p w14:paraId="4C817DE3" w14:textId="4EE0BD04" w:rsidR="005C500A" w:rsidRDefault="005C500A" w:rsidP="005615F4">
      <w:pPr>
        <w:pStyle w:val="a8"/>
        <w:numPr>
          <w:ilvl w:val="0"/>
          <w:numId w:val="1"/>
        </w:numPr>
      </w:pPr>
      <w:r>
        <w:rPr>
          <w:rFonts w:hint="cs"/>
          <w:rtl/>
        </w:rPr>
        <w:t>סמכות- התשובה לא מחייבת או לכל הפחות סמכותה של התשובה מאוד עמומה</w:t>
      </w:r>
    </w:p>
    <w:p w14:paraId="1EC02D27" w14:textId="5040BA2E" w:rsidR="005C500A" w:rsidRDefault="005C500A" w:rsidP="005615F4">
      <w:pPr>
        <w:pStyle w:val="a8"/>
        <w:numPr>
          <w:ilvl w:val="0"/>
          <w:numId w:val="1"/>
        </w:numPr>
      </w:pPr>
      <w:r>
        <w:rPr>
          <w:rFonts w:hint="cs"/>
          <w:rtl/>
        </w:rPr>
        <w:t>כתיבה- לא ברור שמותר לכתוב תושב"ע ולכן זו יכולה להיות הסיבה לכך שהתשובות כתובת בתכלית הקיצור כיוון שתושב"ע צריכה להיות בע"פ ויכול להיות שבתקופה הזו עדיין נרתעו מלכתוב תשובות. בהמשך נראה כי הרתיעה הוסרה ואין שום מניעה לכתוב תשובות ואפילו תשובות ארוכות.</w:t>
      </w:r>
    </w:p>
    <w:p w14:paraId="5E334D2D" w14:textId="738D726D" w:rsidR="005C500A" w:rsidRDefault="005C500A" w:rsidP="005615F4">
      <w:pPr>
        <w:rPr>
          <w:rtl/>
        </w:rPr>
      </w:pPr>
      <w:r>
        <w:rPr>
          <w:rFonts w:hint="cs"/>
          <w:rtl/>
        </w:rPr>
        <w:t>שאלות למחשבה:</w:t>
      </w:r>
    </w:p>
    <w:p w14:paraId="04FC3305" w14:textId="4C1FE0BF" w:rsidR="005C500A" w:rsidRDefault="005C500A" w:rsidP="005615F4">
      <w:pPr>
        <w:pStyle w:val="a8"/>
        <w:numPr>
          <w:ilvl w:val="0"/>
          <w:numId w:val="2"/>
        </w:numPr>
      </w:pPr>
      <w:r>
        <w:rPr>
          <w:rFonts w:hint="cs"/>
          <w:rtl/>
        </w:rPr>
        <w:t>מה גרם לפיתוח פרקטיקה של שו"ת? בתנ"ך אין שאלות ותשובות, מדוע זה התפתח במהלך השנים? אחת התשובות לכך היא הפיזור של הקבילות.</w:t>
      </w:r>
    </w:p>
    <w:p w14:paraId="70636F7A" w14:textId="7DFDCE48" w:rsidR="005C500A" w:rsidRDefault="005C500A" w:rsidP="005615F4">
      <w:pPr>
        <w:pStyle w:val="a8"/>
        <w:numPr>
          <w:ilvl w:val="0"/>
          <w:numId w:val="2"/>
        </w:numPr>
      </w:pPr>
      <w:r>
        <w:rPr>
          <w:rFonts w:hint="cs"/>
          <w:rtl/>
        </w:rPr>
        <w:t>האם בעולם אידיאלי של המשפט היהודי יש שו"ת? האם זה כלי ייחודי לפיזור העם או שזה כלי חשוב להתפתחות ההלכה והמשפט העברי?</w:t>
      </w:r>
    </w:p>
    <w:p w14:paraId="0CDFAAA1" w14:textId="0C220446" w:rsidR="005C500A" w:rsidRDefault="005C500A" w:rsidP="005615F4">
      <w:pPr>
        <w:pStyle w:val="a8"/>
        <w:numPr>
          <w:ilvl w:val="0"/>
          <w:numId w:val="2"/>
        </w:numPr>
      </w:pPr>
      <w:r>
        <w:rPr>
          <w:rFonts w:hint="cs"/>
          <w:rtl/>
        </w:rPr>
        <w:t xml:space="preserve">האם יש מקבילה לשו"ת במשפט הכללי המודרני? ניתן לחשוב על </w:t>
      </w:r>
      <w:r w:rsidRPr="003D7C46">
        <w:rPr>
          <w:rFonts w:hint="cs"/>
          <w:u w:val="single"/>
          <w:rtl/>
        </w:rPr>
        <w:t>חוות דעת משפטית</w:t>
      </w:r>
      <w:r>
        <w:rPr>
          <w:rFonts w:hint="cs"/>
          <w:rtl/>
        </w:rPr>
        <w:t xml:space="preserve"> כמקבילה כיוון שחו"ד אינה מחייבת, בדומה גם לשו"תים שונים שראינו היום בשיעור. </w:t>
      </w:r>
      <w:r w:rsidRPr="003D7C46">
        <w:rPr>
          <w:rFonts w:hint="cs"/>
          <w:u w:val="single"/>
          <w:rtl/>
        </w:rPr>
        <w:t>ידיד בימ"ש</w:t>
      </w:r>
      <w:r>
        <w:rPr>
          <w:rFonts w:hint="cs"/>
          <w:rtl/>
        </w:rPr>
        <w:t xml:space="preserve">, אין ס' בסד"א שמתיר ידיד בימ"ש, אך שיטה זו הוכרה בפסיקה ע"י השופט ברק. חוות דעתו של הידיד אינה מחייבת את בית המשפט אך הוא יכול להשמיע את דינו. </w:t>
      </w:r>
      <w:r w:rsidRPr="00B5766D">
        <w:rPr>
          <w:rFonts w:hint="cs"/>
          <w:u w:val="single"/>
          <w:rtl/>
        </w:rPr>
        <w:t>ס' 60א בחוק לשכת עורכי הדין</w:t>
      </w:r>
      <w:r>
        <w:rPr>
          <w:rFonts w:hint="cs"/>
          <w:rtl/>
        </w:rPr>
        <w:t xml:space="preserve"> שמאפשר שאילת שאלות את וועדת האתיקה. הדבר הדומה ביותר לשו</w:t>
      </w:r>
      <w:r w:rsidR="00B5766D">
        <w:rPr>
          <w:rFonts w:hint="cs"/>
          <w:rtl/>
        </w:rPr>
        <w:t>"</w:t>
      </w:r>
      <w:r>
        <w:rPr>
          <w:rFonts w:hint="cs"/>
          <w:rtl/>
        </w:rPr>
        <w:t xml:space="preserve">ת הוא קבלת ייעוץ משפטי מעו"ד. </w:t>
      </w:r>
      <w:r w:rsidR="00B5766D">
        <w:rPr>
          <w:rFonts w:hint="cs"/>
          <w:rtl/>
        </w:rPr>
        <w:t xml:space="preserve">תפקיד העו"ד </w:t>
      </w:r>
      <w:r w:rsidR="003B794A">
        <w:rPr>
          <w:rFonts w:hint="cs"/>
          <w:rtl/>
        </w:rPr>
        <w:t xml:space="preserve">דומה מאוד לתפקיד של משיב- </w:t>
      </w:r>
      <w:r>
        <w:rPr>
          <w:rFonts w:hint="cs"/>
          <w:rtl/>
        </w:rPr>
        <w:t xml:space="preserve">עו"ד הוא משיב במשפט הישראלי. </w:t>
      </w:r>
    </w:p>
    <w:p w14:paraId="100AA85B" w14:textId="29DBE4DE" w:rsidR="00193DF4" w:rsidRDefault="00193DF4" w:rsidP="005615F4">
      <w:pPr>
        <w:pStyle w:val="1"/>
        <w:rPr>
          <w:rtl/>
        </w:rPr>
      </w:pPr>
      <w:bookmarkStart w:id="1" w:name="_Toc62132761"/>
      <w:r>
        <w:rPr>
          <w:rFonts w:hint="cs"/>
          <w:rtl/>
        </w:rPr>
        <w:t>שיעור 2, 28/10/20</w:t>
      </w:r>
      <w:r w:rsidR="00421E87">
        <w:rPr>
          <w:rFonts w:hint="cs"/>
          <w:rtl/>
        </w:rPr>
        <w:t xml:space="preserve"> </w:t>
      </w:r>
      <w:r w:rsidR="00421E87">
        <w:rPr>
          <w:rtl/>
        </w:rPr>
        <w:t>–</w:t>
      </w:r>
      <w:r w:rsidR="00421E87">
        <w:rPr>
          <w:rFonts w:hint="cs"/>
          <w:rtl/>
        </w:rPr>
        <w:t xml:space="preserve"> ספרות השו"ת בתקופת הגאונים</w:t>
      </w:r>
      <w:bookmarkEnd w:id="1"/>
    </w:p>
    <w:p w14:paraId="075DE501" w14:textId="7D4C7B68" w:rsidR="00193DF4" w:rsidRDefault="000A0D07" w:rsidP="005615F4">
      <w:pPr>
        <w:rPr>
          <w:rtl/>
        </w:rPr>
      </w:pPr>
      <w:r>
        <w:rPr>
          <w:rFonts w:hint="cs"/>
          <w:rtl/>
        </w:rPr>
        <w:t xml:space="preserve">שבוע שעבר עסקנו בשו"תים </w:t>
      </w:r>
      <w:r w:rsidR="00540CDC">
        <w:rPr>
          <w:rFonts w:hint="cs"/>
          <w:rtl/>
        </w:rPr>
        <w:t>שהופיעו בספרות התלמודית. ראינו שאי אפשר לדבר על סוגה ספרות</w:t>
      </w:r>
      <w:r w:rsidR="00451BB7">
        <w:rPr>
          <w:rFonts w:hint="cs"/>
          <w:rtl/>
        </w:rPr>
        <w:t>ית</w:t>
      </w:r>
      <w:r w:rsidR="00540CDC">
        <w:rPr>
          <w:rFonts w:hint="cs"/>
          <w:rtl/>
        </w:rPr>
        <w:t xml:space="preserve"> של שו"ת בתקופה זו. יש פרקטיקה של משלוח שאלות למרחקים וקבלת תשובות בחזרה במגוון נושאים- הלכה, אגדה, מדיניות</w:t>
      </w:r>
      <w:r w:rsidR="00451BB7">
        <w:rPr>
          <w:rFonts w:hint="cs"/>
          <w:rtl/>
        </w:rPr>
        <w:t>, משפט</w:t>
      </w:r>
      <w:r w:rsidR="00540CDC">
        <w:rPr>
          <w:rFonts w:hint="cs"/>
          <w:rtl/>
        </w:rPr>
        <w:t xml:space="preserve"> ציבורי ועוד. זו לא ספרות כי כל העדויות משוקעות בתלמוד ואין להם ספרות משלהם. זו פרקטיקה ש</w:t>
      </w:r>
      <w:r w:rsidR="00451BB7">
        <w:rPr>
          <w:rFonts w:hint="cs"/>
          <w:rtl/>
        </w:rPr>
        <w:t xml:space="preserve">מלמדת אותנו על </w:t>
      </w:r>
      <w:r w:rsidR="00540CDC">
        <w:rPr>
          <w:rFonts w:hint="cs"/>
          <w:rtl/>
        </w:rPr>
        <w:t>משלוח שאלות מהפריפריה הרוחנית אל המרכז הרוחני של העם.</w:t>
      </w:r>
    </w:p>
    <w:p w14:paraId="4A6BBD10" w14:textId="4EBB82E4" w:rsidR="00F33FAC" w:rsidRDefault="00540CDC" w:rsidP="005615F4">
      <w:pPr>
        <w:rPr>
          <w:rtl/>
        </w:rPr>
      </w:pPr>
      <w:r w:rsidRPr="00A2510D">
        <w:rPr>
          <w:rStyle w:val="aa"/>
          <w:rFonts w:hint="cs"/>
          <w:rtl/>
        </w:rPr>
        <w:t>ממתי אנחנו יכולים לדבר על ספרות השו"ת כסוגה נפרדת?</w:t>
      </w:r>
      <w:r>
        <w:rPr>
          <w:rFonts w:hint="cs"/>
          <w:rtl/>
        </w:rPr>
        <w:t xml:space="preserve"> נחלקו החוקרים. </w:t>
      </w:r>
      <w:r w:rsidR="009C7EB1">
        <w:rPr>
          <w:rFonts w:hint="cs"/>
          <w:rtl/>
        </w:rPr>
        <w:t xml:space="preserve">לדעת המרצה, </w:t>
      </w:r>
      <w:r>
        <w:rPr>
          <w:rFonts w:hint="cs"/>
          <w:rtl/>
        </w:rPr>
        <w:t xml:space="preserve">אפשר לדבר על סוגה ספרותית נפרדת החל מתקופת הגאונים. תקופת הגאונים זו תקופה שבד"כ </w:t>
      </w:r>
      <w:r w:rsidR="009C7EB1">
        <w:rPr>
          <w:rFonts w:hint="cs"/>
          <w:rtl/>
        </w:rPr>
        <w:t>לא לומדים אותה בימינו</w:t>
      </w:r>
      <w:r w:rsidR="00F33FAC">
        <w:rPr>
          <w:rFonts w:hint="cs"/>
          <w:rtl/>
        </w:rPr>
        <w:t>. עובר</w:t>
      </w:r>
      <w:r w:rsidR="00A2510D">
        <w:rPr>
          <w:rFonts w:hint="cs"/>
          <w:rtl/>
        </w:rPr>
        <w:t>ים</w:t>
      </w:r>
      <w:r w:rsidR="00F33FAC">
        <w:rPr>
          <w:rFonts w:hint="cs"/>
          <w:rtl/>
        </w:rPr>
        <w:t xml:space="preserve"> ישר מהתלמוד אל תקופת הראשונים, אך בין התלמוד לבין המרכזים בספרד, אשכנז וצפון אפריקה </w:t>
      </w:r>
      <w:r w:rsidR="0095108E">
        <w:rPr>
          <w:rFonts w:hint="cs"/>
          <w:rtl/>
        </w:rPr>
        <w:t xml:space="preserve">הייתה </w:t>
      </w:r>
      <w:r w:rsidR="00F33FAC">
        <w:rPr>
          <w:rFonts w:hint="cs"/>
          <w:rtl/>
        </w:rPr>
        <w:t xml:space="preserve">תקופת הגאונים </w:t>
      </w:r>
      <w:r w:rsidR="0095108E">
        <w:rPr>
          <w:rFonts w:hint="cs"/>
          <w:rtl/>
        </w:rPr>
        <w:t xml:space="preserve">בה </w:t>
      </w:r>
      <w:r w:rsidR="00F33FAC">
        <w:rPr>
          <w:rFonts w:hint="cs"/>
          <w:rtl/>
        </w:rPr>
        <w:t xml:space="preserve">קיבלנו </w:t>
      </w:r>
      <w:r w:rsidR="00E64F88">
        <w:rPr>
          <w:rFonts w:hint="cs"/>
          <w:rtl/>
        </w:rPr>
        <w:t>את ספרות השו"ת.</w:t>
      </w:r>
    </w:p>
    <w:p w14:paraId="738E16FB" w14:textId="44902E0F" w:rsidR="001B3841" w:rsidRDefault="001B3841" w:rsidP="005615F4">
      <w:pPr>
        <w:rPr>
          <w:rtl/>
        </w:rPr>
      </w:pPr>
      <w:r>
        <w:rPr>
          <w:rFonts w:hint="cs"/>
          <w:rtl/>
        </w:rPr>
        <w:t>לספרות השו"ת בתקופת הגאונים נקדיש 3 שיעורים בהם נלמד על מאפיינים ונושאים של השו"ת</w:t>
      </w:r>
      <w:r w:rsidR="0088519D">
        <w:rPr>
          <w:rFonts w:hint="cs"/>
          <w:rtl/>
        </w:rPr>
        <w:t>, על קובץ "תשובות הגאונים הקצרות" ועל תשובות מכוננות בתקופת הגאונים.</w:t>
      </w:r>
      <w:r w:rsidR="000C615F">
        <w:rPr>
          <w:rFonts w:hint="cs"/>
          <w:rtl/>
        </w:rPr>
        <w:t xml:space="preserve"> </w:t>
      </w:r>
      <w:r w:rsidR="00F15CA3">
        <w:rPr>
          <w:rFonts w:hint="cs"/>
          <w:rtl/>
        </w:rPr>
        <w:t>ונסיים את החטיבה הראשונה בקורס.</w:t>
      </w:r>
    </w:p>
    <w:p w14:paraId="2CEF9F1A" w14:textId="79449191" w:rsidR="006D5A26" w:rsidRPr="00780E89" w:rsidRDefault="006D5A26" w:rsidP="00780E89">
      <w:pPr>
        <w:pStyle w:val="3"/>
        <w:rPr>
          <w:rtl/>
        </w:rPr>
      </w:pPr>
      <w:r w:rsidRPr="00780E89">
        <w:rPr>
          <w:rFonts w:hint="cs"/>
          <w:rtl/>
        </w:rPr>
        <w:t>מאפיינים ונושאים</w:t>
      </w:r>
      <w:r w:rsidR="00780E89" w:rsidRPr="00780E89">
        <w:rPr>
          <w:rFonts w:hint="cs"/>
          <w:rtl/>
        </w:rPr>
        <w:t xml:space="preserve"> של ספרות השו"ת</w:t>
      </w:r>
    </w:p>
    <w:p w14:paraId="1025800F" w14:textId="405794ED" w:rsidR="00550F07" w:rsidRPr="0056123E" w:rsidRDefault="00550F07" w:rsidP="005615F4">
      <w:pPr>
        <w:rPr>
          <w:rStyle w:val="aa"/>
          <w:rtl/>
        </w:rPr>
      </w:pPr>
      <w:r w:rsidRPr="0056123E">
        <w:rPr>
          <w:rStyle w:val="aa"/>
          <w:rFonts w:hint="cs"/>
          <w:rtl/>
        </w:rPr>
        <w:t>אורך התשובה</w:t>
      </w:r>
    </w:p>
    <w:p w14:paraId="7545004C" w14:textId="77777777" w:rsidR="00BF214E" w:rsidRPr="00956ECA" w:rsidRDefault="00BF214E" w:rsidP="005615F4">
      <w:pPr>
        <w:rPr>
          <w:rStyle w:val="a9"/>
          <w:rtl/>
        </w:rPr>
      </w:pPr>
      <w:r w:rsidRPr="00956ECA">
        <w:rPr>
          <w:rStyle w:val="a9"/>
          <w:rFonts w:hint="cs"/>
          <w:rtl/>
        </w:rPr>
        <w:t>תשובות</w:t>
      </w:r>
      <w:r w:rsidRPr="00956ECA">
        <w:rPr>
          <w:rStyle w:val="a9"/>
          <w:rtl/>
        </w:rPr>
        <w:t xml:space="preserve"> </w:t>
      </w:r>
      <w:r w:rsidRPr="00956ECA">
        <w:rPr>
          <w:rStyle w:val="a9"/>
          <w:rFonts w:hint="cs"/>
          <w:rtl/>
        </w:rPr>
        <w:t>הגאונים</w:t>
      </w:r>
      <w:r w:rsidRPr="00956ECA">
        <w:rPr>
          <w:rStyle w:val="a9"/>
          <w:rtl/>
        </w:rPr>
        <w:t xml:space="preserve"> - </w:t>
      </w:r>
      <w:r w:rsidRPr="00956ECA">
        <w:rPr>
          <w:rStyle w:val="a9"/>
          <w:rFonts w:hint="cs"/>
          <w:rtl/>
        </w:rPr>
        <w:t>שערי</w:t>
      </w:r>
      <w:r w:rsidRPr="00956ECA">
        <w:rPr>
          <w:rStyle w:val="a9"/>
          <w:rtl/>
        </w:rPr>
        <w:t xml:space="preserve"> </w:t>
      </w:r>
      <w:r w:rsidRPr="00956ECA">
        <w:rPr>
          <w:rStyle w:val="a9"/>
          <w:rFonts w:hint="cs"/>
          <w:rtl/>
        </w:rPr>
        <w:t>תשובה</w:t>
      </w:r>
      <w:r w:rsidRPr="00956ECA">
        <w:rPr>
          <w:rStyle w:val="a9"/>
          <w:rtl/>
        </w:rPr>
        <w:t xml:space="preserve">, </w:t>
      </w:r>
      <w:r w:rsidRPr="00956ECA">
        <w:rPr>
          <w:rStyle w:val="a9"/>
          <w:rFonts w:hint="cs"/>
          <w:rtl/>
        </w:rPr>
        <w:t>מהדורת</w:t>
      </w:r>
      <w:r w:rsidRPr="00956ECA">
        <w:rPr>
          <w:rStyle w:val="a9"/>
          <w:rtl/>
        </w:rPr>
        <w:t xml:space="preserve"> </w:t>
      </w:r>
      <w:r w:rsidRPr="00956ECA">
        <w:rPr>
          <w:rStyle w:val="a9"/>
          <w:rFonts w:hint="cs"/>
          <w:rtl/>
        </w:rPr>
        <w:t>לייטער</w:t>
      </w:r>
      <w:r w:rsidRPr="00956ECA">
        <w:rPr>
          <w:rStyle w:val="a9"/>
          <w:rtl/>
        </w:rPr>
        <w:t xml:space="preserve">, </w:t>
      </w:r>
      <w:r w:rsidRPr="00956ECA">
        <w:rPr>
          <w:rStyle w:val="a9"/>
          <w:rFonts w:hint="cs"/>
          <w:rtl/>
        </w:rPr>
        <w:t>סימן</w:t>
      </w:r>
      <w:r w:rsidRPr="00956ECA">
        <w:rPr>
          <w:rStyle w:val="a9"/>
          <w:rtl/>
        </w:rPr>
        <w:t xml:space="preserve"> </w:t>
      </w:r>
      <w:r w:rsidRPr="00956ECA">
        <w:rPr>
          <w:rStyle w:val="a9"/>
          <w:rFonts w:hint="cs"/>
          <w:rtl/>
        </w:rPr>
        <w:t>רס</w:t>
      </w:r>
    </w:p>
    <w:p w14:paraId="73294EC1" w14:textId="5F52BB95" w:rsidR="00BF214E" w:rsidRPr="00956ECA" w:rsidRDefault="00BF214E" w:rsidP="005615F4">
      <w:pPr>
        <w:rPr>
          <w:rStyle w:val="a9"/>
          <w:rtl/>
        </w:rPr>
      </w:pPr>
      <w:r w:rsidRPr="00956ECA">
        <w:rPr>
          <w:rStyle w:val="a9"/>
          <w:rFonts w:hint="cs"/>
          <w:rtl/>
        </w:rPr>
        <w:t>וששאלתם</w:t>
      </w:r>
      <w:r w:rsidRPr="00956ECA">
        <w:rPr>
          <w:rStyle w:val="a9"/>
          <w:rtl/>
        </w:rPr>
        <w:t xml:space="preserve"> </w:t>
      </w:r>
      <w:r w:rsidRPr="00956ECA">
        <w:rPr>
          <w:rStyle w:val="a9"/>
          <w:rFonts w:hint="cs"/>
          <w:rtl/>
        </w:rPr>
        <w:t>על</w:t>
      </w:r>
      <w:r w:rsidRPr="00956ECA">
        <w:rPr>
          <w:rStyle w:val="a9"/>
          <w:rtl/>
        </w:rPr>
        <w:t xml:space="preserve"> </w:t>
      </w:r>
      <w:r w:rsidRPr="00956ECA">
        <w:rPr>
          <w:rStyle w:val="a9"/>
          <w:rFonts w:hint="cs"/>
          <w:rtl/>
        </w:rPr>
        <w:t>חומץ</w:t>
      </w:r>
      <w:r w:rsidRPr="00956ECA">
        <w:rPr>
          <w:rStyle w:val="a9"/>
          <w:rtl/>
        </w:rPr>
        <w:t xml:space="preserve"> </w:t>
      </w:r>
      <w:r w:rsidRPr="00956ECA">
        <w:rPr>
          <w:rStyle w:val="a9"/>
          <w:rFonts w:hint="cs"/>
          <w:rtl/>
        </w:rPr>
        <w:t>הגו</w:t>
      </w:r>
      <w:r w:rsidR="00167139">
        <w:rPr>
          <w:rStyle w:val="a9"/>
          <w:rFonts w:hint="cs"/>
          <w:rtl/>
        </w:rPr>
        <w:t>י</w:t>
      </w:r>
      <w:r w:rsidRPr="00956ECA">
        <w:rPr>
          <w:rStyle w:val="a9"/>
          <w:rFonts w:hint="cs"/>
          <w:rtl/>
        </w:rPr>
        <w:t>ים</w:t>
      </w:r>
      <w:r w:rsidRPr="00956ECA">
        <w:rPr>
          <w:rStyle w:val="a9"/>
          <w:rtl/>
        </w:rPr>
        <w:t xml:space="preserve">, </w:t>
      </w:r>
      <w:r w:rsidRPr="00956ECA">
        <w:rPr>
          <w:rStyle w:val="a9"/>
          <w:rFonts w:hint="cs"/>
          <w:rtl/>
        </w:rPr>
        <w:t>כל</w:t>
      </w:r>
      <w:r w:rsidRPr="00956ECA">
        <w:rPr>
          <w:rStyle w:val="a9"/>
          <w:rtl/>
        </w:rPr>
        <w:t xml:space="preserve"> </w:t>
      </w:r>
      <w:r w:rsidRPr="00956ECA">
        <w:rPr>
          <w:rStyle w:val="a9"/>
          <w:rFonts w:hint="cs"/>
          <w:rtl/>
        </w:rPr>
        <w:t>חומץ</w:t>
      </w:r>
      <w:r w:rsidRPr="00956ECA">
        <w:rPr>
          <w:rStyle w:val="a9"/>
          <w:rtl/>
        </w:rPr>
        <w:t xml:space="preserve"> </w:t>
      </w:r>
      <w:r w:rsidRPr="00956ECA">
        <w:rPr>
          <w:rStyle w:val="a9"/>
          <w:rFonts w:hint="cs"/>
          <w:rtl/>
        </w:rPr>
        <w:t>הגו</w:t>
      </w:r>
      <w:r w:rsidR="00167139">
        <w:rPr>
          <w:rStyle w:val="a9"/>
          <w:rFonts w:hint="cs"/>
          <w:rtl/>
        </w:rPr>
        <w:t>י</w:t>
      </w:r>
      <w:r w:rsidRPr="00956ECA">
        <w:rPr>
          <w:rStyle w:val="a9"/>
          <w:rFonts w:hint="cs"/>
          <w:rtl/>
        </w:rPr>
        <w:t>ים</w:t>
      </w:r>
      <w:r w:rsidRPr="00956ECA">
        <w:rPr>
          <w:rStyle w:val="a9"/>
          <w:rtl/>
        </w:rPr>
        <w:t xml:space="preserve"> </w:t>
      </w:r>
      <w:r w:rsidRPr="00956ECA">
        <w:rPr>
          <w:rStyle w:val="a9"/>
          <w:rFonts w:hint="cs"/>
          <w:rtl/>
        </w:rPr>
        <w:t>אסור</w:t>
      </w:r>
      <w:r w:rsidRPr="00956ECA">
        <w:rPr>
          <w:rStyle w:val="a9"/>
          <w:rtl/>
        </w:rPr>
        <w:t xml:space="preserve"> </w:t>
      </w:r>
      <w:r w:rsidRPr="00956ECA">
        <w:rPr>
          <w:rStyle w:val="a9"/>
          <w:rFonts w:hint="cs"/>
          <w:rtl/>
        </w:rPr>
        <w:t>מפני</w:t>
      </w:r>
      <w:r w:rsidRPr="00956ECA">
        <w:rPr>
          <w:rStyle w:val="a9"/>
          <w:rtl/>
        </w:rPr>
        <w:t xml:space="preserve"> </w:t>
      </w:r>
      <w:r w:rsidRPr="00956ECA">
        <w:rPr>
          <w:rStyle w:val="a9"/>
          <w:rFonts w:hint="cs"/>
          <w:rtl/>
        </w:rPr>
        <w:t>שהוא</w:t>
      </w:r>
      <w:r w:rsidRPr="00956ECA">
        <w:rPr>
          <w:rStyle w:val="a9"/>
          <w:rtl/>
        </w:rPr>
        <w:t xml:space="preserve"> </w:t>
      </w:r>
      <w:r w:rsidRPr="00956ECA">
        <w:rPr>
          <w:rStyle w:val="a9"/>
          <w:rFonts w:hint="cs"/>
          <w:rtl/>
        </w:rPr>
        <w:t>כיי"נ [כיין נסך]</w:t>
      </w:r>
      <w:r w:rsidRPr="00956ECA">
        <w:rPr>
          <w:rStyle w:val="a9"/>
          <w:rtl/>
        </w:rPr>
        <w:t xml:space="preserve"> </w:t>
      </w:r>
      <w:r w:rsidRPr="00956ECA">
        <w:rPr>
          <w:rStyle w:val="a9"/>
          <w:rFonts w:hint="cs"/>
          <w:rtl/>
        </w:rPr>
        <w:t>וכן</w:t>
      </w:r>
      <w:r w:rsidRPr="00956ECA">
        <w:rPr>
          <w:rStyle w:val="a9"/>
          <w:rtl/>
        </w:rPr>
        <w:t xml:space="preserve"> </w:t>
      </w:r>
      <w:r w:rsidRPr="00956ECA">
        <w:rPr>
          <w:rStyle w:val="a9"/>
          <w:rFonts w:hint="cs"/>
          <w:rtl/>
        </w:rPr>
        <w:t>הלכה</w:t>
      </w:r>
      <w:r w:rsidRPr="00956ECA">
        <w:rPr>
          <w:rStyle w:val="a9"/>
          <w:rtl/>
        </w:rPr>
        <w:t xml:space="preserve">.  </w:t>
      </w:r>
      <w:r w:rsidRPr="00956ECA">
        <w:rPr>
          <w:rStyle w:val="a9"/>
          <w:rFonts w:hint="cs"/>
          <w:rtl/>
        </w:rPr>
        <w:t>מר</w:t>
      </w:r>
      <w:r w:rsidRPr="00956ECA">
        <w:rPr>
          <w:rStyle w:val="a9"/>
          <w:rtl/>
        </w:rPr>
        <w:t xml:space="preserve"> </w:t>
      </w:r>
      <w:r w:rsidRPr="00956ECA">
        <w:rPr>
          <w:rStyle w:val="a9"/>
          <w:rFonts w:hint="cs"/>
          <w:rtl/>
        </w:rPr>
        <w:t>רב</w:t>
      </w:r>
      <w:r w:rsidRPr="00956ECA">
        <w:rPr>
          <w:rStyle w:val="a9"/>
          <w:rtl/>
        </w:rPr>
        <w:t xml:space="preserve"> </w:t>
      </w:r>
      <w:r w:rsidRPr="00956ECA">
        <w:rPr>
          <w:rStyle w:val="a9"/>
          <w:rFonts w:hint="cs"/>
          <w:rtl/>
        </w:rPr>
        <w:t>ששנא</w:t>
      </w:r>
      <w:r w:rsidRPr="00956ECA">
        <w:rPr>
          <w:rStyle w:val="a9"/>
          <w:rtl/>
        </w:rPr>
        <w:t xml:space="preserve"> </w:t>
      </w:r>
      <w:r w:rsidRPr="00956ECA">
        <w:rPr>
          <w:rStyle w:val="a9"/>
          <w:rFonts w:hint="cs"/>
          <w:rtl/>
        </w:rPr>
        <w:t>ז"ל</w:t>
      </w:r>
      <w:r w:rsidRPr="00956ECA">
        <w:rPr>
          <w:rStyle w:val="a9"/>
          <w:rtl/>
        </w:rPr>
        <w:t>.</w:t>
      </w:r>
    </w:p>
    <w:p w14:paraId="3C8494B7" w14:textId="69AC5F8E" w:rsidR="00636246" w:rsidRDefault="003B2389" w:rsidP="005615F4">
      <w:pPr>
        <w:rPr>
          <w:rtl/>
        </w:rPr>
      </w:pPr>
      <w:r>
        <w:rPr>
          <w:rFonts w:hint="cs"/>
          <w:rtl/>
        </w:rPr>
        <w:t xml:space="preserve">אנחנו רואים שהתשובה הנ"ל מאוד מתומצתת. </w:t>
      </w:r>
      <w:r w:rsidR="000457C1">
        <w:rPr>
          <w:rFonts w:hint="cs"/>
          <w:rtl/>
        </w:rPr>
        <w:t xml:space="preserve">אנחנו בקושי יודעים מה השאלה, ניתן ללמוד על השאלה מקריאת התשובה. השאלה עוסקת בחומץ- חומץ </w:t>
      </w:r>
      <w:r w:rsidR="00822FC2">
        <w:rPr>
          <w:rFonts w:hint="cs"/>
          <w:rtl/>
        </w:rPr>
        <w:t>עשוי מיין</w:t>
      </w:r>
      <w:r w:rsidR="007D7FB2">
        <w:rPr>
          <w:rFonts w:hint="cs"/>
          <w:rtl/>
        </w:rPr>
        <w:t xml:space="preserve"> "חומץ בן יין". עפ"י ההלכה יש חשש שיין שהוכן ע"י גוי, הוכן לע"ז ולכן הוא אסור ל</w:t>
      </w:r>
      <w:r w:rsidR="0045036A">
        <w:rPr>
          <w:rFonts w:hint="cs"/>
          <w:rtl/>
        </w:rPr>
        <w:t>שתייה</w:t>
      </w:r>
      <w:r w:rsidR="007D7FB2">
        <w:rPr>
          <w:rFonts w:hint="cs"/>
          <w:rtl/>
        </w:rPr>
        <w:t xml:space="preserve"> ונקרא יין נסך, כי הוא התכוון לנסך את היין לע"ז. היין אסור בשתייה. השאלה היא מה דין חומץ שהכין גויי מיין- דינו כדין יין נסך או שמא הדין שונה לגמרי. </w:t>
      </w:r>
      <w:r w:rsidR="006455CB">
        <w:rPr>
          <w:rFonts w:hint="cs"/>
          <w:rtl/>
        </w:rPr>
        <w:t xml:space="preserve">רב ששנא </w:t>
      </w:r>
      <w:r w:rsidR="00F90B2D">
        <w:rPr>
          <w:rFonts w:hint="cs"/>
          <w:rtl/>
        </w:rPr>
        <w:t xml:space="preserve">מהמאה השביעית </w:t>
      </w:r>
      <w:r w:rsidR="006455CB">
        <w:rPr>
          <w:rFonts w:hint="cs"/>
          <w:rtl/>
        </w:rPr>
        <w:t xml:space="preserve">משיב כי כל </w:t>
      </w:r>
      <w:r w:rsidR="00F90B2D">
        <w:rPr>
          <w:rFonts w:hint="cs"/>
          <w:rtl/>
        </w:rPr>
        <w:t xml:space="preserve">בכל </w:t>
      </w:r>
      <w:r w:rsidR="006455CB">
        <w:rPr>
          <w:rFonts w:hint="cs"/>
          <w:rtl/>
        </w:rPr>
        <w:t>חו</w:t>
      </w:r>
      <w:r w:rsidR="00F90B2D">
        <w:rPr>
          <w:rFonts w:hint="cs"/>
          <w:rtl/>
        </w:rPr>
        <w:t>מ</w:t>
      </w:r>
      <w:r w:rsidR="006455CB">
        <w:rPr>
          <w:rFonts w:hint="cs"/>
          <w:rtl/>
        </w:rPr>
        <w:t xml:space="preserve">ץ שהכינו הגויים </w:t>
      </w:r>
      <w:r w:rsidR="00F90B2D">
        <w:rPr>
          <w:rFonts w:hint="cs"/>
          <w:rtl/>
        </w:rPr>
        <w:t xml:space="preserve">יש </w:t>
      </w:r>
      <w:r w:rsidR="006455CB">
        <w:rPr>
          <w:rFonts w:hint="cs"/>
          <w:rtl/>
        </w:rPr>
        <w:t xml:space="preserve">דין </w:t>
      </w:r>
      <w:r w:rsidR="00F90B2D">
        <w:rPr>
          <w:rFonts w:hint="cs"/>
          <w:rtl/>
        </w:rPr>
        <w:t xml:space="preserve">של </w:t>
      </w:r>
      <w:r w:rsidR="006455CB">
        <w:rPr>
          <w:rFonts w:hint="cs"/>
          <w:rtl/>
        </w:rPr>
        <w:t xml:space="preserve">יין נסך. </w:t>
      </w:r>
    </w:p>
    <w:p w14:paraId="2B19471D" w14:textId="77777777" w:rsidR="00E3187E" w:rsidRDefault="00636246" w:rsidP="005615F4">
      <w:pPr>
        <w:rPr>
          <w:rtl/>
        </w:rPr>
      </w:pPr>
      <w:r>
        <w:rPr>
          <w:rFonts w:hint="cs"/>
          <w:rtl/>
        </w:rPr>
        <w:t xml:space="preserve">אנחנו יכולים להסיק </w:t>
      </w:r>
      <w:r w:rsidR="008B1C35">
        <w:rPr>
          <w:rFonts w:hint="cs"/>
          <w:rtl/>
        </w:rPr>
        <w:t xml:space="preserve">מ2 המרכיבים של תכליתיות השו"ת והיעדר הנימוק על </w:t>
      </w:r>
      <w:r w:rsidR="005C3756">
        <w:rPr>
          <w:rFonts w:hint="cs"/>
          <w:rtl/>
        </w:rPr>
        <w:t>כך ש</w:t>
      </w:r>
      <w:r w:rsidR="00E31901">
        <w:rPr>
          <w:rFonts w:hint="cs"/>
          <w:rtl/>
        </w:rPr>
        <w:t>יכול להיות ש</w:t>
      </w:r>
      <w:r w:rsidR="005C3756">
        <w:rPr>
          <w:rFonts w:hint="cs"/>
          <w:rtl/>
        </w:rPr>
        <w:t>מדובר בעניין ברור מאליו. יתרה מזאת</w:t>
      </w:r>
      <w:r w:rsidR="0071320A">
        <w:rPr>
          <w:rFonts w:hint="cs"/>
          <w:rtl/>
        </w:rPr>
        <w:t xml:space="preserve">, אפשר להסיק שזה מלמד אותו על </w:t>
      </w:r>
      <w:r w:rsidR="0013058E">
        <w:rPr>
          <w:rFonts w:hint="cs"/>
          <w:rtl/>
        </w:rPr>
        <w:t xml:space="preserve">תפיסת </w:t>
      </w:r>
      <w:r w:rsidR="0071320A">
        <w:rPr>
          <w:rFonts w:hint="cs"/>
          <w:rtl/>
        </w:rPr>
        <w:t>הסמכות</w:t>
      </w:r>
      <w:r w:rsidR="0013058E">
        <w:rPr>
          <w:rFonts w:hint="cs"/>
          <w:rtl/>
        </w:rPr>
        <w:t xml:space="preserve"> של המשיב</w:t>
      </w:r>
      <w:r w:rsidR="0071320A">
        <w:rPr>
          <w:rFonts w:hint="cs"/>
          <w:rtl/>
        </w:rPr>
        <w:t xml:space="preserve">. אין ציפייה לעיון מעמיק, פונים אל המשיב בבקשה לקבל </w:t>
      </w:r>
      <w:r w:rsidR="00DB5E81">
        <w:rPr>
          <w:rFonts w:hint="cs"/>
          <w:rtl/>
        </w:rPr>
        <w:t xml:space="preserve">תשובה. </w:t>
      </w:r>
    </w:p>
    <w:p w14:paraId="0B4EB838" w14:textId="1C47D06E" w:rsidR="00200C84" w:rsidRDefault="00DB5E81" w:rsidP="005615F4">
      <w:pPr>
        <w:rPr>
          <w:rtl/>
        </w:rPr>
      </w:pPr>
      <w:r>
        <w:rPr>
          <w:rFonts w:hint="cs"/>
          <w:rtl/>
        </w:rPr>
        <w:t>לדעת הרב</w:t>
      </w:r>
      <w:r w:rsidR="000D165D">
        <w:rPr>
          <w:rFonts w:hint="cs"/>
          <w:rtl/>
        </w:rPr>
        <w:t xml:space="preserve"> </w:t>
      </w:r>
      <w:r w:rsidR="0013058E">
        <w:rPr>
          <w:rFonts w:hint="cs"/>
          <w:rtl/>
        </w:rPr>
        <w:t xml:space="preserve">סולומן פריהוף (רב רפורמי מהמאה הקודמת) </w:t>
      </w:r>
      <w:r w:rsidR="00E3187E">
        <w:rPr>
          <w:rFonts w:hint="cs"/>
          <w:rtl/>
        </w:rPr>
        <w:t xml:space="preserve">אי אפשר להסיק שהסוגה הספרותית של השו"ת </w:t>
      </w:r>
      <w:r w:rsidR="00D6108F">
        <w:rPr>
          <w:rFonts w:hint="cs"/>
          <w:rtl/>
        </w:rPr>
        <w:t xml:space="preserve">לא </w:t>
      </w:r>
      <w:r w:rsidR="00E3187E">
        <w:rPr>
          <w:rFonts w:hint="cs"/>
          <w:rtl/>
        </w:rPr>
        <w:t xml:space="preserve">מתחילה בתקופת הגאונים </w:t>
      </w:r>
      <w:r w:rsidR="00D6108F">
        <w:rPr>
          <w:rFonts w:hint="cs"/>
          <w:rtl/>
        </w:rPr>
        <w:t xml:space="preserve">מכיוון שהתשובות מתקופה זו </w:t>
      </w:r>
      <w:r w:rsidR="000441C3">
        <w:rPr>
          <w:rFonts w:hint="cs"/>
          <w:rtl/>
        </w:rPr>
        <w:t>נכתבו ללא נימוק ודיון</w:t>
      </w:r>
      <w:r>
        <w:rPr>
          <w:rFonts w:hint="cs"/>
          <w:rtl/>
        </w:rPr>
        <w:t xml:space="preserve">, </w:t>
      </w:r>
      <w:r w:rsidR="000441C3">
        <w:rPr>
          <w:rFonts w:hint="cs"/>
          <w:rtl/>
        </w:rPr>
        <w:t xml:space="preserve">ולכן </w:t>
      </w:r>
      <w:r>
        <w:rPr>
          <w:rFonts w:hint="cs"/>
          <w:rtl/>
        </w:rPr>
        <w:t>ניתן להסיק כי סוגה זו מתחילה מתקופת הראשונים</w:t>
      </w:r>
      <w:r w:rsidR="00434229">
        <w:rPr>
          <w:rFonts w:hint="cs"/>
          <w:rtl/>
        </w:rPr>
        <w:t>. המרצה</w:t>
      </w:r>
      <w:r w:rsidR="000441C3">
        <w:rPr>
          <w:rFonts w:hint="cs"/>
          <w:rtl/>
        </w:rPr>
        <w:t xml:space="preserve"> חולק על דברים אלו.</w:t>
      </w:r>
      <w:r w:rsidR="009F2756">
        <w:rPr>
          <w:rFonts w:hint="cs"/>
          <w:rtl/>
        </w:rPr>
        <w:t xml:space="preserve"> </w:t>
      </w:r>
      <w:r w:rsidR="005F7035">
        <w:rPr>
          <w:rFonts w:hint="cs"/>
          <w:rtl/>
        </w:rPr>
        <w:t xml:space="preserve">אפשר לטעון שבתקופת הראשונים הסוגה השתכללה והתפתחה </w:t>
      </w:r>
      <w:r w:rsidR="00377803">
        <w:rPr>
          <w:rFonts w:hint="cs"/>
          <w:rtl/>
        </w:rPr>
        <w:t xml:space="preserve">אך אי אפשר לומר שסוגה זו לא הייתה קיימת </w:t>
      </w:r>
      <w:r w:rsidR="00575F8E">
        <w:rPr>
          <w:rFonts w:hint="cs"/>
          <w:rtl/>
        </w:rPr>
        <w:t>ב</w:t>
      </w:r>
      <w:r w:rsidR="00377803">
        <w:rPr>
          <w:rFonts w:hint="cs"/>
          <w:rtl/>
        </w:rPr>
        <w:t xml:space="preserve">תקופת הגאונים. </w:t>
      </w:r>
      <w:r w:rsidR="00434229">
        <w:rPr>
          <w:rFonts w:hint="cs"/>
          <w:rtl/>
        </w:rPr>
        <w:t xml:space="preserve">העובדה ששו"תים אלו נשמרו מעידה על כך שהייתה קיימת סוגה ספרותית זו גם בתקופת </w:t>
      </w:r>
      <w:r w:rsidR="0047473F">
        <w:rPr>
          <w:rFonts w:hint="cs"/>
          <w:rtl/>
        </w:rPr>
        <w:t>הגאונים</w:t>
      </w:r>
      <w:r w:rsidR="00434229">
        <w:rPr>
          <w:rFonts w:hint="cs"/>
          <w:rtl/>
        </w:rPr>
        <w:t>.</w:t>
      </w:r>
    </w:p>
    <w:p w14:paraId="724400A2" w14:textId="11FE4A99" w:rsidR="00255F2D" w:rsidRDefault="0056123E" w:rsidP="005615F4">
      <w:pPr>
        <w:rPr>
          <w:rtl/>
        </w:rPr>
      </w:pPr>
      <w:r w:rsidRPr="0056123E">
        <w:rPr>
          <w:rStyle w:val="aa"/>
          <w:rFonts w:hint="cs"/>
          <w:rtl/>
        </w:rPr>
        <w:t xml:space="preserve">דברי ברכה- </w:t>
      </w:r>
      <w:r w:rsidR="00434229">
        <w:rPr>
          <w:rFonts w:hint="cs"/>
          <w:rtl/>
        </w:rPr>
        <w:t>דוגמה נוספת</w:t>
      </w:r>
      <w:r w:rsidR="00255F2D">
        <w:rPr>
          <w:rFonts w:hint="cs"/>
          <w:rtl/>
        </w:rPr>
        <w:t xml:space="preserve"> לעניין הסמכות</w:t>
      </w:r>
      <w:r w:rsidR="007C4FD3">
        <w:rPr>
          <w:rFonts w:hint="cs"/>
          <w:rtl/>
        </w:rPr>
        <w:t xml:space="preserve">- </w:t>
      </w:r>
    </w:p>
    <w:p w14:paraId="7B1D92E4" w14:textId="765D3EED" w:rsidR="007B724C" w:rsidRPr="007B724C" w:rsidRDefault="007B724C" w:rsidP="005615F4">
      <w:pPr>
        <w:rPr>
          <w:rStyle w:val="a9"/>
          <w:rtl/>
        </w:rPr>
      </w:pPr>
      <w:r w:rsidRPr="007B724C">
        <w:rPr>
          <w:rStyle w:val="a9"/>
          <w:rFonts w:hint="cs"/>
          <w:rtl/>
        </w:rPr>
        <w:t>תשובות</w:t>
      </w:r>
      <w:r w:rsidRPr="007B724C">
        <w:rPr>
          <w:rStyle w:val="a9"/>
          <w:rtl/>
        </w:rPr>
        <w:t xml:space="preserve"> </w:t>
      </w:r>
      <w:r w:rsidRPr="007B724C">
        <w:rPr>
          <w:rStyle w:val="a9"/>
          <w:rFonts w:hint="cs"/>
          <w:rtl/>
        </w:rPr>
        <w:t>הגאונים</w:t>
      </w:r>
      <w:r w:rsidRPr="007B724C">
        <w:rPr>
          <w:rStyle w:val="a9"/>
          <w:rtl/>
        </w:rPr>
        <w:t xml:space="preserve"> - </w:t>
      </w:r>
      <w:r w:rsidRPr="007B724C">
        <w:rPr>
          <w:rStyle w:val="a9"/>
          <w:rFonts w:hint="cs"/>
          <w:rtl/>
        </w:rPr>
        <w:t>מוסאפיה</w:t>
      </w:r>
      <w:r w:rsidRPr="007B724C">
        <w:rPr>
          <w:rStyle w:val="a9"/>
          <w:rtl/>
        </w:rPr>
        <w:t xml:space="preserve"> (</w:t>
      </w:r>
      <w:r w:rsidRPr="007B724C">
        <w:rPr>
          <w:rStyle w:val="a9"/>
          <w:rFonts w:hint="cs"/>
          <w:rtl/>
        </w:rPr>
        <w:t>ליק</w:t>
      </w:r>
      <w:r w:rsidRPr="007B724C">
        <w:rPr>
          <w:rStyle w:val="a9"/>
          <w:rtl/>
        </w:rPr>
        <w:t>)</w:t>
      </w:r>
      <w:r w:rsidRPr="007B724C">
        <w:rPr>
          <w:rStyle w:val="a9"/>
          <w:rFonts w:hint="cs"/>
          <w:rtl/>
        </w:rPr>
        <w:t>, סימן</w:t>
      </w:r>
      <w:r w:rsidRPr="007B724C">
        <w:rPr>
          <w:rStyle w:val="a9"/>
          <w:rtl/>
        </w:rPr>
        <w:t xml:space="preserve"> </w:t>
      </w:r>
      <w:r w:rsidRPr="007B724C">
        <w:rPr>
          <w:rStyle w:val="a9"/>
          <w:rFonts w:hint="cs"/>
          <w:rtl/>
        </w:rPr>
        <w:t>נו; אוצר</w:t>
      </w:r>
      <w:r w:rsidRPr="007B724C">
        <w:rPr>
          <w:rStyle w:val="a9"/>
          <w:rtl/>
        </w:rPr>
        <w:t xml:space="preserve"> </w:t>
      </w:r>
      <w:r w:rsidRPr="007B724C">
        <w:rPr>
          <w:rStyle w:val="a9"/>
          <w:rFonts w:hint="cs"/>
          <w:rtl/>
        </w:rPr>
        <w:t>הגאונים</w:t>
      </w:r>
      <w:r w:rsidRPr="007B724C">
        <w:rPr>
          <w:rStyle w:val="a9"/>
          <w:rtl/>
        </w:rPr>
        <w:t xml:space="preserve">, </w:t>
      </w:r>
      <w:r w:rsidRPr="007B724C">
        <w:rPr>
          <w:rStyle w:val="a9"/>
          <w:rFonts w:hint="cs"/>
          <w:rtl/>
        </w:rPr>
        <w:t>ברכות</w:t>
      </w:r>
      <w:r w:rsidRPr="007B724C">
        <w:rPr>
          <w:rStyle w:val="a9"/>
          <w:rtl/>
        </w:rPr>
        <w:t xml:space="preserve">, </w:t>
      </w:r>
      <w:r w:rsidRPr="007B724C">
        <w:rPr>
          <w:rStyle w:val="a9"/>
          <w:rFonts w:hint="cs"/>
          <w:rtl/>
        </w:rPr>
        <w:t>חלק</w:t>
      </w:r>
      <w:r w:rsidRPr="007B724C">
        <w:rPr>
          <w:rStyle w:val="a9"/>
          <w:rtl/>
        </w:rPr>
        <w:t xml:space="preserve"> </w:t>
      </w:r>
      <w:r w:rsidRPr="007B724C">
        <w:rPr>
          <w:rStyle w:val="a9"/>
          <w:rFonts w:hint="cs"/>
          <w:rtl/>
        </w:rPr>
        <w:t>התשובות</w:t>
      </w:r>
      <w:r w:rsidRPr="007B724C">
        <w:rPr>
          <w:rStyle w:val="a9"/>
          <w:rtl/>
        </w:rPr>
        <w:t xml:space="preserve">, </w:t>
      </w:r>
      <w:r w:rsidRPr="007B724C">
        <w:rPr>
          <w:rStyle w:val="a9"/>
          <w:rFonts w:hint="cs"/>
          <w:rtl/>
        </w:rPr>
        <w:t>סימן</w:t>
      </w:r>
      <w:r w:rsidRPr="007B724C">
        <w:rPr>
          <w:rStyle w:val="a9"/>
          <w:rtl/>
        </w:rPr>
        <w:t xml:space="preserve"> </w:t>
      </w:r>
      <w:r w:rsidRPr="007B724C">
        <w:rPr>
          <w:rStyle w:val="a9"/>
          <w:rFonts w:hint="cs"/>
          <w:rtl/>
        </w:rPr>
        <w:t>רעח</w:t>
      </w:r>
      <w:r w:rsidRPr="007B724C">
        <w:rPr>
          <w:rStyle w:val="a9"/>
          <w:rtl/>
        </w:rPr>
        <w:t xml:space="preserve"> </w:t>
      </w:r>
    </w:p>
    <w:p w14:paraId="38991EC7" w14:textId="77777777" w:rsidR="007B724C" w:rsidRPr="007B724C" w:rsidRDefault="007B724C" w:rsidP="005615F4">
      <w:pPr>
        <w:rPr>
          <w:rStyle w:val="a9"/>
          <w:rtl/>
        </w:rPr>
      </w:pPr>
      <w:r w:rsidRPr="007B724C">
        <w:rPr>
          <w:rStyle w:val="a9"/>
          <w:rFonts w:hint="cs"/>
          <w:rtl/>
        </w:rPr>
        <w:t>לרב</w:t>
      </w:r>
      <w:r w:rsidRPr="007B724C">
        <w:rPr>
          <w:rStyle w:val="a9"/>
          <w:rtl/>
        </w:rPr>
        <w:t xml:space="preserve"> </w:t>
      </w:r>
      <w:r w:rsidRPr="007B724C">
        <w:rPr>
          <w:rStyle w:val="a9"/>
          <w:rFonts w:hint="cs"/>
          <w:rtl/>
        </w:rPr>
        <w:t>עמרם</w:t>
      </w:r>
      <w:r w:rsidRPr="007B724C">
        <w:rPr>
          <w:rStyle w:val="a9"/>
          <w:rtl/>
        </w:rPr>
        <w:t xml:space="preserve">. </w:t>
      </w:r>
      <w:r w:rsidRPr="007B724C">
        <w:rPr>
          <w:rStyle w:val="a9"/>
          <w:rFonts w:hint="cs"/>
          <w:rtl/>
        </w:rPr>
        <w:t>עמרם</w:t>
      </w:r>
      <w:r w:rsidRPr="007B724C">
        <w:rPr>
          <w:rStyle w:val="a9"/>
          <w:rtl/>
        </w:rPr>
        <w:t xml:space="preserve"> </w:t>
      </w:r>
      <w:r w:rsidRPr="007B724C">
        <w:rPr>
          <w:rStyle w:val="a9"/>
          <w:rFonts w:hint="cs"/>
          <w:rtl/>
        </w:rPr>
        <w:t>בר</w:t>
      </w:r>
      <w:r w:rsidRPr="007B724C">
        <w:rPr>
          <w:rStyle w:val="a9"/>
          <w:rtl/>
        </w:rPr>
        <w:t xml:space="preserve"> </w:t>
      </w:r>
      <w:r w:rsidRPr="007B724C">
        <w:rPr>
          <w:rStyle w:val="a9"/>
          <w:rFonts w:hint="cs"/>
          <w:rtl/>
        </w:rPr>
        <w:t>ששנא</w:t>
      </w:r>
      <w:r w:rsidRPr="007B724C">
        <w:rPr>
          <w:rStyle w:val="a9"/>
          <w:rtl/>
        </w:rPr>
        <w:t xml:space="preserve"> </w:t>
      </w:r>
      <w:r w:rsidRPr="007B724C">
        <w:rPr>
          <w:rStyle w:val="a9"/>
          <w:rFonts w:hint="cs"/>
          <w:rtl/>
        </w:rPr>
        <w:t>ר</w:t>
      </w:r>
      <w:r w:rsidRPr="007B724C">
        <w:rPr>
          <w:rStyle w:val="a9"/>
          <w:rtl/>
        </w:rPr>
        <w:t>"</w:t>
      </w:r>
      <w:r w:rsidRPr="007B724C">
        <w:rPr>
          <w:rStyle w:val="a9"/>
          <w:rFonts w:hint="cs"/>
          <w:rtl/>
        </w:rPr>
        <w:t>מ</w:t>
      </w:r>
      <w:r w:rsidRPr="007B724C">
        <w:rPr>
          <w:rStyle w:val="a9"/>
          <w:rtl/>
        </w:rPr>
        <w:t xml:space="preserve"> </w:t>
      </w:r>
      <w:r w:rsidRPr="007B724C">
        <w:rPr>
          <w:rStyle w:val="a9"/>
          <w:rFonts w:hint="cs"/>
          <w:rtl/>
        </w:rPr>
        <w:t>דמתא</w:t>
      </w:r>
      <w:r w:rsidRPr="007B724C">
        <w:rPr>
          <w:rStyle w:val="a9"/>
          <w:rtl/>
        </w:rPr>
        <w:t xml:space="preserve"> </w:t>
      </w:r>
      <w:r w:rsidRPr="007B724C">
        <w:rPr>
          <w:rStyle w:val="a9"/>
          <w:rFonts w:hint="cs"/>
          <w:rtl/>
        </w:rPr>
        <w:t>מחתיא</w:t>
      </w:r>
      <w:r w:rsidRPr="007B724C">
        <w:rPr>
          <w:rStyle w:val="a9"/>
          <w:rtl/>
        </w:rPr>
        <w:t xml:space="preserve"> </w:t>
      </w:r>
      <w:r w:rsidRPr="007B724C">
        <w:rPr>
          <w:rStyle w:val="a9"/>
          <w:rFonts w:hint="cs"/>
          <w:rtl/>
        </w:rPr>
        <w:t>לכל</w:t>
      </w:r>
      <w:r w:rsidRPr="007B724C">
        <w:rPr>
          <w:rStyle w:val="a9"/>
          <w:rtl/>
        </w:rPr>
        <w:t xml:space="preserve"> </w:t>
      </w:r>
      <w:r w:rsidRPr="007B724C">
        <w:rPr>
          <w:rStyle w:val="a9"/>
          <w:rFonts w:hint="cs"/>
          <w:rtl/>
        </w:rPr>
        <w:t>רבנן</w:t>
      </w:r>
      <w:r w:rsidRPr="007B724C">
        <w:rPr>
          <w:rStyle w:val="a9"/>
          <w:rtl/>
        </w:rPr>
        <w:t xml:space="preserve"> </w:t>
      </w:r>
      <w:r w:rsidRPr="007B724C">
        <w:rPr>
          <w:rStyle w:val="a9"/>
          <w:rFonts w:hint="cs"/>
          <w:rtl/>
        </w:rPr>
        <w:t>ותלמידיהון</w:t>
      </w:r>
      <w:r w:rsidRPr="007B724C">
        <w:rPr>
          <w:rStyle w:val="a9"/>
          <w:rtl/>
        </w:rPr>
        <w:t xml:space="preserve"> </w:t>
      </w:r>
      <w:r w:rsidRPr="007B724C">
        <w:rPr>
          <w:rStyle w:val="a9"/>
          <w:rFonts w:hint="cs"/>
          <w:rtl/>
        </w:rPr>
        <w:t>ושאר</w:t>
      </w:r>
      <w:r w:rsidRPr="007B724C">
        <w:rPr>
          <w:rStyle w:val="a9"/>
          <w:rtl/>
        </w:rPr>
        <w:t xml:space="preserve"> </w:t>
      </w:r>
      <w:r w:rsidRPr="007B724C">
        <w:rPr>
          <w:rStyle w:val="a9"/>
          <w:rFonts w:hint="cs"/>
          <w:rtl/>
        </w:rPr>
        <w:t>אחינו</w:t>
      </w:r>
      <w:r w:rsidRPr="007B724C">
        <w:rPr>
          <w:rStyle w:val="a9"/>
          <w:rtl/>
        </w:rPr>
        <w:t xml:space="preserve"> </w:t>
      </w:r>
      <w:r w:rsidRPr="007B724C">
        <w:rPr>
          <w:rStyle w:val="a9"/>
          <w:rFonts w:hint="cs"/>
          <w:rtl/>
        </w:rPr>
        <w:t>בית</w:t>
      </w:r>
      <w:r w:rsidRPr="007B724C">
        <w:rPr>
          <w:rStyle w:val="a9"/>
          <w:rtl/>
        </w:rPr>
        <w:t xml:space="preserve"> </w:t>
      </w:r>
      <w:r w:rsidRPr="007B724C">
        <w:rPr>
          <w:rStyle w:val="a9"/>
          <w:rFonts w:hint="cs"/>
          <w:rtl/>
        </w:rPr>
        <w:t>ישראל</w:t>
      </w:r>
      <w:r w:rsidRPr="007B724C">
        <w:rPr>
          <w:rStyle w:val="a9"/>
          <w:rtl/>
        </w:rPr>
        <w:t xml:space="preserve"> </w:t>
      </w:r>
      <w:r w:rsidRPr="007B724C">
        <w:rPr>
          <w:rStyle w:val="a9"/>
          <w:rFonts w:hint="cs"/>
          <w:rtl/>
        </w:rPr>
        <w:t>הדדים</w:t>
      </w:r>
      <w:r w:rsidRPr="007B724C">
        <w:rPr>
          <w:rStyle w:val="a9"/>
          <w:rtl/>
        </w:rPr>
        <w:t xml:space="preserve"> </w:t>
      </w:r>
      <w:r w:rsidRPr="007B724C">
        <w:rPr>
          <w:rStyle w:val="a9"/>
          <w:rFonts w:hint="cs"/>
          <w:rtl/>
        </w:rPr>
        <w:t>[צ"ל: הדרים]</w:t>
      </w:r>
      <w:r w:rsidRPr="007B724C">
        <w:rPr>
          <w:rStyle w:val="a9"/>
          <w:rtl/>
        </w:rPr>
        <w:t xml:space="preserve"> </w:t>
      </w:r>
      <w:r w:rsidRPr="007B724C">
        <w:rPr>
          <w:rStyle w:val="a9"/>
          <w:rFonts w:hint="cs"/>
          <w:rtl/>
        </w:rPr>
        <w:t>במדינת</w:t>
      </w:r>
      <w:r w:rsidRPr="007B724C">
        <w:rPr>
          <w:rStyle w:val="a9"/>
          <w:rtl/>
        </w:rPr>
        <w:t xml:space="preserve"> </w:t>
      </w:r>
      <w:r w:rsidRPr="007B724C">
        <w:rPr>
          <w:rStyle w:val="a9"/>
          <w:rFonts w:hint="cs"/>
          <w:rtl/>
        </w:rPr>
        <w:t>ברצלונא</w:t>
      </w:r>
      <w:r w:rsidRPr="007B724C">
        <w:rPr>
          <w:rStyle w:val="a9"/>
          <w:rtl/>
        </w:rPr>
        <w:t xml:space="preserve"> </w:t>
      </w:r>
      <w:r w:rsidRPr="007B724C">
        <w:rPr>
          <w:rStyle w:val="a9"/>
          <w:rFonts w:hint="cs"/>
          <w:rtl/>
        </w:rPr>
        <w:t>יקרים</w:t>
      </w:r>
      <w:r w:rsidRPr="007B724C">
        <w:rPr>
          <w:rStyle w:val="a9"/>
          <w:rtl/>
        </w:rPr>
        <w:t xml:space="preserve"> </w:t>
      </w:r>
      <w:r w:rsidRPr="007B724C">
        <w:rPr>
          <w:rStyle w:val="a9"/>
          <w:rFonts w:hint="cs"/>
          <w:rtl/>
        </w:rPr>
        <w:t>ונכבדים</w:t>
      </w:r>
      <w:r w:rsidRPr="007B724C">
        <w:rPr>
          <w:rStyle w:val="a9"/>
          <w:rtl/>
        </w:rPr>
        <w:t xml:space="preserve"> </w:t>
      </w:r>
      <w:r w:rsidRPr="007B724C">
        <w:rPr>
          <w:rStyle w:val="a9"/>
          <w:rFonts w:hint="cs"/>
          <w:rtl/>
        </w:rPr>
        <w:t>ואהובים</w:t>
      </w:r>
      <w:r w:rsidRPr="007B724C">
        <w:rPr>
          <w:rStyle w:val="a9"/>
          <w:rtl/>
        </w:rPr>
        <w:t xml:space="preserve"> </w:t>
      </w:r>
      <w:r w:rsidRPr="007B724C">
        <w:rPr>
          <w:rStyle w:val="a9"/>
          <w:rFonts w:hint="cs"/>
          <w:rtl/>
        </w:rPr>
        <w:t>לפנינו</w:t>
      </w:r>
      <w:r w:rsidRPr="007B724C">
        <w:rPr>
          <w:rStyle w:val="a9"/>
          <w:rtl/>
        </w:rPr>
        <w:t xml:space="preserve">. </w:t>
      </w:r>
      <w:r w:rsidRPr="007B724C">
        <w:rPr>
          <w:rStyle w:val="a9"/>
          <w:rFonts w:hint="cs"/>
          <w:rtl/>
        </w:rPr>
        <w:t>שלומם</w:t>
      </w:r>
      <w:r w:rsidRPr="007B724C">
        <w:rPr>
          <w:rStyle w:val="a9"/>
          <w:rtl/>
        </w:rPr>
        <w:t xml:space="preserve"> </w:t>
      </w:r>
      <w:r w:rsidRPr="007B724C">
        <w:rPr>
          <w:rStyle w:val="a9"/>
          <w:rFonts w:hint="cs"/>
          <w:rtl/>
        </w:rPr>
        <w:t>ירבה</w:t>
      </w:r>
      <w:r w:rsidRPr="007B724C">
        <w:rPr>
          <w:rStyle w:val="a9"/>
          <w:rtl/>
        </w:rPr>
        <w:t xml:space="preserve"> </w:t>
      </w:r>
      <w:r w:rsidRPr="007B724C">
        <w:rPr>
          <w:rStyle w:val="a9"/>
          <w:rFonts w:hint="cs"/>
          <w:rtl/>
        </w:rPr>
        <w:t>לעד</w:t>
      </w:r>
      <w:r w:rsidRPr="007B724C">
        <w:rPr>
          <w:rStyle w:val="a9"/>
          <w:rtl/>
        </w:rPr>
        <w:t xml:space="preserve"> </w:t>
      </w:r>
      <w:r w:rsidRPr="007B724C">
        <w:rPr>
          <w:rStyle w:val="a9"/>
          <w:rFonts w:hint="cs"/>
          <w:rtl/>
        </w:rPr>
        <w:t>ויגדל</w:t>
      </w:r>
      <w:r w:rsidRPr="007B724C">
        <w:rPr>
          <w:rStyle w:val="a9"/>
          <w:rtl/>
        </w:rPr>
        <w:t xml:space="preserve">. </w:t>
      </w:r>
      <w:r w:rsidRPr="007B724C">
        <w:rPr>
          <w:rStyle w:val="a9"/>
          <w:rFonts w:hint="cs"/>
          <w:rtl/>
        </w:rPr>
        <w:t>קבלו</w:t>
      </w:r>
      <w:r w:rsidRPr="007B724C">
        <w:rPr>
          <w:rStyle w:val="a9"/>
          <w:rtl/>
        </w:rPr>
        <w:t xml:space="preserve"> </w:t>
      </w:r>
      <w:r w:rsidRPr="007B724C">
        <w:rPr>
          <w:rStyle w:val="a9"/>
          <w:rFonts w:hint="cs"/>
          <w:rtl/>
        </w:rPr>
        <w:t>שלום</w:t>
      </w:r>
      <w:r w:rsidRPr="007B724C">
        <w:rPr>
          <w:rStyle w:val="a9"/>
          <w:rtl/>
        </w:rPr>
        <w:t xml:space="preserve"> </w:t>
      </w:r>
      <w:r w:rsidRPr="007B724C">
        <w:rPr>
          <w:rStyle w:val="a9"/>
          <w:rFonts w:hint="cs"/>
          <w:rtl/>
        </w:rPr>
        <w:t>ממני</w:t>
      </w:r>
      <w:r w:rsidRPr="007B724C">
        <w:rPr>
          <w:rStyle w:val="a9"/>
          <w:rtl/>
        </w:rPr>
        <w:t xml:space="preserve"> </w:t>
      </w:r>
      <w:r w:rsidRPr="007B724C">
        <w:rPr>
          <w:rStyle w:val="a9"/>
          <w:rFonts w:hint="cs"/>
          <w:rtl/>
        </w:rPr>
        <w:t>וממר</w:t>
      </w:r>
      <w:r w:rsidRPr="007B724C">
        <w:rPr>
          <w:rStyle w:val="a9"/>
          <w:rtl/>
        </w:rPr>
        <w:t xml:space="preserve"> </w:t>
      </w:r>
      <w:r w:rsidRPr="007B724C">
        <w:rPr>
          <w:rStyle w:val="a9"/>
          <w:rFonts w:hint="cs"/>
          <w:rtl/>
        </w:rPr>
        <w:t>רב</w:t>
      </w:r>
      <w:r w:rsidRPr="007B724C">
        <w:rPr>
          <w:rStyle w:val="a9"/>
          <w:rtl/>
        </w:rPr>
        <w:t xml:space="preserve"> </w:t>
      </w:r>
      <w:r w:rsidRPr="007B724C">
        <w:rPr>
          <w:rStyle w:val="a9"/>
          <w:rFonts w:hint="cs"/>
          <w:rtl/>
        </w:rPr>
        <w:t>צמח</w:t>
      </w:r>
      <w:r w:rsidRPr="007B724C">
        <w:rPr>
          <w:rStyle w:val="a9"/>
          <w:rtl/>
        </w:rPr>
        <w:t xml:space="preserve"> </w:t>
      </w:r>
      <w:r w:rsidRPr="007B724C">
        <w:rPr>
          <w:rStyle w:val="a9"/>
          <w:rFonts w:hint="cs"/>
          <w:rtl/>
        </w:rPr>
        <w:t>דיינא</w:t>
      </w:r>
      <w:r w:rsidRPr="007B724C">
        <w:rPr>
          <w:rStyle w:val="a9"/>
          <w:rtl/>
        </w:rPr>
        <w:t xml:space="preserve"> </w:t>
      </w:r>
      <w:r w:rsidRPr="007B724C">
        <w:rPr>
          <w:rStyle w:val="a9"/>
          <w:rFonts w:hint="cs"/>
          <w:rtl/>
        </w:rPr>
        <w:t>דבבא</w:t>
      </w:r>
      <w:r w:rsidRPr="007B724C">
        <w:rPr>
          <w:rStyle w:val="a9"/>
          <w:rtl/>
        </w:rPr>
        <w:t xml:space="preserve"> </w:t>
      </w:r>
      <w:r w:rsidRPr="007B724C">
        <w:rPr>
          <w:rStyle w:val="a9"/>
          <w:rFonts w:hint="cs"/>
          <w:rtl/>
        </w:rPr>
        <w:t>ומן</w:t>
      </w:r>
      <w:r w:rsidRPr="007B724C">
        <w:rPr>
          <w:rStyle w:val="a9"/>
          <w:rtl/>
        </w:rPr>
        <w:t xml:space="preserve"> </w:t>
      </w:r>
      <w:r w:rsidRPr="007B724C">
        <w:rPr>
          <w:rStyle w:val="a9"/>
          <w:rFonts w:hint="cs"/>
          <w:rtl/>
        </w:rPr>
        <w:t>רישי</w:t>
      </w:r>
      <w:r w:rsidRPr="007B724C">
        <w:rPr>
          <w:rStyle w:val="a9"/>
          <w:rtl/>
        </w:rPr>
        <w:t xml:space="preserve"> </w:t>
      </w:r>
      <w:r w:rsidRPr="007B724C">
        <w:rPr>
          <w:rStyle w:val="a9"/>
          <w:rFonts w:hint="cs"/>
          <w:rtl/>
        </w:rPr>
        <w:t>כלי</w:t>
      </w:r>
      <w:r w:rsidRPr="007B724C">
        <w:rPr>
          <w:rStyle w:val="a9"/>
          <w:rtl/>
        </w:rPr>
        <w:t xml:space="preserve">. </w:t>
      </w:r>
      <w:r w:rsidRPr="007B724C">
        <w:rPr>
          <w:rStyle w:val="a9"/>
          <w:rFonts w:hint="cs"/>
          <w:rtl/>
        </w:rPr>
        <w:t>ומכל</w:t>
      </w:r>
      <w:r w:rsidRPr="007B724C">
        <w:rPr>
          <w:rStyle w:val="a9"/>
          <w:rtl/>
        </w:rPr>
        <w:t xml:space="preserve"> </w:t>
      </w:r>
      <w:r w:rsidRPr="007B724C">
        <w:rPr>
          <w:rStyle w:val="a9"/>
          <w:rFonts w:hint="cs"/>
          <w:rtl/>
        </w:rPr>
        <w:t>חכמים</w:t>
      </w:r>
      <w:r w:rsidRPr="007B724C">
        <w:rPr>
          <w:rStyle w:val="a9"/>
          <w:rtl/>
        </w:rPr>
        <w:t xml:space="preserve"> </w:t>
      </w:r>
      <w:r w:rsidRPr="007B724C">
        <w:rPr>
          <w:rStyle w:val="a9"/>
          <w:rFonts w:hint="cs"/>
          <w:rtl/>
        </w:rPr>
        <w:t>הסמוכים</w:t>
      </w:r>
      <w:r w:rsidRPr="007B724C">
        <w:rPr>
          <w:rStyle w:val="a9"/>
          <w:rtl/>
        </w:rPr>
        <w:t xml:space="preserve"> </w:t>
      </w:r>
      <w:r w:rsidRPr="007B724C">
        <w:rPr>
          <w:rStyle w:val="a9"/>
          <w:rFonts w:hint="cs"/>
          <w:rtl/>
        </w:rPr>
        <w:t>שהם</w:t>
      </w:r>
      <w:r w:rsidRPr="007B724C">
        <w:rPr>
          <w:rStyle w:val="a9"/>
          <w:rtl/>
        </w:rPr>
        <w:t xml:space="preserve"> </w:t>
      </w:r>
      <w:r w:rsidRPr="007B724C">
        <w:rPr>
          <w:rStyle w:val="a9"/>
          <w:rFonts w:hint="cs"/>
          <w:rtl/>
        </w:rPr>
        <w:t>במקום</w:t>
      </w:r>
      <w:r w:rsidRPr="007B724C">
        <w:rPr>
          <w:rStyle w:val="a9"/>
          <w:rtl/>
        </w:rPr>
        <w:t xml:space="preserve"> </w:t>
      </w:r>
      <w:r w:rsidRPr="007B724C">
        <w:rPr>
          <w:rStyle w:val="a9"/>
          <w:rFonts w:hint="cs"/>
          <w:rtl/>
        </w:rPr>
        <w:t>סנהדרי</w:t>
      </w:r>
      <w:r w:rsidRPr="007B724C">
        <w:rPr>
          <w:rStyle w:val="a9"/>
          <w:rtl/>
        </w:rPr>
        <w:t xml:space="preserve"> </w:t>
      </w:r>
      <w:r w:rsidRPr="007B724C">
        <w:rPr>
          <w:rStyle w:val="a9"/>
          <w:rFonts w:hint="cs"/>
          <w:rtl/>
        </w:rPr>
        <w:t>גדולה</w:t>
      </w:r>
      <w:r w:rsidRPr="007B724C">
        <w:rPr>
          <w:rStyle w:val="a9"/>
          <w:rtl/>
        </w:rPr>
        <w:t xml:space="preserve">. </w:t>
      </w:r>
      <w:r w:rsidRPr="007B724C">
        <w:rPr>
          <w:rStyle w:val="a9"/>
          <w:rFonts w:hint="cs"/>
          <w:rtl/>
        </w:rPr>
        <w:t>ומן</w:t>
      </w:r>
      <w:r w:rsidRPr="007B724C">
        <w:rPr>
          <w:rStyle w:val="a9"/>
          <w:rtl/>
        </w:rPr>
        <w:t xml:space="preserve"> </w:t>
      </w:r>
      <w:r w:rsidRPr="007B724C">
        <w:rPr>
          <w:rStyle w:val="a9"/>
          <w:rFonts w:hint="cs"/>
          <w:rtl/>
        </w:rPr>
        <w:t>בני</w:t>
      </w:r>
      <w:r w:rsidRPr="007B724C">
        <w:rPr>
          <w:rStyle w:val="a9"/>
          <w:rtl/>
        </w:rPr>
        <w:t xml:space="preserve"> </w:t>
      </w:r>
      <w:r w:rsidRPr="007B724C">
        <w:rPr>
          <w:rStyle w:val="a9"/>
          <w:rFonts w:hint="cs"/>
          <w:rtl/>
        </w:rPr>
        <w:t>קיומי</w:t>
      </w:r>
      <w:r w:rsidRPr="007B724C">
        <w:rPr>
          <w:rStyle w:val="a9"/>
          <w:rtl/>
        </w:rPr>
        <w:t xml:space="preserve"> </w:t>
      </w:r>
      <w:r w:rsidRPr="007B724C">
        <w:rPr>
          <w:rStyle w:val="a9"/>
          <w:rFonts w:hint="cs"/>
          <w:rtl/>
        </w:rPr>
        <w:t>שהם</w:t>
      </w:r>
      <w:r w:rsidRPr="007B724C">
        <w:rPr>
          <w:rStyle w:val="a9"/>
          <w:rtl/>
        </w:rPr>
        <w:t xml:space="preserve"> </w:t>
      </w:r>
      <w:r w:rsidRPr="007B724C">
        <w:rPr>
          <w:rStyle w:val="a9"/>
          <w:rFonts w:hint="cs"/>
          <w:rtl/>
        </w:rPr>
        <w:t>במקום</w:t>
      </w:r>
      <w:r w:rsidRPr="007B724C">
        <w:rPr>
          <w:rStyle w:val="a9"/>
          <w:rtl/>
        </w:rPr>
        <w:t xml:space="preserve"> </w:t>
      </w:r>
      <w:r w:rsidRPr="007B724C">
        <w:rPr>
          <w:rStyle w:val="a9"/>
          <w:rFonts w:hint="cs"/>
          <w:rtl/>
        </w:rPr>
        <w:t>סנהדרי</w:t>
      </w:r>
      <w:r w:rsidRPr="007B724C">
        <w:rPr>
          <w:rStyle w:val="a9"/>
          <w:rtl/>
        </w:rPr>
        <w:t xml:space="preserve"> </w:t>
      </w:r>
      <w:r w:rsidRPr="007B724C">
        <w:rPr>
          <w:rStyle w:val="a9"/>
          <w:rFonts w:hint="cs"/>
          <w:rtl/>
        </w:rPr>
        <w:t>קטנה</w:t>
      </w:r>
      <w:r w:rsidRPr="007B724C">
        <w:rPr>
          <w:rStyle w:val="a9"/>
          <w:rtl/>
        </w:rPr>
        <w:t xml:space="preserve">. </w:t>
      </w:r>
      <w:r w:rsidRPr="007B724C">
        <w:rPr>
          <w:rStyle w:val="a9"/>
          <w:rFonts w:hint="cs"/>
          <w:rtl/>
        </w:rPr>
        <w:t>ומשאר</w:t>
      </w:r>
      <w:r w:rsidRPr="007B724C">
        <w:rPr>
          <w:rStyle w:val="a9"/>
          <w:rtl/>
        </w:rPr>
        <w:t xml:space="preserve"> </w:t>
      </w:r>
      <w:r w:rsidRPr="007B724C">
        <w:rPr>
          <w:rStyle w:val="a9"/>
          <w:rFonts w:hint="cs"/>
          <w:rtl/>
        </w:rPr>
        <w:t>חכמים</w:t>
      </w:r>
      <w:r w:rsidRPr="007B724C">
        <w:rPr>
          <w:rStyle w:val="a9"/>
          <w:rtl/>
        </w:rPr>
        <w:t xml:space="preserve"> </w:t>
      </w:r>
      <w:r w:rsidRPr="007B724C">
        <w:rPr>
          <w:rStyle w:val="a9"/>
          <w:rFonts w:hint="cs"/>
          <w:rtl/>
        </w:rPr>
        <w:t>ותנאים</w:t>
      </w:r>
      <w:r w:rsidRPr="007B724C">
        <w:rPr>
          <w:rStyle w:val="a9"/>
          <w:rtl/>
        </w:rPr>
        <w:t xml:space="preserve"> </w:t>
      </w:r>
      <w:r w:rsidRPr="007B724C">
        <w:rPr>
          <w:rStyle w:val="a9"/>
          <w:rFonts w:hint="cs"/>
          <w:rtl/>
        </w:rPr>
        <w:t>ות</w:t>
      </w:r>
      <w:r w:rsidRPr="007B724C">
        <w:rPr>
          <w:rStyle w:val="a9"/>
          <w:rtl/>
        </w:rPr>
        <w:t>"</w:t>
      </w:r>
      <w:r w:rsidRPr="007B724C">
        <w:rPr>
          <w:rStyle w:val="a9"/>
          <w:rFonts w:hint="cs"/>
          <w:rtl/>
        </w:rPr>
        <w:t>ח</w:t>
      </w:r>
      <w:r w:rsidRPr="007B724C">
        <w:rPr>
          <w:rStyle w:val="a9"/>
          <w:rtl/>
        </w:rPr>
        <w:t xml:space="preserve"> </w:t>
      </w:r>
      <w:r w:rsidRPr="007B724C">
        <w:rPr>
          <w:rStyle w:val="a9"/>
          <w:rFonts w:hint="cs"/>
          <w:rtl/>
        </w:rPr>
        <w:t>שבישיבה</w:t>
      </w:r>
      <w:r w:rsidRPr="007B724C">
        <w:rPr>
          <w:rStyle w:val="a9"/>
          <w:rtl/>
        </w:rPr>
        <w:t xml:space="preserve"> </w:t>
      </w:r>
      <w:r w:rsidRPr="007B724C">
        <w:rPr>
          <w:rStyle w:val="a9"/>
          <w:rFonts w:hint="cs"/>
          <w:rtl/>
        </w:rPr>
        <w:t>כלה</w:t>
      </w:r>
      <w:r w:rsidRPr="007B724C">
        <w:rPr>
          <w:rStyle w:val="a9"/>
          <w:rtl/>
        </w:rPr>
        <w:t xml:space="preserve">. </w:t>
      </w:r>
      <w:r w:rsidRPr="007B724C">
        <w:rPr>
          <w:rStyle w:val="a9"/>
          <w:rFonts w:hint="cs"/>
          <w:rtl/>
        </w:rPr>
        <w:t>שתמיד</w:t>
      </w:r>
      <w:r w:rsidRPr="007B724C">
        <w:rPr>
          <w:rStyle w:val="a9"/>
          <w:rtl/>
        </w:rPr>
        <w:t xml:space="preserve"> </w:t>
      </w:r>
      <w:r w:rsidRPr="007B724C">
        <w:rPr>
          <w:rStyle w:val="a9"/>
          <w:rFonts w:hint="cs"/>
          <w:rtl/>
        </w:rPr>
        <w:t>בשלומכם</w:t>
      </w:r>
      <w:r w:rsidRPr="007B724C">
        <w:rPr>
          <w:rStyle w:val="a9"/>
          <w:rtl/>
        </w:rPr>
        <w:t xml:space="preserve"> </w:t>
      </w:r>
      <w:r w:rsidRPr="007B724C">
        <w:rPr>
          <w:rStyle w:val="a9"/>
          <w:rFonts w:hint="cs"/>
          <w:rtl/>
        </w:rPr>
        <w:t>אנו</w:t>
      </w:r>
      <w:r w:rsidRPr="007B724C">
        <w:rPr>
          <w:rStyle w:val="a9"/>
          <w:rtl/>
        </w:rPr>
        <w:t xml:space="preserve"> </w:t>
      </w:r>
      <w:r w:rsidRPr="007B724C">
        <w:rPr>
          <w:rStyle w:val="a9"/>
          <w:rFonts w:hint="cs"/>
          <w:rtl/>
        </w:rPr>
        <w:t>שואלים</w:t>
      </w:r>
      <w:r w:rsidRPr="007B724C">
        <w:rPr>
          <w:rStyle w:val="a9"/>
          <w:rtl/>
        </w:rPr>
        <w:t xml:space="preserve"> </w:t>
      </w:r>
      <w:r w:rsidRPr="007B724C">
        <w:rPr>
          <w:rStyle w:val="a9"/>
          <w:rFonts w:hint="cs"/>
          <w:rtl/>
        </w:rPr>
        <w:t>ומבקשים</w:t>
      </w:r>
      <w:r w:rsidRPr="007B724C">
        <w:rPr>
          <w:rStyle w:val="a9"/>
          <w:rtl/>
        </w:rPr>
        <w:t xml:space="preserve"> </w:t>
      </w:r>
      <w:r w:rsidRPr="007B724C">
        <w:rPr>
          <w:rStyle w:val="a9"/>
          <w:rFonts w:hint="cs"/>
          <w:rtl/>
        </w:rPr>
        <w:t>רחמים</w:t>
      </w:r>
      <w:r w:rsidRPr="007B724C">
        <w:rPr>
          <w:rStyle w:val="a9"/>
          <w:rtl/>
        </w:rPr>
        <w:t xml:space="preserve"> </w:t>
      </w:r>
      <w:r w:rsidRPr="007B724C">
        <w:rPr>
          <w:rStyle w:val="a9"/>
          <w:rFonts w:hint="cs"/>
          <w:rtl/>
        </w:rPr>
        <w:t>עליכם</w:t>
      </w:r>
      <w:r w:rsidRPr="007B724C">
        <w:rPr>
          <w:rStyle w:val="a9"/>
          <w:rtl/>
        </w:rPr>
        <w:t xml:space="preserve"> </w:t>
      </w:r>
      <w:r w:rsidRPr="007B724C">
        <w:rPr>
          <w:rStyle w:val="a9"/>
          <w:rFonts w:hint="cs"/>
          <w:rtl/>
        </w:rPr>
        <w:t>שירחם</w:t>
      </w:r>
      <w:r w:rsidRPr="007B724C">
        <w:rPr>
          <w:rStyle w:val="a9"/>
          <w:rtl/>
        </w:rPr>
        <w:t xml:space="preserve"> </w:t>
      </w:r>
      <w:r w:rsidRPr="007B724C">
        <w:rPr>
          <w:rStyle w:val="a9"/>
          <w:rFonts w:hint="cs"/>
          <w:rtl/>
        </w:rPr>
        <w:t>עליכם</w:t>
      </w:r>
      <w:r w:rsidRPr="007B724C">
        <w:rPr>
          <w:rStyle w:val="a9"/>
          <w:rtl/>
        </w:rPr>
        <w:t xml:space="preserve"> </w:t>
      </w:r>
      <w:r w:rsidRPr="007B724C">
        <w:rPr>
          <w:rStyle w:val="a9"/>
          <w:rFonts w:hint="cs"/>
          <w:rtl/>
        </w:rPr>
        <w:t>המקום</w:t>
      </w:r>
      <w:r w:rsidRPr="007B724C">
        <w:rPr>
          <w:rStyle w:val="a9"/>
          <w:rtl/>
        </w:rPr>
        <w:t xml:space="preserve"> </w:t>
      </w:r>
      <w:r w:rsidRPr="007B724C">
        <w:rPr>
          <w:rStyle w:val="a9"/>
          <w:rFonts w:hint="cs"/>
          <w:rtl/>
        </w:rPr>
        <w:t>ברחמיו</w:t>
      </w:r>
      <w:r w:rsidRPr="007B724C">
        <w:rPr>
          <w:rStyle w:val="a9"/>
          <w:rtl/>
        </w:rPr>
        <w:t xml:space="preserve"> </w:t>
      </w:r>
      <w:r w:rsidRPr="007B724C">
        <w:rPr>
          <w:rStyle w:val="a9"/>
          <w:rFonts w:hint="cs"/>
          <w:rtl/>
        </w:rPr>
        <w:t>הרבים</w:t>
      </w:r>
      <w:r w:rsidRPr="007B724C">
        <w:rPr>
          <w:rStyle w:val="a9"/>
          <w:rtl/>
        </w:rPr>
        <w:t xml:space="preserve">. </w:t>
      </w:r>
    </w:p>
    <w:p w14:paraId="3E0AE8C0" w14:textId="429C908B" w:rsidR="007C4FD3" w:rsidRPr="007B724C" w:rsidRDefault="007B724C" w:rsidP="005615F4">
      <w:pPr>
        <w:rPr>
          <w:rStyle w:val="a9"/>
          <w:rtl/>
        </w:rPr>
      </w:pPr>
      <w:r w:rsidRPr="007B724C">
        <w:rPr>
          <w:rStyle w:val="a9"/>
          <w:rFonts w:hint="cs"/>
          <w:rtl/>
        </w:rPr>
        <w:t>השאלות</w:t>
      </w:r>
      <w:r w:rsidRPr="007B724C">
        <w:rPr>
          <w:rStyle w:val="a9"/>
          <w:rtl/>
        </w:rPr>
        <w:t xml:space="preserve"> </w:t>
      </w:r>
      <w:r w:rsidRPr="007B724C">
        <w:rPr>
          <w:rStyle w:val="a9"/>
          <w:rFonts w:hint="cs"/>
          <w:rtl/>
        </w:rPr>
        <w:t>ששאלתם</w:t>
      </w:r>
      <w:r w:rsidRPr="007B724C">
        <w:rPr>
          <w:rStyle w:val="a9"/>
          <w:rtl/>
        </w:rPr>
        <w:t xml:space="preserve"> </w:t>
      </w:r>
      <w:r w:rsidRPr="007B724C">
        <w:rPr>
          <w:rStyle w:val="a9"/>
          <w:rFonts w:hint="cs"/>
          <w:rtl/>
        </w:rPr>
        <w:t>לפנינו</w:t>
      </w:r>
      <w:r w:rsidRPr="007B724C">
        <w:rPr>
          <w:rStyle w:val="a9"/>
          <w:rtl/>
        </w:rPr>
        <w:t xml:space="preserve"> </w:t>
      </w:r>
      <w:r w:rsidRPr="007B724C">
        <w:rPr>
          <w:rStyle w:val="a9"/>
          <w:rFonts w:hint="cs"/>
          <w:rtl/>
        </w:rPr>
        <w:t>צוינו</w:t>
      </w:r>
      <w:r w:rsidRPr="007B724C">
        <w:rPr>
          <w:rStyle w:val="a9"/>
          <w:rtl/>
        </w:rPr>
        <w:t xml:space="preserve"> </w:t>
      </w:r>
      <w:r w:rsidRPr="007B724C">
        <w:rPr>
          <w:rStyle w:val="a9"/>
          <w:rFonts w:hint="cs"/>
          <w:rtl/>
        </w:rPr>
        <w:t>וקראו</w:t>
      </w:r>
      <w:r w:rsidRPr="007B724C">
        <w:rPr>
          <w:rStyle w:val="a9"/>
          <w:rtl/>
        </w:rPr>
        <w:t xml:space="preserve"> </w:t>
      </w:r>
      <w:r w:rsidRPr="007B724C">
        <w:rPr>
          <w:rStyle w:val="a9"/>
          <w:rFonts w:hint="cs"/>
          <w:rtl/>
        </w:rPr>
        <w:t>אותם</w:t>
      </w:r>
      <w:r w:rsidRPr="007B724C">
        <w:rPr>
          <w:rStyle w:val="a9"/>
          <w:rtl/>
        </w:rPr>
        <w:t xml:space="preserve"> </w:t>
      </w:r>
      <w:r w:rsidRPr="007B724C">
        <w:rPr>
          <w:rStyle w:val="a9"/>
          <w:rFonts w:hint="cs"/>
          <w:rtl/>
        </w:rPr>
        <w:t>לפנינו</w:t>
      </w:r>
      <w:r w:rsidRPr="007B724C">
        <w:rPr>
          <w:rStyle w:val="a9"/>
          <w:rtl/>
        </w:rPr>
        <w:t xml:space="preserve"> </w:t>
      </w:r>
      <w:r w:rsidRPr="007B724C">
        <w:rPr>
          <w:rStyle w:val="a9"/>
          <w:rFonts w:hint="cs"/>
          <w:rtl/>
        </w:rPr>
        <w:t>כשיושבים</w:t>
      </w:r>
      <w:r w:rsidRPr="007B724C">
        <w:rPr>
          <w:rStyle w:val="a9"/>
          <w:rtl/>
        </w:rPr>
        <w:t xml:space="preserve"> </w:t>
      </w:r>
      <w:r w:rsidRPr="007B724C">
        <w:rPr>
          <w:rStyle w:val="a9"/>
          <w:rFonts w:hint="cs"/>
          <w:rtl/>
        </w:rPr>
        <w:t>לפנינו</w:t>
      </w:r>
      <w:r w:rsidRPr="007B724C">
        <w:rPr>
          <w:rStyle w:val="a9"/>
          <w:rtl/>
        </w:rPr>
        <w:t xml:space="preserve"> </w:t>
      </w:r>
      <w:r w:rsidRPr="007B724C">
        <w:rPr>
          <w:rStyle w:val="a9"/>
          <w:rFonts w:hint="cs"/>
          <w:rtl/>
        </w:rPr>
        <w:t>אב</w:t>
      </w:r>
      <w:r w:rsidRPr="007B724C">
        <w:rPr>
          <w:rStyle w:val="a9"/>
          <w:rtl/>
        </w:rPr>
        <w:t>"</w:t>
      </w:r>
      <w:r w:rsidRPr="007B724C">
        <w:rPr>
          <w:rStyle w:val="a9"/>
          <w:rFonts w:hint="cs"/>
          <w:rtl/>
        </w:rPr>
        <w:t>ד</w:t>
      </w:r>
      <w:r w:rsidRPr="007B724C">
        <w:rPr>
          <w:rStyle w:val="a9"/>
          <w:rtl/>
        </w:rPr>
        <w:t xml:space="preserve"> </w:t>
      </w:r>
      <w:r w:rsidRPr="007B724C">
        <w:rPr>
          <w:rStyle w:val="a9"/>
          <w:rFonts w:hint="cs"/>
          <w:rtl/>
        </w:rPr>
        <w:t>ואלופים</w:t>
      </w:r>
      <w:r w:rsidRPr="007B724C">
        <w:rPr>
          <w:rStyle w:val="a9"/>
          <w:rtl/>
        </w:rPr>
        <w:t xml:space="preserve"> </w:t>
      </w:r>
      <w:r w:rsidRPr="007B724C">
        <w:rPr>
          <w:rStyle w:val="a9"/>
          <w:rFonts w:hint="cs"/>
          <w:rtl/>
        </w:rPr>
        <w:t>וחכמים</w:t>
      </w:r>
      <w:r w:rsidRPr="007B724C">
        <w:rPr>
          <w:rStyle w:val="a9"/>
          <w:rtl/>
        </w:rPr>
        <w:t xml:space="preserve"> </w:t>
      </w:r>
      <w:r w:rsidRPr="007B724C">
        <w:rPr>
          <w:rStyle w:val="a9"/>
          <w:rFonts w:hint="cs"/>
          <w:rtl/>
        </w:rPr>
        <w:t>וכל</w:t>
      </w:r>
      <w:r w:rsidRPr="007B724C">
        <w:rPr>
          <w:rStyle w:val="a9"/>
          <w:rtl/>
        </w:rPr>
        <w:t xml:space="preserve"> </w:t>
      </w:r>
      <w:r w:rsidRPr="007B724C">
        <w:rPr>
          <w:rStyle w:val="a9"/>
          <w:rFonts w:hint="cs"/>
          <w:rtl/>
        </w:rPr>
        <w:t>תלמידים</w:t>
      </w:r>
      <w:r w:rsidRPr="007B724C">
        <w:rPr>
          <w:rStyle w:val="a9"/>
          <w:rtl/>
        </w:rPr>
        <w:t xml:space="preserve">. </w:t>
      </w:r>
      <w:r w:rsidRPr="007B724C">
        <w:rPr>
          <w:rStyle w:val="a9"/>
          <w:rFonts w:hint="cs"/>
          <w:rtl/>
        </w:rPr>
        <w:t>והתבוננו</w:t>
      </w:r>
      <w:r w:rsidRPr="007B724C">
        <w:rPr>
          <w:rStyle w:val="a9"/>
          <w:rtl/>
        </w:rPr>
        <w:t xml:space="preserve"> </w:t>
      </w:r>
      <w:r w:rsidRPr="007B724C">
        <w:rPr>
          <w:rStyle w:val="a9"/>
          <w:rFonts w:hint="cs"/>
          <w:rtl/>
        </w:rPr>
        <w:t>בהם</w:t>
      </w:r>
      <w:r w:rsidRPr="007B724C">
        <w:rPr>
          <w:rStyle w:val="a9"/>
          <w:rtl/>
        </w:rPr>
        <w:t xml:space="preserve"> </w:t>
      </w:r>
      <w:r w:rsidRPr="007B724C">
        <w:rPr>
          <w:rStyle w:val="a9"/>
          <w:rFonts w:hint="cs"/>
          <w:rtl/>
        </w:rPr>
        <w:t>ועמדנו</w:t>
      </w:r>
      <w:r w:rsidRPr="007B724C">
        <w:rPr>
          <w:rStyle w:val="a9"/>
          <w:rtl/>
        </w:rPr>
        <w:t xml:space="preserve"> </w:t>
      </w:r>
      <w:r w:rsidRPr="007B724C">
        <w:rPr>
          <w:rStyle w:val="a9"/>
          <w:rFonts w:hint="cs"/>
          <w:rtl/>
        </w:rPr>
        <w:t>על</w:t>
      </w:r>
      <w:r w:rsidRPr="007B724C">
        <w:rPr>
          <w:rStyle w:val="a9"/>
          <w:rtl/>
        </w:rPr>
        <w:t xml:space="preserve"> </w:t>
      </w:r>
      <w:r w:rsidRPr="007B724C">
        <w:rPr>
          <w:rStyle w:val="a9"/>
          <w:rFonts w:hint="cs"/>
          <w:rtl/>
        </w:rPr>
        <w:t>מה</w:t>
      </w:r>
      <w:r w:rsidRPr="007B724C">
        <w:rPr>
          <w:rStyle w:val="a9"/>
          <w:rtl/>
        </w:rPr>
        <w:t xml:space="preserve"> </w:t>
      </w:r>
      <w:r w:rsidRPr="007B724C">
        <w:rPr>
          <w:rStyle w:val="a9"/>
          <w:rFonts w:hint="cs"/>
          <w:rtl/>
        </w:rPr>
        <w:t>שכתוב</w:t>
      </w:r>
      <w:r w:rsidRPr="007B724C">
        <w:rPr>
          <w:rStyle w:val="a9"/>
          <w:rtl/>
        </w:rPr>
        <w:t xml:space="preserve"> </w:t>
      </w:r>
      <w:r w:rsidRPr="007B724C">
        <w:rPr>
          <w:rStyle w:val="a9"/>
          <w:rFonts w:hint="cs"/>
          <w:rtl/>
        </w:rPr>
        <w:t>בהם</w:t>
      </w:r>
      <w:r w:rsidRPr="007B724C">
        <w:rPr>
          <w:rStyle w:val="a9"/>
          <w:rtl/>
        </w:rPr>
        <w:t xml:space="preserve"> </w:t>
      </w:r>
      <w:r w:rsidRPr="007B724C">
        <w:rPr>
          <w:rStyle w:val="a9"/>
          <w:rFonts w:hint="cs"/>
          <w:rtl/>
        </w:rPr>
        <w:t>וכך</w:t>
      </w:r>
      <w:r w:rsidRPr="007B724C">
        <w:rPr>
          <w:rStyle w:val="a9"/>
          <w:rtl/>
        </w:rPr>
        <w:t xml:space="preserve"> </w:t>
      </w:r>
      <w:r w:rsidRPr="007B724C">
        <w:rPr>
          <w:rStyle w:val="a9"/>
          <w:rFonts w:hint="cs"/>
          <w:rtl/>
        </w:rPr>
        <w:t>הראונו</w:t>
      </w:r>
      <w:r w:rsidRPr="007B724C">
        <w:rPr>
          <w:rStyle w:val="a9"/>
          <w:rtl/>
        </w:rPr>
        <w:t xml:space="preserve"> </w:t>
      </w:r>
      <w:r w:rsidRPr="007B724C">
        <w:rPr>
          <w:rStyle w:val="a9"/>
          <w:rFonts w:hint="cs"/>
          <w:rtl/>
        </w:rPr>
        <w:t>מן</w:t>
      </w:r>
      <w:r w:rsidRPr="007B724C">
        <w:rPr>
          <w:rStyle w:val="a9"/>
          <w:rtl/>
        </w:rPr>
        <w:t xml:space="preserve"> </w:t>
      </w:r>
      <w:r w:rsidRPr="007B724C">
        <w:rPr>
          <w:rStyle w:val="a9"/>
          <w:rFonts w:hint="cs"/>
          <w:rtl/>
        </w:rPr>
        <w:t>השמים</w:t>
      </w:r>
      <w:r w:rsidR="00255F2D">
        <w:rPr>
          <w:rStyle w:val="a9"/>
          <w:rFonts w:hint="cs"/>
          <w:rtl/>
        </w:rPr>
        <w:t>..</w:t>
      </w:r>
      <w:r w:rsidRPr="007B724C">
        <w:rPr>
          <w:rStyle w:val="a9"/>
          <w:rtl/>
        </w:rPr>
        <w:t>.</w:t>
      </w:r>
      <w:r w:rsidR="00255F2D">
        <w:rPr>
          <w:rStyle w:val="a9"/>
          <w:rFonts w:hint="cs"/>
          <w:rtl/>
        </w:rPr>
        <w:t>"</w:t>
      </w:r>
    </w:p>
    <w:p w14:paraId="5E2C73D1" w14:textId="0A13DFF6" w:rsidR="000763F1" w:rsidRDefault="008F0768" w:rsidP="005615F4">
      <w:pPr>
        <w:rPr>
          <w:rtl/>
        </w:rPr>
      </w:pPr>
      <w:r>
        <w:rPr>
          <w:rFonts w:hint="cs"/>
          <w:rtl/>
        </w:rPr>
        <w:t xml:space="preserve">רב עמרם היה ראש הישיבה </w:t>
      </w:r>
      <w:r w:rsidR="00452B87">
        <w:rPr>
          <w:rFonts w:hint="cs"/>
          <w:rtl/>
        </w:rPr>
        <w:t>של מתא מחסיא (כנראה פרבר של סורא</w:t>
      </w:r>
      <w:r w:rsidR="00575F8E">
        <w:rPr>
          <w:rFonts w:hint="cs"/>
          <w:rtl/>
        </w:rPr>
        <w:t>)</w:t>
      </w:r>
      <w:r w:rsidR="00452B87">
        <w:rPr>
          <w:rFonts w:hint="cs"/>
          <w:rtl/>
        </w:rPr>
        <w:t xml:space="preserve">. </w:t>
      </w:r>
      <w:r w:rsidR="003C1E12">
        <w:rPr>
          <w:rFonts w:hint="cs"/>
          <w:rtl/>
        </w:rPr>
        <w:t>מהשו</w:t>
      </w:r>
      <w:r w:rsidR="008A2836">
        <w:rPr>
          <w:rFonts w:hint="cs"/>
          <w:rtl/>
        </w:rPr>
        <w:t>"</w:t>
      </w:r>
      <w:r w:rsidR="003C1E12">
        <w:rPr>
          <w:rFonts w:hint="cs"/>
          <w:rtl/>
        </w:rPr>
        <w:t>ת אנחנו למדים שהמרכז הרוחני היה במתא מחתיא והפריפריה הרוחנית הייתה בברצלונה.</w:t>
      </w:r>
      <w:r w:rsidR="000763F1">
        <w:rPr>
          <w:rFonts w:hint="cs"/>
          <w:rtl/>
        </w:rPr>
        <w:t xml:space="preserve"> הפתיח בשו"ת זה נשמר, מאוד מליצי ומכבד</w:t>
      </w:r>
      <w:r w:rsidR="0017072A">
        <w:rPr>
          <w:rFonts w:hint="cs"/>
          <w:rtl/>
        </w:rPr>
        <w:t>, המשיב משבח את השואל</w:t>
      </w:r>
      <w:r w:rsidR="00153D8B">
        <w:rPr>
          <w:rFonts w:hint="cs"/>
          <w:rtl/>
        </w:rPr>
        <w:t>.</w:t>
      </w:r>
      <w:r w:rsidR="0017072A">
        <w:rPr>
          <w:rFonts w:hint="cs"/>
          <w:rtl/>
        </w:rPr>
        <w:t xml:space="preserve"> התפקיד של החלק הזה של התשובה הוא לשמר </w:t>
      </w:r>
      <w:r w:rsidR="00D71346">
        <w:rPr>
          <w:rFonts w:hint="cs"/>
          <w:rtl/>
        </w:rPr>
        <w:t>ולטפח את היחסים בין השואל למשיב כיוון שלשאלות שנשאלו לווה בד"כ סכום כסף כדי לשמר את הישיבה ולכן הפתיח חשוב כדי לשמר ולטפח את היחסים.</w:t>
      </w:r>
    </w:p>
    <w:p w14:paraId="2815FC2C" w14:textId="3B87F9D9" w:rsidR="00F37A9D" w:rsidRDefault="00153D8B" w:rsidP="005615F4">
      <w:pPr>
        <w:rPr>
          <w:rtl/>
        </w:rPr>
      </w:pPr>
      <w:r>
        <w:rPr>
          <w:rFonts w:hint="cs"/>
          <w:rtl/>
        </w:rPr>
        <w:t xml:space="preserve">"רישי כלה" = ראש כלה. כל בני הקהילה היהודית בבבל היו עובדים </w:t>
      </w:r>
      <w:r w:rsidR="00EE1827">
        <w:rPr>
          <w:rFonts w:hint="cs"/>
          <w:rtl/>
        </w:rPr>
        <w:t xml:space="preserve">למחייתם. </w:t>
      </w:r>
      <w:r w:rsidR="008A2836">
        <w:rPr>
          <w:rFonts w:hint="cs"/>
          <w:rtl/>
        </w:rPr>
        <w:t>מה שעשו בב</w:t>
      </w:r>
      <w:r w:rsidR="006E6CB4">
        <w:rPr>
          <w:rFonts w:hint="cs"/>
          <w:rtl/>
        </w:rPr>
        <w:t>ב</w:t>
      </w:r>
      <w:r w:rsidR="008A2836">
        <w:rPr>
          <w:rFonts w:hint="cs"/>
          <w:rtl/>
        </w:rPr>
        <w:t xml:space="preserve">ל הוא שקבעו שפעמיים בשנה </w:t>
      </w:r>
      <w:r w:rsidR="006E6CB4">
        <w:rPr>
          <w:rFonts w:hint="cs"/>
          <w:rtl/>
        </w:rPr>
        <w:t>כל העם</w:t>
      </w:r>
      <w:r w:rsidR="00EE1827">
        <w:rPr>
          <w:rFonts w:hint="cs"/>
          <w:rtl/>
        </w:rPr>
        <w:t xml:space="preserve"> לוקח הפסקה מהעבודה</w:t>
      </w:r>
      <w:r w:rsidR="006E6CB4">
        <w:rPr>
          <w:rFonts w:hint="cs"/>
          <w:rtl/>
        </w:rPr>
        <w:t xml:space="preserve"> </w:t>
      </w:r>
      <w:r w:rsidR="00EE1827">
        <w:rPr>
          <w:rFonts w:hint="cs"/>
          <w:rtl/>
        </w:rPr>
        <w:t>ומ</w:t>
      </w:r>
      <w:r w:rsidR="006E6CB4">
        <w:rPr>
          <w:rFonts w:hint="cs"/>
          <w:rtl/>
        </w:rPr>
        <w:t>תכנס ללימוד תורה. לכינוסים אלו קראו 'ירחי כלה'</w:t>
      </w:r>
      <w:r w:rsidR="003D60A9">
        <w:rPr>
          <w:rFonts w:hint="cs"/>
          <w:rtl/>
        </w:rPr>
        <w:t xml:space="preserve">, </w:t>
      </w:r>
      <w:r w:rsidR="003D60A9">
        <w:rPr>
          <w:rtl/>
        </w:rPr>
        <w:t>כמו נישואין מחדש עם התורה</w:t>
      </w:r>
      <w:r w:rsidR="006E6CB4">
        <w:rPr>
          <w:rFonts w:hint="cs"/>
          <w:rtl/>
        </w:rPr>
        <w:t xml:space="preserve">. התכנסויות אלו היו בד"כ באלול ובאדר לפני החגים הגדולים. העם היו לוקחים הפסקה מהעבודה ומתכנסים ללמוד. בכל חודש כזה היו ממנים רב שיהיה 'ריש כלה', בד"כ הרב הבכיר של אותו אזור. </w:t>
      </w:r>
    </w:p>
    <w:p w14:paraId="3D242C94" w14:textId="03936E5E" w:rsidR="00B22F55" w:rsidRDefault="00B22F55" w:rsidP="005615F4">
      <w:pPr>
        <w:rPr>
          <w:rtl/>
        </w:rPr>
      </w:pPr>
      <w:r>
        <w:rPr>
          <w:rFonts w:hint="cs"/>
          <w:rtl/>
        </w:rPr>
        <w:t xml:space="preserve">אנחנו לא יודעים כ"כ על המסורת מאותה תקופה, </w:t>
      </w:r>
      <w:r w:rsidR="00A803D6">
        <w:rPr>
          <w:rFonts w:hint="cs"/>
          <w:rtl/>
        </w:rPr>
        <w:t>האם זה היה קורה בכל ירח כלה ובכל שנה וכו'.</w:t>
      </w:r>
    </w:p>
    <w:p w14:paraId="49FDC5D8" w14:textId="200C3677" w:rsidR="0056123E" w:rsidRPr="0056123E" w:rsidRDefault="0056123E" w:rsidP="005615F4">
      <w:pPr>
        <w:rPr>
          <w:rStyle w:val="aa"/>
          <w:rtl/>
        </w:rPr>
      </w:pPr>
      <w:r w:rsidRPr="0056123E">
        <w:rPr>
          <w:rStyle w:val="aa"/>
          <w:rFonts w:hint="cs"/>
          <w:rtl/>
        </w:rPr>
        <w:t>מאמץ משותף-</w:t>
      </w:r>
    </w:p>
    <w:p w14:paraId="38CB17C7" w14:textId="77777777" w:rsidR="00842F62" w:rsidRPr="008369F5" w:rsidRDefault="00842F62" w:rsidP="005615F4">
      <w:pPr>
        <w:rPr>
          <w:rStyle w:val="a9"/>
          <w:rtl/>
        </w:rPr>
      </w:pPr>
      <w:r w:rsidRPr="008369F5">
        <w:rPr>
          <w:rStyle w:val="a9"/>
          <w:rFonts w:hint="cs"/>
          <w:rtl/>
        </w:rPr>
        <w:t>סדר עולם זוטא</w:t>
      </w:r>
    </w:p>
    <w:p w14:paraId="625BF705" w14:textId="77777777" w:rsidR="00842F62" w:rsidRPr="008369F5" w:rsidRDefault="00842F62" w:rsidP="005615F4">
      <w:pPr>
        <w:rPr>
          <w:rStyle w:val="a9"/>
          <w:rtl/>
        </w:rPr>
      </w:pPr>
      <w:r w:rsidRPr="008369F5">
        <w:rPr>
          <w:rStyle w:val="a9"/>
          <w:rFonts w:hint="cs"/>
          <w:rtl/>
        </w:rPr>
        <w:t>וכך</w:t>
      </w:r>
      <w:r w:rsidRPr="008369F5">
        <w:rPr>
          <w:rStyle w:val="a9"/>
          <w:rtl/>
        </w:rPr>
        <w:t xml:space="preserve"> </w:t>
      </w:r>
      <w:r w:rsidRPr="008369F5">
        <w:rPr>
          <w:rStyle w:val="a9"/>
          <w:rFonts w:hint="cs"/>
          <w:rtl/>
        </w:rPr>
        <w:t>היה</w:t>
      </w:r>
      <w:r w:rsidRPr="008369F5">
        <w:rPr>
          <w:rStyle w:val="a9"/>
          <w:rtl/>
        </w:rPr>
        <w:t xml:space="preserve"> </w:t>
      </w:r>
      <w:r w:rsidRPr="008369F5">
        <w:rPr>
          <w:rStyle w:val="a9"/>
          <w:rFonts w:hint="cs"/>
          <w:rtl/>
        </w:rPr>
        <w:t>מנהגם</w:t>
      </w:r>
      <w:r w:rsidRPr="008369F5">
        <w:rPr>
          <w:rStyle w:val="a9"/>
          <w:rtl/>
        </w:rPr>
        <w:t xml:space="preserve"> </w:t>
      </w:r>
      <w:r w:rsidRPr="008369F5">
        <w:rPr>
          <w:rStyle w:val="a9"/>
          <w:rFonts w:hint="cs"/>
          <w:rtl/>
        </w:rPr>
        <w:t>בתשובת</w:t>
      </w:r>
      <w:r w:rsidRPr="008369F5">
        <w:rPr>
          <w:rStyle w:val="a9"/>
          <w:rtl/>
        </w:rPr>
        <w:t xml:space="preserve"> </w:t>
      </w:r>
      <w:r w:rsidRPr="008369F5">
        <w:rPr>
          <w:rStyle w:val="a9"/>
          <w:rFonts w:hint="cs"/>
          <w:rtl/>
        </w:rPr>
        <w:t>השאלות</w:t>
      </w:r>
      <w:r w:rsidRPr="008369F5">
        <w:rPr>
          <w:rStyle w:val="a9"/>
          <w:rtl/>
        </w:rPr>
        <w:t xml:space="preserve">. </w:t>
      </w:r>
      <w:r w:rsidRPr="008369F5">
        <w:rPr>
          <w:rStyle w:val="a9"/>
          <w:rFonts w:hint="cs"/>
          <w:rtl/>
        </w:rPr>
        <w:t>בכל</w:t>
      </w:r>
      <w:r w:rsidRPr="008369F5">
        <w:rPr>
          <w:rStyle w:val="a9"/>
          <w:rtl/>
        </w:rPr>
        <w:t xml:space="preserve"> </w:t>
      </w:r>
      <w:r w:rsidRPr="008369F5">
        <w:rPr>
          <w:rStyle w:val="a9"/>
          <w:rFonts w:hint="cs"/>
          <w:rtl/>
        </w:rPr>
        <w:t>יום</w:t>
      </w:r>
      <w:r w:rsidRPr="008369F5">
        <w:rPr>
          <w:rStyle w:val="a9"/>
          <w:rtl/>
        </w:rPr>
        <w:t xml:space="preserve"> </w:t>
      </w:r>
      <w:r w:rsidRPr="008369F5">
        <w:rPr>
          <w:rStyle w:val="a9"/>
          <w:rFonts w:hint="cs"/>
          <w:rtl/>
        </w:rPr>
        <w:t>מהחדש</w:t>
      </w:r>
      <w:r w:rsidRPr="008369F5">
        <w:rPr>
          <w:rStyle w:val="a9"/>
          <w:rtl/>
        </w:rPr>
        <w:t xml:space="preserve"> </w:t>
      </w:r>
      <w:r w:rsidRPr="008369F5">
        <w:rPr>
          <w:rStyle w:val="a9"/>
          <w:rFonts w:hint="cs"/>
          <w:rtl/>
        </w:rPr>
        <w:t>אדר</w:t>
      </w:r>
      <w:r w:rsidRPr="008369F5">
        <w:rPr>
          <w:rStyle w:val="a9"/>
          <w:rtl/>
        </w:rPr>
        <w:t xml:space="preserve"> </w:t>
      </w:r>
      <w:r w:rsidRPr="008369F5">
        <w:rPr>
          <w:rStyle w:val="a9"/>
          <w:rFonts w:hint="cs"/>
          <w:rtl/>
        </w:rPr>
        <w:t>מוציא</w:t>
      </w:r>
      <w:r w:rsidRPr="008369F5">
        <w:rPr>
          <w:rStyle w:val="a9"/>
          <w:rtl/>
        </w:rPr>
        <w:t xml:space="preserve"> </w:t>
      </w:r>
      <w:r w:rsidRPr="008369F5">
        <w:rPr>
          <w:rStyle w:val="a9"/>
          <w:rFonts w:hint="cs"/>
          <w:rtl/>
        </w:rPr>
        <w:t>אליהם</w:t>
      </w:r>
      <w:r w:rsidRPr="008369F5">
        <w:rPr>
          <w:rStyle w:val="a9"/>
          <w:rtl/>
        </w:rPr>
        <w:t xml:space="preserve"> </w:t>
      </w:r>
      <w:r w:rsidRPr="008369F5">
        <w:rPr>
          <w:rStyle w:val="a9"/>
          <w:rFonts w:hint="cs"/>
          <w:rtl/>
        </w:rPr>
        <w:t>כל</w:t>
      </w:r>
      <w:r w:rsidRPr="008369F5">
        <w:rPr>
          <w:rStyle w:val="a9"/>
          <w:rtl/>
        </w:rPr>
        <w:t xml:space="preserve"> </w:t>
      </w:r>
      <w:r w:rsidRPr="008369F5">
        <w:rPr>
          <w:rStyle w:val="a9"/>
          <w:rFonts w:hint="cs"/>
          <w:rtl/>
        </w:rPr>
        <w:t>השאלות</w:t>
      </w:r>
      <w:r w:rsidRPr="008369F5">
        <w:rPr>
          <w:rStyle w:val="a9"/>
          <w:rtl/>
        </w:rPr>
        <w:t xml:space="preserve"> </w:t>
      </w:r>
      <w:r w:rsidRPr="008369F5">
        <w:rPr>
          <w:rStyle w:val="a9"/>
          <w:rFonts w:hint="cs"/>
          <w:rtl/>
        </w:rPr>
        <w:t>שהגיעו</w:t>
      </w:r>
      <w:r w:rsidRPr="008369F5">
        <w:rPr>
          <w:rStyle w:val="a9"/>
          <w:rtl/>
        </w:rPr>
        <w:t xml:space="preserve"> </w:t>
      </w:r>
      <w:r w:rsidRPr="008369F5">
        <w:rPr>
          <w:rStyle w:val="a9"/>
          <w:rFonts w:hint="cs"/>
          <w:rtl/>
        </w:rPr>
        <w:t>אליו</w:t>
      </w:r>
      <w:r w:rsidRPr="008369F5">
        <w:rPr>
          <w:rStyle w:val="a9"/>
          <w:rtl/>
        </w:rPr>
        <w:t xml:space="preserve"> </w:t>
      </w:r>
      <w:r w:rsidRPr="008369F5">
        <w:rPr>
          <w:rStyle w:val="a9"/>
          <w:rFonts w:hint="cs"/>
          <w:rtl/>
        </w:rPr>
        <w:t>ונותן</w:t>
      </w:r>
      <w:r w:rsidRPr="008369F5">
        <w:rPr>
          <w:rStyle w:val="a9"/>
          <w:rtl/>
        </w:rPr>
        <w:t xml:space="preserve"> </w:t>
      </w:r>
      <w:r w:rsidRPr="008369F5">
        <w:rPr>
          <w:rStyle w:val="a9"/>
          <w:rFonts w:hint="cs"/>
          <w:rtl/>
        </w:rPr>
        <w:t>להם</w:t>
      </w:r>
      <w:r w:rsidRPr="008369F5">
        <w:rPr>
          <w:rStyle w:val="a9"/>
          <w:rtl/>
        </w:rPr>
        <w:t xml:space="preserve"> </w:t>
      </w:r>
      <w:r w:rsidRPr="008369F5">
        <w:rPr>
          <w:rStyle w:val="a9"/>
          <w:rFonts w:hint="cs"/>
          <w:rtl/>
        </w:rPr>
        <w:t>רשות</w:t>
      </w:r>
      <w:r w:rsidRPr="008369F5">
        <w:rPr>
          <w:rStyle w:val="a9"/>
          <w:rtl/>
        </w:rPr>
        <w:t xml:space="preserve"> </w:t>
      </w:r>
      <w:r w:rsidRPr="008369F5">
        <w:rPr>
          <w:rStyle w:val="a9"/>
          <w:rFonts w:hint="cs"/>
          <w:rtl/>
        </w:rPr>
        <w:t>שישיבו</w:t>
      </w:r>
      <w:r w:rsidRPr="008369F5">
        <w:rPr>
          <w:rStyle w:val="a9"/>
          <w:rtl/>
        </w:rPr>
        <w:t xml:space="preserve"> </w:t>
      </w:r>
      <w:r w:rsidRPr="008369F5">
        <w:rPr>
          <w:rStyle w:val="a9"/>
          <w:rFonts w:hint="cs"/>
          <w:rtl/>
        </w:rPr>
        <w:t>תשובה</w:t>
      </w:r>
      <w:r w:rsidRPr="008369F5">
        <w:rPr>
          <w:rStyle w:val="a9"/>
          <w:rtl/>
        </w:rPr>
        <w:t xml:space="preserve"> </w:t>
      </w:r>
      <w:r w:rsidRPr="008369F5">
        <w:rPr>
          <w:rStyle w:val="a9"/>
          <w:rFonts w:hint="cs"/>
          <w:rtl/>
        </w:rPr>
        <w:t>עליהם</w:t>
      </w:r>
      <w:r w:rsidRPr="008369F5">
        <w:rPr>
          <w:rStyle w:val="a9"/>
          <w:rtl/>
        </w:rPr>
        <w:t xml:space="preserve"> </w:t>
      </w:r>
      <w:r w:rsidRPr="008369F5">
        <w:rPr>
          <w:rStyle w:val="a9"/>
          <w:rFonts w:hint="cs"/>
          <w:rtl/>
        </w:rPr>
        <w:t>והם</w:t>
      </w:r>
      <w:r w:rsidRPr="008369F5">
        <w:rPr>
          <w:rStyle w:val="a9"/>
          <w:rtl/>
        </w:rPr>
        <w:t xml:space="preserve"> </w:t>
      </w:r>
      <w:r w:rsidRPr="008369F5">
        <w:rPr>
          <w:rStyle w:val="a9"/>
          <w:rFonts w:hint="cs"/>
          <w:rtl/>
        </w:rPr>
        <w:t>מכבדין</w:t>
      </w:r>
      <w:r w:rsidRPr="008369F5">
        <w:rPr>
          <w:rStyle w:val="a9"/>
          <w:rtl/>
        </w:rPr>
        <w:t xml:space="preserve"> </w:t>
      </w:r>
      <w:r w:rsidRPr="008369F5">
        <w:rPr>
          <w:rStyle w:val="a9"/>
          <w:rFonts w:hint="cs"/>
          <w:rtl/>
        </w:rPr>
        <w:t>אותו</w:t>
      </w:r>
      <w:r w:rsidRPr="008369F5">
        <w:rPr>
          <w:rStyle w:val="a9"/>
          <w:rtl/>
        </w:rPr>
        <w:t xml:space="preserve"> </w:t>
      </w:r>
      <w:r w:rsidRPr="008369F5">
        <w:rPr>
          <w:rStyle w:val="a9"/>
          <w:rFonts w:hint="cs"/>
          <w:rtl/>
        </w:rPr>
        <w:t>ואומרין</w:t>
      </w:r>
      <w:r w:rsidRPr="008369F5">
        <w:rPr>
          <w:rStyle w:val="a9"/>
          <w:rtl/>
        </w:rPr>
        <w:t xml:space="preserve"> </w:t>
      </w:r>
      <w:r w:rsidRPr="008369F5">
        <w:rPr>
          <w:rStyle w:val="a9"/>
          <w:rFonts w:hint="cs"/>
          <w:rtl/>
        </w:rPr>
        <w:t>לו</w:t>
      </w:r>
      <w:r w:rsidRPr="008369F5">
        <w:rPr>
          <w:rStyle w:val="a9"/>
          <w:rtl/>
        </w:rPr>
        <w:t xml:space="preserve">:  </w:t>
      </w:r>
      <w:r w:rsidRPr="008369F5">
        <w:rPr>
          <w:rStyle w:val="a9"/>
          <w:rFonts w:hint="cs"/>
          <w:rtl/>
        </w:rPr>
        <w:t>לא</w:t>
      </w:r>
      <w:r w:rsidRPr="008369F5">
        <w:rPr>
          <w:rStyle w:val="a9"/>
          <w:rtl/>
        </w:rPr>
        <w:t xml:space="preserve"> </w:t>
      </w:r>
      <w:r w:rsidRPr="008369F5">
        <w:rPr>
          <w:rStyle w:val="a9"/>
          <w:rFonts w:hint="cs"/>
          <w:rtl/>
        </w:rPr>
        <w:t>נשיב</w:t>
      </w:r>
      <w:r w:rsidRPr="008369F5">
        <w:rPr>
          <w:rStyle w:val="a9"/>
          <w:rtl/>
        </w:rPr>
        <w:t xml:space="preserve"> </w:t>
      </w:r>
      <w:r w:rsidRPr="008369F5">
        <w:rPr>
          <w:rStyle w:val="a9"/>
          <w:rFonts w:hint="cs"/>
          <w:rtl/>
        </w:rPr>
        <w:t>בפניך</w:t>
      </w:r>
      <w:r w:rsidRPr="008369F5">
        <w:rPr>
          <w:rStyle w:val="a9"/>
          <w:rtl/>
        </w:rPr>
        <w:t xml:space="preserve">, </w:t>
      </w:r>
      <w:r w:rsidRPr="008369F5">
        <w:rPr>
          <w:rStyle w:val="a9"/>
          <w:rFonts w:hint="cs"/>
          <w:rtl/>
        </w:rPr>
        <w:t>עד</w:t>
      </w:r>
      <w:r w:rsidRPr="008369F5">
        <w:rPr>
          <w:rStyle w:val="a9"/>
          <w:rtl/>
        </w:rPr>
        <w:t xml:space="preserve"> </w:t>
      </w:r>
      <w:r w:rsidRPr="008369F5">
        <w:rPr>
          <w:rStyle w:val="a9"/>
          <w:rFonts w:hint="cs"/>
          <w:rtl/>
        </w:rPr>
        <w:t>שהוא</w:t>
      </w:r>
      <w:r w:rsidRPr="008369F5">
        <w:rPr>
          <w:rStyle w:val="a9"/>
          <w:rtl/>
        </w:rPr>
        <w:t xml:space="preserve"> </w:t>
      </w:r>
      <w:r w:rsidRPr="008369F5">
        <w:rPr>
          <w:rStyle w:val="a9"/>
          <w:rFonts w:hint="cs"/>
          <w:rtl/>
        </w:rPr>
        <w:t>תוקף</w:t>
      </w:r>
      <w:r w:rsidRPr="008369F5">
        <w:rPr>
          <w:rStyle w:val="a9"/>
          <w:rtl/>
        </w:rPr>
        <w:t xml:space="preserve"> </w:t>
      </w:r>
      <w:r w:rsidRPr="008369F5">
        <w:rPr>
          <w:rStyle w:val="a9"/>
          <w:rFonts w:hint="cs"/>
          <w:rtl/>
        </w:rPr>
        <w:t>בהם</w:t>
      </w:r>
      <w:r w:rsidRPr="008369F5">
        <w:rPr>
          <w:rStyle w:val="a9"/>
          <w:rtl/>
        </w:rPr>
        <w:t xml:space="preserve"> </w:t>
      </w:r>
      <w:r w:rsidRPr="008369F5">
        <w:rPr>
          <w:rStyle w:val="a9"/>
          <w:rFonts w:hint="cs"/>
          <w:rtl/>
        </w:rPr>
        <w:t>ואז</w:t>
      </w:r>
      <w:r w:rsidRPr="008369F5">
        <w:rPr>
          <w:rStyle w:val="a9"/>
          <w:rtl/>
        </w:rPr>
        <w:t xml:space="preserve"> </w:t>
      </w:r>
      <w:r w:rsidRPr="008369F5">
        <w:rPr>
          <w:rStyle w:val="a9"/>
          <w:rFonts w:hint="cs"/>
          <w:rtl/>
        </w:rPr>
        <w:t>מדברים</w:t>
      </w:r>
      <w:r w:rsidRPr="008369F5">
        <w:rPr>
          <w:rStyle w:val="a9"/>
          <w:rtl/>
        </w:rPr>
        <w:t xml:space="preserve"> </w:t>
      </w:r>
      <w:r w:rsidRPr="008369F5">
        <w:rPr>
          <w:rStyle w:val="a9"/>
          <w:rFonts w:hint="cs"/>
          <w:rtl/>
        </w:rPr>
        <w:t>כל</w:t>
      </w:r>
      <w:r w:rsidRPr="008369F5">
        <w:rPr>
          <w:rStyle w:val="a9"/>
          <w:rtl/>
        </w:rPr>
        <w:t xml:space="preserve"> </w:t>
      </w:r>
      <w:r w:rsidRPr="008369F5">
        <w:rPr>
          <w:rStyle w:val="a9"/>
          <w:rFonts w:hint="cs"/>
          <w:rtl/>
        </w:rPr>
        <w:t>א</w:t>
      </w:r>
      <w:r w:rsidRPr="008369F5">
        <w:rPr>
          <w:rStyle w:val="a9"/>
          <w:rtl/>
        </w:rPr>
        <w:t xml:space="preserve"> </w:t>
      </w:r>
      <w:r w:rsidRPr="008369F5">
        <w:rPr>
          <w:rStyle w:val="a9"/>
          <w:rFonts w:hint="cs"/>
          <w:rtl/>
        </w:rPr>
        <w:t>וא</w:t>
      </w:r>
      <w:r w:rsidRPr="008369F5">
        <w:rPr>
          <w:rStyle w:val="a9"/>
          <w:rtl/>
        </w:rPr>
        <w:t xml:space="preserve"> </w:t>
      </w:r>
      <w:r w:rsidRPr="008369F5">
        <w:rPr>
          <w:rStyle w:val="a9"/>
          <w:rFonts w:hint="cs"/>
          <w:rtl/>
        </w:rPr>
        <w:t>לפי</w:t>
      </w:r>
      <w:r w:rsidRPr="008369F5">
        <w:rPr>
          <w:rStyle w:val="a9"/>
          <w:rtl/>
        </w:rPr>
        <w:t xml:space="preserve"> </w:t>
      </w:r>
      <w:r w:rsidRPr="008369F5">
        <w:rPr>
          <w:rStyle w:val="a9"/>
          <w:rFonts w:hint="cs"/>
          <w:rtl/>
        </w:rPr>
        <w:t>דעתו</w:t>
      </w:r>
      <w:r w:rsidRPr="008369F5">
        <w:rPr>
          <w:rStyle w:val="a9"/>
          <w:rtl/>
        </w:rPr>
        <w:t xml:space="preserve"> </w:t>
      </w:r>
      <w:r w:rsidRPr="008369F5">
        <w:rPr>
          <w:rStyle w:val="a9"/>
          <w:rFonts w:hint="cs"/>
          <w:rtl/>
        </w:rPr>
        <w:t>לפי</w:t>
      </w:r>
      <w:r w:rsidRPr="008369F5">
        <w:rPr>
          <w:rStyle w:val="a9"/>
          <w:rtl/>
        </w:rPr>
        <w:t xml:space="preserve"> </w:t>
      </w:r>
      <w:r w:rsidRPr="008369F5">
        <w:rPr>
          <w:rStyle w:val="a9"/>
          <w:rFonts w:hint="cs"/>
          <w:rtl/>
        </w:rPr>
        <w:t>חכמתו</w:t>
      </w:r>
      <w:r w:rsidRPr="008369F5">
        <w:rPr>
          <w:rStyle w:val="a9"/>
          <w:rtl/>
        </w:rPr>
        <w:t xml:space="preserve"> </w:t>
      </w:r>
      <w:r w:rsidRPr="008369F5">
        <w:rPr>
          <w:rStyle w:val="a9"/>
          <w:rFonts w:hint="cs"/>
          <w:rtl/>
        </w:rPr>
        <w:t>ומקשין</w:t>
      </w:r>
      <w:r w:rsidRPr="008369F5">
        <w:rPr>
          <w:rStyle w:val="a9"/>
          <w:rtl/>
        </w:rPr>
        <w:t xml:space="preserve"> </w:t>
      </w:r>
      <w:r w:rsidRPr="008369F5">
        <w:rPr>
          <w:rStyle w:val="a9"/>
          <w:rFonts w:hint="cs"/>
          <w:rtl/>
        </w:rPr>
        <w:t>ומפרקין</w:t>
      </w:r>
      <w:r w:rsidRPr="008369F5">
        <w:rPr>
          <w:rStyle w:val="a9"/>
          <w:rtl/>
        </w:rPr>
        <w:t xml:space="preserve"> </w:t>
      </w:r>
      <w:r w:rsidRPr="008369F5">
        <w:rPr>
          <w:rStyle w:val="a9"/>
          <w:rFonts w:hint="cs"/>
          <w:rtl/>
        </w:rPr>
        <w:t>ונושאין</w:t>
      </w:r>
      <w:r w:rsidRPr="008369F5">
        <w:rPr>
          <w:rStyle w:val="a9"/>
          <w:rtl/>
        </w:rPr>
        <w:t xml:space="preserve"> </w:t>
      </w:r>
      <w:r w:rsidRPr="008369F5">
        <w:rPr>
          <w:rStyle w:val="a9"/>
          <w:rFonts w:hint="cs"/>
          <w:rtl/>
        </w:rPr>
        <w:t>ונותנין</w:t>
      </w:r>
      <w:r w:rsidRPr="008369F5">
        <w:rPr>
          <w:rStyle w:val="a9"/>
          <w:rtl/>
        </w:rPr>
        <w:t xml:space="preserve"> </w:t>
      </w:r>
      <w:r w:rsidRPr="008369F5">
        <w:rPr>
          <w:rStyle w:val="a9"/>
          <w:rFonts w:hint="cs"/>
          <w:rtl/>
        </w:rPr>
        <w:t>בכל</w:t>
      </w:r>
      <w:r w:rsidRPr="008369F5">
        <w:rPr>
          <w:rStyle w:val="a9"/>
          <w:rtl/>
        </w:rPr>
        <w:t xml:space="preserve"> </w:t>
      </w:r>
      <w:r w:rsidRPr="008369F5">
        <w:rPr>
          <w:rStyle w:val="a9"/>
          <w:rFonts w:hint="cs"/>
          <w:rtl/>
        </w:rPr>
        <w:t>דבר</w:t>
      </w:r>
      <w:r w:rsidRPr="008369F5">
        <w:rPr>
          <w:rStyle w:val="a9"/>
          <w:rtl/>
        </w:rPr>
        <w:t xml:space="preserve"> </w:t>
      </w:r>
      <w:r w:rsidRPr="008369F5">
        <w:rPr>
          <w:rStyle w:val="a9"/>
          <w:rFonts w:hint="cs"/>
          <w:rtl/>
        </w:rPr>
        <w:t>ודבר</w:t>
      </w:r>
      <w:r w:rsidRPr="008369F5">
        <w:rPr>
          <w:rStyle w:val="a9"/>
          <w:rtl/>
        </w:rPr>
        <w:t xml:space="preserve"> </w:t>
      </w:r>
      <w:r w:rsidRPr="008369F5">
        <w:rPr>
          <w:rStyle w:val="a9"/>
          <w:rFonts w:hint="cs"/>
          <w:rtl/>
        </w:rPr>
        <w:t>ומעיינין</w:t>
      </w:r>
      <w:r w:rsidRPr="008369F5">
        <w:rPr>
          <w:rStyle w:val="a9"/>
          <w:rtl/>
        </w:rPr>
        <w:t xml:space="preserve"> </w:t>
      </w:r>
      <w:r w:rsidRPr="008369F5">
        <w:rPr>
          <w:rStyle w:val="a9"/>
          <w:rFonts w:hint="cs"/>
          <w:rtl/>
        </w:rPr>
        <w:t>יפה</w:t>
      </w:r>
      <w:r w:rsidRPr="008369F5">
        <w:rPr>
          <w:rStyle w:val="a9"/>
          <w:rtl/>
        </w:rPr>
        <w:t xml:space="preserve"> </w:t>
      </w:r>
      <w:r w:rsidRPr="008369F5">
        <w:rPr>
          <w:rStyle w:val="a9"/>
          <w:rFonts w:hint="cs"/>
          <w:rtl/>
        </w:rPr>
        <w:t>יפה</w:t>
      </w:r>
      <w:r w:rsidRPr="008369F5">
        <w:rPr>
          <w:rStyle w:val="a9"/>
          <w:rtl/>
        </w:rPr>
        <w:t xml:space="preserve">. </w:t>
      </w:r>
      <w:r w:rsidRPr="008369F5">
        <w:rPr>
          <w:rStyle w:val="a9"/>
          <w:rFonts w:hint="cs"/>
          <w:rtl/>
        </w:rPr>
        <w:t>וראש</w:t>
      </w:r>
      <w:r w:rsidRPr="008369F5">
        <w:rPr>
          <w:rStyle w:val="a9"/>
          <w:rtl/>
        </w:rPr>
        <w:t xml:space="preserve"> </w:t>
      </w:r>
      <w:r w:rsidRPr="008369F5">
        <w:rPr>
          <w:rStyle w:val="a9"/>
          <w:rFonts w:hint="cs"/>
          <w:rtl/>
        </w:rPr>
        <w:t>ישיבה</w:t>
      </w:r>
      <w:r w:rsidRPr="008369F5">
        <w:rPr>
          <w:rStyle w:val="a9"/>
          <w:rtl/>
        </w:rPr>
        <w:t xml:space="preserve"> </w:t>
      </w:r>
      <w:r w:rsidRPr="008369F5">
        <w:rPr>
          <w:rStyle w:val="a9"/>
          <w:rFonts w:hint="cs"/>
          <w:rtl/>
        </w:rPr>
        <w:t>שומע</w:t>
      </w:r>
      <w:r w:rsidRPr="008369F5">
        <w:rPr>
          <w:rStyle w:val="a9"/>
          <w:rtl/>
        </w:rPr>
        <w:t xml:space="preserve"> </w:t>
      </w:r>
      <w:r w:rsidRPr="008369F5">
        <w:rPr>
          <w:rStyle w:val="a9"/>
          <w:rFonts w:hint="cs"/>
          <w:rtl/>
        </w:rPr>
        <w:t>את</w:t>
      </w:r>
      <w:r w:rsidRPr="008369F5">
        <w:rPr>
          <w:rStyle w:val="a9"/>
          <w:rtl/>
        </w:rPr>
        <w:t xml:space="preserve"> </w:t>
      </w:r>
      <w:r w:rsidRPr="008369F5">
        <w:rPr>
          <w:rStyle w:val="a9"/>
          <w:rFonts w:hint="cs"/>
          <w:rtl/>
        </w:rPr>
        <w:t>דבריהם</w:t>
      </w:r>
      <w:r w:rsidRPr="008369F5">
        <w:rPr>
          <w:rStyle w:val="a9"/>
          <w:rtl/>
        </w:rPr>
        <w:t xml:space="preserve"> </w:t>
      </w:r>
      <w:r w:rsidRPr="008369F5">
        <w:rPr>
          <w:rStyle w:val="a9"/>
          <w:rFonts w:hint="cs"/>
          <w:rtl/>
        </w:rPr>
        <w:t>ומבין</w:t>
      </w:r>
      <w:r w:rsidRPr="008369F5">
        <w:rPr>
          <w:rStyle w:val="a9"/>
          <w:rtl/>
        </w:rPr>
        <w:t xml:space="preserve"> </w:t>
      </w:r>
      <w:r w:rsidRPr="008369F5">
        <w:rPr>
          <w:rStyle w:val="a9"/>
          <w:rFonts w:hint="cs"/>
          <w:rtl/>
        </w:rPr>
        <w:t>כל</w:t>
      </w:r>
      <w:r w:rsidRPr="008369F5">
        <w:rPr>
          <w:rStyle w:val="a9"/>
          <w:rtl/>
        </w:rPr>
        <w:t xml:space="preserve"> </w:t>
      </w:r>
      <w:r w:rsidRPr="008369F5">
        <w:rPr>
          <w:rStyle w:val="a9"/>
          <w:rFonts w:hint="cs"/>
          <w:rtl/>
        </w:rPr>
        <w:t>מה</w:t>
      </w:r>
      <w:r w:rsidRPr="008369F5">
        <w:rPr>
          <w:rStyle w:val="a9"/>
          <w:rtl/>
        </w:rPr>
        <w:t xml:space="preserve"> </w:t>
      </w:r>
      <w:r w:rsidRPr="008369F5">
        <w:rPr>
          <w:rStyle w:val="a9"/>
          <w:rFonts w:hint="cs"/>
          <w:rtl/>
        </w:rPr>
        <w:t>שאומרין</w:t>
      </w:r>
      <w:r w:rsidRPr="008369F5">
        <w:rPr>
          <w:rStyle w:val="a9"/>
          <w:rtl/>
        </w:rPr>
        <w:t xml:space="preserve"> </w:t>
      </w:r>
      <w:r w:rsidRPr="008369F5">
        <w:rPr>
          <w:rStyle w:val="a9"/>
          <w:rFonts w:hint="cs"/>
          <w:rtl/>
        </w:rPr>
        <w:t>ומקשין</w:t>
      </w:r>
      <w:r w:rsidRPr="008369F5">
        <w:rPr>
          <w:rStyle w:val="a9"/>
          <w:rtl/>
        </w:rPr>
        <w:t xml:space="preserve"> </w:t>
      </w:r>
      <w:r w:rsidRPr="008369F5">
        <w:rPr>
          <w:rStyle w:val="a9"/>
          <w:rFonts w:hint="cs"/>
          <w:rtl/>
        </w:rPr>
        <w:t>זה</w:t>
      </w:r>
      <w:r w:rsidRPr="008369F5">
        <w:rPr>
          <w:rStyle w:val="a9"/>
          <w:rtl/>
        </w:rPr>
        <w:t xml:space="preserve"> </w:t>
      </w:r>
      <w:r w:rsidRPr="008369F5">
        <w:rPr>
          <w:rStyle w:val="a9"/>
          <w:rFonts w:hint="cs"/>
          <w:rtl/>
        </w:rPr>
        <w:t>לזה</w:t>
      </w:r>
      <w:r w:rsidRPr="008369F5">
        <w:rPr>
          <w:rStyle w:val="a9"/>
          <w:rtl/>
        </w:rPr>
        <w:t xml:space="preserve"> </w:t>
      </w:r>
      <w:r w:rsidRPr="008369F5">
        <w:rPr>
          <w:rStyle w:val="a9"/>
          <w:rFonts w:hint="cs"/>
          <w:rtl/>
        </w:rPr>
        <w:t>ועומד</w:t>
      </w:r>
      <w:r w:rsidRPr="008369F5">
        <w:rPr>
          <w:rStyle w:val="a9"/>
          <w:rtl/>
        </w:rPr>
        <w:t xml:space="preserve"> </w:t>
      </w:r>
      <w:r w:rsidRPr="008369F5">
        <w:rPr>
          <w:rStyle w:val="a9"/>
          <w:rFonts w:hint="cs"/>
          <w:rtl/>
        </w:rPr>
        <w:t>ומעיין</w:t>
      </w:r>
      <w:r w:rsidRPr="008369F5">
        <w:rPr>
          <w:rStyle w:val="a9"/>
          <w:rtl/>
        </w:rPr>
        <w:t xml:space="preserve"> </w:t>
      </w:r>
      <w:r w:rsidRPr="008369F5">
        <w:rPr>
          <w:rStyle w:val="a9"/>
          <w:rFonts w:hint="cs"/>
          <w:rtl/>
        </w:rPr>
        <w:t>בדבריהם</w:t>
      </w:r>
      <w:r w:rsidRPr="008369F5">
        <w:rPr>
          <w:rStyle w:val="a9"/>
          <w:rtl/>
        </w:rPr>
        <w:t xml:space="preserve"> </w:t>
      </w:r>
      <w:r w:rsidRPr="008369F5">
        <w:rPr>
          <w:rStyle w:val="a9"/>
          <w:rFonts w:hint="cs"/>
          <w:rtl/>
        </w:rPr>
        <w:t>עד</w:t>
      </w:r>
      <w:r w:rsidRPr="008369F5">
        <w:rPr>
          <w:rStyle w:val="a9"/>
          <w:rtl/>
        </w:rPr>
        <w:t xml:space="preserve"> </w:t>
      </w:r>
      <w:r w:rsidRPr="008369F5">
        <w:rPr>
          <w:rStyle w:val="a9"/>
          <w:rFonts w:hint="cs"/>
          <w:rtl/>
        </w:rPr>
        <w:t>שיתברר</w:t>
      </w:r>
      <w:r w:rsidRPr="008369F5">
        <w:rPr>
          <w:rStyle w:val="a9"/>
          <w:rtl/>
        </w:rPr>
        <w:t xml:space="preserve"> </w:t>
      </w:r>
      <w:r w:rsidRPr="008369F5">
        <w:rPr>
          <w:rStyle w:val="a9"/>
          <w:rFonts w:hint="cs"/>
          <w:rtl/>
        </w:rPr>
        <w:t>לו</w:t>
      </w:r>
      <w:r w:rsidRPr="008369F5">
        <w:rPr>
          <w:rStyle w:val="a9"/>
          <w:rtl/>
        </w:rPr>
        <w:t xml:space="preserve"> </w:t>
      </w:r>
      <w:r w:rsidRPr="008369F5">
        <w:rPr>
          <w:rStyle w:val="a9"/>
          <w:rFonts w:hint="cs"/>
          <w:rtl/>
        </w:rPr>
        <w:t>האמת</w:t>
      </w:r>
      <w:r w:rsidRPr="008369F5">
        <w:rPr>
          <w:rStyle w:val="a9"/>
          <w:rtl/>
        </w:rPr>
        <w:t xml:space="preserve"> </w:t>
      </w:r>
      <w:r w:rsidRPr="008369F5">
        <w:rPr>
          <w:rStyle w:val="a9"/>
          <w:rFonts w:hint="cs"/>
          <w:rtl/>
        </w:rPr>
        <w:t>ומיד</w:t>
      </w:r>
      <w:r w:rsidRPr="008369F5">
        <w:rPr>
          <w:rStyle w:val="a9"/>
          <w:rtl/>
        </w:rPr>
        <w:t xml:space="preserve"> </w:t>
      </w:r>
      <w:r w:rsidRPr="008369F5">
        <w:rPr>
          <w:rStyle w:val="a9"/>
          <w:rFonts w:hint="cs"/>
          <w:rtl/>
        </w:rPr>
        <w:t>יצוה</w:t>
      </w:r>
      <w:r w:rsidRPr="008369F5">
        <w:rPr>
          <w:rStyle w:val="a9"/>
          <w:rtl/>
        </w:rPr>
        <w:t xml:space="preserve"> </w:t>
      </w:r>
      <w:r w:rsidRPr="008369F5">
        <w:rPr>
          <w:rStyle w:val="a9"/>
          <w:rFonts w:hint="cs"/>
          <w:rtl/>
        </w:rPr>
        <w:t>לסופר</w:t>
      </w:r>
      <w:r w:rsidRPr="008369F5">
        <w:rPr>
          <w:rStyle w:val="a9"/>
          <w:rtl/>
        </w:rPr>
        <w:t xml:space="preserve"> </w:t>
      </w:r>
      <w:r w:rsidRPr="008369F5">
        <w:rPr>
          <w:rStyle w:val="a9"/>
          <w:rFonts w:hint="cs"/>
          <w:rtl/>
        </w:rPr>
        <w:t>להשיב</w:t>
      </w:r>
      <w:r w:rsidRPr="008369F5">
        <w:rPr>
          <w:rStyle w:val="a9"/>
          <w:rtl/>
        </w:rPr>
        <w:t xml:space="preserve"> </w:t>
      </w:r>
      <w:r w:rsidRPr="008369F5">
        <w:rPr>
          <w:rStyle w:val="a9"/>
          <w:rFonts w:hint="cs"/>
          <w:rtl/>
        </w:rPr>
        <w:t>ולכתוב</w:t>
      </w:r>
      <w:r w:rsidRPr="008369F5">
        <w:rPr>
          <w:rStyle w:val="a9"/>
          <w:rtl/>
        </w:rPr>
        <w:t xml:space="preserve">. </w:t>
      </w:r>
      <w:r w:rsidRPr="008369F5">
        <w:rPr>
          <w:rStyle w:val="a9"/>
          <w:rFonts w:hint="cs"/>
          <w:rtl/>
        </w:rPr>
        <w:t>וכך</w:t>
      </w:r>
      <w:r w:rsidRPr="008369F5">
        <w:rPr>
          <w:rStyle w:val="a9"/>
          <w:rtl/>
        </w:rPr>
        <w:t xml:space="preserve"> </w:t>
      </w:r>
      <w:r w:rsidRPr="008369F5">
        <w:rPr>
          <w:rStyle w:val="a9"/>
          <w:rFonts w:hint="cs"/>
          <w:rtl/>
        </w:rPr>
        <w:t>היה</w:t>
      </w:r>
      <w:r w:rsidRPr="008369F5">
        <w:rPr>
          <w:rStyle w:val="a9"/>
          <w:rtl/>
        </w:rPr>
        <w:t xml:space="preserve"> </w:t>
      </w:r>
      <w:r w:rsidRPr="008369F5">
        <w:rPr>
          <w:rStyle w:val="a9"/>
          <w:rFonts w:hint="cs"/>
          <w:rtl/>
        </w:rPr>
        <w:t>מנהגם</w:t>
      </w:r>
      <w:r w:rsidRPr="008369F5">
        <w:rPr>
          <w:rStyle w:val="a9"/>
          <w:rtl/>
        </w:rPr>
        <w:t xml:space="preserve"> </w:t>
      </w:r>
      <w:r w:rsidRPr="008369F5">
        <w:rPr>
          <w:rStyle w:val="a9"/>
          <w:rFonts w:hint="cs"/>
          <w:rtl/>
        </w:rPr>
        <w:t>לעשות</w:t>
      </w:r>
      <w:r w:rsidRPr="008369F5">
        <w:rPr>
          <w:rStyle w:val="a9"/>
          <w:rtl/>
        </w:rPr>
        <w:t xml:space="preserve"> </w:t>
      </w:r>
      <w:r w:rsidRPr="008369F5">
        <w:rPr>
          <w:rStyle w:val="a9"/>
          <w:rFonts w:hint="cs"/>
          <w:rtl/>
        </w:rPr>
        <w:t>בכל</w:t>
      </w:r>
      <w:r w:rsidRPr="008369F5">
        <w:rPr>
          <w:rStyle w:val="a9"/>
          <w:rtl/>
        </w:rPr>
        <w:t xml:space="preserve"> </w:t>
      </w:r>
      <w:r w:rsidRPr="008369F5">
        <w:rPr>
          <w:rStyle w:val="a9"/>
          <w:rFonts w:hint="cs"/>
          <w:rtl/>
        </w:rPr>
        <w:t>יום</w:t>
      </w:r>
      <w:r w:rsidRPr="008369F5">
        <w:rPr>
          <w:rStyle w:val="a9"/>
          <w:rtl/>
        </w:rPr>
        <w:t xml:space="preserve"> </w:t>
      </w:r>
      <w:r w:rsidRPr="008369F5">
        <w:rPr>
          <w:rStyle w:val="a9"/>
          <w:rFonts w:hint="cs"/>
          <w:rtl/>
        </w:rPr>
        <w:t>ויום</w:t>
      </w:r>
      <w:r w:rsidRPr="008369F5">
        <w:rPr>
          <w:rStyle w:val="a9"/>
          <w:rtl/>
        </w:rPr>
        <w:t xml:space="preserve"> </w:t>
      </w:r>
      <w:r w:rsidRPr="008369F5">
        <w:rPr>
          <w:rStyle w:val="a9"/>
          <w:rFonts w:hint="cs"/>
          <w:rtl/>
        </w:rPr>
        <w:t>עד</w:t>
      </w:r>
      <w:r w:rsidRPr="008369F5">
        <w:rPr>
          <w:rStyle w:val="a9"/>
          <w:rtl/>
        </w:rPr>
        <w:t xml:space="preserve"> </w:t>
      </w:r>
      <w:r w:rsidRPr="008369F5">
        <w:rPr>
          <w:rStyle w:val="a9"/>
          <w:rFonts w:hint="cs"/>
          <w:rtl/>
        </w:rPr>
        <w:t>שמשיבין</w:t>
      </w:r>
      <w:r w:rsidRPr="008369F5">
        <w:rPr>
          <w:rStyle w:val="a9"/>
          <w:rtl/>
        </w:rPr>
        <w:t xml:space="preserve"> </w:t>
      </w:r>
      <w:r w:rsidRPr="008369F5">
        <w:rPr>
          <w:rStyle w:val="a9"/>
          <w:rFonts w:hint="cs"/>
          <w:rtl/>
        </w:rPr>
        <w:t>תשובת</w:t>
      </w:r>
      <w:r w:rsidRPr="008369F5">
        <w:rPr>
          <w:rStyle w:val="a9"/>
          <w:rtl/>
        </w:rPr>
        <w:t xml:space="preserve"> </w:t>
      </w:r>
      <w:r w:rsidRPr="008369F5">
        <w:rPr>
          <w:rStyle w:val="a9"/>
          <w:rFonts w:hint="cs"/>
          <w:rtl/>
        </w:rPr>
        <w:t>כל</w:t>
      </w:r>
      <w:r w:rsidRPr="008369F5">
        <w:rPr>
          <w:rStyle w:val="a9"/>
          <w:rtl/>
        </w:rPr>
        <w:t xml:space="preserve"> </w:t>
      </w:r>
      <w:r w:rsidRPr="008369F5">
        <w:rPr>
          <w:rStyle w:val="a9"/>
          <w:rFonts w:hint="cs"/>
          <w:rtl/>
        </w:rPr>
        <w:t>השאלות</w:t>
      </w:r>
      <w:r w:rsidRPr="008369F5">
        <w:rPr>
          <w:rStyle w:val="a9"/>
          <w:rtl/>
        </w:rPr>
        <w:t xml:space="preserve"> </w:t>
      </w:r>
      <w:r w:rsidRPr="008369F5">
        <w:rPr>
          <w:rStyle w:val="a9"/>
          <w:rFonts w:hint="cs"/>
          <w:rtl/>
        </w:rPr>
        <w:t>שבאו</w:t>
      </w:r>
      <w:r w:rsidRPr="008369F5">
        <w:rPr>
          <w:rStyle w:val="a9"/>
          <w:rtl/>
        </w:rPr>
        <w:t xml:space="preserve"> </w:t>
      </w:r>
      <w:r w:rsidRPr="008369F5">
        <w:rPr>
          <w:rStyle w:val="a9"/>
          <w:rFonts w:hint="cs"/>
          <w:rtl/>
        </w:rPr>
        <w:t>להם</w:t>
      </w:r>
      <w:r w:rsidRPr="008369F5">
        <w:rPr>
          <w:rStyle w:val="a9"/>
          <w:rtl/>
        </w:rPr>
        <w:t xml:space="preserve"> </w:t>
      </w:r>
      <w:r w:rsidRPr="008369F5">
        <w:rPr>
          <w:rStyle w:val="a9"/>
          <w:rFonts w:hint="cs"/>
          <w:rtl/>
        </w:rPr>
        <w:t>השנה</w:t>
      </w:r>
      <w:r w:rsidRPr="008369F5">
        <w:rPr>
          <w:rStyle w:val="a9"/>
          <w:rtl/>
        </w:rPr>
        <w:t xml:space="preserve"> </w:t>
      </w:r>
      <w:r w:rsidRPr="008369F5">
        <w:rPr>
          <w:rStyle w:val="a9"/>
          <w:rFonts w:hint="cs"/>
          <w:rtl/>
        </w:rPr>
        <w:t>מקהלות</w:t>
      </w:r>
      <w:r w:rsidRPr="008369F5">
        <w:rPr>
          <w:rStyle w:val="a9"/>
          <w:rtl/>
        </w:rPr>
        <w:t xml:space="preserve"> </w:t>
      </w:r>
      <w:r w:rsidRPr="008369F5">
        <w:rPr>
          <w:rStyle w:val="a9"/>
          <w:rFonts w:hint="cs"/>
          <w:rtl/>
        </w:rPr>
        <w:t>ישראל</w:t>
      </w:r>
      <w:r w:rsidRPr="008369F5">
        <w:rPr>
          <w:rStyle w:val="a9"/>
          <w:rtl/>
        </w:rPr>
        <w:t xml:space="preserve"> </w:t>
      </w:r>
      <w:r w:rsidRPr="008369F5">
        <w:rPr>
          <w:rStyle w:val="a9"/>
          <w:rFonts w:hint="cs"/>
          <w:rtl/>
        </w:rPr>
        <w:t>ובתכלית</w:t>
      </w:r>
      <w:r w:rsidRPr="008369F5">
        <w:rPr>
          <w:rStyle w:val="a9"/>
          <w:rtl/>
        </w:rPr>
        <w:t xml:space="preserve"> </w:t>
      </w:r>
      <w:r w:rsidRPr="008369F5">
        <w:rPr>
          <w:rStyle w:val="a9"/>
          <w:rFonts w:hint="cs"/>
          <w:rtl/>
        </w:rPr>
        <w:t>החדש</w:t>
      </w:r>
      <w:r w:rsidRPr="008369F5">
        <w:rPr>
          <w:rStyle w:val="a9"/>
          <w:rtl/>
        </w:rPr>
        <w:t xml:space="preserve"> </w:t>
      </w:r>
      <w:r w:rsidRPr="008369F5">
        <w:rPr>
          <w:rStyle w:val="a9"/>
          <w:rFonts w:hint="cs"/>
          <w:rtl/>
        </w:rPr>
        <w:t>יקראו</w:t>
      </w:r>
      <w:r w:rsidRPr="008369F5">
        <w:rPr>
          <w:rStyle w:val="a9"/>
          <w:rtl/>
        </w:rPr>
        <w:t xml:space="preserve"> </w:t>
      </w:r>
      <w:r w:rsidRPr="008369F5">
        <w:rPr>
          <w:rStyle w:val="a9"/>
          <w:rFonts w:hint="cs"/>
          <w:rtl/>
        </w:rPr>
        <w:t>התשובות</w:t>
      </w:r>
      <w:r w:rsidRPr="008369F5">
        <w:rPr>
          <w:rStyle w:val="a9"/>
          <w:rtl/>
        </w:rPr>
        <w:t xml:space="preserve"> </w:t>
      </w:r>
      <w:r w:rsidRPr="008369F5">
        <w:rPr>
          <w:rStyle w:val="a9"/>
          <w:rFonts w:hint="cs"/>
          <w:rtl/>
        </w:rPr>
        <w:t>והשאלות</w:t>
      </w:r>
      <w:r w:rsidRPr="008369F5">
        <w:rPr>
          <w:rStyle w:val="a9"/>
          <w:rtl/>
        </w:rPr>
        <w:t xml:space="preserve"> </w:t>
      </w:r>
      <w:r w:rsidRPr="008369F5">
        <w:rPr>
          <w:rStyle w:val="a9"/>
          <w:rFonts w:hint="cs"/>
          <w:rtl/>
        </w:rPr>
        <w:t>במעמד</w:t>
      </w:r>
      <w:r w:rsidRPr="008369F5">
        <w:rPr>
          <w:rStyle w:val="a9"/>
          <w:rtl/>
        </w:rPr>
        <w:t xml:space="preserve"> </w:t>
      </w:r>
      <w:r w:rsidRPr="008369F5">
        <w:rPr>
          <w:rStyle w:val="a9"/>
          <w:rFonts w:hint="cs"/>
          <w:rtl/>
        </w:rPr>
        <w:t>כל</w:t>
      </w:r>
      <w:r w:rsidRPr="008369F5">
        <w:rPr>
          <w:rStyle w:val="a9"/>
          <w:rtl/>
        </w:rPr>
        <w:t xml:space="preserve"> </w:t>
      </w:r>
      <w:r w:rsidRPr="008369F5">
        <w:rPr>
          <w:rStyle w:val="a9"/>
          <w:rFonts w:hint="cs"/>
          <w:rtl/>
        </w:rPr>
        <w:t>החבורה</w:t>
      </w:r>
      <w:r w:rsidRPr="008369F5">
        <w:rPr>
          <w:rStyle w:val="a9"/>
          <w:rtl/>
        </w:rPr>
        <w:t xml:space="preserve"> </w:t>
      </w:r>
      <w:r w:rsidRPr="008369F5">
        <w:rPr>
          <w:rStyle w:val="a9"/>
          <w:rFonts w:hint="cs"/>
          <w:rtl/>
        </w:rPr>
        <w:t>כלה</w:t>
      </w:r>
      <w:r w:rsidRPr="008369F5">
        <w:rPr>
          <w:rStyle w:val="a9"/>
          <w:rtl/>
        </w:rPr>
        <w:t xml:space="preserve"> </w:t>
      </w:r>
      <w:r w:rsidRPr="008369F5">
        <w:rPr>
          <w:rStyle w:val="a9"/>
          <w:rFonts w:hint="cs"/>
          <w:rtl/>
        </w:rPr>
        <w:t>וחותם</w:t>
      </w:r>
      <w:r w:rsidRPr="008369F5">
        <w:rPr>
          <w:rStyle w:val="a9"/>
          <w:rtl/>
        </w:rPr>
        <w:t xml:space="preserve"> </w:t>
      </w:r>
      <w:r w:rsidRPr="008369F5">
        <w:rPr>
          <w:rStyle w:val="a9"/>
          <w:rFonts w:hint="cs"/>
          <w:rtl/>
        </w:rPr>
        <w:t>עליהם</w:t>
      </w:r>
      <w:r w:rsidRPr="008369F5">
        <w:rPr>
          <w:rStyle w:val="a9"/>
          <w:rtl/>
        </w:rPr>
        <w:t xml:space="preserve"> </w:t>
      </w:r>
      <w:r w:rsidRPr="008369F5">
        <w:rPr>
          <w:rStyle w:val="a9"/>
          <w:rFonts w:hint="cs"/>
          <w:rtl/>
        </w:rPr>
        <w:t>ראש</w:t>
      </w:r>
      <w:r w:rsidRPr="008369F5">
        <w:rPr>
          <w:rStyle w:val="a9"/>
          <w:rtl/>
        </w:rPr>
        <w:t xml:space="preserve"> </w:t>
      </w:r>
      <w:r w:rsidRPr="008369F5">
        <w:rPr>
          <w:rStyle w:val="a9"/>
          <w:rFonts w:hint="cs"/>
          <w:rtl/>
        </w:rPr>
        <w:t>ישיבה</w:t>
      </w:r>
      <w:r w:rsidRPr="008369F5">
        <w:rPr>
          <w:rStyle w:val="a9"/>
          <w:rtl/>
        </w:rPr>
        <w:t xml:space="preserve"> </w:t>
      </w:r>
      <w:r w:rsidRPr="008369F5">
        <w:rPr>
          <w:rStyle w:val="a9"/>
          <w:rFonts w:hint="cs"/>
          <w:rtl/>
        </w:rPr>
        <w:t>ואח"כ</w:t>
      </w:r>
      <w:r w:rsidRPr="008369F5">
        <w:rPr>
          <w:rStyle w:val="a9"/>
          <w:rtl/>
        </w:rPr>
        <w:t xml:space="preserve"> </w:t>
      </w:r>
      <w:r w:rsidRPr="008369F5">
        <w:rPr>
          <w:rStyle w:val="a9"/>
          <w:rFonts w:hint="cs"/>
          <w:rtl/>
        </w:rPr>
        <w:t>שולחין</w:t>
      </w:r>
      <w:r w:rsidRPr="008369F5">
        <w:rPr>
          <w:rStyle w:val="a9"/>
          <w:rtl/>
        </w:rPr>
        <w:t xml:space="preserve"> </w:t>
      </w:r>
      <w:r w:rsidRPr="008369F5">
        <w:rPr>
          <w:rStyle w:val="a9"/>
          <w:rFonts w:hint="cs"/>
          <w:rtl/>
        </w:rPr>
        <w:t>אותם</w:t>
      </w:r>
      <w:r w:rsidRPr="008369F5">
        <w:rPr>
          <w:rStyle w:val="a9"/>
          <w:rtl/>
        </w:rPr>
        <w:t xml:space="preserve"> </w:t>
      </w:r>
      <w:r w:rsidRPr="008369F5">
        <w:rPr>
          <w:rStyle w:val="a9"/>
          <w:rFonts w:hint="cs"/>
          <w:rtl/>
        </w:rPr>
        <w:t>לבעליהן</w:t>
      </w:r>
      <w:r w:rsidRPr="008369F5">
        <w:rPr>
          <w:rStyle w:val="a9"/>
          <w:rtl/>
        </w:rPr>
        <w:t>.</w:t>
      </w:r>
    </w:p>
    <w:p w14:paraId="20729674" w14:textId="42BDAD56" w:rsidR="00B575F5" w:rsidRDefault="00204450" w:rsidP="005615F4">
      <w:pPr>
        <w:rPr>
          <w:rtl/>
        </w:rPr>
      </w:pPr>
      <w:r>
        <w:rPr>
          <w:rFonts w:hint="cs"/>
          <w:rtl/>
        </w:rPr>
        <w:t xml:space="preserve">הקטע מתאר </w:t>
      </w:r>
      <w:r w:rsidR="00820478">
        <w:rPr>
          <w:rFonts w:hint="cs"/>
          <w:rtl/>
        </w:rPr>
        <w:t>את מעמד כתיבת התשובות</w:t>
      </w:r>
      <w:r w:rsidR="00760A77">
        <w:rPr>
          <w:rFonts w:hint="cs"/>
          <w:rtl/>
        </w:rPr>
        <w:t xml:space="preserve">. </w:t>
      </w:r>
      <w:r w:rsidR="00711D30">
        <w:rPr>
          <w:rFonts w:hint="cs"/>
          <w:rtl/>
        </w:rPr>
        <w:t>בחודש</w:t>
      </w:r>
      <w:r w:rsidR="00DA7AF1">
        <w:rPr>
          <w:rFonts w:hint="cs"/>
          <w:rtl/>
        </w:rPr>
        <w:t xml:space="preserve"> </w:t>
      </w:r>
      <w:r w:rsidR="00711D30">
        <w:rPr>
          <w:rFonts w:hint="cs"/>
          <w:rtl/>
        </w:rPr>
        <w:t>אדר</w:t>
      </w:r>
      <w:r w:rsidR="00DA7AF1">
        <w:rPr>
          <w:rFonts w:hint="cs"/>
          <w:rtl/>
        </w:rPr>
        <w:t xml:space="preserve"> כל הגאונים שיושבים בבבל מתכנסים ודנים</w:t>
      </w:r>
      <w:r w:rsidR="007D1C89">
        <w:rPr>
          <w:rFonts w:hint="cs"/>
          <w:rtl/>
        </w:rPr>
        <w:t xml:space="preserve"> בע"פ</w:t>
      </w:r>
      <w:r w:rsidR="00DA7AF1">
        <w:rPr>
          <w:rFonts w:hint="cs"/>
          <w:rtl/>
        </w:rPr>
        <w:t xml:space="preserve"> בשאלות </w:t>
      </w:r>
      <w:r w:rsidR="007D1C89">
        <w:rPr>
          <w:rFonts w:hint="cs"/>
          <w:rtl/>
        </w:rPr>
        <w:t>שנשאלו</w:t>
      </w:r>
      <w:r w:rsidR="00C0561B">
        <w:rPr>
          <w:rFonts w:hint="cs"/>
          <w:rtl/>
        </w:rPr>
        <w:t>, כשהיו מגיעים למסקנה ראש הישיבה היה מורה לאחד המ</w:t>
      </w:r>
      <w:r w:rsidR="00290274">
        <w:rPr>
          <w:rFonts w:hint="cs"/>
          <w:rtl/>
        </w:rPr>
        <w:t>שתתפים לכתוב את התשובה</w:t>
      </w:r>
      <w:r w:rsidR="00DA7AF1">
        <w:rPr>
          <w:rFonts w:hint="cs"/>
          <w:rtl/>
        </w:rPr>
        <w:t>.</w:t>
      </w:r>
      <w:r w:rsidR="00290274">
        <w:rPr>
          <w:rFonts w:hint="cs"/>
          <w:rtl/>
        </w:rPr>
        <w:t xml:space="preserve"> </w:t>
      </w:r>
      <w:r w:rsidR="00B575F5">
        <w:rPr>
          <w:rFonts w:hint="cs"/>
          <w:rtl/>
        </w:rPr>
        <w:t>אנחנו רואים ש</w:t>
      </w:r>
      <w:r w:rsidR="00290274">
        <w:rPr>
          <w:rFonts w:hint="cs"/>
          <w:rtl/>
        </w:rPr>
        <w:t>התשובה הייתה מגיעה מהמוסד כולו, הגאונים שיושבים בב</w:t>
      </w:r>
      <w:r w:rsidR="0034177D">
        <w:rPr>
          <w:rFonts w:hint="cs"/>
          <w:rtl/>
        </w:rPr>
        <w:t>ב</w:t>
      </w:r>
      <w:r w:rsidR="00290274">
        <w:rPr>
          <w:rFonts w:hint="cs"/>
          <w:rtl/>
        </w:rPr>
        <w:t>ל</w:t>
      </w:r>
      <w:r w:rsidR="00B575F5">
        <w:rPr>
          <w:rFonts w:hint="cs"/>
          <w:rtl/>
        </w:rPr>
        <w:t xml:space="preserve"> מתכנסים בירחי כלה ודנים בשאלו</w:t>
      </w:r>
      <w:r w:rsidR="007C05BC">
        <w:rPr>
          <w:rFonts w:hint="cs"/>
          <w:rtl/>
        </w:rPr>
        <w:t>ת.</w:t>
      </w:r>
    </w:p>
    <w:p w14:paraId="35EA95BC" w14:textId="7C22272F" w:rsidR="00DC2C33" w:rsidRDefault="00811B24" w:rsidP="005615F4">
      <w:pPr>
        <w:rPr>
          <w:rtl/>
        </w:rPr>
      </w:pPr>
      <w:r>
        <w:rPr>
          <w:rFonts w:hint="cs"/>
          <w:rtl/>
        </w:rPr>
        <w:t xml:space="preserve">דרך שאילת השאלות הייתה </w:t>
      </w:r>
      <w:r w:rsidR="0022144F">
        <w:rPr>
          <w:rFonts w:hint="cs"/>
          <w:rtl/>
        </w:rPr>
        <w:t>באופן הבא- לדוג' למישהו מברצלונה הייתה מתעוררת שאלה בחודש חשוון, הוא שולח את השאלה לבבל</w:t>
      </w:r>
      <w:r w:rsidR="00015207">
        <w:rPr>
          <w:rFonts w:hint="cs"/>
          <w:rtl/>
        </w:rPr>
        <w:t xml:space="preserve">. השאלה מגיעה לבבל לאחר חודש, בכסלו. בבבל מתייקים את השאלה ומחכים לירח כלה הקרוב כדי </w:t>
      </w:r>
      <w:r w:rsidR="00FB1D02">
        <w:rPr>
          <w:rFonts w:hint="cs"/>
          <w:rtl/>
        </w:rPr>
        <w:t xml:space="preserve">לענות על כל השאלות שהגיעו מכל העולם במרוכז. באדר, ירח הכלה הקרוב מתכנסים בישיבה ועונים על כל השאלות במרוכז. </w:t>
      </w:r>
      <w:r w:rsidR="004F48A3">
        <w:rPr>
          <w:rFonts w:hint="cs"/>
          <w:rtl/>
        </w:rPr>
        <w:t xml:space="preserve">בתכלית החודש אחרי שענו על כל השאלות, קוראים אותן שוב ועונים בחזרה. </w:t>
      </w:r>
      <w:r w:rsidR="00FB1D02">
        <w:rPr>
          <w:rFonts w:hint="cs"/>
          <w:rtl/>
        </w:rPr>
        <w:t>לאחר מכן, ב</w:t>
      </w:r>
      <w:r w:rsidR="00A81DF5">
        <w:rPr>
          <w:rFonts w:hint="cs"/>
          <w:rtl/>
        </w:rPr>
        <w:t xml:space="preserve">חודש ניסן שולחים את כל התשובות דרך שליחים למקומות שמהם נשלחה השאלה. לפעמים עד שהייתה מגיעה התשובה, השאלה כבר לא הייתה רלוונטית, אך נוכח </w:t>
      </w:r>
      <w:r w:rsidR="005D4194">
        <w:rPr>
          <w:rFonts w:hint="cs"/>
          <w:rtl/>
        </w:rPr>
        <w:t>ההתקדמות הטכנולוגית ז</w:t>
      </w:r>
      <w:r w:rsidR="00F25BE8">
        <w:rPr>
          <w:rFonts w:hint="cs"/>
          <w:rtl/>
        </w:rPr>
        <w:t>ו</w:t>
      </w:r>
      <w:r w:rsidR="005D4194">
        <w:rPr>
          <w:rFonts w:hint="cs"/>
          <w:rtl/>
        </w:rPr>
        <w:t xml:space="preserve"> הי</w:t>
      </w:r>
      <w:r w:rsidR="00F25BE8">
        <w:rPr>
          <w:rFonts w:hint="cs"/>
          <w:rtl/>
        </w:rPr>
        <w:t>ית</w:t>
      </w:r>
      <w:r w:rsidR="005D4194">
        <w:rPr>
          <w:rFonts w:hint="cs"/>
          <w:rtl/>
        </w:rPr>
        <w:t>ה הדרך הכי מהירה.</w:t>
      </w:r>
    </w:p>
    <w:p w14:paraId="45462F02" w14:textId="0E2CC724" w:rsidR="00F9100C" w:rsidRDefault="00F9100C" w:rsidP="005615F4">
      <w:pPr>
        <w:rPr>
          <w:rtl/>
        </w:rPr>
      </w:pPr>
      <w:r>
        <w:rPr>
          <w:rFonts w:hint="cs"/>
          <w:rtl/>
        </w:rPr>
        <w:t>למרות העיכוב במתן התשובה, הי</w:t>
      </w:r>
      <w:r w:rsidR="00A63743">
        <w:rPr>
          <w:rFonts w:hint="cs"/>
          <w:rtl/>
        </w:rPr>
        <w:t>ית</w:t>
      </w:r>
      <w:r>
        <w:rPr>
          <w:rFonts w:hint="cs"/>
          <w:rtl/>
        </w:rPr>
        <w:t xml:space="preserve">ה עדיין פרקטיקה של משלוח שאלות שהתשובה שתינתן אליהן חודשים מאוחר יותר כבר לא תהיה רלוונטית בגלל שהיה ניתן דרך זה </w:t>
      </w:r>
      <w:r w:rsidR="00DB4CA5">
        <w:rPr>
          <w:rFonts w:hint="cs"/>
          <w:rtl/>
        </w:rPr>
        <w:t xml:space="preserve">להפיץ את ההלכה. מי שבדור הזה הוא השואל, יש לו פוטנציאל להיות המשיב בדור הבא. כיוון שבאמצעות השו"ת ישנה העברת מידע והענקת סמכות. </w:t>
      </w:r>
    </w:p>
    <w:p w14:paraId="1222F635" w14:textId="0CDC8AB4" w:rsidR="005D4194" w:rsidRDefault="005D4194" w:rsidP="005615F4">
      <w:pPr>
        <w:rPr>
          <w:rtl/>
        </w:rPr>
      </w:pPr>
      <w:r>
        <w:rPr>
          <w:rFonts w:hint="cs"/>
          <w:rtl/>
        </w:rPr>
        <w:t xml:space="preserve">נחזור לשו"ת שראינו </w:t>
      </w:r>
      <w:r w:rsidR="00F25BE8">
        <w:rPr>
          <w:rFonts w:hint="cs"/>
          <w:rtl/>
        </w:rPr>
        <w:t>שיעור</w:t>
      </w:r>
      <w:r>
        <w:rPr>
          <w:rFonts w:hint="cs"/>
          <w:rtl/>
        </w:rPr>
        <w:t xml:space="preserve"> שעבר לגבי דין ילד שנולד כתוצאה מיחסי יהודיה עם עבד מצרי. </w:t>
      </w:r>
      <w:r w:rsidR="007375A1">
        <w:rPr>
          <w:rFonts w:hint="cs"/>
          <w:rtl/>
        </w:rPr>
        <w:t>הבנו מהמיל</w:t>
      </w:r>
      <w:r w:rsidR="00B22F55">
        <w:rPr>
          <w:rFonts w:hint="cs"/>
          <w:rtl/>
        </w:rPr>
        <w:t>י</w:t>
      </w:r>
      <w:r w:rsidR="007375A1">
        <w:rPr>
          <w:rFonts w:hint="cs"/>
          <w:rtl/>
        </w:rPr>
        <w:t xml:space="preserve">ם "סב וחתים" </w:t>
      </w:r>
      <w:r>
        <w:rPr>
          <w:rFonts w:hint="cs"/>
          <w:rtl/>
        </w:rPr>
        <w:t>שהתשובה לא ניתנה ממשיב אחד אלא מכינוס רבנים</w:t>
      </w:r>
      <w:r w:rsidR="00962A94">
        <w:rPr>
          <w:rFonts w:hint="cs"/>
          <w:rtl/>
        </w:rPr>
        <w:t xml:space="preserve"> שחתמו על השאלה. אנחנו רואים שפרקטיקה זו המשיכה גם לתקופת הגאונים. היו </w:t>
      </w:r>
      <w:r w:rsidR="004207CD">
        <w:rPr>
          <w:rFonts w:hint="cs"/>
          <w:rtl/>
        </w:rPr>
        <w:t xml:space="preserve">שאלות </w:t>
      </w:r>
      <w:r w:rsidR="00962A94">
        <w:rPr>
          <w:rFonts w:hint="cs"/>
          <w:rtl/>
        </w:rPr>
        <w:t xml:space="preserve">שנענו ע"י גאון אחד והיו </w:t>
      </w:r>
      <w:r w:rsidR="004207CD">
        <w:rPr>
          <w:rFonts w:hint="cs"/>
          <w:rtl/>
        </w:rPr>
        <w:t xml:space="preserve">שאלות </w:t>
      </w:r>
      <w:r w:rsidR="00962A94">
        <w:rPr>
          <w:rFonts w:hint="cs"/>
          <w:rtl/>
        </w:rPr>
        <w:t>ש</w:t>
      </w:r>
      <w:r w:rsidR="004207CD">
        <w:rPr>
          <w:rFonts w:hint="cs"/>
          <w:rtl/>
        </w:rPr>
        <w:t>נענו ע"י כינוס רבנים.</w:t>
      </w:r>
    </w:p>
    <w:p w14:paraId="43528D65" w14:textId="7926EB8E" w:rsidR="004207CD" w:rsidRDefault="00E76F59" w:rsidP="005615F4">
      <w:pPr>
        <w:rPr>
          <w:rtl/>
        </w:rPr>
      </w:pPr>
      <w:r w:rsidRPr="00D01A41">
        <w:rPr>
          <w:rStyle w:val="aa"/>
          <w:rFonts w:hint="cs"/>
          <w:rtl/>
        </w:rPr>
        <w:t>מיהו גאון</w:t>
      </w:r>
      <w:r>
        <w:rPr>
          <w:rFonts w:hint="cs"/>
          <w:rtl/>
        </w:rPr>
        <w:t xml:space="preserve">- </w:t>
      </w:r>
      <w:r w:rsidR="004207CD">
        <w:rPr>
          <w:rFonts w:hint="cs"/>
          <w:rtl/>
        </w:rPr>
        <w:t xml:space="preserve">המונח גאון בימינו יכול להתייחס לתלמידי חכמים. אך בזמני קדם, התואר גאון ניתן לראשי ישיבות. </w:t>
      </w:r>
      <w:r w:rsidR="004B0138">
        <w:rPr>
          <w:rFonts w:hint="cs"/>
          <w:rtl/>
        </w:rPr>
        <w:t>בתקופת הגאונים התואר גאון ניתן לראש ישיבת סורא וראש ישיבת פומבדיתא</w:t>
      </w:r>
      <w:r w:rsidR="001768BE">
        <w:rPr>
          <w:rFonts w:hint="cs"/>
          <w:rtl/>
        </w:rPr>
        <w:t xml:space="preserve">. </w:t>
      </w:r>
    </w:p>
    <w:p w14:paraId="3CB7EAD2" w14:textId="77777777" w:rsidR="004C3BD0" w:rsidRPr="004C3BD0" w:rsidRDefault="004C3BD0" w:rsidP="005615F4">
      <w:pPr>
        <w:rPr>
          <w:rStyle w:val="a9"/>
          <w:rtl/>
        </w:rPr>
      </w:pPr>
      <w:r w:rsidRPr="004C3BD0">
        <w:rPr>
          <w:rStyle w:val="a9"/>
          <w:rFonts w:hint="cs"/>
          <w:rtl/>
        </w:rPr>
        <w:t>תשובות</w:t>
      </w:r>
      <w:r w:rsidRPr="004C3BD0">
        <w:rPr>
          <w:rStyle w:val="a9"/>
          <w:rtl/>
        </w:rPr>
        <w:t xml:space="preserve"> </w:t>
      </w:r>
      <w:r w:rsidRPr="004C3BD0">
        <w:rPr>
          <w:rStyle w:val="a9"/>
          <w:rFonts w:hint="cs"/>
          <w:rtl/>
        </w:rPr>
        <w:t>הגאונים</w:t>
      </w:r>
      <w:r w:rsidRPr="004C3BD0">
        <w:rPr>
          <w:rStyle w:val="a9"/>
          <w:rtl/>
        </w:rPr>
        <w:t xml:space="preserve"> (</w:t>
      </w:r>
      <w:r w:rsidRPr="004C3BD0">
        <w:rPr>
          <w:rStyle w:val="a9"/>
          <w:rFonts w:hint="cs"/>
          <w:rtl/>
        </w:rPr>
        <w:t>הרכבי</w:t>
      </w:r>
      <w:r w:rsidRPr="004C3BD0">
        <w:rPr>
          <w:rStyle w:val="a9"/>
          <w:rtl/>
        </w:rPr>
        <w:t>)</w:t>
      </w:r>
      <w:r w:rsidRPr="004C3BD0">
        <w:rPr>
          <w:rStyle w:val="a9"/>
          <w:rFonts w:hint="cs"/>
          <w:rtl/>
        </w:rPr>
        <w:t>,</w:t>
      </w:r>
      <w:r w:rsidRPr="004C3BD0">
        <w:rPr>
          <w:rStyle w:val="a9"/>
          <w:rtl/>
        </w:rPr>
        <w:t xml:space="preserve"> </w:t>
      </w:r>
      <w:r w:rsidRPr="004C3BD0">
        <w:rPr>
          <w:rStyle w:val="a9"/>
          <w:rFonts w:hint="cs"/>
          <w:rtl/>
        </w:rPr>
        <w:t>סימן</w:t>
      </w:r>
      <w:r w:rsidRPr="004C3BD0">
        <w:rPr>
          <w:rStyle w:val="a9"/>
          <w:rtl/>
        </w:rPr>
        <w:t xml:space="preserve"> </w:t>
      </w:r>
      <w:r w:rsidRPr="004C3BD0">
        <w:rPr>
          <w:rStyle w:val="a9"/>
          <w:rFonts w:hint="cs"/>
          <w:rtl/>
        </w:rPr>
        <w:t>קצח</w:t>
      </w:r>
      <w:r w:rsidRPr="004C3BD0">
        <w:rPr>
          <w:rStyle w:val="a9"/>
          <w:rtl/>
        </w:rPr>
        <w:t xml:space="preserve"> </w:t>
      </w:r>
    </w:p>
    <w:p w14:paraId="76B85027" w14:textId="77777777" w:rsidR="004C3BD0" w:rsidRPr="004C3BD0" w:rsidRDefault="004C3BD0" w:rsidP="005615F4">
      <w:pPr>
        <w:rPr>
          <w:rStyle w:val="a9"/>
          <w:rtl/>
        </w:rPr>
      </w:pPr>
      <w:r w:rsidRPr="004C3BD0">
        <w:rPr>
          <w:rStyle w:val="a9"/>
          <w:rFonts w:hint="cs"/>
          <w:rtl/>
        </w:rPr>
        <w:t>שאלה</w:t>
      </w:r>
      <w:r w:rsidRPr="004C3BD0">
        <w:rPr>
          <w:rStyle w:val="a9"/>
          <w:rtl/>
        </w:rPr>
        <w:t xml:space="preserve"> </w:t>
      </w:r>
      <w:r w:rsidRPr="004C3BD0">
        <w:rPr>
          <w:rStyle w:val="a9"/>
          <w:rFonts w:hint="cs"/>
          <w:rtl/>
        </w:rPr>
        <w:t>זו</w:t>
      </w:r>
      <w:r w:rsidRPr="004C3BD0">
        <w:rPr>
          <w:rStyle w:val="a9"/>
          <w:rtl/>
        </w:rPr>
        <w:t xml:space="preserve"> </w:t>
      </w:r>
      <w:r w:rsidRPr="004C3BD0">
        <w:rPr>
          <w:rStyle w:val="a9"/>
          <w:rFonts w:hint="cs"/>
          <w:rtl/>
        </w:rPr>
        <w:t>יצאה</w:t>
      </w:r>
      <w:r w:rsidRPr="004C3BD0">
        <w:rPr>
          <w:rStyle w:val="a9"/>
          <w:rtl/>
        </w:rPr>
        <w:t xml:space="preserve"> </w:t>
      </w:r>
      <w:r w:rsidRPr="004C3BD0">
        <w:rPr>
          <w:rStyle w:val="a9"/>
          <w:rFonts w:hint="cs"/>
          <w:rtl/>
        </w:rPr>
        <w:t>לפנינו</w:t>
      </w:r>
      <w:r w:rsidRPr="004C3BD0">
        <w:rPr>
          <w:rStyle w:val="a9"/>
          <w:rtl/>
        </w:rPr>
        <w:t xml:space="preserve"> </w:t>
      </w:r>
      <w:r w:rsidRPr="004C3BD0">
        <w:rPr>
          <w:rStyle w:val="a9"/>
          <w:rFonts w:hint="cs"/>
          <w:rtl/>
        </w:rPr>
        <w:t>אל</w:t>
      </w:r>
      <w:r w:rsidRPr="004C3BD0">
        <w:rPr>
          <w:rStyle w:val="a9"/>
          <w:rtl/>
        </w:rPr>
        <w:t xml:space="preserve"> </w:t>
      </w:r>
      <w:r w:rsidRPr="004C3BD0">
        <w:rPr>
          <w:rStyle w:val="a9"/>
          <w:rFonts w:hint="cs"/>
          <w:rtl/>
        </w:rPr>
        <w:t>שער</w:t>
      </w:r>
      <w:r w:rsidRPr="004C3BD0">
        <w:rPr>
          <w:rStyle w:val="a9"/>
          <w:rtl/>
        </w:rPr>
        <w:t xml:space="preserve"> </w:t>
      </w:r>
      <w:r w:rsidRPr="004C3BD0">
        <w:rPr>
          <w:rStyle w:val="a9"/>
          <w:rFonts w:hint="cs"/>
          <w:rtl/>
        </w:rPr>
        <w:t>הישיבה</w:t>
      </w:r>
      <w:r w:rsidRPr="004C3BD0">
        <w:rPr>
          <w:rStyle w:val="a9"/>
          <w:rtl/>
        </w:rPr>
        <w:t xml:space="preserve"> </w:t>
      </w:r>
      <w:r w:rsidRPr="004C3BD0">
        <w:rPr>
          <w:rStyle w:val="a9"/>
          <w:rFonts w:hint="cs"/>
          <w:rtl/>
        </w:rPr>
        <w:t>שלגולה</w:t>
      </w:r>
      <w:r w:rsidRPr="004C3BD0">
        <w:rPr>
          <w:rStyle w:val="a9"/>
          <w:rtl/>
        </w:rPr>
        <w:t xml:space="preserve"> </w:t>
      </w:r>
      <w:r w:rsidRPr="004C3BD0">
        <w:rPr>
          <w:rStyle w:val="a9"/>
          <w:rFonts w:hint="cs"/>
          <w:rtl/>
        </w:rPr>
        <w:t>לפני</w:t>
      </w:r>
      <w:r w:rsidRPr="004C3BD0">
        <w:rPr>
          <w:rStyle w:val="a9"/>
          <w:rtl/>
        </w:rPr>
        <w:t xml:space="preserve"> </w:t>
      </w:r>
      <w:r w:rsidRPr="004C3BD0">
        <w:rPr>
          <w:rStyle w:val="a9"/>
          <w:rFonts w:hint="cs"/>
          <w:rtl/>
        </w:rPr>
        <w:t>אדוננו</w:t>
      </w:r>
      <w:r w:rsidRPr="004C3BD0">
        <w:rPr>
          <w:rStyle w:val="a9"/>
          <w:rtl/>
        </w:rPr>
        <w:t xml:space="preserve"> </w:t>
      </w:r>
      <w:r w:rsidRPr="004C3BD0">
        <w:rPr>
          <w:rStyle w:val="a9"/>
          <w:rFonts w:hint="cs"/>
          <w:rtl/>
        </w:rPr>
        <w:t>האיי</w:t>
      </w:r>
      <w:r w:rsidRPr="004C3BD0">
        <w:rPr>
          <w:rStyle w:val="a9"/>
          <w:rtl/>
        </w:rPr>
        <w:t xml:space="preserve"> </w:t>
      </w:r>
      <w:r w:rsidRPr="004C3BD0">
        <w:rPr>
          <w:rStyle w:val="a9"/>
          <w:rFonts w:hint="cs"/>
          <w:rtl/>
        </w:rPr>
        <w:t>ראש</w:t>
      </w:r>
      <w:r w:rsidRPr="004C3BD0">
        <w:rPr>
          <w:rStyle w:val="a9"/>
          <w:rtl/>
        </w:rPr>
        <w:t xml:space="preserve"> </w:t>
      </w:r>
      <w:r w:rsidRPr="004C3BD0">
        <w:rPr>
          <w:rStyle w:val="a9"/>
          <w:rFonts w:hint="cs"/>
          <w:rtl/>
        </w:rPr>
        <w:t>ישיבת</w:t>
      </w:r>
      <w:r w:rsidRPr="004C3BD0">
        <w:rPr>
          <w:rStyle w:val="a9"/>
          <w:rtl/>
        </w:rPr>
        <w:t xml:space="preserve"> </w:t>
      </w:r>
      <w:r w:rsidRPr="004C3BD0">
        <w:rPr>
          <w:rStyle w:val="a9"/>
          <w:rFonts w:hint="cs"/>
          <w:rtl/>
        </w:rPr>
        <w:t>גאון</w:t>
      </w:r>
      <w:r w:rsidRPr="004C3BD0">
        <w:rPr>
          <w:rStyle w:val="a9"/>
          <w:rtl/>
        </w:rPr>
        <w:t xml:space="preserve"> </w:t>
      </w:r>
      <w:r w:rsidRPr="004C3BD0">
        <w:rPr>
          <w:rStyle w:val="a9"/>
          <w:rFonts w:hint="cs"/>
          <w:rtl/>
        </w:rPr>
        <w:t>יעקב</w:t>
      </w:r>
      <w:r w:rsidRPr="004C3BD0">
        <w:rPr>
          <w:rStyle w:val="a9"/>
          <w:rtl/>
        </w:rPr>
        <w:t xml:space="preserve"> </w:t>
      </w:r>
      <w:r w:rsidRPr="004C3BD0">
        <w:rPr>
          <w:rStyle w:val="a9"/>
          <w:rFonts w:hint="cs"/>
          <w:rtl/>
        </w:rPr>
        <w:t>חמוד</w:t>
      </w:r>
      <w:r w:rsidRPr="004C3BD0">
        <w:rPr>
          <w:rStyle w:val="a9"/>
          <w:rtl/>
        </w:rPr>
        <w:t xml:space="preserve"> </w:t>
      </w:r>
      <w:r w:rsidRPr="004C3BD0">
        <w:rPr>
          <w:rStyle w:val="a9"/>
          <w:rFonts w:hint="cs"/>
          <w:rtl/>
        </w:rPr>
        <w:t>אדוננו</w:t>
      </w:r>
      <w:r w:rsidRPr="004C3BD0">
        <w:rPr>
          <w:rStyle w:val="a9"/>
          <w:rtl/>
        </w:rPr>
        <w:t xml:space="preserve"> </w:t>
      </w:r>
      <w:r w:rsidRPr="004C3BD0">
        <w:rPr>
          <w:rStyle w:val="a9"/>
          <w:rFonts w:hint="cs"/>
          <w:rtl/>
        </w:rPr>
        <w:t>שרירא</w:t>
      </w:r>
      <w:r w:rsidRPr="004C3BD0">
        <w:rPr>
          <w:rStyle w:val="a9"/>
          <w:rtl/>
        </w:rPr>
        <w:t xml:space="preserve"> </w:t>
      </w:r>
      <w:r w:rsidRPr="004C3BD0">
        <w:rPr>
          <w:rStyle w:val="a9"/>
          <w:rFonts w:hint="cs"/>
          <w:rtl/>
        </w:rPr>
        <w:t>ראש</w:t>
      </w:r>
      <w:r w:rsidRPr="004C3BD0">
        <w:rPr>
          <w:rStyle w:val="a9"/>
          <w:rtl/>
        </w:rPr>
        <w:t xml:space="preserve"> </w:t>
      </w:r>
      <w:r w:rsidRPr="004C3BD0">
        <w:rPr>
          <w:rStyle w:val="a9"/>
          <w:rFonts w:hint="cs"/>
          <w:rtl/>
        </w:rPr>
        <w:t>ישיבת</w:t>
      </w:r>
      <w:r w:rsidRPr="004C3BD0">
        <w:rPr>
          <w:rStyle w:val="a9"/>
          <w:rtl/>
        </w:rPr>
        <w:t xml:space="preserve"> </w:t>
      </w:r>
      <w:r w:rsidRPr="004C3BD0">
        <w:rPr>
          <w:rStyle w:val="a9"/>
          <w:rFonts w:hint="cs"/>
          <w:rtl/>
        </w:rPr>
        <w:t>גאון</w:t>
      </w:r>
      <w:r w:rsidRPr="004C3BD0">
        <w:rPr>
          <w:rStyle w:val="a9"/>
          <w:rtl/>
        </w:rPr>
        <w:t xml:space="preserve"> </w:t>
      </w:r>
      <w:r w:rsidRPr="004C3BD0">
        <w:rPr>
          <w:rStyle w:val="a9"/>
          <w:rFonts w:hint="cs"/>
          <w:rtl/>
        </w:rPr>
        <w:t>יעקב</w:t>
      </w:r>
      <w:r w:rsidRPr="004C3BD0">
        <w:rPr>
          <w:rStyle w:val="a9"/>
          <w:rtl/>
        </w:rPr>
        <w:t xml:space="preserve"> </w:t>
      </w:r>
      <w:r w:rsidRPr="004C3BD0">
        <w:rPr>
          <w:rStyle w:val="a9"/>
          <w:rFonts w:hint="cs"/>
          <w:rtl/>
        </w:rPr>
        <w:t>ונקראה</w:t>
      </w:r>
      <w:r w:rsidRPr="004C3BD0">
        <w:rPr>
          <w:rStyle w:val="a9"/>
          <w:rtl/>
        </w:rPr>
        <w:t xml:space="preserve"> </w:t>
      </w:r>
      <w:r w:rsidRPr="004C3BD0">
        <w:rPr>
          <w:rStyle w:val="a9"/>
          <w:rFonts w:hint="cs"/>
          <w:rtl/>
        </w:rPr>
        <w:t>לפנינו</w:t>
      </w:r>
      <w:r w:rsidRPr="004C3BD0">
        <w:rPr>
          <w:rStyle w:val="a9"/>
          <w:rtl/>
        </w:rPr>
        <w:t xml:space="preserve"> </w:t>
      </w:r>
      <w:r w:rsidRPr="004C3BD0">
        <w:rPr>
          <w:rStyle w:val="a9"/>
          <w:rFonts w:hint="cs"/>
          <w:rtl/>
        </w:rPr>
        <w:t>וצוינו</w:t>
      </w:r>
      <w:r w:rsidRPr="004C3BD0">
        <w:rPr>
          <w:rStyle w:val="a9"/>
          <w:rtl/>
        </w:rPr>
        <w:t xml:space="preserve"> </w:t>
      </w:r>
      <w:r w:rsidRPr="004C3BD0">
        <w:rPr>
          <w:rStyle w:val="a9"/>
          <w:rFonts w:hint="cs"/>
          <w:rtl/>
        </w:rPr>
        <w:t>לכתוב</w:t>
      </w:r>
      <w:r w:rsidRPr="004C3BD0">
        <w:rPr>
          <w:rStyle w:val="a9"/>
          <w:rtl/>
        </w:rPr>
        <w:t xml:space="preserve"> </w:t>
      </w:r>
      <w:r w:rsidRPr="004C3BD0">
        <w:rPr>
          <w:rStyle w:val="a9"/>
          <w:rFonts w:hint="cs"/>
          <w:rtl/>
        </w:rPr>
        <w:t>את</w:t>
      </w:r>
      <w:r w:rsidRPr="004C3BD0">
        <w:rPr>
          <w:rStyle w:val="a9"/>
          <w:rtl/>
        </w:rPr>
        <w:t xml:space="preserve"> </w:t>
      </w:r>
      <w:r w:rsidRPr="004C3BD0">
        <w:rPr>
          <w:rStyle w:val="a9"/>
          <w:rFonts w:hint="cs"/>
          <w:rtl/>
        </w:rPr>
        <w:t>תשובתה</w:t>
      </w:r>
      <w:r w:rsidRPr="004C3BD0">
        <w:rPr>
          <w:rStyle w:val="a9"/>
          <w:rtl/>
        </w:rPr>
        <w:t xml:space="preserve">. </w:t>
      </w:r>
      <w:r w:rsidRPr="004C3BD0">
        <w:rPr>
          <w:rStyle w:val="a9"/>
          <w:rFonts w:hint="cs"/>
          <w:rtl/>
        </w:rPr>
        <w:t>וגם</w:t>
      </w:r>
      <w:r w:rsidRPr="004C3BD0">
        <w:rPr>
          <w:rStyle w:val="a9"/>
          <w:rtl/>
        </w:rPr>
        <w:t xml:space="preserve"> </w:t>
      </w:r>
      <w:r w:rsidRPr="004C3BD0">
        <w:rPr>
          <w:rStyle w:val="a9"/>
          <w:rFonts w:hint="cs"/>
          <w:rtl/>
        </w:rPr>
        <w:t>הורמה</w:t>
      </w:r>
      <w:r w:rsidRPr="004C3BD0">
        <w:rPr>
          <w:rStyle w:val="a9"/>
          <w:rtl/>
        </w:rPr>
        <w:t xml:space="preserve"> </w:t>
      </w:r>
      <w:r w:rsidRPr="004C3BD0">
        <w:rPr>
          <w:rStyle w:val="a9"/>
          <w:rFonts w:hint="cs"/>
          <w:rtl/>
        </w:rPr>
        <w:t>אל</w:t>
      </w:r>
      <w:r w:rsidRPr="004C3BD0">
        <w:rPr>
          <w:rStyle w:val="a9"/>
          <w:rtl/>
        </w:rPr>
        <w:t xml:space="preserve"> </w:t>
      </w:r>
      <w:r w:rsidRPr="004C3BD0">
        <w:rPr>
          <w:rStyle w:val="a9"/>
          <w:rFonts w:hint="cs"/>
          <w:rtl/>
        </w:rPr>
        <w:t>בית</w:t>
      </w:r>
      <w:r w:rsidRPr="004C3BD0">
        <w:rPr>
          <w:rStyle w:val="a9"/>
          <w:rtl/>
        </w:rPr>
        <w:t xml:space="preserve"> </w:t>
      </w:r>
      <w:r w:rsidRPr="004C3BD0">
        <w:rPr>
          <w:rStyle w:val="a9"/>
          <w:rFonts w:hint="cs"/>
          <w:rtl/>
        </w:rPr>
        <w:t>דין</w:t>
      </w:r>
      <w:r w:rsidRPr="004C3BD0">
        <w:rPr>
          <w:rStyle w:val="a9"/>
          <w:rtl/>
        </w:rPr>
        <w:t xml:space="preserve"> </w:t>
      </w:r>
      <w:r w:rsidRPr="004C3BD0">
        <w:rPr>
          <w:rStyle w:val="a9"/>
          <w:rFonts w:hint="cs"/>
          <w:rtl/>
        </w:rPr>
        <w:t>הגדול</w:t>
      </w:r>
      <w:r w:rsidRPr="004C3BD0">
        <w:rPr>
          <w:rStyle w:val="a9"/>
          <w:rtl/>
        </w:rPr>
        <w:t xml:space="preserve"> </w:t>
      </w:r>
      <w:r w:rsidRPr="004C3BD0">
        <w:rPr>
          <w:rStyle w:val="a9"/>
          <w:rFonts w:hint="cs"/>
          <w:rtl/>
        </w:rPr>
        <w:t>לפני</w:t>
      </w:r>
      <w:r w:rsidRPr="004C3BD0">
        <w:rPr>
          <w:rStyle w:val="a9"/>
          <w:rtl/>
        </w:rPr>
        <w:t xml:space="preserve"> </w:t>
      </w:r>
      <w:r w:rsidRPr="004C3BD0">
        <w:rPr>
          <w:rStyle w:val="a9"/>
          <w:rFonts w:hint="cs"/>
          <w:rtl/>
        </w:rPr>
        <w:t>אדוננו</w:t>
      </w:r>
      <w:r w:rsidRPr="004C3BD0">
        <w:rPr>
          <w:rStyle w:val="a9"/>
          <w:rtl/>
        </w:rPr>
        <w:t xml:space="preserve"> </w:t>
      </w:r>
      <w:r w:rsidRPr="004C3BD0">
        <w:rPr>
          <w:rStyle w:val="a9"/>
          <w:rFonts w:hint="cs"/>
          <w:rtl/>
        </w:rPr>
        <w:t>שרירא</w:t>
      </w:r>
      <w:r w:rsidRPr="004C3BD0">
        <w:rPr>
          <w:rStyle w:val="a9"/>
          <w:rtl/>
        </w:rPr>
        <w:t xml:space="preserve"> </w:t>
      </w:r>
      <w:r w:rsidRPr="004C3BD0">
        <w:rPr>
          <w:rStyle w:val="a9"/>
          <w:rFonts w:hint="cs"/>
          <w:rtl/>
        </w:rPr>
        <w:t>ראש</w:t>
      </w:r>
      <w:r w:rsidRPr="004C3BD0">
        <w:rPr>
          <w:rStyle w:val="a9"/>
          <w:rtl/>
        </w:rPr>
        <w:t xml:space="preserve"> </w:t>
      </w:r>
      <w:r w:rsidRPr="004C3BD0">
        <w:rPr>
          <w:rStyle w:val="a9"/>
          <w:rFonts w:hint="cs"/>
          <w:rtl/>
        </w:rPr>
        <w:t>הישיבה</w:t>
      </w:r>
      <w:r w:rsidRPr="004C3BD0">
        <w:rPr>
          <w:rStyle w:val="a9"/>
          <w:rtl/>
        </w:rPr>
        <w:t xml:space="preserve"> </w:t>
      </w:r>
      <w:r w:rsidRPr="004C3BD0">
        <w:rPr>
          <w:rStyle w:val="a9"/>
          <w:rFonts w:hint="cs"/>
          <w:rtl/>
        </w:rPr>
        <w:t>הגדול</w:t>
      </w:r>
      <w:r w:rsidRPr="004C3BD0">
        <w:rPr>
          <w:rStyle w:val="a9"/>
          <w:rtl/>
        </w:rPr>
        <w:t xml:space="preserve"> </w:t>
      </w:r>
      <w:r w:rsidRPr="004C3BD0">
        <w:rPr>
          <w:rStyle w:val="a9"/>
          <w:rFonts w:hint="cs"/>
          <w:rtl/>
        </w:rPr>
        <w:t>ועמד</w:t>
      </w:r>
      <w:r w:rsidRPr="004C3BD0">
        <w:rPr>
          <w:rStyle w:val="a9"/>
          <w:rtl/>
        </w:rPr>
        <w:t xml:space="preserve"> </w:t>
      </w:r>
      <w:r w:rsidRPr="004C3BD0">
        <w:rPr>
          <w:rStyle w:val="a9"/>
          <w:rFonts w:hint="cs"/>
          <w:rtl/>
        </w:rPr>
        <w:t>עליה</w:t>
      </w:r>
      <w:r w:rsidRPr="004C3BD0">
        <w:rPr>
          <w:rStyle w:val="a9"/>
          <w:rtl/>
        </w:rPr>
        <w:t xml:space="preserve"> </w:t>
      </w:r>
      <w:r w:rsidRPr="004C3BD0">
        <w:rPr>
          <w:rStyle w:val="a9"/>
          <w:rFonts w:hint="cs"/>
          <w:rtl/>
        </w:rPr>
        <w:t>וצוה</w:t>
      </w:r>
      <w:r w:rsidRPr="004C3BD0">
        <w:rPr>
          <w:rStyle w:val="a9"/>
          <w:rtl/>
        </w:rPr>
        <w:t xml:space="preserve"> </w:t>
      </w:r>
      <w:r w:rsidRPr="004C3BD0">
        <w:rPr>
          <w:rStyle w:val="a9"/>
          <w:rFonts w:hint="cs"/>
          <w:rtl/>
        </w:rPr>
        <w:t>לחתום</w:t>
      </w:r>
      <w:r w:rsidRPr="004C3BD0">
        <w:rPr>
          <w:rStyle w:val="a9"/>
          <w:rtl/>
        </w:rPr>
        <w:t xml:space="preserve"> </w:t>
      </w:r>
      <w:r w:rsidRPr="004C3BD0">
        <w:rPr>
          <w:rStyle w:val="a9"/>
          <w:rFonts w:hint="cs"/>
          <w:rtl/>
        </w:rPr>
        <w:t>על</w:t>
      </w:r>
      <w:r w:rsidRPr="004C3BD0">
        <w:rPr>
          <w:rStyle w:val="a9"/>
          <w:rtl/>
        </w:rPr>
        <w:t xml:space="preserve"> </w:t>
      </w:r>
      <w:r w:rsidRPr="004C3BD0">
        <w:rPr>
          <w:rStyle w:val="a9"/>
          <w:rFonts w:hint="cs"/>
          <w:rtl/>
        </w:rPr>
        <w:t>אמתתה</w:t>
      </w:r>
      <w:r w:rsidRPr="004C3BD0">
        <w:rPr>
          <w:rStyle w:val="a9"/>
          <w:rtl/>
        </w:rPr>
        <w:t xml:space="preserve"> </w:t>
      </w:r>
      <w:r w:rsidRPr="004C3BD0">
        <w:rPr>
          <w:rStyle w:val="a9"/>
          <w:rFonts w:hint="cs"/>
          <w:rtl/>
        </w:rPr>
        <w:t>שלתשובה</w:t>
      </w:r>
      <w:r w:rsidRPr="004C3BD0">
        <w:rPr>
          <w:rStyle w:val="a9"/>
          <w:rtl/>
        </w:rPr>
        <w:t xml:space="preserve">. </w:t>
      </w:r>
      <w:r w:rsidRPr="004C3BD0">
        <w:rPr>
          <w:rStyle w:val="a9"/>
          <w:rFonts w:hint="cs"/>
          <w:rtl/>
        </w:rPr>
        <w:t>כן</w:t>
      </w:r>
      <w:r w:rsidRPr="004C3BD0">
        <w:rPr>
          <w:rStyle w:val="a9"/>
          <w:rtl/>
        </w:rPr>
        <w:t xml:space="preserve"> </w:t>
      </w:r>
      <w:r w:rsidRPr="004C3BD0">
        <w:rPr>
          <w:rStyle w:val="a9"/>
          <w:rFonts w:hint="cs"/>
          <w:rtl/>
        </w:rPr>
        <w:t>היא</w:t>
      </w:r>
      <w:r w:rsidRPr="004C3BD0">
        <w:rPr>
          <w:rStyle w:val="a9"/>
          <w:rtl/>
        </w:rPr>
        <w:t xml:space="preserve"> </w:t>
      </w:r>
      <w:r w:rsidRPr="004C3BD0">
        <w:rPr>
          <w:rStyle w:val="a9"/>
          <w:rFonts w:hint="cs"/>
          <w:rtl/>
        </w:rPr>
        <w:t>ההלכה</w:t>
      </w:r>
      <w:r w:rsidRPr="004C3BD0">
        <w:rPr>
          <w:rStyle w:val="a9"/>
          <w:rtl/>
        </w:rPr>
        <w:t xml:space="preserve"> </w:t>
      </w:r>
      <w:r w:rsidRPr="004C3BD0">
        <w:rPr>
          <w:rStyle w:val="a9"/>
          <w:rFonts w:hint="cs"/>
          <w:rtl/>
        </w:rPr>
        <w:t>לפי</w:t>
      </w:r>
      <w:r w:rsidRPr="004C3BD0">
        <w:rPr>
          <w:rStyle w:val="a9"/>
          <w:rtl/>
        </w:rPr>
        <w:t xml:space="preserve"> </w:t>
      </w:r>
      <w:r w:rsidRPr="004C3BD0">
        <w:rPr>
          <w:rStyle w:val="a9"/>
          <w:rFonts w:hint="cs"/>
          <w:rtl/>
        </w:rPr>
        <w:t>הכת</w:t>
      </w:r>
      <w:r w:rsidRPr="004C3BD0">
        <w:rPr>
          <w:rStyle w:val="a9"/>
          <w:rtl/>
        </w:rPr>
        <w:t xml:space="preserve">' </w:t>
      </w:r>
      <w:r w:rsidRPr="004C3BD0">
        <w:rPr>
          <w:rStyle w:val="a9"/>
          <w:rFonts w:hint="cs"/>
          <w:rtl/>
        </w:rPr>
        <w:t>בשאלה</w:t>
      </w:r>
      <w:r w:rsidRPr="004C3BD0">
        <w:rPr>
          <w:rStyle w:val="a9"/>
          <w:rtl/>
        </w:rPr>
        <w:t xml:space="preserve"> ... </w:t>
      </w:r>
      <w:r w:rsidRPr="004C3BD0">
        <w:rPr>
          <w:rStyle w:val="a9"/>
          <w:rFonts w:hint="cs"/>
          <w:rtl/>
        </w:rPr>
        <w:t>וכך</w:t>
      </w:r>
      <w:r w:rsidRPr="004C3BD0">
        <w:rPr>
          <w:rStyle w:val="a9"/>
          <w:rtl/>
        </w:rPr>
        <w:t xml:space="preserve"> </w:t>
      </w:r>
      <w:r w:rsidRPr="004C3BD0">
        <w:rPr>
          <w:rStyle w:val="a9"/>
          <w:rFonts w:hint="cs"/>
          <w:rtl/>
        </w:rPr>
        <w:t>הדין</w:t>
      </w:r>
      <w:r w:rsidRPr="004C3BD0">
        <w:rPr>
          <w:rStyle w:val="a9"/>
          <w:rtl/>
        </w:rPr>
        <w:t xml:space="preserve"> </w:t>
      </w:r>
      <w:r w:rsidRPr="004C3BD0">
        <w:rPr>
          <w:rStyle w:val="a9"/>
          <w:rFonts w:hint="cs"/>
          <w:rtl/>
        </w:rPr>
        <w:t>ישע</w:t>
      </w:r>
      <w:r w:rsidRPr="004C3BD0">
        <w:rPr>
          <w:rStyle w:val="a9"/>
          <w:rtl/>
        </w:rPr>
        <w:t xml:space="preserve"> </w:t>
      </w:r>
      <w:r w:rsidRPr="004C3BD0">
        <w:rPr>
          <w:rStyle w:val="a9"/>
          <w:rFonts w:hint="cs"/>
          <w:rtl/>
        </w:rPr>
        <w:t>רב</w:t>
      </w:r>
      <w:r w:rsidRPr="004C3BD0">
        <w:rPr>
          <w:rStyle w:val="a9"/>
          <w:rtl/>
        </w:rPr>
        <w:t xml:space="preserve">: </w:t>
      </w:r>
    </w:p>
    <w:p w14:paraId="6527A37D" w14:textId="6E2B53D8" w:rsidR="004C3BD0" w:rsidRDefault="002564B0" w:rsidP="005615F4">
      <w:pPr>
        <w:rPr>
          <w:rtl/>
        </w:rPr>
      </w:pPr>
      <w:r>
        <w:rPr>
          <w:rFonts w:hint="cs"/>
          <w:rtl/>
        </w:rPr>
        <w:t xml:space="preserve">מהתשובה אנחנו רואים שהכינוי גאון ניתן גם </w:t>
      </w:r>
      <w:r w:rsidR="000A7BE4">
        <w:rPr>
          <w:rFonts w:hint="cs"/>
          <w:rtl/>
        </w:rPr>
        <w:t>לרב שרירא "ראש ישיבת גאון יעקב", אך כאן הכינוי שאוב מהפסוק בתהילים "</w:t>
      </w:r>
      <w:r w:rsidR="00626D32">
        <w:rPr>
          <w:rFonts w:hint="cs"/>
          <w:rtl/>
        </w:rPr>
        <w:t xml:space="preserve">שחר לנו את נחלתנו </w:t>
      </w:r>
      <w:r w:rsidR="00626D32">
        <w:rPr>
          <w:rFonts w:hint="cs"/>
          <w:u w:val="single"/>
          <w:rtl/>
        </w:rPr>
        <w:t>גאון יעקב</w:t>
      </w:r>
      <w:r w:rsidR="00626D32">
        <w:rPr>
          <w:rFonts w:hint="cs"/>
          <w:rtl/>
        </w:rPr>
        <w:t xml:space="preserve"> אשר אהב סלה". על בסיס התואר הזה קוראים לכל רבני התקופה גאונים</w:t>
      </w:r>
      <w:r w:rsidR="002262A3">
        <w:rPr>
          <w:rFonts w:hint="cs"/>
          <w:rtl/>
        </w:rPr>
        <w:t>, אך הכינוי המלא לרבנים שאינם ראשי הישיבות היה גאון יעקב, וגאון היה מעמד על.</w:t>
      </w:r>
    </w:p>
    <w:p w14:paraId="6D1731A7" w14:textId="190FCCDE" w:rsidR="00BC0F8D" w:rsidRDefault="00344D2A" w:rsidP="005615F4">
      <w:pPr>
        <w:rPr>
          <w:rStyle w:val="aa"/>
        </w:rPr>
      </w:pPr>
      <w:r>
        <w:rPr>
          <w:rFonts w:hint="cs"/>
          <w:b/>
          <w:bCs/>
          <w:rtl/>
        </w:rPr>
        <w:t xml:space="preserve">מה ידוע לנו על התקופה הזו? </w:t>
      </w:r>
      <w:r w:rsidR="002D6BEC">
        <w:rPr>
          <w:rFonts w:hint="cs"/>
          <w:rtl/>
        </w:rPr>
        <w:t xml:space="preserve">אנחנו יודעים על תקופת הגאונים הודות למה שנמצא בגניזת קהיר. </w:t>
      </w:r>
      <w:r>
        <w:rPr>
          <w:rFonts w:hint="cs"/>
          <w:rtl/>
        </w:rPr>
        <w:t>בגניזת קהיר מצאו כתבים לתשובה ששלח רב האי גאון ל</w:t>
      </w:r>
      <w:r w:rsidR="008E6073">
        <w:rPr>
          <w:rFonts w:hint="cs"/>
          <w:rtl/>
        </w:rPr>
        <w:t>קהילה ב</w:t>
      </w:r>
      <w:r>
        <w:rPr>
          <w:rFonts w:hint="cs"/>
          <w:rtl/>
        </w:rPr>
        <w:t>מרוקו</w:t>
      </w:r>
      <w:r w:rsidR="008E6073">
        <w:rPr>
          <w:rFonts w:hint="cs"/>
          <w:rtl/>
        </w:rPr>
        <w:t xml:space="preserve"> שכבר לא מתקיימת.  </w:t>
      </w:r>
    </w:p>
    <w:p w14:paraId="4459B193" w14:textId="52ADB575" w:rsidR="00DF7C63" w:rsidRPr="00D01A41" w:rsidRDefault="00AA4C28" w:rsidP="005615F4">
      <w:pPr>
        <w:rPr>
          <w:rStyle w:val="aa"/>
          <w:rtl/>
        </w:rPr>
      </w:pPr>
      <w:r w:rsidRPr="00D01A41">
        <w:rPr>
          <w:rStyle w:val="aa"/>
          <w:rFonts w:hint="cs"/>
          <w:rtl/>
        </w:rPr>
        <w:t>שימוש בשמות בדויים</w:t>
      </w:r>
      <w:r w:rsidR="00D01A41" w:rsidRPr="00D01A41">
        <w:rPr>
          <w:rStyle w:val="aa"/>
          <w:rFonts w:hint="cs"/>
          <w:rtl/>
        </w:rPr>
        <w:t>-</w:t>
      </w:r>
    </w:p>
    <w:p w14:paraId="4AF9BAAF" w14:textId="77777777" w:rsidR="00D94792" w:rsidRPr="00D94792" w:rsidRDefault="00D94792" w:rsidP="005615F4">
      <w:pPr>
        <w:rPr>
          <w:rStyle w:val="a9"/>
          <w:rtl/>
        </w:rPr>
      </w:pPr>
      <w:r w:rsidRPr="00D94792">
        <w:rPr>
          <w:rStyle w:val="a9"/>
          <w:rFonts w:hint="cs"/>
          <w:rtl/>
        </w:rPr>
        <w:t xml:space="preserve">תשובות הגאונים (הרכבי), סימן שנ </w:t>
      </w:r>
    </w:p>
    <w:p w14:paraId="4424B3B4" w14:textId="1E57E560" w:rsidR="00D94792" w:rsidRPr="00D94792" w:rsidRDefault="00D94792" w:rsidP="005615F4">
      <w:pPr>
        <w:rPr>
          <w:rStyle w:val="a9"/>
          <w:rtl/>
        </w:rPr>
      </w:pPr>
      <w:r w:rsidRPr="00D94792">
        <w:rPr>
          <w:rStyle w:val="a9"/>
          <w:rFonts w:hint="cs"/>
          <w:rtl/>
        </w:rPr>
        <w:t>ושש'. ראובן הוה ליה דינא בהדי שמעון וההוא דינא הוה אית ביה חלק ללוי ולוי לא היה מצוי עמהן באותה שעה נכנסו אנשים ובצעו ביניהן על חלקו וחלק לוי ואמ' ליה שמעון לראובן אם יבוא לוי ויערער בכלום דבר ערבנותו עלי שאפייסו מן ממוני בכל מה שירצה וכן אמר לו דבר קצוב עד כך וכך זהובים וקנו מידו וכתבו עליו שטר פצוי מוחזק וערבות. כי אתא לוי אמ'</w:t>
      </w:r>
      <w:r w:rsidR="003F4457">
        <w:rPr>
          <w:rStyle w:val="a9"/>
          <w:rFonts w:hint="cs"/>
          <w:rtl/>
        </w:rPr>
        <w:t>..."</w:t>
      </w:r>
    </w:p>
    <w:p w14:paraId="0FE3217C" w14:textId="39EFAC8B" w:rsidR="000E6436" w:rsidRDefault="00D84F3C" w:rsidP="005615F4">
      <w:pPr>
        <w:rPr>
          <w:rtl/>
        </w:rPr>
      </w:pPr>
      <w:r>
        <w:rPr>
          <w:rFonts w:hint="cs"/>
          <w:rtl/>
        </w:rPr>
        <w:t>ראובן, שמעון ולוי מסוכסכים</w:t>
      </w:r>
      <w:r w:rsidR="0027221B">
        <w:rPr>
          <w:rFonts w:hint="cs"/>
          <w:rtl/>
        </w:rPr>
        <w:t xml:space="preserve">. </w:t>
      </w:r>
      <w:r>
        <w:rPr>
          <w:rFonts w:hint="cs"/>
          <w:rtl/>
        </w:rPr>
        <w:t xml:space="preserve">ראובן ושמעון רוצים ליישב את הסכסכוך, אבל לוי לא היה מצוי עמהם. ראובן ושמעון עושים ביניהם פשרה. אך מה לגבי לוי? </w:t>
      </w:r>
      <w:r w:rsidR="00087462">
        <w:rPr>
          <w:rFonts w:hint="cs"/>
          <w:rtl/>
        </w:rPr>
        <w:t xml:space="preserve">שמעון אמר לראובן שהוא לוקח את האחריות לגבי לוי עליו. נכון שהוא לא נוכח בפשרה, אבל הוא לוקח עליו את האחריות לסדר את העניינים עם לוי. </w:t>
      </w:r>
      <w:r w:rsidR="000E6436">
        <w:rPr>
          <w:rFonts w:hint="cs"/>
          <w:rtl/>
        </w:rPr>
        <w:t>לוי מגיע ואומר שהסכם הפשרה לא מקובל עליו (הסיבה לא משנה)</w:t>
      </w:r>
      <w:r w:rsidR="00AA4C28">
        <w:rPr>
          <w:rFonts w:hint="cs"/>
          <w:rtl/>
        </w:rPr>
        <w:t xml:space="preserve"> ו</w:t>
      </w:r>
      <w:r w:rsidR="002C267C">
        <w:rPr>
          <w:rFonts w:hint="cs"/>
          <w:rtl/>
        </w:rPr>
        <w:t xml:space="preserve">השלושה פונים בשאלה </w:t>
      </w:r>
      <w:r w:rsidR="00AA4C28">
        <w:rPr>
          <w:rFonts w:hint="cs"/>
          <w:rtl/>
        </w:rPr>
        <w:t>לסמכות הרבנית.</w:t>
      </w:r>
    </w:p>
    <w:p w14:paraId="51A56B18" w14:textId="77777777" w:rsidR="00547496" w:rsidRPr="00547496" w:rsidRDefault="00547496" w:rsidP="005615F4">
      <w:pPr>
        <w:rPr>
          <w:rStyle w:val="a9"/>
          <w:rtl/>
        </w:rPr>
      </w:pPr>
      <w:r w:rsidRPr="00547496">
        <w:rPr>
          <w:rStyle w:val="a9"/>
          <w:rFonts w:hint="cs"/>
          <w:rtl/>
        </w:rPr>
        <w:t xml:space="preserve">תשובות הגאונים (הרכבי), סימן תקנד </w:t>
      </w:r>
    </w:p>
    <w:p w14:paraId="10BA2EE3" w14:textId="520A4D23" w:rsidR="00547496" w:rsidRPr="00547496" w:rsidRDefault="00547496" w:rsidP="005615F4">
      <w:pPr>
        <w:rPr>
          <w:rStyle w:val="a9"/>
          <w:rtl/>
        </w:rPr>
      </w:pPr>
      <w:r w:rsidRPr="00547496">
        <w:rPr>
          <w:rStyle w:val="a9"/>
          <w:rFonts w:hint="cs"/>
          <w:rtl/>
        </w:rPr>
        <w:t>שאילתא דא נפקת וג'. ופקידנא וקרו יתה קדמנא וקמנא על כל מה דכת' בה ופקידנא ואהדרו תיובתא בראובן ושמע' ולוי כי אורחא דשאילאתא:</w:t>
      </w:r>
    </w:p>
    <w:p w14:paraId="6DE5B534" w14:textId="7442E09E" w:rsidR="00E700EC" w:rsidRDefault="00166C01" w:rsidP="005615F4">
      <w:pPr>
        <w:rPr>
          <w:rtl/>
        </w:rPr>
      </w:pPr>
      <w:r>
        <w:rPr>
          <w:rFonts w:hint="cs"/>
          <w:rtl/>
        </w:rPr>
        <w:t>גם בתשובה זו הצדדים הם ראובן, שמעון ולוי. אנחנו מבינים ש</w:t>
      </w:r>
      <w:r w:rsidR="00E700EC">
        <w:rPr>
          <w:rFonts w:hint="cs"/>
          <w:rtl/>
        </w:rPr>
        <w:t>שלושת השמות הנ"ל הם שמות בדויים. במשפט הישראלי אנחנו משתמשים בשמות בדויים כאשר מדובר בנושא רגיש, אך בתקופת הגאונים בגלל שהפרקטיקה הייתה שרוצים לדעת מה התשובה</w:t>
      </w:r>
      <w:r w:rsidR="00411A2C">
        <w:rPr>
          <w:rFonts w:hint="cs"/>
          <w:rtl/>
        </w:rPr>
        <w:t xml:space="preserve"> והרקע האישי של השואלים פחות היה מעניין, השתמשו בשמות בדויים. </w:t>
      </w:r>
      <w:r w:rsidR="00DF2B28">
        <w:rPr>
          <w:rFonts w:hint="cs"/>
          <w:rtl/>
        </w:rPr>
        <w:t>המאפ</w:t>
      </w:r>
      <w:r w:rsidR="008116BB">
        <w:rPr>
          <w:rFonts w:hint="cs"/>
          <w:rtl/>
        </w:rPr>
        <w:t>יי</w:t>
      </w:r>
      <w:r w:rsidR="00DF2B28">
        <w:rPr>
          <w:rFonts w:hint="cs"/>
          <w:rtl/>
        </w:rPr>
        <w:t xml:space="preserve">ן הוא ניקוי </w:t>
      </w:r>
      <w:r w:rsidR="00411A2C">
        <w:rPr>
          <w:rFonts w:hint="cs"/>
          <w:rtl/>
        </w:rPr>
        <w:t xml:space="preserve">מטה דאטא- </w:t>
      </w:r>
      <w:r w:rsidR="00D01A41">
        <w:rPr>
          <w:rFonts w:hint="cs"/>
          <w:rtl/>
        </w:rPr>
        <w:t>סילו</w:t>
      </w:r>
      <w:r w:rsidR="00234EF9">
        <w:rPr>
          <w:rFonts w:hint="cs"/>
          <w:rtl/>
        </w:rPr>
        <w:t>ק</w:t>
      </w:r>
      <w:r w:rsidR="00D01A41">
        <w:rPr>
          <w:rFonts w:hint="cs"/>
          <w:rtl/>
        </w:rPr>
        <w:t xml:space="preserve"> </w:t>
      </w:r>
      <w:r w:rsidR="00411A2C">
        <w:rPr>
          <w:rFonts w:hint="cs"/>
          <w:rtl/>
        </w:rPr>
        <w:t xml:space="preserve">כל המידע מסביב </w:t>
      </w:r>
      <w:r w:rsidR="00D01A41">
        <w:rPr>
          <w:rFonts w:hint="cs"/>
          <w:rtl/>
        </w:rPr>
        <w:t xml:space="preserve">והשארת </w:t>
      </w:r>
      <w:r w:rsidR="00411A2C">
        <w:rPr>
          <w:rFonts w:hint="cs"/>
          <w:rtl/>
        </w:rPr>
        <w:t>המקור המשפטי</w:t>
      </w:r>
      <w:r w:rsidR="00D01A41">
        <w:rPr>
          <w:rFonts w:hint="cs"/>
          <w:rtl/>
        </w:rPr>
        <w:t xml:space="preserve"> בלבד</w:t>
      </w:r>
      <w:r w:rsidR="00411A2C">
        <w:rPr>
          <w:rFonts w:hint="cs"/>
          <w:rtl/>
        </w:rPr>
        <w:t>.</w:t>
      </w:r>
    </w:p>
    <w:p w14:paraId="5BE21B67" w14:textId="77777777" w:rsidR="005615F4" w:rsidRDefault="005615F4" w:rsidP="005615F4">
      <w:pPr>
        <w:rPr>
          <w:rStyle w:val="aa"/>
          <w:rtl/>
        </w:rPr>
      </w:pPr>
    </w:p>
    <w:p w14:paraId="0E7073D3" w14:textId="77777777" w:rsidR="00407790" w:rsidRDefault="00407790">
      <w:pPr>
        <w:bidi w:val="0"/>
        <w:spacing w:line="259" w:lineRule="auto"/>
        <w:jc w:val="left"/>
        <w:rPr>
          <w:rStyle w:val="aa"/>
          <w:rtl/>
        </w:rPr>
      </w:pPr>
      <w:r>
        <w:rPr>
          <w:rStyle w:val="aa"/>
          <w:rtl/>
        </w:rPr>
        <w:br w:type="page"/>
      </w:r>
    </w:p>
    <w:p w14:paraId="4FA3073D" w14:textId="0E8138E5" w:rsidR="00411A2C" w:rsidRPr="00995A8C" w:rsidRDefault="00995A8C" w:rsidP="005615F4">
      <w:pPr>
        <w:rPr>
          <w:rStyle w:val="aa"/>
          <w:rtl/>
        </w:rPr>
      </w:pPr>
      <w:r w:rsidRPr="00995A8C">
        <w:rPr>
          <w:rStyle w:val="aa"/>
          <w:rFonts w:hint="cs"/>
          <w:rtl/>
        </w:rPr>
        <w:t>ביאור מילים קשות</w:t>
      </w:r>
      <w:r w:rsidR="00550F07">
        <w:rPr>
          <w:rStyle w:val="aa"/>
          <w:rFonts w:hint="cs"/>
          <w:rtl/>
        </w:rPr>
        <w:t xml:space="preserve">, </w:t>
      </w:r>
      <w:r w:rsidR="00C93E7D">
        <w:rPr>
          <w:rStyle w:val="aa"/>
          <w:rFonts w:hint="cs"/>
          <w:rtl/>
        </w:rPr>
        <w:t>בירור גרסאות בתלמוד</w:t>
      </w:r>
      <w:r w:rsidR="00550F07">
        <w:rPr>
          <w:rStyle w:val="aa"/>
          <w:rFonts w:hint="cs"/>
          <w:rtl/>
        </w:rPr>
        <w:t xml:space="preserve"> ובירור מנהגים</w:t>
      </w:r>
      <w:r w:rsidR="00C93E7D">
        <w:rPr>
          <w:rStyle w:val="aa"/>
          <w:rFonts w:hint="cs"/>
          <w:rtl/>
        </w:rPr>
        <w:t>-</w:t>
      </w:r>
    </w:p>
    <w:p w14:paraId="03F54F44" w14:textId="77777777" w:rsidR="002D683A" w:rsidRPr="002D683A" w:rsidRDefault="002D683A" w:rsidP="005615F4">
      <w:pPr>
        <w:rPr>
          <w:rStyle w:val="a9"/>
          <w:rtl/>
        </w:rPr>
      </w:pPr>
      <w:r w:rsidRPr="002D683A">
        <w:rPr>
          <w:rStyle w:val="a9"/>
          <w:rFonts w:hint="cs"/>
          <w:rtl/>
        </w:rPr>
        <w:t>משנה, נדרים ו, י</w:t>
      </w:r>
    </w:p>
    <w:p w14:paraId="74EE880A" w14:textId="77777777" w:rsidR="002D683A" w:rsidRPr="002D683A" w:rsidRDefault="002D683A" w:rsidP="005615F4">
      <w:pPr>
        <w:rPr>
          <w:rStyle w:val="a9"/>
          <w:rtl/>
        </w:rPr>
      </w:pPr>
      <w:r w:rsidRPr="002D683A">
        <w:rPr>
          <w:rStyle w:val="a9"/>
          <w:rFonts w:hint="cs"/>
          <w:rtl/>
        </w:rPr>
        <w:t>[נדר] מן</w:t>
      </w:r>
      <w:r w:rsidRPr="002D683A">
        <w:rPr>
          <w:rStyle w:val="a9"/>
          <w:rtl/>
        </w:rPr>
        <w:t xml:space="preserve"> </w:t>
      </w:r>
      <w:r w:rsidRPr="002D683A">
        <w:rPr>
          <w:rStyle w:val="a9"/>
          <w:rFonts w:hint="cs"/>
          <w:rtl/>
        </w:rPr>
        <w:t>הכרוב -</w:t>
      </w:r>
      <w:r w:rsidRPr="002D683A">
        <w:rPr>
          <w:rStyle w:val="a9"/>
          <w:rtl/>
        </w:rPr>
        <w:t xml:space="preserve"> </w:t>
      </w:r>
      <w:r w:rsidRPr="002D683A">
        <w:rPr>
          <w:rStyle w:val="a9"/>
          <w:rFonts w:hint="cs"/>
          <w:rtl/>
        </w:rPr>
        <w:t>אסור</w:t>
      </w:r>
      <w:r w:rsidRPr="002D683A">
        <w:rPr>
          <w:rStyle w:val="a9"/>
          <w:rtl/>
        </w:rPr>
        <w:t xml:space="preserve"> </w:t>
      </w:r>
      <w:r w:rsidRPr="002D683A">
        <w:rPr>
          <w:rStyle w:val="a9"/>
          <w:rFonts w:hint="cs"/>
          <w:rtl/>
        </w:rPr>
        <w:t>באספרגוס</w:t>
      </w:r>
      <w:r w:rsidRPr="002D683A">
        <w:rPr>
          <w:rStyle w:val="a9"/>
          <w:rtl/>
        </w:rPr>
        <w:t>.</w:t>
      </w:r>
      <w:r w:rsidRPr="002D683A">
        <w:rPr>
          <w:rStyle w:val="a9"/>
          <w:rFonts w:hint="cs"/>
          <w:rtl/>
        </w:rPr>
        <w:t xml:space="preserve"> מן</w:t>
      </w:r>
      <w:r w:rsidRPr="002D683A">
        <w:rPr>
          <w:rStyle w:val="a9"/>
          <w:rtl/>
        </w:rPr>
        <w:t xml:space="preserve"> </w:t>
      </w:r>
      <w:r w:rsidRPr="002D683A">
        <w:rPr>
          <w:rStyle w:val="a9"/>
          <w:rFonts w:hint="cs"/>
          <w:rtl/>
        </w:rPr>
        <w:t>האספרגוס -</w:t>
      </w:r>
      <w:r w:rsidRPr="002D683A">
        <w:rPr>
          <w:rStyle w:val="a9"/>
          <w:rtl/>
        </w:rPr>
        <w:t xml:space="preserve"> </w:t>
      </w:r>
      <w:r w:rsidRPr="002D683A">
        <w:rPr>
          <w:rStyle w:val="a9"/>
          <w:rFonts w:hint="cs"/>
          <w:rtl/>
        </w:rPr>
        <w:t>מתר</w:t>
      </w:r>
      <w:r w:rsidRPr="002D683A">
        <w:rPr>
          <w:rStyle w:val="a9"/>
          <w:rtl/>
        </w:rPr>
        <w:t xml:space="preserve"> </w:t>
      </w:r>
      <w:r w:rsidRPr="002D683A">
        <w:rPr>
          <w:rStyle w:val="a9"/>
          <w:rFonts w:hint="cs"/>
          <w:rtl/>
        </w:rPr>
        <w:t>בכרוב</w:t>
      </w:r>
      <w:r w:rsidRPr="002D683A">
        <w:rPr>
          <w:rStyle w:val="a9"/>
          <w:rtl/>
        </w:rPr>
        <w:t>.</w:t>
      </w:r>
    </w:p>
    <w:p w14:paraId="3329CE28" w14:textId="68B910A2" w:rsidR="006E210F" w:rsidRDefault="009261D0" w:rsidP="005615F4">
      <w:pPr>
        <w:rPr>
          <w:rtl/>
        </w:rPr>
      </w:pPr>
      <w:r>
        <w:rPr>
          <w:rFonts w:hint="cs"/>
          <w:rtl/>
        </w:rPr>
        <w:t>המשנה</w:t>
      </w:r>
      <w:r w:rsidR="00C53A23">
        <w:rPr>
          <w:rFonts w:hint="cs"/>
          <w:rtl/>
        </w:rPr>
        <w:t xml:space="preserve"> אומרת כי מי שנדר שהוא לא אוכל כרוב, לא יכול לאכול גם אספרגוס.</w:t>
      </w:r>
    </w:p>
    <w:p w14:paraId="7221FFE1" w14:textId="77777777" w:rsidR="000B2B74" w:rsidRPr="000B2B74" w:rsidRDefault="000B2B74" w:rsidP="005615F4">
      <w:pPr>
        <w:rPr>
          <w:rStyle w:val="a9"/>
          <w:rtl/>
        </w:rPr>
      </w:pPr>
      <w:r w:rsidRPr="000B2B74">
        <w:rPr>
          <w:rStyle w:val="a9"/>
          <w:rFonts w:hint="cs"/>
          <w:rtl/>
        </w:rPr>
        <w:t>בבלי, ברכות נא ע"א</w:t>
      </w:r>
    </w:p>
    <w:p w14:paraId="2CC85BF5" w14:textId="1D626270" w:rsidR="00C53A23" w:rsidRPr="000B2B74" w:rsidRDefault="000B2B74" w:rsidP="005615F4">
      <w:pPr>
        <w:rPr>
          <w:rStyle w:val="a9"/>
          <w:rtl/>
        </w:rPr>
      </w:pPr>
      <w:r w:rsidRPr="000B2B74">
        <w:rPr>
          <w:rStyle w:val="a9"/>
          <w:rtl/>
        </w:rPr>
        <w:t>תנו רבנן</w:t>
      </w:r>
      <w:r w:rsidRPr="000B2B74">
        <w:rPr>
          <w:rStyle w:val="a9"/>
          <w:rFonts w:hint="cs"/>
          <w:rtl/>
        </w:rPr>
        <w:t>:</w:t>
      </w:r>
      <w:r w:rsidRPr="000B2B74">
        <w:rPr>
          <w:rStyle w:val="a9"/>
          <w:rtl/>
        </w:rPr>
        <w:t xml:space="preserve"> אספרגוס יפה ללב וטוב לעינים וכל שכן לבני מעים</w:t>
      </w:r>
      <w:r w:rsidRPr="000B2B74">
        <w:rPr>
          <w:rStyle w:val="a9"/>
          <w:rFonts w:hint="cs"/>
          <w:rtl/>
        </w:rPr>
        <w:t xml:space="preserve">, </w:t>
      </w:r>
      <w:r w:rsidRPr="000B2B74">
        <w:rPr>
          <w:rStyle w:val="a9"/>
          <w:rtl/>
        </w:rPr>
        <w:t>והרגיל בו יפה לכל גופו</w:t>
      </w:r>
      <w:r w:rsidRPr="000B2B74">
        <w:rPr>
          <w:rStyle w:val="a9"/>
          <w:rFonts w:hint="cs"/>
          <w:rtl/>
        </w:rPr>
        <w:t xml:space="preserve">, </w:t>
      </w:r>
      <w:r w:rsidRPr="000B2B74">
        <w:rPr>
          <w:rStyle w:val="a9"/>
          <w:rtl/>
        </w:rPr>
        <w:t>והמשתכר הימנו קשה לכל גופו</w:t>
      </w:r>
      <w:r w:rsidRPr="000B2B74">
        <w:rPr>
          <w:rStyle w:val="a9"/>
          <w:rFonts w:hint="cs"/>
          <w:rtl/>
        </w:rPr>
        <w:t>.</w:t>
      </w:r>
    </w:p>
    <w:p w14:paraId="627F2BCD" w14:textId="5CC96D04" w:rsidR="00B27B9B" w:rsidRDefault="000B2B74" w:rsidP="005615F4">
      <w:pPr>
        <w:rPr>
          <w:rtl/>
        </w:rPr>
      </w:pPr>
      <w:r>
        <w:rPr>
          <w:rFonts w:hint="cs"/>
          <w:rtl/>
        </w:rPr>
        <w:t xml:space="preserve">הגמרא </w:t>
      </w:r>
      <w:r w:rsidR="00B27B9B">
        <w:rPr>
          <w:rFonts w:hint="cs"/>
          <w:rtl/>
        </w:rPr>
        <w:t>מדברת על האספרגוס בהקשר של שכרות, יש כללים איך לשתות אספרגוס</w:t>
      </w:r>
      <w:r w:rsidR="00CB08CF">
        <w:rPr>
          <w:rFonts w:hint="cs"/>
          <w:rtl/>
        </w:rPr>
        <w:t>. ולכן ישנ</w:t>
      </w:r>
      <w:r w:rsidR="002F14A8">
        <w:rPr>
          <w:rFonts w:hint="cs"/>
          <w:rtl/>
        </w:rPr>
        <w:t xml:space="preserve">ו קושי על איזה אספרגוס </w:t>
      </w:r>
      <w:r>
        <w:rPr>
          <w:rFonts w:hint="cs"/>
          <w:rtl/>
        </w:rPr>
        <w:t>המשנה</w:t>
      </w:r>
      <w:r w:rsidR="002F14A8">
        <w:rPr>
          <w:rFonts w:hint="cs"/>
          <w:rtl/>
        </w:rPr>
        <w:t xml:space="preserve"> מדברת- על ירק או על משקה משכר כלשהו.</w:t>
      </w:r>
      <w:r w:rsidR="00FB7F26">
        <w:rPr>
          <w:rFonts w:hint="cs"/>
          <w:rtl/>
        </w:rPr>
        <w:t xml:space="preserve"> העניין ממשיך להיות לא ברור אחרי שהגמרא מפרטת את הנו</w:t>
      </w:r>
      <w:r w:rsidR="00A164E4">
        <w:rPr>
          <w:rFonts w:hint="cs"/>
          <w:rtl/>
        </w:rPr>
        <w:t>ה</w:t>
      </w:r>
      <w:r w:rsidR="00FB7F26">
        <w:rPr>
          <w:rFonts w:hint="cs"/>
          <w:rtl/>
        </w:rPr>
        <w:t>ל איך שותים אותו.</w:t>
      </w:r>
    </w:p>
    <w:p w14:paraId="4A2D785B" w14:textId="3E091B66" w:rsidR="002F14A8" w:rsidRPr="00C250EA" w:rsidRDefault="00C250EA" w:rsidP="005615F4">
      <w:pPr>
        <w:rPr>
          <w:rStyle w:val="a9"/>
          <w:rtl/>
        </w:rPr>
      </w:pPr>
      <w:r w:rsidRPr="00C250EA">
        <w:rPr>
          <w:rStyle w:val="a9"/>
          <w:rtl/>
        </w:rPr>
        <w:t>תנו רבנן</w:t>
      </w:r>
      <w:r w:rsidRPr="00C250EA">
        <w:rPr>
          <w:rStyle w:val="a9"/>
          <w:rFonts w:hint="cs"/>
          <w:rtl/>
        </w:rPr>
        <w:t>:</w:t>
      </w:r>
      <w:r w:rsidRPr="00C250EA">
        <w:rPr>
          <w:rStyle w:val="a9"/>
          <w:rtl/>
        </w:rPr>
        <w:t xml:space="preserve"> ששה דברים נאמרו באספרגוס –</w:t>
      </w:r>
      <w:r w:rsidRPr="00C250EA">
        <w:rPr>
          <w:rStyle w:val="a9"/>
          <w:rFonts w:hint="cs"/>
          <w:rtl/>
        </w:rPr>
        <w:t xml:space="preserve"> </w:t>
      </w:r>
      <w:r w:rsidRPr="00C250EA">
        <w:rPr>
          <w:rStyle w:val="a9"/>
          <w:rtl/>
        </w:rPr>
        <w:t>אין שותין אותו אלא כשהוא חי ומלא</w:t>
      </w:r>
      <w:r w:rsidRPr="00C250EA">
        <w:rPr>
          <w:rStyle w:val="a9"/>
          <w:rFonts w:hint="cs"/>
          <w:rtl/>
        </w:rPr>
        <w:t xml:space="preserve">, </w:t>
      </w:r>
      <w:r w:rsidRPr="00C250EA">
        <w:rPr>
          <w:rStyle w:val="a9"/>
          <w:rtl/>
        </w:rPr>
        <w:t>מקבלו בימין ושותהו בשמאל</w:t>
      </w:r>
      <w:r w:rsidRPr="00C250EA">
        <w:rPr>
          <w:rStyle w:val="a9"/>
          <w:rFonts w:hint="cs"/>
          <w:rtl/>
        </w:rPr>
        <w:t xml:space="preserve">, </w:t>
      </w:r>
      <w:r w:rsidRPr="00C250EA">
        <w:rPr>
          <w:rStyle w:val="a9"/>
          <w:rtl/>
        </w:rPr>
        <w:t>ואין משיחין אחריו</w:t>
      </w:r>
      <w:r w:rsidRPr="00C250EA">
        <w:rPr>
          <w:rStyle w:val="a9"/>
          <w:rFonts w:hint="cs"/>
          <w:rtl/>
        </w:rPr>
        <w:t xml:space="preserve">, </w:t>
      </w:r>
      <w:r w:rsidRPr="00C250EA">
        <w:rPr>
          <w:rStyle w:val="a9"/>
          <w:rtl/>
        </w:rPr>
        <w:t>ואין מפסיקין בו</w:t>
      </w:r>
      <w:r w:rsidRPr="00C250EA">
        <w:rPr>
          <w:rStyle w:val="a9"/>
          <w:rFonts w:hint="cs"/>
          <w:rtl/>
        </w:rPr>
        <w:t xml:space="preserve">, </w:t>
      </w:r>
      <w:r w:rsidRPr="00C250EA">
        <w:rPr>
          <w:rStyle w:val="a9"/>
          <w:rtl/>
        </w:rPr>
        <w:t>ואין מחזירין אותו אלא למי שנתנו לו ורק אחריו</w:t>
      </w:r>
      <w:r w:rsidRPr="00C250EA">
        <w:rPr>
          <w:rStyle w:val="a9"/>
          <w:rFonts w:hint="cs"/>
          <w:rtl/>
        </w:rPr>
        <w:t xml:space="preserve">, </w:t>
      </w:r>
      <w:r w:rsidRPr="00C250EA">
        <w:rPr>
          <w:rStyle w:val="a9"/>
          <w:rtl/>
        </w:rPr>
        <w:t>ואין סומכין אותו אלא במינו</w:t>
      </w:r>
      <w:r w:rsidRPr="00C250EA">
        <w:rPr>
          <w:rStyle w:val="a9"/>
          <w:rFonts w:hint="cs"/>
          <w:rtl/>
        </w:rPr>
        <w:t>.</w:t>
      </w:r>
    </w:p>
    <w:p w14:paraId="461EC74E" w14:textId="77777777" w:rsidR="00FB7F26" w:rsidRDefault="00FB7F26" w:rsidP="005615F4">
      <w:pPr>
        <w:rPr>
          <w:rtl/>
        </w:rPr>
      </w:pPr>
      <w:r>
        <w:rPr>
          <w:rFonts w:hint="cs"/>
          <w:rtl/>
        </w:rPr>
        <w:t>אוצר הגאונים עונה לנו על השאלה מהו האספרגוס שהמשנה והגמרא מדברות עליו-</w:t>
      </w:r>
    </w:p>
    <w:p w14:paraId="412675FD" w14:textId="77777777" w:rsidR="00995A8C" w:rsidRPr="00995A8C" w:rsidRDefault="00995A8C" w:rsidP="005615F4">
      <w:pPr>
        <w:rPr>
          <w:rStyle w:val="a9"/>
          <w:rtl/>
        </w:rPr>
      </w:pPr>
      <w:r w:rsidRPr="00995A8C">
        <w:rPr>
          <w:rStyle w:val="a9"/>
          <w:rFonts w:hint="cs"/>
          <w:rtl/>
        </w:rPr>
        <w:t xml:space="preserve">תשובות הגאונים (הרכבי), סימן שעט; אוצר הגאונים, ברכות חלק התשובות, סימן שכד </w:t>
      </w:r>
    </w:p>
    <w:p w14:paraId="58AB8437" w14:textId="1D848289" w:rsidR="00FB7F26" w:rsidRPr="00C94C8C" w:rsidRDefault="00995A8C" w:rsidP="005615F4">
      <w:pPr>
        <w:rPr>
          <w:rStyle w:val="a9"/>
          <w:rtl/>
        </w:rPr>
      </w:pPr>
      <w:r w:rsidRPr="00C94C8C">
        <w:rPr>
          <w:rStyle w:val="a9"/>
          <w:rFonts w:hint="cs"/>
          <w:rtl/>
        </w:rPr>
        <w:t>ושש' מאי "אספרגס" דתנן נדר מן הכרוב מותר באספרגס וכן כוס שלאספרגס. גופה שלמלה עצמה מה הוא.</w:t>
      </w:r>
      <w:r w:rsidR="00C94C8C" w:rsidRPr="00C94C8C">
        <w:rPr>
          <w:rStyle w:val="a9"/>
          <w:rFonts w:hint="cs"/>
          <w:rtl/>
        </w:rPr>
        <w:t xml:space="preserve"> כך שמענו כי עיקר אספרגס במיני דשאים הוא וישנו בארץ ישראל. ואמר מר רב סעדיה גאון ז"ל כי נקרא אצפראג. ודע כי יש בכרוב דבר עגול ככדור והוא הנקרא אספרגס שאמ' גאון כי הוא בלשון ישמעאלי אצפראג. ובלשון פרסי קוראין לכל דבר עגול ככדור אספראיא. וזה שבכרוב כך נקרא בלשון פרסי. ומטילין ממנו בתוך היין ובתוך השכר כי יש בו כוח שמונע מן השכרות. וזה כתוב בספרי רפואות כי יש בכרוב כוח שמונע מן השכרות.</w:t>
      </w:r>
    </w:p>
    <w:p w14:paraId="38427B95" w14:textId="25D0DC98" w:rsidR="002F14A8" w:rsidRDefault="002F14A8" w:rsidP="005615F4">
      <w:pPr>
        <w:rPr>
          <w:rtl/>
        </w:rPr>
      </w:pPr>
      <w:r>
        <w:rPr>
          <w:rFonts w:hint="cs"/>
          <w:rtl/>
        </w:rPr>
        <w:t xml:space="preserve">אספרגוס זו מילה שאינה בעברית ולא הופיעה כלל בתנ"ך. לכן השואלים פונים אל בבל, ששם מדברים בשפת הגמרא ומבקשים הכוונה לדעת מהו </w:t>
      </w:r>
      <w:r w:rsidR="004F4FBE">
        <w:rPr>
          <w:rFonts w:hint="cs"/>
          <w:rtl/>
        </w:rPr>
        <w:t xml:space="preserve">אספרגוס. הגאונים מסבירים ומנתחים את המילה. אוצר הגאונים מסביר שאספרגוס הוא </w:t>
      </w:r>
      <w:r w:rsidR="003533FD">
        <w:rPr>
          <w:rFonts w:hint="cs"/>
          <w:rtl/>
        </w:rPr>
        <w:t>סוג של ירק. הם מתרגמים את המילה לשפות הסובבות את בבל- פרסית</w:t>
      </w:r>
      <w:r w:rsidR="0070122D">
        <w:rPr>
          <w:rFonts w:hint="cs"/>
          <w:rtl/>
        </w:rPr>
        <w:t xml:space="preserve"> ו</w:t>
      </w:r>
      <w:r w:rsidR="003533FD">
        <w:rPr>
          <w:rFonts w:hint="cs"/>
          <w:rtl/>
        </w:rPr>
        <w:t>ערבית</w:t>
      </w:r>
      <w:r w:rsidR="0070122D">
        <w:rPr>
          <w:rFonts w:hint="cs"/>
          <w:rtl/>
        </w:rPr>
        <w:t xml:space="preserve">. הם מסבירים כי האספרגוס במשנה הוא אכן משקה אלכוהולי שמכינים מהירק אספרגוס. </w:t>
      </w:r>
    </w:p>
    <w:p w14:paraId="3FEF5999" w14:textId="43B14190" w:rsidR="008D273D" w:rsidRDefault="00860B2F" w:rsidP="008D273D">
      <w:pPr>
        <w:rPr>
          <w:rtl/>
        </w:rPr>
      </w:pPr>
      <w:r>
        <w:rPr>
          <w:rFonts w:hint="cs"/>
          <w:rtl/>
        </w:rPr>
        <w:t>אנחנו רואים שחלק מסמכות ה</w:t>
      </w:r>
      <w:r w:rsidR="00C93E7D">
        <w:rPr>
          <w:rFonts w:hint="cs"/>
          <w:rtl/>
        </w:rPr>
        <w:t>ג</w:t>
      </w:r>
      <w:r>
        <w:rPr>
          <w:rFonts w:hint="cs"/>
          <w:rtl/>
        </w:rPr>
        <w:t>אונים הי</w:t>
      </w:r>
      <w:r w:rsidR="002D203F">
        <w:rPr>
          <w:rFonts w:hint="cs"/>
          <w:rtl/>
        </w:rPr>
        <w:t>ית</w:t>
      </w:r>
      <w:r>
        <w:rPr>
          <w:rFonts w:hint="cs"/>
          <w:rtl/>
        </w:rPr>
        <w:t xml:space="preserve">ה לפרש מילים קשות שהופיעו במשנה ובתלמוד. </w:t>
      </w:r>
      <w:r w:rsidR="00CA146B">
        <w:rPr>
          <w:rFonts w:hint="cs"/>
          <w:rtl/>
        </w:rPr>
        <w:t>הגאונים ראו עצמם כהמשך של התלמוד ולכן הם גם עסקו בבירור גרסאות שבתלמוד</w:t>
      </w:r>
      <w:r w:rsidR="002D203F">
        <w:rPr>
          <w:rFonts w:hint="cs"/>
          <w:rtl/>
        </w:rPr>
        <w:t>.</w:t>
      </w:r>
      <w:r w:rsidR="007A1EFC">
        <w:rPr>
          <w:rFonts w:hint="cs"/>
          <w:rtl/>
        </w:rPr>
        <w:t xml:space="preserve"> הגאונים ישבו באותם מקומות מבחינה גיאוגרפית של התלמוד ולכן הם אלו שהחזיקו בסמכות לפרש את המילים, בירור גרסאות </w:t>
      </w:r>
      <w:r w:rsidR="007A1EFC" w:rsidRPr="00550F07">
        <w:rPr>
          <w:rFonts w:hint="cs"/>
          <w:rtl/>
        </w:rPr>
        <w:t>ובירור מנהגים.</w:t>
      </w:r>
      <w:r w:rsidR="004A0D84">
        <w:rPr>
          <w:rFonts w:hint="cs"/>
          <w:rtl/>
        </w:rPr>
        <w:t xml:space="preserve"> (היה שו"ת </w:t>
      </w:r>
      <w:r w:rsidR="001114BF">
        <w:rPr>
          <w:rFonts w:hint="cs"/>
          <w:rtl/>
        </w:rPr>
        <w:t xml:space="preserve">שעסק בסדר </w:t>
      </w:r>
      <w:r w:rsidR="00A253B8">
        <w:rPr>
          <w:rFonts w:hint="cs"/>
          <w:rtl/>
        </w:rPr>
        <w:t xml:space="preserve">הדלקת נרות </w:t>
      </w:r>
      <w:r w:rsidR="001114BF">
        <w:rPr>
          <w:rFonts w:hint="cs"/>
          <w:rtl/>
        </w:rPr>
        <w:t>שבת והאם ה</w:t>
      </w:r>
      <w:r w:rsidR="00A253B8">
        <w:rPr>
          <w:rFonts w:hint="cs"/>
          <w:rtl/>
        </w:rPr>
        <w:t>ברכה היא מנהג או הלכה</w:t>
      </w:r>
      <w:r w:rsidR="001114BF">
        <w:rPr>
          <w:rFonts w:hint="cs"/>
          <w:rtl/>
        </w:rPr>
        <w:t>- הגאונים השיבו כי זו הלכה</w:t>
      </w:r>
      <w:r w:rsidR="00C4748F">
        <w:rPr>
          <w:rFonts w:hint="cs"/>
          <w:rtl/>
        </w:rPr>
        <w:t xml:space="preserve"> ואת סדר המצווה </w:t>
      </w:r>
      <w:r w:rsidR="00C4748F">
        <w:rPr>
          <w:rtl/>
        </w:rPr>
        <w:t>–</w:t>
      </w:r>
      <w:r w:rsidR="00C4748F">
        <w:rPr>
          <w:rFonts w:hint="cs"/>
          <w:rtl/>
        </w:rPr>
        <w:t xml:space="preserve"> הדלקה ואז ברכה </w:t>
      </w:r>
      <w:r w:rsidR="00C4748F">
        <w:rPr>
          <w:rtl/>
        </w:rPr>
        <w:t>–</w:t>
      </w:r>
      <w:r w:rsidR="00C4748F">
        <w:rPr>
          <w:rFonts w:hint="cs"/>
          <w:rtl/>
        </w:rPr>
        <w:t xml:space="preserve"> שנוהגת עד היום</w:t>
      </w:r>
      <w:r w:rsidR="008D273D">
        <w:rPr>
          <w:rFonts w:hint="cs"/>
          <w:rtl/>
        </w:rPr>
        <w:t xml:space="preserve"> ברוב הקהילות)</w:t>
      </w:r>
    </w:p>
    <w:p w14:paraId="40157047" w14:textId="7E6AE463" w:rsidR="00815160" w:rsidRPr="00815160" w:rsidRDefault="00815160" w:rsidP="005615F4">
      <w:pPr>
        <w:rPr>
          <w:rStyle w:val="aa"/>
          <w:rtl/>
        </w:rPr>
      </w:pPr>
      <w:r w:rsidRPr="00815160">
        <w:rPr>
          <w:rStyle w:val="aa"/>
          <w:rFonts w:hint="cs"/>
          <w:rtl/>
        </w:rPr>
        <w:t>פסק הלכה בניגוד לתלמוד עם נסיבות משתנות</w:t>
      </w:r>
    </w:p>
    <w:p w14:paraId="4AC8A2D5" w14:textId="1921C87F" w:rsidR="00CC30C2" w:rsidRPr="00CC30C2" w:rsidRDefault="00CC30C2" w:rsidP="005615F4">
      <w:pPr>
        <w:rPr>
          <w:rStyle w:val="a9"/>
          <w:rtl/>
        </w:rPr>
      </w:pPr>
      <w:r w:rsidRPr="00CC30C2">
        <w:rPr>
          <w:rStyle w:val="a9"/>
          <w:rFonts w:hint="cs"/>
          <w:rtl/>
        </w:rPr>
        <w:t>תשובות</w:t>
      </w:r>
      <w:r w:rsidRPr="00CC30C2">
        <w:rPr>
          <w:rStyle w:val="a9"/>
          <w:rtl/>
        </w:rPr>
        <w:t xml:space="preserve"> </w:t>
      </w:r>
      <w:r w:rsidRPr="00CC30C2">
        <w:rPr>
          <w:rStyle w:val="a9"/>
          <w:rFonts w:hint="cs"/>
          <w:rtl/>
        </w:rPr>
        <w:t>הגאונים</w:t>
      </w:r>
      <w:r w:rsidRPr="00CC30C2">
        <w:rPr>
          <w:rStyle w:val="a9"/>
          <w:rtl/>
        </w:rPr>
        <w:t xml:space="preserve"> (</w:t>
      </w:r>
      <w:r w:rsidRPr="00CC30C2">
        <w:rPr>
          <w:rStyle w:val="a9"/>
          <w:rFonts w:hint="cs"/>
          <w:rtl/>
        </w:rPr>
        <w:t>הרכבי</w:t>
      </w:r>
      <w:r w:rsidRPr="00CC30C2">
        <w:rPr>
          <w:rStyle w:val="a9"/>
          <w:rtl/>
        </w:rPr>
        <w:t>)</w:t>
      </w:r>
      <w:r w:rsidRPr="00CC30C2">
        <w:rPr>
          <w:rStyle w:val="a9"/>
          <w:rFonts w:hint="cs"/>
          <w:rtl/>
        </w:rPr>
        <w:t>, סימן</w:t>
      </w:r>
      <w:r w:rsidRPr="00CC30C2">
        <w:rPr>
          <w:rStyle w:val="a9"/>
          <w:rtl/>
        </w:rPr>
        <w:t xml:space="preserve"> </w:t>
      </w:r>
      <w:r w:rsidRPr="00CC30C2">
        <w:rPr>
          <w:rStyle w:val="a9"/>
          <w:rFonts w:hint="cs"/>
          <w:rtl/>
        </w:rPr>
        <w:t>רעח</w:t>
      </w:r>
      <w:r w:rsidRPr="00CC30C2">
        <w:rPr>
          <w:rStyle w:val="a9"/>
          <w:rtl/>
        </w:rPr>
        <w:t xml:space="preserve"> </w:t>
      </w:r>
    </w:p>
    <w:p w14:paraId="0E1B91E2" w14:textId="640E7C75" w:rsidR="00CC30C2" w:rsidRDefault="00CC30C2" w:rsidP="005615F4">
      <w:pPr>
        <w:rPr>
          <w:rStyle w:val="a9"/>
          <w:rtl/>
        </w:rPr>
      </w:pPr>
      <w:r w:rsidRPr="00CC30C2">
        <w:rPr>
          <w:rStyle w:val="a9"/>
          <w:rFonts w:hint="cs"/>
          <w:rtl/>
        </w:rPr>
        <w:t>וש</w:t>
      </w:r>
      <w:r w:rsidRPr="00CC30C2">
        <w:rPr>
          <w:rStyle w:val="a9"/>
          <w:rtl/>
        </w:rPr>
        <w:t xml:space="preserve">'. </w:t>
      </w:r>
      <w:r w:rsidRPr="00CC30C2">
        <w:rPr>
          <w:rStyle w:val="a9"/>
          <w:rFonts w:hint="cs"/>
          <w:rtl/>
        </w:rPr>
        <w:t>שטרות</w:t>
      </w:r>
      <w:r w:rsidRPr="00CC30C2">
        <w:rPr>
          <w:rStyle w:val="a9"/>
          <w:rtl/>
        </w:rPr>
        <w:t xml:space="preserve"> </w:t>
      </w:r>
      <w:r w:rsidRPr="00CC30C2">
        <w:rPr>
          <w:rStyle w:val="a9"/>
          <w:rFonts w:hint="cs"/>
          <w:rtl/>
        </w:rPr>
        <w:t>העולין</w:t>
      </w:r>
      <w:r w:rsidRPr="00CC30C2">
        <w:rPr>
          <w:rStyle w:val="a9"/>
          <w:rtl/>
        </w:rPr>
        <w:t xml:space="preserve"> </w:t>
      </w:r>
      <w:r w:rsidRPr="00CC30C2">
        <w:rPr>
          <w:rStyle w:val="a9"/>
          <w:rFonts w:hint="cs"/>
          <w:rtl/>
        </w:rPr>
        <w:t>בערכאות</w:t>
      </w:r>
      <w:r w:rsidRPr="00CC30C2">
        <w:rPr>
          <w:rStyle w:val="a9"/>
          <w:rtl/>
        </w:rPr>
        <w:t xml:space="preserve"> </w:t>
      </w:r>
      <w:r w:rsidRPr="00CC30C2">
        <w:rPr>
          <w:rStyle w:val="a9"/>
          <w:rFonts w:hint="cs"/>
          <w:rtl/>
        </w:rPr>
        <w:t>שלג</w:t>
      </w:r>
      <w:r w:rsidRPr="00CC30C2">
        <w:rPr>
          <w:rStyle w:val="a9"/>
          <w:rtl/>
        </w:rPr>
        <w:t xml:space="preserve">' </w:t>
      </w:r>
      <w:r w:rsidRPr="00CC30C2">
        <w:rPr>
          <w:rStyle w:val="a9"/>
          <w:rFonts w:hint="cs"/>
          <w:rtl/>
        </w:rPr>
        <w:t>בזמן</w:t>
      </w:r>
      <w:r w:rsidRPr="00CC30C2">
        <w:rPr>
          <w:rStyle w:val="a9"/>
          <w:rtl/>
        </w:rPr>
        <w:t xml:space="preserve"> </w:t>
      </w:r>
      <w:r w:rsidRPr="00CC30C2">
        <w:rPr>
          <w:rStyle w:val="a9"/>
          <w:rFonts w:hint="cs"/>
          <w:rtl/>
        </w:rPr>
        <w:t>הזה</w:t>
      </w:r>
      <w:r w:rsidRPr="00CC30C2">
        <w:rPr>
          <w:rStyle w:val="a9"/>
          <w:rtl/>
        </w:rPr>
        <w:t xml:space="preserve"> </w:t>
      </w:r>
      <w:r w:rsidRPr="00CC30C2">
        <w:rPr>
          <w:rStyle w:val="a9"/>
          <w:rFonts w:hint="cs"/>
          <w:rtl/>
        </w:rPr>
        <w:t>מגבין</w:t>
      </w:r>
      <w:r w:rsidRPr="00CC30C2">
        <w:rPr>
          <w:rStyle w:val="a9"/>
          <w:rtl/>
        </w:rPr>
        <w:t xml:space="preserve"> </w:t>
      </w:r>
      <w:r w:rsidRPr="00CC30C2">
        <w:rPr>
          <w:rStyle w:val="a9"/>
          <w:rFonts w:hint="cs"/>
          <w:rtl/>
        </w:rPr>
        <w:t>אנו</w:t>
      </w:r>
      <w:r w:rsidRPr="00CC30C2">
        <w:rPr>
          <w:rStyle w:val="a9"/>
          <w:rtl/>
        </w:rPr>
        <w:t xml:space="preserve"> </w:t>
      </w:r>
      <w:r w:rsidRPr="00CC30C2">
        <w:rPr>
          <w:rStyle w:val="a9"/>
          <w:rFonts w:hint="cs"/>
          <w:rtl/>
        </w:rPr>
        <w:t>בהן,</w:t>
      </w:r>
      <w:r w:rsidRPr="00CC30C2">
        <w:rPr>
          <w:rStyle w:val="a9"/>
          <w:rtl/>
        </w:rPr>
        <w:t xml:space="preserve"> </w:t>
      </w:r>
      <w:r w:rsidRPr="00CC30C2">
        <w:rPr>
          <w:rStyle w:val="a9"/>
          <w:rFonts w:hint="cs"/>
          <w:rtl/>
        </w:rPr>
        <w:t>אלא</w:t>
      </w:r>
      <w:r w:rsidRPr="00CC30C2">
        <w:rPr>
          <w:rStyle w:val="a9"/>
          <w:rtl/>
        </w:rPr>
        <w:t xml:space="preserve"> </w:t>
      </w:r>
      <w:r w:rsidRPr="00CC30C2">
        <w:rPr>
          <w:rStyle w:val="a9"/>
          <w:rFonts w:hint="cs"/>
          <w:rtl/>
        </w:rPr>
        <w:t>שמצינו</w:t>
      </w:r>
      <w:r w:rsidRPr="00CC30C2">
        <w:rPr>
          <w:rStyle w:val="a9"/>
          <w:rtl/>
        </w:rPr>
        <w:t xml:space="preserve"> </w:t>
      </w:r>
      <w:r w:rsidRPr="00CC30C2">
        <w:rPr>
          <w:rStyle w:val="a9"/>
          <w:rFonts w:hint="cs"/>
          <w:rtl/>
        </w:rPr>
        <w:t>תשובה</w:t>
      </w:r>
      <w:r w:rsidRPr="00CC30C2">
        <w:rPr>
          <w:rStyle w:val="a9"/>
          <w:rtl/>
        </w:rPr>
        <w:t xml:space="preserve"> </w:t>
      </w:r>
      <w:r w:rsidRPr="00CC30C2">
        <w:rPr>
          <w:rStyle w:val="a9"/>
          <w:rFonts w:hint="cs"/>
          <w:rtl/>
        </w:rPr>
        <w:t>וכתוב</w:t>
      </w:r>
      <w:r w:rsidRPr="00CC30C2">
        <w:rPr>
          <w:rStyle w:val="a9"/>
          <w:rtl/>
        </w:rPr>
        <w:t xml:space="preserve"> </w:t>
      </w:r>
      <w:r w:rsidRPr="00CC30C2">
        <w:rPr>
          <w:rStyle w:val="a9"/>
          <w:rFonts w:hint="cs"/>
          <w:rtl/>
        </w:rPr>
        <w:t>בה</w:t>
      </w:r>
      <w:r w:rsidRPr="00CC30C2">
        <w:rPr>
          <w:rStyle w:val="a9"/>
          <w:rtl/>
        </w:rPr>
        <w:t xml:space="preserve"> </w:t>
      </w:r>
      <w:r w:rsidRPr="00CC30C2">
        <w:rPr>
          <w:rStyle w:val="a9"/>
          <w:rFonts w:hint="cs"/>
          <w:rtl/>
        </w:rPr>
        <w:t>שאין</w:t>
      </w:r>
      <w:r w:rsidRPr="00CC30C2">
        <w:rPr>
          <w:rStyle w:val="a9"/>
          <w:rtl/>
        </w:rPr>
        <w:t xml:space="preserve"> </w:t>
      </w:r>
      <w:r w:rsidRPr="00CC30C2">
        <w:rPr>
          <w:rStyle w:val="a9"/>
          <w:rFonts w:hint="cs"/>
          <w:rtl/>
        </w:rPr>
        <w:t>מגבין</w:t>
      </w:r>
      <w:r w:rsidRPr="00CC30C2">
        <w:rPr>
          <w:rStyle w:val="a9"/>
          <w:rtl/>
        </w:rPr>
        <w:t xml:space="preserve"> </w:t>
      </w:r>
      <w:r w:rsidRPr="00CC30C2">
        <w:rPr>
          <w:rStyle w:val="a9"/>
          <w:rFonts w:hint="cs"/>
          <w:rtl/>
        </w:rPr>
        <w:t>בהן</w:t>
      </w:r>
      <w:r w:rsidRPr="00CC30C2">
        <w:rPr>
          <w:rStyle w:val="a9"/>
          <w:rtl/>
        </w:rPr>
        <w:t xml:space="preserve"> </w:t>
      </w:r>
      <w:r w:rsidRPr="00CC30C2">
        <w:rPr>
          <w:rStyle w:val="a9"/>
          <w:rFonts w:hint="cs"/>
          <w:rtl/>
        </w:rPr>
        <w:t>ולא</w:t>
      </w:r>
      <w:r w:rsidRPr="00CC30C2">
        <w:rPr>
          <w:rStyle w:val="a9"/>
          <w:rtl/>
        </w:rPr>
        <w:t xml:space="preserve"> </w:t>
      </w:r>
      <w:r w:rsidRPr="00CC30C2">
        <w:rPr>
          <w:rStyle w:val="a9"/>
          <w:rFonts w:hint="cs"/>
          <w:rtl/>
        </w:rPr>
        <w:t>למדין</w:t>
      </w:r>
      <w:r w:rsidRPr="00CC30C2">
        <w:rPr>
          <w:rStyle w:val="a9"/>
          <w:rtl/>
        </w:rPr>
        <w:t xml:space="preserve"> </w:t>
      </w:r>
      <w:r w:rsidRPr="00CC30C2">
        <w:rPr>
          <w:rStyle w:val="a9"/>
          <w:rFonts w:hint="cs"/>
          <w:rtl/>
        </w:rPr>
        <w:t>מהן</w:t>
      </w:r>
      <w:r w:rsidRPr="00CC30C2">
        <w:rPr>
          <w:rStyle w:val="a9"/>
          <w:rtl/>
        </w:rPr>
        <w:t xml:space="preserve"> </w:t>
      </w:r>
      <w:r w:rsidRPr="00CC30C2">
        <w:rPr>
          <w:rStyle w:val="a9"/>
          <w:rFonts w:hint="cs"/>
          <w:rtl/>
        </w:rPr>
        <w:t>דחישינן</w:t>
      </w:r>
      <w:r w:rsidRPr="00CC30C2">
        <w:rPr>
          <w:rStyle w:val="a9"/>
          <w:rtl/>
        </w:rPr>
        <w:t xml:space="preserve"> </w:t>
      </w:r>
      <w:r w:rsidRPr="00CC30C2">
        <w:rPr>
          <w:rStyle w:val="a9"/>
          <w:rFonts w:hint="cs"/>
          <w:rtl/>
        </w:rPr>
        <w:t>לזיופי</w:t>
      </w:r>
      <w:r w:rsidRPr="00CC30C2">
        <w:rPr>
          <w:rStyle w:val="a9"/>
          <w:rtl/>
        </w:rPr>
        <w:t xml:space="preserve">. </w:t>
      </w:r>
      <w:r w:rsidRPr="00CC30C2">
        <w:rPr>
          <w:rStyle w:val="a9"/>
          <w:rFonts w:hint="cs"/>
          <w:rtl/>
        </w:rPr>
        <w:t>וכי</w:t>
      </w:r>
      <w:r w:rsidRPr="00CC30C2">
        <w:rPr>
          <w:rStyle w:val="a9"/>
          <w:rtl/>
        </w:rPr>
        <w:t xml:space="preserve"> </w:t>
      </w:r>
      <w:r w:rsidRPr="00CC30C2">
        <w:rPr>
          <w:rStyle w:val="a9"/>
          <w:rFonts w:hint="cs"/>
          <w:rtl/>
        </w:rPr>
        <w:t>הוה</w:t>
      </w:r>
      <w:r w:rsidRPr="00CC30C2">
        <w:rPr>
          <w:rStyle w:val="a9"/>
          <w:rtl/>
        </w:rPr>
        <w:t xml:space="preserve"> </w:t>
      </w:r>
      <w:r w:rsidRPr="00CC30C2">
        <w:rPr>
          <w:rStyle w:val="a9"/>
          <w:rFonts w:hint="cs"/>
          <w:rtl/>
        </w:rPr>
        <w:t>מגבינן</w:t>
      </w:r>
      <w:r w:rsidRPr="00CC30C2">
        <w:rPr>
          <w:rStyle w:val="a9"/>
          <w:rtl/>
        </w:rPr>
        <w:t xml:space="preserve"> </w:t>
      </w:r>
      <w:r w:rsidRPr="00CC30C2">
        <w:rPr>
          <w:rStyle w:val="a9"/>
          <w:rFonts w:hint="cs"/>
          <w:rtl/>
        </w:rPr>
        <w:t>הני</w:t>
      </w:r>
      <w:r w:rsidRPr="00CC30C2">
        <w:rPr>
          <w:rStyle w:val="a9"/>
          <w:rtl/>
        </w:rPr>
        <w:t xml:space="preserve"> </w:t>
      </w:r>
      <w:r w:rsidRPr="00CC30C2">
        <w:rPr>
          <w:rStyle w:val="a9"/>
          <w:rFonts w:hint="cs"/>
          <w:rtl/>
        </w:rPr>
        <w:t>מילי</w:t>
      </w:r>
      <w:r w:rsidRPr="00CC30C2">
        <w:rPr>
          <w:rStyle w:val="a9"/>
          <w:rtl/>
        </w:rPr>
        <w:t xml:space="preserve"> </w:t>
      </w:r>
      <w:r w:rsidRPr="00CC30C2">
        <w:rPr>
          <w:rStyle w:val="a9"/>
          <w:rFonts w:hint="cs"/>
          <w:rtl/>
        </w:rPr>
        <w:t>בדורות</w:t>
      </w:r>
      <w:r w:rsidRPr="00CC30C2">
        <w:rPr>
          <w:rStyle w:val="a9"/>
          <w:rtl/>
        </w:rPr>
        <w:t xml:space="preserve"> </w:t>
      </w:r>
      <w:r w:rsidRPr="00CC30C2">
        <w:rPr>
          <w:rStyle w:val="a9"/>
          <w:rFonts w:hint="cs"/>
          <w:rtl/>
        </w:rPr>
        <w:t>הראשונים</w:t>
      </w:r>
      <w:r w:rsidRPr="00CC30C2">
        <w:rPr>
          <w:rStyle w:val="a9"/>
          <w:rtl/>
        </w:rPr>
        <w:t xml:space="preserve"> </w:t>
      </w:r>
      <w:r w:rsidRPr="00CC30C2">
        <w:rPr>
          <w:rStyle w:val="a9"/>
          <w:rFonts w:hint="cs"/>
          <w:rtl/>
        </w:rPr>
        <w:t>שהיו</w:t>
      </w:r>
      <w:r w:rsidRPr="00CC30C2">
        <w:rPr>
          <w:rStyle w:val="a9"/>
          <w:rtl/>
        </w:rPr>
        <w:t xml:space="preserve"> </w:t>
      </w:r>
      <w:r w:rsidRPr="00CC30C2">
        <w:rPr>
          <w:rStyle w:val="a9"/>
          <w:rFonts w:hint="cs"/>
          <w:rtl/>
        </w:rPr>
        <w:t>חכמי</w:t>
      </w:r>
      <w:r w:rsidRPr="00CC30C2">
        <w:rPr>
          <w:rStyle w:val="a9"/>
          <w:rtl/>
        </w:rPr>
        <w:t xml:space="preserve"> </w:t>
      </w:r>
      <w:r w:rsidRPr="00CC30C2">
        <w:rPr>
          <w:rStyle w:val="a9"/>
          <w:rFonts w:hint="cs"/>
          <w:rtl/>
        </w:rPr>
        <w:t>ישראל</w:t>
      </w:r>
      <w:r w:rsidRPr="00CC30C2">
        <w:rPr>
          <w:rStyle w:val="a9"/>
          <w:rtl/>
        </w:rPr>
        <w:t xml:space="preserve"> </w:t>
      </w:r>
      <w:r w:rsidRPr="00CC30C2">
        <w:rPr>
          <w:rStyle w:val="a9"/>
          <w:rFonts w:hint="cs"/>
          <w:rtl/>
        </w:rPr>
        <w:t>מוחזקין</w:t>
      </w:r>
      <w:r w:rsidRPr="00CC30C2">
        <w:rPr>
          <w:rStyle w:val="a9"/>
          <w:rtl/>
        </w:rPr>
        <w:t xml:space="preserve"> </w:t>
      </w:r>
      <w:r w:rsidRPr="00CC30C2">
        <w:rPr>
          <w:rStyle w:val="a9"/>
          <w:rFonts w:hint="cs"/>
          <w:rtl/>
        </w:rPr>
        <w:t>בהן</w:t>
      </w:r>
      <w:r w:rsidRPr="00CC30C2">
        <w:rPr>
          <w:rStyle w:val="a9"/>
          <w:rtl/>
        </w:rPr>
        <w:t xml:space="preserve"> </w:t>
      </w:r>
      <w:r w:rsidRPr="00CC30C2">
        <w:rPr>
          <w:rStyle w:val="a9"/>
          <w:rFonts w:hint="cs"/>
          <w:rtl/>
        </w:rPr>
        <w:t>שלא</w:t>
      </w:r>
      <w:r w:rsidRPr="00CC30C2">
        <w:rPr>
          <w:rStyle w:val="a9"/>
          <w:rtl/>
        </w:rPr>
        <w:t xml:space="preserve"> </w:t>
      </w:r>
      <w:r w:rsidRPr="00CC30C2">
        <w:rPr>
          <w:rStyle w:val="a9"/>
          <w:rFonts w:hint="cs"/>
          <w:rtl/>
        </w:rPr>
        <w:t>היו</w:t>
      </w:r>
      <w:r w:rsidRPr="00CC30C2">
        <w:rPr>
          <w:rStyle w:val="a9"/>
          <w:rtl/>
        </w:rPr>
        <w:t xml:space="preserve"> </w:t>
      </w:r>
      <w:r w:rsidRPr="00CC30C2">
        <w:rPr>
          <w:rStyle w:val="a9"/>
          <w:rFonts w:hint="cs"/>
          <w:rtl/>
        </w:rPr>
        <w:t>מזויפין</w:t>
      </w:r>
      <w:r w:rsidRPr="00CC30C2">
        <w:rPr>
          <w:rStyle w:val="a9"/>
          <w:rtl/>
        </w:rPr>
        <w:t xml:space="preserve">. </w:t>
      </w:r>
      <w:r w:rsidRPr="00CC30C2">
        <w:rPr>
          <w:rStyle w:val="a9"/>
          <w:rFonts w:hint="cs"/>
          <w:rtl/>
        </w:rPr>
        <w:t>אבל</w:t>
      </w:r>
      <w:r w:rsidRPr="00CC30C2">
        <w:rPr>
          <w:rStyle w:val="a9"/>
          <w:rtl/>
        </w:rPr>
        <w:t xml:space="preserve"> </w:t>
      </w:r>
      <w:r w:rsidRPr="00CC30C2">
        <w:rPr>
          <w:rStyle w:val="a9"/>
          <w:rFonts w:hint="cs"/>
          <w:rtl/>
        </w:rPr>
        <w:t>בדורות</w:t>
      </w:r>
      <w:r w:rsidRPr="00CC30C2">
        <w:rPr>
          <w:rStyle w:val="a9"/>
          <w:rtl/>
        </w:rPr>
        <w:t xml:space="preserve"> </w:t>
      </w:r>
      <w:r w:rsidRPr="00CC30C2">
        <w:rPr>
          <w:rStyle w:val="a9"/>
          <w:rFonts w:hint="cs"/>
          <w:rtl/>
        </w:rPr>
        <w:t>הללו</w:t>
      </w:r>
      <w:r w:rsidRPr="00CC30C2">
        <w:rPr>
          <w:rStyle w:val="a9"/>
          <w:rtl/>
        </w:rPr>
        <w:t xml:space="preserve"> </w:t>
      </w:r>
      <w:r w:rsidRPr="00CC30C2">
        <w:rPr>
          <w:rStyle w:val="a9"/>
          <w:rFonts w:hint="cs"/>
          <w:rtl/>
        </w:rPr>
        <w:t>שאנו</w:t>
      </w:r>
      <w:r w:rsidRPr="00CC30C2">
        <w:rPr>
          <w:rStyle w:val="a9"/>
          <w:rtl/>
        </w:rPr>
        <w:t xml:space="preserve"> </w:t>
      </w:r>
      <w:r w:rsidRPr="00CC30C2">
        <w:rPr>
          <w:rStyle w:val="a9"/>
          <w:rFonts w:hint="cs"/>
          <w:rtl/>
        </w:rPr>
        <w:t>בקיאין</w:t>
      </w:r>
      <w:r w:rsidRPr="00CC30C2">
        <w:rPr>
          <w:rStyle w:val="a9"/>
          <w:rtl/>
        </w:rPr>
        <w:t xml:space="preserve"> </w:t>
      </w:r>
      <w:r w:rsidRPr="00CC30C2">
        <w:rPr>
          <w:rStyle w:val="a9"/>
          <w:rFonts w:hint="cs"/>
          <w:rtl/>
        </w:rPr>
        <w:t>בהן</w:t>
      </w:r>
      <w:r w:rsidRPr="00CC30C2">
        <w:rPr>
          <w:rStyle w:val="a9"/>
          <w:rtl/>
        </w:rPr>
        <w:t xml:space="preserve"> </w:t>
      </w:r>
      <w:r w:rsidRPr="00CC30C2">
        <w:rPr>
          <w:rStyle w:val="a9"/>
          <w:rFonts w:hint="cs"/>
          <w:rtl/>
        </w:rPr>
        <w:t>שכל</w:t>
      </w:r>
      <w:r w:rsidRPr="00CC30C2">
        <w:rPr>
          <w:rStyle w:val="a9"/>
          <w:rtl/>
        </w:rPr>
        <w:t xml:space="preserve"> </w:t>
      </w:r>
      <w:r w:rsidRPr="00CC30C2">
        <w:rPr>
          <w:rStyle w:val="a9"/>
          <w:rFonts w:hint="cs"/>
          <w:rtl/>
        </w:rPr>
        <w:t>עיסקיהן</w:t>
      </w:r>
      <w:r w:rsidRPr="00CC30C2">
        <w:rPr>
          <w:rStyle w:val="a9"/>
          <w:rtl/>
        </w:rPr>
        <w:t xml:space="preserve"> </w:t>
      </w:r>
      <w:r w:rsidRPr="00CC30C2">
        <w:rPr>
          <w:rStyle w:val="a9"/>
          <w:rFonts w:hint="cs"/>
          <w:rtl/>
        </w:rPr>
        <w:t>שקרנות</w:t>
      </w:r>
      <w:r w:rsidRPr="00CC30C2">
        <w:rPr>
          <w:rStyle w:val="a9"/>
          <w:rtl/>
        </w:rPr>
        <w:t xml:space="preserve"> </w:t>
      </w:r>
      <w:r w:rsidRPr="00CC30C2">
        <w:rPr>
          <w:rStyle w:val="a9"/>
          <w:rFonts w:hint="cs"/>
          <w:rtl/>
        </w:rPr>
        <w:t>וכזבנות</w:t>
      </w:r>
      <w:r w:rsidRPr="00CC30C2">
        <w:rPr>
          <w:rStyle w:val="a9"/>
          <w:rtl/>
        </w:rPr>
        <w:t xml:space="preserve"> </w:t>
      </w:r>
      <w:r w:rsidRPr="00CC30C2">
        <w:rPr>
          <w:rStyle w:val="a9"/>
          <w:rFonts w:hint="cs"/>
          <w:rtl/>
        </w:rPr>
        <w:t>אין</w:t>
      </w:r>
      <w:r w:rsidRPr="00CC30C2">
        <w:rPr>
          <w:rStyle w:val="a9"/>
          <w:rtl/>
        </w:rPr>
        <w:t xml:space="preserve"> </w:t>
      </w:r>
      <w:r w:rsidRPr="00CC30C2">
        <w:rPr>
          <w:rStyle w:val="a9"/>
          <w:rFonts w:hint="cs"/>
          <w:rtl/>
        </w:rPr>
        <w:t>ללמוד</w:t>
      </w:r>
      <w:r w:rsidRPr="00CC30C2">
        <w:rPr>
          <w:rStyle w:val="a9"/>
          <w:rtl/>
        </w:rPr>
        <w:t xml:space="preserve"> </w:t>
      </w:r>
      <w:r w:rsidRPr="00CC30C2">
        <w:rPr>
          <w:rStyle w:val="a9"/>
          <w:rFonts w:hint="cs"/>
          <w:rtl/>
        </w:rPr>
        <w:t>משטרותיהן</w:t>
      </w:r>
      <w:r w:rsidRPr="00CC30C2">
        <w:rPr>
          <w:rStyle w:val="a9"/>
          <w:rtl/>
        </w:rPr>
        <w:t xml:space="preserve"> </w:t>
      </w:r>
      <w:r w:rsidRPr="00CC30C2">
        <w:rPr>
          <w:rStyle w:val="a9"/>
          <w:rFonts w:hint="cs"/>
          <w:rtl/>
        </w:rPr>
        <w:t>כלל</w:t>
      </w:r>
      <w:r w:rsidRPr="00CC30C2">
        <w:rPr>
          <w:rStyle w:val="a9"/>
          <w:rtl/>
        </w:rPr>
        <w:t xml:space="preserve"> </w:t>
      </w:r>
      <w:r w:rsidRPr="00CC30C2">
        <w:rPr>
          <w:rStyle w:val="a9"/>
          <w:rFonts w:hint="cs"/>
          <w:rtl/>
        </w:rPr>
        <w:t>שכולן</w:t>
      </w:r>
      <w:r w:rsidRPr="00CC30C2">
        <w:rPr>
          <w:rStyle w:val="a9"/>
          <w:rtl/>
        </w:rPr>
        <w:t xml:space="preserve"> </w:t>
      </w:r>
      <w:r w:rsidRPr="00CC30C2">
        <w:rPr>
          <w:rStyle w:val="a9"/>
          <w:rFonts w:hint="cs"/>
          <w:rtl/>
        </w:rPr>
        <w:t>בחזקת</w:t>
      </w:r>
      <w:r w:rsidRPr="00CC30C2">
        <w:rPr>
          <w:rStyle w:val="a9"/>
          <w:rtl/>
        </w:rPr>
        <w:t xml:space="preserve"> </w:t>
      </w:r>
      <w:r w:rsidRPr="00CC30C2">
        <w:rPr>
          <w:rStyle w:val="a9"/>
          <w:rFonts w:hint="cs"/>
          <w:rtl/>
        </w:rPr>
        <w:t>זיוף</w:t>
      </w:r>
      <w:r w:rsidRPr="00CC30C2">
        <w:rPr>
          <w:rStyle w:val="a9"/>
          <w:rtl/>
        </w:rPr>
        <w:t xml:space="preserve"> </w:t>
      </w:r>
      <w:r w:rsidRPr="00CC30C2">
        <w:rPr>
          <w:rStyle w:val="a9"/>
          <w:rFonts w:hint="cs"/>
          <w:rtl/>
        </w:rPr>
        <w:t>הן</w:t>
      </w:r>
      <w:r w:rsidRPr="00CC30C2">
        <w:rPr>
          <w:rStyle w:val="a9"/>
          <w:rtl/>
        </w:rPr>
        <w:t xml:space="preserve"> </w:t>
      </w:r>
      <w:r w:rsidRPr="00CC30C2">
        <w:rPr>
          <w:rStyle w:val="a9"/>
          <w:rFonts w:hint="cs"/>
          <w:rtl/>
        </w:rPr>
        <w:t>דכתי</w:t>
      </w:r>
      <w:r w:rsidRPr="00CC30C2">
        <w:rPr>
          <w:rStyle w:val="a9"/>
          <w:rtl/>
        </w:rPr>
        <w:t xml:space="preserve">' </w:t>
      </w:r>
      <w:r w:rsidRPr="00CC30C2">
        <w:rPr>
          <w:rStyle w:val="a9"/>
          <w:rFonts w:hint="cs"/>
          <w:rtl/>
        </w:rPr>
        <w:t>אשר</w:t>
      </w:r>
      <w:r w:rsidRPr="00CC30C2">
        <w:rPr>
          <w:rStyle w:val="a9"/>
          <w:rtl/>
        </w:rPr>
        <w:t xml:space="preserve"> </w:t>
      </w:r>
      <w:r w:rsidRPr="00CC30C2">
        <w:rPr>
          <w:rStyle w:val="a9"/>
          <w:rFonts w:hint="cs"/>
          <w:rtl/>
        </w:rPr>
        <w:t>פיהם</w:t>
      </w:r>
      <w:r w:rsidRPr="00CC30C2">
        <w:rPr>
          <w:rStyle w:val="a9"/>
          <w:rtl/>
        </w:rPr>
        <w:t xml:space="preserve"> </w:t>
      </w:r>
      <w:r w:rsidRPr="00CC30C2">
        <w:rPr>
          <w:rStyle w:val="a9"/>
          <w:rFonts w:hint="cs"/>
          <w:rtl/>
        </w:rPr>
        <w:t>דב</w:t>
      </w:r>
      <w:r w:rsidRPr="00CC30C2">
        <w:rPr>
          <w:rStyle w:val="a9"/>
          <w:rtl/>
        </w:rPr>
        <w:t xml:space="preserve">' </w:t>
      </w:r>
      <w:r w:rsidRPr="00CC30C2">
        <w:rPr>
          <w:rStyle w:val="a9"/>
          <w:rFonts w:hint="cs"/>
          <w:rtl/>
        </w:rPr>
        <w:t>שוא</w:t>
      </w:r>
      <w:r w:rsidRPr="00CC30C2">
        <w:rPr>
          <w:rStyle w:val="a9"/>
          <w:rtl/>
        </w:rPr>
        <w:t xml:space="preserve">. </w:t>
      </w:r>
    </w:p>
    <w:p w14:paraId="3D1971F3" w14:textId="77777777" w:rsidR="00703FC4" w:rsidRPr="00703FC4" w:rsidRDefault="00703FC4" w:rsidP="005615F4">
      <w:pPr>
        <w:rPr>
          <w:rStyle w:val="a9"/>
          <w:rtl/>
        </w:rPr>
      </w:pPr>
      <w:r w:rsidRPr="00703FC4">
        <w:rPr>
          <w:rStyle w:val="a9"/>
          <w:rFonts w:hint="cs"/>
          <w:rtl/>
        </w:rPr>
        <w:t>הכין</w:t>
      </w:r>
      <w:r w:rsidRPr="00703FC4">
        <w:rPr>
          <w:rStyle w:val="a9"/>
          <w:rtl/>
        </w:rPr>
        <w:t xml:space="preserve"> </w:t>
      </w:r>
      <w:r w:rsidRPr="00703FC4">
        <w:rPr>
          <w:rStyle w:val="a9"/>
          <w:rFonts w:hint="cs"/>
          <w:rtl/>
        </w:rPr>
        <w:t>חזינא</w:t>
      </w:r>
      <w:r w:rsidRPr="00703FC4">
        <w:rPr>
          <w:rStyle w:val="a9"/>
          <w:rtl/>
        </w:rPr>
        <w:t xml:space="preserve"> </w:t>
      </w:r>
      <w:r w:rsidRPr="00703FC4">
        <w:rPr>
          <w:rStyle w:val="a9"/>
          <w:rFonts w:hint="cs"/>
          <w:rtl/>
        </w:rPr>
        <w:t>כי</w:t>
      </w:r>
      <w:r w:rsidRPr="00703FC4">
        <w:rPr>
          <w:rStyle w:val="a9"/>
          <w:rtl/>
        </w:rPr>
        <w:t xml:space="preserve"> </w:t>
      </w:r>
      <w:r w:rsidRPr="00703FC4">
        <w:rPr>
          <w:rStyle w:val="a9"/>
          <w:rFonts w:hint="cs"/>
          <w:rtl/>
        </w:rPr>
        <w:t>המדינה</w:t>
      </w:r>
      <w:r w:rsidRPr="00703FC4">
        <w:rPr>
          <w:rStyle w:val="a9"/>
          <w:rtl/>
        </w:rPr>
        <w:t xml:space="preserve"> </w:t>
      </w:r>
      <w:r w:rsidRPr="00703FC4">
        <w:rPr>
          <w:rStyle w:val="a9"/>
          <w:rFonts w:hint="cs"/>
          <w:rtl/>
        </w:rPr>
        <w:t>הזאת</w:t>
      </w:r>
      <w:r w:rsidRPr="00703FC4">
        <w:rPr>
          <w:rStyle w:val="a9"/>
          <w:rtl/>
        </w:rPr>
        <w:t xml:space="preserve"> </w:t>
      </w:r>
      <w:r w:rsidRPr="00703FC4">
        <w:rPr>
          <w:rStyle w:val="a9"/>
          <w:rFonts w:hint="cs"/>
          <w:rtl/>
        </w:rPr>
        <w:t>שאנו</w:t>
      </w:r>
      <w:r w:rsidRPr="00703FC4">
        <w:rPr>
          <w:rStyle w:val="a9"/>
          <w:rtl/>
        </w:rPr>
        <w:t xml:space="preserve"> </w:t>
      </w:r>
      <w:r w:rsidRPr="00703FC4">
        <w:rPr>
          <w:rStyle w:val="a9"/>
          <w:rFonts w:hint="cs"/>
          <w:rtl/>
        </w:rPr>
        <w:t>עכשו</w:t>
      </w:r>
      <w:r w:rsidRPr="00703FC4">
        <w:rPr>
          <w:rStyle w:val="a9"/>
          <w:rtl/>
        </w:rPr>
        <w:t xml:space="preserve"> </w:t>
      </w:r>
      <w:r w:rsidRPr="00703FC4">
        <w:rPr>
          <w:rStyle w:val="a9"/>
          <w:rFonts w:hint="cs"/>
          <w:rtl/>
        </w:rPr>
        <w:t>בתוכה</w:t>
      </w:r>
      <w:r w:rsidRPr="00703FC4">
        <w:rPr>
          <w:rStyle w:val="a9"/>
          <w:rtl/>
        </w:rPr>
        <w:t xml:space="preserve"> </w:t>
      </w:r>
      <w:r w:rsidRPr="00703FC4">
        <w:rPr>
          <w:rStyle w:val="a9"/>
          <w:rFonts w:hint="cs"/>
          <w:rtl/>
        </w:rPr>
        <w:t>והיא</w:t>
      </w:r>
      <w:r w:rsidRPr="00703FC4">
        <w:rPr>
          <w:rStyle w:val="a9"/>
          <w:rtl/>
        </w:rPr>
        <w:t xml:space="preserve"> </w:t>
      </w:r>
      <w:r w:rsidRPr="00703FC4">
        <w:rPr>
          <w:rStyle w:val="a9"/>
          <w:rFonts w:hint="cs"/>
          <w:rtl/>
        </w:rPr>
        <w:t>בגדאד</w:t>
      </w:r>
      <w:r w:rsidRPr="00703FC4">
        <w:rPr>
          <w:rStyle w:val="a9"/>
          <w:rtl/>
        </w:rPr>
        <w:t xml:space="preserve"> </w:t>
      </w:r>
      <w:r w:rsidRPr="00703FC4">
        <w:rPr>
          <w:rStyle w:val="a9"/>
          <w:rFonts w:hint="cs"/>
          <w:rtl/>
        </w:rPr>
        <w:t>אין</w:t>
      </w:r>
      <w:r w:rsidRPr="00703FC4">
        <w:rPr>
          <w:rStyle w:val="a9"/>
          <w:rtl/>
        </w:rPr>
        <w:t xml:space="preserve"> </w:t>
      </w:r>
      <w:r w:rsidRPr="00703FC4">
        <w:rPr>
          <w:rStyle w:val="a9"/>
          <w:rFonts w:hint="cs"/>
          <w:rtl/>
        </w:rPr>
        <w:t>מקבלין</w:t>
      </w:r>
      <w:r w:rsidRPr="00703FC4">
        <w:rPr>
          <w:rStyle w:val="a9"/>
          <w:rtl/>
        </w:rPr>
        <w:t xml:space="preserve"> </w:t>
      </w:r>
      <w:r w:rsidRPr="00703FC4">
        <w:rPr>
          <w:rStyle w:val="a9"/>
          <w:rFonts w:hint="cs"/>
          <w:rtl/>
        </w:rPr>
        <w:t>בערכאות</w:t>
      </w:r>
      <w:r w:rsidRPr="00703FC4">
        <w:rPr>
          <w:rStyle w:val="a9"/>
          <w:rtl/>
        </w:rPr>
        <w:t xml:space="preserve"> </w:t>
      </w:r>
      <w:r w:rsidRPr="00703FC4">
        <w:rPr>
          <w:rStyle w:val="a9"/>
          <w:rFonts w:hint="cs"/>
          <w:rtl/>
        </w:rPr>
        <w:t>שלגוים</w:t>
      </w:r>
      <w:r w:rsidRPr="00703FC4">
        <w:rPr>
          <w:rStyle w:val="a9"/>
          <w:rtl/>
        </w:rPr>
        <w:t xml:space="preserve"> </w:t>
      </w:r>
      <w:r w:rsidRPr="00703FC4">
        <w:rPr>
          <w:rStyle w:val="a9"/>
          <w:rFonts w:hint="cs"/>
          <w:rtl/>
        </w:rPr>
        <w:t>אלא</w:t>
      </w:r>
      <w:r w:rsidRPr="00703FC4">
        <w:rPr>
          <w:rStyle w:val="a9"/>
          <w:rtl/>
        </w:rPr>
        <w:t xml:space="preserve"> </w:t>
      </w:r>
      <w:r w:rsidRPr="00703FC4">
        <w:rPr>
          <w:rStyle w:val="a9"/>
          <w:rFonts w:hint="cs"/>
          <w:rtl/>
        </w:rPr>
        <w:t>עדים</w:t>
      </w:r>
      <w:r w:rsidRPr="00703FC4">
        <w:rPr>
          <w:rStyle w:val="a9"/>
          <w:rtl/>
        </w:rPr>
        <w:t xml:space="preserve"> </w:t>
      </w:r>
      <w:r w:rsidRPr="00703FC4">
        <w:rPr>
          <w:rStyle w:val="a9"/>
          <w:rFonts w:hint="cs"/>
          <w:rtl/>
        </w:rPr>
        <w:t>פקחים</w:t>
      </w:r>
      <w:r w:rsidRPr="00703FC4">
        <w:rPr>
          <w:rStyle w:val="a9"/>
          <w:rtl/>
        </w:rPr>
        <w:t xml:space="preserve"> </w:t>
      </w:r>
      <w:r w:rsidRPr="00703FC4">
        <w:rPr>
          <w:rStyle w:val="a9"/>
          <w:rFonts w:hint="cs"/>
          <w:rtl/>
        </w:rPr>
        <w:t>וגדולים</w:t>
      </w:r>
      <w:r w:rsidRPr="00703FC4">
        <w:rPr>
          <w:rStyle w:val="a9"/>
          <w:rtl/>
        </w:rPr>
        <w:t xml:space="preserve"> </w:t>
      </w:r>
      <w:r w:rsidRPr="00703FC4">
        <w:rPr>
          <w:rStyle w:val="a9"/>
          <w:rFonts w:hint="cs"/>
          <w:rtl/>
        </w:rPr>
        <w:t>ועשירים</w:t>
      </w:r>
      <w:r w:rsidRPr="00703FC4">
        <w:rPr>
          <w:rStyle w:val="a9"/>
          <w:rtl/>
        </w:rPr>
        <w:t xml:space="preserve"> </w:t>
      </w:r>
      <w:r w:rsidRPr="00703FC4">
        <w:rPr>
          <w:rStyle w:val="a9"/>
          <w:rFonts w:hint="cs"/>
          <w:rtl/>
        </w:rPr>
        <w:t>שלא</w:t>
      </w:r>
      <w:r w:rsidRPr="00703FC4">
        <w:rPr>
          <w:rStyle w:val="a9"/>
          <w:rtl/>
        </w:rPr>
        <w:t xml:space="preserve"> </w:t>
      </w:r>
      <w:r w:rsidRPr="00703FC4">
        <w:rPr>
          <w:rStyle w:val="a9"/>
          <w:rFonts w:hint="cs"/>
          <w:rtl/>
        </w:rPr>
        <w:t>עלה</w:t>
      </w:r>
      <w:r w:rsidRPr="00703FC4">
        <w:rPr>
          <w:rStyle w:val="a9"/>
          <w:rtl/>
        </w:rPr>
        <w:t xml:space="preserve"> </w:t>
      </w:r>
      <w:r w:rsidRPr="00703FC4">
        <w:rPr>
          <w:rStyle w:val="a9"/>
          <w:rFonts w:hint="cs"/>
          <w:rtl/>
        </w:rPr>
        <w:t>עליהן</w:t>
      </w:r>
      <w:r w:rsidRPr="00703FC4">
        <w:rPr>
          <w:rStyle w:val="a9"/>
          <w:rtl/>
        </w:rPr>
        <w:t xml:space="preserve"> </w:t>
      </w:r>
      <w:r w:rsidRPr="00703FC4">
        <w:rPr>
          <w:rStyle w:val="a9"/>
          <w:rFonts w:hint="cs"/>
          <w:rtl/>
        </w:rPr>
        <w:t>גזל</w:t>
      </w:r>
      <w:r w:rsidRPr="00703FC4">
        <w:rPr>
          <w:rStyle w:val="a9"/>
          <w:rtl/>
        </w:rPr>
        <w:t xml:space="preserve"> </w:t>
      </w:r>
      <w:r w:rsidRPr="00703FC4">
        <w:rPr>
          <w:rStyle w:val="a9"/>
          <w:rFonts w:hint="cs"/>
          <w:rtl/>
        </w:rPr>
        <w:t>ולא</w:t>
      </w:r>
      <w:r w:rsidRPr="00703FC4">
        <w:rPr>
          <w:rStyle w:val="a9"/>
          <w:rtl/>
        </w:rPr>
        <w:t xml:space="preserve"> </w:t>
      </w:r>
      <w:r w:rsidRPr="00703FC4">
        <w:rPr>
          <w:rStyle w:val="a9"/>
          <w:rFonts w:hint="cs"/>
          <w:rtl/>
        </w:rPr>
        <w:t>דברי</w:t>
      </w:r>
      <w:r w:rsidRPr="00703FC4">
        <w:rPr>
          <w:rStyle w:val="a9"/>
          <w:rtl/>
        </w:rPr>
        <w:t xml:space="preserve"> </w:t>
      </w:r>
      <w:r w:rsidRPr="00703FC4">
        <w:rPr>
          <w:rStyle w:val="a9"/>
          <w:rFonts w:hint="cs"/>
          <w:rtl/>
        </w:rPr>
        <w:t>שקר</w:t>
      </w:r>
      <w:r w:rsidRPr="00703FC4">
        <w:rPr>
          <w:rStyle w:val="a9"/>
          <w:rtl/>
        </w:rPr>
        <w:t xml:space="preserve"> </w:t>
      </w:r>
      <w:r w:rsidRPr="00703FC4">
        <w:rPr>
          <w:rStyle w:val="a9"/>
          <w:rFonts w:hint="cs"/>
          <w:rtl/>
        </w:rPr>
        <w:t>ולא</w:t>
      </w:r>
      <w:r w:rsidRPr="00703FC4">
        <w:rPr>
          <w:rStyle w:val="a9"/>
          <w:rtl/>
        </w:rPr>
        <w:t xml:space="preserve"> </w:t>
      </w:r>
      <w:r w:rsidRPr="00703FC4">
        <w:rPr>
          <w:rStyle w:val="a9"/>
          <w:rFonts w:hint="cs"/>
          <w:rtl/>
        </w:rPr>
        <w:t>דברי</w:t>
      </w:r>
      <w:r w:rsidRPr="00703FC4">
        <w:rPr>
          <w:rStyle w:val="a9"/>
          <w:rtl/>
        </w:rPr>
        <w:t xml:space="preserve"> </w:t>
      </w:r>
      <w:r w:rsidRPr="00703FC4">
        <w:rPr>
          <w:rStyle w:val="a9"/>
          <w:rFonts w:hint="cs"/>
          <w:rtl/>
        </w:rPr>
        <w:t>שוא</w:t>
      </w:r>
      <w:r w:rsidRPr="00703FC4">
        <w:rPr>
          <w:rStyle w:val="a9"/>
          <w:rtl/>
        </w:rPr>
        <w:t xml:space="preserve"> </w:t>
      </w:r>
      <w:r w:rsidRPr="00703FC4">
        <w:rPr>
          <w:rStyle w:val="a9"/>
          <w:rFonts w:hint="cs"/>
          <w:rtl/>
        </w:rPr>
        <w:t>ושמצויינין</w:t>
      </w:r>
      <w:r w:rsidRPr="00703FC4">
        <w:rPr>
          <w:rStyle w:val="a9"/>
          <w:rtl/>
        </w:rPr>
        <w:t xml:space="preserve"> </w:t>
      </w:r>
      <w:r w:rsidRPr="00703FC4">
        <w:rPr>
          <w:rStyle w:val="a9"/>
          <w:rFonts w:hint="cs"/>
          <w:rtl/>
        </w:rPr>
        <w:t>בדתם</w:t>
      </w:r>
      <w:r w:rsidRPr="00703FC4">
        <w:rPr>
          <w:rStyle w:val="a9"/>
          <w:rtl/>
        </w:rPr>
        <w:t xml:space="preserve"> </w:t>
      </w:r>
      <w:r w:rsidRPr="00703FC4">
        <w:rPr>
          <w:rStyle w:val="a9"/>
          <w:rFonts w:hint="cs"/>
          <w:rtl/>
        </w:rPr>
        <w:t>ונקראין</w:t>
      </w:r>
      <w:r w:rsidRPr="00703FC4">
        <w:rPr>
          <w:rStyle w:val="a9"/>
          <w:rtl/>
        </w:rPr>
        <w:t xml:space="preserve"> </w:t>
      </w:r>
      <w:r w:rsidRPr="00703FC4">
        <w:rPr>
          <w:rStyle w:val="a9"/>
          <w:rFonts w:hint="cs"/>
          <w:rtl/>
        </w:rPr>
        <w:t>אלמעדלין [אנשי</w:t>
      </w:r>
      <w:r w:rsidRPr="00703FC4">
        <w:rPr>
          <w:rStyle w:val="a9"/>
          <w:rtl/>
        </w:rPr>
        <w:t xml:space="preserve"> </w:t>
      </w:r>
      <w:r w:rsidRPr="00703FC4">
        <w:rPr>
          <w:rStyle w:val="a9"/>
          <w:rFonts w:hint="cs"/>
          <w:rtl/>
        </w:rPr>
        <w:t>צדק</w:t>
      </w:r>
      <w:r w:rsidRPr="00703FC4">
        <w:rPr>
          <w:rStyle w:val="a9"/>
          <w:rtl/>
        </w:rPr>
        <w:t xml:space="preserve"> </w:t>
      </w:r>
      <w:r w:rsidRPr="00703FC4">
        <w:rPr>
          <w:rStyle w:val="a9"/>
          <w:rFonts w:hint="cs"/>
          <w:rtl/>
        </w:rPr>
        <w:t>ואמת]</w:t>
      </w:r>
      <w:r w:rsidRPr="00703FC4">
        <w:rPr>
          <w:rStyle w:val="a9"/>
          <w:rtl/>
        </w:rPr>
        <w:t xml:space="preserve">. </w:t>
      </w:r>
      <w:r w:rsidRPr="00703FC4">
        <w:rPr>
          <w:rStyle w:val="a9"/>
          <w:rFonts w:hint="cs"/>
          <w:rtl/>
        </w:rPr>
        <w:t>כגון</w:t>
      </w:r>
      <w:r w:rsidRPr="00703FC4">
        <w:rPr>
          <w:rStyle w:val="a9"/>
          <w:rtl/>
        </w:rPr>
        <w:t xml:space="preserve"> </w:t>
      </w:r>
      <w:r w:rsidRPr="00703FC4">
        <w:rPr>
          <w:rStyle w:val="a9"/>
          <w:rFonts w:hint="cs"/>
          <w:rtl/>
        </w:rPr>
        <w:t>אלו</w:t>
      </w:r>
      <w:r w:rsidRPr="00703FC4">
        <w:rPr>
          <w:rStyle w:val="a9"/>
          <w:rtl/>
        </w:rPr>
        <w:t xml:space="preserve"> </w:t>
      </w:r>
      <w:r w:rsidRPr="00703FC4">
        <w:rPr>
          <w:rStyle w:val="a9"/>
          <w:rFonts w:hint="cs"/>
          <w:rtl/>
        </w:rPr>
        <w:t>אם</w:t>
      </w:r>
      <w:r w:rsidRPr="00703FC4">
        <w:rPr>
          <w:rStyle w:val="a9"/>
          <w:rtl/>
        </w:rPr>
        <w:t xml:space="preserve"> </w:t>
      </w:r>
      <w:r w:rsidRPr="00703FC4">
        <w:rPr>
          <w:rStyle w:val="a9"/>
          <w:rFonts w:hint="cs"/>
          <w:rtl/>
        </w:rPr>
        <w:t>העידו</w:t>
      </w:r>
      <w:r w:rsidRPr="00703FC4">
        <w:rPr>
          <w:rStyle w:val="a9"/>
          <w:rtl/>
        </w:rPr>
        <w:t xml:space="preserve"> </w:t>
      </w:r>
      <w:r w:rsidRPr="00703FC4">
        <w:rPr>
          <w:rStyle w:val="a9"/>
          <w:rFonts w:hint="cs"/>
          <w:rtl/>
        </w:rPr>
        <w:t>על</w:t>
      </w:r>
      <w:r w:rsidRPr="00703FC4">
        <w:rPr>
          <w:rStyle w:val="a9"/>
          <w:rtl/>
        </w:rPr>
        <w:t xml:space="preserve"> </w:t>
      </w:r>
      <w:r w:rsidRPr="00703FC4">
        <w:rPr>
          <w:rStyle w:val="a9"/>
          <w:rFonts w:hint="cs"/>
          <w:rtl/>
        </w:rPr>
        <w:t>שטר</w:t>
      </w:r>
      <w:r w:rsidRPr="00703FC4">
        <w:rPr>
          <w:rStyle w:val="a9"/>
          <w:rtl/>
        </w:rPr>
        <w:t xml:space="preserve"> </w:t>
      </w:r>
      <w:r w:rsidRPr="00703FC4">
        <w:rPr>
          <w:rStyle w:val="a9"/>
          <w:rFonts w:hint="cs"/>
          <w:rtl/>
        </w:rPr>
        <w:t>מכר</w:t>
      </w:r>
      <w:r w:rsidRPr="00703FC4">
        <w:rPr>
          <w:rStyle w:val="a9"/>
          <w:rtl/>
        </w:rPr>
        <w:t xml:space="preserve"> </w:t>
      </w:r>
      <w:r w:rsidRPr="00703FC4">
        <w:rPr>
          <w:rStyle w:val="a9"/>
          <w:rFonts w:hint="cs"/>
          <w:rtl/>
        </w:rPr>
        <w:t>או</w:t>
      </w:r>
      <w:r w:rsidRPr="00703FC4">
        <w:rPr>
          <w:rStyle w:val="a9"/>
          <w:rtl/>
        </w:rPr>
        <w:t xml:space="preserve"> </w:t>
      </w:r>
      <w:r w:rsidRPr="00703FC4">
        <w:rPr>
          <w:rStyle w:val="a9"/>
          <w:rFonts w:hint="cs"/>
          <w:rtl/>
        </w:rPr>
        <w:t>הלואה</w:t>
      </w:r>
      <w:r w:rsidRPr="00703FC4">
        <w:rPr>
          <w:rStyle w:val="a9"/>
          <w:rtl/>
        </w:rPr>
        <w:t xml:space="preserve"> </w:t>
      </w:r>
      <w:r w:rsidRPr="00703FC4">
        <w:rPr>
          <w:rStyle w:val="a9"/>
          <w:rFonts w:hint="cs"/>
          <w:rtl/>
        </w:rPr>
        <w:t>וסידרו</w:t>
      </w:r>
      <w:r w:rsidRPr="00703FC4">
        <w:rPr>
          <w:rStyle w:val="a9"/>
          <w:rtl/>
        </w:rPr>
        <w:t xml:space="preserve"> </w:t>
      </w:r>
      <w:r w:rsidRPr="00703FC4">
        <w:rPr>
          <w:rStyle w:val="a9"/>
          <w:rFonts w:hint="cs"/>
          <w:rtl/>
        </w:rPr>
        <w:t>את</w:t>
      </w:r>
      <w:r w:rsidRPr="00703FC4">
        <w:rPr>
          <w:rStyle w:val="a9"/>
          <w:rtl/>
        </w:rPr>
        <w:t xml:space="preserve"> </w:t>
      </w:r>
      <w:r w:rsidRPr="00703FC4">
        <w:rPr>
          <w:rStyle w:val="a9"/>
          <w:rFonts w:hint="cs"/>
          <w:rtl/>
        </w:rPr>
        <w:t>העדות</w:t>
      </w:r>
      <w:r w:rsidRPr="00703FC4">
        <w:rPr>
          <w:rStyle w:val="a9"/>
          <w:rtl/>
        </w:rPr>
        <w:t xml:space="preserve"> </w:t>
      </w:r>
      <w:r w:rsidRPr="00703FC4">
        <w:rPr>
          <w:rStyle w:val="a9"/>
          <w:rFonts w:hint="cs"/>
          <w:rtl/>
        </w:rPr>
        <w:t>בערכאות</w:t>
      </w:r>
      <w:r w:rsidRPr="00703FC4">
        <w:rPr>
          <w:rStyle w:val="a9"/>
          <w:rtl/>
        </w:rPr>
        <w:t xml:space="preserve"> </w:t>
      </w:r>
      <w:r w:rsidRPr="00703FC4">
        <w:rPr>
          <w:rStyle w:val="a9"/>
          <w:rFonts w:hint="cs"/>
          <w:rtl/>
        </w:rPr>
        <w:t>שלהן</w:t>
      </w:r>
      <w:r w:rsidRPr="00703FC4">
        <w:rPr>
          <w:rStyle w:val="a9"/>
          <w:rtl/>
        </w:rPr>
        <w:t xml:space="preserve"> </w:t>
      </w:r>
      <w:r w:rsidRPr="00703FC4">
        <w:rPr>
          <w:rStyle w:val="a9"/>
          <w:rFonts w:hint="cs"/>
          <w:rtl/>
        </w:rPr>
        <w:t>וקיבלן</w:t>
      </w:r>
      <w:r w:rsidRPr="00703FC4">
        <w:rPr>
          <w:rStyle w:val="a9"/>
          <w:rtl/>
        </w:rPr>
        <w:t xml:space="preserve"> </w:t>
      </w:r>
      <w:r w:rsidRPr="00703FC4">
        <w:rPr>
          <w:rStyle w:val="a9"/>
          <w:rFonts w:hint="cs"/>
          <w:rtl/>
        </w:rPr>
        <w:t>השופט</w:t>
      </w:r>
      <w:r w:rsidRPr="00703FC4">
        <w:rPr>
          <w:rStyle w:val="a9"/>
          <w:rtl/>
        </w:rPr>
        <w:t xml:space="preserve"> </w:t>
      </w:r>
      <w:r w:rsidRPr="00703FC4">
        <w:rPr>
          <w:rStyle w:val="a9"/>
          <w:rFonts w:hint="cs"/>
          <w:rtl/>
        </w:rPr>
        <w:t>שלהן</w:t>
      </w:r>
      <w:r w:rsidRPr="00703FC4">
        <w:rPr>
          <w:rStyle w:val="a9"/>
          <w:rtl/>
        </w:rPr>
        <w:t xml:space="preserve"> </w:t>
      </w:r>
      <w:r w:rsidRPr="00703FC4">
        <w:rPr>
          <w:rStyle w:val="a9"/>
          <w:rFonts w:hint="cs"/>
          <w:rtl/>
        </w:rPr>
        <w:t>אף</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נמי</w:t>
      </w:r>
      <w:r w:rsidRPr="00703FC4">
        <w:rPr>
          <w:rStyle w:val="a9"/>
          <w:rtl/>
        </w:rPr>
        <w:t xml:space="preserve"> </w:t>
      </w:r>
      <w:r w:rsidRPr="00703FC4">
        <w:rPr>
          <w:rStyle w:val="a9"/>
          <w:rFonts w:hint="cs"/>
          <w:rtl/>
        </w:rPr>
        <w:t>דנין</w:t>
      </w:r>
      <w:r w:rsidRPr="00703FC4">
        <w:rPr>
          <w:rStyle w:val="a9"/>
          <w:rtl/>
        </w:rPr>
        <w:t xml:space="preserve"> </w:t>
      </w:r>
      <w:r w:rsidRPr="00703FC4">
        <w:rPr>
          <w:rStyle w:val="a9"/>
          <w:rFonts w:hint="cs"/>
          <w:rtl/>
        </w:rPr>
        <w:t>באותו</w:t>
      </w:r>
      <w:r w:rsidRPr="00703FC4">
        <w:rPr>
          <w:rStyle w:val="a9"/>
          <w:rtl/>
        </w:rPr>
        <w:t xml:space="preserve"> </w:t>
      </w:r>
      <w:r w:rsidRPr="00703FC4">
        <w:rPr>
          <w:rStyle w:val="a9"/>
          <w:rFonts w:hint="cs"/>
          <w:rtl/>
        </w:rPr>
        <w:t>שטר</w:t>
      </w:r>
      <w:r w:rsidRPr="00703FC4">
        <w:rPr>
          <w:rStyle w:val="a9"/>
          <w:rtl/>
        </w:rPr>
        <w:t xml:space="preserve"> </w:t>
      </w:r>
      <w:r w:rsidRPr="00703FC4">
        <w:rPr>
          <w:rStyle w:val="a9"/>
          <w:rFonts w:hint="cs"/>
          <w:rtl/>
        </w:rPr>
        <w:t>וכשר</w:t>
      </w:r>
      <w:r w:rsidRPr="00703FC4">
        <w:rPr>
          <w:rStyle w:val="a9"/>
          <w:rtl/>
        </w:rPr>
        <w:t xml:space="preserve"> </w:t>
      </w:r>
      <w:r w:rsidRPr="00703FC4">
        <w:rPr>
          <w:rStyle w:val="a9"/>
          <w:rFonts w:hint="cs"/>
          <w:rtl/>
        </w:rPr>
        <w:t>הוא</w:t>
      </w:r>
      <w:r w:rsidRPr="00703FC4">
        <w:rPr>
          <w:rStyle w:val="a9"/>
          <w:rtl/>
        </w:rPr>
        <w:t xml:space="preserve"> </w:t>
      </w:r>
      <w:r w:rsidRPr="00703FC4">
        <w:rPr>
          <w:rStyle w:val="a9"/>
          <w:rFonts w:hint="cs"/>
          <w:rtl/>
        </w:rPr>
        <w:t>אצלנו</w:t>
      </w:r>
      <w:r w:rsidRPr="00703FC4">
        <w:rPr>
          <w:rStyle w:val="a9"/>
          <w:rtl/>
        </w:rPr>
        <w:t xml:space="preserve">. </w:t>
      </w:r>
      <w:r w:rsidRPr="00703FC4">
        <w:rPr>
          <w:rStyle w:val="a9"/>
          <w:rFonts w:hint="cs"/>
          <w:rtl/>
        </w:rPr>
        <w:t>וכן</w:t>
      </w:r>
      <w:r w:rsidRPr="00703FC4">
        <w:rPr>
          <w:rStyle w:val="a9"/>
          <w:rtl/>
        </w:rPr>
        <w:t xml:space="preserve"> </w:t>
      </w:r>
      <w:r w:rsidRPr="00703FC4">
        <w:rPr>
          <w:rStyle w:val="a9"/>
          <w:rFonts w:hint="cs"/>
          <w:rtl/>
        </w:rPr>
        <w:t>מנהגנו</w:t>
      </w:r>
      <w:r w:rsidRPr="00703FC4">
        <w:rPr>
          <w:rStyle w:val="a9"/>
          <w:rtl/>
        </w:rPr>
        <w:t xml:space="preserve"> </w:t>
      </w:r>
      <w:r w:rsidRPr="00703FC4">
        <w:rPr>
          <w:rStyle w:val="a9"/>
          <w:rFonts w:hint="cs"/>
          <w:rtl/>
        </w:rPr>
        <w:t>עכשו</w:t>
      </w:r>
      <w:r w:rsidRPr="00703FC4">
        <w:rPr>
          <w:rStyle w:val="a9"/>
          <w:rtl/>
        </w:rPr>
        <w:t xml:space="preserve"> </w:t>
      </w:r>
      <w:r w:rsidRPr="00703FC4">
        <w:rPr>
          <w:rStyle w:val="a9"/>
          <w:rFonts w:hint="cs"/>
          <w:rtl/>
        </w:rPr>
        <w:t>מעשים</w:t>
      </w:r>
      <w:r w:rsidRPr="00703FC4">
        <w:rPr>
          <w:rStyle w:val="a9"/>
          <w:rtl/>
        </w:rPr>
        <w:t xml:space="preserve"> </w:t>
      </w:r>
      <w:r w:rsidRPr="00703FC4">
        <w:rPr>
          <w:rStyle w:val="a9"/>
          <w:rFonts w:hint="cs"/>
          <w:rtl/>
        </w:rPr>
        <w:t>בכל</w:t>
      </w:r>
      <w:r w:rsidRPr="00703FC4">
        <w:rPr>
          <w:rStyle w:val="a9"/>
          <w:rtl/>
        </w:rPr>
        <w:t xml:space="preserve"> </w:t>
      </w:r>
      <w:r w:rsidRPr="00703FC4">
        <w:rPr>
          <w:rStyle w:val="a9"/>
          <w:rFonts w:hint="cs"/>
          <w:rtl/>
        </w:rPr>
        <w:t>יום</w:t>
      </w:r>
      <w:r w:rsidRPr="00703FC4">
        <w:rPr>
          <w:rStyle w:val="a9"/>
          <w:rtl/>
        </w:rPr>
        <w:t xml:space="preserve">. </w:t>
      </w:r>
      <w:r w:rsidRPr="00703FC4">
        <w:rPr>
          <w:rStyle w:val="a9"/>
          <w:rFonts w:hint="cs"/>
          <w:rtl/>
        </w:rPr>
        <w:t>והמדינות</w:t>
      </w:r>
      <w:r w:rsidRPr="00703FC4">
        <w:rPr>
          <w:rStyle w:val="a9"/>
          <w:rtl/>
        </w:rPr>
        <w:t xml:space="preserve"> </w:t>
      </w:r>
      <w:r w:rsidRPr="00703FC4">
        <w:rPr>
          <w:rStyle w:val="a9"/>
          <w:rFonts w:hint="cs"/>
          <w:rtl/>
        </w:rPr>
        <w:t>האחרות</w:t>
      </w:r>
      <w:r w:rsidRPr="00703FC4">
        <w:rPr>
          <w:rStyle w:val="a9"/>
          <w:rtl/>
        </w:rPr>
        <w:t xml:space="preserve"> </w:t>
      </w:r>
      <w:r w:rsidRPr="00703FC4">
        <w:rPr>
          <w:rStyle w:val="a9"/>
          <w:rFonts w:hint="cs"/>
          <w:rtl/>
        </w:rPr>
        <w:t>הגדולות</w:t>
      </w:r>
      <w:r w:rsidRPr="00703FC4">
        <w:rPr>
          <w:rStyle w:val="a9"/>
          <w:rtl/>
        </w:rPr>
        <w:t xml:space="preserve"> </w:t>
      </w:r>
      <w:r w:rsidRPr="00703FC4">
        <w:rPr>
          <w:rStyle w:val="a9"/>
          <w:rFonts w:hint="cs"/>
          <w:rtl/>
        </w:rPr>
        <w:t>שבבבל</w:t>
      </w:r>
      <w:r w:rsidRPr="00703FC4">
        <w:rPr>
          <w:rStyle w:val="a9"/>
          <w:rtl/>
        </w:rPr>
        <w:t xml:space="preserve"> </w:t>
      </w:r>
      <w:r w:rsidRPr="00703FC4">
        <w:rPr>
          <w:rStyle w:val="a9"/>
          <w:rFonts w:hint="cs"/>
          <w:rtl/>
        </w:rPr>
        <w:t>יש</w:t>
      </w:r>
      <w:r w:rsidRPr="00703FC4">
        <w:rPr>
          <w:rStyle w:val="a9"/>
          <w:rtl/>
        </w:rPr>
        <w:t xml:space="preserve"> </w:t>
      </w:r>
      <w:r w:rsidRPr="00703FC4">
        <w:rPr>
          <w:rStyle w:val="a9"/>
          <w:rFonts w:hint="cs"/>
          <w:rtl/>
        </w:rPr>
        <w:t>בהן</w:t>
      </w:r>
      <w:r w:rsidRPr="00703FC4">
        <w:rPr>
          <w:rStyle w:val="a9"/>
          <w:rtl/>
        </w:rPr>
        <w:t xml:space="preserve"> </w:t>
      </w:r>
      <w:r w:rsidRPr="00703FC4">
        <w:rPr>
          <w:rStyle w:val="a9"/>
          <w:rFonts w:hint="cs"/>
          <w:rtl/>
        </w:rPr>
        <w:t>מי</w:t>
      </w:r>
      <w:r w:rsidRPr="00703FC4">
        <w:rPr>
          <w:rStyle w:val="a9"/>
          <w:rtl/>
        </w:rPr>
        <w:t xml:space="preserve"> </w:t>
      </w:r>
      <w:r w:rsidRPr="00703FC4">
        <w:rPr>
          <w:rStyle w:val="a9"/>
          <w:rFonts w:hint="cs"/>
          <w:rtl/>
        </w:rPr>
        <w:t>שעידי</w:t>
      </w:r>
      <w:r w:rsidRPr="00703FC4">
        <w:rPr>
          <w:rStyle w:val="a9"/>
          <w:rtl/>
        </w:rPr>
        <w:t xml:space="preserve"> </w:t>
      </w:r>
      <w:r w:rsidRPr="00703FC4">
        <w:rPr>
          <w:rStyle w:val="a9"/>
          <w:rFonts w:hint="cs"/>
          <w:rtl/>
        </w:rPr>
        <w:t>הגוים</w:t>
      </w:r>
      <w:r w:rsidRPr="00703FC4">
        <w:rPr>
          <w:rStyle w:val="a9"/>
          <w:rtl/>
        </w:rPr>
        <w:t xml:space="preserve"> </w:t>
      </w:r>
      <w:r w:rsidRPr="00703FC4">
        <w:rPr>
          <w:rStyle w:val="a9"/>
          <w:rFonts w:hint="cs"/>
          <w:rtl/>
        </w:rPr>
        <w:t>המוצבין</w:t>
      </w:r>
      <w:r w:rsidRPr="00703FC4">
        <w:rPr>
          <w:rStyle w:val="a9"/>
          <w:rtl/>
        </w:rPr>
        <w:t xml:space="preserve"> </w:t>
      </w:r>
      <w:r w:rsidRPr="00703FC4">
        <w:rPr>
          <w:rStyle w:val="a9"/>
          <w:rFonts w:hint="cs"/>
          <w:rtl/>
        </w:rPr>
        <w:t>לעדות</w:t>
      </w:r>
      <w:r w:rsidRPr="00703FC4">
        <w:rPr>
          <w:rStyle w:val="a9"/>
          <w:rtl/>
        </w:rPr>
        <w:t xml:space="preserve"> </w:t>
      </w:r>
      <w:r w:rsidRPr="00703FC4">
        <w:rPr>
          <w:rStyle w:val="a9"/>
          <w:rFonts w:hint="cs"/>
          <w:rtl/>
        </w:rPr>
        <w:t>כך</w:t>
      </w:r>
      <w:r w:rsidRPr="00703FC4">
        <w:rPr>
          <w:rStyle w:val="a9"/>
          <w:rtl/>
        </w:rPr>
        <w:t xml:space="preserve"> </w:t>
      </w:r>
      <w:r w:rsidRPr="00703FC4">
        <w:rPr>
          <w:rStyle w:val="a9"/>
          <w:rFonts w:hint="cs"/>
          <w:rtl/>
        </w:rPr>
        <w:t>הן</w:t>
      </w:r>
      <w:r w:rsidRPr="00703FC4">
        <w:rPr>
          <w:rStyle w:val="a9"/>
          <w:rtl/>
        </w:rPr>
        <w:t xml:space="preserve"> </w:t>
      </w:r>
      <w:r w:rsidRPr="00703FC4">
        <w:rPr>
          <w:rStyle w:val="a9"/>
          <w:rFonts w:hint="cs"/>
          <w:rtl/>
        </w:rPr>
        <w:t>מצויינין</w:t>
      </w:r>
      <w:r w:rsidRPr="00703FC4">
        <w:rPr>
          <w:rStyle w:val="a9"/>
          <w:rtl/>
        </w:rPr>
        <w:t xml:space="preserve"> </w:t>
      </w:r>
      <w:r w:rsidRPr="00703FC4">
        <w:rPr>
          <w:rStyle w:val="a9"/>
          <w:rFonts w:hint="cs"/>
          <w:rtl/>
        </w:rPr>
        <w:t>בדתן</w:t>
      </w:r>
      <w:r w:rsidRPr="00703FC4">
        <w:rPr>
          <w:rStyle w:val="a9"/>
          <w:rtl/>
        </w:rPr>
        <w:t xml:space="preserve"> </w:t>
      </w:r>
      <w:r w:rsidRPr="00703FC4">
        <w:rPr>
          <w:rStyle w:val="a9"/>
          <w:rFonts w:hint="cs"/>
          <w:rtl/>
        </w:rPr>
        <w:t>ומרבין</w:t>
      </w:r>
      <w:r w:rsidRPr="00703FC4">
        <w:rPr>
          <w:rStyle w:val="a9"/>
          <w:rtl/>
        </w:rPr>
        <w:t xml:space="preserve"> </w:t>
      </w:r>
      <w:r w:rsidRPr="00703FC4">
        <w:rPr>
          <w:rStyle w:val="a9"/>
          <w:rFonts w:hint="cs"/>
          <w:rtl/>
        </w:rPr>
        <w:t>להזהר</w:t>
      </w:r>
      <w:r w:rsidRPr="00703FC4">
        <w:rPr>
          <w:rStyle w:val="a9"/>
          <w:rtl/>
        </w:rPr>
        <w:t xml:space="preserve"> </w:t>
      </w:r>
      <w:r w:rsidRPr="00703FC4">
        <w:rPr>
          <w:rStyle w:val="a9"/>
          <w:rFonts w:hint="cs"/>
          <w:rtl/>
        </w:rPr>
        <w:t>בדבר</w:t>
      </w:r>
      <w:r w:rsidRPr="00703FC4">
        <w:rPr>
          <w:rStyle w:val="a9"/>
          <w:rtl/>
        </w:rPr>
        <w:t xml:space="preserve"> </w:t>
      </w:r>
      <w:r w:rsidRPr="00703FC4">
        <w:rPr>
          <w:rStyle w:val="a9"/>
          <w:rFonts w:hint="cs"/>
          <w:rtl/>
        </w:rPr>
        <w:t>שוא</w:t>
      </w:r>
      <w:r w:rsidRPr="00703FC4">
        <w:rPr>
          <w:rStyle w:val="a9"/>
          <w:rtl/>
        </w:rPr>
        <w:t xml:space="preserve"> </w:t>
      </w:r>
      <w:r w:rsidRPr="00703FC4">
        <w:rPr>
          <w:rStyle w:val="a9"/>
          <w:rFonts w:hint="cs"/>
          <w:rtl/>
        </w:rPr>
        <w:t>וכל</w:t>
      </w:r>
      <w:r w:rsidRPr="00703FC4">
        <w:rPr>
          <w:rStyle w:val="a9"/>
          <w:rtl/>
        </w:rPr>
        <w:t xml:space="preserve"> </w:t>
      </w:r>
      <w:r w:rsidRPr="00703FC4">
        <w:rPr>
          <w:rStyle w:val="a9"/>
          <w:rFonts w:hint="cs"/>
          <w:rtl/>
        </w:rPr>
        <w:t>שכן</w:t>
      </w:r>
      <w:r w:rsidRPr="00703FC4">
        <w:rPr>
          <w:rStyle w:val="a9"/>
          <w:rtl/>
        </w:rPr>
        <w:t xml:space="preserve"> </w:t>
      </w:r>
      <w:r w:rsidRPr="00703FC4">
        <w:rPr>
          <w:rStyle w:val="a9"/>
          <w:rFonts w:hint="cs"/>
          <w:rtl/>
        </w:rPr>
        <w:t>מדברי</w:t>
      </w:r>
      <w:r w:rsidRPr="00703FC4">
        <w:rPr>
          <w:rStyle w:val="a9"/>
          <w:rtl/>
        </w:rPr>
        <w:t xml:space="preserve"> </w:t>
      </w:r>
      <w:r w:rsidRPr="00703FC4">
        <w:rPr>
          <w:rStyle w:val="a9"/>
          <w:rFonts w:hint="cs"/>
          <w:rtl/>
        </w:rPr>
        <w:t>שקר,</w:t>
      </w:r>
      <w:r w:rsidRPr="00703FC4">
        <w:rPr>
          <w:rStyle w:val="a9"/>
          <w:rtl/>
        </w:rPr>
        <w:t xml:space="preserve"> </w:t>
      </w:r>
      <w:r w:rsidRPr="00703FC4">
        <w:rPr>
          <w:rStyle w:val="a9"/>
          <w:rFonts w:hint="cs"/>
          <w:rtl/>
        </w:rPr>
        <w:t>ואין</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יודעין</w:t>
      </w:r>
      <w:r w:rsidRPr="00703FC4">
        <w:rPr>
          <w:rStyle w:val="a9"/>
          <w:rtl/>
        </w:rPr>
        <w:t xml:space="preserve"> </w:t>
      </w:r>
      <w:r w:rsidRPr="00703FC4">
        <w:rPr>
          <w:rStyle w:val="a9"/>
          <w:rFonts w:hint="cs"/>
          <w:rtl/>
        </w:rPr>
        <w:t>מה</w:t>
      </w:r>
      <w:r w:rsidRPr="00703FC4">
        <w:rPr>
          <w:rStyle w:val="a9"/>
          <w:rtl/>
        </w:rPr>
        <w:t xml:space="preserve"> </w:t>
      </w:r>
      <w:r w:rsidRPr="00703FC4">
        <w:rPr>
          <w:rStyle w:val="a9"/>
          <w:rFonts w:hint="cs"/>
          <w:rtl/>
        </w:rPr>
        <w:t>בלבם</w:t>
      </w:r>
      <w:r w:rsidRPr="00703FC4">
        <w:rPr>
          <w:rStyle w:val="a9"/>
          <w:rtl/>
        </w:rPr>
        <w:t xml:space="preserve"> </w:t>
      </w:r>
      <w:r w:rsidRPr="00703FC4">
        <w:rPr>
          <w:rStyle w:val="a9"/>
          <w:rFonts w:hint="cs"/>
          <w:rtl/>
        </w:rPr>
        <w:t>וכל</w:t>
      </w:r>
      <w:r w:rsidRPr="00703FC4">
        <w:rPr>
          <w:rStyle w:val="a9"/>
          <w:rtl/>
        </w:rPr>
        <w:t xml:space="preserve"> </w:t>
      </w:r>
      <w:r w:rsidRPr="00703FC4">
        <w:rPr>
          <w:rStyle w:val="a9"/>
          <w:rFonts w:hint="cs"/>
          <w:rtl/>
        </w:rPr>
        <w:t>הגוים</w:t>
      </w:r>
      <w:r w:rsidRPr="00703FC4">
        <w:rPr>
          <w:rStyle w:val="a9"/>
          <w:rtl/>
        </w:rPr>
        <w:t xml:space="preserve"> </w:t>
      </w:r>
      <w:r w:rsidRPr="00703FC4">
        <w:rPr>
          <w:rStyle w:val="a9"/>
          <w:rFonts w:hint="cs"/>
          <w:rtl/>
        </w:rPr>
        <w:t>אינן</w:t>
      </w:r>
      <w:r w:rsidRPr="00703FC4">
        <w:rPr>
          <w:rStyle w:val="a9"/>
          <w:rtl/>
        </w:rPr>
        <w:t xml:space="preserve"> </w:t>
      </w:r>
      <w:r w:rsidRPr="00703FC4">
        <w:rPr>
          <w:rStyle w:val="a9"/>
          <w:rFonts w:hint="cs"/>
          <w:rtl/>
        </w:rPr>
        <w:t>עדינו</w:t>
      </w:r>
      <w:r w:rsidRPr="00703FC4">
        <w:rPr>
          <w:rStyle w:val="a9"/>
          <w:rtl/>
        </w:rPr>
        <w:t xml:space="preserve"> </w:t>
      </w:r>
      <w:r w:rsidRPr="00703FC4">
        <w:rPr>
          <w:rStyle w:val="a9"/>
          <w:rFonts w:hint="cs"/>
          <w:rtl/>
        </w:rPr>
        <w:t>בסודם</w:t>
      </w:r>
      <w:r w:rsidRPr="00703FC4">
        <w:rPr>
          <w:rStyle w:val="a9"/>
          <w:rtl/>
        </w:rPr>
        <w:t xml:space="preserve"> </w:t>
      </w:r>
      <w:r w:rsidRPr="00703FC4">
        <w:rPr>
          <w:rStyle w:val="a9"/>
          <w:rFonts w:hint="cs"/>
          <w:rtl/>
        </w:rPr>
        <w:t>אלא</w:t>
      </w:r>
      <w:r w:rsidRPr="00703FC4">
        <w:rPr>
          <w:rStyle w:val="a9"/>
          <w:rtl/>
        </w:rPr>
        <w:t xml:space="preserve"> </w:t>
      </w:r>
      <w:r w:rsidRPr="00703FC4">
        <w:rPr>
          <w:rStyle w:val="a9"/>
          <w:rFonts w:hint="cs"/>
          <w:rtl/>
        </w:rPr>
        <w:t>בחזקת</w:t>
      </w:r>
      <w:r w:rsidRPr="00703FC4">
        <w:rPr>
          <w:rStyle w:val="a9"/>
          <w:rtl/>
        </w:rPr>
        <w:t xml:space="preserve"> </w:t>
      </w:r>
      <w:r w:rsidRPr="00703FC4">
        <w:rPr>
          <w:rStyle w:val="a9"/>
          <w:rFonts w:hint="cs"/>
          <w:rtl/>
        </w:rPr>
        <w:t>חשד</w:t>
      </w:r>
      <w:r w:rsidRPr="00703FC4">
        <w:rPr>
          <w:rStyle w:val="a9"/>
          <w:rtl/>
        </w:rPr>
        <w:t xml:space="preserve"> </w:t>
      </w:r>
      <w:r w:rsidRPr="00703FC4">
        <w:rPr>
          <w:rStyle w:val="a9"/>
          <w:rFonts w:hint="cs"/>
          <w:rtl/>
        </w:rPr>
        <w:t>אבל</w:t>
      </w:r>
      <w:r w:rsidRPr="00703FC4">
        <w:rPr>
          <w:rStyle w:val="a9"/>
          <w:rtl/>
        </w:rPr>
        <w:t xml:space="preserve"> </w:t>
      </w:r>
      <w:r w:rsidRPr="00703FC4">
        <w:rPr>
          <w:rStyle w:val="a9"/>
          <w:rFonts w:hint="cs"/>
          <w:rtl/>
        </w:rPr>
        <w:t>כיון</w:t>
      </w:r>
      <w:r w:rsidRPr="00703FC4">
        <w:rPr>
          <w:rStyle w:val="a9"/>
          <w:rtl/>
        </w:rPr>
        <w:t xml:space="preserve"> </w:t>
      </w:r>
      <w:r w:rsidRPr="00703FC4">
        <w:rPr>
          <w:rStyle w:val="a9"/>
          <w:rFonts w:hint="cs"/>
          <w:rtl/>
        </w:rPr>
        <w:t>שהן</w:t>
      </w:r>
      <w:r w:rsidRPr="00703FC4">
        <w:rPr>
          <w:rStyle w:val="a9"/>
          <w:rtl/>
        </w:rPr>
        <w:t xml:space="preserve"> </w:t>
      </w:r>
      <w:r w:rsidRPr="00703FC4">
        <w:rPr>
          <w:rStyle w:val="a9"/>
          <w:rFonts w:hint="cs"/>
          <w:rtl/>
        </w:rPr>
        <w:t>מראין</w:t>
      </w:r>
      <w:r w:rsidRPr="00703FC4">
        <w:rPr>
          <w:rStyle w:val="a9"/>
          <w:rtl/>
        </w:rPr>
        <w:t xml:space="preserve">. </w:t>
      </w:r>
      <w:r w:rsidRPr="00703FC4">
        <w:rPr>
          <w:rStyle w:val="a9"/>
          <w:rFonts w:hint="cs"/>
          <w:rtl/>
        </w:rPr>
        <w:t>ורבותינו</w:t>
      </w:r>
      <w:r w:rsidRPr="00703FC4">
        <w:rPr>
          <w:rStyle w:val="a9"/>
          <w:rtl/>
        </w:rPr>
        <w:t xml:space="preserve"> </w:t>
      </w:r>
      <w:r w:rsidRPr="00703FC4">
        <w:rPr>
          <w:rStyle w:val="a9"/>
          <w:rFonts w:hint="cs"/>
          <w:rtl/>
        </w:rPr>
        <w:t>אמרו</w:t>
      </w:r>
      <w:r w:rsidRPr="00703FC4">
        <w:rPr>
          <w:rStyle w:val="a9"/>
          <w:rtl/>
        </w:rPr>
        <w:t xml:space="preserve"> </w:t>
      </w:r>
      <w:r w:rsidRPr="00703FC4">
        <w:rPr>
          <w:rStyle w:val="a9"/>
          <w:rFonts w:hint="cs"/>
          <w:rtl/>
        </w:rPr>
        <w:t>אע</w:t>
      </w:r>
      <w:r w:rsidRPr="00703FC4">
        <w:rPr>
          <w:rStyle w:val="a9"/>
          <w:rtl/>
        </w:rPr>
        <w:t>"</w:t>
      </w:r>
      <w:r w:rsidRPr="00703FC4">
        <w:rPr>
          <w:rStyle w:val="a9"/>
          <w:rFonts w:hint="cs"/>
          <w:rtl/>
        </w:rPr>
        <w:t>פ</w:t>
      </w:r>
      <w:r w:rsidRPr="00703FC4">
        <w:rPr>
          <w:rStyle w:val="a9"/>
          <w:rtl/>
        </w:rPr>
        <w:t xml:space="preserve"> </w:t>
      </w:r>
      <w:r w:rsidRPr="00703FC4">
        <w:rPr>
          <w:rStyle w:val="a9"/>
          <w:rFonts w:hint="cs"/>
          <w:rtl/>
        </w:rPr>
        <w:t>שחותמותיהן</w:t>
      </w:r>
      <w:r w:rsidRPr="00703FC4">
        <w:rPr>
          <w:rStyle w:val="a9"/>
          <w:rtl/>
        </w:rPr>
        <w:t xml:space="preserve"> </w:t>
      </w:r>
      <w:r w:rsidRPr="00703FC4">
        <w:rPr>
          <w:rStyle w:val="a9"/>
          <w:rFonts w:hint="cs"/>
          <w:rtl/>
        </w:rPr>
        <w:t>גוים</w:t>
      </w:r>
      <w:r w:rsidRPr="00703FC4">
        <w:rPr>
          <w:rStyle w:val="a9"/>
          <w:rtl/>
        </w:rPr>
        <w:t xml:space="preserve"> </w:t>
      </w:r>
      <w:r w:rsidRPr="00703FC4">
        <w:rPr>
          <w:rStyle w:val="a9"/>
          <w:rFonts w:hint="cs"/>
          <w:rtl/>
        </w:rPr>
        <w:t>כשרים</w:t>
      </w:r>
      <w:r w:rsidRPr="00703FC4">
        <w:rPr>
          <w:rStyle w:val="a9"/>
          <w:rtl/>
        </w:rPr>
        <w:t xml:space="preserve">. </w:t>
      </w:r>
      <w:r w:rsidRPr="00703FC4">
        <w:rPr>
          <w:rStyle w:val="a9"/>
          <w:rFonts w:hint="cs"/>
          <w:rtl/>
        </w:rPr>
        <w:t>אף</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מכשירין</w:t>
      </w:r>
      <w:r w:rsidRPr="00703FC4">
        <w:rPr>
          <w:rStyle w:val="a9"/>
          <w:rtl/>
        </w:rPr>
        <w:t xml:space="preserve"> </w:t>
      </w:r>
      <w:r w:rsidRPr="00703FC4">
        <w:rPr>
          <w:rStyle w:val="a9"/>
          <w:rFonts w:hint="cs"/>
          <w:rtl/>
        </w:rPr>
        <w:t>אותן</w:t>
      </w:r>
      <w:r w:rsidRPr="00703FC4">
        <w:rPr>
          <w:rStyle w:val="a9"/>
          <w:rtl/>
        </w:rPr>
        <w:t xml:space="preserve">. </w:t>
      </w:r>
      <w:r w:rsidRPr="00703FC4">
        <w:rPr>
          <w:rStyle w:val="a9"/>
          <w:rFonts w:hint="cs"/>
          <w:rtl/>
        </w:rPr>
        <w:t>ויש</w:t>
      </w:r>
      <w:r w:rsidRPr="00703FC4">
        <w:rPr>
          <w:rStyle w:val="a9"/>
          <w:rtl/>
        </w:rPr>
        <w:t xml:space="preserve"> </w:t>
      </w:r>
      <w:r w:rsidRPr="00703FC4">
        <w:rPr>
          <w:rStyle w:val="a9"/>
          <w:rFonts w:hint="cs"/>
          <w:rtl/>
        </w:rPr>
        <w:t>מקומות</w:t>
      </w:r>
      <w:r w:rsidRPr="00703FC4">
        <w:rPr>
          <w:rStyle w:val="a9"/>
          <w:rtl/>
        </w:rPr>
        <w:t xml:space="preserve"> </w:t>
      </w:r>
      <w:r w:rsidRPr="00703FC4">
        <w:rPr>
          <w:rStyle w:val="a9"/>
          <w:rFonts w:hint="cs"/>
          <w:rtl/>
        </w:rPr>
        <w:t>וכפרים</w:t>
      </w:r>
      <w:r w:rsidRPr="00703FC4">
        <w:rPr>
          <w:rStyle w:val="a9"/>
          <w:rtl/>
        </w:rPr>
        <w:t xml:space="preserve"> </w:t>
      </w:r>
      <w:r w:rsidRPr="00703FC4">
        <w:rPr>
          <w:rStyle w:val="a9"/>
          <w:rFonts w:hint="cs"/>
          <w:rtl/>
        </w:rPr>
        <w:t>ומרחקים</w:t>
      </w:r>
      <w:r w:rsidRPr="00703FC4">
        <w:rPr>
          <w:rStyle w:val="a9"/>
          <w:rtl/>
        </w:rPr>
        <w:t xml:space="preserve"> </w:t>
      </w:r>
      <w:r w:rsidRPr="00703FC4">
        <w:rPr>
          <w:rStyle w:val="a9"/>
          <w:rFonts w:hint="cs"/>
          <w:rtl/>
        </w:rPr>
        <w:t>שאינן</w:t>
      </w:r>
      <w:r w:rsidRPr="00703FC4">
        <w:rPr>
          <w:rStyle w:val="a9"/>
          <w:rtl/>
        </w:rPr>
        <w:t xml:space="preserve"> </w:t>
      </w:r>
      <w:r w:rsidRPr="00703FC4">
        <w:rPr>
          <w:rStyle w:val="a9"/>
          <w:rFonts w:hint="cs"/>
          <w:rtl/>
        </w:rPr>
        <w:t>כך</w:t>
      </w:r>
      <w:r w:rsidRPr="00703FC4">
        <w:rPr>
          <w:rStyle w:val="a9"/>
          <w:rtl/>
        </w:rPr>
        <w:t xml:space="preserve"> </w:t>
      </w:r>
      <w:r w:rsidRPr="00703FC4">
        <w:rPr>
          <w:rStyle w:val="a9"/>
          <w:rFonts w:hint="cs"/>
          <w:rtl/>
        </w:rPr>
        <w:t>אלא</w:t>
      </w:r>
      <w:r w:rsidRPr="00703FC4">
        <w:rPr>
          <w:rStyle w:val="a9"/>
          <w:rtl/>
        </w:rPr>
        <w:t xml:space="preserve"> </w:t>
      </w:r>
      <w:r w:rsidRPr="00703FC4">
        <w:rPr>
          <w:rStyle w:val="a9"/>
          <w:rFonts w:hint="cs"/>
          <w:rtl/>
        </w:rPr>
        <w:t>שקרנות</w:t>
      </w:r>
      <w:r w:rsidRPr="00703FC4">
        <w:rPr>
          <w:rStyle w:val="a9"/>
          <w:rtl/>
        </w:rPr>
        <w:t xml:space="preserve"> </w:t>
      </w:r>
      <w:r w:rsidRPr="00703FC4">
        <w:rPr>
          <w:rStyle w:val="a9"/>
          <w:rFonts w:hint="cs"/>
          <w:rtl/>
        </w:rPr>
        <w:t>וכזבנות</w:t>
      </w:r>
      <w:r w:rsidRPr="00703FC4">
        <w:rPr>
          <w:rStyle w:val="a9"/>
          <w:rtl/>
        </w:rPr>
        <w:t xml:space="preserve"> </w:t>
      </w:r>
      <w:r w:rsidRPr="00703FC4">
        <w:rPr>
          <w:rStyle w:val="a9"/>
          <w:rFonts w:hint="cs"/>
          <w:rtl/>
        </w:rPr>
        <w:t>ידועה</w:t>
      </w:r>
      <w:r w:rsidRPr="00703FC4">
        <w:rPr>
          <w:rStyle w:val="a9"/>
          <w:rtl/>
        </w:rPr>
        <w:t xml:space="preserve"> </w:t>
      </w:r>
      <w:r w:rsidRPr="00703FC4">
        <w:rPr>
          <w:rStyle w:val="a9"/>
          <w:rFonts w:hint="cs"/>
          <w:rtl/>
        </w:rPr>
        <w:t>בהן</w:t>
      </w:r>
      <w:r w:rsidRPr="00703FC4">
        <w:rPr>
          <w:rStyle w:val="a9"/>
          <w:rtl/>
        </w:rPr>
        <w:t xml:space="preserve"> </w:t>
      </w:r>
      <w:r w:rsidRPr="00703FC4">
        <w:rPr>
          <w:rStyle w:val="a9"/>
          <w:rFonts w:hint="cs"/>
          <w:rtl/>
        </w:rPr>
        <w:t>וגומלין</w:t>
      </w:r>
      <w:r w:rsidRPr="00703FC4">
        <w:rPr>
          <w:rStyle w:val="a9"/>
          <w:rtl/>
        </w:rPr>
        <w:t xml:space="preserve"> </w:t>
      </w:r>
      <w:r w:rsidRPr="00703FC4">
        <w:rPr>
          <w:rStyle w:val="a9"/>
          <w:rFonts w:hint="cs"/>
          <w:rtl/>
        </w:rPr>
        <w:t>הן</w:t>
      </w:r>
      <w:r w:rsidRPr="00703FC4">
        <w:rPr>
          <w:rStyle w:val="a9"/>
          <w:rtl/>
        </w:rPr>
        <w:t xml:space="preserve"> </w:t>
      </w:r>
      <w:r w:rsidRPr="00703FC4">
        <w:rPr>
          <w:rStyle w:val="a9"/>
          <w:rFonts w:hint="cs"/>
          <w:rtl/>
        </w:rPr>
        <w:t>ונהנין</w:t>
      </w:r>
      <w:r w:rsidRPr="00703FC4">
        <w:rPr>
          <w:rStyle w:val="a9"/>
          <w:rtl/>
        </w:rPr>
        <w:t xml:space="preserve"> </w:t>
      </w:r>
      <w:r w:rsidRPr="00703FC4">
        <w:rPr>
          <w:rStyle w:val="a9"/>
          <w:rFonts w:hint="cs"/>
          <w:rtl/>
        </w:rPr>
        <w:t>מעדיותיהן</w:t>
      </w:r>
      <w:r w:rsidRPr="00703FC4">
        <w:rPr>
          <w:rStyle w:val="a9"/>
          <w:rtl/>
        </w:rPr>
        <w:t xml:space="preserve"> </w:t>
      </w:r>
      <w:r w:rsidRPr="00703FC4">
        <w:rPr>
          <w:rStyle w:val="a9"/>
          <w:rFonts w:hint="cs"/>
          <w:rtl/>
        </w:rPr>
        <w:t>כגון</w:t>
      </w:r>
      <w:r w:rsidRPr="00703FC4">
        <w:rPr>
          <w:rStyle w:val="a9"/>
          <w:rtl/>
        </w:rPr>
        <w:t xml:space="preserve"> </w:t>
      </w:r>
      <w:r w:rsidRPr="00703FC4">
        <w:rPr>
          <w:rStyle w:val="a9"/>
          <w:rFonts w:hint="cs"/>
          <w:rtl/>
        </w:rPr>
        <w:t>אלו</w:t>
      </w:r>
      <w:r w:rsidRPr="00703FC4">
        <w:rPr>
          <w:rStyle w:val="a9"/>
          <w:rtl/>
        </w:rPr>
        <w:t xml:space="preserve"> </w:t>
      </w:r>
      <w:r w:rsidRPr="00703FC4">
        <w:rPr>
          <w:rStyle w:val="a9"/>
          <w:rFonts w:hint="cs"/>
          <w:rtl/>
        </w:rPr>
        <w:t>אין</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מכשירין</w:t>
      </w:r>
      <w:r w:rsidRPr="00703FC4">
        <w:rPr>
          <w:rStyle w:val="a9"/>
          <w:rtl/>
        </w:rPr>
        <w:t xml:space="preserve"> </w:t>
      </w:r>
      <w:r w:rsidRPr="00703FC4">
        <w:rPr>
          <w:rStyle w:val="a9"/>
          <w:rFonts w:hint="cs"/>
          <w:rtl/>
        </w:rPr>
        <w:t>שטרותיהן</w:t>
      </w:r>
      <w:r w:rsidRPr="00703FC4">
        <w:rPr>
          <w:rStyle w:val="a9"/>
          <w:rtl/>
        </w:rPr>
        <w:t xml:space="preserve"> </w:t>
      </w:r>
      <w:r w:rsidRPr="00703FC4">
        <w:rPr>
          <w:rStyle w:val="a9"/>
          <w:rFonts w:hint="cs"/>
          <w:rtl/>
        </w:rPr>
        <w:t>כאשר</w:t>
      </w:r>
      <w:r w:rsidRPr="00703FC4">
        <w:rPr>
          <w:rStyle w:val="a9"/>
          <w:rtl/>
        </w:rPr>
        <w:t xml:space="preserve"> </w:t>
      </w:r>
      <w:r w:rsidRPr="00703FC4">
        <w:rPr>
          <w:rStyle w:val="a9"/>
          <w:rFonts w:hint="cs"/>
          <w:rtl/>
        </w:rPr>
        <w:t>מצאתם</w:t>
      </w:r>
      <w:r w:rsidRPr="00703FC4">
        <w:rPr>
          <w:rStyle w:val="a9"/>
          <w:rtl/>
        </w:rPr>
        <w:t xml:space="preserve"> </w:t>
      </w:r>
      <w:r w:rsidRPr="00703FC4">
        <w:rPr>
          <w:rStyle w:val="a9"/>
          <w:rFonts w:hint="cs"/>
          <w:rtl/>
        </w:rPr>
        <w:t>בתשובה</w:t>
      </w:r>
      <w:r w:rsidRPr="00703FC4">
        <w:rPr>
          <w:rStyle w:val="a9"/>
          <w:rtl/>
        </w:rPr>
        <w:t xml:space="preserve"> </w:t>
      </w:r>
      <w:r w:rsidRPr="00703FC4">
        <w:rPr>
          <w:rStyle w:val="a9"/>
          <w:rFonts w:hint="cs"/>
          <w:rtl/>
        </w:rPr>
        <w:t>שהזכרתם</w:t>
      </w:r>
      <w:r w:rsidRPr="00703FC4">
        <w:rPr>
          <w:rStyle w:val="a9"/>
          <w:rtl/>
        </w:rPr>
        <w:t xml:space="preserve">. </w:t>
      </w:r>
      <w:r w:rsidRPr="00703FC4">
        <w:rPr>
          <w:rStyle w:val="a9"/>
          <w:rFonts w:hint="cs"/>
          <w:rtl/>
        </w:rPr>
        <w:t>ולענין</w:t>
      </w:r>
      <w:r w:rsidRPr="00703FC4">
        <w:rPr>
          <w:rStyle w:val="a9"/>
          <w:rtl/>
        </w:rPr>
        <w:t xml:space="preserve"> </w:t>
      </w:r>
      <w:r w:rsidRPr="00703FC4">
        <w:rPr>
          <w:rStyle w:val="a9"/>
          <w:rFonts w:hint="cs"/>
          <w:rtl/>
        </w:rPr>
        <w:t>זיוף</w:t>
      </w:r>
      <w:r w:rsidRPr="00703FC4">
        <w:rPr>
          <w:rStyle w:val="a9"/>
          <w:rtl/>
        </w:rPr>
        <w:t xml:space="preserve"> </w:t>
      </w:r>
      <w:r w:rsidRPr="00703FC4">
        <w:rPr>
          <w:rStyle w:val="a9"/>
          <w:rFonts w:hint="cs"/>
          <w:rtl/>
        </w:rPr>
        <w:t>ודאי</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חוששין</w:t>
      </w:r>
      <w:r w:rsidRPr="00703FC4">
        <w:rPr>
          <w:rStyle w:val="a9"/>
          <w:rtl/>
        </w:rPr>
        <w:t xml:space="preserve"> </w:t>
      </w:r>
      <w:r w:rsidRPr="00703FC4">
        <w:rPr>
          <w:rStyle w:val="a9"/>
          <w:rFonts w:hint="cs"/>
          <w:rtl/>
        </w:rPr>
        <w:t>בכל</w:t>
      </w:r>
      <w:r w:rsidRPr="00703FC4">
        <w:rPr>
          <w:rStyle w:val="a9"/>
          <w:rtl/>
        </w:rPr>
        <w:t xml:space="preserve"> </w:t>
      </w:r>
      <w:r w:rsidRPr="00703FC4">
        <w:rPr>
          <w:rStyle w:val="a9"/>
          <w:rFonts w:hint="cs"/>
          <w:rtl/>
        </w:rPr>
        <w:t>מקום</w:t>
      </w:r>
      <w:r w:rsidRPr="00703FC4">
        <w:rPr>
          <w:rStyle w:val="a9"/>
          <w:rtl/>
        </w:rPr>
        <w:t xml:space="preserve"> </w:t>
      </w:r>
      <w:r w:rsidRPr="00703FC4">
        <w:rPr>
          <w:rStyle w:val="a9"/>
          <w:rFonts w:hint="cs"/>
          <w:rtl/>
        </w:rPr>
        <w:t>ואף</w:t>
      </w:r>
      <w:r w:rsidRPr="00703FC4">
        <w:rPr>
          <w:rStyle w:val="a9"/>
          <w:rtl/>
        </w:rPr>
        <w:t xml:space="preserve"> </w:t>
      </w:r>
      <w:r w:rsidRPr="00703FC4">
        <w:rPr>
          <w:rStyle w:val="a9"/>
          <w:rFonts w:hint="cs"/>
          <w:rtl/>
        </w:rPr>
        <w:t>הגוים</w:t>
      </w:r>
      <w:r w:rsidRPr="00703FC4">
        <w:rPr>
          <w:rStyle w:val="a9"/>
          <w:rtl/>
        </w:rPr>
        <w:t xml:space="preserve"> </w:t>
      </w:r>
      <w:r w:rsidRPr="00703FC4">
        <w:rPr>
          <w:rStyle w:val="a9"/>
          <w:rFonts w:hint="cs"/>
          <w:rtl/>
        </w:rPr>
        <w:t>הללו</w:t>
      </w:r>
      <w:r w:rsidRPr="00703FC4">
        <w:rPr>
          <w:rStyle w:val="a9"/>
          <w:rtl/>
        </w:rPr>
        <w:t xml:space="preserve"> </w:t>
      </w:r>
      <w:r w:rsidRPr="00703FC4">
        <w:rPr>
          <w:rStyle w:val="a9"/>
          <w:rFonts w:hint="cs"/>
          <w:rtl/>
        </w:rPr>
        <w:t>חוששין</w:t>
      </w:r>
      <w:r w:rsidRPr="00703FC4">
        <w:rPr>
          <w:rStyle w:val="a9"/>
          <w:rtl/>
        </w:rPr>
        <w:t xml:space="preserve"> </w:t>
      </w:r>
      <w:r w:rsidRPr="00703FC4">
        <w:rPr>
          <w:rStyle w:val="a9"/>
          <w:rFonts w:hint="cs"/>
          <w:rtl/>
        </w:rPr>
        <w:t>לזיוף</w:t>
      </w:r>
      <w:r w:rsidRPr="00703FC4">
        <w:rPr>
          <w:rStyle w:val="a9"/>
          <w:rtl/>
        </w:rPr>
        <w:t xml:space="preserve"> </w:t>
      </w:r>
      <w:r w:rsidRPr="00703FC4">
        <w:rPr>
          <w:rStyle w:val="a9"/>
          <w:rFonts w:hint="cs"/>
          <w:rtl/>
        </w:rPr>
        <w:t>ואין</w:t>
      </w:r>
      <w:r w:rsidRPr="00703FC4">
        <w:rPr>
          <w:rStyle w:val="a9"/>
          <w:rtl/>
        </w:rPr>
        <w:t xml:space="preserve"> </w:t>
      </w:r>
      <w:r w:rsidRPr="00703FC4">
        <w:rPr>
          <w:rStyle w:val="a9"/>
          <w:rFonts w:hint="cs"/>
          <w:rtl/>
        </w:rPr>
        <w:t>מקבלין</w:t>
      </w:r>
      <w:r w:rsidRPr="00703FC4">
        <w:rPr>
          <w:rStyle w:val="a9"/>
          <w:rtl/>
        </w:rPr>
        <w:t xml:space="preserve"> </w:t>
      </w:r>
      <w:r w:rsidRPr="00703FC4">
        <w:rPr>
          <w:rStyle w:val="a9"/>
          <w:rFonts w:hint="cs"/>
          <w:rtl/>
        </w:rPr>
        <w:t>שטר</w:t>
      </w:r>
      <w:r w:rsidRPr="00703FC4">
        <w:rPr>
          <w:rStyle w:val="a9"/>
          <w:rtl/>
        </w:rPr>
        <w:t xml:space="preserve"> </w:t>
      </w:r>
      <w:r w:rsidRPr="00703FC4">
        <w:rPr>
          <w:rStyle w:val="a9"/>
          <w:rFonts w:hint="cs"/>
          <w:rtl/>
        </w:rPr>
        <w:t>מכתב</w:t>
      </w:r>
      <w:r w:rsidRPr="00703FC4">
        <w:rPr>
          <w:rStyle w:val="a9"/>
          <w:rtl/>
        </w:rPr>
        <w:t xml:space="preserve"> </w:t>
      </w:r>
      <w:r w:rsidRPr="00703FC4">
        <w:rPr>
          <w:rStyle w:val="a9"/>
          <w:rFonts w:hint="cs"/>
          <w:rtl/>
        </w:rPr>
        <w:t>ידי</w:t>
      </w:r>
      <w:r w:rsidRPr="00703FC4">
        <w:rPr>
          <w:rStyle w:val="a9"/>
          <w:rtl/>
        </w:rPr>
        <w:t xml:space="preserve"> </w:t>
      </w:r>
      <w:r w:rsidRPr="00703FC4">
        <w:rPr>
          <w:rStyle w:val="a9"/>
          <w:rFonts w:hint="cs"/>
          <w:rtl/>
        </w:rPr>
        <w:t>עדיו</w:t>
      </w:r>
      <w:r w:rsidRPr="00703FC4">
        <w:rPr>
          <w:rStyle w:val="a9"/>
          <w:rtl/>
        </w:rPr>
        <w:t xml:space="preserve">. </w:t>
      </w:r>
      <w:r w:rsidRPr="00703FC4">
        <w:rPr>
          <w:rStyle w:val="a9"/>
          <w:rFonts w:hint="cs"/>
          <w:rtl/>
        </w:rPr>
        <w:t>ואף</w:t>
      </w:r>
      <w:r w:rsidRPr="00703FC4">
        <w:rPr>
          <w:rStyle w:val="a9"/>
          <w:rtl/>
        </w:rPr>
        <w:t xml:space="preserve"> </w:t>
      </w:r>
      <w:r w:rsidRPr="00703FC4">
        <w:rPr>
          <w:rStyle w:val="a9"/>
          <w:rFonts w:hint="cs"/>
          <w:rtl/>
        </w:rPr>
        <w:t>אם</w:t>
      </w:r>
      <w:r w:rsidRPr="00703FC4">
        <w:rPr>
          <w:rStyle w:val="a9"/>
          <w:rtl/>
        </w:rPr>
        <w:t xml:space="preserve"> </w:t>
      </w:r>
      <w:r w:rsidRPr="00703FC4">
        <w:rPr>
          <w:rStyle w:val="a9"/>
          <w:rFonts w:hint="cs"/>
          <w:rtl/>
        </w:rPr>
        <w:t>באו</w:t>
      </w:r>
      <w:r w:rsidRPr="00703FC4">
        <w:rPr>
          <w:rStyle w:val="a9"/>
          <w:rtl/>
        </w:rPr>
        <w:t xml:space="preserve"> </w:t>
      </w:r>
      <w:r w:rsidRPr="00703FC4">
        <w:rPr>
          <w:rStyle w:val="a9"/>
          <w:rFonts w:hint="cs"/>
          <w:rtl/>
        </w:rPr>
        <w:t>ואמרו</w:t>
      </w:r>
      <w:r w:rsidRPr="00703FC4">
        <w:rPr>
          <w:rStyle w:val="a9"/>
          <w:rtl/>
        </w:rPr>
        <w:t xml:space="preserve"> </w:t>
      </w:r>
      <w:r w:rsidRPr="00703FC4">
        <w:rPr>
          <w:rStyle w:val="a9"/>
          <w:rFonts w:hint="cs"/>
          <w:rtl/>
        </w:rPr>
        <w:t>זה</w:t>
      </w:r>
      <w:r w:rsidRPr="00703FC4">
        <w:rPr>
          <w:rStyle w:val="a9"/>
          <w:rtl/>
        </w:rPr>
        <w:t xml:space="preserve"> </w:t>
      </w:r>
      <w:r w:rsidRPr="00703FC4">
        <w:rPr>
          <w:rStyle w:val="a9"/>
          <w:rFonts w:hint="cs"/>
          <w:rtl/>
        </w:rPr>
        <w:t>כתב</w:t>
      </w:r>
      <w:r w:rsidRPr="00703FC4">
        <w:rPr>
          <w:rStyle w:val="a9"/>
          <w:rtl/>
        </w:rPr>
        <w:t xml:space="preserve"> </w:t>
      </w:r>
      <w:r w:rsidRPr="00703FC4">
        <w:rPr>
          <w:rStyle w:val="a9"/>
          <w:rFonts w:hint="cs"/>
          <w:rtl/>
        </w:rPr>
        <w:t>ידינו</w:t>
      </w:r>
      <w:r w:rsidRPr="00703FC4">
        <w:rPr>
          <w:rStyle w:val="a9"/>
          <w:rtl/>
        </w:rPr>
        <w:t xml:space="preserve"> </w:t>
      </w:r>
      <w:r w:rsidRPr="00703FC4">
        <w:rPr>
          <w:rStyle w:val="a9"/>
          <w:rFonts w:hint="cs"/>
          <w:rtl/>
        </w:rPr>
        <w:t>אין</w:t>
      </w:r>
      <w:r w:rsidRPr="00703FC4">
        <w:rPr>
          <w:rStyle w:val="a9"/>
          <w:rtl/>
        </w:rPr>
        <w:t xml:space="preserve"> </w:t>
      </w:r>
      <w:r w:rsidRPr="00703FC4">
        <w:rPr>
          <w:rStyle w:val="a9"/>
          <w:rFonts w:hint="cs"/>
          <w:rtl/>
        </w:rPr>
        <w:t>מקבלין</w:t>
      </w:r>
      <w:r w:rsidRPr="00703FC4">
        <w:rPr>
          <w:rStyle w:val="a9"/>
          <w:rtl/>
        </w:rPr>
        <w:t xml:space="preserve"> </w:t>
      </w:r>
      <w:r w:rsidRPr="00703FC4">
        <w:rPr>
          <w:rStyle w:val="a9"/>
          <w:rFonts w:hint="cs"/>
          <w:rtl/>
        </w:rPr>
        <w:t>מהן</w:t>
      </w:r>
      <w:r w:rsidRPr="00703FC4">
        <w:rPr>
          <w:rStyle w:val="a9"/>
          <w:rtl/>
        </w:rPr>
        <w:t xml:space="preserve"> </w:t>
      </w:r>
      <w:r w:rsidRPr="00703FC4">
        <w:rPr>
          <w:rStyle w:val="a9"/>
          <w:rFonts w:hint="cs"/>
          <w:rtl/>
        </w:rPr>
        <w:t>עד</w:t>
      </w:r>
      <w:r w:rsidRPr="00703FC4">
        <w:rPr>
          <w:rStyle w:val="a9"/>
          <w:rtl/>
        </w:rPr>
        <w:t xml:space="preserve"> </w:t>
      </w:r>
      <w:r w:rsidRPr="00703FC4">
        <w:rPr>
          <w:rStyle w:val="a9"/>
          <w:rFonts w:hint="cs"/>
          <w:rtl/>
        </w:rPr>
        <w:t>שיאמרו</w:t>
      </w:r>
      <w:r w:rsidRPr="00703FC4">
        <w:rPr>
          <w:rStyle w:val="a9"/>
          <w:rtl/>
        </w:rPr>
        <w:t xml:space="preserve"> </w:t>
      </w:r>
      <w:r w:rsidRPr="00703FC4">
        <w:rPr>
          <w:rStyle w:val="a9"/>
          <w:rFonts w:hint="cs"/>
          <w:rtl/>
        </w:rPr>
        <w:t>זכורין</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את</w:t>
      </w:r>
      <w:r w:rsidRPr="00703FC4">
        <w:rPr>
          <w:rStyle w:val="a9"/>
          <w:rtl/>
        </w:rPr>
        <w:t xml:space="preserve"> </w:t>
      </w:r>
      <w:r w:rsidRPr="00703FC4">
        <w:rPr>
          <w:rStyle w:val="a9"/>
          <w:rFonts w:hint="cs"/>
          <w:rtl/>
        </w:rPr>
        <w:t>העדות</w:t>
      </w:r>
      <w:r w:rsidRPr="00703FC4">
        <w:rPr>
          <w:rStyle w:val="a9"/>
          <w:rtl/>
        </w:rPr>
        <w:t xml:space="preserve"> </w:t>
      </w:r>
      <w:r w:rsidRPr="00703FC4">
        <w:rPr>
          <w:rStyle w:val="a9"/>
          <w:rFonts w:hint="cs"/>
          <w:rtl/>
        </w:rPr>
        <w:t>הזאת</w:t>
      </w:r>
      <w:r w:rsidRPr="00703FC4">
        <w:rPr>
          <w:rStyle w:val="a9"/>
          <w:rtl/>
        </w:rPr>
        <w:t xml:space="preserve"> </w:t>
      </w:r>
      <w:r w:rsidRPr="00703FC4">
        <w:rPr>
          <w:rStyle w:val="a9"/>
          <w:rFonts w:hint="cs"/>
          <w:rtl/>
        </w:rPr>
        <w:t>שהעדנו</w:t>
      </w:r>
      <w:r w:rsidRPr="00703FC4">
        <w:rPr>
          <w:rStyle w:val="a9"/>
          <w:rtl/>
        </w:rPr>
        <w:t xml:space="preserve"> </w:t>
      </w:r>
      <w:r w:rsidRPr="00703FC4">
        <w:rPr>
          <w:rStyle w:val="a9"/>
          <w:rFonts w:hint="cs"/>
          <w:rtl/>
        </w:rPr>
        <w:t>על</w:t>
      </w:r>
      <w:r w:rsidRPr="00703FC4">
        <w:rPr>
          <w:rStyle w:val="a9"/>
          <w:rtl/>
        </w:rPr>
        <w:t xml:space="preserve"> </w:t>
      </w:r>
      <w:r w:rsidRPr="00703FC4">
        <w:rPr>
          <w:rStyle w:val="a9"/>
          <w:rFonts w:hint="cs"/>
          <w:rtl/>
        </w:rPr>
        <w:t>פל</w:t>
      </w:r>
      <w:r w:rsidRPr="00703FC4">
        <w:rPr>
          <w:rStyle w:val="a9"/>
          <w:rtl/>
        </w:rPr>
        <w:t xml:space="preserve">' </w:t>
      </w:r>
      <w:r w:rsidRPr="00703FC4">
        <w:rPr>
          <w:rStyle w:val="a9"/>
          <w:rFonts w:hint="cs"/>
          <w:rtl/>
        </w:rPr>
        <w:t>בן</w:t>
      </w:r>
      <w:r w:rsidRPr="00703FC4">
        <w:rPr>
          <w:rStyle w:val="a9"/>
          <w:rtl/>
        </w:rPr>
        <w:t xml:space="preserve"> </w:t>
      </w:r>
      <w:r w:rsidRPr="00703FC4">
        <w:rPr>
          <w:rStyle w:val="a9"/>
          <w:rFonts w:hint="cs"/>
          <w:rtl/>
        </w:rPr>
        <w:t>פל</w:t>
      </w:r>
      <w:r w:rsidRPr="00703FC4">
        <w:rPr>
          <w:rStyle w:val="a9"/>
          <w:rtl/>
        </w:rPr>
        <w:t xml:space="preserve">' </w:t>
      </w:r>
      <w:r w:rsidRPr="00703FC4">
        <w:rPr>
          <w:rStyle w:val="a9"/>
          <w:rFonts w:hint="cs"/>
          <w:rtl/>
        </w:rPr>
        <w:t>שאנו</w:t>
      </w:r>
      <w:r w:rsidRPr="00703FC4">
        <w:rPr>
          <w:rStyle w:val="a9"/>
          <w:rtl/>
        </w:rPr>
        <w:t xml:space="preserve"> </w:t>
      </w:r>
      <w:r w:rsidRPr="00703FC4">
        <w:rPr>
          <w:rStyle w:val="a9"/>
          <w:rFonts w:hint="cs"/>
          <w:rtl/>
        </w:rPr>
        <w:t>מעידין</w:t>
      </w:r>
      <w:r w:rsidRPr="00703FC4">
        <w:rPr>
          <w:rStyle w:val="a9"/>
          <w:rtl/>
        </w:rPr>
        <w:t xml:space="preserve"> </w:t>
      </w:r>
      <w:r w:rsidRPr="00703FC4">
        <w:rPr>
          <w:rStyle w:val="a9"/>
          <w:rFonts w:hint="cs"/>
          <w:rtl/>
        </w:rPr>
        <w:t>ומכירין</w:t>
      </w:r>
      <w:r w:rsidRPr="00703FC4">
        <w:rPr>
          <w:rStyle w:val="a9"/>
          <w:rtl/>
        </w:rPr>
        <w:t xml:space="preserve"> </w:t>
      </w:r>
      <w:r w:rsidRPr="00703FC4">
        <w:rPr>
          <w:rStyle w:val="a9"/>
          <w:rFonts w:hint="cs"/>
          <w:rtl/>
        </w:rPr>
        <w:t>אותו</w:t>
      </w:r>
      <w:r w:rsidRPr="00703FC4">
        <w:rPr>
          <w:rStyle w:val="a9"/>
          <w:rtl/>
        </w:rPr>
        <w:t xml:space="preserve"> </w:t>
      </w:r>
      <w:r w:rsidRPr="00703FC4">
        <w:rPr>
          <w:rStyle w:val="a9"/>
          <w:rFonts w:hint="cs"/>
          <w:rtl/>
        </w:rPr>
        <w:t>בגופו</w:t>
      </w:r>
      <w:r w:rsidRPr="00703FC4">
        <w:rPr>
          <w:rStyle w:val="a9"/>
          <w:rtl/>
        </w:rPr>
        <w:t xml:space="preserve"> </w:t>
      </w:r>
      <w:r w:rsidRPr="00703FC4">
        <w:rPr>
          <w:rStyle w:val="a9"/>
          <w:rFonts w:hint="cs"/>
          <w:rtl/>
        </w:rPr>
        <w:t>ובשמו</w:t>
      </w:r>
      <w:r w:rsidRPr="00703FC4">
        <w:rPr>
          <w:rStyle w:val="a9"/>
          <w:rtl/>
        </w:rPr>
        <w:t xml:space="preserve"> </w:t>
      </w:r>
      <w:r w:rsidRPr="00703FC4">
        <w:rPr>
          <w:rStyle w:val="a9"/>
          <w:rFonts w:hint="cs"/>
          <w:rtl/>
        </w:rPr>
        <w:t>לפל</w:t>
      </w:r>
      <w:r w:rsidRPr="00703FC4">
        <w:rPr>
          <w:rStyle w:val="a9"/>
          <w:rtl/>
        </w:rPr>
        <w:t xml:space="preserve">' </w:t>
      </w:r>
      <w:r w:rsidRPr="00703FC4">
        <w:rPr>
          <w:rStyle w:val="a9"/>
          <w:rFonts w:hint="cs"/>
          <w:rtl/>
        </w:rPr>
        <w:t>בן</w:t>
      </w:r>
      <w:r w:rsidRPr="00703FC4">
        <w:rPr>
          <w:rStyle w:val="a9"/>
          <w:rtl/>
        </w:rPr>
        <w:t xml:space="preserve"> </w:t>
      </w:r>
      <w:r w:rsidRPr="00703FC4">
        <w:rPr>
          <w:rStyle w:val="a9"/>
          <w:rFonts w:hint="cs"/>
          <w:rtl/>
        </w:rPr>
        <w:t>פלו</w:t>
      </w:r>
      <w:r w:rsidRPr="00703FC4">
        <w:rPr>
          <w:rStyle w:val="a9"/>
          <w:rtl/>
        </w:rPr>
        <w:t xml:space="preserve">'. </w:t>
      </w:r>
      <w:r w:rsidRPr="00703FC4">
        <w:rPr>
          <w:rStyle w:val="a9"/>
          <w:rFonts w:hint="cs"/>
          <w:rtl/>
        </w:rPr>
        <w:t>ואף</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אין</w:t>
      </w:r>
      <w:r w:rsidRPr="00703FC4">
        <w:rPr>
          <w:rStyle w:val="a9"/>
          <w:rtl/>
        </w:rPr>
        <w:t xml:space="preserve"> </w:t>
      </w:r>
      <w:r w:rsidRPr="00703FC4">
        <w:rPr>
          <w:rStyle w:val="a9"/>
          <w:rFonts w:hint="cs"/>
          <w:rtl/>
        </w:rPr>
        <w:t>אנו</w:t>
      </w:r>
      <w:r w:rsidRPr="00703FC4">
        <w:rPr>
          <w:rStyle w:val="a9"/>
          <w:rtl/>
        </w:rPr>
        <w:t xml:space="preserve"> </w:t>
      </w:r>
      <w:r w:rsidRPr="00703FC4">
        <w:rPr>
          <w:rStyle w:val="a9"/>
          <w:rFonts w:hint="cs"/>
          <w:rtl/>
        </w:rPr>
        <w:t>סומכין</w:t>
      </w:r>
      <w:r w:rsidRPr="00703FC4">
        <w:rPr>
          <w:rStyle w:val="a9"/>
          <w:rtl/>
        </w:rPr>
        <w:t xml:space="preserve"> </w:t>
      </w:r>
      <w:r w:rsidRPr="00703FC4">
        <w:rPr>
          <w:rStyle w:val="a9"/>
          <w:rFonts w:hint="cs"/>
          <w:rtl/>
        </w:rPr>
        <w:t>על</w:t>
      </w:r>
      <w:r w:rsidRPr="00703FC4">
        <w:rPr>
          <w:rStyle w:val="a9"/>
          <w:rtl/>
        </w:rPr>
        <w:t xml:space="preserve"> </w:t>
      </w:r>
      <w:r w:rsidRPr="00703FC4">
        <w:rPr>
          <w:rStyle w:val="a9"/>
          <w:rFonts w:hint="cs"/>
          <w:rtl/>
        </w:rPr>
        <w:t>שטרותיהן</w:t>
      </w:r>
      <w:r w:rsidRPr="00703FC4">
        <w:rPr>
          <w:rStyle w:val="a9"/>
          <w:rtl/>
        </w:rPr>
        <w:t xml:space="preserve"> </w:t>
      </w:r>
      <w:r w:rsidRPr="00703FC4">
        <w:rPr>
          <w:rStyle w:val="a9"/>
          <w:rFonts w:hint="cs"/>
          <w:rtl/>
        </w:rPr>
        <w:t>אלא</w:t>
      </w:r>
      <w:r w:rsidRPr="00703FC4">
        <w:rPr>
          <w:rStyle w:val="a9"/>
          <w:rtl/>
        </w:rPr>
        <w:t xml:space="preserve"> </w:t>
      </w:r>
      <w:r w:rsidRPr="00703FC4">
        <w:rPr>
          <w:rStyle w:val="a9"/>
          <w:rFonts w:hint="cs"/>
          <w:rtl/>
        </w:rPr>
        <w:t>בעלותן</w:t>
      </w:r>
      <w:r w:rsidRPr="00703FC4">
        <w:rPr>
          <w:rStyle w:val="a9"/>
          <w:rtl/>
        </w:rPr>
        <w:t xml:space="preserve"> </w:t>
      </w:r>
      <w:r w:rsidRPr="00703FC4">
        <w:rPr>
          <w:rStyle w:val="a9"/>
          <w:rFonts w:hint="cs"/>
          <w:rtl/>
        </w:rPr>
        <w:t>בערכאותיהן</w:t>
      </w:r>
      <w:r w:rsidRPr="00703FC4">
        <w:rPr>
          <w:rStyle w:val="a9"/>
          <w:rtl/>
        </w:rPr>
        <w:t xml:space="preserve"> </w:t>
      </w:r>
      <w:r w:rsidRPr="00703FC4">
        <w:rPr>
          <w:rStyle w:val="a9"/>
          <w:rFonts w:hint="cs"/>
          <w:rtl/>
        </w:rPr>
        <w:t>וכיון</w:t>
      </w:r>
      <w:r w:rsidRPr="00703FC4">
        <w:rPr>
          <w:rStyle w:val="a9"/>
          <w:rtl/>
        </w:rPr>
        <w:t xml:space="preserve"> </w:t>
      </w:r>
      <w:r w:rsidRPr="00703FC4">
        <w:rPr>
          <w:rStyle w:val="a9"/>
          <w:rFonts w:hint="cs"/>
          <w:rtl/>
        </w:rPr>
        <w:t>שכן</w:t>
      </w:r>
      <w:r w:rsidRPr="00703FC4">
        <w:rPr>
          <w:rStyle w:val="a9"/>
          <w:rtl/>
        </w:rPr>
        <w:t xml:space="preserve"> </w:t>
      </w:r>
      <w:r w:rsidRPr="00703FC4">
        <w:rPr>
          <w:rStyle w:val="a9"/>
          <w:rFonts w:hint="cs"/>
          <w:rtl/>
        </w:rPr>
        <w:t>הוא</w:t>
      </w:r>
      <w:r w:rsidRPr="00703FC4">
        <w:rPr>
          <w:rStyle w:val="a9"/>
          <w:rtl/>
        </w:rPr>
        <w:t xml:space="preserve"> </w:t>
      </w:r>
      <w:r w:rsidRPr="00703FC4">
        <w:rPr>
          <w:rStyle w:val="a9"/>
          <w:rFonts w:hint="cs"/>
          <w:rtl/>
        </w:rPr>
        <w:t>אין</w:t>
      </w:r>
      <w:r w:rsidRPr="00703FC4">
        <w:rPr>
          <w:rStyle w:val="a9"/>
          <w:rtl/>
        </w:rPr>
        <w:t xml:space="preserve"> </w:t>
      </w:r>
      <w:r w:rsidRPr="00703FC4">
        <w:rPr>
          <w:rStyle w:val="a9"/>
          <w:rFonts w:hint="cs"/>
          <w:rtl/>
        </w:rPr>
        <w:t>כאן</w:t>
      </w:r>
      <w:r w:rsidRPr="00703FC4">
        <w:rPr>
          <w:rStyle w:val="a9"/>
          <w:rtl/>
        </w:rPr>
        <w:t xml:space="preserve"> </w:t>
      </w:r>
      <w:r w:rsidRPr="00703FC4">
        <w:rPr>
          <w:rStyle w:val="a9"/>
          <w:rFonts w:hint="cs"/>
          <w:rtl/>
        </w:rPr>
        <w:t>מקום</w:t>
      </w:r>
      <w:r w:rsidRPr="00703FC4">
        <w:rPr>
          <w:rStyle w:val="a9"/>
          <w:rtl/>
        </w:rPr>
        <w:t xml:space="preserve"> </w:t>
      </w:r>
      <w:r w:rsidRPr="00703FC4">
        <w:rPr>
          <w:rStyle w:val="a9"/>
          <w:rFonts w:hint="cs"/>
          <w:rtl/>
        </w:rPr>
        <w:t>לזיוף</w:t>
      </w:r>
      <w:r w:rsidRPr="00703FC4">
        <w:rPr>
          <w:rStyle w:val="a9"/>
          <w:rtl/>
        </w:rPr>
        <w:t xml:space="preserve">. </w:t>
      </w:r>
    </w:p>
    <w:p w14:paraId="246739E9" w14:textId="323D9A95" w:rsidR="00DF2341" w:rsidRDefault="00B45BA8" w:rsidP="005615F4">
      <w:pPr>
        <w:rPr>
          <w:rtl/>
        </w:rPr>
      </w:pPr>
      <w:r>
        <w:rPr>
          <w:rFonts w:hint="cs"/>
          <w:rtl/>
        </w:rPr>
        <w:t>"</w:t>
      </w:r>
      <w:r w:rsidR="002C3F7C">
        <w:rPr>
          <w:rFonts w:hint="cs"/>
          <w:rtl/>
        </w:rPr>
        <w:t>שטרות העולין בערכאות של גויים</w:t>
      </w:r>
      <w:r>
        <w:rPr>
          <w:rFonts w:hint="cs"/>
          <w:rtl/>
        </w:rPr>
        <w:t xml:space="preserve">" </w:t>
      </w:r>
      <w:r w:rsidR="002C3F7C">
        <w:rPr>
          <w:rFonts w:hint="cs"/>
          <w:rtl/>
        </w:rPr>
        <w:t>-</w:t>
      </w:r>
      <w:r>
        <w:rPr>
          <w:rFonts w:hint="cs"/>
          <w:rtl/>
        </w:rPr>
        <w:t xml:space="preserve"> </w:t>
      </w:r>
      <w:r w:rsidR="00FD704E">
        <w:rPr>
          <w:rFonts w:hint="cs"/>
          <w:rtl/>
        </w:rPr>
        <w:t xml:space="preserve">שטרות זה מסמך משפטי, סוג של צ'ק. לוקחים את אותן שטרות אל ערכאות הגויים. אך ישנה תשובה קודמת </w:t>
      </w:r>
      <w:r w:rsidR="00D07220">
        <w:rPr>
          <w:rFonts w:hint="cs"/>
          <w:rtl/>
        </w:rPr>
        <w:t>שאומרת שלא מאמינים בשטרות כאלה, ולכן השאלה היא האם אפשר לסמוך על שטר עם חותמת של בימ"ש. יש כאן ציטוט של תשובה קודמת</w:t>
      </w:r>
      <w:r w:rsidR="00CC30C2">
        <w:rPr>
          <w:rFonts w:hint="cs"/>
          <w:rtl/>
        </w:rPr>
        <w:t xml:space="preserve"> ("אלא שמצינו..")</w:t>
      </w:r>
      <w:r w:rsidR="00D07220">
        <w:rPr>
          <w:rFonts w:hint="cs"/>
          <w:rtl/>
        </w:rPr>
        <w:t xml:space="preserve">, אנחנו רואים ששו"ת הוא מקור מוסמך להמשך הדיון בדור הבא. </w:t>
      </w:r>
    </w:p>
    <w:p w14:paraId="2C3A1D86" w14:textId="3997B089" w:rsidR="002C3F7C" w:rsidRDefault="00DF2341" w:rsidP="005615F4">
      <w:pPr>
        <w:rPr>
          <w:rtl/>
        </w:rPr>
      </w:pPr>
      <w:r>
        <w:rPr>
          <w:rFonts w:hint="cs"/>
          <w:rtl/>
        </w:rPr>
        <w:t xml:space="preserve">השאלה היא </w:t>
      </w:r>
      <w:r w:rsidR="001C1504">
        <w:rPr>
          <w:rFonts w:hint="cs"/>
          <w:rtl/>
        </w:rPr>
        <w:t xml:space="preserve">האם אפשר לסמוך על דברים של גויים "אשר פיהם דיבר שווא וימינם ימין שקר". התשובה היא </w:t>
      </w:r>
      <w:r w:rsidR="00A241FB">
        <w:rPr>
          <w:rFonts w:hint="cs"/>
          <w:rtl/>
        </w:rPr>
        <w:t xml:space="preserve">שהכלל בבגדד הוא לקבל </w:t>
      </w:r>
      <w:r w:rsidR="00200F18">
        <w:rPr>
          <w:rFonts w:hint="cs"/>
          <w:rtl/>
        </w:rPr>
        <w:t>מסמכים אלו כיוון שהמוסלמים בבגדד הם אנשי צדק ואמת ולכן מסמכי ביהמ"ש בבגדד</w:t>
      </w:r>
      <w:r w:rsidR="00A869FA">
        <w:rPr>
          <w:rFonts w:hint="cs"/>
          <w:rtl/>
        </w:rPr>
        <w:t xml:space="preserve"> תקפים בהלכה, למרות שזהו אינו בימ"ש יהודי ואינם פועלים עפ"י ההלכה. אבל המשיב ממשיך ואומר שלא כל מקום בבבל הוא שווה</w:t>
      </w:r>
      <w:r w:rsidR="009466B9">
        <w:rPr>
          <w:rFonts w:hint="cs"/>
          <w:rtl/>
        </w:rPr>
        <w:t>, האנשים בבאסרה לדוג' לא אמינים. ולכן, צריך לבדוק כל מקום לגופו, האם הגויים שם הם אנשי אמת וצדק</w:t>
      </w:r>
      <w:r w:rsidR="00DE5296">
        <w:rPr>
          <w:rFonts w:hint="cs"/>
          <w:rtl/>
        </w:rPr>
        <w:t xml:space="preserve"> ואפשר לסמוך עליהם</w:t>
      </w:r>
      <w:r w:rsidR="009466B9">
        <w:rPr>
          <w:rFonts w:hint="cs"/>
          <w:rtl/>
        </w:rPr>
        <w:t xml:space="preserve">. </w:t>
      </w:r>
    </w:p>
    <w:p w14:paraId="07EAFCB5" w14:textId="7E5989DE" w:rsidR="009466B9" w:rsidRDefault="009466B9" w:rsidP="005615F4">
      <w:pPr>
        <w:rPr>
          <w:rtl/>
        </w:rPr>
      </w:pPr>
      <w:r>
        <w:rPr>
          <w:rFonts w:hint="cs"/>
          <w:rtl/>
        </w:rPr>
        <w:t xml:space="preserve">מה שמוזר בכל המקרה הזה הוא שיש לנו גמרא מפורשת </w:t>
      </w:r>
      <w:r w:rsidR="003D3D64">
        <w:rPr>
          <w:rFonts w:hint="cs"/>
          <w:rtl/>
        </w:rPr>
        <w:t xml:space="preserve"> מהתלמוד הבבלי </w:t>
      </w:r>
      <w:r>
        <w:rPr>
          <w:rFonts w:hint="cs"/>
          <w:rtl/>
        </w:rPr>
        <w:t xml:space="preserve">שאומרת לא לסמוך על ערכאות של גויים. </w:t>
      </w:r>
      <w:r w:rsidR="003D3D64">
        <w:rPr>
          <w:rFonts w:hint="cs"/>
          <w:rtl/>
        </w:rPr>
        <w:t>"</w:t>
      </w:r>
      <w:r w:rsidR="00781C51">
        <w:rPr>
          <w:rFonts w:hint="cs"/>
          <w:rtl/>
        </w:rPr>
        <w:t>אלה המשפטים אש</w:t>
      </w:r>
      <w:r w:rsidR="006D3B4B">
        <w:rPr>
          <w:rFonts w:hint="cs"/>
          <w:rtl/>
        </w:rPr>
        <w:t>ר</w:t>
      </w:r>
      <w:r w:rsidR="00781C51">
        <w:rPr>
          <w:rFonts w:hint="cs"/>
          <w:rtl/>
        </w:rPr>
        <w:t xml:space="preserve"> תשים לפניהם.. </w:t>
      </w:r>
      <w:r w:rsidR="003D3D64">
        <w:rPr>
          <w:rFonts w:hint="cs"/>
          <w:rtl/>
        </w:rPr>
        <w:t xml:space="preserve">לפניהם ולא לפני עובדי כוכבים". האם הגאונים אומרים משהו בניגוד לתלמוד? </w:t>
      </w:r>
      <w:r w:rsidR="00DB2A65">
        <w:rPr>
          <w:rFonts w:hint="cs"/>
          <w:rtl/>
        </w:rPr>
        <w:t>אנחנו רואים שהגאונים מנסים לעשות אבחנה בין גויי בגדד לגויי באסרה. מפה אנחנו מבים שהגאונים מוכנים לחרוג מהתלמוד. התלמוד הוא הטקסט הסמכותי</w:t>
      </w:r>
      <w:r w:rsidR="000F42DF">
        <w:rPr>
          <w:rFonts w:hint="cs"/>
          <w:rtl/>
        </w:rPr>
        <w:t xml:space="preserve"> והבסיסי</w:t>
      </w:r>
      <w:r w:rsidR="00DB2A65">
        <w:rPr>
          <w:rFonts w:hint="cs"/>
          <w:rtl/>
        </w:rPr>
        <w:t>, אך לפעמים נחלוק על התלמוד</w:t>
      </w:r>
      <w:r w:rsidR="000F42DF">
        <w:rPr>
          <w:rFonts w:hint="cs"/>
          <w:rtl/>
        </w:rPr>
        <w:t>. זה מראה לנו מה התפיסה של הגאונים כלפי עצמם</w:t>
      </w:r>
    </w:p>
    <w:p w14:paraId="6ACE6288" w14:textId="0A181568" w:rsidR="00A9798F" w:rsidRDefault="00597C4D" w:rsidP="00407790">
      <w:pPr>
        <w:rPr>
          <w:rtl/>
        </w:rPr>
      </w:pPr>
      <w:r w:rsidRPr="000849EA">
        <w:rPr>
          <w:rStyle w:val="aa"/>
          <w:rFonts w:hint="cs"/>
          <w:rtl/>
        </w:rPr>
        <w:t>לסיכום:</w:t>
      </w:r>
      <w:r w:rsidR="00407790">
        <w:rPr>
          <w:rStyle w:val="aa"/>
          <w:rFonts w:hint="cs"/>
          <w:rtl/>
        </w:rPr>
        <w:t xml:space="preserve"> </w:t>
      </w:r>
      <w:r w:rsidR="00407790">
        <w:rPr>
          <w:rFonts w:hint="cs"/>
          <w:rtl/>
        </w:rPr>
        <w:t xml:space="preserve"> </w:t>
      </w:r>
      <w:r w:rsidR="00A9798F">
        <w:rPr>
          <w:rFonts w:hint="cs"/>
          <w:rtl/>
        </w:rPr>
        <w:t>מונחי יסוד:</w:t>
      </w:r>
    </w:p>
    <w:p w14:paraId="7C01AD2C" w14:textId="0D26E10D" w:rsidR="00A9798F" w:rsidRDefault="00A9798F" w:rsidP="005615F4">
      <w:pPr>
        <w:pStyle w:val="a8"/>
        <w:numPr>
          <w:ilvl w:val="0"/>
          <w:numId w:val="1"/>
        </w:numPr>
      </w:pPr>
      <w:r>
        <w:rPr>
          <w:rFonts w:hint="cs"/>
          <w:rtl/>
        </w:rPr>
        <w:t>תקופת הגאונים נמשכת מסוף המאה ה6 ועד אמצע המאה ה11 לסה"נ.</w:t>
      </w:r>
    </w:p>
    <w:p w14:paraId="2794752F" w14:textId="6C18D68E" w:rsidR="00A9798F" w:rsidRDefault="00A9798F" w:rsidP="005615F4">
      <w:pPr>
        <w:pStyle w:val="a8"/>
        <w:numPr>
          <w:ilvl w:val="0"/>
          <w:numId w:val="1"/>
        </w:numPr>
      </w:pPr>
      <w:r>
        <w:rPr>
          <w:rFonts w:hint="cs"/>
          <w:rtl/>
        </w:rPr>
        <w:t xml:space="preserve">גאון </w:t>
      </w:r>
      <w:r w:rsidR="00762DCF">
        <w:rPr>
          <w:rFonts w:hint="cs"/>
          <w:rtl/>
        </w:rPr>
        <w:t>הוא כינוי לראשי ישיבות סורא ופומבדיתא שהיו שני מרכזים רוחניים בתקופת הגאונים</w:t>
      </w:r>
    </w:p>
    <w:p w14:paraId="0FEBE413" w14:textId="1E813AD4" w:rsidR="00762DCF" w:rsidRDefault="00762DCF" w:rsidP="005615F4">
      <w:pPr>
        <w:pStyle w:val="a8"/>
        <w:numPr>
          <w:ilvl w:val="0"/>
          <w:numId w:val="1"/>
        </w:numPr>
      </w:pPr>
      <w:r>
        <w:rPr>
          <w:rFonts w:hint="cs"/>
          <w:rtl/>
        </w:rPr>
        <w:t>גאון יעקב היה כינוי מקובל לרבנים בתקופה זו</w:t>
      </w:r>
    </w:p>
    <w:p w14:paraId="5EBA8971" w14:textId="545710EF" w:rsidR="00762DCF" w:rsidRDefault="00092702" w:rsidP="005615F4">
      <w:pPr>
        <w:pStyle w:val="a8"/>
        <w:numPr>
          <w:ilvl w:val="0"/>
          <w:numId w:val="1"/>
        </w:numPr>
      </w:pPr>
      <w:r>
        <w:rPr>
          <w:rFonts w:hint="cs"/>
          <w:rtl/>
        </w:rPr>
        <w:t>ירחי כלה היו חודשים בהם המוסדות בבבל היו מתכנסים ללימוד ולמענה על תשובות</w:t>
      </w:r>
    </w:p>
    <w:p w14:paraId="2B317173" w14:textId="138F2B85" w:rsidR="00092702" w:rsidRPr="00A9798F" w:rsidRDefault="00092702" w:rsidP="005615F4">
      <w:pPr>
        <w:pStyle w:val="a8"/>
        <w:numPr>
          <w:ilvl w:val="0"/>
          <w:numId w:val="1"/>
        </w:numPr>
        <w:rPr>
          <w:rtl/>
        </w:rPr>
      </w:pPr>
      <w:r>
        <w:rPr>
          <w:rFonts w:hint="cs"/>
          <w:rtl/>
        </w:rPr>
        <w:t>ראש כלה היה הרב הבכיר של אותו עוזר והיה הסמכות העליונה בירחי כלה</w:t>
      </w:r>
    </w:p>
    <w:p w14:paraId="242C8707" w14:textId="00601B07" w:rsidR="00597C4D" w:rsidRDefault="000F42DF" w:rsidP="005615F4">
      <w:pPr>
        <w:rPr>
          <w:rtl/>
        </w:rPr>
      </w:pPr>
      <w:r>
        <w:rPr>
          <w:rFonts w:hint="cs"/>
          <w:rtl/>
        </w:rPr>
        <w:t xml:space="preserve">מתון עיון בשו"תים שראינו </w:t>
      </w:r>
      <w:r w:rsidR="00A9798F">
        <w:rPr>
          <w:rFonts w:hint="cs"/>
          <w:rtl/>
        </w:rPr>
        <w:t xml:space="preserve">אנחנו לומדים על </w:t>
      </w:r>
      <w:r w:rsidR="00A9798F" w:rsidRPr="00092702">
        <w:rPr>
          <w:rFonts w:hint="cs"/>
          <w:b/>
          <w:bCs/>
          <w:rtl/>
        </w:rPr>
        <w:t xml:space="preserve">מס' </w:t>
      </w:r>
      <w:r w:rsidR="006B5364" w:rsidRPr="00092702">
        <w:rPr>
          <w:rFonts w:hint="cs"/>
          <w:b/>
          <w:bCs/>
          <w:rtl/>
        </w:rPr>
        <w:t>מאפייני השו</w:t>
      </w:r>
      <w:r w:rsidR="00B45BA8">
        <w:rPr>
          <w:rFonts w:hint="cs"/>
          <w:b/>
          <w:bCs/>
          <w:rtl/>
        </w:rPr>
        <w:t>"</w:t>
      </w:r>
      <w:r w:rsidR="006B5364" w:rsidRPr="00092702">
        <w:rPr>
          <w:rFonts w:hint="cs"/>
          <w:b/>
          <w:bCs/>
          <w:rtl/>
        </w:rPr>
        <w:t>ת בתקופת הגאונים</w:t>
      </w:r>
      <w:r w:rsidR="006B5364">
        <w:rPr>
          <w:rFonts w:hint="cs"/>
          <w:rtl/>
        </w:rPr>
        <w:t>:</w:t>
      </w:r>
    </w:p>
    <w:p w14:paraId="5BFE7172" w14:textId="1B580E38" w:rsidR="006B5364" w:rsidRDefault="00CA5615" w:rsidP="005615F4">
      <w:pPr>
        <w:pStyle w:val="a8"/>
        <w:numPr>
          <w:ilvl w:val="0"/>
          <w:numId w:val="1"/>
        </w:numPr>
      </w:pPr>
      <w:r>
        <w:rPr>
          <w:rFonts w:hint="cs"/>
          <w:rtl/>
        </w:rPr>
        <w:t xml:space="preserve">אורך התשובה- מרבית </w:t>
      </w:r>
      <w:r w:rsidR="006B5364">
        <w:rPr>
          <w:rFonts w:hint="cs"/>
          <w:rtl/>
        </w:rPr>
        <w:t xml:space="preserve">תשובת הגאונים </w:t>
      </w:r>
      <w:r>
        <w:rPr>
          <w:rFonts w:hint="cs"/>
          <w:rtl/>
        </w:rPr>
        <w:t xml:space="preserve">(שנשתמרו) </w:t>
      </w:r>
      <w:r w:rsidR="006B5364">
        <w:rPr>
          <w:rFonts w:hint="cs"/>
          <w:rtl/>
        </w:rPr>
        <w:t xml:space="preserve">ניתנו </w:t>
      </w:r>
      <w:r w:rsidR="004F7975">
        <w:rPr>
          <w:rFonts w:hint="cs"/>
          <w:rtl/>
        </w:rPr>
        <w:t xml:space="preserve">בתכלית הקיצור. </w:t>
      </w:r>
    </w:p>
    <w:p w14:paraId="1F854ED8" w14:textId="5A9B9670" w:rsidR="004F7975" w:rsidRDefault="00CA5615" w:rsidP="005615F4">
      <w:pPr>
        <w:pStyle w:val="a8"/>
        <w:numPr>
          <w:ilvl w:val="0"/>
          <w:numId w:val="1"/>
        </w:numPr>
      </w:pPr>
      <w:r>
        <w:rPr>
          <w:rFonts w:hint="cs"/>
          <w:rtl/>
        </w:rPr>
        <w:t xml:space="preserve">שפה- </w:t>
      </w:r>
      <w:r w:rsidR="004F7975">
        <w:rPr>
          <w:rFonts w:hint="cs"/>
          <w:rtl/>
        </w:rPr>
        <w:t>שפת התשובות היא בעברית, ארמית וערבית</w:t>
      </w:r>
      <w:r>
        <w:rPr>
          <w:rFonts w:hint="cs"/>
          <w:rtl/>
        </w:rPr>
        <w:t>. אין דרישת שפה בשו"תים ולכן יכולות להיות תשובות בשפות שונות</w:t>
      </w:r>
    </w:p>
    <w:p w14:paraId="1DE71A16" w14:textId="580044F8" w:rsidR="00CA5615" w:rsidRDefault="00CA5615" w:rsidP="005615F4">
      <w:pPr>
        <w:pStyle w:val="a8"/>
        <w:numPr>
          <w:ilvl w:val="0"/>
          <w:numId w:val="1"/>
        </w:numPr>
      </w:pPr>
      <w:r>
        <w:rPr>
          <w:rFonts w:hint="cs"/>
          <w:rtl/>
        </w:rPr>
        <w:t>מאמץ משותף</w:t>
      </w:r>
    </w:p>
    <w:p w14:paraId="1D62CA71" w14:textId="090BA7D6" w:rsidR="00CA5615" w:rsidRDefault="00CA5615" w:rsidP="005615F4">
      <w:pPr>
        <w:pStyle w:val="a8"/>
        <w:numPr>
          <w:ilvl w:val="0"/>
          <w:numId w:val="1"/>
        </w:numPr>
      </w:pPr>
      <w:r>
        <w:rPr>
          <w:rFonts w:hint="cs"/>
          <w:rtl/>
        </w:rPr>
        <w:t>שמות בדויים</w:t>
      </w:r>
    </w:p>
    <w:p w14:paraId="1F326AFA" w14:textId="72862C43" w:rsidR="00CA5615" w:rsidRDefault="00CA5615" w:rsidP="005615F4">
      <w:pPr>
        <w:pStyle w:val="a8"/>
        <w:numPr>
          <w:ilvl w:val="0"/>
          <w:numId w:val="1"/>
        </w:numPr>
      </w:pPr>
      <w:r>
        <w:rPr>
          <w:rFonts w:hint="cs"/>
          <w:rtl/>
        </w:rPr>
        <w:t>דברי ברכה ותפקידם</w:t>
      </w:r>
    </w:p>
    <w:p w14:paraId="205CECC5" w14:textId="44AA2D1C" w:rsidR="00CA5615" w:rsidRPr="00CA5615" w:rsidRDefault="00CA5615" w:rsidP="005615F4">
      <w:r>
        <w:rPr>
          <w:rFonts w:hint="cs"/>
          <w:b/>
          <w:bCs/>
          <w:rtl/>
        </w:rPr>
        <w:t xml:space="preserve">הנושאים שנידונו בשו"ת בתקופת הגאונים- </w:t>
      </w:r>
      <w:r>
        <w:rPr>
          <w:rFonts w:hint="cs"/>
          <w:rtl/>
        </w:rPr>
        <w:t>בנוסף לשו"תים מתקופ</w:t>
      </w:r>
      <w:r w:rsidR="00DA42D9">
        <w:rPr>
          <w:rFonts w:hint="cs"/>
          <w:rtl/>
        </w:rPr>
        <w:t>ת</w:t>
      </w:r>
      <w:r>
        <w:rPr>
          <w:rFonts w:hint="cs"/>
          <w:rtl/>
        </w:rPr>
        <w:t xml:space="preserve"> המשנה נוס</w:t>
      </w:r>
      <w:r w:rsidR="00DA42D9">
        <w:rPr>
          <w:rFonts w:hint="cs"/>
          <w:rtl/>
        </w:rPr>
        <w:t>פ</w:t>
      </w:r>
      <w:r>
        <w:rPr>
          <w:rFonts w:hint="cs"/>
          <w:rtl/>
        </w:rPr>
        <w:t>ו לנו שו"תי</w:t>
      </w:r>
      <w:r w:rsidR="00550F07">
        <w:rPr>
          <w:rFonts w:hint="cs"/>
          <w:rtl/>
        </w:rPr>
        <w:t>ם</w:t>
      </w:r>
      <w:r>
        <w:rPr>
          <w:rFonts w:hint="cs"/>
          <w:rtl/>
        </w:rPr>
        <w:t xml:space="preserve"> בעניינים הבאים:</w:t>
      </w:r>
    </w:p>
    <w:p w14:paraId="6A3A805B" w14:textId="054C1957" w:rsidR="0045073E" w:rsidRDefault="0045073E" w:rsidP="005615F4">
      <w:pPr>
        <w:pStyle w:val="a8"/>
        <w:numPr>
          <w:ilvl w:val="0"/>
          <w:numId w:val="1"/>
        </w:numPr>
      </w:pPr>
      <w:r>
        <w:rPr>
          <w:rFonts w:hint="cs"/>
          <w:rtl/>
        </w:rPr>
        <w:t>ביאורי מילים קשות</w:t>
      </w:r>
      <w:r w:rsidR="008249A8">
        <w:rPr>
          <w:rFonts w:hint="cs"/>
          <w:rtl/>
        </w:rPr>
        <w:t xml:space="preserve"> בתלמוד</w:t>
      </w:r>
      <w:r w:rsidR="00CA5615">
        <w:rPr>
          <w:rFonts w:hint="cs"/>
          <w:rtl/>
        </w:rPr>
        <w:t>. מלמד אותנו על מקומו של התלמוד בדור שאחריו</w:t>
      </w:r>
      <w:r w:rsidR="00550F07">
        <w:rPr>
          <w:rFonts w:hint="cs"/>
          <w:rtl/>
        </w:rPr>
        <w:t xml:space="preserve"> והתקבלות התלמוד כמסמך בעל ערך להלכה היהודית.</w:t>
      </w:r>
    </w:p>
    <w:p w14:paraId="5452963D" w14:textId="6D052D17" w:rsidR="0045073E" w:rsidRDefault="0045073E" w:rsidP="005615F4">
      <w:pPr>
        <w:pStyle w:val="a8"/>
        <w:numPr>
          <w:ilvl w:val="0"/>
          <w:numId w:val="1"/>
        </w:numPr>
      </w:pPr>
      <w:r>
        <w:rPr>
          <w:rFonts w:hint="cs"/>
          <w:rtl/>
        </w:rPr>
        <w:t>בירור גרסה נכונה</w:t>
      </w:r>
      <w:r w:rsidR="008249A8">
        <w:rPr>
          <w:rFonts w:hint="cs"/>
          <w:rtl/>
        </w:rPr>
        <w:t xml:space="preserve"> בתלמוד</w:t>
      </w:r>
    </w:p>
    <w:p w14:paraId="5FE85786" w14:textId="569B0C57" w:rsidR="0045073E" w:rsidRDefault="008249A8" w:rsidP="005615F4">
      <w:pPr>
        <w:pStyle w:val="a8"/>
        <w:numPr>
          <w:ilvl w:val="0"/>
          <w:numId w:val="1"/>
        </w:numPr>
      </w:pPr>
      <w:r>
        <w:rPr>
          <w:rFonts w:hint="cs"/>
          <w:rtl/>
        </w:rPr>
        <w:t>פסק הלכה, לעיתים אף בניגוד לתלמוד. מלמד על התפיסה העצמית של הגאונים כהמשך לתלמוד כך שהם יכולים לחלוק או לאבחן מקרים מה</w:t>
      </w:r>
      <w:r w:rsidR="00550F07">
        <w:rPr>
          <w:rFonts w:hint="cs"/>
          <w:rtl/>
        </w:rPr>
        <w:t>תל</w:t>
      </w:r>
      <w:r>
        <w:rPr>
          <w:rFonts w:hint="cs"/>
          <w:rtl/>
        </w:rPr>
        <w:t>מוד</w:t>
      </w:r>
    </w:p>
    <w:p w14:paraId="6B5B7607" w14:textId="23C0178E" w:rsidR="008249A8" w:rsidRDefault="008249A8" w:rsidP="005615F4">
      <w:pPr>
        <w:pStyle w:val="a8"/>
        <w:numPr>
          <w:ilvl w:val="0"/>
          <w:numId w:val="1"/>
        </w:numPr>
      </w:pPr>
      <w:r>
        <w:rPr>
          <w:rFonts w:hint="cs"/>
          <w:rtl/>
        </w:rPr>
        <w:t>בירור מנהגים</w:t>
      </w:r>
    </w:p>
    <w:p w14:paraId="1B54601B" w14:textId="25B81355" w:rsidR="008249A8" w:rsidRDefault="008249A8" w:rsidP="005615F4">
      <w:pPr>
        <w:pStyle w:val="a8"/>
        <w:numPr>
          <w:ilvl w:val="0"/>
          <w:numId w:val="1"/>
        </w:numPr>
      </w:pPr>
      <w:r>
        <w:rPr>
          <w:rFonts w:hint="cs"/>
          <w:rtl/>
        </w:rPr>
        <w:t>נסיבות משתנות</w:t>
      </w:r>
      <w:r w:rsidR="005C303A">
        <w:rPr>
          <w:rFonts w:hint="cs"/>
          <w:rtl/>
        </w:rPr>
        <w:t xml:space="preserve"> (</w:t>
      </w:r>
      <w:r w:rsidR="00550F07">
        <w:rPr>
          <w:rFonts w:hint="cs"/>
          <w:rtl/>
        </w:rPr>
        <w:t xml:space="preserve">מתי אפשר להסתמך על </w:t>
      </w:r>
      <w:r w:rsidR="005C303A">
        <w:rPr>
          <w:rFonts w:hint="cs"/>
          <w:rtl/>
        </w:rPr>
        <w:t xml:space="preserve">שטרות </w:t>
      </w:r>
      <w:r w:rsidR="00550F07">
        <w:rPr>
          <w:rFonts w:hint="cs"/>
          <w:rtl/>
        </w:rPr>
        <w:t>ב</w:t>
      </w:r>
      <w:r w:rsidR="005C303A">
        <w:rPr>
          <w:rFonts w:hint="cs"/>
          <w:rtl/>
        </w:rPr>
        <w:t>ערכאות של גויים)</w:t>
      </w:r>
    </w:p>
    <w:p w14:paraId="21CA7494" w14:textId="0C395219" w:rsidR="00C4270D" w:rsidRDefault="00C4270D" w:rsidP="005615F4">
      <w:pPr>
        <w:pStyle w:val="1"/>
        <w:rPr>
          <w:rtl/>
        </w:rPr>
      </w:pPr>
      <w:bookmarkStart w:id="2" w:name="_Toc62132762"/>
      <w:r>
        <w:rPr>
          <w:rFonts w:hint="cs"/>
          <w:rtl/>
        </w:rPr>
        <w:t>שיעור 3, 04/11/20</w:t>
      </w:r>
      <w:r w:rsidR="00DA2C1C">
        <w:rPr>
          <w:rFonts w:hint="cs"/>
          <w:rtl/>
        </w:rPr>
        <w:t xml:space="preserve"> </w:t>
      </w:r>
      <w:r w:rsidR="00DA2C1C">
        <w:rPr>
          <w:rtl/>
        </w:rPr>
        <w:t>–</w:t>
      </w:r>
      <w:r w:rsidR="00DA2C1C">
        <w:rPr>
          <w:rFonts w:hint="cs"/>
          <w:rtl/>
        </w:rPr>
        <w:t xml:space="preserve"> "תשובות הגאונים הקצרות"</w:t>
      </w:r>
      <w:bookmarkEnd w:id="2"/>
    </w:p>
    <w:p w14:paraId="090D1D47" w14:textId="2CEE77E2" w:rsidR="00063E01" w:rsidRDefault="00063E01" w:rsidP="005615F4">
      <w:pPr>
        <w:rPr>
          <w:rtl/>
        </w:rPr>
      </w:pPr>
      <w:r>
        <w:rPr>
          <w:rFonts w:hint="cs"/>
          <w:rtl/>
        </w:rPr>
        <w:t>מבחינת ספרות השו"ת, תקופת הגאונים היא התקופה המכוננת ש</w:t>
      </w:r>
      <w:r w:rsidR="00DA3446">
        <w:rPr>
          <w:rFonts w:hint="cs"/>
          <w:rtl/>
        </w:rPr>
        <w:t>ל סוגה ספרותית זו. בשיעור זה נעסוק בקובץ אחד של תשובות שנקרא</w:t>
      </w:r>
      <w:r w:rsidR="00DA2C1C">
        <w:rPr>
          <w:rFonts w:hint="cs"/>
          <w:rtl/>
        </w:rPr>
        <w:t xml:space="preserve"> "תשובות הגאונים הקצרות"</w:t>
      </w:r>
      <w:r w:rsidR="00C84A22">
        <w:rPr>
          <w:rFonts w:hint="cs"/>
          <w:rtl/>
        </w:rPr>
        <w:t>. זהו הקובץ הפופולרי ביותר מתקופה זו והודפס הכי הרבה פעמים. עם זאת, מדובר בקובץ בעייתי מאוד</w:t>
      </w:r>
      <w:r w:rsidR="00DA2C1C">
        <w:rPr>
          <w:rFonts w:hint="cs"/>
          <w:rtl/>
        </w:rPr>
        <w:t xml:space="preserve">. </w:t>
      </w:r>
    </w:p>
    <w:p w14:paraId="7B67C9A4" w14:textId="70F45C64" w:rsidR="00DA2C1C" w:rsidRDefault="00B26D0A" w:rsidP="005615F4">
      <w:pPr>
        <w:rPr>
          <w:rtl/>
        </w:rPr>
      </w:pPr>
      <w:r>
        <w:rPr>
          <w:rFonts w:hint="cs"/>
          <w:rtl/>
        </w:rPr>
        <w:t xml:space="preserve">"תשובות הגאונים הקצרות" </w:t>
      </w:r>
      <w:r w:rsidR="00DA2C1C">
        <w:rPr>
          <w:rFonts w:hint="cs"/>
          <w:rtl/>
        </w:rPr>
        <w:t xml:space="preserve">נקרא גם </w:t>
      </w:r>
      <w:r>
        <w:rPr>
          <w:rFonts w:hint="cs"/>
          <w:rtl/>
        </w:rPr>
        <w:t>"</w:t>
      </w:r>
      <w:r w:rsidR="00DA2C1C">
        <w:rPr>
          <w:rFonts w:hint="cs"/>
          <w:rtl/>
        </w:rPr>
        <w:t>תשובות הגאונים מנטובה</w:t>
      </w:r>
      <w:r>
        <w:rPr>
          <w:rFonts w:hint="cs"/>
          <w:rtl/>
        </w:rPr>
        <w:t>"</w:t>
      </w:r>
      <w:r w:rsidR="00DA2C1C">
        <w:rPr>
          <w:rFonts w:hint="cs"/>
          <w:rtl/>
        </w:rPr>
        <w:t xml:space="preserve"> ע"ש </w:t>
      </w:r>
      <w:r>
        <w:rPr>
          <w:rFonts w:hint="cs"/>
          <w:rtl/>
        </w:rPr>
        <w:t xml:space="preserve">המהדורה </w:t>
      </w:r>
      <w:r w:rsidR="00DA2C1C">
        <w:rPr>
          <w:rFonts w:hint="cs"/>
          <w:rtl/>
        </w:rPr>
        <w:t xml:space="preserve">השלישית. </w:t>
      </w:r>
      <w:r w:rsidR="00215481">
        <w:rPr>
          <w:rFonts w:hint="cs"/>
          <w:rtl/>
        </w:rPr>
        <w:t xml:space="preserve">הקובץ מכיל 400 תשובות, </w:t>
      </w:r>
      <w:r w:rsidR="006418E6">
        <w:rPr>
          <w:rFonts w:hint="cs"/>
          <w:rtl/>
        </w:rPr>
        <w:t>קצרות מאוד, כפי שניתן להבין משם הספר. זה לא אמור להפתיע אותנו כי כבר ראינו בשיעור שעבר את תכליתיות התשובה</w:t>
      </w:r>
      <w:r w:rsidR="00280FF2">
        <w:rPr>
          <w:rFonts w:hint="cs"/>
          <w:rtl/>
        </w:rPr>
        <w:t xml:space="preserve"> בתקופת הגאונים</w:t>
      </w:r>
      <w:r w:rsidR="006418E6">
        <w:rPr>
          <w:rFonts w:hint="cs"/>
          <w:rtl/>
        </w:rPr>
        <w:t>.</w:t>
      </w:r>
    </w:p>
    <w:p w14:paraId="187A5D7D" w14:textId="43D2EF71" w:rsidR="006418E6" w:rsidRDefault="00A41806" w:rsidP="005615F4">
      <w:pPr>
        <w:rPr>
          <w:rtl/>
        </w:rPr>
      </w:pPr>
      <w:r>
        <w:rPr>
          <w:rFonts w:hint="cs"/>
          <w:rtl/>
        </w:rPr>
        <w:t>נעסוק היום ב3 נושאים-</w:t>
      </w:r>
    </w:p>
    <w:p w14:paraId="1CFD34DD" w14:textId="4B928BA2" w:rsidR="00A41806" w:rsidRDefault="00A41806" w:rsidP="005615F4">
      <w:pPr>
        <w:pStyle w:val="a8"/>
        <w:numPr>
          <w:ilvl w:val="0"/>
          <w:numId w:val="4"/>
        </w:numPr>
        <w:rPr>
          <w:rtl/>
        </w:rPr>
      </w:pPr>
      <w:r>
        <w:rPr>
          <w:rFonts w:hint="cs"/>
          <w:rtl/>
        </w:rPr>
        <w:t>סיפור הדפסת הקובץ</w:t>
      </w:r>
      <w:r w:rsidR="003273FA">
        <w:rPr>
          <w:rFonts w:hint="cs"/>
          <w:rtl/>
        </w:rPr>
        <w:t>-</w:t>
      </w:r>
      <w:r>
        <w:rPr>
          <w:rFonts w:hint="cs"/>
          <w:rtl/>
        </w:rPr>
        <w:t xml:space="preserve"> מה עושה אותה כה פופולרי</w:t>
      </w:r>
      <w:r w:rsidR="003273FA">
        <w:rPr>
          <w:rFonts w:hint="cs"/>
          <w:rtl/>
        </w:rPr>
        <w:t xml:space="preserve"> ומה מיוחד בו.</w:t>
      </w:r>
    </w:p>
    <w:p w14:paraId="4715A3F1" w14:textId="4015166C" w:rsidR="00A41806" w:rsidRDefault="00A41806" w:rsidP="005615F4">
      <w:pPr>
        <w:pStyle w:val="a8"/>
        <w:numPr>
          <w:ilvl w:val="0"/>
          <w:numId w:val="4"/>
        </w:numPr>
        <w:rPr>
          <w:rtl/>
        </w:rPr>
      </w:pPr>
      <w:r>
        <w:rPr>
          <w:rFonts w:hint="cs"/>
          <w:rtl/>
        </w:rPr>
        <w:t>נשווה בין המהדורות השונות וננסה להבין איזה עדיפה- המהדורה המקורית או המאוחרת. מכך ננסה להבין מהי ספרות משפטית ומה הבעיות והא</w:t>
      </w:r>
      <w:r w:rsidR="008234CC">
        <w:rPr>
          <w:rFonts w:hint="cs"/>
          <w:rtl/>
        </w:rPr>
        <w:t>ת</w:t>
      </w:r>
      <w:r>
        <w:rPr>
          <w:rFonts w:hint="cs"/>
          <w:rtl/>
        </w:rPr>
        <w:t>גרים במהדורות מעודכנות</w:t>
      </w:r>
      <w:r w:rsidR="00215481">
        <w:rPr>
          <w:rFonts w:hint="cs"/>
          <w:rtl/>
        </w:rPr>
        <w:t>.</w:t>
      </w:r>
    </w:p>
    <w:p w14:paraId="08058FDB" w14:textId="24B750D4" w:rsidR="00215481" w:rsidRDefault="00215481" w:rsidP="005615F4">
      <w:pPr>
        <w:pStyle w:val="a8"/>
        <w:numPr>
          <w:ilvl w:val="0"/>
          <w:numId w:val="4"/>
        </w:numPr>
        <w:rPr>
          <w:rtl/>
        </w:rPr>
      </w:pPr>
      <w:r>
        <w:rPr>
          <w:rFonts w:hint="cs"/>
          <w:rtl/>
        </w:rPr>
        <w:t>הקשר בין תשובות הגאונים הקצרות לבין ספרות הלכתית אחרת.</w:t>
      </w:r>
    </w:p>
    <w:p w14:paraId="4A76A94F" w14:textId="3A502C51" w:rsidR="00215481" w:rsidRPr="00D454B9" w:rsidRDefault="00A01084" w:rsidP="005615F4">
      <w:pPr>
        <w:rPr>
          <w:rStyle w:val="aa"/>
          <w:b w:val="0"/>
          <w:bCs w:val="0"/>
          <w:rtl/>
        </w:rPr>
      </w:pPr>
      <w:r>
        <w:rPr>
          <w:rStyle w:val="aa"/>
          <w:rFonts w:hint="cs"/>
          <w:rtl/>
        </w:rPr>
        <w:t xml:space="preserve">1. </w:t>
      </w:r>
      <w:r w:rsidR="00325697" w:rsidRPr="00D454B9">
        <w:rPr>
          <w:rStyle w:val="aa"/>
          <w:rFonts w:hint="cs"/>
          <w:rtl/>
        </w:rPr>
        <w:t>סיפור הדפסת הקובץ</w:t>
      </w:r>
    </w:p>
    <w:p w14:paraId="2A7AA9D9" w14:textId="46B8CAE1" w:rsidR="002263C2" w:rsidRDefault="002263C2" w:rsidP="00B10429">
      <w:pPr>
        <w:pStyle w:val="a8"/>
        <w:numPr>
          <w:ilvl w:val="0"/>
          <w:numId w:val="5"/>
        </w:numPr>
        <w:rPr>
          <w:rtl/>
        </w:rPr>
      </w:pPr>
      <w:r w:rsidRPr="00D86208">
        <w:rPr>
          <w:rFonts w:hint="cs"/>
          <w:b/>
          <w:bCs/>
          <w:rtl/>
        </w:rPr>
        <w:t>מהדורה</w:t>
      </w:r>
      <w:r>
        <w:rPr>
          <w:rFonts w:hint="cs"/>
          <w:rtl/>
        </w:rPr>
        <w:t>= סידור מחדש של האותיות והטקסט</w:t>
      </w:r>
      <w:r w:rsidR="007173AC">
        <w:rPr>
          <w:rFonts w:hint="cs"/>
          <w:rtl/>
        </w:rPr>
        <w:t>.</w:t>
      </w:r>
      <w:r w:rsidR="00232674">
        <w:rPr>
          <w:rFonts w:hint="cs"/>
          <w:rtl/>
        </w:rPr>
        <w:t xml:space="preserve"> </w:t>
      </w:r>
    </w:p>
    <w:p w14:paraId="3ED2BAFB" w14:textId="77777777" w:rsidR="002263C2" w:rsidRDefault="002263C2" w:rsidP="00B10429">
      <w:pPr>
        <w:pStyle w:val="a8"/>
        <w:numPr>
          <w:ilvl w:val="0"/>
          <w:numId w:val="5"/>
        </w:numPr>
        <w:rPr>
          <w:rtl/>
        </w:rPr>
      </w:pPr>
      <w:r w:rsidRPr="00D86208">
        <w:rPr>
          <w:rFonts w:hint="cs"/>
          <w:b/>
          <w:bCs/>
          <w:rtl/>
        </w:rPr>
        <w:t>הדפסה</w:t>
      </w:r>
      <w:r>
        <w:rPr>
          <w:rFonts w:hint="cs"/>
          <w:rtl/>
        </w:rPr>
        <w:t>= שימוש חוזר בלוחות ההדפסה בלי תיקונים ושינויים. סוג של צילום.</w:t>
      </w:r>
    </w:p>
    <w:p w14:paraId="53C6AD10" w14:textId="33607F0D" w:rsidR="00325697" w:rsidRPr="00CA26C6" w:rsidRDefault="00AC7DF0" w:rsidP="005615F4">
      <w:pPr>
        <w:rPr>
          <w:b/>
          <w:bCs/>
          <w:rtl/>
        </w:rPr>
      </w:pPr>
      <w:r>
        <w:rPr>
          <w:rFonts w:hint="cs"/>
          <w:u w:val="single"/>
          <w:rtl/>
        </w:rPr>
        <w:t>מהדורה</w:t>
      </w:r>
      <w:r w:rsidR="00687399">
        <w:rPr>
          <w:rFonts w:hint="cs"/>
          <w:u w:val="single"/>
          <w:rtl/>
        </w:rPr>
        <w:t xml:space="preserve"> ראשונה-</w:t>
      </w:r>
      <w:r w:rsidR="00687399">
        <w:rPr>
          <w:rFonts w:hint="cs"/>
          <w:rtl/>
        </w:rPr>
        <w:t xml:space="preserve"> </w:t>
      </w:r>
      <w:r w:rsidR="00325697">
        <w:rPr>
          <w:rFonts w:hint="cs"/>
          <w:rtl/>
        </w:rPr>
        <w:t xml:space="preserve">הקובץ הודפס לראשונה </w:t>
      </w:r>
      <w:r w:rsidR="00963437">
        <w:rPr>
          <w:rFonts w:hint="cs"/>
          <w:rtl/>
        </w:rPr>
        <w:t xml:space="preserve">ב1575 </w:t>
      </w:r>
      <w:r w:rsidR="00325697">
        <w:rPr>
          <w:rFonts w:hint="cs"/>
          <w:rtl/>
        </w:rPr>
        <w:t>בקוסטאנדינה</w:t>
      </w:r>
      <w:r w:rsidR="009A034A">
        <w:rPr>
          <w:rFonts w:hint="cs"/>
          <w:rtl/>
        </w:rPr>
        <w:t>, שם נרדף לקושטא</w:t>
      </w:r>
      <w:r w:rsidR="0074488B">
        <w:rPr>
          <w:rFonts w:hint="cs"/>
          <w:rtl/>
        </w:rPr>
        <w:t xml:space="preserve">, איסטנבול שבטורקיה. </w:t>
      </w:r>
      <w:r w:rsidR="00D50EDE">
        <w:rPr>
          <w:rFonts w:hint="cs"/>
          <w:rtl/>
        </w:rPr>
        <w:t xml:space="preserve">קושטא בארמית פירושה אמת, זהו הקיצור שניתן לשמה הישן של העיר ע"י היהודים. </w:t>
      </w:r>
      <w:r w:rsidR="00B03906">
        <w:rPr>
          <w:rFonts w:hint="cs"/>
          <w:rtl/>
        </w:rPr>
        <w:t>הספר הודפס בזמן שלטונו של הסולטאן מוראט</w:t>
      </w:r>
      <w:r w:rsidR="00963437">
        <w:rPr>
          <w:rFonts w:hint="cs"/>
          <w:rtl/>
        </w:rPr>
        <w:t xml:space="preserve"> בתקופת השלטון העות'מאני</w:t>
      </w:r>
      <w:r w:rsidR="00B03906">
        <w:rPr>
          <w:rFonts w:hint="cs"/>
          <w:rtl/>
        </w:rPr>
        <w:t>. מי שעומד מאחורי ההדפ</w:t>
      </w:r>
      <w:r w:rsidR="005A18F0">
        <w:rPr>
          <w:rFonts w:hint="cs"/>
          <w:rtl/>
        </w:rPr>
        <w:t>ס</w:t>
      </w:r>
      <w:r w:rsidR="00B03906">
        <w:rPr>
          <w:rFonts w:hint="cs"/>
          <w:rtl/>
        </w:rPr>
        <w:t xml:space="preserve">ה הוא </w:t>
      </w:r>
      <w:r w:rsidR="00B03906" w:rsidRPr="00CA26C6">
        <w:rPr>
          <w:rFonts w:hint="cs"/>
          <w:b/>
          <w:bCs/>
          <w:u w:val="single"/>
          <w:rtl/>
        </w:rPr>
        <w:t>שלמה קבולי</w:t>
      </w:r>
      <w:r w:rsidR="00963437" w:rsidRPr="00CA26C6">
        <w:rPr>
          <w:rFonts w:hint="cs"/>
          <w:b/>
          <w:bCs/>
          <w:rtl/>
        </w:rPr>
        <w:t xml:space="preserve">. </w:t>
      </w:r>
    </w:p>
    <w:p w14:paraId="2FCC131E" w14:textId="11AD9247" w:rsidR="00B81B0B" w:rsidRDefault="00B81B0B" w:rsidP="005615F4">
      <w:pPr>
        <w:rPr>
          <w:rtl/>
        </w:rPr>
      </w:pPr>
      <w:r>
        <w:rPr>
          <w:rFonts w:hint="cs"/>
          <w:rtl/>
        </w:rPr>
        <w:t xml:space="preserve">בהקדמה לספר שלמה מסביר כי הוא הדפיס את הספר, לאחר שמצא את כתב </w:t>
      </w:r>
      <w:r w:rsidR="00823DB6">
        <w:rPr>
          <w:rFonts w:hint="cs"/>
          <w:rtl/>
        </w:rPr>
        <w:t>ה</w:t>
      </w:r>
      <w:r>
        <w:rPr>
          <w:rFonts w:hint="cs"/>
          <w:rtl/>
        </w:rPr>
        <w:t>יד</w:t>
      </w:r>
      <w:r w:rsidR="00AD6E40">
        <w:rPr>
          <w:rFonts w:hint="cs"/>
          <w:rtl/>
        </w:rPr>
        <w:t xml:space="preserve"> בחפצים </w:t>
      </w:r>
      <w:r>
        <w:rPr>
          <w:rFonts w:hint="cs"/>
          <w:rtl/>
        </w:rPr>
        <w:t xml:space="preserve">של אביו, מנחם קבולי, לאחר </w:t>
      </w:r>
      <w:r w:rsidR="002949BA">
        <w:rPr>
          <w:rFonts w:hint="cs"/>
          <w:rtl/>
        </w:rPr>
        <w:t>שנפטר</w:t>
      </w:r>
      <w:r w:rsidR="00605555">
        <w:rPr>
          <w:rFonts w:hint="cs"/>
          <w:rtl/>
        </w:rPr>
        <w:t xml:space="preserve"> (לא מדובר בכתבי יד של האבא, אלא כתבי יד שהיו אצל האבא)</w:t>
      </w:r>
      <w:r w:rsidR="002949BA">
        <w:rPr>
          <w:rFonts w:hint="cs"/>
          <w:rtl/>
        </w:rPr>
        <w:t>. באותם כתבים היו מצויות מאות תשובות מתקופת הגאונים. שלמה החליט להדפיס אותם כדי שכל אותם שו"תים לא ילכו לאיבוד</w:t>
      </w:r>
      <w:r w:rsidR="004B6A83">
        <w:rPr>
          <w:rFonts w:hint="cs"/>
          <w:rtl/>
        </w:rPr>
        <w:t>, שהרי תשובות אלה שומרות על המסורות ועל הרבנים בחיים.</w:t>
      </w:r>
    </w:p>
    <w:p w14:paraId="0DEA3BCD" w14:textId="41F66F4B" w:rsidR="002949BA" w:rsidRDefault="002949BA" w:rsidP="005615F4">
      <w:pPr>
        <w:rPr>
          <w:rtl/>
        </w:rPr>
      </w:pPr>
      <w:r>
        <w:rPr>
          <w:rFonts w:hint="cs"/>
          <w:rtl/>
        </w:rPr>
        <w:t>הסיבה הנו</w:t>
      </w:r>
      <w:r w:rsidR="004B6A83">
        <w:rPr>
          <w:rFonts w:hint="cs"/>
          <w:rtl/>
        </w:rPr>
        <w:t>ס</w:t>
      </w:r>
      <w:r>
        <w:rPr>
          <w:rFonts w:hint="cs"/>
          <w:rtl/>
        </w:rPr>
        <w:t xml:space="preserve">פת שבגללה שלמה הדפיס את הספר הוא </w:t>
      </w:r>
      <w:r w:rsidR="00897B6B">
        <w:rPr>
          <w:rFonts w:hint="cs"/>
          <w:rtl/>
        </w:rPr>
        <w:t>כי אין לו צאצאים</w:t>
      </w:r>
      <w:r w:rsidR="004B6A83">
        <w:rPr>
          <w:rFonts w:hint="cs"/>
          <w:rtl/>
        </w:rPr>
        <w:t>,</w:t>
      </w:r>
      <w:r w:rsidR="00897B6B">
        <w:rPr>
          <w:rFonts w:hint="cs"/>
          <w:rtl/>
        </w:rPr>
        <w:t xml:space="preserve"> ולכן הספר הזה במובנים מסוימים ינציח את שמו בדורות הבאים. </w:t>
      </w:r>
      <w:r w:rsidR="009C58B2">
        <w:rPr>
          <w:rFonts w:hint="cs"/>
          <w:rtl/>
        </w:rPr>
        <w:t>מי שילמד</w:t>
      </w:r>
      <w:r w:rsidR="0041222C">
        <w:rPr>
          <w:rFonts w:hint="cs"/>
          <w:rtl/>
        </w:rPr>
        <w:t>ו</w:t>
      </w:r>
      <w:r w:rsidR="009C58B2">
        <w:rPr>
          <w:rFonts w:hint="cs"/>
          <w:rtl/>
        </w:rPr>
        <w:t xml:space="preserve"> בספר יהיו כמו בניו.</w:t>
      </w:r>
    </w:p>
    <w:p w14:paraId="363546B4" w14:textId="7FBC7FC1" w:rsidR="009C58B2" w:rsidRDefault="00BE6C3E" w:rsidP="005615F4">
      <w:pPr>
        <w:rPr>
          <w:rtl/>
        </w:rPr>
      </w:pPr>
      <w:r>
        <w:rPr>
          <w:rFonts w:hint="cs"/>
          <w:rtl/>
        </w:rPr>
        <w:t xml:space="preserve">הספר הודפס לראשונה ב1575. </w:t>
      </w:r>
      <w:r w:rsidR="000C3085">
        <w:rPr>
          <w:rFonts w:hint="cs"/>
          <w:rtl/>
        </w:rPr>
        <w:t xml:space="preserve">בדף הראשון צוין כי </w:t>
      </w:r>
      <w:r>
        <w:rPr>
          <w:rFonts w:hint="cs"/>
          <w:rtl/>
        </w:rPr>
        <w:t xml:space="preserve">שלמה התחיל במלאכתו בט"ו אייר </w:t>
      </w:r>
      <w:r w:rsidR="00D91C1A">
        <w:rPr>
          <w:rFonts w:hint="cs"/>
          <w:rtl/>
        </w:rPr>
        <w:t>של"ה 1575, ו</w:t>
      </w:r>
      <w:r w:rsidR="000C3085">
        <w:rPr>
          <w:rFonts w:hint="cs"/>
          <w:rtl/>
        </w:rPr>
        <w:t xml:space="preserve">בסוף הספר צוין כי שלמה </w:t>
      </w:r>
      <w:r w:rsidR="00D91C1A">
        <w:rPr>
          <w:rFonts w:hint="cs"/>
          <w:rtl/>
        </w:rPr>
        <w:t xml:space="preserve">סיים להדפיס </w:t>
      </w:r>
      <w:r w:rsidR="00027914">
        <w:rPr>
          <w:rFonts w:hint="cs"/>
          <w:rtl/>
        </w:rPr>
        <w:t>בכ"ה אייר באותה שנה. ההדפסה ארכה כ10 ימים</w:t>
      </w:r>
      <w:r w:rsidR="000C3085">
        <w:rPr>
          <w:rFonts w:hint="cs"/>
          <w:rtl/>
        </w:rPr>
        <w:t>.</w:t>
      </w:r>
    </w:p>
    <w:p w14:paraId="7D7E1635" w14:textId="634D8EC5" w:rsidR="000C3085" w:rsidRDefault="00AC7DF0" w:rsidP="005615F4">
      <w:pPr>
        <w:rPr>
          <w:rtl/>
        </w:rPr>
      </w:pPr>
      <w:r>
        <w:rPr>
          <w:rFonts w:hint="cs"/>
          <w:u w:val="single"/>
          <w:rtl/>
        </w:rPr>
        <w:t>מהדור</w:t>
      </w:r>
      <w:r w:rsidR="00687399">
        <w:rPr>
          <w:rFonts w:hint="cs"/>
          <w:u w:val="single"/>
          <w:rtl/>
        </w:rPr>
        <w:t>ה שניה-</w:t>
      </w:r>
      <w:r w:rsidR="00687399">
        <w:rPr>
          <w:rFonts w:hint="cs"/>
          <w:rtl/>
        </w:rPr>
        <w:t xml:space="preserve"> </w:t>
      </w:r>
      <w:r w:rsidR="000C3085">
        <w:rPr>
          <w:rFonts w:hint="cs"/>
          <w:rtl/>
        </w:rPr>
        <w:t xml:space="preserve">כמה שנים לאחר מכן מדפיסים את הספר בפראג. לא כתוב על דף השער מתי הדפיסו, אך מעריכים </w:t>
      </w:r>
      <w:r w:rsidR="002B2F88">
        <w:rPr>
          <w:rFonts w:hint="cs"/>
          <w:rtl/>
        </w:rPr>
        <w:t>כ</w:t>
      </w:r>
      <w:r w:rsidR="000C3085">
        <w:rPr>
          <w:rFonts w:hint="cs"/>
          <w:rtl/>
        </w:rPr>
        <w:t>י הספר הודפס בסביבות 1590.</w:t>
      </w:r>
      <w:r w:rsidR="00C37DEC">
        <w:rPr>
          <w:rFonts w:hint="cs"/>
          <w:rtl/>
        </w:rPr>
        <w:t xml:space="preserve"> </w:t>
      </w:r>
      <w:r w:rsidR="00F07213">
        <w:rPr>
          <w:rFonts w:hint="cs"/>
          <w:rtl/>
        </w:rPr>
        <w:t>בעמוד השער של הספר, יש</w:t>
      </w:r>
      <w:r w:rsidR="00AD6B4F">
        <w:rPr>
          <w:rFonts w:hint="cs"/>
          <w:rtl/>
        </w:rPr>
        <w:t xml:space="preserve">נה </w:t>
      </w:r>
      <w:r w:rsidR="00F07213">
        <w:rPr>
          <w:rFonts w:hint="cs"/>
          <w:rtl/>
        </w:rPr>
        <w:t>תמונ</w:t>
      </w:r>
      <w:r w:rsidR="00AD6B4F">
        <w:rPr>
          <w:rFonts w:hint="cs"/>
          <w:rtl/>
        </w:rPr>
        <w:t>ה</w:t>
      </w:r>
      <w:r w:rsidR="00F07213">
        <w:rPr>
          <w:rFonts w:hint="cs"/>
          <w:rtl/>
        </w:rPr>
        <w:t xml:space="preserve"> של </w:t>
      </w:r>
      <w:r w:rsidR="002263C2">
        <w:rPr>
          <w:rFonts w:hint="cs"/>
          <w:rtl/>
        </w:rPr>
        <w:t>סימן הידיים בברכת ה</w:t>
      </w:r>
      <w:r w:rsidR="00F07213">
        <w:rPr>
          <w:rFonts w:hint="cs"/>
          <w:rtl/>
        </w:rPr>
        <w:t>כ</w:t>
      </w:r>
      <w:r w:rsidR="002263C2">
        <w:rPr>
          <w:rFonts w:hint="cs"/>
          <w:rtl/>
        </w:rPr>
        <w:t>ו</w:t>
      </w:r>
      <w:r w:rsidR="00F07213">
        <w:rPr>
          <w:rFonts w:hint="cs"/>
          <w:rtl/>
        </w:rPr>
        <w:t xml:space="preserve">הנים. </w:t>
      </w:r>
      <w:r w:rsidR="002263C2">
        <w:rPr>
          <w:rFonts w:hint="cs"/>
          <w:rtl/>
        </w:rPr>
        <w:t xml:space="preserve">בית הדפוס שהדפיס את הספר שייך לכהן. סמל זה הוא דגל המדפיס, סמל. </w:t>
      </w:r>
    </w:p>
    <w:p w14:paraId="416008D3" w14:textId="364D5A06" w:rsidR="00F07213" w:rsidRDefault="00AC7DF0" w:rsidP="005615F4">
      <w:pPr>
        <w:rPr>
          <w:rtl/>
        </w:rPr>
      </w:pPr>
      <w:r>
        <w:rPr>
          <w:rFonts w:hint="cs"/>
          <w:u w:val="single"/>
          <w:rtl/>
        </w:rPr>
        <w:t xml:space="preserve">מהדורה </w:t>
      </w:r>
      <w:r w:rsidR="00F07213">
        <w:rPr>
          <w:rFonts w:hint="cs"/>
          <w:u w:val="single"/>
          <w:rtl/>
        </w:rPr>
        <w:t>שלישית</w:t>
      </w:r>
      <w:r w:rsidR="00F07213">
        <w:rPr>
          <w:rFonts w:hint="cs"/>
          <w:rtl/>
        </w:rPr>
        <w:t>- הודפסה במנטובה</w:t>
      </w:r>
      <w:r w:rsidR="00FE4B77">
        <w:rPr>
          <w:rFonts w:hint="cs"/>
          <w:rtl/>
        </w:rPr>
        <w:t>, באיטליה</w:t>
      </w:r>
      <w:r w:rsidR="000967FF">
        <w:rPr>
          <w:rFonts w:hint="cs"/>
          <w:rtl/>
        </w:rPr>
        <w:t xml:space="preserve">. </w:t>
      </w:r>
      <w:r w:rsidR="00F805BF">
        <w:rPr>
          <w:rFonts w:hint="cs"/>
          <w:rtl/>
        </w:rPr>
        <w:t>שנת ההדפסה לא כתובה, אך ב</w:t>
      </w:r>
      <w:r w:rsidR="000967FF">
        <w:rPr>
          <w:rFonts w:hint="cs"/>
          <w:rtl/>
        </w:rPr>
        <w:t xml:space="preserve">דף השער </w:t>
      </w:r>
      <w:r w:rsidR="00F6104A">
        <w:rPr>
          <w:rFonts w:hint="cs"/>
          <w:rtl/>
        </w:rPr>
        <w:t>כתוב "בשנת ונשא נס לגויים". ונשא נס זה מפסוק בספר ישעיה</w:t>
      </w:r>
      <w:r w:rsidR="00031EA9">
        <w:rPr>
          <w:rFonts w:hint="cs"/>
          <w:rtl/>
        </w:rPr>
        <w:t>ו, אך המילה ונשא מודגשת באופן זה שהיא הודפסה בגופן אחר. ונשא החילוף אותיות = שנ"ז</w:t>
      </w:r>
      <w:r w:rsidR="00246B4B">
        <w:rPr>
          <w:rFonts w:hint="cs"/>
          <w:rtl/>
        </w:rPr>
        <w:t>, שזה שנת 1597.</w:t>
      </w:r>
      <w:r w:rsidR="00A2441C">
        <w:rPr>
          <w:rFonts w:hint="cs"/>
          <w:rtl/>
        </w:rPr>
        <w:t xml:space="preserve"> </w:t>
      </w:r>
    </w:p>
    <w:p w14:paraId="192C614A" w14:textId="547DB98F" w:rsidR="00A2441C" w:rsidRDefault="00857264" w:rsidP="005615F4">
      <w:pPr>
        <w:rPr>
          <w:rtl/>
        </w:rPr>
      </w:pPr>
      <w:r>
        <w:sym w:font="Wingdings" w:char="F0DF"/>
      </w:r>
      <w:r>
        <w:rPr>
          <w:rFonts w:hint="cs"/>
          <w:rtl/>
        </w:rPr>
        <w:t xml:space="preserve"> </w:t>
      </w:r>
      <w:r w:rsidR="00FE4B77">
        <w:rPr>
          <w:rFonts w:hint="cs"/>
          <w:rtl/>
        </w:rPr>
        <w:t xml:space="preserve">אנחנו רואים שבתוך פחות </w:t>
      </w:r>
      <w:r w:rsidR="00CF1F5A">
        <w:rPr>
          <w:rFonts w:hint="cs"/>
          <w:rtl/>
        </w:rPr>
        <w:t xml:space="preserve">מ25 שנים הספר הודפס </w:t>
      </w:r>
      <w:r w:rsidR="007173AC">
        <w:rPr>
          <w:rFonts w:hint="cs"/>
          <w:rtl/>
        </w:rPr>
        <w:t>שלוש פעמים</w:t>
      </w:r>
      <w:r w:rsidR="00CF1F5A">
        <w:rPr>
          <w:rFonts w:hint="cs"/>
          <w:rtl/>
        </w:rPr>
        <w:t xml:space="preserve">. ניתן ללמוד מכך </w:t>
      </w:r>
      <w:r w:rsidR="002D36F4">
        <w:rPr>
          <w:rFonts w:hint="cs"/>
          <w:rtl/>
        </w:rPr>
        <w:t xml:space="preserve">שהספר מאוד פופולרי ברחבי העולם, קהילות שונות הדפיסו את הספר והתענייננו בו. </w:t>
      </w:r>
    </w:p>
    <w:p w14:paraId="4D405666" w14:textId="1B1FC986" w:rsidR="005F186B" w:rsidRDefault="00AC7DF0" w:rsidP="002D0D44">
      <w:pPr>
        <w:rPr>
          <w:rtl/>
        </w:rPr>
      </w:pPr>
      <w:r>
        <w:rPr>
          <w:rFonts w:hint="cs"/>
          <w:u w:val="single"/>
          <w:rtl/>
        </w:rPr>
        <w:t>מהדור</w:t>
      </w:r>
      <w:r w:rsidR="007173AC">
        <w:rPr>
          <w:rFonts w:hint="cs"/>
          <w:u w:val="single"/>
          <w:rtl/>
        </w:rPr>
        <w:t>ה</w:t>
      </w:r>
      <w:r w:rsidR="002D36F4">
        <w:rPr>
          <w:rFonts w:hint="cs"/>
          <w:u w:val="single"/>
          <w:rtl/>
        </w:rPr>
        <w:t xml:space="preserve"> רביעית</w:t>
      </w:r>
      <w:r w:rsidR="005F186B">
        <w:rPr>
          <w:rFonts w:hint="cs"/>
          <w:rtl/>
        </w:rPr>
        <w:t xml:space="preserve">- הודפסה פעמיים בוילנא </w:t>
      </w:r>
      <w:r w:rsidR="00BE5101">
        <w:rPr>
          <w:rFonts w:hint="cs"/>
          <w:rtl/>
        </w:rPr>
        <w:t>ב1884 ו1885</w:t>
      </w:r>
      <w:r w:rsidR="002D0D44">
        <w:rPr>
          <w:rFonts w:hint="cs"/>
          <w:rtl/>
        </w:rPr>
        <w:t xml:space="preserve"> </w:t>
      </w:r>
      <w:r w:rsidR="002D0D44">
        <w:rPr>
          <w:rtl/>
        </w:rPr>
        <w:tab/>
      </w:r>
      <w:r w:rsidR="002D0D44">
        <w:rPr>
          <w:rtl/>
        </w:rPr>
        <w:br/>
      </w:r>
      <w:r>
        <w:rPr>
          <w:rFonts w:hint="cs"/>
          <w:u w:val="single"/>
          <w:rtl/>
        </w:rPr>
        <w:t>מהדור</w:t>
      </w:r>
      <w:r w:rsidR="007173AC">
        <w:rPr>
          <w:rFonts w:hint="cs"/>
          <w:u w:val="single"/>
          <w:rtl/>
        </w:rPr>
        <w:t>ה</w:t>
      </w:r>
      <w:r w:rsidR="005F186B">
        <w:rPr>
          <w:rFonts w:hint="cs"/>
          <w:u w:val="single"/>
          <w:rtl/>
        </w:rPr>
        <w:t xml:space="preserve"> חמישית-</w:t>
      </w:r>
      <w:r w:rsidR="005F186B" w:rsidRPr="00BE5101">
        <w:rPr>
          <w:rFonts w:hint="cs"/>
          <w:rtl/>
        </w:rPr>
        <w:t xml:space="preserve"> הודפסה בירושלי</w:t>
      </w:r>
      <w:r w:rsidR="00BE5101">
        <w:rPr>
          <w:rFonts w:hint="cs"/>
          <w:rtl/>
        </w:rPr>
        <w:t>ם</w:t>
      </w:r>
      <w:r w:rsidR="00BE5101" w:rsidRPr="00BE5101">
        <w:rPr>
          <w:rFonts w:hint="cs"/>
          <w:rtl/>
        </w:rPr>
        <w:t xml:space="preserve"> ב1960 </w:t>
      </w:r>
      <w:r w:rsidR="005F186B" w:rsidRPr="00BE5101">
        <w:rPr>
          <w:rFonts w:hint="cs"/>
          <w:rtl/>
        </w:rPr>
        <w:t>ובבני ב</w:t>
      </w:r>
      <w:r w:rsidR="00BE5101" w:rsidRPr="00BE5101">
        <w:rPr>
          <w:rFonts w:hint="cs"/>
          <w:rtl/>
        </w:rPr>
        <w:t>רק ב1985</w:t>
      </w:r>
      <w:r w:rsidR="00BE5101">
        <w:rPr>
          <w:rFonts w:hint="cs"/>
          <w:rtl/>
        </w:rPr>
        <w:t>.</w:t>
      </w:r>
    </w:p>
    <w:p w14:paraId="3899ED59" w14:textId="55C4F1C4" w:rsidR="00A01084" w:rsidRPr="003574EB" w:rsidRDefault="003574EB" w:rsidP="005615F4">
      <w:pPr>
        <w:rPr>
          <w:rtl/>
        </w:rPr>
      </w:pPr>
      <w:r w:rsidRPr="003574EB">
        <w:sym w:font="Wingdings" w:char="F0DF"/>
      </w:r>
      <w:r>
        <w:rPr>
          <w:rFonts w:hint="cs"/>
          <w:rtl/>
        </w:rPr>
        <w:t xml:space="preserve"> </w:t>
      </w:r>
      <w:r w:rsidR="00A01084" w:rsidRPr="003574EB">
        <w:rPr>
          <w:rFonts w:hint="cs"/>
          <w:rtl/>
        </w:rPr>
        <w:t>סה"כ הספר הודפס 7 פעמים ויש לו 5 מהדורות.</w:t>
      </w:r>
    </w:p>
    <w:p w14:paraId="15236B7B" w14:textId="36EF7B3E" w:rsidR="00BE5101" w:rsidRPr="00A01084" w:rsidRDefault="003574EB" w:rsidP="005615F4">
      <w:pPr>
        <w:rPr>
          <w:rStyle w:val="aa"/>
          <w:b w:val="0"/>
          <w:bCs w:val="0"/>
          <w:rtl/>
        </w:rPr>
      </w:pPr>
      <w:r>
        <w:rPr>
          <w:rStyle w:val="aa"/>
          <w:rFonts w:hint="cs"/>
          <w:rtl/>
        </w:rPr>
        <w:t xml:space="preserve">2. </w:t>
      </w:r>
      <w:r w:rsidR="00D454B9" w:rsidRPr="00A01084">
        <w:rPr>
          <w:rStyle w:val="aa"/>
          <w:rFonts w:hint="cs"/>
          <w:rtl/>
        </w:rPr>
        <w:t>איזו מהדורה עדיפה?</w:t>
      </w:r>
    </w:p>
    <w:p w14:paraId="7AC5C1F8" w14:textId="0D629AA1" w:rsidR="00D454B9" w:rsidRDefault="00D454B9" w:rsidP="005615F4">
      <w:pPr>
        <w:rPr>
          <w:rtl/>
        </w:rPr>
      </w:pPr>
      <w:r>
        <w:rPr>
          <w:rFonts w:hint="cs"/>
          <w:rtl/>
        </w:rPr>
        <w:t xml:space="preserve">כי לענות על השאלה, נראה כמה סוגיות מתוך </w:t>
      </w:r>
      <w:r w:rsidR="00D162CB">
        <w:rPr>
          <w:rFonts w:hint="cs"/>
          <w:rtl/>
        </w:rPr>
        <w:t>המהדורות השונות</w:t>
      </w:r>
      <w:r>
        <w:rPr>
          <w:rFonts w:hint="cs"/>
          <w:rtl/>
        </w:rPr>
        <w:t>.</w:t>
      </w:r>
    </w:p>
    <w:p w14:paraId="1D09E4A5" w14:textId="77777777" w:rsidR="00DA09A0" w:rsidRPr="002E1F3F" w:rsidRDefault="00DA09A0" w:rsidP="002E1F3F">
      <w:pPr>
        <w:ind w:left="720"/>
        <w:rPr>
          <w:b/>
          <w:bCs/>
          <w:rtl/>
        </w:rPr>
      </w:pPr>
      <w:r w:rsidRPr="002E1F3F">
        <w:rPr>
          <w:rFonts w:hint="cs"/>
          <w:b/>
          <w:bCs/>
          <w:rtl/>
        </w:rPr>
        <w:t>א. השמטה מכוונת:</w:t>
      </w:r>
    </w:p>
    <w:p w14:paraId="0440E383" w14:textId="2CADA7C4" w:rsidR="00D454B9" w:rsidRDefault="008A57E0" w:rsidP="005615F4">
      <w:pPr>
        <w:rPr>
          <w:rtl/>
        </w:rPr>
      </w:pPr>
      <w:r>
        <w:rPr>
          <w:rFonts w:hint="cs"/>
          <w:rtl/>
        </w:rPr>
        <w:t>במפתחות של המהדורה הראשונה, סימן קע"ד מדבר על 'דין בר מצרות שרוצה למכור ברחוק ולגוי בקרוב'. מדובר בדינא דבר מצרא- דיני קדימות</w:t>
      </w:r>
      <w:r w:rsidR="009A7CAA">
        <w:rPr>
          <w:rFonts w:hint="cs"/>
          <w:rtl/>
        </w:rPr>
        <w:t>, זכות קניינית שנותנת זכות סירוב ראשונה לשכנים</w:t>
      </w:r>
      <w:r w:rsidR="00B93EF6">
        <w:rPr>
          <w:rFonts w:hint="cs"/>
          <w:rtl/>
        </w:rPr>
        <w:t xml:space="preserve">. </w:t>
      </w:r>
      <w:r w:rsidR="00A90D32">
        <w:rPr>
          <w:rFonts w:hint="cs"/>
          <w:rtl/>
        </w:rPr>
        <w:t>המילים "ולגוי בקרוב" לא ברורות, נראה שחסרה כאן עוד מילה</w:t>
      </w:r>
      <w:r w:rsidR="00F9446D">
        <w:rPr>
          <w:rFonts w:hint="cs"/>
          <w:rtl/>
        </w:rPr>
        <w:t>, איזשהו פועל</w:t>
      </w:r>
      <w:r w:rsidR="00A90D32">
        <w:rPr>
          <w:rFonts w:hint="cs"/>
          <w:rtl/>
        </w:rPr>
        <w:t>. מעיון בתלמוד אנחנו מבינים שהכוונה היא "למכור ברחוק ולגאול בקרוב"</w:t>
      </w:r>
      <w:r w:rsidR="00177476">
        <w:rPr>
          <w:rFonts w:hint="cs"/>
          <w:rtl/>
        </w:rPr>
        <w:t xml:space="preserve">. </w:t>
      </w:r>
    </w:p>
    <w:p w14:paraId="4B931B4B" w14:textId="0D41D80E" w:rsidR="00202270" w:rsidRDefault="00177476" w:rsidP="005615F4">
      <w:pPr>
        <w:rPr>
          <w:rtl/>
        </w:rPr>
      </w:pPr>
      <w:r>
        <w:rPr>
          <w:rFonts w:hint="cs"/>
          <w:rtl/>
        </w:rPr>
        <w:t>מדובר באדם שיש לו מספר קרקעות, הוא רוצה למכור קרקע שרחוקה לו ו</w:t>
      </w:r>
      <w:r w:rsidR="00950297">
        <w:rPr>
          <w:rFonts w:hint="cs"/>
          <w:rtl/>
        </w:rPr>
        <w:t xml:space="preserve">"לגאול", </w:t>
      </w:r>
      <w:r>
        <w:rPr>
          <w:rFonts w:hint="cs"/>
          <w:rtl/>
        </w:rPr>
        <w:t xml:space="preserve">לקנות משהו שקרוב יותר אליו. </w:t>
      </w:r>
      <w:r w:rsidR="008746CA">
        <w:rPr>
          <w:rFonts w:hint="cs"/>
          <w:rtl/>
        </w:rPr>
        <w:t>מדובר בעסקה דחופה ו</w:t>
      </w:r>
      <w:r>
        <w:rPr>
          <w:rFonts w:hint="cs"/>
          <w:rtl/>
        </w:rPr>
        <w:t>באותה קרקע רחוקה</w:t>
      </w:r>
      <w:r w:rsidR="008746CA">
        <w:rPr>
          <w:rFonts w:hint="cs"/>
          <w:rtl/>
        </w:rPr>
        <w:t xml:space="preserve">, השכן מתמהמה. האם השכן של הקרקע הרחוקה יכול לעכב את המכירה? לדעת הגמרא לא, כיוון שגבולות הכלל דינא דבר מצרא הוא 'ועשית הישר והטוב'. אמנם אנחנו רוצים להטיב עם השכן, אך לבעל הקרקע יש כרגע עסקה מאוד משתלמת ורווחית שהוא עלול לפספס. ולכן, </w:t>
      </w:r>
      <w:r w:rsidR="00CD75FE">
        <w:rPr>
          <w:rFonts w:hint="cs"/>
          <w:rtl/>
        </w:rPr>
        <w:t>דינא דבר מצרא לא חל.</w:t>
      </w:r>
      <w:r w:rsidR="00202270">
        <w:rPr>
          <w:rFonts w:hint="cs"/>
          <w:rtl/>
        </w:rPr>
        <w:t xml:space="preserve"> </w:t>
      </w:r>
      <w:r w:rsidR="00CD75FE">
        <w:rPr>
          <w:rFonts w:hint="cs"/>
          <w:rtl/>
        </w:rPr>
        <w:t>מכאן אנחנו מבינים, שהמילה 'ולגוי' במהדורה הראשונה מוטעית.</w:t>
      </w:r>
      <w:r w:rsidR="00202270">
        <w:rPr>
          <w:rFonts w:hint="cs"/>
          <w:rtl/>
        </w:rPr>
        <w:t xml:space="preserve"> </w:t>
      </w:r>
    </w:p>
    <w:p w14:paraId="6307BD93" w14:textId="5477147E" w:rsidR="00B73623" w:rsidRDefault="00202270" w:rsidP="005615F4">
      <w:pPr>
        <w:rPr>
          <w:rtl/>
        </w:rPr>
      </w:pPr>
      <w:r w:rsidRPr="00202270">
        <w:rPr>
          <w:rFonts w:hint="cs"/>
          <w:u w:val="single"/>
          <w:rtl/>
        </w:rPr>
        <w:t>מאיפה הגיעה הטעות הזאת?</w:t>
      </w:r>
      <w:r w:rsidR="00CD75FE">
        <w:rPr>
          <w:rFonts w:hint="cs"/>
          <w:rtl/>
        </w:rPr>
        <w:t xml:space="preserve"> </w:t>
      </w:r>
      <w:r w:rsidR="00C321A0">
        <w:rPr>
          <w:rFonts w:hint="cs"/>
          <w:rtl/>
        </w:rPr>
        <w:t>בסימן 'קעה' השאלה מדברת אכן על</w:t>
      </w:r>
      <w:r w:rsidR="00B73623">
        <w:rPr>
          <w:rFonts w:hint="cs"/>
          <w:rtl/>
        </w:rPr>
        <w:t xml:space="preserve"> </w:t>
      </w:r>
      <w:r w:rsidR="00C321A0">
        <w:rPr>
          <w:rFonts w:hint="cs"/>
          <w:rtl/>
        </w:rPr>
        <w:t>גוי</w:t>
      </w:r>
      <w:r w:rsidR="00B73623">
        <w:rPr>
          <w:rFonts w:hint="cs"/>
          <w:rtl/>
        </w:rPr>
        <w:t xml:space="preserve"> 'הלוקח מן הגוי..', ולכן מי שסידר את האותיות כנראה התבלבל.</w:t>
      </w:r>
      <w:r w:rsidR="00235664">
        <w:rPr>
          <w:rFonts w:hint="cs"/>
          <w:rtl/>
        </w:rPr>
        <w:t xml:space="preserve"> </w:t>
      </w:r>
      <w:r w:rsidR="00B73623">
        <w:rPr>
          <w:rFonts w:hint="cs"/>
          <w:rtl/>
        </w:rPr>
        <w:t>במהדורה השנ</w:t>
      </w:r>
      <w:r w:rsidR="00FE24C4">
        <w:rPr>
          <w:rFonts w:hint="cs"/>
          <w:rtl/>
        </w:rPr>
        <w:t>י</w:t>
      </w:r>
      <w:r w:rsidR="00B73623">
        <w:rPr>
          <w:rFonts w:hint="cs"/>
          <w:rtl/>
        </w:rPr>
        <w:t xml:space="preserve">יה, המדפיסים בפראג ידעו מה הטעות והם </w:t>
      </w:r>
      <w:r w:rsidR="00FA0E51">
        <w:rPr>
          <w:rFonts w:hint="cs"/>
          <w:rtl/>
        </w:rPr>
        <w:t>תיקנו את הטעות.</w:t>
      </w:r>
    </w:p>
    <w:p w14:paraId="69C36DE7" w14:textId="77777777" w:rsidR="006F5780" w:rsidRDefault="00FA0E51" w:rsidP="005615F4">
      <w:pPr>
        <w:rPr>
          <w:rtl/>
        </w:rPr>
      </w:pPr>
      <w:r>
        <w:rPr>
          <w:rFonts w:hint="cs"/>
          <w:rtl/>
        </w:rPr>
        <w:t>נ</w:t>
      </w:r>
      <w:r w:rsidR="00534F8E">
        <w:rPr>
          <w:rFonts w:hint="cs"/>
          <w:rtl/>
        </w:rPr>
        <w:t>ת</w:t>
      </w:r>
      <w:r>
        <w:rPr>
          <w:rFonts w:hint="cs"/>
          <w:rtl/>
        </w:rPr>
        <w:t>מקד בשאלות- יש כאן 2 שאלות משפטיות</w:t>
      </w:r>
      <w:r w:rsidR="006F5780">
        <w:rPr>
          <w:rFonts w:hint="cs"/>
          <w:rtl/>
        </w:rPr>
        <w:t>:</w:t>
      </w:r>
    </w:p>
    <w:p w14:paraId="421EAB1B" w14:textId="77777777" w:rsidR="006F5780" w:rsidRDefault="006F5780" w:rsidP="00B10429">
      <w:pPr>
        <w:pStyle w:val="a8"/>
        <w:numPr>
          <w:ilvl w:val="0"/>
          <w:numId w:val="6"/>
        </w:numPr>
      </w:pPr>
      <w:r>
        <w:rPr>
          <w:rFonts w:hint="cs"/>
          <w:rtl/>
        </w:rPr>
        <w:t xml:space="preserve">סימן קע"ד- </w:t>
      </w:r>
      <w:r w:rsidR="00FA0E51">
        <w:rPr>
          <w:rFonts w:hint="cs"/>
          <w:rtl/>
        </w:rPr>
        <w:t>האם השכן הרחוק יכול לעכב את המכירה</w:t>
      </w:r>
      <w:r>
        <w:rPr>
          <w:rFonts w:hint="cs"/>
          <w:rtl/>
        </w:rPr>
        <w:t>?</w:t>
      </w:r>
      <w:r w:rsidR="00FA0E51">
        <w:rPr>
          <w:rFonts w:hint="cs"/>
          <w:rtl/>
        </w:rPr>
        <w:t xml:space="preserve"> </w:t>
      </w:r>
    </w:p>
    <w:p w14:paraId="0C9BB47F" w14:textId="21A79D00" w:rsidR="00FA0E51" w:rsidRDefault="006F5780" w:rsidP="00B10429">
      <w:pPr>
        <w:pStyle w:val="a8"/>
        <w:numPr>
          <w:ilvl w:val="0"/>
          <w:numId w:val="6"/>
        </w:numPr>
        <w:rPr>
          <w:rtl/>
        </w:rPr>
      </w:pPr>
      <w:r>
        <w:rPr>
          <w:rFonts w:hint="cs"/>
          <w:rtl/>
        </w:rPr>
        <w:t xml:space="preserve">סימן קע"ה- </w:t>
      </w:r>
      <w:r w:rsidR="00FA0E51">
        <w:rPr>
          <w:rFonts w:hint="cs"/>
          <w:rtl/>
        </w:rPr>
        <w:t>האם יש דינא דבר מצרא כאשר המוכר אינו יהודי</w:t>
      </w:r>
      <w:r w:rsidR="007A55A6">
        <w:rPr>
          <w:rFonts w:hint="cs"/>
          <w:rtl/>
        </w:rPr>
        <w:t xml:space="preserve">. השאלה השנייה </w:t>
      </w:r>
      <w:r w:rsidR="00534F8E">
        <w:rPr>
          <w:rFonts w:hint="cs"/>
          <w:rtl/>
        </w:rPr>
        <w:t>מדברת האם זכות הסירוב היא כלפי שאר הקונים או כלפי המוכר. אם הזכות היא כלפי המוכר והמוכר אינו יהודי, הוא אינו חייב בדיני קדימה. אך אם הזכות היא כלפי שאר הקונים וכולם יהודים, מה זה משנה מי המוכר. מדובר בזכות כלפי הקונים.</w:t>
      </w:r>
    </w:p>
    <w:p w14:paraId="1D0DA0DC" w14:textId="2A988A4A" w:rsidR="00534F8E" w:rsidRDefault="00DD5CBC" w:rsidP="005615F4">
      <w:pPr>
        <w:rPr>
          <w:rtl/>
        </w:rPr>
      </w:pPr>
      <w:r>
        <w:rPr>
          <w:rFonts w:hint="cs"/>
          <w:rtl/>
        </w:rPr>
        <w:t xml:space="preserve">התשובה ל2 השאלות ניתנה בתשובה אחת "אין בכל אלה דינה דבר מצרא". </w:t>
      </w:r>
    </w:p>
    <w:p w14:paraId="561E3EB4" w14:textId="0C422BF7" w:rsidR="00C800CC" w:rsidRDefault="00F82F00" w:rsidP="005615F4">
      <w:pPr>
        <w:rPr>
          <w:rtl/>
        </w:rPr>
      </w:pPr>
      <w:r>
        <w:rPr>
          <w:rFonts w:hint="cs"/>
          <w:rtl/>
        </w:rPr>
        <w:t xml:space="preserve">איך אנחנו יודעים שמדובר </w:t>
      </w:r>
      <w:r w:rsidR="008616EA">
        <w:rPr>
          <w:rFonts w:hint="cs"/>
          <w:rtl/>
        </w:rPr>
        <w:t>בתשובה ל2 השאלות ולא שהתשובה נשמטה?</w:t>
      </w:r>
      <w:r w:rsidR="00F33F92">
        <w:rPr>
          <w:rFonts w:hint="cs"/>
          <w:rtl/>
        </w:rPr>
        <w:t xml:space="preserve"> בתחילה נכתב</w:t>
      </w:r>
      <w:r w:rsidR="00F723B9">
        <w:rPr>
          <w:rFonts w:hint="cs"/>
          <w:rtl/>
        </w:rPr>
        <w:t xml:space="preserve"> "קע"</w:t>
      </w:r>
      <w:r w:rsidR="00F6742E">
        <w:rPr>
          <w:rFonts w:hint="cs"/>
          <w:rtl/>
        </w:rPr>
        <w:t>ד</w:t>
      </w:r>
      <w:r w:rsidR="00F723B9">
        <w:rPr>
          <w:rFonts w:hint="cs"/>
          <w:rtl/>
        </w:rPr>
        <w:t xml:space="preserve"> וקע"ה בשניהם שאלה אחת" והתשובה התחילה ב</w:t>
      </w:r>
      <w:r w:rsidR="00B92629">
        <w:rPr>
          <w:rFonts w:hint="cs"/>
          <w:rtl/>
        </w:rPr>
        <w:t>מילים "אין בכל אלה"</w:t>
      </w:r>
      <w:r w:rsidR="00057E70">
        <w:rPr>
          <w:rFonts w:hint="cs"/>
          <w:rtl/>
        </w:rPr>
        <w:t>. לכן</w:t>
      </w:r>
      <w:r w:rsidR="00F82F48">
        <w:rPr>
          <w:rFonts w:hint="cs"/>
          <w:rtl/>
        </w:rPr>
        <w:t xml:space="preserve"> מבינים </w:t>
      </w:r>
      <w:r w:rsidR="00B92629">
        <w:rPr>
          <w:rFonts w:hint="cs"/>
          <w:rtl/>
        </w:rPr>
        <w:t xml:space="preserve">שהתשובה הושמטה ביודעין. מה </w:t>
      </w:r>
      <w:r w:rsidR="00D17090">
        <w:rPr>
          <w:rFonts w:hint="cs"/>
          <w:rtl/>
        </w:rPr>
        <w:t xml:space="preserve">יכולה להיות הסיבה? </w:t>
      </w:r>
      <w:r w:rsidR="00057E70">
        <w:rPr>
          <w:rFonts w:hint="cs"/>
          <w:rtl/>
        </w:rPr>
        <w:t xml:space="preserve">אנחנו לא יודעים אך ניתן לשער כי זה בגלל </w:t>
      </w:r>
      <w:r w:rsidR="00D17090">
        <w:rPr>
          <w:rFonts w:hint="cs"/>
          <w:rtl/>
        </w:rPr>
        <w:t>פחד מהגויים</w:t>
      </w:r>
      <w:r w:rsidR="007D1E9B">
        <w:rPr>
          <w:rFonts w:hint="cs"/>
          <w:rtl/>
        </w:rPr>
        <w:t>, השמטה מכוונת של שלמה קבולי כדי לא להתעכב על זה</w:t>
      </w:r>
      <w:r w:rsidR="00D17090">
        <w:rPr>
          <w:rFonts w:hint="cs"/>
          <w:rtl/>
        </w:rPr>
        <w:t>.</w:t>
      </w:r>
      <w:r w:rsidR="00D4747A">
        <w:rPr>
          <w:rFonts w:hint="cs"/>
          <w:rtl/>
        </w:rPr>
        <w:t xml:space="preserve"> </w:t>
      </w:r>
      <w:r w:rsidR="007D1E9B" w:rsidRPr="00D4747A">
        <w:rPr>
          <w:rFonts w:hint="cs"/>
          <w:u w:val="single"/>
          <w:rtl/>
        </w:rPr>
        <w:t>מה שאנחנו רואים כאן היא החלטה מכוונת של המדפיס עצמו להשמיט משהו.</w:t>
      </w:r>
    </w:p>
    <w:p w14:paraId="3A43FA4C" w14:textId="5CE6101F" w:rsidR="00F134A7" w:rsidRPr="002E1F3F" w:rsidRDefault="00F134A7" w:rsidP="002E1F3F">
      <w:pPr>
        <w:ind w:left="720"/>
        <w:rPr>
          <w:b/>
          <w:bCs/>
          <w:rtl/>
        </w:rPr>
      </w:pPr>
      <w:r w:rsidRPr="002E1F3F">
        <w:rPr>
          <w:rFonts w:hint="cs"/>
          <w:b/>
          <w:bCs/>
          <w:rtl/>
        </w:rPr>
        <w:t>ב. השמטה לא מכוונת:</w:t>
      </w:r>
    </w:p>
    <w:p w14:paraId="38FDF5F3" w14:textId="61197712" w:rsidR="00986C82" w:rsidRDefault="00F134A7" w:rsidP="005615F4">
      <w:pPr>
        <w:rPr>
          <w:rtl/>
        </w:rPr>
      </w:pPr>
      <w:r>
        <w:rPr>
          <w:rFonts w:hint="cs"/>
          <w:rtl/>
        </w:rPr>
        <w:t xml:space="preserve">נראה 3 שאלות </w:t>
      </w:r>
      <w:r w:rsidR="007475B1">
        <w:rPr>
          <w:rFonts w:hint="cs"/>
          <w:rtl/>
        </w:rPr>
        <w:t>שמופיעות ב</w:t>
      </w:r>
      <w:r w:rsidR="006E5151">
        <w:rPr>
          <w:rFonts w:hint="cs"/>
          <w:rtl/>
        </w:rPr>
        <w:t xml:space="preserve">סימנים כג-כה </w:t>
      </w:r>
      <w:r w:rsidR="00C800CC">
        <w:rPr>
          <w:rFonts w:hint="cs"/>
          <w:rtl/>
        </w:rPr>
        <w:t>במהדורה הראשונה</w:t>
      </w:r>
      <w:r w:rsidR="006E5151">
        <w:rPr>
          <w:rFonts w:hint="cs"/>
          <w:rtl/>
        </w:rPr>
        <w:t xml:space="preserve">. </w:t>
      </w:r>
    </w:p>
    <w:p w14:paraId="14448248" w14:textId="77777777" w:rsidR="002C2119" w:rsidRDefault="00417CF8" w:rsidP="00B10429">
      <w:pPr>
        <w:pStyle w:val="a8"/>
        <w:numPr>
          <w:ilvl w:val="0"/>
          <w:numId w:val="7"/>
        </w:numPr>
        <w:rPr>
          <w:rtl/>
        </w:rPr>
      </w:pPr>
      <w:r w:rsidRPr="007475B1">
        <w:rPr>
          <w:rFonts w:hint="cs"/>
          <w:u w:val="single"/>
          <w:rtl/>
        </w:rPr>
        <w:t>סימן כג</w:t>
      </w:r>
      <w:r>
        <w:rPr>
          <w:rFonts w:hint="cs"/>
          <w:rtl/>
        </w:rPr>
        <w:t xml:space="preserve"> מדבר על מי ששלח כסף לאחר באמצעות שליח ולא היו עדים למסירה.</w:t>
      </w:r>
      <w:r w:rsidR="002C2119">
        <w:rPr>
          <w:rFonts w:hint="cs"/>
          <w:rtl/>
        </w:rPr>
        <w:t xml:space="preserve"> במידה והצד השני אומר שלא קיבל את הכסף, והשולח אמר ששלח- את דברי מי יש לקבל?</w:t>
      </w:r>
    </w:p>
    <w:p w14:paraId="4920AF26" w14:textId="255E8D14" w:rsidR="004F0218" w:rsidRDefault="006E5151" w:rsidP="00B10429">
      <w:pPr>
        <w:pStyle w:val="a8"/>
        <w:numPr>
          <w:ilvl w:val="0"/>
          <w:numId w:val="7"/>
        </w:numPr>
        <w:rPr>
          <w:rtl/>
        </w:rPr>
      </w:pPr>
      <w:r w:rsidRPr="007475B1">
        <w:rPr>
          <w:rFonts w:hint="cs"/>
          <w:u w:val="single"/>
          <w:rtl/>
        </w:rPr>
        <w:t>סימן כד</w:t>
      </w:r>
      <w:r w:rsidR="00A73B50">
        <w:rPr>
          <w:rFonts w:hint="cs"/>
          <w:rtl/>
        </w:rPr>
        <w:t xml:space="preserve"> מדבר על מחלוקת בין פוסקים "כשיש פסקנים חולקים זה על זה ונתלה בעל דין האחד בדברי הפסק</w:t>
      </w:r>
      <w:r w:rsidR="00E86003">
        <w:rPr>
          <w:rFonts w:hint="cs"/>
          <w:rtl/>
        </w:rPr>
        <w:t>ן</w:t>
      </w:r>
      <w:r w:rsidR="00A73B50">
        <w:rPr>
          <w:rFonts w:hint="cs"/>
          <w:rtl/>
        </w:rPr>
        <w:t xml:space="preserve"> האח</w:t>
      </w:r>
      <w:r w:rsidR="00E86003">
        <w:rPr>
          <w:rFonts w:hint="cs"/>
          <w:rtl/>
        </w:rPr>
        <w:t>ד</w:t>
      </w:r>
      <w:r w:rsidR="00A73B50">
        <w:rPr>
          <w:rFonts w:hint="cs"/>
          <w:rtl/>
        </w:rPr>
        <w:t xml:space="preserve"> ונצדק מה יעשו"</w:t>
      </w:r>
      <w:r w:rsidR="00F13F0C">
        <w:rPr>
          <w:rFonts w:hint="cs"/>
          <w:rtl/>
        </w:rPr>
        <w:t xml:space="preserve">- </w:t>
      </w:r>
      <w:r w:rsidR="00E86003">
        <w:rPr>
          <w:rFonts w:hint="cs"/>
          <w:rtl/>
        </w:rPr>
        <w:t>מדובר על מחלוקת בין פוסקים, אחד תומך את דעתו ברב</w:t>
      </w:r>
      <w:r w:rsidR="004F0218">
        <w:rPr>
          <w:rFonts w:hint="cs"/>
          <w:rtl/>
        </w:rPr>
        <w:t xml:space="preserve"> מסוים ואחר תומך דעתו ברב אחר, הבסיס לטענת קים-לי.</w:t>
      </w:r>
    </w:p>
    <w:p w14:paraId="3756F123" w14:textId="08150050" w:rsidR="004F0218" w:rsidRDefault="004F0218" w:rsidP="00B10429">
      <w:pPr>
        <w:pStyle w:val="a8"/>
        <w:numPr>
          <w:ilvl w:val="0"/>
          <w:numId w:val="7"/>
        </w:numPr>
        <w:rPr>
          <w:rtl/>
        </w:rPr>
      </w:pPr>
      <w:r w:rsidRPr="007475B1">
        <w:rPr>
          <w:rFonts w:hint="cs"/>
          <w:u w:val="single"/>
          <w:rtl/>
        </w:rPr>
        <w:t>סימן כה</w:t>
      </w:r>
      <w:r>
        <w:rPr>
          <w:rFonts w:hint="cs"/>
          <w:rtl/>
        </w:rPr>
        <w:t>- האם מבדילים על הפת או לא</w:t>
      </w:r>
      <w:r w:rsidR="00257568">
        <w:rPr>
          <w:rFonts w:hint="cs"/>
          <w:rtl/>
        </w:rPr>
        <w:t>? והאם מבדילים במוצאי שבת שהוא גם ערב יום טוב?</w:t>
      </w:r>
    </w:p>
    <w:p w14:paraId="6361DD2A" w14:textId="0CC575E8" w:rsidR="00C6042A" w:rsidRDefault="00C6042A" w:rsidP="005615F4">
      <w:pPr>
        <w:rPr>
          <w:rtl/>
        </w:rPr>
      </w:pPr>
      <w:r>
        <w:rPr>
          <w:rFonts w:hint="cs"/>
          <w:rtl/>
        </w:rPr>
        <w:t>ראינו 3 שאלות</w:t>
      </w:r>
      <w:r w:rsidR="00257568">
        <w:rPr>
          <w:rFonts w:hint="cs"/>
          <w:rtl/>
        </w:rPr>
        <w:t xml:space="preserve"> מ3 תחומים שונים של המשפט</w:t>
      </w:r>
      <w:r>
        <w:rPr>
          <w:rFonts w:hint="cs"/>
          <w:rtl/>
        </w:rPr>
        <w:t xml:space="preserve">- שאלה על דיני </w:t>
      </w:r>
      <w:r w:rsidR="00257568">
        <w:rPr>
          <w:rFonts w:hint="cs"/>
          <w:rtl/>
        </w:rPr>
        <w:t>עדות</w:t>
      </w:r>
      <w:r>
        <w:rPr>
          <w:rFonts w:hint="cs"/>
          <w:rtl/>
        </w:rPr>
        <w:t xml:space="preserve">, דיני שפיטה ועל </w:t>
      </w:r>
      <w:r w:rsidR="001631F2">
        <w:rPr>
          <w:rFonts w:hint="cs"/>
          <w:rtl/>
        </w:rPr>
        <w:t>דיני הבדלה</w:t>
      </w:r>
      <w:r>
        <w:rPr>
          <w:rFonts w:hint="cs"/>
          <w:rtl/>
        </w:rPr>
        <w:t xml:space="preserve">. </w:t>
      </w:r>
    </w:p>
    <w:p w14:paraId="58DCF353" w14:textId="77777777" w:rsidR="000718BD" w:rsidRDefault="001631F2" w:rsidP="005615F4">
      <w:pPr>
        <w:rPr>
          <w:rtl/>
        </w:rPr>
      </w:pPr>
      <w:r>
        <w:rPr>
          <w:rFonts w:hint="cs"/>
          <w:rtl/>
        </w:rPr>
        <w:t xml:space="preserve">כאשר אנחנו רואים את התשובות, </w:t>
      </w:r>
      <w:r w:rsidR="00377F11">
        <w:rPr>
          <w:rFonts w:hint="cs"/>
          <w:rtl/>
        </w:rPr>
        <w:t xml:space="preserve">אנחנו רואים </w:t>
      </w:r>
      <w:r w:rsidR="00FC45E0">
        <w:rPr>
          <w:rFonts w:hint="cs"/>
          <w:rtl/>
        </w:rPr>
        <w:t>שהתשובה לסימן כ</w:t>
      </w:r>
      <w:r w:rsidR="002B5F63">
        <w:rPr>
          <w:rFonts w:hint="cs"/>
          <w:rtl/>
        </w:rPr>
        <w:t xml:space="preserve">ג עונה על שאלה כד, התשובה לסימן כד עונה על השאלה של סימן כה, והתשובה לסימן כו עונה על שאלה </w:t>
      </w:r>
      <w:r w:rsidR="00291A1A">
        <w:rPr>
          <w:rFonts w:hint="cs"/>
          <w:rtl/>
        </w:rPr>
        <w:t xml:space="preserve">אחרת. יש פה גם השמטה, </w:t>
      </w:r>
      <w:r w:rsidR="000718BD">
        <w:rPr>
          <w:rFonts w:hint="cs"/>
          <w:rtl/>
        </w:rPr>
        <w:t xml:space="preserve">ככל הנראה </w:t>
      </w:r>
      <w:r w:rsidR="00D97D29">
        <w:rPr>
          <w:rFonts w:hint="cs"/>
          <w:rtl/>
        </w:rPr>
        <w:t xml:space="preserve">מי שסידר את הדפוס שכח את </w:t>
      </w:r>
      <w:r w:rsidR="001B0F07">
        <w:rPr>
          <w:rFonts w:hint="cs"/>
          <w:rtl/>
        </w:rPr>
        <w:t xml:space="preserve">סימן כ"ג. </w:t>
      </w:r>
    </w:p>
    <w:p w14:paraId="60D8218A" w14:textId="709AC256" w:rsidR="000E53AD" w:rsidRDefault="000718BD" w:rsidP="005615F4">
      <w:pPr>
        <w:rPr>
          <w:rtl/>
        </w:rPr>
      </w:pPr>
      <w:r>
        <w:rPr>
          <w:rFonts w:hint="cs"/>
          <w:rtl/>
        </w:rPr>
        <w:t>בהמשך הספר אנחנו גם מבינים שהמסדר</w:t>
      </w:r>
      <w:r w:rsidR="0019547D">
        <w:rPr>
          <w:rFonts w:hint="cs"/>
          <w:rtl/>
        </w:rPr>
        <w:t xml:space="preserve"> הבין</w:t>
      </w:r>
      <w:r>
        <w:rPr>
          <w:rFonts w:hint="cs"/>
          <w:rtl/>
        </w:rPr>
        <w:t xml:space="preserve"> </w:t>
      </w:r>
      <w:r w:rsidR="000E53AD">
        <w:rPr>
          <w:rFonts w:hint="cs"/>
          <w:rtl/>
        </w:rPr>
        <w:t>שהוא שכח תשובה</w:t>
      </w:r>
      <w:r w:rsidR="00317E7B">
        <w:rPr>
          <w:rFonts w:hint="cs"/>
          <w:rtl/>
        </w:rPr>
        <w:t xml:space="preserve"> </w:t>
      </w:r>
      <w:r w:rsidR="000E53AD">
        <w:rPr>
          <w:rFonts w:hint="cs"/>
          <w:rtl/>
        </w:rPr>
        <w:t>כשהוא הגיע לסימן ל"ג</w:t>
      </w:r>
      <w:r w:rsidR="00960B4A">
        <w:rPr>
          <w:rFonts w:hint="cs"/>
          <w:rtl/>
        </w:rPr>
        <w:t xml:space="preserve">, </w:t>
      </w:r>
      <w:r w:rsidR="0028101D">
        <w:rPr>
          <w:rFonts w:hint="cs"/>
          <w:rtl/>
        </w:rPr>
        <w:t xml:space="preserve">וראה שהיא </w:t>
      </w:r>
      <w:r w:rsidR="000E53AD">
        <w:rPr>
          <w:rFonts w:hint="cs"/>
          <w:rtl/>
        </w:rPr>
        <w:t xml:space="preserve">לא מתאימה למספר הסידורי של המפתחות, במקום לחפש מה השאלה שהוא השמיט הוא פשוט דילג </w:t>
      </w:r>
      <w:r w:rsidR="00F134A7">
        <w:rPr>
          <w:rFonts w:hint="cs"/>
          <w:rtl/>
        </w:rPr>
        <w:t>מסימן ל"ג לסימן ל"ה. לאחר שהספר הודפס אנחנו מבינים שהתשובה שהלכה לאיבוד היא התשובה על דיני ראיות.</w:t>
      </w:r>
    </w:p>
    <w:p w14:paraId="6D818AE8" w14:textId="3847CB47" w:rsidR="00A83D95" w:rsidRPr="002E1F3F" w:rsidRDefault="00A83D95" w:rsidP="002E1F3F">
      <w:pPr>
        <w:ind w:left="720"/>
        <w:rPr>
          <w:b/>
          <w:bCs/>
          <w:rtl/>
        </w:rPr>
      </w:pPr>
      <w:r w:rsidRPr="002E1F3F">
        <w:rPr>
          <w:rFonts w:hint="cs"/>
          <w:b/>
          <w:bCs/>
          <w:rtl/>
        </w:rPr>
        <w:t xml:space="preserve">ג. </w:t>
      </w:r>
      <w:r w:rsidR="004E2188" w:rsidRPr="002E1F3F">
        <w:rPr>
          <w:rFonts w:hint="cs"/>
          <w:b/>
          <w:bCs/>
          <w:rtl/>
        </w:rPr>
        <w:t>תיקון טעויות הלכתיות</w:t>
      </w:r>
    </w:p>
    <w:p w14:paraId="544627EB" w14:textId="77777777" w:rsidR="001E0960" w:rsidRDefault="00D711E2" w:rsidP="005615F4">
      <w:pPr>
        <w:rPr>
          <w:rtl/>
        </w:rPr>
      </w:pPr>
      <w:r>
        <w:rPr>
          <w:rFonts w:hint="cs"/>
          <w:rtl/>
        </w:rPr>
        <w:t>סימן ת', השאלה האחרונה</w:t>
      </w:r>
      <w:r w:rsidR="00A83D95">
        <w:rPr>
          <w:rFonts w:hint="cs"/>
          <w:rtl/>
        </w:rPr>
        <w:t xml:space="preserve">- </w:t>
      </w:r>
      <w:r w:rsidR="008E19C4">
        <w:rPr>
          <w:rFonts w:hint="cs"/>
          <w:rtl/>
        </w:rPr>
        <w:t>"אם מותר להסתכל בשבת במראה של מתכת". התשובה היא</w:t>
      </w:r>
      <w:r w:rsidR="001E0960">
        <w:rPr>
          <w:rFonts w:hint="cs"/>
          <w:rtl/>
        </w:rPr>
        <w:t>:</w:t>
      </w:r>
    </w:p>
    <w:p w14:paraId="72AB676E" w14:textId="77777777" w:rsidR="001E0960" w:rsidRPr="001E0960" w:rsidRDefault="001E0960" w:rsidP="005615F4">
      <w:pPr>
        <w:rPr>
          <w:rStyle w:val="a9"/>
          <w:rtl/>
        </w:rPr>
      </w:pPr>
      <w:r w:rsidRPr="001E0960">
        <w:rPr>
          <w:rStyle w:val="a9"/>
          <w:rFonts w:hint="cs"/>
          <w:rtl/>
        </w:rPr>
        <w:t xml:space="preserve">"מסתכלים בשבת במראה של מתכת ואפילו אם היא קבועה בכותל, אבל במראה של שאינה באיזמל אפילו שהיא קבועה בכותל יוכל להסתכל בה" </w:t>
      </w:r>
    </w:p>
    <w:p w14:paraId="1BE9450D" w14:textId="4F666103" w:rsidR="00DB0B52" w:rsidRDefault="008E19C4" w:rsidP="005615F4">
      <w:pPr>
        <w:rPr>
          <w:rtl/>
        </w:rPr>
      </w:pPr>
      <w:r>
        <w:rPr>
          <w:rFonts w:hint="cs"/>
          <w:rtl/>
        </w:rPr>
        <w:t xml:space="preserve">מבחינה תחבירית, </w:t>
      </w:r>
      <w:r w:rsidR="00264E23">
        <w:rPr>
          <w:rFonts w:hint="cs"/>
          <w:rtl/>
        </w:rPr>
        <w:t>המילה "אבל", מסמלת ניגודיות, אבל אין שום ניגודיות במשפט.</w:t>
      </w:r>
      <w:r w:rsidR="00715B64">
        <w:rPr>
          <w:rFonts w:hint="cs"/>
          <w:rtl/>
        </w:rPr>
        <w:t xml:space="preserve"> כדי להבין את הבעיה התחבירית נפנה לגמרא-</w:t>
      </w:r>
    </w:p>
    <w:p w14:paraId="2D3F8800" w14:textId="77777777" w:rsidR="00D859B5" w:rsidRPr="00D859B5" w:rsidRDefault="00D859B5" w:rsidP="005615F4">
      <w:pPr>
        <w:rPr>
          <w:rStyle w:val="a9"/>
        </w:rPr>
      </w:pPr>
      <w:r w:rsidRPr="00D859B5">
        <w:rPr>
          <w:rStyle w:val="a9"/>
          <w:rtl/>
        </w:rPr>
        <w:t>בבלי, שבת קמט ע"א</w:t>
      </w:r>
    </w:p>
    <w:p w14:paraId="79512A63" w14:textId="5EA48ABE" w:rsidR="00D859B5" w:rsidRPr="00D859B5" w:rsidRDefault="00D859B5" w:rsidP="005615F4">
      <w:pPr>
        <w:rPr>
          <w:rStyle w:val="a9"/>
        </w:rPr>
      </w:pPr>
      <w:r w:rsidRPr="00D859B5">
        <w:rPr>
          <w:rStyle w:val="a9"/>
          <w:rtl/>
        </w:rPr>
        <w:t xml:space="preserve">... דתניא: אין רואין במראה בשבת; </w:t>
      </w:r>
    </w:p>
    <w:p w14:paraId="39D40643" w14:textId="696B8B57" w:rsidR="00D859B5" w:rsidRPr="00D859B5" w:rsidRDefault="00D859B5" w:rsidP="005615F4">
      <w:pPr>
        <w:rPr>
          <w:rStyle w:val="a9"/>
        </w:rPr>
      </w:pPr>
      <w:r w:rsidRPr="00D859B5">
        <w:rPr>
          <w:rStyle w:val="a9"/>
          <w:rtl/>
        </w:rPr>
        <w:tab/>
        <w:t xml:space="preserve">רבי מאיר מתיר במראה הקבוע בכותל. </w:t>
      </w:r>
    </w:p>
    <w:p w14:paraId="3E8B69C4" w14:textId="0A78521D" w:rsidR="00D859B5" w:rsidRPr="00D859B5" w:rsidRDefault="00D859B5" w:rsidP="005615F4">
      <w:pPr>
        <w:rPr>
          <w:rStyle w:val="a9"/>
        </w:rPr>
      </w:pPr>
      <w:r w:rsidRPr="00D859B5">
        <w:rPr>
          <w:rStyle w:val="a9"/>
          <w:rtl/>
        </w:rPr>
        <w:t xml:space="preserve">מ"ש [מאי שנא] הקבוע בכותל? דאדהכי והכי מדכר. </w:t>
      </w:r>
    </w:p>
    <w:p w14:paraId="6937722C" w14:textId="66B3FE9F" w:rsidR="00D859B5" w:rsidRPr="00D859B5" w:rsidRDefault="00D859B5" w:rsidP="005615F4">
      <w:pPr>
        <w:rPr>
          <w:rStyle w:val="a9"/>
        </w:rPr>
      </w:pPr>
      <w:r w:rsidRPr="00D859B5">
        <w:rPr>
          <w:rStyle w:val="a9"/>
          <w:rtl/>
        </w:rPr>
        <w:t>שאינו קבוע - נמי אדהכי והכי מדכר?</w:t>
      </w:r>
      <w:r w:rsidR="006F3207">
        <w:rPr>
          <w:rStyle w:val="a9"/>
          <w:rFonts w:hint="cs"/>
          <w:rtl/>
        </w:rPr>
        <w:t xml:space="preserve"> </w:t>
      </w:r>
      <w:r w:rsidRPr="00D859B5">
        <w:rPr>
          <w:rStyle w:val="a9"/>
          <w:rtl/>
        </w:rPr>
        <w:t>הכא במראה של מתכת עסקינן וכדרב נחמן אמר רבה בר אבוה</w:t>
      </w:r>
      <w:r w:rsidR="003231CC">
        <w:rPr>
          <w:rStyle w:val="a9"/>
          <w:rFonts w:hint="cs"/>
          <w:rtl/>
        </w:rPr>
        <w:t xml:space="preserve"> </w:t>
      </w:r>
      <w:r w:rsidRPr="00D859B5">
        <w:rPr>
          <w:rStyle w:val="a9"/>
          <w:rtl/>
        </w:rPr>
        <w:t>דא"ר נחמן אמר רבה בר אבוה: מפני מה אמרו מראה של מתכת אסורה מפני שאדם עשוי להשיר בה נימין המדולדלין.</w:t>
      </w:r>
    </w:p>
    <w:p w14:paraId="06091D5A" w14:textId="1F68ADBC" w:rsidR="005D0E26" w:rsidRDefault="000C79FE" w:rsidP="005615F4">
      <w:pPr>
        <w:rPr>
          <w:rtl/>
        </w:rPr>
      </w:pPr>
      <w:r>
        <w:rPr>
          <w:rFonts w:hint="cs"/>
          <w:rtl/>
        </w:rPr>
        <w:t>הגמרא אומרת שלא מסתכלים במראה בשבת. ורש"י מפר</w:t>
      </w:r>
      <w:r w:rsidR="00D331EC">
        <w:rPr>
          <w:rFonts w:hint="cs"/>
          <w:rtl/>
        </w:rPr>
        <w:t>ש</w:t>
      </w:r>
      <w:r>
        <w:rPr>
          <w:rFonts w:hint="cs"/>
          <w:rtl/>
        </w:rPr>
        <w:t xml:space="preserve"> שלא מתסכלים </w:t>
      </w:r>
      <w:r w:rsidR="009077A0">
        <w:rPr>
          <w:rFonts w:hint="cs"/>
          <w:rtl/>
        </w:rPr>
        <w:t xml:space="preserve">במראה, </w:t>
      </w:r>
      <w:r>
        <w:rPr>
          <w:rFonts w:hint="cs"/>
          <w:rtl/>
        </w:rPr>
        <w:t>שמא הרואה יבוא לתקן את שיערות ראשו וזקנו. הגמרא ממשיכה ואומרת כי רבי מאיר מתיר להסתכל במראה הקבועה בכותל. ושואלים למה</w:t>
      </w:r>
      <w:r w:rsidR="008B0DEC">
        <w:rPr>
          <w:rFonts w:hint="cs"/>
          <w:rtl/>
        </w:rPr>
        <w:t>? ורשי מפרש שאם הבן אדם ירצה לתקן את שיערות ראשו וילך להביא תער או מס</w:t>
      </w:r>
      <w:r w:rsidR="009077A0">
        <w:rPr>
          <w:rFonts w:hint="cs"/>
          <w:rtl/>
        </w:rPr>
        <w:t>פ</w:t>
      </w:r>
      <w:r w:rsidR="008B0DEC">
        <w:rPr>
          <w:rFonts w:hint="cs"/>
          <w:rtl/>
        </w:rPr>
        <w:t>ריים הוא ייזכר בדרך ששבת היום ולא יתקן.</w:t>
      </w:r>
      <w:r w:rsidR="005D0E26">
        <w:rPr>
          <w:rFonts w:hint="cs"/>
          <w:rtl/>
        </w:rPr>
        <w:t xml:space="preserve"> </w:t>
      </w:r>
      <w:r w:rsidR="009767D0">
        <w:rPr>
          <w:rFonts w:hint="cs"/>
          <w:rtl/>
        </w:rPr>
        <w:t xml:space="preserve">ולמה </w:t>
      </w:r>
      <w:r w:rsidR="005D0E26">
        <w:rPr>
          <w:rFonts w:hint="cs"/>
          <w:rtl/>
        </w:rPr>
        <w:t>לא מסתכלים ב</w:t>
      </w:r>
      <w:r w:rsidR="009767D0">
        <w:rPr>
          <w:rFonts w:hint="cs"/>
          <w:rtl/>
        </w:rPr>
        <w:t xml:space="preserve">מראה של מתכת? כי </w:t>
      </w:r>
      <w:r w:rsidR="00515EA1">
        <w:rPr>
          <w:rFonts w:hint="cs"/>
          <w:rtl/>
        </w:rPr>
        <w:t xml:space="preserve">מראה </w:t>
      </w:r>
      <w:r w:rsidR="009767D0">
        <w:rPr>
          <w:rFonts w:hint="cs"/>
          <w:rtl/>
        </w:rPr>
        <w:t xml:space="preserve">יכולה להיות חדה ושבאמצעותה הרואה יתקן את התספורת. </w:t>
      </w:r>
    </w:p>
    <w:p w14:paraId="7EE2503A" w14:textId="100933F2" w:rsidR="00515EA1" w:rsidRDefault="005D0E26" w:rsidP="005615F4">
      <w:pPr>
        <w:rPr>
          <w:rtl/>
        </w:rPr>
      </w:pPr>
      <w:r>
        <w:rPr>
          <w:noProof/>
        </w:rPr>
        <w:drawing>
          <wp:anchor distT="0" distB="0" distL="114300" distR="114300" simplePos="0" relativeHeight="251658240" behindDoc="0" locked="0" layoutInCell="1" allowOverlap="1" wp14:anchorId="4C1A782C" wp14:editId="492C5C96">
            <wp:simplePos x="0" y="0"/>
            <wp:positionH relativeFrom="margin">
              <wp:posOffset>3188335</wp:posOffset>
            </wp:positionH>
            <wp:positionV relativeFrom="paragraph">
              <wp:posOffset>24765</wp:posOffset>
            </wp:positionV>
            <wp:extent cx="2557780" cy="1939290"/>
            <wp:effectExtent l="19050" t="19050" r="13970" b="2286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57780" cy="19392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hint="cs"/>
          <w:rtl/>
        </w:rPr>
        <w:t>ומה לגבי מראת מתכת שקובעה בקיר?</w:t>
      </w:r>
      <w:r w:rsidR="009767D0">
        <w:rPr>
          <w:rFonts w:hint="cs"/>
          <w:rtl/>
        </w:rPr>
        <w:t xml:space="preserve"> יש לנו 2 דעות בגמרא:</w:t>
      </w:r>
      <w:r w:rsidR="00D43D92">
        <w:rPr>
          <w:rFonts w:hint="cs"/>
          <w:rtl/>
        </w:rPr>
        <w:t xml:space="preserve"> </w:t>
      </w:r>
      <w:r w:rsidR="00515EA1">
        <w:rPr>
          <w:rFonts w:hint="cs"/>
          <w:rtl/>
        </w:rPr>
        <w:t>2</w:t>
      </w:r>
      <w:r w:rsidR="001F0CFD">
        <w:rPr>
          <w:rFonts w:hint="cs"/>
          <w:rtl/>
        </w:rPr>
        <w:t xml:space="preserve"> </w:t>
      </w:r>
      <w:r w:rsidR="00515EA1">
        <w:rPr>
          <w:rFonts w:hint="cs"/>
          <w:rtl/>
        </w:rPr>
        <w:t>הדעות מסכ</w:t>
      </w:r>
      <w:r w:rsidR="001F0CFD">
        <w:rPr>
          <w:rFonts w:hint="cs"/>
          <w:rtl/>
        </w:rPr>
        <w:t>ימות ביניהן כי מותר להסתכל במראה שאינה ממתכת, בין אם קבועה בכותל, ובין לא</w:t>
      </w:r>
      <w:r w:rsidR="00D43D92">
        <w:rPr>
          <w:rFonts w:hint="cs"/>
          <w:rtl/>
        </w:rPr>
        <w:t xml:space="preserve"> ושאסור להסתכל במראת מתכת שאינה קבועה בכותל. אך הדעות חלוקות ביניהן לגבי מראת מתכת שקובעה בכותל- דעת תנא קמא כי לא מסתכלים ורבי מאיר מתיר.</w:t>
      </w:r>
    </w:p>
    <w:p w14:paraId="218B81AE" w14:textId="704F0C31" w:rsidR="00367591" w:rsidRDefault="00F76FB4" w:rsidP="005615F4">
      <w:pPr>
        <w:rPr>
          <w:noProof/>
          <w:rtl/>
        </w:rPr>
      </w:pPr>
      <w:r>
        <w:rPr>
          <w:rFonts w:hint="cs"/>
          <w:noProof/>
          <w:rtl/>
        </w:rPr>
        <w:t>בשו"ת הגאונים הקצרות</w:t>
      </w:r>
      <w:r w:rsidR="00367591">
        <w:rPr>
          <w:rFonts w:hint="cs"/>
          <w:noProof/>
          <w:rtl/>
        </w:rPr>
        <w:t>, פוסקים במקרה השנוי במחלוקת כי במראת מתכת שקבוע בכותל מסתכלים</w:t>
      </w:r>
      <w:r w:rsidR="005D0E26">
        <w:rPr>
          <w:rFonts w:hint="cs"/>
          <w:noProof/>
          <w:rtl/>
        </w:rPr>
        <w:t xml:space="preserve">. לגבי </w:t>
      </w:r>
      <w:r w:rsidR="00367591">
        <w:rPr>
          <w:rFonts w:hint="cs"/>
          <w:noProof/>
          <w:rtl/>
        </w:rPr>
        <w:t xml:space="preserve">מראת מתכת שאינה קבוע בכותל, </w:t>
      </w:r>
      <w:r w:rsidR="005D0E26">
        <w:rPr>
          <w:rFonts w:hint="cs"/>
          <w:noProof/>
          <w:rtl/>
        </w:rPr>
        <w:t xml:space="preserve">נקבע כי </w:t>
      </w:r>
      <w:r w:rsidR="00367591">
        <w:rPr>
          <w:rFonts w:hint="cs"/>
          <w:noProof/>
          <w:rtl/>
        </w:rPr>
        <w:t>גם מסתכלים וזאת בניגוד לדעת תנא קמא ורבי מאיר.</w:t>
      </w:r>
    </w:p>
    <w:p w14:paraId="4752358E" w14:textId="09D236EC" w:rsidR="009767D0" w:rsidRDefault="00AF4A8F" w:rsidP="005615F4">
      <w:pPr>
        <w:rPr>
          <w:noProof/>
          <w:rtl/>
        </w:rPr>
      </w:pPr>
      <w:r>
        <w:rPr>
          <w:rFonts w:hint="cs"/>
          <w:noProof/>
          <w:rtl/>
        </w:rPr>
        <w:t>לגבי המקרה השנוי במחלוקת פוסקים כדעת רבי מאיר, ולגבי מקרה שהיה מוסכם על שני הצדדים פוסקים</w:t>
      </w:r>
      <w:r w:rsidR="00170624">
        <w:rPr>
          <w:rFonts w:hint="cs"/>
          <w:noProof/>
          <w:rtl/>
        </w:rPr>
        <w:t xml:space="preserve"> אחרת. במהדורה השניה</w:t>
      </w:r>
      <w:r w:rsidR="00E121D6">
        <w:rPr>
          <w:rFonts w:hint="cs"/>
          <w:noProof/>
          <w:rtl/>
        </w:rPr>
        <w:t>, מהדורת פראג,</w:t>
      </w:r>
      <w:r w:rsidR="00170624">
        <w:rPr>
          <w:rFonts w:hint="cs"/>
          <w:noProof/>
          <w:rtl/>
        </w:rPr>
        <w:t xml:space="preserve"> נוספת לנו מילה אחת:</w:t>
      </w:r>
    </w:p>
    <w:p w14:paraId="6319242E" w14:textId="2EEA878A" w:rsidR="00170624" w:rsidRPr="00062FFE" w:rsidRDefault="00E0577B" w:rsidP="005615F4">
      <w:pPr>
        <w:rPr>
          <w:rStyle w:val="a9"/>
          <w:rtl/>
        </w:rPr>
      </w:pPr>
      <w:r w:rsidRPr="00062FFE">
        <w:rPr>
          <w:rStyle w:val="a9"/>
          <w:rFonts w:hint="cs"/>
          <w:rtl/>
        </w:rPr>
        <w:t>"</w:t>
      </w:r>
      <w:r w:rsidRPr="008D22BA">
        <w:rPr>
          <w:rStyle w:val="a9"/>
          <w:rFonts w:hint="cs"/>
          <w:b/>
          <w:bCs/>
          <w:u w:val="single"/>
          <w:rtl/>
        </w:rPr>
        <w:t>אין</w:t>
      </w:r>
      <w:r w:rsidRPr="00062FFE">
        <w:rPr>
          <w:rStyle w:val="a9"/>
          <w:rFonts w:hint="cs"/>
          <w:rtl/>
        </w:rPr>
        <w:t xml:space="preserve"> מסתכלין בשבת במראה של מתכת, ואפילו א</w:t>
      </w:r>
      <w:r w:rsidR="00062FFE" w:rsidRPr="00062FFE">
        <w:rPr>
          <w:rStyle w:val="a9"/>
          <w:rFonts w:hint="cs"/>
          <w:rtl/>
        </w:rPr>
        <w:t xml:space="preserve">ם היא קבועה בכותל, במראה שאינה </w:t>
      </w:r>
      <w:r w:rsidR="00AC25F4">
        <w:rPr>
          <w:rStyle w:val="a9"/>
          <w:rFonts w:hint="cs"/>
          <w:b/>
          <w:bCs/>
          <w:u w:val="single"/>
          <w:rtl/>
        </w:rPr>
        <w:t>כ</w:t>
      </w:r>
      <w:r w:rsidR="00062FFE" w:rsidRPr="00062FFE">
        <w:rPr>
          <w:rStyle w:val="a9"/>
          <w:rFonts w:hint="cs"/>
          <w:rtl/>
        </w:rPr>
        <w:t xml:space="preserve">איזמל אפילו </w:t>
      </w:r>
      <w:r w:rsidR="00062FFE" w:rsidRPr="00AC25F4">
        <w:rPr>
          <w:rStyle w:val="a9"/>
          <w:rFonts w:hint="cs"/>
          <w:b/>
          <w:bCs/>
          <w:u w:val="single"/>
          <w:rtl/>
        </w:rPr>
        <w:t>אינה</w:t>
      </w:r>
      <w:r w:rsidR="00062FFE" w:rsidRPr="00062FFE">
        <w:rPr>
          <w:rStyle w:val="a9"/>
          <w:rFonts w:hint="cs"/>
          <w:rtl/>
        </w:rPr>
        <w:t xml:space="preserve"> קבועה בכותל יוכל להסתכל בה"</w:t>
      </w:r>
    </w:p>
    <w:p w14:paraId="1E318198" w14:textId="069186B6" w:rsidR="00170624" w:rsidRDefault="00D906D2" w:rsidP="005615F4">
      <w:pPr>
        <w:rPr>
          <w:noProof/>
          <w:rtl/>
        </w:rPr>
      </w:pPr>
      <w:r>
        <w:rPr>
          <w:noProof/>
        </w:rPr>
        <w:drawing>
          <wp:anchor distT="0" distB="0" distL="114300" distR="114300" simplePos="0" relativeHeight="251658241" behindDoc="0" locked="0" layoutInCell="1" allowOverlap="1" wp14:anchorId="07C83536" wp14:editId="7DBB4F41">
            <wp:simplePos x="0" y="0"/>
            <wp:positionH relativeFrom="margin">
              <wp:align>right</wp:align>
            </wp:positionH>
            <wp:positionV relativeFrom="paragraph">
              <wp:posOffset>23944</wp:posOffset>
            </wp:positionV>
            <wp:extent cx="2719705" cy="775970"/>
            <wp:effectExtent l="19050" t="19050" r="23495" b="2413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48484" cy="78461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AC25F4">
        <w:rPr>
          <w:rFonts w:hint="cs"/>
          <w:noProof/>
          <w:rtl/>
        </w:rPr>
        <w:t xml:space="preserve">מדובר בתוספת שלא הופיעה בשו"ת. מהדורת פראג אומרת שבמקרה השנוי במחלוקת פוסקים כדעת תנא קמא. ולכן, מבינים שבסוגיה הזו מהדורת פראג היא המדורה הנכונה ומהדורת </w:t>
      </w:r>
      <w:r w:rsidR="00FD1429">
        <w:rPr>
          <w:rFonts w:hint="cs"/>
          <w:noProof/>
          <w:rtl/>
        </w:rPr>
        <w:t>קושטא אינה נכונה</w:t>
      </w:r>
      <w:r>
        <w:rPr>
          <w:rFonts w:hint="cs"/>
          <w:noProof/>
          <w:rtl/>
        </w:rPr>
        <w:t xml:space="preserve"> כי ברור שיש בה טעות, לאור הבעיה התחבירית שבה</w:t>
      </w:r>
      <w:r w:rsidR="00FD1429">
        <w:rPr>
          <w:rFonts w:hint="cs"/>
          <w:noProof/>
          <w:rtl/>
        </w:rPr>
        <w:t>.</w:t>
      </w:r>
    </w:p>
    <w:p w14:paraId="1EC679A1" w14:textId="0FDDC906" w:rsidR="00060669" w:rsidRDefault="00FD1429" w:rsidP="005615F4">
      <w:pPr>
        <w:rPr>
          <w:rtl/>
        </w:rPr>
      </w:pPr>
      <w:r>
        <w:rPr>
          <w:rFonts w:hint="cs"/>
          <w:noProof/>
          <w:rtl/>
        </w:rPr>
        <w:t>איך ידעו בפראג שצריך לתקן? בהקדמה למהדורת פראג נאמר כי כאשר נמצאה תשובה לא הגיונית, הם תיקנו בעצמם. מצד אחד, ברור שיש טעות במהדורת ק</w:t>
      </w:r>
      <w:r w:rsidR="006B3835">
        <w:rPr>
          <w:rFonts w:hint="cs"/>
          <w:noProof/>
          <w:rtl/>
        </w:rPr>
        <w:t>ושטא</w:t>
      </w:r>
      <w:r w:rsidR="00060669">
        <w:rPr>
          <w:rFonts w:hint="cs"/>
          <w:noProof/>
          <w:rtl/>
        </w:rPr>
        <w:t xml:space="preserve">, אבל מצד שני לא ברור שהתיקון </w:t>
      </w:r>
      <w:r w:rsidR="005E0AB0">
        <w:rPr>
          <w:rFonts w:hint="cs"/>
          <w:noProof/>
          <w:rtl/>
        </w:rPr>
        <w:t xml:space="preserve">במהדורת פראג שזיהתה את הטעות הוא הנכון. </w:t>
      </w:r>
    </w:p>
    <w:p w14:paraId="4A75B7FB" w14:textId="3712F2DA" w:rsidR="006B3835" w:rsidRDefault="006B3835" w:rsidP="005615F4">
      <w:r>
        <w:rPr>
          <w:rFonts w:hint="cs"/>
          <w:rtl/>
        </w:rPr>
        <w:t xml:space="preserve">איזו מהדורה עדיפה? </w:t>
      </w:r>
      <w:r w:rsidR="00A65EBB">
        <w:rPr>
          <w:rFonts w:hint="cs"/>
          <w:rtl/>
        </w:rPr>
        <w:t>לא ידוע</w:t>
      </w:r>
      <w:r w:rsidR="002E1F3F">
        <w:rPr>
          <w:rFonts w:hint="cs"/>
          <w:rtl/>
        </w:rPr>
        <w:t>. מצד אחד,</w:t>
      </w:r>
      <w:r w:rsidR="00A65EBB">
        <w:rPr>
          <w:rFonts w:hint="cs"/>
          <w:rtl/>
        </w:rPr>
        <w:t xml:space="preserve"> </w:t>
      </w:r>
      <w:r>
        <w:rPr>
          <w:rFonts w:hint="cs"/>
          <w:rtl/>
        </w:rPr>
        <w:t>במהדורת קושטא יש טעות</w:t>
      </w:r>
      <w:r w:rsidR="00BD4BC2">
        <w:rPr>
          <w:rFonts w:hint="cs"/>
          <w:rtl/>
        </w:rPr>
        <w:t>, ובמהדורת מנטובה חזרו עליה</w:t>
      </w:r>
      <w:r w:rsidR="002E1F3F">
        <w:rPr>
          <w:rFonts w:hint="cs"/>
          <w:rtl/>
        </w:rPr>
        <w:t xml:space="preserve">. </w:t>
      </w:r>
      <w:r>
        <w:rPr>
          <w:rFonts w:hint="cs"/>
          <w:rtl/>
        </w:rPr>
        <w:t>ו</w:t>
      </w:r>
      <w:r w:rsidR="002E1F3F">
        <w:rPr>
          <w:rFonts w:hint="cs"/>
          <w:rtl/>
        </w:rPr>
        <w:t xml:space="preserve">מצד שני, </w:t>
      </w:r>
      <w:r>
        <w:rPr>
          <w:rFonts w:hint="cs"/>
          <w:rtl/>
        </w:rPr>
        <w:t>במהדורת פראג החליטו על דעת עצמם</w:t>
      </w:r>
      <w:r w:rsidR="00A65EBB">
        <w:rPr>
          <w:rFonts w:hint="cs"/>
          <w:rtl/>
        </w:rPr>
        <w:t xml:space="preserve"> ללא מקור מוסמך</w:t>
      </w:r>
      <w:r>
        <w:rPr>
          <w:rFonts w:hint="cs"/>
          <w:rtl/>
        </w:rPr>
        <w:t>.</w:t>
      </w:r>
    </w:p>
    <w:p w14:paraId="267EC461" w14:textId="7FD7EA96" w:rsidR="00B35CD5" w:rsidRPr="00A65EBB" w:rsidRDefault="00A65EBB" w:rsidP="005615F4">
      <w:pPr>
        <w:rPr>
          <w:rStyle w:val="aa"/>
          <w:b w:val="0"/>
          <w:bCs w:val="0"/>
          <w:rtl/>
        </w:rPr>
      </w:pPr>
      <w:r w:rsidRPr="00A65EBB">
        <w:rPr>
          <w:rStyle w:val="aa"/>
          <w:rFonts w:hint="cs"/>
          <w:rtl/>
        </w:rPr>
        <w:t xml:space="preserve">3. </w:t>
      </w:r>
      <w:r w:rsidR="00B35CD5" w:rsidRPr="00A65EBB">
        <w:rPr>
          <w:rStyle w:val="aa"/>
          <w:rFonts w:hint="cs"/>
          <w:rtl/>
        </w:rPr>
        <w:t>היחס בין תשובות הגאונים הקצרות לשו"ע</w:t>
      </w:r>
    </w:p>
    <w:p w14:paraId="32C38355" w14:textId="0D43EB8C" w:rsidR="008825EB" w:rsidRDefault="008825EB" w:rsidP="005615F4">
      <w:pPr>
        <w:rPr>
          <w:rtl/>
        </w:rPr>
      </w:pPr>
      <w:r>
        <w:rPr>
          <w:rFonts w:hint="cs"/>
          <w:rtl/>
        </w:rPr>
        <w:t>הטקסט בתשובה לסימן ת', דומה להפליא לטקסט שבשו"ע</w:t>
      </w:r>
      <w:r w:rsidR="008D5709">
        <w:rPr>
          <w:rFonts w:hint="cs"/>
          <w:rtl/>
        </w:rPr>
        <w:t>, כמעט מילה במילה</w:t>
      </w:r>
      <w:r>
        <w:rPr>
          <w:rFonts w:hint="cs"/>
          <w:rtl/>
        </w:rPr>
        <w:t>. ב</w:t>
      </w:r>
      <w:r w:rsidR="007C04CE">
        <w:rPr>
          <w:rFonts w:hint="cs"/>
          <w:rtl/>
        </w:rPr>
        <w:t>תשובו</w:t>
      </w:r>
      <w:r>
        <w:rPr>
          <w:rFonts w:hint="cs"/>
          <w:rtl/>
        </w:rPr>
        <w:t>ת הגאונים הקצרות זה מנוסח כשו"ת ובשו"ע זה מנוסח כהיגד משפטי.</w:t>
      </w:r>
    </w:p>
    <w:p w14:paraId="5A594382" w14:textId="39C065FB" w:rsidR="00B35CD5" w:rsidRDefault="00B35CD5" w:rsidP="005615F4">
      <w:pPr>
        <w:rPr>
          <w:rtl/>
        </w:rPr>
      </w:pPr>
      <w:r>
        <w:rPr>
          <w:rFonts w:hint="cs"/>
          <w:rtl/>
        </w:rPr>
        <w:t xml:space="preserve">לאמיתו של דבר, </w:t>
      </w:r>
      <w:r w:rsidR="008D5709">
        <w:rPr>
          <w:rFonts w:hint="cs"/>
          <w:rtl/>
        </w:rPr>
        <w:t xml:space="preserve">אם נעבור על </w:t>
      </w:r>
      <w:r w:rsidR="00203AF7">
        <w:rPr>
          <w:rFonts w:hint="cs"/>
          <w:rtl/>
        </w:rPr>
        <w:t xml:space="preserve">תשובות הגאונים הקצרות </w:t>
      </w:r>
      <w:r w:rsidR="007C04CE">
        <w:rPr>
          <w:rFonts w:hint="cs"/>
          <w:rtl/>
        </w:rPr>
        <w:t xml:space="preserve">נראה כי הן </w:t>
      </w:r>
      <w:r w:rsidR="00203AF7">
        <w:rPr>
          <w:rFonts w:hint="cs"/>
          <w:rtl/>
        </w:rPr>
        <w:t xml:space="preserve">מצויות בספרים נוספים. </w:t>
      </w:r>
      <w:r w:rsidR="00766290">
        <w:rPr>
          <w:rFonts w:hint="cs"/>
          <w:rtl/>
        </w:rPr>
        <w:t>לשון השו"ע היא כמעט זהה ל</w:t>
      </w:r>
      <w:r w:rsidR="007C04CE">
        <w:rPr>
          <w:rFonts w:hint="cs"/>
          <w:rtl/>
        </w:rPr>
        <w:t>תשובות הגאונים הקצרות בלא מעט תשובות</w:t>
      </w:r>
      <w:r w:rsidR="00766290">
        <w:rPr>
          <w:rFonts w:hint="cs"/>
          <w:rtl/>
        </w:rPr>
        <w:t>.</w:t>
      </w:r>
    </w:p>
    <w:p w14:paraId="07FEBC95" w14:textId="5F438CD5" w:rsidR="00766290" w:rsidRPr="007C04CE" w:rsidRDefault="00766290" w:rsidP="005615F4">
      <w:pPr>
        <w:rPr>
          <w:u w:val="single"/>
          <w:rtl/>
        </w:rPr>
      </w:pPr>
      <w:r>
        <w:rPr>
          <w:rFonts w:hint="cs"/>
          <w:rtl/>
        </w:rPr>
        <w:t xml:space="preserve">לכן, נשאלת השאלה מה היחס בין השו"ע של הרב יוסף קארו לתשובות הגאונים הקצרות אשר שתיהן מהמאה ה16. </w:t>
      </w:r>
      <w:r w:rsidR="00BE1E46" w:rsidRPr="007C04CE">
        <w:rPr>
          <w:rFonts w:hint="cs"/>
          <w:u w:val="single"/>
          <w:rtl/>
        </w:rPr>
        <w:t>מי העתיק ממי? האם מדובר בזיוף או שמא בשגגה?</w:t>
      </w:r>
    </w:p>
    <w:p w14:paraId="60837599" w14:textId="3D7EA9FC" w:rsidR="00BE1E46" w:rsidRDefault="00BE1E46" w:rsidP="005615F4">
      <w:pPr>
        <w:rPr>
          <w:rtl/>
        </w:rPr>
      </w:pPr>
      <w:r>
        <w:rPr>
          <w:rFonts w:hint="cs"/>
          <w:rtl/>
        </w:rPr>
        <w:t>כדי לענות על השאלה הזו אנחנו צריכים ליישר קו לגבי הזמנים. כפי שאמרנו הספר הודפס ב1575, השו"ע הודפס 10 שנים לפני כן</w:t>
      </w:r>
      <w:r w:rsidR="00D24155">
        <w:rPr>
          <w:rFonts w:hint="cs"/>
          <w:rtl/>
        </w:rPr>
        <w:t>. מנחם קבולי נפטר באז</w:t>
      </w:r>
      <w:r w:rsidR="007C04CE">
        <w:rPr>
          <w:rFonts w:hint="cs"/>
          <w:rtl/>
        </w:rPr>
        <w:t>ו</w:t>
      </w:r>
      <w:r w:rsidR="00D24155">
        <w:rPr>
          <w:rFonts w:hint="cs"/>
          <w:rtl/>
        </w:rPr>
        <w:t xml:space="preserve">ר 1540, 30 שנה לאחר מכן הבן מדפיס את הספר. בין לבין השו"ע יוצא לאור. </w:t>
      </w:r>
    </w:p>
    <w:p w14:paraId="11AD3607" w14:textId="1129739F" w:rsidR="00D24155" w:rsidRDefault="00D24155" w:rsidP="005615F4">
      <w:pPr>
        <w:rPr>
          <w:rtl/>
        </w:rPr>
      </w:pPr>
      <w:r>
        <w:rPr>
          <w:rFonts w:hint="cs"/>
          <w:rtl/>
        </w:rPr>
        <w:t>כיצד אפשר להדפיס מה קרה כאן? 3 אופציות</w:t>
      </w:r>
    </w:p>
    <w:p w14:paraId="7E455A86" w14:textId="2104DCF6" w:rsidR="00D24155" w:rsidRDefault="00EC068F" w:rsidP="00B10429">
      <w:pPr>
        <w:pStyle w:val="a8"/>
        <w:numPr>
          <w:ilvl w:val="0"/>
          <w:numId w:val="8"/>
        </w:numPr>
        <w:rPr>
          <w:rtl/>
        </w:rPr>
      </w:pPr>
      <w:r>
        <w:rPr>
          <w:rFonts w:hint="cs"/>
          <w:rtl/>
        </w:rPr>
        <w:t xml:space="preserve">לרב יוסף קארו בעת כתיבת השו"ע היו את אותם כתבי יד של מנחם קבולי. </w:t>
      </w:r>
      <w:r w:rsidR="009919BC">
        <w:rPr>
          <w:rFonts w:hint="cs"/>
          <w:rtl/>
        </w:rPr>
        <w:t xml:space="preserve">הנחה לא סבירה </w:t>
      </w:r>
      <w:r>
        <w:rPr>
          <w:rFonts w:hint="cs"/>
          <w:rtl/>
        </w:rPr>
        <w:t xml:space="preserve">כיוון שהרב יוסף קארו לא מצטט את </w:t>
      </w:r>
      <w:r w:rsidR="009919BC">
        <w:rPr>
          <w:rFonts w:hint="cs"/>
          <w:rtl/>
        </w:rPr>
        <w:t xml:space="preserve">כתב היד </w:t>
      </w:r>
      <w:r>
        <w:rPr>
          <w:rFonts w:hint="cs"/>
          <w:rtl/>
        </w:rPr>
        <w:t>הזה ולו פעם אחת.</w:t>
      </w:r>
    </w:p>
    <w:p w14:paraId="0913F6FA" w14:textId="6F8F3CEC" w:rsidR="00EC068F" w:rsidRDefault="00153A1D" w:rsidP="00B10429">
      <w:pPr>
        <w:pStyle w:val="a8"/>
        <w:numPr>
          <w:ilvl w:val="0"/>
          <w:numId w:val="8"/>
        </w:numPr>
        <w:rPr>
          <w:rtl/>
        </w:rPr>
      </w:pPr>
      <w:r>
        <w:rPr>
          <w:rFonts w:hint="cs"/>
          <w:rtl/>
        </w:rPr>
        <w:t xml:space="preserve">השו"ע העתיק מכתב היד שהיה בידי מנחם קבולי? גם </w:t>
      </w:r>
      <w:r w:rsidR="009919BC">
        <w:rPr>
          <w:rFonts w:hint="cs"/>
          <w:rtl/>
        </w:rPr>
        <w:t xml:space="preserve">הנחה </w:t>
      </w:r>
      <w:r>
        <w:rPr>
          <w:rFonts w:hint="cs"/>
          <w:rtl/>
        </w:rPr>
        <w:t>לא סביר</w:t>
      </w:r>
      <w:r w:rsidR="009919BC">
        <w:rPr>
          <w:rFonts w:hint="cs"/>
          <w:rtl/>
        </w:rPr>
        <w:t>ה</w:t>
      </w:r>
      <w:r>
        <w:rPr>
          <w:rFonts w:hint="cs"/>
          <w:rtl/>
        </w:rPr>
        <w:t>. כיוון שר' יוסף קארו לא מזכיר את מנחם קבולי בכתביו ולא הגיוני שהכירו.</w:t>
      </w:r>
    </w:p>
    <w:p w14:paraId="403D1560" w14:textId="449EDD59" w:rsidR="00153A1D" w:rsidRDefault="00153A1D" w:rsidP="00B10429">
      <w:pPr>
        <w:pStyle w:val="a8"/>
        <w:numPr>
          <w:ilvl w:val="0"/>
          <w:numId w:val="8"/>
        </w:numPr>
        <w:rPr>
          <w:rtl/>
        </w:rPr>
      </w:pPr>
      <w:r>
        <w:rPr>
          <w:rFonts w:hint="cs"/>
          <w:rtl/>
        </w:rPr>
        <w:t xml:space="preserve">הפתרון הסביר ביותר הוא ששלמה קבולי </w:t>
      </w:r>
      <w:r w:rsidR="00DC7A0A">
        <w:rPr>
          <w:rFonts w:hint="cs"/>
          <w:rtl/>
        </w:rPr>
        <w:t>קיבל את השו"ע והעתיק ממנו, וכל הקובץ הוא זיוף אחד גדול. שלמה קבולי כנראה לא העריך שהספר שלו</w:t>
      </w:r>
      <w:r w:rsidR="00002A2D">
        <w:rPr>
          <w:rFonts w:hint="cs"/>
          <w:rtl/>
        </w:rPr>
        <w:t xml:space="preserve"> או ש</w:t>
      </w:r>
      <w:r w:rsidR="00EF0A33">
        <w:rPr>
          <w:rFonts w:hint="cs"/>
          <w:rtl/>
        </w:rPr>
        <w:t>ה</w:t>
      </w:r>
      <w:r w:rsidR="00002A2D">
        <w:rPr>
          <w:rFonts w:hint="cs"/>
          <w:rtl/>
        </w:rPr>
        <w:t>שו"ע יהיו נפוצים שנים אחר כך.</w:t>
      </w:r>
      <w:r w:rsidR="00121893">
        <w:rPr>
          <w:rFonts w:hint="cs"/>
          <w:rtl/>
        </w:rPr>
        <w:t xml:space="preserve"> לכן, הוא לקח את התשובות בשו"ע, העתיק ושינה אותן ופרסם בספרו.</w:t>
      </w:r>
      <w:r w:rsidR="00002A2D">
        <w:rPr>
          <w:rFonts w:hint="cs"/>
          <w:rtl/>
        </w:rPr>
        <w:t xml:space="preserve"> </w:t>
      </w:r>
      <w:r w:rsidR="008E34DD">
        <w:rPr>
          <w:rFonts w:hint="cs"/>
          <w:rtl/>
        </w:rPr>
        <w:t xml:space="preserve">שלמה קבולי עשה את זה לא רק במקרה של השו"ע, </w:t>
      </w:r>
      <w:r w:rsidR="000375F2">
        <w:rPr>
          <w:rFonts w:hint="cs"/>
          <w:rtl/>
        </w:rPr>
        <w:t xml:space="preserve">גם התשובות שלא </w:t>
      </w:r>
      <w:r w:rsidR="00EF0A33">
        <w:rPr>
          <w:rFonts w:hint="cs"/>
          <w:rtl/>
        </w:rPr>
        <w:t>נלקחו</w:t>
      </w:r>
      <w:r w:rsidR="000375F2">
        <w:rPr>
          <w:rFonts w:hint="cs"/>
          <w:rtl/>
        </w:rPr>
        <w:t xml:space="preserve"> מהשו"ע, נלקחו מספרים אחרים. היה הרבה מחקרי</w:t>
      </w:r>
      <w:r w:rsidR="00E34A73">
        <w:rPr>
          <w:rFonts w:hint="cs"/>
          <w:rtl/>
        </w:rPr>
        <w:t>ם</w:t>
      </w:r>
      <w:r w:rsidR="000375F2">
        <w:rPr>
          <w:rFonts w:hint="cs"/>
          <w:rtl/>
        </w:rPr>
        <w:t xml:space="preserve"> סביב הספר עד שהגיעו למסקנות האלו.</w:t>
      </w:r>
    </w:p>
    <w:p w14:paraId="0139A73E" w14:textId="5F3E09E0" w:rsidR="000375F2" w:rsidRPr="000849EA" w:rsidRDefault="00E45A8D" w:rsidP="005615F4">
      <w:pPr>
        <w:rPr>
          <w:rStyle w:val="aa"/>
          <w:rtl/>
        </w:rPr>
      </w:pPr>
      <w:r w:rsidRPr="000849EA">
        <w:rPr>
          <w:rStyle w:val="aa"/>
          <w:rFonts w:hint="cs"/>
          <w:rtl/>
        </w:rPr>
        <w:t>לסיכום</w:t>
      </w:r>
    </w:p>
    <w:p w14:paraId="14D525BF" w14:textId="3A75F3E2" w:rsidR="00907BDB" w:rsidRDefault="00E45A8D" w:rsidP="005615F4">
      <w:pPr>
        <w:pStyle w:val="a8"/>
        <w:numPr>
          <w:ilvl w:val="0"/>
          <w:numId w:val="1"/>
        </w:numPr>
      </w:pPr>
      <w:r>
        <w:rPr>
          <w:rFonts w:hint="cs"/>
          <w:rtl/>
        </w:rPr>
        <w:t xml:space="preserve">הכרנו את </w:t>
      </w:r>
      <w:r w:rsidRPr="007430C7">
        <w:rPr>
          <w:rFonts w:hint="cs"/>
          <w:u w:val="single"/>
          <w:rtl/>
        </w:rPr>
        <w:t>סיפור</w:t>
      </w:r>
      <w:r>
        <w:rPr>
          <w:rFonts w:hint="cs"/>
          <w:rtl/>
        </w:rPr>
        <w:t xml:space="preserve"> הדפסת תשובות מתקופת הגאונים והמהדורות הרבות שזכה. </w:t>
      </w:r>
    </w:p>
    <w:p w14:paraId="6D6C8DF0" w14:textId="77777777" w:rsidR="00907BDB" w:rsidRDefault="00E45A8D" w:rsidP="005615F4">
      <w:pPr>
        <w:pStyle w:val="a8"/>
        <w:numPr>
          <w:ilvl w:val="0"/>
          <w:numId w:val="1"/>
        </w:numPr>
      </w:pPr>
      <w:r>
        <w:rPr>
          <w:rFonts w:hint="cs"/>
          <w:rtl/>
        </w:rPr>
        <w:t xml:space="preserve">ראינו את </w:t>
      </w:r>
      <w:r w:rsidRPr="007430C7">
        <w:rPr>
          <w:rFonts w:hint="cs"/>
          <w:u w:val="single"/>
          <w:rtl/>
        </w:rPr>
        <w:t>אתגרי הדפוס</w:t>
      </w:r>
      <w:r>
        <w:rPr>
          <w:rFonts w:hint="cs"/>
          <w:rtl/>
        </w:rPr>
        <w:t xml:space="preserve">, השמטות מכוונות ושלא מכוונות. לא ראינו צנזורה, </w:t>
      </w:r>
      <w:r w:rsidR="00907BDB">
        <w:rPr>
          <w:rFonts w:hint="cs"/>
          <w:rtl/>
        </w:rPr>
        <w:t xml:space="preserve">אולי צנזורה פנימית במובנים מסוימים. </w:t>
      </w:r>
    </w:p>
    <w:p w14:paraId="7D4F2149" w14:textId="42E5D6C9" w:rsidR="00E45A8D" w:rsidRDefault="00907BDB" w:rsidP="005615F4">
      <w:pPr>
        <w:pStyle w:val="a8"/>
        <w:numPr>
          <w:ilvl w:val="0"/>
          <w:numId w:val="1"/>
        </w:numPr>
      </w:pPr>
      <w:r w:rsidRPr="007430C7">
        <w:rPr>
          <w:rFonts w:hint="cs"/>
          <w:u w:val="single"/>
          <w:rtl/>
        </w:rPr>
        <w:t>השווינו בין מהדורות</w:t>
      </w:r>
      <w:r>
        <w:rPr>
          <w:rFonts w:hint="cs"/>
          <w:rtl/>
        </w:rPr>
        <w:t>, לכל מהדורה יש יתרון וחיסרון.</w:t>
      </w:r>
      <w:r w:rsidR="007430C7">
        <w:rPr>
          <w:rFonts w:hint="cs"/>
          <w:rtl/>
        </w:rPr>
        <w:t xml:space="preserve"> לכן, צריך להסתכל על כל המהדורות.</w:t>
      </w:r>
    </w:p>
    <w:p w14:paraId="306F87C4" w14:textId="0F5A4E4B" w:rsidR="00C70538" w:rsidRDefault="00C70538" w:rsidP="005615F4">
      <w:pPr>
        <w:pStyle w:val="a8"/>
        <w:numPr>
          <w:ilvl w:val="0"/>
          <w:numId w:val="1"/>
        </w:numPr>
      </w:pPr>
      <w:r w:rsidRPr="007430C7">
        <w:rPr>
          <w:rFonts w:hint="cs"/>
          <w:u w:val="single"/>
          <w:rtl/>
        </w:rPr>
        <w:t>ראינו את תופעת הזיופים</w:t>
      </w:r>
      <w:r w:rsidR="004011D9">
        <w:rPr>
          <w:rFonts w:hint="cs"/>
          <w:rtl/>
        </w:rPr>
        <w:t xml:space="preserve">- </w:t>
      </w:r>
      <w:r w:rsidR="007430C7">
        <w:rPr>
          <w:rFonts w:hint="cs"/>
          <w:rtl/>
        </w:rPr>
        <w:t xml:space="preserve">הנחה שמדובר </w:t>
      </w:r>
      <w:r w:rsidR="004011D9">
        <w:rPr>
          <w:rFonts w:hint="cs"/>
          <w:rtl/>
        </w:rPr>
        <w:t>קובץ שלם שלא היה ולא נברא</w:t>
      </w:r>
    </w:p>
    <w:p w14:paraId="51843209" w14:textId="62497C9D" w:rsidR="004011D9" w:rsidRDefault="004011D9" w:rsidP="005615F4">
      <w:pPr>
        <w:pStyle w:val="a8"/>
        <w:numPr>
          <w:ilvl w:val="0"/>
          <w:numId w:val="1"/>
        </w:numPr>
      </w:pPr>
      <w:r w:rsidRPr="007430C7">
        <w:rPr>
          <w:rFonts w:hint="cs"/>
          <w:u w:val="single"/>
          <w:rtl/>
        </w:rPr>
        <w:t>האם ניתן להסתמך כל קובץ זה מבחינה משפטית?</w:t>
      </w:r>
      <w:r>
        <w:rPr>
          <w:rFonts w:hint="cs"/>
          <w:rtl/>
        </w:rPr>
        <w:t xml:space="preserve"> </w:t>
      </w:r>
      <w:r w:rsidR="002B5DAA">
        <w:rPr>
          <w:rFonts w:hint="cs"/>
          <w:rtl/>
        </w:rPr>
        <w:t>אם נסתכל על המקור כמקור מתקופת הגאונים אנחנו טועים. אבל בסופו שלו דבר המידע שקיים בספר זה מידע אמין</w:t>
      </w:r>
      <w:r w:rsidR="00301966">
        <w:rPr>
          <w:rFonts w:hint="cs"/>
          <w:rtl/>
        </w:rPr>
        <w:t>, ולכן צריך לאתר את המקום האמיתי</w:t>
      </w:r>
      <w:r w:rsidR="007430C7">
        <w:rPr>
          <w:rFonts w:hint="cs"/>
          <w:rtl/>
        </w:rPr>
        <w:t xml:space="preserve"> כדי לצטט מהמקור הזה</w:t>
      </w:r>
      <w:r w:rsidR="00301966">
        <w:rPr>
          <w:rFonts w:hint="cs"/>
          <w:rtl/>
        </w:rPr>
        <w:t xml:space="preserve">. </w:t>
      </w:r>
    </w:p>
    <w:p w14:paraId="11FEDB6D" w14:textId="77777777" w:rsidR="002D0D44" w:rsidRDefault="002D0D44">
      <w:pPr>
        <w:bidi w:val="0"/>
        <w:spacing w:line="259" w:lineRule="auto"/>
        <w:jc w:val="left"/>
        <w:rPr>
          <w:b/>
          <w:bCs/>
          <w:rtl/>
        </w:rPr>
      </w:pPr>
      <w:r>
        <w:rPr>
          <w:rtl/>
        </w:rPr>
        <w:br w:type="page"/>
      </w:r>
    </w:p>
    <w:p w14:paraId="7A4DF041" w14:textId="2D82E7AE" w:rsidR="004571E8" w:rsidRDefault="004571E8" w:rsidP="005615F4">
      <w:pPr>
        <w:pStyle w:val="1"/>
        <w:rPr>
          <w:rtl/>
        </w:rPr>
      </w:pPr>
      <w:bookmarkStart w:id="3" w:name="_Toc62132763"/>
      <w:r>
        <w:rPr>
          <w:rFonts w:hint="cs"/>
          <w:rtl/>
        </w:rPr>
        <w:t xml:space="preserve">שיעור </w:t>
      </w:r>
      <w:r w:rsidR="006670CE">
        <w:rPr>
          <w:rFonts w:hint="cs"/>
          <w:rtl/>
        </w:rPr>
        <w:t>4</w:t>
      </w:r>
      <w:r>
        <w:rPr>
          <w:rFonts w:hint="cs"/>
          <w:rtl/>
        </w:rPr>
        <w:t xml:space="preserve">, 11/11/20 </w:t>
      </w:r>
      <w:r>
        <w:rPr>
          <w:rtl/>
        </w:rPr>
        <w:t>–</w:t>
      </w:r>
      <w:r>
        <w:rPr>
          <w:rFonts w:hint="cs"/>
          <w:rtl/>
        </w:rPr>
        <w:t xml:space="preserve"> תשובות מכוננת מתקופת הגאונים</w:t>
      </w:r>
      <w:bookmarkEnd w:id="3"/>
    </w:p>
    <w:p w14:paraId="0E2BC28A" w14:textId="15075B6B" w:rsidR="004C63AD" w:rsidRDefault="004C7240" w:rsidP="004C7240">
      <w:pPr>
        <w:rPr>
          <w:rtl/>
        </w:rPr>
      </w:pPr>
      <w:r>
        <w:rPr>
          <w:rFonts w:hint="cs"/>
          <w:rtl/>
        </w:rPr>
        <w:t xml:space="preserve">היום נחתום את החטיבה הראשונה בקורס העוסקת בראשית השו"ת. </w:t>
      </w:r>
      <w:r w:rsidR="004571E8">
        <w:rPr>
          <w:rFonts w:hint="cs"/>
          <w:rtl/>
        </w:rPr>
        <w:t xml:space="preserve">נעסוק </w:t>
      </w:r>
      <w:r w:rsidR="00C2606E">
        <w:rPr>
          <w:rFonts w:hint="cs"/>
          <w:rtl/>
        </w:rPr>
        <w:t>בש</w:t>
      </w:r>
      <w:r w:rsidR="00CE5479">
        <w:rPr>
          <w:rFonts w:hint="cs"/>
          <w:rtl/>
        </w:rPr>
        <w:t xml:space="preserve">תי </w:t>
      </w:r>
      <w:r w:rsidR="004571E8">
        <w:rPr>
          <w:rFonts w:hint="cs"/>
          <w:rtl/>
        </w:rPr>
        <w:t>תשובות</w:t>
      </w:r>
      <w:r w:rsidR="003F2DDA">
        <w:rPr>
          <w:rFonts w:hint="cs"/>
          <w:rtl/>
        </w:rPr>
        <w:t xml:space="preserve"> מכוננות מתקופת הגאונים</w:t>
      </w:r>
      <w:r w:rsidR="004571E8">
        <w:rPr>
          <w:rFonts w:hint="cs"/>
          <w:rtl/>
        </w:rPr>
        <w:t xml:space="preserve"> שהפכו לספרים</w:t>
      </w:r>
      <w:r w:rsidR="004C63AD">
        <w:rPr>
          <w:rFonts w:hint="cs"/>
          <w:rtl/>
        </w:rPr>
        <w:t>: סדר רב עמרם גאון מהמאה הט', ואגרת רב שרירא גאון מהמאה הי'</w:t>
      </w:r>
      <w:r w:rsidR="00C2606E">
        <w:rPr>
          <w:rFonts w:hint="cs"/>
          <w:rtl/>
        </w:rPr>
        <w:t>.</w:t>
      </w:r>
    </w:p>
    <w:p w14:paraId="1D650860" w14:textId="7D084B64" w:rsidR="004C63AD" w:rsidRDefault="00904B97" w:rsidP="005615F4">
      <w:pPr>
        <w:rPr>
          <w:rtl/>
        </w:rPr>
      </w:pPr>
      <w:r>
        <w:rPr>
          <w:rStyle w:val="aa"/>
          <w:rFonts w:hint="cs"/>
          <w:rtl/>
        </w:rPr>
        <w:t xml:space="preserve">סדר </w:t>
      </w:r>
      <w:r w:rsidR="004C63AD" w:rsidRPr="004C7240">
        <w:rPr>
          <w:rStyle w:val="aa"/>
          <w:rFonts w:hint="cs"/>
          <w:rtl/>
        </w:rPr>
        <w:t>רב עמרם גאון</w:t>
      </w:r>
      <w:r w:rsidR="004C63AD">
        <w:rPr>
          <w:rFonts w:hint="cs"/>
          <w:rtl/>
        </w:rPr>
        <w:t xml:space="preserve">- </w:t>
      </w:r>
      <w:r>
        <w:rPr>
          <w:rFonts w:hint="cs"/>
          <w:rtl/>
        </w:rPr>
        <w:t xml:space="preserve">רב עמרם גאון היה </w:t>
      </w:r>
      <w:r w:rsidR="004C63AD">
        <w:rPr>
          <w:rFonts w:hint="cs"/>
          <w:rtl/>
        </w:rPr>
        <w:t>ראש ישיבת סורא בבבל במאה התשיעית. לתשובה שלו קוראים 'סדר רב עמרם גאון'. אנחנו לא יודעים למי הוא כתב את התשובה</w:t>
      </w:r>
      <w:r w:rsidR="00CB0C20">
        <w:rPr>
          <w:rFonts w:hint="cs"/>
          <w:rtl/>
        </w:rPr>
        <w:t xml:space="preserve"> בדיוק</w:t>
      </w:r>
      <w:r w:rsidR="004C63AD">
        <w:rPr>
          <w:rFonts w:hint="cs"/>
          <w:rtl/>
        </w:rPr>
        <w:t>, אך אנחנו משערים שהוא כתב אותה לחכם מספרד, ככל הנראה מברצלונה.</w:t>
      </w:r>
    </w:p>
    <w:p w14:paraId="44053308" w14:textId="2408CE91" w:rsidR="00855A1B" w:rsidRPr="00855A1B" w:rsidRDefault="00855A1B" w:rsidP="00855A1B">
      <w:pPr>
        <w:rPr>
          <w:rStyle w:val="a9"/>
        </w:rPr>
      </w:pPr>
      <w:r w:rsidRPr="00855A1B">
        <w:rPr>
          <w:rStyle w:val="a9"/>
          <w:rFonts w:hint="cs"/>
          <w:rtl/>
        </w:rPr>
        <w:t>"</w:t>
      </w:r>
      <w:r w:rsidRPr="00855A1B">
        <w:rPr>
          <w:rStyle w:val="a9"/>
          <w:rtl/>
        </w:rPr>
        <w:t xml:space="preserve"> עמרם בר ששנא ריש מתיבתא דמתא מחסיא לרבנא יצחק בריה דרבנא שמעון חביב ויקיר ונכבד עלינו ועל ישיבה כלה. שלום רב מרחמנות מן השמים יהא עליך ועל זרעך ועל כל חכמים ותלמידים ואחינו ישראל השרוים שם. שאו שלום ממני ומן ר' צמח אב בית דין ישראל ומן אלופים ומן חכמי ישיבה ובני ישיבה שלנו ושל עיר מחסיא שכלנו בשלום חכמים ותלמידים ואחינו ישראל השרוים כאן שתמיד אנו שואלים בשלומכם וזוכרים אתכם בזכרון טוב ומתפללים בעדכם ומבקשים רחמים עליכם שירחם הקב"ה עליכם ויגן עליכם ויציל אתכם מכל צרה ונזק וימלא ברחמיו הרבים כל משאלות לבבכם.</w:t>
      </w:r>
    </w:p>
    <w:p w14:paraId="2806A9A6" w14:textId="3B06C043" w:rsidR="00CE5479" w:rsidRPr="00855A1B" w:rsidRDefault="00855A1B" w:rsidP="00855A1B">
      <w:pPr>
        <w:rPr>
          <w:rStyle w:val="a9"/>
          <w:rtl/>
        </w:rPr>
      </w:pPr>
      <w:r w:rsidRPr="00855A1B">
        <w:rPr>
          <w:rStyle w:val="a9"/>
          <w:rtl/>
        </w:rPr>
        <w:t>שגר לפנינו רבנא יעקב בן רבנא יצחק עשרים זהובים ששגרת לישיבה, חמשה שלנו וחמשה עשר לקופה של ישיבה. וצוינו וברכנו אותך ברכות שיתקיימו בך ובזרעך ובזרע זרעך.</w:t>
      </w:r>
      <w:r w:rsidRPr="00855A1B">
        <w:rPr>
          <w:rStyle w:val="a9"/>
          <w:rFonts w:hint="cs"/>
          <w:rtl/>
        </w:rPr>
        <w:t>"</w:t>
      </w:r>
    </w:p>
    <w:p w14:paraId="5CCDF959" w14:textId="77777777" w:rsidR="00010777" w:rsidRDefault="00010777" w:rsidP="005615F4">
      <w:pPr>
        <w:rPr>
          <w:rtl/>
        </w:rPr>
      </w:pPr>
      <w:r>
        <w:rPr>
          <w:rFonts w:hint="cs"/>
          <w:rtl/>
        </w:rPr>
        <w:t xml:space="preserve">ניתן ללמוד מהפתיח של התשובה כמה דברים- </w:t>
      </w:r>
    </w:p>
    <w:p w14:paraId="364348E1" w14:textId="77777777" w:rsidR="00010777" w:rsidRDefault="00764417" w:rsidP="00010777">
      <w:pPr>
        <w:pStyle w:val="a8"/>
        <w:numPr>
          <w:ilvl w:val="0"/>
          <w:numId w:val="1"/>
        </w:numPr>
      </w:pPr>
      <w:r>
        <w:rPr>
          <w:rFonts w:hint="cs"/>
          <w:rtl/>
        </w:rPr>
        <w:t xml:space="preserve">הפתיח </w:t>
      </w:r>
      <w:r w:rsidR="007B0E8F">
        <w:rPr>
          <w:rFonts w:hint="cs"/>
          <w:rtl/>
        </w:rPr>
        <w:t xml:space="preserve">של התשובה משחזר את השאלה. </w:t>
      </w:r>
    </w:p>
    <w:p w14:paraId="5B0EC09C" w14:textId="77777777" w:rsidR="00A76D82" w:rsidRDefault="00A76D82" w:rsidP="00010777">
      <w:pPr>
        <w:pStyle w:val="a8"/>
        <w:numPr>
          <w:ilvl w:val="0"/>
          <w:numId w:val="1"/>
        </w:numPr>
      </w:pPr>
      <w:r>
        <w:rPr>
          <w:rFonts w:hint="cs"/>
          <w:rtl/>
        </w:rPr>
        <w:t xml:space="preserve">הפתיח </w:t>
      </w:r>
      <w:r w:rsidR="00764417">
        <w:rPr>
          <w:rFonts w:hint="cs"/>
          <w:rtl/>
        </w:rPr>
        <w:t>מאוד מליצי</w:t>
      </w:r>
      <w:r w:rsidR="00CA2685">
        <w:rPr>
          <w:rFonts w:hint="cs"/>
          <w:rtl/>
        </w:rPr>
        <w:t xml:space="preserve"> </w:t>
      </w:r>
    </w:p>
    <w:p w14:paraId="1E3E6163" w14:textId="77777777" w:rsidR="00623922" w:rsidRDefault="00623922" w:rsidP="00623922">
      <w:pPr>
        <w:pStyle w:val="a8"/>
        <w:numPr>
          <w:ilvl w:val="0"/>
          <w:numId w:val="1"/>
        </w:numPr>
      </w:pPr>
      <w:r>
        <w:rPr>
          <w:rFonts w:hint="cs"/>
          <w:rtl/>
        </w:rPr>
        <w:t>התשובה נכתבה ע"י קבוצה של רבנים</w:t>
      </w:r>
    </w:p>
    <w:p w14:paraId="73923FA0" w14:textId="7BDA4763" w:rsidR="007469B5" w:rsidRDefault="007469B5" w:rsidP="00623922">
      <w:pPr>
        <w:pStyle w:val="a8"/>
        <w:numPr>
          <w:ilvl w:val="0"/>
          <w:numId w:val="1"/>
        </w:numPr>
        <w:rPr>
          <w:rtl/>
        </w:rPr>
      </w:pPr>
      <w:r>
        <w:rPr>
          <w:rFonts w:hint="cs"/>
          <w:rtl/>
        </w:rPr>
        <w:t>"שגר לפנינו</w:t>
      </w:r>
      <w:r w:rsidR="000F3D2C">
        <w:rPr>
          <w:rFonts w:hint="cs"/>
          <w:rtl/>
        </w:rPr>
        <w:t>.. עשרים זהובים</w:t>
      </w:r>
      <w:r w:rsidR="00003DB7">
        <w:rPr>
          <w:rFonts w:hint="cs"/>
          <w:rtl/>
        </w:rPr>
        <w:t>.. ובזרע זרעך</w:t>
      </w:r>
      <w:r w:rsidR="000F3D2C">
        <w:rPr>
          <w:rFonts w:hint="cs"/>
          <w:rtl/>
        </w:rPr>
        <w:t>"</w:t>
      </w:r>
      <w:r w:rsidR="00D569D6">
        <w:rPr>
          <w:rFonts w:hint="cs"/>
          <w:rtl/>
        </w:rPr>
        <w:t>-</w:t>
      </w:r>
      <w:r w:rsidR="000F3D2C">
        <w:rPr>
          <w:rFonts w:hint="cs"/>
          <w:rtl/>
        </w:rPr>
        <w:t xml:space="preserve"> אנחנו רואים </w:t>
      </w:r>
      <w:r w:rsidR="00FF41EE">
        <w:rPr>
          <w:rFonts w:hint="cs"/>
          <w:rtl/>
        </w:rPr>
        <w:t xml:space="preserve">שיש כאן תרומה מהשואל כדי להחזיק את המוסד התורני, ומצד המשיב זה סוג של קבלה </w:t>
      </w:r>
      <w:r w:rsidR="00C86837">
        <w:rPr>
          <w:rFonts w:hint="cs"/>
          <w:rtl/>
        </w:rPr>
        <w:t xml:space="preserve">ואישור על קבלת הכסף וייעודו. זה שומר ומטפח את מערכת היחסים בין השואל והנשאל. אנחנו נראה שיש למערכת הזאת השפעות לטווח הארוך. </w:t>
      </w:r>
    </w:p>
    <w:p w14:paraId="47A75B99" w14:textId="3AFA4FA5" w:rsidR="00C86837" w:rsidRDefault="00C86837" w:rsidP="005615F4">
      <w:pPr>
        <w:rPr>
          <w:rtl/>
        </w:rPr>
      </w:pPr>
      <w:r>
        <w:rPr>
          <w:rFonts w:hint="cs"/>
          <w:rtl/>
        </w:rPr>
        <w:t xml:space="preserve">מה שאלו </w:t>
      </w:r>
      <w:r w:rsidR="00703446">
        <w:rPr>
          <w:rFonts w:hint="cs"/>
          <w:rtl/>
        </w:rPr>
        <w:t>את הגאונים?</w:t>
      </w:r>
    </w:p>
    <w:p w14:paraId="2FCE30D4" w14:textId="043E8831" w:rsidR="00703446" w:rsidRPr="00670707" w:rsidRDefault="00703446" w:rsidP="005615F4">
      <w:pPr>
        <w:rPr>
          <w:rStyle w:val="a9"/>
          <w:rtl/>
        </w:rPr>
      </w:pPr>
      <w:r w:rsidRPr="00670707">
        <w:rPr>
          <w:rStyle w:val="a9"/>
          <w:rFonts w:hint="cs"/>
          <w:rtl/>
        </w:rPr>
        <w:t>"</w:t>
      </w:r>
      <w:r w:rsidR="00A15D32">
        <w:rPr>
          <w:rStyle w:val="a9"/>
          <w:rFonts w:hint="cs"/>
          <w:rtl/>
        </w:rPr>
        <w:t xml:space="preserve">.. </w:t>
      </w:r>
      <w:r w:rsidRPr="00670707">
        <w:rPr>
          <w:rStyle w:val="a9"/>
          <w:rFonts w:hint="cs"/>
          <w:rtl/>
        </w:rPr>
        <w:t>וסדר תפילות וברכות של כל השנה</w:t>
      </w:r>
      <w:r w:rsidR="00670707" w:rsidRPr="00670707">
        <w:rPr>
          <w:rStyle w:val="a9"/>
          <w:rFonts w:hint="cs"/>
          <w:rtl/>
        </w:rPr>
        <w:t xml:space="preserve"> ששאלת שהורו מן השמים ראינו לסדר ולהשיב כמסורת שבידינו כתיקון תנאים ואמוראים</w:t>
      </w:r>
      <w:r w:rsidRPr="00670707">
        <w:rPr>
          <w:rStyle w:val="a9"/>
          <w:rFonts w:hint="cs"/>
          <w:rtl/>
        </w:rPr>
        <w:t>.."</w:t>
      </w:r>
    </w:p>
    <w:p w14:paraId="6A0DD31F" w14:textId="6A7C1736" w:rsidR="00703446" w:rsidRDefault="00117B77" w:rsidP="005615F4">
      <w:pPr>
        <w:rPr>
          <w:rtl/>
        </w:rPr>
      </w:pPr>
      <w:r>
        <w:rPr>
          <w:rFonts w:hint="cs"/>
          <w:rtl/>
        </w:rPr>
        <w:t>השאלה היא מה סדר הברכות</w:t>
      </w:r>
      <w:r w:rsidR="00670707">
        <w:rPr>
          <w:rFonts w:hint="cs"/>
          <w:rtl/>
        </w:rPr>
        <w:t xml:space="preserve"> והתפילות</w:t>
      </w:r>
      <w:r>
        <w:rPr>
          <w:rFonts w:hint="cs"/>
          <w:rtl/>
        </w:rPr>
        <w:t>.</w:t>
      </w:r>
      <w:r w:rsidR="00A466C1">
        <w:rPr>
          <w:rFonts w:hint="cs"/>
          <w:rtl/>
        </w:rPr>
        <w:t xml:space="preserve"> עצם שאילות השאלה מעלה אצלנו תהייה כיוון שניתן לפתוח סידור ולמצוא לכך את התשובה, אך עלינו לזכור שמדובר על </w:t>
      </w:r>
      <w:r w:rsidR="00577D19">
        <w:rPr>
          <w:rFonts w:hint="cs"/>
          <w:rtl/>
        </w:rPr>
        <w:t xml:space="preserve">שאלה שנשאלה במאה התשיעית. באותה תקופה לא היו סידורים, </w:t>
      </w:r>
      <w:r w:rsidR="00123E0C">
        <w:rPr>
          <w:rFonts w:hint="cs"/>
          <w:rtl/>
        </w:rPr>
        <w:t xml:space="preserve">ורב עמרם שולח בתגובה את הסידור הראשון בתולדות ישראל. ולכן זו תשובה מכוננת. </w:t>
      </w:r>
      <w:r w:rsidR="00123E0C" w:rsidRPr="002C04B1">
        <w:rPr>
          <w:rFonts w:hint="cs"/>
          <w:b/>
          <w:bCs/>
          <w:u w:val="single"/>
          <w:rtl/>
        </w:rPr>
        <w:t>הסידור הראשון בתולדות ישראל ניתן בתשובה זו.</w:t>
      </w:r>
      <w:r w:rsidR="00123E0C">
        <w:rPr>
          <w:rFonts w:hint="cs"/>
          <w:rtl/>
        </w:rPr>
        <w:t xml:space="preserve"> </w:t>
      </w:r>
      <w:r w:rsidR="00801A16">
        <w:rPr>
          <w:rFonts w:hint="cs"/>
          <w:rtl/>
        </w:rPr>
        <w:t>כל הסידורים</w:t>
      </w:r>
      <w:r w:rsidR="00BB6656">
        <w:rPr>
          <w:rFonts w:hint="cs"/>
          <w:rtl/>
        </w:rPr>
        <w:t xml:space="preserve"> סודרו על בסיס הסידור של רב עמרם גאון.</w:t>
      </w:r>
    </w:p>
    <w:p w14:paraId="0AB980E2" w14:textId="6355206D" w:rsidR="00BB6656" w:rsidRDefault="00971236" w:rsidP="005615F4">
      <w:pPr>
        <w:rPr>
          <w:rtl/>
        </w:rPr>
      </w:pPr>
      <w:r>
        <w:rPr>
          <w:rFonts w:hint="cs"/>
          <w:rtl/>
        </w:rPr>
        <w:t xml:space="preserve">"כמסורת שבידינו כתיקון תנאים ואמוראים" יש כאן טענה של המשך המסורת, אנחנו מחזיקים בסמכות. </w:t>
      </w:r>
      <w:r w:rsidRPr="00EE1BE5">
        <w:rPr>
          <w:rStyle w:val="a9"/>
          <w:rFonts w:hint="cs"/>
          <w:rtl/>
        </w:rPr>
        <w:t xml:space="preserve">"דתניא היה ר' מאיר </w:t>
      </w:r>
      <w:r w:rsidR="0014675A" w:rsidRPr="00EE1BE5">
        <w:rPr>
          <w:rStyle w:val="a9"/>
          <w:rFonts w:hint="cs"/>
          <w:rtl/>
        </w:rPr>
        <w:t>אומר: חייב אדם לברך מאה ברכות בכל יום</w:t>
      </w:r>
      <w:r w:rsidR="00232D2C" w:rsidRPr="00EE1BE5">
        <w:rPr>
          <w:rStyle w:val="a9"/>
          <w:rFonts w:hint="cs"/>
          <w:rtl/>
        </w:rPr>
        <w:t>"</w:t>
      </w:r>
      <w:r w:rsidR="00232D2C">
        <w:rPr>
          <w:rFonts w:hint="cs"/>
          <w:rtl/>
        </w:rPr>
        <w:t xml:space="preserve"> </w:t>
      </w:r>
      <w:r w:rsidR="004C395F">
        <w:rPr>
          <w:rFonts w:hint="cs"/>
          <w:rtl/>
        </w:rPr>
        <w:t>רב עמרם מצ</w:t>
      </w:r>
      <w:r w:rsidR="004E48B0">
        <w:rPr>
          <w:rFonts w:hint="cs"/>
          <w:rtl/>
        </w:rPr>
        <w:t>טט</w:t>
      </w:r>
      <w:r w:rsidR="004C395F">
        <w:rPr>
          <w:rFonts w:hint="cs"/>
          <w:rtl/>
        </w:rPr>
        <w:t xml:space="preserve"> מהתלמוד לפיה אדם חייב לברך 100 ברכות בכל יום. </w:t>
      </w:r>
      <w:r w:rsidR="00232D2C">
        <w:rPr>
          <w:rFonts w:hint="cs"/>
          <w:rtl/>
        </w:rPr>
        <w:t>ברור שעושים 100 מצוות בכל יום, אך הרעיון הזה הגיע מ</w:t>
      </w:r>
      <w:r w:rsidR="00880846">
        <w:rPr>
          <w:rFonts w:hint="cs"/>
          <w:rtl/>
        </w:rPr>
        <w:t>תקופת המלכים</w:t>
      </w:r>
      <w:r w:rsidR="00232D2C">
        <w:rPr>
          <w:rFonts w:hint="cs"/>
          <w:rtl/>
        </w:rPr>
        <w:t xml:space="preserve">, שם סופר כי דוד מלך </w:t>
      </w:r>
      <w:r w:rsidR="00731177">
        <w:rPr>
          <w:rFonts w:hint="cs"/>
          <w:rtl/>
        </w:rPr>
        <w:t>תיקן זאת בתקופה ש</w:t>
      </w:r>
      <w:r w:rsidR="00880846">
        <w:rPr>
          <w:rFonts w:hint="cs"/>
          <w:rtl/>
        </w:rPr>
        <w:t>פרצה מגיפה בישראל ו</w:t>
      </w:r>
      <w:r w:rsidR="00731177">
        <w:rPr>
          <w:rFonts w:hint="cs"/>
          <w:rtl/>
        </w:rPr>
        <w:t>היו מתים 100 אנשים בכל יום. התקנה הזו הייתה תגובה למגיפה</w:t>
      </w:r>
      <w:r w:rsidR="00691444">
        <w:rPr>
          <w:rFonts w:hint="cs"/>
          <w:rtl/>
        </w:rPr>
        <w:t xml:space="preserve"> בימי דוד המלך ומיוחסת אליו וניסיון להיאבק בה</w:t>
      </w:r>
      <w:r w:rsidR="00731177">
        <w:rPr>
          <w:rFonts w:hint="cs"/>
          <w:rtl/>
        </w:rPr>
        <w:t>.</w:t>
      </w:r>
      <w:r w:rsidR="00691444">
        <w:rPr>
          <w:rFonts w:hint="cs"/>
          <w:rtl/>
        </w:rPr>
        <w:t xml:space="preserve"> </w:t>
      </w:r>
    </w:p>
    <w:p w14:paraId="798D6488" w14:textId="030354C9" w:rsidR="00776CD7" w:rsidRDefault="00776CD7" w:rsidP="005615F4">
      <w:pPr>
        <w:rPr>
          <w:rtl/>
        </w:rPr>
      </w:pPr>
      <w:r>
        <w:rPr>
          <w:rFonts w:hint="cs"/>
          <w:rtl/>
        </w:rPr>
        <w:t>רב עמרם מבין שלא מספיק המספר, אלא אמור להיות סידור ל100 הברכות.</w:t>
      </w:r>
      <w:r w:rsidR="00A14F8D">
        <w:rPr>
          <w:rFonts w:hint="cs"/>
          <w:rtl/>
        </w:rPr>
        <w:t xml:space="preserve"> כנראה הסדר השתכח,</w:t>
      </w:r>
      <w:r>
        <w:rPr>
          <w:rFonts w:hint="cs"/>
          <w:rtl/>
        </w:rPr>
        <w:t xml:space="preserve"> התנאים סידרו אותן אבל </w:t>
      </w:r>
      <w:r w:rsidR="00A14F8D">
        <w:rPr>
          <w:rFonts w:hint="cs"/>
          <w:rtl/>
        </w:rPr>
        <w:t xml:space="preserve">גם את זה </w:t>
      </w:r>
      <w:r>
        <w:rPr>
          <w:rFonts w:hint="cs"/>
          <w:rtl/>
        </w:rPr>
        <w:t xml:space="preserve">אין לנו כתוב, ולכן אומר רב עמרם שהוא </w:t>
      </w:r>
      <w:r w:rsidR="007563BB">
        <w:rPr>
          <w:rFonts w:hint="cs"/>
          <w:rtl/>
        </w:rPr>
        <w:t xml:space="preserve">יכתוב את סדר הברכות שיש לברך- סידור תפילה. כאשר אנחנו מסתכלים על הסידורים השונים אנחנו בוחנים את ההבדלים, בין סידור אשכנז לעדות המזרח לדוג', </w:t>
      </w:r>
      <w:r w:rsidR="00A6265B">
        <w:rPr>
          <w:rFonts w:hint="cs"/>
          <w:rtl/>
        </w:rPr>
        <w:t xml:space="preserve">אבל רב המשותף על השונה. רוב הדברים, ובוודאי הדברים המרכזיים זהים בסידורים השונים. </w:t>
      </w:r>
    </w:p>
    <w:p w14:paraId="61444033" w14:textId="31027ED0" w:rsidR="004B747E" w:rsidRPr="009E20CD" w:rsidRDefault="004B747E" w:rsidP="00793476">
      <w:pPr>
        <w:rPr>
          <w:rStyle w:val="a9"/>
          <w:rtl/>
        </w:rPr>
      </w:pPr>
      <w:r w:rsidRPr="009E20CD">
        <w:rPr>
          <w:rStyle w:val="a9"/>
          <w:rFonts w:hint="cs"/>
          <w:rtl/>
        </w:rPr>
        <w:t>"..וסדר אלו מאה ברכות. כך השיב רב נטוראי בר הילאי ראש מתיבתא דמתא מחסיא לבני קהל אליסאנו על ידי ר' יוס</w:t>
      </w:r>
      <w:r w:rsidR="009E20CD">
        <w:rPr>
          <w:rStyle w:val="a9"/>
          <w:rFonts w:hint="cs"/>
          <w:rtl/>
        </w:rPr>
        <w:t>ף</w:t>
      </w:r>
      <w:r w:rsidRPr="009E20CD">
        <w:rPr>
          <w:rStyle w:val="a9"/>
          <w:rFonts w:hint="cs"/>
          <w:rtl/>
        </w:rPr>
        <w:t xml:space="preserve"> מאור עינינו.."</w:t>
      </w:r>
    </w:p>
    <w:p w14:paraId="7E79F685" w14:textId="4B74F768" w:rsidR="00ED0F7F" w:rsidRDefault="00E043BE" w:rsidP="00793476">
      <w:pPr>
        <w:rPr>
          <w:rtl/>
        </w:rPr>
      </w:pPr>
      <w:r>
        <w:rPr>
          <w:rFonts w:hint="cs"/>
          <w:rtl/>
        </w:rPr>
        <w:t xml:space="preserve">רב עמרם מאזכר תשובה של </w:t>
      </w:r>
      <w:r w:rsidR="00AE4357">
        <w:rPr>
          <w:rFonts w:hint="cs"/>
          <w:rtl/>
        </w:rPr>
        <w:t>ראש היש</w:t>
      </w:r>
      <w:r>
        <w:rPr>
          <w:rFonts w:hint="cs"/>
          <w:rtl/>
        </w:rPr>
        <w:t>י</w:t>
      </w:r>
      <w:r w:rsidR="00AE4357">
        <w:rPr>
          <w:rFonts w:hint="cs"/>
          <w:rtl/>
        </w:rPr>
        <w:t>בה של מטא מחסיא</w:t>
      </w:r>
      <w:r>
        <w:rPr>
          <w:rFonts w:hint="cs"/>
          <w:rtl/>
        </w:rPr>
        <w:t xml:space="preserve"> (פרבר של סורא)</w:t>
      </w:r>
      <w:r w:rsidR="00C267DB">
        <w:rPr>
          <w:rFonts w:hint="cs"/>
          <w:rtl/>
        </w:rPr>
        <w:t xml:space="preserve"> </w:t>
      </w:r>
      <w:r w:rsidR="00793476">
        <w:rPr>
          <w:rFonts w:hint="cs"/>
          <w:rtl/>
        </w:rPr>
        <w:t xml:space="preserve">שעסקה באותה שאלה ונשלחה אל אליסאנו. מהאזכור הזה </w:t>
      </w:r>
      <w:r w:rsidR="00ED0F7F">
        <w:rPr>
          <w:rFonts w:hint="cs"/>
          <w:rtl/>
        </w:rPr>
        <w:t>אנחנו מסיקים כי השו"ת הוא סוגה ספרותית</w:t>
      </w:r>
      <w:r w:rsidR="00C449E0">
        <w:rPr>
          <w:rFonts w:hint="cs"/>
          <w:rtl/>
        </w:rPr>
        <w:t>, כיוון שציטוט תשובה של הרב שקדם לו מלמדת אותנו שיש כאן פרקטיקה של שמירת עותקים מהתשובות לעיון עתידי</w:t>
      </w:r>
      <w:r w:rsidR="00ED0F7F">
        <w:rPr>
          <w:rFonts w:hint="cs"/>
          <w:rtl/>
        </w:rPr>
        <w:t>.</w:t>
      </w:r>
      <w:r w:rsidR="007A5881">
        <w:rPr>
          <w:rFonts w:hint="cs"/>
          <w:rtl/>
        </w:rPr>
        <w:t xml:space="preserve"> זו לא תשובה שמשוקעת בתלמוד, אלא תשובה נפרדת שמלמדת אותנו על הסוגה הספרותית.</w:t>
      </w:r>
      <w:r w:rsidR="00ED0F7F">
        <w:rPr>
          <w:rFonts w:hint="cs"/>
          <w:rtl/>
        </w:rPr>
        <w:t xml:space="preserve"> </w:t>
      </w:r>
    </w:p>
    <w:p w14:paraId="319444D9" w14:textId="2AB1C542" w:rsidR="00FE0539" w:rsidRPr="004B747E" w:rsidRDefault="007A5881" w:rsidP="005615F4">
      <w:pPr>
        <w:rPr>
          <w:rStyle w:val="a9"/>
          <w:rtl/>
        </w:rPr>
      </w:pPr>
      <w:r w:rsidRPr="004B747E">
        <w:rPr>
          <w:rStyle w:val="a9"/>
          <w:rFonts w:hint="cs"/>
          <w:rtl/>
        </w:rPr>
        <w:t>"</w:t>
      </w:r>
      <w:r w:rsidR="004B747E" w:rsidRPr="004B747E">
        <w:rPr>
          <w:rStyle w:val="a9"/>
          <w:rFonts w:hint="cs"/>
          <w:rtl/>
        </w:rPr>
        <w:t>..לברך כל אחת ואחת בשעתה אי אפשר מפני ט</w:t>
      </w:r>
      <w:r w:rsidR="00287EF1">
        <w:rPr>
          <w:rStyle w:val="a9"/>
          <w:rFonts w:hint="cs"/>
          <w:rtl/>
        </w:rPr>
        <w:t>י</w:t>
      </w:r>
      <w:r w:rsidR="004B747E" w:rsidRPr="004B747E">
        <w:rPr>
          <w:rStyle w:val="a9"/>
          <w:rFonts w:hint="cs"/>
          <w:rtl/>
        </w:rPr>
        <w:t>נופת ידיים שהן עסקניות ועשויות למשמש. אלא כשניעור אדם משנתו רוחץ פניו, ידיו ורגליו כהוגן. לקיים מה שנאמר 'היכון לקראת אלוהיך ישראל'. ומתחיל ומסדרן וכל יחיד ויחד חייב בהן.."</w:t>
      </w:r>
    </w:p>
    <w:p w14:paraId="53225115" w14:textId="2FA03AF3" w:rsidR="00867DA0" w:rsidRDefault="007A5881" w:rsidP="00A07469">
      <w:pPr>
        <w:rPr>
          <w:rtl/>
        </w:rPr>
      </w:pPr>
      <w:r>
        <w:rPr>
          <w:rFonts w:hint="cs"/>
          <w:rtl/>
        </w:rPr>
        <w:t xml:space="preserve">אנחנו מדברים כאן על סדר הברכות שמברכים בבוקר. </w:t>
      </w:r>
      <w:r w:rsidR="00FE0539">
        <w:rPr>
          <w:rFonts w:hint="cs"/>
          <w:rtl/>
        </w:rPr>
        <w:t xml:space="preserve">על כל מעשה שעושים בבוקר, </w:t>
      </w:r>
      <w:r>
        <w:rPr>
          <w:rFonts w:hint="cs"/>
          <w:rtl/>
        </w:rPr>
        <w:t>יש לברך. לדוג' כאשר קמים מהמיטה יש לברך 'זוקף כפופים'</w:t>
      </w:r>
      <w:r w:rsidR="009E20CD">
        <w:rPr>
          <w:rFonts w:hint="cs"/>
          <w:rtl/>
        </w:rPr>
        <w:t xml:space="preserve"> וכן הלאה.</w:t>
      </w:r>
      <w:r w:rsidR="00287EF1">
        <w:rPr>
          <w:rFonts w:hint="cs"/>
          <w:rtl/>
        </w:rPr>
        <w:t xml:space="preserve"> רב נטוראי אומר שכשאדם קם בבוקר, הידיים שלו טמאות, לכן קודם כל הוא צריך לש</w:t>
      </w:r>
      <w:r w:rsidR="00867DA0">
        <w:rPr>
          <w:rFonts w:hint="cs"/>
          <w:rtl/>
        </w:rPr>
        <w:t>ט</w:t>
      </w:r>
      <w:r w:rsidR="00287EF1">
        <w:rPr>
          <w:rFonts w:hint="cs"/>
          <w:rtl/>
        </w:rPr>
        <w:t>וף ידיים</w:t>
      </w:r>
      <w:r w:rsidR="00867DA0">
        <w:rPr>
          <w:rFonts w:hint="cs"/>
          <w:rtl/>
        </w:rPr>
        <w:t xml:space="preserve"> ופנים ואז להתחיל לברך את הברכות.</w:t>
      </w:r>
      <w:r w:rsidR="00A07469">
        <w:rPr>
          <w:rFonts w:hint="cs"/>
          <w:rtl/>
        </w:rPr>
        <w:t xml:space="preserve"> </w:t>
      </w:r>
      <w:r w:rsidR="00867DA0">
        <w:rPr>
          <w:rFonts w:hint="cs"/>
          <w:rtl/>
        </w:rPr>
        <w:t xml:space="preserve">תשובתו של רב נטוראי </w:t>
      </w:r>
      <w:r w:rsidR="00A07469">
        <w:rPr>
          <w:rFonts w:hint="cs"/>
          <w:rtl/>
        </w:rPr>
        <w:t>היא שפותחת את הסידור. וחלק זה הוא שמשותף לכל הסידורים לאחר מכן.</w:t>
      </w:r>
    </w:p>
    <w:p w14:paraId="622C0881" w14:textId="5D55F016" w:rsidR="006D6015" w:rsidRDefault="00A07469" w:rsidP="005615F4">
      <w:pPr>
        <w:rPr>
          <w:rtl/>
        </w:rPr>
      </w:pPr>
      <w:r>
        <w:rPr>
          <w:rFonts w:hint="cs"/>
          <w:rtl/>
        </w:rPr>
        <w:t xml:space="preserve">בתשובה מוזכרת העיר </w:t>
      </w:r>
      <w:r w:rsidRPr="00494F7E">
        <w:rPr>
          <w:rFonts w:hint="cs"/>
          <w:b/>
          <w:bCs/>
          <w:rtl/>
        </w:rPr>
        <w:t>אליסאנו</w:t>
      </w:r>
      <w:r>
        <w:rPr>
          <w:rFonts w:hint="cs"/>
          <w:rtl/>
        </w:rPr>
        <w:t xml:space="preserve">- זו העיר לוסינה בספרד. </w:t>
      </w:r>
      <w:r w:rsidR="00C1109A">
        <w:rPr>
          <w:rFonts w:hint="cs"/>
          <w:rtl/>
        </w:rPr>
        <w:t>יש אומרים ש</w:t>
      </w:r>
      <w:r w:rsidR="00635705">
        <w:rPr>
          <w:rFonts w:hint="cs"/>
          <w:rtl/>
        </w:rPr>
        <w:t>שמה של העיר</w:t>
      </w:r>
      <w:r w:rsidR="00C1109A">
        <w:rPr>
          <w:rFonts w:hint="cs"/>
          <w:rtl/>
        </w:rPr>
        <w:t xml:space="preserve"> לקוח </w:t>
      </w:r>
      <w:r w:rsidR="0088037B">
        <w:rPr>
          <w:rFonts w:hint="cs"/>
          <w:rtl/>
        </w:rPr>
        <w:t>מ</w:t>
      </w:r>
      <w:r w:rsidR="0032585C">
        <w:rPr>
          <w:rFonts w:hint="cs"/>
          <w:rtl/>
        </w:rPr>
        <w:t xml:space="preserve">השפה העברית. </w:t>
      </w:r>
      <w:r w:rsidR="00C1109A">
        <w:rPr>
          <w:rFonts w:hint="cs"/>
          <w:rtl/>
        </w:rPr>
        <w:t>אליסאנו</w:t>
      </w:r>
      <w:r w:rsidR="00A761EB">
        <w:rPr>
          <w:rFonts w:hint="cs"/>
          <w:rtl/>
        </w:rPr>
        <w:t xml:space="preserve"> </w:t>
      </w:r>
      <w:r w:rsidR="0032585C">
        <w:rPr>
          <w:rFonts w:hint="cs"/>
          <w:rtl/>
        </w:rPr>
        <w:t>=</w:t>
      </w:r>
      <w:r w:rsidR="00A761EB">
        <w:rPr>
          <w:rFonts w:hint="cs"/>
          <w:rtl/>
        </w:rPr>
        <w:t xml:space="preserve"> </w:t>
      </w:r>
      <w:r w:rsidR="0032585C">
        <w:rPr>
          <w:rFonts w:hint="cs"/>
          <w:rtl/>
        </w:rPr>
        <w:t>אלי הוש</w:t>
      </w:r>
      <w:r w:rsidR="00397586">
        <w:rPr>
          <w:rFonts w:hint="cs"/>
          <w:rtl/>
        </w:rPr>
        <w:t>ענא</w:t>
      </w:r>
      <w:r w:rsidR="00185D86">
        <w:rPr>
          <w:rFonts w:hint="cs"/>
          <w:rtl/>
        </w:rPr>
        <w:t xml:space="preserve">. </w:t>
      </w:r>
      <w:r w:rsidR="0088037B">
        <w:rPr>
          <w:rFonts w:hint="cs"/>
          <w:rtl/>
        </w:rPr>
        <w:t xml:space="preserve">נראה בהמשך את המשמעות של שיגור תשובה מרב נטוראי </w:t>
      </w:r>
      <w:r w:rsidR="00185D86">
        <w:rPr>
          <w:rFonts w:hint="cs"/>
          <w:rtl/>
        </w:rPr>
        <w:t xml:space="preserve">בבבל </w:t>
      </w:r>
      <w:r w:rsidR="0088037B">
        <w:rPr>
          <w:rFonts w:hint="cs"/>
          <w:rtl/>
        </w:rPr>
        <w:t>לאליסאנו.</w:t>
      </w:r>
    </w:p>
    <w:p w14:paraId="748F2CA9" w14:textId="77777777" w:rsidR="00C41F85" w:rsidRDefault="00C41F85" w:rsidP="005615F4">
      <w:pPr>
        <w:rPr>
          <w:rtl/>
        </w:rPr>
      </w:pPr>
      <w:r>
        <w:rPr>
          <w:rFonts w:hint="cs"/>
          <w:rtl/>
        </w:rPr>
        <w:t>סדר רב עמרם גאון כוללת המון תשובות של חכמים אחרים, זה לא שרב עמרם יצר משהו יש מאין. אלא הסדר של הברכות נעשה  בידי הרב עמרם.</w:t>
      </w:r>
    </w:p>
    <w:p w14:paraId="7BC6682E" w14:textId="6E17D7D2" w:rsidR="000D79DF" w:rsidRDefault="006804F1" w:rsidP="001C2C4B">
      <w:pPr>
        <w:rPr>
          <w:rtl/>
        </w:rPr>
      </w:pPr>
      <w:r w:rsidRPr="00EF4B9A">
        <w:rPr>
          <w:rStyle w:val="aa"/>
          <w:rFonts w:hint="cs"/>
          <w:rtl/>
        </w:rPr>
        <w:t>זיהוי המחבר</w:t>
      </w:r>
      <w:r w:rsidR="001C2C4B" w:rsidRPr="00EF4B9A">
        <w:rPr>
          <w:rStyle w:val="aa"/>
          <w:rFonts w:hint="cs"/>
          <w:rtl/>
        </w:rPr>
        <w:t>:</w:t>
      </w:r>
      <w:r w:rsidR="001C2C4B">
        <w:rPr>
          <w:rFonts w:hint="cs"/>
          <w:rtl/>
        </w:rPr>
        <w:t xml:space="preserve"> </w:t>
      </w:r>
      <w:r w:rsidR="001124E8">
        <w:rPr>
          <w:rFonts w:hint="cs"/>
          <w:rtl/>
        </w:rPr>
        <w:t xml:space="preserve">יש בעיה </w:t>
      </w:r>
      <w:r w:rsidR="007E2FD3">
        <w:rPr>
          <w:rFonts w:hint="cs"/>
          <w:rtl/>
        </w:rPr>
        <w:t xml:space="preserve">בחיבור כפי שהוא הגיע אלינו. המדורה הראשונה הודפסה ב1865 </w:t>
      </w:r>
      <w:r w:rsidR="007E2FD3">
        <w:rPr>
          <w:rtl/>
        </w:rPr>
        <w:t>–</w:t>
      </w:r>
      <w:r w:rsidR="007E2FD3">
        <w:rPr>
          <w:rFonts w:hint="cs"/>
          <w:rtl/>
        </w:rPr>
        <w:t xml:space="preserve"> כ-אלף שנה לאחר שהתשובה נכתבה. במה</w:t>
      </w:r>
      <w:r w:rsidR="00826877">
        <w:rPr>
          <w:rFonts w:hint="cs"/>
          <w:rtl/>
        </w:rPr>
        <w:t>דור</w:t>
      </w:r>
      <w:r w:rsidR="007E2FD3">
        <w:rPr>
          <w:rFonts w:hint="cs"/>
          <w:rtl/>
        </w:rPr>
        <w:t xml:space="preserve">ה הראשונה יש </w:t>
      </w:r>
      <w:r w:rsidR="00826877">
        <w:rPr>
          <w:rFonts w:hint="cs"/>
          <w:rtl/>
        </w:rPr>
        <w:t>ציטוט של הרב עמרם גאון</w:t>
      </w:r>
      <w:r w:rsidR="001C2C4B">
        <w:rPr>
          <w:rFonts w:hint="cs"/>
          <w:rtl/>
        </w:rPr>
        <w:t xml:space="preserve"> "והכי אמר רב עמרם גאון.."</w:t>
      </w:r>
      <w:r w:rsidR="00826877">
        <w:rPr>
          <w:rFonts w:hint="cs"/>
          <w:rtl/>
        </w:rPr>
        <w:t xml:space="preserve">. אך </w:t>
      </w:r>
      <w:r w:rsidR="00B20A04">
        <w:rPr>
          <w:rFonts w:hint="cs"/>
          <w:rtl/>
        </w:rPr>
        <w:t xml:space="preserve">זה תמוה שהרב עמרם מדבר על עצמו בגוף שלישי. לכן, כנראה שהתשובה עברה עריכה </w:t>
      </w:r>
      <w:r w:rsidR="001C2C4B">
        <w:rPr>
          <w:rFonts w:hint="cs"/>
          <w:rtl/>
        </w:rPr>
        <w:t xml:space="preserve">במהלך הדרך (שכתוב) </w:t>
      </w:r>
      <w:r w:rsidR="00B20A04">
        <w:rPr>
          <w:rFonts w:hint="cs"/>
          <w:rtl/>
        </w:rPr>
        <w:t>או שהיא לא התשובה המקורית. ייתכן שהוסיפו בשלב מאוחר או ששכתבו באופן אחר.</w:t>
      </w:r>
    </w:p>
    <w:p w14:paraId="45C094B4" w14:textId="3186C659" w:rsidR="008841A5" w:rsidRDefault="00B20A04" w:rsidP="004764A9">
      <w:pPr>
        <w:rPr>
          <w:rtl/>
        </w:rPr>
      </w:pPr>
      <w:r>
        <w:rPr>
          <w:rFonts w:hint="cs"/>
          <w:rtl/>
        </w:rPr>
        <w:t xml:space="preserve">הבעיה חריפה יותר במקום אחר בתשובה, בה מצוטטים את הרב סעדיה גאון שחי כמה דורות לאחר הרב עמרם. </w:t>
      </w:r>
      <w:r w:rsidR="008841A5">
        <w:rPr>
          <w:rFonts w:hint="cs"/>
          <w:rtl/>
        </w:rPr>
        <w:t>ברור שהפסקה של הרב סעדיה נוספה לאחר מכן</w:t>
      </w:r>
      <w:r w:rsidR="004764A9">
        <w:rPr>
          <w:rFonts w:hint="cs"/>
          <w:rtl/>
        </w:rPr>
        <w:t xml:space="preserve">. </w:t>
      </w:r>
      <w:r w:rsidR="008841A5">
        <w:rPr>
          <w:rFonts w:hint="cs"/>
          <w:rtl/>
        </w:rPr>
        <w:t xml:space="preserve">לכן, אפשר לומר שהתשובה כפי שהגיעה אלינו, </w:t>
      </w:r>
      <w:r w:rsidR="008841A5" w:rsidRPr="004764A9">
        <w:rPr>
          <w:rFonts w:hint="cs"/>
          <w:u w:val="single"/>
          <w:rtl/>
        </w:rPr>
        <w:t>איננה מקורית</w:t>
      </w:r>
      <w:r w:rsidR="008841A5">
        <w:rPr>
          <w:rFonts w:hint="cs"/>
          <w:rtl/>
        </w:rPr>
        <w:t xml:space="preserve"> </w:t>
      </w:r>
      <w:r w:rsidR="008841A5">
        <w:rPr>
          <w:rtl/>
        </w:rPr>
        <w:t>–</w:t>
      </w:r>
      <w:r w:rsidR="008841A5">
        <w:rPr>
          <w:rFonts w:hint="cs"/>
          <w:rtl/>
        </w:rPr>
        <w:t xml:space="preserve"> היא עברה עריכה</w:t>
      </w:r>
      <w:r w:rsidR="008D2980">
        <w:rPr>
          <w:rFonts w:hint="cs"/>
          <w:rtl/>
        </w:rPr>
        <w:t>,</w:t>
      </w:r>
      <w:r w:rsidR="004764A9">
        <w:rPr>
          <w:rFonts w:hint="cs"/>
          <w:rtl/>
        </w:rPr>
        <w:t xml:space="preserve"> ותוספות. ניתן להסביר זאת בכך שאם</w:t>
      </w:r>
      <w:r w:rsidR="008D2980">
        <w:rPr>
          <w:rFonts w:hint="cs"/>
          <w:rtl/>
        </w:rPr>
        <w:t xml:space="preserve"> זה סידור תפילה </w:t>
      </w:r>
      <w:r w:rsidR="008D2980">
        <w:rPr>
          <w:rtl/>
        </w:rPr>
        <w:t>–</w:t>
      </w:r>
      <w:r w:rsidR="008D2980">
        <w:rPr>
          <w:rFonts w:hint="cs"/>
          <w:rtl/>
        </w:rPr>
        <w:t xml:space="preserve"> כל מקום התאים </w:t>
      </w:r>
      <w:r w:rsidR="004764A9">
        <w:rPr>
          <w:rFonts w:hint="cs"/>
          <w:rtl/>
        </w:rPr>
        <w:t xml:space="preserve">אותו </w:t>
      </w:r>
      <w:r w:rsidR="008D2980">
        <w:rPr>
          <w:rFonts w:hint="cs"/>
          <w:rtl/>
        </w:rPr>
        <w:t>למנהגי</w:t>
      </w:r>
      <w:r w:rsidR="004764A9">
        <w:rPr>
          <w:rFonts w:hint="cs"/>
          <w:rtl/>
        </w:rPr>
        <w:t>ו</w:t>
      </w:r>
      <w:r w:rsidR="008D2980">
        <w:rPr>
          <w:rFonts w:hint="cs"/>
          <w:rtl/>
        </w:rPr>
        <w:t xml:space="preserve">, הם ראו בזה כמסמך "נושם" שמוסיפים ואולי גורעים. ולכן, לצערנו אין </w:t>
      </w:r>
      <w:r w:rsidR="004764A9">
        <w:rPr>
          <w:rFonts w:hint="cs"/>
          <w:rtl/>
        </w:rPr>
        <w:t xml:space="preserve">בידינו </w:t>
      </w:r>
      <w:r w:rsidR="008D2980">
        <w:rPr>
          <w:rFonts w:hint="cs"/>
          <w:rtl/>
        </w:rPr>
        <w:t xml:space="preserve">את התשובה המקורית של רב עמרם גאון. היו ניסיונות לעמוד עד כמה שאפשר על התשובה המקורית אבל עד שנמצא כתב יד מקורי, שלא ברור מה הסיכוי לכך, </w:t>
      </w:r>
      <w:r w:rsidR="00EF4B9A">
        <w:rPr>
          <w:rFonts w:hint="cs"/>
          <w:rtl/>
        </w:rPr>
        <w:t>מה ש</w:t>
      </w:r>
      <w:r w:rsidR="008D2980">
        <w:rPr>
          <w:rFonts w:hint="cs"/>
          <w:rtl/>
        </w:rPr>
        <w:t xml:space="preserve">יש </w:t>
      </w:r>
      <w:r w:rsidR="00EF4B9A">
        <w:rPr>
          <w:rFonts w:hint="cs"/>
          <w:rtl/>
        </w:rPr>
        <w:t>לנו זה ה</w:t>
      </w:r>
      <w:r w:rsidR="008D2980">
        <w:rPr>
          <w:rFonts w:hint="cs"/>
          <w:rtl/>
        </w:rPr>
        <w:t>בסיס עם כל התוספות.</w:t>
      </w:r>
    </w:p>
    <w:p w14:paraId="72F9A57A" w14:textId="70DCA5F8" w:rsidR="008D2980" w:rsidRDefault="008D2980" w:rsidP="005615F4">
      <w:pPr>
        <w:rPr>
          <w:rtl/>
        </w:rPr>
      </w:pPr>
      <w:r w:rsidRPr="00EF4B9A">
        <w:rPr>
          <w:rStyle w:val="aa"/>
          <w:rFonts w:hint="cs"/>
          <w:rtl/>
        </w:rPr>
        <w:t>החיבור המתחרה:</w:t>
      </w:r>
      <w:r>
        <w:rPr>
          <w:rFonts w:hint="cs"/>
          <w:rtl/>
        </w:rPr>
        <w:t xml:space="preserve"> יש גם חיבור מתחרה, רב עמרם לא היה היחיד לכתוב את סדר התפילות. חיבור זה הוא </w:t>
      </w:r>
      <w:r w:rsidR="00EF4B9A">
        <w:rPr>
          <w:rFonts w:hint="cs"/>
          <w:rtl/>
        </w:rPr>
        <w:t xml:space="preserve">החיבור </w:t>
      </w:r>
      <w:r>
        <w:rPr>
          <w:rFonts w:hint="cs"/>
          <w:rtl/>
        </w:rPr>
        <w:t xml:space="preserve">של רב סעדיה גאון </w:t>
      </w:r>
      <w:r>
        <w:rPr>
          <w:rtl/>
        </w:rPr>
        <w:t>–</w:t>
      </w:r>
      <w:r>
        <w:rPr>
          <w:rFonts w:hint="cs"/>
          <w:rtl/>
        </w:rPr>
        <w:t xml:space="preserve"> שכתב סדר מעט שונה מהסדר של עמרם גאון. הרב סעדיה גאון היה במקור ממצרים, והוא התקבל בעיקר על חלק מהאיטלקים וחלק </w:t>
      </w:r>
      <w:r w:rsidR="00AD400E">
        <w:rPr>
          <w:rFonts w:hint="cs"/>
          <w:rtl/>
        </w:rPr>
        <w:t>מ</w:t>
      </w:r>
      <w:r>
        <w:rPr>
          <w:rFonts w:hint="cs"/>
          <w:rtl/>
        </w:rPr>
        <w:t xml:space="preserve">התימנים. אבל חוץ כמה חריגות, כולם קיבלו את הסדר של רב עמרם גאון. </w:t>
      </w:r>
    </w:p>
    <w:p w14:paraId="572BD429" w14:textId="40D54733" w:rsidR="008D2980" w:rsidRDefault="00AD400E" w:rsidP="005615F4">
      <w:pPr>
        <w:rPr>
          <w:rtl/>
        </w:rPr>
      </w:pPr>
      <w:r w:rsidRPr="00126B3C">
        <w:rPr>
          <w:rFonts w:hint="cs"/>
          <w:rtl/>
        </w:rPr>
        <w:t xml:space="preserve">אנחנו יודעים </w:t>
      </w:r>
      <w:r w:rsidR="00126B3C" w:rsidRPr="00126B3C">
        <w:rPr>
          <w:rFonts w:hint="cs"/>
          <w:rtl/>
        </w:rPr>
        <w:t>שכולם קיבלו את הסדר של רב עמרם גאון בגלל ש</w:t>
      </w:r>
      <w:r w:rsidR="008D2980" w:rsidRPr="00AD400E">
        <w:rPr>
          <w:rStyle w:val="aa"/>
          <w:rFonts w:hint="cs"/>
          <w:rtl/>
        </w:rPr>
        <w:t>חידושי הצורה</w:t>
      </w:r>
      <w:r w:rsidR="008D2980">
        <w:rPr>
          <w:rFonts w:hint="cs"/>
          <w:rtl/>
        </w:rPr>
        <w:t xml:space="preserve"> של רב עמרם גאון הם אלו </w:t>
      </w:r>
      <w:r w:rsidR="00126B3C">
        <w:rPr>
          <w:rFonts w:hint="cs"/>
          <w:rtl/>
        </w:rPr>
        <w:t>שמופיעים</w:t>
      </w:r>
      <w:r w:rsidR="008D2980">
        <w:rPr>
          <w:rFonts w:hint="cs"/>
          <w:rtl/>
        </w:rPr>
        <w:t xml:space="preserve"> כמעט בכל סידור</w:t>
      </w:r>
      <w:r w:rsidR="00126B3C">
        <w:rPr>
          <w:rFonts w:hint="cs"/>
          <w:rtl/>
        </w:rPr>
        <w:t>.</w:t>
      </w:r>
      <w:r w:rsidR="008D2980">
        <w:rPr>
          <w:rFonts w:hint="cs"/>
          <w:rtl/>
        </w:rPr>
        <w:t xml:space="preserve"> דוגמה לכך: אם נפתח</w:t>
      </w:r>
      <w:r w:rsidR="0050419E">
        <w:rPr>
          <w:rFonts w:hint="cs"/>
          <w:rtl/>
        </w:rPr>
        <w:t xml:space="preserve"> כל סידור, התפילה הראשונה תהיה של תפילות הבוקר </w:t>
      </w:r>
      <w:r w:rsidR="00485659">
        <w:rPr>
          <w:rFonts w:hint="cs"/>
          <w:rtl/>
        </w:rPr>
        <w:t>בת</w:t>
      </w:r>
      <w:r w:rsidR="0050419E">
        <w:rPr>
          <w:rFonts w:hint="cs"/>
          <w:rtl/>
        </w:rPr>
        <w:t xml:space="preserve">חילת היום. </w:t>
      </w:r>
      <w:r w:rsidR="004E14A0">
        <w:rPr>
          <w:rFonts w:hint="cs"/>
          <w:rtl/>
        </w:rPr>
        <w:t>אבל, היום היהודי</w:t>
      </w:r>
      <w:r w:rsidR="00485659">
        <w:rPr>
          <w:rFonts w:hint="cs"/>
          <w:rtl/>
        </w:rPr>
        <w:t xml:space="preserve"> והתאריכים</w:t>
      </w:r>
      <w:r w:rsidR="004E14A0">
        <w:rPr>
          <w:rFonts w:hint="cs"/>
          <w:rtl/>
        </w:rPr>
        <w:t>, מתחיל</w:t>
      </w:r>
      <w:r w:rsidR="00485659">
        <w:rPr>
          <w:rFonts w:hint="cs"/>
          <w:rtl/>
        </w:rPr>
        <w:t>ים</w:t>
      </w:r>
      <w:r w:rsidR="004E14A0">
        <w:rPr>
          <w:rFonts w:hint="cs"/>
          <w:rtl/>
        </w:rPr>
        <w:t xml:space="preserve"> בכלל בלילה</w:t>
      </w:r>
      <w:r w:rsidR="00485659">
        <w:rPr>
          <w:rFonts w:hint="cs"/>
          <w:rtl/>
        </w:rPr>
        <w:t>, את השבת מתחילים לשמור מהלילה</w:t>
      </w:r>
      <w:r w:rsidR="00126B3C">
        <w:rPr>
          <w:rFonts w:hint="cs"/>
          <w:rtl/>
        </w:rPr>
        <w:t xml:space="preserve">, </w:t>
      </w:r>
      <w:r w:rsidR="00485659">
        <w:rPr>
          <w:rFonts w:hint="cs"/>
          <w:rtl/>
        </w:rPr>
        <w:t>סימן לכך שהיום היהודי מתחיל בלילה</w:t>
      </w:r>
      <w:r w:rsidR="004E14A0">
        <w:rPr>
          <w:rFonts w:hint="cs"/>
          <w:rtl/>
        </w:rPr>
        <w:t>!</w:t>
      </w:r>
    </w:p>
    <w:p w14:paraId="3FBE611E" w14:textId="7E0C04BA" w:rsidR="001B790D" w:rsidRDefault="00485659" w:rsidP="00FB0AA7">
      <w:pPr>
        <w:rPr>
          <w:rtl/>
        </w:rPr>
      </w:pPr>
      <w:r>
        <w:rPr>
          <w:rFonts w:hint="cs"/>
          <w:rtl/>
        </w:rPr>
        <w:t xml:space="preserve">חיזוק השאלה: גם אם מתחילים את התפילות בבוקר, </w:t>
      </w:r>
      <w:r w:rsidR="00630DE1">
        <w:rPr>
          <w:rFonts w:hint="cs"/>
          <w:rtl/>
        </w:rPr>
        <w:t xml:space="preserve">סידור </w:t>
      </w:r>
      <w:r>
        <w:rPr>
          <w:rFonts w:hint="cs"/>
          <w:rtl/>
        </w:rPr>
        <w:t>תפילות השבת מתחיל מקבלת שבת</w:t>
      </w:r>
      <w:r w:rsidR="00BD45B4">
        <w:rPr>
          <w:rFonts w:hint="cs"/>
          <w:rtl/>
        </w:rPr>
        <w:t xml:space="preserve"> </w:t>
      </w:r>
      <w:r w:rsidR="00BD45B4">
        <w:rPr>
          <w:rtl/>
        </w:rPr>
        <w:t>–</w:t>
      </w:r>
      <w:r w:rsidR="00BD45B4">
        <w:rPr>
          <w:rFonts w:hint="cs"/>
          <w:rtl/>
        </w:rPr>
        <w:t xml:space="preserve"> מה קורה פה? או שהיום מתחיל מהבוקר, או מהערב (בבית המקדש הסדר התחיל מהבוקר, כך שיכול להיות היגיון לכך)</w:t>
      </w:r>
      <w:r w:rsidR="00AA4E63">
        <w:rPr>
          <w:rFonts w:hint="cs"/>
          <w:rtl/>
        </w:rPr>
        <w:t>,</w:t>
      </w:r>
      <w:r w:rsidR="00BD45B4">
        <w:rPr>
          <w:rFonts w:hint="cs"/>
          <w:rtl/>
        </w:rPr>
        <w:t xml:space="preserve"> </w:t>
      </w:r>
      <w:r w:rsidR="00BD45B4">
        <w:rPr>
          <w:rFonts w:hint="cs"/>
          <w:b/>
          <w:bCs/>
          <w:rtl/>
        </w:rPr>
        <w:t>הסידור לא עקבי</w:t>
      </w:r>
      <w:r w:rsidR="00BD45B4">
        <w:rPr>
          <w:rFonts w:hint="cs"/>
          <w:rtl/>
        </w:rPr>
        <w:t xml:space="preserve">. </w:t>
      </w:r>
      <w:r w:rsidR="00BD45B4">
        <w:rPr>
          <w:rFonts w:hint="cs"/>
          <w:b/>
          <w:bCs/>
          <w:rtl/>
        </w:rPr>
        <w:t>מי קיבל את ההחלטות הללו לעריכת הסידור?</w:t>
      </w:r>
      <w:r w:rsidR="00BD45B4">
        <w:rPr>
          <w:rFonts w:hint="cs"/>
          <w:rtl/>
        </w:rPr>
        <w:t xml:space="preserve"> </w:t>
      </w:r>
      <w:r w:rsidR="00EB52E5">
        <w:rPr>
          <w:rFonts w:hint="cs"/>
          <w:rtl/>
        </w:rPr>
        <w:t xml:space="preserve">רב עמרם. </w:t>
      </w:r>
      <w:r w:rsidR="00AE0FD5">
        <w:rPr>
          <w:rFonts w:hint="cs"/>
          <w:rtl/>
        </w:rPr>
        <w:t>התשובה של רב עמרם, השפיעה על התשובה של רב סעדיה בסדר הברכות</w:t>
      </w:r>
      <w:r w:rsidR="00ED0D3F">
        <w:rPr>
          <w:rFonts w:hint="cs"/>
          <w:rtl/>
        </w:rPr>
        <w:t xml:space="preserve">, ובעצם על </w:t>
      </w:r>
      <w:r w:rsidR="005E4A3F">
        <w:rPr>
          <w:rFonts w:hint="cs"/>
          <w:rtl/>
        </w:rPr>
        <w:t xml:space="preserve">כל סידור שנמצא מתחיל מהסיפור הזה.  </w:t>
      </w:r>
    </w:p>
    <w:p w14:paraId="71816528" w14:textId="77777777" w:rsidR="002D0D44" w:rsidRDefault="002D0D44">
      <w:pPr>
        <w:bidi w:val="0"/>
        <w:spacing w:line="259" w:lineRule="auto"/>
        <w:jc w:val="left"/>
        <w:rPr>
          <w:rStyle w:val="aa"/>
          <w:rtl/>
        </w:rPr>
      </w:pPr>
      <w:r>
        <w:rPr>
          <w:rStyle w:val="aa"/>
          <w:rtl/>
        </w:rPr>
        <w:br w:type="page"/>
      </w:r>
    </w:p>
    <w:p w14:paraId="22904676" w14:textId="79349692" w:rsidR="00B064FE" w:rsidRPr="001B790D" w:rsidRDefault="00B064FE" w:rsidP="005615F4">
      <w:pPr>
        <w:rPr>
          <w:rStyle w:val="aa"/>
          <w:rtl/>
        </w:rPr>
      </w:pPr>
      <w:r w:rsidRPr="001B790D">
        <w:rPr>
          <w:rStyle w:val="aa"/>
          <w:rFonts w:hint="cs"/>
          <w:rtl/>
        </w:rPr>
        <w:t>חידושי תוכן</w:t>
      </w:r>
    </w:p>
    <w:p w14:paraId="1851FA3E" w14:textId="1B93F821" w:rsidR="00B064FE" w:rsidRPr="001B790D" w:rsidRDefault="00B064FE" w:rsidP="001B790D">
      <w:pPr>
        <w:ind w:left="720"/>
        <w:rPr>
          <w:b/>
          <w:bCs/>
          <w:rtl/>
        </w:rPr>
      </w:pPr>
      <w:r w:rsidRPr="001B790D">
        <w:rPr>
          <w:rFonts w:hint="cs"/>
          <w:b/>
          <w:bCs/>
          <w:rtl/>
        </w:rPr>
        <w:t>א. חידוש תוכן שהתקבל</w:t>
      </w:r>
    </w:p>
    <w:p w14:paraId="16A2D0A6" w14:textId="5D72DEBA" w:rsidR="00B064FE" w:rsidRDefault="000B1837" w:rsidP="005615F4">
      <w:pPr>
        <w:rPr>
          <w:rtl/>
        </w:rPr>
      </w:pPr>
      <w:r>
        <w:rPr>
          <w:rFonts w:hint="cs"/>
          <w:rtl/>
        </w:rPr>
        <w:t xml:space="preserve">אלו חידושים שרב עמרם הציע אותם, והם התקבלו. </w:t>
      </w:r>
      <w:r w:rsidR="00440FAA">
        <w:rPr>
          <w:rFonts w:hint="cs"/>
          <w:rtl/>
        </w:rPr>
        <w:t>יש</w:t>
      </w:r>
      <w:r w:rsidR="001037A6">
        <w:rPr>
          <w:rFonts w:hint="cs"/>
          <w:rtl/>
        </w:rPr>
        <w:t>נו ה</w:t>
      </w:r>
      <w:r w:rsidR="00440FAA">
        <w:rPr>
          <w:rFonts w:hint="cs"/>
          <w:rtl/>
        </w:rPr>
        <w:t xml:space="preserve">כלל: </w:t>
      </w:r>
      <w:r w:rsidR="00757963">
        <w:rPr>
          <w:rFonts w:hint="cs"/>
          <w:rtl/>
        </w:rPr>
        <w:t xml:space="preserve">כל ברכה, </w:t>
      </w:r>
      <w:r w:rsidR="001037A6">
        <w:rPr>
          <w:rFonts w:hint="cs"/>
          <w:rtl/>
        </w:rPr>
        <w:t xml:space="preserve">מברכים </w:t>
      </w:r>
      <w:r w:rsidR="00757963">
        <w:rPr>
          <w:rFonts w:hint="cs"/>
          <w:rtl/>
        </w:rPr>
        <w:t>עובר לעשיית</w:t>
      </w:r>
      <w:r w:rsidR="001037A6">
        <w:rPr>
          <w:rFonts w:hint="cs"/>
          <w:rtl/>
        </w:rPr>
        <w:t>ה.</w:t>
      </w:r>
      <w:r w:rsidR="00757963">
        <w:rPr>
          <w:rFonts w:hint="cs"/>
          <w:rtl/>
        </w:rPr>
        <w:t xml:space="preserve"> למשל </w:t>
      </w:r>
      <w:r w:rsidR="00757963">
        <w:rPr>
          <w:rtl/>
        </w:rPr>
        <w:t>–</w:t>
      </w:r>
      <w:r w:rsidR="00757963">
        <w:rPr>
          <w:rFonts w:hint="cs"/>
          <w:rtl/>
        </w:rPr>
        <w:t xml:space="preserve"> </w:t>
      </w:r>
      <w:r w:rsidR="00062AE6">
        <w:rPr>
          <w:rFonts w:hint="cs"/>
          <w:rtl/>
        </w:rPr>
        <w:t xml:space="preserve">תחילה </w:t>
      </w:r>
      <w:r w:rsidR="00757963">
        <w:rPr>
          <w:rFonts w:hint="cs"/>
          <w:rtl/>
        </w:rPr>
        <w:t>נברך על התפוח ו</w:t>
      </w:r>
      <w:r w:rsidR="00062AE6">
        <w:rPr>
          <w:rFonts w:hint="cs"/>
          <w:rtl/>
        </w:rPr>
        <w:t xml:space="preserve">מיד לאחר מכן </w:t>
      </w:r>
      <w:r w:rsidR="00757963">
        <w:rPr>
          <w:rFonts w:hint="cs"/>
          <w:rtl/>
        </w:rPr>
        <w:t>נאכל אותו.</w:t>
      </w:r>
      <w:r w:rsidR="00062AE6">
        <w:rPr>
          <w:rFonts w:hint="cs"/>
          <w:rtl/>
        </w:rPr>
        <w:t xml:space="preserve"> </w:t>
      </w:r>
      <w:r w:rsidR="00315287">
        <w:rPr>
          <w:rFonts w:hint="cs"/>
          <w:rtl/>
        </w:rPr>
        <w:t xml:space="preserve">עפ"י הכלל לאחר </w:t>
      </w:r>
      <w:r w:rsidR="00062AE6">
        <w:rPr>
          <w:rFonts w:hint="cs"/>
          <w:rtl/>
        </w:rPr>
        <w:t xml:space="preserve">ברכות התורה, </w:t>
      </w:r>
      <w:r w:rsidR="00315287">
        <w:rPr>
          <w:rFonts w:hint="cs"/>
          <w:rtl/>
        </w:rPr>
        <w:t xml:space="preserve">עלינו ללמוד תורה. </w:t>
      </w:r>
      <w:r w:rsidR="00FB356C">
        <w:rPr>
          <w:rFonts w:hint="cs"/>
          <w:rtl/>
        </w:rPr>
        <w:t xml:space="preserve">השאלה היא כיצד אנחנו מקיימים את </w:t>
      </w:r>
      <w:r w:rsidR="0052558B">
        <w:rPr>
          <w:rFonts w:hint="cs"/>
          <w:rtl/>
        </w:rPr>
        <w:t xml:space="preserve">ברכות התורה? </w:t>
      </w:r>
      <w:r w:rsidR="00F723A2">
        <w:rPr>
          <w:rFonts w:hint="cs"/>
          <w:rtl/>
        </w:rPr>
        <w:t xml:space="preserve">ברכת הכהנים שאחרי הברכה </w:t>
      </w:r>
      <w:r w:rsidR="009E2720">
        <w:rPr>
          <w:rFonts w:hint="cs"/>
          <w:rtl/>
        </w:rPr>
        <w:t xml:space="preserve">מופיעה בתורה ולכן אנחנו מקיימים את הברכה. מי שקבע </w:t>
      </w:r>
      <w:r w:rsidR="00065719">
        <w:rPr>
          <w:rFonts w:hint="cs"/>
          <w:rtl/>
        </w:rPr>
        <w:t xml:space="preserve">ששלושת הפסוקים יופיעו מיד לאחד ברכות התורה </w:t>
      </w:r>
      <w:r w:rsidR="009E2720">
        <w:rPr>
          <w:rFonts w:hint="cs"/>
          <w:rtl/>
        </w:rPr>
        <w:t>הוא רב עמרם</w:t>
      </w:r>
      <w:r w:rsidR="00065719">
        <w:rPr>
          <w:rFonts w:hint="cs"/>
          <w:rtl/>
        </w:rPr>
        <w:t>.</w:t>
      </w:r>
    </w:p>
    <w:p w14:paraId="52FE361E" w14:textId="77777777" w:rsidR="00065719" w:rsidRPr="00065719" w:rsidRDefault="00927C7F" w:rsidP="00065719">
      <w:pPr>
        <w:ind w:left="720"/>
        <w:rPr>
          <w:b/>
          <w:bCs/>
          <w:rtl/>
        </w:rPr>
      </w:pPr>
      <w:r w:rsidRPr="00065719">
        <w:rPr>
          <w:rFonts w:hint="cs"/>
          <w:b/>
          <w:bCs/>
          <w:rtl/>
        </w:rPr>
        <w:t xml:space="preserve">ב. הוראות הפעלה (כיצד לעשות את המצוות)- </w:t>
      </w:r>
    </w:p>
    <w:p w14:paraId="2263F23A" w14:textId="4AE0CD06" w:rsidR="008C205A" w:rsidRDefault="007701F9" w:rsidP="008C205A">
      <w:pPr>
        <w:rPr>
          <w:rtl/>
        </w:rPr>
      </w:pPr>
      <w:r>
        <w:rPr>
          <w:rFonts w:hint="cs"/>
          <w:rtl/>
        </w:rPr>
        <w:t xml:space="preserve">אנחנו יודעים שצריך לשים </w:t>
      </w:r>
      <w:r w:rsidR="00F414C1">
        <w:rPr>
          <w:rFonts w:hint="cs"/>
          <w:rtl/>
        </w:rPr>
        <w:t xml:space="preserve">יד על העיניים כשמברכים קריאת שמע או </w:t>
      </w:r>
      <w:r>
        <w:rPr>
          <w:rFonts w:hint="cs"/>
          <w:rtl/>
        </w:rPr>
        <w:t xml:space="preserve">שצריך להתפלל את </w:t>
      </w:r>
      <w:r w:rsidR="00F414C1">
        <w:rPr>
          <w:rFonts w:hint="cs"/>
          <w:rtl/>
        </w:rPr>
        <w:t>תפילת עמידה</w:t>
      </w:r>
      <w:r>
        <w:rPr>
          <w:rFonts w:hint="cs"/>
          <w:rtl/>
        </w:rPr>
        <w:t xml:space="preserve"> בעמידה ולהשתחוות כשצריך</w:t>
      </w:r>
      <w:r w:rsidR="00A636CA">
        <w:rPr>
          <w:rFonts w:hint="cs"/>
          <w:rtl/>
        </w:rPr>
        <w:t>.</w:t>
      </w:r>
      <w:r w:rsidR="00F414C1">
        <w:rPr>
          <w:rFonts w:hint="cs"/>
          <w:rtl/>
        </w:rPr>
        <w:t xml:space="preserve"> כיום, הדברים ידועים לנו מהמסורת. אך רב עמרם החליט להכניס לסידור שלו הוראות הפעלה, </w:t>
      </w:r>
      <w:r w:rsidR="00A636CA">
        <w:rPr>
          <w:rFonts w:hint="cs"/>
          <w:rtl/>
        </w:rPr>
        <w:t>מתי צריך לכרוע, לעמוד</w:t>
      </w:r>
      <w:r w:rsidR="00396BA5">
        <w:rPr>
          <w:rFonts w:hint="cs"/>
          <w:rtl/>
        </w:rPr>
        <w:t>,</w:t>
      </w:r>
      <w:r w:rsidR="00A636CA">
        <w:rPr>
          <w:rFonts w:hint="cs"/>
          <w:rtl/>
        </w:rPr>
        <w:t xml:space="preserve"> מתי צריך להגיד את ברכת </w:t>
      </w:r>
      <w:r w:rsidR="00D41A59">
        <w:rPr>
          <w:rFonts w:hint="cs"/>
          <w:rtl/>
        </w:rPr>
        <w:t>השנים בעמידה וכיו"ב. רב עמ</w:t>
      </w:r>
      <w:r w:rsidR="00BE5354">
        <w:rPr>
          <w:rFonts w:hint="cs"/>
          <w:rtl/>
        </w:rPr>
        <w:t xml:space="preserve">רם הכניס </w:t>
      </w:r>
      <w:r w:rsidR="00396BA5">
        <w:rPr>
          <w:rFonts w:hint="cs"/>
          <w:rtl/>
        </w:rPr>
        <w:t xml:space="preserve">הוראות הפעלה אל תוך הסידור, ומאז בכל הסידורים יש </w:t>
      </w:r>
      <w:r w:rsidR="00AE3B1A">
        <w:rPr>
          <w:rFonts w:hint="cs"/>
          <w:rtl/>
        </w:rPr>
        <w:t>הוראות הפעלה כאלו.</w:t>
      </w:r>
    </w:p>
    <w:p w14:paraId="0FE58AA8" w14:textId="74051456" w:rsidR="008C205A" w:rsidRPr="008C205A" w:rsidRDefault="00B56E03" w:rsidP="008C205A">
      <w:pPr>
        <w:ind w:firstLine="720"/>
        <w:rPr>
          <w:b/>
          <w:bCs/>
          <w:rtl/>
        </w:rPr>
      </w:pPr>
      <w:r w:rsidRPr="008C205A">
        <w:rPr>
          <w:rFonts w:hint="cs"/>
          <w:b/>
          <w:bCs/>
          <w:rtl/>
        </w:rPr>
        <w:t>ג.</w:t>
      </w:r>
      <w:r w:rsidR="00A978F8" w:rsidRPr="008C205A">
        <w:rPr>
          <w:rFonts w:hint="cs"/>
          <w:b/>
          <w:bCs/>
          <w:rtl/>
        </w:rPr>
        <w:t xml:space="preserve"> </w:t>
      </w:r>
      <w:r w:rsidR="008C205A" w:rsidRPr="008C205A">
        <w:rPr>
          <w:rFonts w:hint="cs"/>
          <w:b/>
          <w:bCs/>
          <w:rtl/>
        </w:rPr>
        <w:t>חידוש תוכן שלא התקבל</w:t>
      </w:r>
    </w:p>
    <w:p w14:paraId="59E1A82D" w14:textId="310152D5" w:rsidR="00B064FE" w:rsidRDefault="008C205A" w:rsidP="005615F4">
      <w:pPr>
        <w:rPr>
          <w:rtl/>
        </w:rPr>
      </w:pPr>
      <w:r>
        <w:rPr>
          <w:rFonts w:hint="cs"/>
          <w:rtl/>
        </w:rPr>
        <w:t xml:space="preserve">לא כל ההצעות של רב עמרם התקבלו, אחת הדוגמאות לכך קשורה לתפילת כל נדרי. </w:t>
      </w:r>
      <w:r w:rsidR="00A978F8">
        <w:rPr>
          <w:rFonts w:hint="cs"/>
          <w:rtl/>
        </w:rPr>
        <w:t>תפילת כל נדרי היא תפילה מיוחדת שקוראים בערב יום כיפור</w:t>
      </w:r>
      <w:r w:rsidR="009C23E6">
        <w:rPr>
          <w:rFonts w:hint="cs"/>
          <w:rtl/>
        </w:rPr>
        <w:t xml:space="preserve"> ומופיעה בסדר רב עמרם גאון. התפילה כתובה בארמית אבל רב עמרם מצטט את התפילה בעברית, וכך התקבלה התפילה ביהדות איטליה. אחרי שרב עמרם גאון מצ</w:t>
      </w:r>
      <w:r w:rsidR="00EB4253">
        <w:rPr>
          <w:rFonts w:hint="cs"/>
          <w:rtl/>
        </w:rPr>
        <w:t>טט</w:t>
      </w:r>
      <w:r w:rsidR="009C23E6">
        <w:rPr>
          <w:rFonts w:hint="cs"/>
          <w:rtl/>
        </w:rPr>
        <w:t xml:space="preserve"> את התפילה, הוא מוסיף שורה אחת "אבל שיגרו </w:t>
      </w:r>
      <w:r w:rsidR="0022609E">
        <w:rPr>
          <w:rFonts w:hint="cs"/>
          <w:rtl/>
        </w:rPr>
        <w:t>מתיבתא הקדושה שמנהג שטות הו</w:t>
      </w:r>
      <w:r w:rsidR="00DD2407">
        <w:rPr>
          <w:rFonts w:hint="cs"/>
          <w:rtl/>
        </w:rPr>
        <w:t>א</w:t>
      </w:r>
      <w:r w:rsidR="0022609E">
        <w:rPr>
          <w:rFonts w:hint="cs"/>
          <w:rtl/>
        </w:rPr>
        <w:t xml:space="preserve"> זה ואסור לעשות" למה </w:t>
      </w:r>
      <w:r w:rsidR="00EB4253">
        <w:rPr>
          <w:rFonts w:hint="cs"/>
          <w:rtl/>
        </w:rPr>
        <w:t xml:space="preserve">תפילת 'כל נדרי' היא </w:t>
      </w:r>
      <w:r w:rsidR="0022609E">
        <w:rPr>
          <w:rFonts w:hint="cs"/>
          <w:rtl/>
        </w:rPr>
        <w:t>מנהג שטות? כל נדרי אמור לבטל נדר, התחייבות אישית של האדם</w:t>
      </w:r>
      <w:r w:rsidR="00EB4253">
        <w:rPr>
          <w:rFonts w:hint="cs"/>
          <w:rtl/>
        </w:rPr>
        <w:t>.</w:t>
      </w:r>
      <w:r w:rsidR="0022609E">
        <w:rPr>
          <w:rFonts w:hint="cs"/>
          <w:rtl/>
        </w:rPr>
        <w:t xml:space="preserve"> נניח </w:t>
      </w:r>
      <w:r w:rsidR="00DD2407">
        <w:rPr>
          <w:rFonts w:hint="cs"/>
          <w:rtl/>
        </w:rPr>
        <w:t xml:space="preserve">שאדם נדר נדר, האם החזן </w:t>
      </w:r>
      <w:r w:rsidR="00EB4253">
        <w:rPr>
          <w:rFonts w:hint="cs"/>
          <w:rtl/>
        </w:rPr>
        <w:t>הוא ש</w:t>
      </w:r>
      <w:r w:rsidR="00DD2407">
        <w:rPr>
          <w:rFonts w:hint="cs"/>
          <w:rtl/>
        </w:rPr>
        <w:t xml:space="preserve">יכול לפתור את האדם מהנדר האישי שלו? </w:t>
      </w:r>
      <w:r w:rsidR="00904B97">
        <w:rPr>
          <w:rFonts w:hint="cs"/>
          <w:rtl/>
        </w:rPr>
        <w:t xml:space="preserve">לכאורה לא. </w:t>
      </w:r>
      <w:r w:rsidR="008D479F">
        <w:rPr>
          <w:rFonts w:hint="cs"/>
          <w:rtl/>
        </w:rPr>
        <w:t>לכן, היה הרבה פוסקים שאמרו שזו תפילה לבטלה ומנהג שטות</w:t>
      </w:r>
      <w:r w:rsidR="00956190">
        <w:rPr>
          <w:rFonts w:hint="cs"/>
          <w:rtl/>
        </w:rPr>
        <w:t xml:space="preserve"> ואסור לומר את התפילה הזו. חידוש זה שהציע רב עמרם גאון, </w:t>
      </w:r>
      <w:r w:rsidR="0008757E">
        <w:rPr>
          <w:rFonts w:hint="cs"/>
          <w:rtl/>
        </w:rPr>
        <w:t xml:space="preserve">שלא התקבל </w:t>
      </w:r>
      <w:r w:rsidR="00956190">
        <w:rPr>
          <w:rFonts w:hint="cs"/>
          <w:rtl/>
        </w:rPr>
        <w:t>בידי העם.</w:t>
      </w:r>
      <w:r w:rsidR="0008757E">
        <w:rPr>
          <w:rFonts w:hint="cs"/>
          <w:rtl/>
        </w:rPr>
        <w:t xml:space="preserve"> </w:t>
      </w:r>
    </w:p>
    <w:p w14:paraId="43F2BA38" w14:textId="33702FD9" w:rsidR="0008757E" w:rsidRPr="00904B97" w:rsidRDefault="003B7610" w:rsidP="005615F4">
      <w:pPr>
        <w:rPr>
          <w:rStyle w:val="aa"/>
          <w:b w:val="0"/>
          <w:bCs w:val="0"/>
          <w:rtl/>
        </w:rPr>
      </w:pPr>
      <w:r w:rsidRPr="00904B97">
        <w:rPr>
          <w:rStyle w:val="aa"/>
          <w:rFonts w:hint="cs"/>
          <w:rtl/>
        </w:rPr>
        <w:t>אגרת רב שרירא גאון</w:t>
      </w:r>
    </w:p>
    <w:p w14:paraId="74522D1D" w14:textId="18BE71C3" w:rsidR="005A5D92" w:rsidRDefault="003B7610" w:rsidP="005615F4">
      <w:pPr>
        <w:rPr>
          <w:rtl/>
        </w:rPr>
      </w:pPr>
      <w:r>
        <w:rPr>
          <w:rFonts w:hint="cs"/>
          <w:rtl/>
        </w:rPr>
        <w:t xml:space="preserve">רב שרירא </w:t>
      </w:r>
      <w:r w:rsidR="0061015B">
        <w:rPr>
          <w:rFonts w:hint="cs"/>
          <w:rtl/>
        </w:rPr>
        <w:t>מפו</w:t>
      </w:r>
      <w:r w:rsidR="00C7355B">
        <w:rPr>
          <w:rFonts w:hint="cs"/>
          <w:rtl/>
        </w:rPr>
        <w:t>מ</w:t>
      </w:r>
      <w:r w:rsidR="0061015B">
        <w:rPr>
          <w:rFonts w:hint="cs"/>
          <w:rtl/>
        </w:rPr>
        <w:t xml:space="preserve">בדיתא </w:t>
      </w:r>
      <w:r>
        <w:rPr>
          <w:rFonts w:hint="cs"/>
          <w:rtl/>
        </w:rPr>
        <w:t xml:space="preserve">שולח את התשובה שלו אל </w:t>
      </w:r>
      <w:r w:rsidR="00A12046">
        <w:rPr>
          <w:rFonts w:hint="cs"/>
          <w:rtl/>
        </w:rPr>
        <w:t>'אלקירואן'</w:t>
      </w:r>
      <w:r w:rsidR="005B346C">
        <w:rPr>
          <w:rFonts w:hint="cs"/>
          <w:rtl/>
        </w:rPr>
        <w:t xml:space="preserve">. קירואן היא </w:t>
      </w:r>
      <w:r w:rsidR="00FA3A54">
        <w:rPr>
          <w:rFonts w:hint="cs"/>
          <w:rtl/>
        </w:rPr>
        <w:t>מחוז בתוניסיה</w:t>
      </w:r>
      <w:r w:rsidR="005B346C">
        <w:rPr>
          <w:rFonts w:hint="cs"/>
          <w:rtl/>
        </w:rPr>
        <w:t xml:space="preserve"> ו</w:t>
      </w:r>
      <w:r w:rsidR="006A5FA9">
        <w:rPr>
          <w:rFonts w:hint="cs"/>
          <w:rtl/>
        </w:rPr>
        <w:t>הייתה נק' מעבר בין צפון</w:t>
      </w:r>
      <w:r w:rsidR="005A5D92">
        <w:rPr>
          <w:rFonts w:hint="cs"/>
          <w:rtl/>
        </w:rPr>
        <w:t xml:space="preserve"> (תוניס)</w:t>
      </w:r>
      <w:r w:rsidR="006A5FA9">
        <w:rPr>
          <w:rFonts w:hint="cs"/>
          <w:rtl/>
        </w:rPr>
        <w:t xml:space="preserve"> ודרום </w:t>
      </w:r>
      <w:r w:rsidR="005A5D92">
        <w:rPr>
          <w:rFonts w:hint="cs"/>
          <w:rtl/>
        </w:rPr>
        <w:t xml:space="preserve">(ג'רבה) </w:t>
      </w:r>
      <w:r w:rsidR="006A5FA9">
        <w:rPr>
          <w:rFonts w:hint="cs"/>
          <w:rtl/>
        </w:rPr>
        <w:t>תוניס. התשובה נשלחה לקירואן</w:t>
      </w:r>
      <w:r w:rsidR="00A155E5">
        <w:rPr>
          <w:rFonts w:hint="cs"/>
          <w:rtl/>
        </w:rPr>
        <w:t xml:space="preserve">. </w:t>
      </w:r>
    </w:p>
    <w:p w14:paraId="71E865AE" w14:textId="0CB066DA" w:rsidR="003B7610" w:rsidRDefault="005A5D92" w:rsidP="005615F4">
      <w:pPr>
        <w:rPr>
          <w:rtl/>
        </w:rPr>
      </w:pPr>
      <w:r>
        <w:rPr>
          <w:rFonts w:hint="cs"/>
          <w:rtl/>
        </w:rPr>
        <w:t xml:space="preserve">ניתן להסיק שזו תשובה מכוננת כיוון שהיא תורגמה להמון שפות, וביניהן ללטינית. </w:t>
      </w:r>
      <w:r w:rsidR="00A155E5">
        <w:rPr>
          <w:rFonts w:hint="cs"/>
          <w:rtl/>
        </w:rPr>
        <w:t xml:space="preserve">לטינית זו שפה של הכנסייה, </w:t>
      </w:r>
      <w:r>
        <w:rPr>
          <w:rFonts w:hint="cs"/>
          <w:rtl/>
        </w:rPr>
        <w:t xml:space="preserve">מה שאומר לנו שהיא עניינה אפילו את הנוצרים. </w:t>
      </w:r>
      <w:r w:rsidR="00A155E5">
        <w:rPr>
          <w:rFonts w:hint="cs"/>
          <w:rtl/>
        </w:rPr>
        <w:t>אח"כ היא תורגמה לצרפתית</w:t>
      </w:r>
      <w:r>
        <w:rPr>
          <w:rFonts w:hint="cs"/>
          <w:rtl/>
        </w:rPr>
        <w:t xml:space="preserve">, </w:t>
      </w:r>
      <w:r w:rsidR="00A155E5">
        <w:rPr>
          <w:rFonts w:hint="cs"/>
          <w:rtl/>
        </w:rPr>
        <w:t>עברית</w:t>
      </w:r>
      <w:r w:rsidR="00D74235">
        <w:rPr>
          <w:rFonts w:hint="cs"/>
          <w:rtl/>
        </w:rPr>
        <w:t xml:space="preserve"> (נכתבה בארמית במקור)</w:t>
      </w:r>
      <w:r w:rsidR="00A155E5">
        <w:rPr>
          <w:rFonts w:hint="cs"/>
          <w:rtl/>
        </w:rPr>
        <w:t xml:space="preserve"> וגם חלק תורגם לאנגלית על ידי רב רפורמי. </w:t>
      </w:r>
    </w:p>
    <w:p w14:paraId="5CE643F9" w14:textId="62686E5C" w:rsidR="00497BA4" w:rsidRDefault="00497BA4" w:rsidP="005615F4">
      <w:pPr>
        <w:rPr>
          <w:rtl/>
        </w:rPr>
      </w:pPr>
      <w:r>
        <w:rPr>
          <w:rFonts w:hint="cs"/>
          <w:rtl/>
        </w:rPr>
        <w:t>באיגרת זו, יש</w:t>
      </w:r>
      <w:r w:rsidR="00D74235">
        <w:rPr>
          <w:rFonts w:hint="cs"/>
          <w:rtl/>
        </w:rPr>
        <w:t xml:space="preserve"> לנו</w:t>
      </w:r>
      <w:r>
        <w:rPr>
          <w:rFonts w:hint="cs"/>
          <w:rtl/>
        </w:rPr>
        <w:t xml:space="preserve"> שאלות יסוד על מונחים בסיסיים. מתי ועל ידי מי נכתבה המשנה? מה זו ברייתא? מהו התלמוד? </w:t>
      </w:r>
    </w:p>
    <w:p w14:paraId="14F7685A" w14:textId="478C05B9" w:rsidR="00497BA4" w:rsidRDefault="00497BA4" w:rsidP="005615F4">
      <w:pPr>
        <w:rPr>
          <w:rtl/>
        </w:rPr>
      </w:pPr>
      <w:r>
        <w:rPr>
          <w:rFonts w:hint="cs"/>
          <w:rtl/>
        </w:rPr>
        <w:t>הראשון שנותן לנו הסבר מה זה ומי כתב את הדברים האלו, הראשון שמתאר את סדר הדור</w:t>
      </w:r>
      <w:r w:rsidR="00BD0258">
        <w:rPr>
          <w:rFonts w:hint="cs"/>
          <w:rtl/>
        </w:rPr>
        <w:t xml:space="preserve">ות </w:t>
      </w:r>
      <w:r w:rsidR="00C3181E">
        <w:rPr>
          <w:rFonts w:hint="cs"/>
          <w:rtl/>
        </w:rPr>
        <w:t xml:space="preserve">ומה זה הספרות התלמודית </w:t>
      </w:r>
      <w:r w:rsidR="00BD0258">
        <w:rPr>
          <w:rFonts w:hint="cs"/>
          <w:rtl/>
        </w:rPr>
        <w:t>זה הרב שרירא גאון בתשוב</w:t>
      </w:r>
      <w:r w:rsidR="00C3181E">
        <w:rPr>
          <w:rFonts w:hint="cs"/>
          <w:rtl/>
        </w:rPr>
        <w:t>תו</w:t>
      </w:r>
      <w:r w:rsidR="00BD0258">
        <w:rPr>
          <w:rFonts w:hint="cs"/>
          <w:rtl/>
        </w:rPr>
        <w:t xml:space="preserve"> שנשלחת לקירואן.</w:t>
      </w:r>
    </w:p>
    <w:p w14:paraId="46786581" w14:textId="1327991F" w:rsidR="00BD0258" w:rsidRDefault="00BD0258" w:rsidP="005615F4">
      <w:pPr>
        <w:rPr>
          <w:rtl/>
        </w:rPr>
      </w:pPr>
      <w:r>
        <w:rPr>
          <w:rFonts w:hint="cs"/>
          <w:rtl/>
        </w:rPr>
        <w:t xml:space="preserve">דוגמה: הוא רואה בפניו את המשנה, ובאחת מהשאלות </w:t>
      </w:r>
      <w:r w:rsidR="00C3181E">
        <w:rPr>
          <w:rFonts w:hint="cs"/>
          <w:rtl/>
        </w:rPr>
        <w:t>שואלים</w:t>
      </w:r>
      <w:r w:rsidR="0010573D">
        <w:rPr>
          <w:rFonts w:hint="cs"/>
          <w:rtl/>
        </w:rPr>
        <w:t xml:space="preserve"> אותו</w:t>
      </w:r>
      <w:r>
        <w:rPr>
          <w:rFonts w:hint="cs"/>
          <w:rtl/>
        </w:rPr>
        <w:t xml:space="preserve"> איך מסבירים את סדר המסכתות שבמשנה? סדר המסכתות שבמשנה, אין בהם פשר. </w:t>
      </w:r>
    </w:p>
    <w:p w14:paraId="0F6DD827" w14:textId="68202831" w:rsidR="00875BD4" w:rsidRDefault="00BD0258" w:rsidP="005615F4">
      <w:pPr>
        <w:rPr>
          <w:rtl/>
        </w:rPr>
      </w:pPr>
      <w:r>
        <w:rPr>
          <w:rFonts w:hint="cs"/>
          <w:rtl/>
        </w:rPr>
        <w:t xml:space="preserve">למשל </w:t>
      </w:r>
      <w:r>
        <w:rPr>
          <w:rtl/>
        </w:rPr>
        <w:t>–</w:t>
      </w:r>
      <w:r>
        <w:rPr>
          <w:rFonts w:hint="cs"/>
          <w:rtl/>
        </w:rPr>
        <w:t xml:space="preserve"> סדר מועד </w:t>
      </w:r>
      <w:r>
        <w:rPr>
          <w:rtl/>
        </w:rPr>
        <w:t>–</w:t>
      </w:r>
      <w:r>
        <w:rPr>
          <w:rFonts w:hint="cs"/>
          <w:rtl/>
        </w:rPr>
        <w:t xml:space="preserve"> מתחיל בשבת ואז עירובין, לאחר מכן פסחים, ייתכן ויש היגיון עד כאן כי השנה מתחילה בניסן. אבל מסכת שקלים, קשורה לחודש אדר. משם למסכת יומא</w:t>
      </w:r>
      <w:r w:rsidR="0010573D">
        <w:rPr>
          <w:rFonts w:hint="cs"/>
          <w:rtl/>
        </w:rPr>
        <w:t xml:space="preserve"> (שעניינה </w:t>
      </w:r>
      <w:r>
        <w:rPr>
          <w:rFonts w:hint="cs"/>
          <w:rtl/>
        </w:rPr>
        <w:t>יום כיפור</w:t>
      </w:r>
      <w:r w:rsidR="0010573D">
        <w:rPr>
          <w:rFonts w:hint="cs"/>
          <w:rtl/>
        </w:rPr>
        <w:t>)</w:t>
      </w:r>
      <w:r>
        <w:rPr>
          <w:rFonts w:hint="cs"/>
          <w:rtl/>
        </w:rPr>
        <w:t xml:space="preserve">, מדלגים על ראש השנה, סוכות ורק אח"כ חוזרים לראש השנה. </w:t>
      </w:r>
      <w:r w:rsidR="00875BD4">
        <w:rPr>
          <w:rFonts w:hint="cs"/>
          <w:u w:val="single"/>
          <w:rtl/>
        </w:rPr>
        <w:t>למה יש בלאגן?</w:t>
      </w:r>
      <w:r w:rsidR="00875BD4">
        <w:rPr>
          <w:rFonts w:hint="cs"/>
          <w:rtl/>
        </w:rPr>
        <w:t xml:space="preserve"> </w:t>
      </w:r>
      <w:r w:rsidR="00875BD4">
        <w:rPr>
          <w:rFonts w:hint="cs"/>
          <w:b/>
          <w:bCs/>
          <w:rtl/>
        </w:rPr>
        <w:t>רב שרירא נותן הסבר:</w:t>
      </w:r>
      <w:r w:rsidR="00875BD4">
        <w:rPr>
          <w:rFonts w:hint="cs"/>
          <w:rtl/>
        </w:rPr>
        <w:t xml:space="preserve"> ההסבר פחות חשוב לנו, אלא במה</w:t>
      </w:r>
      <w:r w:rsidR="0010573D">
        <w:rPr>
          <w:rFonts w:hint="cs"/>
          <w:rtl/>
        </w:rPr>
        <w:t xml:space="preserve"> רב שרירא</w:t>
      </w:r>
      <w:r w:rsidR="00875BD4">
        <w:rPr>
          <w:rFonts w:hint="cs"/>
          <w:rtl/>
        </w:rPr>
        <w:t xml:space="preserve"> עוסק. </w:t>
      </w:r>
      <w:r w:rsidR="00875BD4">
        <w:rPr>
          <w:rFonts w:hint="cs"/>
          <w:b/>
          <w:bCs/>
          <w:u w:val="single"/>
          <w:rtl/>
        </w:rPr>
        <w:t>רב שרירא עוסק בתולדות הספרות היהודית.</w:t>
      </w:r>
    </w:p>
    <w:p w14:paraId="00387BE8" w14:textId="77777777" w:rsidR="00954669" w:rsidRDefault="00954669">
      <w:pPr>
        <w:bidi w:val="0"/>
        <w:spacing w:line="259" w:lineRule="auto"/>
        <w:jc w:val="left"/>
        <w:rPr>
          <w:rStyle w:val="aa"/>
          <w:rtl/>
        </w:rPr>
      </w:pPr>
      <w:r>
        <w:rPr>
          <w:rStyle w:val="aa"/>
          <w:rtl/>
        </w:rPr>
        <w:br w:type="page"/>
      </w:r>
    </w:p>
    <w:p w14:paraId="23B47B59" w14:textId="57660772" w:rsidR="00875BD4" w:rsidRDefault="001E77DF" w:rsidP="005615F4">
      <w:pPr>
        <w:rPr>
          <w:rtl/>
        </w:rPr>
      </w:pPr>
      <w:r w:rsidRPr="001E77DF">
        <w:rPr>
          <w:rStyle w:val="aa"/>
          <w:rFonts w:hint="cs"/>
          <w:rtl/>
        </w:rPr>
        <w:t>מהי החשיבות של אגרת רב שרירא גאון?</w:t>
      </w:r>
      <w:r>
        <w:rPr>
          <w:rFonts w:hint="cs"/>
          <w:rtl/>
        </w:rPr>
        <w:t xml:space="preserve"> </w:t>
      </w:r>
      <w:r w:rsidR="00875BD4">
        <w:rPr>
          <w:rFonts w:hint="cs"/>
          <w:rtl/>
        </w:rPr>
        <w:t>למה חשוב לדעת את הדברים האלו?</w:t>
      </w:r>
    </w:p>
    <w:p w14:paraId="6D4ABDB8" w14:textId="3B93D8B9" w:rsidR="00875BD4" w:rsidRDefault="0052126B" w:rsidP="005615F4">
      <w:pPr>
        <w:pStyle w:val="a8"/>
        <w:numPr>
          <w:ilvl w:val="0"/>
          <w:numId w:val="3"/>
        </w:numPr>
      </w:pPr>
      <w:r w:rsidRPr="001E77DF">
        <w:rPr>
          <w:rFonts w:hint="cs"/>
          <w:u w:val="single"/>
          <w:rtl/>
        </w:rPr>
        <w:t>מקור מידע להתהוות המשנה וכל הספרות התלמודית</w:t>
      </w:r>
      <w:r w:rsidR="001E77DF" w:rsidRPr="001E77DF">
        <w:rPr>
          <w:rFonts w:hint="cs"/>
          <w:u w:val="single"/>
          <w:rtl/>
        </w:rPr>
        <w:t>.</w:t>
      </w:r>
      <w:r>
        <w:rPr>
          <w:rFonts w:hint="cs"/>
          <w:rtl/>
        </w:rPr>
        <w:t xml:space="preserve"> </w:t>
      </w:r>
      <w:r w:rsidR="001E77DF">
        <w:rPr>
          <w:rFonts w:hint="cs"/>
          <w:rtl/>
        </w:rPr>
        <w:t xml:space="preserve">לדוג' </w:t>
      </w:r>
      <w:r>
        <w:rPr>
          <w:rFonts w:hint="cs"/>
          <w:rtl/>
        </w:rPr>
        <w:t xml:space="preserve">יש מחלקה שלמה </w:t>
      </w:r>
      <w:r w:rsidR="001E77DF">
        <w:rPr>
          <w:rFonts w:hint="cs"/>
          <w:rtl/>
        </w:rPr>
        <w:t xml:space="preserve">באוניברסיטה </w:t>
      </w:r>
      <w:r>
        <w:rPr>
          <w:rFonts w:hint="cs"/>
          <w:rtl/>
        </w:rPr>
        <w:t>שמבוססת על אגרת רב שרירא גאון</w:t>
      </w:r>
      <w:r w:rsidR="001E77DF">
        <w:rPr>
          <w:rFonts w:hint="cs"/>
          <w:rtl/>
        </w:rPr>
        <w:t>,</w:t>
      </w:r>
      <w:r>
        <w:rPr>
          <w:rFonts w:hint="cs"/>
          <w:rtl/>
        </w:rPr>
        <w:t xml:space="preserve"> מחלקת תלמוד</w:t>
      </w:r>
      <w:r w:rsidR="00466D9B">
        <w:rPr>
          <w:rFonts w:hint="cs"/>
          <w:rtl/>
        </w:rPr>
        <w:t xml:space="preserve"> ותושב"ע מתחילות באגרת זו. </w:t>
      </w:r>
    </w:p>
    <w:p w14:paraId="4F13DA26" w14:textId="43575604" w:rsidR="008A396D" w:rsidRDefault="005B0770" w:rsidP="005615F4">
      <w:pPr>
        <w:pStyle w:val="a8"/>
        <w:numPr>
          <w:ilvl w:val="0"/>
          <w:numId w:val="3"/>
        </w:numPr>
      </w:pPr>
      <w:r>
        <w:rPr>
          <w:rFonts w:hint="cs"/>
          <w:u w:val="single"/>
          <w:rtl/>
        </w:rPr>
        <w:t>חשיבות עליונה למחקר ה</w:t>
      </w:r>
      <w:r w:rsidR="008A396D" w:rsidRPr="001E77DF">
        <w:rPr>
          <w:rFonts w:hint="cs"/>
          <w:u w:val="single"/>
          <w:rtl/>
        </w:rPr>
        <w:t xml:space="preserve">היסטוריה </w:t>
      </w:r>
      <w:r>
        <w:rPr>
          <w:rFonts w:hint="cs"/>
          <w:u w:val="single"/>
          <w:rtl/>
        </w:rPr>
        <w:t>ה</w:t>
      </w:r>
      <w:r w:rsidR="008A396D" w:rsidRPr="001E77DF">
        <w:rPr>
          <w:rFonts w:hint="cs"/>
          <w:u w:val="single"/>
          <w:rtl/>
        </w:rPr>
        <w:t>יהודית</w:t>
      </w:r>
      <w:r w:rsidR="008A396D">
        <w:rPr>
          <w:rtl/>
        </w:rPr>
        <w:t>–</w:t>
      </w:r>
      <w:r w:rsidR="008A396D">
        <w:rPr>
          <w:rFonts w:hint="cs"/>
          <w:rtl/>
        </w:rPr>
        <w:t xml:space="preserve"> מקור ראשוני, ממישהו שהיה בישיבות ומספר מה היה שם. יש לבדוק אם מסתדר עם מקורות אחרים, אבל זו נקודת פתיחה לדיון. </w:t>
      </w:r>
    </w:p>
    <w:p w14:paraId="35D71B48" w14:textId="25767718" w:rsidR="000E1FFB" w:rsidRDefault="005B0770" w:rsidP="005615F4">
      <w:pPr>
        <w:pStyle w:val="a8"/>
        <w:numPr>
          <w:ilvl w:val="0"/>
          <w:numId w:val="3"/>
        </w:numPr>
      </w:pPr>
      <w:r>
        <w:rPr>
          <w:rFonts w:hint="cs"/>
          <w:u w:val="single"/>
          <w:rtl/>
        </w:rPr>
        <w:t xml:space="preserve">חשיבות עליונה למחקר </w:t>
      </w:r>
      <w:r w:rsidR="000E1FFB" w:rsidRPr="005B0770">
        <w:rPr>
          <w:rFonts w:hint="cs"/>
          <w:u w:val="single"/>
          <w:rtl/>
        </w:rPr>
        <w:t>הספרות התלמודית</w:t>
      </w:r>
      <w:r w:rsidR="000E1FFB">
        <w:rPr>
          <w:rtl/>
        </w:rPr>
        <w:t>–</w:t>
      </w:r>
      <w:r w:rsidR="000E1FFB">
        <w:rPr>
          <w:rFonts w:hint="cs"/>
          <w:rtl/>
        </w:rPr>
        <w:t xml:space="preserve"> חשובה למחקר התלמוד. </w:t>
      </w:r>
    </w:p>
    <w:p w14:paraId="13C6D51C" w14:textId="0D4D286C" w:rsidR="00225089" w:rsidRDefault="00871332" w:rsidP="005615F4">
      <w:pPr>
        <w:pStyle w:val="a8"/>
        <w:numPr>
          <w:ilvl w:val="0"/>
          <w:numId w:val="3"/>
        </w:numPr>
      </w:pPr>
      <w:r w:rsidRPr="00871332">
        <w:rPr>
          <w:rFonts w:hint="cs"/>
          <w:u w:val="single"/>
          <w:rtl/>
        </w:rPr>
        <w:t xml:space="preserve">חשיבות עליונה למחקר </w:t>
      </w:r>
      <w:r w:rsidR="00225089" w:rsidRPr="00871332">
        <w:rPr>
          <w:rFonts w:hint="cs"/>
          <w:u w:val="single"/>
          <w:rtl/>
        </w:rPr>
        <w:t>המשפט היהודי</w:t>
      </w:r>
      <w:r w:rsidR="00225089">
        <w:rPr>
          <w:rtl/>
        </w:rPr>
        <w:t>–</w:t>
      </w:r>
      <w:r w:rsidR="00225089">
        <w:rPr>
          <w:rFonts w:hint="cs"/>
          <w:rtl/>
        </w:rPr>
        <w:t xml:space="preserve"> אגרת רב שרירא גאון חשובה מבחינה משפטית </w:t>
      </w:r>
      <w:r w:rsidR="00B64149">
        <w:rPr>
          <w:rFonts w:hint="cs"/>
          <w:rtl/>
        </w:rPr>
        <w:t xml:space="preserve">בגלל מושג ה"תיקוף". תיקוף הכוונה היא חלוקה לתקופות. בהלכה, יש מושג </w:t>
      </w:r>
      <w:r>
        <w:rPr>
          <w:rFonts w:hint="cs"/>
          <w:rtl/>
        </w:rPr>
        <w:t xml:space="preserve">התיקוף- </w:t>
      </w:r>
      <w:r w:rsidR="00B64149">
        <w:rPr>
          <w:rFonts w:hint="cs"/>
          <w:rtl/>
        </w:rPr>
        <w:t>בתוך התקופה שלך אפשר לחלוק, אבל לאחר שנחתמה תקופה אנחנו כפופים לתקופה הקודמת</w:t>
      </w:r>
      <w:r>
        <w:rPr>
          <w:rFonts w:hint="cs"/>
          <w:rtl/>
        </w:rPr>
        <w:t xml:space="preserve"> ולא יכולים לחלוק עליה</w:t>
      </w:r>
      <w:r w:rsidR="00B64149">
        <w:rPr>
          <w:rFonts w:hint="cs"/>
          <w:rtl/>
        </w:rPr>
        <w:t>. רעיון התיקוף הוא בעל משמעות משפטית כבידה. כי אם</w:t>
      </w:r>
      <w:r w:rsidR="004B1CA0">
        <w:rPr>
          <w:rFonts w:hint="cs"/>
          <w:rtl/>
        </w:rPr>
        <w:t xml:space="preserve"> נרצה לחלוק על התלמוד או על הרב עובדיה יוסף, מבחינה משפטית אי אפשר לחלוק על התלמוד</w:t>
      </w:r>
      <w:r>
        <w:rPr>
          <w:rFonts w:hint="cs"/>
          <w:rtl/>
        </w:rPr>
        <w:t>,</w:t>
      </w:r>
      <w:r w:rsidR="004B1CA0">
        <w:rPr>
          <w:rFonts w:hint="cs"/>
          <w:rtl/>
        </w:rPr>
        <w:t xml:space="preserve"> אבל על רב עובדיה יוסף אפשר כי זה מהתקופה שלנו. </w:t>
      </w:r>
      <w:r w:rsidR="00A05068">
        <w:rPr>
          <w:rFonts w:hint="cs"/>
          <w:rtl/>
        </w:rPr>
        <w:t xml:space="preserve">את המחלוקת ניתן לעשות באמצעות </w:t>
      </w:r>
      <w:r w:rsidR="004B1CA0">
        <w:rPr>
          <w:rFonts w:hint="cs"/>
          <w:u w:val="single"/>
          <w:rtl/>
        </w:rPr>
        <w:t>אבחנה</w:t>
      </w:r>
      <w:r w:rsidR="005911B1">
        <w:rPr>
          <w:rFonts w:hint="cs"/>
          <w:u w:val="single"/>
          <w:rtl/>
        </w:rPr>
        <w:t xml:space="preserve"> </w:t>
      </w:r>
      <w:r w:rsidR="005911B1" w:rsidRPr="00A05068">
        <w:rPr>
          <w:rtl/>
        </w:rPr>
        <w:t>–</w:t>
      </w:r>
      <w:r w:rsidR="005911B1">
        <w:rPr>
          <w:rFonts w:hint="cs"/>
          <w:rtl/>
        </w:rPr>
        <w:t xml:space="preserve"> להגיד שדברים נאמרו בנסיבות מסוימות, וכעת יש לנו נסיבות אחרות. </w:t>
      </w:r>
      <w:r w:rsidR="005911B1" w:rsidRPr="001706B9">
        <w:rPr>
          <w:rFonts w:hint="cs"/>
          <w:u w:val="single"/>
          <w:rtl/>
        </w:rPr>
        <w:t>התיקוף מגביל מחלוקת אבל לא מגביל את שינוי ההלכה</w:t>
      </w:r>
      <w:r w:rsidR="005911B1">
        <w:rPr>
          <w:rFonts w:hint="cs"/>
          <w:rtl/>
        </w:rPr>
        <w:t>. אלא יש להשתמש בכלים אחרים.</w:t>
      </w:r>
      <w:r w:rsidR="001706B9">
        <w:rPr>
          <w:rFonts w:hint="cs"/>
          <w:rtl/>
        </w:rPr>
        <w:t xml:space="preserve"> מבחינה משפטית אגרת רב שרירא גאון חשובה למחקר והלימוד.</w:t>
      </w:r>
    </w:p>
    <w:p w14:paraId="498A6262" w14:textId="5670003A" w:rsidR="00F67333" w:rsidRPr="00D9511D" w:rsidRDefault="00381F61" w:rsidP="005615F4">
      <w:pPr>
        <w:rPr>
          <w:rStyle w:val="aa"/>
          <w:rtl/>
        </w:rPr>
      </w:pPr>
      <w:r w:rsidRPr="00D9511D">
        <w:rPr>
          <w:rStyle w:val="aa"/>
          <w:rFonts w:hint="cs"/>
          <w:rtl/>
        </w:rPr>
        <w:t>סיכום ותוספת צעדים חשובים בשביל מבט על:</w:t>
      </w:r>
    </w:p>
    <w:p w14:paraId="085D931D" w14:textId="53C16133" w:rsidR="00381F61" w:rsidRDefault="00D9511D" w:rsidP="005615F4">
      <w:pPr>
        <w:rPr>
          <w:rtl/>
        </w:rPr>
      </w:pPr>
      <w:r>
        <w:rPr>
          <w:rFonts w:hint="cs"/>
          <w:rtl/>
        </w:rPr>
        <w:t xml:space="preserve">בשלושת השיעורים האחרונים </w:t>
      </w:r>
      <w:r w:rsidR="00381F61">
        <w:rPr>
          <w:rFonts w:hint="cs"/>
          <w:rtl/>
        </w:rPr>
        <w:t xml:space="preserve">עסקנו בשלושה נושאים: מאפיינים ונושאים, זיופים ותשובות מכוננות. </w:t>
      </w:r>
    </w:p>
    <w:p w14:paraId="42434318" w14:textId="01F06751" w:rsidR="009E7838" w:rsidRDefault="00BE299A" w:rsidP="005615F4">
      <w:pPr>
        <w:rPr>
          <w:rtl/>
        </w:rPr>
      </w:pPr>
      <w:r>
        <w:rPr>
          <w:noProof/>
        </w:rPr>
        <w:drawing>
          <wp:anchor distT="0" distB="0" distL="114300" distR="114300" simplePos="0" relativeHeight="251658242" behindDoc="0" locked="0" layoutInCell="1" allowOverlap="1" wp14:anchorId="1B706729" wp14:editId="69BCAE9D">
            <wp:simplePos x="0" y="0"/>
            <wp:positionH relativeFrom="margin">
              <wp:align>right</wp:align>
            </wp:positionH>
            <wp:positionV relativeFrom="paragraph">
              <wp:posOffset>3810</wp:posOffset>
            </wp:positionV>
            <wp:extent cx="2421890" cy="1917065"/>
            <wp:effectExtent l="19050" t="19050" r="16510" b="2603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1890" cy="19170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D478A">
        <w:rPr>
          <w:rFonts w:hint="cs"/>
          <w:rtl/>
        </w:rPr>
        <w:t xml:space="preserve">ראינו ערים בספרד ובצפון אפריקה. </w:t>
      </w:r>
      <w:r w:rsidR="009E7838">
        <w:rPr>
          <w:rFonts w:hint="cs"/>
          <w:rtl/>
        </w:rPr>
        <w:t>דוגמ</w:t>
      </w:r>
      <w:r w:rsidR="003D478A">
        <w:rPr>
          <w:rFonts w:hint="cs"/>
          <w:rtl/>
        </w:rPr>
        <w:t xml:space="preserve">ת </w:t>
      </w:r>
      <w:r w:rsidR="009E7838">
        <w:rPr>
          <w:rFonts w:hint="cs"/>
          <w:rtl/>
        </w:rPr>
        <w:t>לוס</w:t>
      </w:r>
      <w:r>
        <w:rPr>
          <w:rFonts w:hint="cs"/>
          <w:rtl/>
        </w:rPr>
        <w:t>ינ</w:t>
      </w:r>
      <w:r w:rsidR="009E7838">
        <w:rPr>
          <w:rFonts w:hint="cs"/>
          <w:rtl/>
        </w:rPr>
        <w:t>ה וקירואן</w:t>
      </w:r>
      <w:r w:rsidR="009E7838">
        <w:rPr>
          <w:rtl/>
        </w:rPr>
        <w:t>–</w:t>
      </w:r>
      <w:r w:rsidR="009E7838">
        <w:rPr>
          <w:rFonts w:hint="cs"/>
          <w:rtl/>
        </w:rPr>
        <w:t xml:space="preserve"> בדור שלאחר תקופת הגאונים אנחנו מתחילים להכיר עוד </w:t>
      </w:r>
      <w:r>
        <w:rPr>
          <w:rFonts w:hint="cs"/>
          <w:rtl/>
        </w:rPr>
        <w:t>מקומות וחכמים מערים שונות</w:t>
      </w:r>
      <w:r w:rsidR="009E7838">
        <w:rPr>
          <w:rFonts w:hint="cs"/>
          <w:rtl/>
        </w:rPr>
        <w:t>.</w:t>
      </w:r>
    </w:p>
    <w:p w14:paraId="5E088C89" w14:textId="54F0632E" w:rsidR="00270300" w:rsidRDefault="00133D83" w:rsidP="005615F4">
      <w:pPr>
        <w:rPr>
          <w:rtl/>
        </w:rPr>
      </w:pPr>
      <w:r>
        <w:rPr>
          <w:rFonts w:hint="cs"/>
          <w:rtl/>
        </w:rPr>
        <w:t xml:space="preserve">בדור שאלחר הגאונים אנחנו מכירים חכמים בלוסינה ובקירואן. </w:t>
      </w:r>
      <w:r w:rsidR="00930EE2">
        <w:rPr>
          <w:rFonts w:hint="cs"/>
          <w:rtl/>
        </w:rPr>
        <w:t xml:space="preserve">הרי"ף מופיע </w:t>
      </w:r>
      <w:r w:rsidR="00292747">
        <w:rPr>
          <w:rFonts w:hint="cs"/>
          <w:rtl/>
        </w:rPr>
        <w:t xml:space="preserve">כמי שחי ב2 המקומות, כי </w:t>
      </w:r>
      <w:r w:rsidR="00930EE2">
        <w:rPr>
          <w:rFonts w:hint="cs"/>
          <w:rtl/>
        </w:rPr>
        <w:t>מקירואן הוא עבר ללוס</w:t>
      </w:r>
      <w:r w:rsidR="00BE299A">
        <w:rPr>
          <w:rFonts w:hint="cs"/>
          <w:rtl/>
        </w:rPr>
        <w:t>י</w:t>
      </w:r>
      <w:r w:rsidR="00930EE2">
        <w:rPr>
          <w:rFonts w:hint="cs"/>
          <w:rtl/>
        </w:rPr>
        <w:t>נה והיה לו את תלמידו</w:t>
      </w:r>
      <w:r w:rsidR="00292747">
        <w:rPr>
          <w:rFonts w:hint="cs"/>
          <w:rtl/>
        </w:rPr>
        <w:t>,</w:t>
      </w:r>
      <w:r w:rsidR="00930EE2">
        <w:rPr>
          <w:rFonts w:hint="cs"/>
          <w:rtl/>
        </w:rPr>
        <w:t xml:space="preserve"> הר"י מיגאש שלימד את רבי מימון</w:t>
      </w:r>
      <w:r w:rsidR="00292747">
        <w:rPr>
          <w:rFonts w:hint="cs"/>
          <w:rtl/>
        </w:rPr>
        <w:t xml:space="preserve">, </w:t>
      </w:r>
      <w:r w:rsidR="00930EE2">
        <w:rPr>
          <w:rFonts w:hint="cs"/>
          <w:rtl/>
        </w:rPr>
        <w:t>ש</w:t>
      </w:r>
      <w:r w:rsidR="00EE4806">
        <w:rPr>
          <w:rFonts w:hint="cs"/>
          <w:rtl/>
        </w:rPr>
        <w:t xml:space="preserve">לימד את בנו, הרמב"ם. </w:t>
      </w:r>
      <w:r w:rsidR="00EE4806" w:rsidRPr="00BE299A">
        <w:rPr>
          <w:rFonts w:hint="cs"/>
          <w:u w:val="single"/>
          <w:rtl/>
        </w:rPr>
        <w:t xml:space="preserve">אנחנו עדים למעבר ידע וסמכות </w:t>
      </w:r>
      <w:r w:rsidR="00BE299A">
        <w:rPr>
          <w:rFonts w:hint="cs"/>
          <w:u w:val="single"/>
          <w:rtl/>
        </w:rPr>
        <w:t xml:space="preserve">משפטית </w:t>
      </w:r>
      <w:r w:rsidR="00EE4806" w:rsidRPr="00BE299A">
        <w:rPr>
          <w:rFonts w:hint="cs"/>
          <w:u w:val="single"/>
          <w:rtl/>
        </w:rPr>
        <w:t xml:space="preserve">מהמרכז </w:t>
      </w:r>
      <w:r w:rsidR="00BE299A">
        <w:rPr>
          <w:rFonts w:hint="cs"/>
          <w:u w:val="single"/>
          <w:rtl/>
        </w:rPr>
        <w:t>ב</w:t>
      </w:r>
      <w:r w:rsidR="00EE4806" w:rsidRPr="00BE299A">
        <w:rPr>
          <w:rFonts w:hint="cs"/>
          <w:u w:val="single"/>
          <w:rtl/>
        </w:rPr>
        <w:t>בבל לצפון אפריקה וספרד</w:t>
      </w:r>
      <w:r w:rsidR="00EE4806">
        <w:rPr>
          <w:rFonts w:hint="cs"/>
          <w:rtl/>
        </w:rPr>
        <w:t>.</w:t>
      </w:r>
      <w:r w:rsidR="00D513B7">
        <w:rPr>
          <w:rFonts w:hint="cs"/>
          <w:rtl/>
        </w:rPr>
        <w:t xml:space="preserve"> </w:t>
      </w:r>
      <w:r w:rsidR="00EE4806">
        <w:rPr>
          <w:rFonts w:hint="cs"/>
          <w:rtl/>
        </w:rPr>
        <w:t xml:space="preserve">מערכת השו"ת לא רק שמעבירה מידע גולמי כמו סידור תפילה </w:t>
      </w:r>
      <w:r w:rsidR="00EE4806">
        <w:rPr>
          <w:rtl/>
        </w:rPr>
        <w:t>–</w:t>
      </w:r>
      <w:r w:rsidR="00EE4806">
        <w:rPr>
          <w:rFonts w:hint="cs"/>
          <w:rtl/>
        </w:rPr>
        <w:t xml:space="preserve"> היא מעבירה גם ידע משפטי ו</w:t>
      </w:r>
      <w:r w:rsidR="007D425F">
        <w:rPr>
          <w:rFonts w:hint="cs"/>
          <w:rtl/>
        </w:rPr>
        <w:t>סמכות משפטית. כי מי שהוא השואל בדור הזה, בעוד כמה שנים, הוא יהיה המשיב לאחר שקיבל את התשובה וישיב למי שפונים אליו. לרשת השו"ת יש תפקיד משפטי,</w:t>
      </w:r>
      <w:r w:rsidR="005707E1">
        <w:rPr>
          <w:rFonts w:hint="cs"/>
          <w:rtl/>
        </w:rPr>
        <w:t xml:space="preserve"> </w:t>
      </w:r>
      <w:r w:rsidR="007D425F">
        <w:rPr>
          <w:rFonts w:hint="cs"/>
          <w:rtl/>
        </w:rPr>
        <w:t>ולכן בתקופה שלאחר הגאונים מרכזי היהדות יעברו לצפון אפריקה, ספרד, ובהמשך ואיטליה ואשכנז.</w:t>
      </w:r>
    </w:p>
    <w:p w14:paraId="3C73FB5A" w14:textId="36FDF1DE" w:rsidR="00930EE2" w:rsidRPr="00292747" w:rsidRDefault="005707E1" w:rsidP="005615F4">
      <w:pPr>
        <w:rPr>
          <w:b/>
          <w:bCs/>
          <w:rtl/>
        </w:rPr>
      </w:pPr>
      <w:r w:rsidRPr="00292747">
        <w:rPr>
          <w:rFonts w:hint="cs"/>
          <w:b/>
          <w:bCs/>
          <w:rtl/>
        </w:rPr>
        <w:t>תקופת הגאונים היא תקופה מעצבת:</w:t>
      </w:r>
    </w:p>
    <w:p w14:paraId="2CA1D5D7" w14:textId="17E7A963" w:rsidR="005707E1" w:rsidRDefault="005707E1" w:rsidP="00D067D3">
      <w:pPr>
        <w:pStyle w:val="a8"/>
        <w:numPr>
          <w:ilvl w:val="0"/>
          <w:numId w:val="3"/>
        </w:numPr>
      </w:pPr>
      <w:r w:rsidRPr="00D067D3">
        <w:rPr>
          <w:rFonts w:hint="cs"/>
          <w:u w:val="single"/>
          <w:rtl/>
        </w:rPr>
        <w:t>המסורת היהודית</w:t>
      </w:r>
      <w:r>
        <w:rPr>
          <w:rtl/>
        </w:rPr>
        <w:t>–</w:t>
      </w:r>
      <w:r>
        <w:rPr>
          <w:rFonts w:hint="cs"/>
          <w:rtl/>
        </w:rPr>
        <w:t xml:space="preserve"> למשל</w:t>
      </w:r>
      <w:r w:rsidR="00D067D3">
        <w:rPr>
          <w:rFonts w:hint="cs"/>
          <w:rtl/>
        </w:rPr>
        <w:t xml:space="preserve"> מקור הסידור</w:t>
      </w:r>
      <w:r>
        <w:rPr>
          <w:rFonts w:hint="cs"/>
          <w:rtl/>
        </w:rPr>
        <w:t xml:space="preserve"> התפילות. </w:t>
      </w:r>
    </w:p>
    <w:p w14:paraId="4471887B" w14:textId="46E0573F" w:rsidR="00270300" w:rsidRPr="00D067D3" w:rsidRDefault="00270300" w:rsidP="00D067D3">
      <w:pPr>
        <w:pStyle w:val="a8"/>
        <w:numPr>
          <w:ilvl w:val="0"/>
          <w:numId w:val="3"/>
        </w:numPr>
        <w:rPr>
          <w:u w:val="single"/>
        </w:rPr>
      </w:pPr>
      <w:r w:rsidRPr="00D067D3">
        <w:rPr>
          <w:rFonts w:hint="cs"/>
          <w:u w:val="single"/>
          <w:rtl/>
        </w:rPr>
        <w:t>תכני המשפט היהודי</w:t>
      </w:r>
      <w:r w:rsidR="00D067D3" w:rsidRPr="00D067D3">
        <w:rPr>
          <w:rFonts w:hint="cs"/>
          <w:u w:val="single"/>
          <w:rtl/>
        </w:rPr>
        <w:t>.</w:t>
      </w:r>
    </w:p>
    <w:p w14:paraId="2FDC51D6" w14:textId="6E555C7E" w:rsidR="00270300" w:rsidRDefault="00270300" w:rsidP="00D067D3">
      <w:pPr>
        <w:pStyle w:val="a8"/>
        <w:numPr>
          <w:ilvl w:val="0"/>
          <w:numId w:val="3"/>
        </w:numPr>
      </w:pPr>
      <w:r w:rsidRPr="00D067D3">
        <w:rPr>
          <w:rFonts w:hint="cs"/>
          <w:u w:val="single"/>
          <w:rtl/>
        </w:rPr>
        <w:t>תבניות המשפט היהודי</w:t>
      </w:r>
      <w:r>
        <w:rPr>
          <w:rtl/>
        </w:rPr>
        <w:t>–</w:t>
      </w:r>
      <w:r>
        <w:rPr>
          <w:rFonts w:hint="cs"/>
          <w:rtl/>
        </w:rPr>
        <w:t xml:space="preserve"> מוסד השו"ת והרעיון לשמור על השו"ת ולהשתמש בו כמקור המשך.</w:t>
      </w:r>
    </w:p>
    <w:p w14:paraId="4029D858" w14:textId="277FD684" w:rsidR="00270300" w:rsidRDefault="00270300" w:rsidP="00D067D3">
      <w:pPr>
        <w:pStyle w:val="a8"/>
        <w:numPr>
          <w:ilvl w:val="0"/>
          <w:numId w:val="3"/>
        </w:numPr>
      </w:pPr>
      <w:r w:rsidRPr="00D067D3">
        <w:rPr>
          <w:rFonts w:hint="cs"/>
          <w:u w:val="single"/>
          <w:rtl/>
        </w:rPr>
        <w:t>קהילה משפטית גלובלית</w:t>
      </w:r>
      <w:r>
        <w:rPr>
          <w:rtl/>
        </w:rPr>
        <w:t>–</w:t>
      </w:r>
      <w:r>
        <w:rPr>
          <w:rFonts w:hint="cs"/>
          <w:rtl/>
        </w:rPr>
        <w:t xml:space="preserve"> הגאונים הבינו שאנחנו לא קהילה קטנה בבבל אלא קשורים ואפשר להיות ב</w:t>
      </w:r>
      <w:r w:rsidR="004F3825">
        <w:rPr>
          <w:rFonts w:hint="cs"/>
          <w:rtl/>
        </w:rPr>
        <w:t xml:space="preserve">מקומות אחרים בעולם ורשת השו"ת מחברת בין המקומות מבחינה משפטית הלכתית. </w:t>
      </w:r>
    </w:p>
    <w:p w14:paraId="630A3F55" w14:textId="518E965F" w:rsidR="004F3825" w:rsidRDefault="004F3825" w:rsidP="00D067D3">
      <w:pPr>
        <w:pStyle w:val="a8"/>
        <w:numPr>
          <w:ilvl w:val="0"/>
          <w:numId w:val="3"/>
        </w:numPr>
      </w:pPr>
      <w:r w:rsidRPr="00D067D3">
        <w:rPr>
          <w:rFonts w:hint="cs"/>
          <w:u w:val="single"/>
          <w:rtl/>
        </w:rPr>
        <w:t>העצמת הפזורות</w:t>
      </w:r>
      <w:r>
        <w:rPr>
          <w:rtl/>
        </w:rPr>
        <w:t>–</w:t>
      </w:r>
      <w:r>
        <w:rPr>
          <w:rFonts w:hint="cs"/>
          <w:rtl/>
        </w:rPr>
        <w:t xml:space="preserve"> העברת שו"ת היא העברת ידע למקום אחר.</w:t>
      </w:r>
    </w:p>
    <w:p w14:paraId="662B94E0" w14:textId="106FA49B" w:rsidR="00795005" w:rsidRDefault="00795005">
      <w:pPr>
        <w:bidi w:val="0"/>
        <w:spacing w:line="259" w:lineRule="auto"/>
        <w:jc w:val="left"/>
        <w:rPr>
          <w:rtl/>
        </w:rPr>
      </w:pPr>
      <w:r>
        <w:rPr>
          <w:rtl/>
        </w:rPr>
        <w:br w:type="page"/>
      </w:r>
    </w:p>
    <w:p w14:paraId="260A7FEA" w14:textId="2A886F80" w:rsidR="00795005" w:rsidRDefault="00795005" w:rsidP="00795005">
      <w:pPr>
        <w:pStyle w:val="1"/>
        <w:rPr>
          <w:rtl/>
        </w:rPr>
      </w:pPr>
      <w:bookmarkStart w:id="4" w:name="_Toc62132764"/>
      <w:r>
        <w:rPr>
          <w:rFonts w:hint="cs"/>
          <w:rtl/>
        </w:rPr>
        <w:t>שיעור 5, 18/11/20</w:t>
      </w:r>
      <w:r w:rsidR="003711D6">
        <w:rPr>
          <w:rFonts w:hint="cs"/>
          <w:rtl/>
        </w:rPr>
        <w:t xml:space="preserve"> </w:t>
      </w:r>
      <w:r w:rsidR="003711D6">
        <w:rPr>
          <w:rtl/>
        </w:rPr>
        <w:t>–</w:t>
      </w:r>
      <w:r w:rsidR="003711D6">
        <w:rPr>
          <w:rFonts w:hint="cs"/>
          <w:rtl/>
        </w:rPr>
        <w:t xml:space="preserve"> השאלה, התשובה והערעור</w:t>
      </w:r>
      <w:bookmarkEnd w:id="4"/>
    </w:p>
    <w:p w14:paraId="22C1B9E2" w14:textId="77777777" w:rsidR="00795005" w:rsidRPr="00795005" w:rsidRDefault="00795005" w:rsidP="00795005">
      <w:r w:rsidRPr="00795005">
        <w:rPr>
          <w:rtl/>
        </w:rPr>
        <w:t>סיימנו שבוע שעבר את החטיבה ההיסטורית של הקורס. ניסינו להבין כיצד הסוגה הספרותית של השו"ת התחילה, מהם השורשים והמאפיינים שלה. ראינו כיצד התפתחה רשת של תקשורת הלכתית. בסוף המפגש האחרון ראינו איך הרשת הזאת מקשרת בין קהילות שונות ומעבירה מידע וידע ומעצימה את מקבלי התשובות. מי שבתקופה אחת הוא השואל, יכול להיות שבתקופה הבאה הוא יהיה המשיב.</w:t>
      </w:r>
    </w:p>
    <w:p w14:paraId="7D04DFF9" w14:textId="2DD2EFEB" w:rsidR="00795005" w:rsidRPr="00795005" w:rsidRDefault="002115D9" w:rsidP="00795005">
      <w:pPr>
        <w:rPr>
          <w:rtl/>
        </w:rPr>
      </w:pPr>
      <w:r>
        <w:rPr>
          <w:rFonts w:hint="cs"/>
          <w:rtl/>
        </w:rPr>
        <w:t xml:space="preserve">היום </w:t>
      </w:r>
      <w:r w:rsidR="00795005" w:rsidRPr="00795005">
        <w:rPr>
          <w:rtl/>
        </w:rPr>
        <w:t>אנחנו עוברים מבבל ששלטה בתקופת הגאונים אל צפון אפריקה. בתקופת הגאונים רוב התשובות יצאו מבבל לספרד ולצפון אפריקה, ואנחנו רואים כיצד בדור לאחר מכן השו"ת התפתח והפך למשפטי יותר ופועל בהיבטים שונים של המשפט.</w:t>
      </w:r>
    </w:p>
    <w:p w14:paraId="1746021F" w14:textId="77777777" w:rsidR="00765B54" w:rsidRDefault="00795005" w:rsidP="00795005">
      <w:pPr>
        <w:rPr>
          <w:rtl/>
        </w:rPr>
      </w:pPr>
      <w:r w:rsidRPr="00795005">
        <w:rPr>
          <w:rtl/>
        </w:rPr>
        <w:t xml:space="preserve">היום נעסוק בשאלה, תשובה ובאפשרות ערעור על פסק הלכה. נעמוד על שלושה דברים- </w:t>
      </w:r>
    </w:p>
    <w:p w14:paraId="3F116199" w14:textId="5B64156B" w:rsidR="00795005" w:rsidRPr="00795005" w:rsidRDefault="00765B54" w:rsidP="00B10429">
      <w:pPr>
        <w:pStyle w:val="a8"/>
        <w:numPr>
          <w:ilvl w:val="0"/>
          <w:numId w:val="10"/>
        </w:numPr>
        <w:rPr>
          <w:rtl/>
        </w:rPr>
      </w:pPr>
      <w:r w:rsidRPr="00C87EDC">
        <w:rPr>
          <w:rFonts w:hint="cs"/>
          <w:u w:val="single"/>
          <w:rtl/>
        </w:rPr>
        <w:t>ערכאת ערעור-</w:t>
      </w:r>
      <w:r>
        <w:rPr>
          <w:rFonts w:hint="cs"/>
          <w:rtl/>
        </w:rPr>
        <w:t xml:space="preserve"> </w:t>
      </w:r>
      <w:r w:rsidR="00795005" w:rsidRPr="00795005">
        <w:rPr>
          <w:rtl/>
        </w:rPr>
        <w:t xml:space="preserve">ערכאת ערעור </w:t>
      </w:r>
      <w:r>
        <w:rPr>
          <w:rFonts w:hint="cs"/>
          <w:rtl/>
        </w:rPr>
        <w:t xml:space="preserve">לא </w:t>
      </w:r>
      <w:r w:rsidR="00795005" w:rsidRPr="00795005">
        <w:rPr>
          <w:rtl/>
        </w:rPr>
        <w:t>אפשרית שהרי אנחנו יודעים שבמשפט העברי אין מוסד של ערעור. בביה"ד הרבני בארץ, יש בי"ד רבני גדול שאפשר לערער עליו, וזה תנאי שהכניסו הבריטים כדי להכיר במערכת משפט דתית. אך מבחינה מוסדית אין ערעור במשפט העברי.</w:t>
      </w:r>
    </w:p>
    <w:p w14:paraId="18D9F417" w14:textId="7DB8C72E" w:rsidR="00795005" w:rsidRPr="00795005" w:rsidRDefault="00765B54" w:rsidP="00B10429">
      <w:pPr>
        <w:pStyle w:val="a8"/>
        <w:numPr>
          <w:ilvl w:val="0"/>
          <w:numId w:val="10"/>
        </w:numPr>
        <w:rPr>
          <w:rtl/>
        </w:rPr>
      </w:pPr>
      <w:r w:rsidRPr="00C87EDC">
        <w:rPr>
          <w:rFonts w:hint="cs"/>
          <w:u w:val="single"/>
          <w:rtl/>
        </w:rPr>
        <w:t>ק</w:t>
      </w:r>
      <w:r w:rsidR="00795005" w:rsidRPr="00C87EDC">
        <w:rPr>
          <w:u w:val="single"/>
          <w:rtl/>
        </w:rPr>
        <w:t>ולן של נשים-</w:t>
      </w:r>
      <w:r w:rsidR="00795005" w:rsidRPr="00795005">
        <w:rPr>
          <w:rtl/>
        </w:rPr>
        <w:t xml:space="preserve"> בהיסטוריה של המשפט בכלל, ובמשפט העברי בפרט, קשה לראות ולשמוע את קולן של הנשים. למרות קושי הזה, אנחנו נזכה לראות קולה של אישה עוצמתית מאוד.</w:t>
      </w:r>
    </w:p>
    <w:p w14:paraId="7C75D119" w14:textId="6755FF42" w:rsidR="00795005" w:rsidRPr="00795005" w:rsidRDefault="0020543B" w:rsidP="00B10429">
      <w:pPr>
        <w:pStyle w:val="a8"/>
        <w:numPr>
          <w:ilvl w:val="0"/>
          <w:numId w:val="10"/>
        </w:numPr>
        <w:rPr>
          <w:rtl/>
        </w:rPr>
      </w:pPr>
      <w:r w:rsidRPr="00C87EDC">
        <w:rPr>
          <w:rFonts w:hint="cs"/>
          <w:u w:val="single"/>
          <w:rtl/>
        </w:rPr>
        <w:t>כתבי טענה-</w:t>
      </w:r>
      <w:r>
        <w:rPr>
          <w:rFonts w:hint="cs"/>
          <w:rtl/>
        </w:rPr>
        <w:t xml:space="preserve"> </w:t>
      </w:r>
      <w:r w:rsidR="00795005" w:rsidRPr="00795005">
        <w:rPr>
          <w:rtl/>
        </w:rPr>
        <w:t>מה שמכונה בשפה המשפטית כתבי טענות</w:t>
      </w:r>
      <w:r>
        <w:rPr>
          <w:rFonts w:hint="cs"/>
          <w:rtl/>
        </w:rPr>
        <w:t>,</w:t>
      </w:r>
      <w:r w:rsidR="00795005" w:rsidRPr="00795005">
        <w:rPr>
          <w:rtl/>
        </w:rPr>
        <w:t xml:space="preserve"> אך בעניין השו"ת זה ניסוח השאלה. מעיון בשו"ת הרמב"ם נראה כמה ניסוח השאלה הוא חשוב מאוד. זה דומה למלאכתו של עוה"ד בעת ניסוח כתבי הטענות שיוצגו בפני ביהמ"ש. הרמב"ם נולד בספרד, אך בילה את רוב חייו בקהיר שבמצרים. </w:t>
      </w:r>
    </w:p>
    <w:p w14:paraId="4EE39581" w14:textId="0D249A71" w:rsidR="00795005" w:rsidRPr="00795005" w:rsidRDefault="001A0019" w:rsidP="00795005">
      <w:pPr>
        <w:rPr>
          <w:rtl/>
        </w:rPr>
      </w:pPr>
      <w:r w:rsidRPr="001A0019">
        <w:rPr>
          <w:rFonts w:hint="cs"/>
          <w:b/>
          <w:bCs/>
          <w:rtl/>
        </w:rPr>
        <w:t>הרמב"ם</w:t>
      </w:r>
      <w:r>
        <w:rPr>
          <w:rFonts w:hint="cs"/>
          <w:rtl/>
        </w:rPr>
        <w:t xml:space="preserve">- </w:t>
      </w:r>
      <w:r w:rsidR="00795005" w:rsidRPr="001A0019">
        <w:rPr>
          <w:rtl/>
        </w:rPr>
        <w:t>הרמב</w:t>
      </w:r>
      <w:r w:rsidR="00795005" w:rsidRPr="00795005">
        <w:rPr>
          <w:rtl/>
        </w:rPr>
        <w:t>"ם כתב פירוש ידוע למשנה וסיים לכתוב אותו בהיותו בן 23. מלבד פירוש למשנה, כתב הרמב"ם קודקס מדהים ומקיף שמשפיע על עולם המשפט עד עצם היום הזה- זהו משנה תורה של הרמב"ם (שמכונה גם הי"ד החזקה). בהמשך חייו, הרמב"ם חיבר את מורה נבוכים שנכתב בשפה ה</w:t>
      </w:r>
      <w:r w:rsidR="00832C6A">
        <w:rPr>
          <w:rFonts w:hint="cs"/>
          <w:rtl/>
        </w:rPr>
        <w:t>ע</w:t>
      </w:r>
      <w:r w:rsidR="00795005" w:rsidRPr="00795005">
        <w:rPr>
          <w:rtl/>
        </w:rPr>
        <w:t xml:space="preserve">רבית היהודית. בד"כ כאשר מדברים על הרמב"ם מתמקדים בפירוש המשנה, ומורה נבוכים. אך אסור לנו לשכוח שהרמב"ם כתב גם תשובות. </w:t>
      </w:r>
    </w:p>
    <w:p w14:paraId="0BEB6596" w14:textId="6A6D9432" w:rsidR="00795005" w:rsidRPr="00795005" w:rsidRDefault="00795005" w:rsidP="00795005">
      <w:pPr>
        <w:rPr>
          <w:rtl/>
        </w:rPr>
      </w:pPr>
      <w:r w:rsidRPr="00795005">
        <w:rPr>
          <w:rtl/>
        </w:rPr>
        <w:t>בד"כ התשובות של הרמב"ם לא ארוכות</w:t>
      </w:r>
      <w:r w:rsidR="00175B82">
        <w:rPr>
          <w:rFonts w:hint="cs"/>
          <w:rtl/>
        </w:rPr>
        <w:t>.</w:t>
      </w:r>
      <w:r w:rsidRPr="00795005">
        <w:rPr>
          <w:rtl/>
        </w:rPr>
        <w:t xml:space="preserve"> הוא השקיע את זמנו בדברים אחרים, אך בכל זאת הוא עסק בשו"תים. הרמב"ם כתב את התשובות שלו בשפה שבה הוא נשאל, אם מישהו שלח שאלה בעברית, הוא השיב בעברית. אם מישהו שאל בערבית יהודית, הוא השיב בערבית יהודית. </w:t>
      </w:r>
    </w:p>
    <w:p w14:paraId="60A4D84C" w14:textId="77777777" w:rsidR="00795005" w:rsidRPr="00795005" w:rsidRDefault="00795005" w:rsidP="00795005">
      <w:pPr>
        <w:rPr>
          <w:rtl/>
        </w:rPr>
      </w:pPr>
      <w:r w:rsidRPr="00795005">
        <w:rPr>
          <w:rtl/>
        </w:rPr>
        <w:t>פרופ' יהושוע בלאו היה המומחה הגדול ביותר לערבית יהודית בימי הביניים ותרגם את תשובות הרמב"ם לעברית. הרמב"ם נשאל את השאלה הבאה-</w:t>
      </w:r>
    </w:p>
    <w:p w14:paraId="2F0ACD47" w14:textId="77777777" w:rsidR="00795005" w:rsidRPr="00795005" w:rsidRDefault="00795005" w:rsidP="00795005">
      <w:pPr>
        <w:rPr>
          <w:rStyle w:val="a9"/>
          <w:rtl/>
        </w:rPr>
      </w:pPr>
      <w:r w:rsidRPr="00795005">
        <w:rPr>
          <w:rStyle w:val="a9"/>
          <w:rtl/>
        </w:rPr>
        <w:t>מהדורת בלאו, סימן מה</w:t>
      </w:r>
    </w:p>
    <w:p w14:paraId="4C71E553" w14:textId="0C8F5A2A" w:rsidR="00795005" w:rsidRPr="00795005" w:rsidRDefault="00097F57" w:rsidP="00795005">
      <w:pPr>
        <w:rPr>
          <w:rStyle w:val="a9"/>
        </w:rPr>
      </w:pPr>
      <w:r>
        <w:rPr>
          <w:rStyle w:val="a9"/>
          <w:rFonts w:hint="cs"/>
          <w:rtl/>
        </w:rPr>
        <w:t>"</w:t>
      </w:r>
      <w:r w:rsidR="00795005" w:rsidRPr="00795005">
        <w:rPr>
          <w:rStyle w:val="a9"/>
          <w:rtl/>
        </w:rPr>
        <w:t xml:space="preserve">שאלה. ילמדנו רבנו - בדבר בר ישראל, אשר לו אשה, שהיא עמו שנים מספר. ובאחת מאלו השנים אירעה לו נסיעה במקצת [ענייניו] ועסקיו ונעדר מעירו לסירוגין ארבע שנים. וכאשר חזר אחרי כן אל ביתו, מצא, שגיסו, אחי אשתו, נעשה מלמד תינוקות ואחותו, אשת זה האיש, יושבת אצלו ומלמדת התינוקות, הואיל ובעלה לימד אותה מקצת התורה ולמדה בעת העדר בעלה שאר התורה בלבד. אמר לה בעלה: "אין ראוי לך ללמד התינוקות כלל, לפי שאני חושש מאבותיהם, שיבואו לבקר ילדיהם ויביישוך, ואני איני רוצה זאת בשבילי וגם לא בשבילך". </w:t>
      </w:r>
    </w:p>
    <w:p w14:paraId="48777466" w14:textId="573E5A05" w:rsidR="00795005" w:rsidRPr="00795005" w:rsidRDefault="00795005" w:rsidP="00795005">
      <w:pPr>
        <w:rPr>
          <w:rStyle w:val="a9"/>
          <w:rtl/>
        </w:rPr>
      </w:pPr>
      <w:r w:rsidRPr="00795005">
        <w:rPr>
          <w:rStyle w:val="a9"/>
          <w:rtl/>
        </w:rPr>
        <w:t>וכאשר שמעה זאת ממנו אשתו זאת הנזכרת, הציקה לו ונמנעה מלעשות המלאכות, אשר בנות ישראל חייבות לבעליהן, מללוש ולבשל ומתשמיש המיטה ומלכבד הבית ומלכבס בגד ומלמלא חובה לבניה. אלא היא ממשיכה אצל אחיה ללמד התינוקות מבוקר לערב, ואם קורה לו, שעליו לספק דבר ממקצת ענייניו, לבשל או ללוש או לכבס בגד או כיוצא בזה, הוא צריך לשכור מי שיבוא לספק לו זאת, בשכר מלא. וזה האיש עם זאת האשה בזה המצב כבר משך ארבע שנים וכבר נלאה מזה.</w:t>
      </w:r>
    </w:p>
    <w:p w14:paraId="29B93F54" w14:textId="77777777" w:rsidR="00795005" w:rsidRPr="00795005" w:rsidRDefault="00795005" w:rsidP="00795005">
      <w:pPr>
        <w:rPr>
          <w:rStyle w:val="a9"/>
          <w:rtl/>
        </w:rPr>
      </w:pPr>
      <w:r w:rsidRPr="00795005">
        <w:rPr>
          <w:rStyle w:val="a9"/>
          <w:rtl/>
        </w:rPr>
        <w:t xml:space="preserve">ולזאת האשה חלק ברשותה בשותפות עם אחותה וחמותה, אם בעלה, והוא חושש לגרשה, שמא תקח החלק הנזכר, תמכרנו וישארו בניה ממנו בפחי נפש ותתננו למי שישאנה [זולתו]. </w:t>
      </w:r>
    </w:p>
    <w:p w14:paraId="42BF3DED" w14:textId="77777777" w:rsidR="00795005" w:rsidRPr="00795005" w:rsidRDefault="00795005" w:rsidP="00795005">
      <w:pPr>
        <w:rPr>
          <w:rStyle w:val="a9"/>
          <w:rtl/>
        </w:rPr>
      </w:pPr>
      <w:r w:rsidRPr="00795005">
        <w:rPr>
          <w:rStyle w:val="a9"/>
          <w:rtl/>
        </w:rPr>
        <w:t xml:space="preserve">ולזאת האשה הנזכרת (כתוב) בשטר הכתובה, הכתוב לה על בעלה זה – "דלא למיסב עלה אתתא [אחריתי] ודלא לשהי גביה אמתא דסניא קמה ואי נסיב עלה אתתא אחריתי או שישהי גביה אמתא דסניא קמה קביל עליה דלשקול לה מאוחריה עד גמרא ולמכתב לה מאי דמיפטרא ביה מניה ואף על גב דאיהי בעיא למיפק ואיהו לא באעי לאפוקה". </w:t>
      </w:r>
    </w:p>
    <w:p w14:paraId="3DB780B8" w14:textId="77777777" w:rsidR="00795005" w:rsidRPr="00795005" w:rsidRDefault="00795005" w:rsidP="00795005">
      <w:pPr>
        <w:rPr>
          <w:rStyle w:val="a9"/>
          <w:rtl/>
        </w:rPr>
      </w:pPr>
      <w:r w:rsidRPr="00795005">
        <w:rPr>
          <w:rStyle w:val="a9"/>
          <w:rtl/>
        </w:rPr>
        <w:t>יורנו הדרתו - האם מותר לו לישא (אשה) אחרת, באופן שתשאר האחרת תחת רשותו, כדי שלא תחפז למכור החלק, אם לאו. ויבאר לנו, מה חיוב (הדין) בכל עניין ועניין, באר היטב ושכרו כפול.</w:t>
      </w:r>
    </w:p>
    <w:p w14:paraId="65C85A62" w14:textId="77777777" w:rsidR="00795005" w:rsidRPr="00795005" w:rsidRDefault="00795005" w:rsidP="00795005">
      <w:pPr>
        <w:rPr>
          <w:rStyle w:val="a9"/>
          <w:rtl/>
        </w:rPr>
      </w:pPr>
      <w:r w:rsidRPr="00795005">
        <w:rPr>
          <w:rStyle w:val="a9"/>
          <w:rtl/>
        </w:rPr>
        <w:t xml:space="preserve">התשובה. אסור לו לישא (אשה אחרת) עליה, אלא ברשותה או אחרי שפרע המאוחר. ורשאי הוא למונעה מלימוד התינוקות וצריך בית הדין להוכיחה על זה ולמונעה. ואם היא תובעת הגירושין, לפי שבעלה מונעה מן הלימוד, לא תנתן לה זאת, אלא נועלים בפניה הדלתות וחוסמים את הדרכים לכך ומפקידים ענייניה לאורך הזמן, עד שתחזור בה ותתרצה לנהוג למישרין עם בעלה. </w:t>
      </w:r>
    </w:p>
    <w:p w14:paraId="52405D75" w14:textId="30F6F12F" w:rsidR="00795005" w:rsidRPr="00795005" w:rsidRDefault="00795005" w:rsidP="00795005">
      <w:pPr>
        <w:rPr>
          <w:rStyle w:val="a9"/>
          <w:rtl/>
        </w:rPr>
      </w:pPr>
      <w:r w:rsidRPr="00795005">
        <w:rPr>
          <w:rStyle w:val="a9"/>
          <w:rtl/>
        </w:rPr>
        <w:t>[וכתב] משה.</w:t>
      </w:r>
      <w:r w:rsidR="00097F57">
        <w:rPr>
          <w:rStyle w:val="a9"/>
          <w:rFonts w:hint="cs"/>
          <w:rtl/>
        </w:rPr>
        <w:t>"</w:t>
      </w:r>
    </w:p>
    <w:p w14:paraId="75546FF4" w14:textId="75A1923C" w:rsidR="00795005" w:rsidRPr="00795005" w:rsidRDefault="00795005" w:rsidP="00795005">
      <w:pPr>
        <w:rPr>
          <w:rtl/>
        </w:rPr>
      </w:pPr>
      <w:r w:rsidRPr="00795005">
        <w:rPr>
          <w:rtl/>
        </w:rPr>
        <w:t>הרמב"ם נשאל על זוג יהודי, האיש נסע לצורכי פרנסה למקומות רחוקים ונעדר מביתו 4 שנים. כאשר הגבר חזר אל הבית, הוא מצא שגיסו (אחי אשתו) פתח בית ספר ואשתו הפכה למורה בבית הספר. עלינו לזכור כי מדובר במאה ה12, תקופה שבה רכישת השכלה לא הייתה עניין של מה בכך. לכן נשאלת השאלה מאיפה האישה רכשה השכלה? בעלה לימד אותה</w:t>
      </w:r>
      <w:r w:rsidR="00CB6FA9">
        <w:rPr>
          <w:rFonts w:hint="cs"/>
          <w:rtl/>
        </w:rPr>
        <w:t>,</w:t>
      </w:r>
      <w:r w:rsidRPr="00795005">
        <w:rPr>
          <w:rtl/>
        </w:rPr>
        <w:t xml:space="preserve"> ולאחר שנסע היא למדה בעצמה. </w:t>
      </w:r>
    </w:p>
    <w:p w14:paraId="4357E8DD" w14:textId="77777777" w:rsidR="00795005" w:rsidRPr="00795005" w:rsidRDefault="00795005" w:rsidP="00795005">
      <w:pPr>
        <w:rPr>
          <w:rtl/>
        </w:rPr>
      </w:pPr>
      <w:r w:rsidRPr="00795005">
        <w:rPr>
          <w:rtl/>
        </w:rPr>
        <w:t>מדרך ניסוח השאלה אנחנו שומעים כאן את קולו של האיש, או בא כוחו. הגבר אומר שהוא נסע לעבודה וכשהוא חזר הוא רואה שאשתו נהייתה מורה לאחר שהוא זה שנתן לה את הכלים להיות מורה.</w:t>
      </w:r>
    </w:p>
    <w:p w14:paraId="1E8D3EA1" w14:textId="77777777" w:rsidR="00795005" w:rsidRPr="00795005" w:rsidRDefault="00795005" w:rsidP="00795005">
      <w:pPr>
        <w:rPr>
          <w:rtl/>
        </w:rPr>
      </w:pPr>
      <w:r w:rsidRPr="00795005">
        <w:rPr>
          <w:rtl/>
        </w:rPr>
        <w:t>הבעל חוזר הביתה ואומר לה שלא ראוי שהיא תהיה מורה, הוא מעדיף שהיא לא תעבוד בגלל שהוא חושש מאבות התלמידים והוא לא מעוניין בזה, לא בשבילו ולא בשבילה. עפ"י ההלכה המקורית, חובת החינוך חל על האב ולכן האבא הוא זה שמביא את הילד לבית הספר ולוקח אותו. לכן, בשביל האישה הוא לא רוצה שתהיה מורה.</w:t>
      </w:r>
    </w:p>
    <w:p w14:paraId="38F91939" w14:textId="77777777" w:rsidR="00851680" w:rsidRDefault="00795005" w:rsidP="0095461B">
      <w:pPr>
        <w:rPr>
          <w:rtl/>
        </w:rPr>
      </w:pPr>
      <w:r w:rsidRPr="00795005">
        <w:rPr>
          <w:rtl/>
        </w:rPr>
        <w:t xml:space="preserve">בתגובה לדרישה, האישה </w:t>
      </w:r>
      <w:r w:rsidR="001F00DD">
        <w:rPr>
          <w:rFonts w:hint="cs"/>
          <w:rtl/>
        </w:rPr>
        <w:t xml:space="preserve">"הציקה לו"- </w:t>
      </w:r>
      <w:r w:rsidRPr="00795005">
        <w:rPr>
          <w:rtl/>
        </w:rPr>
        <w:t xml:space="preserve">נמנעה מלמלא את חובות האישה בבית, כלפי האיש וכלפי ילדיהם. האישה המשיכה לעסוק כמורה והייתה בבית הספר מרבית שעות היום. הגבר צריך לשכור מישהו </w:t>
      </w:r>
      <w:r w:rsidR="008408C0">
        <w:rPr>
          <w:rFonts w:hint="cs"/>
          <w:rtl/>
        </w:rPr>
        <w:t xml:space="preserve">ולשלם לו כדי </w:t>
      </w:r>
      <w:r w:rsidRPr="00795005">
        <w:rPr>
          <w:rtl/>
        </w:rPr>
        <w:t>שיבוא לספק לו את הדברים שהאישה לא עושה (אוכל, כביסות וכד'). ככה המצב נמשך כבר 4 שנים</w:t>
      </w:r>
      <w:r w:rsidR="0034677F">
        <w:rPr>
          <w:rFonts w:hint="cs"/>
          <w:rtl/>
        </w:rPr>
        <w:t>. כמובן שהעצה הטובה ביותר לגבר היא לגרש את האישה</w:t>
      </w:r>
      <w:r w:rsidR="0095461B">
        <w:rPr>
          <w:rFonts w:hint="cs"/>
          <w:rtl/>
        </w:rPr>
        <w:t xml:space="preserve">, </w:t>
      </w:r>
      <w:r w:rsidR="00851680">
        <w:rPr>
          <w:rFonts w:hint="cs"/>
          <w:rtl/>
        </w:rPr>
        <w:t>אך הדבר לא מעוניין בזה.</w:t>
      </w:r>
    </w:p>
    <w:p w14:paraId="6172382B" w14:textId="3B85E2F0" w:rsidR="00795005" w:rsidRDefault="00851680" w:rsidP="00495B44">
      <w:pPr>
        <w:rPr>
          <w:rtl/>
        </w:rPr>
      </w:pPr>
      <w:r>
        <w:rPr>
          <w:rFonts w:hint="cs"/>
          <w:rtl/>
        </w:rPr>
        <w:t>לאישה יש שותפות עם אמו של הגבר בחלקת קרקע.</w:t>
      </w:r>
      <w:r w:rsidR="000650A4">
        <w:rPr>
          <w:rFonts w:hint="cs"/>
          <w:rtl/>
        </w:rPr>
        <w:t xml:space="preserve"> </w:t>
      </w:r>
      <w:r w:rsidR="00495B44">
        <w:rPr>
          <w:rFonts w:hint="cs"/>
          <w:rtl/>
        </w:rPr>
        <w:t xml:space="preserve">המטרה של השותפות בקרקע הזו היא שביום מן הימים הילדים של האישה, שהן הנכדים של החותנת ירשו את חלקת הקרקע. </w:t>
      </w:r>
      <w:r w:rsidR="00795005" w:rsidRPr="00795005">
        <w:rPr>
          <w:rtl/>
        </w:rPr>
        <w:t xml:space="preserve">הגבר </w:t>
      </w:r>
      <w:r w:rsidR="00495B44">
        <w:rPr>
          <w:rFonts w:hint="cs"/>
          <w:rtl/>
        </w:rPr>
        <w:t>אומר שהוא חושש לגרש אותה כיוון שאם י</w:t>
      </w:r>
      <w:r w:rsidR="00795005" w:rsidRPr="00795005">
        <w:rPr>
          <w:rtl/>
        </w:rPr>
        <w:t>גרש אותה,</w:t>
      </w:r>
      <w:r w:rsidR="000E1488">
        <w:rPr>
          <w:rFonts w:hint="cs"/>
          <w:rtl/>
        </w:rPr>
        <w:t xml:space="preserve"> היא תמכור את חלקה לצד ג'.</w:t>
      </w:r>
      <w:r w:rsidR="00795005" w:rsidRPr="00795005">
        <w:rPr>
          <w:rtl/>
        </w:rPr>
        <w:t xml:space="preserve"> </w:t>
      </w:r>
      <w:r w:rsidR="00495B44">
        <w:rPr>
          <w:rFonts w:hint="cs"/>
          <w:rtl/>
        </w:rPr>
        <w:t xml:space="preserve">הוא </w:t>
      </w:r>
      <w:r w:rsidR="00795005" w:rsidRPr="00795005">
        <w:rPr>
          <w:rtl/>
        </w:rPr>
        <w:t>חושש שהיא תבריח את הנכס</w:t>
      </w:r>
      <w:r w:rsidR="000E1488">
        <w:rPr>
          <w:rFonts w:hint="cs"/>
          <w:rtl/>
        </w:rPr>
        <w:t xml:space="preserve"> ו</w:t>
      </w:r>
      <w:r w:rsidR="00795005" w:rsidRPr="00795005">
        <w:rPr>
          <w:rtl/>
        </w:rPr>
        <w:t>לכן העצה לא טובה במקרה הזה</w:t>
      </w:r>
      <w:r w:rsidR="0095461B">
        <w:rPr>
          <w:rFonts w:hint="cs"/>
          <w:rtl/>
        </w:rPr>
        <w:t xml:space="preserve">, הגבר לא מעוניין בזה. </w:t>
      </w:r>
    </w:p>
    <w:p w14:paraId="75E1B571" w14:textId="688DD4C6" w:rsidR="00795005" w:rsidRPr="00795005" w:rsidRDefault="00795005" w:rsidP="00795005">
      <w:pPr>
        <w:rPr>
          <w:rtl/>
        </w:rPr>
      </w:pPr>
      <w:r w:rsidRPr="00795005">
        <w:rPr>
          <w:rtl/>
        </w:rPr>
        <w:t>חלופה אחרת, בשים דגש לכך שמדובר בגבר שחי בארצות דרום אפריקה, היא שהגבר יישא אישה נוספת. חרם דרבנו כגרשום התקבל באותה תקופה רק בארצות אשכנז, אך בעדות המזרח חרם דרבנו גרשום לא התקבל, ובכל כתובה מכניסים סעיף אישי שבו הגבר מתחייב לא לשאת עוד אישה. אצל האשכנזים אין סעיף כזה כיוון שרבנו גרשום היה רב אשכנזי</w:t>
      </w:r>
      <w:r w:rsidR="00817D2C">
        <w:rPr>
          <w:rFonts w:hint="cs"/>
          <w:rtl/>
        </w:rPr>
        <w:t xml:space="preserve"> והחרם התקבל בכל קהילות אשכנז</w:t>
      </w:r>
      <w:r w:rsidRPr="00795005">
        <w:rPr>
          <w:rtl/>
        </w:rPr>
        <w:t>. לכן חלופה מתאימה היא נשיאת אישה נוספת, אך גם חלופה זו לא מתאימה למקרה שלנו.</w:t>
      </w:r>
    </w:p>
    <w:p w14:paraId="6EFA9880" w14:textId="77777777" w:rsidR="00795005" w:rsidRPr="00795005" w:rsidRDefault="00795005" w:rsidP="00795005">
      <w:pPr>
        <w:rPr>
          <w:rtl/>
        </w:rPr>
      </w:pPr>
      <w:r w:rsidRPr="00795005">
        <w:rPr>
          <w:rtl/>
        </w:rPr>
        <w:t>הרמב"ם אומר כי לגבר יש התחייבות אישית לפיה הוא לא יכול לשאת אישה נוספת שתהיה שנואה ע"י הראשונה. אם הוא התחתן אם אישה שלא מקובלת על האישה הראשונה, הוא צריך לתת לה את המאוחר, הכתובה.</w:t>
      </w:r>
    </w:p>
    <w:p w14:paraId="1EB9486F" w14:textId="0F546E0A" w:rsidR="00795005" w:rsidRPr="00795005" w:rsidRDefault="00795005" w:rsidP="00795005">
      <w:pPr>
        <w:rPr>
          <w:rtl/>
        </w:rPr>
      </w:pPr>
      <w:r w:rsidRPr="00795005">
        <w:rPr>
          <w:rtl/>
        </w:rPr>
        <w:t>הגבר פונה לרמב"ם ומבקש ממנו אישור להפר את ההתחייבות שלו ולשאת לאישה אחרת בצורה שהוא לא יצטרך לגרש את האישה הראשונה</w:t>
      </w:r>
      <w:r w:rsidR="00B132D9">
        <w:rPr>
          <w:rFonts w:hint="cs"/>
          <w:rtl/>
        </w:rPr>
        <w:t xml:space="preserve"> </w:t>
      </w:r>
      <w:r w:rsidR="00FF6198">
        <w:rPr>
          <w:rFonts w:hint="cs"/>
          <w:rtl/>
        </w:rPr>
        <w:t>ולקחת את הסיכון שהיא תבריח את הנכס</w:t>
      </w:r>
      <w:r w:rsidRPr="00795005">
        <w:rPr>
          <w:rtl/>
        </w:rPr>
        <w:t>.</w:t>
      </w:r>
    </w:p>
    <w:p w14:paraId="1BF3A043" w14:textId="77777777" w:rsidR="00097F57" w:rsidRDefault="00097F57">
      <w:pPr>
        <w:bidi w:val="0"/>
        <w:spacing w:line="259" w:lineRule="auto"/>
        <w:jc w:val="left"/>
        <w:rPr>
          <w:rtl/>
        </w:rPr>
      </w:pPr>
      <w:r>
        <w:rPr>
          <w:rtl/>
        </w:rPr>
        <w:br w:type="page"/>
      </w:r>
    </w:p>
    <w:p w14:paraId="451C8D63" w14:textId="7282B8AC" w:rsidR="00795005" w:rsidRPr="00097F57" w:rsidRDefault="00795005" w:rsidP="00795005">
      <w:pPr>
        <w:rPr>
          <w:u w:val="single"/>
          <w:rtl/>
        </w:rPr>
      </w:pPr>
      <w:r w:rsidRPr="00097F57">
        <w:rPr>
          <w:u w:val="single"/>
          <w:rtl/>
        </w:rPr>
        <w:t>השאלות המשפטיות העומדות בפנינו-</w:t>
      </w:r>
    </w:p>
    <w:p w14:paraId="0122B49A" w14:textId="6CD2D035" w:rsidR="00FF6198" w:rsidRDefault="00FF6198" w:rsidP="00B10429">
      <w:pPr>
        <w:pStyle w:val="a8"/>
        <w:numPr>
          <w:ilvl w:val="0"/>
          <w:numId w:val="11"/>
        </w:numPr>
        <w:rPr>
          <w:rtl/>
        </w:rPr>
      </w:pPr>
      <w:r>
        <w:rPr>
          <w:rFonts w:hint="cs"/>
          <w:rtl/>
        </w:rPr>
        <w:t xml:space="preserve">האם הגבר רשאי למנוע מאשתו ללמד? </w:t>
      </w:r>
      <w:r w:rsidR="00795005" w:rsidRPr="00795005">
        <w:rPr>
          <w:rtl/>
        </w:rPr>
        <w:t xml:space="preserve">אחת מהנחות היסוד של הגבר שאסור לאישה ללמד. </w:t>
      </w:r>
    </w:p>
    <w:p w14:paraId="7368D83E" w14:textId="4558708B" w:rsidR="00795005" w:rsidRPr="00795005" w:rsidRDefault="00FF6198" w:rsidP="00B10429">
      <w:pPr>
        <w:pStyle w:val="a8"/>
        <w:numPr>
          <w:ilvl w:val="0"/>
          <w:numId w:val="11"/>
        </w:numPr>
        <w:rPr>
          <w:rtl/>
        </w:rPr>
      </w:pPr>
      <w:r>
        <w:rPr>
          <w:rFonts w:hint="cs"/>
          <w:rtl/>
        </w:rPr>
        <w:t xml:space="preserve">זו </w:t>
      </w:r>
      <w:r w:rsidR="00795005" w:rsidRPr="00795005">
        <w:rPr>
          <w:rtl/>
        </w:rPr>
        <w:t>השאלה שמש</w:t>
      </w:r>
      <w:r>
        <w:rPr>
          <w:rFonts w:hint="cs"/>
          <w:rtl/>
        </w:rPr>
        <w:t>מ</w:t>
      </w:r>
      <w:r w:rsidR="00795005" w:rsidRPr="00795005">
        <w:rPr>
          <w:rtl/>
        </w:rPr>
        <w:t>יע הגבר היא האם הוא מחויב לקיים את ההתחייבות האישית שלו לא להתחתן עם אישה נוספת? האם הוא יכול בניגוד להסכם להתחתן עם אישה נוספת?</w:t>
      </w:r>
    </w:p>
    <w:p w14:paraId="183CB517" w14:textId="7351B640" w:rsidR="00795005" w:rsidRPr="00795005" w:rsidRDefault="00795005" w:rsidP="00B10429">
      <w:pPr>
        <w:pStyle w:val="a8"/>
        <w:numPr>
          <w:ilvl w:val="0"/>
          <w:numId w:val="11"/>
        </w:numPr>
        <w:rPr>
          <w:rtl/>
        </w:rPr>
      </w:pPr>
      <w:r w:rsidRPr="00795005">
        <w:rPr>
          <w:rtl/>
        </w:rPr>
        <w:t>הוא שואל באופן כללי מהם הסעדים שעומדים לפניו?</w:t>
      </w:r>
    </w:p>
    <w:p w14:paraId="4CA18688" w14:textId="77777777" w:rsidR="00823FF7" w:rsidRDefault="00795005" w:rsidP="00823FF7">
      <w:pPr>
        <w:rPr>
          <w:rtl/>
        </w:rPr>
      </w:pPr>
      <w:r w:rsidRPr="00795005">
        <w:rPr>
          <w:rtl/>
        </w:rPr>
        <w:t>הגבר טוען שהוא לא רוצה להתגרש. מדוע הוא לא רוצה להתגרש? אפשר לטעון שהוא עושה זאת בגלל טובת הילד, אך המניע בענייננו הוא כלכלי. הוא רוצה שהחלקה תישאר בחזקתו.</w:t>
      </w:r>
      <w:r w:rsidR="00823FF7">
        <w:rPr>
          <w:rFonts w:hint="cs"/>
          <w:rtl/>
        </w:rPr>
        <w:t xml:space="preserve"> </w:t>
      </w:r>
      <w:r w:rsidRPr="00795005">
        <w:rPr>
          <w:rtl/>
        </w:rPr>
        <w:t xml:space="preserve">מה שהגבר רוצה הוא לשאת אישה נוספת. </w:t>
      </w:r>
    </w:p>
    <w:p w14:paraId="3E065AAF" w14:textId="100FE3C4" w:rsidR="00795005" w:rsidRPr="00795005" w:rsidRDefault="00795005" w:rsidP="00823FF7">
      <w:pPr>
        <w:rPr>
          <w:rtl/>
        </w:rPr>
      </w:pPr>
      <w:r w:rsidRPr="00795005">
        <w:rPr>
          <w:rtl/>
        </w:rPr>
        <w:t xml:space="preserve">מה שהאישה רוצה הוא להמשיך ללמד וניתן להניח שהיא גם רוצה להישאר נשואה אך לא ידוע מה היא רוצה. </w:t>
      </w:r>
      <w:r w:rsidRPr="00A40C84">
        <w:rPr>
          <w:u w:val="single"/>
          <w:rtl/>
        </w:rPr>
        <w:t>אנחנו לא שומעים בשאלה הזו את קולה של האישה.</w:t>
      </w:r>
      <w:r w:rsidRPr="00795005">
        <w:rPr>
          <w:rtl/>
        </w:rPr>
        <w:t xml:space="preserve"> אפשר לשער ולהניח אבל אי אפשר לדעת בוודאות.</w:t>
      </w:r>
    </w:p>
    <w:p w14:paraId="4D7B5198" w14:textId="10C37422" w:rsidR="00795005" w:rsidRPr="00795005" w:rsidRDefault="00795005" w:rsidP="00A719C6">
      <w:pPr>
        <w:rPr>
          <w:rtl/>
        </w:rPr>
      </w:pPr>
      <w:r w:rsidRPr="00795005">
        <w:rPr>
          <w:rtl/>
        </w:rPr>
        <w:t xml:space="preserve">המשנה אומרת בצורה מפורשת שאישה לא יכולה ללמד ולא יכולה להיות מורה. הלכה זו מופיעה בשני ספרים של הרמב"ם- הלכות לימוד תורה והלכות אישות. </w:t>
      </w:r>
      <w:r w:rsidR="00963D7C">
        <w:rPr>
          <w:rFonts w:hint="cs"/>
          <w:rtl/>
        </w:rPr>
        <w:t>הסיבה ש</w:t>
      </w:r>
      <w:r w:rsidRPr="00795005">
        <w:rPr>
          <w:rtl/>
        </w:rPr>
        <w:t xml:space="preserve">אישה לא יכולה להיות מורה לפי הרמב"ם בגלל אבות התלמידים. </w:t>
      </w:r>
      <w:r w:rsidR="00A719C6">
        <w:rPr>
          <w:rFonts w:hint="cs"/>
          <w:rtl/>
        </w:rPr>
        <w:t xml:space="preserve">לכן, </w:t>
      </w:r>
      <w:r w:rsidRPr="00795005">
        <w:rPr>
          <w:rtl/>
        </w:rPr>
        <w:t>אותו שואל הניח שברור שמה שאשתו עושה לא בסדר, ומאחר שהיא לא ב</w:t>
      </w:r>
      <w:r w:rsidR="00A719C6">
        <w:rPr>
          <w:rFonts w:hint="cs"/>
          <w:rtl/>
        </w:rPr>
        <w:t>ס</w:t>
      </w:r>
      <w:r w:rsidRPr="00795005">
        <w:rPr>
          <w:rtl/>
        </w:rPr>
        <w:t>דר הוא רוצה אישור להתחתן עם אישה נוספת.</w:t>
      </w:r>
    </w:p>
    <w:p w14:paraId="0EF6199A" w14:textId="77777777" w:rsidR="00795005" w:rsidRPr="00795005" w:rsidRDefault="00795005" w:rsidP="00795005">
      <w:pPr>
        <w:rPr>
          <w:rtl/>
        </w:rPr>
      </w:pPr>
      <w:r w:rsidRPr="00282EC7">
        <w:rPr>
          <w:b/>
          <w:bCs/>
          <w:rtl/>
        </w:rPr>
        <w:t>תשובת הרמב"ם</w:t>
      </w:r>
      <w:r w:rsidRPr="00795005">
        <w:rPr>
          <w:rtl/>
        </w:rPr>
        <w:t xml:space="preserve">- אסור לו לשאת אישה אחרת עליה, אלא ברשותה, או אחרי שפרע את המאוחר. </w:t>
      </w:r>
    </w:p>
    <w:p w14:paraId="1240D335" w14:textId="41B074A9" w:rsidR="00795005" w:rsidRPr="00795005" w:rsidRDefault="00795005" w:rsidP="00795005">
      <w:pPr>
        <w:rPr>
          <w:rtl/>
        </w:rPr>
      </w:pPr>
      <w:r w:rsidRPr="00795005">
        <w:rPr>
          <w:rtl/>
        </w:rPr>
        <w:t>דבר ראשון, הרמב"ם אומר שאין אפשרות להתחתן עם אישה אחרת. אם התחייבת בכתובה, אתה צריך לקיים את הכתובה</w:t>
      </w:r>
      <w:r w:rsidR="005D10F9">
        <w:rPr>
          <w:rFonts w:hint="cs"/>
          <w:rtl/>
        </w:rPr>
        <w:t>,</w:t>
      </w:r>
      <w:r w:rsidRPr="00795005">
        <w:rPr>
          <w:rtl/>
        </w:rPr>
        <w:t xml:space="preserve"> ואם לא אתה צריך להחזיר את הכתובה לאישה, לגרש אותה ולהתחתן עם אחרת.</w:t>
      </w:r>
    </w:p>
    <w:p w14:paraId="5BF35CD0" w14:textId="3272717C" w:rsidR="00795005" w:rsidRPr="00795005" w:rsidRDefault="00795005" w:rsidP="00423631">
      <w:pPr>
        <w:rPr>
          <w:rtl/>
        </w:rPr>
      </w:pPr>
      <w:r w:rsidRPr="00795005">
        <w:rPr>
          <w:rtl/>
        </w:rPr>
        <w:t xml:space="preserve">עם זאת, לפי הרמב"ם לגבר יש זכות לדרוש מהאישה שלא תהיה מורה והסעד שביה"ד צריך להוכיחה על זה. </w:t>
      </w:r>
      <w:r w:rsidRPr="006B45B8">
        <w:rPr>
          <w:u w:val="single"/>
          <w:rtl/>
        </w:rPr>
        <w:t>אנחנו מבינים מכאן שההתכתבות הזו היא בעצם לא עם הגבר, אלא עם ביה"ד</w:t>
      </w:r>
      <w:r w:rsidRPr="00795005">
        <w:rPr>
          <w:rtl/>
        </w:rPr>
        <w:t xml:space="preserve">. </w:t>
      </w:r>
      <w:r w:rsidR="001D5033">
        <w:rPr>
          <w:rFonts w:hint="cs"/>
          <w:rtl/>
        </w:rPr>
        <w:t>ביה"ד צריך</w:t>
      </w:r>
      <w:r w:rsidR="00305320">
        <w:rPr>
          <w:rFonts w:hint="cs"/>
          <w:rtl/>
        </w:rPr>
        <w:t xml:space="preserve"> להפעיל לחץ ו</w:t>
      </w:r>
      <w:r w:rsidR="001D5033">
        <w:rPr>
          <w:rFonts w:hint="cs"/>
          <w:rtl/>
        </w:rPr>
        <w:t>למנוע מהאישה ללמד</w:t>
      </w:r>
      <w:r w:rsidR="00423631">
        <w:rPr>
          <w:rFonts w:hint="cs"/>
          <w:rtl/>
        </w:rPr>
        <w:t>.</w:t>
      </w:r>
      <w:r w:rsidR="00B56F7E">
        <w:rPr>
          <w:rFonts w:hint="cs"/>
          <w:rtl/>
        </w:rPr>
        <w:t xml:space="preserve"> ואם היא תובעת גירושין</w:t>
      </w:r>
      <w:r w:rsidR="00423631">
        <w:rPr>
          <w:rFonts w:hint="cs"/>
          <w:rtl/>
        </w:rPr>
        <w:t xml:space="preserve">, </w:t>
      </w:r>
      <w:r w:rsidRPr="00795005">
        <w:rPr>
          <w:rtl/>
        </w:rPr>
        <w:t>אין לאישה זכות לתבוע גירושים, אלא "נועלים בפניה את הדלתות וחוסמים את הדרכים... עד שתחזור בה ותתרצה לנהוג במישרין עם בעלה.."</w:t>
      </w:r>
    </w:p>
    <w:p w14:paraId="223C791F" w14:textId="79BE2C79" w:rsidR="00795005" w:rsidRPr="00795005" w:rsidRDefault="00795005" w:rsidP="00795005">
      <w:pPr>
        <w:rPr>
          <w:rtl/>
        </w:rPr>
      </w:pPr>
      <w:r w:rsidRPr="00795005">
        <w:rPr>
          <w:rtl/>
        </w:rPr>
        <w:t>זהו פסק הלכה לטובת הגבר. הרמב"ם קונה את הנרטיב של הגבר</w:t>
      </w:r>
      <w:r w:rsidR="00423631">
        <w:rPr>
          <w:rFonts w:hint="cs"/>
          <w:rtl/>
        </w:rPr>
        <w:t>.</w:t>
      </w:r>
      <w:r w:rsidRPr="00795005">
        <w:rPr>
          <w:rtl/>
        </w:rPr>
        <w:t xml:space="preserve"> נכון שהגבר לא יכול להפר את ההסכם כי הוא התחייב</w:t>
      </w:r>
      <w:r w:rsidR="00423631">
        <w:rPr>
          <w:rFonts w:hint="cs"/>
          <w:rtl/>
        </w:rPr>
        <w:t>,</w:t>
      </w:r>
      <w:r w:rsidRPr="00795005">
        <w:rPr>
          <w:rtl/>
        </w:rPr>
        <w:t xml:space="preserve"> אבל זכותו, וביה"ד יכול להיות בעזרו, למנוע מהאישה ללמד. והוא יכול לא לעזור לה בשום דבר עד שתתרצה.</w:t>
      </w:r>
    </w:p>
    <w:p w14:paraId="04FF60C6" w14:textId="77777777" w:rsidR="00795005" w:rsidRPr="00795005" w:rsidRDefault="00795005" w:rsidP="00795005">
      <w:pPr>
        <w:rPr>
          <w:rtl/>
        </w:rPr>
      </w:pPr>
      <w:r w:rsidRPr="00F92A96">
        <w:rPr>
          <w:b/>
          <w:bCs/>
          <w:u w:val="single"/>
          <w:rtl/>
        </w:rPr>
        <w:t>מה שחסר לנו בכל הסיפור הזה הוא את עמדת האישה,</w:t>
      </w:r>
      <w:r w:rsidRPr="00795005">
        <w:rPr>
          <w:rtl/>
        </w:rPr>
        <w:t xml:space="preserve"> אנחנו לא יודעים מה היא חושבת ומה היא רוצה.</w:t>
      </w:r>
    </w:p>
    <w:p w14:paraId="49AFA649" w14:textId="77777777" w:rsidR="001F50CB" w:rsidRPr="006E1E87" w:rsidRDefault="00795005" w:rsidP="00795005">
      <w:pPr>
        <w:rPr>
          <w:rStyle w:val="aa"/>
          <w:b w:val="0"/>
          <w:bCs w:val="0"/>
          <w:rtl/>
        </w:rPr>
      </w:pPr>
      <w:r w:rsidRPr="006E1E87">
        <w:rPr>
          <w:rStyle w:val="aa"/>
          <w:b w:val="0"/>
          <w:bCs w:val="0"/>
          <w:rtl/>
        </w:rPr>
        <w:t xml:space="preserve">שאלה נוספת </w:t>
      </w:r>
      <w:r w:rsidR="001F50CB" w:rsidRPr="006E1E87">
        <w:rPr>
          <w:rStyle w:val="aa"/>
          <w:rFonts w:hint="cs"/>
          <w:b w:val="0"/>
          <w:bCs w:val="0"/>
          <w:rtl/>
        </w:rPr>
        <w:t>בשו"ת הרמב"ם:</w:t>
      </w:r>
    </w:p>
    <w:p w14:paraId="78E80184" w14:textId="09A6CD9D" w:rsidR="00F74497" w:rsidRDefault="00B07A41" w:rsidP="00686273">
      <w:r w:rsidRPr="00B07A41">
        <w:rPr>
          <w:rFonts w:ascii="Segoe UI Symbol" w:hAnsi="Segoe UI Symbol" w:cs="Segoe UI Symbol" w:hint="cs"/>
          <w:rtl/>
        </w:rPr>
        <w:t>✓</w:t>
      </w:r>
      <w:r w:rsidRPr="00B07A41">
        <w:rPr>
          <w:rFonts w:hint="cs"/>
          <w:rtl/>
        </w:rPr>
        <w:t xml:space="preserve"> </w:t>
      </w:r>
      <w:r>
        <w:rPr>
          <w:rFonts w:hint="cs"/>
          <w:u w:val="single"/>
          <w:rtl/>
        </w:rPr>
        <w:t>רק</w:t>
      </w:r>
      <w:r w:rsidR="00F74497" w:rsidRPr="00686273">
        <w:rPr>
          <w:rFonts w:hint="cs"/>
          <w:u w:val="single"/>
          <w:rtl/>
        </w:rPr>
        <w:t>ע לשאלה - הילדה בת 9:</w:t>
      </w:r>
      <w:r w:rsidR="00F74497">
        <w:rPr>
          <w:rFonts w:hint="cs"/>
          <w:rtl/>
        </w:rPr>
        <w:t xml:space="preserve"> השאלה מספרת </w:t>
      </w:r>
      <w:r w:rsidR="00795005" w:rsidRPr="00795005">
        <w:rPr>
          <w:rtl/>
        </w:rPr>
        <w:t>על אדם שהתחתן עם ילדה בת 9, הילדה חולקת חלקה מסוימת עם חמותה ואחותה</w:t>
      </w:r>
      <w:r w:rsidR="007D62B4">
        <w:rPr>
          <w:rFonts w:hint="cs"/>
          <w:rtl/>
        </w:rPr>
        <w:t xml:space="preserve"> (דומה לשו"ת הקודם)</w:t>
      </w:r>
      <w:r w:rsidR="00795005" w:rsidRPr="00795005">
        <w:rPr>
          <w:rtl/>
        </w:rPr>
        <w:t xml:space="preserve">. הם כולם גרים בחצר אחת. החותנת כתבה התחייבות לפרנס את הילדה למשך 10 שנים. </w:t>
      </w:r>
      <w:r w:rsidR="007D62B4">
        <w:rPr>
          <w:rFonts w:hint="cs"/>
          <w:rtl/>
        </w:rPr>
        <w:t>אנחנו מבינים ש</w:t>
      </w:r>
      <w:r w:rsidR="00795005" w:rsidRPr="00795005">
        <w:rPr>
          <w:rtl/>
        </w:rPr>
        <w:t xml:space="preserve">מדובר בחתונה שנערכה ממניעים כלכליים עבור הילדה. </w:t>
      </w:r>
    </w:p>
    <w:p w14:paraId="4548A75A" w14:textId="682B3925" w:rsidR="00F74497" w:rsidRDefault="00B07A41" w:rsidP="00686273">
      <w:r w:rsidRPr="00B07A41">
        <w:rPr>
          <w:rFonts w:ascii="Segoe UI Symbol" w:hAnsi="Segoe UI Symbol" w:cs="Segoe UI Symbol" w:hint="cs"/>
          <w:rtl/>
        </w:rPr>
        <w:t>✓</w:t>
      </w:r>
      <w:r w:rsidRPr="00B07A41">
        <w:rPr>
          <w:rFonts w:hint="cs"/>
          <w:rtl/>
        </w:rPr>
        <w:t xml:space="preserve"> </w:t>
      </w:r>
      <w:r w:rsidR="00F74497" w:rsidRPr="00686273">
        <w:rPr>
          <w:rFonts w:hint="cs"/>
          <w:u w:val="single"/>
          <w:rtl/>
        </w:rPr>
        <w:t>הילדה בת 16:</w:t>
      </w:r>
      <w:r w:rsidR="00F74497">
        <w:rPr>
          <w:rFonts w:hint="cs"/>
          <w:rtl/>
        </w:rPr>
        <w:t xml:space="preserve"> </w:t>
      </w:r>
      <w:r w:rsidR="00795005" w:rsidRPr="00795005">
        <w:rPr>
          <w:rtl/>
        </w:rPr>
        <w:t>עברו 7 שנים, הילדה בת 16, והחמות אמרה שכבר אין לה יכולת לפרנס את הזוג. לאיש, הבעל, אין יכולת כלכלית כלל. עברו חודשי</w:t>
      </w:r>
      <w:r w:rsidR="008F2F9E">
        <w:rPr>
          <w:rFonts w:hint="cs"/>
          <w:rtl/>
        </w:rPr>
        <w:t>י</w:t>
      </w:r>
      <w:r w:rsidR="00795005" w:rsidRPr="00795005">
        <w:rPr>
          <w:rtl/>
        </w:rPr>
        <w:t xml:space="preserve">ם, הילדה הרתה וילדה בן. הגבר ראה שפרנסת הבית קשה עליו, ובגיל 9 חודשים, עזב את הבית, זנח את אשתו ובנו ונוסע לארץ ישראל ודמשק. מכאן מבינים שהזוג לא גר בישראל או דמשק, מניחים איפשהו בצפון אפריקה. ביום העזיבה, הוא לא השאיר אפילו פרוטה. </w:t>
      </w:r>
    </w:p>
    <w:p w14:paraId="67B11E77" w14:textId="6977E368" w:rsidR="00F74497" w:rsidRDefault="00B07A41" w:rsidP="00686273">
      <w:r w:rsidRPr="00B07A41">
        <w:rPr>
          <w:rFonts w:ascii="Segoe UI Symbol" w:hAnsi="Segoe UI Symbol" w:cs="Segoe UI Symbol" w:hint="cs"/>
          <w:rtl/>
        </w:rPr>
        <w:t>✓</w:t>
      </w:r>
      <w:r w:rsidRPr="00B07A41">
        <w:rPr>
          <w:rFonts w:hint="cs"/>
          <w:rtl/>
        </w:rPr>
        <w:t xml:space="preserve"> </w:t>
      </w:r>
      <w:r w:rsidR="00F74497" w:rsidRPr="00686273">
        <w:rPr>
          <w:rFonts w:hint="cs"/>
          <w:u w:val="single"/>
          <w:rtl/>
        </w:rPr>
        <w:t>הילדה בת 20:</w:t>
      </w:r>
      <w:r w:rsidR="00F74497">
        <w:rPr>
          <w:rFonts w:hint="cs"/>
          <w:rtl/>
        </w:rPr>
        <w:t xml:space="preserve"> </w:t>
      </w:r>
      <w:r w:rsidR="00795005" w:rsidRPr="00795005">
        <w:rPr>
          <w:rtl/>
        </w:rPr>
        <w:t xml:space="preserve">לאחר 3 שנים, </w:t>
      </w:r>
      <w:r w:rsidR="00417567">
        <w:rPr>
          <w:rFonts w:hint="cs"/>
          <w:rtl/>
        </w:rPr>
        <w:t xml:space="preserve">הילדת בת 20. </w:t>
      </w:r>
      <w:r w:rsidR="00795005" w:rsidRPr="00795005">
        <w:rPr>
          <w:rtl/>
        </w:rPr>
        <w:t xml:space="preserve">הבעל חוזר לביתו ואין עימו שווה פרוטה. </w:t>
      </w:r>
      <w:r w:rsidR="002C4B36">
        <w:rPr>
          <w:rFonts w:hint="cs"/>
          <w:rtl/>
        </w:rPr>
        <w:t xml:space="preserve">כשהוא מגיע, </w:t>
      </w:r>
      <w:r w:rsidR="00795005" w:rsidRPr="00795005">
        <w:rPr>
          <w:rtl/>
        </w:rPr>
        <w:t>תפס אותו פקיד המס, באותו זמן היה מוטל מס גולגולת. לאיש לא היה מה לשלם ותפסו אותו עד אשר האבא ישלם בעבורו.</w:t>
      </w:r>
      <w:r w:rsidR="00754E63">
        <w:rPr>
          <w:rFonts w:hint="cs"/>
          <w:rtl/>
        </w:rPr>
        <w:t xml:space="preserve"> </w:t>
      </w:r>
      <w:r w:rsidR="00795005" w:rsidRPr="00795005">
        <w:rPr>
          <w:rtl/>
        </w:rPr>
        <w:t>לאיש אין אבא, לכן אשתו והאמא פדו אותו ושילמו עבורו א</w:t>
      </w:r>
      <w:r w:rsidR="00754E63">
        <w:rPr>
          <w:rFonts w:hint="cs"/>
          <w:rtl/>
        </w:rPr>
        <w:t>ת</w:t>
      </w:r>
      <w:r w:rsidR="00795005" w:rsidRPr="00795005">
        <w:rPr>
          <w:rtl/>
        </w:rPr>
        <w:t xml:space="preserve"> מס הגולגולת. האיש שוחרר מהמעצר ואין איתו אפילו בגד ללבוש. </w:t>
      </w:r>
    </w:p>
    <w:p w14:paraId="35B20E27" w14:textId="228F52B4" w:rsidR="00F74497" w:rsidRDefault="00B07A41" w:rsidP="00686273">
      <w:r w:rsidRPr="00B07A41">
        <w:rPr>
          <w:rFonts w:ascii="Segoe UI Symbol" w:hAnsi="Segoe UI Symbol" w:cs="Segoe UI Symbol" w:hint="cs"/>
          <w:rtl/>
        </w:rPr>
        <w:t>✓</w:t>
      </w:r>
      <w:r w:rsidRPr="00B07A41">
        <w:rPr>
          <w:rFonts w:hint="cs"/>
          <w:rtl/>
        </w:rPr>
        <w:t xml:space="preserve"> </w:t>
      </w:r>
      <w:r w:rsidR="004C6862">
        <w:rPr>
          <w:rFonts w:hint="cs"/>
          <w:u w:val="single"/>
          <w:rtl/>
        </w:rPr>
        <w:t>האישה</w:t>
      </w:r>
      <w:r w:rsidR="00F74497" w:rsidRPr="00686273">
        <w:rPr>
          <w:rFonts w:hint="cs"/>
          <w:u w:val="single"/>
          <w:rtl/>
        </w:rPr>
        <w:t xml:space="preserve"> בת 22/3:</w:t>
      </w:r>
      <w:r w:rsidR="00F74497">
        <w:rPr>
          <w:rFonts w:hint="cs"/>
          <w:rtl/>
        </w:rPr>
        <w:t xml:space="preserve"> </w:t>
      </w:r>
      <w:r w:rsidR="00795005" w:rsidRPr="00795005">
        <w:rPr>
          <w:rtl/>
        </w:rPr>
        <w:t>בינתיים עוברות עוד שנתיים, האישה כבר בת 22/3, היא נכנסה שוב להריון וילדה בן נוסף. עברה עוד שנה וחצי, והבעל לוקח שוב את חפציו ונוסע בלי להשאיר לאישה והילדים אפילו ח</w:t>
      </w:r>
      <w:r w:rsidR="006E50D0">
        <w:rPr>
          <w:rFonts w:hint="cs"/>
          <w:rtl/>
        </w:rPr>
        <w:t>י</w:t>
      </w:r>
      <w:r w:rsidR="00795005" w:rsidRPr="00795005">
        <w:rPr>
          <w:rtl/>
        </w:rPr>
        <w:t>י שעה ונעלם לעוד 3 שנים.</w:t>
      </w:r>
    </w:p>
    <w:p w14:paraId="0F63116A" w14:textId="5858E70C" w:rsidR="00C46A7E" w:rsidRDefault="00B07A41" w:rsidP="00686273">
      <w:pPr>
        <w:tabs>
          <w:tab w:val="left" w:pos="2339"/>
        </w:tabs>
      </w:pPr>
      <w:r w:rsidRPr="00B07A41">
        <w:rPr>
          <w:rFonts w:ascii="Segoe UI Symbol" w:hAnsi="Segoe UI Symbol" w:cs="Segoe UI Symbol" w:hint="cs"/>
          <w:rtl/>
        </w:rPr>
        <w:t>✓</w:t>
      </w:r>
      <w:r w:rsidRPr="00B07A41">
        <w:rPr>
          <w:rFonts w:hint="cs"/>
          <w:rtl/>
        </w:rPr>
        <w:t xml:space="preserve"> </w:t>
      </w:r>
      <w:r w:rsidR="00F74497" w:rsidRPr="00686273">
        <w:rPr>
          <w:rFonts w:hint="cs"/>
          <w:u w:val="single"/>
          <w:rtl/>
        </w:rPr>
        <w:t>האישה בת 25:</w:t>
      </w:r>
      <w:r w:rsidR="00F74497">
        <w:rPr>
          <w:rFonts w:hint="cs"/>
          <w:rtl/>
        </w:rPr>
        <w:t xml:space="preserve"> </w:t>
      </w:r>
      <w:r w:rsidR="00795005" w:rsidRPr="00795005">
        <w:rPr>
          <w:rtl/>
        </w:rPr>
        <w:t xml:space="preserve">הבעל חוזר, האישה כרגע בת 25, </w:t>
      </w:r>
      <w:r w:rsidR="006611A8">
        <w:rPr>
          <w:rFonts w:hint="cs"/>
          <w:rtl/>
        </w:rPr>
        <w:t>בזמן הזה</w:t>
      </w:r>
      <w:r w:rsidR="00C814AA">
        <w:rPr>
          <w:rFonts w:hint="cs"/>
          <w:rtl/>
        </w:rPr>
        <w:t xml:space="preserve"> הבעל אפילו </w:t>
      </w:r>
      <w:r w:rsidR="0053560D">
        <w:rPr>
          <w:rFonts w:hint="cs"/>
          <w:rtl/>
        </w:rPr>
        <w:t>לא יצא לעבודה וד</w:t>
      </w:r>
      <w:r w:rsidR="00760C59">
        <w:rPr>
          <w:rFonts w:hint="cs"/>
          <w:rtl/>
        </w:rPr>
        <w:t>ו</w:t>
      </w:r>
      <w:r w:rsidR="0053560D">
        <w:rPr>
          <w:rFonts w:hint="cs"/>
          <w:rtl/>
        </w:rPr>
        <w:t>אג לצרכים הבסיסיים שבבית</w:t>
      </w:r>
      <w:r w:rsidR="00760C59">
        <w:rPr>
          <w:rFonts w:hint="cs"/>
          <w:rtl/>
        </w:rPr>
        <w:t>.</w:t>
      </w:r>
      <w:r w:rsidR="000947C1">
        <w:rPr>
          <w:rFonts w:hint="cs"/>
          <w:rtl/>
        </w:rPr>
        <w:t xml:space="preserve"> </w:t>
      </w:r>
      <w:r w:rsidR="005735B1">
        <w:rPr>
          <w:rFonts w:hint="cs"/>
          <w:rtl/>
        </w:rPr>
        <w:t>אם היא רוצה אפילו אור מנרות, היא צריכה ללכת לחותנת</w:t>
      </w:r>
      <w:r w:rsidR="00ED0BBE">
        <w:rPr>
          <w:rFonts w:hint="cs"/>
          <w:rtl/>
        </w:rPr>
        <w:t xml:space="preserve"> (משל לשלום בית)</w:t>
      </w:r>
      <w:r w:rsidR="005735B1">
        <w:rPr>
          <w:rFonts w:hint="cs"/>
          <w:rtl/>
        </w:rPr>
        <w:t>.</w:t>
      </w:r>
      <w:r w:rsidR="00C46A7E">
        <w:rPr>
          <w:rFonts w:hint="cs"/>
          <w:rtl/>
        </w:rPr>
        <w:t xml:space="preserve"> </w:t>
      </w:r>
      <w:r w:rsidR="005735B1">
        <w:rPr>
          <w:rFonts w:hint="cs"/>
          <w:rtl/>
        </w:rPr>
        <w:t xml:space="preserve">לאישה יש אח </w:t>
      </w:r>
      <w:r w:rsidR="002A68C9">
        <w:rPr>
          <w:rFonts w:hint="cs"/>
          <w:rtl/>
        </w:rPr>
        <w:t>מלמד והיא יודעת מקרא. האישה מבינה שעליה לפרנס את משפחתה בעצמה ולכן היא מבקשת מאחיה להצטרף לתלמוד תורה ו</w:t>
      </w:r>
      <w:r w:rsidR="00AC4DEE">
        <w:rPr>
          <w:rFonts w:hint="cs"/>
          <w:rtl/>
        </w:rPr>
        <w:t>לל</w:t>
      </w:r>
      <w:r w:rsidR="002A68C9">
        <w:rPr>
          <w:rFonts w:hint="cs"/>
          <w:rtl/>
        </w:rPr>
        <w:t>מד כדי להצליח ולפרנס את בניה, לא כי היא רוצה ללמד</w:t>
      </w:r>
      <w:r w:rsidR="00AC4DEE">
        <w:rPr>
          <w:rFonts w:hint="cs"/>
          <w:rtl/>
        </w:rPr>
        <w:t>. אנחנו שומעים פה את הצד של האישה.</w:t>
      </w:r>
    </w:p>
    <w:p w14:paraId="7EBB0670" w14:textId="64101C17" w:rsidR="00686273" w:rsidRDefault="00B07A41" w:rsidP="00686273">
      <w:pPr>
        <w:tabs>
          <w:tab w:val="left" w:pos="2339"/>
        </w:tabs>
      </w:pPr>
      <w:r w:rsidRPr="00B07A41">
        <w:rPr>
          <w:rFonts w:ascii="Segoe UI Symbol" w:hAnsi="Segoe UI Symbol" w:cs="Segoe UI Symbol" w:hint="cs"/>
          <w:rtl/>
        </w:rPr>
        <w:t>✓</w:t>
      </w:r>
      <w:r w:rsidRPr="00B07A41">
        <w:rPr>
          <w:rFonts w:hint="cs"/>
          <w:rtl/>
        </w:rPr>
        <w:t xml:space="preserve"> </w:t>
      </w:r>
      <w:r w:rsidR="00C46A7E" w:rsidRPr="00686273">
        <w:rPr>
          <w:rFonts w:hint="cs"/>
          <w:u w:val="single"/>
          <w:rtl/>
        </w:rPr>
        <w:t>האישה בת 31:</w:t>
      </w:r>
      <w:r w:rsidR="00C46A7E">
        <w:rPr>
          <w:rFonts w:hint="cs"/>
          <w:rtl/>
        </w:rPr>
        <w:t xml:space="preserve"> </w:t>
      </w:r>
      <w:r w:rsidR="00AC4DEE">
        <w:rPr>
          <w:rFonts w:hint="cs"/>
          <w:rtl/>
        </w:rPr>
        <w:t xml:space="preserve">הבעל חוזר מהנסיעה ומוצא שאשתו הפכת למלמדת עם אחיה במשך 6 שנים, היא בת 31. </w:t>
      </w:r>
      <w:r w:rsidR="00215147">
        <w:rPr>
          <w:rFonts w:hint="cs"/>
          <w:rtl/>
        </w:rPr>
        <w:t>בינתיים, האח היה צריך לעזוב את התלמוד תורה כי הוא היה צריך לנסוע אבל הוא השאיר את העסק בידי אחותו, האישה.</w:t>
      </w:r>
      <w:r w:rsidR="000C4BB1">
        <w:rPr>
          <w:rFonts w:hint="cs"/>
          <w:rtl/>
        </w:rPr>
        <w:t xml:space="preserve"> </w:t>
      </w:r>
    </w:p>
    <w:p w14:paraId="1542ECF6" w14:textId="34C7E5C5" w:rsidR="00686273" w:rsidRDefault="00B07A41" w:rsidP="00686273">
      <w:pPr>
        <w:tabs>
          <w:tab w:val="left" w:pos="2339"/>
        </w:tabs>
      </w:pPr>
      <w:r w:rsidRPr="00B07A41">
        <w:rPr>
          <w:rFonts w:ascii="Segoe UI Symbol" w:hAnsi="Segoe UI Symbol" w:cs="Segoe UI Symbol" w:hint="cs"/>
          <w:rtl/>
        </w:rPr>
        <w:t>✓</w:t>
      </w:r>
      <w:r w:rsidRPr="00B07A41">
        <w:rPr>
          <w:rFonts w:hint="cs"/>
          <w:rtl/>
        </w:rPr>
        <w:t xml:space="preserve"> </w:t>
      </w:r>
      <w:r w:rsidR="00686273" w:rsidRPr="00686273">
        <w:rPr>
          <w:rFonts w:hint="cs"/>
          <w:u w:val="single"/>
          <w:rtl/>
        </w:rPr>
        <w:t>האישה בת 34/5:</w:t>
      </w:r>
      <w:r w:rsidR="00686273">
        <w:rPr>
          <w:rFonts w:hint="cs"/>
          <w:rtl/>
        </w:rPr>
        <w:t xml:space="preserve"> </w:t>
      </w:r>
      <w:r w:rsidR="000C4BB1">
        <w:rPr>
          <w:rFonts w:hint="cs"/>
          <w:rtl/>
        </w:rPr>
        <w:t xml:space="preserve">עוברות מספר שנים, </w:t>
      </w:r>
      <w:r w:rsidR="00795005" w:rsidRPr="00795005">
        <w:rPr>
          <w:rtl/>
        </w:rPr>
        <w:t>הבן הבכור נהיה בן 17, והאמא מכניסה את הבן ה</w:t>
      </w:r>
      <w:r w:rsidR="00824D00">
        <w:rPr>
          <w:rFonts w:hint="cs"/>
          <w:rtl/>
        </w:rPr>
        <w:t>בכ</w:t>
      </w:r>
      <w:r w:rsidR="00795005" w:rsidRPr="00795005">
        <w:rPr>
          <w:rtl/>
        </w:rPr>
        <w:t>ור לעסק במקום אחיה. זה עוזר לה בשביל לדבר עם הגברים. האישה מודעת לבעיה שהיא לא יכולה ללמד בגלל האבות, ולכן היא מכניסה את הבן לעסק.</w:t>
      </w:r>
      <w:r w:rsidR="00686273">
        <w:rPr>
          <w:rFonts w:hint="cs"/>
          <w:rtl/>
        </w:rPr>
        <w:t xml:space="preserve"> </w:t>
      </w:r>
    </w:p>
    <w:p w14:paraId="1BC12904" w14:textId="52941052" w:rsidR="00795005" w:rsidRPr="00795005" w:rsidRDefault="00795005" w:rsidP="00B07A41">
      <w:pPr>
        <w:tabs>
          <w:tab w:val="left" w:pos="2339"/>
        </w:tabs>
        <w:rPr>
          <w:rtl/>
        </w:rPr>
      </w:pPr>
      <w:r w:rsidRPr="00795005">
        <w:rPr>
          <w:rtl/>
        </w:rPr>
        <w:t>אם הבן, בן 17, האישה בת 34-5 פחות או יותר</w:t>
      </w:r>
      <w:r w:rsidR="000C4BB1">
        <w:rPr>
          <w:rFonts w:hint="cs"/>
          <w:rtl/>
        </w:rPr>
        <w:t xml:space="preserve">, ואנחנו רואים איך היא מפרנסת בית שלם לבד. השאלה </w:t>
      </w:r>
      <w:r w:rsidR="00F511C3">
        <w:rPr>
          <w:rFonts w:hint="cs"/>
          <w:rtl/>
        </w:rPr>
        <w:t xml:space="preserve">מעירה כאן כי במהלך כל השנים שהזוג נשוי (כ25 שנים) הבעל לא </w:t>
      </w:r>
      <w:r w:rsidRPr="00795005">
        <w:rPr>
          <w:rtl/>
        </w:rPr>
        <w:t>דאג לכלום מצורכי משפחתו</w:t>
      </w:r>
      <w:r w:rsidR="00F511C3">
        <w:rPr>
          <w:rFonts w:hint="cs"/>
          <w:rtl/>
        </w:rPr>
        <w:t>, ואפילו לא שילם מס גו</w:t>
      </w:r>
      <w:r w:rsidR="00721F31">
        <w:rPr>
          <w:rFonts w:hint="cs"/>
          <w:rtl/>
        </w:rPr>
        <w:t>לגלת פעם אחת</w:t>
      </w:r>
      <w:r w:rsidRPr="00795005">
        <w:rPr>
          <w:rtl/>
        </w:rPr>
        <w:t xml:space="preserve">. </w:t>
      </w:r>
      <w:r w:rsidR="00721F31">
        <w:rPr>
          <w:rFonts w:hint="cs"/>
          <w:rtl/>
        </w:rPr>
        <w:t xml:space="preserve">יתרה מזו, </w:t>
      </w:r>
      <w:r w:rsidRPr="00795005">
        <w:rPr>
          <w:rtl/>
        </w:rPr>
        <w:t>מדובר אפילו בבעל אלים</w:t>
      </w:r>
      <w:r w:rsidR="00721F31">
        <w:rPr>
          <w:rFonts w:hint="cs"/>
          <w:rtl/>
        </w:rPr>
        <w:t xml:space="preserve"> שאין כלום ממנו זולת "קללות וחרמות בלבד".</w:t>
      </w:r>
    </w:p>
    <w:p w14:paraId="4A055ED9" w14:textId="1984FAD0" w:rsidR="00DA136E" w:rsidRDefault="00B07A41" w:rsidP="00DA136E">
      <w:pPr>
        <w:rPr>
          <w:rtl/>
        </w:rPr>
      </w:pPr>
      <w:r w:rsidRPr="00B07A41">
        <w:rPr>
          <w:rFonts w:hint="cs"/>
          <w:u w:val="single"/>
          <w:rtl/>
        </w:rPr>
        <w:t>ה</w:t>
      </w:r>
      <w:r w:rsidR="00795005" w:rsidRPr="00B07A41">
        <w:rPr>
          <w:u w:val="single"/>
          <w:rtl/>
        </w:rPr>
        <w:t>גבר הציב אולטימטום</w:t>
      </w:r>
      <w:r w:rsidR="00795005" w:rsidRPr="00795005">
        <w:rPr>
          <w:rtl/>
        </w:rPr>
        <w:t>- או שתפסיקי ללמד או שאשא אישה אחרת. אמרה לו האישה, שהיא מנהלת עסק בזכות עצמה ודואגת לחייה</w:t>
      </w:r>
      <w:r w:rsidR="00D22EEE">
        <w:rPr>
          <w:rFonts w:hint="cs"/>
          <w:rtl/>
        </w:rPr>
        <w:t xml:space="preserve"> וחיי ילדיהם</w:t>
      </w:r>
      <w:r w:rsidR="00795005" w:rsidRPr="00795005">
        <w:rPr>
          <w:rtl/>
        </w:rPr>
        <w:t>. לכן, אם הוא רוצה להתגרש, היא מסכימה. אבל היא בחיים לא תרשה לו לשאת אישה אחרת לתוך החיים המורכבים האלה</w:t>
      </w:r>
      <w:r w:rsidR="00D22EEE">
        <w:rPr>
          <w:rFonts w:hint="cs"/>
          <w:rtl/>
        </w:rPr>
        <w:t>.</w:t>
      </w:r>
      <w:r w:rsidR="00795005" w:rsidRPr="00795005">
        <w:rPr>
          <w:rtl/>
        </w:rPr>
        <w:t xml:space="preserve"> למרות שאפילו הוא לא גר איתם בבית, הוא גר אצל האמא וכשהוא מרוויח משהו, הוא דואג לו ולא</w:t>
      </w:r>
      <w:r w:rsidR="00D22EEE">
        <w:rPr>
          <w:rFonts w:hint="cs"/>
          <w:rtl/>
        </w:rPr>
        <w:t>י</w:t>
      </w:r>
      <w:r w:rsidR="00795005" w:rsidRPr="00795005">
        <w:rPr>
          <w:rtl/>
        </w:rPr>
        <w:t>מו.</w:t>
      </w:r>
      <w:r w:rsidR="00D22EEE">
        <w:rPr>
          <w:rFonts w:hint="cs"/>
          <w:rtl/>
        </w:rPr>
        <w:t xml:space="preserve"> אך האישה הנוספת תצטרף לתור החצר שהם חיים בה</w:t>
      </w:r>
      <w:r w:rsidR="00F52A9F">
        <w:rPr>
          <w:rFonts w:hint="cs"/>
          <w:rtl/>
        </w:rPr>
        <w:t xml:space="preserve">. </w:t>
      </w:r>
    </w:p>
    <w:p w14:paraId="2C8A92AE" w14:textId="421C12AD" w:rsidR="00795005" w:rsidRDefault="00F52A9F" w:rsidP="00DA136E">
      <w:pPr>
        <w:rPr>
          <w:rtl/>
        </w:rPr>
      </w:pPr>
      <w:r>
        <w:rPr>
          <w:rFonts w:hint="cs"/>
          <w:rtl/>
        </w:rPr>
        <w:t>הבעל במהלך היום הולך לעיר ומדבר בגנות האישה בפרהסיה</w:t>
      </w:r>
      <w:r w:rsidR="00257043">
        <w:rPr>
          <w:rFonts w:hint="cs"/>
          <w:rtl/>
        </w:rPr>
        <w:t xml:space="preserve">. לכן, האישה אומרת שאין לה צורך החרפה הזו. היא אמרה שלו הבעל היה ישן אצלם בבית ולא </w:t>
      </w:r>
      <w:r w:rsidR="00222BB1">
        <w:rPr>
          <w:rFonts w:hint="cs"/>
          <w:rtl/>
        </w:rPr>
        <w:t>בבית אימו, היא "לא הייתה מונעת ממנו".</w:t>
      </w:r>
      <w:r w:rsidR="00DA136E">
        <w:rPr>
          <w:rFonts w:hint="cs"/>
          <w:rtl/>
        </w:rPr>
        <w:t xml:space="preserve"> </w:t>
      </w:r>
    </w:p>
    <w:p w14:paraId="67D01490" w14:textId="01EB4562" w:rsidR="00DA136E" w:rsidRDefault="00DA136E" w:rsidP="00DA136E">
      <w:pPr>
        <w:rPr>
          <w:rtl/>
        </w:rPr>
      </w:pPr>
      <w:r w:rsidRPr="00B07A41">
        <w:rPr>
          <w:rFonts w:hint="cs"/>
          <w:u w:val="single"/>
          <w:rtl/>
        </w:rPr>
        <w:t>האישה מציעה לגבר רעיו</w:t>
      </w:r>
      <w:r>
        <w:rPr>
          <w:rFonts w:hint="cs"/>
          <w:rtl/>
        </w:rPr>
        <w:t>ן- היא מחזיקה ב2 נכסים אחד בבעלות ואחד הוא התלמוד תורה. האישה מבינה בחוכמתה שהיא צריכה להרחיק את הגבר מהבית שלו. לכן, היא מציעה שהם יעברו לגור בתלמוד תורה והם ישכירו את הנכס שבחצר אימו</w:t>
      </w:r>
      <w:r w:rsidR="00096F84">
        <w:rPr>
          <w:rFonts w:hint="cs"/>
          <w:rtl/>
        </w:rPr>
        <w:t xml:space="preserve"> ועל דמי השכירות היא מוכנה לוותר.</w:t>
      </w:r>
    </w:p>
    <w:p w14:paraId="24EDF1B2" w14:textId="77777777" w:rsidR="000845EC" w:rsidRDefault="00096F84" w:rsidP="000845EC">
      <w:pPr>
        <w:rPr>
          <w:rtl/>
        </w:rPr>
      </w:pPr>
      <w:r>
        <w:rPr>
          <w:rFonts w:hint="cs"/>
          <w:rtl/>
        </w:rPr>
        <w:t>הבעל לא מסכים, הוא דבק בדרישתו- או שהאישה תפסיק ללמד או להתגרש. הבעל מעלה הצעה חלופ</w:t>
      </w:r>
      <w:r w:rsidR="005325EC">
        <w:rPr>
          <w:rFonts w:hint="cs"/>
          <w:rtl/>
        </w:rPr>
        <w:t>ית בתמורה להפסקת הלימוד אך האישה מסרבת</w:t>
      </w:r>
      <w:r w:rsidR="00073CC2">
        <w:rPr>
          <w:rFonts w:hint="cs"/>
          <w:rtl/>
        </w:rPr>
        <w:t xml:space="preserve"> כיוון שאם היא תפסיק ללמד בתלמוד תורה, התלמידים יפסיקו מלהגיע. כיוון שהתלמידים של בנה הגיעו אליו מפאת המוניטין של תלמוד התורה שהרי הבן עוד צעיר בשנים ולא מלמד הרבה זמן. המוניטין של בית הספר מבוסס על האישה ולכן היא לא יכולה לחזור </w:t>
      </w:r>
      <w:r w:rsidR="004D6E39">
        <w:rPr>
          <w:rFonts w:hint="cs"/>
          <w:rtl/>
        </w:rPr>
        <w:t>ל</w:t>
      </w:r>
      <w:r w:rsidR="00073CC2">
        <w:rPr>
          <w:rFonts w:hint="cs"/>
          <w:rtl/>
        </w:rPr>
        <w:t>בית. הפרנסה של האישה ובניה ה</w:t>
      </w:r>
      <w:r w:rsidR="004D6E39">
        <w:rPr>
          <w:rFonts w:hint="cs"/>
          <w:rtl/>
        </w:rPr>
        <w:t>ו</w:t>
      </w:r>
      <w:r w:rsidR="00073CC2">
        <w:rPr>
          <w:rFonts w:hint="cs"/>
          <w:rtl/>
        </w:rPr>
        <w:t>א תלמוד התורה.</w:t>
      </w:r>
    </w:p>
    <w:p w14:paraId="46227353" w14:textId="5E3D2113" w:rsidR="006971B2" w:rsidRDefault="004F67F6" w:rsidP="000845EC">
      <w:pPr>
        <w:rPr>
          <w:rtl/>
        </w:rPr>
      </w:pPr>
      <w:r>
        <w:rPr>
          <w:rFonts w:hint="cs"/>
          <w:rtl/>
        </w:rPr>
        <w:t xml:space="preserve">האישה אומרת שאם היא תפסיק ללמד מצבם הכלכלי יורע שוב, והבעל שוב </w:t>
      </w:r>
      <w:r w:rsidR="00817C3C">
        <w:rPr>
          <w:rFonts w:hint="cs"/>
          <w:rtl/>
        </w:rPr>
        <w:t>י</w:t>
      </w:r>
      <w:r w:rsidR="006971B2">
        <w:rPr>
          <w:rFonts w:hint="cs"/>
          <w:rtl/>
        </w:rPr>
        <w:t>יעלם כמנהגו "ואשאר אני והבנים ונאבד".</w:t>
      </w:r>
    </w:p>
    <w:p w14:paraId="499737A7" w14:textId="77777777" w:rsidR="007B76D3" w:rsidRDefault="006971B2" w:rsidP="000845EC">
      <w:pPr>
        <w:rPr>
          <w:rtl/>
        </w:rPr>
      </w:pPr>
      <w:r>
        <w:rPr>
          <w:rFonts w:hint="cs"/>
          <w:rtl/>
        </w:rPr>
        <w:t xml:space="preserve">לכן, </w:t>
      </w:r>
      <w:r w:rsidR="00097CD8">
        <w:rPr>
          <w:rFonts w:hint="cs"/>
          <w:rtl/>
        </w:rPr>
        <w:t xml:space="preserve">ביה"ד בשם </w:t>
      </w:r>
      <w:r>
        <w:rPr>
          <w:rFonts w:hint="cs"/>
          <w:rtl/>
        </w:rPr>
        <w:t xml:space="preserve">האישה פונה לרמב"ם </w:t>
      </w:r>
      <w:r w:rsidR="00097CD8">
        <w:rPr>
          <w:rFonts w:hint="cs"/>
          <w:rtl/>
        </w:rPr>
        <w:t>ושואל האם על האישה לעזוב את פרנסתה</w:t>
      </w:r>
      <w:r w:rsidR="007B76D3">
        <w:rPr>
          <w:rFonts w:hint="cs"/>
          <w:rtl/>
        </w:rPr>
        <w:t>, למלא את צורכי הבעל ולשרתו כשהוא אינו מספק לה מאכל, משקה ולבוש ואינו עושה דבר ממה שאמרה התורה. האם האישה צריכה לתת לו רשות לשאת אישה אחרת?</w:t>
      </w:r>
    </w:p>
    <w:p w14:paraId="00B26D37" w14:textId="5A6225C2" w:rsidR="006C105E" w:rsidRDefault="00837545" w:rsidP="000845EC">
      <w:pPr>
        <w:rPr>
          <w:rtl/>
        </w:rPr>
      </w:pPr>
      <w:r>
        <w:sym w:font="Wingdings" w:char="F0DF"/>
      </w:r>
      <w:r>
        <w:rPr>
          <w:rFonts w:hint="cs"/>
          <w:rtl/>
        </w:rPr>
        <w:t xml:space="preserve"> עולה פה השאלה האם זה אותו מקרה? </w:t>
      </w:r>
      <w:r w:rsidR="001C47F0">
        <w:rPr>
          <w:rFonts w:hint="cs"/>
          <w:rtl/>
        </w:rPr>
        <w:t xml:space="preserve">העובדה שאנחנו לומדים אותם ביחד לא מלמדת ששתי השאלות </w:t>
      </w:r>
      <w:r w:rsidR="006C105E">
        <w:rPr>
          <w:rFonts w:hint="cs"/>
          <w:rtl/>
        </w:rPr>
        <w:t>מקורן באותו סיפור.</w:t>
      </w:r>
    </w:p>
    <w:p w14:paraId="740D4ED6" w14:textId="22CAF7E5" w:rsidR="006C105E" w:rsidRDefault="006C105E" w:rsidP="008367B3">
      <w:r>
        <w:rPr>
          <w:rFonts w:hint="cs"/>
          <w:rtl/>
        </w:rPr>
        <w:t>אנחנו לא יודעים</w:t>
      </w:r>
      <w:r w:rsidR="008367B3">
        <w:rPr>
          <w:rFonts w:hint="cs"/>
          <w:rtl/>
        </w:rPr>
        <w:t>,</w:t>
      </w:r>
      <w:r>
        <w:rPr>
          <w:rFonts w:hint="cs"/>
          <w:rtl/>
        </w:rPr>
        <w:t xml:space="preserve"> אך לדעת המרצה מדובר באותו מקרה כיוון שמסכת העובדות הבסיסיות-</w:t>
      </w:r>
      <w:r w:rsidR="008367B3">
        <w:rPr>
          <w:rFonts w:hint="cs"/>
          <w:rtl/>
        </w:rPr>
        <w:t xml:space="preserve"> </w:t>
      </w:r>
      <w:r>
        <w:rPr>
          <w:rFonts w:hint="cs"/>
          <w:rtl/>
        </w:rPr>
        <w:t>שותפות בין חותנת לבין כלה ואחותה</w:t>
      </w:r>
      <w:r w:rsidR="008367B3">
        <w:rPr>
          <w:rFonts w:hint="cs"/>
          <w:rtl/>
        </w:rPr>
        <w:t xml:space="preserve">, </w:t>
      </w:r>
      <w:r>
        <w:rPr>
          <w:rFonts w:hint="cs"/>
          <w:rtl/>
        </w:rPr>
        <w:t>אדם שפותח ת"ת ושוכר את אחותו ללמד</w:t>
      </w:r>
      <w:r w:rsidR="008367B3">
        <w:rPr>
          <w:rFonts w:hint="cs"/>
          <w:rtl/>
        </w:rPr>
        <w:t xml:space="preserve">, </w:t>
      </w:r>
      <w:r>
        <w:rPr>
          <w:rFonts w:hint="cs"/>
          <w:rtl/>
        </w:rPr>
        <w:t>שני בנים שהיא צריכה לפרנס</w:t>
      </w:r>
      <w:r w:rsidR="008367B3">
        <w:rPr>
          <w:rFonts w:hint="cs"/>
          <w:rtl/>
        </w:rPr>
        <w:t xml:space="preserve">, </w:t>
      </w:r>
      <w:r>
        <w:rPr>
          <w:rFonts w:hint="cs"/>
          <w:rtl/>
        </w:rPr>
        <w:t>גבר שנוסע ואינו מפר</w:t>
      </w:r>
      <w:r w:rsidR="008367B3">
        <w:rPr>
          <w:rFonts w:hint="cs"/>
          <w:rtl/>
        </w:rPr>
        <w:t>נ</w:t>
      </w:r>
      <w:r>
        <w:rPr>
          <w:rFonts w:hint="cs"/>
          <w:rtl/>
        </w:rPr>
        <w:t>ס.</w:t>
      </w:r>
    </w:p>
    <w:p w14:paraId="7AE9F9E2" w14:textId="7E3F51EF" w:rsidR="001749F1" w:rsidRPr="00427A5F" w:rsidRDefault="001749F1" w:rsidP="00427A5F">
      <w:pPr>
        <w:rPr>
          <w:u w:val="single"/>
          <w:rtl/>
        </w:rPr>
      </w:pPr>
      <w:r>
        <w:rPr>
          <w:rFonts w:hint="cs"/>
          <w:rtl/>
        </w:rPr>
        <w:t>תמהיל הנתונים די זהה ולכן ניתן להניח שמדובר באותו מקרה. בשאלה הראשונה ביה"ד מדובב את הצד של הגבר, הרמב"ם נתן תשובה ולאחר מכן האישה החליטה כי עליה לטעון ולס</w:t>
      </w:r>
      <w:r w:rsidR="00817C3C">
        <w:rPr>
          <w:rFonts w:hint="cs"/>
          <w:rtl/>
        </w:rPr>
        <w:t>פ</w:t>
      </w:r>
      <w:r>
        <w:rPr>
          <w:rFonts w:hint="cs"/>
          <w:rtl/>
        </w:rPr>
        <w:t>ר את הסיפור שלה.</w:t>
      </w:r>
      <w:r w:rsidR="00427A5F">
        <w:rPr>
          <w:rFonts w:hint="cs"/>
          <w:rtl/>
        </w:rPr>
        <w:t xml:space="preserve"> </w:t>
      </w:r>
      <w:r w:rsidRPr="00427A5F">
        <w:rPr>
          <w:rFonts w:hint="cs"/>
          <w:u w:val="single"/>
          <w:rtl/>
        </w:rPr>
        <w:t>בעצם השאלה הראשונה היא כתבי הטענות של הגבר והשאלה השנייה היא כתבי הטענות של האישה.</w:t>
      </w:r>
    </w:p>
    <w:p w14:paraId="20241988" w14:textId="77777777" w:rsidR="001749F1" w:rsidRDefault="001749F1" w:rsidP="006C105E">
      <w:pPr>
        <w:rPr>
          <w:rtl/>
        </w:rPr>
      </w:pPr>
      <w:r>
        <w:rPr>
          <w:rFonts w:hint="cs"/>
          <w:rtl/>
        </w:rPr>
        <w:t>השאלות המשפטיות של האישה:</w:t>
      </w:r>
    </w:p>
    <w:p w14:paraId="2837A3D0" w14:textId="3789FE97" w:rsidR="001749F1" w:rsidRDefault="001749F1" w:rsidP="00B10429">
      <w:pPr>
        <w:pStyle w:val="a8"/>
        <w:numPr>
          <w:ilvl w:val="0"/>
          <w:numId w:val="13"/>
        </w:numPr>
        <w:rPr>
          <w:rtl/>
        </w:rPr>
      </w:pPr>
      <w:r>
        <w:rPr>
          <w:rFonts w:hint="cs"/>
          <w:rtl/>
        </w:rPr>
        <w:t>האם היא חייבת לעזוב את פרנסתה? יש לה הסדר לפיו הבן ילמד ויפגוש את האבות, האם זה משנה את הדין?</w:t>
      </w:r>
    </w:p>
    <w:p w14:paraId="38379ACC" w14:textId="6CEC7B97" w:rsidR="001F75BE" w:rsidRDefault="001749F1" w:rsidP="00B10429">
      <w:pPr>
        <w:pStyle w:val="a8"/>
        <w:numPr>
          <w:ilvl w:val="0"/>
          <w:numId w:val="13"/>
        </w:numPr>
        <w:rPr>
          <w:rtl/>
        </w:rPr>
      </w:pPr>
      <w:r>
        <w:rPr>
          <w:rFonts w:hint="cs"/>
          <w:rtl/>
        </w:rPr>
        <w:t xml:space="preserve">האם היא חייבת לספק את הגבר כאשר הוא בעצמו </w:t>
      </w:r>
      <w:r w:rsidR="001F75BE">
        <w:rPr>
          <w:rFonts w:hint="cs"/>
          <w:rtl/>
        </w:rPr>
        <w:t>לא עושה את המוטל עליו עפ"י התורה?</w:t>
      </w:r>
    </w:p>
    <w:p w14:paraId="207085E6" w14:textId="289DCEFD" w:rsidR="001F75BE" w:rsidRDefault="001F75BE" w:rsidP="00B10429">
      <w:pPr>
        <w:pStyle w:val="a8"/>
        <w:numPr>
          <w:ilvl w:val="0"/>
          <w:numId w:val="13"/>
        </w:numPr>
        <w:rPr>
          <w:rtl/>
        </w:rPr>
      </w:pPr>
      <w:r>
        <w:rPr>
          <w:rFonts w:hint="cs"/>
          <w:rtl/>
        </w:rPr>
        <w:t>האם היא חייבת לתת לו לשאת אישה שנייה בניגוד להסכם? האם היא יכולה לעמוד על דעתה ולומר מה פתאום.</w:t>
      </w:r>
    </w:p>
    <w:p w14:paraId="4C6213EA" w14:textId="77777777" w:rsidR="00A21968" w:rsidRDefault="001F75BE" w:rsidP="006C105E">
      <w:pPr>
        <w:rPr>
          <w:rtl/>
        </w:rPr>
      </w:pPr>
      <w:r w:rsidRPr="005074CD">
        <w:rPr>
          <w:rFonts w:hint="cs"/>
          <w:b/>
          <w:bCs/>
          <w:rtl/>
        </w:rPr>
        <w:t>הרמב"ם עונה</w:t>
      </w:r>
      <w:r>
        <w:rPr>
          <w:rFonts w:hint="cs"/>
          <w:rtl/>
        </w:rPr>
        <w:t xml:space="preserve"> לאישה ואומר </w:t>
      </w:r>
      <w:r w:rsidR="00A21968">
        <w:rPr>
          <w:rFonts w:hint="cs"/>
          <w:rtl/>
        </w:rPr>
        <w:t>כי עפ"י הדין כופים על הבעל למלא את צורכי אשתו. קודם כל הוא מחויב לספק את מה שמוטל עליו. ואם אין לו יכולת, כופין עליו לגרש אותה ופורעים את הכתובה.</w:t>
      </w:r>
    </w:p>
    <w:p w14:paraId="3B789240" w14:textId="77777777" w:rsidR="00B45DD1" w:rsidRDefault="00A21968" w:rsidP="006C105E">
      <w:pPr>
        <w:rPr>
          <w:rtl/>
        </w:rPr>
      </w:pPr>
      <w:r>
        <w:rPr>
          <w:rFonts w:hint="cs"/>
          <w:rtl/>
        </w:rPr>
        <w:t xml:space="preserve">מצד שני, יש </w:t>
      </w:r>
      <w:r w:rsidR="00B45DD1">
        <w:rPr>
          <w:rFonts w:hint="cs"/>
          <w:rtl/>
        </w:rPr>
        <w:t>חובה על הבעל למנוע מאשתו ללמד תורה, יש לו זכות לדרוש ממנה לא להיות מורה.</w:t>
      </w:r>
    </w:p>
    <w:p w14:paraId="3DE035AF" w14:textId="5EA7B897" w:rsidR="00EE35F0" w:rsidRDefault="00F70020" w:rsidP="00945334">
      <w:pPr>
        <w:rPr>
          <w:rtl/>
        </w:rPr>
      </w:pPr>
      <w:r>
        <w:rPr>
          <w:rFonts w:hint="cs"/>
          <w:rtl/>
        </w:rPr>
        <w:t xml:space="preserve">הרמב"ם היה יכול לסיים את התשובה פה, אך הוא ממשיך ומייעץ לאישה- בדרך ההערמה </w:t>
      </w:r>
      <w:r w:rsidR="006F60EC">
        <w:rPr>
          <w:rFonts w:hint="cs"/>
          <w:rtl/>
        </w:rPr>
        <w:t xml:space="preserve">לזאת האישה, </w:t>
      </w:r>
      <w:r w:rsidR="00EE35F0">
        <w:rPr>
          <w:rFonts w:hint="cs"/>
          <w:rtl/>
        </w:rPr>
        <w:t xml:space="preserve">אם דברי האישה הם דברי אמת (הרי הוא לא שמע את הצדדים), </w:t>
      </w:r>
      <w:r w:rsidR="006F60EC">
        <w:rPr>
          <w:rFonts w:hint="cs"/>
          <w:rtl/>
        </w:rPr>
        <w:t>הרמב"ם מציע לאישה למרוד (להפסיק לקיים איתו יחסי אישות) ולוותר על הכתובה, הרי הסיכויים שהיא תקבל את הכתובה קלושים בכל מקרה, ואז ביה"ד יכפה על הבעל</w:t>
      </w:r>
      <w:r w:rsidR="00EE35F0">
        <w:rPr>
          <w:rFonts w:hint="cs"/>
          <w:rtl/>
        </w:rPr>
        <w:t xml:space="preserve"> לגרש אותה כיוון שהיא לא מקיימת יחסי אישות איתו. ואז האישה "תישאר ברשות עצמה, תלמד מי שתרצה ותעשה מה שתרצה".</w:t>
      </w:r>
    </w:p>
    <w:p w14:paraId="26A5B878" w14:textId="143131E7" w:rsidR="00C678E1" w:rsidRDefault="00EE35F0" w:rsidP="006C105E">
      <w:pPr>
        <w:rPr>
          <w:rtl/>
        </w:rPr>
      </w:pPr>
      <w:r>
        <w:rPr>
          <w:rFonts w:hint="cs"/>
          <w:rtl/>
        </w:rPr>
        <w:t>בתחילת התשובה הרמב"ם אמר שהיא לא יכולה ללמד וכך הוא כתב גם במשנה תורה, אבל אם היא רוצה ללמד ויש לכך גם דרישה באזור מגוריה הרמב"ם נותן לה את העצה הבאה</w:t>
      </w:r>
      <w:r w:rsidR="00C678E1">
        <w:rPr>
          <w:rFonts w:hint="cs"/>
          <w:rtl/>
        </w:rPr>
        <w:t>- תיצרי נסיבות שבהן ביה"ד יכפה על הבעל לגרש אותך ואז תהיי ברשות עצמך.</w:t>
      </w:r>
    </w:p>
    <w:p w14:paraId="5B0E9FDD" w14:textId="3C4C8B01" w:rsidR="00C678E1" w:rsidRDefault="004D1D02" w:rsidP="004D1D02">
      <w:pPr>
        <w:rPr>
          <w:rtl/>
        </w:rPr>
      </w:pPr>
      <w:r>
        <w:rPr>
          <w:rFonts w:hint="cs"/>
          <w:rtl/>
        </w:rPr>
        <w:t>הרמב"ם מבין שיש את ההלכה היבשה (</w:t>
      </w:r>
      <w:r>
        <w:t>law in book</w:t>
      </w:r>
      <w:r>
        <w:rPr>
          <w:rFonts w:hint="cs"/>
          <w:rtl/>
        </w:rPr>
        <w:t>) אך הנסיבות (</w:t>
      </w:r>
      <w:r>
        <w:t>law in action</w:t>
      </w:r>
      <w:r>
        <w:rPr>
          <w:rFonts w:hint="cs"/>
          <w:rtl/>
        </w:rPr>
        <w:t xml:space="preserve">) מביאות למסקנה אחרת כיוון שעל האישה לפרנס את משפחתה. הרמב"ם בעצם אומר </w:t>
      </w:r>
      <w:r w:rsidR="00C678E1">
        <w:rPr>
          <w:rFonts w:hint="cs"/>
          <w:rtl/>
        </w:rPr>
        <w:t xml:space="preserve">נכון שפסקתי </w:t>
      </w:r>
      <w:r>
        <w:rPr>
          <w:rFonts w:hint="cs"/>
          <w:rtl/>
        </w:rPr>
        <w:t>שאישה</w:t>
      </w:r>
      <w:r w:rsidR="00C678E1">
        <w:rPr>
          <w:rFonts w:hint="cs"/>
          <w:rtl/>
        </w:rPr>
        <w:t xml:space="preserve"> לא יכולה להיות מורה, אך זה תקף כל עוד הגבר בתמונה. מהרגע שהוא יצא מהתמונה, היא יכולה לעשות מה שהיא רוצה.</w:t>
      </w:r>
    </w:p>
    <w:p w14:paraId="236D5A88" w14:textId="17E81901" w:rsidR="00C678E1" w:rsidRDefault="00C678E1" w:rsidP="006C105E">
      <w:pPr>
        <w:rPr>
          <w:rtl/>
        </w:rPr>
      </w:pPr>
      <w:r>
        <w:rPr>
          <w:rFonts w:hint="cs"/>
          <w:rtl/>
        </w:rPr>
        <w:t>הרמב"ם רואה לנגד עיניו אישה עם תושייה ולכן הוא מייעץ לה בניגוד למה שהוא עצמו בכתב במשנה תורה- זו הגדולה של ספרות השו"ת.</w:t>
      </w:r>
    </w:p>
    <w:p w14:paraId="3E13E77F" w14:textId="24347628" w:rsidR="00717105" w:rsidRPr="003B5D08" w:rsidRDefault="00B95158" w:rsidP="006C105E">
      <w:pPr>
        <w:rPr>
          <w:rStyle w:val="aa"/>
          <w:rtl/>
        </w:rPr>
      </w:pPr>
      <w:r w:rsidRPr="003B5D08">
        <w:rPr>
          <w:rStyle w:val="aa"/>
          <w:rFonts w:hint="cs"/>
          <w:rtl/>
        </w:rPr>
        <w:t>לסיכום</w:t>
      </w:r>
      <w:r w:rsidR="0092639B" w:rsidRPr="003B5D08">
        <w:rPr>
          <w:rStyle w:val="aa"/>
          <w:rFonts w:hint="cs"/>
          <w:rtl/>
        </w:rPr>
        <w:t xml:space="preserve"> מספר תובנות</w:t>
      </w:r>
    </w:p>
    <w:p w14:paraId="43085884" w14:textId="42C4BEDC" w:rsidR="00B95158" w:rsidRDefault="0092639B" w:rsidP="00592D0C">
      <w:pPr>
        <w:pStyle w:val="a8"/>
        <w:numPr>
          <w:ilvl w:val="0"/>
          <w:numId w:val="1"/>
        </w:numPr>
      </w:pPr>
      <w:r>
        <w:rPr>
          <w:rFonts w:hint="cs"/>
          <w:rtl/>
        </w:rPr>
        <w:t xml:space="preserve">ספרות השו"ת כמקור היסטורי- למדנו מהשו"תים פרטים מעניינים על חיי התקופה </w:t>
      </w:r>
      <w:r w:rsidR="00592D0C">
        <w:rPr>
          <w:rFonts w:hint="cs"/>
          <w:rtl/>
        </w:rPr>
        <w:t xml:space="preserve">בצפון אפריקה </w:t>
      </w:r>
      <w:r>
        <w:rPr>
          <w:rFonts w:hint="cs"/>
          <w:rtl/>
        </w:rPr>
        <w:t>כ</w:t>
      </w:r>
      <w:r w:rsidR="00592D0C">
        <w:rPr>
          <w:rFonts w:hint="cs"/>
          <w:rtl/>
        </w:rPr>
        <w:t xml:space="preserve">מס גולגולת, </w:t>
      </w:r>
      <w:r>
        <w:rPr>
          <w:rFonts w:hint="cs"/>
          <w:rtl/>
        </w:rPr>
        <w:t>גיל הנישואין</w:t>
      </w:r>
      <w:r w:rsidR="00592D0C">
        <w:rPr>
          <w:rFonts w:hint="cs"/>
          <w:rtl/>
        </w:rPr>
        <w:t xml:space="preserve"> ועוד. אלו פרטים שלא נגלה במשנה תורה, אלא בספרות השו"ת שמשלימים את התמונה ההיסטורית.</w:t>
      </w:r>
    </w:p>
    <w:p w14:paraId="10DAE76D" w14:textId="774AAEED" w:rsidR="00592D0C" w:rsidRDefault="00592D0C" w:rsidP="00592D0C">
      <w:pPr>
        <w:pStyle w:val="a8"/>
        <w:numPr>
          <w:ilvl w:val="0"/>
          <w:numId w:val="1"/>
        </w:numPr>
      </w:pPr>
      <w:r>
        <w:rPr>
          <w:rFonts w:hint="cs"/>
          <w:rtl/>
        </w:rPr>
        <w:t>הזדמנות לקריאה מגדרית</w:t>
      </w:r>
      <w:r w:rsidR="00CC711E">
        <w:rPr>
          <w:rFonts w:hint="cs"/>
          <w:rtl/>
        </w:rPr>
        <w:t>- ניתן לקרוא את התשובות ולראות מי הגיבור של התשובות</w:t>
      </w:r>
      <w:r w:rsidR="00970D5C">
        <w:rPr>
          <w:rFonts w:hint="cs"/>
          <w:rtl/>
        </w:rPr>
        <w:t xml:space="preserve">- הרמב"ם כפוסק. אך מבחינה </w:t>
      </w:r>
      <w:r w:rsidR="007D3F69">
        <w:rPr>
          <w:rFonts w:hint="cs"/>
          <w:rtl/>
        </w:rPr>
        <w:t xml:space="preserve">מחקרית </w:t>
      </w:r>
      <w:r w:rsidR="00970D5C">
        <w:rPr>
          <w:rFonts w:hint="cs"/>
          <w:rtl/>
        </w:rPr>
        <w:t>מגדרית האישה היא הגיבורה</w:t>
      </w:r>
      <w:r w:rsidR="007D3F69">
        <w:rPr>
          <w:rFonts w:hint="cs"/>
          <w:rtl/>
        </w:rPr>
        <w:t>. אנחנו פוגשים אישה שתובעת ועומדת על זכויותיה.</w:t>
      </w:r>
    </w:p>
    <w:p w14:paraId="0725AD57" w14:textId="3CCCDF2E" w:rsidR="007D3F69" w:rsidRDefault="007D3F69" w:rsidP="00592D0C">
      <w:pPr>
        <w:pStyle w:val="a8"/>
        <w:numPr>
          <w:ilvl w:val="0"/>
          <w:numId w:val="1"/>
        </w:numPr>
      </w:pPr>
      <w:r>
        <w:rPr>
          <w:rFonts w:hint="cs"/>
          <w:rtl/>
        </w:rPr>
        <w:t>הדפסת השו"ת כקובץ- הרמב"ם אף פעם לא פרסם את התשובות שלו. מי שקיבץ והדפיס אותן הוא פרופ' יהושוע בלאו. גם המוציאים לאור הם גיבורים.</w:t>
      </w:r>
    </w:p>
    <w:p w14:paraId="1A9AB198" w14:textId="58CA681B" w:rsidR="007D3F69" w:rsidRDefault="00EB7ACD" w:rsidP="00592D0C">
      <w:pPr>
        <w:pStyle w:val="a8"/>
        <w:numPr>
          <w:ilvl w:val="0"/>
          <w:numId w:val="1"/>
        </w:numPr>
      </w:pPr>
      <w:r>
        <w:rPr>
          <w:rFonts w:hint="cs"/>
          <w:rtl/>
        </w:rPr>
        <w:t>המשיב בתור ערכאה שיפוטית עליונה- ביה"ד פנה לרמב"ם ולכן הוא סוג של ערכאת ערעור למרות שאין אפשרות ערעור באופן מוסדי אנחנו רואים שניתן לפנות שוב</w:t>
      </w:r>
    </w:p>
    <w:p w14:paraId="1363DC90" w14:textId="5D588988" w:rsidR="00EB7ACD" w:rsidRDefault="00EB7ACD" w:rsidP="00592D0C">
      <w:pPr>
        <w:pStyle w:val="a8"/>
        <w:numPr>
          <w:ilvl w:val="0"/>
          <w:numId w:val="1"/>
        </w:numPr>
      </w:pPr>
      <w:r>
        <w:rPr>
          <w:rFonts w:hint="cs"/>
          <w:rtl/>
        </w:rPr>
        <w:t>סתירות בין כתבי הרמב"ם</w:t>
      </w:r>
      <w:r w:rsidR="00CD5BB4">
        <w:rPr>
          <w:rFonts w:hint="cs"/>
          <w:rtl/>
        </w:rPr>
        <w:t xml:space="preserve">- אך ההבחנה בין </w:t>
      </w:r>
      <w:r w:rsidR="00CD5BB4">
        <w:t>law in book</w:t>
      </w:r>
      <w:r w:rsidR="00CD5BB4">
        <w:rPr>
          <w:rFonts w:hint="cs"/>
          <w:rtl/>
        </w:rPr>
        <w:t xml:space="preserve"> ל- </w:t>
      </w:r>
      <w:r w:rsidR="00CD5BB4">
        <w:t>law in action</w:t>
      </w:r>
      <w:r w:rsidR="00CD5BB4">
        <w:rPr>
          <w:rFonts w:hint="cs"/>
          <w:rtl/>
        </w:rPr>
        <w:t xml:space="preserve"> יכולה לפתור חלק מהסתירות.</w:t>
      </w:r>
    </w:p>
    <w:p w14:paraId="28A11886" w14:textId="5CF84D50" w:rsidR="00CD5BB4" w:rsidRDefault="00CD5BB4" w:rsidP="00592D0C">
      <w:pPr>
        <w:pStyle w:val="a8"/>
        <w:numPr>
          <w:ilvl w:val="0"/>
          <w:numId w:val="1"/>
        </w:numPr>
      </w:pPr>
      <w:r>
        <w:rPr>
          <w:rFonts w:hint="cs"/>
          <w:rtl/>
        </w:rPr>
        <w:t>מבחינה משפטית אנחנו מבינים שלא די לקרוא את הרציו- כל הסיפור בעניינו נחוץ ואפילו מכריע.</w:t>
      </w:r>
    </w:p>
    <w:p w14:paraId="3CBAE3D5" w14:textId="5EECF226" w:rsidR="00CD5BB4" w:rsidRDefault="00CD5BB4" w:rsidP="00592D0C">
      <w:pPr>
        <w:pStyle w:val="a8"/>
        <w:numPr>
          <w:ilvl w:val="0"/>
          <w:numId w:val="1"/>
        </w:numPr>
      </w:pPr>
      <w:r>
        <w:rPr>
          <w:rFonts w:hint="cs"/>
          <w:rtl/>
        </w:rPr>
        <w:t>חשיבות השאלה</w:t>
      </w:r>
      <w:r w:rsidR="00BC17C0">
        <w:rPr>
          <w:rFonts w:hint="cs"/>
          <w:rtl/>
        </w:rPr>
        <w:t>, כתבי הטענה</w:t>
      </w:r>
      <w:r>
        <w:rPr>
          <w:rFonts w:hint="cs"/>
          <w:rtl/>
        </w:rPr>
        <w:t>-</w:t>
      </w:r>
      <w:r w:rsidR="00BC17C0">
        <w:rPr>
          <w:rFonts w:hint="cs"/>
          <w:rtl/>
        </w:rPr>
        <w:t xml:space="preserve"> כיצד ניסוח יכול להשפיע ולשכנע. מסכת העובדות מאפשרת לשופט להגיע לתוצאה הרצויה בענייננו. זו החשיבות של עוה"ד, הוא לא צריך לדעת רק את החוק אלא הוא צריך לדעת כיצד לטעון ולהציג מסכת משכנעת. </w:t>
      </w:r>
      <w:r w:rsidR="0010410B">
        <w:rPr>
          <w:rFonts w:hint="cs"/>
          <w:rtl/>
        </w:rPr>
        <w:t>יתרה מזאת, ראינו את הרמב"ם כפוסק שתפקידו לא רק לפסוק אלא להביא תוצאה שתיטיב עם הצדדים.</w:t>
      </w:r>
    </w:p>
    <w:p w14:paraId="47E9A728" w14:textId="542867FF" w:rsidR="00795005" w:rsidRDefault="00404E65" w:rsidP="00404E65">
      <w:pPr>
        <w:pStyle w:val="1"/>
        <w:rPr>
          <w:rtl/>
        </w:rPr>
      </w:pPr>
      <w:bookmarkStart w:id="5" w:name="_Toc62132765"/>
      <w:r>
        <w:rPr>
          <w:rFonts w:hint="cs"/>
          <w:rtl/>
        </w:rPr>
        <w:t>שיעור 6, 25/11/20</w:t>
      </w:r>
      <w:r w:rsidR="00CD6CCC">
        <w:rPr>
          <w:rFonts w:hint="cs"/>
          <w:rtl/>
        </w:rPr>
        <w:t xml:space="preserve"> </w:t>
      </w:r>
      <w:r w:rsidR="008414A3">
        <w:rPr>
          <w:rtl/>
        </w:rPr>
        <w:t>–</w:t>
      </w:r>
      <w:r w:rsidR="00CD6CCC">
        <w:rPr>
          <w:rFonts w:hint="cs"/>
          <w:rtl/>
        </w:rPr>
        <w:t xml:space="preserve"> </w:t>
      </w:r>
      <w:r w:rsidR="008414A3">
        <w:rPr>
          <w:rFonts w:hint="cs"/>
          <w:rtl/>
        </w:rPr>
        <w:t>נשים משיבות</w:t>
      </w:r>
      <w:bookmarkEnd w:id="5"/>
    </w:p>
    <w:p w14:paraId="41B85380" w14:textId="08CCB94E" w:rsidR="008414A3" w:rsidRDefault="008414A3" w:rsidP="008414A3">
      <w:pPr>
        <w:rPr>
          <w:rtl/>
        </w:rPr>
      </w:pPr>
      <w:r>
        <w:rPr>
          <w:rFonts w:hint="cs"/>
          <w:rtl/>
        </w:rPr>
        <w:t xml:space="preserve">היום בשיעור נעסוק בשאלה </w:t>
      </w:r>
      <w:r w:rsidRPr="008414A3">
        <w:rPr>
          <w:rFonts w:hint="cs"/>
          <w:b/>
          <w:bCs/>
          <w:rtl/>
        </w:rPr>
        <w:t>מה מקומן של נשים בספרות השו"ת</w:t>
      </w:r>
      <w:r>
        <w:rPr>
          <w:rFonts w:hint="cs"/>
          <w:rtl/>
        </w:rPr>
        <w:t>. האם יש לנו נשים משיבות. זו שאלה שמעסיקה גם שיטות משפט אחרות</w:t>
      </w:r>
      <w:r w:rsidR="00CE087E">
        <w:rPr>
          <w:rFonts w:hint="cs"/>
          <w:rtl/>
        </w:rPr>
        <w:t>-</w:t>
      </w:r>
      <w:r>
        <w:rPr>
          <w:rFonts w:hint="cs"/>
          <w:rtl/>
        </w:rPr>
        <w:t xml:space="preserve"> מה מקומן של נשים בעולם המשפט. אנחנו דנים בשאלה הזו גם בעידן שלנו.</w:t>
      </w:r>
      <w:r w:rsidR="00771E9B">
        <w:rPr>
          <w:rFonts w:hint="cs"/>
          <w:rtl/>
        </w:rPr>
        <w:t xml:space="preserve"> </w:t>
      </w:r>
    </w:p>
    <w:p w14:paraId="57A7A080" w14:textId="35F66056" w:rsidR="00161C70" w:rsidRDefault="00161C70" w:rsidP="008414A3">
      <w:pPr>
        <w:rPr>
          <w:rtl/>
        </w:rPr>
      </w:pPr>
      <w:r>
        <w:rPr>
          <w:rFonts w:hint="cs"/>
          <w:rtl/>
        </w:rPr>
        <w:t xml:space="preserve">עסקנו בהיבט אחד </w:t>
      </w:r>
      <w:r w:rsidR="00BF009D">
        <w:rPr>
          <w:rFonts w:hint="cs"/>
          <w:rtl/>
        </w:rPr>
        <w:t>בשיעור</w:t>
      </w:r>
      <w:r>
        <w:rPr>
          <w:rFonts w:hint="cs"/>
          <w:rtl/>
        </w:rPr>
        <w:t xml:space="preserve"> שעבר כשראינו נשים בתור בעלות דין, נשוא הדין או כשואלות. יש לנשים 'זכות עמידה</w:t>
      </w:r>
      <w:r w:rsidR="00823CC8">
        <w:rPr>
          <w:rFonts w:hint="cs"/>
          <w:rtl/>
        </w:rPr>
        <w:t>'</w:t>
      </w:r>
      <w:r>
        <w:rPr>
          <w:rFonts w:hint="cs"/>
          <w:rtl/>
        </w:rPr>
        <w:t xml:space="preserve"> בספרות השו"ת. היום נעסוק בעוד היבטים נוספים לגבי מקומן של נשים</w:t>
      </w:r>
      <w:r w:rsidR="00823CC8">
        <w:rPr>
          <w:rFonts w:hint="cs"/>
          <w:rtl/>
        </w:rPr>
        <w:t xml:space="preserve"> בספרות השו"ת</w:t>
      </w:r>
      <w:r w:rsidR="00F30998">
        <w:rPr>
          <w:rFonts w:hint="cs"/>
          <w:rtl/>
        </w:rPr>
        <w:t xml:space="preserve"> כנותנות השראה, ממנות ומדפיסות קבצי שו"ת ושואלות ומציעות תשובות, ואף מכריעות הלכה. בחלק השני של השיעור נקדיש לשאלה האם יש לנו תופעה של נשים משיבות.</w:t>
      </w:r>
    </w:p>
    <w:p w14:paraId="47DA9B5C" w14:textId="3D968277" w:rsidR="0037380C" w:rsidRPr="00827129" w:rsidRDefault="0037380C" w:rsidP="008414A3">
      <w:pPr>
        <w:rPr>
          <w:rStyle w:val="aa"/>
          <w:b w:val="0"/>
          <w:bCs w:val="0"/>
          <w:rtl/>
        </w:rPr>
      </w:pPr>
      <w:r w:rsidRPr="00827129">
        <w:rPr>
          <w:rStyle w:val="aa"/>
          <w:rFonts w:hint="cs"/>
          <w:rtl/>
        </w:rPr>
        <w:t>נשים כממנות ומדפיסות קבצי שו"ת</w:t>
      </w:r>
    </w:p>
    <w:p w14:paraId="442DD513" w14:textId="75D44207" w:rsidR="00F578FD" w:rsidRDefault="0037380C" w:rsidP="008414A3">
      <w:pPr>
        <w:rPr>
          <w:rtl/>
        </w:rPr>
      </w:pPr>
      <w:r w:rsidRPr="0037380C">
        <w:rPr>
          <w:rFonts w:ascii="Cambria Math" w:eastAsia="STXinwei" w:hAnsi="Cambria Math" w:cs="Cambria Math" w:hint="cs"/>
          <w:b/>
          <w:bCs/>
          <w:rtl/>
        </w:rPr>
        <w:t>①</w:t>
      </w:r>
      <w:r>
        <w:rPr>
          <w:rFonts w:hint="cs"/>
          <w:rtl/>
        </w:rPr>
        <w:t xml:space="preserve"> </w:t>
      </w:r>
      <w:r w:rsidR="00F578FD">
        <w:rPr>
          <w:rFonts w:hint="cs"/>
          <w:rtl/>
        </w:rPr>
        <w:t>שו"ת מנחת אלעזר שיצא לאור ב1922 נכתבו ע"י האדמו"ר ממונקאטש</w:t>
      </w:r>
      <w:r w:rsidR="00AE20E8">
        <w:rPr>
          <w:rFonts w:hint="cs"/>
          <w:rtl/>
        </w:rPr>
        <w:t xml:space="preserve">. האדמו"ר היה דמות חשובה מבחינת הציונות, הוא היה הקול החזק ביותר נגד הציונות. בנוסף, הוא היה פוסק מעניין. </w:t>
      </w:r>
    </w:p>
    <w:p w14:paraId="1856CA5F" w14:textId="40926647" w:rsidR="005F68B2" w:rsidRDefault="009D2330" w:rsidP="00D92183">
      <w:pPr>
        <w:rPr>
          <w:rtl/>
        </w:rPr>
      </w:pPr>
      <w:r>
        <w:rPr>
          <w:rFonts w:hint="cs"/>
          <w:rtl/>
        </w:rPr>
        <w:t xml:space="preserve">את הכרך השלישי הוא פותח בהודיה לאישה בשם שרה פוקס. </w:t>
      </w:r>
      <w:r w:rsidR="005F68B2">
        <w:rPr>
          <w:rFonts w:hint="cs"/>
          <w:rtl/>
        </w:rPr>
        <w:t>שרה היא אשתו של משה שיצחק פוקס הבטיח לממן את הוצאת הספר והלך לעולמו עד שהאדמו"ר סיים לכתוב את הספר. האדמו"ר ניגש לאלמנה שרה והיא הייתה מוכנה לקיים את דברי בן זוגה המנוח והיא מממנת את הוצאת הספר. מכאן אנחנו רואים שנשים מממנות הוצאות שו"ת. זה נמצא בפריפריה של השו"ת</w:t>
      </w:r>
      <w:r w:rsidR="00D92183">
        <w:rPr>
          <w:rFonts w:hint="cs"/>
          <w:rtl/>
        </w:rPr>
        <w:t xml:space="preserve">, אנחנו מבינים </w:t>
      </w:r>
      <w:r w:rsidR="005F68B2">
        <w:rPr>
          <w:rFonts w:hint="cs"/>
          <w:rtl/>
        </w:rPr>
        <w:t>שיש לנו נשים בעלות בתי דפוס</w:t>
      </w:r>
      <w:r w:rsidR="00D92183">
        <w:rPr>
          <w:rFonts w:hint="cs"/>
          <w:rtl/>
        </w:rPr>
        <w:t>.</w:t>
      </w:r>
    </w:p>
    <w:p w14:paraId="19C3A5C7" w14:textId="0F0245FC" w:rsidR="00E36D4B" w:rsidRDefault="00CD7B22" w:rsidP="00D92183">
      <w:pPr>
        <w:rPr>
          <w:rtl/>
        </w:rPr>
      </w:pPr>
      <w:r w:rsidRPr="00CD7B22">
        <w:rPr>
          <w:rFonts w:ascii="Cambria Math" w:eastAsia="STXinwei" w:hAnsi="Cambria Math" w:cs="Cambria Math" w:hint="cs"/>
          <w:b/>
          <w:bCs/>
          <w:rtl/>
        </w:rPr>
        <w:t>②</w:t>
      </w:r>
      <w:r>
        <w:rPr>
          <w:rFonts w:hint="cs"/>
          <w:rtl/>
        </w:rPr>
        <w:t xml:space="preserve"> </w:t>
      </w:r>
      <w:r w:rsidR="00D92183">
        <w:rPr>
          <w:rFonts w:hint="cs"/>
          <w:rtl/>
        </w:rPr>
        <w:t xml:space="preserve">גם בספר 'ארבע שיטות' נכתב כי הספר הודפס בבית הדפוס של אלמנת </w:t>
      </w:r>
      <w:r w:rsidR="0078345C">
        <w:rPr>
          <w:rFonts w:hint="cs"/>
          <w:rtl/>
        </w:rPr>
        <w:t>ד"ר גרילא. הד"ר היה גוי</w:t>
      </w:r>
      <w:r w:rsidR="00C4198C">
        <w:rPr>
          <w:rFonts w:hint="cs"/>
          <w:rtl/>
        </w:rPr>
        <w:t xml:space="preserve"> והיה בעל בית דפוס שעסק בין היתר בהדפסת ספרי יהדות. הד"ר נפטר</w:t>
      </w:r>
      <w:r w:rsidR="00E36D4B">
        <w:rPr>
          <w:rFonts w:hint="cs"/>
          <w:rtl/>
        </w:rPr>
        <w:t>,</w:t>
      </w:r>
      <w:r w:rsidR="00C4198C">
        <w:rPr>
          <w:rFonts w:hint="cs"/>
          <w:rtl/>
        </w:rPr>
        <w:t xml:space="preserve"> אשתו</w:t>
      </w:r>
      <w:r w:rsidR="0078345C">
        <w:rPr>
          <w:rFonts w:hint="cs"/>
          <w:rtl/>
        </w:rPr>
        <w:t xml:space="preserve"> </w:t>
      </w:r>
      <w:r w:rsidR="00E36D4B">
        <w:rPr>
          <w:rFonts w:hint="cs"/>
          <w:rtl/>
        </w:rPr>
        <w:t>ירשה אותו ו</w:t>
      </w:r>
      <w:r w:rsidR="0078345C">
        <w:rPr>
          <w:rFonts w:hint="cs"/>
          <w:rtl/>
        </w:rPr>
        <w:t xml:space="preserve">עסקה במימון הוצאת ספרי הלכה. </w:t>
      </w:r>
    </w:p>
    <w:p w14:paraId="4B6A9081" w14:textId="4D9CAF6A" w:rsidR="00D92183" w:rsidRDefault="00E36D4B" w:rsidP="00D92183">
      <w:pPr>
        <w:rPr>
          <w:rtl/>
        </w:rPr>
      </w:pPr>
      <w:r w:rsidRPr="00E36D4B">
        <w:rPr>
          <w:rFonts w:ascii="Cambria Math" w:eastAsia="STXinwei" w:hAnsi="Cambria Math" w:cs="Cambria Math" w:hint="cs"/>
          <w:b/>
          <w:bCs/>
          <w:rtl/>
        </w:rPr>
        <w:t>③</w:t>
      </w:r>
      <w:r>
        <w:rPr>
          <w:rFonts w:hint="cs"/>
          <w:rtl/>
        </w:rPr>
        <w:t xml:space="preserve"> י</w:t>
      </w:r>
      <w:r w:rsidR="0078345C">
        <w:rPr>
          <w:rFonts w:hint="cs"/>
          <w:rtl/>
        </w:rPr>
        <w:t xml:space="preserve">ש לנו גם נשים יהודיות שעסקו בזה. ספר </w:t>
      </w:r>
      <w:r w:rsidR="00355209">
        <w:rPr>
          <w:rFonts w:hint="cs"/>
          <w:rtl/>
        </w:rPr>
        <w:t>ה</w:t>
      </w:r>
      <w:r w:rsidR="0078345C">
        <w:rPr>
          <w:rFonts w:hint="cs"/>
          <w:rtl/>
        </w:rPr>
        <w:t xml:space="preserve">שו"ת של </w:t>
      </w:r>
      <w:r w:rsidR="00355209">
        <w:rPr>
          <w:rFonts w:hint="cs"/>
          <w:rtl/>
        </w:rPr>
        <w:t>משה אלשיך הודפס בלבוב באוקראינה ע"י אישה בשם פסל בלבן.</w:t>
      </w:r>
    </w:p>
    <w:p w14:paraId="45B958A6" w14:textId="1FCA8CD3" w:rsidR="00D83619" w:rsidRDefault="00D83619" w:rsidP="00D92183">
      <w:pPr>
        <w:rPr>
          <w:rtl/>
        </w:rPr>
      </w:pPr>
      <w:r>
        <w:rPr>
          <w:rFonts w:hint="cs"/>
          <w:rtl/>
        </w:rPr>
        <w:t>אז יש לנו נשים שמממנות הוצאות שו"ת ונשים שמדפיסות ספרי שו"ת</w:t>
      </w:r>
      <w:r w:rsidR="00B53D3B">
        <w:rPr>
          <w:rFonts w:hint="cs"/>
          <w:rtl/>
        </w:rPr>
        <w:t xml:space="preserve"> (יהודיות ולא יהודיות)</w:t>
      </w:r>
      <w:r>
        <w:rPr>
          <w:rFonts w:hint="cs"/>
          <w:rtl/>
        </w:rPr>
        <w:t>.</w:t>
      </w:r>
    </w:p>
    <w:p w14:paraId="0D95F09D" w14:textId="1B5A9B79" w:rsidR="00E36D4B" w:rsidRPr="00827129" w:rsidRDefault="00E36D4B" w:rsidP="00C87F0E">
      <w:pPr>
        <w:rPr>
          <w:rStyle w:val="aa"/>
          <w:b w:val="0"/>
          <w:bCs w:val="0"/>
          <w:rtl/>
        </w:rPr>
      </w:pPr>
      <w:r w:rsidRPr="00827129">
        <w:rPr>
          <w:rStyle w:val="aa"/>
          <w:rFonts w:hint="cs"/>
          <w:rtl/>
        </w:rPr>
        <w:t>נשים כנותנות השראה לספרי שו"ת</w:t>
      </w:r>
    </w:p>
    <w:p w14:paraId="689914EF" w14:textId="28027E05" w:rsidR="00C87F0E" w:rsidRDefault="00E36D4B" w:rsidP="00C87F0E">
      <w:pPr>
        <w:rPr>
          <w:rtl/>
        </w:rPr>
      </w:pPr>
      <w:r w:rsidRPr="00E36D4B">
        <w:rPr>
          <w:rFonts w:ascii="Cambria Math" w:eastAsia="STXinwei" w:hAnsi="Cambria Math" w:cs="Cambria Math" w:hint="cs"/>
          <w:b/>
          <w:bCs/>
          <w:rtl/>
        </w:rPr>
        <w:t>①</w:t>
      </w:r>
      <w:r>
        <w:rPr>
          <w:rFonts w:hint="cs"/>
          <w:rtl/>
        </w:rPr>
        <w:t xml:space="preserve"> </w:t>
      </w:r>
      <w:r w:rsidR="00F0218E">
        <w:rPr>
          <w:rFonts w:hint="cs"/>
          <w:rtl/>
        </w:rPr>
        <w:t xml:space="preserve"> </w:t>
      </w:r>
      <w:r w:rsidR="00D83619" w:rsidRPr="000A46D8">
        <w:rPr>
          <w:rFonts w:hint="cs"/>
          <w:u w:val="single"/>
          <w:rtl/>
        </w:rPr>
        <w:t>ספר השו"ת של המהרש"ל</w:t>
      </w:r>
      <w:r w:rsidR="00D83619">
        <w:rPr>
          <w:rFonts w:hint="cs"/>
          <w:rtl/>
        </w:rPr>
        <w:t>- ר' שלמה לוריא, מגדולי רבני פולין.</w:t>
      </w:r>
      <w:r w:rsidR="00E63E3A">
        <w:rPr>
          <w:rFonts w:hint="cs"/>
          <w:rtl/>
        </w:rPr>
        <w:t xml:space="preserve"> </w:t>
      </w:r>
      <w:r w:rsidR="00403EA4">
        <w:rPr>
          <w:rFonts w:hint="cs"/>
          <w:rtl/>
        </w:rPr>
        <w:t>הספר הודפס בפיורדא בגרמניה</w:t>
      </w:r>
      <w:r w:rsidR="00486502">
        <w:rPr>
          <w:rFonts w:hint="cs"/>
          <w:rtl/>
        </w:rPr>
        <w:t xml:space="preserve">. המדפיס רוצה להוסיף קטע שהוא מצא בו המהרש"ל מספר את הסיפור האישי שלו ואת תולדותיו. המהרש"ל </w:t>
      </w:r>
      <w:r w:rsidR="00D21C0F">
        <w:rPr>
          <w:rFonts w:hint="cs"/>
          <w:rtl/>
        </w:rPr>
        <w:t xml:space="preserve">מספר על שורשיו, בין השאר הוא כותב </w:t>
      </w:r>
      <w:r w:rsidR="00D21C0F" w:rsidRPr="00170422">
        <w:rPr>
          <w:rStyle w:val="a9"/>
          <w:rFonts w:hint="cs"/>
          <w:rtl/>
        </w:rPr>
        <w:t>"הרבנית מרת מרים הנזכרת הנ"ל נ"ע תפסה ישיבה כמה ימים ושנים וישבה באוהל, וילון לפניה ואמרה הלכה לפני בחורים מופלגים"</w:t>
      </w:r>
      <w:r w:rsidR="00D21C0F">
        <w:rPr>
          <w:rFonts w:hint="cs"/>
          <w:rtl/>
        </w:rPr>
        <w:t xml:space="preserve">. מהמשפט אנחנו מבינים כי אותה </w:t>
      </w:r>
      <w:r w:rsidR="00C87F0E">
        <w:rPr>
          <w:rFonts w:hint="cs"/>
          <w:rtl/>
        </w:rPr>
        <w:t>מרים כיהנה כראשת ישיבה. היא לימדה הלכה בפני בחורים מופלגים. זו פסקה מעניינת, המהרש"ל לא כלל את זה במהדורה הראשונה, אך הוא טרח לציין את זה כחלק מהסיפור האישי שלו ולכן זה סוג של השראה לספרות השו"ת.</w:t>
      </w:r>
    </w:p>
    <w:p w14:paraId="38341FB0" w14:textId="2CF0DF26" w:rsidR="00C87F0E" w:rsidRDefault="00F0218E" w:rsidP="00C87F0E">
      <w:pPr>
        <w:rPr>
          <w:rtl/>
        </w:rPr>
      </w:pPr>
      <w:r w:rsidRPr="000A46D8">
        <w:rPr>
          <w:rFonts w:ascii="Cambria Math" w:eastAsia="STXinwei" w:hAnsi="Cambria Math" w:cs="Cambria Math" w:hint="cs"/>
          <w:b/>
          <w:bCs/>
          <w:rtl/>
        </w:rPr>
        <w:t>②</w:t>
      </w:r>
      <w:r w:rsidR="000A46D8">
        <w:rPr>
          <w:rFonts w:hint="cs"/>
          <w:u w:val="single"/>
          <w:rtl/>
        </w:rPr>
        <w:t xml:space="preserve"> </w:t>
      </w:r>
      <w:r w:rsidR="00C87F0E" w:rsidRPr="000A46D8">
        <w:rPr>
          <w:rFonts w:hint="cs"/>
          <w:u w:val="single"/>
          <w:rtl/>
        </w:rPr>
        <w:t>ספר השו</w:t>
      </w:r>
      <w:r w:rsidR="00D95358" w:rsidRPr="000A46D8">
        <w:rPr>
          <w:rFonts w:hint="cs"/>
          <w:u w:val="single"/>
          <w:rtl/>
        </w:rPr>
        <w:t>"</w:t>
      </w:r>
      <w:r w:rsidR="00C87F0E" w:rsidRPr="000A46D8">
        <w:rPr>
          <w:rFonts w:hint="cs"/>
          <w:u w:val="single"/>
          <w:rtl/>
        </w:rPr>
        <w:t>ת של רב יאיר חיים</w:t>
      </w:r>
      <w:r w:rsidR="00C87F0E">
        <w:rPr>
          <w:rFonts w:hint="cs"/>
          <w:rtl/>
        </w:rPr>
        <w:t xml:space="preserve"> בכרך </w:t>
      </w:r>
      <w:r w:rsidR="00D95358">
        <w:rPr>
          <w:rFonts w:hint="cs"/>
          <w:rtl/>
        </w:rPr>
        <w:t>שנדפסו בפרנקפורט דמיין. ר' יאיר כיהן כרב במנץ שבצרפת.</w:t>
      </w:r>
      <w:r w:rsidR="00B045F8">
        <w:rPr>
          <w:rFonts w:hint="cs"/>
          <w:rtl/>
        </w:rPr>
        <w:t xml:space="preserve"> הספר נקרא 'חוות יאיר'. </w:t>
      </w:r>
      <w:r w:rsidR="004E0E01">
        <w:rPr>
          <w:rFonts w:hint="cs"/>
          <w:rtl/>
        </w:rPr>
        <w:t xml:space="preserve">מה פשר השם? </w:t>
      </w:r>
      <w:r w:rsidR="00B045F8">
        <w:rPr>
          <w:rFonts w:hint="cs"/>
          <w:rtl/>
        </w:rPr>
        <w:t>חוות יאיר זה חבל ארץ שנזכר</w:t>
      </w:r>
      <w:r w:rsidR="00586C9D">
        <w:rPr>
          <w:rFonts w:hint="cs"/>
          <w:rtl/>
        </w:rPr>
        <w:t xml:space="preserve"> מספר פעמים</w:t>
      </w:r>
      <w:r w:rsidR="00B045F8">
        <w:rPr>
          <w:rFonts w:hint="cs"/>
          <w:rtl/>
        </w:rPr>
        <w:t xml:space="preserve"> בתנ"ך, </w:t>
      </w:r>
      <w:r w:rsidR="00586C9D">
        <w:rPr>
          <w:rFonts w:hint="cs"/>
          <w:rtl/>
        </w:rPr>
        <w:t xml:space="preserve">אנחנו לא יודעים בדיוק איפה זה, אלא שזה באזור נהר הירמוך, </w:t>
      </w:r>
      <w:r w:rsidR="00B045F8">
        <w:rPr>
          <w:rFonts w:hint="cs"/>
          <w:rtl/>
        </w:rPr>
        <w:t xml:space="preserve">חבל ארץ </w:t>
      </w:r>
      <w:r w:rsidR="00586C9D">
        <w:rPr>
          <w:rFonts w:hint="cs"/>
          <w:rtl/>
        </w:rPr>
        <w:t xml:space="preserve">בצפון ירדן. למה לקרוא לספר </w:t>
      </w:r>
      <w:r w:rsidR="00996D96">
        <w:rPr>
          <w:rFonts w:hint="cs"/>
          <w:rtl/>
        </w:rPr>
        <w:t>ע"ש מקום בעבר הירדן, כשהרב עצמו חי בצרפת</w:t>
      </w:r>
      <w:r w:rsidR="00D10EBC">
        <w:rPr>
          <w:rFonts w:hint="cs"/>
          <w:rtl/>
        </w:rPr>
        <w:t xml:space="preserve"> והספר הודפס בגרמניה</w:t>
      </w:r>
      <w:r w:rsidR="00996D96">
        <w:rPr>
          <w:rFonts w:hint="cs"/>
          <w:rtl/>
        </w:rPr>
        <w:t>? בהקדמה הוא מסביר למה הוא בוחר בשם הזה</w:t>
      </w:r>
      <w:r w:rsidR="00723467">
        <w:rPr>
          <w:rFonts w:hint="cs"/>
          <w:rtl/>
        </w:rPr>
        <w:t>:</w:t>
      </w:r>
    </w:p>
    <w:p w14:paraId="6BA7A8BE" w14:textId="78B58D09" w:rsidR="00723467" w:rsidRPr="00BA2395" w:rsidRDefault="00723467" w:rsidP="008F4874">
      <w:pPr>
        <w:rPr>
          <w:rStyle w:val="a9"/>
          <w:rtl/>
        </w:rPr>
      </w:pPr>
      <w:r w:rsidRPr="00BA2395">
        <w:rPr>
          <w:rStyle w:val="a9"/>
          <w:rFonts w:hint="cs"/>
          <w:rtl/>
        </w:rPr>
        <w:t>"</w:t>
      </w:r>
      <w:r w:rsidR="008F4874" w:rsidRPr="008F4874">
        <w:rPr>
          <w:iCs/>
          <w:smallCaps/>
          <w:color w:val="5A5A5A" w:themeColor="text1" w:themeTint="A5"/>
          <w:szCs w:val="22"/>
          <w:rtl/>
        </w:rPr>
        <w:t>... קראתי שם התשובות "חות יאיר" ... ושמי אשר מן השמים ניתן לי בחוליי יאיר. גם חות לשון חיות כפי' [=כפירוש] שם חוה הראשונה בפשטן של דברים, וכך שמי מבטן קורא לי חיים.</w:t>
      </w:r>
      <w:r w:rsidR="008F4874" w:rsidRPr="008F4874">
        <w:rPr>
          <w:rFonts w:hint="cs"/>
          <w:iCs/>
          <w:smallCaps/>
          <w:color w:val="5A5A5A" w:themeColor="text1" w:themeTint="A5"/>
          <w:szCs w:val="22"/>
          <w:rtl/>
        </w:rPr>
        <w:t xml:space="preserve"> </w:t>
      </w:r>
      <w:r w:rsidR="008F4874" w:rsidRPr="008F4874">
        <w:rPr>
          <w:iCs/>
          <w:smallCaps/>
          <w:color w:val="5A5A5A" w:themeColor="text1" w:themeTint="A5"/>
          <w:szCs w:val="22"/>
          <w:rtl/>
        </w:rPr>
        <w:t xml:space="preserve">ויש עוד בטעם שם זה רמז והוא מקרה שעמדתי על מספר תשובות העומדות על מלאת ומוכני' לדפוס והם לפחות תרל"ה [=635] גי' [=גימטריא] חו"ת יאי"ר [=635]. ומלבד כל זה בחרתי עוד בשם הזה להיות למזכרת טוב לזקניתי החסידה מרת חוה זצ"ל אֵם אבי הגאון מוהר"ר שמשון זצ"ל </w:t>
      </w:r>
      <w:r w:rsidR="008F4874" w:rsidRPr="008F4874">
        <w:rPr>
          <w:b/>
          <w:bCs/>
          <w:iCs/>
          <w:smallCaps/>
          <w:color w:val="5A5A5A" w:themeColor="text1" w:themeTint="A5"/>
          <w:szCs w:val="22"/>
          <w:rtl/>
        </w:rPr>
        <w:t xml:space="preserve">כי ראוי' היא לכך </w:t>
      </w:r>
      <w:r w:rsidR="008F4874" w:rsidRPr="008F4874">
        <w:rPr>
          <w:iCs/>
          <w:smallCaps/>
          <w:color w:val="5A5A5A" w:themeColor="text1" w:themeTint="A5"/>
          <w:szCs w:val="22"/>
          <w:rtl/>
        </w:rPr>
        <w:t xml:space="preserve">הן מצד שממנה נשתלשל לי ולבית אבי יחוסו של עטרת תפארת הגאון הנודע ונזכר בפי המחברים מהר"ר ליב פראג ... </w:t>
      </w:r>
      <w:r w:rsidR="008F4874" w:rsidRPr="008F4874">
        <w:rPr>
          <w:b/>
          <w:bCs/>
          <w:iCs/>
          <w:smallCaps/>
          <w:color w:val="5A5A5A" w:themeColor="text1" w:themeTint="A5"/>
          <w:szCs w:val="22"/>
          <w:rtl/>
        </w:rPr>
        <w:t xml:space="preserve">הן מצד לִמוּדָהּ </w:t>
      </w:r>
      <w:r w:rsidR="008F4874" w:rsidRPr="008F4874">
        <w:rPr>
          <w:iCs/>
          <w:smallCaps/>
          <w:color w:val="5A5A5A" w:themeColor="text1" w:themeTint="A5"/>
          <w:szCs w:val="22"/>
          <w:rtl/>
        </w:rPr>
        <w:t xml:space="preserve">שהיתה יחידה במינה בדורה בתורה ונהירא שהיה לה מדרש רבה בלי פירוש ולמדה בה ע"פ [=על פי] השגתה ושכלה ובמקומות רבות השיגה על הרב במ"כ פי' [= ב"מתנות כהונה" פירוש] הרבות ופירשה באופן אחר שכל השומע יבחין שהדין עמה. ואיזה דברים מהם כתבתי בכרכים משמה ... וכמה פעמים שנתחבטו בדבר גדולי הדור ובאה היא </w:t>
      </w:r>
      <w:r w:rsidR="008F4874" w:rsidRPr="008F4874">
        <w:rPr>
          <w:b/>
          <w:bCs/>
          <w:iCs/>
          <w:smallCaps/>
          <w:color w:val="5A5A5A" w:themeColor="text1" w:themeTint="A5"/>
          <w:szCs w:val="22"/>
          <w:rtl/>
        </w:rPr>
        <w:t>והושיטה בקנה</w:t>
      </w:r>
      <w:r w:rsidR="008F4874" w:rsidRPr="008F4874">
        <w:rPr>
          <w:iCs/>
          <w:smallCaps/>
          <w:color w:val="5A5A5A" w:themeColor="text1" w:themeTint="A5"/>
          <w:szCs w:val="22"/>
          <w:rtl/>
        </w:rPr>
        <w:t>, והיתה מופלגת בכתב ולשון צח ומצוחצח. גם הפלגת חסידתה והתנהגתה א"א [=אי אפשר] להעלות על נייר. ... ומפני כי אבותי כלם אנשים אנשי שם ומפורסמים חיברו חבורים מחוכמים וזכרונם הם דבריהם, וגם מצד כי בניהם מתייחסים אחריהם לבית אבותם למשפחותיהם ... מה שכל זה אינו נוהג בנשים, לכן עשיתי לזקנתי מזכרת כי היתה בחכמת התורה ובמעשים אֵם כל בני גילה ועטרת תפארת. ויובן חות יאיר – יאיר המיוחס לאשה חסידה חוה ...</w:t>
      </w:r>
      <w:r w:rsidR="00BA2395" w:rsidRPr="00BA2395">
        <w:rPr>
          <w:rStyle w:val="a9"/>
          <w:rFonts w:hint="cs"/>
          <w:rtl/>
        </w:rPr>
        <w:t>"</w:t>
      </w:r>
    </w:p>
    <w:p w14:paraId="5ACF0EBF" w14:textId="77777777" w:rsidR="009B5183" w:rsidRDefault="006A4767" w:rsidP="00C87F0E">
      <w:pPr>
        <w:rPr>
          <w:rtl/>
        </w:rPr>
      </w:pPr>
      <w:r>
        <w:rPr>
          <w:rFonts w:hint="cs"/>
          <w:rtl/>
        </w:rPr>
        <w:t xml:space="preserve">בהקדמתו הרב מסביר על הסיבות </w:t>
      </w:r>
      <w:r w:rsidR="009B5183">
        <w:rPr>
          <w:rFonts w:hint="cs"/>
          <w:rtl/>
        </w:rPr>
        <w:t>לבחירה לקרוא לספר 'חוות יאיר':</w:t>
      </w:r>
    </w:p>
    <w:p w14:paraId="7FB93755" w14:textId="4D7297ED" w:rsidR="00B85CEC" w:rsidRDefault="009B5183" w:rsidP="00B10429">
      <w:pPr>
        <w:pStyle w:val="a8"/>
        <w:numPr>
          <w:ilvl w:val="0"/>
          <w:numId w:val="9"/>
        </w:numPr>
      </w:pPr>
      <w:r>
        <w:rPr>
          <w:rFonts w:hint="cs"/>
          <w:rtl/>
        </w:rPr>
        <w:t xml:space="preserve">הרב מספר כי </w:t>
      </w:r>
      <w:r w:rsidR="00723467">
        <w:rPr>
          <w:rFonts w:hint="cs"/>
          <w:rtl/>
        </w:rPr>
        <w:t>כאשר נולד</w:t>
      </w:r>
      <w:r w:rsidR="00BA2395">
        <w:rPr>
          <w:rFonts w:hint="cs"/>
          <w:rtl/>
        </w:rPr>
        <w:t xml:space="preserve"> נתנו לו את השם חיים. במהלך השנים הוא חלה</w:t>
      </w:r>
      <w:r w:rsidR="00B35E1E">
        <w:rPr>
          <w:rFonts w:hint="cs"/>
          <w:rtl/>
        </w:rPr>
        <w:t>, יש מסורת להוסיף שם לחולה</w:t>
      </w:r>
      <w:r w:rsidR="00AF19B7">
        <w:rPr>
          <w:rFonts w:hint="cs"/>
          <w:rtl/>
        </w:rPr>
        <w:t xml:space="preserve">, בד"כ השם שמוסיפים הוא </w:t>
      </w:r>
      <w:r w:rsidR="00BA2395">
        <w:rPr>
          <w:rFonts w:hint="cs"/>
          <w:rtl/>
        </w:rPr>
        <w:t xml:space="preserve">חיים. הבעיה היא </w:t>
      </w:r>
      <w:r w:rsidR="00AF19B7">
        <w:rPr>
          <w:rFonts w:hint="cs"/>
          <w:rtl/>
        </w:rPr>
        <w:t>שכבר קוראים לו חיים ו</w:t>
      </w:r>
      <w:r w:rsidR="00B35E1E">
        <w:rPr>
          <w:rFonts w:hint="cs"/>
          <w:rtl/>
        </w:rPr>
        <w:t>אי אפשר להוסיף לו את השם חיים, וכדי להוסיף לא סגולה מוסיפים לו את השם יאיר.</w:t>
      </w:r>
      <w:r w:rsidR="004B1B53">
        <w:rPr>
          <w:rFonts w:hint="cs"/>
          <w:rtl/>
        </w:rPr>
        <w:t xml:space="preserve"> בזמנו,</w:t>
      </w:r>
      <w:r w:rsidR="00B35E1E">
        <w:rPr>
          <w:rFonts w:hint="cs"/>
          <w:rtl/>
        </w:rPr>
        <w:t xml:space="preserve"> זה שם בלתי רגיל, הוא שם מודרני</w:t>
      </w:r>
      <w:r w:rsidR="00390E52">
        <w:rPr>
          <w:rFonts w:hint="cs"/>
          <w:rtl/>
        </w:rPr>
        <w:t xml:space="preserve">. </w:t>
      </w:r>
      <w:r w:rsidR="00B85CEC">
        <w:rPr>
          <w:rFonts w:hint="cs"/>
          <w:rtl/>
        </w:rPr>
        <w:t xml:space="preserve">לכן שם הספר מרמז עליו, </w:t>
      </w:r>
      <w:r w:rsidR="00390E52">
        <w:rPr>
          <w:rFonts w:hint="cs"/>
          <w:rtl/>
        </w:rPr>
        <w:t>השם חוות מלשון חיות</w:t>
      </w:r>
      <w:r w:rsidR="004B1B53">
        <w:rPr>
          <w:rFonts w:hint="cs"/>
          <w:rtl/>
        </w:rPr>
        <w:t xml:space="preserve"> ורמז לשמו</w:t>
      </w:r>
      <w:r w:rsidR="00390E52">
        <w:rPr>
          <w:rFonts w:hint="cs"/>
          <w:rtl/>
        </w:rPr>
        <w:t>, שמו הראשון</w:t>
      </w:r>
      <w:r w:rsidR="00B85CEC">
        <w:rPr>
          <w:rFonts w:hint="cs"/>
          <w:rtl/>
        </w:rPr>
        <w:t xml:space="preserve"> ויאיר זהו שמו השני</w:t>
      </w:r>
      <w:r w:rsidR="00390E52">
        <w:rPr>
          <w:rFonts w:hint="cs"/>
          <w:rtl/>
        </w:rPr>
        <w:t>.</w:t>
      </w:r>
    </w:p>
    <w:p w14:paraId="5E896380" w14:textId="78BE465F" w:rsidR="00B85CEC" w:rsidRDefault="00390E52" w:rsidP="00B10429">
      <w:pPr>
        <w:pStyle w:val="a8"/>
        <w:numPr>
          <w:ilvl w:val="0"/>
          <w:numId w:val="9"/>
        </w:numPr>
      </w:pPr>
      <w:r>
        <w:rPr>
          <w:rFonts w:hint="cs"/>
          <w:rtl/>
        </w:rPr>
        <w:t>רמז למספר התשובות בספר</w:t>
      </w:r>
      <w:r w:rsidR="00B85CEC">
        <w:rPr>
          <w:rFonts w:hint="cs"/>
          <w:rtl/>
        </w:rPr>
        <w:t>-</w:t>
      </w:r>
      <w:r>
        <w:rPr>
          <w:rFonts w:hint="cs"/>
          <w:rtl/>
        </w:rPr>
        <w:t xml:space="preserve"> בספר יש 635 תשובות וחות יאיר בגימטריי</w:t>
      </w:r>
      <w:r>
        <w:rPr>
          <w:rFonts w:hint="eastAsia"/>
          <w:rtl/>
        </w:rPr>
        <w:t>ה</w:t>
      </w:r>
      <w:r>
        <w:rPr>
          <w:rFonts w:hint="cs"/>
          <w:rtl/>
        </w:rPr>
        <w:t xml:space="preserve"> זה 635.</w:t>
      </w:r>
    </w:p>
    <w:p w14:paraId="6B76C872" w14:textId="690EA94E" w:rsidR="00B85CEC" w:rsidRDefault="00FA4F4D" w:rsidP="00B10429">
      <w:pPr>
        <w:pStyle w:val="a8"/>
        <w:numPr>
          <w:ilvl w:val="0"/>
          <w:numId w:val="9"/>
        </w:numPr>
      </w:pPr>
      <w:r>
        <w:rPr>
          <w:rFonts w:hint="cs"/>
          <w:rtl/>
        </w:rPr>
        <w:t xml:space="preserve">הספר נקרא ע"ש סבתו חווה- </w:t>
      </w:r>
      <w:r w:rsidR="00F02BCC">
        <w:rPr>
          <w:rFonts w:hint="cs"/>
          <w:rtl/>
        </w:rPr>
        <w:t>הרב הוא צאצא של המהר"ל מפראג דרך סבתו חווה. יתרה מזו, סבתו הייתה אישה מיוחדת במינה</w:t>
      </w:r>
      <w:r w:rsidR="00AB2132">
        <w:rPr>
          <w:rFonts w:hint="cs"/>
          <w:rtl/>
        </w:rPr>
        <w:t xml:space="preserve"> והייתה חכמה בתורה שהייתה יכולה לקרוא את התורה בלי תרגום. בימי קדם נשים לא למדו עברית, כדי ללמוד תורה הן היו צריכות לקרוא תרגום. אבל סבתא חווה שלו ידעה לקרוא את המדרש במקורו, ולמדה בה עפ"י השגתה ושכלה. ולא רק זה, במקומות רבים היא גם ביקרה את הפירושים על המדרש</w:t>
      </w:r>
      <w:r w:rsidR="006A77B4">
        <w:rPr>
          <w:rFonts w:hint="cs"/>
          <w:rtl/>
        </w:rPr>
        <w:t xml:space="preserve">, ומי ששמע את דבריה מיד היה רואה שהיא הבינה את הטקסט והיה משתכנע. המהרש"ל לפעמים אפילו מצטט את סבתא חוה. </w:t>
      </w:r>
      <w:r w:rsidR="00E45F4F">
        <w:rPr>
          <w:rFonts w:hint="cs"/>
          <w:rtl/>
        </w:rPr>
        <w:t xml:space="preserve">גדולי הדור </w:t>
      </w:r>
      <w:r w:rsidR="00901EAA">
        <w:rPr>
          <w:rFonts w:hint="cs"/>
          <w:rtl/>
        </w:rPr>
        <w:t>היו פונים אל הסבתא בשאלה והיא הייתה כותבת</w:t>
      </w:r>
      <w:r w:rsidR="000E48D2">
        <w:rPr>
          <w:rFonts w:hint="cs"/>
          <w:rtl/>
        </w:rPr>
        <w:t xml:space="preserve"> להם תשובות. </w:t>
      </w:r>
    </w:p>
    <w:p w14:paraId="0276827E" w14:textId="5264434D" w:rsidR="000E48D2" w:rsidRDefault="000E48D2" w:rsidP="00B85CEC">
      <w:pPr>
        <w:pStyle w:val="a8"/>
        <w:ind w:left="360"/>
        <w:rPr>
          <w:rtl/>
        </w:rPr>
      </w:pPr>
      <w:r>
        <w:rPr>
          <w:rFonts w:hint="cs"/>
          <w:rtl/>
        </w:rPr>
        <w:t xml:space="preserve">הקשר לחוות יאיר- </w:t>
      </w:r>
      <w:r w:rsidR="009458A4">
        <w:rPr>
          <w:rFonts w:hint="cs"/>
          <w:rtl/>
        </w:rPr>
        <w:t>הרב רצה לשמר את שמה של סבתו ולכן את הש</w:t>
      </w:r>
      <w:r w:rsidR="00377B9F">
        <w:rPr>
          <w:rFonts w:hint="cs"/>
          <w:rtl/>
        </w:rPr>
        <w:t xml:space="preserve">ם חוות יש לקרוא בהברה אשכנזית "חווס יאיר" יאיר המיוחס לחווה. </w:t>
      </w:r>
    </w:p>
    <w:p w14:paraId="02E2ABC7" w14:textId="2DF88B7A" w:rsidR="006A004B" w:rsidRDefault="00F87471" w:rsidP="006A77B4">
      <w:pPr>
        <w:rPr>
          <w:rtl/>
        </w:rPr>
      </w:pPr>
      <w:r>
        <w:sym w:font="Wingdings" w:char="F0DF"/>
      </w:r>
      <w:r>
        <w:rPr>
          <w:rFonts w:hint="cs"/>
          <w:rtl/>
        </w:rPr>
        <w:t xml:space="preserve"> </w:t>
      </w:r>
      <w:r w:rsidR="006A004B">
        <w:rPr>
          <w:rFonts w:hint="cs"/>
          <w:rtl/>
        </w:rPr>
        <w:t xml:space="preserve">לא רק שקובץ השו"ת נקרא על שמה, אלא היא </w:t>
      </w:r>
      <w:r w:rsidR="00D10EBC">
        <w:rPr>
          <w:rFonts w:hint="cs"/>
          <w:rtl/>
        </w:rPr>
        <w:t>ה</w:t>
      </w:r>
      <w:r w:rsidR="00FD4912">
        <w:rPr>
          <w:rFonts w:hint="cs"/>
          <w:rtl/>
        </w:rPr>
        <w:t>ייתה ה</w:t>
      </w:r>
      <w:r w:rsidR="006A004B">
        <w:rPr>
          <w:rFonts w:hint="cs"/>
          <w:rtl/>
        </w:rPr>
        <w:t xml:space="preserve">השראה לספר. </w:t>
      </w:r>
    </w:p>
    <w:p w14:paraId="330B947F" w14:textId="504434EC" w:rsidR="00C04F58" w:rsidRPr="00C04F58" w:rsidRDefault="00C04F58" w:rsidP="006A77B4">
      <w:pPr>
        <w:rPr>
          <w:rStyle w:val="aa"/>
          <w:rtl/>
        </w:rPr>
      </w:pPr>
      <w:r w:rsidRPr="00C04F58">
        <w:rPr>
          <w:rStyle w:val="aa"/>
          <w:rFonts w:hint="cs"/>
          <w:rtl/>
        </w:rPr>
        <w:t>נשים כשואלות</w:t>
      </w:r>
    </w:p>
    <w:p w14:paraId="36F35B91" w14:textId="757E8AC0" w:rsidR="00427A5F" w:rsidRDefault="00D10EBC" w:rsidP="006A77B4">
      <w:pPr>
        <w:rPr>
          <w:rtl/>
        </w:rPr>
      </w:pPr>
      <w:r w:rsidRPr="00D10EBC">
        <w:rPr>
          <w:rFonts w:ascii="Cambria Math" w:eastAsia="STXinwei" w:hAnsi="Cambria Math" w:cs="Cambria Math" w:hint="cs"/>
          <w:b/>
          <w:bCs/>
          <w:rtl/>
        </w:rPr>
        <w:t>③</w:t>
      </w:r>
      <w:r>
        <w:rPr>
          <w:rFonts w:hint="cs"/>
          <w:rtl/>
        </w:rPr>
        <w:t xml:space="preserve"> </w:t>
      </w:r>
      <w:r w:rsidR="00807E74" w:rsidRPr="00BE3057">
        <w:rPr>
          <w:rFonts w:hint="cs"/>
          <w:u w:val="single"/>
          <w:rtl/>
        </w:rPr>
        <w:t>ב</w:t>
      </w:r>
      <w:r w:rsidR="00F87471" w:rsidRPr="00BE3057">
        <w:rPr>
          <w:rFonts w:hint="cs"/>
          <w:u w:val="single"/>
          <w:rtl/>
        </w:rPr>
        <w:t>שו"ת חיים שנים</w:t>
      </w:r>
      <w:r w:rsidR="00F87471">
        <w:rPr>
          <w:rFonts w:hint="cs"/>
          <w:rtl/>
        </w:rPr>
        <w:t xml:space="preserve"> מאיזמיר שבטורקיה</w:t>
      </w:r>
      <w:r w:rsidR="00807E74">
        <w:rPr>
          <w:rFonts w:hint="cs"/>
          <w:rtl/>
        </w:rPr>
        <w:t xml:space="preserve"> ישנה שאלה </w:t>
      </w:r>
      <w:r w:rsidR="00B7397B">
        <w:rPr>
          <w:rFonts w:hint="cs"/>
          <w:rtl/>
        </w:rPr>
        <w:t xml:space="preserve">בענייני ירושה </w:t>
      </w:r>
      <w:r w:rsidR="00807E74">
        <w:rPr>
          <w:rFonts w:hint="cs"/>
          <w:rtl/>
        </w:rPr>
        <w:t xml:space="preserve">שנקראת 'שאלת מירקאדה' שאלה שנשאלת ע"י </w:t>
      </w:r>
      <w:r w:rsidR="00BF53EF">
        <w:rPr>
          <w:rFonts w:hint="cs"/>
          <w:rtl/>
        </w:rPr>
        <w:t>אישה והיא אף מציעה את התשובה. בתשובה הרב משבח אותה כחכמה וצנועה שקוראים לה 'חכמה מירקאדה'.</w:t>
      </w:r>
    </w:p>
    <w:p w14:paraId="129DDB4B" w14:textId="77777777" w:rsidR="00427A5F" w:rsidRDefault="00427A5F">
      <w:pPr>
        <w:bidi w:val="0"/>
        <w:spacing w:line="259" w:lineRule="auto"/>
        <w:jc w:val="left"/>
      </w:pPr>
      <w:r>
        <w:rPr>
          <w:rtl/>
        </w:rPr>
        <w:br w:type="page"/>
      </w:r>
    </w:p>
    <w:p w14:paraId="1D25983A" w14:textId="3A8DC92A" w:rsidR="00BF53EF" w:rsidRPr="007E740E" w:rsidRDefault="004D79B0" w:rsidP="006A77B4">
      <w:pPr>
        <w:rPr>
          <w:rStyle w:val="aa"/>
          <w:b w:val="0"/>
          <w:bCs w:val="0"/>
          <w:rtl/>
        </w:rPr>
      </w:pPr>
      <w:r w:rsidRPr="007E740E">
        <w:rPr>
          <w:rStyle w:val="aa"/>
          <w:rFonts w:hint="cs"/>
          <w:rtl/>
        </w:rPr>
        <w:t xml:space="preserve">נשים </w:t>
      </w:r>
      <w:r w:rsidR="00BE3057">
        <w:rPr>
          <w:rStyle w:val="aa"/>
          <w:rFonts w:hint="cs"/>
          <w:rtl/>
        </w:rPr>
        <w:t>כמחברות</w:t>
      </w:r>
      <w:r w:rsidR="00563B3E" w:rsidRPr="007E740E">
        <w:rPr>
          <w:rStyle w:val="aa"/>
          <w:rFonts w:hint="cs"/>
          <w:rtl/>
        </w:rPr>
        <w:t xml:space="preserve"> שו"תים</w:t>
      </w:r>
      <w:r w:rsidR="00A54395" w:rsidRPr="007E740E">
        <w:rPr>
          <w:rStyle w:val="aa"/>
          <w:rFonts w:hint="cs"/>
          <w:rtl/>
        </w:rPr>
        <w:t xml:space="preserve">- </w:t>
      </w:r>
    </w:p>
    <w:p w14:paraId="1BBB0A90" w14:textId="77777777" w:rsidR="00461C0F" w:rsidRDefault="007E740E" w:rsidP="006A77B4">
      <w:pPr>
        <w:rPr>
          <w:rtl/>
        </w:rPr>
      </w:pPr>
      <w:r>
        <w:rPr>
          <w:rFonts w:hint="cs"/>
          <w:rtl/>
        </w:rPr>
        <w:t xml:space="preserve">עד שנת 2014 לא היה ולו ספר שו"ת </w:t>
      </w:r>
      <w:r w:rsidR="00C06B26">
        <w:rPr>
          <w:rFonts w:hint="cs"/>
          <w:rtl/>
        </w:rPr>
        <w:t xml:space="preserve">אחד </w:t>
      </w:r>
      <w:r>
        <w:rPr>
          <w:rFonts w:hint="cs"/>
          <w:rtl/>
        </w:rPr>
        <w:t xml:space="preserve">של משיבות. אנחנו מדברים על תופעה חדשה. </w:t>
      </w:r>
    </w:p>
    <w:p w14:paraId="2918189B" w14:textId="5F09C031" w:rsidR="001E1393" w:rsidRDefault="00461C0F" w:rsidP="006A77B4">
      <w:pPr>
        <w:rPr>
          <w:rtl/>
        </w:rPr>
      </w:pPr>
      <w:r w:rsidRPr="00461C0F">
        <w:rPr>
          <w:rFonts w:ascii="Cambria Math" w:eastAsia="STXinwei" w:hAnsi="Cambria Math" w:cs="Cambria Math" w:hint="cs"/>
          <w:b/>
          <w:bCs/>
          <w:rtl/>
        </w:rPr>
        <w:t>①</w:t>
      </w:r>
      <w:r>
        <w:rPr>
          <w:rFonts w:hint="cs"/>
          <w:rtl/>
        </w:rPr>
        <w:t xml:space="preserve"> </w:t>
      </w:r>
      <w:r w:rsidR="007E740E">
        <w:rPr>
          <w:rFonts w:hint="cs"/>
          <w:rtl/>
        </w:rPr>
        <w:t xml:space="preserve">הראשונה להוציא ספר שו"ת הייתה </w:t>
      </w:r>
      <w:r w:rsidR="007E740E" w:rsidRPr="00C06B26">
        <w:rPr>
          <w:rFonts w:hint="cs"/>
          <w:u w:val="single"/>
          <w:rtl/>
        </w:rPr>
        <w:t>מלכה פיוטרקובסקי</w:t>
      </w:r>
      <w:r w:rsidR="007E740E">
        <w:rPr>
          <w:rFonts w:hint="cs"/>
          <w:rtl/>
        </w:rPr>
        <w:t xml:space="preserve"> </w:t>
      </w:r>
      <w:r w:rsidR="00AF39F5">
        <w:rPr>
          <w:rFonts w:hint="cs"/>
          <w:rtl/>
        </w:rPr>
        <w:t xml:space="preserve">שפרסמה את ספרת השו"ת 'מהלכת בדרכה'. </w:t>
      </w:r>
      <w:r w:rsidR="00F2381E">
        <w:rPr>
          <w:rFonts w:hint="cs"/>
          <w:rtl/>
        </w:rPr>
        <w:t xml:space="preserve">בכריכה </w:t>
      </w:r>
      <w:r w:rsidR="00303921">
        <w:rPr>
          <w:rFonts w:hint="cs"/>
          <w:rtl/>
        </w:rPr>
        <w:t>האחורית מצוין כי הספ</w:t>
      </w:r>
      <w:r w:rsidR="00B00DD8">
        <w:rPr>
          <w:rFonts w:hint="cs"/>
          <w:rtl/>
        </w:rPr>
        <w:t>ר</w:t>
      </w:r>
      <w:r w:rsidR="00303921">
        <w:rPr>
          <w:rFonts w:hint="cs"/>
          <w:rtl/>
        </w:rPr>
        <w:t xml:space="preserve"> עוסק בחלק מהשאלות ההלכתיו</w:t>
      </w:r>
      <w:r w:rsidR="00DD1E02">
        <w:rPr>
          <w:rFonts w:hint="cs"/>
          <w:rtl/>
        </w:rPr>
        <w:t>ת</w:t>
      </w:r>
      <w:r w:rsidR="00303921">
        <w:rPr>
          <w:rFonts w:hint="cs"/>
          <w:rtl/>
        </w:rPr>
        <w:t xml:space="preserve"> שהופנו אל המחברת</w:t>
      </w:r>
      <w:r w:rsidR="003E3B98">
        <w:rPr>
          <w:rFonts w:hint="cs"/>
          <w:rtl/>
        </w:rPr>
        <w:t xml:space="preserve">, שכונתה </w:t>
      </w:r>
      <w:r w:rsidR="003E3B98" w:rsidRPr="00386843">
        <w:rPr>
          <w:rFonts w:hint="cs"/>
          <w:b/>
          <w:bCs/>
          <w:u w:val="single"/>
          <w:rtl/>
        </w:rPr>
        <w:t>אשת הלכה</w:t>
      </w:r>
      <w:r w:rsidR="003E3B98">
        <w:rPr>
          <w:rFonts w:hint="cs"/>
          <w:rtl/>
        </w:rPr>
        <w:t xml:space="preserve">, </w:t>
      </w:r>
      <w:r w:rsidR="00303921">
        <w:rPr>
          <w:rFonts w:hint="cs"/>
          <w:rtl/>
        </w:rPr>
        <w:t>בנושאים שונים.</w:t>
      </w:r>
      <w:r w:rsidR="00DD1E02">
        <w:rPr>
          <w:rFonts w:hint="cs"/>
          <w:rtl/>
        </w:rPr>
        <w:t xml:space="preserve"> </w:t>
      </w:r>
    </w:p>
    <w:p w14:paraId="78C22BED" w14:textId="2353FDFC" w:rsidR="0027749F" w:rsidRDefault="00DD1E02" w:rsidP="0027749F">
      <w:pPr>
        <w:rPr>
          <w:rtl/>
        </w:rPr>
      </w:pPr>
      <w:r>
        <w:rPr>
          <w:rFonts w:hint="cs"/>
          <w:rtl/>
        </w:rPr>
        <w:t xml:space="preserve">מה זה אשת הלכה? </w:t>
      </w:r>
      <w:r w:rsidR="00AE511D">
        <w:rPr>
          <w:rFonts w:hint="cs"/>
          <w:rtl/>
        </w:rPr>
        <w:t>יש לנו אתגר כיצד יש לכנות אישה מלומדת</w:t>
      </w:r>
      <w:r w:rsidR="00682532">
        <w:rPr>
          <w:rFonts w:hint="cs"/>
          <w:rtl/>
        </w:rPr>
        <w:t>,</w:t>
      </w:r>
      <w:r w:rsidR="00AE511D">
        <w:rPr>
          <w:rFonts w:hint="cs"/>
          <w:rtl/>
        </w:rPr>
        <w:t xml:space="preserve"> כיוון שבעולם המסורתי אין לאישה את האפשרות לקבל הכרה כמו </w:t>
      </w:r>
      <w:r w:rsidR="006A6F4B">
        <w:rPr>
          <w:rFonts w:hint="cs"/>
          <w:rtl/>
        </w:rPr>
        <w:t>הגברים המלומדים. אישה לא יכולה לגשת למבחני רבנות ול</w:t>
      </w:r>
      <w:r w:rsidR="00223D87">
        <w:rPr>
          <w:rFonts w:hint="cs"/>
          <w:rtl/>
        </w:rPr>
        <w:t>ה</w:t>
      </w:r>
      <w:r w:rsidR="006A6F4B">
        <w:rPr>
          <w:rFonts w:hint="cs"/>
          <w:rtl/>
        </w:rPr>
        <w:t xml:space="preserve">וסמך כרבנית. התואר אשת הלכה הוא גם תואר לא </w:t>
      </w:r>
      <w:r w:rsidR="00D737BB">
        <w:rPr>
          <w:rFonts w:hint="cs"/>
          <w:rtl/>
        </w:rPr>
        <w:t xml:space="preserve">רשמי </w:t>
      </w:r>
      <w:r w:rsidR="0027749F">
        <w:rPr>
          <w:rFonts w:hint="cs"/>
          <w:rtl/>
        </w:rPr>
        <w:t>לתיאור אישה מלומדת.</w:t>
      </w:r>
      <w:r w:rsidR="00361E67">
        <w:rPr>
          <w:rFonts w:hint="cs"/>
          <w:rtl/>
        </w:rPr>
        <w:t xml:space="preserve"> ולכן בוויכוח סביב תוארה של מלכה בוויקיפדיה נכתב כי יש המכנים אותה רבנית או אשת הלכה.</w:t>
      </w:r>
    </w:p>
    <w:p w14:paraId="521AEE32" w14:textId="77777777" w:rsidR="0084737F" w:rsidRDefault="00D73D44" w:rsidP="0027749F">
      <w:pPr>
        <w:rPr>
          <w:rtl/>
        </w:rPr>
      </w:pPr>
      <w:r>
        <w:rPr>
          <w:rFonts w:hint="cs"/>
          <w:rtl/>
        </w:rPr>
        <w:t xml:space="preserve">בספר 12 פרקים, פרק ב' עוסק בנשים כפוסקות הלכה. </w:t>
      </w:r>
      <w:r w:rsidR="0084737F">
        <w:rPr>
          <w:rFonts w:hint="cs"/>
          <w:rtl/>
        </w:rPr>
        <w:t xml:space="preserve">היא לא עונה רק על עניינים נשיים, אלא על מגוון נושאים. </w:t>
      </w:r>
      <w:r w:rsidR="0069056F">
        <w:rPr>
          <w:rFonts w:hint="cs"/>
          <w:rtl/>
        </w:rPr>
        <w:t xml:space="preserve">זה אולי ספר השו"ת הראשון שפורסם ע"י האישה. </w:t>
      </w:r>
      <w:r w:rsidR="0069056F" w:rsidRPr="0084737F">
        <w:rPr>
          <w:rFonts w:hint="cs"/>
          <w:u w:val="single"/>
          <w:rtl/>
        </w:rPr>
        <w:t>כספר ראשון הוא 'זכה' להמון ביקורות</w:t>
      </w:r>
      <w:r w:rsidR="0069056F">
        <w:rPr>
          <w:rFonts w:hint="cs"/>
          <w:rtl/>
        </w:rPr>
        <w:t xml:space="preserve">. הרב יואל קטן פירסם דברי ביקורת שהתמקדה בשני עניינים- </w:t>
      </w:r>
    </w:p>
    <w:p w14:paraId="4EBD0BCE" w14:textId="10F56908" w:rsidR="0084737F" w:rsidRDefault="0084737F" w:rsidP="00B10429">
      <w:pPr>
        <w:pStyle w:val="a8"/>
        <w:numPr>
          <w:ilvl w:val="0"/>
          <w:numId w:val="12"/>
        </w:numPr>
      </w:pPr>
      <w:r>
        <w:rPr>
          <w:rFonts w:hint="cs"/>
          <w:rtl/>
        </w:rPr>
        <w:t xml:space="preserve">ביקורת </w:t>
      </w:r>
      <w:r w:rsidR="0069056F">
        <w:rPr>
          <w:rFonts w:hint="cs"/>
          <w:rtl/>
        </w:rPr>
        <w:t>עניינית</w:t>
      </w:r>
      <w:r>
        <w:rPr>
          <w:rFonts w:hint="cs"/>
          <w:rtl/>
        </w:rPr>
        <w:t>- לדעתו,</w:t>
      </w:r>
      <w:r w:rsidR="0069056F">
        <w:rPr>
          <w:rFonts w:hint="cs"/>
          <w:rtl/>
        </w:rPr>
        <w:t xml:space="preserve"> חלק מהתשובות של מלכה לא נכונות. לכאורה, דברים אלו היו יכולים להיאמר ע"י הרבה כלפי כל כותב שו"ת. </w:t>
      </w:r>
    </w:p>
    <w:p w14:paraId="2D1628EF" w14:textId="1E2363EC" w:rsidR="00361E67" w:rsidRDefault="0069056F" w:rsidP="00B10429">
      <w:pPr>
        <w:pStyle w:val="a8"/>
        <w:numPr>
          <w:ilvl w:val="0"/>
          <w:numId w:val="12"/>
        </w:numPr>
        <w:rPr>
          <w:rtl/>
        </w:rPr>
      </w:pPr>
      <w:r>
        <w:rPr>
          <w:rFonts w:hint="cs"/>
          <w:rtl/>
        </w:rPr>
        <w:t>הביקורת השנייה שלו היא</w:t>
      </w:r>
      <w:r w:rsidR="00AC0906">
        <w:rPr>
          <w:rFonts w:hint="cs"/>
          <w:rtl/>
        </w:rPr>
        <w:t xml:space="preserve"> לגופו של אדם,</w:t>
      </w:r>
      <w:r>
        <w:rPr>
          <w:rFonts w:hint="cs"/>
          <w:rtl/>
        </w:rPr>
        <w:t xml:space="preserve"> על המשיבה עצמה. כדבריו "מדובר בספר דמוי-הלכתי שגישתו חתרנית, שבבסיסו הרצון להתאים את ההלכה לערכים אנושיים ולנורמות חברתיות המקובלות היום". לכאורה, זה המהות של השו"ת, להתאים בין הלכה למציאות. אך הרב קטן לא מקבל זאת, </w:t>
      </w:r>
      <w:r w:rsidR="00AC0906">
        <w:rPr>
          <w:rFonts w:hint="cs"/>
          <w:rtl/>
        </w:rPr>
        <w:t>כיוון שהדבר חורג מהדת. לדעת קטן, אלו שמתלהבים מהספר הרקע התורני שלהם מוגבל כי "היא אכן מהלכת בדרכה אך היא משרכת דרכיה. לא זו הדרך". הביקורת הזו משקפת חלק מהמחסומים שניצבים בפני אנשים פורצי דרך</w:t>
      </w:r>
      <w:r w:rsidR="00CC3C47">
        <w:rPr>
          <w:rFonts w:hint="cs"/>
          <w:rtl/>
        </w:rPr>
        <w:t>.</w:t>
      </w:r>
    </w:p>
    <w:p w14:paraId="0D47A987" w14:textId="7A9735E5" w:rsidR="00CC3C47" w:rsidRDefault="00461C0F" w:rsidP="001A4DD3">
      <w:pPr>
        <w:rPr>
          <w:rtl/>
        </w:rPr>
      </w:pPr>
      <w:r>
        <w:rPr>
          <w:rFonts w:hint="cs"/>
          <w:rtl/>
        </w:rPr>
        <w:t xml:space="preserve">ניתן להסתייג </w:t>
      </w:r>
      <w:r w:rsidR="006D2E70">
        <w:rPr>
          <w:rFonts w:hint="cs"/>
          <w:rtl/>
        </w:rPr>
        <w:t xml:space="preserve">מהביקורת הלא עניינית. היא משקפת חלק מהמחסומים שיש </w:t>
      </w:r>
      <w:r>
        <w:rPr>
          <w:rFonts w:hint="cs"/>
          <w:rtl/>
        </w:rPr>
        <w:t xml:space="preserve">כאשר אדם פורץ דרך ועושה משהו בפעם הראשונה. גם </w:t>
      </w:r>
      <w:r w:rsidR="00CC3C47">
        <w:rPr>
          <w:rFonts w:hint="cs"/>
          <w:rtl/>
        </w:rPr>
        <w:t>ג'קי רובינסון, שחקן הבייסבול השחור הראשון בתולדות ארה"ב</w:t>
      </w:r>
      <w:r w:rsidR="006E6595">
        <w:rPr>
          <w:rFonts w:hint="cs"/>
          <w:rtl/>
        </w:rPr>
        <w:t>, ספג לביקורות רבות. ברגע שאתה הראשון, אנשים יחפשו בך כל פגם קטן ואפשרי.</w:t>
      </w:r>
      <w:r w:rsidR="001A4DD3">
        <w:rPr>
          <w:rFonts w:hint="cs"/>
          <w:rtl/>
        </w:rPr>
        <w:t xml:space="preserve"> </w:t>
      </w:r>
    </w:p>
    <w:p w14:paraId="41EBD067" w14:textId="2ECA08C9" w:rsidR="006E6595" w:rsidRDefault="00461C0F" w:rsidP="0027749F">
      <w:pPr>
        <w:rPr>
          <w:rtl/>
        </w:rPr>
      </w:pPr>
      <w:r w:rsidRPr="00461C0F">
        <w:rPr>
          <w:rFonts w:ascii="Cambria Math" w:eastAsia="STXinwei" w:hAnsi="Cambria Math" w:cs="Cambria Math" w:hint="cs"/>
          <w:b/>
          <w:bCs/>
          <w:rtl/>
        </w:rPr>
        <w:t>②</w:t>
      </w:r>
      <w:r>
        <w:rPr>
          <w:rFonts w:hint="cs"/>
          <w:rtl/>
        </w:rPr>
        <w:t xml:space="preserve"> </w:t>
      </w:r>
      <w:r w:rsidR="006E6595">
        <w:rPr>
          <w:rFonts w:hint="cs"/>
          <w:rtl/>
        </w:rPr>
        <w:t xml:space="preserve">באותה שנה, </w:t>
      </w:r>
      <w:r w:rsidR="00672CD6">
        <w:rPr>
          <w:rFonts w:hint="cs"/>
          <w:rtl/>
        </w:rPr>
        <w:t>יצא ספרון שו"ת נוסף</w:t>
      </w:r>
      <w:r w:rsidR="007B295E">
        <w:rPr>
          <w:rFonts w:hint="cs"/>
          <w:rtl/>
        </w:rPr>
        <w:t xml:space="preserve"> "מה שאלתך אסתר ותעש"</w:t>
      </w:r>
      <w:r w:rsidR="00672CD6">
        <w:rPr>
          <w:rFonts w:hint="cs"/>
          <w:rtl/>
        </w:rPr>
        <w:t>. הכרך מתהדר בדף הכריכה שמדובר בשו"ת</w:t>
      </w:r>
      <w:r w:rsidR="002D3F10">
        <w:rPr>
          <w:rFonts w:hint="cs"/>
          <w:rtl/>
        </w:rPr>
        <w:t>. ובכרי</w:t>
      </w:r>
      <w:r w:rsidR="007B295E">
        <w:rPr>
          <w:rFonts w:hint="cs"/>
          <w:rtl/>
        </w:rPr>
        <w:t>כ</w:t>
      </w:r>
      <w:r w:rsidR="002D3F10">
        <w:rPr>
          <w:rFonts w:hint="cs"/>
          <w:rtl/>
        </w:rPr>
        <w:t xml:space="preserve">ה האחורית נכתב כי מדובר בספר פורץ </w:t>
      </w:r>
      <w:r w:rsidR="002D38AF">
        <w:rPr>
          <w:rFonts w:hint="cs"/>
          <w:rtl/>
        </w:rPr>
        <w:t xml:space="preserve">דרך. </w:t>
      </w:r>
      <w:r w:rsidR="007B295E">
        <w:rPr>
          <w:rFonts w:hint="cs"/>
          <w:rtl/>
        </w:rPr>
        <w:t xml:space="preserve">בספר 8 פרקים, </w:t>
      </w:r>
      <w:r w:rsidR="002D38AF">
        <w:rPr>
          <w:rFonts w:hint="cs"/>
          <w:rtl/>
        </w:rPr>
        <w:t>פרק 5 בספר עוסק בשאלה האם אישה יכולה לכהן כדיינית.</w:t>
      </w:r>
    </w:p>
    <w:p w14:paraId="0F2EC390" w14:textId="14DE04E0" w:rsidR="00D8686B" w:rsidRDefault="002D38AF" w:rsidP="00B9247F">
      <w:pPr>
        <w:rPr>
          <w:rtl/>
        </w:rPr>
      </w:pPr>
      <w:r>
        <w:rPr>
          <w:rFonts w:hint="cs"/>
          <w:rtl/>
        </w:rPr>
        <w:t>הספר כולל גם ביוגרפיות על המשיבות. כיוון שהמשיבות לא כ"כ מוכרות</w:t>
      </w:r>
      <w:r w:rsidR="00386843">
        <w:rPr>
          <w:rFonts w:hint="cs"/>
          <w:rtl/>
        </w:rPr>
        <w:t>- הרבנית עידית ברטוב והרבנית ענת נובוסלסקי</w:t>
      </w:r>
      <w:r>
        <w:rPr>
          <w:rFonts w:hint="cs"/>
          <w:rtl/>
        </w:rPr>
        <w:t xml:space="preserve">. </w:t>
      </w:r>
      <w:r w:rsidR="00D8686B" w:rsidRPr="00386843">
        <w:rPr>
          <w:rFonts w:hint="cs"/>
          <w:u w:val="single"/>
          <w:rtl/>
        </w:rPr>
        <w:t>כלל הזיהוי במשפט העברי הוא נזיל ומסתמך על מעמדו של המשיב</w:t>
      </w:r>
      <w:r w:rsidR="00D8686B">
        <w:rPr>
          <w:rFonts w:hint="cs"/>
          <w:rtl/>
        </w:rPr>
        <w:t>. כאן צריך לתת רקע על המשיבות כדי להעניק קצת סמכות לחוברת. אנחנו יודעים שמדובר בש</w:t>
      </w:r>
      <w:r w:rsidR="00B9247F">
        <w:rPr>
          <w:rFonts w:hint="cs"/>
          <w:rtl/>
        </w:rPr>
        <w:t>תי נשים מלומדות</w:t>
      </w:r>
      <w:r w:rsidR="00CE03DF">
        <w:rPr>
          <w:rFonts w:hint="cs"/>
          <w:rtl/>
        </w:rPr>
        <w:t xml:space="preserve">, הן קיבלו את התואר </w:t>
      </w:r>
      <w:r w:rsidR="00CE03DF" w:rsidRPr="00386843">
        <w:rPr>
          <w:rFonts w:hint="cs"/>
          <w:b/>
          <w:bCs/>
          <w:u w:val="single"/>
          <w:rtl/>
        </w:rPr>
        <w:t>מורת הלכה</w:t>
      </w:r>
      <w:r w:rsidR="00CE03DF">
        <w:rPr>
          <w:rFonts w:hint="cs"/>
          <w:rtl/>
        </w:rPr>
        <w:t xml:space="preserve">. </w:t>
      </w:r>
      <w:r w:rsidR="008F0CEC">
        <w:rPr>
          <w:rFonts w:hint="cs"/>
          <w:rtl/>
        </w:rPr>
        <w:t>התארים שניתנו לנשים מלמדים על הקושי במינוח.</w:t>
      </w:r>
    </w:p>
    <w:p w14:paraId="7ECAAA8C" w14:textId="71E0B9B4" w:rsidR="00CE03DF" w:rsidRDefault="00386843" w:rsidP="00B9247F">
      <w:pPr>
        <w:rPr>
          <w:rtl/>
        </w:rPr>
      </w:pPr>
      <w:r w:rsidRPr="00386843">
        <w:rPr>
          <w:rFonts w:ascii="Cambria Math" w:eastAsia="STXinwei" w:hAnsi="Cambria Math" w:cs="Cambria Math" w:hint="cs"/>
          <w:b/>
          <w:bCs/>
          <w:rtl/>
        </w:rPr>
        <w:t>③</w:t>
      </w:r>
      <w:r>
        <w:rPr>
          <w:rFonts w:hint="cs"/>
          <w:rtl/>
        </w:rPr>
        <w:t xml:space="preserve"> </w:t>
      </w:r>
      <w:r w:rsidR="00560772">
        <w:rPr>
          <w:rFonts w:hint="cs"/>
          <w:rtl/>
        </w:rPr>
        <w:t>ה</w:t>
      </w:r>
      <w:r w:rsidR="00813435">
        <w:rPr>
          <w:rFonts w:hint="cs"/>
          <w:rtl/>
        </w:rPr>
        <w:t xml:space="preserve">קובץ </w:t>
      </w:r>
      <w:r w:rsidR="00560772">
        <w:rPr>
          <w:rFonts w:hint="cs"/>
          <w:rtl/>
        </w:rPr>
        <w:t>ה</w:t>
      </w:r>
      <w:r w:rsidR="00813435">
        <w:rPr>
          <w:rFonts w:hint="cs"/>
          <w:rtl/>
        </w:rPr>
        <w:t>שלישי יצא לאור ב2017</w:t>
      </w:r>
      <w:r w:rsidR="00560772">
        <w:rPr>
          <w:rFonts w:hint="cs"/>
          <w:rtl/>
        </w:rPr>
        <w:t xml:space="preserve">, הוא נקרא </w:t>
      </w:r>
      <w:r w:rsidR="001A4DD3">
        <w:rPr>
          <w:rFonts w:hint="cs"/>
          <w:u w:val="single"/>
          <w:rtl/>
        </w:rPr>
        <w:t>'</w:t>
      </w:r>
      <w:r w:rsidR="00560772" w:rsidRPr="001A4DD3">
        <w:rPr>
          <w:rFonts w:hint="cs"/>
          <w:u w:val="single"/>
          <w:rtl/>
        </w:rPr>
        <w:t>נשמת הבית</w:t>
      </w:r>
      <w:r w:rsidR="001A4DD3" w:rsidRPr="001A4DD3">
        <w:rPr>
          <w:rFonts w:hint="cs"/>
          <w:u w:val="single"/>
          <w:rtl/>
        </w:rPr>
        <w:t>'</w:t>
      </w:r>
      <w:r w:rsidR="008359B8">
        <w:rPr>
          <w:rFonts w:hint="cs"/>
          <w:rtl/>
        </w:rPr>
        <w:t>. גם הספר הזה לא נראה עפ"י הכריכה כספר שו"ת, אך בהקדמה כתוב שמדובר בשאלות שנשאלו ל</w:t>
      </w:r>
      <w:r w:rsidR="008359B8" w:rsidRPr="00470DFA">
        <w:rPr>
          <w:rFonts w:hint="cs"/>
          <w:b/>
          <w:bCs/>
          <w:u w:val="single"/>
          <w:rtl/>
        </w:rPr>
        <w:t>יועצות ההלכה</w:t>
      </w:r>
      <w:r w:rsidR="008359B8">
        <w:rPr>
          <w:rFonts w:hint="cs"/>
          <w:rtl/>
        </w:rPr>
        <w:t xml:space="preserve"> של מדרשת נשמת בירושלים. גם כאן אנחנו נתקלים בבעיית המינוח.</w:t>
      </w:r>
      <w:r w:rsidR="00A62051">
        <w:rPr>
          <w:rFonts w:hint="cs"/>
          <w:rtl/>
        </w:rPr>
        <w:t xml:space="preserve"> מדרשת נשמה פתחה פורום שבו נשים יכולות לשאול בנושאי היריון, לידה, הנקה ואמצעי מניעה. הן הכשירו נשים </w:t>
      </w:r>
      <w:r w:rsidR="0079696F">
        <w:rPr>
          <w:rFonts w:hint="cs"/>
          <w:rtl/>
        </w:rPr>
        <w:t>ומי שעברו את המבחנים נקראו יועצות הלכה ולא פוסקות</w:t>
      </w:r>
      <w:r w:rsidR="00876766">
        <w:rPr>
          <w:rFonts w:hint="cs"/>
          <w:rtl/>
        </w:rPr>
        <w:t>,</w:t>
      </w:r>
      <w:r w:rsidR="00876766" w:rsidRPr="00876766">
        <w:rPr>
          <w:rFonts w:hint="cs"/>
          <w:rtl/>
        </w:rPr>
        <w:t xml:space="preserve"> </w:t>
      </w:r>
      <w:r w:rsidR="00876766">
        <w:rPr>
          <w:rFonts w:hint="cs"/>
          <w:rtl/>
        </w:rPr>
        <w:t xml:space="preserve">הנשים הכריע בסופו של דבר בשאלות, אך המילה יועצת קצת יותר מתונה </w:t>
      </w:r>
      <w:r w:rsidR="0079696F">
        <w:rPr>
          <w:rFonts w:hint="cs"/>
          <w:rtl/>
        </w:rPr>
        <w:t>כלפי הביקורות שיכולות להגיע מצד רבנים.</w:t>
      </w:r>
    </w:p>
    <w:p w14:paraId="713A215C" w14:textId="0C3719A7" w:rsidR="0079696F" w:rsidRDefault="009E2D08" w:rsidP="00B9247F">
      <w:pPr>
        <w:rPr>
          <w:rtl/>
        </w:rPr>
      </w:pPr>
      <w:r>
        <w:rPr>
          <w:rFonts w:hint="cs"/>
          <w:rtl/>
        </w:rPr>
        <w:t xml:space="preserve">בספר יש 63 תשובות עם נספחים, והוא עוסק כולו בענייני נשים. </w:t>
      </w:r>
      <w:r w:rsidR="00FB3AF4">
        <w:rPr>
          <w:rFonts w:hint="cs"/>
          <w:rtl/>
        </w:rPr>
        <w:t xml:space="preserve">בניגוד לשני הקבצים הראשונים שראינו, כאן מדובר בהתמקצעות של נשים בתחום מאוד מסוים. </w:t>
      </w:r>
    </w:p>
    <w:p w14:paraId="185B7CA2" w14:textId="76FCB4A7" w:rsidR="003848BC" w:rsidRDefault="00924746" w:rsidP="003305AB">
      <w:pPr>
        <w:rPr>
          <w:rtl/>
        </w:rPr>
      </w:pPr>
      <w:r>
        <w:rPr>
          <w:rFonts w:hint="cs"/>
          <w:rtl/>
        </w:rPr>
        <w:t>הספר זכה להסכמות של רבנים שונים</w:t>
      </w:r>
      <w:r w:rsidR="00927340">
        <w:rPr>
          <w:rFonts w:hint="cs"/>
          <w:rtl/>
        </w:rPr>
        <w:t xml:space="preserve">. </w:t>
      </w:r>
      <w:r w:rsidR="00AE15F0">
        <w:rPr>
          <w:rFonts w:hint="cs"/>
          <w:rtl/>
        </w:rPr>
        <w:t xml:space="preserve">ניתן </w:t>
      </w:r>
      <w:r w:rsidR="004B74A1">
        <w:rPr>
          <w:rFonts w:hint="cs"/>
          <w:rtl/>
        </w:rPr>
        <w:t>להבין מזה</w:t>
      </w:r>
      <w:r w:rsidR="00AE15F0">
        <w:rPr>
          <w:rFonts w:hint="cs"/>
          <w:rtl/>
        </w:rPr>
        <w:t xml:space="preserve"> שהמשיבות רצו לשדר ש</w:t>
      </w:r>
      <w:r w:rsidR="003305AB">
        <w:rPr>
          <w:rFonts w:hint="cs"/>
          <w:rtl/>
        </w:rPr>
        <w:t>ה</w:t>
      </w:r>
      <w:r w:rsidR="00AE15F0">
        <w:rPr>
          <w:rFonts w:hint="cs"/>
          <w:rtl/>
        </w:rPr>
        <w:t>ספר בעל מעמד כמו ספרים משיבים</w:t>
      </w:r>
      <w:r w:rsidR="00D47989">
        <w:rPr>
          <w:rFonts w:hint="cs"/>
          <w:rtl/>
        </w:rPr>
        <w:t xml:space="preserve"> אחרים. אך מצד שני, הרבנים המסכימים שייכם לזרם הדתי לאומי </w:t>
      </w:r>
      <w:r w:rsidR="009A01BA">
        <w:rPr>
          <w:rFonts w:hint="cs"/>
          <w:rtl/>
        </w:rPr>
        <w:t xml:space="preserve">(לאו דווקא הליברליים שבהם) </w:t>
      </w:r>
      <w:r w:rsidR="00D47989">
        <w:rPr>
          <w:rFonts w:hint="cs"/>
          <w:rtl/>
        </w:rPr>
        <w:t>ולא לזרם החרדי.</w:t>
      </w:r>
      <w:r w:rsidR="003305AB">
        <w:rPr>
          <w:rFonts w:hint="cs"/>
          <w:rtl/>
        </w:rPr>
        <w:t xml:space="preserve"> </w:t>
      </w:r>
      <w:r w:rsidR="00D47989">
        <w:rPr>
          <w:rFonts w:hint="cs"/>
          <w:rtl/>
        </w:rPr>
        <w:t>אחרי שהספר יצא לאור, הר</w:t>
      </w:r>
      <w:r w:rsidR="00EB4EAD">
        <w:rPr>
          <w:rFonts w:hint="cs"/>
          <w:rtl/>
        </w:rPr>
        <w:t>ב נבנצל שהיה אחד מהמסכימים, משך את הסכמתו.</w:t>
      </w:r>
      <w:r w:rsidR="009A01BA">
        <w:rPr>
          <w:rFonts w:hint="cs"/>
          <w:rtl/>
        </w:rPr>
        <w:t xml:space="preserve"> במכתב שפרסם הוא אמר שהוא לא רוצה להזדהות עם זה.</w:t>
      </w:r>
      <w:r w:rsidR="00EB4EAD">
        <w:rPr>
          <w:rFonts w:hint="cs"/>
          <w:rtl/>
        </w:rPr>
        <w:t xml:space="preserve"> </w:t>
      </w:r>
      <w:r w:rsidR="001A10EC">
        <w:rPr>
          <w:rFonts w:hint="cs"/>
          <w:rtl/>
        </w:rPr>
        <w:t>ניתן לראות בזה את המחסומים והאתגרים העומדים בפני משיבות</w:t>
      </w:r>
      <w:r w:rsidR="003848BC">
        <w:rPr>
          <w:rFonts w:hint="cs"/>
          <w:rtl/>
        </w:rPr>
        <w:t>.</w:t>
      </w:r>
    </w:p>
    <w:p w14:paraId="41CDD5CA" w14:textId="77777777" w:rsidR="000F40B1" w:rsidRPr="002D5C53" w:rsidRDefault="000F40B1" w:rsidP="000F40B1">
      <w:pPr>
        <w:rPr>
          <w:rStyle w:val="aa"/>
          <w:rtl/>
        </w:rPr>
      </w:pPr>
      <w:r w:rsidRPr="002D5C53">
        <w:rPr>
          <w:rStyle w:val="aa"/>
          <w:rFonts w:hint="cs"/>
          <w:rtl/>
        </w:rPr>
        <w:t>לסיכום</w:t>
      </w:r>
    </w:p>
    <w:p w14:paraId="28DF4E9F" w14:textId="483ACB4E" w:rsidR="000C33A5" w:rsidRDefault="000F40B1" w:rsidP="000F40B1">
      <w:pPr>
        <w:rPr>
          <w:rtl/>
        </w:rPr>
      </w:pPr>
      <w:r>
        <w:rPr>
          <w:rFonts w:hint="cs"/>
          <w:rtl/>
        </w:rPr>
        <w:t>עסקנו היו</w:t>
      </w:r>
      <w:r w:rsidR="00DF2928">
        <w:rPr>
          <w:rFonts w:hint="cs"/>
          <w:rtl/>
        </w:rPr>
        <w:t>ם</w:t>
      </w:r>
      <w:r>
        <w:rPr>
          <w:rFonts w:hint="cs"/>
          <w:rtl/>
        </w:rPr>
        <w:t xml:space="preserve"> במקומן של נשים בספרות השו"ת- ראינו אותן כמדפיסות, ממנות, </w:t>
      </w:r>
      <w:r w:rsidR="00066156">
        <w:rPr>
          <w:rFonts w:hint="cs"/>
          <w:rtl/>
        </w:rPr>
        <w:t xml:space="preserve">נותנות השראה, בעלות דין, שואלות וטוענות, מכריעות ואפילו משיבות. תופעת  הנשים כמשיבות היא תופעה חדשה מהשנים האחרונות. היבול הספרותי מסתכם ב83 תשובות, 3 כרכים ו10 משיבות. </w:t>
      </w:r>
    </w:p>
    <w:p w14:paraId="1A301E72" w14:textId="77777777" w:rsidR="000C33A5" w:rsidRDefault="000C33A5" w:rsidP="000F40B1">
      <w:pPr>
        <w:rPr>
          <w:b/>
          <w:bCs/>
          <w:rtl/>
        </w:rPr>
      </w:pPr>
      <w:r>
        <w:rPr>
          <w:rFonts w:hint="cs"/>
          <w:b/>
          <w:bCs/>
          <w:rtl/>
        </w:rPr>
        <w:t>תובנות ותהיות</w:t>
      </w:r>
    </w:p>
    <w:p w14:paraId="38DFC2C8" w14:textId="301B36F9" w:rsidR="00924746" w:rsidRPr="000E7665" w:rsidRDefault="000C33A5" w:rsidP="000C33A5">
      <w:pPr>
        <w:pStyle w:val="a8"/>
        <w:numPr>
          <w:ilvl w:val="0"/>
          <w:numId w:val="1"/>
        </w:numPr>
        <w:rPr>
          <w:b/>
          <w:bCs/>
        </w:rPr>
      </w:pPr>
      <w:r w:rsidRPr="003B49C4">
        <w:rPr>
          <w:rFonts w:hint="cs"/>
          <w:u w:val="single"/>
          <w:rtl/>
        </w:rPr>
        <w:t>לכל איש[ה] יש שם</w:t>
      </w:r>
      <w:r w:rsidR="002F55F7">
        <w:rPr>
          <w:rFonts w:hint="cs"/>
          <w:rtl/>
        </w:rPr>
        <w:t>-</w:t>
      </w:r>
      <w:r>
        <w:rPr>
          <w:rFonts w:hint="cs"/>
          <w:rtl/>
        </w:rPr>
        <w:t xml:space="preserve"> ראינו את זה </w:t>
      </w:r>
      <w:r w:rsidR="00342ABD">
        <w:rPr>
          <w:rFonts w:hint="cs"/>
          <w:rtl/>
        </w:rPr>
        <w:t>בתופעת ההסכמה של הרבנים</w:t>
      </w:r>
      <w:r w:rsidR="00AE15F0">
        <w:rPr>
          <w:rFonts w:hint="cs"/>
          <w:rtl/>
        </w:rPr>
        <w:t xml:space="preserve"> </w:t>
      </w:r>
      <w:r w:rsidR="00342ABD">
        <w:rPr>
          <w:rFonts w:hint="cs"/>
          <w:rtl/>
        </w:rPr>
        <w:t>לספרי השו"ת.</w:t>
      </w:r>
    </w:p>
    <w:p w14:paraId="3F316113" w14:textId="3B69D4DB" w:rsidR="000E7665" w:rsidRPr="00CC3948" w:rsidRDefault="000E7665" w:rsidP="000C33A5">
      <w:pPr>
        <w:pStyle w:val="a8"/>
        <w:numPr>
          <w:ilvl w:val="0"/>
          <w:numId w:val="1"/>
        </w:numPr>
        <w:rPr>
          <w:b/>
          <w:bCs/>
        </w:rPr>
      </w:pPr>
      <w:r w:rsidRPr="003B49C4">
        <w:rPr>
          <w:rFonts w:hint="cs"/>
          <w:u w:val="single"/>
          <w:rtl/>
        </w:rPr>
        <w:t>התחלנו לדון בתפקיד הגברים בכל הסיפור הזה</w:t>
      </w:r>
      <w:r>
        <w:rPr>
          <w:rFonts w:hint="cs"/>
          <w:rtl/>
        </w:rPr>
        <w:t>- האם נחוץ לקבל הסכמות ולמה מקבלים אותם. האם זה מחויב או שזה נובע מאסטרטגיה שאנשים ירגישו יותר בנוח לפנות בשאלות לנשים.</w:t>
      </w:r>
    </w:p>
    <w:p w14:paraId="661797B8" w14:textId="3C6A1DA4" w:rsidR="00CC3948" w:rsidRDefault="00CC3948" w:rsidP="000C33A5">
      <w:pPr>
        <w:pStyle w:val="a8"/>
        <w:numPr>
          <w:ilvl w:val="0"/>
          <w:numId w:val="1"/>
        </w:numPr>
      </w:pPr>
      <w:r w:rsidRPr="001A51DA">
        <w:rPr>
          <w:rFonts w:hint="cs"/>
          <w:u w:val="single"/>
          <w:rtl/>
        </w:rPr>
        <w:t>שאלה מרכזית בקורס שלנו- מה תפקיד הנמען</w:t>
      </w:r>
      <w:r>
        <w:rPr>
          <w:rFonts w:hint="cs"/>
          <w:rtl/>
        </w:rPr>
        <w:t>. בכל הספרים לא כתוב למי השאלות נשלחו, המטא-דאטה לא השתמרו</w:t>
      </w:r>
      <w:r>
        <w:rPr>
          <w:rFonts w:hint="cs"/>
          <w:b/>
          <w:bCs/>
          <w:rtl/>
        </w:rPr>
        <w:t xml:space="preserve">. </w:t>
      </w:r>
      <w:r w:rsidRPr="00CC3948">
        <w:rPr>
          <w:rFonts w:hint="cs"/>
          <w:rtl/>
        </w:rPr>
        <w:t>כשמדובר בשאלות רגישות אנחנו מבינים, אבל כשמדובר בשאלות אחרות</w:t>
      </w:r>
      <w:r w:rsidR="00A41E0E">
        <w:rPr>
          <w:rFonts w:hint="cs"/>
          <w:rtl/>
        </w:rPr>
        <w:t xml:space="preserve"> המידע הזה היה יכול לשפוך אור על השאלות.</w:t>
      </w:r>
    </w:p>
    <w:p w14:paraId="4DFFF42B" w14:textId="7A2018E2" w:rsidR="00A41E0E" w:rsidRDefault="00D3157B" w:rsidP="000C33A5">
      <w:pPr>
        <w:pStyle w:val="a8"/>
        <w:numPr>
          <w:ilvl w:val="0"/>
          <w:numId w:val="1"/>
        </w:numPr>
      </w:pPr>
      <w:r>
        <w:rPr>
          <w:rFonts w:hint="cs"/>
          <w:rtl/>
        </w:rPr>
        <w:t>האם אלו ספרים שנכנסו לעולם הספרות ההלכתי? שניתן לצטט ממנו ולהסתמך עליו?</w:t>
      </w:r>
    </w:p>
    <w:p w14:paraId="6525FD0F" w14:textId="2E394514" w:rsidR="00D3157B" w:rsidRDefault="00D3157B" w:rsidP="000C33A5">
      <w:pPr>
        <w:pStyle w:val="a8"/>
        <w:numPr>
          <w:ilvl w:val="0"/>
          <w:numId w:val="1"/>
        </w:numPr>
      </w:pPr>
      <w:r>
        <w:rPr>
          <w:rFonts w:hint="cs"/>
          <w:rtl/>
        </w:rPr>
        <w:t xml:space="preserve">האם זהו תחילתו של עידן חדש? </w:t>
      </w:r>
      <w:r w:rsidR="0065286B">
        <w:rPr>
          <w:rFonts w:hint="cs"/>
          <w:rtl/>
        </w:rPr>
        <w:t>או שמדובר בקוריוז חולף?</w:t>
      </w:r>
    </w:p>
    <w:p w14:paraId="661BCCE1" w14:textId="28054D65" w:rsidR="0065286B" w:rsidRDefault="0065286B" w:rsidP="000C33A5">
      <w:pPr>
        <w:pStyle w:val="a8"/>
        <w:numPr>
          <w:ilvl w:val="0"/>
          <w:numId w:val="1"/>
        </w:numPr>
      </w:pPr>
      <w:r w:rsidRPr="00B90EF1">
        <w:rPr>
          <w:rFonts w:hint="cs"/>
          <w:u w:val="single"/>
          <w:rtl/>
        </w:rPr>
        <w:t>האם יש הבדל בין פסיקה נשית לפסיקה גברית?</w:t>
      </w:r>
      <w:r>
        <w:rPr>
          <w:rFonts w:hint="cs"/>
          <w:rtl/>
        </w:rPr>
        <w:t xml:space="preserve"> האם יש מושג של פסיקה נשית? זו שאלה של משפט ומגדר</w:t>
      </w:r>
      <w:r w:rsidR="00CD741F">
        <w:rPr>
          <w:rFonts w:hint="cs"/>
          <w:rtl/>
        </w:rPr>
        <w:t>.</w:t>
      </w:r>
    </w:p>
    <w:p w14:paraId="17114636" w14:textId="6FE43098" w:rsidR="0065286B" w:rsidRDefault="0065286B" w:rsidP="0065286B">
      <w:pPr>
        <w:rPr>
          <w:rtl/>
        </w:rPr>
      </w:pPr>
      <w:r>
        <w:sym w:font="Wingdings" w:char="F0DF"/>
      </w:r>
      <w:r>
        <w:rPr>
          <w:rFonts w:hint="cs"/>
          <w:rtl/>
        </w:rPr>
        <w:t xml:space="preserve"> כל אלו תהיות</w:t>
      </w:r>
      <w:r w:rsidR="00B90EF1">
        <w:rPr>
          <w:rFonts w:hint="cs"/>
          <w:rtl/>
        </w:rPr>
        <w:t>,</w:t>
      </w:r>
      <w:r>
        <w:rPr>
          <w:rFonts w:hint="cs"/>
          <w:rtl/>
        </w:rPr>
        <w:t xml:space="preserve"> כיוון שאנחנו בהתהוותו של </w:t>
      </w:r>
      <w:r w:rsidR="002916E1">
        <w:rPr>
          <w:rFonts w:hint="cs"/>
          <w:rtl/>
        </w:rPr>
        <w:t xml:space="preserve">הסיפור. אנחנו פתחנו את הדיון והתחלנו לעסוק בשאלה הגדולה של נשים משיבות, אך </w:t>
      </w:r>
      <w:r w:rsidR="006A4767">
        <w:rPr>
          <w:rFonts w:hint="cs"/>
          <w:rtl/>
        </w:rPr>
        <w:t>לא ניתן לענות על חלקן כיוון ש</w:t>
      </w:r>
      <w:r w:rsidR="002916E1">
        <w:rPr>
          <w:rFonts w:hint="cs"/>
          <w:rtl/>
        </w:rPr>
        <w:t>הדברים האלו רק יתפתחו ויתקדמו בדור שלנו.</w:t>
      </w:r>
    </w:p>
    <w:p w14:paraId="356EDE77" w14:textId="62B4F2CF" w:rsidR="00A57CFF" w:rsidRDefault="00A57CFF" w:rsidP="00A57CFF">
      <w:pPr>
        <w:pStyle w:val="1"/>
        <w:rPr>
          <w:rtl/>
        </w:rPr>
      </w:pPr>
      <w:bookmarkStart w:id="6" w:name="_Toc62132766"/>
      <w:r>
        <w:rPr>
          <w:rFonts w:hint="cs"/>
          <w:rtl/>
        </w:rPr>
        <w:t xml:space="preserve">שיעור 7, 02/12/20 </w:t>
      </w:r>
      <w:r w:rsidR="001A2238">
        <w:rPr>
          <w:rtl/>
        </w:rPr>
        <w:t>–</w:t>
      </w:r>
      <w:r>
        <w:rPr>
          <w:rFonts w:hint="cs"/>
          <w:rtl/>
        </w:rPr>
        <w:t xml:space="preserve"> </w:t>
      </w:r>
      <w:r w:rsidR="007C145C">
        <w:rPr>
          <w:rFonts w:hint="cs"/>
          <w:rtl/>
        </w:rPr>
        <w:t>שו"ת</w:t>
      </w:r>
      <w:r w:rsidR="00B458D8">
        <w:rPr>
          <w:rFonts w:hint="cs"/>
          <w:rtl/>
        </w:rPr>
        <w:t>ים</w:t>
      </w:r>
      <w:r w:rsidR="007C145C">
        <w:rPr>
          <w:rFonts w:hint="cs"/>
          <w:rtl/>
        </w:rPr>
        <w:t xml:space="preserve"> בעידן המודרני</w:t>
      </w:r>
      <w:bookmarkEnd w:id="6"/>
    </w:p>
    <w:p w14:paraId="6EEFEAA2" w14:textId="29400FC2" w:rsidR="007C145C" w:rsidRDefault="007C145C" w:rsidP="00764BDC">
      <w:pPr>
        <w:rPr>
          <w:rtl/>
        </w:rPr>
      </w:pPr>
      <w:r>
        <w:rPr>
          <w:rFonts w:hint="cs"/>
          <w:rtl/>
        </w:rPr>
        <w:t xml:space="preserve">היום נראה כיצד העידן המודרני השפיע על ספרות השו"ת. </w:t>
      </w:r>
      <w:r w:rsidR="00B458D8">
        <w:rPr>
          <w:rFonts w:hint="cs"/>
          <w:rtl/>
        </w:rPr>
        <w:t>כאשר אנחנו חושבים על שו"ת באמצעות מדיה חדשה</w:t>
      </w:r>
      <w:r w:rsidR="00975C26">
        <w:rPr>
          <w:rFonts w:hint="cs"/>
          <w:rtl/>
        </w:rPr>
        <w:t xml:space="preserve"> נחשוב על שו"ת בסמס, פורומים</w:t>
      </w:r>
      <w:r w:rsidR="00812D9B">
        <w:rPr>
          <w:rFonts w:hint="cs"/>
          <w:rtl/>
        </w:rPr>
        <w:t xml:space="preserve"> ואתרים שונים</w:t>
      </w:r>
      <w:r w:rsidR="00975C26">
        <w:rPr>
          <w:rFonts w:hint="cs"/>
          <w:rtl/>
        </w:rPr>
        <w:t xml:space="preserve">, </w:t>
      </w:r>
      <w:r w:rsidR="00812D9B">
        <w:rPr>
          <w:rFonts w:hint="cs"/>
          <w:rtl/>
        </w:rPr>
        <w:t xml:space="preserve">פייסבוק, מיילים, תוכניות טלוויזיה וכיו"ב. </w:t>
      </w:r>
      <w:r w:rsidR="00587B25">
        <w:rPr>
          <w:rFonts w:hint="cs"/>
          <w:rtl/>
        </w:rPr>
        <w:t>לאמיתו של דבר, הסיפור מתחיל עוד לפני כן ב</w:t>
      </w:r>
      <w:r w:rsidR="00764BDC">
        <w:rPr>
          <w:rFonts w:hint="cs"/>
          <w:rtl/>
        </w:rPr>
        <w:t xml:space="preserve">מכתבים, </w:t>
      </w:r>
      <w:r w:rsidR="00587B25">
        <w:rPr>
          <w:rFonts w:hint="cs"/>
          <w:rtl/>
        </w:rPr>
        <w:t>מברקים, טלפון, רדיו</w:t>
      </w:r>
      <w:r w:rsidR="00792DFE">
        <w:rPr>
          <w:rFonts w:hint="cs"/>
          <w:rtl/>
        </w:rPr>
        <w:t xml:space="preserve"> ופקס.</w:t>
      </w:r>
    </w:p>
    <w:p w14:paraId="64115155" w14:textId="75FAAF1B" w:rsidR="00792DFE" w:rsidRDefault="00792DFE" w:rsidP="007C145C">
      <w:pPr>
        <w:rPr>
          <w:rtl/>
        </w:rPr>
      </w:pPr>
      <w:r>
        <w:rPr>
          <w:rFonts w:hint="cs"/>
          <w:rtl/>
        </w:rPr>
        <w:t>לרב עובדיה יוסף הייתה תוכנית רדיו שעסקה בשו"תים ומאוחר יותר התשובות קובצו לספר שו"ת.</w:t>
      </w:r>
      <w:r w:rsidR="004673A6">
        <w:rPr>
          <w:rFonts w:hint="cs"/>
          <w:rtl/>
        </w:rPr>
        <w:t xml:space="preserve"> </w:t>
      </w:r>
      <w:r w:rsidR="009C2940">
        <w:rPr>
          <w:rFonts w:hint="cs"/>
          <w:rtl/>
        </w:rPr>
        <w:t>ישנם עוד ספרי שו"תים נוספים שאיגדו תשובות</w:t>
      </w:r>
      <w:r w:rsidR="00BD6585">
        <w:rPr>
          <w:rFonts w:hint="cs"/>
          <w:rtl/>
        </w:rPr>
        <w:t xml:space="preserve"> של רבנים שונים, ואף בתי מדרש,</w:t>
      </w:r>
      <w:r w:rsidR="009C2940">
        <w:rPr>
          <w:rFonts w:hint="cs"/>
          <w:rtl/>
        </w:rPr>
        <w:t xml:space="preserve"> שניתנו דרך הפלטפורמות האלו.</w:t>
      </w:r>
    </w:p>
    <w:p w14:paraId="132900CF" w14:textId="4C8A3FCC" w:rsidR="009C2940" w:rsidRDefault="009C2940" w:rsidP="007C145C">
      <w:pPr>
        <w:rPr>
          <w:rtl/>
        </w:rPr>
      </w:pPr>
      <w:r>
        <w:rPr>
          <w:rFonts w:hint="cs"/>
          <w:rtl/>
        </w:rPr>
        <w:t xml:space="preserve">נראה היום כיצד המדיה משפיעה על התוכן. לכאורה זה לא אמור לשנות את התוכן, אך </w:t>
      </w:r>
      <w:r w:rsidR="00DC25DC">
        <w:rPr>
          <w:rFonts w:hint="cs"/>
          <w:rtl/>
        </w:rPr>
        <w:t xml:space="preserve">אנו עדים לכך שכאשר כותבים מכתב מתנסחים בדרך אחרת מזו שכותבים ווטסאפ. </w:t>
      </w:r>
    </w:p>
    <w:p w14:paraId="6EBE4E46" w14:textId="2F08317A" w:rsidR="009165BD" w:rsidRPr="00427A5F" w:rsidRDefault="009165BD" w:rsidP="007C145C">
      <w:pPr>
        <w:rPr>
          <w:rStyle w:val="aa"/>
          <w:rtl/>
        </w:rPr>
      </w:pPr>
      <w:r w:rsidRPr="00427A5F">
        <w:rPr>
          <w:rStyle w:val="aa"/>
          <w:rFonts w:hint="cs"/>
          <w:rtl/>
        </w:rPr>
        <w:t>התופעה והיקפה</w:t>
      </w:r>
    </w:p>
    <w:p w14:paraId="625AE77D" w14:textId="45AFF55F" w:rsidR="004E7658" w:rsidRDefault="000E0388" w:rsidP="009A4FFF">
      <w:pPr>
        <w:rPr>
          <w:rtl/>
        </w:rPr>
      </w:pPr>
      <w:r w:rsidRPr="000E0388">
        <w:rPr>
          <w:rFonts w:ascii="Segoe UI Symbol" w:hAnsi="Segoe UI Symbol" w:cs="Segoe UI Symbol" w:hint="cs"/>
          <w:b/>
          <w:bCs/>
          <w:rtl/>
        </w:rPr>
        <w:t>✓</w:t>
      </w:r>
      <w:r w:rsidRPr="000E0388">
        <w:rPr>
          <w:rFonts w:hint="cs"/>
          <w:b/>
          <w:bCs/>
          <w:rtl/>
        </w:rPr>
        <w:t xml:space="preserve"> </w:t>
      </w:r>
      <w:r w:rsidRPr="000E0388">
        <w:rPr>
          <w:rFonts w:hint="cs"/>
          <w:b/>
          <w:bCs/>
          <w:u w:val="single"/>
          <w:rtl/>
        </w:rPr>
        <w:t>שו"ת באינטרנט:</w:t>
      </w:r>
      <w:r>
        <w:rPr>
          <w:rFonts w:hint="cs"/>
          <w:rtl/>
        </w:rPr>
        <w:t xml:space="preserve"> </w:t>
      </w:r>
      <w:r w:rsidR="00713E7B">
        <w:rPr>
          <w:rFonts w:hint="cs"/>
          <w:rtl/>
        </w:rPr>
        <w:t xml:space="preserve">בשנת 2001 קם אתר 'מורשת' </w:t>
      </w:r>
      <w:r w:rsidR="00C1491E">
        <w:rPr>
          <w:rFonts w:hint="cs"/>
          <w:rtl/>
        </w:rPr>
        <w:t xml:space="preserve">שהיה האתר המוביל בציבור הדתי ציוני. את התשובות נתן </w:t>
      </w:r>
      <w:r w:rsidR="00C1491E" w:rsidRPr="00662544">
        <w:rPr>
          <w:rFonts w:hint="cs"/>
          <w:b/>
          <w:bCs/>
          <w:rtl/>
        </w:rPr>
        <w:t>הרב דוד לאו</w:t>
      </w:r>
      <w:r w:rsidR="00C1491E">
        <w:rPr>
          <w:rFonts w:hint="cs"/>
          <w:rtl/>
        </w:rPr>
        <w:t xml:space="preserve">, </w:t>
      </w:r>
      <w:r w:rsidR="003E4305">
        <w:rPr>
          <w:rFonts w:hint="cs"/>
          <w:rtl/>
        </w:rPr>
        <w:t>הרב הראשי של מודיעין בזמנו (כיום הרב הראשי לישראל) ו</w:t>
      </w:r>
      <w:r w:rsidR="00C1491E">
        <w:rPr>
          <w:rFonts w:hint="cs"/>
          <w:rtl/>
        </w:rPr>
        <w:t xml:space="preserve">בנו של הרב </w:t>
      </w:r>
      <w:r w:rsidR="003E4305">
        <w:rPr>
          <w:rFonts w:hint="cs"/>
          <w:rtl/>
        </w:rPr>
        <w:t xml:space="preserve">הראשי לישראל </w:t>
      </w:r>
      <w:r w:rsidR="00CC5194">
        <w:rPr>
          <w:rFonts w:hint="cs"/>
          <w:rtl/>
        </w:rPr>
        <w:t>ישראל מאיר לאו. בהקמת האתר הצפי היה ל40 שאלות בשנה, אך לאחר כשלושה חודשים</w:t>
      </w:r>
      <w:r w:rsidR="0040196A">
        <w:rPr>
          <w:rFonts w:hint="cs"/>
          <w:rtl/>
        </w:rPr>
        <w:t xml:space="preserve"> הגיעו כבר למעל 130 שאלות. האתר גייס רב נוסף, </w:t>
      </w:r>
      <w:r w:rsidR="0040196A" w:rsidRPr="00662544">
        <w:rPr>
          <w:rFonts w:hint="cs"/>
          <w:b/>
          <w:bCs/>
          <w:rtl/>
        </w:rPr>
        <w:t>הר' יובל שרלו</w:t>
      </w:r>
      <w:r w:rsidR="0040196A">
        <w:rPr>
          <w:rFonts w:hint="cs"/>
          <w:rtl/>
        </w:rPr>
        <w:t>- רב צעיר ולא מוכר בזמנו</w:t>
      </w:r>
      <w:r w:rsidR="009902FB">
        <w:rPr>
          <w:rFonts w:hint="cs"/>
          <w:rtl/>
        </w:rPr>
        <w:t>. לאחר כ4 חודשים כבר הגיעו למעל 400 שאלו</w:t>
      </w:r>
      <w:r w:rsidR="001135CC">
        <w:rPr>
          <w:rFonts w:hint="cs"/>
          <w:rtl/>
        </w:rPr>
        <w:t>ת</w:t>
      </w:r>
      <w:r w:rsidR="009902FB">
        <w:rPr>
          <w:rFonts w:hint="cs"/>
          <w:rtl/>
        </w:rPr>
        <w:t>, פי 10 ממה שצפו שיגיע בשנה אחת. האתר מתחיל לגייס רבנים נוספים שיצטרפו למיזם ובתוך שנה יש מעל כ5,000 שאלות. המשיב העיקרי</w:t>
      </w:r>
      <w:r w:rsidR="005F06EF">
        <w:rPr>
          <w:rFonts w:hint="cs"/>
          <w:rtl/>
        </w:rPr>
        <w:t xml:space="preserve"> ומי שהפך לפופולרי ביותר בזכות השו"ת הוא הרב יובל שרלו שענה על כמחצית מהשאלות שהגיעו באותו שנה (כ2,885). עד שנת 2005 הרב שרלו ענה על כ23,000 שאלות.</w:t>
      </w:r>
      <w:r w:rsidR="00122321">
        <w:rPr>
          <w:rFonts w:hint="cs"/>
          <w:rtl/>
        </w:rPr>
        <w:t xml:space="preserve"> הרב ממשיך לענות על שאלות עד היום.</w:t>
      </w:r>
      <w:r w:rsidR="009A4FFF">
        <w:rPr>
          <w:rFonts w:hint="cs"/>
          <w:rtl/>
        </w:rPr>
        <w:t xml:space="preserve"> כיום, </w:t>
      </w:r>
      <w:r w:rsidR="004E7658">
        <w:rPr>
          <w:rFonts w:hint="cs"/>
          <w:rtl/>
        </w:rPr>
        <w:t>מורשת היא כבר לא האתר הגדול ביותר בזרם הדתי ציוני- יש לנו אתרים ככיפה, של הרב אבינר ועוד.</w:t>
      </w:r>
    </w:p>
    <w:p w14:paraId="1E9256B5" w14:textId="3943AEEC" w:rsidR="00122321" w:rsidRDefault="00122321" w:rsidP="007C145C">
      <w:pPr>
        <w:rPr>
          <w:rtl/>
        </w:rPr>
      </w:pPr>
      <w:r>
        <w:rPr>
          <w:rFonts w:hint="cs"/>
          <w:rtl/>
        </w:rPr>
        <w:t>הרב שרלו כינס חלק מהתשובות שלו במספר ספרים</w:t>
      </w:r>
      <w:r w:rsidR="00065969">
        <w:rPr>
          <w:rFonts w:hint="cs"/>
          <w:rtl/>
        </w:rPr>
        <w:t>:</w:t>
      </w:r>
    </w:p>
    <w:p w14:paraId="749A5CC9" w14:textId="0739010C" w:rsidR="00065969" w:rsidRDefault="00694B25" w:rsidP="00065969">
      <w:pPr>
        <w:pStyle w:val="a8"/>
        <w:numPr>
          <w:ilvl w:val="0"/>
          <w:numId w:val="3"/>
        </w:numPr>
      </w:pPr>
      <w:r>
        <w:rPr>
          <w:rFonts w:hint="cs"/>
          <w:rtl/>
        </w:rPr>
        <w:t>רשו"ת הרבים</w:t>
      </w:r>
      <w:r w:rsidR="008C3BD3">
        <w:rPr>
          <w:rFonts w:hint="cs"/>
          <w:rtl/>
        </w:rPr>
        <w:t>- דנה במגוון נושאים</w:t>
      </w:r>
    </w:p>
    <w:p w14:paraId="30E9D199" w14:textId="7CDDD734" w:rsidR="008C3BD3" w:rsidRDefault="008C3BD3" w:rsidP="00065969">
      <w:pPr>
        <w:pStyle w:val="a8"/>
        <w:numPr>
          <w:ilvl w:val="0"/>
          <w:numId w:val="3"/>
        </w:numPr>
      </w:pPr>
      <w:r>
        <w:rPr>
          <w:rFonts w:hint="cs"/>
          <w:rtl/>
        </w:rPr>
        <w:t>רשו"ת היחיד- דנה בענייני צניעות ואישות</w:t>
      </w:r>
    </w:p>
    <w:p w14:paraId="6595EE2F" w14:textId="3323E0AF" w:rsidR="008C3BD3" w:rsidRDefault="008C3BD3" w:rsidP="00065969">
      <w:pPr>
        <w:pStyle w:val="a8"/>
        <w:numPr>
          <w:ilvl w:val="0"/>
          <w:numId w:val="3"/>
        </w:numPr>
      </w:pPr>
      <w:r>
        <w:rPr>
          <w:rFonts w:hint="cs"/>
          <w:rtl/>
        </w:rPr>
        <w:t>רשו"ת הציבור- דנה בענייני חברה, מדינה וגאולה</w:t>
      </w:r>
    </w:p>
    <w:p w14:paraId="3E4D4B8D" w14:textId="4DF4D500" w:rsidR="008C3BD3" w:rsidRDefault="008C3BD3" w:rsidP="008C3BD3">
      <w:pPr>
        <w:pStyle w:val="a8"/>
        <w:numPr>
          <w:ilvl w:val="0"/>
          <w:numId w:val="3"/>
        </w:numPr>
      </w:pPr>
      <w:r>
        <w:rPr>
          <w:rFonts w:hint="cs"/>
          <w:rtl/>
        </w:rPr>
        <w:t>רשו"ת להחמיר- דנה ביחס לחומרות בהלכה</w:t>
      </w:r>
    </w:p>
    <w:p w14:paraId="449C35F8" w14:textId="6E155F96" w:rsidR="008C3BD3" w:rsidRDefault="008C3BD3" w:rsidP="008C3BD3">
      <w:pPr>
        <w:pStyle w:val="a8"/>
        <w:numPr>
          <w:ilvl w:val="0"/>
          <w:numId w:val="3"/>
        </w:numPr>
      </w:pPr>
      <w:r>
        <w:rPr>
          <w:rFonts w:hint="cs"/>
          <w:rtl/>
        </w:rPr>
        <w:t>שו"ת ההתנתקות- דנה בענייני תוכנית ההתנתקות</w:t>
      </w:r>
    </w:p>
    <w:p w14:paraId="4995801C" w14:textId="766DD1C5" w:rsidR="001421C5" w:rsidRDefault="00026B41" w:rsidP="00026B41">
      <w:pPr>
        <w:pStyle w:val="a8"/>
        <w:numPr>
          <w:ilvl w:val="0"/>
          <w:numId w:val="3"/>
        </w:numPr>
        <w:rPr>
          <w:rtl/>
        </w:rPr>
      </w:pPr>
      <w:r>
        <w:rPr>
          <w:rFonts w:hint="cs"/>
          <w:rtl/>
        </w:rPr>
        <w:t>רשו"ת הדיבור- דנה בענייני דיבור, אמת ושקר ולשון הרע</w:t>
      </w:r>
    </w:p>
    <w:p w14:paraId="20FBBD54" w14:textId="346CFF70" w:rsidR="001421C5" w:rsidRDefault="001421C5" w:rsidP="007C145C">
      <w:pPr>
        <w:rPr>
          <w:rtl/>
        </w:rPr>
      </w:pPr>
      <w:r>
        <w:rPr>
          <w:rFonts w:hint="cs"/>
          <w:rtl/>
        </w:rPr>
        <w:t>השאלה היא האם אלו שאלות ותשובות במובן הקלאסי.</w:t>
      </w:r>
      <w:r w:rsidR="00E4032A">
        <w:rPr>
          <w:rFonts w:hint="cs"/>
          <w:rtl/>
        </w:rPr>
        <w:t xml:space="preserve"> הרב שרלו כותב בהקדמה שהערך המרכזי של הקבצים האלו הוא כתעודות היסטוריות, בוודאי כאשר מסתכלים על שו"ת ההתנתקות</w:t>
      </w:r>
      <w:r w:rsidR="003B6086">
        <w:rPr>
          <w:rFonts w:hint="cs"/>
          <w:rtl/>
        </w:rPr>
        <w:t>. אנחנו מקבלים תמונת מצב של הלך הרוח בציבור באותה תקופה.</w:t>
      </w:r>
    </w:p>
    <w:p w14:paraId="54904440" w14:textId="0FB28243" w:rsidR="003B6086" w:rsidRPr="00AB3889" w:rsidRDefault="003B6086" w:rsidP="007C145C">
      <w:pPr>
        <w:rPr>
          <w:b/>
          <w:bCs/>
          <w:rtl/>
        </w:rPr>
      </w:pPr>
      <w:r w:rsidRPr="00AB3889">
        <w:rPr>
          <w:rFonts w:hint="cs"/>
          <w:b/>
          <w:bCs/>
          <w:rtl/>
        </w:rPr>
        <w:t xml:space="preserve">השאלה שצריכה להעסיק אותנו כמשפטנים היא האם לתשובות אלו יש ערך משפטי. </w:t>
      </w:r>
    </w:p>
    <w:p w14:paraId="6F61E0A3" w14:textId="6B60C784" w:rsidR="0028176C" w:rsidRDefault="000E0388" w:rsidP="007C145C">
      <w:pPr>
        <w:rPr>
          <w:rtl/>
        </w:rPr>
      </w:pPr>
      <w:r w:rsidRPr="000E0388">
        <w:rPr>
          <w:rFonts w:ascii="Segoe UI Symbol" w:hAnsi="Segoe UI Symbol" w:cs="Segoe UI Symbol" w:hint="cs"/>
          <w:b/>
          <w:bCs/>
          <w:rtl/>
        </w:rPr>
        <w:t>✓</w:t>
      </w:r>
      <w:r w:rsidRPr="000E0388">
        <w:rPr>
          <w:rFonts w:hint="cs"/>
          <w:b/>
          <w:bCs/>
          <w:rtl/>
        </w:rPr>
        <w:t xml:space="preserve"> </w:t>
      </w:r>
      <w:r w:rsidR="008A3574" w:rsidRPr="000E0388">
        <w:rPr>
          <w:rFonts w:hint="cs"/>
          <w:b/>
          <w:bCs/>
          <w:u w:val="single"/>
          <w:rtl/>
        </w:rPr>
        <w:t>שו"ת סמס</w:t>
      </w:r>
      <w:r>
        <w:rPr>
          <w:rFonts w:hint="cs"/>
          <w:b/>
          <w:bCs/>
          <w:rtl/>
        </w:rPr>
        <w:t>:</w:t>
      </w:r>
      <w:r w:rsidR="008A3574">
        <w:rPr>
          <w:rFonts w:hint="cs"/>
          <w:rtl/>
        </w:rPr>
        <w:t xml:space="preserve"> גדול המשיבים במסרונים הוא </w:t>
      </w:r>
      <w:r w:rsidR="008A3574" w:rsidRPr="007578CD">
        <w:rPr>
          <w:rFonts w:hint="cs"/>
          <w:b/>
          <w:bCs/>
          <w:rtl/>
        </w:rPr>
        <w:t>הרב אבינר</w:t>
      </w:r>
      <w:r w:rsidR="008A3574">
        <w:rPr>
          <w:rFonts w:hint="cs"/>
          <w:rtl/>
        </w:rPr>
        <w:t xml:space="preserve">. הוא משיב על כמות אדירה של שאלות, חלקן מתפרסמות באתר שלו, באתרים אחרים, בדף הפייסבוק שלו בגיליונות פ"ש. </w:t>
      </w:r>
      <w:r w:rsidR="00101B7B">
        <w:rPr>
          <w:rFonts w:hint="cs"/>
          <w:rtl/>
        </w:rPr>
        <w:t>איך אנחנו יודעים שהרב אבינר הוא גדול המשיבים?</w:t>
      </w:r>
    </w:p>
    <w:p w14:paraId="15C11EEB" w14:textId="2A49524E" w:rsidR="008A3574" w:rsidRDefault="00101B7B" w:rsidP="00B10429">
      <w:pPr>
        <w:pStyle w:val="a8"/>
        <w:numPr>
          <w:ilvl w:val="0"/>
          <w:numId w:val="15"/>
        </w:numPr>
        <w:rPr>
          <w:rtl/>
        </w:rPr>
      </w:pPr>
      <w:r>
        <w:rPr>
          <w:rFonts w:hint="cs"/>
          <w:rtl/>
        </w:rPr>
        <w:t>הוא מפרסם את המסרון</w:t>
      </w:r>
      <w:r w:rsidR="00F632FD">
        <w:rPr>
          <w:rFonts w:hint="cs"/>
          <w:rtl/>
        </w:rPr>
        <w:t>. הפרסומים בג</w:t>
      </w:r>
      <w:r w:rsidR="00762068">
        <w:rPr>
          <w:rFonts w:hint="cs"/>
          <w:rtl/>
        </w:rPr>
        <w:t>י</w:t>
      </w:r>
      <w:r w:rsidR="00F632FD">
        <w:rPr>
          <w:rFonts w:hint="cs"/>
          <w:rtl/>
        </w:rPr>
        <w:t xml:space="preserve">ליונות פ"ש לא כ"כ משמעותיים כי סופם להגיע לגניזה, אבל הוא מפרסם אותם גם </w:t>
      </w:r>
      <w:r w:rsidR="00762068">
        <w:rPr>
          <w:rFonts w:hint="cs"/>
          <w:rtl/>
        </w:rPr>
        <w:t>באינטרנט</w:t>
      </w:r>
      <w:r w:rsidR="00F632FD">
        <w:rPr>
          <w:rFonts w:hint="cs"/>
          <w:rtl/>
        </w:rPr>
        <w:t xml:space="preserve"> ושם הן נשמרות לזמן ארוך ומקבלות פרסום. </w:t>
      </w:r>
    </w:p>
    <w:p w14:paraId="092C7A09" w14:textId="606EA324" w:rsidR="00FD0FB0" w:rsidRDefault="00FD0FB0" w:rsidP="00B10429">
      <w:pPr>
        <w:pStyle w:val="a8"/>
        <w:numPr>
          <w:ilvl w:val="0"/>
          <w:numId w:val="15"/>
        </w:numPr>
        <w:rPr>
          <w:rtl/>
        </w:rPr>
      </w:pPr>
      <w:r>
        <w:rPr>
          <w:rFonts w:hint="cs"/>
          <w:rtl/>
        </w:rPr>
        <w:t>המשיבים משתפים ביד רחבה את נהלי עבודתם</w:t>
      </w:r>
      <w:r w:rsidR="008A2E22">
        <w:rPr>
          <w:rFonts w:hint="cs"/>
          <w:rtl/>
        </w:rPr>
        <w:t xml:space="preserve"> והמחשבות שלהם על התוצרים</w:t>
      </w:r>
      <w:r w:rsidR="00E47345">
        <w:rPr>
          <w:rFonts w:hint="cs"/>
          <w:rtl/>
        </w:rPr>
        <w:t xml:space="preserve">. </w:t>
      </w:r>
    </w:p>
    <w:p w14:paraId="6E90F572" w14:textId="3B0C29F8" w:rsidR="00E47345" w:rsidRDefault="00E47345" w:rsidP="007C145C">
      <w:pPr>
        <w:rPr>
          <w:rtl/>
        </w:rPr>
      </w:pPr>
      <w:r>
        <w:rPr>
          <w:rFonts w:hint="cs"/>
          <w:rtl/>
        </w:rPr>
        <w:t>בריאיון שערך הרב אבינר ב2015 הוא מספר איך הוא עובד. הרב מספר כי לצערו הוא לא מצליח לענות לכל השאלות, כיוון שמגיעות בממוצע 400 שאלות ליום, ובתקופת חגים עד 700</w:t>
      </w:r>
      <w:r w:rsidR="00E37C9A">
        <w:rPr>
          <w:rFonts w:hint="cs"/>
          <w:rtl/>
        </w:rPr>
        <w:t xml:space="preserve">. גם אם לוקח לו דקה לענות על תשובה, זה </w:t>
      </w:r>
      <w:r w:rsidR="0028176C">
        <w:rPr>
          <w:rFonts w:hint="cs"/>
          <w:rtl/>
        </w:rPr>
        <w:t>י</w:t>
      </w:r>
      <w:r w:rsidR="00E37C9A">
        <w:rPr>
          <w:rFonts w:hint="cs"/>
          <w:rtl/>
        </w:rPr>
        <w:t>יקח 7 שעות. לכן הוא עונה על 120 שאלות ביום.</w:t>
      </w:r>
    </w:p>
    <w:p w14:paraId="2DEF5840" w14:textId="55830E75" w:rsidR="00E37C9A" w:rsidRDefault="00E37C9A" w:rsidP="007C145C">
      <w:pPr>
        <w:rPr>
          <w:rtl/>
        </w:rPr>
      </w:pPr>
      <w:r>
        <w:rPr>
          <w:rFonts w:hint="cs"/>
          <w:rtl/>
        </w:rPr>
        <w:t>הקדימות</w:t>
      </w:r>
      <w:r w:rsidR="004011CB">
        <w:rPr>
          <w:rFonts w:hint="cs"/>
          <w:rtl/>
        </w:rPr>
        <w:t xml:space="preserve"> ניתנת לשאלות חירום, שאלות דחופות או שאלות של מי שאין לו מי לשאול. כיצד הוא יודע את הדברים האלה?</w:t>
      </w:r>
    </w:p>
    <w:p w14:paraId="262B2699" w14:textId="0E97649D" w:rsidR="00452020" w:rsidRDefault="004011CB" w:rsidP="00D8089B">
      <w:pPr>
        <w:rPr>
          <w:rtl/>
        </w:rPr>
      </w:pPr>
      <w:r>
        <w:rPr>
          <w:rFonts w:hint="cs"/>
          <w:rtl/>
        </w:rPr>
        <w:t>הרב אבינר מציין שיש המון שאלות שחוזרות על עצמן, ולכן מאגרי השו"ת מאוד מועילים.</w:t>
      </w:r>
      <w:r w:rsidR="002A15E4">
        <w:rPr>
          <w:rFonts w:hint="cs"/>
          <w:rtl/>
        </w:rPr>
        <w:t xml:space="preserve"> </w:t>
      </w:r>
      <w:r w:rsidRPr="002A15E4">
        <w:rPr>
          <w:rFonts w:hint="cs"/>
          <w:u w:val="single"/>
          <w:rtl/>
        </w:rPr>
        <w:t xml:space="preserve">אם השאלות חוזרות על עצמן, האם </w:t>
      </w:r>
      <w:r w:rsidR="008A0675" w:rsidRPr="002A15E4">
        <w:rPr>
          <w:rFonts w:hint="cs"/>
          <w:u w:val="single"/>
          <w:rtl/>
        </w:rPr>
        <w:t>המפעל של הרב אבינר עניינו יותר בהוראת הלכה מאשר בפסיקתה.</w:t>
      </w:r>
      <w:r w:rsidR="008A0675">
        <w:rPr>
          <w:rFonts w:hint="cs"/>
          <w:rtl/>
        </w:rPr>
        <w:t xml:space="preserve"> בקהילות הקדומות, הפוסק הוא שהיה מתמודד עם השאלות הכבדות</w:t>
      </w:r>
      <w:r w:rsidR="00A11B3D">
        <w:rPr>
          <w:rFonts w:hint="cs"/>
          <w:rtl/>
        </w:rPr>
        <w:t xml:space="preserve"> והייתה לו סמכות לחדש הלכה.</w:t>
      </w:r>
      <w:r w:rsidR="008A0675">
        <w:rPr>
          <w:rFonts w:hint="cs"/>
          <w:rtl/>
        </w:rPr>
        <w:t xml:space="preserve"> לצידו נוצר תפקיד זוטר </w:t>
      </w:r>
      <w:r w:rsidR="00A11B3D">
        <w:rPr>
          <w:rFonts w:hint="cs"/>
          <w:rtl/>
        </w:rPr>
        <w:t>של רב</w:t>
      </w:r>
      <w:r w:rsidR="003F29FA">
        <w:rPr>
          <w:rFonts w:hint="cs"/>
          <w:rtl/>
        </w:rPr>
        <w:t>, מורה צדק,</w:t>
      </w:r>
      <w:r w:rsidR="00A11B3D">
        <w:rPr>
          <w:rFonts w:hint="cs"/>
          <w:rtl/>
        </w:rPr>
        <w:t xml:space="preserve"> ש</w:t>
      </w:r>
      <w:r w:rsidR="003F29FA">
        <w:rPr>
          <w:rFonts w:hint="cs"/>
          <w:rtl/>
        </w:rPr>
        <w:t>א</w:t>
      </w:r>
      <w:r w:rsidR="003C6CB2">
        <w:rPr>
          <w:rFonts w:hint="cs"/>
          <w:rtl/>
        </w:rPr>
        <w:t xml:space="preserve">ינו מוסמך לחדש הלכות אלא </w:t>
      </w:r>
      <w:r w:rsidR="00A11B3D">
        <w:rPr>
          <w:rFonts w:hint="cs"/>
          <w:rtl/>
        </w:rPr>
        <w:t>להשיב על שאלות שלא פונים אליהן ל"ראש הפירמידה"</w:t>
      </w:r>
      <w:r w:rsidR="003C6CB2">
        <w:rPr>
          <w:rFonts w:hint="cs"/>
          <w:rtl/>
        </w:rPr>
        <w:t>.</w:t>
      </w:r>
      <w:r w:rsidR="00A11B3D">
        <w:rPr>
          <w:rFonts w:hint="cs"/>
          <w:rtl/>
        </w:rPr>
        <w:t xml:space="preserve"> </w:t>
      </w:r>
      <w:r w:rsidR="003C6CB2">
        <w:rPr>
          <w:rFonts w:hint="cs"/>
          <w:rtl/>
        </w:rPr>
        <w:t xml:space="preserve">למורה הצדק </w:t>
      </w:r>
      <w:r w:rsidR="00762068">
        <w:rPr>
          <w:rFonts w:hint="cs"/>
          <w:rtl/>
        </w:rPr>
        <w:t xml:space="preserve">יש ידע נרחב בהלכה </w:t>
      </w:r>
      <w:r w:rsidR="00452020">
        <w:rPr>
          <w:rFonts w:hint="cs"/>
          <w:rtl/>
        </w:rPr>
        <w:t>ו</w:t>
      </w:r>
      <w:r w:rsidR="003C6CB2">
        <w:rPr>
          <w:rFonts w:hint="cs"/>
          <w:rtl/>
        </w:rPr>
        <w:t xml:space="preserve">הוא </w:t>
      </w:r>
      <w:r w:rsidR="00452020">
        <w:rPr>
          <w:rFonts w:hint="cs"/>
          <w:rtl/>
        </w:rPr>
        <w:t>ינחה את השואל כיצד לנהוג לפי מה שכבר כתוב בספרים.</w:t>
      </w:r>
      <w:r w:rsidR="00312FF6">
        <w:rPr>
          <w:rFonts w:hint="cs"/>
          <w:rtl/>
        </w:rPr>
        <w:t xml:space="preserve"> למעשה הוא מעין מתווך של מה שמופיע בספרים לאלו שלא יודעים את ההלכה.</w:t>
      </w:r>
      <w:r w:rsidR="00D8089B">
        <w:rPr>
          <w:rFonts w:hint="cs"/>
          <w:rtl/>
        </w:rPr>
        <w:t xml:space="preserve"> </w:t>
      </w:r>
      <w:r w:rsidR="00452020">
        <w:rPr>
          <w:rFonts w:hint="cs"/>
          <w:rtl/>
        </w:rPr>
        <w:t>לכן, ברגע שהרב אבינר אומר ש95% מהשאלות חוזרות על עצמן, זה מעורר את התהייה האם זה שו"ת קלאסי או הוראת הלכה.</w:t>
      </w:r>
    </w:p>
    <w:p w14:paraId="0E715F99" w14:textId="62D9E314" w:rsidR="00574634" w:rsidRDefault="000546CC" w:rsidP="00574634">
      <w:pPr>
        <w:rPr>
          <w:rtl/>
        </w:rPr>
      </w:pPr>
      <w:r>
        <w:rPr>
          <w:rFonts w:hint="cs"/>
          <w:rtl/>
        </w:rPr>
        <w:t xml:space="preserve">התפלגות השואלים </w:t>
      </w:r>
      <w:r w:rsidR="00574634">
        <w:rPr>
          <w:rFonts w:hint="cs"/>
          <w:rtl/>
        </w:rPr>
        <w:t>היא כזו:10% תלמידי חכמים, 70% מבוגרים, 20% נוער. כיצד הרב אבינר יודע מי עומד מאחורי כל שאלה?</w:t>
      </w:r>
      <w:r w:rsidR="007E27D2">
        <w:rPr>
          <w:rFonts w:hint="cs"/>
          <w:rtl/>
        </w:rPr>
        <w:t xml:space="preserve"> לפי ניסוח השאלה. </w:t>
      </w:r>
    </w:p>
    <w:p w14:paraId="5BE974BE" w14:textId="3DE4F175" w:rsidR="008A41C8" w:rsidRDefault="008A41C8" w:rsidP="00574634">
      <w:pPr>
        <w:rPr>
          <w:rtl/>
        </w:rPr>
      </w:pPr>
      <w:r>
        <w:rPr>
          <w:rFonts w:hint="cs"/>
          <w:rtl/>
        </w:rPr>
        <w:t>זו תופעה שהתחילה בציבור הציוני דתי, עם הזמן התופעה פורסת כנפיים ומגיעה גם לציבורים נוספים</w:t>
      </w:r>
      <w:r w:rsidR="00F136B9">
        <w:rPr>
          <w:rFonts w:hint="cs"/>
          <w:rtl/>
        </w:rPr>
        <w:t>- חסידויות שונות</w:t>
      </w:r>
      <w:r w:rsidR="00312FF6">
        <w:rPr>
          <w:rFonts w:hint="cs"/>
          <w:rtl/>
        </w:rPr>
        <w:t xml:space="preserve"> וביניהן לחסידות חב"ד.</w:t>
      </w:r>
    </w:p>
    <w:p w14:paraId="4D29C632" w14:textId="749E881A" w:rsidR="00F136B9" w:rsidRDefault="00F136B9" w:rsidP="00574634">
      <w:pPr>
        <w:rPr>
          <w:rtl/>
        </w:rPr>
      </w:pPr>
      <w:r w:rsidRPr="0073234A">
        <w:rPr>
          <w:rFonts w:hint="cs"/>
          <w:b/>
          <w:bCs/>
          <w:rtl/>
        </w:rPr>
        <w:t>חסידות חב"ד</w:t>
      </w:r>
      <w:r>
        <w:rPr>
          <w:rFonts w:hint="cs"/>
          <w:rtl/>
        </w:rPr>
        <w:t xml:space="preserve"> ידועה כמי שניצבים תמיד בחזית הטכנולוגיה.</w:t>
      </w:r>
      <w:r w:rsidR="00006DC4">
        <w:rPr>
          <w:rFonts w:hint="cs"/>
          <w:rtl/>
        </w:rPr>
        <w:t xml:space="preserve"> בהיבט של שו"ת אלקטרוני, הם הצטרפו קצת יותר מאוחר</w:t>
      </w:r>
      <w:r w:rsidR="000D4716">
        <w:rPr>
          <w:rFonts w:hint="cs"/>
          <w:rtl/>
        </w:rPr>
        <w:t>, ב2016</w:t>
      </w:r>
      <w:r w:rsidR="00006DC4">
        <w:rPr>
          <w:rFonts w:hint="cs"/>
          <w:rtl/>
        </w:rPr>
        <w:t>. אבל הפלטפורמה הזו משרתת מאוד את חב"ד</w:t>
      </w:r>
      <w:r w:rsidR="000D4716">
        <w:rPr>
          <w:rFonts w:hint="cs"/>
          <w:rtl/>
        </w:rPr>
        <w:t>.</w:t>
      </w:r>
    </w:p>
    <w:p w14:paraId="4B3CE35C" w14:textId="5F494871" w:rsidR="00127684" w:rsidRDefault="00E71321" w:rsidP="006B0BF5">
      <w:pPr>
        <w:rPr>
          <w:rtl/>
        </w:rPr>
      </w:pPr>
      <w:r>
        <w:rPr>
          <w:rFonts w:hint="cs"/>
          <w:rtl/>
        </w:rPr>
        <w:t>יש 2 פלגים בחב"ד</w:t>
      </w:r>
      <w:r w:rsidR="00232AC9">
        <w:rPr>
          <w:rFonts w:hint="cs"/>
          <w:rtl/>
        </w:rPr>
        <w:t xml:space="preserve"> לפי אמונתם לגבי האדמו"ר האחרון</w:t>
      </w:r>
      <w:r>
        <w:rPr>
          <w:rFonts w:hint="cs"/>
          <w:rtl/>
        </w:rPr>
        <w:t xml:space="preserve">- </w:t>
      </w:r>
      <w:r w:rsidR="00232AC9">
        <w:rPr>
          <w:rFonts w:hint="cs"/>
          <w:rtl/>
        </w:rPr>
        <w:t xml:space="preserve">יש </w:t>
      </w:r>
      <w:r>
        <w:rPr>
          <w:rFonts w:hint="cs"/>
          <w:rtl/>
        </w:rPr>
        <w:t>פלג שמאמין שהוא חי בדרך כלשהי ו</w:t>
      </w:r>
      <w:r w:rsidR="00232AC9">
        <w:rPr>
          <w:rFonts w:hint="cs"/>
          <w:rtl/>
        </w:rPr>
        <w:t xml:space="preserve">יש </w:t>
      </w:r>
      <w:r>
        <w:rPr>
          <w:rFonts w:hint="cs"/>
          <w:rtl/>
        </w:rPr>
        <w:t>פלג שמאמין שהוא הלך לעולם האמת. האתר</w:t>
      </w:r>
      <w:r w:rsidR="002B4729">
        <w:rPr>
          <w:rFonts w:hint="cs"/>
          <w:rtl/>
        </w:rPr>
        <w:t xml:space="preserve"> שקם הוא הפלג שמאמין שהרבי עדיין חי, זהו הפלג השולט יותר בארץ. אך בעולם הפלג החזק יותר הוא הפלג שמאמין שהרבי נפטר. </w:t>
      </w:r>
      <w:r w:rsidR="00127684">
        <w:rPr>
          <w:rFonts w:hint="cs"/>
          <w:rtl/>
        </w:rPr>
        <w:t xml:space="preserve">אנחנו יודעים שהאתר הוקם ע"י הפלג המשיחי כיוון שהסיסמא שלהם "יחי אדוננו ומורנו מלך המשיח לעולם ועד" כתובה באתר. </w:t>
      </w:r>
    </w:p>
    <w:p w14:paraId="16F878AB" w14:textId="6B78D5D2" w:rsidR="00F761B0" w:rsidRDefault="00F761B0" w:rsidP="00574634">
      <w:pPr>
        <w:rPr>
          <w:rtl/>
        </w:rPr>
      </w:pPr>
      <w:r>
        <w:rPr>
          <w:rFonts w:hint="cs"/>
          <w:rtl/>
        </w:rPr>
        <w:t>בדף הכניסה, האתר מציין כמה שאלות יש בארכיון. תוך 3 שנים</w:t>
      </w:r>
      <w:r w:rsidR="006B0BF5">
        <w:rPr>
          <w:rFonts w:hint="cs"/>
          <w:rtl/>
        </w:rPr>
        <w:t>, עד 2019,</w:t>
      </w:r>
      <w:r>
        <w:rPr>
          <w:rFonts w:hint="cs"/>
          <w:rtl/>
        </w:rPr>
        <w:t xml:space="preserve"> יש באתר יותר מ120,000 שו"תים בארכיון. היום, המספר כבר </w:t>
      </w:r>
      <w:r w:rsidR="00976300">
        <w:rPr>
          <w:rFonts w:hint="cs"/>
          <w:rtl/>
        </w:rPr>
        <w:t xml:space="preserve">חצה את </w:t>
      </w:r>
      <w:r w:rsidR="00BA5399">
        <w:rPr>
          <w:rFonts w:hint="cs"/>
          <w:rtl/>
        </w:rPr>
        <w:t>220</w:t>
      </w:r>
      <w:r w:rsidR="00976300">
        <w:rPr>
          <w:rFonts w:hint="cs"/>
          <w:rtl/>
        </w:rPr>
        <w:t>,000 תשובות.</w:t>
      </w:r>
      <w:r w:rsidR="0000197D">
        <w:rPr>
          <w:rFonts w:hint="cs"/>
          <w:rtl/>
        </w:rPr>
        <w:t xml:space="preserve"> זה גידול מדהים, ורק באתר אחד.</w:t>
      </w:r>
    </w:p>
    <w:p w14:paraId="34340C63" w14:textId="7F7EAED1" w:rsidR="00B03142" w:rsidRDefault="00B03142" w:rsidP="00574634">
      <w:pPr>
        <w:rPr>
          <w:rtl/>
        </w:rPr>
      </w:pPr>
      <w:r>
        <w:rPr>
          <w:rFonts w:hint="cs"/>
          <w:rtl/>
        </w:rPr>
        <w:t>נראה 2 תשובות מהאתר של חבד:</w:t>
      </w:r>
    </w:p>
    <w:p w14:paraId="3A058E6C" w14:textId="09E1855E" w:rsidR="00B03142" w:rsidRPr="00136F4C" w:rsidRDefault="003F3F44" w:rsidP="00574634">
      <w:pPr>
        <w:rPr>
          <w:rStyle w:val="a9"/>
          <w:rtl/>
        </w:rPr>
      </w:pPr>
      <w:r>
        <w:rPr>
          <w:rFonts w:hint="cs"/>
          <w:rtl/>
        </w:rPr>
        <w:t xml:space="preserve">1. </w:t>
      </w:r>
      <w:r w:rsidRPr="00136F4C">
        <w:rPr>
          <w:rStyle w:val="a9"/>
          <w:rFonts w:hint="cs"/>
          <w:rtl/>
        </w:rPr>
        <w:t>"</w:t>
      </w:r>
      <w:r w:rsidR="00B03142" w:rsidRPr="00136F4C">
        <w:rPr>
          <w:rStyle w:val="a9"/>
          <w:rFonts w:hint="cs"/>
          <w:rtl/>
        </w:rPr>
        <w:t>ש. מצאתי מזלג בשרי בין הכלים החלביים. מה דינו?</w:t>
      </w:r>
    </w:p>
    <w:p w14:paraId="2C7D8F6D" w14:textId="3907F1B7" w:rsidR="00B03142" w:rsidRPr="00136F4C" w:rsidRDefault="00136F4C" w:rsidP="00136F4C">
      <w:pPr>
        <w:rPr>
          <w:rStyle w:val="a9"/>
          <w:rtl/>
        </w:rPr>
      </w:pPr>
      <w:r>
        <w:rPr>
          <w:rStyle w:val="a9"/>
          <w:rFonts w:hint="cs"/>
          <w:rtl/>
        </w:rPr>
        <w:t xml:space="preserve">        </w:t>
      </w:r>
      <w:r w:rsidR="00B03142" w:rsidRPr="00136F4C">
        <w:rPr>
          <w:rStyle w:val="a9"/>
          <w:rFonts w:hint="cs"/>
          <w:rtl/>
        </w:rPr>
        <w:t>ת. המזלג בסדר ואינו זקוק להכשרה, כי כשלא ידוע מה נעשה בכלי לא חוששים שנעשה טרף".</w:t>
      </w:r>
    </w:p>
    <w:p w14:paraId="37DE3E2F" w14:textId="5D15BE9C" w:rsidR="00B03142" w:rsidRDefault="00695BA6" w:rsidP="00574634">
      <w:pPr>
        <w:rPr>
          <w:rtl/>
        </w:rPr>
      </w:pPr>
      <w:r w:rsidRPr="00793814">
        <w:rPr>
          <w:rFonts w:hint="cs"/>
          <w:u w:val="single"/>
          <w:rtl/>
        </w:rPr>
        <w:t xml:space="preserve">זו </w:t>
      </w:r>
      <w:r w:rsidR="00802F54" w:rsidRPr="00793814">
        <w:rPr>
          <w:rFonts w:hint="cs"/>
          <w:u w:val="single"/>
          <w:rtl/>
        </w:rPr>
        <w:t>דוג' קלאסית ל</w:t>
      </w:r>
      <w:r w:rsidRPr="00793814">
        <w:rPr>
          <w:rFonts w:hint="cs"/>
          <w:u w:val="single"/>
          <w:rtl/>
        </w:rPr>
        <w:t>שאלה הלכתית סטנדרטית, אין פה חידוש</w:t>
      </w:r>
      <w:r>
        <w:rPr>
          <w:rFonts w:hint="cs"/>
          <w:rtl/>
        </w:rPr>
        <w:t xml:space="preserve">. לכן זו לא שאלה שמגיעה לפוסק, אלא למורה הוראה. </w:t>
      </w:r>
      <w:r w:rsidR="00136D89">
        <w:rPr>
          <w:rFonts w:hint="cs"/>
          <w:rtl/>
        </w:rPr>
        <w:t>לשאלה זו יש מעל 200 צפיות.</w:t>
      </w:r>
    </w:p>
    <w:p w14:paraId="111625F2" w14:textId="6AE16B15" w:rsidR="000E3599" w:rsidRPr="00136F4C" w:rsidRDefault="007F4DA1" w:rsidP="00574634">
      <w:pPr>
        <w:rPr>
          <w:rStyle w:val="a9"/>
          <w:rtl/>
        </w:rPr>
      </w:pPr>
      <w:r>
        <w:rPr>
          <w:rFonts w:hint="cs"/>
          <w:rtl/>
        </w:rPr>
        <w:t xml:space="preserve">2. </w:t>
      </w:r>
      <w:r w:rsidRPr="00136F4C">
        <w:rPr>
          <w:rStyle w:val="a9"/>
          <w:rFonts w:hint="cs"/>
          <w:rtl/>
        </w:rPr>
        <w:t>"ש. האם יש עניין להתחתן דווקא בכפר חב"ד?</w:t>
      </w:r>
    </w:p>
    <w:p w14:paraId="64D5FB8A" w14:textId="3E1927D2" w:rsidR="007F4DA1" w:rsidRPr="00136F4C" w:rsidRDefault="007F4DA1" w:rsidP="00574634">
      <w:pPr>
        <w:rPr>
          <w:rStyle w:val="a9"/>
          <w:rtl/>
        </w:rPr>
      </w:pPr>
      <w:r w:rsidRPr="00136F4C">
        <w:rPr>
          <w:rStyle w:val="a9"/>
          <w:rFonts w:hint="cs"/>
          <w:rtl/>
        </w:rPr>
        <w:t>ת. אכן יש עניין, וכפי שכותב</w:t>
      </w:r>
      <w:r w:rsidR="000F44A8" w:rsidRPr="00136F4C">
        <w:rPr>
          <w:rStyle w:val="a9"/>
          <w:rFonts w:hint="cs"/>
          <w:rtl/>
        </w:rPr>
        <w:t xml:space="preserve"> </w:t>
      </w:r>
      <w:r w:rsidR="006B641A" w:rsidRPr="00136F4C">
        <w:rPr>
          <w:rStyle w:val="a9"/>
          <w:rFonts w:hint="cs"/>
          <w:rtl/>
        </w:rPr>
        <w:t xml:space="preserve">כ"ק אד"ש (כבוד קדושת אדמו"ר שליטא (הנוכחי)): "זמן החתונה ומיקומה </w:t>
      </w:r>
      <w:r w:rsidR="006B641A" w:rsidRPr="00136F4C">
        <w:rPr>
          <w:rStyle w:val="a9"/>
          <w:rtl/>
        </w:rPr>
        <w:t>–</w:t>
      </w:r>
      <w:r w:rsidR="006B641A" w:rsidRPr="00136F4C">
        <w:rPr>
          <w:rStyle w:val="a9"/>
          <w:rFonts w:hint="cs"/>
          <w:rtl/>
        </w:rPr>
        <w:t xml:space="preserve"> כפי שיתדברו שני הצדדים. ופשט שמה שטוב שתהי' בכפר חב"ד. אשר שם ציווה ד' את הברכה"."</w:t>
      </w:r>
    </w:p>
    <w:p w14:paraId="7E53B569" w14:textId="3BD00639" w:rsidR="007F4DA1" w:rsidRDefault="007F4DA1" w:rsidP="00574634">
      <w:pPr>
        <w:rPr>
          <w:rtl/>
        </w:rPr>
      </w:pPr>
      <w:r>
        <w:rPr>
          <w:rFonts w:hint="cs"/>
          <w:rtl/>
        </w:rPr>
        <w:t xml:space="preserve">מהשאלה אנחנו מבינים שיש מסורת </w:t>
      </w:r>
      <w:r w:rsidR="000F44A8">
        <w:rPr>
          <w:rFonts w:hint="cs"/>
          <w:rtl/>
        </w:rPr>
        <w:t>בחסידות חב"ד להתחתן בכפר חב"ד</w:t>
      </w:r>
      <w:r w:rsidR="006B641A">
        <w:rPr>
          <w:rFonts w:hint="cs"/>
          <w:rtl/>
        </w:rPr>
        <w:t xml:space="preserve">. מהתשובה אנחנו מבינים </w:t>
      </w:r>
      <w:r w:rsidR="00A53933">
        <w:rPr>
          <w:rFonts w:hint="cs"/>
          <w:rtl/>
        </w:rPr>
        <w:t>ש</w:t>
      </w:r>
      <w:r w:rsidR="00ED2353">
        <w:rPr>
          <w:rFonts w:hint="cs"/>
          <w:rtl/>
        </w:rPr>
        <w:t>"יש עניין". עניין הכוונה מסורת ולא הלכה. המשיב</w:t>
      </w:r>
      <w:r w:rsidR="00136D89">
        <w:rPr>
          <w:rFonts w:hint="cs"/>
          <w:rtl/>
        </w:rPr>
        <w:t xml:space="preserve"> מצטט איזו אמירת אגב שאמר האדמו"ר. לשאלה זו יש מעל 500 צפיות למרות שהיא אינה הלכתית</w:t>
      </w:r>
      <w:r w:rsidR="000F554D">
        <w:rPr>
          <w:rFonts w:hint="cs"/>
          <w:rtl/>
        </w:rPr>
        <w:t xml:space="preserve"> והתשובה אינה פסק הלכה, אלא שאלה ששואלים רב</w:t>
      </w:r>
      <w:r w:rsidR="00136D89">
        <w:rPr>
          <w:rFonts w:hint="cs"/>
          <w:rtl/>
        </w:rPr>
        <w:t>.</w:t>
      </w:r>
    </w:p>
    <w:p w14:paraId="2C025008" w14:textId="6B89B3F2" w:rsidR="00136D89" w:rsidRDefault="00136D89" w:rsidP="00574634">
      <w:pPr>
        <w:rPr>
          <w:rtl/>
        </w:rPr>
      </w:pPr>
      <w:r>
        <w:rPr>
          <w:rFonts w:hint="cs"/>
          <w:rtl/>
        </w:rPr>
        <w:t>עד כה תיארנו את התופעה והממדים שלה</w:t>
      </w:r>
      <w:r w:rsidR="00297605">
        <w:rPr>
          <w:rFonts w:hint="cs"/>
          <w:rtl/>
        </w:rPr>
        <w:t xml:space="preserve">. </w:t>
      </w:r>
      <w:r w:rsidR="00CB47F7">
        <w:rPr>
          <w:rFonts w:hint="cs"/>
          <w:rtl/>
        </w:rPr>
        <w:t>כעת נעבור למק</w:t>
      </w:r>
      <w:r w:rsidR="00BB400E">
        <w:rPr>
          <w:rFonts w:hint="cs"/>
          <w:rtl/>
        </w:rPr>
        <w:t xml:space="preserve">בץ </w:t>
      </w:r>
      <w:r w:rsidR="00CB47F7">
        <w:rPr>
          <w:rFonts w:hint="cs"/>
          <w:rtl/>
        </w:rPr>
        <w:t>שאלות</w:t>
      </w:r>
      <w:r w:rsidR="00BB400E">
        <w:rPr>
          <w:rFonts w:hint="cs"/>
          <w:rtl/>
        </w:rPr>
        <w:t>:</w:t>
      </w:r>
    </w:p>
    <w:p w14:paraId="1CC940C7" w14:textId="15D9D98F" w:rsidR="00BB400E" w:rsidRDefault="00BB400E" w:rsidP="00BC2E6E">
      <w:pPr>
        <w:rPr>
          <w:rtl/>
        </w:rPr>
      </w:pPr>
      <w:r>
        <w:rPr>
          <w:rFonts w:hint="cs"/>
          <w:rtl/>
        </w:rPr>
        <w:t>1. שאלה שנשאלה ב2005 באתר כיפה ועוסקת בנהלי הכשרות סביב הסושי-</w:t>
      </w:r>
      <w:r w:rsidR="00BC2E6E">
        <w:rPr>
          <w:rFonts w:hint="cs"/>
          <w:rtl/>
        </w:rPr>
        <w:t xml:space="preserve"> </w:t>
      </w:r>
      <w:r w:rsidR="00BC2E6E" w:rsidRPr="00BC2E6E">
        <w:rPr>
          <w:rtl/>
        </w:rPr>
        <w:t>האם אצה של סושי היא כשרה בכל מצב או שיש רק אצות מסוימות שהן כשרות?</w:t>
      </w:r>
      <w:r w:rsidR="00D14DBA">
        <w:rPr>
          <w:rFonts w:hint="cs"/>
          <w:rtl/>
        </w:rPr>
        <w:t xml:space="preserve"> </w:t>
      </w:r>
      <w:r w:rsidR="00D14DBA">
        <w:rPr>
          <w:rtl/>
        </w:rPr>
        <w:t>סושי לא מופיע בשולחן ערוך, זה מאכל יחסית חדש, אז השואל תוהה מה הם נהלי הכשרות סביבו. המשיב עונה שצריך כשרות מכיוון שיכולה להיות בעיה של חרקים או של עיבוד האצות עם שומן מהחי.</w:t>
      </w:r>
    </w:p>
    <w:p w14:paraId="277726C5" w14:textId="1FBD2E9C" w:rsidR="00BB400E" w:rsidRDefault="00EF6D3D" w:rsidP="00574634">
      <w:pPr>
        <w:rPr>
          <w:rtl/>
        </w:rPr>
      </w:pPr>
      <w:r>
        <w:rPr>
          <w:rFonts w:hint="cs"/>
          <w:rtl/>
        </w:rPr>
        <w:t>הרב משיב ועונה תשובה קצרה, נ</w:t>
      </w:r>
      <w:r w:rsidR="00FA6926">
        <w:rPr>
          <w:rFonts w:hint="cs"/>
          <w:rtl/>
        </w:rPr>
        <w:t>ג</w:t>
      </w:r>
      <w:r>
        <w:rPr>
          <w:rFonts w:hint="cs"/>
          <w:rtl/>
        </w:rPr>
        <w:t xml:space="preserve">ישה ומובנת. </w:t>
      </w:r>
      <w:r w:rsidRPr="003E2F97">
        <w:rPr>
          <w:rFonts w:hint="cs"/>
          <w:u w:val="single"/>
          <w:rtl/>
        </w:rPr>
        <w:t>מה שחסר פה הוא דיון במקורות ופירוט</w:t>
      </w:r>
      <w:r>
        <w:rPr>
          <w:rFonts w:hint="cs"/>
          <w:rtl/>
        </w:rPr>
        <w:t>. אך זהו האופי של המדיה, אין ציפייה לכתיבת מסות הלכתיות ופלפולים</w:t>
      </w:r>
      <w:r w:rsidR="00A14C22">
        <w:rPr>
          <w:rFonts w:hint="cs"/>
          <w:rtl/>
        </w:rPr>
        <w:t>. הביקוש הוא לתשובה עניינית וכך היא מתקבלת.</w:t>
      </w:r>
    </w:p>
    <w:p w14:paraId="0D8247E0" w14:textId="745BFD55" w:rsidR="00A14C22" w:rsidRDefault="00A14C22" w:rsidP="00574634">
      <w:pPr>
        <w:rPr>
          <w:rtl/>
        </w:rPr>
      </w:pPr>
      <w:r>
        <w:rPr>
          <w:rFonts w:hint="cs"/>
          <w:rtl/>
        </w:rPr>
        <w:t>2.</w:t>
      </w:r>
      <w:r w:rsidR="00500C85">
        <w:rPr>
          <w:rFonts w:hint="cs"/>
          <w:rtl/>
        </w:rPr>
        <w:t xml:space="preserve"> שאלה</w:t>
      </w:r>
      <w:r w:rsidR="00B1024C">
        <w:rPr>
          <w:rFonts w:hint="cs"/>
          <w:rtl/>
        </w:rPr>
        <w:t xml:space="preserve"> נוספת מאתר כיפה- </w:t>
      </w:r>
      <w:r w:rsidR="00B1024C">
        <w:rPr>
          <w:rtl/>
        </w:rPr>
        <w:t>מה הבעיה בכך שבת יושבת עם חברותיה בבר ולשתות שתיה חריפה עם חברות? השואלת מניחה שהדבר אסור, ורוצה לדעת מה המקור.</w:t>
      </w:r>
    </w:p>
    <w:p w14:paraId="21157EF3" w14:textId="66CC3CBB" w:rsidR="00E830E6" w:rsidRPr="003E2F97" w:rsidRDefault="00C34427" w:rsidP="003E2F97">
      <w:pPr>
        <w:rPr>
          <w:u w:val="single"/>
          <w:rtl/>
        </w:rPr>
      </w:pPr>
      <w:r>
        <w:rPr>
          <w:rFonts w:hint="cs"/>
          <w:rtl/>
        </w:rPr>
        <w:t>מהשאלה נשמע כי השואלת לא פתחה ספרים, אלא היא מרגישה שיש איזו בעיה ופונה להתייעצות עם הרב</w:t>
      </w:r>
      <w:r w:rsidR="00500C85">
        <w:rPr>
          <w:rFonts w:hint="cs"/>
          <w:rtl/>
        </w:rPr>
        <w:t xml:space="preserve">. </w:t>
      </w:r>
      <w:r w:rsidR="007D2CF2">
        <w:rPr>
          <w:rFonts w:hint="cs"/>
          <w:rtl/>
        </w:rPr>
        <w:t>המשיב אכן אומר שזה לא מתאים שבת ישראל תשב בבר ותשתכר, זהו בילוי ריק ואינה הדרך היהודית. המשיב חותם בשמו ומציין כי אינו רב.</w:t>
      </w:r>
      <w:r w:rsidR="003E2F97">
        <w:rPr>
          <w:rFonts w:hint="cs"/>
          <w:rtl/>
        </w:rPr>
        <w:t xml:space="preserve"> </w:t>
      </w:r>
      <w:r w:rsidR="00E830E6">
        <w:rPr>
          <w:rFonts w:hint="cs"/>
          <w:rtl/>
        </w:rPr>
        <w:t xml:space="preserve">בשו"תים אנחנו מצפים לתשובה מרב. זו שאלה שהופנתה לישיבת פ"ת, והמשיבים הם מי שלומדים לרבנות. המשיב מציין שאינו רב ולכן </w:t>
      </w:r>
      <w:r w:rsidR="00E830E6" w:rsidRPr="003E2F97">
        <w:rPr>
          <w:rFonts w:hint="cs"/>
          <w:u w:val="single"/>
          <w:rtl/>
        </w:rPr>
        <w:t>התשובה היא עצה הלכתית ואינה פסק הלכה.</w:t>
      </w:r>
    </w:p>
    <w:p w14:paraId="03962840" w14:textId="2587C9E7" w:rsidR="00E830E6" w:rsidRDefault="00E830E6" w:rsidP="00574634">
      <w:pPr>
        <w:rPr>
          <w:rtl/>
        </w:rPr>
      </w:pPr>
      <w:r>
        <w:rPr>
          <w:rFonts w:hint="cs"/>
          <w:rtl/>
        </w:rPr>
        <w:t xml:space="preserve">3. שאלה שנשאלה ב2007 </w:t>
      </w:r>
      <w:r w:rsidR="003C5219">
        <w:rPr>
          <w:rFonts w:hint="cs"/>
          <w:rtl/>
        </w:rPr>
        <w:t>באתר כיפה:</w:t>
      </w:r>
      <w:r w:rsidR="008E48B7" w:rsidRPr="008E48B7">
        <w:rPr>
          <w:rtl/>
        </w:rPr>
        <w:t xml:space="preserve"> </w:t>
      </w:r>
      <w:r w:rsidR="008E48B7">
        <w:rPr>
          <w:rtl/>
        </w:rPr>
        <w:t>האם מותר ללמוד קראטה או שיש בזה אלימות סתם?</w:t>
      </w:r>
    </w:p>
    <w:p w14:paraId="73C42EB2" w14:textId="0B3CCA1D" w:rsidR="003C5219" w:rsidRDefault="003C5219" w:rsidP="00574634">
      <w:pPr>
        <w:rPr>
          <w:rtl/>
        </w:rPr>
      </w:pPr>
      <w:r>
        <w:rPr>
          <w:rFonts w:hint="cs"/>
          <w:rtl/>
        </w:rPr>
        <w:t>מהרקע אנחנו מבינים שמדובר בתלמיד ישיבה תיכונית שרוצה ללמוד אומנויות לחימה, כיתר חבריו. אך אימו לא מסכימה לו ולכן הם החליטו לעשות שאלת רב.</w:t>
      </w:r>
    </w:p>
    <w:p w14:paraId="362283BE" w14:textId="0E7BB99D" w:rsidR="003C5219" w:rsidRDefault="003C5219" w:rsidP="00574634">
      <w:pPr>
        <w:rPr>
          <w:rtl/>
        </w:rPr>
      </w:pPr>
      <w:r>
        <w:rPr>
          <w:rFonts w:hint="cs"/>
          <w:rtl/>
        </w:rPr>
        <w:t xml:space="preserve">התלמיד קונה לעצמו 'תעודת ביטוח', הוא לא חייב להראות את התשובה לאמא שלו אם הוא לא רוצה. אנחנו </w:t>
      </w:r>
      <w:r w:rsidR="006E2521">
        <w:rPr>
          <w:rFonts w:hint="cs"/>
          <w:rtl/>
        </w:rPr>
        <w:t>השאלה לא מנוסחת בצורה גבוהה ואין כאן רחשי כבוד למשיב או חקירת הנושא טרם השאלה ("אני יודע שיש מקור")</w:t>
      </w:r>
      <w:r w:rsidR="009F3B10">
        <w:rPr>
          <w:rFonts w:hint="cs"/>
          <w:rtl/>
        </w:rPr>
        <w:t>.</w:t>
      </w:r>
    </w:p>
    <w:p w14:paraId="62318694" w14:textId="45BFA533" w:rsidR="006E2521" w:rsidRPr="003F2219" w:rsidRDefault="006E2521" w:rsidP="00574634">
      <w:pPr>
        <w:rPr>
          <w:u w:val="single"/>
          <w:rtl/>
        </w:rPr>
      </w:pPr>
      <w:r>
        <w:rPr>
          <w:rFonts w:hint="cs"/>
          <w:rtl/>
        </w:rPr>
        <w:t xml:space="preserve">המשיב עונה כי </w:t>
      </w:r>
      <w:r w:rsidR="00061E91">
        <w:rPr>
          <w:rFonts w:hint="cs"/>
          <w:rtl/>
        </w:rPr>
        <w:t>הילד יכול ללמוד קראה אם הוא רוצה להגן על עצמו ובני משפחתו ורוצה לשפר את בריאותו. המשיב הוא חיים דב בריסק מצוות ישיבת הר עציון. גם כאן, מדובר בתלמיד ישיבה ולא ברב.</w:t>
      </w:r>
      <w:r w:rsidR="003F2219">
        <w:rPr>
          <w:rFonts w:hint="cs"/>
          <w:rtl/>
        </w:rPr>
        <w:t xml:space="preserve"> </w:t>
      </w:r>
    </w:p>
    <w:p w14:paraId="1962605C" w14:textId="289917A1" w:rsidR="00061E91" w:rsidRPr="003F2219" w:rsidRDefault="00061E91" w:rsidP="00574634">
      <w:pPr>
        <w:rPr>
          <w:u w:val="single"/>
          <w:rtl/>
        </w:rPr>
      </w:pPr>
      <w:r w:rsidRPr="003F2219">
        <w:rPr>
          <w:rFonts w:hint="cs"/>
          <w:u w:val="single"/>
          <w:rtl/>
        </w:rPr>
        <w:t>אנחנו יכולים לראות במקרים אלו כהתמחות/התלמדות של לומדים לרבנות.</w:t>
      </w:r>
    </w:p>
    <w:p w14:paraId="7C216BCC" w14:textId="77777777" w:rsidR="005221F0" w:rsidRDefault="00061E91" w:rsidP="004B6597">
      <w:pPr>
        <w:rPr>
          <w:rtl/>
        </w:rPr>
      </w:pPr>
      <w:r>
        <w:rPr>
          <w:rFonts w:hint="cs"/>
          <w:rtl/>
        </w:rPr>
        <w:t>4. שאלה שנשאלה באתר כיפה ב2006:</w:t>
      </w:r>
      <w:r w:rsidR="004B6597">
        <w:rPr>
          <w:rFonts w:hint="cs"/>
          <w:rtl/>
        </w:rPr>
        <w:t xml:space="preserve"> </w:t>
      </w:r>
      <w:r w:rsidR="00AD330E">
        <w:rPr>
          <w:rFonts w:hint="cs"/>
          <w:rtl/>
        </w:rPr>
        <w:t xml:space="preserve">אנחנו יודעים שצריך לברך שהחיינו על רכב חדש, אך השאלה היא מה דין רכב </w:t>
      </w:r>
      <w:r w:rsidR="00CF0903">
        <w:rPr>
          <w:rFonts w:hint="cs"/>
          <w:rtl/>
        </w:rPr>
        <w:t>חברה שניתן בליסינג</w:t>
      </w:r>
      <w:r w:rsidR="004B6597">
        <w:rPr>
          <w:rFonts w:hint="cs"/>
          <w:rtl/>
        </w:rPr>
        <w:t xml:space="preserve"> כי הוא לא ממש של הנהג</w:t>
      </w:r>
      <w:r w:rsidR="00CF0903">
        <w:rPr>
          <w:rFonts w:hint="cs"/>
          <w:rtl/>
        </w:rPr>
        <w:t>. המשיב ענה שאין צורך כיוון שמדובר ברכ</w:t>
      </w:r>
      <w:r w:rsidR="004B6597">
        <w:rPr>
          <w:rFonts w:hint="cs"/>
          <w:rtl/>
        </w:rPr>
        <w:t>ב</w:t>
      </w:r>
      <w:r w:rsidR="00CF0903">
        <w:rPr>
          <w:rFonts w:hint="cs"/>
          <w:rtl/>
        </w:rPr>
        <w:t xml:space="preserve"> שלא בבעלות השואל.</w:t>
      </w:r>
      <w:r w:rsidR="005221F0">
        <w:rPr>
          <w:rFonts w:hint="cs"/>
          <w:rtl/>
        </w:rPr>
        <w:t xml:space="preserve"> </w:t>
      </w:r>
    </w:p>
    <w:p w14:paraId="03E59591" w14:textId="31A7CE9E" w:rsidR="00CF0903" w:rsidRDefault="005221F0" w:rsidP="005221F0">
      <w:pPr>
        <w:rPr>
          <w:rtl/>
        </w:rPr>
      </w:pPr>
      <w:r>
        <w:rPr>
          <w:rFonts w:hint="cs"/>
          <w:rtl/>
        </w:rPr>
        <w:t>על השאלה הזו ענה הרב רונן לוביץ וזהו אכן שו"ת, אך ל</w:t>
      </w:r>
      <w:r w:rsidR="00CF0903">
        <w:rPr>
          <w:rFonts w:hint="cs"/>
          <w:rtl/>
        </w:rPr>
        <w:t>צד התשובה יש פרסומת</w:t>
      </w:r>
      <w:r>
        <w:rPr>
          <w:rFonts w:hint="cs"/>
          <w:rtl/>
        </w:rPr>
        <w:t>.</w:t>
      </w:r>
      <w:r w:rsidR="00CF0903">
        <w:rPr>
          <w:rFonts w:hint="cs"/>
          <w:rtl/>
        </w:rPr>
        <w:t xml:space="preserve"> </w:t>
      </w:r>
      <w:r w:rsidR="00FF02DF">
        <w:rPr>
          <w:rFonts w:hint="cs"/>
          <w:rtl/>
        </w:rPr>
        <w:t>מכניסים פרסומות כי צריך דרך לממן את האתר. השאלה היא האם פרסומות קופצות מכבדות את המעמד?</w:t>
      </w:r>
      <w:r>
        <w:rPr>
          <w:rFonts w:hint="cs"/>
          <w:rtl/>
        </w:rPr>
        <w:t xml:space="preserve"> שהרי לפעמים יכולות להופיע פרסומות שאינן הולמות.</w:t>
      </w:r>
      <w:r w:rsidR="00FF02DF">
        <w:rPr>
          <w:rFonts w:hint="cs"/>
          <w:rtl/>
        </w:rPr>
        <w:t xml:space="preserve"> במהלך השנים, חלק מהאתרים </w:t>
      </w:r>
      <w:r w:rsidR="00225437">
        <w:rPr>
          <w:rFonts w:hint="cs"/>
          <w:rtl/>
        </w:rPr>
        <w:t>הורידו את הפרסומות.</w:t>
      </w:r>
    </w:p>
    <w:p w14:paraId="5927F2D6" w14:textId="47269080" w:rsidR="00847534" w:rsidRDefault="00225437" w:rsidP="00A379FE">
      <w:pPr>
        <w:rPr>
          <w:rtl/>
        </w:rPr>
      </w:pPr>
      <w:r>
        <w:rPr>
          <w:rFonts w:hint="cs"/>
          <w:rtl/>
        </w:rPr>
        <w:t>5. שאלה שהגיעה אל הרב חיים אליהו</w:t>
      </w:r>
      <w:r w:rsidR="00847534">
        <w:rPr>
          <w:rFonts w:hint="cs"/>
          <w:rtl/>
        </w:rPr>
        <w:t xml:space="preserve"> שעניינה בקורבנות לעתיד לבוא</w:t>
      </w:r>
      <w:r w:rsidR="00A379FE">
        <w:rPr>
          <w:rFonts w:hint="cs"/>
          <w:rtl/>
        </w:rPr>
        <w:t xml:space="preserve">- </w:t>
      </w:r>
      <w:r w:rsidR="00A379FE">
        <w:rPr>
          <w:rtl/>
        </w:rPr>
        <w:t>האם יהיו קורבנות בבית המקדש השלישי, מהחי או מהצומח וכיצד יש להתייחס לצמחונות לפי הרב קוק?</w:t>
      </w:r>
    </w:p>
    <w:p w14:paraId="3320E980" w14:textId="1F87717D" w:rsidR="00847534" w:rsidRPr="002424EC" w:rsidRDefault="00847534" w:rsidP="002048DB">
      <w:pPr>
        <w:rPr>
          <w:rtl/>
        </w:rPr>
      </w:pPr>
      <w:r>
        <w:rPr>
          <w:rFonts w:hint="cs"/>
          <w:rtl/>
        </w:rPr>
        <w:t>זו שאלה כבדה</w:t>
      </w:r>
      <w:r w:rsidR="00A44374">
        <w:rPr>
          <w:rFonts w:hint="cs"/>
          <w:rtl/>
        </w:rPr>
        <w:t xml:space="preserve"> שעוסקת בימי הגאולה</w:t>
      </w:r>
      <w:r>
        <w:rPr>
          <w:rFonts w:hint="cs"/>
          <w:rtl/>
        </w:rPr>
        <w:t xml:space="preserve">. </w:t>
      </w:r>
      <w:r w:rsidR="00A44374">
        <w:rPr>
          <w:rFonts w:hint="cs"/>
          <w:rtl/>
        </w:rPr>
        <w:t>הרב עונה בשתי שורות ובביטחון</w:t>
      </w:r>
      <w:r w:rsidR="006823AB">
        <w:rPr>
          <w:rFonts w:hint="cs"/>
          <w:rtl/>
        </w:rPr>
        <w:t xml:space="preserve">- </w:t>
      </w:r>
      <w:r w:rsidR="006823AB">
        <w:rPr>
          <w:rtl/>
        </w:rPr>
        <w:t>שיש שלבים לג</w:t>
      </w:r>
      <w:r w:rsidR="006823AB">
        <w:rPr>
          <w:rFonts w:hint="cs"/>
          <w:rtl/>
        </w:rPr>
        <w:t>א</w:t>
      </w:r>
      <w:r w:rsidR="006823AB">
        <w:rPr>
          <w:rtl/>
        </w:rPr>
        <w:t xml:space="preserve">ולה, בתחילה </w:t>
      </w:r>
      <w:r w:rsidR="006823AB">
        <w:rPr>
          <w:rFonts w:hint="cs"/>
          <w:rtl/>
        </w:rPr>
        <w:t xml:space="preserve">נקריב </w:t>
      </w:r>
      <w:r w:rsidR="006823AB">
        <w:rPr>
          <w:rtl/>
        </w:rPr>
        <w:t>מהחי ובהמשך רק מהצומח</w:t>
      </w:r>
      <w:r w:rsidR="000A59FA">
        <w:rPr>
          <w:rFonts w:hint="cs"/>
          <w:rtl/>
        </w:rPr>
        <w:t xml:space="preserve">. </w:t>
      </w:r>
      <w:r w:rsidR="002424EC">
        <w:rPr>
          <w:rtl/>
        </w:rPr>
        <w:t>לכאורה זו שאלה מאוד כבדה, עתידנית, ובוודאות לא ניתן לדעת בוודאות מה יהיה</w:t>
      </w:r>
      <w:r w:rsidR="002048DB">
        <w:rPr>
          <w:rFonts w:hint="cs"/>
          <w:rtl/>
        </w:rPr>
        <w:t>.</w:t>
      </w:r>
      <w:r w:rsidR="002424EC">
        <w:rPr>
          <w:rtl/>
        </w:rPr>
        <w:t xml:space="preserve"> </w:t>
      </w:r>
      <w:r w:rsidR="002424EC">
        <w:rPr>
          <w:rFonts w:hint="cs"/>
          <w:rtl/>
        </w:rPr>
        <w:t xml:space="preserve">לרב קוק </w:t>
      </w:r>
      <w:r w:rsidR="002048DB">
        <w:rPr>
          <w:rFonts w:hint="cs"/>
          <w:rtl/>
        </w:rPr>
        <w:t xml:space="preserve">לדוגמא </w:t>
      </w:r>
      <w:r w:rsidR="002424EC">
        <w:rPr>
          <w:rFonts w:hint="cs"/>
          <w:rtl/>
        </w:rPr>
        <w:t>יש מאמר ארוך על חזון הצמחונות</w:t>
      </w:r>
      <w:r w:rsidR="002048DB">
        <w:rPr>
          <w:rFonts w:hint="cs"/>
          <w:rtl/>
        </w:rPr>
        <w:t xml:space="preserve">, </w:t>
      </w:r>
      <w:r w:rsidR="002424EC">
        <w:rPr>
          <w:rtl/>
        </w:rPr>
        <w:t xml:space="preserve">אבל </w:t>
      </w:r>
      <w:r w:rsidR="002424EC">
        <w:rPr>
          <w:rFonts w:hint="cs"/>
          <w:rtl/>
        </w:rPr>
        <w:t>הרב</w:t>
      </w:r>
      <w:r w:rsidR="002424EC">
        <w:rPr>
          <w:rtl/>
        </w:rPr>
        <w:t xml:space="preserve"> כותב בהחלטיות</w:t>
      </w:r>
      <w:r w:rsidR="002048DB">
        <w:rPr>
          <w:rFonts w:hint="cs"/>
          <w:rtl/>
        </w:rPr>
        <w:t xml:space="preserve"> ובקצרה</w:t>
      </w:r>
      <w:r w:rsidR="002424EC">
        <w:rPr>
          <w:rtl/>
        </w:rPr>
        <w:t xml:space="preserve"> מה יהיה. </w:t>
      </w:r>
      <w:r w:rsidR="002048DB">
        <w:rPr>
          <w:rFonts w:hint="cs"/>
          <w:rtl/>
        </w:rPr>
        <w:t xml:space="preserve">לכן, </w:t>
      </w:r>
      <w:r w:rsidR="002424EC" w:rsidRPr="002048DB">
        <w:rPr>
          <w:u w:val="single"/>
          <w:rtl/>
        </w:rPr>
        <w:t>המדיום משפיע על התוכן</w:t>
      </w:r>
      <w:r w:rsidR="002424EC">
        <w:rPr>
          <w:rtl/>
        </w:rPr>
        <w:t xml:space="preserve">. </w:t>
      </w:r>
    </w:p>
    <w:p w14:paraId="31D6F849" w14:textId="5147217B" w:rsidR="00A34725" w:rsidRDefault="00510975" w:rsidP="00A34725">
      <w:pPr>
        <w:rPr>
          <w:b/>
          <w:bCs/>
          <w:rtl/>
        </w:rPr>
      </w:pPr>
      <w:r>
        <w:rPr>
          <w:rFonts w:hint="cs"/>
          <w:b/>
          <w:bCs/>
          <w:rtl/>
        </w:rPr>
        <w:t>רבנים וחוש הומור</w:t>
      </w:r>
    </w:p>
    <w:p w14:paraId="3CCBFB45" w14:textId="139A80D4" w:rsidR="003F2C40" w:rsidRDefault="00FE2C28" w:rsidP="00065969">
      <w:pPr>
        <w:rPr>
          <w:rtl/>
        </w:rPr>
      </w:pPr>
      <w:r>
        <w:rPr>
          <w:rFonts w:hint="cs"/>
          <w:rtl/>
        </w:rPr>
        <w:t xml:space="preserve">רבנים שונים, </w:t>
      </w:r>
      <w:r w:rsidR="00C26A6B">
        <w:rPr>
          <w:rFonts w:hint="cs"/>
          <w:rtl/>
        </w:rPr>
        <w:t xml:space="preserve">ובעיקר </w:t>
      </w:r>
      <w:r w:rsidR="009D3535">
        <w:rPr>
          <w:rFonts w:hint="cs"/>
          <w:rtl/>
        </w:rPr>
        <w:t xml:space="preserve">הרב אבינר </w:t>
      </w:r>
      <w:r w:rsidR="00075636">
        <w:rPr>
          <w:rFonts w:hint="cs"/>
          <w:rtl/>
        </w:rPr>
        <w:t>משיב</w:t>
      </w:r>
      <w:r w:rsidR="00C26A6B">
        <w:rPr>
          <w:rFonts w:hint="cs"/>
          <w:rtl/>
        </w:rPr>
        <w:t>ים</w:t>
      </w:r>
      <w:r w:rsidR="00075636">
        <w:rPr>
          <w:rFonts w:hint="cs"/>
          <w:rtl/>
        </w:rPr>
        <w:t xml:space="preserve"> לא מעט </w:t>
      </w:r>
      <w:r w:rsidR="009D3535" w:rsidRPr="009D3535">
        <w:rPr>
          <w:rFonts w:hint="cs"/>
          <w:rtl/>
        </w:rPr>
        <w:t>תשובות</w:t>
      </w:r>
      <w:r w:rsidR="00075636">
        <w:rPr>
          <w:rFonts w:hint="cs"/>
          <w:rtl/>
        </w:rPr>
        <w:t xml:space="preserve"> שנונות</w:t>
      </w:r>
      <w:r w:rsidR="007C193A">
        <w:rPr>
          <w:rFonts w:hint="cs"/>
          <w:rtl/>
        </w:rPr>
        <w:t xml:space="preserve"> </w:t>
      </w:r>
      <w:r w:rsidR="00C26A6B">
        <w:rPr>
          <w:rFonts w:hint="cs"/>
          <w:rtl/>
        </w:rPr>
        <w:t>ו</w:t>
      </w:r>
      <w:r w:rsidR="007C193A">
        <w:rPr>
          <w:rFonts w:hint="cs"/>
          <w:rtl/>
        </w:rPr>
        <w:t>ניחנים בלא מעט הומור עצמי.</w:t>
      </w:r>
      <w:r w:rsidR="00065969">
        <w:rPr>
          <w:rFonts w:hint="cs"/>
          <w:rtl/>
        </w:rPr>
        <w:t xml:space="preserve"> </w:t>
      </w:r>
      <w:r w:rsidR="00146D87">
        <w:rPr>
          <w:rFonts w:hint="cs"/>
          <w:rtl/>
        </w:rPr>
        <w:t>שיר האנדרדוס צוחק על השואלים</w:t>
      </w:r>
      <w:r w:rsidR="006162B3">
        <w:rPr>
          <w:rFonts w:hint="cs"/>
          <w:rtl/>
        </w:rPr>
        <w:t xml:space="preserve"> ששואלים שאלות שלא מכבדות את המשיב. </w:t>
      </w:r>
      <w:r w:rsidR="0050554D">
        <w:rPr>
          <w:rFonts w:hint="cs"/>
          <w:rtl/>
        </w:rPr>
        <w:t>אך יש גם תופעה שלועגת לתשובות.</w:t>
      </w:r>
    </w:p>
    <w:p w14:paraId="5FD7BD75" w14:textId="77777777" w:rsidR="00AA74EF" w:rsidRPr="00C83673" w:rsidRDefault="00AA74EF" w:rsidP="0050554D">
      <w:pPr>
        <w:rPr>
          <w:rStyle w:val="aa"/>
          <w:rtl/>
        </w:rPr>
      </w:pPr>
      <w:r w:rsidRPr="00C83673">
        <w:rPr>
          <w:rStyle w:val="aa"/>
          <w:rFonts w:hint="cs"/>
          <w:rtl/>
        </w:rPr>
        <w:t xml:space="preserve">לסיכום </w:t>
      </w:r>
      <w:r w:rsidRPr="00C83673">
        <w:rPr>
          <w:rStyle w:val="aa"/>
          <w:rtl/>
        </w:rPr>
        <w:t>–</w:t>
      </w:r>
      <w:r w:rsidRPr="00C83673">
        <w:rPr>
          <w:rStyle w:val="aa"/>
          <w:rFonts w:hint="cs"/>
          <w:rtl/>
        </w:rPr>
        <w:t xml:space="preserve"> הערכת התופעה</w:t>
      </w:r>
    </w:p>
    <w:p w14:paraId="4C8FE3FF" w14:textId="00BDCBF8" w:rsidR="0050554D" w:rsidRPr="009D6152" w:rsidRDefault="00AA74EF" w:rsidP="00AA74EF">
      <w:pPr>
        <w:pStyle w:val="a8"/>
        <w:numPr>
          <w:ilvl w:val="0"/>
          <w:numId w:val="1"/>
        </w:numPr>
      </w:pPr>
      <w:r w:rsidRPr="009D6152">
        <w:rPr>
          <w:rFonts w:hint="cs"/>
          <w:rtl/>
        </w:rPr>
        <w:t>לקרוא את מאמר יתרונות וחסרונות השו"ת האלקטרוני</w:t>
      </w:r>
    </w:p>
    <w:p w14:paraId="0C46A258" w14:textId="07420C37" w:rsidR="00AA74EF" w:rsidRPr="00AA74EF" w:rsidRDefault="00AA74EF" w:rsidP="00AA74EF">
      <w:pPr>
        <w:pStyle w:val="a8"/>
        <w:numPr>
          <w:ilvl w:val="0"/>
          <w:numId w:val="1"/>
        </w:numPr>
        <w:rPr>
          <w:b/>
          <w:bCs/>
        </w:rPr>
      </w:pPr>
      <w:r>
        <w:rPr>
          <w:rFonts w:hint="cs"/>
          <w:rtl/>
        </w:rPr>
        <w:t xml:space="preserve">השו"ת האלקטרוני ניחן </w:t>
      </w:r>
      <w:r w:rsidRPr="00A52E01">
        <w:rPr>
          <w:rFonts w:hint="cs"/>
          <w:u w:val="single"/>
          <w:rtl/>
        </w:rPr>
        <w:t>בהרחבת מעגל</w:t>
      </w:r>
      <w:r w:rsidR="00A52E01" w:rsidRPr="00A52E01">
        <w:rPr>
          <w:rFonts w:hint="cs"/>
          <w:u w:val="single"/>
          <w:rtl/>
        </w:rPr>
        <w:t xml:space="preserve"> השו"ת</w:t>
      </w:r>
      <w:r w:rsidR="00A52E01">
        <w:rPr>
          <w:rFonts w:hint="cs"/>
          <w:rtl/>
        </w:rPr>
        <w:t xml:space="preserve"> </w:t>
      </w:r>
      <w:r>
        <w:rPr>
          <w:rFonts w:hint="cs"/>
          <w:rtl/>
        </w:rPr>
        <w:t>- שואלים, משיבים ומשיבות.</w:t>
      </w:r>
    </w:p>
    <w:p w14:paraId="7C93F4D4" w14:textId="7AC4DBB9" w:rsidR="00AA74EF" w:rsidRDefault="00A52E01" w:rsidP="00AA74EF">
      <w:pPr>
        <w:pStyle w:val="a8"/>
        <w:numPr>
          <w:ilvl w:val="0"/>
          <w:numId w:val="1"/>
        </w:numPr>
      </w:pPr>
      <w:r w:rsidRPr="00A52E01">
        <w:rPr>
          <w:rFonts w:hint="cs"/>
          <w:u w:val="single"/>
          <w:rtl/>
        </w:rPr>
        <w:t>הנגשת</w:t>
      </w:r>
      <w:r>
        <w:rPr>
          <w:rFonts w:hint="cs"/>
          <w:u w:val="single"/>
          <w:rtl/>
        </w:rPr>
        <w:t xml:space="preserve"> התשובה</w:t>
      </w:r>
      <w:r>
        <w:rPr>
          <w:rFonts w:hint="cs"/>
          <w:rtl/>
        </w:rPr>
        <w:t>- מהירות, זמינות, חיפוש, שפה, עלות וכיו"ב.</w:t>
      </w:r>
    </w:p>
    <w:p w14:paraId="6D2E390C" w14:textId="233BA989" w:rsidR="00A52E01" w:rsidRDefault="00A52E01" w:rsidP="00AA74EF">
      <w:pPr>
        <w:pStyle w:val="a8"/>
        <w:numPr>
          <w:ilvl w:val="0"/>
          <w:numId w:val="1"/>
        </w:numPr>
      </w:pPr>
      <w:r>
        <w:rPr>
          <w:rFonts w:hint="cs"/>
          <w:u w:val="single"/>
          <w:rtl/>
        </w:rPr>
        <w:t>אנונימיות</w:t>
      </w:r>
      <w:r w:rsidRPr="00A52E01">
        <w:rPr>
          <w:rFonts w:hint="cs"/>
          <w:rtl/>
        </w:rPr>
        <w:t>-</w:t>
      </w:r>
      <w:r>
        <w:rPr>
          <w:rFonts w:hint="cs"/>
          <w:rtl/>
        </w:rPr>
        <w:t xml:space="preserve"> השואלים אנונימיים</w:t>
      </w:r>
    </w:p>
    <w:p w14:paraId="42E3A51E" w14:textId="318C0B16" w:rsidR="00A52E01" w:rsidRDefault="00A52E01" w:rsidP="00AA74EF">
      <w:pPr>
        <w:pStyle w:val="a8"/>
        <w:numPr>
          <w:ilvl w:val="0"/>
          <w:numId w:val="1"/>
        </w:numPr>
      </w:pPr>
      <w:r>
        <w:rPr>
          <w:rFonts w:hint="cs"/>
          <w:u w:val="single"/>
          <w:rtl/>
        </w:rPr>
        <w:t>נטול התייחסות אישית</w:t>
      </w:r>
      <w:r w:rsidRPr="00A52E01">
        <w:rPr>
          <w:rFonts w:hint="cs"/>
          <w:rtl/>
        </w:rPr>
        <w:t>-</w:t>
      </w:r>
      <w:r>
        <w:rPr>
          <w:rFonts w:hint="cs"/>
          <w:rtl/>
        </w:rPr>
        <w:t xml:space="preserve"> הרב לא יכול לדעת מה התשובה שמתאימה לשואל, אלא מה התשובה היבשה. זה יכול לגרום </w:t>
      </w:r>
      <w:r w:rsidRPr="00D62DC6">
        <w:rPr>
          <w:rFonts w:hint="cs"/>
          <w:u w:val="single"/>
          <w:rtl/>
        </w:rPr>
        <w:t>לפורמליזם משפטי</w:t>
      </w:r>
      <w:r w:rsidR="00D62DC6">
        <w:rPr>
          <w:rFonts w:hint="cs"/>
          <w:u w:val="single"/>
          <w:rtl/>
        </w:rPr>
        <w:t>.</w:t>
      </w:r>
    </w:p>
    <w:p w14:paraId="42DE5C73" w14:textId="229EACB7" w:rsidR="00A52E01" w:rsidRDefault="00A52E01" w:rsidP="00AA74EF">
      <w:pPr>
        <w:pStyle w:val="a8"/>
        <w:numPr>
          <w:ilvl w:val="0"/>
          <w:numId w:val="1"/>
        </w:numPr>
      </w:pPr>
      <w:r>
        <w:rPr>
          <w:rFonts w:hint="cs"/>
          <w:u w:val="single"/>
          <w:rtl/>
        </w:rPr>
        <w:t>חוסר מחויבות</w:t>
      </w:r>
      <w:r w:rsidRPr="00A52E01">
        <w:rPr>
          <w:rFonts w:hint="cs"/>
          <w:rtl/>
        </w:rPr>
        <w:t>-</w:t>
      </w:r>
      <w:r w:rsidR="00576AE6">
        <w:rPr>
          <w:rFonts w:hint="cs"/>
          <w:rtl/>
        </w:rPr>
        <w:t xml:space="preserve"> של כל הצדדים לשו"</w:t>
      </w:r>
      <w:r w:rsidR="0030200F">
        <w:rPr>
          <w:rFonts w:hint="cs"/>
          <w:rtl/>
        </w:rPr>
        <w:t>ת</w:t>
      </w:r>
      <w:r w:rsidR="00576AE6">
        <w:rPr>
          <w:rFonts w:hint="cs"/>
          <w:rtl/>
        </w:rPr>
        <w:t>- השואל, המשיב והמתעניין.</w:t>
      </w:r>
    </w:p>
    <w:p w14:paraId="314BB195" w14:textId="15C76DFB" w:rsidR="00576AE6" w:rsidRDefault="00576AE6" w:rsidP="00AA74EF">
      <w:pPr>
        <w:pStyle w:val="a8"/>
        <w:numPr>
          <w:ilvl w:val="0"/>
          <w:numId w:val="1"/>
        </w:numPr>
      </w:pPr>
      <w:r>
        <w:rPr>
          <w:rFonts w:hint="cs"/>
          <w:u w:val="single"/>
          <w:rtl/>
        </w:rPr>
        <w:t>טעויות</w:t>
      </w:r>
      <w:r w:rsidRPr="00576AE6">
        <w:rPr>
          <w:rFonts w:hint="cs"/>
          <w:rtl/>
        </w:rPr>
        <w:t>-</w:t>
      </w:r>
      <w:r>
        <w:rPr>
          <w:rFonts w:hint="cs"/>
          <w:rtl/>
        </w:rPr>
        <w:t xml:space="preserve"> מאחר והמדיה מהירה מאוד יכולות ליפול טעויות</w:t>
      </w:r>
      <w:r w:rsidR="0030200F">
        <w:rPr>
          <w:rFonts w:hint="cs"/>
          <w:rtl/>
        </w:rPr>
        <w:t>,</w:t>
      </w:r>
      <w:r>
        <w:rPr>
          <w:rFonts w:hint="cs"/>
          <w:rtl/>
        </w:rPr>
        <w:t xml:space="preserve"> אך עם זאת ניתן לתקן את הטעויות בקלות</w:t>
      </w:r>
      <w:r w:rsidR="0030200F">
        <w:rPr>
          <w:rFonts w:hint="cs"/>
          <w:rtl/>
        </w:rPr>
        <w:t>.</w:t>
      </w:r>
    </w:p>
    <w:p w14:paraId="25E42700" w14:textId="463748D2" w:rsidR="00576AE6" w:rsidRPr="00576AE6" w:rsidRDefault="00576AE6" w:rsidP="00AA74EF">
      <w:pPr>
        <w:pStyle w:val="a8"/>
        <w:numPr>
          <w:ilvl w:val="0"/>
          <w:numId w:val="1"/>
        </w:numPr>
      </w:pPr>
      <w:r>
        <w:rPr>
          <w:rFonts w:hint="cs"/>
          <w:u w:val="single"/>
          <w:rtl/>
        </w:rPr>
        <w:t>תשובות קצרות</w:t>
      </w:r>
      <w:r w:rsidR="0030200F">
        <w:rPr>
          <w:rFonts w:hint="cs"/>
          <w:rtl/>
        </w:rPr>
        <w:t>- יתרון וחיסרון.</w:t>
      </w:r>
    </w:p>
    <w:p w14:paraId="685263FD" w14:textId="363E2DA7" w:rsidR="00576AE6" w:rsidRPr="00576AE6" w:rsidRDefault="00576AE6" w:rsidP="00AA74EF">
      <w:pPr>
        <w:pStyle w:val="a8"/>
        <w:numPr>
          <w:ilvl w:val="0"/>
          <w:numId w:val="1"/>
        </w:numPr>
      </w:pPr>
      <w:r>
        <w:rPr>
          <w:rFonts w:hint="cs"/>
          <w:u w:val="single"/>
          <w:rtl/>
        </w:rPr>
        <w:t>תשובות לא מעמיקות</w:t>
      </w:r>
    </w:p>
    <w:p w14:paraId="0A6A297A" w14:textId="141DA4E4" w:rsidR="00576AE6" w:rsidRPr="00576AE6" w:rsidRDefault="00576AE6" w:rsidP="00AA74EF">
      <w:pPr>
        <w:pStyle w:val="a8"/>
        <w:numPr>
          <w:ilvl w:val="0"/>
          <w:numId w:val="1"/>
        </w:numPr>
      </w:pPr>
      <w:r>
        <w:rPr>
          <w:rFonts w:hint="cs"/>
          <w:u w:val="single"/>
          <w:rtl/>
        </w:rPr>
        <w:t>הטרלה</w:t>
      </w:r>
    </w:p>
    <w:p w14:paraId="504B7586" w14:textId="3A5A9D8D" w:rsidR="00576AE6" w:rsidRPr="00576AE6" w:rsidRDefault="00576AE6" w:rsidP="00AA74EF">
      <w:pPr>
        <w:pStyle w:val="a8"/>
        <w:numPr>
          <w:ilvl w:val="0"/>
          <w:numId w:val="1"/>
        </w:numPr>
      </w:pPr>
      <w:r>
        <w:rPr>
          <w:rFonts w:hint="cs"/>
          <w:u w:val="single"/>
          <w:rtl/>
        </w:rPr>
        <w:t>מקומו של הרב-</w:t>
      </w:r>
      <w:r w:rsidR="009D6152">
        <w:rPr>
          <w:rFonts w:hint="cs"/>
          <w:rtl/>
        </w:rPr>
        <w:t xml:space="preserve"> </w:t>
      </w:r>
      <w:r w:rsidRPr="009D6152">
        <w:rPr>
          <w:rFonts w:hint="cs"/>
          <w:rtl/>
        </w:rPr>
        <w:t>האם יש ערך קהילתי וציבורי להכרה אישית עם רב.</w:t>
      </w:r>
    </w:p>
    <w:p w14:paraId="1AB87DAD" w14:textId="307BB346" w:rsidR="00576AE6" w:rsidRDefault="00576AE6" w:rsidP="00576AE6">
      <w:pPr>
        <w:rPr>
          <w:rtl/>
        </w:rPr>
      </w:pPr>
      <w:r>
        <w:sym w:font="Wingdings" w:char="F0DF"/>
      </w:r>
      <w:r>
        <w:rPr>
          <w:rFonts w:hint="cs"/>
          <w:rtl/>
        </w:rPr>
        <w:t xml:space="preserve"> זו תופעה שקיימת כ20 שנה ואנחנו חיים בליבו של התהליך הזה. דדנו בצורה כללית ביתרונות והחסרונות של התופעה </w:t>
      </w:r>
      <w:r w:rsidR="009D6152">
        <w:rPr>
          <w:rFonts w:hint="cs"/>
          <w:rtl/>
        </w:rPr>
        <w:t>והאם זה באמת שייך לסוגה הספרותית של שו"ת או שמא זו סוגה ספרותית נפרדת וחדשה.</w:t>
      </w:r>
    </w:p>
    <w:p w14:paraId="14995DAC" w14:textId="5AAB4FC6" w:rsidR="00E25D4F" w:rsidRDefault="00E25D4F">
      <w:pPr>
        <w:bidi w:val="0"/>
        <w:spacing w:line="259" w:lineRule="auto"/>
        <w:jc w:val="left"/>
        <w:rPr>
          <w:rtl/>
        </w:rPr>
      </w:pPr>
      <w:r>
        <w:rPr>
          <w:rtl/>
        </w:rPr>
        <w:br w:type="page"/>
      </w:r>
    </w:p>
    <w:p w14:paraId="1C66A2C6" w14:textId="313B5803" w:rsidR="00E25D4F" w:rsidRDefault="00E25D4F" w:rsidP="00E25D4F">
      <w:pPr>
        <w:pStyle w:val="1"/>
        <w:rPr>
          <w:sz w:val="22"/>
          <w:szCs w:val="22"/>
          <w:rtl/>
        </w:rPr>
      </w:pPr>
      <w:bookmarkStart w:id="7" w:name="_Toc62132767"/>
      <w:r>
        <w:rPr>
          <w:rFonts w:hint="cs"/>
          <w:rtl/>
        </w:rPr>
        <w:t xml:space="preserve">מאמר </w:t>
      </w:r>
      <w:r>
        <w:rPr>
          <w:rtl/>
        </w:rPr>
        <w:t>–</w:t>
      </w:r>
      <w:r>
        <w:rPr>
          <w:rFonts w:hint="cs"/>
          <w:rtl/>
        </w:rPr>
        <w:t xml:space="preserve"> </w:t>
      </w:r>
      <w:r w:rsidRPr="00966B38">
        <w:rPr>
          <w:rtl/>
        </w:rPr>
        <w:t>'אתרא קדישא' פסיקת הלכה ורבנות וירטואלית – מקורות, מגמות, תהליכים והשפעות</w:t>
      </w:r>
      <w:bookmarkEnd w:id="7"/>
    </w:p>
    <w:p w14:paraId="6EE7B753" w14:textId="77777777" w:rsidR="00B1106B" w:rsidRDefault="00B77C48" w:rsidP="00AB07AD">
      <w:pPr>
        <w:jc w:val="center"/>
        <w:rPr>
          <w:b/>
          <w:bCs/>
          <w:rtl/>
        </w:rPr>
      </w:pPr>
      <w:r>
        <w:rPr>
          <w:rFonts w:hint="cs"/>
          <w:b/>
          <w:bCs/>
          <w:rtl/>
        </w:rPr>
        <w:t xml:space="preserve">סיכום של </w:t>
      </w:r>
      <w:r w:rsidR="00B1106B">
        <w:rPr>
          <w:rFonts w:hint="cs"/>
          <w:b/>
          <w:bCs/>
          <w:rtl/>
        </w:rPr>
        <w:t>נועה אופנהיימר</w:t>
      </w:r>
    </w:p>
    <w:p w14:paraId="0473386C" w14:textId="07B21EA3" w:rsidR="00B1106B" w:rsidRPr="00B1106B" w:rsidRDefault="00B1106B" w:rsidP="00B1106B">
      <w:r w:rsidRPr="00B1106B">
        <w:rPr>
          <w:rtl/>
        </w:rPr>
        <w:t>עולם ההלכה הוא עולם שמרני, רבים מחכמי ההלכה נוטים להדק את השורות ולה</w:t>
      </w:r>
      <w:r w:rsidR="001C49BB">
        <w:rPr>
          <w:rFonts w:hint="cs"/>
          <w:rtl/>
        </w:rPr>
        <w:t>י</w:t>
      </w:r>
      <w:r w:rsidRPr="00B1106B">
        <w:rPr>
          <w:rtl/>
        </w:rPr>
        <w:t>מנע מהכנסת חידושים לעולמה.  בעקבות זו ישנה רתיעה מהכנת חידושים טכנולוגיים לעולם ההלכה. תפיסה זו נובעת במידה מסוימת מת</w:t>
      </w:r>
      <w:r w:rsidR="001C49BB">
        <w:rPr>
          <w:rFonts w:hint="cs"/>
          <w:rtl/>
        </w:rPr>
        <w:t>פ</w:t>
      </w:r>
      <w:r w:rsidRPr="00B1106B">
        <w:rPr>
          <w:rtl/>
        </w:rPr>
        <w:t>יסה עקרונית מהותית הדוגלת בכלל "חדש- אסור מן התורה".</w:t>
      </w:r>
    </w:p>
    <w:p w14:paraId="7AC5DA7A" w14:textId="77777777" w:rsidR="00B1106B" w:rsidRDefault="00B1106B" w:rsidP="00B1106B">
      <w:pPr>
        <w:rPr>
          <w:b/>
          <w:bCs/>
          <w:rtl/>
        </w:rPr>
      </w:pPr>
      <w:r w:rsidRPr="00B1106B">
        <w:rPr>
          <w:rtl/>
        </w:rPr>
        <w:t>ישנה מגמה בתגובת החברה המסורתית לשינויים המתרחשים מאונס או מרצון:</w:t>
      </w:r>
    </w:p>
    <w:p w14:paraId="5348316B" w14:textId="28F579A3" w:rsidR="00B1106B" w:rsidRPr="00B1106B" w:rsidRDefault="00B1106B" w:rsidP="00DE209C">
      <w:pPr>
        <w:pStyle w:val="a8"/>
        <w:numPr>
          <w:ilvl w:val="0"/>
          <w:numId w:val="23"/>
        </w:numPr>
        <w:rPr>
          <w:rtl/>
        </w:rPr>
      </w:pPr>
      <w:r w:rsidRPr="00B1106B">
        <w:rPr>
          <w:b/>
          <w:bCs/>
          <w:rtl/>
        </w:rPr>
        <w:t>מודל הדחייה</w:t>
      </w:r>
      <w:r w:rsidRPr="00B1106B">
        <w:rPr>
          <w:rtl/>
        </w:rPr>
        <w:t xml:space="preserve"> – התנזרות מוחלטת מהחידוש (הטכנולוגי או החברתי) וניסיון להציב חומות שיבדילו בינו ובין החברה המסורתית ויגנו עליה מפניו.</w:t>
      </w:r>
    </w:p>
    <w:p w14:paraId="139CB9D4" w14:textId="07F4989B" w:rsidR="00B1106B" w:rsidRPr="00B1106B" w:rsidRDefault="00B1106B" w:rsidP="00DE209C">
      <w:pPr>
        <w:pStyle w:val="a8"/>
        <w:numPr>
          <w:ilvl w:val="0"/>
          <w:numId w:val="23"/>
        </w:numPr>
        <w:rPr>
          <w:rtl/>
        </w:rPr>
      </w:pPr>
      <w:r>
        <w:rPr>
          <w:rFonts w:hint="cs"/>
          <w:b/>
          <w:bCs/>
          <w:rtl/>
        </w:rPr>
        <w:t>מ</w:t>
      </w:r>
      <w:r w:rsidRPr="00B1106B">
        <w:rPr>
          <w:b/>
          <w:bCs/>
          <w:rtl/>
        </w:rPr>
        <w:t>ודל ה'אימוץ'</w:t>
      </w:r>
      <w:r w:rsidRPr="00B1106B">
        <w:rPr>
          <w:rtl/>
        </w:rPr>
        <w:t xml:space="preserve"> – אימוץ החידוש הטכנולוגי או החברתי מאונס או מרצון – 'גיורו' לשפה מסורתית וגיוסו ורתימתו לצורכי החברה המסורתית. כך היה בכל הקשור להתפתחות אמצעי התקשורת ההמוניים – מודעת הקיר, העיתון המודפס, רדיו טלוויזיה וכו'.  בהתחלה היה יחס מוקיע, עד שעשו ברבות הימים שימוש רחב להפצת מסריה.</w:t>
      </w:r>
    </w:p>
    <w:p w14:paraId="7E91B954" w14:textId="07B4E12E" w:rsidR="00B1106B" w:rsidRPr="00B1106B" w:rsidRDefault="00B1106B" w:rsidP="00DE209C">
      <w:pPr>
        <w:pStyle w:val="a8"/>
        <w:numPr>
          <w:ilvl w:val="0"/>
          <w:numId w:val="23"/>
        </w:numPr>
      </w:pPr>
      <w:r w:rsidRPr="00B1106B">
        <w:rPr>
          <w:b/>
          <w:bCs/>
          <w:rtl/>
        </w:rPr>
        <w:t>מודל</w:t>
      </w:r>
      <w:r w:rsidRPr="00B1106B">
        <w:rPr>
          <w:rtl/>
        </w:rPr>
        <w:t xml:space="preserve"> </w:t>
      </w:r>
      <w:r w:rsidRPr="00B1106B">
        <w:rPr>
          <w:b/>
          <w:bCs/>
          <w:rtl/>
        </w:rPr>
        <w:t>ביניים</w:t>
      </w:r>
      <w:r w:rsidRPr="00B1106B">
        <w:rPr>
          <w:rtl/>
        </w:rPr>
        <w:t xml:space="preserve"> – </w:t>
      </w:r>
      <w:r w:rsidRPr="00B1106B">
        <w:rPr>
          <w:b/>
          <w:bCs/>
          <w:rtl/>
        </w:rPr>
        <w:t>הדחייה נעשית לשיעורין בלבד</w:t>
      </w:r>
      <w:r w:rsidRPr="00B1106B">
        <w:rPr>
          <w:rtl/>
        </w:rPr>
        <w:t xml:space="preserve"> – החברה מאמצת לחיקה חלקים גדולים או קטנים של החידוש. למשל השימוש במחשב – יש כאלה שעדיין קוראים לאיסור השימוש בו לכל צורך (מלחמה אבודה מראש) ויש שמשתמשים בו לשם הפצת התורה ומסרים הלכתיים.</w:t>
      </w:r>
    </w:p>
    <w:p w14:paraId="23D897B7" w14:textId="03D0AD2E" w:rsidR="00B1106B" w:rsidRDefault="00B1106B" w:rsidP="00B1106B">
      <w:pPr>
        <w:rPr>
          <w:rtl/>
        </w:rPr>
      </w:pPr>
      <w:r w:rsidRPr="00B1106B">
        <w:rPr>
          <w:rtl/>
        </w:rPr>
        <w:t>ישנם 2 ערוצים מרכזיים להפצת ההלכה בטכנולוגיה:</w:t>
      </w:r>
    </w:p>
    <w:p w14:paraId="5847B706" w14:textId="47B24A89" w:rsidR="00B1106B" w:rsidRDefault="00B1106B" w:rsidP="00DE209C">
      <w:pPr>
        <w:pStyle w:val="a8"/>
        <w:numPr>
          <w:ilvl w:val="0"/>
          <w:numId w:val="24"/>
        </w:numPr>
        <w:rPr>
          <w:rtl/>
        </w:rPr>
      </w:pPr>
      <w:r w:rsidRPr="00B1106B">
        <w:rPr>
          <w:b/>
          <w:bCs/>
          <w:rtl/>
        </w:rPr>
        <w:t xml:space="preserve">מאגרי מידע ממוחשבים. </w:t>
      </w:r>
      <w:r w:rsidRPr="00B1106B">
        <w:rPr>
          <w:rtl/>
        </w:rPr>
        <w:t>ההשפעה החשובה מתבטאת בקביעת הגבולות של החיבורים שנכנסו למאגרים לעומת אחרים שעשויים להיעלם במידה ולא יכנסו.</w:t>
      </w:r>
    </w:p>
    <w:p w14:paraId="377FB803" w14:textId="74F81EA1" w:rsidR="00B1106B" w:rsidRPr="00B1106B" w:rsidRDefault="00B1106B" w:rsidP="00DE209C">
      <w:pPr>
        <w:pStyle w:val="a8"/>
        <w:numPr>
          <w:ilvl w:val="0"/>
          <w:numId w:val="24"/>
        </w:numPr>
        <w:rPr>
          <w:rtl/>
        </w:rPr>
      </w:pPr>
      <w:r w:rsidRPr="00B1106B">
        <w:rPr>
          <w:b/>
          <w:bCs/>
          <w:rtl/>
        </w:rPr>
        <w:t>מהפכת האינטרנט</w:t>
      </w:r>
      <w:r w:rsidRPr="00B1106B">
        <w:rPr>
          <w:rtl/>
        </w:rPr>
        <w:t xml:space="preserve">. לא רק מעלה חומר אלא מייצרת מאגרים חדשים ומביאה אותם לתודעת הציבור בהיקף ובמהירות. מהפכה זו מתבטאת </w:t>
      </w:r>
      <w:r w:rsidRPr="00B1106B">
        <w:rPr>
          <w:b/>
          <w:bCs/>
          <w:rtl/>
        </w:rPr>
        <w:t>בהיקף החומר ובזמינותו.</w:t>
      </w:r>
    </w:p>
    <w:p w14:paraId="187B7CC4" w14:textId="77777777" w:rsidR="001C49BB" w:rsidRDefault="00B1106B" w:rsidP="00B1106B">
      <w:pPr>
        <w:rPr>
          <w:rtl/>
        </w:rPr>
      </w:pPr>
      <w:r w:rsidRPr="00B1106B">
        <w:rPr>
          <w:b/>
          <w:bCs/>
          <w:u w:val="double"/>
          <w:rtl/>
        </w:rPr>
        <w:t>המשיבים-</w:t>
      </w:r>
      <w:r w:rsidRPr="00B1106B">
        <w:rPr>
          <w:b/>
          <w:bCs/>
          <w:rtl/>
        </w:rPr>
        <w:t xml:space="preserve"> </w:t>
      </w:r>
      <w:r w:rsidRPr="00B1106B">
        <w:rPr>
          <w:rtl/>
        </w:rPr>
        <w:t>המשיבים רובם ככולם צעירים (40-50) והם לא מוכרים מחוץ למעגל הקרוב של תלמידהם. לתופעה זו יש השלכה כפולה:</w:t>
      </w:r>
      <w:r w:rsidRPr="00B1106B">
        <w:rPr>
          <w:rtl/>
        </w:rPr>
        <w:tab/>
      </w:r>
    </w:p>
    <w:p w14:paraId="39C32587" w14:textId="7E70A03E" w:rsidR="00B1106B" w:rsidRPr="00B1106B" w:rsidRDefault="00B1106B" w:rsidP="00DE209C">
      <w:pPr>
        <w:pStyle w:val="a8"/>
        <w:numPr>
          <w:ilvl w:val="0"/>
          <w:numId w:val="25"/>
        </w:numPr>
        <w:rPr>
          <w:rtl/>
        </w:rPr>
      </w:pPr>
      <w:r w:rsidRPr="00B1106B">
        <w:rPr>
          <w:rtl/>
        </w:rPr>
        <w:t xml:space="preserve">חלק מהתשובות הן למעשה אנונימיות שהפנייה אליהם </w:t>
      </w:r>
      <w:r w:rsidRPr="001C49BB">
        <w:rPr>
          <w:b/>
          <w:bCs/>
          <w:rtl/>
        </w:rPr>
        <w:t>לא נעשתה בשל גדלותם בתורה.</w:t>
      </w:r>
      <w:r w:rsidRPr="00B1106B">
        <w:rPr>
          <w:rtl/>
        </w:rPr>
        <w:t xml:space="preserve"> </w:t>
      </w:r>
    </w:p>
    <w:p w14:paraId="0E838F1A" w14:textId="0AF3F41D" w:rsidR="00B1106B" w:rsidRPr="001C49BB" w:rsidRDefault="00B1106B" w:rsidP="00DE209C">
      <w:pPr>
        <w:pStyle w:val="a8"/>
        <w:numPr>
          <w:ilvl w:val="0"/>
          <w:numId w:val="25"/>
        </w:numPr>
        <w:rPr>
          <w:b/>
          <w:bCs/>
          <w:rtl/>
        </w:rPr>
      </w:pPr>
      <w:r w:rsidRPr="00B1106B">
        <w:rPr>
          <w:rtl/>
        </w:rPr>
        <w:t xml:space="preserve">העובדה כי המשיבים משיבים תשובות, יכולה </w:t>
      </w:r>
      <w:r w:rsidRPr="001C49BB">
        <w:rPr>
          <w:b/>
          <w:bCs/>
          <w:rtl/>
        </w:rPr>
        <w:t>להאיץ את קידומם בעולם ההלכה התובעני והתחרותי.</w:t>
      </w:r>
    </w:p>
    <w:p w14:paraId="57400E99" w14:textId="77777777" w:rsidR="001C49BB" w:rsidRDefault="00B1106B" w:rsidP="00B1106B">
      <w:pPr>
        <w:rPr>
          <w:rtl/>
        </w:rPr>
      </w:pPr>
      <w:r w:rsidRPr="00B1106B">
        <w:rPr>
          <w:rtl/>
        </w:rPr>
        <w:t>חכמי הלכה ותיקים הטילו חרמות על השימוש ברשת האינטרנט:</w:t>
      </w:r>
    </w:p>
    <w:p w14:paraId="1A4C82FB" w14:textId="77777777" w:rsidR="001C49BB" w:rsidRDefault="00B1106B" w:rsidP="00DE209C">
      <w:pPr>
        <w:pStyle w:val="a8"/>
        <w:numPr>
          <w:ilvl w:val="0"/>
          <w:numId w:val="26"/>
        </w:numPr>
        <w:rPr>
          <w:rtl/>
        </w:rPr>
      </w:pPr>
      <w:r w:rsidRPr="00B1106B">
        <w:rPr>
          <w:rtl/>
        </w:rPr>
        <w:t xml:space="preserve">סיבה ראשונה: נעוצה </w:t>
      </w:r>
      <w:r w:rsidRPr="001C49BB">
        <w:rPr>
          <w:b/>
          <w:bCs/>
          <w:rtl/>
        </w:rPr>
        <w:t>בסיבה טכנית</w:t>
      </w:r>
      <w:r w:rsidRPr="00B1106B">
        <w:rPr>
          <w:rtl/>
        </w:rPr>
        <w:t xml:space="preserve">- יש צורך בידע טכני מסוים. </w:t>
      </w:r>
      <w:r w:rsidRPr="00B1106B">
        <w:rPr>
          <w:rtl/>
        </w:rPr>
        <w:tab/>
      </w:r>
    </w:p>
    <w:p w14:paraId="681590DD" w14:textId="58464185" w:rsidR="00B1106B" w:rsidRPr="00B1106B" w:rsidRDefault="00B1106B" w:rsidP="00DE209C">
      <w:pPr>
        <w:pStyle w:val="a8"/>
        <w:numPr>
          <w:ilvl w:val="0"/>
          <w:numId w:val="26"/>
        </w:numPr>
        <w:rPr>
          <w:rtl/>
        </w:rPr>
      </w:pPr>
      <w:r w:rsidRPr="00B1106B">
        <w:rPr>
          <w:rtl/>
        </w:rPr>
        <w:t xml:space="preserve">סיבה שניה (אמיתית): </w:t>
      </w:r>
      <w:r w:rsidRPr="001C49BB">
        <w:rPr>
          <w:b/>
          <w:bCs/>
          <w:rtl/>
        </w:rPr>
        <w:t>אופי האתרים.</w:t>
      </w:r>
      <w:r w:rsidRPr="00B1106B">
        <w:rPr>
          <w:rtl/>
        </w:rPr>
        <w:t xml:space="preserve"> התשובות כמנהג הרשת קצרות ולא נזכרים בהן מקורות הלכתיים.</w:t>
      </w:r>
    </w:p>
    <w:p w14:paraId="1E6365E0" w14:textId="77777777" w:rsidR="00B1106B" w:rsidRPr="00B1106B" w:rsidRDefault="00B1106B" w:rsidP="00B1106B">
      <w:pPr>
        <w:rPr>
          <w:rtl/>
        </w:rPr>
      </w:pPr>
      <w:r w:rsidRPr="00B1106B">
        <w:rPr>
          <w:b/>
          <w:bCs/>
          <w:u w:val="double"/>
          <w:rtl/>
        </w:rPr>
        <w:t xml:space="preserve">השואלים נמנעי הטקסים ההלכתיים- </w:t>
      </w:r>
      <w:r w:rsidRPr="00B1106B">
        <w:rPr>
          <w:rtl/>
        </w:rPr>
        <w:t>שכבה עממית, נטולת ידע תורתי והלכתי מעמיק קודם, לרוב צעירים שקיבלו חינוך פתוח.</w:t>
      </w:r>
    </w:p>
    <w:p w14:paraId="6647F1F4" w14:textId="77777777" w:rsidR="00B1106B" w:rsidRPr="00B1106B" w:rsidRDefault="00B1106B" w:rsidP="00B1106B">
      <w:pPr>
        <w:rPr>
          <w:rtl/>
        </w:rPr>
      </w:pPr>
      <w:r w:rsidRPr="00B1106B">
        <w:rPr>
          <w:b/>
          <w:bCs/>
          <w:u w:val="double"/>
          <w:rtl/>
        </w:rPr>
        <w:t>סגנון התשובות</w:t>
      </w:r>
      <w:r w:rsidRPr="00B1106B">
        <w:rPr>
          <w:rtl/>
        </w:rPr>
        <w:t xml:space="preserve">- קצר, כמעט תמיד נטול מקורות (חריג בולט למאפייני ספרות השות המסורתית) בהיעדר מקור אין אפשרות מעשית לבקר את תוכן תשובות. </w:t>
      </w:r>
    </w:p>
    <w:p w14:paraId="4A3335BA" w14:textId="77777777" w:rsidR="001C49BB" w:rsidRDefault="00B1106B" w:rsidP="00B1106B">
      <w:pPr>
        <w:rPr>
          <w:rtl/>
        </w:rPr>
      </w:pPr>
      <w:r w:rsidRPr="00B1106B">
        <w:rPr>
          <w:rtl/>
        </w:rPr>
        <w:t>אבדן הזיקה האישית והצביון "האנושי" של התשובות- אובדן הקשר האישי והאנושי בין המשיב לשואליו. חלק נכבד מתפקידו של הרב עבר כולל מגע מתמיד עם המציאות מתוך הזדהות עם קהילתו. יצירת "קהילת הלכה וירטוטלית"</w:t>
      </w:r>
      <w:r w:rsidRPr="00B1106B">
        <w:t xml:space="preserve"> </w:t>
      </w:r>
      <w:r w:rsidRPr="00B1106B">
        <w:rPr>
          <w:rtl/>
        </w:rPr>
        <w:t xml:space="preserve">מנתקת את הרב המשיב מהמציאות שבה חיים שואליו וזה עשוי להשפיע על התוצאה ההלכתית. </w:t>
      </w:r>
    </w:p>
    <w:p w14:paraId="780CE172" w14:textId="77777777" w:rsidR="001C49BB" w:rsidRDefault="00B1106B" w:rsidP="00B1106B">
      <w:pPr>
        <w:rPr>
          <w:b/>
          <w:bCs/>
          <w:rtl/>
        </w:rPr>
      </w:pPr>
      <w:r w:rsidRPr="00B1106B">
        <w:rPr>
          <w:rtl/>
        </w:rPr>
        <w:t>בנוסף השואל הוירטואלי יכול לציית ויכול להתעלם מהתשובה (לעומת אם מקבל תשובה מרבו האישי).</w:t>
      </w:r>
      <w:r w:rsidRPr="00B1106B">
        <w:rPr>
          <w:rtl/>
        </w:rPr>
        <w:br/>
      </w:r>
      <w:r w:rsidRPr="00B1106B">
        <w:rPr>
          <w:b/>
          <w:bCs/>
          <w:rtl/>
        </w:rPr>
        <w:t>מעבר לאינטרנט הוא לא רק שינוי טכני באמצעי התקשורת, אלא שינוי מהותי שעשוי להשליך על הזיקה שבין הרב לשואליו ולהשפיע על הזיקה עצמה.</w:t>
      </w:r>
    </w:p>
    <w:p w14:paraId="711A0497" w14:textId="22AA3DAD" w:rsidR="00B1106B" w:rsidRPr="00B1106B" w:rsidRDefault="00B1106B" w:rsidP="00B1106B">
      <w:pPr>
        <w:rPr>
          <w:rtl/>
        </w:rPr>
      </w:pPr>
      <w:r w:rsidRPr="00B1106B">
        <w:rPr>
          <w:rtl/>
        </w:rPr>
        <w:t>אחד מאפיינים הבולטים של ספרות השות הוא החום האנושי שמקרין הרב כלפי השואל הספציפי הן בפתיחה והן בסיומה הפיוטי דבר שנעלם בעולם האינטרנט.</w:t>
      </w:r>
    </w:p>
    <w:p w14:paraId="0E2F04BA" w14:textId="2131DD2F" w:rsidR="00B1106B" w:rsidRPr="00B1106B" w:rsidRDefault="00B1106B" w:rsidP="00B1106B">
      <w:pPr>
        <w:rPr>
          <w:b/>
          <w:bCs/>
          <w:rtl/>
        </w:rPr>
      </w:pPr>
      <w:r w:rsidRPr="00B1106B">
        <w:rPr>
          <w:b/>
          <w:bCs/>
          <w:u w:val="double"/>
          <w:rtl/>
        </w:rPr>
        <w:t>לשון התשובות</w:t>
      </w:r>
      <w:r w:rsidRPr="00B1106B">
        <w:rPr>
          <w:rtl/>
        </w:rPr>
        <w:t>- בספרות השו"ת הקלאסית, הלשון רצופה רמזים, מילות צופן, ראשי תיבות וקודים הלכתיים היודעים רק "ליודעי הלכה" הבקיאים בספרותה לעומת זאת לשון הכתיבה באינטרנט היא לשון עברית מודרנית, נטולת קווי אופי המייחדים את הספרות ההלכתית הקלאסית שנכתבה בלשון דרבנן.</w:t>
      </w:r>
    </w:p>
    <w:p w14:paraId="69D9B1DC" w14:textId="77777777" w:rsidR="001C49BB" w:rsidRDefault="00B1106B" w:rsidP="00B1106B">
      <w:pPr>
        <w:rPr>
          <w:rtl/>
        </w:rPr>
      </w:pPr>
      <w:r w:rsidRPr="00B1106B">
        <w:rPr>
          <w:b/>
          <w:bCs/>
          <w:u w:val="double"/>
          <w:rtl/>
        </w:rPr>
        <w:t>תוכני התשובות ההלכה כ"תורת חיים"</w:t>
      </w:r>
      <w:r w:rsidR="001C49BB">
        <w:rPr>
          <w:rFonts w:hint="cs"/>
          <w:rtl/>
        </w:rPr>
        <w:t>-</w:t>
      </w:r>
      <w:r w:rsidRPr="00B1106B">
        <w:rPr>
          <w:rtl/>
        </w:rPr>
        <w:t xml:space="preserve"> אחד המאפיינים הבולטים ביותר בשו"ת האינטרנט הוא </w:t>
      </w:r>
      <w:r w:rsidRPr="00B1106B">
        <w:rPr>
          <w:b/>
          <w:bCs/>
          <w:rtl/>
        </w:rPr>
        <w:t>הרחבת תחומי השיח ההלכתי</w:t>
      </w:r>
      <w:r w:rsidRPr="00B1106B">
        <w:rPr>
          <w:rtl/>
        </w:rPr>
        <w:t>. הרחבה זו באה לידי ביטוי בכמה מישורים:</w:t>
      </w:r>
      <w:r w:rsidRPr="00B1106B">
        <w:rPr>
          <w:rtl/>
        </w:rPr>
        <w:tab/>
      </w:r>
    </w:p>
    <w:p w14:paraId="548B8CB3" w14:textId="2CEF5F2D" w:rsidR="001C49BB" w:rsidRDefault="00B1106B" w:rsidP="00DE209C">
      <w:pPr>
        <w:pStyle w:val="a8"/>
        <w:numPr>
          <w:ilvl w:val="0"/>
          <w:numId w:val="28"/>
        </w:numPr>
        <w:ind w:left="360"/>
        <w:rPr>
          <w:rtl/>
        </w:rPr>
      </w:pPr>
      <w:r w:rsidRPr="00B1106B">
        <w:rPr>
          <w:rtl/>
        </w:rPr>
        <w:t>מישור צר- שאלות שנולדו ולא היו קיימים קודם לכן.</w:t>
      </w:r>
      <w:r w:rsidRPr="00B1106B">
        <w:rPr>
          <w:rtl/>
        </w:rPr>
        <w:tab/>
      </w:r>
    </w:p>
    <w:p w14:paraId="3CD50E64" w14:textId="41A302DE" w:rsidR="00B1106B" w:rsidRPr="00B1106B" w:rsidRDefault="00B1106B" w:rsidP="00DE209C">
      <w:pPr>
        <w:pStyle w:val="a8"/>
        <w:numPr>
          <w:ilvl w:val="0"/>
          <w:numId w:val="27"/>
        </w:numPr>
        <w:ind w:left="360"/>
      </w:pPr>
      <w:r w:rsidRPr="00B1106B">
        <w:rPr>
          <w:rtl/>
        </w:rPr>
        <w:t xml:space="preserve">מישור רחב- תחומים שלנוכח רגישותם כמעט לא הוצפו כלל. הרחבה זו היא תולדה של אנונימיות השואלים. </w:t>
      </w:r>
    </w:p>
    <w:p w14:paraId="14337A95" w14:textId="4B414DB4" w:rsidR="00B1106B" w:rsidRPr="00B1106B" w:rsidRDefault="00B1106B" w:rsidP="00B1106B">
      <w:pPr>
        <w:rPr>
          <w:b/>
          <w:bCs/>
          <w:u w:val="double"/>
          <w:rtl/>
        </w:rPr>
      </w:pPr>
      <w:r w:rsidRPr="00B1106B">
        <w:rPr>
          <w:b/>
          <w:bCs/>
          <w:u w:val="double"/>
          <w:rtl/>
        </w:rPr>
        <w:t>שו</w:t>
      </w:r>
      <w:r w:rsidR="001C49BB">
        <w:rPr>
          <w:rFonts w:hint="cs"/>
          <w:b/>
          <w:bCs/>
          <w:u w:val="double"/>
          <w:rtl/>
        </w:rPr>
        <w:t>"</w:t>
      </w:r>
      <w:r w:rsidRPr="00B1106B">
        <w:rPr>
          <w:b/>
          <w:bCs/>
          <w:u w:val="double"/>
          <w:rtl/>
        </w:rPr>
        <w:t>ת האינטרנט יתרונות וחסרונות</w:t>
      </w:r>
    </w:p>
    <w:tbl>
      <w:tblPr>
        <w:tblStyle w:val="af4"/>
        <w:bidiVisual/>
        <w:tblW w:w="0" w:type="auto"/>
        <w:tblLook w:val="04A0" w:firstRow="1" w:lastRow="0" w:firstColumn="1" w:lastColumn="0" w:noHBand="0" w:noVBand="1"/>
      </w:tblPr>
      <w:tblGrid>
        <w:gridCol w:w="383"/>
        <w:gridCol w:w="4314"/>
        <w:gridCol w:w="4363"/>
      </w:tblGrid>
      <w:tr w:rsidR="00B1106B" w:rsidRPr="00B1106B" w14:paraId="0988078F" w14:textId="77777777" w:rsidTr="00B1106B">
        <w:tc>
          <w:tcPr>
            <w:tcW w:w="397" w:type="dxa"/>
            <w:tcBorders>
              <w:top w:val="single" w:sz="4" w:space="0" w:color="auto"/>
              <w:left w:val="single" w:sz="4" w:space="0" w:color="auto"/>
              <w:bottom w:val="single" w:sz="4" w:space="0" w:color="auto"/>
              <w:right w:val="single" w:sz="4" w:space="0" w:color="auto"/>
            </w:tcBorders>
          </w:tcPr>
          <w:p w14:paraId="15F272B5" w14:textId="77777777" w:rsidR="00B1106B" w:rsidRPr="00B1106B" w:rsidRDefault="00B1106B" w:rsidP="00B1106B">
            <w:pPr>
              <w:spacing w:after="160"/>
              <w:rPr>
                <w:b/>
                <w:bCs/>
                <w:rtl/>
              </w:rPr>
            </w:pPr>
          </w:p>
        </w:tc>
        <w:tc>
          <w:tcPr>
            <w:tcW w:w="4962" w:type="dxa"/>
            <w:tcBorders>
              <w:top w:val="single" w:sz="4" w:space="0" w:color="auto"/>
              <w:left w:val="single" w:sz="4" w:space="0" w:color="auto"/>
              <w:bottom w:val="single" w:sz="4" w:space="0" w:color="auto"/>
              <w:right w:val="single" w:sz="4" w:space="0" w:color="auto"/>
            </w:tcBorders>
            <w:hideMark/>
          </w:tcPr>
          <w:p w14:paraId="112755A9" w14:textId="77777777" w:rsidR="00B1106B" w:rsidRPr="00B1106B" w:rsidRDefault="00B1106B" w:rsidP="00B1106B">
            <w:pPr>
              <w:spacing w:after="160"/>
              <w:rPr>
                <w:b/>
                <w:bCs/>
                <w:rtl/>
              </w:rPr>
            </w:pPr>
            <w:r w:rsidRPr="00B1106B">
              <w:rPr>
                <w:b/>
                <w:bCs/>
                <w:rtl/>
              </w:rPr>
              <w:t>יתרונות</w:t>
            </w:r>
          </w:p>
        </w:tc>
        <w:tc>
          <w:tcPr>
            <w:tcW w:w="5097" w:type="dxa"/>
            <w:tcBorders>
              <w:top w:val="single" w:sz="4" w:space="0" w:color="auto"/>
              <w:left w:val="single" w:sz="4" w:space="0" w:color="auto"/>
              <w:bottom w:val="single" w:sz="4" w:space="0" w:color="auto"/>
              <w:right w:val="single" w:sz="4" w:space="0" w:color="auto"/>
            </w:tcBorders>
            <w:hideMark/>
          </w:tcPr>
          <w:p w14:paraId="2D0DE7F2" w14:textId="77777777" w:rsidR="00B1106B" w:rsidRPr="00B1106B" w:rsidRDefault="00B1106B" w:rsidP="00B1106B">
            <w:pPr>
              <w:spacing w:after="160"/>
              <w:rPr>
                <w:b/>
                <w:bCs/>
                <w:rtl/>
              </w:rPr>
            </w:pPr>
            <w:r w:rsidRPr="00B1106B">
              <w:rPr>
                <w:b/>
                <w:bCs/>
                <w:rtl/>
              </w:rPr>
              <w:t>חסרונות</w:t>
            </w:r>
          </w:p>
        </w:tc>
      </w:tr>
      <w:tr w:rsidR="00B1106B" w:rsidRPr="00B1106B" w14:paraId="4A7BA55C" w14:textId="77777777" w:rsidTr="00B1106B">
        <w:tc>
          <w:tcPr>
            <w:tcW w:w="397" w:type="dxa"/>
            <w:tcBorders>
              <w:top w:val="single" w:sz="4" w:space="0" w:color="auto"/>
              <w:left w:val="single" w:sz="4" w:space="0" w:color="auto"/>
              <w:bottom w:val="single" w:sz="4" w:space="0" w:color="auto"/>
              <w:right w:val="single" w:sz="4" w:space="0" w:color="auto"/>
            </w:tcBorders>
            <w:hideMark/>
          </w:tcPr>
          <w:p w14:paraId="4296A7DB" w14:textId="77777777" w:rsidR="00B1106B" w:rsidRPr="00B1106B" w:rsidRDefault="00B1106B" w:rsidP="00B1106B">
            <w:pPr>
              <w:spacing w:after="160"/>
              <w:rPr>
                <w:b/>
                <w:bCs/>
                <w:rtl/>
              </w:rPr>
            </w:pPr>
            <w:r w:rsidRPr="00B1106B">
              <w:rPr>
                <w:b/>
                <w:bCs/>
                <w:rtl/>
              </w:rPr>
              <w:t>1</w:t>
            </w:r>
          </w:p>
        </w:tc>
        <w:tc>
          <w:tcPr>
            <w:tcW w:w="4962" w:type="dxa"/>
            <w:tcBorders>
              <w:top w:val="single" w:sz="4" w:space="0" w:color="auto"/>
              <w:left w:val="single" w:sz="4" w:space="0" w:color="auto"/>
              <w:bottom w:val="single" w:sz="4" w:space="0" w:color="auto"/>
              <w:right w:val="single" w:sz="4" w:space="0" w:color="auto"/>
            </w:tcBorders>
            <w:hideMark/>
          </w:tcPr>
          <w:p w14:paraId="28B24B29" w14:textId="77777777" w:rsidR="00B1106B" w:rsidRPr="00B1106B" w:rsidRDefault="00B1106B" w:rsidP="00B1106B">
            <w:pPr>
              <w:spacing w:after="160"/>
              <w:rPr>
                <w:rtl/>
              </w:rPr>
            </w:pPr>
            <w:r w:rsidRPr="00B1106B">
              <w:rPr>
                <w:b/>
                <w:bCs/>
                <w:rtl/>
              </w:rPr>
              <w:t xml:space="preserve">דמוקרטיזציה- </w:t>
            </w:r>
            <w:r w:rsidRPr="00B1106B">
              <w:rPr>
                <w:rtl/>
              </w:rPr>
              <w:t xml:space="preserve">כל מי שרואה עצמו </w:t>
            </w:r>
            <w:r w:rsidRPr="00B1106B">
              <w:rPr>
                <w:b/>
                <w:bCs/>
                <w:rtl/>
              </w:rPr>
              <w:t>ראוי להשיב</w:t>
            </w:r>
            <w:r w:rsidRPr="00B1106B">
              <w:rPr>
                <w:rtl/>
              </w:rPr>
              <w:t>, גם אם לא בתואר בתפקיד "רשמי"</w:t>
            </w:r>
            <w:r w:rsidRPr="00B1106B">
              <w:t xml:space="preserve"> </w:t>
            </w:r>
            <w:r w:rsidRPr="00B1106B">
              <w:rPr>
                <w:rtl/>
              </w:rPr>
              <w:t xml:space="preserve">יכול להפיץ את תורתו באמצעות הרשת. באינטרנט אין מערכת מסננת. </w:t>
            </w:r>
          </w:p>
        </w:tc>
        <w:tc>
          <w:tcPr>
            <w:tcW w:w="5097" w:type="dxa"/>
            <w:tcBorders>
              <w:top w:val="single" w:sz="4" w:space="0" w:color="auto"/>
              <w:left w:val="single" w:sz="4" w:space="0" w:color="auto"/>
              <w:bottom w:val="single" w:sz="4" w:space="0" w:color="auto"/>
              <w:right w:val="single" w:sz="4" w:space="0" w:color="auto"/>
            </w:tcBorders>
            <w:hideMark/>
          </w:tcPr>
          <w:p w14:paraId="5AFA2C20" w14:textId="77777777" w:rsidR="00B1106B" w:rsidRPr="00B1106B" w:rsidRDefault="00B1106B" w:rsidP="00B1106B">
            <w:pPr>
              <w:spacing w:after="160"/>
              <w:rPr>
                <w:rtl/>
              </w:rPr>
            </w:pPr>
            <w:r w:rsidRPr="00B1106B">
              <w:rPr>
                <w:b/>
                <w:bCs/>
                <w:rtl/>
              </w:rPr>
              <w:t xml:space="preserve">אי הכרות עם השואל- </w:t>
            </w:r>
            <w:r w:rsidRPr="00B1106B">
              <w:rPr>
                <w:rtl/>
              </w:rPr>
              <w:t xml:space="preserve">ישנה חשיבות רבה להיכרות שבין הרב המכריע לבין השואל שניצב בפניו. זהות השואל לא פעם עשויה להשפיע על תוכן התשובה. </w:t>
            </w:r>
          </w:p>
        </w:tc>
      </w:tr>
      <w:tr w:rsidR="00B1106B" w:rsidRPr="00B1106B" w14:paraId="1C2084E7" w14:textId="77777777" w:rsidTr="00B1106B">
        <w:tc>
          <w:tcPr>
            <w:tcW w:w="397" w:type="dxa"/>
            <w:tcBorders>
              <w:top w:val="single" w:sz="4" w:space="0" w:color="auto"/>
              <w:left w:val="single" w:sz="4" w:space="0" w:color="auto"/>
              <w:bottom w:val="single" w:sz="4" w:space="0" w:color="auto"/>
              <w:right w:val="single" w:sz="4" w:space="0" w:color="auto"/>
            </w:tcBorders>
            <w:hideMark/>
          </w:tcPr>
          <w:p w14:paraId="04839D2E" w14:textId="77777777" w:rsidR="00B1106B" w:rsidRPr="00B1106B" w:rsidRDefault="00B1106B" w:rsidP="00B1106B">
            <w:pPr>
              <w:spacing w:after="160"/>
              <w:rPr>
                <w:b/>
                <w:bCs/>
                <w:rtl/>
              </w:rPr>
            </w:pPr>
            <w:r w:rsidRPr="00B1106B">
              <w:rPr>
                <w:b/>
                <w:bCs/>
                <w:rtl/>
              </w:rPr>
              <w:t>2</w:t>
            </w:r>
          </w:p>
        </w:tc>
        <w:tc>
          <w:tcPr>
            <w:tcW w:w="4962" w:type="dxa"/>
            <w:tcBorders>
              <w:top w:val="single" w:sz="4" w:space="0" w:color="auto"/>
              <w:left w:val="single" w:sz="4" w:space="0" w:color="auto"/>
              <w:bottom w:val="single" w:sz="4" w:space="0" w:color="auto"/>
              <w:right w:val="single" w:sz="4" w:space="0" w:color="auto"/>
            </w:tcBorders>
            <w:hideMark/>
          </w:tcPr>
          <w:p w14:paraId="4831B09F" w14:textId="0C3092EF" w:rsidR="00B1106B" w:rsidRPr="00B1106B" w:rsidRDefault="00B1106B" w:rsidP="00B1106B">
            <w:pPr>
              <w:spacing w:after="160"/>
              <w:rPr>
                <w:rtl/>
              </w:rPr>
            </w:pPr>
            <w:r w:rsidRPr="00B1106B">
              <w:rPr>
                <w:b/>
                <w:bCs/>
                <w:rtl/>
              </w:rPr>
              <w:t xml:space="preserve">נגישות וזמינות- </w:t>
            </w:r>
            <w:r w:rsidRPr="00B1106B">
              <w:rPr>
                <w:rtl/>
              </w:rPr>
              <w:t>נגישות זו מ</w:t>
            </w:r>
            <w:r w:rsidR="00AF6A0C">
              <w:rPr>
                <w:rFonts w:hint="cs"/>
                <w:rtl/>
              </w:rPr>
              <w:t>ת</w:t>
            </w:r>
            <w:r w:rsidRPr="00B1106B">
              <w:rPr>
                <w:rtl/>
              </w:rPr>
              <w:t>בטאת ב2 מישורים:</w:t>
            </w:r>
            <w:r w:rsidRPr="00B1106B">
              <w:rPr>
                <w:rtl/>
              </w:rPr>
              <w:br/>
              <w:t>1.עיתוי השאלה והתשובה- הרשמת פועלת 24 שעות ביימה הן השואל והן המשיב יכולים לענות בכל מקום בעולם ובזמן הנוח להם.</w:t>
            </w:r>
            <w:r w:rsidRPr="00B1106B">
              <w:rPr>
                <w:rtl/>
              </w:rPr>
              <w:br/>
              <w:t xml:space="preserve">2. איתור התשובות וההתמצאות בהן- מיקם השות מאפשר לאתר שאלה בכל נושא באינטרנט לעומת ספרות ההלכה והחיסרון בה. </w:t>
            </w:r>
          </w:p>
        </w:tc>
        <w:tc>
          <w:tcPr>
            <w:tcW w:w="5097" w:type="dxa"/>
            <w:tcBorders>
              <w:top w:val="single" w:sz="4" w:space="0" w:color="auto"/>
              <w:left w:val="single" w:sz="4" w:space="0" w:color="auto"/>
              <w:bottom w:val="single" w:sz="4" w:space="0" w:color="auto"/>
              <w:right w:val="single" w:sz="4" w:space="0" w:color="auto"/>
            </w:tcBorders>
          </w:tcPr>
          <w:p w14:paraId="3551A578" w14:textId="77777777" w:rsidR="00B1106B" w:rsidRPr="00B1106B" w:rsidRDefault="00B1106B" w:rsidP="00B1106B">
            <w:pPr>
              <w:spacing w:after="160"/>
              <w:rPr>
                <w:rtl/>
              </w:rPr>
            </w:pPr>
            <w:r w:rsidRPr="00B1106B">
              <w:rPr>
                <w:b/>
                <w:bCs/>
                <w:rtl/>
              </w:rPr>
              <w:t>חוסר מתינות בדין:</w:t>
            </w:r>
            <w:r w:rsidRPr="00B1106B">
              <w:t xml:space="preserve"> </w:t>
            </w:r>
            <w:r w:rsidRPr="00B1106B">
              <w:rPr>
                <w:rtl/>
              </w:rPr>
              <w:t xml:space="preserve">היבט פורמלי והיבט חינוכי- הקצב המואץ שבו ניתנת התשובות לא פעם מובאות ללא עיון ובקרה מספיקים. התהליך ההלכתי ארוך ומורכב. תהליך זה של סינון ובקרה טייב את איכותן של התשובות ושיקף את אחד המרכיבים החשובים בעולמה של הלכה, והיא </w:t>
            </w:r>
            <w:r w:rsidRPr="00B1106B">
              <w:rPr>
                <w:u w:val="single"/>
                <w:rtl/>
              </w:rPr>
              <w:t>חובת המתינות בדין</w:t>
            </w:r>
            <w:r w:rsidRPr="00B1106B">
              <w:rPr>
                <w:rtl/>
              </w:rPr>
              <w:t xml:space="preserve">. = </w:t>
            </w:r>
            <w:r w:rsidRPr="00B1106B">
              <w:rPr>
                <w:b/>
                <w:bCs/>
                <w:rtl/>
              </w:rPr>
              <w:t>היבט פורמאלי.</w:t>
            </w:r>
            <w:r w:rsidRPr="00B1106B">
              <w:rPr>
                <w:rtl/>
              </w:rPr>
              <w:br/>
            </w:r>
            <w:r w:rsidRPr="00B1106B">
              <w:rPr>
                <w:b/>
                <w:bCs/>
                <w:rtl/>
              </w:rPr>
              <w:t>מסר חינוכי</w:t>
            </w:r>
            <w:r w:rsidRPr="00B1106B">
              <w:rPr>
                <w:rtl/>
              </w:rPr>
              <w:t xml:space="preserve">= פסיקת הלכה ראוי לה שתיעשה במתינות, בהליך מורכב, ולא בהליך אוטומטי העשוי להביא לזילותו. מלבד הטיעונים שהועלו לעיל יש בשו"ת האינטרנט כדי </w:t>
            </w:r>
            <w:r w:rsidRPr="00B1106B">
              <w:rPr>
                <w:u w:val="single"/>
                <w:rtl/>
              </w:rPr>
              <w:t>יצירת רושם מוטעה שלכל שאלה יש תשובה, והדבר מסוכן גם מבחינה חינוכית.</w:t>
            </w:r>
          </w:p>
          <w:p w14:paraId="1845C10A" w14:textId="77777777" w:rsidR="00B1106B" w:rsidRPr="00B1106B" w:rsidRDefault="00B1106B" w:rsidP="00B1106B">
            <w:pPr>
              <w:spacing w:after="160"/>
              <w:rPr>
                <w:rtl/>
              </w:rPr>
            </w:pPr>
          </w:p>
          <w:p w14:paraId="470B6B4F" w14:textId="77777777" w:rsidR="00B1106B" w:rsidRPr="00B1106B" w:rsidRDefault="00B1106B" w:rsidP="00B1106B">
            <w:pPr>
              <w:spacing w:after="160"/>
              <w:rPr>
                <w:rtl/>
              </w:rPr>
            </w:pPr>
            <w:r w:rsidRPr="00B1106B">
              <w:rPr>
                <w:b/>
                <w:bCs/>
                <w:rtl/>
              </w:rPr>
              <w:t>חוסר מידתיות-</w:t>
            </w:r>
            <w:r w:rsidRPr="00B1106B">
              <w:rPr>
                <w:rtl/>
              </w:rPr>
              <w:t xml:space="preserve"> הפורמט האחיד- הקצר ונטול המקורות שבו ניתנות רובן של התשובות ההלכתיות ברשת, יוצר אי מידתיות משוועת בין עיקר לטפל.</w:t>
            </w:r>
          </w:p>
        </w:tc>
      </w:tr>
      <w:tr w:rsidR="00B1106B" w:rsidRPr="00B1106B" w14:paraId="29B28DF7" w14:textId="77777777" w:rsidTr="00B1106B">
        <w:tc>
          <w:tcPr>
            <w:tcW w:w="397" w:type="dxa"/>
            <w:tcBorders>
              <w:top w:val="single" w:sz="4" w:space="0" w:color="auto"/>
              <w:left w:val="single" w:sz="4" w:space="0" w:color="auto"/>
              <w:bottom w:val="single" w:sz="4" w:space="0" w:color="auto"/>
              <w:right w:val="single" w:sz="4" w:space="0" w:color="auto"/>
            </w:tcBorders>
            <w:hideMark/>
          </w:tcPr>
          <w:p w14:paraId="2697452C" w14:textId="77777777" w:rsidR="00B1106B" w:rsidRPr="00B1106B" w:rsidRDefault="00B1106B" w:rsidP="00B1106B">
            <w:pPr>
              <w:spacing w:after="160"/>
              <w:rPr>
                <w:b/>
                <w:bCs/>
                <w:rtl/>
              </w:rPr>
            </w:pPr>
            <w:r w:rsidRPr="00B1106B">
              <w:rPr>
                <w:b/>
                <w:bCs/>
                <w:rtl/>
              </w:rPr>
              <w:t>3</w:t>
            </w:r>
          </w:p>
        </w:tc>
        <w:tc>
          <w:tcPr>
            <w:tcW w:w="4962" w:type="dxa"/>
            <w:tcBorders>
              <w:top w:val="single" w:sz="4" w:space="0" w:color="auto"/>
              <w:left w:val="single" w:sz="4" w:space="0" w:color="auto"/>
              <w:bottom w:val="single" w:sz="4" w:space="0" w:color="auto"/>
              <w:right w:val="single" w:sz="4" w:space="0" w:color="auto"/>
            </w:tcBorders>
            <w:hideMark/>
          </w:tcPr>
          <w:p w14:paraId="144565C1" w14:textId="77777777" w:rsidR="00B1106B" w:rsidRPr="00B1106B" w:rsidRDefault="00B1106B" w:rsidP="00B1106B">
            <w:pPr>
              <w:spacing w:after="160"/>
              <w:rPr>
                <w:rtl/>
              </w:rPr>
            </w:pPr>
            <w:r w:rsidRPr="00B1106B">
              <w:rPr>
                <w:b/>
                <w:bCs/>
                <w:rtl/>
              </w:rPr>
              <w:t>אנונימיות-</w:t>
            </w:r>
            <w:r w:rsidRPr="00B1106B">
              <w:rPr>
                <w:rtl/>
              </w:rPr>
              <w:t xml:space="preserve"> ישנה אנונימיות מצד השואלים. יש להניח כי בשל אנונימיות מטשטשת הבושה הטבעית ונשאלות שאלות ללא חשש. </w:t>
            </w:r>
          </w:p>
        </w:tc>
        <w:tc>
          <w:tcPr>
            <w:tcW w:w="5097" w:type="dxa"/>
            <w:tcBorders>
              <w:top w:val="single" w:sz="4" w:space="0" w:color="auto"/>
              <w:left w:val="single" w:sz="4" w:space="0" w:color="auto"/>
              <w:bottom w:val="single" w:sz="4" w:space="0" w:color="auto"/>
              <w:right w:val="single" w:sz="4" w:space="0" w:color="auto"/>
            </w:tcBorders>
          </w:tcPr>
          <w:p w14:paraId="455D5C81" w14:textId="77777777" w:rsidR="00B1106B" w:rsidRPr="00B1106B" w:rsidRDefault="00B1106B" w:rsidP="00B1106B">
            <w:pPr>
              <w:spacing w:after="160"/>
              <w:rPr>
                <w:b/>
                <w:bCs/>
                <w:u w:val="double"/>
                <w:rtl/>
              </w:rPr>
            </w:pPr>
          </w:p>
        </w:tc>
      </w:tr>
      <w:tr w:rsidR="00B1106B" w:rsidRPr="00B1106B" w14:paraId="311402EC" w14:textId="77777777" w:rsidTr="00B1106B">
        <w:tc>
          <w:tcPr>
            <w:tcW w:w="397" w:type="dxa"/>
            <w:tcBorders>
              <w:top w:val="single" w:sz="4" w:space="0" w:color="auto"/>
              <w:left w:val="single" w:sz="4" w:space="0" w:color="auto"/>
              <w:bottom w:val="single" w:sz="4" w:space="0" w:color="auto"/>
              <w:right w:val="single" w:sz="4" w:space="0" w:color="auto"/>
            </w:tcBorders>
            <w:hideMark/>
          </w:tcPr>
          <w:p w14:paraId="41FD130C" w14:textId="77777777" w:rsidR="00B1106B" w:rsidRPr="00B1106B" w:rsidRDefault="00B1106B" w:rsidP="00B1106B">
            <w:pPr>
              <w:spacing w:after="160"/>
              <w:rPr>
                <w:b/>
                <w:bCs/>
                <w:rtl/>
              </w:rPr>
            </w:pPr>
            <w:r w:rsidRPr="00B1106B">
              <w:rPr>
                <w:b/>
                <w:bCs/>
                <w:rtl/>
              </w:rPr>
              <w:t>4</w:t>
            </w:r>
          </w:p>
        </w:tc>
        <w:tc>
          <w:tcPr>
            <w:tcW w:w="4962" w:type="dxa"/>
            <w:tcBorders>
              <w:top w:val="single" w:sz="4" w:space="0" w:color="auto"/>
              <w:left w:val="single" w:sz="4" w:space="0" w:color="auto"/>
              <w:bottom w:val="single" w:sz="4" w:space="0" w:color="auto"/>
              <w:right w:val="single" w:sz="4" w:space="0" w:color="auto"/>
            </w:tcBorders>
            <w:hideMark/>
          </w:tcPr>
          <w:p w14:paraId="24D096CB" w14:textId="77777777" w:rsidR="00B1106B" w:rsidRPr="00B1106B" w:rsidRDefault="00B1106B" w:rsidP="00B1106B">
            <w:pPr>
              <w:spacing w:after="160"/>
              <w:rPr>
                <w:rtl/>
              </w:rPr>
            </w:pPr>
            <w:r w:rsidRPr="00B1106B">
              <w:rPr>
                <w:b/>
                <w:bCs/>
                <w:rtl/>
              </w:rPr>
              <w:t xml:space="preserve">הרחבת מעגל המשתמשים הפוטנציאלים- </w:t>
            </w:r>
            <w:r w:rsidRPr="00B1106B">
              <w:rPr>
                <w:rtl/>
              </w:rPr>
              <w:t xml:space="preserve">המדיום האינטרנטי מעיקרו אמור להיות ידידותי למשתמש. כל אדם בעולם יכול להחשף אליהם. </w:t>
            </w:r>
          </w:p>
        </w:tc>
        <w:tc>
          <w:tcPr>
            <w:tcW w:w="5097" w:type="dxa"/>
            <w:tcBorders>
              <w:top w:val="single" w:sz="4" w:space="0" w:color="auto"/>
              <w:left w:val="single" w:sz="4" w:space="0" w:color="auto"/>
              <w:bottom w:val="single" w:sz="4" w:space="0" w:color="auto"/>
              <w:right w:val="single" w:sz="4" w:space="0" w:color="auto"/>
            </w:tcBorders>
            <w:hideMark/>
          </w:tcPr>
          <w:p w14:paraId="71359EA5" w14:textId="77777777" w:rsidR="00B1106B" w:rsidRPr="00B1106B" w:rsidRDefault="00B1106B" w:rsidP="00B1106B">
            <w:pPr>
              <w:spacing w:after="160"/>
              <w:rPr>
                <w:b/>
                <w:bCs/>
                <w:u w:val="double"/>
                <w:rtl/>
              </w:rPr>
            </w:pPr>
            <w:r w:rsidRPr="00B1106B">
              <w:rPr>
                <w:rtl/>
              </w:rPr>
              <w:t>מנגד, חשיפת כל מרחבי הספרות ההלכתית לעין כל מאפשרת גם לגורמים עויני הלכה להגיע למקורות ההלכתיים, לנתקם מהקשרם ולהביאם לידי גיחוך.</w:t>
            </w:r>
          </w:p>
        </w:tc>
      </w:tr>
      <w:tr w:rsidR="00B1106B" w:rsidRPr="00B1106B" w14:paraId="4415A646" w14:textId="77777777" w:rsidTr="00B1106B">
        <w:tc>
          <w:tcPr>
            <w:tcW w:w="397" w:type="dxa"/>
            <w:tcBorders>
              <w:top w:val="single" w:sz="4" w:space="0" w:color="auto"/>
              <w:left w:val="single" w:sz="4" w:space="0" w:color="auto"/>
              <w:bottom w:val="single" w:sz="4" w:space="0" w:color="auto"/>
              <w:right w:val="single" w:sz="4" w:space="0" w:color="auto"/>
            </w:tcBorders>
            <w:hideMark/>
          </w:tcPr>
          <w:p w14:paraId="67C0EFA0" w14:textId="77777777" w:rsidR="00B1106B" w:rsidRPr="00B1106B" w:rsidRDefault="00B1106B" w:rsidP="00B1106B">
            <w:pPr>
              <w:spacing w:after="160"/>
              <w:rPr>
                <w:b/>
                <w:bCs/>
                <w:rtl/>
              </w:rPr>
            </w:pPr>
            <w:r w:rsidRPr="00B1106B">
              <w:rPr>
                <w:b/>
                <w:bCs/>
                <w:rtl/>
              </w:rPr>
              <w:t>5</w:t>
            </w:r>
          </w:p>
        </w:tc>
        <w:tc>
          <w:tcPr>
            <w:tcW w:w="4962" w:type="dxa"/>
            <w:tcBorders>
              <w:top w:val="single" w:sz="4" w:space="0" w:color="auto"/>
              <w:left w:val="single" w:sz="4" w:space="0" w:color="auto"/>
              <w:bottom w:val="single" w:sz="4" w:space="0" w:color="auto"/>
              <w:right w:val="single" w:sz="4" w:space="0" w:color="auto"/>
            </w:tcBorders>
            <w:hideMark/>
          </w:tcPr>
          <w:p w14:paraId="6FB5A96F" w14:textId="77777777" w:rsidR="00B1106B" w:rsidRPr="00B1106B" w:rsidRDefault="00B1106B" w:rsidP="00B1106B">
            <w:pPr>
              <w:spacing w:after="160"/>
              <w:rPr>
                <w:rtl/>
              </w:rPr>
            </w:pPr>
            <w:r w:rsidRPr="00B1106B">
              <w:rPr>
                <w:b/>
                <w:bCs/>
                <w:rtl/>
              </w:rPr>
              <w:t xml:space="preserve">תיקון טעויות- </w:t>
            </w:r>
            <w:r w:rsidRPr="00B1106B">
              <w:rPr>
                <w:rtl/>
              </w:rPr>
              <w:t>נגישותו הגדולה של המדיום מאפשרת בקלות תיקון טעויות בכל רגע. לעומת הספרות המסורתית המודפסת שתהליך זה לוקח זמן רב.</w:t>
            </w:r>
          </w:p>
        </w:tc>
        <w:tc>
          <w:tcPr>
            <w:tcW w:w="5097" w:type="dxa"/>
            <w:tcBorders>
              <w:top w:val="single" w:sz="4" w:space="0" w:color="auto"/>
              <w:left w:val="single" w:sz="4" w:space="0" w:color="auto"/>
              <w:bottom w:val="single" w:sz="4" w:space="0" w:color="auto"/>
              <w:right w:val="single" w:sz="4" w:space="0" w:color="auto"/>
            </w:tcBorders>
          </w:tcPr>
          <w:p w14:paraId="2731FF23" w14:textId="77777777" w:rsidR="00B1106B" w:rsidRPr="00B1106B" w:rsidRDefault="00B1106B" w:rsidP="00B1106B">
            <w:pPr>
              <w:spacing w:after="160"/>
              <w:rPr>
                <w:b/>
                <w:bCs/>
                <w:u w:val="double"/>
                <w:rtl/>
              </w:rPr>
            </w:pPr>
          </w:p>
        </w:tc>
      </w:tr>
      <w:tr w:rsidR="00B1106B" w:rsidRPr="00B1106B" w14:paraId="22D9A2D6" w14:textId="77777777" w:rsidTr="00B1106B">
        <w:tc>
          <w:tcPr>
            <w:tcW w:w="397" w:type="dxa"/>
            <w:tcBorders>
              <w:top w:val="single" w:sz="4" w:space="0" w:color="auto"/>
              <w:left w:val="single" w:sz="4" w:space="0" w:color="auto"/>
              <w:bottom w:val="single" w:sz="4" w:space="0" w:color="auto"/>
              <w:right w:val="single" w:sz="4" w:space="0" w:color="auto"/>
            </w:tcBorders>
          </w:tcPr>
          <w:p w14:paraId="0D98ACFD" w14:textId="77777777" w:rsidR="00B1106B" w:rsidRPr="00B1106B" w:rsidRDefault="00B1106B" w:rsidP="00B1106B">
            <w:pPr>
              <w:spacing w:after="160"/>
              <w:rPr>
                <w:b/>
                <w:bCs/>
                <w:u w:val="double"/>
                <w:rtl/>
              </w:rPr>
            </w:pPr>
          </w:p>
        </w:tc>
        <w:tc>
          <w:tcPr>
            <w:tcW w:w="4962" w:type="dxa"/>
            <w:tcBorders>
              <w:top w:val="single" w:sz="4" w:space="0" w:color="auto"/>
              <w:left w:val="single" w:sz="4" w:space="0" w:color="auto"/>
              <w:bottom w:val="single" w:sz="4" w:space="0" w:color="auto"/>
              <w:right w:val="single" w:sz="4" w:space="0" w:color="auto"/>
            </w:tcBorders>
            <w:hideMark/>
          </w:tcPr>
          <w:p w14:paraId="35312C6B" w14:textId="77777777" w:rsidR="00B1106B" w:rsidRPr="00B1106B" w:rsidRDefault="00B1106B" w:rsidP="00B1106B">
            <w:pPr>
              <w:spacing w:after="160"/>
              <w:rPr>
                <w:rtl/>
              </w:rPr>
            </w:pPr>
            <w:r w:rsidRPr="00B1106B">
              <w:rPr>
                <w:rtl/>
              </w:rPr>
              <w:t>טשטוש זה בין הרבדים בעולם ההלכה (פסקים, תשובות מוסמכות וסתם עצות בעלמא) אינו מיוחד רק לשו"ת האינטרנט. הוא עשוי לקרות בכל תחום שבו שואל שלא למד כל צורכו עשוי להימנע מההבחנה המתחייבת בין מקור מרכזי, רב עצמה ובר סמכא לבין מקור שולי, זוטר</w:t>
            </w:r>
          </w:p>
        </w:tc>
        <w:tc>
          <w:tcPr>
            <w:tcW w:w="5097" w:type="dxa"/>
            <w:tcBorders>
              <w:top w:val="single" w:sz="4" w:space="0" w:color="auto"/>
              <w:left w:val="single" w:sz="4" w:space="0" w:color="auto"/>
              <w:bottom w:val="single" w:sz="4" w:space="0" w:color="auto"/>
              <w:right w:val="single" w:sz="4" w:space="0" w:color="auto"/>
            </w:tcBorders>
            <w:hideMark/>
          </w:tcPr>
          <w:p w14:paraId="3A81DBCA" w14:textId="77777777" w:rsidR="00B1106B" w:rsidRPr="00B1106B" w:rsidRDefault="00B1106B" w:rsidP="00B1106B">
            <w:pPr>
              <w:spacing w:after="160"/>
              <w:rPr>
                <w:rtl/>
              </w:rPr>
            </w:pPr>
            <w:r w:rsidRPr="00B1106B">
              <w:rPr>
                <w:b/>
                <w:bCs/>
                <w:rtl/>
              </w:rPr>
              <w:t xml:space="preserve">בין תכלת לכרתי- טשטוש פניו ושל עולם ההלכה וחילונו- </w:t>
            </w:r>
            <w:r w:rsidRPr="00B1106B">
              <w:rPr>
                <w:rtl/>
              </w:rPr>
              <w:t xml:space="preserve">הקלות של תופעת מתן תשובות ברשת האינטרנט וההליך המעין אוטומטי המלווה אותה עשויים לטשטש עד מאוד את פניהם של עולם ההלכה ושל שיקול הדעת ההלכתי בכל עניין ועניין. רוב התשובות הן יותר בגדר של </w:t>
            </w:r>
            <w:r w:rsidRPr="00B1106B">
              <w:rPr>
                <w:b/>
                <w:bCs/>
                <w:rtl/>
              </w:rPr>
              <w:t xml:space="preserve">מתן עצה ועידוד השואלים. תשובות אלו </w:t>
            </w:r>
            <w:r w:rsidRPr="00B1106B">
              <w:rPr>
                <w:rtl/>
              </w:rPr>
              <w:t>עלולות להפוך במסווה להיתפס כ'מתה של תורה' וכספרות הלכתית לכל דבר.</w:t>
            </w:r>
          </w:p>
        </w:tc>
      </w:tr>
      <w:tr w:rsidR="00B1106B" w:rsidRPr="00B1106B" w14:paraId="63DA61FE" w14:textId="77777777" w:rsidTr="00B1106B">
        <w:tc>
          <w:tcPr>
            <w:tcW w:w="397" w:type="dxa"/>
            <w:tcBorders>
              <w:top w:val="single" w:sz="4" w:space="0" w:color="auto"/>
              <w:left w:val="single" w:sz="4" w:space="0" w:color="auto"/>
              <w:bottom w:val="single" w:sz="4" w:space="0" w:color="auto"/>
              <w:right w:val="single" w:sz="4" w:space="0" w:color="auto"/>
            </w:tcBorders>
          </w:tcPr>
          <w:p w14:paraId="1248A60A" w14:textId="77777777" w:rsidR="00B1106B" w:rsidRPr="00B1106B" w:rsidRDefault="00B1106B" w:rsidP="00B1106B">
            <w:pPr>
              <w:spacing w:after="160"/>
              <w:rPr>
                <w:b/>
                <w:bCs/>
                <w:u w:val="double"/>
                <w:rtl/>
              </w:rPr>
            </w:pPr>
          </w:p>
        </w:tc>
        <w:tc>
          <w:tcPr>
            <w:tcW w:w="4962" w:type="dxa"/>
            <w:tcBorders>
              <w:top w:val="single" w:sz="4" w:space="0" w:color="auto"/>
              <w:left w:val="single" w:sz="4" w:space="0" w:color="auto"/>
              <w:bottom w:val="single" w:sz="4" w:space="0" w:color="auto"/>
              <w:right w:val="single" w:sz="4" w:space="0" w:color="auto"/>
            </w:tcBorders>
            <w:hideMark/>
          </w:tcPr>
          <w:p w14:paraId="08168D40" w14:textId="77777777" w:rsidR="00B1106B" w:rsidRPr="00B1106B" w:rsidRDefault="00B1106B" w:rsidP="00B1106B">
            <w:pPr>
              <w:spacing w:after="160"/>
              <w:rPr>
                <w:rtl/>
              </w:rPr>
            </w:pPr>
            <w:r w:rsidRPr="00B1106B">
              <w:rPr>
                <w:rtl/>
              </w:rPr>
              <w:t>2. אבדן חשיבות הממד הגיאוגרפי- השותים אינטרנטים זמינים לכולם.</w:t>
            </w:r>
          </w:p>
          <w:p w14:paraId="64358BE4" w14:textId="77777777" w:rsidR="00B1106B" w:rsidRPr="00B1106B" w:rsidRDefault="00B1106B" w:rsidP="00B1106B">
            <w:pPr>
              <w:spacing w:after="160"/>
              <w:rPr>
                <w:i/>
                <w:iCs/>
                <w:rtl/>
              </w:rPr>
            </w:pPr>
            <w:r w:rsidRPr="00B1106B">
              <w:rPr>
                <w:rtl/>
              </w:rPr>
              <w:t>3. תפוצת התשובות- כנל.</w:t>
            </w:r>
          </w:p>
        </w:tc>
        <w:tc>
          <w:tcPr>
            <w:tcW w:w="5097" w:type="dxa"/>
            <w:tcBorders>
              <w:top w:val="single" w:sz="4" w:space="0" w:color="auto"/>
              <w:left w:val="single" w:sz="4" w:space="0" w:color="auto"/>
              <w:bottom w:val="single" w:sz="4" w:space="0" w:color="auto"/>
              <w:right w:val="single" w:sz="4" w:space="0" w:color="auto"/>
            </w:tcBorders>
            <w:hideMark/>
          </w:tcPr>
          <w:p w14:paraId="0B2D9599" w14:textId="77777777" w:rsidR="001C49BB" w:rsidRDefault="00B1106B" w:rsidP="00B1106B">
            <w:pPr>
              <w:spacing w:after="160"/>
              <w:rPr>
                <w:b/>
                <w:bCs/>
                <w:rtl/>
              </w:rPr>
            </w:pPr>
            <w:r w:rsidRPr="00B1106B">
              <w:rPr>
                <w:b/>
                <w:bCs/>
                <w:rtl/>
              </w:rPr>
              <w:t>השלכות עתידיות:</w:t>
            </w:r>
          </w:p>
          <w:p w14:paraId="2523B58D" w14:textId="77777777" w:rsidR="001C49BB" w:rsidRDefault="00B1106B" w:rsidP="00B1106B">
            <w:pPr>
              <w:spacing w:after="160"/>
              <w:rPr>
                <w:rtl/>
              </w:rPr>
            </w:pPr>
            <w:r w:rsidRPr="00B1106B">
              <w:rPr>
                <w:b/>
                <w:bCs/>
                <w:rtl/>
              </w:rPr>
              <w:t xml:space="preserve">1. זילות השיח ההלכתי, רידודו והשטחתו- </w:t>
            </w:r>
            <w:r w:rsidRPr="00B1106B">
              <w:rPr>
                <w:rtl/>
              </w:rPr>
              <w:t>כל הבקי, ולו במעט, בשיח ההלכתי בפרט ובעולמה של תורה בכלל, יודע שלעיתים רבות הדרך חשובה לא פחות מהתוצאה.</w:t>
            </w:r>
          </w:p>
          <w:p w14:paraId="7FA10FEA" w14:textId="77777777" w:rsidR="001C49BB" w:rsidRDefault="00B1106B" w:rsidP="00B1106B">
            <w:pPr>
              <w:spacing w:after="160"/>
              <w:rPr>
                <w:rtl/>
              </w:rPr>
            </w:pPr>
            <w:r w:rsidRPr="00B1106B">
              <w:rPr>
                <w:rtl/>
              </w:rPr>
              <w:t>2.</w:t>
            </w:r>
            <w:r w:rsidRPr="00B1106B">
              <w:rPr>
                <w:b/>
                <w:bCs/>
                <w:rtl/>
              </w:rPr>
              <w:t>אבדן חשיבות הממד הגיאוגרפי</w:t>
            </w:r>
            <w:r w:rsidRPr="00B1106B">
              <w:rPr>
                <w:rtl/>
              </w:rPr>
              <w:t>-</w:t>
            </w:r>
            <w:r w:rsidRPr="00B1106B">
              <w:rPr>
                <w:i/>
                <w:iCs/>
                <w:rtl/>
              </w:rPr>
              <w:t xml:space="preserve"> </w:t>
            </w:r>
            <w:r w:rsidRPr="00B1106B">
              <w:rPr>
                <w:rtl/>
              </w:rPr>
              <w:t>אמצעי התקשורת המודרניים, עשויה לייתר את הצורך ברבנות מקומית, בעיקר במקומות יישוב שוליים, ולמקד את העניין במשיבים הגדולים הנמצאים מעבר לים.</w:t>
            </w:r>
          </w:p>
          <w:p w14:paraId="75449A25" w14:textId="11DDA8CA" w:rsidR="00B1106B" w:rsidRPr="00B1106B" w:rsidRDefault="00B1106B" w:rsidP="00B1106B">
            <w:pPr>
              <w:spacing w:after="160"/>
              <w:rPr>
                <w:rtl/>
              </w:rPr>
            </w:pPr>
            <w:r w:rsidRPr="00B1106B">
              <w:rPr>
                <w:rtl/>
              </w:rPr>
              <w:t>3.</w:t>
            </w:r>
            <w:r w:rsidRPr="00B1106B">
              <w:rPr>
                <w:b/>
                <w:bCs/>
                <w:rtl/>
              </w:rPr>
              <w:t>תפוצת התשובות</w:t>
            </w:r>
            <w:r w:rsidRPr="00B1106B">
              <w:rPr>
                <w:rtl/>
              </w:rPr>
              <w:t>- אבדן השליטה של המחבר על יצירתו. הספרות התורנית הרגילה, למרות היותה פתוחה לכל, מגיעה בפועל למספר מצומצם יחסית של אנשים הן בגלל מגבלות טכניות והן בגלל קושי להבינה. לעומת זאת האינטרנט מגיע לכולם יכולה להיות תדמית שלילית ומעוות של עולם ההלכה ותכניו בקרב מי שאינו מכירו מקרוב.</w:t>
            </w:r>
          </w:p>
        </w:tc>
      </w:tr>
    </w:tbl>
    <w:p w14:paraId="4BEE447C" w14:textId="77777777" w:rsidR="00B1106B" w:rsidRPr="00B1106B" w:rsidRDefault="00B1106B" w:rsidP="00B1106B">
      <w:pPr>
        <w:rPr>
          <w:b/>
          <w:bCs/>
          <w:u w:val="double"/>
          <w:rtl/>
        </w:rPr>
      </w:pPr>
    </w:p>
    <w:p w14:paraId="0EC62284" w14:textId="77777777" w:rsidR="00B1106B" w:rsidRPr="00B1106B" w:rsidRDefault="00B1106B" w:rsidP="00B1106B">
      <w:pPr>
        <w:rPr>
          <w:b/>
          <w:bCs/>
          <w:u w:val="double"/>
          <w:rtl/>
        </w:rPr>
      </w:pPr>
    </w:p>
    <w:p w14:paraId="393FF886" w14:textId="77777777" w:rsidR="001C49BB" w:rsidRDefault="00B1106B" w:rsidP="00B1106B">
      <w:pPr>
        <w:rPr>
          <w:rtl/>
        </w:rPr>
      </w:pPr>
      <w:r w:rsidRPr="00B1106B">
        <w:rPr>
          <w:b/>
          <w:bCs/>
          <w:u w:val="double"/>
          <w:rtl/>
        </w:rPr>
        <w:t xml:space="preserve">מבט לעתיד- </w:t>
      </w:r>
      <w:r w:rsidRPr="00B1106B">
        <w:rPr>
          <w:rtl/>
        </w:rPr>
        <w:t xml:space="preserve"> מוקדם מדי להעריך את השפעת האינטרנט על עולם ההלכה. ניתן  לשער כי התופעה רק תלך ותתרחב בעתיד. *ייתכן ויטילו </w:t>
      </w:r>
      <w:r w:rsidRPr="00B1106B">
        <w:rPr>
          <w:b/>
          <w:bCs/>
          <w:rtl/>
        </w:rPr>
        <w:t>הגבלות על זהות המשיבים</w:t>
      </w:r>
      <w:r w:rsidRPr="00B1106B">
        <w:rPr>
          <w:rtl/>
        </w:rPr>
        <w:t xml:space="preserve">, כך ש"לא כל הרוצה יבוא וייטול" לעצמו כתר רבנות וכתר הוראה. </w:t>
      </w:r>
    </w:p>
    <w:p w14:paraId="3C0367ED" w14:textId="25F4C16A" w:rsidR="001C49BB" w:rsidRDefault="00B1106B" w:rsidP="00B1106B">
      <w:pPr>
        <w:rPr>
          <w:rtl/>
        </w:rPr>
      </w:pPr>
      <w:r w:rsidRPr="00B1106B">
        <w:rPr>
          <w:rtl/>
        </w:rPr>
        <w:t xml:space="preserve">יתכן </w:t>
      </w:r>
      <w:r w:rsidRPr="00B1106B">
        <w:rPr>
          <w:b/>
          <w:bCs/>
          <w:rtl/>
        </w:rPr>
        <w:t>ותתגבש מסורת של צורה ותבנית</w:t>
      </w:r>
      <w:r w:rsidRPr="00B1106B">
        <w:rPr>
          <w:rtl/>
        </w:rPr>
        <w:t>, כך שהתשובות ההלכתיות יקבלו יותר נפח ולא יצטמצמו לתשובה קצרה נטולת מקורות.</w:t>
      </w:r>
    </w:p>
    <w:p w14:paraId="6226D0C8" w14:textId="39ACC63E" w:rsidR="00B1106B" w:rsidRPr="00B1106B" w:rsidRDefault="00B1106B" w:rsidP="00B1106B">
      <w:pPr>
        <w:rPr>
          <w:rtl/>
        </w:rPr>
      </w:pPr>
      <w:r w:rsidRPr="00B1106B">
        <w:rPr>
          <w:rtl/>
        </w:rPr>
        <w:t xml:space="preserve">יתכן ותיווצר </w:t>
      </w:r>
      <w:r w:rsidRPr="00B1106B">
        <w:rPr>
          <w:b/>
          <w:bCs/>
          <w:rtl/>
        </w:rPr>
        <w:t>הבחנה בין ספרות השו"ת הקלאסית ולבין השו"ת הווירטואלי</w:t>
      </w:r>
      <w:r w:rsidRPr="00B1106B">
        <w:rPr>
          <w:rtl/>
        </w:rPr>
        <w:t xml:space="preserve">. רב שירצה להעלות את תשובתו על הכתב, יצטרך להרחיבם ולשכללם ע"י הוספת מקורות ונימוקים של ממש. </w:t>
      </w:r>
    </w:p>
    <w:p w14:paraId="062476A8" w14:textId="77777777" w:rsidR="00B1106B" w:rsidRPr="00B1106B" w:rsidRDefault="00B1106B" w:rsidP="00B1106B">
      <w:pPr>
        <w:rPr>
          <w:rtl/>
        </w:rPr>
      </w:pPr>
      <w:r w:rsidRPr="00B1106B">
        <w:rPr>
          <w:rtl/>
        </w:rPr>
        <w:t xml:space="preserve">מכל מקום, לזמינותו של המדיום והדמוקרטיזציה המובנית בתוכו עשויות להיות השלכות מרחיקות לכת על עולם ההלכה. מרבנות מקומית, מגזרית וצרה </w:t>
      </w:r>
      <w:r w:rsidRPr="00B1106B">
        <w:rPr>
          <w:b/>
          <w:bCs/>
          <w:rtl/>
        </w:rPr>
        <w:t>יהפוך עולם הרבנות לכפר גלובלי אחד גדול</w:t>
      </w:r>
      <w:r w:rsidRPr="00B1106B">
        <w:rPr>
          <w:rtl/>
        </w:rPr>
        <w:t>.</w:t>
      </w:r>
      <w:r w:rsidRPr="00B1106B">
        <w:rPr>
          <w:b/>
          <w:bCs/>
          <w:rtl/>
        </w:rPr>
        <w:t xml:space="preserve"> </w:t>
      </w:r>
    </w:p>
    <w:p w14:paraId="5763C6C8" w14:textId="77777777" w:rsidR="00E25D4F" w:rsidRPr="00E25D4F" w:rsidRDefault="00E25D4F" w:rsidP="00E25D4F">
      <w:pPr>
        <w:rPr>
          <w:rtl/>
        </w:rPr>
      </w:pPr>
    </w:p>
    <w:p w14:paraId="67030AF7" w14:textId="77777777" w:rsidR="00B76944" w:rsidRDefault="00B76944">
      <w:pPr>
        <w:bidi w:val="0"/>
        <w:spacing w:line="259" w:lineRule="auto"/>
        <w:jc w:val="left"/>
        <w:rPr>
          <w:b/>
          <w:bCs/>
          <w:rtl/>
        </w:rPr>
      </w:pPr>
      <w:r>
        <w:rPr>
          <w:rtl/>
        </w:rPr>
        <w:br w:type="page"/>
      </w:r>
    </w:p>
    <w:p w14:paraId="0D67993F" w14:textId="182538DC" w:rsidR="00B7298A" w:rsidRDefault="00B7298A" w:rsidP="00B7298A">
      <w:pPr>
        <w:pStyle w:val="1"/>
        <w:rPr>
          <w:rtl/>
        </w:rPr>
      </w:pPr>
      <w:bookmarkStart w:id="8" w:name="_Toc62132768"/>
      <w:r>
        <w:rPr>
          <w:rFonts w:hint="cs"/>
          <w:rtl/>
        </w:rPr>
        <w:t xml:space="preserve">שיעור 8, 09/12/20 </w:t>
      </w:r>
      <w:r>
        <w:rPr>
          <w:rtl/>
        </w:rPr>
        <w:t>–</w:t>
      </w:r>
      <w:r>
        <w:rPr>
          <w:rFonts w:hint="cs"/>
          <w:rtl/>
        </w:rPr>
        <w:t xml:space="preserve"> </w:t>
      </w:r>
      <w:r w:rsidR="00340276">
        <w:rPr>
          <w:rFonts w:hint="cs"/>
          <w:rtl/>
        </w:rPr>
        <w:t>הלכה וטכנולוגיה</w:t>
      </w:r>
      <w:r w:rsidR="00D23844">
        <w:rPr>
          <w:rFonts w:hint="cs"/>
          <w:rtl/>
        </w:rPr>
        <w:t xml:space="preserve"> חלק א'</w:t>
      </w:r>
      <w:bookmarkEnd w:id="8"/>
    </w:p>
    <w:p w14:paraId="0F41E6C2" w14:textId="2A350A52" w:rsidR="00B7298A" w:rsidRDefault="001D57D0" w:rsidP="00B7298A">
      <w:pPr>
        <w:rPr>
          <w:rtl/>
        </w:rPr>
      </w:pPr>
      <w:r>
        <w:rPr>
          <w:rFonts w:hint="cs"/>
          <w:rtl/>
        </w:rPr>
        <w:t>ב</w:t>
      </w:r>
      <w:r w:rsidR="00A82752">
        <w:rPr>
          <w:rFonts w:hint="cs"/>
          <w:rtl/>
        </w:rPr>
        <w:t>2</w:t>
      </w:r>
      <w:r>
        <w:rPr>
          <w:rFonts w:hint="cs"/>
          <w:rtl/>
        </w:rPr>
        <w:t xml:space="preserve"> השיעורים הבאים נעסוק ב</w:t>
      </w:r>
      <w:r w:rsidR="005D3C65">
        <w:rPr>
          <w:rFonts w:hint="cs"/>
          <w:rtl/>
        </w:rPr>
        <w:t>היבט מסוים של הלכה וטכנולוגיה שעניינו הדלקת נר שבת או חנוכה בחשמל.</w:t>
      </w:r>
      <w:r w:rsidR="00777770">
        <w:rPr>
          <w:rFonts w:hint="cs"/>
          <w:rtl/>
        </w:rPr>
        <w:t xml:space="preserve"> </w:t>
      </w:r>
    </w:p>
    <w:p w14:paraId="1D6DCEE3" w14:textId="04EAD9F7" w:rsidR="00CB1F98" w:rsidRDefault="008B14B9" w:rsidP="00B7298A">
      <w:pPr>
        <w:rPr>
          <w:rtl/>
        </w:rPr>
      </w:pPr>
      <w:r>
        <w:rPr>
          <w:rFonts w:hint="cs"/>
          <w:rtl/>
        </w:rPr>
        <w:t>מהדיווחים בעיתן דבר מסופר כי</w:t>
      </w:r>
      <w:r w:rsidR="00ED2F68">
        <w:rPr>
          <w:rFonts w:hint="cs"/>
          <w:rtl/>
        </w:rPr>
        <w:t xml:space="preserve"> בשנות ה20</w:t>
      </w:r>
      <w:r>
        <w:rPr>
          <w:rFonts w:hint="cs"/>
          <w:rtl/>
        </w:rPr>
        <w:t xml:space="preserve"> הדליקו </w:t>
      </w:r>
      <w:r w:rsidR="00AF3682">
        <w:rPr>
          <w:rFonts w:hint="cs"/>
          <w:rtl/>
        </w:rPr>
        <w:t xml:space="preserve">נרות </w:t>
      </w:r>
      <w:r>
        <w:rPr>
          <w:rFonts w:hint="cs"/>
          <w:rtl/>
        </w:rPr>
        <w:t>חנוכ</w:t>
      </w:r>
      <w:r w:rsidR="00AF3682">
        <w:rPr>
          <w:rFonts w:hint="cs"/>
          <w:rtl/>
        </w:rPr>
        <w:t xml:space="preserve">ה </w:t>
      </w:r>
      <w:r w:rsidR="00811774">
        <w:rPr>
          <w:rFonts w:hint="cs"/>
          <w:rtl/>
        </w:rPr>
        <w:t>בראש</w:t>
      </w:r>
      <w:r w:rsidR="00AF3682">
        <w:rPr>
          <w:rFonts w:hint="cs"/>
          <w:rtl/>
        </w:rPr>
        <w:t xml:space="preserve"> מגדל המים כדי לפרסם את הנס ברבים. </w:t>
      </w:r>
    </w:p>
    <w:p w14:paraId="16E51439" w14:textId="678E1639" w:rsidR="007C5D49" w:rsidRDefault="00081C05" w:rsidP="006E26C7">
      <w:pPr>
        <w:rPr>
          <w:rtl/>
        </w:rPr>
      </w:pPr>
      <w:r>
        <w:rPr>
          <w:rFonts w:hint="cs"/>
          <w:rtl/>
        </w:rPr>
        <w:t xml:space="preserve">הרב עוזיאל </w:t>
      </w:r>
      <w:r w:rsidR="007A6996">
        <w:rPr>
          <w:rFonts w:hint="cs"/>
          <w:rtl/>
        </w:rPr>
        <w:t xml:space="preserve">מכהן </w:t>
      </w:r>
      <w:r>
        <w:rPr>
          <w:rFonts w:hint="cs"/>
          <w:rtl/>
        </w:rPr>
        <w:t>כ</w:t>
      </w:r>
      <w:r w:rsidR="00D37394">
        <w:rPr>
          <w:rFonts w:hint="cs"/>
          <w:rtl/>
        </w:rPr>
        <w:t>'חכם באשי' (הרב הראשי) של קהילת יפו והסביבה</w:t>
      </w:r>
      <w:r w:rsidR="007A6996">
        <w:rPr>
          <w:rFonts w:hint="cs"/>
          <w:rtl/>
        </w:rPr>
        <w:t xml:space="preserve"> בין 1912-1921</w:t>
      </w:r>
      <w:r w:rsidR="006E26C7">
        <w:rPr>
          <w:rFonts w:hint="cs"/>
          <w:rtl/>
        </w:rPr>
        <w:t xml:space="preserve">, </w:t>
      </w:r>
      <w:r w:rsidR="00D37394">
        <w:rPr>
          <w:rFonts w:hint="cs"/>
          <w:rtl/>
        </w:rPr>
        <w:t xml:space="preserve">לצידו מכהן הרב קוק. </w:t>
      </w:r>
      <w:r w:rsidR="006E26C7">
        <w:rPr>
          <w:rFonts w:hint="cs"/>
          <w:rtl/>
        </w:rPr>
        <w:t xml:space="preserve">לאחר מכן, </w:t>
      </w:r>
      <w:r w:rsidR="00D37394">
        <w:rPr>
          <w:rFonts w:hint="cs"/>
          <w:rtl/>
        </w:rPr>
        <w:t>הרב עוזיאל מקבל מינוי לכהן כרב הראשי של הקהילה היהודית</w:t>
      </w:r>
      <w:r w:rsidR="00432920">
        <w:rPr>
          <w:rFonts w:hint="cs"/>
          <w:rtl/>
        </w:rPr>
        <w:t xml:space="preserve"> </w:t>
      </w:r>
      <w:r w:rsidR="007C5D49">
        <w:rPr>
          <w:rFonts w:hint="cs"/>
          <w:rtl/>
        </w:rPr>
        <w:t>היוונית</w:t>
      </w:r>
      <w:r w:rsidR="00432920">
        <w:rPr>
          <w:rFonts w:hint="cs"/>
          <w:rtl/>
        </w:rPr>
        <w:t xml:space="preserve"> שהייתה הקהילה הספרדית החשובה והעשירה מבחינה תרבותית.</w:t>
      </w:r>
      <w:r w:rsidR="007C5D49">
        <w:rPr>
          <w:rFonts w:hint="cs"/>
          <w:rtl/>
        </w:rPr>
        <w:t xml:space="preserve"> אחת הראיות לכך היא השבתת הנמל </w:t>
      </w:r>
      <w:r w:rsidR="009C2C11">
        <w:rPr>
          <w:rFonts w:hint="cs"/>
          <w:rtl/>
        </w:rPr>
        <w:t>בסלוניקי ביום כיפור</w:t>
      </w:r>
      <w:r w:rsidR="007C5D49">
        <w:rPr>
          <w:rFonts w:hint="cs"/>
          <w:rtl/>
        </w:rPr>
        <w:t xml:space="preserve"> שהיה מופעל רובו ככולו ע"י יהודים.</w:t>
      </w:r>
      <w:r w:rsidR="006E26C7">
        <w:rPr>
          <w:rFonts w:hint="cs"/>
          <w:rtl/>
        </w:rPr>
        <w:t xml:space="preserve"> </w:t>
      </w:r>
      <w:r w:rsidR="007C5D49">
        <w:rPr>
          <w:rFonts w:hint="cs"/>
          <w:rtl/>
        </w:rPr>
        <w:t>הרב עוזיאל מכהן שם כשנתיים</w:t>
      </w:r>
      <w:r w:rsidR="002334BA">
        <w:rPr>
          <w:rFonts w:hint="cs"/>
          <w:rtl/>
        </w:rPr>
        <w:t xml:space="preserve"> (בין 1921-1923)</w:t>
      </w:r>
      <w:r w:rsidR="007C5D49">
        <w:rPr>
          <w:rFonts w:hint="cs"/>
          <w:rtl/>
        </w:rPr>
        <w:t>, ו</w:t>
      </w:r>
      <w:r w:rsidR="002334BA">
        <w:rPr>
          <w:rFonts w:hint="cs"/>
          <w:rtl/>
        </w:rPr>
        <w:t>בזמן בניית מגדל המים הוא חוזר לכהן כרב הראשי של יפו</w:t>
      </w:r>
      <w:r w:rsidR="00151126">
        <w:rPr>
          <w:rFonts w:hint="cs"/>
          <w:rtl/>
        </w:rPr>
        <w:t xml:space="preserve">, ומתחיל בהדפסת ספרי השו"ת שלו. ב1939 </w:t>
      </w:r>
      <w:r w:rsidR="002334BA">
        <w:rPr>
          <w:rFonts w:hint="cs"/>
          <w:rtl/>
        </w:rPr>
        <w:t xml:space="preserve">הרב עוזיאל הופך להיות הרב הראשי </w:t>
      </w:r>
      <w:r w:rsidR="00151126">
        <w:rPr>
          <w:rFonts w:hint="cs"/>
          <w:rtl/>
        </w:rPr>
        <w:t xml:space="preserve">הספרדי </w:t>
      </w:r>
      <w:r w:rsidR="002334BA">
        <w:rPr>
          <w:rFonts w:hint="cs"/>
          <w:rtl/>
        </w:rPr>
        <w:t>לישראל לצד הרב הרצוג.</w:t>
      </w:r>
    </w:p>
    <w:p w14:paraId="575117AE" w14:textId="09F441D3" w:rsidR="002334BA" w:rsidRPr="00A57C4A" w:rsidRDefault="001E5AB4" w:rsidP="00B7298A">
      <w:pPr>
        <w:rPr>
          <w:rStyle w:val="aa"/>
          <w:b w:val="0"/>
          <w:bCs w:val="0"/>
          <w:u w:val="single"/>
          <w:rtl/>
        </w:rPr>
      </w:pPr>
      <w:r w:rsidRPr="001E5AB4">
        <w:rPr>
          <w:rFonts w:ascii="Segoe UI Symbol" w:hAnsi="Segoe UI Symbol" w:cs="Segoe UI Symbol" w:hint="cs"/>
          <w:b/>
          <w:bCs/>
          <w:rtl/>
        </w:rPr>
        <w:t>✓</w:t>
      </w:r>
      <w:r w:rsidRPr="001E5AB4">
        <w:rPr>
          <w:rFonts w:hint="cs"/>
          <w:b/>
          <w:bCs/>
          <w:rtl/>
        </w:rPr>
        <w:t xml:space="preserve"> </w:t>
      </w:r>
      <w:r w:rsidR="00CB2379" w:rsidRPr="00A57C4A">
        <w:rPr>
          <w:rStyle w:val="aa"/>
          <w:rFonts w:hint="cs"/>
          <w:b w:val="0"/>
          <w:bCs w:val="0"/>
          <w:u w:val="single"/>
          <w:rtl/>
        </w:rPr>
        <w:t>שאלה שהגיעה לרב עוזיאל:</w:t>
      </w:r>
    </w:p>
    <w:p w14:paraId="38C18B89" w14:textId="77777777" w:rsidR="00856616" w:rsidRPr="00856616" w:rsidRDefault="00856616" w:rsidP="00856616">
      <w:pPr>
        <w:rPr>
          <w:rStyle w:val="a9"/>
        </w:rPr>
      </w:pPr>
      <w:r w:rsidRPr="00856616">
        <w:rPr>
          <w:rStyle w:val="a9"/>
          <w:rFonts w:hint="eastAsia"/>
          <w:rtl/>
        </w:rPr>
        <w:t>שאלתני</w:t>
      </w:r>
      <w:r w:rsidRPr="00856616">
        <w:rPr>
          <w:rStyle w:val="a9"/>
          <w:rtl/>
        </w:rPr>
        <w:t xml:space="preserve"> </w:t>
      </w:r>
      <w:r w:rsidRPr="00856616">
        <w:rPr>
          <w:rStyle w:val="a9"/>
          <w:rFonts w:hint="eastAsia"/>
          <w:rtl/>
        </w:rPr>
        <w:t>יקירי</w:t>
      </w:r>
      <w:r w:rsidRPr="00856616">
        <w:rPr>
          <w:rStyle w:val="a9"/>
          <w:rtl/>
        </w:rPr>
        <w:t xml:space="preserve"> </w:t>
      </w:r>
      <w:r w:rsidRPr="00856616">
        <w:rPr>
          <w:rStyle w:val="a9"/>
          <w:rFonts w:hint="eastAsia"/>
          <w:rtl/>
        </w:rPr>
        <w:t>להודיעך</w:t>
      </w:r>
      <w:r w:rsidRPr="00856616">
        <w:rPr>
          <w:rStyle w:val="a9"/>
          <w:rtl/>
        </w:rPr>
        <w:t xml:space="preserve"> </w:t>
      </w:r>
      <w:r w:rsidRPr="00856616">
        <w:rPr>
          <w:rStyle w:val="a9"/>
          <w:rFonts w:hint="eastAsia"/>
          <w:rtl/>
        </w:rPr>
        <w:t>חות</w:t>
      </w:r>
      <w:r w:rsidRPr="00856616">
        <w:rPr>
          <w:rStyle w:val="a9"/>
          <w:rtl/>
        </w:rPr>
        <w:t xml:space="preserve"> </w:t>
      </w:r>
      <w:r w:rsidRPr="00856616">
        <w:rPr>
          <w:rStyle w:val="a9"/>
          <w:rFonts w:hint="eastAsia"/>
          <w:rtl/>
        </w:rPr>
        <w:t>דעתי</w:t>
      </w:r>
      <w:r w:rsidRPr="00856616">
        <w:rPr>
          <w:rStyle w:val="a9"/>
          <w:rtl/>
        </w:rPr>
        <w:t>:</w:t>
      </w:r>
    </w:p>
    <w:p w14:paraId="7412C974" w14:textId="221C4551" w:rsidR="00856616" w:rsidRPr="00856616" w:rsidRDefault="00856616" w:rsidP="00B10429">
      <w:pPr>
        <w:pStyle w:val="a8"/>
        <w:numPr>
          <w:ilvl w:val="0"/>
          <w:numId w:val="14"/>
        </w:numPr>
        <w:rPr>
          <w:rStyle w:val="a9"/>
        </w:rPr>
      </w:pPr>
      <w:r w:rsidRPr="00856616">
        <w:rPr>
          <w:rStyle w:val="a9"/>
          <w:rFonts w:hint="eastAsia"/>
          <w:rtl/>
        </w:rPr>
        <w:t>בדין</w:t>
      </w:r>
      <w:r w:rsidRPr="00856616">
        <w:rPr>
          <w:rStyle w:val="a9"/>
          <w:rtl/>
        </w:rPr>
        <w:t xml:space="preserve"> </w:t>
      </w:r>
      <w:r w:rsidRPr="00856616">
        <w:rPr>
          <w:rStyle w:val="a9"/>
          <w:rFonts w:hint="eastAsia"/>
          <w:rtl/>
        </w:rPr>
        <w:t>הדלקת</w:t>
      </w:r>
      <w:r w:rsidRPr="00856616">
        <w:rPr>
          <w:rStyle w:val="a9"/>
          <w:rtl/>
        </w:rPr>
        <w:t xml:space="preserve"> </w:t>
      </w:r>
      <w:r w:rsidRPr="00856616">
        <w:rPr>
          <w:rStyle w:val="a9"/>
          <w:rFonts w:hint="eastAsia"/>
          <w:rtl/>
        </w:rPr>
        <w:t>נר</w:t>
      </w:r>
      <w:r w:rsidRPr="00856616">
        <w:rPr>
          <w:rStyle w:val="a9"/>
          <w:rtl/>
        </w:rPr>
        <w:t xml:space="preserve"> </w:t>
      </w:r>
      <w:r w:rsidRPr="00856616">
        <w:rPr>
          <w:rStyle w:val="a9"/>
          <w:rFonts w:hint="eastAsia"/>
          <w:rtl/>
        </w:rPr>
        <w:t>שבת</w:t>
      </w:r>
      <w:r w:rsidRPr="00856616">
        <w:rPr>
          <w:rStyle w:val="a9"/>
          <w:rtl/>
        </w:rPr>
        <w:t xml:space="preserve"> </w:t>
      </w:r>
      <w:r w:rsidRPr="00856616">
        <w:rPr>
          <w:rStyle w:val="a9"/>
          <w:rFonts w:hint="eastAsia"/>
          <w:rtl/>
        </w:rPr>
        <w:t>אם</w:t>
      </w:r>
      <w:r w:rsidRPr="00856616">
        <w:rPr>
          <w:rStyle w:val="a9"/>
          <w:rtl/>
        </w:rPr>
        <w:t xml:space="preserve"> </w:t>
      </w:r>
      <w:r w:rsidRPr="00856616">
        <w:rPr>
          <w:rStyle w:val="a9"/>
          <w:rFonts w:hint="eastAsia"/>
          <w:rtl/>
        </w:rPr>
        <w:t>אפשר</w:t>
      </w:r>
      <w:r w:rsidRPr="00856616">
        <w:rPr>
          <w:rStyle w:val="a9"/>
          <w:rtl/>
        </w:rPr>
        <w:t xml:space="preserve"> </w:t>
      </w:r>
      <w:r w:rsidRPr="00856616">
        <w:rPr>
          <w:rStyle w:val="a9"/>
          <w:rFonts w:hint="eastAsia"/>
          <w:rtl/>
        </w:rPr>
        <w:t>לצאת</w:t>
      </w:r>
      <w:r w:rsidRPr="00856616">
        <w:rPr>
          <w:rStyle w:val="a9"/>
          <w:rtl/>
        </w:rPr>
        <w:t xml:space="preserve"> </w:t>
      </w:r>
      <w:r w:rsidRPr="00856616">
        <w:rPr>
          <w:rStyle w:val="a9"/>
          <w:rFonts w:hint="eastAsia"/>
          <w:rtl/>
        </w:rPr>
        <w:t>ידי</w:t>
      </w:r>
      <w:r w:rsidRPr="00856616">
        <w:rPr>
          <w:rStyle w:val="a9"/>
          <w:rtl/>
        </w:rPr>
        <w:t xml:space="preserve"> </w:t>
      </w:r>
      <w:r w:rsidRPr="00856616">
        <w:rPr>
          <w:rStyle w:val="a9"/>
          <w:rFonts w:hint="eastAsia"/>
          <w:rtl/>
        </w:rPr>
        <w:t>חובת</w:t>
      </w:r>
      <w:r w:rsidRPr="00856616">
        <w:rPr>
          <w:rStyle w:val="a9"/>
          <w:rtl/>
        </w:rPr>
        <w:t xml:space="preserve"> </w:t>
      </w:r>
      <w:r w:rsidRPr="00856616">
        <w:rPr>
          <w:rStyle w:val="a9"/>
          <w:rFonts w:hint="eastAsia"/>
          <w:rtl/>
        </w:rPr>
        <w:t>הדלקה</w:t>
      </w:r>
      <w:r w:rsidRPr="00856616">
        <w:rPr>
          <w:rStyle w:val="a9"/>
          <w:rtl/>
        </w:rPr>
        <w:t xml:space="preserve"> </w:t>
      </w:r>
      <w:r w:rsidRPr="00856616">
        <w:rPr>
          <w:rStyle w:val="a9"/>
          <w:rFonts w:hint="eastAsia"/>
          <w:rtl/>
        </w:rPr>
        <w:t>בנר</w:t>
      </w:r>
      <w:r w:rsidRPr="00856616">
        <w:rPr>
          <w:rStyle w:val="a9"/>
          <w:rtl/>
        </w:rPr>
        <w:t xml:space="preserve"> </w:t>
      </w:r>
      <w:r w:rsidRPr="00856616">
        <w:rPr>
          <w:rStyle w:val="a9"/>
          <w:rFonts w:hint="eastAsia"/>
          <w:rtl/>
        </w:rPr>
        <w:t>חשמל</w:t>
      </w:r>
      <w:r w:rsidRPr="00856616">
        <w:rPr>
          <w:rStyle w:val="a9"/>
          <w:rtl/>
        </w:rPr>
        <w:t xml:space="preserve"> </w:t>
      </w:r>
      <w:r w:rsidRPr="00856616">
        <w:rPr>
          <w:rStyle w:val="a9"/>
          <w:rFonts w:hint="eastAsia"/>
          <w:rtl/>
        </w:rPr>
        <w:t>שאורו</w:t>
      </w:r>
      <w:r w:rsidRPr="00856616">
        <w:rPr>
          <w:rStyle w:val="a9"/>
          <w:rtl/>
        </w:rPr>
        <w:t xml:space="preserve"> </w:t>
      </w:r>
      <w:r w:rsidRPr="00856616">
        <w:rPr>
          <w:rStyle w:val="a9"/>
          <w:rFonts w:hint="eastAsia"/>
          <w:rtl/>
        </w:rPr>
        <w:t>צליל</w:t>
      </w:r>
      <w:r w:rsidRPr="00856616">
        <w:rPr>
          <w:rStyle w:val="a9"/>
          <w:rtl/>
        </w:rPr>
        <w:t xml:space="preserve"> </w:t>
      </w:r>
      <w:r w:rsidRPr="00856616">
        <w:rPr>
          <w:rStyle w:val="a9"/>
          <w:rFonts w:hint="eastAsia"/>
          <w:rtl/>
        </w:rPr>
        <w:t>ובהיר</w:t>
      </w:r>
      <w:r w:rsidRPr="00856616">
        <w:rPr>
          <w:rStyle w:val="a9"/>
          <w:rtl/>
        </w:rPr>
        <w:t xml:space="preserve"> </w:t>
      </w:r>
      <w:r w:rsidRPr="00856616">
        <w:rPr>
          <w:rStyle w:val="a9"/>
          <w:rFonts w:hint="eastAsia"/>
          <w:rtl/>
        </w:rPr>
        <w:t>מכל</w:t>
      </w:r>
      <w:r w:rsidRPr="00856616">
        <w:rPr>
          <w:rStyle w:val="a9"/>
          <w:rtl/>
        </w:rPr>
        <w:t xml:space="preserve"> </w:t>
      </w:r>
      <w:r w:rsidRPr="00856616">
        <w:rPr>
          <w:rStyle w:val="a9"/>
          <w:rFonts w:hint="eastAsia"/>
          <w:rtl/>
        </w:rPr>
        <w:t>השמנים</w:t>
      </w:r>
      <w:r w:rsidRPr="00856616">
        <w:rPr>
          <w:rStyle w:val="a9"/>
          <w:rtl/>
        </w:rPr>
        <w:t xml:space="preserve"> </w:t>
      </w:r>
      <w:r w:rsidRPr="00856616">
        <w:rPr>
          <w:rStyle w:val="a9"/>
          <w:rFonts w:hint="eastAsia"/>
          <w:rtl/>
        </w:rPr>
        <w:t>והפתילות</w:t>
      </w:r>
      <w:r w:rsidRPr="00856616">
        <w:rPr>
          <w:rStyle w:val="a9"/>
          <w:rtl/>
        </w:rPr>
        <w:t xml:space="preserve"> </w:t>
      </w:r>
      <w:r w:rsidRPr="00856616">
        <w:rPr>
          <w:rStyle w:val="a9"/>
          <w:rFonts w:hint="eastAsia"/>
          <w:rtl/>
        </w:rPr>
        <w:t>ויותר</w:t>
      </w:r>
      <w:r w:rsidRPr="00856616">
        <w:rPr>
          <w:rStyle w:val="a9"/>
          <w:rtl/>
        </w:rPr>
        <w:t xml:space="preserve"> </w:t>
      </w:r>
      <w:r w:rsidRPr="00856616">
        <w:rPr>
          <w:rStyle w:val="a9"/>
          <w:rFonts w:hint="eastAsia"/>
          <w:rtl/>
        </w:rPr>
        <w:t>משמן</w:t>
      </w:r>
      <w:r w:rsidRPr="00856616">
        <w:rPr>
          <w:rStyle w:val="a9"/>
          <w:rtl/>
        </w:rPr>
        <w:t xml:space="preserve"> </w:t>
      </w:r>
      <w:r w:rsidRPr="00856616">
        <w:rPr>
          <w:rStyle w:val="a9"/>
          <w:rFonts w:hint="eastAsia"/>
          <w:rtl/>
        </w:rPr>
        <w:t>זית</w:t>
      </w:r>
      <w:r w:rsidRPr="00856616">
        <w:rPr>
          <w:rStyle w:val="a9"/>
          <w:rtl/>
        </w:rPr>
        <w:t xml:space="preserve"> </w:t>
      </w:r>
      <w:r w:rsidRPr="00856616">
        <w:rPr>
          <w:rStyle w:val="a9"/>
          <w:rFonts w:hint="eastAsia"/>
          <w:rtl/>
        </w:rPr>
        <w:t>זך</w:t>
      </w:r>
      <w:r w:rsidRPr="00856616">
        <w:rPr>
          <w:rStyle w:val="a9"/>
          <w:rtl/>
        </w:rPr>
        <w:t>.</w:t>
      </w:r>
    </w:p>
    <w:p w14:paraId="0FC75A4F" w14:textId="35FE3239" w:rsidR="00856616" w:rsidRPr="00856616" w:rsidRDefault="00856616" w:rsidP="00B10429">
      <w:pPr>
        <w:pStyle w:val="a8"/>
        <w:numPr>
          <w:ilvl w:val="0"/>
          <w:numId w:val="14"/>
        </w:numPr>
        <w:rPr>
          <w:rStyle w:val="a9"/>
        </w:rPr>
      </w:pPr>
      <w:r w:rsidRPr="00856616">
        <w:rPr>
          <w:rStyle w:val="a9"/>
          <w:rFonts w:hint="eastAsia"/>
          <w:rtl/>
        </w:rPr>
        <w:t>אם</w:t>
      </w:r>
      <w:r w:rsidRPr="00856616">
        <w:rPr>
          <w:rStyle w:val="a9"/>
          <w:rtl/>
        </w:rPr>
        <w:t xml:space="preserve"> </w:t>
      </w:r>
      <w:r w:rsidRPr="00856616">
        <w:rPr>
          <w:rStyle w:val="a9"/>
          <w:rFonts w:hint="eastAsia"/>
          <w:rtl/>
        </w:rPr>
        <w:t>ראוי</w:t>
      </w:r>
      <w:r w:rsidRPr="00856616">
        <w:rPr>
          <w:rStyle w:val="a9"/>
          <w:rtl/>
        </w:rPr>
        <w:t xml:space="preserve"> </w:t>
      </w:r>
      <w:r w:rsidRPr="00856616">
        <w:rPr>
          <w:rStyle w:val="a9"/>
          <w:rFonts w:hint="eastAsia"/>
          <w:rtl/>
        </w:rPr>
        <w:t>לברך</w:t>
      </w:r>
      <w:r w:rsidRPr="00856616">
        <w:rPr>
          <w:rStyle w:val="a9"/>
          <w:rtl/>
        </w:rPr>
        <w:t xml:space="preserve"> </w:t>
      </w:r>
      <w:r w:rsidRPr="00856616">
        <w:rPr>
          <w:rStyle w:val="a9"/>
          <w:rFonts w:hint="eastAsia"/>
          <w:rtl/>
        </w:rPr>
        <w:t>על</w:t>
      </w:r>
      <w:r w:rsidRPr="00856616">
        <w:rPr>
          <w:rStyle w:val="a9"/>
          <w:rtl/>
        </w:rPr>
        <w:t xml:space="preserve"> </w:t>
      </w:r>
      <w:r w:rsidRPr="00856616">
        <w:rPr>
          <w:rStyle w:val="a9"/>
          <w:rFonts w:hint="eastAsia"/>
          <w:rtl/>
        </w:rPr>
        <w:t>הדלקת</w:t>
      </w:r>
      <w:r w:rsidRPr="00856616">
        <w:rPr>
          <w:rStyle w:val="a9"/>
          <w:rtl/>
        </w:rPr>
        <w:t xml:space="preserve"> </w:t>
      </w:r>
      <w:r w:rsidRPr="00856616">
        <w:rPr>
          <w:rStyle w:val="a9"/>
          <w:rFonts w:hint="eastAsia"/>
          <w:rtl/>
        </w:rPr>
        <w:t>נר</w:t>
      </w:r>
      <w:r w:rsidRPr="00856616">
        <w:rPr>
          <w:rStyle w:val="a9"/>
          <w:rtl/>
        </w:rPr>
        <w:t xml:space="preserve"> </w:t>
      </w:r>
      <w:r w:rsidRPr="00856616">
        <w:rPr>
          <w:rStyle w:val="a9"/>
          <w:rFonts w:hint="eastAsia"/>
          <w:rtl/>
        </w:rPr>
        <w:t>חנוכה</w:t>
      </w:r>
      <w:r w:rsidRPr="00856616">
        <w:rPr>
          <w:rStyle w:val="a9"/>
          <w:rtl/>
        </w:rPr>
        <w:t xml:space="preserve"> </w:t>
      </w:r>
      <w:r w:rsidRPr="00856616">
        <w:rPr>
          <w:rStyle w:val="a9"/>
          <w:rFonts w:hint="eastAsia"/>
          <w:rtl/>
        </w:rPr>
        <w:t>במנורות</w:t>
      </w:r>
      <w:r w:rsidRPr="00856616">
        <w:rPr>
          <w:rStyle w:val="a9"/>
          <w:rtl/>
        </w:rPr>
        <w:t xml:space="preserve"> </w:t>
      </w:r>
      <w:r w:rsidRPr="00856616">
        <w:rPr>
          <w:rStyle w:val="a9"/>
          <w:rFonts w:hint="eastAsia"/>
          <w:rtl/>
        </w:rPr>
        <w:t>החשמל</w:t>
      </w:r>
      <w:r w:rsidRPr="00856616">
        <w:rPr>
          <w:rStyle w:val="a9"/>
          <w:rtl/>
        </w:rPr>
        <w:t xml:space="preserve"> </w:t>
      </w:r>
      <w:r w:rsidRPr="00856616">
        <w:rPr>
          <w:rStyle w:val="a9"/>
          <w:rFonts w:hint="eastAsia"/>
          <w:rtl/>
        </w:rPr>
        <w:t>שמעמידים</w:t>
      </w:r>
      <w:r w:rsidRPr="00856616">
        <w:rPr>
          <w:rStyle w:val="a9"/>
          <w:rtl/>
        </w:rPr>
        <w:t xml:space="preserve"> </w:t>
      </w:r>
      <w:r w:rsidRPr="00856616">
        <w:rPr>
          <w:rStyle w:val="a9"/>
          <w:rFonts w:hint="eastAsia"/>
          <w:rtl/>
        </w:rPr>
        <w:t>בביהכ</w:t>
      </w:r>
      <w:r w:rsidRPr="00856616">
        <w:rPr>
          <w:rStyle w:val="a9"/>
          <w:rtl/>
        </w:rPr>
        <w:t>"</w:t>
      </w:r>
      <w:r w:rsidRPr="00856616">
        <w:rPr>
          <w:rStyle w:val="a9"/>
          <w:rFonts w:hint="eastAsia"/>
          <w:rtl/>
        </w:rPr>
        <w:t>נ</w:t>
      </w:r>
      <w:r w:rsidRPr="00856616">
        <w:rPr>
          <w:rStyle w:val="a9"/>
          <w:rtl/>
        </w:rPr>
        <w:t xml:space="preserve"> </w:t>
      </w:r>
      <w:r w:rsidRPr="00856616">
        <w:rPr>
          <w:rStyle w:val="a9"/>
          <w:rFonts w:hint="cs"/>
          <w:rtl/>
        </w:rPr>
        <w:t xml:space="preserve">[=בבית הכנסת] </w:t>
      </w:r>
      <w:r w:rsidRPr="00856616">
        <w:rPr>
          <w:rStyle w:val="a9"/>
          <w:rFonts w:hint="eastAsia"/>
          <w:rtl/>
        </w:rPr>
        <w:t>הגדול</w:t>
      </w:r>
      <w:r w:rsidRPr="00856616">
        <w:rPr>
          <w:rStyle w:val="a9"/>
          <w:rtl/>
        </w:rPr>
        <w:t xml:space="preserve"> </w:t>
      </w:r>
      <w:r w:rsidRPr="00856616">
        <w:rPr>
          <w:rStyle w:val="a9"/>
          <w:rFonts w:hint="eastAsia"/>
          <w:rtl/>
        </w:rPr>
        <w:t>ובמגדל</w:t>
      </w:r>
      <w:r w:rsidRPr="00856616">
        <w:rPr>
          <w:rStyle w:val="a9"/>
          <w:rtl/>
        </w:rPr>
        <w:t xml:space="preserve"> </w:t>
      </w:r>
      <w:r w:rsidRPr="00856616">
        <w:rPr>
          <w:rStyle w:val="a9"/>
          <w:rFonts w:hint="eastAsia"/>
          <w:rtl/>
        </w:rPr>
        <w:t>המים</w:t>
      </w:r>
      <w:r w:rsidRPr="00856616">
        <w:rPr>
          <w:rStyle w:val="a9"/>
          <w:rtl/>
        </w:rPr>
        <w:t xml:space="preserve"> </w:t>
      </w:r>
      <w:r w:rsidRPr="00856616">
        <w:rPr>
          <w:rStyle w:val="a9"/>
          <w:rFonts w:hint="eastAsia"/>
          <w:rtl/>
        </w:rPr>
        <w:t>שבעיר</w:t>
      </w:r>
      <w:r w:rsidRPr="00856616">
        <w:rPr>
          <w:rStyle w:val="a9"/>
          <w:rtl/>
        </w:rPr>
        <w:t xml:space="preserve"> </w:t>
      </w:r>
      <w:r w:rsidRPr="00856616">
        <w:rPr>
          <w:rStyle w:val="a9"/>
          <w:rFonts w:hint="eastAsia"/>
          <w:rtl/>
        </w:rPr>
        <w:t>תל</w:t>
      </w:r>
      <w:r w:rsidRPr="00856616">
        <w:rPr>
          <w:rStyle w:val="a9"/>
          <w:rtl/>
        </w:rPr>
        <w:t xml:space="preserve"> </w:t>
      </w:r>
      <w:r w:rsidRPr="00856616">
        <w:rPr>
          <w:rStyle w:val="a9"/>
          <w:rFonts w:hint="eastAsia"/>
          <w:rtl/>
        </w:rPr>
        <w:t>אביב</w:t>
      </w:r>
      <w:r w:rsidRPr="00856616">
        <w:rPr>
          <w:rStyle w:val="a9"/>
          <w:rtl/>
        </w:rPr>
        <w:t xml:space="preserve"> </w:t>
      </w:r>
      <w:r w:rsidRPr="00856616">
        <w:rPr>
          <w:rStyle w:val="a9"/>
          <w:rFonts w:hint="eastAsia"/>
          <w:rtl/>
        </w:rPr>
        <w:t>שהן</w:t>
      </w:r>
      <w:r w:rsidRPr="00856616">
        <w:rPr>
          <w:rStyle w:val="a9"/>
          <w:rtl/>
        </w:rPr>
        <w:t xml:space="preserve"> </w:t>
      </w:r>
      <w:r w:rsidRPr="00856616">
        <w:rPr>
          <w:rStyle w:val="a9"/>
          <w:rFonts w:hint="eastAsia"/>
          <w:rtl/>
        </w:rPr>
        <w:t>נדלקות</w:t>
      </w:r>
      <w:r w:rsidRPr="00856616">
        <w:rPr>
          <w:rStyle w:val="a9"/>
          <w:rtl/>
        </w:rPr>
        <w:t xml:space="preserve"> </w:t>
      </w:r>
      <w:r w:rsidRPr="00856616">
        <w:rPr>
          <w:rStyle w:val="a9"/>
          <w:rFonts w:hint="eastAsia"/>
          <w:rtl/>
        </w:rPr>
        <w:t>בחגיגיות</w:t>
      </w:r>
      <w:r w:rsidRPr="00856616">
        <w:rPr>
          <w:rStyle w:val="a9"/>
          <w:rtl/>
        </w:rPr>
        <w:t xml:space="preserve"> </w:t>
      </w:r>
      <w:r w:rsidRPr="00856616">
        <w:rPr>
          <w:rStyle w:val="a9"/>
          <w:rFonts w:hint="eastAsia"/>
          <w:rtl/>
        </w:rPr>
        <w:t>מרובה</w:t>
      </w:r>
      <w:r w:rsidRPr="00856616">
        <w:rPr>
          <w:rStyle w:val="a9"/>
          <w:rtl/>
        </w:rPr>
        <w:t xml:space="preserve"> </w:t>
      </w:r>
      <w:r w:rsidRPr="00856616">
        <w:rPr>
          <w:rStyle w:val="a9"/>
          <w:rFonts w:hint="eastAsia"/>
          <w:rtl/>
        </w:rPr>
        <w:t>ובהמון</w:t>
      </w:r>
      <w:r w:rsidRPr="00856616">
        <w:rPr>
          <w:rStyle w:val="a9"/>
          <w:rtl/>
        </w:rPr>
        <w:t xml:space="preserve"> </w:t>
      </w:r>
      <w:r w:rsidRPr="00856616">
        <w:rPr>
          <w:rStyle w:val="a9"/>
          <w:rFonts w:hint="eastAsia"/>
          <w:rtl/>
        </w:rPr>
        <w:t>עם</w:t>
      </w:r>
      <w:r w:rsidRPr="00856616">
        <w:rPr>
          <w:rStyle w:val="a9"/>
          <w:rtl/>
        </w:rPr>
        <w:t xml:space="preserve"> </w:t>
      </w:r>
      <w:r w:rsidRPr="00856616">
        <w:rPr>
          <w:rStyle w:val="a9"/>
          <w:rFonts w:hint="eastAsia"/>
          <w:rtl/>
        </w:rPr>
        <w:t>רב</w:t>
      </w:r>
      <w:r w:rsidRPr="00856616">
        <w:rPr>
          <w:rStyle w:val="a9"/>
          <w:rtl/>
        </w:rPr>
        <w:t xml:space="preserve"> </w:t>
      </w:r>
      <w:r w:rsidRPr="00856616">
        <w:rPr>
          <w:rStyle w:val="a9"/>
          <w:rFonts w:hint="eastAsia"/>
          <w:rtl/>
        </w:rPr>
        <w:t>לשם</w:t>
      </w:r>
      <w:r w:rsidRPr="00856616">
        <w:rPr>
          <w:rStyle w:val="a9"/>
          <w:rtl/>
        </w:rPr>
        <w:t xml:space="preserve"> </w:t>
      </w:r>
      <w:r w:rsidRPr="00856616">
        <w:rPr>
          <w:rStyle w:val="a9"/>
          <w:rFonts w:hint="eastAsia"/>
          <w:rtl/>
        </w:rPr>
        <w:t>פרסומא</w:t>
      </w:r>
      <w:r w:rsidRPr="00856616">
        <w:rPr>
          <w:rStyle w:val="a9"/>
          <w:rtl/>
        </w:rPr>
        <w:t xml:space="preserve"> </w:t>
      </w:r>
      <w:r w:rsidRPr="00856616">
        <w:rPr>
          <w:rStyle w:val="a9"/>
          <w:rFonts w:hint="eastAsia"/>
          <w:rtl/>
        </w:rPr>
        <w:t>ניסא</w:t>
      </w:r>
      <w:r w:rsidRPr="00856616">
        <w:rPr>
          <w:rStyle w:val="a9"/>
          <w:rtl/>
        </w:rPr>
        <w:t>.</w:t>
      </w:r>
    </w:p>
    <w:p w14:paraId="6296D7B1" w14:textId="6FCAA390" w:rsidR="00057492" w:rsidRDefault="00856616" w:rsidP="00B10429">
      <w:pPr>
        <w:pStyle w:val="a8"/>
        <w:numPr>
          <w:ilvl w:val="0"/>
          <w:numId w:val="14"/>
        </w:numPr>
        <w:rPr>
          <w:rStyle w:val="a9"/>
        </w:rPr>
      </w:pPr>
      <w:r w:rsidRPr="00856616">
        <w:rPr>
          <w:rStyle w:val="a9"/>
          <w:rFonts w:hint="eastAsia"/>
          <w:rtl/>
        </w:rPr>
        <w:t>אם</w:t>
      </w:r>
      <w:r w:rsidRPr="00856616">
        <w:rPr>
          <w:rStyle w:val="a9"/>
          <w:rtl/>
        </w:rPr>
        <w:t xml:space="preserve"> </w:t>
      </w:r>
      <w:r w:rsidRPr="00856616">
        <w:rPr>
          <w:rStyle w:val="a9"/>
          <w:rFonts w:hint="eastAsia"/>
          <w:rtl/>
        </w:rPr>
        <w:t>ראוי</w:t>
      </w:r>
      <w:r w:rsidRPr="00856616">
        <w:rPr>
          <w:rStyle w:val="a9"/>
          <w:rtl/>
        </w:rPr>
        <w:t xml:space="preserve"> </w:t>
      </w:r>
      <w:r w:rsidRPr="00856616">
        <w:rPr>
          <w:rStyle w:val="a9"/>
          <w:rFonts w:hint="eastAsia"/>
          <w:rtl/>
        </w:rPr>
        <w:t>לכל</w:t>
      </w:r>
      <w:r w:rsidRPr="00856616">
        <w:rPr>
          <w:rStyle w:val="a9"/>
          <w:rtl/>
        </w:rPr>
        <w:t xml:space="preserve"> </w:t>
      </w:r>
      <w:r w:rsidRPr="00856616">
        <w:rPr>
          <w:rStyle w:val="a9"/>
          <w:rFonts w:hint="eastAsia"/>
          <w:rtl/>
        </w:rPr>
        <w:t>מי</w:t>
      </w:r>
      <w:r w:rsidRPr="00856616">
        <w:rPr>
          <w:rStyle w:val="a9"/>
          <w:rtl/>
        </w:rPr>
        <w:t xml:space="preserve"> </w:t>
      </w:r>
      <w:r w:rsidRPr="00856616">
        <w:rPr>
          <w:rStyle w:val="a9"/>
          <w:rFonts w:hint="eastAsia"/>
          <w:rtl/>
        </w:rPr>
        <w:t>שלא</w:t>
      </w:r>
      <w:r w:rsidRPr="00856616">
        <w:rPr>
          <w:rStyle w:val="a9"/>
          <w:rtl/>
        </w:rPr>
        <w:t xml:space="preserve"> </w:t>
      </w:r>
      <w:r w:rsidRPr="00856616">
        <w:rPr>
          <w:rStyle w:val="a9"/>
          <w:rFonts w:hint="eastAsia"/>
          <w:rtl/>
        </w:rPr>
        <w:t>הדליק</w:t>
      </w:r>
      <w:r w:rsidRPr="00856616">
        <w:rPr>
          <w:rStyle w:val="a9"/>
          <w:rtl/>
        </w:rPr>
        <w:t xml:space="preserve"> </w:t>
      </w:r>
      <w:r w:rsidRPr="00856616">
        <w:rPr>
          <w:rStyle w:val="a9"/>
          <w:rFonts w:hint="eastAsia"/>
          <w:rtl/>
        </w:rPr>
        <w:t>ולא</w:t>
      </w:r>
      <w:r w:rsidRPr="00856616">
        <w:rPr>
          <w:rStyle w:val="a9"/>
          <w:rtl/>
        </w:rPr>
        <w:t xml:space="preserve"> </w:t>
      </w:r>
      <w:r w:rsidRPr="00856616">
        <w:rPr>
          <w:rStyle w:val="a9"/>
          <w:rFonts w:hint="eastAsia"/>
          <w:rtl/>
        </w:rPr>
        <w:t>הדליקו</w:t>
      </w:r>
      <w:r w:rsidRPr="00856616">
        <w:rPr>
          <w:rStyle w:val="a9"/>
          <w:rtl/>
        </w:rPr>
        <w:t xml:space="preserve"> </w:t>
      </w:r>
      <w:r w:rsidRPr="00856616">
        <w:rPr>
          <w:rStyle w:val="a9"/>
          <w:rFonts w:hint="eastAsia"/>
          <w:rtl/>
        </w:rPr>
        <w:t>עליו</w:t>
      </w:r>
      <w:r w:rsidRPr="00856616">
        <w:rPr>
          <w:rStyle w:val="a9"/>
          <w:rtl/>
        </w:rPr>
        <w:t xml:space="preserve"> </w:t>
      </w:r>
      <w:r w:rsidRPr="00856616">
        <w:rPr>
          <w:rStyle w:val="a9"/>
          <w:rFonts w:hint="eastAsia"/>
          <w:rtl/>
        </w:rPr>
        <w:t>בביתו</w:t>
      </w:r>
      <w:r w:rsidRPr="00856616">
        <w:rPr>
          <w:rStyle w:val="a9"/>
          <w:rtl/>
        </w:rPr>
        <w:t xml:space="preserve"> </w:t>
      </w:r>
      <w:r w:rsidRPr="00856616">
        <w:rPr>
          <w:rStyle w:val="a9"/>
          <w:rFonts w:hint="eastAsia"/>
          <w:rtl/>
        </w:rPr>
        <w:t>נר</w:t>
      </w:r>
      <w:r w:rsidRPr="00856616">
        <w:rPr>
          <w:rStyle w:val="a9"/>
          <w:rtl/>
        </w:rPr>
        <w:t xml:space="preserve"> </w:t>
      </w:r>
      <w:r w:rsidRPr="00856616">
        <w:rPr>
          <w:rStyle w:val="a9"/>
          <w:rFonts w:hint="eastAsia"/>
          <w:rtl/>
        </w:rPr>
        <w:t>חנוכה</w:t>
      </w:r>
      <w:r w:rsidRPr="00856616">
        <w:rPr>
          <w:rStyle w:val="a9"/>
          <w:rtl/>
        </w:rPr>
        <w:t xml:space="preserve"> </w:t>
      </w:r>
      <w:r w:rsidRPr="00856616">
        <w:rPr>
          <w:rStyle w:val="a9"/>
          <w:rFonts w:hint="eastAsia"/>
          <w:rtl/>
        </w:rPr>
        <w:t>לברך</w:t>
      </w:r>
      <w:r w:rsidRPr="00856616">
        <w:rPr>
          <w:rStyle w:val="a9"/>
          <w:rtl/>
        </w:rPr>
        <w:t xml:space="preserve"> </w:t>
      </w:r>
      <w:r w:rsidRPr="00856616">
        <w:rPr>
          <w:rStyle w:val="a9"/>
          <w:rFonts w:hint="eastAsia"/>
          <w:rtl/>
        </w:rPr>
        <w:t>בראייתו</w:t>
      </w:r>
      <w:r w:rsidRPr="00856616">
        <w:rPr>
          <w:rStyle w:val="a9"/>
          <w:rtl/>
        </w:rPr>
        <w:t xml:space="preserve"> </w:t>
      </w:r>
      <w:r w:rsidRPr="00856616">
        <w:rPr>
          <w:rStyle w:val="a9"/>
          <w:rFonts w:hint="eastAsia"/>
          <w:rtl/>
        </w:rPr>
        <w:t>נר</w:t>
      </w:r>
      <w:r w:rsidRPr="00856616">
        <w:rPr>
          <w:rStyle w:val="a9"/>
          <w:rtl/>
        </w:rPr>
        <w:t xml:space="preserve"> </w:t>
      </w:r>
      <w:r w:rsidRPr="00856616">
        <w:rPr>
          <w:rStyle w:val="a9"/>
          <w:rFonts w:hint="eastAsia"/>
          <w:rtl/>
        </w:rPr>
        <w:t>חנוכה</w:t>
      </w:r>
      <w:r w:rsidRPr="00856616">
        <w:rPr>
          <w:rStyle w:val="a9"/>
          <w:rtl/>
        </w:rPr>
        <w:t xml:space="preserve"> </w:t>
      </w:r>
      <w:r w:rsidRPr="00856616">
        <w:rPr>
          <w:rStyle w:val="a9"/>
          <w:rFonts w:hint="eastAsia"/>
          <w:rtl/>
        </w:rPr>
        <w:t>זה</w:t>
      </w:r>
      <w:r w:rsidRPr="00856616">
        <w:rPr>
          <w:rStyle w:val="a9"/>
          <w:rtl/>
        </w:rPr>
        <w:t xml:space="preserve"> </w:t>
      </w:r>
      <w:r w:rsidRPr="00856616">
        <w:rPr>
          <w:rStyle w:val="a9"/>
          <w:rFonts w:hint="eastAsia"/>
          <w:rtl/>
        </w:rPr>
        <w:t>בלילה</w:t>
      </w:r>
      <w:r w:rsidRPr="00856616">
        <w:rPr>
          <w:rStyle w:val="a9"/>
          <w:rtl/>
        </w:rPr>
        <w:t xml:space="preserve"> </w:t>
      </w:r>
      <w:r w:rsidRPr="00856616">
        <w:rPr>
          <w:rStyle w:val="a9"/>
          <w:rFonts w:hint="eastAsia"/>
          <w:rtl/>
        </w:rPr>
        <w:t>הראשון</w:t>
      </w:r>
      <w:r w:rsidRPr="00856616">
        <w:rPr>
          <w:rStyle w:val="a9"/>
          <w:rtl/>
        </w:rPr>
        <w:t xml:space="preserve"> שֶׁעָשָׂה נִסִּים </w:t>
      </w:r>
      <w:r w:rsidRPr="00856616">
        <w:rPr>
          <w:rStyle w:val="a9"/>
          <w:rFonts w:hint="eastAsia"/>
          <w:rtl/>
        </w:rPr>
        <w:t>ו</w:t>
      </w:r>
      <w:r w:rsidRPr="00856616">
        <w:rPr>
          <w:rStyle w:val="a9"/>
          <w:rFonts w:hint="cs"/>
          <w:rtl/>
        </w:rPr>
        <w:t>-</w:t>
      </w:r>
      <w:r w:rsidRPr="00856616">
        <w:rPr>
          <w:rStyle w:val="a9"/>
          <w:rtl/>
        </w:rPr>
        <w:t xml:space="preserve">שֶׁהֶחֱיָנוּ </w:t>
      </w:r>
      <w:r w:rsidRPr="00856616">
        <w:rPr>
          <w:rStyle w:val="a9"/>
          <w:rFonts w:hint="eastAsia"/>
          <w:rtl/>
        </w:rPr>
        <w:t>ובכל</w:t>
      </w:r>
      <w:r w:rsidRPr="00856616">
        <w:rPr>
          <w:rStyle w:val="a9"/>
          <w:rtl/>
        </w:rPr>
        <w:t xml:space="preserve"> </w:t>
      </w:r>
      <w:r w:rsidRPr="00856616">
        <w:rPr>
          <w:rStyle w:val="a9"/>
          <w:rFonts w:hint="eastAsia"/>
          <w:rtl/>
        </w:rPr>
        <w:t>לילי</w:t>
      </w:r>
      <w:r w:rsidRPr="00856616">
        <w:rPr>
          <w:rStyle w:val="a9"/>
          <w:rtl/>
        </w:rPr>
        <w:t xml:space="preserve"> </w:t>
      </w:r>
      <w:r w:rsidRPr="00856616">
        <w:rPr>
          <w:rStyle w:val="a9"/>
          <w:rFonts w:hint="eastAsia"/>
          <w:rtl/>
        </w:rPr>
        <w:t>חנוכה</w:t>
      </w:r>
      <w:r w:rsidRPr="00856616">
        <w:rPr>
          <w:rStyle w:val="a9"/>
          <w:rtl/>
        </w:rPr>
        <w:t xml:space="preserve"> </w:t>
      </w:r>
      <w:r w:rsidRPr="00856616">
        <w:rPr>
          <w:rStyle w:val="a9"/>
          <w:rFonts w:hint="eastAsia"/>
          <w:rtl/>
        </w:rPr>
        <w:t>ברכת</w:t>
      </w:r>
      <w:r w:rsidRPr="00856616">
        <w:rPr>
          <w:rStyle w:val="a9"/>
          <w:rtl/>
        </w:rPr>
        <w:t xml:space="preserve"> שֶׁעָשָׂה נִסִּים</w:t>
      </w:r>
      <w:r w:rsidR="00057492">
        <w:rPr>
          <w:rStyle w:val="a9"/>
          <w:rFonts w:hint="cs"/>
          <w:rtl/>
        </w:rPr>
        <w:t>.</w:t>
      </w:r>
    </w:p>
    <w:p w14:paraId="546C4B8C" w14:textId="631719A2" w:rsidR="006A0A5A" w:rsidRDefault="006A0A5A" w:rsidP="00B7298A">
      <w:pPr>
        <w:rPr>
          <w:rtl/>
        </w:rPr>
      </w:pPr>
      <w:r>
        <w:rPr>
          <w:rFonts w:hint="cs"/>
          <w:rtl/>
        </w:rPr>
        <w:t>אנחנו לא יודעים מי שאל את הרב עוזיאל 3 שאלות אלו. השאלות הן:</w:t>
      </w:r>
    </w:p>
    <w:p w14:paraId="3A489773" w14:textId="77777777" w:rsidR="000C7610" w:rsidRDefault="006A0A5A" w:rsidP="00B10429">
      <w:pPr>
        <w:pStyle w:val="a8"/>
        <w:numPr>
          <w:ilvl w:val="2"/>
          <w:numId w:val="14"/>
        </w:numPr>
        <w:ind w:left="360"/>
      </w:pPr>
      <w:r>
        <w:rPr>
          <w:rFonts w:hint="cs"/>
          <w:rtl/>
        </w:rPr>
        <w:t>האם אפשר להדליק נרות שבת בחשמל, שהרי אורו צלול ובהיר</w:t>
      </w:r>
      <w:r w:rsidR="000C7610">
        <w:rPr>
          <w:rFonts w:hint="cs"/>
          <w:rtl/>
        </w:rPr>
        <w:t xml:space="preserve"> יותר מנרות שבשמן זית.</w:t>
      </w:r>
    </w:p>
    <w:p w14:paraId="09C05EBE" w14:textId="3AAFC4FF" w:rsidR="000C7610" w:rsidRDefault="00986DF7" w:rsidP="00B10429">
      <w:pPr>
        <w:pStyle w:val="a8"/>
        <w:numPr>
          <w:ilvl w:val="2"/>
          <w:numId w:val="14"/>
        </w:numPr>
        <w:ind w:left="360"/>
      </w:pPr>
      <w:r>
        <w:rPr>
          <w:rFonts w:hint="cs"/>
          <w:rtl/>
        </w:rPr>
        <w:t xml:space="preserve">האם יש לברך על </w:t>
      </w:r>
      <w:r w:rsidR="005121B5">
        <w:rPr>
          <w:rFonts w:hint="cs"/>
          <w:rtl/>
        </w:rPr>
        <w:t xml:space="preserve">הדלקת </w:t>
      </w:r>
      <w:r>
        <w:rPr>
          <w:rFonts w:hint="cs"/>
          <w:rtl/>
        </w:rPr>
        <w:t xml:space="preserve">נרות החנוכה שמדליקים </w:t>
      </w:r>
      <w:r w:rsidR="005121B5">
        <w:rPr>
          <w:rFonts w:hint="cs"/>
          <w:rtl/>
        </w:rPr>
        <w:t>בראשי בתי הכנסת ומגדל המים בעזרת מנורות חשמל</w:t>
      </w:r>
      <w:r w:rsidR="004C37E0">
        <w:rPr>
          <w:rFonts w:hint="cs"/>
          <w:rtl/>
        </w:rPr>
        <w:t xml:space="preserve"> שהרי מעמד ההדלקה חגיגי ויש בו פרסום הנס</w:t>
      </w:r>
    </w:p>
    <w:p w14:paraId="04252B27" w14:textId="062AA429" w:rsidR="004C37E0" w:rsidRDefault="002253F8" w:rsidP="00B10429">
      <w:pPr>
        <w:pStyle w:val="a8"/>
        <w:numPr>
          <w:ilvl w:val="2"/>
          <w:numId w:val="14"/>
        </w:numPr>
        <w:ind w:left="360"/>
        <w:rPr>
          <w:rtl/>
        </w:rPr>
      </w:pPr>
      <w:r>
        <w:rPr>
          <w:rFonts w:hint="cs"/>
          <w:rtl/>
        </w:rPr>
        <w:t>האם מי שלא מדליק נרות בבית שלו, עובר ורואה את הנרות, יכול לברך שעשה ניסים ובלילה הראשון שהחיינו? אנחנו לא נעסוק בשאלה זו.</w:t>
      </w:r>
    </w:p>
    <w:p w14:paraId="37B90E30" w14:textId="2C1D91AD" w:rsidR="00CB2379" w:rsidRDefault="002B45B1" w:rsidP="00B7298A">
      <w:pPr>
        <w:rPr>
          <w:rtl/>
        </w:rPr>
      </w:pPr>
      <w:r>
        <w:rPr>
          <w:rFonts w:hint="cs"/>
          <w:rtl/>
        </w:rPr>
        <w:t>יש כאן שאלה נושקת</w:t>
      </w:r>
      <w:r w:rsidR="009227A1">
        <w:rPr>
          <w:rFonts w:hint="cs"/>
          <w:rtl/>
        </w:rPr>
        <w:t xml:space="preserve"> (שאלה שיכולה להיות קשורה לדיון שלנו אבל לא נעסוק בה)</w:t>
      </w:r>
      <w:r>
        <w:rPr>
          <w:rFonts w:hint="cs"/>
          <w:rtl/>
        </w:rPr>
        <w:t xml:space="preserve"> שעניינה הדלקת נרות במרחב הציבורי. </w:t>
      </w:r>
      <w:r w:rsidR="0059767C">
        <w:rPr>
          <w:rFonts w:hint="cs"/>
          <w:rtl/>
        </w:rPr>
        <w:t xml:space="preserve">האם מותר </w:t>
      </w:r>
      <w:r w:rsidR="00F72C44">
        <w:rPr>
          <w:rFonts w:hint="cs"/>
          <w:rtl/>
        </w:rPr>
        <w:t>להדליק נרות</w:t>
      </w:r>
      <w:r w:rsidR="0059767C">
        <w:rPr>
          <w:rFonts w:hint="cs"/>
          <w:rtl/>
        </w:rPr>
        <w:t xml:space="preserve"> </w:t>
      </w:r>
      <w:r w:rsidR="00F72C44">
        <w:rPr>
          <w:rFonts w:hint="cs"/>
          <w:rtl/>
        </w:rPr>
        <w:t>ב</w:t>
      </w:r>
      <w:r w:rsidR="0059767C">
        <w:rPr>
          <w:rFonts w:hint="cs"/>
          <w:rtl/>
        </w:rPr>
        <w:t>מסיבת חנוכה</w:t>
      </w:r>
      <w:r w:rsidR="007E0718">
        <w:rPr>
          <w:rFonts w:hint="cs"/>
          <w:rtl/>
        </w:rPr>
        <w:t xml:space="preserve"> </w:t>
      </w:r>
      <w:r w:rsidR="00720066">
        <w:rPr>
          <w:rFonts w:hint="cs"/>
          <w:rtl/>
        </w:rPr>
        <w:t xml:space="preserve">או אירוע כלשהו </w:t>
      </w:r>
      <w:r w:rsidR="00F72C44">
        <w:rPr>
          <w:rFonts w:hint="cs"/>
          <w:rtl/>
        </w:rPr>
        <w:t>שמתקיי</w:t>
      </w:r>
      <w:r w:rsidR="00720066">
        <w:rPr>
          <w:rFonts w:hint="cs"/>
          <w:rtl/>
        </w:rPr>
        <w:t>ם</w:t>
      </w:r>
      <w:r w:rsidR="00F72C44">
        <w:rPr>
          <w:rFonts w:hint="cs"/>
          <w:rtl/>
        </w:rPr>
        <w:t xml:space="preserve"> </w:t>
      </w:r>
      <w:r w:rsidR="007E0718">
        <w:rPr>
          <w:rFonts w:hint="cs"/>
          <w:rtl/>
        </w:rPr>
        <w:t xml:space="preserve">באולם </w:t>
      </w:r>
      <w:r w:rsidR="00F72C44">
        <w:rPr>
          <w:rFonts w:hint="cs"/>
          <w:rtl/>
        </w:rPr>
        <w:t xml:space="preserve">או במרחב ציבורי כלשהו, </w:t>
      </w:r>
      <w:r w:rsidR="007E0718">
        <w:rPr>
          <w:rFonts w:hint="cs"/>
          <w:rtl/>
        </w:rPr>
        <w:t>שהרי זו מצווה שיש לקיים במרחב הפרטי, כל אחד בביתו</w:t>
      </w:r>
      <w:r w:rsidR="00F72C44">
        <w:rPr>
          <w:rFonts w:hint="cs"/>
          <w:rtl/>
        </w:rPr>
        <w:t>. מצד שני, מותר להדליק נרות בבית כנסה וגם שם אף אחד לא גר.</w:t>
      </w:r>
    </w:p>
    <w:p w14:paraId="22179EAE" w14:textId="77777777" w:rsidR="00CF2650" w:rsidRDefault="00B332FF" w:rsidP="00B332FF">
      <w:pPr>
        <w:rPr>
          <w:rtl/>
        </w:rPr>
      </w:pPr>
      <w:r>
        <w:rPr>
          <w:rFonts w:hint="cs"/>
          <w:rtl/>
        </w:rPr>
        <w:t xml:space="preserve">הרב עוזיאל עסק בשאלת החשמל. את </w:t>
      </w:r>
      <w:r w:rsidR="00EE7033">
        <w:rPr>
          <w:rFonts w:hint="cs"/>
          <w:rtl/>
        </w:rPr>
        <w:t xml:space="preserve">תשובתו </w:t>
      </w:r>
      <w:r>
        <w:rPr>
          <w:rFonts w:hint="cs"/>
          <w:rtl/>
        </w:rPr>
        <w:t xml:space="preserve">הוא </w:t>
      </w:r>
      <w:r w:rsidR="00EE7033">
        <w:rPr>
          <w:rFonts w:hint="cs"/>
          <w:rtl/>
        </w:rPr>
        <w:t>מתחיל עם ציטוט דברי הרמב"ם בעניין הדלקת נר שבת. הרמב"ם מגדיר 3 חובות בעניין נרות שבת:</w:t>
      </w:r>
    </w:p>
    <w:p w14:paraId="2C8C12FF" w14:textId="04FA1E0B" w:rsidR="00CF2650" w:rsidRDefault="00EE7033" w:rsidP="00B10429">
      <w:pPr>
        <w:pStyle w:val="a8"/>
        <w:numPr>
          <w:ilvl w:val="0"/>
          <w:numId w:val="16"/>
        </w:numPr>
        <w:rPr>
          <w:rtl/>
        </w:rPr>
      </w:pPr>
      <w:r>
        <w:rPr>
          <w:rFonts w:hint="cs"/>
          <w:rtl/>
        </w:rPr>
        <w:t xml:space="preserve">הדלקת נר שבת היא חובה ואינה רשות. </w:t>
      </w:r>
    </w:p>
    <w:p w14:paraId="5F64AD9E" w14:textId="3C9680A2" w:rsidR="00CF2650" w:rsidRDefault="00CD1403" w:rsidP="00B10429">
      <w:pPr>
        <w:pStyle w:val="a8"/>
        <w:numPr>
          <w:ilvl w:val="0"/>
          <w:numId w:val="16"/>
        </w:numPr>
        <w:rPr>
          <w:rtl/>
        </w:rPr>
      </w:pPr>
      <w:r>
        <w:rPr>
          <w:rFonts w:hint="cs"/>
          <w:rtl/>
        </w:rPr>
        <w:t xml:space="preserve">הדלקת נר בשונה ממצוות נטילת ידיים או עירובי חצרות, היא לא </w:t>
      </w:r>
      <w:r w:rsidR="009B4622">
        <w:rPr>
          <w:rFonts w:hint="cs"/>
          <w:rtl/>
        </w:rPr>
        <w:t xml:space="preserve">מצווה </w:t>
      </w:r>
      <w:r w:rsidR="008001A0">
        <w:rPr>
          <w:rFonts w:hint="cs"/>
          <w:rtl/>
        </w:rPr>
        <w:t>שתלויה בצורך של האדם</w:t>
      </w:r>
      <w:r w:rsidR="00CF2650">
        <w:rPr>
          <w:rFonts w:hint="cs"/>
          <w:rtl/>
        </w:rPr>
        <w:t xml:space="preserve"> (לדוג' מי שאוכל לחם נוטל ידיים ומי שלא, אין לו מצווה ליטול ידיים)</w:t>
      </w:r>
      <w:r w:rsidR="008001A0">
        <w:rPr>
          <w:rFonts w:hint="cs"/>
          <w:rtl/>
        </w:rPr>
        <w:t xml:space="preserve"> אלא היא חובה.</w:t>
      </w:r>
    </w:p>
    <w:p w14:paraId="51E3709C" w14:textId="647C2FC1" w:rsidR="009227A1" w:rsidRDefault="00221E9A" w:rsidP="00B10429">
      <w:pPr>
        <w:pStyle w:val="a8"/>
        <w:numPr>
          <w:ilvl w:val="0"/>
          <w:numId w:val="16"/>
        </w:numPr>
        <w:rPr>
          <w:rtl/>
        </w:rPr>
      </w:pPr>
      <w:r>
        <w:rPr>
          <w:rFonts w:hint="cs"/>
          <w:rtl/>
        </w:rPr>
        <w:t>המצווה עניינה תוספת אור לבית ולכן צריך שהיא תהיה בבית של כל אחד.</w:t>
      </w:r>
    </w:p>
    <w:p w14:paraId="23B57F63" w14:textId="108F3140" w:rsidR="00D72F33" w:rsidRDefault="00221E9A" w:rsidP="00487059">
      <w:pPr>
        <w:rPr>
          <w:rtl/>
        </w:rPr>
      </w:pPr>
      <w:r>
        <w:rPr>
          <w:rFonts w:hint="cs"/>
          <w:rtl/>
        </w:rPr>
        <w:t xml:space="preserve">הרב עוזיאל אומר כי למדנו </w:t>
      </w:r>
      <w:r w:rsidRPr="00487059">
        <w:rPr>
          <w:rFonts w:hint="cs"/>
          <w:u w:val="single"/>
          <w:rtl/>
        </w:rPr>
        <w:t>מדברי הרמב"ם שאין חובה בהדלקת</w:t>
      </w:r>
      <w:r w:rsidR="00D72F33" w:rsidRPr="00487059">
        <w:rPr>
          <w:rFonts w:hint="cs"/>
          <w:u w:val="single"/>
          <w:rtl/>
        </w:rPr>
        <w:t xml:space="preserve"> הנר, אלא חובה שיהיה נר דולק בבית.</w:t>
      </w:r>
      <w:r w:rsidR="00487059">
        <w:rPr>
          <w:rFonts w:hint="cs"/>
          <w:rtl/>
        </w:rPr>
        <w:t xml:space="preserve"> </w:t>
      </w:r>
      <w:r w:rsidR="00D72F33">
        <w:rPr>
          <w:rFonts w:hint="cs"/>
          <w:rtl/>
        </w:rPr>
        <w:t xml:space="preserve">ניתן להשוות זאת לעבירות הסטטוס בדין הפלילי. עבירות הסטטוס </w:t>
      </w:r>
      <w:r w:rsidR="00944411">
        <w:rPr>
          <w:rFonts w:hint="cs"/>
          <w:rtl/>
        </w:rPr>
        <w:t xml:space="preserve">לא מתעסקות בפעולה כלשהי של האדם, אלא על עצם הימצאותו של אדם בסטטוס מסוים. לדעת הרב עוזיאל, </w:t>
      </w:r>
      <w:r w:rsidR="0024696F">
        <w:rPr>
          <w:rFonts w:hint="cs"/>
          <w:rtl/>
        </w:rPr>
        <w:t xml:space="preserve">עפ"י הרמב"ם </w:t>
      </w:r>
      <w:r w:rsidR="00944411">
        <w:rPr>
          <w:rFonts w:hint="cs"/>
          <w:rtl/>
        </w:rPr>
        <w:t xml:space="preserve">מצוות נרות שבת היא מצוות סטטוס- צריך שיהיה נר דולק בבית בערב שבת. ולכן, אם </w:t>
      </w:r>
      <w:r w:rsidR="00416705">
        <w:rPr>
          <w:rFonts w:hint="cs"/>
          <w:rtl/>
        </w:rPr>
        <w:t>יש נר שדולק בבית מבעוד יום או שהדליק אותו מי שאינו חייב במצווה כגוי או חרש, שוטה ואילם</w:t>
      </w:r>
      <w:r w:rsidR="00487059">
        <w:rPr>
          <w:rFonts w:hint="cs"/>
          <w:rtl/>
        </w:rPr>
        <w:t xml:space="preserve">, המצווה מתקיימת. </w:t>
      </w:r>
    </w:p>
    <w:p w14:paraId="0FCF695F" w14:textId="4A9593E8" w:rsidR="00416705" w:rsidRDefault="00416705" w:rsidP="00B7298A">
      <w:pPr>
        <w:rPr>
          <w:rtl/>
        </w:rPr>
      </w:pPr>
      <w:r>
        <w:rPr>
          <w:rFonts w:hint="cs"/>
          <w:rtl/>
        </w:rPr>
        <w:t xml:space="preserve">לעומת זאת, </w:t>
      </w:r>
      <w:r w:rsidR="0049243F">
        <w:rPr>
          <w:rFonts w:hint="cs"/>
          <w:rtl/>
        </w:rPr>
        <w:t>רבנו תם חולק על דעת הרמב"ם</w:t>
      </w:r>
      <w:r w:rsidR="005005F9">
        <w:rPr>
          <w:rFonts w:hint="cs"/>
          <w:rtl/>
        </w:rPr>
        <w:t xml:space="preserve"> (והטור תומך בדעתו מאוחר יותר)</w:t>
      </w:r>
      <w:r w:rsidR="0049243F">
        <w:rPr>
          <w:rFonts w:hint="cs"/>
          <w:rtl/>
        </w:rPr>
        <w:t>. לדעתו, לא מדובר במצוות סטטוס</w:t>
      </w:r>
      <w:r w:rsidR="00DC230C">
        <w:rPr>
          <w:rFonts w:hint="cs"/>
          <w:rtl/>
        </w:rPr>
        <w:t>,</w:t>
      </w:r>
      <w:r w:rsidR="0049243F">
        <w:rPr>
          <w:rFonts w:hint="cs"/>
          <w:rtl/>
        </w:rPr>
        <w:t xml:space="preserve"> אלא המצ</w:t>
      </w:r>
      <w:r w:rsidR="005005F9">
        <w:rPr>
          <w:rFonts w:hint="cs"/>
          <w:rtl/>
        </w:rPr>
        <w:t>וו</w:t>
      </w:r>
      <w:r w:rsidR="0049243F">
        <w:rPr>
          <w:rFonts w:hint="cs"/>
          <w:rtl/>
        </w:rPr>
        <w:t>ה היא על פעולת הדלקת הנר ולכן אם היה נר דולק צריך לכבות אותו ולשוב ולהדליק.</w:t>
      </w:r>
    </w:p>
    <w:p w14:paraId="210F3A4D" w14:textId="48BDF207" w:rsidR="00F62B49" w:rsidRDefault="00142E26" w:rsidP="00B7298A">
      <w:pPr>
        <w:rPr>
          <w:rtl/>
        </w:rPr>
      </w:pPr>
      <w:r w:rsidRPr="00DC230C">
        <w:rPr>
          <w:rFonts w:hint="cs"/>
          <w:u w:val="single"/>
          <w:rtl/>
        </w:rPr>
        <w:t>איך הרב עוזיאל מכריע בין שתי הד</w:t>
      </w:r>
      <w:r w:rsidR="00DC230C" w:rsidRPr="00DC230C">
        <w:rPr>
          <w:rFonts w:hint="cs"/>
          <w:u w:val="single"/>
          <w:rtl/>
        </w:rPr>
        <w:t>ע</w:t>
      </w:r>
      <w:r w:rsidRPr="00DC230C">
        <w:rPr>
          <w:rFonts w:hint="cs"/>
          <w:u w:val="single"/>
          <w:rtl/>
        </w:rPr>
        <w:t>ות?</w:t>
      </w:r>
      <w:r>
        <w:rPr>
          <w:rFonts w:hint="cs"/>
          <w:rtl/>
        </w:rPr>
        <w:t xml:space="preserve"> לדעתו, צריך לפסוק כמו רבנו תם ומביא לכך ראיה מהתלמוד. התלמוד </w:t>
      </w:r>
      <w:r w:rsidR="005640F8">
        <w:rPr>
          <w:rFonts w:hint="cs"/>
          <w:rtl/>
        </w:rPr>
        <w:t xml:space="preserve">הבבלי במסכת שבת דן בשאלה מהי עיקר מצוות הדלקת הנרות- </w:t>
      </w:r>
      <w:r w:rsidR="005640F8" w:rsidRPr="00DF7BD7">
        <w:rPr>
          <w:rStyle w:val="a9"/>
          <w:rFonts w:hint="cs"/>
          <w:rtl/>
        </w:rPr>
        <w:t xml:space="preserve">האם ההדלקה עושה מצווה או </w:t>
      </w:r>
      <w:r w:rsidR="000B5E8A" w:rsidRPr="00DF7BD7">
        <w:rPr>
          <w:rStyle w:val="a9"/>
          <w:rFonts w:hint="cs"/>
          <w:rtl/>
        </w:rPr>
        <w:t>הנחה עושה מצווה?</w:t>
      </w:r>
      <w:r w:rsidR="000B5E8A">
        <w:rPr>
          <w:rFonts w:hint="cs"/>
          <w:rtl/>
        </w:rPr>
        <w:t xml:space="preserve"> </w:t>
      </w:r>
      <w:r w:rsidR="00F62B49">
        <w:rPr>
          <w:rFonts w:hint="cs"/>
          <w:rtl/>
        </w:rPr>
        <w:t>האם עיקר המצווה שיהיה נר דלוק- הנחה עושה מצווה</w:t>
      </w:r>
      <w:r w:rsidR="003A6E83">
        <w:rPr>
          <w:rFonts w:hint="cs"/>
          <w:rtl/>
        </w:rPr>
        <w:t>, או שעיקר המצווה הוא להדליק- הדלקה עושה מצווה.</w:t>
      </w:r>
    </w:p>
    <w:p w14:paraId="44C56A70" w14:textId="77777777" w:rsidR="00564D9C" w:rsidRDefault="0033176B" w:rsidP="00B167A7">
      <w:pPr>
        <w:rPr>
          <w:rtl/>
        </w:rPr>
      </w:pPr>
      <w:r>
        <w:rPr>
          <w:rFonts w:hint="cs"/>
          <w:rtl/>
        </w:rPr>
        <w:t xml:space="preserve">התלמוד לומד מנוסח הברכה שהמצווה לגבי נר חנוכה היא מצווה של </w:t>
      </w:r>
      <w:r w:rsidRPr="003A6E83">
        <w:rPr>
          <w:rFonts w:hint="cs"/>
          <w:u w:val="single"/>
          <w:rtl/>
        </w:rPr>
        <w:t>הדלקה</w:t>
      </w:r>
      <w:r>
        <w:rPr>
          <w:rFonts w:hint="cs"/>
          <w:rtl/>
        </w:rPr>
        <w:t xml:space="preserve"> ולא סתם הנחה</w:t>
      </w:r>
      <w:r w:rsidR="003A6E83">
        <w:rPr>
          <w:rFonts w:hint="cs"/>
          <w:rtl/>
        </w:rPr>
        <w:t>, שנא "</w:t>
      </w:r>
      <w:r w:rsidR="003A6E83" w:rsidRPr="00B167A7">
        <w:rPr>
          <w:rFonts w:hint="cs"/>
          <w:u w:val="single"/>
          <w:rtl/>
        </w:rPr>
        <w:t>להדליק</w:t>
      </w:r>
      <w:r w:rsidR="003A6E83">
        <w:rPr>
          <w:rFonts w:hint="cs"/>
          <w:rtl/>
        </w:rPr>
        <w:t xml:space="preserve"> נר של חנוכה"</w:t>
      </w:r>
      <w:r>
        <w:rPr>
          <w:rFonts w:hint="cs"/>
          <w:rtl/>
        </w:rPr>
        <w:t>.</w:t>
      </w:r>
      <w:r w:rsidR="003A6E83">
        <w:rPr>
          <w:rFonts w:hint="cs"/>
          <w:rtl/>
        </w:rPr>
        <w:t xml:space="preserve"> </w:t>
      </w:r>
      <w:r>
        <w:rPr>
          <w:rFonts w:hint="cs"/>
          <w:rtl/>
        </w:rPr>
        <w:t>מכאן, באמצעות היקש, אומר הרב עוזיאל כי גם בערב שישי אנחנו מברכים "</w:t>
      </w:r>
      <w:r w:rsidRPr="00B167A7">
        <w:rPr>
          <w:rFonts w:hint="cs"/>
          <w:u w:val="single"/>
          <w:rtl/>
        </w:rPr>
        <w:t>להדליק</w:t>
      </w:r>
      <w:r>
        <w:rPr>
          <w:rFonts w:hint="cs"/>
          <w:rtl/>
        </w:rPr>
        <w:t xml:space="preserve"> נר של שבת"</w:t>
      </w:r>
      <w:r w:rsidR="00B167A7">
        <w:rPr>
          <w:rFonts w:hint="cs"/>
          <w:rtl/>
        </w:rPr>
        <w:t>,</w:t>
      </w:r>
      <w:r w:rsidR="00483E45">
        <w:rPr>
          <w:rFonts w:hint="cs"/>
          <w:rtl/>
        </w:rPr>
        <w:t xml:space="preserve"> ולכן הדלקת הנר בשבת היא גוף המצווה. אנחנו לא מברכים על </w:t>
      </w:r>
      <w:r w:rsidR="0074190C">
        <w:rPr>
          <w:rFonts w:hint="cs"/>
          <w:rtl/>
        </w:rPr>
        <w:t>המצאות</w:t>
      </w:r>
      <w:r w:rsidR="00483E45">
        <w:rPr>
          <w:rFonts w:hint="cs"/>
          <w:rtl/>
        </w:rPr>
        <w:t xml:space="preserve"> הנר בבית, אלא על עצם פעולת ההדלקה.</w:t>
      </w:r>
      <w:r w:rsidR="0074190C">
        <w:rPr>
          <w:rFonts w:hint="cs"/>
          <w:rtl/>
        </w:rPr>
        <w:t xml:space="preserve"> </w:t>
      </w:r>
    </w:p>
    <w:p w14:paraId="1E4B57E2" w14:textId="7A5CD2CA" w:rsidR="00EB35AB" w:rsidRDefault="00564D9C" w:rsidP="001114F6">
      <w:pPr>
        <w:rPr>
          <w:rtl/>
        </w:rPr>
      </w:pPr>
      <w:r>
        <w:rPr>
          <w:rFonts w:hint="cs"/>
          <w:rtl/>
        </w:rPr>
        <w:t xml:space="preserve">יתרה מזאת, </w:t>
      </w:r>
      <w:r w:rsidR="00483E45">
        <w:rPr>
          <w:rFonts w:hint="cs"/>
          <w:rtl/>
        </w:rPr>
        <w:t>בחנוכה יש 2 מצוות- מצווה של הדלקה ומצווה של מציא</w:t>
      </w:r>
      <w:r w:rsidR="0074190C">
        <w:rPr>
          <w:rFonts w:hint="cs"/>
          <w:rtl/>
        </w:rPr>
        <w:t xml:space="preserve">ות. </w:t>
      </w:r>
      <w:r>
        <w:rPr>
          <w:rFonts w:hint="cs"/>
          <w:rtl/>
        </w:rPr>
        <w:t xml:space="preserve">אדם יכול לא להדליק נרות, אבל לברך את ברכת הניסים </w:t>
      </w:r>
      <w:r w:rsidR="00E6717E">
        <w:rPr>
          <w:rFonts w:hint="cs"/>
          <w:rtl/>
        </w:rPr>
        <w:t xml:space="preserve">אם ראה חנוכייה אצל אחר. </w:t>
      </w:r>
      <w:r>
        <w:rPr>
          <w:rFonts w:hint="cs"/>
          <w:rtl/>
        </w:rPr>
        <w:t xml:space="preserve">ומכאן מבינים </w:t>
      </w:r>
      <w:r w:rsidR="00E6717E">
        <w:rPr>
          <w:rFonts w:hint="cs"/>
          <w:rtl/>
        </w:rPr>
        <w:t>שברכת ההדלקה עוסקת בעצם הפעולה.</w:t>
      </w:r>
      <w:r w:rsidR="001114F6">
        <w:rPr>
          <w:rFonts w:hint="cs"/>
          <w:rtl/>
        </w:rPr>
        <w:t xml:space="preserve"> </w:t>
      </w:r>
      <w:r w:rsidR="00AE1E4D">
        <w:rPr>
          <w:rFonts w:hint="cs"/>
          <w:rtl/>
        </w:rPr>
        <w:t xml:space="preserve">הרב עוזיאל אומר כי </w:t>
      </w:r>
      <w:r w:rsidR="00EB35AB">
        <w:rPr>
          <w:rFonts w:hint="cs"/>
          <w:rtl/>
        </w:rPr>
        <w:t xml:space="preserve">אנחנו מדליקים נרות שבת </w:t>
      </w:r>
      <w:r w:rsidR="00526FB0">
        <w:rPr>
          <w:rFonts w:hint="cs"/>
          <w:rtl/>
        </w:rPr>
        <w:t>בשביל שלום בית ותענוג בשעת הסעודה</w:t>
      </w:r>
      <w:r w:rsidR="007D7142">
        <w:rPr>
          <w:rFonts w:hint="cs"/>
          <w:rtl/>
        </w:rPr>
        <w:t xml:space="preserve"> ע"י תוספת האור שבנרות.</w:t>
      </w:r>
      <w:r w:rsidR="001114F6">
        <w:rPr>
          <w:rFonts w:hint="cs"/>
          <w:rtl/>
        </w:rPr>
        <w:t xml:space="preserve"> אם כך,</w:t>
      </w:r>
      <w:r w:rsidR="00277F6B">
        <w:rPr>
          <w:rFonts w:hint="cs"/>
          <w:rtl/>
        </w:rPr>
        <w:t xml:space="preserve"> וודאי שאין הרואה מברך אלא המדליק ולכן המצווה היא על פעולת ההדלקה.</w:t>
      </w:r>
    </w:p>
    <w:p w14:paraId="10988251" w14:textId="2D95F3AA" w:rsidR="00B36E42" w:rsidRPr="00CB1D55" w:rsidRDefault="00B36E42" w:rsidP="0074190C">
      <w:pPr>
        <w:rPr>
          <w:b/>
          <w:bCs/>
          <w:rtl/>
        </w:rPr>
      </w:pPr>
      <w:r>
        <w:rPr>
          <w:rFonts w:hint="cs"/>
          <w:rtl/>
        </w:rPr>
        <w:t xml:space="preserve">לסיכום, יש לנו </w:t>
      </w:r>
      <w:r w:rsidR="001114F6">
        <w:rPr>
          <w:rFonts w:hint="cs"/>
          <w:rtl/>
        </w:rPr>
        <w:t xml:space="preserve">מחלוקת בין הרמב"ם לבין הרבנו תם. לבין הרמב"ם המצווה היא שיהיה נר דלוק. לפי הרבנו תם המצווה היא </w:t>
      </w:r>
      <w:r w:rsidR="003D49EC">
        <w:rPr>
          <w:rFonts w:hint="cs"/>
          <w:rtl/>
        </w:rPr>
        <w:t>להדליק את הנר. ניתן להקיש את דעותיהם למחלוקת בתלמוד על הדלקת נרות חנוכה האם הדלקה עושה מצווה או הנחה עושה מצווה.</w:t>
      </w:r>
      <w:r w:rsidR="00CB1D55">
        <w:rPr>
          <w:rFonts w:hint="cs"/>
          <w:rtl/>
        </w:rPr>
        <w:t xml:space="preserve"> </w:t>
      </w:r>
      <w:r w:rsidR="00CB1D55" w:rsidRPr="00CB1D55">
        <w:rPr>
          <w:rFonts w:hint="cs"/>
          <w:b/>
          <w:bCs/>
          <w:rtl/>
        </w:rPr>
        <w:t>והרב עוזיאל לומד מנוסח הברכה "להדליק נר של..." שהמצווה היא כדעת רבנו תם בפעולת ההדלקה.</w:t>
      </w:r>
    </w:p>
    <w:p w14:paraId="0D612704" w14:textId="7AB01D1A" w:rsidR="00C1533F" w:rsidRDefault="00C1533F" w:rsidP="00BD0808">
      <w:pPr>
        <w:rPr>
          <w:rtl/>
        </w:rPr>
      </w:pPr>
      <w:r w:rsidRPr="00BD0808">
        <w:rPr>
          <w:rFonts w:hint="cs"/>
          <w:b/>
          <w:bCs/>
          <w:rtl/>
        </w:rPr>
        <w:t>אם כך, האם הדלקת נרות בעזרת חשמל מקיימת את המצווה?</w:t>
      </w:r>
      <w:r w:rsidR="00BD0808">
        <w:rPr>
          <w:rFonts w:hint="cs"/>
          <w:rtl/>
        </w:rPr>
        <w:t xml:space="preserve"> שהרי השאלה עוסקת בהפעלת נורות חשמל. </w:t>
      </w:r>
      <w:r w:rsidR="008A1B14">
        <w:rPr>
          <w:rFonts w:hint="cs"/>
          <w:rtl/>
        </w:rPr>
        <w:t xml:space="preserve">המהלך של הרב עוזיאל </w:t>
      </w:r>
      <w:r>
        <w:rPr>
          <w:rFonts w:hint="cs"/>
          <w:rtl/>
        </w:rPr>
        <w:t>מבחינה משפטית</w:t>
      </w:r>
      <w:r w:rsidR="008A1B14">
        <w:rPr>
          <w:rFonts w:hint="cs"/>
          <w:rtl/>
        </w:rPr>
        <w:t>-</w:t>
      </w:r>
      <w:r>
        <w:rPr>
          <w:rFonts w:hint="cs"/>
          <w:rtl/>
        </w:rPr>
        <w:t xml:space="preserve"> הרב עוזיאל קודם כל הגדיר את המצווה, ואח"כ הוא רוצה להבין האם המציאות החדשה עונה על ההגדרה של המצווה. </w:t>
      </w:r>
      <w:r w:rsidRPr="008A1B14">
        <w:rPr>
          <w:rFonts w:hint="cs"/>
          <w:b/>
          <w:bCs/>
          <w:rtl/>
        </w:rPr>
        <w:t>הרב עוזיאל אומר שהפעלת חשמל היא לא הדלקת נר, אלא הן 2 פעולות שונות לגמרי</w:t>
      </w:r>
      <w:r>
        <w:rPr>
          <w:rFonts w:hint="cs"/>
          <w:rtl/>
        </w:rPr>
        <w:t>. הסיבה לכך היא שנורת ליבון היא אינה נר, היא עובדת אחרת.</w:t>
      </w:r>
    </w:p>
    <w:p w14:paraId="723D00BD" w14:textId="386591FB" w:rsidR="00C1533F" w:rsidRDefault="003E35E1" w:rsidP="0074190C">
      <w:pPr>
        <w:rPr>
          <w:rtl/>
        </w:rPr>
      </w:pPr>
      <w:r>
        <w:rPr>
          <w:rFonts w:hint="cs"/>
          <w:rtl/>
        </w:rPr>
        <w:t xml:space="preserve">בהדלקת נורה לא יצרנו שום דבר, אלא </w:t>
      </w:r>
      <w:r w:rsidR="00C570FA">
        <w:rPr>
          <w:rFonts w:hint="cs"/>
          <w:rtl/>
        </w:rPr>
        <w:t>השלמנו מעגל חשמלי. הפתילה בנורת ליבון היא ממתכת</w:t>
      </w:r>
      <w:r w:rsidR="005531D6">
        <w:rPr>
          <w:rFonts w:hint="cs"/>
          <w:rtl/>
        </w:rPr>
        <w:t>, והיא אינה דולקת אלא היא מאירה באמצעות חימום. לכן הנפקות לכך תלויה בדעות הפוסקים- לפי הרמב"ם נראה כי גם בהדלקת נורות ליבון יוצאים ידי חובה כיוון שמוסיפים אור</w:t>
      </w:r>
      <w:r w:rsidR="00A4499C">
        <w:rPr>
          <w:rFonts w:hint="cs"/>
          <w:rtl/>
        </w:rPr>
        <w:t>, שלא משנה ממה הוא עשוי</w:t>
      </w:r>
      <w:r w:rsidR="005531D6">
        <w:rPr>
          <w:rFonts w:hint="cs"/>
          <w:rtl/>
        </w:rPr>
        <w:t>. אבל לשיטת רבנו תם והטור</w:t>
      </w:r>
      <w:r w:rsidR="00A4499C">
        <w:rPr>
          <w:rFonts w:hint="cs"/>
          <w:rtl/>
        </w:rPr>
        <w:t>, שכך פסק גם הרב עוזיאל,</w:t>
      </w:r>
      <w:r w:rsidR="00114265">
        <w:rPr>
          <w:rFonts w:hint="cs"/>
          <w:rtl/>
        </w:rPr>
        <w:t xml:space="preserve"> לא יוצאים ידי חובת הדלקת בהדלקת נורות חשמל כיוון שלא הדלקנו שום דבר</w:t>
      </w:r>
      <w:r w:rsidR="006C78C8">
        <w:rPr>
          <w:rFonts w:hint="cs"/>
          <w:rtl/>
        </w:rPr>
        <w:t xml:space="preserve"> והרי קיום המצווה הוא בהדלקה</w:t>
      </w:r>
      <w:r w:rsidR="00C24B1B">
        <w:rPr>
          <w:rFonts w:hint="cs"/>
          <w:rtl/>
        </w:rPr>
        <w:t>.</w:t>
      </w:r>
    </w:p>
    <w:p w14:paraId="57EC2052" w14:textId="300BED87" w:rsidR="00B0746C" w:rsidRDefault="00480C32" w:rsidP="00B0746C">
      <w:pPr>
        <w:rPr>
          <w:rtl/>
        </w:rPr>
      </w:pPr>
      <w:r>
        <w:rPr>
          <w:rFonts w:hint="cs"/>
          <w:rtl/>
        </w:rPr>
        <w:t xml:space="preserve">ממשיך הרב עוזיאל ואומר שלדעתו אפילו לא יוצאים ידי חובה לשיטת הרמב"ם (הרב עוזיאל לא מרגיש בנוח לפסוק </w:t>
      </w:r>
      <w:r w:rsidR="005D1D61">
        <w:rPr>
          <w:rFonts w:hint="cs"/>
          <w:rtl/>
        </w:rPr>
        <w:t xml:space="preserve">כנגד </w:t>
      </w:r>
      <w:r>
        <w:rPr>
          <w:rFonts w:hint="cs"/>
          <w:rtl/>
        </w:rPr>
        <w:t>הרמב"ם כגדול הפוסקים</w:t>
      </w:r>
      <w:r w:rsidR="005D1D61">
        <w:rPr>
          <w:rFonts w:hint="cs"/>
          <w:rtl/>
        </w:rPr>
        <w:t xml:space="preserve">). </w:t>
      </w:r>
      <w:r w:rsidR="006667E3">
        <w:rPr>
          <w:rFonts w:hint="cs"/>
          <w:rtl/>
        </w:rPr>
        <w:t xml:space="preserve">הוא מנסה לגייס אותו לכוחותיו. </w:t>
      </w:r>
      <w:r w:rsidR="00077CC9">
        <w:rPr>
          <w:rFonts w:hint="cs"/>
          <w:rtl/>
        </w:rPr>
        <w:t>כנראה ש</w:t>
      </w:r>
      <w:r w:rsidR="005D1D61">
        <w:rPr>
          <w:rFonts w:hint="cs"/>
          <w:rtl/>
        </w:rPr>
        <w:t xml:space="preserve">בזמנים ההם </w:t>
      </w:r>
      <w:r w:rsidR="00077CC9">
        <w:rPr>
          <w:rFonts w:hint="cs"/>
          <w:rtl/>
        </w:rPr>
        <w:t>הפסקות החשמל היו תדירות, והפסקת חשמל עלולה לפגוע בעונג שבת</w:t>
      </w:r>
      <w:r w:rsidR="006C2681">
        <w:rPr>
          <w:rFonts w:hint="cs"/>
          <w:rtl/>
        </w:rPr>
        <w:t>.</w:t>
      </w:r>
      <w:r w:rsidR="005C2F16">
        <w:rPr>
          <w:rFonts w:hint="cs"/>
          <w:rtl/>
        </w:rPr>
        <w:t xml:space="preserve"> הרב עוזיאל אומר</w:t>
      </w:r>
      <w:r w:rsidR="006C2681">
        <w:rPr>
          <w:rFonts w:hint="cs"/>
          <w:rtl/>
        </w:rPr>
        <w:t xml:space="preserve"> </w:t>
      </w:r>
      <w:r w:rsidR="005C2F16">
        <w:rPr>
          <w:rFonts w:hint="cs"/>
          <w:rtl/>
        </w:rPr>
        <w:t>ש</w:t>
      </w:r>
      <w:r w:rsidR="006C2681">
        <w:rPr>
          <w:rFonts w:hint="cs"/>
          <w:rtl/>
        </w:rPr>
        <w:t>זה דומה לזפת ש</w:t>
      </w:r>
      <w:r w:rsidR="005C2F16">
        <w:rPr>
          <w:rFonts w:hint="cs"/>
          <w:rtl/>
        </w:rPr>
        <w:t xml:space="preserve">עליה </w:t>
      </w:r>
      <w:r w:rsidR="006C2681">
        <w:rPr>
          <w:rFonts w:hint="cs"/>
          <w:rtl/>
        </w:rPr>
        <w:t xml:space="preserve">אמר רבי ישמעאל "אין מדליקין מפני כבוד השבת" לא מדליקים נרות שבת בזפת מפני שריחו רע ועלול </w:t>
      </w:r>
      <w:r w:rsidR="005C2F16">
        <w:rPr>
          <w:rFonts w:hint="cs"/>
          <w:rtl/>
        </w:rPr>
        <w:t>לפגום בעונג שבת של המדליקים כך שלא יסעדו במקום הנר, וזו חובה</w:t>
      </w:r>
      <w:r w:rsidR="00B0746C">
        <w:rPr>
          <w:rFonts w:hint="cs"/>
          <w:rtl/>
        </w:rPr>
        <w:t>.</w:t>
      </w:r>
      <w:r w:rsidR="005C2F16">
        <w:rPr>
          <w:rFonts w:hint="cs"/>
          <w:rtl/>
        </w:rPr>
        <w:t xml:space="preserve"> </w:t>
      </w:r>
      <w:r w:rsidR="00D43557">
        <w:rPr>
          <w:rFonts w:hint="cs"/>
          <w:rtl/>
        </w:rPr>
        <w:t>כך, גם הפסקות החשמל התדירות היו מביאות את הרמב"ם להצטרף לדעת שאי אפשר להדליק נרות שבת בחשמל</w:t>
      </w:r>
      <w:r w:rsidR="00B0746C">
        <w:rPr>
          <w:rFonts w:hint="cs"/>
          <w:rtl/>
        </w:rPr>
        <w:t>.</w:t>
      </w:r>
    </w:p>
    <w:p w14:paraId="52A20998" w14:textId="74BB67F5" w:rsidR="00FB2938" w:rsidRDefault="00D43557" w:rsidP="00B34EC4">
      <w:pPr>
        <w:rPr>
          <w:rtl/>
        </w:rPr>
      </w:pPr>
      <w:r w:rsidRPr="000C4CED">
        <w:rPr>
          <w:rFonts w:hint="cs"/>
          <w:b/>
          <w:bCs/>
          <w:rtl/>
        </w:rPr>
        <w:t>מה לגבי חנוכה?</w:t>
      </w:r>
      <w:r>
        <w:rPr>
          <w:rFonts w:hint="cs"/>
          <w:rtl/>
        </w:rPr>
        <w:t xml:space="preserve"> </w:t>
      </w:r>
      <w:r w:rsidR="00F57460">
        <w:rPr>
          <w:rFonts w:hint="cs"/>
          <w:rtl/>
        </w:rPr>
        <w:t xml:space="preserve">לעניין חנוכה, גם שם ההדלקה עושה מצווה ולכן </w:t>
      </w:r>
      <w:r w:rsidR="005B5FB3">
        <w:rPr>
          <w:rFonts w:hint="cs"/>
          <w:rtl/>
        </w:rPr>
        <w:t>נורות חשמל לא מוציאות ידי חובה. ולכן, גם מי שרואה</w:t>
      </w:r>
      <w:r w:rsidR="00912FCF">
        <w:rPr>
          <w:rFonts w:hint="cs"/>
          <w:rtl/>
        </w:rPr>
        <w:t xml:space="preserve"> חנוכייה שדולקת בחשמל, לא יכול לברך עליה ברכת הניסים ושהחיינו למרות שניתן לברך אותה על חנוכייה של אחר. </w:t>
      </w:r>
      <w:r w:rsidR="00D60A6F">
        <w:rPr>
          <w:rFonts w:hint="cs"/>
          <w:rtl/>
        </w:rPr>
        <w:t>הדלקת חנוכיית חשמל דומה לחנוכייה שהודלקה ע"י מי שאינו כשיר.</w:t>
      </w:r>
      <w:r w:rsidR="00FB2938">
        <w:rPr>
          <w:rFonts w:hint="cs"/>
          <w:rtl/>
        </w:rPr>
        <w:t xml:space="preserve"> </w:t>
      </w:r>
      <w:r w:rsidR="00085779">
        <w:rPr>
          <w:rFonts w:hint="cs"/>
          <w:rtl/>
        </w:rPr>
        <w:t xml:space="preserve">לכן, הדלקת נרות בראש בתי הכנסת או מגדל המים אינה פוטרת את מי שלא הדליקו כיוון שאין פה הדלקה ואין נר. </w:t>
      </w:r>
      <w:r w:rsidR="00B34EC4">
        <w:rPr>
          <w:rFonts w:hint="cs"/>
          <w:rtl/>
        </w:rPr>
        <w:t xml:space="preserve"> ה</w:t>
      </w:r>
      <w:r w:rsidR="00FB2938">
        <w:rPr>
          <w:rFonts w:hint="cs"/>
          <w:rtl/>
        </w:rPr>
        <w:t xml:space="preserve">רב עוזיאל </w:t>
      </w:r>
      <w:r w:rsidR="00B34EC4">
        <w:rPr>
          <w:rFonts w:hint="cs"/>
          <w:rtl/>
        </w:rPr>
        <w:t>מוסיף ואומר ש</w:t>
      </w:r>
      <w:r w:rsidR="00FB2938">
        <w:rPr>
          <w:rFonts w:hint="cs"/>
          <w:rtl/>
        </w:rPr>
        <w:t xml:space="preserve">מנהג ההדלקה בתוך בתי הכנסת </w:t>
      </w:r>
      <w:r w:rsidR="00C038B8">
        <w:rPr>
          <w:rFonts w:hint="cs"/>
          <w:rtl/>
        </w:rPr>
        <w:t xml:space="preserve">שהחל מתקופת הגאונים </w:t>
      </w:r>
      <w:r w:rsidR="00B34EC4">
        <w:rPr>
          <w:rFonts w:hint="cs"/>
          <w:rtl/>
        </w:rPr>
        <w:t>הוא יפה, מותר לקיים חגיגה אבל לדעתו אין לברך עליהם.</w:t>
      </w:r>
    </w:p>
    <w:p w14:paraId="632F36ED" w14:textId="3C99B2EA" w:rsidR="005D54F7" w:rsidRDefault="001E5AB4" w:rsidP="005D54F7">
      <w:pPr>
        <w:rPr>
          <w:rtl/>
        </w:rPr>
      </w:pPr>
      <w:r w:rsidRPr="001E5AB4">
        <w:rPr>
          <w:rFonts w:ascii="Segoe UI Symbol" w:hAnsi="Segoe UI Symbol" w:cs="Segoe UI Symbol" w:hint="cs"/>
          <w:b/>
          <w:bCs/>
          <w:rtl/>
        </w:rPr>
        <w:t>✓</w:t>
      </w:r>
      <w:r w:rsidRPr="001E5AB4">
        <w:rPr>
          <w:rFonts w:hint="cs"/>
          <w:b/>
          <w:bCs/>
          <w:rtl/>
        </w:rPr>
        <w:t xml:space="preserve"> </w:t>
      </w:r>
      <w:r>
        <w:rPr>
          <w:rFonts w:hint="cs"/>
          <w:rtl/>
        </w:rPr>
        <w:t xml:space="preserve"> </w:t>
      </w:r>
      <w:r w:rsidR="006813BF">
        <w:rPr>
          <w:rFonts w:hint="cs"/>
          <w:rtl/>
        </w:rPr>
        <w:t>בתוך התשובה שלו רב עוזיאל מ</w:t>
      </w:r>
      <w:r w:rsidR="00FE77AE">
        <w:rPr>
          <w:rFonts w:hint="cs"/>
          <w:rtl/>
        </w:rPr>
        <w:t xml:space="preserve">תייחס לספר שנכתב באותם זמנים 'דרכי שלום' שנכתב ע"י ר' יחיאל לייטער </w:t>
      </w:r>
      <w:r w:rsidR="00D44568">
        <w:rPr>
          <w:rFonts w:hint="cs"/>
          <w:rtl/>
        </w:rPr>
        <w:t>בניו-יורק</w:t>
      </w:r>
      <w:r w:rsidR="00600B01">
        <w:rPr>
          <w:rFonts w:hint="cs"/>
          <w:rtl/>
        </w:rPr>
        <w:t>.</w:t>
      </w:r>
      <w:r w:rsidR="00BA04DE">
        <w:rPr>
          <w:rFonts w:hint="cs"/>
          <w:rtl/>
        </w:rPr>
        <w:t xml:space="preserve"> ר' יחיאל לייטער נולד בגליציה, עבר לניו-יורק ואת הספר הוא הדפיס בוינא. בספר הוא מ</w:t>
      </w:r>
      <w:r w:rsidR="005C13DF">
        <w:rPr>
          <w:rFonts w:hint="cs"/>
          <w:rtl/>
        </w:rPr>
        <w:t xml:space="preserve">ביא את דעתו של </w:t>
      </w:r>
      <w:r w:rsidR="005C13DF" w:rsidRPr="001E5AB4">
        <w:rPr>
          <w:rFonts w:hint="cs"/>
          <w:b/>
          <w:bCs/>
          <w:rtl/>
        </w:rPr>
        <w:t>ר' יצחק שמעלקס</w:t>
      </w:r>
      <w:r w:rsidR="005C13DF">
        <w:rPr>
          <w:rFonts w:hint="cs"/>
          <w:rtl/>
        </w:rPr>
        <w:t xml:space="preserve"> </w:t>
      </w:r>
      <w:r w:rsidR="00D44568">
        <w:rPr>
          <w:rFonts w:hint="cs"/>
          <w:rtl/>
        </w:rPr>
        <w:t xml:space="preserve">מלבוב באוקראינה </w:t>
      </w:r>
      <w:r w:rsidR="005C13DF">
        <w:rPr>
          <w:rFonts w:hint="cs"/>
          <w:rtl/>
        </w:rPr>
        <w:t>שעשה הבחנה בין נרות חנוכה לנרות שבת.</w:t>
      </w:r>
      <w:r w:rsidR="00D44568">
        <w:rPr>
          <w:rFonts w:hint="cs"/>
          <w:rtl/>
        </w:rPr>
        <w:t xml:space="preserve"> לגבי שבת, אפשר להדליק נרות חשמל ולגבי חנוכה לא. </w:t>
      </w:r>
      <w:r w:rsidR="00BA04DE">
        <w:rPr>
          <w:rFonts w:hint="cs"/>
          <w:rtl/>
        </w:rPr>
        <w:t xml:space="preserve">ספרו של </w:t>
      </w:r>
      <w:r w:rsidR="007C677C">
        <w:rPr>
          <w:rFonts w:hint="cs"/>
          <w:rtl/>
        </w:rPr>
        <w:t xml:space="preserve">הרי"ש מלבוב </w:t>
      </w:r>
      <w:r w:rsidR="00D44568">
        <w:rPr>
          <w:rFonts w:hint="cs"/>
          <w:rtl/>
        </w:rPr>
        <w:t>לא היה מצוי בידי הרב עוזיאל בזמן כתיבת התשובה</w:t>
      </w:r>
      <w:r w:rsidR="00C97016">
        <w:rPr>
          <w:rFonts w:hint="cs"/>
          <w:rtl/>
        </w:rPr>
        <w:t xml:space="preserve"> (מדובר בשנות ה20 שלא היה </w:t>
      </w:r>
      <w:r w:rsidR="00040A25">
        <w:rPr>
          <w:rFonts w:hint="cs"/>
          <w:rtl/>
        </w:rPr>
        <w:t>ניתן להשיג ספרים בקלות</w:t>
      </w:r>
      <w:r w:rsidR="00C97016">
        <w:rPr>
          <w:rFonts w:hint="cs"/>
          <w:rtl/>
        </w:rPr>
        <w:t>)</w:t>
      </w:r>
      <w:r w:rsidR="00D44568">
        <w:rPr>
          <w:rFonts w:hint="cs"/>
          <w:rtl/>
        </w:rPr>
        <w:t xml:space="preserve"> ולכן הוא ניזון רק ממה שקיבל מהרב לייטער</w:t>
      </w:r>
      <w:r w:rsidR="007C677C">
        <w:rPr>
          <w:rFonts w:hint="cs"/>
          <w:rtl/>
        </w:rPr>
        <w:t xml:space="preserve"> בספרו </w:t>
      </w:r>
      <w:r w:rsidR="007C677C" w:rsidRPr="005D54F7">
        <w:rPr>
          <w:rStyle w:val="a9"/>
          <w:rFonts w:hint="cs"/>
          <w:rtl/>
        </w:rPr>
        <w:t>"</w:t>
      </w:r>
      <w:r w:rsidR="005D54F7" w:rsidRPr="005D54F7">
        <w:rPr>
          <w:rStyle w:val="a9"/>
          <w:rFonts w:hint="cs"/>
          <w:rtl/>
        </w:rPr>
        <w:t xml:space="preserve">עיין בשו"ת להגאון רי"ש מלבוב ז"ל </w:t>
      </w:r>
      <w:r w:rsidR="00836879" w:rsidRPr="005D54F7">
        <w:rPr>
          <w:rStyle w:val="a9"/>
          <w:rFonts w:hint="cs"/>
          <w:rtl/>
        </w:rPr>
        <w:t>שפסק דיכול להדליק נר של שבת. ובהדלקת נר חנוה אינו יוצא בזה"</w:t>
      </w:r>
      <w:r w:rsidR="005D54F7">
        <w:rPr>
          <w:rStyle w:val="a9"/>
          <w:rFonts w:hint="cs"/>
          <w:rtl/>
        </w:rPr>
        <w:t xml:space="preserve">. </w:t>
      </w:r>
      <w:r w:rsidR="005D54F7">
        <w:rPr>
          <w:rFonts w:hint="cs"/>
          <w:rtl/>
        </w:rPr>
        <w:t>אין פה פירוש והרחבה של דברי הרי"ש</w:t>
      </w:r>
      <w:r w:rsidR="00F76EBE">
        <w:rPr>
          <w:rFonts w:hint="cs"/>
          <w:rtl/>
        </w:rPr>
        <w:t xml:space="preserve"> ולכן ללא הנימוק הרב עוזיאל לא פסק כמותו.</w:t>
      </w:r>
    </w:p>
    <w:p w14:paraId="738292E8" w14:textId="6D4E787C" w:rsidR="00F76EBE" w:rsidRDefault="00F76EBE" w:rsidP="005D54F7">
      <w:pPr>
        <w:rPr>
          <w:rtl/>
        </w:rPr>
      </w:pPr>
      <w:r w:rsidRPr="00AD6D96">
        <w:rPr>
          <w:rFonts w:hint="cs"/>
          <w:b/>
          <w:bCs/>
          <w:rtl/>
        </w:rPr>
        <w:t>ר' יצחק שמעלקיש</w:t>
      </w:r>
      <w:r>
        <w:rPr>
          <w:rFonts w:hint="cs"/>
          <w:rtl/>
        </w:rPr>
        <w:t xml:space="preserve"> היה פוסק גדול בגליציה </w:t>
      </w:r>
      <w:r w:rsidR="00B501CE">
        <w:rPr>
          <w:rFonts w:hint="cs"/>
          <w:rtl/>
        </w:rPr>
        <w:t xml:space="preserve">בשלהי המאה ה19. ספרו שו"ת בית יצחק היא ספר מאוד מוביל בדורו. </w:t>
      </w:r>
      <w:r w:rsidR="00FF1CF1">
        <w:rPr>
          <w:rFonts w:hint="cs"/>
          <w:rtl/>
        </w:rPr>
        <w:t>בספרו ר' יצחק כותב</w:t>
      </w:r>
      <w:r w:rsidR="00833044">
        <w:rPr>
          <w:rFonts w:hint="cs"/>
          <w:rtl/>
        </w:rPr>
        <w:t xml:space="preserve"> כי לדעתו על מנורת גז ועל מנורת חשמל אפשר לברך, כיוון שהמונח נר לא דורש בעירה, אלא אור שדבוק לכלי. ולכן, אין זה משנה אם האור הוא מלהבות אש או מהתחממות חוטי להט. ולכן אפשר להדליק נר שבת גם על מנורות גז וחשמל.</w:t>
      </w:r>
    </w:p>
    <w:p w14:paraId="76712694" w14:textId="1420A5B4" w:rsidR="00833044" w:rsidRDefault="00833044" w:rsidP="005D54F7">
      <w:pPr>
        <w:rPr>
          <w:rtl/>
        </w:rPr>
      </w:pPr>
      <w:r>
        <w:rPr>
          <w:rFonts w:hint="cs"/>
          <w:rtl/>
        </w:rPr>
        <w:t>לגבי חנוכה</w:t>
      </w:r>
      <w:r w:rsidR="00EA3BCD">
        <w:rPr>
          <w:rFonts w:hint="cs"/>
          <w:rtl/>
        </w:rPr>
        <w:t xml:space="preserve">, לא יוצאים ידי חובה </w:t>
      </w:r>
      <w:r w:rsidR="006569C9">
        <w:rPr>
          <w:rFonts w:hint="cs"/>
          <w:rtl/>
        </w:rPr>
        <w:t>ב</w:t>
      </w:r>
      <w:r w:rsidR="00EA3BCD">
        <w:rPr>
          <w:rFonts w:hint="cs"/>
          <w:rtl/>
        </w:rPr>
        <w:t xml:space="preserve">מנורות חשמל וגז כיוון ש"שמן זית מצווה מן המובחר" ואין באלו שמן זית. </w:t>
      </w:r>
      <w:r w:rsidR="00064832">
        <w:rPr>
          <w:rFonts w:hint="cs"/>
          <w:rtl/>
        </w:rPr>
        <w:t>כמובן שלא כולם מדליקים נרות בשמן זית, ולכן יש כאן את הטעם ה</w:t>
      </w:r>
      <w:r w:rsidR="00EA3BCD">
        <w:rPr>
          <w:rFonts w:hint="cs"/>
          <w:rtl/>
        </w:rPr>
        <w:t>נוסף</w:t>
      </w:r>
      <w:r w:rsidR="00064832">
        <w:rPr>
          <w:rFonts w:hint="cs"/>
          <w:rtl/>
        </w:rPr>
        <w:t xml:space="preserve"> לפיו</w:t>
      </w:r>
      <w:r w:rsidR="00EA3BCD">
        <w:rPr>
          <w:rFonts w:hint="cs"/>
          <w:rtl/>
        </w:rPr>
        <w:t xml:space="preserve"> אין </w:t>
      </w:r>
      <w:r w:rsidR="00516370">
        <w:rPr>
          <w:rFonts w:hint="cs"/>
          <w:rtl/>
        </w:rPr>
        <w:t xml:space="preserve">במנורות </w:t>
      </w:r>
      <w:r w:rsidR="00EA3BCD">
        <w:rPr>
          <w:rFonts w:hint="cs"/>
          <w:rtl/>
        </w:rPr>
        <w:t>גם פרסום הנס כי אנחנו כל יום מדליקים חשמל בבית</w:t>
      </w:r>
      <w:r w:rsidR="00AD6D96">
        <w:rPr>
          <w:rFonts w:hint="cs"/>
          <w:rtl/>
        </w:rPr>
        <w:t xml:space="preserve">, </w:t>
      </w:r>
      <w:r w:rsidR="00516370">
        <w:rPr>
          <w:rFonts w:hint="cs"/>
          <w:rtl/>
        </w:rPr>
        <w:t>ו</w:t>
      </w:r>
      <w:r w:rsidR="00AD6D96">
        <w:rPr>
          <w:rFonts w:hint="cs"/>
          <w:rtl/>
        </w:rPr>
        <w:t xml:space="preserve">אנחנו צריכים משהו מיוחד </w:t>
      </w:r>
      <w:r w:rsidR="00553992">
        <w:rPr>
          <w:rFonts w:hint="cs"/>
          <w:rtl/>
        </w:rPr>
        <w:t xml:space="preserve">בנרות החנוכה </w:t>
      </w:r>
      <w:r w:rsidR="00AD6D96">
        <w:rPr>
          <w:rFonts w:hint="cs"/>
          <w:rtl/>
        </w:rPr>
        <w:t>שיפרסם את הנס.</w:t>
      </w:r>
    </w:p>
    <w:p w14:paraId="399DD87E" w14:textId="527FD9B0" w:rsidR="00553992" w:rsidRPr="00F94BE5" w:rsidRDefault="00553992" w:rsidP="005D54F7">
      <w:pPr>
        <w:rPr>
          <w:b/>
          <w:bCs/>
          <w:rtl/>
        </w:rPr>
      </w:pPr>
      <w:r w:rsidRPr="00F94BE5">
        <w:rPr>
          <w:rFonts w:hint="cs"/>
          <w:b/>
          <w:bCs/>
          <w:rtl/>
        </w:rPr>
        <w:t>לכן, לדעת הרב שמעלקס עניין הדלקת נרות שבת הוא שלום בית בין בני הזוג ולכן ניתן לצאת גם במנורות חשמל או גז, אבל בחנוכה לצורך פרסום הנס יש צורך במשהו מיוחד</w:t>
      </w:r>
      <w:r w:rsidR="00F94BE5">
        <w:rPr>
          <w:rFonts w:hint="cs"/>
          <w:b/>
          <w:bCs/>
          <w:rtl/>
        </w:rPr>
        <w:t xml:space="preserve"> ולא יוצאים ידי חובה בהדלקת מנורה</w:t>
      </w:r>
      <w:r w:rsidRPr="00F94BE5">
        <w:rPr>
          <w:rFonts w:hint="cs"/>
          <w:b/>
          <w:bCs/>
          <w:rtl/>
        </w:rPr>
        <w:t>.</w:t>
      </w:r>
    </w:p>
    <w:p w14:paraId="7697ADE4" w14:textId="598D111E" w:rsidR="003C3CF2" w:rsidRDefault="009327B3" w:rsidP="005D54F7">
      <w:pPr>
        <w:rPr>
          <w:rtl/>
        </w:rPr>
      </w:pPr>
      <w:r>
        <w:rPr>
          <w:rFonts w:hint="cs"/>
          <w:rtl/>
        </w:rPr>
        <w:t>הרב שמעלקס מגיע למסקנה זו מבירור יסודות המצווה, למרות שיכולות להיות דעות אינטואיטיביות שיגידו שמצוות נרות שבת היא חשובה יותר מנרות חנוכה</w:t>
      </w:r>
      <w:r w:rsidR="00DB0948">
        <w:rPr>
          <w:rFonts w:hint="cs"/>
          <w:rtl/>
        </w:rPr>
        <w:t xml:space="preserve">. אך מבחינה משפטית </w:t>
      </w:r>
      <w:r w:rsidR="00B80CDA">
        <w:rPr>
          <w:rFonts w:hint="cs"/>
          <w:rtl/>
        </w:rPr>
        <w:t xml:space="preserve">לאמירה הזו משמעות. אנחנו בוחנים את המצוות האלו בעיניים משפטיות, ההלכה היא מערכת משפט וצריך לבחון אותה כמו שאנחנו בוחנים שיטות משפט אחרות, בשינויים המחייבים. </w:t>
      </w:r>
    </w:p>
    <w:p w14:paraId="13D6A283" w14:textId="2F1B1348" w:rsidR="00B80CDA" w:rsidRDefault="00B80CDA" w:rsidP="005D54F7">
      <w:pPr>
        <w:rPr>
          <w:rtl/>
        </w:rPr>
      </w:pPr>
      <w:r>
        <w:rPr>
          <w:rFonts w:hint="cs"/>
          <w:rtl/>
        </w:rPr>
        <w:t>לדעת הרב שמעלקס ניתן לראות בהפעלת חשמל הדלקת הנר ובנורת ליבון, ובמנורת קשת הפחם את הנר. אבל לא בחנוכה כיוון שמצווה מן המובחר הוא להשתמש בשמן זית, ויתרה מזו אין במנורות אלו פרסום הנס.</w:t>
      </w:r>
    </w:p>
    <w:p w14:paraId="36E0A395" w14:textId="4F13B0FF" w:rsidR="00AD6D96" w:rsidRDefault="001E5AB4" w:rsidP="005D54F7">
      <w:pPr>
        <w:rPr>
          <w:rtl/>
        </w:rPr>
      </w:pPr>
      <w:r w:rsidRPr="001E5AB4">
        <w:rPr>
          <w:rFonts w:ascii="Segoe UI Symbol" w:hAnsi="Segoe UI Symbol" w:cs="Segoe UI Symbol" w:hint="cs"/>
          <w:b/>
          <w:bCs/>
          <w:rtl/>
        </w:rPr>
        <w:t>✓</w:t>
      </w:r>
      <w:r w:rsidRPr="001E5AB4">
        <w:rPr>
          <w:rFonts w:hint="cs"/>
          <w:b/>
          <w:bCs/>
          <w:rtl/>
        </w:rPr>
        <w:t xml:space="preserve"> </w:t>
      </w:r>
      <w:r>
        <w:rPr>
          <w:rFonts w:hint="cs"/>
          <w:rtl/>
        </w:rPr>
        <w:t xml:space="preserve"> </w:t>
      </w:r>
      <w:r w:rsidR="00EC5694" w:rsidRPr="001E5AB4">
        <w:rPr>
          <w:rFonts w:hint="cs"/>
          <w:b/>
          <w:bCs/>
          <w:rtl/>
        </w:rPr>
        <w:t>הרב קוק</w:t>
      </w:r>
      <w:r w:rsidR="00EC5694">
        <w:rPr>
          <w:rFonts w:hint="cs"/>
          <w:rtl/>
        </w:rPr>
        <w:t xml:space="preserve"> אומר שלדעתו נר משעווה יותר מהודר משמן זית, כיוון שהעיקרון שצריך להנחות אותנו הוא מה יותר יפה </w:t>
      </w:r>
      <w:r w:rsidR="00142245">
        <w:rPr>
          <w:rFonts w:hint="cs"/>
          <w:rtl/>
        </w:rPr>
        <w:t xml:space="preserve">ואיזה אור יותר צלול. בתקופת הרב קוק אור נרות השעווה היה יותר צלול (ניתן לחשוב גם על זה שמחירו של שמן הזית באירופה היה יקר מאוד) ולכן עדיף להדליק נרות שעווה. </w:t>
      </w:r>
    </w:p>
    <w:p w14:paraId="02B21F36" w14:textId="6B89C2A6" w:rsidR="00142245" w:rsidRDefault="00142245" w:rsidP="005D54F7">
      <w:pPr>
        <w:rPr>
          <w:rtl/>
        </w:rPr>
      </w:pPr>
      <w:r>
        <w:rPr>
          <w:rFonts w:hint="cs"/>
          <w:rtl/>
        </w:rPr>
        <w:t>הרב קוק גם רואה בהפעלת חשמל הדלקה, ואין אצלו עדיפות לשמן זית אלא מה שהכי יפה העיקרון שלו הוא "דצליל נהורם טובא</w:t>
      </w:r>
      <w:r w:rsidR="001B613D">
        <w:rPr>
          <w:rFonts w:hint="cs"/>
          <w:rtl/>
        </w:rPr>
        <w:t>"</w:t>
      </w:r>
      <w:r>
        <w:rPr>
          <w:rFonts w:hint="cs"/>
          <w:rtl/>
        </w:rPr>
        <w:t>- איזה אור יותר צלול. כעיק</w:t>
      </w:r>
      <w:r w:rsidR="001B613D">
        <w:rPr>
          <w:rFonts w:hint="cs"/>
          <w:rtl/>
        </w:rPr>
        <w:t>ר</w:t>
      </w:r>
      <w:r>
        <w:rPr>
          <w:rFonts w:hint="cs"/>
          <w:rtl/>
        </w:rPr>
        <w:t>ון, לרב קוק אין בעיה עם חשמל. הבעיה אצלו שנרות חשמל לא נכללים בתקנה המקורית</w:t>
      </w:r>
      <w:r w:rsidR="001B613D">
        <w:rPr>
          <w:rFonts w:hint="cs"/>
          <w:rtl/>
        </w:rPr>
        <w:t xml:space="preserve"> כיוון שבזמן התקנת מצוות נרות חכמים ע"י החכמים לא היה חשמל, ולכן צריך להדליק נר</w:t>
      </w:r>
      <w:r w:rsidR="00B44258">
        <w:rPr>
          <w:rFonts w:hint="cs"/>
          <w:rtl/>
        </w:rPr>
        <w:t xml:space="preserve">. הרב קוק חושש מחידושים, הוא מעדיף </w:t>
      </w:r>
      <w:r w:rsidR="006B76C5">
        <w:rPr>
          <w:rFonts w:hint="cs"/>
          <w:rtl/>
        </w:rPr>
        <w:t>את ה</w:t>
      </w:r>
      <w:r w:rsidR="00B44258">
        <w:rPr>
          <w:rFonts w:hint="cs"/>
          <w:rtl/>
        </w:rPr>
        <w:t>מסורת ולהמשיך עם מה שעשו פעם</w:t>
      </w:r>
      <w:r w:rsidR="00C62059">
        <w:rPr>
          <w:rFonts w:hint="cs"/>
          <w:rtl/>
        </w:rPr>
        <w:t>. הדלקת נורת חשמל היא כהדלקת מדורה.</w:t>
      </w:r>
    </w:p>
    <w:p w14:paraId="1EFD4AA0" w14:textId="03B2B47E" w:rsidR="006B76C5" w:rsidRDefault="001E5AB4" w:rsidP="005D54F7">
      <w:pPr>
        <w:rPr>
          <w:rtl/>
        </w:rPr>
      </w:pPr>
      <w:r w:rsidRPr="001E5AB4">
        <w:rPr>
          <w:rFonts w:ascii="Segoe UI Symbol" w:hAnsi="Segoe UI Symbol" w:cs="Segoe UI Symbol" w:hint="cs"/>
          <w:b/>
          <w:bCs/>
          <w:rtl/>
        </w:rPr>
        <w:t>✓</w:t>
      </w:r>
      <w:r w:rsidRPr="001E5AB4">
        <w:rPr>
          <w:rFonts w:hint="cs"/>
          <w:b/>
          <w:bCs/>
          <w:rtl/>
        </w:rPr>
        <w:t xml:space="preserve"> </w:t>
      </w:r>
      <w:r>
        <w:rPr>
          <w:rFonts w:hint="cs"/>
          <w:rtl/>
        </w:rPr>
        <w:t xml:space="preserve"> </w:t>
      </w:r>
      <w:r w:rsidR="00156EBC">
        <w:rPr>
          <w:rFonts w:hint="cs"/>
          <w:rtl/>
        </w:rPr>
        <w:t xml:space="preserve">התשובות של הרב עוזיאל הודפסו ב1935, הן הגיעו אל </w:t>
      </w:r>
      <w:r w:rsidR="00156EBC" w:rsidRPr="001E5AB4">
        <w:rPr>
          <w:rFonts w:hint="cs"/>
          <w:b/>
          <w:bCs/>
          <w:rtl/>
        </w:rPr>
        <w:t xml:space="preserve">ר' אהרון מילבסקי </w:t>
      </w:r>
      <w:r w:rsidR="006154D0" w:rsidRPr="001E5AB4">
        <w:rPr>
          <w:rFonts w:hint="cs"/>
          <w:b/>
          <w:bCs/>
          <w:rtl/>
        </w:rPr>
        <w:t>באורוגואי</w:t>
      </w:r>
      <w:r w:rsidR="00156EBC">
        <w:rPr>
          <w:rFonts w:hint="cs"/>
          <w:rtl/>
        </w:rPr>
        <w:t xml:space="preserve">. הרב נולד ב1928 בליטא, </w:t>
      </w:r>
      <w:r w:rsidR="00060C16">
        <w:rPr>
          <w:rFonts w:hint="cs"/>
          <w:rtl/>
        </w:rPr>
        <w:t xml:space="preserve">היגר </w:t>
      </w:r>
      <w:r w:rsidR="00681F80">
        <w:rPr>
          <w:rFonts w:hint="cs"/>
          <w:rtl/>
        </w:rPr>
        <w:t>לאורוגואי ב1937</w:t>
      </w:r>
      <w:r w:rsidR="00AB41ED">
        <w:rPr>
          <w:rFonts w:hint="cs"/>
          <w:rtl/>
        </w:rPr>
        <w:t xml:space="preserve"> ושימש כ</w:t>
      </w:r>
      <w:r w:rsidR="008954C8">
        <w:rPr>
          <w:rFonts w:hint="cs"/>
          <w:rtl/>
        </w:rPr>
        <w:t>משגיח כשרות</w:t>
      </w:r>
      <w:r w:rsidR="00681F80">
        <w:rPr>
          <w:rFonts w:hint="cs"/>
          <w:rtl/>
        </w:rPr>
        <w:t xml:space="preserve">. ב1971 עלה לארץ ונפטר בה ב1986. </w:t>
      </w:r>
      <w:r w:rsidR="008954C8">
        <w:rPr>
          <w:rFonts w:hint="cs"/>
          <w:rtl/>
        </w:rPr>
        <w:t>הרב מקבל לידיו את ספר התשובות של הרב עוזיאל ומדפיס את ספר התשובות שלו 'מנחת אהרון' 6 שנים לאחר מכן.</w:t>
      </w:r>
    </w:p>
    <w:p w14:paraId="16A80EE5" w14:textId="3A41EC75" w:rsidR="008954C8" w:rsidRDefault="00240F01" w:rsidP="005D54F7">
      <w:pPr>
        <w:rPr>
          <w:rtl/>
        </w:rPr>
      </w:pPr>
      <w:r>
        <w:rPr>
          <w:rFonts w:hint="cs"/>
          <w:rtl/>
        </w:rPr>
        <w:t>הרב נשאל את אותה שאלה- האם יוצאים ידי חובה בהדלקת נרות שבת במאור חשמלי.</w:t>
      </w:r>
      <w:r w:rsidR="003135C1">
        <w:rPr>
          <w:rFonts w:hint="cs"/>
          <w:rtl/>
        </w:rPr>
        <w:t xml:space="preserve"> בתשובתו הרב אומר כי הוא ראה את תשובת הרב עוזיאל אבל הוא לא מסכים איתה. לדעתו, יש טעם אחר שבגללו לא יוצאים ידי חובה בהדלקת נרות שבת בחשמל</w:t>
      </w:r>
      <w:r w:rsidR="00C965F0">
        <w:rPr>
          <w:rFonts w:hint="cs"/>
          <w:rtl/>
        </w:rPr>
        <w:t>.</w:t>
      </w:r>
    </w:p>
    <w:p w14:paraId="0E19100A" w14:textId="5CE9B0E7" w:rsidR="00C965F0" w:rsidRDefault="00B54E77" w:rsidP="005D54F7">
      <w:pPr>
        <w:rPr>
          <w:rtl/>
        </w:rPr>
      </w:pPr>
      <w:r>
        <w:rPr>
          <w:rFonts w:hint="cs"/>
          <w:rtl/>
        </w:rPr>
        <w:t xml:space="preserve">לדבריו, תחנת החשמל עובדת 24/7. החשמל שנמצא בחוטי החשמל </w:t>
      </w:r>
      <w:r w:rsidR="00517E53">
        <w:rPr>
          <w:rFonts w:hint="cs"/>
          <w:rtl/>
        </w:rPr>
        <w:t xml:space="preserve">בעת ההדלקה לא מספיק להארת הבית למשך השבת, אלא הוא </w:t>
      </w:r>
      <w:r>
        <w:rPr>
          <w:rFonts w:hint="cs"/>
          <w:rtl/>
        </w:rPr>
        <w:t>מסופק מהתחנה המקומית גם במשך השבת</w:t>
      </w:r>
      <w:r w:rsidR="0018520C">
        <w:rPr>
          <w:rFonts w:hint="cs"/>
          <w:rtl/>
        </w:rPr>
        <w:t>. החשמל שמסופק בשעת הברכה, זה כמו להדליק גפרור ש</w:t>
      </w:r>
      <w:r w:rsidR="00446894">
        <w:rPr>
          <w:rFonts w:hint="cs"/>
          <w:rtl/>
        </w:rPr>
        <w:t>דולק לשניות בודדות. וכשם שלא יוצאים ידי חובה בברכת הדלקה על גפרור, כך לא ניתן לצאת ידי חובה על חשמל.</w:t>
      </w:r>
    </w:p>
    <w:p w14:paraId="0C347972" w14:textId="4D93B53B" w:rsidR="00F74697" w:rsidRPr="00A6525B" w:rsidRDefault="00F74697" w:rsidP="005D54F7">
      <w:pPr>
        <w:rPr>
          <w:rtl/>
        </w:rPr>
      </w:pPr>
      <w:r>
        <w:rPr>
          <w:rFonts w:hint="cs"/>
          <w:rtl/>
        </w:rPr>
        <w:t xml:space="preserve">לכן, לגבי שבת אי אפשר לצאת ידי חובה בהדלקת נרות שבת (בניגוד לרב שמעלקס). אבל לגבי חנוכה, הרב מילבסקי אומר ברמז </w:t>
      </w:r>
      <w:r w:rsidR="00A6525B">
        <w:rPr>
          <w:rFonts w:hint="cs"/>
          <w:rtl/>
        </w:rPr>
        <w:t xml:space="preserve">שכמו שיש דעות שמתירות הוספת שמן לנרות, </w:t>
      </w:r>
      <w:r w:rsidR="00A6525B">
        <w:rPr>
          <w:rFonts w:hint="cs"/>
          <w:b/>
          <w:bCs/>
          <w:rtl/>
        </w:rPr>
        <w:t>אולי</w:t>
      </w:r>
      <w:r w:rsidR="00A6525B">
        <w:rPr>
          <w:rFonts w:hint="cs"/>
          <w:rtl/>
        </w:rPr>
        <w:t xml:space="preserve"> ניתן יהיה לצאת ידי חובה בהדלקת נרות חשמל.</w:t>
      </w:r>
      <w:r w:rsidR="00A409F1">
        <w:rPr>
          <w:rFonts w:hint="cs"/>
          <w:rtl/>
        </w:rPr>
        <w:t xml:space="preserve"> בשבת</w:t>
      </w:r>
      <w:r w:rsidR="00517A87">
        <w:rPr>
          <w:rFonts w:hint="cs"/>
          <w:rtl/>
        </w:rPr>
        <w:t xml:space="preserve"> השמן צריך להספיק מראש, אך בחנוכה יש דעות שמתירות הוספת שמן.</w:t>
      </w:r>
    </w:p>
    <w:p w14:paraId="3EFD9061" w14:textId="29775CC8" w:rsidR="00F2148C" w:rsidRPr="005D54F7" w:rsidRDefault="00F2148C" w:rsidP="005D54F7">
      <w:pPr>
        <w:rPr>
          <w:iCs/>
          <w:smallCaps/>
          <w:color w:val="5A5A5A" w:themeColor="text1" w:themeTint="A5"/>
          <w:szCs w:val="22"/>
          <w:rtl/>
        </w:rPr>
      </w:pPr>
      <w:r>
        <w:rPr>
          <w:rFonts w:hint="cs"/>
          <w:rtl/>
        </w:rPr>
        <w:t>סיכום דברי הרב מילבסקי:</w:t>
      </w:r>
    </w:p>
    <w:p w14:paraId="5DED7FF1" w14:textId="47B2A8D3" w:rsidR="00F2148C" w:rsidRDefault="00F2148C" w:rsidP="00B10429">
      <w:pPr>
        <w:pStyle w:val="a8"/>
        <w:numPr>
          <w:ilvl w:val="0"/>
          <w:numId w:val="17"/>
        </w:numPr>
      </w:pPr>
      <w:r>
        <w:rPr>
          <w:rFonts w:hint="cs"/>
          <w:rtl/>
        </w:rPr>
        <w:t>הפעלת חשמל היא כמו הדלקת נר</w:t>
      </w:r>
    </w:p>
    <w:p w14:paraId="2C037601" w14:textId="45D8D101" w:rsidR="00F2148C" w:rsidRDefault="00F2148C" w:rsidP="00B10429">
      <w:pPr>
        <w:pStyle w:val="a8"/>
        <w:numPr>
          <w:ilvl w:val="0"/>
          <w:numId w:val="17"/>
        </w:numPr>
      </w:pPr>
      <w:r>
        <w:rPr>
          <w:rFonts w:hint="cs"/>
          <w:rtl/>
        </w:rPr>
        <w:t>החשמל לא קיים כאשר מברכים ולכן הוא לא טוב</w:t>
      </w:r>
    </w:p>
    <w:p w14:paraId="29D6DE25" w14:textId="159A4280" w:rsidR="00F2148C" w:rsidRDefault="00F2148C" w:rsidP="00B10429">
      <w:pPr>
        <w:pStyle w:val="a8"/>
        <w:numPr>
          <w:ilvl w:val="0"/>
          <w:numId w:val="17"/>
        </w:numPr>
      </w:pPr>
      <w:r>
        <w:rPr>
          <w:rFonts w:hint="cs"/>
          <w:rtl/>
        </w:rPr>
        <w:t>יכולה להיות דעת מיעוט שתכשיר אותו לחנוכה</w:t>
      </w:r>
    </w:p>
    <w:p w14:paraId="59F5E2F1" w14:textId="408683DA" w:rsidR="00F2148C" w:rsidRPr="00C83673" w:rsidRDefault="00F2148C" w:rsidP="00F2148C">
      <w:pPr>
        <w:rPr>
          <w:rStyle w:val="aa"/>
          <w:rtl/>
        </w:rPr>
      </w:pPr>
      <w:r w:rsidRPr="00C83673">
        <w:rPr>
          <w:rStyle w:val="aa"/>
          <w:rFonts w:hint="cs"/>
          <w:rtl/>
        </w:rPr>
        <w:t>לסיכום:</w:t>
      </w:r>
    </w:p>
    <w:p w14:paraId="037D0FE7" w14:textId="79367EE9" w:rsidR="00F2148C" w:rsidRDefault="00655061" w:rsidP="00F2148C">
      <w:pPr>
        <w:rPr>
          <w:rtl/>
        </w:rPr>
      </w:pPr>
      <w:r>
        <w:rPr>
          <w:rFonts w:hint="cs"/>
          <w:rtl/>
        </w:rPr>
        <w:t xml:space="preserve">אנחנו רגילים כמשפטנים לחשוב במונחים של סמכות מקומית, טריטוריאלית. </w:t>
      </w:r>
      <w:r w:rsidR="007225B2">
        <w:rPr>
          <w:rFonts w:hint="cs"/>
          <w:rtl/>
        </w:rPr>
        <w:t>במשפט העברי, אין סמכות טריטוריאלית מוגדרת, אלא הדיון מתרחש ברחבי העולם. ראינו בת"א את הרב עוזיאל, בניו-יורק</w:t>
      </w:r>
      <w:r w:rsidR="00517A87">
        <w:rPr>
          <w:rFonts w:hint="cs"/>
          <w:rtl/>
        </w:rPr>
        <w:t xml:space="preserve"> את הרב לייטער</w:t>
      </w:r>
      <w:r w:rsidR="007225B2">
        <w:rPr>
          <w:rFonts w:hint="cs"/>
          <w:rtl/>
        </w:rPr>
        <w:t xml:space="preserve">, </w:t>
      </w:r>
      <w:r w:rsidR="00517A87">
        <w:rPr>
          <w:rFonts w:hint="cs"/>
          <w:rtl/>
        </w:rPr>
        <w:t>את הדפסת התשובות של הרב שמעלקס ב</w:t>
      </w:r>
      <w:r w:rsidR="007225B2">
        <w:rPr>
          <w:rFonts w:hint="cs"/>
          <w:rtl/>
        </w:rPr>
        <w:t>וינה</w:t>
      </w:r>
      <w:r w:rsidR="00C977EA">
        <w:rPr>
          <w:rFonts w:hint="cs"/>
          <w:rtl/>
        </w:rPr>
        <w:t xml:space="preserve"> שישב בעצמו ב</w:t>
      </w:r>
      <w:r w:rsidR="007225B2">
        <w:rPr>
          <w:rFonts w:hint="cs"/>
          <w:rtl/>
        </w:rPr>
        <w:t>לעמבערג</w:t>
      </w:r>
      <w:r w:rsidR="00C977EA">
        <w:rPr>
          <w:rFonts w:hint="cs"/>
          <w:rtl/>
        </w:rPr>
        <w:t xml:space="preserve"> (לבוב)</w:t>
      </w:r>
      <w:r w:rsidR="007225B2">
        <w:rPr>
          <w:rFonts w:hint="cs"/>
          <w:rtl/>
        </w:rPr>
        <w:t>, מונדווידאו</w:t>
      </w:r>
      <w:r w:rsidR="00164439">
        <w:rPr>
          <w:rFonts w:hint="cs"/>
          <w:rtl/>
        </w:rPr>
        <w:t xml:space="preserve"> בדרום אמריקה</w:t>
      </w:r>
      <w:r w:rsidR="00084DDD">
        <w:rPr>
          <w:rFonts w:hint="cs"/>
          <w:rtl/>
        </w:rPr>
        <w:t xml:space="preserve"> ו</w:t>
      </w:r>
      <w:r w:rsidR="00164439">
        <w:rPr>
          <w:rFonts w:hint="cs"/>
          <w:rtl/>
        </w:rPr>
        <w:t>הרב וולדנברג ב</w:t>
      </w:r>
      <w:r w:rsidR="00084DDD">
        <w:rPr>
          <w:rFonts w:hint="cs"/>
          <w:rtl/>
        </w:rPr>
        <w:t>ירושלים</w:t>
      </w:r>
      <w:r w:rsidR="00164439">
        <w:rPr>
          <w:rFonts w:hint="cs"/>
          <w:rtl/>
        </w:rPr>
        <w:t xml:space="preserve"> שצידד ברב עוזיאל (לא הספקנו לדון בו)</w:t>
      </w:r>
      <w:r w:rsidR="00084DDD">
        <w:rPr>
          <w:rFonts w:hint="cs"/>
          <w:rtl/>
        </w:rPr>
        <w:t>.</w:t>
      </w:r>
    </w:p>
    <w:p w14:paraId="1C1F4931" w14:textId="6A496F91" w:rsidR="00084DDD" w:rsidRDefault="00084DDD" w:rsidP="00F2148C">
      <w:pPr>
        <w:rPr>
          <w:rtl/>
        </w:rPr>
      </w:pPr>
      <w:r w:rsidRPr="00084DDD">
        <w:rPr>
          <w:rFonts w:hint="cs"/>
          <w:b/>
          <w:bCs/>
          <w:rtl/>
        </w:rPr>
        <w:t>מדובר ברשת עולמית של שאלות ותשובות.</w:t>
      </w:r>
      <w:r w:rsidR="002E617D">
        <w:rPr>
          <w:rFonts w:hint="cs"/>
          <w:b/>
          <w:bCs/>
          <w:rtl/>
        </w:rPr>
        <w:t xml:space="preserve"> </w:t>
      </w:r>
    </w:p>
    <w:tbl>
      <w:tblPr>
        <w:tblStyle w:val="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2E617D" w14:paraId="00F05943" w14:textId="77777777" w:rsidTr="007368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Borders>
              <w:bottom w:val="none" w:sz="0" w:space="0" w:color="auto"/>
              <w:right w:val="none" w:sz="0" w:space="0" w:color="auto"/>
            </w:tcBorders>
          </w:tcPr>
          <w:p w14:paraId="6A51073C" w14:textId="4368BA50" w:rsidR="002E617D" w:rsidRDefault="002E617D" w:rsidP="00F2148C">
            <w:pPr>
              <w:rPr>
                <w:rtl/>
              </w:rPr>
            </w:pPr>
            <w:r>
              <w:rPr>
                <w:rFonts w:hint="cs"/>
                <w:rtl/>
              </w:rPr>
              <w:t>האם יוצאים ידי חובה בהדלקת מנורת חשמל</w:t>
            </w:r>
          </w:p>
        </w:tc>
        <w:tc>
          <w:tcPr>
            <w:tcW w:w="3020" w:type="dxa"/>
            <w:tcBorders>
              <w:bottom w:val="none" w:sz="0" w:space="0" w:color="auto"/>
            </w:tcBorders>
          </w:tcPr>
          <w:p w14:paraId="418F7D16" w14:textId="400E4C63" w:rsidR="002E617D" w:rsidRDefault="002E617D" w:rsidP="00F2148C">
            <w:pPr>
              <w:cnfStyle w:val="100000000000" w:firstRow="1" w:lastRow="0" w:firstColumn="0" w:lastColumn="0" w:oddVBand="0" w:evenVBand="0" w:oddHBand="0" w:evenHBand="0" w:firstRowFirstColumn="0" w:firstRowLastColumn="0" w:lastRowFirstColumn="0" w:lastRowLastColumn="0"/>
              <w:rPr>
                <w:rtl/>
              </w:rPr>
            </w:pPr>
            <w:r>
              <w:rPr>
                <w:rFonts w:hint="cs"/>
                <w:rtl/>
              </w:rPr>
              <w:t>נרות שבת</w:t>
            </w:r>
          </w:p>
        </w:tc>
        <w:tc>
          <w:tcPr>
            <w:tcW w:w="3020" w:type="dxa"/>
            <w:tcBorders>
              <w:bottom w:val="none" w:sz="0" w:space="0" w:color="auto"/>
            </w:tcBorders>
          </w:tcPr>
          <w:p w14:paraId="38BE8B3C" w14:textId="0696F1B6" w:rsidR="002E617D" w:rsidRDefault="002E617D" w:rsidP="00F2148C">
            <w:pPr>
              <w:cnfStyle w:val="100000000000" w:firstRow="1" w:lastRow="0" w:firstColumn="0" w:lastColumn="0" w:oddVBand="0" w:evenVBand="0" w:oddHBand="0" w:evenHBand="0" w:firstRowFirstColumn="0" w:firstRowLastColumn="0" w:lastRowFirstColumn="0" w:lastRowLastColumn="0"/>
              <w:rPr>
                <w:rtl/>
              </w:rPr>
            </w:pPr>
            <w:r>
              <w:rPr>
                <w:rFonts w:hint="cs"/>
                <w:rtl/>
              </w:rPr>
              <w:t>נרות חנוכה</w:t>
            </w:r>
          </w:p>
        </w:tc>
      </w:tr>
      <w:tr w:rsidR="002E617D" w14:paraId="6EFD4CDF" w14:textId="77777777" w:rsidTr="0073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tcPr>
          <w:p w14:paraId="4C5D3B1D" w14:textId="77777777" w:rsidR="002E617D" w:rsidRDefault="002E617D" w:rsidP="00F2148C">
            <w:pPr>
              <w:rPr>
                <w:rtl/>
              </w:rPr>
            </w:pPr>
            <w:r>
              <w:rPr>
                <w:rFonts w:hint="cs"/>
                <w:rtl/>
              </w:rPr>
              <w:t>הרב עוזי</w:t>
            </w:r>
            <w:r w:rsidR="00737F7B">
              <w:rPr>
                <w:rFonts w:hint="cs"/>
                <w:rtl/>
              </w:rPr>
              <w:t>אל</w:t>
            </w:r>
          </w:p>
          <w:p w14:paraId="58F47AC2" w14:textId="77777777" w:rsidR="00737F7B" w:rsidRDefault="00737F7B" w:rsidP="00F2148C">
            <w:pPr>
              <w:rPr>
                <w:rtl/>
              </w:rPr>
            </w:pPr>
            <w:r>
              <w:rPr>
                <w:rFonts w:hint="cs"/>
                <w:rtl/>
              </w:rPr>
              <w:t>הרב קוק</w:t>
            </w:r>
          </w:p>
          <w:p w14:paraId="1F9D185D" w14:textId="580F079C" w:rsidR="00737F7B" w:rsidRDefault="00737F7B" w:rsidP="00F2148C">
            <w:pPr>
              <w:rPr>
                <w:rtl/>
              </w:rPr>
            </w:pPr>
            <w:r>
              <w:rPr>
                <w:rFonts w:hint="cs"/>
                <w:rtl/>
              </w:rPr>
              <w:t>ר' וולדנברג</w:t>
            </w:r>
          </w:p>
        </w:tc>
        <w:tc>
          <w:tcPr>
            <w:tcW w:w="3020" w:type="dxa"/>
          </w:tcPr>
          <w:p w14:paraId="68BC6407" w14:textId="0E9365E6" w:rsidR="002E617D" w:rsidRDefault="00FE304D" w:rsidP="00F2148C">
            <w:pPr>
              <w:cnfStyle w:val="000000100000" w:firstRow="0" w:lastRow="0" w:firstColumn="0" w:lastColumn="0" w:oddVBand="0" w:evenVBand="0" w:oddHBand="1" w:evenHBand="0" w:firstRowFirstColumn="0" w:firstRowLastColumn="0" w:lastRowFirstColumn="0" w:lastRowLastColumn="0"/>
              <w:rPr>
                <w:rtl/>
              </w:rPr>
            </w:pPr>
            <w:r>
              <w:rPr>
                <w:rFonts w:hint="cs"/>
                <w:rtl/>
              </w:rPr>
              <w:t>אסור</w:t>
            </w:r>
          </w:p>
        </w:tc>
        <w:tc>
          <w:tcPr>
            <w:tcW w:w="3020" w:type="dxa"/>
          </w:tcPr>
          <w:p w14:paraId="1E564762" w14:textId="3DBFE5B6" w:rsidR="002E617D" w:rsidRDefault="00FE304D" w:rsidP="00F2148C">
            <w:pPr>
              <w:cnfStyle w:val="000000100000" w:firstRow="0" w:lastRow="0" w:firstColumn="0" w:lastColumn="0" w:oddVBand="0" w:evenVBand="0" w:oddHBand="1" w:evenHBand="0" w:firstRowFirstColumn="0" w:firstRowLastColumn="0" w:lastRowFirstColumn="0" w:lastRowLastColumn="0"/>
              <w:rPr>
                <w:rtl/>
              </w:rPr>
            </w:pPr>
            <w:r>
              <w:rPr>
                <w:rFonts w:hint="cs"/>
                <w:rtl/>
              </w:rPr>
              <w:t>אסור</w:t>
            </w:r>
          </w:p>
        </w:tc>
      </w:tr>
      <w:tr w:rsidR="002E617D" w14:paraId="59912793" w14:textId="77777777" w:rsidTr="007368C8">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tcPr>
          <w:p w14:paraId="067AF1CA" w14:textId="070EAAD5" w:rsidR="002E617D" w:rsidRDefault="00737F7B" w:rsidP="00F2148C">
            <w:pPr>
              <w:rPr>
                <w:rtl/>
              </w:rPr>
            </w:pPr>
            <w:r>
              <w:rPr>
                <w:rFonts w:hint="cs"/>
                <w:rtl/>
              </w:rPr>
              <w:t>ר' יצחק שמעלק</w:t>
            </w:r>
            <w:r w:rsidR="00FE304D">
              <w:rPr>
                <w:rFonts w:hint="cs"/>
                <w:rtl/>
              </w:rPr>
              <w:t>יש</w:t>
            </w:r>
          </w:p>
        </w:tc>
        <w:tc>
          <w:tcPr>
            <w:tcW w:w="3020" w:type="dxa"/>
          </w:tcPr>
          <w:p w14:paraId="359A7FB7" w14:textId="4750C52D" w:rsidR="002E617D" w:rsidRDefault="002E617D" w:rsidP="00F2148C">
            <w:pPr>
              <w:cnfStyle w:val="000000000000" w:firstRow="0" w:lastRow="0" w:firstColumn="0" w:lastColumn="0" w:oddVBand="0" w:evenVBand="0" w:oddHBand="0" w:evenHBand="0" w:firstRowFirstColumn="0" w:firstRowLastColumn="0" w:lastRowFirstColumn="0" w:lastRowLastColumn="0"/>
              <w:rPr>
                <w:rtl/>
              </w:rPr>
            </w:pPr>
            <w:r>
              <w:rPr>
                <w:rFonts w:hint="cs"/>
                <w:rtl/>
              </w:rPr>
              <w:t>בשבת אפשר</w:t>
            </w:r>
          </w:p>
        </w:tc>
        <w:tc>
          <w:tcPr>
            <w:tcW w:w="3020" w:type="dxa"/>
          </w:tcPr>
          <w:p w14:paraId="03226534" w14:textId="5E5F1D44" w:rsidR="002E617D" w:rsidRDefault="002E617D" w:rsidP="00F2148C">
            <w:pPr>
              <w:cnfStyle w:val="000000000000" w:firstRow="0" w:lastRow="0" w:firstColumn="0" w:lastColumn="0" w:oddVBand="0" w:evenVBand="0" w:oddHBand="0" w:evenHBand="0" w:firstRowFirstColumn="0" w:firstRowLastColumn="0" w:lastRowFirstColumn="0" w:lastRowLastColumn="0"/>
              <w:rPr>
                <w:rtl/>
              </w:rPr>
            </w:pPr>
            <w:r>
              <w:rPr>
                <w:rFonts w:hint="cs"/>
                <w:rtl/>
              </w:rPr>
              <w:t>אין התייחסות מפורשת אבל ככל הנראה אסור</w:t>
            </w:r>
          </w:p>
        </w:tc>
      </w:tr>
      <w:tr w:rsidR="002E617D" w14:paraId="21C44A80" w14:textId="77777777" w:rsidTr="00736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right w:val="none" w:sz="0" w:space="0" w:color="auto"/>
            </w:tcBorders>
          </w:tcPr>
          <w:p w14:paraId="30A80846" w14:textId="3830E1CB" w:rsidR="002E617D" w:rsidRDefault="00FE304D" w:rsidP="00F2148C">
            <w:pPr>
              <w:rPr>
                <w:rtl/>
              </w:rPr>
            </w:pPr>
            <w:r>
              <w:rPr>
                <w:rFonts w:hint="cs"/>
                <w:rtl/>
              </w:rPr>
              <w:t>ר' אהרון מילבסקי</w:t>
            </w:r>
          </w:p>
        </w:tc>
        <w:tc>
          <w:tcPr>
            <w:tcW w:w="3020" w:type="dxa"/>
          </w:tcPr>
          <w:p w14:paraId="3952360E" w14:textId="4EDAA93F" w:rsidR="002E617D" w:rsidRDefault="00737F7B" w:rsidP="00F2148C">
            <w:pPr>
              <w:cnfStyle w:val="000000100000" w:firstRow="0" w:lastRow="0" w:firstColumn="0" w:lastColumn="0" w:oddVBand="0" w:evenVBand="0" w:oddHBand="1" w:evenHBand="0" w:firstRowFirstColumn="0" w:firstRowLastColumn="0" w:lastRowFirstColumn="0" w:lastRowLastColumn="0"/>
              <w:rPr>
                <w:rtl/>
              </w:rPr>
            </w:pPr>
            <w:r>
              <w:rPr>
                <w:rFonts w:hint="cs"/>
                <w:rtl/>
              </w:rPr>
              <w:t>אי אפשר</w:t>
            </w:r>
          </w:p>
        </w:tc>
        <w:tc>
          <w:tcPr>
            <w:tcW w:w="3020" w:type="dxa"/>
          </w:tcPr>
          <w:p w14:paraId="21F07BA6" w14:textId="62854DD0" w:rsidR="002E617D" w:rsidRDefault="00737F7B" w:rsidP="00F2148C">
            <w:pPr>
              <w:cnfStyle w:val="000000100000" w:firstRow="0" w:lastRow="0" w:firstColumn="0" w:lastColumn="0" w:oddVBand="0" w:evenVBand="0" w:oddHBand="1" w:evenHBand="0" w:firstRowFirstColumn="0" w:firstRowLastColumn="0" w:lastRowFirstColumn="0" w:lastRowLastColumn="0"/>
              <w:rPr>
                <w:rtl/>
              </w:rPr>
            </w:pPr>
            <w:r>
              <w:rPr>
                <w:rFonts w:hint="cs"/>
                <w:rtl/>
              </w:rPr>
              <w:t>ברמז ניתן להתיר</w:t>
            </w:r>
          </w:p>
        </w:tc>
      </w:tr>
    </w:tbl>
    <w:p w14:paraId="1E49EF76" w14:textId="77777777" w:rsidR="002E617D" w:rsidRPr="002E617D" w:rsidRDefault="002E617D" w:rsidP="00F2148C">
      <w:pPr>
        <w:rPr>
          <w:rtl/>
        </w:rPr>
      </w:pPr>
    </w:p>
    <w:p w14:paraId="15DF80CC" w14:textId="457E10E0" w:rsidR="00EF4AC1" w:rsidRDefault="00FE304D" w:rsidP="00B0746C">
      <w:pPr>
        <w:rPr>
          <w:rtl/>
        </w:rPr>
      </w:pPr>
      <w:r>
        <w:rPr>
          <w:rFonts w:hint="cs"/>
          <w:noProof/>
          <w:rtl/>
        </w:rPr>
        <w:t>לא מצאנו דעה שתמיד מתירה- נלמד אותה שיעור הבא</w:t>
      </w:r>
      <w:r w:rsidR="00806BAD">
        <w:rPr>
          <w:rFonts w:hint="cs"/>
          <w:noProof/>
          <w:rtl/>
        </w:rPr>
        <w:t>.</w:t>
      </w:r>
    </w:p>
    <w:p w14:paraId="105A4D80" w14:textId="3964B2E2" w:rsidR="00F40A41" w:rsidRDefault="002C37CF" w:rsidP="00F40A41">
      <w:pPr>
        <w:pStyle w:val="1"/>
        <w:rPr>
          <w:rtl/>
        </w:rPr>
      </w:pPr>
      <w:bookmarkStart w:id="9" w:name="_Toc62132769"/>
      <w:r>
        <w:rPr>
          <w:rFonts w:hint="cs"/>
          <w:rtl/>
        </w:rPr>
        <w:t xml:space="preserve">שיעור 9, 16/12/20 </w:t>
      </w:r>
      <w:r>
        <w:rPr>
          <w:rtl/>
        </w:rPr>
        <w:t>–</w:t>
      </w:r>
      <w:r>
        <w:rPr>
          <w:rFonts w:hint="cs"/>
          <w:rtl/>
        </w:rPr>
        <w:t xml:space="preserve"> הלכה וטכנולוגיה חלק ב'</w:t>
      </w:r>
      <w:bookmarkEnd w:id="9"/>
    </w:p>
    <w:p w14:paraId="0AC8644C" w14:textId="32648FA2" w:rsidR="0040566C" w:rsidRDefault="002C37CF" w:rsidP="0040566C">
      <w:pPr>
        <w:rPr>
          <w:rtl/>
        </w:rPr>
      </w:pPr>
      <w:r>
        <w:rPr>
          <w:rFonts w:hint="cs"/>
          <w:rtl/>
        </w:rPr>
        <w:t xml:space="preserve">בשיעור הקודם ראינו 3 דעות שונות לגבי אפשרות הדלקת נרות בחשמל בחנוכה ובשבת. </w:t>
      </w:r>
      <w:r w:rsidR="0040566C">
        <w:rPr>
          <w:rFonts w:hint="cs"/>
          <w:rtl/>
        </w:rPr>
        <w:t>לא ראינו אפשרות לדעה רביעית שאומרת שמותר להדליק נרות גם בשבת וגם בחנוכה. להשלמת התמונה נראה אותה היום.</w:t>
      </w:r>
    </w:p>
    <w:p w14:paraId="56E70B39" w14:textId="65823CB2" w:rsidR="0040566C" w:rsidRDefault="0040566C" w:rsidP="0040566C">
      <w:pPr>
        <w:rPr>
          <w:rtl/>
        </w:rPr>
      </w:pPr>
      <w:r>
        <w:rPr>
          <w:rFonts w:hint="cs"/>
          <w:b/>
          <w:bCs/>
          <w:rtl/>
        </w:rPr>
        <w:t>ר' יוסף משאש</w:t>
      </w:r>
      <w:r>
        <w:rPr>
          <w:rFonts w:hint="cs"/>
          <w:rtl/>
        </w:rPr>
        <w:t>- נולד ב1892 במקנס שבמרוקו וכיהן כרב באלג'יר, לאחר מספר שנים הוא חוזר למקנס</w:t>
      </w:r>
      <w:r w:rsidR="0094011C">
        <w:rPr>
          <w:rFonts w:hint="cs"/>
          <w:rtl/>
        </w:rPr>
        <w:t>.</w:t>
      </w:r>
      <w:r>
        <w:rPr>
          <w:rFonts w:hint="cs"/>
          <w:rtl/>
        </w:rPr>
        <w:t xml:space="preserve"> משם עולה לארץ</w:t>
      </w:r>
      <w:r w:rsidR="0094011C">
        <w:rPr>
          <w:rFonts w:hint="cs"/>
          <w:rtl/>
        </w:rPr>
        <w:t>,</w:t>
      </w:r>
      <w:r>
        <w:rPr>
          <w:rFonts w:hint="cs"/>
          <w:rtl/>
        </w:rPr>
        <w:t xml:space="preserve"> מתיישב בחיפה</w:t>
      </w:r>
      <w:r w:rsidR="0094011C">
        <w:rPr>
          <w:rFonts w:hint="cs"/>
          <w:rtl/>
        </w:rPr>
        <w:t xml:space="preserve"> ושימש כרבה הראשי.</w:t>
      </w:r>
    </w:p>
    <w:p w14:paraId="19FADC16" w14:textId="6AEA5509" w:rsidR="0040566C" w:rsidRDefault="00D1043B" w:rsidP="0040566C">
      <w:pPr>
        <w:rPr>
          <w:rtl/>
        </w:rPr>
      </w:pPr>
      <w:r w:rsidRPr="00D1043B">
        <w:rPr>
          <w:rFonts w:ascii="Cambria Math" w:eastAsia="STXinwei" w:hAnsi="Cambria Math" w:cs="Cambria Math" w:hint="cs"/>
          <w:b/>
          <w:bCs/>
          <w:rtl/>
        </w:rPr>
        <w:t>①</w:t>
      </w:r>
      <w:r>
        <w:rPr>
          <w:rFonts w:hint="cs"/>
          <w:rtl/>
        </w:rPr>
        <w:t xml:space="preserve"> </w:t>
      </w:r>
      <w:r w:rsidR="001767F6">
        <w:rPr>
          <w:rFonts w:hint="cs"/>
          <w:u w:val="single"/>
          <w:rtl/>
        </w:rPr>
        <w:t>שו"ת רע"</w:t>
      </w:r>
      <w:r w:rsidR="00840428">
        <w:rPr>
          <w:rFonts w:hint="cs"/>
          <w:u w:val="single"/>
          <w:rtl/>
        </w:rPr>
        <w:t>ט בספרו 'מים חיים' שהודפס ב1934</w:t>
      </w:r>
      <w:r>
        <w:rPr>
          <w:rFonts w:hint="cs"/>
          <w:rtl/>
        </w:rPr>
        <w:t xml:space="preserve"> </w:t>
      </w:r>
      <w:r w:rsidR="00840428">
        <w:rPr>
          <w:rtl/>
        </w:rPr>
        <w:t>–</w:t>
      </w:r>
      <w:r>
        <w:rPr>
          <w:rFonts w:hint="cs"/>
          <w:rtl/>
        </w:rPr>
        <w:t xml:space="preserve"> </w:t>
      </w:r>
      <w:r w:rsidR="00840428">
        <w:rPr>
          <w:rFonts w:hint="cs"/>
          <w:rtl/>
        </w:rPr>
        <w:t xml:space="preserve">הרב </w:t>
      </w:r>
      <w:r w:rsidR="0040566C">
        <w:rPr>
          <w:rFonts w:hint="cs"/>
          <w:rtl/>
        </w:rPr>
        <w:t xml:space="preserve">כותב תשובה שלא נושאת תאריך, אבל נדפסת בפאז במרוקו ב1934 בספרו 'מים חיים'. שו"ת רע"ט עוסק בשאלה ונקרא "חנוכה מאור לקטריסיטי". </w:t>
      </w:r>
      <w:r w:rsidR="00176062">
        <w:rPr>
          <w:rFonts w:hint="cs"/>
          <w:rtl/>
        </w:rPr>
        <w:t xml:space="preserve">מציון השנה </w:t>
      </w:r>
      <w:r w:rsidR="0040566C">
        <w:rPr>
          <w:rFonts w:hint="cs"/>
          <w:rtl/>
        </w:rPr>
        <w:t>אנחנו רואים שהמוני פוסקים עוסקים בשאלה באותם זמנים-</w:t>
      </w:r>
    </w:p>
    <w:p w14:paraId="3AC305CB" w14:textId="77777777" w:rsidR="0040566C" w:rsidRPr="0040566C" w:rsidRDefault="0040566C" w:rsidP="0040566C">
      <w:pPr>
        <w:rPr>
          <w:rStyle w:val="a9"/>
        </w:rPr>
      </w:pPr>
      <w:r w:rsidRPr="0040566C">
        <w:rPr>
          <w:rStyle w:val="a9"/>
          <w:rFonts w:hint="cs"/>
          <w:rtl/>
        </w:rPr>
        <w:t>[...] שאלת ידידי במכתבך הנעים אם מותר לעשות נרות חנוכה מאור האליקטרי"סיטי.</w:t>
      </w:r>
    </w:p>
    <w:p w14:paraId="66C20A72" w14:textId="77777777" w:rsidR="0040566C" w:rsidRPr="0040566C" w:rsidRDefault="0040566C" w:rsidP="0040566C">
      <w:pPr>
        <w:rPr>
          <w:rStyle w:val="a9"/>
          <w:rtl/>
        </w:rPr>
      </w:pPr>
      <w:r w:rsidRPr="0040566C">
        <w:rPr>
          <w:rStyle w:val="a9"/>
          <w:rFonts w:hint="cs"/>
          <w:rtl/>
        </w:rPr>
        <w:t>תשובה. זה ימים ראיתי בקונטריס טהרת השלחן על הש"ע א"ח סי' תרע"ג שכתב וז"ל [=וזה לשונו]: בימינו נתחדש מאור הגא"ז והאליקטרי"סיטי, וצ"ע [=וצריך עיון] אם יוצא בהם למצות חנוכה עכ"ל עש' [=עד כאן לשונו עיינו שם].</w:t>
      </w:r>
    </w:p>
    <w:p w14:paraId="3D179F1E" w14:textId="77777777" w:rsidR="0040566C" w:rsidRPr="0040566C" w:rsidRDefault="0040566C" w:rsidP="0040566C">
      <w:pPr>
        <w:rPr>
          <w:rStyle w:val="a9"/>
          <w:rtl/>
        </w:rPr>
      </w:pPr>
      <w:r w:rsidRPr="0040566C">
        <w:rPr>
          <w:rStyle w:val="a9"/>
          <w:rFonts w:hint="cs"/>
          <w:rtl/>
        </w:rPr>
        <w:t xml:space="preserve">וצעיר אני, לא ידעתי מדוע צ"ע [=צריך עיון], ולא היה ההיתר פשוט: </w:t>
      </w:r>
    </w:p>
    <w:p w14:paraId="4E40045C" w14:textId="77777777" w:rsidR="0040566C" w:rsidRPr="0040566C" w:rsidRDefault="0040566C" w:rsidP="0040566C">
      <w:pPr>
        <w:rPr>
          <w:rStyle w:val="a9"/>
          <w:rtl/>
        </w:rPr>
      </w:pPr>
      <w:r w:rsidRPr="0040566C">
        <w:rPr>
          <w:rStyle w:val="a9"/>
          <w:rFonts w:hint="cs"/>
          <w:rtl/>
        </w:rPr>
        <w:t xml:space="preserve">אם משום הפתילות </w:t>
      </w:r>
      <w:r w:rsidRPr="0040566C">
        <w:rPr>
          <w:rStyle w:val="a9"/>
          <w:rtl/>
        </w:rPr>
        <w:t>–</w:t>
      </w:r>
      <w:r w:rsidRPr="0040566C">
        <w:rPr>
          <w:rStyle w:val="a9"/>
          <w:rFonts w:hint="cs"/>
          <w:rtl/>
        </w:rPr>
        <w:t xml:space="preserve"> הלא כל הפתילות כשרות לנר חנוכה, אפי' פתילות שאין האור נתלה בהן יפה [...] וכאן יש חוטי נחשת תוך הגביע שהאור נתלה בהם יפה יפה. וא"כ למה יגרעו מפתילות בגד בלוי שאין האור נתלה בהם יפה.</w:t>
      </w:r>
    </w:p>
    <w:p w14:paraId="08F41BAF" w14:textId="77777777" w:rsidR="0040566C" w:rsidRPr="0040566C" w:rsidRDefault="0040566C" w:rsidP="0040566C">
      <w:pPr>
        <w:rPr>
          <w:rStyle w:val="a9"/>
          <w:rtl/>
        </w:rPr>
      </w:pPr>
      <w:r w:rsidRPr="0040566C">
        <w:rPr>
          <w:rStyle w:val="a9"/>
          <w:rFonts w:hint="cs"/>
          <w:rtl/>
        </w:rPr>
        <w:t xml:space="preserve">ואם משום שהנס נעשה בשמן </w:t>
      </w:r>
      <w:r w:rsidRPr="0040566C">
        <w:rPr>
          <w:rStyle w:val="a9"/>
          <w:rtl/>
        </w:rPr>
        <w:t>–</w:t>
      </w:r>
      <w:r w:rsidRPr="0040566C">
        <w:rPr>
          <w:rStyle w:val="a9"/>
          <w:rFonts w:hint="cs"/>
          <w:rtl/>
        </w:rPr>
        <w:t xml:space="preserve"> גם זה אינו, שהרי במדינות אשכנז נהגו להדליק בנרות של שעוה מפני שאורן צלול כמו שמן [...] וא"כ העיקר הוא שיהיה אור צלול ויהיו הנרות מונחים על פתח, שיהיו ניכרים שהם לפרסומי ניסא דחנוכה. ובנד"ד [=בנידון דידן] אין לך אור צלול יותר ממנו, וגם יניחם על הפתח.</w:t>
      </w:r>
    </w:p>
    <w:p w14:paraId="17D6CF62" w14:textId="77777777" w:rsidR="0040566C" w:rsidRPr="0040566C" w:rsidRDefault="0040566C" w:rsidP="0040566C">
      <w:pPr>
        <w:rPr>
          <w:rStyle w:val="a9"/>
          <w:rtl/>
        </w:rPr>
      </w:pPr>
      <w:r w:rsidRPr="0040566C">
        <w:rPr>
          <w:rStyle w:val="a9"/>
          <w:rFonts w:hint="cs"/>
          <w:rtl/>
        </w:rPr>
        <w:t xml:space="preserve">וא משום דהדלקה עושה מצוה </w:t>
      </w:r>
      <w:r w:rsidRPr="0040566C">
        <w:rPr>
          <w:rStyle w:val="a9"/>
          <w:rtl/>
        </w:rPr>
        <w:t>–</w:t>
      </w:r>
      <w:r w:rsidRPr="0040566C">
        <w:rPr>
          <w:rStyle w:val="a9"/>
          <w:rFonts w:hint="cs"/>
          <w:rtl/>
        </w:rPr>
        <w:t xml:space="preserve"> גם פה יש הדלקה וכבוי, ולכן אסור להדליקו ולכבותו בשבת ויו"ט.</w:t>
      </w:r>
    </w:p>
    <w:p w14:paraId="26DEAF08" w14:textId="77777777" w:rsidR="0040566C" w:rsidRPr="0040566C" w:rsidRDefault="0040566C" w:rsidP="0040566C">
      <w:pPr>
        <w:rPr>
          <w:rStyle w:val="a9"/>
          <w:rtl/>
        </w:rPr>
      </w:pPr>
      <w:r w:rsidRPr="0040566C">
        <w:rPr>
          <w:rStyle w:val="a9"/>
          <w:rFonts w:hint="cs"/>
          <w:rtl/>
        </w:rPr>
        <w:t xml:space="preserve">וא"כ [=ואם כן] לדעתי המעט נר' [=נראה] דשרי לעשות ממנו נרות חנוכה. ואחר שיעור זמן הדלקתה </w:t>
      </w:r>
      <w:r w:rsidRPr="0040566C">
        <w:rPr>
          <w:rStyle w:val="a9"/>
          <w:rtl/>
        </w:rPr>
        <w:t>–</w:t>
      </w:r>
      <w:r w:rsidRPr="0040566C">
        <w:rPr>
          <w:rStyle w:val="a9"/>
          <w:rFonts w:hint="cs"/>
          <w:rtl/>
        </w:rPr>
        <w:t xml:space="preserve"> אם ירצה לכבותה הרשות בידו [...].</w:t>
      </w:r>
    </w:p>
    <w:p w14:paraId="57BE59BB" w14:textId="5E4D43D0" w:rsidR="0040566C" w:rsidRDefault="00A766CB" w:rsidP="0040566C">
      <w:pPr>
        <w:rPr>
          <w:rtl/>
        </w:rPr>
      </w:pPr>
      <w:r>
        <w:rPr>
          <w:rFonts w:hint="cs"/>
          <w:rtl/>
        </w:rPr>
        <w:t xml:space="preserve">הרב מפנה לקונטרס בשם טהרת השולחן, </w:t>
      </w:r>
      <w:r w:rsidR="0040566C">
        <w:rPr>
          <w:rFonts w:hint="cs"/>
          <w:rtl/>
        </w:rPr>
        <w:t xml:space="preserve">באותו קונטרס </w:t>
      </w:r>
      <w:r>
        <w:rPr>
          <w:rFonts w:hint="cs"/>
          <w:rtl/>
        </w:rPr>
        <w:t xml:space="preserve">כבר </w:t>
      </w:r>
      <w:r w:rsidR="0040566C">
        <w:rPr>
          <w:rFonts w:hint="cs"/>
          <w:rtl/>
        </w:rPr>
        <w:t>עולה הספק</w:t>
      </w:r>
      <w:r w:rsidR="00FC2D9E">
        <w:rPr>
          <w:rFonts w:hint="cs"/>
          <w:rtl/>
        </w:rPr>
        <w:t xml:space="preserve"> האם ניתן להשתמש בחשמל להדלקת נרות</w:t>
      </w:r>
      <w:r w:rsidR="008403AE">
        <w:rPr>
          <w:rFonts w:hint="cs"/>
          <w:rtl/>
        </w:rPr>
        <w:t xml:space="preserve"> חנוכה</w:t>
      </w:r>
      <w:r w:rsidR="00FC2D9E">
        <w:rPr>
          <w:rFonts w:hint="cs"/>
          <w:rtl/>
        </w:rPr>
        <w:t xml:space="preserve">. </w:t>
      </w:r>
      <w:r>
        <w:rPr>
          <w:rFonts w:hint="cs"/>
          <w:rtl/>
        </w:rPr>
        <w:t xml:space="preserve">לדעת הרב משאש שהוא לא מבין מדוע </w:t>
      </w:r>
      <w:r w:rsidR="008403AE">
        <w:rPr>
          <w:rFonts w:hint="cs"/>
          <w:rtl/>
        </w:rPr>
        <w:t xml:space="preserve">יש ספק בכלל. </w:t>
      </w:r>
    </w:p>
    <w:p w14:paraId="115AF565" w14:textId="387AB54D" w:rsidR="00DF6663" w:rsidRDefault="007F041F" w:rsidP="0040566C">
      <w:pPr>
        <w:rPr>
          <w:rtl/>
        </w:rPr>
      </w:pPr>
      <w:r>
        <w:rPr>
          <w:rFonts w:hint="cs"/>
          <w:rtl/>
        </w:rPr>
        <w:t xml:space="preserve">הרב אפילו אומר שחוט מנחושת יותר יפים מהפתילות שנעשו באותם זמנים מבגדים בלויים. </w:t>
      </w:r>
      <w:r w:rsidR="00DF6663">
        <w:rPr>
          <w:rFonts w:hint="cs"/>
          <w:rtl/>
        </w:rPr>
        <w:t>אפילו לגבי הדעה שיש להדליק בשמן</w:t>
      </w:r>
      <w:r w:rsidR="003C5A0B">
        <w:rPr>
          <w:rFonts w:hint="cs"/>
          <w:rtl/>
        </w:rPr>
        <w:t xml:space="preserve"> כי "שמן זית מן המובחר" </w:t>
      </w:r>
      <w:r w:rsidR="00A2701E">
        <w:rPr>
          <w:rFonts w:hint="cs"/>
          <w:rtl/>
        </w:rPr>
        <w:t>אומר הרב כי העיקר הוא זה האור הצלול ולא השמן, ומה יותר צלול מאור חשמל?</w:t>
      </w:r>
    </w:p>
    <w:p w14:paraId="568A2F9A" w14:textId="3E56FC16" w:rsidR="00A2701E" w:rsidRDefault="00FC204A" w:rsidP="0040566C">
      <w:pPr>
        <w:rPr>
          <w:rtl/>
        </w:rPr>
      </w:pPr>
      <w:r>
        <w:rPr>
          <w:rFonts w:hint="cs"/>
          <w:rtl/>
        </w:rPr>
        <w:t>לגבי הדעה ש"הדלקה עושה מצווה"- ניתן לראות אותה גם בהדלקת הנורות.</w:t>
      </w:r>
      <w:r w:rsidR="00F67D5E">
        <w:rPr>
          <w:rFonts w:hint="cs"/>
          <w:rtl/>
        </w:rPr>
        <w:t xml:space="preserve"> יתרה מזאת, אפילו אסור להדליקו ולכבותו בשבת ויו"ט כי הוא תולדה של אש.</w:t>
      </w:r>
    </w:p>
    <w:p w14:paraId="51C13F5F" w14:textId="3EA7E809" w:rsidR="002676C4" w:rsidRDefault="00F67D5E" w:rsidP="00997227">
      <w:pPr>
        <w:rPr>
          <w:rtl/>
        </w:rPr>
      </w:pPr>
      <w:r>
        <w:sym w:font="Wingdings" w:char="F0DF"/>
      </w:r>
      <w:r>
        <w:rPr>
          <w:rFonts w:hint="cs"/>
          <w:rtl/>
        </w:rPr>
        <w:t xml:space="preserve"> לכן, הרב משאש </w:t>
      </w:r>
      <w:r w:rsidR="005B72F7">
        <w:rPr>
          <w:rFonts w:hint="cs"/>
          <w:rtl/>
        </w:rPr>
        <w:t>חושב כי ניתן להדליק נרות חנוכה בחשמל. ולגבי משך ההדלקה</w:t>
      </w:r>
      <w:r w:rsidR="000F0A9A">
        <w:rPr>
          <w:rFonts w:hint="cs"/>
          <w:rtl/>
        </w:rPr>
        <w:t>, כיוון שנורות חשמל לא נכבות מאליהן כמו נרות, ניתן</w:t>
      </w:r>
      <w:r w:rsidR="002255A6">
        <w:rPr>
          <w:rFonts w:hint="cs"/>
          <w:rtl/>
        </w:rPr>
        <w:t xml:space="preserve"> לכבות את הנורות לאחר 'שיעור זמן הדלקתה'.</w:t>
      </w:r>
      <w:r w:rsidR="00FD28B3">
        <w:rPr>
          <w:rFonts w:hint="cs"/>
          <w:rtl/>
        </w:rPr>
        <w:t xml:space="preserve"> </w:t>
      </w:r>
      <w:r w:rsidR="00D1043B">
        <w:rPr>
          <w:rFonts w:hint="cs"/>
          <w:rtl/>
        </w:rPr>
        <w:t>לכאורה, אין בעיה גם לפי הדעה הזו להדליק נר שבת ב</w:t>
      </w:r>
      <w:r w:rsidR="00BE695D">
        <w:rPr>
          <w:rFonts w:hint="cs"/>
          <w:rtl/>
        </w:rPr>
        <w:t>חשמל</w:t>
      </w:r>
      <w:r w:rsidR="00D1043B">
        <w:rPr>
          <w:rFonts w:hint="cs"/>
          <w:rtl/>
        </w:rPr>
        <w:t>.</w:t>
      </w:r>
      <w:r w:rsidR="00997227">
        <w:rPr>
          <w:rFonts w:hint="cs"/>
          <w:rtl/>
        </w:rPr>
        <w:t xml:space="preserve"> </w:t>
      </w:r>
      <w:r w:rsidR="007B4C3B">
        <w:rPr>
          <w:rFonts w:hint="cs"/>
          <w:rtl/>
        </w:rPr>
        <w:t>למרות שהוא מתייחס לנימוקים</w:t>
      </w:r>
      <w:r w:rsidR="00997227">
        <w:rPr>
          <w:rFonts w:hint="cs"/>
          <w:rtl/>
        </w:rPr>
        <w:t xml:space="preserve"> האוסרים</w:t>
      </w:r>
      <w:r w:rsidR="001F0023">
        <w:rPr>
          <w:rFonts w:hint="cs"/>
          <w:rtl/>
        </w:rPr>
        <w:t xml:space="preserve">, </w:t>
      </w:r>
      <w:r w:rsidR="002676C4">
        <w:rPr>
          <w:rFonts w:hint="cs"/>
          <w:rtl/>
        </w:rPr>
        <w:t xml:space="preserve">נראה שהרב לא היה </w:t>
      </w:r>
      <w:r w:rsidR="007B4C3B">
        <w:rPr>
          <w:rFonts w:hint="cs"/>
          <w:rtl/>
        </w:rPr>
        <w:t>י</w:t>
      </w:r>
      <w:r w:rsidR="002676C4">
        <w:rPr>
          <w:rFonts w:hint="cs"/>
          <w:rtl/>
        </w:rPr>
        <w:t xml:space="preserve">ודע </w:t>
      </w:r>
      <w:r w:rsidR="001F0023">
        <w:rPr>
          <w:rFonts w:hint="cs"/>
          <w:rtl/>
        </w:rPr>
        <w:t>את ה</w:t>
      </w:r>
      <w:r w:rsidR="002676C4">
        <w:rPr>
          <w:rFonts w:hint="cs"/>
          <w:rtl/>
        </w:rPr>
        <w:t>דעות האחרות</w:t>
      </w:r>
      <w:r w:rsidR="001F0023">
        <w:rPr>
          <w:rFonts w:hint="cs"/>
          <w:rtl/>
        </w:rPr>
        <w:t>.</w:t>
      </w:r>
      <w:r w:rsidR="002676C4">
        <w:rPr>
          <w:rFonts w:hint="cs"/>
          <w:rtl/>
        </w:rPr>
        <w:t xml:space="preserve"> אבל המרצה לא בטוח שזה משנה</w:t>
      </w:r>
      <w:r w:rsidR="007B4C3B">
        <w:rPr>
          <w:rFonts w:hint="cs"/>
          <w:rtl/>
        </w:rPr>
        <w:t>.</w:t>
      </w:r>
      <w:r w:rsidR="001F0023">
        <w:rPr>
          <w:rFonts w:hint="cs"/>
          <w:rtl/>
        </w:rPr>
        <w:t xml:space="preserve"> יתרה מזאת, הרב </w:t>
      </w:r>
      <w:r w:rsidR="00E325DF">
        <w:rPr>
          <w:rFonts w:hint="cs"/>
          <w:rtl/>
        </w:rPr>
        <w:t>ב</w:t>
      </w:r>
      <w:r w:rsidR="001F0023">
        <w:rPr>
          <w:rFonts w:hint="cs"/>
          <w:rtl/>
        </w:rPr>
        <w:t>ד"כ לא מתייחס לדעות של אחרים בתשובותיו.</w:t>
      </w:r>
    </w:p>
    <w:p w14:paraId="64DC804A" w14:textId="44956D69" w:rsidR="00FD28B3" w:rsidRDefault="009A57EA" w:rsidP="005B72F7">
      <w:pPr>
        <w:rPr>
          <w:rtl/>
        </w:rPr>
      </w:pPr>
      <w:r>
        <w:sym w:font="Wingdings" w:char="F0DF"/>
      </w:r>
      <w:r>
        <w:rPr>
          <w:rFonts w:hint="cs"/>
          <w:rtl/>
        </w:rPr>
        <w:t xml:space="preserve"> </w:t>
      </w:r>
      <w:r w:rsidR="00FD28B3">
        <w:rPr>
          <w:rFonts w:hint="cs"/>
          <w:rtl/>
        </w:rPr>
        <w:t xml:space="preserve">התשובה המקורית של הרב משאש גורמת לגל של תגובות ברחבי צפון אפריקה. הרב מגיב לתגובות אלו ומדפיס אותן בכתביו שנראה </w:t>
      </w:r>
      <w:r>
        <w:rPr>
          <w:rFonts w:hint="cs"/>
          <w:rtl/>
        </w:rPr>
        <w:t>כרגע:</w:t>
      </w:r>
    </w:p>
    <w:p w14:paraId="4EC96B70" w14:textId="0479EF4C" w:rsidR="005A250D" w:rsidRDefault="007F03E5" w:rsidP="005A250D">
      <w:pPr>
        <w:rPr>
          <w:rtl/>
        </w:rPr>
      </w:pPr>
      <w:r w:rsidRPr="007F03E5">
        <w:rPr>
          <w:rFonts w:ascii="Cambria Math" w:eastAsia="STXinwei" w:hAnsi="Cambria Math" w:cs="Cambria Math" w:hint="cs"/>
          <w:b/>
          <w:bCs/>
          <w:rtl/>
        </w:rPr>
        <w:t>②</w:t>
      </w:r>
      <w:r w:rsidR="009013F4">
        <w:rPr>
          <w:rFonts w:hint="cs"/>
          <w:rtl/>
        </w:rPr>
        <w:t xml:space="preserve"> </w:t>
      </w:r>
      <w:r w:rsidR="00203A9C">
        <w:rPr>
          <w:rFonts w:hint="cs"/>
          <w:u w:val="single"/>
          <w:rtl/>
        </w:rPr>
        <w:t>תשובה לדבדו שבמרוקו בשנת תרצ"ה, 1935</w:t>
      </w:r>
      <w:r w:rsidR="002B7CC8">
        <w:rPr>
          <w:rFonts w:hint="cs"/>
          <w:u w:val="single"/>
          <w:rtl/>
        </w:rPr>
        <w:t xml:space="preserve">, </w:t>
      </w:r>
      <w:r w:rsidR="005D0406">
        <w:rPr>
          <w:rFonts w:hint="cs"/>
          <w:u w:val="single"/>
          <w:rtl/>
        </w:rPr>
        <w:t>שמופיעה</w:t>
      </w:r>
      <w:r w:rsidR="002B7CC8">
        <w:rPr>
          <w:rFonts w:hint="cs"/>
          <w:u w:val="single"/>
          <w:rtl/>
        </w:rPr>
        <w:t xml:space="preserve"> בספרו 'נר מצווה' </w:t>
      </w:r>
      <w:r w:rsidR="009E6011">
        <w:rPr>
          <w:rFonts w:hint="cs"/>
          <w:u w:val="single"/>
          <w:rtl/>
        </w:rPr>
        <w:t xml:space="preserve">שמוקדש לענייני חנוכה </w:t>
      </w:r>
      <w:r w:rsidR="005D0406">
        <w:rPr>
          <w:rFonts w:hint="cs"/>
          <w:u w:val="single"/>
          <w:rtl/>
        </w:rPr>
        <w:t xml:space="preserve">והודפס </w:t>
      </w:r>
      <w:r w:rsidR="002B7CC8">
        <w:rPr>
          <w:rFonts w:hint="cs"/>
          <w:u w:val="single"/>
          <w:rtl/>
        </w:rPr>
        <w:t>ב</w:t>
      </w:r>
      <w:r w:rsidR="009A57EA">
        <w:rPr>
          <w:rFonts w:hint="cs"/>
          <w:u w:val="single"/>
          <w:rtl/>
        </w:rPr>
        <w:t>פאז שבמרוקו ב</w:t>
      </w:r>
      <w:r w:rsidR="002B7CC8">
        <w:rPr>
          <w:rFonts w:hint="cs"/>
          <w:u w:val="single"/>
          <w:rtl/>
        </w:rPr>
        <w:t>שנת 1939</w:t>
      </w:r>
      <w:r w:rsidR="002B7CC8">
        <w:rPr>
          <w:rFonts w:hint="cs"/>
          <w:rtl/>
        </w:rPr>
        <w:t xml:space="preserve">- </w:t>
      </w:r>
      <w:r w:rsidR="00EB3528">
        <w:rPr>
          <w:rFonts w:hint="cs"/>
          <w:rtl/>
        </w:rPr>
        <w:t xml:space="preserve">השואלים מפנים </w:t>
      </w:r>
      <w:r w:rsidR="00694C8D">
        <w:rPr>
          <w:rFonts w:hint="cs"/>
          <w:rtl/>
        </w:rPr>
        <w:t>את הרב לספר 'כף החיים' של הרב יעקב חיים סופר מבגדד. הרב עלה לירושלים והדפיס את סדרת ספריו 'כף החיים' שעוסקת ב</w:t>
      </w:r>
      <w:r w:rsidR="004A2746">
        <w:rPr>
          <w:rFonts w:hint="cs"/>
          <w:rtl/>
        </w:rPr>
        <w:t>חלקים אורח חיים ויורה דעה. ר' סופר כותב כי אסור להשתמש בחשמל, משום שאין בזה זיכרון לנס שנעשה ע"י פח השמן, "יש אור, אין ממשות".</w:t>
      </w:r>
      <w:r w:rsidR="00A35DA1">
        <w:rPr>
          <w:rFonts w:hint="cs"/>
          <w:rtl/>
        </w:rPr>
        <w:t xml:space="preserve"> יתרה מזו, שם ההדלקה נעשתה בידי בני אדם, ופה היא נעשית בצורה מכנית. </w:t>
      </w:r>
    </w:p>
    <w:p w14:paraId="793BC2AC" w14:textId="0D639545" w:rsidR="00A629D9" w:rsidRDefault="008416AF" w:rsidP="005A250D">
      <w:pPr>
        <w:rPr>
          <w:rtl/>
        </w:rPr>
      </w:pPr>
      <w:r>
        <w:rPr>
          <w:rFonts w:hint="cs"/>
          <w:rtl/>
        </w:rPr>
        <w:t>הרב משאש מגיב לר' שמואל מרציאנו מחכמי דבדו, ואומר כי הוא מכיר את הספר ולמרות זאת הוא עומד בדעתו שניתן להתיר</w:t>
      </w:r>
      <w:r w:rsidR="00AB3CE4">
        <w:rPr>
          <w:rFonts w:hint="cs"/>
          <w:rtl/>
        </w:rPr>
        <w:t>- "במקומי אני עומד להתיר"</w:t>
      </w:r>
      <w:r>
        <w:rPr>
          <w:rFonts w:hint="cs"/>
          <w:rtl/>
        </w:rPr>
        <w:t>.</w:t>
      </w:r>
      <w:r w:rsidR="00AB3CE4">
        <w:rPr>
          <w:rFonts w:hint="cs"/>
          <w:rtl/>
        </w:rPr>
        <w:t xml:space="preserve"> הרב חוזר על הטענות שלו</w:t>
      </w:r>
      <w:r w:rsidR="0091418C">
        <w:rPr>
          <w:rFonts w:hint="cs"/>
          <w:rtl/>
        </w:rPr>
        <w:t xml:space="preserve"> ש</w:t>
      </w:r>
      <w:r>
        <w:rPr>
          <w:rFonts w:hint="cs"/>
          <w:rtl/>
        </w:rPr>
        <w:t>אפשר להדליק נרות בכל דבר שאורו צלול, ויש מצווה אפילו מלכתחילה</w:t>
      </w:r>
      <w:r w:rsidR="0034107C">
        <w:rPr>
          <w:rFonts w:hint="cs"/>
          <w:rtl/>
        </w:rPr>
        <w:t xml:space="preserve"> כ</w:t>
      </w:r>
      <w:r w:rsidR="007540BA">
        <w:rPr>
          <w:rFonts w:hint="cs"/>
          <w:rtl/>
        </w:rPr>
        <w:t>יוון שאורו יותר יפה</w:t>
      </w:r>
      <w:r>
        <w:rPr>
          <w:rFonts w:hint="cs"/>
          <w:rtl/>
        </w:rPr>
        <w:t xml:space="preserve">. </w:t>
      </w:r>
    </w:p>
    <w:p w14:paraId="229C1760" w14:textId="71C9904E" w:rsidR="008416AF" w:rsidRDefault="008416AF" w:rsidP="0095647D">
      <w:pPr>
        <w:rPr>
          <w:rtl/>
        </w:rPr>
      </w:pPr>
      <w:r>
        <w:rPr>
          <w:rFonts w:hint="cs"/>
          <w:rtl/>
        </w:rPr>
        <w:t>יתרה מזאת, לדעת הרב משאש אם החשמל היה קיים בימי בהמ"ק, היו משתמשים בו להדלקת נרות "ופשוט שממנו נדליק בבית האחרון שיבנה בב"א".</w:t>
      </w:r>
      <w:r w:rsidR="00122F7E">
        <w:rPr>
          <w:rFonts w:hint="cs"/>
          <w:rtl/>
        </w:rPr>
        <w:t xml:space="preserve"> </w:t>
      </w:r>
      <w:r w:rsidR="002B0D69">
        <w:rPr>
          <w:rFonts w:hint="cs"/>
          <w:rtl/>
        </w:rPr>
        <w:t>היום אפילו עניים לא רוצים להדליק בשמן זית</w:t>
      </w:r>
      <w:r w:rsidR="00340D61">
        <w:rPr>
          <w:rFonts w:hint="cs"/>
          <w:rtl/>
        </w:rPr>
        <w:t xml:space="preserve">, אז </w:t>
      </w:r>
      <w:r w:rsidR="00B549EA">
        <w:rPr>
          <w:rFonts w:hint="cs"/>
          <w:rtl/>
        </w:rPr>
        <w:t>זהו מסוג של קל וחומר לגבי הדלקות נרות בחשמל.</w:t>
      </w:r>
      <w:r w:rsidR="001E41D9">
        <w:rPr>
          <w:rFonts w:hint="cs"/>
          <w:rtl/>
        </w:rPr>
        <w:t xml:space="preserve"> </w:t>
      </w:r>
      <w:r>
        <w:rPr>
          <w:rFonts w:hint="cs"/>
          <w:rtl/>
        </w:rPr>
        <w:t>בחזון של הרב משאש אנחנו צריכים להדליק נרות חשמל.</w:t>
      </w:r>
    </w:p>
    <w:p w14:paraId="50B57D52" w14:textId="535F2B9C" w:rsidR="008416AF" w:rsidRDefault="00700BD4" w:rsidP="0040566C">
      <w:pPr>
        <w:rPr>
          <w:u w:val="single"/>
          <w:rtl/>
        </w:rPr>
      </w:pPr>
      <w:r w:rsidRPr="00700BD4">
        <w:rPr>
          <w:rFonts w:ascii="Cambria Math" w:eastAsia="STXinwei" w:hAnsi="Cambria Math" w:cs="Cambria Math" w:hint="cs"/>
          <w:b/>
          <w:bCs/>
          <w:rtl/>
        </w:rPr>
        <w:t>③</w:t>
      </w:r>
      <w:r>
        <w:rPr>
          <w:rFonts w:hint="cs"/>
          <w:b/>
          <w:bCs/>
          <w:rtl/>
        </w:rPr>
        <w:t xml:space="preserve"> </w:t>
      </w:r>
      <w:r w:rsidR="00E53F47">
        <w:rPr>
          <w:rFonts w:hint="cs"/>
          <w:u w:val="single"/>
          <w:rtl/>
        </w:rPr>
        <w:t xml:space="preserve">תשובה לרב סבאג </w:t>
      </w:r>
      <w:r w:rsidR="00B54050">
        <w:rPr>
          <w:rFonts w:hint="cs"/>
          <w:u w:val="single"/>
          <w:rtl/>
        </w:rPr>
        <w:t>בשנת תרצ"ט, 1939</w:t>
      </w:r>
      <w:r w:rsidR="0086131E">
        <w:rPr>
          <w:rFonts w:hint="cs"/>
          <w:u w:val="single"/>
          <w:rtl/>
        </w:rPr>
        <w:t xml:space="preserve"> שמופיעה בספרו 'אוצר המכתבים'</w:t>
      </w:r>
      <w:r w:rsidR="00CC372B">
        <w:rPr>
          <w:rFonts w:hint="cs"/>
          <w:u w:val="single"/>
          <w:rtl/>
        </w:rPr>
        <w:t xml:space="preserve"> </w:t>
      </w:r>
      <w:r w:rsidR="00071404">
        <w:rPr>
          <w:rFonts w:hint="cs"/>
          <w:u w:val="single"/>
          <w:rtl/>
        </w:rPr>
        <w:t>שנדפס ב</w:t>
      </w:r>
      <w:r w:rsidR="00CC372B">
        <w:rPr>
          <w:rFonts w:hint="cs"/>
          <w:u w:val="single"/>
          <w:rtl/>
        </w:rPr>
        <w:t>שנת</w:t>
      </w:r>
      <w:r w:rsidR="00071404">
        <w:rPr>
          <w:rFonts w:hint="cs"/>
          <w:u w:val="single"/>
          <w:rtl/>
        </w:rPr>
        <w:t xml:space="preserve"> </w:t>
      </w:r>
      <w:r w:rsidR="00CC372B">
        <w:rPr>
          <w:rFonts w:hint="cs"/>
          <w:u w:val="single"/>
          <w:rtl/>
        </w:rPr>
        <w:t>1969</w:t>
      </w:r>
      <w:r w:rsidR="00071404">
        <w:rPr>
          <w:rFonts w:hint="cs"/>
          <w:u w:val="single"/>
          <w:rtl/>
        </w:rPr>
        <w:t>,</w:t>
      </w:r>
      <w:r w:rsidR="00CC372B">
        <w:rPr>
          <w:rFonts w:hint="cs"/>
          <w:u w:val="single"/>
          <w:rtl/>
        </w:rPr>
        <w:t xml:space="preserve"> בירושלים</w:t>
      </w:r>
      <w:r w:rsidR="00071404">
        <w:rPr>
          <w:rFonts w:hint="cs"/>
          <w:u w:val="single"/>
          <w:rtl/>
        </w:rPr>
        <w:t>-</w:t>
      </w:r>
    </w:p>
    <w:p w14:paraId="71C60671" w14:textId="77777777" w:rsidR="000729CE" w:rsidRDefault="000729CE" w:rsidP="000729CE">
      <w:pPr>
        <w:rPr>
          <w:rtl/>
        </w:rPr>
      </w:pPr>
      <w:r w:rsidRPr="00F03A55">
        <w:rPr>
          <w:rFonts w:hint="cs"/>
          <w:b/>
          <w:bCs/>
        </w:rPr>
        <w:sym w:font="Symbol" w:char="F0DC"/>
      </w:r>
      <w:r>
        <w:rPr>
          <w:rFonts w:hint="cs"/>
          <w:rtl/>
        </w:rPr>
        <w:t xml:space="preserve"> הרב משאש מפרסם את התשובה הראשונה שלו ב1934, התשובה מקבלת 2 תגובות- מתוניס ומדבדו שבמרוקו. הרב משאש משיב ל2 התגובות ומפרסם אותן בספרו 'נר מצווה' המוקדש כולו לענייני חנוכה. בספר הזה אומר הרב שלא רק שהוא חושב שאפשר להדליק נרות חנוכה ושבת בחשמל, אלא שלדעתו אם היה חשמל בימי בהמ"ק, ביו משתמשים בו. ובע"ה בימי בהמ"ק השלישי ידליקו את המנורה בחשמל. </w:t>
      </w:r>
    </w:p>
    <w:p w14:paraId="54F221D3" w14:textId="77777777" w:rsidR="000729CE" w:rsidRDefault="000729CE" w:rsidP="000729CE">
      <w:pPr>
        <w:rPr>
          <w:rtl/>
        </w:rPr>
      </w:pPr>
      <w:r>
        <w:rPr>
          <w:rFonts w:hint="cs"/>
          <w:rtl/>
        </w:rPr>
        <w:t>חברו של הרב משאש, הרב יצחק סבאג, מרבני מקנס שבמרוקו, רואה את התשובה מ1939 ומגיב עליו. הרב סבאג כותב לרב משאש מכתב והרב משאש משיב לו. אין לנו את המכתב, אבל יש לנו את התשובה של הרב משאש כפי שנשתמרה בספרו 'אוצר המכתבים'.</w:t>
      </w:r>
    </w:p>
    <w:p w14:paraId="0E1AAC1E" w14:textId="6FEE65E1" w:rsidR="00997227" w:rsidRDefault="00515FF7" w:rsidP="0040566C">
      <w:pPr>
        <w:rPr>
          <w:rtl/>
        </w:rPr>
      </w:pPr>
      <w:r>
        <w:rPr>
          <w:rFonts w:hint="cs"/>
          <w:rtl/>
        </w:rPr>
        <w:t>מתשובת הרב משאש אנחנו יכולים להבין את עיקרי מכתבו של הרב סבאג. הרב סבאג אומר כי דבריו של הרב משאש יוצאים נגד אחד מעיקרי התורה</w:t>
      </w:r>
      <w:r w:rsidR="000A58BB">
        <w:rPr>
          <w:rFonts w:hint="cs"/>
          <w:rtl/>
        </w:rPr>
        <w:t xml:space="preserve"> "שהתורה לא תשתנה בשום זמן ובשום מקום"</w:t>
      </w:r>
      <w:r>
        <w:rPr>
          <w:rFonts w:hint="cs"/>
          <w:rtl/>
        </w:rPr>
        <w:t>.</w:t>
      </w:r>
      <w:r w:rsidR="00CC6C60">
        <w:rPr>
          <w:rFonts w:hint="cs"/>
          <w:rtl/>
        </w:rPr>
        <w:t xml:space="preserve"> הרב משאש עונה לו כי ענייני המקש עתידים להשתנות בעתיד לבוא. הרב משאש מביא שורה של דברים שישתנו</w:t>
      </w:r>
      <w:r w:rsidR="00FC70F7">
        <w:rPr>
          <w:rFonts w:hint="cs"/>
          <w:rtl/>
        </w:rPr>
        <w:t xml:space="preserve"> כש</w:t>
      </w:r>
      <w:r w:rsidR="000A63CB">
        <w:rPr>
          <w:rFonts w:hint="cs"/>
          <w:rtl/>
        </w:rPr>
        <w:t xml:space="preserve">החשוב מכולם </w:t>
      </w:r>
      <w:r w:rsidR="00FC70F7">
        <w:rPr>
          <w:rFonts w:hint="cs"/>
          <w:rtl/>
        </w:rPr>
        <w:t>הוא בעניין ה</w:t>
      </w:r>
      <w:r w:rsidR="000A63CB">
        <w:rPr>
          <w:rFonts w:hint="cs"/>
          <w:rtl/>
        </w:rPr>
        <w:t>קורבנות. לא יהיו עוד קורבנות</w:t>
      </w:r>
      <w:r w:rsidR="0040709E">
        <w:rPr>
          <w:rFonts w:hint="cs"/>
          <w:rtl/>
        </w:rPr>
        <w:t>.</w:t>
      </w:r>
    </w:p>
    <w:tbl>
      <w:tblPr>
        <w:tblStyle w:val="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FF0B5A" w14:paraId="1A12013A" w14:textId="77777777" w:rsidTr="00ED01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20" w:type="dxa"/>
          </w:tcPr>
          <w:p w14:paraId="6C594DF3" w14:textId="77777777" w:rsidR="00FF0B5A" w:rsidRDefault="00FF0B5A" w:rsidP="00ED01E7">
            <w:pPr>
              <w:rPr>
                <w:rtl/>
              </w:rPr>
            </w:pPr>
            <w:r>
              <w:rPr>
                <w:rFonts w:hint="cs"/>
                <w:rtl/>
              </w:rPr>
              <w:t>האם יוצאים ידי חובה בהדלקת מנורת חשמל</w:t>
            </w:r>
          </w:p>
        </w:tc>
        <w:tc>
          <w:tcPr>
            <w:tcW w:w="3020" w:type="dxa"/>
          </w:tcPr>
          <w:p w14:paraId="39105F6F" w14:textId="77777777" w:rsidR="00FF0B5A" w:rsidRDefault="00FF0B5A" w:rsidP="00ED01E7">
            <w:pPr>
              <w:cnfStyle w:val="100000000000" w:firstRow="1" w:lastRow="0" w:firstColumn="0" w:lastColumn="0" w:oddVBand="0" w:evenVBand="0" w:oddHBand="0" w:evenHBand="0" w:firstRowFirstColumn="0" w:firstRowLastColumn="0" w:lastRowFirstColumn="0" w:lastRowLastColumn="0"/>
              <w:rPr>
                <w:rtl/>
              </w:rPr>
            </w:pPr>
            <w:r>
              <w:rPr>
                <w:rFonts w:hint="cs"/>
                <w:rtl/>
              </w:rPr>
              <w:t>נרות שבת</w:t>
            </w:r>
          </w:p>
        </w:tc>
        <w:tc>
          <w:tcPr>
            <w:tcW w:w="3020" w:type="dxa"/>
          </w:tcPr>
          <w:p w14:paraId="4429FE6A" w14:textId="77777777" w:rsidR="00FF0B5A" w:rsidRDefault="00FF0B5A" w:rsidP="00ED01E7">
            <w:pPr>
              <w:cnfStyle w:val="100000000000" w:firstRow="1" w:lastRow="0" w:firstColumn="0" w:lastColumn="0" w:oddVBand="0" w:evenVBand="0" w:oddHBand="0" w:evenHBand="0" w:firstRowFirstColumn="0" w:firstRowLastColumn="0" w:lastRowFirstColumn="0" w:lastRowLastColumn="0"/>
              <w:rPr>
                <w:rtl/>
              </w:rPr>
            </w:pPr>
            <w:r>
              <w:rPr>
                <w:rFonts w:hint="cs"/>
                <w:rtl/>
              </w:rPr>
              <w:t>נרות חנוכה</w:t>
            </w:r>
          </w:p>
        </w:tc>
      </w:tr>
      <w:tr w:rsidR="00FF0B5A" w14:paraId="4783509F" w14:textId="77777777" w:rsidTr="00ED0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3FC5C3F2" w14:textId="77777777" w:rsidR="00FF0B5A" w:rsidRDefault="00FF0B5A" w:rsidP="00ED01E7">
            <w:pPr>
              <w:rPr>
                <w:rtl/>
              </w:rPr>
            </w:pPr>
            <w:r>
              <w:rPr>
                <w:rFonts w:hint="cs"/>
                <w:rtl/>
              </w:rPr>
              <w:t>הרב עוזיאל</w:t>
            </w:r>
          </w:p>
          <w:p w14:paraId="20FAE565" w14:textId="77777777" w:rsidR="00FF0B5A" w:rsidRDefault="00FF0B5A" w:rsidP="00ED01E7">
            <w:pPr>
              <w:rPr>
                <w:rtl/>
              </w:rPr>
            </w:pPr>
            <w:r>
              <w:rPr>
                <w:rFonts w:hint="cs"/>
                <w:rtl/>
              </w:rPr>
              <w:t>הרב קוק</w:t>
            </w:r>
          </w:p>
          <w:p w14:paraId="5BAFCCD4" w14:textId="77777777" w:rsidR="00FF0B5A" w:rsidRDefault="00FF0B5A" w:rsidP="00ED01E7">
            <w:pPr>
              <w:rPr>
                <w:i w:val="0"/>
                <w:iCs w:val="0"/>
                <w:rtl/>
              </w:rPr>
            </w:pPr>
            <w:r>
              <w:rPr>
                <w:rFonts w:hint="cs"/>
                <w:rtl/>
              </w:rPr>
              <w:t>ר' וולדנברג</w:t>
            </w:r>
          </w:p>
          <w:p w14:paraId="543F1C4C" w14:textId="08FC7206" w:rsidR="00FF0B5A" w:rsidRDefault="00FF0B5A" w:rsidP="00ED01E7">
            <w:pPr>
              <w:rPr>
                <w:rtl/>
              </w:rPr>
            </w:pPr>
            <w:r>
              <w:rPr>
                <w:rFonts w:hint="cs"/>
                <w:rtl/>
              </w:rPr>
              <w:t>הרב יעקב חיים סופר מבגדד</w:t>
            </w:r>
          </w:p>
        </w:tc>
        <w:tc>
          <w:tcPr>
            <w:tcW w:w="3020" w:type="dxa"/>
          </w:tcPr>
          <w:p w14:paraId="142D69D3" w14:textId="77777777" w:rsidR="00FF0B5A" w:rsidRDefault="00FF0B5A" w:rsidP="00ED01E7">
            <w:pPr>
              <w:cnfStyle w:val="000000100000" w:firstRow="0" w:lastRow="0" w:firstColumn="0" w:lastColumn="0" w:oddVBand="0" w:evenVBand="0" w:oddHBand="1" w:evenHBand="0" w:firstRowFirstColumn="0" w:firstRowLastColumn="0" w:lastRowFirstColumn="0" w:lastRowLastColumn="0"/>
              <w:rPr>
                <w:rtl/>
              </w:rPr>
            </w:pPr>
            <w:r>
              <w:rPr>
                <w:rFonts w:hint="cs"/>
                <w:rtl/>
              </w:rPr>
              <w:t>אסור</w:t>
            </w:r>
          </w:p>
        </w:tc>
        <w:tc>
          <w:tcPr>
            <w:tcW w:w="3020" w:type="dxa"/>
          </w:tcPr>
          <w:p w14:paraId="2D4191CE" w14:textId="77777777" w:rsidR="00FF0B5A" w:rsidRDefault="00FF0B5A" w:rsidP="00ED01E7">
            <w:pPr>
              <w:cnfStyle w:val="000000100000" w:firstRow="0" w:lastRow="0" w:firstColumn="0" w:lastColumn="0" w:oddVBand="0" w:evenVBand="0" w:oddHBand="1" w:evenHBand="0" w:firstRowFirstColumn="0" w:firstRowLastColumn="0" w:lastRowFirstColumn="0" w:lastRowLastColumn="0"/>
              <w:rPr>
                <w:rtl/>
              </w:rPr>
            </w:pPr>
            <w:r>
              <w:rPr>
                <w:rFonts w:hint="cs"/>
                <w:rtl/>
              </w:rPr>
              <w:t>אסור</w:t>
            </w:r>
          </w:p>
        </w:tc>
      </w:tr>
      <w:tr w:rsidR="00FF0B5A" w14:paraId="5E16853F" w14:textId="77777777" w:rsidTr="00ED01E7">
        <w:tc>
          <w:tcPr>
            <w:cnfStyle w:val="001000000000" w:firstRow="0" w:lastRow="0" w:firstColumn="1" w:lastColumn="0" w:oddVBand="0" w:evenVBand="0" w:oddHBand="0" w:evenHBand="0" w:firstRowFirstColumn="0" w:firstRowLastColumn="0" w:lastRowFirstColumn="0" w:lastRowLastColumn="0"/>
            <w:tcW w:w="3020" w:type="dxa"/>
          </w:tcPr>
          <w:p w14:paraId="13B8B3DD" w14:textId="77777777" w:rsidR="00FF0B5A" w:rsidRDefault="00FF0B5A" w:rsidP="00ED01E7">
            <w:pPr>
              <w:rPr>
                <w:rtl/>
              </w:rPr>
            </w:pPr>
            <w:r>
              <w:rPr>
                <w:rFonts w:hint="cs"/>
                <w:rtl/>
              </w:rPr>
              <w:t>ר' יצחק שמעלקיש</w:t>
            </w:r>
          </w:p>
        </w:tc>
        <w:tc>
          <w:tcPr>
            <w:tcW w:w="3020" w:type="dxa"/>
          </w:tcPr>
          <w:p w14:paraId="2FD8DF6E" w14:textId="77777777" w:rsidR="00FF0B5A" w:rsidRDefault="00FF0B5A" w:rsidP="00ED01E7">
            <w:pPr>
              <w:cnfStyle w:val="000000000000" w:firstRow="0" w:lastRow="0" w:firstColumn="0" w:lastColumn="0" w:oddVBand="0" w:evenVBand="0" w:oddHBand="0" w:evenHBand="0" w:firstRowFirstColumn="0" w:firstRowLastColumn="0" w:lastRowFirstColumn="0" w:lastRowLastColumn="0"/>
              <w:rPr>
                <w:rtl/>
              </w:rPr>
            </w:pPr>
            <w:r>
              <w:rPr>
                <w:rFonts w:hint="cs"/>
                <w:rtl/>
              </w:rPr>
              <w:t>בשבת אפשר</w:t>
            </w:r>
          </w:p>
        </w:tc>
        <w:tc>
          <w:tcPr>
            <w:tcW w:w="3020" w:type="dxa"/>
          </w:tcPr>
          <w:p w14:paraId="2E005701" w14:textId="77777777" w:rsidR="00FF0B5A" w:rsidRDefault="00FF0B5A" w:rsidP="00ED01E7">
            <w:pPr>
              <w:cnfStyle w:val="000000000000" w:firstRow="0" w:lastRow="0" w:firstColumn="0" w:lastColumn="0" w:oddVBand="0" w:evenVBand="0" w:oddHBand="0" w:evenHBand="0" w:firstRowFirstColumn="0" w:firstRowLastColumn="0" w:lastRowFirstColumn="0" w:lastRowLastColumn="0"/>
              <w:rPr>
                <w:rtl/>
              </w:rPr>
            </w:pPr>
            <w:r>
              <w:rPr>
                <w:rFonts w:hint="cs"/>
                <w:rtl/>
              </w:rPr>
              <w:t>אין התייחסות מפורשת אבל ככל הנראה אסור</w:t>
            </w:r>
          </w:p>
        </w:tc>
      </w:tr>
      <w:tr w:rsidR="00FF0B5A" w14:paraId="53A4711C" w14:textId="77777777" w:rsidTr="00ED0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102B175" w14:textId="77777777" w:rsidR="00FF0B5A" w:rsidRDefault="00FF0B5A" w:rsidP="00ED01E7">
            <w:pPr>
              <w:rPr>
                <w:rtl/>
              </w:rPr>
            </w:pPr>
            <w:r>
              <w:rPr>
                <w:rFonts w:hint="cs"/>
                <w:rtl/>
              </w:rPr>
              <w:t>ר' אהרון מילבסקי</w:t>
            </w:r>
          </w:p>
        </w:tc>
        <w:tc>
          <w:tcPr>
            <w:tcW w:w="3020" w:type="dxa"/>
          </w:tcPr>
          <w:p w14:paraId="7F5E9ABC" w14:textId="77777777" w:rsidR="00FF0B5A" w:rsidRDefault="00FF0B5A" w:rsidP="00ED01E7">
            <w:pPr>
              <w:cnfStyle w:val="000000100000" w:firstRow="0" w:lastRow="0" w:firstColumn="0" w:lastColumn="0" w:oddVBand="0" w:evenVBand="0" w:oddHBand="1" w:evenHBand="0" w:firstRowFirstColumn="0" w:firstRowLastColumn="0" w:lastRowFirstColumn="0" w:lastRowLastColumn="0"/>
              <w:rPr>
                <w:rtl/>
              </w:rPr>
            </w:pPr>
            <w:r>
              <w:rPr>
                <w:rFonts w:hint="cs"/>
                <w:rtl/>
              </w:rPr>
              <w:t>אי אפשר</w:t>
            </w:r>
          </w:p>
        </w:tc>
        <w:tc>
          <w:tcPr>
            <w:tcW w:w="3020" w:type="dxa"/>
          </w:tcPr>
          <w:p w14:paraId="6B631834" w14:textId="77777777" w:rsidR="00FF0B5A" w:rsidRDefault="00FF0B5A" w:rsidP="00ED01E7">
            <w:pPr>
              <w:cnfStyle w:val="000000100000" w:firstRow="0" w:lastRow="0" w:firstColumn="0" w:lastColumn="0" w:oddVBand="0" w:evenVBand="0" w:oddHBand="1" w:evenHBand="0" w:firstRowFirstColumn="0" w:firstRowLastColumn="0" w:lastRowFirstColumn="0" w:lastRowLastColumn="0"/>
              <w:rPr>
                <w:rtl/>
              </w:rPr>
            </w:pPr>
            <w:r>
              <w:rPr>
                <w:rFonts w:hint="cs"/>
                <w:rtl/>
              </w:rPr>
              <w:t>ברמז ניתן להתיר</w:t>
            </w:r>
          </w:p>
        </w:tc>
      </w:tr>
      <w:tr w:rsidR="00FF0B5A" w14:paraId="469C668E" w14:textId="77777777" w:rsidTr="00ED01E7">
        <w:tc>
          <w:tcPr>
            <w:cnfStyle w:val="001000000000" w:firstRow="0" w:lastRow="0" w:firstColumn="1" w:lastColumn="0" w:oddVBand="0" w:evenVBand="0" w:oddHBand="0" w:evenHBand="0" w:firstRowFirstColumn="0" w:firstRowLastColumn="0" w:lastRowFirstColumn="0" w:lastRowLastColumn="0"/>
            <w:tcW w:w="3020" w:type="dxa"/>
          </w:tcPr>
          <w:p w14:paraId="5A825FD7" w14:textId="7682D2DC" w:rsidR="00FF0B5A" w:rsidRDefault="00FF0B5A" w:rsidP="00ED01E7">
            <w:pPr>
              <w:rPr>
                <w:rtl/>
              </w:rPr>
            </w:pPr>
            <w:r>
              <w:rPr>
                <w:rFonts w:hint="cs"/>
                <w:rtl/>
              </w:rPr>
              <w:t>הרב יוסף משאש</w:t>
            </w:r>
          </w:p>
        </w:tc>
        <w:tc>
          <w:tcPr>
            <w:tcW w:w="3020" w:type="dxa"/>
          </w:tcPr>
          <w:p w14:paraId="56A3952B" w14:textId="2C45E4CD" w:rsidR="00FF0B5A" w:rsidRDefault="00FF0B5A" w:rsidP="00ED01E7">
            <w:pPr>
              <w:cnfStyle w:val="000000000000" w:firstRow="0" w:lastRow="0" w:firstColumn="0" w:lastColumn="0" w:oddVBand="0" w:evenVBand="0" w:oddHBand="0" w:evenHBand="0" w:firstRowFirstColumn="0" w:firstRowLastColumn="0" w:lastRowFirstColumn="0" w:lastRowLastColumn="0"/>
              <w:rPr>
                <w:rtl/>
              </w:rPr>
            </w:pPr>
            <w:r>
              <w:rPr>
                <w:rFonts w:hint="cs"/>
                <w:rtl/>
              </w:rPr>
              <w:t>אפשר</w:t>
            </w:r>
          </w:p>
        </w:tc>
        <w:tc>
          <w:tcPr>
            <w:tcW w:w="3020" w:type="dxa"/>
          </w:tcPr>
          <w:p w14:paraId="5C9E7932" w14:textId="43112058" w:rsidR="00FF0B5A" w:rsidRDefault="00FF0B5A" w:rsidP="00ED01E7">
            <w:pPr>
              <w:cnfStyle w:val="000000000000" w:firstRow="0" w:lastRow="0" w:firstColumn="0" w:lastColumn="0" w:oddVBand="0" w:evenVBand="0" w:oddHBand="0" w:evenHBand="0" w:firstRowFirstColumn="0" w:firstRowLastColumn="0" w:lastRowFirstColumn="0" w:lastRowLastColumn="0"/>
              <w:rPr>
                <w:rtl/>
              </w:rPr>
            </w:pPr>
            <w:r>
              <w:rPr>
                <w:rFonts w:hint="cs"/>
                <w:rtl/>
              </w:rPr>
              <w:t>אפשר</w:t>
            </w:r>
          </w:p>
        </w:tc>
      </w:tr>
    </w:tbl>
    <w:p w14:paraId="50E7EC19" w14:textId="031296EE" w:rsidR="00FF0B5A" w:rsidRDefault="00FF0B5A" w:rsidP="0040566C">
      <w:pPr>
        <w:rPr>
          <w:rtl/>
        </w:rPr>
      </w:pPr>
    </w:p>
    <w:p w14:paraId="4D194234" w14:textId="77777777" w:rsidR="0029710E" w:rsidRDefault="0029710E" w:rsidP="0040566C">
      <w:pPr>
        <w:rPr>
          <w:b/>
          <w:bCs/>
          <w:rtl/>
        </w:rPr>
      </w:pPr>
      <w:r>
        <w:rPr>
          <w:rFonts w:hint="cs"/>
          <w:b/>
          <w:bCs/>
          <w:rtl/>
        </w:rPr>
        <w:t>תובנות בעקבות השיעורים:</w:t>
      </w:r>
    </w:p>
    <w:p w14:paraId="7B34DC75" w14:textId="1730FAFC" w:rsidR="00FF0B5A" w:rsidRDefault="003252A6" w:rsidP="0040566C">
      <w:pPr>
        <w:rPr>
          <w:rtl/>
        </w:rPr>
      </w:pPr>
      <w:r>
        <w:rPr>
          <w:rFonts w:hint="cs"/>
          <w:b/>
          <w:bCs/>
          <w:rtl/>
        </w:rPr>
        <w:t>התמודדות מערכת המשפט עם ההתפתחות הטכנולוגית</w:t>
      </w:r>
      <w:r>
        <w:rPr>
          <w:rFonts w:hint="cs"/>
          <w:rtl/>
        </w:rPr>
        <w:t xml:space="preserve">- </w:t>
      </w:r>
      <w:r w:rsidR="00D07562">
        <w:rPr>
          <w:rFonts w:hint="cs"/>
          <w:rtl/>
        </w:rPr>
        <w:t xml:space="preserve">כל מערכת משפט צריכה להגדיר את </w:t>
      </w:r>
      <w:r>
        <w:rPr>
          <w:rFonts w:hint="cs"/>
          <w:rtl/>
        </w:rPr>
        <w:t>ההתפתחות הטכנולוגית</w:t>
      </w:r>
      <w:r w:rsidR="00D07562">
        <w:rPr>
          <w:rFonts w:hint="cs"/>
          <w:rtl/>
        </w:rPr>
        <w:t xml:space="preserve">. לדוג' </w:t>
      </w:r>
      <w:r w:rsidR="009B4E07">
        <w:rPr>
          <w:rFonts w:hint="cs"/>
          <w:rtl/>
        </w:rPr>
        <w:t>המצאת הק</w:t>
      </w:r>
      <w:r w:rsidR="001B179C">
        <w:rPr>
          <w:rFonts w:hint="cs"/>
          <w:rtl/>
        </w:rPr>
        <w:t>ו</w:t>
      </w:r>
      <w:r w:rsidR="009B4E07">
        <w:rPr>
          <w:rFonts w:hint="cs"/>
          <w:rtl/>
        </w:rPr>
        <w:t>רקינט החשמלי הביאה איתה את השאלה מהו קורקינט חשמלי? האם זהו כלי רכב דו גלגלי</w:t>
      </w:r>
      <w:r w:rsidR="001B179C">
        <w:rPr>
          <w:rFonts w:hint="cs"/>
          <w:rtl/>
        </w:rPr>
        <w:t xml:space="preserve"> כאופניים</w:t>
      </w:r>
      <w:r w:rsidR="009B4E07">
        <w:rPr>
          <w:rFonts w:hint="cs"/>
          <w:rtl/>
        </w:rPr>
        <w:t xml:space="preserve"> או </w:t>
      </w:r>
      <w:r w:rsidR="001B179C">
        <w:rPr>
          <w:rFonts w:hint="cs"/>
          <w:rtl/>
        </w:rPr>
        <w:t>אופנוע?</w:t>
      </w:r>
      <w:r w:rsidR="00C93353">
        <w:rPr>
          <w:rFonts w:hint="cs"/>
          <w:rtl/>
        </w:rPr>
        <w:t xml:space="preserve"> ההתמודדות עם השאלה הזו תגיע בד"כ כשמתעוררת שאלה משפטית. ראינו היום התמודדות משפטית קלאסית.</w:t>
      </w:r>
    </w:p>
    <w:p w14:paraId="7E8E95CE" w14:textId="0CC8500D" w:rsidR="00C93353" w:rsidRDefault="00C93353" w:rsidP="0040566C">
      <w:pPr>
        <w:rPr>
          <w:rtl/>
        </w:rPr>
      </w:pPr>
      <w:r>
        <w:rPr>
          <w:rFonts w:hint="cs"/>
          <w:b/>
          <w:bCs/>
          <w:rtl/>
        </w:rPr>
        <w:t>השו"ת כר</w:t>
      </w:r>
      <w:r w:rsidR="00365D6F">
        <w:rPr>
          <w:rFonts w:hint="cs"/>
          <w:b/>
          <w:bCs/>
          <w:rtl/>
        </w:rPr>
        <w:t>ש</w:t>
      </w:r>
      <w:r>
        <w:rPr>
          <w:rFonts w:hint="cs"/>
          <w:b/>
          <w:bCs/>
          <w:rtl/>
        </w:rPr>
        <w:t xml:space="preserve">ת תקשורתית עולמית </w:t>
      </w:r>
      <w:r>
        <w:rPr>
          <w:rFonts w:hint="cs"/>
          <w:rtl/>
        </w:rPr>
        <w:t xml:space="preserve">שאינו תחום ע"י מדינות. ראינו שני צירים </w:t>
      </w:r>
      <w:r>
        <w:rPr>
          <w:rtl/>
        </w:rPr>
        <w:t>–</w:t>
      </w:r>
      <w:r>
        <w:rPr>
          <w:rFonts w:hint="cs"/>
          <w:rtl/>
        </w:rPr>
        <w:t xml:space="preserve"> הציר בשיעור הראשון והציר בשיעור הזה בצפון אפריקה</w:t>
      </w:r>
      <w:r w:rsidR="0029710E">
        <w:rPr>
          <w:rFonts w:hint="cs"/>
          <w:rtl/>
        </w:rPr>
        <w:t>- תלמסאן, פאס, בגדד, דבדו, תוניס, מקנס, ירושלים וטירת הכרמל.</w:t>
      </w:r>
    </w:p>
    <w:p w14:paraId="700AAC88" w14:textId="7CE59608" w:rsidR="0029710E" w:rsidRDefault="0029710E" w:rsidP="0040566C">
      <w:pPr>
        <w:rPr>
          <w:rtl/>
        </w:rPr>
      </w:pPr>
      <w:r>
        <w:rPr>
          <w:rFonts w:hint="cs"/>
          <w:rtl/>
        </w:rPr>
        <w:t>אנחנו רואים ששני הצירים מצטלבים בירושלים, כך שלמרות שיש רשת, יש גם מרכז.</w:t>
      </w:r>
      <w:r w:rsidR="007546BE">
        <w:rPr>
          <w:rFonts w:hint="cs"/>
          <w:rtl/>
        </w:rPr>
        <w:t xml:space="preserve"> כל ההתכתבויות שעסקנו בהם ב2 השיעורים האחרונים התרחשו טרם קום המדינה. התופעה הזו עוד תתעצם אחרי קום המדינה</w:t>
      </w:r>
      <w:r w:rsidR="00BE15CA">
        <w:rPr>
          <w:rFonts w:hint="cs"/>
          <w:rtl/>
        </w:rPr>
        <w:t>, והמרכז יהיה לא רק ירושלים, אלא אפילו כל מדינת ישראל. באותה תקופה, הרב יעקב חיים סופר, הבן איש חי</w:t>
      </w:r>
      <w:r w:rsidR="004B729A">
        <w:rPr>
          <w:rFonts w:hint="cs"/>
          <w:rtl/>
        </w:rPr>
        <w:t>, הדפיס את ספריו בירושלים. הוא רצה שתשובותיו יודפסו דווקא בירושלים כמרכז.</w:t>
      </w:r>
    </w:p>
    <w:p w14:paraId="0EB9A74C" w14:textId="18585283" w:rsidR="00FD5739" w:rsidRDefault="00FD5739" w:rsidP="0040566C">
      <w:pPr>
        <w:rPr>
          <w:rtl/>
        </w:rPr>
      </w:pPr>
      <w:r w:rsidRPr="00FD5739">
        <w:rPr>
          <w:rFonts w:hint="cs"/>
          <w:b/>
          <w:bCs/>
          <w:u w:val="single"/>
          <w:rtl/>
        </w:rPr>
        <w:t>מה נפסק להלכה?</w:t>
      </w:r>
      <w:r>
        <w:rPr>
          <w:rFonts w:hint="cs"/>
          <w:rtl/>
        </w:rPr>
        <w:t xml:space="preserve"> </w:t>
      </w:r>
      <w:r w:rsidR="003E2BD5">
        <w:rPr>
          <w:rFonts w:hint="cs"/>
          <w:rtl/>
        </w:rPr>
        <w:t xml:space="preserve">בימינו אין סמכות הלכתית מרכזית ולכן השאלה הזו לא פשוטה. </w:t>
      </w:r>
      <w:r w:rsidR="004505EC">
        <w:rPr>
          <w:rFonts w:hint="cs"/>
          <w:rtl/>
        </w:rPr>
        <w:t>למרות זאת, אנחנו לא מדליקים בחשמל. אך מי קבע שאנחנו הולכים לפי הדעה שאסור להדליק נרות בחשמל בכל מצב</w:t>
      </w:r>
      <w:r w:rsidR="00420D97">
        <w:rPr>
          <w:rFonts w:hint="cs"/>
          <w:rtl/>
        </w:rPr>
        <w:t xml:space="preserve">? </w:t>
      </w:r>
      <w:r w:rsidR="00037823">
        <w:rPr>
          <w:rFonts w:hint="cs"/>
          <w:rtl/>
        </w:rPr>
        <w:t>הציבור. "הריבון הוא העם"</w:t>
      </w:r>
      <w:r w:rsidR="008957EB">
        <w:rPr>
          <w:rFonts w:hint="cs"/>
          <w:rtl/>
        </w:rPr>
        <w:t>, מנהג העם קבע את הפרקטיקה. יכולות להתווסף לזה כל מיני סיבות אבל מבחינה משפטית מי שהכריע הוא הציבור.</w:t>
      </w:r>
    </w:p>
    <w:p w14:paraId="0F6228A9" w14:textId="4518D415" w:rsidR="008957EB" w:rsidRPr="00FD5739" w:rsidRDefault="008957EB" w:rsidP="0040566C">
      <w:pPr>
        <w:rPr>
          <w:rtl/>
        </w:rPr>
      </w:pPr>
      <w:r>
        <w:rPr>
          <w:rFonts w:hint="cs"/>
          <w:rtl/>
        </w:rPr>
        <w:t xml:space="preserve">אם כן נשאלת השאלה למה מלכתחילה </w:t>
      </w:r>
      <w:r w:rsidR="0073072E">
        <w:rPr>
          <w:rFonts w:hint="cs"/>
          <w:rtl/>
        </w:rPr>
        <w:t xml:space="preserve">אנחנו משמרים את הדעות השונות? </w:t>
      </w:r>
      <w:r w:rsidR="0046121C" w:rsidRPr="00490737">
        <w:rPr>
          <w:rFonts w:hint="cs"/>
          <w:u w:val="single"/>
          <w:rtl/>
        </w:rPr>
        <w:t>לשעת הדחק</w:t>
      </w:r>
      <w:r w:rsidR="0046121C">
        <w:rPr>
          <w:rFonts w:hint="cs"/>
          <w:rtl/>
        </w:rPr>
        <w:t xml:space="preserve">. </w:t>
      </w:r>
      <w:r w:rsidR="00DD0B75">
        <w:rPr>
          <w:rFonts w:hint="cs"/>
          <w:rtl/>
        </w:rPr>
        <w:t>הדעה של הרב משאש יכולה להיות שימושית ב</w:t>
      </w:r>
      <w:r w:rsidR="0046121C">
        <w:rPr>
          <w:rFonts w:hint="cs"/>
          <w:rtl/>
        </w:rPr>
        <w:t>מקומות שבהם לא ניתן להדליק נרות</w:t>
      </w:r>
      <w:r w:rsidR="00490737">
        <w:rPr>
          <w:rFonts w:hint="cs"/>
          <w:rtl/>
        </w:rPr>
        <w:t xml:space="preserve"> כבתי חולים, פנימיות, בתי מלון וכיו"ב. </w:t>
      </w:r>
    </w:p>
    <w:p w14:paraId="6CE455C5" w14:textId="36A4C9A3" w:rsidR="00D431A1" w:rsidRDefault="00D431A1" w:rsidP="0040566C">
      <w:pPr>
        <w:rPr>
          <w:rtl/>
        </w:rPr>
      </w:pPr>
      <w:r>
        <w:rPr>
          <w:rFonts w:hint="cs"/>
          <w:b/>
          <w:bCs/>
          <w:rtl/>
        </w:rPr>
        <w:t>האם התגובות בין הרבנים היא חלק מספרות השו"ת?</w:t>
      </w:r>
      <w:r>
        <w:rPr>
          <w:rFonts w:hint="cs"/>
          <w:rtl/>
        </w:rPr>
        <w:t xml:space="preserve"> </w:t>
      </w:r>
      <w:r w:rsidR="004D2CA7">
        <w:rPr>
          <w:rFonts w:hint="cs"/>
          <w:rtl/>
        </w:rPr>
        <w:t>לדעת קופר, ספרות השו"ת כוללת גם התכתבויות המשך</w:t>
      </w:r>
      <w:r>
        <w:rPr>
          <w:rFonts w:hint="cs"/>
          <w:rtl/>
        </w:rPr>
        <w:t xml:space="preserve">. </w:t>
      </w:r>
      <w:r w:rsidR="003B08DF">
        <w:rPr>
          <w:rFonts w:hint="cs"/>
          <w:rtl/>
        </w:rPr>
        <w:t>הדגש בספרות השו"ת הוא לא רק על השאלה. השואל מניע את הדיון</w:t>
      </w:r>
      <w:r w:rsidR="00901907">
        <w:rPr>
          <w:rFonts w:hint="cs"/>
          <w:rtl/>
        </w:rPr>
        <w:t xml:space="preserve"> והתשובה המקורית הופכת למקור שגורר תגובות. לכן,</w:t>
      </w:r>
      <w:r w:rsidR="003B08DF">
        <w:rPr>
          <w:rFonts w:hint="cs"/>
          <w:rtl/>
        </w:rPr>
        <w:t xml:space="preserve"> התכתבויות ההמשך </w:t>
      </w:r>
      <w:r w:rsidR="00901907">
        <w:rPr>
          <w:rFonts w:hint="cs"/>
          <w:rtl/>
        </w:rPr>
        <w:t>הן גם חלק מספרות השו"ת.</w:t>
      </w:r>
    </w:p>
    <w:p w14:paraId="6AD83CB1" w14:textId="67ECCF91" w:rsidR="00C45B5E" w:rsidRDefault="00710D70" w:rsidP="0040566C">
      <w:pPr>
        <w:rPr>
          <w:rtl/>
        </w:rPr>
      </w:pPr>
      <w:r>
        <w:rPr>
          <w:rFonts w:hint="cs"/>
          <w:b/>
          <w:bCs/>
          <w:rtl/>
        </w:rPr>
        <w:t>האם ספרות השו"ת נועדה לתלמידי חכמים?</w:t>
      </w:r>
      <w:r>
        <w:rPr>
          <w:rFonts w:hint="cs"/>
          <w:rtl/>
        </w:rPr>
        <w:t xml:space="preserve"> </w:t>
      </w:r>
      <w:r w:rsidR="008D19B5">
        <w:rPr>
          <w:rFonts w:hint="cs"/>
          <w:rtl/>
        </w:rPr>
        <w:t xml:space="preserve">הנמענים העיקריים בספרות השו"ת </w:t>
      </w:r>
      <w:r w:rsidR="00D818DA">
        <w:rPr>
          <w:rFonts w:hint="cs"/>
          <w:rtl/>
        </w:rPr>
        <w:t>המודפסת היו תלמידי חכמים. לעומת זאת, במרשתת הנמענים העיקריים הם הציבור הרחב. זה יכול להסביר מדוע שו"ת במרשתת לא מעורר בד"כ דיון ותגובות כמו זה שראינו היום. הדבר דומה להבדל שבין כתבה בעיתון על פס"ד למאמר אקדמי. הנמענים של כתב העת, הם בעיקר חוקרים ומשפטנים, לעומת הציבור הרחב.</w:t>
      </w:r>
    </w:p>
    <w:p w14:paraId="1E6268E1" w14:textId="07970BE2" w:rsidR="00DD0B75" w:rsidRPr="00C83673" w:rsidRDefault="00DD0B75" w:rsidP="00DD0B75">
      <w:pPr>
        <w:rPr>
          <w:rStyle w:val="aa"/>
          <w:rtl/>
        </w:rPr>
      </w:pPr>
      <w:r w:rsidRPr="00C83673">
        <w:rPr>
          <w:rStyle w:val="aa"/>
          <w:rFonts w:hint="cs"/>
          <w:rtl/>
        </w:rPr>
        <w:t>לסיכום:</w:t>
      </w:r>
    </w:p>
    <w:p w14:paraId="48AF7F1E" w14:textId="63E45222" w:rsidR="00DD0B75" w:rsidRDefault="006868CC" w:rsidP="00DD0B75">
      <w:pPr>
        <w:pStyle w:val="a8"/>
        <w:numPr>
          <w:ilvl w:val="0"/>
          <w:numId w:val="1"/>
        </w:numPr>
      </w:pPr>
      <w:r>
        <w:rPr>
          <w:rFonts w:hint="cs"/>
          <w:rtl/>
        </w:rPr>
        <w:t xml:space="preserve">ראינו </w:t>
      </w:r>
      <w:r w:rsidR="00DD0B75">
        <w:rPr>
          <w:rFonts w:hint="cs"/>
          <w:rtl/>
        </w:rPr>
        <w:t>התמודדות עם המצאות חדשות</w:t>
      </w:r>
    </w:p>
    <w:p w14:paraId="492FE028" w14:textId="45B2B634" w:rsidR="006868CC" w:rsidRDefault="006868CC" w:rsidP="00DD0B75">
      <w:pPr>
        <w:pStyle w:val="a8"/>
        <w:numPr>
          <w:ilvl w:val="0"/>
          <w:numId w:val="1"/>
        </w:numPr>
      </w:pPr>
      <w:r>
        <w:rPr>
          <w:rFonts w:hint="cs"/>
          <w:rtl/>
        </w:rPr>
        <w:t>דרכי פרשנות שונות:</w:t>
      </w:r>
    </w:p>
    <w:p w14:paraId="7404CDE4" w14:textId="3915AA72" w:rsidR="006868CC" w:rsidRDefault="00C0443E" w:rsidP="00B10429">
      <w:pPr>
        <w:pStyle w:val="a8"/>
        <w:numPr>
          <w:ilvl w:val="1"/>
          <w:numId w:val="17"/>
        </w:numPr>
      </w:pPr>
      <w:r>
        <w:t>Originalism</w:t>
      </w:r>
      <w:r>
        <w:rPr>
          <w:rFonts w:hint="cs"/>
          <w:rtl/>
        </w:rPr>
        <w:t xml:space="preserve"> של הרב קוק</w:t>
      </w:r>
    </w:p>
    <w:p w14:paraId="0F38AD49" w14:textId="30484520" w:rsidR="00C0443E" w:rsidRDefault="00C0443E" w:rsidP="00B10429">
      <w:pPr>
        <w:pStyle w:val="a8"/>
        <w:numPr>
          <w:ilvl w:val="1"/>
          <w:numId w:val="17"/>
        </w:numPr>
      </w:pPr>
      <w:r>
        <w:rPr>
          <w:rFonts w:hint="cs"/>
          <w:rtl/>
        </w:rPr>
        <w:t>לשונית של הרב עוזיאל</w:t>
      </w:r>
    </w:p>
    <w:p w14:paraId="5F90A022" w14:textId="745D1180" w:rsidR="00C0443E" w:rsidRDefault="00C0443E" w:rsidP="00B10429">
      <w:pPr>
        <w:pStyle w:val="a8"/>
        <w:numPr>
          <w:ilvl w:val="1"/>
          <w:numId w:val="17"/>
        </w:numPr>
      </w:pPr>
      <w:r>
        <w:rPr>
          <w:rFonts w:hint="cs"/>
          <w:rtl/>
        </w:rPr>
        <w:t>תכליתית של הרב משאש</w:t>
      </w:r>
    </w:p>
    <w:p w14:paraId="3175447A" w14:textId="623E3B3A" w:rsidR="00C0443E" w:rsidRDefault="00C0443E" w:rsidP="00C0443E">
      <w:pPr>
        <w:pStyle w:val="a8"/>
        <w:numPr>
          <w:ilvl w:val="0"/>
          <w:numId w:val="1"/>
        </w:numPr>
      </w:pPr>
      <w:r>
        <w:rPr>
          <w:rFonts w:hint="cs"/>
          <w:rtl/>
        </w:rPr>
        <w:t>השו"ת כר</w:t>
      </w:r>
      <w:r w:rsidR="00137D26">
        <w:rPr>
          <w:rFonts w:hint="cs"/>
          <w:rtl/>
        </w:rPr>
        <w:t>ש</w:t>
      </w:r>
      <w:r>
        <w:rPr>
          <w:rFonts w:hint="cs"/>
          <w:rtl/>
        </w:rPr>
        <w:t>ת תקשורת משפטית עולמית</w:t>
      </w:r>
    </w:p>
    <w:p w14:paraId="506AE5FC" w14:textId="3C7685F1" w:rsidR="00C0443E" w:rsidRDefault="00C0443E" w:rsidP="00C0443E">
      <w:pPr>
        <w:pStyle w:val="a8"/>
        <w:numPr>
          <w:ilvl w:val="0"/>
          <w:numId w:val="1"/>
        </w:numPr>
      </w:pPr>
      <w:r>
        <w:rPr>
          <w:rFonts w:hint="cs"/>
          <w:rtl/>
        </w:rPr>
        <w:t>מקומה של מדינת ישראל באותה רשת כמרכז ומוקד הצטלבות</w:t>
      </w:r>
    </w:p>
    <w:p w14:paraId="29FD3AAE" w14:textId="3FB4506F" w:rsidR="00C0443E" w:rsidRDefault="00B153F1" w:rsidP="00C0443E">
      <w:pPr>
        <w:pStyle w:val="a8"/>
        <w:numPr>
          <w:ilvl w:val="0"/>
          <w:numId w:val="1"/>
        </w:numPr>
      </w:pPr>
      <w:r>
        <w:rPr>
          <w:rFonts w:hint="cs"/>
          <w:rtl/>
        </w:rPr>
        <w:t>הכרעת הלכה ע"י העם במקום שאין סמכות הלכתית מרכזית</w:t>
      </w:r>
    </w:p>
    <w:p w14:paraId="037E8A5E" w14:textId="6099ECC5" w:rsidR="00B153F1" w:rsidRDefault="00B153F1" w:rsidP="00C0443E">
      <w:pPr>
        <w:pStyle w:val="a8"/>
        <w:numPr>
          <w:ilvl w:val="0"/>
          <w:numId w:val="1"/>
        </w:numPr>
      </w:pPr>
      <w:r>
        <w:rPr>
          <w:rFonts w:hint="cs"/>
          <w:rtl/>
        </w:rPr>
        <w:t xml:space="preserve">חשיבות של שימור דעות המיעוט </w:t>
      </w:r>
      <w:r w:rsidR="008257B3">
        <w:rPr>
          <w:rFonts w:hint="cs"/>
          <w:rtl/>
        </w:rPr>
        <w:t xml:space="preserve">שנדחו </w:t>
      </w:r>
      <w:r>
        <w:rPr>
          <w:rFonts w:hint="cs"/>
          <w:rtl/>
        </w:rPr>
        <w:t>להלכה שיכולות לשמש בשעת הדחק</w:t>
      </w:r>
    </w:p>
    <w:p w14:paraId="46BBC33D" w14:textId="6CDAC01A" w:rsidR="008416AF" w:rsidRDefault="00F10A90" w:rsidP="00F10A90">
      <w:pPr>
        <w:pStyle w:val="1"/>
        <w:rPr>
          <w:rtl/>
        </w:rPr>
      </w:pPr>
      <w:bookmarkStart w:id="10" w:name="_Toc62132770"/>
      <w:r>
        <w:rPr>
          <w:rFonts w:hint="cs"/>
          <w:rtl/>
        </w:rPr>
        <w:t xml:space="preserve">שיעור 10, 23/12/20 </w:t>
      </w:r>
      <w:r w:rsidR="007518E6">
        <w:rPr>
          <w:rtl/>
        </w:rPr>
        <w:t>–</w:t>
      </w:r>
      <w:r>
        <w:rPr>
          <w:rFonts w:hint="cs"/>
          <w:rtl/>
        </w:rPr>
        <w:t xml:space="preserve"> </w:t>
      </w:r>
      <w:r w:rsidR="005711D2">
        <w:rPr>
          <w:rFonts w:hint="cs"/>
          <w:rtl/>
        </w:rPr>
        <w:t>שו"ת מן השואה</w:t>
      </w:r>
      <w:bookmarkEnd w:id="10"/>
    </w:p>
    <w:p w14:paraId="67E4372A" w14:textId="0BF01080" w:rsidR="007518E6" w:rsidRDefault="005C7666" w:rsidP="00DD454F">
      <w:pPr>
        <w:rPr>
          <w:rtl/>
        </w:rPr>
      </w:pPr>
      <w:r>
        <w:rPr>
          <w:rFonts w:hint="cs"/>
          <w:rtl/>
        </w:rPr>
        <w:t>ב</w:t>
      </w:r>
      <w:r w:rsidR="001059FB">
        <w:rPr>
          <w:rFonts w:hint="cs"/>
          <w:rtl/>
        </w:rPr>
        <w:t>עשרה בטבת שיחול השבוע,</w:t>
      </w:r>
      <w:r>
        <w:rPr>
          <w:rFonts w:hint="cs"/>
          <w:rtl/>
        </w:rPr>
        <w:t xml:space="preserve"> אנחנו מציינים </w:t>
      </w:r>
      <w:r w:rsidR="001059FB">
        <w:rPr>
          <w:rFonts w:hint="cs"/>
          <w:rtl/>
        </w:rPr>
        <w:t xml:space="preserve">גם </w:t>
      </w:r>
      <w:r w:rsidR="00DD454F">
        <w:rPr>
          <w:rFonts w:hint="cs"/>
          <w:rtl/>
        </w:rPr>
        <w:t xml:space="preserve">את </w:t>
      </w:r>
      <w:r w:rsidR="001059FB">
        <w:rPr>
          <w:rFonts w:hint="cs"/>
          <w:rtl/>
        </w:rPr>
        <w:t>יום הקדיש הכללי. לאחר השואה, רבים מהשורדים לא ידעו מהו היום שבו יקיריהם נרצחו</w:t>
      </w:r>
      <w:r w:rsidR="00DD454F">
        <w:rPr>
          <w:rFonts w:hint="cs"/>
          <w:rtl/>
        </w:rPr>
        <w:t>,</w:t>
      </w:r>
      <w:r w:rsidR="001059FB">
        <w:rPr>
          <w:rFonts w:hint="cs"/>
          <w:rtl/>
        </w:rPr>
        <w:t xml:space="preserve"> ולכן לא ידעו מתי לומר קדיש</w:t>
      </w:r>
      <w:r w:rsidR="001C24BB">
        <w:rPr>
          <w:rFonts w:hint="cs"/>
          <w:rtl/>
        </w:rPr>
        <w:t xml:space="preserve">. </w:t>
      </w:r>
      <w:r w:rsidR="00DD454F">
        <w:rPr>
          <w:rFonts w:hint="cs"/>
          <w:rtl/>
        </w:rPr>
        <w:t xml:space="preserve">בשנת 1950, </w:t>
      </w:r>
      <w:r w:rsidR="001C24BB">
        <w:rPr>
          <w:rFonts w:hint="cs"/>
          <w:rtl/>
        </w:rPr>
        <w:t xml:space="preserve">הרבנות הראשית החליטה </w:t>
      </w:r>
      <w:r w:rsidR="005E2A92">
        <w:rPr>
          <w:rFonts w:hint="cs"/>
          <w:rtl/>
        </w:rPr>
        <w:t>ש</w:t>
      </w:r>
      <w:r w:rsidR="001C24BB">
        <w:rPr>
          <w:rFonts w:hint="cs"/>
          <w:rtl/>
        </w:rPr>
        <w:t xml:space="preserve">עשרה בטבת </w:t>
      </w:r>
      <w:r w:rsidR="005E2A92">
        <w:rPr>
          <w:rFonts w:hint="cs"/>
          <w:rtl/>
        </w:rPr>
        <w:t xml:space="preserve">יהיה גם </w:t>
      </w:r>
      <w:r w:rsidR="001C24BB">
        <w:rPr>
          <w:rFonts w:hint="cs"/>
          <w:rtl/>
        </w:rPr>
        <w:t>יום הקדיש הכללי</w:t>
      </w:r>
      <w:r>
        <w:rPr>
          <w:rFonts w:hint="cs"/>
          <w:rtl/>
        </w:rPr>
        <w:t>.</w:t>
      </w:r>
    </w:p>
    <w:p w14:paraId="0FEC0942" w14:textId="4B81E2FA" w:rsidR="005C7666" w:rsidRDefault="005C7666" w:rsidP="007518E6">
      <w:pPr>
        <w:rPr>
          <w:rtl/>
        </w:rPr>
      </w:pPr>
      <w:r>
        <w:rPr>
          <w:rFonts w:hint="cs"/>
          <w:rtl/>
        </w:rPr>
        <w:t>השיעור הזה נעסוק בשלושה נושאים:</w:t>
      </w:r>
    </w:p>
    <w:p w14:paraId="50ED6710" w14:textId="230DFF38" w:rsidR="005C7666" w:rsidRDefault="00DC0B72" w:rsidP="005C7666">
      <w:pPr>
        <w:pStyle w:val="a8"/>
        <w:numPr>
          <w:ilvl w:val="0"/>
          <w:numId w:val="1"/>
        </w:numPr>
      </w:pPr>
      <w:r>
        <w:rPr>
          <w:rFonts w:hint="cs"/>
          <w:rtl/>
        </w:rPr>
        <w:t>3 דוגמאות ל</w:t>
      </w:r>
      <w:r w:rsidR="005C7666">
        <w:rPr>
          <w:rFonts w:hint="cs"/>
          <w:rtl/>
        </w:rPr>
        <w:t>שמירת הלכה בתקופת השואה</w:t>
      </w:r>
    </w:p>
    <w:p w14:paraId="26531626" w14:textId="5A3C6F28" w:rsidR="005C7666" w:rsidRDefault="005C7666" w:rsidP="005C7666">
      <w:pPr>
        <w:pStyle w:val="a8"/>
        <w:numPr>
          <w:ilvl w:val="0"/>
          <w:numId w:val="1"/>
        </w:numPr>
      </w:pPr>
      <w:r>
        <w:rPr>
          <w:rFonts w:hint="cs"/>
          <w:rtl/>
        </w:rPr>
        <w:t>שו"ת בזמן השואה</w:t>
      </w:r>
      <w:r w:rsidR="00AB699C">
        <w:rPr>
          <w:rFonts w:hint="cs"/>
          <w:rtl/>
        </w:rPr>
        <w:t>- נבדוק מהם המניעים של הפוסקים</w:t>
      </w:r>
      <w:r w:rsidR="00AA6173">
        <w:rPr>
          <w:rFonts w:hint="cs"/>
          <w:rtl/>
        </w:rPr>
        <w:t xml:space="preserve"> (בירור הלכה או שמא מניעים חוץ-הלכתיים לשו"תים אלו) ומה הערך המשפטי של שו"תים מהתקופה הזו</w:t>
      </w:r>
      <w:r w:rsidR="00D22A9B">
        <w:rPr>
          <w:rFonts w:hint="cs"/>
          <w:rtl/>
        </w:rPr>
        <w:t>.</w:t>
      </w:r>
      <w:r w:rsidR="006A7260">
        <w:rPr>
          <w:rFonts w:hint="cs"/>
          <w:rtl/>
        </w:rPr>
        <w:t xml:space="preserve"> נשים לב לשאלה </w:t>
      </w:r>
      <w:r w:rsidR="00D22A9B">
        <w:rPr>
          <w:rFonts w:hint="cs"/>
          <w:rtl/>
        </w:rPr>
        <w:t xml:space="preserve">איך קובעים את האותנטיות של שו"תים שנכתבו לאחר השואה </w:t>
      </w:r>
      <w:r w:rsidR="00F65FB6">
        <w:rPr>
          <w:rFonts w:hint="cs"/>
          <w:rtl/>
        </w:rPr>
        <w:t>ה</w:t>
      </w:r>
      <w:r w:rsidR="00D22A9B">
        <w:rPr>
          <w:rFonts w:hint="cs"/>
          <w:rtl/>
        </w:rPr>
        <w:t>מתעדים שו"תים מתקופת השואה</w:t>
      </w:r>
      <w:r w:rsidR="006A7260">
        <w:rPr>
          <w:rFonts w:hint="cs"/>
          <w:rtl/>
        </w:rPr>
        <w:t xml:space="preserve"> שלא </w:t>
      </w:r>
      <w:r w:rsidR="00F65FB6">
        <w:rPr>
          <w:rFonts w:hint="cs"/>
          <w:rtl/>
        </w:rPr>
        <w:t>נכתבו</w:t>
      </w:r>
      <w:r w:rsidR="006A7260">
        <w:rPr>
          <w:rFonts w:hint="cs"/>
          <w:rtl/>
        </w:rPr>
        <w:t xml:space="preserve"> בזמן אמת, אך לא נעסוק בה</w:t>
      </w:r>
      <w:r w:rsidR="00D22A9B">
        <w:rPr>
          <w:rFonts w:hint="cs"/>
          <w:rtl/>
        </w:rPr>
        <w:t xml:space="preserve">. </w:t>
      </w:r>
    </w:p>
    <w:p w14:paraId="302C5434" w14:textId="26FE8E5D" w:rsidR="00DC0B72" w:rsidRDefault="00DC0B72" w:rsidP="005C7666">
      <w:pPr>
        <w:pStyle w:val="a8"/>
        <w:numPr>
          <w:ilvl w:val="0"/>
          <w:numId w:val="1"/>
        </w:numPr>
      </w:pPr>
      <w:r>
        <w:rPr>
          <w:rFonts w:hint="cs"/>
          <w:rtl/>
        </w:rPr>
        <w:t xml:space="preserve">ענייני הלכה בעקבות השואה </w:t>
      </w:r>
    </w:p>
    <w:p w14:paraId="0EA84866" w14:textId="7A625527" w:rsidR="006A7260" w:rsidRPr="000C0D35" w:rsidRDefault="004E43F2" w:rsidP="006A7260">
      <w:pPr>
        <w:rPr>
          <w:rStyle w:val="aa"/>
          <w:rtl/>
        </w:rPr>
      </w:pPr>
      <w:r w:rsidRPr="000C0D35">
        <w:rPr>
          <w:rStyle w:val="aa"/>
          <w:rFonts w:hint="cs"/>
          <w:rtl/>
        </w:rPr>
        <w:t>הלכה בתקופת השואה</w:t>
      </w:r>
    </w:p>
    <w:p w14:paraId="1CEE7236" w14:textId="34AD77F2" w:rsidR="00A33869" w:rsidRPr="000C0D35" w:rsidRDefault="00A33869" w:rsidP="006A7260">
      <w:pPr>
        <w:rPr>
          <w:u w:val="single"/>
          <w:rtl/>
        </w:rPr>
      </w:pPr>
      <w:r w:rsidRPr="000C0D35">
        <w:rPr>
          <w:rFonts w:hint="cs"/>
          <w:u w:val="single"/>
          <w:rtl/>
        </w:rPr>
        <w:t xml:space="preserve">1. </w:t>
      </w:r>
      <w:r w:rsidR="006A7260" w:rsidRPr="000C0D35">
        <w:rPr>
          <w:rFonts w:hint="cs"/>
          <w:u w:val="single"/>
          <w:rtl/>
        </w:rPr>
        <w:t>עדותו של ר' מנחם מענדל זלמנביץ</w:t>
      </w:r>
      <w:r w:rsidRPr="000C0D35">
        <w:rPr>
          <w:rFonts w:hint="cs"/>
          <w:u w:val="single"/>
          <w:rtl/>
        </w:rPr>
        <w:t>:</w:t>
      </w:r>
    </w:p>
    <w:p w14:paraId="586F1C63" w14:textId="713E3497" w:rsidR="00A33869" w:rsidRPr="00A33869" w:rsidRDefault="00A33869" w:rsidP="00A33869">
      <w:pPr>
        <w:rPr>
          <w:rStyle w:val="a9"/>
          <w:rtl/>
        </w:rPr>
      </w:pPr>
      <w:r>
        <w:rPr>
          <w:rStyle w:val="a9"/>
          <w:rFonts w:hint="cs"/>
          <w:rtl/>
        </w:rPr>
        <w:t>"</w:t>
      </w:r>
      <w:r w:rsidRPr="00A33869">
        <w:rPr>
          <w:rStyle w:val="a9"/>
          <w:rtl/>
        </w:rPr>
        <w:t>אינני יודע מה רוצה ממני קומנדט הגטו מר גנס. הוא בא ושואלני: 'האם מותר למסור יהודים נכים, זקנים וחולים לגיסטאפו, תמורת הבטחה שעל ידי זה יחוסו על יהודי הגטו?'  הוא רוצה ממני היתר למסור יהודים להורג, כדי להציל אחרים צעירים ובריאים הנמצאים בגטו. אמרתי לו: 'איך תבקש ממני להתיר דבר שאסרה התורה, האינך יודע שאין להבדיל בין דם לדם בין זקן לצעיר?' הבאתי לפניו את דברי הפוסקים והרמב"ם והאחרונים, והוא בשלו: היתר הוא מבקש. אינני מבין על שום מה בכלל נחוץ לו היתר, האם בלעדיו לא יוכל לבצע את מה שהוא רוצה?  תמיהני ...</w:t>
      </w:r>
      <w:r w:rsidRPr="00A33869">
        <w:rPr>
          <w:rStyle w:val="a9"/>
          <w:rFonts w:hint="cs"/>
          <w:rtl/>
        </w:rPr>
        <w:t xml:space="preserve"> </w:t>
      </w:r>
      <w:r w:rsidRPr="00A33869">
        <w:rPr>
          <w:rStyle w:val="a9"/>
          <w:rtl/>
        </w:rPr>
        <w:t>הבינותי שמצפונו אינו נותן לו מנוח, וברצונו להשקיטו.</w:t>
      </w:r>
      <w:r>
        <w:rPr>
          <w:rStyle w:val="a9"/>
          <w:rFonts w:hint="cs"/>
          <w:rtl/>
        </w:rPr>
        <w:t>"</w:t>
      </w:r>
    </w:p>
    <w:p w14:paraId="24A8CBEF" w14:textId="043479FD" w:rsidR="006A7260" w:rsidRDefault="006A7260" w:rsidP="006B0114">
      <w:pPr>
        <w:rPr>
          <w:rtl/>
        </w:rPr>
      </w:pPr>
      <w:r>
        <w:rPr>
          <w:rFonts w:hint="cs"/>
          <w:rtl/>
        </w:rPr>
        <w:t xml:space="preserve">הרבי מספר כי כאשר פונה אליו מפקד הקומנדו </w:t>
      </w:r>
      <w:r w:rsidR="006B0114">
        <w:rPr>
          <w:rFonts w:hint="cs"/>
          <w:rtl/>
        </w:rPr>
        <w:t xml:space="preserve">היהודי </w:t>
      </w:r>
      <w:r>
        <w:rPr>
          <w:rFonts w:hint="cs"/>
          <w:rtl/>
        </w:rPr>
        <w:t xml:space="preserve">בגטו וילנה </w:t>
      </w:r>
      <w:r w:rsidR="006422A4">
        <w:rPr>
          <w:rFonts w:hint="cs"/>
          <w:rtl/>
        </w:rPr>
        <w:t xml:space="preserve">'מר גנס'. </w:t>
      </w:r>
      <w:r w:rsidR="003426B9">
        <w:rPr>
          <w:rFonts w:hint="cs"/>
          <w:rtl/>
        </w:rPr>
        <w:t>יעקב גנס, לא חי אורח חיים דתי, הוא היה ציוני ושייך לרוויזיוניסטים אבל נישא עם אישה לא יהודייה. ובכל זאת, בשאלה כה גורלית הוא פונה לרב</w:t>
      </w:r>
      <w:r w:rsidR="00194303">
        <w:rPr>
          <w:rFonts w:hint="cs"/>
          <w:rtl/>
        </w:rPr>
        <w:t>.</w:t>
      </w:r>
      <w:r w:rsidR="006B0114">
        <w:rPr>
          <w:rFonts w:hint="cs"/>
          <w:rtl/>
        </w:rPr>
        <w:t xml:space="preserve"> </w:t>
      </w:r>
      <w:r w:rsidR="006422A4">
        <w:rPr>
          <w:rFonts w:hint="cs"/>
          <w:rtl/>
        </w:rPr>
        <w:t xml:space="preserve">מפקד הגטו רצה לקבל היתר למסור יהודים זקנים וחולים </w:t>
      </w:r>
      <w:r w:rsidR="003426B9">
        <w:rPr>
          <w:rFonts w:hint="cs"/>
          <w:rtl/>
        </w:rPr>
        <w:t>לגסטפו</w:t>
      </w:r>
      <w:r w:rsidR="006422A4">
        <w:rPr>
          <w:rFonts w:hint="cs"/>
          <w:rtl/>
        </w:rPr>
        <w:t xml:space="preserve"> כדי </w:t>
      </w:r>
      <w:r w:rsidR="003426B9">
        <w:rPr>
          <w:rFonts w:hint="cs"/>
          <w:rtl/>
        </w:rPr>
        <w:t>לשמור על היהודים הבריאים</w:t>
      </w:r>
      <w:r w:rsidR="00194303">
        <w:rPr>
          <w:rFonts w:hint="cs"/>
          <w:rtl/>
        </w:rPr>
        <w:t xml:space="preserve">. ר' מנחם ענה לו כי מדובר בשאלה </w:t>
      </w:r>
      <w:r w:rsidR="00B844F2">
        <w:rPr>
          <w:rFonts w:hint="cs"/>
          <w:rtl/>
        </w:rPr>
        <w:t>קשה- התורה לא התירה לסחור באנשים ולא הבדילה בין דם לדם</w:t>
      </w:r>
      <w:r w:rsidR="002D39B2">
        <w:rPr>
          <w:rFonts w:hint="cs"/>
          <w:rtl/>
        </w:rPr>
        <w:t>, ולכן לכאורה התשובה ברורה</w:t>
      </w:r>
      <w:r w:rsidR="00B844F2">
        <w:rPr>
          <w:rFonts w:hint="cs"/>
          <w:rtl/>
        </w:rPr>
        <w:t>.</w:t>
      </w:r>
    </w:p>
    <w:p w14:paraId="0F068ABD" w14:textId="1638C5D1" w:rsidR="00B844F2" w:rsidRDefault="00B844F2" w:rsidP="006A7260">
      <w:pPr>
        <w:rPr>
          <w:rtl/>
        </w:rPr>
      </w:pPr>
      <w:r>
        <w:rPr>
          <w:rFonts w:hint="cs"/>
          <w:rtl/>
        </w:rPr>
        <w:t xml:space="preserve">השאלה היא מדוע בכלל גנס פנה אל הרב ולא עשה את מה שנראה לו לנכון? ניתן להניח </w:t>
      </w:r>
      <w:r w:rsidR="00174F74">
        <w:rPr>
          <w:rFonts w:hint="cs"/>
          <w:rtl/>
        </w:rPr>
        <w:t>שיעקב רצה להסיר ממנו אחריות לשילוח יהודים למוות,</w:t>
      </w:r>
      <w:r w:rsidR="009017D9">
        <w:rPr>
          <w:rFonts w:hint="cs"/>
          <w:rtl/>
        </w:rPr>
        <w:t xml:space="preserve"> הרב מבין כי מצפונו של גנס לא נותן לא מנוח והוא מחפש להשקיט אותו</w:t>
      </w:r>
      <w:r w:rsidR="004E43F2">
        <w:rPr>
          <w:rFonts w:hint="cs"/>
          <w:rtl/>
        </w:rPr>
        <w:t>, ולכן הוא פונה לרב.</w:t>
      </w:r>
    </w:p>
    <w:p w14:paraId="1B734893" w14:textId="77777777" w:rsidR="009E7D76" w:rsidRPr="00531D60" w:rsidRDefault="004E43F2" w:rsidP="009E7D76">
      <w:pPr>
        <w:rPr>
          <w:u w:val="single"/>
          <w:rtl/>
        </w:rPr>
      </w:pPr>
      <w:r w:rsidRPr="00531D60">
        <w:rPr>
          <w:rFonts w:hint="cs"/>
          <w:u w:val="single"/>
          <w:rtl/>
        </w:rPr>
        <w:t>2. עדותו של אליעזר אונגר</w:t>
      </w:r>
      <w:r w:rsidR="009E7D76" w:rsidRPr="00531D60">
        <w:rPr>
          <w:rFonts w:hint="cs"/>
          <w:u w:val="single"/>
          <w:rtl/>
        </w:rPr>
        <w:t>:</w:t>
      </w:r>
    </w:p>
    <w:p w14:paraId="21B30CC7" w14:textId="52299B88" w:rsidR="004E43F2" w:rsidRPr="009E7D76" w:rsidRDefault="009E7D76" w:rsidP="009E7D76">
      <w:pPr>
        <w:rPr>
          <w:rStyle w:val="a9"/>
          <w:rtl/>
        </w:rPr>
      </w:pPr>
      <w:r w:rsidRPr="009E7D76">
        <w:rPr>
          <w:rStyle w:val="a9"/>
          <w:rFonts w:hint="cs"/>
          <w:rtl/>
        </w:rPr>
        <w:t>"</w:t>
      </w:r>
      <w:r w:rsidRPr="009E7D76">
        <w:rPr>
          <w:rStyle w:val="a9"/>
          <w:rtl/>
        </w:rPr>
        <w:t>רבים היו היהודים שהחליטו: יעבור עליהם מה – הם לא יעבדו ביום הכיפורים.  חברי מועצת היהודים מחמת הערבות ההדדית ומחמת החרדה לגורל כל יהודי העיר דיברו על לב היהודים שלא יסכנו את נפשם ואת נפש אחרים, אולם דבריהם לא הועילו.  כל אחד מצא עצה ותחבולה להשתמט ביום זה מהעבודה, מי על ידי תעודה מרופא ומי על ידי שיחוד הנוגשֹים.</w:t>
      </w:r>
      <w:r w:rsidRPr="009E7D76">
        <w:rPr>
          <w:rStyle w:val="a9"/>
          <w:rFonts w:hint="cs"/>
          <w:rtl/>
        </w:rPr>
        <w:t xml:space="preserve"> </w:t>
      </w:r>
      <w:r w:rsidRPr="009E7D76">
        <w:rPr>
          <w:rStyle w:val="a9"/>
          <w:rtl/>
        </w:rPr>
        <w:t>יהודים, שבשנים כתיקונן לא היו מדקדקים בשמירת החג ובתפילה, השנה הרגישו צורך פנימי בתפילה ושמירת החגים.</w:t>
      </w:r>
      <w:r w:rsidRPr="009E7D76">
        <w:rPr>
          <w:rStyle w:val="a9"/>
          <w:rFonts w:hint="cs"/>
          <w:rtl/>
        </w:rPr>
        <w:t>"</w:t>
      </w:r>
      <w:r w:rsidR="004E43F2" w:rsidRPr="009E7D76">
        <w:rPr>
          <w:rStyle w:val="a9"/>
          <w:rFonts w:hint="cs"/>
          <w:rtl/>
        </w:rPr>
        <w:t xml:space="preserve"> </w:t>
      </w:r>
    </w:p>
    <w:p w14:paraId="365014FD" w14:textId="1042D97B" w:rsidR="009E7D76" w:rsidRDefault="009E7D76" w:rsidP="006A7260">
      <w:pPr>
        <w:rPr>
          <w:rtl/>
        </w:rPr>
      </w:pPr>
      <w:r>
        <w:rPr>
          <w:rFonts w:hint="cs"/>
          <w:rtl/>
        </w:rPr>
        <w:t xml:space="preserve">העדות מספרת לנו על אנשים </w:t>
      </w:r>
      <w:r w:rsidR="00D0700B">
        <w:rPr>
          <w:rFonts w:hint="cs"/>
          <w:rtl/>
        </w:rPr>
        <w:t>ש</w:t>
      </w:r>
      <w:r>
        <w:rPr>
          <w:rFonts w:hint="cs"/>
          <w:rtl/>
        </w:rPr>
        <w:t>בשנים כתיקונים, יום כיפור לא היה משמעותי עבורם, אבל באותה שנה הם הרגישו צורך פנימי לא לעבוד</w:t>
      </w:r>
      <w:r w:rsidR="003028E7">
        <w:rPr>
          <w:rFonts w:hint="cs"/>
          <w:rtl/>
        </w:rPr>
        <w:t xml:space="preserve">, ולשמור את </w:t>
      </w:r>
      <w:r w:rsidR="000A0287">
        <w:rPr>
          <w:rFonts w:hint="cs"/>
          <w:rtl/>
        </w:rPr>
        <w:t>הצום</w:t>
      </w:r>
      <w:r>
        <w:rPr>
          <w:rFonts w:hint="cs"/>
          <w:rtl/>
        </w:rPr>
        <w:t>.</w:t>
      </w:r>
      <w:r w:rsidR="000A0287">
        <w:rPr>
          <w:rFonts w:hint="cs"/>
          <w:rtl/>
        </w:rPr>
        <w:t xml:space="preserve"> מועצת היהודים אמרה שבמצב כזה של פיקוח נפש מותר לעבוד, ועדין יהודים רבים מצאו דרכים יצירתיות להשתמט מעבודה ביום כיפור.</w:t>
      </w:r>
    </w:p>
    <w:p w14:paraId="0A90835D" w14:textId="22B91822" w:rsidR="009E7D76" w:rsidRDefault="009E7D76" w:rsidP="006A7260">
      <w:pPr>
        <w:rPr>
          <w:rtl/>
        </w:rPr>
      </w:pPr>
      <w:r>
        <w:rPr>
          <w:rFonts w:hint="cs"/>
          <w:rtl/>
        </w:rPr>
        <w:t xml:space="preserve">מהו הצורך הפנימי? בספרו </w:t>
      </w:r>
      <w:r w:rsidR="0046798E">
        <w:rPr>
          <w:rFonts w:hint="cs"/>
          <w:rtl/>
        </w:rPr>
        <w:t>'האדם מחפש משמעות', ויקטור פרנקל כותב כי בזמני קיצון האדם מחפש משמעות למעשיו.</w:t>
      </w:r>
      <w:r w:rsidR="0027684A">
        <w:rPr>
          <w:rFonts w:hint="cs"/>
          <w:rtl/>
        </w:rPr>
        <w:t xml:space="preserve"> המשמעות יכולה להיות גם התנגדות נפשית. יכול להיות שלמרות שהם לא מקפידים על ההלכה, בתוך תוכם הם מאמינים ובמצבי קיצון הם מתפללים ומבקשים ישועה.</w:t>
      </w:r>
    </w:p>
    <w:p w14:paraId="10D5BB99" w14:textId="5697EE24" w:rsidR="0027684A" w:rsidRDefault="00927D32" w:rsidP="006A7260">
      <w:pPr>
        <w:rPr>
          <w:rtl/>
        </w:rPr>
      </w:pPr>
      <w:r w:rsidRPr="00E03034">
        <w:rPr>
          <w:noProof/>
          <w:u w:val="single"/>
        </w:rPr>
        <w:drawing>
          <wp:anchor distT="0" distB="0" distL="114300" distR="114300" simplePos="0" relativeHeight="251658243" behindDoc="0" locked="0" layoutInCell="1" allowOverlap="1" wp14:anchorId="47766478" wp14:editId="6FE7FA9D">
            <wp:simplePos x="0" y="0"/>
            <wp:positionH relativeFrom="margin">
              <wp:align>right</wp:align>
            </wp:positionH>
            <wp:positionV relativeFrom="paragraph">
              <wp:posOffset>6985</wp:posOffset>
            </wp:positionV>
            <wp:extent cx="2933065" cy="2308860"/>
            <wp:effectExtent l="0" t="0" r="63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3065" cy="2308860"/>
                    </a:xfrm>
                    <a:prstGeom prst="rect">
                      <a:avLst/>
                    </a:prstGeom>
                  </pic:spPr>
                </pic:pic>
              </a:graphicData>
            </a:graphic>
            <wp14:sizeRelH relativeFrom="margin">
              <wp14:pctWidth>0</wp14:pctWidth>
            </wp14:sizeRelH>
            <wp14:sizeRelV relativeFrom="margin">
              <wp14:pctHeight>0</wp14:pctHeight>
            </wp14:sizeRelV>
          </wp:anchor>
        </w:drawing>
      </w:r>
      <w:r w:rsidR="00291ABD" w:rsidRPr="00E03034">
        <w:rPr>
          <w:rFonts w:hint="cs"/>
          <w:u w:val="single"/>
          <w:rtl/>
        </w:rPr>
        <w:t>3.</w:t>
      </w:r>
      <w:r w:rsidR="00732897" w:rsidRPr="00E03034">
        <w:rPr>
          <w:rFonts w:hint="cs"/>
          <w:u w:val="single"/>
          <w:rtl/>
        </w:rPr>
        <w:t>תפילה לפני אכילת חמץ שחיבר</w:t>
      </w:r>
      <w:r w:rsidR="00291ABD" w:rsidRPr="00E03034">
        <w:rPr>
          <w:rFonts w:hint="cs"/>
          <w:u w:val="single"/>
          <w:rtl/>
        </w:rPr>
        <w:t xml:space="preserve"> </w:t>
      </w:r>
      <w:r w:rsidRPr="00E03034">
        <w:rPr>
          <w:rFonts w:hint="cs"/>
          <w:u w:val="single"/>
          <w:rtl/>
        </w:rPr>
        <w:t>רבה של רוטרדם, רבי אהרון יששכר דוידס</w:t>
      </w:r>
      <w:r w:rsidR="00732897" w:rsidRPr="00E03034">
        <w:rPr>
          <w:rFonts w:hint="cs"/>
          <w:u w:val="single"/>
          <w:rtl/>
        </w:rPr>
        <w:t>.</w:t>
      </w:r>
      <w:r w:rsidR="00732897">
        <w:rPr>
          <w:rFonts w:hint="cs"/>
          <w:rtl/>
        </w:rPr>
        <w:t xml:space="preserve"> הרבי</w:t>
      </w:r>
      <w:r>
        <w:rPr>
          <w:rFonts w:hint="cs"/>
          <w:rtl/>
        </w:rPr>
        <w:t xml:space="preserve"> ידוע </w:t>
      </w:r>
      <w:r w:rsidR="003163A0">
        <w:rPr>
          <w:rFonts w:hint="cs"/>
          <w:rtl/>
        </w:rPr>
        <w:t xml:space="preserve">בחוכמתו </w:t>
      </w:r>
      <w:r w:rsidR="00732897">
        <w:rPr>
          <w:rFonts w:hint="cs"/>
          <w:rtl/>
        </w:rPr>
        <w:t xml:space="preserve">ובציונותו, הוא </w:t>
      </w:r>
      <w:r w:rsidR="003163A0">
        <w:rPr>
          <w:rFonts w:hint="cs"/>
          <w:rtl/>
        </w:rPr>
        <w:t xml:space="preserve">היה יכול לברוח עם אשתו, אך בחר ללכת עם קהילתו למחנות. </w:t>
      </w:r>
    </w:p>
    <w:p w14:paraId="78D8FE43" w14:textId="62FFF959" w:rsidR="00A33869" w:rsidRDefault="003163A0" w:rsidP="00732897">
      <w:pPr>
        <w:rPr>
          <w:rtl/>
        </w:rPr>
      </w:pPr>
      <w:r>
        <w:rPr>
          <w:rFonts w:hint="cs"/>
          <w:rtl/>
        </w:rPr>
        <w:t xml:space="preserve">בפסח 1944 הוא כתב את התפילה </w:t>
      </w:r>
      <w:r w:rsidR="00E06B46">
        <w:rPr>
          <w:rFonts w:hint="cs"/>
          <w:rtl/>
        </w:rPr>
        <w:t>שבתמונה לומר לפני אכילת חמץ.</w:t>
      </w:r>
      <w:r w:rsidR="00732897">
        <w:rPr>
          <w:rFonts w:hint="cs"/>
          <w:rtl/>
        </w:rPr>
        <w:t xml:space="preserve"> </w:t>
      </w:r>
      <w:r w:rsidR="00A33869">
        <w:rPr>
          <w:rFonts w:hint="cs"/>
          <w:rtl/>
        </w:rPr>
        <w:t>הרבי אומר כי באותו פסח</w:t>
      </w:r>
      <w:r w:rsidR="00732897">
        <w:rPr>
          <w:rFonts w:hint="cs"/>
          <w:rtl/>
        </w:rPr>
        <w:t xml:space="preserve"> הם לא יקיימו את מצוות אכילת מצה, אבל יקיימו את מצוות "וחי בהם".</w:t>
      </w:r>
    </w:p>
    <w:p w14:paraId="5278EF8F" w14:textId="412A8BB6" w:rsidR="00732897" w:rsidRDefault="00917763" w:rsidP="006A7260">
      <w:pPr>
        <w:rPr>
          <w:rtl/>
        </w:rPr>
      </w:pPr>
      <w:r>
        <w:rPr>
          <w:rFonts w:hint="cs"/>
          <w:rtl/>
        </w:rPr>
        <w:t xml:space="preserve">עדי ראייה </w:t>
      </w:r>
      <w:r w:rsidR="00732897">
        <w:rPr>
          <w:rFonts w:hint="cs"/>
          <w:rtl/>
        </w:rPr>
        <w:t xml:space="preserve">מספרים כי רב דוידס נתן דוגמא אישית, אמר את התפילה </w:t>
      </w:r>
      <w:r>
        <w:rPr>
          <w:rFonts w:hint="cs"/>
          <w:rtl/>
        </w:rPr>
        <w:t xml:space="preserve">בליל הסדר </w:t>
      </w:r>
      <w:r w:rsidR="00732897">
        <w:rPr>
          <w:rFonts w:hint="cs"/>
          <w:rtl/>
        </w:rPr>
        <w:t>בבלוק</w:t>
      </w:r>
      <w:r>
        <w:rPr>
          <w:rFonts w:hint="cs"/>
          <w:rtl/>
        </w:rPr>
        <w:t>,</w:t>
      </w:r>
      <w:r w:rsidR="00732897">
        <w:rPr>
          <w:rFonts w:hint="cs"/>
          <w:rtl/>
        </w:rPr>
        <w:t xml:space="preserve"> ולקח ביס מהלחם.</w:t>
      </w:r>
    </w:p>
    <w:p w14:paraId="3D13B538" w14:textId="6E460461" w:rsidR="004A0FA2" w:rsidRDefault="00732897" w:rsidP="00934EAD">
      <w:pPr>
        <w:rPr>
          <w:rtl/>
        </w:rPr>
      </w:pPr>
      <w:r>
        <w:rPr>
          <w:rFonts w:hint="cs"/>
          <w:rtl/>
        </w:rPr>
        <w:t xml:space="preserve">בוודאי שעפ"י ההלכה אפשר לאכול לחם כדי להציל חיים. </w:t>
      </w:r>
      <w:r w:rsidRPr="00934EAD">
        <w:rPr>
          <w:rFonts w:hint="cs"/>
          <w:u w:val="single"/>
          <w:rtl/>
        </w:rPr>
        <w:t>אבל למה היה צורך לחבר תפילה, מה היא מוסיפה?</w:t>
      </w:r>
      <w:r w:rsidR="004A0FA2">
        <w:rPr>
          <w:rFonts w:hint="cs"/>
          <w:rtl/>
        </w:rPr>
        <w:t xml:space="preserve"> התפילה נותנת מסגרת הלכתית, הרב לא רק משמש כדוגמא, אלא הוא נותן משקל</w:t>
      </w:r>
      <w:r w:rsidR="00934EAD">
        <w:rPr>
          <w:rFonts w:hint="cs"/>
          <w:rtl/>
        </w:rPr>
        <w:t xml:space="preserve"> ותוקף</w:t>
      </w:r>
      <w:r w:rsidR="004A0FA2">
        <w:rPr>
          <w:rFonts w:hint="cs"/>
          <w:rtl/>
        </w:rPr>
        <w:t xml:space="preserve"> הלכתי ומשפטי למעשה. אין תפילות במשפט, אבל יש פעולות פורמליות במשפט. תפילה היא סוג של מעשה פורמלי לנתינת תוקף.</w:t>
      </w:r>
    </w:p>
    <w:p w14:paraId="33227597" w14:textId="57369B84" w:rsidR="00992737" w:rsidRPr="00934EAD" w:rsidRDefault="00992737" w:rsidP="006A7260">
      <w:pPr>
        <w:rPr>
          <w:rStyle w:val="aa"/>
          <w:rtl/>
        </w:rPr>
      </w:pPr>
      <w:r w:rsidRPr="00934EAD">
        <w:rPr>
          <w:rStyle w:val="aa"/>
          <w:rFonts w:hint="cs"/>
          <w:rtl/>
        </w:rPr>
        <w:t>שו"ת מן השואה</w:t>
      </w:r>
    </w:p>
    <w:p w14:paraId="128EDA0A" w14:textId="3F6A7814" w:rsidR="00C15D19" w:rsidRDefault="00F65DA5" w:rsidP="00F65DA5">
      <w:pPr>
        <w:rPr>
          <w:rtl/>
        </w:rPr>
      </w:pPr>
      <w:r w:rsidRPr="00584AC9">
        <w:rPr>
          <w:rFonts w:ascii="Cambria Math" w:eastAsia="STXinwei" w:hAnsi="Cambria Math" w:cs="Cambria Math" w:hint="cs"/>
          <w:b/>
          <w:bCs/>
          <w:rtl/>
        </w:rPr>
        <w:t>①</w:t>
      </w:r>
      <w:r w:rsidR="00D0700B" w:rsidRPr="00584AC9">
        <w:rPr>
          <w:rFonts w:hint="cs"/>
          <w:b/>
          <w:bCs/>
          <w:rtl/>
        </w:rPr>
        <w:t xml:space="preserve"> שו"ת מקדשי השם של ר' צבי הירש מייזליש</w:t>
      </w:r>
      <w:r w:rsidR="00567D89" w:rsidRPr="00584AC9">
        <w:rPr>
          <w:rFonts w:hint="cs"/>
          <w:b/>
          <w:bCs/>
          <w:rtl/>
        </w:rPr>
        <w:t>-</w:t>
      </w:r>
      <w:r w:rsidR="00EC5EC8">
        <w:rPr>
          <w:rFonts w:hint="cs"/>
          <w:rtl/>
        </w:rPr>
        <w:t xml:space="preserve"> הרב שרד את השואה במחנות, לאחריה הוא כיהן </w:t>
      </w:r>
      <w:r w:rsidR="00584AC9">
        <w:rPr>
          <w:rFonts w:hint="cs"/>
          <w:rtl/>
        </w:rPr>
        <w:t>ב</w:t>
      </w:r>
      <w:r w:rsidR="00EC5EC8">
        <w:rPr>
          <w:rFonts w:hint="cs"/>
          <w:rtl/>
        </w:rPr>
        <w:t>פולי</w:t>
      </w:r>
      <w:r>
        <w:rPr>
          <w:rFonts w:hint="cs"/>
          <w:rtl/>
        </w:rPr>
        <w:t>ן</w:t>
      </w:r>
      <w:r w:rsidR="00EC5EC8">
        <w:rPr>
          <w:rFonts w:hint="cs"/>
          <w:rtl/>
        </w:rPr>
        <w:t xml:space="preserve"> כרבה הראשי של אזור הכיבוש הבריטי</w:t>
      </w:r>
      <w:r>
        <w:rPr>
          <w:rFonts w:hint="cs"/>
          <w:rtl/>
        </w:rPr>
        <w:t>,</w:t>
      </w:r>
      <w:r w:rsidR="00EC5EC8">
        <w:rPr>
          <w:rFonts w:hint="cs"/>
          <w:rtl/>
        </w:rPr>
        <w:t xml:space="preserve"> היה דיין בבית </w:t>
      </w:r>
      <w:r>
        <w:rPr>
          <w:rFonts w:hint="cs"/>
          <w:rtl/>
        </w:rPr>
        <w:t>ה</w:t>
      </w:r>
      <w:r w:rsidR="00EC5EC8">
        <w:rPr>
          <w:rFonts w:hint="cs"/>
          <w:rtl/>
        </w:rPr>
        <w:t xml:space="preserve">דין בברגן בלזן, עסק </w:t>
      </w:r>
      <w:r w:rsidR="00C15D19">
        <w:rPr>
          <w:rFonts w:hint="cs"/>
          <w:rtl/>
        </w:rPr>
        <w:t xml:space="preserve">בעיקר </w:t>
      </w:r>
      <w:r w:rsidR="00EC5EC8">
        <w:rPr>
          <w:rFonts w:hint="cs"/>
          <w:rtl/>
        </w:rPr>
        <w:t>בהתרת עגונות</w:t>
      </w:r>
      <w:r w:rsidR="00C15D19">
        <w:rPr>
          <w:rFonts w:hint="cs"/>
          <w:rtl/>
        </w:rPr>
        <w:t>, ביישוב סכסוכים ועוד.</w:t>
      </w:r>
      <w:r>
        <w:rPr>
          <w:rFonts w:hint="cs"/>
          <w:rtl/>
        </w:rPr>
        <w:t xml:space="preserve"> </w:t>
      </w:r>
      <w:r w:rsidR="00C15D19">
        <w:rPr>
          <w:rFonts w:hint="cs"/>
          <w:rtl/>
        </w:rPr>
        <w:t>לאחר חמש שנים, הרב מגיע לשיקגו. שם הוא מפרסם את ספר השו"ת 'מקדשי השם'.</w:t>
      </w:r>
    </w:p>
    <w:p w14:paraId="0F4CD47D" w14:textId="7DAC7B79" w:rsidR="00EC5EC8" w:rsidRDefault="00585458" w:rsidP="006A7260">
      <w:pPr>
        <w:rPr>
          <w:rtl/>
        </w:rPr>
      </w:pPr>
      <w:r>
        <w:rPr>
          <w:rFonts w:hint="cs"/>
          <w:rtl/>
        </w:rPr>
        <w:t xml:space="preserve">בשו"ת מסופר על </w:t>
      </w:r>
      <w:r w:rsidR="007B43A6">
        <w:rPr>
          <w:rFonts w:hint="cs"/>
          <w:rtl/>
        </w:rPr>
        <w:t>נערים מבודדים ששמו אותם בבלוק</w:t>
      </w:r>
      <w:r w:rsidR="00C15D19">
        <w:rPr>
          <w:rFonts w:hint="cs"/>
          <w:rtl/>
        </w:rPr>
        <w:t xml:space="preserve"> </w:t>
      </w:r>
      <w:r w:rsidR="007B43A6">
        <w:rPr>
          <w:rFonts w:hint="cs"/>
          <w:rtl/>
        </w:rPr>
        <w:t xml:space="preserve">והם חיכו לגזר דינם. בין הנערים, היה </w:t>
      </w:r>
      <w:r w:rsidR="005E6ADA">
        <w:rPr>
          <w:rFonts w:hint="cs"/>
          <w:rtl/>
        </w:rPr>
        <w:t xml:space="preserve">נער בשם </w:t>
      </w:r>
      <w:r w:rsidR="005E6ADA" w:rsidRPr="00B7535C">
        <w:rPr>
          <w:rFonts w:hint="cs"/>
          <w:b/>
          <w:bCs/>
          <w:rtl/>
        </w:rPr>
        <w:t>משה רוזנברג</w:t>
      </w:r>
      <w:r w:rsidR="005E6ADA">
        <w:rPr>
          <w:rFonts w:hint="cs"/>
          <w:rtl/>
        </w:rPr>
        <w:t xml:space="preserve">, </w:t>
      </w:r>
      <w:r w:rsidR="007B43A6">
        <w:rPr>
          <w:rFonts w:hint="cs"/>
          <w:rtl/>
        </w:rPr>
        <w:t>אחד מתלמידיו</w:t>
      </w:r>
      <w:r w:rsidR="00B7535C">
        <w:rPr>
          <w:rFonts w:hint="cs"/>
          <w:rtl/>
        </w:rPr>
        <w:t xml:space="preserve"> של הרבי</w:t>
      </w:r>
      <w:r w:rsidR="00145BB3">
        <w:rPr>
          <w:rFonts w:hint="cs"/>
          <w:rtl/>
        </w:rPr>
        <w:t xml:space="preserve"> מהונגריה </w:t>
      </w:r>
      <w:r w:rsidR="00B7535C">
        <w:rPr>
          <w:rFonts w:hint="cs"/>
          <w:rtl/>
        </w:rPr>
        <w:t>ש</w:t>
      </w:r>
      <w:r w:rsidR="00145BB3">
        <w:rPr>
          <w:rFonts w:hint="cs"/>
          <w:rtl/>
        </w:rPr>
        <w:t xml:space="preserve">היה </w:t>
      </w:r>
      <w:r w:rsidR="00595D9C">
        <w:rPr>
          <w:rFonts w:hint="cs"/>
          <w:rtl/>
        </w:rPr>
        <w:t>כמעט בן 20, חכם ומופלג בתורה</w:t>
      </w:r>
      <w:r w:rsidR="008D4B1A">
        <w:rPr>
          <w:rFonts w:hint="cs"/>
          <w:rtl/>
        </w:rPr>
        <w:t xml:space="preserve"> שהי</w:t>
      </w:r>
      <w:r w:rsidR="000419F0">
        <w:rPr>
          <w:rFonts w:hint="cs"/>
          <w:rtl/>
        </w:rPr>
        <w:t>ה</w:t>
      </w:r>
      <w:r w:rsidR="008D4B1A">
        <w:rPr>
          <w:rFonts w:hint="cs"/>
          <w:rtl/>
        </w:rPr>
        <w:t xml:space="preserve"> מתרגל עם הצעירים, </w:t>
      </w:r>
      <w:r w:rsidR="00595D9C">
        <w:rPr>
          <w:rFonts w:hint="cs"/>
          <w:rtl/>
        </w:rPr>
        <w:t>אך נמוך מאוד</w:t>
      </w:r>
      <w:r w:rsidR="00145BB3">
        <w:rPr>
          <w:rFonts w:hint="cs"/>
          <w:rtl/>
        </w:rPr>
        <w:t>.</w:t>
      </w:r>
    </w:p>
    <w:p w14:paraId="6C9B4106" w14:textId="05E72657" w:rsidR="00595D9C" w:rsidRDefault="00595D9C" w:rsidP="00595D9C">
      <w:pPr>
        <w:rPr>
          <w:rtl/>
        </w:rPr>
      </w:pPr>
      <w:r>
        <w:rPr>
          <w:rFonts w:hint="cs"/>
          <w:rtl/>
        </w:rPr>
        <w:t xml:space="preserve">ההקצאה במחנות הייתה כי מי שלא מגיע לגובה מסוים, נחרץ דינו והוא נשלח למוות בשריפה עם הצעירים. לרבי ניגש </w:t>
      </w:r>
      <w:r w:rsidRPr="008D4B1A">
        <w:rPr>
          <w:rFonts w:hint="cs"/>
          <w:b/>
          <w:bCs/>
          <w:rtl/>
        </w:rPr>
        <w:t>עקיבא מאן</w:t>
      </w:r>
      <w:r>
        <w:rPr>
          <w:rFonts w:hint="cs"/>
          <w:rtl/>
        </w:rPr>
        <w:t>, בחור בן 15 ובנו של חסי</w:t>
      </w:r>
      <w:r w:rsidR="008D4B1A">
        <w:rPr>
          <w:rFonts w:hint="cs"/>
          <w:rtl/>
        </w:rPr>
        <w:t>ד</w:t>
      </w:r>
      <w:r>
        <w:rPr>
          <w:rFonts w:hint="cs"/>
          <w:rtl/>
        </w:rPr>
        <w:t xml:space="preserve"> מפורסם. עקיבא שואל אות</w:t>
      </w:r>
      <w:r w:rsidR="009F11A2">
        <w:rPr>
          <w:rFonts w:hint="cs"/>
          <w:rtl/>
        </w:rPr>
        <w:t>ו</w:t>
      </w:r>
      <w:r>
        <w:rPr>
          <w:rFonts w:hint="cs"/>
          <w:rtl/>
        </w:rPr>
        <w:t xml:space="preserve"> "רבי, מה יהיה עם משה'לע" ביטוי של חיבה וקרבה. </w:t>
      </w:r>
    </w:p>
    <w:p w14:paraId="3EAD131A" w14:textId="3D174618" w:rsidR="00145BB3" w:rsidRPr="00595D9C" w:rsidRDefault="00595D9C" w:rsidP="006A7260">
      <w:pPr>
        <w:rPr>
          <w:b/>
          <w:bCs/>
          <w:rtl/>
        </w:rPr>
      </w:pPr>
      <w:r w:rsidRPr="00595D9C">
        <w:rPr>
          <w:b/>
          <w:bCs/>
        </w:rPr>
        <w:sym w:font="Wingdings" w:char="F0DF"/>
      </w:r>
      <w:r w:rsidRPr="00595D9C">
        <w:rPr>
          <w:rFonts w:hint="cs"/>
          <w:b/>
          <w:bCs/>
          <w:rtl/>
        </w:rPr>
        <w:t xml:space="preserve"> </w:t>
      </w:r>
      <w:r w:rsidR="00145BB3" w:rsidRPr="00595D9C">
        <w:rPr>
          <w:rFonts w:hint="cs"/>
          <w:b/>
          <w:bCs/>
          <w:rtl/>
        </w:rPr>
        <w:t>בשו"תים מתקופת הגאונים השתמשו בשמות בדויים, אך כאן השם מובא עם המקום והדגשה. אנחנו מבינים שיש בה</w:t>
      </w:r>
      <w:r>
        <w:rPr>
          <w:rFonts w:hint="cs"/>
          <w:b/>
          <w:bCs/>
          <w:rtl/>
        </w:rPr>
        <w:t>ב</w:t>
      </w:r>
      <w:r w:rsidR="00145BB3" w:rsidRPr="00595D9C">
        <w:rPr>
          <w:rFonts w:hint="cs"/>
          <w:b/>
          <w:bCs/>
          <w:rtl/>
        </w:rPr>
        <w:t>את השמות גם סוג של הנצחה.</w:t>
      </w:r>
    </w:p>
    <w:p w14:paraId="3E5623BD" w14:textId="5D9DD008" w:rsidR="00530F3B" w:rsidRDefault="00D20131" w:rsidP="009F11A2">
      <w:pPr>
        <w:rPr>
          <w:rtl/>
        </w:rPr>
      </w:pPr>
      <w:r>
        <w:rPr>
          <w:rFonts w:hint="cs"/>
          <w:rtl/>
        </w:rPr>
        <w:t>הרבי שואל האם יש דרך להציל אותו, ועקיבא עונה לו כי יש לו מספיק כסף כדי להציל את משה. הרבי עונה לו כי אם נציל את משה, הנאצים י</w:t>
      </w:r>
      <w:r w:rsidR="009F11A2">
        <w:rPr>
          <w:rFonts w:hint="cs"/>
          <w:rtl/>
        </w:rPr>
        <w:t>י</w:t>
      </w:r>
      <w:r>
        <w:rPr>
          <w:rFonts w:hint="cs"/>
          <w:rtl/>
        </w:rPr>
        <w:t xml:space="preserve">קחו בחור אחר כי הנאצים </w:t>
      </w:r>
      <w:r w:rsidR="005E7B34">
        <w:rPr>
          <w:rFonts w:hint="cs"/>
          <w:rtl/>
        </w:rPr>
        <w:t>שולחים מספר מסוים כל פעם.</w:t>
      </w:r>
      <w:r w:rsidR="009F11A2">
        <w:rPr>
          <w:rFonts w:hint="cs"/>
          <w:rtl/>
        </w:rPr>
        <w:t xml:space="preserve"> </w:t>
      </w:r>
      <w:r w:rsidR="005E7B34">
        <w:rPr>
          <w:rFonts w:hint="cs"/>
          <w:rtl/>
        </w:rPr>
        <w:t>לעקיבא יש עצה- "העצה שאני אכנס תחתיו, ואני מקבל עליי בשמחה רבה להיות קורבן תמורתו</w:t>
      </w:r>
      <w:r w:rsidR="00530F3B">
        <w:rPr>
          <w:rFonts w:hint="cs"/>
          <w:rtl/>
        </w:rPr>
        <w:t>"</w:t>
      </w:r>
      <w:r w:rsidR="009F11A2">
        <w:rPr>
          <w:rFonts w:hint="cs"/>
          <w:rtl/>
        </w:rPr>
        <w:t xml:space="preserve">. </w:t>
      </w:r>
      <w:r w:rsidR="00530F3B">
        <w:rPr>
          <w:rFonts w:hint="cs"/>
          <w:rtl/>
        </w:rPr>
        <w:t xml:space="preserve">כשהרבי שומע זאת, הוא כועס עליו ואומר שהוא לא </w:t>
      </w:r>
      <w:r w:rsidR="009F11A2">
        <w:rPr>
          <w:rFonts w:hint="cs"/>
          <w:rtl/>
        </w:rPr>
        <w:t>י</w:t>
      </w:r>
      <w:r w:rsidR="00530F3B">
        <w:rPr>
          <w:rFonts w:hint="cs"/>
          <w:rtl/>
        </w:rPr>
        <w:t>יתן לזה אישור כלל ועיקר, שהרי נפסק להלכה "חייך קודמין".</w:t>
      </w:r>
    </w:p>
    <w:p w14:paraId="75E07BEE" w14:textId="60DA1441" w:rsidR="00FA2276" w:rsidRDefault="00530F3B" w:rsidP="00584AC9">
      <w:pPr>
        <w:rPr>
          <w:rtl/>
        </w:rPr>
      </w:pPr>
      <w:r>
        <w:rPr>
          <w:rFonts w:hint="cs"/>
          <w:rtl/>
        </w:rPr>
        <w:t>אחרי כמה רגעים</w:t>
      </w:r>
      <w:r w:rsidR="001E2D43">
        <w:rPr>
          <w:rFonts w:hint="cs"/>
          <w:rtl/>
        </w:rPr>
        <w:t xml:space="preserve">, עקיבא חוזר לרב ואומר לו שהוא לא מוצא מנוח בכך שמשה יישלח למשרפות והוא יחיה. </w:t>
      </w:r>
      <w:r w:rsidR="00FA2276">
        <w:rPr>
          <w:rFonts w:hint="cs"/>
          <w:rtl/>
        </w:rPr>
        <w:t>עקיבא רק מבקש ממנו דבר אחד, שהוא לא ייחשב כמי שמאבד עצמו לדעת שאין לו חלק לעולם הבא.</w:t>
      </w:r>
      <w:r w:rsidR="00584AC9">
        <w:rPr>
          <w:rFonts w:hint="cs"/>
          <w:rtl/>
        </w:rPr>
        <w:t xml:space="preserve"> </w:t>
      </w:r>
      <w:r w:rsidR="00FA2276">
        <w:rPr>
          <w:rFonts w:hint="cs"/>
          <w:rtl/>
        </w:rPr>
        <w:t xml:space="preserve">גם כאן הרבי גער בו ואמר לו שהוא לא יכול להבטיח לו את הדבר הזו </w:t>
      </w:r>
      <w:r w:rsidR="00685432">
        <w:rPr>
          <w:rFonts w:hint="cs"/>
          <w:rtl/>
        </w:rPr>
        <w:t>כיוון שספק גדול אם הוא רשאי לעשות זאת "ומה נפקא מינא בשמיים אם הוא נהרג או אתה תיהרג"</w:t>
      </w:r>
      <w:r w:rsidR="00584AC9">
        <w:rPr>
          <w:rFonts w:hint="cs"/>
          <w:rtl/>
        </w:rPr>
        <w:t>.</w:t>
      </w:r>
    </w:p>
    <w:p w14:paraId="09480FD7" w14:textId="44208B28" w:rsidR="00685432" w:rsidRDefault="00685432" w:rsidP="006A7260">
      <w:pPr>
        <w:rPr>
          <w:rtl/>
        </w:rPr>
      </w:pPr>
      <w:r>
        <w:rPr>
          <w:rFonts w:hint="cs"/>
          <w:rtl/>
        </w:rPr>
        <w:t xml:space="preserve">עקיבא עונה שוודאי יש נפקא מינא, כיוון שמשה הוא </w:t>
      </w:r>
      <w:r w:rsidR="00DA3F3D">
        <w:rPr>
          <w:rFonts w:hint="cs"/>
          <w:rtl/>
        </w:rPr>
        <w:t xml:space="preserve">חכם גדול ומתמיד בלימודו והעולם יכול עוד להפיק </w:t>
      </w:r>
      <w:r w:rsidR="00584AC9">
        <w:rPr>
          <w:rFonts w:hint="cs"/>
          <w:rtl/>
        </w:rPr>
        <w:t xml:space="preserve">ממנו </w:t>
      </w:r>
      <w:r w:rsidR="00DA3F3D">
        <w:rPr>
          <w:rFonts w:hint="cs"/>
          <w:rtl/>
        </w:rPr>
        <w:t>תועלת, ויש פער בינו לבין עקיבא</w:t>
      </w:r>
      <w:r w:rsidR="00915539">
        <w:rPr>
          <w:rFonts w:hint="cs"/>
          <w:rtl/>
        </w:rPr>
        <w:t>. יתרה מזאת, כל משפחתו של עקיבא נספתה בשואה והוא מרגיש כי חייו אינם שווים פרוטה</w:t>
      </w:r>
      <w:r w:rsidR="00D15CB3">
        <w:rPr>
          <w:rFonts w:hint="cs"/>
          <w:rtl/>
        </w:rPr>
        <w:t>. אבל אם הוא יכול ע"י ח</w:t>
      </w:r>
      <w:r w:rsidR="00584AC9">
        <w:rPr>
          <w:rFonts w:hint="cs"/>
          <w:rtl/>
        </w:rPr>
        <w:t>י</w:t>
      </w:r>
      <w:r w:rsidR="00D15CB3">
        <w:rPr>
          <w:rFonts w:hint="cs"/>
          <w:rtl/>
        </w:rPr>
        <w:t>ים אלו להציל את חייו של משה ששווים עשרות מונים מחייו שלו, הוא ישמח ויזדרז לה</w:t>
      </w:r>
      <w:r w:rsidR="00584AC9">
        <w:rPr>
          <w:rFonts w:hint="cs"/>
          <w:rtl/>
        </w:rPr>
        <w:t>י</w:t>
      </w:r>
      <w:r w:rsidR="00D15CB3">
        <w:rPr>
          <w:rFonts w:hint="cs"/>
          <w:rtl/>
        </w:rPr>
        <w:t>שלח למוות במקומו.</w:t>
      </w:r>
    </w:p>
    <w:p w14:paraId="4D75990B" w14:textId="66435F9B" w:rsidR="005C6821" w:rsidRDefault="005C6821" w:rsidP="00584AC9">
      <w:pPr>
        <w:rPr>
          <w:rtl/>
        </w:rPr>
      </w:pPr>
      <w:r>
        <w:rPr>
          <w:rFonts w:hint="cs"/>
          <w:rtl/>
        </w:rPr>
        <w:t>גם לאחר דברים אלו, הרבי לא הסכים להתיר לו את הדבר הזה. ואחרי המון הפצרות ותחנונים עקיבא הלך ממנו במפח נפש.</w:t>
      </w:r>
      <w:r w:rsidR="00584AC9">
        <w:rPr>
          <w:rFonts w:hint="cs"/>
          <w:rtl/>
        </w:rPr>
        <w:t xml:space="preserve"> </w:t>
      </w:r>
      <w:r w:rsidR="00FB7EA8">
        <w:rPr>
          <w:rFonts w:hint="cs"/>
          <w:rtl/>
        </w:rPr>
        <w:t>ה</w:t>
      </w:r>
      <w:r>
        <w:rPr>
          <w:rFonts w:hint="cs"/>
          <w:rtl/>
        </w:rPr>
        <w:t xml:space="preserve">רבי מסיים </w:t>
      </w:r>
      <w:r w:rsidR="00A839D1">
        <w:rPr>
          <w:rFonts w:hint="cs"/>
          <w:rtl/>
        </w:rPr>
        <w:t>ומדבר בשבחו של עקיבא שרצה למסור את נפשו</w:t>
      </w:r>
      <w:r w:rsidR="00AB49A4">
        <w:rPr>
          <w:rFonts w:hint="cs"/>
          <w:rtl/>
        </w:rPr>
        <w:t>.</w:t>
      </w:r>
    </w:p>
    <w:p w14:paraId="48DDB8E5" w14:textId="3E9B8D5E" w:rsidR="00DE66DA" w:rsidRDefault="00A910A1" w:rsidP="0094700D">
      <w:pPr>
        <w:rPr>
          <w:rtl/>
        </w:rPr>
      </w:pPr>
      <w:r>
        <w:rPr>
          <w:rFonts w:hint="cs"/>
          <w:rtl/>
        </w:rPr>
        <w:t>התשובה הזו הודפ</w:t>
      </w:r>
      <w:r w:rsidR="00584AC9">
        <w:rPr>
          <w:rFonts w:hint="cs"/>
          <w:rtl/>
        </w:rPr>
        <w:t>ס</w:t>
      </w:r>
      <w:r>
        <w:rPr>
          <w:rFonts w:hint="cs"/>
          <w:rtl/>
        </w:rPr>
        <w:t xml:space="preserve">ה לראשונה ב1965, בשיקגו. רב מייזליש נפטר ב1974. 4 שנים לאחר מכן, ב1978, ניצול שואה אחר, </w:t>
      </w:r>
      <w:r w:rsidRPr="00584AC9">
        <w:rPr>
          <w:rFonts w:hint="cs"/>
          <w:b/>
          <w:bCs/>
          <w:rtl/>
        </w:rPr>
        <w:t>הרב מנשה קליין</w:t>
      </w:r>
      <w:r>
        <w:rPr>
          <w:rFonts w:hint="cs"/>
          <w:rtl/>
        </w:rPr>
        <w:t>, בספר השו"ת שלו כותב לבן של הרב מייזליש</w:t>
      </w:r>
      <w:r w:rsidR="00DE66DA">
        <w:rPr>
          <w:rFonts w:hint="cs"/>
          <w:rtl/>
        </w:rPr>
        <w:t xml:space="preserve"> כי אביו טעה בפסק ההלכה.</w:t>
      </w:r>
      <w:r w:rsidR="0094700D">
        <w:rPr>
          <w:rFonts w:hint="cs"/>
          <w:rtl/>
        </w:rPr>
        <w:t xml:space="preserve"> לדעתו, </w:t>
      </w:r>
      <w:r w:rsidR="00DE66DA">
        <w:rPr>
          <w:rFonts w:hint="cs"/>
          <w:rtl/>
        </w:rPr>
        <w:t xml:space="preserve">היה עליו לפסוק כי עקיבא יכול למות במקום משה, כיוון שיש בהלכה </w:t>
      </w:r>
      <w:r w:rsidR="00DE66DA" w:rsidRPr="0094700D">
        <w:rPr>
          <w:rFonts w:hint="cs"/>
          <w:u w:val="single"/>
          <w:rtl/>
        </w:rPr>
        <w:t>דיני קדימות</w:t>
      </w:r>
      <w:r w:rsidR="00DE66DA">
        <w:rPr>
          <w:rFonts w:hint="cs"/>
          <w:rtl/>
        </w:rPr>
        <w:t>. אם באמת העובדות הן כפי שמתואר ומשה היה חכם מופלג לעומת עקיבא, לפי ההלכה צריך היה להציל את משה.</w:t>
      </w:r>
    </w:p>
    <w:p w14:paraId="5D57200C" w14:textId="281CAE0E" w:rsidR="00743885" w:rsidRDefault="00743885" w:rsidP="006A7260">
      <w:pPr>
        <w:rPr>
          <w:rtl/>
        </w:rPr>
      </w:pPr>
      <w:r>
        <w:rPr>
          <w:rFonts w:hint="cs"/>
          <w:rtl/>
        </w:rPr>
        <w:t xml:space="preserve">הרב מנשה קליין פותח את תשובתו ואומר "לא אוכל להתעלם". אז למה ר' קליין חיכה </w:t>
      </w:r>
      <w:r w:rsidR="00423F70">
        <w:rPr>
          <w:rFonts w:hint="cs"/>
          <w:rtl/>
        </w:rPr>
        <w:t>13 שנה לאחר הדפסת התשובה, ו4 שנים אחר פטירתו כדי להתדיין עם ר' מייזליש</w:t>
      </w:r>
      <w:r w:rsidR="0094700D">
        <w:rPr>
          <w:rFonts w:hint="cs"/>
          <w:rtl/>
        </w:rPr>
        <w:t>?</w:t>
      </w:r>
      <w:r w:rsidR="00423F70">
        <w:rPr>
          <w:rFonts w:hint="cs"/>
          <w:rtl/>
        </w:rPr>
        <w:t xml:space="preserve"> כנראה שהרב מנשה</w:t>
      </w:r>
      <w:r w:rsidR="006B1101">
        <w:rPr>
          <w:rFonts w:hint="cs"/>
          <w:rtl/>
        </w:rPr>
        <w:t xml:space="preserve"> קליין הבין כי למרות רצונו להתפלמס עם הרב מייזליש, יש לסיפור הזה חשיבות רבה עבור הרב מייזליש. </w:t>
      </w:r>
    </w:p>
    <w:p w14:paraId="43F0F524" w14:textId="6D010F76" w:rsidR="00285E58" w:rsidRDefault="00872938" w:rsidP="005F1C9B">
      <w:pPr>
        <w:rPr>
          <w:rtl/>
        </w:rPr>
      </w:pPr>
      <w:r>
        <w:rPr>
          <w:rFonts w:hint="cs"/>
          <w:rtl/>
        </w:rPr>
        <w:t>זה לא רק הרצון לא לפגוע ברגשותיו של הרב מייזליש, כי שניהם ניצולי שואה. אלא כיוון שיש למסמך הזה חשיבות גדולה יותר מהיותה תשובה הלכתית</w:t>
      </w:r>
      <w:r w:rsidR="00B43681">
        <w:rPr>
          <w:rFonts w:hint="cs"/>
          <w:rtl/>
        </w:rPr>
        <w:t xml:space="preserve">- התשובה של הרב מייזליש היא מעין </w:t>
      </w:r>
      <w:r w:rsidR="00B43681" w:rsidRPr="005F1C9B">
        <w:rPr>
          <w:rFonts w:hint="cs"/>
          <w:u w:val="single"/>
          <w:rtl/>
        </w:rPr>
        <w:t>אנדרטה להנצחת</w:t>
      </w:r>
      <w:r w:rsidR="00B43681">
        <w:rPr>
          <w:rFonts w:hint="cs"/>
          <w:rtl/>
        </w:rPr>
        <w:t xml:space="preserve"> עקיבא ומשה בעיקר. הסיפור מסופר בשפה אישית, ולא בניתוח משפטי קר. </w:t>
      </w:r>
      <w:r w:rsidR="00285E58">
        <w:rPr>
          <w:rFonts w:hint="cs"/>
          <w:rtl/>
        </w:rPr>
        <w:t>הרב מייזליש לוקח אותנו את כל התהליך.</w:t>
      </w:r>
      <w:r w:rsidR="005F1C9B">
        <w:rPr>
          <w:rFonts w:hint="cs"/>
          <w:rtl/>
        </w:rPr>
        <w:t xml:space="preserve"> </w:t>
      </w:r>
      <w:r w:rsidR="00285E58">
        <w:rPr>
          <w:rFonts w:hint="cs"/>
          <w:rtl/>
        </w:rPr>
        <w:t xml:space="preserve">בנוסף, התשובה היא גם </w:t>
      </w:r>
      <w:r w:rsidR="00285E58" w:rsidRPr="005F1C9B">
        <w:rPr>
          <w:rFonts w:hint="cs"/>
          <w:u w:val="single"/>
          <w:rtl/>
        </w:rPr>
        <w:t>תיעוד של מה שקרה</w:t>
      </w:r>
      <w:r w:rsidR="00285E58">
        <w:rPr>
          <w:rFonts w:hint="cs"/>
          <w:rtl/>
        </w:rPr>
        <w:t>. הרב קליין הבין את זה. עם אנדרטה לא מתווכחים, עם הלכה כן. ולכן, לאחר שהרב מייזליש הלך לבית עולמו, הוא כותב כי לדעתו צריך היה לפסוק אחרת.</w:t>
      </w:r>
    </w:p>
    <w:p w14:paraId="74BD04A2" w14:textId="4C5880BD" w:rsidR="001A5ADC" w:rsidRDefault="001A5ADC" w:rsidP="006A7260">
      <w:pPr>
        <w:rPr>
          <w:rtl/>
        </w:rPr>
      </w:pPr>
      <w:r>
        <w:rPr>
          <w:rFonts w:hint="cs"/>
          <w:rtl/>
        </w:rPr>
        <w:t>התיעוד הוא לא רק עבור הדורו</w:t>
      </w:r>
      <w:r w:rsidR="005F1C9B">
        <w:rPr>
          <w:rFonts w:hint="cs"/>
          <w:rtl/>
        </w:rPr>
        <w:t>ת</w:t>
      </w:r>
      <w:r>
        <w:rPr>
          <w:rFonts w:hint="cs"/>
          <w:rtl/>
        </w:rPr>
        <w:t xml:space="preserve"> הבאים, אלא גם עבור הכותב עצמו. כשקראנו את התשובה של הרב מייזליש </w:t>
      </w:r>
      <w:r w:rsidR="005F1C9B">
        <w:rPr>
          <w:rFonts w:hint="cs"/>
          <w:rtl/>
        </w:rPr>
        <w:t>הזדהינ</w:t>
      </w:r>
      <w:r w:rsidR="005F1C9B">
        <w:rPr>
          <w:rFonts w:hint="eastAsia"/>
          <w:rtl/>
        </w:rPr>
        <w:t>ו</w:t>
      </w:r>
      <w:r w:rsidR="00D75845">
        <w:rPr>
          <w:rFonts w:hint="cs"/>
          <w:rtl/>
        </w:rPr>
        <w:t xml:space="preserve"> איתו והרגשנו את הכאב שלו. הרב מתמודד עם מה שעבר ועם האובדן דרך הכתיבה. ולכן, הרב קליין ממתין מספר שנים לפני שהוא נותן את ד</w:t>
      </w:r>
      <w:r w:rsidR="007F61A1">
        <w:rPr>
          <w:rFonts w:hint="cs"/>
          <w:rtl/>
        </w:rPr>
        <w:t>ע</w:t>
      </w:r>
      <w:r w:rsidR="00D75845">
        <w:rPr>
          <w:rFonts w:hint="cs"/>
          <w:rtl/>
        </w:rPr>
        <w:t>תו החולקת.</w:t>
      </w:r>
    </w:p>
    <w:p w14:paraId="406A9F9F" w14:textId="5CE2848B" w:rsidR="00F700B9" w:rsidRDefault="001B6296" w:rsidP="001349D9">
      <w:pPr>
        <w:rPr>
          <w:rtl/>
        </w:rPr>
      </w:pPr>
      <w:r w:rsidRPr="001349D9">
        <w:rPr>
          <w:rFonts w:ascii="Cambria Math" w:eastAsia="STXinwei" w:hAnsi="Cambria Math" w:cs="Cambria Math" w:hint="cs"/>
          <w:b/>
          <w:bCs/>
          <w:rtl/>
        </w:rPr>
        <w:t>②</w:t>
      </w:r>
      <w:r w:rsidR="001349D9" w:rsidRPr="001349D9">
        <w:rPr>
          <w:rFonts w:hint="cs"/>
          <w:b/>
          <w:bCs/>
          <w:rtl/>
        </w:rPr>
        <w:t xml:space="preserve"> סיפור</w:t>
      </w:r>
      <w:r w:rsidR="006B7BEA" w:rsidRPr="001349D9">
        <w:rPr>
          <w:rFonts w:hint="cs"/>
          <w:b/>
          <w:bCs/>
          <w:rtl/>
        </w:rPr>
        <w:t xml:space="preserve"> נוסף של הרב מייזליש</w:t>
      </w:r>
      <w:r w:rsidR="001349D9" w:rsidRPr="001349D9">
        <w:rPr>
          <w:rFonts w:hint="cs"/>
          <w:b/>
          <w:bCs/>
          <w:rtl/>
        </w:rPr>
        <w:t xml:space="preserve"> </w:t>
      </w:r>
      <w:r w:rsidR="001349D9">
        <w:rPr>
          <w:rFonts w:hint="cs"/>
          <w:rtl/>
        </w:rPr>
        <w:t xml:space="preserve">- </w:t>
      </w:r>
      <w:r w:rsidR="006B7BEA">
        <w:rPr>
          <w:rFonts w:hint="cs"/>
          <w:rtl/>
        </w:rPr>
        <w:t xml:space="preserve">הרבי מספר כי הוא הצליח להכניס שופר לתוך המחנה, ובר"ה </w:t>
      </w:r>
      <w:r w:rsidR="00282E60">
        <w:rPr>
          <w:rFonts w:hint="cs"/>
          <w:rtl/>
        </w:rPr>
        <w:t>הוא הצליח לתקוע 20 פעמים את ה100 קולות שצריך תוך סכנת נפשות אמיתית.</w:t>
      </w:r>
      <w:r w:rsidR="001349D9">
        <w:rPr>
          <w:rFonts w:hint="cs"/>
          <w:rtl/>
        </w:rPr>
        <w:t xml:space="preserve"> במהלך החג, </w:t>
      </w:r>
      <w:r w:rsidR="0075452B">
        <w:rPr>
          <w:rFonts w:hint="cs"/>
          <w:rtl/>
        </w:rPr>
        <w:t xml:space="preserve">כאשר </w:t>
      </w:r>
      <w:r w:rsidR="00715FD1">
        <w:rPr>
          <w:rFonts w:hint="cs"/>
          <w:rtl/>
        </w:rPr>
        <w:t>הנערים שבבלוק הממתין לשריפה שמעו כי יש לרב שופר, הם התחילו לבכות ולצעוק בבקשה שהוא ייכנס גם אליהם ויתקע בפניהם בשופר כדי שהם יצליחו לקיים את מצוות שמיעת שופר ברגעיהם האחרים, לפני שהם נשלחים לשריפה</w:t>
      </w:r>
      <w:r w:rsidR="00D46FC5">
        <w:rPr>
          <w:rFonts w:hint="cs"/>
          <w:rtl/>
        </w:rPr>
        <w:t>. זוהי גם עדות להלכה מתקופת השואה.</w:t>
      </w:r>
    </w:p>
    <w:p w14:paraId="2B1B0250" w14:textId="27FB0033" w:rsidR="00C31CC5" w:rsidRDefault="00C31CC5" w:rsidP="006A7260">
      <w:pPr>
        <w:rPr>
          <w:rtl/>
        </w:rPr>
      </w:pPr>
      <w:r>
        <w:rPr>
          <w:rFonts w:hint="cs"/>
          <w:rtl/>
        </w:rPr>
        <w:t xml:space="preserve">הרב מספר כי הוא לא ידע מה לשעות כיוון שהעניין כרוך בסכנה גדולה </w:t>
      </w:r>
      <w:r w:rsidR="00A5077F">
        <w:rPr>
          <w:rFonts w:hint="cs"/>
          <w:rtl/>
        </w:rPr>
        <w:t>משום שכבר הגיע הערב, והנאצים היו צריכים להגיע</w:t>
      </w:r>
      <w:r w:rsidR="0075452B">
        <w:rPr>
          <w:rFonts w:hint="cs"/>
          <w:rtl/>
        </w:rPr>
        <w:t xml:space="preserve"> בכל רגע,</w:t>
      </w:r>
      <w:r w:rsidR="00A5077F">
        <w:rPr>
          <w:rFonts w:hint="cs"/>
          <w:rtl/>
        </w:rPr>
        <w:t xml:space="preserve"> ולקחת את הנערים למשרפה ואם רבי מייזליש יהיה איתם הם לא יניחו לו ללכת וי</w:t>
      </w:r>
      <w:r w:rsidR="00DC50B6">
        <w:rPr>
          <w:rFonts w:hint="cs"/>
          <w:rtl/>
        </w:rPr>
        <w:t>י</w:t>
      </w:r>
      <w:r w:rsidR="00A5077F">
        <w:rPr>
          <w:rFonts w:hint="cs"/>
          <w:rtl/>
        </w:rPr>
        <w:t>קחו אותו גם למשרפות.</w:t>
      </w:r>
    </w:p>
    <w:p w14:paraId="11F47126" w14:textId="0AEAECBD" w:rsidR="00282E60" w:rsidRPr="00DC50B6" w:rsidRDefault="00A5077F" w:rsidP="00DC50B6">
      <w:pPr>
        <w:rPr>
          <w:u w:val="single"/>
          <w:rtl/>
        </w:rPr>
      </w:pPr>
      <w:r w:rsidRPr="00DC50B6">
        <w:rPr>
          <w:rFonts w:hint="cs"/>
          <w:u w:val="single"/>
          <w:rtl/>
        </w:rPr>
        <w:t xml:space="preserve">רבי מייזליש התלבט האם הוא יכול לשים עצמו בסכנה, או ספק סכנה, כדי </w:t>
      </w:r>
      <w:r w:rsidR="007D6006" w:rsidRPr="00DC50B6">
        <w:rPr>
          <w:rFonts w:hint="cs"/>
          <w:u w:val="single"/>
          <w:rtl/>
        </w:rPr>
        <w:t>לזכות את הנערים במצווה זו ברגעיהם האחרונים.</w:t>
      </w:r>
      <w:r w:rsidR="00DC50B6">
        <w:rPr>
          <w:rFonts w:hint="cs"/>
          <w:rtl/>
        </w:rPr>
        <w:t xml:space="preserve"> </w:t>
      </w:r>
      <w:r w:rsidR="007D6006">
        <w:rPr>
          <w:rFonts w:hint="cs"/>
          <w:rtl/>
        </w:rPr>
        <w:t>"ועמדתי משתומם כי לא היה לי אף עם מי להתייעץ". אנחנו שומעים כאן על הבדידות של הפוסק במצבי קיצון</w:t>
      </w:r>
      <w:r w:rsidR="008338C1">
        <w:rPr>
          <w:rFonts w:hint="cs"/>
          <w:rtl/>
        </w:rPr>
        <w:t>, מעבר לזה שאין לו עם מי להתייעץ הוא צריך לקחת את ההחלטה בין רגע.</w:t>
      </w:r>
    </w:p>
    <w:p w14:paraId="28DC77F6" w14:textId="35974C4A" w:rsidR="00932156" w:rsidRDefault="00940126" w:rsidP="00C1589F">
      <w:pPr>
        <w:rPr>
          <w:rtl/>
        </w:rPr>
      </w:pPr>
      <w:r>
        <w:rPr>
          <w:rFonts w:hint="cs"/>
          <w:rtl/>
        </w:rPr>
        <w:t xml:space="preserve">בנו של הרב מייזליש, היה לידו באותם רגעים והתחנן בפניו שלא </w:t>
      </w:r>
      <w:r w:rsidR="003054D8">
        <w:rPr>
          <w:rFonts w:hint="cs"/>
          <w:rtl/>
        </w:rPr>
        <w:t xml:space="preserve">ילך לתקוע כיוון ש"ברור הזיקא", </w:t>
      </w:r>
      <w:r w:rsidR="00DC50B6">
        <w:rPr>
          <w:rFonts w:hint="cs"/>
          <w:rtl/>
        </w:rPr>
        <w:t>ה</w:t>
      </w:r>
      <w:r w:rsidR="003054D8">
        <w:rPr>
          <w:rFonts w:hint="cs"/>
          <w:rtl/>
        </w:rPr>
        <w:t xml:space="preserve">נזק ברור ואז הבן יישאר בודד וגלמוד. הבן אומר לו </w:t>
      </w:r>
      <w:r w:rsidR="00932156">
        <w:rPr>
          <w:rFonts w:hint="cs"/>
          <w:rtl/>
        </w:rPr>
        <w:t>כי הוא תקע היום מספיק פעמים וסיכן את נפשו.</w:t>
      </w:r>
      <w:r w:rsidR="00C1589F">
        <w:rPr>
          <w:rFonts w:hint="cs"/>
          <w:rtl/>
        </w:rPr>
        <w:t xml:space="preserve"> </w:t>
      </w:r>
      <w:r w:rsidR="00932156">
        <w:rPr>
          <w:rFonts w:hint="cs"/>
          <w:rtl/>
        </w:rPr>
        <w:t>הרב מייזליש אומר כי "כאשר הבטתי על בני יחי' נתעורר בי רח</w:t>
      </w:r>
      <w:r w:rsidR="00E25629">
        <w:rPr>
          <w:rFonts w:hint="cs"/>
          <w:rtl/>
        </w:rPr>
        <w:t>מ</w:t>
      </w:r>
      <w:r w:rsidR="00932156">
        <w:rPr>
          <w:rFonts w:hint="cs"/>
          <w:rtl/>
        </w:rPr>
        <w:t>נות עליו וראיתי שמאוד צדקו דבריו", אבל לעומת זאת הצעקות של הנ</w:t>
      </w:r>
      <w:r w:rsidR="00E25629">
        <w:rPr>
          <w:rFonts w:hint="cs"/>
          <w:rtl/>
        </w:rPr>
        <w:t>ער</w:t>
      </w:r>
      <w:r w:rsidR="00932156">
        <w:rPr>
          <w:rFonts w:hint="cs"/>
          <w:rtl/>
        </w:rPr>
        <w:t xml:space="preserve">ים לא נתנו מנוח לרב מייזליש, </w:t>
      </w:r>
      <w:r w:rsidR="00E25629">
        <w:rPr>
          <w:rFonts w:hint="cs"/>
          <w:rtl/>
        </w:rPr>
        <w:t>אנשים שהיו ליד הרב מייזליש עודד אותן ללכת ואמרו לו כי שלוחי מצווה אינם ניזוקים</w:t>
      </w:r>
      <w:r w:rsidR="00573636">
        <w:rPr>
          <w:rFonts w:hint="cs"/>
          <w:rtl/>
        </w:rPr>
        <w:t xml:space="preserve">. </w:t>
      </w:r>
    </w:p>
    <w:p w14:paraId="0A78870C" w14:textId="40473F1F" w:rsidR="00573636" w:rsidRDefault="00573636" w:rsidP="007D6006">
      <w:pPr>
        <w:rPr>
          <w:rtl/>
        </w:rPr>
      </w:pPr>
      <w:r w:rsidRPr="00C1589F">
        <w:rPr>
          <w:rFonts w:hint="cs"/>
          <w:u w:val="single"/>
          <w:rtl/>
        </w:rPr>
        <w:t>הרב מייזליש לא מציג רק את הפן ההלכתי, אלא מוסיף גם את הפן האישי שהשפיע על החלטתו</w:t>
      </w:r>
      <w:r>
        <w:rPr>
          <w:rFonts w:hint="cs"/>
          <w:rtl/>
        </w:rPr>
        <w:t>. לבסוף, הרב החליט כי הוא לא ישיב את פניהם של הנערים ריקם, למרות תחנוני הבן. הוא החליט להיכנס ולתקוע בשופר</w:t>
      </w:r>
      <w:r w:rsidR="00954E6F">
        <w:rPr>
          <w:rFonts w:hint="cs"/>
          <w:rtl/>
        </w:rPr>
        <w:t>. הקאפו לא הסכימו לרבי מייזליש להיכנס לביתן והוא נכנס איתם לדין ודברים עד שהוא חשש שעוד מעט שעת הכושר תעבור. לבסוף, היהודים בסביבה שיחדו את הקאפו, ו</w:t>
      </w:r>
      <w:r w:rsidR="00184D4A">
        <w:rPr>
          <w:rFonts w:hint="cs"/>
          <w:rtl/>
        </w:rPr>
        <w:t xml:space="preserve">אלו </w:t>
      </w:r>
      <w:r w:rsidR="002B01E8">
        <w:rPr>
          <w:rFonts w:hint="cs"/>
          <w:rtl/>
        </w:rPr>
        <w:t xml:space="preserve">נענו לבקשת הרב, אך הזהירו אותו ואמרו שאם הוא ישמע את צלצול קול הפעמון שמבשר כי האס.אס הגיעו למחנה, גורלו נחרץ יחד עם </w:t>
      </w:r>
      <w:r w:rsidR="00184D4A">
        <w:rPr>
          <w:rFonts w:hint="cs"/>
          <w:rtl/>
        </w:rPr>
        <w:t>ג</w:t>
      </w:r>
      <w:r w:rsidR="002B01E8">
        <w:rPr>
          <w:rFonts w:hint="cs"/>
          <w:rtl/>
        </w:rPr>
        <w:t xml:space="preserve">ורל הנערים שבבלוק כי לא יניחו לא לצאת משם בשום אופן. </w:t>
      </w:r>
    </w:p>
    <w:p w14:paraId="3B65B2B3" w14:textId="24980090" w:rsidR="0070459F" w:rsidRDefault="0070459F" w:rsidP="007D6006">
      <w:pPr>
        <w:rPr>
          <w:rtl/>
        </w:rPr>
      </w:pPr>
      <w:r>
        <w:rPr>
          <w:rFonts w:hint="cs"/>
          <w:rtl/>
        </w:rPr>
        <w:t>הרב קיבל עליו את הכל ונכנס לביתן</w:t>
      </w:r>
      <w:r w:rsidR="00E85EA6">
        <w:rPr>
          <w:rFonts w:hint="cs"/>
          <w:rtl/>
        </w:rPr>
        <w:t>. לפני שהוא נכנס הוא מבקש מהבן שלו להשגיח על הסביבה וברגע שהוא יראה אנשי אס.אס מתקרבים, שירוץ להודיע לו והוא יעזוב את הבלוק גם אם הוא יהיה באמצע התקיעות.</w:t>
      </w:r>
    </w:p>
    <w:p w14:paraId="74A3F28C" w14:textId="3552B598" w:rsidR="00E85EA6" w:rsidRDefault="00667FC6" w:rsidP="002A122A">
      <w:pPr>
        <w:rPr>
          <w:rtl/>
        </w:rPr>
      </w:pPr>
      <w:r>
        <w:rPr>
          <w:rFonts w:hint="cs"/>
          <w:rtl/>
        </w:rPr>
        <w:t>בדיעבד, רבי מייזליש כותב ומודה כי "ההחלה הנ"ל לא היה מתאים עם ההלכה"</w:t>
      </w:r>
      <w:r w:rsidR="002A122A">
        <w:rPr>
          <w:rFonts w:hint="cs"/>
          <w:rtl/>
        </w:rPr>
        <w:t xml:space="preserve">, </w:t>
      </w:r>
      <w:r w:rsidR="0011344E">
        <w:rPr>
          <w:rFonts w:hint="cs"/>
          <w:rtl/>
        </w:rPr>
        <w:t xml:space="preserve">אין לתשובה תוקף הלכתי. </w:t>
      </w:r>
      <w:r w:rsidR="002A122A">
        <w:rPr>
          <w:rFonts w:hint="cs"/>
          <w:rtl/>
        </w:rPr>
        <w:t>אדם לא יכול להכניס עצמו אפילו לספק סכנה מכוח מצוות תקיעת שופר</w:t>
      </w:r>
      <w:r>
        <w:rPr>
          <w:rFonts w:hint="cs"/>
          <w:rtl/>
        </w:rPr>
        <w:t xml:space="preserve">. אם כן, למה </w:t>
      </w:r>
      <w:r w:rsidR="004420FA">
        <w:rPr>
          <w:rFonts w:hint="cs"/>
          <w:rtl/>
        </w:rPr>
        <w:t xml:space="preserve">הרבי </w:t>
      </w:r>
      <w:r w:rsidR="002A122A">
        <w:rPr>
          <w:rFonts w:hint="cs"/>
          <w:rtl/>
        </w:rPr>
        <w:t>החליט את ההחלטה שלקח</w:t>
      </w:r>
      <w:r>
        <w:rPr>
          <w:rFonts w:hint="cs"/>
          <w:rtl/>
        </w:rPr>
        <w:t>?</w:t>
      </w:r>
      <w:r w:rsidR="002A122A">
        <w:rPr>
          <w:rFonts w:hint="cs"/>
          <w:rtl/>
        </w:rPr>
        <w:t xml:space="preserve"> כיוון שמייזליש תפס את עצמו כמת, שהרי בכל יום ויום נהרגו אלפים מבני ישראל, אם במוות מעבודה קשה, ואם ברצ</w:t>
      </w:r>
      <w:r w:rsidR="00CD7E8C">
        <w:rPr>
          <w:rFonts w:hint="cs"/>
          <w:rtl/>
        </w:rPr>
        <w:t>ח ע"י הנאצים. ימיהם של יושבי המחנות לא היו וודאיים, הוא כאילו מת, ולכן הרבי העדיף להרוויח עוד מצווה.</w:t>
      </w:r>
      <w:r>
        <w:rPr>
          <w:rFonts w:hint="cs"/>
          <w:rtl/>
        </w:rPr>
        <w:t xml:space="preserve"> </w:t>
      </w:r>
      <w:r w:rsidR="00CD7E8C">
        <w:rPr>
          <w:rFonts w:hint="cs"/>
          <w:rtl/>
        </w:rPr>
        <w:t xml:space="preserve">למרות </w:t>
      </w:r>
      <w:r w:rsidR="004420FA">
        <w:rPr>
          <w:rFonts w:hint="cs"/>
          <w:rtl/>
        </w:rPr>
        <w:t xml:space="preserve">של"סברא זו אין לו שום מקור בהלכה". </w:t>
      </w:r>
    </w:p>
    <w:p w14:paraId="695A68FF" w14:textId="77777777" w:rsidR="00A11517" w:rsidRDefault="004D58C4" w:rsidP="004D58C4">
      <w:pPr>
        <w:rPr>
          <w:rtl/>
        </w:rPr>
      </w:pPr>
      <w:r w:rsidRPr="00A11517">
        <w:rPr>
          <w:rStyle w:val="aa"/>
          <w:rFonts w:hint="cs"/>
          <w:rtl/>
        </w:rPr>
        <w:t>תקדים משפטי</w:t>
      </w:r>
      <w:r>
        <w:rPr>
          <w:rFonts w:hint="cs"/>
          <w:rtl/>
        </w:rPr>
        <w:t>- במשפט העברי, אין תקדים מחייב, אלא תקדים מנחה. השאלה היא האם אפשר להשתמש בשו"תים ממצבי קיצון אלו כתקדימים במצבי קיצון אחרים</w:t>
      </w:r>
      <w:r w:rsidR="003A294B">
        <w:rPr>
          <w:rFonts w:hint="cs"/>
          <w:rtl/>
        </w:rPr>
        <w:t xml:space="preserve">? </w:t>
      </w:r>
    </w:p>
    <w:p w14:paraId="3531BE7D" w14:textId="379698BB" w:rsidR="002F4615" w:rsidRDefault="003A294B" w:rsidP="00E61CAE">
      <w:pPr>
        <w:rPr>
          <w:rtl/>
        </w:rPr>
      </w:pPr>
      <w:r>
        <w:rPr>
          <w:rFonts w:hint="cs"/>
          <w:rtl/>
        </w:rPr>
        <w:t xml:space="preserve">ר' שמעון אפרתי בספרו </w:t>
      </w:r>
      <w:r w:rsidR="009E3A32">
        <w:rPr>
          <w:rFonts w:hint="cs"/>
          <w:rtl/>
        </w:rPr>
        <w:t>'</w:t>
      </w:r>
      <w:r>
        <w:rPr>
          <w:rFonts w:hint="cs"/>
          <w:rtl/>
        </w:rPr>
        <w:t>שו"ת מגיא ההריגה</w:t>
      </w:r>
      <w:r w:rsidR="009E3A32">
        <w:rPr>
          <w:rFonts w:hint="cs"/>
          <w:rtl/>
        </w:rPr>
        <w:t>'</w:t>
      </w:r>
      <w:r>
        <w:rPr>
          <w:rFonts w:hint="cs"/>
          <w:rtl/>
        </w:rPr>
        <w:t xml:space="preserve"> מקצה שלושה סימנים לשאלה אחת</w:t>
      </w:r>
      <w:r w:rsidR="00E61CAE">
        <w:rPr>
          <w:rFonts w:hint="cs"/>
          <w:rtl/>
        </w:rPr>
        <w:t xml:space="preserve"> שנשאל בגטו ורשה</w:t>
      </w:r>
      <w:r>
        <w:rPr>
          <w:rFonts w:hint="cs"/>
          <w:rtl/>
        </w:rPr>
        <w:t xml:space="preserve">- </w:t>
      </w:r>
      <w:r w:rsidR="00653A65">
        <w:rPr>
          <w:rFonts w:hint="cs"/>
          <w:rtl/>
        </w:rPr>
        <w:t xml:space="preserve">הרבי מספר על עדה שלמה של יהודים שהסתתרה בבונקר. הגרמנים הגיעו לחפש אותם, ואחד התינוקות התחיל לבכות. </w:t>
      </w:r>
      <w:r w:rsidR="00E61CAE">
        <w:rPr>
          <w:rFonts w:hint="cs"/>
          <w:rtl/>
        </w:rPr>
        <w:t xml:space="preserve">אחד מהמסתתרים לקח כרית, ושם על התינוק כדי שהגרמנים לא ישמעו את הקולות וימצאו אותם. לאחר שהגרמנים הלכו, והסכנה חלפה, </w:t>
      </w:r>
      <w:r w:rsidR="002F4615">
        <w:rPr>
          <w:rFonts w:hint="cs"/>
          <w:rtl/>
        </w:rPr>
        <w:t>ראו שהתינוק נחנק.</w:t>
      </w:r>
    </w:p>
    <w:p w14:paraId="66328F82" w14:textId="4420AD50" w:rsidR="003A294B" w:rsidRDefault="00653A65" w:rsidP="00E61CAE">
      <w:pPr>
        <w:rPr>
          <w:rtl/>
        </w:rPr>
      </w:pPr>
      <w:r>
        <w:rPr>
          <w:rFonts w:hint="cs"/>
          <w:rtl/>
        </w:rPr>
        <w:t xml:space="preserve">עלתה השאלה האם </w:t>
      </w:r>
      <w:r w:rsidR="002F4615">
        <w:rPr>
          <w:rFonts w:hint="cs"/>
          <w:rtl/>
        </w:rPr>
        <w:t xml:space="preserve">היה </w:t>
      </w:r>
      <w:r>
        <w:rPr>
          <w:rFonts w:hint="cs"/>
          <w:rtl/>
        </w:rPr>
        <w:t xml:space="preserve">ניתן להשתיק את התינוק באמצעות כרית, כדי שהגרמנים לא </w:t>
      </w:r>
      <w:r w:rsidR="005E5E7C">
        <w:rPr>
          <w:rFonts w:hint="cs"/>
          <w:rtl/>
        </w:rPr>
        <w:t>ישמעו את הקולות</w:t>
      </w:r>
      <w:r w:rsidR="002F4615">
        <w:rPr>
          <w:rFonts w:hint="cs"/>
          <w:rtl/>
        </w:rPr>
        <w:t xml:space="preserve">, וכך </w:t>
      </w:r>
      <w:r w:rsidR="00691963">
        <w:rPr>
          <w:rFonts w:hint="cs"/>
          <w:rtl/>
        </w:rPr>
        <w:t xml:space="preserve">יינצלו </w:t>
      </w:r>
      <w:r w:rsidR="005E5E7C">
        <w:rPr>
          <w:rFonts w:hint="cs"/>
          <w:rtl/>
        </w:rPr>
        <w:t>האחרים או האם זה היה מוות בשגגה ועל מי ששם את הכרית על התינוק לחזור בתשובה</w:t>
      </w:r>
      <w:r w:rsidR="002F4615">
        <w:rPr>
          <w:rFonts w:hint="cs"/>
          <w:rtl/>
        </w:rPr>
        <w:t>?</w:t>
      </w:r>
    </w:p>
    <w:p w14:paraId="59F4F7D6" w14:textId="703B4612" w:rsidR="005E5E7C" w:rsidRDefault="005E5E7C" w:rsidP="003354F0">
      <w:pPr>
        <w:rPr>
          <w:rtl/>
        </w:rPr>
      </w:pPr>
      <w:r>
        <w:rPr>
          <w:rFonts w:hint="cs"/>
          <w:rtl/>
        </w:rPr>
        <w:t>הרב דן בזה ארוכות ואומר כי אלו שלא רצו להציל את נפשם ע"י חניקת הילד, קידשו שם שמיים. אבל זה ששם את הכרית על התינוק, במטרה להציל נפשות מישראל</w:t>
      </w:r>
      <w:r w:rsidR="006B5881">
        <w:rPr>
          <w:rFonts w:hint="cs"/>
          <w:rtl/>
        </w:rPr>
        <w:t xml:space="preserve">, עשה כדין. </w:t>
      </w:r>
      <w:r w:rsidR="006740D3">
        <w:rPr>
          <w:rFonts w:hint="cs"/>
          <w:rtl/>
        </w:rPr>
        <w:t>אז מי צדק? אלה או אלה? הרב אפרתי לא אומר</w:t>
      </w:r>
      <w:r w:rsidR="003354F0">
        <w:rPr>
          <w:rFonts w:hint="cs"/>
          <w:rtl/>
        </w:rPr>
        <w:t>. לכאורה</w:t>
      </w:r>
      <w:r w:rsidR="006740D3">
        <w:rPr>
          <w:rFonts w:hint="cs"/>
          <w:rtl/>
        </w:rPr>
        <w:t xml:space="preserve"> במצב כזה שני הצדדים צודקים. </w:t>
      </w:r>
      <w:r w:rsidR="003354F0">
        <w:rPr>
          <w:rFonts w:hint="cs"/>
          <w:rtl/>
        </w:rPr>
        <w:t xml:space="preserve">ולכן, </w:t>
      </w:r>
      <w:r w:rsidR="00072DCE">
        <w:rPr>
          <w:rFonts w:hint="cs"/>
          <w:rtl/>
        </w:rPr>
        <w:t>נשאלת השאלה, האם זה יכול להיות תקדים הלכתי.</w:t>
      </w:r>
    </w:p>
    <w:p w14:paraId="5F2C27B3" w14:textId="77777777" w:rsidR="004C3270" w:rsidRDefault="004C3270" w:rsidP="004C3270">
      <w:pPr>
        <w:rPr>
          <w:rtl/>
        </w:rPr>
      </w:pPr>
      <w:r>
        <w:rPr>
          <w:rFonts w:hint="cs"/>
          <w:rtl/>
        </w:rPr>
        <w:t xml:space="preserve">הגיע אל </w:t>
      </w:r>
      <w:r w:rsidR="00072DCE">
        <w:rPr>
          <w:rFonts w:hint="cs"/>
          <w:rtl/>
        </w:rPr>
        <w:t xml:space="preserve">החזון איש, הרב אברהם ישעיה קרליץ, </w:t>
      </w:r>
      <w:r>
        <w:rPr>
          <w:rFonts w:hint="cs"/>
          <w:rtl/>
        </w:rPr>
        <w:t>מעשה שהיה- משאית שיורדת במורד הכרמל, הברקסים הפסיקו לעבוד והנהג בדרך לפגוע בהמון אנשים. תוך כדי על הנהג להחליט האם להמשיך בדרך ולהרוג אנשים רבים, או להסיט את הרכב ולהרוג אדם יחיד. הנהג מגיע לחזון איש ורוצה לדעת האם מה שעשה הוא נכון או שהוא נחשב רוצח.</w:t>
      </w:r>
    </w:p>
    <w:p w14:paraId="352ECC58" w14:textId="0CB96836" w:rsidR="002B06C0" w:rsidRDefault="009E4DD4" w:rsidP="009E4DD4">
      <w:pPr>
        <w:rPr>
          <w:rtl/>
        </w:rPr>
      </w:pPr>
      <w:r>
        <w:rPr>
          <w:rFonts w:hint="cs"/>
          <w:rtl/>
        </w:rPr>
        <w:t xml:space="preserve"> החזון איש </w:t>
      </w:r>
      <w:r w:rsidR="00072DCE">
        <w:rPr>
          <w:rFonts w:hint="cs"/>
          <w:rtl/>
        </w:rPr>
        <w:t>דן בשאלה האם</w:t>
      </w:r>
      <w:r w:rsidR="00980DCE">
        <w:rPr>
          <w:rFonts w:hint="cs"/>
          <w:rtl/>
        </w:rPr>
        <w:t xml:space="preserve"> אפשר להטות חץ שנורה כך שיהרוג רק אדם אחד, או </w:t>
      </w:r>
      <w:r>
        <w:rPr>
          <w:rFonts w:hint="cs"/>
          <w:rtl/>
        </w:rPr>
        <w:t xml:space="preserve">לא </w:t>
      </w:r>
      <w:r w:rsidR="00980DCE">
        <w:rPr>
          <w:rFonts w:hint="cs"/>
          <w:rtl/>
        </w:rPr>
        <w:t>לעשות כלום ולהרוג רבים כדי שאותו אחד יישאר בחיים. זוהי דילמת הקרון</w:t>
      </w:r>
      <w:r w:rsidR="002B06C0">
        <w:rPr>
          <w:rFonts w:hint="cs"/>
          <w:rtl/>
        </w:rPr>
        <w:t>.</w:t>
      </w:r>
      <w:r>
        <w:rPr>
          <w:rFonts w:hint="cs"/>
          <w:rtl/>
        </w:rPr>
        <w:t xml:space="preserve"> </w:t>
      </w:r>
      <w:r w:rsidR="002B06C0">
        <w:rPr>
          <w:rFonts w:hint="cs"/>
          <w:rtl/>
        </w:rPr>
        <w:t>החזון איש אומר שעדיף להטות את החץ, למרות שבזה נהרוג את היחיד, כדי להציל חיים רבים.</w:t>
      </w:r>
    </w:p>
    <w:p w14:paraId="023787DC" w14:textId="7BF714DA" w:rsidR="00DD546C" w:rsidRDefault="009E4DD4" w:rsidP="004D58C4">
      <w:pPr>
        <w:rPr>
          <w:rtl/>
        </w:rPr>
      </w:pPr>
      <w:r>
        <w:rPr>
          <w:rFonts w:hint="cs"/>
          <w:rtl/>
        </w:rPr>
        <w:t xml:space="preserve">לעומת זאת, </w:t>
      </w:r>
      <w:r w:rsidR="00DD546C">
        <w:rPr>
          <w:rFonts w:hint="cs"/>
          <w:rtl/>
        </w:rPr>
        <w:t xml:space="preserve">הציץ אליעזר אומר כי במקרים כאלה </w:t>
      </w:r>
      <w:r w:rsidR="00F9433A">
        <w:rPr>
          <w:rFonts w:hint="cs"/>
          <w:rtl/>
        </w:rPr>
        <w:t>הדבר אסור, מכיוון ש"שב ואל תעשה-עדיף".</w:t>
      </w:r>
      <w:r w:rsidR="00DD546C">
        <w:rPr>
          <w:rFonts w:hint="cs"/>
          <w:rtl/>
        </w:rPr>
        <w:t xml:space="preserve"> בהטיית החץ יש בעצם החלטה של האדם להרוג מישהו</w:t>
      </w:r>
      <w:r w:rsidR="00F9433A">
        <w:rPr>
          <w:rFonts w:hint="cs"/>
          <w:rtl/>
        </w:rPr>
        <w:t>, ולכן עדיף לא לשנות את המצב ולהשאירו כמו שהוא</w:t>
      </w:r>
      <w:r w:rsidR="00D549C0">
        <w:rPr>
          <w:rFonts w:hint="cs"/>
          <w:rtl/>
        </w:rPr>
        <w:t>,</w:t>
      </w:r>
    </w:p>
    <w:p w14:paraId="31D77B06" w14:textId="435FA1A5" w:rsidR="00EE349E" w:rsidRDefault="00EE349E" w:rsidP="004D58C4">
      <w:pPr>
        <w:rPr>
          <w:rtl/>
        </w:rPr>
      </w:pPr>
      <w:r>
        <w:rPr>
          <w:rFonts w:hint="cs"/>
          <w:rtl/>
        </w:rPr>
        <w:t xml:space="preserve">אסון צור השני מ1983- פיגוע ההתאבדות הראשון. </w:t>
      </w:r>
      <w:r w:rsidR="00D549C0">
        <w:rPr>
          <w:rFonts w:hint="cs"/>
          <w:rtl/>
        </w:rPr>
        <w:t>ר</w:t>
      </w:r>
      <w:r>
        <w:rPr>
          <w:rFonts w:hint="cs"/>
          <w:rtl/>
        </w:rPr>
        <w:t>כב נוסע אל תוך מפקדה של שב"כ ומג"ב בדרום לבנון. החיילים יורים על הרכב ומצליחים להאט את הרכב. הרכב מתמקם בין 2 בניינים וה</w:t>
      </w:r>
      <w:r w:rsidR="00C44F8F">
        <w:rPr>
          <w:rFonts w:hint="cs"/>
          <w:rtl/>
        </w:rPr>
        <w:t>מחבלי</w:t>
      </w:r>
      <w:r w:rsidR="00D549C0">
        <w:rPr>
          <w:rFonts w:hint="cs"/>
          <w:rtl/>
        </w:rPr>
        <w:t>ם</w:t>
      </w:r>
      <w:r w:rsidR="00C44F8F">
        <w:rPr>
          <w:rFonts w:hint="cs"/>
          <w:rtl/>
        </w:rPr>
        <w:t xml:space="preserve"> מפוצצים את עצמם- הבניינים קרסו ו60 איש נהרגו.</w:t>
      </w:r>
    </w:p>
    <w:p w14:paraId="1E86A8E2" w14:textId="10EBF35E" w:rsidR="00EA30F9" w:rsidRDefault="00C44F8F" w:rsidP="00D42914">
      <w:pPr>
        <w:rPr>
          <w:rtl/>
        </w:rPr>
      </w:pPr>
      <w:r>
        <w:rPr>
          <w:rFonts w:hint="cs"/>
          <w:rtl/>
        </w:rPr>
        <w:t xml:space="preserve">השאלה הייתה האם להרוס את הקומות העליונות </w:t>
      </w:r>
      <w:r w:rsidR="00EA30F9">
        <w:rPr>
          <w:rFonts w:hint="cs"/>
          <w:rtl/>
        </w:rPr>
        <w:t xml:space="preserve">בבת אחת </w:t>
      </w:r>
      <w:r>
        <w:rPr>
          <w:rFonts w:hint="cs"/>
          <w:rtl/>
        </w:rPr>
        <w:t xml:space="preserve">ולהרוג את מי שנמצא בהם, </w:t>
      </w:r>
      <w:r w:rsidR="00EA30F9">
        <w:rPr>
          <w:rFonts w:hint="cs"/>
          <w:rtl/>
        </w:rPr>
        <w:t xml:space="preserve">או להוציא לבנה לבנה כי להציל את הקומות העליונות. </w:t>
      </w:r>
      <w:r w:rsidR="00D549C0">
        <w:rPr>
          <w:rFonts w:hint="cs"/>
          <w:rtl/>
        </w:rPr>
        <w:t xml:space="preserve">השאלה הייתה בעלת חשיבות כיוון שמי שלא יחולץ </w:t>
      </w:r>
      <w:r w:rsidR="00EA30F9">
        <w:rPr>
          <w:rFonts w:hint="cs"/>
          <w:rtl/>
        </w:rPr>
        <w:t>תוך 24 שעות</w:t>
      </w:r>
      <w:r w:rsidR="00D549C0">
        <w:rPr>
          <w:rFonts w:hint="cs"/>
          <w:rtl/>
        </w:rPr>
        <w:t>, מותו וודאי.</w:t>
      </w:r>
      <w:r w:rsidR="00D42914">
        <w:rPr>
          <w:rFonts w:hint="cs"/>
          <w:rtl/>
        </w:rPr>
        <w:t xml:space="preserve"> </w:t>
      </w:r>
      <w:r w:rsidR="00EA30F9">
        <w:rPr>
          <w:rFonts w:hint="cs"/>
          <w:rtl/>
        </w:rPr>
        <w:t>מנחם ב</w:t>
      </w:r>
      <w:r w:rsidR="00D549C0">
        <w:rPr>
          <w:rFonts w:hint="cs"/>
          <w:rtl/>
        </w:rPr>
        <w:t>ג</w:t>
      </w:r>
      <w:r w:rsidR="00EA30F9">
        <w:rPr>
          <w:rFonts w:hint="cs"/>
          <w:rtl/>
        </w:rPr>
        <w:t>ין לא הסכים לגלח את הקומות העליונות כי הוא לא מכין שיהיה למישהו דם על הידיים, ולכן הוא החליט שמסירים לבנה לבנה.</w:t>
      </w:r>
    </w:p>
    <w:p w14:paraId="1731DC48" w14:textId="4F1E02A4" w:rsidR="00677D08" w:rsidRDefault="00677D08" w:rsidP="006C2EC0">
      <w:pPr>
        <w:rPr>
          <w:rtl/>
        </w:rPr>
      </w:pPr>
      <w:r>
        <w:rPr>
          <w:rFonts w:hint="cs"/>
          <w:rtl/>
        </w:rPr>
        <w:t>מדוע תשובות מהשואה אינן משמשות בתור תקדימים משפטיים במשפט העברי?בכ</w:t>
      </w:r>
      <w:r w:rsidR="006C2EC0">
        <w:rPr>
          <w:rFonts w:hint="cs"/>
          <w:rtl/>
        </w:rPr>
        <w:t>ל</w:t>
      </w:r>
      <w:r>
        <w:rPr>
          <w:rFonts w:hint="cs"/>
          <w:rtl/>
        </w:rPr>
        <w:t xml:space="preserve"> המקרים שראינו, אף אחד מהפוסקים לא ציטט תשובות מהשואה. מדוע התשובות מהשואה לא נדפסו כתקדימים מנחים</w:t>
      </w:r>
      <w:r w:rsidR="005847DA">
        <w:rPr>
          <w:rFonts w:hint="cs"/>
          <w:rtl/>
        </w:rPr>
        <w:t xml:space="preserve">? </w:t>
      </w:r>
    </w:p>
    <w:p w14:paraId="6CF2867A" w14:textId="2A81D1CB" w:rsidR="00E04456" w:rsidRDefault="005847DA" w:rsidP="006C2EC0">
      <w:pPr>
        <w:rPr>
          <w:rtl/>
        </w:rPr>
      </w:pPr>
      <w:r>
        <w:rPr>
          <w:rFonts w:hint="cs"/>
          <w:rtl/>
        </w:rPr>
        <w:t>יכול להיות שאנשים תפסו שהנסיבות בשואה היו קיצוניות. אך תמיד יש נסיבות קיצוניות, אסון צור לדוג'. אולי שיעור הקומה של הפוסקים מתקופה זו לא היה מספיק מוכר. ההנחה היא כי רבים ראו בשו"תים אלו לא משפט, אלא תיעוד ולכן לא הביאו אותם כמקורות משפטיים</w:t>
      </w:r>
      <w:r w:rsidR="00E04456">
        <w:rPr>
          <w:rFonts w:hint="cs"/>
          <w:rtl/>
        </w:rPr>
        <w:t>.</w:t>
      </w:r>
      <w:r w:rsidR="006C2EC0">
        <w:rPr>
          <w:rFonts w:hint="cs"/>
          <w:rtl/>
        </w:rPr>
        <w:t xml:space="preserve"> </w:t>
      </w:r>
      <w:r w:rsidR="00E04456">
        <w:rPr>
          <w:rFonts w:hint="cs"/>
          <w:rtl/>
        </w:rPr>
        <w:t>יש מידה של חוסר מודעות למקורות האלו- עיקר הלימוד סביב השואה הוא בפן העובדתי, ההיסטורי ולא בפן ההלכתי.</w:t>
      </w:r>
      <w:r w:rsidR="00E03034">
        <w:rPr>
          <w:rFonts w:hint="cs"/>
          <w:rtl/>
        </w:rPr>
        <w:t xml:space="preserve"> לדעת קופר, זה חבל ולא נכון.</w:t>
      </w:r>
      <w:r w:rsidR="00E04456">
        <w:rPr>
          <w:rFonts w:hint="cs"/>
          <w:rtl/>
        </w:rPr>
        <w:t xml:space="preserve"> </w:t>
      </w:r>
    </w:p>
    <w:p w14:paraId="794F5E7A" w14:textId="77777777" w:rsidR="00A11517" w:rsidRPr="00C83673" w:rsidRDefault="00A11517" w:rsidP="00A11517">
      <w:pPr>
        <w:rPr>
          <w:rStyle w:val="aa"/>
          <w:rtl/>
        </w:rPr>
      </w:pPr>
      <w:r w:rsidRPr="00C83673">
        <w:rPr>
          <w:rStyle w:val="aa"/>
          <w:rFonts w:hint="cs"/>
          <w:rtl/>
        </w:rPr>
        <w:t>סיכום- מניעים לשו"ת מן השואה:</w:t>
      </w:r>
    </w:p>
    <w:p w14:paraId="74E87902" w14:textId="77777777" w:rsidR="00A11517" w:rsidRPr="004D58C4" w:rsidRDefault="00A11517" w:rsidP="00B10429">
      <w:pPr>
        <w:pStyle w:val="a8"/>
        <w:numPr>
          <w:ilvl w:val="0"/>
          <w:numId w:val="18"/>
        </w:numPr>
        <w:rPr>
          <w:rtl/>
        </w:rPr>
      </w:pPr>
      <w:r w:rsidRPr="004D58C4">
        <w:rPr>
          <w:rFonts w:hint="cs"/>
          <w:rtl/>
        </w:rPr>
        <w:t>צור</w:t>
      </w:r>
      <w:r>
        <w:rPr>
          <w:rFonts w:hint="cs"/>
          <w:rtl/>
        </w:rPr>
        <w:t>ך</w:t>
      </w:r>
      <w:r w:rsidRPr="004D58C4">
        <w:rPr>
          <w:rFonts w:hint="cs"/>
          <w:rtl/>
        </w:rPr>
        <w:t xml:space="preserve"> נפשי לתעד את התלאות</w:t>
      </w:r>
    </w:p>
    <w:p w14:paraId="15774A53" w14:textId="77777777" w:rsidR="00A11517" w:rsidRPr="004D58C4" w:rsidRDefault="00A11517" w:rsidP="00B10429">
      <w:pPr>
        <w:pStyle w:val="a8"/>
        <w:numPr>
          <w:ilvl w:val="0"/>
          <w:numId w:val="18"/>
        </w:numPr>
        <w:rPr>
          <w:rtl/>
        </w:rPr>
      </w:pPr>
      <w:r w:rsidRPr="004D58C4">
        <w:rPr>
          <w:rFonts w:hint="cs"/>
          <w:rtl/>
        </w:rPr>
        <w:t>ריפוי</w:t>
      </w:r>
    </w:p>
    <w:p w14:paraId="1C6B0ABA" w14:textId="77777777" w:rsidR="00A11517" w:rsidRPr="004D58C4" w:rsidRDefault="00A11517" w:rsidP="00B10429">
      <w:pPr>
        <w:pStyle w:val="a8"/>
        <w:numPr>
          <w:ilvl w:val="0"/>
          <w:numId w:val="18"/>
        </w:numPr>
        <w:rPr>
          <w:rtl/>
        </w:rPr>
      </w:pPr>
      <w:r w:rsidRPr="004D58C4">
        <w:rPr>
          <w:rFonts w:hint="cs"/>
          <w:rtl/>
        </w:rPr>
        <w:t>התמודדות עם מה שחוו</w:t>
      </w:r>
    </w:p>
    <w:p w14:paraId="51873A5D" w14:textId="074E8FFA" w:rsidR="00A11517" w:rsidRPr="004D58C4" w:rsidRDefault="00A11517" w:rsidP="00B10429">
      <w:pPr>
        <w:pStyle w:val="a8"/>
        <w:numPr>
          <w:ilvl w:val="0"/>
          <w:numId w:val="18"/>
        </w:numPr>
        <w:rPr>
          <w:rtl/>
        </w:rPr>
      </w:pPr>
      <w:r w:rsidRPr="004D58C4">
        <w:rPr>
          <w:rFonts w:hint="cs"/>
          <w:rtl/>
        </w:rPr>
        <w:t>תיעוד ה</w:t>
      </w:r>
      <w:r w:rsidR="00E03034">
        <w:rPr>
          <w:rFonts w:hint="cs"/>
          <w:rtl/>
        </w:rPr>
        <w:t>י</w:t>
      </w:r>
      <w:r w:rsidRPr="004D58C4">
        <w:rPr>
          <w:rFonts w:hint="cs"/>
          <w:rtl/>
        </w:rPr>
        <w:t>סטורי, תיעוד הגבורה שחוו</w:t>
      </w:r>
    </w:p>
    <w:p w14:paraId="4BD6F5D9" w14:textId="77777777" w:rsidR="00A11517" w:rsidRPr="004D58C4" w:rsidRDefault="00A11517" w:rsidP="00B10429">
      <w:pPr>
        <w:pStyle w:val="a8"/>
        <w:numPr>
          <w:ilvl w:val="0"/>
          <w:numId w:val="18"/>
        </w:numPr>
        <w:rPr>
          <w:rtl/>
        </w:rPr>
      </w:pPr>
      <w:r w:rsidRPr="004D58C4">
        <w:rPr>
          <w:rFonts w:hint="cs"/>
          <w:rtl/>
        </w:rPr>
        <w:t>מצבה לנספים</w:t>
      </w:r>
    </w:p>
    <w:p w14:paraId="10A26D89" w14:textId="77777777" w:rsidR="00A11517" w:rsidRPr="004D58C4" w:rsidRDefault="00A11517" w:rsidP="00B10429">
      <w:pPr>
        <w:pStyle w:val="a8"/>
        <w:numPr>
          <w:ilvl w:val="0"/>
          <w:numId w:val="18"/>
        </w:numPr>
        <w:rPr>
          <w:rtl/>
        </w:rPr>
      </w:pPr>
      <w:r w:rsidRPr="004D58C4">
        <w:rPr>
          <w:rFonts w:hint="cs"/>
          <w:rtl/>
        </w:rPr>
        <w:t>היבט חינוכי</w:t>
      </w:r>
    </w:p>
    <w:p w14:paraId="4250E33B" w14:textId="77777777" w:rsidR="00A11517" w:rsidRPr="004D58C4" w:rsidRDefault="00A11517" w:rsidP="00B10429">
      <w:pPr>
        <w:pStyle w:val="a8"/>
        <w:numPr>
          <w:ilvl w:val="0"/>
          <w:numId w:val="18"/>
        </w:numPr>
        <w:rPr>
          <w:rtl/>
        </w:rPr>
      </w:pPr>
      <w:r w:rsidRPr="004D58C4">
        <w:rPr>
          <w:rFonts w:hint="cs"/>
          <w:rtl/>
        </w:rPr>
        <w:t>התמודדות עם המציאות שנוצרה לאחר השואה (לא דנו בזה)</w:t>
      </w:r>
    </w:p>
    <w:p w14:paraId="342A2CB2" w14:textId="77777777" w:rsidR="00A11517" w:rsidRDefault="00A11517" w:rsidP="00B10429">
      <w:pPr>
        <w:pStyle w:val="a8"/>
        <w:numPr>
          <w:ilvl w:val="0"/>
          <w:numId w:val="18"/>
        </w:numPr>
      </w:pPr>
      <w:r w:rsidRPr="004D58C4">
        <w:rPr>
          <w:rFonts w:hint="cs"/>
          <w:rtl/>
        </w:rPr>
        <w:t>תקדים משפטי</w:t>
      </w:r>
    </w:p>
    <w:p w14:paraId="29FAA082" w14:textId="77777777" w:rsidR="00954669" w:rsidRDefault="00954669">
      <w:pPr>
        <w:bidi w:val="0"/>
        <w:spacing w:line="259" w:lineRule="auto"/>
        <w:jc w:val="left"/>
        <w:rPr>
          <w:b/>
          <w:bCs/>
          <w:rtl/>
        </w:rPr>
      </w:pPr>
      <w:r>
        <w:rPr>
          <w:rtl/>
        </w:rPr>
        <w:br w:type="page"/>
      </w:r>
    </w:p>
    <w:p w14:paraId="44A5EAAA" w14:textId="314E9D6A" w:rsidR="00544024" w:rsidRDefault="0047301C" w:rsidP="0047301C">
      <w:pPr>
        <w:pStyle w:val="1"/>
        <w:rPr>
          <w:rtl/>
        </w:rPr>
      </w:pPr>
      <w:bookmarkStart w:id="11" w:name="_Toc62132771"/>
      <w:r>
        <w:rPr>
          <w:rFonts w:hint="cs"/>
          <w:rtl/>
        </w:rPr>
        <w:t>שיעור 11</w:t>
      </w:r>
      <w:r w:rsidR="00304E22">
        <w:rPr>
          <w:rFonts w:hint="cs"/>
          <w:rtl/>
        </w:rPr>
        <w:t xml:space="preserve">, 30/12/20 </w:t>
      </w:r>
      <w:r w:rsidR="0075019B">
        <w:rPr>
          <w:rtl/>
        </w:rPr>
        <w:t>–</w:t>
      </w:r>
      <w:r w:rsidR="00E46136">
        <w:rPr>
          <w:rFonts w:hint="cs"/>
          <w:rtl/>
        </w:rPr>
        <w:t xml:space="preserve"> שו"ת בצל מגיפות</w:t>
      </w:r>
      <w:r w:rsidR="009B31F9">
        <w:rPr>
          <w:rFonts w:hint="cs"/>
          <w:rtl/>
        </w:rPr>
        <w:t xml:space="preserve"> חלק א'</w:t>
      </w:r>
      <w:r w:rsidR="007646B5">
        <w:rPr>
          <w:rFonts w:hint="cs"/>
          <w:rtl/>
        </w:rPr>
        <w:t>: צום קורונה</w:t>
      </w:r>
      <w:bookmarkEnd w:id="11"/>
    </w:p>
    <w:p w14:paraId="7D6F8D3D" w14:textId="7321D811" w:rsidR="0075019B" w:rsidRDefault="00A3292F" w:rsidP="0075019B">
      <w:pPr>
        <w:rPr>
          <w:rtl/>
        </w:rPr>
      </w:pPr>
      <w:r>
        <w:rPr>
          <w:rFonts w:hint="cs"/>
          <w:rtl/>
        </w:rPr>
        <w:t>נראה היום כיצד המשפט העברי בכלל, והשו"ת בפרט, הגיב למגיפות בעבר והתמודד איתן.</w:t>
      </w:r>
    </w:p>
    <w:p w14:paraId="746B0640" w14:textId="247ADF04" w:rsidR="008B3B12" w:rsidRPr="005B0181" w:rsidRDefault="005B0181" w:rsidP="0075019B">
      <w:pPr>
        <w:rPr>
          <w:b/>
          <w:bCs/>
          <w:rtl/>
        </w:rPr>
      </w:pPr>
      <w:r>
        <w:rPr>
          <w:rFonts w:hint="cs"/>
          <w:b/>
          <w:bCs/>
          <w:rtl/>
        </w:rPr>
        <w:t>התמודדות עם אסונות טבע</w:t>
      </w:r>
    </w:p>
    <w:p w14:paraId="350F7908" w14:textId="4B10A7D9" w:rsidR="005B0181" w:rsidRDefault="00482E10" w:rsidP="0075019B">
      <w:pPr>
        <w:rPr>
          <w:rtl/>
        </w:rPr>
      </w:pPr>
      <w:r w:rsidRPr="005B47C3">
        <w:rPr>
          <w:rStyle w:val="aa"/>
          <w:rFonts w:hint="cs"/>
          <w:rtl/>
        </w:rPr>
        <w:t>תיאודי</w:t>
      </w:r>
      <w:r w:rsidR="00B66EA4">
        <w:rPr>
          <w:rStyle w:val="aa"/>
          <w:rFonts w:hint="cs"/>
          <w:rtl/>
        </w:rPr>
        <w:t>צ</w:t>
      </w:r>
      <w:r w:rsidRPr="005B47C3">
        <w:rPr>
          <w:rStyle w:val="aa"/>
          <w:rFonts w:hint="cs"/>
          <w:rtl/>
        </w:rPr>
        <w:t>יה-</w:t>
      </w:r>
      <w:r>
        <w:rPr>
          <w:rFonts w:hint="cs"/>
          <w:b/>
          <w:bCs/>
          <w:rtl/>
        </w:rPr>
        <w:t xml:space="preserve"> </w:t>
      </w:r>
      <w:r w:rsidR="00AC472A">
        <w:rPr>
          <w:rFonts w:hint="cs"/>
          <w:rtl/>
        </w:rPr>
        <w:t xml:space="preserve">השאלה מדוע האל הביא אסונות טבע לעולם היא </w:t>
      </w:r>
      <w:r w:rsidR="005B0181">
        <w:rPr>
          <w:rFonts w:hint="cs"/>
          <w:rtl/>
        </w:rPr>
        <w:t>שאלה שאין עליה תשובה מבחינת המסורת התיאולגית. אסונות טבע הן בידיו של האל, ולכן התגובה הטבעית</w:t>
      </w:r>
      <w:r w:rsidR="005B47C3">
        <w:rPr>
          <w:rFonts w:hint="cs"/>
          <w:rtl/>
        </w:rPr>
        <w:t xml:space="preserve"> והקלאסית</w:t>
      </w:r>
      <w:r w:rsidR="005B0181">
        <w:rPr>
          <w:rFonts w:hint="cs"/>
          <w:rtl/>
        </w:rPr>
        <w:t xml:space="preserve"> של אדם שיש לו זיקה לדת</w:t>
      </w:r>
      <w:r w:rsidR="00954547">
        <w:rPr>
          <w:rFonts w:hint="cs"/>
          <w:rtl/>
        </w:rPr>
        <w:t xml:space="preserve"> בכלל, ולא רק הלכה, היא </w:t>
      </w:r>
      <w:r w:rsidR="00954547" w:rsidRPr="00AC472A">
        <w:rPr>
          <w:rFonts w:hint="cs"/>
          <w:u w:val="single"/>
          <w:rtl/>
        </w:rPr>
        <w:t>לפשפש במעשיו</w:t>
      </w:r>
      <w:r w:rsidR="00954547">
        <w:rPr>
          <w:rFonts w:hint="cs"/>
          <w:rtl/>
        </w:rPr>
        <w:t xml:space="preserve"> ולשאול מדוע האל הביא עליו אסונות אלה.</w:t>
      </w:r>
    </w:p>
    <w:p w14:paraId="4F342B0D" w14:textId="34DA7384" w:rsidR="00785EE2" w:rsidRDefault="00954547" w:rsidP="00011034">
      <w:pPr>
        <w:rPr>
          <w:rtl/>
        </w:rPr>
      </w:pPr>
      <w:r>
        <w:rPr>
          <w:rFonts w:hint="cs"/>
          <w:rtl/>
        </w:rPr>
        <w:t>זו לא תגובה תיאולוגית הייחודית ליהדות, זה רווח בכל הדתות. עם עליית ההומניזם ירדה הגישה הזו שנקראת תיאודי</w:t>
      </w:r>
      <w:r w:rsidR="00A9269D">
        <w:rPr>
          <w:rFonts w:hint="cs"/>
          <w:rtl/>
        </w:rPr>
        <w:t>צ</w:t>
      </w:r>
      <w:r>
        <w:rPr>
          <w:rFonts w:hint="cs"/>
          <w:rtl/>
        </w:rPr>
        <w:t>יה, תיאודי</w:t>
      </w:r>
      <w:r w:rsidR="00A9269D">
        <w:rPr>
          <w:rFonts w:hint="cs"/>
          <w:rtl/>
        </w:rPr>
        <w:t>צ</w:t>
      </w:r>
      <w:r>
        <w:rPr>
          <w:rFonts w:hint="cs"/>
          <w:rtl/>
        </w:rPr>
        <w:t>יה היא מונ</w:t>
      </w:r>
      <w:r w:rsidR="00785EE2">
        <w:rPr>
          <w:rFonts w:hint="cs"/>
          <w:rtl/>
        </w:rPr>
        <w:t xml:space="preserve">ח שנטבע </w:t>
      </w:r>
      <w:r w:rsidR="005B47C3">
        <w:rPr>
          <w:rFonts w:hint="cs"/>
          <w:rtl/>
        </w:rPr>
        <w:t xml:space="preserve">ע"י לייבניץ </w:t>
      </w:r>
      <w:r w:rsidR="00785EE2">
        <w:rPr>
          <w:rFonts w:hint="cs"/>
          <w:rtl/>
        </w:rPr>
        <w:t>במאה ה18 ועניינו הצדקת מעשיו של האל. במקורות שלנו המילה תיאודי</w:t>
      </w:r>
      <w:r w:rsidR="00426DBA">
        <w:rPr>
          <w:rFonts w:hint="cs"/>
          <w:rtl/>
        </w:rPr>
        <w:t>צ</w:t>
      </w:r>
      <w:r w:rsidR="00944A5C">
        <w:rPr>
          <w:rFonts w:hint="cs"/>
          <w:rtl/>
        </w:rPr>
        <w:t xml:space="preserve">יה לא קיימת, אלא ניתן למצוא את המונח </w:t>
      </w:r>
      <w:r w:rsidR="00944A5C" w:rsidRPr="005B47C3">
        <w:rPr>
          <w:rFonts w:hint="cs"/>
          <w:b/>
          <w:bCs/>
          <w:rtl/>
        </w:rPr>
        <w:t>"צדיק ורע לו"</w:t>
      </w:r>
      <w:r w:rsidR="00944A5C">
        <w:rPr>
          <w:rFonts w:hint="cs"/>
          <w:rtl/>
        </w:rPr>
        <w:t>, מטבע הלשון הזה מבטא את אותו הרעיון.</w:t>
      </w:r>
    </w:p>
    <w:p w14:paraId="02D88232" w14:textId="5DD74C66" w:rsidR="00944A5C" w:rsidRDefault="00944A5C" w:rsidP="006C5EDD">
      <w:pPr>
        <w:rPr>
          <w:rtl/>
        </w:rPr>
      </w:pPr>
      <w:r>
        <w:rPr>
          <w:rFonts w:hint="cs"/>
          <w:rtl/>
        </w:rPr>
        <w:t>איך אנחנו מבינים את האסון לנוכח העובדה שהכל לטובה, והקב"ה רוצה להשפיע רק טוב בעולם</w:t>
      </w:r>
      <w:r w:rsidR="00011034">
        <w:rPr>
          <w:rFonts w:hint="cs"/>
          <w:rtl/>
        </w:rPr>
        <w:t xml:space="preserve">? </w:t>
      </w:r>
      <w:r>
        <w:rPr>
          <w:rFonts w:hint="cs"/>
          <w:rtl/>
        </w:rPr>
        <w:t>גישה קלאסית היא לומר כי עלינו לפשפש במעשינו. זה בא לידי ביטוי בתפיל</w:t>
      </w:r>
      <w:r w:rsidR="00AA38A5">
        <w:rPr>
          <w:rFonts w:hint="cs"/>
          <w:rtl/>
        </w:rPr>
        <w:t>ת מוסף "ומפני חטאינו גלינו מארצנו ונתרחקנו מעל אדמותינו" הגלות קרתה בגלל חטאינו, אנחנו לוקחים את האחריות עלינו.</w:t>
      </w:r>
    </w:p>
    <w:p w14:paraId="2A16D99E" w14:textId="1C62EDB1" w:rsidR="00AA38A5" w:rsidRDefault="00AA38A5" w:rsidP="0075019B">
      <w:pPr>
        <w:rPr>
          <w:rtl/>
        </w:rPr>
      </w:pPr>
      <w:r>
        <w:rPr>
          <w:rFonts w:hint="cs"/>
          <w:rtl/>
        </w:rPr>
        <w:t>אם זו נק' המוצא שלנו, אז התגובה צריכה להיות אם זה מפני חטאינו, מה החטא- מה אנחנו צריכים לתקן</w:t>
      </w:r>
      <w:r w:rsidR="006C5EDD">
        <w:rPr>
          <w:rFonts w:hint="cs"/>
          <w:rtl/>
        </w:rPr>
        <w:t>?</w:t>
      </w:r>
    </w:p>
    <w:p w14:paraId="78593A96" w14:textId="76EFF799" w:rsidR="00AA38A5" w:rsidRDefault="000B1D52" w:rsidP="0075019B">
      <w:pPr>
        <w:rPr>
          <w:rtl/>
        </w:rPr>
      </w:pPr>
      <w:r>
        <w:rPr>
          <w:rFonts w:hint="cs"/>
          <w:rtl/>
        </w:rPr>
        <w:t>במשנה כבר נאמר מה הדרך להביא לתיקון הזה-</w:t>
      </w:r>
    </w:p>
    <w:p w14:paraId="37067676" w14:textId="77777777" w:rsidR="009D3FC0" w:rsidRPr="009D3FC0" w:rsidRDefault="009D3FC0" w:rsidP="009D3FC0">
      <w:pPr>
        <w:rPr>
          <w:rStyle w:val="a9"/>
        </w:rPr>
      </w:pPr>
      <w:r w:rsidRPr="009D3FC0">
        <w:rPr>
          <w:rStyle w:val="a9"/>
          <w:rtl/>
        </w:rPr>
        <w:t>משנה, תענית, פרק ג, משנה ד</w:t>
      </w:r>
    </w:p>
    <w:p w14:paraId="193517D5" w14:textId="77777777" w:rsidR="0029758F" w:rsidRPr="009D3FC0" w:rsidRDefault="0029758F" w:rsidP="0029758F">
      <w:pPr>
        <w:rPr>
          <w:rStyle w:val="a9"/>
        </w:rPr>
      </w:pPr>
      <w:r w:rsidRPr="009D3FC0">
        <w:rPr>
          <w:rStyle w:val="a9"/>
          <w:rtl/>
        </w:rPr>
        <w:t>וכן עיר שיש בה דֶבֶר או מפולת - אותה העיר מתענה ומתרעת, וכל סביבותיה מתענות ולא מתריעות; רבי עקיבא אומר: מתריעות ולא מתענות.</w:t>
      </w:r>
    </w:p>
    <w:p w14:paraId="24DFFF1A" w14:textId="77777777" w:rsidR="0029758F" w:rsidRPr="009D3FC0" w:rsidRDefault="0029758F" w:rsidP="0029758F">
      <w:pPr>
        <w:rPr>
          <w:rStyle w:val="a9"/>
          <w:rtl/>
        </w:rPr>
      </w:pPr>
      <w:r w:rsidRPr="009D3FC0">
        <w:rPr>
          <w:rStyle w:val="a9"/>
          <w:rtl/>
        </w:rPr>
        <w:t xml:space="preserve">איזהו דבר? עיר המוציאה חמש מאות רגלי ויצאו ממנה ג' מתים בג' ימים זה אחר זה - הרי זה דֶבֶר. פחות מכאן - אין זה דֶבֶר. </w:t>
      </w:r>
    </w:p>
    <w:p w14:paraId="71FE959F" w14:textId="238C1D5D" w:rsidR="000B1D52" w:rsidRDefault="000B1D52" w:rsidP="0075019B">
      <w:pPr>
        <w:rPr>
          <w:rtl/>
        </w:rPr>
      </w:pPr>
      <w:r>
        <w:rPr>
          <w:rFonts w:hint="cs"/>
          <w:rtl/>
        </w:rPr>
        <w:t>המשנה כותבת כי עיר שמתרחשת בה כל מיני אסונות, על תושבי העיר להתענות</w:t>
      </w:r>
      <w:r w:rsidR="00A13A61">
        <w:rPr>
          <w:rFonts w:hint="cs"/>
          <w:rtl/>
        </w:rPr>
        <w:t>,</w:t>
      </w:r>
      <w:r>
        <w:rPr>
          <w:rFonts w:hint="cs"/>
          <w:rtl/>
        </w:rPr>
        <w:t xml:space="preserve"> לצום</w:t>
      </w:r>
      <w:r w:rsidR="00FC3D55">
        <w:rPr>
          <w:rFonts w:hint="cs"/>
          <w:rtl/>
        </w:rPr>
        <w:t>,</w:t>
      </w:r>
      <w:r w:rsidR="00A13A61">
        <w:rPr>
          <w:rFonts w:hint="cs"/>
          <w:rtl/>
        </w:rPr>
        <w:t xml:space="preserve"> </w:t>
      </w:r>
      <w:r w:rsidR="007D05C0">
        <w:rPr>
          <w:rFonts w:hint="cs"/>
          <w:rtl/>
        </w:rPr>
        <w:t>לתקוע בחצוצרות של פעם</w:t>
      </w:r>
      <w:r w:rsidR="00FC3D55">
        <w:rPr>
          <w:rFonts w:hint="cs"/>
          <w:rtl/>
        </w:rPr>
        <w:t>,</w:t>
      </w:r>
      <w:r w:rsidR="007D05C0">
        <w:rPr>
          <w:rFonts w:hint="cs"/>
          <w:rtl/>
        </w:rPr>
        <w:t xml:space="preserve"> </w:t>
      </w:r>
      <w:r w:rsidR="00FC3D55">
        <w:rPr>
          <w:rFonts w:hint="cs"/>
          <w:rtl/>
        </w:rPr>
        <w:t xml:space="preserve">ועל </w:t>
      </w:r>
      <w:r w:rsidR="007D05C0">
        <w:rPr>
          <w:rFonts w:hint="cs"/>
          <w:rtl/>
        </w:rPr>
        <w:t xml:space="preserve">תושבי הסביבה </w:t>
      </w:r>
      <w:r w:rsidR="00FC3D55">
        <w:rPr>
          <w:rFonts w:hint="cs"/>
          <w:rtl/>
        </w:rPr>
        <w:t>להתענות</w:t>
      </w:r>
      <w:r w:rsidR="007D05C0">
        <w:rPr>
          <w:rFonts w:hint="cs"/>
          <w:rtl/>
        </w:rPr>
        <w:t xml:space="preserve"> ולא </w:t>
      </w:r>
      <w:r w:rsidR="00FC3D55">
        <w:rPr>
          <w:rFonts w:hint="cs"/>
          <w:rtl/>
        </w:rPr>
        <w:t>להתריע</w:t>
      </w:r>
      <w:r w:rsidR="007D05C0">
        <w:rPr>
          <w:rFonts w:hint="cs"/>
          <w:rtl/>
        </w:rPr>
        <w:t>. רבי עקיבא אומר "מתריעות ולא מתענות"</w:t>
      </w:r>
    </w:p>
    <w:p w14:paraId="1241400C" w14:textId="16FD0CA0" w:rsidR="007D05C0" w:rsidRDefault="007D05C0" w:rsidP="0075019B">
      <w:pPr>
        <w:rPr>
          <w:rtl/>
        </w:rPr>
      </w:pPr>
      <w:r>
        <w:rPr>
          <w:rFonts w:hint="cs"/>
          <w:rtl/>
        </w:rPr>
        <w:t>שואלת המשנה מתי אנחנו נ</w:t>
      </w:r>
      <w:r w:rsidR="00E523CC">
        <w:rPr>
          <w:rFonts w:hint="cs"/>
          <w:rtl/>
        </w:rPr>
        <w:t>א</w:t>
      </w:r>
      <w:r>
        <w:rPr>
          <w:rFonts w:hint="cs"/>
          <w:rtl/>
        </w:rPr>
        <w:t>מר שיש אסון "איזהו דבר"? המשנה נותנת מדד מתמטי שמשתמשים בו עד היום, למרות שהוא כבר פחות פופולרי</w:t>
      </w:r>
      <w:r w:rsidR="006D27C8">
        <w:rPr>
          <w:rFonts w:hint="cs"/>
          <w:rtl/>
        </w:rPr>
        <w:t xml:space="preserve"> </w:t>
      </w:r>
      <w:r>
        <w:rPr>
          <w:rFonts w:hint="cs"/>
          <w:rtl/>
        </w:rPr>
        <w:t xml:space="preserve">- </w:t>
      </w:r>
      <w:r w:rsidR="00C744EB">
        <w:t>crude</w:t>
      </w:r>
      <w:r w:rsidR="006D27C8">
        <w:t xml:space="preserve"> mortality rate</w:t>
      </w:r>
      <w:r w:rsidR="006D27C8">
        <w:rPr>
          <w:rFonts w:hint="cs"/>
          <w:rtl/>
        </w:rPr>
        <w:t xml:space="preserve"> -</w:t>
      </w:r>
      <w:r w:rsidR="00F76E1F">
        <w:rPr>
          <w:rFonts w:hint="cs"/>
          <w:rtl/>
        </w:rPr>
        <w:t xml:space="preserve"> </w:t>
      </w:r>
      <w:r w:rsidR="00B802AE">
        <w:rPr>
          <w:rFonts w:hint="cs"/>
          <w:rtl/>
        </w:rPr>
        <w:t xml:space="preserve">מהו שיעור התמותה באותו עיר. </w:t>
      </w:r>
      <w:r w:rsidR="00F76E1F">
        <w:rPr>
          <w:rFonts w:hint="cs"/>
          <w:rtl/>
        </w:rPr>
        <w:t xml:space="preserve">המשנה אומרת כי אם מספר המתים הוא 3/500 </w:t>
      </w:r>
      <w:r w:rsidR="004C137A">
        <w:rPr>
          <w:rFonts w:hint="cs"/>
          <w:rtl/>
        </w:rPr>
        <w:t>רגלי</w:t>
      </w:r>
      <w:r w:rsidR="00E523CC">
        <w:rPr>
          <w:rFonts w:hint="cs"/>
          <w:rtl/>
        </w:rPr>
        <w:t xml:space="preserve"> בשלושה ימים</w:t>
      </w:r>
      <w:r w:rsidR="00CC43DA">
        <w:rPr>
          <w:rFonts w:hint="cs"/>
          <w:rtl/>
        </w:rPr>
        <w:t>.</w:t>
      </w:r>
      <w:r w:rsidR="004C137A">
        <w:rPr>
          <w:rFonts w:hint="cs"/>
          <w:rtl/>
        </w:rPr>
        <w:t xml:space="preserve"> הכוונה לאנשים בריאים שיוצאים למלחמה, </w:t>
      </w:r>
      <w:r w:rsidR="00F76E1F">
        <w:rPr>
          <w:rFonts w:hint="cs"/>
          <w:rtl/>
        </w:rPr>
        <w:t>כ0.2% מהאוכלוסייה</w:t>
      </w:r>
      <w:r w:rsidR="004C137A">
        <w:rPr>
          <w:rFonts w:hint="cs"/>
          <w:rtl/>
        </w:rPr>
        <w:t xml:space="preserve"> הבריאה</w:t>
      </w:r>
      <w:r w:rsidR="00F76E1F">
        <w:rPr>
          <w:rFonts w:hint="cs"/>
          <w:rtl/>
        </w:rPr>
        <w:t xml:space="preserve"> בשלומה ימים זו מגיפה.</w:t>
      </w:r>
    </w:p>
    <w:p w14:paraId="15104B58" w14:textId="1919859A" w:rsidR="00F75DD9" w:rsidRDefault="00F75DD9" w:rsidP="0075019B">
      <w:pPr>
        <w:rPr>
          <w:rtl/>
        </w:rPr>
      </w:pPr>
      <w:r w:rsidRPr="00CC43DA">
        <w:rPr>
          <w:rFonts w:hint="cs"/>
          <w:u w:val="single"/>
          <w:rtl/>
        </w:rPr>
        <w:t>התוספות יום טוב</w:t>
      </w:r>
      <w:r>
        <w:rPr>
          <w:rFonts w:hint="cs"/>
          <w:rtl/>
        </w:rPr>
        <w:t xml:space="preserve"> אומר </w:t>
      </w:r>
      <w:r w:rsidR="00CC43DA">
        <w:rPr>
          <w:rFonts w:hint="cs"/>
          <w:rtl/>
        </w:rPr>
        <w:t>ש</w:t>
      </w:r>
      <w:r>
        <w:rPr>
          <w:rFonts w:hint="cs"/>
          <w:rtl/>
        </w:rPr>
        <w:t>לא מתעכבים וצריך לצום מיד.</w:t>
      </w:r>
    </w:p>
    <w:p w14:paraId="3246D4F4" w14:textId="1A6D84E6" w:rsidR="00F75DD9" w:rsidRDefault="00F75DD9" w:rsidP="0075019B">
      <w:pPr>
        <w:rPr>
          <w:rtl/>
        </w:rPr>
      </w:pPr>
      <w:r w:rsidRPr="00CC43DA">
        <w:rPr>
          <w:rFonts w:hint="cs"/>
          <w:u w:val="single"/>
          <w:rtl/>
        </w:rPr>
        <w:t>רמב"ם בהלכות תענית</w:t>
      </w:r>
      <w:r>
        <w:rPr>
          <w:rFonts w:hint="cs"/>
          <w:rtl/>
        </w:rPr>
        <w:t xml:space="preserve"> </w:t>
      </w:r>
      <w:r w:rsidR="00B270B8">
        <w:rPr>
          <w:rFonts w:hint="cs"/>
          <w:rtl/>
        </w:rPr>
        <w:t>אומר כי צריך לצום ולהתענות על כל צרה שלא תבוא על העולם. הרמב"ם מונה את הצרות השנות, ובין השאר דבר.</w:t>
      </w:r>
    </w:p>
    <w:p w14:paraId="76F42E1A" w14:textId="09544097" w:rsidR="00B84ED9" w:rsidRDefault="00727314" w:rsidP="003C160D">
      <w:pPr>
        <w:rPr>
          <w:rtl/>
        </w:rPr>
      </w:pPr>
      <w:r>
        <w:rPr>
          <w:rFonts w:hint="cs"/>
          <w:b/>
          <w:bCs/>
          <w:rtl/>
        </w:rPr>
        <w:t>האם היינו צריכים להכריז על "צום קורונה"?</w:t>
      </w:r>
      <w:r>
        <w:rPr>
          <w:rFonts w:hint="cs"/>
          <w:rtl/>
        </w:rPr>
        <w:t xml:space="preserve"> </w:t>
      </w:r>
      <w:r w:rsidR="000564FD">
        <w:rPr>
          <w:rFonts w:hint="cs"/>
          <w:rtl/>
        </w:rPr>
        <w:t>מושל טנסי הכריז</w:t>
      </w:r>
      <w:r w:rsidR="00800746">
        <w:rPr>
          <w:rFonts w:hint="cs"/>
          <w:rtl/>
        </w:rPr>
        <w:t xml:space="preserve"> על יום צום בגלל הקורונה. גם בארץ, </w:t>
      </w:r>
      <w:r w:rsidR="00DF5727">
        <w:rPr>
          <w:rFonts w:hint="cs"/>
          <w:rtl/>
        </w:rPr>
        <w:t xml:space="preserve">הרב </w:t>
      </w:r>
      <w:r w:rsidR="009964DC">
        <w:rPr>
          <w:rFonts w:hint="cs"/>
          <w:rtl/>
        </w:rPr>
        <w:t xml:space="preserve">דוד </w:t>
      </w:r>
      <w:r w:rsidR="00DF5727">
        <w:rPr>
          <w:rFonts w:hint="cs"/>
          <w:rtl/>
        </w:rPr>
        <w:t xml:space="preserve">לאו הכריז </w:t>
      </w:r>
      <w:r w:rsidR="00C83AB4">
        <w:rPr>
          <w:rFonts w:hint="cs"/>
          <w:rtl/>
        </w:rPr>
        <w:t xml:space="preserve">בכ"ו אדר תש"פ </w:t>
      </w:r>
      <w:r w:rsidR="00DF5727">
        <w:rPr>
          <w:rFonts w:hint="cs"/>
          <w:rtl/>
        </w:rPr>
        <w:t xml:space="preserve">על יום צום </w:t>
      </w:r>
      <w:r w:rsidR="009964DC">
        <w:rPr>
          <w:rFonts w:hint="cs"/>
          <w:rtl/>
        </w:rPr>
        <w:t>בערב ר"ח ניסן</w:t>
      </w:r>
      <w:r w:rsidR="003C160D">
        <w:rPr>
          <w:rFonts w:hint="cs"/>
          <w:rtl/>
        </w:rPr>
        <w:t>. הוא אמר "עת צרה היא ליעקב", ו</w:t>
      </w:r>
      <w:r w:rsidR="009964DC">
        <w:rPr>
          <w:rFonts w:hint="cs"/>
          <w:rtl/>
        </w:rPr>
        <w:t xml:space="preserve">מי שיכול </w:t>
      </w:r>
      <w:r w:rsidR="003C160D">
        <w:rPr>
          <w:rFonts w:hint="cs"/>
          <w:rtl/>
        </w:rPr>
        <w:t>ש</w:t>
      </w:r>
      <w:r w:rsidR="009964DC">
        <w:rPr>
          <w:rFonts w:hint="cs"/>
          <w:rtl/>
        </w:rPr>
        <w:t>יקבל עליו תענית.</w:t>
      </w:r>
      <w:r w:rsidR="003C160D">
        <w:rPr>
          <w:rFonts w:hint="cs"/>
          <w:rtl/>
        </w:rPr>
        <w:t xml:space="preserve"> </w:t>
      </w:r>
      <w:r w:rsidR="00C83AB4">
        <w:rPr>
          <w:rFonts w:hint="cs"/>
          <w:rtl/>
        </w:rPr>
        <w:t xml:space="preserve">הרב לאו לא התעכב, הודעתו הגיעה כבר בתחילת המגיפה. </w:t>
      </w:r>
      <w:r w:rsidR="003C160D">
        <w:rPr>
          <w:rFonts w:hint="cs"/>
          <w:rtl/>
        </w:rPr>
        <w:t xml:space="preserve">אל הרב הצטרפו רבנים וגופים אחרים- כבר </w:t>
      </w:r>
      <w:r w:rsidR="00C83AB4">
        <w:rPr>
          <w:rFonts w:hint="cs"/>
          <w:rtl/>
        </w:rPr>
        <w:t xml:space="preserve">באותו יום, הרב הראשי לירושלים </w:t>
      </w:r>
      <w:r w:rsidR="00B84ED9">
        <w:rPr>
          <w:rFonts w:hint="cs"/>
          <w:rtl/>
        </w:rPr>
        <w:t>הצטר</w:t>
      </w:r>
      <w:r w:rsidR="003C160D">
        <w:rPr>
          <w:rFonts w:hint="cs"/>
          <w:rtl/>
        </w:rPr>
        <w:t>ף אליו,</w:t>
      </w:r>
      <w:r w:rsidR="00B84ED9">
        <w:rPr>
          <w:rFonts w:hint="cs"/>
          <w:rtl/>
        </w:rPr>
        <w:t xml:space="preserve"> גם מועצת הרבנות הראשית הכריזה על יום צום ב</w:t>
      </w:r>
      <w:r w:rsidR="003C160D">
        <w:rPr>
          <w:rFonts w:hint="cs"/>
          <w:rtl/>
        </w:rPr>
        <w:t xml:space="preserve">ערב </w:t>
      </w:r>
      <w:r w:rsidR="00B84ED9">
        <w:rPr>
          <w:rFonts w:hint="cs"/>
          <w:rtl/>
        </w:rPr>
        <w:t>ר"ח ניסן.</w:t>
      </w:r>
      <w:r w:rsidR="003C160D">
        <w:rPr>
          <w:rFonts w:hint="cs"/>
          <w:rtl/>
        </w:rPr>
        <w:t xml:space="preserve"> </w:t>
      </w:r>
      <w:r w:rsidR="00B84ED9">
        <w:rPr>
          <w:rFonts w:hint="cs"/>
          <w:rtl/>
        </w:rPr>
        <w:t>הרב חיים קנייבסקי קרא ל</w:t>
      </w:r>
      <w:r w:rsidR="003C160D">
        <w:rPr>
          <w:rFonts w:hint="cs"/>
          <w:rtl/>
        </w:rPr>
        <w:t xml:space="preserve">ציבור הליטאי </w:t>
      </w:r>
      <w:r w:rsidR="00B84ED9">
        <w:rPr>
          <w:rFonts w:hint="cs"/>
          <w:rtl/>
        </w:rPr>
        <w:t xml:space="preserve">גם לצום בערב ר"ח ניסן. הקריאה הדהדה גם למקומות אחרים בעולם </w:t>
      </w:r>
      <w:r w:rsidR="00B84ED9">
        <w:rPr>
          <w:rtl/>
        </w:rPr>
        <w:t>–</w:t>
      </w:r>
      <w:r w:rsidR="00B84ED9">
        <w:rPr>
          <w:rFonts w:hint="cs"/>
          <w:rtl/>
        </w:rPr>
        <w:t xml:space="preserve"> באזל בשוויץ</w:t>
      </w:r>
      <w:r w:rsidR="0011027C">
        <w:rPr>
          <w:rFonts w:hint="cs"/>
          <w:rtl/>
        </w:rPr>
        <w:t xml:space="preserve"> ו</w:t>
      </w:r>
      <w:r w:rsidR="00B84ED9">
        <w:rPr>
          <w:rFonts w:hint="cs"/>
          <w:rtl/>
        </w:rPr>
        <w:t>ברלין בגרמ</w:t>
      </w:r>
      <w:r w:rsidR="0011027C">
        <w:rPr>
          <w:rFonts w:hint="cs"/>
          <w:rtl/>
        </w:rPr>
        <w:t>ניה.</w:t>
      </w:r>
    </w:p>
    <w:p w14:paraId="24B2055D" w14:textId="76E85A19" w:rsidR="000713AC" w:rsidRDefault="000713AC" w:rsidP="0075019B">
      <w:pPr>
        <w:rPr>
          <w:rtl/>
        </w:rPr>
      </w:pPr>
      <w:r>
        <w:rPr>
          <w:rFonts w:hint="cs"/>
          <w:rtl/>
        </w:rPr>
        <w:t>כמו שראינו במשנה, ברמב"ם ובשו"ע, על כל צרה שלא תבוא יש להכריז על צום.</w:t>
      </w:r>
    </w:p>
    <w:p w14:paraId="0D6D6786" w14:textId="77777777" w:rsidR="00954669" w:rsidRDefault="00954669">
      <w:pPr>
        <w:bidi w:val="0"/>
        <w:spacing w:line="259" w:lineRule="auto"/>
        <w:jc w:val="left"/>
        <w:rPr>
          <w:rtl/>
        </w:rPr>
      </w:pPr>
      <w:r>
        <w:rPr>
          <w:rtl/>
        </w:rPr>
        <w:br w:type="page"/>
      </w:r>
    </w:p>
    <w:p w14:paraId="4AD5764E" w14:textId="75CB2593" w:rsidR="0011027C" w:rsidRDefault="0011027C" w:rsidP="0075019B">
      <w:pPr>
        <w:rPr>
          <w:rtl/>
        </w:rPr>
      </w:pPr>
      <w:r>
        <w:rPr>
          <w:rFonts w:hint="cs"/>
          <w:rtl/>
        </w:rPr>
        <w:t>אך למרות זאת, זו היית קריאה חלשה מכמה טעמים:</w:t>
      </w:r>
    </w:p>
    <w:p w14:paraId="0F56DB56" w14:textId="0179D4CF" w:rsidR="0011027C" w:rsidRDefault="0011027C" w:rsidP="00B10429">
      <w:pPr>
        <w:pStyle w:val="a8"/>
        <w:numPr>
          <w:ilvl w:val="0"/>
          <w:numId w:val="19"/>
        </w:numPr>
        <w:rPr>
          <w:rtl/>
        </w:rPr>
      </w:pPr>
      <w:r>
        <w:rPr>
          <w:rFonts w:hint="cs"/>
          <w:rtl/>
        </w:rPr>
        <w:t xml:space="preserve">זה היה רק חצי יום, </w:t>
      </w:r>
      <w:r w:rsidR="00AF6646">
        <w:rPr>
          <w:rFonts w:hint="cs"/>
          <w:rtl/>
        </w:rPr>
        <w:t>ו</w:t>
      </w:r>
      <w:r>
        <w:rPr>
          <w:rFonts w:hint="cs"/>
          <w:rtl/>
        </w:rPr>
        <w:t>אין שם באמת התענ</w:t>
      </w:r>
      <w:r w:rsidR="00766DAC">
        <w:rPr>
          <w:rFonts w:hint="cs"/>
          <w:rtl/>
        </w:rPr>
        <w:t>ות כמו יום מלא</w:t>
      </w:r>
      <w:r w:rsidR="00AF6646">
        <w:rPr>
          <w:rFonts w:hint="cs"/>
          <w:rtl/>
        </w:rPr>
        <w:t>.</w:t>
      </w:r>
    </w:p>
    <w:p w14:paraId="280395D7" w14:textId="599DC353" w:rsidR="005E5B77" w:rsidRDefault="005E5B77" w:rsidP="00B10429">
      <w:pPr>
        <w:pStyle w:val="a8"/>
        <w:numPr>
          <w:ilvl w:val="0"/>
          <w:numId w:val="19"/>
        </w:numPr>
        <w:rPr>
          <w:rtl/>
        </w:rPr>
      </w:pPr>
      <w:r>
        <w:rPr>
          <w:rFonts w:hint="cs"/>
          <w:rtl/>
        </w:rPr>
        <w:t xml:space="preserve">קבעו את הצום על ערב ר"ח שנקרא יום כיפור קטן, ויש כאלו שמציינים את היום בתוספת תפילה ותענית. ז"א הלבישו את צום הקורונה על </w:t>
      </w:r>
      <w:r w:rsidR="00766DAC">
        <w:rPr>
          <w:rFonts w:hint="cs"/>
          <w:rtl/>
        </w:rPr>
        <w:t>מועד שהוא כבר מיוחד לצומות.</w:t>
      </w:r>
    </w:p>
    <w:p w14:paraId="62CCE24F" w14:textId="3F475638" w:rsidR="00766DAC" w:rsidRDefault="00766DAC" w:rsidP="00B10429">
      <w:pPr>
        <w:pStyle w:val="a8"/>
        <w:numPr>
          <w:ilvl w:val="0"/>
          <w:numId w:val="19"/>
        </w:numPr>
        <w:rPr>
          <w:rtl/>
        </w:rPr>
      </w:pPr>
      <w:r>
        <w:rPr>
          <w:rFonts w:hint="cs"/>
          <w:rtl/>
        </w:rPr>
        <w:t xml:space="preserve">היו רבנים שהתנגדו </w:t>
      </w:r>
      <w:r>
        <w:rPr>
          <w:rtl/>
        </w:rPr>
        <w:t>–</w:t>
      </w:r>
      <w:r>
        <w:rPr>
          <w:rFonts w:hint="cs"/>
          <w:rtl/>
        </w:rPr>
        <w:t xml:space="preserve"> רוב הציבור האדוק לא ה</w:t>
      </w:r>
      <w:r w:rsidR="004164BF">
        <w:rPr>
          <w:rFonts w:hint="cs"/>
          <w:rtl/>
        </w:rPr>
        <w:t>תלהב מהצום הזה. החרדים במחוזות נרחבים בעולם אמרו שעל כולם להתפלל בערב ר"ח</w:t>
      </w:r>
      <w:r w:rsidR="00AF6646">
        <w:rPr>
          <w:rFonts w:hint="cs"/>
          <w:rtl/>
        </w:rPr>
        <w:t>,</w:t>
      </w:r>
      <w:r w:rsidR="004164BF">
        <w:rPr>
          <w:rFonts w:hint="cs"/>
          <w:rtl/>
        </w:rPr>
        <w:t xml:space="preserve"> לא הוסיפו לצום</w:t>
      </w:r>
      <w:r w:rsidR="00533B02">
        <w:rPr>
          <w:rFonts w:hint="cs"/>
          <w:rtl/>
        </w:rPr>
        <w:t>.</w:t>
      </w:r>
    </w:p>
    <w:p w14:paraId="585B7A9F" w14:textId="2EC36601" w:rsidR="00533B02" w:rsidRDefault="00533B02" w:rsidP="00B10429">
      <w:pPr>
        <w:pStyle w:val="a8"/>
        <w:numPr>
          <w:ilvl w:val="0"/>
          <w:numId w:val="19"/>
        </w:numPr>
        <w:rPr>
          <w:rtl/>
        </w:rPr>
      </w:pPr>
      <w:r>
        <w:rPr>
          <w:rFonts w:hint="cs"/>
          <w:rtl/>
        </w:rPr>
        <w:t>ספק עד כמה הצום נשמר בציבור הרחב</w:t>
      </w:r>
      <w:r w:rsidR="00AF6646">
        <w:rPr>
          <w:rFonts w:hint="cs"/>
          <w:rtl/>
        </w:rPr>
        <w:t>.</w:t>
      </w:r>
    </w:p>
    <w:p w14:paraId="6786B786" w14:textId="5B8A40FB" w:rsidR="00FC0644" w:rsidRDefault="00FC0644" w:rsidP="00B10429">
      <w:pPr>
        <w:pStyle w:val="a8"/>
        <w:numPr>
          <w:ilvl w:val="0"/>
          <w:numId w:val="19"/>
        </w:numPr>
        <w:rPr>
          <w:rtl/>
        </w:rPr>
      </w:pPr>
      <w:r>
        <w:rPr>
          <w:rFonts w:hint="cs"/>
          <w:rtl/>
        </w:rPr>
        <w:t>אף הרבנים הראשיים עצמם קצת נסוגו מהקריאה. באירוע התפילה ההמוני שהתקיים באותו יום</w:t>
      </w:r>
      <w:r w:rsidR="00FC6510">
        <w:rPr>
          <w:rFonts w:hint="cs"/>
          <w:rtl/>
        </w:rPr>
        <w:t xml:space="preserve">, אף אחד מהם לא הזכיר את הצום. </w:t>
      </w:r>
    </w:p>
    <w:p w14:paraId="486A7E6D" w14:textId="69D1B1C6" w:rsidR="00231989" w:rsidRDefault="00FC6510" w:rsidP="00D50E6F">
      <w:pPr>
        <w:rPr>
          <w:rtl/>
        </w:rPr>
      </w:pPr>
      <w:r>
        <w:rPr>
          <w:rFonts w:hint="cs"/>
          <w:rtl/>
        </w:rPr>
        <w:t xml:space="preserve">לכן, </w:t>
      </w:r>
      <w:r w:rsidR="00A14B86">
        <w:rPr>
          <w:rFonts w:hint="cs"/>
          <w:rtl/>
        </w:rPr>
        <w:t>יש ספק כמה הצום הידהד בציבור והיה באמת צום קורונה.</w:t>
      </w:r>
      <w:r w:rsidR="00D50E6F">
        <w:rPr>
          <w:rFonts w:hint="cs"/>
          <w:rtl/>
        </w:rPr>
        <w:t xml:space="preserve"> </w:t>
      </w:r>
      <w:r w:rsidR="00231989">
        <w:rPr>
          <w:rFonts w:hint="cs"/>
          <w:rtl/>
        </w:rPr>
        <w:t>צריך להוסיף כי הצום היה במרץ, אבל מאז ועד היום המצב הידרדר ולא שמענו ולו קריאה אחת של הרבנים לצום</w:t>
      </w:r>
      <w:r w:rsidR="004A7CCF">
        <w:rPr>
          <w:rFonts w:hint="cs"/>
          <w:rtl/>
        </w:rPr>
        <w:t>.</w:t>
      </w:r>
    </w:p>
    <w:p w14:paraId="5357EE20" w14:textId="123E6600" w:rsidR="004A7CCF" w:rsidRPr="00A949AF" w:rsidRDefault="004A7CCF" w:rsidP="0075019B">
      <w:pPr>
        <w:rPr>
          <w:b/>
          <w:bCs/>
          <w:rtl/>
        </w:rPr>
      </w:pPr>
      <w:r w:rsidRPr="00A949AF">
        <w:rPr>
          <w:rFonts w:hint="cs"/>
          <w:b/>
          <w:bCs/>
          <w:rtl/>
        </w:rPr>
        <w:t xml:space="preserve">למה לא היה עוד צום? </w:t>
      </w:r>
    </w:p>
    <w:p w14:paraId="3F16B27E" w14:textId="4705B27A" w:rsidR="005707BA" w:rsidRPr="005707BA" w:rsidRDefault="004A7CCF" w:rsidP="005707BA">
      <w:r>
        <w:rPr>
          <w:rFonts w:hint="cs"/>
          <w:rtl/>
        </w:rPr>
        <w:t xml:space="preserve">אולי אי אפשר להכריז על צום היום כיוון שהמסורת כיצד להכריז על צום נעלמה, </w:t>
      </w:r>
      <w:r w:rsidR="00A949AF">
        <w:rPr>
          <w:rFonts w:hint="cs"/>
          <w:rtl/>
        </w:rPr>
        <w:t>ו</w:t>
      </w:r>
      <w:r w:rsidR="005707BA" w:rsidRPr="005707BA">
        <w:rPr>
          <w:rtl/>
        </w:rPr>
        <w:t>אולי כי אין סמכות פורמלית לרבנים להכריז על צום (ל</w:t>
      </w:r>
      <w:r w:rsidR="005707BA">
        <w:rPr>
          <w:rFonts w:hint="cs"/>
          <w:rtl/>
        </w:rPr>
        <w:t>משל אין להם סמכות משפטית ל</w:t>
      </w:r>
      <w:r w:rsidR="005707BA" w:rsidRPr="005707BA">
        <w:rPr>
          <w:rtl/>
        </w:rPr>
        <w:t>הטיל קנסות</w:t>
      </w:r>
      <w:r w:rsidR="005707BA">
        <w:rPr>
          <w:rFonts w:hint="cs"/>
          <w:rtl/>
        </w:rPr>
        <w:t>, אלא סמכותם</w:t>
      </w:r>
      <w:r w:rsidR="005707BA" w:rsidRPr="005707BA">
        <w:rPr>
          <w:rtl/>
        </w:rPr>
        <w:t xml:space="preserve"> </w:t>
      </w:r>
      <w:r w:rsidR="005707BA">
        <w:rPr>
          <w:rFonts w:hint="cs"/>
          <w:rtl/>
        </w:rPr>
        <w:t>היא הלכתית</w:t>
      </w:r>
      <w:r w:rsidR="005707BA" w:rsidRPr="005707BA">
        <w:rPr>
          <w:rtl/>
        </w:rPr>
        <w:t>), ואולי אין סמכות מעשית להכריז על צום (אף אחד לא יקשיב להם).</w:t>
      </w:r>
    </w:p>
    <w:p w14:paraId="32D396B9" w14:textId="62681B8B" w:rsidR="007075CC" w:rsidRDefault="007075CC" w:rsidP="0075019B">
      <w:pPr>
        <w:rPr>
          <w:rtl/>
        </w:rPr>
      </w:pPr>
      <w:r>
        <w:rPr>
          <w:rFonts w:hint="cs"/>
          <w:rtl/>
        </w:rPr>
        <w:t>אלו השערות נכונות אך לא קשורות לדיון שלנו כי העובדה היא שרבנים בעבר הכריזו על צומות</w:t>
      </w:r>
      <w:r w:rsidR="00073B8E">
        <w:rPr>
          <w:rFonts w:hint="cs"/>
          <w:rtl/>
        </w:rPr>
        <w:t>:</w:t>
      </w:r>
      <w:r>
        <w:rPr>
          <w:rFonts w:hint="cs"/>
          <w:rtl/>
        </w:rPr>
        <w:t xml:space="preserve"> </w:t>
      </w:r>
    </w:p>
    <w:p w14:paraId="46A56E6E" w14:textId="6E0F2AB6" w:rsidR="00073B8E" w:rsidRDefault="00C80A07" w:rsidP="00A94A1F">
      <w:pPr>
        <w:pStyle w:val="a8"/>
        <w:numPr>
          <w:ilvl w:val="0"/>
          <w:numId w:val="1"/>
        </w:numPr>
      </w:pPr>
      <w:r>
        <w:rPr>
          <w:rFonts w:hint="cs"/>
          <w:rtl/>
        </w:rPr>
        <w:t>בשנת 1896 הכריזו צום במומביי, הודו מפני מגיפה. מסמך ההכרזה על הצום נכתב בעברית, א</w:t>
      </w:r>
      <w:r w:rsidR="00073B8E">
        <w:rPr>
          <w:rFonts w:hint="cs"/>
          <w:rtl/>
        </w:rPr>
        <w:t>נ</w:t>
      </w:r>
      <w:r>
        <w:rPr>
          <w:rFonts w:hint="cs"/>
          <w:rtl/>
        </w:rPr>
        <w:t>ג</w:t>
      </w:r>
      <w:r w:rsidR="00073B8E">
        <w:rPr>
          <w:rFonts w:hint="cs"/>
          <w:rtl/>
        </w:rPr>
        <w:t>ל</w:t>
      </w:r>
      <w:r>
        <w:rPr>
          <w:rFonts w:hint="cs"/>
          <w:rtl/>
        </w:rPr>
        <w:t xml:space="preserve">ית ומהרטית, הניב ההודי שבו מדברת האוכלוסייה היהודית בהודו. זו הפרכה של </w:t>
      </w:r>
      <w:r w:rsidR="00073B8E">
        <w:rPr>
          <w:rFonts w:hint="cs"/>
          <w:rtl/>
        </w:rPr>
        <w:t xml:space="preserve">טענת חוסר </w:t>
      </w:r>
      <w:r>
        <w:rPr>
          <w:rFonts w:hint="cs"/>
          <w:rtl/>
        </w:rPr>
        <w:t>סמכות הפורמלית.</w:t>
      </w:r>
    </w:p>
    <w:p w14:paraId="1F530F28" w14:textId="612E41F6" w:rsidR="00C80A07" w:rsidRDefault="006A0A7F" w:rsidP="00A94A1F">
      <w:pPr>
        <w:pStyle w:val="a8"/>
        <w:numPr>
          <w:ilvl w:val="0"/>
          <w:numId w:val="1"/>
        </w:numPr>
        <w:rPr>
          <w:rtl/>
        </w:rPr>
      </w:pPr>
      <w:r>
        <w:rPr>
          <w:rFonts w:hint="cs"/>
          <w:rtl/>
        </w:rPr>
        <w:t>ב2011 הרבנות הראשית הכריזה על צום בגלל עצירת הגשמים.</w:t>
      </w:r>
    </w:p>
    <w:p w14:paraId="62351D76" w14:textId="06B6C38A" w:rsidR="006A0A7F" w:rsidRDefault="001B004D" w:rsidP="0075019B">
      <w:pPr>
        <w:rPr>
          <w:rtl/>
        </w:rPr>
      </w:pPr>
      <w:r>
        <w:sym w:font="Wingdings" w:char="F0DF"/>
      </w:r>
      <w:r>
        <w:rPr>
          <w:rFonts w:hint="cs"/>
          <w:rtl/>
        </w:rPr>
        <w:t xml:space="preserve"> </w:t>
      </w:r>
      <w:r w:rsidR="006A0A7F">
        <w:rPr>
          <w:rFonts w:hint="cs"/>
          <w:rtl/>
        </w:rPr>
        <w:t>כך שאין רתיעה מפני הכרזת צומות ורבנים מוכנים לעשות זאת כאשר יש צורך.</w:t>
      </w:r>
    </w:p>
    <w:p w14:paraId="0B6CC883" w14:textId="19128203" w:rsidR="006A0A7F" w:rsidRDefault="006A0A7F" w:rsidP="0075019B">
      <w:pPr>
        <w:rPr>
          <w:rtl/>
        </w:rPr>
      </w:pPr>
      <w:r w:rsidRPr="001B004D">
        <w:rPr>
          <w:rFonts w:hint="cs"/>
          <w:u w:val="single"/>
          <w:rtl/>
        </w:rPr>
        <w:t>נשאלת השאלה אם כן מדוע לא שמענו הכרזות חזקות לצום מאז מרץ?</w:t>
      </w:r>
      <w:r>
        <w:rPr>
          <w:rFonts w:hint="cs"/>
          <w:rtl/>
        </w:rPr>
        <w:t xml:space="preserve"> </w:t>
      </w:r>
      <w:r w:rsidR="00A41770">
        <w:rPr>
          <w:rFonts w:hint="cs"/>
          <w:rtl/>
        </w:rPr>
        <w:t>בשמונה חודשים האחרונים היו כמה קריאות לצומות</w:t>
      </w:r>
      <w:r w:rsidR="001B004D">
        <w:rPr>
          <w:rFonts w:hint="cs"/>
          <w:rtl/>
        </w:rPr>
        <w:t>-</w:t>
      </w:r>
      <w:r w:rsidR="00A41770">
        <w:rPr>
          <w:rFonts w:hint="cs"/>
          <w:rtl/>
        </w:rPr>
        <w:t xml:space="preserve"> אחרי שג'ורג' פלויד נהרג בארה"ב, הרב ג'רמי מרקיז בפנסילבניה הכריז שהוא חושב שיש צורך ביום צום לאחר השבעה, זה היה סוג של מחאה</w:t>
      </w:r>
      <w:r w:rsidR="00ED7FAD">
        <w:rPr>
          <w:rFonts w:hint="cs"/>
          <w:rtl/>
        </w:rPr>
        <w:t>.</w:t>
      </w:r>
    </w:p>
    <w:p w14:paraId="1ADFE5B2" w14:textId="77A1DACE" w:rsidR="00ED7FAD" w:rsidRDefault="00ED7FAD" w:rsidP="0075019B">
      <w:pPr>
        <w:rPr>
          <w:rtl/>
        </w:rPr>
      </w:pPr>
      <w:r>
        <w:rPr>
          <w:rFonts w:hint="cs"/>
          <w:rtl/>
        </w:rPr>
        <w:t xml:space="preserve">שבוע לאחר מותו של פלויד, </w:t>
      </w:r>
      <w:r w:rsidR="001026FF">
        <w:rPr>
          <w:rFonts w:hint="cs"/>
          <w:rtl/>
        </w:rPr>
        <w:t xml:space="preserve">צעיר </w:t>
      </w:r>
      <w:r>
        <w:rPr>
          <w:rFonts w:hint="cs"/>
          <w:rtl/>
        </w:rPr>
        <w:t xml:space="preserve">פלשתינאי </w:t>
      </w:r>
      <w:r w:rsidR="001026FF">
        <w:rPr>
          <w:rFonts w:hint="cs"/>
          <w:rtl/>
        </w:rPr>
        <w:t xml:space="preserve">הלוקה באוטיזם </w:t>
      </w:r>
      <w:r>
        <w:rPr>
          <w:rFonts w:hint="cs"/>
          <w:rtl/>
        </w:rPr>
        <w:t>בשם איאד אלחלאק נהר</w:t>
      </w:r>
      <w:r w:rsidR="001026FF">
        <w:rPr>
          <w:rFonts w:hint="cs"/>
          <w:rtl/>
        </w:rPr>
        <w:t>ג</w:t>
      </w:r>
      <w:r>
        <w:rPr>
          <w:rFonts w:hint="cs"/>
          <w:rtl/>
        </w:rPr>
        <w:t xml:space="preserve"> ע"י שוטרים</w:t>
      </w:r>
      <w:r w:rsidR="001B004D">
        <w:rPr>
          <w:rFonts w:hint="cs"/>
          <w:rtl/>
        </w:rPr>
        <w:t xml:space="preserve"> באר</w:t>
      </w:r>
      <w:r w:rsidR="00AE6E9A">
        <w:rPr>
          <w:rFonts w:hint="cs"/>
          <w:rtl/>
        </w:rPr>
        <w:t>ץ,</w:t>
      </w:r>
      <w:r>
        <w:rPr>
          <w:rFonts w:hint="cs"/>
          <w:rtl/>
        </w:rPr>
        <w:t xml:space="preserve"> וגם כא</w:t>
      </w:r>
      <w:r w:rsidR="00AE6E9A">
        <w:rPr>
          <w:rFonts w:hint="cs"/>
          <w:rtl/>
        </w:rPr>
        <w:t>ן</w:t>
      </w:r>
      <w:r>
        <w:rPr>
          <w:rFonts w:hint="cs"/>
          <w:rtl/>
        </w:rPr>
        <w:t xml:space="preserve"> קבוצת רבנים הכריזו על מצב חירום מוסרי וביקשו לקבוע צום ביום שישי.</w:t>
      </w:r>
    </w:p>
    <w:p w14:paraId="4A0E2F16" w14:textId="1C0BDD49" w:rsidR="00ED7FAD" w:rsidRPr="00287EA3" w:rsidRDefault="00ED7FAD" w:rsidP="00287EA3">
      <w:pPr>
        <w:rPr>
          <w:b/>
          <w:bCs/>
          <w:rtl/>
        </w:rPr>
      </w:pPr>
      <w:r>
        <w:rPr>
          <w:rFonts w:hint="cs"/>
          <w:rtl/>
        </w:rPr>
        <w:t xml:space="preserve">אלו דוגמאות לכך שיש רבנים שמוכנים להכריז על צומות, הרבנות הכריזה בעבר, ואפילו בתקופת הקורונה היו רבנים שהכריזו על צום בסיבות אחרות. לכן, </w:t>
      </w:r>
      <w:r w:rsidRPr="00AE6E9A">
        <w:rPr>
          <w:rFonts w:hint="cs"/>
          <w:b/>
          <w:bCs/>
          <w:rtl/>
        </w:rPr>
        <w:t>כיצד ניתן להסביר את ההיעדר הצום בתקופת קורונה?</w:t>
      </w:r>
      <w:r w:rsidR="00287EA3">
        <w:rPr>
          <w:rFonts w:hint="cs"/>
          <w:b/>
          <w:bCs/>
          <w:rtl/>
        </w:rPr>
        <w:t xml:space="preserve"> </w:t>
      </w:r>
      <w:r>
        <w:rPr>
          <w:rFonts w:hint="cs"/>
          <w:rtl/>
        </w:rPr>
        <w:t xml:space="preserve">ניתן למצוא כיוונים לתשובות בספרות השו"ת. </w:t>
      </w:r>
    </w:p>
    <w:p w14:paraId="1BDD4826" w14:textId="5D322519" w:rsidR="00B23B86" w:rsidRDefault="00287EA3" w:rsidP="00C544A4">
      <w:pPr>
        <w:rPr>
          <w:rtl/>
        </w:rPr>
      </w:pPr>
      <w:r w:rsidRPr="004831F9">
        <w:rPr>
          <w:rFonts w:ascii="Cambria Math" w:eastAsia="STXinwei" w:hAnsi="Cambria Math" w:cs="Cambria Math" w:hint="cs"/>
          <w:b/>
          <w:bCs/>
          <w:rtl/>
        </w:rPr>
        <w:t>①</w:t>
      </w:r>
      <w:r w:rsidRPr="004831F9">
        <w:rPr>
          <w:rFonts w:hint="cs"/>
          <w:b/>
          <w:bCs/>
          <w:rtl/>
        </w:rPr>
        <w:t xml:space="preserve"> </w:t>
      </w:r>
      <w:r w:rsidR="00A0487F" w:rsidRPr="004831F9">
        <w:rPr>
          <w:rFonts w:hint="cs"/>
          <w:b/>
          <w:bCs/>
          <w:rtl/>
        </w:rPr>
        <w:t>הרשב"ש</w:t>
      </w:r>
      <w:r w:rsidR="00A0487F">
        <w:rPr>
          <w:rFonts w:hint="cs"/>
          <w:rtl/>
        </w:rPr>
        <w:t xml:space="preserve">= ר' שלמה בן ר' שמעון דוראן, </w:t>
      </w:r>
      <w:r w:rsidR="00C544A4">
        <w:rPr>
          <w:rFonts w:hint="cs"/>
          <w:rtl/>
        </w:rPr>
        <w:t xml:space="preserve">רבה הראשי של אלג'יר </w:t>
      </w:r>
      <w:r w:rsidR="00A0487F">
        <w:rPr>
          <w:rFonts w:hint="cs"/>
          <w:rtl/>
        </w:rPr>
        <w:t>נשאל במאה ה15 שאלה מ-בגאייה</w:t>
      </w:r>
      <w:r w:rsidR="00E8744E">
        <w:rPr>
          <w:rFonts w:hint="cs"/>
          <w:rtl/>
        </w:rPr>
        <w:t xml:space="preserve"> </w:t>
      </w:r>
      <w:r w:rsidR="00B23B86">
        <w:rPr>
          <w:rFonts w:hint="cs"/>
          <w:rtl/>
        </w:rPr>
        <w:t>באלג'יר.</w:t>
      </w:r>
      <w:r w:rsidR="00C544A4">
        <w:rPr>
          <w:rFonts w:hint="cs"/>
          <w:rtl/>
        </w:rPr>
        <w:t xml:space="preserve"> מהתשובה אנחנו מבינים </w:t>
      </w:r>
      <w:r w:rsidR="00B23B86">
        <w:rPr>
          <w:rFonts w:hint="cs"/>
          <w:rtl/>
        </w:rPr>
        <w:t>באותה תקופה הייתה מגיפה בבגאייה,</w:t>
      </w:r>
      <w:r w:rsidR="00083DC9">
        <w:rPr>
          <w:rFonts w:hint="cs"/>
          <w:rtl/>
        </w:rPr>
        <w:t xml:space="preserve"> בה יש אוכלוסייה גדולה של יהודים. </w:t>
      </w:r>
      <w:r w:rsidR="00B23B86">
        <w:rPr>
          <w:rFonts w:hint="cs"/>
          <w:rtl/>
        </w:rPr>
        <w:t>רבה של בגאייה הוסיף תפילות וסליחות לאחר התפילות הרגילות. הרשב"ש דן מתי יש להוסיף את התפילה? בהתחלה או באמצע? הרב אומר כי המנהג להוסיף בסוף הוא המנהג הרווח באלג</w:t>
      </w:r>
      <w:r w:rsidR="00C54D18">
        <w:rPr>
          <w:rFonts w:hint="cs"/>
          <w:rtl/>
        </w:rPr>
        <w:t>'</w:t>
      </w:r>
      <w:r w:rsidR="00B23B86">
        <w:rPr>
          <w:rFonts w:hint="cs"/>
          <w:rtl/>
        </w:rPr>
        <w:t>יר</w:t>
      </w:r>
      <w:r w:rsidR="00C54D18">
        <w:rPr>
          <w:rFonts w:hint="cs"/>
          <w:rtl/>
        </w:rPr>
        <w:t xml:space="preserve"> ועל כן הוא בסדר</w:t>
      </w:r>
      <w:r w:rsidR="00B23B86">
        <w:rPr>
          <w:rFonts w:hint="cs"/>
          <w:rtl/>
        </w:rPr>
        <w:t>.</w:t>
      </w:r>
    </w:p>
    <w:p w14:paraId="66906F7B" w14:textId="50561CC0" w:rsidR="00EE7EC2" w:rsidRDefault="00B23B86" w:rsidP="00083DC9">
      <w:pPr>
        <w:rPr>
          <w:rtl/>
        </w:rPr>
      </w:pPr>
      <w:r>
        <w:rPr>
          <w:rFonts w:hint="cs"/>
          <w:rtl/>
        </w:rPr>
        <w:t xml:space="preserve">הרשב"ש מוסיף כי </w:t>
      </w:r>
      <w:r w:rsidR="00A4554D">
        <w:rPr>
          <w:rFonts w:hint="cs"/>
          <w:rtl/>
        </w:rPr>
        <w:t xml:space="preserve">לדעתו, הרבנים בבגאייה מיהרו להכריז תעניות ולהתריע כיוון שעדיין לא הגענו לשיעור המתים שהופיע במשנה שממנו יש להכריז על </w:t>
      </w:r>
      <w:r w:rsidR="00F0791D">
        <w:rPr>
          <w:rFonts w:hint="cs"/>
          <w:rtl/>
        </w:rPr>
        <w:t>צום ותענית.</w:t>
      </w:r>
      <w:r w:rsidR="00F45A49">
        <w:rPr>
          <w:rFonts w:hint="cs"/>
          <w:rtl/>
        </w:rPr>
        <w:t xml:space="preserve"> </w:t>
      </w:r>
      <w:r w:rsidR="00576207">
        <w:rPr>
          <w:rFonts w:hint="cs"/>
          <w:rtl/>
        </w:rPr>
        <w:t xml:space="preserve">אך מצד שני, </w:t>
      </w:r>
      <w:r w:rsidR="00EE7EC2">
        <w:rPr>
          <w:rFonts w:hint="cs"/>
          <w:rtl/>
        </w:rPr>
        <w:t>אומנם, "הדבר לא התחיל עדיין ביהודים", המגיפה עדיין לא גבתה נפשות באוכלוסייה היהודית, אבל ראוי הוא לגזור תענית.</w:t>
      </w:r>
    </w:p>
    <w:p w14:paraId="0ACC3743" w14:textId="1299D316" w:rsidR="00EE7EC2" w:rsidRDefault="00EE7EC2" w:rsidP="0075019B">
      <w:pPr>
        <w:rPr>
          <w:rtl/>
        </w:rPr>
      </w:pPr>
      <w:r>
        <w:rPr>
          <w:rFonts w:hint="cs"/>
          <w:rtl/>
        </w:rPr>
        <w:t>מצד אחד, הרב אומר כי לא צריך למהר כי לא הגיעו לרף, אבל מצד שני זה ב</w:t>
      </w:r>
      <w:r w:rsidR="00576207">
        <w:rPr>
          <w:rFonts w:hint="cs"/>
          <w:rtl/>
        </w:rPr>
        <w:t>ס</w:t>
      </w:r>
      <w:r>
        <w:rPr>
          <w:rFonts w:hint="cs"/>
          <w:rtl/>
        </w:rPr>
        <w:t>דר כי למרות שהמגיפה עדיין לא גבתה ביהודים, היא קיימת</w:t>
      </w:r>
      <w:r w:rsidR="00791628">
        <w:rPr>
          <w:rFonts w:hint="cs"/>
          <w:rtl/>
        </w:rPr>
        <w:t xml:space="preserve"> והיהודים צריכים להיזהר מפניה ולצום.</w:t>
      </w:r>
    </w:p>
    <w:p w14:paraId="05BEE638" w14:textId="6231A3BB" w:rsidR="005105C4" w:rsidRDefault="001B789D" w:rsidP="00817A78">
      <w:pPr>
        <w:rPr>
          <w:rtl/>
        </w:rPr>
      </w:pPr>
      <w:r>
        <w:rPr>
          <w:rFonts w:hint="cs"/>
          <w:rtl/>
        </w:rPr>
        <w:t>הרב מוסיף כי יש הסוברים שברגע שמתפשטת מגיפה, היא מ</w:t>
      </w:r>
      <w:r w:rsidR="00576207">
        <w:rPr>
          <w:rFonts w:hint="cs"/>
          <w:rtl/>
        </w:rPr>
        <w:t>ופ</w:t>
      </w:r>
      <w:r>
        <w:rPr>
          <w:rFonts w:hint="cs"/>
          <w:rtl/>
        </w:rPr>
        <w:t>צת באומה אחת ולא מופצת באומות אחרות</w:t>
      </w:r>
      <w:r w:rsidR="005C51A4">
        <w:rPr>
          <w:rFonts w:hint="cs"/>
          <w:rtl/>
        </w:rPr>
        <w:t xml:space="preserve"> (מאחר שהשטן לא שולט בשתי אומות)</w:t>
      </w:r>
      <w:r>
        <w:rPr>
          <w:rFonts w:hint="cs"/>
          <w:rtl/>
        </w:rPr>
        <w:t xml:space="preserve">. אך </w:t>
      </w:r>
      <w:r w:rsidR="000849D7">
        <w:rPr>
          <w:rFonts w:hint="cs"/>
          <w:rtl/>
        </w:rPr>
        <w:t>המון רבנים</w:t>
      </w:r>
      <w:r w:rsidR="005C51A4">
        <w:rPr>
          <w:rFonts w:hint="cs"/>
          <w:rtl/>
        </w:rPr>
        <w:t xml:space="preserve">, והוא ביניהם, </w:t>
      </w:r>
      <w:r w:rsidR="000849D7">
        <w:rPr>
          <w:rFonts w:hint="cs"/>
          <w:rtl/>
        </w:rPr>
        <w:t>סבורים אחרת ודוגמא לכך היא התענית שהכריז רב יהודה לאחר שהתחילה מגיפה בקרב חזירים. אולי כי רב יהודה חושב שמגיפה במין אחד, מגיעה לכל המינים</w:t>
      </w:r>
      <w:r w:rsidR="00022B76">
        <w:rPr>
          <w:rFonts w:hint="cs"/>
          <w:rtl/>
        </w:rPr>
        <w:t>.</w:t>
      </w:r>
      <w:r w:rsidR="00817A78">
        <w:rPr>
          <w:rFonts w:hint="cs"/>
          <w:rtl/>
        </w:rPr>
        <w:t xml:space="preserve"> </w:t>
      </w:r>
      <w:r w:rsidR="00022B76">
        <w:rPr>
          <w:rFonts w:hint="cs"/>
          <w:rtl/>
        </w:rPr>
        <w:t xml:space="preserve">כמובן שמגיפה בצפרדעים לא תגיע לבני אדם, אך מגיפה בחזירים יכולה להגיע לבני אדם כיוון </w:t>
      </w:r>
      <w:r w:rsidR="005105C4">
        <w:rPr>
          <w:rFonts w:hint="cs"/>
          <w:rtl/>
        </w:rPr>
        <w:t xml:space="preserve">שהמעיים שלנו דומים. </w:t>
      </w:r>
    </w:p>
    <w:p w14:paraId="03869CFC" w14:textId="79B1BF87" w:rsidR="00022B76" w:rsidRDefault="005105C4" w:rsidP="0075019B">
      <w:pPr>
        <w:rPr>
          <w:rtl/>
        </w:rPr>
      </w:pPr>
      <w:r>
        <w:rPr>
          <w:rFonts w:hint="cs"/>
          <w:rtl/>
        </w:rPr>
        <w:t>הרשב"ש אומר אם במגיפה בין חזירים גוזרים תענית כי המעיים שלהם דומים לאלו של בני האדם, כל שכן שמתפרצת מגיפה בגויים</w:t>
      </w:r>
      <w:r w:rsidR="00AC285B">
        <w:rPr>
          <w:rFonts w:hint="cs"/>
          <w:rtl/>
        </w:rPr>
        <w:t xml:space="preserve"> נכריז תענית כי הדמיון בין גופינו הוא רב יותר.</w:t>
      </w:r>
    </w:p>
    <w:p w14:paraId="330D958E" w14:textId="224450FE" w:rsidR="00AC285B" w:rsidRDefault="00AC285B" w:rsidP="0075019B">
      <w:pPr>
        <w:rPr>
          <w:rtl/>
        </w:rPr>
      </w:pPr>
      <w:r>
        <w:rPr>
          <w:rFonts w:hint="cs"/>
          <w:rtl/>
        </w:rPr>
        <w:t>משפחתו של הרשב"ש, משפחת דוראן הגיעה לאלג'יר בעקבות הרדיפה של הגויים, ובתקופת כהונתו של הרשב"ש, הגיעו לשם יהודי</w:t>
      </w:r>
      <w:r w:rsidR="00944CF2">
        <w:rPr>
          <w:rFonts w:hint="cs"/>
          <w:rtl/>
        </w:rPr>
        <w:t>ם</w:t>
      </w:r>
      <w:r>
        <w:rPr>
          <w:rFonts w:hint="cs"/>
          <w:rtl/>
        </w:rPr>
        <w:t xml:space="preserve"> ומוסלמים נוספים. הרשב"ש מכיר בדמיון הגוף האנושי בין היהודים והגויים ולכן אם יש מגיפה אצל הגויים, גם יהודי צריך לצום, אבל זה בהנחה שהגענו לשיעור התמותה שנקבע במשנה- 0.2% בשלושה ימים.</w:t>
      </w:r>
    </w:p>
    <w:p w14:paraId="53D3898A" w14:textId="48210B65" w:rsidR="00AC285B" w:rsidRDefault="00297F3B" w:rsidP="0075019B">
      <w:pPr>
        <w:rPr>
          <w:rtl/>
        </w:rPr>
      </w:pPr>
      <w:r>
        <w:rPr>
          <w:rFonts w:hint="cs"/>
          <w:rtl/>
        </w:rPr>
        <w:t>בישראל, לא הגענו לשיעור התמותה הזה</w:t>
      </w:r>
      <w:r w:rsidR="00230E1F">
        <w:rPr>
          <w:rFonts w:hint="cs"/>
          <w:rtl/>
        </w:rPr>
        <w:t xml:space="preserve"> בימי הקורונה. אז אולי הסיבה שלא הכרזנו רשמית על התענית היא כי לא הגענו לרף הזה.</w:t>
      </w:r>
    </w:p>
    <w:p w14:paraId="36BEEDE5" w14:textId="264DD763" w:rsidR="00230E1F" w:rsidRDefault="00944CF2" w:rsidP="0075019B">
      <w:pPr>
        <w:rPr>
          <w:rtl/>
        </w:rPr>
      </w:pPr>
      <w:r w:rsidRPr="004831F9">
        <w:rPr>
          <w:rFonts w:ascii="Cambria Math" w:eastAsia="STXinwei" w:hAnsi="Cambria Math" w:cs="Cambria Math" w:hint="cs"/>
          <w:b/>
          <w:bCs/>
          <w:rtl/>
        </w:rPr>
        <w:t>②</w:t>
      </w:r>
      <w:r w:rsidRPr="004831F9">
        <w:rPr>
          <w:rFonts w:hint="cs"/>
          <w:b/>
          <w:bCs/>
          <w:rtl/>
        </w:rPr>
        <w:t xml:space="preserve"> </w:t>
      </w:r>
      <w:r w:rsidR="00230E1F" w:rsidRPr="004831F9">
        <w:rPr>
          <w:rFonts w:hint="cs"/>
          <w:b/>
          <w:bCs/>
          <w:rtl/>
        </w:rPr>
        <w:t>הרב אשר ו</w:t>
      </w:r>
      <w:r w:rsidR="00534A87" w:rsidRPr="004831F9">
        <w:rPr>
          <w:rFonts w:hint="cs"/>
          <w:b/>
          <w:bCs/>
          <w:rtl/>
        </w:rPr>
        <w:t>יי</w:t>
      </w:r>
      <w:r w:rsidR="00230E1F" w:rsidRPr="004831F9">
        <w:rPr>
          <w:rFonts w:hint="cs"/>
          <w:b/>
          <w:bCs/>
          <w:rtl/>
        </w:rPr>
        <w:t>ס</w:t>
      </w:r>
      <w:r w:rsidR="00230E1F">
        <w:rPr>
          <w:rFonts w:hint="cs"/>
          <w:rtl/>
        </w:rPr>
        <w:t xml:space="preserve">, </w:t>
      </w:r>
      <w:r w:rsidR="00C66BDE">
        <w:rPr>
          <w:rFonts w:hint="cs"/>
          <w:rtl/>
        </w:rPr>
        <w:t>מגדולי הפוסקים ב</w:t>
      </w:r>
      <w:r w:rsidR="00230E1F">
        <w:rPr>
          <w:rFonts w:hint="cs"/>
          <w:rtl/>
        </w:rPr>
        <w:t>ימינו</w:t>
      </w:r>
      <w:r w:rsidR="00C66BDE">
        <w:rPr>
          <w:rFonts w:hint="cs"/>
          <w:rtl/>
        </w:rPr>
        <w:t>, התייחס לעניין ואמר שמבחינת הנתונים הסטטיסטיים לא הגענו לשיעור הזה</w:t>
      </w:r>
      <w:r w:rsidR="00325936">
        <w:rPr>
          <w:rFonts w:hint="cs"/>
          <w:rtl/>
        </w:rPr>
        <w:t xml:space="preserve"> ולכן אולי בגלל זה לא מכריזים על צום נוסף</w:t>
      </w:r>
      <w:r w:rsidR="00C66BDE">
        <w:rPr>
          <w:rFonts w:hint="cs"/>
          <w:rtl/>
        </w:rPr>
        <w:t xml:space="preserve">. הוא </w:t>
      </w:r>
      <w:r w:rsidR="00325936">
        <w:rPr>
          <w:rFonts w:hint="cs"/>
          <w:rtl/>
        </w:rPr>
        <w:t>מוסיף ו</w:t>
      </w:r>
      <w:r w:rsidR="00C66BDE">
        <w:rPr>
          <w:rFonts w:hint="cs"/>
          <w:rtl/>
        </w:rPr>
        <w:t>א</w:t>
      </w:r>
      <w:r w:rsidR="00325936">
        <w:rPr>
          <w:rFonts w:hint="cs"/>
          <w:rtl/>
        </w:rPr>
        <w:t>ו</w:t>
      </w:r>
      <w:r w:rsidR="00C66BDE">
        <w:rPr>
          <w:rFonts w:hint="cs"/>
          <w:rtl/>
        </w:rPr>
        <w:t>מר שישנם אנשים שלא מאמינים בקורונה ולא רוצים ללכת עם מסיכות בגלל שיעור התמותה הזה, הם רוצים להמשיך בשגרת חייהם</w:t>
      </w:r>
      <w:r w:rsidR="00A414F6">
        <w:rPr>
          <w:rFonts w:hint="cs"/>
          <w:rtl/>
        </w:rPr>
        <w:t xml:space="preserve">. </w:t>
      </w:r>
      <w:r w:rsidR="00376802">
        <w:rPr>
          <w:rFonts w:hint="cs"/>
          <w:rtl/>
        </w:rPr>
        <w:t xml:space="preserve">לדעתו, </w:t>
      </w:r>
      <w:r w:rsidR="007271AC">
        <w:rPr>
          <w:rtl/>
        </w:rPr>
        <w:t>המדד שראינו הוא רק לעניין צום אבל לשאר דברים הוא לא תופס ויש להיזהר מהמגיפה.</w:t>
      </w:r>
    </w:p>
    <w:p w14:paraId="10EE05F4" w14:textId="1A6E7C55" w:rsidR="007271AC" w:rsidRPr="007271AC" w:rsidRDefault="007271AC" w:rsidP="007271AC">
      <w:r w:rsidRPr="007271AC">
        <w:rPr>
          <w:rFonts w:hint="cs"/>
          <w:rtl/>
        </w:rPr>
        <w:t xml:space="preserve">המרצה מוסיף שלעתו זאת לא הסיבה, כי </w:t>
      </w:r>
      <w:r w:rsidR="00325936">
        <w:rPr>
          <w:rFonts w:hint="cs"/>
          <w:rtl/>
        </w:rPr>
        <w:t>ה</w:t>
      </w:r>
      <w:r w:rsidRPr="007271AC">
        <w:rPr>
          <w:rFonts w:hint="cs"/>
          <w:rtl/>
        </w:rPr>
        <w:t>משנה מתייחס</w:t>
      </w:r>
      <w:r w:rsidR="00325936">
        <w:rPr>
          <w:rFonts w:hint="cs"/>
          <w:rtl/>
        </w:rPr>
        <w:t>ת</w:t>
      </w:r>
      <w:r w:rsidRPr="007271AC">
        <w:rPr>
          <w:rFonts w:hint="cs"/>
          <w:rtl/>
        </w:rPr>
        <w:t xml:space="preserve"> רק לגברים כשירים למלחמה</w:t>
      </w:r>
      <w:r w:rsidR="00B67977">
        <w:rPr>
          <w:rFonts w:hint="cs"/>
          <w:rtl/>
        </w:rPr>
        <w:t>. נשים לא נספרות כיוון שהן נחשבו כ</w:t>
      </w:r>
      <w:r w:rsidRPr="007271AC">
        <w:rPr>
          <w:rFonts w:hint="cs"/>
          <w:rtl/>
        </w:rPr>
        <w:t>יותר חלשות (הריון, הנקה וכו'). אבל היום המצב שונה ואפילו לא היה דיון על זה. לא התדיינו בכלל אם לספור רק גברים או להוסיף גם את הנשים, ילדים וכו' בעקבות הרפואה ועוד – עצם זה שלא היה דיון מראה שלא מתייחסים לזה כמשהו משמעותי.</w:t>
      </w:r>
    </w:p>
    <w:p w14:paraId="65E762C3" w14:textId="2764F6E5" w:rsidR="007D2D41" w:rsidRPr="007D2D41" w:rsidRDefault="004831F9" w:rsidP="007D2D41">
      <w:r w:rsidRPr="00CD3321">
        <w:rPr>
          <w:rFonts w:ascii="Cambria Math" w:eastAsia="STXinwei" w:hAnsi="Cambria Math" w:cs="Cambria Math" w:hint="cs"/>
          <w:b/>
          <w:bCs/>
          <w:rtl/>
        </w:rPr>
        <w:t>③</w:t>
      </w:r>
      <w:r w:rsidRPr="00CD3321">
        <w:rPr>
          <w:rFonts w:hint="cs"/>
          <w:b/>
          <w:bCs/>
          <w:rtl/>
        </w:rPr>
        <w:t xml:space="preserve"> </w:t>
      </w:r>
      <w:r w:rsidR="003654C0" w:rsidRPr="00CD3321">
        <w:rPr>
          <w:rFonts w:hint="cs"/>
          <w:b/>
          <w:bCs/>
          <w:rtl/>
        </w:rPr>
        <w:t>ר'</w:t>
      </w:r>
      <w:r w:rsidR="003654C0">
        <w:rPr>
          <w:rFonts w:hint="cs"/>
          <w:b/>
          <w:bCs/>
          <w:rtl/>
        </w:rPr>
        <w:t xml:space="preserve"> אברם אבלי הלוי גומבינר בספרו ה'מגן אברהם' </w:t>
      </w:r>
      <w:r w:rsidR="00F87F79">
        <w:rPr>
          <w:rFonts w:hint="cs"/>
          <w:rtl/>
        </w:rPr>
        <w:t>אומר שבזמנו, במאה ה17</w:t>
      </w:r>
      <w:r w:rsidR="001F054B">
        <w:rPr>
          <w:rFonts w:hint="cs"/>
          <w:rtl/>
        </w:rPr>
        <w:t xml:space="preserve"> בפולין,</w:t>
      </w:r>
      <w:r w:rsidR="00F87F79">
        <w:rPr>
          <w:rFonts w:hint="cs"/>
          <w:rtl/>
        </w:rPr>
        <w:t xml:space="preserve"> לא מתענים בזמן הדבר, כי כשאדם לא אוכל ולא שותה, הוא קולט </w:t>
      </w:r>
      <w:r w:rsidR="00B309AE">
        <w:rPr>
          <w:rFonts w:hint="cs"/>
          <w:rtl/>
        </w:rPr>
        <w:t>א</w:t>
      </w:r>
      <w:r w:rsidR="00F87F79">
        <w:rPr>
          <w:rFonts w:hint="cs"/>
          <w:rtl/>
        </w:rPr>
        <w:t>ת שינויי האוויר</w:t>
      </w:r>
      <w:r w:rsidR="00CD3321">
        <w:rPr>
          <w:rFonts w:hint="cs"/>
          <w:rtl/>
        </w:rPr>
        <w:t>.</w:t>
      </w:r>
      <w:r w:rsidR="006D373E">
        <w:rPr>
          <w:rFonts w:hint="cs"/>
          <w:rtl/>
        </w:rPr>
        <w:t xml:space="preserve"> </w:t>
      </w:r>
      <w:r w:rsidR="006D373E">
        <w:rPr>
          <w:rtl/>
        </w:rPr>
        <w:t>מה הכוונה? בימי קדם הייתה תאוריית מיאזמה (</w:t>
      </w:r>
      <w:r w:rsidR="006D373E">
        <w:t>miasma theory</w:t>
      </w:r>
      <w:r w:rsidR="006D373E">
        <w:rPr>
          <w:rFonts w:hint="cs"/>
          <w:rtl/>
        </w:rPr>
        <w:t>) שהמחלה עוברת לא באמצעות חיידק אלא באמצעות אוויר מלוכלך.</w:t>
      </w:r>
      <w:r w:rsidR="007D2D41">
        <w:rPr>
          <w:rFonts w:hint="cs"/>
          <w:rtl/>
        </w:rPr>
        <w:t xml:space="preserve"> </w:t>
      </w:r>
      <w:r w:rsidR="007D2D41" w:rsidRPr="007D2D41">
        <w:rPr>
          <w:rtl/>
        </w:rPr>
        <w:t>המגן אברהם כתב לא לצום על דבר מאחר שמי שצם מחליש את המערכת החיסונית של</w:t>
      </w:r>
      <w:r w:rsidR="00EC5AB2">
        <w:rPr>
          <w:rFonts w:hint="cs"/>
          <w:rtl/>
        </w:rPr>
        <w:t>ו</w:t>
      </w:r>
      <w:r w:rsidR="007D2D41" w:rsidRPr="007D2D41">
        <w:rPr>
          <w:rtl/>
        </w:rPr>
        <w:t xml:space="preserve"> והוא יותר פגיע למחלה.</w:t>
      </w:r>
    </w:p>
    <w:p w14:paraId="463B3FF8" w14:textId="001BDE47" w:rsidR="00F16BBF" w:rsidRDefault="00162E65" w:rsidP="0075019B">
      <w:pPr>
        <w:rPr>
          <w:rtl/>
        </w:rPr>
      </w:pPr>
      <w:r>
        <w:rPr>
          <w:rFonts w:hint="cs"/>
          <w:rtl/>
        </w:rPr>
        <w:t>התשובה הזו של המגן אברם לא מספקת ממספר סיבות:</w:t>
      </w:r>
    </w:p>
    <w:p w14:paraId="482B0489" w14:textId="4B64B4BC" w:rsidR="001A5C81" w:rsidRPr="001F054B" w:rsidRDefault="001A5C81" w:rsidP="00B10429">
      <w:pPr>
        <w:pStyle w:val="a8"/>
        <w:numPr>
          <w:ilvl w:val="0"/>
          <w:numId w:val="20"/>
        </w:numPr>
        <w:rPr>
          <w:rtl/>
        </w:rPr>
      </w:pPr>
      <w:r>
        <w:rPr>
          <w:rFonts w:hint="cs"/>
          <w:rtl/>
        </w:rPr>
        <w:t>זהו אינו פסק הלכה, אלא הסבר למה לא צמים בתקופת המגן אברהם</w:t>
      </w:r>
    </w:p>
    <w:p w14:paraId="70ABA23A" w14:textId="479B32E8" w:rsidR="003A7F33" w:rsidRDefault="00EA7E81" w:rsidP="00B10429">
      <w:pPr>
        <w:pStyle w:val="a8"/>
        <w:numPr>
          <w:ilvl w:val="0"/>
          <w:numId w:val="20"/>
        </w:numPr>
        <w:rPr>
          <w:rtl/>
        </w:rPr>
      </w:pPr>
      <w:r w:rsidRPr="00EA7E81">
        <w:rPr>
          <w:rFonts w:hint="cs"/>
          <w:rtl/>
        </w:rPr>
        <w:t>יש עדכונים ברפואה מאז המאה ה17</w:t>
      </w:r>
      <w:r>
        <w:rPr>
          <w:rFonts w:hint="cs"/>
          <w:rtl/>
        </w:rPr>
        <w:t xml:space="preserve"> ולכן יש ציפייה לדיון האם אכן צום של יום אחד מחליש את המערכת החיסונית. דיון כזה נעשה בתקופתנו לפ</w:t>
      </w:r>
      <w:r w:rsidR="00970ED7">
        <w:rPr>
          <w:rFonts w:hint="cs"/>
          <w:rtl/>
        </w:rPr>
        <w:t>נ</w:t>
      </w:r>
      <w:r>
        <w:rPr>
          <w:rFonts w:hint="cs"/>
          <w:rtl/>
        </w:rPr>
        <w:t xml:space="preserve">י כיפור ותשעה באב, </w:t>
      </w:r>
      <w:r w:rsidR="00104A08">
        <w:rPr>
          <w:rFonts w:hint="cs"/>
          <w:rtl/>
        </w:rPr>
        <w:t xml:space="preserve">חוות הדעת אמרו כי </w:t>
      </w:r>
      <w:r w:rsidR="00AD41EF">
        <w:rPr>
          <w:rFonts w:hint="cs"/>
          <w:rtl/>
        </w:rPr>
        <w:t>אנשים בקבוצת סיכון וחולים יכולים לא לצום.</w:t>
      </w:r>
      <w:r w:rsidR="00750D41">
        <w:rPr>
          <w:rFonts w:hint="cs"/>
          <w:rtl/>
        </w:rPr>
        <w:t xml:space="preserve"> בעשרה בטבת כבר נאמר כי רק חולים יכולים לא לצום.</w:t>
      </w:r>
    </w:p>
    <w:p w14:paraId="3486D02D" w14:textId="52F52BF9" w:rsidR="00750D41" w:rsidRDefault="00750D41" w:rsidP="00B10429">
      <w:pPr>
        <w:pStyle w:val="a8"/>
        <w:numPr>
          <w:ilvl w:val="0"/>
          <w:numId w:val="20"/>
        </w:numPr>
        <w:rPr>
          <w:rtl/>
        </w:rPr>
      </w:pPr>
      <w:r>
        <w:rPr>
          <w:rFonts w:hint="cs"/>
          <w:rtl/>
        </w:rPr>
        <w:t>מבחינה הלכתית</w:t>
      </w:r>
      <w:r w:rsidR="000E5142">
        <w:rPr>
          <w:rFonts w:hint="cs"/>
          <w:rtl/>
        </w:rPr>
        <w:t xml:space="preserve"> דעת המשנה, השו"ע, והרמב"ם גוברת על דעתו של המגן אברהם. </w:t>
      </w:r>
    </w:p>
    <w:p w14:paraId="30D1095B" w14:textId="77777777" w:rsidR="00D03220" w:rsidRDefault="00D03220" w:rsidP="00D03220">
      <w:pPr>
        <w:rPr>
          <w:rtl/>
        </w:rPr>
      </w:pPr>
      <w:r>
        <w:sym w:font="Wingdings" w:char="F0DF"/>
      </w:r>
      <w:r>
        <w:rPr>
          <w:rFonts w:hint="cs"/>
          <w:rtl/>
        </w:rPr>
        <w:t xml:space="preserve"> לכן, תשובת המגן אברהם לא חזקה כדי לבטל את דרישת הצום.</w:t>
      </w:r>
    </w:p>
    <w:p w14:paraId="2D8493D8" w14:textId="5A15E6F3" w:rsidR="000E5142" w:rsidRDefault="00D03220" w:rsidP="00EA7E81">
      <w:pPr>
        <w:rPr>
          <w:rtl/>
        </w:rPr>
      </w:pPr>
      <w:r w:rsidRPr="00D03220">
        <w:rPr>
          <w:rFonts w:ascii="Cambria Math" w:eastAsia="STXinwei" w:hAnsi="Cambria Math" w:cs="Cambria Math" w:hint="cs"/>
          <w:b/>
          <w:bCs/>
          <w:rtl/>
        </w:rPr>
        <w:t>④</w:t>
      </w:r>
      <w:r w:rsidRPr="00D03220">
        <w:rPr>
          <w:rFonts w:hint="cs"/>
          <w:b/>
          <w:bCs/>
          <w:rtl/>
        </w:rPr>
        <w:t xml:space="preserve"> </w:t>
      </w:r>
      <w:r w:rsidR="00B40CAE" w:rsidRPr="00D03220">
        <w:rPr>
          <w:rFonts w:hint="cs"/>
          <w:b/>
          <w:bCs/>
          <w:rtl/>
        </w:rPr>
        <w:t xml:space="preserve">תשובתו של ר' מסעוד חי רקח </w:t>
      </w:r>
      <w:r w:rsidR="00B40CAE">
        <w:rPr>
          <w:rFonts w:hint="cs"/>
          <w:rtl/>
        </w:rPr>
        <w:t>מטריפולי</w:t>
      </w:r>
      <w:r w:rsidR="00CA14EC">
        <w:rPr>
          <w:rFonts w:hint="cs"/>
          <w:rtl/>
        </w:rPr>
        <w:t xml:space="preserve"> בספרו 'מעשה רוקח'</w:t>
      </w:r>
      <w:r w:rsidR="00DE7B05">
        <w:rPr>
          <w:rFonts w:hint="cs"/>
          <w:rtl/>
        </w:rPr>
        <w:t xml:space="preserve"> שהודפסו כמאה שנים לאחר המגן אברהם</w:t>
      </w:r>
      <w:r w:rsidR="00CA14EC">
        <w:rPr>
          <w:rFonts w:hint="cs"/>
          <w:rtl/>
        </w:rPr>
        <w:t xml:space="preserve">. הרב רקח כתב פירוש על הרמב"ם, בפירושו הוא כתב </w:t>
      </w:r>
      <w:r w:rsidR="00DE7B05">
        <w:rPr>
          <w:rFonts w:hint="cs"/>
          <w:rtl/>
        </w:rPr>
        <w:t>"וב</w:t>
      </w:r>
      <w:r w:rsidR="00091FBF">
        <w:rPr>
          <w:rFonts w:hint="cs"/>
          <w:rtl/>
        </w:rPr>
        <w:t>ז</w:t>
      </w:r>
      <w:r w:rsidR="00DE7B05">
        <w:rPr>
          <w:rFonts w:hint="cs"/>
          <w:rtl/>
        </w:rPr>
        <w:t xml:space="preserve">מן הזה לא ראיתי ולא שמעתי שמתענין על הדבר בשום מקום". הוא לא פוסק, הוא מנסה להסביר מדוע אף אחד לא צם. הוא מבין את תשובתו של המגן אברהם כי צום מחליש את המערכת החיסונית, אבל זה </w:t>
      </w:r>
      <w:r w:rsidR="00091FBF">
        <w:rPr>
          <w:rFonts w:hint="cs"/>
          <w:rtl/>
        </w:rPr>
        <w:t xml:space="preserve">אולי </w:t>
      </w:r>
      <w:r w:rsidR="00DE7B05">
        <w:rPr>
          <w:rFonts w:hint="cs"/>
          <w:rtl/>
        </w:rPr>
        <w:t>נכון למקום שמשתוללת בו המגיפה, אך בערים הסמוכות</w:t>
      </w:r>
      <w:r w:rsidR="00900DDB">
        <w:rPr>
          <w:rFonts w:hint="cs"/>
          <w:rtl/>
        </w:rPr>
        <w:t xml:space="preserve"> שהמגיפה לא משתוללת</w:t>
      </w:r>
      <w:r w:rsidR="003E1010">
        <w:rPr>
          <w:rFonts w:hint="cs"/>
          <w:rtl/>
        </w:rPr>
        <w:t>.</w:t>
      </w:r>
    </w:p>
    <w:p w14:paraId="640159A5" w14:textId="77777777" w:rsidR="001562DD" w:rsidRPr="001562DD" w:rsidRDefault="003E1010" w:rsidP="001562DD">
      <w:r>
        <w:rPr>
          <w:rFonts w:hint="cs"/>
          <w:rtl/>
        </w:rPr>
        <w:t>לכן הו</w:t>
      </w:r>
      <w:r w:rsidR="00B22287">
        <w:rPr>
          <w:rFonts w:hint="cs"/>
          <w:rtl/>
        </w:rPr>
        <w:t>א</w:t>
      </w:r>
      <w:r>
        <w:rPr>
          <w:rFonts w:hint="cs"/>
          <w:rtl/>
        </w:rPr>
        <w:t xml:space="preserve"> נותן הסבר אחר</w:t>
      </w:r>
      <w:r w:rsidR="00B22287">
        <w:rPr>
          <w:rFonts w:hint="cs"/>
          <w:rtl/>
        </w:rPr>
        <w:t>-</w:t>
      </w:r>
      <w:r w:rsidR="00601FB2">
        <w:rPr>
          <w:rFonts w:hint="cs"/>
          <w:rtl/>
        </w:rPr>
        <w:t xml:space="preserve"> בזמנם, מגיפת הדבר </w:t>
      </w:r>
      <w:r w:rsidR="00E06D69">
        <w:rPr>
          <w:rFonts w:hint="cs"/>
          <w:rtl/>
        </w:rPr>
        <w:t xml:space="preserve">הייתה דבר שבשגרה המתרחשת מדי שנה, ואז אם היו מכריזים על צום </w:t>
      </w:r>
      <w:r w:rsidR="004B0DF5">
        <w:rPr>
          <w:rFonts w:hint="cs"/>
          <w:rtl/>
        </w:rPr>
        <w:t>לא היה לזה סוף והיו צריכים להתענות תמיד.</w:t>
      </w:r>
      <w:r w:rsidR="001562DD">
        <w:rPr>
          <w:rFonts w:hint="cs"/>
          <w:rtl/>
        </w:rPr>
        <w:t xml:space="preserve"> </w:t>
      </w:r>
      <w:r w:rsidR="001562DD" w:rsidRPr="001562DD">
        <w:rPr>
          <w:rFonts w:hint="cs"/>
          <w:rtl/>
        </w:rPr>
        <w:t>אם מכריזים צומות גשמים יודעים בדיוק מתי להכריז ומתי להפסיק. אז יכול להיות שלא מכריזים על צום במגפות זה כי לא יודעים מתי להתחיל ומתי לסיים – אין למגפה סוף ידוע.</w:t>
      </w:r>
    </w:p>
    <w:p w14:paraId="429498DE" w14:textId="56A41190" w:rsidR="000F7D35" w:rsidRDefault="004812F5" w:rsidP="00EA7E81">
      <w:pPr>
        <w:rPr>
          <w:rtl/>
        </w:rPr>
      </w:pPr>
      <w:r w:rsidRPr="004812F5">
        <w:rPr>
          <w:rFonts w:ascii="Cambria Math" w:eastAsia="STXinwei" w:hAnsi="Cambria Math" w:cs="Cambria Math" w:hint="cs"/>
          <w:b/>
          <w:bCs/>
          <w:rtl/>
        </w:rPr>
        <w:t>⑤</w:t>
      </w:r>
      <w:r w:rsidRPr="004812F5">
        <w:rPr>
          <w:rFonts w:hint="cs"/>
          <w:b/>
          <w:bCs/>
          <w:rtl/>
        </w:rPr>
        <w:t xml:space="preserve"> </w:t>
      </w:r>
      <w:r w:rsidR="00BA6B50" w:rsidRPr="004812F5">
        <w:rPr>
          <w:rFonts w:hint="cs"/>
          <w:b/>
          <w:bCs/>
          <w:rtl/>
        </w:rPr>
        <w:t>ר' משה אבן חביב</w:t>
      </w:r>
      <w:r w:rsidR="001D1D13">
        <w:rPr>
          <w:rFonts w:hint="cs"/>
          <w:b/>
          <w:bCs/>
          <w:rtl/>
        </w:rPr>
        <w:t xml:space="preserve">, </w:t>
      </w:r>
      <w:r w:rsidR="001D1D13" w:rsidRPr="001D1D13">
        <w:rPr>
          <w:rFonts w:hint="cs"/>
          <w:rtl/>
        </w:rPr>
        <w:t>הראשון לציון הישראל השני</w:t>
      </w:r>
      <w:r w:rsidR="001D1D13">
        <w:rPr>
          <w:rFonts w:hint="cs"/>
          <w:rtl/>
        </w:rPr>
        <w:t>,</w:t>
      </w:r>
      <w:r w:rsidR="00BA6B50">
        <w:rPr>
          <w:rFonts w:hint="cs"/>
          <w:rtl/>
        </w:rPr>
        <w:t xml:space="preserve"> מסביר כי לא מתענים על מגיפות בימינו כיוון שדעתו של ר' עקיבא בגמרא היא כי אין מתענין על הדבר.</w:t>
      </w:r>
      <w:r w:rsidR="00E26594">
        <w:rPr>
          <w:rFonts w:hint="cs"/>
          <w:rtl/>
        </w:rPr>
        <w:t xml:space="preserve"> וכיום, אנחנו פוסקים לפי הדעה הזו בגמרא.</w:t>
      </w:r>
    </w:p>
    <w:p w14:paraId="482A4415" w14:textId="07D10E43" w:rsidR="00E26594" w:rsidRDefault="00E26594" w:rsidP="001D1D13">
      <w:pPr>
        <w:rPr>
          <w:rtl/>
        </w:rPr>
      </w:pPr>
      <w:r>
        <w:rPr>
          <w:rFonts w:hint="cs"/>
          <w:rtl/>
        </w:rPr>
        <w:t>הבעיה עם הדעה הזו היא שר' עקיבא אומר אין מתריעין, אבל לא אין מתענין. ר' אבן חביב התבסס על גמרא שלא קיימת</w:t>
      </w:r>
      <w:r w:rsidR="00B612B0">
        <w:rPr>
          <w:rFonts w:hint="cs"/>
          <w:rtl/>
        </w:rPr>
        <w:t xml:space="preserve">, ר' עקיבא לא אמר "אין מתענין על הדבר </w:t>
      </w:r>
      <w:r w:rsidR="00B612B0">
        <w:rPr>
          <w:rFonts w:hint="cs"/>
          <w:u w:val="single"/>
          <w:rtl/>
        </w:rPr>
        <w:t>כל עיקר"</w:t>
      </w:r>
      <w:r w:rsidR="00340E15">
        <w:rPr>
          <w:rFonts w:hint="cs"/>
          <w:rtl/>
        </w:rPr>
        <w:t xml:space="preserve"> (עיקר </w:t>
      </w:r>
      <w:r w:rsidR="007F7AF0">
        <w:rPr>
          <w:rFonts w:hint="cs"/>
          <w:rtl/>
        </w:rPr>
        <w:t>הכוונה ל</w:t>
      </w:r>
      <w:r w:rsidR="00340E15">
        <w:rPr>
          <w:rFonts w:hint="cs"/>
          <w:rtl/>
        </w:rPr>
        <w:t>עיר)</w:t>
      </w:r>
      <w:r w:rsidR="008F38AC">
        <w:rPr>
          <w:rFonts w:hint="cs"/>
          <w:rtl/>
        </w:rPr>
        <w:t xml:space="preserve">, כל שעשה ר' עקיבא הוא להתייחס לערים שמסביב </w:t>
      </w:r>
      <w:r w:rsidR="000B0B13">
        <w:rPr>
          <w:rFonts w:hint="cs"/>
          <w:rtl/>
        </w:rPr>
        <w:t>לעיר שבה יש מגיפה, ולגביהן דעתו היא כי הן מתריעות ולא מתענות</w:t>
      </w:r>
      <w:r>
        <w:rPr>
          <w:rFonts w:hint="cs"/>
          <w:rtl/>
        </w:rPr>
        <w:t>. אך אולי יש מקום שמשמר את הדעה הזו?</w:t>
      </w:r>
      <w:r w:rsidR="0091034E">
        <w:rPr>
          <w:rFonts w:hint="cs"/>
          <w:rtl/>
        </w:rPr>
        <w:t xml:space="preserve"> מבדיקה בכתבי היד הקיימים, אין כתב שמשמר את הנוסח שאבן חביב התבסס עליו. </w:t>
      </w:r>
    </w:p>
    <w:p w14:paraId="3CCCC673" w14:textId="55C6B9AE" w:rsidR="006C3DF2" w:rsidRPr="00C83673" w:rsidRDefault="006C3DF2" w:rsidP="00EA7E81">
      <w:pPr>
        <w:rPr>
          <w:rStyle w:val="aa"/>
          <w:rtl/>
        </w:rPr>
      </w:pPr>
      <w:r w:rsidRPr="00C83673">
        <w:rPr>
          <w:rStyle w:val="aa"/>
          <w:rFonts w:hint="cs"/>
          <w:rtl/>
        </w:rPr>
        <w:t xml:space="preserve">לסיכום </w:t>
      </w:r>
      <w:r w:rsidRPr="00C83673">
        <w:rPr>
          <w:rStyle w:val="aa"/>
          <w:rtl/>
        </w:rPr>
        <w:t>–</w:t>
      </w:r>
      <w:r w:rsidRPr="00C83673">
        <w:rPr>
          <w:rStyle w:val="aa"/>
          <w:rFonts w:hint="cs"/>
          <w:rtl/>
        </w:rPr>
        <w:t xml:space="preserve"> מדוע הרבנות לא הכריזה על צום קורונה:</w:t>
      </w:r>
    </w:p>
    <w:p w14:paraId="3E61F523" w14:textId="21D3D888" w:rsidR="006C3DF2" w:rsidRDefault="00D715ED" w:rsidP="00B10429">
      <w:pPr>
        <w:pStyle w:val="a8"/>
        <w:numPr>
          <w:ilvl w:val="0"/>
          <w:numId w:val="21"/>
        </w:numPr>
        <w:rPr>
          <w:rtl/>
        </w:rPr>
      </w:pPr>
      <w:r>
        <w:rPr>
          <w:rFonts w:hint="cs"/>
          <w:rtl/>
        </w:rPr>
        <w:t>הרבנים הראשיים ואחרים כן הכריזו, אבל מדובר בקריאה חלשה שלא חזרה על עצמה מאז עם הידרדרות המגיפה.</w:t>
      </w:r>
    </w:p>
    <w:p w14:paraId="102C0CF4" w14:textId="2ED0A1F8" w:rsidR="00D715ED" w:rsidRDefault="00D715ED" w:rsidP="00B10429">
      <w:pPr>
        <w:pStyle w:val="a8"/>
        <w:numPr>
          <w:ilvl w:val="0"/>
          <w:numId w:val="21"/>
        </w:numPr>
        <w:rPr>
          <w:rtl/>
        </w:rPr>
      </w:pPr>
      <w:r>
        <w:rPr>
          <w:rFonts w:hint="cs"/>
          <w:rtl/>
        </w:rPr>
        <w:t>שיעור המתים בכל יום לא הגיע ל0.2%</w:t>
      </w:r>
      <w:r w:rsidR="00D36F5B">
        <w:rPr>
          <w:rFonts w:hint="cs"/>
          <w:rtl/>
        </w:rPr>
        <w:t>- אך האם זהו המדד המתאים? יש כאן סוג של פורמליזם משפטי</w:t>
      </w:r>
    </w:p>
    <w:p w14:paraId="296A4F4B" w14:textId="43152933" w:rsidR="00D36F5B" w:rsidRDefault="00074E6D" w:rsidP="00B10429">
      <w:pPr>
        <w:pStyle w:val="a8"/>
        <w:numPr>
          <w:ilvl w:val="0"/>
          <w:numId w:val="21"/>
        </w:numPr>
        <w:rPr>
          <w:rtl/>
        </w:rPr>
      </w:pPr>
      <w:r>
        <w:rPr>
          <w:rFonts w:hint="cs"/>
          <w:rtl/>
        </w:rPr>
        <w:t>עפ"י המדע הרפואי צום עלול להזיק. זהו מדע מיושן</w:t>
      </w:r>
    </w:p>
    <w:p w14:paraId="16EA47C0" w14:textId="0C514FF6" w:rsidR="00074E6D" w:rsidRDefault="00C90408" w:rsidP="00B10429">
      <w:pPr>
        <w:pStyle w:val="a8"/>
        <w:numPr>
          <w:ilvl w:val="0"/>
          <w:numId w:val="21"/>
        </w:numPr>
        <w:rPr>
          <w:rtl/>
        </w:rPr>
      </w:pPr>
      <w:r>
        <w:rPr>
          <w:rFonts w:hint="cs"/>
          <w:rtl/>
        </w:rPr>
        <w:t xml:space="preserve">אי אפשר לגזור צומות לאורך זמן </w:t>
      </w:r>
      <w:r>
        <w:rPr>
          <w:rtl/>
        </w:rPr>
        <w:t>–</w:t>
      </w:r>
      <w:r>
        <w:rPr>
          <w:rFonts w:hint="cs"/>
          <w:rtl/>
        </w:rPr>
        <w:t xml:space="preserve"> קביעת צום על מאורעות</w:t>
      </w:r>
      <w:r w:rsidR="004B43F8">
        <w:rPr>
          <w:rFonts w:hint="cs"/>
          <w:rtl/>
        </w:rPr>
        <w:t xml:space="preserve"> עלולה להביא לגזירה שהציבור לא יכול לעמוד בה.</w:t>
      </w:r>
    </w:p>
    <w:p w14:paraId="6B564C3F" w14:textId="02C43525" w:rsidR="004B43F8" w:rsidRDefault="004B43F8" w:rsidP="00B10429">
      <w:pPr>
        <w:pStyle w:val="a8"/>
        <w:numPr>
          <w:ilvl w:val="0"/>
          <w:numId w:val="21"/>
        </w:numPr>
        <w:rPr>
          <w:rtl/>
        </w:rPr>
      </w:pPr>
      <w:r>
        <w:rPr>
          <w:rFonts w:hint="cs"/>
          <w:rtl/>
        </w:rPr>
        <w:t>יש מסורת חלופית שאינה מקדמת צומות</w:t>
      </w:r>
    </w:p>
    <w:p w14:paraId="445FACC0" w14:textId="53FB641A" w:rsidR="009244A9" w:rsidRDefault="009244A9" w:rsidP="00B10429">
      <w:pPr>
        <w:pStyle w:val="a8"/>
        <w:numPr>
          <w:ilvl w:val="0"/>
          <w:numId w:val="21"/>
        </w:numPr>
        <w:rPr>
          <w:rtl/>
        </w:rPr>
      </w:pPr>
      <w:r>
        <w:rPr>
          <w:rFonts w:hint="cs"/>
          <w:rtl/>
        </w:rPr>
        <w:t xml:space="preserve">הצעה של הרב קופר </w:t>
      </w:r>
      <w:r>
        <w:rPr>
          <w:rtl/>
        </w:rPr>
        <w:t>–</w:t>
      </w:r>
      <w:r>
        <w:rPr>
          <w:rFonts w:hint="cs"/>
          <w:rtl/>
        </w:rPr>
        <w:t xml:space="preserve"> העם קבע כי אנחנו לא צמים על מגיפות מכל הסיבות לעיל, זו לא החלטה רבנית אלא החלטה שבאה מהעם, הריבון בהלכה.</w:t>
      </w:r>
      <w:r w:rsidR="009717FE">
        <w:rPr>
          <w:rFonts w:hint="cs"/>
          <w:rtl/>
        </w:rPr>
        <w:t xml:space="preserve"> </w:t>
      </w:r>
    </w:p>
    <w:p w14:paraId="48140232" w14:textId="2A061254" w:rsidR="009717FE" w:rsidRPr="00C83673" w:rsidRDefault="009717FE" w:rsidP="009717FE">
      <w:pPr>
        <w:rPr>
          <w:rStyle w:val="aa"/>
          <w:rtl/>
        </w:rPr>
      </w:pPr>
      <w:r w:rsidRPr="00C83673">
        <w:rPr>
          <w:rStyle w:val="aa"/>
          <w:rFonts w:hint="cs"/>
          <w:rtl/>
        </w:rPr>
        <w:t>תובנות:</w:t>
      </w:r>
    </w:p>
    <w:p w14:paraId="45F9E8E5" w14:textId="40518A53" w:rsidR="009717FE" w:rsidRDefault="009717FE" w:rsidP="00F7360C">
      <w:pPr>
        <w:pStyle w:val="a8"/>
        <w:numPr>
          <w:ilvl w:val="0"/>
          <w:numId w:val="1"/>
        </w:numPr>
      </w:pPr>
      <w:r>
        <w:rPr>
          <w:rFonts w:hint="cs"/>
          <w:rtl/>
        </w:rPr>
        <w:t xml:space="preserve">ראינו היום את הממשק בין הלכה לבין תיאולוגיה. ראינו ששאלה תיאולוגית </w:t>
      </w:r>
      <w:r w:rsidR="00CB7666">
        <w:rPr>
          <w:rFonts w:hint="cs"/>
          <w:rtl/>
        </w:rPr>
        <w:t xml:space="preserve">ניתנת לדיון באמצעים משפטיים. </w:t>
      </w:r>
    </w:p>
    <w:p w14:paraId="13345F42" w14:textId="517E8C6A" w:rsidR="00C57A31" w:rsidRDefault="00C57A31" w:rsidP="00F7360C">
      <w:pPr>
        <w:pStyle w:val="a8"/>
        <w:numPr>
          <w:ilvl w:val="0"/>
          <w:numId w:val="1"/>
        </w:numPr>
      </w:pPr>
      <w:r>
        <w:rPr>
          <w:rFonts w:hint="cs"/>
          <w:rtl/>
        </w:rPr>
        <w:t>לעם יש כוח להכריע בהלכה</w:t>
      </w:r>
    </w:p>
    <w:p w14:paraId="7EDDAC80" w14:textId="14B1C792" w:rsidR="00C57A31" w:rsidRDefault="00C57A31" w:rsidP="00F7360C">
      <w:pPr>
        <w:pStyle w:val="a8"/>
        <w:numPr>
          <w:ilvl w:val="0"/>
          <w:numId w:val="1"/>
        </w:numPr>
      </w:pPr>
      <w:r>
        <w:rPr>
          <w:rFonts w:hint="cs"/>
          <w:rtl/>
        </w:rPr>
        <w:t>ראינו את הממשק בין הלכה ורפואה בתשובתו של המגן אברהם</w:t>
      </w:r>
    </w:p>
    <w:p w14:paraId="0341EA02" w14:textId="29A75DB0" w:rsidR="00C57A31" w:rsidRDefault="00C57A31" w:rsidP="00F7360C">
      <w:pPr>
        <w:pStyle w:val="a8"/>
        <w:numPr>
          <w:ilvl w:val="0"/>
          <w:numId w:val="1"/>
        </w:numPr>
      </w:pPr>
      <w:r>
        <w:rPr>
          <w:rFonts w:hint="cs"/>
          <w:rtl/>
        </w:rPr>
        <w:t>ראינו את הממשק בין הלכה ופסי</w:t>
      </w:r>
      <w:r w:rsidR="00D04118">
        <w:rPr>
          <w:rFonts w:hint="cs"/>
          <w:rtl/>
        </w:rPr>
        <w:t>כולוגיה</w:t>
      </w:r>
    </w:p>
    <w:p w14:paraId="14C1F465" w14:textId="33B4AF2A" w:rsidR="00D04118" w:rsidRDefault="00D04118" w:rsidP="00F7360C">
      <w:pPr>
        <w:pStyle w:val="a8"/>
        <w:numPr>
          <w:ilvl w:val="0"/>
          <w:numId w:val="1"/>
        </w:numPr>
      </w:pPr>
      <w:r>
        <w:rPr>
          <w:rFonts w:hint="cs"/>
          <w:rtl/>
        </w:rPr>
        <w:t>השימוש בשו"ת כדי לפענח מצב משפטי הקיים בימינו.</w:t>
      </w:r>
    </w:p>
    <w:p w14:paraId="605EC694" w14:textId="2AAF5285" w:rsidR="00F7360C" w:rsidRDefault="00D04118" w:rsidP="00F7360C">
      <w:pPr>
        <w:pStyle w:val="a8"/>
        <w:numPr>
          <w:ilvl w:val="0"/>
          <w:numId w:val="1"/>
        </w:numPr>
      </w:pPr>
      <w:r>
        <w:rPr>
          <w:rFonts w:hint="cs"/>
          <w:rtl/>
        </w:rPr>
        <w:t xml:space="preserve">השו"ת כמקור </w:t>
      </w:r>
      <w:r w:rsidR="00F7360C">
        <w:rPr>
          <w:rFonts w:hint="cs"/>
          <w:rtl/>
        </w:rPr>
        <w:t>בין מקורות המשפט השונים.</w:t>
      </w:r>
      <w:r w:rsidR="00257DBD">
        <w:rPr>
          <w:rFonts w:hint="cs"/>
          <w:rtl/>
        </w:rPr>
        <w:t xml:space="preserve"> השו"ת הוא סוגה ספרותית נ</w:t>
      </w:r>
      <w:r w:rsidR="00C068F3">
        <w:rPr>
          <w:rFonts w:hint="cs"/>
          <w:rtl/>
        </w:rPr>
        <w:t>פ</w:t>
      </w:r>
      <w:r w:rsidR="00257DBD">
        <w:rPr>
          <w:rFonts w:hint="cs"/>
          <w:rtl/>
        </w:rPr>
        <w:t>רדת, אך מערכת המשפט עובדת עם כל מקורות הספרות בלי להפריד ביניהן.</w:t>
      </w:r>
    </w:p>
    <w:p w14:paraId="2E247C73" w14:textId="475D53EC" w:rsidR="00257DBD" w:rsidRDefault="00257DBD" w:rsidP="00183F9C">
      <w:pPr>
        <w:pStyle w:val="a8"/>
        <w:numPr>
          <w:ilvl w:val="0"/>
          <w:numId w:val="1"/>
        </w:numPr>
      </w:pPr>
      <w:r>
        <w:rPr>
          <w:rFonts w:hint="cs"/>
          <w:rtl/>
        </w:rPr>
        <w:t xml:space="preserve">"נצח ישראל לא ישקר"- </w:t>
      </w:r>
      <w:r w:rsidR="00F06C55">
        <w:rPr>
          <w:rFonts w:hint="cs"/>
          <w:rtl/>
        </w:rPr>
        <w:t xml:space="preserve">מהמקורות האלה ניתן לקבל חיזוק, </w:t>
      </w:r>
      <w:r w:rsidR="0025726D">
        <w:rPr>
          <w:rFonts w:hint="cs"/>
          <w:rtl/>
        </w:rPr>
        <w:t>העולם התמודד עם מצבים קשים כאלו בעבר</w:t>
      </w:r>
      <w:r w:rsidR="00C30EBF">
        <w:rPr>
          <w:rFonts w:hint="cs"/>
          <w:rtl/>
        </w:rPr>
        <w:t xml:space="preserve"> ויצא</w:t>
      </w:r>
      <w:r w:rsidR="00F06C55">
        <w:rPr>
          <w:rFonts w:hint="cs"/>
          <w:rtl/>
        </w:rPr>
        <w:t xml:space="preserve"> מאותם מצבים.</w:t>
      </w:r>
      <w:r w:rsidR="0025726D">
        <w:rPr>
          <w:rFonts w:hint="cs"/>
          <w:rtl/>
        </w:rPr>
        <w:t xml:space="preserve"> </w:t>
      </w:r>
    </w:p>
    <w:p w14:paraId="320E64B6" w14:textId="77777777" w:rsidR="00BF6E6F" w:rsidRDefault="00BF6E6F">
      <w:pPr>
        <w:bidi w:val="0"/>
        <w:spacing w:line="259" w:lineRule="auto"/>
        <w:jc w:val="left"/>
        <w:rPr>
          <w:b/>
          <w:bCs/>
          <w:rtl/>
        </w:rPr>
      </w:pPr>
      <w:r>
        <w:rPr>
          <w:rtl/>
        </w:rPr>
        <w:br w:type="page"/>
      </w:r>
    </w:p>
    <w:p w14:paraId="62696B02" w14:textId="49973BDE" w:rsidR="00387BD8" w:rsidRDefault="00387BD8" w:rsidP="00387BD8">
      <w:pPr>
        <w:pStyle w:val="1"/>
        <w:rPr>
          <w:rtl/>
        </w:rPr>
      </w:pPr>
      <w:bookmarkStart w:id="12" w:name="_Toc62132772"/>
      <w:r>
        <w:rPr>
          <w:rFonts w:hint="cs"/>
          <w:rtl/>
        </w:rPr>
        <w:t xml:space="preserve">שיעור 12, 06/01/21 </w:t>
      </w:r>
      <w:r w:rsidR="00481485">
        <w:rPr>
          <w:rtl/>
        </w:rPr>
        <w:t>–</w:t>
      </w:r>
      <w:r>
        <w:rPr>
          <w:rFonts w:hint="cs"/>
          <w:rtl/>
        </w:rPr>
        <w:t xml:space="preserve"> </w:t>
      </w:r>
      <w:r w:rsidR="00DC036C">
        <w:rPr>
          <w:rFonts w:hint="cs"/>
          <w:rtl/>
        </w:rPr>
        <w:t>שו"ת בצל מגיפות חלק ב'</w:t>
      </w:r>
      <w:r w:rsidR="008559DD">
        <w:rPr>
          <w:rFonts w:hint="cs"/>
          <w:rtl/>
        </w:rPr>
        <w:t>: התמודדות ר' עקיבא עם מגפת הכולרה השנייה</w:t>
      </w:r>
      <w:bookmarkEnd w:id="12"/>
    </w:p>
    <w:p w14:paraId="34415486" w14:textId="2590AF66" w:rsidR="00432C7D" w:rsidRDefault="00432C7D" w:rsidP="002C4E1C">
      <w:pPr>
        <w:rPr>
          <w:rtl/>
        </w:rPr>
      </w:pPr>
      <w:r>
        <w:rPr>
          <w:rFonts w:hint="cs"/>
          <w:rtl/>
        </w:rPr>
        <w:t>שבוע שעבר עסקנו בשאלה האם ראוי להכריז על צום קורונה.</w:t>
      </w:r>
      <w:r w:rsidR="002C4E1C">
        <w:rPr>
          <w:rFonts w:hint="cs"/>
          <w:rtl/>
        </w:rPr>
        <w:t xml:space="preserve"> </w:t>
      </w:r>
      <w:r w:rsidR="001E6247">
        <w:rPr>
          <w:rFonts w:hint="cs"/>
          <w:rtl/>
        </w:rPr>
        <w:t>ב2 השיעורים הבאים</w:t>
      </w:r>
      <w:r>
        <w:rPr>
          <w:rFonts w:hint="cs"/>
          <w:rtl/>
        </w:rPr>
        <w:t xml:space="preserve"> נתמקד בשו"ת של ר' עקיבא והתמודדותו עם מגפת הכולר</w:t>
      </w:r>
      <w:r w:rsidR="001E6247">
        <w:rPr>
          <w:rFonts w:hint="cs"/>
          <w:rtl/>
        </w:rPr>
        <w:t>ה</w:t>
      </w:r>
      <w:r>
        <w:rPr>
          <w:rFonts w:hint="cs"/>
          <w:rtl/>
        </w:rPr>
        <w:t xml:space="preserve"> השנייה.</w:t>
      </w:r>
    </w:p>
    <w:p w14:paraId="60E7AD2A" w14:textId="1B0A85EF" w:rsidR="00432C7D" w:rsidRDefault="001E6247" w:rsidP="00481485">
      <w:pPr>
        <w:rPr>
          <w:rtl/>
        </w:rPr>
      </w:pPr>
      <w:r>
        <w:rPr>
          <w:rFonts w:hint="cs"/>
          <w:rtl/>
        </w:rPr>
        <w:t>מבנה השיעור:</w:t>
      </w:r>
    </w:p>
    <w:p w14:paraId="7DC0D080" w14:textId="161F053D" w:rsidR="001E6247" w:rsidRDefault="001E6247" w:rsidP="00B10429">
      <w:pPr>
        <w:pStyle w:val="a8"/>
        <w:numPr>
          <w:ilvl w:val="0"/>
          <w:numId w:val="22"/>
        </w:numPr>
        <w:rPr>
          <w:rtl/>
        </w:rPr>
      </w:pPr>
      <w:r>
        <w:rPr>
          <w:rFonts w:hint="cs"/>
          <w:rtl/>
        </w:rPr>
        <w:t>מי זה ר' עקיבא איגר?</w:t>
      </w:r>
    </w:p>
    <w:p w14:paraId="68C3F430" w14:textId="61706CC7" w:rsidR="001E6247" w:rsidRDefault="001E6247" w:rsidP="00B10429">
      <w:pPr>
        <w:pStyle w:val="a8"/>
        <w:numPr>
          <w:ilvl w:val="0"/>
          <w:numId w:val="22"/>
        </w:numPr>
        <w:rPr>
          <w:rtl/>
        </w:rPr>
      </w:pPr>
      <w:r>
        <w:rPr>
          <w:rFonts w:hint="cs"/>
          <w:rtl/>
        </w:rPr>
        <w:t>מה זה מגפת הכולרה השנייה?</w:t>
      </w:r>
    </w:p>
    <w:p w14:paraId="68B15FE5" w14:textId="1311BD13" w:rsidR="001E6247" w:rsidRDefault="001E6247" w:rsidP="00B10429">
      <w:pPr>
        <w:pStyle w:val="a8"/>
        <w:numPr>
          <w:ilvl w:val="0"/>
          <w:numId w:val="22"/>
        </w:numPr>
        <w:rPr>
          <w:rtl/>
        </w:rPr>
      </w:pPr>
      <w:r>
        <w:rPr>
          <w:rFonts w:hint="cs"/>
          <w:rtl/>
        </w:rPr>
        <w:t>תשובת רביע עקיבא איגר בעת המגפה</w:t>
      </w:r>
    </w:p>
    <w:p w14:paraId="2E1C32A4" w14:textId="301DEE36" w:rsidR="001E6247" w:rsidRDefault="001E6247" w:rsidP="00B10429">
      <w:pPr>
        <w:pStyle w:val="a8"/>
        <w:numPr>
          <w:ilvl w:val="0"/>
          <w:numId w:val="22"/>
        </w:numPr>
      </w:pPr>
      <w:r>
        <w:rPr>
          <w:rFonts w:hint="cs"/>
          <w:rtl/>
        </w:rPr>
        <w:t>תקנות רבי עקביא איגר בעת המגפה</w:t>
      </w:r>
    </w:p>
    <w:p w14:paraId="07486B48" w14:textId="76F6FA2C" w:rsidR="00B10429" w:rsidRDefault="00B10429" w:rsidP="00B10429">
      <w:pPr>
        <w:pStyle w:val="a8"/>
        <w:numPr>
          <w:ilvl w:val="0"/>
          <w:numId w:val="22"/>
        </w:numPr>
        <w:rPr>
          <w:rtl/>
        </w:rPr>
      </w:pPr>
      <w:r>
        <w:rPr>
          <w:rFonts w:hint="cs"/>
          <w:rtl/>
        </w:rPr>
        <w:t>תשובה נוספת של ר' עקיבא ללימוד עצמי</w:t>
      </w:r>
    </w:p>
    <w:p w14:paraId="3D53C6F2" w14:textId="694D32B6" w:rsidR="0083428B" w:rsidRPr="00694A2F" w:rsidRDefault="001E6247" w:rsidP="00986C31">
      <w:pPr>
        <w:rPr>
          <w:rtl/>
        </w:rPr>
      </w:pPr>
      <w:r w:rsidRPr="006C29A2">
        <w:rPr>
          <w:rStyle w:val="aa"/>
          <w:rFonts w:hint="cs"/>
          <w:rtl/>
        </w:rPr>
        <w:t>ר' עקיבא איגר</w:t>
      </w:r>
      <w:r w:rsidR="0083428B">
        <w:rPr>
          <w:rFonts w:hint="cs"/>
          <w:rtl/>
        </w:rPr>
        <w:t xml:space="preserve"> </w:t>
      </w:r>
      <w:r w:rsidR="0083428B">
        <w:rPr>
          <w:rtl/>
        </w:rPr>
        <w:t>–</w:t>
      </w:r>
      <w:r w:rsidR="0083428B">
        <w:rPr>
          <w:rFonts w:hint="cs"/>
          <w:rtl/>
        </w:rPr>
        <w:t xml:space="preserve"> </w:t>
      </w:r>
      <w:r w:rsidR="00A33B71" w:rsidRPr="00A33B71">
        <w:rPr>
          <w:rtl/>
        </w:rPr>
        <w:t>נולד בא' חשוון 1761 ונפטר ב1837</w:t>
      </w:r>
      <w:r w:rsidR="00986C31">
        <w:rPr>
          <w:rFonts w:hint="cs"/>
          <w:rtl/>
        </w:rPr>
        <w:t xml:space="preserve">, למשפחת </w:t>
      </w:r>
      <w:r w:rsidR="0083428B">
        <w:rPr>
          <w:rFonts w:hint="cs"/>
          <w:rtl/>
        </w:rPr>
        <w:t xml:space="preserve">גינז. המילה איגר היא ע"ש מקום הולדתו. הוא אחד מגדולי המוחות התלמודיים בעת החדשה. </w:t>
      </w:r>
      <w:r w:rsidR="00AE3BBE">
        <w:rPr>
          <w:rFonts w:hint="cs"/>
          <w:rtl/>
        </w:rPr>
        <w:t xml:space="preserve">ר' עקיבא היה עוקר הרים- </w:t>
      </w:r>
      <w:r w:rsidR="0083428B">
        <w:rPr>
          <w:rFonts w:hint="cs"/>
          <w:rtl/>
        </w:rPr>
        <w:t>זוהי דמות למופת של לימוד התלמוד</w:t>
      </w:r>
      <w:r w:rsidR="00986C31">
        <w:rPr>
          <w:rFonts w:hint="cs"/>
          <w:rtl/>
        </w:rPr>
        <w:t xml:space="preserve"> בעלת </w:t>
      </w:r>
      <w:r w:rsidR="00EF38DD">
        <w:rPr>
          <w:rFonts w:hint="cs"/>
          <w:rtl/>
        </w:rPr>
        <w:t>עומק הבנה</w:t>
      </w:r>
      <w:r w:rsidR="00986C31">
        <w:rPr>
          <w:rFonts w:hint="cs"/>
          <w:rtl/>
        </w:rPr>
        <w:t xml:space="preserve"> ו</w:t>
      </w:r>
      <w:r w:rsidR="00EF38DD">
        <w:rPr>
          <w:rFonts w:hint="cs"/>
          <w:rtl/>
        </w:rPr>
        <w:t xml:space="preserve">ניתוח. פירושיו של ר' עקיבא </w:t>
      </w:r>
      <w:r w:rsidR="008559DD">
        <w:rPr>
          <w:rFonts w:hint="cs"/>
          <w:rtl/>
        </w:rPr>
        <w:t>נמצאים בתחתית כל דף גמרא</w:t>
      </w:r>
      <w:r w:rsidR="00A154DA">
        <w:rPr>
          <w:rFonts w:hint="cs"/>
          <w:rtl/>
        </w:rPr>
        <w:t xml:space="preserve"> </w:t>
      </w:r>
      <w:r w:rsidR="00135459">
        <w:rPr>
          <w:rFonts w:hint="cs"/>
          <w:rtl/>
        </w:rPr>
        <w:t>ו</w:t>
      </w:r>
      <w:r w:rsidR="00A154DA">
        <w:rPr>
          <w:rFonts w:hint="cs"/>
          <w:rtl/>
        </w:rPr>
        <w:t>נקראים "</w:t>
      </w:r>
      <w:r w:rsidR="00A154DA" w:rsidRPr="00986C31">
        <w:rPr>
          <w:rFonts w:hint="cs"/>
          <w:u w:val="single"/>
          <w:rtl/>
        </w:rPr>
        <w:t>גליון הש"ס</w:t>
      </w:r>
      <w:r w:rsidR="00A154DA">
        <w:rPr>
          <w:rFonts w:hint="cs"/>
          <w:rtl/>
        </w:rPr>
        <w:t>"</w:t>
      </w:r>
      <w:r w:rsidR="00135459">
        <w:rPr>
          <w:rFonts w:hint="cs"/>
          <w:rtl/>
        </w:rPr>
        <w:t>.</w:t>
      </w:r>
      <w:r w:rsidR="002C4E1C">
        <w:rPr>
          <w:rFonts w:hint="cs"/>
          <w:rtl/>
        </w:rPr>
        <w:t xml:space="preserve"> </w:t>
      </w:r>
      <w:r w:rsidR="00CD5123">
        <w:rPr>
          <w:rFonts w:hint="cs"/>
          <w:rtl/>
        </w:rPr>
        <w:t>מהדורת התלמוד שהוד</w:t>
      </w:r>
      <w:r w:rsidR="002B74E0">
        <w:rPr>
          <w:rFonts w:hint="cs"/>
          <w:rtl/>
        </w:rPr>
        <w:t xml:space="preserve">פסה בפראג הכניסה את </w:t>
      </w:r>
      <w:r w:rsidR="002C4E1C">
        <w:rPr>
          <w:rFonts w:hint="cs"/>
          <w:rtl/>
        </w:rPr>
        <w:t>ה</w:t>
      </w:r>
      <w:r w:rsidR="00285215">
        <w:rPr>
          <w:rFonts w:hint="cs"/>
          <w:rtl/>
        </w:rPr>
        <w:t>פירושים לספרי התלמוד עוד בחייו</w:t>
      </w:r>
      <w:r w:rsidR="00135459">
        <w:rPr>
          <w:rFonts w:hint="cs"/>
          <w:rtl/>
        </w:rPr>
        <w:t xml:space="preserve">, </w:t>
      </w:r>
      <w:r w:rsidR="009311A3">
        <w:rPr>
          <w:rFonts w:hint="cs"/>
          <w:rtl/>
        </w:rPr>
        <w:t>היא לא קראה להם גיליון הש"ס, אלא תיקונים ומראה מקומות. ה</w:t>
      </w:r>
      <w:r w:rsidR="00135459">
        <w:rPr>
          <w:rFonts w:hint="cs"/>
          <w:rtl/>
        </w:rPr>
        <w:t>דבר שמלמד אותנו על גדלותו</w:t>
      </w:r>
      <w:r w:rsidR="00694A2F" w:rsidRPr="00694A2F">
        <w:rPr>
          <w:rtl/>
        </w:rPr>
        <w:t>. בדפוס הבא בוילנא ב1835 שינו את השם לגיליון הש"ס וזה נמצא מאז על דף הגמרא.</w:t>
      </w:r>
    </w:p>
    <w:p w14:paraId="4516BE39" w14:textId="38A71F47" w:rsidR="00EF38DD" w:rsidRDefault="00EF38DD" w:rsidP="00481485">
      <w:pPr>
        <w:rPr>
          <w:rtl/>
        </w:rPr>
      </w:pPr>
      <w:r>
        <w:rPr>
          <w:rFonts w:hint="cs"/>
          <w:rtl/>
        </w:rPr>
        <w:t>ב1815 הרב מתמנה</w:t>
      </w:r>
      <w:r w:rsidR="002B74E0">
        <w:rPr>
          <w:rFonts w:hint="cs"/>
          <w:rtl/>
        </w:rPr>
        <w:t xml:space="preserve"> לרבה של </w:t>
      </w:r>
      <w:r w:rsidR="00E6372D">
        <w:rPr>
          <w:rFonts w:hint="cs"/>
          <w:rtl/>
        </w:rPr>
        <w:t>פוזנ</w:t>
      </w:r>
      <w:r w:rsidR="00031920">
        <w:rPr>
          <w:rFonts w:hint="cs"/>
          <w:rtl/>
        </w:rPr>
        <w:t>א שבפרוסיה</w:t>
      </w:r>
      <w:r w:rsidR="006C29A2">
        <w:rPr>
          <w:rFonts w:hint="cs"/>
          <w:rtl/>
        </w:rPr>
        <w:t xml:space="preserve"> (כיום פוזנן שבפולין)</w:t>
      </w:r>
      <w:r w:rsidR="00031920">
        <w:rPr>
          <w:rFonts w:hint="cs"/>
          <w:rtl/>
        </w:rPr>
        <w:t xml:space="preserve">. </w:t>
      </w:r>
    </w:p>
    <w:p w14:paraId="5DDBF757" w14:textId="44DBB451" w:rsidR="000C2341" w:rsidRDefault="007B15A9" w:rsidP="000C2341">
      <w:pPr>
        <w:rPr>
          <w:rtl/>
        </w:rPr>
      </w:pPr>
      <w:r w:rsidRPr="007B15A9">
        <w:rPr>
          <w:rStyle w:val="aa"/>
          <w:rFonts w:hint="cs"/>
          <w:rtl/>
        </w:rPr>
        <w:t>מגפת הכולרה השנייה</w:t>
      </w:r>
      <w:r>
        <w:rPr>
          <w:rFonts w:hint="cs"/>
          <w:rtl/>
        </w:rPr>
        <w:t xml:space="preserve">- </w:t>
      </w:r>
      <w:r w:rsidR="00E15988">
        <w:rPr>
          <w:rFonts w:hint="cs"/>
          <w:rtl/>
        </w:rPr>
        <w:t>בין 1826-1837 מגפת הכולרה השנייה פקדה את רוב העולם</w:t>
      </w:r>
      <w:r w:rsidR="00FC16EB">
        <w:rPr>
          <w:rFonts w:hint="cs"/>
          <w:rtl/>
        </w:rPr>
        <w:t xml:space="preserve">. המגפה הזו חשובה מבחינת תולדות הבריאות, </w:t>
      </w:r>
      <w:r w:rsidR="002E4B7B">
        <w:rPr>
          <w:rFonts w:hint="cs"/>
          <w:rtl/>
        </w:rPr>
        <w:t xml:space="preserve">לאור התפשטותה ברחבי העולם </w:t>
      </w:r>
      <w:r w:rsidR="00FC16EB">
        <w:rPr>
          <w:rFonts w:hint="cs"/>
          <w:rtl/>
        </w:rPr>
        <w:t>היא הביאה לעולם את המושג 'בריאות גלובלית'</w:t>
      </w:r>
      <w:r w:rsidR="002E4B7B">
        <w:rPr>
          <w:rFonts w:hint="cs"/>
          <w:rtl/>
        </w:rPr>
        <w:t xml:space="preserve">. המגפה התפרצה לראשונה בהודו, אך </w:t>
      </w:r>
      <w:r w:rsidR="00E42684">
        <w:rPr>
          <w:rFonts w:hint="cs"/>
          <w:rtl/>
        </w:rPr>
        <w:t xml:space="preserve">התפשטה </w:t>
      </w:r>
      <w:r w:rsidR="002E4B7B">
        <w:rPr>
          <w:rFonts w:hint="cs"/>
          <w:rtl/>
        </w:rPr>
        <w:t>ברחבי אסיה, אירופה וארה"ב.</w:t>
      </w:r>
      <w:r w:rsidR="000C2341">
        <w:rPr>
          <w:rFonts w:hint="cs"/>
          <w:rtl/>
        </w:rPr>
        <w:t xml:space="preserve"> </w:t>
      </w:r>
      <w:r w:rsidR="00E6372D">
        <w:rPr>
          <w:rFonts w:hint="cs"/>
          <w:rtl/>
        </w:rPr>
        <w:t>המגפה מגיעה לפוזנ</w:t>
      </w:r>
      <w:r w:rsidR="00031920">
        <w:rPr>
          <w:rFonts w:hint="cs"/>
          <w:rtl/>
        </w:rPr>
        <w:t>א</w:t>
      </w:r>
      <w:r w:rsidR="00E6372D">
        <w:rPr>
          <w:rFonts w:hint="cs"/>
          <w:rtl/>
        </w:rPr>
        <w:t xml:space="preserve"> בקיץ 1831.</w:t>
      </w:r>
    </w:p>
    <w:p w14:paraId="3658757E" w14:textId="6AD4D75C" w:rsidR="003011C0" w:rsidRDefault="000C2341" w:rsidP="000C2341">
      <w:pPr>
        <w:rPr>
          <w:rtl/>
        </w:rPr>
      </w:pPr>
      <w:r w:rsidRPr="000C2341">
        <w:rPr>
          <w:rStyle w:val="aa"/>
          <w:rFonts w:hint="cs"/>
          <w:rtl/>
        </w:rPr>
        <w:t>תשובת ר' עקיבא</w:t>
      </w:r>
      <w:r>
        <w:rPr>
          <w:rFonts w:hint="cs"/>
          <w:rtl/>
        </w:rPr>
        <w:t>-</w:t>
      </w:r>
      <w:r w:rsidR="00E6372D">
        <w:rPr>
          <w:rFonts w:hint="cs"/>
          <w:rtl/>
        </w:rPr>
        <w:t xml:space="preserve"> </w:t>
      </w:r>
      <w:r w:rsidR="006C29A2">
        <w:rPr>
          <w:rFonts w:hint="cs"/>
          <w:rtl/>
        </w:rPr>
        <w:t>אל ר' עקיבא מגיעה שאלה באוגוסט 1831</w:t>
      </w:r>
      <w:r w:rsidR="00505899">
        <w:rPr>
          <w:rFonts w:hint="cs"/>
          <w:rtl/>
        </w:rPr>
        <w:t xml:space="preserve"> (אלול התקצ"א)</w:t>
      </w:r>
      <w:r>
        <w:rPr>
          <w:rFonts w:hint="cs"/>
          <w:rtl/>
        </w:rPr>
        <w:t>:</w:t>
      </w:r>
    </w:p>
    <w:p w14:paraId="3EBC2B09" w14:textId="77777777" w:rsidR="003011C0" w:rsidRPr="00223DB5" w:rsidRDefault="003011C0" w:rsidP="003011C0">
      <w:pPr>
        <w:rPr>
          <w:rStyle w:val="a9"/>
          <w:rtl/>
        </w:rPr>
      </w:pPr>
      <w:r w:rsidRPr="00223DB5">
        <w:rPr>
          <w:rStyle w:val="a9"/>
          <w:rFonts w:hint="cs"/>
          <w:rtl/>
        </w:rPr>
        <w:t>בעזה"י [=בעזרת ה' יתברך], ב' נצבים תקצ"א לפ"ק [כ' אלול, 29 באוגוסט 1831] פוזנא</w:t>
      </w:r>
    </w:p>
    <w:p w14:paraId="53CBDDB9" w14:textId="77777777" w:rsidR="003011C0" w:rsidRPr="00223DB5" w:rsidRDefault="003011C0" w:rsidP="003011C0">
      <w:pPr>
        <w:rPr>
          <w:rStyle w:val="a9"/>
          <w:rtl/>
        </w:rPr>
      </w:pPr>
      <w:r w:rsidRPr="00223DB5">
        <w:rPr>
          <w:rStyle w:val="a9"/>
          <w:rFonts w:hint="cs"/>
          <w:rtl/>
        </w:rPr>
        <w:t xml:space="preserve">שוכט"ס [=שלום וכל טוב סלה] וחיים וברכה ע"ע [=עד עולם] לנפש ידיד נפשי ומחמד לבבי הרב המופלג חריף ובקי ושנון זי"ר [?] כקש"ת [=כבוד קדושת שם תפארתו] מה"ו [?] אלי' נ"י [=נרו יאיר] אב"ד ור"מ דק"ק [=אב בית דין וריש מתיבתא דקהילת קודש] פלעשען. </w:t>
      </w:r>
    </w:p>
    <w:p w14:paraId="4F05D9CC" w14:textId="77777777" w:rsidR="003011C0" w:rsidRPr="00223DB5" w:rsidRDefault="003011C0" w:rsidP="003011C0">
      <w:pPr>
        <w:rPr>
          <w:rStyle w:val="a9"/>
          <w:rtl/>
        </w:rPr>
      </w:pPr>
      <w:r w:rsidRPr="00223DB5">
        <w:rPr>
          <w:rStyle w:val="a9"/>
          <w:rtl/>
        </w:rPr>
        <w:t>מכתבו הגיעני בענין תפלה בבית הכנסת</w:t>
      </w:r>
      <w:r w:rsidRPr="00223DB5">
        <w:rPr>
          <w:rStyle w:val="a9"/>
          <w:rFonts w:hint="cs"/>
          <w:rtl/>
        </w:rPr>
        <w:t>,</w:t>
      </w:r>
      <w:r w:rsidRPr="00223DB5">
        <w:rPr>
          <w:rStyle w:val="a9"/>
          <w:rtl/>
        </w:rPr>
        <w:t xml:space="preserve"> לדעתי זה אמת שהקיבוץ במקום צר אינו נכון אבל אפשר להתפלל כתות כתות ובכל פעם במתי מעט, ערך ט'"ו אנשים. ויתחילו כאור הבקר ואחרי</w:t>
      </w:r>
      <w:r w:rsidRPr="00223DB5">
        <w:rPr>
          <w:rStyle w:val="a9"/>
          <w:rFonts w:hint="cs"/>
          <w:rtl/>
        </w:rPr>
        <w:t>' [=ואחרי</w:t>
      </w:r>
      <w:r w:rsidRPr="00223DB5">
        <w:rPr>
          <w:rStyle w:val="a9"/>
          <w:rtl/>
        </w:rPr>
        <w:t>הם</w:t>
      </w:r>
      <w:r w:rsidRPr="00223DB5">
        <w:rPr>
          <w:rStyle w:val="a9"/>
          <w:rFonts w:hint="cs"/>
          <w:rtl/>
        </w:rPr>
        <w:t>]</w:t>
      </w:r>
      <w:r w:rsidRPr="00223DB5">
        <w:rPr>
          <w:rStyle w:val="a9"/>
          <w:rtl/>
        </w:rPr>
        <w:t xml:space="preserve"> כת אחרת </w:t>
      </w:r>
      <w:r w:rsidRPr="00223DB5">
        <w:rPr>
          <w:rStyle w:val="a9"/>
          <w:rFonts w:hint="cs"/>
          <w:rtl/>
        </w:rPr>
        <w:t>ויהי' [=</w:t>
      </w:r>
      <w:r w:rsidRPr="00223DB5">
        <w:rPr>
          <w:rStyle w:val="a9"/>
          <w:rtl/>
        </w:rPr>
        <w:t>ויהיה</w:t>
      </w:r>
      <w:r w:rsidRPr="00223DB5">
        <w:rPr>
          <w:rStyle w:val="a9"/>
          <w:rFonts w:hint="cs"/>
          <w:rtl/>
        </w:rPr>
        <w:t>]</w:t>
      </w:r>
      <w:r w:rsidRPr="00223DB5">
        <w:rPr>
          <w:rStyle w:val="a9"/>
          <w:rtl/>
        </w:rPr>
        <w:t xml:space="preserve"> מיוחד לאנשים אלו באיזהו זמן יבואו להתפלל שם</w:t>
      </w:r>
      <w:r w:rsidRPr="00223DB5">
        <w:rPr>
          <w:rStyle w:val="a9"/>
          <w:rFonts w:hint="cs"/>
          <w:rtl/>
        </w:rPr>
        <w:t>,</w:t>
      </w:r>
      <w:r w:rsidRPr="00223DB5">
        <w:rPr>
          <w:rStyle w:val="a9"/>
          <w:rtl/>
        </w:rPr>
        <w:t xml:space="preserve"> וכן במנחה</w:t>
      </w:r>
      <w:r w:rsidRPr="00223DB5">
        <w:rPr>
          <w:rStyle w:val="a9"/>
          <w:rFonts w:hint="cs"/>
          <w:rtl/>
        </w:rPr>
        <w:t>.</w:t>
      </w:r>
      <w:r w:rsidRPr="00223DB5">
        <w:rPr>
          <w:rStyle w:val="a9"/>
          <w:rtl/>
        </w:rPr>
        <w:t xml:space="preserve"> </w:t>
      </w:r>
    </w:p>
    <w:p w14:paraId="2E814DEA" w14:textId="77777777" w:rsidR="003011C0" w:rsidRPr="00223DB5" w:rsidRDefault="003011C0" w:rsidP="003011C0">
      <w:pPr>
        <w:rPr>
          <w:rStyle w:val="a9"/>
          <w:rtl/>
        </w:rPr>
      </w:pPr>
      <w:r w:rsidRPr="00223DB5">
        <w:rPr>
          <w:rStyle w:val="a9"/>
          <w:rtl/>
        </w:rPr>
        <w:t>ולומר אחר תפלה ערב ובקר תהלים איזה מזמורים שיבחר מכ"ת</w:t>
      </w:r>
      <w:r w:rsidRPr="00223DB5">
        <w:rPr>
          <w:rStyle w:val="a9"/>
          <w:rFonts w:hint="cs"/>
          <w:rtl/>
        </w:rPr>
        <w:t xml:space="preserve"> [=מעלת כבוד תורתו],</w:t>
      </w:r>
      <w:r w:rsidRPr="00223DB5">
        <w:rPr>
          <w:rStyle w:val="a9"/>
          <w:rtl/>
        </w:rPr>
        <w:t xml:space="preserve"> ואח"כ הנוסח </w:t>
      </w:r>
      <w:r w:rsidRPr="00223DB5">
        <w:rPr>
          <w:rStyle w:val="a9"/>
          <w:rFonts w:hint="eastAsia"/>
          <w:rtl/>
        </w:rPr>
        <w:t>אֵל</w:t>
      </w:r>
      <w:r w:rsidRPr="00223DB5">
        <w:rPr>
          <w:rStyle w:val="a9"/>
          <w:rtl/>
        </w:rPr>
        <w:t xml:space="preserve"> </w:t>
      </w:r>
      <w:r w:rsidRPr="00223DB5">
        <w:rPr>
          <w:rStyle w:val="a9"/>
          <w:rFonts w:hint="eastAsia"/>
          <w:rtl/>
        </w:rPr>
        <w:t>רַחוּם</w:t>
      </w:r>
      <w:r w:rsidRPr="00223DB5">
        <w:rPr>
          <w:rStyle w:val="a9"/>
          <w:rtl/>
        </w:rPr>
        <w:t xml:space="preserve"> </w:t>
      </w:r>
      <w:r w:rsidRPr="00223DB5">
        <w:rPr>
          <w:rStyle w:val="a9"/>
          <w:rFonts w:hint="eastAsia"/>
          <w:rtl/>
        </w:rPr>
        <w:t>ש</w:t>
      </w:r>
      <w:r w:rsidRPr="00223DB5">
        <w:rPr>
          <w:rStyle w:val="a9"/>
          <w:rtl/>
        </w:rPr>
        <w:t>ְׁ</w:t>
      </w:r>
      <w:r w:rsidRPr="00223DB5">
        <w:rPr>
          <w:rStyle w:val="a9"/>
          <w:rFonts w:hint="eastAsia"/>
          <w:rtl/>
        </w:rPr>
        <w:t>מ</w:t>
      </w:r>
      <w:r w:rsidRPr="00223DB5">
        <w:rPr>
          <w:rStyle w:val="a9"/>
          <w:rtl/>
        </w:rPr>
        <w:t>ֶ</w:t>
      </w:r>
      <w:r w:rsidRPr="00223DB5">
        <w:rPr>
          <w:rStyle w:val="a9"/>
          <w:rFonts w:hint="eastAsia"/>
          <w:rtl/>
        </w:rPr>
        <w:t>ךָ</w:t>
      </w:r>
      <w:r w:rsidRPr="00223DB5">
        <w:rPr>
          <w:rStyle w:val="a9"/>
          <w:rFonts w:hint="cs"/>
          <w:rtl/>
        </w:rPr>
        <w:t>,</w:t>
      </w:r>
      <w:r w:rsidRPr="00223DB5">
        <w:rPr>
          <w:rStyle w:val="a9"/>
          <w:rtl/>
        </w:rPr>
        <w:t xml:space="preserve"> עֲנֵנוּ </w:t>
      </w:r>
      <w:r w:rsidRPr="00223DB5">
        <w:rPr>
          <w:rStyle w:val="a9"/>
          <w:rFonts w:hint="cs"/>
          <w:rtl/>
        </w:rPr>
        <w:t xml:space="preserve">ה' </w:t>
      </w:r>
      <w:r w:rsidRPr="00223DB5">
        <w:rPr>
          <w:rStyle w:val="a9"/>
          <w:rtl/>
        </w:rPr>
        <w:t>עֲנֵנוּ</w:t>
      </w:r>
      <w:r w:rsidRPr="00223DB5">
        <w:rPr>
          <w:rStyle w:val="a9"/>
          <w:rFonts w:hint="cs"/>
          <w:rtl/>
        </w:rPr>
        <w:t>,</w:t>
      </w:r>
      <w:r w:rsidRPr="00223DB5">
        <w:rPr>
          <w:rStyle w:val="a9"/>
          <w:rtl/>
        </w:rPr>
        <w:t xml:space="preserve"> מִי שֶׁעָנָה</w:t>
      </w:r>
      <w:r w:rsidRPr="00223DB5">
        <w:rPr>
          <w:rStyle w:val="a9"/>
          <w:rFonts w:hint="cs"/>
          <w:rtl/>
        </w:rPr>
        <w:t>,</w:t>
      </w:r>
      <w:r w:rsidRPr="00223DB5">
        <w:rPr>
          <w:rStyle w:val="a9"/>
          <w:rtl/>
        </w:rPr>
        <w:t xml:space="preserve"> ויהי רצון אחר תהלים</w:t>
      </w:r>
      <w:r w:rsidRPr="00223DB5">
        <w:rPr>
          <w:rStyle w:val="a9"/>
          <w:rFonts w:hint="cs"/>
          <w:rtl/>
        </w:rPr>
        <w:t>,</w:t>
      </w:r>
      <w:r w:rsidRPr="00223DB5">
        <w:rPr>
          <w:rStyle w:val="a9"/>
          <w:rtl/>
        </w:rPr>
        <w:t xml:space="preserve"> ולהזכיר בתוכו גם על המלך י"ה </w:t>
      </w:r>
      <w:r w:rsidRPr="00223DB5">
        <w:rPr>
          <w:rStyle w:val="a9"/>
          <w:rFonts w:hint="cs"/>
          <w:rtl/>
        </w:rPr>
        <w:t xml:space="preserve">[=רום הודו] </w:t>
      </w:r>
      <w:r w:rsidRPr="00223DB5">
        <w:rPr>
          <w:rStyle w:val="a9"/>
          <w:rtl/>
        </w:rPr>
        <w:t>וזרעו ושריו וכל שוכני ארצו</w:t>
      </w:r>
      <w:r w:rsidRPr="00223DB5">
        <w:rPr>
          <w:rStyle w:val="a9"/>
          <w:rFonts w:hint="cs"/>
          <w:rtl/>
        </w:rPr>
        <w:t>,</w:t>
      </w:r>
      <w:r w:rsidRPr="00223DB5">
        <w:rPr>
          <w:rStyle w:val="a9"/>
          <w:rtl/>
        </w:rPr>
        <w:t xml:space="preserve"> ולומר בבקר ובערב אחר פ</w:t>
      </w:r>
      <w:r w:rsidRPr="00223DB5">
        <w:rPr>
          <w:rStyle w:val="a9"/>
          <w:rFonts w:hint="cs"/>
          <w:rtl/>
        </w:rPr>
        <w:t>'</w:t>
      </w:r>
      <w:r w:rsidRPr="00223DB5">
        <w:rPr>
          <w:rStyle w:val="a9"/>
          <w:rtl/>
        </w:rPr>
        <w:t xml:space="preserve"> </w:t>
      </w:r>
      <w:r w:rsidRPr="00223DB5">
        <w:rPr>
          <w:rStyle w:val="a9"/>
          <w:rFonts w:hint="cs"/>
          <w:rtl/>
        </w:rPr>
        <w:t xml:space="preserve">[=פרשת] </w:t>
      </w:r>
      <w:r w:rsidRPr="00223DB5">
        <w:rPr>
          <w:rStyle w:val="a9"/>
          <w:rtl/>
        </w:rPr>
        <w:t>התמיד</w:t>
      </w:r>
      <w:r w:rsidRPr="00223DB5">
        <w:rPr>
          <w:rStyle w:val="a9"/>
          <w:rFonts w:hint="cs"/>
          <w:rtl/>
        </w:rPr>
        <w:t xml:space="preserve"> </w:t>
      </w:r>
      <w:r w:rsidRPr="00223DB5">
        <w:rPr>
          <w:rStyle w:val="a9"/>
          <w:rtl/>
        </w:rPr>
        <w:t xml:space="preserve">בצבור כל נוסח פרשת הקטורת </w:t>
      </w:r>
      <w:r w:rsidRPr="00223DB5">
        <w:rPr>
          <w:rStyle w:val="a9"/>
          <w:rFonts w:hint="eastAsia"/>
          <w:rtl/>
        </w:rPr>
        <w:t>אַתָּה</w:t>
      </w:r>
      <w:r w:rsidRPr="00223DB5">
        <w:rPr>
          <w:rStyle w:val="a9"/>
          <w:rtl/>
        </w:rPr>
        <w:t xml:space="preserve"> </w:t>
      </w:r>
      <w:r w:rsidRPr="00223DB5">
        <w:rPr>
          <w:rStyle w:val="a9"/>
          <w:rFonts w:hint="eastAsia"/>
          <w:rtl/>
        </w:rPr>
        <w:t>הוּא</w:t>
      </w:r>
      <w:r w:rsidRPr="00223DB5">
        <w:rPr>
          <w:rStyle w:val="a9"/>
          <w:rtl/>
        </w:rPr>
        <w:t xml:space="preserve"> </w:t>
      </w:r>
      <w:r w:rsidRPr="00223DB5">
        <w:rPr>
          <w:rStyle w:val="a9"/>
          <w:rFonts w:hint="eastAsia"/>
          <w:rtl/>
        </w:rPr>
        <w:t>שֶׁהִקְטִירוּ</w:t>
      </w:r>
      <w:r w:rsidRPr="00223DB5">
        <w:rPr>
          <w:rStyle w:val="a9"/>
          <w:rtl/>
        </w:rPr>
        <w:t xml:space="preserve"> כו'</w:t>
      </w:r>
      <w:r w:rsidRPr="00223DB5">
        <w:rPr>
          <w:rStyle w:val="a9"/>
          <w:rFonts w:hint="cs"/>
          <w:rtl/>
        </w:rPr>
        <w:t>,</w:t>
      </w:r>
      <w:r w:rsidRPr="00223DB5">
        <w:rPr>
          <w:rStyle w:val="a9"/>
          <w:rtl/>
        </w:rPr>
        <w:t xml:space="preserve"> ולומר אח"כ נוסח הרבון הנדפס במעמדו</w:t>
      </w:r>
      <w:r w:rsidRPr="00223DB5">
        <w:rPr>
          <w:rStyle w:val="a9"/>
          <w:rFonts w:hint="cs"/>
          <w:rtl/>
        </w:rPr>
        <w:t>'</w:t>
      </w:r>
      <w:r w:rsidRPr="00223DB5">
        <w:rPr>
          <w:rStyle w:val="a9"/>
          <w:rtl/>
        </w:rPr>
        <w:t xml:space="preserve"> </w:t>
      </w:r>
      <w:r w:rsidRPr="00223DB5">
        <w:rPr>
          <w:rStyle w:val="a9"/>
          <w:rFonts w:hint="cs"/>
          <w:rtl/>
        </w:rPr>
        <w:t xml:space="preserve">[=במעמדות] </w:t>
      </w:r>
      <w:r w:rsidRPr="00223DB5">
        <w:rPr>
          <w:rStyle w:val="a9"/>
          <w:rtl/>
        </w:rPr>
        <w:t>ביום א' אחר הקטורת</w:t>
      </w:r>
      <w:r w:rsidRPr="00223DB5">
        <w:rPr>
          <w:rStyle w:val="a9"/>
          <w:rFonts w:hint="cs"/>
          <w:rtl/>
        </w:rPr>
        <w:t>.</w:t>
      </w:r>
    </w:p>
    <w:p w14:paraId="3196C594" w14:textId="77777777" w:rsidR="003011C0" w:rsidRPr="00223DB5" w:rsidRDefault="003011C0" w:rsidP="003011C0">
      <w:pPr>
        <w:rPr>
          <w:rStyle w:val="a9"/>
          <w:rtl/>
        </w:rPr>
      </w:pPr>
      <w:bookmarkStart w:id="13" w:name="_Hlk60989782"/>
      <w:r w:rsidRPr="00223DB5">
        <w:rPr>
          <w:rStyle w:val="a9"/>
          <w:rtl/>
        </w:rPr>
        <w:t>ולחוש שלא ידחקו אנשים יותר מהסך הנ"ל</w:t>
      </w:r>
      <w:bookmarkEnd w:id="13"/>
      <w:r w:rsidRPr="00223DB5">
        <w:rPr>
          <w:rStyle w:val="a9"/>
          <w:rFonts w:hint="cs"/>
          <w:rtl/>
        </w:rPr>
        <w:t xml:space="preserve"> [=הנזכר לעיל]</w:t>
      </w:r>
      <w:r w:rsidRPr="00223DB5">
        <w:rPr>
          <w:rStyle w:val="a9"/>
          <w:rtl/>
        </w:rPr>
        <w:t xml:space="preserve"> לבא לביהכ"נ</w:t>
      </w:r>
      <w:r w:rsidRPr="00223DB5">
        <w:rPr>
          <w:rStyle w:val="a9"/>
          <w:rFonts w:hint="cs"/>
          <w:rtl/>
        </w:rPr>
        <w:t xml:space="preserve"> [=לבית הכנסת],</w:t>
      </w:r>
      <w:r w:rsidRPr="00223DB5">
        <w:rPr>
          <w:rStyle w:val="a9"/>
          <w:rtl/>
        </w:rPr>
        <w:t xml:space="preserve"> ואפשר ע"י עמידת שומר מפאֶליציי להשגיח בזה שמאחר שיש כבר כפי המספר אל יניחו לאחר לבא לשם עד אחר שישל</w:t>
      </w:r>
      <w:r w:rsidRPr="00223DB5">
        <w:rPr>
          <w:rStyle w:val="a9"/>
          <w:rFonts w:hint="cs"/>
          <w:rtl/>
        </w:rPr>
        <w:t>י</w:t>
      </w:r>
      <w:r w:rsidRPr="00223DB5">
        <w:rPr>
          <w:rStyle w:val="a9"/>
          <w:rtl/>
        </w:rPr>
        <w:t>מו הם, תעריכו מבוקשת זה להמאגיסטראט [</w:t>
      </w:r>
      <w:r w:rsidRPr="00223DB5">
        <w:rPr>
          <w:rStyle w:val="a9"/>
        </w:rPr>
        <w:t>Magistrat</w:t>
      </w:r>
      <w:r w:rsidRPr="00223DB5">
        <w:rPr>
          <w:rStyle w:val="a9"/>
          <w:rFonts w:hint="cs"/>
          <w:rtl/>
        </w:rPr>
        <w:t>, מועצת העיר</w:t>
      </w:r>
      <w:r w:rsidRPr="00223DB5">
        <w:rPr>
          <w:rStyle w:val="a9"/>
          <w:rtl/>
        </w:rPr>
        <w:t>] ושכן נכתב לכם ממני להתנהג כן</w:t>
      </w:r>
      <w:r w:rsidRPr="00223DB5">
        <w:rPr>
          <w:rStyle w:val="a9"/>
          <w:rFonts w:hint="cs"/>
          <w:rtl/>
        </w:rPr>
        <w:t>.</w:t>
      </w:r>
      <w:r w:rsidRPr="00223DB5">
        <w:rPr>
          <w:rStyle w:val="a9"/>
          <w:rtl/>
        </w:rPr>
        <w:t xml:space="preserve"> ואם יסרבו טוב להעריך להרעגירונג</w:t>
      </w:r>
      <w:r w:rsidRPr="00223DB5">
        <w:rPr>
          <w:rStyle w:val="a9"/>
          <w:rFonts w:hint="cs"/>
          <w:rtl/>
        </w:rPr>
        <w:t xml:space="preserve"> [</w:t>
      </w:r>
      <w:r w:rsidRPr="00223DB5">
        <w:rPr>
          <w:rStyle w:val="a9"/>
        </w:rPr>
        <w:t>Regierung</w:t>
      </w:r>
      <w:r w:rsidRPr="00223DB5">
        <w:rPr>
          <w:rStyle w:val="a9"/>
          <w:rFonts w:hint="cs"/>
          <w:rtl/>
        </w:rPr>
        <w:t xml:space="preserve">, ממשלה] </w:t>
      </w:r>
      <w:r w:rsidRPr="00223DB5">
        <w:rPr>
          <w:rStyle w:val="a9"/>
          <w:rtl/>
        </w:rPr>
        <w:t>דפה</w:t>
      </w:r>
      <w:r w:rsidRPr="00223DB5">
        <w:rPr>
          <w:rStyle w:val="a9"/>
          <w:rFonts w:hint="cs"/>
          <w:rtl/>
        </w:rPr>
        <w:t>,</w:t>
      </w:r>
      <w:r w:rsidRPr="00223DB5">
        <w:rPr>
          <w:rStyle w:val="a9"/>
          <w:rtl/>
        </w:rPr>
        <w:t xml:space="preserve"> ובודאי תצליחו אם תזכירו שמי שהזהרתי אתכם שלא להיות קיבוץ גדול בביהכ"נ במקום צר ושיעצתי לכם כסדר הנ"ל</w:t>
      </w:r>
      <w:r w:rsidRPr="00223DB5">
        <w:rPr>
          <w:rStyle w:val="a9"/>
          <w:rFonts w:hint="cs"/>
          <w:rtl/>
        </w:rPr>
        <w:t>,</w:t>
      </w:r>
      <w:r w:rsidRPr="00223DB5">
        <w:rPr>
          <w:rStyle w:val="a9"/>
          <w:rtl/>
        </w:rPr>
        <w:t xml:space="preserve"> וגם האזהרה באמירת תהילים ולהתפלל גם על המלך י"ה</w:t>
      </w:r>
      <w:r w:rsidRPr="00223DB5">
        <w:rPr>
          <w:rStyle w:val="a9"/>
          <w:rFonts w:hint="cs"/>
          <w:rtl/>
        </w:rPr>
        <w:t xml:space="preserve"> [=ירום הודו]</w:t>
      </w:r>
      <w:r w:rsidRPr="00223DB5">
        <w:rPr>
          <w:rStyle w:val="a9"/>
          <w:rtl/>
        </w:rPr>
        <w:t>.</w:t>
      </w:r>
    </w:p>
    <w:p w14:paraId="002681C1" w14:textId="77777777" w:rsidR="003011C0" w:rsidRPr="00223DB5" w:rsidRDefault="003011C0" w:rsidP="003011C0">
      <w:pPr>
        <w:rPr>
          <w:rStyle w:val="a9"/>
          <w:rtl/>
        </w:rPr>
      </w:pPr>
      <w:r w:rsidRPr="00223DB5">
        <w:rPr>
          <w:rStyle w:val="a9"/>
          <w:rtl/>
        </w:rPr>
        <w:t xml:space="preserve">יקובץ למכ"ת </w:t>
      </w:r>
      <w:r w:rsidRPr="00223DB5">
        <w:rPr>
          <w:rStyle w:val="a9"/>
          <w:rFonts w:hint="cs"/>
          <w:rtl/>
        </w:rPr>
        <w:t xml:space="preserve">[=למעלת כבוד תורתו] </w:t>
      </w:r>
      <w:r w:rsidRPr="00223DB5">
        <w:rPr>
          <w:rStyle w:val="a9"/>
          <w:rtl/>
        </w:rPr>
        <w:t>בעד כל נפש ונפש למקטון ועד גדול ואף בעד עובר במעי אמו ששה גדולים פאָל</w:t>
      </w:r>
      <w:r w:rsidRPr="00223DB5">
        <w:rPr>
          <w:rStyle w:val="a9"/>
          <w:rFonts w:hint="cs"/>
          <w:rtl/>
        </w:rPr>
        <w:t>נ</w:t>
      </w:r>
      <w:r w:rsidRPr="00223DB5">
        <w:rPr>
          <w:rStyle w:val="a9"/>
          <w:rtl/>
        </w:rPr>
        <w:t>יש [</w:t>
      </w:r>
      <w:r w:rsidRPr="00223DB5">
        <w:rPr>
          <w:rStyle w:val="a9"/>
          <w:rFonts w:hint="cs"/>
          <w:rtl/>
        </w:rPr>
        <w:t>~</w:t>
      </w:r>
      <w:r w:rsidRPr="00223DB5">
        <w:rPr>
          <w:rStyle w:val="a9"/>
          <w:rtl/>
        </w:rPr>
        <w:t xml:space="preserve">מטבע פולני] ומהמקובץ יעשה מכ"ת </w:t>
      </w:r>
      <w:r w:rsidRPr="00223DB5">
        <w:rPr>
          <w:rStyle w:val="a9"/>
          <w:rFonts w:hint="cs"/>
          <w:rtl/>
        </w:rPr>
        <w:t xml:space="preserve">[=מעלת כבוד תורתו] </w:t>
      </w:r>
      <w:r w:rsidRPr="00223DB5">
        <w:rPr>
          <w:rStyle w:val="a9"/>
          <w:rtl/>
        </w:rPr>
        <w:t>פדיון נפש</w:t>
      </w:r>
      <w:r w:rsidRPr="00223DB5">
        <w:rPr>
          <w:rStyle w:val="a9"/>
          <w:rFonts w:hint="cs"/>
          <w:rtl/>
        </w:rPr>
        <w:t>.</w:t>
      </w:r>
      <w:r w:rsidRPr="00223DB5">
        <w:rPr>
          <w:rStyle w:val="a9"/>
          <w:rtl/>
        </w:rPr>
        <w:t xml:space="preserve"> ואם הרצון לשלוח גם לי מזה סך מה לעשות </w:t>
      </w:r>
      <w:r w:rsidRPr="00223DB5">
        <w:rPr>
          <w:rStyle w:val="a9"/>
          <w:rFonts w:hint="cs"/>
          <w:rtl/>
        </w:rPr>
        <w:t>פ"נ [=</w:t>
      </w:r>
      <w:r w:rsidRPr="00223DB5">
        <w:rPr>
          <w:rStyle w:val="a9"/>
          <w:rtl/>
        </w:rPr>
        <w:t>פדיון נפש</w:t>
      </w:r>
      <w:r w:rsidRPr="00223DB5">
        <w:rPr>
          <w:rStyle w:val="a9"/>
          <w:rFonts w:hint="cs"/>
          <w:rtl/>
        </w:rPr>
        <w:t>]</w:t>
      </w:r>
      <w:r w:rsidRPr="00223DB5">
        <w:rPr>
          <w:rStyle w:val="a9"/>
          <w:rtl/>
        </w:rPr>
        <w:t xml:space="preserve"> אעשה בלו"נ</w:t>
      </w:r>
      <w:r w:rsidRPr="00223DB5">
        <w:rPr>
          <w:rStyle w:val="a9"/>
          <w:rFonts w:hint="cs"/>
          <w:rtl/>
        </w:rPr>
        <w:t xml:space="preserve"> [=בלב ונפש]</w:t>
      </w:r>
      <w:r w:rsidRPr="00223DB5">
        <w:rPr>
          <w:rStyle w:val="a9"/>
          <w:rtl/>
        </w:rPr>
        <w:t xml:space="preserve"> והמעות תחולק לעניים.</w:t>
      </w:r>
    </w:p>
    <w:p w14:paraId="604C8B6C" w14:textId="77777777" w:rsidR="003011C0" w:rsidRPr="00223DB5" w:rsidRDefault="003011C0" w:rsidP="003011C0">
      <w:pPr>
        <w:rPr>
          <w:rStyle w:val="a9"/>
          <w:rtl/>
        </w:rPr>
      </w:pPr>
      <w:r w:rsidRPr="00223DB5">
        <w:rPr>
          <w:rStyle w:val="a9"/>
          <w:rtl/>
        </w:rPr>
        <w:t>ולהשמר מאוד מלהתקרר, טוב להתלבש כל אחד במפה פלאנעל חגור על הבטן</w:t>
      </w:r>
      <w:r w:rsidRPr="00223DB5">
        <w:rPr>
          <w:rStyle w:val="a9"/>
          <w:rFonts w:hint="cs"/>
          <w:rtl/>
        </w:rPr>
        <w:t>.</w:t>
      </w:r>
      <w:r w:rsidRPr="00223DB5">
        <w:rPr>
          <w:rStyle w:val="a9"/>
          <w:rtl/>
        </w:rPr>
        <w:t xml:space="preserve"> שלא לאכול מאכלים רעים וביחוד גורקען [מלפפונים]</w:t>
      </w:r>
      <w:r w:rsidRPr="00223DB5">
        <w:rPr>
          <w:rStyle w:val="a9"/>
          <w:rFonts w:hint="cs"/>
          <w:rtl/>
        </w:rPr>
        <w:t>,</w:t>
      </w:r>
      <w:r w:rsidRPr="00223DB5">
        <w:rPr>
          <w:rStyle w:val="a9"/>
          <w:rtl/>
        </w:rPr>
        <w:t xml:space="preserve"> ולמעט באכילת פירות ודגים ושתית שכר, שלא לאכול על השובע</w:t>
      </w:r>
      <w:r w:rsidRPr="00223DB5">
        <w:rPr>
          <w:rStyle w:val="a9"/>
          <w:rFonts w:hint="cs"/>
          <w:rtl/>
        </w:rPr>
        <w:t>,</w:t>
      </w:r>
      <w:r w:rsidRPr="00223DB5">
        <w:rPr>
          <w:rStyle w:val="a9"/>
          <w:rtl/>
        </w:rPr>
        <w:t xml:space="preserve"> וטוב יותר לאכול פעמים הרבה ובכל פעם שלא במרובה</w:t>
      </w:r>
      <w:r w:rsidRPr="00223DB5">
        <w:rPr>
          <w:rStyle w:val="a9"/>
          <w:rFonts w:hint="cs"/>
          <w:rtl/>
        </w:rPr>
        <w:t>.</w:t>
      </w:r>
      <w:r w:rsidRPr="00223DB5">
        <w:rPr>
          <w:rStyle w:val="a9"/>
          <w:rtl/>
        </w:rPr>
        <w:t xml:space="preserve"> להיות נקי שלא להשהות טינוף וליכלוך בבית</w:t>
      </w:r>
      <w:r w:rsidRPr="00223DB5">
        <w:rPr>
          <w:rStyle w:val="a9"/>
          <w:rFonts w:hint="cs"/>
          <w:rtl/>
        </w:rPr>
        <w:t>,</w:t>
      </w:r>
      <w:r w:rsidRPr="00223DB5">
        <w:rPr>
          <w:rStyle w:val="a9"/>
          <w:rtl/>
        </w:rPr>
        <w:t xml:space="preserve"> ובכלל הזה להחליף איזה פעמים בשבוע כתונת מכובס ונקי</w:t>
      </w:r>
      <w:r w:rsidRPr="00223DB5">
        <w:rPr>
          <w:rStyle w:val="a9"/>
          <w:rFonts w:hint="cs"/>
          <w:rtl/>
        </w:rPr>
        <w:t>.</w:t>
      </w:r>
      <w:r w:rsidRPr="00223DB5">
        <w:rPr>
          <w:rStyle w:val="a9"/>
          <w:rtl/>
        </w:rPr>
        <w:t xml:space="preserve"> </w:t>
      </w:r>
    </w:p>
    <w:p w14:paraId="738DA4EB" w14:textId="77777777" w:rsidR="003011C0" w:rsidRPr="00223DB5" w:rsidRDefault="003011C0" w:rsidP="003011C0">
      <w:pPr>
        <w:rPr>
          <w:rStyle w:val="a9"/>
          <w:rtl/>
        </w:rPr>
      </w:pPr>
      <w:r w:rsidRPr="00223DB5">
        <w:rPr>
          <w:rStyle w:val="a9"/>
          <w:rtl/>
        </w:rPr>
        <w:t>שלא לדאוג ולהרחיק‏ כל מיני עצבות</w:t>
      </w:r>
      <w:r w:rsidRPr="00223DB5">
        <w:rPr>
          <w:rStyle w:val="a9"/>
          <w:rFonts w:hint="cs"/>
          <w:rtl/>
        </w:rPr>
        <w:t>.</w:t>
      </w:r>
    </w:p>
    <w:p w14:paraId="1BFCCF2C" w14:textId="77777777" w:rsidR="003011C0" w:rsidRPr="00223DB5" w:rsidRDefault="003011C0" w:rsidP="003011C0">
      <w:pPr>
        <w:rPr>
          <w:rStyle w:val="a9"/>
          <w:rtl/>
        </w:rPr>
      </w:pPr>
      <w:r w:rsidRPr="00223DB5">
        <w:rPr>
          <w:rStyle w:val="a9"/>
          <w:rtl/>
        </w:rPr>
        <w:t>שלא לילך בלילה באויר העיר, בצהרים כשהחמה זורחת טוב לטייל על פני השדה לשאוב אויר</w:t>
      </w:r>
      <w:r w:rsidRPr="00223DB5">
        <w:rPr>
          <w:rStyle w:val="a9"/>
          <w:rFonts w:hint="cs"/>
          <w:rtl/>
        </w:rPr>
        <w:t>,</w:t>
      </w:r>
      <w:r w:rsidRPr="00223DB5">
        <w:rPr>
          <w:rStyle w:val="a9"/>
          <w:rtl/>
        </w:rPr>
        <w:t xml:space="preserve"> ולפתוח החלונות בבקר שיבא אויר בהחדרים</w:t>
      </w:r>
      <w:r w:rsidRPr="00223DB5">
        <w:rPr>
          <w:rStyle w:val="a9"/>
          <w:rFonts w:hint="cs"/>
          <w:rtl/>
        </w:rPr>
        <w:t>.</w:t>
      </w:r>
      <w:r w:rsidRPr="00223DB5">
        <w:rPr>
          <w:rStyle w:val="a9"/>
          <w:rtl/>
        </w:rPr>
        <w:t xml:space="preserve"> שלא לילך מחוץ</w:t>
      </w:r>
      <w:r w:rsidRPr="00223DB5">
        <w:rPr>
          <w:rStyle w:val="a9"/>
          <w:rFonts w:hint="cs"/>
          <w:rtl/>
        </w:rPr>
        <w:t xml:space="preserve"> </w:t>
      </w:r>
      <w:r w:rsidRPr="00223DB5">
        <w:rPr>
          <w:rStyle w:val="a9"/>
          <w:rtl/>
        </w:rPr>
        <w:t>לביתו על ליבא ריקנא</w:t>
      </w:r>
      <w:r w:rsidRPr="00223DB5">
        <w:rPr>
          <w:rStyle w:val="a9"/>
          <w:rFonts w:hint="cs"/>
          <w:rtl/>
        </w:rPr>
        <w:t>,</w:t>
      </w:r>
      <w:r w:rsidRPr="00223DB5">
        <w:rPr>
          <w:rStyle w:val="a9"/>
          <w:rtl/>
        </w:rPr>
        <w:t xml:space="preserve"> לאכול איזה גרגרים חרדל אליבא ריקנא וליקח רינדע מן אייכענהאָלץ [קליפ</w:t>
      </w:r>
      <w:r w:rsidRPr="00223DB5">
        <w:rPr>
          <w:rStyle w:val="a9"/>
          <w:rFonts w:hint="cs"/>
          <w:rtl/>
        </w:rPr>
        <w:t>ו</w:t>
      </w:r>
      <w:r w:rsidRPr="00223DB5">
        <w:rPr>
          <w:rStyle w:val="a9"/>
          <w:rtl/>
        </w:rPr>
        <w:t xml:space="preserve">ת </w:t>
      </w:r>
      <w:r w:rsidRPr="00223DB5">
        <w:rPr>
          <w:rStyle w:val="a9"/>
          <w:rFonts w:hint="cs"/>
          <w:rtl/>
        </w:rPr>
        <w:t>מ</w:t>
      </w:r>
      <w:r w:rsidRPr="00223DB5">
        <w:rPr>
          <w:rStyle w:val="a9"/>
          <w:rtl/>
        </w:rPr>
        <w:t>עץ אלון]</w:t>
      </w:r>
      <w:r w:rsidRPr="00223DB5">
        <w:rPr>
          <w:rStyle w:val="a9"/>
          <w:rFonts w:hint="cs"/>
          <w:rtl/>
        </w:rPr>
        <w:t>.</w:t>
      </w:r>
      <w:r w:rsidRPr="00223DB5">
        <w:rPr>
          <w:rStyle w:val="a9"/>
          <w:rtl/>
        </w:rPr>
        <w:t xml:space="preserve"> לשאוב במים ולרחוץ בזה שחרית פניו וידיו</w:t>
      </w:r>
      <w:r w:rsidRPr="00223DB5">
        <w:rPr>
          <w:rStyle w:val="a9"/>
          <w:rFonts w:hint="cs"/>
          <w:rtl/>
        </w:rPr>
        <w:t>.</w:t>
      </w:r>
      <w:r w:rsidRPr="00223DB5">
        <w:rPr>
          <w:rStyle w:val="a9"/>
          <w:rtl/>
        </w:rPr>
        <w:t xml:space="preserve"> לזלף החדרים איזה פעמים בחומץ חזק וטוב מעורב במי </w:t>
      </w:r>
      <w:r w:rsidRPr="00223DB5">
        <w:rPr>
          <w:rStyle w:val="a9"/>
          <w:rFonts w:hint="cs"/>
          <w:rtl/>
        </w:rPr>
        <w:t>ו</w:t>
      </w:r>
      <w:r w:rsidRPr="00223DB5">
        <w:rPr>
          <w:rStyle w:val="a9"/>
          <w:rtl/>
        </w:rPr>
        <w:t xml:space="preserve">ורדים. </w:t>
      </w:r>
    </w:p>
    <w:p w14:paraId="4CA491F1" w14:textId="77777777" w:rsidR="003011C0" w:rsidRPr="00223DB5" w:rsidRDefault="003011C0" w:rsidP="003011C0">
      <w:pPr>
        <w:spacing w:after="0" w:line="360" w:lineRule="auto"/>
        <w:jc w:val="right"/>
        <w:rPr>
          <w:rStyle w:val="a9"/>
          <w:rtl/>
        </w:rPr>
      </w:pPr>
      <w:r w:rsidRPr="00223DB5">
        <w:rPr>
          <w:rStyle w:val="a9"/>
          <w:rtl/>
        </w:rPr>
        <w:t xml:space="preserve">כ"ד </w:t>
      </w:r>
      <w:r w:rsidRPr="00223DB5">
        <w:rPr>
          <w:rStyle w:val="a9"/>
          <w:rFonts w:hint="cs"/>
          <w:rtl/>
        </w:rPr>
        <w:t xml:space="preserve">[=כה דברי] </w:t>
      </w:r>
      <w:r w:rsidRPr="00223DB5">
        <w:rPr>
          <w:rStyle w:val="a9"/>
          <w:rtl/>
        </w:rPr>
        <w:t>ידידו ואוהב נפשו המברכו בכוח"ט</w:t>
      </w:r>
      <w:r w:rsidRPr="00223DB5">
        <w:rPr>
          <w:rStyle w:val="a9"/>
          <w:rFonts w:hint="cs"/>
          <w:rtl/>
        </w:rPr>
        <w:t xml:space="preserve"> [=בכתיבה וחתימה טובה]</w:t>
      </w:r>
    </w:p>
    <w:p w14:paraId="607FA4EA" w14:textId="77777777" w:rsidR="003011C0" w:rsidRPr="00223DB5" w:rsidRDefault="003011C0" w:rsidP="003011C0">
      <w:pPr>
        <w:spacing w:after="0" w:line="360" w:lineRule="auto"/>
        <w:jc w:val="right"/>
        <w:rPr>
          <w:rStyle w:val="a9"/>
          <w:rtl/>
        </w:rPr>
      </w:pPr>
      <w:r w:rsidRPr="00223DB5">
        <w:rPr>
          <w:rStyle w:val="a9"/>
          <w:rtl/>
        </w:rPr>
        <w:t xml:space="preserve">הק' </w:t>
      </w:r>
      <w:r w:rsidRPr="00223DB5">
        <w:rPr>
          <w:rStyle w:val="a9"/>
          <w:rFonts w:hint="cs"/>
          <w:rtl/>
        </w:rPr>
        <w:t xml:space="preserve">[=הקטן] </w:t>
      </w:r>
      <w:r w:rsidRPr="00223DB5">
        <w:rPr>
          <w:rStyle w:val="a9"/>
          <w:rtl/>
        </w:rPr>
        <w:t>עקיבא גינז מא"ש</w:t>
      </w:r>
      <w:r w:rsidRPr="00223DB5">
        <w:rPr>
          <w:rStyle w:val="a9"/>
          <w:rFonts w:hint="cs"/>
          <w:rtl/>
        </w:rPr>
        <w:t xml:space="preserve"> [=מאייזנשטאדט] </w:t>
      </w:r>
    </w:p>
    <w:p w14:paraId="4F37DC5E" w14:textId="77777777" w:rsidR="00223DB5" w:rsidRDefault="00223DB5" w:rsidP="006C29A2">
      <w:pPr>
        <w:rPr>
          <w:rtl/>
        </w:rPr>
      </w:pPr>
    </w:p>
    <w:p w14:paraId="598338EE" w14:textId="7472A175" w:rsidR="006C29A2" w:rsidRDefault="003328FD" w:rsidP="006C29A2">
      <w:pPr>
        <w:rPr>
          <w:rtl/>
        </w:rPr>
      </w:pPr>
      <w:r>
        <w:rPr>
          <w:rFonts w:hint="cs"/>
          <w:rtl/>
        </w:rPr>
        <w:t xml:space="preserve">בכותרת השו"ת כתוב "ב' נצבים" ואילו בלוח שנה מאותם ימים כתוב שהפרשה שקוראים באותה שבוע היא נצבים וילך. יש שחשבו שבגלל זה מדובר בשאלה מזויפת, אך </w:t>
      </w:r>
      <w:r w:rsidR="001C001A">
        <w:rPr>
          <w:rFonts w:hint="cs"/>
          <w:rtl/>
        </w:rPr>
        <w:t>לדעת המרצה</w:t>
      </w:r>
      <w:r>
        <w:rPr>
          <w:rFonts w:hint="cs"/>
          <w:rtl/>
        </w:rPr>
        <w:t xml:space="preserve"> לא </w:t>
      </w:r>
      <w:r w:rsidR="001C001A">
        <w:rPr>
          <w:rFonts w:hint="cs"/>
          <w:rtl/>
        </w:rPr>
        <w:t>מדובר ב</w:t>
      </w:r>
      <w:r>
        <w:rPr>
          <w:rFonts w:hint="cs"/>
          <w:rtl/>
        </w:rPr>
        <w:t>זי</w:t>
      </w:r>
      <w:r w:rsidR="001C001A">
        <w:rPr>
          <w:rFonts w:hint="cs"/>
          <w:rtl/>
        </w:rPr>
        <w:t>ו</w:t>
      </w:r>
      <w:r>
        <w:rPr>
          <w:rFonts w:hint="cs"/>
          <w:rtl/>
        </w:rPr>
        <w:t>ף.</w:t>
      </w:r>
      <w:r w:rsidR="001C001A">
        <w:rPr>
          <w:rFonts w:hint="cs"/>
          <w:rtl/>
        </w:rPr>
        <w:t xml:space="preserve"> </w:t>
      </w:r>
    </w:p>
    <w:p w14:paraId="22E3F18A" w14:textId="3C1718B1" w:rsidR="00FD5073" w:rsidRDefault="000C6ECC" w:rsidP="006C29A2">
      <w:pPr>
        <w:rPr>
          <w:rtl/>
        </w:rPr>
      </w:pPr>
      <w:r>
        <w:rPr>
          <w:rFonts w:hint="cs"/>
          <w:rtl/>
        </w:rPr>
        <w:t xml:space="preserve">התשובה </w:t>
      </w:r>
      <w:r w:rsidR="00FD5073">
        <w:rPr>
          <w:rFonts w:hint="cs"/>
          <w:rtl/>
        </w:rPr>
        <w:t>נפתח</w:t>
      </w:r>
      <w:r>
        <w:rPr>
          <w:rFonts w:hint="cs"/>
          <w:rtl/>
        </w:rPr>
        <w:t>ת</w:t>
      </w:r>
      <w:r w:rsidR="00FD5073">
        <w:rPr>
          <w:rFonts w:hint="cs"/>
          <w:rtl/>
        </w:rPr>
        <w:t xml:space="preserve"> בדברי שבח רבים </w:t>
      </w:r>
      <w:r>
        <w:rPr>
          <w:rFonts w:hint="cs"/>
          <w:rtl/>
        </w:rPr>
        <w:t>לשואל</w:t>
      </w:r>
      <w:r w:rsidR="00FD5073">
        <w:rPr>
          <w:rFonts w:hint="cs"/>
          <w:rtl/>
        </w:rPr>
        <w:t xml:space="preserve">, תוך ציון שמו ותפקידו. </w:t>
      </w:r>
      <w:r>
        <w:rPr>
          <w:rFonts w:hint="cs"/>
          <w:rtl/>
        </w:rPr>
        <w:t>השאלה לא נשמרה לנו, ולכן מציון הפרטים שבתשובה אנחנו יכולים להניח מי היה השואל ומה הייתה השאלה.</w:t>
      </w:r>
    </w:p>
    <w:p w14:paraId="5D1B07BB" w14:textId="0E15EA0F" w:rsidR="000C6ECC" w:rsidRDefault="000C6ECC" w:rsidP="006C29A2">
      <w:pPr>
        <w:rPr>
          <w:rtl/>
        </w:rPr>
      </w:pPr>
      <w:r>
        <w:rPr>
          <w:rFonts w:hint="cs"/>
          <w:rtl/>
        </w:rPr>
        <w:t xml:space="preserve">בדברי השבח </w:t>
      </w:r>
      <w:r w:rsidR="00486ECC">
        <w:rPr>
          <w:rFonts w:hint="cs"/>
          <w:rtl/>
        </w:rPr>
        <w:t>ר' עקיבא מציין שהתשובה נשלחת אל "</w:t>
      </w:r>
      <w:r w:rsidR="00486ECC" w:rsidRPr="00B23ADD">
        <w:rPr>
          <w:rFonts w:hint="cs"/>
          <w:b/>
          <w:bCs/>
          <w:rtl/>
        </w:rPr>
        <w:t>פלעשען</w:t>
      </w:r>
      <w:r w:rsidR="00486ECC">
        <w:rPr>
          <w:rFonts w:hint="cs"/>
          <w:rtl/>
        </w:rPr>
        <w:t xml:space="preserve">", פלעשען היא עיר שנמצא דרום מזרח לפוזנא. באותם זמנים, מי שכיהן </w:t>
      </w:r>
      <w:r w:rsidR="00DA73F9">
        <w:rPr>
          <w:rFonts w:hint="cs"/>
          <w:rtl/>
        </w:rPr>
        <w:t xml:space="preserve">כרבה של העיר היה </w:t>
      </w:r>
      <w:r w:rsidR="00DA73F9" w:rsidRPr="00B23ADD">
        <w:rPr>
          <w:rFonts w:hint="cs"/>
          <w:b/>
          <w:bCs/>
          <w:u w:val="single"/>
          <w:rtl/>
        </w:rPr>
        <w:t>ר' אליהו גוטמאכר</w:t>
      </w:r>
      <w:r w:rsidR="00DA73F9">
        <w:rPr>
          <w:rFonts w:hint="cs"/>
          <w:rtl/>
        </w:rPr>
        <w:t xml:space="preserve">. </w:t>
      </w:r>
    </w:p>
    <w:p w14:paraId="25FA49FB" w14:textId="5B5850B0" w:rsidR="00DA51A3" w:rsidRDefault="00DA51A3" w:rsidP="00C356C1">
      <w:pPr>
        <w:rPr>
          <w:rtl/>
        </w:rPr>
      </w:pPr>
      <w:r w:rsidRPr="0057578C">
        <w:rPr>
          <w:rFonts w:hint="cs"/>
          <w:u w:val="single"/>
          <w:rtl/>
        </w:rPr>
        <w:t>ר' אליהו</w:t>
      </w:r>
      <w:r w:rsidR="0057578C" w:rsidRPr="0057578C">
        <w:rPr>
          <w:rFonts w:hint="cs"/>
          <w:u w:val="single"/>
          <w:rtl/>
        </w:rPr>
        <w:t xml:space="preserve"> גוטמאכר</w:t>
      </w:r>
      <w:r>
        <w:rPr>
          <w:rFonts w:hint="cs"/>
          <w:rtl/>
        </w:rPr>
        <w:t xml:space="preserve"> </w:t>
      </w:r>
      <w:r w:rsidR="00030F2D">
        <w:rPr>
          <w:rFonts w:hint="cs"/>
          <w:rtl/>
        </w:rPr>
        <w:t xml:space="preserve">היה תלמידו של ר' עקיבא. הוא </w:t>
      </w:r>
      <w:r>
        <w:rPr>
          <w:rFonts w:hint="cs"/>
          <w:rtl/>
        </w:rPr>
        <w:t xml:space="preserve">לא בא מרקע חסידי, אבל </w:t>
      </w:r>
      <w:r w:rsidR="00030F2D">
        <w:rPr>
          <w:rFonts w:hint="cs"/>
          <w:rtl/>
        </w:rPr>
        <w:t xml:space="preserve">לימים </w:t>
      </w:r>
      <w:r w:rsidR="00C356C1">
        <w:rPr>
          <w:rFonts w:hint="cs"/>
          <w:rtl/>
        </w:rPr>
        <w:t>נ</w:t>
      </w:r>
      <w:r>
        <w:rPr>
          <w:rFonts w:hint="cs"/>
          <w:rtl/>
        </w:rPr>
        <w:t>היה אדמו"ר חסידי. הוא היה ממבשרי ציון ועודד עליה לארץ ופיתוחה החקלאי</w:t>
      </w:r>
      <w:r w:rsidR="00C356C1">
        <w:rPr>
          <w:rFonts w:hint="cs"/>
          <w:rtl/>
        </w:rPr>
        <w:t>,</w:t>
      </w:r>
      <w:r>
        <w:rPr>
          <w:rFonts w:hint="cs"/>
          <w:rtl/>
        </w:rPr>
        <w:t xml:space="preserve"> קיבוץ שדה אליהו בעמק בית שאן נקרא על שמו. </w:t>
      </w:r>
      <w:r w:rsidR="00C356C1">
        <w:rPr>
          <w:rFonts w:hint="cs"/>
          <w:rtl/>
        </w:rPr>
        <w:t xml:space="preserve"> </w:t>
      </w:r>
      <w:r w:rsidR="000E7D85">
        <w:rPr>
          <w:rFonts w:hint="cs"/>
          <w:rtl/>
        </w:rPr>
        <w:t>כת</w:t>
      </w:r>
      <w:r w:rsidR="008753E1">
        <w:rPr>
          <w:rFonts w:hint="cs"/>
          <w:rtl/>
        </w:rPr>
        <w:t>ל</w:t>
      </w:r>
      <w:r w:rsidR="000E7D85">
        <w:rPr>
          <w:rFonts w:hint="cs"/>
          <w:rtl/>
        </w:rPr>
        <w:t>מידו</w:t>
      </w:r>
      <w:r w:rsidR="00C356C1">
        <w:rPr>
          <w:rFonts w:hint="cs"/>
          <w:rtl/>
        </w:rPr>
        <w:t xml:space="preserve"> של ר' עקיבא,</w:t>
      </w:r>
      <w:r w:rsidR="000E7D85">
        <w:rPr>
          <w:rFonts w:hint="cs"/>
          <w:rtl/>
        </w:rPr>
        <w:t xml:space="preserve"> הוא פונה לרבו בשאלה שאותה נשחזר מהתשובה שנשמרה.</w:t>
      </w:r>
    </w:p>
    <w:p w14:paraId="0FB317C1" w14:textId="00E16E9F" w:rsidR="000E7D85" w:rsidRPr="00D45CEE" w:rsidRDefault="000E7D85" w:rsidP="00D45CEE">
      <w:pPr>
        <w:spacing w:before="240"/>
        <w:rPr>
          <w:u w:val="single"/>
          <w:rtl/>
        </w:rPr>
      </w:pPr>
      <w:r w:rsidRPr="00494544">
        <w:rPr>
          <w:rFonts w:hint="cs"/>
          <w:i/>
          <w:iCs/>
          <w:rtl/>
        </w:rPr>
        <w:t>"מכתבו הגיענו בעניין תפילה בבית הכנסת"</w:t>
      </w:r>
      <w:r>
        <w:rPr>
          <w:rFonts w:hint="cs"/>
          <w:rtl/>
        </w:rPr>
        <w:t xml:space="preserve">- אנחנו מבינים </w:t>
      </w:r>
      <w:r w:rsidR="00231EBF" w:rsidRPr="00C356C1">
        <w:rPr>
          <w:rFonts w:hint="cs"/>
          <w:u w:val="single"/>
          <w:rtl/>
        </w:rPr>
        <w:t>שהשאלה עוסקת בניהול תפילה בבית כנסת</w:t>
      </w:r>
      <w:r w:rsidR="00231EBF">
        <w:rPr>
          <w:rFonts w:hint="cs"/>
          <w:rtl/>
        </w:rPr>
        <w:t>. ר' עקיבא אומר שההתקהלות</w:t>
      </w:r>
      <w:r w:rsidR="009212DF">
        <w:rPr>
          <w:rFonts w:hint="cs"/>
          <w:rtl/>
        </w:rPr>
        <w:t xml:space="preserve">, </w:t>
      </w:r>
      <w:r w:rsidR="00231EBF">
        <w:rPr>
          <w:rFonts w:hint="cs"/>
          <w:rtl/>
        </w:rPr>
        <w:t>"הקיבוץ"</w:t>
      </w:r>
      <w:r w:rsidR="009212DF">
        <w:rPr>
          <w:rFonts w:hint="cs"/>
          <w:rtl/>
        </w:rPr>
        <w:t>,</w:t>
      </w:r>
      <w:r w:rsidR="00231EBF">
        <w:rPr>
          <w:rFonts w:hint="cs"/>
          <w:rtl/>
        </w:rPr>
        <w:t xml:space="preserve"> במקום צר אינו נכון, ומה שנראה לו הוא שיש להתחלק לכיתות קטנות של עד 15 אנשים ("מתי מעט")</w:t>
      </w:r>
      <w:r w:rsidR="008753E1">
        <w:rPr>
          <w:rFonts w:hint="cs"/>
          <w:rtl/>
        </w:rPr>
        <w:t xml:space="preserve"> שיתפללו במשמרות</w:t>
      </w:r>
      <w:r w:rsidR="00C356C1">
        <w:rPr>
          <w:rFonts w:hint="cs"/>
          <w:rtl/>
        </w:rPr>
        <w:t>,</w:t>
      </w:r>
      <w:r w:rsidR="009212DF">
        <w:rPr>
          <w:rFonts w:hint="cs"/>
          <w:rtl/>
        </w:rPr>
        <w:t xml:space="preserve"> בהם על כל מתפלל לדעת מראש</w:t>
      </w:r>
      <w:r w:rsidR="000C28ED">
        <w:rPr>
          <w:rFonts w:hint="cs"/>
          <w:rtl/>
        </w:rPr>
        <w:t xml:space="preserve"> לאיזה משמרת הוא משויך.</w:t>
      </w:r>
      <w:r w:rsidR="00C356C1">
        <w:rPr>
          <w:rFonts w:hint="cs"/>
          <w:rtl/>
        </w:rPr>
        <w:t xml:space="preserve"> השיקול היחיד של ר' עקיבא היה בריאות הציבור. </w:t>
      </w:r>
      <w:r w:rsidR="00D45CEE">
        <w:rPr>
          <w:rFonts w:hint="cs"/>
          <w:u w:val="single"/>
          <w:rtl/>
        </w:rPr>
        <w:t>(ניתן לראות כמה זה רלוונטי לימינו)</w:t>
      </w:r>
    </w:p>
    <w:p w14:paraId="136925C4" w14:textId="48799347" w:rsidR="0021060F" w:rsidRDefault="0021060F" w:rsidP="006C29A2">
      <w:pPr>
        <w:rPr>
          <w:rtl/>
        </w:rPr>
      </w:pPr>
      <w:r w:rsidRPr="00494544">
        <w:rPr>
          <w:rFonts w:hint="cs"/>
          <w:i/>
          <w:iCs/>
          <w:rtl/>
        </w:rPr>
        <w:t>"ולומר אחר תפילה ערב ובוקר תהילים"</w:t>
      </w:r>
      <w:r>
        <w:rPr>
          <w:rFonts w:hint="cs"/>
          <w:rtl/>
        </w:rPr>
        <w:t xml:space="preserve">- ר' עקיבא אומר שיש להוסיף </w:t>
      </w:r>
      <w:r w:rsidR="00F42391">
        <w:rPr>
          <w:rFonts w:hint="cs"/>
          <w:rtl/>
        </w:rPr>
        <w:t xml:space="preserve">אחרי שחרית וערבית </w:t>
      </w:r>
      <w:r>
        <w:rPr>
          <w:rFonts w:hint="cs"/>
          <w:rtl/>
        </w:rPr>
        <w:t>קריאת פרקי תהילים</w:t>
      </w:r>
      <w:r w:rsidR="00E935A1">
        <w:rPr>
          <w:rFonts w:hint="cs"/>
          <w:rtl/>
        </w:rPr>
        <w:t xml:space="preserve">, מספר פיוטי סליחות (אל רחום שמך, עננו ומי שענה), יה"ר אחר תהילים ולהזכיר בתוכו את מלך פרוסיה, </w:t>
      </w:r>
      <w:r w:rsidR="008140C8">
        <w:rPr>
          <w:rtl/>
        </w:rPr>
        <w:t>פרידריך וילהם השלישי</w:t>
      </w:r>
      <w:r w:rsidR="008140C8">
        <w:rPr>
          <w:rFonts w:hint="cs"/>
          <w:rtl/>
        </w:rPr>
        <w:t>,</w:t>
      </w:r>
      <w:r w:rsidR="008140C8">
        <w:rPr>
          <w:rtl/>
        </w:rPr>
        <w:t xml:space="preserve"> </w:t>
      </w:r>
      <w:r w:rsidR="00E935A1">
        <w:rPr>
          <w:rFonts w:hint="cs"/>
          <w:rtl/>
        </w:rPr>
        <w:t>זרעו</w:t>
      </w:r>
      <w:r w:rsidR="00C10A03">
        <w:rPr>
          <w:rFonts w:hint="cs"/>
          <w:rtl/>
        </w:rPr>
        <w:t>, שריו</w:t>
      </w:r>
      <w:r w:rsidR="00E935A1">
        <w:rPr>
          <w:rFonts w:hint="cs"/>
          <w:rtl/>
        </w:rPr>
        <w:t xml:space="preserve"> </w:t>
      </w:r>
      <w:r w:rsidR="00C10A03">
        <w:rPr>
          <w:rFonts w:hint="cs"/>
          <w:rtl/>
        </w:rPr>
        <w:t xml:space="preserve">וכל שוכני ארצו. תפילה על מלך היא </w:t>
      </w:r>
      <w:r w:rsidR="00F74A84">
        <w:rPr>
          <w:rFonts w:hint="cs"/>
          <w:rtl/>
        </w:rPr>
        <w:t xml:space="preserve">תפילה </w:t>
      </w:r>
      <w:r w:rsidR="00C10A03">
        <w:rPr>
          <w:rFonts w:hint="cs"/>
          <w:rtl/>
        </w:rPr>
        <w:t xml:space="preserve">מקובלת </w:t>
      </w:r>
      <w:r w:rsidR="00F74A84">
        <w:rPr>
          <w:rFonts w:hint="cs"/>
          <w:rtl/>
        </w:rPr>
        <w:t xml:space="preserve">בקהילות יהודיות שחיות תחת מלוכה שאומרים בשבת, אך ר' עקיבא מבקש </w:t>
      </w:r>
      <w:r w:rsidR="00F42391">
        <w:rPr>
          <w:rFonts w:hint="cs"/>
          <w:rtl/>
        </w:rPr>
        <w:t>להפוך את התפילה על המלך לתפילה יומיומית.</w:t>
      </w:r>
      <w:r w:rsidR="001026B9">
        <w:rPr>
          <w:rFonts w:hint="cs"/>
          <w:rtl/>
        </w:rPr>
        <w:t xml:space="preserve"> </w:t>
      </w:r>
      <w:r w:rsidR="001B7CA1">
        <w:rPr>
          <w:rtl/>
        </w:rPr>
        <w:t>כמו כן אמר לו להוסיף את פרשת הקטורת (במקרא הקטירו קטורת כדי לעצור מגיפות) והמקובלים ראו באמירה של הקטורת סגולה לעצירת מגיפה</w:t>
      </w:r>
      <w:r w:rsidR="001026B9">
        <w:rPr>
          <w:rFonts w:hint="cs"/>
          <w:rtl/>
        </w:rPr>
        <w:t>.</w:t>
      </w:r>
    </w:p>
    <w:p w14:paraId="7F9BF0E9" w14:textId="51AD3337" w:rsidR="001026B9" w:rsidRDefault="001026B9" w:rsidP="006C29A2">
      <w:pPr>
        <w:rPr>
          <w:rtl/>
        </w:rPr>
      </w:pPr>
      <w:r>
        <w:rPr>
          <w:rFonts w:hint="cs"/>
          <w:rtl/>
        </w:rPr>
        <w:t xml:space="preserve">בסדר התפילה הזה יש סדרי תפילה על כל צרה שלא תבוא (פיוטי סליחה) ותפילות מפורשות על עצירת מגפות. עם זאת, אמירתו של ר' עקיבא להזכיר </w:t>
      </w:r>
      <w:r w:rsidR="004E7910">
        <w:rPr>
          <w:rFonts w:hint="cs"/>
          <w:rtl/>
        </w:rPr>
        <w:t>ביהי רצון שאחרי קריאת תהילים את המלך וזרעו היא תמוהה מאוד.</w:t>
      </w:r>
    </w:p>
    <w:p w14:paraId="568602EF" w14:textId="3810A65F" w:rsidR="003E4B75" w:rsidRDefault="004E7910" w:rsidP="00C1341D">
      <w:pPr>
        <w:rPr>
          <w:rtl/>
        </w:rPr>
      </w:pPr>
      <w:r>
        <w:rPr>
          <w:rFonts w:hint="cs"/>
          <w:rtl/>
        </w:rPr>
        <w:t>בספרי תהילים שנשמרו באותם ימים</w:t>
      </w:r>
      <w:r w:rsidR="00A26FAD">
        <w:rPr>
          <w:rFonts w:hint="cs"/>
          <w:rtl/>
        </w:rPr>
        <w:t xml:space="preserve"> (1826)</w:t>
      </w:r>
      <w:r>
        <w:rPr>
          <w:rFonts w:hint="cs"/>
          <w:rtl/>
        </w:rPr>
        <w:t xml:space="preserve"> אנחנו רואים שבתוך יה"ר שאומרים אחר תהילים, מבקשים על הרבה דברים ובין השאר </w:t>
      </w:r>
      <w:r w:rsidR="00AA1C7C">
        <w:rPr>
          <w:rFonts w:hint="cs"/>
          <w:rtl/>
        </w:rPr>
        <w:t>אומרים "ותצילם מעין הרע, ומדבר וממגפה" זוהי תפילה מפורשת על מגפות. בהמשך אומרים "ותטה לב המלכות עלינו לטובה" זוהי תפילה על המלכות, אבל היא לא מה שר' עקיבא התכוונן אליו. ר' עקיבא ביקש שנתפלל על המלך, זרעו וכו'.. לכן, ניתן להסיק שר' עקיבא המליץ להוסיף על התפילה הסטנדרטית.</w:t>
      </w:r>
      <w:r w:rsidR="003E4B75">
        <w:rPr>
          <w:rFonts w:hint="cs"/>
          <w:rtl/>
        </w:rPr>
        <w:t xml:space="preserve"> </w:t>
      </w:r>
      <w:r w:rsidR="00C1341D">
        <w:rPr>
          <w:rFonts w:hint="cs"/>
          <w:rtl/>
        </w:rPr>
        <w:t xml:space="preserve">ניתן להסיק זאת מחיבור שיצא כמה חודשים לאחר מכן, </w:t>
      </w:r>
      <w:r w:rsidR="003E4B75">
        <w:rPr>
          <w:rFonts w:hint="cs"/>
          <w:rtl/>
        </w:rPr>
        <w:t>ר' עקיבא כתב את המכתב שלו בחודש אלו</w:t>
      </w:r>
      <w:r w:rsidR="009E7732">
        <w:rPr>
          <w:rFonts w:hint="cs"/>
          <w:rtl/>
        </w:rPr>
        <w:t>ל</w:t>
      </w:r>
      <w:r w:rsidR="003E4B75">
        <w:rPr>
          <w:rFonts w:hint="cs"/>
          <w:rtl/>
        </w:rPr>
        <w:t xml:space="preserve">, וחיבור שיצא בחודש כסלו בשנה שלאחר מכן </w:t>
      </w:r>
      <w:r w:rsidR="00625E56">
        <w:rPr>
          <w:rFonts w:hint="cs"/>
          <w:rtl/>
        </w:rPr>
        <w:t>רואים ש</w:t>
      </w:r>
      <w:r w:rsidR="003E4B75">
        <w:rPr>
          <w:rFonts w:hint="cs"/>
          <w:rtl/>
        </w:rPr>
        <w:t>ליה"ר שאחר תהילים נוספ</w:t>
      </w:r>
      <w:r w:rsidR="00503D48">
        <w:rPr>
          <w:rFonts w:hint="cs"/>
          <w:rtl/>
        </w:rPr>
        <w:t xml:space="preserve">ה תפילה </w:t>
      </w:r>
      <w:r w:rsidR="00C1341D">
        <w:rPr>
          <w:rFonts w:hint="cs"/>
          <w:rtl/>
        </w:rPr>
        <w:t xml:space="preserve">מיוחדת </w:t>
      </w:r>
      <w:r w:rsidR="00503D48">
        <w:rPr>
          <w:rFonts w:hint="cs"/>
          <w:rtl/>
        </w:rPr>
        <w:t xml:space="preserve">על מלך פרוסיה </w:t>
      </w:r>
      <w:r w:rsidR="00C1341D">
        <w:rPr>
          <w:rFonts w:hint="cs"/>
          <w:rtl/>
        </w:rPr>
        <w:t>של אותם ימים.</w:t>
      </w:r>
    </w:p>
    <w:p w14:paraId="3600FBA1" w14:textId="0F5ED131" w:rsidR="00625E56" w:rsidRDefault="00494544" w:rsidP="00494544">
      <w:pPr>
        <w:rPr>
          <w:rtl/>
        </w:rPr>
      </w:pPr>
      <w:r w:rsidRPr="00494544">
        <w:rPr>
          <w:rFonts w:hint="cs"/>
          <w:i/>
          <w:iCs/>
          <w:rtl/>
        </w:rPr>
        <w:t>"</w:t>
      </w:r>
      <w:r w:rsidRPr="00494544">
        <w:rPr>
          <w:i/>
          <w:iCs/>
          <w:smallCaps/>
          <w:color w:val="5A5A5A" w:themeColor="text1" w:themeTint="A5"/>
          <w:szCs w:val="22"/>
          <w:rtl/>
        </w:rPr>
        <w:t xml:space="preserve"> </w:t>
      </w:r>
      <w:r w:rsidRPr="00494544">
        <w:rPr>
          <w:i/>
          <w:iCs/>
          <w:rtl/>
        </w:rPr>
        <w:t>ולחוש שלא ידחקו אנשים יותר מהסך הנ"ל</w:t>
      </w:r>
      <w:r w:rsidRPr="00494544">
        <w:rPr>
          <w:rFonts w:hint="cs"/>
          <w:i/>
          <w:iCs/>
          <w:rtl/>
        </w:rPr>
        <w:t>"</w:t>
      </w:r>
      <w:r>
        <w:rPr>
          <w:rFonts w:hint="cs"/>
          <w:rtl/>
        </w:rPr>
        <w:t xml:space="preserve">- </w:t>
      </w:r>
      <w:r w:rsidR="002D4A6B">
        <w:rPr>
          <w:rFonts w:hint="cs"/>
          <w:rtl/>
        </w:rPr>
        <w:t xml:space="preserve">ר' עקיבא אומר שכנגד החשש כי יהיו אנשים שלא יקשיבו למשמרות, ניתן </w:t>
      </w:r>
      <w:r w:rsidR="00FA2FCC">
        <w:rPr>
          <w:rFonts w:hint="cs"/>
          <w:rtl/>
        </w:rPr>
        <w:t xml:space="preserve">לבקש ממועצת העיר </w:t>
      </w:r>
      <w:r w:rsidR="002D4A6B">
        <w:rPr>
          <w:rFonts w:hint="cs"/>
          <w:rtl/>
        </w:rPr>
        <w:t>להעמיד שם שוטר</w:t>
      </w:r>
      <w:r w:rsidR="00704CE9">
        <w:rPr>
          <w:rFonts w:hint="cs"/>
          <w:rtl/>
        </w:rPr>
        <w:t xml:space="preserve"> (לא יהודי)</w:t>
      </w:r>
      <w:r w:rsidR="00FA2FCC">
        <w:rPr>
          <w:rFonts w:hint="cs"/>
          <w:rtl/>
        </w:rPr>
        <w:t xml:space="preserve">. ר' עקיבא אומר שהוא יכול לפנות </w:t>
      </w:r>
      <w:r w:rsidR="002703F3">
        <w:rPr>
          <w:rFonts w:hint="cs"/>
          <w:rtl/>
        </w:rPr>
        <w:t xml:space="preserve">למועצת העיר </w:t>
      </w:r>
      <w:r w:rsidR="002D40DD">
        <w:rPr>
          <w:rFonts w:hint="cs"/>
          <w:rtl/>
        </w:rPr>
        <w:t xml:space="preserve">ולבקש. אם הם יסרבו הם יכולים </w:t>
      </w:r>
      <w:r w:rsidR="00704CE9">
        <w:rPr>
          <w:rFonts w:hint="cs"/>
          <w:rtl/>
        </w:rPr>
        <w:t>להראות את מכתבו ו</w:t>
      </w:r>
      <w:r w:rsidR="002703F3">
        <w:rPr>
          <w:rFonts w:hint="cs"/>
          <w:rtl/>
        </w:rPr>
        <w:t>לציין שר' עקיבא, רבה הראשי של פוזנא הורה להם ל</w:t>
      </w:r>
      <w:r w:rsidR="002D40DD">
        <w:rPr>
          <w:rFonts w:hint="cs"/>
          <w:rtl/>
        </w:rPr>
        <w:t>סדר תפילות בקבוצות ולהתפלל על המלך</w:t>
      </w:r>
      <w:r w:rsidR="002703F3">
        <w:rPr>
          <w:rFonts w:hint="cs"/>
          <w:rtl/>
        </w:rPr>
        <w:t>, ואם הם עדיין יסרבו ניתן לפנות לממשלה.</w:t>
      </w:r>
      <w:r w:rsidR="00215DEA">
        <w:rPr>
          <w:rFonts w:hint="cs"/>
          <w:rtl/>
        </w:rPr>
        <w:t xml:space="preserve"> בקשת עזרה מרשויות האכיפה לציית להוראתו של ר' עקיבא.</w:t>
      </w:r>
    </w:p>
    <w:p w14:paraId="7A5D4FE8" w14:textId="6C9AB7CE" w:rsidR="00215DEA" w:rsidRDefault="00215DEA" w:rsidP="00C1341D">
      <w:pPr>
        <w:rPr>
          <w:rtl/>
        </w:rPr>
      </w:pPr>
      <w:r>
        <w:rPr>
          <w:rFonts w:hint="cs"/>
          <w:rtl/>
        </w:rPr>
        <w:t>ר' עקיבא ממליץ לעשות גם 'פדיון נפש'</w:t>
      </w:r>
      <w:r w:rsidR="00AA46D5">
        <w:rPr>
          <w:rFonts w:hint="cs"/>
          <w:rtl/>
        </w:rPr>
        <w:t>, נרחיב עליה בשיעור הבא.</w:t>
      </w:r>
    </w:p>
    <w:p w14:paraId="068A412A" w14:textId="1F11B0EB" w:rsidR="00AA46D5" w:rsidRDefault="00790EE5" w:rsidP="00C1341D">
      <w:pPr>
        <w:rPr>
          <w:rtl/>
        </w:rPr>
      </w:pPr>
      <w:r w:rsidRPr="00790EE5">
        <w:rPr>
          <w:rFonts w:hint="cs"/>
          <w:i/>
          <w:iCs/>
          <w:rtl/>
        </w:rPr>
        <w:t>"ולהישמר מאוד מלהתקרר"</w:t>
      </w:r>
      <w:r>
        <w:rPr>
          <w:rFonts w:hint="cs"/>
          <w:rtl/>
        </w:rPr>
        <w:t xml:space="preserve">- </w:t>
      </w:r>
      <w:r w:rsidR="00CA189E">
        <w:rPr>
          <w:rFonts w:hint="cs"/>
          <w:rtl/>
        </w:rPr>
        <w:t xml:space="preserve">ר' עקיבא </w:t>
      </w:r>
      <w:r w:rsidR="00775FB5">
        <w:rPr>
          <w:rFonts w:hint="cs"/>
          <w:rtl/>
        </w:rPr>
        <w:t>ממליץ "להישמר מאוד מלהתקרר", להתלבש טוב</w:t>
      </w:r>
      <w:r w:rsidR="00593EF2">
        <w:rPr>
          <w:rFonts w:hint="cs"/>
          <w:rtl/>
        </w:rPr>
        <w:t xml:space="preserve"> וללבוש חגורת כולרה</w:t>
      </w:r>
      <w:r w:rsidR="00775FB5">
        <w:rPr>
          <w:rFonts w:hint="cs"/>
          <w:rtl/>
        </w:rPr>
        <w:t>, להימנע מאכילת מלפ</w:t>
      </w:r>
      <w:r>
        <w:rPr>
          <w:rFonts w:hint="cs"/>
          <w:rtl/>
        </w:rPr>
        <w:t>פו</w:t>
      </w:r>
      <w:r w:rsidR="00775FB5">
        <w:rPr>
          <w:rFonts w:hint="cs"/>
          <w:rtl/>
        </w:rPr>
        <w:t>נים ולהמעיט באכילת פירות, דגים ושתיית שיכר</w:t>
      </w:r>
      <w:r w:rsidR="00A003BB">
        <w:rPr>
          <w:rFonts w:hint="cs"/>
          <w:rtl/>
        </w:rPr>
        <w:t>, לא להגזים באכילה</w:t>
      </w:r>
      <w:r>
        <w:rPr>
          <w:rFonts w:hint="cs"/>
          <w:rtl/>
        </w:rPr>
        <w:t xml:space="preserve"> בכללי</w:t>
      </w:r>
      <w:r w:rsidR="00A003BB">
        <w:rPr>
          <w:rFonts w:hint="cs"/>
          <w:rtl/>
        </w:rPr>
        <w:t xml:space="preserve">, ולשמור על ניקיון. אלו עצות רפואיות למרות שר' עקיבא איר לא למד ועסק ברפואה. </w:t>
      </w:r>
    </w:p>
    <w:p w14:paraId="0ECD22D0" w14:textId="6F8E8FF7" w:rsidR="002E5D4A" w:rsidRPr="002813DE" w:rsidRDefault="00381107" w:rsidP="002813DE">
      <w:pPr>
        <w:rPr>
          <w:u w:val="single"/>
          <w:rtl/>
        </w:rPr>
      </w:pPr>
      <w:r>
        <w:rPr>
          <w:rFonts w:hint="cs"/>
          <w:rtl/>
        </w:rPr>
        <w:t xml:space="preserve">ר' עקיפה מדבר על 'מפה פלאנעל', זוהי חגורת כולרה. הייתה אמונה כי הדרך להתמודד עם כולרה היא לחמם את הבטן, ולכן ייעצו לאנשים לשים חגורה </w:t>
      </w:r>
      <w:r w:rsidR="00D976B5">
        <w:rPr>
          <w:rFonts w:hint="cs"/>
          <w:rtl/>
        </w:rPr>
        <w:t>מבד מסוים על הבטן. ד"ר אוגסטוס בוזי גרנוויל מהמאה ה18</w:t>
      </w:r>
      <w:r w:rsidR="00E32E4D">
        <w:rPr>
          <w:rFonts w:hint="cs"/>
          <w:rtl/>
        </w:rPr>
        <w:t xml:space="preserve">, </w:t>
      </w:r>
      <w:r w:rsidR="00E9262C">
        <w:rPr>
          <w:rFonts w:hint="cs"/>
          <w:rtl/>
        </w:rPr>
        <w:t xml:space="preserve">פירסם </w:t>
      </w:r>
      <w:r w:rsidR="002813DE">
        <w:rPr>
          <w:rFonts w:hint="cs"/>
          <w:rtl/>
        </w:rPr>
        <w:t xml:space="preserve">בלונדון </w:t>
      </w:r>
      <w:r w:rsidR="00E9262C">
        <w:rPr>
          <w:rFonts w:hint="cs"/>
          <w:rtl/>
        </w:rPr>
        <w:t>ספר שנקרא 'עקרונות ובריאות' שנוסח בדרך של שאלות ותשובות</w:t>
      </w:r>
      <w:r w:rsidR="00E32E4D">
        <w:rPr>
          <w:rFonts w:hint="cs"/>
          <w:rtl/>
        </w:rPr>
        <w:t>, באותם זמנים של תשובת ר' עקיבא</w:t>
      </w:r>
      <w:r w:rsidR="002813DE">
        <w:rPr>
          <w:rFonts w:hint="cs"/>
          <w:rtl/>
        </w:rPr>
        <w:t xml:space="preserve">. </w:t>
      </w:r>
      <w:r w:rsidR="00141397">
        <w:rPr>
          <w:rFonts w:hint="cs"/>
          <w:rtl/>
        </w:rPr>
        <w:t xml:space="preserve">אחד הנספחים בספר עוסק אך ורק בענייני כולרה. שאלה אחת עסקה בהנחיות ביגוד, הד"ר ממליץ </w:t>
      </w:r>
      <w:r w:rsidR="002E5D4A">
        <w:rPr>
          <w:rFonts w:hint="cs"/>
          <w:rtl/>
        </w:rPr>
        <w:t xml:space="preserve">ללבוש חגורה רחבה של פלנאל צמודה לעוד מסביב לבטן. לכן ר' עקיבא הוא בעצם </w:t>
      </w:r>
      <w:r w:rsidR="002E5D4A" w:rsidRPr="002813DE">
        <w:rPr>
          <w:rFonts w:hint="cs"/>
          <w:u w:val="single"/>
          <w:rtl/>
        </w:rPr>
        <w:t>שופר של הרפואה העדכנית.</w:t>
      </w:r>
    </w:p>
    <w:p w14:paraId="674C69F6" w14:textId="7A948C00" w:rsidR="002E5D4A" w:rsidRDefault="002E5D4A" w:rsidP="002E5D4A">
      <w:pPr>
        <w:rPr>
          <w:rtl/>
        </w:rPr>
      </w:pPr>
      <w:r>
        <w:rPr>
          <w:rFonts w:hint="cs"/>
          <w:rtl/>
        </w:rPr>
        <w:t xml:space="preserve">"שלא לדאוג ולהרחיק כל מיני עצבות"- ר' עקיבא מדבר גם על בריאות הנפש. </w:t>
      </w:r>
    </w:p>
    <w:p w14:paraId="79704288" w14:textId="3AC3C993" w:rsidR="00774FAB" w:rsidRDefault="00774FAB" w:rsidP="00CB11E3">
      <w:pPr>
        <w:rPr>
          <w:rtl/>
        </w:rPr>
      </w:pPr>
      <w:r>
        <w:rPr>
          <w:rFonts w:hint="cs"/>
          <w:rtl/>
        </w:rPr>
        <w:t>"שלא לילך בלילה באוויר העיר.."- ר' עקיבא מביא עוד כל מיני עצות רפואיות שמתאימות לימים אלו.</w:t>
      </w:r>
      <w:r w:rsidR="00CB11E3">
        <w:rPr>
          <w:rFonts w:hint="cs"/>
          <w:rtl/>
        </w:rPr>
        <w:t xml:space="preserve"> </w:t>
      </w:r>
      <w:r>
        <w:rPr>
          <w:rFonts w:hint="cs"/>
          <w:rtl/>
        </w:rPr>
        <w:t xml:space="preserve">ההבנה הרפואית במאה ה19 הייתה שונה לגמרי משל שימנו. היום אנחנו מבינים שהקורונה היא חיידק שעובר מאדם לאדם, הם האמינו בתיאוריה </w:t>
      </w:r>
      <w:r w:rsidR="00AA1DC5">
        <w:rPr>
          <w:rFonts w:hint="cs"/>
          <w:rtl/>
        </w:rPr>
        <w:t>שאוויר הלילה יכול לגרום לבן אדם להיות חולה ולכן הוא ממליץ לפתוח חלונות (דומה להמלצות של ימינו).</w:t>
      </w:r>
    </w:p>
    <w:p w14:paraId="49149F37" w14:textId="4E16E41A" w:rsidR="00BB5993" w:rsidRDefault="00BB5993" w:rsidP="002E5D4A">
      <w:pPr>
        <w:rPr>
          <w:rtl/>
        </w:rPr>
      </w:pPr>
      <w:r>
        <w:rPr>
          <w:rFonts w:hint="cs"/>
          <w:rtl/>
        </w:rPr>
        <w:t>ר' עקיבא חותם את המכתב ומברך את תלמידו בכתיבה וחתימה טובה.</w:t>
      </w:r>
    </w:p>
    <w:p w14:paraId="5F3989C4" w14:textId="17FA7957" w:rsidR="00BB5993" w:rsidRDefault="00BB5993" w:rsidP="002E5D4A">
      <w:pPr>
        <w:rPr>
          <w:rtl/>
        </w:rPr>
      </w:pPr>
      <w:r>
        <w:rPr>
          <w:rFonts w:hint="cs"/>
          <w:rtl/>
        </w:rPr>
        <w:t>מדהים לראות כמה התשובה קרובה למציאות של ימינו.</w:t>
      </w:r>
    </w:p>
    <w:p w14:paraId="7F0DB261" w14:textId="3D8752D9" w:rsidR="00567011" w:rsidRDefault="00AC49AD" w:rsidP="002E5D4A">
      <w:pPr>
        <w:rPr>
          <w:rtl/>
        </w:rPr>
      </w:pPr>
      <w:r w:rsidRPr="00AC49AD">
        <w:rPr>
          <w:rStyle w:val="aa"/>
          <w:rFonts w:hint="cs"/>
          <w:rtl/>
        </w:rPr>
        <w:t>תקנות ר' עקיבא בעת המגפה</w:t>
      </w:r>
      <w:r>
        <w:rPr>
          <w:rFonts w:hint="cs"/>
          <w:rtl/>
        </w:rPr>
        <w:t xml:space="preserve">- </w:t>
      </w:r>
      <w:r w:rsidR="00567011">
        <w:rPr>
          <w:rFonts w:hint="cs"/>
          <w:rtl/>
        </w:rPr>
        <w:t xml:space="preserve">התשובה הזו היא תשובה אישית, אבל ר' עקיבא כרבה של קהילה צריך להתקין גם תקנות לקראת הימים הנוראיים </w:t>
      </w:r>
      <w:r w:rsidR="00106A2A">
        <w:rPr>
          <w:rFonts w:hint="cs"/>
          <w:rtl/>
        </w:rPr>
        <w:t>בצל מגפת הכולרה. ר' עקיבא מתמודד עם אותן תהיות בסופו של דבר ולכן התקנות הן ברוח התשובה שלו.</w:t>
      </w:r>
    </w:p>
    <w:p w14:paraId="212350CC" w14:textId="77777777" w:rsidR="0037367C" w:rsidRDefault="000316C3" w:rsidP="002E5D4A">
      <w:pPr>
        <w:rPr>
          <w:rtl/>
        </w:rPr>
      </w:pPr>
      <w:r>
        <w:rPr>
          <w:rFonts w:hint="cs"/>
          <w:rtl/>
        </w:rPr>
        <w:t xml:space="preserve">התקנות נכתבו במקור בגרמנית, </w:t>
      </w:r>
      <w:r w:rsidR="00F102EC">
        <w:rPr>
          <w:rFonts w:hint="cs"/>
          <w:rtl/>
        </w:rPr>
        <w:t xml:space="preserve">בהקדמה לתקנות ר' עקיבא מזכיר תחילה את דברי הרופאים שהתקהלות של מספר רב למשך כמה שעות, יציאה מוקדמת על קיבה ריקה ונשימת אוויר הבוקר החריף מסוכנת לבריאות. ולכן </w:t>
      </w:r>
      <w:r w:rsidR="005A2008">
        <w:rPr>
          <w:rFonts w:hint="cs"/>
          <w:rtl/>
        </w:rPr>
        <w:t>ר' עקיבא מורה</w:t>
      </w:r>
      <w:r w:rsidR="000B782D">
        <w:rPr>
          <w:rFonts w:hint="cs"/>
          <w:rtl/>
        </w:rPr>
        <w:t xml:space="preserve"> על התקנת 17 תקנות</w:t>
      </w:r>
      <w:r w:rsidR="0037367C">
        <w:rPr>
          <w:rFonts w:hint="cs"/>
          <w:rtl/>
        </w:rPr>
        <w:t xml:space="preserve"> שעוסקות בסדר התפילה בימים הנוראיים.</w:t>
      </w:r>
    </w:p>
    <w:p w14:paraId="53C3502D" w14:textId="36905490" w:rsidR="00106A2A" w:rsidRDefault="00E55652" w:rsidP="002E5D4A">
      <w:pPr>
        <w:rPr>
          <w:rtl/>
        </w:rPr>
      </w:pPr>
      <w:r w:rsidRPr="00E55652">
        <w:rPr>
          <w:rFonts w:hint="cs"/>
          <w:u w:val="single"/>
          <w:rtl/>
        </w:rPr>
        <w:t>תקנה א'</w:t>
      </w:r>
      <w:r w:rsidR="0037367C" w:rsidRPr="00AE76B6">
        <w:rPr>
          <w:rFonts w:hint="cs"/>
          <w:rtl/>
        </w:rPr>
        <w:t>-</w:t>
      </w:r>
      <w:r w:rsidR="005A2008">
        <w:rPr>
          <w:rFonts w:hint="cs"/>
          <w:rtl/>
        </w:rPr>
        <w:t xml:space="preserve"> התפוסה בבתי הכנסת יורדת למחצית מהמקומות</w:t>
      </w:r>
      <w:r w:rsidR="00E931C5">
        <w:rPr>
          <w:rFonts w:hint="cs"/>
          <w:rtl/>
        </w:rPr>
        <w:t>, כך שיהיה כיסא מפריד בין כל מתפלל ומתפללת.</w:t>
      </w:r>
      <w:r w:rsidR="0028664C">
        <w:rPr>
          <w:rFonts w:hint="cs"/>
          <w:rtl/>
        </w:rPr>
        <w:t xml:space="preserve"> חצי מהקהילה תגיד לתפילה בראש השנה, והחצי השני תגיע ביום כיפור</w:t>
      </w:r>
      <w:r w:rsidR="00D3033F">
        <w:rPr>
          <w:rFonts w:hint="cs"/>
          <w:rtl/>
        </w:rPr>
        <w:t>.</w:t>
      </w:r>
    </w:p>
    <w:p w14:paraId="3D8BBE06" w14:textId="7B20FF9B" w:rsidR="00E931C5" w:rsidRDefault="00D3033F" w:rsidP="002E5D4A">
      <w:pPr>
        <w:rPr>
          <w:rtl/>
        </w:rPr>
      </w:pPr>
      <w:r>
        <w:rPr>
          <w:rFonts w:hint="cs"/>
          <w:u w:val="single"/>
          <w:rtl/>
        </w:rPr>
        <w:t>תקנה ב'</w:t>
      </w:r>
      <w:r>
        <w:rPr>
          <w:rFonts w:hint="cs"/>
          <w:rtl/>
        </w:rPr>
        <w:t xml:space="preserve">- </w:t>
      </w:r>
      <w:r w:rsidR="0055215E">
        <w:rPr>
          <w:rFonts w:hint="cs"/>
          <w:rtl/>
        </w:rPr>
        <w:t>כיוון שכל המתפללים רוצים בסופו של דבר להגיע לבית הכנסת וכולם שילמו על הכ</w:t>
      </w:r>
      <w:r w:rsidR="00AA4066">
        <w:rPr>
          <w:rFonts w:hint="cs"/>
          <w:rtl/>
        </w:rPr>
        <w:t>י</w:t>
      </w:r>
      <w:r w:rsidR="0055215E">
        <w:rPr>
          <w:rFonts w:hint="cs"/>
          <w:rtl/>
        </w:rPr>
        <w:t xml:space="preserve">סאות, ר' עקיבא מציע שיעשו הגרלה </w:t>
      </w:r>
      <w:r w:rsidR="00831B79">
        <w:rPr>
          <w:rFonts w:hint="cs"/>
          <w:rtl/>
        </w:rPr>
        <w:t xml:space="preserve">בה ימספרו את כל הכרטיסים במספרים 1/2. </w:t>
      </w:r>
      <w:r w:rsidR="0055215E">
        <w:rPr>
          <w:rFonts w:hint="cs"/>
          <w:rtl/>
        </w:rPr>
        <w:t xml:space="preserve">מי שיקבל מספר כיסא </w:t>
      </w:r>
      <w:r w:rsidR="007346C6">
        <w:rPr>
          <w:rFonts w:hint="cs"/>
          <w:rtl/>
        </w:rPr>
        <w:t>אי זוגי יגיע לבית הכנסת בראש השנה ומי שיקבל מספר זוגי יגיע לבית הכנסת ביום כיפור.</w:t>
      </w:r>
    </w:p>
    <w:p w14:paraId="6D1B4CB2" w14:textId="1AA7F098" w:rsidR="007346C6" w:rsidRDefault="00831B79" w:rsidP="00B17449">
      <w:pPr>
        <w:rPr>
          <w:rtl/>
        </w:rPr>
      </w:pPr>
      <w:r>
        <w:rPr>
          <w:rFonts w:hint="cs"/>
          <w:u w:val="single"/>
          <w:rtl/>
        </w:rPr>
        <w:t>תקנה ג'</w:t>
      </w:r>
      <w:r w:rsidR="00AE76B6">
        <w:rPr>
          <w:rFonts w:hint="cs"/>
          <w:rtl/>
        </w:rPr>
        <w:t>- ר' עקיבא אומר שיש אנשים שצריך להחריג מההגרלה ואלו יגיעו לכל התפילות</w:t>
      </w:r>
      <w:r w:rsidR="003707E4">
        <w:rPr>
          <w:rFonts w:hint="cs"/>
          <w:rtl/>
        </w:rPr>
        <w:t xml:space="preserve">. אלו בעלי התפקידים </w:t>
      </w:r>
      <w:r w:rsidR="00E134E0">
        <w:rPr>
          <w:rFonts w:hint="cs"/>
          <w:rtl/>
        </w:rPr>
        <w:t xml:space="preserve">בביהכ"נ- </w:t>
      </w:r>
      <w:r w:rsidR="00FD3B48">
        <w:rPr>
          <w:rFonts w:hint="cs"/>
          <w:rtl/>
        </w:rPr>
        <w:t>הגבאי, החזן, בעל תוקע והדיינים בעזרת הגברים</w:t>
      </w:r>
      <w:r w:rsidR="00B17449">
        <w:rPr>
          <w:rFonts w:hint="cs"/>
          <w:rtl/>
        </w:rPr>
        <w:t>, והרבנית והגבאות בעזרת הנשים.</w:t>
      </w:r>
      <w:r w:rsidR="00E134E0">
        <w:rPr>
          <w:rFonts w:hint="cs"/>
          <w:rtl/>
        </w:rPr>
        <w:t xml:space="preserve"> </w:t>
      </w:r>
      <w:r w:rsidR="00EA1DD9">
        <w:rPr>
          <w:rFonts w:hint="cs"/>
          <w:rtl/>
        </w:rPr>
        <w:t>למרות שיש דעות שאמרו שאולי כדאי ל</w:t>
      </w:r>
      <w:r w:rsidR="00AA4066">
        <w:rPr>
          <w:rFonts w:hint="cs"/>
          <w:rtl/>
        </w:rPr>
        <w:t xml:space="preserve">הפוך את עזרת הנשים גם לעזרת גברים </w:t>
      </w:r>
      <w:r w:rsidR="00A84A19">
        <w:rPr>
          <w:rFonts w:hint="cs"/>
          <w:rtl/>
        </w:rPr>
        <w:t xml:space="preserve">משום שלגברים יש חובה יותר גדולה להתפלל במניין </w:t>
      </w:r>
      <w:r w:rsidR="004244F5">
        <w:rPr>
          <w:rFonts w:hint="cs"/>
          <w:rtl/>
        </w:rPr>
        <w:t>(כך עשו בימינו בחלק מבתי הכנסת במגפת הקורונה)</w:t>
      </w:r>
      <w:r w:rsidR="00EA1DD9">
        <w:rPr>
          <w:rFonts w:hint="cs"/>
          <w:rtl/>
        </w:rPr>
        <w:t>,</w:t>
      </w:r>
      <w:r w:rsidR="00B17449">
        <w:rPr>
          <w:rFonts w:hint="cs"/>
          <w:rtl/>
        </w:rPr>
        <w:t xml:space="preserve"> אנחנו רואים מהתקנה</w:t>
      </w:r>
      <w:r w:rsidR="00EA1DD9">
        <w:rPr>
          <w:rFonts w:hint="cs"/>
          <w:rtl/>
        </w:rPr>
        <w:t xml:space="preserve"> </w:t>
      </w:r>
      <w:r w:rsidR="00B17449">
        <w:rPr>
          <w:rFonts w:hint="cs"/>
          <w:rtl/>
        </w:rPr>
        <w:t>ש</w:t>
      </w:r>
      <w:r w:rsidR="00D53AB5">
        <w:rPr>
          <w:rFonts w:hint="cs"/>
          <w:rtl/>
        </w:rPr>
        <w:t xml:space="preserve">ר' עקיבא לא </w:t>
      </w:r>
      <w:r w:rsidR="004244F5">
        <w:rPr>
          <w:rFonts w:hint="cs"/>
          <w:rtl/>
        </w:rPr>
        <w:t>מפריד בין הנשים והגברים.</w:t>
      </w:r>
      <w:r w:rsidR="00640CEA">
        <w:rPr>
          <w:rFonts w:hint="cs"/>
          <w:rtl/>
        </w:rPr>
        <w:t xml:space="preserve"> </w:t>
      </w:r>
    </w:p>
    <w:p w14:paraId="5B596B81" w14:textId="77777777" w:rsidR="00DF35BA" w:rsidRDefault="00B17449" w:rsidP="00B86AA2">
      <w:pPr>
        <w:rPr>
          <w:rtl/>
        </w:rPr>
      </w:pPr>
      <w:r>
        <w:rPr>
          <w:rFonts w:hint="cs"/>
          <w:u w:val="single"/>
          <w:rtl/>
        </w:rPr>
        <w:t>תקנה ד'</w:t>
      </w:r>
      <w:r>
        <w:rPr>
          <w:rFonts w:hint="cs"/>
          <w:rtl/>
        </w:rPr>
        <w:t xml:space="preserve">- </w:t>
      </w:r>
      <w:r w:rsidR="0099619C">
        <w:rPr>
          <w:rFonts w:hint="cs"/>
          <w:rtl/>
        </w:rPr>
        <w:t xml:space="preserve">כדי להימנע </w:t>
      </w:r>
      <w:r w:rsidR="00FD17A9">
        <w:rPr>
          <w:rFonts w:hint="cs"/>
          <w:rtl/>
        </w:rPr>
        <w:t xml:space="preserve">מהפרות סדר </w:t>
      </w:r>
      <w:r w:rsidR="0099619C">
        <w:rPr>
          <w:rFonts w:hint="cs"/>
          <w:rtl/>
        </w:rPr>
        <w:t>של אנשים נחלק כרטיסים מראש</w:t>
      </w:r>
      <w:r w:rsidR="00DF256B">
        <w:rPr>
          <w:rFonts w:hint="cs"/>
          <w:rtl/>
        </w:rPr>
        <w:t>. הכר</w:t>
      </w:r>
      <w:r w:rsidR="00DF35BA">
        <w:rPr>
          <w:rFonts w:hint="cs"/>
          <w:rtl/>
        </w:rPr>
        <w:t>טיסים האי זוגיים יחולקו 3 ימים לפני ראש השנה, והכרטיסים הזוגיים יחולקו 5 ימים לפני יום הכיפורים.</w:t>
      </w:r>
    </w:p>
    <w:p w14:paraId="1B966A75" w14:textId="77777777" w:rsidR="004308F6" w:rsidRDefault="00DF35BA" w:rsidP="00B86AA2">
      <w:pPr>
        <w:rPr>
          <w:rtl/>
        </w:rPr>
      </w:pPr>
      <w:r>
        <w:rPr>
          <w:rFonts w:hint="cs"/>
          <w:u w:val="single"/>
          <w:rtl/>
        </w:rPr>
        <w:t>תקנה ה'</w:t>
      </w:r>
      <w:r>
        <w:rPr>
          <w:rFonts w:hint="cs"/>
          <w:rtl/>
        </w:rPr>
        <w:t>-</w:t>
      </w:r>
      <w:r w:rsidR="00422F1C">
        <w:rPr>
          <w:rFonts w:hint="cs"/>
          <w:rtl/>
        </w:rPr>
        <w:t xml:space="preserve"> במשך לשמירה על הסדר הציבורי, יש לה</w:t>
      </w:r>
      <w:r w:rsidR="0099619C">
        <w:rPr>
          <w:rFonts w:hint="cs"/>
          <w:rtl/>
        </w:rPr>
        <w:t xml:space="preserve">עמיד </w:t>
      </w:r>
      <w:r w:rsidR="00FD17A9">
        <w:rPr>
          <w:rFonts w:hint="cs"/>
          <w:rtl/>
        </w:rPr>
        <w:t>פקידי משטרה</w:t>
      </w:r>
      <w:r w:rsidR="00422F1C">
        <w:rPr>
          <w:rFonts w:hint="cs"/>
          <w:rtl/>
        </w:rPr>
        <w:t xml:space="preserve"> בכניסה לבית הכנסת</w:t>
      </w:r>
      <w:r w:rsidR="004308F6">
        <w:rPr>
          <w:rFonts w:hint="cs"/>
          <w:rtl/>
        </w:rPr>
        <w:t xml:space="preserve"> שיבדקו את כרטיסי הנכנסים</w:t>
      </w:r>
      <w:r w:rsidR="00FD17A9">
        <w:rPr>
          <w:rFonts w:hint="cs"/>
          <w:rtl/>
        </w:rPr>
        <w:t xml:space="preserve"> </w:t>
      </w:r>
      <w:r w:rsidR="004308F6">
        <w:rPr>
          <w:rFonts w:hint="cs"/>
          <w:rtl/>
        </w:rPr>
        <w:t>ו</w:t>
      </w:r>
      <w:r w:rsidR="00FD17A9">
        <w:rPr>
          <w:rFonts w:hint="cs"/>
          <w:rtl/>
        </w:rPr>
        <w:t>ישמר</w:t>
      </w:r>
      <w:r w:rsidR="00DF256B">
        <w:rPr>
          <w:rFonts w:hint="cs"/>
          <w:rtl/>
        </w:rPr>
        <w:t>ו</w:t>
      </w:r>
      <w:r w:rsidR="00FD17A9">
        <w:rPr>
          <w:rFonts w:hint="cs"/>
          <w:rtl/>
        </w:rPr>
        <w:t xml:space="preserve"> על הסדר בבית הכנסת. </w:t>
      </w:r>
    </w:p>
    <w:p w14:paraId="08939B8C" w14:textId="2BB66784" w:rsidR="000B425A" w:rsidRDefault="004308F6" w:rsidP="00B86AA2">
      <w:pPr>
        <w:rPr>
          <w:rtl/>
        </w:rPr>
      </w:pPr>
      <w:r>
        <w:rPr>
          <w:rFonts w:hint="cs"/>
          <w:u w:val="single"/>
          <w:rtl/>
        </w:rPr>
        <w:t>תקנה ו'</w:t>
      </w:r>
      <w:r>
        <w:rPr>
          <w:rFonts w:hint="cs"/>
          <w:rtl/>
        </w:rPr>
        <w:t xml:space="preserve">- </w:t>
      </w:r>
      <w:r w:rsidR="00FD17A9">
        <w:rPr>
          <w:rFonts w:hint="cs"/>
          <w:rtl/>
        </w:rPr>
        <w:t>לקבוצות שלא יכולות להגיע לבית הכנסת, הוא ממליץ לארגן מניינים פרטיים</w:t>
      </w:r>
      <w:r w:rsidR="008C60CE">
        <w:rPr>
          <w:rFonts w:hint="cs"/>
          <w:rtl/>
        </w:rPr>
        <w:t xml:space="preserve"> תוך שמירה על </w:t>
      </w:r>
      <w:r w:rsidR="00557525">
        <w:rPr>
          <w:rFonts w:hint="cs"/>
          <w:rtl/>
        </w:rPr>
        <w:t xml:space="preserve">הכללים שר' עקיבא נתן </w:t>
      </w:r>
      <w:r w:rsidR="00B86AA2">
        <w:rPr>
          <w:rFonts w:hint="cs"/>
          <w:rtl/>
        </w:rPr>
        <w:t>ואוכפת</w:t>
      </w:r>
      <w:r w:rsidR="008C60CE">
        <w:rPr>
          <w:rFonts w:hint="cs"/>
          <w:rtl/>
        </w:rPr>
        <w:t xml:space="preserve"> 'משטרת הבריאות'.</w:t>
      </w:r>
      <w:r w:rsidR="00B86AA2">
        <w:rPr>
          <w:rFonts w:hint="cs"/>
          <w:rtl/>
        </w:rPr>
        <w:t xml:space="preserve"> ר' עקיבא הוא המחוקק כאן.</w:t>
      </w:r>
    </w:p>
    <w:p w14:paraId="4D88AC3D" w14:textId="48A9D97C" w:rsidR="00B86AA2" w:rsidRDefault="00B477D9" w:rsidP="00B86AA2">
      <w:pPr>
        <w:rPr>
          <w:rtl/>
        </w:rPr>
      </w:pPr>
      <w:r>
        <w:rPr>
          <w:rFonts w:hint="cs"/>
          <w:u w:val="single"/>
          <w:rtl/>
        </w:rPr>
        <w:t>תקנה ז'</w:t>
      </w:r>
      <w:r>
        <w:rPr>
          <w:rFonts w:hint="cs"/>
          <w:rtl/>
        </w:rPr>
        <w:t xml:space="preserve">- </w:t>
      </w:r>
      <w:r w:rsidR="00DE1C9B">
        <w:rPr>
          <w:rFonts w:hint="cs"/>
          <w:rtl/>
        </w:rPr>
        <w:t>ר' עקיבא אומר שהוא ידאג שכל הקהילה תקבל ספרי תורה ושופרות. אנחנו מבינים שאלו פרטי יודאיקה שלא היו לכל אחד</w:t>
      </w:r>
      <w:r w:rsidR="00716255">
        <w:rPr>
          <w:rFonts w:hint="cs"/>
          <w:rtl/>
        </w:rPr>
        <w:t xml:space="preserve"> והקהילה חילקה אותם.</w:t>
      </w:r>
    </w:p>
    <w:p w14:paraId="370932F4" w14:textId="2E697926" w:rsidR="00B477D9" w:rsidRPr="007A136C" w:rsidRDefault="00B477D9" w:rsidP="00B86AA2">
      <w:pPr>
        <w:rPr>
          <w:rtl/>
        </w:rPr>
      </w:pPr>
      <w:r>
        <w:rPr>
          <w:rFonts w:hint="cs"/>
          <w:u w:val="single"/>
          <w:rtl/>
        </w:rPr>
        <w:t>תקנה ח'</w:t>
      </w:r>
      <w:r>
        <w:rPr>
          <w:rFonts w:hint="cs"/>
          <w:rtl/>
        </w:rPr>
        <w:t xml:space="preserve">- </w:t>
      </w:r>
      <w:r w:rsidR="007A136C" w:rsidRPr="007A136C">
        <w:rPr>
          <w:rtl/>
        </w:rPr>
        <w:t>יש לערוך מכירה פומבית של המצוות בכל המנינים, ההכנסה תהיה קודש לקופת הצדקה.</w:t>
      </w:r>
    </w:p>
    <w:p w14:paraId="45B90C93" w14:textId="33B323B3" w:rsidR="00716255" w:rsidRDefault="007A136C" w:rsidP="00B86AA2">
      <w:pPr>
        <w:rPr>
          <w:rtl/>
        </w:rPr>
      </w:pPr>
      <w:r>
        <w:rPr>
          <w:rFonts w:hint="cs"/>
          <w:u w:val="single"/>
          <w:rtl/>
        </w:rPr>
        <w:t>תקנה ט'</w:t>
      </w:r>
      <w:r>
        <w:rPr>
          <w:rFonts w:hint="cs"/>
          <w:rtl/>
        </w:rPr>
        <w:t xml:space="preserve">- </w:t>
      </w:r>
      <w:r w:rsidR="00630206">
        <w:rPr>
          <w:rFonts w:hint="cs"/>
          <w:rtl/>
        </w:rPr>
        <w:t>ר' עקיבא אמר שיש להגביל את התפילה לחמש שעות בלבד</w:t>
      </w:r>
      <w:r>
        <w:rPr>
          <w:rFonts w:hint="cs"/>
          <w:rtl/>
        </w:rPr>
        <w:t xml:space="preserve">, ולכן </w:t>
      </w:r>
      <w:r w:rsidR="003A314E">
        <w:rPr>
          <w:rFonts w:hint="cs"/>
          <w:rtl/>
        </w:rPr>
        <w:t>יש הגבלות על העולים לברך, על אמירת פיוטים שלפני התפילה, ועל הארכה בניגונים</w:t>
      </w:r>
      <w:r w:rsidR="00CC5757">
        <w:rPr>
          <w:rFonts w:hint="cs"/>
          <w:rtl/>
        </w:rPr>
        <w:t>.</w:t>
      </w:r>
    </w:p>
    <w:p w14:paraId="7A6D6AAE" w14:textId="16EA60F2" w:rsidR="00CC5757" w:rsidRDefault="00CC5757" w:rsidP="00B86AA2">
      <w:pPr>
        <w:rPr>
          <w:rtl/>
        </w:rPr>
      </w:pPr>
      <w:r>
        <w:rPr>
          <w:rFonts w:hint="cs"/>
          <w:u w:val="single"/>
          <w:rtl/>
        </w:rPr>
        <w:t>תקנה י'</w:t>
      </w:r>
      <w:r>
        <w:rPr>
          <w:rFonts w:hint="cs"/>
          <w:rtl/>
        </w:rPr>
        <w:t xml:space="preserve">- </w:t>
      </w:r>
      <w:r w:rsidRPr="00CC5757">
        <w:rPr>
          <w:rtl/>
        </w:rPr>
        <w:t>בר</w:t>
      </w:r>
      <w:r>
        <w:rPr>
          <w:rFonts w:hint="cs"/>
          <w:rtl/>
        </w:rPr>
        <w:t>ו"</w:t>
      </w:r>
      <w:r w:rsidRPr="00CC5757">
        <w:rPr>
          <w:rtl/>
        </w:rPr>
        <w:t>ה אסור להאיר את בתי הכנסיות לפני הצהרים, ורק לפני העמוד של החזן ידלקו כמה נרות.</w:t>
      </w:r>
    </w:p>
    <w:p w14:paraId="3895F15A" w14:textId="2296AF0C" w:rsidR="00CC5757" w:rsidRDefault="00CC5757" w:rsidP="00B86AA2">
      <w:pPr>
        <w:rPr>
          <w:rtl/>
        </w:rPr>
      </w:pPr>
      <w:r>
        <w:rPr>
          <w:rFonts w:hint="cs"/>
          <w:u w:val="single"/>
          <w:rtl/>
        </w:rPr>
        <w:t>תקנה י"א</w:t>
      </w:r>
      <w:r>
        <w:rPr>
          <w:rFonts w:hint="cs"/>
          <w:rtl/>
        </w:rPr>
        <w:t xml:space="preserve">- </w:t>
      </w:r>
      <w:r w:rsidR="00112C7C">
        <w:rPr>
          <w:rFonts w:hint="cs"/>
          <w:rtl/>
        </w:rPr>
        <w:t>אסור לצאת לתפילה על קיבה ריקה, כל מתפלל חייב לאכול משהו חם או לפחות לשתות תה.</w:t>
      </w:r>
    </w:p>
    <w:p w14:paraId="09C62AF7" w14:textId="14AB000E" w:rsidR="00112C7C" w:rsidRDefault="00112C7C" w:rsidP="00B86AA2">
      <w:pPr>
        <w:rPr>
          <w:rtl/>
        </w:rPr>
      </w:pPr>
      <w:r>
        <w:rPr>
          <w:rFonts w:hint="cs"/>
          <w:u w:val="single"/>
          <w:rtl/>
        </w:rPr>
        <w:t>תקנה י"ב</w:t>
      </w:r>
      <w:r>
        <w:rPr>
          <w:rFonts w:hint="cs"/>
          <w:rtl/>
        </w:rPr>
        <w:t xml:space="preserve">- </w:t>
      </w:r>
      <w:r w:rsidR="00671CFC">
        <w:rPr>
          <w:rFonts w:hint="cs"/>
          <w:rtl/>
        </w:rPr>
        <w:t xml:space="preserve">כל מי שמרגיש חולשה חייב אחרי תקיעת שופר </w:t>
      </w:r>
      <w:r w:rsidR="005F5ADD">
        <w:rPr>
          <w:rFonts w:hint="cs"/>
          <w:rtl/>
        </w:rPr>
        <w:t xml:space="preserve">בשחרית </w:t>
      </w:r>
      <w:r w:rsidR="00671CFC">
        <w:rPr>
          <w:rFonts w:hint="cs"/>
          <w:rtl/>
        </w:rPr>
        <w:t>ללכת לביתו, לעשות קידוש ולאכול. יכול לשבת בין תקיעות השופר במקום לעמוד</w:t>
      </w:r>
      <w:r w:rsidR="005F5ADD">
        <w:rPr>
          <w:rFonts w:hint="cs"/>
          <w:rtl/>
        </w:rPr>
        <w:t xml:space="preserve"> ועוד. כדי שאיש לא יאחר למוסף</w:t>
      </w:r>
      <w:r w:rsidR="00344BF3">
        <w:rPr>
          <w:rFonts w:hint="cs"/>
          <w:rtl/>
        </w:rPr>
        <w:t>, תהיה הפסקה של חצי שעה בין שחרית למוסף.</w:t>
      </w:r>
    </w:p>
    <w:p w14:paraId="7F2DDB8B" w14:textId="421FF690" w:rsidR="00344BF3" w:rsidRDefault="00344BF3" w:rsidP="00B86AA2">
      <w:pPr>
        <w:rPr>
          <w:rtl/>
        </w:rPr>
      </w:pPr>
      <w:r>
        <w:rPr>
          <w:rFonts w:hint="cs"/>
          <w:u w:val="single"/>
          <w:rtl/>
        </w:rPr>
        <w:t>תקנה י"ג</w:t>
      </w:r>
      <w:r>
        <w:rPr>
          <w:rFonts w:hint="cs"/>
          <w:rtl/>
        </w:rPr>
        <w:t>- התפילות בערב יום כיפור יאמרו בלי ניגונים</w:t>
      </w:r>
      <w:r w:rsidR="006A146C">
        <w:rPr>
          <w:rFonts w:hint="cs"/>
          <w:rtl/>
        </w:rPr>
        <w:t xml:space="preserve"> ובתי הכנסיות ייסגרו בשעה 10.</w:t>
      </w:r>
    </w:p>
    <w:p w14:paraId="5F42DC7C" w14:textId="73FB532A" w:rsidR="006A146C" w:rsidRDefault="006A146C" w:rsidP="00B86AA2">
      <w:pPr>
        <w:rPr>
          <w:rtl/>
        </w:rPr>
      </w:pPr>
      <w:r>
        <w:rPr>
          <w:rFonts w:hint="cs"/>
          <w:u w:val="single"/>
          <w:rtl/>
        </w:rPr>
        <w:t>תקנה י"ד</w:t>
      </w:r>
      <w:r>
        <w:rPr>
          <w:rFonts w:hint="cs"/>
          <w:rtl/>
        </w:rPr>
        <w:t>- בשחרית יוה"כ בתי הכנסיות ייפתחו ב4.30</w:t>
      </w:r>
      <w:r w:rsidR="00D26399">
        <w:rPr>
          <w:rFonts w:hint="cs"/>
          <w:rtl/>
        </w:rPr>
        <w:t>, לא ייאמרו סליחות בשחרית, מוסף ומנחה.</w:t>
      </w:r>
    </w:p>
    <w:p w14:paraId="0BB26593" w14:textId="743B88E4" w:rsidR="00D26399" w:rsidRDefault="00D26399" w:rsidP="00B86AA2">
      <w:pPr>
        <w:rPr>
          <w:rtl/>
        </w:rPr>
      </w:pPr>
      <w:r>
        <w:rPr>
          <w:rFonts w:hint="cs"/>
          <w:u w:val="single"/>
          <w:rtl/>
        </w:rPr>
        <w:t>תקנה ט"ו</w:t>
      </w:r>
      <w:r>
        <w:rPr>
          <w:rFonts w:hint="cs"/>
          <w:rtl/>
        </w:rPr>
        <w:t xml:space="preserve">- חזן השחרית יקצר בחזנות וניגונים </w:t>
      </w:r>
      <w:r w:rsidR="00F8694D">
        <w:rPr>
          <w:rFonts w:hint="cs"/>
          <w:rtl/>
        </w:rPr>
        <w:t>כדין שהתפילה תסתיים ב10.30. מוסף יתחיל ב11.30 וחייבת להיגמר ב3. מנחה תתחיל ב4.15. בין התפילות ניתן לקרוא תהילים</w:t>
      </w:r>
      <w:r w:rsidR="003523B8">
        <w:rPr>
          <w:rFonts w:hint="cs"/>
          <w:rtl/>
        </w:rPr>
        <w:t xml:space="preserve"> ולנוח.</w:t>
      </w:r>
    </w:p>
    <w:p w14:paraId="2AFF7CB4" w14:textId="48987809" w:rsidR="003523B8" w:rsidRDefault="003523B8" w:rsidP="00B86AA2">
      <w:pPr>
        <w:rPr>
          <w:rtl/>
        </w:rPr>
      </w:pPr>
      <w:r>
        <w:rPr>
          <w:rFonts w:hint="cs"/>
          <w:u w:val="single"/>
          <w:rtl/>
        </w:rPr>
        <w:t>תקנה ט"ז</w:t>
      </w:r>
      <w:r>
        <w:rPr>
          <w:rFonts w:hint="cs"/>
          <w:rtl/>
        </w:rPr>
        <w:t>- יאירו את בתי הכנסת בנרות שעווה</w:t>
      </w:r>
      <w:r w:rsidR="00BD5105">
        <w:rPr>
          <w:rFonts w:hint="cs"/>
          <w:rtl/>
        </w:rPr>
        <w:t xml:space="preserve">, </w:t>
      </w:r>
      <w:r w:rsidR="00DE6DD8">
        <w:rPr>
          <w:rFonts w:hint="cs"/>
          <w:rtl/>
        </w:rPr>
        <w:t>ניתן להשתמש בנוכרי שידליק את הנרות</w:t>
      </w:r>
      <w:r w:rsidR="00BD5105">
        <w:rPr>
          <w:rFonts w:hint="cs"/>
          <w:rtl/>
        </w:rPr>
        <w:t xml:space="preserve"> בגלל שאסור שיהיה אור בין התפילות. משתמשים פה בתקנה של שעת הדחק כי נהוג שנוכרי לא ידליק </w:t>
      </w:r>
      <w:r w:rsidR="00736696">
        <w:rPr>
          <w:rFonts w:hint="cs"/>
          <w:rtl/>
        </w:rPr>
        <w:t>נרות לישראל ביוה"כ.</w:t>
      </w:r>
    </w:p>
    <w:p w14:paraId="1C41D5AD" w14:textId="0C582CDB" w:rsidR="00736696" w:rsidRPr="00736696" w:rsidRDefault="00736696" w:rsidP="00B86AA2">
      <w:pPr>
        <w:rPr>
          <w:rtl/>
        </w:rPr>
      </w:pPr>
      <w:r>
        <w:rPr>
          <w:rFonts w:hint="cs"/>
          <w:u w:val="single"/>
          <w:rtl/>
        </w:rPr>
        <w:t>תקנה י"ז</w:t>
      </w:r>
      <w:r>
        <w:rPr>
          <w:rFonts w:hint="cs"/>
          <w:rtl/>
        </w:rPr>
        <w:t>- כיוון שיוה"כ הוא מדאורייתא, לא ניתן להקל באיסוריו. אבל אפשר להתייעץ עם רופא אם מרגישים חולשה</w:t>
      </w:r>
      <w:r w:rsidR="00253FDD">
        <w:rPr>
          <w:rFonts w:hint="cs"/>
          <w:rtl/>
        </w:rPr>
        <w:t>. יהיו בביה"כ 2 רופאים במשך כל יוה"כ. ר' עקיבא מזהיר את האנשים שלא יסתירו את היותם חולים</w:t>
      </w:r>
      <w:r w:rsidR="008D4D4F">
        <w:rPr>
          <w:rFonts w:hint="cs"/>
          <w:rtl/>
        </w:rPr>
        <w:t xml:space="preserve">/חלשים, </w:t>
      </w:r>
      <w:r w:rsidR="00DE0522">
        <w:rPr>
          <w:rFonts w:hint="cs"/>
          <w:rtl/>
        </w:rPr>
        <w:t>"</w:t>
      </w:r>
      <w:r w:rsidR="008D4D4F">
        <w:rPr>
          <w:rFonts w:hint="cs"/>
          <w:rtl/>
        </w:rPr>
        <w:t>והעובר על זה הרי מתחייב בנפשו.. וסופו עומד ליתן דין על נפשות אחרות</w:t>
      </w:r>
      <w:r w:rsidR="00DE0522">
        <w:rPr>
          <w:rFonts w:hint="cs"/>
          <w:rtl/>
        </w:rPr>
        <w:t>.. שהיא בכלל שפיכות דמים ביום הקדוש"</w:t>
      </w:r>
    </w:p>
    <w:p w14:paraId="52B66522" w14:textId="4C75D4BB" w:rsidR="003805F1" w:rsidRPr="001B5A39" w:rsidRDefault="003805F1" w:rsidP="00B86AA2">
      <w:pPr>
        <w:rPr>
          <w:rStyle w:val="aa"/>
          <w:rtl/>
        </w:rPr>
      </w:pPr>
      <w:r w:rsidRPr="001B5A39">
        <w:rPr>
          <w:rStyle w:val="aa"/>
          <w:rFonts w:hint="cs"/>
          <w:rtl/>
        </w:rPr>
        <w:t>לסיכום – תובנות:</w:t>
      </w:r>
    </w:p>
    <w:p w14:paraId="5F6EDB3B" w14:textId="21FA30F0" w:rsidR="003805F1" w:rsidRDefault="003805F1" w:rsidP="00B10429">
      <w:pPr>
        <w:pStyle w:val="a8"/>
        <w:numPr>
          <w:ilvl w:val="0"/>
          <w:numId w:val="5"/>
        </w:numPr>
      </w:pPr>
      <w:r>
        <w:rPr>
          <w:rFonts w:hint="cs"/>
          <w:rtl/>
        </w:rPr>
        <w:t>ראינו פתרונות תפילה</w:t>
      </w:r>
    </w:p>
    <w:p w14:paraId="16342F92" w14:textId="13DCD45D" w:rsidR="003805F1" w:rsidRDefault="003805F1" w:rsidP="00B10429">
      <w:pPr>
        <w:pStyle w:val="a8"/>
        <w:numPr>
          <w:ilvl w:val="0"/>
          <w:numId w:val="5"/>
        </w:numPr>
      </w:pPr>
      <w:r>
        <w:rPr>
          <w:rFonts w:hint="cs"/>
          <w:rtl/>
        </w:rPr>
        <w:t xml:space="preserve">תפילות נוספות </w:t>
      </w:r>
      <w:r>
        <w:rPr>
          <w:rtl/>
        </w:rPr>
        <w:t>–</w:t>
      </w:r>
      <w:r>
        <w:rPr>
          <w:rFonts w:hint="cs"/>
          <w:rtl/>
        </w:rPr>
        <w:t xml:space="preserve"> סליחות, בקשה לעצירת המגפה, קטורת</w:t>
      </w:r>
    </w:p>
    <w:p w14:paraId="19CB9DF9" w14:textId="650C4DF5" w:rsidR="003805F1" w:rsidRDefault="003805F1" w:rsidP="00B10429">
      <w:pPr>
        <w:pStyle w:val="a8"/>
        <w:numPr>
          <w:ilvl w:val="0"/>
          <w:numId w:val="5"/>
        </w:numPr>
      </w:pPr>
      <w:r>
        <w:rPr>
          <w:rFonts w:hint="cs"/>
          <w:rtl/>
        </w:rPr>
        <w:t xml:space="preserve">תפילות על המלך </w:t>
      </w:r>
      <w:r>
        <w:rPr>
          <w:rtl/>
        </w:rPr>
        <w:t>–</w:t>
      </w:r>
      <w:r>
        <w:rPr>
          <w:rFonts w:hint="cs"/>
          <w:rtl/>
        </w:rPr>
        <w:t xml:space="preserve"> האם זה מכבוד, פחד או אסטרטגיה</w:t>
      </w:r>
    </w:p>
    <w:p w14:paraId="24178BA5" w14:textId="7ED16E3C" w:rsidR="003805F1" w:rsidRDefault="003805F1" w:rsidP="00B10429">
      <w:pPr>
        <w:pStyle w:val="a8"/>
        <w:numPr>
          <w:ilvl w:val="0"/>
          <w:numId w:val="5"/>
        </w:numPr>
      </w:pPr>
      <w:r>
        <w:rPr>
          <w:rFonts w:hint="cs"/>
          <w:rtl/>
        </w:rPr>
        <w:t>סיוע מרשויות האכיפה</w:t>
      </w:r>
    </w:p>
    <w:p w14:paraId="437EFFFD" w14:textId="13D9F920" w:rsidR="003805F1" w:rsidRDefault="003805F1" w:rsidP="00B10429">
      <w:pPr>
        <w:pStyle w:val="a8"/>
        <w:numPr>
          <w:ilvl w:val="0"/>
          <w:numId w:val="5"/>
        </w:numPr>
      </w:pPr>
      <w:r>
        <w:rPr>
          <w:rFonts w:hint="cs"/>
          <w:rtl/>
        </w:rPr>
        <w:t>מעמדו של ר' עקיבא</w:t>
      </w:r>
    </w:p>
    <w:p w14:paraId="2C36F886" w14:textId="68397B8C" w:rsidR="00F81A1E" w:rsidRDefault="00F81A1E" w:rsidP="00B10429">
      <w:pPr>
        <w:pStyle w:val="a8"/>
        <w:numPr>
          <w:ilvl w:val="0"/>
          <w:numId w:val="5"/>
        </w:numPr>
      </w:pPr>
      <w:r>
        <w:rPr>
          <w:rFonts w:hint="cs"/>
          <w:rtl/>
        </w:rPr>
        <w:t>עצות רפואיות</w:t>
      </w:r>
    </w:p>
    <w:p w14:paraId="00458B1F" w14:textId="74F68FAB" w:rsidR="00F81A1E" w:rsidRDefault="00F81A1E" w:rsidP="00B10429">
      <w:pPr>
        <w:pStyle w:val="a8"/>
        <w:numPr>
          <w:ilvl w:val="0"/>
          <w:numId w:val="5"/>
        </w:numPr>
      </w:pPr>
      <w:r>
        <w:rPr>
          <w:rFonts w:hint="cs"/>
          <w:rtl/>
        </w:rPr>
        <w:t>בריאות הגוף והנפש</w:t>
      </w:r>
    </w:p>
    <w:p w14:paraId="1CD326CE" w14:textId="412A9AFC" w:rsidR="003805F1" w:rsidRDefault="003805F1" w:rsidP="003805F1">
      <w:pPr>
        <w:rPr>
          <w:rtl/>
        </w:rPr>
      </w:pPr>
      <w:r>
        <w:rPr>
          <w:rFonts w:hint="cs"/>
          <w:rtl/>
        </w:rPr>
        <w:t>היו</w:t>
      </w:r>
      <w:r w:rsidR="007E6EB9">
        <w:rPr>
          <w:rFonts w:hint="cs"/>
          <w:rtl/>
        </w:rPr>
        <w:t>ם</w:t>
      </w:r>
      <w:r>
        <w:rPr>
          <w:rFonts w:hint="cs"/>
          <w:rtl/>
        </w:rPr>
        <w:t xml:space="preserve"> התמק</w:t>
      </w:r>
      <w:r w:rsidR="00E63833">
        <w:rPr>
          <w:rFonts w:hint="cs"/>
          <w:rtl/>
        </w:rPr>
        <w:t>ד</w:t>
      </w:r>
      <w:r>
        <w:rPr>
          <w:rFonts w:hint="cs"/>
          <w:rtl/>
        </w:rPr>
        <w:t xml:space="preserve">נו ב2 </w:t>
      </w:r>
      <w:r w:rsidR="00E63833">
        <w:rPr>
          <w:rFonts w:hint="cs"/>
          <w:rtl/>
        </w:rPr>
        <w:t>מ</w:t>
      </w:r>
      <w:r>
        <w:rPr>
          <w:rFonts w:hint="cs"/>
          <w:rtl/>
        </w:rPr>
        <w:t>כתבי</w:t>
      </w:r>
      <w:r w:rsidR="00E63833">
        <w:rPr>
          <w:rFonts w:hint="cs"/>
          <w:rtl/>
        </w:rPr>
        <w:t>ו</w:t>
      </w:r>
      <w:r>
        <w:rPr>
          <w:rFonts w:hint="cs"/>
          <w:rtl/>
        </w:rPr>
        <w:t xml:space="preserve"> מכתבי ר' עקיבא בזמן מגפה</w:t>
      </w:r>
      <w:r w:rsidR="00E63833">
        <w:rPr>
          <w:rFonts w:hint="cs"/>
          <w:rtl/>
        </w:rPr>
        <w:t>.</w:t>
      </w:r>
    </w:p>
    <w:p w14:paraId="6E9147D9" w14:textId="4C34B1B3" w:rsidR="00E63833" w:rsidRDefault="00E63833" w:rsidP="003805F1">
      <w:pPr>
        <w:rPr>
          <w:rtl/>
        </w:rPr>
      </w:pPr>
      <w:r>
        <w:rPr>
          <w:rFonts w:hint="cs"/>
          <w:rtl/>
        </w:rPr>
        <w:t xml:space="preserve">היום ראינו 2 סוגים של תקנות משפטיות </w:t>
      </w:r>
      <w:r>
        <w:rPr>
          <w:rtl/>
        </w:rPr>
        <w:t>–</w:t>
      </w:r>
      <w:r>
        <w:rPr>
          <w:rFonts w:hint="cs"/>
          <w:rtl/>
        </w:rPr>
        <w:t xml:space="preserve"> שו"ת ותקנות. </w:t>
      </w:r>
    </w:p>
    <w:tbl>
      <w:tblPr>
        <w:tblStyle w:val="3-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827"/>
        <w:gridCol w:w="3538"/>
      </w:tblGrid>
      <w:tr w:rsidR="00F81A1E" w14:paraId="3A2D6E93" w14:textId="77777777" w:rsidTr="00A85FB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95" w:type="dxa"/>
            <w:tcBorders>
              <w:top w:val="none" w:sz="0" w:space="0" w:color="auto"/>
              <w:left w:val="none" w:sz="0" w:space="0" w:color="auto"/>
              <w:bottom w:val="none" w:sz="0" w:space="0" w:color="auto"/>
              <w:right w:val="none" w:sz="0" w:space="0" w:color="auto"/>
            </w:tcBorders>
          </w:tcPr>
          <w:p w14:paraId="6F7029A9" w14:textId="77777777" w:rsidR="00F81A1E" w:rsidRDefault="00F81A1E" w:rsidP="00F06389">
            <w:pPr>
              <w:rPr>
                <w:rtl/>
              </w:rPr>
            </w:pPr>
          </w:p>
        </w:tc>
        <w:tc>
          <w:tcPr>
            <w:tcW w:w="3827" w:type="dxa"/>
            <w:tcBorders>
              <w:top w:val="none" w:sz="0" w:space="0" w:color="auto"/>
              <w:left w:val="none" w:sz="0" w:space="0" w:color="auto"/>
              <w:right w:val="none" w:sz="0" w:space="0" w:color="auto"/>
            </w:tcBorders>
          </w:tcPr>
          <w:p w14:paraId="3CFB2664" w14:textId="1264DA69" w:rsidR="00F81A1E" w:rsidRDefault="00F81A1E" w:rsidP="00F06389">
            <w:pPr>
              <w:cnfStyle w:val="100000000000" w:firstRow="1" w:lastRow="0" w:firstColumn="0" w:lastColumn="0" w:oddVBand="0" w:evenVBand="0" w:oddHBand="0" w:evenHBand="0" w:firstRowFirstColumn="0" w:firstRowLastColumn="0" w:lastRowFirstColumn="0" w:lastRowLastColumn="0"/>
              <w:rPr>
                <w:rtl/>
              </w:rPr>
            </w:pPr>
            <w:r>
              <w:rPr>
                <w:rFonts w:hint="cs"/>
                <w:rtl/>
              </w:rPr>
              <w:t xml:space="preserve">שו"ת </w:t>
            </w:r>
          </w:p>
        </w:tc>
        <w:tc>
          <w:tcPr>
            <w:tcW w:w="3538" w:type="dxa"/>
            <w:tcBorders>
              <w:top w:val="none" w:sz="0" w:space="0" w:color="auto"/>
              <w:left w:val="none" w:sz="0" w:space="0" w:color="auto"/>
              <w:right w:val="none" w:sz="0" w:space="0" w:color="auto"/>
            </w:tcBorders>
          </w:tcPr>
          <w:p w14:paraId="09FC96AF" w14:textId="07C6DD09" w:rsidR="00F81A1E" w:rsidRDefault="00F81A1E" w:rsidP="00F06389">
            <w:pPr>
              <w:cnfStyle w:val="100000000000" w:firstRow="1" w:lastRow="0" w:firstColumn="0" w:lastColumn="0" w:oddVBand="0" w:evenVBand="0" w:oddHBand="0" w:evenHBand="0" w:firstRowFirstColumn="0" w:firstRowLastColumn="0" w:lastRowFirstColumn="0" w:lastRowLastColumn="0"/>
              <w:rPr>
                <w:rtl/>
              </w:rPr>
            </w:pPr>
            <w:r>
              <w:rPr>
                <w:rFonts w:hint="cs"/>
                <w:rtl/>
              </w:rPr>
              <w:t>תקנות</w:t>
            </w:r>
          </w:p>
        </w:tc>
      </w:tr>
      <w:tr w:rsidR="00F81A1E" w14:paraId="3D2279A8" w14:textId="77777777" w:rsidTr="00A85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7BF7BD50" w14:textId="619FDA19" w:rsidR="00F81A1E" w:rsidRDefault="00F81A1E" w:rsidP="00F06389">
            <w:pPr>
              <w:rPr>
                <w:rtl/>
              </w:rPr>
            </w:pPr>
            <w:r>
              <w:rPr>
                <w:rFonts w:hint="cs"/>
                <w:rtl/>
              </w:rPr>
              <w:t>נמען</w:t>
            </w:r>
          </w:p>
        </w:tc>
        <w:tc>
          <w:tcPr>
            <w:tcW w:w="3827" w:type="dxa"/>
          </w:tcPr>
          <w:p w14:paraId="6A26A3F1" w14:textId="0849ADD1" w:rsidR="00F81A1E" w:rsidRDefault="00F81A1E" w:rsidP="00F06389">
            <w:pPr>
              <w:cnfStyle w:val="000000100000" w:firstRow="0" w:lastRow="0" w:firstColumn="0" w:lastColumn="0" w:oddVBand="0" w:evenVBand="0" w:oddHBand="1" w:evenHBand="0" w:firstRowFirstColumn="0" w:firstRowLastColumn="0" w:lastRowFirstColumn="0" w:lastRowLastColumn="0"/>
              <w:rPr>
                <w:rtl/>
              </w:rPr>
            </w:pPr>
            <w:r>
              <w:rPr>
                <w:rFonts w:hint="cs"/>
                <w:rtl/>
              </w:rPr>
              <w:t>נמען אישי</w:t>
            </w:r>
          </w:p>
        </w:tc>
        <w:tc>
          <w:tcPr>
            <w:tcW w:w="3538" w:type="dxa"/>
          </w:tcPr>
          <w:p w14:paraId="676C3462" w14:textId="67392F97" w:rsidR="00F81A1E" w:rsidRDefault="0067124E" w:rsidP="00F06389">
            <w:pPr>
              <w:cnfStyle w:val="000000100000" w:firstRow="0" w:lastRow="0" w:firstColumn="0" w:lastColumn="0" w:oddVBand="0" w:evenVBand="0" w:oddHBand="1" w:evenHBand="0" w:firstRowFirstColumn="0" w:firstRowLastColumn="0" w:lastRowFirstColumn="0" w:lastRowLastColumn="0"/>
              <w:rPr>
                <w:rtl/>
              </w:rPr>
            </w:pPr>
            <w:r>
              <w:rPr>
                <w:rFonts w:hint="cs"/>
                <w:rtl/>
              </w:rPr>
              <w:t>נמען ציבורי</w:t>
            </w:r>
          </w:p>
        </w:tc>
      </w:tr>
      <w:tr w:rsidR="00F81A1E" w14:paraId="1A81401A" w14:textId="77777777" w:rsidTr="00A85FBB">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6EA1E4A4" w14:textId="6DF11B4D" w:rsidR="00F81A1E" w:rsidRDefault="00F81A1E" w:rsidP="00F06389">
            <w:pPr>
              <w:rPr>
                <w:rtl/>
              </w:rPr>
            </w:pPr>
            <w:r>
              <w:rPr>
                <w:rFonts w:hint="cs"/>
                <w:rtl/>
              </w:rPr>
              <w:t>סמכות המשיב</w:t>
            </w:r>
          </w:p>
        </w:tc>
        <w:tc>
          <w:tcPr>
            <w:tcW w:w="3827" w:type="dxa"/>
          </w:tcPr>
          <w:p w14:paraId="53CD53C6" w14:textId="25A90015" w:rsidR="00F81A1E" w:rsidRPr="009B6B94" w:rsidRDefault="005F144B" w:rsidP="00F06389">
            <w:pP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סמכות </w:t>
            </w:r>
            <w:r w:rsidR="009B6B94">
              <w:rPr>
                <w:rtl/>
              </w:rPr>
              <w:t>וולונטרית (התלמיד הזמין את הסמכות עליו)</w:t>
            </w:r>
          </w:p>
        </w:tc>
        <w:tc>
          <w:tcPr>
            <w:tcW w:w="3538" w:type="dxa"/>
          </w:tcPr>
          <w:p w14:paraId="0713B7DD" w14:textId="3B0F6BAE" w:rsidR="00F81A1E" w:rsidRDefault="0067124E" w:rsidP="00F06389">
            <w:pPr>
              <w:cnfStyle w:val="000000000000" w:firstRow="0" w:lastRow="0" w:firstColumn="0" w:lastColumn="0" w:oddVBand="0" w:evenVBand="0" w:oddHBand="0" w:evenHBand="0" w:firstRowFirstColumn="0" w:firstRowLastColumn="0" w:lastRowFirstColumn="0" w:lastRowLastColumn="0"/>
              <w:rPr>
                <w:rtl/>
              </w:rPr>
            </w:pPr>
            <w:r>
              <w:rPr>
                <w:rFonts w:hint="cs"/>
                <w:rtl/>
              </w:rPr>
              <w:t>סמכות מוסדית</w:t>
            </w:r>
            <w:r w:rsidR="00AA717A">
              <w:rPr>
                <w:rFonts w:hint="cs"/>
                <w:rtl/>
              </w:rPr>
              <w:t xml:space="preserve"> </w:t>
            </w:r>
            <w:r w:rsidR="00AA717A">
              <w:rPr>
                <w:rtl/>
              </w:rPr>
              <w:t>–</w:t>
            </w:r>
            <w:r w:rsidR="00AA717A">
              <w:rPr>
                <w:rFonts w:hint="cs"/>
                <w:rtl/>
              </w:rPr>
              <w:t xml:space="preserve"> מכוח תפקידו של ר' עקיבא כרב הקהילה.</w:t>
            </w:r>
          </w:p>
        </w:tc>
      </w:tr>
      <w:tr w:rsidR="00F81A1E" w14:paraId="2B78418A" w14:textId="77777777" w:rsidTr="00A85F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Borders>
              <w:top w:val="none" w:sz="0" w:space="0" w:color="auto"/>
              <w:left w:val="none" w:sz="0" w:space="0" w:color="auto"/>
              <w:bottom w:val="none" w:sz="0" w:space="0" w:color="auto"/>
            </w:tcBorders>
          </w:tcPr>
          <w:p w14:paraId="6B84DC5E" w14:textId="557BCA2A" w:rsidR="00F81A1E" w:rsidRDefault="00F81A1E" w:rsidP="00F06389">
            <w:pPr>
              <w:rPr>
                <w:rtl/>
              </w:rPr>
            </w:pPr>
            <w:r>
              <w:rPr>
                <w:rFonts w:hint="cs"/>
                <w:rtl/>
              </w:rPr>
              <w:t>מעמד התשובה</w:t>
            </w:r>
          </w:p>
        </w:tc>
        <w:tc>
          <w:tcPr>
            <w:tcW w:w="3827" w:type="dxa"/>
          </w:tcPr>
          <w:p w14:paraId="38503AB6" w14:textId="3E208973" w:rsidR="005F144B" w:rsidRDefault="005F144B" w:rsidP="0067124E">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מעמד של </w:t>
            </w:r>
            <w:r w:rsidR="009B6B94">
              <w:rPr>
                <w:rFonts w:hint="cs"/>
                <w:rtl/>
              </w:rPr>
              <w:t>עצה</w:t>
            </w:r>
            <w:r>
              <w:rPr>
                <w:rFonts w:hint="cs"/>
                <w:rtl/>
              </w:rPr>
              <w:t>-</w:t>
            </w:r>
            <w:r w:rsidR="009B6B94">
              <w:rPr>
                <w:rFonts w:hint="cs"/>
                <w:rtl/>
              </w:rPr>
              <w:t xml:space="preserve"> </w:t>
            </w:r>
            <w:r>
              <w:rPr>
                <w:rFonts w:hint="cs"/>
                <w:rtl/>
              </w:rPr>
              <w:t>התשובה לא מחייבת.</w:t>
            </w:r>
          </w:p>
          <w:p w14:paraId="6306E175" w14:textId="1F1EA5CB" w:rsidR="00F81A1E" w:rsidRDefault="0067124E" w:rsidP="00954669">
            <w:pPr>
              <w:cnfStyle w:val="000000100000" w:firstRow="0" w:lastRow="0" w:firstColumn="0" w:lastColumn="0" w:oddVBand="0" w:evenVBand="0" w:oddHBand="1" w:evenHBand="0" w:firstRowFirstColumn="0" w:firstRowLastColumn="0" w:lastRowFirstColumn="0" w:lastRowLastColumn="0"/>
              <w:rPr>
                <w:rtl/>
              </w:rPr>
            </w:pPr>
            <w:r>
              <w:rPr>
                <w:rFonts w:hint="cs"/>
                <w:rtl/>
              </w:rPr>
              <w:t>לשואל יש שק"ד אם לקבל את תשובת המשיב או לא. לדוג' גוטמאכר יכול היו לשנות מהמלצתו של ר' עקיבא לתפילה במניין של 15 אנשים. אין דרך לאכוף את מה שנכתב בתשובה.</w:t>
            </w:r>
          </w:p>
        </w:tc>
        <w:tc>
          <w:tcPr>
            <w:tcW w:w="3538" w:type="dxa"/>
          </w:tcPr>
          <w:p w14:paraId="31E59A27" w14:textId="1C79BACF" w:rsidR="005F144B" w:rsidRDefault="005F144B" w:rsidP="00F06389">
            <w:pP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מעמד של </w:t>
            </w:r>
            <w:r w:rsidR="00AA717A">
              <w:rPr>
                <w:rFonts w:hint="cs"/>
                <w:rtl/>
              </w:rPr>
              <w:t xml:space="preserve">תחיקה </w:t>
            </w:r>
            <w:r w:rsidR="00AA717A">
              <w:rPr>
                <w:rtl/>
              </w:rPr>
              <w:t>–</w:t>
            </w:r>
            <w:r w:rsidR="00AA717A">
              <w:rPr>
                <w:rFonts w:hint="cs"/>
                <w:rtl/>
              </w:rPr>
              <w:t xml:space="preserve"> התקנות מחייבות. </w:t>
            </w:r>
          </w:p>
          <w:p w14:paraId="1A042125" w14:textId="71F3D2A9" w:rsidR="00F81A1E" w:rsidRDefault="005F144B" w:rsidP="00F06389">
            <w:pPr>
              <w:cnfStyle w:val="000000100000" w:firstRow="0" w:lastRow="0" w:firstColumn="0" w:lastColumn="0" w:oddVBand="0" w:evenVBand="0" w:oddHBand="1" w:evenHBand="0" w:firstRowFirstColumn="0" w:firstRowLastColumn="0" w:lastRowFirstColumn="0" w:lastRowLastColumn="0"/>
              <w:rPr>
                <w:rtl/>
              </w:rPr>
            </w:pPr>
            <w:r>
              <w:rPr>
                <w:rFonts w:hint="cs"/>
                <w:rtl/>
              </w:rPr>
              <w:t>(</w:t>
            </w:r>
            <w:r w:rsidR="00AA717A">
              <w:rPr>
                <w:rFonts w:hint="cs"/>
                <w:rtl/>
              </w:rPr>
              <w:t xml:space="preserve">השאלה מהם כלי האכיפה </w:t>
            </w:r>
            <w:r>
              <w:rPr>
                <w:rFonts w:hint="cs"/>
                <w:rtl/>
              </w:rPr>
              <w:t>היא שאלה אחרת)</w:t>
            </w:r>
          </w:p>
        </w:tc>
      </w:tr>
    </w:tbl>
    <w:p w14:paraId="42DF5F54" w14:textId="77777777" w:rsidR="00F81A1E" w:rsidRDefault="00F81A1E" w:rsidP="00F06389">
      <w:pPr>
        <w:rPr>
          <w:rtl/>
        </w:rPr>
      </w:pPr>
    </w:p>
    <w:p w14:paraId="1A38794D" w14:textId="1F6DDB9B" w:rsidR="001B55A4" w:rsidRDefault="00B27802" w:rsidP="00F06389">
      <w:pPr>
        <w:rPr>
          <w:rtl/>
        </w:rPr>
      </w:pPr>
      <w:r>
        <w:rPr>
          <w:rFonts w:hint="cs"/>
          <w:u w:val="single"/>
          <w:rtl/>
        </w:rPr>
        <w:t>השפעת הדפוס</w:t>
      </w:r>
      <w:r>
        <w:rPr>
          <w:rFonts w:hint="cs"/>
          <w:rtl/>
        </w:rPr>
        <w:t xml:space="preserve">- </w:t>
      </w:r>
      <w:r w:rsidR="001B55A4">
        <w:rPr>
          <w:rFonts w:hint="cs"/>
          <w:rtl/>
        </w:rPr>
        <w:t xml:space="preserve">מה קורה כאשר מדפיסים תשובה </w:t>
      </w:r>
      <w:r>
        <w:rPr>
          <w:rFonts w:hint="cs"/>
          <w:rtl/>
        </w:rPr>
        <w:t xml:space="preserve">שיש </w:t>
      </w:r>
      <w:r w:rsidR="001B55A4">
        <w:rPr>
          <w:rFonts w:hint="cs"/>
          <w:rtl/>
        </w:rPr>
        <w:t xml:space="preserve">לה </w:t>
      </w:r>
      <w:r>
        <w:rPr>
          <w:rFonts w:hint="cs"/>
          <w:rtl/>
        </w:rPr>
        <w:t>פ</w:t>
      </w:r>
      <w:r w:rsidR="001B55A4">
        <w:rPr>
          <w:rFonts w:hint="cs"/>
          <w:rtl/>
        </w:rPr>
        <w:t>ן ציבורי? האם מעמדה עלה מעניין אישי לעניין ציבורי</w:t>
      </w:r>
      <w:r>
        <w:rPr>
          <w:rFonts w:hint="cs"/>
          <w:rtl/>
        </w:rPr>
        <w:t>?</w:t>
      </w:r>
      <w:r w:rsidR="001B55A4">
        <w:rPr>
          <w:rFonts w:hint="cs"/>
          <w:rtl/>
        </w:rPr>
        <w:t xml:space="preserve"> והאם יכולה להיות תשובה שממוענת לכלל הציבור, תשובה ציבורית</w:t>
      </w:r>
      <w:r>
        <w:rPr>
          <w:rFonts w:hint="cs"/>
          <w:rtl/>
        </w:rPr>
        <w:t>?</w:t>
      </w:r>
    </w:p>
    <w:p w14:paraId="5292BA56" w14:textId="3D354F51" w:rsidR="004C109C" w:rsidRDefault="004C109C" w:rsidP="00F06389">
      <w:pPr>
        <w:rPr>
          <w:rtl/>
        </w:rPr>
      </w:pPr>
      <w:r>
        <w:rPr>
          <w:rFonts w:hint="cs"/>
          <w:rtl/>
        </w:rPr>
        <w:t>המרצה חושב שכן. בקוב</w:t>
      </w:r>
      <w:r w:rsidR="004E001D">
        <w:rPr>
          <w:rFonts w:hint="cs"/>
          <w:rtl/>
        </w:rPr>
        <w:t>ץ</w:t>
      </w:r>
      <w:r>
        <w:rPr>
          <w:rFonts w:hint="cs"/>
          <w:rtl/>
        </w:rPr>
        <w:t xml:space="preserve"> המקורות יש </w:t>
      </w:r>
      <w:r w:rsidRPr="00B10429">
        <w:rPr>
          <w:rStyle w:val="aa"/>
          <w:rFonts w:hint="cs"/>
          <w:rtl/>
        </w:rPr>
        <w:t xml:space="preserve">מכתב </w:t>
      </w:r>
      <w:r w:rsidR="00B44E26" w:rsidRPr="00B10429">
        <w:rPr>
          <w:rStyle w:val="aa"/>
          <w:rFonts w:hint="cs"/>
          <w:rtl/>
        </w:rPr>
        <w:t>נוסף</w:t>
      </w:r>
      <w:r w:rsidRPr="00B10429">
        <w:rPr>
          <w:rStyle w:val="aa"/>
          <w:rFonts w:hint="cs"/>
          <w:rtl/>
        </w:rPr>
        <w:t xml:space="preserve"> של ר' עקיבא איגר</w:t>
      </w:r>
      <w:r>
        <w:rPr>
          <w:rFonts w:hint="cs"/>
          <w:rtl/>
        </w:rPr>
        <w:t xml:space="preserve"> שהוא הדפיס ושלח למרחקים. בין התשובה האישית שראינו היום לתקנות הציבוריות</w:t>
      </w:r>
      <w:r w:rsidR="00C90A77">
        <w:rPr>
          <w:rFonts w:hint="cs"/>
          <w:rtl/>
        </w:rPr>
        <w:t xml:space="preserve"> יכול להיות משהו באמצע- </w:t>
      </w:r>
      <w:r w:rsidR="00C90A77" w:rsidRPr="00B44E26">
        <w:rPr>
          <w:rFonts w:hint="cs"/>
          <w:b/>
          <w:bCs/>
          <w:rtl/>
        </w:rPr>
        <w:t>תשובה שהיא גם ציבורית</w:t>
      </w:r>
      <w:r w:rsidR="0093380C">
        <w:rPr>
          <w:rFonts w:hint="cs"/>
          <w:rtl/>
        </w:rPr>
        <w:t xml:space="preserve">. </w:t>
      </w:r>
      <w:r w:rsidR="0093380C" w:rsidRPr="00B44E26">
        <w:rPr>
          <w:rFonts w:hint="cs"/>
          <w:u w:val="single"/>
          <w:rtl/>
        </w:rPr>
        <w:t>המרצה לא לימד את התשובה, אך מצפה מאיתנו לקרוא אותה</w:t>
      </w:r>
      <w:r w:rsidR="0093380C">
        <w:rPr>
          <w:rFonts w:hint="cs"/>
          <w:rtl/>
        </w:rPr>
        <w:t>:</w:t>
      </w:r>
    </w:p>
    <w:p w14:paraId="6ADEE32D" w14:textId="77777777" w:rsidR="00ED1410" w:rsidRPr="00ED1410" w:rsidRDefault="00ED1410" w:rsidP="00ED1410">
      <w:pPr>
        <w:rPr>
          <w:rStyle w:val="a9"/>
        </w:rPr>
      </w:pPr>
      <w:r w:rsidRPr="00ED1410">
        <w:rPr>
          <w:rStyle w:val="a9"/>
          <w:rtl/>
        </w:rPr>
        <w:t>פאזן ב' בשבת כ"ד מרחשון תקצ"ב לפ"ק [31 באוקטובר 1831]</w:t>
      </w:r>
    </w:p>
    <w:p w14:paraId="03BE1F73" w14:textId="77777777" w:rsidR="00ED1410" w:rsidRPr="00ED1410" w:rsidRDefault="00ED1410" w:rsidP="00ED1410">
      <w:pPr>
        <w:jc w:val="center"/>
        <w:rPr>
          <w:rStyle w:val="a9"/>
          <w:rtl/>
        </w:rPr>
      </w:pPr>
      <w:r w:rsidRPr="00ED1410">
        <w:rPr>
          <w:rStyle w:val="a9"/>
          <w:rtl/>
        </w:rPr>
        <w:t>שלום וברכה וכל טוב לידידי הרב המאור הגדול החריף</w:t>
      </w:r>
    </w:p>
    <w:p w14:paraId="2FC93A0C" w14:textId="77777777" w:rsidR="00ED1410" w:rsidRPr="00ED1410" w:rsidRDefault="00ED1410" w:rsidP="00ED1410">
      <w:pPr>
        <w:jc w:val="center"/>
        <w:rPr>
          <w:rStyle w:val="a9"/>
          <w:rtl/>
        </w:rPr>
      </w:pPr>
      <w:r w:rsidRPr="00ED1410">
        <w:rPr>
          <w:rStyle w:val="a9"/>
          <w:rtl/>
        </w:rPr>
        <w:t>מו"ה משה כ"ץ נ"י אבדק"ק אנשבאך יע"א</w:t>
      </w:r>
    </w:p>
    <w:p w14:paraId="55C4ABD6" w14:textId="77777777" w:rsidR="00ED1410" w:rsidRPr="00ED1410" w:rsidRDefault="00ED1410" w:rsidP="00ED1410">
      <w:pPr>
        <w:rPr>
          <w:rStyle w:val="a9"/>
          <w:rtl/>
        </w:rPr>
      </w:pPr>
      <w:r w:rsidRPr="00ED1410">
        <w:rPr>
          <w:rStyle w:val="a9"/>
          <w:rtl/>
        </w:rPr>
        <w:t xml:space="preserve">בל יפלא על שלילת מכתב תשובתי עד כה לכבודכם על מכתבכם אלי בדרישה וחקירה ממני למצוא תקונים להגן משליטת החולי קאללערא שנתפשט בעו"ה [=בעוונותינו הרבים] כמעט בכל מדינה ומדינה ועיר ועיר. ד' ירחם מהרה. </w:t>
      </w:r>
    </w:p>
    <w:p w14:paraId="75010389" w14:textId="77777777" w:rsidR="00ED1410" w:rsidRPr="00ED1410" w:rsidRDefault="00ED1410" w:rsidP="00ED1410">
      <w:pPr>
        <w:rPr>
          <w:rStyle w:val="a9"/>
          <w:rtl/>
        </w:rPr>
      </w:pPr>
      <w:r w:rsidRPr="00ED1410">
        <w:rPr>
          <w:rStyle w:val="a9"/>
          <w:rtl/>
        </w:rPr>
        <w:t xml:space="preserve">תדעו כי לגודל חלישת כחי בעו"ה [=בעוונותי הרבים] ורוב טרדות העצומות אשר עלי, נלאתי נשוא ומהנמנע להשיב לכל שואלי בענין הלזה מקרוב ומרחוק. ואחרי באתי מעט אל המנוחה, אמרתי כן אעשה – אערוך מכתב אחד נוסח תשובתי בקוצר אמרים, ואח"ז [=ואחרי זה] אקבענו בדפוס (שטיין דרוק) למען אוכל מהר השיב לשואלי ולשלוח הספרים הנה והנה. וזה תוארה: </w:t>
      </w:r>
    </w:p>
    <w:p w14:paraId="42F193F5" w14:textId="77777777" w:rsidR="00ED1410" w:rsidRPr="00ED1410" w:rsidRDefault="00ED1410" w:rsidP="00ED1410">
      <w:pPr>
        <w:rPr>
          <w:rStyle w:val="a9"/>
          <w:rtl/>
        </w:rPr>
      </w:pPr>
      <w:r w:rsidRPr="00ED1410">
        <w:rPr>
          <w:rStyle w:val="a9"/>
          <w:rtl/>
        </w:rPr>
        <w:t xml:space="preserve">עדתי עדה הקדושה דפה ה' עליהם ירחם, עשו כאשר הערתי אותם ליחד לבבם לד' עד אשר לא יבואו ימי הרעה ומורא מפני פחד ד' והדר גאונו לפשפש במעשים לתקן המעוות לדפוק על פתחי ד' בתפלות ותחנונים, ולומר בקיבוץ יום יום ערב ובוקר וצהרים מזמורי תהילים כפי העת והזמן, א' [=אחד] המרבה וא' [=ואחד] הממעיט ובלבד שיכוין לשמים [בבלי, ברכות ה ע"א], ותְּמַנְיָא אַפֵּי [=תהילים, פרק קיט], ואח"כ התפילה המיוחדת לאמרה אחר תהילים כנדפס בסדורים. ואם לא אמרו ספר שלם יאמרו בנוסח התפילה "בזכות מזמורים שקראנו לפניך". ולהתפלל ג"כ [=גם כן] על אדוננו מלך האדיר ה' ירים הודו ועל זרעו ושריו ועבדיו וכל אנשי מדינתו. ולומר בצבור יום יום ערב ובקר אחר פרשיות התמיד פטום הקטרת וכל הסדר. ולהרבות בצדקה המצלת ממיתה [משלי י, ב: לֹא יוֹעִילוּ אוֹצְרוֹת רֶשַׁע וּצְדָקָה תַּצִּיל מִמָּוֶת]. </w:t>
      </w:r>
    </w:p>
    <w:p w14:paraId="48C5FB24" w14:textId="77777777" w:rsidR="00ED1410" w:rsidRPr="00ED1410" w:rsidRDefault="00ED1410" w:rsidP="00ED1410">
      <w:pPr>
        <w:rPr>
          <w:rStyle w:val="a9"/>
          <w:rtl/>
        </w:rPr>
      </w:pPr>
      <w:r w:rsidRPr="00ED1410">
        <w:rPr>
          <w:rStyle w:val="a9"/>
          <w:rtl/>
        </w:rPr>
        <w:t xml:space="preserve">ונקבץ ג"כ [=גם כן] מנדבי לב סך חשוב, והעמידו לזה אנשים יקרים וספונים בעלי מידות טובות, ונקראו בשם "אנשי קאָממיסיאָן" שיתעסקו בדבר הזה. והעיקר ליתן מזה מדי שבת ושבת סכומים גדולים לעניים, וביותר לאביונים אשר מלפנים היו מפרנסים עצמם בכבוד ומשפיעים לאחרים ונשאו עול הקהלה, ומעת הזה ערך שנה כאשר הוחלה השערוריה בפולין נתמעט הפרנסה מהסרסרים ומבעלי אומנים. </w:t>
      </w:r>
    </w:p>
    <w:p w14:paraId="6E406573" w14:textId="77777777" w:rsidR="00ED1410" w:rsidRPr="00ED1410" w:rsidRDefault="00ED1410" w:rsidP="00ED1410">
      <w:pPr>
        <w:rPr>
          <w:rStyle w:val="a9"/>
          <w:rtl/>
        </w:rPr>
      </w:pPr>
      <w:r w:rsidRPr="00ED1410">
        <w:rPr>
          <w:rStyle w:val="a9"/>
          <w:rtl/>
        </w:rPr>
        <w:t xml:space="preserve">והמעט מסחר שם כלה לגמרי על ידי התפשטות החולי רע אשר סוגרו השערים מלילך ולבוא הסוחרים הנה והנה עד שנתרוששו ונתמוטטו כמעט עד ככר לחם. </w:t>
      </w:r>
    </w:p>
    <w:p w14:paraId="3780D0A8" w14:textId="77777777" w:rsidR="00ED1410" w:rsidRPr="00ED1410" w:rsidRDefault="00ED1410" w:rsidP="00ED1410">
      <w:pPr>
        <w:rPr>
          <w:rStyle w:val="a9"/>
          <w:rtl/>
        </w:rPr>
      </w:pPr>
      <w:r w:rsidRPr="00ED1410">
        <w:rPr>
          <w:rStyle w:val="a9"/>
          <w:rtl/>
        </w:rPr>
        <w:t>ובמסתרים בכתה נפשם לסבול דוחק מבלי לבזות א"ע [=את עצמם] בפני אחרים. והם אנשי הקאָמיסיאָן יעיינו ויפקחו בסדר החלוקה מדי שבוע בשבוע, ולפניהם יגלו איש ואיש נגעו ומכאובו, ויהי' [=ויהיה] במסתר אצלם לכסות בלבבם מבלי לגלות מזה לאחרים ח"ו [=חלילה וחס].</w:t>
      </w:r>
    </w:p>
    <w:p w14:paraId="63D19BD0" w14:textId="77777777" w:rsidR="00ED1410" w:rsidRPr="00ED1410" w:rsidRDefault="00ED1410" w:rsidP="00ED1410">
      <w:pPr>
        <w:rPr>
          <w:rStyle w:val="a9"/>
          <w:rtl/>
        </w:rPr>
      </w:pPr>
      <w:r w:rsidRPr="00ED1410">
        <w:rPr>
          <w:rStyle w:val="a9"/>
          <w:rtl/>
        </w:rPr>
        <w:t>ענין זה הצלת נפשות ממש כי בהצר להם מוכרחים לאכול מאכלים גסים אשר לפי משפט הרופאים זה גורם להמשיך על עצמם החולי רע ח"ו. ולא על עצמם לבדם תמשוך הרעה כי גורמים ח"ו ג"כ רעה לאחרים, כפי טבע החולי זה שכששולטת מתרחבת ומתפשטת ח"ו.</w:t>
      </w:r>
    </w:p>
    <w:p w14:paraId="7B537225" w14:textId="77777777" w:rsidR="00ED1410" w:rsidRPr="00ED1410" w:rsidRDefault="00ED1410" w:rsidP="00ED1410">
      <w:pPr>
        <w:rPr>
          <w:rStyle w:val="a9"/>
          <w:rtl/>
        </w:rPr>
      </w:pPr>
      <w:r w:rsidRPr="00ED1410">
        <w:rPr>
          <w:rStyle w:val="a9"/>
          <w:rtl/>
        </w:rPr>
        <w:t xml:space="preserve">גם על זה פקחנו עינינו למיחש שימצאו לפעמים מתי מספר שיקשה עליהם כובד ההוצאה לעסוק ברפואות ולהזיל זהב מכיסם, ועוד בהתחלת הרגשת שליטת החולי בהם יסתמו הדבר מבלי לקרוא הרופא ויתמהמה בזה יום או יומים עד שיכבד החולי ויהי' אח"כ מְעֻוָּת לֹא יוּכַל לִתְקֹן [קהלת א, טו], כאשר ידוע מטבע החולי שתיכף בהרגשת מעט מזעיר מחולי זה ההכרח למהר לעסוק ברפואות מבלי להשהות אף רגע א' [=אחד]. </w:t>
      </w:r>
    </w:p>
    <w:p w14:paraId="4B4EF1BF" w14:textId="77777777" w:rsidR="00ED1410" w:rsidRPr="00ED1410" w:rsidRDefault="00ED1410" w:rsidP="00ED1410">
      <w:pPr>
        <w:rPr>
          <w:rStyle w:val="a9"/>
          <w:rtl/>
        </w:rPr>
      </w:pPr>
      <w:r w:rsidRPr="00ED1410">
        <w:rPr>
          <w:rStyle w:val="a9"/>
          <w:rtl/>
        </w:rPr>
        <w:t xml:space="preserve">אף לזה הוסכם שמהקובץ הנ"ל ינתן ג"כ דמי הרפואות, דהיינו הסממנים ושכר הרופאים וכל הצטרכות החולי ומשמשיו לבל יהי' נדחקים להיות נסוג אחור מעסק הרפואות. </w:t>
      </w:r>
    </w:p>
    <w:p w14:paraId="2E9D136A" w14:textId="77777777" w:rsidR="00ED1410" w:rsidRPr="00ED1410" w:rsidRDefault="00ED1410" w:rsidP="00ED1410">
      <w:pPr>
        <w:rPr>
          <w:rStyle w:val="a9"/>
          <w:rtl/>
        </w:rPr>
      </w:pPr>
      <w:r w:rsidRPr="00ED1410">
        <w:rPr>
          <w:rStyle w:val="a9"/>
          <w:rtl/>
        </w:rPr>
        <w:t xml:space="preserve">והזהרתי פעם אחר פעם שבהרגשת מעט מזעיר מענין החולי זו, הקאה או שלשול וכדומה, שלא יאחרו רגע א' [=אחד], ויקראו מיד להרופא או להודיע מהר בלי עיכוב לאחד מאנשי קאָמיסיאָן ואז ישלחו לו תיכף הרופא לרפאותו בביתו ויתנו לו כל הצטרכותו מקופת הקאמיסיאן עד כי נרפא מנגעו לגמרי ויהיה בריא אולם. </w:t>
      </w:r>
    </w:p>
    <w:p w14:paraId="5AFE99FB" w14:textId="77777777" w:rsidR="00ED1410" w:rsidRPr="00ED1410" w:rsidRDefault="00ED1410" w:rsidP="00ED1410">
      <w:pPr>
        <w:rPr>
          <w:rStyle w:val="a9"/>
          <w:rtl/>
        </w:rPr>
      </w:pPr>
      <w:r w:rsidRPr="00ED1410">
        <w:rPr>
          <w:rStyle w:val="a9"/>
          <w:rtl/>
        </w:rPr>
        <w:t xml:space="preserve">גם ניתן על ההוצאות קאמיסיאן לכל עני ואביון עירנו פה טהעע וקאפעע ושפיריטוס כחפצם לשפשף בטנם בזה יום יום בעודם בבריאות, גם שכרנו והעמדנו אנשים מיוחדים שהורגלו בשימוש חלאים שיהיו תמיד בקביעות בבית הלאצארעט בחדר המיוחד לחולי בני עמנו אשר אין להם מקום מנוחה ומורחב בביתם לעניני הרפואות הצריכים לענין חולי זו שימצאו מקום מנוחה בחדר ההוא, והמשמשים יהיו עיניהם ולבם רק לענין ההתעסקות עם החולים, ועוד תקונים אחרים שונים לתקנת עניים ואביונים. </w:t>
      </w:r>
    </w:p>
    <w:p w14:paraId="74660F2B" w14:textId="77777777" w:rsidR="00ED1410" w:rsidRPr="00ED1410" w:rsidRDefault="00ED1410" w:rsidP="00ED1410">
      <w:pPr>
        <w:rPr>
          <w:rStyle w:val="a9"/>
          <w:rtl/>
        </w:rPr>
      </w:pPr>
      <w:r w:rsidRPr="00ED1410">
        <w:rPr>
          <w:rStyle w:val="a9"/>
          <w:rtl/>
        </w:rPr>
        <w:t xml:space="preserve">גם הזהרתי פעמים הרבה באזהרה אחר אזהרה שיהיו הנהגתם באכילה ושתי' כפי אשר סדרו ואשר שפטו הרופאים להזהר מזה, וירחקו כמטחוי קשת כאילו הם מאכלות אסורות, ולא יעברו על דבריהם אף כמלא נימא, ובכלל הזה להשמר מכל דבר ודבר כגון שלא לצאת בשחרית מביתו אליבא ריקנא, וההכרח לשתות חמין מקודם, והעובר על ציווי הרופאים בסדר ההנהגה חוטא לה' במאוד כי גדול סכנתא מאיסורא, ובפרט במקום סכנה לו ולאחרים שגורם ח"ו התפשטות החולי בעיר וגדול עונו מנשוא. </w:t>
      </w:r>
    </w:p>
    <w:p w14:paraId="0A60CE6C" w14:textId="77777777" w:rsidR="00ED1410" w:rsidRPr="00ED1410" w:rsidRDefault="00ED1410" w:rsidP="00ED1410">
      <w:pPr>
        <w:rPr>
          <w:rStyle w:val="a9"/>
          <w:rtl/>
        </w:rPr>
      </w:pPr>
      <w:r w:rsidRPr="00ED1410">
        <w:rPr>
          <w:rStyle w:val="a9"/>
          <w:rtl/>
        </w:rPr>
        <w:t xml:space="preserve">והיא שעמדה לנו התפלות והצדקות שגברו עלינו חסדי ד' שלא גברה המחלה כ"כ [=כל כך] בעירנו ב"ה [=ברוך ה'], כה יגמור ד' חסדו בעדנו ובעד כל הבוטחים עליו ומצפים לישועתו, כעתירת ההדיוט הנאנח ומשתתף בצער הרבים. </w:t>
      </w:r>
    </w:p>
    <w:p w14:paraId="3EDBCAFE" w14:textId="77777777" w:rsidR="00ED1410" w:rsidRPr="00ED1410" w:rsidRDefault="00ED1410" w:rsidP="00ED1410">
      <w:pPr>
        <w:rPr>
          <w:rStyle w:val="a9"/>
          <w:rtl/>
        </w:rPr>
      </w:pPr>
      <w:r w:rsidRPr="00ED1410">
        <w:rPr>
          <w:rStyle w:val="a9"/>
          <w:rtl/>
        </w:rPr>
        <w:t>בענין גרגרי חרדל מצאתי בספר ישן נושן, ולא נזכרו מספר הגרעינים רק לבלוע איזה גרעינים אליבא ריקנא. גם בענין חתיכת לחם מצאתי בספר ההוא, ולא לסוך בשום דבר רק לייבש ע"ג [=על גבי] גחלים ולישא בכיסו ט' ימים רצופים, וטוב לייבש יום יום כזה עד כלות ט' ימים ולהזהר שלא יאבד הלחם תוך הזמן הנ"ל.</w:t>
      </w:r>
    </w:p>
    <w:p w14:paraId="159DD277" w14:textId="7A2A357D" w:rsidR="0093380C" w:rsidRPr="00ED1410" w:rsidRDefault="00ED1410" w:rsidP="00ED1410">
      <w:pPr>
        <w:jc w:val="right"/>
        <w:rPr>
          <w:rStyle w:val="a9"/>
          <w:rtl/>
        </w:rPr>
      </w:pPr>
      <w:r w:rsidRPr="00ED1410">
        <w:rPr>
          <w:rStyle w:val="a9"/>
          <w:rtl/>
        </w:rPr>
        <w:t xml:space="preserve">כה דברי הק' עקיבא בן מו"ה משה גינז </w:t>
      </w:r>
    </w:p>
    <w:p w14:paraId="3D836617" w14:textId="2FFAB5D6" w:rsidR="00012961" w:rsidRDefault="004E001D" w:rsidP="00012961">
      <w:pPr>
        <w:rPr>
          <w:rtl/>
        </w:rPr>
      </w:pPr>
      <w:r w:rsidRPr="004E001D">
        <w:rPr>
          <w:rFonts w:hint="cs"/>
          <w:b/>
          <w:bCs/>
          <w:rtl/>
        </w:rPr>
        <w:t>לסיכום-</w:t>
      </w:r>
      <w:r>
        <w:rPr>
          <w:rFonts w:hint="cs"/>
          <w:rtl/>
        </w:rPr>
        <w:t xml:space="preserve"> </w:t>
      </w:r>
      <w:r w:rsidR="005B5201" w:rsidRPr="004E001D">
        <w:rPr>
          <w:rFonts w:hint="cs"/>
          <w:rtl/>
        </w:rPr>
        <w:t>התמקדנו</w:t>
      </w:r>
      <w:r w:rsidR="005B5201">
        <w:rPr>
          <w:rFonts w:hint="cs"/>
          <w:rtl/>
        </w:rPr>
        <w:t xml:space="preserve"> היום בהיבטים ההיסטוריים והמשפטיים והוספנו לכך גם קשרים בין אז והיום, אנחנו רואים שיש </w:t>
      </w:r>
      <w:r w:rsidR="00012961">
        <w:rPr>
          <w:rFonts w:hint="cs"/>
          <w:rtl/>
        </w:rPr>
        <w:t>לא מעט דמיון בין הכתבים מ1831 לימינו. ר' עקיבא כתב דברים נוספים בעת המגפה שאותם נראה בשיעור הבא.</w:t>
      </w:r>
    </w:p>
    <w:p w14:paraId="401EA5FD" w14:textId="72D2AD2E" w:rsidR="00542B25" w:rsidRDefault="00542B25">
      <w:pPr>
        <w:bidi w:val="0"/>
        <w:spacing w:line="259" w:lineRule="auto"/>
        <w:jc w:val="left"/>
        <w:rPr>
          <w:rtl/>
        </w:rPr>
      </w:pPr>
      <w:r>
        <w:rPr>
          <w:rtl/>
        </w:rPr>
        <w:br w:type="page"/>
      </w:r>
    </w:p>
    <w:p w14:paraId="174AA87D" w14:textId="3E257CBC" w:rsidR="00542B25" w:rsidRDefault="00542B25" w:rsidP="00542B25">
      <w:pPr>
        <w:pStyle w:val="1"/>
        <w:rPr>
          <w:rtl/>
        </w:rPr>
      </w:pPr>
      <w:bookmarkStart w:id="14" w:name="_Toc62132773"/>
      <w:r>
        <w:rPr>
          <w:rFonts w:hint="cs"/>
          <w:rtl/>
        </w:rPr>
        <w:t xml:space="preserve">שיעור </w:t>
      </w:r>
      <w:r w:rsidR="00182943">
        <w:rPr>
          <w:rFonts w:hint="cs"/>
          <w:rtl/>
        </w:rPr>
        <w:t>13, 13/01/2</w:t>
      </w:r>
      <w:r w:rsidR="000373C7">
        <w:rPr>
          <w:rFonts w:hint="cs"/>
          <w:rtl/>
        </w:rPr>
        <w:t>1</w:t>
      </w:r>
      <w:r w:rsidR="00352EB8">
        <w:rPr>
          <w:rFonts w:hint="cs"/>
          <w:rtl/>
        </w:rPr>
        <w:t xml:space="preserve"> </w:t>
      </w:r>
      <w:r w:rsidR="00352EB8">
        <w:rPr>
          <w:rtl/>
        </w:rPr>
        <w:t>–</w:t>
      </w:r>
      <w:r w:rsidR="00352EB8">
        <w:rPr>
          <w:rFonts w:hint="cs"/>
          <w:rtl/>
        </w:rPr>
        <w:t xml:space="preserve"> </w:t>
      </w:r>
      <w:r w:rsidR="00DC0CCB">
        <w:rPr>
          <w:rFonts w:hint="cs"/>
          <w:rtl/>
        </w:rPr>
        <w:t xml:space="preserve">שו"ת בצל מגיפות חלק ג': </w:t>
      </w:r>
      <w:r w:rsidR="00352EB8">
        <w:rPr>
          <w:rFonts w:hint="cs"/>
          <w:rtl/>
        </w:rPr>
        <w:t>פעילותו של ר' עקיבא איגר בצל מגפת כולרה השניה</w:t>
      </w:r>
      <w:bookmarkEnd w:id="14"/>
      <w:r w:rsidR="00DC0CCB">
        <w:rPr>
          <w:rFonts w:hint="cs"/>
          <w:rtl/>
        </w:rPr>
        <w:t xml:space="preserve"> </w:t>
      </w:r>
    </w:p>
    <w:p w14:paraId="40210B19" w14:textId="40F3CCFA" w:rsidR="00352EB8" w:rsidRDefault="00352EB8" w:rsidP="00352EB8">
      <w:pPr>
        <w:rPr>
          <w:rtl/>
        </w:rPr>
      </w:pPr>
      <w:r>
        <w:rPr>
          <w:rFonts w:hint="cs"/>
          <w:rtl/>
        </w:rPr>
        <w:t>שבוע שעבר עסקנו בר' עקיבא, מקומו בעולם התלמוד ומורשתו. דיברנו על מגפת הכולרה השניה. ראינו את תשובתו של ר' עקיבא והשוונו בינה לבין התקנות שהתקין לקראת הימים הנוראיים.</w:t>
      </w:r>
    </w:p>
    <w:p w14:paraId="426971C5" w14:textId="54AC756F" w:rsidR="0026256E" w:rsidRDefault="0026256E" w:rsidP="00352EB8">
      <w:pPr>
        <w:rPr>
          <w:rtl/>
        </w:rPr>
      </w:pPr>
      <w:r>
        <w:rPr>
          <w:rFonts w:hint="cs"/>
          <w:rtl/>
        </w:rPr>
        <w:t xml:space="preserve">לא העמקנו בהמלצתו של ר' עקיבא </w:t>
      </w:r>
      <w:r w:rsidR="00F211EB">
        <w:rPr>
          <w:rFonts w:hint="cs"/>
          <w:rtl/>
        </w:rPr>
        <w:t xml:space="preserve">לר' גוטמעאכר </w:t>
      </w:r>
      <w:r>
        <w:rPr>
          <w:rFonts w:hint="cs"/>
          <w:rtl/>
        </w:rPr>
        <w:t>ל</w:t>
      </w:r>
      <w:r w:rsidR="00013A31">
        <w:rPr>
          <w:rFonts w:hint="cs"/>
          <w:rtl/>
        </w:rPr>
        <w:t>ו</w:t>
      </w:r>
      <w:r>
        <w:rPr>
          <w:rFonts w:hint="cs"/>
          <w:rtl/>
        </w:rPr>
        <w:t xml:space="preserve">מר את פרשת הקטורת פעמיים ביום, </w:t>
      </w:r>
      <w:r w:rsidR="00F211EB">
        <w:rPr>
          <w:rFonts w:hint="cs"/>
          <w:rtl/>
        </w:rPr>
        <w:t>ו</w:t>
      </w:r>
      <w:r>
        <w:rPr>
          <w:rFonts w:hint="cs"/>
          <w:rtl/>
        </w:rPr>
        <w:t xml:space="preserve">לערוך פדיון נפש. </w:t>
      </w:r>
      <w:r w:rsidRPr="00D50370">
        <w:rPr>
          <w:rFonts w:hint="cs"/>
          <w:b/>
          <w:bCs/>
          <w:rtl/>
        </w:rPr>
        <w:t>שתי פעולות אלו בעלות סגולות קבליות מעשיות</w:t>
      </w:r>
      <w:r>
        <w:rPr>
          <w:rFonts w:hint="cs"/>
          <w:rtl/>
        </w:rPr>
        <w:t>. היום נראה תשובה נוספת של ר' עקיבא איגר מאותם זמנים שמתמקדת בהיבט קבלי מעשי</w:t>
      </w:r>
      <w:r w:rsidR="008C4A35">
        <w:rPr>
          <w:rFonts w:hint="cs"/>
          <w:rtl/>
        </w:rPr>
        <w:t xml:space="preserve">. בעזרת התשובה, נוסיף עוד </w:t>
      </w:r>
      <w:r w:rsidR="001847AE">
        <w:rPr>
          <w:rFonts w:hint="cs"/>
          <w:rtl/>
        </w:rPr>
        <w:t xml:space="preserve">זוויות לדמותו </w:t>
      </w:r>
      <w:r w:rsidR="008C4A35">
        <w:rPr>
          <w:rFonts w:hint="cs"/>
          <w:rtl/>
        </w:rPr>
        <w:t>של ר' עקיבא ומאמציו למיגור המגיפה באותם ימים.</w:t>
      </w:r>
    </w:p>
    <w:p w14:paraId="1D2CE308" w14:textId="7E6DF777" w:rsidR="008C4A35" w:rsidRDefault="003F1C99" w:rsidP="00352EB8">
      <w:pPr>
        <w:rPr>
          <w:rtl/>
        </w:rPr>
      </w:pPr>
      <w:r w:rsidRPr="00F922E7">
        <w:rPr>
          <w:rFonts w:ascii="Cambria Math" w:eastAsia="STXinwei" w:hAnsi="Cambria Math" w:cs="Cambria Math" w:hint="cs"/>
          <w:b/>
          <w:bCs/>
          <w:rtl/>
        </w:rPr>
        <w:t>①</w:t>
      </w:r>
      <w:r>
        <w:rPr>
          <w:rFonts w:hint="cs"/>
          <w:rtl/>
        </w:rPr>
        <w:t xml:space="preserve"> </w:t>
      </w:r>
      <w:r w:rsidR="00D94F8F">
        <w:rPr>
          <w:rFonts w:hint="cs"/>
          <w:rtl/>
        </w:rPr>
        <w:t>תשובה של ר' עקיבא שהודפסה בשנת 2004, היא לא הייתה ידועה ל</w:t>
      </w:r>
      <w:r>
        <w:rPr>
          <w:rFonts w:hint="cs"/>
          <w:rtl/>
        </w:rPr>
        <w:t>כותבי קורותיו.</w:t>
      </w:r>
    </w:p>
    <w:p w14:paraId="738D259F" w14:textId="77777777" w:rsidR="000E2E3F" w:rsidRPr="000E2E3F" w:rsidRDefault="000E2E3F" w:rsidP="000E2E3F">
      <w:pPr>
        <w:rPr>
          <w:rStyle w:val="a9"/>
        </w:rPr>
      </w:pPr>
      <w:r w:rsidRPr="000E2E3F">
        <w:rPr>
          <w:rStyle w:val="a9"/>
          <w:rtl/>
        </w:rPr>
        <w:t>ב"ה ד' בשבת ח"י מרחשון תקצ"ב</w:t>
      </w:r>
      <w:r w:rsidRPr="000E2E3F">
        <w:rPr>
          <w:rStyle w:val="a9"/>
          <w:rFonts w:hint="cs"/>
          <w:rtl/>
        </w:rPr>
        <w:t xml:space="preserve"> </w:t>
      </w:r>
      <w:r w:rsidRPr="000E2E3F">
        <w:rPr>
          <w:rStyle w:val="a9"/>
          <w:rtl/>
        </w:rPr>
        <w:t>[25 באוקטובר 1831]</w:t>
      </w:r>
    </w:p>
    <w:p w14:paraId="08E94232" w14:textId="77777777" w:rsidR="000E2E3F" w:rsidRPr="000E2E3F" w:rsidRDefault="000E2E3F" w:rsidP="000E2E3F">
      <w:pPr>
        <w:rPr>
          <w:rStyle w:val="a9"/>
        </w:rPr>
      </w:pPr>
      <w:r w:rsidRPr="000E2E3F">
        <w:rPr>
          <w:rStyle w:val="a9"/>
          <w:rtl/>
        </w:rPr>
        <w:t xml:space="preserve">רב שלו' </w:t>
      </w:r>
      <w:r w:rsidRPr="000E2E3F">
        <w:rPr>
          <w:rStyle w:val="a9"/>
          <w:rFonts w:hint="cs"/>
          <w:rtl/>
        </w:rPr>
        <w:t xml:space="preserve">[=שלום] </w:t>
      </w:r>
      <w:r w:rsidRPr="000E2E3F">
        <w:rPr>
          <w:rStyle w:val="a9"/>
          <w:rtl/>
        </w:rPr>
        <w:t>ורב חביבי הרב המאור הגדול חריף ובקי מו"ה</w:t>
      </w:r>
      <w:r w:rsidRPr="000E2E3F">
        <w:rPr>
          <w:rStyle w:val="a9"/>
          <w:rFonts w:hint="cs"/>
          <w:rtl/>
        </w:rPr>
        <w:t xml:space="preserve"> [=מורנו הרב]</w:t>
      </w:r>
      <w:r w:rsidRPr="000E2E3F">
        <w:rPr>
          <w:rStyle w:val="a9"/>
          <w:rtl/>
        </w:rPr>
        <w:t xml:space="preserve"> נטע נ"י </w:t>
      </w:r>
      <w:r w:rsidRPr="000E2E3F">
        <w:rPr>
          <w:rStyle w:val="a9"/>
          <w:rFonts w:hint="cs"/>
          <w:rtl/>
        </w:rPr>
        <w:t xml:space="preserve">[=נרו יאיר] </w:t>
      </w:r>
      <w:r w:rsidRPr="000E2E3F">
        <w:rPr>
          <w:rStyle w:val="a9"/>
          <w:rtl/>
        </w:rPr>
        <w:t xml:space="preserve">הגאב"ד </w:t>
      </w:r>
      <w:r w:rsidRPr="000E2E3F">
        <w:rPr>
          <w:rStyle w:val="a9"/>
          <w:rFonts w:hint="cs"/>
          <w:rtl/>
        </w:rPr>
        <w:t xml:space="preserve">[=הגאון אב בית דין] </w:t>
      </w:r>
      <w:r w:rsidRPr="000E2E3F">
        <w:rPr>
          <w:rStyle w:val="a9"/>
          <w:rtl/>
        </w:rPr>
        <w:t xml:space="preserve">דק"ק </w:t>
      </w:r>
      <w:r w:rsidRPr="000E2E3F">
        <w:rPr>
          <w:rStyle w:val="a9"/>
          <w:rFonts w:hint="cs"/>
          <w:rtl/>
        </w:rPr>
        <w:t xml:space="preserve">[=דקהילת קודש] </w:t>
      </w:r>
      <w:r w:rsidRPr="000E2E3F">
        <w:rPr>
          <w:rStyle w:val="a9"/>
          <w:rtl/>
        </w:rPr>
        <w:t>פילא יע"א</w:t>
      </w:r>
      <w:r w:rsidRPr="000E2E3F">
        <w:rPr>
          <w:rStyle w:val="a9"/>
          <w:rFonts w:hint="cs"/>
          <w:rtl/>
        </w:rPr>
        <w:t xml:space="preserve"> [=</w:t>
      </w:r>
      <w:r w:rsidRPr="000E2E3F">
        <w:rPr>
          <w:rStyle w:val="a9"/>
          <w:rtl/>
        </w:rPr>
        <w:t>יגן עליה א</w:t>
      </w:r>
      <w:r w:rsidRPr="000E2E3F">
        <w:rPr>
          <w:rStyle w:val="a9"/>
          <w:rFonts w:hint="cs"/>
          <w:rtl/>
        </w:rPr>
        <w:t>-</w:t>
      </w:r>
      <w:r w:rsidRPr="000E2E3F">
        <w:rPr>
          <w:rStyle w:val="a9"/>
          <w:rtl/>
        </w:rPr>
        <w:t>להים</w:t>
      </w:r>
      <w:r w:rsidRPr="000E2E3F">
        <w:rPr>
          <w:rStyle w:val="a9"/>
          <w:rFonts w:hint="cs"/>
          <w:rtl/>
        </w:rPr>
        <w:t>]</w:t>
      </w:r>
    </w:p>
    <w:p w14:paraId="779D2E56" w14:textId="77777777" w:rsidR="000E2E3F" w:rsidRPr="000E2E3F" w:rsidRDefault="000E2E3F" w:rsidP="000E2E3F">
      <w:pPr>
        <w:rPr>
          <w:rStyle w:val="a9"/>
          <w:rtl/>
        </w:rPr>
      </w:pPr>
      <w:r w:rsidRPr="000E2E3F">
        <w:rPr>
          <w:rStyle w:val="a9"/>
          <w:rtl/>
        </w:rPr>
        <w:t xml:space="preserve">מכ"ק </w:t>
      </w:r>
      <w:r w:rsidRPr="000E2E3F">
        <w:rPr>
          <w:rStyle w:val="a9"/>
          <w:rFonts w:hint="cs"/>
          <w:rtl/>
        </w:rPr>
        <w:t xml:space="preserve">[=מכתב קודש] </w:t>
      </w:r>
      <w:r w:rsidRPr="000E2E3F">
        <w:rPr>
          <w:rStyle w:val="a9"/>
          <w:rtl/>
        </w:rPr>
        <w:t>הגיעני שׂבעתי עונג בהקשיבי משלומו הטוב</w:t>
      </w:r>
      <w:r w:rsidRPr="000E2E3F">
        <w:rPr>
          <w:rStyle w:val="a9"/>
          <w:rFonts w:hint="cs"/>
          <w:rtl/>
        </w:rPr>
        <w:t>.</w:t>
      </w:r>
      <w:r w:rsidRPr="000E2E3F">
        <w:rPr>
          <w:rStyle w:val="a9"/>
          <w:rtl/>
        </w:rPr>
        <w:t xml:space="preserve"> </w:t>
      </w:r>
    </w:p>
    <w:p w14:paraId="64077F98" w14:textId="77777777" w:rsidR="000E2E3F" w:rsidRPr="000E2E3F" w:rsidRDefault="000E2E3F" w:rsidP="000E2E3F">
      <w:pPr>
        <w:rPr>
          <w:rStyle w:val="a9"/>
        </w:rPr>
      </w:pPr>
      <w:r w:rsidRPr="000E2E3F">
        <w:rPr>
          <w:rStyle w:val="a9"/>
          <w:rtl/>
        </w:rPr>
        <w:t xml:space="preserve">וע"ד </w:t>
      </w:r>
      <w:r w:rsidRPr="000E2E3F">
        <w:rPr>
          <w:rStyle w:val="a9"/>
          <w:rFonts w:hint="cs"/>
          <w:rtl/>
        </w:rPr>
        <w:t xml:space="preserve">[=ועל דבר] </w:t>
      </w:r>
      <w:r w:rsidRPr="000E2E3F">
        <w:rPr>
          <w:rStyle w:val="a9"/>
          <w:rtl/>
        </w:rPr>
        <w:t xml:space="preserve">הקמיע, היא כתובה בס' </w:t>
      </w:r>
      <w:r w:rsidRPr="000E2E3F">
        <w:rPr>
          <w:rStyle w:val="a9"/>
          <w:rFonts w:hint="cs"/>
          <w:rtl/>
        </w:rPr>
        <w:t xml:space="preserve">[=בספר] </w:t>
      </w:r>
      <w:r w:rsidRPr="000E2E3F">
        <w:rPr>
          <w:rStyle w:val="a9"/>
          <w:rtl/>
        </w:rPr>
        <w:t xml:space="preserve">היקר אילה שלוחה על תנ"ך בפסוק </w:t>
      </w:r>
      <w:r w:rsidRPr="000E2E3F">
        <w:rPr>
          <w:rStyle w:val="a9"/>
          <w:rFonts w:hint="eastAsia"/>
          <w:rtl/>
        </w:rPr>
        <w:t>וַיַּעֲמֹד</w:t>
      </w:r>
      <w:r w:rsidRPr="000E2E3F">
        <w:rPr>
          <w:rStyle w:val="a9"/>
          <w:rtl/>
        </w:rPr>
        <w:t xml:space="preserve"> </w:t>
      </w:r>
      <w:r w:rsidRPr="000E2E3F">
        <w:rPr>
          <w:rStyle w:val="a9"/>
          <w:rFonts w:hint="eastAsia"/>
          <w:rtl/>
        </w:rPr>
        <w:t>פִּינְחָס</w:t>
      </w:r>
      <w:r w:rsidRPr="000E2E3F">
        <w:rPr>
          <w:rStyle w:val="a9"/>
          <w:rtl/>
        </w:rPr>
        <w:t xml:space="preserve"> </w:t>
      </w:r>
      <w:r w:rsidRPr="000E2E3F">
        <w:rPr>
          <w:rStyle w:val="a9"/>
          <w:rFonts w:hint="eastAsia"/>
          <w:rtl/>
        </w:rPr>
        <w:t>וַיְפַלֵּל</w:t>
      </w:r>
      <w:r w:rsidRPr="000E2E3F">
        <w:rPr>
          <w:rStyle w:val="a9"/>
          <w:rFonts w:hint="cs"/>
          <w:rtl/>
        </w:rPr>
        <w:t xml:space="preserve"> [תהילים קו, ל]</w:t>
      </w:r>
      <w:r w:rsidRPr="000E2E3F">
        <w:rPr>
          <w:rStyle w:val="a9"/>
          <w:rtl/>
        </w:rPr>
        <w:t xml:space="preserve">, ולא נזכר שם שום אזהרה ענינים שהכרח להכותב לעשות מקודם ולא שיהי' </w:t>
      </w:r>
      <w:r w:rsidRPr="000E2E3F">
        <w:rPr>
          <w:rStyle w:val="a9"/>
          <w:rFonts w:hint="cs"/>
          <w:rtl/>
        </w:rPr>
        <w:t xml:space="preserve">[=שיהיה] </w:t>
      </w:r>
      <w:r w:rsidRPr="000E2E3F">
        <w:rPr>
          <w:rStyle w:val="a9"/>
          <w:rtl/>
        </w:rPr>
        <w:t xml:space="preserve">הסופר ת"ח </w:t>
      </w:r>
      <w:r w:rsidRPr="000E2E3F">
        <w:rPr>
          <w:rStyle w:val="a9"/>
          <w:rFonts w:hint="cs"/>
          <w:rtl/>
        </w:rPr>
        <w:t xml:space="preserve">[=תלמיד חכם] </w:t>
      </w:r>
      <w:r w:rsidRPr="000E2E3F">
        <w:rPr>
          <w:rStyle w:val="a9"/>
          <w:rtl/>
        </w:rPr>
        <w:t xml:space="preserve">דוקא וכדומה, ונוסח הקמיע יהי' </w:t>
      </w:r>
      <w:r w:rsidRPr="000E2E3F">
        <w:rPr>
          <w:rStyle w:val="a9"/>
          <w:rFonts w:hint="cs"/>
          <w:rtl/>
        </w:rPr>
        <w:t xml:space="preserve">[=יהיה] </w:t>
      </w:r>
      <w:r w:rsidRPr="000E2E3F">
        <w:rPr>
          <w:rStyle w:val="a9"/>
          <w:rtl/>
        </w:rPr>
        <w:t xml:space="preserve">מי שיהי' </w:t>
      </w:r>
      <w:r w:rsidRPr="000E2E3F">
        <w:rPr>
          <w:rStyle w:val="a9"/>
          <w:rFonts w:hint="cs"/>
          <w:rtl/>
        </w:rPr>
        <w:t xml:space="preserve">[=שיהיה] </w:t>
      </w:r>
      <w:r w:rsidRPr="000E2E3F">
        <w:rPr>
          <w:rStyle w:val="a9"/>
          <w:rtl/>
        </w:rPr>
        <w:t xml:space="preserve">עושה פעולתו, ולזה לדעתי אין בזה מיחוש דשמות הקדושים, שאין בזה ענין השבעה, וגם א"צ </w:t>
      </w:r>
      <w:r w:rsidRPr="000E2E3F">
        <w:rPr>
          <w:rStyle w:val="a9"/>
          <w:rFonts w:hint="cs"/>
          <w:rtl/>
        </w:rPr>
        <w:t xml:space="preserve">[=אין צריך] </w:t>
      </w:r>
      <w:r w:rsidRPr="000E2E3F">
        <w:rPr>
          <w:rStyle w:val="a9"/>
          <w:rtl/>
        </w:rPr>
        <w:t xml:space="preserve">לקדש השמות, ואותיות השם אינם רצופות שיהיה נקרא בשם הקדוש. ועכ"ז </w:t>
      </w:r>
      <w:r w:rsidRPr="000E2E3F">
        <w:rPr>
          <w:rStyle w:val="a9"/>
          <w:rFonts w:hint="cs"/>
          <w:rtl/>
        </w:rPr>
        <w:t xml:space="preserve">[=ועם כל זה] </w:t>
      </w:r>
      <w:r w:rsidRPr="000E2E3F">
        <w:rPr>
          <w:rStyle w:val="a9"/>
          <w:rtl/>
        </w:rPr>
        <w:t xml:space="preserve">אחרי שמצאתי כעת עוד בספרי' אחרי' </w:t>
      </w:r>
      <w:r w:rsidRPr="000E2E3F">
        <w:rPr>
          <w:rStyle w:val="a9"/>
          <w:rFonts w:hint="cs"/>
          <w:rtl/>
        </w:rPr>
        <w:t xml:space="preserve">[=בספרים אחרים] </w:t>
      </w:r>
      <w:r w:rsidRPr="000E2E3F">
        <w:rPr>
          <w:rStyle w:val="a9"/>
          <w:rtl/>
        </w:rPr>
        <w:t xml:space="preserve">ובסידור אחד כמו שרשום פה למטה, לדעתי לבחור יותר בזה, שעפ"י </w:t>
      </w:r>
      <w:r w:rsidRPr="000E2E3F">
        <w:rPr>
          <w:rStyle w:val="a9"/>
          <w:rFonts w:hint="cs"/>
          <w:rtl/>
        </w:rPr>
        <w:t xml:space="preserve">[=שעל פי] </w:t>
      </w:r>
      <w:r w:rsidRPr="000E2E3F">
        <w:rPr>
          <w:rStyle w:val="a9"/>
          <w:rtl/>
        </w:rPr>
        <w:t>סדר איל'</w:t>
      </w:r>
      <w:r w:rsidRPr="000E2E3F">
        <w:rPr>
          <w:rStyle w:val="a9"/>
          <w:rFonts w:hint="cs"/>
          <w:rtl/>
        </w:rPr>
        <w:t xml:space="preserve"> [=אילה]</w:t>
      </w:r>
      <w:r w:rsidRPr="000E2E3F">
        <w:rPr>
          <w:rStyle w:val="a9"/>
          <w:rtl/>
        </w:rPr>
        <w:t xml:space="preserve"> השלוחה מזדמן אותיות י"ה ביחד בתיבה אחת אבל בנוסח שלמטה אינו כן.</w:t>
      </w:r>
    </w:p>
    <w:p w14:paraId="0EB6C8DB" w14:textId="77777777" w:rsidR="000E2E3F" w:rsidRPr="000E2E3F" w:rsidRDefault="000E2E3F" w:rsidP="000E2E3F">
      <w:pPr>
        <w:rPr>
          <w:rStyle w:val="a9"/>
        </w:rPr>
      </w:pPr>
      <w:r w:rsidRPr="000E2E3F">
        <w:rPr>
          <w:rStyle w:val="a9"/>
          <w:rtl/>
        </w:rPr>
        <w:t>ידידו או"נ החלוש מאד ד' יחזקיני</w:t>
      </w:r>
    </w:p>
    <w:p w14:paraId="15443CD9" w14:textId="77777777" w:rsidR="000E2E3F" w:rsidRPr="000E2E3F" w:rsidRDefault="000E2E3F" w:rsidP="000E2E3F">
      <w:pPr>
        <w:rPr>
          <w:rStyle w:val="a9"/>
        </w:rPr>
      </w:pPr>
      <w:r w:rsidRPr="000E2E3F">
        <w:rPr>
          <w:rStyle w:val="a9"/>
          <w:rtl/>
        </w:rPr>
        <w:t xml:space="preserve">ה' </w:t>
      </w:r>
      <w:r w:rsidRPr="000E2E3F">
        <w:rPr>
          <w:rStyle w:val="a9"/>
          <w:rFonts w:hint="cs"/>
          <w:rtl/>
        </w:rPr>
        <w:t xml:space="preserve">[=הקטן] </w:t>
      </w:r>
      <w:r w:rsidRPr="000E2E3F">
        <w:rPr>
          <w:rStyle w:val="a9"/>
          <w:rtl/>
        </w:rPr>
        <w:t xml:space="preserve">עקיבא בהרב מהר"ם </w:t>
      </w:r>
      <w:r w:rsidRPr="000E2E3F">
        <w:rPr>
          <w:rStyle w:val="a9"/>
          <w:rFonts w:hint="cs"/>
          <w:rtl/>
        </w:rPr>
        <w:t xml:space="preserve">[=מורנו הרב משה] </w:t>
      </w:r>
      <w:r w:rsidRPr="000E2E3F">
        <w:rPr>
          <w:rStyle w:val="a9"/>
          <w:rtl/>
        </w:rPr>
        <w:t>גינז</w:t>
      </w:r>
    </w:p>
    <w:p w14:paraId="29609F8E" w14:textId="7FE74603" w:rsidR="00D94F8F" w:rsidRDefault="000E205C" w:rsidP="0095278B">
      <w:pPr>
        <w:rPr>
          <w:rtl/>
        </w:rPr>
      </w:pPr>
      <w:r>
        <w:rPr>
          <w:rFonts w:hint="cs"/>
          <w:rtl/>
        </w:rPr>
        <w:t>התשובה נכתבה באוקטובר 1831, כחודש לאחר תקופת החגים</w:t>
      </w:r>
      <w:r w:rsidR="00124DDF">
        <w:rPr>
          <w:rFonts w:hint="cs"/>
          <w:rtl/>
        </w:rPr>
        <w:t xml:space="preserve"> בה עסקנו שיעור שקודם</w:t>
      </w:r>
      <w:r>
        <w:rPr>
          <w:rFonts w:hint="cs"/>
          <w:rtl/>
        </w:rPr>
        <w:t xml:space="preserve">. </w:t>
      </w:r>
      <w:r w:rsidR="00124DDF">
        <w:rPr>
          <w:rFonts w:hint="cs"/>
          <w:rtl/>
        </w:rPr>
        <w:t xml:space="preserve">התשובה </w:t>
      </w:r>
      <w:r w:rsidR="003F2932">
        <w:rPr>
          <w:rFonts w:hint="cs"/>
          <w:rtl/>
        </w:rPr>
        <w:t>נשלחה ל</w:t>
      </w:r>
      <w:r w:rsidR="0095278B">
        <w:rPr>
          <w:rFonts w:hint="cs"/>
          <w:rtl/>
        </w:rPr>
        <w:t>רב נתן נטע ב"ר ישעיהו או כפי שהוא מוכנה רב נוטא</w:t>
      </w:r>
      <w:r w:rsidR="003F2932">
        <w:rPr>
          <w:rFonts w:hint="cs"/>
          <w:rtl/>
        </w:rPr>
        <w:t xml:space="preserve">, </w:t>
      </w:r>
      <w:r w:rsidR="0095278B">
        <w:rPr>
          <w:rFonts w:hint="cs"/>
          <w:rtl/>
        </w:rPr>
        <w:t xml:space="preserve">שהיה </w:t>
      </w:r>
      <w:r w:rsidR="003F2932">
        <w:rPr>
          <w:rFonts w:hint="cs"/>
          <w:rtl/>
        </w:rPr>
        <w:t>אב בית דין</w:t>
      </w:r>
      <w:r w:rsidR="00124DDF">
        <w:rPr>
          <w:rFonts w:hint="cs"/>
          <w:rtl/>
        </w:rPr>
        <w:t xml:space="preserve"> ורבה</w:t>
      </w:r>
      <w:r w:rsidR="003F2932">
        <w:rPr>
          <w:rFonts w:hint="cs"/>
          <w:rtl/>
        </w:rPr>
        <w:t xml:space="preserve"> של הקהילה בפילא</w:t>
      </w:r>
      <w:r w:rsidR="0095278B">
        <w:rPr>
          <w:rFonts w:hint="cs"/>
          <w:rtl/>
        </w:rPr>
        <w:t xml:space="preserve"> ב1831</w:t>
      </w:r>
      <w:r w:rsidR="003F2932">
        <w:rPr>
          <w:rFonts w:hint="cs"/>
          <w:rtl/>
        </w:rPr>
        <w:t xml:space="preserve">. </w:t>
      </w:r>
    </w:p>
    <w:p w14:paraId="359A7F4C" w14:textId="7086F31F" w:rsidR="0061761F" w:rsidRDefault="0061761F" w:rsidP="00352EB8">
      <w:pPr>
        <w:rPr>
          <w:rtl/>
        </w:rPr>
      </w:pPr>
      <w:r>
        <w:rPr>
          <w:rFonts w:hint="cs"/>
          <w:rtl/>
        </w:rPr>
        <w:t>פילא נמצאת כ100 ק"מ מצפון לפוזנא. פילא</w:t>
      </w:r>
      <w:r w:rsidR="00800F19">
        <w:rPr>
          <w:rFonts w:hint="cs"/>
          <w:rtl/>
        </w:rPr>
        <w:t xml:space="preserve"> לא נמצאת במפות מאותם ימים</w:t>
      </w:r>
      <w:r w:rsidR="00060CB5">
        <w:rPr>
          <w:rFonts w:hint="cs"/>
          <w:rtl/>
        </w:rPr>
        <w:t>,</w:t>
      </w:r>
      <w:r w:rsidR="00800F19">
        <w:rPr>
          <w:rFonts w:hint="cs"/>
          <w:rtl/>
        </w:rPr>
        <w:t xml:space="preserve"> אך ההשערה היא כי פילא נקראה בשם אחר, כיוון שעיירות היו משנות תדיר את שמן באותם ימים בהתאם לשמם של השליטים וכיו"ב. </w:t>
      </w:r>
      <w:r w:rsidR="007E5CFC">
        <w:rPr>
          <w:rFonts w:hint="cs"/>
          <w:rtl/>
        </w:rPr>
        <w:t>פילא היא בעצם ש</w:t>
      </w:r>
      <w:r w:rsidR="00060CB5">
        <w:rPr>
          <w:rFonts w:hint="cs"/>
          <w:rtl/>
        </w:rPr>
        <w:t>נ</w:t>
      </w:r>
      <w:r w:rsidR="007E5CFC">
        <w:rPr>
          <w:rFonts w:hint="cs"/>
          <w:rtl/>
        </w:rPr>
        <w:t>ייד</w:t>
      </w:r>
      <w:r w:rsidR="00060CB5">
        <w:rPr>
          <w:rFonts w:hint="cs"/>
          <w:rtl/>
        </w:rPr>
        <w:t>ל</w:t>
      </w:r>
      <w:r w:rsidR="007E5CFC">
        <w:rPr>
          <w:rFonts w:hint="cs"/>
          <w:rtl/>
        </w:rPr>
        <w:t>מיול. פילא בפולנית זה מסור וש</w:t>
      </w:r>
      <w:r w:rsidR="00060CB5">
        <w:rPr>
          <w:rFonts w:hint="cs"/>
          <w:rtl/>
        </w:rPr>
        <w:t>נ</w:t>
      </w:r>
      <w:r w:rsidR="007E5CFC">
        <w:rPr>
          <w:rFonts w:hint="cs"/>
          <w:rtl/>
        </w:rPr>
        <w:t>ייד</w:t>
      </w:r>
      <w:r w:rsidR="00060CB5">
        <w:rPr>
          <w:rFonts w:hint="cs"/>
          <w:rtl/>
        </w:rPr>
        <w:t>ל</w:t>
      </w:r>
      <w:r w:rsidR="007E5CFC">
        <w:rPr>
          <w:rFonts w:hint="cs"/>
          <w:rtl/>
        </w:rPr>
        <w:t>מיול זה מנסרה</w:t>
      </w:r>
      <w:r w:rsidR="00B62462">
        <w:rPr>
          <w:rFonts w:hint="cs"/>
          <w:rtl/>
        </w:rPr>
        <w:t>.</w:t>
      </w:r>
    </w:p>
    <w:p w14:paraId="1A133BB0" w14:textId="59ADED6C" w:rsidR="0090141B" w:rsidRDefault="0090141B" w:rsidP="00352EB8">
      <w:pPr>
        <w:rPr>
          <w:rtl/>
        </w:rPr>
      </w:pPr>
      <w:r>
        <w:rPr>
          <w:rFonts w:hint="cs"/>
          <w:rtl/>
        </w:rPr>
        <w:t>השאלה אינה בפנינו, כפי שאנחנו רואים בלא מעט שו"תים ולכן אנחנו נשחזר את השאלה מפיו של המשיב</w:t>
      </w:r>
      <w:r w:rsidR="00A63045">
        <w:rPr>
          <w:rFonts w:hint="cs"/>
          <w:rtl/>
        </w:rPr>
        <w:t>. ר' עקיבא כותב "ועל דבר הקמע". אנחנו מבינים שהשאלה עסקה, בין השאר, בעניין קמעות.</w:t>
      </w:r>
    </w:p>
    <w:p w14:paraId="65909FF0" w14:textId="53014AA2" w:rsidR="00F5696B" w:rsidRDefault="00431A44" w:rsidP="00FA27B8">
      <w:pPr>
        <w:rPr>
          <w:rtl/>
        </w:rPr>
      </w:pPr>
      <w:r w:rsidRPr="00431A44">
        <w:rPr>
          <w:b/>
          <w:bCs/>
        </w:rPr>
        <w:sym w:font="Wingdings" w:char="F0DF"/>
      </w:r>
      <w:r>
        <w:rPr>
          <w:rFonts w:hint="cs"/>
          <w:b/>
          <w:bCs/>
          <w:rtl/>
        </w:rPr>
        <w:t xml:space="preserve"> </w:t>
      </w:r>
      <w:r w:rsidR="00E21ADA">
        <w:rPr>
          <w:rFonts w:hint="cs"/>
          <w:b/>
          <w:bCs/>
          <w:rtl/>
        </w:rPr>
        <w:t>קמע</w:t>
      </w:r>
      <w:r w:rsidR="00E21ADA">
        <w:rPr>
          <w:rFonts w:hint="cs"/>
          <w:rtl/>
        </w:rPr>
        <w:t xml:space="preserve">= </w:t>
      </w:r>
      <w:r w:rsidR="006A44A1">
        <w:rPr>
          <w:rFonts w:hint="cs"/>
          <w:rtl/>
        </w:rPr>
        <w:t xml:space="preserve">קמע זה משהו </w:t>
      </w:r>
      <w:r w:rsidR="00B3476F">
        <w:rPr>
          <w:rFonts w:hint="cs"/>
          <w:rtl/>
        </w:rPr>
        <w:t xml:space="preserve">קבלי </w:t>
      </w:r>
      <w:r w:rsidR="006A44A1">
        <w:rPr>
          <w:rFonts w:hint="cs"/>
          <w:rtl/>
        </w:rPr>
        <w:t>פיזי</w:t>
      </w:r>
      <w:r w:rsidR="00734696">
        <w:rPr>
          <w:rFonts w:hint="cs"/>
          <w:rtl/>
        </w:rPr>
        <w:t xml:space="preserve">. </w:t>
      </w:r>
      <w:r w:rsidR="00734696">
        <w:rPr>
          <w:rtl/>
        </w:rPr>
        <w:t>רבנים שמבינים בזה כותבים שמות קדושים וצירופי אותיות וזה אמור לשמור עלינו.</w:t>
      </w:r>
      <w:r w:rsidR="006A44A1">
        <w:rPr>
          <w:rFonts w:hint="cs"/>
          <w:rtl/>
        </w:rPr>
        <w:t xml:space="preserve"> רובם</w:t>
      </w:r>
      <w:r w:rsidR="003266BC">
        <w:rPr>
          <w:rFonts w:hint="cs"/>
          <w:rtl/>
        </w:rPr>
        <w:t xml:space="preserve"> עם כיתוב, או על קלף / על כסף</w:t>
      </w:r>
      <w:r w:rsidR="001013FA">
        <w:rPr>
          <w:rtl/>
        </w:rPr>
        <w:t>– לפעמים זה סגור ולפעמים פתוח, יכול להופיע בהרבה צורות</w:t>
      </w:r>
      <w:r w:rsidR="003266BC">
        <w:rPr>
          <w:rFonts w:hint="cs"/>
          <w:rtl/>
        </w:rPr>
        <w:t>.</w:t>
      </w:r>
      <w:r w:rsidR="00451794">
        <w:rPr>
          <w:rFonts w:hint="cs"/>
          <w:rtl/>
        </w:rPr>
        <w:t xml:space="preserve"> </w:t>
      </w:r>
      <w:r w:rsidR="00FA27B8">
        <w:rPr>
          <w:rFonts w:hint="cs"/>
          <w:rtl/>
        </w:rPr>
        <w:t>(</w:t>
      </w:r>
      <w:r w:rsidR="00F5696B">
        <w:rPr>
          <w:rFonts w:hint="cs"/>
          <w:rtl/>
        </w:rPr>
        <w:t>ההנחה היא כי קמעות זה עניין של חסידים ומזרחים</w:t>
      </w:r>
      <w:r w:rsidR="00FA27B8">
        <w:rPr>
          <w:rFonts w:hint="cs"/>
          <w:rtl/>
        </w:rPr>
        <w:t>)</w:t>
      </w:r>
      <w:r w:rsidR="003872E2">
        <w:rPr>
          <w:rFonts w:hint="cs"/>
          <w:rtl/>
        </w:rPr>
        <w:t xml:space="preserve"> הקמע הוא לא סגולה, אלא נועד למטרות מסוימת שמקבל הקמע מעוניין לקבל עבורן קמע.</w:t>
      </w:r>
      <w:r w:rsidR="001E7051">
        <w:rPr>
          <w:rFonts w:hint="cs"/>
          <w:rtl/>
        </w:rPr>
        <w:t xml:space="preserve"> קמע רווח הוא פתק שכותבים עליו שמות קדושים לפי השמירה המבוקשת.</w:t>
      </w:r>
    </w:p>
    <w:p w14:paraId="74BF07A0" w14:textId="7F35BCF6" w:rsidR="00E438A9" w:rsidRDefault="00C45062" w:rsidP="008405E2">
      <w:pPr>
        <w:rPr>
          <w:rtl/>
        </w:rPr>
      </w:pPr>
      <w:r>
        <w:rPr>
          <w:rFonts w:hint="cs"/>
          <w:rtl/>
        </w:rPr>
        <w:t xml:space="preserve">ר' עקיבא אומר כי ר' נטע שאל אותו לגבי הקמע, ור' עקיבא עונה שזה מופיע בספר </w:t>
      </w:r>
      <w:r w:rsidR="004365CF">
        <w:rPr>
          <w:rFonts w:hint="cs"/>
          <w:rtl/>
        </w:rPr>
        <w:t>"</w:t>
      </w:r>
      <w:r w:rsidRPr="004365CF">
        <w:rPr>
          <w:rFonts w:hint="cs"/>
          <w:u w:val="single"/>
          <w:rtl/>
        </w:rPr>
        <w:t>איילה שלוחה</w:t>
      </w:r>
      <w:r w:rsidR="004365CF">
        <w:rPr>
          <w:rFonts w:hint="cs"/>
          <w:rtl/>
        </w:rPr>
        <w:t>"</w:t>
      </w:r>
      <w:r>
        <w:rPr>
          <w:rFonts w:hint="cs"/>
          <w:rtl/>
        </w:rPr>
        <w:t xml:space="preserve"> בפירוש הפסוק "ויעמוד פנחס ויפלל.." ר' עקיבא אומר שכותב הקמעות לא צריך להיות אדם מיוחד, עצם הכתב  והצורה מספיקים כדי לתת כוח לקמע, נוסח הקמע הוא שעושה את פעולתו ולא מי שכתב אותו. ולכן לא צריך לחשוש </w:t>
      </w:r>
      <w:r w:rsidR="00BC569C">
        <w:rPr>
          <w:rFonts w:hint="cs"/>
          <w:rtl/>
        </w:rPr>
        <w:t xml:space="preserve">שאדם </w:t>
      </w:r>
      <w:r w:rsidR="00B10292">
        <w:rPr>
          <w:rFonts w:hint="cs"/>
          <w:rtl/>
        </w:rPr>
        <w:t>ש</w:t>
      </w:r>
      <w:r w:rsidR="00BC569C">
        <w:rPr>
          <w:rFonts w:hint="cs"/>
          <w:rtl/>
        </w:rPr>
        <w:t xml:space="preserve">כתב </w:t>
      </w:r>
      <w:r w:rsidR="00B10292">
        <w:rPr>
          <w:rFonts w:hint="cs"/>
          <w:rtl/>
        </w:rPr>
        <w:t>את הקמע לא קידש את ה</w:t>
      </w:r>
      <w:r w:rsidR="00BC569C">
        <w:rPr>
          <w:rFonts w:hint="cs"/>
          <w:rtl/>
        </w:rPr>
        <w:t xml:space="preserve">שמות </w:t>
      </w:r>
      <w:r w:rsidR="00B10292">
        <w:rPr>
          <w:rFonts w:hint="cs"/>
          <w:rtl/>
        </w:rPr>
        <w:t>ה</w:t>
      </w:r>
      <w:r w:rsidR="00BC569C">
        <w:rPr>
          <w:rFonts w:hint="cs"/>
          <w:rtl/>
        </w:rPr>
        <w:t>קדושים</w:t>
      </w:r>
      <w:r w:rsidR="00B10292">
        <w:rPr>
          <w:rFonts w:hint="cs"/>
          <w:rtl/>
        </w:rPr>
        <w:t xml:space="preserve">, </w:t>
      </w:r>
      <w:r w:rsidR="00BC569C">
        <w:rPr>
          <w:rFonts w:hint="cs"/>
          <w:rtl/>
        </w:rPr>
        <w:t>אין בזה השפעה</w:t>
      </w:r>
      <w:r w:rsidR="00D956C7">
        <w:rPr>
          <w:rFonts w:hint="cs"/>
          <w:rtl/>
        </w:rPr>
        <w:t xml:space="preserve"> בגלל ש</w:t>
      </w:r>
      <w:r w:rsidR="00191E37">
        <w:rPr>
          <w:rFonts w:hint="cs"/>
          <w:rtl/>
        </w:rPr>
        <w:t xml:space="preserve">גם כאשר זה צירופי אותיות, </w:t>
      </w:r>
      <w:r w:rsidR="00D956C7">
        <w:rPr>
          <w:rFonts w:hint="cs"/>
          <w:rtl/>
        </w:rPr>
        <w:t>זה אותיות נפרדות ו</w:t>
      </w:r>
      <w:r w:rsidR="00191E37">
        <w:rPr>
          <w:rFonts w:hint="cs"/>
          <w:rtl/>
        </w:rPr>
        <w:t xml:space="preserve">אין בהם </w:t>
      </w:r>
      <w:r w:rsidR="008405E2">
        <w:rPr>
          <w:rFonts w:hint="cs"/>
          <w:rtl/>
        </w:rPr>
        <w:t xml:space="preserve">כתיבה של </w:t>
      </w:r>
      <w:r w:rsidR="00D956C7">
        <w:rPr>
          <w:rFonts w:hint="cs"/>
          <w:rtl/>
        </w:rPr>
        <w:t xml:space="preserve">שם </w:t>
      </w:r>
      <w:r w:rsidR="008405E2">
        <w:rPr>
          <w:rFonts w:hint="cs"/>
          <w:rtl/>
        </w:rPr>
        <w:t xml:space="preserve">ד' </w:t>
      </w:r>
      <w:r w:rsidR="00D956C7">
        <w:rPr>
          <w:rFonts w:hint="cs"/>
          <w:rtl/>
        </w:rPr>
        <w:t>באמת</w:t>
      </w:r>
      <w:r w:rsidR="00BC569C">
        <w:rPr>
          <w:rFonts w:hint="cs"/>
          <w:rtl/>
        </w:rPr>
        <w:t xml:space="preserve">. לא משביעים את האל. </w:t>
      </w:r>
    </w:p>
    <w:p w14:paraId="0805F0F3" w14:textId="2F86D76D" w:rsidR="001166BE" w:rsidRDefault="001166BE" w:rsidP="00352EB8">
      <w:pPr>
        <w:rPr>
          <w:rtl/>
        </w:rPr>
      </w:pPr>
      <w:r>
        <w:rPr>
          <w:rFonts w:hint="cs"/>
          <w:rtl/>
        </w:rPr>
        <w:t xml:space="preserve">ועם כל זה, </w:t>
      </w:r>
      <w:r w:rsidR="007A3813">
        <w:rPr>
          <w:rFonts w:hint="cs"/>
          <w:rtl/>
        </w:rPr>
        <w:t>לאחר עיון בספרים אחרים ובאילה שלוחה הנזכר, ר' עקיבא ממליץ על קמע אחר</w:t>
      </w:r>
      <w:r w:rsidR="008405E2">
        <w:rPr>
          <w:rFonts w:hint="cs"/>
          <w:rtl/>
        </w:rPr>
        <w:t xml:space="preserve"> שאת נוסחו הוא מצרף לתשובה</w:t>
      </w:r>
      <w:r w:rsidR="007A3813">
        <w:rPr>
          <w:rFonts w:hint="cs"/>
          <w:rtl/>
        </w:rPr>
        <w:t>.</w:t>
      </w:r>
    </w:p>
    <w:p w14:paraId="21679F9B" w14:textId="105A4233" w:rsidR="00292FD8" w:rsidRDefault="00292FD8" w:rsidP="00292FD8">
      <w:r>
        <w:rPr>
          <w:noProof/>
        </w:rPr>
        <w:drawing>
          <wp:anchor distT="0" distB="0" distL="114300" distR="114300" simplePos="0" relativeHeight="251658244" behindDoc="0" locked="0" layoutInCell="1" allowOverlap="1" wp14:anchorId="1272ED06" wp14:editId="71AA4902">
            <wp:simplePos x="0" y="0"/>
            <wp:positionH relativeFrom="margin">
              <wp:align>right</wp:align>
            </wp:positionH>
            <wp:positionV relativeFrom="paragraph">
              <wp:posOffset>661324</wp:posOffset>
            </wp:positionV>
            <wp:extent cx="1650365" cy="1657350"/>
            <wp:effectExtent l="19050" t="19050" r="26035" b="19050"/>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0365" cy="16573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D094B">
        <w:rPr>
          <w:rFonts w:hint="cs"/>
          <w:rtl/>
        </w:rPr>
        <w:t xml:space="preserve">בפנינו יש לפחות 2 סוגים של קמע </w:t>
      </w:r>
      <w:r w:rsidR="003D094B">
        <w:rPr>
          <w:rtl/>
        </w:rPr>
        <w:t>–</w:t>
      </w:r>
      <w:r w:rsidR="003D094B">
        <w:rPr>
          <w:rFonts w:hint="cs"/>
          <w:rtl/>
        </w:rPr>
        <w:t xml:space="preserve"> הקמע </w:t>
      </w:r>
      <w:r w:rsidR="00FD2197">
        <w:rPr>
          <w:rFonts w:hint="cs"/>
          <w:rtl/>
        </w:rPr>
        <w:t>נושא</w:t>
      </w:r>
      <w:r w:rsidR="003D094B">
        <w:rPr>
          <w:rFonts w:hint="cs"/>
          <w:rtl/>
        </w:rPr>
        <w:t xml:space="preserve"> השאלה של ר' נטע שמופיע בסדר איילה שלוחה והקמע שר' עקיבא ממליץ עליו</w:t>
      </w:r>
      <w:r w:rsidR="00223861">
        <w:rPr>
          <w:rFonts w:hint="cs"/>
          <w:rtl/>
        </w:rPr>
        <w:t xml:space="preserve"> כמובחר יותר </w:t>
      </w:r>
      <w:r w:rsidR="00FD2197">
        <w:rPr>
          <w:rFonts w:hint="cs"/>
          <w:rtl/>
        </w:rPr>
        <w:t xml:space="preserve">גם </w:t>
      </w:r>
      <w:r w:rsidR="00223861">
        <w:rPr>
          <w:rFonts w:hint="cs"/>
          <w:rtl/>
        </w:rPr>
        <w:t>לפי סדר אילה שלוחה.</w:t>
      </w:r>
      <w:r>
        <w:rPr>
          <w:rFonts w:hint="cs"/>
          <w:rtl/>
        </w:rPr>
        <w:t xml:space="preserve"> בקמע של ר' עקיבא מסתמנות אותיות י-ה ביחד. ובנוסח שאמר ר' נטע אין אותם.</w:t>
      </w:r>
    </w:p>
    <w:p w14:paraId="36397978" w14:textId="4C5913D2" w:rsidR="007A3813" w:rsidRDefault="000D17C7" w:rsidP="00292FD8">
      <w:pPr>
        <w:rPr>
          <w:rtl/>
        </w:rPr>
      </w:pPr>
      <w:r>
        <w:sym w:font="Wingdings" w:char="F0E0"/>
      </w:r>
      <w:r>
        <w:rPr>
          <w:rFonts w:hint="cs"/>
          <w:rtl/>
        </w:rPr>
        <w:t xml:space="preserve"> </w:t>
      </w:r>
      <w:r w:rsidR="000C1830">
        <w:rPr>
          <w:rFonts w:hint="cs"/>
          <w:rtl/>
        </w:rPr>
        <w:t>אלו צירופי האותיות שר' עקיבא ממלי</w:t>
      </w:r>
      <w:r w:rsidR="00FD2197">
        <w:rPr>
          <w:rFonts w:hint="cs"/>
          <w:rtl/>
        </w:rPr>
        <w:t>ץ</w:t>
      </w:r>
      <w:r w:rsidR="000C1830">
        <w:rPr>
          <w:rFonts w:hint="cs"/>
          <w:rtl/>
        </w:rPr>
        <w:t xml:space="preserve"> עליהן. כמובן שזה </w:t>
      </w:r>
      <w:r w:rsidR="0088484D">
        <w:rPr>
          <w:rFonts w:hint="cs"/>
          <w:rtl/>
        </w:rPr>
        <w:t>לא משנה מי הכותב לאור תחילת תשובתו של ר' עקיבא.</w:t>
      </w:r>
    </w:p>
    <w:p w14:paraId="3B03BE2B" w14:textId="37CC05E4" w:rsidR="0088484D" w:rsidRDefault="00361F93" w:rsidP="00352EB8">
      <w:pPr>
        <w:rPr>
          <w:rtl/>
        </w:rPr>
      </w:pPr>
      <w:r>
        <w:rPr>
          <w:rFonts w:hint="cs"/>
          <w:rtl/>
        </w:rPr>
        <w:t>קריאת כל עמודה מלמעלה למטה ומימין לשמאל יוצרת את הפסוק מספר תהילים (קו, ל): "ויעמוד פינחס ויפלל ותעצר המגפה"</w:t>
      </w:r>
    </w:p>
    <w:p w14:paraId="13D5E37A" w14:textId="78F20EB2" w:rsidR="00223861" w:rsidRDefault="00F35326" w:rsidP="00352EB8">
      <w:pPr>
        <w:rPr>
          <w:rtl/>
        </w:rPr>
      </w:pPr>
      <w:r>
        <w:rPr>
          <w:rFonts w:hint="cs"/>
          <w:rtl/>
        </w:rPr>
        <w:t>המשבצות היחידות שאינן קשורות לפסוק הן אותיות שם ד'- י' ה' ו' ה'</w:t>
      </w:r>
      <w:r w:rsidR="001152C8">
        <w:rPr>
          <w:rFonts w:hint="cs"/>
          <w:rtl/>
        </w:rPr>
        <w:t xml:space="preserve">- ועוד י' ה'. </w:t>
      </w:r>
      <w:r>
        <w:rPr>
          <w:rFonts w:hint="cs"/>
          <w:rtl/>
        </w:rPr>
        <w:t xml:space="preserve"> </w:t>
      </w:r>
      <w:r w:rsidR="001152C8">
        <w:rPr>
          <w:rFonts w:hint="cs"/>
          <w:rtl/>
        </w:rPr>
        <w:t>(בשורה הראשונה והשני</w:t>
      </w:r>
      <w:r w:rsidR="0089189D">
        <w:rPr>
          <w:rFonts w:hint="cs"/>
          <w:rtl/>
        </w:rPr>
        <w:t>י</w:t>
      </w:r>
      <w:r w:rsidR="001152C8">
        <w:rPr>
          <w:rFonts w:hint="cs"/>
          <w:rtl/>
        </w:rPr>
        <w:t>ה מימ</w:t>
      </w:r>
      <w:r w:rsidR="0089189D">
        <w:rPr>
          <w:rFonts w:hint="cs"/>
          <w:rtl/>
        </w:rPr>
        <w:t>י</w:t>
      </w:r>
      <w:r w:rsidR="001152C8">
        <w:rPr>
          <w:rFonts w:hint="cs"/>
          <w:rtl/>
        </w:rPr>
        <w:t>ן לשמאל)</w:t>
      </w:r>
    </w:p>
    <w:p w14:paraId="3AA094B7" w14:textId="77777777" w:rsidR="00D25B91" w:rsidRDefault="00D25B91" w:rsidP="00352EB8"/>
    <w:p w14:paraId="5F1B0E3C" w14:textId="792AAF75" w:rsidR="00F42771" w:rsidRDefault="00372E97" w:rsidP="00393BFE">
      <w:r>
        <w:rPr>
          <w:noProof/>
        </w:rPr>
        <w:drawing>
          <wp:anchor distT="0" distB="0" distL="114300" distR="114300" simplePos="0" relativeHeight="251658245" behindDoc="0" locked="0" layoutInCell="1" allowOverlap="1" wp14:anchorId="42179F11" wp14:editId="71B195B7">
            <wp:simplePos x="0" y="0"/>
            <wp:positionH relativeFrom="margin">
              <wp:align>right</wp:align>
            </wp:positionH>
            <wp:positionV relativeFrom="paragraph">
              <wp:posOffset>27305</wp:posOffset>
            </wp:positionV>
            <wp:extent cx="1699260" cy="1146810"/>
            <wp:effectExtent l="19050" t="19050" r="15240" b="15240"/>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9260" cy="11468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6663B9">
        <w:sym w:font="Wingdings" w:char="F0E0"/>
      </w:r>
      <w:r w:rsidR="006663B9">
        <w:rPr>
          <w:rFonts w:hint="cs"/>
          <w:rtl/>
        </w:rPr>
        <w:t xml:space="preserve"> </w:t>
      </w:r>
      <w:r w:rsidR="001152C8">
        <w:rPr>
          <w:rFonts w:hint="cs"/>
          <w:rtl/>
        </w:rPr>
        <w:t xml:space="preserve">ר' </w:t>
      </w:r>
      <w:r w:rsidR="006663B9">
        <w:rPr>
          <w:rFonts w:hint="cs"/>
          <w:rtl/>
        </w:rPr>
        <w:t>נוטא</w:t>
      </w:r>
      <w:r w:rsidR="001152C8">
        <w:rPr>
          <w:rFonts w:hint="cs"/>
          <w:rtl/>
        </w:rPr>
        <w:t xml:space="preserve"> שאל לגבי קמע אחר</w:t>
      </w:r>
      <w:r w:rsidR="008B6D10">
        <w:rPr>
          <w:rFonts w:hint="cs"/>
          <w:rtl/>
        </w:rPr>
        <w:t xml:space="preserve"> ש</w:t>
      </w:r>
      <w:r w:rsidR="000D0D6E">
        <w:rPr>
          <w:rFonts w:hint="cs"/>
          <w:rtl/>
        </w:rPr>
        <w:t>מ</w:t>
      </w:r>
      <w:r w:rsidR="008B6D10">
        <w:rPr>
          <w:rFonts w:hint="cs"/>
          <w:rtl/>
        </w:rPr>
        <w:t xml:space="preserve">ופיע </w:t>
      </w:r>
      <w:r w:rsidR="000D0D6E">
        <w:rPr>
          <w:rFonts w:hint="cs"/>
          <w:rtl/>
        </w:rPr>
        <w:t xml:space="preserve">גם </w:t>
      </w:r>
      <w:r w:rsidR="008B6D10">
        <w:rPr>
          <w:rFonts w:hint="cs"/>
          <w:rtl/>
        </w:rPr>
        <w:t xml:space="preserve">בספר אילה שלוחה על התנ"ך בפסוק </w:t>
      </w:r>
      <w:r w:rsidR="0089189D">
        <w:rPr>
          <w:rFonts w:hint="cs"/>
          <w:rtl/>
        </w:rPr>
        <w:t>"</w:t>
      </w:r>
      <w:r w:rsidR="008B6D10">
        <w:rPr>
          <w:rFonts w:hint="cs"/>
          <w:rtl/>
        </w:rPr>
        <w:t>ויעמוד פינחס ויפלל". הספר הזה לא מופיע בספריה הלאומית</w:t>
      </w:r>
      <w:r w:rsidR="00BA3261">
        <w:rPr>
          <w:rFonts w:hint="cs"/>
          <w:rtl/>
        </w:rPr>
        <w:t>, אבל ישנו כתב יד שנקרא 'אילה שלוחה'. כתב היד כולל כל מיני קמעות.</w:t>
      </w:r>
      <w:r w:rsidR="00CB4061">
        <w:rPr>
          <w:rFonts w:hint="cs"/>
          <w:rtl/>
        </w:rPr>
        <w:t xml:space="preserve"> בעמ' 25 לכתב היד ניתן לראות את הקמע שר' </w:t>
      </w:r>
      <w:r w:rsidR="00EF71ED">
        <w:rPr>
          <w:rFonts w:hint="cs"/>
          <w:rtl/>
        </w:rPr>
        <w:t xml:space="preserve">נוטא </w:t>
      </w:r>
      <w:r w:rsidR="00CB4061">
        <w:rPr>
          <w:rFonts w:hint="cs"/>
          <w:rtl/>
        </w:rPr>
        <w:t>דיבר עליו. בקמע המדובר</w:t>
      </w:r>
      <w:r>
        <w:rPr>
          <w:rFonts w:hint="cs"/>
          <w:rtl/>
        </w:rPr>
        <w:t xml:space="preserve"> שם ד' מופיע 3 פעמים בשלוש השורות הראשונות</w:t>
      </w:r>
      <w:r w:rsidR="002624F4">
        <w:rPr>
          <w:rFonts w:hint="cs"/>
          <w:rtl/>
        </w:rPr>
        <w:t xml:space="preserve"> מימין.</w:t>
      </w:r>
      <w:r w:rsidR="00393BFE">
        <w:rPr>
          <w:rFonts w:hint="cs"/>
          <w:rtl/>
        </w:rPr>
        <w:t xml:space="preserve"> (מאוזן ולא מאונך כמו אצל הקמע שר' עקיבא המליץ)</w:t>
      </w:r>
    </w:p>
    <w:p w14:paraId="2FD99898" w14:textId="0C16912E" w:rsidR="00220A67" w:rsidRDefault="008827C6" w:rsidP="006B69B5">
      <w:pPr>
        <w:rPr>
          <w:strike/>
          <w:rtl/>
        </w:rPr>
      </w:pPr>
      <w:r>
        <w:rPr>
          <w:noProof/>
        </w:rPr>
        <w:drawing>
          <wp:anchor distT="0" distB="0" distL="114300" distR="114300" simplePos="0" relativeHeight="251658246" behindDoc="0" locked="0" layoutInCell="1" allowOverlap="1" wp14:anchorId="7FB31A89" wp14:editId="21018CC3">
            <wp:simplePos x="0" y="0"/>
            <wp:positionH relativeFrom="margin">
              <wp:align>right</wp:align>
            </wp:positionH>
            <wp:positionV relativeFrom="paragraph">
              <wp:posOffset>8818</wp:posOffset>
            </wp:positionV>
            <wp:extent cx="1708785" cy="1725930"/>
            <wp:effectExtent l="0" t="0" r="5715" b="762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08785" cy="1725930"/>
                    </a:xfrm>
                    <a:prstGeom prst="rect">
                      <a:avLst/>
                    </a:prstGeom>
                  </pic:spPr>
                </pic:pic>
              </a:graphicData>
            </a:graphic>
            <wp14:sizeRelH relativeFrom="margin">
              <wp14:pctWidth>0</wp14:pctWidth>
            </wp14:sizeRelH>
            <wp14:sizeRelV relativeFrom="margin">
              <wp14:pctHeight>0</wp14:pctHeight>
            </wp14:sizeRelV>
          </wp:anchor>
        </w:drawing>
      </w:r>
      <w:r w:rsidR="007C2E97">
        <w:sym w:font="Wingdings" w:char="F0E0"/>
      </w:r>
      <w:r w:rsidR="007C2E97">
        <w:rPr>
          <w:rFonts w:hint="cs"/>
          <w:rtl/>
        </w:rPr>
        <w:t xml:space="preserve"> </w:t>
      </w:r>
      <w:r w:rsidR="002624F4">
        <w:rPr>
          <w:rFonts w:hint="cs"/>
          <w:rtl/>
        </w:rPr>
        <w:t xml:space="preserve">זה קמע </w:t>
      </w:r>
      <w:r w:rsidR="00A562EB">
        <w:rPr>
          <w:rFonts w:hint="cs"/>
          <w:rtl/>
        </w:rPr>
        <w:t xml:space="preserve">נוסף שדומה לקמע </w:t>
      </w:r>
      <w:r w:rsidR="002624F4">
        <w:rPr>
          <w:rFonts w:hint="cs"/>
          <w:rtl/>
        </w:rPr>
        <w:t xml:space="preserve">של ר' נטע, </w:t>
      </w:r>
      <w:r w:rsidR="004317BE">
        <w:rPr>
          <w:rFonts w:hint="cs"/>
          <w:rtl/>
        </w:rPr>
        <w:t xml:space="preserve">רק בסדר אותיות שונה. </w:t>
      </w:r>
    </w:p>
    <w:p w14:paraId="0DAA079E" w14:textId="4D6FDA71" w:rsidR="006B69B5" w:rsidRDefault="006B69B5" w:rsidP="006B69B5">
      <w:r>
        <w:rPr>
          <w:rFonts w:hint="cs"/>
          <w:rtl/>
        </w:rPr>
        <w:t>גם אותה ר' עקיבא שלל. כי אמר שיש יותר מידי צירופים של י-ה, והוא מעדיף את המלצתו. (ייתכן שבגלל שכל אחד יכול לכתוב את הקמע, הוא רצה ל</w:t>
      </w:r>
      <w:r w:rsidR="00307E05">
        <w:rPr>
          <w:rFonts w:hint="cs"/>
          <w:rtl/>
        </w:rPr>
        <w:t>ה</w:t>
      </w:r>
      <w:r>
        <w:rPr>
          <w:rFonts w:hint="cs"/>
          <w:rtl/>
        </w:rPr>
        <w:t>מעיט בכתיבת שם ה')</w:t>
      </w:r>
    </w:p>
    <w:p w14:paraId="7E131FE2" w14:textId="77777777" w:rsidR="006B69B5" w:rsidRPr="006B69B5" w:rsidRDefault="006B69B5" w:rsidP="006B69B5">
      <w:pPr>
        <w:rPr>
          <w:strike/>
          <w:rtl/>
        </w:rPr>
      </w:pPr>
    </w:p>
    <w:p w14:paraId="552B8038" w14:textId="2FDD8CF9" w:rsidR="00182943" w:rsidRDefault="00167070" w:rsidP="00FA27B8">
      <w:pPr>
        <w:rPr>
          <w:rtl/>
        </w:rPr>
      </w:pPr>
      <w:r>
        <w:rPr>
          <w:rFonts w:hint="cs"/>
          <w:b/>
          <w:bCs/>
          <w:rtl/>
        </w:rPr>
        <w:t>המשות</w:t>
      </w:r>
      <w:r w:rsidR="00801B8C">
        <w:rPr>
          <w:rFonts w:hint="cs"/>
          <w:b/>
          <w:bCs/>
          <w:rtl/>
        </w:rPr>
        <w:t>ף</w:t>
      </w:r>
      <w:r>
        <w:rPr>
          <w:rFonts w:hint="cs"/>
          <w:b/>
          <w:bCs/>
          <w:rtl/>
        </w:rPr>
        <w:t xml:space="preserve"> לכל הקמעות</w:t>
      </w:r>
      <w:r>
        <w:rPr>
          <w:rFonts w:hint="cs"/>
          <w:rtl/>
        </w:rPr>
        <w:t>- כולם מבוססים על הפסוק מספר תהילים ובכולם מופי</w:t>
      </w:r>
      <w:r w:rsidR="00801B8C">
        <w:rPr>
          <w:rFonts w:hint="cs"/>
          <w:rtl/>
        </w:rPr>
        <w:t>ע</w:t>
      </w:r>
      <w:r>
        <w:rPr>
          <w:rFonts w:hint="cs"/>
          <w:rtl/>
        </w:rPr>
        <w:t xml:space="preserve"> שם ד'.</w:t>
      </w:r>
    </w:p>
    <w:p w14:paraId="42522C7E" w14:textId="7334C6DB" w:rsidR="000C00E0" w:rsidRDefault="00BF1743" w:rsidP="00FA27B8">
      <w:pPr>
        <w:rPr>
          <w:rtl/>
        </w:rPr>
      </w:pPr>
      <w:r>
        <w:rPr>
          <w:rFonts w:ascii="Cambria Math" w:eastAsia="STXinwei" w:hAnsi="Cambria Math" w:cs="Cambria Math" w:hint="cs"/>
          <w:b/>
          <w:bCs/>
          <w:rtl/>
        </w:rPr>
        <w:t>②</w:t>
      </w:r>
      <w:r>
        <w:rPr>
          <w:rFonts w:hint="cs"/>
          <w:b/>
          <w:bCs/>
          <w:rtl/>
        </w:rPr>
        <w:t xml:space="preserve"> </w:t>
      </w:r>
      <w:r w:rsidR="000A2A94" w:rsidRPr="001F2033">
        <w:rPr>
          <w:rFonts w:hint="cs"/>
          <w:b/>
          <w:bCs/>
          <w:rtl/>
        </w:rPr>
        <w:t xml:space="preserve">יש התנגדות מסוימת לקמעות בכלל. </w:t>
      </w:r>
      <w:r w:rsidR="000A2A94" w:rsidRPr="00A77555">
        <w:rPr>
          <w:rFonts w:hint="cs"/>
          <w:b/>
          <w:bCs/>
          <w:u w:val="single"/>
          <w:rtl/>
        </w:rPr>
        <w:t>גדול המתנגדים הוא הרמב"ם</w:t>
      </w:r>
      <w:r w:rsidR="000A2A94" w:rsidRPr="00A77555">
        <w:rPr>
          <w:rFonts w:hint="cs"/>
          <w:u w:val="single"/>
          <w:rtl/>
        </w:rPr>
        <w:t>.</w:t>
      </w:r>
      <w:r w:rsidR="000A2A94">
        <w:rPr>
          <w:rFonts w:hint="cs"/>
          <w:rtl/>
        </w:rPr>
        <w:t xml:space="preserve"> הרמב"ם בספרו </w:t>
      </w:r>
      <w:r w:rsidR="000A2A94" w:rsidRPr="004265CC">
        <w:rPr>
          <w:rFonts w:hint="cs"/>
          <w:u w:val="single"/>
          <w:rtl/>
        </w:rPr>
        <w:t>מורה נבוכים</w:t>
      </w:r>
      <w:r w:rsidR="000A2A94">
        <w:rPr>
          <w:rFonts w:hint="cs"/>
          <w:rtl/>
        </w:rPr>
        <w:t xml:space="preserve"> </w:t>
      </w:r>
      <w:r>
        <w:rPr>
          <w:rFonts w:hint="cs"/>
          <w:rtl/>
        </w:rPr>
        <w:t xml:space="preserve">מתייחס </w:t>
      </w:r>
      <w:r w:rsidR="00F63544">
        <w:rPr>
          <w:rFonts w:hint="cs"/>
          <w:rtl/>
        </w:rPr>
        <w:t>לעניין הקמעות</w:t>
      </w:r>
    </w:p>
    <w:p w14:paraId="5CA2F989" w14:textId="77777777" w:rsidR="002667AA" w:rsidRPr="002667AA" w:rsidRDefault="002667AA" w:rsidP="002667AA">
      <w:pPr>
        <w:rPr>
          <w:rStyle w:val="a9"/>
        </w:rPr>
      </w:pPr>
      <w:r w:rsidRPr="002667AA">
        <w:rPr>
          <w:rStyle w:val="a9"/>
          <w:rtl/>
        </w:rPr>
        <w:t>רמב"ם, מורה נבוכים, מהדורת ר' קאפח, חלק א, פרק סא</w:t>
      </w:r>
    </w:p>
    <w:p w14:paraId="734BF075" w14:textId="77777777" w:rsidR="002667AA" w:rsidRPr="002667AA" w:rsidRDefault="002667AA" w:rsidP="002667AA">
      <w:pPr>
        <w:rPr>
          <w:rStyle w:val="a9"/>
          <w:rtl/>
        </w:rPr>
      </w:pPr>
      <w:r w:rsidRPr="002667AA">
        <w:rPr>
          <w:rStyle w:val="a9"/>
          <w:rtl/>
        </w:rPr>
        <w:t>ואל יעלו על לבך הזיות כותבי הקמיעות, ומה שתשמע מהם או תמצא בספריהם הטפשיים, שמות שהם מצרפים אותם שאינם מורים על שום ענין כלל, וקוראים אותם "שמות", ומדמים שהם צריכים קדושה וטהרה, ושהם עושים נפלאות. כל הדברים הללו סִפורים שאין ראוי לאדם שלם לשמעם, כל שכן לסבור אותם.</w:t>
      </w:r>
    </w:p>
    <w:p w14:paraId="631FF040" w14:textId="203E86DE" w:rsidR="002667AA" w:rsidRDefault="007A10CD" w:rsidP="00FA27B8">
      <w:pPr>
        <w:rPr>
          <w:rtl/>
        </w:rPr>
      </w:pPr>
      <w:r>
        <w:rPr>
          <w:rFonts w:hint="cs"/>
          <w:rtl/>
        </w:rPr>
        <w:t xml:space="preserve">הרמב"ם אומר </w:t>
      </w:r>
      <w:r w:rsidR="00476981">
        <w:rPr>
          <w:rFonts w:hint="cs"/>
          <w:rtl/>
        </w:rPr>
        <w:t>שכותבי הקמעות כותבים הזיות לבם ומדמיינים שהם עושים נפלאות ואין ראוי לאדם שלם לשמעם</w:t>
      </w:r>
      <w:r w:rsidR="00175784">
        <w:rPr>
          <w:rFonts w:hint="cs"/>
          <w:rtl/>
        </w:rPr>
        <w:t xml:space="preserve">. </w:t>
      </w:r>
      <w:r>
        <w:rPr>
          <w:rFonts w:hint="cs"/>
          <w:rtl/>
        </w:rPr>
        <w:t>קמיעות הם דברים טיפשיים, ובוודאי אין לסבור שהקמע הוא מה שיציל אותנו. הרמב"ם מדבר בצורה חריפה ביותר נגד קמעות.</w:t>
      </w:r>
    </w:p>
    <w:p w14:paraId="04A8D743" w14:textId="370C165D" w:rsidR="007A10CD" w:rsidRPr="001B607D" w:rsidRDefault="007A10CD" w:rsidP="00FA27B8">
      <w:pPr>
        <w:rPr>
          <w:b/>
          <w:bCs/>
          <w:rtl/>
        </w:rPr>
      </w:pPr>
      <w:r w:rsidRPr="001B607D">
        <w:rPr>
          <w:rFonts w:hint="cs"/>
          <w:b/>
          <w:bCs/>
          <w:rtl/>
        </w:rPr>
        <w:t xml:space="preserve">לאורך ההיסטוריה יש 2 נתיבים </w:t>
      </w:r>
      <w:r w:rsidRPr="001B607D">
        <w:rPr>
          <w:b/>
          <w:bCs/>
          <w:rtl/>
        </w:rPr>
        <w:t>–</w:t>
      </w:r>
      <w:r w:rsidRPr="001B607D">
        <w:rPr>
          <w:rFonts w:hint="cs"/>
          <w:b/>
          <w:bCs/>
          <w:rtl/>
        </w:rPr>
        <w:t xml:space="preserve"> נתיב כותבי הקמעות ומחזיקי הקמעות, ונתיב מתנגדי הקמעות שבראשם הרמב"ם.</w:t>
      </w:r>
    </w:p>
    <w:p w14:paraId="65C2B1D1" w14:textId="7667277F" w:rsidR="00CD4678" w:rsidRDefault="000E1028" w:rsidP="00FA27B8">
      <w:pPr>
        <w:rPr>
          <w:rtl/>
        </w:rPr>
      </w:pPr>
      <w:r>
        <w:rPr>
          <w:rFonts w:hint="cs"/>
          <w:rtl/>
        </w:rPr>
        <w:t>לכאורה, היינו יכולים להניח כי גם ר' עקיבא השתייך לזרם מתנגדי הקמעות</w:t>
      </w:r>
      <w:r w:rsidR="007652E1">
        <w:rPr>
          <w:rFonts w:hint="cs"/>
          <w:rtl/>
        </w:rPr>
        <w:t>, שהרי בכתביו הוא אינו מצטט דברים קבליים בד"כ</w:t>
      </w:r>
      <w:r w:rsidR="001B607D">
        <w:rPr>
          <w:rFonts w:hint="cs"/>
          <w:rtl/>
        </w:rPr>
        <w:t xml:space="preserve">, והוא אינו קשור לספרדים או לחסידים. </w:t>
      </w:r>
      <w:r w:rsidR="007652E1">
        <w:rPr>
          <w:rFonts w:hint="cs"/>
          <w:rtl/>
        </w:rPr>
        <w:t>אך, ראינו מכתב בכתב ידו של ר' עקיבא בו הוא אף ממליץ על קמעות מסוימים.</w:t>
      </w:r>
    </w:p>
    <w:p w14:paraId="4639C60C" w14:textId="65D201FC" w:rsidR="007652E1" w:rsidRDefault="00A123DF" w:rsidP="00FA27B8">
      <w:pPr>
        <w:rPr>
          <w:rtl/>
        </w:rPr>
      </w:pPr>
      <w:r w:rsidRPr="00F922E7">
        <w:rPr>
          <w:rFonts w:ascii="Cambria Math" w:eastAsia="STXinwei" w:hAnsi="Cambria Math" w:cs="Cambria Math" w:hint="cs"/>
          <w:b/>
          <w:bCs/>
          <w:rtl/>
        </w:rPr>
        <w:t>③</w:t>
      </w:r>
      <w:r>
        <w:rPr>
          <w:rFonts w:hint="cs"/>
          <w:rtl/>
        </w:rPr>
        <w:t xml:space="preserve"> </w:t>
      </w:r>
      <w:r w:rsidR="00B47E17" w:rsidRPr="00A77555">
        <w:rPr>
          <w:rFonts w:hint="cs"/>
          <w:b/>
          <w:bCs/>
          <w:rtl/>
        </w:rPr>
        <w:t>ר' יצחק זילברשטיין</w:t>
      </w:r>
      <w:r w:rsidR="00B47E17">
        <w:rPr>
          <w:rFonts w:hint="cs"/>
          <w:rtl/>
        </w:rPr>
        <w:t>, חבר מועצת גדולי התורה ומהרבנים המובילים בציבור הליטאי (אשכנזי לא חסידי</w:t>
      </w:r>
      <w:r w:rsidR="00E449B9">
        <w:rPr>
          <w:rFonts w:hint="cs"/>
          <w:rtl/>
        </w:rPr>
        <w:t xml:space="preserve"> ויש שיגידו עליו ממחזיקי מורשת ר' עקיבא</w:t>
      </w:r>
      <w:r w:rsidR="00B47E17">
        <w:rPr>
          <w:rFonts w:hint="cs"/>
          <w:rtl/>
        </w:rPr>
        <w:t>)</w:t>
      </w:r>
      <w:r w:rsidR="007F16C2">
        <w:rPr>
          <w:rFonts w:hint="cs"/>
          <w:rtl/>
        </w:rPr>
        <w:t>. ר' יצחק זילברשטיין</w:t>
      </w:r>
      <w:r w:rsidR="009B56CA">
        <w:rPr>
          <w:rFonts w:hint="cs"/>
          <w:rtl/>
        </w:rPr>
        <w:t xml:space="preserve"> הוא מומחה להלכה ורפואה,</w:t>
      </w:r>
      <w:r w:rsidR="007F16C2">
        <w:rPr>
          <w:rFonts w:hint="cs"/>
          <w:rtl/>
        </w:rPr>
        <w:t xml:space="preserve"> </w:t>
      </w:r>
      <w:r w:rsidR="009B56CA">
        <w:rPr>
          <w:rFonts w:hint="cs"/>
          <w:rtl/>
        </w:rPr>
        <w:t>ו</w:t>
      </w:r>
      <w:r w:rsidR="007F16C2">
        <w:rPr>
          <w:rFonts w:hint="cs"/>
          <w:rtl/>
        </w:rPr>
        <w:t xml:space="preserve">מפורסם בזכות סט דפרים שנקרא </w:t>
      </w:r>
      <w:r w:rsidR="007F16C2" w:rsidRPr="00090971">
        <w:rPr>
          <w:rFonts w:hint="cs"/>
          <w:u w:val="single"/>
          <w:rtl/>
        </w:rPr>
        <w:t>'עלינו לשבח'</w:t>
      </w:r>
      <w:r w:rsidR="007F16C2">
        <w:rPr>
          <w:rFonts w:hint="cs"/>
          <w:rtl/>
        </w:rPr>
        <w:t>, בספרים ישנם דברי עידוד וחיזוק, ולא דברי הלכה. בספרו כותב ר' יצחק את הסיפור הבא על ר' עקיבא איגר:</w:t>
      </w:r>
    </w:p>
    <w:p w14:paraId="7BA1488A" w14:textId="77777777" w:rsidR="00EC3951" w:rsidRPr="00D00143" w:rsidRDefault="00EC3951" w:rsidP="00EC3951">
      <w:pPr>
        <w:rPr>
          <w:rStyle w:val="a9"/>
        </w:rPr>
      </w:pPr>
      <w:r w:rsidRPr="00D00143">
        <w:rPr>
          <w:rStyle w:val="a9"/>
          <w:rtl/>
        </w:rPr>
        <w:t xml:space="preserve">ר' יצחק זילברשטיין, עלינו לשבח: פרקי חיזוק ואמונה, בעריכת משה מיכאל צורן, ו' כרכים, בני ברק, תשס"ב-תשס"ו, כרך במדבר, פרשת בלק, עמ' שצ </w:t>
      </w:r>
    </w:p>
    <w:p w14:paraId="7568DF8C" w14:textId="77777777" w:rsidR="00EC3951" w:rsidRPr="00D00143" w:rsidRDefault="00EC3951" w:rsidP="00EC3951">
      <w:pPr>
        <w:rPr>
          <w:rStyle w:val="a9"/>
          <w:rtl/>
        </w:rPr>
      </w:pPr>
      <w:r w:rsidRPr="00D00143">
        <w:rPr>
          <w:rStyle w:val="a9"/>
          <w:rtl/>
        </w:rPr>
        <w:t>על רבי עקיבא איגר מסופר שכאשר היתה מגיפת חולי-רע בשנת תקצ"א בכל מדינת אירופה, ולא פסחה גם על עירו פוזנא, הפליא הגאון לעשות בתחבולות למען בני עמו, וגם נתן, באופן חד פעמי, קמיעות למבקשים. הגם שידיו רב לו בחוכמת הקבלה, הסתיר בדרך כלל את ידיעותיו בחוכמה זו, ועם כל זה הרגיש צורך באותה תקופה לחלק מעט קמיעות, כדי להרגיע את לב האנשים. והקמיעות של קדוש-אלוקים זה, אין צורך לומר, פעלו את פעולתן בצורה הטובה ביותר. באחת הקמיעות שנתן רבי עקיבא איגר, לאחר שעשתה את פעולתה הנדרשת, לא התאפקו בעלי הקמיע, ורצו לדעת את סוג 'השמות הקדושים' שהכניס בתוך הקמיע. הם פתחו את הקמיע, ולגודל תמהונם מצאו שם, לא פחות ולא יותר, דיבור שלם ב...תוספות, במסכת סוכה דף יב. ד"ה בפסולת גורן ויקב.</w:t>
      </w:r>
    </w:p>
    <w:p w14:paraId="012E8DF5" w14:textId="6E28F023" w:rsidR="00FD0987" w:rsidRDefault="00A013DC" w:rsidP="00D00143">
      <w:pPr>
        <w:rPr>
          <w:rtl/>
        </w:rPr>
      </w:pPr>
      <w:r>
        <w:rPr>
          <w:rFonts w:hint="cs"/>
          <w:rtl/>
        </w:rPr>
        <w:t>ר' יצחק יודע שיש מוסד של קמעות המיוחס לר' עקיבא</w:t>
      </w:r>
      <w:r w:rsidR="008B2F37">
        <w:rPr>
          <w:rFonts w:hint="cs"/>
          <w:rtl/>
        </w:rPr>
        <w:t xml:space="preserve"> </w:t>
      </w:r>
      <w:r w:rsidR="00546376">
        <w:rPr>
          <w:rFonts w:hint="cs"/>
          <w:rtl/>
        </w:rPr>
        <w:t>והתמודדותו עם ה</w:t>
      </w:r>
      <w:r w:rsidR="008B2F37">
        <w:rPr>
          <w:rFonts w:hint="cs"/>
          <w:rtl/>
        </w:rPr>
        <w:t xml:space="preserve">מגפה. הרב הסתיר את ידיעותיו </w:t>
      </w:r>
      <w:r w:rsidR="001F5126">
        <w:rPr>
          <w:rFonts w:hint="cs"/>
          <w:rtl/>
        </w:rPr>
        <w:t>הקבליות</w:t>
      </w:r>
      <w:r w:rsidR="008B2F37">
        <w:rPr>
          <w:rFonts w:hint="cs"/>
          <w:rtl/>
        </w:rPr>
        <w:t xml:space="preserve">, אך בזמן המגפה הוא הרגיש שיש צורך מיוחד </w:t>
      </w:r>
      <w:r w:rsidR="001F5126">
        <w:rPr>
          <w:rFonts w:hint="cs"/>
          <w:rtl/>
        </w:rPr>
        <w:t>בכתיבת</w:t>
      </w:r>
      <w:r w:rsidR="008B2F37">
        <w:rPr>
          <w:rFonts w:hint="cs"/>
          <w:rtl/>
        </w:rPr>
        <w:t xml:space="preserve"> קמעות</w:t>
      </w:r>
      <w:r w:rsidR="001F5126">
        <w:rPr>
          <w:rFonts w:hint="cs"/>
          <w:rtl/>
        </w:rPr>
        <w:t xml:space="preserve"> כדי להרגיע את לב הציבור</w:t>
      </w:r>
      <w:r w:rsidR="008B2F37">
        <w:rPr>
          <w:rFonts w:hint="cs"/>
          <w:rtl/>
        </w:rPr>
        <w:t xml:space="preserve">. סקרנות הציבור לדעת מה כתוב שם גברה, וכאשר </w:t>
      </w:r>
      <w:r w:rsidR="0063784D">
        <w:rPr>
          <w:rFonts w:hint="cs"/>
          <w:rtl/>
        </w:rPr>
        <w:t>איש מ</w:t>
      </w:r>
      <w:r w:rsidR="008B2F37">
        <w:rPr>
          <w:rFonts w:hint="cs"/>
          <w:rtl/>
        </w:rPr>
        <w:t>הציבור פתח את הקמע של ר' עקיבא ה</w:t>
      </w:r>
      <w:r w:rsidR="0063784D">
        <w:rPr>
          <w:rFonts w:hint="cs"/>
          <w:rtl/>
        </w:rPr>
        <w:t>וא מצא "דיבור שלם בתוספות</w:t>
      </w:r>
      <w:r w:rsidR="004E75FC">
        <w:rPr>
          <w:rFonts w:hint="cs"/>
          <w:rtl/>
        </w:rPr>
        <w:t xml:space="preserve"> במסכת סוכה</w:t>
      </w:r>
      <w:r w:rsidR="0063784D">
        <w:rPr>
          <w:rFonts w:hint="cs"/>
          <w:rtl/>
        </w:rPr>
        <w:t>". ר' יצחק מפנה אותנו ל</w:t>
      </w:r>
      <w:r w:rsidR="00FD0987">
        <w:rPr>
          <w:rFonts w:hint="cs"/>
          <w:rtl/>
        </w:rPr>
        <w:t xml:space="preserve">תוספות </w:t>
      </w:r>
      <w:r w:rsidR="004E75FC">
        <w:rPr>
          <w:rFonts w:hint="cs"/>
          <w:rtl/>
        </w:rPr>
        <w:t>הנזכרות</w:t>
      </w:r>
      <w:r w:rsidR="00FD0987">
        <w:rPr>
          <w:rFonts w:hint="cs"/>
          <w:rtl/>
        </w:rPr>
        <w:t xml:space="preserve">, </w:t>
      </w:r>
      <w:r w:rsidR="004E75FC">
        <w:rPr>
          <w:rFonts w:hint="cs"/>
          <w:rtl/>
        </w:rPr>
        <w:t>וראה ש</w:t>
      </w:r>
      <w:r w:rsidR="00FD0987">
        <w:rPr>
          <w:rFonts w:hint="cs"/>
          <w:rtl/>
        </w:rPr>
        <w:t>לא מוזכר דבר על מגפה וקמעות.</w:t>
      </w:r>
    </w:p>
    <w:p w14:paraId="3D9EF74D" w14:textId="5821FC5E" w:rsidR="00960048" w:rsidRDefault="00FD0987" w:rsidP="005A152C">
      <w:pPr>
        <w:rPr>
          <w:rtl/>
        </w:rPr>
      </w:pPr>
      <w:r>
        <w:rPr>
          <w:rFonts w:hint="cs"/>
          <w:rtl/>
        </w:rPr>
        <w:t xml:space="preserve">אנחנו מבינים שהמסר של ר' </w:t>
      </w:r>
      <w:r w:rsidR="00DA2D8D">
        <w:rPr>
          <w:rFonts w:hint="cs"/>
          <w:rtl/>
        </w:rPr>
        <w:t>זילברשטיין ור' עקיבא</w:t>
      </w:r>
      <w:r>
        <w:rPr>
          <w:rFonts w:hint="cs"/>
          <w:rtl/>
        </w:rPr>
        <w:t xml:space="preserve"> </w:t>
      </w:r>
      <w:r w:rsidR="001F773F">
        <w:rPr>
          <w:rFonts w:hint="cs"/>
          <w:rtl/>
        </w:rPr>
        <w:t xml:space="preserve">הוא </w:t>
      </w:r>
      <w:r w:rsidR="001F773F" w:rsidRPr="00DA2D8D">
        <w:rPr>
          <w:rFonts w:hint="cs"/>
          <w:b/>
          <w:bCs/>
          <w:rtl/>
        </w:rPr>
        <w:t>שאין לקמע עצמו כל סגולה</w:t>
      </w:r>
      <w:r w:rsidR="001F773F">
        <w:rPr>
          <w:rFonts w:hint="cs"/>
          <w:rtl/>
        </w:rPr>
        <w:t xml:space="preserve">, אלא </w:t>
      </w:r>
      <w:r w:rsidR="00D771AB">
        <w:rPr>
          <w:rFonts w:hint="cs"/>
          <w:rtl/>
        </w:rPr>
        <w:t xml:space="preserve">שההגנה הטובה ביותר היא ללמוד תורה ותוספות. </w:t>
      </w:r>
      <w:r w:rsidR="00F55FFB">
        <w:rPr>
          <w:rFonts w:hint="cs"/>
          <w:rtl/>
        </w:rPr>
        <w:t xml:space="preserve">אין שם שוב רבב של קבלה. ר' עקיבא משדר לציבור שלו שאם הם רוצים להתחסן מפני מחלות ומגפות, </w:t>
      </w:r>
      <w:r w:rsidR="00960048">
        <w:rPr>
          <w:rFonts w:hint="cs"/>
          <w:rtl/>
        </w:rPr>
        <w:t xml:space="preserve">שילמדו תורה. </w:t>
      </w:r>
    </w:p>
    <w:p w14:paraId="7C01298C" w14:textId="4CE71778" w:rsidR="005A152C" w:rsidRDefault="00960048" w:rsidP="003872E2">
      <w:pPr>
        <w:rPr>
          <w:rtl/>
        </w:rPr>
      </w:pPr>
      <w:r>
        <w:rPr>
          <w:rFonts w:hint="cs"/>
          <w:rtl/>
        </w:rPr>
        <w:t>זוהי חברת הלומדים לפי דברי הסוציולוג</w:t>
      </w:r>
      <w:r w:rsidR="009B56CA">
        <w:rPr>
          <w:rFonts w:hint="cs"/>
          <w:rtl/>
        </w:rPr>
        <w:t xml:space="preserve"> מנחם פריזמן ז"ל, </w:t>
      </w:r>
      <w:r>
        <w:rPr>
          <w:rFonts w:hint="cs"/>
          <w:rtl/>
        </w:rPr>
        <w:t>לחברת הלומדים אין מקום לקמעות.</w:t>
      </w:r>
      <w:r w:rsidR="007B4E25">
        <w:rPr>
          <w:rFonts w:hint="cs"/>
          <w:rtl/>
        </w:rPr>
        <w:t xml:space="preserve"> ואם יש קמע אז בוודאי שיהיו כתובים בו פסוקים</w:t>
      </w:r>
      <w:r w:rsidR="00891CD0">
        <w:rPr>
          <w:rFonts w:hint="cs"/>
          <w:rtl/>
        </w:rPr>
        <w:t xml:space="preserve"> </w:t>
      </w:r>
      <w:r w:rsidR="007B4E25">
        <w:rPr>
          <w:rFonts w:hint="cs"/>
          <w:rtl/>
        </w:rPr>
        <w:t>מהתוספות</w:t>
      </w:r>
      <w:r w:rsidR="00891CD0">
        <w:rPr>
          <w:rFonts w:hint="cs"/>
          <w:rtl/>
        </w:rPr>
        <w:t>.</w:t>
      </w:r>
      <w:r w:rsidR="00D42B47">
        <w:rPr>
          <w:rFonts w:hint="cs"/>
          <w:rtl/>
        </w:rPr>
        <w:t xml:space="preserve"> </w:t>
      </w:r>
    </w:p>
    <w:p w14:paraId="70AD628D" w14:textId="315995AA" w:rsidR="00891CD0" w:rsidRDefault="00891CD0" w:rsidP="003872E2">
      <w:pPr>
        <w:rPr>
          <w:rtl/>
        </w:rPr>
      </w:pPr>
      <w:r>
        <w:rPr>
          <w:noProof/>
        </w:rPr>
        <w:drawing>
          <wp:anchor distT="0" distB="0" distL="114300" distR="114300" simplePos="0" relativeHeight="251659271" behindDoc="0" locked="0" layoutInCell="1" allowOverlap="1" wp14:anchorId="2619B9FE" wp14:editId="51275EDE">
            <wp:simplePos x="0" y="0"/>
            <wp:positionH relativeFrom="column">
              <wp:posOffset>2214905</wp:posOffset>
            </wp:positionH>
            <wp:positionV relativeFrom="paragraph">
              <wp:posOffset>21898</wp:posOffset>
            </wp:positionV>
            <wp:extent cx="3526790" cy="1545590"/>
            <wp:effectExtent l="19050" t="19050" r="16510" b="1651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3526790" cy="1545590"/>
                    </a:xfrm>
                    <a:prstGeom prst="rect">
                      <a:avLst/>
                    </a:prstGeom>
                    <a:ln>
                      <a:solidFill>
                        <a:schemeClr val="tx1"/>
                      </a:solidFill>
                    </a:ln>
                  </pic:spPr>
                </pic:pic>
              </a:graphicData>
            </a:graphic>
            <wp14:sizeRelH relativeFrom="margin">
              <wp14:pctWidth>0</wp14:pctWidth>
            </wp14:sizeRelH>
          </wp:anchor>
        </w:drawing>
      </w:r>
      <w:r>
        <w:rPr>
          <w:rFonts w:hint="cs"/>
          <w:rtl/>
        </w:rPr>
        <w:t xml:space="preserve">פריזמן מניח </w:t>
      </w:r>
      <w:r w:rsidR="009D2772">
        <w:rPr>
          <w:rFonts w:hint="cs"/>
          <w:rtl/>
        </w:rPr>
        <w:t>כי זה פסוקים מהתוספות במסכת סוכנה מכוונה מסוימת</w:t>
      </w:r>
      <w:r w:rsidR="006E3C53">
        <w:rPr>
          <w:rFonts w:hint="cs"/>
          <w:rtl/>
        </w:rPr>
        <w:t>, וכפי שכתב:</w:t>
      </w:r>
    </w:p>
    <w:p w14:paraId="0F5042F7" w14:textId="77777777" w:rsidR="00B75F80" w:rsidRDefault="006E3C53" w:rsidP="003872E2">
      <w:pPr>
        <w:rPr>
          <w:rtl/>
        </w:rPr>
      </w:pPr>
      <w:r>
        <w:rPr>
          <w:rFonts w:hint="cs"/>
          <w:rtl/>
        </w:rPr>
        <w:t>"</w:t>
      </w:r>
      <w:r w:rsidRPr="006E3C53">
        <w:rPr>
          <w:rtl/>
        </w:rPr>
        <w:t>הם פתחו את הקמיע, ולהפתעתם הם מצאו קטע שלם מתוספות, מסכת סוכה 12 א', החל במילים "</w:t>
      </w:r>
      <w:r>
        <w:rPr>
          <w:rFonts w:hint="cs"/>
          <w:rtl/>
        </w:rPr>
        <w:t>בפסולת גורן ויקב</w:t>
      </w:r>
      <w:r w:rsidRPr="006E3C53">
        <w:rPr>
          <w:rtl/>
        </w:rPr>
        <w:t>", "עם סרבנות הגורן ובור היין."</w:t>
      </w:r>
    </w:p>
    <w:p w14:paraId="315215F3" w14:textId="55603C05" w:rsidR="006E3C53" w:rsidRDefault="006E3C53" w:rsidP="003872E2">
      <w:r w:rsidRPr="006E3C53">
        <w:rPr>
          <w:rtl/>
        </w:rPr>
        <w:t>מילים אלו מתייחסות לחומרים המתאימים לשימוש כ</w:t>
      </w:r>
      <w:r w:rsidR="00966302">
        <w:rPr>
          <w:rFonts w:hint="cs"/>
          <w:rtl/>
        </w:rPr>
        <w:t>סכך</w:t>
      </w:r>
      <w:r w:rsidRPr="006E3C53">
        <w:rPr>
          <w:rtl/>
        </w:rPr>
        <w:t xml:space="preserve">, כיסוי הגג של הסוכה. האינדיקציה היא שכשם שכיסוי הגג העשוי </w:t>
      </w:r>
      <w:r w:rsidR="00902406">
        <w:rPr>
          <w:rFonts w:hint="cs"/>
          <w:rtl/>
        </w:rPr>
        <w:t>מסכ</w:t>
      </w:r>
      <w:r w:rsidRPr="006E3C53">
        <w:rPr>
          <w:rtl/>
        </w:rPr>
        <w:t xml:space="preserve">ך אינו מספק הגנה מפני היסודות ולכן יש לסמוך על </w:t>
      </w:r>
      <w:r w:rsidR="00902406">
        <w:rPr>
          <w:rFonts w:hint="cs"/>
          <w:rtl/>
        </w:rPr>
        <w:t>ריבונו של עולם</w:t>
      </w:r>
      <w:r w:rsidRPr="006E3C53">
        <w:rPr>
          <w:rtl/>
        </w:rPr>
        <w:t xml:space="preserve">, במצב זה </w:t>
      </w:r>
      <w:r w:rsidR="008565E2">
        <w:rPr>
          <w:rFonts w:hint="cs"/>
          <w:rtl/>
        </w:rPr>
        <w:t xml:space="preserve">על האדם </w:t>
      </w:r>
      <w:r w:rsidRPr="006E3C53">
        <w:rPr>
          <w:rtl/>
        </w:rPr>
        <w:t>להתפלל ולשים את אמונו ב</w:t>
      </w:r>
      <w:r w:rsidR="008565E2">
        <w:rPr>
          <w:rFonts w:hint="cs"/>
          <w:rtl/>
        </w:rPr>
        <w:t>ד'</w:t>
      </w:r>
      <w:r w:rsidRPr="006E3C53">
        <w:rPr>
          <w:rtl/>
        </w:rPr>
        <w:t xml:space="preserve"> </w:t>
      </w:r>
      <w:r w:rsidR="008565E2">
        <w:rPr>
          <w:rFonts w:hint="cs"/>
          <w:rtl/>
        </w:rPr>
        <w:t xml:space="preserve">שירפא את </w:t>
      </w:r>
      <w:r w:rsidRPr="006E3C53">
        <w:rPr>
          <w:rtl/>
        </w:rPr>
        <w:t>המחלה.</w:t>
      </w:r>
      <w:r w:rsidR="008565E2">
        <w:rPr>
          <w:rFonts w:hint="cs"/>
          <w:rtl/>
        </w:rPr>
        <w:t>"</w:t>
      </w:r>
    </w:p>
    <w:p w14:paraId="57D5D873" w14:textId="674E918F" w:rsidR="003872E2" w:rsidRDefault="009C513A" w:rsidP="003872E2">
      <w:pPr>
        <w:rPr>
          <w:rtl/>
        </w:rPr>
      </w:pPr>
      <w:r w:rsidRPr="00F922E7">
        <w:rPr>
          <w:b/>
          <w:bCs/>
          <w:noProof/>
        </w:rPr>
        <w:drawing>
          <wp:anchor distT="0" distB="0" distL="114300" distR="114300" simplePos="0" relativeHeight="251658247" behindDoc="0" locked="0" layoutInCell="1" allowOverlap="1" wp14:anchorId="1EBF376F" wp14:editId="1A989631">
            <wp:simplePos x="0" y="0"/>
            <wp:positionH relativeFrom="margin">
              <wp:align>right</wp:align>
            </wp:positionH>
            <wp:positionV relativeFrom="paragraph">
              <wp:posOffset>633095</wp:posOffset>
            </wp:positionV>
            <wp:extent cx="5736590" cy="2942590"/>
            <wp:effectExtent l="19050" t="19050" r="16510" b="1016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6590" cy="29425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5A152C" w:rsidRPr="00F922E7">
        <w:rPr>
          <w:rFonts w:ascii="Cambria Math" w:eastAsia="STXinwei" w:hAnsi="Cambria Math" w:cs="Cambria Math" w:hint="cs"/>
          <w:b/>
          <w:bCs/>
          <w:rtl/>
        </w:rPr>
        <w:t>④</w:t>
      </w:r>
      <w:r w:rsidR="005A152C">
        <w:rPr>
          <w:rFonts w:ascii="STXinwei" w:eastAsia="STXinwei" w:hint="cs"/>
          <w:rtl/>
        </w:rPr>
        <w:t xml:space="preserve"> הרב </w:t>
      </w:r>
      <w:r w:rsidR="005C1F37">
        <w:rPr>
          <w:rFonts w:hint="cs"/>
          <w:rtl/>
        </w:rPr>
        <w:t xml:space="preserve">זילברשטיין הוא קול חזק בתקופת הקורונה ולכן מעניין לראות מה הוא אומר בתקופת הקורונה. בחוברת </w:t>
      </w:r>
      <w:r w:rsidR="005C1F37" w:rsidRPr="00090971">
        <w:rPr>
          <w:rFonts w:hint="cs"/>
          <w:u w:val="single"/>
          <w:rtl/>
        </w:rPr>
        <w:t>'פניני חשוקי חמד'</w:t>
      </w:r>
      <w:r w:rsidR="005C1F37">
        <w:rPr>
          <w:rFonts w:hint="cs"/>
          <w:rtl/>
        </w:rPr>
        <w:t xml:space="preserve"> של ר' יצחק שפורסמה בחודש אדר, ימי תחילת מגפת הקורונה, נכללו שו"תים בענייני המגפה.</w:t>
      </w:r>
      <w:r w:rsidR="0048004E">
        <w:rPr>
          <w:rFonts w:hint="cs"/>
          <w:rtl/>
        </w:rPr>
        <w:t xml:space="preserve"> ר' יצחק כותב סיפור-</w:t>
      </w:r>
    </w:p>
    <w:p w14:paraId="30DA338C" w14:textId="507AC80F" w:rsidR="006D6EA0" w:rsidRDefault="000E1909" w:rsidP="00D00143">
      <w:pPr>
        <w:rPr>
          <w:rtl/>
        </w:rPr>
      </w:pPr>
      <w:r w:rsidRPr="001816C9">
        <w:rPr>
          <w:rFonts w:hint="cs"/>
          <w:b/>
          <w:bCs/>
          <w:rtl/>
        </w:rPr>
        <w:t>רבי יהונתן אייבשיץ</w:t>
      </w:r>
      <w:r>
        <w:rPr>
          <w:rFonts w:hint="cs"/>
          <w:rtl/>
        </w:rPr>
        <w:t xml:space="preserve">, המוזכר בסיפור, דווקא ידוע כמי שכותב קמעות, אך </w:t>
      </w:r>
      <w:r w:rsidR="00316A24">
        <w:rPr>
          <w:rFonts w:hint="cs"/>
          <w:rtl/>
        </w:rPr>
        <w:t>המסר של ר' יצחק זילברשטיין מהסיפור על הקמע של ר' יהונתן אייבשיץ הוא חזרה בתשובה</w:t>
      </w:r>
      <w:r w:rsidR="00AC5DE2">
        <w:rPr>
          <w:rFonts w:hint="cs"/>
          <w:rtl/>
        </w:rPr>
        <w:t>, החזרה בתשובה היא המרפאת ולא הקמע</w:t>
      </w:r>
      <w:r w:rsidR="00316A24">
        <w:rPr>
          <w:rFonts w:hint="cs"/>
          <w:rtl/>
        </w:rPr>
        <w:t xml:space="preserve">. </w:t>
      </w:r>
    </w:p>
    <w:p w14:paraId="7F01BF97" w14:textId="0859298E" w:rsidR="006D6EA0" w:rsidRDefault="006D6EA0" w:rsidP="00D00143">
      <w:pPr>
        <w:rPr>
          <w:rtl/>
        </w:rPr>
      </w:pPr>
      <w:r>
        <w:rPr>
          <w:rFonts w:hint="cs"/>
          <w:rtl/>
        </w:rPr>
        <w:t xml:space="preserve">הסיפור בעלינו לשבח דומה לסיפור שבחוברת. </w:t>
      </w:r>
      <w:r w:rsidRPr="001816C9">
        <w:rPr>
          <w:rFonts w:hint="cs"/>
          <w:u w:val="single"/>
          <w:rtl/>
        </w:rPr>
        <w:t>המרצה</w:t>
      </w:r>
      <w:r>
        <w:rPr>
          <w:rFonts w:hint="cs"/>
          <w:rtl/>
        </w:rPr>
        <w:t xml:space="preserve"> לא מצא להם אסמכתאות במקורות קדומים. אך הוא מצא סיפור דומה בסביבה החסידית.</w:t>
      </w:r>
    </w:p>
    <w:p w14:paraId="5948D342" w14:textId="2B9642C3" w:rsidR="007A2ABD" w:rsidRDefault="001816C9" w:rsidP="00D00143">
      <w:pPr>
        <w:rPr>
          <w:rtl/>
        </w:rPr>
      </w:pPr>
      <w:r w:rsidRPr="0064788D">
        <w:rPr>
          <w:rFonts w:ascii="Cambria Math" w:eastAsia="STXinwei" w:hAnsi="Cambria Math" w:cs="Cambria Math" w:hint="cs"/>
          <w:b/>
          <w:bCs/>
          <w:rtl/>
        </w:rPr>
        <w:t>⑤</w:t>
      </w:r>
      <w:r>
        <w:rPr>
          <w:rFonts w:hint="cs"/>
          <w:rtl/>
        </w:rPr>
        <w:t xml:space="preserve"> </w:t>
      </w:r>
      <w:r w:rsidR="006D6EA0">
        <w:rPr>
          <w:rFonts w:hint="cs"/>
          <w:rtl/>
        </w:rPr>
        <w:t xml:space="preserve">בספר </w:t>
      </w:r>
      <w:r>
        <w:rPr>
          <w:rFonts w:hint="cs"/>
          <w:rtl/>
        </w:rPr>
        <w:t>"</w:t>
      </w:r>
      <w:r w:rsidR="006D6EA0">
        <w:rPr>
          <w:rFonts w:hint="cs"/>
          <w:rtl/>
        </w:rPr>
        <w:t>אמת ואמונה</w:t>
      </w:r>
      <w:r>
        <w:rPr>
          <w:rFonts w:hint="cs"/>
          <w:rtl/>
        </w:rPr>
        <w:t>"</w:t>
      </w:r>
      <w:r w:rsidR="006D6EA0">
        <w:rPr>
          <w:rFonts w:hint="cs"/>
          <w:rtl/>
        </w:rPr>
        <w:t xml:space="preserve"> שמספר על </w:t>
      </w:r>
      <w:r w:rsidR="006D6EA0" w:rsidRPr="001816C9">
        <w:rPr>
          <w:rFonts w:hint="cs"/>
          <w:b/>
          <w:bCs/>
          <w:rtl/>
        </w:rPr>
        <w:t>ר' מנחם מנדל מק</w:t>
      </w:r>
      <w:r w:rsidR="007A1835" w:rsidRPr="001816C9">
        <w:rPr>
          <w:rFonts w:hint="cs"/>
          <w:b/>
          <w:bCs/>
          <w:rtl/>
        </w:rPr>
        <w:t>אצק</w:t>
      </w:r>
      <w:r w:rsidR="007A1835">
        <w:rPr>
          <w:rFonts w:hint="cs"/>
          <w:rtl/>
        </w:rPr>
        <w:t xml:space="preserve"> </w:t>
      </w:r>
      <w:r w:rsidR="008B1BAB">
        <w:rPr>
          <w:rFonts w:hint="cs"/>
          <w:rtl/>
        </w:rPr>
        <w:t>שכתב קמע ובו כתובה רק המילה "חלרע" כר"ת</w:t>
      </w:r>
      <w:r w:rsidR="00141EBE">
        <w:rPr>
          <w:rFonts w:hint="cs"/>
          <w:rtl/>
        </w:rPr>
        <w:t xml:space="preserve">- </w:t>
      </w:r>
      <w:r w:rsidR="00141EBE" w:rsidRPr="00141EBE">
        <w:rPr>
          <w:rFonts w:hint="cs"/>
          <w:b/>
          <w:bCs/>
          <w:rtl/>
        </w:rPr>
        <w:t>ח</w:t>
      </w:r>
      <w:r w:rsidR="00141EBE">
        <w:rPr>
          <w:rFonts w:hint="cs"/>
          <w:rtl/>
        </w:rPr>
        <w:t xml:space="preserve">טאנו </w:t>
      </w:r>
      <w:r w:rsidR="00141EBE" w:rsidRPr="00141EBE">
        <w:rPr>
          <w:rFonts w:hint="cs"/>
          <w:b/>
          <w:bCs/>
          <w:rtl/>
        </w:rPr>
        <w:t>ל</w:t>
      </w:r>
      <w:r w:rsidR="00141EBE">
        <w:rPr>
          <w:rFonts w:hint="cs"/>
          <w:rtl/>
        </w:rPr>
        <w:t xml:space="preserve">פניך </w:t>
      </w:r>
      <w:r w:rsidR="00141EBE" w:rsidRPr="00141EBE">
        <w:rPr>
          <w:rFonts w:hint="cs"/>
          <w:b/>
          <w:bCs/>
          <w:rtl/>
        </w:rPr>
        <w:t>ר</w:t>
      </w:r>
      <w:r w:rsidR="00141EBE">
        <w:rPr>
          <w:rFonts w:hint="cs"/>
          <w:rtl/>
        </w:rPr>
        <w:t xml:space="preserve">חם </w:t>
      </w:r>
      <w:r w:rsidR="00141EBE" w:rsidRPr="00141EBE">
        <w:rPr>
          <w:rFonts w:hint="cs"/>
          <w:b/>
          <w:bCs/>
          <w:rtl/>
        </w:rPr>
        <w:t>ע</w:t>
      </w:r>
      <w:r w:rsidR="00141EBE">
        <w:rPr>
          <w:rFonts w:hint="cs"/>
          <w:rtl/>
        </w:rPr>
        <w:t>לינו</w:t>
      </w:r>
      <w:r w:rsidR="008B1BAB">
        <w:rPr>
          <w:rFonts w:hint="cs"/>
          <w:rtl/>
        </w:rPr>
        <w:t xml:space="preserve">. זה בדיוק אותו סיפור ולכן ר' יצחק </w:t>
      </w:r>
      <w:r w:rsidR="008B1BAB" w:rsidRPr="007E029A">
        <w:rPr>
          <w:rFonts w:hint="cs"/>
          <w:b/>
          <w:bCs/>
          <w:u w:val="single"/>
          <w:rtl/>
        </w:rPr>
        <w:t>כדרשן</w:t>
      </w:r>
      <w:r w:rsidR="00156BBE">
        <w:rPr>
          <w:rFonts w:hint="cs"/>
          <w:b/>
          <w:bCs/>
          <w:u w:val="single"/>
          <w:rtl/>
        </w:rPr>
        <w:t xml:space="preserve"> ומחנך</w:t>
      </w:r>
      <w:r w:rsidR="008B1BAB">
        <w:rPr>
          <w:rFonts w:hint="cs"/>
          <w:rtl/>
        </w:rPr>
        <w:t xml:space="preserve"> שרצה לעודד את </w:t>
      </w:r>
      <w:r w:rsidR="007E029A">
        <w:rPr>
          <w:rFonts w:hint="cs"/>
          <w:rtl/>
        </w:rPr>
        <w:t xml:space="preserve">הציבור </w:t>
      </w:r>
      <w:r w:rsidR="008B1BAB">
        <w:rPr>
          <w:rFonts w:hint="cs"/>
          <w:rtl/>
        </w:rPr>
        <w:t>שלו ומודע לאופי הסיפור- מדביק את הסיפור לרב אחר שמקובל יותר בקהילה שלו</w:t>
      </w:r>
    </w:p>
    <w:p w14:paraId="21232D0D" w14:textId="061A6883" w:rsidR="007A2ABD" w:rsidRPr="00FC6981" w:rsidRDefault="00FC6981" w:rsidP="00FC6981">
      <w:pPr>
        <w:rPr>
          <w:rStyle w:val="a9"/>
          <w:rtl/>
        </w:rPr>
      </w:pPr>
      <w:r w:rsidRPr="00FC6981">
        <w:rPr>
          <w:rStyle w:val="a9"/>
          <w:rtl/>
        </w:rPr>
        <w:t>אומרים בשם רבינו זצ"ל, כי בשעת המגפה ל"ע [=לא עלינו]. אחרי הפצרות גדולות נתן קמיע, וכתוב בה חלרע והוא ר"ת [=ראשי תיבות] חטאנו לפניך רחם עלינו, ואמר כי חלרע מפיק חלי-רע. וה' ישמרנו.</w:t>
      </w:r>
    </w:p>
    <w:p w14:paraId="23602D51" w14:textId="541964CF" w:rsidR="00FC6981" w:rsidRPr="00FF410A" w:rsidRDefault="007A2ABD" w:rsidP="00FF410A">
      <w:pPr>
        <w:rPr>
          <w:b/>
          <w:bCs/>
          <w:rtl/>
        </w:rPr>
      </w:pPr>
      <w:r>
        <w:rPr>
          <w:rFonts w:hint="cs"/>
          <w:rtl/>
        </w:rPr>
        <w:t xml:space="preserve">זה נשמע שר' יצחק אולי לקח את הסיפור מכאן. אבל </w:t>
      </w:r>
      <w:r w:rsidR="007E029A">
        <w:rPr>
          <w:rFonts w:hint="cs"/>
          <w:rtl/>
        </w:rPr>
        <w:t>כיוון ש</w:t>
      </w:r>
      <w:r>
        <w:rPr>
          <w:rFonts w:hint="cs"/>
          <w:rtl/>
        </w:rPr>
        <w:t>לא מתאים שליטאי יספר סיפור על אדמו"ר חסידי מקאצק</w:t>
      </w:r>
      <w:r w:rsidR="00FF410A">
        <w:rPr>
          <w:rFonts w:hint="cs"/>
          <w:rtl/>
        </w:rPr>
        <w:t xml:space="preserve">, </w:t>
      </w:r>
      <w:r>
        <w:rPr>
          <w:rFonts w:hint="cs"/>
          <w:rtl/>
        </w:rPr>
        <w:t xml:space="preserve">הוא תולה את הסיפור </w:t>
      </w:r>
      <w:r w:rsidR="00FC6981">
        <w:rPr>
          <w:rFonts w:hint="cs"/>
          <w:rtl/>
        </w:rPr>
        <w:t>ברבנים אחרים.</w:t>
      </w:r>
      <w:r w:rsidR="00FF410A">
        <w:rPr>
          <w:rFonts w:hint="cs"/>
          <w:rtl/>
        </w:rPr>
        <w:t xml:space="preserve"> </w:t>
      </w:r>
      <w:r w:rsidR="00FC6981" w:rsidRPr="00FF410A">
        <w:rPr>
          <w:rFonts w:hint="cs"/>
          <w:b/>
          <w:bCs/>
          <w:rtl/>
        </w:rPr>
        <w:t>ר' יצחק מנסה לפרש את הקמע בצורה שתוציא אותו מכלל קיום.</w:t>
      </w:r>
    </w:p>
    <w:p w14:paraId="0F08A06E" w14:textId="77777777" w:rsidR="00FC6981" w:rsidRDefault="00FC6981" w:rsidP="00D00143">
      <w:pPr>
        <w:rPr>
          <w:b/>
          <w:bCs/>
          <w:rtl/>
        </w:rPr>
      </w:pPr>
      <w:r>
        <w:rPr>
          <w:rFonts w:hint="cs"/>
          <w:b/>
          <w:bCs/>
          <w:rtl/>
        </w:rPr>
        <w:t>מסקנות ביניים:</w:t>
      </w:r>
    </w:p>
    <w:p w14:paraId="24D39ED9" w14:textId="77777777" w:rsidR="002B3F23" w:rsidRDefault="00FC6981" w:rsidP="00FC6981">
      <w:pPr>
        <w:pStyle w:val="a8"/>
        <w:numPr>
          <w:ilvl w:val="0"/>
          <w:numId w:val="5"/>
        </w:numPr>
      </w:pPr>
      <w:r>
        <w:rPr>
          <w:rFonts w:hint="cs"/>
          <w:rtl/>
        </w:rPr>
        <w:t>ר' יצחק הוא דרשן מחנך ולא היסטוריון. יש לנו עדויות לכך שר' עקיבא כתב קמעות</w:t>
      </w:r>
    </w:p>
    <w:p w14:paraId="11201ED0" w14:textId="33E7EF1D" w:rsidR="00F01C2B" w:rsidRDefault="004A517E" w:rsidP="00FC6981">
      <w:pPr>
        <w:pStyle w:val="a8"/>
        <w:numPr>
          <w:ilvl w:val="0"/>
          <w:numId w:val="5"/>
        </w:numPr>
      </w:pPr>
      <w:r>
        <w:rPr>
          <w:rFonts w:hint="cs"/>
          <w:rtl/>
        </w:rPr>
        <w:t xml:space="preserve"> </w:t>
      </w:r>
      <w:r w:rsidR="00F01C2B">
        <w:rPr>
          <w:rFonts w:hint="cs"/>
          <w:rtl/>
        </w:rPr>
        <w:t>ר' עקיבא איגר אכן כתב קמעות</w:t>
      </w:r>
    </w:p>
    <w:p w14:paraId="487C75B2" w14:textId="3E8F6064" w:rsidR="00F01C2B" w:rsidRDefault="00F01C2B" w:rsidP="00F01C2B">
      <w:pPr>
        <w:rPr>
          <w:b/>
          <w:bCs/>
          <w:rtl/>
        </w:rPr>
      </w:pPr>
      <w:r>
        <w:rPr>
          <w:rFonts w:hint="cs"/>
          <w:b/>
          <w:bCs/>
          <w:rtl/>
        </w:rPr>
        <w:t>שאלות המשך</w:t>
      </w:r>
      <w:r w:rsidR="00F922E7">
        <w:rPr>
          <w:rFonts w:hint="cs"/>
          <w:b/>
          <w:bCs/>
          <w:rtl/>
        </w:rPr>
        <w:t>:</w:t>
      </w:r>
    </w:p>
    <w:p w14:paraId="1877B1B3" w14:textId="45C9209B" w:rsidR="007824E6" w:rsidRDefault="007824E6" w:rsidP="00F01C2B">
      <w:pPr>
        <w:pStyle w:val="a8"/>
        <w:numPr>
          <w:ilvl w:val="0"/>
          <w:numId w:val="5"/>
        </w:numPr>
      </w:pPr>
      <w:r>
        <w:rPr>
          <w:rFonts w:hint="cs"/>
          <w:rtl/>
        </w:rPr>
        <w:t xml:space="preserve">האם ר' עקיבא כתב קמיעות רק כי המצב היה נורא? </w:t>
      </w:r>
      <w:r w:rsidR="00F01C2B">
        <w:rPr>
          <w:rFonts w:hint="cs"/>
          <w:rtl/>
        </w:rPr>
        <w:t>אפשר להסיק שר' עקיבא אולי לא התלהב מקמעות, אבל ב'צוק העתים' אליו הגיע העולם באותם זמנים ר' ע</w:t>
      </w:r>
      <w:r w:rsidR="007A2D65">
        <w:rPr>
          <w:rFonts w:hint="cs"/>
          <w:rtl/>
        </w:rPr>
        <w:t>קיבא הרגיש כי עליו לפנות</w:t>
      </w:r>
      <w:r w:rsidR="00AB619C">
        <w:rPr>
          <w:rFonts w:hint="cs"/>
          <w:rtl/>
        </w:rPr>
        <w:t xml:space="preserve"> לסגולות שיעודדו את העם</w:t>
      </w:r>
    </w:p>
    <w:p w14:paraId="13BA7866" w14:textId="77777777" w:rsidR="007824E6" w:rsidRDefault="007824E6" w:rsidP="00F01C2B">
      <w:pPr>
        <w:pStyle w:val="a8"/>
        <w:numPr>
          <w:ilvl w:val="0"/>
          <w:numId w:val="5"/>
        </w:numPr>
      </w:pPr>
      <w:r>
        <w:rPr>
          <w:rFonts w:hint="cs"/>
          <w:rtl/>
        </w:rPr>
        <w:t>האם יש הד לר' עקיבא היום?</w:t>
      </w:r>
    </w:p>
    <w:p w14:paraId="0349C860" w14:textId="1ECD49F6" w:rsidR="005D080E" w:rsidRDefault="001C6710" w:rsidP="007824E6">
      <w:pPr>
        <w:rPr>
          <w:rtl/>
        </w:rPr>
      </w:pPr>
      <w:r w:rsidRPr="005E0EBA">
        <w:rPr>
          <w:rFonts w:ascii="Cambria Math" w:eastAsia="STXinwei" w:hAnsi="Cambria Math" w:cs="Cambria Math" w:hint="cs"/>
          <w:b/>
          <w:bCs/>
          <w:rtl/>
        </w:rPr>
        <w:t>⑥</w:t>
      </w:r>
      <w:r w:rsidRPr="005E0EBA">
        <w:rPr>
          <w:rFonts w:hint="cs"/>
          <w:b/>
          <w:bCs/>
          <w:rtl/>
        </w:rPr>
        <w:t xml:space="preserve"> </w:t>
      </w:r>
      <w:r w:rsidR="005E0EBA">
        <w:rPr>
          <w:rFonts w:hint="cs"/>
          <w:b/>
          <w:bCs/>
          <w:rtl/>
        </w:rPr>
        <w:t>ממכתב נוסף</w:t>
      </w:r>
      <w:r w:rsidR="007824E6" w:rsidRPr="00335861">
        <w:rPr>
          <w:rFonts w:hint="cs"/>
          <w:b/>
          <w:bCs/>
          <w:rtl/>
        </w:rPr>
        <w:t xml:space="preserve"> של ר</w:t>
      </w:r>
      <w:r w:rsidR="005E0EBA">
        <w:rPr>
          <w:rFonts w:hint="cs"/>
          <w:b/>
          <w:bCs/>
          <w:rtl/>
        </w:rPr>
        <w:t>'</w:t>
      </w:r>
      <w:r w:rsidR="007824E6" w:rsidRPr="00335861">
        <w:rPr>
          <w:rFonts w:hint="cs"/>
          <w:b/>
          <w:bCs/>
          <w:rtl/>
        </w:rPr>
        <w:t xml:space="preserve"> עקיבא</w:t>
      </w:r>
      <w:r w:rsidR="007824E6" w:rsidRPr="0065129A">
        <w:rPr>
          <w:rFonts w:hint="cs"/>
          <w:b/>
          <w:bCs/>
          <w:rtl/>
        </w:rPr>
        <w:t>,</w:t>
      </w:r>
      <w:r w:rsidR="0065129A" w:rsidRPr="0065129A">
        <w:rPr>
          <w:rFonts w:hint="cs"/>
          <w:b/>
          <w:bCs/>
          <w:rtl/>
        </w:rPr>
        <w:t xml:space="preserve"> שנשלח לר' ישראל יונה לנדא ב1818,</w:t>
      </w:r>
      <w:r w:rsidR="007824E6" w:rsidRPr="00335861">
        <w:rPr>
          <w:rFonts w:hint="cs"/>
          <w:b/>
          <w:bCs/>
          <w:rtl/>
        </w:rPr>
        <w:t xml:space="preserve"> ניתן לראות כי ר' עקיבא עסק בקמעות גם לפני המגיפה</w:t>
      </w:r>
      <w:r>
        <w:rPr>
          <w:rFonts w:hint="cs"/>
          <w:rtl/>
        </w:rPr>
        <w:t>, ולכן הוא לא כתב את זה רק כי המצב היה נורא</w:t>
      </w:r>
      <w:r w:rsidR="007824E6">
        <w:rPr>
          <w:rFonts w:hint="cs"/>
          <w:rtl/>
        </w:rPr>
        <w:t xml:space="preserve">. </w:t>
      </w:r>
    </w:p>
    <w:p w14:paraId="4952CBE0" w14:textId="70214FBD" w:rsidR="00EB7DBC" w:rsidRDefault="005D080E" w:rsidP="007824E6">
      <w:pPr>
        <w:rPr>
          <w:rtl/>
        </w:rPr>
      </w:pPr>
      <w:r>
        <w:rPr>
          <w:rFonts w:hint="cs"/>
          <w:rtl/>
        </w:rPr>
        <w:t xml:space="preserve">זה מכתב ולא תשובה. ר' עקיבא יוזם את הפנייה </w:t>
      </w:r>
      <w:r w:rsidR="00D74605">
        <w:rPr>
          <w:rFonts w:hint="cs"/>
          <w:rtl/>
        </w:rPr>
        <w:t xml:space="preserve">וכותב לרב ישראל יונה לנדא, </w:t>
      </w:r>
      <w:r w:rsidR="00A57224">
        <w:rPr>
          <w:rFonts w:hint="cs"/>
          <w:rtl/>
        </w:rPr>
        <w:t>רבה</w:t>
      </w:r>
      <w:r w:rsidR="00D74605">
        <w:rPr>
          <w:rFonts w:hint="cs"/>
          <w:rtl/>
        </w:rPr>
        <w:t xml:space="preserve"> של קעמפנא</w:t>
      </w:r>
      <w:r w:rsidR="00733142">
        <w:rPr>
          <w:rFonts w:hint="cs"/>
          <w:rtl/>
        </w:rPr>
        <w:t xml:space="preserve"> (מדרום לפוזנא)</w:t>
      </w:r>
      <w:r w:rsidR="00A57224">
        <w:rPr>
          <w:rFonts w:hint="cs"/>
          <w:rtl/>
        </w:rPr>
        <w:t>, ש</w:t>
      </w:r>
      <w:r w:rsidR="00D74605">
        <w:rPr>
          <w:rFonts w:hint="cs"/>
          <w:rtl/>
        </w:rPr>
        <w:t>היה עוסק בקבלה</w:t>
      </w:r>
      <w:r w:rsidR="00A57224">
        <w:rPr>
          <w:rFonts w:hint="cs"/>
          <w:rtl/>
        </w:rPr>
        <w:t>.</w:t>
      </w:r>
      <w:r w:rsidR="00D74605">
        <w:rPr>
          <w:rFonts w:hint="cs"/>
          <w:rtl/>
        </w:rPr>
        <w:t xml:space="preserve"> </w:t>
      </w:r>
      <w:r w:rsidR="00A57224">
        <w:rPr>
          <w:rFonts w:hint="cs"/>
          <w:rtl/>
        </w:rPr>
        <w:t xml:space="preserve">ר' עקיבא </w:t>
      </w:r>
      <w:r w:rsidR="00EB607F">
        <w:rPr>
          <w:rFonts w:hint="cs"/>
          <w:rtl/>
        </w:rPr>
        <w:t>מספר כי הוא שמע על הקמע ש</w:t>
      </w:r>
      <w:r>
        <w:rPr>
          <w:rFonts w:hint="cs"/>
          <w:rtl/>
        </w:rPr>
        <w:t xml:space="preserve">ר' יונה </w:t>
      </w:r>
      <w:r w:rsidR="00EB607F">
        <w:rPr>
          <w:rFonts w:hint="cs"/>
          <w:rtl/>
        </w:rPr>
        <w:t xml:space="preserve">כתב </w:t>
      </w:r>
      <w:r w:rsidR="00D26238">
        <w:rPr>
          <w:rFonts w:hint="cs"/>
          <w:rtl/>
        </w:rPr>
        <w:t>ל</w:t>
      </w:r>
      <w:r w:rsidR="00503B7B">
        <w:rPr>
          <w:rFonts w:hint="cs"/>
          <w:rtl/>
        </w:rPr>
        <w:t>גרשון</w:t>
      </w:r>
      <w:r w:rsidR="00D84173">
        <w:rPr>
          <w:rFonts w:hint="cs"/>
          <w:rtl/>
        </w:rPr>
        <w:t xml:space="preserve"> </w:t>
      </w:r>
      <w:r w:rsidR="00D26238">
        <w:rPr>
          <w:rFonts w:hint="cs"/>
          <w:rtl/>
        </w:rPr>
        <w:t xml:space="preserve">בעבור רפואת אשתו. </w:t>
      </w:r>
      <w:r w:rsidR="00C27966">
        <w:rPr>
          <w:rFonts w:hint="cs"/>
          <w:rtl/>
        </w:rPr>
        <w:t xml:space="preserve">גרשון הבטיח לרב לנדא שהוא לא יחשוף, אבל סיפר לר' עקיבא. </w:t>
      </w:r>
      <w:r w:rsidR="00D26238">
        <w:rPr>
          <w:rFonts w:hint="cs"/>
          <w:rtl/>
        </w:rPr>
        <w:t xml:space="preserve">ר' עקיבא </w:t>
      </w:r>
      <w:r w:rsidR="005740F2">
        <w:rPr>
          <w:rFonts w:hint="cs"/>
          <w:rtl/>
        </w:rPr>
        <w:t>מספר על נער בן 19, שמואל בן הדס, שחולה באפילפסיה</w:t>
      </w:r>
      <w:r w:rsidR="00EB7DBC">
        <w:rPr>
          <w:rFonts w:hint="cs"/>
          <w:rtl/>
        </w:rPr>
        <w:t>,</w:t>
      </w:r>
      <w:r w:rsidR="005740F2">
        <w:rPr>
          <w:rFonts w:hint="cs"/>
          <w:rtl/>
        </w:rPr>
        <w:t xml:space="preserve"> "חולי נופל"</w:t>
      </w:r>
      <w:r w:rsidR="00EB7DBC">
        <w:rPr>
          <w:rFonts w:hint="cs"/>
          <w:rtl/>
        </w:rPr>
        <w:t>, כבר 5 שנים ונמצא בסכנה כי הוא נחלש מזה גם נפשית</w:t>
      </w:r>
      <w:r w:rsidR="00D84173">
        <w:rPr>
          <w:rFonts w:hint="cs"/>
          <w:rtl/>
        </w:rPr>
        <w:t>.</w:t>
      </w:r>
      <w:r w:rsidR="00EB7DBC">
        <w:rPr>
          <w:rFonts w:hint="cs"/>
          <w:rtl/>
        </w:rPr>
        <w:t xml:space="preserve"> לכן</w:t>
      </w:r>
      <w:r w:rsidR="00D84173">
        <w:rPr>
          <w:rFonts w:hint="cs"/>
          <w:rtl/>
        </w:rPr>
        <w:t>,</w:t>
      </w:r>
      <w:r w:rsidR="00EB7DBC">
        <w:rPr>
          <w:rFonts w:hint="cs"/>
          <w:rtl/>
        </w:rPr>
        <w:t xml:space="preserve"> ר' עקיבא </w:t>
      </w:r>
      <w:r w:rsidR="00D26238">
        <w:rPr>
          <w:rFonts w:hint="cs"/>
          <w:rtl/>
        </w:rPr>
        <w:t xml:space="preserve">מבקש ממנו </w:t>
      </w:r>
      <w:r w:rsidR="00EB7DBC">
        <w:rPr>
          <w:rFonts w:hint="cs"/>
          <w:rtl/>
        </w:rPr>
        <w:t xml:space="preserve">קמע כמו זה שר' יונה כתב </w:t>
      </w:r>
      <w:r w:rsidR="00D84173">
        <w:rPr>
          <w:rFonts w:hint="cs"/>
          <w:rtl/>
        </w:rPr>
        <w:t>לאותו איש</w:t>
      </w:r>
      <w:r w:rsidR="00EB7DBC">
        <w:rPr>
          <w:rFonts w:hint="cs"/>
          <w:rtl/>
        </w:rPr>
        <w:t>.</w:t>
      </w:r>
    </w:p>
    <w:p w14:paraId="4F6A9962" w14:textId="4D9A4462" w:rsidR="00D71944" w:rsidRDefault="00EB7DBC" w:rsidP="007824E6">
      <w:pPr>
        <w:rPr>
          <w:rtl/>
        </w:rPr>
      </w:pPr>
      <w:r w:rsidRPr="00D84173">
        <w:rPr>
          <w:rFonts w:hint="cs"/>
          <w:u w:val="single"/>
          <w:rtl/>
        </w:rPr>
        <w:t>למה ר' עקיבא לא פנה לרב יונה בזמן מגיפת הכולרה השנייה</w:t>
      </w:r>
      <w:r>
        <w:rPr>
          <w:rFonts w:hint="cs"/>
          <w:rtl/>
        </w:rPr>
        <w:t xml:space="preserve">? </w:t>
      </w:r>
      <w:r w:rsidR="00D71944">
        <w:rPr>
          <w:rFonts w:hint="cs"/>
          <w:rtl/>
        </w:rPr>
        <w:t xml:space="preserve">כיוון שר' יונה נפטר </w:t>
      </w:r>
      <w:r w:rsidR="00C27966">
        <w:rPr>
          <w:rFonts w:hint="cs"/>
          <w:rtl/>
        </w:rPr>
        <w:t>ל</w:t>
      </w:r>
      <w:r w:rsidR="00FC3338">
        <w:rPr>
          <w:rFonts w:hint="cs"/>
          <w:rtl/>
        </w:rPr>
        <w:t xml:space="preserve">פני פרוץ המגפה, </w:t>
      </w:r>
      <w:r w:rsidR="00D71944">
        <w:rPr>
          <w:rFonts w:hint="cs"/>
          <w:rtl/>
        </w:rPr>
        <w:t>והוא לא יכול לפנות אל מי שהוא פונה בד"כ ולכן הוא כותב את הקמע בעצמו.</w:t>
      </w:r>
    </w:p>
    <w:p w14:paraId="399A8D49" w14:textId="77777777" w:rsidR="00FC3338" w:rsidRDefault="00D71944" w:rsidP="008565E2">
      <w:pPr>
        <w:rPr>
          <w:rtl/>
        </w:rPr>
      </w:pPr>
      <w:r>
        <w:rPr>
          <w:rFonts w:hint="cs"/>
          <w:rtl/>
        </w:rPr>
        <w:t xml:space="preserve">אנחנו יודעים שר' עקיבא היה פונה בד"כ אל ר' יונה </w:t>
      </w:r>
      <w:r w:rsidRPr="008928FF">
        <w:rPr>
          <w:rFonts w:hint="cs"/>
          <w:b/>
          <w:bCs/>
          <w:rtl/>
        </w:rPr>
        <w:t>ממכתב נוסף שנשלח לר' יונה ב1820</w:t>
      </w:r>
      <w:r>
        <w:rPr>
          <w:rFonts w:hint="cs"/>
          <w:rtl/>
        </w:rPr>
        <w:t>,</w:t>
      </w:r>
      <w:r w:rsidR="009D1502">
        <w:rPr>
          <w:rFonts w:hint="cs"/>
          <w:rtl/>
        </w:rPr>
        <w:t xml:space="preserve"> ובו הוא מבקש קמע עבור אישה שקוראים לה מינדל בת אסתר והיא מטושטשת בדעת. </w:t>
      </w:r>
    </w:p>
    <w:p w14:paraId="188CC49D" w14:textId="1C864307" w:rsidR="00676E00" w:rsidRDefault="00FC3338" w:rsidP="00C12E8B">
      <w:pPr>
        <w:rPr>
          <w:rtl/>
        </w:rPr>
      </w:pPr>
      <w:r>
        <w:rPr>
          <w:rFonts w:hint="cs"/>
          <w:rtl/>
        </w:rPr>
        <w:t>מכאן אנחנו רואים כי</w:t>
      </w:r>
      <w:r w:rsidR="00841534">
        <w:rPr>
          <w:rFonts w:hint="cs"/>
          <w:rtl/>
        </w:rPr>
        <w:t xml:space="preserve"> </w:t>
      </w:r>
      <w:r w:rsidR="009D1502">
        <w:rPr>
          <w:rFonts w:hint="cs"/>
          <w:rtl/>
        </w:rPr>
        <w:t>ר' עקיבא איגר האמין בקמעות ונעזר בהן, אך הוא פנה למישהו מוסמך ולא כתב אותן בעצמו. כאשר הכותב</w:t>
      </w:r>
      <w:r w:rsidR="00841534">
        <w:rPr>
          <w:rFonts w:hint="cs"/>
          <w:rtl/>
        </w:rPr>
        <w:t xml:space="preserve">, ר' </w:t>
      </w:r>
      <w:r w:rsidR="00A8683D">
        <w:rPr>
          <w:rFonts w:hint="cs"/>
          <w:rtl/>
        </w:rPr>
        <w:t xml:space="preserve">יונה לנדא, </w:t>
      </w:r>
      <w:r w:rsidR="009D1502">
        <w:rPr>
          <w:rFonts w:hint="cs"/>
          <w:rtl/>
        </w:rPr>
        <w:t xml:space="preserve">נפטר </w:t>
      </w:r>
      <w:r w:rsidR="00697ABE">
        <w:rPr>
          <w:rFonts w:hint="cs"/>
          <w:rtl/>
        </w:rPr>
        <w:t>והמגפה התפשטה בארצם, ר' עקיבא החל לכתוב קמעות בעצמו.</w:t>
      </w:r>
      <w:r w:rsidR="00C12E8B">
        <w:rPr>
          <w:rFonts w:hint="cs"/>
          <w:rtl/>
        </w:rPr>
        <w:t xml:space="preserve"> </w:t>
      </w:r>
      <w:r w:rsidR="00697ABE">
        <w:rPr>
          <w:rFonts w:hint="cs"/>
          <w:rtl/>
        </w:rPr>
        <w:t>לסיפ</w:t>
      </w:r>
      <w:r w:rsidR="008928FF">
        <w:rPr>
          <w:rFonts w:hint="cs"/>
          <w:rtl/>
        </w:rPr>
        <w:t>ו</w:t>
      </w:r>
      <w:r w:rsidR="00697ABE">
        <w:rPr>
          <w:rFonts w:hint="cs"/>
          <w:rtl/>
        </w:rPr>
        <w:t xml:space="preserve">ר הזה ניתן להוסיף קומה נוספת ע"י </w:t>
      </w:r>
      <w:r w:rsidR="00697ABE" w:rsidRPr="008928FF">
        <w:rPr>
          <w:rFonts w:hint="cs"/>
          <w:b/>
          <w:bCs/>
          <w:rtl/>
        </w:rPr>
        <w:t>מכתב שר' עקיבא כתב לבן שלו 3 חודשים לפני שהוא נפטר</w:t>
      </w:r>
      <w:r w:rsidR="00676E00">
        <w:rPr>
          <w:rFonts w:hint="cs"/>
          <w:rtl/>
        </w:rPr>
        <w:t>, בשנת 1837</w:t>
      </w:r>
      <w:r w:rsidR="00697ABE">
        <w:rPr>
          <w:rFonts w:hint="cs"/>
          <w:rtl/>
        </w:rPr>
        <w:t xml:space="preserve">. במכתב ר' עקיבא כותב </w:t>
      </w:r>
      <w:r w:rsidR="00676E00">
        <w:rPr>
          <w:rFonts w:hint="cs"/>
          <w:rtl/>
        </w:rPr>
        <w:t>שהוא מופתע מזה שהבן לא התייחס לקמע שהוא שלח אליו במכתב הקודם שהוא שלח לו.</w:t>
      </w:r>
    </w:p>
    <w:p w14:paraId="50CF3FDA" w14:textId="5EA2DED7" w:rsidR="008565E2" w:rsidRDefault="00676E00" w:rsidP="008565E2">
      <w:pPr>
        <w:rPr>
          <w:rtl/>
        </w:rPr>
      </w:pPr>
      <w:r>
        <w:rPr>
          <w:rFonts w:hint="cs"/>
          <w:rtl/>
        </w:rPr>
        <w:t>אנחנו רואים עדויות שנפרסות על פני 20 שנה שבהן ר' עקיבא התעסק בקמעות</w:t>
      </w:r>
      <w:r w:rsidR="00AF2589">
        <w:rPr>
          <w:rFonts w:hint="cs"/>
          <w:rtl/>
        </w:rPr>
        <w:t xml:space="preserve"> </w:t>
      </w:r>
      <w:r w:rsidR="000963C7">
        <w:rPr>
          <w:rFonts w:hint="cs"/>
          <w:rtl/>
        </w:rPr>
        <w:t>לפני, אחרי ובזמן המגיפה</w:t>
      </w:r>
      <w:r w:rsidR="00CF3D27">
        <w:rPr>
          <w:rFonts w:hint="cs"/>
          <w:rtl/>
        </w:rPr>
        <w:t>.</w:t>
      </w:r>
    </w:p>
    <w:p w14:paraId="74ADC78E" w14:textId="25FA9E24" w:rsidR="00676E00" w:rsidRPr="000A60DE" w:rsidRDefault="00563621" w:rsidP="00676E00">
      <w:pPr>
        <w:rPr>
          <w:rStyle w:val="aa"/>
          <w:rtl/>
        </w:rPr>
      </w:pPr>
      <w:r w:rsidRPr="000A60DE">
        <w:rPr>
          <w:rStyle w:val="aa"/>
          <w:rFonts w:hint="cs"/>
          <w:rtl/>
        </w:rPr>
        <w:t>לסיכום:</w:t>
      </w:r>
    </w:p>
    <w:p w14:paraId="62819E5B" w14:textId="70039E12" w:rsidR="008B1BAB" w:rsidRDefault="00A73A46" w:rsidP="00676E00">
      <w:pPr>
        <w:rPr>
          <w:rtl/>
        </w:rPr>
      </w:pPr>
      <w:r>
        <w:rPr>
          <w:rFonts w:hint="cs"/>
          <w:rtl/>
        </w:rPr>
        <w:t>היום הוספנו דיון שעלה מתוך תשובתו של ר' עקיבא לקמעות. בנוסף, ל</w:t>
      </w:r>
      <w:r w:rsidR="0028009F">
        <w:rPr>
          <w:rFonts w:hint="cs"/>
          <w:rtl/>
        </w:rPr>
        <w:t xml:space="preserve">נתיב הראשון של ההתמודדות עם המגפה ע"י </w:t>
      </w:r>
      <w:r>
        <w:rPr>
          <w:rFonts w:hint="cs"/>
          <w:rtl/>
        </w:rPr>
        <w:t>עצות הרפואיות שראינו ו</w:t>
      </w:r>
      <w:r w:rsidR="0028009F">
        <w:rPr>
          <w:rFonts w:hint="cs"/>
          <w:rtl/>
        </w:rPr>
        <w:t xml:space="preserve">נתיב שני של </w:t>
      </w:r>
      <w:r>
        <w:rPr>
          <w:rFonts w:hint="cs"/>
          <w:rtl/>
        </w:rPr>
        <w:t>הנהגת הקהילה ע"י צמצום התפוסה בבתי הכנסת ועוד תקנות ועצות</w:t>
      </w:r>
      <w:r w:rsidR="00FD6233">
        <w:rPr>
          <w:rFonts w:hint="cs"/>
          <w:rtl/>
        </w:rPr>
        <w:t xml:space="preserve">. </w:t>
      </w:r>
      <w:r w:rsidR="00FD6233" w:rsidRPr="0028009F">
        <w:rPr>
          <w:rFonts w:hint="cs"/>
          <w:b/>
          <w:bCs/>
          <w:rtl/>
        </w:rPr>
        <w:t>יש נתיב שלישי קבלי, מיסטי.</w:t>
      </w:r>
      <w:r w:rsidR="00FD6233">
        <w:rPr>
          <w:rFonts w:hint="cs"/>
          <w:rtl/>
        </w:rPr>
        <w:t xml:space="preserve"> ר' עקיבא מגייס את הנתיב הזה לטובת המאבק נגד המגיפה. את זה אנחנו לומדים מהתשובה שבה פתחנו את השיעור.</w:t>
      </w:r>
    </w:p>
    <w:p w14:paraId="6009CDFA" w14:textId="4AA0C29C" w:rsidR="00FD6233" w:rsidRDefault="0028009F" w:rsidP="00676E00">
      <w:pPr>
        <w:rPr>
          <w:rtl/>
        </w:rPr>
      </w:pPr>
      <w:r>
        <w:rPr>
          <w:rFonts w:hint="cs"/>
          <w:rtl/>
        </w:rPr>
        <w:t>למרות ש</w:t>
      </w:r>
      <w:r w:rsidR="00FD6233">
        <w:rPr>
          <w:rFonts w:hint="cs"/>
          <w:rtl/>
        </w:rPr>
        <w:t xml:space="preserve">יש </w:t>
      </w:r>
      <w:r>
        <w:rPr>
          <w:rFonts w:hint="cs"/>
          <w:rtl/>
        </w:rPr>
        <w:t xml:space="preserve">הטוענים כי </w:t>
      </w:r>
      <w:r w:rsidR="00FD6233">
        <w:rPr>
          <w:rFonts w:hint="cs"/>
          <w:rtl/>
        </w:rPr>
        <w:t>זה בכלל היה פסוקים מהתוספות, אנחנו רואים מעדויות שנשמרו מתקופת ר' עקיבא שהוא אכן כתב קמעות</w:t>
      </w:r>
      <w:r>
        <w:rPr>
          <w:rFonts w:hint="cs"/>
          <w:rtl/>
        </w:rPr>
        <w:t>.</w:t>
      </w:r>
    </w:p>
    <w:p w14:paraId="050B2457" w14:textId="0EAD583F" w:rsidR="00FD6233" w:rsidRPr="000A60DE" w:rsidRDefault="00FD6233" w:rsidP="00676E00">
      <w:pPr>
        <w:rPr>
          <w:rStyle w:val="aa"/>
          <w:rtl/>
        </w:rPr>
      </w:pPr>
      <w:r w:rsidRPr="000A60DE">
        <w:rPr>
          <w:rStyle w:val="aa"/>
          <w:rFonts w:hint="cs"/>
          <w:rtl/>
        </w:rPr>
        <w:t>תובנות לסיכום</w:t>
      </w:r>
      <w:r w:rsidR="0028009F" w:rsidRPr="000A60DE">
        <w:rPr>
          <w:rStyle w:val="aa"/>
          <w:rFonts w:hint="cs"/>
          <w:rtl/>
        </w:rPr>
        <w:t>:</w:t>
      </w:r>
    </w:p>
    <w:p w14:paraId="1FF37400" w14:textId="66CCAA62" w:rsidR="00563621" w:rsidRDefault="00FD6233" w:rsidP="00563621">
      <w:pPr>
        <w:pStyle w:val="a8"/>
        <w:numPr>
          <w:ilvl w:val="0"/>
          <w:numId w:val="5"/>
        </w:numPr>
      </w:pPr>
      <w:r w:rsidRPr="0028009F">
        <w:rPr>
          <w:rFonts w:hint="cs"/>
          <w:u w:val="single"/>
          <w:rtl/>
        </w:rPr>
        <w:t xml:space="preserve">השלמת הדיון בר' עקיבא איגר </w:t>
      </w:r>
      <w:r w:rsidR="00F84C06">
        <w:rPr>
          <w:rtl/>
        </w:rPr>
        <w:t>–</w:t>
      </w:r>
      <w:r>
        <w:rPr>
          <w:rFonts w:hint="cs"/>
          <w:rtl/>
        </w:rPr>
        <w:t xml:space="preserve"> </w:t>
      </w:r>
      <w:r w:rsidR="00F84C06">
        <w:rPr>
          <w:rFonts w:hint="cs"/>
          <w:rtl/>
        </w:rPr>
        <w:t xml:space="preserve">ציירנו חלק מדמותו של הרב. לא אין המון מחקר סביב דמותו של ר' עקיבא, למרות </w:t>
      </w:r>
      <w:r w:rsidR="003D0CAA">
        <w:rPr>
          <w:rFonts w:hint="cs"/>
          <w:rtl/>
        </w:rPr>
        <w:t>שהוא מופיע בכל דף של תלמוד. הוספנו מימדים נוספים לדמותו כמשיב ומנהיג, במיוחד בעת צרה.</w:t>
      </w:r>
    </w:p>
    <w:p w14:paraId="54B1715A" w14:textId="7A145648" w:rsidR="003D0CAA" w:rsidRDefault="003D0CAA" w:rsidP="00563621">
      <w:pPr>
        <w:pStyle w:val="a8"/>
        <w:numPr>
          <w:ilvl w:val="0"/>
          <w:numId w:val="5"/>
        </w:numPr>
      </w:pPr>
      <w:r w:rsidRPr="0028009F">
        <w:rPr>
          <w:rFonts w:hint="cs"/>
          <w:u w:val="single"/>
          <w:rtl/>
        </w:rPr>
        <w:t>ראינו איך השו"ת פותח צוהר לעולמו של הפוסק</w:t>
      </w:r>
      <w:r>
        <w:rPr>
          <w:rFonts w:hint="cs"/>
          <w:rtl/>
        </w:rPr>
        <w:t>. אם עד עכשיו חשבנו על ר' עקיבא כדמות מסוימת, בעקבות העיון בתשובותיו אנחנו חוש</w:t>
      </w:r>
      <w:r w:rsidR="00684603">
        <w:rPr>
          <w:rFonts w:hint="cs"/>
          <w:rtl/>
        </w:rPr>
        <w:t>פ</w:t>
      </w:r>
      <w:r>
        <w:rPr>
          <w:rFonts w:hint="cs"/>
          <w:rtl/>
        </w:rPr>
        <w:t>ים דברים שלא עולים מהכתיבה היזומה שלו.</w:t>
      </w:r>
      <w:r w:rsidR="00684603">
        <w:rPr>
          <w:rFonts w:hint="cs"/>
          <w:rtl/>
        </w:rPr>
        <w:t xml:space="preserve"> לא פונים אל מישהו בשאלה- כשאנחנו חושבים שלא נקבל ממנו מענה, לכן פניה אליו בנושא קמעות מראה כי הוא עוסק בקמעות.</w:t>
      </w:r>
    </w:p>
    <w:p w14:paraId="793EEF08" w14:textId="669D7892" w:rsidR="00684603" w:rsidRDefault="00684603" w:rsidP="00563621">
      <w:pPr>
        <w:pStyle w:val="a8"/>
        <w:numPr>
          <w:ilvl w:val="0"/>
          <w:numId w:val="5"/>
        </w:numPr>
      </w:pPr>
      <w:r>
        <w:rPr>
          <w:rFonts w:hint="cs"/>
          <w:rtl/>
        </w:rPr>
        <w:t>חשיבות ספרות השו"ת להשלמת התמונה. אנחנו רואים כיצד ר' עקיבא מתקשר עם החברה.</w:t>
      </w:r>
    </w:p>
    <w:p w14:paraId="42276FA7" w14:textId="5C706458" w:rsidR="00684603" w:rsidRDefault="00684603" w:rsidP="00563621">
      <w:pPr>
        <w:pStyle w:val="a8"/>
        <w:numPr>
          <w:ilvl w:val="0"/>
          <w:numId w:val="5"/>
        </w:numPr>
      </w:pPr>
      <w:r w:rsidRPr="0028009F">
        <w:rPr>
          <w:rFonts w:hint="cs"/>
          <w:u w:val="single"/>
          <w:rtl/>
        </w:rPr>
        <w:t>תיאולוגיה בשו"ת</w:t>
      </w:r>
      <w:r>
        <w:rPr>
          <w:rFonts w:hint="cs"/>
          <w:rtl/>
        </w:rPr>
        <w:t>- דרך התשובות השונות</w:t>
      </w:r>
      <w:r w:rsidR="00AE3535">
        <w:rPr>
          <w:rFonts w:hint="cs"/>
          <w:rtl/>
        </w:rPr>
        <w:t xml:space="preserve">. </w:t>
      </w:r>
      <w:r w:rsidR="0028009F" w:rsidRPr="0028009F">
        <w:rPr>
          <w:rFonts w:hint="cs"/>
          <w:u w:val="single"/>
          <w:rtl/>
        </w:rPr>
        <w:t xml:space="preserve">ר' </w:t>
      </w:r>
      <w:r w:rsidR="00AE3535" w:rsidRPr="0028009F">
        <w:rPr>
          <w:rFonts w:hint="cs"/>
          <w:u w:val="single"/>
          <w:rtl/>
        </w:rPr>
        <w:t>לואי ג'ייקרס</w:t>
      </w:r>
      <w:r w:rsidR="00AE3535">
        <w:rPr>
          <w:rFonts w:hint="cs"/>
          <w:rtl/>
        </w:rPr>
        <w:t xml:space="preserve">, רב בריטי כתב ספר שעוסק בתיאולגייה שבשו"תים. </w:t>
      </w:r>
      <w:r w:rsidR="0028009F">
        <w:rPr>
          <w:rFonts w:hint="cs"/>
          <w:rtl/>
        </w:rPr>
        <w:t>ג'ייקרס</w:t>
      </w:r>
      <w:r w:rsidR="00AE3535">
        <w:rPr>
          <w:rFonts w:hint="cs"/>
          <w:rtl/>
        </w:rPr>
        <w:t xml:space="preserve"> עובר תקופה תקופה ומראה באמצעות דוגמאות כיצד ניתן לחשוף היבטים תיאולוגיים בספרות השו"ת. </w:t>
      </w:r>
    </w:p>
    <w:p w14:paraId="79303085" w14:textId="5FA0D176" w:rsidR="005C4F48" w:rsidRDefault="005C4F48" w:rsidP="00563621">
      <w:pPr>
        <w:pStyle w:val="a8"/>
        <w:numPr>
          <w:ilvl w:val="0"/>
          <w:numId w:val="5"/>
        </w:numPr>
      </w:pPr>
      <w:r w:rsidRPr="00F922E7">
        <w:rPr>
          <w:rFonts w:hint="cs"/>
          <w:u w:val="single"/>
          <w:rtl/>
        </w:rPr>
        <w:t>נגענו בשאלה של הלכה מול קבלה מעשית</w:t>
      </w:r>
      <w:r>
        <w:rPr>
          <w:rFonts w:hint="cs"/>
          <w:rtl/>
        </w:rPr>
        <w:t xml:space="preserve">. ראינו את ר' עקיבא והשאלה היא האם הוא אב-טיפוס </w:t>
      </w:r>
      <w:r w:rsidR="00990AFC">
        <w:rPr>
          <w:rFonts w:hint="cs"/>
          <w:rtl/>
        </w:rPr>
        <w:t>לעיסוק בקבלה או שמא הוא חריג. שאלה נושקת היא מה לגבי ימינו- ראינו את ר' יצחק מרחיק את הקמעות. והאם בכלל חולקו קמעות במגפת הקורונה.</w:t>
      </w:r>
    </w:p>
    <w:p w14:paraId="19C02D55" w14:textId="297411C4" w:rsidR="00182943" w:rsidRDefault="00182943" w:rsidP="00182943">
      <w:pPr>
        <w:pStyle w:val="1"/>
        <w:rPr>
          <w:rtl/>
        </w:rPr>
      </w:pPr>
      <w:bookmarkStart w:id="15" w:name="_Toc62132774"/>
      <w:r>
        <w:rPr>
          <w:rFonts w:hint="cs"/>
          <w:rtl/>
        </w:rPr>
        <w:t xml:space="preserve">שיעור 14, </w:t>
      </w:r>
      <w:r w:rsidR="000373C7">
        <w:rPr>
          <w:rFonts w:hint="cs"/>
          <w:rtl/>
        </w:rPr>
        <w:t>20/01/21</w:t>
      </w:r>
      <w:r w:rsidR="006813C9">
        <w:rPr>
          <w:rFonts w:hint="cs"/>
          <w:rtl/>
        </w:rPr>
        <w:t xml:space="preserve"> </w:t>
      </w:r>
      <w:r w:rsidR="006813C9">
        <w:rPr>
          <w:rtl/>
        </w:rPr>
        <w:t>–</w:t>
      </w:r>
      <w:r w:rsidR="006813C9">
        <w:rPr>
          <w:rFonts w:hint="cs"/>
          <w:rtl/>
        </w:rPr>
        <w:t xml:space="preserve"> </w:t>
      </w:r>
      <w:r w:rsidR="00B83032">
        <w:rPr>
          <w:rFonts w:hint="cs"/>
          <w:rtl/>
        </w:rPr>
        <w:t xml:space="preserve">שו"ת בצל מגיפות חלק ד': </w:t>
      </w:r>
      <w:r w:rsidR="00571565">
        <w:rPr>
          <w:rFonts w:hint="cs"/>
          <w:rtl/>
        </w:rPr>
        <w:t>חיסונים וסיכונים</w:t>
      </w:r>
      <w:bookmarkEnd w:id="15"/>
    </w:p>
    <w:p w14:paraId="77EFDBCA" w14:textId="3D414719" w:rsidR="006813C9" w:rsidRDefault="00B075C1" w:rsidP="006813C9">
      <w:pPr>
        <w:rPr>
          <w:rtl/>
        </w:rPr>
      </w:pPr>
      <w:r>
        <w:rPr>
          <w:rFonts w:hint="cs"/>
          <w:rtl/>
        </w:rPr>
        <w:t>היום נעסוק בשאלה ההלכתית האם יש חובה להתחסן</w:t>
      </w:r>
      <w:r w:rsidR="00997208">
        <w:rPr>
          <w:rFonts w:hint="cs"/>
          <w:rtl/>
        </w:rPr>
        <w:t>. כיצד צריכים לגשת לשאלה הזו, איך אנחנו אמורים לפתור את השאלה המשפטית-הלכתית הזו</w:t>
      </w:r>
      <w:r w:rsidR="00DD253C">
        <w:rPr>
          <w:rFonts w:hint="cs"/>
          <w:rtl/>
        </w:rPr>
        <w:t>.</w:t>
      </w:r>
    </w:p>
    <w:p w14:paraId="0F2017A0" w14:textId="77777777" w:rsidR="00B70034" w:rsidRDefault="00997208" w:rsidP="006813C9">
      <w:pPr>
        <w:rPr>
          <w:rtl/>
        </w:rPr>
      </w:pPr>
      <w:r>
        <w:rPr>
          <w:rFonts w:hint="cs"/>
          <w:rtl/>
        </w:rPr>
        <w:t xml:space="preserve">הסיפור שלנו מתחיל עוד לפני קום המדינה, בימי שלטון המנדט הבריטי. הבריטים </w:t>
      </w:r>
      <w:r w:rsidR="00FD26BC">
        <w:rPr>
          <w:rFonts w:hint="cs"/>
          <w:rtl/>
        </w:rPr>
        <w:t>שלחו ב1921 דוח ביניים שעוסק במצב בארץ. אחד הסעיפים בדוח מתייחס לבריאות הציבור</w:t>
      </w:r>
      <w:r w:rsidR="00B70034">
        <w:rPr>
          <w:rFonts w:hint="cs"/>
          <w:rtl/>
        </w:rPr>
        <w:t xml:space="preserve"> (</w:t>
      </w:r>
      <w:r w:rsidR="00B70034">
        <w:t>public health</w:t>
      </w:r>
      <w:r w:rsidR="00B70034">
        <w:rPr>
          <w:rFonts w:hint="cs"/>
          <w:rtl/>
        </w:rPr>
        <w:t>)</w:t>
      </w:r>
      <w:r w:rsidR="00FD26BC">
        <w:rPr>
          <w:rFonts w:hint="cs"/>
          <w:rtl/>
        </w:rPr>
        <w:t xml:space="preserve">- </w:t>
      </w:r>
    </w:p>
    <w:p w14:paraId="5A9435CE" w14:textId="0E12756E" w:rsidR="00997208" w:rsidRDefault="006B78D6" w:rsidP="006813C9">
      <w:pPr>
        <w:rPr>
          <w:rtl/>
        </w:rPr>
      </w:pPr>
      <w:r>
        <w:rPr>
          <w:rFonts w:hint="cs"/>
          <w:rtl/>
        </w:rPr>
        <w:t>הם מספרים שיש שירותי בידוד (</w:t>
      </w:r>
      <w:r>
        <w:t>quarantine service</w:t>
      </w:r>
      <w:r>
        <w:rPr>
          <w:rFonts w:hint="cs"/>
          <w:rtl/>
        </w:rPr>
        <w:t>)</w:t>
      </w:r>
      <w:r w:rsidR="007351D3">
        <w:rPr>
          <w:rFonts w:hint="cs"/>
          <w:rtl/>
        </w:rPr>
        <w:t>.</w:t>
      </w:r>
      <w:r>
        <w:rPr>
          <w:rFonts w:hint="cs"/>
          <w:rtl/>
        </w:rPr>
        <w:t xml:space="preserve"> </w:t>
      </w:r>
      <w:r w:rsidR="00B70034">
        <w:rPr>
          <w:rFonts w:hint="cs"/>
          <w:rtl/>
        </w:rPr>
        <w:t>טרם תחילת השלטון הבריטי</w:t>
      </w:r>
      <w:r w:rsidR="00B14F10">
        <w:rPr>
          <w:rFonts w:hint="cs"/>
          <w:rtl/>
        </w:rPr>
        <w:t xml:space="preserve">, לא היו בארץ בתי חולים ממשלתיים, היו ארגונים שפיתחו לעצמם מערכת בריאות, </w:t>
      </w:r>
      <w:r w:rsidR="00511BA5">
        <w:rPr>
          <w:rFonts w:hint="cs"/>
          <w:rtl/>
        </w:rPr>
        <w:t xml:space="preserve">כמו </w:t>
      </w:r>
      <w:r w:rsidR="00B14F10">
        <w:rPr>
          <w:rFonts w:hint="cs"/>
          <w:rtl/>
        </w:rPr>
        <w:t>הצלב האדם</w:t>
      </w:r>
      <w:r w:rsidR="00511BA5">
        <w:rPr>
          <w:rFonts w:hint="cs"/>
          <w:rtl/>
        </w:rPr>
        <w:t>, ארגונים ציוניים</w:t>
      </w:r>
      <w:r w:rsidR="00B14F10">
        <w:rPr>
          <w:rFonts w:hint="cs"/>
          <w:rtl/>
        </w:rPr>
        <w:t xml:space="preserve"> וכיו"ב. משהבריטים שלטו בארץ, הם הקימו </w:t>
      </w:r>
      <w:r w:rsidR="000C6CB2">
        <w:rPr>
          <w:rFonts w:hint="cs"/>
          <w:rtl/>
        </w:rPr>
        <w:t>15 בתי חולים, 21 בתי מרקחת, 8 מרפאות</w:t>
      </w:r>
      <w:r w:rsidR="00B15FFB">
        <w:rPr>
          <w:rFonts w:hint="cs"/>
          <w:rtl/>
        </w:rPr>
        <w:t xml:space="preserve"> </w:t>
      </w:r>
      <w:r w:rsidR="000C6CB2">
        <w:rPr>
          <w:rFonts w:hint="cs"/>
          <w:rtl/>
        </w:rPr>
        <w:t>ו5</w:t>
      </w:r>
      <w:r w:rsidR="00B15FFB">
        <w:rPr>
          <w:rFonts w:hint="cs"/>
          <w:rtl/>
        </w:rPr>
        <w:t xml:space="preserve"> </w:t>
      </w:r>
      <w:r w:rsidR="00B15FFB">
        <w:t>pandemic posts</w:t>
      </w:r>
      <w:r w:rsidR="000C6CB2">
        <w:rPr>
          <w:rFonts w:hint="cs"/>
          <w:rtl/>
        </w:rPr>
        <w:t xml:space="preserve"> ,אנחנו למדים שהחשש בארץ מפני מגיפות היה אמיתי ומציאותי ולכן הבריטים תוך שנים ספורות מקימים מערך להתמודדות עם מגיפות. </w:t>
      </w:r>
    </w:p>
    <w:p w14:paraId="2AE6CC83" w14:textId="4596E400" w:rsidR="000C6CB2" w:rsidRDefault="000C6CB2" w:rsidP="006813C9">
      <w:pPr>
        <w:rPr>
          <w:rtl/>
        </w:rPr>
      </w:pPr>
      <w:r>
        <w:rPr>
          <w:rFonts w:hint="cs"/>
          <w:rtl/>
        </w:rPr>
        <w:t>המגיפות בארץ היו מלריה (קדחת) ו</w:t>
      </w:r>
      <w:r w:rsidR="00B15FFB">
        <w:rPr>
          <w:rFonts w:hint="cs"/>
          <w:rtl/>
        </w:rPr>
        <w:t xml:space="preserve">מגיפה נוספת שפוגעת בראייה. </w:t>
      </w:r>
      <w:r w:rsidR="00C92379">
        <w:rPr>
          <w:rFonts w:hint="cs"/>
          <w:rtl/>
        </w:rPr>
        <w:t>הבריטים מתהדרים בכך שהם הצליחו להשתלט על המגיפות (לא לחסל אותן).</w:t>
      </w:r>
    </w:p>
    <w:p w14:paraId="3E88C9A2" w14:textId="1F8B8DE6" w:rsidR="00C92379" w:rsidRPr="00EC690A" w:rsidRDefault="00C92379" w:rsidP="006813C9">
      <w:pPr>
        <w:rPr>
          <w:b/>
          <w:bCs/>
          <w:rtl/>
        </w:rPr>
      </w:pPr>
      <w:r>
        <w:rPr>
          <w:rFonts w:hint="cs"/>
          <w:rtl/>
        </w:rPr>
        <w:t xml:space="preserve">הבריטים </w:t>
      </w:r>
      <w:r w:rsidR="009E7BC2">
        <w:rPr>
          <w:rFonts w:hint="cs"/>
          <w:rtl/>
        </w:rPr>
        <w:t xml:space="preserve">מפרסמים </w:t>
      </w:r>
      <w:r w:rsidR="00EC690A">
        <w:rPr>
          <w:rFonts w:hint="cs"/>
          <w:rtl/>
        </w:rPr>
        <w:t xml:space="preserve">את החוקים </w:t>
      </w:r>
      <w:r w:rsidR="009E7BC2">
        <w:rPr>
          <w:rFonts w:hint="cs"/>
          <w:rtl/>
        </w:rPr>
        <w:t>ברשומות הפלסטינאיות</w:t>
      </w:r>
      <w:r w:rsidR="00EC690A">
        <w:rPr>
          <w:rFonts w:hint="cs"/>
          <w:rtl/>
        </w:rPr>
        <w:t>.</w:t>
      </w:r>
      <w:r w:rsidR="009E7BC2">
        <w:rPr>
          <w:rFonts w:hint="cs"/>
          <w:rtl/>
        </w:rPr>
        <w:t xml:space="preserve"> </w:t>
      </w:r>
      <w:r w:rsidR="009D3B4B">
        <w:rPr>
          <w:rFonts w:hint="cs"/>
          <w:rtl/>
        </w:rPr>
        <w:t>ב1940</w:t>
      </w:r>
      <w:r w:rsidR="009E7BC2">
        <w:rPr>
          <w:rFonts w:hint="cs"/>
          <w:rtl/>
        </w:rPr>
        <w:t xml:space="preserve"> הם מחוקקים את </w:t>
      </w:r>
      <w:r w:rsidR="009E7BC2" w:rsidRPr="00EC690A">
        <w:rPr>
          <w:rFonts w:hint="cs"/>
          <w:b/>
          <w:bCs/>
          <w:rtl/>
        </w:rPr>
        <w:t>חוק הבריאות הציבורי</w:t>
      </w:r>
      <w:r w:rsidR="0031556C">
        <w:rPr>
          <w:rFonts w:hint="cs"/>
          <w:rtl/>
        </w:rPr>
        <w:t xml:space="preserve"> אשר עוסק</w:t>
      </w:r>
      <w:r w:rsidR="009D3B4B">
        <w:rPr>
          <w:rFonts w:hint="cs"/>
          <w:rtl/>
        </w:rPr>
        <w:t>, בין היתר, גם בחיסונים.</w:t>
      </w:r>
      <w:r w:rsidR="00C157C5">
        <w:rPr>
          <w:rFonts w:hint="cs"/>
          <w:rtl/>
        </w:rPr>
        <w:t xml:space="preserve"> החוק נשמר גם בימינו, </w:t>
      </w:r>
      <w:r w:rsidR="00EC690A">
        <w:rPr>
          <w:rFonts w:hint="cs"/>
          <w:rtl/>
        </w:rPr>
        <w:t xml:space="preserve">ונקרא </w:t>
      </w:r>
      <w:r w:rsidR="00C157C5" w:rsidRPr="00EC690A">
        <w:rPr>
          <w:rFonts w:hint="cs"/>
          <w:b/>
          <w:bCs/>
          <w:rtl/>
        </w:rPr>
        <w:t xml:space="preserve">פקודת בריאות העם מ1940. </w:t>
      </w:r>
    </w:p>
    <w:p w14:paraId="60857A3B" w14:textId="44113843" w:rsidR="00FE75F5" w:rsidRDefault="008544E1" w:rsidP="006813C9">
      <w:pPr>
        <w:rPr>
          <w:rtl/>
        </w:rPr>
      </w:pPr>
      <w:r>
        <w:rPr>
          <w:rFonts w:hint="cs"/>
          <w:rtl/>
        </w:rPr>
        <w:t xml:space="preserve">ס' 19 לפקודת בריאות העם </w:t>
      </w:r>
      <w:r w:rsidR="003E773C">
        <w:rPr>
          <w:rFonts w:hint="cs"/>
          <w:rtl/>
        </w:rPr>
        <w:t xml:space="preserve">מטיל חובת חיסון </w:t>
      </w:r>
      <w:r w:rsidR="000E28E6">
        <w:rPr>
          <w:rFonts w:hint="cs"/>
          <w:rtl/>
        </w:rPr>
        <w:t xml:space="preserve">("הרכבת מגן או </w:t>
      </w:r>
      <w:r w:rsidR="00D40F98">
        <w:rPr>
          <w:rFonts w:hint="cs"/>
          <w:rtl/>
        </w:rPr>
        <w:t xml:space="preserve">הרכבה אחרת") </w:t>
      </w:r>
      <w:r w:rsidR="003E773C">
        <w:rPr>
          <w:rFonts w:hint="cs"/>
          <w:rtl/>
        </w:rPr>
        <w:t xml:space="preserve">על אזורים </w:t>
      </w:r>
      <w:r w:rsidR="005273F0">
        <w:rPr>
          <w:rFonts w:hint="cs"/>
          <w:rtl/>
        </w:rPr>
        <w:t>שמתפשטת בהם מחלה מדבקת</w:t>
      </w:r>
      <w:r w:rsidR="0089703D">
        <w:rPr>
          <w:rFonts w:hint="cs"/>
          <w:rtl/>
        </w:rPr>
        <w:t>.</w:t>
      </w:r>
      <w:r w:rsidR="005273F0">
        <w:rPr>
          <w:rFonts w:hint="cs"/>
          <w:rtl/>
        </w:rPr>
        <w:t xml:space="preserve"> החוק </w:t>
      </w:r>
      <w:r w:rsidR="0061391D">
        <w:rPr>
          <w:rFonts w:hint="cs"/>
          <w:rtl/>
        </w:rPr>
        <w:t xml:space="preserve">מדבר על 2 סוגים של חיסונים. </w:t>
      </w:r>
      <w:r w:rsidR="005273F0">
        <w:rPr>
          <w:rFonts w:hint="cs"/>
          <w:rtl/>
        </w:rPr>
        <w:t xml:space="preserve">גם היום </w:t>
      </w:r>
      <w:r w:rsidR="0061391D">
        <w:rPr>
          <w:rFonts w:hint="cs"/>
          <w:rtl/>
        </w:rPr>
        <w:t>ס</w:t>
      </w:r>
      <w:r w:rsidR="005273F0">
        <w:rPr>
          <w:rFonts w:hint="cs"/>
          <w:rtl/>
        </w:rPr>
        <w:t>עיף</w:t>
      </w:r>
      <w:r w:rsidR="0061391D">
        <w:rPr>
          <w:rFonts w:hint="cs"/>
          <w:rtl/>
        </w:rPr>
        <w:t xml:space="preserve"> זה </w:t>
      </w:r>
      <w:r w:rsidR="005273F0">
        <w:rPr>
          <w:rFonts w:hint="cs"/>
          <w:rtl/>
        </w:rPr>
        <w:t xml:space="preserve">מעניק </w:t>
      </w:r>
      <w:r w:rsidR="0061391D">
        <w:rPr>
          <w:rFonts w:hint="cs"/>
          <w:rtl/>
        </w:rPr>
        <w:t xml:space="preserve">סמכות בידי הממשלה לקבוע חובת חיסון עפ"י החוק הישראלי. </w:t>
      </w:r>
    </w:p>
    <w:p w14:paraId="0DC1574D" w14:textId="389FC194" w:rsidR="008544E1" w:rsidRDefault="00FE75F5" w:rsidP="006813C9">
      <w:pPr>
        <w:rPr>
          <w:rtl/>
        </w:rPr>
      </w:pPr>
      <w:r>
        <w:rPr>
          <w:rFonts w:hint="cs"/>
          <w:rtl/>
        </w:rPr>
        <w:t xml:space="preserve">הממשלה בישראל הפעילה </w:t>
      </w:r>
      <w:r w:rsidR="00D74FC1">
        <w:rPr>
          <w:rFonts w:hint="cs"/>
          <w:rtl/>
        </w:rPr>
        <w:t>ארבע</w:t>
      </w:r>
      <w:r>
        <w:rPr>
          <w:rFonts w:hint="cs"/>
          <w:rtl/>
        </w:rPr>
        <w:t xml:space="preserve"> פעמים את ס' 19 </w:t>
      </w:r>
      <w:r>
        <w:rPr>
          <w:rtl/>
        </w:rPr>
        <w:t>–</w:t>
      </w:r>
      <w:r>
        <w:rPr>
          <w:rFonts w:hint="cs"/>
          <w:rtl/>
        </w:rPr>
        <w:t xml:space="preserve"> ב1949 עם התפרצות האבעבועות השחורות בירושלים, ב1952 עם החיסון נגד טיפוס המעיים</w:t>
      </w:r>
      <w:r w:rsidR="00FF072E">
        <w:rPr>
          <w:rFonts w:hint="cs"/>
          <w:rtl/>
        </w:rPr>
        <w:t xml:space="preserve">, </w:t>
      </w:r>
      <w:r w:rsidR="007B19BB">
        <w:rPr>
          <w:rFonts w:hint="cs"/>
          <w:rtl/>
        </w:rPr>
        <w:t xml:space="preserve">ב1994 עם התפרצות החצבת בדרום, וב2018 </w:t>
      </w:r>
      <w:r w:rsidR="007A59B1">
        <w:rPr>
          <w:rFonts w:hint="cs"/>
          <w:rtl/>
        </w:rPr>
        <w:t xml:space="preserve">הורחקו ילדים שלא חוסנו נגד חצבת בגני ילדים בחריש. </w:t>
      </w:r>
    </w:p>
    <w:p w14:paraId="5CBD8091" w14:textId="3E07FEFB" w:rsidR="00A739E5" w:rsidRDefault="002F695C" w:rsidP="006813C9">
      <w:pPr>
        <w:rPr>
          <w:rtl/>
        </w:rPr>
      </w:pPr>
      <w:r>
        <w:rPr>
          <w:rFonts w:hint="cs"/>
          <w:rtl/>
        </w:rPr>
        <w:t xml:space="preserve">אנחנו רואים </w:t>
      </w:r>
      <w:r w:rsidR="00593680">
        <w:rPr>
          <w:rFonts w:hint="cs"/>
          <w:rtl/>
        </w:rPr>
        <w:t>ש</w:t>
      </w:r>
      <w:r w:rsidR="00FE75F5">
        <w:rPr>
          <w:rFonts w:hint="cs"/>
          <w:rtl/>
        </w:rPr>
        <w:t>הממשלה מפעילה סעיף זה בצמצום,</w:t>
      </w:r>
      <w:r w:rsidR="008A392E">
        <w:rPr>
          <w:rFonts w:hint="cs"/>
          <w:rtl/>
        </w:rPr>
        <w:t xml:space="preserve"> ואפילו היום עם התפשטות הקורונה היא לא מטילה חובת התחסנות</w:t>
      </w:r>
      <w:r w:rsidR="004D0B6D">
        <w:rPr>
          <w:rFonts w:hint="cs"/>
          <w:rtl/>
        </w:rPr>
        <w:t>, למרות שיש בידה את הכוח.</w:t>
      </w:r>
      <w:r w:rsidR="00387A5D">
        <w:rPr>
          <w:rFonts w:hint="cs"/>
          <w:rtl/>
        </w:rPr>
        <w:t xml:space="preserve"> בשיעור הזה נתמקד בשאלה</w:t>
      </w:r>
      <w:r w:rsidR="00FE75F5">
        <w:rPr>
          <w:rFonts w:hint="cs"/>
          <w:rtl/>
        </w:rPr>
        <w:t xml:space="preserve"> </w:t>
      </w:r>
      <w:r w:rsidR="0061391D">
        <w:rPr>
          <w:rFonts w:hint="cs"/>
          <w:rtl/>
        </w:rPr>
        <w:t xml:space="preserve">האם </w:t>
      </w:r>
      <w:r w:rsidR="00387A5D">
        <w:rPr>
          <w:rFonts w:hint="cs"/>
          <w:rtl/>
        </w:rPr>
        <w:t xml:space="preserve">ליכולתה של הממשלה יש השפעה </w:t>
      </w:r>
      <w:r w:rsidR="0061391D">
        <w:rPr>
          <w:rFonts w:hint="cs"/>
          <w:rtl/>
        </w:rPr>
        <w:t>על המצב ההלכתי</w:t>
      </w:r>
      <w:r w:rsidR="009C6D9C">
        <w:rPr>
          <w:rFonts w:hint="cs"/>
          <w:rtl/>
        </w:rPr>
        <w:t xml:space="preserve">? </w:t>
      </w:r>
      <w:r w:rsidR="00551AE8">
        <w:rPr>
          <w:rFonts w:hint="cs"/>
          <w:rtl/>
        </w:rPr>
        <w:t>האם להחלטת המדינה יש גם תוקף הלכתי?</w:t>
      </w:r>
    </w:p>
    <w:p w14:paraId="156FB91C" w14:textId="7D43FBDC" w:rsidR="0061391D" w:rsidRDefault="00595690" w:rsidP="006813C9">
      <w:pPr>
        <w:rPr>
          <w:rtl/>
        </w:rPr>
      </w:pPr>
      <w:r w:rsidRPr="00595690">
        <w:rPr>
          <w:rFonts w:ascii="Cambria Math" w:eastAsia="STXinwei" w:hAnsi="Cambria Math" w:cs="Cambria Math" w:hint="cs"/>
          <w:b/>
          <w:bCs/>
          <w:rtl/>
        </w:rPr>
        <w:t>①</w:t>
      </w:r>
      <w:r w:rsidRPr="00595690">
        <w:rPr>
          <w:rFonts w:hint="cs"/>
          <w:b/>
          <w:bCs/>
          <w:rtl/>
        </w:rPr>
        <w:t xml:space="preserve"> </w:t>
      </w:r>
      <w:r w:rsidR="00CF37DB" w:rsidRPr="00CF37DB">
        <w:rPr>
          <w:rFonts w:hint="cs"/>
          <w:rtl/>
        </w:rPr>
        <w:t xml:space="preserve">ניתן לומר כי </w:t>
      </w:r>
      <w:r w:rsidR="00A739E5">
        <w:rPr>
          <w:rFonts w:hint="cs"/>
          <w:b/>
          <w:bCs/>
          <w:rtl/>
        </w:rPr>
        <w:t xml:space="preserve">החוק </w:t>
      </w:r>
      <w:r w:rsidR="00A739E5" w:rsidRPr="00A739E5">
        <w:rPr>
          <w:rFonts w:hint="cs"/>
          <w:b/>
          <w:bCs/>
          <w:rtl/>
        </w:rPr>
        <w:t>יוצר חובה</w:t>
      </w:r>
      <w:r w:rsidR="00A739E5">
        <w:rPr>
          <w:rFonts w:hint="cs"/>
          <w:b/>
          <w:bCs/>
          <w:rtl/>
        </w:rPr>
        <w:t xml:space="preserve"> הלכתית</w:t>
      </w:r>
      <w:r w:rsidR="00A739E5" w:rsidRPr="00A739E5">
        <w:rPr>
          <w:rFonts w:hint="cs"/>
          <w:b/>
          <w:bCs/>
          <w:rtl/>
        </w:rPr>
        <w:t xml:space="preserve"> מכוח דינא דמלכותא דינא</w:t>
      </w:r>
      <w:r w:rsidR="00A739E5">
        <w:rPr>
          <w:rFonts w:hint="cs"/>
          <w:rtl/>
        </w:rPr>
        <w:t xml:space="preserve">- </w:t>
      </w:r>
      <w:r w:rsidR="009C6D9C">
        <w:rPr>
          <w:rFonts w:hint="cs"/>
          <w:rtl/>
        </w:rPr>
        <w:t xml:space="preserve">לכלל </w:t>
      </w:r>
      <w:r w:rsidR="00573049">
        <w:rPr>
          <w:rFonts w:hint="cs"/>
          <w:rtl/>
        </w:rPr>
        <w:t>דינא דמלכות</w:t>
      </w:r>
      <w:r w:rsidR="007D381F">
        <w:rPr>
          <w:rFonts w:hint="cs"/>
          <w:rtl/>
        </w:rPr>
        <w:t>א</w:t>
      </w:r>
      <w:r w:rsidR="00573049">
        <w:rPr>
          <w:rFonts w:hint="cs"/>
          <w:rtl/>
        </w:rPr>
        <w:t xml:space="preserve"> דינא יש מגבלות</w:t>
      </w:r>
      <w:r w:rsidR="009C6D9C">
        <w:rPr>
          <w:rFonts w:hint="cs"/>
          <w:rtl/>
        </w:rPr>
        <w:t xml:space="preserve"> לא מעטות</w:t>
      </w:r>
      <w:r w:rsidR="00573049">
        <w:rPr>
          <w:rFonts w:hint="cs"/>
          <w:rtl/>
        </w:rPr>
        <w:t xml:space="preserve">, ולכן </w:t>
      </w:r>
      <w:r w:rsidR="007D381F">
        <w:rPr>
          <w:rFonts w:hint="cs"/>
          <w:rtl/>
        </w:rPr>
        <w:t>זה מביא אותנו ל2 שאלות בסוגיה</w:t>
      </w:r>
      <w:r w:rsidR="008E32BA">
        <w:rPr>
          <w:rFonts w:hint="cs"/>
          <w:rtl/>
        </w:rPr>
        <w:t>-</w:t>
      </w:r>
    </w:p>
    <w:p w14:paraId="72AD1AAD" w14:textId="357A01E0" w:rsidR="007D381F" w:rsidRDefault="007D381F" w:rsidP="00DE209C">
      <w:pPr>
        <w:pStyle w:val="a8"/>
        <w:numPr>
          <w:ilvl w:val="0"/>
          <w:numId w:val="29"/>
        </w:numPr>
        <w:rPr>
          <w:rtl/>
        </w:rPr>
      </w:pPr>
      <w:r w:rsidRPr="00766E83">
        <w:rPr>
          <w:rFonts w:hint="cs"/>
          <w:b/>
          <w:bCs/>
          <w:rtl/>
        </w:rPr>
        <w:t>האם יש דינא דמלכותא דינא במדינת ישראל?</w:t>
      </w:r>
      <w:r>
        <w:rPr>
          <w:rFonts w:hint="cs"/>
          <w:rtl/>
        </w:rPr>
        <w:t xml:space="preserve"> </w:t>
      </w:r>
      <w:r w:rsidR="00AC6EC1">
        <w:rPr>
          <w:rFonts w:hint="cs"/>
          <w:rtl/>
        </w:rPr>
        <w:t xml:space="preserve">הכלל נולד בבבל בתקופה שבה היה שלטון </w:t>
      </w:r>
      <w:r w:rsidR="00EB5FDA">
        <w:rPr>
          <w:rFonts w:hint="cs"/>
          <w:rtl/>
        </w:rPr>
        <w:t xml:space="preserve">מלך </w:t>
      </w:r>
      <w:r w:rsidR="00AC6EC1">
        <w:rPr>
          <w:rFonts w:hint="cs"/>
          <w:rtl/>
        </w:rPr>
        <w:t xml:space="preserve">לא יהודי, ולכן </w:t>
      </w:r>
      <w:r>
        <w:rPr>
          <w:rFonts w:hint="cs"/>
          <w:rtl/>
        </w:rPr>
        <w:t xml:space="preserve">יש שאומרים שזה </w:t>
      </w:r>
      <w:r w:rsidR="00766E83">
        <w:rPr>
          <w:rFonts w:hint="cs"/>
          <w:rtl/>
        </w:rPr>
        <w:t xml:space="preserve">תקף </w:t>
      </w:r>
      <w:r>
        <w:rPr>
          <w:rFonts w:hint="cs"/>
          <w:rtl/>
        </w:rPr>
        <w:t xml:space="preserve">כאשר יש </w:t>
      </w:r>
      <w:r w:rsidR="00AC6EC1">
        <w:rPr>
          <w:rFonts w:hint="cs"/>
          <w:rtl/>
        </w:rPr>
        <w:t xml:space="preserve">שלטון </w:t>
      </w:r>
      <w:r>
        <w:rPr>
          <w:rFonts w:hint="cs"/>
          <w:rtl/>
        </w:rPr>
        <w:t>מלכות</w:t>
      </w:r>
      <w:r w:rsidR="00AC6EC1">
        <w:rPr>
          <w:rFonts w:hint="cs"/>
          <w:rtl/>
        </w:rPr>
        <w:t>י לא יהודי</w:t>
      </w:r>
      <w:r>
        <w:rPr>
          <w:rFonts w:hint="cs"/>
          <w:rtl/>
        </w:rPr>
        <w:t>,</w:t>
      </w:r>
      <w:r w:rsidR="00AC6EC1">
        <w:rPr>
          <w:rFonts w:hint="cs"/>
          <w:rtl/>
        </w:rPr>
        <w:t xml:space="preserve"> ולא </w:t>
      </w:r>
      <w:r>
        <w:rPr>
          <w:rFonts w:hint="cs"/>
          <w:rtl/>
        </w:rPr>
        <w:t xml:space="preserve">בישראל </w:t>
      </w:r>
      <w:r w:rsidR="00AC6EC1">
        <w:rPr>
          <w:rFonts w:hint="cs"/>
          <w:rtl/>
        </w:rPr>
        <w:t>כיוון ש</w:t>
      </w:r>
      <w:r>
        <w:rPr>
          <w:rFonts w:hint="cs"/>
          <w:rtl/>
        </w:rPr>
        <w:t xml:space="preserve">אין </w:t>
      </w:r>
      <w:r w:rsidR="00AC6EC1">
        <w:rPr>
          <w:rFonts w:hint="cs"/>
          <w:rtl/>
        </w:rPr>
        <w:t xml:space="preserve">בה </w:t>
      </w:r>
      <w:r>
        <w:rPr>
          <w:rFonts w:hint="cs"/>
          <w:rtl/>
        </w:rPr>
        <w:t xml:space="preserve">מלכות. </w:t>
      </w:r>
    </w:p>
    <w:p w14:paraId="0056F8CF" w14:textId="02FF7EE6" w:rsidR="00512004" w:rsidRDefault="00512004" w:rsidP="00DE209C">
      <w:pPr>
        <w:pStyle w:val="a8"/>
        <w:numPr>
          <w:ilvl w:val="0"/>
          <w:numId w:val="29"/>
        </w:numPr>
        <w:rPr>
          <w:rtl/>
        </w:rPr>
      </w:pPr>
      <w:r w:rsidRPr="004A14F8">
        <w:rPr>
          <w:rFonts w:hint="cs"/>
          <w:b/>
          <w:bCs/>
          <w:rtl/>
        </w:rPr>
        <w:t>ההגבלות על הכלל הוא שהוא לא חל כאשר יש חשש פיקוח נפש</w:t>
      </w:r>
      <w:r w:rsidR="004A14F8">
        <w:rPr>
          <w:rFonts w:hint="cs"/>
          <w:rtl/>
        </w:rPr>
        <w:t>-</w:t>
      </w:r>
      <w:r>
        <w:rPr>
          <w:rFonts w:hint="cs"/>
          <w:rtl/>
        </w:rPr>
        <w:t xml:space="preserve"> אם המלכות מצווה משהו שבעיננו זה פיקוח נפש, אנחנו לא חייבים לציית לכלל. אדם יכול לטעון שאומנם הממשלה חייבה, אבל בעיניו מדובר בפיקוח נפש, ולכן הוא לא מתחסן.</w:t>
      </w:r>
    </w:p>
    <w:p w14:paraId="2D9F7429" w14:textId="75F938DA" w:rsidR="00512004" w:rsidRDefault="00512004" w:rsidP="00A739E5">
      <w:pPr>
        <w:rPr>
          <w:rtl/>
        </w:rPr>
      </w:pPr>
      <w:r>
        <w:rPr>
          <w:rFonts w:hint="cs"/>
          <w:rtl/>
        </w:rPr>
        <w:t>הכלל</w:t>
      </w:r>
      <w:r w:rsidR="00087AE7">
        <w:rPr>
          <w:rFonts w:hint="cs"/>
          <w:rtl/>
        </w:rPr>
        <w:t xml:space="preserve"> דמ"ד</w:t>
      </w:r>
      <w:r>
        <w:rPr>
          <w:rFonts w:hint="cs"/>
          <w:rtl/>
        </w:rPr>
        <w:t xml:space="preserve"> הוא אומנם אפשרות אחת אבל ספק אם החיוב להתחסן עפ"י ההלכה יגיע מכוח כלל</w:t>
      </w:r>
      <w:r w:rsidR="00087AE7">
        <w:rPr>
          <w:rFonts w:hint="cs"/>
          <w:rtl/>
        </w:rPr>
        <w:t xml:space="preserve"> זה</w:t>
      </w:r>
      <w:r>
        <w:rPr>
          <w:rFonts w:hint="cs"/>
          <w:rtl/>
        </w:rPr>
        <w:t>. לכן, צריכים להתקדם לאפשרו</w:t>
      </w:r>
      <w:r w:rsidR="00EB5FDA">
        <w:rPr>
          <w:rFonts w:hint="cs"/>
          <w:rtl/>
        </w:rPr>
        <w:t>יו</w:t>
      </w:r>
      <w:r>
        <w:rPr>
          <w:rFonts w:hint="cs"/>
          <w:rtl/>
        </w:rPr>
        <w:t>ת</w:t>
      </w:r>
      <w:r w:rsidR="00EB5FDA">
        <w:rPr>
          <w:rFonts w:hint="cs"/>
          <w:rtl/>
        </w:rPr>
        <w:t xml:space="preserve"> אחרות</w:t>
      </w:r>
      <w:r>
        <w:rPr>
          <w:rFonts w:hint="cs"/>
          <w:rtl/>
        </w:rPr>
        <w:t>.</w:t>
      </w:r>
    </w:p>
    <w:p w14:paraId="52851150" w14:textId="10900D58" w:rsidR="00EA3E0F" w:rsidRDefault="005209D4" w:rsidP="00512004">
      <w:pPr>
        <w:rPr>
          <w:rtl/>
        </w:rPr>
      </w:pPr>
      <w:r w:rsidRPr="005209D4">
        <w:rPr>
          <w:rFonts w:ascii="Segoe UI Symbol" w:hAnsi="Segoe UI Symbol" w:cs="Segoe UI Symbol" w:hint="cs"/>
          <w:b/>
          <w:bCs/>
          <w:rtl/>
        </w:rPr>
        <w:t>✓</w:t>
      </w:r>
      <w:r>
        <w:rPr>
          <w:rFonts w:hint="cs"/>
          <w:rtl/>
        </w:rPr>
        <w:t xml:space="preserve"> </w:t>
      </w:r>
      <w:r w:rsidR="00602D09">
        <w:rPr>
          <w:rFonts w:hint="cs"/>
          <w:rtl/>
        </w:rPr>
        <w:t xml:space="preserve">כשאנחנו עוסקים בשאלה הזו עלינו לשאול </w:t>
      </w:r>
      <w:r w:rsidR="00602D09" w:rsidRPr="00EA3E0F">
        <w:rPr>
          <w:rFonts w:hint="cs"/>
          <w:b/>
          <w:bCs/>
          <w:rtl/>
        </w:rPr>
        <w:t>שאלה מקדמית- האם זו בכלל שאלה הלכתית שפוסקי הלכה צריכים לה</w:t>
      </w:r>
      <w:r w:rsidR="00942CE9" w:rsidRPr="00EA3E0F">
        <w:rPr>
          <w:rFonts w:hint="cs"/>
          <w:b/>
          <w:bCs/>
          <w:rtl/>
        </w:rPr>
        <w:t>תייחס אליה?</w:t>
      </w:r>
      <w:r w:rsidR="006E605B">
        <w:rPr>
          <w:rFonts w:hint="cs"/>
          <w:rtl/>
        </w:rPr>
        <w:t xml:space="preserve"> מבחינה משפטית, המשפט יכול להתעסק בזה שהרי 'מלוא כל הארץ משפט'</w:t>
      </w:r>
      <w:r w:rsidR="005D1EDB">
        <w:rPr>
          <w:rFonts w:hint="cs"/>
          <w:rtl/>
        </w:rPr>
        <w:t>,</w:t>
      </w:r>
      <w:r w:rsidR="006E605B">
        <w:rPr>
          <w:rFonts w:hint="cs"/>
          <w:rtl/>
        </w:rPr>
        <w:t xml:space="preserve"> אבל מבחינה הלכתית ניתן לומר ש</w:t>
      </w:r>
      <w:r w:rsidR="00EA3E0F">
        <w:rPr>
          <w:rFonts w:hint="cs"/>
          <w:rtl/>
        </w:rPr>
        <w:t>:</w:t>
      </w:r>
    </w:p>
    <w:p w14:paraId="07C53131" w14:textId="72CFADE7" w:rsidR="00B1237A" w:rsidRDefault="006E605B" w:rsidP="00DE209C">
      <w:pPr>
        <w:pStyle w:val="a8"/>
        <w:numPr>
          <w:ilvl w:val="0"/>
          <w:numId w:val="30"/>
        </w:numPr>
        <w:rPr>
          <w:rtl/>
        </w:rPr>
      </w:pPr>
      <w:r w:rsidRPr="00AE34C8">
        <w:rPr>
          <w:rFonts w:hint="cs"/>
          <w:b/>
          <w:bCs/>
          <w:rtl/>
        </w:rPr>
        <w:t xml:space="preserve">זו שאלה רפואית שעדיף שמומחי בריאות יתעסקו בה. </w:t>
      </w:r>
      <w:r w:rsidR="00026B70" w:rsidRPr="00AE34C8">
        <w:rPr>
          <w:rFonts w:hint="cs"/>
          <w:b/>
          <w:bCs/>
          <w:rtl/>
        </w:rPr>
        <w:t xml:space="preserve">השפיטות מוגבלת, </w:t>
      </w:r>
      <w:r w:rsidR="00B016F2" w:rsidRPr="00AE34C8">
        <w:rPr>
          <w:rFonts w:hint="cs"/>
          <w:b/>
          <w:bCs/>
          <w:rtl/>
        </w:rPr>
        <w:t xml:space="preserve">ולכן </w:t>
      </w:r>
      <w:r w:rsidR="00026B70" w:rsidRPr="00AE34C8">
        <w:rPr>
          <w:rFonts w:hint="cs"/>
          <w:b/>
          <w:bCs/>
          <w:rtl/>
        </w:rPr>
        <w:t>זו לא שאלה הלכתית</w:t>
      </w:r>
      <w:r w:rsidR="00B016F2" w:rsidRPr="00AE34C8">
        <w:rPr>
          <w:rFonts w:hint="cs"/>
          <w:b/>
          <w:bCs/>
          <w:rtl/>
        </w:rPr>
        <w:t>.</w:t>
      </w:r>
      <w:r w:rsidR="004F7D64">
        <w:rPr>
          <w:rFonts w:hint="cs"/>
          <w:rtl/>
        </w:rPr>
        <w:t xml:space="preserve"> </w:t>
      </w:r>
      <w:r w:rsidR="00026B70">
        <w:rPr>
          <w:rFonts w:hint="cs"/>
          <w:rtl/>
        </w:rPr>
        <w:t>הבעיה עם הגישה הזו</w:t>
      </w:r>
      <w:r w:rsidR="004F7D64">
        <w:rPr>
          <w:rFonts w:hint="cs"/>
          <w:rtl/>
        </w:rPr>
        <w:t xml:space="preserve"> ש</w:t>
      </w:r>
      <w:r w:rsidR="006B05CA">
        <w:rPr>
          <w:rFonts w:hint="cs"/>
          <w:rtl/>
        </w:rPr>
        <w:t xml:space="preserve">גם אם יש מישהו שסובר כך, בד"כ לא שומעים את קולו. </w:t>
      </w:r>
      <w:r w:rsidR="00531319">
        <w:rPr>
          <w:rFonts w:hint="cs"/>
          <w:rtl/>
        </w:rPr>
        <w:t xml:space="preserve">ולכן, </w:t>
      </w:r>
      <w:r w:rsidR="00274247">
        <w:rPr>
          <w:rFonts w:hint="cs"/>
          <w:rtl/>
        </w:rPr>
        <w:t xml:space="preserve">אנחנו נשמע את </w:t>
      </w:r>
      <w:r w:rsidR="00531319">
        <w:rPr>
          <w:rFonts w:hint="cs"/>
          <w:rtl/>
        </w:rPr>
        <w:t xml:space="preserve">פוסקי </w:t>
      </w:r>
      <w:r w:rsidR="00274247">
        <w:rPr>
          <w:rFonts w:hint="cs"/>
          <w:rtl/>
        </w:rPr>
        <w:t>ה</w:t>
      </w:r>
      <w:r w:rsidR="00531319">
        <w:rPr>
          <w:rFonts w:hint="cs"/>
          <w:rtl/>
        </w:rPr>
        <w:t xml:space="preserve">הלכה </w:t>
      </w:r>
      <w:r w:rsidR="00274247">
        <w:rPr>
          <w:rFonts w:hint="cs"/>
          <w:rtl/>
        </w:rPr>
        <w:t>ש</w:t>
      </w:r>
      <w:r w:rsidR="00531319">
        <w:rPr>
          <w:rFonts w:hint="cs"/>
          <w:rtl/>
        </w:rPr>
        <w:t>חושבים שהם יכולים להתעסק עם זה</w:t>
      </w:r>
      <w:r w:rsidR="00F13370">
        <w:rPr>
          <w:rFonts w:hint="cs"/>
          <w:rtl/>
        </w:rPr>
        <w:t xml:space="preserve">, שזו </w:t>
      </w:r>
      <w:r w:rsidR="00B1237A">
        <w:rPr>
          <w:rFonts w:hint="cs"/>
          <w:rtl/>
        </w:rPr>
        <w:t>שאלה הלכתית ולכן נפנה לדעת תורה.</w:t>
      </w:r>
    </w:p>
    <w:p w14:paraId="1392AF4E" w14:textId="77777777" w:rsidR="00207135" w:rsidRDefault="008E22E5" w:rsidP="00DE209C">
      <w:pPr>
        <w:pStyle w:val="a8"/>
        <w:numPr>
          <w:ilvl w:val="0"/>
          <w:numId w:val="30"/>
        </w:numPr>
      </w:pPr>
      <w:r w:rsidRPr="00AE34C8">
        <w:rPr>
          <w:rFonts w:hint="cs"/>
          <w:b/>
          <w:bCs/>
          <w:rtl/>
        </w:rPr>
        <w:t>דעת תורה</w:t>
      </w:r>
      <w:r>
        <w:rPr>
          <w:rFonts w:hint="cs"/>
          <w:rtl/>
        </w:rPr>
        <w:t xml:space="preserve"> = </w:t>
      </w:r>
      <w:r w:rsidR="00F96D20">
        <w:rPr>
          <w:rFonts w:hint="cs"/>
          <w:rtl/>
        </w:rPr>
        <w:t xml:space="preserve">דעת תורה </w:t>
      </w:r>
      <w:r w:rsidR="0048387D">
        <w:rPr>
          <w:rFonts w:hint="cs"/>
          <w:rtl/>
        </w:rPr>
        <w:t>היא הדעה האישית של גדולי התורה</w:t>
      </w:r>
      <w:r w:rsidR="00E36F05">
        <w:rPr>
          <w:rFonts w:hint="cs"/>
          <w:rtl/>
        </w:rPr>
        <w:t xml:space="preserve"> שמשקפים את התורה. עמדת אותו חכם משקפת את עמדת התורה</w:t>
      </w:r>
      <w:r w:rsidR="002712EF">
        <w:rPr>
          <w:rFonts w:hint="cs"/>
          <w:rtl/>
        </w:rPr>
        <w:t xml:space="preserve">, וכביכול לא נתון לערער עליה. </w:t>
      </w:r>
      <w:r w:rsidR="008C5857">
        <w:rPr>
          <w:rFonts w:hint="cs"/>
          <w:rtl/>
        </w:rPr>
        <w:t>הבעי</w:t>
      </w:r>
      <w:r w:rsidR="005E1601">
        <w:rPr>
          <w:rFonts w:hint="cs"/>
          <w:rtl/>
        </w:rPr>
        <w:t xml:space="preserve">ות </w:t>
      </w:r>
      <w:r w:rsidR="008C5857">
        <w:rPr>
          <w:rFonts w:hint="cs"/>
          <w:rtl/>
        </w:rPr>
        <w:t>עם הגישה זו</w:t>
      </w:r>
      <w:r w:rsidR="00DC2F6F">
        <w:rPr>
          <w:rFonts w:hint="cs"/>
          <w:rtl/>
        </w:rPr>
        <w:t>-</w:t>
      </w:r>
      <w:r w:rsidR="00207135" w:rsidRPr="00207135">
        <w:rPr>
          <w:rtl/>
        </w:rPr>
        <w:t xml:space="preserve"> </w:t>
      </w:r>
    </w:p>
    <w:p w14:paraId="564C4A79" w14:textId="77777777" w:rsidR="00207135" w:rsidRDefault="00207135" w:rsidP="00DE209C">
      <w:pPr>
        <w:pStyle w:val="a8"/>
        <w:numPr>
          <w:ilvl w:val="0"/>
          <w:numId w:val="32"/>
        </w:numPr>
      </w:pPr>
      <w:r>
        <w:rPr>
          <w:rFonts w:hint="cs"/>
          <w:rtl/>
        </w:rPr>
        <w:t xml:space="preserve">לא ניתן לדון בה לגופו של עניין, שהרי יש לקיים את מה שהרב יאמר בלי לערער עליו </w:t>
      </w:r>
    </w:p>
    <w:p w14:paraId="4DEFC606" w14:textId="47D1D7A7" w:rsidR="00207135" w:rsidRPr="00295BFB" w:rsidRDefault="00207135" w:rsidP="00DE209C">
      <w:pPr>
        <w:pStyle w:val="a8"/>
        <w:numPr>
          <w:ilvl w:val="0"/>
          <w:numId w:val="32"/>
        </w:numPr>
        <w:rPr>
          <w:rtl/>
        </w:rPr>
      </w:pPr>
      <w:r w:rsidRPr="00295BFB">
        <w:rPr>
          <w:rFonts w:hint="cs"/>
          <w:rtl/>
        </w:rPr>
        <w:t>כל אחד טוען שיש לו דעת תורה מכוח הרב שלו ואין דרך להכריע ביניהם.</w:t>
      </w:r>
    </w:p>
    <w:p w14:paraId="7EEEDD02" w14:textId="77777777" w:rsidR="00295BFB" w:rsidRDefault="00207135" w:rsidP="00295BFB">
      <w:pPr>
        <w:pStyle w:val="a8"/>
        <w:ind w:left="360"/>
        <w:rPr>
          <w:rtl/>
        </w:rPr>
      </w:pPr>
      <w:r w:rsidRPr="00207135">
        <w:rPr>
          <w:rtl/>
        </w:rPr>
        <w:t>לכן מבחינה משפטית זו גישה מאוד בעייתית.</w:t>
      </w:r>
    </w:p>
    <w:p w14:paraId="413698D4" w14:textId="23273ADA" w:rsidR="00470B0E" w:rsidRPr="00AE34C8" w:rsidRDefault="00470B0E" w:rsidP="00DE209C">
      <w:pPr>
        <w:pStyle w:val="a8"/>
        <w:numPr>
          <w:ilvl w:val="0"/>
          <w:numId w:val="30"/>
        </w:numPr>
        <w:rPr>
          <w:b/>
          <w:bCs/>
          <w:rtl/>
        </w:rPr>
      </w:pPr>
      <w:r>
        <w:rPr>
          <w:rFonts w:hint="cs"/>
          <w:rtl/>
        </w:rPr>
        <w:t xml:space="preserve">גישה </w:t>
      </w:r>
      <w:r w:rsidR="00F1607B">
        <w:rPr>
          <w:rFonts w:hint="cs"/>
          <w:rtl/>
        </w:rPr>
        <w:t xml:space="preserve">נוספת </w:t>
      </w:r>
      <w:r>
        <w:rPr>
          <w:rFonts w:hint="cs"/>
          <w:rtl/>
        </w:rPr>
        <w:t xml:space="preserve">תאמר שזו שאלה הלכתית ללא ספק, </w:t>
      </w:r>
      <w:r w:rsidRPr="00AE34C8">
        <w:rPr>
          <w:rFonts w:hint="cs"/>
          <w:b/>
          <w:bCs/>
          <w:rtl/>
        </w:rPr>
        <w:t>'מלוא כל הארץ הלכה'</w:t>
      </w:r>
      <w:r>
        <w:rPr>
          <w:rFonts w:hint="cs"/>
          <w:rtl/>
        </w:rPr>
        <w:t xml:space="preserve">, אבל אנחנו צריכים להשתמש בכלים של מערכת הלכה כדי לענות על השאלה הזו. </w:t>
      </w:r>
      <w:r w:rsidR="004619A3">
        <w:rPr>
          <w:rFonts w:hint="cs"/>
          <w:rtl/>
        </w:rPr>
        <w:t xml:space="preserve">ולכן היא מובילה אותנו לשאלה </w:t>
      </w:r>
      <w:r w:rsidR="004619A3" w:rsidRPr="00AE34C8">
        <w:rPr>
          <w:rFonts w:hint="cs"/>
          <w:b/>
          <w:bCs/>
          <w:rtl/>
        </w:rPr>
        <w:t>מהם הכלים ההלכתיים</w:t>
      </w:r>
      <w:r w:rsidR="00AE34C8" w:rsidRPr="00AE34C8">
        <w:rPr>
          <w:rFonts w:hint="cs"/>
          <w:b/>
          <w:bCs/>
          <w:rtl/>
        </w:rPr>
        <w:t xml:space="preserve">-משפטיים </w:t>
      </w:r>
      <w:r w:rsidR="00241CCD" w:rsidRPr="00AE34C8">
        <w:rPr>
          <w:rFonts w:hint="cs"/>
          <w:b/>
          <w:bCs/>
          <w:rtl/>
        </w:rPr>
        <w:t>שניתן לעשות בהם שימוש</w:t>
      </w:r>
      <w:r w:rsidR="00AE34C8" w:rsidRPr="00AE34C8">
        <w:rPr>
          <w:rFonts w:hint="cs"/>
          <w:b/>
          <w:bCs/>
          <w:rtl/>
        </w:rPr>
        <w:t>?</w:t>
      </w:r>
    </w:p>
    <w:p w14:paraId="095ABE31" w14:textId="1C265A32" w:rsidR="00AE34C8" w:rsidRPr="00B527BC" w:rsidRDefault="00AE34C8" w:rsidP="00B1237A">
      <w:pPr>
        <w:rPr>
          <w:u w:val="single"/>
          <w:rtl/>
        </w:rPr>
      </w:pPr>
      <w:r w:rsidRPr="00B527BC">
        <w:rPr>
          <w:rFonts w:hint="cs"/>
          <w:u w:val="single"/>
          <w:rtl/>
        </w:rPr>
        <w:t xml:space="preserve">הכלי הראשון הוא </w:t>
      </w:r>
      <w:r w:rsidRPr="00F82970">
        <w:rPr>
          <w:rFonts w:hint="cs"/>
          <w:b/>
          <w:bCs/>
          <w:u w:val="single"/>
          <w:rtl/>
        </w:rPr>
        <w:t>דינא דמלכותא דינא</w:t>
      </w:r>
      <w:r w:rsidRPr="00B527BC">
        <w:rPr>
          <w:rFonts w:hint="cs"/>
          <w:u w:val="single"/>
          <w:rtl/>
        </w:rPr>
        <w:t xml:space="preserve"> שדיברנו עליו מעלה</w:t>
      </w:r>
      <w:r w:rsidR="00CF37DB" w:rsidRPr="00B527BC">
        <w:rPr>
          <w:rFonts w:hint="cs"/>
          <w:u w:val="single"/>
          <w:rtl/>
        </w:rPr>
        <w:t xml:space="preserve"> ואת הבעיה שיש בו</w:t>
      </w:r>
      <w:r w:rsidRPr="00B527BC">
        <w:rPr>
          <w:rFonts w:hint="cs"/>
          <w:u w:val="single"/>
          <w:rtl/>
        </w:rPr>
        <w:t>.</w:t>
      </w:r>
    </w:p>
    <w:p w14:paraId="201C0EC3" w14:textId="774EF394" w:rsidR="003D67FB" w:rsidRDefault="00AE34C8" w:rsidP="000B0198">
      <w:pPr>
        <w:rPr>
          <w:rtl/>
        </w:rPr>
      </w:pPr>
      <w:r w:rsidRPr="00AE34C8">
        <w:rPr>
          <w:rFonts w:ascii="Cambria Math" w:eastAsia="STXinwei" w:hAnsi="Cambria Math" w:cs="Cambria Math" w:hint="cs"/>
          <w:b/>
          <w:bCs/>
          <w:rtl/>
        </w:rPr>
        <w:t>②</w:t>
      </w:r>
      <w:r w:rsidRPr="00AE34C8">
        <w:rPr>
          <w:rFonts w:hint="cs"/>
          <w:b/>
          <w:bCs/>
          <w:rtl/>
        </w:rPr>
        <w:t xml:space="preserve"> מעשה </w:t>
      </w:r>
      <w:r w:rsidR="0072697F">
        <w:rPr>
          <w:b/>
          <w:bCs/>
          <w:rtl/>
        </w:rPr>
        <w:t>–</w:t>
      </w:r>
      <w:r>
        <w:rPr>
          <w:rFonts w:hint="cs"/>
          <w:rtl/>
        </w:rPr>
        <w:t xml:space="preserve"> </w:t>
      </w:r>
      <w:r w:rsidR="0072697F">
        <w:rPr>
          <w:rFonts w:hint="cs"/>
          <w:rtl/>
        </w:rPr>
        <w:t xml:space="preserve">אנחנו רואים כי העיתונות החרדית מפרסמת על רבנים שהתחסנו, התעכבנו על </w:t>
      </w:r>
      <w:r w:rsidR="00BD646D">
        <w:rPr>
          <w:rFonts w:hint="cs"/>
          <w:rtl/>
        </w:rPr>
        <w:t xml:space="preserve">תמונתו של </w:t>
      </w:r>
      <w:r w:rsidR="007E4EF7" w:rsidRPr="007E4EF7">
        <w:rPr>
          <w:rtl/>
        </w:rPr>
        <w:t xml:space="preserve">הפוסק החב"די המפורסם, הגאון החסיד הרב יקותיאל פרקש שליט"א, מקבל את החיסון השני. </w:t>
      </w:r>
      <w:r w:rsidR="00346152">
        <w:rPr>
          <w:rFonts w:hint="cs"/>
          <w:rtl/>
        </w:rPr>
        <w:t xml:space="preserve">נשאלת השאלה </w:t>
      </w:r>
      <w:r w:rsidR="003D67FB">
        <w:rPr>
          <w:rFonts w:hint="cs"/>
          <w:rtl/>
        </w:rPr>
        <w:t xml:space="preserve">כיצד פרסום </w:t>
      </w:r>
      <w:r w:rsidR="002C10C0">
        <w:rPr>
          <w:rFonts w:hint="cs"/>
          <w:rtl/>
        </w:rPr>
        <w:t>על רב גדול שמתחסן</w:t>
      </w:r>
      <w:r w:rsidR="00153D44">
        <w:rPr>
          <w:rFonts w:hint="cs"/>
          <w:rtl/>
        </w:rPr>
        <w:t>, שיש לה אקט שיווקי,</w:t>
      </w:r>
      <w:r w:rsidR="002C10C0">
        <w:rPr>
          <w:rFonts w:hint="cs"/>
          <w:rtl/>
        </w:rPr>
        <w:t xml:space="preserve"> יכול</w:t>
      </w:r>
      <w:r w:rsidR="00A27E08">
        <w:rPr>
          <w:rFonts w:hint="cs"/>
          <w:rtl/>
        </w:rPr>
        <w:t>ה</w:t>
      </w:r>
      <w:r w:rsidR="002C10C0">
        <w:rPr>
          <w:rFonts w:hint="cs"/>
          <w:rtl/>
        </w:rPr>
        <w:t xml:space="preserve"> לעודד</w:t>
      </w:r>
      <w:r w:rsidR="00A27E08">
        <w:rPr>
          <w:rFonts w:hint="cs"/>
          <w:rtl/>
        </w:rPr>
        <w:t xml:space="preserve"> חובת</w:t>
      </w:r>
      <w:r w:rsidR="002C10C0">
        <w:rPr>
          <w:rFonts w:hint="cs"/>
          <w:rtl/>
        </w:rPr>
        <w:t xml:space="preserve"> חיסון</w:t>
      </w:r>
      <w:r w:rsidR="00806493">
        <w:rPr>
          <w:rFonts w:hint="cs"/>
          <w:rtl/>
        </w:rPr>
        <w:t xml:space="preserve"> מבחינה הלכתית-משפטית</w:t>
      </w:r>
      <w:r w:rsidR="002C10C0">
        <w:rPr>
          <w:rFonts w:hint="cs"/>
          <w:rtl/>
        </w:rPr>
        <w:t>?</w:t>
      </w:r>
      <w:r w:rsidR="00806493">
        <w:rPr>
          <w:rFonts w:hint="cs"/>
          <w:rtl/>
        </w:rPr>
        <w:t xml:space="preserve"> המקור ההלכתי שמרומז </w:t>
      </w:r>
      <w:r w:rsidR="00765F59">
        <w:rPr>
          <w:rFonts w:hint="cs"/>
          <w:rtl/>
        </w:rPr>
        <w:t>ב</w:t>
      </w:r>
      <w:r w:rsidR="00806493">
        <w:rPr>
          <w:rFonts w:hint="cs"/>
          <w:rtl/>
        </w:rPr>
        <w:t>פרסום הוא המעשה</w:t>
      </w:r>
      <w:r w:rsidR="000B0198">
        <w:rPr>
          <w:rFonts w:hint="cs"/>
          <w:rtl/>
        </w:rPr>
        <w:t xml:space="preserve">. </w:t>
      </w:r>
      <w:r w:rsidR="00806493" w:rsidRPr="000B0198">
        <w:rPr>
          <w:rFonts w:hint="cs"/>
          <w:b/>
          <w:bCs/>
          <w:rtl/>
        </w:rPr>
        <w:t xml:space="preserve">מעשה בתור מקור משפטי הוא כאשר חכם עושה משהו,  </w:t>
      </w:r>
      <w:r w:rsidR="00B21151">
        <w:rPr>
          <w:rFonts w:hint="cs"/>
          <w:b/>
          <w:bCs/>
          <w:rtl/>
        </w:rPr>
        <w:t>ו</w:t>
      </w:r>
      <w:r w:rsidR="00030DBD" w:rsidRPr="000B0198">
        <w:rPr>
          <w:rFonts w:hint="cs"/>
          <w:b/>
          <w:bCs/>
          <w:rtl/>
        </w:rPr>
        <w:t>מאחר שהרב עשה את מעשה מסוים, אנחנו נראה זאת כמקור הלכה</w:t>
      </w:r>
      <w:r w:rsidR="00030DBD">
        <w:rPr>
          <w:rFonts w:hint="cs"/>
          <w:rtl/>
        </w:rPr>
        <w:t>.</w:t>
      </w:r>
    </w:p>
    <w:p w14:paraId="41471D98" w14:textId="731DF231" w:rsidR="00030DBD" w:rsidRDefault="00030DBD" w:rsidP="00954EDF">
      <w:pPr>
        <w:rPr>
          <w:rtl/>
        </w:rPr>
      </w:pPr>
      <w:r w:rsidRPr="00CF37DB">
        <w:rPr>
          <w:rFonts w:hint="cs"/>
          <w:u w:val="single"/>
          <w:rtl/>
        </w:rPr>
        <w:t>הבעיה עם הגישה הזו</w:t>
      </w:r>
      <w:r>
        <w:rPr>
          <w:rFonts w:hint="cs"/>
          <w:rtl/>
        </w:rPr>
        <w:t xml:space="preserve"> היא שמעשה כמקור משפטי יכולה להיות מאוד בעייתית</w:t>
      </w:r>
      <w:r w:rsidR="00E22842">
        <w:rPr>
          <w:rFonts w:hint="cs"/>
          <w:rtl/>
        </w:rPr>
        <w:t xml:space="preserve"> בגלל סמכות הרבנים כיום.</w:t>
      </w:r>
      <w:r>
        <w:rPr>
          <w:rFonts w:hint="cs"/>
          <w:rtl/>
        </w:rPr>
        <w:t xml:space="preserve"> אין היום סמכות כמו בתקופת התנאים והמשנה שיש אב בית דין וכו', היום לכל מגזר בדת יש רב משלו, חכם ומפורסם ככל שיהיה.</w:t>
      </w:r>
      <w:r w:rsidR="00954EDF">
        <w:rPr>
          <w:rFonts w:hint="cs"/>
          <w:rtl/>
        </w:rPr>
        <w:t xml:space="preserve"> לא ברור מיהו רב שיש למעשיו סמכות לייצר מקור הלכתי. </w:t>
      </w:r>
      <w:r w:rsidR="006E1A1D">
        <w:rPr>
          <w:rFonts w:hint="cs"/>
          <w:rtl/>
        </w:rPr>
        <w:t xml:space="preserve"> </w:t>
      </w:r>
    </w:p>
    <w:p w14:paraId="59FA750B" w14:textId="77777777" w:rsidR="008C749F" w:rsidRDefault="00954EDF" w:rsidP="00030DBD">
      <w:pPr>
        <w:rPr>
          <w:rtl/>
        </w:rPr>
      </w:pPr>
      <w:r w:rsidRPr="00AC52E2">
        <w:rPr>
          <w:rFonts w:ascii="Cambria Math" w:eastAsia="STXinwei" w:hAnsi="Cambria Math" w:cs="Cambria Math" w:hint="cs"/>
          <w:b/>
          <w:bCs/>
          <w:rtl/>
        </w:rPr>
        <w:t>③</w:t>
      </w:r>
      <w:r w:rsidR="00AC52E2" w:rsidRPr="00AC52E2">
        <w:rPr>
          <w:rFonts w:hint="cs"/>
          <w:b/>
          <w:bCs/>
          <w:rtl/>
        </w:rPr>
        <w:t xml:space="preserve"> כללים משפטיים -</w:t>
      </w:r>
      <w:r w:rsidR="00AC52E2">
        <w:rPr>
          <w:rFonts w:hint="cs"/>
          <w:rtl/>
        </w:rPr>
        <w:t xml:space="preserve"> </w:t>
      </w:r>
      <w:r w:rsidR="0006133E">
        <w:rPr>
          <w:rFonts w:hint="cs"/>
          <w:rtl/>
        </w:rPr>
        <w:t>אפשרות נוספת היא להיעזר בכללים משפטיים</w:t>
      </w:r>
      <w:r w:rsidR="00B02BAC">
        <w:rPr>
          <w:rFonts w:hint="cs"/>
          <w:rtl/>
        </w:rPr>
        <w:t xml:space="preserve"> של המשפט העברי שרלוונטיים לענייננו. </w:t>
      </w:r>
    </w:p>
    <w:p w14:paraId="666A2477" w14:textId="1542A9ED" w:rsidR="00CB2A67" w:rsidRDefault="00661925" w:rsidP="00030DBD">
      <w:pPr>
        <w:rPr>
          <w:rtl/>
        </w:rPr>
      </w:pPr>
      <w:r w:rsidRPr="00661925">
        <w:rPr>
          <w:rFonts w:hint="cs"/>
          <w:b/>
          <w:bCs/>
          <w:rtl/>
        </w:rPr>
        <w:t xml:space="preserve">א. </w:t>
      </w:r>
      <w:r w:rsidR="00246B9B" w:rsidRPr="00661925">
        <w:rPr>
          <w:rFonts w:hint="cs"/>
          <w:b/>
          <w:bCs/>
          <w:rtl/>
        </w:rPr>
        <w:t xml:space="preserve">סוג אחד זה </w:t>
      </w:r>
      <w:r w:rsidR="00BE0839">
        <w:rPr>
          <w:rFonts w:hint="cs"/>
          <w:b/>
          <w:bCs/>
          <w:rtl/>
        </w:rPr>
        <w:t xml:space="preserve">כללי </w:t>
      </w:r>
      <w:r w:rsidRPr="00661925">
        <w:rPr>
          <w:rFonts w:hint="cs"/>
          <w:b/>
          <w:bCs/>
          <w:rtl/>
        </w:rPr>
        <w:t xml:space="preserve">פרשנות </w:t>
      </w:r>
      <w:r w:rsidR="00BE0839">
        <w:rPr>
          <w:rFonts w:hint="cs"/>
          <w:b/>
          <w:bCs/>
          <w:rtl/>
        </w:rPr>
        <w:t>ל</w:t>
      </w:r>
      <w:r w:rsidR="00246B9B" w:rsidRPr="00661925">
        <w:rPr>
          <w:rFonts w:hint="cs"/>
          <w:b/>
          <w:bCs/>
          <w:rtl/>
        </w:rPr>
        <w:t>מצוות</w:t>
      </w:r>
      <w:r>
        <w:rPr>
          <w:rFonts w:hint="cs"/>
          <w:rtl/>
        </w:rPr>
        <w:t>.</w:t>
      </w:r>
      <w:r w:rsidR="00246B9B">
        <w:rPr>
          <w:rFonts w:hint="cs"/>
          <w:rtl/>
        </w:rPr>
        <w:t xml:space="preserve"> </w:t>
      </w:r>
      <w:r w:rsidR="009E4242">
        <w:rPr>
          <w:rFonts w:hint="cs"/>
          <w:rtl/>
        </w:rPr>
        <w:t>ניתן לומר ש</w:t>
      </w:r>
      <w:r w:rsidR="00246B9B">
        <w:rPr>
          <w:rFonts w:hint="cs"/>
          <w:rtl/>
        </w:rPr>
        <w:t xml:space="preserve">יש פסוקים </w:t>
      </w:r>
      <w:r w:rsidR="009E4242">
        <w:rPr>
          <w:rFonts w:hint="cs"/>
          <w:rtl/>
        </w:rPr>
        <w:t>שיוצרים כללים ויוצרים חובה להתחסן</w:t>
      </w:r>
      <w:r w:rsidR="00CB2A67">
        <w:rPr>
          <w:rFonts w:hint="cs"/>
          <w:rtl/>
        </w:rPr>
        <w:t xml:space="preserve"> כמו-</w:t>
      </w:r>
    </w:p>
    <w:p w14:paraId="7E0D210C" w14:textId="7D33816A" w:rsidR="00E70ECD" w:rsidRPr="00E70ECD" w:rsidRDefault="00E70ECD" w:rsidP="00661925">
      <w:pPr>
        <w:rPr>
          <w:rStyle w:val="a9"/>
          <w:rtl/>
        </w:rPr>
      </w:pPr>
      <w:r>
        <w:rPr>
          <w:rStyle w:val="a9"/>
          <w:rFonts w:hint="cs"/>
          <w:rtl/>
        </w:rPr>
        <w:t xml:space="preserve">א. </w:t>
      </w:r>
      <w:r w:rsidRPr="00E70ECD">
        <w:rPr>
          <w:rStyle w:val="a9"/>
          <w:rtl/>
        </w:rPr>
        <w:t>דברים ד, טו</w:t>
      </w:r>
      <w:r w:rsidR="00661925">
        <w:rPr>
          <w:rStyle w:val="a9"/>
          <w:rFonts w:hint="cs"/>
          <w:rtl/>
        </w:rPr>
        <w:t>:</w:t>
      </w:r>
      <w:r w:rsidRPr="00E70ECD">
        <w:rPr>
          <w:rStyle w:val="a9"/>
          <w:rtl/>
        </w:rPr>
        <w:t xml:space="preserve"> </w:t>
      </w:r>
      <w:r w:rsidRPr="00477C0D">
        <w:rPr>
          <w:rStyle w:val="a9"/>
          <w:b/>
          <w:bCs/>
          <w:rtl/>
        </w:rPr>
        <w:t>וְנִשְׁמַרְתֶּם מְאֹד לְנַפְשֹׁתֵיכֶם</w:t>
      </w:r>
      <w:r w:rsidRPr="00E70ECD">
        <w:rPr>
          <w:rStyle w:val="a9"/>
          <w:rtl/>
        </w:rPr>
        <w:t xml:space="preserve"> כִּי לֹא רְאִיתֶם כָּל תְּמוּנָה בְּיוֹם דִּבֶּר ה' אֲלֵיכֶם בְּחֹרֵב מִתּוֹךְ הָאֵשׁ</w:t>
      </w:r>
      <w:r w:rsidRPr="00E70ECD">
        <w:rPr>
          <w:rStyle w:val="a9"/>
          <w:rFonts w:hint="cs"/>
          <w:rtl/>
        </w:rPr>
        <w:t>.</w:t>
      </w:r>
    </w:p>
    <w:p w14:paraId="504E6C36" w14:textId="5BD93412" w:rsidR="00E70ECD" w:rsidRPr="00E70ECD" w:rsidRDefault="00E70ECD" w:rsidP="00661925">
      <w:pPr>
        <w:rPr>
          <w:rStyle w:val="a9"/>
          <w:rtl/>
        </w:rPr>
      </w:pPr>
      <w:r>
        <w:rPr>
          <w:rStyle w:val="a9"/>
          <w:rFonts w:hint="cs"/>
          <w:rtl/>
        </w:rPr>
        <w:t xml:space="preserve">ב. </w:t>
      </w:r>
      <w:r w:rsidRPr="00E70ECD">
        <w:rPr>
          <w:rStyle w:val="a9"/>
          <w:rFonts w:hint="eastAsia"/>
          <w:rtl/>
        </w:rPr>
        <w:t>דברים</w:t>
      </w:r>
      <w:r w:rsidRPr="00E70ECD">
        <w:rPr>
          <w:rStyle w:val="a9"/>
          <w:rtl/>
        </w:rPr>
        <w:t xml:space="preserve"> </w:t>
      </w:r>
      <w:r w:rsidRPr="00E70ECD">
        <w:rPr>
          <w:rStyle w:val="a9"/>
          <w:rFonts w:hint="eastAsia"/>
          <w:rtl/>
        </w:rPr>
        <w:t>כב</w:t>
      </w:r>
      <w:r w:rsidRPr="00E70ECD">
        <w:rPr>
          <w:rStyle w:val="a9"/>
          <w:rtl/>
        </w:rPr>
        <w:t xml:space="preserve">, </w:t>
      </w:r>
      <w:r w:rsidRPr="00E70ECD">
        <w:rPr>
          <w:rStyle w:val="a9"/>
          <w:rFonts w:hint="eastAsia"/>
          <w:rtl/>
        </w:rPr>
        <w:t>ח</w:t>
      </w:r>
      <w:r w:rsidR="00661925">
        <w:rPr>
          <w:rStyle w:val="a9"/>
          <w:rFonts w:hint="cs"/>
          <w:rtl/>
        </w:rPr>
        <w:t xml:space="preserve">: </w:t>
      </w:r>
      <w:r w:rsidRPr="00E70ECD">
        <w:rPr>
          <w:rStyle w:val="a9"/>
          <w:rFonts w:hint="eastAsia"/>
          <w:rtl/>
        </w:rPr>
        <w:t>כִּי</w:t>
      </w:r>
      <w:r w:rsidRPr="00E70ECD">
        <w:rPr>
          <w:rStyle w:val="a9"/>
          <w:rtl/>
        </w:rPr>
        <w:t xml:space="preserve"> </w:t>
      </w:r>
      <w:r w:rsidRPr="00E70ECD">
        <w:rPr>
          <w:rStyle w:val="a9"/>
          <w:rFonts w:hint="eastAsia"/>
          <w:rtl/>
        </w:rPr>
        <w:t>תִבְנֶה</w:t>
      </w:r>
      <w:r w:rsidRPr="00E70ECD">
        <w:rPr>
          <w:rStyle w:val="a9"/>
          <w:rtl/>
        </w:rPr>
        <w:t xml:space="preserve"> </w:t>
      </w:r>
      <w:r w:rsidRPr="00E70ECD">
        <w:rPr>
          <w:rStyle w:val="a9"/>
          <w:rFonts w:hint="eastAsia"/>
          <w:rtl/>
        </w:rPr>
        <w:t>בַּיִת</w:t>
      </w:r>
      <w:r w:rsidRPr="00E70ECD">
        <w:rPr>
          <w:rStyle w:val="a9"/>
          <w:rtl/>
        </w:rPr>
        <w:t xml:space="preserve"> </w:t>
      </w:r>
      <w:r w:rsidRPr="00E70ECD">
        <w:rPr>
          <w:rStyle w:val="a9"/>
          <w:rFonts w:hint="eastAsia"/>
          <w:rtl/>
        </w:rPr>
        <w:t>חָדָשׁ</w:t>
      </w:r>
      <w:r w:rsidRPr="00E70ECD">
        <w:rPr>
          <w:rStyle w:val="a9"/>
          <w:rtl/>
        </w:rPr>
        <w:t xml:space="preserve"> </w:t>
      </w:r>
      <w:r w:rsidRPr="00E70ECD">
        <w:rPr>
          <w:rStyle w:val="a9"/>
          <w:rFonts w:hint="eastAsia"/>
          <w:rtl/>
        </w:rPr>
        <w:t>וְעָשִׂיתָ</w:t>
      </w:r>
      <w:r w:rsidRPr="00E70ECD">
        <w:rPr>
          <w:rStyle w:val="a9"/>
          <w:rtl/>
        </w:rPr>
        <w:t xml:space="preserve"> </w:t>
      </w:r>
      <w:r w:rsidRPr="00E70ECD">
        <w:rPr>
          <w:rStyle w:val="a9"/>
          <w:rFonts w:hint="eastAsia"/>
          <w:rtl/>
        </w:rPr>
        <w:t>מַעֲקֶה</w:t>
      </w:r>
      <w:r w:rsidRPr="00E70ECD">
        <w:rPr>
          <w:rStyle w:val="a9"/>
          <w:rtl/>
        </w:rPr>
        <w:t xml:space="preserve"> </w:t>
      </w:r>
      <w:r w:rsidRPr="00E70ECD">
        <w:rPr>
          <w:rStyle w:val="a9"/>
          <w:rFonts w:hint="eastAsia"/>
          <w:rtl/>
        </w:rPr>
        <w:t>לְגַגֶּךָ</w:t>
      </w:r>
      <w:r w:rsidRPr="00E70ECD">
        <w:rPr>
          <w:rStyle w:val="a9"/>
          <w:rtl/>
        </w:rPr>
        <w:t xml:space="preserve"> </w:t>
      </w:r>
      <w:r w:rsidRPr="00477C0D">
        <w:rPr>
          <w:rStyle w:val="a9"/>
          <w:rFonts w:hint="eastAsia"/>
          <w:b/>
          <w:bCs/>
          <w:rtl/>
        </w:rPr>
        <w:t>וְלֹא</w:t>
      </w:r>
      <w:r w:rsidRPr="00477C0D">
        <w:rPr>
          <w:rStyle w:val="a9"/>
          <w:b/>
          <w:bCs/>
          <w:rtl/>
        </w:rPr>
        <w:t xml:space="preserve"> </w:t>
      </w:r>
      <w:r w:rsidRPr="00477C0D">
        <w:rPr>
          <w:rStyle w:val="a9"/>
          <w:rFonts w:hint="eastAsia"/>
          <w:b/>
          <w:bCs/>
          <w:rtl/>
        </w:rPr>
        <w:t>תָשִׂים</w:t>
      </w:r>
      <w:r w:rsidRPr="00477C0D">
        <w:rPr>
          <w:rStyle w:val="a9"/>
          <w:b/>
          <w:bCs/>
          <w:rtl/>
        </w:rPr>
        <w:t xml:space="preserve"> </w:t>
      </w:r>
      <w:r w:rsidRPr="00477C0D">
        <w:rPr>
          <w:rStyle w:val="a9"/>
          <w:rFonts w:hint="eastAsia"/>
          <w:b/>
          <w:bCs/>
          <w:rtl/>
        </w:rPr>
        <w:t>דָּמִים</w:t>
      </w:r>
      <w:r w:rsidRPr="00477C0D">
        <w:rPr>
          <w:rStyle w:val="a9"/>
          <w:b/>
          <w:bCs/>
          <w:rtl/>
        </w:rPr>
        <w:t xml:space="preserve"> </w:t>
      </w:r>
      <w:r w:rsidRPr="00477C0D">
        <w:rPr>
          <w:rStyle w:val="a9"/>
          <w:rFonts w:hint="eastAsia"/>
          <w:b/>
          <w:bCs/>
          <w:rtl/>
        </w:rPr>
        <w:t>בְּבֵיתֶך</w:t>
      </w:r>
      <w:r w:rsidRPr="00E70ECD">
        <w:rPr>
          <w:rStyle w:val="a9"/>
          <w:rFonts w:hint="eastAsia"/>
          <w:rtl/>
        </w:rPr>
        <w:t>ָ</w:t>
      </w:r>
      <w:r w:rsidRPr="00E70ECD">
        <w:rPr>
          <w:rStyle w:val="a9"/>
          <w:rtl/>
        </w:rPr>
        <w:t xml:space="preserve"> </w:t>
      </w:r>
      <w:r w:rsidRPr="00E70ECD">
        <w:rPr>
          <w:rStyle w:val="a9"/>
          <w:rFonts w:hint="eastAsia"/>
          <w:rtl/>
        </w:rPr>
        <w:t>כִּי</w:t>
      </w:r>
      <w:r w:rsidRPr="00E70ECD">
        <w:rPr>
          <w:rStyle w:val="a9"/>
          <w:rtl/>
        </w:rPr>
        <w:t xml:space="preserve"> </w:t>
      </w:r>
      <w:r w:rsidRPr="00E70ECD">
        <w:rPr>
          <w:rStyle w:val="a9"/>
          <w:rFonts w:hint="eastAsia"/>
          <w:rtl/>
        </w:rPr>
        <w:t>יִפֹּל</w:t>
      </w:r>
      <w:r w:rsidRPr="00E70ECD">
        <w:rPr>
          <w:rStyle w:val="a9"/>
          <w:rtl/>
        </w:rPr>
        <w:t xml:space="preserve"> </w:t>
      </w:r>
      <w:r w:rsidRPr="00E70ECD">
        <w:rPr>
          <w:rStyle w:val="a9"/>
          <w:rFonts w:hint="eastAsia"/>
          <w:rtl/>
        </w:rPr>
        <w:t>הַנֹּפֵל</w:t>
      </w:r>
      <w:r w:rsidRPr="00E70ECD">
        <w:rPr>
          <w:rStyle w:val="a9"/>
          <w:rtl/>
        </w:rPr>
        <w:t xml:space="preserve"> </w:t>
      </w:r>
      <w:r w:rsidRPr="00E70ECD">
        <w:rPr>
          <w:rStyle w:val="a9"/>
          <w:rFonts w:hint="eastAsia"/>
          <w:rtl/>
        </w:rPr>
        <w:t>מִמֶּנּוּ</w:t>
      </w:r>
      <w:r w:rsidRPr="00E70ECD">
        <w:rPr>
          <w:rStyle w:val="a9"/>
          <w:rFonts w:hint="cs"/>
          <w:rtl/>
        </w:rPr>
        <w:t>.</w:t>
      </w:r>
    </w:p>
    <w:p w14:paraId="3587ACE2" w14:textId="555D7B7B" w:rsidR="00E70ECD" w:rsidRPr="00E70ECD" w:rsidRDefault="00E70ECD" w:rsidP="00661925">
      <w:pPr>
        <w:rPr>
          <w:rStyle w:val="a9"/>
          <w:rtl/>
        </w:rPr>
      </w:pPr>
      <w:r>
        <w:rPr>
          <w:rStyle w:val="a9"/>
          <w:rFonts w:hint="cs"/>
          <w:rtl/>
        </w:rPr>
        <w:t xml:space="preserve">ג. </w:t>
      </w:r>
      <w:r w:rsidRPr="00E70ECD">
        <w:rPr>
          <w:rStyle w:val="a9"/>
          <w:rFonts w:hint="cs"/>
          <w:rtl/>
        </w:rPr>
        <w:t>ויקרא יט, טז</w:t>
      </w:r>
      <w:r w:rsidR="00661925">
        <w:rPr>
          <w:rStyle w:val="a9"/>
          <w:rFonts w:hint="cs"/>
          <w:rtl/>
        </w:rPr>
        <w:t xml:space="preserve">: </w:t>
      </w:r>
      <w:r w:rsidRPr="00E70ECD">
        <w:rPr>
          <w:rStyle w:val="a9"/>
          <w:rtl/>
        </w:rPr>
        <w:t xml:space="preserve">לֹא תֵלֵךְ רָכִיל בְּעַמֶּיךָ </w:t>
      </w:r>
      <w:r w:rsidRPr="00477C0D">
        <w:rPr>
          <w:rStyle w:val="a9"/>
          <w:b/>
          <w:bCs/>
          <w:rtl/>
        </w:rPr>
        <w:t>לֹא תַעֲמֹד עַל דַּם רֵעֶך</w:t>
      </w:r>
      <w:r w:rsidRPr="00E70ECD">
        <w:rPr>
          <w:rStyle w:val="a9"/>
          <w:rtl/>
        </w:rPr>
        <w:t xml:space="preserve">ָ אֲנִי </w:t>
      </w:r>
      <w:r w:rsidRPr="00E70ECD">
        <w:rPr>
          <w:rStyle w:val="a9"/>
          <w:rFonts w:hint="cs"/>
          <w:rtl/>
        </w:rPr>
        <w:t>ה'.</w:t>
      </w:r>
    </w:p>
    <w:p w14:paraId="44322C23" w14:textId="77777777" w:rsidR="0040213A" w:rsidRDefault="004B3085" w:rsidP="00030DBD">
      <w:pPr>
        <w:rPr>
          <w:rtl/>
        </w:rPr>
      </w:pPr>
      <w:r w:rsidRPr="00E70ECD">
        <w:rPr>
          <w:rFonts w:hint="cs"/>
          <w:u w:val="single"/>
          <w:rtl/>
        </w:rPr>
        <w:t>האתגר כאן הוא שצריך מהלך פרשני כדי ליישם את  הכלל</w:t>
      </w:r>
      <w:r w:rsidR="0040213A">
        <w:rPr>
          <w:rFonts w:hint="cs"/>
          <w:u w:val="single"/>
          <w:rtl/>
        </w:rPr>
        <w:t xml:space="preserve"> בימינו</w:t>
      </w:r>
      <w:r w:rsidR="00E67AB3">
        <w:rPr>
          <w:rFonts w:hint="cs"/>
          <w:rtl/>
        </w:rPr>
        <w:t xml:space="preserve">. </w:t>
      </w:r>
    </w:p>
    <w:p w14:paraId="73508BE7" w14:textId="27662EEC" w:rsidR="00BC1B81" w:rsidRPr="00BC1B81" w:rsidRDefault="00BC1B81" w:rsidP="00661925">
      <w:pPr>
        <w:rPr>
          <w:rStyle w:val="a9"/>
        </w:rPr>
      </w:pPr>
      <w:r w:rsidRPr="00BC1B81">
        <w:rPr>
          <w:rStyle w:val="a9"/>
          <w:rFonts w:hint="cs"/>
          <w:rtl/>
        </w:rPr>
        <w:t>שמות כא, יח-יט</w:t>
      </w:r>
      <w:r w:rsidR="00661925">
        <w:rPr>
          <w:rStyle w:val="a9"/>
          <w:rFonts w:hint="cs"/>
          <w:rtl/>
        </w:rPr>
        <w:t xml:space="preserve">: </w:t>
      </w:r>
      <w:r w:rsidRPr="00BC1B81">
        <w:rPr>
          <w:rStyle w:val="a9"/>
          <w:rtl/>
        </w:rPr>
        <w:t>וְכִי יְרִיבֻן אֲנָשִׁים וְהִכָּה אִישׁ אֶת רֵעֵהוּ בְּאֶבֶן אוֹ בְאֶגְרֹף וְלֹא יָמוּת וְנָפַל לְמִשְׁכָּב</w:t>
      </w:r>
      <w:r w:rsidRPr="00BC1B81">
        <w:rPr>
          <w:rStyle w:val="a9"/>
          <w:rFonts w:hint="cs"/>
          <w:rtl/>
        </w:rPr>
        <w:t xml:space="preserve">. </w:t>
      </w:r>
      <w:r w:rsidRPr="00BC1B81">
        <w:rPr>
          <w:rStyle w:val="a9"/>
          <w:rtl/>
        </w:rPr>
        <w:t>אִם יָקוּם וְהִתְהַלֵּךְ בַּחוּץ עַל מִשְׁעַנְתּוֹ וְנִקָּה הַמַּכֶּה רַק שִׁבְתּוֹ יִתֵּן וְרַפֹּא יְרַפֵּא</w:t>
      </w:r>
      <w:r w:rsidRPr="00BC1B81">
        <w:rPr>
          <w:rStyle w:val="a9"/>
          <w:rFonts w:hint="cs"/>
          <w:rtl/>
        </w:rPr>
        <w:t>.</w:t>
      </w:r>
    </w:p>
    <w:p w14:paraId="406C8F98" w14:textId="2E2FCCAA" w:rsidR="004B3085" w:rsidRDefault="0025151E" w:rsidP="00030DBD">
      <w:pPr>
        <w:rPr>
          <w:rtl/>
        </w:rPr>
      </w:pPr>
      <w:r>
        <w:rPr>
          <w:rFonts w:hint="cs"/>
          <w:rtl/>
        </w:rPr>
        <w:t>זהו פסוק מספר שמות שמדבר על דיני נזיקין</w:t>
      </w:r>
      <w:r w:rsidR="00BC1B81">
        <w:rPr>
          <w:rFonts w:hint="cs"/>
          <w:rtl/>
        </w:rPr>
        <w:t>-</w:t>
      </w:r>
      <w:r>
        <w:rPr>
          <w:rFonts w:hint="cs"/>
          <w:rtl/>
        </w:rPr>
        <w:t xml:space="preserve"> </w:t>
      </w:r>
      <w:r w:rsidR="009A4761">
        <w:rPr>
          <w:rFonts w:hint="cs"/>
          <w:rtl/>
        </w:rPr>
        <w:t>פשט הפסוק</w:t>
      </w:r>
      <w:r w:rsidR="009E470E">
        <w:rPr>
          <w:rFonts w:hint="cs"/>
          <w:rtl/>
        </w:rPr>
        <w:t xml:space="preserve"> (פרשנות מילולית)</w:t>
      </w:r>
      <w:r w:rsidR="009A4761">
        <w:rPr>
          <w:rFonts w:hint="cs"/>
          <w:rtl/>
        </w:rPr>
        <w:t xml:space="preserve"> </w:t>
      </w:r>
      <w:r w:rsidR="00D17BC8">
        <w:rPr>
          <w:rFonts w:hint="cs"/>
          <w:rtl/>
        </w:rPr>
        <w:t xml:space="preserve">מספר </w:t>
      </w:r>
      <w:r w:rsidR="009A4761">
        <w:rPr>
          <w:rFonts w:hint="cs"/>
          <w:rtl/>
        </w:rPr>
        <w:t>על</w:t>
      </w:r>
      <w:r w:rsidR="00B958CE">
        <w:rPr>
          <w:rFonts w:hint="cs"/>
          <w:rtl/>
        </w:rPr>
        <w:t xml:space="preserve"> ריב בין 2 אנשים שגורם לפצי</w:t>
      </w:r>
      <w:r w:rsidR="009A4761">
        <w:rPr>
          <w:rFonts w:hint="cs"/>
          <w:rtl/>
        </w:rPr>
        <w:t>ע</w:t>
      </w:r>
      <w:r w:rsidR="00B958CE">
        <w:rPr>
          <w:rFonts w:hint="cs"/>
          <w:rtl/>
        </w:rPr>
        <w:t>ה של אחד מה</w:t>
      </w:r>
      <w:r w:rsidR="00D17BC8">
        <w:rPr>
          <w:rFonts w:hint="cs"/>
          <w:rtl/>
        </w:rPr>
        <w:t>ם</w:t>
      </w:r>
      <w:r w:rsidR="00B958CE">
        <w:rPr>
          <w:rFonts w:hint="cs"/>
          <w:rtl/>
        </w:rPr>
        <w:t xml:space="preserve">, המזיק צריך לשלם "שבתו"- דמי אבטלה </w:t>
      </w:r>
      <w:r w:rsidR="009A4761">
        <w:rPr>
          <w:rFonts w:hint="cs"/>
          <w:rtl/>
        </w:rPr>
        <w:t>עד שהוא מתרפא. אומר</w:t>
      </w:r>
      <w:r w:rsidR="001A2408">
        <w:rPr>
          <w:rFonts w:hint="cs"/>
          <w:rtl/>
        </w:rPr>
        <w:t>ת</w:t>
      </w:r>
      <w:r w:rsidR="009A4761">
        <w:rPr>
          <w:rFonts w:hint="cs"/>
          <w:rtl/>
        </w:rPr>
        <w:t xml:space="preserve"> הגמרא</w:t>
      </w:r>
      <w:r w:rsidR="00BE7DC9">
        <w:rPr>
          <w:rFonts w:hint="cs"/>
          <w:rtl/>
        </w:rPr>
        <w:t>:</w:t>
      </w:r>
    </w:p>
    <w:p w14:paraId="759597FA" w14:textId="3A63714C" w:rsidR="004E3BA5" w:rsidRPr="004E3BA5" w:rsidRDefault="004E3BA5" w:rsidP="00BC1B81">
      <w:pPr>
        <w:tabs>
          <w:tab w:val="left" w:pos="5830"/>
        </w:tabs>
        <w:rPr>
          <w:rStyle w:val="a9"/>
          <w:rtl/>
        </w:rPr>
      </w:pPr>
      <w:r w:rsidRPr="004E3BA5">
        <w:rPr>
          <w:rStyle w:val="a9"/>
          <w:rFonts w:hint="cs"/>
          <w:rtl/>
        </w:rPr>
        <w:t>בבלי, ברכות ס ע"א [בבא קמא פא ע"א]</w:t>
      </w:r>
      <w:r w:rsidR="00661925">
        <w:rPr>
          <w:rStyle w:val="a9"/>
          <w:rFonts w:hint="cs"/>
          <w:rtl/>
        </w:rPr>
        <w:t xml:space="preserve">: </w:t>
      </w:r>
    </w:p>
    <w:p w14:paraId="1BBE3AD7" w14:textId="7FE17E06" w:rsidR="001A2408" w:rsidRPr="004E3BA5" w:rsidRDefault="004E3BA5" w:rsidP="004E3BA5">
      <w:pPr>
        <w:rPr>
          <w:rStyle w:val="a9"/>
          <w:rtl/>
        </w:rPr>
      </w:pPr>
      <w:r w:rsidRPr="004E3BA5">
        <w:rPr>
          <w:rStyle w:val="a9"/>
          <w:rFonts w:hint="cs"/>
          <w:rtl/>
        </w:rPr>
        <w:t xml:space="preserve">[...] </w:t>
      </w:r>
      <w:r w:rsidRPr="004E3BA5">
        <w:rPr>
          <w:rStyle w:val="a9"/>
          <w:rFonts w:hint="eastAsia"/>
          <w:rtl/>
        </w:rPr>
        <w:t>דתני</w:t>
      </w:r>
      <w:r w:rsidRPr="004E3BA5">
        <w:rPr>
          <w:rStyle w:val="a9"/>
          <w:rtl/>
        </w:rPr>
        <w:t xml:space="preserve"> </w:t>
      </w:r>
      <w:r w:rsidRPr="004E3BA5">
        <w:rPr>
          <w:rStyle w:val="a9"/>
          <w:rFonts w:hint="eastAsia"/>
          <w:rtl/>
        </w:rPr>
        <w:t>דבי</w:t>
      </w:r>
      <w:r w:rsidRPr="004E3BA5">
        <w:rPr>
          <w:rStyle w:val="a9"/>
          <w:rtl/>
        </w:rPr>
        <w:t xml:space="preserve"> </w:t>
      </w:r>
      <w:r w:rsidRPr="004E3BA5">
        <w:rPr>
          <w:rStyle w:val="a9"/>
          <w:rFonts w:hint="eastAsia"/>
          <w:rtl/>
        </w:rPr>
        <w:t>רבי</w:t>
      </w:r>
      <w:r w:rsidRPr="004E3BA5">
        <w:rPr>
          <w:rStyle w:val="a9"/>
          <w:rtl/>
        </w:rPr>
        <w:t xml:space="preserve"> </w:t>
      </w:r>
      <w:r w:rsidRPr="004E3BA5">
        <w:rPr>
          <w:rStyle w:val="a9"/>
          <w:rFonts w:hint="eastAsia"/>
          <w:rtl/>
        </w:rPr>
        <w:t>ישמעאל</w:t>
      </w:r>
      <w:r w:rsidRPr="004E3BA5">
        <w:rPr>
          <w:rStyle w:val="a9"/>
          <w:rFonts w:hint="cs"/>
          <w:rtl/>
        </w:rPr>
        <w:t xml:space="preserve">: </w:t>
      </w:r>
      <w:r w:rsidRPr="004E3BA5">
        <w:rPr>
          <w:rStyle w:val="a9"/>
          <w:rtl/>
        </w:rPr>
        <w:t xml:space="preserve">וְרַפֹּא יְרַפֵּא </w:t>
      </w:r>
      <w:r w:rsidRPr="004E3BA5">
        <w:rPr>
          <w:rStyle w:val="a9"/>
          <w:rFonts w:hint="cs"/>
          <w:rtl/>
        </w:rPr>
        <w:t>[</w:t>
      </w:r>
      <w:r w:rsidRPr="004E3BA5">
        <w:rPr>
          <w:rStyle w:val="a9"/>
          <w:rFonts w:hint="eastAsia"/>
          <w:rtl/>
        </w:rPr>
        <w:t>שמות</w:t>
      </w:r>
      <w:r w:rsidRPr="004E3BA5">
        <w:rPr>
          <w:rStyle w:val="a9"/>
          <w:rtl/>
        </w:rPr>
        <w:t xml:space="preserve"> </w:t>
      </w:r>
      <w:r w:rsidRPr="004E3BA5">
        <w:rPr>
          <w:rStyle w:val="a9"/>
          <w:rFonts w:hint="eastAsia"/>
          <w:rtl/>
        </w:rPr>
        <w:t>כא</w:t>
      </w:r>
      <w:r w:rsidRPr="004E3BA5">
        <w:rPr>
          <w:rStyle w:val="a9"/>
          <w:rtl/>
        </w:rPr>
        <w:t xml:space="preserve">, </w:t>
      </w:r>
      <w:r w:rsidRPr="004E3BA5">
        <w:rPr>
          <w:rStyle w:val="a9"/>
          <w:rFonts w:hint="eastAsia"/>
          <w:rtl/>
        </w:rPr>
        <w:t>יט</w:t>
      </w:r>
      <w:r w:rsidRPr="004E3BA5">
        <w:rPr>
          <w:rStyle w:val="a9"/>
          <w:rFonts w:hint="cs"/>
          <w:rtl/>
        </w:rPr>
        <w:t xml:space="preserve">] - </w:t>
      </w:r>
      <w:r w:rsidRPr="004E3BA5">
        <w:rPr>
          <w:rStyle w:val="a9"/>
          <w:rFonts w:hint="eastAsia"/>
          <w:rtl/>
        </w:rPr>
        <w:t>מכאן</w:t>
      </w:r>
      <w:r w:rsidRPr="004E3BA5">
        <w:rPr>
          <w:rStyle w:val="a9"/>
          <w:rtl/>
        </w:rPr>
        <w:t xml:space="preserve"> </w:t>
      </w:r>
      <w:r w:rsidRPr="004E3BA5">
        <w:rPr>
          <w:rStyle w:val="a9"/>
          <w:rFonts w:hint="eastAsia"/>
          <w:rtl/>
        </w:rPr>
        <w:t>שניתנה</w:t>
      </w:r>
      <w:r w:rsidRPr="004E3BA5">
        <w:rPr>
          <w:rStyle w:val="a9"/>
          <w:rtl/>
        </w:rPr>
        <w:t xml:space="preserve"> </w:t>
      </w:r>
      <w:r w:rsidRPr="004E3BA5">
        <w:rPr>
          <w:rStyle w:val="a9"/>
          <w:rFonts w:hint="eastAsia"/>
          <w:rtl/>
        </w:rPr>
        <w:t>רשות</w:t>
      </w:r>
      <w:r w:rsidRPr="004E3BA5">
        <w:rPr>
          <w:rStyle w:val="a9"/>
          <w:rtl/>
        </w:rPr>
        <w:t xml:space="preserve"> </w:t>
      </w:r>
      <w:r w:rsidRPr="004E3BA5">
        <w:rPr>
          <w:rStyle w:val="a9"/>
          <w:rFonts w:hint="eastAsia"/>
          <w:rtl/>
        </w:rPr>
        <w:t>לרופא</w:t>
      </w:r>
      <w:r w:rsidRPr="004E3BA5">
        <w:rPr>
          <w:rStyle w:val="a9"/>
          <w:rtl/>
        </w:rPr>
        <w:t xml:space="preserve"> </w:t>
      </w:r>
      <w:r w:rsidRPr="004E3BA5">
        <w:rPr>
          <w:rStyle w:val="a9"/>
          <w:rFonts w:hint="eastAsia"/>
          <w:rtl/>
        </w:rPr>
        <w:t>לרפאות</w:t>
      </w:r>
      <w:r w:rsidRPr="004E3BA5">
        <w:rPr>
          <w:rStyle w:val="a9"/>
          <w:rFonts w:hint="cs"/>
          <w:rtl/>
        </w:rPr>
        <w:t>.</w:t>
      </w:r>
    </w:p>
    <w:p w14:paraId="2946D7F8" w14:textId="22AAC8A0" w:rsidR="001A2408" w:rsidRDefault="00661925" w:rsidP="00030DBD">
      <w:pPr>
        <w:rPr>
          <w:rtl/>
        </w:rPr>
      </w:pPr>
      <w:r w:rsidRPr="00BE0839">
        <w:rPr>
          <w:rFonts w:hint="cs"/>
          <w:b/>
          <w:bCs/>
          <w:rtl/>
        </w:rPr>
        <w:t>הגמר</w:t>
      </w:r>
      <w:r w:rsidR="004B182A">
        <w:rPr>
          <w:rFonts w:hint="cs"/>
          <w:b/>
          <w:bCs/>
          <w:rtl/>
        </w:rPr>
        <w:t>א מפרשת</w:t>
      </w:r>
      <w:r w:rsidRPr="00BE0839">
        <w:rPr>
          <w:rFonts w:hint="cs"/>
          <w:b/>
          <w:bCs/>
          <w:rtl/>
        </w:rPr>
        <w:t xml:space="preserve"> על דרך הדרש</w:t>
      </w:r>
      <w:r>
        <w:rPr>
          <w:rFonts w:hint="cs"/>
          <w:rtl/>
        </w:rPr>
        <w:t xml:space="preserve">, מפרשת ואומרת </w:t>
      </w:r>
      <w:r w:rsidR="001A2408">
        <w:rPr>
          <w:rFonts w:hint="cs"/>
          <w:rtl/>
        </w:rPr>
        <w:t>שיש חובה על הרופא לרפ</w:t>
      </w:r>
      <w:r w:rsidR="00FF6523">
        <w:rPr>
          <w:rFonts w:hint="cs"/>
          <w:rtl/>
        </w:rPr>
        <w:t>א</w:t>
      </w:r>
      <w:r w:rsidR="001A2408">
        <w:rPr>
          <w:rFonts w:hint="cs"/>
          <w:rtl/>
        </w:rPr>
        <w:t xml:space="preserve">ות. </w:t>
      </w:r>
      <w:r w:rsidR="00FF6523">
        <w:rPr>
          <w:rFonts w:hint="cs"/>
          <w:rtl/>
        </w:rPr>
        <w:t>כלומר</w:t>
      </w:r>
      <w:r w:rsidR="001A2408">
        <w:rPr>
          <w:rFonts w:hint="cs"/>
          <w:rtl/>
        </w:rPr>
        <w:t>, מערכת הבריאות חייבת עפ"י ההלכה לספק חיסונים. לכן אנחנו יכולים ליישם את הכלל הזה בענייננו</w:t>
      </w:r>
      <w:r w:rsidR="00FF6523">
        <w:rPr>
          <w:rFonts w:hint="cs"/>
          <w:rtl/>
        </w:rPr>
        <w:t>,</w:t>
      </w:r>
      <w:r w:rsidR="00E31726">
        <w:rPr>
          <w:rFonts w:hint="cs"/>
          <w:rtl/>
        </w:rPr>
        <w:t xml:space="preserve"> אך מדובר בתהליך פרשני</w:t>
      </w:r>
      <w:r w:rsidR="008C749F">
        <w:rPr>
          <w:rFonts w:hint="cs"/>
          <w:rtl/>
        </w:rPr>
        <w:t xml:space="preserve"> שיכול להיות שנוי במחלוקת.</w:t>
      </w:r>
    </w:p>
    <w:p w14:paraId="3832654C" w14:textId="5A794F25" w:rsidR="00FF38D6" w:rsidRPr="004B182A" w:rsidRDefault="004B182A" w:rsidP="00030DBD">
      <w:pPr>
        <w:rPr>
          <w:b/>
          <w:bCs/>
          <w:rtl/>
        </w:rPr>
      </w:pPr>
      <w:r w:rsidRPr="004B182A">
        <w:rPr>
          <w:rFonts w:hint="cs"/>
          <w:b/>
          <w:bCs/>
          <w:rtl/>
        </w:rPr>
        <w:t xml:space="preserve">ב. </w:t>
      </w:r>
      <w:r w:rsidR="00FF38D6" w:rsidRPr="004B182A">
        <w:rPr>
          <w:rFonts w:hint="cs"/>
          <w:b/>
          <w:bCs/>
          <w:rtl/>
        </w:rPr>
        <w:t xml:space="preserve">כללים שמבוססים על סבירות </w:t>
      </w:r>
      <w:r w:rsidR="00FF38D6" w:rsidRPr="004B182A">
        <w:rPr>
          <w:b/>
          <w:bCs/>
          <w:rtl/>
        </w:rPr>
        <w:t>–</w:t>
      </w:r>
      <w:r w:rsidR="00FF38D6" w:rsidRPr="004B182A">
        <w:rPr>
          <w:rFonts w:hint="cs"/>
          <w:b/>
          <w:bCs/>
          <w:rtl/>
        </w:rPr>
        <w:t xml:space="preserve"> רוב וחזקה.</w:t>
      </w:r>
    </w:p>
    <w:p w14:paraId="4E53A873" w14:textId="77777777" w:rsidR="000B5777" w:rsidRDefault="00FF38D6" w:rsidP="00DE209C">
      <w:pPr>
        <w:pStyle w:val="a8"/>
        <w:numPr>
          <w:ilvl w:val="0"/>
          <w:numId w:val="31"/>
        </w:numPr>
        <w:rPr>
          <w:rtl/>
        </w:rPr>
      </w:pPr>
      <w:r>
        <w:rPr>
          <w:rFonts w:hint="cs"/>
          <w:rtl/>
        </w:rPr>
        <w:t>רוב = רוב המתחסנים הם בריאים</w:t>
      </w:r>
    </w:p>
    <w:p w14:paraId="640D1B4D" w14:textId="63881E03" w:rsidR="00FF38D6" w:rsidRDefault="000B5777" w:rsidP="00DE209C">
      <w:pPr>
        <w:pStyle w:val="a8"/>
        <w:numPr>
          <w:ilvl w:val="0"/>
          <w:numId w:val="31"/>
        </w:numPr>
        <w:rPr>
          <w:rtl/>
        </w:rPr>
      </w:pPr>
      <w:r>
        <w:rPr>
          <w:rFonts w:hint="cs"/>
          <w:rtl/>
        </w:rPr>
        <w:t>חזקה =</w:t>
      </w:r>
      <w:r w:rsidR="009A0BA1">
        <w:rPr>
          <w:rFonts w:hint="cs"/>
          <w:rtl/>
        </w:rPr>
        <w:t xml:space="preserve"> כך שיש חזקה שמי שמקבל את החיסון, לא מסכן את חייו. </w:t>
      </w:r>
    </w:p>
    <w:p w14:paraId="4FF7EE3B" w14:textId="39C93A4D" w:rsidR="00E04D37" w:rsidRDefault="009A0BA1" w:rsidP="00D6678F">
      <w:pPr>
        <w:rPr>
          <w:rtl/>
        </w:rPr>
      </w:pPr>
      <w:r w:rsidRPr="009B0095">
        <w:rPr>
          <w:rFonts w:hint="cs"/>
          <w:u w:val="single"/>
          <w:rtl/>
        </w:rPr>
        <w:t>האם זה וודאי? לא</w:t>
      </w:r>
      <w:r>
        <w:rPr>
          <w:rFonts w:hint="cs"/>
          <w:rtl/>
        </w:rPr>
        <w:t xml:space="preserve">. אבל </w:t>
      </w:r>
      <w:r w:rsidR="001D0BBB">
        <w:rPr>
          <w:rFonts w:hint="cs"/>
          <w:rtl/>
        </w:rPr>
        <w:t>ע"ב רוב וחזקה</w:t>
      </w:r>
      <w:r w:rsidR="003D7D1E">
        <w:rPr>
          <w:rFonts w:hint="cs"/>
          <w:rtl/>
        </w:rPr>
        <w:t xml:space="preserve"> </w:t>
      </w:r>
      <w:r>
        <w:rPr>
          <w:rFonts w:hint="cs"/>
          <w:rtl/>
        </w:rPr>
        <w:t xml:space="preserve">אנחנו מנהלים את חיינו </w:t>
      </w:r>
      <w:r w:rsidR="00007F6B">
        <w:rPr>
          <w:rFonts w:hint="cs"/>
          <w:rtl/>
        </w:rPr>
        <w:t>המשפטיים ו</w:t>
      </w:r>
      <w:r>
        <w:rPr>
          <w:rFonts w:hint="cs"/>
          <w:rtl/>
        </w:rPr>
        <w:t>היומיומיים</w:t>
      </w:r>
      <w:r w:rsidR="00E04D37">
        <w:rPr>
          <w:rFonts w:hint="cs"/>
          <w:rtl/>
        </w:rPr>
        <w:t>.</w:t>
      </w:r>
      <w:r w:rsidR="00007F6B">
        <w:rPr>
          <w:rFonts w:hint="cs"/>
          <w:rtl/>
        </w:rPr>
        <w:t xml:space="preserve"> אין משהו בטוח</w:t>
      </w:r>
      <w:r w:rsidR="00E85017">
        <w:rPr>
          <w:rFonts w:hint="cs"/>
          <w:rtl/>
        </w:rPr>
        <w:t>, אבל אנחנו הולכים אחרי רוב הסיכויים</w:t>
      </w:r>
      <w:r w:rsidR="00007F6B">
        <w:rPr>
          <w:rFonts w:hint="cs"/>
          <w:rtl/>
        </w:rPr>
        <w:t>.</w:t>
      </w:r>
      <w:r w:rsidR="00D6678F">
        <w:rPr>
          <w:rFonts w:hint="cs"/>
          <w:rtl/>
        </w:rPr>
        <w:t xml:space="preserve"> </w:t>
      </w:r>
      <w:r w:rsidR="00E04D37">
        <w:rPr>
          <w:rFonts w:hint="cs"/>
          <w:rtl/>
        </w:rPr>
        <w:t>לכן</w:t>
      </w:r>
      <w:r w:rsidR="00007F6B">
        <w:rPr>
          <w:rFonts w:hint="cs"/>
          <w:rtl/>
        </w:rPr>
        <w:t>,</w:t>
      </w:r>
      <w:r w:rsidR="00E04D37">
        <w:rPr>
          <w:rFonts w:hint="cs"/>
          <w:rtl/>
        </w:rPr>
        <w:t xml:space="preserve"> דרך נוספת </w:t>
      </w:r>
      <w:r w:rsidR="00646891">
        <w:rPr>
          <w:rFonts w:hint="cs"/>
          <w:rtl/>
        </w:rPr>
        <w:t xml:space="preserve">לתת תוקף הלכתי לחובה להתחסן </w:t>
      </w:r>
      <w:r w:rsidR="00E04D37">
        <w:rPr>
          <w:rFonts w:hint="cs"/>
          <w:rtl/>
        </w:rPr>
        <w:t>היא לבסס אותה על כל</w:t>
      </w:r>
      <w:r w:rsidR="00827160">
        <w:rPr>
          <w:rFonts w:hint="cs"/>
          <w:rtl/>
        </w:rPr>
        <w:t>לים שמבוססים על סבירות.</w:t>
      </w:r>
    </w:p>
    <w:p w14:paraId="5B1E4EA2" w14:textId="3FA3DA9E" w:rsidR="00662859" w:rsidRDefault="00610ADA" w:rsidP="00D33F7F">
      <w:pPr>
        <w:rPr>
          <w:rtl/>
        </w:rPr>
      </w:pPr>
      <w:r w:rsidRPr="00610ADA">
        <w:rPr>
          <w:rFonts w:ascii="Cambria Math" w:eastAsia="STXinwei" w:hAnsi="Cambria Math" w:cs="Cambria Math" w:hint="cs"/>
          <w:b/>
          <w:bCs/>
          <w:rtl/>
        </w:rPr>
        <w:t>④</w:t>
      </w:r>
      <w:r w:rsidRPr="00610ADA">
        <w:rPr>
          <w:rFonts w:hint="cs"/>
          <w:b/>
          <w:bCs/>
          <w:rtl/>
        </w:rPr>
        <w:t xml:space="preserve"> </w:t>
      </w:r>
      <w:r w:rsidR="00827160" w:rsidRPr="00610ADA">
        <w:rPr>
          <w:rFonts w:hint="cs"/>
          <w:b/>
          <w:bCs/>
          <w:rtl/>
        </w:rPr>
        <w:t>תקדימים</w:t>
      </w:r>
      <w:r w:rsidRPr="00610ADA">
        <w:rPr>
          <w:rFonts w:hint="cs"/>
          <w:b/>
          <w:bCs/>
          <w:rtl/>
        </w:rPr>
        <w:t xml:space="preserve"> </w:t>
      </w:r>
      <w:r>
        <w:rPr>
          <w:b/>
          <w:bCs/>
          <w:rtl/>
        </w:rPr>
        <w:t>–</w:t>
      </w:r>
      <w:r w:rsidR="00827160">
        <w:rPr>
          <w:rFonts w:hint="cs"/>
          <w:rtl/>
        </w:rPr>
        <w:t xml:space="preserve"> </w:t>
      </w:r>
      <w:r>
        <w:rPr>
          <w:rFonts w:hint="cs"/>
          <w:rtl/>
        </w:rPr>
        <w:t xml:space="preserve">במשפט העברי </w:t>
      </w:r>
      <w:r w:rsidR="008203E2">
        <w:rPr>
          <w:rFonts w:hint="cs"/>
          <w:rtl/>
        </w:rPr>
        <w:t xml:space="preserve">אין </w:t>
      </w:r>
      <w:r w:rsidR="00827160">
        <w:rPr>
          <w:rFonts w:hint="cs"/>
          <w:rtl/>
        </w:rPr>
        <w:t>דוקטרינה של תקדים מחייב</w:t>
      </w:r>
      <w:r w:rsidR="00662859">
        <w:rPr>
          <w:rFonts w:hint="cs"/>
          <w:rtl/>
        </w:rPr>
        <w:t xml:space="preserve">, </w:t>
      </w:r>
      <w:r>
        <w:rPr>
          <w:rFonts w:hint="cs"/>
          <w:rtl/>
        </w:rPr>
        <w:t xml:space="preserve">אך ישנו תקדים מנחה. </w:t>
      </w:r>
      <w:r w:rsidR="00662859">
        <w:rPr>
          <w:rFonts w:hint="cs"/>
          <w:rtl/>
        </w:rPr>
        <w:t>אנחנו יכולים למצוא תקדימים בספרות השו"ת</w:t>
      </w:r>
      <w:r w:rsidR="007A3962">
        <w:rPr>
          <w:rFonts w:hint="cs"/>
          <w:rtl/>
        </w:rPr>
        <w:t xml:space="preserve"> והספרות ההלכתית</w:t>
      </w:r>
      <w:r w:rsidR="00662859">
        <w:rPr>
          <w:rFonts w:hint="cs"/>
          <w:rtl/>
        </w:rPr>
        <w:t>, הפוסקים התמודדו בעבר עם שאלת החיסון ושאלה המגיפה וניתן להקיש מהם למציאות שלנו.</w:t>
      </w:r>
      <w:r w:rsidR="00D33F7F">
        <w:rPr>
          <w:rFonts w:hint="cs"/>
          <w:rtl/>
        </w:rPr>
        <w:t xml:space="preserve"> </w:t>
      </w:r>
      <w:r w:rsidR="00662859">
        <w:rPr>
          <w:rFonts w:hint="cs"/>
          <w:rtl/>
        </w:rPr>
        <w:t>נראה כיצד פוסקים בעבר ובהווה מתמודדים בשאלות הלכתיות עם חיסונים.</w:t>
      </w:r>
    </w:p>
    <w:p w14:paraId="37CAAFD9" w14:textId="472AD659" w:rsidR="00D703A4" w:rsidRDefault="003570FB" w:rsidP="00030DBD">
      <w:pPr>
        <w:rPr>
          <w:rtl/>
        </w:rPr>
      </w:pPr>
      <w:r w:rsidRPr="00CC3941">
        <w:rPr>
          <w:rFonts w:hint="cs"/>
          <w:b/>
          <w:bCs/>
          <w:rtl/>
        </w:rPr>
        <w:t xml:space="preserve">א. </w:t>
      </w:r>
      <w:r w:rsidR="00CC3941" w:rsidRPr="00CC3941">
        <w:rPr>
          <w:rFonts w:hint="cs"/>
          <w:b/>
          <w:bCs/>
          <w:rtl/>
        </w:rPr>
        <w:t xml:space="preserve">תשובה שהתפרסמה </w:t>
      </w:r>
      <w:r w:rsidR="00D703A4" w:rsidRPr="00CC3941">
        <w:rPr>
          <w:rFonts w:hint="cs"/>
          <w:b/>
          <w:bCs/>
          <w:rtl/>
        </w:rPr>
        <w:t>ב</w:t>
      </w:r>
      <w:r w:rsidR="00F042E5">
        <w:rPr>
          <w:rFonts w:hint="cs"/>
          <w:b/>
          <w:bCs/>
          <w:rtl/>
        </w:rPr>
        <w:t xml:space="preserve">1784 </w:t>
      </w:r>
      <w:r w:rsidR="004F46F8">
        <w:rPr>
          <w:rFonts w:hint="cs"/>
          <w:b/>
          <w:bCs/>
          <w:rtl/>
        </w:rPr>
        <w:t>ב</w:t>
      </w:r>
      <w:r w:rsidR="00D703A4" w:rsidRPr="00CC3941">
        <w:rPr>
          <w:rFonts w:hint="cs"/>
          <w:b/>
          <w:bCs/>
          <w:rtl/>
        </w:rPr>
        <w:t xml:space="preserve">כתב עת שנקרא </w:t>
      </w:r>
      <w:r w:rsidRPr="00CC3941">
        <w:rPr>
          <w:rFonts w:hint="cs"/>
          <w:b/>
          <w:bCs/>
          <w:rtl/>
        </w:rPr>
        <w:t>"</w:t>
      </w:r>
      <w:r w:rsidR="00D703A4" w:rsidRPr="00CC3941">
        <w:rPr>
          <w:rFonts w:hint="cs"/>
          <w:b/>
          <w:bCs/>
          <w:rtl/>
        </w:rPr>
        <w:t>המאסף</w:t>
      </w:r>
      <w:r w:rsidRPr="00CC3941">
        <w:rPr>
          <w:rFonts w:hint="cs"/>
          <w:b/>
          <w:bCs/>
          <w:rtl/>
        </w:rPr>
        <w:t>"</w:t>
      </w:r>
      <w:r w:rsidR="00CC3941">
        <w:rPr>
          <w:rFonts w:hint="cs"/>
          <w:b/>
          <w:bCs/>
          <w:rtl/>
        </w:rPr>
        <w:t>-</w:t>
      </w:r>
      <w:r w:rsidR="00CC3941">
        <w:rPr>
          <w:rFonts w:hint="cs"/>
          <w:rtl/>
        </w:rPr>
        <w:t xml:space="preserve"> כתב העת </w:t>
      </w:r>
      <w:r w:rsidR="00D703A4">
        <w:rPr>
          <w:rFonts w:hint="cs"/>
          <w:rtl/>
        </w:rPr>
        <w:t>יצ</w:t>
      </w:r>
      <w:r>
        <w:rPr>
          <w:rFonts w:hint="cs"/>
          <w:rtl/>
        </w:rPr>
        <w:t>א</w:t>
      </w:r>
      <w:r w:rsidR="00D703A4">
        <w:rPr>
          <w:rFonts w:hint="cs"/>
          <w:rtl/>
        </w:rPr>
        <w:t xml:space="preserve"> לאור בשלהי המאה ה18, ע"י חברת דורשי לשון עבר בברלין. מדובר </w:t>
      </w:r>
      <w:r w:rsidR="00D703A4" w:rsidRPr="00BB6159">
        <w:rPr>
          <w:rFonts w:hint="cs"/>
          <w:u w:val="single"/>
          <w:rtl/>
        </w:rPr>
        <w:t>בכתב עת משכילי</w:t>
      </w:r>
      <w:r w:rsidR="00D703A4">
        <w:rPr>
          <w:rFonts w:hint="cs"/>
          <w:rtl/>
        </w:rPr>
        <w:t xml:space="preserve">, של חברי תנועת ההשכלה היהודיים, הם כותבים בלשון העברית, כתב העת התמחה בדברי שירה וסיפורת, ביוגרפיות של </w:t>
      </w:r>
      <w:r w:rsidR="00207ADE">
        <w:rPr>
          <w:rFonts w:hint="cs"/>
          <w:rtl/>
        </w:rPr>
        <w:t>חכמי ישראל, תולדות הזמ</w:t>
      </w:r>
      <w:r w:rsidR="00CC3941">
        <w:rPr>
          <w:rFonts w:hint="cs"/>
          <w:rtl/>
        </w:rPr>
        <w:t>ן (</w:t>
      </w:r>
      <w:r w:rsidR="00207ADE">
        <w:rPr>
          <w:rFonts w:hint="cs"/>
          <w:rtl/>
        </w:rPr>
        <w:t>סקיר</w:t>
      </w:r>
      <w:r w:rsidR="00CC3941">
        <w:rPr>
          <w:rFonts w:hint="cs"/>
          <w:rtl/>
        </w:rPr>
        <w:t>ה</w:t>
      </w:r>
      <w:r w:rsidR="00207ADE">
        <w:rPr>
          <w:rFonts w:hint="cs"/>
          <w:rtl/>
        </w:rPr>
        <w:t xml:space="preserve"> על אירועים </w:t>
      </w:r>
      <w:r w:rsidR="00CC3941">
        <w:rPr>
          <w:rFonts w:hint="cs"/>
          <w:rtl/>
        </w:rPr>
        <w:t>באירופה)</w:t>
      </w:r>
      <w:r w:rsidR="00207ADE">
        <w:rPr>
          <w:rFonts w:hint="cs"/>
          <w:rtl/>
        </w:rPr>
        <w:t xml:space="preserve">, ובשורת ספרים חדשים </w:t>
      </w:r>
      <w:r w:rsidR="00CC3941">
        <w:rPr>
          <w:rFonts w:hint="cs"/>
          <w:rtl/>
        </w:rPr>
        <w:t>(</w:t>
      </w:r>
      <w:r w:rsidR="00207ADE">
        <w:rPr>
          <w:rFonts w:hint="cs"/>
          <w:rtl/>
        </w:rPr>
        <w:t>שהתעסקה בביקורת ספרים</w:t>
      </w:r>
      <w:r w:rsidR="00CC3941">
        <w:rPr>
          <w:rFonts w:hint="cs"/>
          <w:rtl/>
        </w:rPr>
        <w:t>)</w:t>
      </w:r>
      <w:r w:rsidR="00207ADE">
        <w:rPr>
          <w:rFonts w:hint="cs"/>
          <w:rtl/>
        </w:rPr>
        <w:t>.</w:t>
      </w:r>
    </w:p>
    <w:p w14:paraId="6356EA0A" w14:textId="618FFB3B" w:rsidR="00207ADE" w:rsidRDefault="00207ADE" w:rsidP="00030DBD">
      <w:pPr>
        <w:rPr>
          <w:rtl/>
        </w:rPr>
      </w:pPr>
      <w:r>
        <w:rPr>
          <w:rFonts w:hint="cs"/>
          <w:rtl/>
        </w:rPr>
        <w:t>בתוך כתב העת ב1784 מתפרסמת תשובה</w:t>
      </w:r>
      <w:r w:rsidR="00A532AB">
        <w:rPr>
          <w:rFonts w:hint="cs"/>
          <w:rtl/>
        </w:rPr>
        <w:t>.</w:t>
      </w:r>
      <w:r>
        <w:rPr>
          <w:rFonts w:hint="cs"/>
          <w:rtl/>
        </w:rPr>
        <w:t xml:space="preserve"> </w:t>
      </w:r>
      <w:r w:rsidR="00B903AE">
        <w:rPr>
          <w:rFonts w:hint="cs"/>
          <w:rtl/>
        </w:rPr>
        <w:t xml:space="preserve">ממה שהמרצה ראה כתב העת לא מפרסם בד"כ תשובות, </w:t>
      </w:r>
      <w:r w:rsidR="00F042E5">
        <w:rPr>
          <w:rFonts w:hint="cs"/>
          <w:rtl/>
        </w:rPr>
        <w:t xml:space="preserve">שהרי </w:t>
      </w:r>
      <w:r w:rsidR="00B903AE">
        <w:rPr>
          <w:rFonts w:hint="cs"/>
          <w:rtl/>
        </w:rPr>
        <w:t xml:space="preserve">זה לא כתב עת רבני, זה כתב עת משכילי. </w:t>
      </w:r>
    </w:p>
    <w:p w14:paraId="0618E707" w14:textId="40AC3A5B" w:rsidR="00C23E14" w:rsidRDefault="00C23E14" w:rsidP="007145F7">
      <w:pPr>
        <w:rPr>
          <w:rtl/>
        </w:rPr>
      </w:pPr>
      <w:r>
        <w:rPr>
          <w:rFonts w:hint="cs"/>
          <w:rtl/>
        </w:rPr>
        <w:t>"והוא שאלה ותשובה בעניין תרופת אינ</w:t>
      </w:r>
      <w:r w:rsidR="00183FDE">
        <w:rPr>
          <w:rFonts w:hint="cs"/>
          <w:rtl/>
        </w:rPr>
        <w:t>אקלוציאן"</w:t>
      </w:r>
      <w:r w:rsidR="002F3C15">
        <w:rPr>
          <w:rFonts w:hint="cs"/>
          <w:rtl/>
        </w:rPr>
        <w:t xml:space="preserve"> - </w:t>
      </w:r>
      <w:r>
        <w:rPr>
          <w:rFonts w:hint="cs"/>
          <w:rtl/>
        </w:rPr>
        <w:t xml:space="preserve">השאלה עוסקת בחיסון. </w:t>
      </w:r>
      <w:r w:rsidR="00E151B6">
        <w:rPr>
          <w:rFonts w:hint="cs"/>
          <w:rtl/>
        </w:rPr>
        <w:t>המחבר</w:t>
      </w:r>
      <w:r w:rsidR="00E218A4">
        <w:rPr>
          <w:rFonts w:hint="cs"/>
          <w:rtl/>
        </w:rPr>
        <w:t>, ממקור בהמבורג, באותן זמן ישב בהאג ש</w:t>
      </w:r>
      <w:r w:rsidR="0054369E">
        <w:rPr>
          <w:rFonts w:hint="cs"/>
          <w:rtl/>
        </w:rPr>
        <w:t>ב</w:t>
      </w:r>
      <w:r w:rsidR="00E218A4">
        <w:rPr>
          <w:rFonts w:hint="cs"/>
          <w:rtl/>
        </w:rPr>
        <w:t>הולנד</w:t>
      </w:r>
      <w:r w:rsidR="0054369E">
        <w:rPr>
          <w:rFonts w:hint="cs"/>
          <w:rtl/>
        </w:rPr>
        <w:t xml:space="preserve">, כתב </w:t>
      </w:r>
      <w:r w:rsidR="00E218A4">
        <w:rPr>
          <w:rFonts w:hint="cs"/>
          <w:rtl/>
        </w:rPr>
        <w:t xml:space="preserve">את התשובה </w:t>
      </w:r>
      <w:r w:rsidR="00492DD1">
        <w:rPr>
          <w:rFonts w:hint="cs"/>
          <w:rtl/>
        </w:rPr>
        <w:t>שלו</w:t>
      </w:r>
      <w:r w:rsidR="00E218A4">
        <w:rPr>
          <w:rFonts w:hint="cs"/>
          <w:rtl/>
        </w:rPr>
        <w:t xml:space="preserve"> בתקכ"ח, 1768</w:t>
      </w:r>
      <w:r w:rsidR="009F6059">
        <w:rPr>
          <w:rFonts w:hint="cs"/>
          <w:rtl/>
        </w:rPr>
        <w:t>, כמעט 20 שנה לפני</w:t>
      </w:r>
      <w:r w:rsidR="00492DD1">
        <w:rPr>
          <w:rFonts w:hint="cs"/>
          <w:rtl/>
        </w:rPr>
        <w:t xml:space="preserve"> פרסום</w:t>
      </w:r>
      <w:r w:rsidR="009F6059">
        <w:rPr>
          <w:rFonts w:hint="cs"/>
          <w:rtl/>
        </w:rPr>
        <w:t xml:space="preserve"> השאלה. </w:t>
      </w:r>
      <w:r w:rsidR="0054369E">
        <w:rPr>
          <w:rFonts w:hint="cs"/>
          <w:rtl/>
        </w:rPr>
        <w:t xml:space="preserve">המחבר כתב </w:t>
      </w:r>
      <w:r w:rsidR="00E151B6">
        <w:rPr>
          <w:rFonts w:hint="cs"/>
          <w:rtl/>
        </w:rPr>
        <w:t>שהוא רוצה להציע תשובה לשאלה האם יש חובה להתחסן עפ"י ההלכה.</w:t>
      </w:r>
      <w:r w:rsidR="00492DD1">
        <w:rPr>
          <w:rFonts w:hint="cs"/>
          <w:rtl/>
        </w:rPr>
        <w:t xml:space="preserve"> בעצם</w:t>
      </w:r>
      <w:r w:rsidR="00E151B6">
        <w:rPr>
          <w:rFonts w:hint="cs"/>
          <w:rtl/>
        </w:rPr>
        <w:t xml:space="preserve"> </w:t>
      </w:r>
      <w:r w:rsidR="00AF6264">
        <w:rPr>
          <w:rFonts w:hint="cs"/>
          <w:rtl/>
        </w:rPr>
        <w:t xml:space="preserve">המחבר מעודד להתחסן. </w:t>
      </w:r>
      <w:r w:rsidR="007145F7">
        <w:rPr>
          <w:rFonts w:hint="cs"/>
          <w:rtl/>
        </w:rPr>
        <w:t xml:space="preserve">התשובה הזו התפרסמה בכתב </w:t>
      </w:r>
      <w:r w:rsidR="00492DD1">
        <w:rPr>
          <w:rFonts w:hint="cs"/>
          <w:rtl/>
        </w:rPr>
        <w:t>ה</w:t>
      </w:r>
      <w:r w:rsidR="007145F7">
        <w:rPr>
          <w:rFonts w:hint="cs"/>
          <w:rtl/>
        </w:rPr>
        <w:t>עת כדי להזמין אנשים להגיב על תשובתו.</w:t>
      </w:r>
    </w:p>
    <w:p w14:paraId="4CC2CBBC" w14:textId="38F80EC0" w:rsidR="003926F5" w:rsidRDefault="007145F7" w:rsidP="007145F7">
      <w:pPr>
        <w:rPr>
          <w:rtl/>
        </w:rPr>
      </w:pPr>
      <w:r>
        <w:rPr>
          <w:rFonts w:hint="cs"/>
          <w:rtl/>
        </w:rPr>
        <w:t xml:space="preserve">ב1785, </w:t>
      </w:r>
      <w:r w:rsidR="009F6059">
        <w:rPr>
          <w:rFonts w:hint="cs"/>
          <w:rtl/>
        </w:rPr>
        <w:t>שנה לאחר כתיבת התשובה, המחבר היה בלונדון והוא מפרסם אותה כספרון</w:t>
      </w:r>
      <w:r w:rsidR="00FC692C">
        <w:rPr>
          <w:rFonts w:hint="cs"/>
          <w:rtl/>
        </w:rPr>
        <w:t xml:space="preserve"> </w:t>
      </w:r>
      <w:r w:rsidR="00FC692C" w:rsidRPr="00FC692C">
        <w:rPr>
          <w:rFonts w:hint="cs"/>
          <w:b/>
          <w:bCs/>
          <w:rtl/>
        </w:rPr>
        <w:t>"עלה תרופה"</w:t>
      </w:r>
      <w:r w:rsidR="009F6059">
        <w:rPr>
          <w:rFonts w:hint="cs"/>
          <w:rtl/>
        </w:rPr>
        <w:t>.</w:t>
      </w:r>
    </w:p>
    <w:p w14:paraId="24162496" w14:textId="6ECA77AF" w:rsidR="003926F5" w:rsidRDefault="007145F7" w:rsidP="003926F5">
      <w:pPr>
        <w:rPr>
          <w:rtl/>
        </w:rPr>
      </w:pPr>
      <w:r>
        <w:rPr>
          <w:rFonts w:hint="cs"/>
          <w:rtl/>
        </w:rPr>
        <w:t xml:space="preserve">ב1787, </w:t>
      </w:r>
      <w:r w:rsidR="003926F5">
        <w:rPr>
          <w:rFonts w:hint="cs"/>
          <w:rtl/>
        </w:rPr>
        <w:t xml:space="preserve">שלוש שנים </w:t>
      </w:r>
      <w:r>
        <w:rPr>
          <w:rFonts w:hint="cs"/>
          <w:rtl/>
        </w:rPr>
        <w:t xml:space="preserve">לאחר </w:t>
      </w:r>
      <w:r w:rsidR="003926F5">
        <w:rPr>
          <w:rFonts w:hint="cs"/>
          <w:rtl/>
        </w:rPr>
        <w:t xml:space="preserve">מכן </w:t>
      </w:r>
      <w:r w:rsidR="00183FDE">
        <w:rPr>
          <w:rFonts w:hint="cs"/>
          <w:rtl/>
        </w:rPr>
        <w:t>מפרס</w:t>
      </w:r>
      <w:r w:rsidR="00E70AAC">
        <w:rPr>
          <w:rFonts w:hint="cs"/>
          <w:rtl/>
        </w:rPr>
        <w:t>מ</w:t>
      </w:r>
      <w:r w:rsidR="00183FDE">
        <w:rPr>
          <w:rFonts w:hint="cs"/>
          <w:rtl/>
        </w:rPr>
        <w:t>ים ת</w:t>
      </w:r>
      <w:r w:rsidR="00E70AAC">
        <w:rPr>
          <w:rFonts w:hint="cs"/>
          <w:rtl/>
        </w:rPr>
        <w:t>ג</w:t>
      </w:r>
      <w:r w:rsidR="00183FDE">
        <w:rPr>
          <w:rFonts w:hint="cs"/>
          <w:rtl/>
        </w:rPr>
        <w:t xml:space="preserve">ובה על </w:t>
      </w:r>
      <w:r w:rsidR="00856622">
        <w:rPr>
          <w:rFonts w:hint="cs"/>
          <w:rtl/>
        </w:rPr>
        <w:t xml:space="preserve">התשובה של אותו מחבר </w:t>
      </w:r>
      <w:r w:rsidR="000D2E97">
        <w:rPr>
          <w:rFonts w:hint="cs"/>
          <w:rtl/>
        </w:rPr>
        <w:t>בנוגע ל</w:t>
      </w:r>
      <w:r w:rsidR="00183FDE">
        <w:rPr>
          <w:rFonts w:hint="cs"/>
          <w:rtl/>
        </w:rPr>
        <w:t>חיסון.</w:t>
      </w:r>
      <w:r w:rsidR="00DF51E6">
        <w:rPr>
          <w:rFonts w:hint="cs"/>
          <w:rtl/>
        </w:rPr>
        <w:t xml:space="preserve"> רואים התכתבות</w:t>
      </w:r>
      <w:r w:rsidR="007005DC">
        <w:rPr>
          <w:rFonts w:hint="cs"/>
          <w:rtl/>
        </w:rPr>
        <w:t>.</w:t>
      </w:r>
    </w:p>
    <w:p w14:paraId="7A00F5DB" w14:textId="1D8F8DE9" w:rsidR="00183FDE" w:rsidRPr="00F03637" w:rsidRDefault="00183FDE" w:rsidP="003926F5">
      <w:pPr>
        <w:rPr>
          <w:u w:val="single"/>
          <w:rtl/>
        </w:rPr>
      </w:pPr>
      <w:r>
        <w:rPr>
          <w:rFonts w:hint="cs"/>
          <w:rtl/>
        </w:rPr>
        <w:t>השאלה היא על איזה חיסון כל ההתכתבות הזו עוסקת</w:t>
      </w:r>
      <w:r w:rsidR="00A642D4">
        <w:rPr>
          <w:rFonts w:hint="cs"/>
          <w:rtl/>
        </w:rPr>
        <w:t>?</w:t>
      </w:r>
      <w:r>
        <w:rPr>
          <w:rFonts w:hint="cs"/>
          <w:rtl/>
        </w:rPr>
        <w:t xml:space="preserve"> השאלה הזו עוסקת </w:t>
      </w:r>
      <w:r w:rsidR="00950E16">
        <w:rPr>
          <w:rFonts w:hint="cs"/>
          <w:rtl/>
        </w:rPr>
        <w:t>"</w:t>
      </w:r>
      <w:r w:rsidRPr="008F7417">
        <w:rPr>
          <w:rFonts w:hint="cs"/>
          <w:u w:val="single"/>
          <w:rtl/>
        </w:rPr>
        <w:t>בתרופת תעלה</w:t>
      </w:r>
      <w:r>
        <w:rPr>
          <w:rFonts w:hint="cs"/>
          <w:rtl/>
        </w:rPr>
        <w:t xml:space="preserve"> נקראת אינוקלאציאן נגד היא חול</w:t>
      </w:r>
      <w:r w:rsidR="00F03637">
        <w:rPr>
          <w:rFonts w:hint="cs"/>
          <w:rtl/>
        </w:rPr>
        <w:t>י</w:t>
      </w:r>
      <w:r>
        <w:rPr>
          <w:rFonts w:hint="cs"/>
          <w:rtl/>
        </w:rPr>
        <w:t xml:space="preserve"> </w:t>
      </w:r>
      <w:r w:rsidR="00F03637">
        <w:rPr>
          <w:rFonts w:hint="cs"/>
          <w:rtl/>
        </w:rPr>
        <w:t>האבעבועו</w:t>
      </w:r>
      <w:r w:rsidR="00F03637">
        <w:rPr>
          <w:rFonts w:hint="eastAsia"/>
          <w:rtl/>
        </w:rPr>
        <w:t>ת</w:t>
      </w:r>
      <w:r>
        <w:rPr>
          <w:rFonts w:hint="cs"/>
          <w:rtl/>
        </w:rPr>
        <w:t xml:space="preserve"> הנקראת בלשון אשכנ</w:t>
      </w:r>
      <w:r w:rsidR="00F03637">
        <w:rPr>
          <w:rFonts w:hint="cs"/>
          <w:rtl/>
        </w:rPr>
        <w:t>ז</w:t>
      </w:r>
      <w:r>
        <w:rPr>
          <w:rFonts w:hint="cs"/>
          <w:rtl/>
        </w:rPr>
        <w:t xml:space="preserve"> פוקאן או רובלס</w:t>
      </w:r>
      <w:r w:rsidR="00950E16">
        <w:rPr>
          <w:rFonts w:hint="cs"/>
          <w:rtl/>
        </w:rPr>
        <w:t>..."</w:t>
      </w:r>
      <w:r>
        <w:rPr>
          <w:rFonts w:hint="cs"/>
          <w:rtl/>
        </w:rPr>
        <w:t xml:space="preserve"> </w:t>
      </w:r>
      <w:r w:rsidR="00F03637">
        <w:rPr>
          <w:rFonts w:hint="cs"/>
          <w:rtl/>
        </w:rPr>
        <w:t>החיסון</w:t>
      </w:r>
      <w:r>
        <w:rPr>
          <w:rFonts w:hint="cs"/>
          <w:rtl/>
        </w:rPr>
        <w:t xml:space="preserve"> נקרא תעלה כיוון שפעם היו מחדירים חלק מהמחלה לגוף הא</w:t>
      </w:r>
      <w:r w:rsidR="00F03637">
        <w:rPr>
          <w:rFonts w:hint="cs"/>
          <w:rtl/>
        </w:rPr>
        <w:t>ד</w:t>
      </w:r>
      <w:r>
        <w:rPr>
          <w:rFonts w:hint="cs"/>
          <w:rtl/>
        </w:rPr>
        <w:t xml:space="preserve">ם ע"י שריטת הבשר. </w:t>
      </w:r>
      <w:r w:rsidR="00950E16" w:rsidRPr="00F03637">
        <w:rPr>
          <w:rFonts w:hint="cs"/>
          <w:u w:val="single"/>
          <w:rtl/>
        </w:rPr>
        <w:t>החיסון הוא נגד אבעבועות שחורות.</w:t>
      </w:r>
    </w:p>
    <w:p w14:paraId="24006249" w14:textId="77777777" w:rsidR="007A07C5" w:rsidRDefault="00950E16" w:rsidP="007A07C5">
      <w:pPr>
        <w:rPr>
          <w:rtl/>
        </w:rPr>
      </w:pPr>
      <w:r>
        <w:rPr>
          <w:rFonts w:hint="cs"/>
          <w:rtl/>
        </w:rPr>
        <w:t>הוא מסביר תחילה על המחלה כמעין תשתית עובדתית</w:t>
      </w:r>
      <w:r w:rsidR="007A07C5">
        <w:rPr>
          <w:rFonts w:hint="cs"/>
          <w:rtl/>
        </w:rPr>
        <w:t xml:space="preserve">, </w:t>
      </w:r>
      <w:r>
        <w:rPr>
          <w:rFonts w:hint="cs"/>
          <w:rtl/>
        </w:rPr>
        <w:t>ולאחר מכן הוא כותב</w:t>
      </w:r>
      <w:r w:rsidR="007A07C5">
        <w:rPr>
          <w:rFonts w:hint="cs"/>
          <w:rtl/>
        </w:rPr>
        <w:t>-</w:t>
      </w:r>
    </w:p>
    <w:p w14:paraId="64A31FFD" w14:textId="20010D0B" w:rsidR="00950E16" w:rsidRPr="007A07C5" w:rsidRDefault="00522A9B" w:rsidP="007A07C5">
      <w:pPr>
        <w:rPr>
          <w:rStyle w:val="a9"/>
          <w:rtl/>
        </w:rPr>
      </w:pPr>
      <w:r w:rsidRPr="007A07C5">
        <w:rPr>
          <w:rStyle w:val="a9"/>
          <w:rFonts w:hint="cs"/>
          <w:rtl/>
        </w:rPr>
        <w:t>"והנה אנחנו עם ד' אלה ההולכים בדרך כבושה שכבשוהו שלמים וכן רבים מזקני אבותינו חז"ל ועל פיהם יהיה כל ריב וכל נגע וכתורת נעשה</w:t>
      </w:r>
      <w:r w:rsidR="00D51F26" w:rsidRPr="007A07C5">
        <w:rPr>
          <w:rStyle w:val="a9"/>
          <w:rFonts w:hint="cs"/>
          <w:rtl/>
        </w:rPr>
        <w:t xml:space="preserve"> שאל </w:t>
      </w:r>
      <w:r w:rsidR="00D51F26" w:rsidRPr="00CC07BD">
        <w:rPr>
          <w:rStyle w:val="a9"/>
          <w:rFonts w:hint="cs"/>
          <w:b/>
          <w:bCs/>
          <w:rtl/>
        </w:rPr>
        <w:t>ושאלו אם הות</w:t>
      </w:r>
      <w:r w:rsidR="007A07C5" w:rsidRPr="00CC07BD">
        <w:rPr>
          <w:rStyle w:val="a9"/>
          <w:rFonts w:hint="cs"/>
          <w:b/>
          <w:bCs/>
          <w:rtl/>
        </w:rPr>
        <w:t xml:space="preserve">ר </w:t>
      </w:r>
      <w:r w:rsidR="00D51F26" w:rsidRPr="00CC07BD">
        <w:rPr>
          <w:rStyle w:val="a9"/>
          <w:rFonts w:hint="cs"/>
          <w:b/>
          <w:bCs/>
          <w:rtl/>
        </w:rPr>
        <w:t>לאיש הישראלי להשתמש ברפואה זו שיש בה לפי הנראה סכנה קצת כדי לסלק</w:t>
      </w:r>
      <w:r w:rsidR="007A07C5" w:rsidRPr="00CC07BD">
        <w:rPr>
          <w:rStyle w:val="a9"/>
          <w:rFonts w:hint="cs"/>
          <w:b/>
          <w:bCs/>
          <w:rtl/>
        </w:rPr>
        <w:t xml:space="preserve"> על זזה סכנה גדולה הבאה לשעתה, אם לא</w:t>
      </w:r>
      <w:r w:rsidR="007A07C5" w:rsidRPr="007A07C5">
        <w:rPr>
          <w:rStyle w:val="a9"/>
          <w:rFonts w:hint="cs"/>
          <w:rtl/>
        </w:rPr>
        <w:t>?</w:t>
      </w:r>
      <w:r w:rsidR="007A07C5">
        <w:rPr>
          <w:rStyle w:val="a9"/>
          <w:rFonts w:hint="cs"/>
          <w:rtl/>
        </w:rPr>
        <w:t>"</w:t>
      </w:r>
    </w:p>
    <w:p w14:paraId="3A1DF635" w14:textId="0C1FFAFE" w:rsidR="00471B70" w:rsidRDefault="00D51F26" w:rsidP="006D4797">
      <w:pPr>
        <w:rPr>
          <w:rtl/>
        </w:rPr>
      </w:pPr>
      <w:r>
        <w:rPr>
          <w:rFonts w:hint="cs"/>
          <w:rtl/>
        </w:rPr>
        <w:t>השאלה שהוא מציג לפנינו האם מותר בכלל להתחסן?</w:t>
      </w:r>
      <w:r w:rsidR="00471B70">
        <w:rPr>
          <w:rFonts w:hint="cs"/>
          <w:rtl/>
        </w:rPr>
        <w:t xml:space="preserve"> אנחנו מסתכנים ומסכנים את עצמנו כדי למנוע סכנה גדולה יותר, ולכן הספרון 'עלה תרופה' עוסק בשאלה </w:t>
      </w:r>
      <w:r w:rsidR="00471B70" w:rsidRPr="00590061">
        <w:rPr>
          <w:rFonts w:hint="cs"/>
          <w:b/>
          <w:bCs/>
          <w:rtl/>
        </w:rPr>
        <w:t>ה</w:t>
      </w:r>
      <w:r w:rsidR="00590061" w:rsidRPr="00590061">
        <w:rPr>
          <w:rFonts w:hint="cs"/>
          <w:b/>
          <w:bCs/>
          <w:rtl/>
        </w:rPr>
        <w:t>א</w:t>
      </w:r>
      <w:r w:rsidR="00471B70" w:rsidRPr="00590061">
        <w:rPr>
          <w:rFonts w:hint="cs"/>
          <w:b/>
          <w:bCs/>
          <w:rtl/>
        </w:rPr>
        <w:t>ם מותר לסכן את עצמנו ולהתחסן</w:t>
      </w:r>
      <w:r w:rsidR="00590061" w:rsidRPr="00590061">
        <w:rPr>
          <w:rFonts w:hint="cs"/>
          <w:b/>
          <w:bCs/>
          <w:rtl/>
        </w:rPr>
        <w:t>, או שמא החיסון מסוכן יותר</w:t>
      </w:r>
      <w:r w:rsidR="00471B70" w:rsidRPr="00590061">
        <w:rPr>
          <w:rFonts w:hint="cs"/>
          <w:b/>
          <w:bCs/>
          <w:rtl/>
        </w:rPr>
        <w:t>?</w:t>
      </w:r>
      <w:r w:rsidR="0013746A">
        <w:rPr>
          <w:rFonts w:hint="cs"/>
          <w:rtl/>
        </w:rPr>
        <w:t xml:space="preserve"> </w:t>
      </w:r>
      <w:r w:rsidR="008D13BF">
        <w:rPr>
          <w:rFonts w:hint="cs"/>
          <w:rtl/>
        </w:rPr>
        <w:t>(</w:t>
      </w:r>
      <w:r w:rsidR="0013746A">
        <w:rPr>
          <w:rFonts w:hint="cs"/>
          <w:rtl/>
        </w:rPr>
        <w:t>יש לציין כי לפי המחקרים הסיכון בחיסון קורונה הוא מזערי ביחס לסכנות שבחיסון מהמאה ה18 נגד אבעבועות שחורות. במאה ה18 היו מחדירים נגיפים מוחלשים של המחלה</w:t>
      </w:r>
      <w:r w:rsidR="008D13BF">
        <w:rPr>
          <w:rFonts w:hint="cs"/>
          <w:rtl/>
        </w:rPr>
        <w:t>)</w:t>
      </w:r>
      <w:r w:rsidR="006D4797">
        <w:rPr>
          <w:rFonts w:hint="cs"/>
          <w:rtl/>
        </w:rPr>
        <w:t xml:space="preserve"> </w:t>
      </w:r>
      <w:r w:rsidR="00471B70">
        <w:rPr>
          <w:rFonts w:hint="cs"/>
          <w:rtl/>
        </w:rPr>
        <w:t>זו השאלה ההלכתית משפטית כי לאור הפסוק "ונשמרתם מאוד לנפשותיכם</w:t>
      </w:r>
      <w:r w:rsidR="008D13BF">
        <w:rPr>
          <w:rFonts w:hint="cs"/>
          <w:rtl/>
        </w:rPr>
        <w:t>", אדם לא צריך לשים את עצמו בסכנה מדעת.</w:t>
      </w:r>
    </w:p>
    <w:p w14:paraId="289B9FFB" w14:textId="1C0DC38B" w:rsidR="00536E45" w:rsidRDefault="00536E45" w:rsidP="00890E78">
      <w:pPr>
        <w:rPr>
          <w:rtl/>
        </w:rPr>
      </w:pPr>
      <w:r>
        <w:rPr>
          <w:rFonts w:hint="cs"/>
          <w:rtl/>
        </w:rPr>
        <w:t>נשאלת השאלה מדוע זה בכלל התפרסם בכתה העת 'המאסף'?</w:t>
      </w:r>
      <w:r w:rsidR="00890E78">
        <w:rPr>
          <w:rFonts w:hint="cs"/>
          <w:rtl/>
        </w:rPr>
        <w:t xml:space="preserve"> </w:t>
      </w:r>
      <w:r>
        <w:rPr>
          <w:rFonts w:hint="cs"/>
          <w:rtl/>
        </w:rPr>
        <w:t>זה מלמד אות</w:t>
      </w:r>
      <w:r w:rsidR="00163302">
        <w:rPr>
          <w:rFonts w:hint="cs"/>
          <w:rtl/>
        </w:rPr>
        <w:t>נ</w:t>
      </w:r>
      <w:r>
        <w:rPr>
          <w:rFonts w:hint="cs"/>
          <w:rtl/>
        </w:rPr>
        <w:t xml:space="preserve">ו שתשובות מתפרסמות בכל מיני מדיות, אפילו במדיות שלא חשבנו עליהם. </w:t>
      </w:r>
    </w:p>
    <w:p w14:paraId="0FDD07EC" w14:textId="77777777" w:rsidR="00FD52E5" w:rsidRDefault="00FD52E5">
      <w:pPr>
        <w:bidi w:val="0"/>
        <w:spacing w:line="259" w:lineRule="auto"/>
        <w:jc w:val="left"/>
        <w:rPr>
          <w:b/>
          <w:bCs/>
          <w:rtl/>
        </w:rPr>
      </w:pPr>
      <w:r>
        <w:rPr>
          <w:b/>
          <w:bCs/>
          <w:rtl/>
        </w:rPr>
        <w:br w:type="page"/>
      </w:r>
    </w:p>
    <w:p w14:paraId="3639D872" w14:textId="5272F668" w:rsidR="009F020A" w:rsidRDefault="00FD52E5" w:rsidP="00950E16">
      <w:pPr>
        <w:rPr>
          <w:rtl/>
        </w:rPr>
      </w:pPr>
      <w:r>
        <w:rPr>
          <w:rFonts w:hint="cs"/>
          <w:b/>
          <w:bCs/>
          <w:rtl/>
        </w:rPr>
        <w:t>ב</w:t>
      </w:r>
      <w:r w:rsidR="000D2E97">
        <w:rPr>
          <w:rFonts w:hint="cs"/>
          <w:b/>
          <w:bCs/>
          <w:rtl/>
        </w:rPr>
        <w:t>. תשובה שהתפרסמה ב2020</w:t>
      </w:r>
      <w:r w:rsidR="004F46F8">
        <w:rPr>
          <w:rFonts w:hint="cs"/>
          <w:b/>
          <w:bCs/>
          <w:rtl/>
        </w:rPr>
        <w:t xml:space="preserve"> ע"י הרב אשר וייס בקונטרס השבועי שלו- </w:t>
      </w:r>
      <w:r w:rsidR="005525B5">
        <w:rPr>
          <w:rFonts w:hint="cs"/>
          <w:rtl/>
        </w:rPr>
        <w:t>לרב וייס יש ספרי שו</w:t>
      </w:r>
      <w:r w:rsidR="004F46F8">
        <w:rPr>
          <w:rFonts w:hint="cs"/>
          <w:rtl/>
        </w:rPr>
        <w:t>"</w:t>
      </w:r>
      <w:r w:rsidR="005525B5">
        <w:rPr>
          <w:rFonts w:hint="cs"/>
          <w:rtl/>
        </w:rPr>
        <w:t xml:space="preserve">ת בשם </w:t>
      </w:r>
      <w:r w:rsidR="004F46F8">
        <w:rPr>
          <w:rFonts w:hint="cs"/>
          <w:rtl/>
        </w:rPr>
        <w:t>"</w:t>
      </w:r>
      <w:r w:rsidR="005525B5">
        <w:rPr>
          <w:rFonts w:hint="cs"/>
          <w:rtl/>
        </w:rPr>
        <w:t>שו</w:t>
      </w:r>
      <w:r w:rsidR="004F46F8">
        <w:rPr>
          <w:rFonts w:hint="cs"/>
          <w:rtl/>
        </w:rPr>
        <w:t>"</w:t>
      </w:r>
      <w:r w:rsidR="005525B5">
        <w:rPr>
          <w:rFonts w:hint="cs"/>
          <w:rtl/>
        </w:rPr>
        <w:t>ת מנחת אשר</w:t>
      </w:r>
      <w:r w:rsidR="004F46F8">
        <w:rPr>
          <w:rFonts w:hint="cs"/>
          <w:rtl/>
        </w:rPr>
        <w:t>"</w:t>
      </w:r>
      <w:r w:rsidR="005525B5">
        <w:rPr>
          <w:rFonts w:hint="cs"/>
          <w:rtl/>
        </w:rPr>
        <w:t xml:space="preserve">, אבל את התשובה לגבי חיסון הקורונה הוא מפרסם </w:t>
      </w:r>
      <w:r w:rsidR="00994600">
        <w:rPr>
          <w:rFonts w:hint="cs"/>
          <w:rtl/>
        </w:rPr>
        <w:t xml:space="preserve">בקונטרס </w:t>
      </w:r>
      <w:r w:rsidR="005C46D6">
        <w:rPr>
          <w:rFonts w:hint="cs"/>
          <w:rtl/>
        </w:rPr>
        <w:t>ה</w:t>
      </w:r>
      <w:r w:rsidR="00994600">
        <w:rPr>
          <w:rFonts w:hint="cs"/>
          <w:rtl/>
        </w:rPr>
        <w:t>שבועי</w:t>
      </w:r>
      <w:r w:rsidR="004F46F8">
        <w:rPr>
          <w:rFonts w:hint="cs"/>
          <w:rtl/>
        </w:rPr>
        <w:t>-</w:t>
      </w:r>
    </w:p>
    <w:p w14:paraId="2C1F9C24" w14:textId="77777777" w:rsidR="00276A4B" w:rsidRPr="00A27F30" w:rsidRDefault="00276A4B" w:rsidP="00276A4B">
      <w:pPr>
        <w:rPr>
          <w:rStyle w:val="a9"/>
          <w:rtl/>
        </w:rPr>
      </w:pPr>
      <w:r w:rsidRPr="00A27F30">
        <w:rPr>
          <w:rStyle w:val="a9"/>
          <w:rFonts w:hint="cs"/>
          <w:rtl/>
        </w:rPr>
        <w:t>ר' אשר וייס, קונטרס שבועי, פרשת מקץ תשפ"א, עמ' א, ג-ד</w:t>
      </w:r>
    </w:p>
    <w:p w14:paraId="53B5CBF9" w14:textId="77777777" w:rsidR="00276A4B" w:rsidRPr="00A27F30" w:rsidRDefault="00276A4B" w:rsidP="00276A4B">
      <w:pPr>
        <w:jc w:val="center"/>
        <w:rPr>
          <w:rStyle w:val="a9"/>
          <w:rtl/>
        </w:rPr>
      </w:pPr>
      <w:r w:rsidRPr="00A27F30">
        <w:rPr>
          <w:rStyle w:val="a9"/>
          <w:rFonts w:hint="cs"/>
          <w:rtl/>
        </w:rPr>
        <w:t>בענין החיסון החדש לקורונה</w:t>
      </w:r>
    </w:p>
    <w:p w14:paraId="005EE075" w14:textId="5EE22F87" w:rsidR="00276A4B" w:rsidRPr="00A27F30" w:rsidRDefault="00A27F30" w:rsidP="00276A4B">
      <w:pPr>
        <w:rPr>
          <w:rStyle w:val="a9"/>
          <w:rtl/>
        </w:rPr>
      </w:pPr>
      <w:r>
        <w:rPr>
          <w:rStyle w:val="a9"/>
          <w:rFonts w:hint="cs"/>
          <w:rtl/>
        </w:rPr>
        <w:t>"</w:t>
      </w:r>
      <w:r w:rsidR="00276A4B" w:rsidRPr="00A27F30">
        <w:rPr>
          <w:rStyle w:val="a9"/>
          <w:rFonts w:hint="cs"/>
          <w:rtl/>
        </w:rPr>
        <w:t>לשאלת רבים, מורי הוראה, מנהיגי עם ועמך בית ישראל, בענין החיסון החדש נגד מחלת הקורונה, והשאלה כפולה ומכופלת, האם מותר לקחת חיסון זה או שמא ראוי להמנע מלקיחתו, ושמא חובה יש כדי למנוע סכנה מעצמו ומאחרים.</w:t>
      </w:r>
    </w:p>
    <w:p w14:paraId="52D5A98A" w14:textId="77777777" w:rsidR="00276A4B" w:rsidRPr="00A27F30" w:rsidRDefault="00276A4B" w:rsidP="00276A4B">
      <w:pPr>
        <w:rPr>
          <w:rStyle w:val="a9"/>
          <w:rtl/>
        </w:rPr>
      </w:pPr>
      <w:r w:rsidRPr="00A27F30">
        <w:rPr>
          <w:rStyle w:val="a9"/>
          <w:rFonts w:hint="cs"/>
          <w:rtl/>
        </w:rPr>
        <w:t>יש החוששים לקחת חיסון זה משום שהוא חיסון חדש, והוא פותח והוצא לשימוש תוך זמן קצר יחסית, ועדיין לא ידוע כיצד ישפיע לטווח ארוך. מאידך רשויות הבריאות המוסמכות ברוב המדינות המתוקנות כבר אישרו את השימוש בחיסון זה, ולדעת המומחים המוסמכים מדובר בחיסון שאין בו כל סיכון ותועלתו הוכח מעבר לכל ספק.</w:t>
      </w:r>
    </w:p>
    <w:p w14:paraId="69D60672" w14:textId="77777777" w:rsidR="00276A4B" w:rsidRPr="00A27F30" w:rsidRDefault="00276A4B" w:rsidP="00276A4B">
      <w:pPr>
        <w:rPr>
          <w:rStyle w:val="a9"/>
          <w:rtl/>
        </w:rPr>
      </w:pPr>
      <w:r w:rsidRPr="00A27F30">
        <w:rPr>
          <w:rStyle w:val="a9"/>
          <w:rFonts w:hint="cs"/>
          <w:rtl/>
        </w:rPr>
        <w:t xml:space="preserve">רבנים, מורי הוראה ועמך בית ישראל נפשם בשאלתם מה דינו ומה משפטו של חיסון זה. </w:t>
      </w:r>
    </w:p>
    <w:p w14:paraId="52C2408B" w14:textId="77777777" w:rsidR="00276A4B" w:rsidRPr="00A27F30" w:rsidRDefault="00276A4B" w:rsidP="00276A4B">
      <w:pPr>
        <w:rPr>
          <w:rStyle w:val="a9"/>
          <w:rtl/>
        </w:rPr>
      </w:pPr>
      <w:r w:rsidRPr="00A27F30">
        <w:rPr>
          <w:rStyle w:val="a9"/>
          <w:rFonts w:hint="cs"/>
          <w:rtl/>
        </w:rPr>
        <w:t>הנה כבר היה לעולמים, לפני כמאתיים וחמשים שנה כאשר הרופא האנגלי אדוארד ג'נר פיתח את החיסון נגד האבעבועות השחורות עלתה שאלה זו על שלחנם של גדולי ישראל.</w:t>
      </w:r>
    </w:p>
    <w:p w14:paraId="0132FB60" w14:textId="77777777" w:rsidR="00276A4B" w:rsidRPr="00A27F30" w:rsidRDefault="00276A4B" w:rsidP="00276A4B">
      <w:pPr>
        <w:rPr>
          <w:rStyle w:val="a9"/>
          <w:rtl/>
        </w:rPr>
      </w:pPr>
      <w:r w:rsidRPr="00A27F30">
        <w:rPr>
          <w:rStyle w:val="a9"/>
          <w:rFonts w:hint="cs"/>
          <w:rtl/>
        </w:rPr>
        <w:t>[...]</w:t>
      </w:r>
    </w:p>
    <w:p w14:paraId="1BE2546A" w14:textId="77777777" w:rsidR="00276A4B" w:rsidRPr="00A27F30" w:rsidRDefault="00276A4B" w:rsidP="00276A4B">
      <w:pPr>
        <w:rPr>
          <w:rStyle w:val="a9"/>
          <w:rtl/>
        </w:rPr>
      </w:pPr>
      <w:r w:rsidRPr="00A27F30">
        <w:rPr>
          <w:rStyle w:val="a9"/>
          <w:rFonts w:hint="cs"/>
          <w:rtl/>
        </w:rPr>
        <w:t>ובנידון דידן רוב מנין ורוב בנין של הרופאים המומחים ברור ונחרץ בדעתם שהסיכון בחיסון זה רחוק ביותר עד שאין לו כל משמעות, ומאידך גיסא מגיפה זו עדיין משתוללת בקרבנו, ואין לך יום שאין בו כמה מתים אף מבני ישראל. לצערנו ולבושתנו האדישות אחזה בנו, וכל אחד אומר שלום עלי נפשי, ובעוד בתחילת המחלה הרגשת הערבות נגעה לכל לב, וכל משפחה שאיבדה את אחד מבניה כולם ידעו עליה והשתתפו בצערה ואבלה, אנשים צעירים שמרו על כל כללי הזהירות מחשש פגיעה בחולים וזקנים ותשושים, כהיום הזה אין לך יום שאין בו מת, ומלבד המתים במגיפה יש אלפים ורבבות שעברו את המחלה לפני חודשים רבים ועדיין סובלים מתסמינים קשים, והרבה מחקרים מוכיחים שמחלה זו פוגעת בהרבה מערכות בגוף ויש בה לרבים נזק בלתי הפיך במערכות חיוניות ביותר בגוף האדם, ולאיש לא איכפת מסבלם של אחרים, אוי לאותה בושה ואוי לאותה כלימה.</w:t>
      </w:r>
    </w:p>
    <w:p w14:paraId="54CD255F" w14:textId="77777777" w:rsidR="00276A4B" w:rsidRPr="00A27F30" w:rsidRDefault="00276A4B" w:rsidP="00276A4B">
      <w:pPr>
        <w:rPr>
          <w:rStyle w:val="a9"/>
          <w:rtl/>
        </w:rPr>
      </w:pPr>
      <w:r w:rsidRPr="00A27F30">
        <w:rPr>
          <w:rStyle w:val="a9"/>
          <w:rFonts w:hint="cs"/>
          <w:rtl/>
        </w:rPr>
        <w:t>ובתחילת המחלה כאשר צערו של זה נגעה ללבו של זה רבתה האהבה והאחוה בישראל, וכהיום הזה נהפכה האהבה לשנאה והאחוה למחלוקת, ובעוון המחלוקת מידת הדין גוברת.</w:t>
      </w:r>
    </w:p>
    <w:p w14:paraId="5D1FA210" w14:textId="77777777" w:rsidR="00276A4B" w:rsidRPr="00A27F30" w:rsidRDefault="00276A4B" w:rsidP="00276A4B">
      <w:pPr>
        <w:rPr>
          <w:rStyle w:val="a9"/>
          <w:rtl/>
        </w:rPr>
      </w:pPr>
      <w:r w:rsidRPr="00A27F30">
        <w:rPr>
          <w:rStyle w:val="a9"/>
          <w:rFonts w:hint="cs"/>
          <w:rtl/>
        </w:rPr>
        <w:t>ומשום כ"ז נראה דכך נאה וכך יאה, וראוי להתחסן בחיסון זה.</w:t>
      </w:r>
    </w:p>
    <w:p w14:paraId="21991B3A" w14:textId="77777777" w:rsidR="00276A4B" w:rsidRPr="00A27F30" w:rsidRDefault="00276A4B" w:rsidP="00276A4B">
      <w:pPr>
        <w:rPr>
          <w:rStyle w:val="a9"/>
          <w:rtl/>
        </w:rPr>
      </w:pPr>
      <w:r w:rsidRPr="00A27F30">
        <w:rPr>
          <w:rStyle w:val="a9"/>
          <w:rFonts w:hint="cs"/>
          <w:rtl/>
        </w:rPr>
        <w:t>ואף שלא אוכל לומר שיש חובה להתחסן בחיסון זה, והרוצה להמשיך ללבוש מסכה ולהתרחק מחברתם של בני האדם כדי להגן על עצמו ועל סביבתו, זכותו לעשות כן, אבל נראה לכאורה דככל שיותר אנשים יתחסנו ואנשים ירגישו בטוחים יותר יפלו המחיצות בין איש לרעהו ותגבר הסכנה, ומשו"כ נראה שראוי להתחסן וזו ההנהגה הנכונה לפי ההלכה ומדות החסידות.</w:t>
      </w:r>
    </w:p>
    <w:p w14:paraId="09B64AA1" w14:textId="7889F0A7" w:rsidR="00276A4B" w:rsidRPr="00A27F30" w:rsidRDefault="00276A4B" w:rsidP="00276A4B">
      <w:pPr>
        <w:rPr>
          <w:rStyle w:val="a9"/>
          <w:rtl/>
        </w:rPr>
      </w:pPr>
      <w:r w:rsidRPr="00A27F30">
        <w:rPr>
          <w:rStyle w:val="a9"/>
          <w:rFonts w:hint="cs"/>
          <w:rtl/>
        </w:rPr>
        <w:t>יה"ר שהקב"ה יסיר ממנו כל מחלה וכל תקלה וימנע מגיפה מנחלתנו, וישלח רפואה שלמה לכל חולי עמו ישראל ברחמים.</w:t>
      </w:r>
      <w:r w:rsidR="00A27F30" w:rsidRPr="00A27F30">
        <w:rPr>
          <w:rStyle w:val="a9"/>
          <w:rFonts w:hint="cs"/>
          <w:rtl/>
        </w:rPr>
        <w:t>"</w:t>
      </w:r>
    </w:p>
    <w:p w14:paraId="1E0082C2" w14:textId="474DCB1A" w:rsidR="007765AA" w:rsidRDefault="00233D62" w:rsidP="007765AA">
      <w:pPr>
        <w:rPr>
          <w:rtl/>
        </w:rPr>
      </w:pPr>
      <w:r w:rsidRPr="00233D62">
        <w:rPr>
          <w:rFonts w:hint="cs"/>
          <w:b/>
          <w:bCs/>
          <w:rtl/>
        </w:rPr>
        <w:t xml:space="preserve">הרב עוסק בשאלה </w:t>
      </w:r>
      <w:r w:rsidR="00276A4B" w:rsidRPr="00233D62">
        <w:rPr>
          <w:rFonts w:hint="cs"/>
          <w:b/>
          <w:bCs/>
          <w:rtl/>
        </w:rPr>
        <w:t>האם מותר / חובה / אסור להתחסן?</w:t>
      </w:r>
      <w:r w:rsidR="00276A4B">
        <w:rPr>
          <w:rFonts w:hint="cs"/>
          <w:rtl/>
        </w:rPr>
        <w:t xml:space="preserve"> </w:t>
      </w:r>
      <w:r w:rsidR="00A27F30">
        <w:rPr>
          <w:rFonts w:hint="cs"/>
          <w:rtl/>
        </w:rPr>
        <w:t xml:space="preserve">הרב מתאר </w:t>
      </w:r>
      <w:r w:rsidR="000245A6">
        <w:rPr>
          <w:rFonts w:hint="cs"/>
          <w:rtl/>
        </w:rPr>
        <w:t xml:space="preserve">מצד אחד </w:t>
      </w:r>
      <w:r w:rsidR="00A27F30">
        <w:rPr>
          <w:rFonts w:hint="cs"/>
          <w:rtl/>
        </w:rPr>
        <w:t xml:space="preserve">את החשש של האנשים </w:t>
      </w:r>
      <w:r w:rsidR="007765AA">
        <w:rPr>
          <w:rFonts w:hint="cs"/>
          <w:rtl/>
        </w:rPr>
        <w:t xml:space="preserve">מלהתחסן כיוון שהוא חיסון חדש וההשפעות שלו לטווח הארוך לא ידועות. מצד שני, רשויות הבריאות ברוב המדינות המערביות תיקנו את </w:t>
      </w:r>
      <w:r w:rsidR="00D13E9A">
        <w:rPr>
          <w:rFonts w:hint="cs"/>
          <w:rtl/>
        </w:rPr>
        <w:t xml:space="preserve">השימוש </w:t>
      </w:r>
      <w:r w:rsidR="007765AA">
        <w:rPr>
          <w:rFonts w:hint="cs"/>
          <w:rtl/>
        </w:rPr>
        <w:t xml:space="preserve">בחיסון זה ותועלתו מוכחת </w:t>
      </w:r>
      <w:r w:rsidR="00D76E8F">
        <w:rPr>
          <w:rFonts w:hint="cs"/>
          <w:u w:val="single"/>
          <w:rtl/>
        </w:rPr>
        <w:t>"</w:t>
      </w:r>
      <w:r w:rsidR="007765AA" w:rsidRPr="00D76E8F">
        <w:rPr>
          <w:rFonts w:hint="cs"/>
          <w:u w:val="single"/>
          <w:rtl/>
        </w:rPr>
        <w:t>מעבר לכל ספק</w:t>
      </w:r>
      <w:r w:rsidR="00D76E8F">
        <w:rPr>
          <w:rFonts w:hint="cs"/>
          <w:u w:val="single"/>
          <w:rtl/>
        </w:rPr>
        <w:t>"</w:t>
      </w:r>
      <w:r w:rsidR="007765AA">
        <w:rPr>
          <w:rFonts w:hint="cs"/>
          <w:rtl/>
        </w:rPr>
        <w:t>, במילים מעבר לכל ספק הוא בעצ</w:t>
      </w:r>
      <w:r w:rsidR="00D76E8F">
        <w:rPr>
          <w:rFonts w:hint="cs"/>
          <w:rtl/>
        </w:rPr>
        <w:t>ם</w:t>
      </w:r>
      <w:r w:rsidR="007765AA">
        <w:rPr>
          <w:rFonts w:hint="cs"/>
          <w:rtl/>
        </w:rPr>
        <w:t xml:space="preserve"> משתמש </w:t>
      </w:r>
      <w:r w:rsidR="007765AA" w:rsidRPr="00D76E8F">
        <w:rPr>
          <w:rFonts w:hint="cs"/>
          <w:b/>
          <w:bCs/>
          <w:rtl/>
        </w:rPr>
        <w:t>בחזקה</w:t>
      </w:r>
      <w:r w:rsidR="007765AA">
        <w:rPr>
          <w:rFonts w:hint="cs"/>
          <w:rtl/>
        </w:rPr>
        <w:t>- חזקה על החיסון שהוא עובד.</w:t>
      </w:r>
    </w:p>
    <w:p w14:paraId="648F118B" w14:textId="32948DDE" w:rsidR="00EB7AEB" w:rsidRDefault="007765AA" w:rsidP="00B57D4D">
      <w:pPr>
        <w:rPr>
          <w:rtl/>
        </w:rPr>
      </w:pPr>
      <w:r>
        <w:rPr>
          <w:rFonts w:hint="cs"/>
          <w:rtl/>
        </w:rPr>
        <w:t xml:space="preserve">רבנים ומורי הוראה עוסקים בשאלה מה דינו של חיסון זה? </w:t>
      </w:r>
      <w:r w:rsidR="00C71F07">
        <w:rPr>
          <w:rFonts w:hint="cs"/>
          <w:rtl/>
        </w:rPr>
        <w:t xml:space="preserve">הרב וייס מתייחס לתשובות שעסקו </w:t>
      </w:r>
      <w:r w:rsidR="00EB7AEB">
        <w:rPr>
          <w:rFonts w:hint="cs"/>
          <w:rtl/>
        </w:rPr>
        <w:t xml:space="preserve">בשאלת החיסון נגד אבעבועות שחורות, </w:t>
      </w:r>
      <w:r w:rsidR="00667903">
        <w:rPr>
          <w:rFonts w:hint="cs"/>
          <w:rtl/>
        </w:rPr>
        <w:t>ו</w:t>
      </w:r>
      <w:r w:rsidR="00EB7AEB">
        <w:rPr>
          <w:rFonts w:hint="cs"/>
          <w:rtl/>
        </w:rPr>
        <w:t xml:space="preserve">משתמש </w:t>
      </w:r>
      <w:r w:rsidR="00667903">
        <w:rPr>
          <w:rFonts w:hint="cs"/>
          <w:rtl/>
        </w:rPr>
        <w:t xml:space="preserve">בעצם </w:t>
      </w:r>
      <w:r w:rsidR="00EB7AEB" w:rsidRPr="00667903">
        <w:rPr>
          <w:rFonts w:hint="cs"/>
          <w:b/>
          <w:bCs/>
          <w:rtl/>
        </w:rPr>
        <w:t>בתקדים</w:t>
      </w:r>
      <w:r w:rsidR="00EB7AEB">
        <w:rPr>
          <w:rFonts w:hint="cs"/>
          <w:rtl/>
        </w:rPr>
        <w:t>. הוא אומר שיש לנו תקדימים והוא פורס חלק מהתקדימים שיש בשאלה הזו</w:t>
      </w:r>
      <w:r w:rsidR="00B57D4D">
        <w:rPr>
          <w:rFonts w:hint="cs"/>
          <w:rtl/>
        </w:rPr>
        <w:t xml:space="preserve">- לדוג' </w:t>
      </w:r>
      <w:r w:rsidR="00B57D4D" w:rsidRPr="00B57D4D">
        <w:rPr>
          <w:rFonts w:hint="cs"/>
          <w:rtl/>
        </w:rPr>
        <w:t>הוא אומר שלפני 250 שנה רופא אנגלי - אדוארד ג'נר פיתח חיסון נגד אבעבועות שחורות ו</w:t>
      </w:r>
      <w:r w:rsidR="00B57D4D">
        <w:rPr>
          <w:rFonts w:hint="cs"/>
          <w:rtl/>
        </w:rPr>
        <w:t xml:space="preserve">שגם שם </w:t>
      </w:r>
      <w:r w:rsidR="00B57D4D" w:rsidRPr="00B57D4D">
        <w:rPr>
          <w:rFonts w:hint="cs"/>
          <w:rtl/>
        </w:rPr>
        <w:t>עלתה שאלה לגבי השימוש בו</w:t>
      </w:r>
      <w:r w:rsidR="00EB7AEB">
        <w:rPr>
          <w:rFonts w:hint="cs"/>
          <w:rtl/>
        </w:rPr>
        <w:t xml:space="preserve">. אחרי שהוא פורס חלק מהתקדימים, הוא חוזר לענייננו ואומר </w:t>
      </w:r>
      <w:r w:rsidR="004A1499">
        <w:rPr>
          <w:rFonts w:hint="cs"/>
          <w:rtl/>
        </w:rPr>
        <w:t xml:space="preserve">"ובנידון דידן רוב מנין רוב בנין של הרופאים המומחים ברור ונחרץ בדעתם שהסיכון בחיסון זה רחוק ביותר עד שאין לו כל משמעות", </w:t>
      </w:r>
      <w:r w:rsidR="005B432D">
        <w:rPr>
          <w:rFonts w:hint="cs"/>
          <w:rtl/>
        </w:rPr>
        <w:t>הוא אומר כי במקרה שלנו רוב הרופאים המומחים נחרצים בדעתם שהסיכון בחיסון הוא מועט וההצלה ומניעת הסכנה היא גדולה, וגם רופא שמתנגד דעתו בטלה מ</w:t>
      </w:r>
      <w:r w:rsidR="00AE53E3">
        <w:rPr>
          <w:rFonts w:hint="cs"/>
          <w:rtl/>
        </w:rPr>
        <w:t>פני דעת ה</w:t>
      </w:r>
      <w:r w:rsidR="005B432D">
        <w:rPr>
          <w:rFonts w:hint="cs"/>
          <w:rtl/>
        </w:rPr>
        <w:t>רוב</w:t>
      </w:r>
      <w:r w:rsidR="00CE533D">
        <w:rPr>
          <w:rFonts w:hint="cs"/>
          <w:rtl/>
        </w:rPr>
        <w:t>.</w:t>
      </w:r>
      <w:r w:rsidR="005B432D">
        <w:rPr>
          <w:rFonts w:hint="cs"/>
          <w:rtl/>
        </w:rPr>
        <w:t xml:space="preserve"> </w:t>
      </w:r>
      <w:r w:rsidR="004A1499">
        <w:rPr>
          <w:rFonts w:hint="cs"/>
          <w:rtl/>
        </w:rPr>
        <w:t>הרב וייס מש</w:t>
      </w:r>
      <w:r w:rsidR="00784522">
        <w:rPr>
          <w:rFonts w:hint="cs"/>
          <w:rtl/>
        </w:rPr>
        <w:t>ת</w:t>
      </w:r>
      <w:r w:rsidR="00EB0976">
        <w:rPr>
          <w:rFonts w:hint="cs"/>
          <w:rtl/>
        </w:rPr>
        <w:t xml:space="preserve">מש </w:t>
      </w:r>
      <w:r w:rsidR="00EB0976" w:rsidRPr="00EB0976">
        <w:rPr>
          <w:rFonts w:hint="cs"/>
          <w:b/>
          <w:bCs/>
          <w:rtl/>
        </w:rPr>
        <w:t>ב</w:t>
      </w:r>
      <w:r w:rsidR="00EB0976">
        <w:rPr>
          <w:rFonts w:hint="cs"/>
          <w:b/>
          <w:bCs/>
          <w:rtl/>
        </w:rPr>
        <w:t>דעת ה</w:t>
      </w:r>
      <w:r w:rsidR="00EB0976" w:rsidRPr="00EB0976">
        <w:rPr>
          <w:rFonts w:hint="cs"/>
          <w:b/>
          <w:bCs/>
          <w:rtl/>
        </w:rPr>
        <w:t>רוב</w:t>
      </w:r>
      <w:r w:rsidR="00EB0976">
        <w:rPr>
          <w:rFonts w:hint="cs"/>
          <w:rtl/>
        </w:rPr>
        <w:t>, גם בתחום הרפואה אנחנו לא מקבלים דעת מיעוט.</w:t>
      </w:r>
    </w:p>
    <w:p w14:paraId="69F086D1" w14:textId="5E5CC5E6" w:rsidR="00EB0976" w:rsidRDefault="00860E63" w:rsidP="00EB7AEB">
      <w:pPr>
        <w:rPr>
          <w:rtl/>
        </w:rPr>
      </w:pPr>
      <w:r>
        <w:rPr>
          <w:rFonts w:hint="cs"/>
          <w:rtl/>
        </w:rPr>
        <w:t xml:space="preserve">הרב וייס </w:t>
      </w:r>
      <w:r w:rsidRPr="00860E63">
        <w:rPr>
          <w:rFonts w:hint="cs"/>
          <w:b/>
          <w:bCs/>
          <w:rtl/>
        </w:rPr>
        <w:t>מבקר</w:t>
      </w:r>
      <w:r>
        <w:rPr>
          <w:rFonts w:hint="cs"/>
          <w:rtl/>
        </w:rPr>
        <w:t xml:space="preserve"> את</w:t>
      </w:r>
      <w:r w:rsidR="00EB0976">
        <w:rPr>
          <w:rFonts w:hint="cs"/>
          <w:rtl/>
        </w:rPr>
        <w:t xml:space="preserve"> </w:t>
      </w:r>
      <w:r>
        <w:rPr>
          <w:rFonts w:hint="cs"/>
          <w:rtl/>
        </w:rPr>
        <w:t>הציבור הרחב- "</w:t>
      </w:r>
      <w:r w:rsidR="00EB0976">
        <w:rPr>
          <w:rFonts w:hint="cs"/>
          <w:rtl/>
        </w:rPr>
        <w:t>האדישות אחזה בנו</w:t>
      </w:r>
      <w:r w:rsidR="00337741">
        <w:rPr>
          <w:rFonts w:hint="cs"/>
          <w:rtl/>
        </w:rPr>
        <w:t xml:space="preserve"> ומניין החולים והמתים מאמיר</w:t>
      </w:r>
      <w:r w:rsidR="007303E4">
        <w:rPr>
          <w:rFonts w:hint="cs"/>
          <w:rtl/>
        </w:rPr>
        <w:t xml:space="preserve"> והתופעות שאחרי המחלה קשות מאוד וגורמות נזקים בלתי הפיכים. לאיש לא אכפת מסבלם של אחרים</w:t>
      </w:r>
      <w:r>
        <w:rPr>
          <w:rFonts w:hint="cs"/>
          <w:rtl/>
        </w:rPr>
        <w:t>..</w:t>
      </w:r>
      <w:r w:rsidR="007303E4">
        <w:rPr>
          <w:rFonts w:hint="cs"/>
          <w:rtl/>
        </w:rPr>
        <w:t xml:space="preserve"> אוי לאותה בושה ואוי לאותה כלימה". </w:t>
      </w:r>
      <w:r w:rsidR="00F32FE4">
        <w:rPr>
          <w:rFonts w:hint="cs"/>
          <w:rtl/>
        </w:rPr>
        <w:t xml:space="preserve">זוהי </w:t>
      </w:r>
      <w:r w:rsidR="00F32FE4" w:rsidRPr="001C5FB2">
        <w:rPr>
          <w:rFonts w:hint="cs"/>
          <w:b/>
          <w:bCs/>
          <w:rtl/>
        </w:rPr>
        <w:t>ביקורת פנימית</w:t>
      </w:r>
      <w:r w:rsidR="00F32FE4">
        <w:rPr>
          <w:rFonts w:hint="cs"/>
          <w:rtl/>
        </w:rPr>
        <w:t xml:space="preserve">, הוא לא עוסק בציבור </w:t>
      </w:r>
      <w:r>
        <w:rPr>
          <w:rFonts w:hint="cs"/>
          <w:rtl/>
        </w:rPr>
        <w:t>"</w:t>
      </w:r>
      <w:r w:rsidR="00F32FE4">
        <w:rPr>
          <w:rFonts w:hint="cs"/>
          <w:rtl/>
        </w:rPr>
        <w:t>התל אביבי</w:t>
      </w:r>
      <w:r>
        <w:rPr>
          <w:rFonts w:hint="cs"/>
          <w:rtl/>
        </w:rPr>
        <w:t>"</w:t>
      </w:r>
      <w:r w:rsidR="00F32FE4">
        <w:rPr>
          <w:rFonts w:hint="cs"/>
          <w:rtl/>
        </w:rPr>
        <w:t xml:space="preserve">, אלא </w:t>
      </w:r>
      <w:r>
        <w:rPr>
          <w:rFonts w:hint="cs"/>
          <w:rtl/>
        </w:rPr>
        <w:t>ב</w:t>
      </w:r>
      <w:r w:rsidR="00F32FE4">
        <w:rPr>
          <w:rFonts w:hint="cs"/>
          <w:rtl/>
        </w:rPr>
        <w:t>ציבור הדתי האדוק</w:t>
      </w:r>
      <w:r w:rsidR="002427C2">
        <w:rPr>
          <w:rFonts w:hint="cs"/>
          <w:rtl/>
        </w:rPr>
        <w:t xml:space="preserve"> </w:t>
      </w:r>
      <w:r w:rsidR="009850D4">
        <w:rPr>
          <w:rFonts w:hint="cs"/>
          <w:rtl/>
        </w:rPr>
        <w:t>שקורא את כתביו</w:t>
      </w:r>
      <w:r w:rsidR="00F32FE4">
        <w:rPr>
          <w:rFonts w:hint="cs"/>
          <w:rtl/>
        </w:rPr>
        <w:t xml:space="preserve">. </w:t>
      </w:r>
      <w:r w:rsidR="007303E4">
        <w:rPr>
          <w:rFonts w:hint="cs"/>
          <w:rtl/>
        </w:rPr>
        <w:t xml:space="preserve">הרב וייס מבקר את </w:t>
      </w:r>
      <w:r w:rsidR="00F32FE4">
        <w:rPr>
          <w:rFonts w:hint="cs"/>
          <w:rtl/>
        </w:rPr>
        <w:t xml:space="preserve">ההנהגה הרבנית שיוצאת נגד החיסונים ואת הציבור שמקל ראש בעניין הקורונה. </w:t>
      </w:r>
    </w:p>
    <w:p w14:paraId="476C14EC" w14:textId="7B253508" w:rsidR="00CB212A" w:rsidRDefault="00CB212A" w:rsidP="00BF6965">
      <w:pPr>
        <w:rPr>
          <w:rtl/>
        </w:rPr>
      </w:pPr>
      <w:r>
        <w:rPr>
          <w:rFonts w:hint="cs"/>
          <w:rtl/>
        </w:rPr>
        <w:t>לסיום הרב וייס אומר "וראוי להתחסן".</w:t>
      </w:r>
      <w:r w:rsidR="00BF6965">
        <w:rPr>
          <w:rFonts w:hint="cs"/>
          <w:rtl/>
        </w:rPr>
        <w:t xml:space="preserve"> </w:t>
      </w:r>
      <w:r>
        <w:rPr>
          <w:rFonts w:hint="cs"/>
          <w:rtl/>
        </w:rPr>
        <w:t xml:space="preserve">קשה לומר חובה, כי </w:t>
      </w:r>
      <w:r w:rsidR="00BF6965">
        <w:rPr>
          <w:rFonts w:hint="cs"/>
          <w:rtl/>
        </w:rPr>
        <w:t xml:space="preserve">זה בעצם </w:t>
      </w:r>
      <w:r>
        <w:rPr>
          <w:rFonts w:hint="cs"/>
          <w:rtl/>
        </w:rPr>
        <w:t xml:space="preserve">לומר לאדם </w:t>
      </w:r>
      <w:r w:rsidR="00BF6965">
        <w:rPr>
          <w:rFonts w:hint="cs"/>
          <w:rtl/>
        </w:rPr>
        <w:t xml:space="preserve">שהוא </w:t>
      </w:r>
      <w:r>
        <w:rPr>
          <w:rFonts w:hint="cs"/>
          <w:rtl/>
        </w:rPr>
        <w:t>חייב להסתכן</w:t>
      </w:r>
      <w:r w:rsidR="00BF6965">
        <w:rPr>
          <w:rFonts w:hint="cs"/>
          <w:rtl/>
        </w:rPr>
        <w:t>,</w:t>
      </w:r>
      <w:r w:rsidR="00A51700">
        <w:rPr>
          <w:rFonts w:hint="cs"/>
          <w:rtl/>
        </w:rPr>
        <w:t xml:space="preserve"> </w:t>
      </w:r>
      <w:r w:rsidR="00BF6965">
        <w:rPr>
          <w:rFonts w:hint="cs"/>
          <w:rtl/>
        </w:rPr>
        <w:t>ו</w:t>
      </w:r>
      <w:r w:rsidR="00A51700">
        <w:rPr>
          <w:rFonts w:hint="cs"/>
          <w:rtl/>
        </w:rPr>
        <w:t>לכן הוא משתמש במילה ראוי.</w:t>
      </w:r>
      <w:r w:rsidR="00B860EC">
        <w:rPr>
          <w:rFonts w:hint="cs"/>
          <w:rtl/>
        </w:rPr>
        <w:t xml:space="preserve"> </w:t>
      </w:r>
    </w:p>
    <w:p w14:paraId="4820AD07" w14:textId="5D70E0B3" w:rsidR="00A51700" w:rsidRDefault="00A51700" w:rsidP="00EB7AEB">
      <w:pPr>
        <w:rPr>
          <w:rtl/>
        </w:rPr>
      </w:pPr>
      <w:r>
        <w:rPr>
          <w:rFonts w:hint="cs"/>
          <w:rtl/>
        </w:rPr>
        <w:t xml:space="preserve">הרב וייס מתייחס לזה ואומר </w:t>
      </w:r>
      <w:r w:rsidR="001B45C1">
        <w:rPr>
          <w:rFonts w:hint="cs"/>
          <w:rtl/>
        </w:rPr>
        <w:t>שהוא לא יכול ל</w:t>
      </w:r>
      <w:r w:rsidR="00C873B6">
        <w:rPr>
          <w:rFonts w:hint="cs"/>
          <w:rtl/>
        </w:rPr>
        <w:t xml:space="preserve">חייב אנשים להתחסן, אבל מי שיבחר לא להתחסן יצטרך לשאת בתוצאות של ריחוק חברתי, עטיית מסיכה וכו'. </w:t>
      </w:r>
      <w:r w:rsidR="00D552D5">
        <w:rPr>
          <w:rFonts w:hint="cs"/>
          <w:rtl/>
        </w:rPr>
        <w:t>קופר אומר שהרב וייס כאילו אומר ש</w:t>
      </w:r>
      <w:r w:rsidR="00C873B6">
        <w:rPr>
          <w:rFonts w:hint="cs"/>
          <w:rtl/>
        </w:rPr>
        <w:t xml:space="preserve">מבחינת מדיניות חברתית יכול להיות </w:t>
      </w:r>
      <w:r w:rsidR="00D552D5">
        <w:rPr>
          <w:rFonts w:hint="cs"/>
          <w:rtl/>
        </w:rPr>
        <w:t xml:space="preserve">שהוא יצטרך לשלם </w:t>
      </w:r>
      <w:r w:rsidR="00D552D5" w:rsidRPr="00B860EC">
        <w:rPr>
          <w:rFonts w:hint="cs"/>
          <w:b/>
          <w:bCs/>
          <w:rtl/>
        </w:rPr>
        <w:t>דמי נזק</w:t>
      </w:r>
      <w:r w:rsidR="00D552D5">
        <w:rPr>
          <w:rFonts w:hint="cs"/>
          <w:rtl/>
        </w:rPr>
        <w:t>.</w:t>
      </w:r>
    </w:p>
    <w:p w14:paraId="4E69297D" w14:textId="281C3224" w:rsidR="00D552D5" w:rsidRDefault="00D552D5" w:rsidP="00EB7AEB">
      <w:pPr>
        <w:rPr>
          <w:rtl/>
        </w:rPr>
      </w:pPr>
      <w:r>
        <w:rPr>
          <w:rFonts w:hint="cs"/>
          <w:rtl/>
        </w:rPr>
        <w:t xml:space="preserve">וייס מרגיש שהוא לא יכול לומר </w:t>
      </w:r>
      <w:r w:rsidR="00A07BFB">
        <w:rPr>
          <w:rFonts w:hint="cs"/>
          <w:rtl/>
        </w:rPr>
        <w:t>ש</w:t>
      </w:r>
      <w:r>
        <w:rPr>
          <w:rFonts w:hint="cs"/>
          <w:rtl/>
        </w:rPr>
        <w:t xml:space="preserve">זה חובה או שהוא לא רוצה לומר חובה, אבל הוא משתמש בכלים אחרים שיש לו </w:t>
      </w:r>
      <w:r w:rsidRPr="00A07BFB">
        <w:rPr>
          <w:rFonts w:hint="cs"/>
          <w:b/>
          <w:bCs/>
          <w:rtl/>
        </w:rPr>
        <w:t>בארגז הכלים החברתי</w:t>
      </w:r>
      <w:r>
        <w:rPr>
          <w:rFonts w:hint="cs"/>
          <w:rtl/>
        </w:rPr>
        <w:t xml:space="preserve"> כדי לדרבן אותו להתחסן- כלים אלו </w:t>
      </w:r>
      <w:r w:rsidR="00D94F21">
        <w:rPr>
          <w:rFonts w:hint="cs"/>
          <w:rtl/>
        </w:rPr>
        <w:t xml:space="preserve">הם הסברת ההשלכות והפיכת האדם שלא מתחסן לגורם סכנה. </w:t>
      </w:r>
    </w:p>
    <w:p w14:paraId="10A1FA4A" w14:textId="2E9E7C38" w:rsidR="00D94F21" w:rsidRDefault="00741A0A" w:rsidP="00EB7AEB">
      <w:pPr>
        <w:rPr>
          <w:rtl/>
        </w:rPr>
      </w:pPr>
      <w:r>
        <w:rPr>
          <w:rFonts w:hint="cs"/>
          <w:rtl/>
        </w:rPr>
        <w:t xml:space="preserve">"וזו ההנהגה הנכונה לפי ההלכה ומידת חסידות"- מידת חסידות היא התנהגות לפנים משורת הדין, </w:t>
      </w:r>
      <w:r w:rsidR="00E45BA3">
        <w:rPr>
          <w:rFonts w:hint="cs"/>
          <w:rtl/>
        </w:rPr>
        <w:t xml:space="preserve">שנמצאת בגבולות "ועשית הישר הטוב". הרב וייס מגייס את </w:t>
      </w:r>
      <w:r w:rsidR="00E45BA3" w:rsidRPr="00531E1D">
        <w:rPr>
          <w:rFonts w:hint="cs"/>
          <w:b/>
          <w:bCs/>
          <w:rtl/>
        </w:rPr>
        <w:t>הכלים המוסריים במשפט העברי</w:t>
      </w:r>
      <w:r w:rsidR="00E45BA3">
        <w:rPr>
          <w:rFonts w:hint="cs"/>
          <w:rtl/>
        </w:rPr>
        <w:t xml:space="preserve"> כדי לשדל ולשכנע את הקוראים שלו שיתחסנו. </w:t>
      </w:r>
    </w:p>
    <w:p w14:paraId="11102A6B" w14:textId="7FD64DC4" w:rsidR="00E45BA3" w:rsidRDefault="00E45BA3" w:rsidP="00EB7AEB">
      <w:pPr>
        <w:rPr>
          <w:rtl/>
        </w:rPr>
      </w:pPr>
      <w:r>
        <w:rPr>
          <w:rFonts w:hint="cs"/>
          <w:rtl/>
        </w:rPr>
        <w:t xml:space="preserve">הרב וייס מסיים בתפילה </w:t>
      </w:r>
      <w:r w:rsidR="004F5681">
        <w:rPr>
          <w:rFonts w:hint="cs"/>
          <w:rtl/>
        </w:rPr>
        <w:t>להסרת המגפה ורפואה שלמה לכל עם ישראל.</w:t>
      </w:r>
    </w:p>
    <w:p w14:paraId="5B726148" w14:textId="4E0B002A" w:rsidR="007D0D53" w:rsidRDefault="007D0D53">
      <w:pPr>
        <w:bidi w:val="0"/>
        <w:spacing w:line="259" w:lineRule="auto"/>
        <w:jc w:val="left"/>
        <w:rPr>
          <w:rtl/>
        </w:rPr>
      </w:pPr>
      <w:r>
        <w:rPr>
          <w:rtl/>
        </w:rPr>
        <w:br w:type="page"/>
      </w:r>
    </w:p>
    <w:p w14:paraId="17123283" w14:textId="42A2B3E7" w:rsidR="007D0D53" w:rsidRDefault="007D0D53" w:rsidP="003B46C3">
      <w:pPr>
        <w:pStyle w:val="1"/>
        <w:rPr>
          <w:rtl/>
        </w:rPr>
      </w:pPr>
      <w:bookmarkStart w:id="16" w:name="_Toc62132775"/>
      <w:r>
        <w:rPr>
          <w:rFonts w:hint="cs"/>
          <w:rtl/>
        </w:rPr>
        <w:t xml:space="preserve">סיכום עמודים </w:t>
      </w:r>
      <w:r w:rsidR="003B46C3">
        <w:rPr>
          <w:rFonts w:hint="cs"/>
          <w:rtl/>
        </w:rPr>
        <w:t xml:space="preserve">1255-1276 מספרו של </w:t>
      </w:r>
      <w:r w:rsidRPr="007D0D53">
        <w:rPr>
          <w:rtl/>
        </w:rPr>
        <w:t>מנחם אֵלון</w:t>
      </w:r>
      <w:r w:rsidR="00B96219">
        <w:rPr>
          <w:rFonts w:hint="cs"/>
          <w:rtl/>
        </w:rPr>
        <w:t xml:space="preserve"> "</w:t>
      </w:r>
      <w:r w:rsidRPr="007D0D53">
        <w:rPr>
          <w:rtl/>
        </w:rPr>
        <w:t>המשפט העברי</w:t>
      </w:r>
      <w:r w:rsidR="00B96219">
        <w:rPr>
          <w:rFonts w:hint="cs"/>
          <w:rtl/>
        </w:rPr>
        <w:t xml:space="preserve">" </w:t>
      </w:r>
      <w:r w:rsidR="003B46C3">
        <w:rPr>
          <w:rtl/>
        </w:rPr>
        <w:t>–</w:t>
      </w:r>
      <w:r w:rsidR="003B46C3">
        <w:rPr>
          <w:rFonts w:hint="cs"/>
          <w:rtl/>
        </w:rPr>
        <w:t xml:space="preserve"> אביעד הרטוב</w:t>
      </w:r>
      <w:bookmarkEnd w:id="16"/>
    </w:p>
    <w:p w14:paraId="44DA7C1F" w14:textId="77777777" w:rsidR="00CE4B80" w:rsidRPr="00CE4B80" w:rsidRDefault="00CE4B80" w:rsidP="00CE4B80">
      <w:pPr>
        <w:rPr>
          <w:b/>
          <w:bCs/>
          <w:rtl/>
        </w:rPr>
      </w:pPr>
      <w:r w:rsidRPr="00CE4B80">
        <w:rPr>
          <w:rFonts w:hint="cs"/>
          <w:b/>
          <w:bCs/>
          <w:u w:val="single"/>
          <w:rtl/>
        </w:rPr>
        <w:t>קווים כלליים בדרכם של המשיבים, במבנה ובצורה של השו"ת, ובעריכת קובצי השו"ת</w:t>
      </w:r>
    </w:p>
    <w:p w14:paraId="0CD88C9A" w14:textId="77777777" w:rsidR="00CE4B80" w:rsidRPr="00CE4B80" w:rsidRDefault="00CE4B80" w:rsidP="00CE4B80">
      <w:pPr>
        <w:rPr>
          <w:rtl/>
        </w:rPr>
      </w:pPr>
      <w:r w:rsidRPr="00CE4B80">
        <w:rPr>
          <w:rFonts w:hint="cs"/>
          <w:rtl/>
        </w:rPr>
        <w:t>נעיין בקווים עיקריים בספרות השו"ת, בעיקר מתקופת הראשונים.</w:t>
      </w:r>
    </w:p>
    <w:p w14:paraId="6A96B387" w14:textId="77777777" w:rsidR="00CE4B80" w:rsidRPr="00CE4B80" w:rsidRDefault="00CE4B80" w:rsidP="00CE4B80">
      <w:pPr>
        <w:rPr>
          <w:rtl/>
        </w:rPr>
      </w:pPr>
      <w:r w:rsidRPr="00CE4B80">
        <w:rPr>
          <w:rFonts w:hint="cs"/>
          <w:b/>
          <w:bCs/>
          <w:rtl/>
        </w:rPr>
        <w:t>סוגי השואלים, פנייה ליותר ממשיב אחד</w:t>
      </w:r>
      <w:r w:rsidRPr="00CE4B80">
        <w:rPr>
          <w:rFonts w:hint="cs"/>
          <w:rtl/>
        </w:rPr>
        <w:t xml:space="preserve"> (עמ' 1255-1260)</w:t>
      </w:r>
    </w:p>
    <w:p w14:paraId="32723C1A" w14:textId="10390CFF" w:rsidR="00CE4B80" w:rsidRPr="00CE4B80" w:rsidRDefault="00CE4B80" w:rsidP="00CE4B80">
      <w:pPr>
        <w:rPr>
          <w:rtl/>
        </w:rPr>
      </w:pPr>
      <w:r w:rsidRPr="00CE4B80">
        <w:rPr>
          <w:rFonts w:hint="cs"/>
          <w:rtl/>
        </w:rPr>
        <w:t>המשיבים הנפוצים הם רבני הקהילות שקיבלו שאלות מבני קהילתם בנושאי יום יום ובדינים משפטיים. לעיתים ניתן לראות פנייה לסמכות איזורית יותר או לגדולי ההלכה שבדו</w:t>
      </w:r>
      <w:r w:rsidR="007D03B3">
        <w:rPr>
          <w:rFonts w:hint="cs"/>
          <w:rtl/>
        </w:rPr>
        <w:t>ר</w:t>
      </w:r>
      <w:r w:rsidRPr="00CE4B80">
        <w:rPr>
          <w:rFonts w:hint="cs"/>
          <w:rtl/>
        </w:rPr>
        <w:t xml:space="preserve"> על מנת להשיב על שאלות קשות, או שאלות העוסקות בדיני ציבור. לעתים אף השלטון המקומי ביקש מהרבנים לדון בין בעלי דין יהודיים. כמו כן מצוי</w:t>
      </w:r>
      <w:r w:rsidR="002C0B5F">
        <w:rPr>
          <w:rFonts w:hint="cs"/>
          <w:rtl/>
        </w:rPr>
        <w:t>ות</w:t>
      </w:r>
      <w:r w:rsidRPr="00CE4B80">
        <w:rPr>
          <w:rFonts w:hint="cs"/>
          <w:rtl/>
        </w:rPr>
        <w:t xml:space="preserve"> תשובות שנכתבו ללא שאלה, עקב רצון של המשיבים להגיב על תופעה ציבורית.</w:t>
      </w:r>
    </w:p>
    <w:p w14:paraId="63788729" w14:textId="46966562" w:rsidR="00CE4B80" w:rsidRPr="00CE4B80" w:rsidRDefault="00CE4B80" w:rsidP="00CE4B80">
      <w:pPr>
        <w:rPr>
          <w:rtl/>
        </w:rPr>
      </w:pPr>
      <w:r w:rsidRPr="00CE4B80">
        <w:rPr>
          <w:rFonts w:hint="cs"/>
          <w:rtl/>
        </w:rPr>
        <w:t>המשיבים נמנעו בד"כ מלענות של שאלות ששאל צד אחד בדין. המשיבים רצו שהדיינים יציגו את השאלה או ששני הצדדים יטענו את טענותיהם. כדי לא להגיע למצב של תגובה המתאימה לצד אחד ובמקום להיות פסיקה אמיתי</w:t>
      </w:r>
      <w:r w:rsidR="002C0B5F">
        <w:rPr>
          <w:rFonts w:hint="cs"/>
          <w:rtl/>
        </w:rPr>
        <w:t>ת</w:t>
      </w:r>
      <w:r w:rsidRPr="00CE4B80">
        <w:rPr>
          <w:rFonts w:hint="cs"/>
          <w:rtl/>
        </w:rPr>
        <w:t xml:space="preserve"> היא תהיה כתגובת עו"ד של צד מסוים (כך כתב רש"י בתשובה). הריב"ש מוסיף נימוק שאין לפסוק במקרה כזה כי יתכן ש</w:t>
      </w:r>
      <w:r w:rsidR="002C0B5F">
        <w:rPr>
          <w:rFonts w:hint="cs"/>
          <w:rtl/>
        </w:rPr>
        <w:t>צ</w:t>
      </w:r>
      <w:r w:rsidRPr="00CE4B80">
        <w:rPr>
          <w:rFonts w:hint="cs"/>
          <w:rtl/>
        </w:rPr>
        <w:t>ד אחד משמיט ראיות שלא מתאימות לצד שלו. על טענה זו יש הוכחה מסיפור על המהרשד"ם שפסק דין לפי צד אחד והתברר כי העובדות היו חסרות, והוא נאלץ לפרסם תשובה נוספת לאחר בירור הטעות ב</w:t>
      </w:r>
      <w:r w:rsidR="002C0B5F">
        <w:rPr>
          <w:rFonts w:hint="cs"/>
          <w:rtl/>
        </w:rPr>
        <w:t>ה</w:t>
      </w:r>
      <w:r w:rsidRPr="00CE4B80">
        <w:rPr>
          <w:rFonts w:hint="cs"/>
          <w:rtl/>
        </w:rPr>
        <w:t xml:space="preserve"> הוא תוקף את הצד הראשון שהסתיר ממנו את הפרטים. </w:t>
      </w:r>
    </w:p>
    <w:p w14:paraId="21E6284E" w14:textId="77777777" w:rsidR="00CE4B80" w:rsidRPr="00CE4B80" w:rsidRDefault="00CE4B80" w:rsidP="00CE4B80">
      <w:pPr>
        <w:rPr>
          <w:rtl/>
        </w:rPr>
      </w:pPr>
      <w:r w:rsidRPr="00CE4B80">
        <w:rPr>
          <w:rFonts w:hint="cs"/>
          <w:rtl/>
        </w:rPr>
        <w:t>טענה נוספת ניתן למצוא בתקנת המהר"ם פדובה שאין להשיב לשאלה של צד אחד במשפט, משום שכך בעלי דינים אוספים דעות רבנים וטוענים "קים לי" כשהדבר מתאים להם וכך מתרבות מחלוקות בין הרבנים ובין בעלי הדינים, אלא יש להשאיר את הדין ברמה המקומית אלא אם פנו אל הפוסק באופן רשמי. אם כי יש רבנים שחרגו מהמקובל והשיבו גם לטענת צד אחד.</w:t>
      </w:r>
    </w:p>
    <w:p w14:paraId="15A50E35" w14:textId="77777777" w:rsidR="00CE4B80" w:rsidRPr="00CE4B80" w:rsidRDefault="00CE4B80" w:rsidP="00CE4B80">
      <w:pPr>
        <w:rPr>
          <w:rtl/>
        </w:rPr>
      </w:pPr>
      <w:r w:rsidRPr="00CE4B80">
        <w:rPr>
          <w:rFonts w:hint="cs"/>
          <w:rtl/>
        </w:rPr>
        <w:t>לעיתים הוצגה שאלה ליותר מחכם אחד, כך שיצא שניתנו תשובות דומות ויצא שניתנו תשובות סותרות. לעתים היו המשיבים מבקשים לשלוח את התשובה לרב נוסף כדי לתת יסוד רחב יותר לפסיקות קשות ומורכבות, כמו במקרים של אשת איש.</w:t>
      </w:r>
    </w:p>
    <w:p w14:paraId="781EC0DF" w14:textId="77777777" w:rsidR="00CE4B80" w:rsidRPr="00CE4B80" w:rsidRDefault="00CE4B80" w:rsidP="00CE4B80">
      <w:pPr>
        <w:rPr>
          <w:rtl/>
        </w:rPr>
      </w:pPr>
      <w:r w:rsidRPr="00CE4B80">
        <w:rPr>
          <w:rFonts w:hint="cs"/>
          <w:b/>
          <w:bCs/>
          <w:rtl/>
        </w:rPr>
        <w:t xml:space="preserve">השאלה והתשובה </w:t>
      </w:r>
      <w:r w:rsidRPr="00CE4B80">
        <w:rPr>
          <w:b/>
          <w:bCs/>
          <w:rtl/>
        </w:rPr>
        <w:t>–</w:t>
      </w:r>
      <w:r w:rsidRPr="00CE4B80">
        <w:rPr>
          <w:rFonts w:hint="cs"/>
          <w:b/>
          <w:bCs/>
          <w:rtl/>
        </w:rPr>
        <w:t xml:space="preserve"> מבנה, צורה וסגנון </w:t>
      </w:r>
      <w:r w:rsidRPr="00CE4B80">
        <w:rPr>
          <w:b/>
          <w:bCs/>
        </w:rPr>
        <w:t>;</w:t>
      </w:r>
      <w:r w:rsidRPr="00CE4B80">
        <w:rPr>
          <w:rFonts w:hint="cs"/>
          <w:b/>
          <w:bCs/>
          <w:rtl/>
        </w:rPr>
        <w:t xml:space="preserve"> משלוח השו"ת והעתקתן</w:t>
      </w:r>
      <w:r w:rsidRPr="00CE4B80">
        <w:rPr>
          <w:rFonts w:hint="cs"/>
          <w:rtl/>
        </w:rPr>
        <w:t xml:space="preserve"> (עמ' 1260-1265)</w:t>
      </w:r>
    </w:p>
    <w:p w14:paraId="4EDA1F00" w14:textId="77777777" w:rsidR="00CE4B80" w:rsidRPr="00CE4B80" w:rsidRDefault="00CE4B80" w:rsidP="00CE4B80">
      <w:pPr>
        <w:rPr>
          <w:rtl/>
        </w:rPr>
      </w:pPr>
      <w:r w:rsidRPr="00CE4B80">
        <w:rPr>
          <w:rFonts w:hint="cs"/>
          <w:rtl/>
        </w:rPr>
        <w:t>הדרישה העיקרית מהשואל היא שיציג באופן רחב ככל שניתן את פרטי המקרה. כולל פירוט השטרות התקנות וכל המסמכים הרלוונטיים לדין זה. בזכות כך נשתמרו ע"י ספרות השו"ת נוסחים רבים ומיוחדים של מסמכים שונים וכן עדויות על חיי הקהילות בעבר. לעתים המשיב עומד על כך שחסרים פרטים מהותיים ואז או שהוא מבקש את השלמת הפרטים בטרם יענה על השאלה, או שהוא עונה באופן כללי ומציין אילו פרטים יש להשלים ולפסוק בסוגיה באופן סופי.</w:t>
      </w:r>
    </w:p>
    <w:p w14:paraId="20E423BC" w14:textId="249995F1" w:rsidR="00CE4B80" w:rsidRPr="00CE4B80" w:rsidRDefault="00CE4B80" w:rsidP="00CE4B80">
      <w:pPr>
        <w:rPr>
          <w:rtl/>
        </w:rPr>
      </w:pPr>
      <w:r w:rsidRPr="00CE4B80">
        <w:rPr>
          <w:rFonts w:hint="cs"/>
          <w:rtl/>
        </w:rPr>
        <w:t>לע</w:t>
      </w:r>
      <w:r w:rsidR="00BF2333">
        <w:rPr>
          <w:rFonts w:hint="cs"/>
          <w:rtl/>
        </w:rPr>
        <w:t>י</w:t>
      </w:r>
      <w:r w:rsidRPr="00CE4B80">
        <w:rPr>
          <w:rFonts w:hint="cs"/>
          <w:rtl/>
        </w:rPr>
        <w:t>תים כשהשאלה נשלחת ע"י דיין יש בה גם דיון הלכתי מעמיק בסוגיה הכללית, ולא רק דיון קונקרטי בפרטי המקרה. לע</w:t>
      </w:r>
      <w:r w:rsidR="00BF2333">
        <w:rPr>
          <w:rFonts w:hint="cs"/>
          <w:rtl/>
        </w:rPr>
        <w:t>י</w:t>
      </w:r>
      <w:r w:rsidRPr="00CE4B80">
        <w:rPr>
          <w:rFonts w:hint="cs"/>
          <w:rtl/>
        </w:rPr>
        <w:t>תים השאלה שלפנינו חסרה, או שמובאת בתמצות, וצריך לנחש מתוך התשובה את הפרטים המלאים. ב</w:t>
      </w:r>
      <w:r w:rsidR="00BF2333">
        <w:rPr>
          <w:rFonts w:hint="cs"/>
          <w:rtl/>
        </w:rPr>
        <w:t>ד</w:t>
      </w:r>
      <w:r w:rsidRPr="00CE4B80">
        <w:rPr>
          <w:rFonts w:hint="cs"/>
          <w:rtl/>
        </w:rPr>
        <w:t>"כ התשובה התייחסה רק לשאלות שהעלה השואל, אך לפעמים המשיב גם דן גם בעניין שלא היה בשאלה אם הוא קשור ישירות. אם השואל מרבה בטענות שאין בהם עיקר\סתם מעמיסים, המשיב לא היה מתייחס אליהן.</w:t>
      </w:r>
    </w:p>
    <w:p w14:paraId="6B3BA9E1" w14:textId="0812E970" w:rsidR="00CE4B80" w:rsidRPr="00CE4B80" w:rsidRDefault="00CE4B80" w:rsidP="00CE4B80">
      <w:pPr>
        <w:rPr>
          <w:rtl/>
        </w:rPr>
      </w:pPr>
      <w:r w:rsidRPr="00CE4B80">
        <w:rPr>
          <w:rFonts w:hint="cs"/>
          <w:rtl/>
        </w:rPr>
        <w:t>מבנה התשובה קשור לאישיותו ודרכו של המשיב. יש הקדימו הקדמה קצרה ואז דנו בצדדים השונים והכריעו. בהתחלה היו התשובות קצרות ועם הזמן הן נתארכו והביאו סימוכי</w:t>
      </w:r>
      <w:r w:rsidR="00BF2333">
        <w:rPr>
          <w:rFonts w:hint="cs"/>
          <w:rtl/>
        </w:rPr>
        <w:t>ן</w:t>
      </w:r>
      <w:r w:rsidRPr="00CE4B80">
        <w:rPr>
          <w:rFonts w:hint="cs"/>
          <w:rtl/>
        </w:rPr>
        <w:t xml:space="preserve"> רבים. בדרך כלל בתשובות הנוגעות לציבור התשובה תהיה ארוכה יותר. לעתים השואל שלח שאלה נוספת או השגה את תשובת המשיב, והמשיב היה עונה לו שוב על עניינו. </w:t>
      </w:r>
    </w:p>
    <w:p w14:paraId="6AF0FA9F" w14:textId="58923159" w:rsidR="00CE4B80" w:rsidRPr="00CE4B80" w:rsidRDefault="00CE4B80" w:rsidP="00CE4B80">
      <w:pPr>
        <w:rPr>
          <w:rtl/>
        </w:rPr>
      </w:pPr>
      <w:r w:rsidRPr="00CE4B80">
        <w:rPr>
          <w:rFonts w:hint="cs"/>
          <w:rtl/>
        </w:rPr>
        <w:t>בד"כ התשובות נכתבו בעברית משולבת בארמית, כסגנון ספרות ההלכה אז התלמוד. לפעמים נכתבו תשובות בשפות שונות, בעיקר בערבית. הדבר הביא ל-2 תוצאות קשות:</w:t>
      </w:r>
    </w:p>
    <w:p w14:paraId="39CB9688" w14:textId="77777777" w:rsidR="00CE4B80" w:rsidRPr="00CE4B80" w:rsidRDefault="00CE4B80" w:rsidP="00CE4B80">
      <w:pPr>
        <w:numPr>
          <w:ilvl w:val="0"/>
          <w:numId w:val="33"/>
        </w:numPr>
      </w:pPr>
      <w:r w:rsidRPr="00CE4B80">
        <w:rPr>
          <w:rFonts w:hint="cs"/>
          <w:rtl/>
        </w:rPr>
        <w:t>חלק מהתשובות אבדו לאחר שהקהילה עברה למקום אחר בו לא דובר ערבית ולא היה צורך בתשובות בשפה זו.</w:t>
      </w:r>
    </w:p>
    <w:p w14:paraId="525AA11E" w14:textId="77777777" w:rsidR="00CE4B80" w:rsidRPr="00CE4B80" w:rsidRDefault="00CE4B80" w:rsidP="00CE4B80">
      <w:pPr>
        <w:numPr>
          <w:ilvl w:val="0"/>
          <w:numId w:val="33"/>
        </w:numPr>
      </w:pPr>
      <w:r w:rsidRPr="00CE4B80">
        <w:rPr>
          <w:rFonts w:hint="cs"/>
          <w:rtl/>
        </w:rPr>
        <w:t>תרגום התשובות לעברית לא תמיד היה איכותי והכביד על הבנת הדברים</w:t>
      </w:r>
    </w:p>
    <w:p w14:paraId="79E3E133" w14:textId="7B7BFDFE" w:rsidR="00CE4B80" w:rsidRPr="00CE4B80" w:rsidRDefault="00CE4B80" w:rsidP="00CE4B80">
      <w:pPr>
        <w:rPr>
          <w:rtl/>
        </w:rPr>
      </w:pPr>
      <w:r w:rsidRPr="00CE4B80">
        <w:rPr>
          <w:rFonts w:hint="cs"/>
          <w:rtl/>
        </w:rPr>
        <w:t>בד"כ התשובות מתחילות בדברי כבוד לשואל. כשדנים בלשון השו"ת יש לשים לב לביטויים שהשתנו בעקבות הצנזורה (בעיקר ביחס לגויים) ואף פסקאות שלמות שהושמטו עקב הצנזורה. העובדה שרוב חכמי ההלכה המשיכו לכתוב תשובות בעברית, היה אחת מהסיבות העיקריות להשתמרות השפה העברית כלשון חיה לאורך השנים.</w:t>
      </w:r>
    </w:p>
    <w:p w14:paraId="3643518C" w14:textId="5ECBF13B" w:rsidR="00CE4B80" w:rsidRPr="00CE4B80" w:rsidRDefault="00CE4B80" w:rsidP="00CE4B80">
      <w:pPr>
        <w:rPr>
          <w:rtl/>
        </w:rPr>
      </w:pPr>
      <w:r w:rsidRPr="00CE4B80">
        <w:rPr>
          <w:rFonts w:hint="cs"/>
          <w:rtl/>
        </w:rPr>
        <w:t>התשובות נכתבו ע"י המשיב עצמו או על פיו ע"י אחד מתלמידיו. בד"כ נעשו העתקים לתשובה שנשארו אצל המשיב או תלמידיו, ומצויות טעויות בהעתקות אלו. התשובות הועברו ע"י שליחים מיוחדים וזמן המענה היה תלוי בעיקר בשליחים וגם במשיב ובפניותו להשיב על השאלה. עקב הקושי בהעברת השאלות, פעמים רבות נשלחו הרבה שאלות ביחד שגם נענו במרוכז.</w:t>
      </w:r>
    </w:p>
    <w:p w14:paraId="4F9C309D" w14:textId="37770852" w:rsidR="00CE4B80" w:rsidRPr="00CE4B80" w:rsidRDefault="00CE4B80" w:rsidP="00CE4B80">
      <w:pPr>
        <w:rPr>
          <w:rtl/>
        </w:rPr>
      </w:pPr>
      <w:r w:rsidRPr="00CE4B80">
        <w:rPr>
          <w:rFonts w:hint="cs"/>
          <w:b/>
          <w:bCs/>
          <w:rtl/>
        </w:rPr>
        <w:t>שמות אנונימיים ופיקטיביים של בעלי הדין ומקומות גיאוגרפיים</w:t>
      </w:r>
      <w:r w:rsidRPr="00CE4B80">
        <w:rPr>
          <w:rFonts w:hint="cs"/>
          <w:rtl/>
        </w:rPr>
        <w:t xml:space="preserve"> (עמ' 1266-1268)</w:t>
      </w:r>
    </w:p>
    <w:p w14:paraId="3601DF30" w14:textId="6284609F" w:rsidR="00CE4B80" w:rsidRPr="00CE4B80" w:rsidRDefault="00CE4B80" w:rsidP="00CE4B80">
      <w:pPr>
        <w:rPr>
          <w:rtl/>
        </w:rPr>
      </w:pPr>
      <w:r w:rsidRPr="00CE4B80">
        <w:rPr>
          <w:rFonts w:hint="cs"/>
          <w:rtl/>
        </w:rPr>
        <w:t xml:space="preserve">מאפיין צורני מקובל בספרות השו"ת, בניגוד לפסקי הדין המוכרים לנו כיום, היא השמטת שמות בעלי הדין האמיתיים וקריאה בשמות פיקטיביים. בד"כ הגברים כונו באחד משמות האבות או השבטים, והנשים בשמות האימהות. </w:t>
      </w:r>
    </w:p>
    <w:p w14:paraId="00DBFA5A" w14:textId="7C7D2D2C" w:rsidR="00CE4B80" w:rsidRPr="00CE4B80" w:rsidRDefault="00CE4B80" w:rsidP="00CE4B80">
      <w:pPr>
        <w:rPr>
          <w:rtl/>
        </w:rPr>
      </w:pPr>
      <w:r w:rsidRPr="00CE4B80">
        <w:rPr>
          <w:rFonts w:hint="cs"/>
          <w:rtl/>
        </w:rPr>
        <w:t>מדוע נמנעו מהבאת השמות האמיתיים? לדעת חוקרים השמות הושמטו ע"י עורכי הקבצים מכיוון שהעיקר היה הדיון ההלכתי ולא האנשים, וכן כדי לא לפגוע בכבוד אחד הצדדים. אך לעיתים גם נראה שהשואלים שלחו את השאלות בשמות פיקטיביים משתי סיבות: למנוע היכרות עם אחד הצדדים ורצון לנטות לפסוק לטובתו, וכדי שפס"ד הפורמלי י</w:t>
      </w:r>
      <w:r w:rsidR="006F7850">
        <w:rPr>
          <w:rFonts w:hint="cs"/>
          <w:rtl/>
        </w:rPr>
        <w:t>י</w:t>
      </w:r>
      <w:r w:rsidRPr="00CE4B80">
        <w:rPr>
          <w:rFonts w:hint="cs"/>
          <w:rtl/>
        </w:rPr>
        <w:t>נתן ע"י בית הדין המקומי והתשובה תהיה רק כחוות דעת בשאלה ההלכתית. לעתים ניתנו שמות בדויים מיוחדים התאימים לנסיבות המקרה. נוהג הסוואה השמות קיים גם היום בפס</w:t>
      </w:r>
      <w:r w:rsidR="006F7850">
        <w:rPr>
          <w:rFonts w:hint="cs"/>
          <w:rtl/>
        </w:rPr>
        <w:t>ק</w:t>
      </w:r>
      <w:r w:rsidRPr="00CE4B80">
        <w:rPr>
          <w:rFonts w:hint="cs"/>
          <w:rtl/>
        </w:rPr>
        <w:t xml:space="preserve">י הדין הרבניים שם בעלי הדין מצוינים באותיות, כדי לא לפגוע בכבודם בעניינים אישיים. </w:t>
      </w:r>
    </w:p>
    <w:p w14:paraId="121FEDDE" w14:textId="77777777" w:rsidR="00CE4B80" w:rsidRPr="00CE4B80" w:rsidRDefault="00CE4B80" w:rsidP="00CE4B80">
      <w:pPr>
        <w:rPr>
          <w:rtl/>
        </w:rPr>
      </w:pPr>
      <w:r w:rsidRPr="00CE4B80">
        <w:rPr>
          <w:rFonts w:hint="cs"/>
          <w:rtl/>
        </w:rPr>
        <w:t>לעיתים גם שמות המקומות מובאים באופן פיקיטיבי, כדי לא לעורר את עין השלטונות על המקום בענייני מיסים וכד'. הרבה שמות מקומות הושמטו ע"י העורכים מקבצי השו"ת, כנראה מאותן הסיבות שהשמיטו את שמות האנשים.</w:t>
      </w:r>
    </w:p>
    <w:p w14:paraId="6DF526B4" w14:textId="77777777" w:rsidR="00CE4B80" w:rsidRPr="00CE4B80" w:rsidRDefault="00CE4B80" w:rsidP="00CE4B80">
      <w:pPr>
        <w:rPr>
          <w:rtl/>
        </w:rPr>
      </w:pPr>
      <w:r w:rsidRPr="00CE4B80">
        <w:rPr>
          <w:rFonts w:hint="cs"/>
          <w:b/>
          <w:bCs/>
          <w:rtl/>
        </w:rPr>
        <w:t>שאלות ותשובות היפותטיות</w:t>
      </w:r>
      <w:r w:rsidRPr="00CE4B80">
        <w:rPr>
          <w:b/>
          <w:bCs/>
        </w:rPr>
        <w:t xml:space="preserve"> ;</w:t>
      </w:r>
      <w:r w:rsidRPr="00CE4B80">
        <w:rPr>
          <w:rFonts w:hint="cs"/>
          <w:b/>
          <w:bCs/>
          <w:rtl/>
        </w:rPr>
        <w:t xml:space="preserve"> שו"ת תרומת הדשן</w:t>
      </w:r>
      <w:r w:rsidRPr="00CE4B80">
        <w:rPr>
          <w:rFonts w:hint="cs"/>
          <w:rtl/>
        </w:rPr>
        <w:t xml:space="preserve"> (1269-1270)</w:t>
      </w:r>
    </w:p>
    <w:p w14:paraId="70DAB08D" w14:textId="77777777" w:rsidR="00CE4B80" w:rsidRPr="00CE4B80" w:rsidRDefault="00CE4B80" w:rsidP="00CE4B80">
      <w:pPr>
        <w:rPr>
          <w:rtl/>
        </w:rPr>
      </w:pPr>
      <w:r w:rsidRPr="00CE4B80">
        <w:rPr>
          <w:rFonts w:hint="cs"/>
          <w:rtl/>
        </w:rPr>
        <w:t xml:space="preserve">רוב ספרות השו"ת מקורו בבעיות אמיתיות שהתרחשו והובאו בפני המשיב. לעיתים הובאו שאלות שלא קרו אלא היו עלולות לקרות והשואל חפץ לדעת מה היה קורה במקרה הנ"ל אם היה מתרחש. את הבעיה בשו"ת מסוג זה עוררו הפוסקים על ספר שלם של שו"ת פיקטיבי, ספר "תרומת הדשן" לר' ישראל איסרליין (1390-1460, אשכנז). אם כי נראה שמהשוואה בין הספר לשאלות אחרות שלו שפורסמו, שחלק מן הספר מבוסס על מקרים אמיתיים וחלק בדוי. </w:t>
      </w:r>
    </w:p>
    <w:p w14:paraId="10B3FBB3" w14:textId="77777777" w:rsidR="00CE4B80" w:rsidRPr="00CE4B80" w:rsidRDefault="00CE4B80" w:rsidP="00CE4B80">
      <w:pPr>
        <w:rPr>
          <w:rtl/>
        </w:rPr>
      </w:pPr>
      <w:r w:rsidRPr="00CE4B80">
        <w:rPr>
          <w:rFonts w:hint="cs"/>
          <w:rtl/>
        </w:rPr>
        <w:t xml:space="preserve">גם בתקופה האחרונה מתחברים חיבורים שהם עיונים טהורים אך נקראים שו"ת. הבעיה בכתיבה כזו היא שלפסיקה על אירוע שהיה יש תוקף של פסיקת הלכה מעשית, ואילו עיון שכזה נשאר בגדר עיון הלכתי ולא בהכרח נפסק כהלכה מעשית. </w:t>
      </w:r>
    </w:p>
    <w:p w14:paraId="63CBB9D9" w14:textId="77777777" w:rsidR="00CE4B80" w:rsidRPr="00CE4B80" w:rsidRDefault="00CE4B80" w:rsidP="00CE4B80">
      <w:pPr>
        <w:rPr>
          <w:rtl/>
        </w:rPr>
      </w:pPr>
      <w:r w:rsidRPr="00CE4B80">
        <w:rPr>
          <w:rFonts w:hint="cs"/>
          <w:b/>
          <w:bCs/>
          <w:rtl/>
        </w:rPr>
        <w:t>קובצי השו"ת, עריכתם וסידורם</w:t>
      </w:r>
      <w:r w:rsidRPr="00CE4B80">
        <w:rPr>
          <w:rFonts w:hint="cs"/>
          <w:rtl/>
        </w:rPr>
        <w:t xml:space="preserve"> (1270-1276)</w:t>
      </w:r>
    </w:p>
    <w:p w14:paraId="19A5A009" w14:textId="77777777" w:rsidR="00CE4B80" w:rsidRPr="00CE4B80" w:rsidRDefault="00CE4B80" w:rsidP="00CE4B80">
      <w:pPr>
        <w:rPr>
          <w:rtl/>
        </w:rPr>
      </w:pPr>
      <w:r w:rsidRPr="00CE4B80">
        <w:rPr>
          <w:rFonts w:hint="cs"/>
          <w:rtl/>
        </w:rPr>
        <w:t>השו"תים מתקופת הגאונים נאספו לקובץ מיוחד כבר בתקופות קדומות. לעומת זאת בתקופת הראשונים ניתן למצוא גם שו"תים בתוך חיבורים הלכתיים אחרים של הרבנים המשיבים, ולא כקובץ שו"ת בלבד, בעיקר אצל הראשונים באשכנז (רבנו תם, ראב"ן). אצל הראשונים בספרד (רי"ף, רשב"א, רא"ש) ובצפון אפריקה (ריב"ש, רשב"ץ) דווקא ניתן למצוא כמה קבצי שו"ת מיוחדים שאינם מכילים סוגות אחרות. תופעת השו"ת כקובץ ספרותי נפרד התפתחה עם הזמן.</w:t>
      </w:r>
    </w:p>
    <w:p w14:paraId="01F949D2" w14:textId="687F797C" w:rsidR="00CE4B80" w:rsidRPr="00CE4B80" w:rsidRDefault="00CE4B80" w:rsidP="00CE4B80">
      <w:pPr>
        <w:rPr>
          <w:rtl/>
        </w:rPr>
      </w:pPr>
      <w:r w:rsidRPr="00CE4B80">
        <w:rPr>
          <w:rFonts w:hint="cs"/>
          <w:rtl/>
        </w:rPr>
        <w:t xml:space="preserve">עריכת הקבצים בד"כ לא נעשתה ע"י המשיבים אלא ע"י משפחתם או תלמידיהם. בנוסף, נפוץ היה שהחיבור נעשה שנים רבות לאחר פטירת המחבר, ולכן לפעמים גם אבדו תשובות רבות. העורכים הרשו לעצמם לשנות ולסגנן את השאלות והתשובות כך שיהיו מתומצתות ולא יכילו פרטים אישיים של המקרה הנ"ל, שכן המטרה היא לימוד הלכתי ולא עיון היסטורי במקרה. </w:t>
      </w:r>
    </w:p>
    <w:p w14:paraId="5391BAE1" w14:textId="77777777" w:rsidR="00CE4B80" w:rsidRPr="00CE4B80" w:rsidRDefault="00CE4B80" w:rsidP="00CE4B80">
      <w:pPr>
        <w:rPr>
          <w:rtl/>
        </w:rPr>
      </w:pPr>
      <w:r w:rsidRPr="00CE4B80">
        <w:rPr>
          <w:rFonts w:hint="cs"/>
          <w:rtl/>
        </w:rPr>
        <w:t xml:space="preserve">נפוץ שניתן למצוא את אותה תשובה יותר מפעם אחת באותו הקובץ, או שמובאות תשובות מחכמים אחרים, לפעמים עם שמם ולפעמים לא. יש אף מקרים של קובץ שלם שהיה מיוחס לרב מסוים אך למעשה כתב אותו רב אחר. לפעמים יש גם בעיה בזיהוי הרב המשיב בגלל שמות דומים של רבנים שונים. לכן פוסקי הלכה לעיתים מפקפקים בתשובה מסוימת אם היא לא נראית להם מתאימה בגלל ההקשר ההלכתי או דעת המשיב במקום אחר. </w:t>
      </w:r>
    </w:p>
    <w:p w14:paraId="18BB2F6C" w14:textId="77777777" w:rsidR="00CE4B80" w:rsidRPr="00CE4B80" w:rsidRDefault="00CE4B80" w:rsidP="00CE4B80">
      <w:pPr>
        <w:rPr>
          <w:rtl/>
        </w:rPr>
      </w:pPr>
      <w:r w:rsidRPr="00CE4B80">
        <w:rPr>
          <w:rFonts w:hint="cs"/>
          <w:rtl/>
        </w:rPr>
        <w:t>בנוסף גם הצנזורה שמה ידה בקבצי השו"ת דבר שהביא לשיבושי מונחים רבים. יש תשובות שהושמטו לגמרי, או שהופיעו במהדורה ראשונה ובמהדורות הבאות נמחקו. התופעה נפוצה בקבצי שו"ת רבים.</w:t>
      </w:r>
    </w:p>
    <w:p w14:paraId="6016F901" w14:textId="14166DFD" w:rsidR="00CE4B80" w:rsidRPr="00CE4B80" w:rsidRDefault="00CE4B80" w:rsidP="00CE4B80">
      <w:pPr>
        <w:rPr>
          <w:rtl/>
        </w:rPr>
      </w:pPr>
      <w:r w:rsidRPr="00CE4B80">
        <w:rPr>
          <w:rFonts w:hint="cs"/>
          <w:rtl/>
        </w:rPr>
        <w:t xml:space="preserve">קשה לעמוד על הסדר הפנימי של קבצי השו"ת, עד להופעת ארבעת הטורים ושולחן ערוך. השאלות כתובות באופן מפוזר מבחינת נושאים ולא תמיד ברור מה הביא את העורך לכתוב שאלה זו לפני זו. לעתים נערכו כמה שאלות יחד מכיוון שנשאלו מאותו השואל, או שאלות שהגיעו מקהילה מסוימת, או לפי זמן הכתיבה. אך כל אלו לא היו קווים מנחים לעורכי הקבצים ולכן יש קושי בהתמצאות בהם. ישנם שו"תים יחסית בודדים מתקופה זו שכן שמרו על סדר נושאים, כמו שו"ת הרא"ש או המהרי"ל. לאחר התפשטות ארבעת הטורים ושולחן ערוך, כמעט שכל עורכי קבצי השו"ת קיבלו את הסדר הזה בעריכת קבציהם והתשובות מופיעות לפי נושאים, בסדר שמופיעים הנושאים הללו בטורים ובשו"ע.  </w:t>
      </w:r>
    </w:p>
    <w:p w14:paraId="721EF240" w14:textId="77777777" w:rsidR="003B46C3" w:rsidRPr="003B46C3" w:rsidRDefault="003B46C3" w:rsidP="003B46C3">
      <w:pPr>
        <w:rPr>
          <w:rtl/>
        </w:rPr>
      </w:pPr>
    </w:p>
    <w:p w14:paraId="0DCBECE5" w14:textId="51C3F393" w:rsidR="00036710" w:rsidRPr="0092532F" w:rsidRDefault="00036710" w:rsidP="0092532F">
      <w:pPr>
        <w:rPr>
          <w:rtl/>
        </w:rPr>
      </w:pPr>
    </w:p>
    <w:sectPr w:rsidR="00036710" w:rsidRPr="0092532F" w:rsidSect="005C41CF">
      <w:headerReference w:type="default" r:id="rId17"/>
      <w:footerReference w:type="default" r:id="rId18"/>
      <w:headerReference w:type="first" r:id="rId19"/>
      <w:pgSz w:w="11906" w:h="16838"/>
      <w:pgMar w:top="1418" w:right="1418" w:bottom="1418"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6C6BB" w14:textId="77777777" w:rsidR="005E4A20" w:rsidRDefault="005E4A20" w:rsidP="005615F4">
      <w:r>
        <w:separator/>
      </w:r>
    </w:p>
  </w:endnote>
  <w:endnote w:type="continuationSeparator" w:id="0">
    <w:p w14:paraId="08CAFAB0" w14:textId="77777777" w:rsidR="005E4A20" w:rsidRDefault="005E4A20" w:rsidP="005615F4">
      <w:r>
        <w:continuationSeparator/>
      </w:r>
    </w:p>
  </w:endnote>
  <w:endnote w:type="continuationNotice" w:id="1">
    <w:p w14:paraId="0CD487E6" w14:textId="77777777" w:rsidR="005E4A20" w:rsidRDefault="005E4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TXinwe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31136647"/>
      <w:docPartObj>
        <w:docPartGallery w:val="Page Numbers (Bottom of Page)"/>
        <w:docPartUnique/>
      </w:docPartObj>
    </w:sdtPr>
    <w:sdtEndPr/>
    <w:sdtContent>
      <w:p w14:paraId="07EF9FF7" w14:textId="237BA1EB" w:rsidR="00891D3A" w:rsidRDefault="00891D3A">
        <w:pPr>
          <w:pStyle w:val="a6"/>
          <w:jc w:val="center"/>
        </w:pPr>
        <w:r>
          <w:fldChar w:fldCharType="begin"/>
        </w:r>
        <w:r>
          <w:instrText>PAGE   \* MERGEFORMAT</w:instrText>
        </w:r>
        <w:r>
          <w:fldChar w:fldCharType="separate"/>
        </w:r>
        <w:r>
          <w:rPr>
            <w:rtl/>
            <w:lang w:val="he-IL"/>
          </w:rPr>
          <w:t>2</w:t>
        </w:r>
        <w:r>
          <w:fldChar w:fldCharType="end"/>
        </w:r>
      </w:p>
    </w:sdtContent>
  </w:sdt>
  <w:p w14:paraId="48789CDA" w14:textId="77777777" w:rsidR="00891D3A" w:rsidRDefault="00891D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45548" w14:textId="77777777" w:rsidR="005E4A20" w:rsidRDefault="005E4A20" w:rsidP="005615F4">
      <w:r>
        <w:separator/>
      </w:r>
    </w:p>
  </w:footnote>
  <w:footnote w:type="continuationSeparator" w:id="0">
    <w:p w14:paraId="7A8803C1" w14:textId="77777777" w:rsidR="005E4A20" w:rsidRDefault="005E4A20" w:rsidP="005615F4">
      <w:r>
        <w:continuationSeparator/>
      </w:r>
    </w:p>
  </w:footnote>
  <w:footnote w:type="continuationNotice" w:id="1">
    <w:p w14:paraId="0D68B73E" w14:textId="77777777" w:rsidR="005E4A20" w:rsidRDefault="005E4A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D397" w14:textId="515D04D0" w:rsidR="002C37CF" w:rsidRDefault="002C37CF" w:rsidP="005615F4">
    <w:pPr>
      <w:pStyle w:val="a4"/>
    </w:pPr>
    <w:r>
      <w:rPr>
        <w:noProof/>
        <w:rtl/>
      </w:rPr>
      <mc:AlternateContent>
        <mc:Choice Requires="wps">
          <w:drawing>
            <wp:anchor distT="0" distB="0" distL="114300" distR="114300" simplePos="0" relativeHeight="251658240" behindDoc="0" locked="0" layoutInCell="0" allowOverlap="1" wp14:anchorId="3878ADFD" wp14:editId="3F95B354">
              <wp:simplePos x="0" y="0"/>
              <wp:positionH relativeFrom="leftMargin">
                <wp:align>right</wp:align>
              </wp:positionH>
              <wp:positionV relativeFrom="topMargin">
                <wp:posOffset>345228</wp:posOffset>
              </wp:positionV>
              <wp:extent cx="900853" cy="209973"/>
              <wp:effectExtent l="0" t="0" r="0" b="0"/>
              <wp:wrapNone/>
              <wp:docPr id="221" name="תיבת טקסט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0853" cy="209973"/>
                      </a:xfrm>
                      <a:prstGeom prst="rect">
                        <a:avLst/>
                      </a:prstGeom>
                      <a:solidFill>
                        <a:srgbClr val="C9925B"/>
                      </a:solidFill>
                      <a:ln>
                        <a:noFill/>
                      </a:ln>
                    </wps:spPr>
                    <wps:txbx>
                      <w:txbxContent>
                        <w:p w14:paraId="28EF7F5C" w14:textId="77777777" w:rsidR="002C37CF" w:rsidRPr="006D1500" w:rsidRDefault="002C37CF" w:rsidP="005615F4">
                          <w:r w:rsidRPr="006D1500">
                            <w:fldChar w:fldCharType="begin"/>
                          </w:r>
                          <w:r w:rsidRPr="006D1500">
                            <w:instrText>PAGE   \* MERGEFORMAT</w:instrText>
                          </w:r>
                          <w:r w:rsidRPr="006D1500">
                            <w:fldChar w:fldCharType="separate"/>
                          </w:r>
                          <w:r w:rsidRPr="006D1500">
                            <w:rPr>
                              <w:rtl/>
                              <w:lang w:val="he-IL"/>
                            </w:rPr>
                            <w:t>2</w:t>
                          </w:r>
                          <w:r w:rsidRPr="006D1500">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878ADFD" id="_x0000_t202" coordsize="21600,21600" o:spt="202" path="m,l,21600r21600,l21600,xe">
              <v:stroke joinstyle="miter"/>
              <v:path gradientshapeok="t" o:connecttype="rect"/>
            </v:shapetype>
            <v:shape id="תיבת טקסט 221" o:spid="_x0000_s1026" type="#_x0000_t202" style="position:absolute;left:0;text-align:left;margin-left:19.75pt;margin-top:27.2pt;width:70.95pt;height:16.55pt;flip:x;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" o:allowincell="f" fillcolor="#c9925b" stroked="f">
              <v:textbox inset=",0,,0">
                <w:txbxContent>
                  <w:p w14:paraId="28EF7F5C" w14:textId="77777777" w:rsidR="002C37CF" w:rsidRPr="006D1500" w:rsidRDefault="002C37CF" w:rsidP="005615F4">
                    <w:r w:rsidRPr="006D1500">
                      <w:fldChar w:fldCharType="begin"/>
                    </w:r>
                    <w:r w:rsidRPr="006D1500">
                      <w:instrText>PAGE   \* MERGEFORMAT</w:instrText>
                    </w:r>
                    <w:r w:rsidRPr="006D1500">
                      <w:fldChar w:fldCharType="separate"/>
                    </w:r>
                    <w:r w:rsidRPr="006D1500">
                      <w:rPr>
                        <w:rtl/>
                        <w:lang w:val="he-IL"/>
                      </w:rPr>
                      <w:t>2</w:t>
                    </w:r>
                    <w:r w:rsidRPr="006D1500">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8241" behindDoc="0" locked="0" layoutInCell="0" allowOverlap="1" wp14:anchorId="20E11616" wp14:editId="6168FD12">
              <wp:simplePos x="0" y="0"/>
              <wp:positionH relativeFrom="margin">
                <wp:align>left</wp:align>
              </wp:positionH>
              <wp:positionV relativeFrom="topMargin">
                <wp:posOffset>369633</wp:posOffset>
              </wp:positionV>
              <wp:extent cx="5909593" cy="149860"/>
              <wp:effectExtent l="0" t="0" r="0" b="2540"/>
              <wp:wrapNone/>
              <wp:docPr id="220" name="תיבת טקסט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09593"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FAAE7" w14:textId="501AB506" w:rsidR="002C37CF" w:rsidRDefault="002C37CF" w:rsidP="005615F4">
                          <w:r>
                            <w:rPr>
                              <w:rFonts w:hint="cs"/>
                              <w:rtl/>
                            </w:rPr>
                            <w:t xml:space="preserve">ספרות השו"ת </w:t>
                          </w:r>
                          <w:r>
                            <w:rPr>
                              <w:rtl/>
                            </w:rPr>
                            <w:t>|</w:t>
                          </w:r>
                          <w:r>
                            <w:rPr>
                              <w:rFonts w:hint="cs"/>
                              <w:rtl/>
                            </w:rPr>
                            <w:t xml:space="preserve"> ד"ר יצחק לוי קופר </w:t>
                          </w:r>
                          <w:r>
                            <w:rPr>
                              <w:rtl/>
                            </w:rPr>
                            <w:tab/>
                          </w:r>
                          <w:r>
                            <w:rPr>
                              <w:rtl/>
                            </w:rPr>
                            <w:tab/>
                          </w:r>
                          <w:r>
                            <w:rPr>
                              <w:rtl/>
                            </w:rPr>
                            <w:tab/>
                          </w:r>
                          <w:r>
                            <w:rPr>
                              <w:rFonts w:hint="cs"/>
                              <w:rtl/>
                            </w:rPr>
                            <w:t xml:space="preserve">   </w:t>
                          </w:r>
                          <w:r>
                            <w:rPr>
                              <w:rtl/>
                            </w:rPr>
                            <w:tab/>
                          </w:r>
                          <w:r>
                            <w:rPr>
                              <w:rtl/>
                            </w:rPr>
                            <w:tab/>
                          </w:r>
                          <w:r>
                            <w:rPr>
                              <w:rtl/>
                            </w:rPr>
                            <w:tab/>
                          </w:r>
                          <w:r>
                            <w:rPr>
                              <w:rFonts w:hint="cs"/>
                              <w:rtl/>
                            </w:rPr>
                            <w:t xml:space="preserve">     אלינור מוסה-זדה</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0E11616" id="תיבת טקסט 220" o:spid="_x0000_s1027" type="#_x0000_t202" style="position:absolute;left:0;text-align:left;margin-left:0;margin-top:29.1pt;width:465.3pt;height:11.8pt;flip:x;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" o:allowincell="f" filled="f" stroked="f">
              <v:textbox inset=",0,,0">
                <w:txbxContent>
                  <w:p w14:paraId="6E5FAAE7" w14:textId="501AB506" w:rsidR="002C37CF" w:rsidRDefault="002C37CF" w:rsidP="005615F4">
                    <w:r>
                      <w:rPr>
                        <w:rFonts w:hint="cs"/>
                        <w:rtl/>
                      </w:rPr>
                      <w:t xml:space="preserve">ספרות השו"ת </w:t>
                    </w:r>
                    <w:r>
                      <w:rPr>
                        <w:rtl/>
                      </w:rPr>
                      <w:t>|</w:t>
                    </w:r>
                    <w:r>
                      <w:rPr>
                        <w:rFonts w:hint="cs"/>
                        <w:rtl/>
                      </w:rPr>
                      <w:t xml:space="preserve"> ד"ר יצחק לוי קופר </w:t>
                    </w:r>
                    <w:r>
                      <w:rPr>
                        <w:rtl/>
                      </w:rPr>
                      <w:tab/>
                    </w:r>
                    <w:r>
                      <w:rPr>
                        <w:rtl/>
                      </w:rPr>
                      <w:tab/>
                    </w:r>
                    <w:r>
                      <w:rPr>
                        <w:rtl/>
                      </w:rPr>
                      <w:tab/>
                    </w:r>
                    <w:r>
                      <w:rPr>
                        <w:rFonts w:hint="cs"/>
                        <w:rtl/>
                      </w:rPr>
                      <w:t xml:space="preserve">   </w:t>
                    </w:r>
                    <w:r>
                      <w:rPr>
                        <w:rtl/>
                      </w:rPr>
                      <w:tab/>
                    </w:r>
                    <w:r>
                      <w:rPr>
                        <w:rtl/>
                      </w:rPr>
                      <w:tab/>
                    </w:r>
                    <w:r>
                      <w:rPr>
                        <w:rtl/>
                      </w:rPr>
                      <w:tab/>
                    </w:r>
                    <w:r>
                      <w:rPr>
                        <w:rFonts w:hint="cs"/>
                        <w:rtl/>
                      </w:rPr>
                      <w:t xml:space="preserve">     אלינור מוסה-זדה</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5B835" w14:textId="6C1FADFB" w:rsidR="006D403B" w:rsidRDefault="005C41CF">
    <w:pPr>
      <w:pStyle w:val="a4"/>
    </w:pPr>
    <w:r>
      <w:rPr>
        <w:noProof/>
        <w:rtl/>
      </w:rPr>
      <mc:AlternateContent>
        <mc:Choice Requires="wps">
          <w:drawing>
            <wp:anchor distT="0" distB="0" distL="114300" distR="114300" simplePos="0" relativeHeight="251660289" behindDoc="0" locked="0" layoutInCell="0" allowOverlap="1" wp14:anchorId="1662738B" wp14:editId="334B3671">
              <wp:simplePos x="0" y="0"/>
              <wp:positionH relativeFrom="leftMargin">
                <wp:align>right</wp:align>
              </wp:positionH>
              <wp:positionV relativeFrom="topMargin">
                <wp:posOffset>377924</wp:posOffset>
              </wp:positionV>
              <wp:extent cx="900853" cy="209973"/>
              <wp:effectExtent l="0" t="0" r="0" b="0"/>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00853" cy="209973"/>
                      </a:xfrm>
                      <a:prstGeom prst="rect">
                        <a:avLst/>
                      </a:prstGeom>
                      <a:solidFill>
                        <a:srgbClr val="C9925B"/>
                      </a:solidFill>
                      <a:ln>
                        <a:noFill/>
                      </a:ln>
                    </wps:spPr>
                    <wps:txbx>
                      <w:txbxContent>
                        <w:p w14:paraId="0C4FCAB1" w14:textId="77777777" w:rsidR="005C41CF" w:rsidRPr="006D1500" w:rsidRDefault="005C41CF" w:rsidP="005C41CF">
                          <w:r w:rsidRPr="006D1500">
                            <w:fldChar w:fldCharType="begin"/>
                          </w:r>
                          <w:r w:rsidRPr="006D1500">
                            <w:instrText>PAGE   \* MERGEFORMAT</w:instrText>
                          </w:r>
                          <w:r w:rsidRPr="006D1500">
                            <w:fldChar w:fldCharType="separate"/>
                          </w:r>
                          <w:r w:rsidRPr="006D1500">
                            <w:rPr>
                              <w:rtl/>
                              <w:lang w:val="he-IL"/>
                            </w:rPr>
                            <w:t>2</w:t>
                          </w:r>
                          <w:r w:rsidRPr="006D1500">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1662738B" id="_x0000_t202" coordsize="21600,21600" o:spt="202" path="m,l,21600r21600,l21600,xe">
              <v:stroke joinstyle="miter"/>
              <v:path gradientshapeok="t" o:connecttype="rect"/>
            </v:shapetype>
            <v:shape id="תיבת טקסט 11" o:spid="_x0000_s1028" type="#_x0000_t202" style="position:absolute;left:0;text-align:left;margin-left:19.75pt;margin-top:29.75pt;width:70.95pt;height:16.55pt;flip:x;z-index:251660289;visibility:visible;mso-wrap-style:square;mso-width-percent:0;mso-height-percent:0;mso-wrap-distance-left:9pt;mso-wrap-distance-top:0;mso-wrap-distance-right:9pt;mso-wrap-distance-bottom:0;mso-position-horizontal:right;mso-position-horizontal-relative:left-margin-area;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" o:allowincell="f" fillcolor="#c9925b" stroked="f">
              <v:textbox inset=",0,,0">
                <w:txbxContent>
                  <w:p w14:paraId="0C4FCAB1" w14:textId="77777777" w:rsidR="005C41CF" w:rsidRPr="006D1500" w:rsidRDefault="005C41CF" w:rsidP="005C41CF">
                    <w:r w:rsidRPr="006D1500">
                      <w:fldChar w:fldCharType="begin"/>
                    </w:r>
                    <w:r w:rsidRPr="006D1500">
                      <w:instrText>PAGE   \* MERGEFORMAT</w:instrText>
                    </w:r>
                    <w:r w:rsidRPr="006D1500">
                      <w:fldChar w:fldCharType="separate"/>
                    </w:r>
                    <w:r w:rsidRPr="006D1500">
                      <w:rPr>
                        <w:rtl/>
                        <w:lang w:val="he-IL"/>
                      </w:rPr>
                      <w:t>2</w:t>
                    </w:r>
                    <w:r w:rsidRPr="006D1500">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4CE"/>
    <w:multiLevelType w:val="hybridMultilevel"/>
    <w:tmpl w:val="D29C3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82CF7"/>
    <w:multiLevelType w:val="hybridMultilevel"/>
    <w:tmpl w:val="B78E5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284B94"/>
    <w:multiLevelType w:val="hybridMultilevel"/>
    <w:tmpl w:val="63368EBA"/>
    <w:lvl w:ilvl="0" w:tplc="0409000F">
      <w:start w:val="1"/>
      <w:numFmt w:val="decimal"/>
      <w:lvlText w:val="%1."/>
      <w:lvlJc w:val="left"/>
      <w:pPr>
        <w:ind w:left="360" w:hanging="360"/>
      </w:pPr>
    </w:lvl>
    <w:lvl w:ilvl="1" w:tplc="022A5368">
      <w:start w:val="1"/>
      <w:numFmt w:val="hebrew1"/>
      <w:lvlText w:val="%2."/>
      <w:lvlJc w:val="left"/>
      <w:pPr>
        <w:ind w:left="1080" w:hanging="360"/>
      </w:pPr>
      <w:rPr>
        <w:rFonts w:hint="default"/>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13B95"/>
    <w:multiLevelType w:val="hybridMultilevel"/>
    <w:tmpl w:val="05F6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C2E2B"/>
    <w:multiLevelType w:val="hybridMultilevel"/>
    <w:tmpl w:val="E3B8B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1028C9"/>
    <w:multiLevelType w:val="hybridMultilevel"/>
    <w:tmpl w:val="FC56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B37CB"/>
    <w:multiLevelType w:val="hybridMultilevel"/>
    <w:tmpl w:val="370AF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AE03F6"/>
    <w:multiLevelType w:val="hybridMultilevel"/>
    <w:tmpl w:val="628059D6"/>
    <w:lvl w:ilvl="0" w:tplc="FC1A0684">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579C6"/>
    <w:multiLevelType w:val="hybridMultilevel"/>
    <w:tmpl w:val="D83AE8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E10B12"/>
    <w:multiLevelType w:val="hybridMultilevel"/>
    <w:tmpl w:val="49CC6C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000AF4"/>
    <w:multiLevelType w:val="hybridMultilevel"/>
    <w:tmpl w:val="ED70A690"/>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4F138E"/>
    <w:multiLevelType w:val="hybridMultilevel"/>
    <w:tmpl w:val="953CC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635CD8"/>
    <w:multiLevelType w:val="hybridMultilevel"/>
    <w:tmpl w:val="DDCA4B3C"/>
    <w:lvl w:ilvl="0" w:tplc="FC1A0684">
      <w:start w:val="3"/>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91376"/>
    <w:multiLevelType w:val="hybridMultilevel"/>
    <w:tmpl w:val="82CA1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373E3"/>
    <w:multiLevelType w:val="hybridMultilevel"/>
    <w:tmpl w:val="2322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B2531"/>
    <w:multiLevelType w:val="hybridMultilevel"/>
    <w:tmpl w:val="F3C2E3EA"/>
    <w:lvl w:ilvl="0" w:tplc="368AB4CE">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0850B9"/>
    <w:multiLevelType w:val="hybridMultilevel"/>
    <w:tmpl w:val="3CEC9C6E"/>
    <w:lvl w:ilvl="0" w:tplc="FC1A0684">
      <w:start w:val="3"/>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18321A"/>
    <w:multiLevelType w:val="hybridMultilevel"/>
    <w:tmpl w:val="019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837BA"/>
    <w:multiLevelType w:val="hybridMultilevel"/>
    <w:tmpl w:val="B1DE3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81F51"/>
    <w:multiLevelType w:val="hybridMultilevel"/>
    <w:tmpl w:val="204A1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0581752"/>
    <w:multiLevelType w:val="hybridMultilevel"/>
    <w:tmpl w:val="DA44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D225B"/>
    <w:multiLevelType w:val="hybridMultilevel"/>
    <w:tmpl w:val="804A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D5266D"/>
    <w:multiLevelType w:val="hybridMultilevel"/>
    <w:tmpl w:val="CDCA75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5003E"/>
    <w:multiLevelType w:val="hybridMultilevel"/>
    <w:tmpl w:val="AA52BA1E"/>
    <w:lvl w:ilvl="0" w:tplc="2C622B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E618AF"/>
    <w:multiLevelType w:val="hybridMultilevel"/>
    <w:tmpl w:val="563C9862"/>
    <w:lvl w:ilvl="0" w:tplc="FCC81B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456A53"/>
    <w:multiLevelType w:val="hybridMultilevel"/>
    <w:tmpl w:val="9DC63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B25491"/>
    <w:multiLevelType w:val="hybridMultilevel"/>
    <w:tmpl w:val="B0949E0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306435"/>
    <w:multiLevelType w:val="hybridMultilevel"/>
    <w:tmpl w:val="07B27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8951A0"/>
    <w:multiLevelType w:val="hybridMultilevel"/>
    <w:tmpl w:val="782A47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930BE7"/>
    <w:multiLevelType w:val="hybridMultilevel"/>
    <w:tmpl w:val="1F543D44"/>
    <w:lvl w:ilvl="0" w:tplc="04090013">
      <w:start w:val="1"/>
      <w:numFmt w:val="hebrew1"/>
      <w:lvlText w:val="%1."/>
      <w:lvlJc w:val="center"/>
      <w:pPr>
        <w:ind w:left="360" w:hanging="360"/>
      </w:pPr>
    </w:lvl>
    <w:lvl w:ilvl="1" w:tplc="04090019">
      <w:start w:val="1"/>
      <w:numFmt w:val="lowerLetter"/>
      <w:lvlText w:val="%2."/>
      <w:lvlJc w:val="left"/>
      <w:pPr>
        <w:ind w:left="1080" w:hanging="360"/>
      </w:pPr>
    </w:lvl>
    <w:lvl w:ilvl="2" w:tplc="B74C4D0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6223C21"/>
    <w:multiLevelType w:val="hybridMultilevel"/>
    <w:tmpl w:val="BA84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36E2C"/>
    <w:multiLevelType w:val="hybridMultilevel"/>
    <w:tmpl w:val="B450DA10"/>
    <w:lvl w:ilvl="0" w:tplc="FC1A0684">
      <w:start w:val="3"/>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200162"/>
    <w:multiLevelType w:val="hybridMultilevel"/>
    <w:tmpl w:val="5314A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25"/>
  </w:num>
  <w:num w:numId="5">
    <w:abstractNumId w:val="15"/>
  </w:num>
  <w:num w:numId="6">
    <w:abstractNumId w:val="4"/>
  </w:num>
  <w:num w:numId="7">
    <w:abstractNumId w:val="13"/>
  </w:num>
  <w:num w:numId="8">
    <w:abstractNumId w:val="2"/>
  </w:num>
  <w:num w:numId="9">
    <w:abstractNumId w:val="1"/>
  </w:num>
  <w:num w:numId="10">
    <w:abstractNumId w:val="32"/>
  </w:num>
  <w:num w:numId="11">
    <w:abstractNumId w:val="28"/>
  </w:num>
  <w:num w:numId="12">
    <w:abstractNumId w:val="27"/>
  </w:num>
  <w:num w:numId="13">
    <w:abstractNumId w:val="18"/>
  </w:num>
  <w:num w:numId="14">
    <w:abstractNumId w:val="29"/>
  </w:num>
  <w:num w:numId="15">
    <w:abstractNumId w:val="24"/>
  </w:num>
  <w:num w:numId="16">
    <w:abstractNumId w:val="22"/>
  </w:num>
  <w:num w:numId="17">
    <w:abstractNumId w:val="16"/>
  </w:num>
  <w:num w:numId="18">
    <w:abstractNumId w:val="14"/>
  </w:num>
  <w:num w:numId="19">
    <w:abstractNumId w:val="19"/>
  </w:num>
  <w:num w:numId="20">
    <w:abstractNumId w:val="10"/>
  </w:num>
  <w:num w:numId="21">
    <w:abstractNumId w:val="23"/>
  </w:num>
  <w:num w:numId="22">
    <w:abstractNumId w:val="17"/>
  </w:num>
  <w:num w:numId="23">
    <w:abstractNumId w:val="6"/>
  </w:num>
  <w:num w:numId="24">
    <w:abstractNumId w:val="9"/>
  </w:num>
  <w:num w:numId="25">
    <w:abstractNumId w:val="21"/>
  </w:num>
  <w:num w:numId="26">
    <w:abstractNumId w:val="0"/>
  </w:num>
  <w:num w:numId="27">
    <w:abstractNumId w:val="3"/>
  </w:num>
  <w:num w:numId="28">
    <w:abstractNumId w:val="30"/>
  </w:num>
  <w:num w:numId="29">
    <w:abstractNumId w:val="8"/>
  </w:num>
  <w:num w:numId="30">
    <w:abstractNumId w:val="11"/>
  </w:num>
  <w:num w:numId="31">
    <w:abstractNumId w:val="31"/>
  </w:num>
  <w:num w:numId="32">
    <w:abstractNumId w:val="26"/>
  </w:num>
  <w:num w:numId="33">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gutterAtTop/>
  <w:proofState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00"/>
    <w:rsid w:val="0000197D"/>
    <w:rsid w:val="00002A2D"/>
    <w:rsid w:val="00003A52"/>
    <w:rsid w:val="00003DB7"/>
    <w:rsid w:val="00006DC4"/>
    <w:rsid w:val="00007F6B"/>
    <w:rsid w:val="00010777"/>
    <w:rsid w:val="00011034"/>
    <w:rsid w:val="00012961"/>
    <w:rsid w:val="00013A31"/>
    <w:rsid w:val="00015207"/>
    <w:rsid w:val="00022B76"/>
    <w:rsid w:val="000245A6"/>
    <w:rsid w:val="00026B41"/>
    <w:rsid w:val="00026B70"/>
    <w:rsid w:val="00027914"/>
    <w:rsid w:val="00030DBD"/>
    <w:rsid w:val="00030F2D"/>
    <w:rsid w:val="000316C3"/>
    <w:rsid w:val="00031920"/>
    <w:rsid w:val="00031EA9"/>
    <w:rsid w:val="00036710"/>
    <w:rsid w:val="000373C7"/>
    <w:rsid w:val="000375F2"/>
    <w:rsid w:val="00037823"/>
    <w:rsid w:val="00040A25"/>
    <w:rsid w:val="000419F0"/>
    <w:rsid w:val="00042250"/>
    <w:rsid w:val="000441C3"/>
    <w:rsid w:val="000457C1"/>
    <w:rsid w:val="00052BAB"/>
    <w:rsid w:val="000546CC"/>
    <w:rsid w:val="000564FD"/>
    <w:rsid w:val="00057492"/>
    <w:rsid w:val="00057E70"/>
    <w:rsid w:val="00060669"/>
    <w:rsid w:val="00060C16"/>
    <w:rsid w:val="00060CB5"/>
    <w:rsid w:val="0006133E"/>
    <w:rsid w:val="00061E91"/>
    <w:rsid w:val="00062AE6"/>
    <w:rsid w:val="00062FFE"/>
    <w:rsid w:val="00063E01"/>
    <w:rsid w:val="000644B6"/>
    <w:rsid w:val="00064832"/>
    <w:rsid w:val="000650A4"/>
    <w:rsid w:val="00065719"/>
    <w:rsid w:val="00065969"/>
    <w:rsid w:val="00066156"/>
    <w:rsid w:val="000713AC"/>
    <w:rsid w:val="00071404"/>
    <w:rsid w:val="000718BD"/>
    <w:rsid w:val="000729CE"/>
    <w:rsid w:val="00072DCE"/>
    <w:rsid w:val="00073B8E"/>
    <w:rsid w:val="00073CC2"/>
    <w:rsid w:val="00074E6D"/>
    <w:rsid w:val="00075636"/>
    <w:rsid w:val="000763F1"/>
    <w:rsid w:val="00077CC9"/>
    <w:rsid w:val="00081C05"/>
    <w:rsid w:val="00083503"/>
    <w:rsid w:val="00083DC9"/>
    <w:rsid w:val="000845EC"/>
    <w:rsid w:val="000849D7"/>
    <w:rsid w:val="000849EA"/>
    <w:rsid w:val="00084CB8"/>
    <w:rsid w:val="00084DDD"/>
    <w:rsid w:val="00085779"/>
    <w:rsid w:val="00087462"/>
    <w:rsid w:val="0008757E"/>
    <w:rsid w:val="00087AE7"/>
    <w:rsid w:val="00090971"/>
    <w:rsid w:val="00091FBF"/>
    <w:rsid w:val="00092702"/>
    <w:rsid w:val="000947C1"/>
    <w:rsid w:val="00095902"/>
    <w:rsid w:val="000963C7"/>
    <w:rsid w:val="000967FF"/>
    <w:rsid w:val="00096F84"/>
    <w:rsid w:val="00097CD8"/>
    <w:rsid w:val="00097F57"/>
    <w:rsid w:val="000A0287"/>
    <w:rsid w:val="000A0D07"/>
    <w:rsid w:val="000A2A94"/>
    <w:rsid w:val="000A46D8"/>
    <w:rsid w:val="000A58BB"/>
    <w:rsid w:val="000A59FA"/>
    <w:rsid w:val="000A60DE"/>
    <w:rsid w:val="000A63CB"/>
    <w:rsid w:val="000A6993"/>
    <w:rsid w:val="000A7BE4"/>
    <w:rsid w:val="000B0198"/>
    <w:rsid w:val="000B0B13"/>
    <w:rsid w:val="000B1837"/>
    <w:rsid w:val="000B1D52"/>
    <w:rsid w:val="000B2B74"/>
    <w:rsid w:val="000B425A"/>
    <w:rsid w:val="000B5777"/>
    <w:rsid w:val="000B5E8A"/>
    <w:rsid w:val="000B782D"/>
    <w:rsid w:val="000B7909"/>
    <w:rsid w:val="000C00E0"/>
    <w:rsid w:val="000C0CE3"/>
    <w:rsid w:val="000C0D35"/>
    <w:rsid w:val="000C1830"/>
    <w:rsid w:val="000C2341"/>
    <w:rsid w:val="000C28ED"/>
    <w:rsid w:val="000C3085"/>
    <w:rsid w:val="000C3273"/>
    <w:rsid w:val="000C33A5"/>
    <w:rsid w:val="000C412E"/>
    <w:rsid w:val="000C4BB1"/>
    <w:rsid w:val="000C4CED"/>
    <w:rsid w:val="000C615F"/>
    <w:rsid w:val="000C6CB2"/>
    <w:rsid w:val="000C6ECC"/>
    <w:rsid w:val="000C7610"/>
    <w:rsid w:val="000C79FE"/>
    <w:rsid w:val="000D0D6E"/>
    <w:rsid w:val="000D165D"/>
    <w:rsid w:val="000D17C7"/>
    <w:rsid w:val="000D2E97"/>
    <w:rsid w:val="000D4716"/>
    <w:rsid w:val="000D79DF"/>
    <w:rsid w:val="000E0388"/>
    <w:rsid w:val="000E1028"/>
    <w:rsid w:val="000E1488"/>
    <w:rsid w:val="000E1909"/>
    <w:rsid w:val="000E1FFB"/>
    <w:rsid w:val="000E205C"/>
    <w:rsid w:val="000E22EB"/>
    <w:rsid w:val="000E28E6"/>
    <w:rsid w:val="000E2E3F"/>
    <w:rsid w:val="000E3599"/>
    <w:rsid w:val="000E48D2"/>
    <w:rsid w:val="000E5142"/>
    <w:rsid w:val="000E53AD"/>
    <w:rsid w:val="000E6436"/>
    <w:rsid w:val="000E7665"/>
    <w:rsid w:val="000E7D85"/>
    <w:rsid w:val="000F0A9A"/>
    <w:rsid w:val="000F3D2C"/>
    <w:rsid w:val="000F40B1"/>
    <w:rsid w:val="000F42DF"/>
    <w:rsid w:val="000F44A8"/>
    <w:rsid w:val="000F554D"/>
    <w:rsid w:val="000F7D35"/>
    <w:rsid w:val="001013FA"/>
    <w:rsid w:val="00101B7B"/>
    <w:rsid w:val="001026B9"/>
    <w:rsid w:val="001026FF"/>
    <w:rsid w:val="001037A6"/>
    <w:rsid w:val="00103A6B"/>
    <w:rsid w:val="0010410B"/>
    <w:rsid w:val="00104A08"/>
    <w:rsid w:val="0010573D"/>
    <w:rsid w:val="001059FB"/>
    <w:rsid w:val="00106A2A"/>
    <w:rsid w:val="0011024C"/>
    <w:rsid w:val="0011027C"/>
    <w:rsid w:val="0011104E"/>
    <w:rsid w:val="001114BF"/>
    <w:rsid w:val="001114F6"/>
    <w:rsid w:val="001124E8"/>
    <w:rsid w:val="00112C7C"/>
    <w:rsid w:val="0011344E"/>
    <w:rsid w:val="001135CC"/>
    <w:rsid w:val="00114265"/>
    <w:rsid w:val="001152C8"/>
    <w:rsid w:val="001166BE"/>
    <w:rsid w:val="001171F4"/>
    <w:rsid w:val="00117B77"/>
    <w:rsid w:val="00121339"/>
    <w:rsid w:val="00121893"/>
    <w:rsid w:val="00122321"/>
    <w:rsid w:val="00122F7E"/>
    <w:rsid w:val="00123E0C"/>
    <w:rsid w:val="00124DDF"/>
    <w:rsid w:val="00126B3C"/>
    <w:rsid w:val="00127684"/>
    <w:rsid w:val="0013058E"/>
    <w:rsid w:val="00133D83"/>
    <w:rsid w:val="001349D9"/>
    <w:rsid w:val="00135459"/>
    <w:rsid w:val="00136D89"/>
    <w:rsid w:val="00136F4C"/>
    <w:rsid w:val="0013746A"/>
    <w:rsid w:val="00137D26"/>
    <w:rsid w:val="00141397"/>
    <w:rsid w:val="00141433"/>
    <w:rsid w:val="00141EBE"/>
    <w:rsid w:val="001421C5"/>
    <w:rsid w:val="00142245"/>
    <w:rsid w:val="00142E26"/>
    <w:rsid w:val="00145BB3"/>
    <w:rsid w:val="0014675A"/>
    <w:rsid w:val="00146D87"/>
    <w:rsid w:val="00147DD8"/>
    <w:rsid w:val="001501DD"/>
    <w:rsid w:val="00151126"/>
    <w:rsid w:val="001516F1"/>
    <w:rsid w:val="00153A1D"/>
    <w:rsid w:val="00153D44"/>
    <w:rsid w:val="00153D8B"/>
    <w:rsid w:val="00154D78"/>
    <w:rsid w:val="001562DD"/>
    <w:rsid w:val="00156BBE"/>
    <w:rsid w:val="00156EBC"/>
    <w:rsid w:val="00161C70"/>
    <w:rsid w:val="001627E3"/>
    <w:rsid w:val="00162E65"/>
    <w:rsid w:val="001631F2"/>
    <w:rsid w:val="00163302"/>
    <w:rsid w:val="00164439"/>
    <w:rsid w:val="0016609E"/>
    <w:rsid w:val="00166C01"/>
    <w:rsid w:val="00167070"/>
    <w:rsid w:val="00167139"/>
    <w:rsid w:val="00170422"/>
    <w:rsid w:val="00170624"/>
    <w:rsid w:val="001706B9"/>
    <w:rsid w:val="0017072A"/>
    <w:rsid w:val="001749F1"/>
    <w:rsid w:val="00174F74"/>
    <w:rsid w:val="00175784"/>
    <w:rsid w:val="00175B82"/>
    <w:rsid w:val="00176062"/>
    <w:rsid w:val="001767F6"/>
    <w:rsid w:val="001768BE"/>
    <w:rsid w:val="00177476"/>
    <w:rsid w:val="001816C9"/>
    <w:rsid w:val="001818BC"/>
    <w:rsid w:val="00182943"/>
    <w:rsid w:val="00183F9C"/>
    <w:rsid w:val="00183FDE"/>
    <w:rsid w:val="001847AE"/>
    <w:rsid w:val="00184D4A"/>
    <w:rsid w:val="0018520C"/>
    <w:rsid w:val="00185D86"/>
    <w:rsid w:val="00191E37"/>
    <w:rsid w:val="00193DF4"/>
    <w:rsid w:val="00194303"/>
    <w:rsid w:val="0019547D"/>
    <w:rsid w:val="00197628"/>
    <w:rsid w:val="00197F39"/>
    <w:rsid w:val="001A0019"/>
    <w:rsid w:val="001A1001"/>
    <w:rsid w:val="001A10EC"/>
    <w:rsid w:val="001A2238"/>
    <w:rsid w:val="001A2408"/>
    <w:rsid w:val="001A4DD3"/>
    <w:rsid w:val="001A51DA"/>
    <w:rsid w:val="001A5ADC"/>
    <w:rsid w:val="001A5C81"/>
    <w:rsid w:val="001B004D"/>
    <w:rsid w:val="001B0F07"/>
    <w:rsid w:val="001B179C"/>
    <w:rsid w:val="001B3841"/>
    <w:rsid w:val="001B3CC6"/>
    <w:rsid w:val="001B45C1"/>
    <w:rsid w:val="001B55A4"/>
    <w:rsid w:val="001B5A39"/>
    <w:rsid w:val="001B607D"/>
    <w:rsid w:val="001B613D"/>
    <w:rsid w:val="001B6296"/>
    <w:rsid w:val="001B789D"/>
    <w:rsid w:val="001B790D"/>
    <w:rsid w:val="001B7CA1"/>
    <w:rsid w:val="001C001A"/>
    <w:rsid w:val="001C1087"/>
    <w:rsid w:val="001C1504"/>
    <w:rsid w:val="001C24BB"/>
    <w:rsid w:val="001C2C4B"/>
    <w:rsid w:val="001C4237"/>
    <w:rsid w:val="001C47F0"/>
    <w:rsid w:val="001C49BB"/>
    <w:rsid w:val="001C5FB2"/>
    <w:rsid w:val="001C6710"/>
    <w:rsid w:val="001D0BBB"/>
    <w:rsid w:val="001D1D13"/>
    <w:rsid w:val="001D5033"/>
    <w:rsid w:val="001D57D0"/>
    <w:rsid w:val="001D6456"/>
    <w:rsid w:val="001E0960"/>
    <w:rsid w:val="001E1393"/>
    <w:rsid w:val="001E2D43"/>
    <w:rsid w:val="001E32DF"/>
    <w:rsid w:val="001E41D9"/>
    <w:rsid w:val="001E5AB4"/>
    <w:rsid w:val="001E6247"/>
    <w:rsid w:val="001E7051"/>
    <w:rsid w:val="001E77DF"/>
    <w:rsid w:val="001F0023"/>
    <w:rsid w:val="001F00DD"/>
    <w:rsid w:val="001F054B"/>
    <w:rsid w:val="001F0CFD"/>
    <w:rsid w:val="001F2033"/>
    <w:rsid w:val="001F50CB"/>
    <w:rsid w:val="001F5126"/>
    <w:rsid w:val="001F75BE"/>
    <w:rsid w:val="001F773F"/>
    <w:rsid w:val="00200C84"/>
    <w:rsid w:val="00200F18"/>
    <w:rsid w:val="00201A7E"/>
    <w:rsid w:val="00202270"/>
    <w:rsid w:val="002035DC"/>
    <w:rsid w:val="00203A9C"/>
    <w:rsid w:val="00203AF7"/>
    <w:rsid w:val="00204450"/>
    <w:rsid w:val="002048DB"/>
    <w:rsid w:val="0020543B"/>
    <w:rsid w:val="00207135"/>
    <w:rsid w:val="00207ADE"/>
    <w:rsid w:val="0021060F"/>
    <w:rsid w:val="002106D4"/>
    <w:rsid w:val="00210A8C"/>
    <w:rsid w:val="0021101E"/>
    <w:rsid w:val="002115D9"/>
    <w:rsid w:val="00215147"/>
    <w:rsid w:val="00215481"/>
    <w:rsid w:val="00215DEA"/>
    <w:rsid w:val="00220A67"/>
    <w:rsid w:val="00220CE4"/>
    <w:rsid w:val="0022144F"/>
    <w:rsid w:val="00221E9A"/>
    <w:rsid w:val="00222BB1"/>
    <w:rsid w:val="00223861"/>
    <w:rsid w:val="00223D87"/>
    <w:rsid w:val="00223DB5"/>
    <w:rsid w:val="00225089"/>
    <w:rsid w:val="002253F8"/>
    <w:rsid w:val="00225437"/>
    <w:rsid w:val="002255A6"/>
    <w:rsid w:val="0022609E"/>
    <w:rsid w:val="002262A3"/>
    <w:rsid w:val="002263C2"/>
    <w:rsid w:val="0022681D"/>
    <w:rsid w:val="00230E1F"/>
    <w:rsid w:val="00231989"/>
    <w:rsid w:val="00231EBF"/>
    <w:rsid w:val="00232674"/>
    <w:rsid w:val="00232AC9"/>
    <w:rsid w:val="00232D2C"/>
    <w:rsid w:val="002334BA"/>
    <w:rsid w:val="00233D62"/>
    <w:rsid w:val="002340AC"/>
    <w:rsid w:val="00234EF9"/>
    <w:rsid w:val="00235664"/>
    <w:rsid w:val="00236DBB"/>
    <w:rsid w:val="002375C6"/>
    <w:rsid w:val="00240F01"/>
    <w:rsid w:val="00241CCD"/>
    <w:rsid w:val="002424EC"/>
    <w:rsid w:val="002427C2"/>
    <w:rsid w:val="0024696F"/>
    <w:rsid w:val="00246B17"/>
    <w:rsid w:val="00246B4B"/>
    <w:rsid w:val="00246B9B"/>
    <w:rsid w:val="0025151E"/>
    <w:rsid w:val="002520FF"/>
    <w:rsid w:val="00253FDD"/>
    <w:rsid w:val="00255F2D"/>
    <w:rsid w:val="002564B0"/>
    <w:rsid w:val="00257043"/>
    <w:rsid w:val="0025726D"/>
    <w:rsid w:val="00257568"/>
    <w:rsid w:val="00257DBD"/>
    <w:rsid w:val="002624F4"/>
    <w:rsid w:val="0026256E"/>
    <w:rsid w:val="00264260"/>
    <w:rsid w:val="00264E23"/>
    <w:rsid w:val="002667AA"/>
    <w:rsid w:val="002676C4"/>
    <w:rsid w:val="00270300"/>
    <w:rsid w:val="002703F3"/>
    <w:rsid w:val="002712EF"/>
    <w:rsid w:val="002717F4"/>
    <w:rsid w:val="0027221B"/>
    <w:rsid w:val="00274247"/>
    <w:rsid w:val="0027684A"/>
    <w:rsid w:val="00276A4B"/>
    <w:rsid w:val="0027749F"/>
    <w:rsid w:val="00277F6B"/>
    <w:rsid w:val="0028009F"/>
    <w:rsid w:val="00280324"/>
    <w:rsid w:val="00280FF2"/>
    <w:rsid w:val="0028101D"/>
    <w:rsid w:val="00281149"/>
    <w:rsid w:val="002813DE"/>
    <w:rsid w:val="0028176C"/>
    <w:rsid w:val="00282E60"/>
    <w:rsid w:val="00282EC7"/>
    <w:rsid w:val="00285215"/>
    <w:rsid w:val="00285E58"/>
    <w:rsid w:val="0028664C"/>
    <w:rsid w:val="002877FC"/>
    <w:rsid w:val="00287C6D"/>
    <w:rsid w:val="00287EA3"/>
    <w:rsid w:val="00287EF1"/>
    <w:rsid w:val="00290274"/>
    <w:rsid w:val="002916E1"/>
    <w:rsid w:val="00291A1A"/>
    <w:rsid w:val="00291ABD"/>
    <w:rsid w:val="00292747"/>
    <w:rsid w:val="00292FD8"/>
    <w:rsid w:val="002949BA"/>
    <w:rsid w:val="00295BFB"/>
    <w:rsid w:val="0029710E"/>
    <w:rsid w:val="0029758F"/>
    <w:rsid w:val="00297605"/>
    <w:rsid w:val="00297F3B"/>
    <w:rsid w:val="002A122A"/>
    <w:rsid w:val="002A15E4"/>
    <w:rsid w:val="002A35D1"/>
    <w:rsid w:val="002A68C9"/>
    <w:rsid w:val="002B01E8"/>
    <w:rsid w:val="002B05A9"/>
    <w:rsid w:val="002B06C0"/>
    <w:rsid w:val="002B0D69"/>
    <w:rsid w:val="002B2EF8"/>
    <w:rsid w:val="002B2F88"/>
    <w:rsid w:val="002B3F23"/>
    <w:rsid w:val="002B45B1"/>
    <w:rsid w:val="002B4729"/>
    <w:rsid w:val="002B5DAA"/>
    <w:rsid w:val="002B5F63"/>
    <w:rsid w:val="002B74E0"/>
    <w:rsid w:val="002B7CC8"/>
    <w:rsid w:val="002C04B1"/>
    <w:rsid w:val="002C0B5F"/>
    <w:rsid w:val="002C10C0"/>
    <w:rsid w:val="002C2119"/>
    <w:rsid w:val="002C267C"/>
    <w:rsid w:val="002C37CF"/>
    <w:rsid w:val="002C3F7C"/>
    <w:rsid w:val="002C4B36"/>
    <w:rsid w:val="002C4B7A"/>
    <w:rsid w:val="002C4E1C"/>
    <w:rsid w:val="002D0D44"/>
    <w:rsid w:val="002D1C50"/>
    <w:rsid w:val="002D203F"/>
    <w:rsid w:val="002D36F4"/>
    <w:rsid w:val="002D38AF"/>
    <w:rsid w:val="002D39B2"/>
    <w:rsid w:val="002D3F10"/>
    <w:rsid w:val="002D40DD"/>
    <w:rsid w:val="002D4439"/>
    <w:rsid w:val="002D4A6B"/>
    <w:rsid w:val="002D5C53"/>
    <w:rsid w:val="002D683A"/>
    <w:rsid w:val="002D6BEC"/>
    <w:rsid w:val="002E1F3F"/>
    <w:rsid w:val="002E4B7B"/>
    <w:rsid w:val="002E5D4A"/>
    <w:rsid w:val="002E617D"/>
    <w:rsid w:val="002F14A8"/>
    <w:rsid w:val="002F3C15"/>
    <w:rsid w:val="002F4615"/>
    <w:rsid w:val="002F52A2"/>
    <w:rsid w:val="002F55F7"/>
    <w:rsid w:val="002F695C"/>
    <w:rsid w:val="003011C0"/>
    <w:rsid w:val="00301966"/>
    <w:rsid w:val="0030200F"/>
    <w:rsid w:val="003028E7"/>
    <w:rsid w:val="00303921"/>
    <w:rsid w:val="00304E22"/>
    <w:rsid w:val="00305320"/>
    <w:rsid w:val="003054D8"/>
    <w:rsid w:val="00307E05"/>
    <w:rsid w:val="00312FF6"/>
    <w:rsid w:val="003135C1"/>
    <w:rsid w:val="00315287"/>
    <w:rsid w:val="003154D3"/>
    <w:rsid w:val="0031556C"/>
    <w:rsid w:val="003163A0"/>
    <w:rsid w:val="00316A24"/>
    <w:rsid w:val="00317E7B"/>
    <w:rsid w:val="003201AF"/>
    <w:rsid w:val="00320ED0"/>
    <w:rsid w:val="003231CC"/>
    <w:rsid w:val="003252A6"/>
    <w:rsid w:val="00325697"/>
    <w:rsid w:val="0032585C"/>
    <w:rsid w:val="00325936"/>
    <w:rsid w:val="003266BC"/>
    <w:rsid w:val="003273FA"/>
    <w:rsid w:val="003305AB"/>
    <w:rsid w:val="0033176B"/>
    <w:rsid w:val="003328FD"/>
    <w:rsid w:val="003354F0"/>
    <w:rsid w:val="00335767"/>
    <w:rsid w:val="00335861"/>
    <w:rsid w:val="00337741"/>
    <w:rsid w:val="00340276"/>
    <w:rsid w:val="00340297"/>
    <w:rsid w:val="00340D61"/>
    <w:rsid w:val="00340E15"/>
    <w:rsid w:val="0034107C"/>
    <w:rsid w:val="0034177D"/>
    <w:rsid w:val="003426B9"/>
    <w:rsid w:val="00342ABD"/>
    <w:rsid w:val="0034475E"/>
    <w:rsid w:val="00344BF3"/>
    <w:rsid w:val="00344D2A"/>
    <w:rsid w:val="00346152"/>
    <w:rsid w:val="0034677F"/>
    <w:rsid w:val="00351685"/>
    <w:rsid w:val="003523B8"/>
    <w:rsid w:val="00352EB8"/>
    <w:rsid w:val="003533FD"/>
    <w:rsid w:val="00353D67"/>
    <w:rsid w:val="00355209"/>
    <w:rsid w:val="003570FB"/>
    <w:rsid w:val="003574EB"/>
    <w:rsid w:val="00360BE9"/>
    <w:rsid w:val="00361E67"/>
    <w:rsid w:val="00361F93"/>
    <w:rsid w:val="003654C0"/>
    <w:rsid w:val="00365D6F"/>
    <w:rsid w:val="00367591"/>
    <w:rsid w:val="003707E4"/>
    <w:rsid w:val="003711D6"/>
    <w:rsid w:val="00372E97"/>
    <w:rsid w:val="0037367C"/>
    <w:rsid w:val="0037380C"/>
    <w:rsid w:val="00374B33"/>
    <w:rsid w:val="00375CC5"/>
    <w:rsid w:val="00376802"/>
    <w:rsid w:val="00377803"/>
    <w:rsid w:val="00377B9F"/>
    <w:rsid w:val="00377F11"/>
    <w:rsid w:val="003805F1"/>
    <w:rsid w:val="00381107"/>
    <w:rsid w:val="00381F61"/>
    <w:rsid w:val="0038255E"/>
    <w:rsid w:val="00383654"/>
    <w:rsid w:val="003848BC"/>
    <w:rsid w:val="00384A94"/>
    <w:rsid w:val="00386843"/>
    <w:rsid w:val="003872E2"/>
    <w:rsid w:val="00387A5D"/>
    <w:rsid w:val="00387BD8"/>
    <w:rsid w:val="00390E52"/>
    <w:rsid w:val="003910B5"/>
    <w:rsid w:val="00391B71"/>
    <w:rsid w:val="00391E34"/>
    <w:rsid w:val="003926F5"/>
    <w:rsid w:val="00393BFE"/>
    <w:rsid w:val="00396BA5"/>
    <w:rsid w:val="00397586"/>
    <w:rsid w:val="00397F86"/>
    <w:rsid w:val="003A294B"/>
    <w:rsid w:val="003A3064"/>
    <w:rsid w:val="003A314E"/>
    <w:rsid w:val="003A4B4C"/>
    <w:rsid w:val="003A6E83"/>
    <w:rsid w:val="003A7D2D"/>
    <w:rsid w:val="003A7F33"/>
    <w:rsid w:val="003B08DF"/>
    <w:rsid w:val="003B2389"/>
    <w:rsid w:val="003B46C3"/>
    <w:rsid w:val="003B49C4"/>
    <w:rsid w:val="003B4C51"/>
    <w:rsid w:val="003B5D08"/>
    <w:rsid w:val="003B6086"/>
    <w:rsid w:val="003B7610"/>
    <w:rsid w:val="003B794A"/>
    <w:rsid w:val="003C160D"/>
    <w:rsid w:val="003C1E12"/>
    <w:rsid w:val="003C3CF2"/>
    <w:rsid w:val="003C5219"/>
    <w:rsid w:val="003C5949"/>
    <w:rsid w:val="003C5A0B"/>
    <w:rsid w:val="003C6CB2"/>
    <w:rsid w:val="003D094B"/>
    <w:rsid w:val="003D0CAA"/>
    <w:rsid w:val="003D3D64"/>
    <w:rsid w:val="003D478A"/>
    <w:rsid w:val="003D49EC"/>
    <w:rsid w:val="003D60A9"/>
    <w:rsid w:val="003D67FB"/>
    <w:rsid w:val="003D7C46"/>
    <w:rsid w:val="003D7D1E"/>
    <w:rsid w:val="003E1010"/>
    <w:rsid w:val="003E2BD5"/>
    <w:rsid w:val="003E2F97"/>
    <w:rsid w:val="003E35E1"/>
    <w:rsid w:val="003E3B98"/>
    <w:rsid w:val="003E4305"/>
    <w:rsid w:val="003E4B75"/>
    <w:rsid w:val="003E773C"/>
    <w:rsid w:val="003F1C99"/>
    <w:rsid w:val="003F2219"/>
    <w:rsid w:val="003F237F"/>
    <w:rsid w:val="003F2932"/>
    <w:rsid w:val="003F29FA"/>
    <w:rsid w:val="003F2C40"/>
    <w:rsid w:val="003F2DDA"/>
    <w:rsid w:val="003F3F44"/>
    <w:rsid w:val="003F4457"/>
    <w:rsid w:val="004011CB"/>
    <w:rsid w:val="004011D9"/>
    <w:rsid w:val="0040196A"/>
    <w:rsid w:val="0040213A"/>
    <w:rsid w:val="00402974"/>
    <w:rsid w:val="00403EA4"/>
    <w:rsid w:val="00404E65"/>
    <w:rsid w:val="0040566C"/>
    <w:rsid w:val="0040709E"/>
    <w:rsid w:val="00407790"/>
    <w:rsid w:val="00411A2C"/>
    <w:rsid w:val="0041222C"/>
    <w:rsid w:val="004164BF"/>
    <w:rsid w:val="00416705"/>
    <w:rsid w:val="00417567"/>
    <w:rsid w:val="00417CF8"/>
    <w:rsid w:val="004207CD"/>
    <w:rsid w:val="00420D97"/>
    <w:rsid w:val="00421E87"/>
    <w:rsid w:val="00422F1C"/>
    <w:rsid w:val="00423631"/>
    <w:rsid w:val="00423F70"/>
    <w:rsid w:val="004244F5"/>
    <w:rsid w:val="004265CC"/>
    <w:rsid w:val="00426DBA"/>
    <w:rsid w:val="00427A5F"/>
    <w:rsid w:val="004308F6"/>
    <w:rsid w:val="00430CB6"/>
    <w:rsid w:val="004317BE"/>
    <w:rsid w:val="00431A44"/>
    <w:rsid w:val="00432920"/>
    <w:rsid w:val="00432C7D"/>
    <w:rsid w:val="00434229"/>
    <w:rsid w:val="0043490C"/>
    <w:rsid w:val="004365CF"/>
    <w:rsid w:val="00437F86"/>
    <w:rsid w:val="00440FAA"/>
    <w:rsid w:val="004420FA"/>
    <w:rsid w:val="00446894"/>
    <w:rsid w:val="0045036A"/>
    <w:rsid w:val="004505EC"/>
    <w:rsid w:val="0045073E"/>
    <w:rsid w:val="00451794"/>
    <w:rsid w:val="00451BB7"/>
    <w:rsid w:val="00451F3E"/>
    <w:rsid w:val="00452020"/>
    <w:rsid w:val="00452B87"/>
    <w:rsid w:val="004571E8"/>
    <w:rsid w:val="0046121C"/>
    <w:rsid w:val="004619A3"/>
    <w:rsid w:val="00461C0F"/>
    <w:rsid w:val="00466D9B"/>
    <w:rsid w:val="004673A6"/>
    <w:rsid w:val="0046798E"/>
    <w:rsid w:val="004705BF"/>
    <w:rsid w:val="00470B0E"/>
    <w:rsid w:val="00470DFA"/>
    <w:rsid w:val="00471B70"/>
    <w:rsid w:val="0047301C"/>
    <w:rsid w:val="0047473F"/>
    <w:rsid w:val="004764A9"/>
    <w:rsid w:val="00476981"/>
    <w:rsid w:val="00477C0D"/>
    <w:rsid w:val="0048004E"/>
    <w:rsid w:val="00480C32"/>
    <w:rsid w:val="004812F5"/>
    <w:rsid w:val="00481302"/>
    <w:rsid w:val="00481485"/>
    <w:rsid w:val="004817EA"/>
    <w:rsid w:val="004818DF"/>
    <w:rsid w:val="00482E10"/>
    <w:rsid w:val="004831F9"/>
    <w:rsid w:val="0048387D"/>
    <w:rsid w:val="00483E45"/>
    <w:rsid w:val="00485659"/>
    <w:rsid w:val="00486502"/>
    <w:rsid w:val="00486ECC"/>
    <w:rsid w:val="00487059"/>
    <w:rsid w:val="00490737"/>
    <w:rsid w:val="0049243F"/>
    <w:rsid w:val="00492DD1"/>
    <w:rsid w:val="00494544"/>
    <w:rsid w:val="00494F7E"/>
    <w:rsid w:val="00495B44"/>
    <w:rsid w:val="00496584"/>
    <w:rsid w:val="00497BA4"/>
    <w:rsid w:val="004A0D84"/>
    <w:rsid w:val="004A0FA2"/>
    <w:rsid w:val="004A1499"/>
    <w:rsid w:val="004A14F8"/>
    <w:rsid w:val="004A2746"/>
    <w:rsid w:val="004A517E"/>
    <w:rsid w:val="004A562F"/>
    <w:rsid w:val="004A7CCF"/>
    <w:rsid w:val="004B0138"/>
    <w:rsid w:val="004B0DF5"/>
    <w:rsid w:val="004B182A"/>
    <w:rsid w:val="004B1B53"/>
    <w:rsid w:val="004B1CA0"/>
    <w:rsid w:val="004B3085"/>
    <w:rsid w:val="004B43F8"/>
    <w:rsid w:val="004B6597"/>
    <w:rsid w:val="004B6A83"/>
    <w:rsid w:val="004B729A"/>
    <w:rsid w:val="004B747E"/>
    <w:rsid w:val="004B74A1"/>
    <w:rsid w:val="004C109C"/>
    <w:rsid w:val="004C137A"/>
    <w:rsid w:val="004C3270"/>
    <w:rsid w:val="004C37E0"/>
    <w:rsid w:val="004C395F"/>
    <w:rsid w:val="004C3BD0"/>
    <w:rsid w:val="004C63AD"/>
    <w:rsid w:val="004C6862"/>
    <w:rsid w:val="004C7240"/>
    <w:rsid w:val="004D0B6D"/>
    <w:rsid w:val="004D0F03"/>
    <w:rsid w:val="004D1D02"/>
    <w:rsid w:val="004D2CA7"/>
    <w:rsid w:val="004D58C4"/>
    <w:rsid w:val="004D6E39"/>
    <w:rsid w:val="004D73E0"/>
    <w:rsid w:val="004D73FE"/>
    <w:rsid w:val="004D79B0"/>
    <w:rsid w:val="004E001D"/>
    <w:rsid w:val="004E0E01"/>
    <w:rsid w:val="004E14A0"/>
    <w:rsid w:val="004E2188"/>
    <w:rsid w:val="004E2AD6"/>
    <w:rsid w:val="004E3BA5"/>
    <w:rsid w:val="004E43F2"/>
    <w:rsid w:val="004E48B0"/>
    <w:rsid w:val="004E75FC"/>
    <w:rsid w:val="004E7658"/>
    <w:rsid w:val="004E7910"/>
    <w:rsid w:val="004F0218"/>
    <w:rsid w:val="004F0D8D"/>
    <w:rsid w:val="004F289C"/>
    <w:rsid w:val="004F3825"/>
    <w:rsid w:val="004F46F8"/>
    <w:rsid w:val="004F48A3"/>
    <w:rsid w:val="004F4FBE"/>
    <w:rsid w:val="004F5681"/>
    <w:rsid w:val="004F65C6"/>
    <w:rsid w:val="004F67F6"/>
    <w:rsid w:val="004F7975"/>
    <w:rsid w:val="004F7D64"/>
    <w:rsid w:val="005005F9"/>
    <w:rsid w:val="00500C85"/>
    <w:rsid w:val="00503B7B"/>
    <w:rsid w:val="00503D48"/>
    <w:rsid w:val="0050419E"/>
    <w:rsid w:val="0050554D"/>
    <w:rsid w:val="00505899"/>
    <w:rsid w:val="005074CD"/>
    <w:rsid w:val="005105C4"/>
    <w:rsid w:val="00510975"/>
    <w:rsid w:val="00511BA5"/>
    <w:rsid w:val="00512004"/>
    <w:rsid w:val="005121B5"/>
    <w:rsid w:val="00514CC3"/>
    <w:rsid w:val="00515EA1"/>
    <w:rsid w:val="00515FF7"/>
    <w:rsid w:val="00516370"/>
    <w:rsid w:val="00516621"/>
    <w:rsid w:val="00517A87"/>
    <w:rsid w:val="00517E53"/>
    <w:rsid w:val="005209D4"/>
    <w:rsid w:val="0052126B"/>
    <w:rsid w:val="005221F0"/>
    <w:rsid w:val="00522A9B"/>
    <w:rsid w:val="0052558B"/>
    <w:rsid w:val="00526FB0"/>
    <w:rsid w:val="005273F0"/>
    <w:rsid w:val="00530F3B"/>
    <w:rsid w:val="00531319"/>
    <w:rsid w:val="00531D60"/>
    <w:rsid w:val="00531E1D"/>
    <w:rsid w:val="005325EC"/>
    <w:rsid w:val="00533B02"/>
    <w:rsid w:val="00534A87"/>
    <w:rsid w:val="00534F8E"/>
    <w:rsid w:val="0053560D"/>
    <w:rsid w:val="00536E45"/>
    <w:rsid w:val="00540CDC"/>
    <w:rsid w:val="00542B25"/>
    <w:rsid w:val="0054369E"/>
    <w:rsid w:val="00544024"/>
    <w:rsid w:val="005451EA"/>
    <w:rsid w:val="00546376"/>
    <w:rsid w:val="00547496"/>
    <w:rsid w:val="00550F07"/>
    <w:rsid w:val="005512CA"/>
    <w:rsid w:val="00551AE8"/>
    <w:rsid w:val="0055215E"/>
    <w:rsid w:val="00552262"/>
    <w:rsid w:val="005525B5"/>
    <w:rsid w:val="005531D6"/>
    <w:rsid w:val="00553992"/>
    <w:rsid w:val="00557525"/>
    <w:rsid w:val="00560772"/>
    <w:rsid w:val="0056123E"/>
    <w:rsid w:val="005615F4"/>
    <w:rsid w:val="00563621"/>
    <w:rsid w:val="00563B3E"/>
    <w:rsid w:val="005640F8"/>
    <w:rsid w:val="00564D9C"/>
    <w:rsid w:val="00567011"/>
    <w:rsid w:val="00567D89"/>
    <w:rsid w:val="005707BA"/>
    <w:rsid w:val="005707E1"/>
    <w:rsid w:val="005711D2"/>
    <w:rsid w:val="00571565"/>
    <w:rsid w:val="00573049"/>
    <w:rsid w:val="005735B1"/>
    <w:rsid w:val="00573636"/>
    <w:rsid w:val="005740F2"/>
    <w:rsid w:val="00574634"/>
    <w:rsid w:val="00574E65"/>
    <w:rsid w:val="0057578C"/>
    <w:rsid w:val="00575F8E"/>
    <w:rsid w:val="00576207"/>
    <w:rsid w:val="00576AE6"/>
    <w:rsid w:val="0057788F"/>
    <w:rsid w:val="00577D19"/>
    <w:rsid w:val="005812A1"/>
    <w:rsid w:val="005847DA"/>
    <w:rsid w:val="00584AC9"/>
    <w:rsid w:val="00585026"/>
    <w:rsid w:val="00585458"/>
    <w:rsid w:val="005860FD"/>
    <w:rsid w:val="00586C9D"/>
    <w:rsid w:val="00587B25"/>
    <w:rsid w:val="00590061"/>
    <w:rsid w:val="005911B1"/>
    <w:rsid w:val="00592D0C"/>
    <w:rsid w:val="00593680"/>
    <w:rsid w:val="00593EF2"/>
    <w:rsid w:val="00595690"/>
    <w:rsid w:val="00595D9C"/>
    <w:rsid w:val="0059767C"/>
    <w:rsid w:val="00597C4D"/>
    <w:rsid w:val="005A0725"/>
    <w:rsid w:val="005A152C"/>
    <w:rsid w:val="005A18F0"/>
    <w:rsid w:val="005A2008"/>
    <w:rsid w:val="005A22C6"/>
    <w:rsid w:val="005A250D"/>
    <w:rsid w:val="005A5454"/>
    <w:rsid w:val="005A5D92"/>
    <w:rsid w:val="005B0047"/>
    <w:rsid w:val="005B0181"/>
    <w:rsid w:val="005B0770"/>
    <w:rsid w:val="005B346C"/>
    <w:rsid w:val="005B432D"/>
    <w:rsid w:val="005B47C3"/>
    <w:rsid w:val="005B5201"/>
    <w:rsid w:val="005B5FB3"/>
    <w:rsid w:val="005B72F7"/>
    <w:rsid w:val="005C13DF"/>
    <w:rsid w:val="005C1F37"/>
    <w:rsid w:val="005C2F16"/>
    <w:rsid w:val="005C303A"/>
    <w:rsid w:val="005C3756"/>
    <w:rsid w:val="005C41CF"/>
    <w:rsid w:val="005C46D6"/>
    <w:rsid w:val="005C4F48"/>
    <w:rsid w:val="005C500A"/>
    <w:rsid w:val="005C51A4"/>
    <w:rsid w:val="005C6821"/>
    <w:rsid w:val="005C7666"/>
    <w:rsid w:val="005D0406"/>
    <w:rsid w:val="005D080E"/>
    <w:rsid w:val="005D0E26"/>
    <w:rsid w:val="005D10F9"/>
    <w:rsid w:val="005D1D61"/>
    <w:rsid w:val="005D1EDB"/>
    <w:rsid w:val="005D3C65"/>
    <w:rsid w:val="005D4194"/>
    <w:rsid w:val="005D54F7"/>
    <w:rsid w:val="005D7AC6"/>
    <w:rsid w:val="005E0AB0"/>
    <w:rsid w:val="005E0EBA"/>
    <w:rsid w:val="005E1601"/>
    <w:rsid w:val="005E2A92"/>
    <w:rsid w:val="005E4A20"/>
    <w:rsid w:val="005E4A3F"/>
    <w:rsid w:val="005E4B66"/>
    <w:rsid w:val="005E5B77"/>
    <w:rsid w:val="005E5E7C"/>
    <w:rsid w:val="005E6ADA"/>
    <w:rsid w:val="005E7B34"/>
    <w:rsid w:val="005F06EF"/>
    <w:rsid w:val="005F144B"/>
    <w:rsid w:val="005F186B"/>
    <w:rsid w:val="005F1C9B"/>
    <w:rsid w:val="005F5ADD"/>
    <w:rsid w:val="005F68B2"/>
    <w:rsid w:val="005F7035"/>
    <w:rsid w:val="005F7B83"/>
    <w:rsid w:val="00600B01"/>
    <w:rsid w:val="00601FB2"/>
    <w:rsid w:val="006027BD"/>
    <w:rsid w:val="00602D09"/>
    <w:rsid w:val="00605555"/>
    <w:rsid w:val="0061015B"/>
    <w:rsid w:val="00610ADA"/>
    <w:rsid w:val="0061391D"/>
    <w:rsid w:val="006154D0"/>
    <w:rsid w:val="006162B3"/>
    <w:rsid w:val="0061761F"/>
    <w:rsid w:val="006210B8"/>
    <w:rsid w:val="00623922"/>
    <w:rsid w:val="00625E56"/>
    <w:rsid w:val="00626D32"/>
    <w:rsid w:val="00627E29"/>
    <w:rsid w:val="00630206"/>
    <w:rsid w:val="00630DE1"/>
    <w:rsid w:val="00635705"/>
    <w:rsid w:val="00636246"/>
    <w:rsid w:val="00636AC2"/>
    <w:rsid w:val="0063784D"/>
    <w:rsid w:val="00640CEA"/>
    <w:rsid w:val="006418E6"/>
    <w:rsid w:val="006422A4"/>
    <w:rsid w:val="00642EB0"/>
    <w:rsid w:val="006455CB"/>
    <w:rsid w:val="00646891"/>
    <w:rsid w:val="0064788D"/>
    <w:rsid w:val="0065129A"/>
    <w:rsid w:val="0065286B"/>
    <w:rsid w:val="00653A65"/>
    <w:rsid w:val="00655061"/>
    <w:rsid w:val="006569C9"/>
    <w:rsid w:val="006611A8"/>
    <w:rsid w:val="00661925"/>
    <w:rsid w:val="00662544"/>
    <w:rsid w:val="00662859"/>
    <w:rsid w:val="006663B9"/>
    <w:rsid w:val="006667E3"/>
    <w:rsid w:val="006670CE"/>
    <w:rsid w:val="00667903"/>
    <w:rsid w:val="00667B52"/>
    <w:rsid w:val="00667FC6"/>
    <w:rsid w:val="00670707"/>
    <w:rsid w:val="00670A01"/>
    <w:rsid w:val="0067124E"/>
    <w:rsid w:val="00671CFC"/>
    <w:rsid w:val="00672CD6"/>
    <w:rsid w:val="006740D3"/>
    <w:rsid w:val="00676E00"/>
    <w:rsid w:val="006777AC"/>
    <w:rsid w:val="00677D08"/>
    <w:rsid w:val="006804F1"/>
    <w:rsid w:val="006813BF"/>
    <w:rsid w:val="006813C9"/>
    <w:rsid w:val="00681C0C"/>
    <w:rsid w:val="00681F80"/>
    <w:rsid w:val="006820B2"/>
    <w:rsid w:val="006823AB"/>
    <w:rsid w:val="00682532"/>
    <w:rsid w:val="00684603"/>
    <w:rsid w:val="00685432"/>
    <w:rsid w:val="00686273"/>
    <w:rsid w:val="006868CC"/>
    <w:rsid w:val="00687399"/>
    <w:rsid w:val="0069056F"/>
    <w:rsid w:val="00691444"/>
    <w:rsid w:val="00691963"/>
    <w:rsid w:val="00693462"/>
    <w:rsid w:val="00694A2F"/>
    <w:rsid w:val="00694B25"/>
    <w:rsid w:val="00694C8D"/>
    <w:rsid w:val="00695BA6"/>
    <w:rsid w:val="006971B2"/>
    <w:rsid w:val="00697ABE"/>
    <w:rsid w:val="006A004B"/>
    <w:rsid w:val="006A0A5A"/>
    <w:rsid w:val="006A0A74"/>
    <w:rsid w:val="006A0A7F"/>
    <w:rsid w:val="006A146C"/>
    <w:rsid w:val="006A44A1"/>
    <w:rsid w:val="006A4767"/>
    <w:rsid w:val="006A5EF5"/>
    <w:rsid w:val="006A5FA9"/>
    <w:rsid w:val="006A638D"/>
    <w:rsid w:val="006A6F4B"/>
    <w:rsid w:val="006A7260"/>
    <w:rsid w:val="006A77B4"/>
    <w:rsid w:val="006B0114"/>
    <w:rsid w:val="006B05CA"/>
    <w:rsid w:val="006B0BF5"/>
    <w:rsid w:val="006B1101"/>
    <w:rsid w:val="006B203C"/>
    <w:rsid w:val="006B3835"/>
    <w:rsid w:val="006B45B8"/>
    <w:rsid w:val="006B5364"/>
    <w:rsid w:val="006B5881"/>
    <w:rsid w:val="006B641A"/>
    <w:rsid w:val="006B69B5"/>
    <w:rsid w:val="006B76C5"/>
    <w:rsid w:val="006B78D6"/>
    <w:rsid w:val="006B7BEA"/>
    <w:rsid w:val="006C105E"/>
    <w:rsid w:val="006C2681"/>
    <w:rsid w:val="006C29A2"/>
    <w:rsid w:val="006C2EC0"/>
    <w:rsid w:val="006C3DF2"/>
    <w:rsid w:val="006C5B8A"/>
    <w:rsid w:val="006C5EDD"/>
    <w:rsid w:val="006C78C8"/>
    <w:rsid w:val="006D1500"/>
    <w:rsid w:val="006D27C8"/>
    <w:rsid w:val="006D2E70"/>
    <w:rsid w:val="006D3358"/>
    <w:rsid w:val="006D373E"/>
    <w:rsid w:val="006D3B4B"/>
    <w:rsid w:val="006D403B"/>
    <w:rsid w:val="006D4797"/>
    <w:rsid w:val="006D5A26"/>
    <w:rsid w:val="006D6015"/>
    <w:rsid w:val="006D6EA0"/>
    <w:rsid w:val="006E1A1D"/>
    <w:rsid w:val="006E1E87"/>
    <w:rsid w:val="006E210F"/>
    <w:rsid w:val="006E2521"/>
    <w:rsid w:val="006E26C7"/>
    <w:rsid w:val="006E3C53"/>
    <w:rsid w:val="006E49EB"/>
    <w:rsid w:val="006E50D0"/>
    <w:rsid w:val="006E5151"/>
    <w:rsid w:val="006E605B"/>
    <w:rsid w:val="006E6595"/>
    <w:rsid w:val="006E6AB2"/>
    <w:rsid w:val="006E6CB4"/>
    <w:rsid w:val="006F3207"/>
    <w:rsid w:val="006F5780"/>
    <w:rsid w:val="006F60EC"/>
    <w:rsid w:val="006F7850"/>
    <w:rsid w:val="007005DC"/>
    <w:rsid w:val="00700BD4"/>
    <w:rsid w:val="0070122D"/>
    <w:rsid w:val="00703446"/>
    <w:rsid w:val="00703FC4"/>
    <w:rsid w:val="0070459F"/>
    <w:rsid w:val="00704CE9"/>
    <w:rsid w:val="00705407"/>
    <w:rsid w:val="007075CC"/>
    <w:rsid w:val="00710D70"/>
    <w:rsid w:val="00711D30"/>
    <w:rsid w:val="0071320A"/>
    <w:rsid w:val="007136D3"/>
    <w:rsid w:val="00713E7B"/>
    <w:rsid w:val="007145F7"/>
    <w:rsid w:val="00715B64"/>
    <w:rsid w:val="00715FD1"/>
    <w:rsid w:val="00716255"/>
    <w:rsid w:val="00717105"/>
    <w:rsid w:val="007173AC"/>
    <w:rsid w:val="00720066"/>
    <w:rsid w:val="0072135F"/>
    <w:rsid w:val="00721F31"/>
    <w:rsid w:val="007225B2"/>
    <w:rsid w:val="00723467"/>
    <w:rsid w:val="0072697F"/>
    <w:rsid w:val="007271AC"/>
    <w:rsid w:val="00727314"/>
    <w:rsid w:val="00727FA0"/>
    <w:rsid w:val="007303E4"/>
    <w:rsid w:val="0073072E"/>
    <w:rsid w:val="00731177"/>
    <w:rsid w:val="0073234A"/>
    <w:rsid w:val="00732897"/>
    <w:rsid w:val="00733142"/>
    <w:rsid w:val="00734696"/>
    <w:rsid w:val="007346C6"/>
    <w:rsid w:val="007351D3"/>
    <w:rsid w:val="007358DE"/>
    <w:rsid w:val="00736696"/>
    <w:rsid w:val="007368C8"/>
    <w:rsid w:val="007375A1"/>
    <w:rsid w:val="00737F7B"/>
    <w:rsid w:val="0074190C"/>
    <w:rsid w:val="00741A0A"/>
    <w:rsid w:val="00741C68"/>
    <w:rsid w:val="00742387"/>
    <w:rsid w:val="007430C7"/>
    <w:rsid w:val="00743885"/>
    <w:rsid w:val="0074488B"/>
    <w:rsid w:val="0074530B"/>
    <w:rsid w:val="007469B5"/>
    <w:rsid w:val="007475B1"/>
    <w:rsid w:val="0075019B"/>
    <w:rsid w:val="0075076D"/>
    <w:rsid w:val="00750D41"/>
    <w:rsid w:val="007518E6"/>
    <w:rsid w:val="007540BA"/>
    <w:rsid w:val="0075452B"/>
    <w:rsid w:val="007546BE"/>
    <w:rsid w:val="00754E63"/>
    <w:rsid w:val="007563BB"/>
    <w:rsid w:val="007578CD"/>
    <w:rsid w:val="00757963"/>
    <w:rsid w:val="00760A77"/>
    <w:rsid w:val="00760C59"/>
    <w:rsid w:val="00762068"/>
    <w:rsid w:val="00762DCF"/>
    <w:rsid w:val="00763608"/>
    <w:rsid w:val="00764417"/>
    <w:rsid w:val="007646B5"/>
    <w:rsid w:val="00764BDC"/>
    <w:rsid w:val="007652E1"/>
    <w:rsid w:val="007655B9"/>
    <w:rsid w:val="00765B54"/>
    <w:rsid w:val="00765F59"/>
    <w:rsid w:val="00766290"/>
    <w:rsid w:val="00766DAC"/>
    <w:rsid w:val="00766E83"/>
    <w:rsid w:val="007701F9"/>
    <w:rsid w:val="00771E9B"/>
    <w:rsid w:val="00772945"/>
    <w:rsid w:val="00774FAB"/>
    <w:rsid w:val="00775FB5"/>
    <w:rsid w:val="007765AA"/>
    <w:rsid w:val="00776CD7"/>
    <w:rsid w:val="00777770"/>
    <w:rsid w:val="00780E89"/>
    <w:rsid w:val="00781973"/>
    <w:rsid w:val="00781C51"/>
    <w:rsid w:val="007824E6"/>
    <w:rsid w:val="0078345C"/>
    <w:rsid w:val="00784522"/>
    <w:rsid w:val="007858BC"/>
    <w:rsid w:val="00785EE2"/>
    <w:rsid w:val="00790EE5"/>
    <w:rsid w:val="00791628"/>
    <w:rsid w:val="00792AC1"/>
    <w:rsid w:val="00792DFE"/>
    <w:rsid w:val="00793476"/>
    <w:rsid w:val="00793814"/>
    <w:rsid w:val="00795005"/>
    <w:rsid w:val="0079696F"/>
    <w:rsid w:val="007A07C5"/>
    <w:rsid w:val="007A092B"/>
    <w:rsid w:val="007A10CD"/>
    <w:rsid w:val="007A136C"/>
    <w:rsid w:val="007A1835"/>
    <w:rsid w:val="007A1EFC"/>
    <w:rsid w:val="007A2ABD"/>
    <w:rsid w:val="007A2D65"/>
    <w:rsid w:val="007A3813"/>
    <w:rsid w:val="007A3962"/>
    <w:rsid w:val="007A52E1"/>
    <w:rsid w:val="007A55A6"/>
    <w:rsid w:val="007A5881"/>
    <w:rsid w:val="007A59B1"/>
    <w:rsid w:val="007A5AC4"/>
    <w:rsid w:val="007A6996"/>
    <w:rsid w:val="007B0E8F"/>
    <w:rsid w:val="007B15A9"/>
    <w:rsid w:val="007B19BB"/>
    <w:rsid w:val="007B295E"/>
    <w:rsid w:val="007B43A6"/>
    <w:rsid w:val="007B4C3B"/>
    <w:rsid w:val="007B4E25"/>
    <w:rsid w:val="007B724C"/>
    <w:rsid w:val="007B76D3"/>
    <w:rsid w:val="007C04CE"/>
    <w:rsid w:val="007C05BC"/>
    <w:rsid w:val="007C145C"/>
    <w:rsid w:val="007C193A"/>
    <w:rsid w:val="007C2E97"/>
    <w:rsid w:val="007C4FD3"/>
    <w:rsid w:val="007C5D49"/>
    <w:rsid w:val="007C677C"/>
    <w:rsid w:val="007C69DD"/>
    <w:rsid w:val="007D03B3"/>
    <w:rsid w:val="007D05C0"/>
    <w:rsid w:val="007D0D53"/>
    <w:rsid w:val="007D1C89"/>
    <w:rsid w:val="007D1E9B"/>
    <w:rsid w:val="007D2CF2"/>
    <w:rsid w:val="007D2D41"/>
    <w:rsid w:val="007D381F"/>
    <w:rsid w:val="007D3B68"/>
    <w:rsid w:val="007D3F69"/>
    <w:rsid w:val="007D425F"/>
    <w:rsid w:val="007D447B"/>
    <w:rsid w:val="007D6006"/>
    <w:rsid w:val="007D62B4"/>
    <w:rsid w:val="007D7142"/>
    <w:rsid w:val="007D7FB2"/>
    <w:rsid w:val="007E029A"/>
    <w:rsid w:val="007E0718"/>
    <w:rsid w:val="007E27D2"/>
    <w:rsid w:val="007E2FD3"/>
    <w:rsid w:val="007E4EF7"/>
    <w:rsid w:val="007E5CFC"/>
    <w:rsid w:val="007E6EB9"/>
    <w:rsid w:val="007E740E"/>
    <w:rsid w:val="007F03E5"/>
    <w:rsid w:val="007F041F"/>
    <w:rsid w:val="007F0B18"/>
    <w:rsid w:val="007F16C2"/>
    <w:rsid w:val="007F1F93"/>
    <w:rsid w:val="007F4DA1"/>
    <w:rsid w:val="007F61A1"/>
    <w:rsid w:val="007F669A"/>
    <w:rsid w:val="007F7AF0"/>
    <w:rsid w:val="008001A0"/>
    <w:rsid w:val="00800746"/>
    <w:rsid w:val="00800D63"/>
    <w:rsid w:val="00800F19"/>
    <w:rsid w:val="00801A16"/>
    <w:rsid w:val="00801B8C"/>
    <w:rsid w:val="00802F54"/>
    <w:rsid w:val="00806493"/>
    <w:rsid w:val="00806BAD"/>
    <w:rsid w:val="00807E74"/>
    <w:rsid w:val="008116BB"/>
    <w:rsid w:val="00811774"/>
    <w:rsid w:val="00811B24"/>
    <w:rsid w:val="0081247C"/>
    <w:rsid w:val="00812D9B"/>
    <w:rsid w:val="00813435"/>
    <w:rsid w:val="008140C8"/>
    <w:rsid w:val="00815160"/>
    <w:rsid w:val="0081554F"/>
    <w:rsid w:val="0081574D"/>
    <w:rsid w:val="00817A78"/>
    <w:rsid w:val="00817C3C"/>
    <w:rsid w:val="00817D2C"/>
    <w:rsid w:val="008203E2"/>
    <w:rsid w:val="00820478"/>
    <w:rsid w:val="00821298"/>
    <w:rsid w:val="00822FC2"/>
    <w:rsid w:val="008234CC"/>
    <w:rsid w:val="00823CC8"/>
    <w:rsid w:val="00823DB6"/>
    <w:rsid w:val="00823FF7"/>
    <w:rsid w:val="008249A8"/>
    <w:rsid w:val="00824D00"/>
    <w:rsid w:val="00825317"/>
    <w:rsid w:val="008257B3"/>
    <w:rsid w:val="00826877"/>
    <w:rsid w:val="00827129"/>
    <w:rsid w:val="00827160"/>
    <w:rsid w:val="00831B79"/>
    <w:rsid w:val="00832C6A"/>
    <w:rsid w:val="00833044"/>
    <w:rsid w:val="008338C1"/>
    <w:rsid w:val="00833FB9"/>
    <w:rsid w:val="0083428B"/>
    <w:rsid w:val="008359B8"/>
    <w:rsid w:val="008367B3"/>
    <w:rsid w:val="00836879"/>
    <w:rsid w:val="008369F5"/>
    <w:rsid w:val="00837545"/>
    <w:rsid w:val="008403AE"/>
    <w:rsid w:val="00840428"/>
    <w:rsid w:val="008405E2"/>
    <w:rsid w:val="008408C0"/>
    <w:rsid w:val="008414A3"/>
    <w:rsid w:val="00841534"/>
    <w:rsid w:val="008416AF"/>
    <w:rsid w:val="00841E6A"/>
    <w:rsid w:val="00842F62"/>
    <w:rsid w:val="00845A88"/>
    <w:rsid w:val="00846523"/>
    <w:rsid w:val="0084737F"/>
    <w:rsid w:val="00847534"/>
    <w:rsid w:val="00851680"/>
    <w:rsid w:val="00852E97"/>
    <w:rsid w:val="008530F0"/>
    <w:rsid w:val="008544E1"/>
    <w:rsid w:val="008558EB"/>
    <w:rsid w:val="008559DD"/>
    <w:rsid w:val="00855A1B"/>
    <w:rsid w:val="008565E2"/>
    <w:rsid w:val="00856616"/>
    <w:rsid w:val="00856622"/>
    <w:rsid w:val="00857264"/>
    <w:rsid w:val="00860B2F"/>
    <w:rsid w:val="00860E63"/>
    <w:rsid w:val="0086131E"/>
    <w:rsid w:val="008616EA"/>
    <w:rsid w:val="00867DA0"/>
    <w:rsid w:val="00871332"/>
    <w:rsid w:val="00872938"/>
    <w:rsid w:val="008746CA"/>
    <w:rsid w:val="008753E1"/>
    <w:rsid w:val="00875BD4"/>
    <w:rsid w:val="00876766"/>
    <w:rsid w:val="008771BA"/>
    <w:rsid w:val="0088037B"/>
    <w:rsid w:val="00880846"/>
    <w:rsid w:val="00880CE3"/>
    <w:rsid w:val="00881357"/>
    <w:rsid w:val="008825EB"/>
    <w:rsid w:val="008827C6"/>
    <w:rsid w:val="008841A5"/>
    <w:rsid w:val="0088484D"/>
    <w:rsid w:val="0088519D"/>
    <w:rsid w:val="008870E5"/>
    <w:rsid w:val="00890E78"/>
    <w:rsid w:val="0089189D"/>
    <w:rsid w:val="00891CD0"/>
    <w:rsid w:val="00891D3A"/>
    <w:rsid w:val="008928FF"/>
    <w:rsid w:val="008954C8"/>
    <w:rsid w:val="008957EB"/>
    <w:rsid w:val="0089703D"/>
    <w:rsid w:val="00897B6B"/>
    <w:rsid w:val="008A0675"/>
    <w:rsid w:val="008A1B14"/>
    <w:rsid w:val="008A1DF9"/>
    <w:rsid w:val="008A2836"/>
    <w:rsid w:val="008A2E22"/>
    <w:rsid w:val="008A3574"/>
    <w:rsid w:val="008A392E"/>
    <w:rsid w:val="008A396D"/>
    <w:rsid w:val="008A41C8"/>
    <w:rsid w:val="008A479E"/>
    <w:rsid w:val="008A57E0"/>
    <w:rsid w:val="008A67B2"/>
    <w:rsid w:val="008B05B1"/>
    <w:rsid w:val="008B0DEC"/>
    <w:rsid w:val="008B14B9"/>
    <w:rsid w:val="008B1BAB"/>
    <w:rsid w:val="008B1C35"/>
    <w:rsid w:val="008B2F37"/>
    <w:rsid w:val="008B3B12"/>
    <w:rsid w:val="008B5CC7"/>
    <w:rsid w:val="008B6D10"/>
    <w:rsid w:val="008C1135"/>
    <w:rsid w:val="008C205A"/>
    <w:rsid w:val="008C3BD3"/>
    <w:rsid w:val="008C3CED"/>
    <w:rsid w:val="008C4A35"/>
    <w:rsid w:val="008C5857"/>
    <w:rsid w:val="008C60CE"/>
    <w:rsid w:val="008C749F"/>
    <w:rsid w:val="008D13BF"/>
    <w:rsid w:val="008D19B5"/>
    <w:rsid w:val="008D22BA"/>
    <w:rsid w:val="008D273D"/>
    <w:rsid w:val="008D2980"/>
    <w:rsid w:val="008D479F"/>
    <w:rsid w:val="008D4B1A"/>
    <w:rsid w:val="008D4D4F"/>
    <w:rsid w:val="008D5709"/>
    <w:rsid w:val="008E19C4"/>
    <w:rsid w:val="008E22E5"/>
    <w:rsid w:val="008E32BA"/>
    <w:rsid w:val="008E34DD"/>
    <w:rsid w:val="008E48B7"/>
    <w:rsid w:val="008E6073"/>
    <w:rsid w:val="008F0768"/>
    <w:rsid w:val="008F0CEC"/>
    <w:rsid w:val="008F1FB8"/>
    <w:rsid w:val="008F23BF"/>
    <w:rsid w:val="008F2F9E"/>
    <w:rsid w:val="008F3471"/>
    <w:rsid w:val="008F38AC"/>
    <w:rsid w:val="008F4874"/>
    <w:rsid w:val="008F7417"/>
    <w:rsid w:val="00900DDB"/>
    <w:rsid w:val="009013F4"/>
    <w:rsid w:val="0090141B"/>
    <w:rsid w:val="009017D9"/>
    <w:rsid w:val="00901907"/>
    <w:rsid w:val="00901EAA"/>
    <w:rsid w:val="00902406"/>
    <w:rsid w:val="00903B46"/>
    <w:rsid w:val="00904B97"/>
    <w:rsid w:val="009077A0"/>
    <w:rsid w:val="00907BDB"/>
    <w:rsid w:val="00907C3C"/>
    <w:rsid w:val="0091034E"/>
    <w:rsid w:val="00912FCF"/>
    <w:rsid w:val="0091418C"/>
    <w:rsid w:val="00915539"/>
    <w:rsid w:val="009165BD"/>
    <w:rsid w:val="00917763"/>
    <w:rsid w:val="009211F7"/>
    <w:rsid w:val="009212DF"/>
    <w:rsid w:val="009227A1"/>
    <w:rsid w:val="009228C9"/>
    <w:rsid w:val="009244A9"/>
    <w:rsid w:val="00924746"/>
    <w:rsid w:val="0092532F"/>
    <w:rsid w:val="009261D0"/>
    <w:rsid w:val="0092639B"/>
    <w:rsid w:val="00927340"/>
    <w:rsid w:val="00927C7F"/>
    <w:rsid w:val="00927D32"/>
    <w:rsid w:val="00930EE2"/>
    <w:rsid w:val="009311A3"/>
    <w:rsid w:val="00932156"/>
    <w:rsid w:val="009327B3"/>
    <w:rsid w:val="0093380C"/>
    <w:rsid w:val="00934EAD"/>
    <w:rsid w:val="0094011C"/>
    <w:rsid w:val="00940126"/>
    <w:rsid w:val="00940410"/>
    <w:rsid w:val="00942CE9"/>
    <w:rsid w:val="00944411"/>
    <w:rsid w:val="009446EF"/>
    <w:rsid w:val="00944A5C"/>
    <w:rsid w:val="00944CF2"/>
    <w:rsid w:val="0094522D"/>
    <w:rsid w:val="00945334"/>
    <w:rsid w:val="009458A4"/>
    <w:rsid w:val="009466B9"/>
    <w:rsid w:val="0094700D"/>
    <w:rsid w:val="00950297"/>
    <w:rsid w:val="00950E16"/>
    <w:rsid w:val="0095108E"/>
    <w:rsid w:val="0095278B"/>
    <w:rsid w:val="009535ED"/>
    <w:rsid w:val="00954547"/>
    <w:rsid w:val="0095461B"/>
    <w:rsid w:val="00954669"/>
    <w:rsid w:val="00954E6F"/>
    <w:rsid w:val="00954EDF"/>
    <w:rsid w:val="00956190"/>
    <w:rsid w:val="0095647D"/>
    <w:rsid w:val="00956ECA"/>
    <w:rsid w:val="00960048"/>
    <w:rsid w:val="00960B4A"/>
    <w:rsid w:val="00962A94"/>
    <w:rsid w:val="00963437"/>
    <w:rsid w:val="00963D7C"/>
    <w:rsid w:val="009653CA"/>
    <w:rsid w:val="00966302"/>
    <w:rsid w:val="00966B38"/>
    <w:rsid w:val="00967FE2"/>
    <w:rsid w:val="00970D5C"/>
    <w:rsid w:val="00970ED7"/>
    <w:rsid w:val="00971236"/>
    <w:rsid w:val="009717FE"/>
    <w:rsid w:val="00975C26"/>
    <w:rsid w:val="00976300"/>
    <w:rsid w:val="009767D0"/>
    <w:rsid w:val="00980DCE"/>
    <w:rsid w:val="009850D4"/>
    <w:rsid w:val="00986C31"/>
    <w:rsid w:val="00986C82"/>
    <w:rsid w:val="00986CFA"/>
    <w:rsid w:val="00986DF7"/>
    <w:rsid w:val="009902FB"/>
    <w:rsid w:val="00990AFC"/>
    <w:rsid w:val="009918A7"/>
    <w:rsid w:val="009919BC"/>
    <w:rsid w:val="00992737"/>
    <w:rsid w:val="00993ED6"/>
    <w:rsid w:val="00994600"/>
    <w:rsid w:val="00995A8C"/>
    <w:rsid w:val="0099619C"/>
    <w:rsid w:val="009964DC"/>
    <w:rsid w:val="00996D96"/>
    <w:rsid w:val="00997208"/>
    <w:rsid w:val="00997227"/>
    <w:rsid w:val="009A01BA"/>
    <w:rsid w:val="009A034A"/>
    <w:rsid w:val="009A0BA1"/>
    <w:rsid w:val="009A4761"/>
    <w:rsid w:val="009A4FFF"/>
    <w:rsid w:val="009A57EA"/>
    <w:rsid w:val="009A5BAC"/>
    <w:rsid w:val="009A7CAA"/>
    <w:rsid w:val="009B0095"/>
    <w:rsid w:val="009B296C"/>
    <w:rsid w:val="009B31F9"/>
    <w:rsid w:val="009B4622"/>
    <w:rsid w:val="009B4E07"/>
    <w:rsid w:val="009B5183"/>
    <w:rsid w:val="009B56CA"/>
    <w:rsid w:val="009B653E"/>
    <w:rsid w:val="009B6B94"/>
    <w:rsid w:val="009C23E6"/>
    <w:rsid w:val="009C2940"/>
    <w:rsid w:val="009C2C11"/>
    <w:rsid w:val="009C39CB"/>
    <w:rsid w:val="009C513A"/>
    <w:rsid w:val="009C58B2"/>
    <w:rsid w:val="009C6D9C"/>
    <w:rsid w:val="009C7EB1"/>
    <w:rsid w:val="009D1502"/>
    <w:rsid w:val="009D1E48"/>
    <w:rsid w:val="009D2330"/>
    <w:rsid w:val="009D2772"/>
    <w:rsid w:val="009D3535"/>
    <w:rsid w:val="009D3B4B"/>
    <w:rsid w:val="009D3FC0"/>
    <w:rsid w:val="009D6152"/>
    <w:rsid w:val="009E0ECC"/>
    <w:rsid w:val="009E20CD"/>
    <w:rsid w:val="009E2720"/>
    <w:rsid w:val="009E2D08"/>
    <w:rsid w:val="009E3A32"/>
    <w:rsid w:val="009E4242"/>
    <w:rsid w:val="009E470E"/>
    <w:rsid w:val="009E4DD4"/>
    <w:rsid w:val="009E6011"/>
    <w:rsid w:val="009E7732"/>
    <w:rsid w:val="009E7838"/>
    <w:rsid w:val="009E7BC2"/>
    <w:rsid w:val="009E7D76"/>
    <w:rsid w:val="009F020A"/>
    <w:rsid w:val="009F11A2"/>
    <w:rsid w:val="009F2756"/>
    <w:rsid w:val="009F3B10"/>
    <w:rsid w:val="009F5B8F"/>
    <w:rsid w:val="009F6059"/>
    <w:rsid w:val="009F6E13"/>
    <w:rsid w:val="00A003BB"/>
    <w:rsid w:val="00A01084"/>
    <w:rsid w:val="00A013DC"/>
    <w:rsid w:val="00A03A40"/>
    <w:rsid w:val="00A0487F"/>
    <w:rsid w:val="00A05068"/>
    <w:rsid w:val="00A065D7"/>
    <w:rsid w:val="00A07469"/>
    <w:rsid w:val="00A07687"/>
    <w:rsid w:val="00A07BFB"/>
    <w:rsid w:val="00A11035"/>
    <w:rsid w:val="00A11517"/>
    <w:rsid w:val="00A11B3D"/>
    <w:rsid w:val="00A12046"/>
    <w:rsid w:val="00A123DF"/>
    <w:rsid w:val="00A1309B"/>
    <w:rsid w:val="00A13A61"/>
    <w:rsid w:val="00A14B86"/>
    <w:rsid w:val="00A14C22"/>
    <w:rsid w:val="00A14F8D"/>
    <w:rsid w:val="00A154DA"/>
    <w:rsid w:val="00A155E5"/>
    <w:rsid w:val="00A15D32"/>
    <w:rsid w:val="00A164E4"/>
    <w:rsid w:val="00A21968"/>
    <w:rsid w:val="00A241FB"/>
    <w:rsid w:val="00A2441C"/>
    <w:rsid w:val="00A24618"/>
    <w:rsid w:val="00A25064"/>
    <w:rsid w:val="00A2510D"/>
    <w:rsid w:val="00A253B8"/>
    <w:rsid w:val="00A26FAD"/>
    <w:rsid w:val="00A2701E"/>
    <w:rsid w:val="00A27E08"/>
    <w:rsid w:val="00A27F30"/>
    <w:rsid w:val="00A321C4"/>
    <w:rsid w:val="00A3292F"/>
    <w:rsid w:val="00A33869"/>
    <w:rsid w:val="00A33B71"/>
    <w:rsid w:val="00A34725"/>
    <w:rsid w:val="00A35DA1"/>
    <w:rsid w:val="00A379FE"/>
    <w:rsid w:val="00A409F1"/>
    <w:rsid w:val="00A40C84"/>
    <w:rsid w:val="00A414F6"/>
    <w:rsid w:val="00A41770"/>
    <w:rsid w:val="00A41806"/>
    <w:rsid w:val="00A41E0E"/>
    <w:rsid w:val="00A44374"/>
    <w:rsid w:val="00A4499C"/>
    <w:rsid w:val="00A44B3C"/>
    <w:rsid w:val="00A4554D"/>
    <w:rsid w:val="00A466C1"/>
    <w:rsid w:val="00A5077F"/>
    <w:rsid w:val="00A51700"/>
    <w:rsid w:val="00A52E01"/>
    <w:rsid w:val="00A532AB"/>
    <w:rsid w:val="00A53933"/>
    <w:rsid w:val="00A53F62"/>
    <w:rsid w:val="00A54395"/>
    <w:rsid w:val="00A562EB"/>
    <w:rsid w:val="00A57224"/>
    <w:rsid w:val="00A578EF"/>
    <w:rsid w:val="00A57C4A"/>
    <w:rsid w:val="00A57CFF"/>
    <w:rsid w:val="00A611C8"/>
    <w:rsid w:val="00A62051"/>
    <w:rsid w:val="00A6265B"/>
    <w:rsid w:val="00A629D9"/>
    <w:rsid w:val="00A63045"/>
    <w:rsid w:val="00A636CA"/>
    <w:rsid w:val="00A63743"/>
    <w:rsid w:val="00A642D4"/>
    <w:rsid w:val="00A6525B"/>
    <w:rsid w:val="00A65EBB"/>
    <w:rsid w:val="00A719C6"/>
    <w:rsid w:val="00A739E5"/>
    <w:rsid w:val="00A73A46"/>
    <w:rsid w:val="00A73B50"/>
    <w:rsid w:val="00A740CF"/>
    <w:rsid w:val="00A761EB"/>
    <w:rsid w:val="00A766CB"/>
    <w:rsid w:val="00A76D82"/>
    <w:rsid w:val="00A77555"/>
    <w:rsid w:val="00A803D6"/>
    <w:rsid w:val="00A81DF5"/>
    <w:rsid w:val="00A82752"/>
    <w:rsid w:val="00A839D1"/>
    <w:rsid w:val="00A83D95"/>
    <w:rsid w:val="00A84A19"/>
    <w:rsid w:val="00A85DB5"/>
    <w:rsid w:val="00A85FBB"/>
    <w:rsid w:val="00A8683D"/>
    <w:rsid w:val="00A869FA"/>
    <w:rsid w:val="00A90D32"/>
    <w:rsid w:val="00A910A1"/>
    <w:rsid w:val="00A9269D"/>
    <w:rsid w:val="00A949AF"/>
    <w:rsid w:val="00A96AE8"/>
    <w:rsid w:val="00A978F8"/>
    <w:rsid w:val="00A9798F"/>
    <w:rsid w:val="00AA1C7C"/>
    <w:rsid w:val="00AA1DC5"/>
    <w:rsid w:val="00AA32BF"/>
    <w:rsid w:val="00AA38A5"/>
    <w:rsid w:val="00AA4066"/>
    <w:rsid w:val="00AA46D5"/>
    <w:rsid w:val="00AA4C28"/>
    <w:rsid w:val="00AA4E63"/>
    <w:rsid w:val="00AA6173"/>
    <w:rsid w:val="00AA67AD"/>
    <w:rsid w:val="00AA6C07"/>
    <w:rsid w:val="00AA717A"/>
    <w:rsid w:val="00AA74EF"/>
    <w:rsid w:val="00AB07AD"/>
    <w:rsid w:val="00AB2132"/>
    <w:rsid w:val="00AB3889"/>
    <w:rsid w:val="00AB3CE4"/>
    <w:rsid w:val="00AB41ED"/>
    <w:rsid w:val="00AB49A4"/>
    <w:rsid w:val="00AB619C"/>
    <w:rsid w:val="00AB699C"/>
    <w:rsid w:val="00AC0906"/>
    <w:rsid w:val="00AC25F4"/>
    <w:rsid w:val="00AC285B"/>
    <w:rsid w:val="00AC472A"/>
    <w:rsid w:val="00AC49AD"/>
    <w:rsid w:val="00AC4DEE"/>
    <w:rsid w:val="00AC52E2"/>
    <w:rsid w:val="00AC5DE2"/>
    <w:rsid w:val="00AC6EC1"/>
    <w:rsid w:val="00AC7403"/>
    <w:rsid w:val="00AC7476"/>
    <w:rsid w:val="00AC7DF0"/>
    <w:rsid w:val="00AD0650"/>
    <w:rsid w:val="00AD0ACA"/>
    <w:rsid w:val="00AD330E"/>
    <w:rsid w:val="00AD400E"/>
    <w:rsid w:val="00AD41EF"/>
    <w:rsid w:val="00AD6B4F"/>
    <w:rsid w:val="00AD6D96"/>
    <w:rsid w:val="00AD6E40"/>
    <w:rsid w:val="00AD7163"/>
    <w:rsid w:val="00AD7404"/>
    <w:rsid w:val="00AE0FD5"/>
    <w:rsid w:val="00AE15F0"/>
    <w:rsid w:val="00AE1E4D"/>
    <w:rsid w:val="00AE20E8"/>
    <w:rsid w:val="00AE34C8"/>
    <w:rsid w:val="00AE3535"/>
    <w:rsid w:val="00AE3B1A"/>
    <w:rsid w:val="00AE3BBE"/>
    <w:rsid w:val="00AE4357"/>
    <w:rsid w:val="00AE4BAB"/>
    <w:rsid w:val="00AE511D"/>
    <w:rsid w:val="00AE53E3"/>
    <w:rsid w:val="00AE6E9A"/>
    <w:rsid w:val="00AE76B6"/>
    <w:rsid w:val="00AF198D"/>
    <w:rsid w:val="00AF19B7"/>
    <w:rsid w:val="00AF2589"/>
    <w:rsid w:val="00AF3682"/>
    <w:rsid w:val="00AF39F5"/>
    <w:rsid w:val="00AF3D8A"/>
    <w:rsid w:val="00AF4054"/>
    <w:rsid w:val="00AF4A8F"/>
    <w:rsid w:val="00AF6264"/>
    <w:rsid w:val="00AF6646"/>
    <w:rsid w:val="00AF6A0C"/>
    <w:rsid w:val="00AF716D"/>
    <w:rsid w:val="00B00DD8"/>
    <w:rsid w:val="00B016F2"/>
    <w:rsid w:val="00B02BAC"/>
    <w:rsid w:val="00B03142"/>
    <w:rsid w:val="00B03906"/>
    <w:rsid w:val="00B045F8"/>
    <w:rsid w:val="00B064FE"/>
    <w:rsid w:val="00B0746C"/>
    <w:rsid w:val="00B075C1"/>
    <w:rsid w:val="00B07A41"/>
    <w:rsid w:val="00B1024C"/>
    <w:rsid w:val="00B10292"/>
    <w:rsid w:val="00B10429"/>
    <w:rsid w:val="00B1106B"/>
    <w:rsid w:val="00B1237A"/>
    <w:rsid w:val="00B132D9"/>
    <w:rsid w:val="00B14F10"/>
    <w:rsid w:val="00B153F1"/>
    <w:rsid w:val="00B15F7E"/>
    <w:rsid w:val="00B15FFB"/>
    <w:rsid w:val="00B167A7"/>
    <w:rsid w:val="00B17449"/>
    <w:rsid w:val="00B20A04"/>
    <w:rsid w:val="00B21151"/>
    <w:rsid w:val="00B22287"/>
    <w:rsid w:val="00B22F55"/>
    <w:rsid w:val="00B23ADD"/>
    <w:rsid w:val="00B23B86"/>
    <w:rsid w:val="00B25862"/>
    <w:rsid w:val="00B26D0A"/>
    <w:rsid w:val="00B270B8"/>
    <w:rsid w:val="00B27802"/>
    <w:rsid w:val="00B27B9B"/>
    <w:rsid w:val="00B309AE"/>
    <w:rsid w:val="00B332FF"/>
    <w:rsid w:val="00B340BF"/>
    <w:rsid w:val="00B3476F"/>
    <w:rsid w:val="00B34EC4"/>
    <w:rsid w:val="00B35CD5"/>
    <w:rsid w:val="00B35E1E"/>
    <w:rsid w:val="00B36E42"/>
    <w:rsid w:val="00B40108"/>
    <w:rsid w:val="00B40CAE"/>
    <w:rsid w:val="00B41FDF"/>
    <w:rsid w:val="00B43681"/>
    <w:rsid w:val="00B44258"/>
    <w:rsid w:val="00B446F6"/>
    <w:rsid w:val="00B448F4"/>
    <w:rsid w:val="00B44E26"/>
    <w:rsid w:val="00B458D8"/>
    <w:rsid w:val="00B45BA8"/>
    <w:rsid w:val="00B45DD1"/>
    <w:rsid w:val="00B4637F"/>
    <w:rsid w:val="00B46546"/>
    <w:rsid w:val="00B477D9"/>
    <w:rsid w:val="00B47E17"/>
    <w:rsid w:val="00B501CE"/>
    <w:rsid w:val="00B51435"/>
    <w:rsid w:val="00B527BC"/>
    <w:rsid w:val="00B53D3B"/>
    <w:rsid w:val="00B54050"/>
    <w:rsid w:val="00B549EA"/>
    <w:rsid w:val="00B54E77"/>
    <w:rsid w:val="00B56E03"/>
    <w:rsid w:val="00B56F7E"/>
    <w:rsid w:val="00B575F5"/>
    <w:rsid w:val="00B5766D"/>
    <w:rsid w:val="00B57D4D"/>
    <w:rsid w:val="00B611A9"/>
    <w:rsid w:val="00B612B0"/>
    <w:rsid w:val="00B62462"/>
    <w:rsid w:val="00B64149"/>
    <w:rsid w:val="00B66EA4"/>
    <w:rsid w:val="00B67977"/>
    <w:rsid w:val="00B70034"/>
    <w:rsid w:val="00B7298A"/>
    <w:rsid w:val="00B73623"/>
    <w:rsid w:val="00B738DA"/>
    <w:rsid w:val="00B7397B"/>
    <w:rsid w:val="00B746C7"/>
    <w:rsid w:val="00B7535C"/>
    <w:rsid w:val="00B75F80"/>
    <w:rsid w:val="00B76944"/>
    <w:rsid w:val="00B77C48"/>
    <w:rsid w:val="00B802AE"/>
    <w:rsid w:val="00B80CDA"/>
    <w:rsid w:val="00B81B0B"/>
    <w:rsid w:val="00B83032"/>
    <w:rsid w:val="00B844F2"/>
    <w:rsid w:val="00B84ED9"/>
    <w:rsid w:val="00B85681"/>
    <w:rsid w:val="00B85CEC"/>
    <w:rsid w:val="00B860EC"/>
    <w:rsid w:val="00B86AA2"/>
    <w:rsid w:val="00B87D76"/>
    <w:rsid w:val="00B903AE"/>
    <w:rsid w:val="00B90EF1"/>
    <w:rsid w:val="00B9247F"/>
    <w:rsid w:val="00B92629"/>
    <w:rsid w:val="00B93EF6"/>
    <w:rsid w:val="00B95158"/>
    <w:rsid w:val="00B958CE"/>
    <w:rsid w:val="00B96219"/>
    <w:rsid w:val="00BA04DE"/>
    <w:rsid w:val="00BA2395"/>
    <w:rsid w:val="00BA3261"/>
    <w:rsid w:val="00BA5399"/>
    <w:rsid w:val="00BA6B50"/>
    <w:rsid w:val="00BB00AB"/>
    <w:rsid w:val="00BB064B"/>
    <w:rsid w:val="00BB400E"/>
    <w:rsid w:val="00BB5993"/>
    <w:rsid w:val="00BB6159"/>
    <w:rsid w:val="00BB6656"/>
    <w:rsid w:val="00BB7EB9"/>
    <w:rsid w:val="00BC0F8D"/>
    <w:rsid w:val="00BC17C0"/>
    <w:rsid w:val="00BC1B81"/>
    <w:rsid w:val="00BC2E6E"/>
    <w:rsid w:val="00BC569C"/>
    <w:rsid w:val="00BD0258"/>
    <w:rsid w:val="00BD0808"/>
    <w:rsid w:val="00BD29A6"/>
    <w:rsid w:val="00BD45B4"/>
    <w:rsid w:val="00BD4BC2"/>
    <w:rsid w:val="00BD5105"/>
    <w:rsid w:val="00BD646D"/>
    <w:rsid w:val="00BD6585"/>
    <w:rsid w:val="00BE0839"/>
    <w:rsid w:val="00BE15CA"/>
    <w:rsid w:val="00BE1E46"/>
    <w:rsid w:val="00BE299A"/>
    <w:rsid w:val="00BE3057"/>
    <w:rsid w:val="00BE5101"/>
    <w:rsid w:val="00BE5354"/>
    <w:rsid w:val="00BE695D"/>
    <w:rsid w:val="00BE6C3E"/>
    <w:rsid w:val="00BE7746"/>
    <w:rsid w:val="00BE7DC9"/>
    <w:rsid w:val="00BF009D"/>
    <w:rsid w:val="00BF1743"/>
    <w:rsid w:val="00BF214E"/>
    <w:rsid w:val="00BF2333"/>
    <w:rsid w:val="00BF53EF"/>
    <w:rsid w:val="00BF6965"/>
    <w:rsid w:val="00BF6E6F"/>
    <w:rsid w:val="00C038B8"/>
    <w:rsid w:val="00C0443E"/>
    <w:rsid w:val="00C04F58"/>
    <w:rsid w:val="00C0561B"/>
    <w:rsid w:val="00C068F3"/>
    <w:rsid w:val="00C06B26"/>
    <w:rsid w:val="00C10A03"/>
    <w:rsid w:val="00C1109A"/>
    <w:rsid w:val="00C12E8B"/>
    <w:rsid w:val="00C1341D"/>
    <w:rsid w:val="00C1491E"/>
    <w:rsid w:val="00C1533F"/>
    <w:rsid w:val="00C157C5"/>
    <w:rsid w:val="00C1589F"/>
    <w:rsid w:val="00C15D19"/>
    <w:rsid w:val="00C20C0D"/>
    <w:rsid w:val="00C21B19"/>
    <w:rsid w:val="00C23E14"/>
    <w:rsid w:val="00C24B1B"/>
    <w:rsid w:val="00C250EA"/>
    <w:rsid w:val="00C2606E"/>
    <w:rsid w:val="00C267DB"/>
    <w:rsid w:val="00C26A6B"/>
    <w:rsid w:val="00C27966"/>
    <w:rsid w:val="00C30EBF"/>
    <w:rsid w:val="00C3181E"/>
    <w:rsid w:val="00C31CC5"/>
    <w:rsid w:val="00C321A0"/>
    <w:rsid w:val="00C3245E"/>
    <w:rsid w:val="00C34427"/>
    <w:rsid w:val="00C356C1"/>
    <w:rsid w:val="00C37DEC"/>
    <w:rsid w:val="00C4198C"/>
    <w:rsid w:val="00C41F85"/>
    <w:rsid w:val="00C4270D"/>
    <w:rsid w:val="00C442EA"/>
    <w:rsid w:val="00C449E0"/>
    <w:rsid w:val="00C44F8F"/>
    <w:rsid w:val="00C45062"/>
    <w:rsid w:val="00C4551B"/>
    <w:rsid w:val="00C45569"/>
    <w:rsid w:val="00C45B5E"/>
    <w:rsid w:val="00C46A7E"/>
    <w:rsid w:val="00C4748F"/>
    <w:rsid w:val="00C53A23"/>
    <w:rsid w:val="00C544A4"/>
    <w:rsid w:val="00C54D18"/>
    <w:rsid w:val="00C570FA"/>
    <w:rsid w:val="00C57A31"/>
    <w:rsid w:val="00C6042A"/>
    <w:rsid w:val="00C62059"/>
    <w:rsid w:val="00C66BDE"/>
    <w:rsid w:val="00C66D84"/>
    <w:rsid w:val="00C678E1"/>
    <w:rsid w:val="00C70538"/>
    <w:rsid w:val="00C71F07"/>
    <w:rsid w:val="00C7355B"/>
    <w:rsid w:val="00C744EB"/>
    <w:rsid w:val="00C800CC"/>
    <w:rsid w:val="00C80A07"/>
    <w:rsid w:val="00C814AA"/>
    <w:rsid w:val="00C815D6"/>
    <w:rsid w:val="00C83673"/>
    <w:rsid w:val="00C83AB4"/>
    <w:rsid w:val="00C84A22"/>
    <w:rsid w:val="00C86837"/>
    <w:rsid w:val="00C873B6"/>
    <w:rsid w:val="00C87EDC"/>
    <w:rsid w:val="00C87F0E"/>
    <w:rsid w:val="00C90408"/>
    <w:rsid w:val="00C90A77"/>
    <w:rsid w:val="00C921D9"/>
    <w:rsid w:val="00C92379"/>
    <w:rsid w:val="00C93353"/>
    <w:rsid w:val="00C93E7D"/>
    <w:rsid w:val="00C94C8C"/>
    <w:rsid w:val="00C95E85"/>
    <w:rsid w:val="00C95FF2"/>
    <w:rsid w:val="00C965F0"/>
    <w:rsid w:val="00C97016"/>
    <w:rsid w:val="00C977EA"/>
    <w:rsid w:val="00CA0002"/>
    <w:rsid w:val="00CA146B"/>
    <w:rsid w:val="00CA14EC"/>
    <w:rsid w:val="00CA189E"/>
    <w:rsid w:val="00CA2685"/>
    <w:rsid w:val="00CA26C6"/>
    <w:rsid w:val="00CA436D"/>
    <w:rsid w:val="00CA5615"/>
    <w:rsid w:val="00CB08CF"/>
    <w:rsid w:val="00CB0C20"/>
    <w:rsid w:val="00CB11E3"/>
    <w:rsid w:val="00CB1D55"/>
    <w:rsid w:val="00CB1F98"/>
    <w:rsid w:val="00CB212A"/>
    <w:rsid w:val="00CB2379"/>
    <w:rsid w:val="00CB2A67"/>
    <w:rsid w:val="00CB4061"/>
    <w:rsid w:val="00CB47F7"/>
    <w:rsid w:val="00CB59B8"/>
    <w:rsid w:val="00CB6FA9"/>
    <w:rsid w:val="00CB7666"/>
    <w:rsid w:val="00CC07BD"/>
    <w:rsid w:val="00CC30C2"/>
    <w:rsid w:val="00CC372B"/>
    <w:rsid w:val="00CC3941"/>
    <w:rsid w:val="00CC3948"/>
    <w:rsid w:val="00CC3C47"/>
    <w:rsid w:val="00CC43DA"/>
    <w:rsid w:val="00CC5194"/>
    <w:rsid w:val="00CC5757"/>
    <w:rsid w:val="00CC6C60"/>
    <w:rsid w:val="00CC711E"/>
    <w:rsid w:val="00CD0A00"/>
    <w:rsid w:val="00CD1403"/>
    <w:rsid w:val="00CD3321"/>
    <w:rsid w:val="00CD4678"/>
    <w:rsid w:val="00CD5123"/>
    <w:rsid w:val="00CD5BB4"/>
    <w:rsid w:val="00CD6CCC"/>
    <w:rsid w:val="00CD741F"/>
    <w:rsid w:val="00CD75FE"/>
    <w:rsid w:val="00CD7B22"/>
    <w:rsid w:val="00CD7E8C"/>
    <w:rsid w:val="00CE03DF"/>
    <w:rsid w:val="00CE087E"/>
    <w:rsid w:val="00CE4B80"/>
    <w:rsid w:val="00CE533D"/>
    <w:rsid w:val="00CE5479"/>
    <w:rsid w:val="00CF0903"/>
    <w:rsid w:val="00CF1F5A"/>
    <w:rsid w:val="00CF2650"/>
    <w:rsid w:val="00CF37DB"/>
    <w:rsid w:val="00CF3D27"/>
    <w:rsid w:val="00D00143"/>
    <w:rsid w:val="00D01A41"/>
    <w:rsid w:val="00D01E7E"/>
    <w:rsid w:val="00D03220"/>
    <w:rsid w:val="00D04118"/>
    <w:rsid w:val="00D067D3"/>
    <w:rsid w:val="00D0700B"/>
    <w:rsid w:val="00D07220"/>
    <w:rsid w:val="00D07562"/>
    <w:rsid w:val="00D1043B"/>
    <w:rsid w:val="00D10EBC"/>
    <w:rsid w:val="00D13E9A"/>
    <w:rsid w:val="00D14DBA"/>
    <w:rsid w:val="00D15CB3"/>
    <w:rsid w:val="00D15EC3"/>
    <w:rsid w:val="00D162CB"/>
    <w:rsid w:val="00D17090"/>
    <w:rsid w:val="00D17BC8"/>
    <w:rsid w:val="00D20131"/>
    <w:rsid w:val="00D21C0F"/>
    <w:rsid w:val="00D22A9B"/>
    <w:rsid w:val="00D22EEE"/>
    <w:rsid w:val="00D23844"/>
    <w:rsid w:val="00D24155"/>
    <w:rsid w:val="00D25B91"/>
    <w:rsid w:val="00D26238"/>
    <w:rsid w:val="00D26399"/>
    <w:rsid w:val="00D3033F"/>
    <w:rsid w:val="00D3157B"/>
    <w:rsid w:val="00D331EC"/>
    <w:rsid w:val="00D33F7F"/>
    <w:rsid w:val="00D36F5B"/>
    <w:rsid w:val="00D37394"/>
    <w:rsid w:val="00D40F98"/>
    <w:rsid w:val="00D41A59"/>
    <w:rsid w:val="00D42914"/>
    <w:rsid w:val="00D42B47"/>
    <w:rsid w:val="00D431A1"/>
    <w:rsid w:val="00D43557"/>
    <w:rsid w:val="00D436E0"/>
    <w:rsid w:val="00D43D92"/>
    <w:rsid w:val="00D44568"/>
    <w:rsid w:val="00D454B9"/>
    <w:rsid w:val="00D45CEE"/>
    <w:rsid w:val="00D46FC5"/>
    <w:rsid w:val="00D4747A"/>
    <w:rsid w:val="00D47989"/>
    <w:rsid w:val="00D50370"/>
    <w:rsid w:val="00D50E6F"/>
    <w:rsid w:val="00D50EDE"/>
    <w:rsid w:val="00D513B7"/>
    <w:rsid w:val="00D51F26"/>
    <w:rsid w:val="00D53AB5"/>
    <w:rsid w:val="00D549C0"/>
    <w:rsid w:val="00D552D5"/>
    <w:rsid w:val="00D569D6"/>
    <w:rsid w:val="00D57710"/>
    <w:rsid w:val="00D60A6F"/>
    <w:rsid w:val="00D6108F"/>
    <w:rsid w:val="00D62DC6"/>
    <w:rsid w:val="00D6678F"/>
    <w:rsid w:val="00D67359"/>
    <w:rsid w:val="00D703A4"/>
    <w:rsid w:val="00D70E7F"/>
    <w:rsid w:val="00D711E2"/>
    <w:rsid w:val="00D71346"/>
    <w:rsid w:val="00D715ED"/>
    <w:rsid w:val="00D71944"/>
    <w:rsid w:val="00D72F33"/>
    <w:rsid w:val="00D737BB"/>
    <w:rsid w:val="00D73D44"/>
    <w:rsid w:val="00D74235"/>
    <w:rsid w:val="00D74605"/>
    <w:rsid w:val="00D74FC1"/>
    <w:rsid w:val="00D75845"/>
    <w:rsid w:val="00D76E8F"/>
    <w:rsid w:val="00D771AB"/>
    <w:rsid w:val="00D806FD"/>
    <w:rsid w:val="00D8089B"/>
    <w:rsid w:val="00D818DA"/>
    <w:rsid w:val="00D83619"/>
    <w:rsid w:val="00D84173"/>
    <w:rsid w:val="00D84F3C"/>
    <w:rsid w:val="00D859B5"/>
    <w:rsid w:val="00D86208"/>
    <w:rsid w:val="00D8686B"/>
    <w:rsid w:val="00D906D2"/>
    <w:rsid w:val="00D91C1A"/>
    <w:rsid w:val="00D92183"/>
    <w:rsid w:val="00D93F02"/>
    <w:rsid w:val="00D94792"/>
    <w:rsid w:val="00D94F21"/>
    <w:rsid w:val="00D94F8F"/>
    <w:rsid w:val="00D9511D"/>
    <w:rsid w:val="00D95358"/>
    <w:rsid w:val="00D956C7"/>
    <w:rsid w:val="00D976B5"/>
    <w:rsid w:val="00D97D29"/>
    <w:rsid w:val="00DA09A0"/>
    <w:rsid w:val="00DA136E"/>
    <w:rsid w:val="00DA2C1C"/>
    <w:rsid w:val="00DA2D8D"/>
    <w:rsid w:val="00DA3446"/>
    <w:rsid w:val="00DA3F3D"/>
    <w:rsid w:val="00DA42D9"/>
    <w:rsid w:val="00DA51A3"/>
    <w:rsid w:val="00DA73F9"/>
    <w:rsid w:val="00DA7AF1"/>
    <w:rsid w:val="00DB0948"/>
    <w:rsid w:val="00DB0B52"/>
    <w:rsid w:val="00DB255C"/>
    <w:rsid w:val="00DB2A65"/>
    <w:rsid w:val="00DB4CA5"/>
    <w:rsid w:val="00DB5E81"/>
    <w:rsid w:val="00DC036C"/>
    <w:rsid w:val="00DC0B72"/>
    <w:rsid w:val="00DC0CCB"/>
    <w:rsid w:val="00DC194B"/>
    <w:rsid w:val="00DC20A5"/>
    <w:rsid w:val="00DC230C"/>
    <w:rsid w:val="00DC25DC"/>
    <w:rsid w:val="00DC2C33"/>
    <w:rsid w:val="00DC2F6F"/>
    <w:rsid w:val="00DC37FC"/>
    <w:rsid w:val="00DC3F97"/>
    <w:rsid w:val="00DC50B6"/>
    <w:rsid w:val="00DC7A0A"/>
    <w:rsid w:val="00DD0B75"/>
    <w:rsid w:val="00DD1E02"/>
    <w:rsid w:val="00DD2407"/>
    <w:rsid w:val="00DD253C"/>
    <w:rsid w:val="00DD454F"/>
    <w:rsid w:val="00DD546C"/>
    <w:rsid w:val="00DD5CBC"/>
    <w:rsid w:val="00DE0522"/>
    <w:rsid w:val="00DE1C9B"/>
    <w:rsid w:val="00DE209C"/>
    <w:rsid w:val="00DE4C9A"/>
    <w:rsid w:val="00DE5296"/>
    <w:rsid w:val="00DE5D25"/>
    <w:rsid w:val="00DE66DA"/>
    <w:rsid w:val="00DE6DD8"/>
    <w:rsid w:val="00DE7B05"/>
    <w:rsid w:val="00DF2341"/>
    <w:rsid w:val="00DF256B"/>
    <w:rsid w:val="00DF2928"/>
    <w:rsid w:val="00DF2B28"/>
    <w:rsid w:val="00DF35BA"/>
    <w:rsid w:val="00DF425B"/>
    <w:rsid w:val="00DF51E6"/>
    <w:rsid w:val="00DF5727"/>
    <w:rsid w:val="00DF6663"/>
    <w:rsid w:val="00DF7BD7"/>
    <w:rsid w:val="00DF7C63"/>
    <w:rsid w:val="00E02FB5"/>
    <w:rsid w:val="00E03034"/>
    <w:rsid w:val="00E043BE"/>
    <w:rsid w:val="00E04456"/>
    <w:rsid w:val="00E04D37"/>
    <w:rsid w:val="00E0577B"/>
    <w:rsid w:val="00E06B46"/>
    <w:rsid w:val="00E06D69"/>
    <w:rsid w:val="00E121D6"/>
    <w:rsid w:val="00E134E0"/>
    <w:rsid w:val="00E151B6"/>
    <w:rsid w:val="00E15988"/>
    <w:rsid w:val="00E218A4"/>
    <w:rsid w:val="00E21ADA"/>
    <w:rsid w:val="00E22842"/>
    <w:rsid w:val="00E23066"/>
    <w:rsid w:val="00E25629"/>
    <w:rsid w:val="00E25D4F"/>
    <w:rsid w:val="00E26594"/>
    <w:rsid w:val="00E31726"/>
    <w:rsid w:val="00E3187E"/>
    <w:rsid w:val="00E31901"/>
    <w:rsid w:val="00E325DF"/>
    <w:rsid w:val="00E32E4D"/>
    <w:rsid w:val="00E34A73"/>
    <w:rsid w:val="00E362C6"/>
    <w:rsid w:val="00E36D24"/>
    <w:rsid w:val="00E36D4B"/>
    <w:rsid w:val="00E36F05"/>
    <w:rsid w:val="00E37C9A"/>
    <w:rsid w:val="00E37D20"/>
    <w:rsid w:val="00E4032A"/>
    <w:rsid w:val="00E4085C"/>
    <w:rsid w:val="00E42684"/>
    <w:rsid w:val="00E438A9"/>
    <w:rsid w:val="00E449B9"/>
    <w:rsid w:val="00E45A8D"/>
    <w:rsid w:val="00E45BA3"/>
    <w:rsid w:val="00E45F4F"/>
    <w:rsid w:val="00E46136"/>
    <w:rsid w:val="00E47345"/>
    <w:rsid w:val="00E523CC"/>
    <w:rsid w:val="00E53F47"/>
    <w:rsid w:val="00E55652"/>
    <w:rsid w:val="00E57B7F"/>
    <w:rsid w:val="00E61CAE"/>
    <w:rsid w:val="00E61EC0"/>
    <w:rsid w:val="00E6372D"/>
    <w:rsid w:val="00E63833"/>
    <w:rsid w:val="00E639CB"/>
    <w:rsid w:val="00E63E3A"/>
    <w:rsid w:val="00E64F88"/>
    <w:rsid w:val="00E6717E"/>
    <w:rsid w:val="00E67AB3"/>
    <w:rsid w:val="00E700EC"/>
    <w:rsid w:val="00E70AAC"/>
    <w:rsid w:val="00E70ECD"/>
    <w:rsid w:val="00E71321"/>
    <w:rsid w:val="00E76F59"/>
    <w:rsid w:val="00E830E6"/>
    <w:rsid w:val="00E83489"/>
    <w:rsid w:val="00E85017"/>
    <w:rsid w:val="00E85EA6"/>
    <w:rsid w:val="00E86003"/>
    <w:rsid w:val="00E8744E"/>
    <w:rsid w:val="00E9262C"/>
    <w:rsid w:val="00E931C5"/>
    <w:rsid w:val="00E935A1"/>
    <w:rsid w:val="00EA09A0"/>
    <w:rsid w:val="00EA1DD9"/>
    <w:rsid w:val="00EA30F9"/>
    <w:rsid w:val="00EA3BCD"/>
    <w:rsid w:val="00EA3E0F"/>
    <w:rsid w:val="00EA4192"/>
    <w:rsid w:val="00EA496A"/>
    <w:rsid w:val="00EA7E81"/>
    <w:rsid w:val="00EB0976"/>
    <w:rsid w:val="00EB3528"/>
    <w:rsid w:val="00EB35AB"/>
    <w:rsid w:val="00EB4253"/>
    <w:rsid w:val="00EB4EAD"/>
    <w:rsid w:val="00EB52E5"/>
    <w:rsid w:val="00EB5FDA"/>
    <w:rsid w:val="00EB607F"/>
    <w:rsid w:val="00EB7ACD"/>
    <w:rsid w:val="00EB7AEB"/>
    <w:rsid w:val="00EB7DBC"/>
    <w:rsid w:val="00EC068F"/>
    <w:rsid w:val="00EC3951"/>
    <w:rsid w:val="00EC5694"/>
    <w:rsid w:val="00EC5AB2"/>
    <w:rsid w:val="00EC5EC8"/>
    <w:rsid w:val="00EC690A"/>
    <w:rsid w:val="00EC6F09"/>
    <w:rsid w:val="00ED08E0"/>
    <w:rsid w:val="00ED0BBE"/>
    <w:rsid w:val="00ED0D3F"/>
    <w:rsid w:val="00ED0F7F"/>
    <w:rsid w:val="00ED1410"/>
    <w:rsid w:val="00ED2353"/>
    <w:rsid w:val="00ED2F68"/>
    <w:rsid w:val="00ED7FAD"/>
    <w:rsid w:val="00EE1827"/>
    <w:rsid w:val="00EE1BE5"/>
    <w:rsid w:val="00EE349E"/>
    <w:rsid w:val="00EE35F0"/>
    <w:rsid w:val="00EE4806"/>
    <w:rsid w:val="00EE7033"/>
    <w:rsid w:val="00EE79CF"/>
    <w:rsid w:val="00EE7EC2"/>
    <w:rsid w:val="00EF0A33"/>
    <w:rsid w:val="00EF357B"/>
    <w:rsid w:val="00EF38DD"/>
    <w:rsid w:val="00EF4AC1"/>
    <w:rsid w:val="00EF4B9A"/>
    <w:rsid w:val="00EF6D3D"/>
    <w:rsid w:val="00EF71ED"/>
    <w:rsid w:val="00EF7462"/>
    <w:rsid w:val="00F01C2B"/>
    <w:rsid w:val="00F0218E"/>
    <w:rsid w:val="00F02BCC"/>
    <w:rsid w:val="00F03637"/>
    <w:rsid w:val="00F03A55"/>
    <w:rsid w:val="00F042E5"/>
    <w:rsid w:val="00F06389"/>
    <w:rsid w:val="00F06C55"/>
    <w:rsid w:val="00F07213"/>
    <w:rsid w:val="00F0791D"/>
    <w:rsid w:val="00F102EC"/>
    <w:rsid w:val="00F10A90"/>
    <w:rsid w:val="00F13370"/>
    <w:rsid w:val="00F134A7"/>
    <w:rsid w:val="00F136B9"/>
    <w:rsid w:val="00F13F0C"/>
    <w:rsid w:val="00F15CA3"/>
    <w:rsid w:val="00F1607B"/>
    <w:rsid w:val="00F16BBF"/>
    <w:rsid w:val="00F211EB"/>
    <w:rsid w:val="00F2148C"/>
    <w:rsid w:val="00F2381E"/>
    <w:rsid w:val="00F25BE8"/>
    <w:rsid w:val="00F262CF"/>
    <w:rsid w:val="00F26305"/>
    <w:rsid w:val="00F30998"/>
    <w:rsid w:val="00F314B8"/>
    <w:rsid w:val="00F32FE4"/>
    <w:rsid w:val="00F33F92"/>
    <w:rsid w:val="00F33FAC"/>
    <w:rsid w:val="00F35326"/>
    <w:rsid w:val="00F35FE6"/>
    <w:rsid w:val="00F37A9D"/>
    <w:rsid w:val="00F40603"/>
    <w:rsid w:val="00F40A41"/>
    <w:rsid w:val="00F414C1"/>
    <w:rsid w:val="00F42391"/>
    <w:rsid w:val="00F42771"/>
    <w:rsid w:val="00F438DB"/>
    <w:rsid w:val="00F45A49"/>
    <w:rsid w:val="00F511C3"/>
    <w:rsid w:val="00F52A9F"/>
    <w:rsid w:val="00F55978"/>
    <w:rsid w:val="00F55FFB"/>
    <w:rsid w:val="00F5696B"/>
    <w:rsid w:val="00F57460"/>
    <w:rsid w:val="00F578FD"/>
    <w:rsid w:val="00F607D5"/>
    <w:rsid w:val="00F6104A"/>
    <w:rsid w:val="00F62B49"/>
    <w:rsid w:val="00F632FD"/>
    <w:rsid w:val="00F63544"/>
    <w:rsid w:val="00F65DA5"/>
    <w:rsid w:val="00F65FB6"/>
    <w:rsid w:val="00F67333"/>
    <w:rsid w:val="00F6742E"/>
    <w:rsid w:val="00F67D5E"/>
    <w:rsid w:val="00F70020"/>
    <w:rsid w:val="00F700B9"/>
    <w:rsid w:val="00F723A2"/>
    <w:rsid w:val="00F723B9"/>
    <w:rsid w:val="00F72C44"/>
    <w:rsid w:val="00F7360C"/>
    <w:rsid w:val="00F74497"/>
    <w:rsid w:val="00F74697"/>
    <w:rsid w:val="00F74A84"/>
    <w:rsid w:val="00F75DD9"/>
    <w:rsid w:val="00F761B0"/>
    <w:rsid w:val="00F76E1F"/>
    <w:rsid w:val="00F76EBE"/>
    <w:rsid w:val="00F76FB4"/>
    <w:rsid w:val="00F805BF"/>
    <w:rsid w:val="00F81A1E"/>
    <w:rsid w:val="00F82970"/>
    <w:rsid w:val="00F82F00"/>
    <w:rsid w:val="00F82F48"/>
    <w:rsid w:val="00F84C06"/>
    <w:rsid w:val="00F8694D"/>
    <w:rsid w:val="00F87471"/>
    <w:rsid w:val="00F87F79"/>
    <w:rsid w:val="00F90B2D"/>
    <w:rsid w:val="00F9100C"/>
    <w:rsid w:val="00F918BB"/>
    <w:rsid w:val="00F922E7"/>
    <w:rsid w:val="00F92A96"/>
    <w:rsid w:val="00F9433A"/>
    <w:rsid w:val="00F9446D"/>
    <w:rsid w:val="00F94BE5"/>
    <w:rsid w:val="00F96D20"/>
    <w:rsid w:val="00FA026C"/>
    <w:rsid w:val="00FA0E51"/>
    <w:rsid w:val="00FA2276"/>
    <w:rsid w:val="00FA27B8"/>
    <w:rsid w:val="00FA2FCC"/>
    <w:rsid w:val="00FA3A54"/>
    <w:rsid w:val="00FA4F4D"/>
    <w:rsid w:val="00FA6660"/>
    <w:rsid w:val="00FA6926"/>
    <w:rsid w:val="00FA6B2C"/>
    <w:rsid w:val="00FB0AA7"/>
    <w:rsid w:val="00FB1D02"/>
    <w:rsid w:val="00FB2938"/>
    <w:rsid w:val="00FB356C"/>
    <w:rsid w:val="00FB3AF4"/>
    <w:rsid w:val="00FB4601"/>
    <w:rsid w:val="00FB5FF7"/>
    <w:rsid w:val="00FB6A64"/>
    <w:rsid w:val="00FB7EA8"/>
    <w:rsid w:val="00FB7F26"/>
    <w:rsid w:val="00FC0644"/>
    <w:rsid w:val="00FC0D57"/>
    <w:rsid w:val="00FC16EB"/>
    <w:rsid w:val="00FC204A"/>
    <w:rsid w:val="00FC2D9E"/>
    <w:rsid w:val="00FC3338"/>
    <w:rsid w:val="00FC3D55"/>
    <w:rsid w:val="00FC45E0"/>
    <w:rsid w:val="00FC6510"/>
    <w:rsid w:val="00FC692C"/>
    <w:rsid w:val="00FC6981"/>
    <w:rsid w:val="00FC70F7"/>
    <w:rsid w:val="00FD0987"/>
    <w:rsid w:val="00FD0FB0"/>
    <w:rsid w:val="00FD1429"/>
    <w:rsid w:val="00FD17A9"/>
    <w:rsid w:val="00FD2197"/>
    <w:rsid w:val="00FD26BC"/>
    <w:rsid w:val="00FD28B3"/>
    <w:rsid w:val="00FD3B48"/>
    <w:rsid w:val="00FD4912"/>
    <w:rsid w:val="00FD5073"/>
    <w:rsid w:val="00FD52E5"/>
    <w:rsid w:val="00FD5739"/>
    <w:rsid w:val="00FD6233"/>
    <w:rsid w:val="00FD704E"/>
    <w:rsid w:val="00FE0539"/>
    <w:rsid w:val="00FE24C4"/>
    <w:rsid w:val="00FE2C28"/>
    <w:rsid w:val="00FE304D"/>
    <w:rsid w:val="00FE4B77"/>
    <w:rsid w:val="00FE75F5"/>
    <w:rsid w:val="00FE77AE"/>
    <w:rsid w:val="00FF02DF"/>
    <w:rsid w:val="00FF072E"/>
    <w:rsid w:val="00FF0B5A"/>
    <w:rsid w:val="00FF1CF1"/>
    <w:rsid w:val="00FF2330"/>
    <w:rsid w:val="00FF38D6"/>
    <w:rsid w:val="00FF410A"/>
    <w:rsid w:val="00FF41EE"/>
    <w:rsid w:val="00FF6198"/>
    <w:rsid w:val="00FF65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7441"/>
  <w15:chartTrackingRefBased/>
  <w15:docId w15:val="{4F17E5CD-0725-4EEF-B0AB-FA3DC390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5F4"/>
    <w:pPr>
      <w:bidi/>
      <w:spacing w:line="312" w:lineRule="auto"/>
      <w:jc w:val="both"/>
    </w:pPr>
    <w:rPr>
      <w:rFonts w:ascii="David" w:hAnsi="David" w:cs="David"/>
      <w:sz w:val="24"/>
      <w:szCs w:val="24"/>
    </w:rPr>
  </w:style>
  <w:style w:type="paragraph" w:styleId="1">
    <w:name w:val="heading 1"/>
    <w:basedOn w:val="a"/>
    <w:next w:val="a"/>
    <w:link w:val="10"/>
    <w:uiPriority w:val="9"/>
    <w:qFormat/>
    <w:rsid w:val="006D1500"/>
    <w:pPr>
      <w:shd w:val="clear" w:color="auto" w:fill="C9925B"/>
      <w:outlineLvl w:val="0"/>
    </w:pPr>
    <w:rPr>
      <w:b/>
      <w:bCs/>
    </w:rPr>
  </w:style>
  <w:style w:type="paragraph" w:styleId="2">
    <w:name w:val="heading 2"/>
    <w:basedOn w:val="a"/>
    <w:next w:val="a"/>
    <w:link w:val="20"/>
    <w:uiPriority w:val="9"/>
    <w:unhideWhenUsed/>
    <w:qFormat/>
    <w:rsid w:val="00780E89"/>
    <w:pPr>
      <w:outlineLvl w:val="1"/>
    </w:pPr>
    <w:rPr>
      <w:b/>
      <w:bCs/>
    </w:rPr>
  </w:style>
  <w:style w:type="paragraph" w:styleId="3">
    <w:name w:val="heading 3"/>
    <w:basedOn w:val="2"/>
    <w:next w:val="a"/>
    <w:link w:val="30"/>
    <w:uiPriority w:val="9"/>
    <w:unhideWhenUsed/>
    <w:qFormat/>
    <w:rsid w:val="00780E89"/>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5C6"/>
    <w:pPr>
      <w:bidi/>
      <w:spacing w:after="0" w:line="240" w:lineRule="auto"/>
      <w:jc w:val="both"/>
    </w:pPr>
    <w:rPr>
      <w:rFonts w:cs="David"/>
    </w:rPr>
  </w:style>
  <w:style w:type="character" w:customStyle="1" w:styleId="10">
    <w:name w:val="כותרת 1 תו"/>
    <w:basedOn w:val="a0"/>
    <w:link w:val="1"/>
    <w:uiPriority w:val="9"/>
    <w:rsid w:val="006D1500"/>
    <w:rPr>
      <w:rFonts w:ascii="David" w:hAnsi="David" w:cs="David"/>
      <w:b/>
      <w:bCs/>
      <w:sz w:val="24"/>
      <w:szCs w:val="24"/>
      <w:shd w:val="clear" w:color="auto" w:fill="C9925B"/>
    </w:rPr>
  </w:style>
  <w:style w:type="paragraph" w:styleId="a4">
    <w:name w:val="header"/>
    <w:basedOn w:val="a"/>
    <w:link w:val="a5"/>
    <w:uiPriority w:val="99"/>
    <w:unhideWhenUsed/>
    <w:rsid w:val="006D1500"/>
    <w:pPr>
      <w:tabs>
        <w:tab w:val="center" w:pos="4153"/>
        <w:tab w:val="right" w:pos="8306"/>
      </w:tabs>
      <w:spacing w:after="0" w:line="240" w:lineRule="auto"/>
    </w:pPr>
  </w:style>
  <w:style w:type="character" w:customStyle="1" w:styleId="a5">
    <w:name w:val="כותרת עליונה תו"/>
    <w:basedOn w:val="a0"/>
    <w:link w:val="a4"/>
    <w:uiPriority w:val="99"/>
    <w:rsid w:val="006D1500"/>
    <w:rPr>
      <w:rFonts w:ascii="David" w:hAnsi="David" w:cs="David"/>
      <w:sz w:val="24"/>
      <w:szCs w:val="24"/>
    </w:rPr>
  </w:style>
  <w:style w:type="paragraph" w:styleId="a6">
    <w:name w:val="footer"/>
    <w:basedOn w:val="a"/>
    <w:link w:val="a7"/>
    <w:uiPriority w:val="99"/>
    <w:unhideWhenUsed/>
    <w:rsid w:val="006D1500"/>
    <w:pPr>
      <w:tabs>
        <w:tab w:val="center" w:pos="4153"/>
        <w:tab w:val="right" w:pos="8306"/>
      </w:tabs>
      <w:spacing w:after="0" w:line="240" w:lineRule="auto"/>
    </w:pPr>
  </w:style>
  <w:style w:type="character" w:customStyle="1" w:styleId="a7">
    <w:name w:val="כותרת תחתונה תו"/>
    <w:basedOn w:val="a0"/>
    <w:link w:val="a6"/>
    <w:uiPriority w:val="99"/>
    <w:rsid w:val="006D1500"/>
    <w:rPr>
      <w:rFonts w:ascii="David" w:hAnsi="David" w:cs="David"/>
      <w:sz w:val="24"/>
      <w:szCs w:val="24"/>
    </w:rPr>
  </w:style>
  <w:style w:type="paragraph" w:styleId="a8">
    <w:name w:val="List Paragraph"/>
    <w:basedOn w:val="a"/>
    <w:uiPriority w:val="34"/>
    <w:qFormat/>
    <w:rsid w:val="005C500A"/>
    <w:pPr>
      <w:ind w:left="720"/>
      <w:contextualSpacing/>
    </w:pPr>
  </w:style>
  <w:style w:type="character" w:styleId="a9">
    <w:name w:val="Subtle Reference"/>
    <w:basedOn w:val="a0"/>
    <w:uiPriority w:val="31"/>
    <w:qFormat/>
    <w:rsid w:val="003A3064"/>
    <w:rPr>
      <w:rFonts w:cs="David"/>
      <w:iCs/>
      <w:smallCaps/>
      <w:color w:val="5A5A5A" w:themeColor="text1" w:themeTint="A5"/>
      <w:szCs w:val="22"/>
    </w:rPr>
  </w:style>
  <w:style w:type="character" w:styleId="aa">
    <w:name w:val="Subtle Emphasis"/>
    <w:uiPriority w:val="19"/>
    <w:qFormat/>
    <w:rsid w:val="00427A5F"/>
    <w:rPr>
      <w:b/>
      <w:bCs/>
      <w:shd w:val="clear" w:color="auto" w:fill="DDBA97"/>
    </w:rPr>
  </w:style>
  <w:style w:type="paragraph" w:styleId="ab">
    <w:name w:val="Quote"/>
    <w:basedOn w:val="a"/>
    <w:next w:val="a"/>
    <w:link w:val="ac"/>
    <w:uiPriority w:val="29"/>
    <w:qFormat/>
    <w:rsid w:val="00360BE9"/>
    <w:pPr>
      <w:spacing w:before="200"/>
      <w:ind w:left="864" w:right="864"/>
      <w:jc w:val="center"/>
    </w:pPr>
    <w:rPr>
      <w:i/>
      <w:iCs/>
      <w:color w:val="404040" w:themeColor="text1" w:themeTint="BF"/>
    </w:rPr>
  </w:style>
  <w:style w:type="character" w:customStyle="1" w:styleId="ac">
    <w:name w:val="ציטוט תו"/>
    <w:basedOn w:val="a0"/>
    <w:link w:val="ab"/>
    <w:uiPriority w:val="29"/>
    <w:rsid w:val="00360BE9"/>
    <w:rPr>
      <w:rFonts w:ascii="David" w:hAnsi="David" w:cs="David"/>
      <w:i/>
      <w:iCs/>
      <w:color w:val="404040" w:themeColor="text1" w:themeTint="BF"/>
      <w:sz w:val="24"/>
      <w:szCs w:val="24"/>
    </w:rPr>
  </w:style>
  <w:style w:type="character" w:styleId="ad">
    <w:name w:val="annotation reference"/>
    <w:basedOn w:val="a0"/>
    <w:uiPriority w:val="99"/>
    <w:semiHidden/>
    <w:unhideWhenUsed/>
    <w:rsid w:val="00FB0AA7"/>
    <w:rPr>
      <w:sz w:val="16"/>
      <w:szCs w:val="16"/>
    </w:rPr>
  </w:style>
  <w:style w:type="paragraph" w:styleId="ae">
    <w:name w:val="annotation text"/>
    <w:basedOn w:val="a"/>
    <w:link w:val="af"/>
    <w:uiPriority w:val="99"/>
    <w:semiHidden/>
    <w:unhideWhenUsed/>
    <w:rsid w:val="00FB0AA7"/>
    <w:pPr>
      <w:spacing w:line="240" w:lineRule="auto"/>
    </w:pPr>
    <w:rPr>
      <w:sz w:val="20"/>
      <w:szCs w:val="20"/>
    </w:rPr>
  </w:style>
  <w:style w:type="character" w:customStyle="1" w:styleId="af">
    <w:name w:val="טקסט הערה תו"/>
    <w:basedOn w:val="a0"/>
    <w:link w:val="ae"/>
    <w:uiPriority w:val="99"/>
    <w:semiHidden/>
    <w:rsid w:val="00FB0AA7"/>
    <w:rPr>
      <w:rFonts w:ascii="David" w:hAnsi="David" w:cs="David"/>
      <w:sz w:val="20"/>
      <w:szCs w:val="20"/>
    </w:rPr>
  </w:style>
  <w:style w:type="paragraph" w:styleId="af0">
    <w:name w:val="annotation subject"/>
    <w:basedOn w:val="ae"/>
    <w:next w:val="ae"/>
    <w:link w:val="af1"/>
    <w:uiPriority w:val="99"/>
    <w:semiHidden/>
    <w:unhideWhenUsed/>
    <w:rsid w:val="00FB0AA7"/>
    <w:rPr>
      <w:b/>
      <w:bCs/>
    </w:rPr>
  </w:style>
  <w:style w:type="character" w:customStyle="1" w:styleId="af1">
    <w:name w:val="נושא הערה תו"/>
    <w:basedOn w:val="af"/>
    <w:link w:val="af0"/>
    <w:uiPriority w:val="99"/>
    <w:semiHidden/>
    <w:rsid w:val="00FB0AA7"/>
    <w:rPr>
      <w:rFonts w:ascii="David" w:hAnsi="David" w:cs="David"/>
      <w:b/>
      <w:bCs/>
      <w:sz w:val="20"/>
      <w:szCs w:val="20"/>
    </w:rPr>
  </w:style>
  <w:style w:type="paragraph" w:styleId="af2">
    <w:name w:val="Balloon Text"/>
    <w:basedOn w:val="a"/>
    <w:link w:val="af3"/>
    <w:uiPriority w:val="99"/>
    <w:semiHidden/>
    <w:unhideWhenUsed/>
    <w:rsid w:val="00FB0AA7"/>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FB0AA7"/>
    <w:rPr>
      <w:rFonts w:ascii="Tahoma" w:hAnsi="Tahoma" w:cs="Tahoma"/>
      <w:sz w:val="18"/>
      <w:szCs w:val="18"/>
    </w:rPr>
  </w:style>
  <w:style w:type="character" w:customStyle="1" w:styleId="acopre">
    <w:name w:val="acopre"/>
    <w:basedOn w:val="a0"/>
    <w:rsid w:val="00856616"/>
  </w:style>
  <w:style w:type="table" w:styleId="af4">
    <w:name w:val="Table Grid"/>
    <w:basedOn w:val="a1"/>
    <w:uiPriority w:val="39"/>
    <w:rsid w:val="002E6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2">
    <w:name w:val="List Table 7 Colorful Accent 2"/>
    <w:basedOn w:val="a1"/>
    <w:uiPriority w:val="52"/>
    <w:rsid w:val="00806BA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2">
    <w:name w:val="Grid Table 5 Dark Accent 2"/>
    <w:basedOn w:val="a1"/>
    <w:uiPriority w:val="50"/>
    <w:rsid w:val="00F40A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
    <w:name w:val="Plain Table 5"/>
    <w:basedOn w:val="a1"/>
    <w:uiPriority w:val="45"/>
    <w:rsid w:val="007368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0">
    <w:name w:val="כותרת 2 תו"/>
    <w:basedOn w:val="a0"/>
    <w:link w:val="2"/>
    <w:uiPriority w:val="9"/>
    <w:rsid w:val="00780E89"/>
    <w:rPr>
      <w:rFonts w:ascii="David" w:hAnsi="David" w:cs="David"/>
      <w:b/>
      <w:bCs/>
      <w:sz w:val="24"/>
      <w:szCs w:val="24"/>
    </w:rPr>
  </w:style>
  <w:style w:type="character" w:customStyle="1" w:styleId="30">
    <w:name w:val="כותרת 3 תו"/>
    <w:basedOn w:val="a0"/>
    <w:link w:val="3"/>
    <w:uiPriority w:val="9"/>
    <w:rsid w:val="00780E89"/>
    <w:rPr>
      <w:rFonts w:ascii="David" w:hAnsi="David" w:cs="David"/>
      <w:b/>
      <w:bCs/>
      <w:sz w:val="24"/>
      <w:szCs w:val="24"/>
    </w:rPr>
  </w:style>
  <w:style w:type="table" w:styleId="31">
    <w:name w:val="Grid Table 3"/>
    <w:basedOn w:val="a1"/>
    <w:uiPriority w:val="48"/>
    <w:rsid w:val="00A85FB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2">
    <w:name w:val="Plain Table 3"/>
    <w:basedOn w:val="a1"/>
    <w:uiPriority w:val="43"/>
    <w:rsid w:val="00A85F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3-3">
    <w:name w:val="Grid Table 3 Accent 3"/>
    <w:basedOn w:val="a1"/>
    <w:uiPriority w:val="48"/>
    <w:rsid w:val="00A85FB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af5">
    <w:name w:val="TOC Heading"/>
    <w:basedOn w:val="1"/>
    <w:next w:val="a"/>
    <w:uiPriority w:val="39"/>
    <w:unhideWhenUsed/>
    <w:qFormat/>
    <w:rsid w:val="00A25064"/>
    <w:pPr>
      <w:keepNext/>
      <w:keepLines/>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tl/>
      <w:cs/>
    </w:rPr>
  </w:style>
  <w:style w:type="paragraph" w:styleId="TOC1">
    <w:name w:val="toc 1"/>
    <w:basedOn w:val="a"/>
    <w:next w:val="a"/>
    <w:autoRedefine/>
    <w:uiPriority w:val="39"/>
    <w:unhideWhenUsed/>
    <w:rsid w:val="00A25064"/>
    <w:pPr>
      <w:spacing w:after="100"/>
    </w:pPr>
  </w:style>
  <w:style w:type="paragraph" w:styleId="TOC3">
    <w:name w:val="toc 3"/>
    <w:basedOn w:val="a"/>
    <w:next w:val="a"/>
    <w:autoRedefine/>
    <w:uiPriority w:val="39"/>
    <w:unhideWhenUsed/>
    <w:rsid w:val="00A25064"/>
    <w:pPr>
      <w:spacing w:after="100"/>
      <w:ind w:left="480"/>
    </w:pPr>
  </w:style>
  <w:style w:type="character" w:styleId="Hyperlink">
    <w:name w:val="Hyperlink"/>
    <w:basedOn w:val="a0"/>
    <w:uiPriority w:val="99"/>
    <w:unhideWhenUsed/>
    <w:rsid w:val="00A25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1770">
      <w:bodyDiv w:val="1"/>
      <w:marLeft w:val="0"/>
      <w:marRight w:val="0"/>
      <w:marTop w:val="0"/>
      <w:marBottom w:val="0"/>
      <w:divBdr>
        <w:top w:val="none" w:sz="0" w:space="0" w:color="auto"/>
        <w:left w:val="none" w:sz="0" w:space="0" w:color="auto"/>
        <w:bottom w:val="none" w:sz="0" w:space="0" w:color="auto"/>
        <w:right w:val="none" w:sz="0" w:space="0" w:color="auto"/>
      </w:divBdr>
    </w:div>
    <w:div w:id="59989023">
      <w:bodyDiv w:val="1"/>
      <w:marLeft w:val="0"/>
      <w:marRight w:val="0"/>
      <w:marTop w:val="0"/>
      <w:marBottom w:val="0"/>
      <w:divBdr>
        <w:top w:val="none" w:sz="0" w:space="0" w:color="auto"/>
        <w:left w:val="none" w:sz="0" w:space="0" w:color="auto"/>
        <w:bottom w:val="none" w:sz="0" w:space="0" w:color="auto"/>
        <w:right w:val="none" w:sz="0" w:space="0" w:color="auto"/>
      </w:divBdr>
    </w:div>
    <w:div w:id="160898289">
      <w:bodyDiv w:val="1"/>
      <w:marLeft w:val="0"/>
      <w:marRight w:val="0"/>
      <w:marTop w:val="0"/>
      <w:marBottom w:val="0"/>
      <w:divBdr>
        <w:top w:val="none" w:sz="0" w:space="0" w:color="auto"/>
        <w:left w:val="none" w:sz="0" w:space="0" w:color="auto"/>
        <w:bottom w:val="none" w:sz="0" w:space="0" w:color="auto"/>
        <w:right w:val="none" w:sz="0" w:space="0" w:color="auto"/>
      </w:divBdr>
    </w:div>
    <w:div w:id="179589819">
      <w:bodyDiv w:val="1"/>
      <w:marLeft w:val="0"/>
      <w:marRight w:val="0"/>
      <w:marTop w:val="0"/>
      <w:marBottom w:val="0"/>
      <w:divBdr>
        <w:top w:val="none" w:sz="0" w:space="0" w:color="auto"/>
        <w:left w:val="none" w:sz="0" w:space="0" w:color="auto"/>
        <w:bottom w:val="none" w:sz="0" w:space="0" w:color="auto"/>
        <w:right w:val="none" w:sz="0" w:space="0" w:color="auto"/>
      </w:divBdr>
    </w:div>
    <w:div w:id="271398790">
      <w:bodyDiv w:val="1"/>
      <w:marLeft w:val="0"/>
      <w:marRight w:val="0"/>
      <w:marTop w:val="0"/>
      <w:marBottom w:val="0"/>
      <w:divBdr>
        <w:top w:val="none" w:sz="0" w:space="0" w:color="auto"/>
        <w:left w:val="none" w:sz="0" w:space="0" w:color="auto"/>
        <w:bottom w:val="none" w:sz="0" w:space="0" w:color="auto"/>
        <w:right w:val="none" w:sz="0" w:space="0" w:color="auto"/>
      </w:divBdr>
    </w:div>
    <w:div w:id="419108960">
      <w:bodyDiv w:val="1"/>
      <w:marLeft w:val="0"/>
      <w:marRight w:val="0"/>
      <w:marTop w:val="0"/>
      <w:marBottom w:val="0"/>
      <w:divBdr>
        <w:top w:val="none" w:sz="0" w:space="0" w:color="auto"/>
        <w:left w:val="none" w:sz="0" w:space="0" w:color="auto"/>
        <w:bottom w:val="none" w:sz="0" w:space="0" w:color="auto"/>
        <w:right w:val="none" w:sz="0" w:space="0" w:color="auto"/>
      </w:divBdr>
    </w:div>
    <w:div w:id="476184846">
      <w:bodyDiv w:val="1"/>
      <w:marLeft w:val="0"/>
      <w:marRight w:val="0"/>
      <w:marTop w:val="0"/>
      <w:marBottom w:val="0"/>
      <w:divBdr>
        <w:top w:val="none" w:sz="0" w:space="0" w:color="auto"/>
        <w:left w:val="none" w:sz="0" w:space="0" w:color="auto"/>
        <w:bottom w:val="none" w:sz="0" w:space="0" w:color="auto"/>
        <w:right w:val="none" w:sz="0" w:space="0" w:color="auto"/>
      </w:divBdr>
    </w:div>
    <w:div w:id="497384998">
      <w:bodyDiv w:val="1"/>
      <w:marLeft w:val="0"/>
      <w:marRight w:val="0"/>
      <w:marTop w:val="0"/>
      <w:marBottom w:val="0"/>
      <w:divBdr>
        <w:top w:val="none" w:sz="0" w:space="0" w:color="auto"/>
        <w:left w:val="none" w:sz="0" w:space="0" w:color="auto"/>
        <w:bottom w:val="none" w:sz="0" w:space="0" w:color="auto"/>
        <w:right w:val="none" w:sz="0" w:space="0" w:color="auto"/>
      </w:divBdr>
    </w:div>
    <w:div w:id="688288770">
      <w:bodyDiv w:val="1"/>
      <w:marLeft w:val="0"/>
      <w:marRight w:val="0"/>
      <w:marTop w:val="0"/>
      <w:marBottom w:val="0"/>
      <w:divBdr>
        <w:top w:val="none" w:sz="0" w:space="0" w:color="auto"/>
        <w:left w:val="none" w:sz="0" w:space="0" w:color="auto"/>
        <w:bottom w:val="none" w:sz="0" w:space="0" w:color="auto"/>
        <w:right w:val="none" w:sz="0" w:space="0" w:color="auto"/>
      </w:divBdr>
    </w:div>
    <w:div w:id="790053686">
      <w:bodyDiv w:val="1"/>
      <w:marLeft w:val="0"/>
      <w:marRight w:val="0"/>
      <w:marTop w:val="0"/>
      <w:marBottom w:val="0"/>
      <w:divBdr>
        <w:top w:val="none" w:sz="0" w:space="0" w:color="auto"/>
        <w:left w:val="none" w:sz="0" w:space="0" w:color="auto"/>
        <w:bottom w:val="none" w:sz="0" w:space="0" w:color="auto"/>
        <w:right w:val="none" w:sz="0" w:space="0" w:color="auto"/>
      </w:divBdr>
    </w:div>
    <w:div w:id="820150037">
      <w:bodyDiv w:val="1"/>
      <w:marLeft w:val="0"/>
      <w:marRight w:val="0"/>
      <w:marTop w:val="0"/>
      <w:marBottom w:val="0"/>
      <w:divBdr>
        <w:top w:val="none" w:sz="0" w:space="0" w:color="auto"/>
        <w:left w:val="none" w:sz="0" w:space="0" w:color="auto"/>
        <w:bottom w:val="none" w:sz="0" w:space="0" w:color="auto"/>
        <w:right w:val="none" w:sz="0" w:space="0" w:color="auto"/>
      </w:divBdr>
    </w:div>
    <w:div w:id="858933492">
      <w:bodyDiv w:val="1"/>
      <w:marLeft w:val="0"/>
      <w:marRight w:val="0"/>
      <w:marTop w:val="0"/>
      <w:marBottom w:val="0"/>
      <w:divBdr>
        <w:top w:val="none" w:sz="0" w:space="0" w:color="auto"/>
        <w:left w:val="none" w:sz="0" w:space="0" w:color="auto"/>
        <w:bottom w:val="none" w:sz="0" w:space="0" w:color="auto"/>
        <w:right w:val="none" w:sz="0" w:space="0" w:color="auto"/>
      </w:divBdr>
    </w:div>
    <w:div w:id="906502276">
      <w:bodyDiv w:val="1"/>
      <w:marLeft w:val="0"/>
      <w:marRight w:val="0"/>
      <w:marTop w:val="0"/>
      <w:marBottom w:val="0"/>
      <w:divBdr>
        <w:top w:val="none" w:sz="0" w:space="0" w:color="auto"/>
        <w:left w:val="none" w:sz="0" w:space="0" w:color="auto"/>
        <w:bottom w:val="none" w:sz="0" w:space="0" w:color="auto"/>
        <w:right w:val="none" w:sz="0" w:space="0" w:color="auto"/>
      </w:divBdr>
    </w:div>
    <w:div w:id="1008605567">
      <w:bodyDiv w:val="1"/>
      <w:marLeft w:val="0"/>
      <w:marRight w:val="0"/>
      <w:marTop w:val="0"/>
      <w:marBottom w:val="0"/>
      <w:divBdr>
        <w:top w:val="none" w:sz="0" w:space="0" w:color="auto"/>
        <w:left w:val="none" w:sz="0" w:space="0" w:color="auto"/>
        <w:bottom w:val="none" w:sz="0" w:space="0" w:color="auto"/>
        <w:right w:val="none" w:sz="0" w:space="0" w:color="auto"/>
      </w:divBdr>
    </w:div>
    <w:div w:id="1066759316">
      <w:bodyDiv w:val="1"/>
      <w:marLeft w:val="0"/>
      <w:marRight w:val="0"/>
      <w:marTop w:val="0"/>
      <w:marBottom w:val="0"/>
      <w:divBdr>
        <w:top w:val="none" w:sz="0" w:space="0" w:color="auto"/>
        <w:left w:val="none" w:sz="0" w:space="0" w:color="auto"/>
        <w:bottom w:val="none" w:sz="0" w:space="0" w:color="auto"/>
        <w:right w:val="none" w:sz="0" w:space="0" w:color="auto"/>
      </w:divBdr>
    </w:div>
    <w:div w:id="1077366773">
      <w:bodyDiv w:val="1"/>
      <w:marLeft w:val="0"/>
      <w:marRight w:val="0"/>
      <w:marTop w:val="0"/>
      <w:marBottom w:val="0"/>
      <w:divBdr>
        <w:top w:val="none" w:sz="0" w:space="0" w:color="auto"/>
        <w:left w:val="none" w:sz="0" w:space="0" w:color="auto"/>
        <w:bottom w:val="none" w:sz="0" w:space="0" w:color="auto"/>
        <w:right w:val="none" w:sz="0" w:space="0" w:color="auto"/>
      </w:divBdr>
    </w:div>
    <w:div w:id="1077703091">
      <w:bodyDiv w:val="1"/>
      <w:marLeft w:val="0"/>
      <w:marRight w:val="0"/>
      <w:marTop w:val="0"/>
      <w:marBottom w:val="0"/>
      <w:divBdr>
        <w:top w:val="none" w:sz="0" w:space="0" w:color="auto"/>
        <w:left w:val="none" w:sz="0" w:space="0" w:color="auto"/>
        <w:bottom w:val="none" w:sz="0" w:space="0" w:color="auto"/>
        <w:right w:val="none" w:sz="0" w:space="0" w:color="auto"/>
      </w:divBdr>
    </w:div>
    <w:div w:id="1080325619">
      <w:bodyDiv w:val="1"/>
      <w:marLeft w:val="0"/>
      <w:marRight w:val="0"/>
      <w:marTop w:val="0"/>
      <w:marBottom w:val="0"/>
      <w:divBdr>
        <w:top w:val="none" w:sz="0" w:space="0" w:color="auto"/>
        <w:left w:val="none" w:sz="0" w:space="0" w:color="auto"/>
        <w:bottom w:val="none" w:sz="0" w:space="0" w:color="auto"/>
        <w:right w:val="none" w:sz="0" w:space="0" w:color="auto"/>
      </w:divBdr>
    </w:div>
    <w:div w:id="1375160415">
      <w:bodyDiv w:val="1"/>
      <w:marLeft w:val="0"/>
      <w:marRight w:val="0"/>
      <w:marTop w:val="0"/>
      <w:marBottom w:val="0"/>
      <w:divBdr>
        <w:top w:val="none" w:sz="0" w:space="0" w:color="auto"/>
        <w:left w:val="none" w:sz="0" w:space="0" w:color="auto"/>
        <w:bottom w:val="none" w:sz="0" w:space="0" w:color="auto"/>
        <w:right w:val="none" w:sz="0" w:space="0" w:color="auto"/>
      </w:divBdr>
    </w:div>
    <w:div w:id="1407612695">
      <w:bodyDiv w:val="1"/>
      <w:marLeft w:val="0"/>
      <w:marRight w:val="0"/>
      <w:marTop w:val="0"/>
      <w:marBottom w:val="0"/>
      <w:divBdr>
        <w:top w:val="none" w:sz="0" w:space="0" w:color="auto"/>
        <w:left w:val="none" w:sz="0" w:space="0" w:color="auto"/>
        <w:bottom w:val="none" w:sz="0" w:space="0" w:color="auto"/>
        <w:right w:val="none" w:sz="0" w:space="0" w:color="auto"/>
      </w:divBdr>
    </w:div>
    <w:div w:id="1605262721">
      <w:bodyDiv w:val="1"/>
      <w:marLeft w:val="0"/>
      <w:marRight w:val="0"/>
      <w:marTop w:val="0"/>
      <w:marBottom w:val="0"/>
      <w:divBdr>
        <w:top w:val="none" w:sz="0" w:space="0" w:color="auto"/>
        <w:left w:val="none" w:sz="0" w:space="0" w:color="auto"/>
        <w:bottom w:val="none" w:sz="0" w:space="0" w:color="auto"/>
        <w:right w:val="none" w:sz="0" w:space="0" w:color="auto"/>
      </w:divBdr>
    </w:div>
    <w:div w:id="1613393551">
      <w:bodyDiv w:val="1"/>
      <w:marLeft w:val="0"/>
      <w:marRight w:val="0"/>
      <w:marTop w:val="0"/>
      <w:marBottom w:val="0"/>
      <w:divBdr>
        <w:top w:val="none" w:sz="0" w:space="0" w:color="auto"/>
        <w:left w:val="none" w:sz="0" w:space="0" w:color="auto"/>
        <w:bottom w:val="none" w:sz="0" w:space="0" w:color="auto"/>
        <w:right w:val="none" w:sz="0" w:space="0" w:color="auto"/>
      </w:divBdr>
    </w:div>
    <w:div w:id="1684362666">
      <w:bodyDiv w:val="1"/>
      <w:marLeft w:val="0"/>
      <w:marRight w:val="0"/>
      <w:marTop w:val="0"/>
      <w:marBottom w:val="0"/>
      <w:divBdr>
        <w:top w:val="none" w:sz="0" w:space="0" w:color="auto"/>
        <w:left w:val="none" w:sz="0" w:space="0" w:color="auto"/>
        <w:bottom w:val="none" w:sz="0" w:space="0" w:color="auto"/>
        <w:right w:val="none" w:sz="0" w:space="0" w:color="auto"/>
      </w:divBdr>
    </w:div>
    <w:div w:id="1758669027">
      <w:bodyDiv w:val="1"/>
      <w:marLeft w:val="0"/>
      <w:marRight w:val="0"/>
      <w:marTop w:val="0"/>
      <w:marBottom w:val="0"/>
      <w:divBdr>
        <w:top w:val="none" w:sz="0" w:space="0" w:color="auto"/>
        <w:left w:val="none" w:sz="0" w:space="0" w:color="auto"/>
        <w:bottom w:val="none" w:sz="0" w:space="0" w:color="auto"/>
        <w:right w:val="none" w:sz="0" w:space="0" w:color="auto"/>
      </w:divBdr>
    </w:div>
    <w:div w:id="1923221437">
      <w:bodyDiv w:val="1"/>
      <w:marLeft w:val="0"/>
      <w:marRight w:val="0"/>
      <w:marTop w:val="0"/>
      <w:marBottom w:val="0"/>
      <w:divBdr>
        <w:top w:val="none" w:sz="0" w:space="0" w:color="auto"/>
        <w:left w:val="none" w:sz="0" w:space="0" w:color="auto"/>
        <w:bottom w:val="none" w:sz="0" w:space="0" w:color="auto"/>
        <w:right w:val="none" w:sz="0" w:space="0" w:color="auto"/>
      </w:divBdr>
    </w:div>
    <w:div w:id="1950770320">
      <w:bodyDiv w:val="1"/>
      <w:marLeft w:val="0"/>
      <w:marRight w:val="0"/>
      <w:marTop w:val="0"/>
      <w:marBottom w:val="0"/>
      <w:divBdr>
        <w:top w:val="none" w:sz="0" w:space="0" w:color="auto"/>
        <w:left w:val="none" w:sz="0" w:space="0" w:color="auto"/>
        <w:bottom w:val="none" w:sz="0" w:space="0" w:color="auto"/>
        <w:right w:val="none" w:sz="0" w:space="0" w:color="auto"/>
      </w:divBdr>
    </w:div>
    <w:div w:id="19906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4E2FC-3AED-4912-95F6-31AC00EE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3604</TotalTime>
  <Pages>67</Pages>
  <Words>29016</Words>
  <Characters>145084</Characters>
  <Application>Microsoft Office Word</Application>
  <DocSecurity>0</DocSecurity>
  <Lines>1209</Lines>
  <Paragraphs>347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 Mousa Zadeh</dc:creator>
  <cp:keywords/>
  <dc:description/>
  <cp:lastModifiedBy>Elinor Mousa Zadeh</cp:lastModifiedBy>
  <cp:revision>2338</cp:revision>
  <cp:lastPrinted>2021-01-21T23:21:00Z</cp:lastPrinted>
  <dcterms:created xsi:type="dcterms:W3CDTF">2020-10-21T07:01:00Z</dcterms:created>
  <dcterms:modified xsi:type="dcterms:W3CDTF">2021-01-24T13:10:00Z</dcterms:modified>
</cp:coreProperties>
</file>